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24F" w:rsidRDefault="00D9224F" w:rsidP="002924A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החלטת משכורת מבקר המדינה, תשמ"א</w:t>
      </w:r>
      <w:r w:rsidR="002924A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174F33" w:rsidRPr="00174F33" w:rsidRDefault="00174F33" w:rsidP="00174F33">
      <w:pPr>
        <w:spacing w:line="320" w:lineRule="auto"/>
        <w:jc w:val="left"/>
        <w:rPr>
          <w:rFonts w:cs="FrankRuehl"/>
          <w:szCs w:val="26"/>
          <w:rtl/>
        </w:rPr>
      </w:pPr>
    </w:p>
    <w:p w:rsidR="00174F33" w:rsidRDefault="00174F33" w:rsidP="00174F33">
      <w:pPr>
        <w:spacing w:line="320" w:lineRule="auto"/>
        <w:jc w:val="left"/>
        <w:rPr>
          <w:rtl/>
        </w:rPr>
      </w:pPr>
    </w:p>
    <w:p w:rsidR="00174F33" w:rsidRDefault="00174F33" w:rsidP="00174F33">
      <w:pPr>
        <w:spacing w:line="320" w:lineRule="auto"/>
        <w:jc w:val="left"/>
        <w:rPr>
          <w:rFonts w:cs="FrankRuehl"/>
          <w:szCs w:val="26"/>
          <w:rtl/>
        </w:rPr>
      </w:pPr>
      <w:r w:rsidRPr="00174F33">
        <w:rPr>
          <w:rFonts w:cs="Miriam"/>
          <w:szCs w:val="22"/>
          <w:rtl/>
        </w:rPr>
        <w:t>עבודה</w:t>
      </w:r>
      <w:r w:rsidRPr="00174F33">
        <w:rPr>
          <w:rFonts w:cs="FrankRuehl"/>
          <w:szCs w:val="26"/>
          <w:rtl/>
        </w:rPr>
        <w:t xml:space="preserve"> – שכר ושעות עבודה</w:t>
      </w:r>
    </w:p>
    <w:p w:rsidR="00174F33" w:rsidRDefault="00174F33" w:rsidP="00174F33">
      <w:pPr>
        <w:spacing w:line="320" w:lineRule="auto"/>
        <w:jc w:val="left"/>
        <w:rPr>
          <w:rFonts w:cs="FrankRuehl"/>
          <w:szCs w:val="26"/>
          <w:rtl/>
        </w:rPr>
      </w:pPr>
      <w:r w:rsidRPr="00174F33">
        <w:rPr>
          <w:rFonts w:cs="Miriam"/>
          <w:szCs w:val="22"/>
          <w:rtl/>
        </w:rPr>
        <w:t xml:space="preserve">דיני חוקה </w:t>
      </w:r>
      <w:r w:rsidRPr="00174F33">
        <w:rPr>
          <w:rFonts w:cs="FrankRuehl"/>
          <w:szCs w:val="26"/>
          <w:rtl/>
        </w:rPr>
        <w:t xml:space="preserve"> – מבקר המדינה</w:t>
      </w:r>
    </w:p>
    <w:p w:rsidR="00174F33" w:rsidRPr="00174F33" w:rsidRDefault="00174F33" w:rsidP="00174F33">
      <w:pPr>
        <w:spacing w:line="320" w:lineRule="auto"/>
        <w:jc w:val="left"/>
        <w:rPr>
          <w:rFonts w:cs="Miriam"/>
          <w:szCs w:val="22"/>
          <w:rtl/>
        </w:rPr>
      </w:pPr>
      <w:r w:rsidRPr="00174F33">
        <w:rPr>
          <w:rFonts w:cs="Miriam"/>
          <w:szCs w:val="22"/>
          <w:rtl/>
        </w:rPr>
        <w:t>רשויות ומשפט מנהלי</w:t>
      </w:r>
      <w:r w:rsidRPr="00174F33">
        <w:rPr>
          <w:rFonts w:cs="FrankRuehl"/>
          <w:szCs w:val="26"/>
          <w:rtl/>
        </w:rPr>
        <w:t xml:space="preserve"> – מבקר המדינה</w:t>
      </w:r>
    </w:p>
    <w:p w:rsidR="00D9224F" w:rsidRDefault="00D9224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92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hyperlink w:anchor="Seif0" w:tooltip="משכורת המב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9224F" w:rsidRDefault="00D92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משכורת המבקר</w:t>
            </w:r>
          </w:p>
        </w:tc>
        <w:tc>
          <w:tcPr>
            <w:tcW w:w="1247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92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9224F" w:rsidRDefault="00D92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D9224F" w:rsidRDefault="00D92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9224F" w:rsidRDefault="00D9224F">
      <w:pPr>
        <w:pStyle w:val="big-header"/>
        <w:ind w:left="0" w:right="1134"/>
        <w:rPr>
          <w:rFonts w:cs="FrankRuehl"/>
          <w:sz w:val="32"/>
          <w:rtl/>
        </w:rPr>
      </w:pPr>
    </w:p>
    <w:p w:rsidR="00D9224F" w:rsidRDefault="00D9224F" w:rsidP="00174F3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הח</w:t>
      </w:r>
      <w:r>
        <w:rPr>
          <w:rFonts w:cs="FrankRuehl" w:hint="cs"/>
          <w:sz w:val="32"/>
          <w:rtl/>
        </w:rPr>
        <w:t>לטת משכורת מבקר המדינה, תשמ"א</w:t>
      </w:r>
      <w:r w:rsidR="002924A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2924AC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9224F" w:rsidRDefault="00D9224F" w:rsidP="002924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4א לחוק מבקר המדינה, תשי"ח</w:t>
      </w:r>
      <w:r w:rsidR="002924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[</w:t>
      </w:r>
      <w:r>
        <w:rPr>
          <w:rStyle w:val="default"/>
          <w:rFonts w:cs="FrankRuehl" w:hint="cs"/>
          <w:rtl/>
        </w:rPr>
        <w:t xml:space="preserve">נוסח משולב],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חליטה ועדת הכספים של הכנסת לאמור:</w:t>
      </w:r>
    </w:p>
    <w:p w:rsidR="00D9224F" w:rsidRDefault="00D9224F" w:rsidP="002924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D9224F" w:rsidRDefault="00D922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כורת המבקר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בקר המדינה ישולמו משכורת ותשלומים אחרים כפי שנקבעו לשרים בהחלטת שכר שרים וסגני שרים,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שמ"א</w:t>
      </w:r>
      <w:r w:rsidR="002924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:rsidR="00D9224F" w:rsidRDefault="00D9224F" w:rsidP="002924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D9224F" w:rsidRDefault="00D9224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משכורת מבקר המדינה, תשל"ו</w:t>
      </w:r>
      <w:r w:rsidR="002924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 </w:t>
      </w:r>
      <w:r w:rsidR="002924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:rsidR="00D9224F" w:rsidRDefault="00D922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224F" w:rsidRDefault="00D9224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224F" w:rsidRDefault="00D9224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בתמוז תשמ"א (9 ביולי 1981)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למה לורינץ</w:t>
      </w:r>
    </w:p>
    <w:p w:rsidR="00D9224F" w:rsidRDefault="00D9224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</w:t>
      </w:r>
    </w:p>
    <w:p w:rsidR="00D9224F" w:rsidRDefault="00D9224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כספים של הכנסת</w:t>
      </w:r>
    </w:p>
    <w:p w:rsidR="00D9224F" w:rsidRDefault="00D9224F" w:rsidP="002924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924AC" w:rsidRPr="002924AC" w:rsidRDefault="002924AC" w:rsidP="002924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224F" w:rsidRPr="002924AC" w:rsidRDefault="00D9224F" w:rsidP="002924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9224F" w:rsidRPr="002924A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6D81" w:rsidRDefault="00066D81">
      <w:r>
        <w:separator/>
      </w:r>
    </w:p>
  </w:endnote>
  <w:endnote w:type="continuationSeparator" w:id="0">
    <w:p w:rsidR="00066D81" w:rsidRDefault="0006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24F" w:rsidRDefault="00D922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9224F" w:rsidRDefault="00D922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224F" w:rsidRDefault="00D922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M:\0a-lishca\law\gideon-03-02-13\law01\195_013.doc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24F" w:rsidRDefault="00D922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4F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9224F" w:rsidRDefault="00D922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224F" w:rsidRDefault="00D922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M:\0a-lishca\law\gideon-03-02-13\law01\195_013.doc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6D81" w:rsidRDefault="00066D81">
      <w:r>
        <w:separator/>
      </w:r>
    </w:p>
  </w:footnote>
  <w:footnote w:type="continuationSeparator" w:id="0">
    <w:p w:rsidR="00066D81" w:rsidRDefault="00066D81">
      <w:r>
        <w:continuationSeparator/>
      </w:r>
    </w:p>
  </w:footnote>
  <w:footnote w:id="1">
    <w:p w:rsidR="002924AC" w:rsidRPr="002924AC" w:rsidRDefault="002924AC" w:rsidP="002924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4A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8109FE">
          <w:rPr>
            <w:rStyle w:val="Hyperlink"/>
            <w:rFonts w:cs="FrankRuehl" w:hint="cs"/>
            <w:rtl/>
          </w:rPr>
          <w:t>ק"ת תשמ"א מס' 4266</w:t>
        </w:r>
      </w:hyperlink>
      <w:r>
        <w:rPr>
          <w:rFonts w:cs="FrankRuehl" w:hint="cs"/>
          <w:rtl/>
        </w:rPr>
        <w:t xml:space="preserve"> מיום 4.9.1981 עמ' 1448.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24F" w:rsidRDefault="00D922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משכורת מבקר המדינה, תשמ"א–1981</w:t>
    </w:r>
  </w:p>
  <w:p w:rsidR="00D9224F" w:rsidRDefault="00D92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224F" w:rsidRDefault="00D92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24F" w:rsidRDefault="00D9224F" w:rsidP="002924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משכורת מבקר המדינה, תשמ"א</w:t>
    </w:r>
    <w:r w:rsidR="002924A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D9224F" w:rsidRDefault="00D92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224F" w:rsidRDefault="00D92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09FE"/>
    <w:rsid w:val="00066D81"/>
    <w:rsid w:val="00174F33"/>
    <w:rsid w:val="002924AC"/>
    <w:rsid w:val="00363AC2"/>
    <w:rsid w:val="003C72C4"/>
    <w:rsid w:val="0061439F"/>
    <w:rsid w:val="008109FE"/>
    <w:rsid w:val="009E4CB3"/>
    <w:rsid w:val="009E77AE"/>
    <w:rsid w:val="00D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8F7ECF-2FD7-4640-BE67-5CC7779D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924AC"/>
    <w:rPr>
      <w:sz w:val="20"/>
      <w:szCs w:val="20"/>
    </w:rPr>
  </w:style>
  <w:style w:type="character" w:styleId="a6">
    <w:name w:val="footnote reference"/>
    <w:basedOn w:val="a0"/>
    <w:semiHidden/>
    <w:rsid w:val="00292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195</vt:lpstr>
    </vt:vector>
  </TitlesOfParts>
  <Company/>
  <LinksUpToDate>false</LinksUpToDate>
  <CharactersWithSpaces>677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0195</vt:lpwstr>
  </property>
  <property fmtid="{D5CDD505-2E9C-101B-9397-08002B2CF9AE}" pid="3" name="CHNAME">
    <vt:lpwstr>מבקר המדינה</vt:lpwstr>
  </property>
  <property fmtid="{D5CDD505-2E9C-101B-9397-08002B2CF9AE}" pid="4" name="LAWNAME">
    <vt:lpwstr>החלטת משכורת מבקר המדינה, תשמ"א-1981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מבקר המדינה</vt:lpwstr>
  </property>
  <property fmtid="{D5CDD505-2E9C-101B-9397-08002B2CF9AE}" pid="8" name="MEKOR_SAIF1">
    <vt:lpwstr>4אX</vt:lpwstr>
  </property>
  <property fmtid="{D5CDD505-2E9C-101B-9397-08002B2CF9AE}" pid="9" name="NOSE11">
    <vt:lpwstr>עבודה</vt:lpwstr>
  </property>
  <property fmtid="{D5CDD505-2E9C-101B-9397-08002B2CF9AE}" pid="10" name="NOSE21">
    <vt:lpwstr>שכר ושעות 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דיני חוקה </vt:lpwstr>
  </property>
  <property fmtid="{D5CDD505-2E9C-101B-9397-08002B2CF9AE}" pid="14" name="NOSE22">
    <vt:lpwstr>מבקר המדינה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מבקר המדינה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