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6AE" w:rsidRDefault="001D66AE" w:rsidP="00B331D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אמנת החברה הבינלאומית למימון, תשט"ז</w:t>
      </w:r>
      <w:r w:rsidR="00B331D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:rsidR="001D11AD" w:rsidRPr="001D11AD" w:rsidRDefault="001D11AD" w:rsidP="001D11AD">
      <w:pPr>
        <w:spacing w:line="320" w:lineRule="auto"/>
        <w:jc w:val="left"/>
        <w:rPr>
          <w:rFonts w:cs="FrankRuehl"/>
          <w:szCs w:val="26"/>
          <w:rtl/>
        </w:rPr>
      </w:pPr>
    </w:p>
    <w:p w:rsidR="001D11AD" w:rsidRDefault="001D11AD" w:rsidP="001D11AD">
      <w:pPr>
        <w:spacing w:line="320" w:lineRule="auto"/>
        <w:jc w:val="left"/>
        <w:rPr>
          <w:rtl/>
        </w:rPr>
      </w:pPr>
    </w:p>
    <w:p w:rsidR="001D11AD" w:rsidRDefault="001D11AD" w:rsidP="001D11AD">
      <w:pPr>
        <w:spacing w:line="320" w:lineRule="auto"/>
        <w:jc w:val="left"/>
        <w:rPr>
          <w:rFonts w:cs="FrankRuehl"/>
          <w:szCs w:val="26"/>
          <w:rtl/>
        </w:rPr>
      </w:pPr>
      <w:r w:rsidRPr="001D11AD">
        <w:rPr>
          <w:rFonts w:cs="Miriam"/>
          <w:szCs w:val="22"/>
          <w:rtl/>
        </w:rPr>
        <w:t>משפט פרטי וכלכלה</w:t>
      </w:r>
      <w:r w:rsidRPr="001D11AD">
        <w:rPr>
          <w:rFonts w:cs="FrankRuehl"/>
          <w:szCs w:val="26"/>
          <w:rtl/>
        </w:rPr>
        <w:t xml:space="preserve"> – תאגידים וניירות ערך – חברות</w:t>
      </w:r>
    </w:p>
    <w:p w:rsidR="001D11AD" w:rsidRPr="001D11AD" w:rsidRDefault="001D11AD" w:rsidP="001D11AD">
      <w:pPr>
        <w:spacing w:line="320" w:lineRule="auto"/>
        <w:jc w:val="left"/>
        <w:rPr>
          <w:rFonts w:cs="Miriam"/>
          <w:szCs w:val="22"/>
          <w:rtl/>
        </w:rPr>
      </w:pPr>
      <w:r w:rsidRPr="001D11AD">
        <w:rPr>
          <w:rFonts w:cs="Miriam"/>
          <w:szCs w:val="22"/>
          <w:rtl/>
        </w:rPr>
        <w:t>משפט בינ"ל פומבי</w:t>
      </w:r>
      <w:r w:rsidRPr="001D11AD">
        <w:rPr>
          <w:rFonts w:cs="FrankRuehl"/>
          <w:szCs w:val="26"/>
          <w:rtl/>
        </w:rPr>
        <w:t xml:space="preserve"> – אמנות</w:t>
      </w:r>
    </w:p>
    <w:p w:rsidR="001D66AE" w:rsidRDefault="001D66A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C5C9A" w:rsidRPr="00EC5C9A" w:rsidTr="00EC5C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C5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C5C9A" w:rsidRPr="00EC5C9A" w:rsidTr="00EC5C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תשלומים לחברה</w:t>
            </w:r>
          </w:p>
        </w:tc>
        <w:tc>
          <w:tcPr>
            <w:tcW w:w="56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שלומים לחברה" w:history="1">
              <w:r w:rsidRPr="00EC5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C5C9A" w:rsidRPr="00EC5C9A" w:rsidTr="00EC5C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ייצוג בפני החברה</w:t>
            </w:r>
          </w:p>
        </w:tc>
        <w:tc>
          <w:tcPr>
            <w:tcW w:w="56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ייצוג בפני החברה" w:history="1">
              <w:r w:rsidRPr="00EC5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C5C9A" w:rsidRPr="00EC5C9A" w:rsidTr="00EC5C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צוע ותקנות" w:history="1">
              <w:r w:rsidRPr="00EC5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C5C9A" w:rsidRPr="00EC5C9A" w:rsidTr="00EC5C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EC5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5C9A" w:rsidRPr="00EC5C9A" w:rsidRDefault="00EC5C9A" w:rsidP="00EC5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D66AE" w:rsidRDefault="001D66AE">
      <w:pPr>
        <w:pStyle w:val="big-header"/>
        <w:ind w:left="0" w:right="1134"/>
        <w:rPr>
          <w:rFonts w:cs="FrankRuehl"/>
          <w:sz w:val="32"/>
          <w:rtl/>
        </w:rPr>
      </w:pPr>
    </w:p>
    <w:p w:rsidR="001D66AE" w:rsidRDefault="001D66AE" w:rsidP="001D11A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אמנת החברה הבינלאומית למימון, תשט"ז</w:t>
      </w:r>
      <w:r w:rsidR="00B331D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B331D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D66AE" w:rsidRDefault="001D66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4pt;z-index:251655680" o:allowincell="f" filled="f" stroked="f" strokecolor="lime" strokeweight=".25pt">
            <v:textbox inset="0,0,0,0">
              <w:txbxContent>
                <w:p w:rsidR="001D66AE" w:rsidRDefault="001D66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B331D0">
        <w:rPr>
          <w:rStyle w:val="default"/>
          <w:rFonts w:cs="FrankRuehl"/>
          <w:rtl/>
        </w:rPr>
        <w:t>–</w:t>
      </w:r>
    </w:p>
    <w:p w:rsidR="001D66AE" w:rsidRDefault="001D66AE" w:rsidP="00B331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מנת החברה" </w:t>
      </w:r>
      <w:r w:rsidR="0030615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פרקי ההסכם לכינון החברה הבינלאומית למימון (להלן </w:t>
      </w:r>
      <w:r w:rsidR="0030615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החברה).</w:t>
      </w:r>
    </w:p>
    <w:p w:rsidR="001D66AE" w:rsidRDefault="001D66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2.15pt;z-index:251656704" o:allowincell="f" filled="f" stroked="f" strokecolor="lime" strokeweight=".25pt">
            <v:textbox inset="0,0,0,0">
              <w:txbxContent>
                <w:p w:rsidR="001D66AE" w:rsidRDefault="001D66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לומים לחברה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מורשה בזה לשלם בשם המדינה לחברה את הסכומים שיש לשלמם על פי אמנת החברה.</w:t>
      </w:r>
    </w:p>
    <w:p w:rsidR="001D66AE" w:rsidRDefault="001D66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26.8pt;z-index:251657728" o:allowincell="f" filled="f" stroked="f" strokecolor="lime" strokeweight=".25pt">
            <v:textbox inset="0,0,0,0">
              <w:txbxContent>
                <w:p w:rsidR="001D66AE" w:rsidRDefault="001D66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צוג בפני החברה</w:t>
                  </w:r>
                </w:p>
                <w:p w:rsidR="000F39C5" w:rsidRDefault="000F39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0F39C5">
        <w:rPr>
          <w:rStyle w:val="default"/>
          <w:rFonts w:cs="FrankRuehl" w:hint="cs"/>
          <w:rtl/>
        </w:rPr>
        <w:t>שר האוצר</w:t>
      </w:r>
      <w:r>
        <w:rPr>
          <w:rStyle w:val="default"/>
          <w:rFonts w:cs="FrankRuehl" w:hint="cs"/>
          <w:rtl/>
        </w:rPr>
        <w:t xml:space="preserve"> ייצג את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דינה בכל ענין הנוגע לחברות המדינה בחברה.</w:t>
      </w:r>
    </w:p>
    <w:p w:rsidR="000F39C5" w:rsidRPr="00C43189" w:rsidRDefault="000F39C5" w:rsidP="000F39C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7"/>
      <w:r w:rsidRPr="00C43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21.5.2018</w:t>
      </w:r>
    </w:p>
    <w:p w:rsidR="000F39C5" w:rsidRPr="00C43189" w:rsidRDefault="000F39C5" w:rsidP="000F39C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43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0F39C5" w:rsidRPr="00C43189" w:rsidRDefault="000F39C5" w:rsidP="000F39C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C43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2718</w:t>
        </w:r>
      </w:hyperlink>
      <w:r w:rsidRPr="00C43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21.5.2018 עמ' 664 (</w:t>
      </w:r>
      <w:hyperlink r:id="rId7" w:history="1">
        <w:r w:rsidRPr="00C43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1179</w:t>
        </w:r>
      </w:hyperlink>
      <w:r w:rsidRPr="00C43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0F39C5" w:rsidRPr="000F39C5" w:rsidRDefault="000F39C5" w:rsidP="000F39C5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43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C43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4318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בנ</w:t>
      </w:r>
      <w:r w:rsidRPr="00C43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 ישראל</w:t>
      </w:r>
      <w:r w:rsidRPr="00C43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43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האוצר</w:t>
      </w:r>
      <w:r w:rsidRPr="00C43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ייצג את </w:t>
      </w:r>
      <w:r w:rsidRPr="00C43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C43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דינה בכל ענין הנוגע לחברות המדינה בחברה.</w:t>
      </w:r>
      <w:bookmarkEnd w:id="3"/>
    </w:p>
    <w:p w:rsidR="000F39C5" w:rsidRDefault="000F39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D66AE" w:rsidRDefault="001D66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5.3pt;z-index:251658752" o:allowincell="f" filled="f" stroked="f" strokecolor="lime" strokeweight=".25pt">
            <v:textbox inset="0,0,0,0">
              <w:txbxContent>
                <w:p w:rsidR="001D66AE" w:rsidRDefault="001D66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זה, והוא יתקין תקנות בכל ענין הנוגע לביצוען של הוראות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מנת החברה ולמילוי התחייבויותיה של המדינה על פיהן; ובמיוחד בדבר מעמדם, חסינויותיהם וזכויות היתר של החברה ושל נגידיה, מנהליה, חל</w:t>
      </w:r>
      <w:r>
        <w:rPr>
          <w:rStyle w:val="default"/>
          <w:rFonts w:cs="FrankRuehl"/>
          <w:rtl/>
        </w:rPr>
        <w:t>יפ</w:t>
      </w:r>
      <w:r>
        <w:rPr>
          <w:rStyle w:val="default"/>
          <w:rFonts w:cs="FrankRuehl" w:hint="cs"/>
          <w:rtl/>
        </w:rPr>
        <w:t>יהם, פקידיהם ועובדיהם.</w:t>
      </w:r>
    </w:p>
    <w:p w:rsidR="001D66AE" w:rsidRDefault="001D66AE" w:rsidP="00B331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4.2pt;z-index:251659776" o:allowincell="f" filled="f" stroked="f" strokecolor="lime" strokeweight=".25pt">
            <v:textbox inset="0,0,0,0">
              <w:txbxContent>
                <w:p w:rsidR="001D66AE" w:rsidRDefault="001D66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שאמנת החברה תיחתם בשם מדינת ישראל.</w:t>
      </w:r>
    </w:p>
    <w:p w:rsidR="001D66AE" w:rsidRDefault="001D66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31D0" w:rsidRDefault="00B331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66AE" w:rsidRPr="00B331D0" w:rsidRDefault="001D66AE" w:rsidP="00B331D0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331D0">
        <w:rPr>
          <w:rFonts w:cs="FrankRuehl"/>
          <w:sz w:val="26"/>
          <w:szCs w:val="26"/>
          <w:rtl/>
        </w:rPr>
        <w:tab/>
        <w:t>י</w:t>
      </w:r>
      <w:r w:rsidRPr="00B331D0">
        <w:rPr>
          <w:rFonts w:cs="FrankRuehl" w:hint="cs"/>
          <w:sz w:val="26"/>
          <w:szCs w:val="26"/>
          <w:rtl/>
        </w:rPr>
        <w:t>צחק בן-צבי</w:t>
      </w:r>
      <w:r w:rsidRPr="00B331D0">
        <w:rPr>
          <w:rFonts w:cs="FrankRuehl"/>
          <w:sz w:val="26"/>
          <w:szCs w:val="26"/>
          <w:rtl/>
        </w:rPr>
        <w:tab/>
        <w:t>ד</w:t>
      </w:r>
      <w:r w:rsidRPr="00B331D0">
        <w:rPr>
          <w:rFonts w:cs="FrankRuehl" w:hint="cs"/>
          <w:sz w:val="26"/>
          <w:szCs w:val="26"/>
          <w:rtl/>
        </w:rPr>
        <w:t>וד בן-גוריון</w:t>
      </w:r>
      <w:r w:rsidRPr="00B331D0">
        <w:rPr>
          <w:rFonts w:cs="FrankRuehl"/>
          <w:sz w:val="26"/>
          <w:szCs w:val="26"/>
          <w:rtl/>
        </w:rPr>
        <w:tab/>
        <w:t>ל</w:t>
      </w:r>
      <w:r w:rsidRPr="00B331D0">
        <w:rPr>
          <w:rFonts w:cs="FrankRuehl" w:hint="cs"/>
          <w:sz w:val="26"/>
          <w:szCs w:val="26"/>
          <w:rtl/>
        </w:rPr>
        <w:t>וי אש</w:t>
      </w:r>
      <w:r w:rsidRPr="00B331D0">
        <w:rPr>
          <w:rFonts w:cs="FrankRuehl"/>
          <w:sz w:val="26"/>
          <w:szCs w:val="26"/>
          <w:rtl/>
        </w:rPr>
        <w:t>כ</w:t>
      </w:r>
      <w:r w:rsidRPr="00B331D0">
        <w:rPr>
          <w:rFonts w:cs="FrankRuehl" w:hint="cs"/>
          <w:sz w:val="26"/>
          <w:szCs w:val="26"/>
          <w:rtl/>
        </w:rPr>
        <w:t>ול</w:t>
      </w:r>
    </w:p>
    <w:p w:rsidR="001D66AE" w:rsidRDefault="001D66A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331D0" w:rsidRPr="00B331D0" w:rsidRDefault="00B331D0" w:rsidP="00B331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31D0" w:rsidRPr="00B331D0" w:rsidRDefault="00B331D0" w:rsidP="00B331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D66AE" w:rsidRPr="00B331D0" w:rsidRDefault="001D66AE" w:rsidP="00B331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EC5C9A" w:rsidRDefault="00EC5C9A" w:rsidP="00B331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C5C9A" w:rsidRDefault="00EC5C9A" w:rsidP="00B331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C5C9A" w:rsidRDefault="00EC5C9A" w:rsidP="00EC5C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D66AE" w:rsidRPr="00EC5C9A" w:rsidRDefault="001D66AE" w:rsidP="00EC5C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D66AE" w:rsidRPr="00EC5C9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265" w:rsidRDefault="00F05265">
      <w:pPr>
        <w:spacing w:line="240" w:lineRule="auto"/>
      </w:pPr>
      <w:r>
        <w:separator/>
      </w:r>
    </w:p>
  </w:endnote>
  <w:endnote w:type="continuationSeparator" w:id="0">
    <w:p w:rsidR="00F05265" w:rsidRDefault="00F05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6AE" w:rsidRDefault="001D66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D66AE" w:rsidRDefault="001D66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D66AE" w:rsidRDefault="001D66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31D0">
      <w:rPr>
        <w:rFonts w:cs="TopType Jerushalmi"/>
        <w:noProof/>
        <w:color w:val="000000"/>
        <w:sz w:val="14"/>
        <w:szCs w:val="14"/>
      </w:rPr>
      <w:t>D:\Yael\hakika\Revadim\021_004.doc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6AE" w:rsidRDefault="001D66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C5C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D66AE" w:rsidRDefault="001D66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D66AE" w:rsidRDefault="001D66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31D0">
      <w:rPr>
        <w:rFonts w:cs="TopType Jerushalmi"/>
        <w:noProof/>
        <w:color w:val="000000"/>
        <w:sz w:val="14"/>
        <w:szCs w:val="14"/>
      </w:rPr>
      <w:t>D:\Yael\hakika\Revadim\021_004.doc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265" w:rsidRDefault="00F05265" w:rsidP="00B331D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05265" w:rsidRDefault="00F05265">
      <w:pPr>
        <w:spacing w:line="240" w:lineRule="auto"/>
      </w:pPr>
      <w:r>
        <w:continuationSeparator/>
      </w:r>
    </w:p>
  </w:footnote>
  <w:footnote w:id="1">
    <w:p w:rsidR="00B331D0" w:rsidRDefault="00B331D0" w:rsidP="00B331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331D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9187C">
          <w:rPr>
            <w:rStyle w:val="Hyperlink"/>
            <w:rFonts w:cs="FrankRuehl" w:hint="cs"/>
            <w:rtl/>
          </w:rPr>
          <w:t>ס"ח תשט"ז מס' 207</w:t>
        </w:r>
      </w:hyperlink>
      <w:r>
        <w:rPr>
          <w:rFonts w:cs="FrankRuehl" w:hint="cs"/>
          <w:rtl/>
        </w:rPr>
        <w:t xml:space="preserve"> מיום 3.8.1956 עמ' 98 (</w:t>
      </w:r>
      <w:hyperlink r:id="rId2" w:history="1">
        <w:r w:rsidRPr="00A9187C">
          <w:rPr>
            <w:rStyle w:val="Hyperlink"/>
            <w:rFonts w:cs="FrankRuehl" w:hint="cs"/>
            <w:rtl/>
          </w:rPr>
          <w:t>ה"ח תשט"ז מס' 268</w:t>
        </w:r>
      </w:hyperlink>
      <w:r>
        <w:rPr>
          <w:rFonts w:cs="FrankRuehl" w:hint="cs"/>
          <w:rtl/>
        </w:rPr>
        <w:t xml:space="preserve"> עמ' 138).</w:t>
      </w:r>
    </w:p>
    <w:p w:rsidR="00C30D3A" w:rsidRPr="00B331D0" w:rsidRDefault="00C30D3A" w:rsidP="00C30D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306153" w:rsidRPr="00C30D3A">
          <w:rPr>
            <w:rStyle w:val="Hyperlink"/>
            <w:rFonts w:cs="FrankRuehl" w:hint="cs"/>
            <w:rtl/>
          </w:rPr>
          <w:t>ס"ח תשע"ח מס' 2718</w:t>
        </w:r>
      </w:hyperlink>
      <w:r w:rsidR="00306153">
        <w:rPr>
          <w:rFonts w:cs="FrankRuehl" w:hint="cs"/>
          <w:rtl/>
        </w:rPr>
        <w:t xml:space="preserve"> מיום 21.5.2018 עמ' 664 (</w:t>
      </w:r>
      <w:hyperlink r:id="rId4" w:history="1">
        <w:r w:rsidR="00306153" w:rsidRPr="004E5146">
          <w:rPr>
            <w:rStyle w:val="Hyperlink"/>
            <w:rFonts w:cs="FrankRuehl" w:hint="cs"/>
            <w:rtl/>
          </w:rPr>
          <w:t>ה"ח הממשלה תשע"ח מס' 1179</w:t>
        </w:r>
      </w:hyperlink>
      <w:r w:rsidR="00306153">
        <w:rPr>
          <w:rFonts w:cs="FrankRuehl" w:hint="cs"/>
          <w:rtl/>
        </w:rPr>
        <w:t xml:space="preserve"> עמ' 174) </w:t>
      </w:r>
      <w:r w:rsidR="00306153">
        <w:rPr>
          <w:rFonts w:cs="FrankRuehl"/>
          <w:rtl/>
        </w:rPr>
        <w:t>–</w:t>
      </w:r>
      <w:r w:rsidR="00306153">
        <w:rPr>
          <w:rFonts w:cs="FrankRuehl" w:hint="cs"/>
          <w:rtl/>
        </w:rPr>
        <w:t xml:space="preserve"> תיקון מס' 1 בסעיף 2 לחוק אמנות הבנקים הבין-לאומיים לפיתוח (תיקוני חקיקה),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6AE" w:rsidRDefault="001D66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החברה הבינלאומית למימון, תשט"ז–1956</w:t>
    </w:r>
  </w:p>
  <w:p w:rsidR="001D66AE" w:rsidRDefault="001D66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66AE" w:rsidRDefault="001D66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6AE" w:rsidRDefault="001D66AE" w:rsidP="00B331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החברה הבינלאומית למימון, תשט"ז</w:t>
    </w:r>
    <w:r w:rsidR="00B331D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:rsidR="001D66AE" w:rsidRDefault="001D66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66AE" w:rsidRDefault="001D66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187C"/>
    <w:rsid w:val="000F39C5"/>
    <w:rsid w:val="001D11AD"/>
    <w:rsid w:val="001D66AE"/>
    <w:rsid w:val="00306153"/>
    <w:rsid w:val="005967D8"/>
    <w:rsid w:val="00A01303"/>
    <w:rsid w:val="00A9187C"/>
    <w:rsid w:val="00AA5CBE"/>
    <w:rsid w:val="00B331D0"/>
    <w:rsid w:val="00C10FF0"/>
    <w:rsid w:val="00C30D3A"/>
    <w:rsid w:val="00C36C97"/>
    <w:rsid w:val="00C43189"/>
    <w:rsid w:val="00EC5C9A"/>
    <w:rsid w:val="00F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F20B55-039C-49FC-867A-E7E52937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B331D0"/>
    <w:rPr>
      <w:sz w:val="20"/>
      <w:szCs w:val="20"/>
    </w:rPr>
  </w:style>
  <w:style w:type="character" w:styleId="a6">
    <w:name w:val="footnote reference"/>
    <w:semiHidden/>
    <w:rsid w:val="00B331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117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71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718.pdf" TargetMode="External"/><Relationship Id="rId2" Type="http://schemas.openxmlformats.org/officeDocument/2006/relationships/hyperlink" Target="http://www.nevo.co.il/Law_word/law17/PROP-0268.pdf" TargetMode="External"/><Relationship Id="rId1" Type="http://schemas.openxmlformats.org/officeDocument/2006/relationships/hyperlink" Target="http://www.nevo.co.il/Law_word/law14/LAW-0207.pdf" TargetMode="External"/><Relationship Id="rId4" Type="http://schemas.openxmlformats.org/officeDocument/2006/relationships/hyperlink" Target="http://www.nevo.co.il/Law_word/law15/memshala-11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</vt:lpstr>
    </vt:vector>
  </TitlesOfParts>
  <Company/>
  <LinksUpToDate>false</LinksUpToDate>
  <CharactersWithSpaces>1659</CharactersWithSpaces>
  <SharedDoc>false</SharedDoc>
  <HLinks>
    <vt:vector size="72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1572975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1572975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196731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http://www.nevo.co.il/Law_word/law17/PROP-0268.pdf</vt:lpwstr>
      </vt:variant>
      <vt:variant>
        <vt:lpwstr/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0021</vt:lpwstr>
  </property>
  <property fmtid="{D5CDD505-2E9C-101B-9397-08002B2CF9AE}" pid="3" name="CHNAME">
    <vt:lpwstr>אמנות</vt:lpwstr>
  </property>
  <property fmtid="{D5CDD505-2E9C-101B-9397-08002B2CF9AE}" pid="4" name="LAWNAME">
    <vt:lpwstr>חוק אמנת החברה הבינלאומית למימון, תשט"ז-1956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חברות</vt:lpwstr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אמנות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http://www.nevo.co.il/law_word/law14/law-2718.pdf;רשומות - ספר חוקים#ס"ח תשע"ח מס' 2718 #מיום 21.5.2018 עמ' 664  – תיקון מס' 1 בסעיף 2 לחוק אמנות הבנקים הבין-לאומיים לפיתוח (תיקוני חקיקה), תשע"ח-2018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