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EDEC" w14:textId="77777777" w:rsidR="002733C1" w:rsidRDefault="002733C1">
      <w:pPr>
        <w:pStyle w:val="big-header"/>
        <w:ind w:left="0" w:right="1134"/>
        <w:rPr>
          <w:rFonts w:cs="FrankRuehl" w:hint="cs"/>
          <w:sz w:val="32"/>
          <w:rtl/>
        </w:rPr>
      </w:pPr>
      <w:r>
        <w:rPr>
          <w:rFonts w:cs="FrankRuehl"/>
          <w:sz w:val="32"/>
          <w:rtl/>
        </w:rPr>
        <w:t>חוק בתי קברות צבאיים, תש"י</w:t>
      </w:r>
      <w:r>
        <w:rPr>
          <w:rFonts w:cs="FrankRuehl" w:hint="cs"/>
          <w:sz w:val="32"/>
          <w:rtl/>
        </w:rPr>
        <w:t>-</w:t>
      </w:r>
      <w:r>
        <w:rPr>
          <w:rFonts w:cs="FrankRuehl"/>
          <w:sz w:val="32"/>
          <w:rtl/>
        </w:rPr>
        <w:t>1950</w:t>
      </w:r>
    </w:p>
    <w:p w14:paraId="49635D9C" w14:textId="77777777" w:rsidR="0000655E" w:rsidRDefault="0000655E" w:rsidP="0000655E">
      <w:pPr>
        <w:spacing w:line="320" w:lineRule="auto"/>
        <w:jc w:val="left"/>
        <w:rPr>
          <w:rFonts w:hint="cs"/>
          <w:rtl/>
        </w:rPr>
      </w:pPr>
    </w:p>
    <w:p w14:paraId="040B1293" w14:textId="77777777" w:rsidR="008D5634" w:rsidRDefault="008D5634" w:rsidP="0000655E">
      <w:pPr>
        <w:spacing w:line="320" w:lineRule="auto"/>
        <w:jc w:val="left"/>
        <w:rPr>
          <w:rFonts w:hint="cs"/>
          <w:rtl/>
        </w:rPr>
      </w:pPr>
    </w:p>
    <w:p w14:paraId="37D45045" w14:textId="77777777" w:rsidR="0000655E" w:rsidRDefault="0000655E" w:rsidP="0000655E">
      <w:pPr>
        <w:spacing w:line="320" w:lineRule="auto"/>
        <w:jc w:val="left"/>
        <w:rPr>
          <w:rFonts w:cs="FrankRuehl"/>
          <w:szCs w:val="26"/>
          <w:rtl/>
        </w:rPr>
      </w:pPr>
      <w:r w:rsidRPr="0000655E">
        <w:rPr>
          <w:rFonts w:cs="Miriam"/>
          <w:szCs w:val="22"/>
          <w:rtl/>
        </w:rPr>
        <w:t>בטחון</w:t>
      </w:r>
      <w:r w:rsidRPr="0000655E">
        <w:rPr>
          <w:rFonts w:cs="FrankRuehl"/>
          <w:szCs w:val="26"/>
          <w:rtl/>
        </w:rPr>
        <w:t xml:space="preserve"> – צה"ל – בתי קברות צבאיים</w:t>
      </w:r>
    </w:p>
    <w:p w14:paraId="671829C0" w14:textId="77777777" w:rsidR="0000655E" w:rsidRDefault="0000655E" w:rsidP="0000655E">
      <w:pPr>
        <w:spacing w:line="320" w:lineRule="auto"/>
        <w:jc w:val="left"/>
        <w:rPr>
          <w:rFonts w:cs="FrankRuehl"/>
          <w:szCs w:val="26"/>
          <w:rtl/>
        </w:rPr>
      </w:pPr>
      <w:r w:rsidRPr="0000655E">
        <w:rPr>
          <w:rFonts w:cs="Miriam"/>
          <w:szCs w:val="22"/>
          <w:rtl/>
        </w:rPr>
        <w:t>רשויות ומשפט מנהלי</w:t>
      </w:r>
      <w:r w:rsidRPr="0000655E">
        <w:rPr>
          <w:rFonts w:cs="FrankRuehl"/>
          <w:szCs w:val="26"/>
          <w:rtl/>
        </w:rPr>
        <w:t xml:space="preserve"> – קבורה – בתי קברות צבאיים</w:t>
      </w:r>
    </w:p>
    <w:p w14:paraId="25069DEB" w14:textId="77777777" w:rsidR="00651928" w:rsidRPr="0000655E" w:rsidRDefault="0000655E" w:rsidP="0000655E">
      <w:pPr>
        <w:spacing w:line="320" w:lineRule="auto"/>
        <w:jc w:val="left"/>
        <w:rPr>
          <w:rFonts w:cs="Miriam"/>
          <w:szCs w:val="22"/>
          <w:rtl/>
        </w:rPr>
      </w:pPr>
      <w:r w:rsidRPr="0000655E">
        <w:rPr>
          <w:rFonts w:cs="Miriam"/>
          <w:szCs w:val="22"/>
          <w:rtl/>
        </w:rPr>
        <w:t>רשויות ומשפט מנהלי</w:t>
      </w:r>
      <w:r w:rsidRPr="0000655E">
        <w:rPr>
          <w:rFonts w:cs="FrankRuehl"/>
          <w:szCs w:val="26"/>
          <w:rtl/>
        </w:rPr>
        <w:t xml:space="preserve"> – רבנות ושירותי דת – קבורה ובתי עלמין – צבאי</w:t>
      </w:r>
    </w:p>
    <w:p w14:paraId="09E4FAD2" w14:textId="77777777" w:rsidR="002733C1" w:rsidRDefault="002733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262F" w:rsidRPr="0024262F" w14:paraId="4D095F33" w14:textId="77777777" w:rsidTr="0024262F">
        <w:tblPrEx>
          <w:tblCellMar>
            <w:top w:w="0" w:type="dxa"/>
            <w:bottom w:w="0" w:type="dxa"/>
          </w:tblCellMar>
        </w:tblPrEx>
        <w:tc>
          <w:tcPr>
            <w:tcW w:w="1247" w:type="dxa"/>
          </w:tcPr>
          <w:p w14:paraId="3076F17A" w14:textId="77777777" w:rsidR="0024262F" w:rsidRPr="0024262F" w:rsidRDefault="0024262F" w:rsidP="0024262F">
            <w:pPr>
              <w:spacing w:line="240" w:lineRule="auto"/>
              <w:jc w:val="left"/>
              <w:rPr>
                <w:rFonts w:cs="Frankruhel"/>
                <w:sz w:val="24"/>
                <w:rtl/>
              </w:rPr>
            </w:pPr>
            <w:r>
              <w:rPr>
                <w:sz w:val="24"/>
                <w:rtl/>
              </w:rPr>
              <w:t xml:space="preserve">סעיף 1 </w:t>
            </w:r>
          </w:p>
        </w:tc>
        <w:tc>
          <w:tcPr>
            <w:tcW w:w="5669" w:type="dxa"/>
          </w:tcPr>
          <w:p w14:paraId="5E1AAF15" w14:textId="77777777" w:rsidR="0024262F" w:rsidRPr="0024262F" w:rsidRDefault="0024262F" w:rsidP="0024262F">
            <w:pPr>
              <w:spacing w:line="240" w:lineRule="auto"/>
              <w:jc w:val="left"/>
              <w:rPr>
                <w:rFonts w:cs="Frankruhel"/>
                <w:sz w:val="24"/>
                <w:rtl/>
              </w:rPr>
            </w:pPr>
            <w:r>
              <w:rPr>
                <w:sz w:val="24"/>
                <w:rtl/>
              </w:rPr>
              <w:t>פירושים</w:t>
            </w:r>
          </w:p>
        </w:tc>
        <w:tc>
          <w:tcPr>
            <w:tcW w:w="567" w:type="dxa"/>
          </w:tcPr>
          <w:p w14:paraId="40BBA9B2" w14:textId="77777777" w:rsidR="0024262F" w:rsidRPr="0024262F" w:rsidRDefault="0024262F" w:rsidP="0024262F">
            <w:pPr>
              <w:spacing w:line="240" w:lineRule="auto"/>
              <w:jc w:val="left"/>
              <w:rPr>
                <w:rStyle w:val="Hyperlink"/>
                <w:rtl/>
              </w:rPr>
            </w:pPr>
            <w:hyperlink w:anchor="Seif1" w:tooltip="פירושים" w:history="1">
              <w:r w:rsidRPr="0024262F">
                <w:rPr>
                  <w:rStyle w:val="Hyperlink"/>
                </w:rPr>
                <w:t>Go</w:t>
              </w:r>
            </w:hyperlink>
          </w:p>
        </w:tc>
        <w:tc>
          <w:tcPr>
            <w:tcW w:w="850" w:type="dxa"/>
          </w:tcPr>
          <w:p w14:paraId="7A69EF2C"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262F" w:rsidRPr="0024262F" w14:paraId="47AF4A90" w14:textId="77777777" w:rsidTr="0024262F">
        <w:tblPrEx>
          <w:tblCellMar>
            <w:top w:w="0" w:type="dxa"/>
            <w:bottom w:w="0" w:type="dxa"/>
          </w:tblCellMar>
        </w:tblPrEx>
        <w:tc>
          <w:tcPr>
            <w:tcW w:w="1247" w:type="dxa"/>
          </w:tcPr>
          <w:p w14:paraId="7B95F6E0" w14:textId="77777777" w:rsidR="0024262F" w:rsidRPr="0024262F" w:rsidRDefault="0024262F" w:rsidP="0024262F">
            <w:pPr>
              <w:spacing w:line="240" w:lineRule="auto"/>
              <w:jc w:val="left"/>
              <w:rPr>
                <w:rFonts w:cs="Frankruhel"/>
                <w:sz w:val="24"/>
                <w:rtl/>
              </w:rPr>
            </w:pPr>
            <w:r>
              <w:rPr>
                <w:sz w:val="24"/>
                <w:rtl/>
              </w:rPr>
              <w:t xml:space="preserve">סעיף 3 </w:t>
            </w:r>
          </w:p>
        </w:tc>
        <w:tc>
          <w:tcPr>
            <w:tcW w:w="5669" w:type="dxa"/>
          </w:tcPr>
          <w:p w14:paraId="432CD6ED" w14:textId="77777777" w:rsidR="0024262F" w:rsidRPr="0024262F" w:rsidRDefault="0024262F" w:rsidP="0024262F">
            <w:pPr>
              <w:spacing w:line="240" w:lineRule="auto"/>
              <w:jc w:val="left"/>
              <w:rPr>
                <w:rFonts w:cs="Frankruhel"/>
                <w:sz w:val="24"/>
                <w:rtl/>
              </w:rPr>
            </w:pPr>
            <w:r>
              <w:rPr>
                <w:sz w:val="24"/>
                <w:rtl/>
              </w:rPr>
              <w:t>בתי קברות צבאיים</w:t>
            </w:r>
          </w:p>
        </w:tc>
        <w:tc>
          <w:tcPr>
            <w:tcW w:w="567" w:type="dxa"/>
          </w:tcPr>
          <w:p w14:paraId="2A3E1D23" w14:textId="77777777" w:rsidR="0024262F" w:rsidRPr="0024262F" w:rsidRDefault="0024262F" w:rsidP="0024262F">
            <w:pPr>
              <w:spacing w:line="240" w:lineRule="auto"/>
              <w:jc w:val="left"/>
              <w:rPr>
                <w:rStyle w:val="Hyperlink"/>
                <w:rtl/>
              </w:rPr>
            </w:pPr>
            <w:hyperlink w:anchor="Seif2" w:tooltip="בתי קברות צבאיים" w:history="1">
              <w:r w:rsidRPr="0024262F">
                <w:rPr>
                  <w:rStyle w:val="Hyperlink"/>
                </w:rPr>
                <w:t>Go</w:t>
              </w:r>
            </w:hyperlink>
          </w:p>
        </w:tc>
        <w:tc>
          <w:tcPr>
            <w:tcW w:w="850" w:type="dxa"/>
          </w:tcPr>
          <w:p w14:paraId="2BF095CB"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262F" w:rsidRPr="0024262F" w14:paraId="14A8169B" w14:textId="77777777" w:rsidTr="0024262F">
        <w:tblPrEx>
          <w:tblCellMar>
            <w:top w:w="0" w:type="dxa"/>
            <w:bottom w:w="0" w:type="dxa"/>
          </w:tblCellMar>
        </w:tblPrEx>
        <w:tc>
          <w:tcPr>
            <w:tcW w:w="1247" w:type="dxa"/>
          </w:tcPr>
          <w:p w14:paraId="2ACC4A89" w14:textId="77777777" w:rsidR="0024262F" w:rsidRPr="0024262F" w:rsidRDefault="0024262F" w:rsidP="0024262F">
            <w:pPr>
              <w:spacing w:line="240" w:lineRule="auto"/>
              <w:jc w:val="left"/>
              <w:rPr>
                <w:rFonts w:cs="Frankruhel"/>
                <w:sz w:val="24"/>
                <w:rtl/>
              </w:rPr>
            </w:pPr>
            <w:r>
              <w:rPr>
                <w:sz w:val="24"/>
                <w:rtl/>
              </w:rPr>
              <w:t xml:space="preserve">סעיף 3א </w:t>
            </w:r>
          </w:p>
        </w:tc>
        <w:tc>
          <w:tcPr>
            <w:tcW w:w="5669" w:type="dxa"/>
          </w:tcPr>
          <w:p w14:paraId="7A542389" w14:textId="77777777" w:rsidR="0024262F" w:rsidRPr="0024262F" w:rsidRDefault="0024262F" w:rsidP="0024262F">
            <w:pPr>
              <w:spacing w:line="240" w:lineRule="auto"/>
              <w:jc w:val="left"/>
              <w:rPr>
                <w:rFonts w:cs="Frankruhel"/>
                <w:sz w:val="24"/>
                <w:rtl/>
              </w:rPr>
            </w:pPr>
            <w:r>
              <w:rPr>
                <w:sz w:val="24"/>
                <w:rtl/>
              </w:rPr>
              <w:t>בתי קברות צבאיים ארעיים</w:t>
            </w:r>
          </w:p>
        </w:tc>
        <w:tc>
          <w:tcPr>
            <w:tcW w:w="567" w:type="dxa"/>
          </w:tcPr>
          <w:p w14:paraId="08E440B3" w14:textId="77777777" w:rsidR="0024262F" w:rsidRPr="0024262F" w:rsidRDefault="0024262F" w:rsidP="0024262F">
            <w:pPr>
              <w:spacing w:line="240" w:lineRule="auto"/>
              <w:jc w:val="left"/>
              <w:rPr>
                <w:rStyle w:val="Hyperlink"/>
                <w:rtl/>
              </w:rPr>
            </w:pPr>
            <w:hyperlink w:anchor="Seif3" w:tooltip="בתי קברות צבאיים ארעיים" w:history="1">
              <w:r w:rsidRPr="0024262F">
                <w:rPr>
                  <w:rStyle w:val="Hyperlink"/>
                </w:rPr>
                <w:t>Go</w:t>
              </w:r>
            </w:hyperlink>
          </w:p>
        </w:tc>
        <w:tc>
          <w:tcPr>
            <w:tcW w:w="850" w:type="dxa"/>
          </w:tcPr>
          <w:p w14:paraId="3792C54E"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4262F" w:rsidRPr="0024262F" w14:paraId="162A3860" w14:textId="77777777" w:rsidTr="0024262F">
        <w:tblPrEx>
          <w:tblCellMar>
            <w:top w:w="0" w:type="dxa"/>
            <w:bottom w:w="0" w:type="dxa"/>
          </w:tblCellMar>
        </w:tblPrEx>
        <w:tc>
          <w:tcPr>
            <w:tcW w:w="1247" w:type="dxa"/>
          </w:tcPr>
          <w:p w14:paraId="0F7806E9" w14:textId="77777777" w:rsidR="0024262F" w:rsidRPr="0024262F" w:rsidRDefault="0024262F" w:rsidP="0024262F">
            <w:pPr>
              <w:spacing w:line="240" w:lineRule="auto"/>
              <w:jc w:val="left"/>
              <w:rPr>
                <w:rFonts w:cs="Frankruhel"/>
                <w:sz w:val="24"/>
                <w:rtl/>
              </w:rPr>
            </w:pPr>
            <w:r>
              <w:rPr>
                <w:sz w:val="24"/>
                <w:rtl/>
              </w:rPr>
              <w:t xml:space="preserve">סעיף 4 </w:t>
            </w:r>
          </w:p>
        </w:tc>
        <w:tc>
          <w:tcPr>
            <w:tcW w:w="5669" w:type="dxa"/>
          </w:tcPr>
          <w:p w14:paraId="0AADE0E1" w14:textId="77777777" w:rsidR="0024262F" w:rsidRPr="0024262F" w:rsidRDefault="0024262F" w:rsidP="0024262F">
            <w:pPr>
              <w:spacing w:line="240" w:lineRule="auto"/>
              <w:jc w:val="left"/>
              <w:rPr>
                <w:rFonts w:cs="Frankruhel"/>
                <w:sz w:val="24"/>
                <w:rtl/>
              </w:rPr>
            </w:pPr>
            <w:r>
              <w:rPr>
                <w:sz w:val="24"/>
                <w:rtl/>
              </w:rPr>
              <w:t>מקום קבורתו של חייל</w:t>
            </w:r>
          </w:p>
        </w:tc>
        <w:tc>
          <w:tcPr>
            <w:tcW w:w="567" w:type="dxa"/>
          </w:tcPr>
          <w:p w14:paraId="4B98CF1C" w14:textId="77777777" w:rsidR="0024262F" w:rsidRPr="0024262F" w:rsidRDefault="0024262F" w:rsidP="0024262F">
            <w:pPr>
              <w:spacing w:line="240" w:lineRule="auto"/>
              <w:jc w:val="left"/>
              <w:rPr>
                <w:rStyle w:val="Hyperlink"/>
                <w:rtl/>
              </w:rPr>
            </w:pPr>
            <w:hyperlink w:anchor="Seif4" w:tooltip="מקום קבורתו של חייל" w:history="1">
              <w:r w:rsidRPr="0024262F">
                <w:rPr>
                  <w:rStyle w:val="Hyperlink"/>
                </w:rPr>
                <w:t>Go</w:t>
              </w:r>
            </w:hyperlink>
          </w:p>
        </w:tc>
        <w:tc>
          <w:tcPr>
            <w:tcW w:w="850" w:type="dxa"/>
          </w:tcPr>
          <w:p w14:paraId="404E47ED"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262F" w:rsidRPr="0024262F" w14:paraId="4C245BCF" w14:textId="77777777" w:rsidTr="0024262F">
        <w:tblPrEx>
          <w:tblCellMar>
            <w:top w:w="0" w:type="dxa"/>
            <w:bottom w:w="0" w:type="dxa"/>
          </w:tblCellMar>
        </w:tblPrEx>
        <w:tc>
          <w:tcPr>
            <w:tcW w:w="1247" w:type="dxa"/>
          </w:tcPr>
          <w:p w14:paraId="6CC17637" w14:textId="77777777" w:rsidR="0024262F" w:rsidRPr="0024262F" w:rsidRDefault="0024262F" w:rsidP="0024262F">
            <w:pPr>
              <w:spacing w:line="240" w:lineRule="auto"/>
              <w:jc w:val="left"/>
              <w:rPr>
                <w:rFonts w:cs="Frankruhel"/>
                <w:sz w:val="24"/>
                <w:rtl/>
              </w:rPr>
            </w:pPr>
            <w:r>
              <w:rPr>
                <w:sz w:val="24"/>
                <w:rtl/>
              </w:rPr>
              <w:t xml:space="preserve">סעיף 4א </w:t>
            </w:r>
          </w:p>
        </w:tc>
        <w:tc>
          <w:tcPr>
            <w:tcW w:w="5669" w:type="dxa"/>
          </w:tcPr>
          <w:p w14:paraId="54E116C9" w14:textId="77777777" w:rsidR="0024262F" w:rsidRPr="0024262F" w:rsidRDefault="0024262F" w:rsidP="0024262F">
            <w:pPr>
              <w:spacing w:line="240" w:lineRule="auto"/>
              <w:jc w:val="left"/>
              <w:rPr>
                <w:rFonts w:cs="Frankruhel"/>
                <w:sz w:val="24"/>
                <w:rtl/>
              </w:rPr>
            </w:pPr>
            <w:r>
              <w:rPr>
                <w:sz w:val="24"/>
                <w:rtl/>
              </w:rPr>
              <w:t>מקום קבורה בתקופת לחימה</w:t>
            </w:r>
          </w:p>
        </w:tc>
        <w:tc>
          <w:tcPr>
            <w:tcW w:w="567" w:type="dxa"/>
          </w:tcPr>
          <w:p w14:paraId="5A341222" w14:textId="77777777" w:rsidR="0024262F" w:rsidRPr="0024262F" w:rsidRDefault="0024262F" w:rsidP="0024262F">
            <w:pPr>
              <w:spacing w:line="240" w:lineRule="auto"/>
              <w:jc w:val="left"/>
              <w:rPr>
                <w:rStyle w:val="Hyperlink"/>
                <w:rtl/>
              </w:rPr>
            </w:pPr>
            <w:hyperlink w:anchor="Seif5" w:tooltip="מקום קבורה בתקופת לחימה" w:history="1">
              <w:r w:rsidRPr="0024262F">
                <w:rPr>
                  <w:rStyle w:val="Hyperlink"/>
                </w:rPr>
                <w:t>Go</w:t>
              </w:r>
            </w:hyperlink>
          </w:p>
        </w:tc>
        <w:tc>
          <w:tcPr>
            <w:tcW w:w="850" w:type="dxa"/>
          </w:tcPr>
          <w:p w14:paraId="1AA87886"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262F" w:rsidRPr="0024262F" w14:paraId="2DAB4877" w14:textId="77777777" w:rsidTr="0024262F">
        <w:tblPrEx>
          <w:tblCellMar>
            <w:top w:w="0" w:type="dxa"/>
            <w:bottom w:w="0" w:type="dxa"/>
          </w:tblCellMar>
        </w:tblPrEx>
        <w:tc>
          <w:tcPr>
            <w:tcW w:w="1247" w:type="dxa"/>
          </w:tcPr>
          <w:p w14:paraId="29E2F7B5" w14:textId="77777777" w:rsidR="0024262F" w:rsidRPr="0024262F" w:rsidRDefault="0024262F" w:rsidP="0024262F">
            <w:pPr>
              <w:spacing w:line="240" w:lineRule="auto"/>
              <w:jc w:val="left"/>
              <w:rPr>
                <w:rFonts w:cs="Frankruhel"/>
                <w:sz w:val="24"/>
                <w:rtl/>
              </w:rPr>
            </w:pPr>
            <w:r>
              <w:rPr>
                <w:sz w:val="24"/>
                <w:rtl/>
              </w:rPr>
              <w:t xml:space="preserve">סעיף 4ב </w:t>
            </w:r>
          </w:p>
        </w:tc>
        <w:tc>
          <w:tcPr>
            <w:tcW w:w="5669" w:type="dxa"/>
          </w:tcPr>
          <w:p w14:paraId="034596A0" w14:textId="77777777" w:rsidR="0024262F" w:rsidRPr="0024262F" w:rsidRDefault="0024262F" w:rsidP="0024262F">
            <w:pPr>
              <w:spacing w:line="240" w:lineRule="auto"/>
              <w:jc w:val="left"/>
              <w:rPr>
                <w:rFonts w:cs="Frankruhel"/>
                <w:sz w:val="24"/>
                <w:rtl/>
              </w:rPr>
            </w:pPr>
            <w:r>
              <w:rPr>
                <w:sz w:val="24"/>
                <w:rtl/>
              </w:rPr>
              <w:t>העברת גופה של חייל מבית קברות צבאי ארעי</w:t>
            </w:r>
          </w:p>
        </w:tc>
        <w:tc>
          <w:tcPr>
            <w:tcW w:w="567" w:type="dxa"/>
          </w:tcPr>
          <w:p w14:paraId="1FB030A0" w14:textId="77777777" w:rsidR="0024262F" w:rsidRPr="0024262F" w:rsidRDefault="0024262F" w:rsidP="0024262F">
            <w:pPr>
              <w:spacing w:line="240" w:lineRule="auto"/>
              <w:jc w:val="left"/>
              <w:rPr>
                <w:rStyle w:val="Hyperlink"/>
                <w:rtl/>
              </w:rPr>
            </w:pPr>
            <w:hyperlink w:anchor="Seif6" w:tooltip="העברת גופה של חייל מבית קברות צבאי ארעי" w:history="1">
              <w:r w:rsidRPr="0024262F">
                <w:rPr>
                  <w:rStyle w:val="Hyperlink"/>
                </w:rPr>
                <w:t>Go</w:t>
              </w:r>
            </w:hyperlink>
          </w:p>
        </w:tc>
        <w:tc>
          <w:tcPr>
            <w:tcW w:w="850" w:type="dxa"/>
          </w:tcPr>
          <w:p w14:paraId="45461BF4"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262F" w:rsidRPr="0024262F" w14:paraId="3F94C52A" w14:textId="77777777" w:rsidTr="0024262F">
        <w:tblPrEx>
          <w:tblCellMar>
            <w:top w:w="0" w:type="dxa"/>
            <w:bottom w:w="0" w:type="dxa"/>
          </w:tblCellMar>
        </w:tblPrEx>
        <w:tc>
          <w:tcPr>
            <w:tcW w:w="1247" w:type="dxa"/>
          </w:tcPr>
          <w:p w14:paraId="1F07DB7E" w14:textId="77777777" w:rsidR="0024262F" w:rsidRPr="0024262F" w:rsidRDefault="0024262F" w:rsidP="0024262F">
            <w:pPr>
              <w:spacing w:line="240" w:lineRule="auto"/>
              <w:jc w:val="left"/>
              <w:rPr>
                <w:rFonts w:cs="Frankruhel"/>
                <w:sz w:val="24"/>
                <w:rtl/>
              </w:rPr>
            </w:pPr>
            <w:r>
              <w:rPr>
                <w:sz w:val="24"/>
                <w:rtl/>
              </w:rPr>
              <w:t xml:space="preserve">סעיף 4ג </w:t>
            </w:r>
          </w:p>
        </w:tc>
        <w:tc>
          <w:tcPr>
            <w:tcW w:w="5669" w:type="dxa"/>
          </w:tcPr>
          <w:p w14:paraId="0B7C3796" w14:textId="77777777" w:rsidR="0024262F" w:rsidRPr="0024262F" w:rsidRDefault="0024262F" w:rsidP="0024262F">
            <w:pPr>
              <w:spacing w:line="240" w:lineRule="auto"/>
              <w:jc w:val="left"/>
              <w:rPr>
                <w:rFonts w:cs="Frankruhel"/>
                <w:sz w:val="24"/>
                <w:rtl/>
              </w:rPr>
            </w:pPr>
            <w:r>
              <w:rPr>
                <w:sz w:val="24"/>
                <w:rtl/>
              </w:rPr>
              <w:t>העברת גופה של חייל שנפטר בשעת לחימה שלא מבית קברות צבאי ארעי</w:t>
            </w:r>
          </w:p>
        </w:tc>
        <w:tc>
          <w:tcPr>
            <w:tcW w:w="567" w:type="dxa"/>
          </w:tcPr>
          <w:p w14:paraId="376D1B8E" w14:textId="77777777" w:rsidR="0024262F" w:rsidRPr="0024262F" w:rsidRDefault="0024262F" w:rsidP="0024262F">
            <w:pPr>
              <w:spacing w:line="240" w:lineRule="auto"/>
              <w:jc w:val="left"/>
              <w:rPr>
                <w:rStyle w:val="Hyperlink"/>
                <w:rtl/>
              </w:rPr>
            </w:pPr>
            <w:hyperlink w:anchor="Seif7" w:tooltip="העברת גופה של חייל שנפטר בשעת לחימה שלא מבית קברות צבאי ארעי" w:history="1">
              <w:r w:rsidRPr="0024262F">
                <w:rPr>
                  <w:rStyle w:val="Hyperlink"/>
                </w:rPr>
                <w:t>Go</w:t>
              </w:r>
            </w:hyperlink>
          </w:p>
        </w:tc>
        <w:tc>
          <w:tcPr>
            <w:tcW w:w="850" w:type="dxa"/>
          </w:tcPr>
          <w:p w14:paraId="6FC6FAEA"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262F" w:rsidRPr="0024262F" w14:paraId="5AD4D740" w14:textId="77777777" w:rsidTr="0024262F">
        <w:tblPrEx>
          <w:tblCellMar>
            <w:top w:w="0" w:type="dxa"/>
            <w:bottom w:w="0" w:type="dxa"/>
          </w:tblCellMar>
        </w:tblPrEx>
        <w:tc>
          <w:tcPr>
            <w:tcW w:w="1247" w:type="dxa"/>
          </w:tcPr>
          <w:p w14:paraId="495CB44C" w14:textId="77777777" w:rsidR="0024262F" w:rsidRPr="0024262F" w:rsidRDefault="0024262F" w:rsidP="0024262F">
            <w:pPr>
              <w:spacing w:line="240" w:lineRule="auto"/>
              <w:jc w:val="left"/>
              <w:rPr>
                <w:rFonts w:cs="Frankruhel"/>
                <w:sz w:val="24"/>
                <w:rtl/>
              </w:rPr>
            </w:pPr>
            <w:r>
              <w:rPr>
                <w:sz w:val="24"/>
                <w:rtl/>
              </w:rPr>
              <w:t xml:space="preserve">סעיף 4ד </w:t>
            </w:r>
          </w:p>
        </w:tc>
        <w:tc>
          <w:tcPr>
            <w:tcW w:w="5669" w:type="dxa"/>
          </w:tcPr>
          <w:p w14:paraId="047DB1DD" w14:textId="77777777" w:rsidR="0024262F" w:rsidRPr="0024262F" w:rsidRDefault="0024262F" w:rsidP="0024262F">
            <w:pPr>
              <w:spacing w:line="240" w:lineRule="auto"/>
              <w:jc w:val="left"/>
              <w:rPr>
                <w:rFonts w:cs="Frankruhel"/>
                <w:sz w:val="24"/>
                <w:rtl/>
              </w:rPr>
            </w:pPr>
            <w:r>
              <w:rPr>
                <w:sz w:val="24"/>
                <w:rtl/>
              </w:rPr>
              <w:t>הודעה לפקיד רישום</w:t>
            </w:r>
          </w:p>
        </w:tc>
        <w:tc>
          <w:tcPr>
            <w:tcW w:w="567" w:type="dxa"/>
          </w:tcPr>
          <w:p w14:paraId="651D0E20" w14:textId="77777777" w:rsidR="0024262F" w:rsidRPr="0024262F" w:rsidRDefault="0024262F" w:rsidP="0024262F">
            <w:pPr>
              <w:spacing w:line="240" w:lineRule="auto"/>
              <w:jc w:val="left"/>
              <w:rPr>
                <w:rStyle w:val="Hyperlink"/>
                <w:rtl/>
              </w:rPr>
            </w:pPr>
            <w:hyperlink w:anchor="Seif8" w:tooltip="הודעה לפקיד רישום" w:history="1">
              <w:r w:rsidRPr="0024262F">
                <w:rPr>
                  <w:rStyle w:val="Hyperlink"/>
                </w:rPr>
                <w:t>Go</w:t>
              </w:r>
            </w:hyperlink>
          </w:p>
        </w:tc>
        <w:tc>
          <w:tcPr>
            <w:tcW w:w="850" w:type="dxa"/>
          </w:tcPr>
          <w:p w14:paraId="26B3CD39"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262F" w:rsidRPr="0024262F" w14:paraId="26B9EB8D" w14:textId="77777777" w:rsidTr="0024262F">
        <w:tblPrEx>
          <w:tblCellMar>
            <w:top w:w="0" w:type="dxa"/>
            <w:bottom w:w="0" w:type="dxa"/>
          </w:tblCellMar>
        </w:tblPrEx>
        <w:tc>
          <w:tcPr>
            <w:tcW w:w="1247" w:type="dxa"/>
          </w:tcPr>
          <w:p w14:paraId="3252A065" w14:textId="77777777" w:rsidR="0024262F" w:rsidRPr="0024262F" w:rsidRDefault="0024262F" w:rsidP="0024262F">
            <w:pPr>
              <w:spacing w:line="240" w:lineRule="auto"/>
              <w:jc w:val="left"/>
              <w:rPr>
                <w:rFonts w:cs="Frankruhel"/>
                <w:sz w:val="24"/>
                <w:rtl/>
              </w:rPr>
            </w:pPr>
            <w:r>
              <w:rPr>
                <w:sz w:val="24"/>
                <w:rtl/>
              </w:rPr>
              <w:t xml:space="preserve">סעיף 4ה </w:t>
            </w:r>
          </w:p>
        </w:tc>
        <w:tc>
          <w:tcPr>
            <w:tcW w:w="5669" w:type="dxa"/>
          </w:tcPr>
          <w:p w14:paraId="26E01CFB" w14:textId="77777777" w:rsidR="0024262F" w:rsidRPr="0024262F" w:rsidRDefault="0024262F" w:rsidP="0024262F">
            <w:pPr>
              <w:spacing w:line="240" w:lineRule="auto"/>
              <w:jc w:val="left"/>
              <w:rPr>
                <w:rFonts w:cs="Frankruhel"/>
                <w:sz w:val="24"/>
                <w:rtl/>
              </w:rPr>
            </w:pPr>
            <w:r>
              <w:rPr>
                <w:sz w:val="24"/>
                <w:rtl/>
              </w:rPr>
              <w:t>דין בית קברות צבאי ארעי</w:t>
            </w:r>
          </w:p>
        </w:tc>
        <w:tc>
          <w:tcPr>
            <w:tcW w:w="567" w:type="dxa"/>
          </w:tcPr>
          <w:p w14:paraId="7EC49E4C" w14:textId="77777777" w:rsidR="0024262F" w:rsidRPr="0024262F" w:rsidRDefault="0024262F" w:rsidP="0024262F">
            <w:pPr>
              <w:spacing w:line="240" w:lineRule="auto"/>
              <w:jc w:val="left"/>
              <w:rPr>
                <w:rStyle w:val="Hyperlink"/>
                <w:rtl/>
              </w:rPr>
            </w:pPr>
            <w:hyperlink w:anchor="Seif9" w:tooltip="דין בית קברות צבאי ארעי" w:history="1">
              <w:r w:rsidRPr="0024262F">
                <w:rPr>
                  <w:rStyle w:val="Hyperlink"/>
                </w:rPr>
                <w:t>Go</w:t>
              </w:r>
            </w:hyperlink>
          </w:p>
        </w:tc>
        <w:tc>
          <w:tcPr>
            <w:tcW w:w="850" w:type="dxa"/>
          </w:tcPr>
          <w:p w14:paraId="57F9D6FF"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262F" w:rsidRPr="0024262F" w14:paraId="36EB1BA6" w14:textId="77777777" w:rsidTr="0024262F">
        <w:tblPrEx>
          <w:tblCellMar>
            <w:top w:w="0" w:type="dxa"/>
            <w:bottom w:w="0" w:type="dxa"/>
          </w:tblCellMar>
        </w:tblPrEx>
        <w:tc>
          <w:tcPr>
            <w:tcW w:w="1247" w:type="dxa"/>
          </w:tcPr>
          <w:p w14:paraId="458E3DD0" w14:textId="77777777" w:rsidR="0024262F" w:rsidRPr="0024262F" w:rsidRDefault="0024262F" w:rsidP="0024262F">
            <w:pPr>
              <w:spacing w:line="240" w:lineRule="auto"/>
              <w:jc w:val="left"/>
              <w:rPr>
                <w:rFonts w:cs="Frankruhel"/>
                <w:sz w:val="24"/>
                <w:rtl/>
              </w:rPr>
            </w:pPr>
            <w:r>
              <w:rPr>
                <w:sz w:val="24"/>
                <w:rtl/>
              </w:rPr>
              <w:t xml:space="preserve">סעיף 4ו </w:t>
            </w:r>
          </w:p>
        </w:tc>
        <w:tc>
          <w:tcPr>
            <w:tcW w:w="5669" w:type="dxa"/>
          </w:tcPr>
          <w:p w14:paraId="7CE63A3D" w14:textId="77777777" w:rsidR="0024262F" w:rsidRPr="0024262F" w:rsidRDefault="0024262F" w:rsidP="0024262F">
            <w:pPr>
              <w:spacing w:line="240" w:lineRule="auto"/>
              <w:jc w:val="left"/>
              <w:rPr>
                <w:rFonts w:cs="Frankruhel"/>
                <w:sz w:val="24"/>
                <w:rtl/>
              </w:rPr>
            </w:pPr>
            <w:r>
              <w:rPr>
                <w:sz w:val="24"/>
                <w:rtl/>
              </w:rPr>
              <w:t>זכאות לקבורה של אנשי כוחות הביטחון ומשרתים אחרים</w:t>
            </w:r>
          </w:p>
        </w:tc>
        <w:tc>
          <w:tcPr>
            <w:tcW w:w="567" w:type="dxa"/>
          </w:tcPr>
          <w:p w14:paraId="275522A8" w14:textId="77777777" w:rsidR="0024262F" w:rsidRPr="0024262F" w:rsidRDefault="0024262F" w:rsidP="0024262F">
            <w:pPr>
              <w:spacing w:line="240" w:lineRule="auto"/>
              <w:jc w:val="left"/>
              <w:rPr>
                <w:rStyle w:val="Hyperlink"/>
                <w:rtl/>
              </w:rPr>
            </w:pPr>
            <w:hyperlink w:anchor="Seif19" w:tooltip="זכאות לקבורה של אנשי כוחות הביטחון ומשרתים אחרים" w:history="1">
              <w:r w:rsidRPr="0024262F">
                <w:rPr>
                  <w:rStyle w:val="Hyperlink"/>
                </w:rPr>
                <w:t>Go</w:t>
              </w:r>
            </w:hyperlink>
          </w:p>
        </w:tc>
        <w:tc>
          <w:tcPr>
            <w:tcW w:w="850" w:type="dxa"/>
          </w:tcPr>
          <w:p w14:paraId="081F6179"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262F" w:rsidRPr="0024262F" w14:paraId="5619AF42" w14:textId="77777777" w:rsidTr="0024262F">
        <w:tblPrEx>
          <w:tblCellMar>
            <w:top w:w="0" w:type="dxa"/>
            <w:bottom w:w="0" w:type="dxa"/>
          </w:tblCellMar>
        </w:tblPrEx>
        <w:tc>
          <w:tcPr>
            <w:tcW w:w="1247" w:type="dxa"/>
          </w:tcPr>
          <w:p w14:paraId="74908E16" w14:textId="77777777" w:rsidR="0024262F" w:rsidRPr="0024262F" w:rsidRDefault="0024262F" w:rsidP="0024262F">
            <w:pPr>
              <w:spacing w:line="240" w:lineRule="auto"/>
              <w:jc w:val="left"/>
              <w:rPr>
                <w:rFonts w:cs="Frankruhel"/>
                <w:sz w:val="24"/>
                <w:rtl/>
              </w:rPr>
            </w:pPr>
            <w:r>
              <w:rPr>
                <w:sz w:val="24"/>
                <w:rtl/>
              </w:rPr>
              <w:t xml:space="preserve">סעיף 4ז </w:t>
            </w:r>
          </w:p>
        </w:tc>
        <w:tc>
          <w:tcPr>
            <w:tcW w:w="5669" w:type="dxa"/>
          </w:tcPr>
          <w:p w14:paraId="68A7D993" w14:textId="77777777" w:rsidR="0024262F" w:rsidRPr="0024262F" w:rsidRDefault="0024262F" w:rsidP="0024262F">
            <w:pPr>
              <w:spacing w:line="240" w:lineRule="auto"/>
              <w:jc w:val="left"/>
              <w:rPr>
                <w:rFonts w:cs="Frankruhel"/>
                <w:sz w:val="24"/>
                <w:rtl/>
              </w:rPr>
            </w:pPr>
            <w:r>
              <w:rPr>
                <w:sz w:val="24"/>
                <w:rtl/>
              </w:rPr>
              <w:t>זכאות לקבורה בשל עיטור, דרגה או תפקיד</w:t>
            </w:r>
          </w:p>
        </w:tc>
        <w:tc>
          <w:tcPr>
            <w:tcW w:w="567" w:type="dxa"/>
          </w:tcPr>
          <w:p w14:paraId="0A52D8B6" w14:textId="77777777" w:rsidR="0024262F" w:rsidRPr="0024262F" w:rsidRDefault="0024262F" w:rsidP="0024262F">
            <w:pPr>
              <w:spacing w:line="240" w:lineRule="auto"/>
              <w:jc w:val="left"/>
              <w:rPr>
                <w:rStyle w:val="Hyperlink"/>
                <w:rtl/>
              </w:rPr>
            </w:pPr>
            <w:hyperlink w:anchor="Seif20" w:tooltip="זכאות לקבורה בשל עיטור, דרגה או תפקיד" w:history="1">
              <w:r w:rsidRPr="0024262F">
                <w:rPr>
                  <w:rStyle w:val="Hyperlink"/>
                </w:rPr>
                <w:t>Go</w:t>
              </w:r>
            </w:hyperlink>
          </w:p>
        </w:tc>
        <w:tc>
          <w:tcPr>
            <w:tcW w:w="850" w:type="dxa"/>
          </w:tcPr>
          <w:p w14:paraId="27507EB5"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262F" w:rsidRPr="0024262F" w14:paraId="2626BADD" w14:textId="77777777" w:rsidTr="0024262F">
        <w:tblPrEx>
          <w:tblCellMar>
            <w:top w:w="0" w:type="dxa"/>
            <w:bottom w:w="0" w:type="dxa"/>
          </w:tblCellMar>
        </w:tblPrEx>
        <w:tc>
          <w:tcPr>
            <w:tcW w:w="1247" w:type="dxa"/>
          </w:tcPr>
          <w:p w14:paraId="32655816" w14:textId="77777777" w:rsidR="0024262F" w:rsidRPr="0024262F" w:rsidRDefault="0024262F" w:rsidP="0024262F">
            <w:pPr>
              <w:spacing w:line="240" w:lineRule="auto"/>
              <w:jc w:val="left"/>
              <w:rPr>
                <w:rFonts w:cs="Frankruhel"/>
                <w:sz w:val="24"/>
                <w:rtl/>
              </w:rPr>
            </w:pPr>
            <w:r>
              <w:rPr>
                <w:sz w:val="24"/>
                <w:rtl/>
              </w:rPr>
              <w:t xml:space="preserve">סעיף 4ח </w:t>
            </w:r>
          </w:p>
        </w:tc>
        <w:tc>
          <w:tcPr>
            <w:tcW w:w="5669" w:type="dxa"/>
          </w:tcPr>
          <w:p w14:paraId="74F1070D" w14:textId="77777777" w:rsidR="0024262F" w:rsidRPr="0024262F" w:rsidRDefault="0024262F" w:rsidP="0024262F">
            <w:pPr>
              <w:spacing w:line="240" w:lineRule="auto"/>
              <w:jc w:val="left"/>
              <w:rPr>
                <w:rFonts w:cs="Frankruhel"/>
                <w:sz w:val="24"/>
                <w:rtl/>
              </w:rPr>
            </w:pPr>
            <w:r>
              <w:rPr>
                <w:sz w:val="24"/>
                <w:rtl/>
              </w:rPr>
              <w:t>זכאות לקבורה בשל פטירה בעת אשפוז רצוף</w:t>
            </w:r>
          </w:p>
        </w:tc>
        <w:tc>
          <w:tcPr>
            <w:tcW w:w="567" w:type="dxa"/>
          </w:tcPr>
          <w:p w14:paraId="5DA86D5D" w14:textId="77777777" w:rsidR="0024262F" w:rsidRPr="0024262F" w:rsidRDefault="0024262F" w:rsidP="0024262F">
            <w:pPr>
              <w:spacing w:line="240" w:lineRule="auto"/>
              <w:jc w:val="left"/>
              <w:rPr>
                <w:rStyle w:val="Hyperlink"/>
                <w:rtl/>
              </w:rPr>
            </w:pPr>
            <w:hyperlink w:anchor="Seif21" w:tooltip="זכאות לקבורה בשל פטירה בעת אשפוז רצוף" w:history="1">
              <w:r w:rsidRPr="0024262F">
                <w:rPr>
                  <w:rStyle w:val="Hyperlink"/>
                </w:rPr>
                <w:t>Go</w:t>
              </w:r>
            </w:hyperlink>
          </w:p>
        </w:tc>
        <w:tc>
          <w:tcPr>
            <w:tcW w:w="850" w:type="dxa"/>
          </w:tcPr>
          <w:p w14:paraId="21787B81"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262F" w:rsidRPr="0024262F" w14:paraId="1CBFDD27" w14:textId="77777777" w:rsidTr="0024262F">
        <w:tblPrEx>
          <w:tblCellMar>
            <w:top w:w="0" w:type="dxa"/>
            <w:bottom w:w="0" w:type="dxa"/>
          </w:tblCellMar>
        </w:tblPrEx>
        <w:tc>
          <w:tcPr>
            <w:tcW w:w="1247" w:type="dxa"/>
          </w:tcPr>
          <w:p w14:paraId="36DB7033" w14:textId="77777777" w:rsidR="0024262F" w:rsidRPr="0024262F" w:rsidRDefault="0024262F" w:rsidP="0024262F">
            <w:pPr>
              <w:spacing w:line="240" w:lineRule="auto"/>
              <w:jc w:val="left"/>
              <w:rPr>
                <w:rFonts w:cs="Frankruhel"/>
                <w:sz w:val="24"/>
                <w:rtl/>
              </w:rPr>
            </w:pPr>
            <w:r>
              <w:rPr>
                <w:sz w:val="24"/>
                <w:rtl/>
              </w:rPr>
              <w:t xml:space="preserve">סעיף 4ט </w:t>
            </w:r>
          </w:p>
        </w:tc>
        <w:tc>
          <w:tcPr>
            <w:tcW w:w="5669" w:type="dxa"/>
          </w:tcPr>
          <w:p w14:paraId="1B6C2C0C" w14:textId="77777777" w:rsidR="0024262F" w:rsidRPr="0024262F" w:rsidRDefault="0024262F" w:rsidP="0024262F">
            <w:pPr>
              <w:spacing w:line="240" w:lineRule="auto"/>
              <w:jc w:val="left"/>
              <w:rPr>
                <w:rFonts w:cs="Frankruhel"/>
                <w:sz w:val="24"/>
                <w:rtl/>
              </w:rPr>
            </w:pPr>
            <w:r>
              <w:rPr>
                <w:sz w:val="24"/>
                <w:rtl/>
              </w:rPr>
              <w:t>ייחוד חלקה לאנשי כוחות הביטחון</w:t>
            </w:r>
          </w:p>
        </w:tc>
        <w:tc>
          <w:tcPr>
            <w:tcW w:w="567" w:type="dxa"/>
          </w:tcPr>
          <w:p w14:paraId="1FE281D5" w14:textId="77777777" w:rsidR="0024262F" w:rsidRPr="0024262F" w:rsidRDefault="0024262F" w:rsidP="0024262F">
            <w:pPr>
              <w:spacing w:line="240" w:lineRule="auto"/>
              <w:jc w:val="left"/>
              <w:rPr>
                <w:rStyle w:val="Hyperlink"/>
                <w:rtl/>
              </w:rPr>
            </w:pPr>
            <w:hyperlink w:anchor="Seif22" w:tooltip="ייחוד חלקה לאנשי כוחות הביטחון" w:history="1">
              <w:r w:rsidRPr="0024262F">
                <w:rPr>
                  <w:rStyle w:val="Hyperlink"/>
                </w:rPr>
                <w:t>Go</w:t>
              </w:r>
            </w:hyperlink>
          </w:p>
        </w:tc>
        <w:tc>
          <w:tcPr>
            <w:tcW w:w="850" w:type="dxa"/>
          </w:tcPr>
          <w:p w14:paraId="4F9B8811"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262F" w:rsidRPr="0024262F" w14:paraId="01A169D0" w14:textId="77777777" w:rsidTr="0024262F">
        <w:tblPrEx>
          <w:tblCellMar>
            <w:top w:w="0" w:type="dxa"/>
            <w:bottom w:w="0" w:type="dxa"/>
          </w:tblCellMar>
        </w:tblPrEx>
        <w:tc>
          <w:tcPr>
            <w:tcW w:w="1247" w:type="dxa"/>
          </w:tcPr>
          <w:p w14:paraId="0793E701" w14:textId="77777777" w:rsidR="0024262F" w:rsidRPr="0024262F" w:rsidRDefault="0024262F" w:rsidP="0024262F">
            <w:pPr>
              <w:spacing w:line="240" w:lineRule="auto"/>
              <w:jc w:val="left"/>
              <w:rPr>
                <w:rFonts w:cs="Frankruhel"/>
                <w:sz w:val="24"/>
                <w:rtl/>
              </w:rPr>
            </w:pPr>
            <w:r>
              <w:rPr>
                <w:sz w:val="24"/>
                <w:rtl/>
              </w:rPr>
              <w:t xml:space="preserve">סעיף 4י </w:t>
            </w:r>
          </w:p>
        </w:tc>
        <w:tc>
          <w:tcPr>
            <w:tcW w:w="5669" w:type="dxa"/>
          </w:tcPr>
          <w:p w14:paraId="5011CFEE" w14:textId="77777777" w:rsidR="0024262F" w:rsidRPr="0024262F" w:rsidRDefault="0024262F" w:rsidP="0024262F">
            <w:pPr>
              <w:spacing w:line="240" w:lineRule="auto"/>
              <w:jc w:val="left"/>
              <w:rPr>
                <w:rFonts w:cs="Frankruhel"/>
                <w:sz w:val="24"/>
                <w:rtl/>
              </w:rPr>
            </w:pPr>
            <w:r>
              <w:rPr>
                <w:sz w:val="24"/>
                <w:rtl/>
              </w:rPr>
              <w:t>שלילת זכאות לקבורה במקרים מסוימים</w:t>
            </w:r>
          </w:p>
        </w:tc>
        <w:tc>
          <w:tcPr>
            <w:tcW w:w="567" w:type="dxa"/>
          </w:tcPr>
          <w:p w14:paraId="5662AAA3" w14:textId="77777777" w:rsidR="0024262F" w:rsidRPr="0024262F" w:rsidRDefault="0024262F" w:rsidP="0024262F">
            <w:pPr>
              <w:spacing w:line="240" w:lineRule="auto"/>
              <w:jc w:val="left"/>
              <w:rPr>
                <w:rStyle w:val="Hyperlink"/>
                <w:rtl/>
              </w:rPr>
            </w:pPr>
            <w:hyperlink w:anchor="Seif23" w:tooltip="שלילת זכאות לקבורה במקרים מסוימים" w:history="1">
              <w:r w:rsidRPr="0024262F">
                <w:rPr>
                  <w:rStyle w:val="Hyperlink"/>
                </w:rPr>
                <w:t>Go</w:t>
              </w:r>
            </w:hyperlink>
          </w:p>
        </w:tc>
        <w:tc>
          <w:tcPr>
            <w:tcW w:w="850" w:type="dxa"/>
          </w:tcPr>
          <w:p w14:paraId="22390C81"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262F" w:rsidRPr="0024262F" w14:paraId="73FABFDE" w14:textId="77777777" w:rsidTr="0024262F">
        <w:tblPrEx>
          <w:tblCellMar>
            <w:top w:w="0" w:type="dxa"/>
            <w:bottom w:w="0" w:type="dxa"/>
          </w:tblCellMar>
        </w:tblPrEx>
        <w:tc>
          <w:tcPr>
            <w:tcW w:w="1247" w:type="dxa"/>
          </w:tcPr>
          <w:p w14:paraId="286505D7" w14:textId="77777777" w:rsidR="0024262F" w:rsidRPr="0024262F" w:rsidRDefault="0024262F" w:rsidP="0024262F">
            <w:pPr>
              <w:spacing w:line="240" w:lineRule="auto"/>
              <w:jc w:val="left"/>
              <w:rPr>
                <w:rFonts w:cs="Frankruhel"/>
                <w:sz w:val="24"/>
                <w:rtl/>
              </w:rPr>
            </w:pPr>
            <w:r>
              <w:rPr>
                <w:sz w:val="24"/>
                <w:rtl/>
              </w:rPr>
              <w:t xml:space="preserve">סעיף 5 </w:t>
            </w:r>
          </w:p>
        </w:tc>
        <w:tc>
          <w:tcPr>
            <w:tcW w:w="5669" w:type="dxa"/>
          </w:tcPr>
          <w:p w14:paraId="469DC234" w14:textId="77777777" w:rsidR="0024262F" w:rsidRPr="0024262F" w:rsidRDefault="0024262F" w:rsidP="0024262F">
            <w:pPr>
              <w:spacing w:line="240" w:lineRule="auto"/>
              <w:jc w:val="left"/>
              <w:rPr>
                <w:rFonts w:cs="Frankruhel"/>
                <w:sz w:val="24"/>
                <w:rtl/>
              </w:rPr>
            </w:pPr>
            <w:r>
              <w:rPr>
                <w:sz w:val="24"/>
                <w:rtl/>
              </w:rPr>
              <w:t>מצבות</w:t>
            </w:r>
          </w:p>
        </w:tc>
        <w:tc>
          <w:tcPr>
            <w:tcW w:w="567" w:type="dxa"/>
          </w:tcPr>
          <w:p w14:paraId="2D30139B" w14:textId="77777777" w:rsidR="0024262F" w:rsidRPr="0024262F" w:rsidRDefault="0024262F" w:rsidP="0024262F">
            <w:pPr>
              <w:spacing w:line="240" w:lineRule="auto"/>
              <w:jc w:val="left"/>
              <w:rPr>
                <w:rStyle w:val="Hyperlink"/>
                <w:rtl/>
              </w:rPr>
            </w:pPr>
            <w:hyperlink w:anchor="Seif10" w:tooltip="מצבות" w:history="1">
              <w:r w:rsidRPr="0024262F">
                <w:rPr>
                  <w:rStyle w:val="Hyperlink"/>
                </w:rPr>
                <w:t>Go</w:t>
              </w:r>
            </w:hyperlink>
          </w:p>
        </w:tc>
        <w:tc>
          <w:tcPr>
            <w:tcW w:w="850" w:type="dxa"/>
          </w:tcPr>
          <w:p w14:paraId="286CE0D9"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262F" w:rsidRPr="0024262F" w14:paraId="20B00331" w14:textId="77777777" w:rsidTr="0024262F">
        <w:tblPrEx>
          <w:tblCellMar>
            <w:top w:w="0" w:type="dxa"/>
            <w:bottom w:w="0" w:type="dxa"/>
          </w:tblCellMar>
        </w:tblPrEx>
        <w:tc>
          <w:tcPr>
            <w:tcW w:w="1247" w:type="dxa"/>
          </w:tcPr>
          <w:p w14:paraId="759F9C16" w14:textId="77777777" w:rsidR="0024262F" w:rsidRPr="0024262F" w:rsidRDefault="0024262F" w:rsidP="0024262F">
            <w:pPr>
              <w:spacing w:line="240" w:lineRule="auto"/>
              <w:jc w:val="left"/>
              <w:rPr>
                <w:rFonts w:cs="Frankruhel"/>
                <w:sz w:val="24"/>
                <w:rtl/>
              </w:rPr>
            </w:pPr>
            <w:r>
              <w:rPr>
                <w:sz w:val="24"/>
                <w:rtl/>
              </w:rPr>
              <w:t xml:space="preserve">סעיף 6 </w:t>
            </w:r>
          </w:p>
        </w:tc>
        <w:tc>
          <w:tcPr>
            <w:tcW w:w="5669" w:type="dxa"/>
          </w:tcPr>
          <w:p w14:paraId="0733DC53" w14:textId="77777777" w:rsidR="0024262F" w:rsidRPr="0024262F" w:rsidRDefault="0024262F" w:rsidP="0024262F">
            <w:pPr>
              <w:spacing w:line="240" w:lineRule="auto"/>
              <w:jc w:val="left"/>
              <w:rPr>
                <w:rFonts w:cs="Frankruhel"/>
                <w:sz w:val="24"/>
                <w:rtl/>
              </w:rPr>
            </w:pPr>
            <w:r>
              <w:rPr>
                <w:sz w:val="24"/>
                <w:rtl/>
              </w:rPr>
              <w:t>העברת גופות</w:t>
            </w:r>
          </w:p>
        </w:tc>
        <w:tc>
          <w:tcPr>
            <w:tcW w:w="567" w:type="dxa"/>
          </w:tcPr>
          <w:p w14:paraId="6B981805" w14:textId="77777777" w:rsidR="0024262F" w:rsidRPr="0024262F" w:rsidRDefault="0024262F" w:rsidP="0024262F">
            <w:pPr>
              <w:spacing w:line="240" w:lineRule="auto"/>
              <w:jc w:val="left"/>
              <w:rPr>
                <w:rStyle w:val="Hyperlink"/>
                <w:rtl/>
              </w:rPr>
            </w:pPr>
            <w:hyperlink w:anchor="Seif11" w:tooltip="העברת גופות" w:history="1">
              <w:r w:rsidRPr="0024262F">
                <w:rPr>
                  <w:rStyle w:val="Hyperlink"/>
                </w:rPr>
                <w:t>Go</w:t>
              </w:r>
            </w:hyperlink>
          </w:p>
        </w:tc>
        <w:tc>
          <w:tcPr>
            <w:tcW w:w="850" w:type="dxa"/>
          </w:tcPr>
          <w:p w14:paraId="44DE56AD"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262F" w:rsidRPr="0024262F" w14:paraId="1B6451D1" w14:textId="77777777" w:rsidTr="0024262F">
        <w:tblPrEx>
          <w:tblCellMar>
            <w:top w:w="0" w:type="dxa"/>
            <w:bottom w:w="0" w:type="dxa"/>
          </w:tblCellMar>
        </w:tblPrEx>
        <w:tc>
          <w:tcPr>
            <w:tcW w:w="1247" w:type="dxa"/>
          </w:tcPr>
          <w:p w14:paraId="1B772833" w14:textId="77777777" w:rsidR="0024262F" w:rsidRPr="0024262F" w:rsidRDefault="0024262F" w:rsidP="0024262F">
            <w:pPr>
              <w:spacing w:line="240" w:lineRule="auto"/>
              <w:jc w:val="left"/>
              <w:rPr>
                <w:rFonts w:cs="Frankruhel"/>
                <w:sz w:val="24"/>
                <w:rtl/>
              </w:rPr>
            </w:pPr>
            <w:r>
              <w:rPr>
                <w:sz w:val="24"/>
                <w:rtl/>
              </w:rPr>
              <w:t xml:space="preserve">סעיף 7 </w:t>
            </w:r>
          </w:p>
        </w:tc>
        <w:tc>
          <w:tcPr>
            <w:tcW w:w="5669" w:type="dxa"/>
          </w:tcPr>
          <w:p w14:paraId="454DE540" w14:textId="77777777" w:rsidR="0024262F" w:rsidRPr="0024262F" w:rsidRDefault="0024262F" w:rsidP="0024262F">
            <w:pPr>
              <w:spacing w:line="240" w:lineRule="auto"/>
              <w:jc w:val="left"/>
              <w:rPr>
                <w:rFonts w:cs="Frankruhel"/>
                <w:sz w:val="24"/>
                <w:rtl/>
              </w:rPr>
            </w:pPr>
            <w:r>
              <w:rPr>
                <w:sz w:val="24"/>
                <w:rtl/>
              </w:rPr>
              <w:t>הוצאת גופה מקבר צבאי</w:t>
            </w:r>
          </w:p>
        </w:tc>
        <w:tc>
          <w:tcPr>
            <w:tcW w:w="567" w:type="dxa"/>
          </w:tcPr>
          <w:p w14:paraId="58608EFB" w14:textId="77777777" w:rsidR="0024262F" w:rsidRPr="0024262F" w:rsidRDefault="0024262F" w:rsidP="0024262F">
            <w:pPr>
              <w:spacing w:line="240" w:lineRule="auto"/>
              <w:jc w:val="left"/>
              <w:rPr>
                <w:rStyle w:val="Hyperlink"/>
                <w:rtl/>
              </w:rPr>
            </w:pPr>
            <w:hyperlink w:anchor="Seif12" w:tooltip="הוצאת גופה מקבר צבאי" w:history="1">
              <w:r w:rsidRPr="0024262F">
                <w:rPr>
                  <w:rStyle w:val="Hyperlink"/>
                </w:rPr>
                <w:t>Go</w:t>
              </w:r>
            </w:hyperlink>
          </w:p>
        </w:tc>
        <w:tc>
          <w:tcPr>
            <w:tcW w:w="850" w:type="dxa"/>
          </w:tcPr>
          <w:p w14:paraId="0B5A1F02"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262F" w:rsidRPr="0024262F" w14:paraId="61C552E6" w14:textId="77777777" w:rsidTr="0024262F">
        <w:tblPrEx>
          <w:tblCellMar>
            <w:top w:w="0" w:type="dxa"/>
            <w:bottom w:w="0" w:type="dxa"/>
          </w:tblCellMar>
        </w:tblPrEx>
        <w:tc>
          <w:tcPr>
            <w:tcW w:w="1247" w:type="dxa"/>
          </w:tcPr>
          <w:p w14:paraId="72A37A57" w14:textId="77777777" w:rsidR="0024262F" w:rsidRPr="0024262F" w:rsidRDefault="0024262F" w:rsidP="0024262F">
            <w:pPr>
              <w:spacing w:line="240" w:lineRule="auto"/>
              <w:jc w:val="left"/>
              <w:rPr>
                <w:rFonts w:cs="Frankruhel"/>
                <w:sz w:val="24"/>
                <w:rtl/>
              </w:rPr>
            </w:pPr>
            <w:r>
              <w:rPr>
                <w:sz w:val="24"/>
                <w:rtl/>
              </w:rPr>
              <w:t xml:space="preserve">סעיף 8 </w:t>
            </w:r>
          </w:p>
        </w:tc>
        <w:tc>
          <w:tcPr>
            <w:tcW w:w="5669" w:type="dxa"/>
          </w:tcPr>
          <w:p w14:paraId="04995D63" w14:textId="77777777" w:rsidR="0024262F" w:rsidRPr="0024262F" w:rsidRDefault="0024262F" w:rsidP="0024262F">
            <w:pPr>
              <w:spacing w:line="240" w:lineRule="auto"/>
              <w:jc w:val="left"/>
              <w:rPr>
                <w:rFonts w:cs="Frankruhel"/>
                <w:sz w:val="24"/>
                <w:rtl/>
              </w:rPr>
            </w:pPr>
            <w:r>
              <w:rPr>
                <w:sz w:val="24"/>
                <w:rtl/>
              </w:rPr>
              <w:t>הסדרים בבתי קברות צבאיים</w:t>
            </w:r>
          </w:p>
        </w:tc>
        <w:tc>
          <w:tcPr>
            <w:tcW w:w="567" w:type="dxa"/>
          </w:tcPr>
          <w:p w14:paraId="0AA04329" w14:textId="77777777" w:rsidR="0024262F" w:rsidRPr="0024262F" w:rsidRDefault="0024262F" w:rsidP="0024262F">
            <w:pPr>
              <w:spacing w:line="240" w:lineRule="auto"/>
              <w:jc w:val="left"/>
              <w:rPr>
                <w:rStyle w:val="Hyperlink"/>
                <w:rtl/>
              </w:rPr>
            </w:pPr>
            <w:hyperlink w:anchor="Seif13" w:tooltip="הסדרים בבתי קברות צבאיים" w:history="1">
              <w:r w:rsidRPr="0024262F">
                <w:rPr>
                  <w:rStyle w:val="Hyperlink"/>
                </w:rPr>
                <w:t>Go</w:t>
              </w:r>
            </w:hyperlink>
          </w:p>
        </w:tc>
        <w:tc>
          <w:tcPr>
            <w:tcW w:w="850" w:type="dxa"/>
          </w:tcPr>
          <w:p w14:paraId="413D251B"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262F" w:rsidRPr="0024262F" w14:paraId="338A0370" w14:textId="77777777" w:rsidTr="0024262F">
        <w:tblPrEx>
          <w:tblCellMar>
            <w:top w:w="0" w:type="dxa"/>
            <w:bottom w:w="0" w:type="dxa"/>
          </w:tblCellMar>
        </w:tblPrEx>
        <w:tc>
          <w:tcPr>
            <w:tcW w:w="1247" w:type="dxa"/>
          </w:tcPr>
          <w:p w14:paraId="6A0A3671" w14:textId="77777777" w:rsidR="0024262F" w:rsidRPr="0024262F" w:rsidRDefault="0024262F" w:rsidP="0024262F">
            <w:pPr>
              <w:spacing w:line="240" w:lineRule="auto"/>
              <w:jc w:val="left"/>
              <w:rPr>
                <w:rFonts w:cs="Frankruhel"/>
                <w:sz w:val="24"/>
                <w:rtl/>
              </w:rPr>
            </w:pPr>
            <w:r>
              <w:rPr>
                <w:sz w:val="24"/>
                <w:rtl/>
              </w:rPr>
              <w:t xml:space="preserve">סעיף 9 </w:t>
            </w:r>
          </w:p>
        </w:tc>
        <w:tc>
          <w:tcPr>
            <w:tcW w:w="5669" w:type="dxa"/>
          </w:tcPr>
          <w:p w14:paraId="24D774AE" w14:textId="77777777" w:rsidR="0024262F" w:rsidRPr="0024262F" w:rsidRDefault="0024262F" w:rsidP="0024262F">
            <w:pPr>
              <w:spacing w:line="240" w:lineRule="auto"/>
              <w:jc w:val="left"/>
              <w:rPr>
                <w:rFonts w:cs="Frankruhel"/>
                <w:sz w:val="24"/>
                <w:rtl/>
              </w:rPr>
            </w:pPr>
            <w:r>
              <w:rPr>
                <w:sz w:val="24"/>
                <w:rtl/>
              </w:rPr>
              <w:t>תחולת פקודת בריאות העם, 1940</w:t>
            </w:r>
          </w:p>
        </w:tc>
        <w:tc>
          <w:tcPr>
            <w:tcW w:w="567" w:type="dxa"/>
          </w:tcPr>
          <w:p w14:paraId="78A3F2B3" w14:textId="77777777" w:rsidR="0024262F" w:rsidRPr="0024262F" w:rsidRDefault="0024262F" w:rsidP="0024262F">
            <w:pPr>
              <w:spacing w:line="240" w:lineRule="auto"/>
              <w:jc w:val="left"/>
              <w:rPr>
                <w:rStyle w:val="Hyperlink"/>
                <w:rtl/>
              </w:rPr>
            </w:pPr>
            <w:hyperlink w:anchor="Seif14" w:tooltip="תחולת פקודת בריאות העם, 1940" w:history="1">
              <w:r w:rsidRPr="0024262F">
                <w:rPr>
                  <w:rStyle w:val="Hyperlink"/>
                </w:rPr>
                <w:t>Go</w:t>
              </w:r>
            </w:hyperlink>
          </w:p>
        </w:tc>
        <w:tc>
          <w:tcPr>
            <w:tcW w:w="850" w:type="dxa"/>
          </w:tcPr>
          <w:p w14:paraId="44A2C5C6"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262F" w:rsidRPr="0024262F" w14:paraId="04C80744" w14:textId="77777777" w:rsidTr="0024262F">
        <w:tblPrEx>
          <w:tblCellMar>
            <w:top w:w="0" w:type="dxa"/>
            <w:bottom w:w="0" w:type="dxa"/>
          </w:tblCellMar>
        </w:tblPrEx>
        <w:tc>
          <w:tcPr>
            <w:tcW w:w="1247" w:type="dxa"/>
          </w:tcPr>
          <w:p w14:paraId="50B2B69B" w14:textId="77777777" w:rsidR="0024262F" w:rsidRPr="0024262F" w:rsidRDefault="0024262F" w:rsidP="0024262F">
            <w:pPr>
              <w:spacing w:line="240" w:lineRule="auto"/>
              <w:jc w:val="left"/>
              <w:rPr>
                <w:rFonts w:cs="Frankruhel"/>
                <w:sz w:val="24"/>
                <w:rtl/>
              </w:rPr>
            </w:pPr>
            <w:r>
              <w:rPr>
                <w:sz w:val="24"/>
                <w:rtl/>
              </w:rPr>
              <w:t xml:space="preserve">סעיף 10 </w:t>
            </w:r>
          </w:p>
        </w:tc>
        <w:tc>
          <w:tcPr>
            <w:tcW w:w="5669" w:type="dxa"/>
          </w:tcPr>
          <w:p w14:paraId="731426C1" w14:textId="77777777" w:rsidR="0024262F" w:rsidRPr="0024262F" w:rsidRDefault="0024262F" w:rsidP="0024262F">
            <w:pPr>
              <w:spacing w:line="240" w:lineRule="auto"/>
              <w:jc w:val="left"/>
              <w:rPr>
                <w:rFonts w:cs="Frankruhel"/>
                <w:sz w:val="24"/>
                <w:rtl/>
              </w:rPr>
            </w:pPr>
            <w:r>
              <w:rPr>
                <w:sz w:val="24"/>
                <w:rtl/>
              </w:rPr>
              <w:t>עונשין</w:t>
            </w:r>
          </w:p>
        </w:tc>
        <w:tc>
          <w:tcPr>
            <w:tcW w:w="567" w:type="dxa"/>
          </w:tcPr>
          <w:p w14:paraId="671FC122" w14:textId="77777777" w:rsidR="0024262F" w:rsidRPr="0024262F" w:rsidRDefault="0024262F" w:rsidP="0024262F">
            <w:pPr>
              <w:spacing w:line="240" w:lineRule="auto"/>
              <w:jc w:val="left"/>
              <w:rPr>
                <w:rStyle w:val="Hyperlink"/>
                <w:rtl/>
              </w:rPr>
            </w:pPr>
            <w:hyperlink w:anchor="Seif15" w:tooltip="עונשין" w:history="1">
              <w:r w:rsidRPr="0024262F">
                <w:rPr>
                  <w:rStyle w:val="Hyperlink"/>
                </w:rPr>
                <w:t>Go</w:t>
              </w:r>
            </w:hyperlink>
          </w:p>
        </w:tc>
        <w:tc>
          <w:tcPr>
            <w:tcW w:w="850" w:type="dxa"/>
          </w:tcPr>
          <w:p w14:paraId="48411B7B"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262F" w:rsidRPr="0024262F" w14:paraId="604578DD" w14:textId="77777777" w:rsidTr="0024262F">
        <w:tblPrEx>
          <w:tblCellMar>
            <w:top w:w="0" w:type="dxa"/>
            <w:bottom w:w="0" w:type="dxa"/>
          </w:tblCellMar>
        </w:tblPrEx>
        <w:tc>
          <w:tcPr>
            <w:tcW w:w="1247" w:type="dxa"/>
          </w:tcPr>
          <w:p w14:paraId="08CB7D6B" w14:textId="77777777" w:rsidR="0024262F" w:rsidRPr="0024262F" w:rsidRDefault="0024262F" w:rsidP="0024262F">
            <w:pPr>
              <w:spacing w:line="240" w:lineRule="auto"/>
              <w:jc w:val="left"/>
              <w:rPr>
                <w:rFonts w:cs="Frankruhel"/>
                <w:sz w:val="24"/>
                <w:rtl/>
              </w:rPr>
            </w:pPr>
            <w:r>
              <w:rPr>
                <w:sz w:val="24"/>
                <w:rtl/>
              </w:rPr>
              <w:t xml:space="preserve">סעיף 11 </w:t>
            </w:r>
          </w:p>
        </w:tc>
        <w:tc>
          <w:tcPr>
            <w:tcW w:w="5669" w:type="dxa"/>
          </w:tcPr>
          <w:p w14:paraId="019730D1" w14:textId="77777777" w:rsidR="0024262F" w:rsidRPr="0024262F" w:rsidRDefault="0024262F" w:rsidP="0024262F">
            <w:pPr>
              <w:spacing w:line="240" w:lineRule="auto"/>
              <w:jc w:val="left"/>
              <w:rPr>
                <w:rFonts w:cs="Frankruhel"/>
                <w:sz w:val="24"/>
                <w:rtl/>
              </w:rPr>
            </w:pPr>
            <w:r>
              <w:rPr>
                <w:sz w:val="24"/>
                <w:rtl/>
              </w:rPr>
              <w:t>ראיות</w:t>
            </w:r>
          </w:p>
        </w:tc>
        <w:tc>
          <w:tcPr>
            <w:tcW w:w="567" w:type="dxa"/>
          </w:tcPr>
          <w:p w14:paraId="20386538" w14:textId="77777777" w:rsidR="0024262F" w:rsidRPr="0024262F" w:rsidRDefault="0024262F" w:rsidP="0024262F">
            <w:pPr>
              <w:spacing w:line="240" w:lineRule="auto"/>
              <w:jc w:val="left"/>
              <w:rPr>
                <w:rStyle w:val="Hyperlink"/>
                <w:rtl/>
              </w:rPr>
            </w:pPr>
            <w:hyperlink w:anchor="Seif16" w:tooltip="ראיות" w:history="1">
              <w:r w:rsidRPr="0024262F">
                <w:rPr>
                  <w:rStyle w:val="Hyperlink"/>
                </w:rPr>
                <w:t>Go</w:t>
              </w:r>
            </w:hyperlink>
          </w:p>
        </w:tc>
        <w:tc>
          <w:tcPr>
            <w:tcW w:w="850" w:type="dxa"/>
          </w:tcPr>
          <w:p w14:paraId="2E8FDE07"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262F" w:rsidRPr="0024262F" w14:paraId="6FBDA680" w14:textId="77777777" w:rsidTr="0024262F">
        <w:tblPrEx>
          <w:tblCellMar>
            <w:top w:w="0" w:type="dxa"/>
            <w:bottom w:w="0" w:type="dxa"/>
          </w:tblCellMar>
        </w:tblPrEx>
        <w:tc>
          <w:tcPr>
            <w:tcW w:w="1247" w:type="dxa"/>
          </w:tcPr>
          <w:p w14:paraId="643A8EF6" w14:textId="77777777" w:rsidR="0024262F" w:rsidRPr="0024262F" w:rsidRDefault="0024262F" w:rsidP="0024262F">
            <w:pPr>
              <w:spacing w:line="240" w:lineRule="auto"/>
              <w:jc w:val="left"/>
              <w:rPr>
                <w:rFonts w:cs="Frankruhel"/>
                <w:sz w:val="24"/>
                <w:rtl/>
              </w:rPr>
            </w:pPr>
            <w:r>
              <w:rPr>
                <w:sz w:val="24"/>
                <w:rtl/>
              </w:rPr>
              <w:t xml:space="preserve">סעיף 12 </w:t>
            </w:r>
          </w:p>
        </w:tc>
        <w:tc>
          <w:tcPr>
            <w:tcW w:w="5669" w:type="dxa"/>
          </w:tcPr>
          <w:p w14:paraId="358B5F44" w14:textId="77777777" w:rsidR="0024262F" w:rsidRPr="0024262F" w:rsidRDefault="0024262F" w:rsidP="0024262F">
            <w:pPr>
              <w:spacing w:line="240" w:lineRule="auto"/>
              <w:jc w:val="left"/>
              <w:rPr>
                <w:rFonts w:cs="Frankruhel"/>
                <w:sz w:val="24"/>
                <w:rtl/>
              </w:rPr>
            </w:pPr>
            <w:r>
              <w:rPr>
                <w:sz w:val="24"/>
                <w:rtl/>
              </w:rPr>
              <w:t>מועצה ציבורית להנצחת החייל</w:t>
            </w:r>
          </w:p>
        </w:tc>
        <w:tc>
          <w:tcPr>
            <w:tcW w:w="567" w:type="dxa"/>
          </w:tcPr>
          <w:p w14:paraId="3ED27CC2" w14:textId="77777777" w:rsidR="0024262F" w:rsidRPr="0024262F" w:rsidRDefault="0024262F" w:rsidP="0024262F">
            <w:pPr>
              <w:spacing w:line="240" w:lineRule="auto"/>
              <w:jc w:val="left"/>
              <w:rPr>
                <w:rStyle w:val="Hyperlink"/>
                <w:rtl/>
              </w:rPr>
            </w:pPr>
            <w:hyperlink w:anchor="Seif17" w:tooltip="מועצה ציבורית להנצחת החייל" w:history="1">
              <w:r w:rsidRPr="0024262F">
                <w:rPr>
                  <w:rStyle w:val="Hyperlink"/>
                </w:rPr>
                <w:t>Go</w:t>
              </w:r>
            </w:hyperlink>
          </w:p>
        </w:tc>
        <w:tc>
          <w:tcPr>
            <w:tcW w:w="850" w:type="dxa"/>
          </w:tcPr>
          <w:p w14:paraId="2C08FC23"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262F" w:rsidRPr="0024262F" w14:paraId="55AC6008" w14:textId="77777777" w:rsidTr="0024262F">
        <w:tblPrEx>
          <w:tblCellMar>
            <w:top w:w="0" w:type="dxa"/>
            <w:bottom w:w="0" w:type="dxa"/>
          </w:tblCellMar>
        </w:tblPrEx>
        <w:tc>
          <w:tcPr>
            <w:tcW w:w="1247" w:type="dxa"/>
          </w:tcPr>
          <w:p w14:paraId="59A969E5" w14:textId="77777777" w:rsidR="0024262F" w:rsidRPr="0024262F" w:rsidRDefault="0024262F" w:rsidP="0024262F">
            <w:pPr>
              <w:spacing w:line="240" w:lineRule="auto"/>
              <w:jc w:val="left"/>
              <w:rPr>
                <w:rFonts w:cs="Frankruhel"/>
                <w:sz w:val="24"/>
                <w:rtl/>
              </w:rPr>
            </w:pPr>
            <w:r>
              <w:rPr>
                <w:sz w:val="24"/>
                <w:rtl/>
              </w:rPr>
              <w:t xml:space="preserve">סעיף 13 </w:t>
            </w:r>
          </w:p>
        </w:tc>
        <w:tc>
          <w:tcPr>
            <w:tcW w:w="5669" w:type="dxa"/>
          </w:tcPr>
          <w:p w14:paraId="53505786" w14:textId="77777777" w:rsidR="0024262F" w:rsidRPr="0024262F" w:rsidRDefault="0024262F" w:rsidP="0024262F">
            <w:pPr>
              <w:spacing w:line="240" w:lineRule="auto"/>
              <w:jc w:val="left"/>
              <w:rPr>
                <w:rFonts w:cs="Frankruhel"/>
                <w:sz w:val="24"/>
                <w:rtl/>
              </w:rPr>
            </w:pPr>
            <w:r>
              <w:rPr>
                <w:sz w:val="24"/>
                <w:rtl/>
              </w:rPr>
              <w:t>ביצוע ותקנות</w:t>
            </w:r>
          </w:p>
        </w:tc>
        <w:tc>
          <w:tcPr>
            <w:tcW w:w="567" w:type="dxa"/>
          </w:tcPr>
          <w:p w14:paraId="4C3A87A5" w14:textId="77777777" w:rsidR="0024262F" w:rsidRPr="0024262F" w:rsidRDefault="0024262F" w:rsidP="0024262F">
            <w:pPr>
              <w:spacing w:line="240" w:lineRule="auto"/>
              <w:jc w:val="left"/>
              <w:rPr>
                <w:rStyle w:val="Hyperlink"/>
                <w:rtl/>
              </w:rPr>
            </w:pPr>
            <w:hyperlink w:anchor="Seif18" w:tooltip="ביצוע ותקנות" w:history="1">
              <w:r w:rsidRPr="0024262F">
                <w:rPr>
                  <w:rStyle w:val="Hyperlink"/>
                </w:rPr>
                <w:t>Go</w:t>
              </w:r>
            </w:hyperlink>
          </w:p>
        </w:tc>
        <w:tc>
          <w:tcPr>
            <w:tcW w:w="850" w:type="dxa"/>
          </w:tcPr>
          <w:p w14:paraId="7C72A838"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262F" w:rsidRPr="0024262F" w14:paraId="66259D3D" w14:textId="77777777" w:rsidTr="0024262F">
        <w:tblPrEx>
          <w:tblCellMar>
            <w:top w:w="0" w:type="dxa"/>
            <w:bottom w:w="0" w:type="dxa"/>
          </w:tblCellMar>
        </w:tblPrEx>
        <w:tc>
          <w:tcPr>
            <w:tcW w:w="1247" w:type="dxa"/>
          </w:tcPr>
          <w:p w14:paraId="50ECFE21" w14:textId="77777777" w:rsidR="0024262F" w:rsidRPr="0024262F" w:rsidRDefault="0024262F" w:rsidP="0024262F">
            <w:pPr>
              <w:spacing w:line="240" w:lineRule="auto"/>
              <w:jc w:val="left"/>
              <w:rPr>
                <w:rFonts w:cs="Frankruhel"/>
                <w:sz w:val="24"/>
                <w:rtl/>
              </w:rPr>
            </w:pPr>
          </w:p>
        </w:tc>
        <w:tc>
          <w:tcPr>
            <w:tcW w:w="5669" w:type="dxa"/>
          </w:tcPr>
          <w:p w14:paraId="2EDE0F0E" w14:textId="77777777" w:rsidR="0024262F" w:rsidRPr="0024262F" w:rsidRDefault="0024262F" w:rsidP="0024262F">
            <w:pPr>
              <w:spacing w:line="240" w:lineRule="auto"/>
              <w:jc w:val="left"/>
              <w:rPr>
                <w:rFonts w:cs="Frankruhel"/>
                <w:sz w:val="24"/>
                <w:rtl/>
              </w:rPr>
            </w:pPr>
            <w:r>
              <w:rPr>
                <w:sz w:val="24"/>
                <w:rtl/>
              </w:rPr>
              <w:t>תוספת</w:t>
            </w:r>
          </w:p>
        </w:tc>
        <w:tc>
          <w:tcPr>
            <w:tcW w:w="567" w:type="dxa"/>
          </w:tcPr>
          <w:p w14:paraId="17F4687A" w14:textId="77777777" w:rsidR="0024262F" w:rsidRPr="0024262F" w:rsidRDefault="0024262F" w:rsidP="0024262F">
            <w:pPr>
              <w:spacing w:line="240" w:lineRule="auto"/>
              <w:jc w:val="left"/>
              <w:rPr>
                <w:rStyle w:val="Hyperlink"/>
                <w:rtl/>
              </w:rPr>
            </w:pPr>
            <w:hyperlink w:anchor="med0" w:tooltip="תוספת" w:history="1">
              <w:r w:rsidRPr="0024262F">
                <w:rPr>
                  <w:rStyle w:val="Hyperlink"/>
                </w:rPr>
                <w:t>Go</w:t>
              </w:r>
            </w:hyperlink>
          </w:p>
        </w:tc>
        <w:tc>
          <w:tcPr>
            <w:tcW w:w="850" w:type="dxa"/>
          </w:tcPr>
          <w:p w14:paraId="1658C260" w14:textId="77777777" w:rsidR="0024262F" w:rsidRPr="0024262F" w:rsidRDefault="0024262F" w:rsidP="002426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4C0E081F" w14:textId="77777777" w:rsidR="002733C1" w:rsidRDefault="002733C1">
      <w:pPr>
        <w:pStyle w:val="big-header"/>
        <w:ind w:left="0" w:right="1134"/>
        <w:rPr>
          <w:rFonts w:cs="FrankRuehl"/>
          <w:sz w:val="32"/>
          <w:rtl/>
        </w:rPr>
      </w:pPr>
    </w:p>
    <w:p w14:paraId="515A7ABB" w14:textId="77777777" w:rsidR="002733C1" w:rsidRPr="00651928" w:rsidRDefault="002733C1" w:rsidP="0065192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בתי קברות צבאיים, תש"י</w:t>
      </w:r>
      <w:r w:rsidR="00D97D6C">
        <w:rPr>
          <w:rFonts w:cs="FrankRuehl" w:hint="cs"/>
          <w:sz w:val="32"/>
          <w:rtl/>
        </w:rPr>
        <w:t>-</w:t>
      </w:r>
      <w:r>
        <w:rPr>
          <w:rFonts w:cs="FrankRuehl"/>
          <w:sz w:val="32"/>
          <w:rtl/>
        </w:rPr>
        <w:t>1950</w:t>
      </w:r>
      <w:r w:rsidR="00D97D6C">
        <w:rPr>
          <w:rStyle w:val="a6"/>
          <w:rFonts w:cs="FrankRuehl"/>
          <w:sz w:val="32"/>
          <w:rtl/>
        </w:rPr>
        <w:footnoteReference w:customMarkFollows="1" w:id="1"/>
        <w:t>*</w:t>
      </w:r>
    </w:p>
    <w:p w14:paraId="1723403D" w14:textId="77777777" w:rsidR="002733C1" w:rsidRDefault="002733C1">
      <w:pPr>
        <w:pStyle w:val="P00"/>
        <w:spacing w:before="72"/>
        <w:ind w:left="0" w:right="1134"/>
        <w:rPr>
          <w:rStyle w:val="default"/>
          <w:rFonts w:cs="FrankRuehl" w:hint="cs"/>
          <w:rtl/>
        </w:rPr>
      </w:pPr>
      <w:bookmarkStart w:id="0" w:name="Seif1"/>
      <w:bookmarkEnd w:id="0"/>
      <w:r>
        <w:rPr>
          <w:lang w:val="he-IL"/>
        </w:rPr>
        <w:pict w14:anchorId="3AE7117F">
          <v:rect id="_x0000_s1026" style="position:absolute;left:0;text-align:left;margin-left:464.5pt;margin-top:8.05pt;width:75.05pt;height:11.8pt;z-index:251629568" o:allowincell="f" filled="f" stroked="f" strokecolor="lime" strokeweight=".25pt">
            <v:textbox style="mso-next-textbox:#_x0000_s1026" inset="0,0,0,0">
              <w:txbxContent>
                <w:p w14:paraId="73745F88" w14:textId="77777777" w:rsidR="00A12BF6" w:rsidRDefault="00A12BF6">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952B1A">
        <w:rPr>
          <w:rStyle w:val="default"/>
          <w:rFonts w:cs="FrankRuehl"/>
          <w:rtl/>
        </w:rPr>
        <w:t>–</w:t>
      </w:r>
    </w:p>
    <w:p w14:paraId="3E6411A4" w14:textId="77777777" w:rsidR="002733C1" w:rsidRDefault="002733C1">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ירות צבאי" פירושו </w:t>
      </w:r>
      <w:r w:rsidR="00952B1A">
        <w:rPr>
          <w:rStyle w:val="default"/>
          <w:rFonts w:cs="FrankRuehl"/>
          <w:rtl/>
        </w:rPr>
        <w:t>–</w:t>
      </w:r>
    </w:p>
    <w:p w14:paraId="2005A43C" w14:textId="77777777" w:rsidR="002733C1" w:rsidRDefault="002733C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ירות בצבא-הגנה לישראל;</w:t>
      </w:r>
    </w:p>
    <w:p w14:paraId="137A5B9B" w14:textId="77777777" w:rsidR="002733C1" w:rsidRDefault="002733C1" w:rsidP="00952B1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התקופה מיום י"ז בכסלו תש"ח (30 בנובמבר 1947) עד יום כ"ט בכסלו תש"ט (21 בדצמבר 1948) </w:t>
      </w:r>
      <w:r w:rsidR="00A12BF6">
        <w:rPr>
          <w:rStyle w:val="default"/>
          <w:rFonts w:cs="FrankRuehl"/>
          <w:rtl/>
        </w:rPr>
        <w:t>–</w:t>
      </w:r>
      <w:r>
        <w:rPr>
          <w:rStyle w:val="default"/>
          <w:rFonts w:cs="FrankRuehl"/>
          <w:rtl/>
        </w:rPr>
        <w:t xml:space="preserve"> </w:t>
      </w:r>
      <w:r>
        <w:rPr>
          <w:rStyle w:val="default"/>
          <w:rFonts w:cs="FrankRuehl" w:hint="cs"/>
          <w:rtl/>
        </w:rPr>
        <w:t>כל שירות אחר ששר הבטחון הכריז עליו</w:t>
      </w:r>
      <w:r>
        <w:rPr>
          <w:rStyle w:val="default"/>
          <w:rFonts w:cs="FrankRuehl"/>
          <w:rtl/>
        </w:rPr>
        <w:t>, ב</w:t>
      </w:r>
      <w:r>
        <w:rPr>
          <w:rStyle w:val="default"/>
          <w:rFonts w:cs="FrankRuehl" w:hint="cs"/>
          <w:rtl/>
        </w:rPr>
        <w:t>אכרזה שפורסמה ברשומות, כשירות צבאי לצורך חוק זה;</w:t>
      </w:r>
    </w:p>
    <w:p w14:paraId="5818F990" w14:textId="77777777" w:rsidR="002733C1" w:rsidRDefault="002733C1" w:rsidP="00952B1A">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ייל" פירושו </w:t>
      </w:r>
      <w:r w:rsidR="00A12BF6">
        <w:rPr>
          <w:rStyle w:val="default"/>
          <w:rFonts w:cs="FrankRuehl"/>
          <w:rtl/>
        </w:rPr>
        <w:t>–</w:t>
      </w:r>
      <w:r>
        <w:rPr>
          <w:rStyle w:val="default"/>
          <w:rFonts w:cs="FrankRuehl"/>
          <w:rtl/>
        </w:rPr>
        <w:t xml:space="preserve"> </w:t>
      </w:r>
      <w:r>
        <w:rPr>
          <w:rStyle w:val="default"/>
          <w:rFonts w:cs="FrankRuehl" w:hint="cs"/>
          <w:rtl/>
        </w:rPr>
        <w:t>אדם בשירות צבאי;</w:t>
      </w:r>
    </w:p>
    <w:p w14:paraId="512AE240" w14:textId="77777777" w:rsidR="00A12BF6" w:rsidRDefault="00A12BF6" w:rsidP="00A12BF6">
      <w:pPr>
        <w:pStyle w:val="P00"/>
        <w:spacing w:before="72"/>
        <w:ind w:left="0" w:right="1134"/>
        <w:rPr>
          <w:rStyle w:val="default"/>
          <w:rFonts w:cs="FrankRuehl" w:hint="cs"/>
          <w:rtl/>
        </w:rPr>
      </w:pPr>
      <w:r>
        <w:rPr>
          <w:lang w:val="he-IL"/>
        </w:rPr>
        <w:pict w14:anchorId="4D96FBA5">
          <v:rect id="_x0000_s1078" style="position:absolute;left:0;text-align:left;margin-left:464.35pt;margin-top:7.1pt;width:75.05pt;height:22.8pt;z-index:251665408" o:allowincell="f" filled="f" stroked="f" strokecolor="lime" strokeweight=".25pt">
            <v:textbox inset="0,0,0,0">
              <w:txbxContent>
                <w:p w14:paraId="224780FF" w14:textId="77777777" w:rsidR="00A12BF6" w:rsidRDefault="00A12BF6" w:rsidP="00A12BF6">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חייל מילואים" </w:t>
      </w:r>
      <w:r>
        <w:rPr>
          <w:rStyle w:val="default"/>
          <w:rFonts w:cs="FrankRuehl"/>
          <w:rtl/>
        </w:rPr>
        <w:t>–</w:t>
      </w:r>
      <w:r>
        <w:rPr>
          <w:rStyle w:val="default"/>
          <w:rFonts w:cs="FrankRuehl" w:hint="cs"/>
          <w:rtl/>
        </w:rPr>
        <w:t xml:space="preserve"> כהגדרתו בחוק שירות המילואים, התשס"ח-2008;</w:t>
      </w:r>
    </w:p>
    <w:p w14:paraId="7536A264"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bookmarkStart w:id="1" w:name="Rov38"/>
      <w:r w:rsidRPr="00772DC4">
        <w:rPr>
          <w:rFonts w:cs="FrankRuehl" w:hint="cs"/>
          <w:vanish/>
          <w:color w:val="FF0000"/>
          <w:szCs w:val="20"/>
          <w:shd w:val="clear" w:color="auto" w:fill="FFFF99"/>
          <w:rtl/>
        </w:rPr>
        <w:t>מיום 16.11.2014</w:t>
      </w:r>
    </w:p>
    <w:p w14:paraId="4C00BACE"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530B6101"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6"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7"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769539FA" w14:textId="77777777" w:rsidR="00A12BF6" w:rsidRPr="00A12BF6" w:rsidRDefault="00A12BF6" w:rsidP="00A12BF6">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הגדרת "חייל מילואים"</w:t>
      </w:r>
      <w:bookmarkEnd w:id="1"/>
    </w:p>
    <w:p w14:paraId="55DE2B1F" w14:textId="77777777" w:rsidR="00A12BF6" w:rsidRDefault="00A12BF6" w:rsidP="00A12BF6">
      <w:pPr>
        <w:pStyle w:val="P00"/>
        <w:spacing w:before="72"/>
        <w:ind w:left="0" w:right="1134"/>
        <w:rPr>
          <w:rStyle w:val="default"/>
          <w:rFonts w:cs="FrankRuehl" w:hint="cs"/>
          <w:rtl/>
        </w:rPr>
      </w:pPr>
      <w:r>
        <w:rPr>
          <w:lang w:val="he-IL"/>
        </w:rPr>
        <w:pict w14:anchorId="3440BFDC">
          <v:rect id="_x0000_s1079" style="position:absolute;left:0;text-align:left;margin-left:464.35pt;margin-top:7.1pt;width:75.05pt;height:22.8pt;z-index:251666432" o:allowincell="f" filled="f" stroked="f" strokecolor="lime" strokeweight=".25pt">
            <v:textbox inset="0,0,0,0">
              <w:txbxContent>
                <w:p w14:paraId="0C244022" w14:textId="77777777" w:rsidR="00A12BF6" w:rsidRDefault="00A12BF6" w:rsidP="00A12BF6">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חניך" ו"שוחר" </w:t>
      </w:r>
      <w:r>
        <w:rPr>
          <w:rStyle w:val="default"/>
          <w:rFonts w:cs="FrankRuehl"/>
          <w:rtl/>
        </w:rPr>
        <w:t>–</w:t>
      </w:r>
      <w:r>
        <w:rPr>
          <w:rStyle w:val="default"/>
          <w:rFonts w:cs="FrankRuehl" w:hint="cs"/>
          <w:rtl/>
        </w:rPr>
        <w:t xml:space="preserve"> כהגדרתם בפקודות הצבא; לעניין זה, "פקודות הצבא" </w:t>
      </w:r>
      <w:r>
        <w:rPr>
          <w:rStyle w:val="default"/>
          <w:rFonts w:cs="FrankRuehl"/>
          <w:rtl/>
        </w:rPr>
        <w:t>–</w:t>
      </w:r>
      <w:r>
        <w:rPr>
          <w:rStyle w:val="default"/>
          <w:rFonts w:cs="FrankRuehl" w:hint="cs"/>
          <w:rtl/>
        </w:rPr>
        <w:t xml:space="preserve"> כהגדרתן בחוק השיפוט הצבאי, התשט"ו-1955;</w:t>
      </w:r>
    </w:p>
    <w:p w14:paraId="4729357A"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bookmarkStart w:id="2" w:name="Rov39"/>
      <w:r w:rsidRPr="00772DC4">
        <w:rPr>
          <w:rFonts w:cs="FrankRuehl" w:hint="cs"/>
          <w:vanish/>
          <w:color w:val="FF0000"/>
          <w:szCs w:val="20"/>
          <w:shd w:val="clear" w:color="auto" w:fill="FFFF99"/>
          <w:rtl/>
        </w:rPr>
        <w:t>מיום 16.11.2014</w:t>
      </w:r>
    </w:p>
    <w:p w14:paraId="12F574C5"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6D8D6F2C"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8"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9"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65EEE15E" w14:textId="77777777" w:rsidR="00A12BF6" w:rsidRPr="00A12BF6" w:rsidRDefault="00A12BF6" w:rsidP="00A12BF6">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הגדרת ""חניך" ו"שוחר""</w:t>
      </w:r>
      <w:bookmarkEnd w:id="2"/>
    </w:p>
    <w:p w14:paraId="1848D30E" w14:textId="77777777" w:rsidR="00A12BF6" w:rsidRDefault="00A12BF6" w:rsidP="00A12BF6">
      <w:pPr>
        <w:pStyle w:val="P00"/>
        <w:spacing w:before="72"/>
        <w:ind w:left="0" w:right="1134"/>
        <w:rPr>
          <w:rStyle w:val="default"/>
          <w:rFonts w:cs="FrankRuehl" w:hint="cs"/>
          <w:rtl/>
        </w:rPr>
      </w:pPr>
      <w:r>
        <w:rPr>
          <w:lang w:val="he-IL"/>
        </w:rPr>
        <w:pict w14:anchorId="330D295F">
          <v:rect id="_x0000_s1080" style="position:absolute;left:0;text-align:left;margin-left:464.35pt;margin-top:7.1pt;width:75.05pt;height:22.8pt;z-index:251667456" o:allowincell="f" filled="f" stroked="f" strokecolor="lime" strokeweight=".25pt">
            <v:textbox inset="0,0,0,0">
              <w:txbxContent>
                <w:p w14:paraId="69A9C043" w14:textId="77777777" w:rsidR="00A12BF6" w:rsidRDefault="00A12BF6" w:rsidP="00A12BF6">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כוחות הביטחון" </w:t>
      </w:r>
      <w:r>
        <w:rPr>
          <w:rStyle w:val="default"/>
          <w:rFonts w:cs="FrankRuehl"/>
          <w:rtl/>
        </w:rPr>
        <w:t>–</w:t>
      </w:r>
      <w:r>
        <w:rPr>
          <w:rStyle w:val="default"/>
          <w:rFonts w:cs="FrankRuehl" w:hint="cs"/>
          <w:rtl/>
        </w:rPr>
        <w:t xml:space="preserve"> שירות הביטחון הכללי, המוסד למודיעין ולתפקידים מיוחדים, משטרת ישראל ושירות בתי הסוהר;</w:t>
      </w:r>
    </w:p>
    <w:p w14:paraId="3CD575E3"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bookmarkStart w:id="3" w:name="Rov40"/>
      <w:r w:rsidRPr="00772DC4">
        <w:rPr>
          <w:rFonts w:cs="FrankRuehl" w:hint="cs"/>
          <w:vanish/>
          <w:color w:val="FF0000"/>
          <w:szCs w:val="20"/>
          <w:shd w:val="clear" w:color="auto" w:fill="FFFF99"/>
          <w:rtl/>
        </w:rPr>
        <w:t>מיום 16.11.2014</w:t>
      </w:r>
    </w:p>
    <w:p w14:paraId="641848F9"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12B46B8D"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10"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11"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2E8EB3B3" w14:textId="77777777" w:rsidR="00A12BF6" w:rsidRPr="00A12BF6" w:rsidRDefault="00A12BF6" w:rsidP="00A12BF6">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הגדרת "כוחות הביטחון"</w:t>
      </w:r>
      <w:bookmarkEnd w:id="3"/>
    </w:p>
    <w:p w14:paraId="3390ABB3" w14:textId="77777777" w:rsidR="00A12BF6" w:rsidRDefault="00A12BF6" w:rsidP="00A12BF6">
      <w:pPr>
        <w:pStyle w:val="P00"/>
        <w:spacing w:before="72"/>
        <w:ind w:left="0" w:right="1134"/>
        <w:rPr>
          <w:rStyle w:val="default"/>
          <w:rFonts w:cs="FrankRuehl" w:hint="cs"/>
          <w:rtl/>
        </w:rPr>
      </w:pPr>
      <w:r>
        <w:rPr>
          <w:lang w:val="he-IL"/>
        </w:rPr>
        <w:pict w14:anchorId="1AF9022C">
          <v:rect id="_x0000_s1081" style="position:absolute;left:0;text-align:left;margin-left:464.35pt;margin-top:7.1pt;width:75.05pt;height:22.8pt;z-index:251668480" o:allowincell="f" filled="f" stroked="f" strokecolor="lime" strokeweight=".25pt">
            <v:textbox inset="0,0,0,0">
              <w:txbxContent>
                <w:p w14:paraId="6304B635" w14:textId="77777777" w:rsidR="00A12BF6" w:rsidRDefault="00A12BF6" w:rsidP="00A12BF6">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סוהר" </w:t>
      </w:r>
      <w:r>
        <w:rPr>
          <w:rStyle w:val="default"/>
          <w:rFonts w:cs="FrankRuehl"/>
          <w:rtl/>
        </w:rPr>
        <w:t>–</w:t>
      </w:r>
      <w:r>
        <w:rPr>
          <w:rStyle w:val="default"/>
          <w:rFonts w:cs="FrankRuehl" w:hint="cs"/>
          <w:rtl/>
        </w:rPr>
        <w:t xml:space="preserve"> כהגדרתו בפקודת בתי הסוהר [נוסח חדש], התשל"ב-1971;</w:t>
      </w:r>
    </w:p>
    <w:p w14:paraId="5017CB6B"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bookmarkStart w:id="4" w:name="Rov41"/>
      <w:r w:rsidRPr="00772DC4">
        <w:rPr>
          <w:rFonts w:cs="FrankRuehl" w:hint="cs"/>
          <w:vanish/>
          <w:color w:val="FF0000"/>
          <w:szCs w:val="20"/>
          <w:shd w:val="clear" w:color="auto" w:fill="FFFF99"/>
          <w:rtl/>
        </w:rPr>
        <w:t>מיום 16.11.2014</w:t>
      </w:r>
    </w:p>
    <w:p w14:paraId="3BE39619"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250208D6"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12"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13"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5A19C5B8" w14:textId="77777777" w:rsidR="00A12BF6" w:rsidRPr="00A12BF6" w:rsidRDefault="00A12BF6" w:rsidP="00A12BF6">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הגדרת "סוהר"</w:t>
      </w:r>
      <w:bookmarkEnd w:id="4"/>
    </w:p>
    <w:p w14:paraId="29C304BA" w14:textId="77777777" w:rsidR="00A12BF6" w:rsidRDefault="00A12BF6" w:rsidP="00A12BF6">
      <w:pPr>
        <w:pStyle w:val="P00"/>
        <w:spacing w:before="72"/>
        <w:ind w:left="0" w:right="1134"/>
        <w:rPr>
          <w:rStyle w:val="default"/>
          <w:rFonts w:cs="FrankRuehl" w:hint="cs"/>
          <w:rtl/>
        </w:rPr>
      </w:pPr>
      <w:r>
        <w:rPr>
          <w:lang w:val="he-IL"/>
        </w:rPr>
        <w:pict w14:anchorId="5DD51199">
          <v:rect id="_x0000_s1082" style="position:absolute;left:0;text-align:left;margin-left:464.35pt;margin-top:7.1pt;width:75.05pt;height:22.8pt;z-index:251669504" o:allowincell="f" filled="f" stroked="f" strokecolor="lime" strokeweight=".25pt">
            <v:textbox inset="0,0,0,0">
              <w:txbxContent>
                <w:p w14:paraId="438A372F" w14:textId="77777777" w:rsidR="00A12BF6" w:rsidRDefault="00A12BF6" w:rsidP="00A12BF6">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עובד שירותי הביטחון" </w:t>
      </w:r>
      <w:r>
        <w:rPr>
          <w:rStyle w:val="default"/>
          <w:rFonts w:cs="FrankRuehl"/>
          <w:rtl/>
        </w:rPr>
        <w:t>–</w:t>
      </w:r>
      <w:r>
        <w:rPr>
          <w:rStyle w:val="default"/>
          <w:rFonts w:cs="FrankRuehl" w:hint="cs"/>
          <w:rtl/>
        </w:rPr>
        <w:t xml:space="preserve"> עובד בשירות הביטחון הכללי או במוסד למודיעין ולתפקידים מיוחדים;</w:t>
      </w:r>
    </w:p>
    <w:p w14:paraId="39992817"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bookmarkStart w:id="5" w:name="Rov42"/>
      <w:r w:rsidRPr="00772DC4">
        <w:rPr>
          <w:rFonts w:cs="FrankRuehl" w:hint="cs"/>
          <w:vanish/>
          <w:color w:val="FF0000"/>
          <w:szCs w:val="20"/>
          <w:shd w:val="clear" w:color="auto" w:fill="FFFF99"/>
          <w:rtl/>
        </w:rPr>
        <w:t>מיום 16.11.2014</w:t>
      </w:r>
    </w:p>
    <w:p w14:paraId="43A3D000"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7E6F5B13"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14"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15"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1105E842" w14:textId="77777777" w:rsidR="00A12BF6" w:rsidRPr="00A12BF6" w:rsidRDefault="00A12BF6" w:rsidP="00A12BF6">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הגדרת "עובד שירותי הביטחון"</w:t>
      </w:r>
      <w:bookmarkEnd w:id="5"/>
    </w:p>
    <w:p w14:paraId="2AABE54C" w14:textId="77777777" w:rsidR="00A12BF6" w:rsidRDefault="00A12BF6" w:rsidP="00A12BF6">
      <w:pPr>
        <w:pStyle w:val="P00"/>
        <w:spacing w:before="72"/>
        <w:ind w:left="0" w:right="1134"/>
        <w:rPr>
          <w:rStyle w:val="default"/>
          <w:rFonts w:cs="FrankRuehl" w:hint="cs"/>
          <w:rtl/>
        </w:rPr>
      </w:pPr>
      <w:r>
        <w:rPr>
          <w:lang w:val="he-IL"/>
        </w:rPr>
        <w:pict w14:anchorId="5210FC96">
          <v:rect id="_x0000_s1083" style="position:absolute;left:0;text-align:left;margin-left:464.35pt;margin-top:7.1pt;width:75.05pt;height:22.8pt;z-index:251670528" o:allowincell="f" filled="f" stroked="f" strokecolor="lime" strokeweight=".25pt">
            <v:textbox inset="0,0,0,0">
              <w:txbxContent>
                <w:p w14:paraId="0011694E" w14:textId="77777777" w:rsidR="00A12BF6" w:rsidRDefault="00A12BF6" w:rsidP="00A12BF6">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שוטר" </w:t>
      </w:r>
      <w:r>
        <w:rPr>
          <w:rStyle w:val="default"/>
          <w:rFonts w:cs="FrankRuehl"/>
          <w:rtl/>
        </w:rPr>
        <w:t>–</w:t>
      </w:r>
      <w:r>
        <w:rPr>
          <w:rStyle w:val="default"/>
          <w:rFonts w:cs="FrankRuehl" w:hint="cs"/>
          <w:rtl/>
        </w:rPr>
        <w:t xml:space="preserve"> כהגדרתו בפקודת המשטרה [נוסח חדש], התשל"א-1971;</w:t>
      </w:r>
    </w:p>
    <w:p w14:paraId="1F886CBA"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bookmarkStart w:id="6" w:name="Rov43"/>
      <w:r w:rsidRPr="00772DC4">
        <w:rPr>
          <w:rFonts w:cs="FrankRuehl" w:hint="cs"/>
          <w:vanish/>
          <w:color w:val="FF0000"/>
          <w:szCs w:val="20"/>
          <w:shd w:val="clear" w:color="auto" w:fill="FFFF99"/>
          <w:rtl/>
        </w:rPr>
        <w:t>מיום 16.11.2014</w:t>
      </w:r>
    </w:p>
    <w:p w14:paraId="4FBFE66C"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0FF7A8AF"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16"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17"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2B0F072F" w14:textId="77777777" w:rsidR="00A12BF6" w:rsidRPr="00A12BF6" w:rsidRDefault="00A12BF6" w:rsidP="00A12BF6">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הגדרת "שוטר"</w:t>
      </w:r>
      <w:bookmarkEnd w:id="6"/>
    </w:p>
    <w:p w14:paraId="7A936618" w14:textId="77777777" w:rsidR="002733C1" w:rsidRDefault="00A12BF6" w:rsidP="00A12BF6">
      <w:pPr>
        <w:pStyle w:val="P00"/>
        <w:spacing w:before="72"/>
        <w:ind w:left="0" w:right="1134"/>
        <w:rPr>
          <w:rStyle w:val="default"/>
          <w:rFonts w:cs="FrankRuehl" w:hint="cs"/>
          <w:rtl/>
        </w:rPr>
      </w:pPr>
      <w:r>
        <w:rPr>
          <w:rFonts w:cs="FrankRuehl"/>
          <w:sz w:val="26"/>
          <w:rtl/>
          <w:lang w:eastAsia="en-US"/>
        </w:rPr>
        <w:pict w14:anchorId="70B6F6CF">
          <v:shapetype id="_x0000_t202" coordsize="21600,21600" o:spt="202" path="m,l,21600r21600,l21600,xe">
            <v:stroke joinstyle="miter"/>
            <v:path gradientshapeok="t" o:connecttype="rect"/>
          </v:shapetype>
          <v:shape id="_x0000_s1086" type="#_x0000_t202" style="position:absolute;left:0;text-align:left;margin-left:470.35pt;margin-top:7.1pt;width:1in;height:17.2pt;z-index:251671552" filled="f" stroked="f">
            <v:textbox inset="1mm,0,1mm,0">
              <w:txbxContent>
                <w:p w14:paraId="50E4A57E" w14:textId="77777777" w:rsidR="00A12BF6" w:rsidRDefault="00A12BF6" w:rsidP="00A12BF6">
                  <w:pPr>
                    <w:spacing w:line="160" w:lineRule="exact"/>
                    <w:jc w:val="left"/>
                    <w:rPr>
                      <w:rFonts w:cs="Miriam"/>
                      <w:noProof/>
                      <w:sz w:val="18"/>
                      <w:szCs w:val="18"/>
                      <w:rtl/>
                    </w:rPr>
                  </w:pPr>
                  <w:r>
                    <w:rPr>
                      <w:rFonts w:cs="Miriam" w:hint="cs"/>
                      <w:sz w:val="18"/>
                      <w:szCs w:val="18"/>
                      <w:rtl/>
                    </w:rPr>
                    <w:t>(תיקון מס' 4) תשע"ה-2014</w:t>
                  </w:r>
                </w:p>
              </w:txbxContent>
            </v:textbox>
          </v:shape>
        </w:pict>
      </w:r>
      <w:r w:rsidR="002733C1">
        <w:rPr>
          <w:rFonts w:cs="FrankRuehl"/>
          <w:sz w:val="26"/>
          <w:rtl/>
        </w:rPr>
        <w:tab/>
      </w:r>
      <w:r w:rsidR="002733C1">
        <w:rPr>
          <w:rStyle w:val="default"/>
          <w:rFonts w:cs="FrankRuehl"/>
          <w:rtl/>
        </w:rPr>
        <w:t>"ב</w:t>
      </w:r>
      <w:r w:rsidR="002733C1">
        <w:rPr>
          <w:rStyle w:val="default"/>
          <w:rFonts w:cs="FrankRuehl" w:hint="cs"/>
          <w:rtl/>
        </w:rPr>
        <w:t xml:space="preserve">ית קברות </w:t>
      </w:r>
      <w:r>
        <w:rPr>
          <w:rStyle w:val="default"/>
          <w:rFonts w:cs="FrankRuehl" w:hint="cs"/>
          <w:rtl/>
        </w:rPr>
        <w:t>שאינו צבאי</w:t>
      </w:r>
      <w:r w:rsidR="002733C1">
        <w:rPr>
          <w:rStyle w:val="default"/>
          <w:rFonts w:cs="FrankRuehl" w:hint="cs"/>
          <w:rtl/>
        </w:rPr>
        <w:t xml:space="preserve">" פירושו </w:t>
      </w:r>
      <w:r>
        <w:rPr>
          <w:rStyle w:val="default"/>
          <w:rFonts w:cs="FrankRuehl"/>
          <w:rtl/>
        </w:rPr>
        <w:t>–</w:t>
      </w:r>
      <w:r w:rsidR="002733C1">
        <w:rPr>
          <w:rStyle w:val="default"/>
          <w:rFonts w:cs="FrankRuehl"/>
          <w:rtl/>
        </w:rPr>
        <w:t xml:space="preserve"> </w:t>
      </w:r>
      <w:r w:rsidR="002733C1">
        <w:rPr>
          <w:rStyle w:val="default"/>
          <w:rFonts w:cs="FrankRuehl" w:hint="cs"/>
          <w:rtl/>
        </w:rPr>
        <w:t>שטח קרקע שקבורת מתים מותרת בו בתוקף סעיף 8(4) לפקודת בריאות העם, 1940;</w:t>
      </w:r>
    </w:p>
    <w:p w14:paraId="03C0A6A0"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bookmarkStart w:id="7" w:name="Rov44"/>
      <w:r w:rsidRPr="00772DC4">
        <w:rPr>
          <w:rFonts w:cs="FrankRuehl" w:hint="cs"/>
          <w:vanish/>
          <w:color w:val="FF0000"/>
          <w:szCs w:val="20"/>
          <w:shd w:val="clear" w:color="auto" w:fill="FFFF99"/>
          <w:rtl/>
        </w:rPr>
        <w:t>מיום 16.11.2014</w:t>
      </w:r>
    </w:p>
    <w:p w14:paraId="10C4FE00"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7051107A"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18"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19"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70F20749" w14:textId="77777777" w:rsidR="00A12BF6" w:rsidRPr="00A12BF6" w:rsidRDefault="00A12BF6" w:rsidP="00A12BF6">
      <w:pPr>
        <w:pStyle w:val="P00"/>
        <w:ind w:left="0" w:right="1134"/>
        <w:rPr>
          <w:rStyle w:val="default"/>
          <w:rFonts w:cs="FrankRuehl" w:hint="cs"/>
          <w:sz w:val="2"/>
          <w:szCs w:val="2"/>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"ב</w:t>
      </w:r>
      <w:r w:rsidRPr="00772DC4">
        <w:rPr>
          <w:rStyle w:val="default"/>
          <w:rFonts w:cs="FrankRuehl" w:hint="cs"/>
          <w:vanish/>
          <w:sz w:val="22"/>
          <w:szCs w:val="22"/>
          <w:shd w:val="clear" w:color="auto" w:fill="FFFF99"/>
          <w:rtl/>
        </w:rPr>
        <w:t xml:space="preserve">ית קברות </w:t>
      </w:r>
      <w:r w:rsidRPr="00772DC4">
        <w:rPr>
          <w:rStyle w:val="default"/>
          <w:rFonts w:cs="FrankRuehl" w:hint="cs"/>
          <w:strike/>
          <w:vanish/>
          <w:sz w:val="22"/>
          <w:szCs w:val="22"/>
          <w:shd w:val="clear" w:color="auto" w:fill="FFFF99"/>
          <w:rtl/>
        </w:rPr>
        <w:t>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שאינו צבאי</w:t>
      </w:r>
      <w:r w:rsidRPr="00772DC4">
        <w:rPr>
          <w:rStyle w:val="default"/>
          <w:rFonts w:cs="FrankRuehl" w:hint="cs"/>
          <w:vanish/>
          <w:sz w:val="22"/>
          <w:szCs w:val="22"/>
          <w:shd w:val="clear" w:color="auto" w:fill="FFFF99"/>
          <w:rtl/>
        </w:rPr>
        <w:t xml:space="preserve">" פירושו </w:t>
      </w:r>
      <w:r w:rsidRPr="00772DC4">
        <w:rPr>
          <w:rStyle w:val="default"/>
          <w:rFonts w:cs="FrankRuehl"/>
          <w:vanish/>
          <w:sz w:val="22"/>
          <w:szCs w:val="22"/>
          <w:shd w:val="clear" w:color="auto" w:fill="FFFF99"/>
          <w:rtl/>
        </w:rPr>
        <w:t xml:space="preserve">– </w:t>
      </w:r>
      <w:r w:rsidRPr="00772DC4">
        <w:rPr>
          <w:rStyle w:val="default"/>
          <w:rFonts w:cs="FrankRuehl" w:hint="cs"/>
          <w:vanish/>
          <w:sz w:val="22"/>
          <w:szCs w:val="22"/>
          <w:shd w:val="clear" w:color="auto" w:fill="FFFF99"/>
          <w:rtl/>
        </w:rPr>
        <w:t>שטח קרקע שקבורת מתים מותרת בו בתוקף סעיף 8(4) לפקודת בריאות העם, 1940;</w:t>
      </w:r>
      <w:bookmarkEnd w:id="7"/>
    </w:p>
    <w:p w14:paraId="100E7C2D" w14:textId="77777777" w:rsidR="002733C1" w:rsidRDefault="002733C1" w:rsidP="00952B1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בר צבאי" פירושו </w:t>
      </w:r>
      <w:r w:rsidR="00A12BF6">
        <w:rPr>
          <w:rStyle w:val="default"/>
          <w:rFonts w:cs="FrankRuehl"/>
          <w:rtl/>
        </w:rPr>
        <w:t>–</w:t>
      </w:r>
      <w:r>
        <w:rPr>
          <w:rStyle w:val="default"/>
          <w:rFonts w:cs="FrankRuehl"/>
          <w:rtl/>
        </w:rPr>
        <w:t xml:space="preserve"> </w:t>
      </w:r>
      <w:r>
        <w:rPr>
          <w:rStyle w:val="default"/>
          <w:rFonts w:cs="FrankRuehl" w:hint="cs"/>
          <w:rtl/>
        </w:rPr>
        <w:t>קבר של חייל שנפטר;</w:t>
      </w:r>
    </w:p>
    <w:p w14:paraId="16BE792E" w14:textId="77777777" w:rsidR="002733C1" w:rsidRDefault="002733C1" w:rsidP="00952B1A">
      <w:pPr>
        <w:pStyle w:val="P00"/>
        <w:spacing w:before="72"/>
        <w:ind w:left="0" w:right="1134"/>
        <w:rPr>
          <w:rStyle w:val="default"/>
          <w:rFonts w:cs="FrankRuehl" w:hint="cs"/>
          <w:rtl/>
        </w:rPr>
      </w:pPr>
      <w:r>
        <w:rPr>
          <w:lang w:val="he-IL"/>
        </w:rPr>
        <w:pict w14:anchorId="362747C1">
          <v:rect id="_x0000_s1027" style="position:absolute;left:0;text-align:left;margin-left:464.5pt;margin-top:8.05pt;width:75.05pt;height:22.8pt;z-index:251630592" o:allowincell="f" filled="f" stroked="f" strokecolor="lime" strokeweight=".25pt">
            <v:textbox inset="0,0,0,0">
              <w:txbxContent>
                <w:p w14:paraId="57B6D9D6" w14:textId="77777777" w:rsidR="00A12BF6" w:rsidRDefault="00A12BF6" w:rsidP="00952B1A">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"מ</w:t>
      </w:r>
      <w:r>
        <w:rPr>
          <w:rStyle w:val="default"/>
          <w:rFonts w:cs="FrankRuehl" w:hint="cs"/>
          <w:rtl/>
        </w:rPr>
        <w:t xml:space="preserve">צבה צבאית" </w:t>
      </w:r>
      <w:r w:rsidR="00A12BF6">
        <w:rPr>
          <w:rStyle w:val="default"/>
          <w:rFonts w:cs="FrankRuehl"/>
          <w:rtl/>
        </w:rPr>
        <w:t>–</w:t>
      </w:r>
      <w:r>
        <w:rPr>
          <w:rStyle w:val="default"/>
          <w:rFonts w:cs="FrankRuehl"/>
          <w:rtl/>
        </w:rPr>
        <w:t xml:space="preserve"> </w:t>
      </w:r>
      <w:r>
        <w:rPr>
          <w:rStyle w:val="default"/>
          <w:rFonts w:cs="FrankRuehl" w:hint="cs"/>
          <w:rtl/>
        </w:rPr>
        <w:t>כל הבנוי על קב</w:t>
      </w:r>
      <w:r>
        <w:rPr>
          <w:rStyle w:val="default"/>
          <w:rFonts w:cs="FrankRuehl"/>
          <w:rtl/>
        </w:rPr>
        <w:t xml:space="preserve">ר </w:t>
      </w:r>
      <w:r>
        <w:rPr>
          <w:rStyle w:val="default"/>
          <w:rFonts w:cs="FrankRuehl" w:hint="cs"/>
          <w:rtl/>
        </w:rPr>
        <w:t>צבאי;</w:t>
      </w:r>
    </w:p>
    <w:p w14:paraId="243BA158" w14:textId="77777777" w:rsidR="00366FB5" w:rsidRPr="00772DC4" w:rsidRDefault="00366FB5" w:rsidP="00366FB5">
      <w:pPr>
        <w:pStyle w:val="P00"/>
        <w:spacing w:before="0"/>
        <w:ind w:left="0" w:right="1134"/>
        <w:rPr>
          <w:rFonts w:cs="FrankRuehl" w:hint="cs"/>
          <w:b/>
          <w:bCs/>
          <w:vanish/>
          <w:szCs w:val="20"/>
          <w:shd w:val="clear" w:color="auto" w:fill="FFFF99"/>
          <w:rtl/>
        </w:rPr>
      </w:pPr>
      <w:bookmarkStart w:id="8" w:name="Rov22"/>
      <w:r w:rsidRPr="00772DC4">
        <w:rPr>
          <w:rFonts w:cs="FrankRuehl" w:hint="cs"/>
          <w:vanish/>
          <w:color w:val="FF0000"/>
          <w:szCs w:val="20"/>
          <w:shd w:val="clear" w:color="auto" w:fill="FFFF99"/>
          <w:rtl/>
        </w:rPr>
        <w:t>מיום 10.5.1996</w:t>
      </w:r>
    </w:p>
    <w:p w14:paraId="1EA97953" w14:textId="77777777" w:rsidR="00366FB5" w:rsidRPr="00772DC4" w:rsidRDefault="00366FB5" w:rsidP="00366FB5">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66A01C26" w14:textId="77777777" w:rsidR="00366FB5" w:rsidRPr="00772DC4" w:rsidRDefault="00366FB5" w:rsidP="00366FB5">
      <w:pPr>
        <w:pStyle w:val="P00"/>
        <w:tabs>
          <w:tab w:val="clear" w:pos="6259"/>
        </w:tabs>
        <w:spacing w:before="0"/>
        <w:ind w:left="0" w:right="1134"/>
        <w:rPr>
          <w:rFonts w:cs="FrankRuehl" w:hint="cs"/>
          <w:vanish/>
          <w:szCs w:val="20"/>
          <w:shd w:val="clear" w:color="auto" w:fill="FFFF99"/>
          <w:rtl/>
        </w:rPr>
      </w:pPr>
      <w:hyperlink r:id="rId20"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21"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22"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2764C415" w14:textId="77777777" w:rsidR="00366FB5" w:rsidRPr="00F338A3" w:rsidRDefault="00366FB5" w:rsidP="00F338A3">
      <w:pPr>
        <w:pStyle w:val="P00"/>
        <w:tabs>
          <w:tab w:val="clear" w:pos="6259"/>
        </w:tabs>
        <w:spacing w:before="0"/>
        <w:ind w:left="0" w:right="1134"/>
        <w:rPr>
          <w:rFonts w:cs="FrankRuehl" w:hint="cs"/>
          <w:b/>
          <w:bCs/>
          <w:sz w:val="2"/>
          <w:szCs w:val="2"/>
          <w:rtl/>
        </w:rPr>
      </w:pPr>
      <w:r w:rsidRPr="00772DC4">
        <w:rPr>
          <w:rFonts w:cs="FrankRuehl" w:hint="cs"/>
          <w:b/>
          <w:bCs/>
          <w:vanish/>
          <w:szCs w:val="20"/>
          <w:shd w:val="clear" w:color="auto" w:fill="FFFF99"/>
          <w:rtl/>
        </w:rPr>
        <w:t>הוספת הגדרת "מצבה צבאית"</w:t>
      </w:r>
      <w:bookmarkEnd w:id="8"/>
    </w:p>
    <w:p w14:paraId="5FC33125" w14:textId="77777777" w:rsidR="002733C1" w:rsidRDefault="002733C1" w:rsidP="00952B1A">
      <w:pPr>
        <w:pStyle w:val="P00"/>
        <w:spacing w:before="72"/>
        <w:ind w:left="0" w:right="1134"/>
        <w:rPr>
          <w:rStyle w:val="default"/>
          <w:rFonts w:cs="FrankRuehl" w:hint="cs"/>
          <w:rtl/>
        </w:rPr>
      </w:pPr>
      <w:r>
        <w:rPr>
          <w:lang w:val="he-IL"/>
        </w:rPr>
        <w:pict w14:anchorId="1BF887F7">
          <v:rect id="_x0000_s1028" style="position:absolute;left:0;text-align:left;margin-left:464.5pt;margin-top:8.05pt;width:75.05pt;height:37.35pt;z-index:251631616" o:allowincell="f" filled="f" stroked="f" strokecolor="lime" strokeweight=".25pt">
            <v:textbox inset="0,0,0,0">
              <w:txbxContent>
                <w:p w14:paraId="691905EE" w14:textId="77777777" w:rsidR="00A12BF6" w:rsidRDefault="00A12BF6">
                  <w:pPr>
                    <w:spacing w:line="160" w:lineRule="exact"/>
                    <w:jc w:val="left"/>
                    <w:rPr>
                      <w:rFonts w:cs="Miriam" w:hint="cs"/>
                      <w:sz w:val="18"/>
                      <w:szCs w:val="18"/>
                      <w:rtl/>
                    </w:rPr>
                  </w:pPr>
                  <w:r>
                    <w:rPr>
                      <w:rFonts w:cs="Miriam" w:hint="cs"/>
                      <w:sz w:val="18"/>
                      <w:szCs w:val="18"/>
                      <w:rtl/>
                    </w:rPr>
                    <w:t xml:space="preserve">(תיקון מס' 3) </w:t>
                  </w:r>
                </w:p>
                <w:p w14:paraId="000558FA" w14:textId="77777777" w:rsidR="00A12BF6" w:rsidRDefault="00A12BF6" w:rsidP="00952B1A">
                  <w:pPr>
                    <w:spacing w:line="160" w:lineRule="exact"/>
                    <w:jc w:val="left"/>
                    <w:rPr>
                      <w:rFonts w:cs="Miriam" w:hint="cs"/>
                      <w:noProof/>
                      <w:sz w:val="18"/>
                      <w:szCs w:val="18"/>
                      <w:rtl/>
                    </w:rPr>
                  </w:pPr>
                  <w:r>
                    <w:rPr>
                      <w:rFonts w:cs="Miriam" w:hint="cs"/>
                      <w:sz w:val="18"/>
                      <w:szCs w:val="18"/>
                      <w:rtl/>
                    </w:rPr>
                    <w:t>תשנ"ו-</w:t>
                  </w:r>
                  <w:r>
                    <w:rPr>
                      <w:rFonts w:cs="Miriam"/>
                      <w:sz w:val="18"/>
                      <w:szCs w:val="18"/>
                      <w:rtl/>
                    </w:rPr>
                    <w:t>1996</w:t>
                  </w:r>
                </w:p>
                <w:p w14:paraId="6833164E" w14:textId="77777777" w:rsidR="00A12BF6" w:rsidRDefault="00A12BF6" w:rsidP="00952B1A">
                  <w:pPr>
                    <w:spacing w:line="160" w:lineRule="exact"/>
                    <w:jc w:val="left"/>
                    <w:rPr>
                      <w:rFonts w:cs="Miriam" w:hint="cs"/>
                      <w:noProof/>
                      <w:sz w:val="18"/>
                      <w:szCs w:val="18"/>
                      <w:rtl/>
                    </w:rPr>
                  </w:pPr>
                  <w:r>
                    <w:rPr>
                      <w:rFonts w:cs="Miriam" w:hint="cs"/>
                      <w:noProof/>
                      <w:sz w:val="18"/>
                      <w:szCs w:val="18"/>
                      <w:rtl/>
                    </w:rPr>
                    <w:t>(תיקון מס' 4) תשע"ה-2014</w:t>
                  </w:r>
                </w:p>
              </w:txbxContent>
            </v:textbox>
            <w10:anchorlock/>
          </v:rect>
        </w:pict>
      </w:r>
      <w:r>
        <w:rPr>
          <w:rFonts w:cs="FrankRuehl"/>
          <w:sz w:val="26"/>
          <w:rtl/>
        </w:rPr>
        <w:tab/>
      </w:r>
      <w:r>
        <w:rPr>
          <w:rStyle w:val="default"/>
          <w:rFonts w:cs="FrankRuehl"/>
          <w:rtl/>
        </w:rPr>
        <w:t>"ה</w:t>
      </w:r>
      <w:r>
        <w:rPr>
          <w:rStyle w:val="default"/>
          <w:rFonts w:cs="FrankRuehl" w:hint="cs"/>
          <w:rtl/>
        </w:rPr>
        <w:t xml:space="preserve">רשות המוסמכת" </w:t>
      </w:r>
      <w:r w:rsidR="00A12BF6">
        <w:rPr>
          <w:rStyle w:val="default"/>
          <w:rFonts w:cs="FrankRuehl"/>
          <w:rtl/>
        </w:rPr>
        <w:t>–</w:t>
      </w:r>
      <w:r>
        <w:rPr>
          <w:rStyle w:val="default"/>
          <w:rFonts w:cs="FrankRuehl"/>
          <w:rtl/>
        </w:rPr>
        <w:t xml:space="preserve"> </w:t>
      </w:r>
      <w:r>
        <w:rPr>
          <w:rStyle w:val="default"/>
          <w:rFonts w:cs="FrankRuehl" w:hint="cs"/>
          <w:rtl/>
        </w:rPr>
        <w:t>ראש היחידה להנצחת החייל במשרד הבטחון</w:t>
      </w:r>
      <w:r w:rsidR="00A12BF6" w:rsidRPr="00A12BF6">
        <w:rPr>
          <w:rStyle w:val="default"/>
          <w:rFonts w:cs="FrankRuehl" w:hint="cs"/>
          <w:rtl/>
        </w:rPr>
        <w:t xml:space="preserve">, ואם נבצר ממנו למלא את תפקידו </w:t>
      </w:r>
      <w:r w:rsidR="00A12BF6" w:rsidRPr="00A12BF6">
        <w:rPr>
          <w:rStyle w:val="default"/>
          <w:rFonts w:cs="FrankRuehl"/>
          <w:rtl/>
        </w:rPr>
        <w:t>–</w:t>
      </w:r>
      <w:r w:rsidR="00A12BF6" w:rsidRPr="00A12BF6">
        <w:rPr>
          <w:rStyle w:val="default"/>
          <w:rFonts w:cs="FrankRuehl" w:hint="cs"/>
          <w:rtl/>
        </w:rPr>
        <w:t xml:space="preserve"> מי ששר הביטחון מינה לכך</w:t>
      </w:r>
      <w:r>
        <w:rPr>
          <w:rStyle w:val="default"/>
          <w:rFonts w:cs="FrankRuehl" w:hint="cs"/>
          <w:rtl/>
        </w:rPr>
        <w:t>;</w:t>
      </w:r>
    </w:p>
    <w:p w14:paraId="5E413846" w14:textId="77777777" w:rsidR="00366FB5" w:rsidRPr="00772DC4" w:rsidRDefault="00366FB5" w:rsidP="00366FB5">
      <w:pPr>
        <w:pStyle w:val="P00"/>
        <w:spacing w:before="0"/>
        <w:ind w:left="0" w:right="1134"/>
        <w:rPr>
          <w:rFonts w:cs="FrankRuehl" w:hint="cs"/>
          <w:b/>
          <w:bCs/>
          <w:vanish/>
          <w:szCs w:val="20"/>
          <w:shd w:val="clear" w:color="auto" w:fill="FFFF99"/>
          <w:rtl/>
        </w:rPr>
      </w:pPr>
      <w:bookmarkStart w:id="9" w:name="Rov45"/>
      <w:r w:rsidRPr="00772DC4">
        <w:rPr>
          <w:rFonts w:cs="FrankRuehl" w:hint="cs"/>
          <w:vanish/>
          <w:color w:val="FF0000"/>
          <w:szCs w:val="20"/>
          <w:shd w:val="clear" w:color="auto" w:fill="FFFF99"/>
          <w:rtl/>
        </w:rPr>
        <w:t>מיום 10.5.1996</w:t>
      </w:r>
    </w:p>
    <w:p w14:paraId="0718BB7C" w14:textId="77777777" w:rsidR="00366FB5" w:rsidRPr="00772DC4" w:rsidRDefault="00366FB5" w:rsidP="00366FB5">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5ADD46A8" w14:textId="77777777" w:rsidR="00366FB5" w:rsidRPr="00772DC4" w:rsidRDefault="00366FB5" w:rsidP="00366FB5">
      <w:pPr>
        <w:pStyle w:val="P00"/>
        <w:tabs>
          <w:tab w:val="clear" w:pos="6259"/>
        </w:tabs>
        <w:spacing w:before="0"/>
        <w:ind w:left="0" w:right="1134"/>
        <w:rPr>
          <w:rFonts w:cs="FrankRuehl" w:hint="cs"/>
          <w:vanish/>
          <w:szCs w:val="20"/>
          <w:shd w:val="clear" w:color="auto" w:fill="FFFF99"/>
          <w:rtl/>
        </w:rPr>
      </w:pPr>
      <w:hyperlink r:id="rId23"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24"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25"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75EC873A" w14:textId="77777777" w:rsidR="00366FB5" w:rsidRPr="00772DC4" w:rsidRDefault="00366FB5" w:rsidP="00F338A3">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הוספת הגדרת "הרשות המוסמכת"</w:t>
      </w:r>
    </w:p>
    <w:p w14:paraId="0E0CA101" w14:textId="77777777" w:rsidR="00A12BF6" w:rsidRPr="00772DC4" w:rsidRDefault="00A12BF6" w:rsidP="00F338A3">
      <w:pPr>
        <w:pStyle w:val="P00"/>
        <w:tabs>
          <w:tab w:val="clear" w:pos="6259"/>
        </w:tabs>
        <w:spacing w:before="0"/>
        <w:ind w:left="0" w:right="1134"/>
        <w:rPr>
          <w:rFonts w:cs="FrankRuehl" w:hint="cs"/>
          <w:vanish/>
          <w:szCs w:val="20"/>
          <w:shd w:val="clear" w:color="auto" w:fill="FFFF99"/>
          <w:rtl/>
        </w:rPr>
      </w:pPr>
    </w:p>
    <w:p w14:paraId="15894A41"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r w:rsidRPr="00772DC4">
        <w:rPr>
          <w:rFonts w:cs="FrankRuehl" w:hint="cs"/>
          <w:vanish/>
          <w:color w:val="FF0000"/>
          <w:szCs w:val="20"/>
          <w:shd w:val="clear" w:color="auto" w:fill="FFFF99"/>
          <w:rtl/>
        </w:rPr>
        <w:t>מיום 16.11.2014</w:t>
      </w:r>
    </w:p>
    <w:p w14:paraId="4EF25D81"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42F9F90D"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26"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27"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0AD443BD" w14:textId="77777777" w:rsidR="00A12BF6" w:rsidRPr="00A12BF6" w:rsidRDefault="00A12BF6" w:rsidP="00A12BF6">
      <w:pPr>
        <w:pStyle w:val="P00"/>
        <w:ind w:left="0" w:right="1134"/>
        <w:rPr>
          <w:rStyle w:val="default"/>
          <w:rFonts w:cs="FrankRuehl" w:hint="cs"/>
          <w:sz w:val="2"/>
          <w:szCs w:val="2"/>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"ה</w:t>
      </w:r>
      <w:r w:rsidRPr="00772DC4">
        <w:rPr>
          <w:rStyle w:val="default"/>
          <w:rFonts w:cs="FrankRuehl" w:hint="cs"/>
          <w:vanish/>
          <w:sz w:val="22"/>
          <w:szCs w:val="22"/>
          <w:shd w:val="clear" w:color="auto" w:fill="FFFF99"/>
          <w:rtl/>
        </w:rPr>
        <w:t xml:space="preserve">רשות המוסמכת" </w:t>
      </w:r>
      <w:r w:rsidRPr="00772DC4">
        <w:rPr>
          <w:rStyle w:val="default"/>
          <w:rFonts w:cs="FrankRuehl"/>
          <w:vanish/>
          <w:sz w:val="22"/>
          <w:szCs w:val="22"/>
          <w:shd w:val="clear" w:color="auto" w:fill="FFFF99"/>
          <w:rtl/>
        </w:rPr>
        <w:t xml:space="preserve">– </w:t>
      </w:r>
      <w:r w:rsidRPr="00772DC4">
        <w:rPr>
          <w:rStyle w:val="default"/>
          <w:rFonts w:cs="FrankRuehl" w:hint="cs"/>
          <w:vanish/>
          <w:sz w:val="22"/>
          <w:szCs w:val="22"/>
          <w:shd w:val="clear" w:color="auto" w:fill="FFFF99"/>
          <w:rtl/>
        </w:rPr>
        <w:t>ראש היחידה להנצחת החייל במשרד הבטחון</w:t>
      </w:r>
      <w:r w:rsidRPr="00772DC4">
        <w:rPr>
          <w:rStyle w:val="default"/>
          <w:rFonts w:cs="FrankRuehl" w:hint="cs"/>
          <w:vanish/>
          <w:sz w:val="22"/>
          <w:szCs w:val="22"/>
          <w:u w:val="single"/>
          <w:shd w:val="clear" w:color="auto" w:fill="FFFF99"/>
          <w:rtl/>
        </w:rPr>
        <w:t xml:space="preserve">, ואם נבצר ממנו למלא את תפקידו </w:t>
      </w:r>
      <w:r w:rsidRPr="00772DC4">
        <w:rPr>
          <w:rStyle w:val="default"/>
          <w:rFonts w:cs="FrankRuehl"/>
          <w:vanish/>
          <w:sz w:val="22"/>
          <w:szCs w:val="22"/>
          <w:u w:val="single"/>
          <w:shd w:val="clear" w:color="auto" w:fill="FFFF99"/>
          <w:rtl/>
        </w:rPr>
        <w:t>–</w:t>
      </w:r>
      <w:r w:rsidRPr="00772DC4">
        <w:rPr>
          <w:rStyle w:val="default"/>
          <w:rFonts w:cs="FrankRuehl" w:hint="cs"/>
          <w:vanish/>
          <w:sz w:val="22"/>
          <w:szCs w:val="22"/>
          <w:u w:val="single"/>
          <w:shd w:val="clear" w:color="auto" w:fill="FFFF99"/>
          <w:rtl/>
        </w:rPr>
        <w:t xml:space="preserve"> מי ששר הביטחון מינה לכך</w:t>
      </w:r>
      <w:r w:rsidRPr="00772DC4">
        <w:rPr>
          <w:rStyle w:val="default"/>
          <w:rFonts w:cs="FrankRuehl" w:hint="cs"/>
          <w:vanish/>
          <w:sz w:val="22"/>
          <w:szCs w:val="22"/>
          <w:shd w:val="clear" w:color="auto" w:fill="FFFF99"/>
          <w:rtl/>
        </w:rPr>
        <w:t>;</w:t>
      </w:r>
      <w:bookmarkEnd w:id="9"/>
    </w:p>
    <w:p w14:paraId="0C375F3D" w14:textId="77777777" w:rsidR="002733C1" w:rsidRDefault="002733C1" w:rsidP="00952B1A">
      <w:pPr>
        <w:pStyle w:val="P00"/>
        <w:spacing w:before="72"/>
        <w:ind w:left="0" w:right="1134"/>
        <w:rPr>
          <w:rStyle w:val="default"/>
          <w:rFonts w:cs="FrankRuehl" w:hint="cs"/>
          <w:rtl/>
        </w:rPr>
      </w:pPr>
      <w:r>
        <w:rPr>
          <w:lang w:val="he-IL"/>
        </w:rPr>
        <w:pict w14:anchorId="2884C1D5">
          <v:rect id="_x0000_s1029" style="position:absolute;left:0;text-align:left;margin-left:464.5pt;margin-top:8.05pt;width:75.05pt;height:23.3pt;z-index:251632640" o:allowincell="f" filled="f" stroked="f" strokecolor="lime" strokeweight=".25pt">
            <v:textbox inset="0,0,0,0">
              <w:txbxContent>
                <w:p w14:paraId="0CFE75E8" w14:textId="77777777" w:rsidR="00A12BF6" w:rsidRDefault="00A12BF6" w:rsidP="00952B1A">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"ק</w:t>
      </w:r>
      <w:r>
        <w:rPr>
          <w:rStyle w:val="default"/>
          <w:rFonts w:cs="FrankRuehl" w:hint="cs"/>
          <w:rtl/>
        </w:rPr>
        <w:t xml:space="preserve">רוב", לגבי חייל שנפטר, פירושו </w:t>
      </w:r>
      <w:r w:rsidR="00A12BF6">
        <w:rPr>
          <w:rStyle w:val="default"/>
          <w:rFonts w:cs="FrankRuehl"/>
          <w:rtl/>
        </w:rPr>
        <w:t>–</w:t>
      </w:r>
      <w:r>
        <w:rPr>
          <w:rStyle w:val="default"/>
          <w:rFonts w:cs="FrankRuehl"/>
          <w:rtl/>
        </w:rPr>
        <w:t xml:space="preserve"> </w:t>
      </w:r>
      <w:r>
        <w:rPr>
          <w:rStyle w:val="default"/>
          <w:rFonts w:cs="FrankRuehl" w:hint="cs"/>
          <w:rtl/>
        </w:rPr>
        <w:t>אדם ששמו רשום בכרטיס הרישום האישי הנהוג בצבא-הג</w:t>
      </w:r>
      <w:r>
        <w:rPr>
          <w:rStyle w:val="default"/>
          <w:rFonts w:cs="FrankRuehl"/>
          <w:rtl/>
        </w:rPr>
        <w:t>נ</w:t>
      </w:r>
      <w:r>
        <w:rPr>
          <w:rStyle w:val="default"/>
          <w:rFonts w:cs="FrankRuehl" w:hint="cs"/>
          <w:rtl/>
        </w:rPr>
        <w:t xml:space="preserve">ה לישראל כאדם הקרוב ביותר לנפטר; ובאין רישום כזה </w:t>
      </w:r>
      <w:r w:rsidR="00A12BF6">
        <w:rPr>
          <w:rStyle w:val="default"/>
          <w:rFonts w:cs="FrankRuehl"/>
          <w:rtl/>
        </w:rPr>
        <w:t>–</w:t>
      </w:r>
      <w:r>
        <w:rPr>
          <w:rStyle w:val="default"/>
          <w:rFonts w:cs="FrankRuehl"/>
          <w:rtl/>
        </w:rPr>
        <w:t xml:space="preserve"> </w:t>
      </w:r>
      <w:r>
        <w:rPr>
          <w:rStyle w:val="default"/>
          <w:rFonts w:cs="FrankRuehl" w:hint="cs"/>
          <w:rtl/>
        </w:rPr>
        <w:t xml:space="preserve">הקרוב לו ביותר לפי האמור בתוספת לחוק זה; ולענין סעיף 5 </w:t>
      </w:r>
      <w:r>
        <w:rPr>
          <w:rStyle w:val="default"/>
          <w:rFonts w:cs="FrankRuehl"/>
          <w:rtl/>
        </w:rPr>
        <w:t>כל</w:t>
      </w:r>
      <w:r>
        <w:rPr>
          <w:rStyle w:val="default"/>
          <w:rFonts w:cs="FrankRuehl" w:hint="cs"/>
          <w:rtl/>
        </w:rPr>
        <w:t xml:space="preserve"> אחד מהקרובים המנויים בסעיף (א)(1) עד (4) לתוספת;</w:t>
      </w:r>
    </w:p>
    <w:p w14:paraId="434D55C4" w14:textId="77777777" w:rsidR="00366FB5" w:rsidRPr="00772DC4" w:rsidRDefault="00366FB5" w:rsidP="00366FB5">
      <w:pPr>
        <w:pStyle w:val="P00"/>
        <w:spacing w:before="0"/>
        <w:ind w:left="0" w:right="1134"/>
        <w:rPr>
          <w:rFonts w:cs="FrankRuehl" w:hint="cs"/>
          <w:b/>
          <w:bCs/>
          <w:vanish/>
          <w:szCs w:val="20"/>
          <w:shd w:val="clear" w:color="auto" w:fill="FFFF99"/>
          <w:rtl/>
        </w:rPr>
      </w:pPr>
      <w:bookmarkStart w:id="10" w:name="Rov24"/>
      <w:r w:rsidRPr="00772DC4">
        <w:rPr>
          <w:rFonts w:cs="FrankRuehl" w:hint="cs"/>
          <w:vanish/>
          <w:color w:val="FF0000"/>
          <w:szCs w:val="20"/>
          <w:shd w:val="clear" w:color="auto" w:fill="FFFF99"/>
          <w:rtl/>
        </w:rPr>
        <w:t>מיום 10.5.1996</w:t>
      </w:r>
    </w:p>
    <w:p w14:paraId="08E0194C" w14:textId="77777777" w:rsidR="00366FB5" w:rsidRPr="00772DC4" w:rsidRDefault="00366FB5" w:rsidP="00366FB5">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18372AF7" w14:textId="77777777" w:rsidR="00366FB5" w:rsidRPr="00772DC4" w:rsidRDefault="00366FB5" w:rsidP="00366FB5">
      <w:pPr>
        <w:pStyle w:val="P00"/>
        <w:tabs>
          <w:tab w:val="clear" w:pos="6259"/>
        </w:tabs>
        <w:spacing w:before="0"/>
        <w:ind w:left="0" w:right="1134"/>
        <w:rPr>
          <w:rFonts w:cs="FrankRuehl" w:hint="cs"/>
          <w:vanish/>
          <w:szCs w:val="20"/>
          <w:shd w:val="clear" w:color="auto" w:fill="FFFF99"/>
          <w:rtl/>
        </w:rPr>
      </w:pPr>
      <w:hyperlink r:id="rId28"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29"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30"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1777FB9B" w14:textId="77777777" w:rsidR="00366FB5" w:rsidRPr="00F338A3" w:rsidRDefault="00366FB5" w:rsidP="00952B1A">
      <w:pPr>
        <w:pStyle w:val="P00"/>
        <w:ind w:left="0" w:right="1134"/>
        <w:rPr>
          <w:rStyle w:val="default"/>
          <w:rFonts w:cs="FrankRuehl" w:hint="cs"/>
          <w:sz w:val="2"/>
          <w:szCs w:val="2"/>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"ק</w:t>
      </w:r>
      <w:r w:rsidRPr="00772DC4">
        <w:rPr>
          <w:rStyle w:val="default"/>
          <w:rFonts w:cs="FrankRuehl" w:hint="cs"/>
          <w:vanish/>
          <w:sz w:val="22"/>
          <w:szCs w:val="22"/>
          <w:shd w:val="clear" w:color="auto" w:fill="FFFF99"/>
          <w:rtl/>
        </w:rPr>
        <w:t xml:space="preserve">רוב", לגבי חייל שנפטר, פירושו </w:t>
      </w:r>
      <w:r w:rsidR="00A12BF6" w:rsidRPr="00772DC4">
        <w:rPr>
          <w:rStyle w:val="default"/>
          <w:rFonts w:cs="FrankRuehl"/>
          <w:vanish/>
          <w:sz w:val="22"/>
          <w:szCs w:val="22"/>
          <w:shd w:val="clear" w:color="auto" w:fill="FFFF99"/>
          <w:rtl/>
        </w:rPr>
        <w:t>–</w:t>
      </w:r>
      <w:r w:rsidRPr="00772DC4">
        <w:rPr>
          <w:rStyle w:val="default"/>
          <w:rFonts w:cs="FrankRuehl"/>
          <w:vanish/>
          <w:sz w:val="22"/>
          <w:szCs w:val="22"/>
          <w:shd w:val="clear" w:color="auto" w:fill="FFFF99"/>
          <w:rtl/>
        </w:rPr>
        <w:t xml:space="preserve"> </w:t>
      </w:r>
      <w:r w:rsidRPr="00772DC4">
        <w:rPr>
          <w:rStyle w:val="default"/>
          <w:rFonts w:cs="FrankRuehl" w:hint="cs"/>
          <w:vanish/>
          <w:sz w:val="22"/>
          <w:szCs w:val="22"/>
          <w:shd w:val="clear" w:color="auto" w:fill="FFFF99"/>
          <w:rtl/>
        </w:rPr>
        <w:t>אדם ששמו רשום בכרטיס הרישום האישי הנהוג בצבא-הג</w:t>
      </w:r>
      <w:r w:rsidRPr="00772DC4">
        <w:rPr>
          <w:rStyle w:val="default"/>
          <w:rFonts w:cs="FrankRuehl"/>
          <w:vanish/>
          <w:sz w:val="22"/>
          <w:szCs w:val="22"/>
          <w:shd w:val="clear" w:color="auto" w:fill="FFFF99"/>
          <w:rtl/>
        </w:rPr>
        <w:t>נ</w:t>
      </w:r>
      <w:r w:rsidRPr="00772DC4">
        <w:rPr>
          <w:rStyle w:val="default"/>
          <w:rFonts w:cs="FrankRuehl" w:hint="cs"/>
          <w:vanish/>
          <w:sz w:val="22"/>
          <w:szCs w:val="22"/>
          <w:shd w:val="clear" w:color="auto" w:fill="FFFF99"/>
          <w:rtl/>
        </w:rPr>
        <w:t xml:space="preserve">ה לישראל כאדם הקרוב ביותר לנפטר; ובאין רישום כזה </w:t>
      </w:r>
      <w:r w:rsidR="00A12BF6" w:rsidRPr="00772DC4">
        <w:rPr>
          <w:rStyle w:val="default"/>
          <w:rFonts w:cs="FrankRuehl"/>
          <w:vanish/>
          <w:sz w:val="22"/>
          <w:szCs w:val="22"/>
          <w:shd w:val="clear" w:color="auto" w:fill="FFFF99"/>
          <w:rtl/>
        </w:rPr>
        <w:t>–</w:t>
      </w:r>
      <w:r w:rsidRPr="00772DC4">
        <w:rPr>
          <w:rStyle w:val="default"/>
          <w:rFonts w:cs="FrankRuehl"/>
          <w:vanish/>
          <w:sz w:val="22"/>
          <w:szCs w:val="22"/>
          <w:shd w:val="clear" w:color="auto" w:fill="FFFF99"/>
          <w:rtl/>
        </w:rPr>
        <w:t xml:space="preserve"> </w:t>
      </w:r>
      <w:r w:rsidRPr="00772DC4">
        <w:rPr>
          <w:rStyle w:val="default"/>
          <w:rFonts w:cs="FrankRuehl" w:hint="cs"/>
          <w:vanish/>
          <w:sz w:val="22"/>
          <w:szCs w:val="22"/>
          <w:shd w:val="clear" w:color="auto" w:fill="FFFF99"/>
          <w:rtl/>
        </w:rPr>
        <w:t xml:space="preserve">הקרוב לו ביותר לפי האמור בתוספת לחוק זה; </w:t>
      </w:r>
      <w:r w:rsidRPr="00772DC4">
        <w:rPr>
          <w:rStyle w:val="default"/>
          <w:rFonts w:cs="FrankRuehl" w:hint="cs"/>
          <w:vanish/>
          <w:sz w:val="22"/>
          <w:szCs w:val="22"/>
          <w:u w:val="single"/>
          <w:shd w:val="clear" w:color="auto" w:fill="FFFF99"/>
          <w:rtl/>
        </w:rPr>
        <w:t xml:space="preserve">ולענין סעיף 5 </w:t>
      </w:r>
      <w:r w:rsidRPr="00772DC4">
        <w:rPr>
          <w:rStyle w:val="default"/>
          <w:rFonts w:cs="FrankRuehl"/>
          <w:vanish/>
          <w:sz w:val="22"/>
          <w:szCs w:val="22"/>
          <w:u w:val="single"/>
          <w:shd w:val="clear" w:color="auto" w:fill="FFFF99"/>
          <w:rtl/>
        </w:rPr>
        <w:t>כל</w:t>
      </w:r>
      <w:r w:rsidRPr="00772DC4">
        <w:rPr>
          <w:rStyle w:val="default"/>
          <w:rFonts w:cs="FrankRuehl" w:hint="cs"/>
          <w:vanish/>
          <w:sz w:val="22"/>
          <w:szCs w:val="22"/>
          <w:u w:val="single"/>
          <w:shd w:val="clear" w:color="auto" w:fill="FFFF99"/>
          <w:rtl/>
        </w:rPr>
        <w:t xml:space="preserve"> אחד מהקרובים המנויים בסעיף (א)(1) עד (4) לתוספת;</w:t>
      </w:r>
      <w:bookmarkEnd w:id="10"/>
    </w:p>
    <w:p w14:paraId="70FC33C9" w14:textId="77777777" w:rsidR="002733C1" w:rsidRDefault="002733C1" w:rsidP="00952B1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צבאי" פירושו </w:t>
      </w:r>
      <w:r w:rsidR="00A12BF6">
        <w:rPr>
          <w:rStyle w:val="default"/>
          <w:rFonts w:cs="FrankRuehl"/>
          <w:rtl/>
        </w:rPr>
        <w:t>–</w:t>
      </w:r>
      <w:r>
        <w:rPr>
          <w:rStyle w:val="default"/>
          <w:rFonts w:cs="FrankRuehl"/>
          <w:rtl/>
        </w:rPr>
        <w:t xml:space="preserve"> </w:t>
      </w:r>
      <w:r>
        <w:rPr>
          <w:rStyle w:val="default"/>
          <w:rFonts w:cs="FrankRuehl" w:hint="cs"/>
          <w:rtl/>
        </w:rPr>
        <w:t>רופא מוסמך המשרת בצבא-הגנה לישראל.</w:t>
      </w:r>
    </w:p>
    <w:p w14:paraId="165B94FE" w14:textId="77777777" w:rsidR="002733C1" w:rsidRDefault="002733C1">
      <w:pPr>
        <w:pStyle w:val="P00"/>
        <w:spacing w:before="72"/>
        <w:ind w:left="0" w:right="1134"/>
        <w:rPr>
          <w:rStyle w:val="default"/>
          <w:rFonts w:cs="FrankRuehl" w:hint="cs"/>
          <w:rtl/>
        </w:rPr>
      </w:pPr>
      <w:r>
        <w:rPr>
          <w:lang w:val="he-IL"/>
        </w:rPr>
        <w:pict w14:anchorId="080CDD93">
          <v:rect id="_x0000_s1030" style="position:absolute;left:0;text-align:left;margin-left:464.5pt;margin-top:8.05pt;width:75.05pt;height:21.65pt;z-index:251633664" o:allowincell="f" filled="f" stroked="f" strokecolor="lime" strokeweight=".25pt">
            <v:textbox style="mso-next-textbox:#_x0000_s1030" inset="0,0,0,0">
              <w:txbxContent>
                <w:p w14:paraId="60BBCD7A" w14:textId="77777777" w:rsidR="00A12BF6" w:rsidRDefault="00A12BF6">
                  <w:pPr>
                    <w:spacing w:line="160" w:lineRule="exact"/>
                    <w:jc w:val="left"/>
                    <w:rPr>
                      <w:rFonts w:cs="Miriam" w:hint="cs"/>
                      <w:sz w:val="18"/>
                      <w:szCs w:val="18"/>
                      <w:rtl/>
                    </w:rPr>
                  </w:pPr>
                  <w:r>
                    <w:rPr>
                      <w:rFonts w:cs="Miriam" w:hint="cs"/>
                      <w:sz w:val="18"/>
                      <w:szCs w:val="18"/>
                      <w:rtl/>
                    </w:rPr>
                    <w:t xml:space="preserve">(תיקון מס' 3) </w:t>
                  </w:r>
                </w:p>
                <w:p w14:paraId="1FC6A9D9" w14:textId="77777777" w:rsidR="00A12BF6" w:rsidRDefault="00A12BF6" w:rsidP="00952B1A">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וטל).</w:t>
      </w:r>
    </w:p>
    <w:p w14:paraId="526F8833" w14:textId="77777777" w:rsidR="00366FB5" w:rsidRPr="00772DC4" w:rsidRDefault="00366FB5" w:rsidP="00366FB5">
      <w:pPr>
        <w:pStyle w:val="P00"/>
        <w:spacing w:before="0"/>
        <w:ind w:left="0" w:right="1134"/>
        <w:rPr>
          <w:rFonts w:cs="FrankRuehl" w:hint="cs"/>
          <w:b/>
          <w:bCs/>
          <w:vanish/>
          <w:szCs w:val="20"/>
          <w:shd w:val="clear" w:color="auto" w:fill="FFFF99"/>
          <w:rtl/>
        </w:rPr>
      </w:pPr>
      <w:bookmarkStart w:id="11" w:name="Rov25"/>
      <w:r w:rsidRPr="00772DC4">
        <w:rPr>
          <w:rFonts w:cs="FrankRuehl" w:hint="cs"/>
          <w:vanish/>
          <w:color w:val="FF0000"/>
          <w:szCs w:val="20"/>
          <w:shd w:val="clear" w:color="auto" w:fill="FFFF99"/>
          <w:rtl/>
        </w:rPr>
        <w:t>מיום 10.5.1996</w:t>
      </w:r>
    </w:p>
    <w:p w14:paraId="1BC8E1A6" w14:textId="77777777" w:rsidR="00366FB5" w:rsidRPr="00772DC4" w:rsidRDefault="00366FB5" w:rsidP="00366FB5">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04855DF9" w14:textId="77777777" w:rsidR="00366FB5" w:rsidRPr="00772DC4" w:rsidRDefault="00366FB5" w:rsidP="00366FB5">
      <w:pPr>
        <w:pStyle w:val="P00"/>
        <w:tabs>
          <w:tab w:val="clear" w:pos="6259"/>
        </w:tabs>
        <w:spacing w:before="0"/>
        <w:ind w:left="0" w:right="1134"/>
        <w:rPr>
          <w:rFonts w:cs="FrankRuehl" w:hint="cs"/>
          <w:vanish/>
          <w:szCs w:val="20"/>
          <w:shd w:val="clear" w:color="auto" w:fill="FFFF99"/>
          <w:rtl/>
        </w:rPr>
      </w:pPr>
      <w:hyperlink r:id="rId31"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32"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33"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0B72C392" w14:textId="77777777" w:rsidR="00366FB5" w:rsidRPr="00772DC4" w:rsidRDefault="00366FB5" w:rsidP="00366FB5">
      <w:pPr>
        <w:pStyle w:val="P00"/>
        <w:tabs>
          <w:tab w:val="clear" w:pos="6259"/>
        </w:tabs>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ביטול סעיף 2</w:t>
      </w:r>
    </w:p>
    <w:p w14:paraId="4CC56EA9" w14:textId="77777777" w:rsidR="00366FB5" w:rsidRPr="00772DC4" w:rsidRDefault="00366FB5" w:rsidP="00366FB5">
      <w:pPr>
        <w:pStyle w:val="P00"/>
        <w:tabs>
          <w:tab w:val="clear" w:pos="6259"/>
        </w:tabs>
        <w:ind w:left="0" w:right="1134"/>
        <w:rPr>
          <w:rFonts w:cs="FrankRuehl" w:hint="cs"/>
          <w:vanish/>
          <w:szCs w:val="20"/>
          <w:shd w:val="clear" w:color="auto" w:fill="FFFF99"/>
          <w:rtl/>
        </w:rPr>
      </w:pPr>
      <w:r w:rsidRPr="00772DC4">
        <w:rPr>
          <w:rFonts w:cs="FrankRuehl" w:hint="cs"/>
          <w:vanish/>
          <w:szCs w:val="20"/>
          <w:shd w:val="clear" w:color="auto" w:fill="FFFF99"/>
          <w:rtl/>
        </w:rPr>
        <w:t>הנוסח הקודם:</w:t>
      </w:r>
    </w:p>
    <w:p w14:paraId="4D333331" w14:textId="77777777" w:rsidR="00366FB5" w:rsidRPr="00772DC4" w:rsidRDefault="00366FB5" w:rsidP="00366FB5">
      <w:pPr>
        <w:pStyle w:val="P00"/>
        <w:tabs>
          <w:tab w:val="clear" w:pos="6259"/>
        </w:tabs>
        <w:spacing w:before="20"/>
        <w:ind w:left="0" w:right="1134"/>
        <w:rPr>
          <w:rFonts w:cs="Miriam" w:hint="cs"/>
          <w:strike/>
          <w:vanish/>
          <w:sz w:val="16"/>
          <w:szCs w:val="16"/>
          <w:shd w:val="clear" w:color="auto" w:fill="FFFF99"/>
          <w:rtl/>
        </w:rPr>
      </w:pPr>
      <w:r w:rsidRPr="00772DC4">
        <w:rPr>
          <w:rFonts w:cs="Miriam" w:hint="cs"/>
          <w:strike/>
          <w:vanish/>
          <w:sz w:val="16"/>
          <w:szCs w:val="16"/>
          <w:shd w:val="clear" w:color="auto" w:fill="FFFF99"/>
          <w:rtl/>
        </w:rPr>
        <w:t>קצינים מוסמכים</w:t>
      </w:r>
    </w:p>
    <w:p w14:paraId="403FCAEC" w14:textId="77777777" w:rsidR="00366FB5" w:rsidRPr="00772DC4" w:rsidRDefault="00366FB5" w:rsidP="00366FB5">
      <w:pPr>
        <w:pStyle w:val="P00"/>
        <w:tabs>
          <w:tab w:val="clear" w:pos="6259"/>
        </w:tabs>
        <w:spacing w:before="0"/>
        <w:ind w:left="0" w:right="1134"/>
        <w:rPr>
          <w:rFonts w:cs="FrankRuehl" w:hint="cs"/>
          <w:strike/>
          <w:vanish/>
          <w:sz w:val="22"/>
          <w:szCs w:val="22"/>
          <w:shd w:val="clear" w:color="auto" w:fill="FFFF99"/>
          <w:rtl/>
        </w:rPr>
      </w:pPr>
      <w:r w:rsidRPr="00772DC4">
        <w:rPr>
          <w:rFonts w:cs="FrankRuehl" w:hint="cs"/>
          <w:strike/>
          <w:vanish/>
          <w:sz w:val="22"/>
          <w:szCs w:val="22"/>
          <w:shd w:val="clear" w:color="auto" w:fill="FFFF99"/>
          <w:rtl/>
        </w:rPr>
        <w:t>2.</w:t>
      </w:r>
      <w:r w:rsidRPr="00772DC4">
        <w:rPr>
          <w:rFonts w:cs="FrankRuehl" w:hint="cs"/>
          <w:strike/>
          <w:vanish/>
          <w:sz w:val="22"/>
          <w:szCs w:val="22"/>
          <w:shd w:val="clear" w:color="auto" w:fill="FFFF99"/>
          <w:rtl/>
        </w:rPr>
        <w:tab/>
        <w:t>(א)</w:t>
      </w:r>
      <w:r w:rsidRPr="00772DC4">
        <w:rPr>
          <w:rFonts w:cs="FrankRuehl" w:hint="cs"/>
          <w:strike/>
          <w:vanish/>
          <w:sz w:val="22"/>
          <w:szCs w:val="22"/>
          <w:shd w:val="clear" w:color="auto" w:fill="FFFF99"/>
          <w:rtl/>
        </w:rPr>
        <w:tab/>
        <w:t>שר הבטחון רשאי למנות קצינים מוסמכים לצורך חוק זה.</w:t>
      </w:r>
    </w:p>
    <w:p w14:paraId="6A589DB1" w14:textId="77777777" w:rsidR="00366FB5" w:rsidRPr="00F338A3" w:rsidRDefault="00366FB5" w:rsidP="00F338A3">
      <w:pPr>
        <w:pStyle w:val="P00"/>
        <w:tabs>
          <w:tab w:val="clear" w:pos="6259"/>
        </w:tabs>
        <w:spacing w:before="0"/>
        <w:ind w:left="0" w:right="1134"/>
        <w:rPr>
          <w:rFonts w:cs="FrankRuehl"/>
          <w:strike/>
          <w:sz w:val="2"/>
          <w:szCs w:val="2"/>
          <w:rtl/>
        </w:rPr>
      </w:pPr>
      <w:r w:rsidRPr="00772DC4">
        <w:rPr>
          <w:rFonts w:cs="FrankRuehl" w:hint="cs"/>
          <w:vanish/>
          <w:sz w:val="22"/>
          <w:szCs w:val="22"/>
          <w:shd w:val="clear" w:color="auto" w:fill="FFFF99"/>
          <w:rtl/>
        </w:rPr>
        <w:tab/>
      </w:r>
      <w:r w:rsidRPr="00772DC4">
        <w:rPr>
          <w:rFonts w:cs="FrankRuehl" w:hint="cs"/>
          <w:strike/>
          <w:vanish/>
          <w:sz w:val="22"/>
          <w:szCs w:val="22"/>
          <w:shd w:val="clear" w:color="auto" w:fill="FFFF99"/>
          <w:rtl/>
        </w:rPr>
        <w:t>(ב)</w:t>
      </w:r>
      <w:r w:rsidRPr="00772DC4">
        <w:rPr>
          <w:rFonts w:cs="FrankRuehl" w:hint="cs"/>
          <w:strike/>
          <w:vanish/>
          <w:sz w:val="22"/>
          <w:szCs w:val="22"/>
          <w:shd w:val="clear" w:color="auto" w:fill="FFFF99"/>
          <w:rtl/>
        </w:rPr>
        <w:tab/>
        <w:t>הודעה על מינויו של קצין מוסמך תפורסם ברשומות.</w:t>
      </w:r>
      <w:bookmarkEnd w:id="11"/>
    </w:p>
    <w:p w14:paraId="64A686F6" w14:textId="77777777" w:rsidR="002733C1" w:rsidRDefault="002733C1">
      <w:pPr>
        <w:pStyle w:val="P00"/>
        <w:spacing w:before="72"/>
        <w:ind w:left="0" w:right="1134"/>
        <w:rPr>
          <w:rStyle w:val="default"/>
          <w:rFonts w:cs="FrankRuehl"/>
          <w:rtl/>
        </w:rPr>
      </w:pPr>
      <w:bookmarkStart w:id="12" w:name="Seif2"/>
      <w:bookmarkEnd w:id="12"/>
      <w:r>
        <w:rPr>
          <w:lang w:val="he-IL"/>
        </w:rPr>
        <w:pict w14:anchorId="709D1808">
          <v:rect id="_x0000_s1031" style="position:absolute;left:0;text-align:left;margin-left:464.5pt;margin-top:8.05pt;width:75.05pt;height:16.6pt;z-index:251634688" o:allowincell="f" filled="f" stroked="f" strokecolor="lime" strokeweight=".25pt">
            <v:textbox inset="0,0,0,0">
              <w:txbxContent>
                <w:p w14:paraId="67D1B7A2" w14:textId="77777777" w:rsidR="00A12BF6" w:rsidRDefault="00A12BF6">
                  <w:pPr>
                    <w:spacing w:line="160" w:lineRule="exact"/>
                    <w:jc w:val="left"/>
                    <w:rPr>
                      <w:rFonts w:cs="Miriam"/>
                      <w:noProof/>
                      <w:sz w:val="18"/>
                      <w:szCs w:val="18"/>
                      <w:rtl/>
                    </w:rPr>
                  </w:pPr>
                  <w:r>
                    <w:rPr>
                      <w:rFonts w:cs="Miriam"/>
                      <w:sz w:val="18"/>
                      <w:szCs w:val="18"/>
                      <w:rtl/>
                    </w:rPr>
                    <w:t>בת</w:t>
                  </w:r>
                  <w:r>
                    <w:rPr>
                      <w:rFonts w:cs="Miriam" w:hint="cs"/>
                      <w:sz w:val="18"/>
                      <w:szCs w:val="18"/>
                      <w:rtl/>
                    </w:rPr>
                    <w:t>י קברות צבאיי</w:t>
                  </w:r>
                  <w:r>
                    <w:rPr>
                      <w:rFonts w:cs="Miriam"/>
                      <w:sz w:val="18"/>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הבטחון רשאי להכריז, באכרזה שתפורסם ברשומות, ששטח קרקע המתואר באכרזה יהיה בית קברות צבאי.</w:t>
      </w:r>
    </w:p>
    <w:p w14:paraId="63946847" w14:textId="77777777" w:rsidR="002733C1" w:rsidRDefault="002733C1" w:rsidP="006B448D">
      <w:pPr>
        <w:pStyle w:val="P00"/>
        <w:spacing w:before="72"/>
        <w:ind w:left="0" w:right="1134"/>
        <w:rPr>
          <w:rStyle w:val="default"/>
          <w:rFonts w:cs="FrankRuehl"/>
          <w:rtl/>
        </w:rPr>
      </w:pPr>
      <w:bookmarkStart w:id="13" w:name="Seif3"/>
      <w:bookmarkEnd w:id="13"/>
      <w:r>
        <w:rPr>
          <w:lang w:val="he-IL"/>
        </w:rPr>
        <w:lastRenderedPageBreak/>
        <w:pict w14:anchorId="55AFDD9F">
          <v:rect id="_x0000_s1032" style="position:absolute;left:0;text-align:left;margin-left:464.5pt;margin-top:8.05pt;width:75.05pt;height:54.1pt;z-index:251635712" o:allowincell="f" filled="f" stroked="f" strokecolor="lime" strokeweight=".25pt">
            <v:textbox style="mso-next-textbox:#_x0000_s1032" inset="0,0,0,0">
              <w:txbxContent>
                <w:p w14:paraId="5EAB5E7E" w14:textId="77777777" w:rsidR="00A12BF6" w:rsidRDefault="00A12BF6">
                  <w:pPr>
                    <w:spacing w:line="160" w:lineRule="exact"/>
                    <w:jc w:val="left"/>
                    <w:rPr>
                      <w:rFonts w:cs="Miriam" w:hint="cs"/>
                      <w:sz w:val="18"/>
                      <w:szCs w:val="18"/>
                      <w:rtl/>
                    </w:rPr>
                  </w:pPr>
                  <w:r>
                    <w:rPr>
                      <w:rFonts w:cs="Miriam"/>
                      <w:sz w:val="18"/>
                      <w:szCs w:val="18"/>
                      <w:rtl/>
                    </w:rPr>
                    <w:t>בת</w:t>
                  </w:r>
                  <w:r>
                    <w:rPr>
                      <w:rFonts w:cs="Miriam" w:hint="cs"/>
                      <w:sz w:val="18"/>
                      <w:szCs w:val="18"/>
                      <w:rtl/>
                    </w:rPr>
                    <w:t>י קברות צבאיים ארעיים</w:t>
                  </w:r>
                </w:p>
                <w:p w14:paraId="6F54EFB2" w14:textId="77777777" w:rsidR="00A12BF6" w:rsidRDefault="00A12BF6" w:rsidP="00DC41EA">
                  <w:pPr>
                    <w:spacing w:line="160" w:lineRule="exact"/>
                    <w:jc w:val="left"/>
                    <w:rPr>
                      <w:rFonts w:cs="Miriam" w:hint="cs"/>
                      <w:sz w:val="18"/>
                      <w:szCs w:val="18"/>
                      <w:rtl/>
                    </w:rPr>
                  </w:pPr>
                  <w:r>
                    <w:rPr>
                      <w:rFonts w:cs="Miriam" w:hint="cs"/>
                      <w:sz w:val="18"/>
                      <w:szCs w:val="18"/>
                      <w:rtl/>
                    </w:rPr>
                    <w:t>(תיקון מס' 1)</w:t>
                  </w:r>
                </w:p>
                <w:p w14:paraId="287C7D65" w14:textId="77777777" w:rsidR="00A12BF6" w:rsidRDefault="00A12BF6" w:rsidP="00952B1A">
                  <w:pPr>
                    <w:spacing w:line="160" w:lineRule="exact"/>
                    <w:jc w:val="left"/>
                    <w:rPr>
                      <w:rFonts w:cs="Miriam" w:hint="cs"/>
                      <w:noProof/>
                      <w:sz w:val="18"/>
                      <w:szCs w:val="18"/>
                      <w:rtl/>
                    </w:rPr>
                  </w:pPr>
                  <w:r>
                    <w:rPr>
                      <w:rFonts w:cs="Miriam" w:hint="cs"/>
                      <w:sz w:val="18"/>
                      <w:szCs w:val="18"/>
                      <w:rtl/>
                    </w:rPr>
                    <w:t>תשכ"ט-</w:t>
                  </w:r>
                  <w:r>
                    <w:rPr>
                      <w:rFonts w:cs="Miriam"/>
                      <w:sz w:val="18"/>
                      <w:szCs w:val="18"/>
                      <w:rtl/>
                    </w:rPr>
                    <w:t>1969</w:t>
                  </w:r>
                </w:p>
                <w:p w14:paraId="4AE35DBD" w14:textId="77777777" w:rsidR="006B448D" w:rsidRDefault="006B448D" w:rsidP="00952B1A">
                  <w:pPr>
                    <w:spacing w:line="160" w:lineRule="exact"/>
                    <w:jc w:val="left"/>
                    <w:rPr>
                      <w:rFonts w:cs="Miriam" w:hint="cs"/>
                      <w:noProof/>
                      <w:sz w:val="18"/>
                      <w:szCs w:val="18"/>
                      <w:rtl/>
                    </w:rPr>
                  </w:pPr>
                  <w:r>
                    <w:rPr>
                      <w:rFonts w:cs="Miriam" w:hint="cs"/>
                      <w:noProof/>
                      <w:sz w:val="18"/>
                      <w:szCs w:val="18"/>
                      <w:rtl/>
                    </w:rPr>
                    <w:t>(תיקון מס' 4) תשע"ה-2014</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sidR="006B448D" w:rsidRPr="006B448D">
        <w:rPr>
          <w:rStyle w:val="default"/>
          <w:rFonts w:cs="FrankRuehl" w:hint="cs"/>
          <w:rtl/>
        </w:rPr>
        <w:t>הרשות המוסמכת רשאית</w:t>
      </w:r>
      <w:r>
        <w:rPr>
          <w:rStyle w:val="default"/>
          <w:rFonts w:cs="FrankRuehl" w:hint="cs"/>
          <w:rtl/>
        </w:rPr>
        <w:t xml:space="preserve"> להכריז כי שטח קרקע</w:t>
      </w:r>
      <w:r>
        <w:rPr>
          <w:rStyle w:val="default"/>
          <w:rFonts w:cs="FrankRuehl"/>
          <w:rtl/>
        </w:rPr>
        <w:t xml:space="preserve"> ה</w:t>
      </w:r>
      <w:r>
        <w:rPr>
          <w:rStyle w:val="default"/>
          <w:rFonts w:cs="FrankRuehl" w:hint="cs"/>
          <w:rtl/>
        </w:rPr>
        <w:t>מתואר באכרזה יהיה בית קברות צבאי ארעי, והוא על אף האמור בחוק התכנון והבניה, תשכ"ה</w:t>
      </w:r>
      <w:r w:rsidR="00952B1A">
        <w:rPr>
          <w:rStyle w:val="default"/>
          <w:rFonts w:cs="FrankRuehl" w:hint="cs"/>
          <w:rtl/>
        </w:rPr>
        <w:t>-</w:t>
      </w:r>
      <w:r>
        <w:rPr>
          <w:rStyle w:val="default"/>
          <w:rFonts w:cs="FrankRuehl"/>
          <w:rtl/>
        </w:rPr>
        <w:t xml:space="preserve">1965, </w:t>
      </w:r>
      <w:r>
        <w:rPr>
          <w:rStyle w:val="default"/>
          <w:rFonts w:cs="FrankRuehl" w:hint="cs"/>
          <w:rtl/>
        </w:rPr>
        <w:t>או בתכניות או תקנות אחרות שעל פיו.</w:t>
      </w:r>
    </w:p>
    <w:p w14:paraId="4F714E9F" w14:textId="77777777" w:rsidR="002733C1" w:rsidRDefault="002733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אכרזה לפי סעיף זה אינה טעונה פרסום ברשומות, והיא תינתן, ככל האפשר, אחרי התייעצות ע</w:t>
      </w:r>
      <w:r>
        <w:rPr>
          <w:rStyle w:val="default"/>
          <w:rFonts w:cs="FrankRuehl"/>
          <w:rtl/>
        </w:rPr>
        <w:t xml:space="preserve">ם </w:t>
      </w:r>
      <w:r>
        <w:rPr>
          <w:rStyle w:val="default"/>
          <w:rFonts w:cs="FrankRuehl" w:hint="cs"/>
          <w:rtl/>
        </w:rPr>
        <w:t>המנהל הכללי של משרד הבריאות ועם הממונה על המחוז או עם מי שכ</w:t>
      </w:r>
      <w:r>
        <w:rPr>
          <w:rStyle w:val="default"/>
          <w:rFonts w:cs="FrankRuehl"/>
          <w:rtl/>
        </w:rPr>
        <w:t>ל</w:t>
      </w:r>
      <w:r>
        <w:rPr>
          <w:rStyle w:val="default"/>
          <w:rFonts w:cs="FrankRuehl" w:hint="cs"/>
          <w:rtl/>
        </w:rPr>
        <w:t xml:space="preserve"> אחד מאלה הסמיך לכך.</w:t>
      </w:r>
    </w:p>
    <w:p w14:paraId="48E21A01" w14:textId="77777777" w:rsidR="002733C1" w:rsidRDefault="002733C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יתנה אכרזה לפי סעיף זה, מותר להשתמש בשטח הקרקע שהוכרז עליו לצרכי קבורת חיילים שנפטרו בשעת לחימה.</w:t>
      </w:r>
    </w:p>
    <w:p w14:paraId="250C75F3" w14:textId="77777777" w:rsidR="002733C1" w:rsidRDefault="006B448D" w:rsidP="006B448D">
      <w:pPr>
        <w:pStyle w:val="P00"/>
        <w:spacing w:before="72"/>
        <w:ind w:left="0" w:right="1134"/>
        <w:rPr>
          <w:rStyle w:val="default"/>
          <w:rFonts w:cs="FrankRuehl" w:hint="cs"/>
          <w:rtl/>
        </w:rPr>
      </w:pPr>
      <w:r>
        <w:rPr>
          <w:rFonts w:cs="FrankRuehl"/>
          <w:sz w:val="26"/>
          <w:rtl/>
          <w:lang w:eastAsia="en-US"/>
        </w:rPr>
        <w:pict w14:anchorId="56D5FA32">
          <v:shape id="_x0000_s1091" type="#_x0000_t202" style="position:absolute;left:0;text-align:left;margin-left:470.35pt;margin-top:7.1pt;width:1in;height:16.8pt;z-index:251672576" filled="f" stroked="f">
            <v:textbox inset="1mm,0,1mm,0">
              <w:txbxContent>
                <w:p w14:paraId="1AF9EFB9" w14:textId="77777777" w:rsidR="006B448D" w:rsidRDefault="006B448D" w:rsidP="006B448D">
                  <w:pPr>
                    <w:spacing w:line="160" w:lineRule="exact"/>
                    <w:jc w:val="left"/>
                    <w:rPr>
                      <w:rFonts w:cs="Miriam" w:hint="cs"/>
                      <w:noProof/>
                      <w:sz w:val="18"/>
                      <w:szCs w:val="18"/>
                      <w:rtl/>
                    </w:rPr>
                  </w:pPr>
                  <w:r>
                    <w:rPr>
                      <w:rFonts w:cs="Miriam" w:hint="cs"/>
                      <w:noProof/>
                      <w:sz w:val="18"/>
                      <w:szCs w:val="18"/>
                      <w:rtl/>
                    </w:rPr>
                    <w:t>(תיקון מס' 4) תשע"ה-2014</w:t>
                  </w:r>
                </w:p>
              </w:txbxContent>
            </v:textbox>
          </v:shape>
        </w:pict>
      </w:r>
      <w:r w:rsidR="002733C1">
        <w:rPr>
          <w:rFonts w:cs="FrankRuehl"/>
          <w:sz w:val="26"/>
          <w:rtl/>
        </w:rPr>
        <w:tab/>
      </w:r>
      <w:r w:rsidR="002733C1">
        <w:rPr>
          <w:rStyle w:val="default"/>
          <w:rFonts w:cs="FrankRuehl"/>
          <w:rtl/>
        </w:rPr>
        <w:t>(ד</w:t>
      </w:r>
      <w:r w:rsidR="002733C1">
        <w:rPr>
          <w:rStyle w:val="default"/>
          <w:rFonts w:cs="FrankRuehl" w:hint="cs"/>
          <w:rtl/>
        </w:rPr>
        <w:t>)</w:t>
      </w:r>
      <w:r w:rsidR="002733C1">
        <w:rPr>
          <w:rStyle w:val="default"/>
          <w:rFonts w:cs="FrankRuehl"/>
          <w:rtl/>
        </w:rPr>
        <w:tab/>
      </w:r>
      <w:r w:rsidRPr="006B448D">
        <w:rPr>
          <w:rStyle w:val="default"/>
          <w:rFonts w:cs="FrankRuehl" w:hint="cs"/>
          <w:rtl/>
        </w:rPr>
        <w:t>הרשות המוסמכת רשאית לבטל את האכרזה בכל עת, לאחר שהועברו מבית הקברות הצבאי הארעי</w:t>
      </w:r>
      <w:r w:rsidR="002733C1">
        <w:rPr>
          <w:rStyle w:val="default"/>
          <w:rFonts w:cs="FrankRuehl" w:hint="cs"/>
          <w:rtl/>
        </w:rPr>
        <w:t xml:space="preserve"> כל הגופות לבתי קברות אחרים, </w:t>
      </w:r>
      <w:r>
        <w:rPr>
          <w:rStyle w:val="default"/>
          <w:rFonts w:cs="FrankRuehl" w:hint="cs"/>
          <w:rtl/>
        </w:rPr>
        <w:t>והיא חייבת</w:t>
      </w:r>
      <w:r w:rsidR="002733C1">
        <w:rPr>
          <w:rStyle w:val="default"/>
          <w:rFonts w:cs="FrankRuehl" w:hint="cs"/>
          <w:rtl/>
        </w:rPr>
        <w:t xml:space="preserve"> לעשות כן לא יאוחר מתום שלוש שנים מיום תחילתה של האכרזה או מהיום שבו הובא לאחרונה חייל לקבורה באותו בית קברות מכוח סעיף זה, הכל לפי המאוחר יותר.</w:t>
      </w:r>
    </w:p>
    <w:p w14:paraId="6A15C018" w14:textId="77777777" w:rsidR="00860C92" w:rsidRPr="00772DC4" w:rsidRDefault="00860C92" w:rsidP="00860C92">
      <w:pPr>
        <w:pStyle w:val="P00"/>
        <w:spacing w:before="0"/>
        <w:ind w:left="0" w:right="1134"/>
        <w:rPr>
          <w:rFonts w:cs="FrankRuehl" w:hint="cs"/>
          <w:b/>
          <w:bCs/>
          <w:vanish/>
          <w:szCs w:val="20"/>
          <w:shd w:val="clear" w:color="auto" w:fill="FFFF99"/>
          <w:rtl/>
        </w:rPr>
      </w:pPr>
      <w:bookmarkStart w:id="14" w:name="Rov46"/>
      <w:r w:rsidRPr="00772DC4">
        <w:rPr>
          <w:rFonts w:cs="FrankRuehl" w:hint="cs"/>
          <w:vanish/>
          <w:color w:val="FF0000"/>
          <w:szCs w:val="20"/>
          <w:shd w:val="clear" w:color="auto" w:fill="FFFF99"/>
          <w:rtl/>
        </w:rPr>
        <w:t>מיום 17.7.1969</w:t>
      </w:r>
    </w:p>
    <w:p w14:paraId="5F774A3C" w14:textId="77777777" w:rsidR="00860C92" w:rsidRPr="00772DC4" w:rsidRDefault="00860C92" w:rsidP="00860C92">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1</w:t>
      </w:r>
    </w:p>
    <w:p w14:paraId="7E67C0C0" w14:textId="77777777" w:rsidR="00860C92" w:rsidRPr="00772DC4" w:rsidRDefault="00860C92" w:rsidP="00860C92">
      <w:pPr>
        <w:pStyle w:val="P00"/>
        <w:tabs>
          <w:tab w:val="clear" w:pos="6259"/>
        </w:tabs>
        <w:spacing w:before="0"/>
        <w:ind w:left="0" w:right="1134"/>
        <w:rPr>
          <w:rFonts w:cs="FrankRuehl" w:hint="cs"/>
          <w:vanish/>
          <w:szCs w:val="20"/>
          <w:shd w:val="clear" w:color="auto" w:fill="FFFF99"/>
          <w:rtl/>
        </w:rPr>
      </w:pPr>
      <w:hyperlink r:id="rId34" w:history="1">
        <w:r w:rsidRPr="00772DC4">
          <w:rPr>
            <w:rStyle w:val="Hyperlink"/>
            <w:rFonts w:cs="FrankRuehl" w:hint="cs"/>
            <w:vanish/>
            <w:szCs w:val="20"/>
            <w:shd w:val="clear" w:color="auto" w:fill="FFFF99"/>
            <w:rtl/>
          </w:rPr>
          <w:t>ס"ח תשכ"ט מס' 565</w:t>
        </w:r>
      </w:hyperlink>
      <w:r w:rsidRPr="00772DC4">
        <w:rPr>
          <w:rFonts w:cs="FrankRuehl" w:hint="cs"/>
          <w:vanish/>
          <w:szCs w:val="20"/>
          <w:shd w:val="clear" w:color="auto" w:fill="FFFF99"/>
          <w:rtl/>
        </w:rPr>
        <w:t xml:space="preserve"> מיום 17.7.1969 עמ' 188 (</w:t>
      </w:r>
      <w:hyperlink r:id="rId35" w:history="1">
        <w:r w:rsidRPr="00772DC4">
          <w:rPr>
            <w:rStyle w:val="Hyperlink"/>
            <w:rFonts w:cs="FrankRuehl" w:hint="cs"/>
            <w:vanish/>
            <w:szCs w:val="20"/>
            <w:shd w:val="clear" w:color="auto" w:fill="FFFF99"/>
            <w:rtl/>
          </w:rPr>
          <w:t>ה"ח 826</w:t>
        </w:r>
      </w:hyperlink>
      <w:r w:rsidRPr="00772DC4">
        <w:rPr>
          <w:rFonts w:cs="FrankRuehl" w:hint="cs"/>
          <w:vanish/>
          <w:szCs w:val="20"/>
          <w:shd w:val="clear" w:color="auto" w:fill="FFFF99"/>
          <w:rtl/>
        </w:rPr>
        <w:t>)</w:t>
      </w:r>
    </w:p>
    <w:p w14:paraId="6D5A8799" w14:textId="77777777" w:rsidR="00860C92" w:rsidRPr="00772DC4" w:rsidRDefault="00860C92" w:rsidP="00F338A3">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הוספת סעיף 3א</w:t>
      </w:r>
    </w:p>
    <w:p w14:paraId="4510F08B"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p>
    <w:p w14:paraId="35E8D6FE" w14:textId="77777777" w:rsidR="00A12BF6" w:rsidRPr="00772DC4" w:rsidRDefault="00A12BF6" w:rsidP="00A12BF6">
      <w:pPr>
        <w:pStyle w:val="P00"/>
        <w:tabs>
          <w:tab w:val="clear" w:pos="6259"/>
        </w:tabs>
        <w:spacing w:before="0"/>
        <w:ind w:left="0" w:right="1134"/>
        <w:rPr>
          <w:rFonts w:cs="FrankRuehl" w:hint="cs"/>
          <w:vanish/>
          <w:color w:val="FF0000"/>
          <w:szCs w:val="20"/>
          <w:shd w:val="clear" w:color="auto" w:fill="FFFF99"/>
          <w:rtl/>
        </w:rPr>
      </w:pPr>
      <w:r w:rsidRPr="00772DC4">
        <w:rPr>
          <w:rFonts w:cs="FrankRuehl" w:hint="cs"/>
          <w:vanish/>
          <w:color w:val="FF0000"/>
          <w:szCs w:val="20"/>
          <w:shd w:val="clear" w:color="auto" w:fill="FFFF99"/>
          <w:rtl/>
        </w:rPr>
        <w:t>מיום 16.11.2014</w:t>
      </w:r>
    </w:p>
    <w:p w14:paraId="408CA797"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6F06131C" w14:textId="77777777" w:rsidR="00A12BF6" w:rsidRPr="00772DC4" w:rsidRDefault="00A12BF6" w:rsidP="00A12BF6">
      <w:pPr>
        <w:pStyle w:val="P00"/>
        <w:tabs>
          <w:tab w:val="clear" w:pos="6259"/>
        </w:tabs>
        <w:spacing w:before="0"/>
        <w:ind w:left="0" w:right="1134"/>
        <w:rPr>
          <w:rFonts w:cs="FrankRuehl" w:hint="cs"/>
          <w:vanish/>
          <w:szCs w:val="20"/>
          <w:shd w:val="clear" w:color="auto" w:fill="FFFF99"/>
          <w:rtl/>
        </w:rPr>
      </w:pPr>
      <w:hyperlink r:id="rId36"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37"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57180F68" w14:textId="77777777" w:rsidR="00A12BF6" w:rsidRPr="00772DC4" w:rsidRDefault="00A12BF6" w:rsidP="00A12BF6">
      <w:pPr>
        <w:pStyle w:val="P00"/>
        <w:ind w:left="0"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3א.</w:t>
      </w:r>
      <w:r w:rsidRPr="00772DC4">
        <w:rPr>
          <w:rStyle w:val="default"/>
          <w:rFonts w:cs="FrankRuehl"/>
          <w:vanish/>
          <w:sz w:val="22"/>
          <w:szCs w:val="22"/>
          <w:shd w:val="clear" w:color="auto" w:fill="FFFF99"/>
          <w:rtl/>
        </w:rPr>
        <w:tab/>
        <w:t>(</w:t>
      </w:r>
      <w:r w:rsidRPr="00772DC4">
        <w:rPr>
          <w:rStyle w:val="default"/>
          <w:rFonts w:cs="FrankRuehl" w:hint="cs"/>
          <w:vanish/>
          <w:sz w:val="22"/>
          <w:szCs w:val="22"/>
          <w:shd w:val="clear" w:color="auto" w:fill="FFFF99"/>
          <w:rtl/>
        </w:rPr>
        <w:t>א)</w:t>
      </w:r>
      <w:r w:rsidRPr="00772DC4">
        <w:rPr>
          <w:rStyle w:val="default"/>
          <w:rFonts w:cs="FrankRuehl"/>
          <w:vanish/>
          <w:sz w:val="22"/>
          <w:szCs w:val="22"/>
          <w:shd w:val="clear" w:color="auto" w:fill="FFFF99"/>
          <w:rtl/>
        </w:rPr>
        <w:tab/>
      </w:r>
      <w:r w:rsidRPr="00772DC4">
        <w:rPr>
          <w:rStyle w:val="default"/>
          <w:rFonts w:cs="FrankRuehl"/>
          <w:strike/>
          <w:vanish/>
          <w:sz w:val="22"/>
          <w:szCs w:val="22"/>
          <w:shd w:val="clear" w:color="auto" w:fill="FFFF99"/>
          <w:rtl/>
        </w:rPr>
        <w:t>מ</w:t>
      </w:r>
      <w:r w:rsidRPr="00772DC4">
        <w:rPr>
          <w:rStyle w:val="default"/>
          <w:rFonts w:cs="FrankRuehl" w:hint="cs"/>
          <w:strike/>
          <w:vanish/>
          <w:sz w:val="22"/>
          <w:szCs w:val="22"/>
          <w:shd w:val="clear" w:color="auto" w:fill="FFFF99"/>
          <w:rtl/>
        </w:rPr>
        <w:t>י ש</w:t>
      </w:r>
      <w:r w:rsidRPr="00772DC4">
        <w:rPr>
          <w:rStyle w:val="default"/>
          <w:rFonts w:cs="FrankRuehl"/>
          <w:strike/>
          <w:vanish/>
          <w:sz w:val="22"/>
          <w:szCs w:val="22"/>
          <w:shd w:val="clear" w:color="auto" w:fill="FFFF99"/>
          <w:rtl/>
        </w:rPr>
        <w:t>שר</w:t>
      </w:r>
      <w:r w:rsidRPr="00772DC4">
        <w:rPr>
          <w:rStyle w:val="default"/>
          <w:rFonts w:cs="FrankRuehl" w:hint="cs"/>
          <w:strike/>
          <w:vanish/>
          <w:sz w:val="22"/>
          <w:szCs w:val="22"/>
          <w:shd w:val="clear" w:color="auto" w:fill="FFFF99"/>
          <w:rtl/>
        </w:rPr>
        <w:t xml:space="preserve"> הבטחון מינה לכך רשאי</w:t>
      </w:r>
      <w:r w:rsidR="006B448D" w:rsidRPr="00772DC4">
        <w:rPr>
          <w:rStyle w:val="default"/>
          <w:rFonts w:cs="FrankRuehl" w:hint="cs"/>
          <w:vanish/>
          <w:sz w:val="22"/>
          <w:szCs w:val="22"/>
          <w:shd w:val="clear" w:color="auto" w:fill="FFFF99"/>
          <w:rtl/>
        </w:rPr>
        <w:t xml:space="preserve"> </w:t>
      </w:r>
      <w:r w:rsidR="006B448D" w:rsidRPr="00772DC4">
        <w:rPr>
          <w:rStyle w:val="default"/>
          <w:rFonts w:cs="FrankRuehl" w:hint="cs"/>
          <w:vanish/>
          <w:sz w:val="22"/>
          <w:szCs w:val="22"/>
          <w:u w:val="single"/>
          <w:shd w:val="clear" w:color="auto" w:fill="FFFF99"/>
          <w:rtl/>
        </w:rPr>
        <w:t>הרשות המוסמכת רשאית</w:t>
      </w:r>
      <w:r w:rsidRPr="00772DC4">
        <w:rPr>
          <w:rStyle w:val="default"/>
          <w:rFonts w:cs="FrankRuehl" w:hint="cs"/>
          <w:vanish/>
          <w:sz w:val="22"/>
          <w:szCs w:val="22"/>
          <w:shd w:val="clear" w:color="auto" w:fill="FFFF99"/>
          <w:rtl/>
        </w:rPr>
        <w:t xml:space="preserve"> להכריז כי שטח קרקע</w:t>
      </w:r>
      <w:r w:rsidRPr="00772DC4">
        <w:rPr>
          <w:rStyle w:val="default"/>
          <w:rFonts w:cs="FrankRuehl"/>
          <w:vanish/>
          <w:sz w:val="22"/>
          <w:szCs w:val="22"/>
          <w:shd w:val="clear" w:color="auto" w:fill="FFFF99"/>
          <w:rtl/>
        </w:rPr>
        <w:t xml:space="preserve"> ה</w:t>
      </w:r>
      <w:r w:rsidRPr="00772DC4">
        <w:rPr>
          <w:rStyle w:val="default"/>
          <w:rFonts w:cs="FrankRuehl" w:hint="cs"/>
          <w:vanish/>
          <w:sz w:val="22"/>
          <w:szCs w:val="22"/>
          <w:shd w:val="clear" w:color="auto" w:fill="FFFF99"/>
          <w:rtl/>
        </w:rPr>
        <w:t>מתואר באכרזה יהיה בית קברות צבאי ארעי, והוא על אף האמור בחוק התכנון והבניה, תשכ"ה-</w:t>
      </w:r>
      <w:r w:rsidRPr="00772DC4">
        <w:rPr>
          <w:rStyle w:val="default"/>
          <w:rFonts w:cs="FrankRuehl"/>
          <w:vanish/>
          <w:sz w:val="22"/>
          <w:szCs w:val="22"/>
          <w:shd w:val="clear" w:color="auto" w:fill="FFFF99"/>
          <w:rtl/>
        </w:rPr>
        <w:t xml:space="preserve">1965, </w:t>
      </w:r>
      <w:r w:rsidRPr="00772DC4">
        <w:rPr>
          <w:rStyle w:val="default"/>
          <w:rFonts w:cs="FrankRuehl" w:hint="cs"/>
          <w:vanish/>
          <w:sz w:val="22"/>
          <w:szCs w:val="22"/>
          <w:shd w:val="clear" w:color="auto" w:fill="FFFF99"/>
          <w:rtl/>
        </w:rPr>
        <w:t>או בתכניות או תקנות אחרות שעל פיו.</w:t>
      </w:r>
    </w:p>
    <w:p w14:paraId="5113FAE5" w14:textId="77777777" w:rsidR="00A12BF6" w:rsidRPr="00772DC4" w:rsidRDefault="00A12BF6" w:rsidP="00A12BF6">
      <w:pPr>
        <w:pStyle w:val="P00"/>
        <w:spacing w:before="0"/>
        <w:ind w:left="0" w:right="1134"/>
        <w:rPr>
          <w:rStyle w:val="default"/>
          <w:rFonts w:cs="FrankRuehl"/>
          <w:vanish/>
          <w:sz w:val="22"/>
          <w:szCs w:val="22"/>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(ב</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ה</w:t>
      </w:r>
      <w:r w:rsidRPr="00772DC4">
        <w:rPr>
          <w:rStyle w:val="default"/>
          <w:rFonts w:cs="FrankRuehl" w:hint="cs"/>
          <w:vanish/>
          <w:sz w:val="22"/>
          <w:szCs w:val="22"/>
          <w:shd w:val="clear" w:color="auto" w:fill="FFFF99"/>
          <w:rtl/>
        </w:rPr>
        <w:t>אכרזה לפי סעיף זה אינה טעונה פרסום ברשומות, והיא תינתן, ככל האפשר, אחרי התייעצות ע</w:t>
      </w:r>
      <w:r w:rsidRPr="00772DC4">
        <w:rPr>
          <w:rStyle w:val="default"/>
          <w:rFonts w:cs="FrankRuehl"/>
          <w:vanish/>
          <w:sz w:val="22"/>
          <w:szCs w:val="22"/>
          <w:shd w:val="clear" w:color="auto" w:fill="FFFF99"/>
          <w:rtl/>
        </w:rPr>
        <w:t xml:space="preserve">ם </w:t>
      </w:r>
      <w:r w:rsidRPr="00772DC4">
        <w:rPr>
          <w:rStyle w:val="default"/>
          <w:rFonts w:cs="FrankRuehl" w:hint="cs"/>
          <w:vanish/>
          <w:sz w:val="22"/>
          <w:szCs w:val="22"/>
          <w:shd w:val="clear" w:color="auto" w:fill="FFFF99"/>
          <w:rtl/>
        </w:rPr>
        <w:t>המנהל הכללי של משרד הבריאות ועם הממונה על המחוז או עם מי שכ</w:t>
      </w:r>
      <w:r w:rsidRPr="00772DC4">
        <w:rPr>
          <w:rStyle w:val="default"/>
          <w:rFonts w:cs="FrankRuehl"/>
          <w:vanish/>
          <w:sz w:val="22"/>
          <w:szCs w:val="22"/>
          <w:shd w:val="clear" w:color="auto" w:fill="FFFF99"/>
          <w:rtl/>
        </w:rPr>
        <w:t>ל</w:t>
      </w:r>
      <w:r w:rsidRPr="00772DC4">
        <w:rPr>
          <w:rStyle w:val="default"/>
          <w:rFonts w:cs="FrankRuehl" w:hint="cs"/>
          <w:vanish/>
          <w:sz w:val="22"/>
          <w:szCs w:val="22"/>
          <w:shd w:val="clear" w:color="auto" w:fill="FFFF99"/>
          <w:rtl/>
        </w:rPr>
        <w:t xml:space="preserve"> אחד מאלה הסמיך לכך.</w:t>
      </w:r>
    </w:p>
    <w:p w14:paraId="068D1589" w14:textId="77777777" w:rsidR="00A12BF6" w:rsidRPr="00772DC4" w:rsidRDefault="00A12BF6" w:rsidP="00A12BF6">
      <w:pPr>
        <w:pStyle w:val="P00"/>
        <w:spacing w:before="0"/>
        <w:ind w:left="0" w:right="1134"/>
        <w:rPr>
          <w:rStyle w:val="default"/>
          <w:rFonts w:cs="FrankRuehl"/>
          <w:vanish/>
          <w:sz w:val="22"/>
          <w:szCs w:val="22"/>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(ג</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נ</w:t>
      </w:r>
      <w:r w:rsidRPr="00772DC4">
        <w:rPr>
          <w:rStyle w:val="default"/>
          <w:rFonts w:cs="FrankRuehl" w:hint="cs"/>
          <w:vanish/>
          <w:sz w:val="22"/>
          <w:szCs w:val="22"/>
          <w:shd w:val="clear" w:color="auto" w:fill="FFFF99"/>
          <w:rtl/>
        </w:rPr>
        <w:t>יתנה אכרזה לפי סעיף זה, מותר להשתמש בשטח הקרקע שהוכרז עליו לצרכי קבורת חיילים שנפטרו בשעת לחימה.</w:t>
      </w:r>
    </w:p>
    <w:p w14:paraId="6D7FE349" w14:textId="77777777" w:rsidR="00A12BF6" w:rsidRPr="006B448D" w:rsidRDefault="00A12BF6" w:rsidP="006B448D">
      <w:pPr>
        <w:pStyle w:val="P00"/>
        <w:spacing w:before="0"/>
        <w:ind w:left="0" w:right="1134"/>
        <w:rPr>
          <w:rStyle w:val="default"/>
          <w:rFonts w:cs="FrankRuehl" w:hint="cs"/>
          <w:sz w:val="2"/>
          <w:szCs w:val="2"/>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(ד</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r>
      <w:r w:rsidRPr="00772DC4">
        <w:rPr>
          <w:rStyle w:val="default"/>
          <w:rFonts w:cs="FrankRuehl"/>
          <w:strike/>
          <w:vanish/>
          <w:sz w:val="22"/>
          <w:szCs w:val="22"/>
          <w:shd w:val="clear" w:color="auto" w:fill="FFFF99"/>
          <w:rtl/>
        </w:rPr>
        <w:t>ה</w:t>
      </w:r>
      <w:r w:rsidRPr="00772DC4">
        <w:rPr>
          <w:rStyle w:val="default"/>
          <w:rFonts w:cs="FrankRuehl" w:hint="cs"/>
          <w:strike/>
          <w:vanish/>
          <w:sz w:val="22"/>
          <w:szCs w:val="22"/>
          <w:shd w:val="clear" w:color="auto" w:fill="FFFF99"/>
          <w:rtl/>
        </w:rPr>
        <w:t>מוסמך להכריז על בית קברות צבאי ארעי לפי סעיף זה רשאי לבטל את האכ</w:t>
      </w:r>
      <w:r w:rsidRPr="00772DC4">
        <w:rPr>
          <w:rStyle w:val="default"/>
          <w:rFonts w:cs="FrankRuehl"/>
          <w:strike/>
          <w:vanish/>
          <w:sz w:val="22"/>
          <w:szCs w:val="22"/>
          <w:shd w:val="clear" w:color="auto" w:fill="FFFF99"/>
          <w:rtl/>
        </w:rPr>
        <w:t>רז</w:t>
      </w:r>
      <w:r w:rsidRPr="00772DC4">
        <w:rPr>
          <w:rStyle w:val="default"/>
          <w:rFonts w:cs="FrankRuehl" w:hint="cs"/>
          <w:strike/>
          <w:vanish/>
          <w:sz w:val="22"/>
          <w:szCs w:val="22"/>
          <w:shd w:val="clear" w:color="auto" w:fill="FFFF99"/>
          <w:rtl/>
        </w:rPr>
        <w:t>ה בכל עת, לאחר שהועברו ממנו</w:t>
      </w:r>
      <w:r w:rsidR="006B448D" w:rsidRPr="00772DC4">
        <w:rPr>
          <w:rStyle w:val="default"/>
          <w:rFonts w:cs="FrankRuehl" w:hint="cs"/>
          <w:vanish/>
          <w:sz w:val="22"/>
          <w:szCs w:val="22"/>
          <w:shd w:val="clear" w:color="auto" w:fill="FFFF99"/>
          <w:rtl/>
        </w:rPr>
        <w:t xml:space="preserve"> </w:t>
      </w:r>
      <w:r w:rsidR="006B448D" w:rsidRPr="00772DC4">
        <w:rPr>
          <w:rStyle w:val="default"/>
          <w:rFonts w:cs="FrankRuehl" w:hint="cs"/>
          <w:vanish/>
          <w:sz w:val="22"/>
          <w:szCs w:val="22"/>
          <w:u w:val="single"/>
          <w:shd w:val="clear" w:color="auto" w:fill="FFFF99"/>
          <w:rtl/>
        </w:rPr>
        <w:t>הרשות המוסמכת רשאית לבטל את האכרזה בכל עת, לאחר שהועברו מבית הקברות הצבאי הארעי</w:t>
      </w:r>
      <w:r w:rsidRPr="00772DC4">
        <w:rPr>
          <w:rStyle w:val="default"/>
          <w:rFonts w:cs="FrankRuehl" w:hint="cs"/>
          <w:vanish/>
          <w:sz w:val="22"/>
          <w:szCs w:val="22"/>
          <w:shd w:val="clear" w:color="auto" w:fill="FFFF99"/>
          <w:rtl/>
        </w:rPr>
        <w:t xml:space="preserve"> כל הגופות לבתי קברות אחרים, </w:t>
      </w:r>
      <w:r w:rsidRPr="00772DC4">
        <w:rPr>
          <w:rStyle w:val="default"/>
          <w:rFonts w:cs="FrankRuehl" w:hint="cs"/>
          <w:strike/>
          <w:vanish/>
          <w:sz w:val="22"/>
          <w:szCs w:val="22"/>
          <w:shd w:val="clear" w:color="auto" w:fill="FFFF99"/>
          <w:rtl/>
        </w:rPr>
        <w:t>והוא חייב</w:t>
      </w:r>
      <w:r w:rsidR="006B448D" w:rsidRPr="00772DC4">
        <w:rPr>
          <w:rStyle w:val="default"/>
          <w:rFonts w:cs="FrankRuehl" w:hint="cs"/>
          <w:vanish/>
          <w:sz w:val="22"/>
          <w:szCs w:val="22"/>
          <w:shd w:val="clear" w:color="auto" w:fill="FFFF99"/>
          <w:rtl/>
        </w:rPr>
        <w:t xml:space="preserve"> </w:t>
      </w:r>
      <w:r w:rsidR="006B448D" w:rsidRPr="00772DC4">
        <w:rPr>
          <w:rStyle w:val="default"/>
          <w:rFonts w:cs="FrankRuehl" w:hint="cs"/>
          <w:vanish/>
          <w:sz w:val="22"/>
          <w:szCs w:val="22"/>
          <w:u w:val="single"/>
          <w:shd w:val="clear" w:color="auto" w:fill="FFFF99"/>
          <w:rtl/>
        </w:rPr>
        <w:t>היא חייבת</w:t>
      </w:r>
      <w:r w:rsidRPr="00772DC4">
        <w:rPr>
          <w:rStyle w:val="default"/>
          <w:rFonts w:cs="FrankRuehl" w:hint="cs"/>
          <w:vanish/>
          <w:sz w:val="22"/>
          <w:szCs w:val="22"/>
          <w:shd w:val="clear" w:color="auto" w:fill="FFFF99"/>
          <w:rtl/>
        </w:rPr>
        <w:t xml:space="preserve"> לעשות כן לא יאוחר מתום שלוש שנים מיום תחילתה של האכרזה או מהיום שבו הובא לאחרונה חייל לקבורה באותו בית קברות מכוח סעיף זה, הכל לפי המאוחר יותר.</w:t>
      </w:r>
      <w:bookmarkEnd w:id="14"/>
    </w:p>
    <w:p w14:paraId="5E3F6267" w14:textId="77777777" w:rsidR="002733C1" w:rsidRDefault="002733C1" w:rsidP="006B448D">
      <w:pPr>
        <w:pStyle w:val="P00"/>
        <w:spacing w:before="72"/>
        <w:ind w:left="0" w:right="1134"/>
        <w:rPr>
          <w:rStyle w:val="default"/>
          <w:rFonts w:cs="FrankRuehl"/>
          <w:rtl/>
        </w:rPr>
      </w:pPr>
      <w:bookmarkStart w:id="15" w:name="Seif4"/>
      <w:bookmarkEnd w:id="15"/>
      <w:r>
        <w:rPr>
          <w:lang w:val="he-IL"/>
        </w:rPr>
        <w:pict w14:anchorId="69EC3D68">
          <v:rect id="_x0000_s1033" style="position:absolute;left:0;text-align:left;margin-left:464.5pt;margin-top:8.05pt;width:75.05pt;height:36.75pt;z-index:251636736" o:allowincell="f" filled="f" stroked="f" strokecolor="lime" strokeweight=".25pt">
            <v:textbox inset="0,0,0,0">
              <w:txbxContent>
                <w:p w14:paraId="2031A807" w14:textId="77777777" w:rsidR="00A12BF6" w:rsidRDefault="00A12BF6" w:rsidP="00952B1A">
                  <w:pPr>
                    <w:spacing w:line="160" w:lineRule="exact"/>
                    <w:jc w:val="left"/>
                    <w:rPr>
                      <w:rFonts w:cs="Miriam" w:hint="cs"/>
                      <w:sz w:val="18"/>
                      <w:szCs w:val="18"/>
                      <w:rtl/>
                    </w:rPr>
                  </w:pPr>
                  <w:r>
                    <w:rPr>
                      <w:rFonts w:cs="Miriam"/>
                      <w:sz w:val="18"/>
                      <w:szCs w:val="18"/>
                      <w:rtl/>
                    </w:rPr>
                    <w:t>מק</w:t>
                  </w:r>
                  <w:r>
                    <w:rPr>
                      <w:rFonts w:cs="Miriam" w:hint="cs"/>
                      <w:sz w:val="18"/>
                      <w:szCs w:val="18"/>
                      <w:rtl/>
                    </w:rPr>
                    <w:t xml:space="preserve">ום קבורתו </w:t>
                  </w:r>
                  <w:r>
                    <w:rPr>
                      <w:rFonts w:cs="Miriam"/>
                      <w:sz w:val="18"/>
                      <w:szCs w:val="18"/>
                      <w:rtl/>
                    </w:rPr>
                    <w:t>של</w:t>
                  </w:r>
                  <w:r>
                    <w:rPr>
                      <w:rFonts w:cs="Miriam" w:hint="cs"/>
                      <w:sz w:val="18"/>
                      <w:szCs w:val="18"/>
                      <w:rtl/>
                    </w:rPr>
                    <w:t xml:space="preserve"> חייל</w:t>
                  </w:r>
                </w:p>
                <w:p w14:paraId="2C07E22C" w14:textId="77777777" w:rsidR="006B448D" w:rsidRDefault="006B448D" w:rsidP="00952B1A">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ייל שנפטר יובא לקבורה בבית קברות צב</w:t>
      </w:r>
      <w:r>
        <w:rPr>
          <w:rStyle w:val="default"/>
          <w:rFonts w:cs="FrankRuehl"/>
          <w:rtl/>
        </w:rPr>
        <w:t>אי</w:t>
      </w:r>
      <w:r>
        <w:rPr>
          <w:rStyle w:val="default"/>
          <w:rFonts w:cs="FrankRuehl" w:hint="cs"/>
          <w:rtl/>
        </w:rPr>
        <w:t>, אשר בו בחר קרובו של הנפטר, אלא אם כ</w:t>
      </w:r>
      <w:r>
        <w:rPr>
          <w:rStyle w:val="default"/>
          <w:rFonts w:cs="FrankRuehl"/>
          <w:rtl/>
        </w:rPr>
        <w:t>ן</w:t>
      </w:r>
      <w:r>
        <w:rPr>
          <w:rStyle w:val="default"/>
          <w:rFonts w:cs="FrankRuehl" w:hint="cs"/>
          <w:rtl/>
        </w:rPr>
        <w:t xml:space="preserve"> בחר קרובו להביאו לקבורה בבית קברות </w:t>
      </w:r>
      <w:r w:rsidR="006B448D">
        <w:rPr>
          <w:rStyle w:val="default"/>
          <w:rFonts w:cs="FrankRuehl" w:hint="cs"/>
          <w:rtl/>
        </w:rPr>
        <w:t>שאינו צבאי</w:t>
      </w:r>
      <w:r>
        <w:rPr>
          <w:rStyle w:val="default"/>
          <w:rFonts w:cs="FrankRuehl" w:hint="cs"/>
          <w:rtl/>
        </w:rPr>
        <w:t>.</w:t>
      </w:r>
    </w:p>
    <w:p w14:paraId="40AEDF10" w14:textId="77777777" w:rsidR="002733C1" w:rsidRDefault="006B448D" w:rsidP="006B448D">
      <w:pPr>
        <w:pStyle w:val="P00"/>
        <w:spacing w:before="72"/>
        <w:ind w:left="0" w:right="1134"/>
        <w:rPr>
          <w:rStyle w:val="default"/>
          <w:rFonts w:cs="FrankRuehl" w:hint="cs"/>
          <w:rtl/>
        </w:rPr>
      </w:pPr>
      <w:r>
        <w:rPr>
          <w:rFonts w:cs="FrankRuehl"/>
          <w:sz w:val="26"/>
          <w:rtl/>
          <w:lang w:eastAsia="en-US"/>
        </w:rPr>
        <w:pict w14:anchorId="26FCB88B">
          <v:shape id="_x0000_s1095" type="#_x0000_t202" style="position:absolute;left:0;text-align:left;margin-left:470.35pt;margin-top:7.1pt;width:1in;height:22.4pt;z-index:251673600" filled="f" stroked="f">
            <v:textbox inset="1mm,0,1mm,0">
              <w:txbxContent>
                <w:p w14:paraId="7F14DCA7" w14:textId="77777777" w:rsidR="006B448D" w:rsidRDefault="006B448D" w:rsidP="006B448D">
                  <w:pPr>
                    <w:spacing w:line="160" w:lineRule="exact"/>
                    <w:jc w:val="left"/>
                    <w:rPr>
                      <w:rFonts w:cs="Miriam"/>
                      <w:noProof/>
                      <w:sz w:val="18"/>
                      <w:szCs w:val="18"/>
                      <w:rtl/>
                    </w:rPr>
                  </w:pPr>
                  <w:r>
                    <w:rPr>
                      <w:rFonts w:cs="Miriam" w:hint="cs"/>
                      <w:sz w:val="18"/>
                      <w:szCs w:val="18"/>
                      <w:rtl/>
                    </w:rPr>
                    <w:t>(תיקון מס' 4) תשע"ה-2014</w:t>
                  </w:r>
                </w:p>
              </w:txbxContent>
            </v:textbox>
          </v:shape>
        </w:pict>
      </w:r>
      <w:r w:rsidR="002733C1">
        <w:rPr>
          <w:rFonts w:cs="FrankRuehl"/>
          <w:sz w:val="26"/>
          <w:rtl/>
        </w:rPr>
        <w:tab/>
      </w:r>
      <w:r w:rsidR="002733C1">
        <w:rPr>
          <w:rStyle w:val="default"/>
          <w:rFonts w:cs="FrankRuehl"/>
          <w:rtl/>
        </w:rPr>
        <w:t>(ב</w:t>
      </w:r>
      <w:r w:rsidR="002733C1">
        <w:rPr>
          <w:rStyle w:val="default"/>
          <w:rFonts w:cs="FrankRuehl" w:hint="cs"/>
          <w:rtl/>
        </w:rPr>
        <w:t>)</w:t>
      </w:r>
      <w:r w:rsidR="002733C1">
        <w:rPr>
          <w:rStyle w:val="default"/>
          <w:rFonts w:cs="FrankRuehl"/>
          <w:rtl/>
        </w:rPr>
        <w:tab/>
        <w:t>ב</w:t>
      </w:r>
      <w:r w:rsidR="002733C1">
        <w:rPr>
          <w:rStyle w:val="default"/>
          <w:rFonts w:cs="FrankRuehl" w:hint="cs"/>
          <w:rtl/>
        </w:rPr>
        <w:t xml:space="preserve">תקנות בדבר קבורת חייל נפטר בבית קברות </w:t>
      </w:r>
      <w:r>
        <w:rPr>
          <w:rStyle w:val="default"/>
          <w:rFonts w:cs="FrankRuehl" w:hint="cs"/>
          <w:rtl/>
        </w:rPr>
        <w:t>שאינו צבאי</w:t>
      </w:r>
      <w:r w:rsidR="002733C1">
        <w:rPr>
          <w:rStyle w:val="default"/>
          <w:rFonts w:cs="FrankRuehl" w:hint="cs"/>
          <w:rtl/>
        </w:rPr>
        <w:t xml:space="preserve"> ייקבעו </w:t>
      </w:r>
      <w:r w:rsidR="00952B1A">
        <w:rPr>
          <w:rStyle w:val="default"/>
          <w:rFonts w:cs="FrankRuehl"/>
          <w:rtl/>
        </w:rPr>
        <w:t>–</w:t>
      </w:r>
    </w:p>
    <w:p w14:paraId="0FB033E5" w14:textId="77777777" w:rsidR="002733C1" w:rsidRDefault="002733C1">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רכי השתתפותו של צבא-הגנה לישראל בקבורה;</w:t>
      </w:r>
    </w:p>
    <w:p w14:paraId="75C38BD0" w14:textId="77777777" w:rsidR="002733C1" w:rsidRDefault="002733C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נאים להבטחת קבורתו הסד</w:t>
      </w:r>
      <w:r w:rsidR="006B448D">
        <w:rPr>
          <w:rStyle w:val="default"/>
          <w:rFonts w:cs="FrankRuehl" w:hint="cs"/>
          <w:rtl/>
        </w:rPr>
        <w:t>ירה של הנפטר, שקרובו חייב למלאם;</w:t>
      </w:r>
    </w:p>
    <w:p w14:paraId="69D7B088" w14:textId="77777777" w:rsidR="006B448D" w:rsidRDefault="006B448D" w:rsidP="006B448D">
      <w:pPr>
        <w:pStyle w:val="P22"/>
        <w:spacing w:before="72"/>
        <w:ind w:left="1021" w:right="1134"/>
        <w:rPr>
          <w:rStyle w:val="default"/>
          <w:rFonts w:cs="FrankRuehl" w:hint="cs"/>
          <w:rtl/>
        </w:rPr>
      </w:pPr>
      <w:r w:rsidRPr="006B448D">
        <w:rPr>
          <w:rStyle w:val="default"/>
          <w:rFonts w:cs="FrankRuehl"/>
          <w:rtl/>
        </w:rPr>
        <w:pict w14:anchorId="48406657">
          <v:shape id="_x0000_s1096" type="#_x0000_t202" style="position:absolute;left:0;text-align:left;margin-left:470.35pt;margin-top:7.1pt;width:1in;height:22.4pt;z-index:251674624" filled="f" stroked="f">
            <v:textbox inset="1mm,0,1mm,0">
              <w:txbxContent>
                <w:p w14:paraId="70DCD935" w14:textId="77777777" w:rsidR="006B448D" w:rsidRDefault="006B448D" w:rsidP="006B448D">
                  <w:pPr>
                    <w:spacing w:line="160" w:lineRule="exact"/>
                    <w:jc w:val="left"/>
                    <w:rPr>
                      <w:rFonts w:cs="Miriam"/>
                      <w:noProof/>
                      <w:sz w:val="18"/>
                      <w:szCs w:val="18"/>
                      <w:rtl/>
                    </w:rPr>
                  </w:pPr>
                  <w:r>
                    <w:rPr>
                      <w:rFonts w:cs="Miriam" w:hint="cs"/>
                      <w:sz w:val="18"/>
                      <w:szCs w:val="18"/>
                      <w:rtl/>
                    </w:rPr>
                    <w:t>(תיקון מס' 4) תשע"ה-2014</w:t>
                  </w:r>
                </w:p>
              </w:txbxContent>
            </v:textbox>
          </v:shape>
        </w:pict>
      </w:r>
      <w:r>
        <w:rPr>
          <w:rStyle w:val="default"/>
          <w:rFonts w:cs="FrankRuehl"/>
          <w:rtl/>
        </w:rPr>
        <w:t>(</w:t>
      </w:r>
      <w:r w:rsidRPr="006B448D">
        <w:rPr>
          <w:rStyle w:val="default"/>
          <w:rFonts w:cs="FrankRuehl" w:hint="cs"/>
          <w:rtl/>
        </w:rPr>
        <w:t>3)</w:t>
      </w:r>
      <w:r w:rsidRPr="006B448D">
        <w:rPr>
          <w:rStyle w:val="default"/>
          <w:rFonts w:cs="FrankRuehl" w:hint="cs"/>
          <w:rtl/>
        </w:rPr>
        <w:tab/>
        <w:t>השיעור המרבי של השתתפות המדינה בהוצאות קבורה בבית קברות שאינו צבאי.</w:t>
      </w:r>
    </w:p>
    <w:p w14:paraId="129C48EC" w14:textId="77777777" w:rsidR="002733C1" w:rsidRDefault="002733C1" w:rsidP="00952B1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ב</w:t>
      </w:r>
      <w:r>
        <w:rPr>
          <w:rStyle w:val="default"/>
          <w:rFonts w:cs="FrankRuehl"/>
          <w:rtl/>
        </w:rPr>
        <w:t>חר</w:t>
      </w:r>
      <w:r>
        <w:rPr>
          <w:rStyle w:val="default"/>
          <w:rFonts w:cs="FrankRuehl" w:hint="cs"/>
          <w:rtl/>
        </w:rPr>
        <w:t xml:space="preserve"> קרובו של הנפטר, תוך 12 שעות לאחר שהו</w:t>
      </w:r>
      <w:r>
        <w:rPr>
          <w:rStyle w:val="default"/>
          <w:rFonts w:cs="FrankRuehl"/>
          <w:rtl/>
        </w:rPr>
        <w:t>ד</w:t>
      </w:r>
      <w:r>
        <w:rPr>
          <w:rStyle w:val="default"/>
          <w:rFonts w:cs="FrankRuehl" w:hint="cs"/>
          <w:rtl/>
        </w:rPr>
        <w:t xml:space="preserve">ע לו על פטירת החייל, את בית הקברות כאמור או לא מילא אחרי התנאים שנקבעו בתקנות האמורות </w:t>
      </w:r>
      <w:r w:rsidR="006B448D">
        <w:rPr>
          <w:rStyle w:val="default"/>
          <w:rFonts w:cs="FrankRuehl"/>
          <w:rtl/>
        </w:rPr>
        <w:t>–</w:t>
      </w:r>
      <w:r>
        <w:rPr>
          <w:rStyle w:val="default"/>
          <w:rFonts w:cs="FrankRuehl"/>
          <w:rtl/>
        </w:rPr>
        <w:t xml:space="preserve"> </w:t>
      </w:r>
      <w:r>
        <w:rPr>
          <w:rStyle w:val="default"/>
          <w:rFonts w:cs="FrankRuehl" w:hint="cs"/>
          <w:rtl/>
        </w:rPr>
        <w:t>יובא הנפטר לקבורה באחד מבתי הקברות הצבאיים.</w:t>
      </w:r>
    </w:p>
    <w:p w14:paraId="10A62E59" w14:textId="77777777" w:rsidR="002733C1" w:rsidRDefault="002733C1" w:rsidP="00952B1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ייל נפטר, שאין אחריו קרוב או שקרוביו אינם ידועים או שהם נמצאים מחוץ למדינה </w:t>
      </w:r>
      <w:r w:rsidR="006B448D">
        <w:rPr>
          <w:rStyle w:val="default"/>
          <w:rFonts w:cs="FrankRuehl"/>
          <w:rtl/>
        </w:rPr>
        <w:t>–</w:t>
      </w:r>
      <w:r>
        <w:rPr>
          <w:rStyle w:val="default"/>
          <w:rFonts w:cs="FrankRuehl"/>
          <w:rtl/>
        </w:rPr>
        <w:t xml:space="preserve"> </w:t>
      </w:r>
      <w:r>
        <w:rPr>
          <w:rStyle w:val="default"/>
          <w:rFonts w:cs="FrankRuehl" w:hint="cs"/>
          <w:rtl/>
        </w:rPr>
        <w:t>י</w:t>
      </w:r>
      <w:r>
        <w:rPr>
          <w:rStyle w:val="default"/>
          <w:rFonts w:cs="FrankRuehl"/>
          <w:rtl/>
        </w:rPr>
        <w:t>וב</w:t>
      </w:r>
      <w:r>
        <w:rPr>
          <w:rStyle w:val="default"/>
          <w:rFonts w:cs="FrankRuehl" w:hint="cs"/>
          <w:rtl/>
        </w:rPr>
        <w:t>א לקבורה באחד מבתי הקבורה הצבאיים.</w:t>
      </w:r>
    </w:p>
    <w:p w14:paraId="524CD10A" w14:textId="77777777" w:rsidR="006B448D" w:rsidRPr="00772DC4" w:rsidRDefault="006B448D" w:rsidP="006B448D">
      <w:pPr>
        <w:pStyle w:val="P00"/>
        <w:tabs>
          <w:tab w:val="clear" w:pos="6259"/>
        </w:tabs>
        <w:spacing w:before="0"/>
        <w:ind w:left="0" w:right="1134"/>
        <w:rPr>
          <w:rFonts w:cs="FrankRuehl" w:hint="cs"/>
          <w:vanish/>
          <w:color w:val="FF0000"/>
          <w:szCs w:val="20"/>
          <w:shd w:val="clear" w:color="auto" w:fill="FFFF99"/>
          <w:rtl/>
        </w:rPr>
      </w:pPr>
      <w:bookmarkStart w:id="16" w:name="Rov47"/>
      <w:r w:rsidRPr="00772DC4">
        <w:rPr>
          <w:rFonts w:cs="FrankRuehl" w:hint="cs"/>
          <w:vanish/>
          <w:color w:val="FF0000"/>
          <w:szCs w:val="20"/>
          <w:shd w:val="clear" w:color="auto" w:fill="FFFF99"/>
          <w:rtl/>
        </w:rPr>
        <w:t>מיום 16.11.2014</w:t>
      </w:r>
    </w:p>
    <w:p w14:paraId="67FC5C20" w14:textId="77777777" w:rsidR="006B448D" w:rsidRPr="00772DC4" w:rsidRDefault="006B448D" w:rsidP="006B448D">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57671C41" w14:textId="77777777" w:rsidR="006B448D" w:rsidRPr="00772DC4" w:rsidRDefault="006B448D" w:rsidP="006B448D">
      <w:pPr>
        <w:pStyle w:val="P00"/>
        <w:tabs>
          <w:tab w:val="clear" w:pos="6259"/>
        </w:tabs>
        <w:spacing w:before="0"/>
        <w:ind w:left="0" w:right="1134"/>
        <w:rPr>
          <w:rFonts w:cs="FrankRuehl" w:hint="cs"/>
          <w:vanish/>
          <w:szCs w:val="20"/>
          <w:shd w:val="clear" w:color="auto" w:fill="FFFF99"/>
          <w:rtl/>
        </w:rPr>
      </w:pPr>
      <w:hyperlink r:id="rId38"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39"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29B3C148" w14:textId="77777777" w:rsidR="006B448D" w:rsidRPr="00772DC4" w:rsidRDefault="006B448D" w:rsidP="006B448D">
      <w:pPr>
        <w:pStyle w:val="P00"/>
        <w:ind w:left="0"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ab/>
        <w:t>(א</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ח</w:t>
      </w:r>
      <w:r w:rsidRPr="00772DC4">
        <w:rPr>
          <w:rStyle w:val="default"/>
          <w:rFonts w:cs="FrankRuehl" w:hint="cs"/>
          <w:vanish/>
          <w:sz w:val="22"/>
          <w:szCs w:val="22"/>
          <w:shd w:val="clear" w:color="auto" w:fill="FFFF99"/>
          <w:rtl/>
        </w:rPr>
        <w:t>ייל שנפטר יובא לקבורה בבית קברות צב</w:t>
      </w:r>
      <w:r w:rsidRPr="00772DC4">
        <w:rPr>
          <w:rStyle w:val="default"/>
          <w:rFonts w:cs="FrankRuehl"/>
          <w:vanish/>
          <w:sz w:val="22"/>
          <w:szCs w:val="22"/>
          <w:shd w:val="clear" w:color="auto" w:fill="FFFF99"/>
          <w:rtl/>
        </w:rPr>
        <w:t>אי</w:t>
      </w:r>
      <w:r w:rsidRPr="00772DC4">
        <w:rPr>
          <w:rStyle w:val="default"/>
          <w:rFonts w:cs="FrankRuehl" w:hint="cs"/>
          <w:vanish/>
          <w:sz w:val="22"/>
          <w:szCs w:val="22"/>
          <w:shd w:val="clear" w:color="auto" w:fill="FFFF99"/>
          <w:rtl/>
        </w:rPr>
        <w:t>, אשר בו בחר קרובו של הנפטר, אלא אם כ</w:t>
      </w:r>
      <w:r w:rsidRPr="00772DC4">
        <w:rPr>
          <w:rStyle w:val="default"/>
          <w:rFonts w:cs="FrankRuehl"/>
          <w:vanish/>
          <w:sz w:val="22"/>
          <w:szCs w:val="22"/>
          <w:shd w:val="clear" w:color="auto" w:fill="FFFF99"/>
          <w:rtl/>
        </w:rPr>
        <w:t>ן</w:t>
      </w:r>
      <w:r w:rsidRPr="00772DC4">
        <w:rPr>
          <w:rStyle w:val="default"/>
          <w:rFonts w:cs="FrankRuehl" w:hint="cs"/>
          <w:vanish/>
          <w:sz w:val="22"/>
          <w:szCs w:val="22"/>
          <w:shd w:val="clear" w:color="auto" w:fill="FFFF99"/>
          <w:rtl/>
        </w:rPr>
        <w:t xml:space="preserve"> בחר קרובו להביאו לקבורה בבית קברות </w:t>
      </w:r>
      <w:r w:rsidRPr="00772DC4">
        <w:rPr>
          <w:rStyle w:val="default"/>
          <w:rFonts w:cs="FrankRuehl" w:hint="cs"/>
          <w:strike/>
          <w:vanish/>
          <w:sz w:val="22"/>
          <w:szCs w:val="22"/>
          <w:shd w:val="clear" w:color="auto" w:fill="FFFF99"/>
          <w:rtl/>
        </w:rPr>
        <w:t>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שאינו צבאי</w:t>
      </w:r>
      <w:r w:rsidRPr="00772DC4">
        <w:rPr>
          <w:rStyle w:val="default"/>
          <w:rFonts w:cs="FrankRuehl" w:hint="cs"/>
          <w:vanish/>
          <w:sz w:val="22"/>
          <w:szCs w:val="22"/>
          <w:shd w:val="clear" w:color="auto" w:fill="FFFF99"/>
          <w:rtl/>
        </w:rPr>
        <w:t>.</w:t>
      </w:r>
    </w:p>
    <w:p w14:paraId="700AAE8F" w14:textId="77777777" w:rsidR="006B448D" w:rsidRPr="00772DC4" w:rsidRDefault="006B448D" w:rsidP="006B448D">
      <w:pPr>
        <w:pStyle w:val="P00"/>
        <w:spacing w:before="0"/>
        <w:ind w:left="0" w:right="1134"/>
        <w:rPr>
          <w:rStyle w:val="default"/>
          <w:rFonts w:cs="FrankRuehl" w:hint="cs"/>
          <w:vanish/>
          <w:sz w:val="22"/>
          <w:szCs w:val="22"/>
          <w:shd w:val="clear" w:color="auto" w:fill="FFFF99"/>
          <w:rtl/>
        </w:rPr>
      </w:pPr>
      <w:r w:rsidRPr="00772DC4">
        <w:rPr>
          <w:rStyle w:val="default"/>
          <w:rFonts w:cs="FrankRuehl"/>
          <w:vanish/>
          <w:sz w:val="22"/>
          <w:szCs w:val="22"/>
          <w:shd w:val="clear" w:color="auto" w:fill="FFFF99"/>
          <w:rtl/>
        </w:rPr>
        <w:tab/>
        <w:t>(ב</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ב</w:t>
      </w:r>
      <w:r w:rsidRPr="00772DC4">
        <w:rPr>
          <w:rStyle w:val="default"/>
          <w:rFonts w:cs="FrankRuehl" w:hint="cs"/>
          <w:vanish/>
          <w:sz w:val="22"/>
          <w:szCs w:val="22"/>
          <w:shd w:val="clear" w:color="auto" w:fill="FFFF99"/>
          <w:rtl/>
        </w:rPr>
        <w:t xml:space="preserve">תקנות בדבר קבורת חייל נפטר בבית קברות </w:t>
      </w:r>
      <w:r w:rsidRPr="00772DC4">
        <w:rPr>
          <w:rStyle w:val="default"/>
          <w:rFonts w:cs="FrankRuehl" w:hint="cs"/>
          <w:strike/>
          <w:vanish/>
          <w:sz w:val="22"/>
          <w:szCs w:val="22"/>
          <w:shd w:val="clear" w:color="auto" w:fill="FFFF99"/>
          <w:rtl/>
        </w:rPr>
        <w:t>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שאינו צבאי</w:t>
      </w:r>
      <w:r w:rsidRPr="00772DC4">
        <w:rPr>
          <w:rStyle w:val="default"/>
          <w:rFonts w:cs="FrankRuehl" w:hint="cs"/>
          <w:vanish/>
          <w:sz w:val="22"/>
          <w:szCs w:val="22"/>
          <w:shd w:val="clear" w:color="auto" w:fill="FFFF99"/>
          <w:rtl/>
        </w:rPr>
        <w:t xml:space="preserve"> ייקבעו </w:t>
      </w:r>
      <w:r w:rsidRPr="00772DC4">
        <w:rPr>
          <w:rStyle w:val="default"/>
          <w:rFonts w:cs="FrankRuehl"/>
          <w:vanish/>
          <w:sz w:val="22"/>
          <w:szCs w:val="22"/>
          <w:shd w:val="clear" w:color="auto" w:fill="FFFF99"/>
          <w:rtl/>
        </w:rPr>
        <w:t>–</w:t>
      </w:r>
    </w:p>
    <w:p w14:paraId="64D7A81F" w14:textId="77777777" w:rsidR="006B448D" w:rsidRPr="00772DC4" w:rsidRDefault="006B448D" w:rsidP="006B448D">
      <w:pPr>
        <w:pStyle w:val="P22"/>
        <w:spacing w:before="0"/>
        <w:ind w:left="1021"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(1)</w:t>
      </w:r>
      <w:r w:rsidRPr="00772DC4">
        <w:rPr>
          <w:rStyle w:val="default"/>
          <w:rFonts w:cs="FrankRuehl"/>
          <w:vanish/>
          <w:sz w:val="22"/>
          <w:szCs w:val="22"/>
          <w:shd w:val="clear" w:color="auto" w:fill="FFFF99"/>
          <w:rtl/>
        </w:rPr>
        <w:tab/>
        <w:t>ד</w:t>
      </w:r>
      <w:r w:rsidRPr="00772DC4">
        <w:rPr>
          <w:rStyle w:val="default"/>
          <w:rFonts w:cs="FrankRuehl" w:hint="cs"/>
          <w:vanish/>
          <w:sz w:val="22"/>
          <w:szCs w:val="22"/>
          <w:shd w:val="clear" w:color="auto" w:fill="FFFF99"/>
          <w:rtl/>
        </w:rPr>
        <w:t>רכי השתתפותו של צבא-הגנה לישראל בקבורה;</w:t>
      </w:r>
    </w:p>
    <w:p w14:paraId="405996FC" w14:textId="77777777" w:rsidR="006B448D" w:rsidRPr="00772DC4" w:rsidRDefault="006B448D" w:rsidP="006B448D">
      <w:pPr>
        <w:pStyle w:val="P22"/>
        <w:spacing w:before="0"/>
        <w:ind w:left="1021" w:right="1134"/>
        <w:rPr>
          <w:rStyle w:val="default"/>
          <w:rFonts w:cs="FrankRuehl" w:hint="cs"/>
          <w:vanish/>
          <w:sz w:val="22"/>
          <w:szCs w:val="22"/>
          <w:shd w:val="clear" w:color="auto" w:fill="FFFF99"/>
          <w:rtl/>
        </w:rPr>
      </w:pPr>
      <w:r w:rsidRPr="00772DC4">
        <w:rPr>
          <w:rStyle w:val="default"/>
          <w:rFonts w:cs="FrankRuehl" w:hint="cs"/>
          <w:vanish/>
          <w:sz w:val="22"/>
          <w:szCs w:val="22"/>
          <w:shd w:val="clear" w:color="auto" w:fill="FFFF99"/>
          <w:rtl/>
        </w:rPr>
        <w:t>(2)</w:t>
      </w:r>
      <w:r w:rsidRPr="00772DC4">
        <w:rPr>
          <w:rStyle w:val="default"/>
          <w:rFonts w:cs="FrankRuehl"/>
          <w:vanish/>
          <w:sz w:val="22"/>
          <w:szCs w:val="22"/>
          <w:shd w:val="clear" w:color="auto" w:fill="FFFF99"/>
          <w:rtl/>
        </w:rPr>
        <w:tab/>
        <w:t>ת</w:t>
      </w:r>
      <w:r w:rsidRPr="00772DC4">
        <w:rPr>
          <w:rStyle w:val="default"/>
          <w:rFonts w:cs="FrankRuehl" w:hint="cs"/>
          <w:vanish/>
          <w:sz w:val="22"/>
          <w:szCs w:val="22"/>
          <w:shd w:val="clear" w:color="auto" w:fill="FFFF99"/>
          <w:rtl/>
        </w:rPr>
        <w:t>נאים להבטחת קבורתו הסדירה של הנפטר, שקרובו חייב למלאם;</w:t>
      </w:r>
    </w:p>
    <w:p w14:paraId="480226B3" w14:textId="77777777" w:rsidR="006B448D" w:rsidRPr="006B448D" w:rsidRDefault="006B448D" w:rsidP="006B448D">
      <w:pPr>
        <w:pStyle w:val="P22"/>
        <w:spacing w:before="0"/>
        <w:ind w:left="1021" w:right="1134"/>
        <w:rPr>
          <w:rStyle w:val="default"/>
          <w:rFonts w:cs="FrankRuehl" w:hint="cs"/>
          <w:sz w:val="2"/>
          <w:szCs w:val="2"/>
          <w:rtl/>
        </w:rPr>
      </w:pPr>
      <w:r w:rsidRPr="00772DC4">
        <w:rPr>
          <w:rStyle w:val="default"/>
          <w:rFonts w:cs="FrankRuehl" w:hint="cs"/>
          <w:vanish/>
          <w:sz w:val="22"/>
          <w:szCs w:val="22"/>
          <w:u w:val="single"/>
          <w:shd w:val="clear" w:color="auto" w:fill="FFFF99"/>
          <w:rtl/>
        </w:rPr>
        <w:t>(3)</w:t>
      </w:r>
      <w:r w:rsidRPr="00772DC4">
        <w:rPr>
          <w:rStyle w:val="default"/>
          <w:rFonts w:cs="FrankRuehl" w:hint="cs"/>
          <w:vanish/>
          <w:sz w:val="22"/>
          <w:szCs w:val="22"/>
          <w:u w:val="single"/>
          <w:shd w:val="clear" w:color="auto" w:fill="FFFF99"/>
          <w:rtl/>
        </w:rPr>
        <w:tab/>
        <w:t>השיעור המרבי של השתתפות המדינה בהוצאות קבורה בבית קברות שאינו צבאי.</w:t>
      </w:r>
      <w:bookmarkEnd w:id="16"/>
    </w:p>
    <w:p w14:paraId="1593831D" w14:textId="77777777" w:rsidR="002733C1" w:rsidRDefault="002733C1">
      <w:pPr>
        <w:pStyle w:val="P00"/>
        <w:spacing w:before="72"/>
        <w:ind w:left="0" w:right="1134"/>
        <w:rPr>
          <w:rStyle w:val="default"/>
          <w:rFonts w:cs="FrankRuehl" w:hint="cs"/>
          <w:rtl/>
        </w:rPr>
      </w:pPr>
      <w:bookmarkStart w:id="17" w:name="Seif5"/>
      <w:bookmarkEnd w:id="17"/>
      <w:r>
        <w:rPr>
          <w:lang w:val="he-IL"/>
        </w:rPr>
        <w:pict w14:anchorId="69A2FA22">
          <v:rect id="_x0000_s1034" style="position:absolute;left:0;text-align:left;margin-left:464.5pt;margin-top:8.05pt;width:75.05pt;height:38.45pt;z-index:251637760" o:allowincell="f" filled="f" stroked="f" strokecolor="lime" strokeweight=".25pt">
            <v:textbox inset="0,0,0,0">
              <w:txbxContent>
                <w:p w14:paraId="5155A5A4" w14:textId="77777777" w:rsidR="00A12BF6" w:rsidRDefault="00A12BF6" w:rsidP="00DC41EA">
                  <w:pPr>
                    <w:spacing w:line="160" w:lineRule="exact"/>
                    <w:jc w:val="left"/>
                    <w:rPr>
                      <w:rFonts w:cs="Miriam" w:hint="cs"/>
                      <w:sz w:val="18"/>
                      <w:szCs w:val="18"/>
                      <w:rtl/>
                    </w:rPr>
                  </w:pPr>
                  <w:r>
                    <w:rPr>
                      <w:rFonts w:cs="Miriam"/>
                      <w:sz w:val="18"/>
                      <w:szCs w:val="18"/>
                      <w:rtl/>
                    </w:rPr>
                    <w:t>מקו</w:t>
                  </w:r>
                  <w:r>
                    <w:rPr>
                      <w:rFonts w:cs="Miriam" w:hint="cs"/>
                      <w:sz w:val="18"/>
                      <w:szCs w:val="18"/>
                      <w:rtl/>
                    </w:rPr>
                    <w:t xml:space="preserve">ם קבורה בתקופת לחימה </w:t>
                  </w:r>
                </w:p>
                <w:p w14:paraId="5DC06276" w14:textId="77777777" w:rsidR="00A12BF6" w:rsidRDefault="00A12BF6" w:rsidP="00DC41EA">
                  <w:pPr>
                    <w:spacing w:line="160" w:lineRule="exact"/>
                    <w:jc w:val="left"/>
                    <w:rPr>
                      <w:rFonts w:cs="Miriam" w:hint="cs"/>
                      <w:sz w:val="18"/>
                      <w:szCs w:val="18"/>
                      <w:rtl/>
                    </w:rPr>
                  </w:pPr>
                  <w:r>
                    <w:rPr>
                      <w:rFonts w:cs="Miriam" w:hint="cs"/>
                      <w:sz w:val="18"/>
                      <w:szCs w:val="18"/>
                      <w:rtl/>
                    </w:rPr>
                    <w:t>(תיקון מס' 1)</w:t>
                  </w:r>
                </w:p>
                <w:p w14:paraId="388E398F" w14:textId="77777777" w:rsidR="00A12BF6" w:rsidRDefault="00A12BF6" w:rsidP="00952B1A">
                  <w:pPr>
                    <w:spacing w:line="160" w:lineRule="exact"/>
                    <w:jc w:val="left"/>
                    <w:rPr>
                      <w:rFonts w:cs="Miriam"/>
                      <w:noProof/>
                      <w:sz w:val="18"/>
                      <w:szCs w:val="18"/>
                      <w:rtl/>
                    </w:rPr>
                  </w:pPr>
                  <w:r>
                    <w:rPr>
                      <w:rFonts w:cs="Miriam" w:hint="cs"/>
                      <w:sz w:val="18"/>
                      <w:szCs w:val="18"/>
                      <w:rtl/>
                    </w:rPr>
                    <w:t>תשכ"ט-</w:t>
                  </w:r>
                  <w:r>
                    <w:rPr>
                      <w:rFonts w:cs="Miriam"/>
                      <w:sz w:val="18"/>
                      <w:szCs w:val="18"/>
                      <w:rtl/>
                    </w:rPr>
                    <w:t>1969</w:t>
                  </w:r>
                </w:p>
              </w:txbxContent>
            </v:textbox>
            <w10:anchorlock/>
          </v:rect>
        </w:pict>
      </w:r>
      <w:r>
        <w:rPr>
          <w:rStyle w:val="big-number"/>
          <w:rFonts w:cs="Miriam"/>
          <w:rtl/>
        </w:rPr>
        <w:t>4</w:t>
      </w:r>
      <w:r>
        <w:rPr>
          <w:rStyle w:val="default"/>
          <w:rFonts w:cs="FrankRuehl"/>
          <w:rtl/>
        </w:rPr>
        <w:t>א.</w:t>
      </w:r>
      <w:r>
        <w:rPr>
          <w:rStyle w:val="default"/>
          <w:rFonts w:cs="FrankRuehl"/>
          <w:rtl/>
        </w:rPr>
        <w:tab/>
        <w:t>נ</w:t>
      </w:r>
      <w:r>
        <w:rPr>
          <w:rStyle w:val="default"/>
          <w:rFonts w:cs="FrankRuehl" w:hint="cs"/>
          <w:rtl/>
        </w:rPr>
        <w:t>פטר חייל בתקופת לחימה, מותר להביאו לקבורה בלי שניתן לקרובו לבחור במקום קבורתו כאמור בסעיף 4.</w:t>
      </w:r>
    </w:p>
    <w:p w14:paraId="57199A18" w14:textId="77777777" w:rsidR="00860C92" w:rsidRPr="00772DC4" w:rsidRDefault="00860C92" w:rsidP="00860C92">
      <w:pPr>
        <w:pStyle w:val="P00"/>
        <w:spacing w:before="0"/>
        <w:ind w:left="0" w:right="1134"/>
        <w:rPr>
          <w:rFonts w:cs="FrankRuehl" w:hint="cs"/>
          <w:b/>
          <w:bCs/>
          <w:vanish/>
          <w:szCs w:val="20"/>
          <w:shd w:val="clear" w:color="auto" w:fill="FFFF99"/>
          <w:rtl/>
        </w:rPr>
      </w:pPr>
      <w:bookmarkStart w:id="18" w:name="Rov27"/>
      <w:r w:rsidRPr="00772DC4">
        <w:rPr>
          <w:rFonts w:cs="FrankRuehl" w:hint="cs"/>
          <w:vanish/>
          <w:color w:val="FF0000"/>
          <w:szCs w:val="20"/>
          <w:shd w:val="clear" w:color="auto" w:fill="FFFF99"/>
          <w:rtl/>
        </w:rPr>
        <w:t>מיום 17.7.1969</w:t>
      </w:r>
    </w:p>
    <w:p w14:paraId="0C396B28" w14:textId="77777777" w:rsidR="00860C92" w:rsidRPr="00772DC4" w:rsidRDefault="00860C92" w:rsidP="00860C92">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1</w:t>
      </w:r>
    </w:p>
    <w:p w14:paraId="11D0883E" w14:textId="77777777" w:rsidR="00860C92" w:rsidRPr="00772DC4" w:rsidRDefault="00860C92" w:rsidP="00860C92">
      <w:pPr>
        <w:pStyle w:val="P00"/>
        <w:tabs>
          <w:tab w:val="clear" w:pos="6259"/>
        </w:tabs>
        <w:spacing w:before="0"/>
        <w:ind w:left="0" w:right="1134"/>
        <w:rPr>
          <w:rFonts w:cs="FrankRuehl" w:hint="cs"/>
          <w:vanish/>
          <w:szCs w:val="20"/>
          <w:shd w:val="clear" w:color="auto" w:fill="FFFF99"/>
          <w:rtl/>
        </w:rPr>
      </w:pPr>
      <w:hyperlink r:id="rId40" w:history="1">
        <w:r w:rsidRPr="00772DC4">
          <w:rPr>
            <w:rStyle w:val="Hyperlink"/>
            <w:rFonts w:cs="FrankRuehl" w:hint="cs"/>
            <w:vanish/>
            <w:szCs w:val="20"/>
            <w:shd w:val="clear" w:color="auto" w:fill="FFFF99"/>
            <w:rtl/>
          </w:rPr>
          <w:t>ס"ח תשכ"ט מס' 565</w:t>
        </w:r>
      </w:hyperlink>
      <w:r w:rsidRPr="00772DC4">
        <w:rPr>
          <w:rFonts w:cs="FrankRuehl" w:hint="cs"/>
          <w:vanish/>
          <w:szCs w:val="20"/>
          <w:shd w:val="clear" w:color="auto" w:fill="FFFF99"/>
          <w:rtl/>
        </w:rPr>
        <w:t xml:space="preserve"> מיום 17.7.1969 עמ' 188 (</w:t>
      </w:r>
      <w:hyperlink r:id="rId41" w:history="1">
        <w:r w:rsidRPr="00772DC4">
          <w:rPr>
            <w:rStyle w:val="Hyperlink"/>
            <w:rFonts w:cs="FrankRuehl" w:hint="cs"/>
            <w:vanish/>
            <w:szCs w:val="20"/>
            <w:shd w:val="clear" w:color="auto" w:fill="FFFF99"/>
            <w:rtl/>
          </w:rPr>
          <w:t>ה"ח 826</w:t>
        </w:r>
      </w:hyperlink>
      <w:r w:rsidRPr="00772DC4">
        <w:rPr>
          <w:rFonts w:cs="FrankRuehl" w:hint="cs"/>
          <w:vanish/>
          <w:szCs w:val="20"/>
          <w:shd w:val="clear" w:color="auto" w:fill="FFFF99"/>
          <w:rtl/>
        </w:rPr>
        <w:t>)</w:t>
      </w:r>
    </w:p>
    <w:p w14:paraId="08077A89" w14:textId="77777777" w:rsidR="00860C92" w:rsidRPr="00F338A3" w:rsidRDefault="00860C92" w:rsidP="00F338A3">
      <w:pPr>
        <w:pStyle w:val="P00"/>
        <w:tabs>
          <w:tab w:val="clear" w:pos="6259"/>
        </w:tabs>
        <w:spacing w:before="0"/>
        <w:ind w:left="0" w:right="1134"/>
        <w:rPr>
          <w:rFonts w:cs="FrankRuehl" w:hint="cs"/>
          <w:b/>
          <w:bCs/>
          <w:sz w:val="2"/>
          <w:szCs w:val="2"/>
          <w:rtl/>
        </w:rPr>
      </w:pPr>
      <w:r w:rsidRPr="00772DC4">
        <w:rPr>
          <w:rFonts w:cs="FrankRuehl" w:hint="cs"/>
          <w:b/>
          <w:bCs/>
          <w:vanish/>
          <w:szCs w:val="20"/>
          <w:shd w:val="clear" w:color="auto" w:fill="FFFF99"/>
          <w:rtl/>
        </w:rPr>
        <w:t>הוספת סעיף 4א</w:t>
      </w:r>
      <w:bookmarkEnd w:id="18"/>
    </w:p>
    <w:p w14:paraId="21F47C3D" w14:textId="77777777" w:rsidR="002733C1" w:rsidRDefault="002733C1">
      <w:pPr>
        <w:pStyle w:val="page"/>
        <w:widowControl/>
        <w:ind w:right="1134"/>
        <w:rPr>
          <w:rFonts w:cs="David"/>
          <w:position w:val="0"/>
          <w:sz w:val="22"/>
          <w:rtl/>
        </w:rPr>
      </w:pPr>
      <w:r>
        <w:rPr>
          <w:rFonts w:cs="David"/>
          <w:position w:val="0"/>
          <w:sz w:val="22"/>
          <w:rtl/>
        </w:rPr>
        <w:t xml:space="preserve"> </w:t>
      </w:r>
    </w:p>
    <w:p w14:paraId="3B4EF8EB" w14:textId="77777777" w:rsidR="002733C1" w:rsidRDefault="002733C1">
      <w:pPr>
        <w:pStyle w:val="P00"/>
        <w:spacing w:before="72"/>
        <w:ind w:left="0" w:right="1134"/>
        <w:rPr>
          <w:rStyle w:val="default"/>
          <w:rFonts w:cs="FrankRuehl" w:hint="cs"/>
          <w:rtl/>
        </w:rPr>
      </w:pPr>
      <w:bookmarkStart w:id="19" w:name="Seif6"/>
      <w:bookmarkEnd w:id="19"/>
      <w:r>
        <w:rPr>
          <w:lang w:val="he-IL"/>
        </w:rPr>
        <w:pict w14:anchorId="2C62E516">
          <v:rect id="_x0000_s1035" style="position:absolute;left:0;text-align:left;margin-left:464.5pt;margin-top:8.05pt;width:75.05pt;height:44.55pt;z-index:251638784" o:allowincell="f" filled="f" stroked="f" strokecolor="lime" strokeweight=".25pt">
            <v:textbox style="mso-next-textbox:#_x0000_s1035" inset="0,0,0,0">
              <w:txbxContent>
                <w:p w14:paraId="7CFC96A3" w14:textId="77777777" w:rsidR="00A12BF6" w:rsidRDefault="00A12BF6">
                  <w:pPr>
                    <w:spacing w:line="160" w:lineRule="exact"/>
                    <w:jc w:val="left"/>
                    <w:rPr>
                      <w:rFonts w:cs="Miriam"/>
                      <w:noProof/>
                      <w:sz w:val="18"/>
                      <w:szCs w:val="18"/>
                      <w:rtl/>
                    </w:rPr>
                  </w:pPr>
                  <w:r>
                    <w:rPr>
                      <w:rFonts w:cs="Miriam"/>
                      <w:sz w:val="18"/>
                      <w:szCs w:val="18"/>
                      <w:rtl/>
                    </w:rPr>
                    <w:t>הע</w:t>
                  </w:r>
                  <w:r>
                    <w:rPr>
                      <w:rFonts w:cs="Miriam" w:hint="cs"/>
                      <w:sz w:val="18"/>
                      <w:szCs w:val="18"/>
                      <w:rtl/>
                    </w:rPr>
                    <w:t>ברת גופה של חייל מבית קברות צבאי ארעי</w:t>
                  </w:r>
                </w:p>
                <w:p w14:paraId="012BDEFC" w14:textId="77777777" w:rsidR="00A12BF6" w:rsidRDefault="00A12BF6" w:rsidP="00DC41EA">
                  <w:pPr>
                    <w:spacing w:line="160" w:lineRule="exact"/>
                    <w:jc w:val="left"/>
                    <w:rPr>
                      <w:rFonts w:cs="Miriam" w:hint="cs"/>
                      <w:sz w:val="18"/>
                      <w:szCs w:val="18"/>
                      <w:rtl/>
                    </w:rPr>
                  </w:pPr>
                  <w:r>
                    <w:rPr>
                      <w:rFonts w:cs="Miriam" w:hint="cs"/>
                      <w:sz w:val="18"/>
                      <w:szCs w:val="18"/>
                      <w:rtl/>
                    </w:rPr>
                    <w:t>(תיקון מס' 1)</w:t>
                  </w:r>
                </w:p>
                <w:p w14:paraId="0B160F17" w14:textId="77777777" w:rsidR="00A12BF6" w:rsidRPr="00DC41EA" w:rsidRDefault="00A12BF6" w:rsidP="00952B1A">
                  <w:pPr>
                    <w:spacing w:line="160" w:lineRule="exact"/>
                    <w:jc w:val="left"/>
                    <w:rPr>
                      <w:rFonts w:cs="Miriam" w:hint="cs"/>
                      <w:noProof/>
                      <w:sz w:val="18"/>
                      <w:szCs w:val="18"/>
                      <w:rtl/>
                    </w:rPr>
                  </w:pPr>
                  <w:r>
                    <w:rPr>
                      <w:rFonts w:cs="Miriam" w:hint="cs"/>
                      <w:sz w:val="18"/>
                      <w:szCs w:val="18"/>
                      <w:rtl/>
                    </w:rPr>
                    <w:t>תשכ"ט-</w:t>
                  </w:r>
                  <w:r>
                    <w:rPr>
                      <w:rFonts w:cs="Miriam"/>
                      <w:sz w:val="18"/>
                      <w:szCs w:val="18"/>
                      <w:rtl/>
                    </w:rPr>
                    <w:t>1969</w:t>
                  </w:r>
                </w:p>
              </w:txbxContent>
            </v:textbox>
            <w10:anchorlock/>
          </v:rect>
        </w:pict>
      </w:r>
      <w:r>
        <w:rPr>
          <w:rStyle w:val="big-number"/>
          <w:rFonts w:cs="Miriam"/>
          <w:rtl/>
        </w:rPr>
        <w:t>4</w:t>
      </w:r>
      <w:r>
        <w:rPr>
          <w:rStyle w:val="default"/>
          <w:rFonts w:cs="FrankRuehl"/>
          <w:rtl/>
        </w:rPr>
        <w:t>ב.</w:t>
      </w:r>
      <w:r>
        <w:rPr>
          <w:rStyle w:val="default"/>
          <w:rFonts w:cs="FrankRuehl"/>
          <w:rtl/>
        </w:rPr>
        <w:tab/>
        <w:t>ח</w:t>
      </w:r>
      <w:r>
        <w:rPr>
          <w:rStyle w:val="default"/>
          <w:rFonts w:cs="FrankRuehl" w:hint="cs"/>
          <w:rtl/>
        </w:rPr>
        <w:t>ייל שנפטר בתקופת לחימה והובא לקבורה בבית קברות צבאי ארעי, יחולו על העברת גופתו ממקום הקב</w:t>
      </w:r>
      <w:r>
        <w:rPr>
          <w:rStyle w:val="default"/>
          <w:rFonts w:cs="FrankRuehl"/>
          <w:rtl/>
        </w:rPr>
        <w:t>ור</w:t>
      </w:r>
      <w:r>
        <w:rPr>
          <w:rStyle w:val="default"/>
          <w:rFonts w:cs="FrankRuehl" w:hint="cs"/>
          <w:rtl/>
        </w:rPr>
        <w:t>ה הוראות אלה:</w:t>
      </w:r>
    </w:p>
    <w:p w14:paraId="5FB01128" w14:textId="77777777" w:rsidR="00B219BE" w:rsidRDefault="00B219BE">
      <w:pPr>
        <w:pStyle w:val="P00"/>
        <w:spacing w:before="72"/>
        <w:ind w:left="0" w:right="1134"/>
        <w:rPr>
          <w:rStyle w:val="default"/>
          <w:rFonts w:cs="FrankRuehl" w:hint="cs"/>
          <w:rtl/>
        </w:rPr>
      </w:pPr>
    </w:p>
    <w:p w14:paraId="008F17CF" w14:textId="77777777" w:rsidR="002733C1" w:rsidRDefault="00B219BE" w:rsidP="00B219BE">
      <w:pPr>
        <w:pStyle w:val="P22"/>
        <w:tabs>
          <w:tab w:val="left" w:pos="624"/>
          <w:tab w:val="left" w:pos="1021"/>
        </w:tabs>
        <w:spacing w:before="72"/>
        <w:ind w:left="624" w:right="1134"/>
        <w:rPr>
          <w:rStyle w:val="default"/>
          <w:rFonts w:cs="FrankRuehl"/>
          <w:rtl/>
        </w:rPr>
      </w:pPr>
      <w:r>
        <w:rPr>
          <w:rFonts w:cs="FrankRuehl"/>
          <w:sz w:val="26"/>
          <w:rtl/>
          <w:lang w:eastAsia="en-US"/>
        </w:rPr>
        <w:pict w14:anchorId="68FB44B2">
          <v:shape id="_x0000_s1100" type="#_x0000_t202" style="position:absolute;left:0;text-align:left;margin-left:470.35pt;margin-top:7.1pt;width:1in;height:22.4pt;z-index:251675648" filled="f" stroked="f">
            <v:textbox style="mso-next-textbox:#_x0000_s1100" inset="1mm,0,1mm,0">
              <w:txbxContent>
                <w:p w14:paraId="1A19167F"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v:shape>
        </w:pict>
      </w:r>
      <w:r w:rsidR="002733C1">
        <w:rPr>
          <w:rStyle w:val="default"/>
          <w:rFonts w:cs="FrankRuehl"/>
          <w:rtl/>
        </w:rPr>
        <w:t>(1)</w:t>
      </w:r>
      <w:r w:rsidR="002733C1">
        <w:rPr>
          <w:rStyle w:val="default"/>
          <w:rFonts w:cs="FrankRuehl"/>
          <w:rtl/>
        </w:rPr>
        <w:tab/>
      </w:r>
      <w:r>
        <w:rPr>
          <w:rStyle w:val="default"/>
          <w:rFonts w:cs="FrankRuehl" w:hint="cs"/>
          <w:rtl/>
        </w:rPr>
        <w:t>הרשות המוסמכת רשאית</w:t>
      </w:r>
      <w:r w:rsidR="002733C1">
        <w:rPr>
          <w:rStyle w:val="default"/>
          <w:rFonts w:cs="FrankRuehl" w:hint="cs"/>
          <w:rtl/>
        </w:rPr>
        <w:t xml:space="preserve">, בהתייעצות עם המנהל הכללי של משרד הבריאות או עם מי שהסמיך לכך, לצוות כי הגופה תועבר לבית קברות צבאי או </w:t>
      </w:r>
      <w:r>
        <w:rPr>
          <w:rStyle w:val="default"/>
          <w:rFonts w:cs="FrankRuehl" w:hint="cs"/>
          <w:rtl/>
        </w:rPr>
        <w:t>שאינו צבאי</w:t>
      </w:r>
      <w:r w:rsidR="002733C1">
        <w:rPr>
          <w:rStyle w:val="default"/>
          <w:rFonts w:cs="FrankRuehl" w:hint="cs"/>
          <w:rtl/>
        </w:rPr>
        <w:t>, הכל כפי שבחר קרובו של ה</w:t>
      </w:r>
      <w:r w:rsidR="002733C1">
        <w:rPr>
          <w:rStyle w:val="default"/>
          <w:rFonts w:cs="FrankRuehl"/>
          <w:rtl/>
        </w:rPr>
        <w:t>נ</w:t>
      </w:r>
      <w:r w:rsidR="002733C1">
        <w:rPr>
          <w:rStyle w:val="default"/>
          <w:rFonts w:cs="FrankRuehl" w:hint="cs"/>
          <w:rtl/>
        </w:rPr>
        <w:t>פטר;</w:t>
      </w:r>
    </w:p>
    <w:p w14:paraId="0C90FF5F" w14:textId="77777777" w:rsidR="002733C1" w:rsidRDefault="00B219BE" w:rsidP="00B219BE">
      <w:pPr>
        <w:pStyle w:val="P22"/>
        <w:tabs>
          <w:tab w:val="left" w:pos="624"/>
          <w:tab w:val="left" w:pos="1021"/>
        </w:tabs>
        <w:spacing w:before="72"/>
        <w:ind w:left="624" w:right="1134"/>
        <w:rPr>
          <w:rStyle w:val="default"/>
          <w:rFonts w:cs="FrankRuehl"/>
          <w:rtl/>
        </w:rPr>
      </w:pPr>
      <w:r w:rsidRPr="00B219BE">
        <w:rPr>
          <w:rStyle w:val="default"/>
          <w:rFonts w:cs="FrankRuehl" w:hint="cs"/>
          <w:rtl/>
        </w:rPr>
        <w:pict w14:anchorId="0A875A5A">
          <v:shape id="_x0000_s1103" type="#_x0000_t202" style="position:absolute;left:0;text-align:left;margin-left:470.35pt;margin-top:7.1pt;width:1in;height:16.8pt;z-index:251676672" filled="f" stroked="f">
            <v:textbox style="mso-next-textbox:#_x0000_s1103" inset="1mm,0,1mm,0">
              <w:txbxContent>
                <w:p w14:paraId="1C657F48"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v:shape>
        </w:pict>
      </w:r>
      <w:r w:rsidR="002733C1">
        <w:rPr>
          <w:rStyle w:val="default"/>
          <w:rFonts w:cs="FrankRuehl" w:hint="cs"/>
          <w:rtl/>
        </w:rPr>
        <w:t>(2)</w:t>
      </w:r>
      <w:r w:rsidR="002733C1">
        <w:rPr>
          <w:rStyle w:val="default"/>
          <w:rFonts w:cs="FrankRuehl"/>
          <w:rtl/>
        </w:rPr>
        <w:tab/>
      </w:r>
      <w:r w:rsidRPr="00B219BE">
        <w:rPr>
          <w:rStyle w:val="default"/>
          <w:rFonts w:cs="FrankRuehl" w:hint="cs"/>
          <w:rtl/>
        </w:rPr>
        <w:t>הרשות המוסמכת תודיע בכתב לקרובו של החייל על כוונתה לצוות כאמור בפסקה (1); לא הודיע הקרוב לרשות המוסמכת על בית הקברות הצבאי או בית הקברות שאינו צבאי שבו בחר לקבורת החייל, בתוך 60 ימים מהיום שבו נמסרה לו ההודעה כאמור, תועבר גופתו של החייל לקבורה בבית קברות צבאי שהרשות המוסמכת תקבע, והוא הדין כשאין לחייל קרוב או כשקרוביו או מעניהם אינם ידועים</w:t>
      </w:r>
      <w:r w:rsidR="002733C1">
        <w:rPr>
          <w:rStyle w:val="default"/>
          <w:rFonts w:cs="FrankRuehl" w:hint="cs"/>
          <w:rtl/>
        </w:rPr>
        <w:t>;</w:t>
      </w:r>
    </w:p>
    <w:p w14:paraId="31A1A892" w14:textId="77777777" w:rsidR="002733C1" w:rsidRDefault="00B219BE" w:rsidP="00B219BE">
      <w:pPr>
        <w:pStyle w:val="P22"/>
        <w:tabs>
          <w:tab w:val="left" w:pos="624"/>
          <w:tab w:val="left" w:pos="1021"/>
        </w:tabs>
        <w:spacing w:before="72"/>
        <w:ind w:left="624" w:right="1134"/>
        <w:rPr>
          <w:rStyle w:val="default"/>
          <w:rFonts w:cs="FrankRuehl" w:hint="cs"/>
          <w:rtl/>
        </w:rPr>
      </w:pPr>
      <w:r>
        <w:rPr>
          <w:rFonts w:cs="FrankRuehl" w:hint="cs"/>
          <w:sz w:val="26"/>
          <w:rtl/>
          <w:lang w:eastAsia="en-US"/>
        </w:rPr>
        <w:pict w14:anchorId="05A1E193">
          <v:shape id="_x0000_s1106" type="#_x0000_t202" style="position:absolute;left:0;text-align:left;margin-left:470.35pt;margin-top:7.1pt;width:1in;height:16.8pt;z-index:251677696" filled="f" stroked="f">
            <v:textbox inset="1mm,0,1mm,0">
              <w:txbxContent>
                <w:p w14:paraId="6D1EFC75"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v:shape>
        </w:pict>
      </w:r>
      <w:r w:rsidR="002733C1">
        <w:rPr>
          <w:rStyle w:val="default"/>
          <w:rFonts w:cs="FrankRuehl" w:hint="cs"/>
          <w:rtl/>
        </w:rPr>
        <w:t>(3)</w:t>
      </w:r>
      <w:r w:rsidR="002733C1">
        <w:rPr>
          <w:rStyle w:val="default"/>
          <w:rFonts w:cs="FrankRuehl"/>
          <w:rtl/>
        </w:rPr>
        <w:tab/>
        <w:t>ל</w:t>
      </w:r>
      <w:r w:rsidR="002733C1">
        <w:rPr>
          <w:rStyle w:val="default"/>
          <w:rFonts w:cs="FrankRuehl" w:hint="cs"/>
          <w:rtl/>
        </w:rPr>
        <w:t xml:space="preserve">א </w:t>
      </w:r>
      <w:r>
        <w:rPr>
          <w:rStyle w:val="default"/>
          <w:rFonts w:cs="FrankRuehl" w:hint="cs"/>
          <w:rtl/>
        </w:rPr>
        <w:t>תצווה הרשות המוסמכת</w:t>
      </w:r>
      <w:r w:rsidR="002733C1">
        <w:rPr>
          <w:rStyle w:val="default"/>
          <w:rFonts w:cs="FrankRuehl" w:hint="cs"/>
          <w:rtl/>
        </w:rPr>
        <w:t xml:space="preserve"> על העברת הגופה כאמור בפסקה (1) לפני תום אחד עשר חודש מהיום שבו הובא החייל לקבורה, </w:t>
      </w:r>
      <w:r>
        <w:rPr>
          <w:rStyle w:val="default"/>
          <w:rFonts w:cs="FrankRuehl" w:hint="cs"/>
          <w:rtl/>
        </w:rPr>
        <w:t>והיא חייבת</w:t>
      </w:r>
      <w:r w:rsidR="002733C1">
        <w:rPr>
          <w:rStyle w:val="default"/>
          <w:rFonts w:cs="FrankRuehl" w:hint="cs"/>
          <w:rtl/>
        </w:rPr>
        <w:t xml:space="preserve"> לצוות על ההעברה לא יאוחר מתום שלוש שנים מאותו יום.</w:t>
      </w:r>
    </w:p>
    <w:p w14:paraId="21CCABD7" w14:textId="77777777" w:rsidR="00860C92" w:rsidRPr="00772DC4" w:rsidRDefault="00860C92" w:rsidP="00860C92">
      <w:pPr>
        <w:pStyle w:val="P00"/>
        <w:spacing w:before="0"/>
        <w:ind w:left="0" w:right="1134"/>
        <w:rPr>
          <w:rFonts w:cs="FrankRuehl" w:hint="cs"/>
          <w:b/>
          <w:bCs/>
          <w:vanish/>
          <w:szCs w:val="20"/>
          <w:shd w:val="clear" w:color="auto" w:fill="FFFF99"/>
          <w:rtl/>
        </w:rPr>
      </w:pPr>
      <w:bookmarkStart w:id="20" w:name="Rov48"/>
      <w:r w:rsidRPr="00772DC4">
        <w:rPr>
          <w:rFonts w:cs="FrankRuehl" w:hint="cs"/>
          <w:vanish/>
          <w:color w:val="FF0000"/>
          <w:szCs w:val="20"/>
          <w:shd w:val="clear" w:color="auto" w:fill="FFFF99"/>
          <w:rtl/>
        </w:rPr>
        <w:t>מיום 17.7.1969</w:t>
      </w:r>
    </w:p>
    <w:p w14:paraId="43E91B2E" w14:textId="77777777" w:rsidR="00860C92" w:rsidRPr="00772DC4" w:rsidRDefault="00860C92" w:rsidP="00860C92">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1</w:t>
      </w:r>
    </w:p>
    <w:p w14:paraId="60C47B27" w14:textId="77777777" w:rsidR="00860C92" w:rsidRPr="00772DC4" w:rsidRDefault="00860C92" w:rsidP="00860C92">
      <w:pPr>
        <w:pStyle w:val="P00"/>
        <w:tabs>
          <w:tab w:val="clear" w:pos="6259"/>
        </w:tabs>
        <w:spacing w:before="0"/>
        <w:ind w:left="0" w:right="1134"/>
        <w:rPr>
          <w:rFonts w:cs="FrankRuehl" w:hint="cs"/>
          <w:vanish/>
          <w:szCs w:val="20"/>
          <w:shd w:val="clear" w:color="auto" w:fill="FFFF99"/>
          <w:rtl/>
        </w:rPr>
      </w:pPr>
      <w:hyperlink r:id="rId42" w:history="1">
        <w:r w:rsidRPr="00772DC4">
          <w:rPr>
            <w:rStyle w:val="Hyperlink"/>
            <w:rFonts w:cs="FrankRuehl" w:hint="cs"/>
            <w:vanish/>
            <w:szCs w:val="20"/>
            <w:shd w:val="clear" w:color="auto" w:fill="FFFF99"/>
            <w:rtl/>
          </w:rPr>
          <w:t>ס"ח תשכ"ט מס' 565</w:t>
        </w:r>
      </w:hyperlink>
      <w:r w:rsidRPr="00772DC4">
        <w:rPr>
          <w:rFonts w:cs="FrankRuehl" w:hint="cs"/>
          <w:vanish/>
          <w:szCs w:val="20"/>
          <w:shd w:val="clear" w:color="auto" w:fill="FFFF99"/>
          <w:rtl/>
        </w:rPr>
        <w:t xml:space="preserve"> מיום 17.7.1969 עמ' 188 (</w:t>
      </w:r>
      <w:hyperlink r:id="rId43" w:history="1">
        <w:r w:rsidRPr="00772DC4">
          <w:rPr>
            <w:rStyle w:val="Hyperlink"/>
            <w:rFonts w:cs="FrankRuehl" w:hint="cs"/>
            <w:vanish/>
            <w:szCs w:val="20"/>
            <w:shd w:val="clear" w:color="auto" w:fill="FFFF99"/>
            <w:rtl/>
          </w:rPr>
          <w:t>ה"ח 826</w:t>
        </w:r>
      </w:hyperlink>
      <w:r w:rsidRPr="00772DC4">
        <w:rPr>
          <w:rFonts w:cs="FrankRuehl" w:hint="cs"/>
          <w:vanish/>
          <w:szCs w:val="20"/>
          <w:shd w:val="clear" w:color="auto" w:fill="FFFF99"/>
          <w:rtl/>
        </w:rPr>
        <w:t>)</w:t>
      </w:r>
    </w:p>
    <w:p w14:paraId="6CB57B9B" w14:textId="77777777" w:rsidR="00860C92" w:rsidRPr="00772DC4" w:rsidRDefault="00860C92" w:rsidP="00F338A3">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הוספת סעיף 4ב</w:t>
      </w:r>
    </w:p>
    <w:p w14:paraId="0953CD7E" w14:textId="77777777" w:rsidR="006B448D" w:rsidRPr="00772DC4" w:rsidRDefault="006B448D" w:rsidP="00F338A3">
      <w:pPr>
        <w:pStyle w:val="P00"/>
        <w:tabs>
          <w:tab w:val="clear" w:pos="6259"/>
        </w:tabs>
        <w:spacing w:before="0"/>
        <w:ind w:left="0" w:right="1134"/>
        <w:rPr>
          <w:rFonts w:cs="FrankRuehl" w:hint="cs"/>
          <w:vanish/>
          <w:szCs w:val="20"/>
          <w:shd w:val="clear" w:color="auto" w:fill="FFFF99"/>
          <w:rtl/>
        </w:rPr>
      </w:pPr>
    </w:p>
    <w:p w14:paraId="6EFF08B4" w14:textId="77777777" w:rsidR="006B448D" w:rsidRPr="00772DC4" w:rsidRDefault="006B448D" w:rsidP="006B448D">
      <w:pPr>
        <w:pStyle w:val="P00"/>
        <w:tabs>
          <w:tab w:val="clear" w:pos="6259"/>
        </w:tabs>
        <w:spacing w:before="0"/>
        <w:ind w:left="0" w:right="1134"/>
        <w:rPr>
          <w:rFonts w:cs="FrankRuehl" w:hint="cs"/>
          <w:vanish/>
          <w:color w:val="FF0000"/>
          <w:szCs w:val="20"/>
          <w:shd w:val="clear" w:color="auto" w:fill="FFFF99"/>
          <w:rtl/>
        </w:rPr>
      </w:pPr>
      <w:r w:rsidRPr="00772DC4">
        <w:rPr>
          <w:rFonts w:cs="FrankRuehl" w:hint="cs"/>
          <w:vanish/>
          <w:color w:val="FF0000"/>
          <w:szCs w:val="20"/>
          <w:shd w:val="clear" w:color="auto" w:fill="FFFF99"/>
          <w:rtl/>
        </w:rPr>
        <w:t>מיום 16.11.2014</w:t>
      </w:r>
    </w:p>
    <w:p w14:paraId="48FDC87E" w14:textId="77777777" w:rsidR="006B448D" w:rsidRPr="00772DC4" w:rsidRDefault="006B448D" w:rsidP="006B448D">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4B016137" w14:textId="77777777" w:rsidR="006B448D" w:rsidRPr="00772DC4" w:rsidRDefault="006B448D" w:rsidP="006B448D">
      <w:pPr>
        <w:pStyle w:val="P00"/>
        <w:tabs>
          <w:tab w:val="clear" w:pos="6259"/>
        </w:tabs>
        <w:spacing w:before="0"/>
        <w:ind w:left="0" w:right="1134"/>
        <w:rPr>
          <w:rFonts w:cs="FrankRuehl" w:hint="cs"/>
          <w:vanish/>
          <w:szCs w:val="20"/>
          <w:shd w:val="clear" w:color="auto" w:fill="FFFF99"/>
          <w:rtl/>
        </w:rPr>
      </w:pPr>
      <w:hyperlink r:id="rId44"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20 (</w:t>
      </w:r>
      <w:hyperlink r:id="rId45"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0EFB53D9" w14:textId="77777777" w:rsidR="006B448D" w:rsidRPr="00772DC4" w:rsidRDefault="006B448D" w:rsidP="006B448D">
      <w:pPr>
        <w:pStyle w:val="P00"/>
        <w:ind w:left="0"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4ב.</w:t>
      </w:r>
      <w:r w:rsidRPr="00772DC4">
        <w:rPr>
          <w:rStyle w:val="default"/>
          <w:rFonts w:cs="FrankRuehl"/>
          <w:vanish/>
          <w:sz w:val="22"/>
          <w:szCs w:val="22"/>
          <w:shd w:val="clear" w:color="auto" w:fill="FFFF99"/>
          <w:rtl/>
        </w:rPr>
        <w:tab/>
        <w:t>ח</w:t>
      </w:r>
      <w:r w:rsidRPr="00772DC4">
        <w:rPr>
          <w:rStyle w:val="default"/>
          <w:rFonts w:cs="FrankRuehl" w:hint="cs"/>
          <w:vanish/>
          <w:sz w:val="22"/>
          <w:szCs w:val="22"/>
          <w:shd w:val="clear" w:color="auto" w:fill="FFFF99"/>
          <w:rtl/>
        </w:rPr>
        <w:t>ייל שנפטר בתקופת לחימה והובא לקבורה בבית קברות צבאי ארעי, יחולו על העברת גופתו ממקום הקב</w:t>
      </w:r>
      <w:r w:rsidRPr="00772DC4">
        <w:rPr>
          <w:rStyle w:val="default"/>
          <w:rFonts w:cs="FrankRuehl"/>
          <w:vanish/>
          <w:sz w:val="22"/>
          <w:szCs w:val="22"/>
          <w:shd w:val="clear" w:color="auto" w:fill="FFFF99"/>
          <w:rtl/>
        </w:rPr>
        <w:t>ור</w:t>
      </w:r>
      <w:r w:rsidRPr="00772DC4">
        <w:rPr>
          <w:rStyle w:val="default"/>
          <w:rFonts w:cs="FrankRuehl" w:hint="cs"/>
          <w:vanish/>
          <w:sz w:val="22"/>
          <w:szCs w:val="22"/>
          <w:shd w:val="clear" w:color="auto" w:fill="FFFF99"/>
          <w:rtl/>
        </w:rPr>
        <w:t>ה הוראות אלה:</w:t>
      </w:r>
    </w:p>
    <w:p w14:paraId="5ACC6FA4" w14:textId="77777777" w:rsidR="006B448D" w:rsidRPr="00772DC4" w:rsidRDefault="006B448D" w:rsidP="006B448D">
      <w:pPr>
        <w:pStyle w:val="P22"/>
        <w:tabs>
          <w:tab w:val="left" w:pos="624"/>
          <w:tab w:val="left" w:pos="1021"/>
        </w:tabs>
        <w:spacing w:before="0"/>
        <w:ind w:left="624"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(1)</w:t>
      </w:r>
      <w:r w:rsidRPr="00772DC4">
        <w:rPr>
          <w:rStyle w:val="default"/>
          <w:rFonts w:cs="FrankRuehl"/>
          <w:vanish/>
          <w:sz w:val="22"/>
          <w:szCs w:val="22"/>
          <w:shd w:val="clear" w:color="auto" w:fill="FFFF99"/>
          <w:rtl/>
        </w:rPr>
        <w:tab/>
      </w:r>
      <w:r w:rsidRPr="00772DC4">
        <w:rPr>
          <w:rStyle w:val="default"/>
          <w:rFonts w:cs="FrankRuehl"/>
          <w:strike/>
          <w:vanish/>
          <w:sz w:val="22"/>
          <w:szCs w:val="22"/>
          <w:shd w:val="clear" w:color="auto" w:fill="FFFF99"/>
          <w:rtl/>
        </w:rPr>
        <w:t>מ</w:t>
      </w:r>
      <w:r w:rsidRPr="00772DC4">
        <w:rPr>
          <w:rStyle w:val="default"/>
          <w:rFonts w:cs="FrankRuehl" w:hint="cs"/>
          <w:strike/>
          <w:vanish/>
          <w:sz w:val="22"/>
          <w:szCs w:val="22"/>
          <w:shd w:val="clear" w:color="auto" w:fill="FFFF99"/>
          <w:rtl/>
        </w:rPr>
        <w:t xml:space="preserve">י ששר הבטחון מינה לכך (להלן </w:t>
      </w:r>
      <w:r w:rsidRPr="00772DC4">
        <w:rPr>
          <w:rStyle w:val="default"/>
          <w:rFonts w:cs="FrankRuehl"/>
          <w:strike/>
          <w:vanish/>
          <w:sz w:val="22"/>
          <w:szCs w:val="22"/>
          <w:shd w:val="clear" w:color="auto" w:fill="FFFF99"/>
          <w:rtl/>
        </w:rPr>
        <w:t xml:space="preserve">– </w:t>
      </w:r>
      <w:r w:rsidRPr="00772DC4">
        <w:rPr>
          <w:rStyle w:val="default"/>
          <w:rFonts w:cs="FrankRuehl" w:hint="cs"/>
          <w:strike/>
          <w:vanish/>
          <w:sz w:val="22"/>
          <w:szCs w:val="22"/>
          <w:shd w:val="clear" w:color="auto" w:fill="FFFF99"/>
          <w:rtl/>
        </w:rPr>
        <w:t>הממונה) רשאי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הרשות המוסמכת רשאית</w:t>
      </w:r>
      <w:r w:rsidRPr="00772DC4">
        <w:rPr>
          <w:rStyle w:val="default"/>
          <w:rFonts w:cs="FrankRuehl" w:hint="cs"/>
          <w:vanish/>
          <w:sz w:val="22"/>
          <w:szCs w:val="22"/>
          <w:shd w:val="clear" w:color="auto" w:fill="FFFF99"/>
          <w:rtl/>
        </w:rPr>
        <w:t xml:space="preserve">, בהתייעצות עם המנהל הכללי של משרד הבריאות או עם מי שהסמיך לכך, לצוות כי הגופה תועבר לבית קברות צבאי או </w:t>
      </w:r>
      <w:r w:rsidRPr="00772DC4">
        <w:rPr>
          <w:rStyle w:val="default"/>
          <w:rFonts w:cs="FrankRuehl" w:hint="cs"/>
          <w:strike/>
          <w:vanish/>
          <w:sz w:val="22"/>
          <w:szCs w:val="22"/>
          <w:shd w:val="clear" w:color="auto" w:fill="FFFF99"/>
          <w:rtl/>
        </w:rPr>
        <w:t>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שאינו צבאי</w:t>
      </w:r>
      <w:r w:rsidRPr="00772DC4">
        <w:rPr>
          <w:rStyle w:val="default"/>
          <w:rFonts w:cs="FrankRuehl" w:hint="cs"/>
          <w:vanish/>
          <w:sz w:val="22"/>
          <w:szCs w:val="22"/>
          <w:shd w:val="clear" w:color="auto" w:fill="FFFF99"/>
          <w:rtl/>
        </w:rPr>
        <w:t>, הכל כפי שבחר קרובו של ה</w:t>
      </w:r>
      <w:r w:rsidRPr="00772DC4">
        <w:rPr>
          <w:rStyle w:val="default"/>
          <w:rFonts w:cs="FrankRuehl"/>
          <w:vanish/>
          <w:sz w:val="22"/>
          <w:szCs w:val="22"/>
          <w:shd w:val="clear" w:color="auto" w:fill="FFFF99"/>
          <w:rtl/>
        </w:rPr>
        <w:t>נ</w:t>
      </w:r>
      <w:r w:rsidRPr="00772DC4">
        <w:rPr>
          <w:rStyle w:val="default"/>
          <w:rFonts w:cs="FrankRuehl" w:hint="cs"/>
          <w:vanish/>
          <w:sz w:val="22"/>
          <w:szCs w:val="22"/>
          <w:shd w:val="clear" w:color="auto" w:fill="FFFF99"/>
          <w:rtl/>
        </w:rPr>
        <w:t>פטר;</w:t>
      </w:r>
    </w:p>
    <w:p w14:paraId="6FE3CF2D" w14:textId="77777777" w:rsidR="006B448D" w:rsidRPr="00772DC4" w:rsidRDefault="006B448D" w:rsidP="006B448D">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772DC4">
        <w:rPr>
          <w:rStyle w:val="default"/>
          <w:rFonts w:cs="FrankRuehl" w:hint="cs"/>
          <w:strike/>
          <w:vanish/>
          <w:sz w:val="22"/>
          <w:szCs w:val="22"/>
          <w:shd w:val="clear" w:color="auto" w:fill="FFFF99"/>
          <w:rtl/>
        </w:rPr>
        <w:t>(2)</w:t>
      </w:r>
      <w:r w:rsidRPr="00772DC4">
        <w:rPr>
          <w:rStyle w:val="default"/>
          <w:rFonts w:cs="FrankRuehl"/>
          <w:strike/>
          <w:vanish/>
          <w:sz w:val="22"/>
          <w:szCs w:val="22"/>
          <w:shd w:val="clear" w:color="auto" w:fill="FFFF99"/>
          <w:rtl/>
        </w:rPr>
        <w:tab/>
        <w:t>ה</w:t>
      </w:r>
      <w:r w:rsidRPr="00772DC4">
        <w:rPr>
          <w:rStyle w:val="default"/>
          <w:rFonts w:cs="FrankRuehl" w:hint="cs"/>
          <w:strike/>
          <w:vanish/>
          <w:sz w:val="22"/>
          <w:szCs w:val="22"/>
          <w:shd w:val="clear" w:color="auto" w:fill="FFFF99"/>
          <w:rtl/>
        </w:rPr>
        <w:t>ממונה יודיע בכתב לקרובו של החייל על כוונתו לצוות</w:t>
      </w:r>
      <w:r w:rsidRPr="00772DC4">
        <w:rPr>
          <w:rStyle w:val="default"/>
          <w:rFonts w:cs="FrankRuehl"/>
          <w:strike/>
          <w:vanish/>
          <w:sz w:val="22"/>
          <w:szCs w:val="22"/>
          <w:shd w:val="clear" w:color="auto" w:fill="FFFF99"/>
          <w:rtl/>
        </w:rPr>
        <w:t xml:space="preserve"> כ</w:t>
      </w:r>
      <w:r w:rsidRPr="00772DC4">
        <w:rPr>
          <w:rStyle w:val="default"/>
          <w:rFonts w:cs="FrankRuehl" w:hint="cs"/>
          <w:strike/>
          <w:vanish/>
          <w:sz w:val="22"/>
          <w:szCs w:val="22"/>
          <w:shd w:val="clear" w:color="auto" w:fill="FFFF99"/>
          <w:rtl/>
        </w:rPr>
        <w:t>אמור בפסקה (1); לא הודיע הקרוב לממונה על בית הקברות הצבאי או האזרחי שבו בחר לקבורת החייל, תוך 60 יום מהיום שבו נמסרה לו ההודעה כאמור, תועבר גופתו של החייל לקבורה בבית קברות צבאי שהממונה יקבע, והו</w:t>
      </w:r>
      <w:r w:rsidRPr="00772DC4">
        <w:rPr>
          <w:rStyle w:val="default"/>
          <w:rFonts w:cs="FrankRuehl"/>
          <w:strike/>
          <w:vanish/>
          <w:sz w:val="22"/>
          <w:szCs w:val="22"/>
          <w:shd w:val="clear" w:color="auto" w:fill="FFFF99"/>
          <w:rtl/>
        </w:rPr>
        <w:t>א</w:t>
      </w:r>
      <w:r w:rsidRPr="00772DC4">
        <w:rPr>
          <w:rStyle w:val="default"/>
          <w:rFonts w:cs="FrankRuehl" w:hint="cs"/>
          <w:strike/>
          <w:vanish/>
          <w:sz w:val="22"/>
          <w:szCs w:val="22"/>
          <w:shd w:val="clear" w:color="auto" w:fill="FFFF99"/>
          <w:rtl/>
        </w:rPr>
        <w:t xml:space="preserve"> הדין כשאין לחייל קרוב או כשקרוביו או מעניהם אינם ידועים;</w:t>
      </w:r>
    </w:p>
    <w:p w14:paraId="118FE112" w14:textId="77777777" w:rsidR="006B448D" w:rsidRPr="00772DC4" w:rsidRDefault="006B448D" w:rsidP="006B448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772DC4">
        <w:rPr>
          <w:rStyle w:val="default"/>
          <w:rFonts w:cs="FrankRuehl" w:hint="cs"/>
          <w:vanish/>
          <w:sz w:val="22"/>
          <w:szCs w:val="22"/>
          <w:u w:val="single"/>
          <w:shd w:val="clear" w:color="auto" w:fill="FFFF99"/>
          <w:rtl/>
        </w:rPr>
        <w:t>(2)</w:t>
      </w:r>
      <w:r w:rsidRPr="00772DC4">
        <w:rPr>
          <w:rStyle w:val="default"/>
          <w:rFonts w:cs="FrankRuehl" w:hint="cs"/>
          <w:vanish/>
          <w:sz w:val="22"/>
          <w:szCs w:val="22"/>
          <w:u w:val="single"/>
          <w:shd w:val="clear" w:color="auto" w:fill="FFFF99"/>
          <w:rtl/>
        </w:rPr>
        <w:tab/>
      </w:r>
      <w:r w:rsidR="00B219BE" w:rsidRPr="00772DC4">
        <w:rPr>
          <w:rStyle w:val="default"/>
          <w:rFonts w:cs="FrankRuehl" w:hint="cs"/>
          <w:vanish/>
          <w:sz w:val="22"/>
          <w:szCs w:val="22"/>
          <w:u w:val="single"/>
          <w:shd w:val="clear" w:color="auto" w:fill="FFFF99"/>
          <w:rtl/>
        </w:rPr>
        <w:t>הרשות המוסמכת תודיע בכתב לקרובו של החייל על כוונתה לצוות כאמור בפסקה (1); לא הודיע הקרוב לרשות המוסמכת על בית הקברות הצבאי או בית הקברות שאינו צבאי שבו בחר לקבורת החייל, בתוך 60 ימים מהיום שבו נמסרה לו ההודעה כאמור, תועבר גופתו של החייל לקבורה בבית קברות צבאי שהרשות המוסמכת תקבע, והוא הדין כשאין לחייל קרוב או כשקרוביו או מעניהם אינם ידועים;</w:t>
      </w:r>
    </w:p>
    <w:p w14:paraId="57BA1C6C" w14:textId="77777777" w:rsidR="006B448D" w:rsidRPr="00B219BE" w:rsidRDefault="006B448D" w:rsidP="00B219BE">
      <w:pPr>
        <w:pStyle w:val="P22"/>
        <w:tabs>
          <w:tab w:val="left" w:pos="624"/>
          <w:tab w:val="left" w:pos="1021"/>
        </w:tabs>
        <w:spacing w:before="0"/>
        <w:ind w:left="624" w:right="1134"/>
        <w:rPr>
          <w:rStyle w:val="default"/>
          <w:rFonts w:cs="FrankRuehl" w:hint="cs"/>
          <w:sz w:val="2"/>
          <w:szCs w:val="2"/>
          <w:rtl/>
        </w:rPr>
      </w:pPr>
      <w:r w:rsidRPr="00772DC4">
        <w:rPr>
          <w:rStyle w:val="default"/>
          <w:rFonts w:cs="FrankRuehl" w:hint="cs"/>
          <w:vanish/>
          <w:sz w:val="22"/>
          <w:szCs w:val="22"/>
          <w:shd w:val="clear" w:color="auto" w:fill="FFFF99"/>
          <w:rtl/>
        </w:rPr>
        <w:t>(3)</w:t>
      </w:r>
      <w:r w:rsidRPr="00772DC4">
        <w:rPr>
          <w:rStyle w:val="default"/>
          <w:rFonts w:cs="FrankRuehl"/>
          <w:vanish/>
          <w:sz w:val="22"/>
          <w:szCs w:val="22"/>
          <w:shd w:val="clear" w:color="auto" w:fill="FFFF99"/>
          <w:rtl/>
        </w:rPr>
        <w:tab/>
      </w:r>
      <w:r w:rsidRPr="00772DC4">
        <w:rPr>
          <w:rStyle w:val="default"/>
          <w:rFonts w:cs="FrankRuehl"/>
          <w:strike/>
          <w:vanish/>
          <w:sz w:val="22"/>
          <w:szCs w:val="22"/>
          <w:shd w:val="clear" w:color="auto" w:fill="FFFF99"/>
          <w:rtl/>
        </w:rPr>
        <w:t>ל</w:t>
      </w:r>
      <w:r w:rsidRPr="00772DC4">
        <w:rPr>
          <w:rStyle w:val="default"/>
          <w:rFonts w:cs="FrankRuehl" w:hint="cs"/>
          <w:strike/>
          <w:vanish/>
          <w:sz w:val="22"/>
          <w:szCs w:val="22"/>
          <w:shd w:val="clear" w:color="auto" w:fill="FFFF99"/>
          <w:rtl/>
        </w:rPr>
        <w:t>א יצווה הממונה</w:t>
      </w:r>
      <w:r w:rsidR="00B219BE" w:rsidRPr="00772DC4">
        <w:rPr>
          <w:rStyle w:val="default"/>
          <w:rFonts w:cs="FrankRuehl" w:hint="cs"/>
          <w:vanish/>
          <w:sz w:val="22"/>
          <w:szCs w:val="22"/>
          <w:shd w:val="clear" w:color="auto" w:fill="FFFF99"/>
          <w:rtl/>
        </w:rPr>
        <w:t xml:space="preserve"> </w:t>
      </w:r>
      <w:r w:rsidR="00B219BE" w:rsidRPr="00772DC4">
        <w:rPr>
          <w:rStyle w:val="default"/>
          <w:rFonts w:cs="FrankRuehl" w:hint="cs"/>
          <w:vanish/>
          <w:sz w:val="22"/>
          <w:szCs w:val="22"/>
          <w:u w:val="single"/>
          <w:shd w:val="clear" w:color="auto" w:fill="FFFF99"/>
          <w:rtl/>
        </w:rPr>
        <w:t>לא תצווה הרשות המוסמכת</w:t>
      </w:r>
      <w:r w:rsidRPr="00772DC4">
        <w:rPr>
          <w:rStyle w:val="default"/>
          <w:rFonts w:cs="FrankRuehl" w:hint="cs"/>
          <w:vanish/>
          <w:sz w:val="22"/>
          <w:szCs w:val="22"/>
          <w:shd w:val="clear" w:color="auto" w:fill="FFFF99"/>
          <w:rtl/>
        </w:rPr>
        <w:t xml:space="preserve"> על העברת הגופה כאמור בפסקה (1) לפני תום אחד עשר חודש מהיום שבו הובא החייל לקבורה, </w:t>
      </w:r>
      <w:r w:rsidRPr="00772DC4">
        <w:rPr>
          <w:rStyle w:val="default"/>
          <w:rFonts w:cs="FrankRuehl" w:hint="cs"/>
          <w:strike/>
          <w:vanish/>
          <w:sz w:val="22"/>
          <w:szCs w:val="22"/>
          <w:shd w:val="clear" w:color="auto" w:fill="FFFF99"/>
          <w:rtl/>
        </w:rPr>
        <w:t>והוא חייב</w:t>
      </w:r>
      <w:r w:rsidR="00B219BE" w:rsidRPr="00772DC4">
        <w:rPr>
          <w:rStyle w:val="default"/>
          <w:rFonts w:cs="FrankRuehl" w:hint="cs"/>
          <w:vanish/>
          <w:sz w:val="22"/>
          <w:szCs w:val="22"/>
          <w:shd w:val="clear" w:color="auto" w:fill="FFFF99"/>
          <w:rtl/>
        </w:rPr>
        <w:t xml:space="preserve"> </w:t>
      </w:r>
      <w:r w:rsidR="00B219BE" w:rsidRPr="00772DC4">
        <w:rPr>
          <w:rStyle w:val="default"/>
          <w:rFonts w:cs="FrankRuehl" w:hint="cs"/>
          <w:vanish/>
          <w:sz w:val="22"/>
          <w:szCs w:val="22"/>
          <w:u w:val="single"/>
          <w:shd w:val="clear" w:color="auto" w:fill="FFFF99"/>
          <w:rtl/>
        </w:rPr>
        <w:t>והיא חייבת</w:t>
      </w:r>
      <w:r w:rsidRPr="00772DC4">
        <w:rPr>
          <w:rStyle w:val="default"/>
          <w:rFonts w:cs="FrankRuehl" w:hint="cs"/>
          <w:vanish/>
          <w:sz w:val="22"/>
          <w:szCs w:val="22"/>
          <w:shd w:val="clear" w:color="auto" w:fill="FFFF99"/>
          <w:rtl/>
        </w:rPr>
        <w:t xml:space="preserve"> לצוות על ההעברה לא יאוחר מתום שלוש שנים מאותו יום.</w:t>
      </w:r>
      <w:bookmarkEnd w:id="20"/>
    </w:p>
    <w:p w14:paraId="19E12D82" w14:textId="77777777" w:rsidR="002733C1" w:rsidRDefault="002733C1" w:rsidP="00B219BE">
      <w:pPr>
        <w:pStyle w:val="P00"/>
        <w:spacing w:before="72"/>
        <w:ind w:left="0" w:right="1134"/>
        <w:rPr>
          <w:rStyle w:val="default"/>
          <w:rFonts w:cs="FrankRuehl" w:hint="cs"/>
          <w:rtl/>
        </w:rPr>
      </w:pPr>
      <w:bookmarkStart w:id="21" w:name="Seif7"/>
      <w:bookmarkEnd w:id="21"/>
      <w:r>
        <w:rPr>
          <w:lang w:val="he-IL"/>
        </w:rPr>
        <w:pict w14:anchorId="2E5784B1">
          <v:rect id="_x0000_s1036" style="position:absolute;left:0;text-align:left;margin-left:464.5pt;margin-top:8.05pt;width:75.05pt;height:66.8pt;z-index:251639808" o:allowincell="f" filled="f" stroked="f" strokecolor="lime" strokeweight=".25pt">
            <v:textbox inset="0,0,0,0">
              <w:txbxContent>
                <w:p w14:paraId="03EFE06D" w14:textId="77777777" w:rsidR="00A12BF6" w:rsidRDefault="00A12BF6">
                  <w:pPr>
                    <w:spacing w:line="160" w:lineRule="exact"/>
                    <w:jc w:val="left"/>
                    <w:rPr>
                      <w:rFonts w:cs="Miriam"/>
                      <w:noProof/>
                      <w:sz w:val="18"/>
                      <w:szCs w:val="18"/>
                      <w:rtl/>
                    </w:rPr>
                  </w:pPr>
                  <w:r>
                    <w:rPr>
                      <w:rFonts w:cs="Miriam"/>
                      <w:sz w:val="18"/>
                      <w:szCs w:val="18"/>
                      <w:rtl/>
                    </w:rPr>
                    <w:t>הע</w:t>
                  </w:r>
                  <w:r>
                    <w:rPr>
                      <w:rFonts w:cs="Miriam" w:hint="cs"/>
                      <w:sz w:val="18"/>
                      <w:szCs w:val="18"/>
                      <w:rtl/>
                    </w:rPr>
                    <w:t>ברת גופה של חייל שנפטר בשעת לחימ</w:t>
                  </w:r>
                  <w:r>
                    <w:rPr>
                      <w:rFonts w:cs="Miriam"/>
                      <w:sz w:val="18"/>
                      <w:szCs w:val="18"/>
                      <w:rtl/>
                    </w:rPr>
                    <w:t>ה</w:t>
                  </w:r>
                  <w:r>
                    <w:rPr>
                      <w:rFonts w:cs="Miriam" w:hint="cs"/>
                      <w:sz w:val="18"/>
                      <w:szCs w:val="18"/>
                      <w:rtl/>
                    </w:rPr>
                    <w:t xml:space="preserve"> שלא מבית קברות צבאי ארעי</w:t>
                  </w:r>
                </w:p>
                <w:p w14:paraId="24817331" w14:textId="77777777" w:rsidR="00A12BF6" w:rsidRDefault="00A12BF6" w:rsidP="00DC41EA">
                  <w:pPr>
                    <w:spacing w:line="160" w:lineRule="exact"/>
                    <w:jc w:val="left"/>
                    <w:rPr>
                      <w:rFonts w:cs="Miriam" w:hint="cs"/>
                      <w:sz w:val="18"/>
                      <w:szCs w:val="18"/>
                      <w:rtl/>
                    </w:rPr>
                  </w:pPr>
                  <w:r>
                    <w:rPr>
                      <w:rFonts w:cs="Miriam" w:hint="cs"/>
                      <w:sz w:val="18"/>
                      <w:szCs w:val="18"/>
                      <w:rtl/>
                    </w:rPr>
                    <w:t>(תיקון מס' 1)</w:t>
                  </w:r>
                </w:p>
                <w:p w14:paraId="152CDE1E" w14:textId="77777777" w:rsidR="00A12BF6" w:rsidRDefault="00A12BF6" w:rsidP="00952B1A">
                  <w:pPr>
                    <w:spacing w:line="160" w:lineRule="exact"/>
                    <w:jc w:val="left"/>
                    <w:rPr>
                      <w:rFonts w:cs="Miriam" w:hint="cs"/>
                      <w:noProof/>
                      <w:sz w:val="18"/>
                      <w:szCs w:val="18"/>
                      <w:rtl/>
                    </w:rPr>
                  </w:pPr>
                  <w:r>
                    <w:rPr>
                      <w:rFonts w:cs="Miriam" w:hint="cs"/>
                      <w:sz w:val="18"/>
                      <w:szCs w:val="18"/>
                      <w:rtl/>
                    </w:rPr>
                    <w:t>תשכ"ט-</w:t>
                  </w:r>
                  <w:r>
                    <w:rPr>
                      <w:rFonts w:cs="Miriam"/>
                      <w:sz w:val="18"/>
                      <w:szCs w:val="18"/>
                      <w:rtl/>
                    </w:rPr>
                    <w:t>1969</w:t>
                  </w:r>
                </w:p>
                <w:p w14:paraId="7551EB07"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4</w:t>
      </w:r>
      <w:r>
        <w:rPr>
          <w:rStyle w:val="default"/>
          <w:rFonts w:cs="FrankRuehl"/>
          <w:rtl/>
        </w:rPr>
        <w:t>ג.</w:t>
      </w:r>
      <w:r>
        <w:rPr>
          <w:rStyle w:val="default"/>
          <w:rFonts w:cs="FrankRuehl"/>
          <w:rtl/>
        </w:rPr>
        <w:tab/>
        <w:t>ח</w:t>
      </w:r>
      <w:r>
        <w:rPr>
          <w:rStyle w:val="default"/>
          <w:rFonts w:cs="FrankRuehl" w:hint="cs"/>
          <w:rtl/>
        </w:rPr>
        <w:t xml:space="preserve">ייל שנפטר בתקופת לחימה והובא לקבורה בבית קברות צבאי או בבית קברות </w:t>
      </w:r>
      <w:r w:rsidR="00B219BE">
        <w:rPr>
          <w:rStyle w:val="default"/>
          <w:rFonts w:cs="FrankRuehl" w:hint="cs"/>
          <w:rtl/>
        </w:rPr>
        <w:t>שאינו צבאי</w:t>
      </w:r>
      <w:r>
        <w:rPr>
          <w:rStyle w:val="default"/>
          <w:rFonts w:cs="FrankRuehl" w:hint="cs"/>
          <w:rtl/>
        </w:rPr>
        <w:t xml:space="preserve"> שלא בחר בהם קרו</w:t>
      </w:r>
      <w:r>
        <w:rPr>
          <w:rStyle w:val="default"/>
          <w:rFonts w:cs="FrankRuehl"/>
          <w:rtl/>
        </w:rPr>
        <w:t>בו</w:t>
      </w:r>
      <w:r>
        <w:rPr>
          <w:rStyle w:val="default"/>
          <w:rFonts w:cs="FrankRuehl" w:hint="cs"/>
          <w:rtl/>
        </w:rPr>
        <w:t>, יחולו על העברת גופתו ממקום הקבורה הוראות אלה:</w:t>
      </w:r>
    </w:p>
    <w:p w14:paraId="6E9B98A2" w14:textId="77777777" w:rsidR="00B219BE" w:rsidRDefault="00B219BE" w:rsidP="00B219BE">
      <w:pPr>
        <w:pStyle w:val="P00"/>
        <w:spacing w:before="72"/>
        <w:ind w:left="0" w:right="1134"/>
        <w:rPr>
          <w:rStyle w:val="default"/>
          <w:rFonts w:cs="FrankRuehl" w:hint="cs"/>
          <w:rtl/>
        </w:rPr>
      </w:pPr>
    </w:p>
    <w:p w14:paraId="623B78D5" w14:textId="77777777" w:rsidR="00B219BE" w:rsidRDefault="00B219BE" w:rsidP="00B219BE">
      <w:pPr>
        <w:pStyle w:val="P00"/>
        <w:spacing w:before="72"/>
        <w:ind w:left="0" w:right="1134"/>
        <w:rPr>
          <w:rStyle w:val="default"/>
          <w:rFonts w:cs="FrankRuehl"/>
          <w:rtl/>
        </w:rPr>
      </w:pPr>
    </w:p>
    <w:p w14:paraId="1E97787F" w14:textId="77777777" w:rsidR="00B219BE" w:rsidRDefault="00B219BE" w:rsidP="00B219BE">
      <w:pPr>
        <w:pStyle w:val="P22"/>
        <w:tabs>
          <w:tab w:val="left" w:pos="624"/>
          <w:tab w:val="left" w:pos="1021"/>
        </w:tabs>
        <w:spacing w:before="72"/>
        <w:ind w:left="624" w:right="1134"/>
        <w:rPr>
          <w:rStyle w:val="default"/>
          <w:rFonts w:cs="FrankRuehl"/>
          <w:rtl/>
        </w:rPr>
      </w:pPr>
      <w:r>
        <w:rPr>
          <w:rFonts w:cs="FrankRuehl"/>
          <w:sz w:val="26"/>
          <w:rtl/>
          <w:lang w:eastAsia="en-US"/>
        </w:rPr>
        <w:pict w14:anchorId="6E8A4E4B">
          <v:shape id="_x0000_s1109" type="#_x0000_t202" style="position:absolute;left:0;text-align:left;margin-left:470.35pt;margin-top:7.1pt;width:1in;height:22.4pt;z-index:251679744" filled="f" stroked="f">
            <v:textbox style="mso-next-textbox:#_x0000_s1109" inset="1mm,0,1mm,0">
              <w:txbxContent>
                <w:p w14:paraId="40D513C6"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v:shape>
        </w:pict>
      </w:r>
      <w:r>
        <w:rPr>
          <w:rStyle w:val="default"/>
          <w:rFonts w:cs="FrankRuehl"/>
          <w:rtl/>
        </w:rPr>
        <w:t>(1)</w:t>
      </w:r>
      <w:r>
        <w:rPr>
          <w:rStyle w:val="default"/>
          <w:rFonts w:cs="FrankRuehl"/>
          <w:rtl/>
        </w:rPr>
        <w:tab/>
      </w:r>
      <w:r>
        <w:rPr>
          <w:rStyle w:val="default"/>
          <w:rFonts w:cs="FrankRuehl" w:hint="cs"/>
          <w:rtl/>
        </w:rPr>
        <w:t xml:space="preserve">הרשות המוסמכת, בהתייעצות עם המנהל הכללי של משרד הבריאות או עם מי שהסמיך </w:t>
      </w:r>
      <w:r>
        <w:rPr>
          <w:rStyle w:val="default"/>
          <w:rFonts w:cs="FrankRuehl"/>
          <w:rtl/>
        </w:rPr>
        <w:t>ל</w:t>
      </w:r>
      <w:r>
        <w:rPr>
          <w:rStyle w:val="default"/>
          <w:rFonts w:cs="FrankRuehl" w:hint="cs"/>
          <w:rtl/>
        </w:rPr>
        <w:t>כך, רשאית לצוות כי הגופה תועבר לבית קברות צבאי או לבית קברות שאינו צבאי, הכל כפי שבחר קרובו של הנפטר;</w:t>
      </w:r>
    </w:p>
    <w:p w14:paraId="33F64FF1" w14:textId="77777777" w:rsidR="00B219BE" w:rsidRDefault="00B219BE" w:rsidP="00B219BE">
      <w:pPr>
        <w:pStyle w:val="P22"/>
        <w:tabs>
          <w:tab w:val="left" w:pos="624"/>
          <w:tab w:val="left" w:pos="1021"/>
        </w:tabs>
        <w:spacing w:before="72"/>
        <w:ind w:left="624" w:right="1134"/>
        <w:rPr>
          <w:rStyle w:val="default"/>
          <w:rFonts w:cs="FrankRuehl"/>
          <w:rtl/>
        </w:rPr>
      </w:pPr>
      <w:r>
        <w:rPr>
          <w:rFonts w:cs="FrankRuehl"/>
          <w:sz w:val="26"/>
          <w:rtl/>
          <w:lang w:eastAsia="en-US"/>
        </w:rPr>
        <w:pict w14:anchorId="4AEA84D6">
          <v:shape id="_x0000_s1110" type="#_x0000_t202" style="position:absolute;left:0;text-align:left;margin-left:470.35pt;margin-top:7.1pt;width:1in;height:22.4pt;z-index:251680768" filled="f" stroked="f">
            <v:textbox style="mso-next-textbox:#_x0000_s1110" inset="1mm,0,1mm,0">
              <w:txbxContent>
                <w:p w14:paraId="2AF00749"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v:shape>
        </w:pict>
      </w:r>
      <w:r>
        <w:rPr>
          <w:rStyle w:val="default"/>
          <w:rFonts w:cs="FrankRuehl"/>
          <w:rtl/>
        </w:rPr>
        <w:t>(</w:t>
      </w:r>
      <w:r>
        <w:rPr>
          <w:rStyle w:val="default"/>
          <w:rFonts w:cs="FrankRuehl" w:hint="cs"/>
          <w:rtl/>
        </w:rPr>
        <w:t>2)</w:t>
      </w:r>
      <w:r>
        <w:rPr>
          <w:rStyle w:val="default"/>
          <w:rFonts w:cs="FrankRuehl"/>
          <w:rtl/>
        </w:rPr>
        <w:tab/>
      </w:r>
      <w:r>
        <w:rPr>
          <w:rStyle w:val="default"/>
          <w:rFonts w:cs="FrankRuehl" w:hint="cs"/>
          <w:rtl/>
        </w:rPr>
        <w:t>הרשות המוסמכת תודיע בכתב לקרובו של החייל על זכותו לבחו</w:t>
      </w:r>
      <w:r>
        <w:rPr>
          <w:rStyle w:val="default"/>
          <w:rFonts w:cs="FrankRuehl"/>
          <w:rtl/>
        </w:rPr>
        <w:t xml:space="preserve">ר </w:t>
      </w:r>
      <w:r>
        <w:rPr>
          <w:rStyle w:val="default"/>
          <w:rFonts w:cs="FrankRuehl" w:hint="cs"/>
          <w:rtl/>
        </w:rPr>
        <w:t>בבית קברות אחר שאליו תועבר גופת החייל; לא הודיע הקרוב לרשות המוסמכת על בית הקברות הצבאי או בית קברות שאינו צבאי שבו בחר לקבורת החייל תוך ש</w:t>
      </w:r>
      <w:r>
        <w:rPr>
          <w:rStyle w:val="default"/>
          <w:rFonts w:cs="FrankRuehl"/>
          <w:rtl/>
        </w:rPr>
        <w:t>ש</w:t>
      </w:r>
      <w:r>
        <w:rPr>
          <w:rStyle w:val="default"/>
          <w:rFonts w:cs="FrankRuehl" w:hint="cs"/>
          <w:rtl/>
        </w:rPr>
        <w:t>ה חדשים מהיום שבו נמסרה לו ההודעה כאמור, לא תצווה הרשות המוסמכת על העברת הגופה לפי פסקה (1);</w:t>
      </w:r>
    </w:p>
    <w:p w14:paraId="0B65A60C" w14:textId="77777777" w:rsidR="002733C1" w:rsidRDefault="00B219BE" w:rsidP="00B219BE">
      <w:pPr>
        <w:pStyle w:val="P22"/>
        <w:tabs>
          <w:tab w:val="left" w:pos="624"/>
          <w:tab w:val="left" w:pos="1021"/>
        </w:tabs>
        <w:spacing w:before="72"/>
        <w:ind w:left="624" w:right="1134"/>
        <w:rPr>
          <w:rStyle w:val="default"/>
          <w:rFonts w:cs="FrankRuehl" w:hint="cs"/>
          <w:rtl/>
        </w:rPr>
      </w:pPr>
      <w:r>
        <w:rPr>
          <w:rFonts w:cs="FrankRuehl"/>
          <w:sz w:val="26"/>
          <w:rtl/>
          <w:lang w:eastAsia="en-US"/>
        </w:rPr>
        <w:pict w14:anchorId="21F6EDAB">
          <v:shape id="_x0000_s1108" type="#_x0000_t202" style="position:absolute;left:0;text-align:left;margin-left:470.35pt;margin-top:7.1pt;width:1in;height:22.4pt;z-index:251678720" filled="f" stroked="f">
            <v:textbox style="mso-next-textbox:#_x0000_s1108" inset="1mm,0,1mm,0">
              <w:txbxContent>
                <w:p w14:paraId="0CF7CAB7"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v:shape>
        </w:pict>
      </w:r>
      <w:r>
        <w:rPr>
          <w:rStyle w:val="default"/>
          <w:rFonts w:cs="FrankRuehl"/>
          <w:rtl/>
        </w:rPr>
        <w:t>(</w:t>
      </w:r>
      <w:r w:rsidR="002733C1">
        <w:rPr>
          <w:rStyle w:val="default"/>
          <w:rFonts w:cs="FrankRuehl" w:hint="cs"/>
          <w:rtl/>
        </w:rPr>
        <w:t>3)</w:t>
      </w:r>
      <w:r w:rsidR="002733C1">
        <w:rPr>
          <w:rStyle w:val="default"/>
          <w:rFonts w:cs="FrankRuehl"/>
          <w:rtl/>
        </w:rPr>
        <w:tab/>
      </w:r>
      <w:r>
        <w:rPr>
          <w:rStyle w:val="default"/>
          <w:rFonts w:cs="FrankRuehl" w:hint="cs"/>
          <w:rtl/>
        </w:rPr>
        <w:t>הרשות המוסמכת לא תצווה</w:t>
      </w:r>
      <w:r w:rsidR="002733C1">
        <w:rPr>
          <w:rStyle w:val="default"/>
          <w:rFonts w:cs="FrankRuehl" w:hint="cs"/>
          <w:rtl/>
        </w:rPr>
        <w:t xml:space="preserve"> על העברת הגופה כאמור בפסקה (1)</w:t>
      </w:r>
      <w:r w:rsidR="002733C1">
        <w:rPr>
          <w:rStyle w:val="default"/>
          <w:rFonts w:cs="FrankRuehl"/>
          <w:rtl/>
        </w:rPr>
        <w:t xml:space="preserve"> ל</w:t>
      </w:r>
      <w:r w:rsidR="002733C1">
        <w:rPr>
          <w:rStyle w:val="default"/>
          <w:rFonts w:cs="FrankRuehl" w:hint="cs"/>
          <w:rtl/>
        </w:rPr>
        <w:t xml:space="preserve">פני תום אחד עשר חודש מהיום שבו הובא החייל לקבורה, ובכפוף לאמור בפסקה (2) </w:t>
      </w:r>
      <w:r>
        <w:rPr>
          <w:rStyle w:val="default"/>
          <w:rFonts w:cs="FrankRuehl" w:hint="cs"/>
          <w:rtl/>
        </w:rPr>
        <w:t>חייבת היא</w:t>
      </w:r>
      <w:r w:rsidR="002733C1">
        <w:rPr>
          <w:rStyle w:val="default"/>
          <w:rFonts w:cs="FrankRuehl" w:hint="cs"/>
          <w:rtl/>
        </w:rPr>
        <w:t xml:space="preserve"> לצוות על ההעברה, על פי דרישת הקרוב,</w:t>
      </w:r>
      <w:r w:rsidR="002733C1">
        <w:rPr>
          <w:rStyle w:val="default"/>
          <w:rFonts w:cs="FrankRuehl"/>
          <w:rtl/>
        </w:rPr>
        <w:t xml:space="preserve"> </w:t>
      </w:r>
      <w:r w:rsidR="002733C1">
        <w:rPr>
          <w:rStyle w:val="default"/>
          <w:rFonts w:cs="FrankRuehl" w:hint="cs"/>
          <w:rtl/>
        </w:rPr>
        <w:t>לא יאוחר מתום שלוש שנים מאותו יום.</w:t>
      </w:r>
    </w:p>
    <w:p w14:paraId="559FD780" w14:textId="77777777" w:rsidR="00860C92" w:rsidRPr="00772DC4" w:rsidRDefault="00860C92" w:rsidP="00860C92">
      <w:pPr>
        <w:pStyle w:val="P00"/>
        <w:spacing w:before="0"/>
        <w:ind w:left="0" w:right="1134"/>
        <w:rPr>
          <w:rFonts w:cs="FrankRuehl" w:hint="cs"/>
          <w:b/>
          <w:bCs/>
          <w:vanish/>
          <w:szCs w:val="20"/>
          <w:shd w:val="clear" w:color="auto" w:fill="FFFF99"/>
          <w:rtl/>
        </w:rPr>
      </w:pPr>
      <w:bookmarkStart w:id="22" w:name="Rov49"/>
      <w:r w:rsidRPr="00772DC4">
        <w:rPr>
          <w:rFonts w:cs="FrankRuehl" w:hint="cs"/>
          <w:vanish/>
          <w:color w:val="FF0000"/>
          <w:szCs w:val="20"/>
          <w:shd w:val="clear" w:color="auto" w:fill="FFFF99"/>
          <w:rtl/>
        </w:rPr>
        <w:t>מיום 17.7.1969</w:t>
      </w:r>
    </w:p>
    <w:p w14:paraId="701B2BBA" w14:textId="77777777" w:rsidR="00860C92" w:rsidRPr="00772DC4" w:rsidRDefault="00860C92" w:rsidP="00860C92">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1</w:t>
      </w:r>
    </w:p>
    <w:p w14:paraId="5D6983CB" w14:textId="77777777" w:rsidR="00860C92" w:rsidRPr="00772DC4" w:rsidRDefault="00860C92" w:rsidP="00860C92">
      <w:pPr>
        <w:pStyle w:val="P00"/>
        <w:tabs>
          <w:tab w:val="clear" w:pos="6259"/>
        </w:tabs>
        <w:spacing w:before="0"/>
        <w:ind w:left="0" w:right="1134"/>
        <w:rPr>
          <w:rFonts w:cs="FrankRuehl" w:hint="cs"/>
          <w:vanish/>
          <w:szCs w:val="20"/>
          <w:shd w:val="clear" w:color="auto" w:fill="FFFF99"/>
          <w:rtl/>
        </w:rPr>
      </w:pPr>
      <w:hyperlink r:id="rId46" w:history="1">
        <w:r w:rsidRPr="00772DC4">
          <w:rPr>
            <w:rStyle w:val="Hyperlink"/>
            <w:rFonts w:cs="FrankRuehl" w:hint="cs"/>
            <w:vanish/>
            <w:szCs w:val="20"/>
            <w:shd w:val="clear" w:color="auto" w:fill="FFFF99"/>
            <w:rtl/>
          </w:rPr>
          <w:t>ס"ח תשכ"ט מס' 565</w:t>
        </w:r>
      </w:hyperlink>
      <w:r w:rsidRPr="00772DC4">
        <w:rPr>
          <w:rFonts w:cs="FrankRuehl" w:hint="cs"/>
          <w:vanish/>
          <w:szCs w:val="20"/>
          <w:shd w:val="clear" w:color="auto" w:fill="FFFF99"/>
          <w:rtl/>
        </w:rPr>
        <w:t xml:space="preserve"> מיום 17.7.1969 עמ' 189 (</w:t>
      </w:r>
      <w:hyperlink r:id="rId47" w:history="1">
        <w:r w:rsidRPr="00772DC4">
          <w:rPr>
            <w:rStyle w:val="Hyperlink"/>
            <w:rFonts w:cs="FrankRuehl" w:hint="cs"/>
            <w:vanish/>
            <w:szCs w:val="20"/>
            <w:shd w:val="clear" w:color="auto" w:fill="FFFF99"/>
            <w:rtl/>
          </w:rPr>
          <w:t>ה"ח 826</w:t>
        </w:r>
      </w:hyperlink>
      <w:r w:rsidRPr="00772DC4">
        <w:rPr>
          <w:rFonts w:cs="FrankRuehl" w:hint="cs"/>
          <w:vanish/>
          <w:szCs w:val="20"/>
          <w:shd w:val="clear" w:color="auto" w:fill="FFFF99"/>
          <w:rtl/>
        </w:rPr>
        <w:t>)</w:t>
      </w:r>
    </w:p>
    <w:p w14:paraId="33F1DB16" w14:textId="77777777" w:rsidR="00860C92" w:rsidRPr="00772DC4" w:rsidRDefault="00860C92" w:rsidP="00F338A3">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הוספת סעיף 4ג</w:t>
      </w:r>
    </w:p>
    <w:p w14:paraId="606EBAC0"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p>
    <w:p w14:paraId="12FF36D6" w14:textId="77777777" w:rsidR="00B219BE" w:rsidRPr="00772DC4" w:rsidRDefault="00B219BE" w:rsidP="00B219BE">
      <w:pPr>
        <w:pStyle w:val="P00"/>
        <w:tabs>
          <w:tab w:val="clear" w:pos="6259"/>
        </w:tabs>
        <w:spacing w:before="0"/>
        <w:ind w:left="0" w:right="1134"/>
        <w:rPr>
          <w:rFonts w:cs="FrankRuehl" w:hint="cs"/>
          <w:vanish/>
          <w:color w:val="FF0000"/>
          <w:szCs w:val="20"/>
          <w:shd w:val="clear" w:color="auto" w:fill="FFFF99"/>
          <w:rtl/>
        </w:rPr>
      </w:pPr>
      <w:r w:rsidRPr="00772DC4">
        <w:rPr>
          <w:rFonts w:cs="FrankRuehl" w:hint="cs"/>
          <w:vanish/>
          <w:color w:val="FF0000"/>
          <w:szCs w:val="20"/>
          <w:shd w:val="clear" w:color="auto" w:fill="FFFF99"/>
          <w:rtl/>
        </w:rPr>
        <w:t>מיום 16.11.2014</w:t>
      </w:r>
    </w:p>
    <w:p w14:paraId="63E77679"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41B8EBC7"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hyperlink r:id="rId48"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21 (</w:t>
      </w:r>
      <w:hyperlink r:id="rId49"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6E3A19BE" w14:textId="77777777" w:rsidR="00B219BE" w:rsidRPr="00772DC4" w:rsidRDefault="00B219BE" w:rsidP="00B219BE">
      <w:pPr>
        <w:pStyle w:val="P00"/>
        <w:ind w:left="0"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4ג.</w:t>
      </w:r>
      <w:r w:rsidRPr="00772DC4">
        <w:rPr>
          <w:rStyle w:val="default"/>
          <w:rFonts w:cs="FrankRuehl"/>
          <w:vanish/>
          <w:sz w:val="22"/>
          <w:szCs w:val="22"/>
          <w:shd w:val="clear" w:color="auto" w:fill="FFFF99"/>
          <w:rtl/>
        </w:rPr>
        <w:tab/>
        <w:t>ח</w:t>
      </w:r>
      <w:r w:rsidRPr="00772DC4">
        <w:rPr>
          <w:rStyle w:val="default"/>
          <w:rFonts w:cs="FrankRuehl" w:hint="cs"/>
          <w:vanish/>
          <w:sz w:val="22"/>
          <w:szCs w:val="22"/>
          <w:shd w:val="clear" w:color="auto" w:fill="FFFF99"/>
          <w:rtl/>
        </w:rPr>
        <w:t xml:space="preserve">ייל שנפטר בתקופת לחימה והובא לקבורה בבית קברות צבאי או בבית קברות </w:t>
      </w:r>
      <w:r w:rsidRPr="00772DC4">
        <w:rPr>
          <w:rStyle w:val="default"/>
          <w:rFonts w:cs="FrankRuehl" w:hint="cs"/>
          <w:strike/>
          <w:vanish/>
          <w:sz w:val="22"/>
          <w:szCs w:val="22"/>
          <w:shd w:val="clear" w:color="auto" w:fill="FFFF99"/>
          <w:rtl/>
        </w:rPr>
        <w:t>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שאינו צבאי</w:t>
      </w:r>
      <w:r w:rsidRPr="00772DC4">
        <w:rPr>
          <w:rStyle w:val="default"/>
          <w:rFonts w:cs="FrankRuehl" w:hint="cs"/>
          <w:vanish/>
          <w:sz w:val="22"/>
          <w:szCs w:val="22"/>
          <w:shd w:val="clear" w:color="auto" w:fill="FFFF99"/>
          <w:rtl/>
        </w:rPr>
        <w:t xml:space="preserve"> שלא בחר בהם קרו</w:t>
      </w:r>
      <w:r w:rsidRPr="00772DC4">
        <w:rPr>
          <w:rStyle w:val="default"/>
          <w:rFonts w:cs="FrankRuehl"/>
          <w:vanish/>
          <w:sz w:val="22"/>
          <w:szCs w:val="22"/>
          <w:shd w:val="clear" w:color="auto" w:fill="FFFF99"/>
          <w:rtl/>
        </w:rPr>
        <w:t>בו</w:t>
      </w:r>
      <w:r w:rsidRPr="00772DC4">
        <w:rPr>
          <w:rStyle w:val="default"/>
          <w:rFonts w:cs="FrankRuehl" w:hint="cs"/>
          <w:vanish/>
          <w:sz w:val="22"/>
          <w:szCs w:val="22"/>
          <w:shd w:val="clear" w:color="auto" w:fill="FFFF99"/>
          <w:rtl/>
        </w:rPr>
        <w:t>, יחולו על העברת גופתו ממקום הקבורה הוראות אלה:</w:t>
      </w:r>
    </w:p>
    <w:p w14:paraId="45FA6FCE" w14:textId="77777777" w:rsidR="00B219BE" w:rsidRPr="00772DC4" w:rsidRDefault="00B219BE" w:rsidP="00B219BE">
      <w:pPr>
        <w:pStyle w:val="P22"/>
        <w:tabs>
          <w:tab w:val="left" w:pos="624"/>
          <w:tab w:val="left" w:pos="1021"/>
        </w:tabs>
        <w:spacing w:before="0"/>
        <w:ind w:left="624"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(1)</w:t>
      </w:r>
      <w:r w:rsidRPr="00772DC4">
        <w:rPr>
          <w:rStyle w:val="default"/>
          <w:rFonts w:cs="FrankRuehl"/>
          <w:vanish/>
          <w:sz w:val="22"/>
          <w:szCs w:val="22"/>
          <w:shd w:val="clear" w:color="auto" w:fill="FFFF99"/>
          <w:rtl/>
        </w:rPr>
        <w:tab/>
      </w:r>
      <w:r w:rsidRPr="00772DC4">
        <w:rPr>
          <w:rStyle w:val="default"/>
          <w:rFonts w:cs="FrankRuehl"/>
          <w:strike/>
          <w:vanish/>
          <w:sz w:val="22"/>
          <w:szCs w:val="22"/>
          <w:shd w:val="clear" w:color="auto" w:fill="FFFF99"/>
          <w:rtl/>
        </w:rPr>
        <w:t>ה</w:t>
      </w:r>
      <w:r w:rsidRPr="00772DC4">
        <w:rPr>
          <w:rStyle w:val="default"/>
          <w:rFonts w:cs="FrankRuehl" w:hint="cs"/>
          <w:strike/>
          <w:vanish/>
          <w:sz w:val="22"/>
          <w:szCs w:val="22"/>
          <w:shd w:val="clear" w:color="auto" w:fill="FFFF99"/>
          <w:rtl/>
        </w:rPr>
        <w:t>ממונה</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הרשות המוסמכת</w:t>
      </w:r>
      <w:r w:rsidRPr="00772DC4">
        <w:rPr>
          <w:rStyle w:val="default"/>
          <w:rFonts w:cs="FrankRuehl" w:hint="cs"/>
          <w:vanish/>
          <w:sz w:val="22"/>
          <w:szCs w:val="22"/>
          <w:shd w:val="clear" w:color="auto" w:fill="FFFF99"/>
          <w:rtl/>
        </w:rPr>
        <w:t xml:space="preserve">, בהתייעצות עם המנהל הכללי של משרד הבריאות או עם מי שהסמיך </w:t>
      </w:r>
      <w:r w:rsidRPr="00772DC4">
        <w:rPr>
          <w:rStyle w:val="default"/>
          <w:rFonts w:cs="FrankRuehl"/>
          <w:vanish/>
          <w:sz w:val="22"/>
          <w:szCs w:val="22"/>
          <w:shd w:val="clear" w:color="auto" w:fill="FFFF99"/>
          <w:rtl/>
        </w:rPr>
        <w:t>ל</w:t>
      </w:r>
      <w:r w:rsidRPr="00772DC4">
        <w:rPr>
          <w:rStyle w:val="default"/>
          <w:rFonts w:cs="FrankRuehl" w:hint="cs"/>
          <w:vanish/>
          <w:sz w:val="22"/>
          <w:szCs w:val="22"/>
          <w:shd w:val="clear" w:color="auto" w:fill="FFFF99"/>
          <w:rtl/>
        </w:rPr>
        <w:t xml:space="preserve">כך, </w:t>
      </w:r>
      <w:r w:rsidRPr="00772DC4">
        <w:rPr>
          <w:rStyle w:val="default"/>
          <w:rFonts w:cs="FrankRuehl" w:hint="cs"/>
          <w:strike/>
          <w:vanish/>
          <w:sz w:val="22"/>
          <w:szCs w:val="22"/>
          <w:shd w:val="clear" w:color="auto" w:fill="FFFF99"/>
          <w:rtl/>
        </w:rPr>
        <w:t>רשאי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רשאית</w:t>
      </w:r>
      <w:r w:rsidRPr="00772DC4">
        <w:rPr>
          <w:rStyle w:val="default"/>
          <w:rFonts w:cs="FrankRuehl" w:hint="cs"/>
          <w:vanish/>
          <w:sz w:val="22"/>
          <w:szCs w:val="22"/>
          <w:shd w:val="clear" w:color="auto" w:fill="FFFF99"/>
          <w:rtl/>
        </w:rPr>
        <w:t xml:space="preserve"> לצוות כי הגופה תועבר לבית קברות צבאי או </w:t>
      </w:r>
      <w:r w:rsidRPr="00772DC4">
        <w:rPr>
          <w:rStyle w:val="default"/>
          <w:rFonts w:cs="FrankRuehl" w:hint="cs"/>
          <w:strike/>
          <w:vanish/>
          <w:sz w:val="22"/>
          <w:szCs w:val="22"/>
          <w:shd w:val="clear" w:color="auto" w:fill="FFFF99"/>
          <w:rtl/>
        </w:rPr>
        <w:t>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לבית קברות שאינו צבאי</w:t>
      </w:r>
      <w:r w:rsidRPr="00772DC4">
        <w:rPr>
          <w:rStyle w:val="default"/>
          <w:rFonts w:cs="FrankRuehl" w:hint="cs"/>
          <w:vanish/>
          <w:sz w:val="22"/>
          <w:szCs w:val="22"/>
          <w:shd w:val="clear" w:color="auto" w:fill="FFFF99"/>
          <w:rtl/>
        </w:rPr>
        <w:t>, הכל כפי שבחר קרובו של הנפטר;</w:t>
      </w:r>
    </w:p>
    <w:p w14:paraId="33A00D53" w14:textId="77777777" w:rsidR="00B219BE" w:rsidRPr="00772DC4" w:rsidRDefault="00B219BE" w:rsidP="00B219BE">
      <w:pPr>
        <w:pStyle w:val="P22"/>
        <w:tabs>
          <w:tab w:val="left" w:pos="624"/>
          <w:tab w:val="left" w:pos="1021"/>
        </w:tabs>
        <w:spacing w:before="0"/>
        <w:ind w:left="624" w:right="1134"/>
        <w:rPr>
          <w:rStyle w:val="default"/>
          <w:rFonts w:cs="FrankRuehl"/>
          <w:vanish/>
          <w:sz w:val="22"/>
          <w:szCs w:val="22"/>
          <w:shd w:val="clear" w:color="auto" w:fill="FFFF99"/>
          <w:rtl/>
        </w:rPr>
      </w:pPr>
      <w:r w:rsidRPr="00772DC4">
        <w:rPr>
          <w:rStyle w:val="default"/>
          <w:rFonts w:cs="FrankRuehl" w:hint="cs"/>
          <w:vanish/>
          <w:sz w:val="22"/>
          <w:szCs w:val="22"/>
          <w:shd w:val="clear" w:color="auto" w:fill="FFFF99"/>
          <w:rtl/>
        </w:rPr>
        <w:t>(2)</w:t>
      </w:r>
      <w:r w:rsidRPr="00772DC4">
        <w:rPr>
          <w:rStyle w:val="default"/>
          <w:rFonts w:cs="FrankRuehl"/>
          <w:vanish/>
          <w:sz w:val="22"/>
          <w:szCs w:val="22"/>
          <w:shd w:val="clear" w:color="auto" w:fill="FFFF99"/>
          <w:rtl/>
        </w:rPr>
        <w:tab/>
      </w:r>
      <w:r w:rsidRPr="00772DC4">
        <w:rPr>
          <w:rStyle w:val="default"/>
          <w:rFonts w:cs="FrankRuehl"/>
          <w:strike/>
          <w:vanish/>
          <w:sz w:val="22"/>
          <w:szCs w:val="22"/>
          <w:shd w:val="clear" w:color="auto" w:fill="FFFF99"/>
          <w:rtl/>
        </w:rPr>
        <w:t>ה</w:t>
      </w:r>
      <w:r w:rsidRPr="00772DC4">
        <w:rPr>
          <w:rStyle w:val="default"/>
          <w:rFonts w:cs="FrankRuehl" w:hint="cs"/>
          <w:strike/>
          <w:vanish/>
          <w:sz w:val="22"/>
          <w:szCs w:val="22"/>
          <w:shd w:val="clear" w:color="auto" w:fill="FFFF99"/>
          <w:rtl/>
        </w:rPr>
        <w:t>ממונה יודיע</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הרשות המוסמכת תודיע</w:t>
      </w:r>
      <w:r w:rsidRPr="00772DC4">
        <w:rPr>
          <w:rStyle w:val="default"/>
          <w:rFonts w:cs="FrankRuehl" w:hint="cs"/>
          <w:vanish/>
          <w:sz w:val="22"/>
          <w:szCs w:val="22"/>
          <w:shd w:val="clear" w:color="auto" w:fill="FFFF99"/>
          <w:rtl/>
        </w:rPr>
        <w:t xml:space="preserve"> בכתב לקרובו של החייל על זכותו לבחו</w:t>
      </w:r>
      <w:r w:rsidRPr="00772DC4">
        <w:rPr>
          <w:rStyle w:val="default"/>
          <w:rFonts w:cs="FrankRuehl"/>
          <w:vanish/>
          <w:sz w:val="22"/>
          <w:szCs w:val="22"/>
          <w:shd w:val="clear" w:color="auto" w:fill="FFFF99"/>
          <w:rtl/>
        </w:rPr>
        <w:t xml:space="preserve">ר </w:t>
      </w:r>
      <w:r w:rsidRPr="00772DC4">
        <w:rPr>
          <w:rStyle w:val="default"/>
          <w:rFonts w:cs="FrankRuehl" w:hint="cs"/>
          <w:vanish/>
          <w:sz w:val="22"/>
          <w:szCs w:val="22"/>
          <w:shd w:val="clear" w:color="auto" w:fill="FFFF99"/>
          <w:rtl/>
        </w:rPr>
        <w:t xml:space="preserve">בבית קברות אחר שאליו תועבר גופת החייל; לא הודיע הקרוב </w:t>
      </w:r>
      <w:r w:rsidRPr="00772DC4">
        <w:rPr>
          <w:rStyle w:val="default"/>
          <w:rFonts w:cs="FrankRuehl" w:hint="cs"/>
          <w:strike/>
          <w:vanish/>
          <w:sz w:val="22"/>
          <w:szCs w:val="22"/>
          <w:shd w:val="clear" w:color="auto" w:fill="FFFF99"/>
          <w:rtl/>
        </w:rPr>
        <w:t>לממונה</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לרשות המוסמכת</w:t>
      </w:r>
      <w:r w:rsidRPr="00772DC4">
        <w:rPr>
          <w:rStyle w:val="default"/>
          <w:rFonts w:cs="FrankRuehl" w:hint="cs"/>
          <w:vanish/>
          <w:sz w:val="22"/>
          <w:szCs w:val="22"/>
          <w:shd w:val="clear" w:color="auto" w:fill="FFFF99"/>
          <w:rtl/>
        </w:rPr>
        <w:t xml:space="preserve"> על בית הקברות הצבאי או </w:t>
      </w:r>
      <w:r w:rsidRPr="00772DC4">
        <w:rPr>
          <w:rStyle w:val="default"/>
          <w:rFonts w:cs="FrankRuehl" w:hint="cs"/>
          <w:strike/>
          <w:vanish/>
          <w:sz w:val="22"/>
          <w:szCs w:val="22"/>
          <w:shd w:val="clear" w:color="auto" w:fill="FFFF99"/>
          <w:rtl/>
        </w:rPr>
        <w:t>האזרחי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בית קברות שאינו צבאי</w:t>
      </w:r>
      <w:r w:rsidRPr="00772DC4">
        <w:rPr>
          <w:rStyle w:val="default"/>
          <w:rFonts w:cs="FrankRuehl" w:hint="cs"/>
          <w:vanish/>
          <w:sz w:val="22"/>
          <w:szCs w:val="22"/>
          <w:shd w:val="clear" w:color="auto" w:fill="FFFF99"/>
          <w:rtl/>
        </w:rPr>
        <w:t xml:space="preserve"> שבו בחר לקבורת החייל תוך ש</w:t>
      </w:r>
      <w:r w:rsidRPr="00772DC4">
        <w:rPr>
          <w:rStyle w:val="default"/>
          <w:rFonts w:cs="FrankRuehl"/>
          <w:vanish/>
          <w:sz w:val="22"/>
          <w:szCs w:val="22"/>
          <w:shd w:val="clear" w:color="auto" w:fill="FFFF99"/>
          <w:rtl/>
        </w:rPr>
        <w:t>ש</w:t>
      </w:r>
      <w:r w:rsidRPr="00772DC4">
        <w:rPr>
          <w:rStyle w:val="default"/>
          <w:rFonts w:cs="FrankRuehl" w:hint="cs"/>
          <w:vanish/>
          <w:sz w:val="22"/>
          <w:szCs w:val="22"/>
          <w:shd w:val="clear" w:color="auto" w:fill="FFFF99"/>
          <w:rtl/>
        </w:rPr>
        <w:t xml:space="preserve">ה חדשים מהיום שבו נמסרה לו ההודעה כאמור, </w:t>
      </w:r>
      <w:r w:rsidRPr="00772DC4">
        <w:rPr>
          <w:rStyle w:val="default"/>
          <w:rFonts w:cs="FrankRuehl" w:hint="cs"/>
          <w:strike/>
          <w:vanish/>
          <w:sz w:val="22"/>
          <w:szCs w:val="22"/>
          <w:shd w:val="clear" w:color="auto" w:fill="FFFF99"/>
          <w:rtl/>
        </w:rPr>
        <w:t>לא יצווה הממונה</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לא תצווה הרשות המוסמכת</w:t>
      </w:r>
      <w:r w:rsidRPr="00772DC4">
        <w:rPr>
          <w:rStyle w:val="default"/>
          <w:rFonts w:cs="FrankRuehl" w:hint="cs"/>
          <w:vanish/>
          <w:sz w:val="22"/>
          <w:szCs w:val="22"/>
          <w:shd w:val="clear" w:color="auto" w:fill="FFFF99"/>
          <w:rtl/>
        </w:rPr>
        <w:t xml:space="preserve"> על העברת הגופה לפי פסקה (1);</w:t>
      </w:r>
    </w:p>
    <w:p w14:paraId="1E2BFAAD" w14:textId="77777777" w:rsidR="00B219BE" w:rsidRPr="00772DC4" w:rsidRDefault="00B219BE" w:rsidP="00772DC4">
      <w:pPr>
        <w:pStyle w:val="P22"/>
        <w:tabs>
          <w:tab w:val="left" w:pos="624"/>
          <w:tab w:val="left" w:pos="1021"/>
        </w:tabs>
        <w:spacing w:before="0"/>
        <w:ind w:left="624" w:right="1134"/>
        <w:rPr>
          <w:rStyle w:val="default"/>
          <w:rFonts w:cs="FrankRuehl" w:hint="cs"/>
          <w:sz w:val="2"/>
          <w:szCs w:val="2"/>
          <w:rtl/>
        </w:rPr>
      </w:pPr>
      <w:r w:rsidRPr="00772DC4">
        <w:rPr>
          <w:rStyle w:val="default"/>
          <w:rFonts w:cs="FrankRuehl" w:hint="cs"/>
          <w:vanish/>
          <w:sz w:val="22"/>
          <w:szCs w:val="22"/>
          <w:shd w:val="clear" w:color="auto" w:fill="FFFF99"/>
          <w:rtl/>
        </w:rPr>
        <w:t>(3)</w:t>
      </w:r>
      <w:r w:rsidRPr="00772DC4">
        <w:rPr>
          <w:rStyle w:val="default"/>
          <w:rFonts w:cs="FrankRuehl"/>
          <w:vanish/>
          <w:sz w:val="22"/>
          <w:szCs w:val="22"/>
          <w:shd w:val="clear" w:color="auto" w:fill="FFFF99"/>
          <w:rtl/>
        </w:rPr>
        <w:tab/>
      </w:r>
      <w:r w:rsidRPr="00772DC4">
        <w:rPr>
          <w:rStyle w:val="default"/>
          <w:rFonts w:cs="FrankRuehl"/>
          <w:strike/>
          <w:vanish/>
          <w:sz w:val="22"/>
          <w:szCs w:val="22"/>
          <w:shd w:val="clear" w:color="auto" w:fill="FFFF99"/>
          <w:rtl/>
        </w:rPr>
        <w:t>ה</w:t>
      </w:r>
      <w:r w:rsidRPr="00772DC4">
        <w:rPr>
          <w:rStyle w:val="default"/>
          <w:rFonts w:cs="FrankRuehl" w:hint="cs"/>
          <w:strike/>
          <w:vanish/>
          <w:sz w:val="22"/>
          <w:szCs w:val="22"/>
          <w:shd w:val="clear" w:color="auto" w:fill="FFFF99"/>
          <w:rtl/>
        </w:rPr>
        <w:t>ממונה לא יצווה</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הרשות המוסמכת לא תצווה</w:t>
      </w:r>
      <w:r w:rsidRPr="00772DC4">
        <w:rPr>
          <w:rStyle w:val="default"/>
          <w:rFonts w:cs="FrankRuehl" w:hint="cs"/>
          <w:vanish/>
          <w:sz w:val="22"/>
          <w:szCs w:val="22"/>
          <w:shd w:val="clear" w:color="auto" w:fill="FFFF99"/>
          <w:rtl/>
        </w:rPr>
        <w:t xml:space="preserve"> על העברת הגופה כאמור בפסקה (1)</w:t>
      </w:r>
      <w:r w:rsidRPr="00772DC4">
        <w:rPr>
          <w:rStyle w:val="default"/>
          <w:rFonts w:cs="FrankRuehl"/>
          <w:vanish/>
          <w:sz w:val="22"/>
          <w:szCs w:val="22"/>
          <w:shd w:val="clear" w:color="auto" w:fill="FFFF99"/>
          <w:rtl/>
        </w:rPr>
        <w:t xml:space="preserve"> ל</w:t>
      </w:r>
      <w:r w:rsidRPr="00772DC4">
        <w:rPr>
          <w:rStyle w:val="default"/>
          <w:rFonts w:cs="FrankRuehl" w:hint="cs"/>
          <w:vanish/>
          <w:sz w:val="22"/>
          <w:szCs w:val="22"/>
          <w:shd w:val="clear" w:color="auto" w:fill="FFFF99"/>
          <w:rtl/>
        </w:rPr>
        <w:t xml:space="preserve">פני תום אחד עשר חודש מהיום שבו הובא החייל לקבורה, ובכפוף לאמור בפסקה (2) </w:t>
      </w:r>
      <w:r w:rsidRPr="00772DC4">
        <w:rPr>
          <w:rStyle w:val="default"/>
          <w:rFonts w:cs="FrankRuehl" w:hint="cs"/>
          <w:strike/>
          <w:vanish/>
          <w:sz w:val="22"/>
          <w:szCs w:val="22"/>
          <w:shd w:val="clear" w:color="auto" w:fill="FFFF99"/>
          <w:rtl/>
        </w:rPr>
        <w:t>חייב הוא</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חייבת היא</w:t>
      </w:r>
      <w:r w:rsidRPr="00772DC4">
        <w:rPr>
          <w:rStyle w:val="default"/>
          <w:rFonts w:cs="FrankRuehl" w:hint="cs"/>
          <w:vanish/>
          <w:sz w:val="22"/>
          <w:szCs w:val="22"/>
          <w:shd w:val="clear" w:color="auto" w:fill="FFFF99"/>
          <w:rtl/>
        </w:rPr>
        <w:t xml:space="preserve"> לצוות על ההעברה, על פי דרישת הקרוב,</w:t>
      </w:r>
      <w:r w:rsidRPr="00772DC4">
        <w:rPr>
          <w:rStyle w:val="default"/>
          <w:rFonts w:cs="FrankRuehl"/>
          <w:vanish/>
          <w:sz w:val="22"/>
          <w:szCs w:val="22"/>
          <w:shd w:val="clear" w:color="auto" w:fill="FFFF99"/>
          <w:rtl/>
        </w:rPr>
        <w:t xml:space="preserve"> </w:t>
      </w:r>
      <w:r w:rsidRPr="00772DC4">
        <w:rPr>
          <w:rStyle w:val="default"/>
          <w:rFonts w:cs="FrankRuehl" w:hint="cs"/>
          <w:vanish/>
          <w:sz w:val="22"/>
          <w:szCs w:val="22"/>
          <w:shd w:val="clear" w:color="auto" w:fill="FFFF99"/>
          <w:rtl/>
        </w:rPr>
        <w:t>לא יאוחר מתום שלוש שנים מאותו יום.</w:t>
      </w:r>
      <w:bookmarkEnd w:id="22"/>
    </w:p>
    <w:p w14:paraId="183C8A4E" w14:textId="77777777" w:rsidR="002733C1" w:rsidRDefault="002733C1" w:rsidP="00B219BE">
      <w:pPr>
        <w:pStyle w:val="P00"/>
        <w:spacing w:before="72"/>
        <w:ind w:left="0" w:right="1134"/>
        <w:rPr>
          <w:rStyle w:val="default"/>
          <w:rFonts w:cs="FrankRuehl"/>
          <w:rtl/>
        </w:rPr>
      </w:pPr>
      <w:bookmarkStart w:id="23" w:name="Seif8"/>
      <w:bookmarkEnd w:id="23"/>
      <w:r>
        <w:rPr>
          <w:lang w:val="he-IL"/>
        </w:rPr>
        <w:pict w14:anchorId="1908907D">
          <v:rect id="_x0000_s1037" style="position:absolute;left:0;text-align:left;margin-left:464.5pt;margin-top:8.05pt;width:75.05pt;height:43.35pt;z-index:251640832" o:allowincell="f" filled="f" stroked="f" strokecolor="lime" strokeweight=".25pt">
            <v:textbox inset="0,0,0,0">
              <w:txbxContent>
                <w:p w14:paraId="71F34F19" w14:textId="77777777" w:rsidR="00A12BF6" w:rsidRDefault="00A12BF6">
                  <w:pPr>
                    <w:spacing w:line="160" w:lineRule="exact"/>
                    <w:jc w:val="left"/>
                    <w:rPr>
                      <w:rFonts w:cs="Miriam"/>
                      <w:noProof/>
                      <w:sz w:val="18"/>
                      <w:szCs w:val="18"/>
                      <w:rtl/>
                    </w:rPr>
                  </w:pPr>
                  <w:r>
                    <w:rPr>
                      <w:rFonts w:cs="Miriam"/>
                      <w:sz w:val="18"/>
                      <w:szCs w:val="18"/>
                      <w:rtl/>
                    </w:rPr>
                    <w:t>הו</w:t>
                  </w:r>
                  <w:r>
                    <w:rPr>
                      <w:rFonts w:cs="Miriam" w:hint="cs"/>
                      <w:sz w:val="18"/>
                      <w:szCs w:val="18"/>
                      <w:rtl/>
                    </w:rPr>
                    <w:t>דעה לפקיד רישום</w:t>
                  </w:r>
                </w:p>
                <w:p w14:paraId="1E2E57D6" w14:textId="77777777" w:rsidR="00A12BF6" w:rsidRDefault="00A12BF6">
                  <w:pPr>
                    <w:spacing w:line="160" w:lineRule="exact"/>
                    <w:jc w:val="left"/>
                    <w:rPr>
                      <w:rFonts w:cs="Miriam" w:hint="cs"/>
                      <w:sz w:val="18"/>
                      <w:szCs w:val="18"/>
                      <w:rtl/>
                    </w:rPr>
                  </w:pPr>
                  <w:r>
                    <w:rPr>
                      <w:rFonts w:cs="Miriam" w:hint="cs"/>
                      <w:sz w:val="18"/>
                      <w:szCs w:val="18"/>
                      <w:rtl/>
                    </w:rPr>
                    <w:t>(תיקון מס' 1)</w:t>
                  </w:r>
                </w:p>
                <w:p w14:paraId="72EC79FE" w14:textId="77777777" w:rsidR="00A12BF6" w:rsidRDefault="00A12BF6" w:rsidP="00952B1A">
                  <w:pPr>
                    <w:spacing w:line="160" w:lineRule="exact"/>
                    <w:jc w:val="left"/>
                    <w:rPr>
                      <w:rFonts w:cs="Miriam" w:hint="cs"/>
                      <w:noProof/>
                      <w:sz w:val="18"/>
                      <w:szCs w:val="18"/>
                      <w:rtl/>
                    </w:rPr>
                  </w:pPr>
                  <w:r>
                    <w:rPr>
                      <w:rFonts w:cs="Miriam" w:hint="cs"/>
                      <w:sz w:val="18"/>
                      <w:szCs w:val="18"/>
                      <w:rtl/>
                    </w:rPr>
                    <w:t>תשכ"ט-</w:t>
                  </w:r>
                  <w:r>
                    <w:rPr>
                      <w:rFonts w:cs="Miriam"/>
                      <w:sz w:val="18"/>
                      <w:szCs w:val="18"/>
                      <w:rtl/>
                    </w:rPr>
                    <w:t>1969</w:t>
                  </w:r>
                </w:p>
                <w:p w14:paraId="7510E986"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4</w:t>
      </w:r>
      <w:r>
        <w:rPr>
          <w:rStyle w:val="default"/>
          <w:rFonts w:cs="FrankRuehl"/>
          <w:rtl/>
        </w:rPr>
        <w:t>ד.</w:t>
      </w:r>
      <w:r>
        <w:rPr>
          <w:rStyle w:val="default"/>
          <w:rFonts w:cs="FrankRuehl"/>
          <w:rtl/>
        </w:rPr>
        <w:tab/>
      </w:r>
      <w:r w:rsidR="00B219BE">
        <w:rPr>
          <w:rStyle w:val="default"/>
          <w:rFonts w:cs="FrankRuehl" w:hint="cs"/>
          <w:rtl/>
        </w:rPr>
        <w:t>הרשות המוסמכת תודיע</w:t>
      </w:r>
      <w:r>
        <w:rPr>
          <w:rStyle w:val="default"/>
          <w:rFonts w:cs="FrankRuehl" w:hint="cs"/>
          <w:rtl/>
        </w:rPr>
        <w:t xml:space="preserve"> לפקיד רישום כאמור בחוק מרשם האוכלוסין,</w:t>
      </w:r>
      <w:r w:rsidR="00952B1A">
        <w:rPr>
          <w:rStyle w:val="default"/>
          <w:rFonts w:cs="FrankRuehl" w:hint="cs"/>
          <w:rtl/>
        </w:rPr>
        <w:t xml:space="preserve"> </w:t>
      </w:r>
      <w:r>
        <w:rPr>
          <w:rStyle w:val="default"/>
          <w:rFonts w:cs="FrankRuehl"/>
          <w:rtl/>
        </w:rPr>
        <w:t>ת</w:t>
      </w:r>
      <w:r>
        <w:rPr>
          <w:rStyle w:val="default"/>
          <w:rFonts w:cs="FrankRuehl" w:hint="cs"/>
          <w:rtl/>
        </w:rPr>
        <w:t>שכ"ה</w:t>
      </w:r>
      <w:r w:rsidR="00952B1A">
        <w:rPr>
          <w:rStyle w:val="default"/>
          <w:rFonts w:cs="FrankRuehl" w:hint="cs"/>
          <w:rtl/>
        </w:rPr>
        <w:t>-</w:t>
      </w:r>
      <w:r>
        <w:rPr>
          <w:rStyle w:val="default"/>
          <w:rFonts w:cs="FrankRuehl"/>
          <w:rtl/>
        </w:rPr>
        <w:t xml:space="preserve">1965, </w:t>
      </w:r>
      <w:r>
        <w:rPr>
          <w:rStyle w:val="default"/>
          <w:rFonts w:cs="FrankRuehl" w:hint="cs"/>
          <w:rtl/>
        </w:rPr>
        <w:t>לצרכי רישום לפי אותו חוק, על בי</w:t>
      </w:r>
      <w:r>
        <w:rPr>
          <w:rStyle w:val="default"/>
          <w:rFonts w:cs="FrankRuehl"/>
          <w:rtl/>
        </w:rPr>
        <w:t xml:space="preserve">ת </w:t>
      </w:r>
      <w:r>
        <w:rPr>
          <w:rStyle w:val="default"/>
          <w:rFonts w:cs="FrankRuehl" w:hint="cs"/>
          <w:rtl/>
        </w:rPr>
        <w:t xml:space="preserve">הקברות הצבאי או על בית הקברות </w:t>
      </w:r>
      <w:r w:rsidR="00B219BE">
        <w:rPr>
          <w:rStyle w:val="default"/>
          <w:rFonts w:cs="FrankRuehl" w:hint="cs"/>
          <w:rtl/>
        </w:rPr>
        <w:t>שאינו צבאי</w:t>
      </w:r>
      <w:r>
        <w:rPr>
          <w:rStyle w:val="default"/>
          <w:rFonts w:cs="FrankRuehl" w:hint="cs"/>
          <w:rtl/>
        </w:rPr>
        <w:t xml:space="preserve"> שאליו הועברה גופתו של חייל שנפטר בתקופת לחימה.</w:t>
      </w:r>
    </w:p>
    <w:p w14:paraId="65928270" w14:textId="77777777" w:rsidR="00860C92" w:rsidRPr="00772DC4" w:rsidRDefault="00860C92" w:rsidP="00860C92">
      <w:pPr>
        <w:pStyle w:val="P00"/>
        <w:spacing w:before="0"/>
        <w:ind w:left="0" w:right="1134"/>
        <w:rPr>
          <w:rFonts w:cs="FrankRuehl" w:hint="cs"/>
          <w:b/>
          <w:bCs/>
          <w:vanish/>
          <w:szCs w:val="20"/>
          <w:shd w:val="clear" w:color="auto" w:fill="FFFF99"/>
          <w:rtl/>
        </w:rPr>
      </w:pPr>
      <w:bookmarkStart w:id="24" w:name="Rov50"/>
      <w:r w:rsidRPr="00772DC4">
        <w:rPr>
          <w:rFonts w:cs="FrankRuehl" w:hint="cs"/>
          <w:vanish/>
          <w:color w:val="FF0000"/>
          <w:szCs w:val="20"/>
          <w:shd w:val="clear" w:color="auto" w:fill="FFFF99"/>
          <w:rtl/>
        </w:rPr>
        <w:t>מיום 17.7.1969</w:t>
      </w:r>
    </w:p>
    <w:p w14:paraId="40A2F40E" w14:textId="77777777" w:rsidR="00860C92" w:rsidRPr="00772DC4" w:rsidRDefault="00860C92" w:rsidP="00860C92">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1</w:t>
      </w:r>
    </w:p>
    <w:p w14:paraId="4679901B" w14:textId="77777777" w:rsidR="00860C92" w:rsidRPr="00772DC4" w:rsidRDefault="00860C92" w:rsidP="00860C92">
      <w:pPr>
        <w:pStyle w:val="P00"/>
        <w:tabs>
          <w:tab w:val="clear" w:pos="6259"/>
        </w:tabs>
        <w:spacing w:before="0"/>
        <w:ind w:left="0" w:right="1134"/>
        <w:rPr>
          <w:rFonts w:cs="FrankRuehl" w:hint="cs"/>
          <w:vanish/>
          <w:szCs w:val="20"/>
          <w:shd w:val="clear" w:color="auto" w:fill="FFFF99"/>
          <w:rtl/>
        </w:rPr>
      </w:pPr>
      <w:hyperlink r:id="rId50" w:history="1">
        <w:r w:rsidRPr="00772DC4">
          <w:rPr>
            <w:rStyle w:val="Hyperlink"/>
            <w:rFonts w:cs="FrankRuehl" w:hint="cs"/>
            <w:vanish/>
            <w:szCs w:val="20"/>
            <w:shd w:val="clear" w:color="auto" w:fill="FFFF99"/>
            <w:rtl/>
          </w:rPr>
          <w:t>ס"ח תשכ"ט מס' 565</w:t>
        </w:r>
      </w:hyperlink>
      <w:r w:rsidRPr="00772DC4">
        <w:rPr>
          <w:rFonts w:cs="FrankRuehl" w:hint="cs"/>
          <w:vanish/>
          <w:szCs w:val="20"/>
          <w:shd w:val="clear" w:color="auto" w:fill="FFFF99"/>
          <w:rtl/>
        </w:rPr>
        <w:t xml:space="preserve"> מיום 17.7.1969 עמ' 189 (</w:t>
      </w:r>
      <w:hyperlink r:id="rId51" w:history="1">
        <w:r w:rsidRPr="00772DC4">
          <w:rPr>
            <w:rStyle w:val="Hyperlink"/>
            <w:rFonts w:cs="FrankRuehl" w:hint="cs"/>
            <w:vanish/>
            <w:szCs w:val="20"/>
            <w:shd w:val="clear" w:color="auto" w:fill="FFFF99"/>
            <w:rtl/>
          </w:rPr>
          <w:t>ה"ח 826</w:t>
        </w:r>
      </w:hyperlink>
      <w:r w:rsidRPr="00772DC4">
        <w:rPr>
          <w:rFonts w:cs="FrankRuehl" w:hint="cs"/>
          <w:vanish/>
          <w:szCs w:val="20"/>
          <w:shd w:val="clear" w:color="auto" w:fill="FFFF99"/>
          <w:rtl/>
        </w:rPr>
        <w:t>)</w:t>
      </w:r>
    </w:p>
    <w:p w14:paraId="409A3F8A" w14:textId="77777777" w:rsidR="00860C92" w:rsidRPr="00772DC4" w:rsidRDefault="00860C92" w:rsidP="00952B1A">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הוספת סעיף 4</w:t>
      </w:r>
      <w:r w:rsidR="00952B1A" w:rsidRPr="00772DC4">
        <w:rPr>
          <w:rFonts w:cs="FrankRuehl" w:hint="cs"/>
          <w:b/>
          <w:bCs/>
          <w:vanish/>
          <w:szCs w:val="20"/>
          <w:shd w:val="clear" w:color="auto" w:fill="FFFF99"/>
          <w:rtl/>
        </w:rPr>
        <w:t>ד</w:t>
      </w:r>
    </w:p>
    <w:p w14:paraId="788461E7"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p>
    <w:p w14:paraId="09ACD3C8" w14:textId="77777777" w:rsidR="00B219BE" w:rsidRPr="00772DC4" w:rsidRDefault="00B219BE" w:rsidP="00B219BE">
      <w:pPr>
        <w:pStyle w:val="P00"/>
        <w:tabs>
          <w:tab w:val="clear" w:pos="6259"/>
        </w:tabs>
        <w:spacing w:before="0"/>
        <w:ind w:left="0" w:right="1134"/>
        <w:rPr>
          <w:rFonts w:cs="FrankRuehl" w:hint="cs"/>
          <w:vanish/>
          <w:color w:val="FF0000"/>
          <w:szCs w:val="20"/>
          <w:shd w:val="clear" w:color="auto" w:fill="FFFF99"/>
          <w:rtl/>
        </w:rPr>
      </w:pPr>
      <w:r w:rsidRPr="00772DC4">
        <w:rPr>
          <w:rFonts w:cs="FrankRuehl" w:hint="cs"/>
          <w:vanish/>
          <w:color w:val="FF0000"/>
          <w:szCs w:val="20"/>
          <w:shd w:val="clear" w:color="auto" w:fill="FFFF99"/>
          <w:rtl/>
        </w:rPr>
        <w:t>מיום 16.11.2014</w:t>
      </w:r>
    </w:p>
    <w:p w14:paraId="464552AF"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6C81D1CC"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hyperlink r:id="rId52"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21 (</w:t>
      </w:r>
      <w:hyperlink r:id="rId53"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4B5A713A" w14:textId="77777777" w:rsidR="00B219BE" w:rsidRPr="00772DC4" w:rsidRDefault="00B219BE" w:rsidP="00772DC4">
      <w:pPr>
        <w:pStyle w:val="P00"/>
        <w:ind w:left="0" w:right="1134"/>
        <w:rPr>
          <w:rStyle w:val="default"/>
          <w:rFonts w:cs="FrankRuehl"/>
          <w:sz w:val="2"/>
          <w:szCs w:val="2"/>
          <w:shd w:val="clear" w:color="auto" w:fill="FFFF99"/>
          <w:rtl/>
        </w:rPr>
      </w:pPr>
      <w:r w:rsidRPr="00772DC4">
        <w:rPr>
          <w:rStyle w:val="default"/>
          <w:rFonts w:cs="FrankRuehl"/>
          <w:vanish/>
          <w:sz w:val="22"/>
          <w:szCs w:val="22"/>
          <w:shd w:val="clear" w:color="auto" w:fill="FFFF99"/>
          <w:rtl/>
        </w:rPr>
        <w:t>4ד.</w:t>
      </w:r>
      <w:r w:rsidRPr="00772DC4">
        <w:rPr>
          <w:rStyle w:val="default"/>
          <w:rFonts w:cs="FrankRuehl"/>
          <w:vanish/>
          <w:sz w:val="22"/>
          <w:szCs w:val="22"/>
          <w:shd w:val="clear" w:color="auto" w:fill="FFFF99"/>
          <w:rtl/>
        </w:rPr>
        <w:tab/>
      </w:r>
      <w:r w:rsidRPr="00772DC4">
        <w:rPr>
          <w:rStyle w:val="default"/>
          <w:rFonts w:cs="FrankRuehl"/>
          <w:strike/>
          <w:vanish/>
          <w:sz w:val="22"/>
          <w:szCs w:val="22"/>
          <w:shd w:val="clear" w:color="auto" w:fill="FFFF99"/>
          <w:rtl/>
        </w:rPr>
        <w:t>ה</w:t>
      </w:r>
      <w:r w:rsidRPr="00772DC4">
        <w:rPr>
          <w:rStyle w:val="default"/>
          <w:rFonts w:cs="FrankRuehl" w:hint="cs"/>
          <w:strike/>
          <w:vanish/>
          <w:sz w:val="22"/>
          <w:szCs w:val="22"/>
          <w:shd w:val="clear" w:color="auto" w:fill="FFFF99"/>
          <w:rtl/>
        </w:rPr>
        <w:t>ממונה יודיע</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הרשות המוסמכת תודיע</w:t>
      </w:r>
      <w:r w:rsidRPr="00772DC4">
        <w:rPr>
          <w:rStyle w:val="default"/>
          <w:rFonts w:cs="FrankRuehl" w:hint="cs"/>
          <w:vanish/>
          <w:sz w:val="22"/>
          <w:szCs w:val="22"/>
          <w:shd w:val="clear" w:color="auto" w:fill="FFFF99"/>
          <w:rtl/>
        </w:rPr>
        <w:t xml:space="preserve"> לפקיד רישום כאמור בחוק מרשם האוכלוסין, </w:t>
      </w:r>
      <w:r w:rsidRPr="00772DC4">
        <w:rPr>
          <w:rStyle w:val="default"/>
          <w:rFonts w:cs="FrankRuehl"/>
          <w:vanish/>
          <w:sz w:val="22"/>
          <w:szCs w:val="22"/>
          <w:shd w:val="clear" w:color="auto" w:fill="FFFF99"/>
          <w:rtl/>
        </w:rPr>
        <w:t>ת</w:t>
      </w:r>
      <w:r w:rsidRPr="00772DC4">
        <w:rPr>
          <w:rStyle w:val="default"/>
          <w:rFonts w:cs="FrankRuehl" w:hint="cs"/>
          <w:vanish/>
          <w:sz w:val="22"/>
          <w:szCs w:val="22"/>
          <w:shd w:val="clear" w:color="auto" w:fill="FFFF99"/>
          <w:rtl/>
        </w:rPr>
        <w:t>שכ"ה-</w:t>
      </w:r>
      <w:r w:rsidRPr="00772DC4">
        <w:rPr>
          <w:rStyle w:val="default"/>
          <w:rFonts w:cs="FrankRuehl"/>
          <w:vanish/>
          <w:sz w:val="22"/>
          <w:szCs w:val="22"/>
          <w:shd w:val="clear" w:color="auto" w:fill="FFFF99"/>
          <w:rtl/>
        </w:rPr>
        <w:t xml:space="preserve">1965, </w:t>
      </w:r>
      <w:r w:rsidRPr="00772DC4">
        <w:rPr>
          <w:rStyle w:val="default"/>
          <w:rFonts w:cs="FrankRuehl" w:hint="cs"/>
          <w:vanish/>
          <w:sz w:val="22"/>
          <w:szCs w:val="22"/>
          <w:shd w:val="clear" w:color="auto" w:fill="FFFF99"/>
          <w:rtl/>
        </w:rPr>
        <w:t>לצרכי רישום לפי אותו חוק, על בי</w:t>
      </w:r>
      <w:r w:rsidRPr="00772DC4">
        <w:rPr>
          <w:rStyle w:val="default"/>
          <w:rFonts w:cs="FrankRuehl"/>
          <w:vanish/>
          <w:sz w:val="22"/>
          <w:szCs w:val="22"/>
          <w:shd w:val="clear" w:color="auto" w:fill="FFFF99"/>
          <w:rtl/>
        </w:rPr>
        <w:t xml:space="preserve">ת </w:t>
      </w:r>
      <w:r w:rsidRPr="00772DC4">
        <w:rPr>
          <w:rStyle w:val="default"/>
          <w:rFonts w:cs="FrankRuehl" w:hint="cs"/>
          <w:vanish/>
          <w:sz w:val="22"/>
          <w:szCs w:val="22"/>
          <w:shd w:val="clear" w:color="auto" w:fill="FFFF99"/>
          <w:rtl/>
        </w:rPr>
        <w:t xml:space="preserve">הקברות הצבאי או על בית הקברות </w:t>
      </w:r>
      <w:r w:rsidRPr="00772DC4">
        <w:rPr>
          <w:rStyle w:val="default"/>
          <w:rFonts w:cs="FrankRuehl" w:hint="cs"/>
          <w:strike/>
          <w:vanish/>
          <w:sz w:val="22"/>
          <w:szCs w:val="22"/>
          <w:shd w:val="clear" w:color="auto" w:fill="FFFF99"/>
          <w:rtl/>
        </w:rPr>
        <w:t>האזרחי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שאינו צבאי</w:t>
      </w:r>
      <w:r w:rsidRPr="00772DC4">
        <w:rPr>
          <w:rStyle w:val="default"/>
          <w:rFonts w:cs="FrankRuehl" w:hint="cs"/>
          <w:vanish/>
          <w:sz w:val="22"/>
          <w:szCs w:val="22"/>
          <w:shd w:val="clear" w:color="auto" w:fill="FFFF99"/>
          <w:rtl/>
        </w:rPr>
        <w:t xml:space="preserve"> שאליו הועברה גופתו של חייל שנפטר בתקופת לחימה.</w:t>
      </w:r>
      <w:bookmarkEnd w:id="24"/>
    </w:p>
    <w:p w14:paraId="67B68A1F" w14:textId="77777777" w:rsidR="002733C1" w:rsidRDefault="002733C1">
      <w:pPr>
        <w:pStyle w:val="P00"/>
        <w:spacing w:before="72"/>
        <w:ind w:left="0" w:right="1134"/>
        <w:rPr>
          <w:rStyle w:val="default"/>
          <w:rFonts w:cs="FrankRuehl" w:hint="cs"/>
          <w:rtl/>
        </w:rPr>
      </w:pPr>
      <w:bookmarkStart w:id="25" w:name="Seif9"/>
      <w:bookmarkEnd w:id="25"/>
      <w:r>
        <w:rPr>
          <w:lang w:val="he-IL"/>
        </w:rPr>
        <w:pict w14:anchorId="789BDD4E">
          <v:rect id="_x0000_s1038" style="position:absolute;left:0;text-align:left;margin-left:464.5pt;margin-top:8.05pt;width:75.05pt;height:34.35pt;z-index:251641856" o:allowincell="f" filled="f" stroked="f" strokecolor="lime" strokeweight=".25pt">
            <v:textbox style="mso-next-textbox:#_x0000_s1038" inset="0,0,0,0">
              <w:txbxContent>
                <w:p w14:paraId="1CB06244" w14:textId="77777777" w:rsidR="00A12BF6" w:rsidRDefault="00A12BF6">
                  <w:pPr>
                    <w:spacing w:line="160" w:lineRule="exact"/>
                    <w:jc w:val="left"/>
                    <w:rPr>
                      <w:rFonts w:cs="Miriam"/>
                      <w:noProof/>
                      <w:sz w:val="18"/>
                      <w:szCs w:val="18"/>
                      <w:rtl/>
                    </w:rPr>
                  </w:pPr>
                  <w:r>
                    <w:rPr>
                      <w:rFonts w:cs="Miriam"/>
                      <w:sz w:val="18"/>
                      <w:szCs w:val="18"/>
                      <w:rtl/>
                    </w:rPr>
                    <w:t>די</w:t>
                  </w:r>
                  <w:r>
                    <w:rPr>
                      <w:rFonts w:cs="Miriam" w:hint="cs"/>
                      <w:sz w:val="18"/>
                      <w:szCs w:val="18"/>
                      <w:rtl/>
                    </w:rPr>
                    <w:t>ן בית קברות צבאי ארעי</w:t>
                  </w:r>
                </w:p>
                <w:p w14:paraId="35B67F01" w14:textId="77777777" w:rsidR="00A12BF6" w:rsidRDefault="00A12BF6" w:rsidP="00952B1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תשכ"ט-</w:t>
                  </w:r>
                  <w:r>
                    <w:rPr>
                      <w:rFonts w:cs="Miriam"/>
                      <w:sz w:val="18"/>
                      <w:szCs w:val="18"/>
                      <w:rtl/>
                    </w:rPr>
                    <w:t>1969</w:t>
                  </w:r>
                </w:p>
              </w:txbxContent>
            </v:textbox>
            <w10:anchorlock/>
          </v:rect>
        </w:pict>
      </w:r>
      <w:r>
        <w:rPr>
          <w:rStyle w:val="big-number"/>
          <w:rFonts w:cs="Miriam"/>
          <w:rtl/>
        </w:rPr>
        <w:t>4</w:t>
      </w:r>
      <w:r>
        <w:rPr>
          <w:rStyle w:val="default"/>
          <w:rFonts w:cs="FrankRuehl"/>
          <w:rtl/>
        </w:rPr>
        <w:t>ה.</w:t>
      </w:r>
      <w:r>
        <w:rPr>
          <w:rStyle w:val="default"/>
          <w:rFonts w:cs="FrankRuehl"/>
          <w:rtl/>
        </w:rPr>
        <w:tab/>
        <w:t>ל</w:t>
      </w:r>
      <w:r>
        <w:rPr>
          <w:rStyle w:val="default"/>
          <w:rFonts w:cs="FrankRuehl" w:hint="cs"/>
          <w:rtl/>
        </w:rPr>
        <w:t>ענין סעיפים 8 ו-10, דין בית קברות צבאי ארעי כדין בית קברות צבאי.</w:t>
      </w:r>
    </w:p>
    <w:p w14:paraId="60DDAF1C" w14:textId="77777777" w:rsidR="00952B1A" w:rsidRPr="00772DC4" w:rsidRDefault="00952B1A" w:rsidP="00952B1A">
      <w:pPr>
        <w:pStyle w:val="P00"/>
        <w:spacing w:before="0"/>
        <w:ind w:left="0" w:right="1134"/>
        <w:rPr>
          <w:rFonts w:cs="FrankRuehl" w:hint="cs"/>
          <w:b/>
          <w:bCs/>
          <w:vanish/>
          <w:szCs w:val="20"/>
          <w:shd w:val="clear" w:color="auto" w:fill="FFFF99"/>
          <w:rtl/>
        </w:rPr>
      </w:pPr>
      <w:bookmarkStart w:id="26" w:name="Rov31"/>
      <w:r w:rsidRPr="00772DC4">
        <w:rPr>
          <w:rFonts w:cs="FrankRuehl" w:hint="cs"/>
          <w:vanish/>
          <w:color w:val="FF0000"/>
          <w:szCs w:val="20"/>
          <w:shd w:val="clear" w:color="auto" w:fill="FFFF99"/>
          <w:rtl/>
        </w:rPr>
        <w:t>מיום 17.7.1969</w:t>
      </w:r>
    </w:p>
    <w:p w14:paraId="3393BBEF" w14:textId="77777777" w:rsidR="00952B1A" w:rsidRPr="00772DC4" w:rsidRDefault="00952B1A" w:rsidP="00952B1A">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1</w:t>
      </w:r>
    </w:p>
    <w:p w14:paraId="459D95D8" w14:textId="77777777" w:rsidR="00952B1A" w:rsidRPr="00772DC4" w:rsidRDefault="00952B1A" w:rsidP="00952B1A">
      <w:pPr>
        <w:pStyle w:val="P00"/>
        <w:tabs>
          <w:tab w:val="clear" w:pos="6259"/>
        </w:tabs>
        <w:spacing w:before="0"/>
        <w:ind w:left="0" w:right="1134"/>
        <w:rPr>
          <w:rFonts w:cs="FrankRuehl" w:hint="cs"/>
          <w:vanish/>
          <w:szCs w:val="20"/>
          <w:shd w:val="clear" w:color="auto" w:fill="FFFF99"/>
          <w:rtl/>
        </w:rPr>
      </w:pPr>
      <w:hyperlink r:id="rId54" w:history="1">
        <w:r w:rsidRPr="00772DC4">
          <w:rPr>
            <w:rStyle w:val="Hyperlink"/>
            <w:rFonts w:cs="FrankRuehl" w:hint="cs"/>
            <w:vanish/>
            <w:szCs w:val="20"/>
            <w:shd w:val="clear" w:color="auto" w:fill="FFFF99"/>
            <w:rtl/>
          </w:rPr>
          <w:t>ס"ח תשכ"ט מס' 565</w:t>
        </w:r>
      </w:hyperlink>
      <w:r w:rsidRPr="00772DC4">
        <w:rPr>
          <w:rFonts w:cs="FrankRuehl" w:hint="cs"/>
          <w:vanish/>
          <w:szCs w:val="20"/>
          <w:shd w:val="clear" w:color="auto" w:fill="FFFF99"/>
          <w:rtl/>
        </w:rPr>
        <w:t xml:space="preserve"> מיום 17.7.1969 עמ' 189 (</w:t>
      </w:r>
      <w:hyperlink r:id="rId55" w:history="1">
        <w:r w:rsidRPr="00772DC4">
          <w:rPr>
            <w:rStyle w:val="Hyperlink"/>
            <w:rFonts w:cs="FrankRuehl" w:hint="cs"/>
            <w:vanish/>
            <w:szCs w:val="20"/>
            <w:shd w:val="clear" w:color="auto" w:fill="FFFF99"/>
            <w:rtl/>
          </w:rPr>
          <w:t>ה"ח 826</w:t>
        </w:r>
      </w:hyperlink>
      <w:r w:rsidRPr="00772DC4">
        <w:rPr>
          <w:rFonts w:cs="FrankRuehl" w:hint="cs"/>
          <w:vanish/>
          <w:szCs w:val="20"/>
          <w:shd w:val="clear" w:color="auto" w:fill="FFFF99"/>
          <w:rtl/>
        </w:rPr>
        <w:t>)</w:t>
      </w:r>
    </w:p>
    <w:p w14:paraId="498A4706" w14:textId="77777777" w:rsidR="00952B1A" w:rsidRPr="00F338A3" w:rsidRDefault="00952B1A" w:rsidP="00952B1A">
      <w:pPr>
        <w:pStyle w:val="P00"/>
        <w:tabs>
          <w:tab w:val="clear" w:pos="6259"/>
        </w:tabs>
        <w:spacing w:before="0"/>
        <w:ind w:left="0" w:right="1134"/>
        <w:rPr>
          <w:rFonts w:cs="FrankRuehl" w:hint="cs"/>
          <w:b/>
          <w:bCs/>
          <w:sz w:val="2"/>
          <w:szCs w:val="2"/>
          <w:rtl/>
        </w:rPr>
      </w:pPr>
      <w:r w:rsidRPr="00772DC4">
        <w:rPr>
          <w:rFonts w:cs="FrankRuehl" w:hint="cs"/>
          <w:b/>
          <w:bCs/>
          <w:vanish/>
          <w:szCs w:val="20"/>
          <w:shd w:val="clear" w:color="auto" w:fill="FFFF99"/>
          <w:rtl/>
        </w:rPr>
        <w:t>הוספת סעיף 4ה</w:t>
      </w:r>
      <w:bookmarkEnd w:id="26"/>
    </w:p>
    <w:p w14:paraId="58D39CED" w14:textId="77777777" w:rsidR="00952B1A" w:rsidRDefault="00952B1A">
      <w:pPr>
        <w:pStyle w:val="P00"/>
        <w:spacing w:before="72"/>
        <w:ind w:left="0" w:right="1134"/>
        <w:rPr>
          <w:rStyle w:val="default"/>
          <w:rFonts w:cs="FrankRuehl" w:hint="cs"/>
          <w:rtl/>
        </w:rPr>
      </w:pPr>
    </w:p>
    <w:p w14:paraId="49381194" w14:textId="77777777" w:rsidR="00B219BE" w:rsidRDefault="00B219BE" w:rsidP="00B219BE">
      <w:pPr>
        <w:pStyle w:val="P00"/>
        <w:spacing w:before="72"/>
        <w:ind w:left="0" w:right="1134"/>
        <w:rPr>
          <w:rStyle w:val="default"/>
          <w:rFonts w:cs="FrankRuehl" w:hint="cs"/>
          <w:rtl/>
        </w:rPr>
      </w:pPr>
      <w:bookmarkStart w:id="27" w:name="Seif19"/>
      <w:bookmarkEnd w:id="27"/>
      <w:r>
        <w:rPr>
          <w:lang w:val="he-IL"/>
        </w:rPr>
        <w:pict w14:anchorId="0E85E7A2">
          <v:rect id="_x0000_s1112" style="position:absolute;left:0;text-align:left;margin-left:464.5pt;margin-top:8.05pt;width:75.05pt;height:39.9pt;z-index:251681792" o:allowincell="f" filled="f" stroked="f" strokecolor="lime" strokeweight=".25pt">
            <v:textbox inset="0,0,0,0">
              <w:txbxContent>
                <w:p w14:paraId="1D47B405" w14:textId="77777777" w:rsidR="00B219BE" w:rsidRDefault="00B219BE" w:rsidP="00B219BE">
                  <w:pPr>
                    <w:spacing w:line="160" w:lineRule="exact"/>
                    <w:jc w:val="left"/>
                    <w:rPr>
                      <w:rFonts w:cs="Miriam" w:hint="cs"/>
                      <w:noProof/>
                      <w:sz w:val="18"/>
                      <w:szCs w:val="18"/>
                      <w:rtl/>
                    </w:rPr>
                  </w:pPr>
                  <w:r>
                    <w:rPr>
                      <w:rFonts w:cs="Miriam" w:hint="cs"/>
                      <w:sz w:val="18"/>
                      <w:szCs w:val="18"/>
                      <w:rtl/>
                    </w:rPr>
                    <w:t>זכאות לקבורה של אנשי כוחות הביטחון ומשרתים אחרים</w:t>
                  </w:r>
                </w:p>
                <w:p w14:paraId="62D1F855"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4</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סעיף 4 יחול, בשינויים המחויבים, על מי שבעת פטירתו היה אחד מאלה:</w:t>
      </w:r>
    </w:p>
    <w:p w14:paraId="070740AC" w14:textId="77777777" w:rsidR="00B219BE" w:rsidRDefault="00B219BE" w:rsidP="00772D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שוטר;</w:t>
      </w:r>
    </w:p>
    <w:p w14:paraId="3C48BB29" w14:textId="77777777" w:rsidR="00B219BE" w:rsidRDefault="00B219BE" w:rsidP="00772D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עובד שירותי הביטחון;</w:t>
      </w:r>
    </w:p>
    <w:p w14:paraId="4D40E1F8" w14:textId="77777777" w:rsidR="00B219BE" w:rsidRDefault="00B219BE" w:rsidP="00772DC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סוהר שנהרג בעת שירותו ועקב שירותו;</w:t>
      </w:r>
    </w:p>
    <w:p w14:paraId="4D29CB46" w14:textId="77777777" w:rsidR="00B219BE" w:rsidRDefault="00B219BE" w:rsidP="00772DC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חייל מילואים שנהרג בדרכו לשירות מילואים או בחזרתו ממנו;</w:t>
      </w:r>
    </w:p>
    <w:p w14:paraId="576810A6" w14:textId="77777777" w:rsidR="00B219BE" w:rsidRDefault="00B219BE" w:rsidP="00772DC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חניך שנהרג במהלך הכשרה קדם-צבאית הנערכת במסגרת צבאית ועקב פעילות צבאית שנערכה במסגרת הכשרה כאמור;</w:t>
      </w:r>
    </w:p>
    <w:p w14:paraId="4E539070" w14:textId="77777777" w:rsidR="00B219BE" w:rsidRDefault="00B219BE" w:rsidP="00772DC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מיועד לשירות ביטחון כהגדרתו בחוק שירות ביטחון [נוסח משולב], התשמ"ו-1986, שנפטר במהלך פעילות הכנה לשירות ביחידה מובחרת, הנערכת במסגרת צבאית;</w:t>
      </w:r>
    </w:p>
    <w:p w14:paraId="76D8F43F" w14:textId="77777777" w:rsidR="00B219BE" w:rsidRDefault="00B219BE" w:rsidP="00772DC4">
      <w:pPr>
        <w:pStyle w:val="P00"/>
        <w:spacing w:before="72"/>
        <w:ind w:left="624" w:right="1134"/>
        <w:rPr>
          <w:rStyle w:val="default"/>
          <w:rFonts w:cs="FrankRuehl"/>
          <w:rtl/>
        </w:rPr>
      </w:pPr>
      <w:r>
        <w:rPr>
          <w:rStyle w:val="default"/>
          <w:rFonts w:cs="FrankRuehl" w:hint="cs"/>
          <w:rtl/>
        </w:rPr>
        <w:t>(7)</w:t>
      </w:r>
      <w:r>
        <w:rPr>
          <w:rStyle w:val="default"/>
          <w:rFonts w:cs="FrankRuehl" w:hint="cs"/>
          <w:rtl/>
        </w:rPr>
        <w:tab/>
        <w:t>שוחר שנהרג במהלך הכשרתו עקב פעילות צבאית שנערכה במסגרתה.</w:t>
      </w:r>
    </w:p>
    <w:p w14:paraId="7C1F13BD" w14:textId="77777777" w:rsidR="00B219BE" w:rsidRPr="00772DC4" w:rsidRDefault="00B219BE" w:rsidP="00B219BE">
      <w:pPr>
        <w:pStyle w:val="P00"/>
        <w:tabs>
          <w:tab w:val="clear" w:pos="6259"/>
        </w:tabs>
        <w:spacing w:before="0"/>
        <w:ind w:left="0" w:right="1134"/>
        <w:rPr>
          <w:rFonts w:cs="FrankRuehl" w:hint="cs"/>
          <w:vanish/>
          <w:color w:val="FF0000"/>
          <w:szCs w:val="20"/>
          <w:shd w:val="clear" w:color="auto" w:fill="FFFF99"/>
          <w:rtl/>
        </w:rPr>
      </w:pPr>
      <w:bookmarkStart w:id="28" w:name="Rov51"/>
      <w:r w:rsidRPr="00772DC4">
        <w:rPr>
          <w:rFonts w:cs="FrankRuehl" w:hint="cs"/>
          <w:vanish/>
          <w:color w:val="FF0000"/>
          <w:szCs w:val="20"/>
          <w:shd w:val="clear" w:color="auto" w:fill="FFFF99"/>
          <w:rtl/>
        </w:rPr>
        <w:t>מיום 16.11.2014</w:t>
      </w:r>
    </w:p>
    <w:p w14:paraId="4F45276E"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2B0684D9"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hyperlink r:id="rId56"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21 (</w:t>
      </w:r>
      <w:hyperlink r:id="rId57"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34234329" w14:textId="77777777" w:rsidR="00B219BE" w:rsidRPr="00772DC4" w:rsidRDefault="00B219BE" w:rsidP="00772DC4">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סעיף 4ו</w:t>
      </w:r>
      <w:bookmarkEnd w:id="28"/>
    </w:p>
    <w:p w14:paraId="47D45CED" w14:textId="77777777" w:rsidR="00B219BE" w:rsidRDefault="00B219BE" w:rsidP="00772DC4">
      <w:pPr>
        <w:pStyle w:val="P00"/>
        <w:spacing w:before="72"/>
        <w:ind w:left="0" w:right="1134"/>
        <w:rPr>
          <w:rStyle w:val="default"/>
          <w:rFonts w:cs="FrankRuehl" w:hint="cs"/>
          <w:rtl/>
        </w:rPr>
      </w:pPr>
      <w:bookmarkStart w:id="29" w:name="Seif20"/>
      <w:bookmarkEnd w:id="29"/>
      <w:r>
        <w:rPr>
          <w:lang w:val="he-IL"/>
        </w:rPr>
        <w:pict w14:anchorId="4213F3B7">
          <v:rect id="_x0000_s1113" style="position:absolute;left:0;text-align:left;margin-left:464.5pt;margin-top:8.05pt;width:75.05pt;height:40.4pt;z-index:251682816" o:allowincell="f" filled="f" stroked="f" strokecolor="lime" strokeweight=".25pt">
            <v:textbox inset="0,0,0,0">
              <w:txbxContent>
                <w:p w14:paraId="67CA5F8A" w14:textId="77777777" w:rsidR="00B219BE" w:rsidRDefault="00772DC4" w:rsidP="00B219BE">
                  <w:pPr>
                    <w:spacing w:line="160" w:lineRule="exact"/>
                    <w:jc w:val="left"/>
                    <w:rPr>
                      <w:rFonts w:cs="Miriam" w:hint="cs"/>
                      <w:noProof/>
                      <w:sz w:val="18"/>
                      <w:szCs w:val="18"/>
                      <w:rtl/>
                    </w:rPr>
                  </w:pPr>
                  <w:r>
                    <w:rPr>
                      <w:rFonts w:cs="Miriam" w:hint="cs"/>
                      <w:sz w:val="18"/>
                      <w:szCs w:val="18"/>
                      <w:rtl/>
                    </w:rPr>
                    <w:t>זכאות לקבורה בשל עיטור, דרגה או תפקיד</w:t>
                  </w:r>
                </w:p>
                <w:p w14:paraId="59C0317C"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4</w:t>
      </w:r>
      <w:r w:rsidR="00772DC4">
        <w:rPr>
          <w:rStyle w:val="default"/>
          <w:rFonts w:cs="FrankRuehl" w:hint="cs"/>
          <w:rtl/>
        </w:rPr>
        <w:t>ז</w:t>
      </w:r>
      <w:r>
        <w:rPr>
          <w:rStyle w:val="default"/>
          <w:rFonts w:cs="FrankRuehl"/>
          <w:rtl/>
        </w:rPr>
        <w:t>.</w:t>
      </w:r>
      <w:r>
        <w:rPr>
          <w:rStyle w:val="default"/>
          <w:rFonts w:cs="FrankRuehl"/>
          <w:rtl/>
        </w:rPr>
        <w:tab/>
      </w:r>
      <w:r w:rsidR="00772DC4">
        <w:rPr>
          <w:rStyle w:val="default"/>
          <w:rFonts w:cs="FrankRuehl" w:hint="cs"/>
          <w:rtl/>
        </w:rPr>
        <w:t>סעיף 4 יחול, בשינויים המחויבים, גם על אחד מאלה:</w:t>
      </w:r>
    </w:p>
    <w:p w14:paraId="38FDD28E" w14:textId="77777777" w:rsidR="00772DC4" w:rsidRDefault="00772DC4" w:rsidP="00772D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בעל עיטור הגבורה לפי חוק העיטורים בצבא הגנה לישראל, התש"ל-1970;</w:t>
      </w:r>
    </w:p>
    <w:p w14:paraId="7C835EFC" w14:textId="77777777" w:rsidR="00772DC4" w:rsidRDefault="00772DC4" w:rsidP="00772D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קצין בדימוס בדרגות רב-אלוף או אלוף של צבא הגנה לישראל;</w:t>
      </w:r>
    </w:p>
    <w:p w14:paraId="56DFDBBD" w14:textId="77777777" w:rsidR="00772DC4" w:rsidRDefault="00772DC4" w:rsidP="00772DC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שוטר קצין בדימוס בדרגות רב-ניצב או ניצב של משטרת ישראל;</w:t>
      </w:r>
    </w:p>
    <w:p w14:paraId="64FDB49B" w14:textId="77777777" w:rsidR="00772DC4" w:rsidRDefault="00772DC4" w:rsidP="00772DC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מי שכיהן כראש שירות הביטחון הכללי, כראש המוסד למודיעין ולתפקידים מיוחדים או כנציב בתי הסוהר.</w:t>
      </w:r>
    </w:p>
    <w:p w14:paraId="74067B11" w14:textId="77777777" w:rsidR="00B219BE" w:rsidRPr="00772DC4" w:rsidRDefault="00B219BE" w:rsidP="00B219BE">
      <w:pPr>
        <w:pStyle w:val="P00"/>
        <w:tabs>
          <w:tab w:val="clear" w:pos="6259"/>
        </w:tabs>
        <w:spacing w:before="0"/>
        <w:ind w:left="0" w:right="1134"/>
        <w:rPr>
          <w:rFonts w:cs="FrankRuehl" w:hint="cs"/>
          <w:vanish/>
          <w:color w:val="FF0000"/>
          <w:szCs w:val="20"/>
          <w:shd w:val="clear" w:color="auto" w:fill="FFFF99"/>
          <w:rtl/>
        </w:rPr>
      </w:pPr>
      <w:bookmarkStart w:id="30" w:name="Rov52"/>
      <w:r w:rsidRPr="00772DC4">
        <w:rPr>
          <w:rFonts w:cs="FrankRuehl" w:hint="cs"/>
          <w:vanish/>
          <w:color w:val="FF0000"/>
          <w:szCs w:val="20"/>
          <w:shd w:val="clear" w:color="auto" w:fill="FFFF99"/>
          <w:rtl/>
        </w:rPr>
        <w:t>מיום 16.11.2014</w:t>
      </w:r>
    </w:p>
    <w:p w14:paraId="37AC366F"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64B11285"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hyperlink r:id="rId58"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21 (</w:t>
      </w:r>
      <w:hyperlink r:id="rId59"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78205C1E" w14:textId="77777777" w:rsidR="00B219BE" w:rsidRPr="00772DC4" w:rsidRDefault="00B219BE" w:rsidP="00772DC4">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סעיף 4</w:t>
      </w:r>
      <w:r w:rsidR="00772DC4" w:rsidRPr="00772DC4">
        <w:rPr>
          <w:rFonts w:cs="FrankRuehl" w:hint="cs"/>
          <w:b/>
          <w:bCs/>
          <w:vanish/>
          <w:szCs w:val="20"/>
          <w:shd w:val="clear" w:color="auto" w:fill="FFFF99"/>
          <w:rtl/>
        </w:rPr>
        <w:t>ז</w:t>
      </w:r>
      <w:bookmarkEnd w:id="30"/>
    </w:p>
    <w:p w14:paraId="0C7AE902" w14:textId="77777777" w:rsidR="00B219BE" w:rsidRDefault="00B219BE" w:rsidP="00772DC4">
      <w:pPr>
        <w:pStyle w:val="P00"/>
        <w:spacing w:before="72"/>
        <w:ind w:left="0" w:right="1134"/>
        <w:rPr>
          <w:rStyle w:val="default"/>
          <w:rFonts w:cs="FrankRuehl"/>
          <w:rtl/>
        </w:rPr>
      </w:pPr>
      <w:bookmarkStart w:id="31" w:name="Seif21"/>
      <w:bookmarkEnd w:id="31"/>
      <w:r>
        <w:rPr>
          <w:lang w:val="he-IL"/>
        </w:rPr>
        <w:pict w14:anchorId="1279805C">
          <v:rect id="_x0000_s1114" style="position:absolute;left:0;text-align:left;margin-left:464.5pt;margin-top:8.05pt;width:75.05pt;height:46.45pt;z-index:251683840" o:allowincell="f" filled="f" stroked="f" strokecolor="lime" strokeweight=".25pt">
            <v:textbox inset="0,0,0,0">
              <w:txbxContent>
                <w:p w14:paraId="0BDE9B2F" w14:textId="77777777" w:rsidR="00B219BE" w:rsidRDefault="00772DC4" w:rsidP="00B219BE">
                  <w:pPr>
                    <w:spacing w:line="160" w:lineRule="exact"/>
                    <w:jc w:val="left"/>
                    <w:rPr>
                      <w:rFonts w:cs="Miriam" w:hint="cs"/>
                      <w:noProof/>
                      <w:sz w:val="18"/>
                      <w:szCs w:val="18"/>
                      <w:rtl/>
                    </w:rPr>
                  </w:pPr>
                  <w:r>
                    <w:rPr>
                      <w:rFonts w:cs="Miriam" w:hint="cs"/>
                      <w:sz w:val="18"/>
                      <w:szCs w:val="18"/>
                      <w:rtl/>
                    </w:rPr>
                    <w:t>זכאות לקבורה בשל פטירה בעת אשפוז רצוף</w:t>
                  </w:r>
                </w:p>
                <w:p w14:paraId="75F402AF"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4</w:t>
      </w:r>
      <w:r>
        <w:rPr>
          <w:rStyle w:val="default"/>
          <w:rFonts w:cs="FrankRuehl" w:hint="cs"/>
          <w:rtl/>
        </w:rPr>
        <w:t>ח</w:t>
      </w:r>
      <w:r>
        <w:rPr>
          <w:rStyle w:val="default"/>
          <w:rFonts w:cs="FrankRuehl"/>
          <w:rtl/>
        </w:rPr>
        <w:t>.</w:t>
      </w:r>
      <w:r>
        <w:rPr>
          <w:rStyle w:val="default"/>
          <w:rFonts w:cs="FrankRuehl"/>
          <w:rtl/>
        </w:rPr>
        <w:tab/>
      </w:r>
      <w:r w:rsidR="00772DC4">
        <w:rPr>
          <w:rStyle w:val="default"/>
          <w:rFonts w:cs="FrankRuehl" w:hint="cs"/>
          <w:rtl/>
        </w:rPr>
        <w:t xml:space="preserve">אושפז חייל או אחד מהמנויים בסעיף 4ו, באשפוז הרצוף לחבלה שנחבל תוך כדי שירותו או הכשרתו, לפי העניין, ובשל חבלה כאמור, ונפטר במהלך אשפוזו, יחולו עליו הוראות חוק זה בשינויים המחויבים, גם אם שוחרר או פוטר משירותו במהלך האשפוז; בסעיף זה, "אשפוז" </w:t>
      </w:r>
      <w:r w:rsidR="00772DC4">
        <w:rPr>
          <w:rStyle w:val="default"/>
          <w:rFonts w:cs="FrankRuehl"/>
          <w:rtl/>
        </w:rPr>
        <w:t>–</w:t>
      </w:r>
      <w:r w:rsidR="00772DC4">
        <w:rPr>
          <w:rStyle w:val="default"/>
          <w:rFonts w:cs="FrankRuehl" w:hint="cs"/>
          <w:rtl/>
        </w:rPr>
        <w:t xml:space="preserve"> אשפוז שאינו אשפוז יום</w:t>
      </w:r>
      <w:r>
        <w:rPr>
          <w:rStyle w:val="default"/>
          <w:rFonts w:cs="FrankRuehl" w:hint="cs"/>
          <w:rtl/>
        </w:rPr>
        <w:t>.</w:t>
      </w:r>
    </w:p>
    <w:p w14:paraId="624999D0" w14:textId="77777777" w:rsidR="00B219BE" w:rsidRPr="00772DC4" w:rsidRDefault="00B219BE" w:rsidP="00B219BE">
      <w:pPr>
        <w:pStyle w:val="P00"/>
        <w:tabs>
          <w:tab w:val="clear" w:pos="6259"/>
        </w:tabs>
        <w:spacing w:before="0"/>
        <w:ind w:left="0" w:right="1134"/>
        <w:rPr>
          <w:rFonts w:cs="FrankRuehl" w:hint="cs"/>
          <w:vanish/>
          <w:color w:val="FF0000"/>
          <w:szCs w:val="20"/>
          <w:shd w:val="clear" w:color="auto" w:fill="FFFF99"/>
          <w:rtl/>
        </w:rPr>
      </w:pPr>
      <w:bookmarkStart w:id="32" w:name="Rov53"/>
      <w:r w:rsidRPr="00772DC4">
        <w:rPr>
          <w:rFonts w:cs="FrankRuehl" w:hint="cs"/>
          <w:vanish/>
          <w:color w:val="FF0000"/>
          <w:szCs w:val="20"/>
          <w:shd w:val="clear" w:color="auto" w:fill="FFFF99"/>
          <w:rtl/>
        </w:rPr>
        <w:t>מיום 16.11.2014</w:t>
      </w:r>
    </w:p>
    <w:p w14:paraId="3C9EA138"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2C9BC753"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hyperlink r:id="rId60"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22 (</w:t>
      </w:r>
      <w:hyperlink r:id="rId61"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6F3A76CB" w14:textId="77777777" w:rsidR="00B219BE" w:rsidRPr="00772DC4" w:rsidRDefault="00B219BE" w:rsidP="00772DC4">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סעיף 4ח</w:t>
      </w:r>
      <w:bookmarkEnd w:id="32"/>
    </w:p>
    <w:p w14:paraId="30EC3A11" w14:textId="77777777" w:rsidR="00B219BE" w:rsidRDefault="00B219BE" w:rsidP="00772DC4">
      <w:pPr>
        <w:pStyle w:val="P00"/>
        <w:spacing w:before="72"/>
        <w:ind w:left="0" w:right="1134"/>
        <w:rPr>
          <w:rStyle w:val="default"/>
          <w:rFonts w:cs="FrankRuehl"/>
          <w:rtl/>
        </w:rPr>
      </w:pPr>
      <w:bookmarkStart w:id="33" w:name="Seif22"/>
      <w:bookmarkEnd w:id="33"/>
      <w:r>
        <w:rPr>
          <w:lang w:val="he-IL"/>
        </w:rPr>
        <w:pict w14:anchorId="5A3E0AD5">
          <v:rect id="_x0000_s1115" style="position:absolute;left:0;text-align:left;margin-left:464.5pt;margin-top:8.05pt;width:75.05pt;height:38.8pt;z-index:251684864" o:allowincell="f" filled="f" stroked="f" strokecolor="lime" strokeweight=".25pt">
            <v:textbox inset="0,0,0,0">
              <w:txbxContent>
                <w:p w14:paraId="07C54F83" w14:textId="77777777" w:rsidR="00B219BE" w:rsidRDefault="00772DC4" w:rsidP="00B219BE">
                  <w:pPr>
                    <w:spacing w:line="160" w:lineRule="exact"/>
                    <w:jc w:val="left"/>
                    <w:rPr>
                      <w:rFonts w:cs="Miriam" w:hint="cs"/>
                      <w:noProof/>
                      <w:sz w:val="18"/>
                      <w:szCs w:val="18"/>
                      <w:rtl/>
                    </w:rPr>
                  </w:pPr>
                  <w:r>
                    <w:rPr>
                      <w:rFonts w:cs="Miriam" w:hint="cs"/>
                      <w:sz w:val="18"/>
                      <w:szCs w:val="18"/>
                      <w:rtl/>
                    </w:rPr>
                    <w:t>ייחוד חלקה לאנשי כוחות הביטחון</w:t>
                  </w:r>
                </w:p>
                <w:p w14:paraId="378819D3"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4</w:t>
      </w:r>
      <w:r w:rsidR="00772DC4">
        <w:rPr>
          <w:rStyle w:val="default"/>
          <w:rFonts w:cs="FrankRuehl" w:hint="cs"/>
          <w:rtl/>
        </w:rPr>
        <w:t>ט</w:t>
      </w:r>
      <w:r>
        <w:rPr>
          <w:rStyle w:val="default"/>
          <w:rFonts w:cs="FrankRuehl"/>
          <w:rtl/>
        </w:rPr>
        <w:t>.</w:t>
      </w:r>
      <w:r>
        <w:rPr>
          <w:rStyle w:val="default"/>
          <w:rFonts w:cs="FrankRuehl"/>
          <w:rtl/>
        </w:rPr>
        <w:tab/>
      </w:r>
      <w:r w:rsidR="00772DC4">
        <w:rPr>
          <w:rStyle w:val="default"/>
          <w:rFonts w:cs="FrankRuehl" w:hint="cs"/>
          <w:rtl/>
        </w:rPr>
        <w:t>בבית קברות צבאי תיוחד, ככל האפשר, ולפי החלטת הרשות המוסמכת, חלקה למי שהיה איש כוחות הביטחון הזכאי להיקבר בבית קברות צבאי לפי סעיפים 4ו(1) עד (3) ו-4ז(3) ו-(4)</w:t>
      </w:r>
      <w:r>
        <w:rPr>
          <w:rStyle w:val="default"/>
          <w:rFonts w:cs="FrankRuehl" w:hint="cs"/>
          <w:rtl/>
        </w:rPr>
        <w:t>.</w:t>
      </w:r>
    </w:p>
    <w:p w14:paraId="717C5C70" w14:textId="77777777" w:rsidR="00B219BE" w:rsidRPr="00772DC4" w:rsidRDefault="00B219BE" w:rsidP="00B219BE">
      <w:pPr>
        <w:pStyle w:val="P00"/>
        <w:tabs>
          <w:tab w:val="clear" w:pos="6259"/>
        </w:tabs>
        <w:spacing w:before="0"/>
        <w:ind w:left="0" w:right="1134"/>
        <w:rPr>
          <w:rFonts w:cs="FrankRuehl" w:hint="cs"/>
          <w:vanish/>
          <w:color w:val="FF0000"/>
          <w:szCs w:val="20"/>
          <w:shd w:val="clear" w:color="auto" w:fill="FFFF99"/>
          <w:rtl/>
        </w:rPr>
      </w:pPr>
      <w:bookmarkStart w:id="34" w:name="Rov54"/>
      <w:r w:rsidRPr="00772DC4">
        <w:rPr>
          <w:rFonts w:cs="FrankRuehl" w:hint="cs"/>
          <w:vanish/>
          <w:color w:val="FF0000"/>
          <w:szCs w:val="20"/>
          <w:shd w:val="clear" w:color="auto" w:fill="FFFF99"/>
          <w:rtl/>
        </w:rPr>
        <w:t>מיום 16.11.2014</w:t>
      </w:r>
    </w:p>
    <w:p w14:paraId="4AF332B7"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6EED8466"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hyperlink r:id="rId62"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22 (</w:t>
      </w:r>
      <w:hyperlink r:id="rId63"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28FD28CE" w14:textId="77777777" w:rsidR="00B219BE" w:rsidRPr="00772DC4" w:rsidRDefault="00B219BE" w:rsidP="00772DC4">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סעיף 4</w:t>
      </w:r>
      <w:r w:rsidR="00772DC4" w:rsidRPr="00772DC4">
        <w:rPr>
          <w:rFonts w:cs="FrankRuehl" w:hint="cs"/>
          <w:b/>
          <w:bCs/>
          <w:vanish/>
          <w:szCs w:val="20"/>
          <w:shd w:val="clear" w:color="auto" w:fill="FFFF99"/>
          <w:rtl/>
        </w:rPr>
        <w:t>ט</w:t>
      </w:r>
      <w:bookmarkEnd w:id="34"/>
    </w:p>
    <w:p w14:paraId="1313221B" w14:textId="77777777" w:rsidR="00B219BE" w:rsidRDefault="00B219BE" w:rsidP="00772DC4">
      <w:pPr>
        <w:pStyle w:val="P00"/>
        <w:spacing w:before="72"/>
        <w:ind w:left="0" w:right="1134"/>
        <w:rPr>
          <w:rStyle w:val="default"/>
          <w:rFonts w:cs="FrankRuehl" w:hint="cs"/>
          <w:rtl/>
        </w:rPr>
      </w:pPr>
      <w:bookmarkStart w:id="35" w:name="Seif23"/>
      <w:bookmarkEnd w:id="35"/>
      <w:r>
        <w:rPr>
          <w:lang w:val="he-IL"/>
        </w:rPr>
        <w:pict w14:anchorId="19327D2D">
          <v:rect id="_x0000_s1116" style="position:absolute;left:0;text-align:left;margin-left:464.5pt;margin-top:8.05pt;width:75.05pt;height:45.55pt;z-index:251685888" o:allowincell="f" filled="f" stroked="f" strokecolor="lime" strokeweight=".25pt">
            <v:textbox inset="0,0,0,0">
              <w:txbxContent>
                <w:p w14:paraId="4E76774F" w14:textId="77777777" w:rsidR="00B219BE" w:rsidRDefault="00772DC4" w:rsidP="00B219BE">
                  <w:pPr>
                    <w:spacing w:line="160" w:lineRule="exact"/>
                    <w:jc w:val="left"/>
                    <w:rPr>
                      <w:rFonts w:cs="Miriam" w:hint="cs"/>
                      <w:noProof/>
                      <w:sz w:val="18"/>
                      <w:szCs w:val="18"/>
                      <w:rtl/>
                    </w:rPr>
                  </w:pPr>
                  <w:r>
                    <w:rPr>
                      <w:rFonts w:cs="Miriam" w:hint="cs"/>
                      <w:sz w:val="18"/>
                      <w:szCs w:val="18"/>
                      <w:rtl/>
                    </w:rPr>
                    <w:t>שלילת זכאות לקבורה במקרים מסוימים</w:t>
                  </w:r>
                </w:p>
                <w:p w14:paraId="31CBEC24" w14:textId="77777777" w:rsidR="00B219BE" w:rsidRDefault="00B219BE" w:rsidP="00B219BE">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4</w:t>
      </w:r>
      <w:r w:rsidR="00772DC4">
        <w:rPr>
          <w:rStyle w:val="default"/>
          <w:rFonts w:cs="FrankRuehl" w:hint="cs"/>
          <w:rtl/>
        </w:rPr>
        <w:t>י</w:t>
      </w:r>
      <w:r>
        <w:rPr>
          <w:rStyle w:val="default"/>
          <w:rFonts w:cs="FrankRuehl"/>
          <w:rtl/>
        </w:rPr>
        <w:t>.</w:t>
      </w:r>
      <w:r>
        <w:rPr>
          <w:rStyle w:val="default"/>
          <w:rFonts w:cs="FrankRuehl"/>
          <w:rtl/>
        </w:rPr>
        <w:tab/>
      </w:r>
      <w:r w:rsidR="00772DC4">
        <w:rPr>
          <w:rStyle w:val="default"/>
          <w:rFonts w:cs="FrankRuehl" w:hint="cs"/>
          <w:rtl/>
        </w:rPr>
        <w:t xml:space="preserve">על אף האמור בסעיפים 4 עד 4ג ו-4ו עד 4ח, לא יובא לקבורה בבית קברות צבאי </w:t>
      </w:r>
      <w:r w:rsidR="00772DC4">
        <w:rPr>
          <w:rStyle w:val="default"/>
          <w:rFonts w:cs="FrankRuehl"/>
          <w:rtl/>
        </w:rPr>
        <w:t>–</w:t>
      </w:r>
    </w:p>
    <w:p w14:paraId="60103348" w14:textId="77777777" w:rsidR="00772DC4" w:rsidRDefault="00772DC4" w:rsidP="00772D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 שנפטר בעת שנעדר משירות צבאי או שירות בכוחות הביטחון בלא היתר או הצדק סביר לתקופה רצופה של 21 ימים רצופים לפחות;</w:t>
      </w:r>
    </w:p>
    <w:p w14:paraId="688C4A50" w14:textId="77777777" w:rsidR="00772DC4" w:rsidRDefault="00772DC4" w:rsidP="00772DC4">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מי שהרשות המוסמכת קבעה, לאחר שעיינה בחוות דעת שנתן הגוף שאליו השתייך הנפטר, כי נפטר בנסיבות המטילות דופי בהתנהגותו והמצדיקות שלילת זכאותו לקבורה בבית קברות צבאי.</w:t>
      </w:r>
    </w:p>
    <w:p w14:paraId="690BD440" w14:textId="77777777" w:rsidR="00B219BE" w:rsidRPr="00772DC4" w:rsidRDefault="00B219BE" w:rsidP="00B219BE">
      <w:pPr>
        <w:pStyle w:val="P00"/>
        <w:tabs>
          <w:tab w:val="clear" w:pos="6259"/>
        </w:tabs>
        <w:spacing w:before="0"/>
        <w:ind w:left="0" w:right="1134"/>
        <w:rPr>
          <w:rFonts w:cs="FrankRuehl" w:hint="cs"/>
          <w:vanish/>
          <w:color w:val="FF0000"/>
          <w:szCs w:val="20"/>
          <w:shd w:val="clear" w:color="auto" w:fill="FFFF99"/>
          <w:rtl/>
        </w:rPr>
      </w:pPr>
      <w:bookmarkStart w:id="36" w:name="Rov55"/>
      <w:r w:rsidRPr="00772DC4">
        <w:rPr>
          <w:rFonts w:cs="FrankRuehl" w:hint="cs"/>
          <w:vanish/>
          <w:color w:val="FF0000"/>
          <w:szCs w:val="20"/>
          <w:shd w:val="clear" w:color="auto" w:fill="FFFF99"/>
          <w:rtl/>
        </w:rPr>
        <w:t>מיום 16.11.2014</w:t>
      </w:r>
    </w:p>
    <w:p w14:paraId="05DA7864"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29493F57" w14:textId="77777777" w:rsidR="00B219BE" w:rsidRPr="00772DC4" w:rsidRDefault="00B219BE" w:rsidP="00B219BE">
      <w:pPr>
        <w:pStyle w:val="P00"/>
        <w:tabs>
          <w:tab w:val="clear" w:pos="6259"/>
        </w:tabs>
        <w:spacing w:before="0"/>
        <w:ind w:left="0" w:right="1134"/>
        <w:rPr>
          <w:rFonts w:cs="FrankRuehl" w:hint="cs"/>
          <w:vanish/>
          <w:szCs w:val="20"/>
          <w:shd w:val="clear" w:color="auto" w:fill="FFFF99"/>
          <w:rtl/>
        </w:rPr>
      </w:pPr>
      <w:hyperlink r:id="rId64"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22 (</w:t>
      </w:r>
      <w:hyperlink r:id="rId65"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7A0FAA1E" w14:textId="77777777" w:rsidR="00B219BE" w:rsidRPr="00772DC4" w:rsidRDefault="00B219BE" w:rsidP="00772DC4">
      <w:pPr>
        <w:pStyle w:val="P00"/>
        <w:tabs>
          <w:tab w:val="clear" w:pos="6259"/>
        </w:tabs>
        <w:spacing w:before="0"/>
        <w:ind w:left="0" w:right="1134"/>
        <w:rPr>
          <w:rFonts w:cs="FrankRuehl" w:hint="cs"/>
          <w:sz w:val="2"/>
          <w:szCs w:val="2"/>
          <w:shd w:val="clear" w:color="auto" w:fill="FFFF99"/>
          <w:rtl/>
        </w:rPr>
      </w:pPr>
      <w:r w:rsidRPr="00772DC4">
        <w:rPr>
          <w:rFonts w:cs="FrankRuehl" w:hint="cs"/>
          <w:b/>
          <w:bCs/>
          <w:vanish/>
          <w:szCs w:val="20"/>
          <w:shd w:val="clear" w:color="auto" w:fill="FFFF99"/>
          <w:rtl/>
        </w:rPr>
        <w:t>הוספת סעיף 4</w:t>
      </w:r>
      <w:r w:rsidR="00772DC4" w:rsidRPr="00772DC4">
        <w:rPr>
          <w:rFonts w:cs="FrankRuehl" w:hint="cs"/>
          <w:b/>
          <w:bCs/>
          <w:vanish/>
          <w:szCs w:val="20"/>
          <w:shd w:val="clear" w:color="auto" w:fill="FFFF99"/>
          <w:rtl/>
        </w:rPr>
        <w:t>י</w:t>
      </w:r>
      <w:bookmarkEnd w:id="36"/>
    </w:p>
    <w:p w14:paraId="45FE45F9" w14:textId="77777777" w:rsidR="002733C1" w:rsidRDefault="002733C1" w:rsidP="00772DC4">
      <w:pPr>
        <w:pStyle w:val="P00"/>
        <w:spacing w:before="72"/>
        <w:ind w:left="0" w:right="1134"/>
        <w:rPr>
          <w:rStyle w:val="default"/>
          <w:rFonts w:cs="FrankRuehl"/>
          <w:rtl/>
        </w:rPr>
      </w:pPr>
      <w:bookmarkStart w:id="37" w:name="Seif10"/>
      <w:bookmarkEnd w:id="37"/>
      <w:r>
        <w:rPr>
          <w:lang w:val="he-IL"/>
        </w:rPr>
        <w:pict w14:anchorId="40F8DB20">
          <v:rect id="_x0000_s1039" style="position:absolute;left:0;text-align:left;margin-left:464.5pt;margin-top:8.05pt;width:75.05pt;height:42.05pt;z-index:251642880" o:allowincell="f" filled="f" stroked="f" strokecolor="lime" strokeweight=".25pt">
            <v:textbox inset="0,0,0,0">
              <w:txbxContent>
                <w:p w14:paraId="049E21CB" w14:textId="77777777" w:rsidR="00A12BF6" w:rsidRDefault="00A12BF6">
                  <w:pPr>
                    <w:spacing w:line="160" w:lineRule="exact"/>
                    <w:jc w:val="left"/>
                    <w:rPr>
                      <w:rFonts w:cs="Miriam"/>
                      <w:noProof/>
                      <w:sz w:val="18"/>
                      <w:szCs w:val="18"/>
                      <w:rtl/>
                    </w:rPr>
                  </w:pPr>
                  <w:r>
                    <w:rPr>
                      <w:rFonts w:cs="Miriam"/>
                      <w:sz w:val="18"/>
                      <w:szCs w:val="18"/>
                      <w:rtl/>
                    </w:rPr>
                    <w:t>מצ</w:t>
                  </w:r>
                  <w:r>
                    <w:rPr>
                      <w:rFonts w:cs="Miriam" w:hint="cs"/>
                      <w:sz w:val="18"/>
                      <w:szCs w:val="18"/>
                      <w:rtl/>
                    </w:rPr>
                    <w:t>בות</w:t>
                  </w:r>
                </w:p>
                <w:p w14:paraId="418314BB" w14:textId="77777777" w:rsidR="00A12BF6" w:rsidRDefault="00A12BF6">
                  <w:pPr>
                    <w:spacing w:line="160" w:lineRule="exact"/>
                    <w:jc w:val="left"/>
                    <w:rPr>
                      <w:rFonts w:cs="Miriam" w:hint="cs"/>
                      <w:sz w:val="18"/>
                      <w:szCs w:val="18"/>
                      <w:rtl/>
                    </w:rPr>
                  </w:pPr>
                  <w:r>
                    <w:rPr>
                      <w:rFonts w:cs="Miriam" w:hint="cs"/>
                      <w:sz w:val="18"/>
                      <w:szCs w:val="18"/>
                      <w:rtl/>
                    </w:rPr>
                    <w:t xml:space="preserve">(תיקון מס' 3) </w:t>
                  </w:r>
                </w:p>
                <w:p w14:paraId="5CBF154F" w14:textId="77777777" w:rsidR="00A12BF6" w:rsidRDefault="00A12BF6" w:rsidP="00952B1A">
                  <w:pPr>
                    <w:spacing w:line="160" w:lineRule="exact"/>
                    <w:jc w:val="left"/>
                    <w:rPr>
                      <w:rFonts w:cs="Miriam" w:hint="cs"/>
                      <w:noProof/>
                      <w:sz w:val="18"/>
                      <w:szCs w:val="18"/>
                      <w:rtl/>
                    </w:rPr>
                  </w:pPr>
                  <w:r>
                    <w:rPr>
                      <w:rFonts w:cs="Miriam" w:hint="cs"/>
                      <w:sz w:val="18"/>
                      <w:szCs w:val="18"/>
                      <w:rtl/>
                    </w:rPr>
                    <w:t>תשנ"ו-</w:t>
                  </w:r>
                  <w:r>
                    <w:rPr>
                      <w:rFonts w:cs="Miriam"/>
                      <w:sz w:val="18"/>
                      <w:szCs w:val="18"/>
                      <w:rtl/>
                    </w:rPr>
                    <w:t>1996</w:t>
                  </w:r>
                </w:p>
                <w:p w14:paraId="29A16D90" w14:textId="77777777" w:rsidR="00772DC4" w:rsidRDefault="00772DC4" w:rsidP="00772DC4">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כל קבר צבאי תוקם מצבה צבאית על חשבון המדינה, אולם רשות מוסמכת </w:t>
      </w:r>
      <w:r>
        <w:rPr>
          <w:rStyle w:val="default"/>
          <w:rFonts w:cs="FrankRuehl"/>
          <w:rtl/>
        </w:rPr>
        <w:t>רש</w:t>
      </w:r>
      <w:r>
        <w:rPr>
          <w:rStyle w:val="default"/>
          <w:rFonts w:cs="FrankRuehl" w:hint="cs"/>
          <w:rtl/>
        </w:rPr>
        <w:t xml:space="preserve">אית להתיר לקרובו של חייל נפטר שהובא לקבורה בבית קברות </w:t>
      </w:r>
      <w:r w:rsidR="00772DC4">
        <w:rPr>
          <w:rStyle w:val="default"/>
          <w:rFonts w:cs="FrankRuehl" w:hint="cs"/>
          <w:rtl/>
        </w:rPr>
        <w:t>שאינו צבאי</w:t>
      </w:r>
      <w:r>
        <w:rPr>
          <w:rStyle w:val="default"/>
          <w:rFonts w:cs="FrankRuehl" w:hint="cs"/>
          <w:rtl/>
        </w:rPr>
        <w:t>, להקים על קברו מצבה אחרת.</w:t>
      </w:r>
    </w:p>
    <w:p w14:paraId="46CF2BB6" w14:textId="77777777" w:rsidR="002733C1" w:rsidRDefault="002733C1" w:rsidP="00952B1A">
      <w:pPr>
        <w:pStyle w:val="P00"/>
        <w:spacing w:before="72"/>
        <w:ind w:left="0" w:right="1134"/>
        <w:rPr>
          <w:rStyle w:val="default"/>
          <w:rFonts w:cs="FrankRuehl"/>
          <w:rtl/>
        </w:rPr>
      </w:pPr>
      <w:r>
        <w:rPr>
          <w:lang w:val="he-IL"/>
        </w:rPr>
        <w:pict w14:anchorId="25FB21CF">
          <v:rect id="_x0000_s1040" style="position:absolute;left:0;text-align:left;margin-left:464.5pt;margin-top:8.05pt;width:75.05pt;height:19.9pt;z-index:251643904" o:allowincell="f" filled="f" stroked="f" strokecolor="lime" strokeweight=".25pt">
            <v:textbox inset="0,0,0,0">
              <w:txbxContent>
                <w:p w14:paraId="41852755" w14:textId="77777777" w:rsidR="00A12BF6" w:rsidRDefault="00A12BF6" w:rsidP="00661E38">
                  <w:pPr>
                    <w:spacing w:line="160" w:lineRule="exact"/>
                    <w:jc w:val="left"/>
                    <w:rPr>
                      <w:rFonts w:cs="Miriam" w:hint="cs"/>
                      <w:sz w:val="18"/>
                      <w:szCs w:val="18"/>
                      <w:rtl/>
                    </w:rPr>
                  </w:pPr>
                  <w:r>
                    <w:rPr>
                      <w:rFonts w:cs="Miriam" w:hint="cs"/>
                      <w:sz w:val="18"/>
                      <w:szCs w:val="18"/>
                      <w:rtl/>
                    </w:rPr>
                    <w:t xml:space="preserve">(תיקון מס' 3) </w:t>
                  </w:r>
                </w:p>
                <w:p w14:paraId="2C42CF22" w14:textId="77777777" w:rsidR="00A12BF6" w:rsidRDefault="00A12BF6" w:rsidP="00952B1A">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צורתן של מצבות צבאיות, ממדיהן והכיתוב שעל גביהן לרבות בתוכן ובנוסח, תישמר מתכונת של אחידות ושוויון; לכיתוב בנוסח האח</w:t>
      </w:r>
      <w:r>
        <w:rPr>
          <w:rStyle w:val="default"/>
          <w:rFonts w:cs="FrankRuehl"/>
          <w:rtl/>
        </w:rPr>
        <w:t>י</w:t>
      </w:r>
      <w:r>
        <w:rPr>
          <w:rStyle w:val="default"/>
          <w:rFonts w:cs="FrankRuehl" w:hint="cs"/>
          <w:rtl/>
        </w:rPr>
        <w:t xml:space="preserve">ד שעל המצבה (להלן </w:t>
      </w:r>
      <w:r w:rsidR="00952B1A">
        <w:rPr>
          <w:rStyle w:val="default"/>
          <w:rFonts w:cs="FrankRuehl" w:hint="cs"/>
          <w:rtl/>
        </w:rPr>
        <w:t>-</w:t>
      </w:r>
      <w:r>
        <w:rPr>
          <w:rStyle w:val="default"/>
          <w:rFonts w:cs="FrankRuehl"/>
          <w:rtl/>
        </w:rPr>
        <w:t xml:space="preserve"> </w:t>
      </w:r>
      <w:r>
        <w:rPr>
          <w:rStyle w:val="default"/>
          <w:rFonts w:cs="FrankRuehl" w:hint="cs"/>
          <w:rtl/>
        </w:rPr>
        <w:t>הכיתוב האחיד) ניתן להוס</w:t>
      </w:r>
      <w:r>
        <w:rPr>
          <w:rStyle w:val="default"/>
          <w:rFonts w:cs="FrankRuehl"/>
          <w:rtl/>
        </w:rPr>
        <w:t>יף</w:t>
      </w:r>
      <w:r>
        <w:rPr>
          <w:rStyle w:val="default"/>
          <w:rFonts w:cs="FrankRuehl" w:hint="cs"/>
          <w:rtl/>
        </w:rPr>
        <w:t>, לבקשת קרובו של חייל שנפטר ועל דעת שאר הקרובים, גם כיתוב לביטוי אישי, בנוסח שתאשר הרשות המוסמכת בהתאם לכללים שייקבעו לפי סעיף קטן (ג).</w:t>
      </w:r>
    </w:p>
    <w:p w14:paraId="14CCBF2F" w14:textId="77777777" w:rsidR="002733C1" w:rsidRDefault="002733C1">
      <w:pPr>
        <w:pStyle w:val="P00"/>
        <w:spacing w:before="72"/>
        <w:ind w:left="0" w:right="1134"/>
        <w:rPr>
          <w:rStyle w:val="default"/>
          <w:rFonts w:cs="FrankRuehl"/>
          <w:rtl/>
        </w:rPr>
      </w:pPr>
      <w:r>
        <w:rPr>
          <w:lang w:val="he-IL"/>
        </w:rPr>
        <w:pict w14:anchorId="2E4CCB1B">
          <v:rect id="_x0000_s1041" style="position:absolute;left:0;text-align:left;margin-left:464.5pt;margin-top:8.05pt;width:75.05pt;height:24pt;z-index:251644928" o:allowincell="f" filled="f" stroked="f" strokecolor="lime" strokeweight=".25pt">
            <v:textbox inset="0,0,0,0">
              <w:txbxContent>
                <w:p w14:paraId="1AC788C6" w14:textId="77777777" w:rsidR="00A12BF6" w:rsidRDefault="00A12BF6" w:rsidP="00661E38">
                  <w:pPr>
                    <w:spacing w:line="160" w:lineRule="exact"/>
                    <w:jc w:val="left"/>
                    <w:rPr>
                      <w:rFonts w:cs="Miriam" w:hint="cs"/>
                      <w:sz w:val="18"/>
                      <w:szCs w:val="18"/>
                      <w:rtl/>
                    </w:rPr>
                  </w:pPr>
                  <w:r>
                    <w:rPr>
                      <w:rFonts w:cs="Miriam" w:hint="cs"/>
                      <w:sz w:val="18"/>
                      <w:szCs w:val="18"/>
                      <w:rtl/>
                    </w:rPr>
                    <w:t xml:space="preserve">(תיקון מס' 3) </w:t>
                  </w:r>
                </w:p>
                <w:p w14:paraId="73D6D87C" w14:textId="77777777" w:rsidR="00A12BF6" w:rsidRDefault="00A12BF6" w:rsidP="00952B1A">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ללים באשר לכיתוב האחיד ובאשר לכיתוב לביטוי</w:t>
      </w:r>
      <w:r>
        <w:rPr>
          <w:rStyle w:val="default"/>
          <w:rFonts w:cs="FrankRuehl"/>
          <w:rtl/>
        </w:rPr>
        <w:t xml:space="preserve"> </w:t>
      </w:r>
      <w:r>
        <w:rPr>
          <w:rStyle w:val="default"/>
          <w:rFonts w:cs="FrankRuehl" w:hint="cs"/>
          <w:rtl/>
        </w:rPr>
        <w:t>אישי, תוכנם, צורתם ומקומם על גבי מצבה צבאית, ודרך אישורם על ידי הרשו</w:t>
      </w:r>
      <w:r>
        <w:rPr>
          <w:rStyle w:val="default"/>
          <w:rFonts w:cs="FrankRuehl"/>
          <w:rtl/>
        </w:rPr>
        <w:t xml:space="preserve">ת </w:t>
      </w:r>
      <w:r>
        <w:rPr>
          <w:rStyle w:val="default"/>
          <w:rFonts w:cs="FrankRuehl" w:hint="cs"/>
          <w:rtl/>
        </w:rPr>
        <w:t>המוסמכת ייקבעו בידי שר הבטחון בתקנות, באישור ועדת החוץ והבטחון של הכנסת.</w:t>
      </w:r>
    </w:p>
    <w:p w14:paraId="0DCF2E4B" w14:textId="77777777" w:rsidR="002733C1" w:rsidRDefault="002733C1">
      <w:pPr>
        <w:pStyle w:val="P00"/>
        <w:spacing w:before="72"/>
        <w:ind w:left="0" w:right="1134"/>
        <w:rPr>
          <w:rStyle w:val="default"/>
          <w:rFonts w:cs="FrankRuehl"/>
          <w:rtl/>
        </w:rPr>
      </w:pPr>
      <w:r>
        <w:rPr>
          <w:lang w:val="he-IL"/>
        </w:rPr>
        <w:pict w14:anchorId="53189A88">
          <v:rect id="_x0000_s1042" style="position:absolute;left:0;text-align:left;margin-left:464.5pt;margin-top:8.05pt;width:75.05pt;height:20.6pt;z-index:251645952" o:allowincell="f" filled="f" stroked="f" strokecolor="lime" strokeweight=".25pt">
            <v:textbox inset="0,0,0,0">
              <w:txbxContent>
                <w:p w14:paraId="5FFD34C0" w14:textId="77777777" w:rsidR="00A12BF6" w:rsidRDefault="00A12BF6" w:rsidP="00661E38">
                  <w:pPr>
                    <w:spacing w:line="160" w:lineRule="exact"/>
                    <w:jc w:val="left"/>
                    <w:rPr>
                      <w:rFonts w:cs="Miriam" w:hint="cs"/>
                      <w:sz w:val="18"/>
                      <w:szCs w:val="18"/>
                      <w:rtl/>
                    </w:rPr>
                  </w:pPr>
                  <w:r>
                    <w:rPr>
                      <w:rFonts w:cs="Miriam" w:hint="cs"/>
                      <w:sz w:val="18"/>
                      <w:szCs w:val="18"/>
                      <w:rtl/>
                    </w:rPr>
                    <w:t xml:space="preserve">(תיקון מס' 3) </w:t>
                  </w:r>
                </w:p>
                <w:p w14:paraId="0FDD8E9B" w14:textId="77777777" w:rsidR="00A12BF6" w:rsidRDefault="00A12BF6" w:rsidP="00952B1A">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ורתה וממדיה של מצבה צבאית ייקבעו על ידי הרשות המוסמכת.</w:t>
      </w:r>
    </w:p>
    <w:p w14:paraId="602F99E8" w14:textId="77777777" w:rsidR="002733C1" w:rsidRDefault="002733C1">
      <w:pPr>
        <w:pStyle w:val="P02"/>
        <w:spacing w:before="72"/>
        <w:ind w:left="1021" w:right="1134"/>
        <w:rPr>
          <w:rStyle w:val="default"/>
          <w:rFonts w:cs="FrankRuehl"/>
          <w:rtl/>
        </w:rPr>
      </w:pPr>
      <w:r>
        <w:rPr>
          <w:lang w:val="he-IL"/>
        </w:rPr>
        <w:pict w14:anchorId="71ED376F">
          <v:rect id="_x0000_s1043" style="position:absolute;left:0;text-align:left;margin-left:464.5pt;margin-top:8.05pt;width:75.05pt;height:20.8pt;z-index:251646976" o:allowincell="f" filled="f" stroked="f" strokecolor="lime" strokeweight=".25pt">
            <v:textbox inset="0,0,0,0">
              <w:txbxContent>
                <w:p w14:paraId="47FF275C" w14:textId="77777777" w:rsidR="00A12BF6" w:rsidRDefault="00A12BF6" w:rsidP="00661E38">
                  <w:pPr>
                    <w:spacing w:line="160" w:lineRule="exact"/>
                    <w:jc w:val="left"/>
                    <w:rPr>
                      <w:rFonts w:cs="Miriam" w:hint="cs"/>
                      <w:sz w:val="18"/>
                      <w:szCs w:val="18"/>
                      <w:rtl/>
                    </w:rPr>
                  </w:pPr>
                  <w:r>
                    <w:rPr>
                      <w:rFonts w:cs="Miriam" w:hint="cs"/>
                      <w:sz w:val="18"/>
                      <w:szCs w:val="18"/>
                      <w:rtl/>
                    </w:rPr>
                    <w:t xml:space="preserve">(תיקון מס' 3) </w:t>
                  </w:r>
                </w:p>
                <w:p w14:paraId="2295D35C" w14:textId="77777777" w:rsidR="00A12BF6" w:rsidRDefault="00A12BF6" w:rsidP="00952B1A">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ק</w:t>
      </w:r>
      <w:r>
        <w:rPr>
          <w:rStyle w:val="default"/>
          <w:rFonts w:cs="FrankRuehl" w:hint="cs"/>
          <w:rtl/>
        </w:rPr>
        <w:t>רוב הרואה את עצמו נפגע מהחלטת הרשות המוסמכת שלא לאשר תוספת כיתוב לביטוי אישי לפי סעיף קטן (ב) סיפה, רשאי לער</w:t>
      </w:r>
      <w:r>
        <w:rPr>
          <w:rStyle w:val="default"/>
          <w:rFonts w:cs="FrankRuehl"/>
          <w:rtl/>
        </w:rPr>
        <w:t>ער</w:t>
      </w:r>
      <w:r>
        <w:rPr>
          <w:rStyle w:val="default"/>
          <w:rFonts w:cs="FrankRuehl" w:hint="cs"/>
          <w:rtl/>
        </w:rPr>
        <w:t xml:space="preserve"> עליה, על דעת שאר הקרובים, בפני ועדת ערר;</w:t>
      </w:r>
    </w:p>
    <w:p w14:paraId="1D304EFF" w14:textId="77777777" w:rsidR="002733C1" w:rsidRDefault="002733C1">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ר המשפטים, בהסכמת שר הבטחון, ימנה ועדת ערר של שלושה; יושב ראש הועדה יהיה שופט ואחד מחבריה יהיה קרוב שהוא הורה, בן או בת זוג, או ילד, של חייל אחר שנספה במערכה;</w:t>
      </w:r>
    </w:p>
    <w:p w14:paraId="61534DD3" w14:textId="77777777" w:rsidR="002733C1" w:rsidRDefault="002733C1">
      <w:pPr>
        <w:pStyle w:val="P22"/>
        <w:spacing w:before="72"/>
        <w:ind w:left="1021" w:right="1134"/>
        <w:rPr>
          <w:rStyle w:val="default"/>
          <w:rFonts w:cs="FrankRuehl"/>
          <w:rtl/>
        </w:rPr>
      </w:pPr>
      <w:r>
        <w:rPr>
          <w:rStyle w:val="default"/>
          <w:rFonts w:cs="FrankRuehl" w:hint="cs"/>
          <w:rtl/>
        </w:rPr>
        <w:t>(3)</w:t>
      </w:r>
      <w:r>
        <w:rPr>
          <w:rStyle w:val="default"/>
          <w:rFonts w:cs="FrankRuehl"/>
          <w:rtl/>
        </w:rPr>
        <w:tab/>
        <w:t>ו</w:t>
      </w:r>
      <w:r>
        <w:rPr>
          <w:rStyle w:val="default"/>
          <w:rFonts w:cs="FrankRuehl" w:hint="cs"/>
          <w:rtl/>
        </w:rPr>
        <w:t>עדת הערר רשאית לקבל את הערר במלואו או בחלקו</w:t>
      </w:r>
      <w:r>
        <w:rPr>
          <w:rStyle w:val="default"/>
          <w:rFonts w:cs="FrankRuehl"/>
          <w:rtl/>
        </w:rPr>
        <w:t>, ל</w:t>
      </w:r>
      <w:r>
        <w:rPr>
          <w:rStyle w:val="default"/>
          <w:rFonts w:cs="FrankRuehl" w:hint="cs"/>
          <w:rtl/>
        </w:rPr>
        <w:t>שנות את החלטת הרשות המוסמכת או לאשר את החלטתה;</w:t>
      </w:r>
    </w:p>
    <w:p w14:paraId="53DD728A" w14:textId="77777777" w:rsidR="002733C1" w:rsidRDefault="002733C1">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חלטת ועדת הערר תהיה מנומקת;</w:t>
      </w:r>
    </w:p>
    <w:p w14:paraId="717FFEA2" w14:textId="77777777" w:rsidR="002733C1" w:rsidRDefault="002733C1">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מועדים להגשת ערר ולמתן החלטת הועדה, וכן סדרי עבוד</w:t>
      </w:r>
      <w:r>
        <w:rPr>
          <w:rStyle w:val="default"/>
          <w:rFonts w:cs="FrankRuehl"/>
          <w:rtl/>
        </w:rPr>
        <w:t>ת</w:t>
      </w:r>
      <w:r>
        <w:rPr>
          <w:rStyle w:val="default"/>
          <w:rFonts w:cs="FrankRuehl" w:hint="cs"/>
          <w:rtl/>
        </w:rPr>
        <w:t xml:space="preserve"> הועדה, ייקבעו בידי שר המשפטים, בהתייעצות עם שר הבטחון, בתקנות.</w:t>
      </w:r>
    </w:p>
    <w:p w14:paraId="56587946" w14:textId="77777777" w:rsidR="00661E38" w:rsidRPr="00772DC4" w:rsidRDefault="00661E38" w:rsidP="00661E38">
      <w:pPr>
        <w:pStyle w:val="P00"/>
        <w:spacing w:before="0"/>
        <w:ind w:left="0" w:right="1134"/>
        <w:rPr>
          <w:rFonts w:cs="FrankRuehl" w:hint="cs"/>
          <w:b/>
          <w:bCs/>
          <w:vanish/>
          <w:szCs w:val="20"/>
          <w:shd w:val="clear" w:color="auto" w:fill="FFFF99"/>
          <w:rtl/>
        </w:rPr>
      </w:pPr>
      <w:bookmarkStart w:id="38" w:name="Rov56"/>
      <w:r w:rsidRPr="00772DC4">
        <w:rPr>
          <w:rFonts w:cs="FrankRuehl" w:hint="cs"/>
          <w:vanish/>
          <w:color w:val="FF0000"/>
          <w:szCs w:val="20"/>
          <w:shd w:val="clear" w:color="auto" w:fill="FFFF99"/>
          <w:rtl/>
        </w:rPr>
        <w:t>מיום 10.5.1996</w:t>
      </w:r>
    </w:p>
    <w:p w14:paraId="1B3145FA" w14:textId="77777777" w:rsidR="00661E38" w:rsidRPr="00772DC4" w:rsidRDefault="00661E38" w:rsidP="00661E38">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4C564F9A" w14:textId="77777777" w:rsidR="00661E38" w:rsidRPr="00772DC4" w:rsidRDefault="00661E38" w:rsidP="00661E38">
      <w:pPr>
        <w:pStyle w:val="P00"/>
        <w:tabs>
          <w:tab w:val="clear" w:pos="6259"/>
        </w:tabs>
        <w:spacing w:before="0"/>
        <w:ind w:left="0" w:right="1134"/>
        <w:rPr>
          <w:rFonts w:cs="FrankRuehl" w:hint="cs"/>
          <w:vanish/>
          <w:szCs w:val="20"/>
          <w:shd w:val="clear" w:color="auto" w:fill="FFFF99"/>
          <w:rtl/>
        </w:rPr>
      </w:pPr>
      <w:hyperlink r:id="rId66"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67"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68"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2638A13C" w14:textId="77777777" w:rsidR="00661E38" w:rsidRPr="00772DC4" w:rsidRDefault="00661E38" w:rsidP="00661E38">
      <w:pPr>
        <w:pStyle w:val="P00"/>
        <w:ind w:left="0" w:right="1134"/>
        <w:rPr>
          <w:rStyle w:val="default"/>
          <w:rFonts w:cs="FrankRuehl"/>
          <w:vanish/>
          <w:sz w:val="22"/>
          <w:szCs w:val="22"/>
          <w:shd w:val="clear" w:color="auto" w:fill="FFFF99"/>
          <w:rtl/>
        </w:rPr>
      </w:pPr>
      <w:r w:rsidRPr="00772DC4">
        <w:rPr>
          <w:rStyle w:val="big-number"/>
          <w:rFonts w:cs="FrankRuehl"/>
          <w:vanish/>
          <w:sz w:val="22"/>
          <w:szCs w:val="22"/>
          <w:shd w:val="clear" w:color="auto" w:fill="FFFF99"/>
          <w:rtl/>
        </w:rPr>
        <w:t>5.</w:t>
      </w:r>
      <w:r w:rsidRPr="00772DC4">
        <w:rPr>
          <w:rStyle w:val="big-number"/>
          <w:rFonts w:cs="FrankRuehl"/>
          <w:vanish/>
          <w:sz w:val="22"/>
          <w:szCs w:val="22"/>
          <w:shd w:val="clear" w:color="auto" w:fill="FFFF99"/>
          <w:rtl/>
        </w:rPr>
        <w:tab/>
      </w:r>
      <w:r w:rsidRPr="00772DC4">
        <w:rPr>
          <w:rStyle w:val="default"/>
          <w:rFonts w:cs="FrankRuehl"/>
          <w:vanish/>
          <w:sz w:val="22"/>
          <w:szCs w:val="22"/>
          <w:shd w:val="clear" w:color="auto" w:fill="FFFF99"/>
          <w:rtl/>
        </w:rPr>
        <w:t>(א</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ע</w:t>
      </w:r>
      <w:r w:rsidRPr="00772DC4">
        <w:rPr>
          <w:rStyle w:val="default"/>
          <w:rFonts w:cs="FrankRuehl" w:hint="cs"/>
          <w:vanish/>
          <w:sz w:val="22"/>
          <w:szCs w:val="22"/>
          <w:shd w:val="clear" w:color="auto" w:fill="FFFF99"/>
          <w:rtl/>
        </w:rPr>
        <w:t xml:space="preserve">ל כל קבר צבאי תוקם מצבה צבאית על חשבון המדינה, אולם </w:t>
      </w:r>
      <w:r w:rsidRPr="00772DC4">
        <w:rPr>
          <w:rStyle w:val="default"/>
          <w:rFonts w:cs="FrankRuehl" w:hint="cs"/>
          <w:strike/>
          <w:vanish/>
          <w:sz w:val="22"/>
          <w:szCs w:val="22"/>
          <w:shd w:val="clear" w:color="auto" w:fill="FFFF99"/>
          <w:rtl/>
        </w:rPr>
        <w:t>קצין מוסמך רשאי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 xml:space="preserve">רשות מוסמכת </w:t>
      </w:r>
      <w:r w:rsidRPr="00772DC4">
        <w:rPr>
          <w:rStyle w:val="default"/>
          <w:rFonts w:cs="FrankRuehl"/>
          <w:vanish/>
          <w:sz w:val="22"/>
          <w:szCs w:val="22"/>
          <w:u w:val="single"/>
          <w:shd w:val="clear" w:color="auto" w:fill="FFFF99"/>
          <w:rtl/>
        </w:rPr>
        <w:t>רש</w:t>
      </w:r>
      <w:r w:rsidRPr="00772DC4">
        <w:rPr>
          <w:rStyle w:val="default"/>
          <w:rFonts w:cs="FrankRuehl" w:hint="cs"/>
          <w:vanish/>
          <w:sz w:val="22"/>
          <w:szCs w:val="22"/>
          <w:u w:val="single"/>
          <w:shd w:val="clear" w:color="auto" w:fill="FFFF99"/>
          <w:rtl/>
        </w:rPr>
        <w:t>אית</w:t>
      </w:r>
      <w:r w:rsidRPr="00772DC4">
        <w:rPr>
          <w:rStyle w:val="default"/>
          <w:rFonts w:cs="FrankRuehl" w:hint="cs"/>
          <w:vanish/>
          <w:sz w:val="22"/>
          <w:szCs w:val="22"/>
          <w:shd w:val="clear" w:color="auto" w:fill="FFFF99"/>
          <w:rtl/>
        </w:rPr>
        <w:t xml:space="preserve"> להתיר לקרובו של חייל נפטר שהובא לקבורה בבית קברות אזרחי, להקים על קברו מצבה אחרת.</w:t>
      </w:r>
    </w:p>
    <w:p w14:paraId="658E4FEA" w14:textId="77777777" w:rsidR="00661E38" w:rsidRPr="00772DC4" w:rsidRDefault="00003A73" w:rsidP="00661E38">
      <w:pPr>
        <w:pStyle w:val="P00"/>
        <w:spacing w:before="0"/>
        <w:ind w:left="0" w:right="1134"/>
        <w:rPr>
          <w:rFonts w:cs="FrankRuehl" w:hint="cs"/>
          <w:strike/>
          <w:vanish/>
          <w:sz w:val="22"/>
          <w:szCs w:val="22"/>
          <w:shd w:val="clear" w:color="auto" w:fill="FFFF99"/>
          <w:rtl/>
        </w:rPr>
      </w:pPr>
      <w:r w:rsidRPr="00772DC4">
        <w:rPr>
          <w:rFonts w:cs="FrankRuehl" w:hint="cs"/>
          <w:vanish/>
          <w:sz w:val="22"/>
          <w:szCs w:val="22"/>
          <w:shd w:val="clear" w:color="auto" w:fill="FFFF99"/>
          <w:rtl/>
        </w:rPr>
        <w:tab/>
      </w:r>
      <w:r w:rsidRPr="00772DC4">
        <w:rPr>
          <w:rFonts w:cs="FrankRuehl" w:hint="cs"/>
          <w:strike/>
          <w:vanish/>
          <w:sz w:val="22"/>
          <w:szCs w:val="22"/>
          <w:shd w:val="clear" w:color="auto" w:fill="FFFF99"/>
          <w:rtl/>
        </w:rPr>
        <w:t>(ב)</w:t>
      </w:r>
      <w:r w:rsidRPr="00772DC4">
        <w:rPr>
          <w:rFonts w:cs="FrankRuehl" w:hint="cs"/>
          <w:strike/>
          <w:vanish/>
          <w:sz w:val="22"/>
          <w:szCs w:val="22"/>
          <w:shd w:val="clear" w:color="auto" w:fill="FFFF99"/>
          <w:rtl/>
        </w:rPr>
        <w:tab/>
        <w:t>צורתה וממדיה של מצבה צבאית ייקבעו על ידי קצין מוסמך.</w:t>
      </w:r>
    </w:p>
    <w:p w14:paraId="1F9CAB09" w14:textId="77777777" w:rsidR="00661E38" w:rsidRPr="00772DC4" w:rsidRDefault="00661E38" w:rsidP="00952B1A">
      <w:pPr>
        <w:pStyle w:val="P00"/>
        <w:spacing w:before="0"/>
        <w:ind w:left="0" w:right="1134"/>
        <w:rPr>
          <w:rStyle w:val="default"/>
          <w:rFonts w:cs="FrankRuehl"/>
          <w:vanish/>
          <w:sz w:val="22"/>
          <w:szCs w:val="22"/>
          <w:u w:val="single"/>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u w:val="single"/>
          <w:shd w:val="clear" w:color="auto" w:fill="FFFF99"/>
          <w:rtl/>
        </w:rPr>
        <w:t>(ב</w:t>
      </w:r>
      <w:r w:rsidRPr="00772DC4">
        <w:rPr>
          <w:rStyle w:val="default"/>
          <w:rFonts w:cs="FrankRuehl" w:hint="cs"/>
          <w:vanish/>
          <w:sz w:val="22"/>
          <w:szCs w:val="22"/>
          <w:u w:val="single"/>
          <w:shd w:val="clear" w:color="auto" w:fill="FFFF99"/>
          <w:rtl/>
        </w:rPr>
        <w:t>)</w:t>
      </w:r>
      <w:r w:rsidRPr="00772DC4">
        <w:rPr>
          <w:rStyle w:val="default"/>
          <w:rFonts w:cs="FrankRuehl"/>
          <w:vanish/>
          <w:sz w:val="22"/>
          <w:szCs w:val="22"/>
          <w:u w:val="single"/>
          <w:shd w:val="clear" w:color="auto" w:fill="FFFF99"/>
          <w:rtl/>
        </w:rPr>
        <w:tab/>
        <w:t>ב</w:t>
      </w:r>
      <w:r w:rsidRPr="00772DC4">
        <w:rPr>
          <w:rStyle w:val="default"/>
          <w:rFonts w:cs="FrankRuehl" w:hint="cs"/>
          <w:vanish/>
          <w:sz w:val="22"/>
          <w:szCs w:val="22"/>
          <w:u w:val="single"/>
          <w:shd w:val="clear" w:color="auto" w:fill="FFFF99"/>
          <w:rtl/>
        </w:rPr>
        <w:t>צורתן של מצבות צבאיות, ממדיהן והכיתוב שעל גביהן לרבות בתוכן ובנוסח, תישמר מתכונת של אחידות ושוויון; לכיתוב בנוסח האח</w:t>
      </w:r>
      <w:r w:rsidRPr="00772DC4">
        <w:rPr>
          <w:rStyle w:val="default"/>
          <w:rFonts w:cs="FrankRuehl"/>
          <w:vanish/>
          <w:sz w:val="22"/>
          <w:szCs w:val="22"/>
          <w:u w:val="single"/>
          <w:shd w:val="clear" w:color="auto" w:fill="FFFF99"/>
          <w:rtl/>
        </w:rPr>
        <w:t>י</w:t>
      </w:r>
      <w:r w:rsidRPr="00772DC4">
        <w:rPr>
          <w:rStyle w:val="default"/>
          <w:rFonts w:cs="FrankRuehl" w:hint="cs"/>
          <w:vanish/>
          <w:sz w:val="22"/>
          <w:szCs w:val="22"/>
          <w:u w:val="single"/>
          <w:shd w:val="clear" w:color="auto" w:fill="FFFF99"/>
          <w:rtl/>
        </w:rPr>
        <w:t xml:space="preserve">ד שעל המצבה (להלן </w:t>
      </w:r>
      <w:r w:rsidR="00952B1A" w:rsidRPr="00772DC4">
        <w:rPr>
          <w:rStyle w:val="default"/>
          <w:rFonts w:cs="FrankRuehl" w:hint="cs"/>
          <w:vanish/>
          <w:sz w:val="22"/>
          <w:szCs w:val="22"/>
          <w:u w:val="single"/>
          <w:shd w:val="clear" w:color="auto" w:fill="FFFF99"/>
          <w:rtl/>
        </w:rPr>
        <w:t>-</w:t>
      </w:r>
      <w:r w:rsidRPr="00772DC4">
        <w:rPr>
          <w:rStyle w:val="default"/>
          <w:rFonts w:cs="FrankRuehl"/>
          <w:vanish/>
          <w:sz w:val="22"/>
          <w:szCs w:val="22"/>
          <w:u w:val="single"/>
          <w:shd w:val="clear" w:color="auto" w:fill="FFFF99"/>
          <w:rtl/>
        </w:rPr>
        <w:t xml:space="preserve"> </w:t>
      </w:r>
      <w:r w:rsidRPr="00772DC4">
        <w:rPr>
          <w:rStyle w:val="default"/>
          <w:rFonts w:cs="FrankRuehl" w:hint="cs"/>
          <w:vanish/>
          <w:sz w:val="22"/>
          <w:szCs w:val="22"/>
          <w:u w:val="single"/>
          <w:shd w:val="clear" w:color="auto" w:fill="FFFF99"/>
          <w:rtl/>
        </w:rPr>
        <w:t>הכיתוב האחיד) ניתן להוס</w:t>
      </w:r>
      <w:r w:rsidRPr="00772DC4">
        <w:rPr>
          <w:rStyle w:val="default"/>
          <w:rFonts w:cs="FrankRuehl"/>
          <w:vanish/>
          <w:sz w:val="22"/>
          <w:szCs w:val="22"/>
          <w:u w:val="single"/>
          <w:shd w:val="clear" w:color="auto" w:fill="FFFF99"/>
          <w:rtl/>
        </w:rPr>
        <w:t>יף</w:t>
      </w:r>
      <w:r w:rsidRPr="00772DC4">
        <w:rPr>
          <w:rStyle w:val="default"/>
          <w:rFonts w:cs="FrankRuehl" w:hint="cs"/>
          <w:vanish/>
          <w:sz w:val="22"/>
          <w:szCs w:val="22"/>
          <w:u w:val="single"/>
          <w:shd w:val="clear" w:color="auto" w:fill="FFFF99"/>
          <w:rtl/>
        </w:rPr>
        <w:t>, לבקשת קרובו של חייל שנפטר ועל דעת שאר הקרובים, גם כיתוב לביטוי אישי, בנוסח שתאשר הרשות המוסמכת בהתאם לכללים שייקבעו לפי סעיף קטן (ג).</w:t>
      </w:r>
    </w:p>
    <w:p w14:paraId="585A48BE" w14:textId="77777777" w:rsidR="00661E38" w:rsidRPr="00772DC4" w:rsidRDefault="00661E38" w:rsidP="00661E38">
      <w:pPr>
        <w:pStyle w:val="P00"/>
        <w:spacing w:before="0"/>
        <w:ind w:left="0" w:right="1134"/>
        <w:rPr>
          <w:rStyle w:val="default"/>
          <w:rFonts w:cs="FrankRuehl"/>
          <w:vanish/>
          <w:sz w:val="22"/>
          <w:szCs w:val="22"/>
          <w:u w:val="single"/>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u w:val="single"/>
          <w:shd w:val="clear" w:color="auto" w:fill="FFFF99"/>
          <w:rtl/>
        </w:rPr>
        <w:t>(ג</w:t>
      </w:r>
      <w:r w:rsidRPr="00772DC4">
        <w:rPr>
          <w:rStyle w:val="default"/>
          <w:rFonts w:cs="FrankRuehl" w:hint="cs"/>
          <w:vanish/>
          <w:sz w:val="22"/>
          <w:szCs w:val="22"/>
          <w:u w:val="single"/>
          <w:shd w:val="clear" w:color="auto" w:fill="FFFF99"/>
          <w:rtl/>
        </w:rPr>
        <w:t>)</w:t>
      </w:r>
      <w:r w:rsidRPr="00772DC4">
        <w:rPr>
          <w:rStyle w:val="default"/>
          <w:rFonts w:cs="FrankRuehl"/>
          <w:vanish/>
          <w:sz w:val="22"/>
          <w:szCs w:val="22"/>
          <w:u w:val="single"/>
          <w:shd w:val="clear" w:color="auto" w:fill="FFFF99"/>
          <w:rtl/>
        </w:rPr>
        <w:tab/>
        <w:t>כ</w:t>
      </w:r>
      <w:r w:rsidRPr="00772DC4">
        <w:rPr>
          <w:rStyle w:val="default"/>
          <w:rFonts w:cs="FrankRuehl" w:hint="cs"/>
          <w:vanish/>
          <w:sz w:val="22"/>
          <w:szCs w:val="22"/>
          <w:u w:val="single"/>
          <w:shd w:val="clear" w:color="auto" w:fill="FFFF99"/>
          <w:rtl/>
        </w:rPr>
        <w:t>ללים באשר לכיתוב האחיד ובאשר לכיתוב לביטוי</w:t>
      </w:r>
      <w:r w:rsidRPr="00772DC4">
        <w:rPr>
          <w:rStyle w:val="default"/>
          <w:rFonts w:cs="FrankRuehl"/>
          <w:vanish/>
          <w:sz w:val="22"/>
          <w:szCs w:val="22"/>
          <w:u w:val="single"/>
          <w:shd w:val="clear" w:color="auto" w:fill="FFFF99"/>
          <w:rtl/>
        </w:rPr>
        <w:t xml:space="preserve"> </w:t>
      </w:r>
      <w:r w:rsidRPr="00772DC4">
        <w:rPr>
          <w:rStyle w:val="default"/>
          <w:rFonts w:cs="FrankRuehl" w:hint="cs"/>
          <w:vanish/>
          <w:sz w:val="22"/>
          <w:szCs w:val="22"/>
          <w:u w:val="single"/>
          <w:shd w:val="clear" w:color="auto" w:fill="FFFF99"/>
          <w:rtl/>
        </w:rPr>
        <w:t>אישי, תוכנם, צורתם ומקומם על גבי מצבה צבאית, ודרך אישורם על ידי הרשו</w:t>
      </w:r>
      <w:r w:rsidRPr="00772DC4">
        <w:rPr>
          <w:rStyle w:val="default"/>
          <w:rFonts w:cs="FrankRuehl"/>
          <w:vanish/>
          <w:sz w:val="22"/>
          <w:szCs w:val="22"/>
          <w:u w:val="single"/>
          <w:shd w:val="clear" w:color="auto" w:fill="FFFF99"/>
          <w:rtl/>
        </w:rPr>
        <w:t xml:space="preserve">ת </w:t>
      </w:r>
      <w:r w:rsidRPr="00772DC4">
        <w:rPr>
          <w:rStyle w:val="default"/>
          <w:rFonts w:cs="FrankRuehl" w:hint="cs"/>
          <w:vanish/>
          <w:sz w:val="22"/>
          <w:szCs w:val="22"/>
          <w:u w:val="single"/>
          <w:shd w:val="clear" w:color="auto" w:fill="FFFF99"/>
          <w:rtl/>
        </w:rPr>
        <w:t>המוסמכת ייקבעו בידי שר הבטחון בתקנות, באישור ועדת החוץ והבטחון של הכנסת.</w:t>
      </w:r>
    </w:p>
    <w:p w14:paraId="1AA57E03" w14:textId="77777777" w:rsidR="00661E38" w:rsidRPr="00772DC4" w:rsidRDefault="00661E38" w:rsidP="00661E38">
      <w:pPr>
        <w:pStyle w:val="P00"/>
        <w:spacing w:before="0"/>
        <w:ind w:left="0" w:right="1134"/>
        <w:rPr>
          <w:rStyle w:val="default"/>
          <w:rFonts w:cs="FrankRuehl"/>
          <w:vanish/>
          <w:sz w:val="22"/>
          <w:szCs w:val="22"/>
          <w:u w:val="single"/>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u w:val="single"/>
          <w:shd w:val="clear" w:color="auto" w:fill="FFFF99"/>
          <w:rtl/>
        </w:rPr>
        <w:t>(ד</w:t>
      </w:r>
      <w:r w:rsidRPr="00772DC4">
        <w:rPr>
          <w:rStyle w:val="default"/>
          <w:rFonts w:cs="FrankRuehl" w:hint="cs"/>
          <w:vanish/>
          <w:sz w:val="22"/>
          <w:szCs w:val="22"/>
          <w:u w:val="single"/>
          <w:shd w:val="clear" w:color="auto" w:fill="FFFF99"/>
          <w:rtl/>
        </w:rPr>
        <w:t>)</w:t>
      </w:r>
      <w:r w:rsidRPr="00772DC4">
        <w:rPr>
          <w:rStyle w:val="default"/>
          <w:rFonts w:cs="FrankRuehl"/>
          <w:vanish/>
          <w:sz w:val="22"/>
          <w:szCs w:val="22"/>
          <w:u w:val="single"/>
          <w:shd w:val="clear" w:color="auto" w:fill="FFFF99"/>
          <w:rtl/>
        </w:rPr>
        <w:tab/>
        <w:t>צ</w:t>
      </w:r>
      <w:r w:rsidRPr="00772DC4">
        <w:rPr>
          <w:rStyle w:val="default"/>
          <w:rFonts w:cs="FrankRuehl" w:hint="cs"/>
          <w:vanish/>
          <w:sz w:val="22"/>
          <w:szCs w:val="22"/>
          <w:u w:val="single"/>
          <w:shd w:val="clear" w:color="auto" w:fill="FFFF99"/>
          <w:rtl/>
        </w:rPr>
        <w:t>ורתה וממדיה של מצבה צבאית ייקבעו על ידי הרשות המוסמכת.</w:t>
      </w:r>
    </w:p>
    <w:p w14:paraId="59DFFC86" w14:textId="77777777" w:rsidR="00661E38" w:rsidRPr="00772DC4" w:rsidRDefault="00661E38" w:rsidP="00661E38">
      <w:pPr>
        <w:pStyle w:val="P02"/>
        <w:spacing w:before="0"/>
        <w:ind w:left="1021" w:right="1134"/>
        <w:rPr>
          <w:rStyle w:val="default"/>
          <w:rFonts w:cs="FrankRuehl"/>
          <w:vanish/>
          <w:sz w:val="22"/>
          <w:szCs w:val="22"/>
          <w:u w:val="single"/>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u w:val="single"/>
          <w:shd w:val="clear" w:color="auto" w:fill="FFFF99"/>
          <w:rtl/>
        </w:rPr>
        <w:t>(ה</w:t>
      </w:r>
      <w:r w:rsidRPr="00772DC4">
        <w:rPr>
          <w:rStyle w:val="default"/>
          <w:rFonts w:cs="FrankRuehl" w:hint="cs"/>
          <w:vanish/>
          <w:sz w:val="22"/>
          <w:szCs w:val="22"/>
          <w:u w:val="single"/>
          <w:shd w:val="clear" w:color="auto" w:fill="FFFF99"/>
          <w:rtl/>
        </w:rPr>
        <w:t>)</w:t>
      </w:r>
      <w:r w:rsidRPr="00772DC4">
        <w:rPr>
          <w:rStyle w:val="default"/>
          <w:rFonts w:cs="FrankRuehl"/>
          <w:vanish/>
          <w:sz w:val="22"/>
          <w:szCs w:val="22"/>
          <w:u w:val="single"/>
          <w:shd w:val="clear" w:color="auto" w:fill="FFFF99"/>
          <w:rtl/>
        </w:rPr>
        <w:tab/>
        <w:t>(1)</w:t>
      </w:r>
      <w:r w:rsidRPr="00772DC4">
        <w:rPr>
          <w:rStyle w:val="default"/>
          <w:rFonts w:cs="FrankRuehl"/>
          <w:vanish/>
          <w:sz w:val="22"/>
          <w:szCs w:val="22"/>
          <w:u w:val="single"/>
          <w:shd w:val="clear" w:color="auto" w:fill="FFFF99"/>
          <w:rtl/>
        </w:rPr>
        <w:tab/>
        <w:t>ק</w:t>
      </w:r>
      <w:r w:rsidRPr="00772DC4">
        <w:rPr>
          <w:rStyle w:val="default"/>
          <w:rFonts w:cs="FrankRuehl" w:hint="cs"/>
          <w:vanish/>
          <w:sz w:val="22"/>
          <w:szCs w:val="22"/>
          <w:u w:val="single"/>
          <w:shd w:val="clear" w:color="auto" w:fill="FFFF99"/>
          <w:rtl/>
        </w:rPr>
        <w:t>רוב הרואה את עצמו נפגע מהחלטת הרשות המוסמכת שלא לאשר תוספת כיתוב לביטוי אישי לפי סעיף קטן (ב) סיפה, רשאי לער</w:t>
      </w:r>
      <w:r w:rsidRPr="00772DC4">
        <w:rPr>
          <w:rStyle w:val="default"/>
          <w:rFonts w:cs="FrankRuehl"/>
          <w:vanish/>
          <w:sz w:val="22"/>
          <w:szCs w:val="22"/>
          <w:u w:val="single"/>
          <w:shd w:val="clear" w:color="auto" w:fill="FFFF99"/>
          <w:rtl/>
        </w:rPr>
        <w:t>ער</w:t>
      </w:r>
      <w:r w:rsidRPr="00772DC4">
        <w:rPr>
          <w:rStyle w:val="default"/>
          <w:rFonts w:cs="FrankRuehl" w:hint="cs"/>
          <w:vanish/>
          <w:sz w:val="22"/>
          <w:szCs w:val="22"/>
          <w:u w:val="single"/>
          <w:shd w:val="clear" w:color="auto" w:fill="FFFF99"/>
          <w:rtl/>
        </w:rPr>
        <w:t xml:space="preserve"> עליה, על דעת שאר הקרובים, בפני ועדת ערר;</w:t>
      </w:r>
    </w:p>
    <w:p w14:paraId="00E78CCE" w14:textId="77777777" w:rsidR="00661E38" w:rsidRPr="00772DC4" w:rsidRDefault="00661E38" w:rsidP="00661E38">
      <w:pPr>
        <w:pStyle w:val="P22"/>
        <w:spacing w:before="0"/>
        <w:ind w:left="1021" w:right="1134"/>
        <w:rPr>
          <w:rStyle w:val="default"/>
          <w:rFonts w:cs="FrankRuehl"/>
          <w:vanish/>
          <w:sz w:val="22"/>
          <w:szCs w:val="22"/>
          <w:u w:val="single"/>
          <w:shd w:val="clear" w:color="auto" w:fill="FFFF99"/>
          <w:rtl/>
        </w:rPr>
      </w:pPr>
      <w:r w:rsidRPr="00772DC4">
        <w:rPr>
          <w:rStyle w:val="default"/>
          <w:rFonts w:cs="FrankRuehl"/>
          <w:vanish/>
          <w:sz w:val="22"/>
          <w:szCs w:val="22"/>
          <w:u w:val="single"/>
          <w:shd w:val="clear" w:color="auto" w:fill="FFFF99"/>
          <w:rtl/>
        </w:rPr>
        <w:t>(2)</w:t>
      </w:r>
      <w:r w:rsidRPr="00772DC4">
        <w:rPr>
          <w:rStyle w:val="default"/>
          <w:rFonts w:cs="FrankRuehl"/>
          <w:vanish/>
          <w:sz w:val="22"/>
          <w:szCs w:val="22"/>
          <w:u w:val="single"/>
          <w:shd w:val="clear" w:color="auto" w:fill="FFFF99"/>
          <w:rtl/>
        </w:rPr>
        <w:tab/>
        <w:t>ש</w:t>
      </w:r>
      <w:r w:rsidRPr="00772DC4">
        <w:rPr>
          <w:rStyle w:val="default"/>
          <w:rFonts w:cs="FrankRuehl" w:hint="cs"/>
          <w:vanish/>
          <w:sz w:val="22"/>
          <w:szCs w:val="22"/>
          <w:u w:val="single"/>
          <w:shd w:val="clear" w:color="auto" w:fill="FFFF99"/>
          <w:rtl/>
        </w:rPr>
        <w:t>ר המשפטים, בהסכמת שר הבטחון, ימנה ועדת ערר של שלושה; יושב ראש הועדה יהיה שופט ואחד מחבריה יהיה קרוב שהוא הורה, בן או בת זוג, או ילד, של חייל אחר שנספה במערכה;</w:t>
      </w:r>
    </w:p>
    <w:p w14:paraId="4E11726F" w14:textId="77777777" w:rsidR="00661E38" w:rsidRPr="00772DC4" w:rsidRDefault="00661E38" w:rsidP="00661E38">
      <w:pPr>
        <w:pStyle w:val="P22"/>
        <w:spacing w:before="0"/>
        <w:ind w:left="1021" w:right="1134"/>
        <w:rPr>
          <w:rStyle w:val="default"/>
          <w:rFonts w:cs="FrankRuehl"/>
          <w:vanish/>
          <w:sz w:val="22"/>
          <w:szCs w:val="22"/>
          <w:u w:val="single"/>
          <w:shd w:val="clear" w:color="auto" w:fill="FFFF99"/>
          <w:rtl/>
        </w:rPr>
      </w:pPr>
      <w:r w:rsidRPr="00772DC4">
        <w:rPr>
          <w:rStyle w:val="default"/>
          <w:rFonts w:cs="FrankRuehl" w:hint="cs"/>
          <w:vanish/>
          <w:sz w:val="22"/>
          <w:szCs w:val="22"/>
          <w:u w:val="single"/>
          <w:shd w:val="clear" w:color="auto" w:fill="FFFF99"/>
          <w:rtl/>
        </w:rPr>
        <w:t>(3)</w:t>
      </w:r>
      <w:r w:rsidRPr="00772DC4">
        <w:rPr>
          <w:rStyle w:val="default"/>
          <w:rFonts w:cs="FrankRuehl"/>
          <w:vanish/>
          <w:sz w:val="22"/>
          <w:szCs w:val="22"/>
          <w:u w:val="single"/>
          <w:shd w:val="clear" w:color="auto" w:fill="FFFF99"/>
          <w:rtl/>
        </w:rPr>
        <w:tab/>
        <w:t>ו</w:t>
      </w:r>
      <w:r w:rsidRPr="00772DC4">
        <w:rPr>
          <w:rStyle w:val="default"/>
          <w:rFonts w:cs="FrankRuehl" w:hint="cs"/>
          <w:vanish/>
          <w:sz w:val="22"/>
          <w:szCs w:val="22"/>
          <w:u w:val="single"/>
          <w:shd w:val="clear" w:color="auto" w:fill="FFFF99"/>
          <w:rtl/>
        </w:rPr>
        <w:t>עדת הערר רשאית לקבל את הערר במלואו או בחלקו</w:t>
      </w:r>
      <w:r w:rsidRPr="00772DC4">
        <w:rPr>
          <w:rStyle w:val="default"/>
          <w:rFonts w:cs="FrankRuehl"/>
          <w:vanish/>
          <w:sz w:val="22"/>
          <w:szCs w:val="22"/>
          <w:u w:val="single"/>
          <w:shd w:val="clear" w:color="auto" w:fill="FFFF99"/>
          <w:rtl/>
        </w:rPr>
        <w:t>, ל</w:t>
      </w:r>
      <w:r w:rsidRPr="00772DC4">
        <w:rPr>
          <w:rStyle w:val="default"/>
          <w:rFonts w:cs="FrankRuehl" w:hint="cs"/>
          <w:vanish/>
          <w:sz w:val="22"/>
          <w:szCs w:val="22"/>
          <w:u w:val="single"/>
          <w:shd w:val="clear" w:color="auto" w:fill="FFFF99"/>
          <w:rtl/>
        </w:rPr>
        <w:t>שנות את החלטת הרשות המוסמכת או לאשר את החלטתה;</w:t>
      </w:r>
    </w:p>
    <w:p w14:paraId="0E5FDDA0" w14:textId="77777777" w:rsidR="00661E38" w:rsidRPr="00772DC4" w:rsidRDefault="00661E38" w:rsidP="00661E38">
      <w:pPr>
        <w:pStyle w:val="P22"/>
        <w:spacing w:before="0"/>
        <w:ind w:left="1021" w:right="1134"/>
        <w:rPr>
          <w:rStyle w:val="default"/>
          <w:rFonts w:cs="FrankRuehl"/>
          <w:vanish/>
          <w:sz w:val="22"/>
          <w:szCs w:val="22"/>
          <w:u w:val="single"/>
          <w:shd w:val="clear" w:color="auto" w:fill="FFFF99"/>
          <w:rtl/>
        </w:rPr>
      </w:pPr>
      <w:r w:rsidRPr="00772DC4">
        <w:rPr>
          <w:rStyle w:val="default"/>
          <w:rFonts w:cs="FrankRuehl" w:hint="cs"/>
          <w:vanish/>
          <w:sz w:val="22"/>
          <w:szCs w:val="22"/>
          <w:u w:val="single"/>
          <w:shd w:val="clear" w:color="auto" w:fill="FFFF99"/>
          <w:rtl/>
        </w:rPr>
        <w:t>(4)</w:t>
      </w:r>
      <w:r w:rsidRPr="00772DC4">
        <w:rPr>
          <w:rStyle w:val="default"/>
          <w:rFonts w:cs="FrankRuehl"/>
          <w:vanish/>
          <w:sz w:val="22"/>
          <w:szCs w:val="22"/>
          <w:u w:val="single"/>
          <w:shd w:val="clear" w:color="auto" w:fill="FFFF99"/>
          <w:rtl/>
        </w:rPr>
        <w:tab/>
        <w:t>ה</w:t>
      </w:r>
      <w:r w:rsidRPr="00772DC4">
        <w:rPr>
          <w:rStyle w:val="default"/>
          <w:rFonts w:cs="FrankRuehl" w:hint="cs"/>
          <w:vanish/>
          <w:sz w:val="22"/>
          <w:szCs w:val="22"/>
          <w:u w:val="single"/>
          <w:shd w:val="clear" w:color="auto" w:fill="FFFF99"/>
          <w:rtl/>
        </w:rPr>
        <w:t>חלטת ועדת הערר תהיה מנומקת;</w:t>
      </w:r>
    </w:p>
    <w:p w14:paraId="0EC60524" w14:textId="77777777" w:rsidR="00661E38" w:rsidRPr="00772DC4" w:rsidRDefault="00661E38" w:rsidP="00F338A3">
      <w:pPr>
        <w:pStyle w:val="P22"/>
        <w:spacing w:before="0"/>
        <w:ind w:left="1021" w:right="1134"/>
        <w:rPr>
          <w:rStyle w:val="default"/>
          <w:rFonts w:cs="FrankRuehl" w:hint="cs"/>
          <w:vanish/>
          <w:sz w:val="22"/>
          <w:szCs w:val="22"/>
          <w:shd w:val="clear" w:color="auto" w:fill="FFFF99"/>
          <w:rtl/>
        </w:rPr>
      </w:pPr>
      <w:r w:rsidRPr="00772DC4">
        <w:rPr>
          <w:rStyle w:val="default"/>
          <w:rFonts w:cs="FrankRuehl" w:hint="cs"/>
          <w:vanish/>
          <w:sz w:val="22"/>
          <w:szCs w:val="22"/>
          <w:u w:val="single"/>
          <w:shd w:val="clear" w:color="auto" w:fill="FFFF99"/>
          <w:rtl/>
        </w:rPr>
        <w:t>(5)</w:t>
      </w:r>
      <w:r w:rsidRPr="00772DC4">
        <w:rPr>
          <w:rStyle w:val="default"/>
          <w:rFonts w:cs="FrankRuehl"/>
          <w:vanish/>
          <w:sz w:val="22"/>
          <w:szCs w:val="22"/>
          <w:u w:val="single"/>
          <w:shd w:val="clear" w:color="auto" w:fill="FFFF99"/>
          <w:rtl/>
        </w:rPr>
        <w:tab/>
        <w:t>ה</w:t>
      </w:r>
      <w:r w:rsidRPr="00772DC4">
        <w:rPr>
          <w:rStyle w:val="default"/>
          <w:rFonts w:cs="FrankRuehl" w:hint="cs"/>
          <w:vanish/>
          <w:sz w:val="22"/>
          <w:szCs w:val="22"/>
          <w:u w:val="single"/>
          <w:shd w:val="clear" w:color="auto" w:fill="FFFF99"/>
          <w:rtl/>
        </w:rPr>
        <w:t>מועדים להגשת ערר ולמתן החלטת הועדה, וכן סדרי עבוד</w:t>
      </w:r>
      <w:r w:rsidRPr="00772DC4">
        <w:rPr>
          <w:rStyle w:val="default"/>
          <w:rFonts w:cs="FrankRuehl"/>
          <w:vanish/>
          <w:sz w:val="22"/>
          <w:szCs w:val="22"/>
          <w:u w:val="single"/>
          <w:shd w:val="clear" w:color="auto" w:fill="FFFF99"/>
          <w:rtl/>
        </w:rPr>
        <w:t>ת</w:t>
      </w:r>
      <w:r w:rsidRPr="00772DC4">
        <w:rPr>
          <w:rStyle w:val="default"/>
          <w:rFonts w:cs="FrankRuehl" w:hint="cs"/>
          <w:vanish/>
          <w:sz w:val="22"/>
          <w:szCs w:val="22"/>
          <w:u w:val="single"/>
          <w:shd w:val="clear" w:color="auto" w:fill="FFFF99"/>
          <w:rtl/>
        </w:rPr>
        <w:t xml:space="preserve"> הועדה, ייקבעו בידי שר המשפטים, בהתייעצות עם שר הבטחון, בתקנות.</w:t>
      </w:r>
    </w:p>
    <w:p w14:paraId="5DBFEA87" w14:textId="77777777" w:rsidR="00772DC4" w:rsidRPr="00772DC4" w:rsidRDefault="00772DC4" w:rsidP="00772DC4">
      <w:pPr>
        <w:pStyle w:val="P00"/>
        <w:tabs>
          <w:tab w:val="clear" w:pos="6259"/>
        </w:tabs>
        <w:spacing w:before="0"/>
        <w:ind w:left="0" w:right="1134"/>
        <w:rPr>
          <w:rFonts w:cs="FrankRuehl" w:hint="cs"/>
          <w:vanish/>
          <w:szCs w:val="20"/>
          <w:shd w:val="clear" w:color="auto" w:fill="FFFF99"/>
          <w:rtl/>
        </w:rPr>
      </w:pPr>
    </w:p>
    <w:p w14:paraId="26951C94" w14:textId="77777777" w:rsidR="00772DC4" w:rsidRPr="00772DC4" w:rsidRDefault="00772DC4" w:rsidP="00772DC4">
      <w:pPr>
        <w:pStyle w:val="P00"/>
        <w:tabs>
          <w:tab w:val="clear" w:pos="6259"/>
        </w:tabs>
        <w:spacing w:before="0"/>
        <w:ind w:left="0" w:right="1134"/>
        <w:rPr>
          <w:rFonts w:cs="FrankRuehl" w:hint="cs"/>
          <w:vanish/>
          <w:color w:val="FF0000"/>
          <w:szCs w:val="20"/>
          <w:shd w:val="clear" w:color="auto" w:fill="FFFF99"/>
          <w:rtl/>
        </w:rPr>
      </w:pPr>
      <w:r w:rsidRPr="00772DC4">
        <w:rPr>
          <w:rFonts w:cs="FrankRuehl" w:hint="cs"/>
          <w:vanish/>
          <w:color w:val="FF0000"/>
          <w:szCs w:val="20"/>
          <w:shd w:val="clear" w:color="auto" w:fill="FFFF99"/>
          <w:rtl/>
        </w:rPr>
        <w:t>מיום 16.11.2014</w:t>
      </w:r>
    </w:p>
    <w:p w14:paraId="417623F2" w14:textId="77777777" w:rsidR="00772DC4" w:rsidRPr="00772DC4" w:rsidRDefault="00772DC4" w:rsidP="00772DC4">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6C4DCE02" w14:textId="77777777" w:rsidR="00772DC4" w:rsidRPr="00772DC4" w:rsidRDefault="00772DC4" w:rsidP="00772DC4">
      <w:pPr>
        <w:pStyle w:val="P00"/>
        <w:tabs>
          <w:tab w:val="clear" w:pos="6259"/>
        </w:tabs>
        <w:spacing w:before="0"/>
        <w:ind w:left="0" w:right="1134"/>
        <w:rPr>
          <w:rFonts w:cs="FrankRuehl" w:hint="cs"/>
          <w:vanish/>
          <w:szCs w:val="20"/>
          <w:shd w:val="clear" w:color="auto" w:fill="FFFF99"/>
          <w:rtl/>
        </w:rPr>
      </w:pPr>
      <w:hyperlink r:id="rId69"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22 (</w:t>
      </w:r>
      <w:hyperlink r:id="rId70"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7FE50D6C" w14:textId="77777777" w:rsidR="00772DC4" w:rsidRPr="00772DC4" w:rsidRDefault="00772DC4" w:rsidP="00772DC4">
      <w:pPr>
        <w:pStyle w:val="P00"/>
        <w:ind w:left="0" w:right="1134"/>
        <w:rPr>
          <w:rStyle w:val="default"/>
          <w:rFonts w:cs="FrankRuehl"/>
          <w:sz w:val="2"/>
          <w:szCs w:val="2"/>
          <w:shd w:val="clear" w:color="auto" w:fill="FFFF99"/>
          <w:rtl/>
        </w:rPr>
      </w:pPr>
      <w:r w:rsidRPr="00772DC4">
        <w:rPr>
          <w:rStyle w:val="default"/>
          <w:rFonts w:cs="FrankRuehl"/>
          <w:vanish/>
          <w:sz w:val="22"/>
          <w:szCs w:val="22"/>
          <w:shd w:val="clear" w:color="auto" w:fill="FFFF99"/>
          <w:rtl/>
        </w:rPr>
        <w:tab/>
        <w:t>(א</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ע</w:t>
      </w:r>
      <w:r w:rsidRPr="00772DC4">
        <w:rPr>
          <w:rStyle w:val="default"/>
          <w:rFonts w:cs="FrankRuehl" w:hint="cs"/>
          <w:vanish/>
          <w:sz w:val="22"/>
          <w:szCs w:val="22"/>
          <w:shd w:val="clear" w:color="auto" w:fill="FFFF99"/>
          <w:rtl/>
        </w:rPr>
        <w:t xml:space="preserve">ל כל קבר צבאי תוקם מצבה צבאית על חשבון המדינה, אולם רשות מוסמכת </w:t>
      </w:r>
      <w:r w:rsidRPr="00772DC4">
        <w:rPr>
          <w:rStyle w:val="default"/>
          <w:rFonts w:cs="FrankRuehl"/>
          <w:vanish/>
          <w:sz w:val="22"/>
          <w:szCs w:val="22"/>
          <w:shd w:val="clear" w:color="auto" w:fill="FFFF99"/>
          <w:rtl/>
        </w:rPr>
        <w:t>רש</w:t>
      </w:r>
      <w:r w:rsidRPr="00772DC4">
        <w:rPr>
          <w:rStyle w:val="default"/>
          <w:rFonts w:cs="FrankRuehl" w:hint="cs"/>
          <w:vanish/>
          <w:sz w:val="22"/>
          <w:szCs w:val="22"/>
          <w:shd w:val="clear" w:color="auto" w:fill="FFFF99"/>
          <w:rtl/>
        </w:rPr>
        <w:t xml:space="preserve">אית להתיר לקרובו של חייל נפטר שהובא לקבורה בבית קברות </w:t>
      </w:r>
      <w:r w:rsidRPr="00772DC4">
        <w:rPr>
          <w:rStyle w:val="default"/>
          <w:rFonts w:cs="FrankRuehl" w:hint="cs"/>
          <w:strike/>
          <w:vanish/>
          <w:sz w:val="22"/>
          <w:szCs w:val="22"/>
          <w:shd w:val="clear" w:color="auto" w:fill="FFFF99"/>
          <w:rtl/>
        </w:rPr>
        <w:t>אזרחי</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שאינו צבאי</w:t>
      </w:r>
      <w:r w:rsidRPr="00772DC4">
        <w:rPr>
          <w:rStyle w:val="default"/>
          <w:rFonts w:cs="FrankRuehl" w:hint="cs"/>
          <w:vanish/>
          <w:sz w:val="22"/>
          <w:szCs w:val="22"/>
          <w:shd w:val="clear" w:color="auto" w:fill="FFFF99"/>
          <w:rtl/>
        </w:rPr>
        <w:t>, להקים על קברו מצבה אחרת.</w:t>
      </w:r>
      <w:bookmarkEnd w:id="38"/>
    </w:p>
    <w:p w14:paraId="1140DB41" w14:textId="77777777" w:rsidR="002733C1" w:rsidRDefault="002733C1">
      <w:pPr>
        <w:pStyle w:val="P00"/>
        <w:spacing w:before="72"/>
        <w:ind w:left="0" w:right="1134"/>
        <w:rPr>
          <w:rStyle w:val="default"/>
          <w:rFonts w:cs="FrankRuehl" w:hint="cs"/>
          <w:rtl/>
        </w:rPr>
      </w:pPr>
      <w:bookmarkStart w:id="39" w:name="Seif11"/>
      <w:bookmarkEnd w:id="39"/>
      <w:r>
        <w:rPr>
          <w:lang w:val="he-IL"/>
        </w:rPr>
        <w:pict w14:anchorId="347489F9">
          <v:rect id="_x0000_s1044" style="position:absolute;left:0;text-align:left;margin-left:464.5pt;margin-top:8.05pt;width:75.05pt;height:27.15pt;z-index:251648000" o:allowincell="f" filled="f" stroked="f" strokecolor="lime" strokeweight=".25pt">
            <v:textbox inset="0,0,0,0">
              <w:txbxContent>
                <w:p w14:paraId="146C170C" w14:textId="77777777" w:rsidR="00A12BF6" w:rsidRDefault="00A12BF6">
                  <w:pPr>
                    <w:spacing w:line="160" w:lineRule="exact"/>
                    <w:jc w:val="left"/>
                    <w:rPr>
                      <w:rFonts w:cs="Miriam"/>
                      <w:noProof/>
                      <w:sz w:val="18"/>
                      <w:szCs w:val="18"/>
                      <w:rtl/>
                    </w:rPr>
                  </w:pPr>
                  <w:r>
                    <w:rPr>
                      <w:rFonts w:cs="Miriam"/>
                      <w:sz w:val="18"/>
                      <w:szCs w:val="18"/>
                      <w:rtl/>
                    </w:rPr>
                    <w:t>הע</w:t>
                  </w:r>
                  <w:r>
                    <w:rPr>
                      <w:rFonts w:cs="Miriam" w:hint="cs"/>
                      <w:sz w:val="18"/>
                      <w:szCs w:val="18"/>
                      <w:rtl/>
                    </w:rPr>
                    <w:t>ברת גופות</w:t>
                  </w:r>
                </w:p>
                <w:p w14:paraId="11BCE8B3" w14:textId="77777777" w:rsidR="00A12BF6" w:rsidRDefault="00A12BF6">
                  <w:pPr>
                    <w:spacing w:line="160" w:lineRule="exact"/>
                    <w:jc w:val="left"/>
                    <w:rPr>
                      <w:rFonts w:cs="Miriam" w:hint="cs"/>
                      <w:sz w:val="18"/>
                      <w:szCs w:val="18"/>
                      <w:rtl/>
                    </w:rPr>
                  </w:pPr>
                  <w:r>
                    <w:rPr>
                      <w:rFonts w:cs="Miriam" w:hint="cs"/>
                      <w:sz w:val="18"/>
                      <w:szCs w:val="18"/>
                      <w:rtl/>
                    </w:rPr>
                    <w:t xml:space="preserve">(תיקון מס' 3) </w:t>
                  </w:r>
                </w:p>
                <w:p w14:paraId="1737DD7E" w14:textId="77777777" w:rsidR="00A12BF6" w:rsidRDefault="00A12BF6" w:rsidP="00952B1A">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Style w:val="big-number"/>
          <w:rFonts w:cs="Miriam"/>
          <w:rtl/>
        </w:rPr>
        <w:t>6</w:t>
      </w:r>
      <w:r w:rsidRPr="0084195A">
        <w:rPr>
          <w:rStyle w:val="default"/>
          <w:rFonts w:cs="FrankRuehl"/>
          <w:rtl/>
        </w:rPr>
        <w:t>.</w:t>
      </w:r>
      <w:r w:rsidRPr="0084195A">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מוסמכת רשאית, ב</w:t>
      </w:r>
      <w:r>
        <w:rPr>
          <w:rStyle w:val="default"/>
          <w:rFonts w:cs="FrankRuehl"/>
          <w:rtl/>
        </w:rPr>
        <w:t>הס</w:t>
      </w:r>
      <w:r>
        <w:rPr>
          <w:rStyle w:val="default"/>
          <w:rFonts w:cs="FrankRuehl" w:hint="cs"/>
          <w:rtl/>
        </w:rPr>
        <w:t xml:space="preserve">כמת מנהל השירותים הרפואיים או בא כוחו המוסמך ובהתייעצות עם הרב הצבאי הראשי, לצוות על העברת גופה </w:t>
      </w:r>
      <w:r w:rsidR="00952B1A">
        <w:rPr>
          <w:rStyle w:val="default"/>
          <w:rFonts w:cs="FrankRuehl"/>
          <w:rtl/>
        </w:rPr>
        <w:t>–</w:t>
      </w:r>
    </w:p>
    <w:p w14:paraId="0027F933" w14:textId="77777777" w:rsidR="002733C1" w:rsidRDefault="002733C1" w:rsidP="00952B1A">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קבר צבאי הנמצא מחוץ לבית קברות צבאי </w:t>
      </w:r>
      <w:r w:rsidR="00952B1A">
        <w:rPr>
          <w:rStyle w:val="default"/>
          <w:rFonts w:cs="FrankRuehl" w:hint="cs"/>
          <w:rtl/>
        </w:rPr>
        <w:t>-</w:t>
      </w:r>
      <w:r>
        <w:rPr>
          <w:rStyle w:val="default"/>
          <w:rFonts w:cs="FrankRuehl"/>
          <w:rtl/>
        </w:rPr>
        <w:t xml:space="preserve"> </w:t>
      </w:r>
      <w:r>
        <w:rPr>
          <w:rStyle w:val="default"/>
          <w:rFonts w:cs="FrankRuehl" w:hint="cs"/>
          <w:rtl/>
        </w:rPr>
        <w:t>לבית קברות צבאי;</w:t>
      </w:r>
    </w:p>
    <w:p w14:paraId="188FCFEE" w14:textId="77777777" w:rsidR="002733C1" w:rsidRDefault="002733C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בית קברות צבאי אחד למשנהו.</w:t>
      </w:r>
    </w:p>
    <w:p w14:paraId="60288BFE" w14:textId="77777777" w:rsidR="002733C1" w:rsidRDefault="002733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העברת גופה כאמור בפסקה (א) של חייל לא יהודי, תבוא במקו</w:t>
      </w:r>
      <w:r>
        <w:rPr>
          <w:rStyle w:val="default"/>
          <w:rFonts w:cs="FrankRuehl"/>
          <w:rtl/>
        </w:rPr>
        <w:t xml:space="preserve">ם </w:t>
      </w:r>
      <w:r>
        <w:rPr>
          <w:rStyle w:val="default"/>
          <w:rFonts w:cs="FrankRuehl" w:hint="cs"/>
          <w:rtl/>
        </w:rPr>
        <w:t>ההתיעצות עם הרב הצבאי הראשי התיעצות עם כוהן-הדת הצבאי של אותו חייל.</w:t>
      </w:r>
    </w:p>
    <w:p w14:paraId="0E8F6FC4" w14:textId="77777777" w:rsidR="002733C1" w:rsidRDefault="002733C1" w:rsidP="00952B1A">
      <w:pPr>
        <w:pStyle w:val="P00"/>
        <w:spacing w:before="72"/>
        <w:ind w:left="0" w:right="1134"/>
        <w:rPr>
          <w:rStyle w:val="default"/>
          <w:rFonts w:cs="FrankRuehl"/>
          <w:rtl/>
        </w:rPr>
      </w:pPr>
      <w:r>
        <w:rPr>
          <w:lang w:val="he-IL"/>
        </w:rPr>
        <w:pict w14:anchorId="75DDD79E">
          <v:rect id="_x0000_s1045" style="position:absolute;left:0;text-align:left;margin-left:464.5pt;margin-top:8.05pt;width:75.05pt;height:22.75pt;z-index:251649024" o:allowincell="f" filled="f" stroked="f" strokecolor="lime" strokeweight=".25pt">
            <v:textbox inset="0,0,0,0">
              <w:txbxContent>
                <w:p w14:paraId="025CA74C" w14:textId="77777777" w:rsidR="00A12BF6" w:rsidRDefault="00A12BF6" w:rsidP="00003A73">
                  <w:pPr>
                    <w:spacing w:line="160" w:lineRule="exact"/>
                    <w:jc w:val="left"/>
                    <w:rPr>
                      <w:rFonts w:cs="Miriam" w:hint="cs"/>
                      <w:sz w:val="18"/>
                      <w:szCs w:val="18"/>
                      <w:rtl/>
                    </w:rPr>
                  </w:pPr>
                  <w:r>
                    <w:rPr>
                      <w:rFonts w:cs="Miriam" w:hint="cs"/>
                      <w:sz w:val="18"/>
                      <w:szCs w:val="18"/>
                      <w:rtl/>
                    </w:rPr>
                    <w:t xml:space="preserve">(תיקון מס' 3) </w:t>
                  </w:r>
                </w:p>
                <w:p w14:paraId="378AB4AC" w14:textId="77777777" w:rsidR="00A12BF6" w:rsidRDefault="00A12BF6" w:rsidP="00952B1A">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תעביר רשות מוסמכת גופה מבית קברות צבאי אחד</w:t>
      </w:r>
      <w:r>
        <w:rPr>
          <w:rStyle w:val="default"/>
          <w:rFonts w:cs="FrankRuehl"/>
          <w:rtl/>
        </w:rPr>
        <w:t xml:space="preserve"> ל</w:t>
      </w:r>
      <w:r>
        <w:rPr>
          <w:rStyle w:val="default"/>
          <w:rFonts w:cs="FrankRuehl" w:hint="cs"/>
          <w:rtl/>
        </w:rPr>
        <w:t>משנהו, אלא אם כן היא סבורה שיש סיבה מיוחדת לכך.</w:t>
      </w:r>
    </w:p>
    <w:p w14:paraId="2FBF6BC0" w14:textId="77777777" w:rsidR="002733C1" w:rsidRDefault="002733C1">
      <w:pPr>
        <w:pStyle w:val="P00"/>
        <w:spacing w:before="72"/>
        <w:ind w:left="0" w:right="1134"/>
        <w:rPr>
          <w:rStyle w:val="default"/>
          <w:rFonts w:cs="FrankRuehl"/>
          <w:rtl/>
        </w:rPr>
      </w:pPr>
      <w:r>
        <w:rPr>
          <w:lang w:val="he-IL"/>
        </w:rPr>
        <w:pict w14:anchorId="5AA5B126">
          <v:rect id="_x0000_s1046" style="position:absolute;left:0;text-align:left;margin-left:464.5pt;margin-top:8.05pt;width:75.05pt;height:21.15pt;z-index:251650048" o:allowincell="f" filled="f" stroked="f" strokecolor="lime" strokeweight=".25pt">
            <v:textbox inset="0,0,0,0">
              <w:txbxContent>
                <w:p w14:paraId="043F3ABA" w14:textId="77777777" w:rsidR="00A12BF6" w:rsidRDefault="00A12BF6" w:rsidP="00003A73">
                  <w:pPr>
                    <w:spacing w:line="160" w:lineRule="exact"/>
                    <w:jc w:val="left"/>
                    <w:rPr>
                      <w:rFonts w:cs="Miriam" w:hint="cs"/>
                      <w:sz w:val="18"/>
                      <w:szCs w:val="18"/>
                      <w:rtl/>
                    </w:rPr>
                  </w:pPr>
                  <w:r>
                    <w:rPr>
                      <w:rFonts w:cs="Miriam" w:hint="cs"/>
                      <w:sz w:val="18"/>
                      <w:szCs w:val="18"/>
                      <w:rtl/>
                    </w:rPr>
                    <w:t xml:space="preserve">(תיקון מס' 3) </w:t>
                  </w:r>
                </w:p>
                <w:p w14:paraId="08BC9A09" w14:textId="77777777" w:rsidR="00A12BF6" w:rsidRDefault="00A12BF6" w:rsidP="00003A73">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שות מוסמכת לא תעביר לפי סעיף קטן (א) גופה של חייל נפטר שיש אחריו קרוב הנמצא ב</w:t>
      </w:r>
      <w:r>
        <w:rPr>
          <w:rStyle w:val="default"/>
          <w:rFonts w:cs="FrankRuehl"/>
          <w:rtl/>
        </w:rPr>
        <w:t>מד</w:t>
      </w:r>
      <w:r>
        <w:rPr>
          <w:rStyle w:val="default"/>
          <w:rFonts w:cs="FrankRuehl" w:hint="cs"/>
          <w:rtl/>
        </w:rPr>
        <w:t>ינה, אלא בהסכמת אותו קרוב.</w:t>
      </w:r>
    </w:p>
    <w:p w14:paraId="5D956B68" w14:textId="77777777" w:rsidR="002733C1" w:rsidRDefault="002733C1">
      <w:pPr>
        <w:pStyle w:val="P00"/>
        <w:spacing w:before="72"/>
        <w:ind w:left="0" w:right="1134"/>
        <w:rPr>
          <w:rStyle w:val="default"/>
          <w:rFonts w:cs="FrankRuehl"/>
          <w:rtl/>
        </w:rPr>
      </w:pPr>
      <w:r>
        <w:rPr>
          <w:lang w:val="he-IL"/>
        </w:rPr>
        <w:pict w14:anchorId="2189D640">
          <v:rect id="_x0000_s1047" style="position:absolute;left:0;text-align:left;margin-left:464.5pt;margin-top:8.05pt;width:75.05pt;height:19.55pt;z-index:251651072" o:allowincell="f" filled="f" stroked="f" strokecolor="lime" strokeweight=".25pt">
            <v:textbox inset="0,0,0,0">
              <w:txbxContent>
                <w:p w14:paraId="0551315F" w14:textId="77777777" w:rsidR="00A12BF6" w:rsidRDefault="00A12BF6" w:rsidP="00003A73">
                  <w:pPr>
                    <w:spacing w:line="160" w:lineRule="exact"/>
                    <w:jc w:val="left"/>
                    <w:rPr>
                      <w:rFonts w:cs="Miriam" w:hint="cs"/>
                      <w:sz w:val="18"/>
                      <w:szCs w:val="18"/>
                      <w:rtl/>
                    </w:rPr>
                  </w:pPr>
                  <w:r>
                    <w:rPr>
                      <w:rFonts w:cs="Miriam" w:hint="cs"/>
                      <w:sz w:val="18"/>
                      <w:szCs w:val="18"/>
                      <w:rtl/>
                    </w:rPr>
                    <w:t xml:space="preserve">(תיקון מס' 3) </w:t>
                  </w:r>
                </w:p>
                <w:p w14:paraId="16DFC708" w14:textId="77777777" w:rsidR="00A12BF6" w:rsidRDefault="00A12BF6" w:rsidP="00952B1A">
                  <w:pPr>
                    <w:spacing w:line="160" w:lineRule="exact"/>
                    <w:jc w:val="left"/>
                    <w:rPr>
                      <w:rFonts w:cs="Miriam"/>
                      <w:noProof/>
                      <w:sz w:val="18"/>
                      <w:szCs w:val="18"/>
                      <w:rtl/>
                    </w:rPr>
                  </w:pP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פני העברת גופה לפי סעיף קטן (א), תשלח הרשות המוסמכת הודעה על כך לשר הבריאות, ושר הבריאות רשאי לשלוח את בא-כוחו להיות נוכח בשעת ההעברה.</w:t>
      </w:r>
    </w:p>
    <w:p w14:paraId="484659A2" w14:textId="77777777" w:rsidR="002733C1" w:rsidRDefault="002733C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העברת גופה לפי סעיף קטן (א) יש לקיים את הוראת תקנה 6(2) לתקנות בריאות העם (קבור</w:t>
      </w:r>
      <w:r>
        <w:rPr>
          <w:rStyle w:val="default"/>
          <w:rFonts w:cs="FrankRuehl"/>
          <w:rtl/>
        </w:rPr>
        <w:t xml:space="preserve">ה </w:t>
      </w:r>
      <w:r>
        <w:rPr>
          <w:rStyle w:val="default"/>
          <w:rFonts w:cs="FrankRuehl" w:hint="cs"/>
          <w:rtl/>
        </w:rPr>
        <w:t>מחדש), 1941; אלא שהמונח</w:t>
      </w:r>
      <w:r>
        <w:rPr>
          <w:rStyle w:val="default"/>
          <w:rFonts w:cs="FrankRuehl"/>
          <w:rtl/>
        </w:rPr>
        <w:t xml:space="preserve"> "</w:t>
      </w:r>
      <w:r>
        <w:rPr>
          <w:rStyle w:val="default"/>
          <w:rFonts w:cs="FrankRuehl" w:hint="cs"/>
          <w:rtl/>
        </w:rPr>
        <w:t>רופא ממשלתי" באותה תקנה יפורש ככולל "רופא צבאי".</w:t>
      </w:r>
    </w:p>
    <w:p w14:paraId="4DE9886C" w14:textId="77777777" w:rsidR="002733C1" w:rsidRDefault="002733C1">
      <w:pPr>
        <w:pStyle w:val="P00"/>
        <w:spacing w:before="72"/>
        <w:ind w:left="0" w:right="1134"/>
        <w:rPr>
          <w:rStyle w:val="default"/>
          <w:rFonts w:cs="FrankRuehl" w:hint="cs"/>
          <w:rtl/>
        </w:rPr>
      </w:pPr>
      <w:r>
        <w:rPr>
          <w:lang w:val="he-IL"/>
        </w:rPr>
        <w:pict w14:anchorId="3FED07C1">
          <v:rect id="_x0000_s1048" style="position:absolute;left:0;text-align:left;margin-left:464.5pt;margin-top:8.05pt;width:75.05pt;height:25.75pt;z-index:251652096" o:allowincell="f" filled="f" stroked="f" strokecolor="lime" strokeweight=".25pt">
            <v:textbox inset="0,0,0,0">
              <w:txbxContent>
                <w:p w14:paraId="24A525DF" w14:textId="77777777" w:rsidR="00A12BF6" w:rsidRDefault="00A12BF6" w:rsidP="00952B1A">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תשכ"ט-1969</w:t>
                  </w:r>
                </w:p>
                <w:p w14:paraId="6EAA8FB6" w14:textId="77777777" w:rsidR="00A12BF6" w:rsidRDefault="00A12BF6" w:rsidP="00952B1A">
                  <w:pPr>
                    <w:spacing w:line="160" w:lineRule="exact"/>
                    <w:jc w:val="left"/>
                    <w:rPr>
                      <w:rFonts w:cs="Miriam" w:hint="cs"/>
                      <w:noProof/>
                      <w:sz w:val="18"/>
                      <w:szCs w:val="18"/>
                      <w:rtl/>
                    </w:rPr>
                  </w:pPr>
                  <w:r>
                    <w:rPr>
                      <w:rFonts w:cs="Miriam" w:hint="cs"/>
                      <w:sz w:val="18"/>
                      <w:szCs w:val="18"/>
                      <w:rtl/>
                    </w:rPr>
                    <w:t>ת"ט תש"ל-1969</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עיף זה אינו חל על העברת גופות לפי סעיפים 4ב ו-4ג.</w:t>
      </w:r>
    </w:p>
    <w:p w14:paraId="132378A5" w14:textId="77777777" w:rsidR="00952B1A" w:rsidRPr="00772DC4" w:rsidRDefault="00952B1A" w:rsidP="00952B1A">
      <w:pPr>
        <w:pStyle w:val="P00"/>
        <w:spacing w:before="0"/>
        <w:ind w:left="0" w:right="1134"/>
        <w:rPr>
          <w:rFonts w:cs="FrankRuehl" w:hint="cs"/>
          <w:b/>
          <w:bCs/>
          <w:vanish/>
          <w:szCs w:val="20"/>
          <w:shd w:val="clear" w:color="auto" w:fill="FFFF99"/>
          <w:rtl/>
        </w:rPr>
      </w:pPr>
      <w:bookmarkStart w:id="40" w:name="Rov33"/>
      <w:r w:rsidRPr="00772DC4">
        <w:rPr>
          <w:rFonts w:cs="FrankRuehl" w:hint="cs"/>
          <w:vanish/>
          <w:color w:val="FF0000"/>
          <w:szCs w:val="20"/>
          <w:shd w:val="clear" w:color="auto" w:fill="FFFF99"/>
          <w:rtl/>
        </w:rPr>
        <w:t>מיום 17.7.1969</w:t>
      </w:r>
    </w:p>
    <w:p w14:paraId="52D80A83" w14:textId="77777777" w:rsidR="00952B1A" w:rsidRPr="00772DC4" w:rsidRDefault="00952B1A" w:rsidP="00952B1A">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1</w:t>
      </w:r>
    </w:p>
    <w:p w14:paraId="451822C0" w14:textId="77777777" w:rsidR="00952B1A" w:rsidRPr="00772DC4" w:rsidRDefault="00952B1A" w:rsidP="00952B1A">
      <w:pPr>
        <w:pStyle w:val="P00"/>
        <w:tabs>
          <w:tab w:val="clear" w:pos="6259"/>
        </w:tabs>
        <w:spacing w:before="0"/>
        <w:ind w:left="0" w:right="1134"/>
        <w:rPr>
          <w:rFonts w:cs="FrankRuehl" w:hint="cs"/>
          <w:vanish/>
          <w:szCs w:val="20"/>
          <w:shd w:val="clear" w:color="auto" w:fill="FFFF99"/>
          <w:rtl/>
        </w:rPr>
      </w:pPr>
      <w:hyperlink r:id="rId71" w:history="1">
        <w:r w:rsidRPr="00772DC4">
          <w:rPr>
            <w:rStyle w:val="Hyperlink"/>
            <w:rFonts w:cs="FrankRuehl" w:hint="cs"/>
            <w:vanish/>
            <w:szCs w:val="20"/>
            <w:shd w:val="clear" w:color="auto" w:fill="FFFF99"/>
            <w:rtl/>
          </w:rPr>
          <w:t>ס"ח תשכ"ט מס' 565</w:t>
        </w:r>
      </w:hyperlink>
      <w:r w:rsidRPr="00772DC4">
        <w:rPr>
          <w:rFonts w:cs="FrankRuehl" w:hint="cs"/>
          <w:vanish/>
          <w:szCs w:val="20"/>
          <w:shd w:val="clear" w:color="auto" w:fill="FFFF99"/>
          <w:rtl/>
        </w:rPr>
        <w:t xml:space="preserve"> מיום 17.7.1969 עמ' 189 (</w:t>
      </w:r>
      <w:hyperlink r:id="rId72" w:history="1">
        <w:r w:rsidRPr="00772DC4">
          <w:rPr>
            <w:rStyle w:val="Hyperlink"/>
            <w:rFonts w:cs="FrankRuehl" w:hint="cs"/>
            <w:vanish/>
            <w:szCs w:val="20"/>
            <w:shd w:val="clear" w:color="auto" w:fill="FFFF99"/>
            <w:rtl/>
          </w:rPr>
          <w:t>ה"ח 826</w:t>
        </w:r>
      </w:hyperlink>
      <w:r w:rsidRPr="00772DC4">
        <w:rPr>
          <w:rFonts w:cs="FrankRuehl" w:hint="cs"/>
          <w:vanish/>
          <w:szCs w:val="20"/>
          <w:shd w:val="clear" w:color="auto" w:fill="FFFF99"/>
          <w:rtl/>
        </w:rPr>
        <w:t>)</w:t>
      </w:r>
    </w:p>
    <w:p w14:paraId="49F9ED73" w14:textId="77777777" w:rsidR="00952B1A" w:rsidRPr="00772DC4" w:rsidRDefault="00952B1A" w:rsidP="00952B1A">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ת"ט תש"ל-1969</w:t>
      </w:r>
    </w:p>
    <w:p w14:paraId="14173C7B" w14:textId="77777777" w:rsidR="00952B1A" w:rsidRPr="00772DC4" w:rsidRDefault="00952B1A" w:rsidP="00952B1A">
      <w:pPr>
        <w:pStyle w:val="P00"/>
        <w:tabs>
          <w:tab w:val="clear" w:pos="6259"/>
        </w:tabs>
        <w:spacing w:before="0"/>
        <w:ind w:left="0" w:right="1134"/>
        <w:rPr>
          <w:rFonts w:cs="FrankRuehl" w:hint="cs"/>
          <w:vanish/>
          <w:szCs w:val="20"/>
          <w:shd w:val="clear" w:color="auto" w:fill="FFFF99"/>
          <w:rtl/>
        </w:rPr>
      </w:pPr>
      <w:hyperlink r:id="rId73" w:history="1">
        <w:r w:rsidRPr="00772DC4">
          <w:rPr>
            <w:rStyle w:val="Hyperlink"/>
            <w:rFonts w:cs="FrankRuehl" w:hint="cs"/>
            <w:vanish/>
            <w:szCs w:val="20"/>
            <w:shd w:val="clear" w:color="auto" w:fill="FFFF99"/>
            <w:rtl/>
          </w:rPr>
          <w:t>ס"ח תש"ל מס' 576</w:t>
        </w:r>
      </w:hyperlink>
      <w:r w:rsidRPr="00772DC4">
        <w:rPr>
          <w:rFonts w:cs="FrankRuehl" w:hint="cs"/>
          <w:vanish/>
          <w:szCs w:val="20"/>
          <w:shd w:val="clear" w:color="auto" w:fill="FFFF99"/>
          <w:rtl/>
        </w:rPr>
        <w:t xml:space="preserve"> מיום 5.10.1969 עמ' 4 </w:t>
      </w:r>
    </w:p>
    <w:p w14:paraId="5A77FD25" w14:textId="77777777" w:rsidR="00952B1A" w:rsidRPr="00772DC4" w:rsidRDefault="00952B1A" w:rsidP="00952B1A">
      <w:pPr>
        <w:pStyle w:val="P00"/>
        <w:tabs>
          <w:tab w:val="clear" w:pos="6259"/>
        </w:tabs>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הוספת סעיף קטן 6(ז)</w:t>
      </w:r>
    </w:p>
    <w:p w14:paraId="483752B3" w14:textId="77777777" w:rsidR="00952B1A" w:rsidRPr="00772DC4" w:rsidRDefault="00952B1A" w:rsidP="00952B1A">
      <w:pPr>
        <w:pStyle w:val="P00"/>
        <w:spacing w:before="0"/>
        <w:ind w:left="0" w:right="1134"/>
        <w:rPr>
          <w:rFonts w:cs="FrankRuehl" w:hint="cs"/>
          <w:vanish/>
          <w:color w:val="FF0000"/>
          <w:szCs w:val="20"/>
          <w:shd w:val="clear" w:color="auto" w:fill="FFFF99"/>
          <w:rtl/>
        </w:rPr>
      </w:pPr>
    </w:p>
    <w:p w14:paraId="0D6C8A34" w14:textId="77777777" w:rsidR="00952B1A" w:rsidRPr="00772DC4" w:rsidRDefault="00952B1A" w:rsidP="00952B1A">
      <w:pPr>
        <w:pStyle w:val="P00"/>
        <w:spacing w:before="0"/>
        <w:ind w:left="0" w:right="1134"/>
        <w:rPr>
          <w:rFonts w:cs="FrankRuehl" w:hint="cs"/>
          <w:b/>
          <w:bCs/>
          <w:vanish/>
          <w:szCs w:val="20"/>
          <w:shd w:val="clear" w:color="auto" w:fill="FFFF99"/>
          <w:rtl/>
        </w:rPr>
      </w:pPr>
      <w:r w:rsidRPr="00772DC4">
        <w:rPr>
          <w:rFonts w:cs="FrankRuehl" w:hint="cs"/>
          <w:vanish/>
          <w:color w:val="FF0000"/>
          <w:szCs w:val="20"/>
          <w:shd w:val="clear" w:color="auto" w:fill="FFFF99"/>
          <w:rtl/>
        </w:rPr>
        <w:t>מיום 10.5.1996</w:t>
      </w:r>
    </w:p>
    <w:p w14:paraId="17FE92F5" w14:textId="77777777" w:rsidR="00952B1A" w:rsidRPr="00772DC4" w:rsidRDefault="00952B1A" w:rsidP="00952B1A">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1C587EF9" w14:textId="77777777" w:rsidR="00952B1A" w:rsidRPr="00772DC4" w:rsidRDefault="00952B1A" w:rsidP="00952B1A">
      <w:pPr>
        <w:pStyle w:val="P00"/>
        <w:tabs>
          <w:tab w:val="clear" w:pos="6259"/>
        </w:tabs>
        <w:spacing w:before="0"/>
        <w:ind w:left="0" w:right="1134"/>
        <w:rPr>
          <w:rFonts w:cs="FrankRuehl" w:hint="cs"/>
          <w:vanish/>
          <w:szCs w:val="20"/>
          <w:shd w:val="clear" w:color="auto" w:fill="FFFF99"/>
          <w:rtl/>
        </w:rPr>
      </w:pPr>
      <w:hyperlink r:id="rId74"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75"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76"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0A0BD241" w14:textId="77777777" w:rsidR="00952B1A" w:rsidRPr="00772DC4" w:rsidRDefault="00952B1A" w:rsidP="00952B1A">
      <w:pPr>
        <w:pStyle w:val="P00"/>
        <w:ind w:left="0" w:right="1134"/>
        <w:rPr>
          <w:rStyle w:val="default"/>
          <w:rFonts w:cs="FrankRuehl" w:hint="cs"/>
          <w:vanish/>
          <w:sz w:val="22"/>
          <w:szCs w:val="22"/>
          <w:shd w:val="clear" w:color="auto" w:fill="FFFF99"/>
          <w:rtl/>
        </w:rPr>
      </w:pPr>
      <w:r w:rsidRPr="00772DC4">
        <w:rPr>
          <w:rStyle w:val="big-number"/>
          <w:rFonts w:cs="FrankRuehl"/>
          <w:vanish/>
          <w:sz w:val="22"/>
          <w:szCs w:val="22"/>
          <w:shd w:val="clear" w:color="auto" w:fill="FFFF99"/>
          <w:rtl/>
        </w:rPr>
        <w:tab/>
      </w:r>
      <w:r w:rsidRPr="00772DC4">
        <w:rPr>
          <w:rStyle w:val="default"/>
          <w:rFonts w:cs="FrankRuehl"/>
          <w:vanish/>
          <w:sz w:val="22"/>
          <w:szCs w:val="22"/>
          <w:shd w:val="clear" w:color="auto" w:fill="FFFF99"/>
          <w:rtl/>
        </w:rPr>
        <w:t>(א</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r>
      <w:r w:rsidRPr="00772DC4">
        <w:rPr>
          <w:rStyle w:val="default"/>
          <w:rFonts w:cs="FrankRuehl" w:hint="cs"/>
          <w:strike/>
          <w:vanish/>
          <w:sz w:val="22"/>
          <w:szCs w:val="22"/>
          <w:shd w:val="clear" w:color="auto" w:fill="FFFF99"/>
          <w:rtl/>
        </w:rPr>
        <w:t>קצין מוסמך רשאי</w:t>
      </w:r>
      <w:r w:rsidRPr="00772DC4">
        <w:rPr>
          <w:rStyle w:val="default"/>
          <w:rFonts w:cs="FrankRuehl" w:hint="cs"/>
          <w:vanish/>
          <w:sz w:val="22"/>
          <w:szCs w:val="22"/>
          <w:shd w:val="clear" w:color="auto" w:fill="FFFF99"/>
          <w:rtl/>
        </w:rPr>
        <w:t xml:space="preserve"> </w:t>
      </w:r>
      <w:r w:rsidRPr="00772DC4">
        <w:rPr>
          <w:rStyle w:val="default"/>
          <w:rFonts w:cs="FrankRuehl"/>
          <w:vanish/>
          <w:sz w:val="22"/>
          <w:szCs w:val="22"/>
          <w:u w:val="single"/>
          <w:shd w:val="clear" w:color="auto" w:fill="FFFF99"/>
          <w:rtl/>
        </w:rPr>
        <w:t>ר</w:t>
      </w:r>
      <w:r w:rsidRPr="00772DC4">
        <w:rPr>
          <w:rStyle w:val="default"/>
          <w:rFonts w:cs="FrankRuehl" w:hint="cs"/>
          <w:vanish/>
          <w:sz w:val="22"/>
          <w:szCs w:val="22"/>
          <w:u w:val="single"/>
          <w:shd w:val="clear" w:color="auto" w:fill="FFFF99"/>
          <w:rtl/>
        </w:rPr>
        <w:t>שות מוסמכת רשאית</w:t>
      </w:r>
      <w:r w:rsidRPr="00772DC4">
        <w:rPr>
          <w:rStyle w:val="default"/>
          <w:rFonts w:cs="FrankRuehl" w:hint="cs"/>
          <w:vanish/>
          <w:sz w:val="22"/>
          <w:szCs w:val="22"/>
          <w:shd w:val="clear" w:color="auto" w:fill="FFFF99"/>
          <w:rtl/>
        </w:rPr>
        <w:t>, ב</w:t>
      </w:r>
      <w:r w:rsidRPr="00772DC4">
        <w:rPr>
          <w:rStyle w:val="default"/>
          <w:rFonts w:cs="FrankRuehl"/>
          <w:vanish/>
          <w:sz w:val="22"/>
          <w:szCs w:val="22"/>
          <w:shd w:val="clear" w:color="auto" w:fill="FFFF99"/>
          <w:rtl/>
        </w:rPr>
        <w:t>הס</w:t>
      </w:r>
      <w:r w:rsidRPr="00772DC4">
        <w:rPr>
          <w:rStyle w:val="default"/>
          <w:rFonts w:cs="FrankRuehl" w:hint="cs"/>
          <w:vanish/>
          <w:sz w:val="22"/>
          <w:szCs w:val="22"/>
          <w:shd w:val="clear" w:color="auto" w:fill="FFFF99"/>
          <w:rtl/>
        </w:rPr>
        <w:t xml:space="preserve">כמת מנהל השירותים הרפואיים או בא כוחו המוסמך ובהתייעצות עם הרב הצבאי הראשי, לצוות על העברת גופה </w:t>
      </w:r>
      <w:r w:rsidR="0084195A" w:rsidRPr="00772DC4">
        <w:rPr>
          <w:rStyle w:val="default"/>
          <w:rFonts w:cs="FrankRuehl"/>
          <w:vanish/>
          <w:sz w:val="22"/>
          <w:szCs w:val="22"/>
          <w:shd w:val="clear" w:color="auto" w:fill="FFFF99"/>
          <w:rtl/>
        </w:rPr>
        <w:t>–</w:t>
      </w:r>
    </w:p>
    <w:p w14:paraId="028DB925" w14:textId="77777777" w:rsidR="00952B1A" w:rsidRPr="00772DC4" w:rsidRDefault="00952B1A" w:rsidP="0084195A">
      <w:pPr>
        <w:pStyle w:val="P22"/>
        <w:spacing w:before="0"/>
        <w:ind w:left="1021"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(1)</w:t>
      </w:r>
      <w:r w:rsidRPr="00772DC4">
        <w:rPr>
          <w:rStyle w:val="default"/>
          <w:rFonts w:cs="FrankRuehl"/>
          <w:vanish/>
          <w:sz w:val="22"/>
          <w:szCs w:val="22"/>
          <w:shd w:val="clear" w:color="auto" w:fill="FFFF99"/>
          <w:rtl/>
        </w:rPr>
        <w:tab/>
        <w:t>מ</w:t>
      </w:r>
      <w:r w:rsidRPr="00772DC4">
        <w:rPr>
          <w:rStyle w:val="default"/>
          <w:rFonts w:cs="FrankRuehl" w:hint="cs"/>
          <w:vanish/>
          <w:sz w:val="22"/>
          <w:szCs w:val="22"/>
          <w:shd w:val="clear" w:color="auto" w:fill="FFFF99"/>
          <w:rtl/>
        </w:rPr>
        <w:t xml:space="preserve">קבר צבאי הנמצא מחוץ לבית קברות צבאי </w:t>
      </w:r>
      <w:r w:rsidR="0084195A"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 xml:space="preserve"> </w:t>
      </w:r>
      <w:r w:rsidRPr="00772DC4">
        <w:rPr>
          <w:rStyle w:val="default"/>
          <w:rFonts w:cs="FrankRuehl" w:hint="cs"/>
          <w:vanish/>
          <w:sz w:val="22"/>
          <w:szCs w:val="22"/>
          <w:shd w:val="clear" w:color="auto" w:fill="FFFF99"/>
          <w:rtl/>
        </w:rPr>
        <w:t>לבית קברות צבאי;</w:t>
      </w:r>
    </w:p>
    <w:p w14:paraId="12047665" w14:textId="77777777" w:rsidR="00952B1A" w:rsidRPr="00772DC4" w:rsidRDefault="00952B1A" w:rsidP="00952B1A">
      <w:pPr>
        <w:pStyle w:val="P22"/>
        <w:spacing w:before="0"/>
        <w:ind w:left="1021" w:right="1134"/>
        <w:rPr>
          <w:rStyle w:val="default"/>
          <w:rFonts w:cs="FrankRuehl"/>
          <w:vanish/>
          <w:sz w:val="22"/>
          <w:szCs w:val="22"/>
          <w:shd w:val="clear" w:color="auto" w:fill="FFFF99"/>
          <w:rtl/>
        </w:rPr>
      </w:pPr>
      <w:r w:rsidRPr="00772DC4">
        <w:rPr>
          <w:rStyle w:val="default"/>
          <w:rFonts w:cs="FrankRuehl" w:hint="cs"/>
          <w:vanish/>
          <w:sz w:val="22"/>
          <w:szCs w:val="22"/>
          <w:shd w:val="clear" w:color="auto" w:fill="FFFF99"/>
          <w:rtl/>
        </w:rPr>
        <w:t>(2)</w:t>
      </w:r>
      <w:r w:rsidRPr="00772DC4">
        <w:rPr>
          <w:rStyle w:val="default"/>
          <w:rFonts w:cs="FrankRuehl"/>
          <w:vanish/>
          <w:sz w:val="22"/>
          <w:szCs w:val="22"/>
          <w:shd w:val="clear" w:color="auto" w:fill="FFFF99"/>
          <w:rtl/>
        </w:rPr>
        <w:tab/>
        <w:t>מ</w:t>
      </w:r>
      <w:r w:rsidRPr="00772DC4">
        <w:rPr>
          <w:rStyle w:val="default"/>
          <w:rFonts w:cs="FrankRuehl" w:hint="cs"/>
          <w:vanish/>
          <w:sz w:val="22"/>
          <w:szCs w:val="22"/>
          <w:shd w:val="clear" w:color="auto" w:fill="FFFF99"/>
          <w:rtl/>
        </w:rPr>
        <w:t>בית קברות צבאי אחד למשנהו.</w:t>
      </w:r>
    </w:p>
    <w:p w14:paraId="503EABC7" w14:textId="77777777" w:rsidR="00952B1A" w:rsidRPr="00772DC4" w:rsidRDefault="00952B1A" w:rsidP="00952B1A">
      <w:pPr>
        <w:pStyle w:val="P00"/>
        <w:spacing w:before="0"/>
        <w:ind w:left="0" w:right="1134"/>
        <w:rPr>
          <w:rStyle w:val="default"/>
          <w:rFonts w:cs="FrankRuehl"/>
          <w:vanish/>
          <w:sz w:val="22"/>
          <w:szCs w:val="22"/>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(ב</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ל</w:t>
      </w:r>
      <w:r w:rsidRPr="00772DC4">
        <w:rPr>
          <w:rStyle w:val="default"/>
          <w:rFonts w:cs="FrankRuehl" w:hint="cs"/>
          <w:vanish/>
          <w:sz w:val="22"/>
          <w:szCs w:val="22"/>
          <w:shd w:val="clear" w:color="auto" w:fill="FFFF99"/>
          <w:rtl/>
        </w:rPr>
        <w:t>גבי העברת גופה כאמור בפסקה (א) של חייל לא יהודי, תבוא במקו</w:t>
      </w:r>
      <w:r w:rsidRPr="00772DC4">
        <w:rPr>
          <w:rStyle w:val="default"/>
          <w:rFonts w:cs="FrankRuehl"/>
          <w:vanish/>
          <w:sz w:val="22"/>
          <w:szCs w:val="22"/>
          <w:shd w:val="clear" w:color="auto" w:fill="FFFF99"/>
          <w:rtl/>
        </w:rPr>
        <w:t xml:space="preserve">ם </w:t>
      </w:r>
      <w:r w:rsidRPr="00772DC4">
        <w:rPr>
          <w:rStyle w:val="default"/>
          <w:rFonts w:cs="FrankRuehl" w:hint="cs"/>
          <w:vanish/>
          <w:sz w:val="22"/>
          <w:szCs w:val="22"/>
          <w:shd w:val="clear" w:color="auto" w:fill="FFFF99"/>
          <w:rtl/>
        </w:rPr>
        <w:t>ההתיעצות עם הרב הצבאי הראשי התיעצות עם כוהן-הדת הצבאי של אותו חייל.</w:t>
      </w:r>
    </w:p>
    <w:p w14:paraId="0F50CCC9" w14:textId="77777777" w:rsidR="00952B1A" w:rsidRPr="00772DC4" w:rsidRDefault="00952B1A" w:rsidP="00952B1A">
      <w:pPr>
        <w:pStyle w:val="P00"/>
        <w:spacing w:before="0"/>
        <w:ind w:left="0" w:right="1134"/>
        <w:rPr>
          <w:rFonts w:cs="FrankRuehl" w:hint="cs"/>
          <w:strike/>
          <w:vanish/>
          <w:sz w:val="22"/>
          <w:szCs w:val="22"/>
          <w:shd w:val="clear" w:color="auto" w:fill="FFFF99"/>
          <w:rtl/>
        </w:rPr>
      </w:pPr>
      <w:r w:rsidRPr="00772DC4">
        <w:rPr>
          <w:rFonts w:cs="FrankRuehl" w:hint="cs"/>
          <w:vanish/>
          <w:sz w:val="22"/>
          <w:szCs w:val="22"/>
          <w:shd w:val="clear" w:color="auto" w:fill="FFFF99"/>
          <w:rtl/>
        </w:rPr>
        <w:tab/>
      </w:r>
      <w:r w:rsidRPr="00772DC4">
        <w:rPr>
          <w:rFonts w:cs="FrankRuehl" w:hint="cs"/>
          <w:strike/>
          <w:vanish/>
          <w:sz w:val="22"/>
          <w:szCs w:val="22"/>
          <w:shd w:val="clear" w:color="auto" w:fill="FFFF99"/>
          <w:rtl/>
        </w:rPr>
        <w:t>(ג)</w:t>
      </w:r>
      <w:r w:rsidRPr="00772DC4">
        <w:rPr>
          <w:rFonts w:cs="FrankRuehl" w:hint="cs"/>
          <w:strike/>
          <w:vanish/>
          <w:sz w:val="22"/>
          <w:szCs w:val="22"/>
          <w:shd w:val="clear" w:color="auto" w:fill="FFFF99"/>
          <w:rtl/>
        </w:rPr>
        <w:tab/>
        <w:t>לא יעביר קצין מוסמך גופה מבית קברות צבאי אחד למשנהו, אלא אם הוא סבור שיש סיבה מיוחדת לכך.</w:t>
      </w:r>
    </w:p>
    <w:p w14:paraId="29CCE62E" w14:textId="77777777" w:rsidR="00952B1A" w:rsidRPr="00772DC4" w:rsidRDefault="00952B1A" w:rsidP="0084195A">
      <w:pPr>
        <w:pStyle w:val="P00"/>
        <w:spacing w:before="0"/>
        <w:ind w:left="0" w:right="1134"/>
        <w:rPr>
          <w:rStyle w:val="default"/>
          <w:rFonts w:cs="FrankRuehl"/>
          <w:vanish/>
          <w:sz w:val="22"/>
          <w:szCs w:val="22"/>
          <w:u w:val="single"/>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u w:val="single"/>
          <w:shd w:val="clear" w:color="auto" w:fill="FFFF99"/>
          <w:rtl/>
        </w:rPr>
        <w:t>(ג</w:t>
      </w:r>
      <w:r w:rsidRPr="00772DC4">
        <w:rPr>
          <w:rStyle w:val="default"/>
          <w:rFonts w:cs="FrankRuehl" w:hint="cs"/>
          <w:vanish/>
          <w:sz w:val="22"/>
          <w:szCs w:val="22"/>
          <w:u w:val="single"/>
          <w:shd w:val="clear" w:color="auto" w:fill="FFFF99"/>
          <w:rtl/>
        </w:rPr>
        <w:t>)</w:t>
      </w:r>
      <w:r w:rsidRPr="00772DC4">
        <w:rPr>
          <w:rStyle w:val="default"/>
          <w:rFonts w:cs="FrankRuehl"/>
          <w:vanish/>
          <w:sz w:val="22"/>
          <w:szCs w:val="22"/>
          <w:u w:val="single"/>
          <w:shd w:val="clear" w:color="auto" w:fill="FFFF99"/>
          <w:rtl/>
        </w:rPr>
        <w:tab/>
        <w:t>ל</w:t>
      </w:r>
      <w:r w:rsidRPr="00772DC4">
        <w:rPr>
          <w:rStyle w:val="default"/>
          <w:rFonts w:cs="FrankRuehl" w:hint="cs"/>
          <w:vanish/>
          <w:sz w:val="22"/>
          <w:szCs w:val="22"/>
          <w:u w:val="single"/>
          <w:shd w:val="clear" w:color="auto" w:fill="FFFF99"/>
          <w:rtl/>
        </w:rPr>
        <w:t>א תעביר רשות מוסמכת גופה מבית קברות צבאי אחד</w:t>
      </w:r>
      <w:r w:rsidRPr="00772DC4">
        <w:rPr>
          <w:rStyle w:val="default"/>
          <w:rFonts w:cs="FrankRuehl"/>
          <w:vanish/>
          <w:sz w:val="22"/>
          <w:szCs w:val="22"/>
          <w:u w:val="single"/>
          <w:shd w:val="clear" w:color="auto" w:fill="FFFF99"/>
          <w:rtl/>
        </w:rPr>
        <w:t xml:space="preserve"> ל</w:t>
      </w:r>
      <w:r w:rsidRPr="00772DC4">
        <w:rPr>
          <w:rStyle w:val="default"/>
          <w:rFonts w:cs="FrankRuehl" w:hint="cs"/>
          <w:vanish/>
          <w:sz w:val="22"/>
          <w:szCs w:val="22"/>
          <w:u w:val="single"/>
          <w:shd w:val="clear" w:color="auto" w:fill="FFFF99"/>
          <w:rtl/>
        </w:rPr>
        <w:t>משנהו, אלא אם כן היא סבורה שיש סיבה מיוחדת לכך.</w:t>
      </w:r>
    </w:p>
    <w:p w14:paraId="34A73E2A" w14:textId="77777777" w:rsidR="00952B1A" w:rsidRPr="00772DC4" w:rsidRDefault="00952B1A" w:rsidP="00952B1A">
      <w:pPr>
        <w:pStyle w:val="P00"/>
        <w:spacing w:before="0"/>
        <w:ind w:left="0" w:right="1134"/>
        <w:rPr>
          <w:rStyle w:val="default"/>
          <w:rFonts w:cs="FrankRuehl"/>
          <w:vanish/>
          <w:sz w:val="22"/>
          <w:szCs w:val="22"/>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(ד</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r>
      <w:r w:rsidRPr="00772DC4">
        <w:rPr>
          <w:rStyle w:val="default"/>
          <w:rFonts w:cs="FrankRuehl" w:hint="cs"/>
          <w:strike/>
          <w:vanish/>
          <w:sz w:val="22"/>
          <w:szCs w:val="22"/>
          <w:shd w:val="clear" w:color="auto" w:fill="FFFF99"/>
          <w:rtl/>
        </w:rPr>
        <w:t>קצין מוסמך לא יעביר</w:t>
      </w:r>
      <w:r w:rsidRPr="00772DC4">
        <w:rPr>
          <w:rStyle w:val="default"/>
          <w:rFonts w:cs="FrankRuehl" w:hint="cs"/>
          <w:vanish/>
          <w:sz w:val="22"/>
          <w:szCs w:val="22"/>
          <w:shd w:val="clear" w:color="auto" w:fill="FFFF99"/>
          <w:rtl/>
        </w:rPr>
        <w:t xml:space="preserve"> </w:t>
      </w:r>
      <w:r w:rsidRPr="00772DC4">
        <w:rPr>
          <w:rStyle w:val="default"/>
          <w:rFonts w:cs="FrankRuehl"/>
          <w:vanish/>
          <w:sz w:val="22"/>
          <w:szCs w:val="22"/>
          <w:u w:val="single"/>
          <w:shd w:val="clear" w:color="auto" w:fill="FFFF99"/>
          <w:rtl/>
        </w:rPr>
        <w:t>ר</w:t>
      </w:r>
      <w:r w:rsidRPr="00772DC4">
        <w:rPr>
          <w:rStyle w:val="default"/>
          <w:rFonts w:cs="FrankRuehl" w:hint="cs"/>
          <w:vanish/>
          <w:sz w:val="22"/>
          <w:szCs w:val="22"/>
          <w:u w:val="single"/>
          <w:shd w:val="clear" w:color="auto" w:fill="FFFF99"/>
          <w:rtl/>
        </w:rPr>
        <w:t>שות מוסמכת לא תעביר</w:t>
      </w:r>
      <w:r w:rsidRPr="00772DC4">
        <w:rPr>
          <w:rStyle w:val="default"/>
          <w:rFonts w:cs="FrankRuehl" w:hint="cs"/>
          <w:vanish/>
          <w:sz w:val="22"/>
          <w:szCs w:val="22"/>
          <w:shd w:val="clear" w:color="auto" w:fill="FFFF99"/>
          <w:rtl/>
        </w:rPr>
        <w:t xml:space="preserve"> לפי סעיף קטן (א) גופה של חייל נפטר שיש אחריו קרוב הנמצא ב</w:t>
      </w:r>
      <w:r w:rsidRPr="00772DC4">
        <w:rPr>
          <w:rStyle w:val="default"/>
          <w:rFonts w:cs="FrankRuehl"/>
          <w:vanish/>
          <w:sz w:val="22"/>
          <w:szCs w:val="22"/>
          <w:shd w:val="clear" w:color="auto" w:fill="FFFF99"/>
          <w:rtl/>
        </w:rPr>
        <w:t>מד</w:t>
      </w:r>
      <w:r w:rsidRPr="00772DC4">
        <w:rPr>
          <w:rStyle w:val="default"/>
          <w:rFonts w:cs="FrankRuehl" w:hint="cs"/>
          <w:vanish/>
          <w:sz w:val="22"/>
          <w:szCs w:val="22"/>
          <w:shd w:val="clear" w:color="auto" w:fill="FFFF99"/>
          <w:rtl/>
        </w:rPr>
        <w:t>ינה, אלא בהסכמת אותו קרוב.</w:t>
      </w:r>
    </w:p>
    <w:p w14:paraId="0F08A7BA" w14:textId="77777777" w:rsidR="00952B1A" w:rsidRPr="00F338A3" w:rsidRDefault="00952B1A" w:rsidP="00952B1A">
      <w:pPr>
        <w:pStyle w:val="P00"/>
        <w:spacing w:before="0"/>
        <w:ind w:left="0" w:right="1134"/>
        <w:rPr>
          <w:rStyle w:val="default"/>
          <w:rFonts w:cs="FrankRuehl"/>
          <w:sz w:val="2"/>
          <w:szCs w:val="2"/>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(ה</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ל</w:t>
      </w:r>
      <w:r w:rsidRPr="00772DC4">
        <w:rPr>
          <w:rStyle w:val="default"/>
          <w:rFonts w:cs="FrankRuehl" w:hint="cs"/>
          <w:vanish/>
          <w:sz w:val="22"/>
          <w:szCs w:val="22"/>
          <w:shd w:val="clear" w:color="auto" w:fill="FFFF99"/>
          <w:rtl/>
        </w:rPr>
        <w:t xml:space="preserve">פני העברת גופה לפי סעיף קטן (א), </w:t>
      </w:r>
      <w:r w:rsidRPr="00772DC4">
        <w:rPr>
          <w:rStyle w:val="default"/>
          <w:rFonts w:cs="FrankRuehl" w:hint="cs"/>
          <w:strike/>
          <w:vanish/>
          <w:sz w:val="22"/>
          <w:szCs w:val="22"/>
          <w:shd w:val="clear" w:color="auto" w:fill="FFFF99"/>
          <w:rtl/>
        </w:rPr>
        <w:t>ישלח הקצין המוסמך</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תשלח הרשות המוסמכת</w:t>
      </w:r>
      <w:r w:rsidRPr="00772DC4">
        <w:rPr>
          <w:rStyle w:val="default"/>
          <w:rFonts w:cs="FrankRuehl" w:hint="cs"/>
          <w:vanish/>
          <w:sz w:val="22"/>
          <w:szCs w:val="22"/>
          <w:shd w:val="clear" w:color="auto" w:fill="FFFF99"/>
          <w:rtl/>
        </w:rPr>
        <w:t xml:space="preserve"> הודעה על כך לשר הבריאות, ושר הבריאות רשאי לשלוח את בא-כוחו להיות נוכח בשעת ההעברה.</w:t>
      </w:r>
      <w:bookmarkEnd w:id="40"/>
    </w:p>
    <w:p w14:paraId="5A175593" w14:textId="77777777" w:rsidR="00952B1A" w:rsidRDefault="00952B1A">
      <w:pPr>
        <w:pStyle w:val="P00"/>
        <w:spacing w:before="72"/>
        <w:ind w:left="0" w:right="1134"/>
        <w:rPr>
          <w:rStyle w:val="default"/>
          <w:rFonts w:cs="FrankRuehl" w:hint="cs"/>
          <w:rtl/>
        </w:rPr>
      </w:pPr>
    </w:p>
    <w:p w14:paraId="4C3ABB6C" w14:textId="77777777" w:rsidR="002733C1" w:rsidRDefault="002733C1">
      <w:pPr>
        <w:pStyle w:val="P00"/>
        <w:spacing w:before="72"/>
        <w:ind w:left="0" w:right="1134"/>
        <w:rPr>
          <w:rStyle w:val="default"/>
          <w:rFonts w:cs="FrankRuehl"/>
          <w:rtl/>
        </w:rPr>
      </w:pPr>
      <w:bookmarkStart w:id="41" w:name="Seif12"/>
      <w:bookmarkEnd w:id="41"/>
      <w:r>
        <w:rPr>
          <w:lang w:val="he-IL"/>
        </w:rPr>
        <w:pict w14:anchorId="034F3AED">
          <v:rect id="_x0000_s1049" style="position:absolute;left:0;text-align:left;margin-left:464.5pt;margin-top:8.05pt;width:75.05pt;height:35.4pt;z-index:251653120" o:allowincell="f" filled="f" stroked="f" strokecolor="lime" strokeweight=".25pt">
            <v:textbox style="mso-next-textbox:#_x0000_s1049" inset="0,0,0,0">
              <w:txbxContent>
                <w:p w14:paraId="6FC4BCC3" w14:textId="77777777" w:rsidR="00A12BF6" w:rsidRDefault="00A12BF6">
                  <w:pPr>
                    <w:spacing w:line="160" w:lineRule="exact"/>
                    <w:jc w:val="left"/>
                    <w:rPr>
                      <w:rFonts w:cs="Miriam"/>
                      <w:noProof/>
                      <w:sz w:val="18"/>
                      <w:szCs w:val="18"/>
                      <w:rtl/>
                    </w:rPr>
                  </w:pPr>
                  <w:r>
                    <w:rPr>
                      <w:rFonts w:cs="Miriam"/>
                      <w:sz w:val="18"/>
                      <w:szCs w:val="18"/>
                      <w:rtl/>
                    </w:rPr>
                    <w:t>הו</w:t>
                  </w:r>
                  <w:r>
                    <w:rPr>
                      <w:rFonts w:cs="Miriam" w:hint="cs"/>
                      <w:sz w:val="18"/>
                      <w:szCs w:val="18"/>
                      <w:rtl/>
                    </w:rPr>
                    <w:t>צאת גופה מקבר צבאי</w:t>
                  </w:r>
                </w:p>
                <w:p w14:paraId="698A8185" w14:textId="77777777" w:rsidR="00A12BF6" w:rsidRDefault="00A12BF6">
                  <w:pPr>
                    <w:spacing w:line="160" w:lineRule="exact"/>
                    <w:jc w:val="left"/>
                    <w:rPr>
                      <w:rFonts w:cs="Miriam" w:hint="cs"/>
                      <w:sz w:val="18"/>
                      <w:szCs w:val="18"/>
                      <w:rtl/>
                    </w:rPr>
                  </w:pPr>
                  <w:r>
                    <w:rPr>
                      <w:rFonts w:cs="Miriam" w:hint="cs"/>
                      <w:sz w:val="18"/>
                      <w:szCs w:val="18"/>
                      <w:rtl/>
                    </w:rPr>
                    <w:t>(תיקון מס' 3)</w:t>
                  </w:r>
                </w:p>
                <w:p w14:paraId="0197AEC0" w14:textId="77777777" w:rsidR="00A12BF6" w:rsidRDefault="00A12BF6">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יוציא אדם גופה מקבר צבאי או מבית קברות צבאי, אלא על פי רשיון מאת רשות מוסמכת, ובהתאם לתנאי הרשיון.</w:t>
      </w:r>
    </w:p>
    <w:p w14:paraId="043501F8" w14:textId="77777777" w:rsidR="002733C1" w:rsidRDefault="002733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עיף זה </w:t>
      </w:r>
      <w:r>
        <w:rPr>
          <w:rStyle w:val="default"/>
          <w:rFonts w:cs="FrankRuehl"/>
          <w:rtl/>
        </w:rPr>
        <w:t>בא</w:t>
      </w:r>
      <w:r>
        <w:rPr>
          <w:rStyle w:val="default"/>
          <w:rFonts w:cs="FrankRuehl" w:hint="cs"/>
          <w:rtl/>
        </w:rPr>
        <w:t xml:space="preserve"> להוסיף על הוראות תקנות בריאות העם (קבורה מחדש), 1941, ולא לגרוע מהן.</w:t>
      </w:r>
    </w:p>
    <w:p w14:paraId="00993182" w14:textId="77777777" w:rsidR="005B6311" w:rsidRPr="00772DC4" w:rsidRDefault="005B6311" w:rsidP="005B6311">
      <w:pPr>
        <w:pStyle w:val="P00"/>
        <w:spacing w:before="0"/>
        <w:ind w:left="0" w:right="1134"/>
        <w:rPr>
          <w:rFonts w:cs="FrankRuehl" w:hint="cs"/>
          <w:b/>
          <w:bCs/>
          <w:vanish/>
          <w:szCs w:val="20"/>
          <w:shd w:val="clear" w:color="auto" w:fill="FFFF99"/>
          <w:rtl/>
        </w:rPr>
      </w:pPr>
      <w:bookmarkStart w:id="42" w:name="Rov34"/>
      <w:r w:rsidRPr="00772DC4">
        <w:rPr>
          <w:rFonts w:cs="FrankRuehl" w:hint="cs"/>
          <w:vanish/>
          <w:color w:val="FF0000"/>
          <w:szCs w:val="20"/>
          <w:shd w:val="clear" w:color="auto" w:fill="FFFF99"/>
          <w:rtl/>
        </w:rPr>
        <w:t>מיום 10.5.1996</w:t>
      </w:r>
    </w:p>
    <w:p w14:paraId="100CF45D" w14:textId="77777777" w:rsidR="005B6311" w:rsidRPr="00772DC4" w:rsidRDefault="005B6311" w:rsidP="005B6311">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5C0746BC" w14:textId="77777777" w:rsidR="005B6311" w:rsidRPr="00772DC4" w:rsidRDefault="005B6311" w:rsidP="005B6311">
      <w:pPr>
        <w:pStyle w:val="P00"/>
        <w:tabs>
          <w:tab w:val="clear" w:pos="6259"/>
        </w:tabs>
        <w:spacing w:before="0"/>
        <w:ind w:left="0" w:right="1134"/>
        <w:rPr>
          <w:rFonts w:cs="FrankRuehl" w:hint="cs"/>
          <w:vanish/>
          <w:szCs w:val="20"/>
          <w:shd w:val="clear" w:color="auto" w:fill="FFFF99"/>
          <w:rtl/>
        </w:rPr>
      </w:pPr>
      <w:hyperlink r:id="rId77"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78"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79"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1E31936C" w14:textId="77777777" w:rsidR="005B6311" w:rsidRPr="00F338A3" w:rsidRDefault="005B6311" w:rsidP="00F338A3">
      <w:pPr>
        <w:pStyle w:val="P00"/>
        <w:ind w:left="0" w:right="1134"/>
        <w:rPr>
          <w:rStyle w:val="default"/>
          <w:rFonts w:cs="FrankRuehl"/>
          <w:sz w:val="2"/>
          <w:szCs w:val="2"/>
          <w:rtl/>
        </w:rPr>
      </w:pPr>
      <w:r w:rsidRPr="00772DC4">
        <w:rPr>
          <w:rStyle w:val="big-number"/>
          <w:rFonts w:cs="FrankRuehl"/>
          <w:vanish/>
          <w:sz w:val="22"/>
          <w:szCs w:val="22"/>
          <w:shd w:val="clear" w:color="auto" w:fill="FFFF99"/>
          <w:rtl/>
        </w:rPr>
        <w:tab/>
      </w:r>
      <w:r w:rsidRPr="00772DC4">
        <w:rPr>
          <w:rStyle w:val="default"/>
          <w:rFonts w:cs="FrankRuehl"/>
          <w:vanish/>
          <w:sz w:val="22"/>
          <w:szCs w:val="22"/>
          <w:shd w:val="clear" w:color="auto" w:fill="FFFF99"/>
          <w:rtl/>
        </w:rPr>
        <w:t>(א</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ל</w:t>
      </w:r>
      <w:r w:rsidRPr="00772DC4">
        <w:rPr>
          <w:rStyle w:val="default"/>
          <w:rFonts w:cs="FrankRuehl" w:hint="cs"/>
          <w:vanish/>
          <w:sz w:val="22"/>
          <w:szCs w:val="22"/>
          <w:shd w:val="clear" w:color="auto" w:fill="FFFF99"/>
          <w:rtl/>
        </w:rPr>
        <w:t xml:space="preserve">א יוציא אדם גופה מקבר צבאי או מבית קברות צבאי, אלא על פי רשיון מאת </w:t>
      </w:r>
      <w:r w:rsidRPr="00772DC4">
        <w:rPr>
          <w:rStyle w:val="default"/>
          <w:rFonts w:cs="FrankRuehl" w:hint="cs"/>
          <w:strike/>
          <w:vanish/>
          <w:sz w:val="22"/>
          <w:szCs w:val="22"/>
          <w:shd w:val="clear" w:color="auto" w:fill="FFFF99"/>
          <w:rtl/>
        </w:rPr>
        <w:t>קצין מוסמך</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רשות מוסמכת</w:t>
      </w:r>
      <w:r w:rsidRPr="00772DC4">
        <w:rPr>
          <w:rStyle w:val="default"/>
          <w:rFonts w:cs="FrankRuehl" w:hint="cs"/>
          <w:vanish/>
          <w:sz w:val="22"/>
          <w:szCs w:val="22"/>
          <w:shd w:val="clear" w:color="auto" w:fill="FFFF99"/>
          <w:rtl/>
        </w:rPr>
        <w:t>, ובהתאם לתנאי הרשיון.</w:t>
      </w:r>
      <w:bookmarkEnd w:id="42"/>
    </w:p>
    <w:p w14:paraId="6EF14E6E" w14:textId="77777777" w:rsidR="002733C1" w:rsidRDefault="002733C1">
      <w:pPr>
        <w:pStyle w:val="P00"/>
        <w:spacing w:before="72"/>
        <w:ind w:left="0" w:right="1134"/>
        <w:rPr>
          <w:rStyle w:val="default"/>
          <w:rFonts w:cs="FrankRuehl"/>
          <w:rtl/>
        </w:rPr>
      </w:pPr>
      <w:bookmarkStart w:id="43" w:name="Seif13"/>
      <w:bookmarkEnd w:id="43"/>
      <w:r>
        <w:rPr>
          <w:lang w:val="he-IL"/>
        </w:rPr>
        <w:pict w14:anchorId="11945856">
          <v:rect id="_x0000_s1050" style="position:absolute;left:0;text-align:left;margin-left:464.5pt;margin-top:8.05pt;width:75.05pt;height:18.7pt;z-index:251654144" o:allowincell="f" filled="f" stroked="f" strokecolor="lime" strokeweight=".25pt">
            <v:textbox inset="0,0,0,0">
              <w:txbxContent>
                <w:p w14:paraId="2EE0B34A" w14:textId="77777777" w:rsidR="00A12BF6" w:rsidRDefault="00A12BF6">
                  <w:pPr>
                    <w:spacing w:line="160" w:lineRule="exact"/>
                    <w:jc w:val="left"/>
                    <w:rPr>
                      <w:rFonts w:cs="Miriam"/>
                      <w:noProof/>
                      <w:sz w:val="18"/>
                      <w:szCs w:val="18"/>
                      <w:rtl/>
                    </w:rPr>
                  </w:pPr>
                  <w:r>
                    <w:rPr>
                      <w:rFonts w:cs="Miriam"/>
                      <w:sz w:val="18"/>
                      <w:szCs w:val="18"/>
                      <w:rtl/>
                    </w:rPr>
                    <w:t>הס</w:t>
                  </w:r>
                  <w:r>
                    <w:rPr>
                      <w:rFonts w:cs="Miriam" w:hint="cs"/>
                      <w:sz w:val="18"/>
                      <w:szCs w:val="18"/>
                      <w:rtl/>
                    </w:rPr>
                    <w:t>דרים בבתי קברות צבאיים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רשאי להתקין תקנות בדבר הסדרים בבתי קברות צבאיים.</w:t>
      </w:r>
    </w:p>
    <w:p w14:paraId="3A5AB4A4" w14:textId="77777777" w:rsidR="002733C1" w:rsidRDefault="002733C1">
      <w:pPr>
        <w:pStyle w:val="P00"/>
        <w:spacing w:before="72"/>
        <w:ind w:left="0" w:right="1134"/>
        <w:rPr>
          <w:rStyle w:val="default"/>
          <w:rFonts w:cs="FrankRuehl"/>
          <w:rtl/>
        </w:rPr>
      </w:pPr>
      <w:r>
        <w:rPr>
          <w:lang w:val="he-IL"/>
        </w:rPr>
        <w:pict w14:anchorId="030DA49A">
          <v:rect id="_x0000_s1051" style="position:absolute;left:0;text-align:left;margin-left:464.5pt;margin-top:8.05pt;width:75.05pt;height:21.15pt;z-index:251655168" o:allowincell="f" filled="f" stroked="f" strokecolor="lime" strokeweight=".25pt">
            <v:textbox inset="0,0,0,0">
              <w:txbxContent>
                <w:p w14:paraId="3BBA27BC" w14:textId="77777777" w:rsidR="00A12BF6" w:rsidRDefault="00A12BF6" w:rsidP="005B6311">
                  <w:pPr>
                    <w:spacing w:line="160" w:lineRule="exact"/>
                    <w:jc w:val="left"/>
                    <w:rPr>
                      <w:rFonts w:cs="Miriam" w:hint="cs"/>
                      <w:sz w:val="18"/>
                      <w:szCs w:val="18"/>
                      <w:rtl/>
                    </w:rPr>
                  </w:pPr>
                  <w:r>
                    <w:rPr>
                      <w:rFonts w:cs="Miriam" w:hint="cs"/>
                      <w:sz w:val="18"/>
                      <w:szCs w:val="18"/>
                      <w:rtl/>
                    </w:rPr>
                    <w:t>(תיקון מס' 3)</w:t>
                  </w:r>
                </w:p>
                <w:p w14:paraId="6F932D63" w14:textId="77777777" w:rsidR="00A12BF6" w:rsidRDefault="00A12BF6" w:rsidP="005B6311">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התחשב עם התקנות האמורות, רשאית רשות מוסמכת ליתן הוראות בדבר ההסדרים המקומיים של בית קברות צבאי מסויים.</w:t>
      </w:r>
    </w:p>
    <w:p w14:paraId="44D0D9F6" w14:textId="77777777" w:rsidR="002733C1" w:rsidRDefault="002733C1">
      <w:pPr>
        <w:pStyle w:val="P00"/>
        <w:spacing w:before="72"/>
        <w:ind w:left="0" w:right="1134"/>
        <w:rPr>
          <w:rStyle w:val="default"/>
          <w:rFonts w:cs="FrankRuehl" w:hint="cs"/>
          <w:rtl/>
        </w:rPr>
      </w:pPr>
      <w:r>
        <w:rPr>
          <w:lang w:val="he-IL"/>
        </w:rPr>
        <w:pict w14:anchorId="3D706BC2">
          <v:rect id="_x0000_s1052" style="position:absolute;left:0;text-align:left;margin-left:464.5pt;margin-top:8.05pt;width:75.05pt;height:19.55pt;z-index:251656192" o:allowincell="f" filled="f" stroked="f" strokecolor="lime" strokeweight=".25pt">
            <v:textbox inset="0,0,0,0">
              <w:txbxContent>
                <w:p w14:paraId="6A0949D2" w14:textId="77777777" w:rsidR="00A12BF6" w:rsidRDefault="00A12BF6" w:rsidP="005B6311">
                  <w:pPr>
                    <w:spacing w:line="160" w:lineRule="exact"/>
                    <w:jc w:val="left"/>
                    <w:rPr>
                      <w:rFonts w:cs="Miriam" w:hint="cs"/>
                      <w:sz w:val="18"/>
                      <w:szCs w:val="18"/>
                      <w:rtl/>
                    </w:rPr>
                  </w:pPr>
                  <w:r>
                    <w:rPr>
                      <w:rFonts w:cs="Miriam" w:hint="cs"/>
                      <w:sz w:val="18"/>
                      <w:szCs w:val="18"/>
                      <w:rtl/>
                    </w:rPr>
                    <w:t>(תיקון מס' 3)</w:t>
                  </w:r>
                </w:p>
                <w:p w14:paraId="0161DF39" w14:textId="77777777" w:rsidR="00A12BF6" w:rsidRDefault="00A12BF6" w:rsidP="005B6311">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הור</w:t>
      </w:r>
      <w:r>
        <w:rPr>
          <w:rStyle w:val="default"/>
          <w:rFonts w:cs="FrankRuehl" w:hint="cs"/>
          <w:rtl/>
        </w:rPr>
        <w:t>אות של רשות מוסמכת אינן טעונות פרסום ברשומות ויוצגו במקום הנראה לעין בכניסה לבית הקברות הצבאי שלגביו הן חלות.</w:t>
      </w:r>
    </w:p>
    <w:p w14:paraId="1B4678CD" w14:textId="77777777" w:rsidR="005B6311" w:rsidRPr="00772DC4" w:rsidRDefault="005B6311" w:rsidP="005B6311">
      <w:pPr>
        <w:pStyle w:val="P00"/>
        <w:spacing w:before="0"/>
        <w:ind w:left="0" w:right="1134"/>
        <w:rPr>
          <w:rFonts w:cs="FrankRuehl" w:hint="cs"/>
          <w:b/>
          <w:bCs/>
          <w:vanish/>
          <w:szCs w:val="20"/>
          <w:shd w:val="clear" w:color="auto" w:fill="FFFF99"/>
          <w:rtl/>
        </w:rPr>
      </w:pPr>
      <w:bookmarkStart w:id="44" w:name="Rov35"/>
      <w:r w:rsidRPr="00772DC4">
        <w:rPr>
          <w:rFonts w:cs="FrankRuehl" w:hint="cs"/>
          <w:vanish/>
          <w:color w:val="FF0000"/>
          <w:szCs w:val="20"/>
          <w:shd w:val="clear" w:color="auto" w:fill="FFFF99"/>
          <w:rtl/>
        </w:rPr>
        <w:t>מיום 10.5.1996</w:t>
      </w:r>
    </w:p>
    <w:p w14:paraId="7995206B" w14:textId="77777777" w:rsidR="005B6311" w:rsidRPr="00772DC4" w:rsidRDefault="005B6311" w:rsidP="005B6311">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6909A1CE" w14:textId="77777777" w:rsidR="005B6311" w:rsidRPr="00772DC4" w:rsidRDefault="005B6311" w:rsidP="005B6311">
      <w:pPr>
        <w:pStyle w:val="P00"/>
        <w:tabs>
          <w:tab w:val="clear" w:pos="6259"/>
        </w:tabs>
        <w:spacing w:before="0"/>
        <w:ind w:left="0" w:right="1134"/>
        <w:rPr>
          <w:rFonts w:cs="FrankRuehl" w:hint="cs"/>
          <w:vanish/>
          <w:szCs w:val="20"/>
          <w:shd w:val="clear" w:color="auto" w:fill="FFFF99"/>
          <w:rtl/>
        </w:rPr>
      </w:pPr>
      <w:hyperlink r:id="rId80"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81"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82"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31913C45" w14:textId="77777777" w:rsidR="005B6311" w:rsidRPr="00772DC4" w:rsidRDefault="005B6311" w:rsidP="005B6311">
      <w:pPr>
        <w:pStyle w:val="P00"/>
        <w:ind w:left="0" w:right="1134"/>
        <w:rPr>
          <w:rStyle w:val="default"/>
          <w:rFonts w:cs="FrankRuehl"/>
          <w:vanish/>
          <w:sz w:val="22"/>
          <w:szCs w:val="22"/>
          <w:shd w:val="clear" w:color="auto" w:fill="FFFF99"/>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(ב</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ב</w:t>
      </w:r>
      <w:r w:rsidRPr="00772DC4">
        <w:rPr>
          <w:rStyle w:val="default"/>
          <w:rFonts w:cs="FrankRuehl" w:hint="cs"/>
          <w:vanish/>
          <w:sz w:val="22"/>
          <w:szCs w:val="22"/>
          <w:shd w:val="clear" w:color="auto" w:fill="FFFF99"/>
          <w:rtl/>
        </w:rPr>
        <w:t xml:space="preserve">התחשב עם התקנות האמורות, </w:t>
      </w:r>
      <w:r w:rsidRPr="00772DC4">
        <w:rPr>
          <w:rStyle w:val="default"/>
          <w:rFonts w:cs="FrankRuehl" w:hint="cs"/>
          <w:strike/>
          <w:vanish/>
          <w:sz w:val="22"/>
          <w:szCs w:val="22"/>
          <w:shd w:val="clear" w:color="auto" w:fill="FFFF99"/>
          <w:rtl/>
        </w:rPr>
        <w:t>רשאי קצין מוסמך</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רשאית רשות מוסמכת</w:t>
      </w:r>
      <w:r w:rsidRPr="00772DC4">
        <w:rPr>
          <w:rStyle w:val="default"/>
          <w:rFonts w:cs="FrankRuehl" w:hint="cs"/>
          <w:vanish/>
          <w:sz w:val="22"/>
          <w:szCs w:val="22"/>
          <w:shd w:val="clear" w:color="auto" w:fill="FFFF99"/>
          <w:rtl/>
        </w:rPr>
        <w:t xml:space="preserve"> ליתן הוראות בדבר ההסדרים המקומיים של בית קברות צבאי מסויים.</w:t>
      </w:r>
    </w:p>
    <w:p w14:paraId="2BC1F424" w14:textId="77777777" w:rsidR="005B6311" w:rsidRPr="00F338A3" w:rsidRDefault="005B6311" w:rsidP="00F338A3">
      <w:pPr>
        <w:pStyle w:val="P00"/>
        <w:spacing w:before="0"/>
        <w:ind w:left="0" w:right="1134"/>
        <w:rPr>
          <w:rStyle w:val="default"/>
          <w:rFonts w:cs="FrankRuehl" w:hint="cs"/>
          <w:sz w:val="2"/>
          <w:szCs w:val="2"/>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(ג</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הור</w:t>
      </w:r>
      <w:r w:rsidRPr="00772DC4">
        <w:rPr>
          <w:rStyle w:val="default"/>
          <w:rFonts w:cs="FrankRuehl" w:hint="cs"/>
          <w:vanish/>
          <w:sz w:val="22"/>
          <w:szCs w:val="22"/>
          <w:shd w:val="clear" w:color="auto" w:fill="FFFF99"/>
          <w:rtl/>
        </w:rPr>
        <w:t xml:space="preserve">אות של </w:t>
      </w:r>
      <w:r w:rsidRPr="00772DC4">
        <w:rPr>
          <w:rStyle w:val="default"/>
          <w:rFonts w:cs="FrankRuehl" w:hint="cs"/>
          <w:strike/>
          <w:vanish/>
          <w:sz w:val="22"/>
          <w:szCs w:val="22"/>
          <w:shd w:val="clear" w:color="auto" w:fill="FFFF99"/>
          <w:rtl/>
        </w:rPr>
        <w:t>קצין מוסמך</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רשות מוסמכת</w:t>
      </w:r>
      <w:r w:rsidRPr="00772DC4">
        <w:rPr>
          <w:rStyle w:val="default"/>
          <w:rFonts w:cs="FrankRuehl" w:hint="cs"/>
          <w:vanish/>
          <w:sz w:val="22"/>
          <w:szCs w:val="22"/>
          <w:shd w:val="clear" w:color="auto" w:fill="FFFF99"/>
          <w:rtl/>
        </w:rPr>
        <w:t xml:space="preserve"> אינן טעונות פרסום ברשומות ויוצגו במקום הנראה לעין בכניסה לבית הקברות הצבאי שלגביו הן חלות.</w:t>
      </w:r>
      <w:bookmarkEnd w:id="44"/>
    </w:p>
    <w:p w14:paraId="4ABFD115" w14:textId="77777777" w:rsidR="002733C1" w:rsidRDefault="002733C1" w:rsidP="0084195A">
      <w:pPr>
        <w:pStyle w:val="P00"/>
        <w:spacing w:before="72"/>
        <w:ind w:left="0" w:right="1134"/>
        <w:rPr>
          <w:rStyle w:val="default"/>
          <w:rFonts w:cs="FrankRuehl"/>
          <w:rtl/>
        </w:rPr>
      </w:pPr>
      <w:bookmarkStart w:id="45" w:name="Seif14"/>
      <w:bookmarkEnd w:id="45"/>
      <w:r>
        <w:rPr>
          <w:lang w:val="he-IL"/>
        </w:rPr>
        <w:pict w14:anchorId="1CE2B3B8">
          <v:rect id="_x0000_s1053" style="position:absolute;left:0;text-align:left;margin-left:464.5pt;margin-top:8.05pt;width:75.05pt;height:19.35pt;z-index:251657216" o:allowincell="f" filled="f" stroked="f" strokecolor="lime" strokeweight=".25pt">
            <v:textbox inset="0,0,0,0">
              <w:txbxContent>
                <w:p w14:paraId="53CD7EFA" w14:textId="77777777" w:rsidR="00A12BF6" w:rsidRDefault="00A12BF6">
                  <w:pPr>
                    <w:spacing w:line="160" w:lineRule="exact"/>
                    <w:jc w:val="left"/>
                    <w:rPr>
                      <w:rFonts w:cs="Miriam"/>
                      <w:noProof/>
                      <w:sz w:val="18"/>
                      <w:szCs w:val="18"/>
                      <w:rtl/>
                    </w:rPr>
                  </w:pPr>
                  <w:r>
                    <w:rPr>
                      <w:rFonts w:cs="Miriam"/>
                      <w:sz w:val="18"/>
                      <w:szCs w:val="18"/>
                      <w:rtl/>
                    </w:rPr>
                    <w:t>תח</w:t>
                  </w:r>
                  <w:r>
                    <w:rPr>
                      <w:rFonts w:cs="Miriam" w:hint="cs"/>
                      <w:sz w:val="18"/>
                      <w:szCs w:val="18"/>
                      <w:rtl/>
                    </w:rPr>
                    <w:t>ולת פקודת בריאות העם, 1940</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 xml:space="preserve">ראות הסעיפים 7(2), (3) ו-(5), 8(2) ו-(3) ו-20(3) </w:t>
      </w:r>
      <w:r w:rsidR="0084195A">
        <w:rPr>
          <w:rStyle w:val="default"/>
          <w:rFonts w:cs="FrankRuehl" w:hint="cs"/>
          <w:rtl/>
        </w:rPr>
        <w:t>-</w:t>
      </w:r>
      <w:r>
        <w:rPr>
          <w:rStyle w:val="default"/>
          <w:rFonts w:cs="FrankRuehl"/>
          <w:rtl/>
        </w:rPr>
        <w:t xml:space="preserve"> </w:t>
      </w:r>
      <w:r>
        <w:rPr>
          <w:rStyle w:val="default"/>
          <w:rFonts w:cs="FrankRuehl" w:hint="cs"/>
          <w:rtl/>
        </w:rPr>
        <w:t>לפקודת בריאות העם, 1940, יחולו על בתי קברות צבאיים וקבורת חיי</w:t>
      </w:r>
      <w:r>
        <w:rPr>
          <w:rStyle w:val="default"/>
          <w:rFonts w:cs="FrankRuehl"/>
          <w:rtl/>
        </w:rPr>
        <w:t>לי</w:t>
      </w:r>
      <w:r>
        <w:rPr>
          <w:rStyle w:val="default"/>
          <w:rFonts w:cs="FrankRuehl" w:hint="cs"/>
          <w:rtl/>
        </w:rPr>
        <w:t>ם בהם בשינויים המחוייבים לפי הענין; אלא שבמקום המונחים "רופא ממשלתי", "מושל המחוז" ו"מפקח על בריאות", שבסעיפי</w:t>
      </w:r>
      <w:r>
        <w:rPr>
          <w:rStyle w:val="default"/>
          <w:rFonts w:cs="FrankRuehl"/>
          <w:rtl/>
        </w:rPr>
        <w:t>ם</w:t>
      </w:r>
      <w:r>
        <w:rPr>
          <w:rStyle w:val="default"/>
          <w:rFonts w:cs="FrankRuehl" w:hint="cs"/>
          <w:rtl/>
        </w:rPr>
        <w:t xml:space="preserve"> 8(2) ו-(3) ו-20(3) יבוא המונח "רופא צבאי".</w:t>
      </w:r>
    </w:p>
    <w:p w14:paraId="3BC501D3" w14:textId="77777777" w:rsidR="002733C1" w:rsidRDefault="002733C1" w:rsidP="0084195A">
      <w:pPr>
        <w:pStyle w:val="P00"/>
        <w:spacing w:before="72"/>
        <w:ind w:left="0" w:right="1134"/>
        <w:rPr>
          <w:rStyle w:val="default"/>
          <w:rFonts w:cs="FrankRuehl"/>
          <w:rtl/>
        </w:rPr>
      </w:pPr>
      <w:bookmarkStart w:id="46" w:name="Seif15"/>
      <w:bookmarkEnd w:id="46"/>
      <w:r>
        <w:rPr>
          <w:lang w:val="he-IL"/>
        </w:rPr>
        <w:pict w14:anchorId="401553D7">
          <v:rect id="_x0000_s1054" style="position:absolute;left:0;text-align:left;margin-left:464.5pt;margin-top:8.05pt;width:75.05pt;height:32pt;z-index:251658240" o:allowincell="f" filled="f" stroked="f" strokecolor="lime" strokeweight=".25pt">
            <v:textbox inset="0,0,0,0">
              <w:txbxContent>
                <w:p w14:paraId="78F74F99" w14:textId="77777777" w:rsidR="00A12BF6" w:rsidRDefault="00A12BF6">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14:paraId="42B5A2BC" w14:textId="77777777" w:rsidR="00A12BF6" w:rsidRDefault="00A12BF6">
                  <w:pPr>
                    <w:spacing w:line="160" w:lineRule="exact"/>
                    <w:jc w:val="left"/>
                    <w:rPr>
                      <w:rFonts w:cs="Miriam"/>
                      <w:noProof/>
                      <w:sz w:val="18"/>
                      <w:szCs w:val="18"/>
                      <w:rtl/>
                    </w:rPr>
                  </w:pPr>
                  <w:r>
                    <w:rPr>
                      <w:rFonts w:cs="Miriam" w:hint="cs"/>
                      <w:sz w:val="18"/>
                      <w:szCs w:val="18"/>
                      <w:rtl/>
                    </w:rPr>
                    <w:t>(תיקון מס' 2)</w:t>
                  </w:r>
                </w:p>
                <w:p w14:paraId="4D30CD67" w14:textId="77777777" w:rsidR="00A12BF6" w:rsidRDefault="00A12BF6" w:rsidP="00952B1A">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מוציא גופה מקבר צבאי או מבית קברות צבאי ללא רשיון או שלא בהתאם לתנאי הרשיון כאמור בסעיף 7,</w:t>
      </w:r>
      <w:r>
        <w:rPr>
          <w:rStyle w:val="default"/>
          <w:rFonts w:cs="FrankRuehl"/>
          <w:rtl/>
        </w:rPr>
        <w:t xml:space="preserve"> ד</w:t>
      </w:r>
      <w:r>
        <w:rPr>
          <w:rStyle w:val="default"/>
          <w:rFonts w:cs="FrankRuehl" w:hint="cs"/>
          <w:rtl/>
        </w:rPr>
        <w:t xml:space="preserve">ינו </w:t>
      </w:r>
      <w:r w:rsidR="0084195A">
        <w:rPr>
          <w:rStyle w:val="default"/>
          <w:rFonts w:cs="FrankRuehl" w:hint="cs"/>
          <w:rtl/>
        </w:rPr>
        <w:t>-</w:t>
      </w:r>
      <w:r>
        <w:rPr>
          <w:rStyle w:val="default"/>
          <w:rFonts w:cs="FrankRuehl"/>
          <w:rtl/>
        </w:rPr>
        <w:t xml:space="preserve"> </w:t>
      </w:r>
      <w:r>
        <w:rPr>
          <w:rStyle w:val="default"/>
          <w:rFonts w:cs="FrankRuehl" w:hint="cs"/>
          <w:rtl/>
        </w:rPr>
        <w:t>מאסר שלוש שנים.</w:t>
      </w:r>
    </w:p>
    <w:p w14:paraId="0FE3C469" w14:textId="77777777" w:rsidR="002733C1" w:rsidRDefault="002733C1" w:rsidP="0084195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עושה אחד מאלה, דינו </w:t>
      </w:r>
      <w:r w:rsidR="0084195A">
        <w:rPr>
          <w:rStyle w:val="default"/>
          <w:rFonts w:cs="FrankRuehl" w:hint="cs"/>
          <w:rtl/>
        </w:rPr>
        <w:t>-</w:t>
      </w:r>
      <w:r>
        <w:rPr>
          <w:rStyle w:val="default"/>
          <w:rFonts w:cs="FrankRuehl"/>
          <w:rtl/>
        </w:rPr>
        <w:t xml:space="preserve"> </w:t>
      </w:r>
      <w:r>
        <w:rPr>
          <w:rStyle w:val="default"/>
          <w:rFonts w:cs="FrankRuehl" w:hint="cs"/>
          <w:rtl/>
        </w:rPr>
        <w:t>מאסר שישה חודשים:</w:t>
      </w:r>
    </w:p>
    <w:p w14:paraId="2FF2B1EF" w14:textId="77777777" w:rsidR="002733C1" w:rsidRDefault="002733C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קים</w:t>
      </w:r>
      <w:r>
        <w:rPr>
          <w:rStyle w:val="default"/>
          <w:rFonts w:cs="FrankRuehl"/>
          <w:rtl/>
        </w:rPr>
        <w:t xml:space="preserve"> </w:t>
      </w:r>
      <w:r>
        <w:rPr>
          <w:rStyle w:val="default"/>
          <w:rFonts w:cs="FrankRuehl" w:hint="cs"/>
          <w:rtl/>
        </w:rPr>
        <w:t>מצבה על קבר צבאי או מוריד מצבה מקבר צבאי ללא היתר כדין או שלא בהתאם להיתר כאמור;</w:t>
      </w:r>
    </w:p>
    <w:p w14:paraId="0CA0E3BC" w14:textId="77777777" w:rsidR="002733C1" w:rsidRDefault="002733C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ובר על הוראות שניתנו כדין בדבר ההסדרים המקומיים של בית קברות צבאי כאמור בסעיף 8(ב).</w:t>
      </w:r>
    </w:p>
    <w:p w14:paraId="134D68D5" w14:textId="77777777" w:rsidR="00DC41EA" w:rsidRPr="00772DC4" w:rsidRDefault="00DC41EA" w:rsidP="00DC41EA">
      <w:pPr>
        <w:pStyle w:val="P00"/>
        <w:spacing w:before="0"/>
        <w:ind w:left="0" w:right="1134"/>
        <w:rPr>
          <w:rFonts w:cs="FrankRuehl" w:hint="cs"/>
          <w:b/>
          <w:bCs/>
          <w:vanish/>
          <w:szCs w:val="20"/>
          <w:shd w:val="clear" w:color="auto" w:fill="FFFF99"/>
          <w:rtl/>
        </w:rPr>
      </w:pPr>
      <w:bookmarkStart w:id="47" w:name="Rov36"/>
      <w:r w:rsidRPr="00772DC4">
        <w:rPr>
          <w:rFonts w:cs="FrankRuehl" w:hint="cs"/>
          <w:vanish/>
          <w:color w:val="FF0000"/>
          <w:szCs w:val="20"/>
          <w:shd w:val="clear" w:color="auto" w:fill="FFFF99"/>
          <w:rtl/>
        </w:rPr>
        <w:t>מיום 30.6.1994</w:t>
      </w:r>
    </w:p>
    <w:p w14:paraId="1BBB7C70" w14:textId="77777777" w:rsidR="00DC41EA" w:rsidRPr="00772DC4" w:rsidRDefault="00DC41EA" w:rsidP="00DC41EA">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2</w:t>
      </w:r>
    </w:p>
    <w:p w14:paraId="02A18BFD" w14:textId="77777777" w:rsidR="00DC41EA" w:rsidRPr="00772DC4" w:rsidRDefault="00DC41EA" w:rsidP="00DC41EA">
      <w:pPr>
        <w:pStyle w:val="P00"/>
        <w:tabs>
          <w:tab w:val="clear" w:pos="6259"/>
        </w:tabs>
        <w:spacing w:before="0"/>
        <w:ind w:left="0" w:right="1134"/>
        <w:rPr>
          <w:rFonts w:cs="FrankRuehl" w:hint="cs"/>
          <w:vanish/>
          <w:szCs w:val="20"/>
          <w:shd w:val="clear" w:color="auto" w:fill="FFFF99"/>
          <w:rtl/>
        </w:rPr>
      </w:pPr>
      <w:hyperlink r:id="rId83" w:history="1">
        <w:r w:rsidRPr="00772DC4">
          <w:rPr>
            <w:rStyle w:val="Hyperlink"/>
            <w:rFonts w:cs="FrankRuehl" w:hint="cs"/>
            <w:vanish/>
            <w:szCs w:val="20"/>
            <w:shd w:val="clear" w:color="auto" w:fill="FFFF99"/>
            <w:rtl/>
          </w:rPr>
          <w:t>ס"ח תשנ"ד מס' 1470</w:t>
        </w:r>
      </w:hyperlink>
      <w:r w:rsidRPr="00772DC4">
        <w:rPr>
          <w:rFonts w:cs="FrankRuehl" w:hint="cs"/>
          <w:vanish/>
          <w:szCs w:val="20"/>
          <w:shd w:val="clear" w:color="auto" w:fill="FFFF99"/>
          <w:rtl/>
        </w:rPr>
        <w:t xml:space="preserve"> מיום 30.6.1994 עמ' 236 (</w:t>
      </w:r>
      <w:hyperlink r:id="rId84" w:history="1">
        <w:r w:rsidRPr="00772DC4">
          <w:rPr>
            <w:rStyle w:val="Hyperlink"/>
            <w:rFonts w:cs="FrankRuehl" w:hint="cs"/>
            <w:vanish/>
            <w:szCs w:val="20"/>
            <w:shd w:val="clear" w:color="auto" w:fill="FFFF99"/>
            <w:rtl/>
          </w:rPr>
          <w:t>ה"ח 2265</w:t>
        </w:r>
      </w:hyperlink>
      <w:r w:rsidRPr="00772DC4">
        <w:rPr>
          <w:rFonts w:cs="FrankRuehl" w:hint="cs"/>
          <w:vanish/>
          <w:szCs w:val="20"/>
          <w:shd w:val="clear" w:color="auto" w:fill="FFFF99"/>
          <w:rtl/>
        </w:rPr>
        <w:t>)</w:t>
      </w:r>
    </w:p>
    <w:p w14:paraId="0A841E56" w14:textId="77777777" w:rsidR="00DC41EA" w:rsidRPr="00772DC4" w:rsidRDefault="00A22887" w:rsidP="00DC41EA">
      <w:pPr>
        <w:pStyle w:val="P00"/>
        <w:tabs>
          <w:tab w:val="clear" w:pos="6259"/>
        </w:tabs>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החלפת סעיף 10</w:t>
      </w:r>
    </w:p>
    <w:p w14:paraId="098C9048" w14:textId="77777777" w:rsidR="00A22887" w:rsidRPr="00772DC4" w:rsidRDefault="00A22887" w:rsidP="00A5616F">
      <w:pPr>
        <w:pStyle w:val="P00"/>
        <w:tabs>
          <w:tab w:val="clear" w:pos="6259"/>
        </w:tabs>
        <w:ind w:left="0" w:right="1134"/>
        <w:rPr>
          <w:rFonts w:cs="FrankRuehl" w:hint="cs"/>
          <w:vanish/>
          <w:szCs w:val="20"/>
          <w:shd w:val="clear" w:color="auto" w:fill="FFFF99"/>
          <w:rtl/>
        </w:rPr>
      </w:pPr>
      <w:r w:rsidRPr="00772DC4">
        <w:rPr>
          <w:rFonts w:cs="FrankRuehl" w:hint="cs"/>
          <w:vanish/>
          <w:szCs w:val="20"/>
          <w:shd w:val="clear" w:color="auto" w:fill="FFFF99"/>
          <w:rtl/>
        </w:rPr>
        <w:t>הנוסח הקודם:</w:t>
      </w:r>
    </w:p>
    <w:p w14:paraId="7087C5C1" w14:textId="77777777" w:rsidR="00A22887" w:rsidRPr="00772DC4" w:rsidRDefault="00A22887" w:rsidP="00A5616F">
      <w:pPr>
        <w:pStyle w:val="P00"/>
        <w:tabs>
          <w:tab w:val="clear" w:pos="6259"/>
        </w:tabs>
        <w:spacing w:before="20"/>
        <w:ind w:left="0" w:right="1134"/>
        <w:rPr>
          <w:rFonts w:cs="Miriam" w:hint="cs"/>
          <w:strike/>
          <w:vanish/>
          <w:sz w:val="16"/>
          <w:szCs w:val="16"/>
          <w:shd w:val="clear" w:color="auto" w:fill="FFFF99"/>
          <w:rtl/>
        </w:rPr>
      </w:pPr>
      <w:r w:rsidRPr="00772DC4">
        <w:rPr>
          <w:rFonts w:cs="Miriam" w:hint="cs"/>
          <w:strike/>
          <w:vanish/>
          <w:sz w:val="16"/>
          <w:szCs w:val="16"/>
          <w:shd w:val="clear" w:color="auto" w:fill="FFFF99"/>
          <w:rtl/>
        </w:rPr>
        <w:t>עבירות</w:t>
      </w:r>
    </w:p>
    <w:p w14:paraId="23BA631F" w14:textId="77777777" w:rsidR="00A22887" w:rsidRPr="00772DC4" w:rsidRDefault="00A22887" w:rsidP="00DC41EA">
      <w:pPr>
        <w:pStyle w:val="P00"/>
        <w:tabs>
          <w:tab w:val="clear" w:pos="6259"/>
        </w:tabs>
        <w:spacing w:before="0"/>
        <w:ind w:left="0" w:right="1134"/>
        <w:rPr>
          <w:rFonts w:cs="FrankRuehl" w:hint="cs"/>
          <w:strike/>
          <w:vanish/>
          <w:sz w:val="22"/>
          <w:szCs w:val="22"/>
          <w:shd w:val="clear" w:color="auto" w:fill="FFFF99"/>
          <w:rtl/>
        </w:rPr>
      </w:pPr>
      <w:r w:rsidRPr="00772DC4">
        <w:rPr>
          <w:rFonts w:cs="FrankRuehl" w:hint="cs"/>
          <w:strike/>
          <w:vanish/>
          <w:sz w:val="22"/>
          <w:szCs w:val="22"/>
          <w:shd w:val="clear" w:color="auto" w:fill="FFFF99"/>
          <w:rtl/>
        </w:rPr>
        <w:t>10.</w:t>
      </w:r>
      <w:r w:rsidRPr="00772DC4">
        <w:rPr>
          <w:rFonts w:cs="FrankRuehl" w:hint="cs"/>
          <w:strike/>
          <w:vanish/>
          <w:sz w:val="22"/>
          <w:szCs w:val="22"/>
          <w:shd w:val="clear" w:color="auto" w:fill="FFFF99"/>
          <w:rtl/>
        </w:rPr>
        <w:tab/>
        <w:t>(א)</w:t>
      </w:r>
      <w:r w:rsidRPr="00772DC4">
        <w:rPr>
          <w:rFonts w:cs="FrankRuehl" w:hint="cs"/>
          <w:strike/>
          <w:vanish/>
          <w:sz w:val="22"/>
          <w:szCs w:val="22"/>
          <w:shd w:val="clear" w:color="auto" w:fill="FFFF99"/>
          <w:rtl/>
        </w:rPr>
        <w:tab/>
        <w:t xml:space="preserve">המחלל או גורם לחילולו של קבר צבאי או של בית קברות צבאי או העובר על סעיף 7(א), דינו </w:t>
      </w:r>
      <w:r w:rsidRPr="00772DC4">
        <w:rPr>
          <w:rFonts w:cs="FrankRuehl"/>
          <w:strike/>
          <w:vanish/>
          <w:sz w:val="22"/>
          <w:szCs w:val="22"/>
          <w:shd w:val="clear" w:color="auto" w:fill="FFFF99"/>
          <w:rtl/>
        </w:rPr>
        <w:t>–</w:t>
      </w:r>
      <w:r w:rsidRPr="00772DC4">
        <w:rPr>
          <w:rFonts w:cs="FrankRuehl" w:hint="cs"/>
          <w:strike/>
          <w:vanish/>
          <w:sz w:val="22"/>
          <w:szCs w:val="22"/>
          <w:shd w:val="clear" w:color="auto" w:fill="FFFF99"/>
          <w:rtl/>
        </w:rPr>
        <w:t xml:space="preserve"> מאסר עד שנה אחת או קנס עד שלוש מאות לירות או שני הענשים כאחד.</w:t>
      </w:r>
    </w:p>
    <w:p w14:paraId="40795F53" w14:textId="77777777" w:rsidR="00A22887" w:rsidRPr="00772DC4" w:rsidRDefault="00A22887" w:rsidP="00DC41EA">
      <w:pPr>
        <w:pStyle w:val="P00"/>
        <w:tabs>
          <w:tab w:val="clear" w:pos="6259"/>
        </w:tabs>
        <w:spacing w:before="0"/>
        <w:ind w:left="0" w:right="1134"/>
        <w:rPr>
          <w:rFonts w:cs="FrankRuehl" w:hint="cs"/>
          <w:strike/>
          <w:vanish/>
          <w:sz w:val="22"/>
          <w:szCs w:val="22"/>
          <w:shd w:val="clear" w:color="auto" w:fill="FFFF99"/>
          <w:rtl/>
        </w:rPr>
      </w:pPr>
      <w:r w:rsidRPr="00772DC4">
        <w:rPr>
          <w:rFonts w:cs="FrankRuehl" w:hint="cs"/>
          <w:vanish/>
          <w:sz w:val="22"/>
          <w:szCs w:val="22"/>
          <w:shd w:val="clear" w:color="auto" w:fill="FFFF99"/>
          <w:rtl/>
        </w:rPr>
        <w:tab/>
      </w:r>
      <w:r w:rsidRPr="00772DC4">
        <w:rPr>
          <w:rFonts w:cs="FrankRuehl" w:hint="cs"/>
          <w:strike/>
          <w:vanish/>
          <w:sz w:val="22"/>
          <w:szCs w:val="22"/>
          <w:shd w:val="clear" w:color="auto" w:fill="FFFF99"/>
          <w:rtl/>
        </w:rPr>
        <w:t>(ב)</w:t>
      </w:r>
      <w:r w:rsidRPr="00772DC4">
        <w:rPr>
          <w:rFonts w:cs="FrankRuehl" w:hint="cs"/>
          <w:strike/>
          <w:vanish/>
          <w:sz w:val="22"/>
          <w:szCs w:val="22"/>
          <w:shd w:val="clear" w:color="auto" w:fill="FFFF99"/>
          <w:rtl/>
        </w:rPr>
        <w:tab/>
        <w:t xml:space="preserve">המקים מצבה על קבר צבאי או המוריד מצבה מקבר צבאי, שלא על פי היתר מאת קצין מוסמך, דינו </w:t>
      </w:r>
      <w:r w:rsidRPr="00772DC4">
        <w:rPr>
          <w:rFonts w:cs="FrankRuehl"/>
          <w:strike/>
          <w:vanish/>
          <w:sz w:val="22"/>
          <w:szCs w:val="22"/>
          <w:shd w:val="clear" w:color="auto" w:fill="FFFF99"/>
          <w:rtl/>
        </w:rPr>
        <w:t>–</w:t>
      </w:r>
      <w:r w:rsidRPr="00772DC4">
        <w:rPr>
          <w:rFonts w:cs="FrankRuehl" w:hint="cs"/>
          <w:strike/>
          <w:vanish/>
          <w:sz w:val="22"/>
          <w:szCs w:val="22"/>
          <w:shd w:val="clear" w:color="auto" w:fill="FFFF99"/>
          <w:rtl/>
        </w:rPr>
        <w:t xml:space="preserve"> מאסר עד שלושה חודשים או קנס עד שבעים וחמש לירות או שני הענשים כאחד.</w:t>
      </w:r>
    </w:p>
    <w:p w14:paraId="0B4ABC70" w14:textId="77777777" w:rsidR="00A22887" w:rsidRPr="00F338A3" w:rsidRDefault="00A22887" w:rsidP="00F338A3">
      <w:pPr>
        <w:pStyle w:val="P00"/>
        <w:tabs>
          <w:tab w:val="clear" w:pos="6259"/>
        </w:tabs>
        <w:spacing w:before="0"/>
        <w:ind w:left="0" w:right="1134"/>
        <w:rPr>
          <w:rFonts w:cs="FrankRuehl" w:hint="cs"/>
          <w:strike/>
          <w:sz w:val="2"/>
          <w:szCs w:val="2"/>
          <w:rtl/>
        </w:rPr>
      </w:pPr>
      <w:r w:rsidRPr="00772DC4">
        <w:rPr>
          <w:rFonts w:cs="FrankRuehl" w:hint="cs"/>
          <w:vanish/>
          <w:sz w:val="22"/>
          <w:szCs w:val="22"/>
          <w:shd w:val="clear" w:color="auto" w:fill="FFFF99"/>
          <w:rtl/>
        </w:rPr>
        <w:tab/>
      </w:r>
      <w:r w:rsidRPr="00772DC4">
        <w:rPr>
          <w:rFonts w:cs="FrankRuehl" w:hint="cs"/>
          <w:strike/>
          <w:vanish/>
          <w:sz w:val="22"/>
          <w:szCs w:val="22"/>
          <w:shd w:val="clear" w:color="auto" w:fill="FFFF99"/>
          <w:rtl/>
        </w:rPr>
        <w:t>(ג)</w:t>
      </w:r>
      <w:r w:rsidRPr="00772DC4">
        <w:rPr>
          <w:rFonts w:cs="FrankRuehl" w:hint="cs"/>
          <w:strike/>
          <w:vanish/>
          <w:sz w:val="22"/>
          <w:szCs w:val="22"/>
          <w:shd w:val="clear" w:color="auto" w:fill="FFFF99"/>
          <w:rtl/>
        </w:rPr>
        <w:tab/>
        <w:t xml:space="preserve">העובר על הוראה מההוראות שניתנו על פי סעיף 8(2), דינו </w:t>
      </w:r>
      <w:r w:rsidRPr="00772DC4">
        <w:rPr>
          <w:rFonts w:cs="FrankRuehl"/>
          <w:strike/>
          <w:vanish/>
          <w:sz w:val="22"/>
          <w:szCs w:val="22"/>
          <w:shd w:val="clear" w:color="auto" w:fill="FFFF99"/>
          <w:rtl/>
        </w:rPr>
        <w:t>–</w:t>
      </w:r>
      <w:r w:rsidRPr="00772DC4">
        <w:rPr>
          <w:rFonts w:cs="FrankRuehl" w:hint="cs"/>
          <w:strike/>
          <w:vanish/>
          <w:sz w:val="22"/>
          <w:szCs w:val="22"/>
          <w:shd w:val="clear" w:color="auto" w:fill="FFFF99"/>
          <w:rtl/>
        </w:rPr>
        <w:t xml:space="preserve"> קנס עד עשרים לירות.</w:t>
      </w:r>
      <w:bookmarkEnd w:id="47"/>
    </w:p>
    <w:p w14:paraId="4D2BBA87" w14:textId="77777777" w:rsidR="002733C1" w:rsidRDefault="002733C1">
      <w:pPr>
        <w:pStyle w:val="P00"/>
        <w:spacing w:before="72"/>
        <w:ind w:left="0" w:right="1134"/>
        <w:rPr>
          <w:rStyle w:val="default"/>
          <w:rFonts w:cs="FrankRuehl" w:hint="cs"/>
          <w:rtl/>
        </w:rPr>
      </w:pPr>
      <w:bookmarkStart w:id="48" w:name="Seif16"/>
      <w:bookmarkEnd w:id="48"/>
      <w:r>
        <w:rPr>
          <w:lang w:val="he-IL"/>
        </w:rPr>
        <w:pict w14:anchorId="0D3E2937">
          <v:rect id="_x0000_s1055" style="position:absolute;left:0;text-align:left;margin-left:464.5pt;margin-top:8.05pt;width:75.05pt;height:11pt;z-index:251659264" o:allowincell="f" filled="f" stroked="f" strokecolor="lime" strokeweight=".25pt">
            <v:textbox inset="0,0,0,0">
              <w:txbxContent>
                <w:p w14:paraId="3F07F6B0" w14:textId="77777777" w:rsidR="00A12BF6" w:rsidRDefault="00A12BF6">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rtl/>
        </w:rPr>
        <w:tab/>
        <w:t>ל</w:t>
      </w:r>
      <w:r>
        <w:rPr>
          <w:rStyle w:val="default"/>
          <w:rFonts w:cs="FrankRuehl" w:hint="cs"/>
          <w:rtl/>
        </w:rPr>
        <w:t xml:space="preserve">צורך חוק זה </w:t>
      </w:r>
      <w:r w:rsidR="0084195A">
        <w:rPr>
          <w:rStyle w:val="default"/>
          <w:rFonts w:cs="FrankRuehl"/>
          <w:rtl/>
        </w:rPr>
        <w:t>–</w:t>
      </w:r>
    </w:p>
    <w:p w14:paraId="219F9C78" w14:textId="77777777" w:rsidR="002733C1" w:rsidRDefault="002733C1">
      <w:pPr>
        <w:pStyle w:val="P22"/>
        <w:spacing w:before="72"/>
        <w:ind w:left="1021" w:right="1134"/>
        <w:rPr>
          <w:rStyle w:val="default"/>
          <w:rFonts w:cs="FrankRuehl"/>
          <w:rtl/>
        </w:rPr>
      </w:pPr>
      <w:r>
        <w:rPr>
          <w:lang w:val="he-IL"/>
        </w:rPr>
        <w:pict w14:anchorId="24BFC8BF">
          <v:rect id="_x0000_s1056" style="position:absolute;left:0;text-align:left;margin-left:464.5pt;margin-top:8.05pt;width:75.05pt;height:22.7pt;z-index:251660288" o:allowincell="f" filled="f" stroked="f" strokecolor="lime" strokeweight=".25pt">
            <v:textbox inset="0,0,0,0">
              <w:txbxContent>
                <w:p w14:paraId="34370E06" w14:textId="77777777" w:rsidR="00A12BF6" w:rsidRDefault="00A12BF6" w:rsidP="005B6311">
                  <w:pPr>
                    <w:spacing w:line="160" w:lineRule="exact"/>
                    <w:jc w:val="left"/>
                    <w:rPr>
                      <w:rFonts w:cs="Miriam" w:hint="cs"/>
                      <w:sz w:val="18"/>
                      <w:szCs w:val="18"/>
                      <w:rtl/>
                    </w:rPr>
                  </w:pPr>
                  <w:r>
                    <w:rPr>
                      <w:rFonts w:cs="Miriam" w:hint="cs"/>
                      <w:sz w:val="18"/>
                      <w:szCs w:val="18"/>
                      <w:rtl/>
                    </w:rPr>
                    <w:t>(תיקון מס' 3)</w:t>
                  </w:r>
                </w:p>
                <w:p w14:paraId="3F21D2CC" w14:textId="77777777" w:rsidR="00A12BF6" w:rsidRDefault="00A12BF6" w:rsidP="005B6311">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Style w:val="default"/>
          <w:rFonts w:cs="FrankRuehl"/>
          <w:rtl/>
        </w:rPr>
        <w:t>(1)</w:t>
      </w:r>
      <w:r>
        <w:rPr>
          <w:rStyle w:val="default"/>
          <w:rFonts w:cs="FrankRuehl"/>
          <w:rtl/>
        </w:rPr>
        <w:tab/>
        <w:t>ת</w:t>
      </w:r>
      <w:r>
        <w:rPr>
          <w:rStyle w:val="default"/>
          <w:rFonts w:cs="FrankRuehl" w:hint="cs"/>
          <w:rtl/>
        </w:rPr>
        <w:t>עודה חתומה בידי רשות מוסמכת, המאשרת שאדם מסויים היה חייל, תשמש ראיה חותכת לכך;</w:t>
      </w:r>
    </w:p>
    <w:p w14:paraId="03426FC1" w14:textId="77777777" w:rsidR="002733C1" w:rsidRDefault="002733C1">
      <w:pPr>
        <w:pStyle w:val="P22"/>
        <w:spacing w:before="72"/>
        <w:ind w:left="1021" w:right="1134"/>
        <w:rPr>
          <w:rStyle w:val="default"/>
          <w:rFonts w:cs="FrankRuehl"/>
          <w:rtl/>
        </w:rPr>
      </w:pPr>
      <w:r>
        <w:rPr>
          <w:lang w:val="he-IL"/>
        </w:rPr>
        <w:pict w14:anchorId="6C850FD7">
          <v:rect id="_x0000_s1057" style="position:absolute;left:0;text-align:left;margin-left:464.5pt;margin-top:8.05pt;width:75.05pt;height:21.1pt;z-index:251661312" o:allowincell="f" filled="f" stroked="f" strokecolor="lime" strokeweight=".25pt">
            <v:textbox inset="0,0,0,0">
              <w:txbxContent>
                <w:p w14:paraId="234E7E81" w14:textId="77777777" w:rsidR="00A12BF6" w:rsidRDefault="00A12BF6" w:rsidP="005B6311">
                  <w:pPr>
                    <w:spacing w:line="160" w:lineRule="exact"/>
                    <w:jc w:val="left"/>
                    <w:rPr>
                      <w:rFonts w:cs="Miriam" w:hint="cs"/>
                      <w:sz w:val="18"/>
                      <w:szCs w:val="18"/>
                      <w:rtl/>
                    </w:rPr>
                  </w:pPr>
                  <w:r>
                    <w:rPr>
                      <w:rFonts w:cs="Miriam" w:hint="cs"/>
                      <w:sz w:val="18"/>
                      <w:szCs w:val="18"/>
                      <w:rtl/>
                    </w:rPr>
                    <w:t>(תיקון מס' 3)</w:t>
                  </w:r>
                </w:p>
                <w:p w14:paraId="1557D8FB" w14:textId="77777777" w:rsidR="00A12BF6" w:rsidRDefault="00A12BF6" w:rsidP="005B6311">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Style w:val="default"/>
          <w:rFonts w:cs="FrankRuehl"/>
          <w:rtl/>
        </w:rPr>
        <w:t>(2)</w:t>
      </w:r>
      <w:r>
        <w:rPr>
          <w:rStyle w:val="default"/>
          <w:rFonts w:cs="FrankRuehl"/>
          <w:rtl/>
        </w:rPr>
        <w:tab/>
        <w:t>ת</w:t>
      </w:r>
      <w:r>
        <w:rPr>
          <w:rStyle w:val="default"/>
          <w:rFonts w:cs="FrankRuehl" w:hint="cs"/>
          <w:rtl/>
        </w:rPr>
        <w:t>עודה חתומה בידי רשות מוסמכת, המאשרת שקבר מסויים הוא קבר צבאי, תשמש ראיה חותכת לכך.</w:t>
      </w:r>
    </w:p>
    <w:p w14:paraId="26C5EF85" w14:textId="77777777" w:rsidR="002733C1" w:rsidRDefault="002733C1">
      <w:pPr>
        <w:pStyle w:val="P00"/>
        <w:spacing w:before="72"/>
        <w:ind w:left="0" w:right="1134"/>
        <w:rPr>
          <w:rStyle w:val="default"/>
          <w:rFonts w:cs="FrankRuehl" w:hint="cs"/>
          <w:rtl/>
        </w:rPr>
      </w:pPr>
      <w:r>
        <w:rPr>
          <w:lang w:val="he-IL"/>
        </w:rPr>
        <w:pict w14:anchorId="47BD9DBF">
          <v:rect id="_x0000_s1058" style="position:absolute;left:0;text-align:left;margin-left:464.5pt;margin-top:8.05pt;width:75.05pt;height:19.5pt;z-index:251662336" o:allowincell="f" filled="f" stroked="f" strokecolor="lime" strokeweight=".25pt">
            <v:textbox style="mso-next-textbox:#_x0000_s1058" inset="0,0,0,0">
              <w:txbxContent>
                <w:p w14:paraId="3C1386A8" w14:textId="77777777" w:rsidR="00A12BF6" w:rsidRDefault="00A12BF6" w:rsidP="005B6311">
                  <w:pPr>
                    <w:spacing w:line="160" w:lineRule="exact"/>
                    <w:jc w:val="left"/>
                    <w:rPr>
                      <w:rFonts w:cs="Miriam" w:hint="cs"/>
                      <w:sz w:val="18"/>
                      <w:szCs w:val="18"/>
                      <w:rtl/>
                    </w:rPr>
                  </w:pPr>
                  <w:r>
                    <w:rPr>
                      <w:rFonts w:cs="Miriam" w:hint="cs"/>
                      <w:sz w:val="18"/>
                      <w:szCs w:val="18"/>
                      <w:rtl/>
                    </w:rPr>
                    <w:t>(תיקון מס' 3)</w:t>
                  </w:r>
                </w:p>
                <w:p w14:paraId="5421B817" w14:textId="77777777" w:rsidR="00A12BF6" w:rsidRDefault="00A12BF6" w:rsidP="005B6311">
                  <w:pPr>
                    <w:spacing w:line="160" w:lineRule="exact"/>
                    <w:jc w:val="left"/>
                    <w:rPr>
                      <w:rFonts w:cs="Miriam" w:hint="cs"/>
                      <w:noProof/>
                      <w:sz w:val="18"/>
                      <w:szCs w:val="18"/>
                      <w:rtl/>
                    </w:rPr>
                  </w:pPr>
                  <w:r>
                    <w:rPr>
                      <w:rFonts w:cs="Miriam" w:hint="cs"/>
                      <w:sz w:val="18"/>
                      <w:szCs w:val="18"/>
                      <w:rtl/>
                    </w:rPr>
                    <w:t>תשנ"ו-1996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עודה שנראה מתוכה כי היא חתומה בידי רשות מוסמכת, יראו </w:t>
      </w:r>
      <w:r>
        <w:rPr>
          <w:rStyle w:val="default"/>
          <w:rFonts w:cs="FrankRuehl"/>
          <w:rtl/>
        </w:rPr>
        <w:t>א</w:t>
      </w:r>
      <w:r>
        <w:rPr>
          <w:rStyle w:val="default"/>
          <w:rFonts w:cs="FrankRuehl" w:hint="cs"/>
          <w:rtl/>
        </w:rPr>
        <w:t xml:space="preserve">ותה </w:t>
      </w:r>
      <w:r>
        <w:rPr>
          <w:rStyle w:val="default"/>
          <w:rFonts w:cs="FrankRuehl"/>
          <w:rtl/>
        </w:rPr>
        <w:t>כת</w:t>
      </w:r>
      <w:r>
        <w:rPr>
          <w:rStyle w:val="default"/>
          <w:rFonts w:cs="FrankRuehl" w:hint="cs"/>
          <w:rtl/>
        </w:rPr>
        <w:t>עודה כזאת, כל עוד לא הוכח היפוכו של דבר.</w:t>
      </w:r>
    </w:p>
    <w:p w14:paraId="128281D6" w14:textId="77777777" w:rsidR="005B6311" w:rsidRPr="00772DC4" w:rsidRDefault="005B6311" w:rsidP="005B6311">
      <w:pPr>
        <w:pStyle w:val="P00"/>
        <w:spacing w:before="0"/>
        <w:ind w:left="0" w:right="1134"/>
        <w:rPr>
          <w:rFonts w:cs="FrankRuehl" w:hint="cs"/>
          <w:b/>
          <w:bCs/>
          <w:vanish/>
          <w:szCs w:val="20"/>
          <w:shd w:val="clear" w:color="auto" w:fill="FFFF99"/>
          <w:rtl/>
        </w:rPr>
      </w:pPr>
      <w:bookmarkStart w:id="49" w:name="Rov37"/>
      <w:r w:rsidRPr="00772DC4">
        <w:rPr>
          <w:rFonts w:cs="FrankRuehl" w:hint="cs"/>
          <w:vanish/>
          <w:color w:val="FF0000"/>
          <w:szCs w:val="20"/>
          <w:shd w:val="clear" w:color="auto" w:fill="FFFF99"/>
          <w:rtl/>
        </w:rPr>
        <w:t>מיום 10.5.1996</w:t>
      </w:r>
    </w:p>
    <w:p w14:paraId="33BBA1EB" w14:textId="77777777" w:rsidR="005B6311" w:rsidRPr="00772DC4" w:rsidRDefault="005B6311" w:rsidP="005B6311">
      <w:pPr>
        <w:pStyle w:val="P00"/>
        <w:spacing w:before="0"/>
        <w:ind w:left="0" w:right="1134"/>
        <w:rPr>
          <w:rFonts w:cs="FrankRuehl" w:hint="cs"/>
          <w:b/>
          <w:bCs/>
          <w:vanish/>
          <w:szCs w:val="20"/>
          <w:shd w:val="clear" w:color="auto" w:fill="FFFF99"/>
          <w:rtl/>
        </w:rPr>
      </w:pPr>
      <w:r w:rsidRPr="00772DC4">
        <w:rPr>
          <w:rFonts w:cs="FrankRuehl" w:hint="cs"/>
          <w:b/>
          <w:bCs/>
          <w:vanish/>
          <w:szCs w:val="20"/>
          <w:shd w:val="clear" w:color="auto" w:fill="FFFF99"/>
          <w:rtl/>
        </w:rPr>
        <w:t>תיקון מס' 3</w:t>
      </w:r>
    </w:p>
    <w:p w14:paraId="403F9089" w14:textId="77777777" w:rsidR="005B6311" w:rsidRPr="00772DC4" w:rsidRDefault="005B6311" w:rsidP="005B6311">
      <w:pPr>
        <w:pStyle w:val="P00"/>
        <w:tabs>
          <w:tab w:val="clear" w:pos="6259"/>
        </w:tabs>
        <w:spacing w:before="0"/>
        <w:ind w:left="0" w:right="1134"/>
        <w:rPr>
          <w:rFonts w:cs="FrankRuehl" w:hint="cs"/>
          <w:vanish/>
          <w:szCs w:val="20"/>
          <w:shd w:val="clear" w:color="auto" w:fill="FFFF99"/>
          <w:rtl/>
        </w:rPr>
      </w:pPr>
      <w:hyperlink r:id="rId85" w:history="1">
        <w:r w:rsidRPr="00772DC4">
          <w:rPr>
            <w:rStyle w:val="Hyperlink"/>
            <w:rFonts w:cs="FrankRuehl" w:hint="cs"/>
            <w:vanish/>
            <w:szCs w:val="20"/>
            <w:shd w:val="clear" w:color="auto" w:fill="FFFF99"/>
            <w:rtl/>
          </w:rPr>
          <w:t>ס"ח תשנ"ו מס' 1590</w:t>
        </w:r>
      </w:hyperlink>
      <w:r w:rsidRPr="00772DC4">
        <w:rPr>
          <w:rFonts w:cs="FrankRuehl" w:hint="cs"/>
          <w:vanish/>
          <w:szCs w:val="20"/>
          <w:shd w:val="clear" w:color="auto" w:fill="FFFF99"/>
          <w:rtl/>
        </w:rPr>
        <w:t xml:space="preserve"> מיום 10.5.1996 עמ' 315 (</w:t>
      </w:r>
      <w:hyperlink r:id="rId86" w:history="1">
        <w:r w:rsidRPr="00772DC4">
          <w:rPr>
            <w:rStyle w:val="Hyperlink"/>
            <w:rFonts w:cs="FrankRuehl" w:hint="cs"/>
            <w:vanish/>
            <w:szCs w:val="20"/>
            <w:shd w:val="clear" w:color="auto" w:fill="FFFF99"/>
            <w:rtl/>
          </w:rPr>
          <w:t>ה"ח 2461</w:t>
        </w:r>
      </w:hyperlink>
      <w:r w:rsidRPr="00772DC4">
        <w:rPr>
          <w:rFonts w:cs="FrankRuehl" w:hint="cs"/>
          <w:vanish/>
          <w:szCs w:val="20"/>
          <w:shd w:val="clear" w:color="auto" w:fill="FFFF99"/>
          <w:rtl/>
        </w:rPr>
        <w:t xml:space="preserve">, </w:t>
      </w:r>
      <w:hyperlink r:id="rId87" w:history="1">
        <w:r w:rsidRPr="00772DC4">
          <w:rPr>
            <w:rStyle w:val="Hyperlink"/>
            <w:rFonts w:cs="FrankRuehl" w:hint="cs"/>
            <w:vanish/>
            <w:szCs w:val="20"/>
            <w:shd w:val="clear" w:color="auto" w:fill="FFFF99"/>
            <w:rtl/>
          </w:rPr>
          <w:t>ה"ח 2469</w:t>
        </w:r>
      </w:hyperlink>
      <w:r w:rsidRPr="00772DC4">
        <w:rPr>
          <w:rFonts w:cs="FrankRuehl" w:hint="cs"/>
          <w:vanish/>
          <w:szCs w:val="20"/>
          <w:shd w:val="clear" w:color="auto" w:fill="FFFF99"/>
          <w:rtl/>
        </w:rPr>
        <w:t>)</w:t>
      </w:r>
    </w:p>
    <w:p w14:paraId="61989B47" w14:textId="77777777" w:rsidR="005B6311" w:rsidRPr="00772DC4" w:rsidRDefault="005B6311" w:rsidP="005B6311">
      <w:pPr>
        <w:pStyle w:val="P00"/>
        <w:ind w:left="0" w:right="1134"/>
        <w:rPr>
          <w:rStyle w:val="default"/>
          <w:rFonts w:cs="FrankRuehl" w:hint="cs"/>
          <w:vanish/>
          <w:sz w:val="22"/>
          <w:szCs w:val="22"/>
          <w:shd w:val="clear" w:color="auto" w:fill="FFFF99"/>
          <w:rtl/>
        </w:rPr>
      </w:pPr>
      <w:r w:rsidRPr="00772DC4">
        <w:rPr>
          <w:rStyle w:val="big-number"/>
          <w:rFonts w:cs="FrankRuehl"/>
          <w:vanish/>
          <w:sz w:val="22"/>
          <w:szCs w:val="22"/>
          <w:shd w:val="clear" w:color="auto" w:fill="FFFF99"/>
          <w:rtl/>
        </w:rPr>
        <w:t>11.</w:t>
      </w:r>
      <w:r w:rsidRPr="00772DC4">
        <w:rPr>
          <w:rStyle w:val="big-number"/>
          <w:rFonts w:cs="FrankRuehl"/>
          <w:vanish/>
          <w:sz w:val="22"/>
          <w:szCs w:val="22"/>
          <w:shd w:val="clear" w:color="auto" w:fill="FFFF99"/>
          <w:rtl/>
        </w:rPr>
        <w:tab/>
      </w:r>
      <w:r w:rsidRPr="00772DC4">
        <w:rPr>
          <w:rStyle w:val="default"/>
          <w:rFonts w:cs="FrankRuehl"/>
          <w:vanish/>
          <w:sz w:val="22"/>
          <w:szCs w:val="22"/>
          <w:shd w:val="clear" w:color="auto" w:fill="FFFF99"/>
          <w:rtl/>
        </w:rPr>
        <w:t>(א)</w:t>
      </w:r>
      <w:r w:rsidRPr="00772DC4">
        <w:rPr>
          <w:rStyle w:val="default"/>
          <w:rFonts w:cs="FrankRuehl"/>
          <w:vanish/>
          <w:sz w:val="22"/>
          <w:szCs w:val="22"/>
          <w:shd w:val="clear" w:color="auto" w:fill="FFFF99"/>
          <w:rtl/>
        </w:rPr>
        <w:tab/>
        <w:t>ל</w:t>
      </w:r>
      <w:r w:rsidRPr="00772DC4">
        <w:rPr>
          <w:rStyle w:val="default"/>
          <w:rFonts w:cs="FrankRuehl" w:hint="cs"/>
          <w:vanish/>
          <w:sz w:val="22"/>
          <w:szCs w:val="22"/>
          <w:shd w:val="clear" w:color="auto" w:fill="FFFF99"/>
          <w:rtl/>
        </w:rPr>
        <w:t xml:space="preserve">צורך חוק זה </w:t>
      </w:r>
      <w:r w:rsidR="0084195A" w:rsidRPr="00772DC4">
        <w:rPr>
          <w:rStyle w:val="default"/>
          <w:rFonts w:cs="FrankRuehl"/>
          <w:vanish/>
          <w:sz w:val="22"/>
          <w:szCs w:val="22"/>
          <w:shd w:val="clear" w:color="auto" w:fill="FFFF99"/>
          <w:rtl/>
        </w:rPr>
        <w:t>–</w:t>
      </w:r>
    </w:p>
    <w:p w14:paraId="3689E5E2" w14:textId="77777777" w:rsidR="005B6311" w:rsidRPr="00772DC4" w:rsidRDefault="005B6311" w:rsidP="005B6311">
      <w:pPr>
        <w:pStyle w:val="P22"/>
        <w:spacing w:before="0"/>
        <w:ind w:left="1021"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(1)</w:t>
      </w:r>
      <w:r w:rsidRPr="00772DC4">
        <w:rPr>
          <w:rStyle w:val="default"/>
          <w:rFonts w:cs="FrankRuehl"/>
          <w:vanish/>
          <w:sz w:val="22"/>
          <w:szCs w:val="22"/>
          <w:shd w:val="clear" w:color="auto" w:fill="FFFF99"/>
          <w:rtl/>
        </w:rPr>
        <w:tab/>
        <w:t>ת</w:t>
      </w:r>
      <w:r w:rsidRPr="00772DC4">
        <w:rPr>
          <w:rStyle w:val="default"/>
          <w:rFonts w:cs="FrankRuehl" w:hint="cs"/>
          <w:vanish/>
          <w:sz w:val="22"/>
          <w:szCs w:val="22"/>
          <w:shd w:val="clear" w:color="auto" w:fill="FFFF99"/>
          <w:rtl/>
        </w:rPr>
        <w:t xml:space="preserve">עודה חתומה בידי </w:t>
      </w:r>
      <w:r w:rsidRPr="00772DC4">
        <w:rPr>
          <w:rStyle w:val="default"/>
          <w:rFonts w:cs="FrankRuehl" w:hint="cs"/>
          <w:strike/>
          <w:vanish/>
          <w:sz w:val="22"/>
          <w:szCs w:val="22"/>
          <w:shd w:val="clear" w:color="auto" w:fill="FFFF99"/>
          <w:rtl/>
        </w:rPr>
        <w:t>קצין מוסמך</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רשות מוסמכת</w:t>
      </w:r>
      <w:r w:rsidRPr="00772DC4">
        <w:rPr>
          <w:rStyle w:val="default"/>
          <w:rFonts w:cs="FrankRuehl" w:hint="cs"/>
          <w:vanish/>
          <w:sz w:val="22"/>
          <w:szCs w:val="22"/>
          <w:shd w:val="clear" w:color="auto" w:fill="FFFF99"/>
          <w:rtl/>
        </w:rPr>
        <w:t>, המאשרת שאדם מסויים היה חייל, תשמש ראיה חותכת לכך;</w:t>
      </w:r>
    </w:p>
    <w:p w14:paraId="6344E8F0" w14:textId="77777777" w:rsidR="005B6311" w:rsidRPr="00772DC4" w:rsidRDefault="005B6311" w:rsidP="005B6311">
      <w:pPr>
        <w:pStyle w:val="P22"/>
        <w:spacing w:before="0"/>
        <w:ind w:left="1021" w:right="1134"/>
        <w:rPr>
          <w:rStyle w:val="default"/>
          <w:rFonts w:cs="FrankRuehl"/>
          <w:vanish/>
          <w:sz w:val="22"/>
          <w:szCs w:val="22"/>
          <w:shd w:val="clear" w:color="auto" w:fill="FFFF99"/>
          <w:rtl/>
        </w:rPr>
      </w:pPr>
      <w:r w:rsidRPr="00772DC4">
        <w:rPr>
          <w:rStyle w:val="default"/>
          <w:rFonts w:cs="FrankRuehl"/>
          <w:vanish/>
          <w:sz w:val="22"/>
          <w:szCs w:val="22"/>
          <w:shd w:val="clear" w:color="auto" w:fill="FFFF99"/>
          <w:rtl/>
        </w:rPr>
        <w:t>(2)</w:t>
      </w:r>
      <w:r w:rsidRPr="00772DC4">
        <w:rPr>
          <w:rStyle w:val="default"/>
          <w:rFonts w:cs="FrankRuehl"/>
          <w:vanish/>
          <w:sz w:val="22"/>
          <w:szCs w:val="22"/>
          <w:shd w:val="clear" w:color="auto" w:fill="FFFF99"/>
          <w:rtl/>
        </w:rPr>
        <w:tab/>
        <w:t>ת</w:t>
      </w:r>
      <w:r w:rsidRPr="00772DC4">
        <w:rPr>
          <w:rStyle w:val="default"/>
          <w:rFonts w:cs="FrankRuehl" w:hint="cs"/>
          <w:vanish/>
          <w:sz w:val="22"/>
          <w:szCs w:val="22"/>
          <w:shd w:val="clear" w:color="auto" w:fill="FFFF99"/>
          <w:rtl/>
        </w:rPr>
        <w:t xml:space="preserve">עודה חתומה בידי </w:t>
      </w:r>
      <w:r w:rsidRPr="00772DC4">
        <w:rPr>
          <w:rStyle w:val="default"/>
          <w:rFonts w:cs="FrankRuehl" w:hint="cs"/>
          <w:strike/>
          <w:vanish/>
          <w:sz w:val="22"/>
          <w:szCs w:val="22"/>
          <w:shd w:val="clear" w:color="auto" w:fill="FFFF99"/>
          <w:rtl/>
        </w:rPr>
        <w:t>קצין מוסמך</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רשות מוסמכת</w:t>
      </w:r>
      <w:r w:rsidRPr="00772DC4">
        <w:rPr>
          <w:rStyle w:val="default"/>
          <w:rFonts w:cs="FrankRuehl" w:hint="cs"/>
          <w:vanish/>
          <w:sz w:val="22"/>
          <w:szCs w:val="22"/>
          <w:shd w:val="clear" w:color="auto" w:fill="FFFF99"/>
          <w:rtl/>
        </w:rPr>
        <w:t>, המאשרת שקבר מסויים הוא קבר צבאי, תשמש ראיה חותכת לכך.</w:t>
      </w:r>
    </w:p>
    <w:p w14:paraId="65A93738" w14:textId="77777777" w:rsidR="005B6311" w:rsidRPr="00F338A3" w:rsidRDefault="005B6311" w:rsidP="00F338A3">
      <w:pPr>
        <w:pStyle w:val="P00"/>
        <w:spacing w:before="0"/>
        <w:ind w:left="0" w:right="1134"/>
        <w:rPr>
          <w:rStyle w:val="default"/>
          <w:rFonts w:cs="FrankRuehl" w:hint="cs"/>
          <w:sz w:val="2"/>
          <w:szCs w:val="2"/>
          <w:rtl/>
        </w:rPr>
      </w:pPr>
      <w:r w:rsidRPr="00772DC4">
        <w:rPr>
          <w:rFonts w:cs="FrankRuehl"/>
          <w:vanish/>
          <w:sz w:val="22"/>
          <w:szCs w:val="22"/>
          <w:shd w:val="clear" w:color="auto" w:fill="FFFF99"/>
          <w:rtl/>
        </w:rPr>
        <w:tab/>
      </w:r>
      <w:r w:rsidRPr="00772DC4">
        <w:rPr>
          <w:rStyle w:val="default"/>
          <w:rFonts w:cs="FrankRuehl"/>
          <w:vanish/>
          <w:sz w:val="22"/>
          <w:szCs w:val="22"/>
          <w:shd w:val="clear" w:color="auto" w:fill="FFFF99"/>
          <w:rtl/>
        </w:rPr>
        <w:t>(ב</w:t>
      </w:r>
      <w:r w:rsidRPr="00772DC4">
        <w:rPr>
          <w:rStyle w:val="default"/>
          <w:rFonts w:cs="FrankRuehl" w:hint="cs"/>
          <w:vanish/>
          <w:sz w:val="22"/>
          <w:szCs w:val="22"/>
          <w:shd w:val="clear" w:color="auto" w:fill="FFFF99"/>
          <w:rtl/>
        </w:rPr>
        <w:t>)</w:t>
      </w:r>
      <w:r w:rsidRPr="00772DC4">
        <w:rPr>
          <w:rStyle w:val="default"/>
          <w:rFonts w:cs="FrankRuehl"/>
          <w:vanish/>
          <w:sz w:val="22"/>
          <w:szCs w:val="22"/>
          <w:shd w:val="clear" w:color="auto" w:fill="FFFF99"/>
          <w:rtl/>
        </w:rPr>
        <w:tab/>
        <w:t>ת</w:t>
      </w:r>
      <w:r w:rsidRPr="00772DC4">
        <w:rPr>
          <w:rStyle w:val="default"/>
          <w:rFonts w:cs="FrankRuehl" w:hint="cs"/>
          <w:vanish/>
          <w:sz w:val="22"/>
          <w:szCs w:val="22"/>
          <w:shd w:val="clear" w:color="auto" w:fill="FFFF99"/>
          <w:rtl/>
        </w:rPr>
        <w:t xml:space="preserve">עודה שנראה מתוכה כי היא חתומה בידי </w:t>
      </w:r>
      <w:r w:rsidRPr="00772DC4">
        <w:rPr>
          <w:rStyle w:val="default"/>
          <w:rFonts w:cs="FrankRuehl" w:hint="cs"/>
          <w:strike/>
          <w:vanish/>
          <w:sz w:val="22"/>
          <w:szCs w:val="22"/>
          <w:shd w:val="clear" w:color="auto" w:fill="FFFF99"/>
          <w:rtl/>
        </w:rPr>
        <w:t>קצין מוסמך</w:t>
      </w:r>
      <w:r w:rsidRPr="00772DC4">
        <w:rPr>
          <w:rStyle w:val="default"/>
          <w:rFonts w:cs="FrankRuehl" w:hint="cs"/>
          <w:vanish/>
          <w:sz w:val="22"/>
          <w:szCs w:val="22"/>
          <w:shd w:val="clear" w:color="auto" w:fill="FFFF99"/>
          <w:rtl/>
        </w:rPr>
        <w:t xml:space="preserve"> </w:t>
      </w:r>
      <w:r w:rsidRPr="00772DC4">
        <w:rPr>
          <w:rStyle w:val="default"/>
          <w:rFonts w:cs="FrankRuehl" w:hint="cs"/>
          <w:vanish/>
          <w:sz w:val="22"/>
          <w:szCs w:val="22"/>
          <w:u w:val="single"/>
          <w:shd w:val="clear" w:color="auto" w:fill="FFFF99"/>
          <w:rtl/>
        </w:rPr>
        <w:t>רשות מוסמכת</w:t>
      </w:r>
      <w:r w:rsidRPr="00772DC4">
        <w:rPr>
          <w:rStyle w:val="default"/>
          <w:rFonts w:cs="FrankRuehl" w:hint="cs"/>
          <w:vanish/>
          <w:sz w:val="22"/>
          <w:szCs w:val="22"/>
          <w:shd w:val="clear" w:color="auto" w:fill="FFFF99"/>
          <w:rtl/>
        </w:rPr>
        <w:t xml:space="preserve">, יראו </w:t>
      </w:r>
      <w:r w:rsidRPr="00772DC4">
        <w:rPr>
          <w:rStyle w:val="default"/>
          <w:rFonts w:cs="FrankRuehl"/>
          <w:vanish/>
          <w:sz w:val="22"/>
          <w:szCs w:val="22"/>
          <w:shd w:val="clear" w:color="auto" w:fill="FFFF99"/>
          <w:rtl/>
        </w:rPr>
        <w:t>א</w:t>
      </w:r>
      <w:r w:rsidRPr="00772DC4">
        <w:rPr>
          <w:rStyle w:val="default"/>
          <w:rFonts w:cs="FrankRuehl" w:hint="cs"/>
          <w:vanish/>
          <w:sz w:val="22"/>
          <w:szCs w:val="22"/>
          <w:shd w:val="clear" w:color="auto" w:fill="FFFF99"/>
          <w:rtl/>
        </w:rPr>
        <w:t xml:space="preserve">ותה </w:t>
      </w:r>
      <w:r w:rsidRPr="00772DC4">
        <w:rPr>
          <w:rStyle w:val="default"/>
          <w:rFonts w:cs="FrankRuehl"/>
          <w:vanish/>
          <w:sz w:val="22"/>
          <w:szCs w:val="22"/>
          <w:shd w:val="clear" w:color="auto" w:fill="FFFF99"/>
          <w:rtl/>
        </w:rPr>
        <w:t>כת</w:t>
      </w:r>
      <w:r w:rsidRPr="00772DC4">
        <w:rPr>
          <w:rStyle w:val="default"/>
          <w:rFonts w:cs="FrankRuehl" w:hint="cs"/>
          <w:vanish/>
          <w:sz w:val="22"/>
          <w:szCs w:val="22"/>
          <w:shd w:val="clear" w:color="auto" w:fill="FFFF99"/>
          <w:rtl/>
        </w:rPr>
        <w:t>עודה כזאת, כל עוד לא הוכח היפוכו של דבר.</w:t>
      </w:r>
      <w:bookmarkEnd w:id="49"/>
    </w:p>
    <w:p w14:paraId="27B85F19" w14:textId="77777777" w:rsidR="002733C1" w:rsidRDefault="002733C1" w:rsidP="00772DC4">
      <w:pPr>
        <w:pStyle w:val="P00"/>
        <w:spacing w:before="72"/>
        <w:ind w:left="0" w:right="1134"/>
        <w:rPr>
          <w:rStyle w:val="default"/>
          <w:rFonts w:cs="FrankRuehl" w:hint="cs"/>
          <w:rtl/>
        </w:rPr>
      </w:pPr>
      <w:bookmarkStart w:id="50" w:name="Seif17"/>
      <w:bookmarkEnd w:id="50"/>
      <w:r>
        <w:rPr>
          <w:lang w:val="he-IL"/>
        </w:rPr>
        <w:pict w14:anchorId="50597EEE">
          <v:rect id="_x0000_s1059" style="position:absolute;left:0;text-align:left;margin-left:464.5pt;margin-top:8.05pt;width:75.05pt;height:36.55pt;z-index:251663360" o:allowincell="f" filled="f" stroked="f" strokecolor="lime" strokeweight=".25pt">
            <v:textbox inset="0,0,0,0">
              <w:txbxContent>
                <w:p w14:paraId="1A08FC44" w14:textId="77777777" w:rsidR="00A12BF6" w:rsidRDefault="00A12BF6" w:rsidP="00772DC4">
                  <w:pPr>
                    <w:spacing w:line="160" w:lineRule="exact"/>
                    <w:jc w:val="left"/>
                    <w:rPr>
                      <w:rFonts w:cs="Miriam" w:hint="cs"/>
                      <w:sz w:val="18"/>
                      <w:szCs w:val="18"/>
                      <w:rtl/>
                    </w:rPr>
                  </w:pPr>
                  <w:r>
                    <w:rPr>
                      <w:rFonts w:cs="Miriam"/>
                      <w:sz w:val="18"/>
                      <w:szCs w:val="18"/>
                      <w:rtl/>
                    </w:rPr>
                    <w:t>מו</w:t>
                  </w:r>
                  <w:r>
                    <w:rPr>
                      <w:rFonts w:cs="Miriam" w:hint="cs"/>
                      <w:sz w:val="18"/>
                      <w:szCs w:val="18"/>
                      <w:rtl/>
                    </w:rPr>
                    <w:t xml:space="preserve">עצה ציבורית </w:t>
                  </w:r>
                  <w:r w:rsidR="00772DC4">
                    <w:rPr>
                      <w:rFonts w:cs="Miriam" w:hint="cs"/>
                      <w:sz w:val="18"/>
                      <w:szCs w:val="18"/>
                      <w:rtl/>
                    </w:rPr>
                    <w:t>להנצחת החייל</w:t>
                  </w:r>
                </w:p>
                <w:p w14:paraId="65C274AC" w14:textId="77777777" w:rsidR="00772DC4" w:rsidRDefault="00772DC4" w:rsidP="00772DC4">
                  <w:pPr>
                    <w:spacing w:line="160" w:lineRule="exact"/>
                    <w:jc w:val="left"/>
                    <w:rPr>
                      <w:rFonts w:cs="Miriam"/>
                      <w:noProof/>
                      <w:sz w:val="18"/>
                      <w:szCs w:val="18"/>
                      <w:rtl/>
                    </w:rPr>
                  </w:pPr>
                  <w:r>
                    <w:rPr>
                      <w:rFonts w:cs="Miriam" w:hint="cs"/>
                      <w:sz w:val="18"/>
                      <w:szCs w:val="18"/>
                      <w:rtl/>
                    </w:rPr>
                    <w:t>(תיקון מס' 4) תשע"ה-2014</w:t>
                  </w:r>
                </w:p>
              </w:txbxContent>
            </v:textbox>
            <w10:anchorlock/>
          </v:rect>
        </w:pict>
      </w:r>
      <w:r>
        <w:rPr>
          <w:rStyle w:val="big-number"/>
          <w:rFonts w:cs="Miriam"/>
          <w:rtl/>
        </w:rPr>
        <w:t>12</w:t>
      </w:r>
      <w:r w:rsidRPr="00772DC4">
        <w:rPr>
          <w:rStyle w:val="default"/>
          <w:rFonts w:cs="FrankRuehl"/>
          <w:rtl/>
        </w:rPr>
        <w:t>.</w:t>
      </w:r>
      <w:r w:rsidRPr="00772DC4">
        <w:rPr>
          <w:rStyle w:val="default"/>
          <w:rFonts w:cs="FrankRuehl"/>
          <w:rtl/>
        </w:rPr>
        <w:tab/>
      </w:r>
      <w:r w:rsidR="00772DC4">
        <w:rPr>
          <w:rStyle w:val="default"/>
          <w:rFonts w:cs="FrankRuehl" w:hint="cs"/>
          <w:rtl/>
        </w:rPr>
        <w:t>(א)</w:t>
      </w:r>
      <w:r w:rsidR="00772DC4">
        <w:rPr>
          <w:rStyle w:val="default"/>
          <w:rFonts w:cs="FrankRuehl" w:hint="cs"/>
          <w:rtl/>
        </w:rPr>
        <w:tab/>
      </w:r>
      <w:r>
        <w:rPr>
          <w:rStyle w:val="default"/>
          <w:rFonts w:cs="FrankRuehl"/>
          <w:rtl/>
        </w:rPr>
        <w:t>שר</w:t>
      </w:r>
      <w:r>
        <w:rPr>
          <w:rStyle w:val="default"/>
          <w:rFonts w:cs="FrankRuehl" w:hint="cs"/>
          <w:rtl/>
        </w:rPr>
        <w:t xml:space="preserve"> הבטחון ימנה מועצה ציבורית</w:t>
      </w:r>
      <w:r w:rsidR="00772DC4">
        <w:rPr>
          <w:rStyle w:val="default"/>
          <w:rFonts w:cs="FrankRuehl" w:hint="cs"/>
          <w:rtl/>
        </w:rPr>
        <w:t xml:space="preserve"> להנצחת החייל (להלן </w:t>
      </w:r>
      <w:r w:rsidR="00772DC4">
        <w:rPr>
          <w:rStyle w:val="default"/>
          <w:rFonts w:cs="FrankRuehl"/>
          <w:rtl/>
        </w:rPr>
        <w:t>–</w:t>
      </w:r>
      <w:r w:rsidR="00772DC4">
        <w:rPr>
          <w:rStyle w:val="default"/>
          <w:rFonts w:cs="FrankRuehl" w:hint="cs"/>
          <w:rtl/>
        </w:rPr>
        <w:t xml:space="preserve"> המועצה); הרכב המועצה ישקף, ככל האפשר, את הקבוצות השונות של משפחות החללים שחוק זה חל עליהן.</w:t>
      </w:r>
    </w:p>
    <w:p w14:paraId="6725104E" w14:textId="77777777" w:rsidR="00772DC4" w:rsidRDefault="00772DC4" w:rsidP="00772D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תייעץ לשר הביטחון בעניין בתי קברות צבאיים ובענייני הנצחת חיילים ואנשי כוחות הביטחון ותפקידיה ייקבעו בתקנות.</w:t>
      </w:r>
    </w:p>
    <w:p w14:paraId="13EF7274" w14:textId="77777777" w:rsidR="00772DC4" w:rsidRPr="00772DC4" w:rsidRDefault="00772DC4" w:rsidP="00772DC4">
      <w:pPr>
        <w:pStyle w:val="P00"/>
        <w:tabs>
          <w:tab w:val="clear" w:pos="6259"/>
        </w:tabs>
        <w:spacing w:before="0"/>
        <w:ind w:left="0" w:right="1134"/>
        <w:rPr>
          <w:rFonts w:cs="FrankRuehl" w:hint="cs"/>
          <w:vanish/>
          <w:color w:val="FF0000"/>
          <w:szCs w:val="20"/>
          <w:shd w:val="clear" w:color="auto" w:fill="FFFF99"/>
          <w:rtl/>
        </w:rPr>
      </w:pPr>
      <w:bookmarkStart w:id="51" w:name="Rov57"/>
      <w:r w:rsidRPr="00772DC4">
        <w:rPr>
          <w:rFonts w:cs="FrankRuehl" w:hint="cs"/>
          <w:vanish/>
          <w:color w:val="FF0000"/>
          <w:szCs w:val="20"/>
          <w:shd w:val="clear" w:color="auto" w:fill="FFFF99"/>
          <w:rtl/>
        </w:rPr>
        <w:t>מיום 16.11.2014</w:t>
      </w:r>
    </w:p>
    <w:p w14:paraId="6406981E" w14:textId="77777777" w:rsidR="00772DC4" w:rsidRPr="00772DC4" w:rsidRDefault="00772DC4" w:rsidP="00772DC4">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תיקון מס' 4</w:t>
      </w:r>
    </w:p>
    <w:p w14:paraId="6C0697C7" w14:textId="77777777" w:rsidR="00772DC4" w:rsidRPr="00772DC4" w:rsidRDefault="00772DC4" w:rsidP="00772DC4">
      <w:pPr>
        <w:pStyle w:val="P00"/>
        <w:tabs>
          <w:tab w:val="clear" w:pos="6259"/>
        </w:tabs>
        <w:spacing w:before="0"/>
        <w:ind w:left="0" w:right="1134"/>
        <w:rPr>
          <w:rFonts w:cs="FrankRuehl" w:hint="cs"/>
          <w:vanish/>
          <w:szCs w:val="20"/>
          <w:shd w:val="clear" w:color="auto" w:fill="FFFF99"/>
          <w:rtl/>
        </w:rPr>
      </w:pPr>
      <w:hyperlink r:id="rId88" w:history="1">
        <w:r w:rsidRPr="00772DC4">
          <w:rPr>
            <w:rStyle w:val="Hyperlink"/>
            <w:rFonts w:cs="FrankRuehl" w:hint="cs"/>
            <w:vanish/>
            <w:szCs w:val="20"/>
            <w:shd w:val="clear" w:color="auto" w:fill="FFFF99"/>
            <w:rtl/>
          </w:rPr>
          <w:t>ס"ח תשע"ה מס' 2473</w:t>
        </w:r>
      </w:hyperlink>
      <w:r w:rsidRPr="00772DC4">
        <w:rPr>
          <w:rFonts w:cs="FrankRuehl" w:hint="cs"/>
          <w:vanish/>
          <w:szCs w:val="20"/>
          <w:shd w:val="clear" w:color="auto" w:fill="FFFF99"/>
          <w:rtl/>
        </w:rPr>
        <w:t xml:space="preserve"> מיום 16.11.2014 עמ' 22 (</w:t>
      </w:r>
      <w:hyperlink r:id="rId89" w:history="1">
        <w:r w:rsidRPr="00772DC4">
          <w:rPr>
            <w:rStyle w:val="Hyperlink"/>
            <w:rFonts w:cs="FrankRuehl" w:hint="cs"/>
            <w:vanish/>
            <w:szCs w:val="20"/>
            <w:shd w:val="clear" w:color="auto" w:fill="FFFF99"/>
            <w:rtl/>
          </w:rPr>
          <w:t>ה"ח 669</w:t>
        </w:r>
      </w:hyperlink>
      <w:r w:rsidRPr="00772DC4">
        <w:rPr>
          <w:rFonts w:cs="FrankRuehl" w:hint="cs"/>
          <w:vanish/>
          <w:szCs w:val="20"/>
          <w:shd w:val="clear" w:color="auto" w:fill="FFFF99"/>
          <w:rtl/>
        </w:rPr>
        <w:t>)</w:t>
      </w:r>
    </w:p>
    <w:p w14:paraId="53F9A82D" w14:textId="77777777" w:rsidR="00772DC4" w:rsidRPr="00772DC4" w:rsidRDefault="00772DC4" w:rsidP="00772DC4">
      <w:pPr>
        <w:pStyle w:val="P00"/>
        <w:tabs>
          <w:tab w:val="clear" w:pos="6259"/>
        </w:tabs>
        <w:spacing w:before="0"/>
        <w:ind w:left="0" w:right="1134"/>
        <w:rPr>
          <w:rFonts w:cs="FrankRuehl" w:hint="cs"/>
          <w:vanish/>
          <w:szCs w:val="20"/>
          <w:shd w:val="clear" w:color="auto" w:fill="FFFF99"/>
          <w:rtl/>
        </w:rPr>
      </w:pPr>
      <w:r w:rsidRPr="00772DC4">
        <w:rPr>
          <w:rFonts w:cs="FrankRuehl" w:hint="cs"/>
          <w:b/>
          <w:bCs/>
          <w:vanish/>
          <w:szCs w:val="20"/>
          <w:shd w:val="clear" w:color="auto" w:fill="FFFF99"/>
          <w:rtl/>
        </w:rPr>
        <w:t>החלפת סעיף 12</w:t>
      </w:r>
    </w:p>
    <w:p w14:paraId="2BB59BFE" w14:textId="77777777" w:rsidR="00772DC4" w:rsidRPr="00772DC4" w:rsidRDefault="00772DC4" w:rsidP="00772DC4">
      <w:pPr>
        <w:pStyle w:val="P00"/>
        <w:tabs>
          <w:tab w:val="clear" w:pos="6259"/>
        </w:tabs>
        <w:ind w:left="0" w:right="1134"/>
        <w:rPr>
          <w:rFonts w:cs="FrankRuehl" w:hint="cs"/>
          <w:vanish/>
          <w:szCs w:val="20"/>
          <w:shd w:val="clear" w:color="auto" w:fill="FFFF99"/>
          <w:rtl/>
        </w:rPr>
      </w:pPr>
      <w:r w:rsidRPr="00772DC4">
        <w:rPr>
          <w:rFonts w:cs="FrankRuehl" w:hint="cs"/>
          <w:vanish/>
          <w:szCs w:val="20"/>
          <w:shd w:val="clear" w:color="auto" w:fill="FFFF99"/>
          <w:rtl/>
        </w:rPr>
        <w:t>הנוסח הקודם:</w:t>
      </w:r>
    </w:p>
    <w:p w14:paraId="712E2A59" w14:textId="77777777" w:rsidR="00772DC4" w:rsidRPr="00772DC4" w:rsidRDefault="00772DC4" w:rsidP="00772DC4">
      <w:pPr>
        <w:pStyle w:val="P00"/>
        <w:spacing w:before="20"/>
        <w:ind w:left="0" w:right="1134"/>
        <w:rPr>
          <w:rFonts w:cs="Miriam" w:hint="cs"/>
          <w:strike/>
          <w:vanish/>
          <w:sz w:val="16"/>
          <w:szCs w:val="16"/>
          <w:shd w:val="clear" w:color="auto" w:fill="FFFF99"/>
          <w:rtl/>
        </w:rPr>
      </w:pPr>
      <w:r w:rsidRPr="00772DC4">
        <w:rPr>
          <w:rFonts w:cs="Miriam" w:hint="cs"/>
          <w:strike/>
          <w:vanish/>
          <w:sz w:val="16"/>
          <w:szCs w:val="16"/>
          <w:shd w:val="clear" w:color="auto" w:fill="FFFF99"/>
          <w:rtl/>
        </w:rPr>
        <w:t>מועצה ציבורית מייעצת</w:t>
      </w:r>
    </w:p>
    <w:p w14:paraId="131B98B0" w14:textId="77777777" w:rsidR="00772DC4" w:rsidRPr="00772DC4" w:rsidRDefault="00772DC4" w:rsidP="00772DC4">
      <w:pPr>
        <w:pStyle w:val="P00"/>
        <w:spacing w:before="0"/>
        <w:ind w:left="0" w:right="1134"/>
        <w:rPr>
          <w:rFonts w:cs="FrankRuehl" w:hint="cs"/>
          <w:strike/>
          <w:sz w:val="2"/>
          <w:szCs w:val="2"/>
          <w:shd w:val="clear" w:color="auto" w:fill="FFFF99"/>
          <w:rtl/>
        </w:rPr>
      </w:pPr>
      <w:r w:rsidRPr="00772DC4">
        <w:rPr>
          <w:rFonts w:cs="FrankRuehl"/>
          <w:strike/>
          <w:vanish/>
          <w:sz w:val="22"/>
          <w:szCs w:val="22"/>
          <w:shd w:val="clear" w:color="auto" w:fill="FFFF99"/>
          <w:rtl/>
        </w:rPr>
        <w:t>12.</w:t>
      </w:r>
      <w:r w:rsidRPr="00772DC4">
        <w:rPr>
          <w:rFonts w:cs="FrankRuehl"/>
          <w:strike/>
          <w:vanish/>
          <w:sz w:val="22"/>
          <w:szCs w:val="22"/>
          <w:shd w:val="clear" w:color="auto" w:fill="FFFF99"/>
          <w:rtl/>
        </w:rPr>
        <w:tab/>
        <w:t>שר</w:t>
      </w:r>
      <w:r w:rsidRPr="00772DC4">
        <w:rPr>
          <w:rFonts w:cs="FrankRuehl" w:hint="cs"/>
          <w:strike/>
          <w:vanish/>
          <w:sz w:val="22"/>
          <w:szCs w:val="22"/>
          <w:shd w:val="clear" w:color="auto" w:fill="FFFF99"/>
          <w:rtl/>
        </w:rPr>
        <w:t xml:space="preserve"> הבטחון ימנה, לצורך חוק זה, מועצה ציבורית מייעצת,</w:t>
      </w:r>
      <w:r w:rsidRPr="00772DC4">
        <w:rPr>
          <w:rFonts w:cs="FrankRuehl"/>
          <w:strike/>
          <w:vanish/>
          <w:sz w:val="22"/>
          <w:szCs w:val="22"/>
          <w:shd w:val="clear" w:color="auto" w:fill="FFFF99"/>
          <w:rtl/>
        </w:rPr>
        <w:t xml:space="preserve"> ש</w:t>
      </w:r>
      <w:r w:rsidRPr="00772DC4">
        <w:rPr>
          <w:rFonts w:cs="FrankRuehl" w:hint="cs"/>
          <w:strike/>
          <w:vanish/>
          <w:sz w:val="22"/>
          <w:szCs w:val="22"/>
          <w:shd w:val="clear" w:color="auto" w:fill="FFFF99"/>
          <w:rtl/>
        </w:rPr>
        <w:t>תפקידיה ייקבעו בתקנות.</w:t>
      </w:r>
      <w:bookmarkEnd w:id="51"/>
    </w:p>
    <w:p w14:paraId="24BD5142" w14:textId="77777777" w:rsidR="002733C1" w:rsidRDefault="002733C1">
      <w:pPr>
        <w:pStyle w:val="P00"/>
        <w:spacing w:before="72"/>
        <w:ind w:left="0" w:right="1134"/>
        <w:rPr>
          <w:rStyle w:val="default"/>
          <w:rFonts w:cs="FrankRuehl"/>
          <w:rtl/>
        </w:rPr>
      </w:pPr>
      <w:bookmarkStart w:id="52" w:name="Seif18"/>
      <w:bookmarkEnd w:id="52"/>
      <w:r>
        <w:rPr>
          <w:lang w:val="he-IL"/>
        </w:rPr>
        <w:pict w14:anchorId="1467426F">
          <v:rect id="_x0000_s1060" style="position:absolute;left:0;text-align:left;margin-left:464.5pt;margin-top:8.05pt;width:75.05pt;height:9.5pt;z-index:251664384" o:allowincell="f" filled="f" stroked="f" strokecolor="lime" strokeweight=".25pt">
            <v:textbox inset="0,0,0,0">
              <w:txbxContent>
                <w:p w14:paraId="3923686E" w14:textId="77777777" w:rsidR="00A12BF6" w:rsidRDefault="00A12BF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ממונה על ביצוע חוק זה.</w:t>
      </w:r>
    </w:p>
    <w:p w14:paraId="0DE32918" w14:textId="77777777" w:rsidR="002733C1" w:rsidRDefault="002733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 רשאי, בהתיעצות עם שר הדתות</w:t>
      </w:r>
      <w:r>
        <w:rPr>
          <w:rStyle w:val="a6"/>
          <w:rFonts w:cs="FrankRuehl"/>
          <w:sz w:val="26"/>
        </w:rPr>
        <w:footnoteReference w:id="2"/>
      </w:r>
      <w:r>
        <w:rPr>
          <w:rStyle w:val="default"/>
          <w:rFonts w:cs="FrankRuehl" w:hint="cs"/>
          <w:rtl/>
        </w:rPr>
        <w:t xml:space="preserve"> ושר </w:t>
      </w:r>
      <w:r>
        <w:rPr>
          <w:rStyle w:val="default"/>
          <w:rFonts w:cs="FrankRuehl"/>
          <w:rtl/>
        </w:rPr>
        <w:t>ה</w:t>
      </w:r>
      <w:r>
        <w:rPr>
          <w:rStyle w:val="default"/>
          <w:rFonts w:cs="FrankRuehl" w:hint="cs"/>
          <w:rtl/>
        </w:rPr>
        <w:t>בריאות, להתקין תקנות בכל ענין הנוגע לביצוע</w:t>
      </w:r>
      <w:r>
        <w:rPr>
          <w:rStyle w:val="default"/>
          <w:rFonts w:cs="FrankRuehl"/>
          <w:rtl/>
        </w:rPr>
        <w:t xml:space="preserve">ו </w:t>
      </w:r>
      <w:r>
        <w:rPr>
          <w:rStyle w:val="default"/>
          <w:rFonts w:cs="FrankRuehl" w:hint="cs"/>
          <w:rtl/>
        </w:rPr>
        <w:t>של חוק זה.</w:t>
      </w:r>
    </w:p>
    <w:p w14:paraId="5EAC4892" w14:textId="77777777" w:rsidR="002733C1" w:rsidRPr="00952B1A" w:rsidRDefault="002733C1" w:rsidP="00952B1A">
      <w:pPr>
        <w:pStyle w:val="P00"/>
        <w:spacing w:before="72"/>
        <w:ind w:left="0" w:right="1134"/>
        <w:rPr>
          <w:rStyle w:val="default"/>
          <w:rFonts w:cs="FrankRuehl"/>
          <w:rtl/>
        </w:rPr>
      </w:pPr>
    </w:p>
    <w:p w14:paraId="1268F47D" w14:textId="77777777" w:rsidR="002733C1" w:rsidRDefault="002733C1">
      <w:pPr>
        <w:pStyle w:val="medium2-header"/>
        <w:keepLines w:val="0"/>
        <w:spacing w:before="72"/>
        <w:ind w:left="0" w:right="1134"/>
        <w:rPr>
          <w:rFonts w:cs="FrankRuehl"/>
          <w:noProof/>
          <w:rtl/>
        </w:rPr>
      </w:pPr>
      <w:bookmarkStart w:id="53" w:name="med0"/>
      <w:bookmarkEnd w:id="53"/>
      <w:r>
        <w:rPr>
          <w:rFonts w:cs="FrankRuehl"/>
          <w:noProof/>
          <w:rtl/>
        </w:rPr>
        <w:t>תו</w:t>
      </w:r>
      <w:r>
        <w:rPr>
          <w:rFonts w:cs="FrankRuehl" w:hint="cs"/>
          <w:noProof/>
          <w:rtl/>
        </w:rPr>
        <w:t>ספת</w:t>
      </w:r>
    </w:p>
    <w:p w14:paraId="5F782504" w14:textId="77777777" w:rsidR="002733C1" w:rsidRDefault="002733C1">
      <w:pPr>
        <w:pStyle w:val="medium-header"/>
        <w:keepNext w:val="0"/>
        <w:keepLines w:val="0"/>
        <w:ind w:left="0" w:right="1134"/>
        <w:rPr>
          <w:rFonts w:cs="FrankRuehl"/>
          <w:sz w:val="26"/>
          <w:rtl/>
        </w:rPr>
      </w:pPr>
      <w:r>
        <w:rPr>
          <w:rFonts w:cs="FrankRuehl"/>
          <w:sz w:val="26"/>
          <w:rtl/>
        </w:rPr>
        <w:t>(ס</w:t>
      </w:r>
      <w:r>
        <w:rPr>
          <w:rFonts w:cs="FrankRuehl" w:hint="cs"/>
          <w:sz w:val="26"/>
          <w:rtl/>
        </w:rPr>
        <w:t>עיף 1)</w:t>
      </w:r>
    </w:p>
    <w:p w14:paraId="1F3100D8" w14:textId="77777777" w:rsidR="002733C1" w:rsidRDefault="002733C1">
      <w:pPr>
        <w:pStyle w:val="P00"/>
        <w:spacing w:before="72"/>
        <w:ind w:left="0" w:right="1134"/>
        <w:rPr>
          <w:rStyle w:val="default"/>
          <w:rFonts w:cs="FrankRuehl"/>
          <w:rtl/>
        </w:rPr>
      </w:pPr>
      <w:r>
        <w:rPr>
          <w:rStyle w:val="default"/>
          <w:rFonts w:cs="FrankRuehl"/>
          <w:rtl/>
        </w:rPr>
        <w:t>א.</w:t>
      </w:r>
      <w:r>
        <w:rPr>
          <w:rStyle w:val="default"/>
          <w:rFonts w:cs="FrankRuehl"/>
          <w:rtl/>
        </w:rPr>
        <w:tab/>
        <w:t>ה</w:t>
      </w:r>
      <w:r>
        <w:rPr>
          <w:rStyle w:val="default"/>
          <w:rFonts w:cs="FrankRuehl" w:hint="cs"/>
          <w:rtl/>
        </w:rPr>
        <w:t>קרוב ביותר לנפטר הוא האדם שנשאר בחיים וקודם בתוך המפורט בזה:</w:t>
      </w:r>
    </w:p>
    <w:p w14:paraId="35FA11A5" w14:textId="77777777" w:rsidR="002733C1" w:rsidRDefault="002733C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ן זוגו;</w:t>
      </w:r>
    </w:p>
    <w:p w14:paraId="5583C31A" w14:textId="77777777" w:rsidR="002733C1" w:rsidRDefault="002733C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ניו ובנותיו;</w:t>
      </w:r>
    </w:p>
    <w:p w14:paraId="3AE0A652" w14:textId="77777777" w:rsidR="002733C1" w:rsidRDefault="002733C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וריו;</w:t>
      </w:r>
    </w:p>
    <w:p w14:paraId="57596484" w14:textId="77777777" w:rsidR="002733C1" w:rsidRDefault="002733C1">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חיו ואחיותיו;</w:t>
      </w:r>
    </w:p>
    <w:p w14:paraId="1B71F5CB" w14:textId="77777777" w:rsidR="002733C1" w:rsidRDefault="002733C1">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חי הוריו ואחיותיהם.</w:t>
      </w:r>
    </w:p>
    <w:p w14:paraId="7DEF3E6A" w14:textId="77777777" w:rsidR="002733C1" w:rsidRDefault="002733C1">
      <w:pPr>
        <w:pStyle w:val="P00"/>
        <w:spacing w:before="72"/>
        <w:ind w:left="0" w:right="1134"/>
        <w:rPr>
          <w:rStyle w:val="default"/>
          <w:rFonts w:cs="FrankRuehl"/>
          <w:rtl/>
        </w:rPr>
      </w:pPr>
      <w:r>
        <w:rPr>
          <w:rStyle w:val="default"/>
          <w:rFonts w:cs="FrankRuehl"/>
          <w:rtl/>
        </w:rPr>
        <w:t>ב.</w:t>
      </w:r>
      <w:r>
        <w:rPr>
          <w:rStyle w:val="default"/>
          <w:rFonts w:cs="FrankRuehl"/>
          <w:rtl/>
        </w:rPr>
        <w:tab/>
        <w:t>ה</w:t>
      </w:r>
      <w:r>
        <w:rPr>
          <w:rStyle w:val="default"/>
          <w:rFonts w:cs="FrankRuehl" w:hint="cs"/>
          <w:rtl/>
        </w:rPr>
        <w:t>יה הנפטר חבר קבוצה, קיבוץ או מושב ולא השאיר אחר</w:t>
      </w:r>
      <w:r>
        <w:rPr>
          <w:rStyle w:val="default"/>
          <w:rFonts w:cs="FrankRuehl"/>
          <w:rtl/>
        </w:rPr>
        <w:t>יו</w:t>
      </w:r>
      <w:r>
        <w:rPr>
          <w:rStyle w:val="default"/>
          <w:rFonts w:cs="FrankRuehl" w:hint="cs"/>
          <w:rtl/>
        </w:rPr>
        <w:t xml:space="preserve"> את הנזכרים בפסקאות א(1), (2), (3) ו-(4), רואים את הקבוצה, הקיבוץ או המושב, כמי שקרוב לו ביותר.</w:t>
      </w:r>
    </w:p>
    <w:p w14:paraId="5E3A6842" w14:textId="77777777" w:rsidR="002733C1" w:rsidRDefault="002733C1">
      <w:pPr>
        <w:pStyle w:val="P00"/>
        <w:spacing w:before="72"/>
        <w:ind w:left="0" w:right="1134"/>
        <w:rPr>
          <w:rStyle w:val="default"/>
          <w:rFonts w:cs="FrankRuehl" w:hint="cs"/>
          <w:rtl/>
        </w:rPr>
      </w:pPr>
    </w:p>
    <w:p w14:paraId="01BEA0A5" w14:textId="77777777" w:rsidR="00952B1A" w:rsidRDefault="00952B1A">
      <w:pPr>
        <w:pStyle w:val="P00"/>
        <w:spacing w:before="72"/>
        <w:ind w:left="0" w:right="1134"/>
        <w:rPr>
          <w:rStyle w:val="default"/>
          <w:rFonts w:cs="FrankRuehl" w:hint="cs"/>
          <w:rtl/>
        </w:rPr>
      </w:pPr>
    </w:p>
    <w:p w14:paraId="0925864D" w14:textId="77777777" w:rsidR="002733C1" w:rsidRDefault="002733C1">
      <w:pPr>
        <w:pStyle w:val="sig-1"/>
        <w:widowControl/>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ד</w:t>
      </w:r>
      <w:r>
        <w:rPr>
          <w:rFonts w:cs="FrankRuehl" w:hint="cs"/>
          <w:sz w:val="26"/>
          <w:szCs w:val="26"/>
          <w:rtl/>
        </w:rPr>
        <w:t>וד בן-גוריון</w:t>
      </w:r>
    </w:p>
    <w:p w14:paraId="7F9DFFD4" w14:textId="77777777" w:rsidR="002733C1" w:rsidRDefault="002733C1">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הבטחון</w:t>
      </w:r>
    </w:p>
    <w:p w14:paraId="6B6C6044" w14:textId="77777777" w:rsidR="002733C1" w:rsidRDefault="002733C1">
      <w:pPr>
        <w:pStyle w:val="sig-1"/>
        <w:widowControl/>
        <w:ind w:left="0" w:right="1134"/>
        <w:rPr>
          <w:rFonts w:cs="FrankRuehl"/>
          <w:sz w:val="26"/>
          <w:szCs w:val="26"/>
          <w:rtl/>
        </w:rPr>
      </w:pPr>
      <w:r>
        <w:rPr>
          <w:rFonts w:cs="FrankRuehl" w:hint="cs"/>
          <w:sz w:val="26"/>
          <w:szCs w:val="26"/>
          <w:rtl/>
        </w:rPr>
        <w:tab/>
        <w:t>י</w:t>
      </w:r>
      <w:r>
        <w:rPr>
          <w:rFonts w:cs="FrankRuehl"/>
          <w:sz w:val="26"/>
          <w:szCs w:val="26"/>
          <w:rtl/>
        </w:rPr>
        <w:t>ו</w:t>
      </w:r>
      <w:r>
        <w:rPr>
          <w:rFonts w:cs="FrankRuehl" w:hint="cs"/>
          <w:sz w:val="26"/>
          <w:szCs w:val="26"/>
          <w:rtl/>
        </w:rPr>
        <w:t>סף שפרינצק</w:t>
      </w:r>
    </w:p>
    <w:p w14:paraId="37B5EFCA" w14:textId="77777777" w:rsidR="002733C1" w:rsidRDefault="002733C1">
      <w:pPr>
        <w:pStyle w:val="sig-1"/>
        <w:widowControl/>
        <w:ind w:left="0" w:right="1134"/>
        <w:rPr>
          <w:rFonts w:cs="FrankRuehl"/>
          <w:sz w:val="22"/>
          <w:rtl/>
        </w:rPr>
      </w:pPr>
      <w:r>
        <w:rPr>
          <w:rFonts w:cs="FrankRuehl" w:hint="cs"/>
          <w:sz w:val="22"/>
          <w:rtl/>
        </w:rPr>
        <w:tab/>
        <w:t>י</w:t>
      </w:r>
      <w:r>
        <w:rPr>
          <w:rFonts w:cs="FrankRuehl"/>
          <w:sz w:val="22"/>
          <w:rtl/>
        </w:rPr>
        <w:t>ו</w:t>
      </w:r>
      <w:r>
        <w:rPr>
          <w:rFonts w:cs="FrankRuehl" w:hint="cs"/>
          <w:sz w:val="22"/>
          <w:rtl/>
        </w:rPr>
        <w:t>שב ראש הכנסת</w:t>
      </w:r>
    </w:p>
    <w:p w14:paraId="59BCDF30" w14:textId="77777777" w:rsidR="002733C1" w:rsidRDefault="002733C1">
      <w:pPr>
        <w:pStyle w:val="sig-1"/>
        <w:widowControl/>
        <w:ind w:left="0" w:right="1134"/>
        <w:rPr>
          <w:rFonts w:cs="FrankRuehl"/>
          <w:sz w:val="22"/>
          <w:rtl/>
        </w:rPr>
      </w:pPr>
      <w:r>
        <w:rPr>
          <w:rFonts w:cs="FrankRuehl" w:hint="cs"/>
          <w:sz w:val="22"/>
          <w:rtl/>
        </w:rPr>
        <w:t>מ</w:t>
      </w:r>
      <w:r>
        <w:rPr>
          <w:rFonts w:cs="FrankRuehl"/>
          <w:sz w:val="22"/>
          <w:rtl/>
        </w:rPr>
        <w:t>מ</w:t>
      </w:r>
      <w:r>
        <w:rPr>
          <w:rFonts w:cs="FrankRuehl" w:hint="cs"/>
          <w:sz w:val="22"/>
          <w:rtl/>
        </w:rPr>
        <w:t>לא מקום נשיא המדינה</w:t>
      </w:r>
    </w:p>
    <w:p w14:paraId="3DCB273A" w14:textId="77777777" w:rsidR="002733C1" w:rsidRPr="00952B1A" w:rsidRDefault="002733C1" w:rsidP="00952B1A">
      <w:pPr>
        <w:pStyle w:val="P00"/>
        <w:spacing w:before="72"/>
        <w:ind w:left="0" w:right="1134"/>
        <w:rPr>
          <w:rStyle w:val="default"/>
          <w:rFonts w:cs="FrankRuehl"/>
          <w:rtl/>
        </w:rPr>
      </w:pPr>
    </w:p>
    <w:p w14:paraId="35ACC066" w14:textId="77777777" w:rsidR="002733C1" w:rsidRPr="00952B1A" w:rsidRDefault="002733C1" w:rsidP="00952B1A">
      <w:pPr>
        <w:pStyle w:val="P00"/>
        <w:spacing w:before="72"/>
        <w:ind w:left="0" w:right="1134"/>
        <w:rPr>
          <w:rStyle w:val="default"/>
          <w:rFonts w:cs="FrankRuehl"/>
          <w:rtl/>
        </w:rPr>
      </w:pPr>
    </w:p>
    <w:p w14:paraId="3F5DEB36" w14:textId="77777777" w:rsidR="002733C1" w:rsidRPr="00952B1A" w:rsidRDefault="002733C1" w:rsidP="00952B1A">
      <w:pPr>
        <w:pStyle w:val="P00"/>
        <w:spacing w:before="72"/>
        <w:ind w:left="0" w:right="1134"/>
        <w:rPr>
          <w:rStyle w:val="default"/>
          <w:rFonts w:cs="FrankRuehl"/>
          <w:rtl/>
        </w:rPr>
      </w:pPr>
      <w:bookmarkStart w:id="54" w:name="LawPartEnd"/>
    </w:p>
    <w:bookmarkEnd w:id="54"/>
    <w:p w14:paraId="11154E83" w14:textId="77777777" w:rsidR="0024262F" w:rsidRDefault="0024262F" w:rsidP="00952B1A">
      <w:pPr>
        <w:pStyle w:val="P00"/>
        <w:spacing w:before="72"/>
        <w:ind w:left="0" w:right="1134"/>
        <w:rPr>
          <w:rStyle w:val="default"/>
          <w:rFonts w:cs="FrankRuehl"/>
          <w:rtl/>
        </w:rPr>
      </w:pPr>
    </w:p>
    <w:p w14:paraId="7971AD89" w14:textId="77777777" w:rsidR="0024262F" w:rsidRDefault="0024262F" w:rsidP="00952B1A">
      <w:pPr>
        <w:pStyle w:val="P00"/>
        <w:spacing w:before="72"/>
        <w:ind w:left="0" w:right="1134"/>
        <w:rPr>
          <w:rStyle w:val="default"/>
          <w:rFonts w:cs="FrankRuehl"/>
          <w:rtl/>
        </w:rPr>
      </w:pPr>
    </w:p>
    <w:p w14:paraId="191B5895" w14:textId="77777777" w:rsidR="0024262F" w:rsidRDefault="0024262F" w:rsidP="0024262F">
      <w:pPr>
        <w:pStyle w:val="P00"/>
        <w:spacing w:before="72"/>
        <w:ind w:left="0" w:right="1134"/>
        <w:jc w:val="center"/>
        <w:rPr>
          <w:rStyle w:val="default"/>
          <w:rFonts w:cs="David"/>
          <w:color w:val="0000FF"/>
          <w:szCs w:val="24"/>
          <w:u w:val="single"/>
          <w:rtl/>
        </w:rPr>
      </w:pPr>
      <w:hyperlink r:id="rId90" w:history="1">
        <w:r>
          <w:rPr>
            <w:rStyle w:val="Hyperlink"/>
            <w:noProof w:val="0"/>
            <w:sz w:val="22"/>
            <w:szCs w:val="24"/>
            <w:rtl/>
          </w:rPr>
          <w:t>הודעה למנויים על עריכה ושינויים במסמכי פסיקה, חקיקה ועוד באתר נבו - הקש כאן</w:t>
        </w:r>
      </w:hyperlink>
    </w:p>
    <w:p w14:paraId="492210B0" w14:textId="77777777" w:rsidR="002733C1" w:rsidRPr="0024262F" w:rsidRDefault="002733C1" w:rsidP="0024262F">
      <w:pPr>
        <w:pStyle w:val="P00"/>
        <w:spacing w:before="72"/>
        <w:ind w:left="0" w:right="1134"/>
        <w:jc w:val="center"/>
        <w:rPr>
          <w:rStyle w:val="default"/>
          <w:rFonts w:cs="David"/>
          <w:color w:val="0000FF"/>
          <w:szCs w:val="24"/>
          <w:u w:val="single"/>
          <w:rtl/>
        </w:rPr>
      </w:pPr>
    </w:p>
    <w:sectPr w:rsidR="002733C1" w:rsidRPr="0024262F">
      <w:headerReference w:type="even" r:id="rId91"/>
      <w:headerReference w:type="default" r:id="rId92"/>
      <w:footerReference w:type="even" r:id="rId93"/>
      <w:footerReference w:type="default" r:id="rId9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0D943" w14:textId="77777777" w:rsidR="007804B8" w:rsidRDefault="007804B8">
      <w:r>
        <w:separator/>
      </w:r>
    </w:p>
  </w:endnote>
  <w:endnote w:type="continuationSeparator" w:id="0">
    <w:p w14:paraId="74F5EFBA" w14:textId="77777777" w:rsidR="007804B8" w:rsidRDefault="0078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ECBA" w14:textId="77777777" w:rsidR="00A12BF6" w:rsidRDefault="00A12B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71971D1" w14:textId="77777777" w:rsidR="00A12BF6" w:rsidRDefault="00A12B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301506" w14:textId="77777777" w:rsidR="00A12BF6" w:rsidRDefault="00A12B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D:\Yael\hakika\Revadim\057_001.doc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84EB" w14:textId="77777777" w:rsidR="00A12BF6" w:rsidRDefault="00A12B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262F">
      <w:rPr>
        <w:rFonts w:hAnsi="FrankRuehl" w:cs="FrankRuehl"/>
        <w:noProof/>
        <w:sz w:val="24"/>
        <w:szCs w:val="24"/>
        <w:rtl/>
      </w:rPr>
      <w:t>7</w:t>
    </w:r>
    <w:r>
      <w:rPr>
        <w:rFonts w:hAnsi="FrankRuehl" w:cs="FrankRuehl"/>
        <w:sz w:val="24"/>
        <w:szCs w:val="24"/>
        <w:rtl/>
      </w:rPr>
      <w:fldChar w:fldCharType="end"/>
    </w:r>
  </w:p>
  <w:p w14:paraId="35D206B6" w14:textId="77777777" w:rsidR="00A12BF6" w:rsidRDefault="00A12B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55837B4" w14:textId="77777777" w:rsidR="00A12BF6" w:rsidRDefault="00A12B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D:\Yael\hakika\Revadim\057_001.doc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6B39" w14:textId="77777777" w:rsidR="007804B8" w:rsidRDefault="007804B8" w:rsidP="00D97D6C">
      <w:pPr>
        <w:spacing w:before="60" w:line="240" w:lineRule="auto"/>
        <w:ind w:right="1134"/>
      </w:pPr>
      <w:r>
        <w:separator/>
      </w:r>
    </w:p>
  </w:footnote>
  <w:footnote w:type="continuationSeparator" w:id="0">
    <w:p w14:paraId="6D67F1D0" w14:textId="77777777" w:rsidR="007804B8" w:rsidRDefault="007804B8">
      <w:r>
        <w:continuationSeparator/>
      </w:r>
    </w:p>
  </w:footnote>
  <w:footnote w:id="1">
    <w:p w14:paraId="67341D29" w14:textId="77777777" w:rsidR="00A12BF6" w:rsidRPr="00D97D6C" w:rsidRDefault="00A12BF6" w:rsidP="00AA5BD4">
      <w:pPr>
        <w:pStyle w:val="P00"/>
        <w:spacing w:before="72"/>
        <w:ind w:left="0" w:right="1134"/>
        <w:rPr>
          <w:rStyle w:val="default"/>
          <w:rFonts w:cs="FrankRuehl"/>
          <w:sz w:val="22"/>
          <w:szCs w:val="22"/>
          <w:rtl/>
        </w:rPr>
      </w:pPr>
      <w:r w:rsidRPr="00D97D6C">
        <w:rPr>
          <w:rStyle w:val="default"/>
          <w:rFonts w:cs="FrankRuehl"/>
          <w:sz w:val="22"/>
          <w:szCs w:val="22"/>
          <w:rtl/>
        </w:rPr>
        <w:t xml:space="preserve">* </w:t>
      </w:r>
      <w:r w:rsidRPr="00D97D6C">
        <w:rPr>
          <w:rStyle w:val="default"/>
          <w:rFonts w:cs="FrankRuehl" w:hint="cs"/>
          <w:sz w:val="22"/>
          <w:szCs w:val="22"/>
          <w:rtl/>
        </w:rPr>
        <w:t xml:space="preserve">פורסם </w:t>
      </w:r>
      <w:hyperlink r:id="rId1" w:history="1">
        <w:r w:rsidRPr="00D97D6C">
          <w:rPr>
            <w:rStyle w:val="Hyperlink"/>
            <w:rFonts w:cs="FrankRuehl"/>
            <w:sz w:val="22"/>
            <w:szCs w:val="22"/>
            <w:rtl/>
          </w:rPr>
          <w:t>ס"ח</w:t>
        </w:r>
        <w:r w:rsidRPr="00D97D6C">
          <w:rPr>
            <w:rStyle w:val="Hyperlink"/>
            <w:rFonts w:cs="FrankRuehl" w:hint="cs"/>
            <w:sz w:val="22"/>
            <w:szCs w:val="22"/>
            <w:rtl/>
          </w:rPr>
          <w:t xml:space="preserve"> תש"י מס'</w:t>
        </w:r>
        <w:r w:rsidRPr="00D97D6C">
          <w:rPr>
            <w:rStyle w:val="Hyperlink"/>
            <w:rFonts w:cs="FrankRuehl"/>
            <w:sz w:val="22"/>
            <w:szCs w:val="22"/>
            <w:rtl/>
          </w:rPr>
          <w:t xml:space="preserve"> 5</w:t>
        </w:r>
        <w:r w:rsidRPr="00D97D6C">
          <w:rPr>
            <w:rStyle w:val="Hyperlink"/>
            <w:rFonts w:cs="FrankRuehl"/>
            <w:sz w:val="22"/>
            <w:szCs w:val="22"/>
            <w:rtl/>
          </w:rPr>
          <w:t>5</w:t>
        </w:r>
      </w:hyperlink>
      <w:r w:rsidRPr="00D97D6C">
        <w:rPr>
          <w:rStyle w:val="default"/>
          <w:rFonts w:cs="FrankRuehl" w:hint="cs"/>
          <w:sz w:val="22"/>
          <w:szCs w:val="22"/>
          <w:rtl/>
        </w:rPr>
        <w:t xml:space="preserve"> מיום 1.8.1950</w:t>
      </w:r>
      <w:r w:rsidRPr="00D97D6C">
        <w:rPr>
          <w:rStyle w:val="default"/>
          <w:rFonts w:cs="FrankRuehl"/>
          <w:sz w:val="22"/>
          <w:szCs w:val="22"/>
          <w:rtl/>
        </w:rPr>
        <w:t xml:space="preserve"> עמ' 258 (</w:t>
      </w:r>
      <w:hyperlink r:id="rId2" w:history="1">
        <w:r w:rsidRPr="00D97D6C">
          <w:rPr>
            <w:rStyle w:val="Hyperlink"/>
            <w:rFonts w:cs="FrankRuehl" w:hint="cs"/>
            <w:sz w:val="22"/>
            <w:szCs w:val="22"/>
            <w:rtl/>
          </w:rPr>
          <w:t>ה"ח תש"י מס' 30</w:t>
        </w:r>
      </w:hyperlink>
      <w:r w:rsidRPr="00D97D6C">
        <w:rPr>
          <w:rStyle w:val="default"/>
          <w:rFonts w:cs="FrankRuehl" w:hint="cs"/>
          <w:sz w:val="22"/>
          <w:szCs w:val="22"/>
          <w:rtl/>
        </w:rPr>
        <w:t xml:space="preserve"> עמ' 67</w:t>
      </w:r>
      <w:r w:rsidRPr="00D97D6C">
        <w:rPr>
          <w:rStyle w:val="default"/>
          <w:rFonts w:cs="FrankRuehl"/>
          <w:sz w:val="22"/>
          <w:szCs w:val="22"/>
          <w:rtl/>
        </w:rPr>
        <w:t>).</w:t>
      </w:r>
    </w:p>
    <w:p w14:paraId="554FAA20" w14:textId="77777777" w:rsidR="00A12BF6" w:rsidRPr="00D97D6C" w:rsidRDefault="00A12BF6" w:rsidP="00AA5BD4">
      <w:pPr>
        <w:pStyle w:val="P00"/>
        <w:spacing w:before="72"/>
        <w:ind w:left="0" w:right="1134"/>
        <w:rPr>
          <w:rStyle w:val="default"/>
          <w:rFonts w:cs="FrankRuehl" w:hint="cs"/>
          <w:sz w:val="22"/>
          <w:szCs w:val="22"/>
          <w:rtl/>
        </w:rPr>
      </w:pPr>
      <w:r w:rsidRPr="00D97D6C">
        <w:rPr>
          <w:rStyle w:val="default"/>
          <w:rFonts w:cs="FrankRuehl"/>
          <w:sz w:val="22"/>
          <w:szCs w:val="22"/>
          <w:rtl/>
        </w:rPr>
        <w:t>ת</w:t>
      </w:r>
      <w:r w:rsidRPr="00D97D6C">
        <w:rPr>
          <w:rStyle w:val="default"/>
          <w:rFonts w:cs="FrankRuehl" w:hint="cs"/>
          <w:sz w:val="22"/>
          <w:szCs w:val="22"/>
          <w:rtl/>
        </w:rPr>
        <w:t>ו</w:t>
      </w:r>
      <w:r w:rsidRPr="00D97D6C">
        <w:rPr>
          <w:rStyle w:val="default"/>
          <w:rFonts w:cs="FrankRuehl"/>
          <w:sz w:val="22"/>
          <w:szCs w:val="22"/>
          <w:rtl/>
        </w:rPr>
        <w:t>ק</w:t>
      </w:r>
      <w:r w:rsidRPr="00D97D6C">
        <w:rPr>
          <w:rStyle w:val="default"/>
          <w:rFonts w:cs="FrankRuehl" w:hint="cs"/>
          <w:sz w:val="22"/>
          <w:szCs w:val="22"/>
          <w:rtl/>
        </w:rPr>
        <w:t xml:space="preserve">ן </w:t>
      </w:r>
      <w:hyperlink r:id="rId3" w:history="1">
        <w:r w:rsidRPr="00D97D6C">
          <w:rPr>
            <w:rStyle w:val="Hyperlink"/>
            <w:rFonts w:cs="FrankRuehl"/>
            <w:sz w:val="22"/>
            <w:szCs w:val="22"/>
            <w:rtl/>
          </w:rPr>
          <w:t>ס"ח</w:t>
        </w:r>
        <w:r w:rsidRPr="00D97D6C">
          <w:rPr>
            <w:rStyle w:val="Hyperlink"/>
            <w:rFonts w:cs="FrankRuehl" w:hint="cs"/>
            <w:sz w:val="22"/>
            <w:szCs w:val="22"/>
            <w:rtl/>
          </w:rPr>
          <w:t xml:space="preserve"> תש</w:t>
        </w:r>
        <w:r w:rsidRPr="00D97D6C">
          <w:rPr>
            <w:rStyle w:val="Hyperlink"/>
            <w:rFonts w:cs="FrankRuehl" w:hint="cs"/>
            <w:sz w:val="22"/>
            <w:szCs w:val="22"/>
            <w:rtl/>
          </w:rPr>
          <w:t>כ"ט מס'</w:t>
        </w:r>
        <w:r w:rsidRPr="00D97D6C">
          <w:rPr>
            <w:rStyle w:val="Hyperlink"/>
            <w:rFonts w:cs="FrankRuehl"/>
            <w:sz w:val="22"/>
            <w:szCs w:val="22"/>
            <w:rtl/>
          </w:rPr>
          <w:t xml:space="preserve"> 565</w:t>
        </w:r>
      </w:hyperlink>
      <w:r w:rsidRPr="00D97D6C">
        <w:rPr>
          <w:rStyle w:val="default"/>
          <w:rFonts w:cs="FrankRuehl" w:hint="cs"/>
          <w:sz w:val="22"/>
          <w:szCs w:val="22"/>
          <w:rtl/>
        </w:rPr>
        <w:t xml:space="preserve"> מיום </w:t>
      </w:r>
      <w:r w:rsidRPr="00D97D6C">
        <w:rPr>
          <w:rStyle w:val="default"/>
          <w:rFonts w:cs="FrankRuehl"/>
          <w:sz w:val="22"/>
          <w:szCs w:val="22"/>
          <w:rtl/>
        </w:rPr>
        <w:t>17.7.1969 עמ' 188</w:t>
      </w:r>
      <w:r w:rsidRPr="00D97D6C">
        <w:rPr>
          <w:rStyle w:val="default"/>
          <w:rFonts w:cs="FrankRuehl" w:hint="cs"/>
          <w:sz w:val="22"/>
          <w:szCs w:val="22"/>
          <w:rtl/>
        </w:rPr>
        <w:t xml:space="preserve"> (</w:t>
      </w:r>
      <w:hyperlink r:id="rId4" w:history="1">
        <w:r w:rsidRPr="00D97D6C">
          <w:rPr>
            <w:rStyle w:val="Hyperlink"/>
            <w:rFonts w:cs="FrankRuehl" w:hint="cs"/>
            <w:sz w:val="22"/>
            <w:szCs w:val="22"/>
            <w:rtl/>
          </w:rPr>
          <w:t>ה"ח תשכ"ט מס' 826</w:t>
        </w:r>
      </w:hyperlink>
      <w:r w:rsidRPr="00D97D6C">
        <w:rPr>
          <w:rStyle w:val="default"/>
          <w:rFonts w:cs="FrankRuehl" w:hint="cs"/>
          <w:sz w:val="22"/>
          <w:szCs w:val="22"/>
          <w:rtl/>
        </w:rPr>
        <w:t xml:space="preserve"> עמ' 161) </w:t>
      </w:r>
      <w:r w:rsidRPr="00D97D6C">
        <w:rPr>
          <w:rStyle w:val="default"/>
          <w:rFonts w:cs="FrankRuehl"/>
          <w:sz w:val="22"/>
          <w:szCs w:val="22"/>
          <w:rtl/>
        </w:rPr>
        <w:t>–</w:t>
      </w:r>
      <w:r>
        <w:rPr>
          <w:rStyle w:val="default"/>
          <w:rFonts w:cs="FrankRuehl" w:hint="cs"/>
          <w:sz w:val="22"/>
          <w:szCs w:val="22"/>
          <w:rtl/>
        </w:rPr>
        <w:t xml:space="preserve"> תיקון מס' 1.</w:t>
      </w:r>
      <w:r w:rsidRPr="00D97D6C">
        <w:rPr>
          <w:rStyle w:val="default"/>
          <w:rFonts w:cs="FrankRuehl" w:hint="cs"/>
          <w:sz w:val="22"/>
          <w:szCs w:val="22"/>
          <w:rtl/>
        </w:rPr>
        <w:t xml:space="preserve"> ת"ט </w:t>
      </w:r>
      <w:hyperlink r:id="rId5" w:history="1">
        <w:r w:rsidRPr="00D97D6C">
          <w:rPr>
            <w:rStyle w:val="Hyperlink"/>
            <w:rFonts w:cs="FrankRuehl" w:hint="cs"/>
            <w:sz w:val="22"/>
            <w:szCs w:val="22"/>
            <w:rtl/>
          </w:rPr>
          <w:t>ס"ח תש"ל מס' 576</w:t>
        </w:r>
      </w:hyperlink>
      <w:r w:rsidRPr="00D97D6C">
        <w:rPr>
          <w:rStyle w:val="default"/>
          <w:rFonts w:cs="FrankRuehl" w:hint="cs"/>
          <w:sz w:val="22"/>
          <w:szCs w:val="22"/>
          <w:rtl/>
        </w:rPr>
        <w:t xml:space="preserve"> מיום 5.10.1969 עמ' 4.</w:t>
      </w:r>
    </w:p>
    <w:p w14:paraId="6C3E6D9B" w14:textId="77777777" w:rsidR="00A12BF6" w:rsidRPr="00D97D6C" w:rsidRDefault="00A12BF6" w:rsidP="00D97D6C">
      <w:pPr>
        <w:pStyle w:val="P00"/>
        <w:spacing w:before="72"/>
        <w:ind w:left="0" w:right="1134"/>
        <w:rPr>
          <w:rStyle w:val="default"/>
          <w:rFonts w:cs="FrankRuehl" w:hint="cs"/>
          <w:sz w:val="22"/>
          <w:szCs w:val="22"/>
          <w:rtl/>
        </w:rPr>
      </w:pPr>
      <w:hyperlink r:id="rId6" w:history="1">
        <w:r w:rsidRPr="00D97D6C">
          <w:rPr>
            <w:rStyle w:val="Hyperlink"/>
            <w:rFonts w:cs="FrankRuehl"/>
            <w:sz w:val="22"/>
            <w:szCs w:val="22"/>
            <w:rtl/>
          </w:rPr>
          <w:t>ס</w:t>
        </w:r>
        <w:r w:rsidRPr="00D97D6C">
          <w:rPr>
            <w:rStyle w:val="Hyperlink"/>
            <w:rFonts w:cs="FrankRuehl"/>
            <w:sz w:val="22"/>
            <w:szCs w:val="22"/>
            <w:rtl/>
          </w:rPr>
          <w:t>"ח</w:t>
        </w:r>
        <w:r w:rsidRPr="00D97D6C">
          <w:rPr>
            <w:rStyle w:val="Hyperlink"/>
            <w:rFonts w:cs="FrankRuehl" w:hint="cs"/>
            <w:sz w:val="22"/>
            <w:szCs w:val="22"/>
            <w:rtl/>
          </w:rPr>
          <w:t xml:space="preserve"> תשנ"ד מס'</w:t>
        </w:r>
        <w:r w:rsidRPr="00D97D6C">
          <w:rPr>
            <w:rStyle w:val="Hyperlink"/>
            <w:rFonts w:cs="FrankRuehl"/>
            <w:sz w:val="22"/>
            <w:szCs w:val="22"/>
            <w:rtl/>
          </w:rPr>
          <w:t xml:space="preserve"> 1470</w:t>
        </w:r>
      </w:hyperlink>
      <w:r w:rsidRPr="00D97D6C">
        <w:rPr>
          <w:rStyle w:val="default"/>
          <w:rFonts w:cs="FrankRuehl" w:hint="cs"/>
          <w:sz w:val="22"/>
          <w:szCs w:val="22"/>
          <w:rtl/>
        </w:rPr>
        <w:t xml:space="preserve"> מיום </w:t>
      </w:r>
      <w:r w:rsidRPr="00D97D6C">
        <w:rPr>
          <w:rStyle w:val="default"/>
          <w:rFonts w:cs="FrankRuehl"/>
          <w:sz w:val="22"/>
          <w:szCs w:val="22"/>
          <w:rtl/>
        </w:rPr>
        <w:t>30.6.1994 עמ' 236</w:t>
      </w:r>
      <w:r w:rsidRPr="00D97D6C">
        <w:rPr>
          <w:rStyle w:val="default"/>
          <w:rFonts w:cs="FrankRuehl" w:hint="cs"/>
          <w:sz w:val="22"/>
          <w:szCs w:val="22"/>
          <w:rtl/>
        </w:rPr>
        <w:t xml:space="preserve"> (</w:t>
      </w:r>
      <w:hyperlink r:id="rId7" w:history="1">
        <w:r w:rsidRPr="00D97D6C">
          <w:rPr>
            <w:rStyle w:val="Hyperlink"/>
            <w:rFonts w:cs="FrankRuehl" w:hint="cs"/>
            <w:sz w:val="22"/>
            <w:szCs w:val="22"/>
            <w:rtl/>
          </w:rPr>
          <w:t>ה"ח תשנ"ד מס' 2265</w:t>
        </w:r>
      </w:hyperlink>
      <w:r w:rsidRPr="00D97D6C">
        <w:rPr>
          <w:rStyle w:val="default"/>
          <w:rFonts w:cs="FrankRuehl" w:hint="cs"/>
          <w:sz w:val="22"/>
          <w:szCs w:val="22"/>
          <w:rtl/>
        </w:rPr>
        <w:t xml:space="preserve"> עמ' 410) </w:t>
      </w:r>
      <w:r w:rsidRPr="00D97D6C">
        <w:rPr>
          <w:rStyle w:val="default"/>
          <w:rFonts w:cs="FrankRuehl"/>
          <w:sz w:val="22"/>
          <w:szCs w:val="22"/>
          <w:rtl/>
        </w:rPr>
        <w:t>–</w:t>
      </w:r>
      <w:r w:rsidRPr="00D97D6C">
        <w:rPr>
          <w:rStyle w:val="default"/>
          <w:rFonts w:cs="FrankRuehl" w:hint="cs"/>
          <w:sz w:val="22"/>
          <w:szCs w:val="22"/>
          <w:rtl/>
        </w:rPr>
        <w:t xml:space="preserve"> תיקון מס' 2.</w:t>
      </w:r>
    </w:p>
    <w:p w14:paraId="31FFC74C" w14:textId="77777777" w:rsidR="00A12BF6" w:rsidRDefault="00A12BF6" w:rsidP="00D97D6C">
      <w:pPr>
        <w:pStyle w:val="P00"/>
        <w:spacing w:before="72"/>
        <w:ind w:left="0" w:right="1134"/>
        <w:rPr>
          <w:rStyle w:val="default"/>
          <w:rFonts w:cs="FrankRuehl" w:hint="cs"/>
          <w:sz w:val="22"/>
          <w:szCs w:val="22"/>
          <w:rtl/>
        </w:rPr>
      </w:pPr>
      <w:hyperlink r:id="rId8" w:history="1">
        <w:r w:rsidRPr="00D97D6C">
          <w:rPr>
            <w:rStyle w:val="Hyperlink"/>
            <w:rFonts w:cs="FrankRuehl"/>
            <w:sz w:val="22"/>
            <w:szCs w:val="22"/>
            <w:rtl/>
          </w:rPr>
          <w:t>ס</w:t>
        </w:r>
        <w:r w:rsidRPr="00D97D6C">
          <w:rPr>
            <w:rStyle w:val="Hyperlink"/>
            <w:rFonts w:cs="FrankRuehl"/>
            <w:sz w:val="22"/>
            <w:szCs w:val="22"/>
            <w:rtl/>
          </w:rPr>
          <w:t>"ח</w:t>
        </w:r>
        <w:r w:rsidRPr="00D97D6C">
          <w:rPr>
            <w:rStyle w:val="Hyperlink"/>
            <w:rFonts w:cs="FrankRuehl" w:hint="cs"/>
            <w:sz w:val="22"/>
            <w:szCs w:val="22"/>
            <w:rtl/>
          </w:rPr>
          <w:t xml:space="preserve"> תשנ"ו מס'</w:t>
        </w:r>
        <w:r w:rsidRPr="00D97D6C">
          <w:rPr>
            <w:rStyle w:val="Hyperlink"/>
            <w:rFonts w:cs="FrankRuehl"/>
            <w:sz w:val="22"/>
            <w:szCs w:val="22"/>
            <w:rtl/>
          </w:rPr>
          <w:t xml:space="preserve"> 1590</w:t>
        </w:r>
      </w:hyperlink>
      <w:r w:rsidRPr="00D97D6C">
        <w:rPr>
          <w:rStyle w:val="default"/>
          <w:rFonts w:cs="FrankRuehl" w:hint="cs"/>
          <w:sz w:val="22"/>
          <w:szCs w:val="22"/>
          <w:rtl/>
        </w:rPr>
        <w:t xml:space="preserve"> מיום </w:t>
      </w:r>
      <w:r w:rsidRPr="00D97D6C">
        <w:rPr>
          <w:rStyle w:val="default"/>
          <w:rFonts w:cs="FrankRuehl"/>
          <w:sz w:val="22"/>
          <w:szCs w:val="22"/>
          <w:rtl/>
        </w:rPr>
        <w:t>10.5.1996 עמ' 315</w:t>
      </w:r>
      <w:r w:rsidRPr="00D97D6C">
        <w:rPr>
          <w:rStyle w:val="default"/>
          <w:rFonts w:cs="FrankRuehl" w:hint="cs"/>
          <w:sz w:val="22"/>
          <w:szCs w:val="22"/>
          <w:rtl/>
        </w:rPr>
        <w:t xml:space="preserve"> (</w:t>
      </w:r>
      <w:hyperlink r:id="rId9" w:history="1">
        <w:r w:rsidRPr="00D97D6C">
          <w:rPr>
            <w:rStyle w:val="Hyperlink"/>
            <w:rFonts w:cs="FrankRuehl" w:hint="cs"/>
            <w:sz w:val="22"/>
            <w:szCs w:val="22"/>
            <w:rtl/>
          </w:rPr>
          <w:t>ה"ח תשנ"ו מס' 2461</w:t>
        </w:r>
      </w:hyperlink>
      <w:r w:rsidRPr="00D97D6C">
        <w:rPr>
          <w:rStyle w:val="default"/>
          <w:rFonts w:cs="FrankRuehl" w:hint="cs"/>
          <w:sz w:val="22"/>
          <w:szCs w:val="22"/>
          <w:rtl/>
        </w:rPr>
        <w:t xml:space="preserve"> עמ' 297, </w:t>
      </w:r>
      <w:hyperlink r:id="rId10" w:history="1">
        <w:r w:rsidRPr="00D97D6C">
          <w:rPr>
            <w:rStyle w:val="Hyperlink"/>
            <w:rFonts w:cs="FrankRuehl" w:hint="cs"/>
            <w:sz w:val="22"/>
            <w:szCs w:val="22"/>
            <w:rtl/>
          </w:rPr>
          <w:t>ה"ח תשנ"ו  מס' 2469</w:t>
        </w:r>
      </w:hyperlink>
      <w:r w:rsidRPr="00D97D6C">
        <w:rPr>
          <w:rStyle w:val="default"/>
          <w:rFonts w:cs="FrankRuehl" w:hint="cs"/>
          <w:sz w:val="22"/>
          <w:szCs w:val="22"/>
          <w:rtl/>
        </w:rPr>
        <w:t xml:space="preserve"> עמ' 341)</w:t>
      </w:r>
      <w:r w:rsidRPr="00D97D6C">
        <w:rPr>
          <w:rStyle w:val="default"/>
          <w:rFonts w:cs="FrankRuehl"/>
          <w:sz w:val="22"/>
          <w:szCs w:val="22"/>
          <w:rtl/>
        </w:rPr>
        <w:t xml:space="preserve"> –</w:t>
      </w:r>
      <w:r w:rsidRPr="00D97D6C">
        <w:rPr>
          <w:rStyle w:val="default"/>
          <w:rFonts w:cs="FrankRuehl" w:hint="cs"/>
          <w:sz w:val="22"/>
          <w:szCs w:val="22"/>
          <w:rtl/>
        </w:rPr>
        <w:t xml:space="preserve"> תיקון מס' 3</w:t>
      </w:r>
      <w:r>
        <w:rPr>
          <w:rStyle w:val="default"/>
          <w:rFonts w:cs="FrankRuehl" w:hint="cs"/>
          <w:sz w:val="22"/>
          <w:szCs w:val="22"/>
          <w:rtl/>
        </w:rPr>
        <w:t>; ר' סעיף 8 לענין תחולה</w:t>
      </w:r>
      <w:r w:rsidRPr="00D97D6C">
        <w:rPr>
          <w:rStyle w:val="default"/>
          <w:rFonts w:cs="FrankRuehl"/>
          <w:sz w:val="22"/>
          <w:szCs w:val="22"/>
          <w:rtl/>
        </w:rPr>
        <w:t>.</w:t>
      </w:r>
    </w:p>
    <w:p w14:paraId="3C8D8F58" w14:textId="77777777" w:rsidR="00C24111" w:rsidRDefault="00C24111" w:rsidP="00C24111">
      <w:pPr>
        <w:pStyle w:val="P00"/>
        <w:spacing w:before="72"/>
        <w:ind w:left="0" w:right="1134"/>
        <w:rPr>
          <w:rStyle w:val="default"/>
          <w:rFonts w:cs="FrankRuehl"/>
          <w:sz w:val="22"/>
          <w:szCs w:val="22"/>
          <w:rtl/>
        </w:rPr>
      </w:pPr>
      <w:hyperlink r:id="rId11" w:history="1">
        <w:r w:rsidR="00A12BF6" w:rsidRPr="00C24111">
          <w:rPr>
            <w:rStyle w:val="Hyperlink"/>
            <w:rFonts w:cs="FrankRuehl" w:hint="cs"/>
            <w:sz w:val="22"/>
            <w:szCs w:val="22"/>
            <w:rtl/>
          </w:rPr>
          <w:t>ס"ח תשע"ה מס' 2473</w:t>
        </w:r>
      </w:hyperlink>
      <w:r w:rsidR="00A12BF6">
        <w:rPr>
          <w:rStyle w:val="default"/>
          <w:rFonts w:cs="FrankRuehl" w:hint="cs"/>
          <w:sz w:val="22"/>
          <w:szCs w:val="22"/>
          <w:rtl/>
        </w:rPr>
        <w:t xml:space="preserve"> מיום 16.11.2014 עמ' 20 (</w:t>
      </w:r>
      <w:hyperlink r:id="rId12" w:history="1">
        <w:r w:rsidR="00A12BF6" w:rsidRPr="008D5634">
          <w:rPr>
            <w:rStyle w:val="Hyperlink"/>
            <w:rFonts w:cs="FrankRuehl" w:hint="cs"/>
            <w:sz w:val="22"/>
            <w:szCs w:val="22"/>
            <w:rtl/>
          </w:rPr>
          <w:t>ה"ח הממשלה תשע"ב מס' 669</w:t>
        </w:r>
      </w:hyperlink>
      <w:r w:rsidR="00A12BF6">
        <w:rPr>
          <w:rStyle w:val="default"/>
          <w:rFonts w:cs="FrankRuehl" w:hint="cs"/>
          <w:sz w:val="22"/>
          <w:szCs w:val="22"/>
          <w:rtl/>
        </w:rPr>
        <w:t xml:space="preserve"> עמ' 520) </w:t>
      </w:r>
      <w:r w:rsidR="00A12BF6">
        <w:rPr>
          <w:rStyle w:val="default"/>
          <w:rFonts w:cs="FrankRuehl"/>
          <w:sz w:val="22"/>
          <w:szCs w:val="22"/>
          <w:rtl/>
        </w:rPr>
        <w:t>–</w:t>
      </w:r>
      <w:r w:rsidR="00A12BF6">
        <w:rPr>
          <w:rStyle w:val="default"/>
          <w:rFonts w:cs="FrankRuehl" w:hint="cs"/>
          <w:sz w:val="22"/>
          <w:szCs w:val="22"/>
          <w:rtl/>
        </w:rPr>
        <w:t xml:space="preserve"> תיקון מס' 4; ר' סעיף 10 לענין הוראת מעבר.</w:t>
      </w:r>
    </w:p>
    <w:p w14:paraId="1DC0E98E" w14:textId="77777777" w:rsidR="00A12BF6" w:rsidRPr="008D5634" w:rsidRDefault="00A12BF6" w:rsidP="008D5634">
      <w:pPr>
        <w:pStyle w:val="P00"/>
        <w:spacing w:before="40"/>
        <w:ind w:left="170" w:right="1134"/>
        <w:rPr>
          <w:rStyle w:val="default"/>
          <w:rFonts w:cs="FrankRuehl"/>
          <w:sz w:val="22"/>
          <w:szCs w:val="22"/>
        </w:rPr>
      </w:pPr>
      <w:r>
        <w:rPr>
          <w:rStyle w:val="default"/>
          <w:rFonts w:cs="FrankRuehl" w:hint="cs"/>
          <w:sz w:val="22"/>
          <w:szCs w:val="22"/>
          <w:rtl/>
        </w:rPr>
        <w:t>10. מי שערב פרסומו של חוק זה כיהן במועצה הציבורית המייעצת לפי סעיף 12 לחוק העיקרי, כנוסחו במועד האמור, יראו אותו כאילו מונה למועצה הציבורית להנצחת החייל לפי סעיף 12 לחוק העיקרי, כנוסחו בסעיף 9 לחוק זה.</w:t>
      </w:r>
    </w:p>
  </w:footnote>
  <w:footnote w:id="2">
    <w:p w14:paraId="0CCCA41C" w14:textId="77777777" w:rsidR="00A12BF6" w:rsidRDefault="00A12BF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Times New Roman"/>
          <w:noProof w:val="0"/>
          <w:sz w:val="20"/>
          <w:szCs w:val="20"/>
        </w:rPr>
        <w:footnoteRef/>
      </w:r>
      <w:r>
        <w:rPr>
          <w:rFonts w:hint="cs"/>
          <w:sz w:val="20"/>
          <w:rtl/>
        </w:rPr>
        <w:t xml:space="preserve"> סמכויותיו הועברו לראש הממשלה ב</w:t>
      </w:r>
      <w:hyperlink r:id="rId13" w:history="1">
        <w:r w:rsidRPr="0084195A">
          <w:rPr>
            <w:rStyle w:val="Hyperlink"/>
            <w:rFonts w:hint="cs"/>
            <w:sz w:val="20"/>
            <w:rtl/>
          </w:rPr>
          <w:t>י"פ תשס"ד מס' 5266</w:t>
        </w:r>
      </w:hyperlink>
      <w:r>
        <w:rPr>
          <w:rFonts w:hint="cs"/>
          <w:sz w:val="20"/>
          <w:rtl/>
        </w:rPr>
        <w:t xml:space="preserve"> מיום 21.1.2004 עמ' 1642. הועברו לשר לשירותי דת </w:t>
      </w:r>
      <w:hyperlink r:id="rId14" w:history="1">
        <w:r>
          <w:rPr>
            <w:rStyle w:val="Hyperlink"/>
            <w:rFonts w:hint="cs"/>
            <w:sz w:val="20"/>
            <w:rtl/>
          </w:rPr>
          <w:t>י"פ תשס"ח מס' 5774</w:t>
        </w:r>
      </w:hyperlink>
      <w:r>
        <w:rPr>
          <w:rFonts w:hint="cs"/>
          <w:sz w:val="20"/>
          <w:rtl/>
        </w:rPr>
        <w:t xml:space="preserve"> מיום 7.2.2008 עמ' 1820.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F906" w14:textId="77777777" w:rsidR="00A12BF6" w:rsidRDefault="00A12B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קברות צבאיים, תש"י–1950</w:t>
    </w:r>
  </w:p>
  <w:p w14:paraId="729B3FBB" w14:textId="77777777" w:rsidR="00A12BF6" w:rsidRDefault="00A12B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E8DFFF" w14:textId="77777777" w:rsidR="00A12BF6" w:rsidRDefault="00A12BF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D991" w14:textId="77777777" w:rsidR="00A12BF6" w:rsidRDefault="00A12B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קברות צבאיים, תש"י</w:t>
    </w:r>
    <w:r>
      <w:rPr>
        <w:rFonts w:hAnsi="FrankRuehl" w:cs="FrankRuehl" w:hint="cs"/>
        <w:color w:val="000000"/>
        <w:sz w:val="28"/>
        <w:szCs w:val="28"/>
        <w:rtl/>
      </w:rPr>
      <w:t>-</w:t>
    </w:r>
    <w:r>
      <w:rPr>
        <w:rFonts w:hAnsi="FrankRuehl" w:cs="FrankRuehl"/>
        <w:color w:val="000000"/>
        <w:sz w:val="28"/>
        <w:szCs w:val="28"/>
        <w:rtl/>
      </w:rPr>
      <w:t>1950</w:t>
    </w:r>
  </w:p>
  <w:p w14:paraId="609E526F" w14:textId="77777777" w:rsidR="00A12BF6" w:rsidRDefault="00A12B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CD6675" w14:textId="77777777" w:rsidR="00A12BF6" w:rsidRDefault="00A12BF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661C"/>
    <w:rsid w:val="00003A73"/>
    <w:rsid w:val="0000655E"/>
    <w:rsid w:val="0024262F"/>
    <w:rsid w:val="002733C1"/>
    <w:rsid w:val="00366FB5"/>
    <w:rsid w:val="00367BC9"/>
    <w:rsid w:val="005A04E2"/>
    <w:rsid w:val="005B3F14"/>
    <w:rsid w:val="005B6311"/>
    <w:rsid w:val="00651928"/>
    <w:rsid w:val="00661E38"/>
    <w:rsid w:val="006B448D"/>
    <w:rsid w:val="00772DC4"/>
    <w:rsid w:val="007804B8"/>
    <w:rsid w:val="0084195A"/>
    <w:rsid w:val="00860C92"/>
    <w:rsid w:val="008717E5"/>
    <w:rsid w:val="008D5634"/>
    <w:rsid w:val="00952B1A"/>
    <w:rsid w:val="00A12BF6"/>
    <w:rsid w:val="00A22887"/>
    <w:rsid w:val="00A5616F"/>
    <w:rsid w:val="00AA5BD4"/>
    <w:rsid w:val="00B219BE"/>
    <w:rsid w:val="00B56AFD"/>
    <w:rsid w:val="00BB0876"/>
    <w:rsid w:val="00C16258"/>
    <w:rsid w:val="00C24111"/>
    <w:rsid w:val="00CB65C9"/>
    <w:rsid w:val="00D8661C"/>
    <w:rsid w:val="00D97D6C"/>
    <w:rsid w:val="00DC41EA"/>
    <w:rsid w:val="00EB4A75"/>
    <w:rsid w:val="00EC3B98"/>
    <w:rsid w:val="00F338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B62DCE8"/>
  <w15:chartTrackingRefBased/>
  <w15:docId w15:val="{C0D59821-27BB-4922-BF07-E3EFB7DF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rFonts w:cs="FrankRuehl"/>
      <w:sz w:val="22"/>
      <w:szCs w:val="22"/>
    </w:rPr>
  </w:style>
  <w:style w:type="character" w:styleId="FollowedHyperlink">
    <w:name w:val="FollowedHyperlink"/>
    <w:basedOn w:val="a0"/>
    <w:rsid w:val="00CB65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473.pdf" TargetMode="External"/><Relationship Id="rId21" Type="http://schemas.openxmlformats.org/officeDocument/2006/relationships/hyperlink" Target="http://www.nevo.co.il/Law_word/law17/PROP-2461.pdf" TargetMode="External"/><Relationship Id="rId42" Type="http://schemas.openxmlformats.org/officeDocument/2006/relationships/hyperlink" Target="http://www.nevo.co.il/Law_word/law14/LAW-0565.pdf" TargetMode="External"/><Relationship Id="rId47" Type="http://schemas.openxmlformats.org/officeDocument/2006/relationships/hyperlink" Target="http://www.nevo.co.il/Law_word/law17/PROP-0826.pdf" TargetMode="External"/><Relationship Id="rId63" Type="http://schemas.openxmlformats.org/officeDocument/2006/relationships/hyperlink" Target="http://www.nevo.co.il/Law_word/law15/memshala-669.pdf" TargetMode="External"/><Relationship Id="rId68" Type="http://schemas.openxmlformats.org/officeDocument/2006/relationships/hyperlink" Target="http://www.nevo.co.il/Law_word/law17/PROP-2469.pdf" TargetMode="External"/><Relationship Id="rId84" Type="http://schemas.openxmlformats.org/officeDocument/2006/relationships/hyperlink" Target="http://www.nevo.co.il/Law_word/law17/PROP-2265.pdf" TargetMode="External"/><Relationship Id="rId89" Type="http://schemas.openxmlformats.org/officeDocument/2006/relationships/hyperlink" Target="http://www.nevo.co.il/Law_word/law15/memshala-669.pdf" TargetMode="External"/><Relationship Id="rId16" Type="http://schemas.openxmlformats.org/officeDocument/2006/relationships/hyperlink" Target="http://www.nevo.co.il/law_word/law14/law-2473.pdf" TargetMode="External"/><Relationship Id="rId11" Type="http://schemas.openxmlformats.org/officeDocument/2006/relationships/hyperlink" Target="http://www.nevo.co.il/Law_word/law15/memshala-669.pdf" TargetMode="External"/><Relationship Id="rId32" Type="http://schemas.openxmlformats.org/officeDocument/2006/relationships/hyperlink" Target="http://www.nevo.co.il/Law_word/law17/PROP-2461.pdf" TargetMode="External"/><Relationship Id="rId37" Type="http://schemas.openxmlformats.org/officeDocument/2006/relationships/hyperlink" Target="http://www.nevo.co.il/Law_word/law15/memshala-669.pdf" TargetMode="External"/><Relationship Id="rId53" Type="http://schemas.openxmlformats.org/officeDocument/2006/relationships/hyperlink" Target="http://www.nevo.co.il/Law_word/law15/memshala-669.pdf" TargetMode="External"/><Relationship Id="rId58" Type="http://schemas.openxmlformats.org/officeDocument/2006/relationships/hyperlink" Target="http://www.nevo.co.il/law_word/law14/law-2473.pdf" TargetMode="External"/><Relationship Id="rId74" Type="http://schemas.openxmlformats.org/officeDocument/2006/relationships/hyperlink" Target="http://www.nevo.co.il/Law_word/law14/LAW-1590.pdf" TargetMode="External"/><Relationship Id="rId79" Type="http://schemas.openxmlformats.org/officeDocument/2006/relationships/hyperlink" Target="http://www.nevo.co.il/Law_word/law17/PROP-2469.pdf" TargetMode="External"/><Relationship Id="rId5" Type="http://schemas.openxmlformats.org/officeDocument/2006/relationships/endnotes" Target="endnotes.xml"/><Relationship Id="rId90" Type="http://schemas.openxmlformats.org/officeDocument/2006/relationships/hyperlink" Target="http://www.nevo.co.il/advertisements/nevo-100.doc" TargetMode="External"/><Relationship Id="rId95" Type="http://schemas.openxmlformats.org/officeDocument/2006/relationships/fontTable" Target="fontTable.xml"/><Relationship Id="rId22" Type="http://schemas.openxmlformats.org/officeDocument/2006/relationships/hyperlink" Target="http://www.nevo.co.il/Law_word/law17/PROP-2469.pdf" TargetMode="External"/><Relationship Id="rId27" Type="http://schemas.openxmlformats.org/officeDocument/2006/relationships/hyperlink" Target="http://www.nevo.co.il/Law_word/law15/memshala-669.pdf" TargetMode="External"/><Relationship Id="rId43" Type="http://schemas.openxmlformats.org/officeDocument/2006/relationships/hyperlink" Target="http://www.nevo.co.il/Law_word/law17/PROP-0826.pdf" TargetMode="External"/><Relationship Id="rId48" Type="http://schemas.openxmlformats.org/officeDocument/2006/relationships/hyperlink" Target="http://www.nevo.co.il/law_word/law14/law-2473.pdf" TargetMode="External"/><Relationship Id="rId64" Type="http://schemas.openxmlformats.org/officeDocument/2006/relationships/hyperlink" Target="http://www.nevo.co.il/law_word/law14/law-2473.pdf" TargetMode="External"/><Relationship Id="rId69" Type="http://schemas.openxmlformats.org/officeDocument/2006/relationships/hyperlink" Target="http://www.nevo.co.il/law_word/law14/law-2473.pdf" TargetMode="External"/><Relationship Id="rId8" Type="http://schemas.openxmlformats.org/officeDocument/2006/relationships/hyperlink" Target="http://www.nevo.co.il/law_word/law14/law-2473.pdf" TargetMode="External"/><Relationship Id="rId51" Type="http://schemas.openxmlformats.org/officeDocument/2006/relationships/hyperlink" Target="http://www.nevo.co.il/Law_word/law17/PROP-0826.pdf" TargetMode="External"/><Relationship Id="rId72" Type="http://schemas.openxmlformats.org/officeDocument/2006/relationships/hyperlink" Target="http://www.nevo.co.il/Law_word/law17/PROP-0826.pdf" TargetMode="External"/><Relationship Id="rId80" Type="http://schemas.openxmlformats.org/officeDocument/2006/relationships/hyperlink" Target="http://www.nevo.co.il/Law_word/law14/LAW-1590.pdf" TargetMode="External"/><Relationship Id="rId85" Type="http://schemas.openxmlformats.org/officeDocument/2006/relationships/hyperlink" Target="http://www.nevo.co.il/Law_word/law14/LAW-1590.pdf" TargetMode="External"/><Relationship Id="rId93"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2473.pdf" TargetMode="External"/><Relationship Id="rId17" Type="http://schemas.openxmlformats.org/officeDocument/2006/relationships/hyperlink" Target="http://www.nevo.co.il/Law_word/law15/memshala-669.pdf" TargetMode="External"/><Relationship Id="rId25" Type="http://schemas.openxmlformats.org/officeDocument/2006/relationships/hyperlink" Target="http://www.nevo.co.il/Law_word/law17/PROP-2469.pdf" TargetMode="External"/><Relationship Id="rId33" Type="http://schemas.openxmlformats.org/officeDocument/2006/relationships/hyperlink" Target="http://www.nevo.co.il/Law_word/law17/PROP-2469.pdf" TargetMode="External"/><Relationship Id="rId38" Type="http://schemas.openxmlformats.org/officeDocument/2006/relationships/hyperlink" Target="http://www.nevo.co.il/law_word/law14/law-2473.pdf" TargetMode="External"/><Relationship Id="rId46" Type="http://schemas.openxmlformats.org/officeDocument/2006/relationships/hyperlink" Target="http://www.nevo.co.il/Law_word/law14/LAW-0565.pdf" TargetMode="External"/><Relationship Id="rId59" Type="http://schemas.openxmlformats.org/officeDocument/2006/relationships/hyperlink" Target="http://www.nevo.co.il/Law_word/law15/memshala-669.pdf" TargetMode="External"/><Relationship Id="rId67" Type="http://schemas.openxmlformats.org/officeDocument/2006/relationships/hyperlink" Target="http://www.nevo.co.il/Law_word/law17/PROP-2461.pdf" TargetMode="External"/><Relationship Id="rId20" Type="http://schemas.openxmlformats.org/officeDocument/2006/relationships/hyperlink" Target="http://www.nevo.co.il/Law_word/law14/LAW-1590.pdf" TargetMode="External"/><Relationship Id="rId41" Type="http://schemas.openxmlformats.org/officeDocument/2006/relationships/hyperlink" Target="http://www.nevo.co.il/Law_word/law17/PROP-0826.pdf" TargetMode="External"/><Relationship Id="rId54" Type="http://schemas.openxmlformats.org/officeDocument/2006/relationships/hyperlink" Target="http://www.nevo.co.il/Law_word/law14/LAW-0565.pdf" TargetMode="External"/><Relationship Id="rId62" Type="http://schemas.openxmlformats.org/officeDocument/2006/relationships/hyperlink" Target="http://www.nevo.co.il/law_word/law14/law-2473.pdf" TargetMode="External"/><Relationship Id="rId70" Type="http://schemas.openxmlformats.org/officeDocument/2006/relationships/hyperlink" Target="http://www.nevo.co.il/Law_word/law15/memshala-669.pdf" TargetMode="External"/><Relationship Id="rId75" Type="http://schemas.openxmlformats.org/officeDocument/2006/relationships/hyperlink" Target="http://www.nevo.co.il/Law_word/law17/PROP-2461.pdf" TargetMode="External"/><Relationship Id="rId83" Type="http://schemas.openxmlformats.org/officeDocument/2006/relationships/hyperlink" Target="http://www.nevo.co.il/Law_word/law14/LAW-1470.pdf" TargetMode="External"/><Relationship Id="rId88" Type="http://schemas.openxmlformats.org/officeDocument/2006/relationships/hyperlink" Target="http://www.nevo.co.il/law_word/law14/law-2473.pdf" TargetMode="External"/><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473.pdf" TargetMode="External"/><Relationship Id="rId15" Type="http://schemas.openxmlformats.org/officeDocument/2006/relationships/hyperlink" Target="http://www.nevo.co.il/Law_word/law15/memshala-669.pdf" TargetMode="External"/><Relationship Id="rId23" Type="http://schemas.openxmlformats.org/officeDocument/2006/relationships/hyperlink" Target="http://www.nevo.co.il/Law_word/law14/LAW-1590.pdf" TargetMode="External"/><Relationship Id="rId28" Type="http://schemas.openxmlformats.org/officeDocument/2006/relationships/hyperlink" Target="http://www.nevo.co.il/Law_word/law14/LAW-1590.pdf" TargetMode="External"/><Relationship Id="rId36" Type="http://schemas.openxmlformats.org/officeDocument/2006/relationships/hyperlink" Target="http://www.nevo.co.il/law_word/law14/law-2473.pdf" TargetMode="External"/><Relationship Id="rId49" Type="http://schemas.openxmlformats.org/officeDocument/2006/relationships/hyperlink" Target="http://www.nevo.co.il/Law_word/law15/memshala-669.pdf" TargetMode="External"/><Relationship Id="rId57" Type="http://schemas.openxmlformats.org/officeDocument/2006/relationships/hyperlink" Target="http://www.nevo.co.il/Law_word/law15/memshala-669.pdf" TargetMode="External"/><Relationship Id="rId10" Type="http://schemas.openxmlformats.org/officeDocument/2006/relationships/hyperlink" Target="http://www.nevo.co.il/law_word/law14/law-2473.pdf" TargetMode="External"/><Relationship Id="rId31" Type="http://schemas.openxmlformats.org/officeDocument/2006/relationships/hyperlink" Target="http://www.nevo.co.il/Law_word/law14/LAW-1590.pdf" TargetMode="External"/><Relationship Id="rId44" Type="http://schemas.openxmlformats.org/officeDocument/2006/relationships/hyperlink" Target="http://www.nevo.co.il/law_word/law14/law-2473.pdf" TargetMode="External"/><Relationship Id="rId52" Type="http://schemas.openxmlformats.org/officeDocument/2006/relationships/hyperlink" Target="http://www.nevo.co.il/law_word/law14/law-2473.pdf" TargetMode="External"/><Relationship Id="rId60" Type="http://schemas.openxmlformats.org/officeDocument/2006/relationships/hyperlink" Target="http://www.nevo.co.il/law_word/law14/law-2473.pdf" TargetMode="External"/><Relationship Id="rId65" Type="http://schemas.openxmlformats.org/officeDocument/2006/relationships/hyperlink" Target="http://www.nevo.co.il/Law_word/law15/memshala-669.pdf" TargetMode="External"/><Relationship Id="rId73" Type="http://schemas.openxmlformats.org/officeDocument/2006/relationships/hyperlink" Target="http://www.nevo.co.il/Law_word/law14/LAW-0576.pdf" TargetMode="External"/><Relationship Id="rId78" Type="http://schemas.openxmlformats.org/officeDocument/2006/relationships/hyperlink" Target="http://www.nevo.co.il/Law_word/law17/PROP-2461.pdf" TargetMode="External"/><Relationship Id="rId81" Type="http://schemas.openxmlformats.org/officeDocument/2006/relationships/hyperlink" Target="http://www.nevo.co.il/Law_word/law17/PROP-2461.pdf" TargetMode="External"/><Relationship Id="rId86" Type="http://schemas.openxmlformats.org/officeDocument/2006/relationships/hyperlink" Target="http://www.nevo.co.il/Law_word/law17/PROP-2461.pdf" TargetMode="External"/><Relationship Id="rId9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5/memshala-669.pdf" TargetMode="External"/><Relationship Id="rId13" Type="http://schemas.openxmlformats.org/officeDocument/2006/relationships/hyperlink" Target="http://www.nevo.co.il/Law_word/law15/memshala-669.pdf" TargetMode="External"/><Relationship Id="rId18" Type="http://schemas.openxmlformats.org/officeDocument/2006/relationships/hyperlink" Target="http://www.nevo.co.il/law_word/law14/law-2473.pdf" TargetMode="External"/><Relationship Id="rId39" Type="http://schemas.openxmlformats.org/officeDocument/2006/relationships/hyperlink" Target="http://www.nevo.co.il/Law_word/law15/memshala-669.pdf" TargetMode="External"/><Relationship Id="rId34" Type="http://schemas.openxmlformats.org/officeDocument/2006/relationships/hyperlink" Target="http://www.nevo.co.il/Law_word/law14/LAW-0565.pdf" TargetMode="External"/><Relationship Id="rId50" Type="http://schemas.openxmlformats.org/officeDocument/2006/relationships/hyperlink" Target="http://www.nevo.co.il/Law_word/law14/LAW-0565.pdf" TargetMode="External"/><Relationship Id="rId55" Type="http://schemas.openxmlformats.org/officeDocument/2006/relationships/hyperlink" Target="http://www.nevo.co.il/Law_word/law17/PROP-0826.pdf" TargetMode="External"/><Relationship Id="rId76" Type="http://schemas.openxmlformats.org/officeDocument/2006/relationships/hyperlink" Target="http://www.nevo.co.il/Law_word/law17/PROP-2469.pdf" TargetMode="External"/><Relationship Id="rId7" Type="http://schemas.openxmlformats.org/officeDocument/2006/relationships/hyperlink" Target="http://www.nevo.co.il/Law_word/law15/memshala-669.pdf" TargetMode="External"/><Relationship Id="rId71" Type="http://schemas.openxmlformats.org/officeDocument/2006/relationships/hyperlink" Target="http://www.nevo.co.il/Law_word/law14/LAW-0565.pdf" TargetMode="External"/><Relationship Id="rId92"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hyperlink" Target="http://www.nevo.co.il/Law_word/law17/PROP-2461.pdf" TargetMode="External"/><Relationship Id="rId24" Type="http://schemas.openxmlformats.org/officeDocument/2006/relationships/hyperlink" Target="http://www.nevo.co.il/Law_word/law17/PROP-2461.pdf" TargetMode="External"/><Relationship Id="rId40" Type="http://schemas.openxmlformats.org/officeDocument/2006/relationships/hyperlink" Target="http://www.nevo.co.il/Law_word/law14/LAW-0565.pdf" TargetMode="External"/><Relationship Id="rId45" Type="http://schemas.openxmlformats.org/officeDocument/2006/relationships/hyperlink" Target="http://www.nevo.co.il/Law_word/law15/memshala-669.pdf" TargetMode="External"/><Relationship Id="rId66" Type="http://schemas.openxmlformats.org/officeDocument/2006/relationships/hyperlink" Target="http://www.nevo.co.il/Law_word/law14/LAW-1590.pdf" TargetMode="External"/><Relationship Id="rId87" Type="http://schemas.openxmlformats.org/officeDocument/2006/relationships/hyperlink" Target="http://www.nevo.co.il/Law_word/law17/PROP-2469.pdf" TargetMode="External"/><Relationship Id="rId61" Type="http://schemas.openxmlformats.org/officeDocument/2006/relationships/hyperlink" Target="http://www.nevo.co.il/Law_word/law15/memshala-669.pdf" TargetMode="External"/><Relationship Id="rId82" Type="http://schemas.openxmlformats.org/officeDocument/2006/relationships/hyperlink" Target="http://www.nevo.co.il/Law_word/law17/PROP-2469.pdf" TargetMode="External"/><Relationship Id="rId19" Type="http://schemas.openxmlformats.org/officeDocument/2006/relationships/hyperlink" Target="http://www.nevo.co.il/Law_word/law15/memshala-669.pdf" TargetMode="External"/><Relationship Id="rId14" Type="http://schemas.openxmlformats.org/officeDocument/2006/relationships/hyperlink" Target="http://www.nevo.co.il/law_word/law14/law-2473.pdf" TargetMode="External"/><Relationship Id="rId30" Type="http://schemas.openxmlformats.org/officeDocument/2006/relationships/hyperlink" Target="http://www.nevo.co.il/Law_word/law17/PROP-2469.pdf" TargetMode="External"/><Relationship Id="rId35" Type="http://schemas.openxmlformats.org/officeDocument/2006/relationships/hyperlink" Target="http://www.nevo.co.il/Law_word/law17/PROP-0826.pdf" TargetMode="External"/><Relationship Id="rId56" Type="http://schemas.openxmlformats.org/officeDocument/2006/relationships/hyperlink" Target="http://www.nevo.co.il/law_word/law14/law-2473.pdf" TargetMode="External"/><Relationship Id="rId77" Type="http://schemas.openxmlformats.org/officeDocument/2006/relationships/hyperlink" Target="http://www.nevo.co.il/Law_word/law14/LAW-159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590.pdf" TargetMode="External"/><Relationship Id="rId13" Type="http://schemas.openxmlformats.org/officeDocument/2006/relationships/hyperlink" Target="http://www.nevo.co.il/Law_word/law10/yalkut-5266.pdf" TargetMode="External"/><Relationship Id="rId3" Type="http://schemas.openxmlformats.org/officeDocument/2006/relationships/hyperlink" Target="http://www.nevo.co.il/Law_word/law14/LAW-0565.pdf" TargetMode="External"/><Relationship Id="rId7" Type="http://schemas.openxmlformats.org/officeDocument/2006/relationships/hyperlink" Target="http://www.nevo.co.il/Law_word/law17/PROP-2265.pdf" TargetMode="External"/><Relationship Id="rId12" Type="http://schemas.openxmlformats.org/officeDocument/2006/relationships/hyperlink" Target="http://www.nevo.co.il/Law_word/law15/memshala-669.pdf" TargetMode="External"/><Relationship Id="rId2" Type="http://schemas.openxmlformats.org/officeDocument/2006/relationships/hyperlink" Target="http://www.nevo.co.il/Law_word/law17/PROP-0030.pdf" TargetMode="External"/><Relationship Id="rId1" Type="http://schemas.openxmlformats.org/officeDocument/2006/relationships/hyperlink" Target="http://www.nevo.co.il/Law_word/law14/LAW-0055.pdf" TargetMode="External"/><Relationship Id="rId6" Type="http://schemas.openxmlformats.org/officeDocument/2006/relationships/hyperlink" Target="http://www.nevo.co.il/Law_word/law14/LAW-1470.pdf" TargetMode="External"/><Relationship Id="rId11" Type="http://schemas.openxmlformats.org/officeDocument/2006/relationships/hyperlink" Target="http://www.nevo.co.il/law_word/law14/law-2473.pdf" TargetMode="External"/><Relationship Id="rId5" Type="http://schemas.openxmlformats.org/officeDocument/2006/relationships/hyperlink" Target="http://www.nevo.co.il/Law_word/law14/LAW-0576.pdf" TargetMode="External"/><Relationship Id="rId10" Type="http://schemas.openxmlformats.org/officeDocument/2006/relationships/hyperlink" Target="http://www.nevo.co.il/Law_word/law17/PROP-2469.pdf" TargetMode="External"/><Relationship Id="rId4" Type="http://schemas.openxmlformats.org/officeDocument/2006/relationships/hyperlink" Target="http://www.nevo.co.il/Law_word/law17/PROP-0826.pdf" TargetMode="External"/><Relationship Id="rId9" Type="http://schemas.openxmlformats.org/officeDocument/2006/relationships/hyperlink" Target="http://www.nevo.co.il/Law_word/law17/PROP-2461.pdf" TargetMode="External"/><Relationship Id="rId14" Type="http://schemas.openxmlformats.org/officeDocument/2006/relationships/hyperlink" Target="http://www.nevo.co.il/Law_word/law10/yalkut-57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4645</Words>
  <Characters>26482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פרק 57</vt:lpstr>
    </vt:vector>
  </TitlesOfParts>
  <Company/>
  <LinksUpToDate>false</LinksUpToDate>
  <CharactersWithSpaces>31065</CharactersWithSpaces>
  <SharedDoc>false</SharedDoc>
  <HLinks>
    <vt:vector size="738" baseType="variant">
      <vt:variant>
        <vt:i4>393283</vt:i4>
      </vt:variant>
      <vt:variant>
        <vt:i4>396</vt:i4>
      </vt:variant>
      <vt:variant>
        <vt:i4>0</vt:i4>
      </vt:variant>
      <vt:variant>
        <vt:i4>5</vt:i4>
      </vt:variant>
      <vt:variant>
        <vt:lpwstr>http://www.nevo.co.il/advertisements/nevo-100.doc</vt:lpwstr>
      </vt:variant>
      <vt:variant>
        <vt:lpwstr/>
      </vt:variant>
      <vt:variant>
        <vt:i4>7995484</vt:i4>
      </vt:variant>
      <vt:variant>
        <vt:i4>393</vt:i4>
      </vt:variant>
      <vt:variant>
        <vt:i4>0</vt:i4>
      </vt:variant>
      <vt:variant>
        <vt:i4>5</vt:i4>
      </vt:variant>
      <vt:variant>
        <vt:lpwstr>http://www.nevo.co.il/Law_word/law15/memshala-669.pdf</vt:lpwstr>
      </vt:variant>
      <vt:variant>
        <vt:lpwstr/>
      </vt:variant>
      <vt:variant>
        <vt:i4>7995406</vt:i4>
      </vt:variant>
      <vt:variant>
        <vt:i4>390</vt:i4>
      </vt:variant>
      <vt:variant>
        <vt:i4>0</vt:i4>
      </vt:variant>
      <vt:variant>
        <vt:i4>5</vt:i4>
      </vt:variant>
      <vt:variant>
        <vt:lpwstr>http://www.nevo.co.il/law_word/law14/law-2473.pdf</vt:lpwstr>
      </vt:variant>
      <vt:variant>
        <vt:lpwstr/>
      </vt:variant>
      <vt:variant>
        <vt:i4>262265</vt:i4>
      </vt:variant>
      <vt:variant>
        <vt:i4>387</vt:i4>
      </vt:variant>
      <vt:variant>
        <vt:i4>0</vt:i4>
      </vt:variant>
      <vt:variant>
        <vt:i4>5</vt:i4>
      </vt:variant>
      <vt:variant>
        <vt:lpwstr>http://www.nevo.co.il/Law_word/law17/PROP-2469.pdf</vt:lpwstr>
      </vt:variant>
      <vt:variant>
        <vt:lpwstr/>
      </vt:variant>
      <vt:variant>
        <vt:i4>786553</vt:i4>
      </vt:variant>
      <vt:variant>
        <vt:i4>384</vt:i4>
      </vt:variant>
      <vt:variant>
        <vt:i4>0</vt:i4>
      </vt:variant>
      <vt:variant>
        <vt:i4>5</vt:i4>
      </vt:variant>
      <vt:variant>
        <vt:lpwstr>http://www.nevo.co.il/Law_word/law17/PROP-2461.pdf</vt:lpwstr>
      </vt:variant>
      <vt:variant>
        <vt:lpwstr/>
      </vt:variant>
      <vt:variant>
        <vt:i4>7798796</vt:i4>
      </vt:variant>
      <vt:variant>
        <vt:i4>381</vt:i4>
      </vt:variant>
      <vt:variant>
        <vt:i4>0</vt:i4>
      </vt:variant>
      <vt:variant>
        <vt:i4>5</vt:i4>
      </vt:variant>
      <vt:variant>
        <vt:lpwstr>http://www.nevo.co.il/Law_word/law14/LAW-1590.pdf</vt:lpwstr>
      </vt:variant>
      <vt:variant>
        <vt:lpwstr/>
      </vt:variant>
      <vt:variant>
        <vt:i4>917625</vt:i4>
      </vt:variant>
      <vt:variant>
        <vt:i4>378</vt:i4>
      </vt:variant>
      <vt:variant>
        <vt:i4>0</vt:i4>
      </vt:variant>
      <vt:variant>
        <vt:i4>5</vt:i4>
      </vt:variant>
      <vt:variant>
        <vt:lpwstr>http://www.nevo.co.il/Law_word/law17/PROP-2265.pdf</vt:lpwstr>
      </vt:variant>
      <vt:variant>
        <vt:lpwstr/>
      </vt:variant>
      <vt:variant>
        <vt:i4>7929869</vt:i4>
      </vt:variant>
      <vt:variant>
        <vt:i4>375</vt:i4>
      </vt:variant>
      <vt:variant>
        <vt:i4>0</vt:i4>
      </vt:variant>
      <vt:variant>
        <vt:i4>5</vt:i4>
      </vt:variant>
      <vt:variant>
        <vt:lpwstr>http://www.nevo.co.il/Law_word/law14/LAW-1470.pdf</vt:lpwstr>
      </vt:variant>
      <vt:variant>
        <vt:lpwstr/>
      </vt:variant>
      <vt:variant>
        <vt:i4>262265</vt:i4>
      </vt:variant>
      <vt:variant>
        <vt:i4>372</vt:i4>
      </vt:variant>
      <vt:variant>
        <vt:i4>0</vt:i4>
      </vt:variant>
      <vt:variant>
        <vt:i4>5</vt:i4>
      </vt:variant>
      <vt:variant>
        <vt:lpwstr>http://www.nevo.co.il/Law_word/law17/PROP-2469.pdf</vt:lpwstr>
      </vt:variant>
      <vt:variant>
        <vt:lpwstr/>
      </vt:variant>
      <vt:variant>
        <vt:i4>786553</vt:i4>
      </vt:variant>
      <vt:variant>
        <vt:i4>369</vt:i4>
      </vt:variant>
      <vt:variant>
        <vt:i4>0</vt:i4>
      </vt:variant>
      <vt:variant>
        <vt:i4>5</vt:i4>
      </vt:variant>
      <vt:variant>
        <vt:lpwstr>http://www.nevo.co.il/Law_word/law17/PROP-2461.pdf</vt:lpwstr>
      </vt:variant>
      <vt:variant>
        <vt:lpwstr/>
      </vt:variant>
      <vt:variant>
        <vt:i4>7798796</vt:i4>
      </vt:variant>
      <vt:variant>
        <vt:i4>366</vt:i4>
      </vt:variant>
      <vt:variant>
        <vt:i4>0</vt:i4>
      </vt:variant>
      <vt:variant>
        <vt:i4>5</vt:i4>
      </vt:variant>
      <vt:variant>
        <vt:lpwstr>http://www.nevo.co.il/Law_word/law14/LAW-1590.pdf</vt:lpwstr>
      </vt:variant>
      <vt:variant>
        <vt:lpwstr/>
      </vt:variant>
      <vt:variant>
        <vt:i4>262265</vt:i4>
      </vt:variant>
      <vt:variant>
        <vt:i4>363</vt:i4>
      </vt:variant>
      <vt:variant>
        <vt:i4>0</vt:i4>
      </vt:variant>
      <vt:variant>
        <vt:i4>5</vt:i4>
      </vt:variant>
      <vt:variant>
        <vt:lpwstr>http://www.nevo.co.il/Law_word/law17/PROP-2469.pdf</vt:lpwstr>
      </vt:variant>
      <vt:variant>
        <vt:lpwstr/>
      </vt:variant>
      <vt:variant>
        <vt:i4>786553</vt:i4>
      </vt:variant>
      <vt:variant>
        <vt:i4>360</vt:i4>
      </vt:variant>
      <vt:variant>
        <vt:i4>0</vt:i4>
      </vt:variant>
      <vt:variant>
        <vt:i4>5</vt:i4>
      </vt:variant>
      <vt:variant>
        <vt:lpwstr>http://www.nevo.co.il/Law_word/law17/PROP-2461.pdf</vt:lpwstr>
      </vt:variant>
      <vt:variant>
        <vt:lpwstr/>
      </vt:variant>
      <vt:variant>
        <vt:i4>7798796</vt:i4>
      </vt:variant>
      <vt:variant>
        <vt:i4>357</vt:i4>
      </vt:variant>
      <vt:variant>
        <vt:i4>0</vt:i4>
      </vt:variant>
      <vt:variant>
        <vt:i4>5</vt:i4>
      </vt:variant>
      <vt:variant>
        <vt:lpwstr>http://www.nevo.co.il/Law_word/law14/LAW-1590.pdf</vt:lpwstr>
      </vt:variant>
      <vt:variant>
        <vt:lpwstr/>
      </vt:variant>
      <vt:variant>
        <vt:i4>262265</vt:i4>
      </vt:variant>
      <vt:variant>
        <vt:i4>354</vt:i4>
      </vt:variant>
      <vt:variant>
        <vt:i4>0</vt:i4>
      </vt:variant>
      <vt:variant>
        <vt:i4>5</vt:i4>
      </vt:variant>
      <vt:variant>
        <vt:lpwstr>http://www.nevo.co.il/Law_word/law17/PROP-2469.pdf</vt:lpwstr>
      </vt:variant>
      <vt:variant>
        <vt:lpwstr/>
      </vt:variant>
      <vt:variant>
        <vt:i4>786553</vt:i4>
      </vt:variant>
      <vt:variant>
        <vt:i4>351</vt:i4>
      </vt:variant>
      <vt:variant>
        <vt:i4>0</vt:i4>
      </vt:variant>
      <vt:variant>
        <vt:i4>5</vt:i4>
      </vt:variant>
      <vt:variant>
        <vt:lpwstr>http://www.nevo.co.il/Law_word/law17/PROP-2461.pdf</vt:lpwstr>
      </vt:variant>
      <vt:variant>
        <vt:lpwstr/>
      </vt:variant>
      <vt:variant>
        <vt:i4>7798796</vt:i4>
      </vt:variant>
      <vt:variant>
        <vt:i4>348</vt:i4>
      </vt:variant>
      <vt:variant>
        <vt:i4>0</vt:i4>
      </vt:variant>
      <vt:variant>
        <vt:i4>5</vt:i4>
      </vt:variant>
      <vt:variant>
        <vt:lpwstr>http://www.nevo.co.il/Law_word/law14/LAW-1590.pdf</vt:lpwstr>
      </vt:variant>
      <vt:variant>
        <vt:lpwstr/>
      </vt:variant>
      <vt:variant>
        <vt:i4>7864330</vt:i4>
      </vt:variant>
      <vt:variant>
        <vt:i4>345</vt:i4>
      </vt:variant>
      <vt:variant>
        <vt:i4>0</vt:i4>
      </vt:variant>
      <vt:variant>
        <vt:i4>5</vt:i4>
      </vt:variant>
      <vt:variant>
        <vt:lpwstr>http://www.nevo.co.il/Law_word/law14/LAW-0576.pdf</vt:lpwstr>
      </vt:variant>
      <vt:variant>
        <vt:lpwstr/>
      </vt:variant>
      <vt:variant>
        <vt:i4>458879</vt:i4>
      </vt:variant>
      <vt:variant>
        <vt:i4>342</vt:i4>
      </vt:variant>
      <vt:variant>
        <vt:i4>0</vt:i4>
      </vt:variant>
      <vt:variant>
        <vt:i4>5</vt:i4>
      </vt:variant>
      <vt:variant>
        <vt:lpwstr>http://www.nevo.co.il/Law_word/law17/PROP-0826.pdf</vt:lpwstr>
      </vt:variant>
      <vt:variant>
        <vt:lpwstr/>
      </vt:variant>
      <vt:variant>
        <vt:i4>7929865</vt:i4>
      </vt:variant>
      <vt:variant>
        <vt:i4>339</vt:i4>
      </vt:variant>
      <vt:variant>
        <vt:i4>0</vt:i4>
      </vt:variant>
      <vt:variant>
        <vt:i4>5</vt:i4>
      </vt:variant>
      <vt:variant>
        <vt:lpwstr>http://www.nevo.co.il/Law_word/law14/LAW-0565.pdf</vt:lpwstr>
      </vt:variant>
      <vt:variant>
        <vt:lpwstr/>
      </vt:variant>
      <vt:variant>
        <vt:i4>7995484</vt:i4>
      </vt:variant>
      <vt:variant>
        <vt:i4>336</vt:i4>
      </vt:variant>
      <vt:variant>
        <vt:i4>0</vt:i4>
      </vt:variant>
      <vt:variant>
        <vt:i4>5</vt:i4>
      </vt:variant>
      <vt:variant>
        <vt:lpwstr>http://www.nevo.co.il/Law_word/law15/memshala-669.pdf</vt:lpwstr>
      </vt:variant>
      <vt:variant>
        <vt:lpwstr/>
      </vt:variant>
      <vt:variant>
        <vt:i4>7995406</vt:i4>
      </vt:variant>
      <vt:variant>
        <vt:i4>333</vt:i4>
      </vt:variant>
      <vt:variant>
        <vt:i4>0</vt:i4>
      </vt:variant>
      <vt:variant>
        <vt:i4>5</vt:i4>
      </vt:variant>
      <vt:variant>
        <vt:lpwstr>http://www.nevo.co.il/law_word/law14/law-2473.pdf</vt:lpwstr>
      </vt:variant>
      <vt:variant>
        <vt:lpwstr/>
      </vt:variant>
      <vt:variant>
        <vt:i4>262265</vt:i4>
      </vt:variant>
      <vt:variant>
        <vt:i4>330</vt:i4>
      </vt:variant>
      <vt:variant>
        <vt:i4>0</vt:i4>
      </vt:variant>
      <vt:variant>
        <vt:i4>5</vt:i4>
      </vt:variant>
      <vt:variant>
        <vt:lpwstr>http://www.nevo.co.il/Law_word/law17/PROP-2469.pdf</vt:lpwstr>
      </vt:variant>
      <vt:variant>
        <vt:lpwstr/>
      </vt:variant>
      <vt:variant>
        <vt:i4>786553</vt:i4>
      </vt:variant>
      <vt:variant>
        <vt:i4>327</vt:i4>
      </vt:variant>
      <vt:variant>
        <vt:i4>0</vt:i4>
      </vt:variant>
      <vt:variant>
        <vt:i4>5</vt:i4>
      </vt:variant>
      <vt:variant>
        <vt:lpwstr>http://www.nevo.co.il/Law_word/law17/PROP-2461.pdf</vt:lpwstr>
      </vt:variant>
      <vt:variant>
        <vt:lpwstr/>
      </vt:variant>
      <vt:variant>
        <vt:i4>7798796</vt:i4>
      </vt:variant>
      <vt:variant>
        <vt:i4>324</vt:i4>
      </vt:variant>
      <vt:variant>
        <vt:i4>0</vt:i4>
      </vt:variant>
      <vt:variant>
        <vt:i4>5</vt:i4>
      </vt:variant>
      <vt:variant>
        <vt:lpwstr>http://www.nevo.co.il/Law_word/law14/LAW-1590.pdf</vt:lpwstr>
      </vt:variant>
      <vt:variant>
        <vt:lpwstr/>
      </vt:variant>
      <vt:variant>
        <vt:i4>7995484</vt:i4>
      </vt:variant>
      <vt:variant>
        <vt:i4>321</vt:i4>
      </vt:variant>
      <vt:variant>
        <vt:i4>0</vt:i4>
      </vt:variant>
      <vt:variant>
        <vt:i4>5</vt:i4>
      </vt:variant>
      <vt:variant>
        <vt:lpwstr>http://www.nevo.co.il/Law_word/law15/memshala-669.pdf</vt:lpwstr>
      </vt:variant>
      <vt:variant>
        <vt:lpwstr/>
      </vt:variant>
      <vt:variant>
        <vt:i4>7995406</vt:i4>
      </vt:variant>
      <vt:variant>
        <vt:i4>318</vt:i4>
      </vt:variant>
      <vt:variant>
        <vt:i4>0</vt:i4>
      </vt:variant>
      <vt:variant>
        <vt:i4>5</vt:i4>
      </vt:variant>
      <vt:variant>
        <vt:lpwstr>http://www.nevo.co.il/law_word/law14/law-2473.pdf</vt:lpwstr>
      </vt:variant>
      <vt:variant>
        <vt:lpwstr/>
      </vt:variant>
      <vt:variant>
        <vt:i4>7995484</vt:i4>
      </vt:variant>
      <vt:variant>
        <vt:i4>315</vt:i4>
      </vt:variant>
      <vt:variant>
        <vt:i4>0</vt:i4>
      </vt:variant>
      <vt:variant>
        <vt:i4>5</vt:i4>
      </vt:variant>
      <vt:variant>
        <vt:lpwstr>http://www.nevo.co.il/Law_word/law15/memshala-669.pdf</vt:lpwstr>
      </vt:variant>
      <vt:variant>
        <vt:lpwstr/>
      </vt:variant>
      <vt:variant>
        <vt:i4>7995406</vt:i4>
      </vt:variant>
      <vt:variant>
        <vt:i4>312</vt:i4>
      </vt:variant>
      <vt:variant>
        <vt:i4>0</vt:i4>
      </vt:variant>
      <vt:variant>
        <vt:i4>5</vt:i4>
      </vt:variant>
      <vt:variant>
        <vt:lpwstr>http://www.nevo.co.il/law_word/law14/law-2473.pdf</vt:lpwstr>
      </vt:variant>
      <vt:variant>
        <vt:lpwstr/>
      </vt:variant>
      <vt:variant>
        <vt:i4>7995484</vt:i4>
      </vt:variant>
      <vt:variant>
        <vt:i4>309</vt:i4>
      </vt:variant>
      <vt:variant>
        <vt:i4>0</vt:i4>
      </vt:variant>
      <vt:variant>
        <vt:i4>5</vt:i4>
      </vt:variant>
      <vt:variant>
        <vt:lpwstr>http://www.nevo.co.il/Law_word/law15/memshala-669.pdf</vt:lpwstr>
      </vt:variant>
      <vt:variant>
        <vt:lpwstr/>
      </vt:variant>
      <vt:variant>
        <vt:i4>7995406</vt:i4>
      </vt:variant>
      <vt:variant>
        <vt:i4>306</vt:i4>
      </vt:variant>
      <vt:variant>
        <vt:i4>0</vt:i4>
      </vt:variant>
      <vt:variant>
        <vt:i4>5</vt:i4>
      </vt:variant>
      <vt:variant>
        <vt:lpwstr>http://www.nevo.co.il/law_word/law14/law-2473.pdf</vt:lpwstr>
      </vt:variant>
      <vt:variant>
        <vt:lpwstr/>
      </vt:variant>
      <vt:variant>
        <vt:i4>7995484</vt:i4>
      </vt:variant>
      <vt:variant>
        <vt:i4>303</vt:i4>
      </vt:variant>
      <vt:variant>
        <vt:i4>0</vt:i4>
      </vt:variant>
      <vt:variant>
        <vt:i4>5</vt:i4>
      </vt:variant>
      <vt:variant>
        <vt:lpwstr>http://www.nevo.co.il/Law_word/law15/memshala-669.pdf</vt:lpwstr>
      </vt:variant>
      <vt:variant>
        <vt:lpwstr/>
      </vt:variant>
      <vt:variant>
        <vt:i4>7995406</vt:i4>
      </vt:variant>
      <vt:variant>
        <vt:i4>300</vt:i4>
      </vt:variant>
      <vt:variant>
        <vt:i4>0</vt:i4>
      </vt:variant>
      <vt:variant>
        <vt:i4>5</vt:i4>
      </vt:variant>
      <vt:variant>
        <vt:lpwstr>http://www.nevo.co.il/law_word/law14/law-2473.pdf</vt:lpwstr>
      </vt:variant>
      <vt:variant>
        <vt:lpwstr/>
      </vt:variant>
      <vt:variant>
        <vt:i4>7995484</vt:i4>
      </vt:variant>
      <vt:variant>
        <vt:i4>297</vt:i4>
      </vt:variant>
      <vt:variant>
        <vt:i4>0</vt:i4>
      </vt:variant>
      <vt:variant>
        <vt:i4>5</vt:i4>
      </vt:variant>
      <vt:variant>
        <vt:lpwstr>http://www.nevo.co.il/Law_word/law15/memshala-669.pdf</vt:lpwstr>
      </vt:variant>
      <vt:variant>
        <vt:lpwstr/>
      </vt:variant>
      <vt:variant>
        <vt:i4>7995406</vt:i4>
      </vt:variant>
      <vt:variant>
        <vt:i4>294</vt:i4>
      </vt:variant>
      <vt:variant>
        <vt:i4>0</vt:i4>
      </vt:variant>
      <vt:variant>
        <vt:i4>5</vt:i4>
      </vt:variant>
      <vt:variant>
        <vt:lpwstr>http://www.nevo.co.il/law_word/law14/law-2473.pdf</vt:lpwstr>
      </vt:variant>
      <vt:variant>
        <vt:lpwstr/>
      </vt:variant>
      <vt:variant>
        <vt:i4>458879</vt:i4>
      </vt:variant>
      <vt:variant>
        <vt:i4>291</vt:i4>
      </vt:variant>
      <vt:variant>
        <vt:i4>0</vt:i4>
      </vt:variant>
      <vt:variant>
        <vt:i4>5</vt:i4>
      </vt:variant>
      <vt:variant>
        <vt:lpwstr>http://www.nevo.co.il/Law_word/law17/PROP-0826.pdf</vt:lpwstr>
      </vt:variant>
      <vt:variant>
        <vt:lpwstr/>
      </vt:variant>
      <vt:variant>
        <vt:i4>7929865</vt:i4>
      </vt:variant>
      <vt:variant>
        <vt:i4>288</vt:i4>
      </vt:variant>
      <vt:variant>
        <vt:i4>0</vt:i4>
      </vt:variant>
      <vt:variant>
        <vt:i4>5</vt:i4>
      </vt:variant>
      <vt:variant>
        <vt:lpwstr>http://www.nevo.co.il/Law_word/law14/LAW-0565.pdf</vt:lpwstr>
      </vt:variant>
      <vt:variant>
        <vt:lpwstr/>
      </vt:variant>
      <vt:variant>
        <vt:i4>7995484</vt:i4>
      </vt:variant>
      <vt:variant>
        <vt:i4>285</vt:i4>
      </vt:variant>
      <vt:variant>
        <vt:i4>0</vt:i4>
      </vt:variant>
      <vt:variant>
        <vt:i4>5</vt:i4>
      </vt:variant>
      <vt:variant>
        <vt:lpwstr>http://www.nevo.co.il/Law_word/law15/memshala-669.pdf</vt:lpwstr>
      </vt:variant>
      <vt:variant>
        <vt:lpwstr/>
      </vt:variant>
      <vt:variant>
        <vt:i4>7995406</vt:i4>
      </vt:variant>
      <vt:variant>
        <vt:i4>282</vt:i4>
      </vt:variant>
      <vt:variant>
        <vt:i4>0</vt:i4>
      </vt:variant>
      <vt:variant>
        <vt:i4>5</vt:i4>
      </vt:variant>
      <vt:variant>
        <vt:lpwstr>http://www.nevo.co.il/law_word/law14/law-2473.pdf</vt:lpwstr>
      </vt:variant>
      <vt:variant>
        <vt:lpwstr/>
      </vt:variant>
      <vt:variant>
        <vt:i4>458879</vt:i4>
      </vt:variant>
      <vt:variant>
        <vt:i4>279</vt:i4>
      </vt:variant>
      <vt:variant>
        <vt:i4>0</vt:i4>
      </vt:variant>
      <vt:variant>
        <vt:i4>5</vt:i4>
      </vt:variant>
      <vt:variant>
        <vt:lpwstr>http://www.nevo.co.il/Law_word/law17/PROP-0826.pdf</vt:lpwstr>
      </vt:variant>
      <vt:variant>
        <vt:lpwstr/>
      </vt:variant>
      <vt:variant>
        <vt:i4>7929865</vt:i4>
      </vt:variant>
      <vt:variant>
        <vt:i4>276</vt:i4>
      </vt:variant>
      <vt:variant>
        <vt:i4>0</vt:i4>
      </vt:variant>
      <vt:variant>
        <vt:i4>5</vt:i4>
      </vt:variant>
      <vt:variant>
        <vt:lpwstr>http://www.nevo.co.il/Law_word/law14/LAW-0565.pdf</vt:lpwstr>
      </vt:variant>
      <vt:variant>
        <vt:lpwstr/>
      </vt:variant>
      <vt:variant>
        <vt:i4>7995484</vt:i4>
      </vt:variant>
      <vt:variant>
        <vt:i4>273</vt:i4>
      </vt:variant>
      <vt:variant>
        <vt:i4>0</vt:i4>
      </vt:variant>
      <vt:variant>
        <vt:i4>5</vt:i4>
      </vt:variant>
      <vt:variant>
        <vt:lpwstr>http://www.nevo.co.il/Law_word/law15/memshala-669.pdf</vt:lpwstr>
      </vt:variant>
      <vt:variant>
        <vt:lpwstr/>
      </vt:variant>
      <vt:variant>
        <vt:i4>7995406</vt:i4>
      </vt:variant>
      <vt:variant>
        <vt:i4>270</vt:i4>
      </vt:variant>
      <vt:variant>
        <vt:i4>0</vt:i4>
      </vt:variant>
      <vt:variant>
        <vt:i4>5</vt:i4>
      </vt:variant>
      <vt:variant>
        <vt:lpwstr>http://www.nevo.co.il/law_word/law14/law-2473.pdf</vt:lpwstr>
      </vt:variant>
      <vt:variant>
        <vt:lpwstr/>
      </vt:variant>
      <vt:variant>
        <vt:i4>458879</vt:i4>
      </vt:variant>
      <vt:variant>
        <vt:i4>267</vt:i4>
      </vt:variant>
      <vt:variant>
        <vt:i4>0</vt:i4>
      </vt:variant>
      <vt:variant>
        <vt:i4>5</vt:i4>
      </vt:variant>
      <vt:variant>
        <vt:lpwstr>http://www.nevo.co.il/Law_word/law17/PROP-0826.pdf</vt:lpwstr>
      </vt:variant>
      <vt:variant>
        <vt:lpwstr/>
      </vt:variant>
      <vt:variant>
        <vt:i4>7929865</vt:i4>
      </vt:variant>
      <vt:variant>
        <vt:i4>264</vt:i4>
      </vt:variant>
      <vt:variant>
        <vt:i4>0</vt:i4>
      </vt:variant>
      <vt:variant>
        <vt:i4>5</vt:i4>
      </vt:variant>
      <vt:variant>
        <vt:lpwstr>http://www.nevo.co.il/Law_word/law14/LAW-0565.pdf</vt:lpwstr>
      </vt:variant>
      <vt:variant>
        <vt:lpwstr/>
      </vt:variant>
      <vt:variant>
        <vt:i4>7995484</vt:i4>
      </vt:variant>
      <vt:variant>
        <vt:i4>261</vt:i4>
      </vt:variant>
      <vt:variant>
        <vt:i4>0</vt:i4>
      </vt:variant>
      <vt:variant>
        <vt:i4>5</vt:i4>
      </vt:variant>
      <vt:variant>
        <vt:lpwstr>http://www.nevo.co.il/Law_word/law15/memshala-669.pdf</vt:lpwstr>
      </vt:variant>
      <vt:variant>
        <vt:lpwstr/>
      </vt:variant>
      <vt:variant>
        <vt:i4>7995406</vt:i4>
      </vt:variant>
      <vt:variant>
        <vt:i4>258</vt:i4>
      </vt:variant>
      <vt:variant>
        <vt:i4>0</vt:i4>
      </vt:variant>
      <vt:variant>
        <vt:i4>5</vt:i4>
      </vt:variant>
      <vt:variant>
        <vt:lpwstr>http://www.nevo.co.il/law_word/law14/law-2473.pdf</vt:lpwstr>
      </vt:variant>
      <vt:variant>
        <vt:lpwstr/>
      </vt:variant>
      <vt:variant>
        <vt:i4>458879</vt:i4>
      </vt:variant>
      <vt:variant>
        <vt:i4>255</vt:i4>
      </vt:variant>
      <vt:variant>
        <vt:i4>0</vt:i4>
      </vt:variant>
      <vt:variant>
        <vt:i4>5</vt:i4>
      </vt:variant>
      <vt:variant>
        <vt:lpwstr>http://www.nevo.co.il/Law_word/law17/PROP-0826.pdf</vt:lpwstr>
      </vt:variant>
      <vt:variant>
        <vt:lpwstr/>
      </vt:variant>
      <vt:variant>
        <vt:i4>7929865</vt:i4>
      </vt:variant>
      <vt:variant>
        <vt:i4>252</vt:i4>
      </vt:variant>
      <vt:variant>
        <vt:i4>0</vt:i4>
      </vt:variant>
      <vt:variant>
        <vt:i4>5</vt:i4>
      </vt:variant>
      <vt:variant>
        <vt:lpwstr>http://www.nevo.co.il/Law_word/law14/LAW-0565.pdf</vt:lpwstr>
      </vt:variant>
      <vt:variant>
        <vt:lpwstr/>
      </vt:variant>
      <vt:variant>
        <vt:i4>458879</vt:i4>
      </vt:variant>
      <vt:variant>
        <vt:i4>249</vt:i4>
      </vt:variant>
      <vt:variant>
        <vt:i4>0</vt:i4>
      </vt:variant>
      <vt:variant>
        <vt:i4>5</vt:i4>
      </vt:variant>
      <vt:variant>
        <vt:lpwstr>http://www.nevo.co.il/Law_word/law17/PROP-0826.pdf</vt:lpwstr>
      </vt:variant>
      <vt:variant>
        <vt:lpwstr/>
      </vt:variant>
      <vt:variant>
        <vt:i4>7929865</vt:i4>
      </vt:variant>
      <vt:variant>
        <vt:i4>246</vt:i4>
      </vt:variant>
      <vt:variant>
        <vt:i4>0</vt:i4>
      </vt:variant>
      <vt:variant>
        <vt:i4>5</vt:i4>
      </vt:variant>
      <vt:variant>
        <vt:lpwstr>http://www.nevo.co.il/Law_word/law14/LAW-0565.pdf</vt:lpwstr>
      </vt:variant>
      <vt:variant>
        <vt:lpwstr/>
      </vt:variant>
      <vt:variant>
        <vt:i4>7995484</vt:i4>
      </vt:variant>
      <vt:variant>
        <vt:i4>243</vt:i4>
      </vt:variant>
      <vt:variant>
        <vt:i4>0</vt:i4>
      </vt:variant>
      <vt:variant>
        <vt:i4>5</vt:i4>
      </vt:variant>
      <vt:variant>
        <vt:lpwstr>http://www.nevo.co.il/Law_word/law15/memshala-669.pdf</vt:lpwstr>
      </vt:variant>
      <vt:variant>
        <vt:lpwstr/>
      </vt:variant>
      <vt:variant>
        <vt:i4>7995406</vt:i4>
      </vt:variant>
      <vt:variant>
        <vt:i4>240</vt:i4>
      </vt:variant>
      <vt:variant>
        <vt:i4>0</vt:i4>
      </vt:variant>
      <vt:variant>
        <vt:i4>5</vt:i4>
      </vt:variant>
      <vt:variant>
        <vt:lpwstr>http://www.nevo.co.il/law_word/law14/law-2473.pdf</vt:lpwstr>
      </vt:variant>
      <vt:variant>
        <vt:lpwstr/>
      </vt:variant>
      <vt:variant>
        <vt:i4>7995484</vt:i4>
      </vt:variant>
      <vt:variant>
        <vt:i4>237</vt:i4>
      </vt:variant>
      <vt:variant>
        <vt:i4>0</vt:i4>
      </vt:variant>
      <vt:variant>
        <vt:i4>5</vt:i4>
      </vt:variant>
      <vt:variant>
        <vt:lpwstr>http://www.nevo.co.il/Law_word/law15/memshala-669.pdf</vt:lpwstr>
      </vt:variant>
      <vt:variant>
        <vt:lpwstr/>
      </vt:variant>
      <vt:variant>
        <vt:i4>7995406</vt:i4>
      </vt:variant>
      <vt:variant>
        <vt:i4>234</vt:i4>
      </vt:variant>
      <vt:variant>
        <vt:i4>0</vt:i4>
      </vt:variant>
      <vt:variant>
        <vt:i4>5</vt:i4>
      </vt:variant>
      <vt:variant>
        <vt:lpwstr>http://www.nevo.co.il/law_word/law14/law-2473.pdf</vt:lpwstr>
      </vt:variant>
      <vt:variant>
        <vt:lpwstr/>
      </vt:variant>
      <vt:variant>
        <vt:i4>458879</vt:i4>
      </vt:variant>
      <vt:variant>
        <vt:i4>231</vt:i4>
      </vt:variant>
      <vt:variant>
        <vt:i4>0</vt:i4>
      </vt:variant>
      <vt:variant>
        <vt:i4>5</vt:i4>
      </vt:variant>
      <vt:variant>
        <vt:lpwstr>http://www.nevo.co.il/Law_word/law17/PROP-0826.pdf</vt:lpwstr>
      </vt:variant>
      <vt:variant>
        <vt:lpwstr/>
      </vt:variant>
      <vt:variant>
        <vt:i4>7929865</vt:i4>
      </vt:variant>
      <vt:variant>
        <vt:i4>228</vt:i4>
      </vt:variant>
      <vt:variant>
        <vt:i4>0</vt:i4>
      </vt:variant>
      <vt:variant>
        <vt:i4>5</vt:i4>
      </vt:variant>
      <vt:variant>
        <vt:lpwstr>http://www.nevo.co.il/Law_word/law14/LAW-0565.pdf</vt:lpwstr>
      </vt:variant>
      <vt:variant>
        <vt:lpwstr/>
      </vt:variant>
      <vt:variant>
        <vt:i4>262265</vt:i4>
      </vt:variant>
      <vt:variant>
        <vt:i4>225</vt:i4>
      </vt:variant>
      <vt:variant>
        <vt:i4>0</vt:i4>
      </vt:variant>
      <vt:variant>
        <vt:i4>5</vt:i4>
      </vt:variant>
      <vt:variant>
        <vt:lpwstr>http://www.nevo.co.il/Law_word/law17/PROP-2469.pdf</vt:lpwstr>
      </vt:variant>
      <vt:variant>
        <vt:lpwstr/>
      </vt:variant>
      <vt:variant>
        <vt:i4>786553</vt:i4>
      </vt:variant>
      <vt:variant>
        <vt:i4>222</vt:i4>
      </vt:variant>
      <vt:variant>
        <vt:i4>0</vt:i4>
      </vt:variant>
      <vt:variant>
        <vt:i4>5</vt:i4>
      </vt:variant>
      <vt:variant>
        <vt:lpwstr>http://www.nevo.co.il/Law_word/law17/PROP-2461.pdf</vt:lpwstr>
      </vt:variant>
      <vt:variant>
        <vt:lpwstr/>
      </vt:variant>
      <vt:variant>
        <vt:i4>7798796</vt:i4>
      </vt:variant>
      <vt:variant>
        <vt:i4>219</vt:i4>
      </vt:variant>
      <vt:variant>
        <vt:i4>0</vt:i4>
      </vt:variant>
      <vt:variant>
        <vt:i4>5</vt:i4>
      </vt:variant>
      <vt:variant>
        <vt:lpwstr>http://www.nevo.co.il/Law_word/law14/LAW-1590.pdf</vt:lpwstr>
      </vt:variant>
      <vt:variant>
        <vt:lpwstr/>
      </vt:variant>
      <vt:variant>
        <vt:i4>262265</vt:i4>
      </vt:variant>
      <vt:variant>
        <vt:i4>216</vt:i4>
      </vt:variant>
      <vt:variant>
        <vt:i4>0</vt:i4>
      </vt:variant>
      <vt:variant>
        <vt:i4>5</vt:i4>
      </vt:variant>
      <vt:variant>
        <vt:lpwstr>http://www.nevo.co.il/Law_word/law17/PROP-2469.pdf</vt:lpwstr>
      </vt:variant>
      <vt:variant>
        <vt:lpwstr/>
      </vt:variant>
      <vt:variant>
        <vt:i4>786553</vt:i4>
      </vt:variant>
      <vt:variant>
        <vt:i4>213</vt:i4>
      </vt:variant>
      <vt:variant>
        <vt:i4>0</vt:i4>
      </vt:variant>
      <vt:variant>
        <vt:i4>5</vt:i4>
      </vt:variant>
      <vt:variant>
        <vt:lpwstr>http://www.nevo.co.il/Law_word/law17/PROP-2461.pdf</vt:lpwstr>
      </vt:variant>
      <vt:variant>
        <vt:lpwstr/>
      </vt:variant>
      <vt:variant>
        <vt:i4>7798796</vt:i4>
      </vt:variant>
      <vt:variant>
        <vt:i4>210</vt:i4>
      </vt:variant>
      <vt:variant>
        <vt:i4>0</vt:i4>
      </vt:variant>
      <vt:variant>
        <vt:i4>5</vt:i4>
      </vt:variant>
      <vt:variant>
        <vt:lpwstr>http://www.nevo.co.il/Law_word/law14/LAW-1590.pdf</vt:lpwstr>
      </vt:variant>
      <vt:variant>
        <vt:lpwstr/>
      </vt:variant>
      <vt:variant>
        <vt:i4>7995484</vt:i4>
      </vt:variant>
      <vt:variant>
        <vt:i4>207</vt:i4>
      </vt:variant>
      <vt:variant>
        <vt:i4>0</vt:i4>
      </vt:variant>
      <vt:variant>
        <vt:i4>5</vt:i4>
      </vt:variant>
      <vt:variant>
        <vt:lpwstr>http://www.nevo.co.il/Law_word/law15/memshala-669.pdf</vt:lpwstr>
      </vt:variant>
      <vt:variant>
        <vt:lpwstr/>
      </vt:variant>
      <vt:variant>
        <vt:i4>7995406</vt:i4>
      </vt:variant>
      <vt:variant>
        <vt:i4>204</vt:i4>
      </vt:variant>
      <vt:variant>
        <vt:i4>0</vt:i4>
      </vt:variant>
      <vt:variant>
        <vt:i4>5</vt:i4>
      </vt:variant>
      <vt:variant>
        <vt:lpwstr>http://www.nevo.co.il/law_word/law14/law-2473.pdf</vt:lpwstr>
      </vt:variant>
      <vt:variant>
        <vt:lpwstr/>
      </vt:variant>
      <vt:variant>
        <vt:i4>262265</vt:i4>
      </vt:variant>
      <vt:variant>
        <vt:i4>201</vt:i4>
      </vt:variant>
      <vt:variant>
        <vt:i4>0</vt:i4>
      </vt:variant>
      <vt:variant>
        <vt:i4>5</vt:i4>
      </vt:variant>
      <vt:variant>
        <vt:lpwstr>http://www.nevo.co.il/Law_word/law17/PROP-2469.pdf</vt:lpwstr>
      </vt:variant>
      <vt:variant>
        <vt:lpwstr/>
      </vt:variant>
      <vt:variant>
        <vt:i4>786553</vt:i4>
      </vt:variant>
      <vt:variant>
        <vt:i4>198</vt:i4>
      </vt:variant>
      <vt:variant>
        <vt:i4>0</vt:i4>
      </vt:variant>
      <vt:variant>
        <vt:i4>5</vt:i4>
      </vt:variant>
      <vt:variant>
        <vt:lpwstr>http://www.nevo.co.il/Law_word/law17/PROP-2461.pdf</vt:lpwstr>
      </vt:variant>
      <vt:variant>
        <vt:lpwstr/>
      </vt:variant>
      <vt:variant>
        <vt:i4>7798796</vt:i4>
      </vt:variant>
      <vt:variant>
        <vt:i4>195</vt:i4>
      </vt:variant>
      <vt:variant>
        <vt:i4>0</vt:i4>
      </vt:variant>
      <vt:variant>
        <vt:i4>5</vt:i4>
      </vt:variant>
      <vt:variant>
        <vt:lpwstr>http://www.nevo.co.il/Law_word/law14/LAW-1590.pdf</vt:lpwstr>
      </vt:variant>
      <vt:variant>
        <vt:lpwstr/>
      </vt:variant>
      <vt:variant>
        <vt:i4>262265</vt:i4>
      </vt:variant>
      <vt:variant>
        <vt:i4>192</vt:i4>
      </vt:variant>
      <vt:variant>
        <vt:i4>0</vt:i4>
      </vt:variant>
      <vt:variant>
        <vt:i4>5</vt:i4>
      </vt:variant>
      <vt:variant>
        <vt:lpwstr>http://www.nevo.co.il/Law_word/law17/PROP-2469.pdf</vt:lpwstr>
      </vt:variant>
      <vt:variant>
        <vt:lpwstr/>
      </vt:variant>
      <vt:variant>
        <vt:i4>786553</vt:i4>
      </vt:variant>
      <vt:variant>
        <vt:i4>189</vt:i4>
      </vt:variant>
      <vt:variant>
        <vt:i4>0</vt:i4>
      </vt:variant>
      <vt:variant>
        <vt:i4>5</vt:i4>
      </vt:variant>
      <vt:variant>
        <vt:lpwstr>http://www.nevo.co.il/Law_word/law17/PROP-2461.pdf</vt:lpwstr>
      </vt:variant>
      <vt:variant>
        <vt:lpwstr/>
      </vt:variant>
      <vt:variant>
        <vt:i4>7798796</vt:i4>
      </vt:variant>
      <vt:variant>
        <vt:i4>186</vt:i4>
      </vt:variant>
      <vt:variant>
        <vt:i4>0</vt:i4>
      </vt:variant>
      <vt:variant>
        <vt:i4>5</vt:i4>
      </vt:variant>
      <vt:variant>
        <vt:lpwstr>http://www.nevo.co.il/Law_word/law14/LAW-1590.pdf</vt:lpwstr>
      </vt:variant>
      <vt:variant>
        <vt:lpwstr/>
      </vt:variant>
      <vt:variant>
        <vt:i4>7995484</vt:i4>
      </vt:variant>
      <vt:variant>
        <vt:i4>183</vt:i4>
      </vt:variant>
      <vt:variant>
        <vt:i4>0</vt:i4>
      </vt:variant>
      <vt:variant>
        <vt:i4>5</vt:i4>
      </vt:variant>
      <vt:variant>
        <vt:lpwstr>http://www.nevo.co.il/Law_word/law15/memshala-669.pdf</vt:lpwstr>
      </vt:variant>
      <vt:variant>
        <vt:lpwstr/>
      </vt:variant>
      <vt:variant>
        <vt:i4>7995406</vt:i4>
      </vt:variant>
      <vt:variant>
        <vt:i4>180</vt:i4>
      </vt:variant>
      <vt:variant>
        <vt:i4>0</vt:i4>
      </vt:variant>
      <vt:variant>
        <vt:i4>5</vt:i4>
      </vt:variant>
      <vt:variant>
        <vt:lpwstr>http://www.nevo.co.il/law_word/law14/law-2473.pdf</vt:lpwstr>
      </vt:variant>
      <vt:variant>
        <vt:lpwstr/>
      </vt:variant>
      <vt:variant>
        <vt:i4>7995484</vt:i4>
      </vt:variant>
      <vt:variant>
        <vt:i4>177</vt:i4>
      </vt:variant>
      <vt:variant>
        <vt:i4>0</vt:i4>
      </vt:variant>
      <vt:variant>
        <vt:i4>5</vt:i4>
      </vt:variant>
      <vt:variant>
        <vt:lpwstr>http://www.nevo.co.il/Law_word/law15/memshala-669.pdf</vt:lpwstr>
      </vt:variant>
      <vt:variant>
        <vt:lpwstr/>
      </vt:variant>
      <vt:variant>
        <vt:i4>7995406</vt:i4>
      </vt:variant>
      <vt:variant>
        <vt:i4>174</vt:i4>
      </vt:variant>
      <vt:variant>
        <vt:i4>0</vt:i4>
      </vt:variant>
      <vt:variant>
        <vt:i4>5</vt:i4>
      </vt:variant>
      <vt:variant>
        <vt:lpwstr>http://www.nevo.co.il/law_word/law14/law-2473.pdf</vt:lpwstr>
      </vt:variant>
      <vt:variant>
        <vt:lpwstr/>
      </vt:variant>
      <vt:variant>
        <vt:i4>7995484</vt:i4>
      </vt:variant>
      <vt:variant>
        <vt:i4>171</vt:i4>
      </vt:variant>
      <vt:variant>
        <vt:i4>0</vt:i4>
      </vt:variant>
      <vt:variant>
        <vt:i4>5</vt:i4>
      </vt:variant>
      <vt:variant>
        <vt:lpwstr>http://www.nevo.co.il/Law_word/law15/memshala-669.pdf</vt:lpwstr>
      </vt:variant>
      <vt:variant>
        <vt:lpwstr/>
      </vt:variant>
      <vt:variant>
        <vt:i4>7995406</vt:i4>
      </vt:variant>
      <vt:variant>
        <vt:i4>168</vt:i4>
      </vt:variant>
      <vt:variant>
        <vt:i4>0</vt:i4>
      </vt:variant>
      <vt:variant>
        <vt:i4>5</vt:i4>
      </vt:variant>
      <vt:variant>
        <vt:lpwstr>http://www.nevo.co.il/law_word/law14/law-2473.pdf</vt:lpwstr>
      </vt:variant>
      <vt:variant>
        <vt:lpwstr/>
      </vt:variant>
      <vt:variant>
        <vt:i4>7995484</vt:i4>
      </vt:variant>
      <vt:variant>
        <vt:i4>165</vt:i4>
      </vt:variant>
      <vt:variant>
        <vt:i4>0</vt:i4>
      </vt:variant>
      <vt:variant>
        <vt:i4>5</vt:i4>
      </vt:variant>
      <vt:variant>
        <vt:lpwstr>http://www.nevo.co.il/Law_word/law15/memshala-669.pdf</vt:lpwstr>
      </vt:variant>
      <vt:variant>
        <vt:lpwstr/>
      </vt:variant>
      <vt:variant>
        <vt:i4>7995406</vt:i4>
      </vt:variant>
      <vt:variant>
        <vt:i4>162</vt:i4>
      </vt:variant>
      <vt:variant>
        <vt:i4>0</vt:i4>
      </vt:variant>
      <vt:variant>
        <vt:i4>5</vt:i4>
      </vt:variant>
      <vt:variant>
        <vt:lpwstr>http://www.nevo.co.il/law_word/law14/law-2473.pdf</vt:lpwstr>
      </vt:variant>
      <vt:variant>
        <vt:lpwstr/>
      </vt:variant>
      <vt:variant>
        <vt:i4>7995484</vt:i4>
      </vt:variant>
      <vt:variant>
        <vt:i4>159</vt:i4>
      </vt:variant>
      <vt:variant>
        <vt:i4>0</vt:i4>
      </vt:variant>
      <vt:variant>
        <vt:i4>5</vt:i4>
      </vt:variant>
      <vt:variant>
        <vt:lpwstr>http://www.nevo.co.il/Law_word/law15/memshala-669.pdf</vt:lpwstr>
      </vt:variant>
      <vt:variant>
        <vt:lpwstr/>
      </vt:variant>
      <vt:variant>
        <vt:i4>7995406</vt:i4>
      </vt:variant>
      <vt:variant>
        <vt:i4>156</vt:i4>
      </vt:variant>
      <vt:variant>
        <vt:i4>0</vt:i4>
      </vt:variant>
      <vt:variant>
        <vt:i4>5</vt:i4>
      </vt:variant>
      <vt:variant>
        <vt:lpwstr>http://www.nevo.co.il/law_word/law14/law-2473.pdf</vt:lpwstr>
      </vt:variant>
      <vt:variant>
        <vt:lpwstr/>
      </vt:variant>
      <vt:variant>
        <vt:i4>7995484</vt:i4>
      </vt:variant>
      <vt:variant>
        <vt:i4>153</vt:i4>
      </vt:variant>
      <vt:variant>
        <vt:i4>0</vt:i4>
      </vt:variant>
      <vt:variant>
        <vt:i4>5</vt:i4>
      </vt:variant>
      <vt:variant>
        <vt:lpwstr>http://www.nevo.co.il/Law_word/law15/memshala-669.pdf</vt:lpwstr>
      </vt:variant>
      <vt:variant>
        <vt:lpwstr/>
      </vt:variant>
      <vt:variant>
        <vt:i4>7995406</vt:i4>
      </vt:variant>
      <vt:variant>
        <vt:i4>150</vt:i4>
      </vt:variant>
      <vt:variant>
        <vt:i4>0</vt:i4>
      </vt:variant>
      <vt:variant>
        <vt:i4>5</vt:i4>
      </vt:variant>
      <vt:variant>
        <vt:lpwstr>http://www.nevo.co.il/law_word/law14/law-2473.pdf</vt:lpwstr>
      </vt:variant>
      <vt:variant>
        <vt:lpwstr/>
      </vt:variant>
      <vt:variant>
        <vt:i4>7995484</vt:i4>
      </vt:variant>
      <vt:variant>
        <vt:i4>147</vt:i4>
      </vt:variant>
      <vt:variant>
        <vt:i4>0</vt:i4>
      </vt:variant>
      <vt:variant>
        <vt:i4>5</vt:i4>
      </vt:variant>
      <vt:variant>
        <vt:lpwstr>http://www.nevo.co.il/Law_word/law15/memshala-669.pdf</vt:lpwstr>
      </vt:variant>
      <vt:variant>
        <vt:lpwstr/>
      </vt:variant>
      <vt:variant>
        <vt:i4>7995406</vt:i4>
      </vt:variant>
      <vt:variant>
        <vt:i4>144</vt:i4>
      </vt:variant>
      <vt:variant>
        <vt:i4>0</vt:i4>
      </vt:variant>
      <vt:variant>
        <vt:i4>5</vt:i4>
      </vt:variant>
      <vt:variant>
        <vt:lpwstr>http://www.nevo.co.il/law_word/law14/law-2473.pdf</vt:lpwstr>
      </vt:variant>
      <vt:variant>
        <vt:lpwstr/>
      </vt:variant>
      <vt:variant>
        <vt:i4>5570569</vt:i4>
      </vt:variant>
      <vt:variant>
        <vt:i4>138</vt:i4>
      </vt:variant>
      <vt:variant>
        <vt:i4>0</vt:i4>
      </vt:variant>
      <vt:variant>
        <vt:i4>5</vt:i4>
      </vt:variant>
      <vt:variant>
        <vt:lpwstr/>
      </vt:variant>
      <vt:variant>
        <vt:lpwstr>med0</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3145768</vt:i4>
      </vt:variant>
      <vt:variant>
        <vt:i4>78</vt:i4>
      </vt:variant>
      <vt:variant>
        <vt:i4>0</vt:i4>
      </vt:variant>
      <vt:variant>
        <vt:i4>5</vt:i4>
      </vt:variant>
      <vt:variant>
        <vt:lpwstr/>
      </vt:variant>
      <vt:variant>
        <vt:lpwstr>Seif23</vt:lpwstr>
      </vt:variant>
      <vt:variant>
        <vt:i4>3211304</vt:i4>
      </vt:variant>
      <vt:variant>
        <vt:i4>72</vt:i4>
      </vt:variant>
      <vt:variant>
        <vt:i4>0</vt:i4>
      </vt:variant>
      <vt:variant>
        <vt:i4>5</vt:i4>
      </vt:variant>
      <vt:variant>
        <vt:lpwstr/>
      </vt:variant>
      <vt:variant>
        <vt:lpwstr>Seif22</vt:lpwstr>
      </vt:variant>
      <vt:variant>
        <vt:i4>3276840</vt:i4>
      </vt:variant>
      <vt:variant>
        <vt:i4>66</vt:i4>
      </vt:variant>
      <vt:variant>
        <vt:i4>0</vt:i4>
      </vt:variant>
      <vt:variant>
        <vt:i4>5</vt:i4>
      </vt:variant>
      <vt:variant>
        <vt:lpwstr/>
      </vt:variant>
      <vt:variant>
        <vt:lpwstr>Seif21</vt:lpwstr>
      </vt:variant>
      <vt:variant>
        <vt:i4>3342376</vt:i4>
      </vt:variant>
      <vt:variant>
        <vt:i4>60</vt:i4>
      </vt:variant>
      <vt:variant>
        <vt:i4>0</vt:i4>
      </vt:variant>
      <vt:variant>
        <vt:i4>5</vt:i4>
      </vt:variant>
      <vt:variant>
        <vt:lpwstr/>
      </vt:variant>
      <vt:variant>
        <vt:lpwstr>Seif20</vt:lpwstr>
      </vt:variant>
      <vt:variant>
        <vt:i4>3801131</vt:i4>
      </vt:variant>
      <vt:variant>
        <vt:i4>54</vt:i4>
      </vt:variant>
      <vt:variant>
        <vt:i4>0</vt:i4>
      </vt:variant>
      <vt:variant>
        <vt:i4>5</vt:i4>
      </vt:variant>
      <vt:variant>
        <vt:lpwstr/>
      </vt:variant>
      <vt:variant>
        <vt:lpwstr>Seif19</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7471107</vt:i4>
      </vt:variant>
      <vt:variant>
        <vt:i4>39</vt:i4>
      </vt:variant>
      <vt:variant>
        <vt:i4>0</vt:i4>
      </vt:variant>
      <vt:variant>
        <vt:i4>5</vt:i4>
      </vt:variant>
      <vt:variant>
        <vt:lpwstr>http://www.nevo.co.il/Law_word/law10/yalkut-5774.pdf</vt:lpwstr>
      </vt:variant>
      <vt:variant>
        <vt:lpwstr/>
      </vt:variant>
      <vt:variant>
        <vt:i4>7667714</vt:i4>
      </vt:variant>
      <vt:variant>
        <vt:i4>36</vt:i4>
      </vt:variant>
      <vt:variant>
        <vt:i4>0</vt:i4>
      </vt:variant>
      <vt:variant>
        <vt:i4>5</vt:i4>
      </vt:variant>
      <vt:variant>
        <vt:lpwstr>http://www.nevo.co.il/Law_word/law10/yalkut-5266.pdf</vt:lpwstr>
      </vt:variant>
      <vt:variant>
        <vt:lpwstr/>
      </vt:variant>
      <vt:variant>
        <vt:i4>7995484</vt:i4>
      </vt:variant>
      <vt:variant>
        <vt:i4>33</vt:i4>
      </vt:variant>
      <vt:variant>
        <vt:i4>0</vt:i4>
      </vt:variant>
      <vt:variant>
        <vt:i4>5</vt:i4>
      </vt:variant>
      <vt:variant>
        <vt:lpwstr>http://www.nevo.co.il/Law_word/law15/memshala-669.pdf</vt:lpwstr>
      </vt:variant>
      <vt:variant>
        <vt:lpwstr/>
      </vt:variant>
      <vt:variant>
        <vt:i4>7995406</vt:i4>
      </vt:variant>
      <vt:variant>
        <vt:i4>30</vt:i4>
      </vt:variant>
      <vt:variant>
        <vt:i4>0</vt:i4>
      </vt:variant>
      <vt:variant>
        <vt:i4>5</vt:i4>
      </vt:variant>
      <vt:variant>
        <vt:lpwstr>http://www.nevo.co.il/law_word/law14/law-2473.pdf</vt:lpwstr>
      </vt:variant>
      <vt:variant>
        <vt:lpwstr/>
      </vt:variant>
      <vt:variant>
        <vt:i4>262265</vt:i4>
      </vt:variant>
      <vt:variant>
        <vt:i4>27</vt:i4>
      </vt:variant>
      <vt:variant>
        <vt:i4>0</vt:i4>
      </vt:variant>
      <vt:variant>
        <vt:i4>5</vt:i4>
      </vt:variant>
      <vt:variant>
        <vt:lpwstr>http://www.nevo.co.il/Law_word/law17/PROP-2469.pdf</vt:lpwstr>
      </vt:variant>
      <vt:variant>
        <vt:lpwstr/>
      </vt:variant>
      <vt:variant>
        <vt:i4>786553</vt:i4>
      </vt:variant>
      <vt:variant>
        <vt:i4>24</vt:i4>
      </vt:variant>
      <vt:variant>
        <vt:i4>0</vt:i4>
      </vt:variant>
      <vt:variant>
        <vt:i4>5</vt:i4>
      </vt:variant>
      <vt:variant>
        <vt:lpwstr>http://www.nevo.co.il/Law_word/law17/PROP-2461.pdf</vt:lpwstr>
      </vt:variant>
      <vt:variant>
        <vt:lpwstr/>
      </vt:variant>
      <vt:variant>
        <vt:i4>7798796</vt:i4>
      </vt:variant>
      <vt:variant>
        <vt:i4>21</vt:i4>
      </vt:variant>
      <vt:variant>
        <vt:i4>0</vt:i4>
      </vt:variant>
      <vt:variant>
        <vt:i4>5</vt:i4>
      </vt:variant>
      <vt:variant>
        <vt:lpwstr>http://www.nevo.co.il/Law_word/law14/LAW-1590.pdf</vt:lpwstr>
      </vt:variant>
      <vt:variant>
        <vt:lpwstr/>
      </vt:variant>
      <vt:variant>
        <vt:i4>917625</vt:i4>
      </vt:variant>
      <vt:variant>
        <vt:i4>18</vt:i4>
      </vt:variant>
      <vt:variant>
        <vt:i4>0</vt:i4>
      </vt:variant>
      <vt:variant>
        <vt:i4>5</vt:i4>
      </vt:variant>
      <vt:variant>
        <vt:lpwstr>http://www.nevo.co.il/Law_word/law17/PROP-2265.pdf</vt:lpwstr>
      </vt:variant>
      <vt:variant>
        <vt:lpwstr/>
      </vt:variant>
      <vt:variant>
        <vt:i4>7929869</vt:i4>
      </vt:variant>
      <vt:variant>
        <vt:i4>15</vt:i4>
      </vt:variant>
      <vt:variant>
        <vt:i4>0</vt:i4>
      </vt:variant>
      <vt:variant>
        <vt:i4>5</vt:i4>
      </vt:variant>
      <vt:variant>
        <vt:lpwstr>http://www.nevo.co.il/Law_word/law14/LAW-1470.pdf</vt:lpwstr>
      </vt:variant>
      <vt:variant>
        <vt:lpwstr/>
      </vt:variant>
      <vt:variant>
        <vt:i4>7864330</vt:i4>
      </vt:variant>
      <vt:variant>
        <vt:i4>12</vt:i4>
      </vt:variant>
      <vt:variant>
        <vt:i4>0</vt:i4>
      </vt:variant>
      <vt:variant>
        <vt:i4>5</vt:i4>
      </vt:variant>
      <vt:variant>
        <vt:lpwstr>http://www.nevo.co.il/Law_word/law14/LAW-0576.pdf</vt:lpwstr>
      </vt:variant>
      <vt:variant>
        <vt:lpwstr/>
      </vt:variant>
      <vt:variant>
        <vt:i4>458879</vt:i4>
      </vt:variant>
      <vt:variant>
        <vt:i4>9</vt:i4>
      </vt:variant>
      <vt:variant>
        <vt:i4>0</vt:i4>
      </vt:variant>
      <vt:variant>
        <vt:i4>5</vt:i4>
      </vt:variant>
      <vt:variant>
        <vt:lpwstr>http://www.nevo.co.il/Law_word/law17/PROP-0826.pdf</vt:lpwstr>
      </vt:variant>
      <vt:variant>
        <vt:lpwstr/>
      </vt:variant>
      <vt:variant>
        <vt:i4>7929865</vt:i4>
      </vt:variant>
      <vt:variant>
        <vt:i4>6</vt:i4>
      </vt:variant>
      <vt:variant>
        <vt:i4>0</vt:i4>
      </vt:variant>
      <vt:variant>
        <vt:i4>5</vt:i4>
      </vt:variant>
      <vt:variant>
        <vt:lpwstr>http://www.nevo.co.il/Law_word/law14/LAW-0565.pdf</vt:lpwstr>
      </vt:variant>
      <vt:variant>
        <vt:lpwstr/>
      </vt:variant>
      <vt:variant>
        <vt:i4>589950</vt:i4>
      </vt:variant>
      <vt:variant>
        <vt:i4>3</vt:i4>
      </vt:variant>
      <vt:variant>
        <vt:i4>0</vt:i4>
      </vt:variant>
      <vt:variant>
        <vt:i4>5</vt:i4>
      </vt:variant>
      <vt:variant>
        <vt:lpwstr>http://www.nevo.co.il/Law_word/law17/PROP-0030.pdf</vt:lpwstr>
      </vt:variant>
      <vt:variant>
        <vt:lpwstr/>
      </vt:variant>
      <vt:variant>
        <vt:i4>7995404</vt:i4>
      </vt:variant>
      <vt:variant>
        <vt:i4>0</vt:i4>
      </vt:variant>
      <vt:variant>
        <vt:i4>0</vt:i4>
      </vt:variant>
      <vt:variant>
        <vt:i4>5</vt:i4>
      </vt:variant>
      <vt:variant>
        <vt:lpwstr>http://www.nevo.co.il/Law_word/law14/LAW-0055.pdf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0057</vt:lpwstr>
  </property>
  <property fmtid="{D5CDD505-2E9C-101B-9397-08002B2CF9AE}" pid="3" name="CHNAME">
    <vt:lpwstr>בתי קברות צבאיים</vt:lpwstr>
  </property>
  <property fmtid="{D5CDD505-2E9C-101B-9397-08002B2CF9AE}" pid="4" name="LAWNAME">
    <vt:lpwstr>חוק בתי קברות צבאיים, תש"י-1950</vt:lpwstr>
  </property>
  <property fmtid="{D5CDD505-2E9C-101B-9397-08002B2CF9AE}" pid="5" name="LAWNUMBER">
    <vt:lpwstr>0001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בתי קברות צבאיים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קבורה</vt:lpwstr>
  </property>
  <property fmtid="{D5CDD505-2E9C-101B-9397-08002B2CF9AE}" pid="13" name="NOSE32">
    <vt:lpwstr>בתי קברות צבאיים</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רבנות ושירותי דת</vt:lpwstr>
  </property>
  <property fmtid="{D5CDD505-2E9C-101B-9397-08002B2CF9AE}" pid="17" name="NOSE33">
    <vt:lpwstr>קבורה ובתי עלמין</vt:lpwstr>
  </property>
  <property fmtid="{D5CDD505-2E9C-101B-9397-08002B2CF9AE}" pid="18" name="NOSE43">
    <vt:lpwstr>צבאי</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http://www.nevo.co.il/law_word/law14/law-2473.pdf;‎רשומות - ספר חוקים#ס"ח תשע"ה מס' 2473 #מיום ‏‏16.11.2014 עמ' 20  – תיקון מס' 4; ר' סעיף 10 לענין הוראת מעבר</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