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66FF" w14:textId="77777777" w:rsidR="002C7DE2" w:rsidRDefault="002C7D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גנים בוטניים, תשס"ו-2006</w:t>
      </w:r>
    </w:p>
    <w:p w14:paraId="37C922E6" w14:textId="77777777" w:rsidR="00ED26BA" w:rsidRDefault="00ED26BA" w:rsidP="00ED26BA">
      <w:pPr>
        <w:spacing w:line="320" w:lineRule="auto"/>
        <w:rPr>
          <w:rFonts w:hint="cs"/>
          <w:rtl/>
        </w:rPr>
      </w:pPr>
    </w:p>
    <w:p w14:paraId="3A4C985D" w14:textId="77777777" w:rsidR="005501CE" w:rsidRDefault="005501CE" w:rsidP="00ED26BA">
      <w:pPr>
        <w:spacing w:line="320" w:lineRule="auto"/>
        <w:rPr>
          <w:rFonts w:hint="cs"/>
          <w:rtl/>
        </w:rPr>
      </w:pPr>
    </w:p>
    <w:p w14:paraId="277DF437" w14:textId="77777777" w:rsidR="00ED26BA" w:rsidRPr="00ED26BA" w:rsidRDefault="00ED26BA" w:rsidP="00ED26BA">
      <w:pPr>
        <w:spacing w:line="320" w:lineRule="auto"/>
        <w:rPr>
          <w:rFonts w:cs="Miriam"/>
          <w:szCs w:val="22"/>
          <w:rtl/>
        </w:rPr>
      </w:pPr>
      <w:r w:rsidRPr="00ED26BA">
        <w:rPr>
          <w:rFonts w:cs="Miriam"/>
          <w:szCs w:val="22"/>
          <w:rtl/>
        </w:rPr>
        <w:t>חקלאות טבע וסביבה</w:t>
      </w:r>
      <w:r w:rsidRPr="00ED26BA">
        <w:rPr>
          <w:rFonts w:cs="FrankRuehl"/>
          <w:szCs w:val="26"/>
          <w:rtl/>
        </w:rPr>
        <w:t xml:space="preserve"> – חקלאות – גידולים חקלאיים – גנים בוטניים</w:t>
      </w:r>
    </w:p>
    <w:p w14:paraId="260E9FF3" w14:textId="77777777" w:rsidR="002C7DE2" w:rsidRDefault="002C7D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7DE2" w14:paraId="3110D54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A1AE913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6C2F6F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646B45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14:paraId="11742DE1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2C7DE2" w14:paraId="57B8E05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DD3A62A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9A8620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הכרה בגן בוט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1876FB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הכרה בגן בוטני</w:t>
            </w:r>
          </w:p>
        </w:tc>
        <w:tc>
          <w:tcPr>
            <w:tcW w:w="1247" w:type="dxa"/>
          </w:tcPr>
          <w:p w14:paraId="1F9950AE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2C7DE2" w14:paraId="684BACD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83BEED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4068F5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ביטול הכ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075732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ביטול הכרה</w:t>
            </w:r>
          </w:p>
        </w:tc>
        <w:tc>
          <w:tcPr>
            <w:tcW w:w="1247" w:type="dxa"/>
          </w:tcPr>
          <w:p w14:paraId="21A8EAFD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2C7DE2" w14:paraId="549C42D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33D35C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403CEC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מועצה לגנים בוט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6E1508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מועצה לגנים בוטניים</w:t>
            </w:r>
          </w:p>
        </w:tc>
        <w:tc>
          <w:tcPr>
            <w:tcW w:w="1247" w:type="dxa"/>
          </w:tcPr>
          <w:p w14:paraId="4229B1F1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2C7DE2" w14:paraId="63D5388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9BC24B8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D963B0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סייג למינוי חבר 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D21D4B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סייג למינוי חבר מועצה</w:t>
            </w:r>
          </w:p>
        </w:tc>
        <w:tc>
          <w:tcPr>
            <w:tcW w:w="1247" w:type="dxa"/>
          </w:tcPr>
          <w:p w14:paraId="26BAB597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  <w:tr w:rsidR="002C7DE2" w14:paraId="45CFF6B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5E732C5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93763A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5" w:tooltip="יושב ראש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2B4D8F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יושב ראש המועצה</w:t>
            </w:r>
          </w:p>
        </w:tc>
        <w:tc>
          <w:tcPr>
            <w:tcW w:w="1247" w:type="dxa"/>
          </w:tcPr>
          <w:p w14:paraId="554B5385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6 </w:t>
            </w:r>
          </w:p>
        </w:tc>
      </w:tr>
      <w:tr w:rsidR="002C7DE2" w14:paraId="7806229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38F624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Seif6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47A23C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6" w:tooltip="תקופ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27CBDC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תקופת כהונה</w:t>
            </w:r>
          </w:p>
        </w:tc>
        <w:tc>
          <w:tcPr>
            <w:tcW w:w="1247" w:type="dxa"/>
          </w:tcPr>
          <w:p w14:paraId="1EC49EA0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7 </w:t>
            </w:r>
          </w:p>
        </w:tc>
      </w:tr>
      <w:tr w:rsidR="002C7DE2" w14:paraId="748A184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E69B2C1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Seif7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FB5D12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7" w:tooltip="פקיע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2E55E7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פקיעת כהונה</w:t>
            </w:r>
          </w:p>
        </w:tc>
        <w:tc>
          <w:tcPr>
            <w:tcW w:w="1247" w:type="dxa"/>
          </w:tcPr>
          <w:p w14:paraId="49A25B01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8 </w:t>
            </w:r>
          </w:p>
        </w:tc>
      </w:tr>
      <w:tr w:rsidR="002C7DE2" w14:paraId="5796921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0D1DFE9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Seif8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87ED8C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8" w:tooltip="סדרי עבודת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B0F018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סדרי עבודת המועצה</w:t>
            </w:r>
          </w:p>
        </w:tc>
        <w:tc>
          <w:tcPr>
            <w:tcW w:w="1247" w:type="dxa"/>
          </w:tcPr>
          <w:p w14:paraId="41F7B990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9 </w:t>
            </w:r>
          </w:p>
        </w:tc>
      </w:tr>
      <w:tr w:rsidR="002C7DE2" w14:paraId="64100D7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6E7E53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Seif9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F1226D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9" w:tooltip="תוקף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C27522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תוקף פעולות</w:t>
            </w:r>
          </w:p>
        </w:tc>
        <w:tc>
          <w:tcPr>
            <w:tcW w:w="1247" w:type="dxa"/>
          </w:tcPr>
          <w:p w14:paraId="77146267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10 </w:t>
            </w:r>
          </w:p>
        </w:tc>
      </w:tr>
      <w:tr w:rsidR="002C7DE2" w14:paraId="29FB840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E083FD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3455E0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0" w:tooltip="ניגוד ע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CF71D4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ניגוד ענינים</w:t>
            </w:r>
          </w:p>
        </w:tc>
        <w:tc>
          <w:tcPr>
            <w:tcW w:w="1247" w:type="dxa"/>
          </w:tcPr>
          <w:p w14:paraId="094EAACF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11 </w:t>
            </w:r>
          </w:p>
        </w:tc>
      </w:tr>
      <w:tr w:rsidR="002C7DE2" w14:paraId="11C83E7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105605B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4E4C0A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1" w:tooltip="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C7F252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תקציב</w:t>
            </w:r>
          </w:p>
        </w:tc>
        <w:tc>
          <w:tcPr>
            <w:tcW w:w="1247" w:type="dxa"/>
          </w:tcPr>
          <w:p w14:paraId="35A83A10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12 </w:t>
            </w:r>
          </w:p>
        </w:tc>
      </w:tr>
      <w:tr w:rsidR="002C7DE2" w14:paraId="7005489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A116672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940FFD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2" w:tooltip="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3617F5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פיקוח</w:t>
            </w:r>
          </w:p>
        </w:tc>
        <w:tc>
          <w:tcPr>
            <w:tcW w:w="1247" w:type="dxa"/>
          </w:tcPr>
          <w:p w14:paraId="4D41CA93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13 </w:t>
            </w:r>
          </w:p>
        </w:tc>
      </w:tr>
      <w:tr w:rsidR="002C7DE2" w14:paraId="68FF920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5BDA105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D6F517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3" w:tooltip="גמול והחזר 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8536A5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גמול והחזר הוצאות</w:t>
            </w:r>
          </w:p>
        </w:tc>
        <w:tc>
          <w:tcPr>
            <w:tcW w:w="1247" w:type="dxa"/>
          </w:tcPr>
          <w:p w14:paraId="548E0FC3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14 </w:t>
            </w:r>
          </w:p>
        </w:tc>
      </w:tr>
      <w:tr w:rsidR="002C7DE2" w14:paraId="6C439EA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92808C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5A3874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4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347974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4A2443A3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15 </w:t>
            </w:r>
          </w:p>
        </w:tc>
      </w:tr>
      <w:tr w:rsidR="002C7DE2" w14:paraId="739CB18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92A4FB8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Seif15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414B24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5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EC8350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627668BB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16 </w:t>
            </w:r>
          </w:p>
        </w:tc>
      </w:tr>
      <w:tr w:rsidR="002C7DE2" w14:paraId="031AA92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D52D7CA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Seif16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2D3B1F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6" w:tooltip="פרסום ב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41ECD4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פרסום ברשומות</w:t>
            </w:r>
          </w:p>
        </w:tc>
        <w:tc>
          <w:tcPr>
            <w:tcW w:w="1247" w:type="dxa"/>
          </w:tcPr>
          <w:p w14:paraId="54274F51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17 </w:t>
            </w:r>
          </w:p>
        </w:tc>
      </w:tr>
      <w:tr w:rsidR="002C7DE2" w14:paraId="49393C5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D7DEAA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Seif17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85DAA7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2220AA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14:paraId="7E4C1E74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18 </w:t>
            </w:r>
          </w:p>
        </w:tc>
      </w:tr>
      <w:tr w:rsidR="002C7DE2" w14:paraId="030B94D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3CD3E69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Seif18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5F0CCE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4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E00355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8" w:tooltip="חובת התקנת תקנות ראש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ECAEC5" w14:textId="77777777" w:rsidR="002C7DE2" w:rsidRDefault="002C7DE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חובת התקנת תקנות ראשונות</w:t>
            </w:r>
          </w:p>
        </w:tc>
        <w:tc>
          <w:tcPr>
            <w:tcW w:w="1247" w:type="dxa"/>
          </w:tcPr>
          <w:p w14:paraId="49F97BB4" w14:textId="77777777" w:rsidR="002C7DE2" w:rsidRDefault="002C7DE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19 </w:t>
            </w:r>
          </w:p>
        </w:tc>
      </w:tr>
    </w:tbl>
    <w:p w14:paraId="6E58C308" w14:textId="77777777" w:rsidR="002C7DE2" w:rsidRDefault="002C7D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3EF115" w14:textId="77777777" w:rsidR="002C7DE2" w:rsidRDefault="002C7D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FB3A80B" w14:textId="77777777" w:rsidR="002C7DE2" w:rsidRDefault="002C7DE2" w:rsidP="00ED26B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גנים בוטניים,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4279AD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AB58813">
          <v:rect id="_x0000_s1026" style="position:absolute;left:0;text-align:left;margin-left:463.5pt;margin-top:7.1pt;width:75.05pt;height:9.45pt;z-index:251648000" filled="f" stroked="f" strokecolor="lime" strokeweight=".25pt">
            <v:textbox style="mso-next-textbox:#_x0000_s1026" inset="1mm,0,1mm,0">
              <w:txbxContent>
                <w:p w14:paraId="127DDBBF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"גן בוטני" – גן נטוע צמחים שונים לפי שיטה מדעית מסוימת ולמטרה מחקרית, מדעית או חינוכית;</w:t>
      </w:r>
    </w:p>
    <w:p w14:paraId="0342A6DC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"גן בוטני מוכר" – גן בוטני אשר השר הכיר בו בהתאם להוראות סעיף 2;</w:t>
      </w:r>
    </w:p>
    <w:p w14:paraId="2F080490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"האקדמיה הלאומית הישראלית למדעים" – כמשמעותה בחוק האקדמיה הלאומית הישראלית למדעים, התשכ"א</w:t>
      </w:r>
      <w:r>
        <w:rPr>
          <w:rStyle w:val="big-number"/>
          <w:rFonts w:cs="FrankRuehl" w:hint="cs"/>
          <w:sz w:val="26"/>
          <w:szCs w:val="26"/>
          <w:rtl/>
        </w:rPr>
        <w:t>-1961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14:paraId="61A3DC75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"המנהל" – המנהל הכללי של משרד החקלאות ופיתוח הכפר;</w:t>
      </w:r>
    </w:p>
    <w:p w14:paraId="664D64AB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"המועצה" – המועצה לגנים בוטניים שמונתה לפי הוראות סעיף 4;</w:t>
      </w:r>
    </w:p>
    <w:p w14:paraId="421BF11A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"חוק יסודות התקציב" – חוק יסודות התקציב, התשמ"ה</w:t>
      </w:r>
      <w:r>
        <w:rPr>
          <w:rStyle w:val="big-number"/>
          <w:rFonts w:cs="FrankRuehl" w:hint="cs"/>
          <w:sz w:val="26"/>
          <w:szCs w:val="26"/>
          <w:rtl/>
        </w:rPr>
        <w:t>-1985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14:paraId="44FD4B63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"השר" – שר החקלאות ופיתוח הכפר.</w:t>
      </w:r>
    </w:p>
    <w:p w14:paraId="4441DFBE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413210ED">
          <v:rect id="_x0000_s1405" style="position:absolute;left:0;text-align:left;margin-left:463.5pt;margin-top:7.1pt;width:75.05pt;height:9.05pt;z-index:251649024" filled="f" stroked="f" strokecolor="lime" strokeweight=".25pt">
            <v:textbox style="mso-next-textbox:#_x0000_s1405" inset="1mm,0,1mm,0">
              <w:txbxContent>
                <w:p w14:paraId="072F3B71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הכרה בגן בוטני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השר רשאי, לבקשת גן בוטני ולאחר התייעצות עם המועצה, להכיר בגן בוטני לענין חוק זה, אם נתקיימו לגביו כל אלה:</w:t>
      </w:r>
    </w:p>
    <w:p w14:paraId="2E316081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בגן הבוטני קיימים 3,000 מיני צמחים שונים לפחות;</w:t>
      </w:r>
    </w:p>
    <w:p w14:paraId="374FFE98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הצמחים מסומנים בשמם המדעי;</w:t>
      </w:r>
    </w:p>
    <w:p w14:paraId="12E6DCDF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המידע אודות הצמחים מתועד במאגר מידע;</w:t>
      </w:r>
    </w:p>
    <w:p w14:paraId="3DB40DB6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הגן הבוטני מיועד לאחת או יותר מהמטרות האלה:</w:t>
      </w:r>
    </w:p>
    <w:p w14:paraId="3F7EC985" w14:textId="77777777" w:rsidR="002C7DE2" w:rsidRDefault="002C7DE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שימור מיני צמחים ייחודים;</w:t>
      </w:r>
    </w:p>
    <w:p w14:paraId="7E05DB50" w14:textId="77777777" w:rsidR="002C7DE2" w:rsidRDefault="002C7DE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אקלום צמחים;</w:t>
      </w:r>
    </w:p>
    <w:p w14:paraId="41BB90C3" w14:textId="77777777" w:rsidR="002C7DE2" w:rsidRDefault="002C7DE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הוראה ומחקר בתחום הבוטניקה, האקולוגיה או החקלאות;</w:t>
      </w:r>
    </w:p>
    <w:p w14:paraId="53AD56B1" w14:textId="77777777" w:rsidR="002C7DE2" w:rsidRDefault="002C7DE2">
      <w:pPr>
        <w:pStyle w:val="P00"/>
        <w:spacing w:before="72"/>
        <w:ind w:left="147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מטרה אחרת שקבע השר בצו, לאחר התייעצות עם המועצה, ובאישור ועדת הכלכלה של הכנסת;</w:t>
      </w:r>
    </w:p>
    <w:p w14:paraId="3BE39393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הגן הבוטני הוא מוסד ללא כוונת רווח, כהגדרתו בחוק מס ערך מוסף,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התשל"ו</w:t>
      </w:r>
      <w:r>
        <w:rPr>
          <w:rStyle w:val="big-number"/>
          <w:rFonts w:cs="FrankRuehl" w:hint="cs"/>
          <w:sz w:val="26"/>
          <w:szCs w:val="26"/>
          <w:rtl/>
        </w:rPr>
        <w:t>-1975</w:t>
      </w:r>
      <w:r>
        <w:rPr>
          <w:rStyle w:val="big-number"/>
          <w:rFonts w:cs="FrankRuehl"/>
          <w:sz w:val="26"/>
          <w:szCs w:val="26"/>
          <w:rtl/>
        </w:rPr>
        <w:t>, והושקעו בו כספים ממקורות עצמיים, או שיש לו הכנסות עצמיות, בהיקף שקבע השר;</w:t>
      </w:r>
    </w:p>
    <w:p w14:paraId="24A14EFD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אושרה תכנית המייעדת את שטח הגן הבוטני לשטח פתוח, בהתאם להוראות לפי חוק התכנון והבניה, התשכ"ה</w:t>
      </w:r>
      <w:r>
        <w:rPr>
          <w:rStyle w:val="big-number"/>
          <w:rFonts w:cs="FrankRuehl" w:hint="cs"/>
          <w:sz w:val="26"/>
          <w:szCs w:val="26"/>
          <w:rtl/>
        </w:rPr>
        <w:t>-1965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14:paraId="5B5FF88E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השר, באישור המועצה, רשאי להכיר בגן בוטני לענין חוק זה, אף אם לא נתמלא לגביו התנאי האמור בסעיף קטן (א)(1), אם יש לדעתו טעמים המצדיקים זאת.</w:t>
      </w:r>
    </w:p>
    <w:p w14:paraId="0BCF45B7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השר רשאי, לאחר התייעצות עם המועצה ובאישור ועדת הכלכלה של הכנסת, לקבוע כללים ותנאים נוספים להכרה בגן בוטני לענין חוק זה.</w:t>
      </w:r>
    </w:p>
    <w:p w14:paraId="29B24710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38C02DA3">
          <v:rect id="_x0000_s1406" style="position:absolute;left:0;text-align:left;margin-left:463.5pt;margin-top:7.1pt;width:75.05pt;height:8.95pt;z-index:251650048" filled="f" stroked="f" strokecolor="lime" strokeweight=".25pt">
            <v:textbox style="mso-next-textbox:#_x0000_s1406" inset="1mm,0,1mm,0">
              <w:txbxContent>
                <w:p w14:paraId="3B941382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הכרה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השר רשאי, לאחר התייעצות עם המועצה, לבטל או להתלות הכרה בגן בוטני, אם חדל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להתקיים בו תנאי מהתנאים המנויים בסעיף 2, או אם לא נתקיימו בו ההוראות לפי חוק זה.</w:t>
      </w:r>
    </w:p>
    <w:p w14:paraId="375CF287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3FA3A261">
          <v:rect id="_x0000_s1407" style="position:absolute;left:0;text-align:left;margin-left:463.5pt;margin-top:7.1pt;width:75.05pt;height:17pt;z-index:251651072" filled="f" stroked="f" strokecolor="lime" strokeweight=".25pt">
            <v:textbox style="mso-next-textbox:#_x0000_s1407" inset="1mm,0,1mm,0">
              <w:txbxContent>
                <w:p w14:paraId="117B7A59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מועצה לגנים בוטניים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השר, בהתייעצות עם האקדמיה הלאומית הישראלית למדעים, ימנה מועצה לגנים בוטניים.</w:t>
      </w:r>
    </w:p>
    <w:p w14:paraId="03D0E3FD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המועצה תהיה בת 11 חברים, ואלו הם:</w:t>
      </w:r>
    </w:p>
    <w:p w14:paraId="7FC70433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נציג משרד החקלאות ופיתוח הכפר;</w:t>
      </w:r>
    </w:p>
    <w:p w14:paraId="10F90793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נציג משרד החינוך התרבות והספורט, לפי המלצת שר החינוך התרבות והספורט;</w:t>
      </w:r>
    </w:p>
    <w:p w14:paraId="3CA44D5F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lastRenderedPageBreak/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נציג משרד המדע והטכנולוגיה, לפי המלצת שר המדע והטכנולוגיה;</w:t>
      </w:r>
    </w:p>
    <w:p w14:paraId="06390D7B" w14:textId="77777777" w:rsidR="002C7DE2" w:rsidRDefault="005F0CCE" w:rsidP="002D2108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/>
          <w:sz w:val="26"/>
          <w:rtl/>
          <w:lang w:eastAsia="en-US"/>
        </w:rPr>
        <w:pict w14:anchorId="039926C1">
          <v:shapetype id="_x0000_t202" coordsize="21600,21600" o:spt="202" path="m,l,21600r21600,l21600,xe">
            <v:stroke joinstyle="miter"/>
            <v:path gradientshapeok="t" o:connecttype="rect"/>
          </v:shapetype>
          <v:shape id="_x0000_s1423" type="#_x0000_t202" style="position:absolute;left:0;text-align:left;margin-left:470.35pt;margin-top:7.1pt;width:1in;height:18pt;z-index:251667456" filled="f" stroked="f">
            <v:textbox inset="1mm,0,1mm,0">
              <w:txbxContent>
                <w:p w14:paraId="10C8429A" w14:textId="77777777" w:rsidR="005F0CCE" w:rsidRDefault="005F0CCE" w:rsidP="005F0CC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תשס"ט-2009</w:t>
                  </w:r>
                </w:p>
              </w:txbxContent>
            </v:textbox>
          </v:shape>
        </w:pict>
      </w:r>
      <w:r w:rsidR="002C7DE2">
        <w:rPr>
          <w:rStyle w:val="big-number"/>
          <w:rFonts w:cs="FrankRuehl"/>
          <w:sz w:val="26"/>
          <w:szCs w:val="26"/>
          <w:rtl/>
        </w:rPr>
        <w:t>(4)</w:t>
      </w:r>
      <w:r w:rsidR="002C7DE2">
        <w:rPr>
          <w:rStyle w:val="big-number"/>
          <w:rFonts w:cs="FrankRuehl" w:hint="cs"/>
          <w:sz w:val="26"/>
          <w:szCs w:val="26"/>
          <w:rtl/>
        </w:rPr>
        <w:tab/>
      </w:r>
      <w:r w:rsidR="002C7DE2">
        <w:rPr>
          <w:rStyle w:val="big-number"/>
          <w:rFonts w:cs="FrankRuehl"/>
          <w:sz w:val="26"/>
          <w:szCs w:val="26"/>
          <w:rtl/>
        </w:rPr>
        <w:t xml:space="preserve">נציג </w:t>
      </w:r>
      <w:r w:rsidR="002D2108">
        <w:rPr>
          <w:rStyle w:val="big-number"/>
          <w:rFonts w:cs="FrankRuehl" w:hint="cs"/>
          <w:sz w:val="26"/>
          <w:szCs w:val="26"/>
          <w:rtl/>
        </w:rPr>
        <w:t>רשות</w:t>
      </w:r>
      <w:r w:rsidR="002C7DE2">
        <w:rPr>
          <w:rStyle w:val="big-number"/>
          <w:rFonts w:cs="FrankRuehl"/>
          <w:sz w:val="26"/>
          <w:szCs w:val="26"/>
          <w:rtl/>
        </w:rPr>
        <w:t xml:space="preserve"> מקרקעי ישראל;</w:t>
      </w:r>
    </w:p>
    <w:p w14:paraId="55C6E499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איש מקצוע מתחומי הגננות, אדריכלות הנוף והחקלאות, שאינו עובד המדינה;</w:t>
      </w:r>
    </w:p>
    <w:p w14:paraId="4A3CB545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שלושה אנשי הסגל האקדמאי במוסדות מוכרים בארץ שמומחיותם בתחום הבוטניקה, האקולוגיה או החקלאות; בפסקה זו, "מוסד מוכר" – כמשמעותו בסעיף 9 לחוק המועצה להשכלה גבוהה, התשי"ח</w:t>
      </w:r>
      <w:r>
        <w:rPr>
          <w:rStyle w:val="big-number"/>
          <w:rFonts w:cs="FrankRuehl" w:hint="cs"/>
          <w:sz w:val="26"/>
          <w:szCs w:val="26"/>
          <w:rtl/>
        </w:rPr>
        <w:t>-1958</w:t>
      </w:r>
      <w:r>
        <w:rPr>
          <w:rStyle w:val="big-number"/>
          <w:rFonts w:cs="FrankRuehl"/>
          <w:sz w:val="26"/>
          <w:szCs w:val="26"/>
          <w:rtl/>
        </w:rPr>
        <w:t>;</w:t>
      </w:r>
    </w:p>
    <w:p w14:paraId="1603034B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(7)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נציג הקרן הקיימת לישראל</w:t>
      </w:r>
      <w:r>
        <w:rPr>
          <w:rStyle w:val="big-number"/>
          <w:rFonts w:cs="FrankRuehl" w:hint="cs"/>
          <w:sz w:val="26"/>
          <w:szCs w:val="26"/>
          <w:rtl/>
        </w:rPr>
        <w:t>;</w:t>
      </w:r>
    </w:p>
    <w:p w14:paraId="0CA204F4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(8)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נציג מרכז השלטון המקומי;</w:t>
      </w:r>
    </w:p>
    <w:p w14:paraId="3EA4BAAA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(9)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נציג ציבור.</w:t>
      </w:r>
    </w:p>
    <w:p w14:paraId="5099E42C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בישיבות המועצה רשאים להיות נוכחים, בלא זכות הצבעה, נציג נוסף מטעם משרד החקלאות ופיתוח הכפר שימנה השר ונציג המשרד לאיכות הסביבה שימנה השר לאיכות הסביבה.</w:t>
      </w:r>
    </w:p>
    <w:p w14:paraId="3AD352B6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המועצה תמלא את התפקידים המוטלים עליה לפי חוק זה, ותייעץ בכל ענין הנוגע לביצועו של החוק.</w:t>
      </w:r>
    </w:p>
    <w:p w14:paraId="5818EB14" w14:textId="77777777" w:rsidR="005F0CCE" w:rsidRPr="005F0CCE" w:rsidRDefault="005F0CCE" w:rsidP="005F0CCE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20"/>
      <w:r w:rsidRPr="005F0CC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5F0CC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1.1.2010</w:t>
      </w:r>
    </w:p>
    <w:p w14:paraId="4EFF4BBC" w14:textId="77777777" w:rsidR="005F0CCE" w:rsidRPr="005F0CCE" w:rsidRDefault="005F0CCE" w:rsidP="005F0CC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F0CC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5F0CC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14:paraId="33095399" w14:textId="77777777" w:rsidR="005F0CCE" w:rsidRPr="005F0CCE" w:rsidRDefault="005F0CCE" w:rsidP="005F0CCE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5F0CC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תשס"ט מס' 2209</w:t>
        </w:r>
      </w:hyperlink>
      <w:r w:rsidRPr="005F0CC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10.8.2009 עמ' </w:t>
      </w:r>
      <w:r w:rsidRPr="005F0CCE">
        <w:rPr>
          <w:rStyle w:val="default"/>
          <w:rFonts w:cs="FrankRuehl" w:hint="cs"/>
          <w:vanish/>
          <w:szCs w:val="20"/>
          <w:shd w:val="clear" w:color="auto" w:fill="FFFF99"/>
          <w:rtl/>
        </w:rPr>
        <w:t>327</w:t>
      </w:r>
      <w:r w:rsidRPr="005F0CC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8" w:history="1">
        <w:r w:rsidRPr="005F0CC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436</w:t>
        </w:r>
      </w:hyperlink>
      <w:r w:rsidRPr="005F0CC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7D8E86E" w14:textId="77777777" w:rsidR="005F0CCE" w:rsidRPr="005F0CCE" w:rsidRDefault="005F0CCE" w:rsidP="005F0CCE">
      <w:pPr>
        <w:pStyle w:val="P00"/>
        <w:ind w:left="1021" w:right="1134"/>
        <w:rPr>
          <w:rStyle w:val="big-number"/>
          <w:rFonts w:cs="FrankRuehl" w:hint="cs"/>
          <w:sz w:val="2"/>
          <w:szCs w:val="2"/>
          <w:rtl/>
        </w:rPr>
      </w:pPr>
      <w:r w:rsidRPr="005F0C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5F0CCE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F0C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נציג </w:t>
      </w:r>
      <w:r w:rsidRPr="005F0CCE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מינהל</w:t>
      </w:r>
      <w:r w:rsidRPr="005F0CCE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F0CCE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רשות</w:t>
      </w:r>
      <w:r w:rsidRPr="005F0CC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מקרקעי ישראל;</w:t>
      </w:r>
      <w:bookmarkEnd w:id="4"/>
    </w:p>
    <w:p w14:paraId="27598141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4"/>
      <w:bookmarkEnd w:id="5"/>
      <w:r>
        <w:rPr>
          <w:rFonts w:cs="Miriam"/>
          <w:lang w:val="he-IL"/>
        </w:rPr>
        <w:pict w14:anchorId="2570607B">
          <v:rect id="_x0000_s1408" style="position:absolute;left:0;text-align:left;margin-left:463.5pt;margin-top:7.1pt;width:75.05pt;height:21.55pt;z-index:251652096" filled="f" stroked="f" strokecolor="lime" strokeweight=".25pt">
            <v:textbox style="mso-next-textbox:#_x0000_s1408" inset="1mm,0,1mm,0">
              <w:txbxContent>
                <w:p w14:paraId="467FFBE4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למינוי חבר 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לא ימונה לחבר המועצה מי שהורשע בעבירה אשר מפאת מהותה, חומרתה או נסיבותיה אין הוא ראוי לכהן כחבר המועצה.</w:t>
      </w:r>
    </w:p>
    <w:p w14:paraId="2FC0646B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6" w:name="Seif5"/>
      <w:bookmarkEnd w:id="6"/>
      <w:r>
        <w:rPr>
          <w:rFonts w:cs="Miriam"/>
          <w:lang w:val="he-IL"/>
        </w:rPr>
        <w:pict w14:anchorId="63320228">
          <v:rect id="_x0000_s1409" style="position:absolute;left:0;text-align:left;margin-left:463.5pt;margin-top:7.1pt;width:75.05pt;height:9.45pt;z-index:251653120" filled="f" stroked="f" strokecolor="lime" strokeweight=".25pt">
            <v:textbox style="mso-next-textbox:#_x0000_s1409" inset="1mm,0,1mm,0">
              <w:txbxContent>
                <w:p w14:paraId="4D632DEF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יושב ראש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השר ימנה את יושב ראש המועצה ואת ממלא מקומו הקבוע מבין חברי המועצה האמורים בפסקאות (4) עד (9) של סעיף 4.</w:t>
      </w:r>
    </w:p>
    <w:p w14:paraId="02D9337E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7" w:name="Seif6"/>
      <w:bookmarkEnd w:id="7"/>
      <w:r>
        <w:rPr>
          <w:rFonts w:cs="Miriam"/>
          <w:lang w:val="he-IL"/>
        </w:rPr>
        <w:pict w14:anchorId="1089B092">
          <v:rect id="_x0000_s1410" style="position:absolute;left:0;text-align:left;margin-left:463.5pt;margin-top:7.1pt;width:75.05pt;height:9.7pt;z-index:251654144" filled="f" stroked="f" strokecolor="lime" strokeweight=".25pt">
            <v:textbox style="mso-next-textbox:#_x0000_s1410" inset="1mm,0,1mm,0">
              <w:txbxContent>
                <w:p w14:paraId="2B934650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חבר המועצה יתמנה לתקופה של ארבע שנים, והשר רשאי לשוב ולמנותו לתקופת כהונה נוספת אחת.</w:t>
      </w:r>
    </w:p>
    <w:p w14:paraId="61991B5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8" w:name="Seif7"/>
      <w:bookmarkEnd w:id="8"/>
      <w:r>
        <w:rPr>
          <w:rFonts w:cs="Miriam"/>
          <w:lang w:val="he-IL"/>
        </w:rPr>
        <w:pict w14:anchorId="0D478412">
          <v:rect id="_x0000_s1411" style="position:absolute;left:0;text-align:left;margin-left:463.5pt;margin-top:7.1pt;width:75.05pt;height:12.8pt;z-index:251655168" filled="f" stroked="f" strokecolor="lime" strokeweight=".25pt">
            <v:textbox style="mso-next-textbox:#_x0000_s1411" inset="1mm,0,1mm,0">
              <w:txbxContent>
                <w:p w14:paraId="64A35793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פקיעת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 המועצה יחדל לכהן לפני תום תקופת כהונתו בהתקיים אחד מאלה:</w:t>
      </w:r>
    </w:p>
    <w:p w14:paraId="49BB167A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התפטר במסירת כתב התפטרות לשר וליושב ראש המועצה;</w:t>
      </w:r>
    </w:p>
    <w:p w14:paraId="295A1B71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חדל להתקיים בו התנאי שמכוחו מונה;</w:t>
      </w:r>
    </w:p>
    <w:p w14:paraId="00DB7EB8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לגבי נציג הציבור – אם נתמנה להיות עובד המדינה;</w:t>
      </w:r>
    </w:p>
    <w:p w14:paraId="7F9902F3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נתקיים בו הסייג הקבוע בסעיף 11(א);</w:t>
      </w:r>
    </w:p>
    <w:p w14:paraId="2C1327A1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נבצר ממנו דרך קבע למלא את תפקידו;</w:t>
      </w:r>
    </w:p>
    <w:p w14:paraId="75E41A89" w14:textId="77777777" w:rsidR="002C7DE2" w:rsidRDefault="002C7DE2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הורשע בעבירה כאמור בסעיף 5.</w:t>
      </w:r>
    </w:p>
    <w:p w14:paraId="4ADAEBCF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השר רשאי להעביר חבר מועצה מכהונתו לפני תום תקופת כהונתו אם הוא נעדר בלא סיבה מוצדקת מארבע ישיבות רצופות של המועצה או מיותר משליש מהישיבות שקיימה המועצה בשנה אחת.</w:t>
      </w:r>
    </w:p>
    <w:p w14:paraId="4B954FB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התפטר חבר המועצה או חדל מסיבה אחרת לכהן כחבר המועצה לפני תום תקופת כהונתו, ימונה חבר אחר במקומו, באותה הדרך שבה נתמנה אותו חבר לפי סעיף 4, וליתרת תקופת כהונתו.</w:t>
      </w:r>
    </w:p>
    <w:p w14:paraId="3A2038C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9" w:name="Seif8"/>
      <w:bookmarkEnd w:id="9"/>
      <w:r>
        <w:rPr>
          <w:rFonts w:cs="Miriam"/>
          <w:lang w:val="he-IL"/>
        </w:rPr>
        <w:pict w14:anchorId="0BA24E68">
          <v:rect id="_x0000_s1412" style="position:absolute;left:0;text-align:left;margin-left:463.5pt;margin-top:7.1pt;width:75.05pt;height:21.55pt;z-index:251656192" filled="f" stroked="f" strokecolor="lime" strokeweight=".25pt">
            <v:textbox style="mso-next-textbox:#_x0000_s1412" inset="1mm,0,1mm,0">
              <w:txbxContent>
                <w:p w14:paraId="17F24034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סדרי עבודת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המנין החוקי בישיבות המועצה הוא רוב חבריה, ובהם יושב ראש המועצה או ממלא מקומו הקבוע.</w:t>
      </w:r>
    </w:p>
    <w:p w14:paraId="012F42ED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החלטות המועצה יתקבלו ברוב קולות של המשתתפים בהצבעה; היו הקולות שקולים, יהיה ליושב ראש המועצה קול נוסף.</w:t>
      </w:r>
    </w:p>
    <w:p w14:paraId="0D2731A7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המועצה תקבע את סדרי עבודתה ואת סדרי הדיונים בה, ככל שאלה לא נקבעו לפי חוק זה.</w:t>
      </w:r>
    </w:p>
    <w:p w14:paraId="33A885F2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0" w:name="Seif9"/>
      <w:bookmarkEnd w:id="10"/>
      <w:r>
        <w:rPr>
          <w:rFonts w:cs="Miriam"/>
          <w:lang w:val="he-IL"/>
        </w:rPr>
        <w:pict w14:anchorId="6CA6912B">
          <v:rect id="_x0000_s1413" style="position:absolute;left:0;text-align:left;margin-left:463.5pt;margin-top:7.1pt;width:75.05pt;height:12.95pt;z-index:251657216" filled="f" stroked="f" strokecolor="lime" strokeweight=".25pt">
            <v:textbox style="mso-next-textbox:#_x0000_s1413" inset="1mm,0,1mm,0">
              <w:txbxContent>
                <w:p w14:paraId="03F1F843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פעולות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קיום המועצה, סמכויותיה ותוקף החלטותיה ופעולותיה לא ייפגעו מחמת שנתפנה מקומו של חבר בה, או מחמת ליקוי במינויו או בהמשך כהונתו.</w:t>
      </w:r>
    </w:p>
    <w:p w14:paraId="632775AF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1" w:name="Seif10"/>
      <w:bookmarkEnd w:id="11"/>
      <w:r>
        <w:rPr>
          <w:rFonts w:cs="Miriam"/>
          <w:lang w:val="he-IL"/>
        </w:rPr>
        <w:pict w14:anchorId="4D1C10F6">
          <v:rect id="_x0000_s1414" style="position:absolute;left:0;text-align:left;margin-left:463.5pt;margin-top:7.1pt;width:75.05pt;height:10.55pt;z-index:251658240" filled="f" stroked="f" strokecolor="lime" strokeweight=".25pt">
            <v:textbox style="mso-next-textbox:#_x0000_s1414" inset="1mm,0,1mm,0">
              <w:txbxContent>
                <w:p w14:paraId="570D9B06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ניגוד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לא יתמנה ולא יכהן כחבר המועצה מי שעלול להימצא, במישרין או בעקיפין,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באופן תדיר, במצב של ניגוד ענינים בין תפקידו כחבר המועצה לבין ענין אישי שלו או לבין תפקיד אחר שלו.</w:t>
      </w:r>
    </w:p>
    <w:p w14:paraId="7BDA97D2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חבר המועצה יימנע מהשתתפות בדיון ומהצבעה בישיבות המועצה, אם הנושא הנדון עלול לגרום לו להימצא, במישרין או בעקיפין, במצב של ניגוד ענינים בין תפקידו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כחבר המועצה לבין ענין אישי שלו או לבין תפקיד אחר שלו; חבר המועצה לא יטפל במסגרת תפקידו במועצה בנושא כאמור גם מחוץ לישיבות המועצה.</w:t>
      </w:r>
    </w:p>
    <w:p w14:paraId="0BFF4256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(ג)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נתברר לחבר המועצה כי הנושא הנדון עלול לגרום לו להימצא במצב של ניגוד ענינים כאמור בסעיפים קטנים (א) או (ב), יודיע על כך ליושב ראש המועצה.</w:t>
      </w:r>
    </w:p>
    <w:p w14:paraId="5AA09836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(ד)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בסעיף זה –</w:t>
      </w:r>
    </w:p>
    <w:p w14:paraId="5DFC2795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"ענין אישי" – לרבות ענין אישי של קרובו או ענין של גוף שחבר המועצה או קרובו מנהלים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או עובדים אחראים בו, או ענין של גוף שיש להם בו חלק בהון המניות, בזכות לקבל רווחים, בזכות למנות מנהל או בזכות הצבעה;</w:t>
      </w:r>
    </w:p>
    <w:p w14:paraId="2D87626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"קרוב" – בן זוג, הורה, ילד, אח או אחות או אדם אחר הסמוך על שולחנו של חבר המועצה.</w:t>
      </w:r>
    </w:p>
    <w:p w14:paraId="3DD7237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2" w:name="Seif11"/>
      <w:bookmarkEnd w:id="12"/>
      <w:r>
        <w:rPr>
          <w:rFonts w:cs="Miriam"/>
          <w:lang w:val="he-IL"/>
        </w:rPr>
        <w:pict w14:anchorId="48C38E66">
          <v:rect id="_x0000_s1415" style="position:absolute;left:0;text-align:left;margin-left:463.5pt;margin-top:7.1pt;width:75.05pt;height:12.95pt;z-index:251659264" filled="f" stroked="f" strokecolor="lime" strokeweight=".25pt">
            <v:textbox style="mso-next-textbox:#_x0000_s1415" inset="1mm,0,1mm,0">
              <w:txbxContent>
                <w:p w14:paraId="4CDE2F18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תקציב שנתי לתמיכה בגנים בוטנים מוכרים ייקבע בחוק התקציב השנתי כהגדרתו בחוק יסודות התקציב.</w:t>
      </w:r>
    </w:p>
    <w:p w14:paraId="01789DD2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מבחנים לתמיכה בגנים בוטניים מוכרים לפי סעיף 3א לחוק יסודות התקציב ייקבעו על ידי השר לאחר התייעצות עם המועצה.</w:t>
      </w:r>
    </w:p>
    <w:p w14:paraId="0B4B31FF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3" w:name="Seif12"/>
      <w:bookmarkEnd w:id="13"/>
      <w:r>
        <w:rPr>
          <w:rFonts w:cs="Miriam"/>
          <w:lang w:val="he-IL"/>
        </w:rPr>
        <w:pict w14:anchorId="113AC183">
          <v:rect id="_x0000_s1416" style="position:absolute;left:0;text-align:left;margin-left:463.5pt;margin-top:7.1pt;width:75.05pt;height:13.45pt;z-index:251660288" filled="f" stroked="f" strokecolor="lime" strokeweight=".25pt">
            <v:textbox style="mso-next-textbox:#_x0000_s1416" inset="1mm,0,1mm,0">
              <w:txbxContent>
                <w:p w14:paraId="28B54C9A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המנהל או מי שהוא הסמיך לכך, יפקח על הגנים הבוטניים המוכרים והוא רשאי להיכנס, בכל עת סבירה, לכל גן בוטני מוכר לבדוק אם קוימו הוראות לפי חוק זה.</w:t>
      </w:r>
    </w:p>
    <w:p w14:paraId="5EC9B9A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4" w:name="Seif13"/>
      <w:bookmarkEnd w:id="14"/>
      <w:r>
        <w:rPr>
          <w:rFonts w:cs="Miriam"/>
          <w:lang w:val="he-IL"/>
        </w:rPr>
        <w:pict w14:anchorId="161E8BFE">
          <v:rect id="_x0000_s1417" style="position:absolute;left:0;text-align:left;margin-left:463.5pt;margin-top:7.1pt;width:75.05pt;height:10.05pt;z-index:251661312" filled="f" stroked="f" strokecolor="lime" strokeweight=".25pt">
            <v:textbox style="mso-next-textbox:#_x0000_s1417" inset="1mm,0,1mm,0">
              <w:txbxContent>
                <w:p w14:paraId="58B3C0A5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גמול והחזר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שר האוצר רשאי לקבוע הוראות בדבר תשלום גמול לחבר מועצה בעבור השתתפות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בישיבות המועצה או בדבר תשלום החזר הוצאות שהוציא לצורך השתתפות בישיבות המועצה, והוא רשאי לקבוע כללים, תנאים ושיעורים לענין זה.</w:t>
      </w:r>
    </w:p>
    <w:p w14:paraId="7BE46C4F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5" w:name="Seif14"/>
      <w:bookmarkEnd w:id="15"/>
      <w:r>
        <w:rPr>
          <w:rFonts w:cs="Miriam"/>
          <w:lang w:val="he-IL"/>
        </w:rPr>
        <w:pict w14:anchorId="2CED5B1A">
          <v:rect id="_x0000_s1418" style="position:absolute;left:0;text-align:left;margin-left:463.5pt;margin-top:7.1pt;width:75.05pt;height:8.95pt;z-index:251662336" filled="f" stroked="f" strokecolor="lime" strokeweight=".25pt">
            <v:textbox style="mso-next-textbox:#_x0000_s1418" inset="1mm,0,1mm,0">
              <w:txbxContent>
                <w:p w14:paraId="262B8EF3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השר ממונה על ביצוע חוק זה והוא רשאי, לאחר התייעצות עם המועצה ובאישור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ועדת הכלכלה של הכנסת, להתקין תקנות בכל הנוגע לביצועו, ולקבוע חובות שיחולו על גן בוטני מוכר, לרבות לענין –</w:t>
      </w:r>
    </w:p>
    <w:p w14:paraId="051C080A" w14:textId="77777777" w:rsidR="002C7DE2" w:rsidRDefault="002C7DE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מגוון הצמחים בגן בוטני מוכר;</w:t>
      </w:r>
    </w:p>
    <w:p w14:paraId="1F6D2C7F" w14:textId="77777777" w:rsidR="002C7DE2" w:rsidRDefault="002C7DE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תיעוד ורישום מידע על אודות הצמחים בגן בוטני מוכר;</w:t>
      </w:r>
    </w:p>
    <w:p w14:paraId="3A50B4D7" w14:textId="77777777" w:rsidR="002C7DE2" w:rsidRDefault="002C7DE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פעולות חינוך, הסברה והדרכה בתחומי הגנים הבוטניים המוכרים;</w:t>
      </w:r>
    </w:p>
    <w:p w14:paraId="4536787E" w14:textId="77777777" w:rsidR="002C7DE2" w:rsidRDefault="002C7DE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עריכה וקידום של מחקרים בתחום הבוטניקה, האקולוגיה והחקלאות;</w:t>
      </w:r>
    </w:p>
    <w:p w14:paraId="55B95230" w14:textId="77777777" w:rsidR="002C7DE2" w:rsidRDefault="002C7DE2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מתן אפשרות לציבור הרחב לבקר בגן בוטני מוכר.</w:t>
      </w:r>
    </w:p>
    <w:p w14:paraId="4192E22A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6" w:name="Seif15"/>
      <w:bookmarkEnd w:id="16"/>
      <w:r>
        <w:rPr>
          <w:rFonts w:cs="Miriam"/>
          <w:lang w:val="he-IL"/>
        </w:rPr>
        <w:pict w14:anchorId="28CCC765">
          <v:rect id="_x0000_s1419" style="position:absolute;left:0;text-align:left;margin-left:463.5pt;margin-top:7.1pt;width:75.05pt;height:12.65pt;z-index:251663360" filled="f" stroked="f" strokecolor="lime" strokeweight=".25pt">
            <v:textbox style="mso-next-textbox:#_x0000_s1419" inset="1mm,0,1mm,0">
              <w:txbxContent>
                <w:p w14:paraId="3394E7E0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הוראות לפי חוק זה אינן גורעות מחובה המוטלת על פי כל דין.</w:t>
      </w:r>
    </w:p>
    <w:p w14:paraId="3AFB4039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7" w:name="Seif16"/>
      <w:bookmarkEnd w:id="17"/>
      <w:r>
        <w:rPr>
          <w:rFonts w:cs="Miriam"/>
          <w:lang w:val="he-IL"/>
        </w:rPr>
        <w:pict w14:anchorId="530A2417">
          <v:rect id="_x0000_s1420" style="position:absolute;left:0;text-align:left;margin-left:463.5pt;margin-top:7.1pt;width:75.05pt;height:10.75pt;z-index:251664384" filled="f" stroked="f" strokecolor="lime" strokeweight=".25pt">
            <v:textbox style="mso-next-textbox:#_x0000_s1420" inset="1mm,0,1mm,0">
              <w:txbxContent>
                <w:p w14:paraId="194BAD8D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השר יפרסם ברשומות הודעה על הכרה בגן בוטני לפי הוראות חוק זה או על ביטול הכרה כאמור.</w:t>
      </w:r>
    </w:p>
    <w:p w14:paraId="53DB91D0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8" w:name="Seif17"/>
      <w:bookmarkEnd w:id="18"/>
      <w:r>
        <w:rPr>
          <w:rFonts w:cs="Miriam"/>
          <w:lang w:val="he-IL"/>
        </w:rPr>
        <w:pict w14:anchorId="47175B40">
          <v:rect id="_x0000_s1421" style="position:absolute;left:0;text-align:left;margin-left:463.5pt;margin-top:7.1pt;width:75.05pt;height:13.85pt;z-index:251665408" filled="f" stroked="f" strokecolor="lime" strokeweight=".25pt">
            <v:textbox style="mso-next-textbox:#_x0000_s1421" inset="1mm,0,1mm,0">
              <w:txbxContent>
                <w:p w14:paraId="17E46ABF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תחילתו של חוק זה בתום שלושה חודשים מיום פרסומו.</w:t>
      </w:r>
    </w:p>
    <w:p w14:paraId="2975C0DD" w14:textId="77777777" w:rsidR="002C7DE2" w:rsidRDefault="002C7DE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9" w:name="Seif18"/>
      <w:bookmarkEnd w:id="19"/>
      <w:r>
        <w:rPr>
          <w:rFonts w:cs="Miriam"/>
          <w:lang w:val="he-IL"/>
        </w:rPr>
        <w:pict w14:anchorId="6614785F">
          <v:rect id="_x0000_s1422" style="position:absolute;left:0;text-align:left;margin-left:463.5pt;margin-top:7.1pt;width:75.05pt;height:21.55pt;z-index:251666432" filled="f" stroked="f" strokecolor="lime" strokeweight=".25pt">
            <v:textbox style="mso-next-textbox:#_x0000_s1422" inset="1mm,0,1mm,0">
              <w:txbxContent>
                <w:p w14:paraId="045A4AB2" w14:textId="77777777" w:rsidR="002C7DE2" w:rsidRDefault="002C7DE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התקנת תקנות ראשונות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תקנות ראשונות לפי חוק זה יובאו לאישור ועדת הכלכלה של הכנסת בתום שישה חודשים מיום תחילתו של החוק.</w:t>
      </w:r>
    </w:p>
    <w:p w14:paraId="2574B222" w14:textId="77777777" w:rsidR="002C7DE2" w:rsidRDefault="002C7D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E27FA6" w14:textId="77777777" w:rsidR="002C7DE2" w:rsidRDefault="002C7D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47A6BE" w14:textId="77777777" w:rsidR="002C7DE2" w:rsidRDefault="002C7DE2" w:rsidP="005501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אריאל שרון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ישראל כ"ץ</w:t>
      </w:r>
    </w:p>
    <w:p w14:paraId="7BD4C400" w14:textId="77777777" w:rsidR="002C7DE2" w:rsidRDefault="002C7DE2" w:rsidP="005501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ראש הממשלה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שר החקלאות ופיתוח הכפר</w:t>
      </w:r>
    </w:p>
    <w:p w14:paraId="2C70334E" w14:textId="77777777" w:rsidR="002C7DE2" w:rsidRDefault="002C7DE2" w:rsidP="005501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משה קצב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ראובן ריבלין</w:t>
      </w:r>
    </w:p>
    <w:p w14:paraId="676D0230" w14:textId="77777777" w:rsidR="002C7DE2" w:rsidRDefault="002C7DE2" w:rsidP="005501C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נשיא המדינה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יושב ראש הכנסת</w:t>
      </w:r>
    </w:p>
    <w:p w14:paraId="5BF9D6E2" w14:textId="77777777" w:rsidR="002C7DE2" w:rsidRDefault="002C7DE2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</w:p>
    <w:sectPr w:rsidR="002C7DE2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482EF" w14:textId="77777777" w:rsidR="00E33803" w:rsidRDefault="00E33803">
      <w:r>
        <w:separator/>
      </w:r>
    </w:p>
  </w:endnote>
  <w:endnote w:type="continuationSeparator" w:id="0">
    <w:p w14:paraId="14573537" w14:textId="77777777" w:rsidR="00E33803" w:rsidRDefault="00E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2337" w14:textId="77777777" w:rsidR="002C7DE2" w:rsidRDefault="002C7D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1CB8DD" w14:textId="77777777" w:rsidR="002C7DE2" w:rsidRDefault="002C7D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ECE5DB" w14:textId="77777777" w:rsidR="002C7DE2" w:rsidRDefault="002C7D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0CCE">
      <w:rPr>
        <w:rFonts w:cs="TopType Jerushalmi"/>
        <w:noProof/>
        <w:color w:val="000000"/>
        <w:sz w:val="14"/>
        <w:szCs w:val="14"/>
      </w:rPr>
      <w:t>D:\Yael\hakika\081009\999_552.doc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8A4A" w14:textId="77777777" w:rsidR="002C7DE2" w:rsidRDefault="002C7D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01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392708" w14:textId="77777777" w:rsidR="002C7DE2" w:rsidRDefault="002C7D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9B11D4" w14:textId="77777777" w:rsidR="002C7DE2" w:rsidRDefault="002C7D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0CCE">
      <w:rPr>
        <w:rFonts w:cs="TopType Jerushalmi"/>
        <w:noProof/>
        <w:color w:val="000000"/>
        <w:sz w:val="14"/>
        <w:szCs w:val="14"/>
      </w:rPr>
      <w:t>D:\Yael\hakika\081009\999_552.doc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B159" w14:textId="77777777" w:rsidR="00E33803" w:rsidRDefault="00E33803" w:rsidP="005F0CCE">
      <w:pPr>
        <w:spacing w:before="60"/>
        <w:ind w:right="1134"/>
      </w:pPr>
      <w:r>
        <w:separator/>
      </w:r>
    </w:p>
  </w:footnote>
  <w:footnote w:type="continuationSeparator" w:id="0">
    <w:p w14:paraId="2BE66F2A" w14:textId="77777777" w:rsidR="00E33803" w:rsidRDefault="00E33803">
      <w:r>
        <w:continuationSeparator/>
      </w:r>
    </w:p>
  </w:footnote>
  <w:footnote w:id="1">
    <w:p w14:paraId="295903BC" w14:textId="77777777" w:rsidR="002C7DE2" w:rsidRDefault="002C7D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ס"ח תשס"ו מס' 2051</w:t>
        </w:r>
      </w:hyperlink>
      <w:r>
        <w:rPr>
          <w:rFonts w:cs="FrankRuehl" w:hint="cs"/>
          <w:rtl/>
        </w:rPr>
        <w:t xml:space="preserve"> מיום 4.1.2006 עמ' 250 (</w:t>
      </w:r>
      <w:hyperlink r:id="rId2" w:history="1">
        <w:r>
          <w:rPr>
            <w:rStyle w:val="Hyperlink"/>
            <w:rFonts w:cs="FrankRuehl" w:hint="cs"/>
            <w:rtl/>
          </w:rPr>
          <w:t>ה"ח הכנסת תשס"ה מס' 90</w:t>
        </w:r>
      </w:hyperlink>
      <w:r>
        <w:rPr>
          <w:rFonts w:cs="FrankRuehl" w:hint="cs"/>
          <w:rtl/>
        </w:rPr>
        <w:t xml:space="preserve"> עמ' 212).</w:t>
      </w:r>
    </w:p>
    <w:p w14:paraId="56F0F9EB" w14:textId="77777777" w:rsidR="00D250B9" w:rsidRDefault="005F0CCE" w:rsidP="00D250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D250B9">
          <w:rPr>
            <w:rStyle w:val="Hyperlink"/>
            <w:rFonts w:cs="FrankRuehl" w:hint="cs"/>
            <w:rtl/>
          </w:rPr>
          <w:t>ס"ח תשס"ט מס' 2209</w:t>
        </w:r>
      </w:hyperlink>
      <w:r w:rsidRPr="00831120">
        <w:rPr>
          <w:rFonts w:cs="FrankRuehl" w:hint="cs"/>
          <w:rtl/>
        </w:rPr>
        <w:t xml:space="preserve"> מיום 10.8.2009 עמ' 32</w:t>
      </w:r>
      <w:r>
        <w:rPr>
          <w:rFonts w:cs="FrankRuehl" w:hint="cs"/>
          <w:rtl/>
        </w:rPr>
        <w:t>7</w:t>
      </w:r>
      <w:r w:rsidRPr="00831120">
        <w:rPr>
          <w:rFonts w:cs="FrankRuehl" w:hint="cs"/>
          <w:rtl/>
        </w:rPr>
        <w:t xml:space="preserve"> (</w:t>
      </w:r>
      <w:hyperlink r:id="rId4" w:history="1">
        <w:r w:rsidRPr="00831120">
          <w:rPr>
            <w:rStyle w:val="Hyperlink"/>
            <w:rFonts w:cs="FrankRuehl" w:hint="cs"/>
            <w:rtl/>
          </w:rPr>
          <w:t>ה"ח הממשלה תשס"ט מס' 436</w:t>
        </w:r>
      </w:hyperlink>
      <w:r w:rsidRPr="00831120">
        <w:rPr>
          <w:rFonts w:cs="FrankRuehl" w:hint="cs"/>
          <w:rtl/>
        </w:rPr>
        <w:t xml:space="preserve"> עמ' 348, 514) </w:t>
      </w:r>
      <w:r w:rsidRPr="00831120">
        <w:rPr>
          <w:rFonts w:cs="FrankRuehl"/>
          <w:rtl/>
        </w:rPr>
        <w:t>–</w:t>
      </w:r>
      <w:r w:rsidRPr="00831120">
        <w:rPr>
          <w:rFonts w:cs="FrankRuehl" w:hint="cs"/>
          <w:rtl/>
        </w:rPr>
        <w:t xml:space="preserve"> תיקון מס' </w:t>
      </w:r>
      <w:r>
        <w:rPr>
          <w:rFonts w:cs="FrankRuehl" w:hint="cs"/>
          <w:rtl/>
        </w:rPr>
        <w:t>1</w:t>
      </w:r>
      <w:r w:rsidRPr="00831120">
        <w:rPr>
          <w:rFonts w:cs="FrankRuehl" w:hint="cs"/>
          <w:rtl/>
        </w:rPr>
        <w:t xml:space="preserve"> בסעיף 1</w:t>
      </w:r>
      <w:r>
        <w:rPr>
          <w:rFonts w:cs="FrankRuehl" w:hint="cs"/>
          <w:rtl/>
        </w:rPr>
        <w:t>9</w:t>
      </w:r>
      <w:r w:rsidRPr="00831120">
        <w:rPr>
          <w:rFonts w:cs="FrankRuehl" w:hint="cs"/>
          <w:rtl/>
        </w:rPr>
        <w:t xml:space="preserve"> לחוק מינהל מקרקעי ישראל (תיקון מס' 7), תשס"ט-2009; תחילתו ביום </w:t>
      </w:r>
      <w:r>
        <w:rPr>
          <w:rFonts w:cs="FrankRuehl" w:hint="cs"/>
          <w:rtl/>
        </w:rPr>
        <w:t>1.1.2010</w:t>
      </w:r>
      <w:r w:rsidRPr="00831120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42F0" w14:textId="77777777" w:rsidR="002C7DE2" w:rsidRDefault="002C7DE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9A0D9B6" w14:textId="77777777" w:rsidR="002C7DE2" w:rsidRDefault="002C7D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CD03F1" w14:textId="77777777" w:rsidR="002C7DE2" w:rsidRDefault="002C7D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7C5F" w14:textId="77777777" w:rsidR="002C7DE2" w:rsidRDefault="002C7DE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גנים בוטניים, תשס"ו-2006</w:t>
    </w:r>
  </w:p>
  <w:p w14:paraId="311B14F1" w14:textId="77777777" w:rsidR="002C7DE2" w:rsidRDefault="002C7D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FF1F83" w14:textId="77777777" w:rsidR="002C7DE2" w:rsidRDefault="002C7D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579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CCE"/>
    <w:rsid w:val="001E4348"/>
    <w:rsid w:val="002C7DE2"/>
    <w:rsid w:val="002D2108"/>
    <w:rsid w:val="0045694A"/>
    <w:rsid w:val="005501CE"/>
    <w:rsid w:val="005F0CCE"/>
    <w:rsid w:val="006717AC"/>
    <w:rsid w:val="00D250B9"/>
    <w:rsid w:val="00D53F04"/>
    <w:rsid w:val="00E33803"/>
    <w:rsid w:val="00E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4E38177"/>
  <w15:chartTrackingRefBased/>
  <w15:docId w15:val="{B3098B27-C528-4C6E-9354-0A2CDC5E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436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14/LAW-2209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209.pdf" TargetMode="External"/><Relationship Id="rId2" Type="http://schemas.openxmlformats.org/officeDocument/2006/relationships/hyperlink" Target="http://www.nevo.co.il/Law_word/law16/knesset-90.pdf" TargetMode="External"/><Relationship Id="rId1" Type="http://schemas.openxmlformats.org/officeDocument/2006/relationships/hyperlink" Target="http://www.nevo.co.il/Law_word/law14/law-2051.pdf" TargetMode="External"/><Relationship Id="rId4" Type="http://schemas.openxmlformats.org/officeDocument/2006/relationships/hyperlink" Target="http://www.nevo.co.il/Law_word/law15/memshala-4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8317</CharactersWithSpaces>
  <SharedDoc>false</SharedDoc>
  <HLinks>
    <vt:vector size="150" baseType="variant">
      <vt:variant>
        <vt:i4>8323153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8323153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http://www.nevo.co.il/Law_word/law14/LAW-2209.pdf</vt:lpwstr>
      </vt:variant>
      <vt:variant>
        <vt:lpwstr/>
      </vt:variant>
      <vt:variant>
        <vt:i4>5636128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http://www.nevo.co.il/Law_word/law16/knesset-90.pdf</vt:lpwstr>
      </vt:variant>
      <vt:variant>
        <vt:lpwstr/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גנים בוטניים, תשס"ו-2006</vt:lpwstr>
  </property>
  <property fmtid="{D5CDD505-2E9C-101B-9397-08002B2CF9AE}" pid="4" name="LAWNUMBER">
    <vt:lpwstr>0552</vt:lpwstr>
  </property>
  <property fmtid="{D5CDD505-2E9C-101B-9397-08002B2CF9AE}" pid="5" name="TYPE">
    <vt:lpwstr>01</vt:lpwstr>
  </property>
  <property fmtid="{D5CDD505-2E9C-101B-9397-08002B2CF9AE}" pid="6" name="CHNAME">
    <vt:lpwstr>חקלאות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http://www.nevo.co.il/Law_word/law14/LAW-2209.pdf;‎רשומות - ספר חוקים#תוקן ס"ח תשס"ט ‏מס' 2209 #מיום 10.8.2009 עמ' 327  – תיקון מס' 1 בסעיף 19 לחוק מינהל מקרקעי ישראל (תיקון מס' 7), ‏תשס"ט-2009; תחילתו ביום 1.1.2010‏</vt:lpwstr>
  </property>
  <property fmtid="{D5CDD505-2E9C-101B-9397-08002B2CF9AE}" pid="22" name="MEKORSAMCHUT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חקלאות</vt:lpwstr>
  </property>
  <property fmtid="{D5CDD505-2E9C-101B-9397-08002B2CF9AE}" pid="25" name="NOSE31">
    <vt:lpwstr>גידולים חקלאיים</vt:lpwstr>
  </property>
  <property fmtid="{D5CDD505-2E9C-101B-9397-08002B2CF9AE}" pid="26" name="NOSE41">
    <vt:lpwstr>גנים בוטניים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