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A7D9" w14:textId="77777777" w:rsidR="00AE4FA2" w:rsidRDefault="00AE4FA2" w:rsidP="00CB1D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דוד בן-גוריון, תשל"ז</w:t>
      </w:r>
      <w:r w:rsidR="00CB1D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56EBEB8C" w14:textId="77777777" w:rsidR="00E003DD" w:rsidRDefault="00E003DD" w:rsidP="00E003DD">
      <w:pPr>
        <w:spacing w:line="320" w:lineRule="auto"/>
        <w:jc w:val="left"/>
        <w:rPr>
          <w:rFonts w:hint="cs"/>
          <w:rtl/>
        </w:rPr>
      </w:pPr>
    </w:p>
    <w:p w14:paraId="33B85125" w14:textId="77777777" w:rsidR="00820674" w:rsidRDefault="00820674" w:rsidP="00E003DD">
      <w:pPr>
        <w:spacing w:line="320" w:lineRule="auto"/>
        <w:jc w:val="left"/>
        <w:rPr>
          <w:rFonts w:hint="cs"/>
          <w:rtl/>
        </w:rPr>
      </w:pPr>
    </w:p>
    <w:p w14:paraId="410DD8E0" w14:textId="77777777" w:rsidR="00E003DD" w:rsidRDefault="00E003DD" w:rsidP="00E003DD">
      <w:pPr>
        <w:spacing w:line="320" w:lineRule="auto"/>
        <w:jc w:val="left"/>
        <w:rPr>
          <w:rFonts w:cs="FrankRuehl"/>
          <w:szCs w:val="26"/>
          <w:rtl/>
        </w:rPr>
      </w:pPr>
      <w:r w:rsidRPr="00E003DD">
        <w:rPr>
          <w:rFonts w:cs="Miriam"/>
          <w:szCs w:val="22"/>
          <w:rtl/>
        </w:rPr>
        <w:t>רשויות ומשפט מנהלי</w:t>
      </w:r>
      <w:r w:rsidRPr="00E003DD">
        <w:rPr>
          <w:rFonts w:cs="FrankRuehl"/>
          <w:szCs w:val="26"/>
          <w:rtl/>
        </w:rPr>
        <w:t xml:space="preserve"> – תרבות, פנאי ומועדים – נכסי תרבות – מוסדות דוד בן גוריון</w:t>
      </w:r>
    </w:p>
    <w:p w14:paraId="4B45DA72" w14:textId="77777777" w:rsidR="000808C3" w:rsidRPr="00E003DD" w:rsidRDefault="00E003DD" w:rsidP="00E003DD">
      <w:pPr>
        <w:spacing w:line="320" w:lineRule="auto"/>
        <w:jc w:val="left"/>
        <w:rPr>
          <w:rFonts w:cs="Miriam"/>
          <w:szCs w:val="22"/>
          <w:rtl/>
        </w:rPr>
      </w:pPr>
      <w:r w:rsidRPr="00E003DD">
        <w:rPr>
          <w:rFonts w:cs="Miriam"/>
          <w:szCs w:val="22"/>
          <w:rtl/>
        </w:rPr>
        <w:t>רשויות ומשפט מנהלי</w:t>
      </w:r>
      <w:r w:rsidRPr="00E003DD">
        <w:rPr>
          <w:rFonts w:cs="FrankRuehl"/>
          <w:szCs w:val="26"/>
          <w:rtl/>
        </w:rPr>
        <w:t xml:space="preserve"> – תרבות, פנאי ומועדים – מוסדות  – הנצחה</w:t>
      </w:r>
    </w:p>
    <w:p w14:paraId="51DA35C8" w14:textId="77777777" w:rsidR="00AE4FA2" w:rsidRDefault="00AE4FA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2DE2" w:rsidRPr="00D12DE2" w14:paraId="6D5A168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4E28DA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081FBF3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החוק</w:t>
            </w:r>
          </w:p>
        </w:tc>
        <w:tc>
          <w:tcPr>
            <w:tcW w:w="567" w:type="dxa"/>
          </w:tcPr>
          <w:p w14:paraId="55AB816D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וק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911ED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2A8535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1FC1EA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15F0BBE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המוסדות</w:t>
            </w:r>
          </w:p>
        </w:tc>
        <w:tc>
          <w:tcPr>
            <w:tcW w:w="567" w:type="dxa"/>
          </w:tcPr>
          <w:p w14:paraId="76525AC7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המוסד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716D9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7623BC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60A4EA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A395E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שלושה מוסדות</w:t>
            </w:r>
          </w:p>
        </w:tc>
        <w:tc>
          <w:tcPr>
            <w:tcW w:w="567" w:type="dxa"/>
          </w:tcPr>
          <w:p w14:paraId="47BB74AC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לושה מוסד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77C093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58666CE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FB4A82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A663F28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הקמה</w:t>
            </w:r>
          </w:p>
        </w:tc>
        <w:tc>
          <w:tcPr>
            <w:tcW w:w="567" w:type="dxa"/>
          </w:tcPr>
          <w:p w14:paraId="6F91CAE1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קמה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21026A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48905D1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6CD64C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6660F88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המקום</w:t>
            </w:r>
          </w:p>
        </w:tc>
        <w:tc>
          <w:tcPr>
            <w:tcW w:w="567" w:type="dxa"/>
          </w:tcPr>
          <w:p w14:paraId="346E99DE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מקום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119BB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44A22E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4FA3A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B4714C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המטרות</w:t>
            </w:r>
          </w:p>
        </w:tc>
        <w:tc>
          <w:tcPr>
            <w:tcW w:w="567" w:type="dxa"/>
          </w:tcPr>
          <w:p w14:paraId="30F472C7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מטר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E41263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6DB149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DE590A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90A902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הרשויות</w:t>
            </w:r>
          </w:p>
        </w:tc>
        <w:tc>
          <w:tcPr>
            <w:tcW w:w="567" w:type="dxa"/>
          </w:tcPr>
          <w:p w14:paraId="4547FE01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רשוי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E85928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7EFF31F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6AB61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9D95DD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הקמה</w:t>
            </w:r>
          </w:p>
        </w:tc>
        <w:tc>
          <w:tcPr>
            <w:tcW w:w="567" w:type="dxa"/>
          </w:tcPr>
          <w:p w14:paraId="12F2AD45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קמה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EDFC92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42BD12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2CFB7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1BB9000B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מקומו ותכולתו</w:t>
            </w:r>
          </w:p>
        </w:tc>
        <w:tc>
          <w:tcPr>
            <w:tcW w:w="567" w:type="dxa"/>
          </w:tcPr>
          <w:p w14:paraId="234375B9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קומו ותכולתו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07F7D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3BEA32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819F8E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09D2F357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המטרות</w:t>
            </w:r>
          </w:p>
        </w:tc>
        <w:tc>
          <w:tcPr>
            <w:tcW w:w="567" w:type="dxa"/>
          </w:tcPr>
          <w:p w14:paraId="7CCE0188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מטר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1DAFB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198406B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90111E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0BED7C4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רשויות</w:t>
            </w:r>
          </w:p>
        </w:tc>
        <w:tc>
          <w:tcPr>
            <w:tcW w:w="567" w:type="dxa"/>
          </w:tcPr>
          <w:p w14:paraId="30C645A1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רשוי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69F90C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3B3F3D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03888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798A2C5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תפקידים</w:t>
            </w:r>
          </w:p>
        </w:tc>
        <w:tc>
          <w:tcPr>
            <w:tcW w:w="567" w:type="dxa"/>
          </w:tcPr>
          <w:p w14:paraId="55A9143D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עברת תפקידים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7A5C99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072FB0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313610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6EF3BD9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מעמד</w:t>
            </w:r>
          </w:p>
        </w:tc>
        <w:tc>
          <w:tcPr>
            <w:tcW w:w="567" w:type="dxa"/>
          </w:tcPr>
          <w:p w14:paraId="17BCD8B2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עמד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D1D6F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7B56614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9F36E3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3609910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הוצאות וביקורת</w:t>
            </w:r>
          </w:p>
        </w:tc>
        <w:tc>
          <w:tcPr>
            <w:tcW w:w="567" w:type="dxa"/>
          </w:tcPr>
          <w:p w14:paraId="280ECA30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וצאות וביקור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6F4FD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708C273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DF3597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7D17B64C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</w:t>
            </w:r>
          </w:p>
        </w:tc>
        <w:tc>
          <w:tcPr>
            <w:tcW w:w="567" w:type="dxa"/>
          </w:tcPr>
          <w:p w14:paraId="11B976A7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קציב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098DA8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0E8D2E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C96A3B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08FD400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תקנון</w:t>
            </w:r>
          </w:p>
        </w:tc>
        <w:tc>
          <w:tcPr>
            <w:tcW w:w="567" w:type="dxa"/>
          </w:tcPr>
          <w:p w14:paraId="768D801D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תקנון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78CE40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7BF7F0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3E3972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432EACCC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עובדים</w:t>
            </w:r>
          </w:p>
        </w:tc>
        <w:tc>
          <w:tcPr>
            <w:tcW w:w="567" w:type="dxa"/>
          </w:tcPr>
          <w:p w14:paraId="70A7D48A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עובדים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91A87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1C8812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C156C6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212AD65A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567" w:type="dxa"/>
          </w:tcPr>
          <w:p w14:paraId="036E0E3F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פטור ממסים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25284E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2EA966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3F593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384F868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תפקידה של  יד בן גוריון</w:t>
            </w:r>
          </w:p>
        </w:tc>
        <w:tc>
          <w:tcPr>
            <w:tcW w:w="567" w:type="dxa"/>
          </w:tcPr>
          <w:p w14:paraId="5DE99FB2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פקידה של  יד בן גוריון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A04CA6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1A9F8C5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BEDF9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C939BA3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חומר ארכיוני</w:t>
            </w:r>
          </w:p>
        </w:tc>
        <w:tc>
          <w:tcPr>
            <w:tcW w:w="567" w:type="dxa"/>
          </w:tcPr>
          <w:p w14:paraId="05C68D84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חומר ארכיוני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2FB78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61D437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D762C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62F48A0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החומר שהניח  דוד בן גוריון</w:t>
            </w:r>
          </w:p>
        </w:tc>
        <w:tc>
          <w:tcPr>
            <w:tcW w:w="567" w:type="dxa"/>
          </w:tcPr>
          <w:p w14:paraId="5A615CB4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חומר שהניח  דוד בן גוריון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2E5DE0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098524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56EE7B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1307B2B0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ארכיון המכון למורשת דוד בן גוריון</w:t>
            </w:r>
          </w:p>
        </w:tc>
        <w:tc>
          <w:tcPr>
            <w:tcW w:w="567" w:type="dxa"/>
          </w:tcPr>
          <w:p w14:paraId="295EC0C9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ארכיון המכון למורשת דוד בן גוריון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6B75C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5BEADE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C9D7CB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016873D9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חומר ארכיוני</w:t>
            </w:r>
          </w:p>
        </w:tc>
        <w:tc>
          <w:tcPr>
            <w:tcW w:w="567" w:type="dxa"/>
          </w:tcPr>
          <w:p w14:paraId="1F30EAEE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חומר ארכיוני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B16E8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3D41BA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58F523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BC1310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יום הזכרון</w:t>
            </w:r>
          </w:p>
        </w:tc>
        <w:tc>
          <w:tcPr>
            <w:tcW w:w="567" w:type="dxa"/>
          </w:tcPr>
          <w:p w14:paraId="1D81E5C8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יום הזכרון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58EB25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6DFE9D8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A9A020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0F70B32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יום הזכרון</w:t>
            </w:r>
          </w:p>
        </w:tc>
        <w:tc>
          <w:tcPr>
            <w:tcW w:w="567" w:type="dxa"/>
          </w:tcPr>
          <w:p w14:paraId="7196D775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יום הזכרון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D484FC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69CD98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EDFFA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476CCE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אחוזת הקבר</w:t>
            </w:r>
          </w:p>
        </w:tc>
        <w:tc>
          <w:tcPr>
            <w:tcW w:w="567" w:type="dxa"/>
          </w:tcPr>
          <w:p w14:paraId="6C9F2B61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אחוזת הקבר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01F4D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4CBA7B5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6323C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69617EF5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אחוזת הקבר</w:t>
            </w:r>
          </w:p>
        </w:tc>
        <w:tc>
          <w:tcPr>
            <w:tcW w:w="567" w:type="dxa"/>
          </w:tcPr>
          <w:p w14:paraId="5C507723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אחוזת הקבר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F75667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1AB8227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1AB537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0A6B515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הוראות שונות</w:t>
            </w:r>
          </w:p>
        </w:tc>
        <w:tc>
          <w:tcPr>
            <w:tcW w:w="567" w:type="dxa"/>
          </w:tcPr>
          <w:p w14:paraId="167D9FA7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הוראות שונות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6285E9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7B1684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0FC165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687B0B11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14:paraId="5364810A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הוראות מעבר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B72BC2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DE2" w:rsidRPr="00D12DE2" w14:paraId="01D7F46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D78084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4B6A071E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14:paraId="3D9FE875" w14:textId="77777777" w:rsidR="00D12DE2" w:rsidRPr="00D12DE2" w:rsidRDefault="00D12DE2" w:rsidP="00D12DE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ביצוע" w:history="1">
              <w:r w:rsidRPr="00D12D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A5B32F" w14:textId="77777777" w:rsidR="00D12DE2" w:rsidRPr="00D12DE2" w:rsidRDefault="00D12DE2" w:rsidP="00D12DE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C71311" w14:textId="77777777" w:rsidR="00AE4FA2" w:rsidRDefault="00AE4FA2">
      <w:pPr>
        <w:pStyle w:val="big-header"/>
        <w:ind w:left="0" w:right="1134"/>
        <w:rPr>
          <w:rFonts w:cs="FrankRuehl"/>
          <w:sz w:val="32"/>
          <w:rtl/>
        </w:rPr>
      </w:pPr>
    </w:p>
    <w:p w14:paraId="7433473F" w14:textId="77777777" w:rsidR="00AE4FA2" w:rsidRDefault="00AE4FA2" w:rsidP="000808C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דוד בן-גוריון, תשל"ז</w:t>
      </w:r>
      <w:r w:rsidR="00CB1D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CB1DC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E412515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AF40BCA">
          <v:rect id="_x0000_s1026" style="position:absolute;left:0;text-align:left;margin-left:464.5pt;margin-top:8.05pt;width:75.05pt;height:12.8pt;z-index:251643392" o:allowincell="f" filled="f" stroked="f" strokecolor="lime" strokeweight=".25pt">
            <v:textbox inset="0,0,0,0">
              <w:txbxContent>
                <w:p w14:paraId="4FCD7EE2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לז</w:t>
      </w:r>
      <w:r>
        <w:rPr>
          <w:rStyle w:val="default"/>
          <w:rFonts w:cs="FrankRuehl" w:hint="cs"/>
          <w:rtl/>
        </w:rPr>
        <w:t>כרו ולפעלו של דוד בן-גוריון ולהנחלת מורשתו לדורות, מחוקקת הכנסת את חוק דוד בן-גוריון.</w:t>
      </w:r>
    </w:p>
    <w:p w14:paraId="543897BB" w14:textId="77777777" w:rsidR="00AE4FA2" w:rsidRDefault="00AE4FA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" w:name="med0"/>
      <w:bookmarkEnd w:id="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המוסדות</w:t>
      </w:r>
    </w:p>
    <w:p w14:paraId="1A21B994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F752F4E">
          <v:rect id="_x0000_s1027" style="position:absolute;left:0;text-align:left;margin-left:464.5pt;margin-top:8.05pt;width:75.05pt;height:14.7pt;z-index:251644416" o:allowincell="f" filled="f" stroked="f" strokecolor="lime" strokeweight=".25pt">
            <v:textbox inset="0,0,0,0">
              <w:txbxContent>
                <w:p w14:paraId="498665AC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ושה מוסדות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וסדות להנצחת זכרו של דוד בן-גוריון יהיו בית דוד בן-גוריון, המכון למורשת דוד ב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-גוריון ו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כון לחקר המדבר.</w:t>
      </w:r>
    </w:p>
    <w:p w14:paraId="1AD911AC" w14:textId="77777777" w:rsidR="00AE4FA2" w:rsidRDefault="00AE4FA2">
      <w:pPr>
        <w:pStyle w:val="header-2"/>
        <w:ind w:left="0" w:right="1134"/>
        <w:rPr>
          <w:rFonts w:cs="Miriam"/>
          <w:rtl/>
        </w:rPr>
      </w:pPr>
      <w:bookmarkStart w:id="3" w:name="hed20"/>
      <w:bookmarkEnd w:id="3"/>
      <w:r>
        <w:rPr>
          <w:rFonts w:cs="Miriam"/>
          <w:rtl/>
        </w:rPr>
        <w:t>סי</w:t>
      </w:r>
      <w:r>
        <w:rPr>
          <w:rFonts w:cs="Miriam" w:hint="cs"/>
          <w:rtl/>
        </w:rPr>
        <w:t>מן א': בית דוד בן-גוריון</w:t>
      </w:r>
    </w:p>
    <w:p w14:paraId="1487C216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DA4A4E5">
          <v:rect id="_x0000_s1028" style="position:absolute;left:0;text-align:left;margin-left:464.5pt;margin-top:8.05pt;width:75.05pt;height:15.55pt;z-index:251645440" o:allowincell="f" filled="f" stroked="f" strokecolor="lime" strokeweight=".25pt">
            <v:textbox inset="0,0,0,0">
              <w:txbxContent>
                <w:p w14:paraId="02E36439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קם בזה מוסד בשם בית דוד בן-גוריון. </w:t>
      </w:r>
    </w:p>
    <w:p w14:paraId="372D8E39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2056ABB4">
          <v:rect id="_x0000_s1029" style="position:absolute;left:0;text-align:left;margin-left:464.5pt;margin-top:8.05pt;width:75.05pt;height:12.45pt;z-index:251646464" o:allowincell="f" filled="f" stroked="f" strokecolor="lime" strokeweight=".25pt">
            <v:textbox inset="0,0,0,0">
              <w:txbxContent>
                <w:p w14:paraId="5B655AD9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דוד בן-גוריון יהיה בשדרות בן-גוריון בתל-אביב בבית שציווה למדינה. </w:t>
      </w:r>
    </w:p>
    <w:p w14:paraId="69B5FE71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lang w:val="he-IL"/>
        </w:rPr>
        <w:pict w14:anchorId="3805C8F2">
          <v:rect id="_x0000_s1030" style="position:absolute;left:0;text-align:left;margin-left:464.5pt;margin-top:8.05pt;width:75.05pt;height:14.9pt;z-index:251647488" o:allowincell="f" filled="f" stroked="f" strokecolor="lime" strokeweight=".25pt">
            <v:textbox inset="0,0,0,0">
              <w:txbxContent>
                <w:p w14:paraId="76A91977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דוד בן-גוריון יהא פתוח לציבור וישמש </w:t>
      </w:r>
      <w:r w:rsidR="00CB1DCB">
        <w:rPr>
          <w:rStyle w:val="default"/>
          <w:rFonts w:cs="FrankRuehl"/>
          <w:rtl/>
        </w:rPr>
        <w:t>–</w:t>
      </w:r>
    </w:p>
    <w:p w14:paraId="05EF17CF" w14:textId="77777777" w:rsidR="00AE4FA2" w:rsidRDefault="00AE4F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וזיאון לזכרו;</w:t>
      </w:r>
    </w:p>
    <w:p w14:paraId="4071231C" w14:textId="77777777" w:rsidR="00AE4FA2" w:rsidRDefault="00AE4F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רכז לקריאה, לעיון, למחקר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לפרסום בנושאים שתקבע מועצת המוסד. </w:t>
      </w:r>
    </w:p>
    <w:p w14:paraId="4F5CCAE1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50FABA5D">
          <v:rect id="_x0000_s1031" style="position:absolute;left:0;text-align:left;margin-left:464.5pt;margin-top:8.05pt;width:75.05pt;height:12.2pt;z-index:251648512" o:allowincell="f" filled="f" stroked="f" strokecolor="lime" strokeweight=".25pt">
            <v:textbox inset="0,0,0,0">
              <w:txbxContent>
                <w:p w14:paraId="335C084F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בית דוד בן-גוריון יהיו מועצה וועד מנהל.</w:t>
      </w:r>
    </w:p>
    <w:p w14:paraId="35DFEE2F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מועצה תהיה של שלושה-עשר חברים שהם </w:t>
      </w:r>
      <w:r w:rsidR="00CB1DCB">
        <w:rPr>
          <w:rStyle w:val="default"/>
          <w:rFonts w:cs="FrankRuehl"/>
          <w:rtl/>
        </w:rPr>
        <w:t>–</w:t>
      </w:r>
    </w:p>
    <w:p w14:paraId="6AC14FBF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בעה שקבע דוד בן-גוריון בצוואתו, ואם אחד מהם לא יוכל או לא ירצה למלא תפקידו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נו הנותרים אחר במקומו;</w:t>
      </w:r>
    </w:p>
    <w:p w14:paraId="151D47F4" w14:textId="77777777" w:rsidR="00AE4FA2" w:rsidRDefault="00AE4F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שה שתמנה הממשלה</w:t>
      </w:r>
      <w:r>
        <w:rPr>
          <w:rStyle w:val="default"/>
          <w:rFonts w:cs="FrankRuehl"/>
          <w:rtl/>
        </w:rPr>
        <w:t>.</w:t>
      </w:r>
    </w:p>
    <w:p w14:paraId="1F5E0EE5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מועצה תבחר מבין חבריה את הועד המנהל, מחציתו מבין חברי המועצה האמורים בסעיף קטן (ב)(1) ומחציתו מבין האמורים בסעיף קטן (ב)(2); עליהם יווסף יושב ראש שתבחר המועצה מבין חבריה. </w:t>
      </w:r>
    </w:p>
    <w:p w14:paraId="766E23F5" w14:textId="77777777" w:rsidR="00AE4FA2" w:rsidRDefault="00AE4FA2">
      <w:pPr>
        <w:pStyle w:val="header-2"/>
        <w:ind w:left="0" w:right="1134"/>
        <w:rPr>
          <w:rFonts w:cs="Miriam"/>
          <w:rtl/>
        </w:rPr>
      </w:pPr>
      <w:bookmarkStart w:id="8" w:name="hed21"/>
      <w:bookmarkEnd w:id="8"/>
      <w:r>
        <w:rPr>
          <w:rFonts w:cs="Miriam"/>
          <w:rtl/>
        </w:rPr>
        <w:t>סי</w:t>
      </w:r>
      <w:r>
        <w:rPr>
          <w:rFonts w:cs="Miriam" w:hint="cs"/>
          <w:rtl/>
        </w:rPr>
        <w:t>מן ב': המכון למורשת דוד בן-גוריון</w:t>
      </w:r>
    </w:p>
    <w:p w14:paraId="7A6653C1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3DCC6271">
          <v:rect id="_x0000_s1032" style="position:absolute;left:0;text-align:left;margin-left:464.5pt;margin-top:8.05pt;width:75.05pt;height:12pt;z-index:251649536" o:allowincell="f" filled="f" stroked="f" strokecolor="lime" strokeweight=".25pt">
            <v:textbox inset="0,0,0,0">
              <w:txbxContent>
                <w:p w14:paraId="5991E13F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קם בזה מוסד בשם המכון למורשת דוד בן-גוריון. </w:t>
      </w:r>
    </w:p>
    <w:p w14:paraId="42A806BA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64E96F07">
          <v:rect id="_x0000_s1033" style="position:absolute;left:0;text-align:left;margin-left:464.5pt;margin-top:8.05pt;width:75.05pt;height:14.5pt;z-index:251650560" o:allowincell="f" filled="f" stroked="f" strokecolor="lime" strokeweight=".25pt">
            <v:textbox inset="0,0,0,0">
              <w:txbxContent>
                <w:p w14:paraId="25ED075E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ומו ותכולתו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מכון יהיה בשדה בוקר ויכיל את הצריף ששימש למגוריו של דוד בן-גוריון בקיבוץ שדה בוקר ואת ספרייתו ב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שהיתה בעת פטירתו.</w:t>
      </w:r>
    </w:p>
    <w:p w14:paraId="4316F1E6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מכון יכיל גם ארכיון ומרכז למחקר, להוראה ולכינוסים. </w:t>
      </w:r>
    </w:p>
    <w:p w14:paraId="624AE6B5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9"/>
      <w:bookmarkEnd w:id="11"/>
      <w:r>
        <w:rPr>
          <w:lang w:val="he-IL"/>
        </w:rPr>
        <w:pict w14:anchorId="6A55418C">
          <v:rect id="_x0000_s1034" style="position:absolute;left:0;text-align:left;margin-left:464.5pt;margin-top:8.05pt;width:75.05pt;height:8.05pt;z-index:251651584" o:allowincell="f" filled="f" stroked="f" strokecolor="lime" strokeweight=".25pt">
            <v:textbox inset="0,0,0,0">
              <w:txbxContent>
                <w:p w14:paraId="6D48C0CB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כון יחזיק בחצרים המנויים בסעיף 8 וישמש </w:t>
      </w:r>
      <w:r w:rsidR="00CB1DCB">
        <w:rPr>
          <w:rStyle w:val="default"/>
          <w:rFonts w:cs="FrankRuehl"/>
          <w:rtl/>
        </w:rPr>
        <w:t>–</w:t>
      </w:r>
    </w:p>
    <w:p w14:paraId="6E81AC01" w14:textId="77777777" w:rsidR="00AE4FA2" w:rsidRDefault="00A1736F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63C0882D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470.25pt;margin-top:7.1pt;width:1in;height:11.45pt;z-index:251668992" filled="f" stroked="f">
            <v:textbox inset="1mm,0,1mm,0">
              <w:txbxContent>
                <w:p w14:paraId="0E016298" w14:textId="77777777" w:rsidR="00A1736F" w:rsidRDefault="00A1736F" w:rsidP="00A173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תשל"ח-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shape>
        </w:pict>
      </w:r>
      <w:r w:rsidR="00AE4FA2">
        <w:rPr>
          <w:rStyle w:val="default"/>
          <w:rFonts w:cs="FrankRuehl"/>
          <w:rtl/>
        </w:rPr>
        <w:t>(1)</w:t>
      </w:r>
      <w:r w:rsidR="00AE4FA2">
        <w:rPr>
          <w:rStyle w:val="default"/>
          <w:rFonts w:cs="FrankRuehl"/>
          <w:rtl/>
        </w:rPr>
        <w:tab/>
        <w:t>ל</w:t>
      </w:r>
      <w:r w:rsidR="00AE4FA2">
        <w:rPr>
          <w:rStyle w:val="default"/>
          <w:rFonts w:cs="FrankRuehl" w:hint="cs"/>
          <w:rtl/>
        </w:rPr>
        <w:t>כינוס החומר הספרותי, המדעי והתעודי הקשור</w:t>
      </w:r>
      <w:r w:rsidR="00AE4FA2">
        <w:rPr>
          <w:rStyle w:val="default"/>
          <w:rFonts w:cs="FrankRuehl"/>
          <w:rtl/>
        </w:rPr>
        <w:t xml:space="preserve"> ב</w:t>
      </w:r>
      <w:r w:rsidR="00AE4FA2">
        <w:rPr>
          <w:rStyle w:val="default"/>
          <w:rFonts w:cs="FrankRuehl" w:hint="cs"/>
          <w:rtl/>
        </w:rPr>
        <w:t>אישיותו ותקופתו של בן-גוריון, בהגותו ובפעלו ובשליחותו במחנה העובדים, בתנועה הצי</w:t>
      </w:r>
      <w:r w:rsidR="00AE4FA2">
        <w:rPr>
          <w:rStyle w:val="default"/>
          <w:rFonts w:cs="FrankRuehl"/>
          <w:rtl/>
        </w:rPr>
        <w:t>ונ</w:t>
      </w:r>
      <w:r w:rsidR="00AE4FA2">
        <w:rPr>
          <w:rStyle w:val="default"/>
          <w:rFonts w:cs="FrankRuehl" w:hint="cs"/>
          <w:rtl/>
        </w:rPr>
        <w:t>ית ובמדינה;</w:t>
      </w:r>
    </w:p>
    <w:p w14:paraId="7FB0A509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FD03A3">
        <w:rPr>
          <w:rStyle w:val="default"/>
          <w:rFonts w:cs="FrankRuehl" w:hint="cs"/>
          <w:rtl/>
        </w:rPr>
        <w:t>(2)</w:t>
      </w:r>
      <w:r w:rsidRPr="00FD03A3">
        <w:rPr>
          <w:rStyle w:val="default"/>
          <w:rFonts w:cs="FrankRuehl"/>
          <w:rtl/>
        </w:rPr>
        <w:tab/>
        <w:t>ל</w:t>
      </w:r>
      <w:r w:rsidRPr="00FD03A3">
        <w:rPr>
          <w:rStyle w:val="default"/>
          <w:rFonts w:cs="FrankRuehl" w:hint="cs"/>
          <w:rtl/>
        </w:rPr>
        <w:t>לימוד ולמחקר של תקומת ישראל בארץ ישראל</w:t>
      </w:r>
      <w:r w:rsidRPr="00FD03A3">
        <w:rPr>
          <w:rStyle w:val="default"/>
          <w:rFonts w:cs="FrankRuehl"/>
          <w:rtl/>
        </w:rPr>
        <w:t xml:space="preserve"> ו</w:t>
      </w:r>
      <w:r w:rsidR="00A1736F">
        <w:rPr>
          <w:rStyle w:val="default"/>
          <w:rFonts w:cs="FrankRuehl" w:hint="cs"/>
          <w:rtl/>
        </w:rPr>
        <w:t>לפרסום תוצאותיהם;</w:t>
      </w:r>
    </w:p>
    <w:p w14:paraId="36B84215" w14:textId="77777777" w:rsidR="00A1736F" w:rsidRDefault="00A1736F" w:rsidP="00A1736F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6C350AE6">
          <v:shape id="_x0000_s1052" type="#_x0000_t202" style="position:absolute;left:0;text-align:left;margin-left:470.25pt;margin-top:7.1pt;width:1in;height:21.25pt;z-index:251670016" filled="f" stroked="f">
            <v:textbox inset="1mm,0,1mm,0">
              <w:txbxContent>
                <w:p w14:paraId="5D3AC679" w14:textId="77777777" w:rsidR="00A1736F" w:rsidRDefault="00A1736F" w:rsidP="00A1736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תש"ע-2010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3)</w:t>
      </w:r>
      <w:r>
        <w:rPr>
          <w:rStyle w:val="default"/>
          <w:rFonts w:cs="FrankRuehl" w:hint="cs"/>
          <w:rtl/>
        </w:rPr>
        <w:tab/>
        <w:t>לפעולות להנצחת זכרו ומורשתו של דוד בן-גוריון.</w:t>
      </w:r>
    </w:p>
    <w:p w14:paraId="55CBE430" w14:textId="77777777" w:rsidR="00A1736F" w:rsidRPr="00F83223" w:rsidRDefault="00A1736F" w:rsidP="00A1736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32"/>
      <w:r w:rsidRPr="00F832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7.4.1978</w:t>
      </w:r>
    </w:p>
    <w:p w14:paraId="09FDE6FF" w14:textId="77777777" w:rsidR="00A1736F" w:rsidRPr="00F83223" w:rsidRDefault="00A1736F" w:rsidP="00A1736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תשל"ח-1978</w:t>
      </w:r>
    </w:p>
    <w:p w14:paraId="6C938B24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892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 xml:space="preserve"> מיום 7.4.1978 עמ' 118</w:t>
      </w:r>
    </w:p>
    <w:p w14:paraId="734DE15B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9(1)</w:t>
      </w:r>
    </w:p>
    <w:p w14:paraId="0DCB54E0" w14:textId="77777777" w:rsidR="00A1736F" w:rsidRPr="00F83223" w:rsidRDefault="00A1736F" w:rsidP="00A1736F">
      <w:pPr>
        <w:pStyle w:val="P22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C83CFBE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8322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8322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לכינוס החומר הספרותי, המדעי והתיעודי הקשור באישיותו של דוד בן-גוריון, בפעלו</w:t>
      </w:r>
      <w:r w:rsidRPr="00F8322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ובתקופתו;</w:t>
      </w:r>
    </w:p>
    <w:p w14:paraId="77C598F7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728A3FFA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832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3.3.2010</w:t>
      </w:r>
    </w:p>
    <w:p w14:paraId="3CC54A97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77CB4491" w14:textId="77777777" w:rsidR="00A1736F" w:rsidRPr="00F83223" w:rsidRDefault="00A1736F" w:rsidP="00A1736F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2232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 xml:space="preserve"> מיום 3.3.2010 עמ' 406 (</w:t>
      </w:r>
      <w:hyperlink r:id="rId8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270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C1253FA" w14:textId="77777777" w:rsidR="00A1736F" w:rsidRPr="00A1736F" w:rsidRDefault="00A1736F" w:rsidP="00A1736F">
      <w:pPr>
        <w:pStyle w:val="P22"/>
        <w:spacing w:before="0"/>
        <w:ind w:left="1021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9(3)</w:t>
      </w:r>
      <w:bookmarkEnd w:id="12"/>
    </w:p>
    <w:p w14:paraId="762C8DD6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 w:rsidRPr="00FD03A3">
        <w:rPr>
          <w:lang w:val="he-IL"/>
        </w:rPr>
        <w:pict w14:anchorId="49F0109E">
          <v:rect id="_x0000_s1035" style="position:absolute;left:0;text-align:left;margin-left:464.5pt;margin-top:8.05pt;width:75.05pt;height:14.8pt;z-index:251652608" o:allowincell="f" filled="f" stroked="f" strokecolor="lime" strokeweight=".25pt">
            <v:textbox inset="0,0,0,0">
              <w:txbxContent>
                <w:p w14:paraId="2D003A53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ויות</w:t>
                  </w:r>
                </w:p>
              </w:txbxContent>
            </v:textbox>
            <w10:anchorlock/>
          </v:rect>
        </w:pict>
      </w:r>
      <w:r w:rsidRPr="00FD03A3">
        <w:rPr>
          <w:rStyle w:val="big-number"/>
          <w:rFonts w:cs="Miriam"/>
          <w:rtl/>
        </w:rPr>
        <w:t>10.</w:t>
      </w:r>
      <w:r w:rsidRPr="00FD03A3">
        <w:rPr>
          <w:rStyle w:val="big-number"/>
          <w:rFonts w:cs="Miriam"/>
          <w:rtl/>
        </w:rPr>
        <w:tab/>
      </w:r>
      <w:r w:rsidRPr="00FD03A3">
        <w:rPr>
          <w:rStyle w:val="default"/>
          <w:rFonts w:cs="FrankRuehl"/>
          <w:rtl/>
        </w:rPr>
        <w:t>(א</w:t>
      </w:r>
      <w:r w:rsidRPr="00FD03A3">
        <w:rPr>
          <w:rStyle w:val="default"/>
          <w:rFonts w:cs="FrankRuehl" w:hint="cs"/>
          <w:rtl/>
        </w:rPr>
        <w:t>)</w:t>
      </w:r>
      <w:r w:rsidRPr="00FD03A3">
        <w:rPr>
          <w:rStyle w:val="default"/>
          <w:rFonts w:cs="FrankRuehl"/>
          <w:rtl/>
        </w:rPr>
        <w:tab/>
        <w:t>ל</w:t>
      </w:r>
      <w:r w:rsidRPr="00FD03A3">
        <w:rPr>
          <w:rStyle w:val="default"/>
          <w:rFonts w:cs="FrankRuehl" w:hint="cs"/>
          <w:rtl/>
        </w:rPr>
        <w:t>מכון יהיו מועצה, ועד מנהל ומינהלת צריף המגורים של דוד בן-גוריון.</w:t>
      </w:r>
    </w:p>
    <w:p w14:paraId="264A39CA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מועצה תהיה של שבעה-עשר חברים שמהם ימנו </w:t>
      </w:r>
      <w:r w:rsidR="00CB1DCB">
        <w:rPr>
          <w:rStyle w:val="default"/>
          <w:rFonts w:cs="FrankRuehl"/>
          <w:rtl/>
        </w:rPr>
        <w:t>–</w:t>
      </w:r>
    </w:p>
    <w:p w14:paraId="0897B55B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החינוך והתרבות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שבעה, ובלבד שלא יהיו ביניהם יותר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ארבעה עובדי המדינה;</w:t>
      </w:r>
    </w:p>
    <w:p w14:paraId="3F1515A9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וניברסיטת בן-גוריון בנגב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ארבעה;</w:t>
      </w:r>
    </w:p>
    <w:p w14:paraId="26ECD7AD" w14:textId="77777777" w:rsidR="00AE4FA2" w:rsidRDefault="00A1736F" w:rsidP="00A173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lastRenderedPageBreak/>
        <w:pict w14:anchorId="19BA4901">
          <v:shape id="_x0000_s1053" type="#_x0000_t202" style="position:absolute;left:0;text-align:left;margin-left:470.25pt;margin-top:7.1pt;width:1in;height:16.8pt;z-index:251671040" filled="f" stroked="f">
            <v:textbox inset="1mm,0,1mm,0">
              <w:txbxContent>
                <w:p w14:paraId="6274AC96" w14:textId="77777777" w:rsidR="00A1736F" w:rsidRDefault="00A1736F" w:rsidP="00A1736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תש"ע-2010</w:t>
                  </w:r>
                </w:p>
              </w:txbxContent>
            </v:textbox>
            <w10:anchorlock/>
          </v:shape>
        </w:pict>
      </w:r>
      <w:r w:rsidR="00AE4FA2">
        <w:rPr>
          <w:rStyle w:val="default"/>
          <w:rFonts w:cs="FrankRuehl" w:hint="cs"/>
          <w:rtl/>
        </w:rPr>
        <w:t>(3)</w:t>
      </w:r>
      <w:r w:rsidR="00AE4FA2">
        <w:rPr>
          <w:rStyle w:val="default"/>
          <w:rFonts w:cs="FrankRuehl"/>
          <w:rtl/>
        </w:rPr>
        <w:tab/>
        <w:t>י</w:t>
      </w:r>
      <w:r w:rsidR="00AE4FA2">
        <w:rPr>
          <w:rStyle w:val="default"/>
          <w:rFonts w:cs="FrankRuehl" w:hint="cs"/>
          <w:rtl/>
        </w:rPr>
        <w:t xml:space="preserve">ד בן-גוריון, עד יום </w:t>
      </w:r>
      <w:r w:rsidRPr="00A1736F">
        <w:rPr>
          <w:rStyle w:val="default"/>
          <w:rFonts w:cs="FrankRuehl" w:hint="cs"/>
          <w:rtl/>
        </w:rPr>
        <w:t>ט"ז בטבת התשפ"א (31 בדצמבר 2020</w:t>
      </w:r>
      <w:r w:rsidR="00AE4FA2">
        <w:rPr>
          <w:rStyle w:val="default"/>
          <w:rFonts w:cs="FrankRuehl" w:hint="cs"/>
          <w:rtl/>
        </w:rPr>
        <w:t xml:space="preserve">) </w:t>
      </w:r>
      <w:r w:rsidR="00CB1DCB">
        <w:rPr>
          <w:rStyle w:val="default"/>
          <w:rFonts w:cs="FrankRuehl" w:hint="cs"/>
          <w:rtl/>
        </w:rPr>
        <w:t>-</w:t>
      </w:r>
      <w:r w:rsidR="00AE4FA2">
        <w:rPr>
          <w:rStyle w:val="default"/>
          <w:rFonts w:cs="FrankRuehl"/>
          <w:rtl/>
        </w:rPr>
        <w:t xml:space="preserve"> </w:t>
      </w:r>
      <w:r w:rsidR="00AE4FA2">
        <w:rPr>
          <w:rStyle w:val="default"/>
          <w:rFonts w:cs="FrankRuehl" w:hint="cs"/>
          <w:rtl/>
        </w:rPr>
        <w:t>שלושה;</w:t>
      </w:r>
    </w:p>
    <w:p w14:paraId="671AD52C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חברה להפצת משנתו של דוד בן-גוריון (כינוס, הוצאה לאור והפצת כתביו)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שניים;</w:t>
      </w:r>
    </w:p>
    <w:p w14:paraId="0B70E436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יבוץ שדה בוקר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אחד.</w:t>
      </w:r>
    </w:p>
    <w:p w14:paraId="04EF9C53" w14:textId="77777777" w:rsidR="00AE4FA2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תמנה את הועד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מנהל, ובהתייעצות עם רקטור אוניברסיטת בן-גוריון בנגב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מנהל המכון.</w:t>
      </w:r>
    </w:p>
    <w:p w14:paraId="774CD22C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ינהלת צריף המגורים תהיה של חמישה; מהם ימנו </w:t>
      </w:r>
      <w:r w:rsidR="00CB1DCB">
        <w:rPr>
          <w:rStyle w:val="default"/>
          <w:rFonts w:cs="FrankRuehl"/>
          <w:rtl/>
        </w:rPr>
        <w:t>–</w:t>
      </w:r>
    </w:p>
    <w:p w14:paraId="5927E0C3" w14:textId="77777777" w:rsidR="00AE4FA2" w:rsidRDefault="00A1736F" w:rsidP="00A173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1A8F6968">
          <v:shape id="_x0000_s1054" type="#_x0000_t202" style="position:absolute;left:0;text-align:left;margin-left:470.25pt;margin-top:7.1pt;width:1in;height:16.8pt;z-index:251672064" filled="f" stroked="f">
            <v:textbox inset="1mm,0,1mm,0">
              <w:txbxContent>
                <w:p w14:paraId="7D4578C9" w14:textId="77777777" w:rsidR="00A1736F" w:rsidRDefault="00A1736F" w:rsidP="00A1736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תש"ע-2010</w:t>
                  </w:r>
                </w:p>
              </w:txbxContent>
            </v:textbox>
            <w10:anchorlock/>
          </v:shape>
        </w:pict>
      </w:r>
      <w:r w:rsidR="00AE4FA2">
        <w:rPr>
          <w:rStyle w:val="default"/>
          <w:rFonts w:cs="FrankRuehl"/>
          <w:rtl/>
        </w:rPr>
        <w:t>(1)</w:t>
      </w:r>
      <w:r w:rsidR="00AE4FA2">
        <w:rPr>
          <w:rStyle w:val="default"/>
          <w:rFonts w:cs="FrankRuehl"/>
          <w:rtl/>
        </w:rPr>
        <w:tab/>
        <w:t>י</w:t>
      </w:r>
      <w:r w:rsidR="00AE4FA2">
        <w:rPr>
          <w:rStyle w:val="default"/>
          <w:rFonts w:cs="FrankRuehl" w:hint="cs"/>
          <w:rtl/>
        </w:rPr>
        <w:t xml:space="preserve">ד בן-גוריון, עד יום </w:t>
      </w:r>
      <w:r w:rsidRPr="00A1736F">
        <w:rPr>
          <w:rStyle w:val="default"/>
          <w:rFonts w:cs="FrankRuehl" w:hint="cs"/>
          <w:rtl/>
        </w:rPr>
        <w:t>ט"ז בטבת התשפ"א (31 בדצמבר 2020</w:t>
      </w:r>
      <w:r w:rsidR="00AE4FA2">
        <w:rPr>
          <w:rStyle w:val="default"/>
          <w:rFonts w:cs="FrankRuehl" w:hint="cs"/>
          <w:rtl/>
        </w:rPr>
        <w:t xml:space="preserve">) </w:t>
      </w:r>
      <w:r w:rsidR="00CB1DCB">
        <w:rPr>
          <w:rStyle w:val="default"/>
          <w:rFonts w:cs="FrankRuehl" w:hint="cs"/>
          <w:rtl/>
        </w:rPr>
        <w:t>-</w:t>
      </w:r>
      <w:r w:rsidR="00AE4FA2">
        <w:rPr>
          <w:rStyle w:val="default"/>
          <w:rFonts w:cs="FrankRuehl"/>
          <w:rtl/>
        </w:rPr>
        <w:t xml:space="preserve"> </w:t>
      </w:r>
      <w:r w:rsidR="00AE4FA2">
        <w:rPr>
          <w:rStyle w:val="default"/>
          <w:rFonts w:cs="FrankRuehl" w:hint="cs"/>
          <w:rtl/>
        </w:rPr>
        <w:t>שניים;</w:t>
      </w:r>
    </w:p>
    <w:p w14:paraId="69E67F90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יבוץ שדה בוקר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שניים;</w:t>
      </w:r>
    </w:p>
    <w:p w14:paraId="4AB8B8A3" w14:textId="77777777" w:rsidR="00AE4FA2" w:rsidRDefault="00AE4FA2" w:rsidP="00CB1D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החינוך והתרבות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אחד.</w:t>
      </w:r>
    </w:p>
    <w:p w14:paraId="2B9032B0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אין מינוי מצד הגופים האמורים בסעיף זה, רשאי שר החינוך והתרבות למנות את החברים החסרים.</w:t>
      </w:r>
    </w:p>
    <w:p w14:paraId="55F54BE0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33"/>
      <w:r w:rsidRPr="00F832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3.3.2010</w:t>
      </w:r>
    </w:p>
    <w:p w14:paraId="3E6CA438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8E4DBFF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2232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 xml:space="preserve"> מיום 3.3.2010 עמ' 406 (</w:t>
      </w:r>
      <w:hyperlink r:id="rId10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270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ED8B5CE" w14:textId="77777777" w:rsidR="00A1736F" w:rsidRPr="00F83223" w:rsidRDefault="00A1736F" w:rsidP="00A1736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8322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מועצה תהיה של שבעה-עשר חברים שמהם ימנו 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AC37674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החינוך והתרבות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שבעה, ובלבד שלא יהיו ביניהם יותר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ארבעה עובדי המדינה;</w:t>
      </w:r>
    </w:p>
    <w:p w14:paraId="47A41915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וניברסיטת בן-גוריון בנגב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ארבעה;</w:t>
      </w:r>
    </w:p>
    <w:p w14:paraId="7D630567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בן-גוריון, 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ה' בטבת תשס"א (31 בדצמבר 2000)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ט"ז בטבת התשפ"א (31 בדצמבר 2020)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שלושה;</w:t>
      </w:r>
    </w:p>
    <w:p w14:paraId="5AD34B42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חברה להפצת משנתו של דוד בן-גוריון (כינוס, הוצאה לאור והפצת כתביו)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שניים;</w:t>
      </w:r>
    </w:p>
    <w:p w14:paraId="76FB1324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יבוץ שדה בוקר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אחד.</w:t>
      </w:r>
    </w:p>
    <w:p w14:paraId="191A4910" w14:textId="77777777" w:rsidR="00A1736F" w:rsidRPr="00F83223" w:rsidRDefault="00A1736F" w:rsidP="00A1736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מועצה תמנה את הועד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מנהל, ובהתייעצות עם רקטור אוניברסיטת בן-גוריון בנגב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את מנהל המכון.</w:t>
      </w:r>
    </w:p>
    <w:p w14:paraId="20719D64" w14:textId="77777777" w:rsidR="00A1736F" w:rsidRPr="00F83223" w:rsidRDefault="00A1736F" w:rsidP="00A1736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8322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ינהלת צריף המגורים תהיה של חמישה; מהם ימנו 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1AFD01B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בן-גוריון, 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ה' בטבת תשס"א (31 בדצמבר 2000)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ט"ז בטבת התשפ"א (31 בדצמבר 2020)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שניים;</w:t>
      </w:r>
    </w:p>
    <w:p w14:paraId="10CF804A" w14:textId="77777777" w:rsidR="00A1736F" w:rsidRPr="00F83223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יבוץ שדה בוקר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שניים;</w:t>
      </w:r>
    </w:p>
    <w:p w14:paraId="0379609E" w14:textId="77777777" w:rsidR="00A1736F" w:rsidRPr="00A1736F" w:rsidRDefault="00A1736F" w:rsidP="00A1736F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החינוך והתרבות -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אחד.</w:t>
      </w:r>
      <w:bookmarkEnd w:id="14"/>
    </w:p>
    <w:p w14:paraId="627C36AF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1"/>
      <w:bookmarkEnd w:id="15"/>
      <w:r>
        <w:rPr>
          <w:lang w:val="he-IL"/>
        </w:rPr>
        <w:pict w14:anchorId="0ACB7D8C">
          <v:rect id="_x0000_s1036" style="position:absolute;left:0;text-align:left;margin-left:464.5pt;margin-top:8.05pt;width:75.05pt;height:13.55pt;z-index:251653632" o:allowincell="f" filled="f" stroked="f" strokecolor="lime" strokeweight=".25pt">
            <v:textbox inset="0,0,0,0">
              <w:txbxContent>
                <w:p w14:paraId="756C882A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תפקידים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כון רשאי להעביר לאוניברסיטת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ן-גוריון בנגב מתפקידיו הכרוכים בלימוד ובמחקר, למעט תפקידיו הכרוכים בהחזקת החומר הארכיוני; פרטי ההעברה ייקבעו באמנה</w:t>
      </w:r>
      <w:r>
        <w:rPr>
          <w:rStyle w:val="default"/>
          <w:rFonts w:cs="FrankRuehl"/>
          <w:rtl/>
        </w:rPr>
        <w:t>.</w:t>
      </w:r>
    </w:p>
    <w:p w14:paraId="524AB4A2" w14:textId="77777777" w:rsidR="00AE4FA2" w:rsidRDefault="00AE4FA2">
      <w:pPr>
        <w:pStyle w:val="header-2"/>
        <w:ind w:left="0" w:right="1134"/>
        <w:rPr>
          <w:rFonts w:cs="Miriam"/>
          <w:rtl/>
        </w:rPr>
      </w:pPr>
      <w:bookmarkStart w:id="16" w:name="hed22"/>
      <w:bookmarkEnd w:id="16"/>
      <w:r>
        <w:rPr>
          <w:rFonts w:cs="Miriam"/>
          <w:rtl/>
        </w:rPr>
        <w:t>סי</w:t>
      </w:r>
      <w:r>
        <w:rPr>
          <w:rFonts w:cs="Miriam" w:hint="cs"/>
          <w:rtl/>
        </w:rPr>
        <w:t>מן ג': הוראות כלליות</w:t>
      </w:r>
    </w:p>
    <w:p w14:paraId="17009B9F" w14:textId="77777777" w:rsidR="00AE4FA2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2"/>
      <w:bookmarkEnd w:id="17"/>
      <w:r>
        <w:rPr>
          <w:lang w:val="he-IL"/>
        </w:rPr>
        <w:pict w14:anchorId="3B9C1144">
          <v:rect id="_x0000_s1037" style="position:absolute;left:0;text-align:left;margin-left:464.5pt;margin-top:8.05pt;width:75.05pt;height:14.45pt;z-index:251654656" o:allowincell="f" filled="f" stroked="f" strokecolor="lime" strokeweight=".25pt">
            <v:textbox inset="0,0,0,0">
              <w:txbxContent>
                <w:p w14:paraId="181290EE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ית דוד בן-גוריון והמכון למורשת דוד בן-גוריון (בסימן זה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המוסדות) יהיו תאגידים.</w:t>
      </w:r>
    </w:p>
    <w:p w14:paraId="0D5EE467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מכון לחקר המדבר יהיה חלק מאוניברסיטת בן-גוריון בנגב.</w:t>
      </w:r>
    </w:p>
    <w:p w14:paraId="0C6CFB65" w14:textId="77777777" w:rsidR="00AE4FA2" w:rsidRDefault="00AE4FA2" w:rsidP="00A173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3"/>
      <w:bookmarkEnd w:id="18"/>
      <w:r>
        <w:rPr>
          <w:lang w:val="he-IL"/>
        </w:rPr>
        <w:pict w14:anchorId="6D4F3A63">
          <v:rect id="_x0000_s1038" style="position:absolute;left:0;text-align:left;margin-left:464.5pt;margin-top:8.05pt;width:75.05pt;height:30.85pt;z-index:251655680" o:allowincell="f" filled="f" stroked="f" strokecolor="lime" strokeweight=".25pt">
            <v:textbox inset="0,0,0,0">
              <w:txbxContent>
                <w:p w14:paraId="33E6C833" w14:textId="77777777" w:rsidR="00AE4FA2" w:rsidRDefault="00AE4FA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וביקורת</w:t>
                  </w:r>
                </w:p>
                <w:p w14:paraId="379B09AB" w14:textId="77777777" w:rsidR="00A1736F" w:rsidRDefault="00A1736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דינה תשלים את הכנסותיהם של המוסדות כדי הדרוש להוצאות קיומם, החזקתם </w:t>
      </w:r>
      <w:r w:rsidR="00A1736F">
        <w:rPr>
          <w:rStyle w:val="default"/>
          <w:rFonts w:cs="FrankRuehl" w:hint="cs"/>
          <w:rtl/>
        </w:rPr>
        <w:t>וניהולם</w:t>
      </w:r>
      <w:r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הם יעמדו לביקורת מבקר המדינה.</w:t>
      </w:r>
    </w:p>
    <w:p w14:paraId="4BF4F91A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9" w:name="Rov34"/>
      <w:r w:rsidRPr="00F832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3.3.2010</w:t>
      </w:r>
    </w:p>
    <w:p w14:paraId="1005491E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35D2C23D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2232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 xml:space="preserve"> מיום 3.3.2010 עמ' 406 (</w:t>
      </w:r>
      <w:hyperlink r:id="rId12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270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71727CCB" w14:textId="77777777" w:rsidR="00A1736F" w:rsidRPr="00A1736F" w:rsidRDefault="00A1736F" w:rsidP="00A1736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832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13.</w:t>
      </w:r>
      <w:r w:rsidRPr="00F832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דינה תשלים את הכנסותיהם של המוסדות כדי הדרוש להוצאות קיומם, החזקתם 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ופיתוחם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וניהולם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הם יעמדו לביקורת מבקר המדינה.</w:t>
      </w:r>
      <w:bookmarkEnd w:id="19"/>
    </w:p>
    <w:p w14:paraId="502A6165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4"/>
      <w:bookmarkEnd w:id="20"/>
      <w:r>
        <w:rPr>
          <w:lang w:val="he-IL"/>
        </w:rPr>
        <w:pict w14:anchorId="137FDC42">
          <v:rect id="_x0000_s1039" style="position:absolute;left:0;text-align:left;margin-left:464.5pt;margin-top:8.05pt;width:75.05pt;height:10.4pt;z-index:251656704" o:allowincell="f" filled="f" stroked="f" strokecolor="lime" strokeweight=".25pt">
            <v:textbox inset="0,0,0,0">
              <w:txbxContent>
                <w:p w14:paraId="04C2A68F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 המנהל של כל מוסד יכין הצעת תקציב שנתי לשנת תקציב כשנת תקציב המדינה ויגישה לשר החינוך והתרבות; התקציב טעון אישור הממשלה ושאר דרכי קביעתו ייקבעו בתקנות.</w:t>
      </w:r>
    </w:p>
    <w:p w14:paraId="04E73E08" w14:textId="77777777" w:rsidR="00AE4FA2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5"/>
      <w:bookmarkEnd w:id="21"/>
      <w:r>
        <w:rPr>
          <w:lang w:val="he-IL"/>
        </w:rPr>
        <w:pict w14:anchorId="2B317FDB">
          <v:rect id="_x0000_s1040" style="position:absolute;left:0;text-align:left;margin-left:464.5pt;margin-top:8.05pt;width:75.05pt;height:11.1pt;z-index:251657728" o:allowincell="f" filled="f" stroked="f" strokecolor="lime" strokeweight=".25pt">
            <v:textbox inset="0,0,0,0">
              <w:txbxContent>
                <w:p w14:paraId="528C3D1D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ועצות של המוסדות יתקינו, בהתייעצות עם ועדת החינוך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התרב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של הכנסת, כל אחת תוך שנה לאחר הרכבתה, תקנון שיכיל בין השאר הוראות בדבר תקופת כהונתם של החברים ובדב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שינויים בתקנון.</w:t>
      </w:r>
    </w:p>
    <w:p w14:paraId="36436052" w14:textId="77777777" w:rsidR="00AE4FA2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6"/>
      <w:bookmarkEnd w:id="22"/>
      <w:r>
        <w:rPr>
          <w:lang w:val="he-IL"/>
        </w:rPr>
        <w:pict w14:anchorId="2502D106">
          <v:rect id="_x0000_s1041" style="position:absolute;left:0;text-align:left;margin-left:464.5pt;margin-top:8.05pt;width:75.05pt;height:15.55pt;z-index:251658752" o:allowincell="f" filled="f" stroked="f" strokecolor="lime" strokeweight=".25pt">
            <v:textbox inset="0,0,0,0">
              <w:txbxContent>
                <w:p w14:paraId="5BF0AC44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>אי העסקתם של עובדי המוסדות יהיו כשל עובדי המדינה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תפקידים מקבילים, בשינויים ובתיאומים שיקבע שר החינוך והתרבות לאחר התייעצות בשר ה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צר לפי המלצת המועצה של כל מוסד.</w:t>
      </w:r>
    </w:p>
    <w:p w14:paraId="51D2F218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7"/>
      <w:bookmarkEnd w:id="23"/>
      <w:r>
        <w:rPr>
          <w:lang w:val="he-IL"/>
        </w:rPr>
        <w:pict w14:anchorId="78198C32">
          <v:rect id="_x0000_s1042" style="position:absolute;left:0;text-align:left;margin-left:464.5pt;margin-top:8.05pt;width:75.05pt;height:14.45pt;z-index:251659776" o:allowincell="f" filled="f" stroked="f" strokecolor="lime" strokeweight=".25pt">
            <v:textbox inset="0,0,0,0">
              <w:txbxContent>
                <w:p w14:paraId="14AF68FA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פקודת מס הכנסה יראו את המוסדות כמו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דות ציבוריים למטרת חינוך ותרבות ונכסי המקרקעין שלהם ועסקאותיהם בנכסים כאלה יהיו פטורים מכל מס, אגרה ותשלום חובה אחר המשתלמים למדינה ולרשויות מקומיות.</w:t>
      </w:r>
    </w:p>
    <w:p w14:paraId="249E676D" w14:textId="77777777" w:rsidR="00AE4FA2" w:rsidRDefault="00AE4FA2" w:rsidP="00A173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18"/>
      <w:bookmarkEnd w:id="24"/>
      <w:r>
        <w:rPr>
          <w:lang w:val="he-IL"/>
        </w:rPr>
        <w:pict w14:anchorId="07246323">
          <v:rect id="_x0000_s1043" style="position:absolute;left:0;text-align:left;margin-left:464.5pt;margin-top:8.05pt;width:75.05pt;height:35.5pt;z-index:251660800" o:allowincell="f" filled="f" stroked="f" strokecolor="lime" strokeweight=".25pt">
            <v:textbox inset="0,0,0,0">
              <w:txbxContent>
                <w:p w14:paraId="44AF180A" w14:textId="77777777" w:rsidR="00AE4FA2" w:rsidRDefault="00AE4FA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קידה של </w:t>
                  </w:r>
                  <w:r w:rsidR="00CB1DCB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 בן-גוריון</w:t>
                  </w:r>
                </w:p>
                <w:p w14:paraId="0C3A106D" w14:textId="77777777" w:rsidR="00A1736F" w:rsidRDefault="00A1736F" w:rsidP="00A1736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יד בן-גוריון </w:t>
      </w:r>
      <w:r w:rsidR="00A1736F">
        <w:rPr>
          <w:rStyle w:val="default"/>
          <w:rFonts w:cs="FrankRuehl" w:hint="cs"/>
          <w:rtl/>
        </w:rPr>
        <w:t xml:space="preserve">תשמש </w:t>
      </w:r>
      <w:r>
        <w:rPr>
          <w:rStyle w:val="default"/>
          <w:rFonts w:cs="FrankRuehl" w:hint="cs"/>
          <w:rtl/>
        </w:rPr>
        <w:t>גוף מייעץ ומסייע למוסדות.</w:t>
      </w:r>
    </w:p>
    <w:p w14:paraId="6BF278DE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5" w:name="Rov35"/>
      <w:r w:rsidRPr="00F832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3.3.2010</w:t>
      </w:r>
    </w:p>
    <w:p w14:paraId="5013C64C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21AB2FF2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2232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 xml:space="preserve"> מיום 3.3.2010 עמ' 406 (</w:t>
      </w:r>
      <w:hyperlink r:id="rId14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270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F5B24B1" w14:textId="77777777" w:rsidR="00A1736F" w:rsidRPr="00A1736F" w:rsidRDefault="00A1736F" w:rsidP="00A1736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832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18.</w:t>
      </w:r>
      <w:r w:rsidRPr="00F832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8322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ה' בטבת תשס"א </w:t>
      </w:r>
      <w:r w:rsidRPr="00F8322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(31 ב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דצמבר 2000) תשמש יד בן-גוריון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יד בן-גוריון תשמש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גוף מייעץ ומסייע למוסדות.</w:t>
      </w:r>
      <w:bookmarkEnd w:id="25"/>
    </w:p>
    <w:p w14:paraId="269B629C" w14:textId="77777777" w:rsidR="00A1736F" w:rsidRDefault="00A1736F" w:rsidP="00A173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22B903" w14:textId="77777777" w:rsidR="00AE4FA2" w:rsidRDefault="00AE4FA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6" w:name="med1"/>
      <w:bookmarkEnd w:id="26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חומר ארכיוני</w:t>
      </w:r>
    </w:p>
    <w:p w14:paraId="792086B9" w14:textId="77777777" w:rsidR="00AE4FA2" w:rsidRDefault="00AE4FA2" w:rsidP="00A173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7" w:name="Seif19"/>
      <w:bookmarkEnd w:id="27"/>
      <w:r>
        <w:rPr>
          <w:lang w:val="he-IL"/>
        </w:rPr>
        <w:pict w14:anchorId="19FBEAB1">
          <v:rect id="_x0000_s1044" style="position:absolute;left:0;text-align:left;margin-left:464.5pt;margin-top:8.05pt;width:75.05pt;height:34.8pt;z-index:251661824" o:allowincell="f" filled="f" stroked="f" strokecolor="lime" strokeweight=".25pt">
            <v:textbox inset="0,0,0,0">
              <w:txbxContent>
                <w:p w14:paraId="2CBFCF69" w14:textId="77777777" w:rsidR="00AE4FA2" w:rsidRDefault="00AE4FA2" w:rsidP="00CB1D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ומר שהניח</w:t>
                  </w:r>
                  <w:r w:rsidR="00CB1D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CB1DCB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 בן גוריון</w:t>
                  </w:r>
                </w:p>
                <w:p w14:paraId="5584B820" w14:textId="77777777" w:rsidR="00A1736F" w:rsidRDefault="00A1736F" w:rsidP="00A1736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 xml:space="preserve">עלות בחומר שהניח אחריו דוד בן-גוריון ושזכות היוצרים בו הוריש בצוואתו לחברה להפצת משנתו של דוד בן-גוריון (כינוס, הוצאה לאור והפצת כתביו), </w:t>
      </w:r>
      <w:r w:rsidR="00A1736F" w:rsidRPr="00A1736F">
        <w:rPr>
          <w:rStyle w:val="default"/>
          <w:rFonts w:cs="FrankRuehl" w:hint="cs"/>
          <w:rtl/>
        </w:rPr>
        <w:t>מוקנית בזה למדינה, ואולם הטיפול השוטף מטעם המדינה ייעשה בידי המכון למורשת דוד בן-גוריון</w:t>
      </w:r>
      <w:r>
        <w:rPr>
          <w:rStyle w:val="default"/>
          <w:rFonts w:cs="FrankRuehl" w:hint="cs"/>
          <w:rtl/>
        </w:rPr>
        <w:t>.</w:t>
      </w:r>
    </w:p>
    <w:p w14:paraId="6FDD50DA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8" w:name="Rov36"/>
      <w:r w:rsidRPr="00F832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3.3.2010</w:t>
      </w:r>
    </w:p>
    <w:p w14:paraId="1873BFE5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8322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2B95820B" w14:textId="77777777" w:rsidR="00A1736F" w:rsidRPr="00F83223" w:rsidRDefault="00A1736F" w:rsidP="00A1736F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2232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 xml:space="preserve"> מיום 3.3.2010 עמ' 406 (</w:t>
      </w:r>
      <w:hyperlink r:id="rId16" w:history="1">
        <w:r w:rsidRPr="00F832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270</w:t>
        </w:r>
      </w:hyperlink>
      <w:r w:rsidRPr="00F8322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1AAAF46" w14:textId="77777777" w:rsidR="00A1736F" w:rsidRPr="00A1736F" w:rsidRDefault="00A1736F" w:rsidP="00A1736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832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19.</w:t>
      </w:r>
      <w:r w:rsidRPr="00F832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83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הב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עלות בחומר שהניח אחריו דוד בן-גוריון ושזכות היוצרים בו הוריש בצוואתו לחברה להפצת משנתו של דוד בן-גוריון (כינוס, הוצאה לאור והפצת כתביו), 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מוקנ</w:t>
      </w:r>
      <w:r w:rsidRPr="00F8322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ית</w:t>
      </w:r>
      <w:r w:rsidRPr="00F832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בזה לחברה האמורה למשך עשרים שנים מתחילת חוק זה, ולאחר מכן תעבור למדינה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83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מוקנית בזה למדינה, ואולם הטיפול השוטף מטעם המדינה ייעשה בידי המכון למורשת דוד בן-גוריון</w:t>
      </w:r>
      <w:r w:rsidRPr="00F83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8"/>
    </w:p>
    <w:p w14:paraId="2C12CAA7" w14:textId="77777777" w:rsidR="00AE4FA2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0"/>
      <w:bookmarkEnd w:id="29"/>
      <w:r>
        <w:rPr>
          <w:lang w:val="he-IL"/>
        </w:rPr>
        <w:pict w14:anchorId="70674BE2">
          <v:rect id="_x0000_s1045" style="position:absolute;left:0;text-align:left;margin-left:464.5pt;margin-top:8.05pt;width:75.05pt;height:24pt;z-index:251662848" o:allowincell="f" filled="f" stroked="f" strokecolor="lime" strokeweight=".25pt">
            <v:textbox inset="0,0,0,0">
              <w:txbxContent>
                <w:p w14:paraId="77995555" w14:textId="77777777" w:rsidR="00AE4FA2" w:rsidRDefault="00AE4FA2" w:rsidP="00CB1D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כיון המכון למורשת דוד</w:t>
                  </w:r>
                  <w:r w:rsidR="00CB1D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-גוריון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רכיון המכון למורשת דוד בן-גוריון יהיה חלק מגנזך המדינה, ויחולו עליו הוראות חוק הארכיונים, תשט"ו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ואולם הפעלת סמכויותיו של גנז המדינה תהיה בתיאום עם מועצת המ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ון.</w:t>
      </w:r>
    </w:p>
    <w:p w14:paraId="67F52150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 הארכיון יתמנה בידי הגנז בהתייעצות עם מועצת המכון, וגם עליו יחולו הוראות סעיף 16.</w:t>
      </w:r>
    </w:p>
    <w:p w14:paraId="420BE031" w14:textId="77777777" w:rsidR="00AE4FA2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1"/>
      <w:bookmarkEnd w:id="30"/>
      <w:r>
        <w:rPr>
          <w:lang w:val="he-IL"/>
        </w:rPr>
        <w:pict w14:anchorId="45D71729">
          <v:rect id="_x0000_s1046" style="position:absolute;left:0;text-align:left;margin-left:464.5pt;margin-top:8.05pt;width:75.05pt;height:15.9pt;z-index:251663872" o:allowincell="f" filled="f" stroked="f" strokecolor="lime" strokeweight=".25pt">
            <v:textbox inset="0,0,0,0">
              <w:txbxContent>
                <w:p w14:paraId="48BC7E7C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ארכיוני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ומר הארכיוני הקשור באישיותו של דוד בן-גוריון, בפועלו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ביצירתו יוחזק בארכיון המכון, וחומר כאמור הנמצא בגנזך המדינה או בידי מוסדות, גופים או אנשים אחרים, למעט חומר </w:t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 xml:space="preserve">רשות הפרט </w:t>
      </w:r>
      <w:r w:rsidR="00CB1D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יועבר לארכיון המכון, במקור או בהעתק, כפי שיורה הגנז.</w:t>
      </w:r>
    </w:p>
    <w:p w14:paraId="5CA48161" w14:textId="77777777" w:rsidR="00AE4FA2" w:rsidRDefault="00AE4FA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1" w:name="med2"/>
      <w:bookmarkEnd w:id="3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יום הזכרון</w:t>
      </w:r>
    </w:p>
    <w:p w14:paraId="2E044E51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2"/>
      <w:bookmarkEnd w:id="32"/>
      <w:r>
        <w:rPr>
          <w:lang w:val="he-IL"/>
        </w:rPr>
        <w:pict w14:anchorId="67A055AF">
          <v:rect id="_x0000_s1047" style="position:absolute;left:0;text-align:left;margin-left:464.5pt;margin-top:8.05pt;width:75.05pt;height:14pt;z-index:251664896" o:allowincell="f" filled="f" stroked="f" strokecolor="lime" strokeweight=".25pt">
            <v:textbox inset="0,0,0,0">
              <w:txbxContent>
                <w:p w14:paraId="650CEFFE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' בכסלו, יום פטירתו של דוד בן-גוריון, יהיה יום זכרון ממלכתי; יום זה יצויין במוסדות המדינה, במחנות צה"ל ובבתי הספר.</w:t>
      </w:r>
    </w:p>
    <w:p w14:paraId="763D385D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ו' בכסלו בערב שבת או בשבת, יקויים יום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זכרון ביום א' שלאחריו.</w:t>
      </w:r>
    </w:p>
    <w:p w14:paraId="25A837CE" w14:textId="77777777" w:rsidR="00AE4FA2" w:rsidRDefault="00AE4FA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3" w:name="med3"/>
      <w:bookmarkEnd w:id="3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אחוזת הקבר</w:t>
      </w:r>
    </w:p>
    <w:p w14:paraId="4171A297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3"/>
      <w:bookmarkEnd w:id="34"/>
      <w:r>
        <w:rPr>
          <w:lang w:val="he-IL"/>
        </w:rPr>
        <w:pict w14:anchorId="0D0419F5">
          <v:rect id="_x0000_s1048" style="position:absolute;left:0;text-align:left;margin-left:464.5pt;margin-top:8.05pt;width:75.05pt;height:10.5pt;z-index:251665920" o:allowincell="f" filled="f" stroked="f" strokecolor="lime" strokeweight=".25pt">
            <v:textbox inset="0,0,0,0">
              <w:txbxContent>
                <w:p w14:paraId="40B8C0C5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וזת הקבר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וזת הקבר של דוד ופולה בן-גוריון בשדה בוקר תוחזק בידי המדינה או בידי גוף שהממשלה תסמיך לכך.</w:t>
      </w:r>
    </w:p>
    <w:p w14:paraId="3F776302" w14:textId="77777777" w:rsidR="00AE4FA2" w:rsidRDefault="00AE4FA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5" w:name="med4"/>
      <w:bookmarkEnd w:id="35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ה': הוראות שונות</w:t>
      </w:r>
    </w:p>
    <w:p w14:paraId="621E09A2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24"/>
      <w:bookmarkEnd w:id="36"/>
      <w:r>
        <w:rPr>
          <w:lang w:val="he-IL"/>
        </w:rPr>
        <w:pict w14:anchorId="71647762">
          <v:rect id="_x0000_s1049" style="position:absolute;left:0;text-align:left;margin-left:464.5pt;margin-top:8.05pt;width:75.05pt;height:12.4pt;z-index:251666944" o:allowincell="f" filled="f" stroked="f" strokecolor="lime" strokeweight=".25pt">
            <v:textbox inset="0,0,0,0">
              <w:txbxContent>
                <w:p w14:paraId="39E57067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כויות והחובות של המוסד לקריאה, לעיון ולמחקר ע"ש דוד בן-גוריון יעברו עם תחילת חוק זה לב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דוד בן-גוריון.</w:t>
      </w:r>
    </w:p>
    <w:p w14:paraId="356477C0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25"/>
      <w:bookmarkEnd w:id="37"/>
      <w:r>
        <w:rPr>
          <w:lang w:val="he-IL"/>
        </w:rPr>
        <w:pict w14:anchorId="3644F153">
          <v:rect id="_x0000_s1050" style="position:absolute;left:0;text-align:left;margin-left:464.5pt;margin-top:8.05pt;width:75.05pt;height:13.05pt;z-index:251667968" o:allowincell="f" filled="f" stroked="f" strokecolor="lime" strokeweight=".25pt">
            <v:textbox inset="0,0,0,0">
              <w:txbxContent>
                <w:p w14:paraId="0FA0AF4F" w14:textId="77777777" w:rsidR="00AE4FA2" w:rsidRDefault="00AE4F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החינוך והתרבות ממונה על ביצוע חוק זה</w:t>
      </w:r>
      <w:r w:rsidR="00820674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, והוא רשאי להתקין תקנות בכל הקשור לביצועו, וכן תקנות בדבר ההחזקה של החצרים לפי סעיף 9.</w:t>
      </w:r>
    </w:p>
    <w:p w14:paraId="6A52C9CE" w14:textId="77777777" w:rsidR="00AE4FA2" w:rsidRDefault="00AE4F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14C180" w14:textId="77777777" w:rsidR="00CB1DCB" w:rsidRDefault="00CB1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5000ED" w14:textId="77777777" w:rsidR="00AE4FA2" w:rsidRPr="00CB1DCB" w:rsidRDefault="00AE4FA2" w:rsidP="00CB1DC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CB1DCB">
        <w:rPr>
          <w:rFonts w:cs="FrankRuehl"/>
          <w:sz w:val="26"/>
          <w:szCs w:val="26"/>
          <w:rtl/>
        </w:rPr>
        <w:tab/>
      </w:r>
      <w:r w:rsidRPr="00CB1DCB">
        <w:rPr>
          <w:rFonts w:cs="FrankRuehl"/>
          <w:sz w:val="26"/>
          <w:szCs w:val="26"/>
          <w:rtl/>
        </w:rPr>
        <w:tab/>
        <w:t>י</w:t>
      </w:r>
      <w:r w:rsidRPr="00CB1DCB">
        <w:rPr>
          <w:rFonts w:cs="FrankRuehl" w:hint="cs"/>
          <w:sz w:val="26"/>
          <w:szCs w:val="26"/>
          <w:rtl/>
        </w:rPr>
        <w:t>צחק רבין</w:t>
      </w:r>
      <w:r w:rsidRPr="00CB1DCB">
        <w:rPr>
          <w:rFonts w:cs="FrankRuehl"/>
          <w:sz w:val="26"/>
          <w:szCs w:val="26"/>
          <w:rtl/>
        </w:rPr>
        <w:tab/>
        <w:t>א</w:t>
      </w:r>
      <w:r w:rsidRPr="00CB1DCB">
        <w:rPr>
          <w:rFonts w:cs="FrankRuehl" w:hint="cs"/>
          <w:sz w:val="26"/>
          <w:szCs w:val="26"/>
          <w:rtl/>
        </w:rPr>
        <w:t>הרון ידלין</w:t>
      </w:r>
    </w:p>
    <w:p w14:paraId="00404B22" w14:textId="77777777" w:rsidR="00AE4FA2" w:rsidRDefault="00AE4FA2" w:rsidP="00CB1DC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14:paraId="3D8F1252" w14:textId="77777777" w:rsidR="00CB1DCB" w:rsidRPr="00CB1DCB" w:rsidRDefault="00CB1DCB" w:rsidP="00CB1DC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CB1DCB">
        <w:rPr>
          <w:rFonts w:cs="FrankRuehl"/>
          <w:sz w:val="26"/>
          <w:szCs w:val="26"/>
          <w:rtl/>
        </w:rPr>
        <w:tab/>
        <w:t>א</w:t>
      </w:r>
      <w:r w:rsidRPr="00CB1DCB">
        <w:rPr>
          <w:rFonts w:cs="FrankRuehl" w:hint="cs"/>
          <w:sz w:val="26"/>
          <w:szCs w:val="26"/>
          <w:rtl/>
        </w:rPr>
        <w:t>פרים קציר</w:t>
      </w:r>
    </w:p>
    <w:p w14:paraId="34BEABC2" w14:textId="77777777" w:rsidR="00CB1DCB" w:rsidRDefault="00CB1DCB" w:rsidP="00CB1DC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11CFFCC8" w14:textId="77777777" w:rsidR="00CB1DCB" w:rsidRPr="00CB1DCB" w:rsidRDefault="00CB1DCB" w:rsidP="00CB1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214D2F" w14:textId="77777777" w:rsidR="00CB1DCB" w:rsidRPr="00CB1DCB" w:rsidRDefault="00CB1DCB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9AFDAE" w14:textId="77777777" w:rsidR="00AE4FA2" w:rsidRPr="00CB1DCB" w:rsidRDefault="00AE4FA2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LawPartEnd"/>
    </w:p>
    <w:bookmarkEnd w:id="38"/>
    <w:p w14:paraId="5802F4EB" w14:textId="77777777" w:rsidR="007A08E1" w:rsidRDefault="007A08E1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7ACD1E" w14:textId="77777777" w:rsidR="007A08E1" w:rsidRDefault="007A08E1" w:rsidP="00CB1D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1BA108" w14:textId="77777777" w:rsidR="007A08E1" w:rsidRDefault="007A08E1" w:rsidP="007A08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CFDA565" w14:textId="77777777" w:rsidR="00D12DE2" w:rsidRDefault="00D12DE2" w:rsidP="007A08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9BEE656" w14:textId="77777777" w:rsidR="00D12DE2" w:rsidRDefault="00D12DE2" w:rsidP="007A08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B97587E" w14:textId="77777777" w:rsidR="00D12DE2" w:rsidRDefault="00D12DE2" w:rsidP="00D12DE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82ABF27" w14:textId="77777777" w:rsidR="00AE4FA2" w:rsidRPr="00D12DE2" w:rsidRDefault="00AE4FA2" w:rsidP="00D12DE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E4FA2" w:rsidRPr="00D12DE2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2051" w14:textId="77777777" w:rsidR="00C20ECD" w:rsidRDefault="00C20ECD">
      <w:r>
        <w:separator/>
      </w:r>
    </w:p>
  </w:endnote>
  <w:endnote w:type="continuationSeparator" w:id="0">
    <w:p w14:paraId="2DFB4ED2" w14:textId="77777777" w:rsidR="00C20ECD" w:rsidRDefault="00C2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9DA8" w14:textId="77777777" w:rsidR="00AE4FA2" w:rsidRDefault="00AE4F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1D32A4" w14:textId="77777777" w:rsidR="00AE4FA2" w:rsidRDefault="00AE4F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2C73C1" w14:textId="77777777" w:rsidR="00AE4FA2" w:rsidRDefault="00AE4F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2DE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Z:\00000000000000000000000=2014------------------------\05-May\2014-05-28\LawsForHofit\02\068_001.doc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8AEF" w14:textId="77777777" w:rsidR="00AE4FA2" w:rsidRDefault="00AE4F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2DE2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7AA3A83F" w14:textId="77777777" w:rsidR="00AE4FA2" w:rsidRDefault="00AE4F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7A6647" w14:textId="77777777" w:rsidR="00AE4FA2" w:rsidRDefault="00AE4F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2DE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Z:\00000000000000000000000=2014------------------------\05-May\2014-05-28\LawsForHofit\02\068_001.doc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C769" w14:textId="77777777" w:rsidR="00C20ECD" w:rsidRDefault="00C20ECD" w:rsidP="00CB1D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3CD70B" w14:textId="77777777" w:rsidR="00C20ECD" w:rsidRDefault="00C20ECD">
      <w:r>
        <w:continuationSeparator/>
      </w:r>
    </w:p>
  </w:footnote>
  <w:footnote w:id="1">
    <w:p w14:paraId="6C50CE06" w14:textId="77777777" w:rsidR="00CB1DCB" w:rsidRDefault="00CB1DCB" w:rsidP="00CB1D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B1DC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E0591">
          <w:rPr>
            <w:rStyle w:val="Hyperlink"/>
            <w:rFonts w:cs="FrankRuehl" w:hint="cs"/>
            <w:rtl/>
          </w:rPr>
          <w:t>ס"ח תשל"ז מס' 831</w:t>
        </w:r>
      </w:hyperlink>
      <w:r>
        <w:rPr>
          <w:rFonts w:cs="FrankRuehl" w:hint="cs"/>
          <w:rtl/>
        </w:rPr>
        <w:t xml:space="preserve"> מיום 2.12.1976 עמ' 10 (</w:t>
      </w:r>
      <w:hyperlink r:id="rId2" w:history="1">
        <w:r w:rsidRPr="009E0591">
          <w:rPr>
            <w:rStyle w:val="Hyperlink"/>
            <w:rFonts w:cs="FrankRuehl" w:hint="cs"/>
            <w:rtl/>
          </w:rPr>
          <w:t>ה"ח תשל"ו מס' 1246</w:t>
        </w:r>
      </w:hyperlink>
      <w:r>
        <w:rPr>
          <w:rFonts w:cs="FrankRuehl" w:hint="cs"/>
          <w:rtl/>
        </w:rPr>
        <w:t xml:space="preserve"> עמ' 289)</w:t>
      </w:r>
      <w:r>
        <w:rPr>
          <w:rFonts w:cs="FrankRuehl"/>
          <w:rtl/>
        </w:rPr>
        <w:t>.</w:t>
      </w:r>
    </w:p>
    <w:p w14:paraId="72FCABBF" w14:textId="77777777" w:rsidR="00CB1DCB" w:rsidRDefault="00CB1DCB" w:rsidP="00CB1D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8A232C">
          <w:rPr>
            <w:rStyle w:val="Hyperlink"/>
            <w:rFonts w:cs="FrankRuehl" w:hint="cs"/>
            <w:rtl/>
          </w:rPr>
          <w:t>ס"ח תשל</w:t>
        </w:r>
        <w:r w:rsidRPr="008A232C">
          <w:rPr>
            <w:rStyle w:val="Hyperlink"/>
            <w:rFonts w:cs="FrankRuehl" w:hint="cs"/>
            <w:rtl/>
          </w:rPr>
          <w:t>"</w:t>
        </w:r>
        <w:r w:rsidRPr="008A232C">
          <w:rPr>
            <w:rStyle w:val="Hyperlink"/>
            <w:rFonts w:cs="FrankRuehl" w:hint="cs"/>
            <w:rtl/>
          </w:rPr>
          <w:t>ח מס' 892</w:t>
        </w:r>
      </w:hyperlink>
      <w:r w:rsidRPr="008A232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מיום 7.4.1978 </w:t>
      </w:r>
      <w:r w:rsidRPr="008A232C">
        <w:rPr>
          <w:rFonts w:cs="FrankRuehl" w:hint="cs"/>
          <w:rtl/>
        </w:rPr>
        <w:t>עמ' 118</w:t>
      </w:r>
      <w:r>
        <w:rPr>
          <w:rFonts w:cs="FrankRuehl" w:hint="cs"/>
          <w:rtl/>
        </w:rPr>
        <w:t>.</w:t>
      </w:r>
    </w:p>
    <w:p w14:paraId="6255AA0F" w14:textId="77777777" w:rsidR="00032397" w:rsidRPr="00CB1DCB" w:rsidRDefault="00A1736F" w:rsidP="000323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4" w:history="1">
        <w:r w:rsidRPr="00032397">
          <w:rPr>
            <w:rStyle w:val="Hyperlink"/>
            <w:rFonts w:cs="FrankRuehl" w:hint="cs"/>
            <w:rtl/>
          </w:rPr>
          <w:t>ס"ח תש"ע מס' 2232</w:t>
        </w:r>
      </w:hyperlink>
      <w:r>
        <w:rPr>
          <w:rFonts w:cs="FrankRuehl" w:hint="cs"/>
          <w:rtl/>
        </w:rPr>
        <w:t xml:space="preserve"> מיום 3.3.2010 עמ' 406 (</w:t>
      </w:r>
      <w:hyperlink r:id="rId5" w:history="1">
        <w:r w:rsidRPr="00A1736F">
          <w:rPr>
            <w:rStyle w:val="Hyperlink"/>
            <w:rFonts w:cs="FrankRuehl" w:hint="cs"/>
            <w:rtl/>
          </w:rPr>
          <w:t>ה"ח הכנסת תשס"ט מס' 270</w:t>
        </w:r>
      </w:hyperlink>
      <w:r>
        <w:rPr>
          <w:rFonts w:cs="FrankRuehl" w:hint="cs"/>
          <w:rtl/>
        </w:rPr>
        <w:t xml:space="preserve"> עמ' 88)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  <w:footnote w:id="2">
    <w:p w14:paraId="0B69DC0B" w14:textId="77777777" w:rsidR="00820674" w:rsidRDefault="00820674" w:rsidP="00820674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820674">
        <w:rPr>
          <w:rFonts w:cs="FrankRuehl"/>
          <w:sz w:val="22"/>
          <w:szCs w:val="22"/>
          <w:rtl/>
        </w:rPr>
        <w:t xml:space="preserve"> </w:t>
      </w:r>
      <w:r w:rsidRPr="00820674">
        <w:rPr>
          <w:rFonts w:cs="FrankRuehl" w:hint="cs"/>
          <w:sz w:val="22"/>
          <w:szCs w:val="22"/>
          <w:rtl/>
        </w:rPr>
        <w:t xml:space="preserve">סמכויותיו הועברו לראש הממשלה: </w:t>
      </w:r>
      <w:hyperlink r:id="rId6" w:history="1">
        <w:r w:rsidRPr="00820674">
          <w:rPr>
            <w:rStyle w:val="Hyperlink"/>
            <w:rFonts w:cs="FrankRuehl" w:hint="cs"/>
            <w:sz w:val="22"/>
            <w:szCs w:val="22"/>
            <w:rtl/>
          </w:rPr>
          <w:t>י"פ תשע"ג מס' 6539</w:t>
        </w:r>
      </w:hyperlink>
      <w:r w:rsidRPr="00820674">
        <w:rPr>
          <w:rFonts w:cs="FrankRuehl" w:hint="cs"/>
          <w:sz w:val="22"/>
          <w:szCs w:val="22"/>
          <w:rtl/>
        </w:rPr>
        <w:t xml:space="preserve"> מיום 29.1.2013 עמ' 2460.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23C5" w14:textId="77777777" w:rsidR="00AE4FA2" w:rsidRDefault="00AE4F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דוד בן-גוריון, תשל"ז–1976</w:t>
    </w:r>
  </w:p>
  <w:p w14:paraId="1B82271E" w14:textId="77777777" w:rsidR="00AE4FA2" w:rsidRDefault="00AE4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23689C" w14:textId="77777777" w:rsidR="00AE4FA2" w:rsidRDefault="00AE4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C8D9" w14:textId="77777777" w:rsidR="00AE4FA2" w:rsidRDefault="00AE4FA2" w:rsidP="00CB1D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דוד בן-גוריון, תשל"ז</w:t>
    </w:r>
    <w:r w:rsidR="00CB1DC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73A80CE3" w14:textId="77777777" w:rsidR="00AE4FA2" w:rsidRDefault="00AE4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035B6D" w14:textId="77777777" w:rsidR="00AE4FA2" w:rsidRDefault="00AE4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66F"/>
    <w:rsid w:val="00032397"/>
    <w:rsid w:val="000808C3"/>
    <w:rsid w:val="000C24C7"/>
    <w:rsid w:val="003F20FA"/>
    <w:rsid w:val="00445854"/>
    <w:rsid w:val="004A15E4"/>
    <w:rsid w:val="00531A0F"/>
    <w:rsid w:val="0059566F"/>
    <w:rsid w:val="007A08E1"/>
    <w:rsid w:val="007A7A2A"/>
    <w:rsid w:val="00820674"/>
    <w:rsid w:val="008A232C"/>
    <w:rsid w:val="009E0591"/>
    <w:rsid w:val="00A1736F"/>
    <w:rsid w:val="00AE4FA2"/>
    <w:rsid w:val="00B80C7B"/>
    <w:rsid w:val="00C20ECD"/>
    <w:rsid w:val="00CB1DCB"/>
    <w:rsid w:val="00D12DE2"/>
    <w:rsid w:val="00D57181"/>
    <w:rsid w:val="00E003DD"/>
    <w:rsid w:val="00E453F5"/>
    <w:rsid w:val="00F83223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CD857BD"/>
  <w15:chartTrackingRefBased/>
  <w15:docId w15:val="{ADA6B13A-4E89-47E6-ADFD-41DCB678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45854"/>
    <w:rPr>
      <w:color w:val="800080"/>
      <w:u w:val="single"/>
    </w:rPr>
  </w:style>
  <w:style w:type="paragraph" w:styleId="a5">
    <w:name w:val="footnote text"/>
    <w:basedOn w:val="a"/>
    <w:semiHidden/>
    <w:rsid w:val="00CB1DCB"/>
    <w:rPr>
      <w:sz w:val="20"/>
      <w:szCs w:val="20"/>
    </w:rPr>
  </w:style>
  <w:style w:type="character" w:styleId="a6">
    <w:name w:val="footnote reference"/>
    <w:basedOn w:val="a0"/>
    <w:semiHidden/>
    <w:rsid w:val="00CB1D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6/knesset-270.pdf" TargetMode="External"/><Relationship Id="rId13" Type="http://schemas.openxmlformats.org/officeDocument/2006/relationships/hyperlink" Target="http://www.nevo.co.il/Law_word/law14/law-2232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_word/law14/law-2232.pdf" TargetMode="External"/><Relationship Id="rId12" Type="http://schemas.openxmlformats.org/officeDocument/2006/relationships/hyperlink" Target="http://www.nevo.co.il/Law_word/law16/knesset-270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6/knesset-270.pdf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892.pdf" TargetMode="External"/><Relationship Id="rId11" Type="http://schemas.openxmlformats.org/officeDocument/2006/relationships/hyperlink" Target="http://www.nevo.co.il/Law_word/law14/law-2232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4/law-2232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_word/law16/knesset-270.pdf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4/law-2232.pdf" TargetMode="External"/><Relationship Id="rId14" Type="http://schemas.openxmlformats.org/officeDocument/2006/relationships/hyperlink" Target="http://www.nevo.co.il/Law_word/law16/knesset-270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0892.pdf" TargetMode="External"/><Relationship Id="rId2" Type="http://schemas.openxmlformats.org/officeDocument/2006/relationships/hyperlink" Target="http://www.nevo.co.il/Law_word/law17/PROP-1246.pdf" TargetMode="External"/><Relationship Id="rId1" Type="http://schemas.openxmlformats.org/officeDocument/2006/relationships/hyperlink" Target="http://www.nevo.co.il/Law_word/law14/LAW-0831.pdf" TargetMode="External"/><Relationship Id="rId6" Type="http://schemas.openxmlformats.org/officeDocument/2006/relationships/hyperlink" Target="http://www.nevo.co.il/Law_word/law10/yalkut-6539.pdf" TargetMode="External"/><Relationship Id="rId5" Type="http://schemas.openxmlformats.org/officeDocument/2006/relationships/hyperlink" Target="http://www.nevo.co.il/Law_word/law16/knesset-270.pdf" TargetMode="External"/><Relationship Id="rId4" Type="http://schemas.openxmlformats.org/officeDocument/2006/relationships/hyperlink" Target="http://www.nevo.co.il/Law_word/law14/law-22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10581</CharactersWithSpaces>
  <SharedDoc>false</SharedDoc>
  <HLinks>
    <vt:vector size="294" baseType="variant">
      <vt:variant>
        <vt:i4>393283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3211293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http://www.nevo.co.il/Law_word/law16/knesset-270.pdf</vt:lpwstr>
      </vt:variant>
      <vt:variant>
        <vt:lpwstr/>
      </vt:variant>
      <vt:variant>
        <vt:i4>8257545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  <vt:variant>
        <vt:i4>3211293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http://www.nevo.co.il/Law_word/law16/knesset-270.pdf</vt:lpwstr>
      </vt:variant>
      <vt:variant>
        <vt:lpwstr/>
      </vt:variant>
      <vt:variant>
        <vt:i4>8257545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  <vt:variant>
        <vt:i4>3211293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http://www.nevo.co.il/Law_word/law16/knesset-270.pdf</vt:lpwstr>
      </vt:variant>
      <vt:variant>
        <vt:lpwstr/>
      </vt:variant>
      <vt:variant>
        <vt:i4>8257545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  <vt:variant>
        <vt:i4>3211293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http://www.nevo.co.il/Law_word/law16/knesset-270.pdf</vt:lpwstr>
      </vt:variant>
      <vt:variant>
        <vt:lpwstr/>
      </vt:variant>
      <vt:variant>
        <vt:i4>8257545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  <vt:variant>
        <vt:i4>3211293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http://www.nevo.co.il/Law_word/law16/knesset-270.pdf</vt:lpwstr>
      </vt:variant>
      <vt:variant>
        <vt:lpwstr/>
      </vt:variant>
      <vt:variant>
        <vt:i4>8257545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  <vt:variant>
        <vt:i4>7733251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http://www.nevo.co.il/Law_word/law14/LAW-0892.pdf</vt:lpwstr>
      </vt:variant>
      <vt:variant>
        <vt:lpwstr/>
      </vt:variant>
      <vt:variant>
        <vt:i4>3538984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5308425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5636105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5701641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3276840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5505033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3866667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http://www.nevo.co.il/Law_word/law10/yalkut-6539.pdf</vt:lpwstr>
      </vt:variant>
      <vt:variant>
        <vt:lpwstr/>
      </vt:variant>
      <vt:variant>
        <vt:i4>3211293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http://www.nevo.co.il/Law_word/law16/knesset-270.pdf</vt:lpwstr>
      </vt:variant>
      <vt:variant>
        <vt:lpwstr/>
      </vt:variant>
      <vt:variant>
        <vt:i4>8257545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http://www.nevo.co.il/Law_word/law14/law-2232.pdf</vt:lpwstr>
      </vt:variant>
      <vt:variant>
        <vt:lpwstr/>
      </vt:variant>
      <vt:variant>
        <vt:i4>7733251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http://www.nevo.co.il/Law_word/law14/LAW-0892.pdf</vt:lpwstr>
      </vt:variant>
      <vt:variant>
        <vt:lpwstr/>
      </vt:variant>
      <vt:variant>
        <vt:i4>852088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http://www.nevo.co.il/Law_word/law17/PROP-1246.pdf</vt:lpwstr>
      </vt:variant>
      <vt:variant>
        <vt:lpwstr/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http://www.nevo.co.il/Law_word/law14/LAW-0831.pdf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0068</vt:lpwstr>
  </property>
  <property fmtid="{D5CDD505-2E9C-101B-9397-08002B2CF9AE}" pid="3" name="CHNAME">
    <vt:lpwstr>דוד בן-גוריון</vt:lpwstr>
  </property>
  <property fmtid="{D5CDD505-2E9C-101B-9397-08002B2CF9AE}" pid="4" name="LAWNAME">
    <vt:lpwstr>חוק דוד בן-גוריון, תשל"ז-1976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http://www.nevo.co.il/Law_word/law14/law-2232.pdf;‎רשומות - ספר חוקים#תוקן ס"ח תש"ע מס' 2232 ‏‏#מיום 3.3.2010 עמ' 406  – תיקון מס' 1‏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תרבות, פנאי ומועדים</vt:lpwstr>
  </property>
  <property fmtid="{D5CDD505-2E9C-101B-9397-08002B2CF9AE}" pid="25" name="NOSE31">
    <vt:lpwstr>נכסי תרבות</vt:lpwstr>
  </property>
  <property fmtid="{D5CDD505-2E9C-101B-9397-08002B2CF9AE}" pid="26" name="NOSE41">
    <vt:lpwstr>מוסדות דוד בן גוריון</vt:lpwstr>
  </property>
  <property fmtid="{D5CDD505-2E9C-101B-9397-08002B2CF9AE}" pid="27" name="NOSE12">
    <vt:lpwstr>רשויות ומשפט מנהלי</vt:lpwstr>
  </property>
  <property fmtid="{D5CDD505-2E9C-101B-9397-08002B2CF9AE}" pid="28" name="NOSE22">
    <vt:lpwstr>תרבות, פנאי ומועדים</vt:lpwstr>
  </property>
  <property fmtid="{D5CDD505-2E9C-101B-9397-08002B2CF9AE}" pid="29" name="NOSE32">
    <vt:lpwstr>מוסדות </vt:lpwstr>
  </property>
  <property fmtid="{D5CDD505-2E9C-101B-9397-08002B2CF9AE}" pid="30" name="NOSE42">
    <vt:lpwstr>הנצחה</vt:lpwstr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