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255" w:rsidRDefault="003C7255">
      <w:pPr>
        <w:pStyle w:val="big-header"/>
        <w:ind w:left="0" w:right="1134"/>
        <w:rPr>
          <w:rFonts w:hint="cs"/>
          <w:rtl/>
        </w:rPr>
      </w:pPr>
      <w:r>
        <w:rPr>
          <w:rtl/>
        </w:rPr>
        <w:t>חוק הבנקאות (שירות ללקוח), תשמ"א-1981</w:t>
      </w:r>
    </w:p>
    <w:p w:rsidR="0079653C" w:rsidRDefault="0079653C" w:rsidP="0079653C">
      <w:pPr>
        <w:spacing w:line="320" w:lineRule="auto"/>
        <w:jc w:val="left"/>
        <w:rPr>
          <w:rFonts w:cs="Miriam" w:hint="cs"/>
          <w:szCs w:val="22"/>
          <w:rtl/>
        </w:rPr>
      </w:pPr>
    </w:p>
    <w:p w:rsidR="00901C71" w:rsidRDefault="00901C71" w:rsidP="0079653C">
      <w:pPr>
        <w:spacing w:line="320" w:lineRule="auto"/>
        <w:jc w:val="left"/>
        <w:rPr>
          <w:rFonts w:cs="Miriam" w:hint="cs"/>
          <w:szCs w:val="22"/>
          <w:rtl/>
        </w:rPr>
      </w:pPr>
    </w:p>
    <w:p w:rsidR="0079653C" w:rsidRPr="0079653C" w:rsidRDefault="0079653C" w:rsidP="0079653C">
      <w:pPr>
        <w:spacing w:line="320" w:lineRule="auto"/>
        <w:jc w:val="left"/>
        <w:rPr>
          <w:rFonts w:cs="Miriam" w:hint="cs"/>
          <w:szCs w:val="22"/>
          <w:rtl/>
        </w:rPr>
      </w:pPr>
      <w:r w:rsidRPr="0079653C">
        <w:rPr>
          <w:rFonts w:cs="Miriam"/>
          <w:szCs w:val="22"/>
          <w:rtl/>
        </w:rPr>
        <w:t>משפט פרטי וכלכלה</w:t>
      </w:r>
      <w:r w:rsidRPr="0079653C">
        <w:rPr>
          <w:rFonts w:cs="FrankRuehl"/>
          <w:szCs w:val="26"/>
          <w:rtl/>
        </w:rPr>
        <w:t xml:space="preserve"> – כספים – בנקאות – שירות ללקוח</w:t>
      </w:r>
    </w:p>
    <w:p w:rsidR="003C7255" w:rsidRDefault="003C725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פרק א': פרשנות</w:t>
            </w:r>
          </w:p>
        </w:tc>
        <w:tc>
          <w:tcPr>
            <w:tcW w:w="567" w:type="dxa"/>
          </w:tcPr>
          <w:p w:rsidR="00A85415" w:rsidRPr="00A85415" w:rsidRDefault="00A85415" w:rsidP="00A85415">
            <w:pPr>
              <w:spacing w:line="240" w:lineRule="auto"/>
              <w:jc w:val="left"/>
              <w:rPr>
                <w:rStyle w:val="Hyperlink"/>
                <w:rFonts w:hint="cs"/>
                <w:rtl/>
              </w:rPr>
            </w:pPr>
            <w:hyperlink w:anchor="med0" w:tooltip="פרק א: פרשנ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הגדרות</w:t>
            </w:r>
          </w:p>
        </w:tc>
        <w:tc>
          <w:tcPr>
            <w:tcW w:w="567" w:type="dxa"/>
          </w:tcPr>
          <w:p w:rsidR="00A85415" w:rsidRPr="00A85415" w:rsidRDefault="00A85415" w:rsidP="00A85415">
            <w:pPr>
              <w:spacing w:line="240" w:lineRule="auto"/>
              <w:jc w:val="left"/>
              <w:rPr>
                <w:rStyle w:val="Hyperlink"/>
                <w:rFonts w:hint="cs"/>
                <w:rtl/>
              </w:rPr>
            </w:pPr>
            <w:hyperlink w:anchor="Seif1" w:tooltip="הגדר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פרק ב': חובות תאגיד בנקאי במתן שירותים בנקאיים</w:t>
            </w:r>
          </w:p>
        </w:tc>
        <w:tc>
          <w:tcPr>
            <w:tcW w:w="567" w:type="dxa"/>
          </w:tcPr>
          <w:p w:rsidR="00A85415" w:rsidRPr="00A85415" w:rsidRDefault="00A85415" w:rsidP="00A85415">
            <w:pPr>
              <w:spacing w:line="240" w:lineRule="auto"/>
              <w:jc w:val="left"/>
              <w:rPr>
                <w:rStyle w:val="Hyperlink"/>
                <w:rFonts w:hint="cs"/>
                <w:rtl/>
              </w:rPr>
            </w:pPr>
            <w:hyperlink w:anchor="med1" w:tooltip="פרק ב: חובות תאגיד בנקאי במתן שירותים בנקאי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2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חובה לתת שירותים מסויימים</w:t>
            </w:r>
          </w:p>
        </w:tc>
        <w:tc>
          <w:tcPr>
            <w:tcW w:w="567" w:type="dxa"/>
          </w:tcPr>
          <w:p w:rsidR="00A85415" w:rsidRPr="00A85415" w:rsidRDefault="00A85415" w:rsidP="00A85415">
            <w:pPr>
              <w:spacing w:line="240" w:lineRule="auto"/>
              <w:jc w:val="left"/>
              <w:rPr>
                <w:rStyle w:val="Hyperlink"/>
                <w:rFonts w:hint="cs"/>
                <w:rtl/>
              </w:rPr>
            </w:pPr>
            <w:hyperlink w:anchor="Seif2" w:tooltip="חובה לתת שירותים מסויימ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3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איסור הטעיה</w:t>
            </w:r>
          </w:p>
        </w:tc>
        <w:tc>
          <w:tcPr>
            <w:tcW w:w="567" w:type="dxa"/>
          </w:tcPr>
          <w:p w:rsidR="00A85415" w:rsidRPr="00A85415" w:rsidRDefault="00A85415" w:rsidP="00A85415">
            <w:pPr>
              <w:spacing w:line="240" w:lineRule="auto"/>
              <w:jc w:val="left"/>
              <w:rPr>
                <w:rStyle w:val="Hyperlink"/>
                <w:rFonts w:hint="cs"/>
                <w:rtl/>
              </w:rPr>
            </w:pPr>
            <w:hyperlink w:anchor="Seif3" w:tooltip="איסור הטעיה"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4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איסור פגיעה בנסיבות מיוחדות</w:t>
            </w:r>
          </w:p>
        </w:tc>
        <w:tc>
          <w:tcPr>
            <w:tcW w:w="567" w:type="dxa"/>
          </w:tcPr>
          <w:p w:rsidR="00A85415" w:rsidRPr="00A85415" w:rsidRDefault="00A85415" w:rsidP="00A85415">
            <w:pPr>
              <w:spacing w:line="240" w:lineRule="auto"/>
              <w:jc w:val="left"/>
              <w:rPr>
                <w:rStyle w:val="Hyperlink"/>
                <w:rFonts w:hint="cs"/>
                <w:rtl/>
              </w:rPr>
            </w:pPr>
            <w:hyperlink w:anchor="Seif4" w:tooltip="איסור פגיעה בנסיבות מיוחד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5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גילוי נאות</w:t>
            </w:r>
          </w:p>
        </w:tc>
        <w:tc>
          <w:tcPr>
            <w:tcW w:w="567" w:type="dxa"/>
          </w:tcPr>
          <w:p w:rsidR="00A85415" w:rsidRPr="00A85415" w:rsidRDefault="00A85415" w:rsidP="00A85415">
            <w:pPr>
              <w:spacing w:line="240" w:lineRule="auto"/>
              <w:jc w:val="left"/>
              <w:rPr>
                <w:rStyle w:val="Hyperlink"/>
                <w:rFonts w:hint="cs"/>
                <w:rtl/>
              </w:rPr>
            </w:pPr>
            <w:hyperlink w:anchor="Seif5" w:tooltip="גילוי נא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5א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מסירת מידע על עמלות</w:t>
            </w:r>
          </w:p>
        </w:tc>
        <w:tc>
          <w:tcPr>
            <w:tcW w:w="567" w:type="dxa"/>
          </w:tcPr>
          <w:p w:rsidR="00A85415" w:rsidRPr="00A85415" w:rsidRDefault="00A85415" w:rsidP="00A85415">
            <w:pPr>
              <w:spacing w:line="240" w:lineRule="auto"/>
              <w:jc w:val="left"/>
              <w:rPr>
                <w:rStyle w:val="Hyperlink"/>
                <w:rFonts w:hint="cs"/>
                <w:rtl/>
              </w:rPr>
            </w:pPr>
            <w:hyperlink w:anchor="Seif6" w:tooltip="מסירת מידע על עמל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5א1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הודעה ללקוח על נקיטת פעולה לגבי הלוואה</w:t>
            </w:r>
          </w:p>
        </w:tc>
        <w:tc>
          <w:tcPr>
            <w:tcW w:w="567" w:type="dxa"/>
          </w:tcPr>
          <w:p w:rsidR="00A85415" w:rsidRPr="00A85415" w:rsidRDefault="00A85415" w:rsidP="00A85415">
            <w:pPr>
              <w:spacing w:line="240" w:lineRule="auto"/>
              <w:jc w:val="left"/>
              <w:rPr>
                <w:rStyle w:val="Hyperlink"/>
                <w:rFonts w:hint="cs"/>
                <w:rtl/>
              </w:rPr>
            </w:pPr>
            <w:hyperlink w:anchor="Seif49" w:tooltip="הודעה ללקוח על נקיטת פעולה לגבי הלוואה"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5א2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שינוי תכנית הטבות ללקוח או סיומה</w:t>
            </w:r>
          </w:p>
        </w:tc>
        <w:tc>
          <w:tcPr>
            <w:tcW w:w="567" w:type="dxa"/>
          </w:tcPr>
          <w:p w:rsidR="00A85415" w:rsidRPr="00A85415" w:rsidRDefault="00A85415" w:rsidP="00A85415">
            <w:pPr>
              <w:spacing w:line="240" w:lineRule="auto"/>
              <w:jc w:val="left"/>
              <w:rPr>
                <w:rStyle w:val="Hyperlink"/>
                <w:rFonts w:hint="cs"/>
                <w:rtl/>
              </w:rPr>
            </w:pPr>
            <w:hyperlink w:anchor="Seif57" w:tooltip="שינוי תכנית הטבות ללקוח או סיומה"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5א3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מענה אנושי מקצועי</w:t>
            </w:r>
          </w:p>
        </w:tc>
        <w:tc>
          <w:tcPr>
            <w:tcW w:w="567" w:type="dxa"/>
          </w:tcPr>
          <w:p w:rsidR="00A85415" w:rsidRPr="00A85415" w:rsidRDefault="00A85415" w:rsidP="00A85415">
            <w:pPr>
              <w:spacing w:line="240" w:lineRule="auto"/>
              <w:jc w:val="left"/>
              <w:rPr>
                <w:rStyle w:val="Hyperlink"/>
                <w:rFonts w:hint="cs"/>
                <w:rtl/>
              </w:rPr>
            </w:pPr>
            <w:hyperlink w:anchor="Seif59" w:tooltip="מענה אנושי מקצועי"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5ב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מעבר של לקוח בין תאגידים בנקאיים</w:t>
            </w:r>
          </w:p>
        </w:tc>
        <w:tc>
          <w:tcPr>
            <w:tcW w:w="567" w:type="dxa"/>
          </w:tcPr>
          <w:p w:rsidR="00A85415" w:rsidRPr="00A85415" w:rsidRDefault="00A85415" w:rsidP="00A85415">
            <w:pPr>
              <w:spacing w:line="240" w:lineRule="auto"/>
              <w:jc w:val="left"/>
              <w:rPr>
                <w:rStyle w:val="Hyperlink"/>
                <w:rFonts w:hint="cs"/>
                <w:rtl/>
              </w:rPr>
            </w:pPr>
            <w:hyperlink w:anchor="Seif34" w:tooltip="מעבר של לקוח בין תאגידים בנקאי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5ב1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העברת פעילות פיננסית של לקוח בין בנקים</w:t>
            </w:r>
          </w:p>
        </w:tc>
        <w:tc>
          <w:tcPr>
            <w:tcW w:w="567" w:type="dxa"/>
          </w:tcPr>
          <w:p w:rsidR="00A85415" w:rsidRPr="00A85415" w:rsidRDefault="00A85415" w:rsidP="00A85415">
            <w:pPr>
              <w:spacing w:line="240" w:lineRule="auto"/>
              <w:jc w:val="left"/>
              <w:rPr>
                <w:rStyle w:val="Hyperlink"/>
                <w:rFonts w:hint="cs"/>
                <w:rtl/>
              </w:rPr>
            </w:pPr>
            <w:hyperlink w:anchor="Seif58" w:tooltip="העברת פעילות פיננסית של לקוח בין בנק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5ג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הנפקת טופסי שיקים</w:t>
            </w:r>
          </w:p>
        </w:tc>
        <w:tc>
          <w:tcPr>
            <w:tcW w:w="567" w:type="dxa"/>
          </w:tcPr>
          <w:p w:rsidR="00A85415" w:rsidRPr="00A85415" w:rsidRDefault="00A85415" w:rsidP="00A85415">
            <w:pPr>
              <w:spacing w:line="240" w:lineRule="auto"/>
              <w:jc w:val="left"/>
              <w:rPr>
                <w:rStyle w:val="Hyperlink"/>
                <w:rFonts w:hint="cs"/>
                <w:rtl/>
              </w:rPr>
            </w:pPr>
            <w:hyperlink w:anchor="Seif46" w:tooltip="הנפקת טופסי שיק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6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אחריות להטעיה</w:t>
            </w:r>
          </w:p>
        </w:tc>
        <w:tc>
          <w:tcPr>
            <w:tcW w:w="567" w:type="dxa"/>
          </w:tcPr>
          <w:p w:rsidR="00A85415" w:rsidRPr="00A85415" w:rsidRDefault="00A85415" w:rsidP="00A85415">
            <w:pPr>
              <w:spacing w:line="240" w:lineRule="auto"/>
              <w:jc w:val="left"/>
              <w:rPr>
                <w:rStyle w:val="Hyperlink"/>
                <w:rFonts w:hint="cs"/>
                <w:rtl/>
              </w:rPr>
            </w:pPr>
            <w:hyperlink w:anchor="Seif7" w:tooltip="אחריות להטעיה"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6א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פרסומת המכוונת לקטינים</w:t>
            </w:r>
          </w:p>
        </w:tc>
        <w:tc>
          <w:tcPr>
            <w:tcW w:w="567" w:type="dxa"/>
          </w:tcPr>
          <w:p w:rsidR="00A85415" w:rsidRPr="00A85415" w:rsidRDefault="00A85415" w:rsidP="00A85415">
            <w:pPr>
              <w:spacing w:line="240" w:lineRule="auto"/>
              <w:jc w:val="left"/>
              <w:rPr>
                <w:rStyle w:val="Hyperlink"/>
                <w:rFonts w:hint="cs"/>
                <w:rtl/>
              </w:rPr>
            </w:pPr>
            <w:hyperlink w:anchor="Seif8" w:tooltip="פרסומת המכוונת לקטינ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7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התניית שירות בשירות</w:t>
            </w:r>
          </w:p>
        </w:tc>
        <w:tc>
          <w:tcPr>
            <w:tcW w:w="567" w:type="dxa"/>
          </w:tcPr>
          <w:p w:rsidR="00A85415" w:rsidRPr="00A85415" w:rsidRDefault="00A85415" w:rsidP="00A85415">
            <w:pPr>
              <w:spacing w:line="240" w:lineRule="auto"/>
              <w:jc w:val="left"/>
              <w:rPr>
                <w:rStyle w:val="Hyperlink"/>
                <w:rFonts w:hint="cs"/>
                <w:rtl/>
              </w:rPr>
            </w:pPr>
            <w:hyperlink w:anchor="Seif9" w:tooltip="התניית שירות בשיר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7א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שירותי ניכיון בעסקאות בכרטיסי חיוב</w:t>
            </w:r>
          </w:p>
        </w:tc>
        <w:tc>
          <w:tcPr>
            <w:tcW w:w="567" w:type="dxa"/>
          </w:tcPr>
          <w:p w:rsidR="00A85415" w:rsidRPr="00A85415" w:rsidRDefault="00A85415" w:rsidP="00A85415">
            <w:pPr>
              <w:spacing w:line="240" w:lineRule="auto"/>
              <w:jc w:val="left"/>
              <w:rPr>
                <w:rStyle w:val="Hyperlink"/>
                <w:rFonts w:hint="cs"/>
                <w:rtl/>
              </w:rPr>
            </w:pPr>
            <w:hyperlink w:anchor="Seif47" w:tooltip="שירותי ניכיון בעסקאות בכרטיסי חיוב"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7ב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איסור לסירוב בלתי סביר להתקשרות סולק עם מאגד או למניעת התקשרות בין מאגד לספק</w:t>
            </w:r>
          </w:p>
        </w:tc>
        <w:tc>
          <w:tcPr>
            <w:tcW w:w="567" w:type="dxa"/>
          </w:tcPr>
          <w:p w:rsidR="00A85415" w:rsidRPr="00A85415" w:rsidRDefault="00A85415" w:rsidP="00A85415">
            <w:pPr>
              <w:spacing w:line="240" w:lineRule="auto"/>
              <w:jc w:val="left"/>
              <w:rPr>
                <w:rStyle w:val="Hyperlink"/>
                <w:rFonts w:hint="cs"/>
                <w:rtl/>
              </w:rPr>
            </w:pPr>
            <w:hyperlink w:anchor="Seif50" w:tooltip="איסור לסירוב בלתי סביר להתקשרות סולק עם מאגד או למניעת התקשרות בין מאגד לספק"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7ג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איסור שינוי לרעה של תנאי התקשרות</w:t>
            </w:r>
          </w:p>
        </w:tc>
        <w:tc>
          <w:tcPr>
            <w:tcW w:w="567" w:type="dxa"/>
          </w:tcPr>
          <w:p w:rsidR="00A85415" w:rsidRPr="00A85415" w:rsidRDefault="00A85415" w:rsidP="00A85415">
            <w:pPr>
              <w:spacing w:line="240" w:lineRule="auto"/>
              <w:jc w:val="left"/>
              <w:rPr>
                <w:rStyle w:val="Hyperlink"/>
                <w:rFonts w:hint="cs"/>
                <w:rtl/>
              </w:rPr>
            </w:pPr>
            <w:hyperlink w:anchor="Seif51" w:tooltip="איסור שינוי לרעה של תנאי התקשר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7ד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איסור מניעת תחרות וגישה למידע</w:t>
            </w:r>
          </w:p>
        </w:tc>
        <w:tc>
          <w:tcPr>
            <w:tcW w:w="567" w:type="dxa"/>
          </w:tcPr>
          <w:p w:rsidR="00A85415" w:rsidRPr="00A85415" w:rsidRDefault="00A85415" w:rsidP="00A85415">
            <w:pPr>
              <w:spacing w:line="240" w:lineRule="auto"/>
              <w:jc w:val="left"/>
              <w:rPr>
                <w:rStyle w:val="Hyperlink"/>
                <w:rFonts w:hint="cs"/>
                <w:rtl/>
              </w:rPr>
            </w:pPr>
            <w:hyperlink w:anchor="Seif52" w:tooltip="איסור מניעת תחרות וגישה למידע"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7ה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העברת מידע בדבר יתרת הלקוח בחשבון עובר ושב</w:t>
            </w:r>
          </w:p>
        </w:tc>
        <w:tc>
          <w:tcPr>
            <w:tcW w:w="567" w:type="dxa"/>
          </w:tcPr>
          <w:p w:rsidR="00A85415" w:rsidRPr="00A85415" w:rsidRDefault="00A85415" w:rsidP="00A85415">
            <w:pPr>
              <w:spacing w:line="240" w:lineRule="auto"/>
              <w:jc w:val="left"/>
              <w:rPr>
                <w:rStyle w:val="Hyperlink"/>
                <w:rFonts w:hint="cs"/>
                <w:rtl/>
              </w:rPr>
            </w:pPr>
            <w:hyperlink w:anchor="Seif53" w:tooltip="העברת מידע בדבר יתרת הלקוח בחשבון עובר ושב"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7ו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הפצת כרטיסי אשראי של מנפיקים הקשורים עם תאגיד בנקאי בהסכם הפצה</w:t>
            </w:r>
          </w:p>
        </w:tc>
        <w:tc>
          <w:tcPr>
            <w:tcW w:w="567" w:type="dxa"/>
          </w:tcPr>
          <w:p w:rsidR="00A85415" w:rsidRPr="00A85415" w:rsidRDefault="00A85415" w:rsidP="00A85415">
            <w:pPr>
              <w:spacing w:line="240" w:lineRule="auto"/>
              <w:jc w:val="left"/>
              <w:rPr>
                <w:rStyle w:val="Hyperlink"/>
                <w:rFonts w:hint="cs"/>
                <w:rtl/>
              </w:rPr>
            </w:pPr>
            <w:hyperlink w:anchor="Seif54" w:tooltip="הפצת כרטיסי אשראי של מנפיקים הקשורים עם תאגיד בנקאי בהסכם הפצה"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7ז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הצגת מידע על עסקאות שביצע לקוח באמצעות כרטיס חיוב</w:t>
            </w:r>
          </w:p>
        </w:tc>
        <w:tc>
          <w:tcPr>
            <w:tcW w:w="567" w:type="dxa"/>
          </w:tcPr>
          <w:p w:rsidR="00A85415" w:rsidRPr="00A85415" w:rsidRDefault="00A85415" w:rsidP="00A85415">
            <w:pPr>
              <w:spacing w:line="240" w:lineRule="auto"/>
              <w:jc w:val="left"/>
              <w:rPr>
                <w:rStyle w:val="Hyperlink"/>
                <w:rFonts w:hint="cs"/>
                <w:rtl/>
              </w:rPr>
            </w:pPr>
            <w:hyperlink w:anchor="Seif55" w:tooltip="הצגת מידע על עסקאות שביצע לקוח באמצעות כרטיס חיוב"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7ח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איסור לסירוב בלתי סביר לשעבוד נוסף ולמימושו</w:t>
            </w:r>
          </w:p>
        </w:tc>
        <w:tc>
          <w:tcPr>
            <w:tcW w:w="567" w:type="dxa"/>
          </w:tcPr>
          <w:p w:rsidR="00A85415" w:rsidRPr="00A85415" w:rsidRDefault="00A85415" w:rsidP="00A85415">
            <w:pPr>
              <w:spacing w:line="240" w:lineRule="auto"/>
              <w:jc w:val="left"/>
              <w:rPr>
                <w:rStyle w:val="Hyperlink"/>
                <w:rFonts w:hint="cs"/>
                <w:rtl/>
              </w:rPr>
            </w:pPr>
            <w:hyperlink w:anchor="Seif56" w:tooltip="איסור לסירוב בלתי סביר לשעבוד נוסף ולמימושו"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8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קביעת שיטות חישוב</w:t>
            </w:r>
          </w:p>
        </w:tc>
        <w:tc>
          <w:tcPr>
            <w:tcW w:w="567" w:type="dxa"/>
          </w:tcPr>
          <w:p w:rsidR="00A85415" w:rsidRPr="00A85415" w:rsidRDefault="00A85415" w:rsidP="00A85415">
            <w:pPr>
              <w:spacing w:line="240" w:lineRule="auto"/>
              <w:jc w:val="left"/>
              <w:rPr>
                <w:rStyle w:val="Hyperlink"/>
                <w:rFonts w:hint="cs"/>
                <w:rtl/>
              </w:rPr>
            </w:pPr>
            <w:hyperlink w:anchor="Seif10" w:tooltip="קביעת שיטות חישוב"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סייג</w:t>
            </w:r>
          </w:p>
        </w:tc>
        <w:tc>
          <w:tcPr>
            <w:tcW w:w="567" w:type="dxa"/>
          </w:tcPr>
          <w:p w:rsidR="00A85415" w:rsidRPr="00A85415" w:rsidRDefault="00A85415" w:rsidP="00A85415">
            <w:pPr>
              <w:spacing w:line="240" w:lineRule="auto"/>
              <w:jc w:val="left"/>
              <w:rPr>
                <w:rStyle w:val="Hyperlink"/>
                <w:rFonts w:hint="cs"/>
                <w:rtl/>
              </w:rPr>
            </w:pPr>
            <w:hyperlink w:anchor="Seif11" w:tooltip="סייג"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9א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ביטול שעבודים</w:t>
            </w:r>
          </w:p>
        </w:tc>
        <w:tc>
          <w:tcPr>
            <w:tcW w:w="567" w:type="dxa"/>
          </w:tcPr>
          <w:p w:rsidR="00A85415" w:rsidRPr="00A85415" w:rsidRDefault="00A85415" w:rsidP="00A85415">
            <w:pPr>
              <w:spacing w:line="240" w:lineRule="auto"/>
              <w:jc w:val="left"/>
              <w:rPr>
                <w:rStyle w:val="Hyperlink"/>
                <w:rFonts w:hint="cs"/>
                <w:rtl/>
              </w:rPr>
            </w:pPr>
            <w:hyperlink w:anchor="Seif12" w:tooltip="ביטול שעבוד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9א1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הגבלות לעניין גביית עמלת פירעון מוקדם של הלוואה לדיור</w:t>
            </w:r>
          </w:p>
        </w:tc>
        <w:tc>
          <w:tcPr>
            <w:tcW w:w="567" w:type="dxa"/>
          </w:tcPr>
          <w:p w:rsidR="00A85415" w:rsidRPr="00A85415" w:rsidRDefault="00A85415" w:rsidP="00A85415">
            <w:pPr>
              <w:spacing w:line="240" w:lineRule="auto"/>
              <w:jc w:val="left"/>
              <w:rPr>
                <w:rStyle w:val="Hyperlink"/>
                <w:rFonts w:hint="cs"/>
                <w:rtl/>
              </w:rPr>
            </w:pPr>
            <w:hyperlink w:anchor="Seif48" w:tooltip="הגבלות לעניין גביית עמלת פירעון מוקדם של הלוואה לדיור"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p>
        </w:tc>
        <w:tc>
          <w:tcPr>
            <w:tcW w:w="5669" w:type="dxa"/>
          </w:tcPr>
          <w:p w:rsidR="00A85415" w:rsidRPr="00534B06" w:rsidRDefault="00A85415" w:rsidP="00A85415">
            <w:pPr>
              <w:spacing w:line="240" w:lineRule="auto"/>
              <w:jc w:val="left"/>
              <w:rPr>
                <w:rFonts w:cs="Times New Roman" w:hint="cs"/>
                <w:sz w:val="24"/>
                <w:rtl/>
              </w:rPr>
            </w:pPr>
            <w:r>
              <w:rPr>
                <w:rFonts w:cs="Times New Roman"/>
                <w:sz w:val="24"/>
                <w:rtl/>
              </w:rPr>
              <w:t xml:space="preserve">פרק ב'1: </w:t>
            </w:r>
            <w:r w:rsidR="00534B06" w:rsidRPr="00534B06">
              <w:rPr>
                <w:rFonts w:cs="Times New Roman" w:hint="cs"/>
                <w:sz w:val="24"/>
                <w:rtl/>
              </w:rPr>
              <w:t>טיפול בבקשה להלוואה לדיור ושינוי מועד פירעון ההלוואה</w:t>
            </w:r>
          </w:p>
        </w:tc>
        <w:tc>
          <w:tcPr>
            <w:tcW w:w="567" w:type="dxa"/>
          </w:tcPr>
          <w:p w:rsidR="00A85415" w:rsidRPr="00A85415" w:rsidRDefault="00A85415" w:rsidP="00A85415">
            <w:pPr>
              <w:spacing w:line="240" w:lineRule="auto"/>
              <w:jc w:val="left"/>
              <w:rPr>
                <w:rStyle w:val="Hyperlink"/>
                <w:rFonts w:hint="cs"/>
                <w:rtl/>
              </w:rPr>
            </w:pPr>
            <w:hyperlink w:anchor="med2" w:tooltip="פרק ב1: שינוי מועדי פירעון של הלוואות לדיור"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9ב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הגדרות</w:t>
            </w:r>
          </w:p>
        </w:tc>
        <w:tc>
          <w:tcPr>
            <w:tcW w:w="567" w:type="dxa"/>
          </w:tcPr>
          <w:p w:rsidR="00A85415" w:rsidRPr="00A85415" w:rsidRDefault="00A85415" w:rsidP="00A85415">
            <w:pPr>
              <w:spacing w:line="240" w:lineRule="auto"/>
              <w:jc w:val="left"/>
              <w:rPr>
                <w:rStyle w:val="Hyperlink"/>
                <w:rFonts w:hint="cs"/>
                <w:rtl/>
              </w:rPr>
            </w:pPr>
            <w:hyperlink w:anchor="Seif26" w:tooltip="הגדר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9ג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שינוי מועד הפירעון החודשי של הלוואה לדיור</w:t>
            </w:r>
          </w:p>
        </w:tc>
        <w:tc>
          <w:tcPr>
            <w:tcW w:w="567" w:type="dxa"/>
          </w:tcPr>
          <w:p w:rsidR="00A85415" w:rsidRPr="00A85415" w:rsidRDefault="00A85415" w:rsidP="00A85415">
            <w:pPr>
              <w:spacing w:line="240" w:lineRule="auto"/>
              <w:jc w:val="left"/>
              <w:rPr>
                <w:rStyle w:val="Hyperlink"/>
                <w:rFonts w:hint="cs"/>
                <w:rtl/>
              </w:rPr>
            </w:pPr>
            <w:hyperlink w:anchor="Seif27" w:tooltip="שינוי מועד הפירעון החודשי של הלוואה לדיור"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9ד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סייג לענין פיגור בפירעון ההלוואה</w:t>
            </w:r>
          </w:p>
        </w:tc>
        <w:tc>
          <w:tcPr>
            <w:tcW w:w="567" w:type="dxa"/>
          </w:tcPr>
          <w:p w:rsidR="00A85415" w:rsidRPr="00A85415" w:rsidRDefault="00A85415" w:rsidP="00A85415">
            <w:pPr>
              <w:spacing w:line="240" w:lineRule="auto"/>
              <w:jc w:val="left"/>
              <w:rPr>
                <w:rStyle w:val="Hyperlink"/>
                <w:rFonts w:hint="cs"/>
                <w:rtl/>
              </w:rPr>
            </w:pPr>
            <w:hyperlink w:anchor="Seif28" w:tooltip="סייג לענין פיגור בפירעון ההלוואה"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9ה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הודעת התאגיד הבנקאי</w:t>
            </w:r>
          </w:p>
        </w:tc>
        <w:tc>
          <w:tcPr>
            <w:tcW w:w="567" w:type="dxa"/>
          </w:tcPr>
          <w:p w:rsidR="00A85415" w:rsidRPr="00A85415" w:rsidRDefault="00A85415" w:rsidP="00A85415">
            <w:pPr>
              <w:spacing w:line="240" w:lineRule="auto"/>
              <w:jc w:val="left"/>
              <w:rPr>
                <w:rStyle w:val="Hyperlink"/>
                <w:rFonts w:hint="cs"/>
                <w:rtl/>
              </w:rPr>
            </w:pPr>
            <w:hyperlink w:anchor="Seif29" w:tooltip="הודעת התאגיד הבנקאי"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9ו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שינוי לגבי חלק מההלוואה לדיור</w:t>
            </w:r>
          </w:p>
        </w:tc>
        <w:tc>
          <w:tcPr>
            <w:tcW w:w="567" w:type="dxa"/>
          </w:tcPr>
          <w:p w:rsidR="00A85415" w:rsidRPr="00A85415" w:rsidRDefault="00A85415" w:rsidP="00A85415">
            <w:pPr>
              <w:spacing w:line="240" w:lineRule="auto"/>
              <w:jc w:val="left"/>
              <w:rPr>
                <w:rStyle w:val="Hyperlink"/>
                <w:rFonts w:hint="cs"/>
                <w:rtl/>
              </w:rPr>
            </w:pPr>
            <w:hyperlink w:anchor="Seif30" w:tooltip="שינוי לגבי חלק מההלוואה לדיור"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9ז </w:t>
            </w:r>
          </w:p>
        </w:tc>
        <w:tc>
          <w:tcPr>
            <w:tcW w:w="5669" w:type="dxa"/>
          </w:tcPr>
          <w:p w:rsidR="00A85415" w:rsidRPr="00A85415" w:rsidRDefault="00534B06" w:rsidP="00A85415">
            <w:pPr>
              <w:spacing w:line="240" w:lineRule="auto"/>
              <w:jc w:val="left"/>
              <w:rPr>
                <w:rFonts w:cs="Frankruhel" w:hint="cs"/>
                <w:sz w:val="24"/>
                <w:rtl/>
              </w:rPr>
            </w:pPr>
            <w:r w:rsidRPr="00F84950">
              <w:rPr>
                <w:rFonts w:cs="Times New Roman" w:hint="cs"/>
                <w:sz w:val="24"/>
                <w:rtl/>
              </w:rPr>
              <w:t xml:space="preserve">עמלות בעד טיפול בבקשה להלוואה לדיור ושינוי מועדי פירעון </w:t>
            </w:r>
            <w:r w:rsidRPr="00F84950">
              <w:rPr>
                <w:rFonts w:cs="Times New Roman" w:hint="cs"/>
                <w:sz w:val="24"/>
                <w:rtl/>
              </w:rPr>
              <w:lastRenderedPageBreak/>
              <w:t>הלוואות לדיור</w:t>
            </w:r>
          </w:p>
        </w:tc>
        <w:tc>
          <w:tcPr>
            <w:tcW w:w="567" w:type="dxa"/>
          </w:tcPr>
          <w:p w:rsidR="00A85415" w:rsidRPr="00A85415" w:rsidRDefault="00A85415" w:rsidP="00A85415">
            <w:pPr>
              <w:spacing w:line="240" w:lineRule="auto"/>
              <w:jc w:val="left"/>
              <w:rPr>
                <w:rStyle w:val="Hyperlink"/>
                <w:rFonts w:hint="cs"/>
                <w:rtl/>
              </w:rPr>
            </w:pPr>
            <w:hyperlink w:anchor="Seif31" w:tooltip="עמלות בעד שינוי מועדי פירעון הלוואות לדיור"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9ח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כניסת השינוי לתוקף</w:t>
            </w:r>
          </w:p>
        </w:tc>
        <w:tc>
          <w:tcPr>
            <w:tcW w:w="567" w:type="dxa"/>
          </w:tcPr>
          <w:p w:rsidR="00A85415" w:rsidRPr="00A85415" w:rsidRDefault="00A85415" w:rsidP="00A85415">
            <w:pPr>
              <w:spacing w:line="240" w:lineRule="auto"/>
              <w:jc w:val="left"/>
              <w:rPr>
                <w:rStyle w:val="Hyperlink"/>
                <w:rFonts w:hint="cs"/>
                <w:rtl/>
              </w:rPr>
            </w:pPr>
            <w:hyperlink w:anchor="Seif32" w:tooltip="כניסת השינוי לתוקף"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9ח1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דחיית מועד הפירעון החודשי של הלוואה לדיור בנסיבות מיוחדות</w:t>
            </w:r>
          </w:p>
        </w:tc>
        <w:tc>
          <w:tcPr>
            <w:tcW w:w="567" w:type="dxa"/>
          </w:tcPr>
          <w:p w:rsidR="00A85415" w:rsidRPr="00A85415" w:rsidRDefault="00A85415" w:rsidP="00A85415">
            <w:pPr>
              <w:spacing w:line="240" w:lineRule="auto"/>
              <w:jc w:val="left"/>
              <w:rPr>
                <w:rStyle w:val="Hyperlink"/>
                <w:rFonts w:hint="cs"/>
                <w:rtl/>
              </w:rPr>
            </w:pPr>
            <w:hyperlink w:anchor="Seif60" w:tooltip="דחיית מועד הפירעון החודשי של הלוואה לדיור בנסיבות מיוחד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9ח2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דחיית מועדי הפירעון של הלוואה לדיור בשל פטירה</w:t>
            </w:r>
          </w:p>
        </w:tc>
        <w:tc>
          <w:tcPr>
            <w:tcW w:w="567" w:type="dxa"/>
          </w:tcPr>
          <w:p w:rsidR="00A85415" w:rsidRPr="00A85415" w:rsidRDefault="00A85415" w:rsidP="00A85415">
            <w:pPr>
              <w:spacing w:line="240" w:lineRule="auto"/>
              <w:jc w:val="left"/>
              <w:rPr>
                <w:rStyle w:val="Hyperlink"/>
                <w:rFonts w:hint="cs"/>
                <w:rtl/>
              </w:rPr>
            </w:pPr>
            <w:hyperlink w:anchor="Seif61" w:tooltip="דחיית מועדי הפירעון של הלוואה לדיור בשל פטירה"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פרק ב'2: פיקוח על עמלות</w:t>
            </w:r>
          </w:p>
        </w:tc>
        <w:tc>
          <w:tcPr>
            <w:tcW w:w="567" w:type="dxa"/>
          </w:tcPr>
          <w:p w:rsidR="00A85415" w:rsidRPr="00A85415" w:rsidRDefault="00A85415" w:rsidP="00A85415">
            <w:pPr>
              <w:spacing w:line="240" w:lineRule="auto"/>
              <w:jc w:val="left"/>
              <w:rPr>
                <w:rStyle w:val="Hyperlink"/>
                <w:rFonts w:hint="cs"/>
                <w:rtl/>
              </w:rPr>
            </w:pPr>
            <w:hyperlink w:anchor="med3" w:tooltip="פרק ב2: פיקוח על עמל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9ט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תעריפון מלא ותעריפונים מצומצמים</w:t>
            </w:r>
          </w:p>
        </w:tc>
        <w:tc>
          <w:tcPr>
            <w:tcW w:w="567" w:type="dxa"/>
          </w:tcPr>
          <w:p w:rsidR="00A85415" w:rsidRPr="00A85415" w:rsidRDefault="00A85415" w:rsidP="00A85415">
            <w:pPr>
              <w:spacing w:line="240" w:lineRule="auto"/>
              <w:jc w:val="left"/>
              <w:rPr>
                <w:rStyle w:val="Hyperlink"/>
                <w:rFonts w:hint="cs"/>
                <w:rtl/>
              </w:rPr>
            </w:pPr>
            <w:hyperlink w:anchor="Seif35" w:tooltip="תעריפון מלא ותעריפונים מצומצמ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9י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איסור גביית עמלה שלא בהתאם לתעריפונים</w:t>
            </w:r>
          </w:p>
        </w:tc>
        <w:tc>
          <w:tcPr>
            <w:tcW w:w="567" w:type="dxa"/>
          </w:tcPr>
          <w:p w:rsidR="00A85415" w:rsidRPr="00A85415" w:rsidRDefault="00A85415" w:rsidP="00A85415">
            <w:pPr>
              <w:spacing w:line="240" w:lineRule="auto"/>
              <w:jc w:val="left"/>
              <w:rPr>
                <w:rStyle w:val="Hyperlink"/>
                <w:rFonts w:hint="cs"/>
                <w:rtl/>
              </w:rPr>
            </w:pPr>
            <w:hyperlink w:anchor="Seif36" w:tooltip="איסור גביית עמלה שלא בהתאם לתעריפונ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9יא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הכרזה על שירות כבר פיקוח לענין העמלה הנגבית בעדו</w:t>
            </w:r>
          </w:p>
        </w:tc>
        <w:tc>
          <w:tcPr>
            <w:tcW w:w="567" w:type="dxa"/>
          </w:tcPr>
          <w:p w:rsidR="00A85415" w:rsidRPr="00A85415" w:rsidRDefault="00A85415" w:rsidP="00A85415">
            <w:pPr>
              <w:spacing w:line="240" w:lineRule="auto"/>
              <w:jc w:val="left"/>
              <w:rPr>
                <w:rStyle w:val="Hyperlink"/>
                <w:rFonts w:hint="cs"/>
                <w:rtl/>
              </w:rPr>
            </w:pPr>
            <w:hyperlink w:anchor="Seif37" w:tooltip="הכרזה על שירות כבר פיקוח לענין העמלה הנגבית בעדו"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9יב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פיקוח על סכומי עמלות או שיעוריהן</w:t>
            </w:r>
          </w:p>
        </w:tc>
        <w:tc>
          <w:tcPr>
            <w:tcW w:w="567" w:type="dxa"/>
          </w:tcPr>
          <w:p w:rsidR="00A85415" w:rsidRPr="00A85415" w:rsidRDefault="00A85415" w:rsidP="00A85415">
            <w:pPr>
              <w:spacing w:line="240" w:lineRule="auto"/>
              <w:jc w:val="left"/>
              <w:rPr>
                <w:rStyle w:val="Hyperlink"/>
                <w:rFonts w:hint="cs"/>
                <w:rtl/>
              </w:rPr>
            </w:pPr>
            <w:hyperlink w:anchor="Seif38" w:tooltip="פיקוח על סכומי עמלות או שיעוריהן"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9יג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בקשה להעלאת סכום עמלה או שיעורה</w:t>
            </w:r>
          </w:p>
        </w:tc>
        <w:tc>
          <w:tcPr>
            <w:tcW w:w="567" w:type="dxa"/>
          </w:tcPr>
          <w:p w:rsidR="00A85415" w:rsidRPr="00A85415" w:rsidRDefault="00A85415" w:rsidP="00A85415">
            <w:pPr>
              <w:spacing w:line="240" w:lineRule="auto"/>
              <w:jc w:val="left"/>
              <w:rPr>
                <w:rStyle w:val="Hyperlink"/>
                <w:rFonts w:hint="cs"/>
                <w:rtl/>
              </w:rPr>
            </w:pPr>
            <w:hyperlink w:anchor="Seif39" w:tooltip="בקשה להעלאת סכום עמלה או שיעורה"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9יד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איסור גביית עמלה בעד שירות בר פיקוח שלא בהתאם לסעיפים 9יב או 9יג</w:t>
            </w:r>
          </w:p>
        </w:tc>
        <w:tc>
          <w:tcPr>
            <w:tcW w:w="567" w:type="dxa"/>
          </w:tcPr>
          <w:p w:rsidR="00A85415" w:rsidRPr="00A85415" w:rsidRDefault="00A85415" w:rsidP="00A85415">
            <w:pPr>
              <w:spacing w:line="240" w:lineRule="auto"/>
              <w:jc w:val="left"/>
              <w:rPr>
                <w:rStyle w:val="Hyperlink"/>
                <w:rFonts w:hint="cs"/>
                <w:rtl/>
              </w:rPr>
            </w:pPr>
            <w:hyperlink w:anchor="Seif40" w:tooltip="איסור גביית עמלה בעד שירות בר פיקוח שלא בהתאם לסעיפים 9יב או 9יג"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9טו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חובת דיווח לפני העלאת עמלה בעד שירות שאינו  בר פיקוח</w:t>
            </w:r>
          </w:p>
        </w:tc>
        <w:tc>
          <w:tcPr>
            <w:tcW w:w="567" w:type="dxa"/>
          </w:tcPr>
          <w:p w:rsidR="00A85415" w:rsidRPr="00A85415" w:rsidRDefault="00A85415" w:rsidP="00A85415">
            <w:pPr>
              <w:spacing w:line="240" w:lineRule="auto"/>
              <w:jc w:val="left"/>
              <w:rPr>
                <w:rStyle w:val="Hyperlink"/>
                <w:rFonts w:hint="cs"/>
                <w:rtl/>
              </w:rPr>
            </w:pPr>
            <w:hyperlink w:anchor="Seif41" w:tooltip="חובת דיווח לפני העלאת עמלה בעד שירות שאינו  בר פיקוח"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9טז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פרסום אישורים והיתרים</w:t>
            </w:r>
          </w:p>
        </w:tc>
        <w:tc>
          <w:tcPr>
            <w:tcW w:w="567" w:type="dxa"/>
          </w:tcPr>
          <w:p w:rsidR="00A85415" w:rsidRPr="00A85415" w:rsidRDefault="00A85415" w:rsidP="00A85415">
            <w:pPr>
              <w:spacing w:line="240" w:lineRule="auto"/>
              <w:jc w:val="left"/>
              <w:rPr>
                <w:rStyle w:val="Hyperlink"/>
                <w:rFonts w:hint="cs"/>
                <w:rtl/>
              </w:rPr>
            </w:pPr>
            <w:hyperlink w:anchor="Seif42" w:tooltip="פרסום אישורים והיתר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9יז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ייחוד סמכות הפיקוח על עמלות</w:t>
            </w:r>
          </w:p>
        </w:tc>
        <w:tc>
          <w:tcPr>
            <w:tcW w:w="567" w:type="dxa"/>
          </w:tcPr>
          <w:p w:rsidR="00A85415" w:rsidRPr="00A85415" w:rsidRDefault="00A85415" w:rsidP="00A85415">
            <w:pPr>
              <w:spacing w:line="240" w:lineRule="auto"/>
              <w:jc w:val="left"/>
              <w:rPr>
                <w:rStyle w:val="Hyperlink"/>
                <w:rFonts w:hint="cs"/>
                <w:rtl/>
              </w:rPr>
            </w:pPr>
            <w:hyperlink w:anchor="Seif43" w:tooltip="ייחוד סמכות הפיקוח על עמל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9יח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חובת דיווח לוועדת הכלכלה של הכנסת</w:t>
            </w:r>
          </w:p>
        </w:tc>
        <w:tc>
          <w:tcPr>
            <w:tcW w:w="567" w:type="dxa"/>
          </w:tcPr>
          <w:p w:rsidR="00A85415" w:rsidRPr="00A85415" w:rsidRDefault="00A85415" w:rsidP="00A85415">
            <w:pPr>
              <w:spacing w:line="240" w:lineRule="auto"/>
              <w:jc w:val="left"/>
              <w:rPr>
                <w:rStyle w:val="Hyperlink"/>
                <w:rFonts w:hint="cs"/>
                <w:rtl/>
              </w:rPr>
            </w:pPr>
            <w:hyperlink w:anchor="Seif44" w:tooltip="חובת דיווח לוועדת הכלכלה של הכנס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פרק ג': עונשין ועיצומים אחרים</w:t>
            </w:r>
          </w:p>
        </w:tc>
        <w:tc>
          <w:tcPr>
            <w:tcW w:w="567" w:type="dxa"/>
          </w:tcPr>
          <w:p w:rsidR="00A85415" w:rsidRPr="00A85415" w:rsidRDefault="00A85415" w:rsidP="00A85415">
            <w:pPr>
              <w:spacing w:line="240" w:lineRule="auto"/>
              <w:jc w:val="left"/>
              <w:rPr>
                <w:rStyle w:val="Hyperlink"/>
                <w:rFonts w:hint="cs"/>
                <w:rtl/>
              </w:rPr>
            </w:pPr>
            <w:hyperlink w:anchor="med4" w:tooltip="פרק ג: עונשין ועיצומים אחר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10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עונשין</w:t>
            </w:r>
          </w:p>
        </w:tc>
        <w:tc>
          <w:tcPr>
            <w:tcW w:w="567" w:type="dxa"/>
          </w:tcPr>
          <w:p w:rsidR="00A85415" w:rsidRPr="00A85415" w:rsidRDefault="00A85415" w:rsidP="00A85415">
            <w:pPr>
              <w:spacing w:line="240" w:lineRule="auto"/>
              <w:jc w:val="left"/>
              <w:rPr>
                <w:rStyle w:val="Hyperlink"/>
                <w:rFonts w:hint="cs"/>
                <w:rtl/>
              </w:rPr>
            </w:pPr>
            <w:hyperlink w:anchor="Seif13" w:tooltip="עונשין"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11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אחריות מנהל</w:t>
            </w:r>
          </w:p>
        </w:tc>
        <w:tc>
          <w:tcPr>
            <w:tcW w:w="567" w:type="dxa"/>
          </w:tcPr>
          <w:p w:rsidR="00A85415" w:rsidRPr="00A85415" w:rsidRDefault="00A85415" w:rsidP="00A85415">
            <w:pPr>
              <w:spacing w:line="240" w:lineRule="auto"/>
              <w:jc w:val="left"/>
              <w:rPr>
                <w:rStyle w:val="Hyperlink"/>
                <w:rFonts w:hint="cs"/>
                <w:rtl/>
              </w:rPr>
            </w:pPr>
            <w:hyperlink w:anchor="Seif14" w:tooltip="אחריות מנהל"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11א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עיצום כספי</w:t>
            </w:r>
          </w:p>
        </w:tc>
        <w:tc>
          <w:tcPr>
            <w:tcW w:w="567" w:type="dxa"/>
          </w:tcPr>
          <w:p w:rsidR="00A85415" w:rsidRPr="00A85415" w:rsidRDefault="00A85415" w:rsidP="00A85415">
            <w:pPr>
              <w:spacing w:line="240" w:lineRule="auto"/>
              <w:jc w:val="left"/>
              <w:rPr>
                <w:rStyle w:val="Hyperlink"/>
                <w:rFonts w:hint="cs"/>
                <w:rtl/>
              </w:rPr>
            </w:pPr>
            <w:hyperlink w:anchor="Seif33" w:tooltip="עיצום כספי"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12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התחייבות של תאגיד בנקאי</w:t>
            </w:r>
          </w:p>
        </w:tc>
        <w:tc>
          <w:tcPr>
            <w:tcW w:w="567" w:type="dxa"/>
          </w:tcPr>
          <w:p w:rsidR="00A85415" w:rsidRPr="00A85415" w:rsidRDefault="00A85415" w:rsidP="00A85415">
            <w:pPr>
              <w:spacing w:line="240" w:lineRule="auto"/>
              <w:jc w:val="left"/>
              <w:rPr>
                <w:rStyle w:val="Hyperlink"/>
                <w:rFonts w:hint="cs"/>
                <w:rtl/>
              </w:rPr>
            </w:pPr>
            <w:hyperlink w:anchor="Seif15" w:tooltip="התחייבות של תאגיד בנקאי"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13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צו בית משפט למניעת עבירה</w:t>
            </w:r>
          </w:p>
        </w:tc>
        <w:tc>
          <w:tcPr>
            <w:tcW w:w="567" w:type="dxa"/>
          </w:tcPr>
          <w:p w:rsidR="00A85415" w:rsidRPr="00A85415" w:rsidRDefault="00A85415" w:rsidP="00A85415">
            <w:pPr>
              <w:spacing w:line="240" w:lineRule="auto"/>
              <w:jc w:val="left"/>
              <w:rPr>
                <w:rStyle w:val="Hyperlink"/>
                <w:rFonts w:hint="cs"/>
                <w:rtl/>
              </w:rPr>
            </w:pPr>
            <w:hyperlink w:anchor="Seif16" w:tooltip="צו בית משפט למניעת עבירה"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14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פרסום פסק דין או תיקון פרסום</w:t>
            </w:r>
          </w:p>
        </w:tc>
        <w:tc>
          <w:tcPr>
            <w:tcW w:w="567" w:type="dxa"/>
          </w:tcPr>
          <w:p w:rsidR="00A85415" w:rsidRPr="00A85415" w:rsidRDefault="00A85415" w:rsidP="00A85415">
            <w:pPr>
              <w:spacing w:line="240" w:lineRule="auto"/>
              <w:jc w:val="left"/>
              <w:rPr>
                <w:rStyle w:val="Hyperlink"/>
                <w:rFonts w:hint="cs"/>
                <w:rtl/>
              </w:rPr>
            </w:pPr>
            <w:hyperlink w:anchor="Seif17" w:tooltip="פרסום פסק דין או תיקון פרסו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15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פיצויים</w:t>
            </w:r>
          </w:p>
        </w:tc>
        <w:tc>
          <w:tcPr>
            <w:tcW w:w="567" w:type="dxa"/>
          </w:tcPr>
          <w:p w:rsidR="00A85415" w:rsidRPr="00A85415" w:rsidRDefault="00A85415" w:rsidP="00A85415">
            <w:pPr>
              <w:spacing w:line="240" w:lineRule="auto"/>
              <w:jc w:val="left"/>
              <w:rPr>
                <w:rStyle w:val="Hyperlink"/>
                <w:rFonts w:hint="cs"/>
                <w:rtl/>
              </w:rPr>
            </w:pPr>
            <w:hyperlink w:anchor="Seif18" w:tooltip="פיצוי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16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פניות הציבור</w:t>
            </w:r>
          </w:p>
        </w:tc>
        <w:tc>
          <w:tcPr>
            <w:tcW w:w="567" w:type="dxa"/>
          </w:tcPr>
          <w:p w:rsidR="00A85415" w:rsidRPr="00A85415" w:rsidRDefault="00A85415" w:rsidP="00A85415">
            <w:pPr>
              <w:spacing w:line="240" w:lineRule="auto"/>
              <w:jc w:val="left"/>
              <w:rPr>
                <w:rStyle w:val="Hyperlink"/>
                <w:rFonts w:hint="cs"/>
                <w:rtl/>
              </w:rPr>
            </w:pPr>
            <w:hyperlink w:anchor="Seif19" w:tooltip="פניות הציבור"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פרק ג'1:</w:t>
            </w:r>
          </w:p>
        </w:tc>
        <w:tc>
          <w:tcPr>
            <w:tcW w:w="567" w:type="dxa"/>
          </w:tcPr>
          <w:p w:rsidR="00A85415" w:rsidRPr="00A85415" w:rsidRDefault="00A85415" w:rsidP="00A85415">
            <w:pPr>
              <w:spacing w:line="240" w:lineRule="auto"/>
              <w:jc w:val="left"/>
              <w:rPr>
                <w:rStyle w:val="Hyperlink"/>
                <w:rFonts w:hint="cs"/>
                <w:rtl/>
              </w:rPr>
            </w:pPr>
            <w:hyperlink w:anchor="med5" w:tooltip="פרק ג1:"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פרק ד': הוראות שונות</w:t>
            </w:r>
          </w:p>
        </w:tc>
        <w:tc>
          <w:tcPr>
            <w:tcW w:w="567" w:type="dxa"/>
          </w:tcPr>
          <w:p w:rsidR="00A85415" w:rsidRPr="00A85415" w:rsidRDefault="00A85415" w:rsidP="00A85415">
            <w:pPr>
              <w:spacing w:line="240" w:lineRule="auto"/>
              <w:jc w:val="left"/>
              <w:rPr>
                <w:rStyle w:val="Hyperlink"/>
                <w:rFonts w:hint="cs"/>
                <w:rtl/>
              </w:rPr>
            </w:pPr>
            <w:hyperlink w:anchor="med6" w:tooltip="פרק ד: הוראות שונ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16יא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פרסום נתונים</w:t>
            </w:r>
          </w:p>
        </w:tc>
        <w:tc>
          <w:tcPr>
            <w:tcW w:w="567" w:type="dxa"/>
          </w:tcPr>
          <w:p w:rsidR="00A85415" w:rsidRPr="00A85415" w:rsidRDefault="00A85415" w:rsidP="00A85415">
            <w:pPr>
              <w:spacing w:line="240" w:lineRule="auto"/>
              <w:jc w:val="left"/>
              <w:rPr>
                <w:rStyle w:val="Hyperlink"/>
                <w:rFonts w:hint="cs"/>
                <w:rtl/>
              </w:rPr>
            </w:pPr>
            <w:hyperlink w:anchor="Seif45" w:tooltip="פרסום נתונ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17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החוק המחייב</w:t>
            </w:r>
          </w:p>
        </w:tc>
        <w:tc>
          <w:tcPr>
            <w:tcW w:w="567" w:type="dxa"/>
          </w:tcPr>
          <w:p w:rsidR="00A85415" w:rsidRPr="00A85415" w:rsidRDefault="00A85415" w:rsidP="00A85415">
            <w:pPr>
              <w:spacing w:line="240" w:lineRule="auto"/>
              <w:jc w:val="left"/>
              <w:rPr>
                <w:rStyle w:val="Hyperlink"/>
                <w:rFonts w:hint="cs"/>
                <w:rtl/>
              </w:rPr>
            </w:pPr>
            <w:hyperlink w:anchor="Seif20" w:tooltip="החוק המחייב"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17א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תחולת החוק על ערב</w:t>
            </w:r>
          </w:p>
        </w:tc>
        <w:tc>
          <w:tcPr>
            <w:tcW w:w="567" w:type="dxa"/>
          </w:tcPr>
          <w:p w:rsidR="00A85415" w:rsidRPr="00A85415" w:rsidRDefault="00A85415" w:rsidP="00A85415">
            <w:pPr>
              <w:spacing w:line="240" w:lineRule="auto"/>
              <w:jc w:val="left"/>
              <w:rPr>
                <w:rStyle w:val="Hyperlink"/>
                <w:rFonts w:hint="cs"/>
                <w:rtl/>
              </w:rPr>
            </w:pPr>
            <w:hyperlink w:anchor="Seif21" w:tooltip="תחולת החוק על ערב"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18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שמירת דינים</w:t>
            </w:r>
          </w:p>
        </w:tc>
        <w:tc>
          <w:tcPr>
            <w:tcW w:w="567" w:type="dxa"/>
          </w:tcPr>
          <w:p w:rsidR="00A85415" w:rsidRPr="00A85415" w:rsidRDefault="00A85415" w:rsidP="00A85415">
            <w:pPr>
              <w:spacing w:line="240" w:lineRule="auto"/>
              <w:jc w:val="left"/>
              <w:rPr>
                <w:rStyle w:val="Hyperlink"/>
                <w:rFonts w:hint="cs"/>
                <w:rtl/>
              </w:rPr>
            </w:pPr>
            <w:hyperlink w:anchor="Seif22" w:tooltip="שמירת דיני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19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ביצוע ותקנות</w:t>
            </w:r>
          </w:p>
        </w:tc>
        <w:tc>
          <w:tcPr>
            <w:tcW w:w="567" w:type="dxa"/>
          </w:tcPr>
          <w:p w:rsidR="00A85415" w:rsidRPr="00A85415" w:rsidRDefault="00A85415" w:rsidP="00A85415">
            <w:pPr>
              <w:spacing w:line="240" w:lineRule="auto"/>
              <w:jc w:val="left"/>
              <w:rPr>
                <w:rStyle w:val="Hyperlink"/>
                <w:rFonts w:hint="cs"/>
                <w:rtl/>
              </w:rPr>
            </w:pPr>
            <w:hyperlink w:anchor="Seif23" w:tooltip="ביצוע ותקנות"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20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תחילה</w:t>
            </w:r>
          </w:p>
        </w:tc>
        <w:tc>
          <w:tcPr>
            <w:tcW w:w="567" w:type="dxa"/>
          </w:tcPr>
          <w:p w:rsidR="00A85415" w:rsidRPr="00A85415" w:rsidRDefault="00A85415" w:rsidP="00A85415">
            <w:pPr>
              <w:spacing w:line="240" w:lineRule="auto"/>
              <w:jc w:val="left"/>
              <w:rPr>
                <w:rStyle w:val="Hyperlink"/>
                <w:rFonts w:hint="cs"/>
                <w:rtl/>
              </w:rPr>
            </w:pPr>
            <w:hyperlink w:anchor="Seif24" w:tooltip="תחילה"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5415" w:rsidRPr="00A85415" w:rsidTr="00A85415">
        <w:tblPrEx>
          <w:tblCellMar>
            <w:top w:w="0" w:type="dxa"/>
            <w:bottom w:w="0" w:type="dxa"/>
          </w:tblCellMar>
        </w:tblPrEx>
        <w:tc>
          <w:tcPr>
            <w:tcW w:w="1247" w:type="dxa"/>
          </w:tcPr>
          <w:p w:rsidR="00A85415" w:rsidRPr="00A85415" w:rsidRDefault="00A85415" w:rsidP="00A85415">
            <w:pPr>
              <w:spacing w:line="240" w:lineRule="auto"/>
              <w:jc w:val="left"/>
              <w:rPr>
                <w:rFonts w:cs="Frankruhel" w:hint="cs"/>
                <w:sz w:val="24"/>
                <w:rtl/>
              </w:rPr>
            </w:pPr>
            <w:r>
              <w:rPr>
                <w:rFonts w:cs="Times New Roman"/>
                <w:sz w:val="24"/>
                <w:rtl/>
              </w:rPr>
              <w:t xml:space="preserve">סעיף 21 </w:t>
            </w:r>
          </w:p>
        </w:tc>
        <w:tc>
          <w:tcPr>
            <w:tcW w:w="5669" w:type="dxa"/>
          </w:tcPr>
          <w:p w:rsidR="00A85415" w:rsidRPr="00A85415" w:rsidRDefault="00A85415" w:rsidP="00A85415">
            <w:pPr>
              <w:spacing w:line="240" w:lineRule="auto"/>
              <w:jc w:val="left"/>
              <w:rPr>
                <w:rFonts w:cs="Frankruhel" w:hint="cs"/>
                <w:sz w:val="24"/>
                <w:rtl/>
              </w:rPr>
            </w:pPr>
            <w:r>
              <w:rPr>
                <w:rFonts w:cs="Times New Roman"/>
                <w:sz w:val="24"/>
                <w:rtl/>
              </w:rPr>
              <w:t>פרסום</w:t>
            </w:r>
          </w:p>
        </w:tc>
        <w:tc>
          <w:tcPr>
            <w:tcW w:w="567" w:type="dxa"/>
          </w:tcPr>
          <w:p w:rsidR="00A85415" w:rsidRPr="00A85415" w:rsidRDefault="00A85415" w:rsidP="00A85415">
            <w:pPr>
              <w:spacing w:line="240" w:lineRule="auto"/>
              <w:jc w:val="left"/>
              <w:rPr>
                <w:rStyle w:val="Hyperlink"/>
                <w:rFonts w:hint="cs"/>
                <w:rtl/>
              </w:rPr>
            </w:pPr>
            <w:hyperlink w:anchor="Seif25" w:tooltip="פרסום" w:history="1">
              <w:r w:rsidRPr="00A85415">
                <w:rPr>
                  <w:rStyle w:val="Hyperlink"/>
                </w:rPr>
                <w:t>Go</w:t>
              </w:r>
            </w:hyperlink>
          </w:p>
        </w:tc>
        <w:tc>
          <w:tcPr>
            <w:tcW w:w="850" w:type="dxa"/>
          </w:tcPr>
          <w:p w:rsidR="00A85415" w:rsidRPr="00A85415" w:rsidRDefault="00A85415" w:rsidP="00A8541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bl>
    <w:p w:rsidR="003C7255" w:rsidRDefault="003C7255">
      <w:pPr>
        <w:pStyle w:val="big-header"/>
        <w:ind w:left="0" w:right="1134"/>
        <w:rPr>
          <w:rFonts w:hint="cs"/>
          <w:rtl/>
        </w:rPr>
      </w:pPr>
    </w:p>
    <w:p w:rsidR="003C7255" w:rsidRDefault="003C7255" w:rsidP="0079653C">
      <w:pPr>
        <w:pStyle w:val="big-header"/>
        <w:ind w:left="0" w:right="1134"/>
        <w:rPr>
          <w:rStyle w:val="default"/>
          <w:rFonts w:cs="FrankRuehl" w:hint="cs"/>
          <w:rtl/>
        </w:rPr>
      </w:pPr>
      <w:r>
        <w:rPr>
          <w:rtl/>
        </w:rPr>
        <w:br w:type="page"/>
      </w:r>
      <w:r>
        <w:rPr>
          <w:rtl/>
        </w:rPr>
        <w:lastRenderedPageBreak/>
        <w:t>ח</w:t>
      </w:r>
      <w:r>
        <w:rPr>
          <w:rFonts w:hint="cs"/>
          <w:rtl/>
        </w:rPr>
        <w:t>וק הב</w:t>
      </w:r>
      <w:r>
        <w:rPr>
          <w:rtl/>
        </w:rPr>
        <w:t>נ</w:t>
      </w:r>
      <w:r>
        <w:rPr>
          <w:rFonts w:hint="cs"/>
          <w:rtl/>
        </w:rPr>
        <w:t>קאות (שירות ללקוח), תשמ"א-1981</w:t>
      </w:r>
      <w:r>
        <w:rPr>
          <w:rStyle w:val="default"/>
          <w:rtl/>
        </w:rPr>
        <w:footnoteReference w:customMarkFollows="1" w:id="1"/>
        <w:t>*</w:t>
      </w:r>
    </w:p>
    <w:p w:rsidR="003C7255" w:rsidRDefault="003C7255">
      <w:pPr>
        <w:pStyle w:val="medium2-header"/>
        <w:keepLines w:val="0"/>
        <w:spacing w:before="72"/>
        <w:ind w:left="0" w:right="1134"/>
        <w:rPr>
          <w:noProof/>
          <w:sz w:val="20"/>
          <w:rtl/>
        </w:rPr>
      </w:pPr>
      <w:bookmarkStart w:id="2" w:name="med0"/>
      <w:bookmarkEnd w:id="2"/>
      <w:r>
        <w:rPr>
          <w:noProof/>
          <w:sz w:val="20"/>
          <w:rtl/>
        </w:rPr>
        <w:t>פ</w:t>
      </w:r>
      <w:r>
        <w:rPr>
          <w:rFonts w:hint="cs"/>
          <w:noProof/>
          <w:sz w:val="20"/>
          <w:rtl/>
        </w:rPr>
        <w:t>רק א': פרשנות</w:t>
      </w:r>
    </w:p>
    <w:p w:rsidR="003C7255" w:rsidRDefault="003C7255" w:rsidP="001121D1">
      <w:pPr>
        <w:pStyle w:val="P00"/>
        <w:spacing w:before="72"/>
        <w:ind w:left="0" w:right="1134"/>
        <w:rPr>
          <w:rStyle w:val="default"/>
          <w:rFonts w:cs="FrankRuehl" w:hint="cs"/>
          <w:rtl/>
        </w:rPr>
      </w:pPr>
      <w:bookmarkStart w:id="3" w:name="Seif1"/>
      <w:bookmarkEnd w:id="3"/>
      <w:r>
        <w:rPr>
          <w:lang w:val="he-IL"/>
        </w:rPr>
        <w:pict>
          <v:rect id="_x0000_s2050" style="position:absolute;left:0;text-align:left;margin-left:464.5pt;margin-top:8.05pt;width:75.05pt;height:10pt;z-index:251598336" o:allowincell="f" filled="f" stroked="f" strokecolor="lime" strokeweight=".25pt">
            <v:textbox style="mso-next-textbox:#_x0000_s2050" inset="0,0,0,0">
              <w:txbxContent>
                <w:p w:rsidR="001E4BF9" w:rsidRDefault="001E4BF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CF6C46">
        <w:rPr>
          <w:rStyle w:val="default"/>
          <w:rFonts w:cs="FrankRuehl"/>
          <w:rtl/>
        </w:rPr>
        <w:t>.</w:t>
      </w:r>
      <w:r w:rsidRPr="00CF6C46">
        <w:rPr>
          <w:rStyle w:val="default"/>
          <w:rFonts w:cs="FrankRuehl"/>
          <w:rtl/>
        </w:rPr>
        <w:tab/>
      </w:r>
      <w:r>
        <w:rPr>
          <w:rStyle w:val="default"/>
          <w:rFonts w:cs="FrankRuehl"/>
          <w:rtl/>
        </w:rPr>
        <w:t>ב</w:t>
      </w:r>
      <w:r w:rsidR="00CF6C46">
        <w:rPr>
          <w:rStyle w:val="default"/>
          <w:rFonts w:cs="FrankRuehl" w:hint="cs"/>
          <w:rtl/>
        </w:rPr>
        <w:t xml:space="preserve">חוק זה </w:t>
      </w:r>
      <w:r w:rsidR="00CF6C46">
        <w:rPr>
          <w:rStyle w:val="default"/>
          <w:rFonts w:cs="FrankRuehl"/>
          <w:rtl/>
        </w:rPr>
        <w:t>–</w:t>
      </w:r>
    </w:p>
    <w:p w:rsidR="00C50537" w:rsidRPr="006305C5" w:rsidRDefault="00C50537" w:rsidP="00C50537">
      <w:pPr>
        <w:pStyle w:val="P00"/>
        <w:spacing w:before="72"/>
        <w:ind w:left="0" w:right="1134"/>
        <w:rPr>
          <w:rStyle w:val="default"/>
          <w:rFonts w:cs="FrankRuehl"/>
          <w:rtl/>
        </w:rPr>
      </w:pPr>
      <w:r w:rsidRPr="006305C5">
        <w:rPr>
          <w:rtl/>
          <w:lang w:eastAsia="en-US"/>
        </w:rPr>
        <w:pict>
          <v:shapetype id="_x0000_t202" coordsize="21600,21600" o:spt="202" path="m,l,21600r21600,l21600,xe">
            <v:stroke joinstyle="miter"/>
            <v:path gradientshapeok="t" o:connecttype="rect"/>
          </v:shapetype>
          <v:shape id="_x0000_s2197" type="#_x0000_t202" style="position:absolute;left:0;text-align:left;margin-left:470.25pt;margin-top:7.1pt;width:1in;height:16.8pt;z-index:251712000" filled="f" stroked="f">
            <v:textbox inset="1mm,0,1mm,0">
              <w:txbxContent>
                <w:p w:rsidR="00C50537" w:rsidRDefault="00C50537" w:rsidP="00C50537">
                  <w:pPr>
                    <w:spacing w:line="160" w:lineRule="exact"/>
                    <w:jc w:val="left"/>
                    <w:rPr>
                      <w:rFonts w:cs="Miriam" w:hint="cs"/>
                      <w:noProof/>
                      <w:szCs w:val="18"/>
                      <w:rtl/>
                    </w:rPr>
                  </w:pPr>
                  <w:r>
                    <w:rPr>
                      <w:rFonts w:cs="Miriam" w:hint="cs"/>
                      <w:szCs w:val="18"/>
                      <w:rtl/>
                    </w:rPr>
                    <w:t>(תיקון מס' 32) תשע"ט-2019</w:t>
                  </w:r>
                </w:p>
              </w:txbxContent>
            </v:textbox>
            <w10:anchorlock/>
          </v:shape>
        </w:pict>
      </w:r>
      <w:r w:rsidRPr="006305C5">
        <w:rPr>
          <w:rtl/>
        </w:rPr>
        <w:tab/>
      </w:r>
      <w:r w:rsidRPr="006305C5">
        <w:rPr>
          <w:rStyle w:val="default"/>
          <w:rFonts w:cs="FrankRuehl"/>
          <w:rtl/>
        </w:rPr>
        <w:t>"</w:t>
      </w:r>
      <w:r w:rsidRPr="006305C5">
        <w:rPr>
          <w:rStyle w:val="default"/>
          <w:rFonts w:cs="FrankRuehl" w:hint="cs"/>
          <w:rtl/>
        </w:rPr>
        <w:t xml:space="preserve">אמצעי תשלום" </w:t>
      </w:r>
      <w:r w:rsidRPr="006305C5">
        <w:rPr>
          <w:rStyle w:val="default"/>
          <w:rFonts w:cs="FrankRuehl"/>
          <w:rtl/>
        </w:rPr>
        <w:t>–</w:t>
      </w:r>
      <w:r w:rsidRPr="006305C5">
        <w:rPr>
          <w:rStyle w:val="default"/>
          <w:rFonts w:cs="FrankRuehl" w:hint="cs"/>
          <w:rtl/>
        </w:rPr>
        <w:t xml:space="preserve"> כהגדרתו בחוק שירותי תשלום, התשע"ט-2019;</w:t>
      </w:r>
    </w:p>
    <w:p w:rsidR="00C50537" w:rsidRPr="00F84950" w:rsidRDefault="00C50537" w:rsidP="00C50537">
      <w:pPr>
        <w:pStyle w:val="P00"/>
        <w:spacing w:before="0"/>
        <w:ind w:left="0" w:right="1134"/>
        <w:rPr>
          <w:rStyle w:val="default"/>
          <w:rFonts w:ascii="FrankRuehl" w:hAnsi="FrankRuehl" w:cs="FrankRuehl"/>
          <w:vanish/>
          <w:color w:val="FF0000"/>
          <w:szCs w:val="20"/>
          <w:shd w:val="clear" w:color="auto" w:fill="FFFF99"/>
          <w:rtl/>
        </w:rPr>
      </w:pPr>
      <w:bookmarkStart w:id="4" w:name="Rov137"/>
      <w:r w:rsidRPr="00F84950">
        <w:rPr>
          <w:rStyle w:val="default"/>
          <w:rFonts w:ascii="FrankRuehl" w:hAnsi="FrankRuehl" w:cs="FrankRuehl"/>
          <w:vanish/>
          <w:color w:val="FF0000"/>
          <w:szCs w:val="20"/>
          <w:shd w:val="clear" w:color="auto" w:fill="FFFF99"/>
          <w:rtl/>
        </w:rPr>
        <w:t xml:space="preserve">מיום </w:t>
      </w:r>
      <w:r w:rsidR="009E6EAD" w:rsidRPr="00F84950">
        <w:rPr>
          <w:rStyle w:val="default"/>
          <w:rFonts w:ascii="FrankRuehl" w:hAnsi="FrankRuehl" w:cs="FrankRuehl" w:hint="cs"/>
          <w:vanish/>
          <w:color w:val="FF0000"/>
          <w:szCs w:val="20"/>
          <w:shd w:val="clear" w:color="auto" w:fill="FFFF99"/>
          <w:rtl/>
        </w:rPr>
        <w:t>14.10</w:t>
      </w:r>
      <w:r w:rsidRPr="00F84950">
        <w:rPr>
          <w:rStyle w:val="default"/>
          <w:rFonts w:ascii="FrankRuehl" w:hAnsi="FrankRuehl" w:cs="FrankRuehl"/>
          <w:vanish/>
          <w:color w:val="FF0000"/>
          <w:szCs w:val="20"/>
          <w:shd w:val="clear" w:color="auto" w:fill="FFFF99"/>
          <w:rtl/>
        </w:rPr>
        <w:t>.2020</w:t>
      </w:r>
    </w:p>
    <w:p w:rsidR="00C50537" w:rsidRPr="00F84950" w:rsidRDefault="00C50537" w:rsidP="00C50537">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p>
    <w:p w:rsidR="00C50537" w:rsidRPr="00F84950" w:rsidRDefault="00C50537" w:rsidP="00C50537">
      <w:pPr>
        <w:pStyle w:val="P00"/>
        <w:spacing w:before="0"/>
        <w:ind w:left="0" w:right="1134"/>
        <w:rPr>
          <w:rStyle w:val="default"/>
          <w:rFonts w:ascii="FrankRuehl" w:hAnsi="FrankRuehl" w:cs="FrankRuehl"/>
          <w:vanish/>
          <w:szCs w:val="20"/>
          <w:shd w:val="clear" w:color="auto" w:fill="FFFF99"/>
          <w:rtl/>
        </w:rPr>
      </w:pPr>
      <w:hyperlink r:id="rId6" w:history="1">
        <w:r w:rsidRPr="00F84950">
          <w:rPr>
            <w:rStyle w:val="Hyperlink"/>
            <w:rFonts w:ascii="FrankRuehl" w:hAnsi="FrankRuehl"/>
            <w:vanish/>
            <w:szCs w:val="20"/>
            <w:shd w:val="clear" w:color="auto" w:fill="FFFF99"/>
            <w:rtl/>
          </w:rPr>
          <w:t>ס"ח תשע"ט מס' 2778</w:t>
        </w:r>
      </w:hyperlink>
      <w:r w:rsidRPr="00F84950">
        <w:rPr>
          <w:rStyle w:val="default"/>
          <w:rFonts w:ascii="FrankRuehl" w:hAnsi="FrankRuehl" w:cs="FrankRuehl"/>
          <w:vanish/>
          <w:szCs w:val="20"/>
          <w:shd w:val="clear" w:color="auto" w:fill="FFFF99"/>
          <w:rtl/>
        </w:rPr>
        <w:t xml:space="preserve"> מיום 9.1.2019 עמ' 22</w:t>
      </w:r>
      <w:r w:rsidRPr="00F84950">
        <w:rPr>
          <w:rStyle w:val="default"/>
          <w:rFonts w:ascii="FrankRuehl" w:hAnsi="FrankRuehl" w:cs="FrankRuehl" w:hint="cs"/>
          <w:vanish/>
          <w:szCs w:val="20"/>
          <w:shd w:val="clear" w:color="auto" w:fill="FFFF99"/>
          <w:rtl/>
        </w:rPr>
        <w:t>3</w:t>
      </w:r>
      <w:r w:rsidRPr="00F84950">
        <w:rPr>
          <w:rStyle w:val="default"/>
          <w:rFonts w:ascii="FrankRuehl" w:hAnsi="FrankRuehl" w:cs="FrankRuehl"/>
          <w:vanish/>
          <w:szCs w:val="20"/>
          <w:shd w:val="clear" w:color="auto" w:fill="FFFF99"/>
          <w:rtl/>
        </w:rPr>
        <w:t xml:space="preserve"> (</w:t>
      </w:r>
      <w:hyperlink r:id="rId7" w:history="1">
        <w:r w:rsidRPr="00F84950">
          <w:rPr>
            <w:rStyle w:val="Hyperlink"/>
            <w:rFonts w:ascii="FrankRuehl" w:hAnsi="FrankRuehl"/>
            <w:vanish/>
            <w:szCs w:val="20"/>
            <w:shd w:val="clear" w:color="auto" w:fill="FFFF99"/>
            <w:rtl/>
          </w:rPr>
          <w:t>ה"ח 1246</w:t>
        </w:r>
      </w:hyperlink>
      <w:r w:rsidRPr="00F84950">
        <w:rPr>
          <w:rStyle w:val="default"/>
          <w:rFonts w:ascii="FrankRuehl" w:hAnsi="FrankRuehl" w:cs="FrankRuehl"/>
          <w:vanish/>
          <w:szCs w:val="20"/>
          <w:shd w:val="clear" w:color="auto" w:fill="FFFF99"/>
          <w:rtl/>
        </w:rPr>
        <w:t>)</w:t>
      </w:r>
    </w:p>
    <w:p w:rsidR="009E6EAD" w:rsidRPr="00F84950" w:rsidRDefault="009E6EAD" w:rsidP="009E6EAD">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r w:rsidRPr="00F84950">
        <w:rPr>
          <w:rStyle w:val="default"/>
          <w:rFonts w:ascii="FrankRuehl" w:hAnsi="FrankRuehl" w:cs="FrankRuehl"/>
          <w:b/>
          <w:bCs/>
          <w:vanish/>
          <w:szCs w:val="20"/>
          <w:shd w:val="clear" w:color="auto" w:fill="FFFF99"/>
          <w:rtl/>
        </w:rPr>
        <w:t xml:space="preserve"> (תיקון)</w:t>
      </w:r>
    </w:p>
    <w:p w:rsidR="009E6EAD" w:rsidRPr="00F84950" w:rsidRDefault="009E6EAD" w:rsidP="009E6EAD">
      <w:pPr>
        <w:pStyle w:val="P00"/>
        <w:spacing w:before="0"/>
        <w:ind w:left="0" w:right="1134"/>
        <w:rPr>
          <w:rStyle w:val="default"/>
          <w:rFonts w:ascii="FrankRuehl" w:hAnsi="FrankRuehl" w:cs="FrankRuehl"/>
          <w:vanish/>
          <w:szCs w:val="20"/>
          <w:shd w:val="clear" w:color="auto" w:fill="FFFF99"/>
          <w:rtl/>
        </w:rPr>
      </w:pPr>
      <w:hyperlink r:id="rId8" w:history="1">
        <w:r w:rsidRPr="00F84950">
          <w:rPr>
            <w:rStyle w:val="Hyperlink"/>
            <w:rFonts w:ascii="FrankRuehl" w:hAnsi="FrankRuehl"/>
            <w:vanish/>
            <w:szCs w:val="20"/>
            <w:shd w:val="clear" w:color="auto" w:fill="FFFF99"/>
            <w:rtl/>
          </w:rPr>
          <w:t>ס"ח תש"ף מס' 2790</w:t>
        </w:r>
      </w:hyperlink>
      <w:r w:rsidRPr="00F84950">
        <w:rPr>
          <w:rStyle w:val="default"/>
          <w:rFonts w:ascii="FrankRuehl" w:hAnsi="FrankRuehl" w:cs="FrankRuehl"/>
          <w:vanish/>
          <w:szCs w:val="20"/>
          <w:shd w:val="clear" w:color="auto" w:fill="FFFF99"/>
          <w:rtl/>
        </w:rPr>
        <w:t xml:space="preserve"> מיום 18.2.2020 עמ' 14 (</w:t>
      </w:r>
      <w:hyperlink r:id="rId9" w:history="1">
        <w:r w:rsidRPr="00F84950">
          <w:rPr>
            <w:rStyle w:val="Hyperlink"/>
            <w:rFonts w:ascii="FrankRuehl" w:hAnsi="FrankRuehl"/>
            <w:vanish/>
            <w:szCs w:val="20"/>
            <w:shd w:val="clear" w:color="auto" w:fill="FFFF99"/>
            <w:rtl/>
          </w:rPr>
          <w:t>ה"ח 1291</w:t>
        </w:r>
      </w:hyperlink>
      <w:r w:rsidRPr="00F84950">
        <w:rPr>
          <w:rStyle w:val="default"/>
          <w:rFonts w:ascii="FrankRuehl" w:hAnsi="FrankRuehl" w:cs="FrankRuehl"/>
          <w:vanish/>
          <w:szCs w:val="20"/>
          <w:shd w:val="clear" w:color="auto" w:fill="FFFF99"/>
          <w:rtl/>
        </w:rPr>
        <w:t>)</w:t>
      </w:r>
    </w:p>
    <w:p w:rsidR="00C50537" w:rsidRPr="006305C5" w:rsidRDefault="00C50537" w:rsidP="006305C5">
      <w:pPr>
        <w:pStyle w:val="P00"/>
        <w:spacing w:before="0"/>
        <w:ind w:left="0" w:right="1134"/>
        <w:rPr>
          <w:rStyle w:val="default"/>
          <w:rFonts w:ascii="FrankRuehl" w:hAnsi="FrankRuehl" w:cs="FrankRuehl"/>
          <w:b/>
          <w:bCs/>
          <w:sz w:val="2"/>
          <w:szCs w:val="2"/>
          <w:shd w:val="clear" w:color="auto" w:fill="FFFF99"/>
          <w:rtl/>
        </w:rPr>
      </w:pPr>
      <w:r w:rsidRPr="00F84950">
        <w:rPr>
          <w:rStyle w:val="default"/>
          <w:rFonts w:ascii="FrankRuehl" w:hAnsi="FrankRuehl" w:cs="FrankRuehl" w:hint="cs"/>
          <w:b/>
          <w:bCs/>
          <w:vanish/>
          <w:szCs w:val="20"/>
          <w:shd w:val="clear" w:color="auto" w:fill="FFFF99"/>
          <w:rtl/>
        </w:rPr>
        <w:t>הוספת הגדרת "אמצעי תשלום"</w:t>
      </w:r>
      <w:bookmarkEnd w:id="4"/>
    </w:p>
    <w:p w:rsidR="00CF6C46" w:rsidRDefault="00CF6C46" w:rsidP="00CF6C46">
      <w:pPr>
        <w:pStyle w:val="P00"/>
        <w:spacing w:before="72"/>
        <w:ind w:left="0" w:right="1134"/>
        <w:rPr>
          <w:rStyle w:val="default"/>
          <w:rFonts w:cs="FrankRuehl" w:hint="cs"/>
          <w:rtl/>
        </w:rPr>
      </w:pPr>
      <w:r>
        <w:rPr>
          <w:rtl/>
          <w:lang w:eastAsia="en-US"/>
        </w:rPr>
        <w:pict>
          <v:shape id="_x0000_s2148" type="#_x0000_t202" style="position:absolute;left:0;text-align:left;margin-left:470.25pt;margin-top:7.1pt;width:1in;height:16.8pt;z-index:251677184" filled="f" stroked="f">
            <v:textbox inset="1mm,0,1mm,0">
              <w:txbxContent>
                <w:p w:rsidR="001E4BF9" w:rsidRDefault="001E4BF9" w:rsidP="00CF6C46">
                  <w:pPr>
                    <w:spacing w:line="160" w:lineRule="exact"/>
                    <w:jc w:val="left"/>
                    <w:rPr>
                      <w:rFonts w:cs="Miriam" w:hint="cs"/>
                      <w:noProof/>
                      <w:szCs w:val="18"/>
                      <w:rtl/>
                    </w:rPr>
                  </w:pPr>
                  <w:r>
                    <w:rPr>
                      <w:rFonts w:cs="Miriam" w:hint="cs"/>
                      <w:szCs w:val="18"/>
                      <w:rtl/>
                    </w:rPr>
                    <w:t>(תיקון מס' 22) תשע"ז-2017</w:t>
                  </w:r>
                </w:p>
              </w:txbxContent>
            </v:textbox>
            <w10:anchorlock/>
          </v:shape>
        </w:pict>
      </w:r>
      <w:r>
        <w:rPr>
          <w:rtl/>
        </w:rPr>
        <w:tab/>
      </w:r>
      <w:r>
        <w:rPr>
          <w:rStyle w:val="default"/>
          <w:rFonts w:cs="FrankRuehl"/>
          <w:rtl/>
        </w:rPr>
        <w:t>"</w:t>
      </w:r>
      <w:r>
        <w:rPr>
          <w:rStyle w:val="default"/>
          <w:rFonts w:cs="FrankRuehl" w:hint="cs"/>
          <w:rtl/>
        </w:rPr>
        <w:t xml:space="preserve">גוף פיננסי" </w:t>
      </w:r>
      <w:r>
        <w:rPr>
          <w:rStyle w:val="default"/>
          <w:rFonts w:cs="FrankRuehl"/>
          <w:rtl/>
        </w:rPr>
        <w:t>–</w:t>
      </w:r>
      <w:r>
        <w:rPr>
          <w:rStyle w:val="default"/>
          <w:rFonts w:cs="FrankRuehl" w:hint="cs"/>
          <w:rtl/>
        </w:rPr>
        <w:t xml:space="preserve"> כל אחד מאלה:</w:t>
      </w:r>
    </w:p>
    <w:p w:rsidR="00CF6C46" w:rsidRDefault="00CF6C46" w:rsidP="00CF6C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בנקאי;</w:t>
      </w:r>
    </w:p>
    <w:p w:rsidR="00CF6C46" w:rsidRDefault="00CF6C46" w:rsidP="00CF6C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החברה כהגדרתה בחוק הדואר, התשמ"ו-1986 (בפסקה זו </w:t>
      </w:r>
      <w:r>
        <w:rPr>
          <w:rStyle w:val="default"/>
          <w:rFonts w:cs="FrankRuehl"/>
          <w:rtl/>
        </w:rPr>
        <w:t>–</w:t>
      </w:r>
      <w:r>
        <w:rPr>
          <w:rStyle w:val="default"/>
          <w:rFonts w:cs="FrankRuehl" w:hint="cs"/>
          <w:rtl/>
        </w:rPr>
        <w:t xml:space="preserve"> חוק הדואר), בנותנה את השירותים הכספיים כהגדרתו באותו חוק מטעם החברה הבת כמשמעותה בסעיף 88יא לחוק האמור, ומהיום הקובע כמשמעותו לפי סעיפים 56 ו-57(ג) לחוק הדואר (תיקון מס' 11), התשע"ב-2012 </w:t>
      </w:r>
      <w:r>
        <w:rPr>
          <w:rStyle w:val="default"/>
          <w:rFonts w:cs="FrankRuehl"/>
          <w:rtl/>
        </w:rPr>
        <w:t>–</w:t>
      </w:r>
      <w:r>
        <w:rPr>
          <w:rStyle w:val="default"/>
          <w:rFonts w:cs="FrankRuehl" w:hint="cs"/>
          <w:rtl/>
        </w:rPr>
        <w:t xml:space="preserve"> החברה הבת כהגדרתה בחוק הדואר;</w:t>
      </w:r>
    </w:p>
    <w:p w:rsidR="00CF6C46" w:rsidRDefault="00CF6C46" w:rsidP="00CF6C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גוף מוסדי כהגדרתו בחוק הפיקוח על שירותים פיננסיים (ביטוח), התשמ"א-1981;</w:t>
      </w:r>
    </w:p>
    <w:p w:rsidR="00CF6C46" w:rsidRDefault="00CF6C46" w:rsidP="00CF6C4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חבר בורסה כמשמעותו בחוק ניירות ערך, התשכ"ח-1968;</w:t>
      </w:r>
    </w:p>
    <w:p w:rsidR="00CF6C46" w:rsidRDefault="00CF6C46" w:rsidP="00CF6C4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בעל רישיון לפי חוק הפיקוח על שירותים פיננסיים (שירותים פיננסים מוסדרים), התשע"ו-2016;</w:t>
      </w:r>
    </w:p>
    <w:p w:rsidR="00CF6C46" w:rsidRDefault="00507AEF" w:rsidP="00CF6C46">
      <w:pPr>
        <w:pStyle w:val="P00"/>
        <w:spacing w:before="72"/>
        <w:ind w:left="1021" w:right="1134"/>
        <w:rPr>
          <w:rStyle w:val="default"/>
          <w:rFonts w:cs="FrankRuehl" w:hint="cs"/>
          <w:rtl/>
        </w:rPr>
      </w:pPr>
      <w:r>
        <w:rPr>
          <w:rFonts w:hint="cs"/>
          <w:rtl/>
          <w:lang w:eastAsia="en-US"/>
        </w:rPr>
        <w:pict>
          <v:shape id="_x0000_s2178" type="#_x0000_t202" style="position:absolute;left:0;text-align:left;margin-left:470.35pt;margin-top:7.1pt;width:1in;height:16.8pt;z-index:251699712" filled="f" stroked="f">
            <v:textbox inset="1mm,0,1mm,0">
              <w:txbxContent>
                <w:p w:rsidR="00507AEF" w:rsidRDefault="00507AEF" w:rsidP="00507AEF">
                  <w:pPr>
                    <w:spacing w:line="160" w:lineRule="exact"/>
                    <w:jc w:val="left"/>
                    <w:rPr>
                      <w:rFonts w:cs="Miriam" w:hint="cs"/>
                      <w:noProof/>
                      <w:szCs w:val="18"/>
                      <w:rtl/>
                    </w:rPr>
                  </w:pPr>
                  <w:r>
                    <w:rPr>
                      <w:rFonts w:cs="Miriam" w:hint="cs"/>
                      <w:szCs w:val="18"/>
                      <w:rtl/>
                    </w:rPr>
                    <w:t>(תיקון מס' 24) תשע"ז-2017</w:t>
                  </w:r>
                </w:p>
              </w:txbxContent>
            </v:textbox>
            <w10:anchorlock/>
          </v:shape>
        </w:pict>
      </w:r>
      <w:r w:rsidR="00CF6C46">
        <w:rPr>
          <w:rStyle w:val="default"/>
          <w:rFonts w:cs="FrankRuehl" w:hint="cs"/>
          <w:rtl/>
        </w:rPr>
        <w:t>(6)</w:t>
      </w:r>
      <w:r w:rsidR="00CF6C46">
        <w:rPr>
          <w:rStyle w:val="default"/>
          <w:rFonts w:cs="FrankRuehl" w:hint="cs"/>
          <w:rtl/>
        </w:rPr>
        <w:tab/>
      </w:r>
      <w:r w:rsidR="00121BC0">
        <w:rPr>
          <w:rStyle w:val="default"/>
          <w:rFonts w:cs="FrankRuehl" w:hint="cs"/>
          <w:rtl/>
        </w:rPr>
        <w:t>(נמחקה)</w:t>
      </w:r>
      <w:r w:rsidR="000304EA">
        <w:rPr>
          <w:rStyle w:val="default"/>
          <w:rFonts w:cs="FrankRuehl" w:hint="cs"/>
          <w:rtl/>
        </w:rPr>
        <w:t>;</w:t>
      </w:r>
    </w:p>
    <w:p w:rsidR="000304EA" w:rsidRDefault="00507AEF" w:rsidP="00CF6C46">
      <w:pPr>
        <w:pStyle w:val="P00"/>
        <w:spacing w:before="72"/>
        <w:ind w:left="1021" w:right="1134"/>
        <w:rPr>
          <w:rStyle w:val="default"/>
          <w:rFonts w:cs="FrankRuehl" w:hint="cs"/>
          <w:rtl/>
        </w:rPr>
      </w:pPr>
      <w:r>
        <w:rPr>
          <w:rFonts w:hint="cs"/>
          <w:rtl/>
          <w:lang w:eastAsia="en-US"/>
        </w:rPr>
        <w:pict>
          <v:shape id="_x0000_s2181" type="#_x0000_t202" style="position:absolute;left:0;text-align:left;margin-left:470.35pt;margin-top:7.1pt;width:1in;height:16.8pt;z-index:251700736" filled="f" stroked="f">
            <v:textbox inset="1mm,0,1mm,0">
              <w:txbxContent>
                <w:p w:rsidR="00507AEF" w:rsidRDefault="00507AEF" w:rsidP="00507AEF">
                  <w:pPr>
                    <w:spacing w:line="160" w:lineRule="exact"/>
                    <w:jc w:val="left"/>
                    <w:rPr>
                      <w:rFonts w:cs="Miriam" w:hint="cs"/>
                      <w:noProof/>
                      <w:szCs w:val="18"/>
                      <w:rtl/>
                    </w:rPr>
                  </w:pPr>
                  <w:r>
                    <w:rPr>
                      <w:rFonts w:cs="Miriam" w:hint="cs"/>
                      <w:szCs w:val="18"/>
                      <w:rtl/>
                    </w:rPr>
                    <w:t>(תיקון מס' 24) תשע"ז-2017</w:t>
                  </w:r>
                </w:p>
              </w:txbxContent>
            </v:textbox>
            <w10:anchorlock/>
          </v:shape>
        </w:pict>
      </w:r>
      <w:r w:rsidR="000304EA">
        <w:rPr>
          <w:rStyle w:val="default"/>
          <w:rFonts w:cs="FrankRuehl" w:hint="cs"/>
          <w:rtl/>
        </w:rPr>
        <w:t>(7)</w:t>
      </w:r>
      <w:r w:rsidR="000304EA">
        <w:rPr>
          <w:rStyle w:val="default"/>
          <w:rFonts w:cs="FrankRuehl" w:hint="cs"/>
          <w:rtl/>
        </w:rPr>
        <w:tab/>
      </w:r>
      <w:r w:rsidR="00121BC0">
        <w:rPr>
          <w:rStyle w:val="default"/>
          <w:rFonts w:cs="FrankRuehl" w:hint="cs"/>
          <w:rtl/>
        </w:rPr>
        <w:t>(נמחקה)</w:t>
      </w:r>
      <w:r w:rsidR="00365750">
        <w:rPr>
          <w:rStyle w:val="default"/>
          <w:rFonts w:cs="FrankRuehl" w:hint="cs"/>
          <w:rtl/>
        </w:rPr>
        <w:t>;</w:t>
      </w:r>
    </w:p>
    <w:p w:rsidR="00365750" w:rsidRDefault="00365750" w:rsidP="00CF6C4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מנהל תיקי השקעות כהגדרתו בחוק הסדרת העיסוק בייעוץ השקעות, בשיווק השקעות ובניהול תיקי השקעות, התשנ"ה-1995;</w:t>
      </w:r>
    </w:p>
    <w:p w:rsidR="00365750" w:rsidRDefault="00365750" w:rsidP="00CF6C46">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מנהל קרן כמשמעותו בסעיף 4 לחוק השקעות משותפות בנאמנות, התשנ"ד-1994;</w:t>
      </w:r>
    </w:p>
    <w:p w:rsidR="00365750" w:rsidRDefault="00365750" w:rsidP="00CF6C46">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גוף אחר המספק שירותים פיננסיים, שקבע שר האוצר, בהסכמת הנגיד, בצו, באישור ועדת הכלכלה של הכנסת;</w:t>
      </w:r>
    </w:p>
    <w:p w:rsidR="00CF6C46" w:rsidRPr="00F84950" w:rsidRDefault="00CF6C46" w:rsidP="00CF6C46">
      <w:pPr>
        <w:pStyle w:val="P00"/>
        <w:tabs>
          <w:tab w:val="clear" w:pos="6259"/>
        </w:tabs>
        <w:spacing w:before="0"/>
        <w:ind w:left="0" w:right="1134"/>
        <w:rPr>
          <w:rStyle w:val="default"/>
          <w:rFonts w:cs="FrankRuehl" w:hint="cs"/>
          <w:vanish/>
          <w:color w:val="FF0000"/>
          <w:szCs w:val="20"/>
          <w:shd w:val="clear" w:color="auto" w:fill="FFFF99"/>
          <w:rtl/>
        </w:rPr>
      </w:pPr>
      <w:bookmarkStart w:id="5" w:name="Rov125"/>
      <w:r w:rsidRPr="00F84950">
        <w:rPr>
          <w:rStyle w:val="default"/>
          <w:rFonts w:cs="FrankRuehl" w:hint="cs"/>
          <w:vanish/>
          <w:color w:val="FF0000"/>
          <w:szCs w:val="20"/>
          <w:shd w:val="clear" w:color="auto" w:fill="FFFF99"/>
          <w:rtl/>
        </w:rPr>
        <w:t>מיום 31.1.2017</w:t>
      </w:r>
    </w:p>
    <w:p w:rsidR="00CF6C46" w:rsidRPr="00F84950" w:rsidRDefault="00CF6C46" w:rsidP="00CF6C46">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CF6C46" w:rsidRPr="00F84950" w:rsidRDefault="00CF6C46" w:rsidP="00CF6C46">
      <w:pPr>
        <w:pStyle w:val="P00"/>
        <w:spacing w:before="0"/>
        <w:ind w:left="0" w:right="1134"/>
        <w:rPr>
          <w:rStyle w:val="default"/>
          <w:rFonts w:cs="FrankRuehl" w:hint="cs"/>
          <w:vanish/>
          <w:szCs w:val="20"/>
          <w:shd w:val="clear" w:color="auto" w:fill="FFFF99"/>
          <w:rtl/>
        </w:rPr>
      </w:pPr>
      <w:hyperlink r:id="rId10"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368 (</w:t>
      </w:r>
      <w:hyperlink r:id="rId11"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CF6C46" w:rsidRPr="00F84950" w:rsidRDefault="00CF6C46" w:rsidP="0036575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הוספת הגדרת "</w:t>
      </w:r>
      <w:r w:rsidR="00365750" w:rsidRPr="00F84950">
        <w:rPr>
          <w:rStyle w:val="default"/>
          <w:rFonts w:cs="FrankRuehl" w:hint="cs"/>
          <w:b/>
          <w:bCs/>
          <w:vanish/>
          <w:szCs w:val="20"/>
          <w:shd w:val="clear" w:color="auto" w:fill="FFFF99"/>
          <w:rtl/>
        </w:rPr>
        <w:t>גוף פיננסי</w:t>
      </w:r>
      <w:r w:rsidRPr="00F84950">
        <w:rPr>
          <w:rStyle w:val="default"/>
          <w:rFonts w:cs="FrankRuehl" w:hint="cs"/>
          <w:b/>
          <w:bCs/>
          <w:vanish/>
          <w:szCs w:val="20"/>
          <w:shd w:val="clear" w:color="auto" w:fill="FFFF99"/>
          <w:rtl/>
        </w:rPr>
        <w:t>"</w:t>
      </w:r>
    </w:p>
    <w:p w:rsidR="00120C36" w:rsidRPr="00F84950" w:rsidRDefault="00120C36" w:rsidP="00120C36">
      <w:pPr>
        <w:pStyle w:val="P00"/>
        <w:spacing w:before="0"/>
        <w:ind w:left="0" w:right="1134"/>
        <w:rPr>
          <w:rStyle w:val="default"/>
          <w:rFonts w:cs="FrankRuehl" w:hint="cs"/>
          <w:vanish/>
          <w:szCs w:val="20"/>
          <w:shd w:val="clear" w:color="auto" w:fill="FFFF99"/>
          <w:rtl/>
        </w:rPr>
      </w:pPr>
    </w:p>
    <w:p w:rsidR="00120C36" w:rsidRPr="00F84950" w:rsidRDefault="00120C36" w:rsidP="00D35F3C">
      <w:pPr>
        <w:pStyle w:val="P00"/>
        <w:spacing w:before="0"/>
        <w:ind w:left="1021"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1.2.2018</w:t>
      </w:r>
    </w:p>
    <w:p w:rsidR="00120C36" w:rsidRPr="00F84950" w:rsidRDefault="00120C36" w:rsidP="00D35F3C">
      <w:pPr>
        <w:pStyle w:val="P00"/>
        <w:spacing w:before="0"/>
        <w:ind w:left="1021"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 xml:space="preserve">תיקון מס' </w:t>
      </w:r>
      <w:r w:rsidR="009C10F1" w:rsidRPr="00F84950">
        <w:rPr>
          <w:rStyle w:val="default"/>
          <w:rFonts w:cs="FrankRuehl" w:hint="cs"/>
          <w:b/>
          <w:bCs/>
          <w:vanish/>
          <w:szCs w:val="20"/>
          <w:shd w:val="clear" w:color="auto" w:fill="FFFF99"/>
          <w:rtl/>
        </w:rPr>
        <w:t>24</w:t>
      </w:r>
    </w:p>
    <w:p w:rsidR="00120C36" w:rsidRPr="00F84950" w:rsidRDefault="00120C36" w:rsidP="00D35F3C">
      <w:pPr>
        <w:pStyle w:val="P00"/>
        <w:spacing w:before="0"/>
        <w:ind w:left="1021" w:right="1134"/>
        <w:rPr>
          <w:rStyle w:val="default"/>
          <w:rFonts w:cs="FrankRuehl" w:hint="cs"/>
          <w:vanish/>
          <w:szCs w:val="20"/>
          <w:shd w:val="clear" w:color="auto" w:fill="FFFF99"/>
          <w:rtl/>
        </w:rPr>
      </w:pPr>
      <w:hyperlink r:id="rId12" w:history="1">
        <w:r w:rsidRPr="00F84950">
          <w:rPr>
            <w:rStyle w:val="Hyperlink"/>
            <w:rFonts w:hint="cs"/>
            <w:vanish/>
            <w:szCs w:val="20"/>
            <w:shd w:val="clear" w:color="auto" w:fill="FFFF99"/>
            <w:rtl/>
          </w:rPr>
          <w:t>ס"ח תשע"ז מס' 2655</w:t>
        </w:r>
      </w:hyperlink>
      <w:r w:rsidRPr="00F84950">
        <w:rPr>
          <w:rStyle w:val="default"/>
          <w:rFonts w:cs="FrankRuehl" w:hint="cs"/>
          <w:vanish/>
          <w:szCs w:val="20"/>
          <w:shd w:val="clear" w:color="auto" w:fill="FFFF99"/>
          <w:rtl/>
        </w:rPr>
        <w:t xml:space="preserve"> מיום 6.8.2017 עמ' 1087 (</w:t>
      </w:r>
      <w:hyperlink r:id="rId13" w:history="1">
        <w:r w:rsidRPr="00F84950">
          <w:rPr>
            <w:rStyle w:val="Hyperlink"/>
            <w:rFonts w:hint="cs"/>
            <w:vanish/>
            <w:szCs w:val="20"/>
            <w:shd w:val="clear" w:color="auto" w:fill="FFFF99"/>
            <w:rtl/>
          </w:rPr>
          <w:t>ה"ח 1127</w:t>
        </w:r>
      </w:hyperlink>
      <w:r w:rsidRPr="00F84950">
        <w:rPr>
          <w:rStyle w:val="default"/>
          <w:rFonts w:cs="FrankRuehl" w:hint="cs"/>
          <w:vanish/>
          <w:szCs w:val="20"/>
          <w:shd w:val="clear" w:color="auto" w:fill="FFFF99"/>
          <w:rtl/>
        </w:rPr>
        <w:t>)</w:t>
      </w:r>
    </w:p>
    <w:p w:rsidR="00120C36" w:rsidRPr="00F84950" w:rsidRDefault="009C10F1" w:rsidP="00D35F3C">
      <w:pPr>
        <w:pStyle w:val="P00"/>
        <w:spacing w:before="0"/>
        <w:ind w:left="1021"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מחיקת פסקאות (6), (7) להגדרת "גוף פיננסי"</w:t>
      </w:r>
    </w:p>
    <w:p w:rsidR="00120C36" w:rsidRPr="00F84950" w:rsidRDefault="00120C36" w:rsidP="00D35F3C">
      <w:pPr>
        <w:pStyle w:val="P00"/>
        <w:ind w:left="1021"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w:t>
      </w:r>
    </w:p>
    <w:p w:rsidR="00507AEF" w:rsidRPr="00F84950" w:rsidRDefault="00507AEF" w:rsidP="00507AEF">
      <w:pPr>
        <w:pStyle w:val="P00"/>
        <w:spacing w:before="0"/>
        <w:ind w:left="1021" w:right="1134"/>
        <w:rPr>
          <w:rStyle w:val="default"/>
          <w:rFonts w:cs="FrankRuehl" w:hint="cs"/>
          <w:strike/>
          <w:vanish/>
          <w:sz w:val="22"/>
          <w:szCs w:val="22"/>
          <w:shd w:val="clear" w:color="auto" w:fill="FFFF99"/>
          <w:rtl/>
        </w:rPr>
      </w:pPr>
      <w:r w:rsidRPr="00F84950">
        <w:rPr>
          <w:rStyle w:val="default"/>
          <w:rFonts w:cs="FrankRuehl" w:hint="cs"/>
          <w:strike/>
          <w:vanish/>
          <w:sz w:val="22"/>
          <w:szCs w:val="22"/>
          <w:shd w:val="clear" w:color="auto" w:fill="FFFF99"/>
          <w:rtl/>
        </w:rPr>
        <w:t>(6)</w:t>
      </w:r>
      <w:r w:rsidRPr="00F84950">
        <w:rPr>
          <w:rStyle w:val="default"/>
          <w:rFonts w:cs="FrankRuehl" w:hint="cs"/>
          <w:strike/>
          <w:vanish/>
          <w:sz w:val="22"/>
          <w:szCs w:val="22"/>
          <w:shd w:val="clear" w:color="auto" w:fill="FFFF99"/>
          <w:rtl/>
        </w:rPr>
        <w:tab/>
        <w:t>מפעיל מערכת מקוונת המיועדת למתן הלוואות ולקבלתן או לביצוע תשלומים לאחר, אם מפעיל המערכת אינו נותן ההלוואה או מקבלה;</w:t>
      </w:r>
    </w:p>
    <w:p w:rsidR="00507AEF" w:rsidRPr="00D35F3C" w:rsidRDefault="00507AEF" w:rsidP="00D35F3C">
      <w:pPr>
        <w:pStyle w:val="P00"/>
        <w:spacing w:before="0"/>
        <w:ind w:left="1021" w:right="1134"/>
        <w:rPr>
          <w:rStyle w:val="default"/>
          <w:rFonts w:cs="FrankRuehl" w:hint="cs"/>
          <w:sz w:val="2"/>
          <w:szCs w:val="2"/>
          <w:rtl/>
        </w:rPr>
      </w:pPr>
      <w:r w:rsidRPr="00F84950">
        <w:rPr>
          <w:rStyle w:val="default"/>
          <w:rFonts w:cs="FrankRuehl" w:hint="cs"/>
          <w:strike/>
          <w:vanish/>
          <w:sz w:val="22"/>
          <w:szCs w:val="22"/>
          <w:shd w:val="clear" w:color="auto" w:fill="FFFF99"/>
          <w:rtl/>
        </w:rPr>
        <w:t>(7)</w:t>
      </w:r>
      <w:r w:rsidRPr="00F84950">
        <w:rPr>
          <w:rStyle w:val="default"/>
          <w:rFonts w:cs="FrankRuehl" w:hint="cs"/>
          <w:strike/>
          <w:vanish/>
          <w:sz w:val="22"/>
          <w:szCs w:val="22"/>
          <w:shd w:val="clear" w:color="auto" w:fill="FFFF99"/>
          <w:rtl/>
        </w:rPr>
        <w:tab/>
        <w:t>גוף שאינו מנוי בהגדרה זו והוא מנפיק;</w:t>
      </w:r>
      <w:bookmarkEnd w:id="5"/>
    </w:p>
    <w:p w:rsidR="00CF6C46" w:rsidRDefault="00CF6C46" w:rsidP="00365750">
      <w:pPr>
        <w:pStyle w:val="P00"/>
        <w:spacing w:before="72"/>
        <w:ind w:left="0" w:right="1134"/>
        <w:rPr>
          <w:rStyle w:val="default"/>
          <w:rFonts w:cs="FrankRuehl" w:hint="cs"/>
          <w:rtl/>
        </w:rPr>
      </w:pPr>
      <w:r>
        <w:rPr>
          <w:rtl/>
          <w:lang w:eastAsia="en-US"/>
        </w:rPr>
        <w:pict>
          <v:shape id="_x0000_s2151" type="#_x0000_t202" style="position:absolute;left:0;text-align:left;margin-left:470.25pt;margin-top:7.1pt;width:1in;height:16.8pt;z-index:251679232" filled="f" stroked="f">
            <v:textbox inset="1mm,0,1mm,0">
              <w:txbxContent>
                <w:p w:rsidR="001E4BF9" w:rsidRDefault="001E4BF9" w:rsidP="00CF6C46">
                  <w:pPr>
                    <w:spacing w:line="160" w:lineRule="exact"/>
                    <w:jc w:val="left"/>
                    <w:rPr>
                      <w:rFonts w:cs="Miriam" w:hint="cs"/>
                      <w:noProof/>
                      <w:szCs w:val="18"/>
                      <w:rtl/>
                    </w:rPr>
                  </w:pPr>
                  <w:r>
                    <w:rPr>
                      <w:rFonts w:cs="Miriam" w:hint="cs"/>
                      <w:szCs w:val="18"/>
                      <w:rtl/>
                    </w:rPr>
                    <w:t>(תיקון מס' 22) תשע"ז-2017</w:t>
                  </w:r>
                </w:p>
              </w:txbxContent>
            </v:textbox>
            <w10:anchorlock/>
          </v:shape>
        </w:pict>
      </w:r>
      <w:r>
        <w:rPr>
          <w:rtl/>
        </w:rPr>
        <w:tab/>
      </w:r>
      <w:r>
        <w:rPr>
          <w:rStyle w:val="default"/>
          <w:rFonts w:cs="FrankRuehl"/>
          <w:rtl/>
        </w:rPr>
        <w:t>"</w:t>
      </w:r>
      <w:r w:rsidR="00365750">
        <w:rPr>
          <w:rStyle w:val="default"/>
          <w:rFonts w:cs="FrankRuehl" w:hint="cs"/>
          <w:rtl/>
        </w:rPr>
        <w:t xml:space="preserve">הוראות ניהול בנקאי תקין" </w:t>
      </w:r>
      <w:r w:rsidR="00365750">
        <w:rPr>
          <w:rStyle w:val="default"/>
          <w:rFonts w:cs="FrankRuehl"/>
          <w:rtl/>
        </w:rPr>
        <w:t>–</w:t>
      </w:r>
      <w:r w:rsidR="00365750">
        <w:rPr>
          <w:rStyle w:val="default"/>
          <w:rFonts w:cs="FrankRuehl" w:hint="cs"/>
          <w:rtl/>
        </w:rPr>
        <w:t xml:space="preserve"> הוראות המפקח לפי סעיף 5(ג1) לפקודת הבנקאות, 1941</w:t>
      </w:r>
      <w:r>
        <w:rPr>
          <w:rStyle w:val="default"/>
          <w:rFonts w:cs="FrankRuehl" w:hint="cs"/>
          <w:rtl/>
        </w:rPr>
        <w:t>;</w:t>
      </w:r>
    </w:p>
    <w:p w:rsidR="00CF6C46" w:rsidRPr="00F84950" w:rsidRDefault="00CF6C46" w:rsidP="00CF6C46">
      <w:pPr>
        <w:pStyle w:val="P00"/>
        <w:tabs>
          <w:tab w:val="clear" w:pos="6259"/>
        </w:tabs>
        <w:spacing w:before="0"/>
        <w:ind w:left="0" w:right="1134"/>
        <w:rPr>
          <w:rStyle w:val="default"/>
          <w:rFonts w:cs="FrankRuehl" w:hint="cs"/>
          <w:vanish/>
          <w:color w:val="FF0000"/>
          <w:szCs w:val="20"/>
          <w:shd w:val="clear" w:color="auto" w:fill="FFFF99"/>
          <w:rtl/>
        </w:rPr>
      </w:pPr>
      <w:bookmarkStart w:id="6" w:name="Rov112"/>
      <w:r w:rsidRPr="00F84950">
        <w:rPr>
          <w:rStyle w:val="default"/>
          <w:rFonts w:cs="FrankRuehl" w:hint="cs"/>
          <w:vanish/>
          <w:color w:val="FF0000"/>
          <w:szCs w:val="20"/>
          <w:shd w:val="clear" w:color="auto" w:fill="FFFF99"/>
          <w:rtl/>
        </w:rPr>
        <w:t>מיום 31.1.2017</w:t>
      </w:r>
    </w:p>
    <w:p w:rsidR="00CF6C46" w:rsidRPr="00F84950" w:rsidRDefault="00CF6C46" w:rsidP="00CF6C46">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CF6C46" w:rsidRPr="00F84950" w:rsidRDefault="00CF6C46" w:rsidP="00CF6C46">
      <w:pPr>
        <w:pStyle w:val="P00"/>
        <w:spacing w:before="0"/>
        <w:ind w:left="0" w:right="1134"/>
        <w:rPr>
          <w:rStyle w:val="default"/>
          <w:rFonts w:cs="FrankRuehl" w:hint="cs"/>
          <w:vanish/>
          <w:szCs w:val="20"/>
          <w:shd w:val="clear" w:color="auto" w:fill="FFFF99"/>
          <w:rtl/>
        </w:rPr>
      </w:pPr>
      <w:hyperlink r:id="rId14"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369 (</w:t>
      </w:r>
      <w:hyperlink r:id="rId15"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CF6C46" w:rsidRPr="00365750" w:rsidRDefault="00CF6C46" w:rsidP="00365750">
      <w:pPr>
        <w:pStyle w:val="P00"/>
        <w:spacing w:before="0"/>
        <w:ind w:left="0" w:right="1134"/>
        <w:rPr>
          <w:rStyle w:val="default"/>
          <w:rFonts w:cs="FrankRuehl" w:hint="cs"/>
          <w:sz w:val="2"/>
          <w:szCs w:val="2"/>
          <w:shd w:val="clear" w:color="auto" w:fill="FFFF99"/>
          <w:rtl/>
        </w:rPr>
      </w:pPr>
      <w:r w:rsidRPr="00F84950">
        <w:rPr>
          <w:rStyle w:val="default"/>
          <w:rFonts w:cs="FrankRuehl" w:hint="cs"/>
          <w:b/>
          <w:bCs/>
          <w:vanish/>
          <w:szCs w:val="20"/>
          <w:shd w:val="clear" w:color="auto" w:fill="FFFF99"/>
          <w:rtl/>
        </w:rPr>
        <w:t>הוספת הגדרת "</w:t>
      </w:r>
      <w:r w:rsidR="00365750" w:rsidRPr="00F84950">
        <w:rPr>
          <w:rStyle w:val="default"/>
          <w:rFonts w:cs="FrankRuehl" w:hint="cs"/>
          <w:b/>
          <w:bCs/>
          <w:vanish/>
          <w:szCs w:val="20"/>
          <w:shd w:val="clear" w:color="auto" w:fill="FFFF99"/>
          <w:rtl/>
        </w:rPr>
        <w:t>הוראות ניהול בנקאי תקין</w:t>
      </w:r>
      <w:r w:rsidRPr="00F84950">
        <w:rPr>
          <w:rStyle w:val="default"/>
          <w:rFonts w:cs="FrankRuehl" w:hint="cs"/>
          <w:b/>
          <w:bCs/>
          <w:vanish/>
          <w:szCs w:val="20"/>
          <w:shd w:val="clear" w:color="auto" w:fill="FFFF99"/>
          <w:rtl/>
        </w:rPr>
        <w:t>"</w:t>
      </w:r>
      <w:bookmarkEnd w:id="6"/>
    </w:p>
    <w:p w:rsidR="00CF6C46" w:rsidRDefault="00CF6C46" w:rsidP="00365750">
      <w:pPr>
        <w:pStyle w:val="P00"/>
        <w:spacing w:before="72"/>
        <w:ind w:left="0" w:right="1134"/>
        <w:rPr>
          <w:rStyle w:val="default"/>
          <w:rFonts w:cs="FrankRuehl" w:hint="cs"/>
          <w:rtl/>
        </w:rPr>
      </w:pPr>
      <w:r>
        <w:rPr>
          <w:rtl/>
          <w:lang w:eastAsia="en-US"/>
        </w:rPr>
        <w:pict>
          <v:shape id="_x0000_s2152" type="#_x0000_t202" style="position:absolute;left:0;text-align:left;margin-left:470.25pt;margin-top:7.1pt;width:1in;height:16.8pt;z-index:251680256" filled="f" stroked="f">
            <v:textbox inset="1mm,0,1mm,0">
              <w:txbxContent>
                <w:p w:rsidR="001E4BF9" w:rsidRDefault="001E4BF9" w:rsidP="00CF6C46">
                  <w:pPr>
                    <w:spacing w:line="160" w:lineRule="exact"/>
                    <w:jc w:val="left"/>
                    <w:rPr>
                      <w:rFonts w:cs="Miriam" w:hint="cs"/>
                      <w:noProof/>
                      <w:szCs w:val="18"/>
                      <w:rtl/>
                    </w:rPr>
                  </w:pPr>
                  <w:r>
                    <w:rPr>
                      <w:rFonts w:cs="Miriam" w:hint="cs"/>
                      <w:szCs w:val="18"/>
                      <w:rtl/>
                    </w:rPr>
                    <w:t>(תיקון מס' 22) תשע"ז-2017</w:t>
                  </w:r>
                </w:p>
              </w:txbxContent>
            </v:textbox>
            <w10:anchorlock/>
          </v:shape>
        </w:pict>
      </w:r>
      <w:r>
        <w:rPr>
          <w:rtl/>
        </w:rPr>
        <w:tab/>
      </w:r>
      <w:r>
        <w:rPr>
          <w:rStyle w:val="default"/>
          <w:rFonts w:cs="FrankRuehl"/>
          <w:rtl/>
        </w:rPr>
        <w:t>"</w:t>
      </w:r>
      <w:r w:rsidR="00365750">
        <w:rPr>
          <w:rStyle w:val="default"/>
          <w:rFonts w:cs="FrankRuehl" w:hint="cs"/>
          <w:rtl/>
        </w:rPr>
        <w:t xml:space="preserve">הנפקה" ו"תפעול הנפקה", של כרטיס חיוב </w:t>
      </w:r>
      <w:r w:rsidR="00365750">
        <w:rPr>
          <w:rStyle w:val="default"/>
          <w:rFonts w:cs="FrankRuehl"/>
          <w:rtl/>
        </w:rPr>
        <w:t>–</w:t>
      </w:r>
      <w:r w:rsidR="00365750">
        <w:rPr>
          <w:rStyle w:val="default"/>
          <w:rFonts w:cs="FrankRuehl" w:hint="cs"/>
          <w:rtl/>
        </w:rPr>
        <w:t xml:space="preserve"> כהגדרתם בסעיף 11ב לחוק הבנקאות (רישוי), התשמ"א-1981</w:t>
      </w:r>
      <w:r>
        <w:rPr>
          <w:rStyle w:val="default"/>
          <w:rFonts w:cs="FrankRuehl" w:hint="cs"/>
          <w:rtl/>
        </w:rPr>
        <w:t>;</w:t>
      </w:r>
    </w:p>
    <w:p w:rsidR="00CF6C46" w:rsidRPr="00F84950" w:rsidRDefault="00CF6C46" w:rsidP="00CF6C46">
      <w:pPr>
        <w:pStyle w:val="P00"/>
        <w:tabs>
          <w:tab w:val="clear" w:pos="6259"/>
        </w:tabs>
        <w:spacing w:before="0"/>
        <w:ind w:left="0" w:right="1134"/>
        <w:rPr>
          <w:rStyle w:val="default"/>
          <w:rFonts w:cs="FrankRuehl" w:hint="cs"/>
          <w:vanish/>
          <w:color w:val="FF0000"/>
          <w:szCs w:val="20"/>
          <w:shd w:val="clear" w:color="auto" w:fill="FFFF99"/>
          <w:rtl/>
        </w:rPr>
      </w:pPr>
      <w:bookmarkStart w:id="7" w:name="Rov113"/>
      <w:r w:rsidRPr="00F84950">
        <w:rPr>
          <w:rStyle w:val="default"/>
          <w:rFonts w:cs="FrankRuehl" w:hint="cs"/>
          <w:vanish/>
          <w:color w:val="FF0000"/>
          <w:szCs w:val="20"/>
          <w:shd w:val="clear" w:color="auto" w:fill="FFFF99"/>
          <w:rtl/>
        </w:rPr>
        <w:t>מיום 31.1.2017</w:t>
      </w:r>
    </w:p>
    <w:p w:rsidR="00CF6C46" w:rsidRPr="00F84950" w:rsidRDefault="00CF6C46" w:rsidP="00CF6C46">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CF6C46" w:rsidRPr="00F84950" w:rsidRDefault="00CF6C46" w:rsidP="00CF6C46">
      <w:pPr>
        <w:pStyle w:val="P00"/>
        <w:spacing w:before="0"/>
        <w:ind w:left="0" w:right="1134"/>
        <w:rPr>
          <w:rStyle w:val="default"/>
          <w:rFonts w:cs="FrankRuehl" w:hint="cs"/>
          <w:vanish/>
          <w:szCs w:val="20"/>
          <w:shd w:val="clear" w:color="auto" w:fill="FFFF99"/>
          <w:rtl/>
        </w:rPr>
      </w:pPr>
      <w:hyperlink r:id="rId16"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369 (</w:t>
      </w:r>
      <w:hyperlink r:id="rId17"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CF6C46" w:rsidRPr="00365750" w:rsidRDefault="00CF6C46" w:rsidP="00365750">
      <w:pPr>
        <w:pStyle w:val="P00"/>
        <w:spacing w:before="0"/>
        <w:ind w:left="0" w:right="1134"/>
        <w:rPr>
          <w:rStyle w:val="default"/>
          <w:rFonts w:cs="FrankRuehl" w:hint="cs"/>
          <w:sz w:val="2"/>
          <w:szCs w:val="2"/>
          <w:shd w:val="clear" w:color="auto" w:fill="FFFF99"/>
          <w:rtl/>
        </w:rPr>
      </w:pPr>
      <w:r w:rsidRPr="00F84950">
        <w:rPr>
          <w:rStyle w:val="default"/>
          <w:rFonts w:cs="FrankRuehl" w:hint="cs"/>
          <w:b/>
          <w:bCs/>
          <w:vanish/>
          <w:szCs w:val="20"/>
          <w:shd w:val="clear" w:color="auto" w:fill="FFFF99"/>
          <w:rtl/>
        </w:rPr>
        <w:t>הוספת הגדרת "</w:t>
      </w:r>
      <w:r w:rsidR="00365750" w:rsidRPr="00F84950">
        <w:rPr>
          <w:rStyle w:val="default"/>
          <w:rFonts w:cs="FrankRuehl" w:hint="cs"/>
          <w:b/>
          <w:bCs/>
          <w:vanish/>
          <w:szCs w:val="20"/>
          <w:shd w:val="clear" w:color="auto" w:fill="FFFF99"/>
          <w:rtl/>
        </w:rPr>
        <w:t>"הנפקה" ו"תפעול הנפקה", של כרטיס חיוב</w:t>
      </w:r>
      <w:r w:rsidRPr="00F84950">
        <w:rPr>
          <w:rStyle w:val="default"/>
          <w:rFonts w:cs="FrankRuehl" w:hint="cs"/>
          <w:b/>
          <w:bCs/>
          <w:vanish/>
          <w:szCs w:val="20"/>
          <w:shd w:val="clear" w:color="auto" w:fill="FFFF99"/>
          <w:rtl/>
        </w:rPr>
        <w:t>"</w:t>
      </w:r>
      <w:bookmarkEnd w:id="7"/>
    </w:p>
    <w:p w:rsidR="00CF6C46" w:rsidRDefault="00CF6C46" w:rsidP="00365750">
      <w:pPr>
        <w:pStyle w:val="P00"/>
        <w:spacing w:before="72"/>
        <w:ind w:left="0" w:right="1134"/>
        <w:rPr>
          <w:rStyle w:val="default"/>
          <w:rFonts w:cs="FrankRuehl"/>
          <w:rtl/>
        </w:rPr>
      </w:pPr>
      <w:r w:rsidRPr="007F149F">
        <w:rPr>
          <w:rStyle w:val="default"/>
          <w:rFonts w:cs="FrankRuehl"/>
          <w:rtl/>
        </w:rPr>
        <w:pict>
          <v:shape id="_x0000_s2153" type="#_x0000_t202" style="position:absolute;left:0;text-align:left;margin-left:470.25pt;margin-top:7.1pt;width:1in;height:18pt;z-index:251681280" filled="f" stroked="f">
            <v:textbox inset="1mm,0,1mm,0">
              <w:txbxContent>
                <w:p w:rsidR="00A802BE" w:rsidRDefault="00A802BE" w:rsidP="00CF6C46">
                  <w:pPr>
                    <w:spacing w:line="160" w:lineRule="exact"/>
                    <w:jc w:val="left"/>
                    <w:rPr>
                      <w:rFonts w:cs="Miriam" w:hint="cs"/>
                      <w:noProof/>
                      <w:szCs w:val="18"/>
                      <w:rtl/>
                    </w:rPr>
                  </w:pPr>
                  <w:r>
                    <w:rPr>
                      <w:rFonts w:cs="Miriam" w:hint="cs"/>
                      <w:noProof/>
                      <w:szCs w:val="18"/>
                      <w:rtl/>
                    </w:rPr>
                    <w:t>(תיקון מס' 32) תשע"ט-2019</w:t>
                  </w:r>
                </w:p>
              </w:txbxContent>
            </v:textbox>
            <w10:anchorlock/>
          </v:shape>
        </w:pict>
      </w:r>
      <w:r w:rsidRPr="007F149F">
        <w:rPr>
          <w:rStyle w:val="default"/>
          <w:rFonts w:cs="FrankRuehl"/>
          <w:rtl/>
        </w:rPr>
        <w:tab/>
      </w:r>
      <w:r>
        <w:rPr>
          <w:rStyle w:val="default"/>
          <w:rFonts w:cs="FrankRuehl"/>
          <w:rtl/>
        </w:rPr>
        <w:t>"</w:t>
      </w:r>
      <w:r w:rsidR="00365750">
        <w:rPr>
          <w:rStyle w:val="default"/>
          <w:rFonts w:cs="FrankRuehl" w:hint="cs"/>
          <w:rtl/>
        </w:rPr>
        <w:t xml:space="preserve">חוק כרטיסי חיוב" </w:t>
      </w:r>
      <w:r w:rsidR="00365750">
        <w:rPr>
          <w:rStyle w:val="default"/>
          <w:rFonts w:cs="FrankRuehl"/>
          <w:rtl/>
        </w:rPr>
        <w:t>–</w:t>
      </w:r>
      <w:r w:rsidR="00365750">
        <w:rPr>
          <w:rStyle w:val="default"/>
          <w:rFonts w:cs="FrankRuehl" w:hint="cs"/>
          <w:rtl/>
        </w:rPr>
        <w:t xml:space="preserve"> </w:t>
      </w:r>
      <w:r w:rsidR="006305C5">
        <w:rPr>
          <w:rStyle w:val="default"/>
          <w:rFonts w:cs="FrankRuehl" w:hint="cs"/>
          <w:rtl/>
        </w:rPr>
        <w:t>(נמחקה)</w:t>
      </w:r>
      <w:r>
        <w:rPr>
          <w:rStyle w:val="default"/>
          <w:rFonts w:cs="FrankRuehl" w:hint="cs"/>
          <w:rtl/>
        </w:rPr>
        <w:t>;</w:t>
      </w:r>
    </w:p>
    <w:p w:rsidR="00A802BE" w:rsidRPr="00F84950" w:rsidRDefault="00A802BE" w:rsidP="00A802BE">
      <w:pPr>
        <w:pStyle w:val="P00"/>
        <w:tabs>
          <w:tab w:val="clear" w:pos="6259"/>
        </w:tabs>
        <w:spacing w:before="0"/>
        <w:ind w:left="0" w:right="1134"/>
        <w:rPr>
          <w:rStyle w:val="default"/>
          <w:rFonts w:cs="FrankRuehl" w:hint="cs"/>
          <w:vanish/>
          <w:color w:val="FF0000"/>
          <w:szCs w:val="20"/>
          <w:shd w:val="clear" w:color="auto" w:fill="FFFF99"/>
          <w:rtl/>
        </w:rPr>
      </w:pPr>
      <w:bookmarkStart w:id="8" w:name="Rov138"/>
      <w:r w:rsidRPr="00F84950">
        <w:rPr>
          <w:rStyle w:val="default"/>
          <w:rFonts w:cs="FrankRuehl" w:hint="cs"/>
          <w:vanish/>
          <w:color w:val="FF0000"/>
          <w:szCs w:val="20"/>
          <w:shd w:val="clear" w:color="auto" w:fill="FFFF99"/>
          <w:rtl/>
        </w:rPr>
        <w:t>מיום 31.1.2017</w:t>
      </w:r>
    </w:p>
    <w:p w:rsidR="00A802BE" w:rsidRPr="00F84950" w:rsidRDefault="00A802BE" w:rsidP="00A802BE">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A802BE" w:rsidRPr="00F84950" w:rsidRDefault="00A802BE" w:rsidP="00A802BE">
      <w:pPr>
        <w:pStyle w:val="P00"/>
        <w:spacing w:before="0"/>
        <w:ind w:left="0" w:right="1134"/>
        <w:rPr>
          <w:rStyle w:val="default"/>
          <w:rFonts w:cs="FrankRuehl" w:hint="cs"/>
          <w:vanish/>
          <w:szCs w:val="20"/>
          <w:shd w:val="clear" w:color="auto" w:fill="FFFF99"/>
          <w:rtl/>
        </w:rPr>
      </w:pPr>
      <w:hyperlink r:id="rId18"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369 (</w:t>
      </w:r>
      <w:hyperlink r:id="rId19"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A802BE" w:rsidRPr="00F84950" w:rsidRDefault="00A802BE" w:rsidP="00A802BE">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הוספת הגדרת "חוק כרטיסי חיוב"</w:t>
      </w:r>
    </w:p>
    <w:p w:rsidR="00A802BE" w:rsidRPr="00F84950" w:rsidRDefault="00A802BE" w:rsidP="00A802BE">
      <w:pPr>
        <w:pStyle w:val="P00"/>
        <w:spacing w:before="0"/>
        <w:ind w:left="0" w:right="1134"/>
        <w:rPr>
          <w:rStyle w:val="default"/>
          <w:rFonts w:cs="FrankRuehl"/>
          <w:vanish/>
          <w:szCs w:val="20"/>
          <w:shd w:val="clear" w:color="auto" w:fill="FFFF99"/>
          <w:rtl/>
        </w:rPr>
      </w:pPr>
    </w:p>
    <w:p w:rsidR="00A802BE" w:rsidRPr="00F84950" w:rsidRDefault="00A802BE" w:rsidP="00A802BE">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 xml:space="preserve">מיום </w:t>
      </w:r>
      <w:r w:rsidR="007F149F" w:rsidRPr="00F84950">
        <w:rPr>
          <w:rStyle w:val="default"/>
          <w:rFonts w:ascii="FrankRuehl" w:hAnsi="FrankRuehl" w:cs="FrankRuehl" w:hint="cs"/>
          <w:vanish/>
          <w:color w:val="FF0000"/>
          <w:szCs w:val="20"/>
          <w:shd w:val="clear" w:color="auto" w:fill="FFFF99"/>
          <w:rtl/>
        </w:rPr>
        <w:t>14.10</w:t>
      </w:r>
      <w:r w:rsidRPr="00F84950">
        <w:rPr>
          <w:rStyle w:val="default"/>
          <w:rFonts w:ascii="FrankRuehl" w:hAnsi="FrankRuehl" w:cs="FrankRuehl"/>
          <w:vanish/>
          <w:color w:val="FF0000"/>
          <w:szCs w:val="20"/>
          <w:shd w:val="clear" w:color="auto" w:fill="FFFF99"/>
          <w:rtl/>
        </w:rPr>
        <w:t>.2020</w:t>
      </w:r>
    </w:p>
    <w:p w:rsidR="00A802BE" w:rsidRPr="00F84950" w:rsidRDefault="00A802BE" w:rsidP="00A802BE">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p>
    <w:p w:rsidR="00A802BE" w:rsidRPr="00F84950" w:rsidRDefault="00A802BE" w:rsidP="00A802BE">
      <w:pPr>
        <w:pStyle w:val="P00"/>
        <w:spacing w:before="0"/>
        <w:ind w:left="0" w:right="1134"/>
        <w:rPr>
          <w:rStyle w:val="default"/>
          <w:rFonts w:ascii="FrankRuehl" w:hAnsi="FrankRuehl" w:cs="FrankRuehl"/>
          <w:vanish/>
          <w:szCs w:val="20"/>
          <w:shd w:val="clear" w:color="auto" w:fill="FFFF99"/>
          <w:rtl/>
        </w:rPr>
      </w:pPr>
      <w:hyperlink r:id="rId20" w:history="1">
        <w:r w:rsidRPr="00F84950">
          <w:rPr>
            <w:rStyle w:val="Hyperlink"/>
            <w:rFonts w:ascii="FrankRuehl" w:hAnsi="FrankRuehl"/>
            <w:vanish/>
            <w:szCs w:val="20"/>
            <w:shd w:val="clear" w:color="auto" w:fill="FFFF99"/>
            <w:rtl/>
          </w:rPr>
          <w:t>ס"ח תשע"ט מס' 2778</w:t>
        </w:r>
      </w:hyperlink>
      <w:r w:rsidRPr="00F84950">
        <w:rPr>
          <w:rStyle w:val="default"/>
          <w:rFonts w:ascii="FrankRuehl" w:hAnsi="FrankRuehl" w:cs="FrankRuehl"/>
          <w:vanish/>
          <w:szCs w:val="20"/>
          <w:shd w:val="clear" w:color="auto" w:fill="FFFF99"/>
          <w:rtl/>
        </w:rPr>
        <w:t xml:space="preserve"> מיום 9.1.2019 עמ' 22</w:t>
      </w:r>
      <w:r w:rsidRPr="00F84950">
        <w:rPr>
          <w:rStyle w:val="default"/>
          <w:rFonts w:ascii="FrankRuehl" w:hAnsi="FrankRuehl" w:cs="FrankRuehl" w:hint="cs"/>
          <w:vanish/>
          <w:szCs w:val="20"/>
          <w:shd w:val="clear" w:color="auto" w:fill="FFFF99"/>
          <w:rtl/>
        </w:rPr>
        <w:t>3</w:t>
      </w:r>
      <w:r w:rsidRPr="00F84950">
        <w:rPr>
          <w:rStyle w:val="default"/>
          <w:rFonts w:ascii="FrankRuehl" w:hAnsi="FrankRuehl" w:cs="FrankRuehl"/>
          <w:vanish/>
          <w:szCs w:val="20"/>
          <w:shd w:val="clear" w:color="auto" w:fill="FFFF99"/>
          <w:rtl/>
        </w:rPr>
        <w:t xml:space="preserve"> (</w:t>
      </w:r>
      <w:hyperlink r:id="rId21" w:history="1">
        <w:r w:rsidRPr="00F84950">
          <w:rPr>
            <w:rStyle w:val="Hyperlink"/>
            <w:rFonts w:ascii="FrankRuehl" w:hAnsi="FrankRuehl"/>
            <w:vanish/>
            <w:szCs w:val="20"/>
            <w:shd w:val="clear" w:color="auto" w:fill="FFFF99"/>
            <w:rtl/>
          </w:rPr>
          <w:t>ה"ח 1246</w:t>
        </w:r>
      </w:hyperlink>
      <w:r w:rsidRPr="00F84950">
        <w:rPr>
          <w:rStyle w:val="default"/>
          <w:rFonts w:ascii="FrankRuehl" w:hAnsi="FrankRuehl" w:cs="FrankRuehl"/>
          <w:vanish/>
          <w:szCs w:val="20"/>
          <w:shd w:val="clear" w:color="auto" w:fill="FFFF99"/>
          <w:rtl/>
        </w:rPr>
        <w:t>)</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r w:rsidRPr="00F84950">
        <w:rPr>
          <w:rStyle w:val="default"/>
          <w:rFonts w:ascii="FrankRuehl" w:hAnsi="FrankRuehl" w:cs="FrankRuehl"/>
          <w:b/>
          <w:bCs/>
          <w:vanish/>
          <w:szCs w:val="20"/>
          <w:shd w:val="clear" w:color="auto" w:fill="FFFF99"/>
          <w:rtl/>
        </w:rPr>
        <w:t xml:space="preserve"> (תיקון)</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hyperlink r:id="rId22" w:history="1">
        <w:r w:rsidRPr="00F84950">
          <w:rPr>
            <w:rStyle w:val="Hyperlink"/>
            <w:rFonts w:ascii="FrankRuehl" w:hAnsi="FrankRuehl"/>
            <w:vanish/>
            <w:szCs w:val="20"/>
            <w:shd w:val="clear" w:color="auto" w:fill="FFFF99"/>
            <w:rtl/>
          </w:rPr>
          <w:t>ס"ח תש"ף מס' 2790</w:t>
        </w:r>
      </w:hyperlink>
      <w:r w:rsidRPr="00F84950">
        <w:rPr>
          <w:rStyle w:val="default"/>
          <w:rFonts w:ascii="FrankRuehl" w:hAnsi="FrankRuehl" w:cs="FrankRuehl"/>
          <w:vanish/>
          <w:szCs w:val="20"/>
          <w:shd w:val="clear" w:color="auto" w:fill="FFFF99"/>
          <w:rtl/>
        </w:rPr>
        <w:t xml:space="preserve"> מיום 18.2.2020 עמ' 14 (</w:t>
      </w:r>
      <w:hyperlink r:id="rId23" w:history="1">
        <w:r w:rsidRPr="00F84950">
          <w:rPr>
            <w:rStyle w:val="Hyperlink"/>
            <w:rFonts w:ascii="FrankRuehl" w:hAnsi="FrankRuehl"/>
            <w:vanish/>
            <w:szCs w:val="20"/>
            <w:shd w:val="clear" w:color="auto" w:fill="FFFF99"/>
            <w:rtl/>
          </w:rPr>
          <w:t>ה"ח 1291</w:t>
        </w:r>
      </w:hyperlink>
      <w:r w:rsidRPr="00F84950">
        <w:rPr>
          <w:rStyle w:val="default"/>
          <w:rFonts w:ascii="FrankRuehl" w:hAnsi="FrankRuehl" w:cs="FrankRuehl"/>
          <w:vanish/>
          <w:szCs w:val="20"/>
          <w:shd w:val="clear" w:color="auto" w:fill="FFFF99"/>
          <w:rtl/>
        </w:rPr>
        <w:t>)</w:t>
      </w:r>
    </w:p>
    <w:p w:rsidR="00A802BE" w:rsidRPr="00F84950" w:rsidRDefault="00A802BE" w:rsidP="00A802BE">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hint="cs"/>
          <w:b/>
          <w:bCs/>
          <w:vanish/>
          <w:szCs w:val="20"/>
          <w:shd w:val="clear" w:color="auto" w:fill="FFFF99"/>
          <w:rtl/>
        </w:rPr>
        <w:t>מחיקת הגדרת "חוק כרטיסי חיוב"</w:t>
      </w:r>
    </w:p>
    <w:p w:rsidR="00A802BE" w:rsidRPr="00F84950" w:rsidRDefault="00A802BE" w:rsidP="00A802BE">
      <w:pPr>
        <w:pStyle w:val="P0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hint="cs"/>
          <w:vanish/>
          <w:szCs w:val="20"/>
          <w:shd w:val="clear" w:color="auto" w:fill="FFFF99"/>
          <w:rtl/>
        </w:rPr>
        <w:t>הנוסח הקודם:</w:t>
      </w:r>
    </w:p>
    <w:p w:rsidR="00A802BE" w:rsidRPr="00A802BE" w:rsidRDefault="00A802BE" w:rsidP="00A802BE">
      <w:pPr>
        <w:pStyle w:val="P00"/>
        <w:spacing w:before="0"/>
        <w:ind w:left="0" w:right="1134"/>
        <w:rPr>
          <w:rStyle w:val="default"/>
          <w:rFonts w:cs="FrankRuehl" w:hint="cs"/>
          <w:strike/>
          <w:sz w:val="2"/>
          <w:szCs w:val="2"/>
          <w:rtl/>
        </w:rPr>
      </w:pPr>
      <w:r w:rsidRPr="00F84950">
        <w:rPr>
          <w:vanish/>
          <w:sz w:val="16"/>
          <w:szCs w:val="22"/>
          <w:shd w:val="clear" w:color="auto" w:fill="FFFF99"/>
          <w:rtl/>
        </w:rPr>
        <w:tab/>
      </w:r>
      <w:r w:rsidRPr="00F84950">
        <w:rPr>
          <w:rStyle w:val="default"/>
          <w:rFonts w:cs="FrankRuehl"/>
          <w:strike/>
          <w:vanish/>
          <w:sz w:val="16"/>
          <w:szCs w:val="22"/>
          <w:shd w:val="clear" w:color="auto" w:fill="FFFF99"/>
          <w:rtl/>
        </w:rPr>
        <w:t>"</w:t>
      </w:r>
      <w:r w:rsidRPr="00F84950">
        <w:rPr>
          <w:rStyle w:val="default"/>
          <w:rFonts w:cs="FrankRuehl" w:hint="cs"/>
          <w:strike/>
          <w:vanish/>
          <w:sz w:val="16"/>
          <w:szCs w:val="22"/>
          <w:shd w:val="clear" w:color="auto" w:fill="FFFF99"/>
          <w:rtl/>
        </w:rPr>
        <w:t xml:space="preserve">חוק כרטיסי חיוב" </w:t>
      </w:r>
      <w:r w:rsidRPr="00F84950">
        <w:rPr>
          <w:rStyle w:val="default"/>
          <w:rFonts w:cs="FrankRuehl"/>
          <w:strike/>
          <w:vanish/>
          <w:sz w:val="16"/>
          <w:szCs w:val="22"/>
          <w:shd w:val="clear" w:color="auto" w:fill="FFFF99"/>
          <w:rtl/>
        </w:rPr>
        <w:t>–</w:t>
      </w:r>
      <w:r w:rsidRPr="00F84950">
        <w:rPr>
          <w:rStyle w:val="default"/>
          <w:rFonts w:cs="FrankRuehl" w:hint="cs"/>
          <w:strike/>
          <w:vanish/>
          <w:sz w:val="16"/>
          <w:szCs w:val="22"/>
          <w:shd w:val="clear" w:color="auto" w:fill="FFFF99"/>
          <w:rtl/>
        </w:rPr>
        <w:t xml:space="preserve"> חוק כרטיסי חיוב, התשמ"ו-1986;</w:t>
      </w:r>
      <w:bookmarkEnd w:id="8"/>
    </w:p>
    <w:p w:rsidR="00CF6C46" w:rsidRDefault="00CF6C46" w:rsidP="00365750">
      <w:pPr>
        <w:pStyle w:val="P00"/>
        <w:spacing w:before="72"/>
        <w:ind w:left="0" w:right="1134"/>
        <w:rPr>
          <w:rStyle w:val="default"/>
          <w:rFonts w:cs="FrankRuehl"/>
          <w:rtl/>
        </w:rPr>
      </w:pPr>
      <w:r w:rsidRPr="0046507A">
        <w:rPr>
          <w:rStyle w:val="default"/>
          <w:rFonts w:cs="FrankRuehl"/>
          <w:rtl/>
        </w:rPr>
        <w:pict>
          <v:shape id="_x0000_s2150" type="#_x0000_t202" style="position:absolute;left:0;text-align:left;margin-left:470.25pt;margin-top:7.1pt;width:1in;height:33.85pt;z-index:251678208" filled="f" stroked="f">
            <v:textbox inset="1mm,0,1mm,0">
              <w:txbxContent>
                <w:p w:rsidR="001E4BF9" w:rsidRDefault="001E4BF9" w:rsidP="00CF6C46">
                  <w:pPr>
                    <w:spacing w:line="160" w:lineRule="exact"/>
                    <w:jc w:val="left"/>
                    <w:rPr>
                      <w:rFonts w:cs="Miriam"/>
                      <w:noProof/>
                      <w:szCs w:val="18"/>
                      <w:rtl/>
                    </w:rPr>
                  </w:pPr>
                  <w:r>
                    <w:rPr>
                      <w:rFonts w:cs="Miriam" w:hint="cs"/>
                      <w:szCs w:val="18"/>
                      <w:rtl/>
                    </w:rPr>
                    <w:t>(תיקון מס' 22) תשע"ז-2017</w:t>
                  </w:r>
                </w:p>
                <w:p w:rsidR="00A802BE" w:rsidRDefault="00A802BE" w:rsidP="00A802BE">
                  <w:pPr>
                    <w:spacing w:line="160" w:lineRule="exact"/>
                    <w:jc w:val="left"/>
                    <w:rPr>
                      <w:rFonts w:cs="Miriam" w:hint="cs"/>
                      <w:noProof/>
                      <w:szCs w:val="18"/>
                      <w:rtl/>
                    </w:rPr>
                  </w:pPr>
                  <w:r>
                    <w:rPr>
                      <w:rFonts w:cs="Miriam" w:hint="cs"/>
                      <w:noProof/>
                      <w:szCs w:val="18"/>
                      <w:rtl/>
                    </w:rPr>
                    <w:t>(תיקון מס' 32) תשע"ט-2019</w:t>
                  </w:r>
                </w:p>
              </w:txbxContent>
            </v:textbox>
            <w10:anchorlock/>
          </v:shape>
        </w:pict>
      </w:r>
      <w:r w:rsidRPr="0046507A">
        <w:rPr>
          <w:rStyle w:val="default"/>
          <w:rFonts w:cs="FrankRuehl"/>
          <w:rtl/>
        </w:rPr>
        <w:tab/>
      </w:r>
      <w:r>
        <w:rPr>
          <w:rStyle w:val="default"/>
          <w:rFonts w:cs="FrankRuehl"/>
          <w:rtl/>
        </w:rPr>
        <w:t>"</w:t>
      </w:r>
      <w:r w:rsidR="00365750">
        <w:rPr>
          <w:rStyle w:val="default"/>
          <w:rFonts w:cs="FrankRuehl" w:hint="cs"/>
          <w:rtl/>
        </w:rPr>
        <w:t xml:space="preserve">כרטיס חיוב" ו"מנפיק" </w:t>
      </w:r>
      <w:r w:rsidR="00365750">
        <w:rPr>
          <w:rStyle w:val="default"/>
          <w:rFonts w:cs="FrankRuehl"/>
          <w:rtl/>
        </w:rPr>
        <w:t>–</w:t>
      </w:r>
      <w:r w:rsidR="00365750">
        <w:rPr>
          <w:rStyle w:val="default"/>
          <w:rFonts w:cs="FrankRuehl" w:hint="cs"/>
          <w:rtl/>
        </w:rPr>
        <w:t xml:space="preserve"> </w:t>
      </w:r>
      <w:r w:rsidR="006305C5" w:rsidRPr="006305C5">
        <w:rPr>
          <w:rStyle w:val="default"/>
          <w:rFonts w:cs="FrankRuehl" w:hint="cs"/>
          <w:rtl/>
        </w:rPr>
        <w:t>כהגדרתם בסעיף 11ב לחוק הבנקאות (רישוי), התשמ"א-1981</w:t>
      </w:r>
      <w:r>
        <w:rPr>
          <w:rStyle w:val="default"/>
          <w:rFonts w:cs="FrankRuehl" w:hint="cs"/>
          <w:rtl/>
        </w:rPr>
        <w:t>;</w:t>
      </w:r>
    </w:p>
    <w:p w:rsidR="007F149F" w:rsidRPr="00F84950" w:rsidRDefault="007F149F" w:rsidP="007F149F">
      <w:pPr>
        <w:pStyle w:val="P00"/>
        <w:tabs>
          <w:tab w:val="clear" w:pos="6259"/>
        </w:tabs>
        <w:spacing w:before="0"/>
        <w:ind w:left="0" w:right="1134"/>
        <w:rPr>
          <w:rStyle w:val="default"/>
          <w:rFonts w:cs="FrankRuehl" w:hint="cs"/>
          <w:vanish/>
          <w:color w:val="FF0000"/>
          <w:szCs w:val="20"/>
          <w:shd w:val="clear" w:color="auto" w:fill="FFFF99"/>
          <w:rtl/>
        </w:rPr>
      </w:pPr>
      <w:bookmarkStart w:id="9" w:name="Rov139"/>
      <w:r w:rsidRPr="00F84950">
        <w:rPr>
          <w:rStyle w:val="default"/>
          <w:rFonts w:cs="FrankRuehl" w:hint="cs"/>
          <w:vanish/>
          <w:color w:val="FF0000"/>
          <w:szCs w:val="20"/>
          <w:shd w:val="clear" w:color="auto" w:fill="FFFF99"/>
          <w:rtl/>
        </w:rPr>
        <w:t>מיום 31.1.2017</w:t>
      </w:r>
    </w:p>
    <w:p w:rsidR="007F149F" w:rsidRPr="00F84950" w:rsidRDefault="007F149F" w:rsidP="007F149F">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7F149F" w:rsidRPr="00F84950" w:rsidRDefault="007F149F" w:rsidP="007F149F">
      <w:pPr>
        <w:pStyle w:val="P00"/>
        <w:spacing w:before="0"/>
        <w:ind w:left="0" w:right="1134"/>
        <w:rPr>
          <w:rStyle w:val="default"/>
          <w:rFonts w:cs="FrankRuehl" w:hint="cs"/>
          <w:vanish/>
          <w:szCs w:val="20"/>
          <w:shd w:val="clear" w:color="auto" w:fill="FFFF99"/>
          <w:rtl/>
        </w:rPr>
      </w:pPr>
      <w:hyperlink r:id="rId24"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369 (</w:t>
      </w:r>
      <w:hyperlink r:id="rId25"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7F149F" w:rsidRPr="00F84950" w:rsidRDefault="007F149F" w:rsidP="007F149F">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הוספת הגדרת ""כרטיס חיוב" ו"מנפיק""</w:t>
      </w:r>
    </w:p>
    <w:p w:rsidR="007F149F" w:rsidRPr="00F84950" w:rsidRDefault="007F149F" w:rsidP="007F149F">
      <w:pPr>
        <w:pStyle w:val="P00"/>
        <w:spacing w:before="0"/>
        <w:ind w:left="0" w:right="1134"/>
        <w:rPr>
          <w:rStyle w:val="default"/>
          <w:rFonts w:cs="FrankRuehl"/>
          <w:vanish/>
          <w:szCs w:val="20"/>
          <w:shd w:val="clear" w:color="auto" w:fill="FFFF99"/>
          <w:rtl/>
        </w:rPr>
      </w:pPr>
    </w:p>
    <w:p w:rsidR="007F149F" w:rsidRPr="00F84950" w:rsidRDefault="007F149F" w:rsidP="007F149F">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 xml:space="preserve">מיום </w:t>
      </w:r>
      <w:r w:rsidRPr="00F84950">
        <w:rPr>
          <w:rStyle w:val="default"/>
          <w:rFonts w:ascii="FrankRuehl" w:hAnsi="FrankRuehl" w:cs="FrankRuehl" w:hint="cs"/>
          <w:vanish/>
          <w:color w:val="FF0000"/>
          <w:szCs w:val="20"/>
          <w:shd w:val="clear" w:color="auto" w:fill="FFFF99"/>
          <w:rtl/>
        </w:rPr>
        <w:t>14.10</w:t>
      </w:r>
      <w:r w:rsidRPr="00F84950">
        <w:rPr>
          <w:rStyle w:val="default"/>
          <w:rFonts w:ascii="FrankRuehl" w:hAnsi="FrankRuehl" w:cs="FrankRuehl"/>
          <w:vanish/>
          <w:color w:val="FF0000"/>
          <w:szCs w:val="20"/>
          <w:shd w:val="clear" w:color="auto" w:fill="FFFF99"/>
          <w:rtl/>
        </w:rPr>
        <w:t>.2020</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hyperlink r:id="rId26" w:history="1">
        <w:r w:rsidRPr="00F84950">
          <w:rPr>
            <w:rStyle w:val="Hyperlink"/>
            <w:rFonts w:ascii="FrankRuehl" w:hAnsi="FrankRuehl"/>
            <w:vanish/>
            <w:szCs w:val="20"/>
            <w:shd w:val="clear" w:color="auto" w:fill="FFFF99"/>
            <w:rtl/>
          </w:rPr>
          <w:t>ס"ח תשע"ט מס' 2778</w:t>
        </w:r>
      </w:hyperlink>
      <w:r w:rsidRPr="00F84950">
        <w:rPr>
          <w:rStyle w:val="default"/>
          <w:rFonts w:ascii="FrankRuehl" w:hAnsi="FrankRuehl" w:cs="FrankRuehl"/>
          <w:vanish/>
          <w:szCs w:val="20"/>
          <w:shd w:val="clear" w:color="auto" w:fill="FFFF99"/>
          <w:rtl/>
        </w:rPr>
        <w:t xml:space="preserve"> מיום 9.1.2019 עמ' 22</w:t>
      </w:r>
      <w:r w:rsidRPr="00F84950">
        <w:rPr>
          <w:rStyle w:val="default"/>
          <w:rFonts w:ascii="FrankRuehl" w:hAnsi="FrankRuehl" w:cs="FrankRuehl" w:hint="cs"/>
          <w:vanish/>
          <w:szCs w:val="20"/>
          <w:shd w:val="clear" w:color="auto" w:fill="FFFF99"/>
          <w:rtl/>
        </w:rPr>
        <w:t>3</w:t>
      </w:r>
      <w:r w:rsidRPr="00F84950">
        <w:rPr>
          <w:rStyle w:val="default"/>
          <w:rFonts w:ascii="FrankRuehl" w:hAnsi="FrankRuehl" w:cs="FrankRuehl"/>
          <w:vanish/>
          <w:szCs w:val="20"/>
          <w:shd w:val="clear" w:color="auto" w:fill="FFFF99"/>
          <w:rtl/>
        </w:rPr>
        <w:t xml:space="preserve"> (</w:t>
      </w:r>
      <w:hyperlink r:id="rId27" w:history="1">
        <w:r w:rsidRPr="00F84950">
          <w:rPr>
            <w:rStyle w:val="Hyperlink"/>
            <w:rFonts w:ascii="FrankRuehl" w:hAnsi="FrankRuehl"/>
            <w:vanish/>
            <w:szCs w:val="20"/>
            <w:shd w:val="clear" w:color="auto" w:fill="FFFF99"/>
            <w:rtl/>
          </w:rPr>
          <w:t>ה"ח 1246</w:t>
        </w:r>
      </w:hyperlink>
      <w:r w:rsidRPr="00F84950">
        <w:rPr>
          <w:rStyle w:val="default"/>
          <w:rFonts w:ascii="FrankRuehl" w:hAnsi="FrankRuehl" w:cs="FrankRuehl"/>
          <w:vanish/>
          <w:szCs w:val="20"/>
          <w:shd w:val="clear" w:color="auto" w:fill="FFFF99"/>
          <w:rtl/>
        </w:rPr>
        <w:t>)</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r w:rsidRPr="00F84950">
        <w:rPr>
          <w:rStyle w:val="default"/>
          <w:rFonts w:ascii="FrankRuehl" w:hAnsi="FrankRuehl" w:cs="FrankRuehl"/>
          <w:b/>
          <w:bCs/>
          <w:vanish/>
          <w:szCs w:val="20"/>
          <w:shd w:val="clear" w:color="auto" w:fill="FFFF99"/>
          <w:rtl/>
        </w:rPr>
        <w:t xml:space="preserve"> (תיקון)</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hyperlink r:id="rId28" w:history="1">
        <w:r w:rsidRPr="00F84950">
          <w:rPr>
            <w:rStyle w:val="Hyperlink"/>
            <w:rFonts w:ascii="FrankRuehl" w:hAnsi="FrankRuehl"/>
            <w:vanish/>
            <w:szCs w:val="20"/>
            <w:shd w:val="clear" w:color="auto" w:fill="FFFF99"/>
            <w:rtl/>
          </w:rPr>
          <w:t>ס"ח תש"ף מס' 2790</w:t>
        </w:r>
      </w:hyperlink>
      <w:r w:rsidRPr="00F84950">
        <w:rPr>
          <w:rStyle w:val="default"/>
          <w:rFonts w:ascii="FrankRuehl" w:hAnsi="FrankRuehl" w:cs="FrankRuehl"/>
          <w:vanish/>
          <w:szCs w:val="20"/>
          <w:shd w:val="clear" w:color="auto" w:fill="FFFF99"/>
          <w:rtl/>
        </w:rPr>
        <w:t xml:space="preserve"> מיום 18.2.2020 עמ' 14 (</w:t>
      </w:r>
      <w:hyperlink r:id="rId29" w:history="1">
        <w:r w:rsidRPr="00F84950">
          <w:rPr>
            <w:rStyle w:val="Hyperlink"/>
            <w:rFonts w:ascii="FrankRuehl" w:hAnsi="FrankRuehl"/>
            <w:vanish/>
            <w:szCs w:val="20"/>
            <w:shd w:val="clear" w:color="auto" w:fill="FFFF99"/>
            <w:rtl/>
          </w:rPr>
          <w:t>ה"ח 1291</w:t>
        </w:r>
      </w:hyperlink>
      <w:r w:rsidRPr="00F84950">
        <w:rPr>
          <w:rStyle w:val="default"/>
          <w:rFonts w:ascii="FrankRuehl" w:hAnsi="FrankRuehl" w:cs="FrankRuehl"/>
          <w:vanish/>
          <w:szCs w:val="20"/>
          <w:shd w:val="clear" w:color="auto" w:fill="FFFF99"/>
          <w:rtl/>
        </w:rPr>
        <w:t>)</w:t>
      </w:r>
    </w:p>
    <w:p w:rsidR="007F149F" w:rsidRPr="00A802BE" w:rsidRDefault="007F149F" w:rsidP="007F149F">
      <w:pPr>
        <w:pStyle w:val="P00"/>
        <w:ind w:left="0" w:right="1134"/>
        <w:rPr>
          <w:rStyle w:val="default"/>
          <w:rFonts w:cs="FrankRuehl" w:hint="cs"/>
          <w:sz w:val="2"/>
          <w:szCs w:val="2"/>
          <w:rtl/>
        </w:rPr>
      </w:pPr>
      <w:r w:rsidRPr="00F84950">
        <w:rPr>
          <w:vanish/>
          <w:sz w:val="16"/>
          <w:szCs w:val="22"/>
          <w:shd w:val="clear" w:color="auto" w:fill="FFFF99"/>
          <w:rtl/>
        </w:rPr>
        <w:tab/>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כרטיס חיוב" ו"מנפיק"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w:t>
      </w:r>
      <w:r w:rsidRPr="00F84950">
        <w:rPr>
          <w:rStyle w:val="default"/>
          <w:rFonts w:cs="FrankRuehl" w:hint="cs"/>
          <w:strike/>
          <w:vanish/>
          <w:sz w:val="16"/>
          <w:szCs w:val="22"/>
          <w:shd w:val="clear" w:color="auto" w:fill="FFFF99"/>
          <w:rtl/>
        </w:rPr>
        <w:t>כמשמעותם בחוק כרטיסי חיוב</w:t>
      </w:r>
      <w:r w:rsidRPr="00F84950">
        <w:rPr>
          <w:rStyle w:val="default"/>
          <w:rFonts w:cs="FrankRuehl" w:hint="cs"/>
          <w:vanish/>
          <w:sz w:val="16"/>
          <w:szCs w:val="22"/>
          <w:shd w:val="clear" w:color="auto" w:fill="FFFF99"/>
          <w:rtl/>
        </w:rPr>
        <w:t xml:space="preserve"> </w:t>
      </w:r>
      <w:r w:rsidRPr="00F84950">
        <w:rPr>
          <w:rStyle w:val="default"/>
          <w:rFonts w:cs="FrankRuehl" w:hint="cs"/>
          <w:vanish/>
          <w:sz w:val="16"/>
          <w:szCs w:val="22"/>
          <w:u w:val="single"/>
          <w:shd w:val="clear" w:color="auto" w:fill="FFFF99"/>
          <w:rtl/>
        </w:rPr>
        <w:t>כהגדרתם בסעיף 11ב לחוק הבנקאות (רישוי), התשמ"א-1981</w:t>
      </w:r>
      <w:r w:rsidRPr="00F84950">
        <w:rPr>
          <w:rStyle w:val="default"/>
          <w:rFonts w:cs="FrankRuehl" w:hint="cs"/>
          <w:vanish/>
          <w:sz w:val="16"/>
          <w:szCs w:val="22"/>
          <w:shd w:val="clear" w:color="auto" w:fill="FFFF99"/>
          <w:rtl/>
        </w:rPr>
        <w:t>;</w:t>
      </w:r>
      <w:bookmarkEnd w:id="9"/>
    </w:p>
    <w:p w:rsidR="007F149F" w:rsidRDefault="007F149F" w:rsidP="00365750">
      <w:pPr>
        <w:pStyle w:val="P00"/>
        <w:spacing w:before="72"/>
        <w:ind w:left="0" w:right="1134"/>
        <w:rPr>
          <w:rStyle w:val="default"/>
          <w:rFonts w:cs="FrankRuehl" w:hint="cs"/>
          <w:rtl/>
        </w:rPr>
      </w:pPr>
    </w:p>
    <w:p w:rsidR="003C7255" w:rsidRDefault="00110585" w:rsidP="00110585">
      <w:pPr>
        <w:pStyle w:val="P00"/>
        <w:spacing w:before="72"/>
        <w:ind w:left="0" w:right="1134"/>
        <w:rPr>
          <w:rStyle w:val="default"/>
          <w:rFonts w:cs="FrankRuehl" w:hint="cs"/>
          <w:rtl/>
        </w:rPr>
      </w:pPr>
      <w:r w:rsidRPr="00CF6C46">
        <w:rPr>
          <w:rtl/>
          <w:lang w:eastAsia="en-US"/>
        </w:rPr>
        <w:pict>
          <v:shape id="_x0000_s2136" type="#_x0000_t202" style="position:absolute;left:0;text-align:left;margin-left:470.25pt;margin-top:7.1pt;width:1in;height:16.8pt;z-index:251670016" filled="f" stroked="f">
            <v:textbox style="mso-next-textbox:#_x0000_s2136" inset="1mm,0,1mm,0">
              <w:txbxContent>
                <w:p w:rsidR="001E4BF9" w:rsidRDefault="001E4BF9" w:rsidP="00110585">
                  <w:pPr>
                    <w:spacing w:line="160" w:lineRule="exact"/>
                    <w:jc w:val="left"/>
                    <w:rPr>
                      <w:rFonts w:cs="Miriam" w:hint="cs"/>
                      <w:noProof/>
                      <w:szCs w:val="18"/>
                      <w:rtl/>
                    </w:rPr>
                  </w:pPr>
                  <w:r>
                    <w:rPr>
                      <w:rFonts w:cs="Miriam" w:hint="cs"/>
                      <w:szCs w:val="18"/>
                      <w:rtl/>
                    </w:rPr>
                    <w:t>(תיקון מס' 16) תשע"א-2011</w:t>
                  </w:r>
                </w:p>
              </w:txbxContent>
            </v:textbox>
            <w10:anchorlock/>
          </v:shape>
        </w:pict>
      </w:r>
      <w:r w:rsidR="003C7255" w:rsidRPr="00CF6C46">
        <w:rPr>
          <w:rtl/>
        </w:rPr>
        <w:tab/>
      </w:r>
      <w:r w:rsidR="003C7255" w:rsidRPr="00CF6C46">
        <w:rPr>
          <w:rStyle w:val="default"/>
          <w:rFonts w:cs="FrankRuehl"/>
          <w:rtl/>
        </w:rPr>
        <w:t>"</w:t>
      </w:r>
      <w:r w:rsidR="003C7255" w:rsidRPr="00CF6C46">
        <w:rPr>
          <w:rStyle w:val="default"/>
          <w:rFonts w:cs="FrankRuehl" w:hint="cs"/>
          <w:rtl/>
        </w:rPr>
        <w:t xml:space="preserve">תאגיד בנקאי" </w:t>
      </w:r>
      <w:r w:rsidR="00CF6C46" w:rsidRPr="00CF6C46">
        <w:rPr>
          <w:rStyle w:val="default"/>
          <w:rFonts w:cs="FrankRuehl"/>
          <w:rtl/>
        </w:rPr>
        <w:t>–</w:t>
      </w:r>
      <w:r w:rsidR="003C7255" w:rsidRPr="00CF6C46">
        <w:rPr>
          <w:rStyle w:val="default"/>
          <w:rFonts w:cs="FrankRuehl" w:hint="cs"/>
          <w:rtl/>
        </w:rPr>
        <w:t xml:space="preserve"> כמשמעותו בחוק הבנקאות (רישוי), תשמ"א-</w:t>
      </w:r>
      <w:r w:rsidR="003C7255" w:rsidRPr="00CF6C46">
        <w:rPr>
          <w:rStyle w:val="default"/>
          <w:rFonts w:cs="FrankRuehl"/>
          <w:rtl/>
        </w:rPr>
        <w:t xml:space="preserve">1981, </w:t>
      </w:r>
      <w:r w:rsidR="003C7255" w:rsidRPr="00CF6C46">
        <w:rPr>
          <w:rStyle w:val="default"/>
          <w:rFonts w:cs="FrankRuehl" w:hint="cs"/>
          <w:rtl/>
        </w:rPr>
        <w:t>לרבות תאגיד עזר</w:t>
      </w:r>
      <w:r w:rsidR="003C7255">
        <w:rPr>
          <w:rStyle w:val="default"/>
          <w:rFonts w:cs="FrankRuehl" w:hint="cs"/>
          <w:rtl/>
        </w:rPr>
        <w:t xml:space="preserve"> </w:t>
      </w:r>
      <w:r w:rsidRPr="00110585">
        <w:rPr>
          <w:rStyle w:val="default"/>
          <w:rFonts w:cs="FrankRuehl" w:hint="cs"/>
          <w:rtl/>
        </w:rPr>
        <w:t>כהגדרתו בסעיף 1 לחוק האמור, וסולק כהגדרתו בסעיף 36ט לאותו חוק</w:t>
      </w:r>
      <w:r w:rsidR="003C7255">
        <w:rPr>
          <w:rStyle w:val="default"/>
          <w:rFonts w:cs="FrankRuehl" w:hint="cs"/>
          <w:rtl/>
        </w:rPr>
        <w:t>;</w:t>
      </w:r>
    </w:p>
    <w:p w:rsidR="00110585" w:rsidRPr="00F84950" w:rsidRDefault="00110585" w:rsidP="00110585">
      <w:pPr>
        <w:pStyle w:val="P00"/>
        <w:spacing w:before="0"/>
        <w:ind w:left="0" w:right="1134"/>
        <w:rPr>
          <w:rStyle w:val="default"/>
          <w:rFonts w:cs="FrankRuehl" w:hint="cs"/>
          <w:vanish/>
          <w:color w:val="FF0000"/>
          <w:szCs w:val="20"/>
          <w:shd w:val="clear" w:color="auto" w:fill="FFFF99"/>
          <w:rtl/>
        </w:rPr>
      </w:pPr>
      <w:bookmarkStart w:id="10" w:name="Rov101"/>
      <w:r w:rsidRPr="00F84950">
        <w:rPr>
          <w:rStyle w:val="default"/>
          <w:rFonts w:cs="FrankRuehl" w:hint="cs"/>
          <w:vanish/>
          <w:color w:val="FF0000"/>
          <w:szCs w:val="20"/>
          <w:shd w:val="clear" w:color="auto" w:fill="FFFF99"/>
          <w:rtl/>
        </w:rPr>
        <w:t>מיום 15.8.2011</w:t>
      </w:r>
    </w:p>
    <w:p w:rsidR="00110585" w:rsidRPr="00F84950" w:rsidRDefault="00110585" w:rsidP="0011058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16</w:t>
      </w:r>
    </w:p>
    <w:p w:rsidR="00110585" w:rsidRPr="00F84950" w:rsidRDefault="00110585" w:rsidP="00110585">
      <w:pPr>
        <w:pStyle w:val="P00"/>
        <w:spacing w:before="0"/>
        <w:ind w:left="0" w:right="1134"/>
        <w:rPr>
          <w:rStyle w:val="default"/>
          <w:rFonts w:cs="FrankRuehl" w:hint="cs"/>
          <w:vanish/>
          <w:szCs w:val="20"/>
          <w:shd w:val="clear" w:color="auto" w:fill="FFFF99"/>
          <w:rtl/>
        </w:rPr>
      </w:pPr>
      <w:hyperlink r:id="rId30" w:history="1">
        <w:r w:rsidRPr="00F84950">
          <w:rPr>
            <w:rStyle w:val="Hyperlink"/>
            <w:rFonts w:hint="cs"/>
            <w:vanish/>
            <w:szCs w:val="20"/>
            <w:shd w:val="clear" w:color="auto" w:fill="FFFF99"/>
            <w:rtl/>
          </w:rPr>
          <w:t>ס"ח תשע"א מס' 2314</w:t>
        </w:r>
      </w:hyperlink>
      <w:r w:rsidRPr="00F84950">
        <w:rPr>
          <w:rStyle w:val="default"/>
          <w:rFonts w:cs="FrankRuehl" w:hint="cs"/>
          <w:vanish/>
          <w:szCs w:val="20"/>
          <w:shd w:val="clear" w:color="auto" w:fill="FFFF99"/>
          <w:rtl/>
        </w:rPr>
        <w:t xml:space="preserve"> מיום 15.8.2011 עמ' 1102 (</w:t>
      </w:r>
      <w:hyperlink r:id="rId31" w:history="1">
        <w:r w:rsidRPr="00F84950">
          <w:rPr>
            <w:rStyle w:val="Hyperlink"/>
            <w:rFonts w:hint="cs"/>
            <w:vanish/>
            <w:szCs w:val="20"/>
            <w:shd w:val="clear" w:color="auto" w:fill="FFFF99"/>
            <w:rtl/>
          </w:rPr>
          <w:t>ה"ח 566</w:t>
        </w:r>
      </w:hyperlink>
      <w:r w:rsidRPr="00F84950">
        <w:rPr>
          <w:rStyle w:val="default"/>
          <w:rFonts w:cs="FrankRuehl" w:hint="cs"/>
          <w:vanish/>
          <w:szCs w:val="20"/>
          <w:shd w:val="clear" w:color="auto" w:fill="FFFF99"/>
          <w:rtl/>
        </w:rPr>
        <w:t>)</w:t>
      </w:r>
    </w:p>
    <w:p w:rsidR="00110585" w:rsidRPr="00110585" w:rsidRDefault="00110585" w:rsidP="00110585">
      <w:pPr>
        <w:pStyle w:val="P00"/>
        <w:ind w:left="0" w:right="1134"/>
        <w:rPr>
          <w:rStyle w:val="default"/>
          <w:rFonts w:cs="FrankRuehl" w:hint="cs"/>
          <w:sz w:val="2"/>
          <w:szCs w:val="2"/>
          <w:rtl/>
        </w:rPr>
      </w:pPr>
      <w:r w:rsidRPr="00F84950">
        <w:rPr>
          <w:vanish/>
          <w:sz w:val="22"/>
          <w:szCs w:val="22"/>
          <w:shd w:val="clear" w:color="auto" w:fill="FFFF99"/>
          <w:rtl/>
        </w:rPr>
        <w:tab/>
      </w:r>
      <w:r w:rsidRPr="00F84950">
        <w:rPr>
          <w:rStyle w:val="default"/>
          <w:rFonts w:cs="FrankRuehl"/>
          <w:vanish/>
          <w:sz w:val="22"/>
          <w:szCs w:val="22"/>
          <w:shd w:val="clear" w:color="auto" w:fill="FFFF99"/>
          <w:rtl/>
        </w:rPr>
        <w:t>"</w:t>
      </w:r>
      <w:r w:rsidRPr="00F84950">
        <w:rPr>
          <w:rStyle w:val="default"/>
          <w:rFonts w:cs="FrankRuehl" w:hint="cs"/>
          <w:vanish/>
          <w:sz w:val="22"/>
          <w:szCs w:val="22"/>
          <w:shd w:val="clear" w:color="auto" w:fill="FFFF99"/>
          <w:rtl/>
        </w:rPr>
        <w:t xml:space="preserve">תאגיד בנקאי" </w:t>
      </w:r>
      <w:r w:rsidR="00CF6C46" w:rsidRPr="00F84950">
        <w:rPr>
          <w:rStyle w:val="default"/>
          <w:rFonts w:cs="FrankRuehl"/>
          <w:vanish/>
          <w:sz w:val="22"/>
          <w:szCs w:val="22"/>
          <w:shd w:val="clear" w:color="auto" w:fill="FFFF99"/>
          <w:rtl/>
        </w:rPr>
        <w:t>–</w:t>
      </w:r>
      <w:r w:rsidRPr="00F84950">
        <w:rPr>
          <w:rStyle w:val="default"/>
          <w:rFonts w:cs="FrankRuehl" w:hint="cs"/>
          <w:vanish/>
          <w:sz w:val="22"/>
          <w:szCs w:val="22"/>
          <w:shd w:val="clear" w:color="auto" w:fill="FFFF99"/>
          <w:rtl/>
        </w:rPr>
        <w:t xml:space="preserve"> כמשמעותו בחוק הבנקאות (רישוי), תשמ"א-</w:t>
      </w:r>
      <w:r w:rsidRPr="00F84950">
        <w:rPr>
          <w:rStyle w:val="default"/>
          <w:rFonts w:cs="FrankRuehl"/>
          <w:vanish/>
          <w:sz w:val="22"/>
          <w:szCs w:val="22"/>
          <w:shd w:val="clear" w:color="auto" w:fill="FFFF99"/>
          <w:rtl/>
        </w:rPr>
        <w:t xml:space="preserve">1981, </w:t>
      </w:r>
      <w:r w:rsidRPr="00F84950">
        <w:rPr>
          <w:rStyle w:val="default"/>
          <w:rFonts w:cs="FrankRuehl" w:hint="cs"/>
          <w:vanish/>
          <w:sz w:val="22"/>
          <w:szCs w:val="22"/>
          <w:shd w:val="clear" w:color="auto" w:fill="FFFF99"/>
          <w:rtl/>
        </w:rPr>
        <w:t xml:space="preserve">לרבות תאגיד עזר </w:t>
      </w:r>
      <w:r w:rsidRPr="00F84950">
        <w:rPr>
          <w:rStyle w:val="default"/>
          <w:rFonts w:cs="FrankRuehl" w:hint="cs"/>
          <w:strike/>
          <w:vanish/>
          <w:sz w:val="22"/>
          <w:szCs w:val="22"/>
          <w:shd w:val="clear" w:color="auto" w:fill="FFFF99"/>
          <w:rtl/>
        </w:rPr>
        <w:t>כמשמעותו באותו חוק</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כהגדרתו בסעיף 1 לחוק האמור, וסולק כהגדרתו בסעיף 36ט לאותו חוק</w:t>
      </w:r>
      <w:r w:rsidRPr="00F84950">
        <w:rPr>
          <w:rStyle w:val="default"/>
          <w:rFonts w:cs="FrankRuehl" w:hint="cs"/>
          <w:vanish/>
          <w:sz w:val="22"/>
          <w:szCs w:val="22"/>
          <w:shd w:val="clear" w:color="auto" w:fill="FFFF99"/>
          <w:rtl/>
        </w:rPr>
        <w:t>;</w:t>
      </w:r>
      <w:bookmarkEnd w:id="10"/>
    </w:p>
    <w:p w:rsidR="003C7255" w:rsidRDefault="003C7255" w:rsidP="00CF6C4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 </w:t>
      </w:r>
      <w:r w:rsidR="00CF6C46">
        <w:rPr>
          <w:rStyle w:val="default"/>
          <w:rFonts w:cs="FrankRuehl"/>
          <w:rtl/>
        </w:rPr>
        <w:t>–</w:t>
      </w:r>
      <w:r>
        <w:rPr>
          <w:rStyle w:val="default"/>
          <w:rFonts w:cs="FrankRuehl" w:hint="cs"/>
          <w:rtl/>
        </w:rPr>
        <w:t xml:space="preserve"> כל שירות שנותן תאגיד בנקאי בתחום פעולתו כמוגדר בפרק ג' לחוק הבנקאות (רי</w:t>
      </w:r>
      <w:r>
        <w:rPr>
          <w:rStyle w:val="default"/>
          <w:rFonts w:cs="FrankRuehl"/>
          <w:rtl/>
        </w:rPr>
        <w:t>ש</w:t>
      </w:r>
      <w:r>
        <w:rPr>
          <w:rStyle w:val="default"/>
          <w:rFonts w:cs="FrankRuehl" w:hint="cs"/>
          <w:rtl/>
        </w:rPr>
        <w:t>וי), תשמ"א-1981;</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לקוח" </w:t>
      </w:r>
      <w:r w:rsidR="00CF6C46">
        <w:rPr>
          <w:rStyle w:val="default"/>
          <w:rFonts w:cs="FrankRuehl"/>
          <w:rtl/>
        </w:rPr>
        <w:t>–</w:t>
      </w:r>
      <w:r>
        <w:rPr>
          <w:rStyle w:val="default"/>
          <w:rFonts w:cs="FrankRuehl" w:hint="cs"/>
          <w:rtl/>
        </w:rPr>
        <w:t xml:space="preserve"> אדם המקבל שירות מתאגיד בנקאי;</w:t>
      </w:r>
    </w:p>
    <w:p w:rsidR="003C7255" w:rsidRDefault="003C7255" w:rsidP="00CF6C4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הנגיד" </w:t>
      </w:r>
      <w:r w:rsidR="00CF6C46">
        <w:rPr>
          <w:rStyle w:val="default"/>
          <w:rFonts w:cs="FrankRuehl"/>
          <w:rtl/>
        </w:rPr>
        <w:t>–</w:t>
      </w:r>
      <w:r>
        <w:rPr>
          <w:rStyle w:val="default"/>
          <w:rFonts w:cs="FrankRuehl" w:hint="cs"/>
          <w:rtl/>
        </w:rPr>
        <w:t xml:space="preserve"> נגיד בנק ישראל שנתמנה לפי סעיף 8 לחוק בנק ישראל, תשי"ד-1954;</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המפקח" </w:t>
      </w:r>
      <w:r w:rsidR="00CF6C46">
        <w:rPr>
          <w:rStyle w:val="default"/>
          <w:rFonts w:cs="FrankRuehl"/>
          <w:rtl/>
        </w:rPr>
        <w:t>–</w:t>
      </w:r>
      <w:r>
        <w:rPr>
          <w:rStyle w:val="default"/>
          <w:rFonts w:cs="FrankRuehl" w:hint="cs"/>
          <w:rtl/>
        </w:rPr>
        <w:t xml:space="preserve"> המפקח על הבנקים שנתמנה לפי סעיף 5 לפקודת הבנקאות, 1941;</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המייעצת" </w:t>
      </w:r>
      <w:r w:rsidR="00CF6C46">
        <w:rPr>
          <w:rStyle w:val="default"/>
          <w:rFonts w:cs="FrankRuehl"/>
          <w:rtl/>
        </w:rPr>
        <w:t>–</w:t>
      </w:r>
      <w:r>
        <w:rPr>
          <w:rStyle w:val="default"/>
          <w:rFonts w:cs="FrankRuehl" w:hint="cs"/>
          <w:rtl/>
        </w:rPr>
        <w:t xml:space="preserve"> הועדה המייעצת שנתמנתה לפי סעיף 6 לפקוד</w:t>
      </w:r>
      <w:r>
        <w:rPr>
          <w:rStyle w:val="default"/>
          <w:rFonts w:cs="FrankRuehl"/>
          <w:rtl/>
        </w:rPr>
        <w:t>ת</w:t>
      </w:r>
      <w:r>
        <w:rPr>
          <w:rStyle w:val="default"/>
          <w:rFonts w:cs="FrankRuehl" w:hint="cs"/>
          <w:rtl/>
        </w:rPr>
        <w:t xml:space="preserve"> הבנקאות, 1941, בצירוף אדם שימנה שר האוצר כנציג לקוחות.</w:t>
      </w:r>
    </w:p>
    <w:p w:rsidR="003C7255" w:rsidRDefault="003C7255">
      <w:pPr>
        <w:pStyle w:val="medium2-header"/>
        <w:keepLines w:val="0"/>
        <w:spacing w:before="72"/>
        <w:ind w:left="0" w:right="1134"/>
        <w:rPr>
          <w:noProof/>
          <w:sz w:val="20"/>
          <w:rtl/>
        </w:rPr>
      </w:pPr>
      <w:bookmarkStart w:id="11" w:name="med1"/>
      <w:bookmarkEnd w:id="11"/>
      <w:r>
        <w:rPr>
          <w:noProof/>
          <w:sz w:val="20"/>
          <w:rtl/>
        </w:rPr>
        <w:t>פ</w:t>
      </w:r>
      <w:r>
        <w:rPr>
          <w:rFonts w:hint="cs"/>
          <w:noProof/>
          <w:sz w:val="20"/>
          <w:rtl/>
        </w:rPr>
        <w:t>רק ב': חובות תאגיד בנקאי במתן שירותים בנקאיים</w:t>
      </w:r>
    </w:p>
    <w:p w:rsidR="003C7255" w:rsidRDefault="003C7255" w:rsidP="00C519E8">
      <w:pPr>
        <w:pStyle w:val="P00"/>
        <w:spacing w:before="72"/>
        <w:ind w:left="0" w:right="1134"/>
        <w:rPr>
          <w:rStyle w:val="default"/>
          <w:rFonts w:cs="FrankRuehl"/>
          <w:rtl/>
        </w:rPr>
      </w:pPr>
      <w:bookmarkStart w:id="12" w:name="Seif2"/>
      <w:bookmarkEnd w:id="12"/>
      <w:r>
        <w:rPr>
          <w:lang w:val="he-IL"/>
        </w:rPr>
        <w:pict>
          <v:rect id="_x0000_s2051" style="position:absolute;left:0;text-align:left;margin-left:464.5pt;margin-top:8.05pt;width:75.05pt;height:20pt;z-index:251599360" o:allowincell="f" filled="f" stroked="f" strokecolor="lime" strokeweight=".25pt">
            <v:textbox style="mso-next-textbox:#_x0000_s2051" inset="0,0,0,0">
              <w:txbxContent>
                <w:p w:rsidR="001E4BF9" w:rsidRDefault="001E4BF9">
                  <w:pPr>
                    <w:spacing w:line="160" w:lineRule="exact"/>
                    <w:jc w:val="left"/>
                    <w:rPr>
                      <w:rFonts w:cs="Miriam"/>
                      <w:noProof/>
                      <w:szCs w:val="18"/>
                      <w:rtl/>
                    </w:rPr>
                  </w:pPr>
                  <w:r>
                    <w:rPr>
                      <w:rFonts w:cs="Miriam"/>
                      <w:szCs w:val="18"/>
                      <w:rtl/>
                    </w:rPr>
                    <w:t>ח</w:t>
                  </w:r>
                  <w:r>
                    <w:rPr>
                      <w:rFonts w:cs="Miriam" w:hint="cs"/>
                      <w:szCs w:val="18"/>
                      <w:rtl/>
                    </w:rPr>
                    <w:t>ובה לתת שירותים מ</w:t>
                  </w:r>
                  <w:r>
                    <w:rPr>
                      <w:rFonts w:cs="Miriam"/>
                      <w:szCs w:val="18"/>
                      <w:rtl/>
                    </w:rPr>
                    <w:t>ס</w:t>
                  </w:r>
                  <w:r>
                    <w:rPr>
                      <w:rFonts w:cs="Miriam" w:hint="cs"/>
                      <w:szCs w:val="18"/>
                      <w:rtl/>
                    </w:rPr>
                    <w:t>ויימים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יסרב תאגיד בנקאי סירוב בלתי סביר לתת שירותים </w:t>
      </w:r>
      <w:r>
        <w:rPr>
          <w:rStyle w:val="default"/>
          <w:rFonts w:cs="FrankRuehl"/>
          <w:rtl/>
        </w:rPr>
        <w:t>מ</w:t>
      </w:r>
      <w:r>
        <w:rPr>
          <w:rStyle w:val="default"/>
          <w:rFonts w:cs="FrankRuehl" w:hint="cs"/>
          <w:rtl/>
        </w:rPr>
        <w:t>הסוגים הבאים:</w:t>
      </w:r>
    </w:p>
    <w:p w:rsidR="003C7255" w:rsidRDefault="003C72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קבלת פקדון כספי במטבע ישראלי או במטבע חוץ;</w:t>
      </w:r>
    </w:p>
    <w:p w:rsidR="003C7255" w:rsidRDefault="003C7255">
      <w:pPr>
        <w:pStyle w:val="P22"/>
        <w:spacing w:before="72"/>
        <w:ind w:left="1021" w:right="1134"/>
        <w:rPr>
          <w:rStyle w:val="default"/>
          <w:rFonts w:cs="FrankRuehl"/>
          <w:rtl/>
        </w:rPr>
      </w:pPr>
      <w:r>
        <w:rPr>
          <w:lang w:val="he-IL"/>
        </w:rPr>
        <w:pict>
          <v:rect id="_x0000_s2052" style="position:absolute;left:0;text-align:left;margin-left:464.5pt;margin-top:8.05pt;width:75.05pt;height:18.15pt;z-index:251600384" o:allowincell="f" filled="f" stroked="f" strokecolor="lime" strokeweight=".25pt">
            <v:textbox style="mso-next-textbox:#_x0000_s2052" inset="0,0,0,0">
              <w:txbxContent>
                <w:p w:rsidR="001E4BF9" w:rsidRDefault="001E4BF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תשנ"ב-1992</w:t>
                  </w:r>
                </w:p>
              </w:txbxContent>
            </v:textbox>
            <w10:anchorlock/>
          </v:rect>
        </w:pict>
      </w:r>
      <w:r>
        <w:rPr>
          <w:rStyle w:val="default"/>
          <w:rFonts w:cs="FrankRuehl"/>
          <w:rtl/>
        </w:rPr>
        <w:t>(2)</w:t>
      </w:r>
      <w:r>
        <w:rPr>
          <w:rStyle w:val="default"/>
          <w:rFonts w:cs="FrankRuehl"/>
          <w:rtl/>
        </w:rPr>
        <w:tab/>
      </w:r>
      <w:r>
        <w:rPr>
          <w:rStyle w:val="default"/>
          <w:rFonts w:cs="FrankRuehl" w:hint="cs"/>
          <w:rtl/>
        </w:rPr>
        <w:t>פתיחת חשבון עובר ושב במטבע ישראלי וניהולו כל עוד מתקיימת אחת מאלה:</w:t>
      </w:r>
    </w:p>
    <w:p w:rsidR="003C7255" w:rsidRDefault="003C725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החשבון בי</w:t>
      </w:r>
      <w:r>
        <w:rPr>
          <w:rStyle w:val="default"/>
          <w:rFonts w:cs="FrankRuehl"/>
          <w:rtl/>
        </w:rPr>
        <w:t>ת</w:t>
      </w:r>
      <w:r>
        <w:rPr>
          <w:rStyle w:val="default"/>
          <w:rFonts w:cs="FrankRuehl" w:hint="cs"/>
          <w:rtl/>
        </w:rPr>
        <w:t>רת זכות לטובת הלקוח;</w:t>
      </w:r>
    </w:p>
    <w:p w:rsidR="003C7255" w:rsidRDefault="003C725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הלקוח עומד בתנאי ההסכם בינו לבין התאגיד הבנקאי בקשר לניהול החשבון;</w:t>
      </w:r>
    </w:p>
    <w:p w:rsidR="003C7255" w:rsidRDefault="003C72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מכירת שיקים בנקאיים במטבע ישראלי ובמטבע חוץ;</w:t>
      </w:r>
    </w:p>
    <w:p w:rsidR="003C7255" w:rsidRDefault="003C7255">
      <w:pPr>
        <w:pStyle w:val="P22"/>
        <w:spacing w:before="72"/>
        <w:ind w:left="1021" w:right="1134"/>
        <w:rPr>
          <w:rStyle w:val="default"/>
          <w:rFonts w:cs="FrankRuehl"/>
          <w:rtl/>
        </w:rPr>
      </w:pPr>
      <w:r>
        <w:rPr>
          <w:lang w:val="he-IL"/>
        </w:rPr>
        <w:pict>
          <v:rect id="_x0000_s2053" style="position:absolute;left:0;text-align:left;margin-left:464.5pt;margin-top:8.05pt;width:75.05pt;height:20pt;z-index:251601408" o:allowincell="f" filled="f" stroked="f" strokecolor="lime" strokeweight=".25pt">
            <v:textbox style="mso-next-textbox:#_x0000_s2053" inset="0,0,0,0">
              <w:txbxContent>
                <w:p w:rsidR="001E4BF9" w:rsidRDefault="001E4BF9">
                  <w:pPr>
                    <w:spacing w:line="160" w:lineRule="exact"/>
                    <w:jc w:val="left"/>
                    <w:rPr>
                      <w:rFonts w:cs="Miriam"/>
                      <w:noProof/>
                      <w:szCs w:val="18"/>
                      <w:rtl/>
                    </w:rPr>
                  </w:pPr>
                  <w:r>
                    <w:rPr>
                      <w:rFonts w:cs="Miriam" w:hint="cs"/>
                      <w:szCs w:val="18"/>
                      <w:rtl/>
                    </w:rPr>
                    <w:t xml:space="preserve">(תיקון מס' 8) </w:t>
                  </w:r>
                  <w:r>
                    <w:rPr>
                      <w:rFonts w:cs="Miriam"/>
                      <w:szCs w:val="18"/>
                      <w:rtl/>
                    </w:rPr>
                    <w:br/>
                  </w:r>
                  <w:r>
                    <w:rPr>
                      <w:rFonts w:cs="Miriam" w:hint="cs"/>
                      <w:szCs w:val="18"/>
                      <w:rtl/>
                    </w:rPr>
                    <w:t>תשנ"ט-1998</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3C7255" w:rsidRDefault="003C7255">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ולם אין חובה לתת שירות שיש בו משום מתן אשראי ללקוח.</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התניית תנאים בל</w:t>
      </w:r>
      <w:r>
        <w:rPr>
          <w:rStyle w:val="default"/>
          <w:rFonts w:cs="FrankRuehl"/>
          <w:rtl/>
        </w:rPr>
        <w:t>ת</w:t>
      </w:r>
      <w:r>
        <w:rPr>
          <w:rStyle w:val="default"/>
          <w:rFonts w:cs="FrankRuehl" w:hint="cs"/>
          <w:rtl/>
        </w:rPr>
        <w:t>י סבירים למתן שירות דינה כדין סירוב בלתי סביר לתיתו.</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הנגיד רשאי, לאחר התייעצות עם הועדה המייעצת ובאישור שר האוצר, לקבוע בצו שהוראות סעיף זה יחולו על שירותים נוספים.</w:t>
      </w:r>
    </w:p>
    <w:p w:rsidR="003C7255" w:rsidRDefault="003C72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בלי לגרוע מדרכי הוכחה אחרות בדבר הסבירות של סירוב כאמור, רשאי תאגיד בנקאי להודיע</w:t>
      </w:r>
      <w:r>
        <w:rPr>
          <w:rStyle w:val="default"/>
          <w:rFonts w:cs="FrankRuehl"/>
          <w:rtl/>
        </w:rPr>
        <w:t xml:space="preserve"> </w:t>
      </w:r>
      <w:r>
        <w:rPr>
          <w:rStyle w:val="default"/>
          <w:rFonts w:cs="FrankRuehl" w:hint="cs"/>
          <w:rtl/>
        </w:rPr>
        <w:t>למפקח על מדיניות עסקית שקבע לענין מתן שירותים, ואם לא נתקבלה מהמפקח הודעה על התנגדותו למדיניות האמורה, ייחשב כסביר סירוב הנובע מאותה מדיניות.</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3" w:name="Rov78"/>
      <w:r w:rsidRPr="00F84950">
        <w:rPr>
          <w:rStyle w:val="default"/>
          <w:rFonts w:cs="FrankRuehl" w:hint="cs"/>
          <w:vanish/>
          <w:color w:val="FF0000"/>
          <w:szCs w:val="20"/>
          <w:shd w:val="clear" w:color="auto" w:fill="FFFF99"/>
          <w:rtl/>
        </w:rPr>
        <w:t>מיום 1.7.1992</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w:t>
      </w:r>
    </w:p>
    <w:p w:rsidR="003C7255" w:rsidRPr="00F84950" w:rsidRDefault="003C7255">
      <w:pPr>
        <w:pStyle w:val="P00"/>
        <w:spacing w:before="0"/>
        <w:ind w:left="0" w:right="1134"/>
        <w:rPr>
          <w:rStyle w:val="default"/>
          <w:rFonts w:cs="FrankRuehl" w:hint="cs"/>
          <w:vanish/>
          <w:szCs w:val="20"/>
          <w:shd w:val="clear" w:color="auto" w:fill="FFFF99"/>
          <w:rtl/>
        </w:rPr>
      </w:pPr>
      <w:hyperlink r:id="rId32" w:history="1">
        <w:r w:rsidRPr="00F84950">
          <w:rPr>
            <w:rStyle w:val="Hyperlink"/>
            <w:rFonts w:hint="cs"/>
            <w:vanish/>
            <w:szCs w:val="20"/>
            <w:shd w:val="clear" w:color="auto" w:fill="FFFF99"/>
            <w:rtl/>
          </w:rPr>
          <w:t>ס"ח תשנ"ב מס' 1384</w:t>
        </w:r>
      </w:hyperlink>
      <w:r w:rsidRPr="00F84950">
        <w:rPr>
          <w:rStyle w:val="default"/>
          <w:rFonts w:cs="FrankRuehl" w:hint="cs"/>
          <w:vanish/>
          <w:szCs w:val="20"/>
          <w:shd w:val="clear" w:color="auto" w:fill="FFFF99"/>
          <w:rtl/>
        </w:rPr>
        <w:t xml:space="preserve"> מיום 21.2.1992 עמ' 78 (</w:t>
      </w:r>
      <w:hyperlink r:id="rId33" w:history="1">
        <w:r w:rsidRPr="00F84950">
          <w:rPr>
            <w:rStyle w:val="Hyperlink"/>
            <w:rFonts w:hint="cs"/>
            <w:vanish/>
            <w:szCs w:val="20"/>
            <w:shd w:val="clear" w:color="auto" w:fill="FFFF99"/>
            <w:rtl/>
          </w:rPr>
          <w:t>ה"ח 2060</w:t>
        </w:r>
      </w:hyperlink>
      <w:r w:rsidRPr="00F84950">
        <w:rPr>
          <w:rStyle w:val="default"/>
          <w:rFonts w:cs="FrankRuehl" w:hint="cs"/>
          <w:vanish/>
          <w:szCs w:val="20"/>
          <w:shd w:val="clear" w:color="auto" w:fill="FFFF99"/>
          <w:rtl/>
        </w:rPr>
        <w:t>)</w:t>
      </w:r>
    </w:p>
    <w:p w:rsidR="003C7255" w:rsidRPr="00F84950" w:rsidRDefault="003C7255">
      <w:pPr>
        <w:pStyle w:val="P00"/>
        <w:ind w:left="0" w:right="1134"/>
        <w:rPr>
          <w:rStyle w:val="default"/>
          <w:rFonts w:cs="FrankRuehl"/>
          <w:vanish/>
          <w:sz w:val="22"/>
          <w:szCs w:val="22"/>
          <w:shd w:val="clear" w:color="auto" w:fill="FFFF99"/>
          <w:rtl/>
        </w:rPr>
      </w:pPr>
      <w:r w:rsidRPr="00F84950">
        <w:rPr>
          <w:rStyle w:val="default"/>
          <w:rFonts w:cs="FrankRuehl" w:hint="cs"/>
          <w:vanish/>
          <w:shd w:val="clear" w:color="auto" w:fill="FFFF99"/>
          <w:rtl/>
        </w:rPr>
        <w:tab/>
      </w:r>
      <w:r w:rsidRPr="00F84950">
        <w:rPr>
          <w:rStyle w:val="default"/>
          <w:rFonts w:cs="FrankRuehl"/>
          <w:vanish/>
          <w:sz w:val="22"/>
          <w:szCs w:val="22"/>
          <w:shd w:val="clear" w:color="auto" w:fill="FFFF99"/>
          <w:rtl/>
        </w:rPr>
        <w:t>(</w:t>
      </w:r>
      <w:r w:rsidRPr="00F84950">
        <w:rPr>
          <w:rStyle w:val="default"/>
          <w:rFonts w:cs="FrankRuehl" w:hint="cs"/>
          <w:vanish/>
          <w:sz w:val="22"/>
          <w:szCs w:val="22"/>
          <w:shd w:val="clear" w:color="auto" w:fill="FFFF99"/>
          <w:rtl/>
        </w:rPr>
        <w:t>א)</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 xml:space="preserve">לא יסרב תאגיד בנקאי סירוב בלתי סביר לתת שירותים </w:t>
      </w:r>
      <w:r w:rsidRPr="00F84950">
        <w:rPr>
          <w:rStyle w:val="default"/>
          <w:rFonts w:cs="FrankRuehl"/>
          <w:vanish/>
          <w:sz w:val="22"/>
          <w:szCs w:val="22"/>
          <w:shd w:val="clear" w:color="auto" w:fill="FFFF99"/>
          <w:rtl/>
        </w:rPr>
        <w:t>מ</w:t>
      </w:r>
      <w:r w:rsidRPr="00F84950">
        <w:rPr>
          <w:rStyle w:val="default"/>
          <w:rFonts w:cs="FrankRuehl" w:hint="cs"/>
          <w:vanish/>
          <w:sz w:val="22"/>
          <w:szCs w:val="22"/>
          <w:shd w:val="clear" w:color="auto" w:fill="FFFF99"/>
          <w:rtl/>
        </w:rPr>
        <w:t>הסוגים הבאים:</w:t>
      </w:r>
    </w:p>
    <w:p w:rsidR="003C7255" w:rsidRPr="00F84950" w:rsidRDefault="003C7255">
      <w:pPr>
        <w:pStyle w:val="P22"/>
        <w:spacing w:before="0"/>
        <w:ind w:left="1021" w:right="1134"/>
        <w:rPr>
          <w:rStyle w:val="default"/>
          <w:rFonts w:cs="FrankRuehl"/>
          <w:vanish/>
          <w:sz w:val="22"/>
          <w:szCs w:val="22"/>
          <w:shd w:val="clear" w:color="auto" w:fill="FFFF99"/>
          <w:rtl/>
        </w:rPr>
      </w:pPr>
      <w:r w:rsidRPr="00F84950">
        <w:rPr>
          <w:rStyle w:val="default"/>
          <w:rFonts w:cs="FrankRuehl"/>
          <w:vanish/>
          <w:sz w:val="22"/>
          <w:szCs w:val="22"/>
          <w:shd w:val="clear" w:color="auto" w:fill="FFFF99"/>
          <w:rtl/>
        </w:rPr>
        <w:t>(1)</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קבלת פקדון כספי במטבע ישראלי או במטבע חוץ;</w:t>
      </w:r>
    </w:p>
    <w:p w:rsidR="003C7255" w:rsidRPr="00F84950" w:rsidRDefault="003C7255">
      <w:pPr>
        <w:pStyle w:val="P22"/>
        <w:spacing w:before="0"/>
        <w:ind w:left="1021" w:right="1134"/>
        <w:rPr>
          <w:rStyle w:val="default"/>
          <w:rFonts w:cs="FrankRuehl"/>
          <w:vanish/>
          <w:sz w:val="22"/>
          <w:szCs w:val="22"/>
          <w:shd w:val="clear" w:color="auto" w:fill="FFFF99"/>
          <w:rtl/>
        </w:rPr>
      </w:pPr>
      <w:r w:rsidRPr="00F84950">
        <w:rPr>
          <w:rStyle w:val="default"/>
          <w:rFonts w:cs="FrankRuehl"/>
          <w:vanish/>
          <w:sz w:val="22"/>
          <w:szCs w:val="22"/>
          <w:shd w:val="clear" w:color="auto" w:fill="FFFF99"/>
          <w:rtl/>
        </w:rPr>
        <w:t>(2)</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 xml:space="preserve">פתיחת חשבון עובר ושב במטבע ישראלי </w:t>
      </w:r>
      <w:r w:rsidRPr="00F84950">
        <w:rPr>
          <w:rStyle w:val="default"/>
          <w:rFonts w:cs="FrankRuehl" w:hint="cs"/>
          <w:strike/>
          <w:vanish/>
          <w:sz w:val="22"/>
          <w:szCs w:val="22"/>
          <w:shd w:val="clear" w:color="auto" w:fill="FFFF99"/>
          <w:rtl/>
        </w:rPr>
        <w:t>שניתן לשלם ממנו לפי דרישה בשיק,</w:t>
      </w:r>
      <w:r w:rsidRPr="00F84950">
        <w:rPr>
          <w:rStyle w:val="default"/>
          <w:rFonts w:cs="FrankRuehl" w:hint="cs"/>
          <w:vanish/>
          <w:sz w:val="22"/>
          <w:szCs w:val="22"/>
          <w:shd w:val="clear" w:color="auto" w:fill="FFFF99"/>
          <w:rtl/>
        </w:rPr>
        <w:t xml:space="preserve"> וניהולו כל עוד מתקיימת אחת מאלה:</w:t>
      </w:r>
    </w:p>
    <w:p w:rsidR="003C7255" w:rsidRPr="00F84950" w:rsidRDefault="003C7255">
      <w:pPr>
        <w:pStyle w:val="P00"/>
        <w:spacing w:before="0"/>
        <w:ind w:left="0" w:right="1134"/>
        <w:rPr>
          <w:rStyle w:val="default"/>
          <w:rFonts w:cs="FrankRuehl" w:hint="cs"/>
          <w:vanish/>
          <w:szCs w:val="20"/>
          <w:shd w:val="clear" w:color="auto" w:fill="FFFF99"/>
          <w:rtl/>
        </w:rPr>
      </w:pPr>
    </w:p>
    <w:p w:rsidR="003C7255" w:rsidRPr="00F84950" w:rsidRDefault="003C7255">
      <w:pPr>
        <w:pStyle w:val="P00"/>
        <w:spacing w:before="0"/>
        <w:ind w:left="1021"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10.11.1998</w:t>
      </w:r>
    </w:p>
    <w:p w:rsidR="003C7255" w:rsidRPr="00F84950" w:rsidRDefault="003C7255">
      <w:pPr>
        <w:pStyle w:val="P00"/>
        <w:spacing w:before="0"/>
        <w:ind w:left="1021"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8</w:t>
      </w:r>
    </w:p>
    <w:p w:rsidR="003C7255" w:rsidRPr="00F84950" w:rsidRDefault="003C7255">
      <w:pPr>
        <w:pStyle w:val="P00"/>
        <w:spacing w:before="0"/>
        <w:ind w:left="1021" w:right="1134"/>
        <w:rPr>
          <w:rStyle w:val="default"/>
          <w:rFonts w:cs="FrankRuehl" w:hint="cs"/>
          <w:vanish/>
          <w:szCs w:val="20"/>
          <w:shd w:val="clear" w:color="auto" w:fill="FFFF99"/>
          <w:rtl/>
        </w:rPr>
      </w:pPr>
      <w:hyperlink r:id="rId34" w:history="1">
        <w:r w:rsidRPr="00F84950">
          <w:rPr>
            <w:rStyle w:val="Hyperlink"/>
            <w:rFonts w:hint="cs"/>
            <w:vanish/>
            <w:szCs w:val="20"/>
            <w:shd w:val="clear" w:color="auto" w:fill="FFFF99"/>
            <w:rtl/>
          </w:rPr>
          <w:t>ס"ח תשנ"ט מס' 1692</w:t>
        </w:r>
      </w:hyperlink>
      <w:r w:rsidRPr="00F84950">
        <w:rPr>
          <w:rStyle w:val="default"/>
          <w:rFonts w:cs="FrankRuehl" w:hint="cs"/>
          <w:vanish/>
          <w:szCs w:val="20"/>
          <w:shd w:val="clear" w:color="auto" w:fill="FFFF99"/>
          <w:rtl/>
        </w:rPr>
        <w:t xml:space="preserve"> מיום 10.11.1998 עמ' 24 (</w:t>
      </w:r>
      <w:hyperlink r:id="rId35" w:history="1">
        <w:r w:rsidRPr="00F84950">
          <w:rPr>
            <w:rStyle w:val="Hyperlink"/>
            <w:rFonts w:hint="cs"/>
            <w:vanish/>
            <w:szCs w:val="20"/>
            <w:shd w:val="clear" w:color="auto" w:fill="FFFF99"/>
            <w:rtl/>
          </w:rPr>
          <w:t>ה"ח 2747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1021"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מחיקת פסקה 2(א)(4)</w:t>
      </w:r>
    </w:p>
    <w:p w:rsidR="003C7255" w:rsidRPr="00F84950" w:rsidRDefault="003C7255">
      <w:pPr>
        <w:pStyle w:val="P00"/>
        <w:ind w:left="1021"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Default="003C7255">
      <w:pPr>
        <w:pStyle w:val="P00"/>
        <w:spacing w:before="0"/>
        <w:ind w:left="1021" w:right="1134"/>
        <w:rPr>
          <w:rStyle w:val="default"/>
          <w:rFonts w:cs="FrankRuehl" w:hint="cs"/>
          <w:strike/>
          <w:sz w:val="2"/>
          <w:szCs w:val="2"/>
          <w:shd w:val="clear" w:color="auto" w:fill="FFFF99"/>
          <w:rtl/>
        </w:rPr>
      </w:pPr>
      <w:r w:rsidRPr="00F84950">
        <w:rPr>
          <w:rStyle w:val="default"/>
          <w:rFonts w:cs="FrankRuehl" w:hint="cs"/>
          <w:strike/>
          <w:vanish/>
          <w:sz w:val="22"/>
          <w:szCs w:val="22"/>
          <w:shd w:val="clear" w:color="auto" w:fill="FFFF99"/>
          <w:rtl/>
        </w:rPr>
        <w:t>(4)</w:t>
      </w:r>
      <w:r w:rsidRPr="00F84950">
        <w:rPr>
          <w:rStyle w:val="default"/>
          <w:rFonts w:cs="FrankRuehl" w:hint="cs"/>
          <w:strike/>
          <w:vanish/>
          <w:sz w:val="22"/>
          <w:szCs w:val="22"/>
          <w:shd w:val="clear" w:color="auto" w:fill="FFFF99"/>
          <w:rtl/>
        </w:rPr>
        <w:tab/>
        <w:t>עשיית פעולה שלפי חוק הפיקוח על המטבע, התשל"ח-1978, וההיתרים על פיו יש לעשותה באמצעות סוחר מוסמך בלבד;</w:t>
      </w:r>
      <w:bookmarkEnd w:id="13"/>
    </w:p>
    <w:p w:rsidR="003C7255" w:rsidRDefault="003C7255" w:rsidP="001121D1">
      <w:pPr>
        <w:pStyle w:val="P00"/>
        <w:spacing w:before="72"/>
        <w:ind w:left="0" w:right="1134"/>
        <w:rPr>
          <w:rStyle w:val="default"/>
          <w:rFonts w:cs="FrankRuehl"/>
          <w:rtl/>
        </w:rPr>
      </w:pPr>
      <w:bookmarkStart w:id="14" w:name="Seif3"/>
      <w:bookmarkEnd w:id="14"/>
      <w:r>
        <w:rPr>
          <w:lang w:val="he-IL"/>
        </w:rPr>
        <w:pict>
          <v:rect id="_x0000_s2054" style="position:absolute;left:0;text-align:left;margin-left:464.5pt;margin-top:8.05pt;width:75.05pt;height:10pt;z-index:251602432" o:allowincell="f" filled="f" stroked="f" strokecolor="lime" strokeweight=".25pt">
            <v:textbox style="mso-next-textbox:#_x0000_s2054" inset="0,0,0,0">
              <w:txbxContent>
                <w:p w:rsidR="001E4BF9" w:rsidRDefault="001E4BF9">
                  <w:pPr>
                    <w:spacing w:line="160" w:lineRule="exact"/>
                    <w:jc w:val="left"/>
                    <w:rPr>
                      <w:rFonts w:cs="Miriam"/>
                      <w:noProof/>
                      <w:szCs w:val="18"/>
                      <w:rtl/>
                    </w:rPr>
                  </w:pPr>
                  <w:r>
                    <w:rPr>
                      <w:rFonts w:cs="Miriam"/>
                      <w:szCs w:val="18"/>
                      <w:rtl/>
                    </w:rPr>
                    <w:t>א</w:t>
                  </w:r>
                  <w:r>
                    <w:rPr>
                      <w:rFonts w:cs="Miriam" w:hint="cs"/>
                      <w:szCs w:val="18"/>
                      <w:rtl/>
                    </w:rPr>
                    <w:t>יסור הטעיה</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יעשה תאגיד בנקאי - במעשה או במחדל, בכתב או בעל-פה או בכל דרך אחרת - דבר העלול להטעות לקוח ב</w:t>
      </w:r>
      <w:r>
        <w:rPr>
          <w:rStyle w:val="default"/>
          <w:rFonts w:cs="FrankRuehl"/>
          <w:rtl/>
        </w:rPr>
        <w:t>כ</w:t>
      </w:r>
      <w:r>
        <w:rPr>
          <w:rStyle w:val="default"/>
          <w:rFonts w:cs="FrankRuehl" w:hint="cs"/>
          <w:rtl/>
        </w:rPr>
        <w:t>ל ענין מהותי למתן שירות ללקוח (להלן - הטעיה); בלי לגרוע מכלליות האמור יראו ענינים אלה כמהותיים:</w:t>
      </w:r>
    </w:p>
    <w:p w:rsidR="003C7255" w:rsidRDefault="003C7255">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המהות והטיב של השירות;</w:t>
      </w:r>
    </w:p>
    <w:p w:rsidR="003C7255" w:rsidRDefault="003C7255">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מועד מתן השירות;</w:t>
      </w:r>
    </w:p>
    <w:p w:rsidR="003C7255" w:rsidRDefault="003C7255">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התשואה והתועלת שניתן להפיק מהשירות;</w:t>
      </w:r>
    </w:p>
    <w:p w:rsidR="003C7255" w:rsidRDefault="003C7255">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זהות נותן השירות;</w:t>
      </w:r>
    </w:p>
    <w:p w:rsidR="003C7255" w:rsidRDefault="003C7255">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החסות, העידוד או ההרשאה שניתנו למתן השירות;</w:t>
      </w:r>
    </w:p>
    <w:p w:rsidR="003C7255" w:rsidRDefault="003C7255">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המחיר הרגיל או המקובל או המחיר שנדרש בעבר בעד השירות;</w:t>
      </w:r>
    </w:p>
    <w:p w:rsidR="003C7255" w:rsidRDefault="003C7255">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ות דעת מקצועית שניתנה לגבי טיב השירות או מהותו;</w:t>
      </w:r>
    </w:p>
    <w:p w:rsidR="003C7255" w:rsidRDefault="003C7255">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תנאי אחריות לשירות;</w:t>
      </w:r>
    </w:p>
    <w:p w:rsidR="003C7255" w:rsidRDefault="003C7255">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תקופת מתן השירות ודרכי חידושו.</w:t>
      </w:r>
    </w:p>
    <w:p w:rsidR="003C7255" w:rsidRDefault="003C7255" w:rsidP="001121D1">
      <w:pPr>
        <w:pStyle w:val="P00"/>
        <w:spacing w:before="72"/>
        <w:ind w:left="0" w:right="1134"/>
        <w:rPr>
          <w:rStyle w:val="default"/>
          <w:rFonts w:cs="FrankRuehl"/>
          <w:rtl/>
        </w:rPr>
      </w:pPr>
      <w:bookmarkStart w:id="15" w:name="Seif4"/>
      <w:bookmarkEnd w:id="15"/>
      <w:r>
        <w:rPr>
          <w:lang w:val="he-IL"/>
        </w:rPr>
        <w:pict>
          <v:rect id="_x0000_s2055" style="position:absolute;left:0;text-align:left;margin-left:464.5pt;margin-top:8.05pt;width:75.05pt;height:20pt;z-index:251603456" o:allowincell="f" filled="f" stroked="f" strokecolor="lime" strokeweight=".25pt">
            <v:textbox style="mso-next-textbox:#_x0000_s2055" inset="0,0,0,0">
              <w:txbxContent>
                <w:p w:rsidR="001E4BF9" w:rsidRDefault="001E4BF9">
                  <w:pPr>
                    <w:spacing w:line="160" w:lineRule="exact"/>
                    <w:jc w:val="left"/>
                    <w:rPr>
                      <w:rFonts w:cs="Miriam"/>
                      <w:noProof/>
                      <w:szCs w:val="18"/>
                      <w:rtl/>
                    </w:rPr>
                  </w:pPr>
                  <w:r>
                    <w:rPr>
                      <w:rFonts w:cs="Miriam"/>
                      <w:szCs w:val="18"/>
                      <w:rtl/>
                    </w:rPr>
                    <w:t>א</w:t>
                  </w:r>
                  <w:r>
                    <w:rPr>
                      <w:rFonts w:cs="Miriam" w:hint="cs"/>
                      <w:szCs w:val="18"/>
                      <w:rtl/>
                    </w:rPr>
                    <w:t>יסור פגיעה בנסיבות מיוחדות</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יעשה תאגיד בנקאי - במעשה או במחדל, בכתב או בעל-פה או בכל דרך אחרת - דבר שיש בו משום ניצול מצוקתו של לקוח, חולש</w:t>
      </w:r>
      <w:r>
        <w:rPr>
          <w:rStyle w:val="default"/>
          <w:rFonts w:cs="FrankRuehl"/>
          <w:rtl/>
        </w:rPr>
        <w:t>ת</w:t>
      </w:r>
      <w:r>
        <w:rPr>
          <w:rStyle w:val="default"/>
          <w:rFonts w:cs="FrankRuehl" w:hint="cs"/>
          <w:rtl/>
        </w:rPr>
        <w:t>ו השכלית או הגופנית, בורותו, אי-ידיעתו את השפה או חוסר נסיונו, או הפעלת השפעה בלתי הוגנת עליו, הכל כדי לקשור עסקה של מתן שירות בתנאים בלתי סבירים או כדי לתת או לקבל תמורה השונה במידה בלתי סבירה מהתמורה המקובלת.</w:t>
      </w:r>
    </w:p>
    <w:p w:rsidR="003C7255" w:rsidRDefault="003C7255" w:rsidP="001121D1">
      <w:pPr>
        <w:pStyle w:val="P00"/>
        <w:spacing w:before="72"/>
        <w:ind w:left="0" w:right="1134"/>
        <w:rPr>
          <w:rStyle w:val="default"/>
          <w:rFonts w:cs="FrankRuehl" w:hint="cs"/>
          <w:rtl/>
        </w:rPr>
      </w:pPr>
      <w:bookmarkStart w:id="16" w:name="Seif5"/>
      <w:bookmarkEnd w:id="16"/>
      <w:r>
        <w:rPr>
          <w:lang w:val="he-IL"/>
        </w:rPr>
        <w:pict>
          <v:rect id="_x0000_s2056" style="position:absolute;left:0;text-align:left;margin-left:464.5pt;margin-top:8.05pt;width:75.05pt;height:10pt;z-index:251604480" o:allowincell="f" filled="f" stroked="f" strokecolor="lime" strokeweight=".25pt">
            <v:textbox style="mso-next-textbox:#_x0000_s2056" inset="0,0,0,0">
              <w:txbxContent>
                <w:p w:rsidR="001E4BF9" w:rsidRDefault="001E4BF9">
                  <w:pPr>
                    <w:spacing w:line="160" w:lineRule="exact"/>
                    <w:jc w:val="left"/>
                    <w:rPr>
                      <w:rFonts w:cs="Miriam"/>
                      <w:noProof/>
                      <w:szCs w:val="18"/>
                      <w:rtl/>
                    </w:rPr>
                  </w:pPr>
                  <w:r>
                    <w:rPr>
                      <w:rFonts w:cs="Miriam"/>
                      <w:szCs w:val="18"/>
                      <w:rtl/>
                    </w:rPr>
                    <w:t>ג</w:t>
                  </w:r>
                  <w:r>
                    <w:rPr>
                      <w:rFonts w:cs="Miriam" w:hint="cs"/>
                      <w:szCs w:val="18"/>
                      <w:rtl/>
                    </w:rPr>
                    <w:t>ילוי נאות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הנגיד רשאי, לאחר התייע</w:t>
      </w:r>
      <w:r>
        <w:rPr>
          <w:rStyle w:val="default"/>
          <w:rFonts w:cs="FrankRuehl"/>
          <w:rtl/>
        </w:rPr>
        <w:t>צ</w:t>
      </w:r>
      <w:r>
        <w:rPr>
          <w:rStyle w:val="default"/>
          <w:rFonts w:cs="FrankRuehl" w:hint="cs"/>
          <w:rtl/>
        </w:rPr>
        <w:t>ות עם הועדה המייעצת ובאישור שר האוצר, לקבוע בכללים חובה על תאגידים בנקאיים, לפי הפירוט והדרך שנקבעו בה</w:t>
      </w:r>
      <w:r w:rsidR="00C827A0">
        <w:rPr>
          <w:rStyle w:val="default"/>
          <w:rFonts w:cs="FrankRuehl" w:hint="cs"/>
          <w:rtl/>
        </w:rPr>
        <w:t xml:space="preserve">ם </w:t>
      </w:r>
      <w:r w:rsidR="00C827A0">
        <w:rPr>
          <w:rStyle w:val="default"/>
          <w:rFonts w:cs="FrankRuehl"/>
          <w:rtl/>
        </w:rPr>
        <w:t>–</w:t>
      </w:r>
    </w:p>
    <w:p w:rsidR="003C7255" w:rsidRDefault="003C72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לגלות ללקוחותיהם כל פרט מהותי לגבי תכנו, היקפו, תנאיו ומחירו של שירות שהם נותנים והסיכונים הכרוכים בו;</w:t>
      </w:r>
    </w:p>
    <w:p w:rsidR="003C7255" w:rsidRDefault="003C72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לציין פרטים מסויימים בכל פרסום שלהם ב</w:t>
      </w:r>
      <w:r>
        <w:rPr>
          <w:rStyle w:val="default"/>
          <w:rFonts w:cs="FrankRuehl"/>
          <w:rtl/>
        </w:rPr>
        <w:t>ד</w:t>
      </w:r>
      <w:r>
        <w:rPr>
          <w:rStyle w:val="default"/>
          <w:rFonts w:cs="FrankRuehl" w:hint="cs"/>
          <w:rtl/>
        </w:rPr>
        <w:t>בר</w:t>
      </w:r>
      <w:r>
        <w:rPr>
          <w:rStyle w:val="default"/>
          <w:rFonts w:cs="FrankRuehl"/>
          <w:rtl/>
        </w:rPr>
        <w:t xml:space="preserve"> </w:t>
      </w:r>
      <w:r>
        <w:rPr>
          <w:rStyle w:val="default"/>
          <w:rFonts w:cs="FrankRuehl" w:hint="cs"/>
          <w:rtl/>
        </w:rPr>
        <w:t>שירותיהם;</w:t>
      </w:r>
    </w:p>
    <w:p w:rsidR="003C7255" w:rsidRDefault="003C72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ליתן ללקוחותיהם, במועדים קבועים, דו"חות על</w:t>
      </w:r>
      <w:r>
        <w:rPr>
          <w:rStyle w:val="default"/>
          <w:rFonts w:cs="FrankRuehl"/>
          <w:rtl/>
        </w:rPr>
        <w:t xml:space="preserve"> </w:t>
      </w:r>
      <w:r>
        <w:rPr>
          <w:rStyle w:val="default"/>
          <w:rFonts w:cs="FrankRuehl" w:hint="cs"/>
          <w:rtl/>
        </w:rPr>
        <w:t>שירותים הניתנים להם ולציין בהם פרטים מסויימים;</w:t>
      </w:r>
    </w:p>
    <w:p w:rsidR="003C7255" w:rsidRDefault="003C7255">
      <w:pPr>
        <w:pStyle w:val="P22"/>
        <w:spacing w:before="72"/>
        <w:ind w:left="1021" w:right="1134"/>
        <w:rPr>
          <w:rStyle w:val="default"/>
          <w:rFonts w:cs="FrankRuehl"/>
          <w:rtl/>
        </w:rPr>
      </w:pPr>
      <w:r>
        <w:rPr>
          <w:lang w:val="he-IL"/>
        </w:rPr>
        <w:pict>
          <v:rect id="_x0000_s2057" style="position:absolute;left:0;text-align:left;margin-left:464.35pt;margin-top:7.1pt;width:75.05pt;height:18.8pt;z-index:251605504" o:allowincell="f" filled="f" stroked="f" strokecolor="lime" strokeweight=".25pt">
            <v:textbox style="mso-next-textbox:#_x0000_s2057" inset="0,0,0,0">
              <w:txbxContent>
                <w:p w:rsidR="001E4BF9" w:rsidRDefault="001E4BF9">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תשנ"ה-1995</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3C7255" w:rsidRDefault="003C7255" w:rsidP="00C20D48">
      <w:pPr>
        <w:pStyle w:val="P00"/>
        <w:spacing w:before="72"/>
        <w:ind w:left="0" w:right="1134"/>
        <w:rPr>
          <w:rStyle w:val="default"/>
          <w:rFonts w:cs="FrankRuehl" w:hint="cs"/>
          <w:rtl/>
        </w:rPr>
      </w:pPr>
      <w:r>
        <w:rPr>
          <w:lang w:val="he-IL"/>
        </w:rPr>
        <w:pict>
          <v:rect id="_x0000_s2058" style="position:absolute;left:0;text-align:left;margin-left:464.5pt;margin-top:8.05pt;width:75.05pt;height:38.05pt;z-index:251606528" o:allowincell="f" filled="f" stroked="f" strokecolor="lime" strokeweight=".25pt">
            <v:textbox style="mso-next-textbox:#_x0000_s2058" inset="0,0,0,0">
              <w:txbxContent>
                <w:p w:rsidR="001E4BF9" w:rsidRDefault="001E4BF9">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תשנ"ה-1995</w:t>
                  </w:r>
                </w:p>
                <w:p w:rsidR="001E4BF9" w:rsidRDefault="001E4BF9">
                  <w:pPr>
                    <w:spacing w:line="160" w:lineRule="exact"/>
                    <w:jc w:val="left"/>
                    <w:rPr>
                      <w:rFonts w:cs="Miriam" w:hint="cs"/>
                      <w:noProof/>
                      <w:szCs w:val="18"/>
                      <w:rtl/>
                    </w:rPr>
                  </w:pPr>
                  <w:r>
                    <w:rPr>
                      <w:rFonts w:cs="Miriam" w:hint="cs"/>
                      <w:noProof/>
                      <w:szCs w:val="18"/>
                      <w:rtl/>
                    </w:rPr>
                    <w:t xml:space="preserve">(תיקון מס' 14) </w:t>
                  </w:r>
                  <w:r>
                    <w:rPr>
                      <w:rFonts w:cs="Miriam"/>
                      <w:noProof/>
                      <w:szCs w:val="18"/>
                      <w:rtl/>
                    </w:rPr>
                    <w:br/>
                  </w:r>
                  <w:r>
                    <w:rPr>
                      <w:rFonts w:cs="Miriam" w:hint="cs"/>
                      <w:noProof/>
                      <w:szCs w:val="18"/>
                      <w:rtl/>
                    </w:rPr>
                    <w:t>תש"ע-2010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לנגיד יסוד סביר להניח כי הדבר דרוש למניעת הטעיה כאמור בסעיף 3 או פג</w:t>
      </w:r>
      <w:r>
        <w:rPr>
          <w:rStyle w:val="default"/>
          <w:rFonts w:cs="FrankRuehl"/>
          <w:rtl/>
        </w:rPr>
        <w:t>י</w:t>
      </w:r>
      <w:r>
        <w:rPr>
          <w:rStyle w:val="default"/>
          <w:rFonts w:cs="FrankRuehl" w:hint="cs"/>
          <w:rtl/>
        </w:rPr>
        <w:t xml:space="preserve">עה בלקוח כאמור בסעיף 4, רשאי הוא, לאחר התייעצות עם הועדה המייעצת ובאישור שר האוצר, לחייב בכללים תאגידים בנקאיים לערוך הסכם בכתב עם הלקוח, לציין בהסכם את הפרטים שנקבעו בכללים ולמסור ללקוח העתק חתום של ההסכם. הנגיד רשאי לקבוע בכללים גם </w:t>
      </w:r>
      <w:r w:rsidR="00C20D48" w:rsidRPr="00C20D48">
        <w:rPr>
          <w:rStyle w:val="default"/>
          <w:rFonts w:cs="FrankRuehl" w:hint="cs"/>
          <w:rtl/>
        </w:rPr>
        <w:t>הוראות לעניין האותיות בהסכם, ובכלל זה הוראות לעניין הגודל המזערי של האותיות כאמור, היחס בינן לבין השטח שבו כלול המידע ואופן כתיבתן והצגתן, וכן רשימת תנאים מהותיים בהסכם, הבלטתם ואופן ניסוחם, לרבות החובה לצרף מסמך נפרד לגביהם</w:t>
      </w:r>
      <w:r>
        <w:rPr>
          <w:rStyle w:val="default"/>
          <w:rFonts w:cs="FrankRuehl" w:hint="cs"/>
          <w:rtl/>
        </w:rPr>
        <w:t>.</w:t>
      </w:r>
    </w:p>
    <w:p w:rsidR="008D34D6" w:rsidRPr="00C827A0" w:rsidRDefault="008D34D6" w:rsidP="008D34D6">
      <w:pPr>
        <w:pStyle w:val="P00"/>
        <w:spacing w:before="72"/>
        <w:ind w:left="0" w:right="1134"/>
        <w:rPr>
          <w:rStyle w:val="default"/>
          <w:rFonts w:cs="FrankRuehl" w:hint="cs"/>
          <w:rtl/>
        </w:rPr>
      </w:pPr>
      <w:r w:rsidRPr="00C827A0">
        <w:rPr>
          <w:lang w:val="he-IL"/>
        </w:rPr>
        <w:pict>
          <v:rect id="_x0000_s2174" style="position:absolute;left:0;text-align:left;margin-left:465.6pt;margin-top:7.1pt;width:73.95pt;height:34.1pt;z-index:251697664" o:allowincell="f" filled="f" stroked="f" strokecolor="lime" strokeweight=".25pt">
            <v:textbox style="mso-next-textbox:#_x0000_s2174" inset="0,0,0,0">
              <w:txbxContent>
                <w:p w:rsidR="008D34D6" w:rsidRDefault="008D34D6" w:rsidP="008D34D6">
                  <w:pPr>
                    <w:spacing w:line="160" w:lineRule="exact"/>
                    <w:jc w:val="left"/>
                    <w:rPr>
                      <w:rFonts w:cs="Miriam"/>
                      <w:szCs w:val="18"/>
                      <w:rtl/>
                    </w:rPr>
                  </w:pPr>
                  <w:r>
                    <w:rPr>
                      <w:rFonts w:cs="Miriam" w:hint="cs"/>
                      <w:szCs w:val="18"/>
                      <w:rtl/>
                    </w:rPr>
                    <w:t>(תיקון מס' 23) תשע"ז-2017</w:t>
                  </w:r>
                </w:p>
                <w:p w:rsidR="008146CF" w:rsidRDefault="008146CF" w:rsidP="008D34D6">
                  <w:pPr>
                    <w:spacing w:line="160" w:lineRule="exact"/>
                    <w:jc w:val="left"/>
                    <w:rPr>
                      <w:rFonts w:cs="Miriam" w:hint="cs"/>
                      <w:noProof/>
                      <w:szCs w:val="18"/>
                      <w:rtl/>
                    </w:rPr>
                  </w:pPr>
                  <w:r>
                    <w:rPr>
                      <w:rFonts w:cs="Miriam" w:hint="cs"/>
                      <w:szCs w:val="18"/>
                      <w:rtl/>
                    </w:rPr>
                    <w:t>(תיקון מס' 34) תשפ"ב-2022</w:t>
                  </w:r>
                </w:p>
              </w:txbxContent>
            </v:textbox>
            <w10:anchorlock/>
          </v:rect>
        </w:pict>
      </w:r>
      <w:r w:rsidRPr="00C827A0">
        <w:rPr>
          <w:rtl/>
        </w:rPr>
        <w:tab/>
      </w:r>
      <w:r w:rsidRPr="00C827A0">
        <w:rPr>
          <w:rStyle w:val="default"/>
          <w:rFonts w:cs="FrankRuehl"/>
          <w:rtl/>
        </w:rPr>
        <w:t>(</w:t>
      </w:r>
      <w:r w:rsidRPr="00C827A0">
        <w:rPr>
          <w:rStyle w:val="default"/>
          <w:rFonts w:cs="FrankRuehl" w:hint="cs"/>
          <w:rtl/>
        </w:rPr>
        <w:t>ג)</w:t>
      </w:r>
      <w:r w:rsidRPr="00C827A0">
        <w:rPr>
          <w:rStyle w:val="default"/>
          <w:rFonts w:cs="FrankRuehl" w:hint="cs"/>
          <w:rtl/>
        </w:rPr>
        <w:tab/>
        <w:t>לא יפרסם תאגיד בנקאי פרסומת אף אם היא פרסומת המותרת לפי דין ולא ינקוט דרך שיווק אחרת, המעודדות נטילת הלוואה על ידי לקוח, אלא אם כן הן כוללות את שם המלווה וצורפה להן אזהרה בנוסח זה: "אי-עמידה בפירעון ההלוואה עלול</w:t>
      </w:r>
      <w:r w:rsidR="008146CF">
        <w:rPr>
          <w:rStyle w:val="default"/>
          <w:rFonts w:cs="FrankRuehl" w:hint="cs"/>
          <w:rtl/>
        </w:rPr>
        <w:t>ה</w:t>
      </w:r>
      <w:r w:rsidRPr="00C827A0">
        <w:rPr>
          <w:rStyle w:val="default"/>
          <w:rFonts w:cs="FrankRuehl" w:hint="cs"/>
          <w:rtl/>
        </w:rPr>
        <w:t xml:space="preserve"> לגרור חיוב בריבית פיגורים והליכי הוצאה לפועל".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7" w:name="Rov124"/>
      <w:r w:rsidRPr="00F84950">
        <w:rPr>
          <w:rStyle w:val="default"/>
          <w:rFonts w:cs="FrankRuehl" w:hint="cs"/>
          <w:vanish/>
          <w:color w:val="FF0000"/>
          <w:szCs w:val="20"/>
          <w:shd w:val="clear" w:color="auto" w:fill="FFFF99"/>
          <w:rtl/>
        </w:rPr>
        <w:t>מיום 24.3.1995</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4</w:t>
      </w:r>
    </w:p>
    <w:p w:rsidR="003C7255" w:rsidRPr="00F84950" w:rsidRDefault="003C7255">
      <w:pPr>
        <w:pStyle w:val="P00"/>
        <w:spacing w:before="0"/>
        <w:ind w:left="0" w:right="1134"/>
        <w:rPr>
          <w:rStyle w:val="default"/>
          <w:rFonts w:cs="FrankRuehl" w:hint="cs"/>
          <w:vanish/>
          <w:szCs w:val="20"/>
          <w:shd w:val="clear" w:color="auto" w:fill="FFFF99"/>
          <w:rtl/>
        </w:rPr>
      </w:pPr>
      <w:hyperlink r:id="rId36" w:history="1">
        <w:r w:rsidRPr="00F84950">
          <w:rPr>
            <w:rStyle w:val="Hyperlink"/>
            <w:rFonts w:hint="cs"/>
            <w:vanish/>
            <w:szCs w:val="20"/>
            <w:shd w:val="clear" w:color="auto" w:fill="FFFF99"/>
            <w:rtl/>
          </w:rPr>
          <w:t>ס"ח תשנ"ה מס' 1512</w:t>
        </w:r>
      </w:hyperlink>
      <w:r w:rsidRPr="00F84950">
        <w:rPr>
          <w:rStyle w:val="default"/>
          <w:rFonts w:cs="FrankRuehl" w:hint="cs"/>
          <w:vanish/>
          <w:szCs w:val="20"/>
          <w:shd w:val="clear" w:color="auto" w:fill="FFFF99"/>
          <w:rtl/>
        </w:rPr>
        <w:t xml:space="preserve"> מיום 24.3.1995 עמ' 158 (</w:t>
      </w:r>
      <w:hyperlink r:id="rId37" w:history="1">
        <w:r w:rsidRPr="00F84950">
          <w:rPr>
            <w:rStyle w:val="Hyperlink"/>
            <w:rFonts w:hint="cs"/>
            <w:vanish/>
            <w:szCs w:val="20"/>
            <w:shd w:val="clear" w:color="auto" w:fill="FFFF99"/>
            <w:rtl/>
          </w:rPr>
          <w:t>ה"ח 2336</w:t>
        </w:r>
      </w:hyperlink>
      <w:r w:rsidRPr="00F84950">
        <w:rPr>
          <w:rStyle w:val="default"/>
          <w:rFonts w:cs="FrankRuehl" w:hint="cs"/>
          <w:vanish/>
          <w:szCs w:val="20"/>
          <w:shd w:val="clear" w:color="auto" w:fill="FFFF99"/>
          <w:rtl/>
        </w:rPr>
        <w:t>)</w:t>
      </w:r>
    </w:p>
    <w:p w:rsidR="003C7255" w:rsidRPr="00F84950" w:rsidRDefault="003C7255">
      <w:pPr>
        <w:pStyle w:val="P00"/>
        <w:ind w:left="0"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ab/>
        <w:t>(ב)</w:t>
      </w:r>
      <w:r w:rsidRPr="00F84950">
        <w:rPr>
          <w:rStyle w:val="default"/>
          <w:rFonts w:cs="FrankRuehl" w:hint="cs"/>
          <w:vanish/>
          <w:sz w:val="22"/>
          <w:szCs w:val="22"/>
          <w:shd w:val="clear" w:color="auto" w:fill="FFFF99"/>
          <w:rtl/>
        </w:rPr>
        <w:tab/>
        <w:t>היה לנגיד יסוד סביר להניח כי הדבר דרוש למניעת הטעיה כאמור בסעיף 3 או פג</w:t>
      </w:r>
      <w:r w:rsidRPr="00F84950">
        <w:rPr>
          <w:rStyle w:val="default"/>
          <w:rFonts w:cs="FrankRuehl"/>
          <w:vanish/>
          <w:sz w:val="22"/>
          <w:szCs w:val="22"/>
          <w:shd w:val="clear" w:color="auto" w:fill="FFFF99"/>
          <w:rtl/>
        </w:rPr>
        <w:t>י</w:t>
      </w:r>
      <w:r w:rsidRPr="00F84950">
        <w:rPr>
          <w:rStyle w:val="default"/>
          <w:rFonts w:cs="FrankRuehl" w:hint="cs"/>
          <w:vanish/>
          <w:sz w:val="22"/>
          <w:szCs w:val="22"/>
          <w:shd w:val="clear" w:color="auto" w:fill="FFFF99"/>
          <w:rtl/>
        </w:rPr>
        <w:t xml:space="preserve">עה בלקוח כאמור בסעיף 4, רשאי הוא, לאחר התייעצות עם הועדה המייעצת ובאישור שר האוצר, לחייב בכללים תאגידים בנקאיים לערוך הסכם בכתב עם הלקוח, לציין בהסכם את הפרטים שנקבעו בכללים ולמסור ללקוח העתק חתום של ההסכם. </w:t>
      </w:r>
      <w:r w:rsidRPr="00F84950">
        <w:rPr>
          <w:rStyle w:val="default"/>
          <w:rFonts w:cs="FrankRuehl" w:hint="cs"/>
          <w:vanish/>
          <w:sz w:val="22"/>
          <w:szCs w:val="22"/>
          <w:u w:val="single"/>
          <w:shd w:val="clear" w:color="auto" w:fill="FFFF99"/>
          <w:rtl/>
        </w:rPr>
        <w:t>הנגיד רשאי לקבוע בכללים גם את הגודל המזערי ואופ</w:t>
      </w:r>
      <w:r w:rsidRPr="00F84950">
        <w:rPr>
          <w:rStyle w:val="default"/>
          <w:rFonts w:cs="FrankRuehl"/>
          <w:vanish/>
          <w:sz w:val="22"/>
          <w:szCs w:val="22"/>
          <w:u w:val="single"/>
          <w:shd w:val="clear" w:color="auto" w:fill="FFFF99"/>
          <w:rtl/>
        </w:rPr>
        <w:t xml:space="preserve">ן </w:t>
      </w:r>
      <w:r w:rsidRPr="00F84950">
        <w:rPr>
          <w:rStyle w:val="default"/>
          <w:rFonts w:cs="FrankRuehl" w:hint="cs"/>
          <w:vanish/>
          <w:sz w:val="22"/>
          <w:szCs w:val="22"/>
          <w:u w:val="single"/>
          <w:shd w:val="clear" w:color="auto" w:fill="FFFF99"/>
          <w:rtl/>
        </w:rPr>
        <w:t>הכתיבה של האותיות שבהסכם, כולן או חלקן.</w:t>
      </w:r>
    </w:p>
    <w:p w:rsidR="003C7255" w:rsidRPr="00F84950" w:rsidRDefault="003C7255">
      <w:pPr>
        <w:pStyle w:val="P00"/>
        <w:spacing w:before="0"/>
        <w:ind w:left="0" w:right="1134"/>
        <w:rPr>
          <w:rStyle w:val="default"/>
          <w:rFonts w:cs="FrankRuehl" w:hint="cs"/>
          <w:vanish/>
          <w:szCs w:val="20"/>
          <w:shd w:val="clear" w:color="auto" w:fill="FFFF99"/>
          <w:rtl/>
        </w:rPr>
      </w:pPr>
    </w:p>
    <w:p w:rsidR="003C7255" w:rsidRPr="00F84950" w:rsidRDefault="003C7255">
      <w:pPr>
        <w:pStyle w:val="P00"/>
        <w:spacing w:before="0"/>
        <w:ind w:left="1021"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10.8.1995</w:t>
      </w:r>
    </w:p>
    <w:p w:rsidR="003C7255" w:rsidRPr="00F84950" w:rsidRDefault="003C7255">
      <w:pPr>
        <w:pStyle w:val="P00"/>
        <w:spacing w:before="0"/>
        <w:ind w:left="1021"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5</w:t>
      </w:r>
    </w:p>
    <w:p w:rsidR="003C7255" w:rsidRPr="00F84950" w:rsidRDefault="003C7255">
      <w:pPr>
        <w:pStyle w:val="P00"/>
        <w:spacing w:before="0"/>
        <w:ind w:left="1021" w:right="1134"/>
        <w:rPr>
          <w:rStyle w:val="default"/>
          <w:rFonts w:cs="FrankRuehl" w:hint="cs"/>
          <w:vanish/>
          <w:szCs w:val="20"/>
          <w:shd w:val="clear" w:color="auto" w:fill="FFFF99"/>
          <w:rtl/>
        </w:rPr>
      </w:pPr>
      <w:hyperlink r:id="rId38" w:history="1">
        <w:r w:rsidRPr="00F84950">
          <w:rPr>
            <w:rStyle w:val="Hyperlink"/>
            <w:rFonts w:hint="cs"/>
            <w:vanish/>
            <w:szCs w:val="20"/>
            <w:shd w:val="clear" w:color="auto" w:fill="FFFF99"/>
            <w:rtl/>
          </w:rPr>
          <w:t>ס"ח תשנ"ה מס' 1539</w:t>
        </w:r>
      </w:hyperlink>
      <w:r w:rsidRPr="00F84950">
        <w:rPr>
          <w:rStyle w:val="default"/>
          <w:rFonts w:cs="FrankRuehl" w:hint="cs"/>
          <w:vanish/>
          <w:szCs w:val="20"/>
          <w:shd w:val="clear" w:color="auto" w:fill="FFFF99"/>
          <w:rtl/>
        </w:rPr>
        <w:t xml:space="preserve"> מיום 10.8.1995 עמ' 429 (</w:t>
      </w:r>
      <w:hyperlink r:id="rId39" w:history="1">
        <w:r w:rsidRPr="00F84950">
          <w:rPr>
            <w:rStyle w:val="Hyperlink"/>
            <w:rFonts w:hint="cs"/>
            <w:vanish/>
            <w:szCs w:val="20"/>
            <w:shd w:val="clear" w:color="auto" w:fill="FFFF99"/>
            <w:rtl/>
          </w:rPr>
          <w:t>ה"ח 2320</w:t>
        </w:r>
      </w:hyperlink>
      <w:r w:rsidRPr="00F84950">
        <w:rPr>
          <w:rStyle w:val="default"/>
          <w:rFonts w:cs="FrankRuehl" w:hint="cs"/>
          <w:vanish/>
          <w:szCs w:val="20"/>
          <w:shd w:val="clear" w:color="auto" w:fill="FFFF99"/>
          <w:rtl/>
        </w:rPr>
        <w:t>)</w:t>
      </w:r>
    </w:p>
    <w:p w:rsidR="003C7255" w:rsidRPr="00F84950" w:rsidRDefault="003C7255">
      <w:pPr>
        <w:pStyle w:val="P00"/>
        <w:spacing w:before="0"/>
        <w:ind w:left="1021"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מחיקת פסקה 5(א)(4)</w:t>
      </w:r>
    </w:p>
    <w:p w:rsidR="003C7255" w:rsidRPr="00F84950" w:rsidRDefault="003C7255">
      <w:pPr>
        <w:pStyle w:val="P00"/>
        <w:ind w:left="1021"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0"/>
        <w:ind w:left="1021" w:right="1134"/>
        <w:rPr>
          <w:rStyle w:val="default"/>
          <w:rFonts w:cs="FrankRuehl" w:hint="cs"/>
          <w:vanish/>
          <w:sz w:val="22"/>
          <w:szCs w:val="22"/>
          <w:shd w:val="clear" w:color="auto" w:fill="FFFF99"/>
          <w:rtl/>
        </w:rPr>
      </w:pPr>
      <w:r w:rsidRPr="00F84950">
        <w:rPr>
          <w:rStyle w:val="default"/>
          <w:rFonts w:cs="FrankRuehl" w:hint="cs"/>
          <w:strike/>
          <w:vanish/>
          <w:sz w:val="22"/>
          <w:szCs w:val="22"/>
          <w:shd w:val="clear" w:color="auto" w:fill="FFFF99"/>
          <w:rtl/>
        </w:rPr>
        <w:t>(4)</w:t>
      </w:r>
      <w:r w:rsidRPr="00F84950">
        <w:rPr>
          <w:rStyle w:val="default"/>
          <w:rFonts w:cs="FrankRuehl" w:hint="cs"/>
          <w:strike/>
          <w:vanish/>
          <w:sz w:val="22"/>
          <w:szCs w:val="22"/>
          <w:shd w:val="clear" w:color="auto" w:fill="FFFF99"/>
          <w:rtl/>
        </w:rPr>
        <w:tab/>
        <w:t>לגלות ללקוחותיהם המקבלים עצה מהם בעסקאות ניירות ערך את הענין שיש להם בנושא העצה.</w:t>
      </w:r>
    </w:p>
    <w:p w:rsidR="00B9537A" w:rsidRPr="00F84950" w:rsidRDefault="00B9537A" w:rsidP="00B9537A">
      <w:pPr>
        <w:pStyle w:val="P00"/>
        <w:spacing w:before="0"/>
        <w:ind w:left="0" w:right="1134"/>
        <w:rPr>
          <w:rStyle w:val="default"/>
          <w:rFonts w:cs="FrankRuehl" w:hint="cs"/>
          <w:vanish/>
          <w:szCs w:val="20"/>
          <w:shd w:val="clear" w:color="auto" w:fill="FFFF99"/>
          <w:rtl/>
        </w:rPr>
      </w:pPr>
    </w:p>
    <w:p w:rsidR="00B9537A" w:rsidRPr="00F84950" w:rsidRDefault="00B9537A" w:rsidP="00B9537A">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3.12.2010</w:t>
      </w:r>
    </w:p>
    <w:p w:rsidR="00B9537A" w:rsidRPr="00F84950" w:rsidRDefault="00B9537A" w:rsidP="00B9537A">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14</w:t>
      </w:r>
    </w:p>
    <w:p w:rsidR="00B9537A" w:rsidRPr="00F84950" w:rsidRDefault="00B9537A" w:rsidP="00B9537A">
      <w:pPr>
        <w:pStyle w:val="P00"/>
        <w:spacing w:before="0"/>
        <w:ind w:left="0" w:right="1134"/>
        <w:rPr>
          <w:rStyle w:val="default"/>
          <w:rFonts w:cs="FrankRuehl" w:hint="cs"/>
          <w:vanish/>
          <w:szCs w:val="20"/>
          <w:shd w:val="clear" w:color="auto" w:fill="FFFF99"/>
          <w:rtl/>
        </w:rPr>
      </w:pPr>
      <w:hyperlink r:id="rId40" w:history="1">
        <w:r w:rsidRPr="00F84950">
          <w:rPr>
            <w:rStyle w:val="Hyperlink"/>
            <w:rFonts w:hint="cs"/>
            <w:vanish/>
            <w:szCs w:val="20"/>
            <w:shd w:val="clear" w:color="auto" w:fill="FFFF99"/>
            <w:rtl/>
          </w:rPr>
          <w:t>ס"ח תש"ע מס' 2241</w:t>
        </w:r>
      </w:hyperlink>
      <w:r w:rsidRPr="00F84950">
        <w:rPr>
          <w:rStyle w:val="default"/>
          <w:rFonts w:cs="FrankRuehl" w:hint="cs"/>
          <w:vanish/>
          <w:szCs w:val="20"/>
          <w:shd w:val="clear" w:color="auto" w:fill="FFFF99"/>
          <w:rtl/>
        </w:rPr>
        <w:t xml:space="preserve"> מיום 3.6.2010 עמ' 514 (</w:t>
      </w:r>
      <w:hyperlink r:id="rId41" w:history="1">
        <w:r w:rsidRPr="00F84950">
          <w:rPr>
            <w:rStyle w:val="Hyperlink"/>
            <w:rFonts w:hint="cs"/>
            <w:vanish/>
            <w:szCs w:val="20"/>
            <w:shd w:val="clear" w:color="auto" w:fill="FFFF99"/>
            <w:rtl/>
          </w:rPr>
          <w:t>ה"ח 310</w:t>
        </w:r>
      </w:hyperlink>
      <w:r w:rsidRPr="00F84950">
        <w:rPr>
          <w:rStyle w:val="default"/>
          <w:rFonts w:cs="FrankRuehl" w:hint="cs"/>
          <w:vanish/>
          <w:szCs w:val="20"/>
          <w:shd w:val="clear" w:color="auto" w:fill="FFFF99"/>
          <w:rtl/>
        </w:rPr>
        <w:t>)</w:t>
      </w:r>
    </w:p>
    <w:p w:rsidR="00B9537A" w:rsidRPr="00F84950" w:rsidRDefault="00B9537A" w:rsidP="00B9537A">
      <w:pPr>
        <w:pStyle w:val="P00"/>
        <w:ind w:left="0"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ab/>
        <w:t>(ב)</w:t>
      </w:r>
      <w:r w:rsidRPr="00F84950">
        <w:rPr>
          <w:rStyle w:val="default"/>
          <w:rFonts w:cs="FrankRuehl" w:hint="cs"/>
          <w:vanish/>
          <w:sz w:val="22"/>
          <w:szCs w:val="22"/>
          <w:shd w:val="clear" w:color="auto" w:fill="FFFF99"/>
          <w:rtl/>
        </w:rPr>
        <w:tab/>
        <w:t>היה לנגיד יסוד סביר להניח כי הדבר דרוש למניעת הטעיה כאמור בסעיף 3 או פג</w:t>
      </w:r>
      <w:r w:rsidRPr="00F84950">
        <w:rPr>
          <w:rStyle w:val="default"/>
          <w:rFonts w:cs="FrankRuehl"/>
          <w:vanish/>
          <w:sz w:val="22"/>
          <w:szCs w:val="22"/>
          <w:shd w:val="clear" w:color="auto" w:fill="FFFF99"/>
          <w:rtl/>
        </w:rPr>
        <w:t>י</w:t>
      </w:r>
      <w:r w:rsidRPr="00F84950">
        <w:rPr>
          <w:rStyle w:val="default"/>
          <w:rFonts w:cs="FrankRuehl" w:hint="cs"/>
          <w:vanish/>
          <w:sz w:val="22"/>
          <w:szCs w:val="22"/>
          <w:shd w:val="clear" w:color="auto" w:fill="FFFF99"/>
          <w:rtl/>
        </w:rPr>
        <w:t xml:space="preserve">עה בלקוח כאמור בסעיף 4, רשאי הוא, לאחר התייעצות עם הועדה המייעצת ובאישור שר האוצר, לחייב בכללים תאגידים בנקאיים לערוך הסכם בכתב עם הלקוח, לציין בהסכם את הפרטים שנקבעו בכללים ולמסור ללקוח העתק חתום של ההסכם. הנגיד רשאי לקבוע בכללים גם </w:t>
      </w:r>
      <w:r w:rsidRPr="00F84950">
        <w:rPr>
          <w:rStyle w:val="default"/>
          <w:rFonts w:cs="FrankRuehl" w:hint="cs"/>
          <w:strike/>
          <w:vanish/>
          <w:sz w:val="22"/>
          <w:szCs w:val="22"/>
          <w:shd w:val="clear" w:color="auto" w:fill="FFFF99"/>
          <w:rtl/>
        </w:rPr>
        <w:t>את הגודל המזערי ואופ</w:t>
      </w:r>
      <w:r w:rsidRPr="00F84950">
        <w:rPr>
          <w:rStyle w:val="default"/>
          <w:rFonts w:cs="FrankRuehl"/>
          <w:strike/>
          <w:vanish/>
          <w:sz w:val="22"/>
          <w:szCs w:val="22"/>
          <w:shd w:val="clear" w:color="auto" w:fill="FFFF99"/>
          <w:rtl/>
        </w:rPr>
        <w:t xml:space="preserve">ן </w:t>
      </w:r>
      <w:r w:rsidRPr="00F84950">
        <w:rPr>
          <w:rStyle w:val="default"/>
          <w:rFonts w:cs="FrankRuehl" w:hint="cs"/>
          <w:strike/>
          <w:vanish/>
          <w:sz w:val="22"/>
          <w:szCs w:val="22"/>
          <w:shd w:val="clear" w:color="auto" w:fill="FFFF99"/>
          <w:rtl/>
        </w:rPr>
        <w:t>הכתיבה של האותיות שבהסכם, כולן או חלקן</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הוראות לעניין האותיות בהסכם, ובכלל זה הוראות לעניין הגודל המזערי של האותיות כאמור, היחס בינן לבין השטח שבו כלול המידע ואופן כתיבתן והצגתן, וכן רשימת תנאים מהותיים בהסכם, הבלטתם ואופן ניסוחם, לרבות החובה לצרף מסמך נפרד לגביהם</w:t>
      </w:r>
      <w:r w:rsidRPr="00F84950">
        <w:rPr>
          <w:rStyle w:val="default"/>
          <w:rFonts w:cs="FrankRuehl" w:hint="cs"/>
          <w:vanish/>
          <w:sz w:val="22"/>
          <w:szCs w:val="22"/>
          <w:shd w:val="clear" w:color="auto" w:fill="FFFF99"/>
          <w:rtl/>
        </w:rPr>
        <w:t>.</w:t>
      </w:r>
    </w:p>
    <w:p w:rsidR="008D34D6" w:rsidRPr="00F84950" w:rsidRDefault="008D34D6" w:rsidP="008D34D6">
      <w:pPr>
        <w:pStyle w:val="P00"/>
        <w:spacing w:before="0"/>
        <w:ind w:left="0" w:right="1134"/>
        <w:rPr>
          <w:rStyle w:val="default"/>
          <w:rFonts w:cs="FrankRuehl" w:hint="cs"/>
          <w:vanish/>
          <w:szCs w:val="20"/>
          <w:shd w:val="clear" w:color="auto" w:fill="FFFF99"/>
          <w:rtl/>
        </w:rPr>
      </w:pPr>
    </w:p>
    <w:p w:rsidR="008D34D6" w:rsidRPr="00F84950" w:rsidRDefault="008D34D6" w:rsidP="008D34D6">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1.6.2017</w:t>
      </w:r>
    </w:p>
    <w:p w:rsidR="008D34D6" w:rsidRPr="00F84950" w:rsidRDefault="008D34D6" w:rsidP="008D34D6">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23</w:t>
      </w:r>
    </w:p>
    <w:p w:rsidR="008D34D6" w:rsidRPr="00F84950" w:rsidRDefault="008D34D6" w:rsidP="008D34D6">
      <w:pPr>
        <w:pStyle w:val="P00"/>
        <w:spacing w:before="0"/>
        <w:ind w:left="0" w:right="1134"/>
        <w:rPr>
          <w:rStyle w:val="default"/>
          <w:rFonts w:cs="FrankRuehl" w:hint="cs"/>
          <w:vanish/>
          <w:szCs w:val="20"/>
          <w:shd w:val="clear" w:color="auto" w:fill="FFFF99"/>
          <w:rtl/>
        </w:rPr>
      </w:pPr>
      <w:hyperlink r:id="rId42" w:history="1">
        <w:r w:rsidRPr="00F84950">
          <w:rPr>
            <w:rStyle w:val="Hyperlink"/>
            <w:rFonts w:hint="cs"/>
            <w:vanish/>
            <w:szCs w:val="20"/>
            <w:shd w:val="clear" w:color="auto" w:fill="FFFF99"/>
            <w:rtl/>
          </w:rPr>
          <w:t>ס"ח תשע"ז מס' 2608</w:t>
        </w:r>
      </w:hyperlink>
      <w:r w:rsidRPr="00F84950">
        <w:rPr>
          <w:rStyle w:val="default"/>
          <w:rFonts w:cs="FrankRuehl" w:hint="cs"/>
          <w:vanish/>
          <w:szCs w:val="20"/>
          <w:shd w:val="clear" w:color="auto" w:fill="FFFF99"/>
          <w:rtl/>
        </w:rPr>
        <w:t xml:space="preserve"> מיום 1.3.2017 עמ' 446 (</w:t>
      </w:r>
      <w:hyperlink r:id="rId43" w:history="1">
        <w:r w:rsidRPr="00F84950">
          <w:rPr>
            <w:rStyle w:val="Hyperlink"/>
            <w:rFonts w:hint="cs"/>
            <w:vanish/>
            <w:szCs w:val="20"/>
            <w:shd w:val="clear" w:color="auto" w:fill="FFFF99"/>
            <w:rtl/>
          </w:rPr>
          <w:t>ה"ח 644</w:t>
        </w:r>
      </w:hyperlink>
      <w:r w:rsidRPr="00F84950">
        <w:rPr>
          <w:rStyle w:val="default"/>
          <w:rFonts w:cs="FrankRuehl" w:hint="cs"/>
          <w:vanish/>
          <w:szCs w:val="20"/>
          <w:shd w:val="clear" w:color="auto" w:fill="FFFF99"/>
          <w:rtl/>
        </w:rPr>
        <w:t>)</w:t>
      </w:r>
    </w:p>
    <w:p w:rsidR="008146CF" w:rsidRPr="00F84950" w:rsidRDefault="008D34D6" w:rsidP="00C827A0">
      <w:pPr>
        <w:pStyle w:val="P00"/>
        <w:spacing w:before="0"/>
        <w:ind w:left="0" w:right="1134"/>
        <w:rPr>
          <w:rStyle w:val="default"/>
          <w:rFonts w:cs="FrankRuehl"/>
          <w:b/>
          <w:bCs/>
          <w:vanish/>
          <w:szCs w:val="20"/>
          <w:shd w:val="clear" w:color="auto" w:fill="FFFF99"/>
          <w:rtl/>
        </w:rPr>
      </w:pPr>
      <w:r w:rsidRPr="00F84950">
        <w:rPr>
          <w:rStyle w:val="default"/>
          <w:rFonts w:cs="FrankRuehl" w:hint="cs"/>
          <w:b/>
          <w:bCs/>
          <w:vanish/>
          <w:szCs w:val="20"/>
          <w:shd w:val="clear" w:color="auto" w:fill="FFFF99"/>
          <w:rtl/>
        </w:rPr>
        <w:t>הוספת סעיף קטן 5(ג</w:t>
      </w:r>
      <w:r w:rsidR="008146CF" w:rsidRPr="00F84950">
        <w:rPr>
          <w:rStyle w:val="default"/>
          <w:rFonts w:cs="FrankRuehl" w:hint="cs"/>
          <w:b/>
          <w:bCs/>
          <w:vanish/>
          <w:szCs w:val="20"/>
          <w:shd w:val="clear" w:color="auto" w:fill="FFFF99"/>
          <w:rtl/>
        </w:rPr>
        <w:t>)</w:t>
      </w:r>
    </w:p>
    <w:p w:rsidR="008146CF" w:rsidRPr="00F84950" w:rsidRDefault="008146CF" w:rsidP="00C827A0">
      <w:pPr>
        <w:pStyle w:val="P00"/>
        <w:spacing w:before="0"/>
        <w:ind w:left="0" w:right="1134"/>
        <w:rPr>
          <w:rStyle w:val="default"/>
          <w:rFonts w:ascii="FrankRuehl" w:hAnsi="FrankRuehl" w:cs="FrankRuehl"/>
          <w:vanish/>
          <w:szCs w:val="20"/>
          <w:shd w:val="clear" w:color="auto" w:fill="FFFF99"/>
          <w:rtl/>
        </w:rPr>
      </w:pPr>
    </w:p>
    <w:p w:rsidR="008146CF" w:rsidRPr="00F84950" w:rsidRDefault="008146CF" w:rsidP="00C827A0">
      <w:pPr>
        <w:pStyle w:val="P00"/>
        <w:spacing w:before="0"/>
        <w:ind w:left="0" w:right="1134"/>
        <w:rPr>
          <w:rStyle w:val="default"/>
          <w:rFonts w:ascii="FrankRuehl" w:hAnsi="FrankRuehl" w:cs="FrankRuehl"/>
          <w:vanish/>
          <w:color w:val="FF0000"/>
          <w:szCs w:val="20"/>
          <w:shd w:val="clear" w:color="auto" w:fill="FFFF99"/>
          <w:rtl/>
        </w:rPr>
      </w:pPr>
      <w:bookmarkStart w:id="18" w:name="_Hlk106806700"/>
      <w:r w:rsidRPr="00F84950">
        <w:rPr>
          <w:rStyle w:val="default"/>
          <w:rFonts w:ascii="FrankRuehl" w:hAnsi="FrankRuehl" w:cs="FrankRuehl"/>
          <w:vanish/>
          <w:color w:val="FF0000"/>
          <w:szCs w:val="20"/>
          <w:shd w:val="clear" w:color="auto" w:fill="FFFF99"/>
          <w:rtl/>
        </w:rPr>
        <w:t>מיום 22.8.2022</w:t>
      </w:r>
    </w:p>
    <w:p w:rsidR="008146CF" w:rsidRPr="00F84950" w:rsidRDefault="008146CF" w:rsidP="00C827A0">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תיקון מס' 34</w:t>
      </w:r>
    </w:p>
    <w:p w:rsidR="008146CF" w:rsidRPr="00F84950" w:rsidRDefault="008146CF" w:rsidP="00C827A0">
      <w:pPr>
        <w:pStyle w:val="P00"/>
        <w:spacing w:before="0"/>
        <w:ind w:left="0" w:right="1134"/>
        <w:rPr>
          <w:rStyle w:val="default"/>
          <w:rFonts w:ascii="FrankRuehl" w:hAnsi="FrankRuehl" w:cs="FrankRuehl"/>
          <w:vanish/>
          <w:szCs w:val="20"/>
          <w:shd w:val="clear" w:color="auto" w:fill="FFFF99"/>
          <w:rtl/>
        </w:rPr>
      </w:pPr>
      <w:hyperlink r:id="rId44" w:history="1">
        <w:r w:rsidRPr="00F84950">
          <w:rPr>
            <w:rStyle w:val="Hyperlink"/>
            <w:rFonts w:ascii="FrankRuehl" w:hAnsi="FrankRuehl"/>
            <w:vanish/>
            <w:szCs w:val="20"/>
            <w:shd w:val="clear" w:color="auto" w:fill="FFFF99"/>
            <w:rtl/>
          </w:rPr>
          <w:t>ס"ח תשפ"ב מס' 2978</w:t>
        </w:r>
      </w:hyperlink>
      <w:r w:rsidRPr="00F84950">
        <w:rPr>
          <w:rStyle w:val="default"/>
          <w:rFonts w:ascii="FrankRuehl" w:hAnsi="FrankRuehl" w:cs="FrankRuehl"/>
          <w:vanish/>
          <w:szCs w:val="20"/>
          <w:shd w:val="clear" w:color="auto" w:fill="FFFF99"/>
          <w:rtl/>
        </w:rPr>
        <w:t xml:space="preserve"> מיום 22.6.2022 עמ' 864 (</w:t>
      </w:r>
      <w:hyperlink r:id="rId45" w:history="1">
        <w:r w:rsidRPr="00F84950">
          <w:rPr>
            <w:rStyle w:val="Hyperlink"/>
            <w:rFonts w:ascii="FrankRuehl" w:hAnsi="FrankRuehl"/>
            <w:vanish/>
            <w:szCs w:val="20"/>
            <w:shd w:val="clear" w:color="auto" w:fill="FFFF99"/>
            <w:rtl/>
          </w:rPr>
          <w:t>ה"ח 901</w:t>
        </w:r>
      </w:hyperlink>
      <w:r w:rsidRPr="00F84950">
        <w:rPr>
          <w:rStyle w:val="default"/>
          <w:rFonts w:ascii="FrankRuehl" w:hAnsi="FrankRuehl" w:cs="FrankRuehl"/>
          <w:vanish/>
          <w:szCs w:val="20"/>
          <w:shd w:val="clear" w:color="auto" w:fill="FFFF99"/>
          <w:rtl/>
        </w:rPr>
        <w:t>)</w:t>
      </w:r>
    </w:p>
    <w:bookmarkEnd w:id="18"/>
    <w:p w:rsidR="008D34D6" w:rsidRPr="00C827A0" w:rsidRDefault="008146CF" w:rsidP="008146CF">
      <w:pPr>
        <w:pStyle w:val="P00"/>
        <w:ind w:left="0" w:right="1134"/>
        <w:rPr>
          <w:rStyle w:val="default"/>
          <w:rFonts w:cs="FrankRuehl" w:hint="cs"/>
          <w:b/>
          <w:bCs/>
          <w:sz w:val="2"/>
          <w:szCs w:val="2"/>
          <w:shd w:val="clear" w:color="auto" w:fill="FFFF99"/>
          <w:rtl/>
        </w:rPr>
      </w:pPr>
      <w:r w:rsidRPr="00F84950">
        <w:rPr>
          <w:rStyle w:val="default"/>
          <w:rFonts w:cs="FrankRuehl"/>
          <w:vanish/>
          <w:sz w:val="22"/>
          <w:szCs w:val="22"/>
          <w:shd w:val="clear" w:color="auto" w:fill="FFFF99"/>
          <w:rtl/>
        </w:rPr>
        <w:tab/>
        <w:t>(</w:t>
      </w:r>
      <w:r w:rsidRPr="00F84950">
        <w:rPr>
          <w:rStyle w:val="default"/>
          <w:rFonts w:cs="FrankRuehl" w:hint="cs"/>
          <w:vanish/>
          <w:sz w:val="22"/>
          <w:szCs w:val="22"/>
          <w:shd w:val="clear" w:color="auto" w:fill="FFFF99"/>
          <w:rtl/>
        </w:rPr>
        <w:t>ג)</w:t>
      </w:r>
      <w:r w:rsidRPr="00F84950">
        <w:rPr>
          <w:rStyle w:val="default"/>
          <w:rFonts w:cs="FrankRuehl" w:hint="cs"/>
          <w:vanish/>
          <w:sz w:val="22"/>
          <w:szCs w:val="22"/>
          <w:shd w:val="clear" w:color="auto" w:fill="FFFF99"/>
          <w:rtl/>
        </w:rPr>
        <w:tab/>
        <w:t xml:space="preserve">לא יפרסם תאגיד בנקאי פרסומת אף אם היא פרסומת המותרת לפי דין ולא ינקוט דרך שיווק אחרת, המעודדות נטילת הלוואה על ידי לקוח, אלא אם כן הן כוללות את שם המלווה וצורפה להן אזהרה בנוסח זה: "אי-עמידה בפירעון ההלוואה </w:t>
      </w:r>
      <w:r w:rsidRPr="00F84950">
        <w:rPr>
          <w:rStyle w:val="default"/>
          <w:rFonts w:cs="FrankRuehl" w:hint="cs"/>
          <w:strike/>
          <w:vanish/>
          <w:sz w:val="22"/>
          <w:szCs w:val="22"/>
          <w:shd w:val="clear" w:color="auto" w:fill="FFFF99"/>
          <w:rtl/>
        </w:rPr>
        <w:t>עלול</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עלולה</w:t>
      </w:r>
      <w:r w:rsidRPr="00F84950">
        <w:rPr>
          <w:rStyle w:val="default"/>
          <w:rFonts w:cs="FrankRuehl" w:hint="cs"/>
          <w:vanish/>
          <w:sz w:val="22"/>
          <w:szCs w:val="22"/>
          <w:shd w:val="clear" w:color="auto" w:fill="FFFF99"/>
          <w:rtl/>
        </w:rPr>
        <w:t xml:space="preserve"> לגרור חיוב בריבית פיגורים והליכי הוצאה לפועל".</w:t>
      </w:r>
      <w:bookmarkEnd w:id="17"/>
    </w:p>
    <w:p w:rsidR="003C7255" w:rsidRDefault="003C7255" w:rsidP="001121D1">
      <w:pPr>
        <w:pStyle w:val="P00"/>
        <w:spacing w:before="72"/>
        <w:ind w:left="0" w:right="1134"/>
        <w:rPr>
          <w:rStyle w:val="default"/>
          <w:rFonts w:cs="FrankRuehl"/>
          <w:rtl/>
        </w:rPr>
      </w:pPr>
      <w:bookmarkStart w:id="19" w:name="Seif6"/>
      <w:bookmarkEnd w:id="19"/>
      <w:r>
        <w:rPr>
          <w:lang w:val="he-IL"/>
        </w:rPr>
        <w:pict>
          <v:rect id="_x0000_s2059" style="position:absolute;left:0;text-align:left;margin-left:464.5pt;margin-top:8.05pt;width:75.05pt;height:52.3pt;z-index:251607552" o:allowincell="f" filled="f" stroked="f" strokecolor="lime" strokeweight=".25pt">
            <v:textbox style="mso-next-textbox:#_x0000_s2059" inset="0,0,0,0">
              <w:txbxContent>
                <w:p w:rsidR="001E4BF9" w:rsidRDefault="001E4BF9">
                  <w:pPr>
                    <w:spacing w:line="160" w:lineRule="exact"/>
                    <w:jc w:val="left"/>
                    <w:rPr>
                      <w:rFonts w:cs="Miriam"/>
                      <w:noProof/>
                      <w:szCs w:val="18"/>
                      <w:rtl/>
                    </w:rPr>
                  </w:pPr>
                  <w:r>
                    <w:rPr>
                      <w:rFonts w:cs="Miriam"/>
                      <w:szCs w:val="18"/>
                      <w:rtl/>
                    </w:rPr>
                    <w:t>מ</w:t>
                  </w:r>
                  <w:r>
                    <w:rPr>
                      <w:rFonts w:cs="Miriam" w:hint="cs"/>
                      <w:szCs w:val="18"/>
                      <w:rtl/>
                    </w:rPr>
                    <w:t xml:space="preserve">סירת מידע </w:t>
                  </w:r>
                  <w:r>
                    <w:rPr>
                      <w:rFonts w:cs="Miriam"/>
                      <w:szCs w:val="18"/>
                      <w:rtl/>
                    </w:rPr>
                    <w:t>ע</w:t>
                  </w:r>
                  <w:r>
                    <w:rPr>
                      <w:rFonts w:cs="Miriam" w:hint="cs"/>
                      <w:szCs w:val="18"/>
                      <w:rtl/>
                    </w:rPr>
                    <w:t>ל עמלות</w:t>
                  </w:r>
                </w:p>
                <w:p w:rsidR="001E4BF9" w:rsidRDefault="001E4BF9">
                  <w:pPr>
                    <w:spacing w:line="160" w:lineRule="exact"/>
                    <w:jc w:val="left"/>
                    <w:rPr>
                      <w:rFonts w:cs="Miriam" w:hint="cs"/>
                      <w:szCs w:val="18"/>
                      <w:rtl/>
                    </w:rPr>
                  </w:pPr>
                  <w:r>
                    <w:rPr>
                      <w:rFonts w:cs="Miriam" w:hint="cs"/>
                      <w:szCs w:val="18"/>
                      <w:rtl/>
                    </w:rPr>
                    <w:t xml:space="preserve">(תיקון מס' 7) </w:t>
                  </w:r>
                  <w:r>
                    <w:rPr>
                      <w:rFonts w:cs="Miriam"/>
                      <w:szCs w:val="18"/>
                      <w:rtl/>
                    </w:rPr>
                    <w:br/>
                  </w:r>
                  <w:r>
                    <w:rPr>
                      <w:rFonts w:cs="Miriam" w:hint="cs"/>
                      <w:szCs w:val="18"/>
                      <w:rtl/>
                    </w:rPr>
                    <w:t>תשנ"ח-1998</w:t>
                  </w:r>
                </w:p>
                <w:p w:rsidR="001E4BF9" w:rsidRDefault="001E4BF9">
                  <w:pPr>
                    <w:spacing w:line="160" w:lineRule="exact"/>
                    <w:jc w:val="left"/>
                    <w:rPr>
                      <w:rFonts w:cs="Miriam"/>
                      <w:noProof/>
                      <w:szCs w:val="18"/>
                      <w:rtl/>
                    </w:rPr>
                  </w:pPr>
                  <w:r>
                    <w:rPr>
                      <w:rFonts w:cs="Miriam" w:hint="cs"/>
                      <w:szCs w:val="18"/>
                      <w:rtl/>
                    </w:rPr>
                    <w:t>(תיקון מס' 12) תשס"ז-2007</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מבלי לגרוע מהוראות סעיף 5, תאגיד בנקאי ימסור ללקוחותיו מידע בכתב על סכומי העמלות או על שיעור העמלות שהוא גובה בעד כל שירות שנתן ללקוח; המידע יימסר בהתאם להוראות סעיפים קטנים (ב) ו-(ג).</w:t>
      </w:r>
    </w:p>
    <w:p w:rsidR="003C7255" w:rsidRDefault="003C7255">
      <w:pPr>
        <w:pStyle w:val="P00"/>
        <w:spacing w:before="72"/>
        <w:ind w:left="0" w:right="1134"/>
        <w:rPr>
          <w:rStyle w:val="default"/>
          <w:rFonts w:cs="FrankRuehl" w:hint="cs"/>
          <w:rtl/>
        </w:rPr>
      </w:pPr>
      <w:r>
        <w:rPr>
          <w:lang w:val="he-IL"/>
        </w:rPr>
        <w:pict>
          <v:rect id="_x0000_s2060" style="position:absolute;left:0;text-align:left;margin-left:464.5pt;margin-top:8.05pt;width:75.05pt;height:17.6pt;z-index:251608576" o:allowincell="f" filled="f" stroked="f" strokecolor="lime" strokeweight=".25pt">
            <v:textbox style="mso-next-textbox:#_x0000_s2060" inset="0,0,0,0">
              <w:txbxContent>
                <w:p w:rsidR="001E4BF9" w:rsidRDefault="001E4BF9">
                  <w:pPr>
                    <w:spacing w:line="160" w:lineRule="exact"/>
                    <w:jc w:val="left"/>
                    <w:rPr>
                      <w:rFonts w:cs="Miriam"/>
                      <w:noProof/>
                      <w:szCs w:val="18"/>
                      <w:rtl/>
                    </w:rPr>
                  </w:pPr>
                  <w:r>
                    <w:rPr>
                      <w:rFonts w:cs="Miriam" w:hint="cs"/>
                      <w:szCs w:val="18"/>
                      <w:rtl/>
                    </w:rPr>
                    <w:t>(תיקון מס' 12) תשס"ז-2007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מידע כאמור בסעיף קטן (א), שאינו מתייחס ללקוח מסוים, יוצג במקום בולט לעין</w:t>
      </w:r>
      <w:r>
        <w:rPr>
          <w:rStyle w:val="default"/>
          <w:rFonts w:cs="FrankRuehl"/>
          <w:rtl/>
        </w:rPr>
        <w:t xml:space="preserve"> </w:t>
      </w:r>
      <w:r>
        <w:rPr>
          <w:rStyle w:val="default"/>
          <w:rFonts w:cs="FrankRuehl" w:hint="cs"/>
          <w:rtl/>
        </w:rPr>
        <w:t>בכל סניפיו של התאגיד הבנקאי.</w:t>
      </w:r>
    </w:p>
    <w:p w:rsidR="005C52E9" w:rsidRDefault="005C52E9" w:rsidP="005C52E9">
      <w:pPr>
        <w:pStyle w:val="P02"/>
        <w:spacing w:before="72"/>
        <w:ind w:left="1021" w:right="1134"/>
        <w:rPr>
          <w:rStyle w:val="default"/>
          <w:rFonts w:cs="FrankRuehl"/>
          <w:rtl/>
        </w:rPr>
      </w:pPr>
      <w:r>
        <w:rPr>
          <w:lang w:val="he-IL"/>
        </w:rPr>
        <w:pict>
          <v:rect id="_x0000_s2139" style="position:absolute;left:0;text-align:left;margin-left:464.5pt;margin-top:8.05pt;width:75.05pt;height:36.3pt;z-index:251673088" o:allowincell="f" filled="f" stroked="f" strokecolor="lime" strokeweight=".25pt">
            <v:textbox style="mso-next-textbox:#_x0000_s2139" inset="0,0,0,0">
              <w:txbxContent>
                <w:p w:rsidR="001E4BF9" w:rsidRDefault="001E4BF9" w:rsidP="005C52E9">
                  <w:pPr>
                    <w:spacing w:line="160" w:lineRule="exact"/>
                    <w:jc w:val="left"/>
                    <w:rPr>
                      <w:rFonts w:cs="Miriam" w:hint="cs"/>
                      <w:szCs w:val="18"/>
                      <w:rtl/>
                    </w:rPr>
                  </w:pPr>
                  <w:r>
                    <w:rPr>
                      <w:rFonts w:cs="Miriam" w:hint="cs"/>
                      <w:szCs w:val="18"/>
                      <w:rtl/>
                    </w:rPr>
                    <w:t>(תיקון מס' 12) תשס"ז-2007</w:t>
                  </w:r>
                </w:p>
                <w:p w:rsidR="001E4BF9" w:rsidRDefault="001E4BF9" w:rsidP="005C52E9">
                  <w:pPr>
                    <w:spacing w:line="160" w:lineRule="exact"/>
                    <w:jc w:val="left"/>
                    <w:rPr>
                      <w:rFonts w:cs="Miriam"/>
                      <w:noProof/>
                      <w:szCs w:val="18"/>
                      <w:rtl/>
                    </w:rPr>
                  </w:pPr>
                  <w:r>
                    <w:rPr>
                      <w:rFonts w:cs="Miriam" w:hint="cs"/>
                      <w:szCs w:val="18"/>
                      <w:rtl/>
                    </w:rPr>
                    <w:t>(תיקון מס' 18) תשע"ב-2012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מדי שישה חודשים ישלח תאגיד בנקאי לכל לקוח שבמהלך ששת החודשים שחלפו נגבו ממנו עמלות, הודעה שבה י</w:t>
      </w:r>
      <w:r>
        <w:rPr>
          <w:rStyle w:val="default"/>
          <w:rFonts w:cs="FrankRuehl"/>
          <w:rtl/>
        </w:rPr>
        <w:t>ה</w:t>
      </w:r>
      <w:r>
        <w:rPr>
          <w:rStyle w:val="default"/>
          <w:rFonts w:cs="FrankRuehl" w:hint="cs"/>
          <w:rtl/>
        </w:rPr>
        <w:t>יה מידע מרוכז וסיכום של כל סכומי העמלות שנגבו ממנו</w:t>
      </w:r>
      <w:r w:rsidRPr="000308CB">
        <w:rPr>
          <w:rStyle w:val="default"/>
          <w:rFonts w:cs="FrankRuehl" w:hint="cs"/>
          <w:rtl/>
        </w:rPr>
        <w:t>; הנגיד יקבע כללים לעניין צורת הודעה כאמור הנשלחת ללקוח שהוא אזרח ותיק כהגדרתו בחוק האזרחים הוותיקים, התש"ן-1989, ובכלל זה לעניין הגודל המזערי של האותיות באותה הודעה</w:t>
      </w:r>
      <w:r>
        <w:rPr>
          <w:rStyle w:val="default"/>
          <w:rFonts w:cs="FrankRuehl" w:hint="cs"/>
          <w:rtl/>
        </w:rPr>
        <w:t>;</w:t>
      </w:r>
    </w:p>
    <w:p w:rsidR="005C52E9" w:rsidRDefault="005C52E9" w:rsidP="005C52E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קיבל לקוח הודעה לפי פסקה (1) באמצעות מחשב, יהיה התאגיד הבנקאי פטור מהחובה לשלחה ללקוח.</w:t>
      </w:r>
    </w:p>
    <w:p w:rsidR="005C52E9" w:rsidRPr="00F84950" w:rsidRDefault="005C52E9" w:rsidP="005C52E9">
      <w:pPr>
        <w:pStyle w:val="P00"/>
        <w:spacing w:before="0"/>
        <w:ind w:left="0" w:right="1134"/>
        <w:rPr>
          <w:rStyle w:val="default"/>
          <w:rFonts w:cs="FrankRuehl" w:hint="cs"/>
          <w:vanish/>
          <w:color w:val="FF0000"/>
          <w:szCs w:val="20"/>
          <w:shd w:val="clear" w:color="auto" w:fill="FFFF99"/>
          <w:rtl/>
        </w:rPr>
      </w:pPr>
      <w:bookmarkStart w:id="20" w:name="Rov108"/>
      <w:r w:rsidRPr="00F84950">
        <w:rPr>
          <w:rStyle w:val="default"/>
          <w:rFonts w:cs="FrankRuehl" w:hint="cs"/>
          <w:vanish/>
          <w:color w:val="FF0000"/>
          <w:szCs w:val="20"/>
          <w:shd w:val="clear" w:color="auto" w:fill="FFFF99"/>
          <w:rtl/>
        </w:rPr>
        <w:t>סעיף קטן 5א(א) מיום 7.7.1998</w:t>
      </w:r>
    </w:p>
    <w:p w:rsidR="005C52E9" w:rsidRPr="00F84950" w:rsidRDefault="005C52E9" w:rsidP="005C52E9">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 xml:space="preserve">סעיף קטן 5א(ב) מיום 1.7.1998 </w:t>
      </w:r>
    </w:p>
    <w:p w:rsidR="005C52E9" w:rsidRPr="00F84950" w:rsidRDefault="005C52E9" w:rsidP="005C52E9">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 xml:space="preserve">סעיף קטן 5א(ג) מיום 1.7.1999 </w:t>
      </w:r>
    </w:p>
    <w:p w:rsidR="005C52E9" w:rsidRPr="00F84950" w:rsidRDefault="005C52E9" w:rsidP="005C52E9">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7</w:t>
      </w:r>
    </w:p>
    <w:p w:rsidR="005C52E9" w:rsidRPr="00F84950" w:rsidRDefault="005C52E9" w:rsidP="005C52E9">
      <w:pPr>
        <w:pStyle w:val="P00"/>
        <w:spacing w:before="0"/>
        <w:ind w:left="0" w:right="1134"/>
        <w:rPr>
          <w:rStyle w:val="default"/>
          <w:rFonts w:cs="FrankRuehl" w:hint="cs"/>
          <w:vanish/>
          <w:szCs w:val="20"/>
          <w:shd w:val="clear" w:color="auto" w:fill="FFFF99"/>
          <w:rtl/>
        </w:rPr>
      </w:pPr>
      <w:hyperlink r:id="rId46" w:history="1">
        <w:r w:rsidRPr="00F84950">
          <w:rPr>
            <w:rStyle w:val="Hyperlink"/>
            <w:rFonts w:hint="cs"/>
            <w:vanish/>
            <w:szCs w:val="20"/>
            <w:shd w:val="clear" w:color="auto" w:fill="FFFF99"/>
            <w:rtl/>
          </w:rPr>
          <w:t>ס"ח תשנ"ח מס' 1672</w:t>
        </w:r>
      </w:hyperlink>
      <w:r w:rsidRPr="00F84950">
        <w:rPr>
          <w:rStyle w:val="default"/>
          <w:rFonts w:cs="FrankRuehl" w:hint="cs"/>
          <w:vanish/>
          <w:szCs w:val="20"/>
          <w:shd w:val="clear" w:color="auto" w:fill="FFFF99"/>
          <w:rtl/>
        </w:rPr>
        <w:t xml:space="preserve"> מיום 7.7.1998 עמ' 252 (</w:t>
      </w:r>
      <w:hyperlink r:id="rId47" w:history="1">
        <w:r w:rsidRPr="00F84950">
          <w:rPr>
            <w:rStyle w:val="Hyperlink"/>
            <w:rFonts w:hint="cs"/>
            <w:vanish/>
            <w:szCs w:val="20"/>
            <w:shd w:val="clear" w:color="auto" w:fill="FFFF99"/>
            <w:rtl/>
          </w:rPr>
          <w:t>ה"ח 2705</w:t>
        </w:r>
      </w:hyperlink>
      <w:r w:rsidRPr="00F84950">
        <w:rPr>
          <w:rStyle w:val="default"/>
          <w:rFonts w:cs="FrankRuehl" w:hint="cs"/>
          <w:vanish/>
          <w:szCs w:val="20"/>
          <w:shd w:val="clear" w:color="auto" w:fill="FFFF99"/>
          <w:rtl/>
        </w:rPr>
        <w:t>)</w:t>
      </w:r>
    </w:p>
    <w:p w:rsidR="005C52E9" w:rsidRPr="00F84950" w:rsidRDefault="005C52E9" w:rsidP="005C52E9">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הוספת סעיף 5א</w:t>
      </w:r>
    </w:p>
    <w:p w:rsidR="005C52E9" w:rsidRPr="00F84950" w:rsidRDefault="005C52E9" w:rsidP="005C52E9">
      <w:pPr>
        <w:pStyle w:val="P00"/>
        <w:spacing w:before="0"/>
        <w:ind w:left="0" w:right="1134"/>
        <w:rPr>
          <w:rStyle w:val="default"/>
          <w:rFonts w:cs="FrankRuehl" w:hint="cs"/>
          <w:vanish/>
          <w:szCs w:val="20"/>
          <w:shd w:val="clear" w:color="auto" w:fill="FFFF99"/>
          <w:rtl/>
        </w:rPr>
      </w:pPr>
    </w:p>
    <w:p w:rsidR="005C52E9" w:rsidRPr="00F84950" w:rsidRDefault="005C52E9" w:rsidP="005C52E9">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1.1.2008</w:t>
      </w:r>
    </w:p>
    <w:p w:rsidR="005C52E9" w:rsidRPr="00F84950" w:rsidRDefault="005C52E9" w:rsidP="005C52E9">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5C52E9" w:rsidRPr="00F84950" w:rsidRDefault="005C52E9" w:rsidP="005C52E9">
      <w:pPr>
        <w:pStyle w:val="P00"/>
        <w:spacing w:before="0"/>
        <w:ind w:left="0" w:right="1134"/>
        <w:rPr>
          <w:rStyle w:val="default"/>
          <w:rFonts w:cs="FrankRuehl" w:hint="cs"/>
          <w:vanish/>
          <w:szCs w:val="20"/>
          <w:shd w:val="clear" w:color="auto" w:fill="FFFF99"/>
          <w:rtl/>
        </w:rPr>
      </w:pPr>
      <w:hyperlink r:id="rId48"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376 (</w:t>
      </w:r>
      <w:hyperlink r:id="rId49"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50"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51"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5C52E9" w:rsidRPr="00F84950" w:rsidRDefault="005C52E9" w:rsidP="005C52E9">
      <w:pPr>
        <w:pStyle w:val="P00"/>
        <w:ind w:left="0" w:right="1134"/>
        <w:rPr>
          <w:rStyle w:val="default"/>
          <w:rFonts w:cs="FrankRuehl"/>
          <w:vanish/>
          <w:sz w:val="22"/>
          <w:szCs w:val="22"/>
          <w:shd w:val="clear" w:color="auto" w:fill="FFFF99"/>
          <w:rtl/>
        </w:rPr>
      </w:pPr>
      <w:r w:rsidRPr="00F84950">
        <w:rPr>
          <w:rStyle w:val="big-number"/>
          <w:rFonts w:cs="FrankRuehl"/>
          <w:vanish/>
          <w:sz w:val="22"/>
          <w:szCs w:val="22"/>
          <w:shd w:val="clear" w:color="auto" w:fill="FFFF99"/>
          <w:rtl/>
        </w:rPr>
        <w:t>5</w:t>
      </w:r>
      <w:r w:rsidRPr="00F84950">
        <w:rPr>
          <w:rStyle w:val="default"/>
          <w:rFonts w:cs="FrankRuehl"/>
          <w:vanish/>
          <w:sz w:val="22"/>
          <w:szCs w:val="22"/>
          <w:shd w:val="clear" w:color="auto" w:fill="FFFF99"/>
          <w:rtl/>
        </w:rPr>
        <w:t>א</w:t>
      </w:r>
      <w:r w:rsidRPr="00F84950">
        <w:rPr>
          <w:rStyle w:val="default"/>
          <w:rFonts w:cs="FrankRuehl" w:hint="cs"/>
          <w:vanish/>
          <w:sz w:val="22"/>
          <w:szCs w:val="22"/>
          <w:shd w:val="clear" w:color="auto" w:fill="FFFF99"/>
          <w:rtl/>
        </w:rPr>
        <w:t>.</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(א)</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 xml:space="preserve">מבלי לגרוע מהוראות סעיף 5, תאגיד בנקאי ימסור ללקוחותיו מידע בכתב על סכומי העמלות או על שיעור העמלות שהוא גובה </w:t>
      </w:r>
      <w:r w:rsidRPr="00F84950">
        <w:rPr>
          <w:rStyle w:val="default"/>
          <w:rFonts w:cs="FrankRuehl" w:hint="cs"/>
          <w:strike/>
          <w:vanish/>
          <w:sz w:val="22"/>
          <w:szCs w:val="22"/>
          <w:shd w:val="clear" w:color="auto" w:fill="FFFF99"/>
          <w:rtl/>
        </w:rPr>
        <w:t>בשל שירות שהנגיד קבע בכללים לפי סעיף 5 שהוא שירות</w:t>
      </w:r>
      <w:r w:rsidRPr="00F84950">
        <w:rPr>
          <w:rStyle w:val="default"/>
          <w:rFonts w:cs="FrankRuehl"/>
          <w:strike/>
          <w:vanish/>
          <w:sz w:val="22"/>
          <w:szCs w:val="22"/>
          <w:shd w:val="clear" w:color="auto" w:fill="FFFF99"/>
          <w:rtl/>
        </w:rPr>
        <w:t xml:space="preserve"> </w:t>
      </w:r>
      <w:r w:rsidRPr="00F84950">
        <w:rPr>
          <w:rStyle w:val="default"/>
          <w:rFonts w:cs="FrankRuehl" w:hint="cs"/>
          <w:strike/>
          <w:vanish/>
          <w:sz w:val="22"/>
          <w:szCs w:val="22"/>
          <w:shd w:val="clear" w:color="auto" w:fill="FFFF99"/>
          <w:rtl/>
        </w:rPr>
        <w:t>עיקרי (בסעיף זה - שירות עיקרי)</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בעד כל שירות שנתן ללקוח</w:t>
      </w:r>
      <w:r w:rsidRPr="00F84950">
        <w:rPr>
          <w:rStyle w:val="default"/>
          <w:rFonts w:cs="FrankRuehl" w:hint="cs"/>
          <w:vanish/>
          <w:sz w:val="22"/>
          <w:szCs w:val="22"/>
          <w:shd w:val="clear" w:color="auto" w:fill="FFFF99"/>
          <w:rtl/>
        </w:rPr>
        <w:t>; המידע יימסר בהתאם להוראות סעיפים קטנים (ב) ו-(ג).</w:t>
      </w:r>
    </w:p>
    <w:p w:rsidR="005C52E9" w:rsidRPr="00F84950" w:rsidRDefault="005C52E9" w:rsidP="005C52E9">
      <w:pPr>
        <w:pStyle w:val="P00"/>
        <w:spacing w:before="0"/>
        <w:ind w:left="0" w:right="1134"/>
        <w:rPr>
          <w:rStyle w:val="default"/>
          <w:rFonts w:cs="FrankRuehl"/>
          <w:vanish/>
          <w:sz w:val="22"/>
          <w:szCs w:val="22"/>
          <w:shd w:val="clear" w:color="auto" w:fill="FFFF99"/>
          <w:rtl/>
        </w:rPr>
      </w:pPr>
      <w:r w:rsidRPr="00F84950">
        <w:rPr>
          <w:vanish/>
          <w:sz w:val="22"/>
          <w:szCs w:val="22"/>
          <w:shd w:val="clear" w:color="auto" w:fill="FFFF99"/>
          <w:rtl/>
        </w:rPr>
        <w:tab/>
      </w:r>
      <w:r w:rsidRPr="00F84950">
        <w:rPr>
          <w:rStyle w:val="default"/>
          <w:rFonts w:cs="FrankRuehl"/>
          <w:vanish/>
          <w:sz w:val="22"/>
          <w:szCs w:val="22"/>
          <w:shd w:val="clear" w:color="auto" w:fill="FFFF99"/>
          <w:rtl/>
        </w:rPr>
        <w:t>(</w:t>
      </w:r>
      <w:r w:rsidRPr="00F84950">
        <w:rPr>
          <w:rStyle w:val="default"/>
          <w:rFonts w:cs="FrankRuehl" w:hint="cs"/>
          <w:vanish/>
          <w:sz w:val="22"/>
          <w:szCs w:val="22"/>
          <w:shd w:val="clear" w:color="auto" w:fill="FFFF99"/>
          <w:rtl/>
        </w:rPr>
        <w:t>ב)</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מידע כאמור בסעיף קטן (א), שאינו מתייחס ללקוח מסוים, יוצג במקום בולט לעין</w:t>
      </w:r>
      <w:r w:rsidRPr="00F84950">
        <w:rPr>
          <w:rStyle w:val="default"/>
          <w:rFonts w:cs="FrankRuehl"/>
          <w:vanish/>
          <w:sz w:val="22"/>
          <w:szCs w:val="22"/>
          <w:shd w:val="clear" w:color="auto" w:fill="FFFF99"/>
          <w:rtl/>
        </w:rPr>
        <w:t xml:space="preserve"> </w:t>
      </w:r>
      <w:r w:rsidRPr="00F84950">
        <w:rPr>
          <w:rStyle w:val="default"/>
          <w:rFonts w:cs="FrankRuehl" w:hint="cs"/>
          <w:vanish/>
          <w:sz w:val="22"/>
          <w:szCs w:val="22"/>
          <w:shd w:val="clear" w:color="auto" w:fill="FFFF99"/>
          <w:rtl/>
        </w:rPr>
        <w:t>בכל סניפיו של התאגיד הבנקאי</w:t>
      </w:r>
      <w:r w:rsidRPr="00F84950">
        <w:rPr>
          <w:rStyle w:val="default"/>
          <w:rFonts w:cs="FrankRuehl" w:hint="cs"/>
          <w:strike/>
          <w:vanish/>
          <w:sz w:val="22"/>
          <w:szCs w:val="22"/>
          <w:shd w:val="clear" w:color="auto" w:fill="FFFF99"/>
          <w:rtl/>
        </w:rPr>
        <w:t>, וכן, אם התאגיד הבנקאי מאפשר ללקוחותיו לקבל הודעות באמצעות מחשב - יימסר גם באמצעות המחשב</w:t>
      </w:r>
      <w:r w:rsidRPr="00F84950">
        <w:rPr>
          <w:rStyle w:val="default"/>
          <w:rFonts w:cs="FrankRuehl" w:hint="cs"/>
          <w:vanish/>
          <w:sz w:val="22"/>
          <w:szCs w:val="22"/>
          <w:shd w:val="clear" w:color="auto" w:fill="FFFF99"/>
          <w:rtl/>
        </w:rPr>
        <w:t>.</w:t>
      </w:r>
    </w:p>
    <w:p w:rsidR="005C52E9" w:rsidRPr="00F84950" w:rsidRDefault="005C52E9" w:rsidP="005C52E9">
      <w:pPr>
        <w:pStyle w:val="P02"/>
        <w:spacing w:before="0"/>
        <w:ind w:left="1021" w:right="1134"/>
        <w:rPr>
          <w:rStyle w:val="default"/>
          <w:rFonts w:cs="FrankRuehl"/>
          <w:vanish/>
          <w:sz w:val="22"/>
          <w:szCs w:val="22"/>
          <w:shd w:val="clear" w:color="auto" w:fill="FFFF99"/>
          <w:rtl/>
        </w:rPr>
      </w:pPr>
      <w:r w:rsidRPr="00F84950">
        <w:rPr>
          <w:vanish/>
          <w:sz w:val="22"/>
          <w:szCs w:val="22"/>
          <w:shd w:val="clear" w:color="auto" w:fill="FFFF99"/>
          <w:rtl/>
        </w:rPr>
        <w:tab/>
      </w:r>
      <w:r w:rsidRPr="00F84950">
        <w:rPr>
          <w:rStyle w:val="default"/>
          <w:rFonts w:cs="FrankRuehl"/>
          <w:vanish/>
          <w:sz w:val="22"/>
          <w:szCs w:val="22"/>
          <w:shd w:val="clear" w:color="auto" w:fill="FFFF99"/>
          <w:rtl/>
        </w:rPr>
        <w:t>(</w:t>
      </w:r>
      <w:r w:rsidRPr="00F84950">
        <w:rPr>
          <w:rStyle w:val="default"/>
          <w:rFonts w:cs="FrankRuehl" w:hint="cs"/>
          <w:vanish/>
          <w:sz w:val="22"/>
          <w:szCs w:val="22"/>
          <w:shd w:val="clear" w:color="auto" w:fill="FFFF99"/>
          <w:rtl/>
        </w:rPr>
        <w:t>ג)</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(1)</w:t>
      </w:r>
      <w:r w:rsidRPr="00F84950">
        <w:rPr>
          <w:rStyle w:val="default"/>
          <w:rFonts w:cs="FrankRuehl"/>
          <w:vanish/>
          <w:sz w:val="22"/>
          <w:szCs w:val="22"/>
          <w:shd w:val="clear" w:color="auto" w:fill="FFFF99"/>
          <w:rtl/>
        </w:rPr>
        <w:tab/>
      </w:r>
      <w:r w:rsidRPr="00F84950">
        <w:rPr>
          <w:rStyle w:val="default"/>
          <w:rFonts w:cs="FrankRuehl" w:hint="cs"/>
          <w:strike/>
          <w:vanish/>
          <w:sz w:val="22"/>
          <w:szCs w:val="22"/>
          <w:shd w:val="clear" w:color="auto" w:fill="FFFF99"/>
          <w:rtl/>
        </w:rPr>
        <w:t>בתום כל רבעון</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מדי שישה חודשים</w:t>
      </w:r>
      <w:r w:rsidRPr="00F84950">
        <w:rPr>
          <w:rStyle w:val="default"/>
          <w:rFonts w:cs="FrankRuehl" w:hint="cs"/>
          <w:vanish/>
          <w:sz w:val="22"/>
          <w:szCs w:val="22"/>
          <w:shd w:val="clear" w:color="auto" w:fill="FFFF99"/>
          <w:rtl/>
        </w:rPr>
        <w:t xml:space="preserve"> ישלח תאגיד בנקאי לכל לקוח שבמהלך </w:t>
      </w:r>
      <w:r w:rsidRPr="00F84950">
        <w:rPr>
          <w:rStyle w:val="default"/>
          <w:rFonts w:cs="FrankRuehl" w:hint="cs"/>
          <w:strike/>
          <w:vanish/>
          <w:sz w:val="22"/>
          <w:szCs w:val="22"/>
          <w:shd w:val="clear" w:color="auto" w:fill="FFFF99"/>
          <w:rtl/>
        </w:rPr>
        <w:t>הרבעון</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ששת החודשים שחלפו</w:t>
      </w:r>
      <w:r w:rsidRPr="00F84950">
        <w:rPr>
          <w:rStyle w:val="default"/>
          <w:rFonts w:cs="FrankRuehl" w:hint="cs"/>
          <w:vanish/>
          <w:sz w:val="22"/>
          <w:szCs w:val="22"/>
          <w:shd w:val="clear" w:color="auto" w:fill="FFFF99"/>
          <w:rtl/>
        </w:rPr>
        <w:t xml:space="preserve"> נגבו ממנו עמלות </w:t>
      </w:r>
      <w:r w:rsidRPr="00F84950">
        <w:rPr>
          <w:rStyle w:val="default"/>
          <w:rFonts w:cs="FrankRuehl" w:hint="cs"/>
          <w:strike/>
          <w:vanish/>
          <w:sz w:val="22"/>
          <w:szCs w:val="22"/>
          <w:shd w:val="clear" w:color="auto" w:fill="FFFF99"/>
          <w:rtl/>
        </w:rPr>
        <w:t>בשל שירות עיקרי</w:t>
      </w:r>
      <w:r w:rsidRPr="00F84950">
        <w:rPr>
          <w:rStyle w:val="default"/>
          <w:rFonts w:cs="FrankRuehl" w:hint="cs"/>
          <w:vanish/>
          <w:sz w:val="22"/>
          <w:szCs w:val="22"/>
          <w:shd w:val="clear" w:color="auto" w:fill="FFFF99"/>
          <w:rtl/>
        </w:rPr>
        <w:t>, הודעה שבה י</w:t>
      </w:r>
      <w:r w:rsidRPr="00F84950">
        <w:rPr>
          <w:rStyle w:val="default"/>
          <w:rFonts w:cs="FrankRuehl"/>
          <w:vanish/>
          <w:sz w:val="22"/>
          <w:szCs w:val="22"/>
          <w:shd w:val="clear" w:color="auto" w:fill="FFFF99"/>
          <w:rtl/>
        </w:rPr>
        <w:t>ה</w:t>
      </w:r>
      <w:r w:rsidRPr="00F84950">
        <w:rPr>
          <w:rStyle w:val="default"/>
          <w:rFonts w:cs="FrankRuehl" w:hint="cs"/>
          <w:vanish/>
          <w:sz w:val="22"/>
          <w:szCs w:val="22"/>
          <w:shd w:val="clear" w:color="auto" w:fill="FFFF99"/>
          <w:rtl/>
        </w:rPr>
        <w:t xml:space="preserve">יה מידע מרוכז וסיכום של כל סכומי העמלות שנגבו ממנו </w:t>
      </w:r>
      <w:r w:rsidRPr="00F84950">
        <w:rPr>
          <w:rStyle w:val="default"/>
          <w:rFonts w:cs="FrankRuehl" w:hint="cs"/>
          <w:strike/>
          <w:vanish/>
          <w:sz w:val="22"/>
          <w:szCs w:val="22"/>
          <w:shd w:val="clear" w:color="auto" w:fill="FFFF99"/>
          <w:rtl/>
        </w:rPr>
        <w:t>בשל שירות כאמור</w:t>
      </w:r>
      <w:r w:rsidRPr="00F84950">
        <w:rPr>
          <w:rStyle w:val="default"/>
          <w:rFonts w:cs="FrankRuehl" w:hint="cs"/>
          <w:vanish/>
          <w:sz w:val="22"/>
          <w:szCs w:val="22"/>
          <w:shd w:val="clear" w:color="auto" w:fill="FFFF99"/>
          <w:rtl/>
        </w:rPr>
        <w:t xml:space="preserve">; </w:t>
      </w:r>
    </w:p>
    <w:p w:rsidR="005C52E9" w:rsidRPr="00F84950" w:rsidRDefault="005C52E9" w:rsidP="005C52E9">
      <w:pPr>
        <w:pStyle w:val="P22"/>
        <w:spacing w:before="0"/>
        <w:ind w:left="1021" w:right="1134"/>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(2)</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קיבל לקוח הודעה לפי פסקה (1) באמצעות מחשב, יהיה התאגיד הבנקאי פטור מהחובה לשלחה ללקוח.</w:t>
      </w:r>
    </w:p>
    <w:p w:rsidR="005C52E9" w:rsidRPr="00F84950" w:rsidRDefault="005C52E9" w:rsidP="005C52E9">
      <w:pPr>
        <w:pStyle w:val="P00"/>
        <w:spacing w:before="0"/>
        <w:ind w:left="0" w:right="1134"/>
        <w:rPr>
          <w:rStyle w:val="default"/>
          <w:rFonts w:cs="FrankRuehl" w:hint="cs"/>
          <w:vanish/>
          <w:szCs w:val="20"/>
          <w:shd w:val="clear" w:color="auto" w:fill="FFFF99"/>
          <w:rtl/>
        </w:rPr>
      </w:pPr>
    </w:p>
    <w:p w:rsidR="005C52E9" w:rsidRPr="00F84950" w:rsidRDefault="005C52E9" w:rsidP="005C52E9">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14.5.2012</w:t>
      </w:r>
    </w:p>
    <w:p w:rsidR="005C52E9" w:rsidRPr="00F84950" w:rsidRDefault="005C52E9" w:rsidP="005C52E9">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18</w:t>
      </w:r>
    </w:p>
    <w:p w:rsidR="005C52E9" w:rsidRPr="00F84950" w:rsidRDefault="005C52E9" w:rsidP="005C52E9">
      <w:pPr>
        <w:pStyle w:val="P00"/>
        <w:spacing w:before="0"/>
        <w:ind w:left="0" w:right="1134"/>
        <w:rPr>
          <w:rStyle w:val="default"/>
          <w:rFonts w:cs="FrankRuehl" w:hint="cs"/>
          <w:vanish/>
          <w:szCs w:val="20"/>
          <w:shd w:val="clear" w:color="auto" w:fill="FFFF99"/>
          <w:rtl/>
        </w:rPr>
      </w:pPr>
      <w:hyperlink r:id="rId52" w:history="1">
        <w:r w:rsidRPr="00F84950">
          <w:rPr>
            <w:rStyle w:val="Hyperlink"/>
            <w:rFonts w:hint="cs"/>
            <w:vanish/>
            <w:szCs w:val="20"/>
            <w:shd w:val="clear" w:color="auto" w:fill="FFFF99"/>
            <w:rtl/>
          </w:rPr>
          <w:t>ס"ח תשע"ב מס' 2356</w:t>
        </w:r>
      </w:hyperlink>
      <w:r w:rsidRPr="00F84950">
        <w:rPr>
          <w:rStyle w:val="default"/>
          <w:rFonts w:cs="FrankRuehl" w:hint="cs"/>
          <w:vanish/>
          <w:szCs w:val="20"/>
          <w:shd w:val="clear" w:color="auto" w:fill="FFFF99"/>
          <w:rtl/>
        </w:rPr>
        <w:t xml:space="preserve"> מיום 14.5.2012 עמ' 388 (</w:t>
      </w:r>
      <w:hyperlink r:id="rId53" w:history="1">
        <w:r w:rsidRPr="00F84950">
          <w:rPr>
            <w:rStyle w:val="Hyperlink"/>
            <w:rFonts w:hint="cs"/>
            <w:vanish/>
            <w:szCs w:val="20"/>
            <w:shd w:val="clear" w:color="auto" w:fill="FFFF99"/>
            <w:rtl/>
          </w:rPr>
          <w:t>ה"ח 452</w:t>
        </w:r>
      </w:hyperlink>
      <w:r w:rsidRPr="00F84950">
        <w:rPr>
          <w:rStyle w:val="default"/>
          <w:rFonts w:cs="FrankRuehl" w:hint="cs"/>
          <w:vanish/>
          <w:szCs w:val="20"/>
          <w:shd w:val="clear" w:color="auto" w:fill="FFFF99"/>
          <w:rtl/>
        </w:rPr>
        <w:t>)</w:t>
      </w:r>
    </w:p>
    <w:p w:rsidR="005C52E9" w:rsidRPr="000308CB" w:rsidRDefault="005C52E9" w:rsidP="005C52E9">
      <w:pPr>
        <w:pStyle w:val="P02"/>
        <w:ind w:left="1021" w:right="1134"/>
        <w:rPr>
          <w:rStyle w:val="default"/>
          <w:rFonts w:cs="FrankRuehl" w:hint="cs"/>
          <w:sz w:val="2"/>
          <w:szCs w:val="2"/>
          <w:shd w:val="clear" w:color="auto" w:fill="FFFF99"/>
          <w:rtl/>
        </w:rPr>
      </w:pPr>
      <w:r w:rsidRPr="00F84950">
        <w:rPr>
          <w:vanish/>
          <w:sz w:val="22"/>
          <w:szCs w:val="22"/>
          <w:shd w:val="clear" w:color="auto" w:fill="FFFF99"/>
          <w:rtl/>
        </w:rPr>
        <w:tab/>
      </w:r>
      <w:r w:rsidRPr="00F84950">
        <w:rPr>
          <w:rStyle w:val="default"/>
          <w:rFonts w:cs="FrankRuehl"/>
          <w:vanish/>
          <w:sz w:val="22"/>
          <w:szCs w:val="22"/>
          <w:shd w:val="clear" w:color="auto" w:fill="FFFF99"/>
          <w:rtl/>
        </w:rPr>
        <w:t>(</w:t>
      </w:r>
      <w:r w:rsidRPr="00F84950">
        <w:rPr>
          <w:rStyle w:val="default"/>
          <w:rFonts w:cs="FrankRuehl" w:hint="cs"/>
          <w:vanish/>
          <w:sz w:val="22"/>
          <w:szCs w:val="22"/>
          <w:shd w:val="clear" w:color="auto" w:fill="FFFF99"/>
          <w:rtl/>
        </w:rPr>
        <w:t>ג)</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(1)</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מדי שישה חודשים ישלח תאגיד בנקאי לכל לקוח שבמהלך ששת החודשים שחלפו נגבו ממנו עמלות, הודעה שבה י</w:t>
      </w:r>
      <w:r w:rsidRPr="00F84950">
        <w:rPr>
          <w:rStyle w:val="default"/>
          <w:rFonts w:cs="FrankRuehl"/>
          <w:vanish/>
          <w:sz w:val="22"/>
          <w:szCs w:val="22"/>
          <w:shd w:val="clear" w:color="auto" w:fill="FFFF99"/>
          <w:rtl/>
        </w:rPr>
        <w:t>ה</w:t>
      </w:r>
      <w:r w:rsidRPr="00F84950">
        <w:rPr>
          <w:rStyle w:val="default"/>
          <w:rFonts w:cs="FrankRuehl" w:hint="cs"/>
          <w:vanish/>
          <w:sz w:val="22"/>
          <w:szCs w:val="22"/>
          <w:shd w:val="clear" w:color="auto" w:fill="FFFF99"/>
          <w:rtl/>
        </w:rPr>
        <w:t xml:space="preserve">יה מידע מרוכז וסיכום של כל סכומי העמלות שנגבו ממנו; </w:t>
      </w:r>
      <w:r w:rsidRPr="00F84950">
        <w:rPr>
          <w:rStyle w:val="default"/>
          <w:rFonts w:cs="FrankRuehl" w:hint="cs"/>
          <w:vanish/>
          <w:sz w:val="22"/>
          <w:szCs w:val="22"/>
          <w:u w:val="single"/>
          <w:shd w:val="clear" w:color="auto" w:fill="FFFF99"/>
          <w:rtl/>
        </w:rPr>
        <w:t>הנגיד יקבע כללים לעניין צורת הודעה כאמור הנשלחת ללקוח שהוא אזרח ותיק כהגדרתו בחוק האזרחים הוותיקים, התש"ן-1989, ובכלל זה לעניין הגודל המזערי של האותיות באותה הודעה;</w:t>
      </w:r>
      <w:bookmarkEnd w:id="20"/>
    </w:p>
    <w:p w:rsidR="005C52E9" w:rsidRPr="00DD798C" w:rsidRDefault="005C52E9" w:rsidP="005C52E9">
      <w:pPr>
        <w:pStyle w:val="P00"/>
        <w:spacing w:before="72"/>
        <w:ind w:left="0" w:right="1134"/>
        <w:rPr>
          <w:rStyle w:val="default"/>
          <w:rFonts w:cs="FrankRuehl" w:hint="cs"/>
          <w:rtl/>
        </w:rPr>
      </w:pPr>
      <w:bookmarkStart w:id="21" w:name="Seif49"/>
      <w:bookmarkEnd w:id="21"/>
      <w:r w:rsidRPr="00DD798C">
        <w:rPr>
          <w:lang w:val="he-IL"/>
        </w:rPr>
        <w:pict>
          <v:rect id="_x0000_s2140" style="position:absolute;left:0;text-align:left;margin-left:464.5pt;margin-top:8.05pt;width:75.05pt;height:57.85pt;z-index:251674112" o:allowincell="f" filled="f" stroked="f" strokecolor="lime" strokeweight=".25pt">
            <v:textbox style="mso-next-textbox:#_x0000_s2140" inset="0,0,0,0">
              <w:txbxContent>
                <w:p w:rsidR="001E4BF9" w:rsidRDefault="001E4BF9" w:rsidP="005C52E9">
                  <w:pPr>
                    <w:spacing w:line="160" w:lineRule="exact"/>
                    <w:jc w:val="left"/>
                    <w:rPr>
                      <w:rFonts w:cs="Miriam" w:hint="cs"/>
                      <w:szCs w:val="18"/>
                      <w:rtl/>
                    </w:rPr>
                  </w:pPr>
                  <w:r>
                    <w:rPr>
                      <w:rFonts w:cs="Miriam" w:hint="cs"/>
                      <w:szCs w:val="18"/>
                      <w:rtl/>
                    </w:rPr>
                    <w:t>הודעה ללקוח על נקיטת פעולה לגבי הלוואה</w:t>
                  </w:r>
                </w:p>
                <w:p w:rsidR="001E4BF9" w:rsidRDefault="001E4BF9" w:rsidP="005C52E9">
                  <w:pPr>
                    <w:spacing w:line="160" w:lineRule="exact"/>
                    <w:jc w:val="left"/>
                    <w:rPr>
                      <w:rFonts w:cs="Miriam"/>
                      <w:noProof/>
                      <w:szCs w:val="18"/>
                      <w:rtl/>
                    </w:rPr>
                  </w:pPr>
                  <w:r>
                    <w:rPr>
                      <w:rFonts w:cs="Miriam" w:hint="cs"/>
                      <w:szCs w:val="18"/>
                      <w:rtl/>
                    </w:rPr>
                    <w:t>(תיקון מס' 19) תשע"ד-2014</w:t>
                  </w:r>
                </w:p>
                <w:p w:rsidR="00A802BE" w:rsidRDefault="00A802BE" w:rsidP="005C52E9">
                  <w:pPr>
                    <w:spacing w:line="160" w:lineRule="exact"/>
                    <w:jc w:val="left"/>
                    <w:rPr>
                      <w:rFonts w:cs="Miriam" w:hint="cs"/>
                      <w:noProof/>
                      <w:szCs w:val="18"/>
                      <w:rtl/>
                    </w:rPr>
                  </w:pPr>
                  <w:r>
                    <w:rPr>
                      <w:rFonts w:cs="Miriam" w:hint="cs"/>
                      <w:noProof/>
                      <w:szCs w:val="18"/>
                      <w:rtl/>
                    </w:rPr>
                    <w:t>(תיקון מס' 32) תשע"ט-2019</w:t>
                  </w:r>
                </w:p>
              </w:txbxContent>
            </v:textbox>
            <w10:anchorlock/>
          </v:rect>
        </w:pict>
      </w:r>
      <w:r w:rsidRPr="00DD798C">
        <w:rPr>
          <w:rStyle w:val="big-number"/>
          <w:rtl/>
        </w:rPr>
        <w:t>5</w:t>
      </w:r>
      <w:r w:rsidRPr="00DD798C">
        <w:rPr>
          <w:rStyle w:val="default"/>
          <w:rFonts w:cs="FrankRuehl"/>
          <w:rtl/>
        </w:rPr>
        <w:t>א</w:t>
      </w:r>
      <w:r w:rsidRPr="00DD798C">
        <w:rPr>
          <w:rStyle w:val="default"/>
          <w:rFonts w:cs="FrankRuehl" w:hint="cs"/>
          <w:rtl/>
        </w:rPr>
        <w:t>1.</w:t>
      </w:r>
      <w:r w:rsidRPr="00DD798C">
        <w:rPr>
          <w:rStyle w:val="default"/>
          <w:rFonts w:cs="FrankRuehl"/>
          <w:rtl/>
        </w:rPr>
        <w:tab/>
      </w:r>
      <w:r w:rsidRPr="00DD798C">
        <w:rPr>
          <w:rStyle w:val="default"/>
          <w:rFonts w:cs="FrankRuehl" w:hint="cs"/>
          <w:rtl/>
        </w:rPr>
        <w:t>(א)</w:t>
      </w:r>
      <w:r w:rsidRPr="00DD798C">
        <w:rPr>
          <w:rStyle w:val="default"/>
          <w:rFonts w:cs="FrankRuehl"/>
          <w:rtl/>
        </w:rPr>
        <w:tab/>
      </w:r>
      <w:r w:rsidRPr="00DD798C">
        <w:rPr>
          <w:rStyle w:val="default"/>
          <w:rFonts w:cs="FrankRuehl" w:hint="cs"/>
          <w:rtl/>
        </w:rPr>
        <w:t xml:space="preserve">תאגיד בנקאי לא יעמיד הלוואה לפירעון מיידי ולא ינקוט הליך משפטי נגד לקוח בשל אי-עמידה בתנאי הלוואה, ובכלל זה בשל אי-פירעונה, כולה או חלקה (בסעיף זה </w:t>
      </w:r>
      <w:r w:rsidRPr="00DD798C">
        <w:rPr>
          <w:rStyle w:val="default"/>
          <w:rFonts w:cs="FrankRuehl"/>
          <w:rtl/>
        </w:rPr>
        <w:t>–</w:t>
      </w:r>
      <w:r w:rsidRPr="00DD798C">
        <w:rPr>
          <w:rStyle w:val="default"/>
          <w:rFonts w:cs="FrankRuehl" w:hint="cs"/>
          <w:rtl/>
        </w:rPr>
        <w:t xml:space="preserve"> פעולה לגבי הלוואה), אלא אם כן מסר ללקוח הודעה על כך בכתב, 21 ימי עסקים לפחות לפני ביצוע הפעולה לגבי הלוואה, באופן שבו הוא נוהג למסור לאותו לקוח הודעות וכן במסירה אישית לכתובת הלקוח הרשומה אצלו; בסעיף זה, "הלוואה" </w:t>
      </w:r>
      <w:r w:rsidRPr="00DD798C">
        <w:rPr>
          <w:rStyle w:val="default"/>
          <w:rFonts w:cs="FrankRuehl"/>
          <w:rtl/>
        </w:rPr>
        <w:t>–</w:t>
      </w:r>
      <w:r w:rsidRPr="00DD798C">
        <w:rPr>
          <w:rStyle w:val="default"/>
          <w:rFonts w:cs="FrankRuehl" w:hint="cs"/>
          <w:rtl/>
        </w:rPr>
        <w:t xml:space="preserve"> למעט משיכות כספים על ידי לקוח מחשבון עובר ושב </w:t>
      </w:r>
      <w:r w:rsidR="006305C5" w:rsidRPr="006305C5">
        <w:rPr>
          <w:rStyle w:val="default"/>
          <w:rFonts w:cs="FrankRuehl" w:hint="cs"/>
          <w:rtl/>
        </w:rPr>
        <w:t>או באמצעות אמצעי תשלום</w:t>
      </w:r>
      <w:r w:rsidRPr="00DD798C">
        <w:rPr>
          <w:rStyle w:val="default"/>
          <w:rFonts w:cs="FrankRuehl" w:hint="cs"/>
          <w:rtl/>
        </w:rPr>
        <w:t>, במסגרת סכום מרבי שתאגיד בנקאי הסכים לכבד מראש.</w:t>
      </w:r>
    </w:p>
    <w:p w:rsidR="005C52E9" w:rsidRPr="00DD798C" w:rsidRDefault="005C52E9" w:rsidP="005C52E9">
      <w:pPr>
        <w:pStyle w:val="P00"/>
        <w:spacing w:before="72"/>
        <w:ind w:left="0" w:right="1134"/>
        <w:rPr>
          <w:rStyle w:val="default"/>
          <w:rFonts w:cs="FrankRuehl" w:hint="cs"/>
          <w:rtl/>
        </w:rPr>
      </w:pPr>
      <w:r w:rsidRPr="00DD798C">
        <w:rPr>
          <w:rStyle w:val="default"/>
          <w:rFonts w:cs="FrankRuehl" w:hint="cs"/>
          <w:rtl/>
        </w:rPr>
        <w:tab/>
        <w:t>(ב)</w:t>
      </w:r>
      <w:r w:rsidRPr="00DD798C">
        <w:rPr>
          <w:rStyle w:val="default"/>
          <w:rFonts w:cs="FrankRuehl" w:hint="cs"/>
          <w:rtl/>
        </w:rPr>
        <w:tab/>
        <w:t>הודעה כאמור בסעיף קטן (א) תכלול פרטים אלה:</w:t>
      </w:r>
    </w:p>
    <w:p w:rsidR="005C52E9" w:rsidRPr="00DD798C" w:rsidRDefault="005C52E9" w:rsidP="005C52E9">
      <w:pPr>
        <w:pStyle w:val="P00"/>
        <w:spacing w:before="72"/>
        <w:ind w:left="1021" w:right="1134"/>
        <w:rPr>
          <w:rStyle w:val="default"/>
          <w:rFonts w:cs="FrankRuehl" w:hint="cs"/>
          <w:rtl/>
        </w:rPr>
      </w:pPr>
      <w:r w:rsidRPr="00DD798C">
        <w:rPr>
          <w:rStyle w:val="default"/>
          <w:rFonts w:cs="FrankRuehl" w:hint="cs"/>
          <w:rtl/>
        </w:rPr>
        <w:t>(1)</w:t>
      </w:r>
      <w:r w:rsidRPr="00DD798C">
        <w:rPr>
          <w:rStyle w:val="default"/>
          <w:rFonts w:cs="FrankRuehl" w:hint="cs"/>
          <w:rtl/>
        </w:rPr>
        <w:tab/>
        <w:t>יתרת סכום ההלוואה;</w:t>
      </w:r>
    </w:p>
    <w:p w:rsidR="005C52E9" w:rsidRPr="00DD798C" w:rsidRDefault="005C52E9" w:rsidP="005C52E9">
      <w:pPr>
        <w:pStyle w:val="P00"/>
        <w:spacing w:before="72"/>
        <w:ind w:left="1021" w:right="1134"/>
        <w:rPr>
          <w:rStyle w:val="default"/>
          <w:rFonts w:cs="FrankRuehl" w:hint="cs"/>
          <w:rtl/>
        </w:rPr>
      </w:pPr>
      <w:r w:rsidRPr="00DD798C">
        <w:rPr>
          <w:rStyle w:val="default"/>
          <w:rFonts w:cs="FrankRuehl" w:hint="cs"/>
          <w:rtl/>
        </w:rPr>
        <w:t>(2)</w:t>
      </w:r>
      <w:r w:rsidRPr="00DD798C">
        <w:rPr>
          <w:rStyle w:val="default"/>
          <w:rFonts w:cs="FrankRuehl" w:hint="cs"/>
          <w:rtl/>
        </w:rPr>
        <w:tab/>
        <w:t>שיעור הריבית על ההלוואה;</w:t>
      </w:r>
    </w:p>
    <w:p w:rsidR="005C52E9" w:rsidRPr="00DD798C" w:rsidRDefault="005C52E9" w:rsidP="005C52E9">
      <w:pPr>
        <w:pStyle w:val="P00"/>
        <w:spacing w:before="72"/>
        <w:ind w:left="1021" w:right="1134"/>
        <w:rPr>
          <w:rStyle w:val="default"/>
          <w:rFonts w:cs="FrankRuehl" w:hint="cs"/>
          <w:rtl/>
        </w:rPr>
      </w:pPr>
      <w:r w:rsidRPr="00DD798C">
        <w:rPr>
          <w:rStyle w:val="default"/>
          <w:rFonts w:cs="FrankRuehl" w:hint="cs"/>
          <w:rtl/>
        </w:rPr>
        <w:t>(3)</w:t>
      </w:r>
      <w:r w:rsidRPr="00DD798C">
        <w:rPr>
          <w:rStyle w:val="default"/>
          <w:rFonts w:cs="FrankRuehl" w:hint="cs"/>
          <w:rtl/>
        </w:rPr>
        <w:tab/>
        <w:t>סכום ההלוואה שבפיגור, אופן חישובו ושיעור ריבית הפיגורים, ככל שישנם;</w:t>
      </w:r>
    </w:p>
    <w:p w:rsidR="005C52E9" w:rsidRPr="00DD798C" w:rsidRDefault="005C52E9" w:rsidP="005C52E9">
      <w:pPr>
        <w:pStyle w:val="P00"/>
        <w:spacing w:before="72"/>
        <w:ind w:left="1021" w:right="1134"/>
        <w:rPr>
          <w:rStyle w:val="default"/>
          <w:rFonts w:cs="FrankRuehl" w:hint="cs"/>
          <w:rtl/>
        </w:rPr>
      </w:pPr>
      <w:r w:rsidRPr="00DD798C">
        <w:rPr>
          <w:rStyle w:val="default"/>
          <w:rFonts w:cs="FrankRuehl" w:hint="cs"/>
          <w:rtl/>
        </w:rPr>
        <w:t>(4)</w:t>
      </w:r>
      <w:r w:rsidRPr="00DD798C">
        <w:rPr>
          <w:rStyle w:val="default"/>
          <w:rFonts w:cs="FrankRuehl" w:hint="cs"/>
          <w:rtl/>
        </w:rPr>
        <w:tab/>
        <w:t>סכום העמלה בשל העמדת הלוואה לפירעון מיידי, ככל שישנה;</w:t>
      </w:r>
    </w:p>
    <w:p w:rsidR="005C52E9" w:rsidRPr="00DD798C" w:rsidRDefault="00127BE7" w:rsidP="005C52E9">
      <w:pPr>
        <w:pStyle w:val="P00"/>
        <w:spacing w:before="72"/>
        <w:ind w:left="1021" w:right="1134"/>
        <w:rPr>
          <w:rStyle w:val="default"/>
          <w:rFonts w:cs="FrankRuehl" w:hint="cs"/>
          <w:rtl/>
        </w:rPr>
      </w:pPr>
      <w:r>
        <w:rPr>
          <w:rFonts w:hint="cs"/>
          <w:rtl/>
          <w:lang w:eastAsia="en-US"/>
        </w:rPr>
        <w:pict>
          <v:shape id="_x0000_s2144" type="#_x0000_t202" style="position:absolute;left:0;text-align:left;margin-left:470.35pt;margin-top:7.1pt;width:1in;height:16.8pt;z-index:251675136" filled="f" stroked="f">
            <v:textbox inset="1mm,0,1mm,0">
              <w:txbxContent>
                <w:p w:rsidR="001E4BF9" w:rsidRDefault="001E4BF9" w:rsidP="00127BE7">
                  <w:pPr>
                    <w:spacing w:line="160" w:lineRule="exact"/>
                    <w:jc w:val="left"/>
                    <w:rPr>
                      <w:rFonts w:cs="Miriam"/>
                      <w:noProof/>
                      <w:szCs w:val="18"/>
                      <w:rtl/>
                    </w:rPr>
                  </w:pPr>
                  <w:r>
                    <w:rPr>
                      <w:rFonts w:cs="Miriam" w:hint="cs"/>
                      <w:szCs w:val="18"/>
                      <w:rtl/>
                    </w:rPr>
                    <w:t>(תיקון מס' 20) תשע"ו-2016</w:t>
                  </w:r>
                </w:p>
              </w:txbxContent>
            </v:textbox>
            <w10:anchorlock/>
          </v:shape>
        </w:pict>
      </w:r>
      <w:r w:rsidR="005C52E9" w:rsidRPr="00DD798C">
        <w:rPr>
          <w:rStyle w:val="default"/>
          <w:rFonts w:cs="FrankRuehl" w:hint="cs"/>
          <w:rtl/>
        </w:rPr>
        <w:t>(5)</w:t>
      </w:r>
      <w:r w:rsidR="005C52E9" w:rsidRPr="00DD798C">
        <w:rPr>
          <w:rStyle w:val="default"/>
          <w:rFonts w:cs="FrankRuehl" w:hint="cs"/>
          <w:rtl/>
        </w:rPr>
        <w:tab/>
      </w:r>
      <w:r w:rsidR="00902998">
        <w:rPr>
          <w:rStyle w:val="default"/>
          <w:rFonts w:cs="FrankRuehl" w:hint="cs"/>
          <w:rtl/>
        </w:rPr>
        <w:t>(נמחקה)</w:t>
      </w:r>
      <w:r w:rsidR="005C52E9" w:rsidRPr="00DD798C">
        <w:rPr>
          <w:rStyle w:val="default"/>
          <w:rFonts w:cs="FrankRuehl" w:hint="cs"/>
          <w:rtl/>
        </w:rPr>
        <w:t>.</w:t>
      </w:r>
    </w:p>
    <w:p w:rsidR="005C52E9" w:rsidRPr="00DD798C" w:rsidRDefault="005C52E9" w:rsidP="005C52E9">
      <w:pPr>
        <w:pStyle w:val="P00"/>
        <w:spacing w:before="72"/>
        <w:ind w:left="0" w:right="1134"/>
        <w:rPr>
          <w:rStyle w:val="default"/>
          <w:rFonts w:cs="FrankRuehl" w:hint="cs"/>
          <w:rtl/>
        </w:rPr>
      </w:pPr>
      <w:r w:rsidRPr="00DD798C">
        <w:rPr>
          <w:rStyle w:val="default"/>
          <w:rFonts w:cs="FrankRuehl" w:hint="cs"/>
          <w:rtl/>
        </w:rPr>
        <w:tab/>
        <w:t>(ג)</w:t>
      </w:r>
      <w:r w:rsidRPr="00DD798C">
        <w:rPr>
          <w:rStyle w:val="default"/>
          <w:rFonts w:cs="FrankRuehl" w:hint="cs"/>
          <w:rtl/>
        </w:rPr>
        <w:tab/>
        <w:t>אי-קבלת הודעה כאמור בסעיף זה על ידי לקוח, אין בה כדי למנוע מתאגיד בנקאי לבצע פעולה לגבי הלוואה, ובלבד שמסר את ההודעה בהתאם להוראות סעיף זה.</w:t>
      </w:r>
    </w:p>
    <w:p w:rsidR="005C52E9" w:rsidRDefault="005C52E9" w:rsidP="005C52E9">
      <w:pPr>
        <w:pStyle w:val="P00"/>
        <w:spacing w:before="72"/>
        <w:ind w:left="0" w:right="1134"/>
        <w:rPr>
          <w:rStyle w:val="default"/>
          <w:rFonts w:cs="FrankRuehl" w:hint="cs"/>
          <w:rtl/>
        </w:rPr>
      </w:pPr>
      <w:r w:rsidRPr="00DD798C">
        <w:rPr>
          <w:rStyle w:val="default"/>
          <w:rFonts w:cs="FrankRuehl" w:hint="cs"/>
          <w:rtl/>
        </w:rPr>
        <w:tab/>
        <w:t>(ד)</w:t>
      </w:r>
      <w:r w:rsidRPr="00DD798C">
        <w:rPr>
          <w:rStyle w:val="default"/>
          <w:rFonts w:cs="FrankRuehl" w:hint="cs"/>
          <w:rtl/>
        </w:rPr>
        <w:tab/>
        <w:t>על אף האמור בסעיף קטן (א), תאגיד בנקאי לא חייב למסור הודעה כאמור באותו סעיף קטן, אם יש במסירתה חשש ממשי לפגיעה ביכולת הגבייה של התאגיד הבנקאי בשל אחד מאלה:</w:t>
      </w:r>
    </w:p>
    <w:p w:rsidR="00A75811" w:rsidRPr="00DD798C" w:rsidRDefault="00A75811" w:rsidP="00A75811">
      <w:pPr>
        <w:pStyle w:val="P00"/>
        <w:spacing w:before="72"/>
        <w:ind w:left="1021" w:right="1134"/>
        <w:rPr>
          <w:rStyle w:val="default"/>
          <w:rFonts w:cs="FrankRuehl" w:hint="cs"/>
          <w:rtl/>
        </w:rPr>
      </w:pPr>
      <w:r w:rsidRPr="00DD798C">
        <w:rPr>
          <w:rStyle w:val="default"/>
          <w:rFonts w:cs="FrankRuehl" w:hint="cs"/>
          <w:rtl/>
        </w:rPr>
        <w:t>(1)</w:t>
      </w:r>
      <w:r w:rsidRPr="00DD798C">
        <w:rPr>
          <w:rStyle w:val="default"/>
          <w:rFonts w:cs="FrankRuehl" w:hint="cs"/>
          <w:rtl/>
        </w:rPr>
        <w:tab/>
        <w:t>שינוי לרעה בכושר הפירעון של הלקוח;</w:t>
      </w:r>
    </w:p>
    <w:p w:rsidR="00A75811" w:rsidRPr="00DD798C" w:rsidRDefault="00A75811" w:rsidP="00A75811">
      <w:pPr>
        <w:pStyle w:val="P00"/>
        <w:spacing w:before="72"/>
        <w:ind w:left="1021" w:right="1134"/>
        <w:rPr>
          <w:rStyle w:val="default"/>
          <w:rFonts w:cs="FrankRuehl" w:hint="cs"/>
          <w:rtl/>
        </w:rPr>
      </w:pPr>
      <w:r w:rsidRPr="00DD798C">
        <w:rPr>
          <w:rStyle w:val="default"/>
          <w:rFonts w:cs="FrankRuehl" w:hint="cs"/>
          <w:rtl/>
        </w:rPr>
        <w:t>(2)</w:t>
      </w:r>
      <w:r w:rsidRPr="00DD798C">
        <w:rPr>
          <w:rStyle w:val="default"/>
          <w:rFonts w:cs="FrankRuehl" w:hint="cs"/>
          <w:rtl/>
        </w:rPr>
        <w:tab/>
        <w:t>תנאים אחרים המחייבים ביצוע מיידי של פעולה לגבי הלוואה.</w:t>
      </w:r>
    </w:p>
    <w:p w:rsidR="00156443" w:rsidRPr="00E5227B" w:rsidRDefault="00156443" w:rsidP="00156443">
      <w:pPr>
        <w:pStyle w:val="P00"/>
        <w:spacing w:before="72"/>
        <w:ind w:left="0" w:right="1134"/>
        <w:rPr>
          <w:rStyle w:val="default"/>
          <w:rFonts w:cs="FrankRuehl" w:hint="cs"/>
          <w:rtl/>
        </w:rPr>
      </w:pPr>
      <w:r w:rsidRPr="00E5227B">
        <w:rPr>
          <w:rFonts w:hint="cs"/>
          <w:rtl/>
          <w:lang w:eastAsia="en-US"/>
        </w:rPr>
        <w:pict>
          <v:shape id="_x0000_s2186" type="#_x0000_t202" style="position:absolute;left:0;text-align:left;margin-left:470.25pt;margin-top:7.1pt;width:1in;height:16.8pt;z-index:251702784" filled="f" stroked="f">
            <v:textbox inset="1mm,0,1mm,0">
              <w:txbxContent>
                <w:p w:rsidR="00156443" w:rsidRDefault="00156443" w:rsidP="00156443">
                  <w:pPr>
                    <w:spacing w:line="160" w:lineRule="exact"/>
                    <w:jc w:val="left"/>
                    <w:rPr>
                      <w:rFonts w:cs="Miriam"/>
                      <w:noProof/>
                      <w:szCs w:val="18"/>
                      <w:rtl/>
                    </w:rPr>
                  </w:pPr>
                  <w:r>
                    <w:rPr>
                      <w:rFonts w:cs="Miriam" w:hint="cs"/>
                      <w:szCs w:val="18"/>
                      <w:rtl/>
                    </w:rPr>
                    <w:t>(תיקון מס' 26) תשע"ז-2017</w:t>
                  </w:r>
                </w:p>
              </w:txbxContent>
            </v:textbox>
            <w10:anchorlock/>
          </v:shape>
        </w:pict>
      </w:r>
      <w:r w:rsidRPr="00E5227B">
        <w:rPr>
          <w:rStyle w:val="default"/>
          <w:rFonts w:cs="FrankRuehl" w:hint="cs"/>
          <w:rtl/>
        </w:rPr>
        <w:tab/>
        <w:t>(ה)</w:t>
      </w:r>
      <w:r w:rsidRPr="00E5227B">
        <w:rPr>
          <w:rStyle w:val="default"/>
          <w:rFonts w:cs="FrankRuehl" w:hint="cs"/>
          <w:rtl/>
        </w:rPr>
        <w:tab/>
        <w:t>הוראות סעיף זה לא יחולו על הלוואה שסעיף 7 לחוק אשראי הוגן, התשנ"ג-1993, חל עליה.</w:t>
      </w:r>
    </w:p>
    <w:p w:rsidR="00A75811" w:rsidRPr="00F84950" w:rsidRDefault="00A75811" w:rsidP="00A75811">
      <w:pPr>
        <w:pStyle w:val="P00"/>
        <w:spacing w:before="0"/>
        <w:ind w:left="0" w:right="1134"/>
        <w:rPr>
          <w:rStyle w:val="default"/>
          <w:rFonts w:cs="FrankRuehl" w:hint="cs"/>
          <w:vanish/>
          <w:color w:val="FF0000"/>
          <w:szCs w:val="20"/>
          <w:shd w:val="clear" w:color="auto" w:fill="FFFF99"/>
          <w:rtl/>
        </w:rPr>
      </w:pPr>
      <w:bookmarkStart w:id="22" w:name="Rov144"/>
      <w:r w:rsidRPr="00F84950">
        <w:rPr>
          <w:rStyle w:val="default"/>
          <w:rFonts w:cs="FrankRuehl" w:hint="cs"/>
          <w:vanish/>
          <w:color w:val="FF0000"/>
          <w:szCs w:val="20"/>
          <w:shd w:val="clear" w:color="auto" w:fill="FFFF99"/>
          <w:rtl/>
        </w:rPr>
        <w:t>מיום 10.9.2014</w:t>
      </w:r>
    </w:p>
    <w:p w:rsidR="00A75811" w:rsidRPr="00F84950" w:rsidRDefault="00A75811" w:rsidP="00A75811">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19</w:t>
      </w:r>
    </w:p>
    <w:p w:rsidR="00A75811" w:rsidRPr="00F84950" w:rsidRDefault="00A75811" w:rsidP="00A75811">
      <w:pPr>
        <w:pStyle w:val="P00"/>
        <w:spacing w:before="0"/>
        <w:ind w:left="0" w:right="1134"/>
        <w:rPr>
          <w:rStyle w:val="default"/>
          <w:rFonts w:cs="FrankRuehl" w:hint="cs"/>
          <w:vanish/>
          <w:szCs w:val="20"/>
          <w:shd w:val="clear" w:color="auto" w:fill="FFFF99"/>
          <w:rtl/>
        </w:rPr>
      </w:pPr>
      <w:hyperlink r:id="rId54" w:history="1">
        <w:r w:rsidRPr="00F84950">
          <w:rPr>
            <w:rStyle w:val="Hyperlink"/>
            <w:rFonts w:hint="cs"/>
            <w:vanish/>
            <w:szCs w:val="20"/>
            <w:shd w:val="clear" w:color="auto" w:fill="FFFF99"/>
            <w:rtl/>
          </w:rPr>
          <w:t>ס"ח תשע"ד מס' 2438</w:t>
        </w:r>
      </w:hyperlink>
      <w:r w:rsidRPr="00F84950">
        <w:rPr>
          <w:rStyle w:val="default"/>
          <w:rFonts w:cs="FrankRuehl" w:hint="cs"/>
          <w:vanish/>
          <w:szCs w:val="20"/>
          <w:shd w:val="clear" w:color="auto" w:fill="FFFF99"/>
          <w:rtl/>
        </w:rPr>
        <w:t xml:space="preserve"> מיום 10.3.2014 עמ' 338 (</w:t>
      </w:r>
      <w:hyperlink r:id="rId55" w:history="1">
        <w:r w:rsidRPr="00F84950">
          <w:rPr>
            <w:rStyle w:val="Hyperlink"/>
            <w:rFonts w:hint="cs"/>
            <w:vanish/>
            <w:szCs w:val="20"/>
            <w:shd w:val="clear" w:color="auto" w:fill="FFFF99"/>
            <w:rtl/>
          </w:rPr>
          <w:t>ה"ח 480</w:t>
        </w:r>
      </w:hyperlink>
      <w:r w:rsidRPr="00F84950">
        <w:rPr>
          <w:rStyle w:val="default"/>
          <w:rFonts w:cs="FrankRuehl" w:hint="cs"/>
          <w:vanish/>
          <w:szCs w:val="20"/>
          <w:shd w:val="clear" w:color="auto" w:fill="FFFF99"/>
          <w:rtl/>
        </w:rPr>
        <w:t>)</w:t>
      </w:r>
    </w:p>
    <w:p w:rsidR="00A75811" w:rsidRPr="00F84950" w:rsidRDefault="00A75811" w:rsidP="00A75811">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הוספת סעיף 5א1</w:t>
      </w:r>
    </w:p>
    <w:p w:rsidR="00902998" w:rsidRPr="00F84950" w:rsidRDefault="00902998" w:rsidP="00902998">
      <w:pPr>
        <w:pStyle w:val="P00"/>
        <w:tabs>
          <w:tab w:val="clear" w:pos="6259"/>
        </w:tabs>
        <w:spacing w:before="0"/>
        <w:ind w:left="0" w:right="1134"/>
        <w:rPr>
          <w:rFonts w:hint="cs"/>
          <w:vanish/>
          <w:szCs w:val="20"/>
          <w:shd w:val="clear" w:color="auto" w:fill="FFFF99"/>
          <w:rtl/>
        </w:rPr>
      </w:pPr>
    </w:p>
    <w:p w:rsidR="00902998" w:rsidRPr="00F84950" w:rsidRDefault="00902998" w:rsidP="00902998">
      <w:pPr>
        <w:pStyle w:val="P00"/>
        <w:tabs>
          <w:tab w:val="clear" w:pos="6259"/>
        </w:tabs>
        <w:spacing w:before="0"/>
        <w:ind w:left="1021" w:right="1134"/>
        <w:rPr>
          <w:rFonts w:hint="cs"/>
          <w:vanish/>
          <w:color w:val="FF0000"/>
          <w:szCs w:val="20"/>
          <w:shd w:val="clear" w:color="auto" w:fill="FFFF99"/>
          <w:rtl/>
        </w:rPr>
      </w:pPr>
      <w:r w:rsidRPr="00F84950">
        <w:rPr>
          <w:rFonts w:hint="cs"/>
          <w:vanish/>
          <w:color w:val="FF0000"/>
          <w:szCs w:val="20"/>
          <w:shd w:val="clear" w:color="auto" w:fill="FFFF99"/>
          <w:rtl/>
        </w:rPr>
        <w:t>מיום 12.4.2019</w:t>
      </w:r>
    </w:p>
    <w:p w:rsidR="00902998" w:rsidRPr="00F84950" w:rsidRDefault="00902998" w:rsidP="00902998">
      <w:pPr>
        <w:pStyle w:val="P00"/>
        <w:tabs>
          <w:tab w:val="clear" w:pos="6259"/>
        </w:tabs>
        <w:spacing w:before="0"/>
        <w:ind w:left="1021" w:right="1134"/>
        <w:rPr>
          <w:rFonts w:hint="cs"/>
          <w:vanish/>
          <w:szCs w:val="20"/>
          <w:shd w:val="clear" w:color="auto" w:fill="FFFF99"/>
          <w:rtl/>
        </w:rPr>
      </w:pPr>
      <w:r w:rsidRPr="00F84950">
        <w:rPr>
          <w:rFonts w:hint="cs"/>
          <w:b/>
          <w:bCs/>
          <w:vanish/>
          <w:szCs w:val="20"/>
          <w:shd w:val="clear" w:color="auto" w:fill="FFFF99"/>
          <w:rtl/>
        </w:rPr>
        <w:t>תיקון מס' 20</w:t>
      </w:r>
    </w:p>
    <w:p w:rsidR="00902998" w:rsidRPr="00F84950" w:rsidRDefault="00902998" w:rsidP="00902998">
      <w:pPr>
        <w:pStyle w:val="P00"/>
        <w:tabs>
          <w:tab w:val="clear" w:pos="6259"/>
        </w:tabs>
        <w:spacing w:before="0"/>
        <w:ind w:left="1021" w:right="1134"/>
        <w:rPr>
          <w:rFonts w:hint="cs"/>
          <w:vanish/>
          <w:szCs w:val="20"/>
          <w:shd w:val="clear" w:color="auto" w:fill="FFFF99"/>
          <w:rtl/>
        </w:rPr>
      </w:pPr>
      <w:hyperlink r:id="rId56" w:history="1">
        <w:r w:rsidRPr="00F84950">
          <w:rPr>
            <w:rStyle w:val="Hyperlink"/>
            <w:rFonts w:hint="cs"/>
            <w:vanish/>
            <w:szCs w:val="20"/>
            <w:shd w:val="clear" w:color="auto" w:fill="FFFF99"/>
            <w:rtl/>
          </w:rPr>
          <w:t>ס"ח תשע"ו מס' 2551</w:t>
        </w:r>
      </w:hyperlink>
      <w:r w:rsidRPr="00F84950">
        <w:rPr>
          <w:rFonts w:hint="cs"/>
          <w:vanish/>
          <w:szCs w:val="20"/>
          <w:shd w:val="clear" w:color="auto" w:fill="FFFF99"/>
          <w:rtl/>
        </w:rPr>
        <w:t xml:space="preserve"> מיום 12.4.2016 עמ' 868 (</w:t>
      </w:r>
      <w:hyperlink r:id="rId57" w:history="1">
        <w:r w:rsidRPr="00F84950">
          <w:rPr>
            <w:rStyle w:val="Hyperlink"/>
            <w:rFonts w:hint="cs"/>
            <w:vanish/>
            <w:szCs w:val="20"/>
            <w:shd w:val="clear" w:color="auto" w:fill="FFFF99"/>
            <w:rtl/>
          </w:rPr>
          <w:t>ה"ח 954</w:t>
        </w:r>
      </w:hyperlink>
      <w:r w:rsidRPr="00F84950">
        <w:rPr>
          <w:rFonts w:hint="cs"/>
          <w:vanish/>
          <w:szCs w:val="20"/>
          <w:shd w:val="clear" w:color="auto" w:fill="FFFF99"/>
          <w:rtl/>
        </w:rPr>
        <w:t>)</w:t>
      </w:r>
    </w:p>
    <w:p w:rsidR="00902998" w:rsidRPr="00F84950" w:rsidRDefault="00902998" w:rsidP="00902998">
      <w:pPr>
        <w:pStyle w:val="P00"/>
        <w:tabs>
          <w:tab w:val="clear" w:pos="6259"/>
        </w:tabs>
        <w:spacing w:before="0"/>
        <w:ind w:left="1021" w:right="1134"/>
        <w:rPr>
          <w:vanish/>
          <w:szCs w:val="20"/>
          <w:shd w:val="clear" w:color="auto" w:fill="FFFF99"/>
          <w:rtl/>
        </w:rPr>
      </w:pPr>
      <w:r w:rsidRPr="00F84950">
        <w:rPr>
          <w:rFonts w:hint="cs"/>
          <w:b/>
          <w:bCs/>
          <w:vanish/>
          <w:szCs w:val="20"/>
          <w:shd w:val="clear" w:color="auto" w:fill="FFFF99"/>
          <w:rtl/>
        </w:rPr>
        <w:t>צו תשע"ט-2018</w:t>
      </w:r>
    </w:p>
    <w:p w:rsidR="00902998" w:rsidRPr="00F84950" w:rsidRDefault="00902998" w:rsidP="00902998">
      <w:pPr>
        <w:pStyle w:val="P00"/>
        <w:tabs>
          <w:tab w:val="clear" w:pos="6259"/>
        </w:tabs>
        <w:spacing w:before="0"/>
        <w:ind w:left="1021" w:right="1134"/>
        <w:rPr>
          <w:rFonts w:hint="cs"/>
          <w:vanish/>
          <w:szCs w:val="20"/>
          <w:shd w:val="clear" w:color="auto" w:fill="FFFF99"/>
          <w:rtl/>
        </w:rPr>
      </w:pPr>
      <w:hyperlink r:id="rId58" w:history="1">
        <w:r w:rsidRPr="00F84950">
          <w:rPr>
            <w:rStyle w:val="Hyperlink"/>
            <w:rFonts w:hint="cs"/>
            <w:vanish/>
            <w:szCs w:val="20"/>
            <w:shd w:val="clear" w:color="auto" w:fill="FFFF99"/>
            <w:rtl/>
          </w:rPr>
          <w:t>ק"ת תשע"ט מס' 8074</w:t>
        </w:r>
      </w:hyperlink>
      <w:r w:rsidRPr="00F84950">
        <w:rPr>
          <w:rFonts w:hint="cs"/>
          <w:vanish/>
          <w:szCs w:val="20"/>
          <w:shd w:val="clear" w:color="auto" w:fill="FFFF99"/>
          <w:rtl/>
        </w:rPr>
        <w:t xml:space="preserve"> מיום 20.9.2018 עמ' 54</w:t>
      </w:r>
    </w:p>
    <w:p w:rsidR="00902998" w:rsidRPr="00F84950" w:rsidRDefault="00902998" w:rsidP="00902998">
      <w:pPr>
        <w:pStyle w:val="P00"/>
        <w:tabs>
          <w:tab w:val="clear" w:pos="6259"/>
        </w:tabs>
        <w:spacing w:before="0"/>
        <w:ind w:left="1021" w:right="1134"/>
        <w:rPr>
          <w:rFonts w:hint="cs"/>
          <w:vanish/>
          <w:szCs w:val="20"/>
          <w:shd w:val="clear" w:color="auto" w:fill="FFFF99"/>
          <w:rtl/>
        </w:rPr>
      </w:pPr>
      <w:r w:rsidRPr="00F84950">
        <w:rPr>
          <w:rFonts w:hint="cs"/>
          <w:b/>
          <w:bCs/>
          <w:vanish/>
          <w:szCs w:val="20"/>
          <w:shd w:val="clear" w:color="auto" w:fill="FFFF99"/>
          <w:rtl/>
        </w:rPr>
        <w:t>מחיקת פסקה 5א1(ב)(5)</w:t>
      </w:r>
    </w:p>
    <w:p w:rsidR="00902998" w:rsidRPr="00F84950" w:rsidRDefault="00902998" w:rsidP="00902998">
      <w:pPr>
        <w:pStyle w:val="P00"/>
        <w:tabs>
          <w:tab w:val="clear" w:pos="6259"/>
        </w:tabs>
        <w:ind w:left="1021" w:right="1134"/>
        <w:rPr>
          <w:rFonts w:hint="cs"/>
          <w:vanish/>
          <w:szCs w:val="20"/>
          <w:shd w:val="clear" w:color="auto" w:fill="FFFF99"/>
          <w:rtl/>
        </w:rPr>
      </w:pPr>
      <w:r w:rsidRPr="00F84950">
        <w:rPr>
          <w:rFonts w:hint="cs"/>
          <w:vanish/>
          <w:szCs w:val="20"/>
          <w:shd w:val="clear" w:color="auto" w:fill="FFFF99"/>
          <w:rtl/>
        </w:rPr>
        <w:t>הנוסח הקודם:</w:t>
      </w:r>
    </w:p>
    <w:p w:rsidR="00902998" w:rsidRPr="00F84950" w:rsidRDefault="00902998" w:rsidP="00902998">
      <w:pPr>
        <w:pStyle w:val="P00"/>
        <w:spacing w:before="0"/>
        <w:ind w:left="1021" w:right="1134"/>
        <w:rPr>
          <w:rStyle w:val="default"/>
          <w:rFonts w:cs="FrankRuehl"/>
          <w:vanish/>
          <w:sz w:val="22"/>
          <w:szCs w:val="22"/>
          <w:shd w:val="clear" w:color="auto" w:fill="FFFF99"/>
          <w:rtl/>
        </w:rPr>
      </w:pPr>
      <w:r w:rsidRPr="00F84950">
        <w:rPr>
          <w:rStyle w:val="default"/>
          <w:rFonts w:cs="FrankRuehl" w:hint="cs"/>
          <w:strike/>
          <w:vanish/>
          <w:sz w:val="22"/>
          <w:szCs w:val="22"/>
          <w:shd w:val="clear" w:color="auto" w:fill="FFFF99"/>
          <w:rtl/>
        </w:rPr>
        <w:t>(5)</w:t>
      </w:r>
      <w:r w:rsidRPr="00F84950">
        <w:rPr>
          <w:rStyle w:val="default"/>
          <w:rFonts w:cs="FrankRuehl" w:hint="cs"/>
          <w:strike/>
          <w:vanish/>
          <w:sz w:val="22"/>
          <w:szCs w:val="22"/>
          <w:shd w:val="clear" w:color="auto" w:fill="FFFF99"/>
          <w:rtl/>
        </w:rPr>
        <w:tab/>
        <w:t>הסבר בדבר חובת התאגיד הבנקאי להעביר מידע על הלקוח בהתאם להוראות לפי סעיף 16(א)(5) לחוק שירות נתוני אשראי, התשס"ב-2002.</w:t>
      </w:r>
    </w:p>
    <w:p w:rsidR="009C49CF" w:rsidRPr="00F84950" w:rsidRDefault="009C49CF" w:rsidP="009C49CF">
      <w:pPr>
        <w:pStyle w:val="P00"/>
        <w:spacing w:before="0"/>
        <w:ind w:left="0" w:right="1134"/>
        <w:rPr>
          <w:rStyle w:val="default"/>
          <w:rFonts w:cs="FrankRuehl" w:hint="cs"/>
          <w:vanish/>
          <w:szCs w:val="20"/>
          <w:shd w:val="clear" w:color="auto" w:fill="FFFF99"/>
          <w:rtl/>
        </w:rPr>
      </w:pPr>
    </w:p>
    <w:p w:rsidR="00331344" w:rsidRPr="00F84950" w:rsidRDefault="00E5227B" w:rsidP="00331344">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hint="cs"/>
          <w:vanish/>
          <w:color w:val="FF0000"/>
          <w:szCs w:val="20"/>
          <w:shd w:val="clear" w:color="auto" w:fill="FFFF99"/>
          <w:rtl/>
        </w:rPr>
        <w:t>מיום 25.8.2019</w:t>
      </w:r>
    </w:p>
    <w:p w:rsidR="009C49CF" w:rsidRPr="00F84950" w:rsidRDefault="009C49CF" w:rsidP="009C49CF">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26</w:t>
      </w:r>
    </w:p>
    <w:p w:rsidR="009C49CF" w:rsidRPr="00F84950" w:rsidRDefault="009C49CF" w:rsidP="009C49CF">
      <w:pPr>
        <w:pStyle w:val="P00"/>
        <w:spacing w:before="0"/>
        <w:ind w:left="0" w:right="1134"/>
        <w:rPr>
          <w:rStyle w:val="default"/>
          <w:rFonts w:cs="FrankRuehl" w:hint="cs"/>
          <w:vanish/>
          <w:szCs w:val="20"/>
          <w:shd w:val="clear" w:color="auto" w:fill="FFFF99"/>
          <w:rtl/>
        </w:rPr>
      </w:pPr>
      <w:hyperlink r:id="rId59" w:history="1">
        <w:r w:rsidRPr="00F84950">
          <w:rPr>
            <w:rStyle w:val="Hyperlink"/>
            <w:rFonts w:hint="cs"/>
            <w:vanish/>
            <w:szCs w:val="20"/>
            <w:shd w:val="clear" w:color="auto" w:fill="FFFF99"/>
            <w:rtl/>
          </w:rPr>
          <w:t>ס"ח תשע"ז מס' 2663</w:t>
        </w:r>
      </w:hyperlink>
      <w:r w:rsidRPr="00F84950">
        <w:rPr>
          <w:rStyle w:val="default"/>
          <w:rFonts w:cs="FrankRuehl" w:hint="cs"/>
          <w:vanish/>
          <w:szCs w:val="20"/>
          <w:shd w:val="clear" w:color="auto" w:fill="FFFF99"/>
          <w:rtl/>
        </w:rPr>
        <w:t xml:space="preserve"> מיום 9.8.2017 עמ' 1223 (</w:t>
      </w:r>
      <w:hyperlink r:id="rId60" w:history="1">
        <w:r w:rsidRPr="00F84950">
          <w:rPr>
            <w:rStyle w:val="Hyperlink"/>
            <w:rFonts w:hint="cs"/>
            <w:vanish/>
            <w:szCs w:val="20"/>
            <w:shd w:val="clear" w:color="auto" w:fill="FFFF99"/>
            <w:rtl/>
          </w:rPr>
          <w:t>ה"ח 936</w:t>
        </w:r>
      </w:hyperlink>
      <w:r w:rsidRPr="00F84950">
        <w:rPr>
          <w:rStyle w:val="default"/>
          <w:rFonts w:cs="FrankRuehl" w:hint="cs"/>
          <w:vanish/>
          <w:szCs w:val="20"/>
          <w:shd w:val="clear" w:color="auto" w:fill="FFFF99"/>
          <w:rtl/>
        </w:rPr>
        <w:t>)</w:t>
      </w:r>
    </w:p>
    <w:p w:rsidR="00331344" w:rsidRPr="00F84950" w:rsidRDefault="00331344" w:rsidP="00331344">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2</w:t>
      </w:r>
      <w:r w:rsidRPr="00F84950">
        <w:rPr>
          <w:rStyle w:val="default"/>
          <w:rFonts w:ascii="FrankRuehl" w:hAnsi="FrankRuehl" w:cs="FrankRuehl"/>
          <w:b/>
          <w:bCs/>
          <w:vanish/>
          <w:szCs w:val="20"/>
          <w:shd w:val="clear" w:color="auto" w:fill="FFFF99"/>
          <w:rtl/>
        </w:rPr>
        <w:t>6 (תיקון)</w:t>
      </w:r>
    </w:p>
    <w:p w:rsidR="00331344" w:rsidRPr="00F84950" w:rsidRDefault="00331344" w:rsidP="00331344">
      <w:pPr>
        <w:pStyle w:val="P00"/>
        <w:spacing w:before="0"/>
        <w:ind w:left="0" w:right="1134"/>
        <w:rPr>
          <w:rStyle w:val="default"/>
          <w:rFonts w:ascii="FrankRuehl" w:hAnsi="FrankRuehl" w:cs="FrankRuehl"/>
          <w:vanish/>
          <w:szCs w:val="20"/>
          <w:shd w:val="clear" w:color="auto" w:fill="FFFF99"/>
          <w:rtl/>
        </w:rPr>
      </w:pPr>
      <w:hyperlink r:id="rId61" w:history="1">
        <w:r w:rsidRPr="00F84950">
          <w:rPr>
            <w:rStyle w:val="Hyperlink"/>
            <w:rFonts w:ascii="FrankRuehl" w:hAnsi="FrankRuehl"/>
            <w:vanish/>
            <w:szCs w:val="20"/>
            <w:shd w:val="clear" w:color="auto" w:fill="FFFF99"/>
            <w:rtl/>
          </w:rPr>
          <w:t>ס"ח תשע"ט מס' 2756</w:t>
        </w:r>
      </w:hyperlink>
      <w:r w:rsidRPr="00F84950">
        <w:rPr>
          <w:rStyle w:val="default"/>
          <w:rFonts w:ascii="FrankRuehl" w:hAnsi="FrankRuehl" w:cs="FrankRuehl"/>
          <w:vanish/>
          <w:szCs w:val="20"/>
          <w:shd w:val="clear" w:color="auto" w:fill="FFFF99"/>
          <w:rtl/>
        </w:rPr>
        <w:t xml:space="preserve"> מיום 8.11.2018 עמ' </w:t>
      </w:r>
      <w:r w:rsidR="00B32EB1" w:rsidRPr="00F84950">
        <w:rPr>
          <w:rStyle w:val="default"/>
          <w:rFonts w:ascii="FrankRuehl" w:hAnsi="FrankRuehl" w:cs="FrankRuehl" w:hint="cs"/>
          <w:vanish/>
          <w:szCs w:val="20"/>
          <w:shd w:val="clear" w:color="auto" w:fill="FFFF99"/>
          <w:rtl/>
        </w:rPr>
        <w:t>4</w:t>
      </w:r>
      <w:r w:rsidRPr="00F84950">
        <w:rPr>
          <w:rStyle w:val="default"/>
          <w:rFonts w:ascii="FrankRuehl" w:hAnsi="FrankRuehl" w:cs="FrankRuehl"/>
          <w:vanish/>
          <w:szCs w:val="20"/>
          <w:shd w:val="clear" w:color="auto" w:fill="FFFF99"/>
          <w:rtl/>
        </w:rPr>
        <w:t>8 (</w:t>
      </w:r>
      <w:hyperlink r:id="rId62" w:history="1">
        <w:r w:rsidRPr="00F84950">
          <w:rPr>
            <w:rStyle w:val="Hyperlink"/>
            <w:rFonts w:ascii="FrankRuehl" w:hAnsi="FrankRuehl"/>
            <w:vanish/>
            <w:szCs w:val="20"/>
            <w:shd w:val="clear" w:color="auto" w:fill="FFFF99"/>
            <w:rtl/>
          </w:rPr>
          <w:t>ה"ח 1260</w:t>
        </w:r>
      </w:hyperlink>
      <w:r w:rsidRPr="00F84950">
        <w:rPr>
          <w:rStyle w:val="default"/>
          <w:rFonts w:ascii="FrankRuehl" w:hAnsi="FrankRuehl" w:cs="FrankRuehl"/>
          <w:vanish/>
          <w:szCs w:val="20"/>
          <w:shd w:val="clear" w:color="auto" w:fill="FFFF99"/>
          <w:rtl/>
        </w:rPr>
        <w:t>)</w:t>
      </w:r>
    </w:p>
    <w:p w:rsidR="009C49CF" w:rsidRPr="00F84950" w:rsidRDefault="009C49CF" w:rsidP="009C49CF">
      <w:pPr>
        <w:pStyle w:val="P00"/>
        <w:spacing w:before="0"/>
        <w:ind w:left="0" w:right="1134"/>
        <w:rPr>
          <w:rStyle w:val="default"/>
          <w:rFonts w:cs="FrankRuehl"/>
          <w:b/>
          <w:bCs/>
          <w:vanish/>
          <w:szCs w:val="20"/>
          <w:shd w:val="clear" w:color="auto" w:fill="FFFF99"/>
          <w:rtl/>
        </w:rPr>
      </w:pPr>
      <w:r w:rsidRPr="00F84950">
        <w:rPr>
          <w:rStyle w:val="default"/>
          <w:rFonts w:cs="FrankRuehl" w:hint="cs"/>
          <w:b/>
          <w:bCs/>
          <w:vanish/>
          <w:szCs w:val="20"/>
          <w:shd w:val="clear" w:color="auto" w:fill="FFFF99"/>
          <w:rtl/>
        </w:rPr>
        <w:t>הוספת סעיף קטן 5א1(ה)</w:t>
      </w:r>
    </w:p>
    <w:p w:rsidR="00A802BE" w:rsidRPr="00F84950" w:rsidRDefault="00A802BE" w:rsidP="00A802BE">
      <w:pPr>
        <w:pStyle w:val="P00"/>
        <w:spacing w:before="0"/>
        <w:ind w:left="0" w:right="1134"/>
        <w:rPr>
          <w:rStyle w:val="default"/>
          <w:rFonts w:cs="FrankRuehl"/>
          <w:vanish/>
          <w:szCs w:val="20"/>
          <w:shd w:val="clear" w:color="auto" w:fill="FFFF99"/>
          <w:rtl/>
        </w:rPr>
      </w:pPr>
    </w:p>
    <w:p w:rsidR="00A802BE" w:rsidRPr="00F84950" w:rsidRDefault="00A802BE" w:rsidP="00A802BE">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 xml:space="preserve">מיום </w:t>
      </w:r>
      <w:r w:rsidR="007F149F" w:rsidRPr="00F84950">
        <w:rPr>
          <w:rStyle w:val="default"/>
          <w:rFonts w:ascii="FrankRuehl" w:hAnsi="FrankRuehl" w:cs="FrankRuehl" w:hint="cs"/>
          <w:vanish/>
          <w:color w:val="FF0000"/>
          <w:szCs w:val="20"/>
          <w:shd w:val="clear" w:color="auto" w:fill="FFFF99"/>
          <w:rtl/>
        </w:rPr>
        <w:t>14.10</w:t>
      </w:r>
      <w:r w:rsidRPr="00F84950">
        <w:rPr>
          <w:rStyle w:val="default"/>
          <w:rFonts w:ascii="FrankRuehl" w:hAnsi="FrankRuehl" w:cs="FrankRuehl"/>
          <w:vanish/>
          <w:color w:val="FF0000"/>
          <w:szCs w:val="20"/>
          <w:shd w:val="clear" w:color="auto" w:fill="FFFF99"/>
          <w:rtl/>
        </w:rPr>
        <w:t>.2020</w:t>
      </w:r>
    </w:p>
    <w:p w:rsidR="00A802BE" w:rsidRPr="00F84950" w:rsidRDefault="00A802BE" w:rsidP="00A802BE">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p>
    <w:p w:rsidR="00A802BE" w:rsidRPr="00F84950" w:rsidRDefault="00A802BE" w:rsidP="00A802BE">
      <w:pPr>
        <w:pStyle w:val="P00"/>
        <w:spacing w:before="0"/>
        <w:ind w:left="0" w:right="1134"/>
        <w:rPr>
          <w:rStyle w:val="default"/>
          <w:rFonts w:ascii="FrankRuehl" w:hAnsi="FrankRuehl" w:cs="FrankRuehl"/>
          <w:vanish/>
          <w:szCs w:val="20"/>
          <w:shd w:val="clear" w:color="auto" w:fill="FFFF99"/>
          <w:rtl/>
        </w:rPr>
      </w:pPr>
      <w:hyperlink r:id="rId63" w:history="1">
        <w:r w:rsidRPr="00F84950">
          <w:rPr>
            <w:rStyle w:val="Hyperlink"/>
            <w:rFonts w:ascii="FrankRuehl" w:hAnsi="FrankRuehl"/>
            <w:vanish/>
            <w:szCs w:val="20"/>
            <w:shd w:val="clear" w:color="auto" w:fill="FFFF99"/>
            <w:rtl/>
          </w:rPr>
          <w:t>ס"ח תשע"ט מס' 2778</w:t>
        </w:r>
      </w:hyperlink>
      <w:r w:rsidRPr="00F84950">
        <w:rPr>
          <w:rStyle w:val="default"/>
          <w:rFonts w:ascii="FrankRuehl" w:hAnsi="FrankRuehl" w:cs="FrankRuehl"/>
          <w:vanish/>
          <w:szCs w:val="20"/>
          <w:shd w:val="clear" w:color="auto" w:fill="FFFF99"/>
          <w:rtl/>
        </w:rPr>
        <w:t xml:space="preserve"> מיום 9.1.2019 עמ' 22</w:t>
      </w:r>
      <w:r w:rsidRPr="00F84950">
        <w:rPr>
          <w:rStyle w:val="default"/>
          <w:rFonts w:ascii="FrankRuehl" w:hAnsi="FrankRuehl" w:cs="FrankRuehl" w:hint="cs"/>
          <w:vanish/>
          <w:szCs w:val="20"/>
          <w:shd w:val="clear" w:color="auto" w:fill="FFFF99"/>
          <w:rtl/>
        </w:rPr>
        <w:t>3</w:t>
      </w:r>
      <w:r w:rsidRPr="00F84950">
        <w:rPr>
          <w:rStyle w:val="default"/>
          <w:rFonts w:ascii="FrankRuehl" w:hAnsi="FrankRuehl" w:cs="FrankRuehl"/>
          <w:vanish/>
          <w:szCs w:val="20"/>
          <w:shd w:val="clear" w:color="auto" w:fill="FFFF99"/>
          <w:rtl/>
        </w:rPr>
        <w:t xml:space="preserve"> (</w:t>
      </w:r>
      <w:hyperlink r:id="rId64" w:history="1">
        <w:r w:rsidRPr="00F84950">
          <w:rPr>
            <w:rStyle w:val="Hyperlink"/>
            <w:rFonts w:ascii="FrankRuehl" w:hAnsi="FrankRuehl"/>
            <w:vanish/>
            <w:szCs w:val="20"/>
            <w:shd w:val="clear" w:color="auto" w:fill="FFFF99"/>
            <w:rtl/>
          </w:rPr>
          <w:t>ה"ח 1246</w:t>
        </w:r>
      </w:hyperlink>
      <w:r w:rsidRPr="00F84950">
        <w:rPr>
          <w:rStyle w:val="default"/>
          <w:rFonts w:ascii="FrankRuehl" w:hAnsi="FrankRuehl" w:cs="FrankRuehl"/>
          <w:vanish/>
          <w:szCs w:val="20"/>
          <w:shd w:val="clear" w:color="auto" w:fill="FFFF99"/>
          <w:rtl/>
        </w:rPr>
        <w:t>)</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r w:rsidRPr="00F84950">
        <w:rPr>
          <w:rStyle w:val="default"/>
          <w:rFonts w:ascii="FrankRuehl" w:hAnsi="FrankRuehl" w:cs="FrankRuehl"/>
          <w:b/>
          <w:bCs/>
          <w:vanish/>
          <w:szCs w:val="20"/>
          <w:shd w:val="clear" w:color="auto" w:fill="FFFF99"/>
          <w:rtl/>
        </w:rPr>
        <w:t xml:space="preserve"> (תיקון)</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hyperlink r:id="rId65" w:history="1">
        <w:r w:rsidRPr="00F84950">
          <w:rPr>
            <w:rStyle w:val="Hyperlink"/>
            <w:rFonts w:ascii="FrankRuehl" w:hAnsi="FrankRuehl"/>
            <w:vanish/>
            <w:szCs w:val="20"/>
            <w:shd w:val="clear" w:color="auto" w:fill="FFFF99"/>
            <w:rtl/>
          </w:rPr>
          <w:t>ס"ח תש"ף מס' 2790</w:t>
        </w:r>
      </w:hyperlink>
      <w:r w:rsidRPr="00F84950">
        <w:rPr>
          <w:rStyle w:val="default"/>
          <w:rFonts w:ascii="FrankRuehl" w:hAnsi="FrankRuehl" w:cs="FrankRuehl"/>
          <w:vanish/>
          <w:szCs w:val="20"/>
          <w:shd w:val="clear" w:color="auto" w:fill="FFFF99"/>
          <w:rtl/>
        </w:rPr>
        <w:t xml:space="preserve"> מיום 18.2.2020 עמ' 14 (</w:t>
      </w:r>
      <w:hyperlink r:id="rId66" w:history="1">
        <w:r w:rsidRPr="00F84950">
          <w:rPr>
            <w:rStyle w:val="Hyperlink"/>
            <w:rFonts w:ascii="FrankRuehl" w:hAnsi="FrankRuehl"/>
            <w:vanish/>
            <w:szCs w:val="20"/>
            <w:shd w:val="clear" w:color="auto" w:fill="FFFF99"/>
            <w:rtl/>
          </w:rPr>
          <w:t>ה"ח 1291</w:t>
        </w:r>
      </w:hyperlink>
      <w:r w:rsidRPr="00F84950">
        <w:rPr>
          <w:rStyle w:val="default"/>
          <w:rFonts w:ascii="FrankRuehl" w:hAnsi="FrankRuehl" w:cs="FrankRuehl"/>
          <w:vanish/>
          <w:szCs w:val="20"/>
          <w:shd w:val="clear" w:color="auto" w:fill="FFFF99"/>
          <w:rtl/>
        </w:rPr>
        <w:t>)</w:t>
      </w:r>
    </w:p>
    <w:p w:rsidR="00A802BE" w:rsidRPr="00E5227B" w:rsidRDefault="00A802BE" w:rsidP="00E5227B">
      <w:pPr>
        <w:pStyle w:val="P00"/>
        <w:ind w:left="0" w:right="1134"/>
        <w:rPr>
          <w:rStyle w:val="default"/>
          <w:rFonts w:cs="FrankRuehl"/>
          <w:sz w:val="2"/>
          <w:szCs w:val="2"/>
          <w:shd w:val="clear" w:color="auto" w:fill="FFFF99"/>
          <w:rtl/>
        </w:rPr>
      </w:pPr>
      <w:r w:rsidRPr="00F84950">
        <w:rPr>
          <w:rStyle w:val="default"/>
          <w:rFonts w:cs="FrankRuehl"/>
          <w:vanish/>
          <w:sz w:val="16"/>
          <w:szCs w:val="22"/>
          <w:shd w:val="clear" w:color="auto" w:fill="FFFF99"/>
          <w:rtl/>
        </w:rPr>
        <w:tab/>
      </w:r>
      <w:r w:rsidRPr="00F84950">
        <w:rPr>
          <w:rStyle w:val="default"/>
          <w:rFonts w:cs="FrankRuehl" w:hint="cs"/>
          <w:vanish/>
          <w:sz w:val="16"/>
          <w:szCs w:val="22"/>
          <w:shd w:val="clear" w:color="auto" w:fill="FFFF99"/>
          <w:rtl/>
        </w:rPr>
        <w:t>(א)</w:t>
      </w:r>
      <w:r w:rsidRPr="00F84950">
        <w:rPr>
          <w:rStyle w:val="default"/>
          <w:rFonts w:cs="FrankRuehl"/>
          <w:vanish/>
          <w:sz w:val="16"/>
          <w:szCs w:val="22"/>
          <w:shd w:val="clear" w:color="auto" w:fill="FFFF99"/>
          <w:rtl/>
        </w:rPr>
        <w:tab/>
      </w:r>
      <w:r w:rsidRPr="00F84950">
        <w:rPr>
          <w:rStyle w:val="default"/>
          <w:rFonts w:cs="FrankRuehl" w:hint="cs"/>
          <w:vanish/>
          <w:sz w:val="16"/>
          <w:szCs w:val="22"/>
          <w:shd w:val="clear" w:color="auto" w:fill="FFFF99"/>
          <w:rtl/>
        </w:rPr>
        <w:t xml:space="preserve">תאגיד בנקאי לא יעמיד הלוואה לפירעון מיידי ולא ינקוט הליך משפטי נגד לקוח בשל אי-עמידה בתנאי הלוואה, ובכלל זה בשל אי-פירעונה, כולה או חלקה (בסעיף זה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פעולה לגבי הלוואה), אלא אם כן מסר ללקוח הודעה על כך בכתב, 21 ימי עסקים לפחות לפני ביצוע הפעולה לגבי הלוואה, באופן שבו הוא נוהג למסור לאותו לקוח הודעות וכן במסירה אישית לכתובת הלקוח הרשומה אצלו; בסעיף זה, "הלוואה"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למעט משיכות כספים על ידי לקוח מחשבון עובר ושב </w:t>
      </w:r>
      <w:r w:rsidRPr="00F84950">
        <w:rPr>
          <w:rStyle w:val="default"/>
          <w:rFonts w:cs="FrankRuehl" w:hint="cs"/>
          <w:strike/>
          <w:vanish/>
          <w:sz w:val="16"/>
          <w:szCs w:val="22"/>
          <w:shd w:val="clear" w:color="auto" w:fill="FFFF99"/>
          <w:rtl/>
        </w:rPr>
        <w:t>או באמצעות כרטיס חיוב כהגדרתו בחוק כרטיסי חיוב, התשמ"ו-1986</w:t>
      </w:r>
      <w:r w:rsidRPr="00F84950">
        <w:rPr>
          <w:rStyle w:val="default"/>
          <w:rFonts w:cs="FrankRuehl" w:hint="cs"/>
          <w:vanish/>
          <w:sz w:val="16"/>
          <w:szCs w:val="22"/>
          <w:shd w:val="clear" w:color="auto" w:fill="FFFF99"/>
          <w:rtl/>
        </w:rPr>
        <w:t xml:space="preserve"> </w:t>
      </w:r>
      <w:r w:rsidRPr="00F84950">
        <w:rPr>
          <w:rStyle w:val="default"/>
          <w:rFonts w:cs="FrankRuehl" w:hint="cs"/>
          <w:vanish/>
          <w:sz w:val="16"/>
          <w:szCs w:val="22"/>
          <w:u w:val="single"/>
          <w:shd w:val="clear" w:color="auto" w:fill="FFFF99"/>
          <w:rtl/>
        </w:rPr>
        <w:t>או באמצעות אמצעי תשלום</w:t>
      </w:r>
      <w:r w:rsidRPr="00F84950">
        <w:rPr>
          <w:rStyle w:val="default"/>
          <w:rFonts w:cs="FrankRuehl" w:hint="cs"/>
          <w:vanish/>
          <w:sz w:val="16"/>
          <w:szCs w:val="22"/>
          <w:shd w:val="clear" w:color="auto" w:fill="FFFF99"/>
          <w:rtl/>
        </w:rPr>
        <w:t>, במסגרת סכום מרבי שתאגיד בנקאי הסכים לכבד מראש.</w:t>
      </w:r>
      <w:bookmarkEnd w:id="22"/>
    </w:p>
    <w:p w:rsidR="00A75811" w:rsidRPr="00F03A71" w:rsidRDefault="00A75811" w:rsidP="00A75811">
      <w:pPr>
        <w:pStyle w:val="P00"/>
        <w:spacing w:before="72"/>
        <w:ind w:left="0" w:right="1134"/>
        <w:rPr>
          <w:rStyle w:val="default"/>
          <w:rFonts w:cs="FrankRuehl" w:hint="cs"/>
          <w:rtl/>
        </w:rPr>
      </w:pPr>
      <w:bookmarkStart w:id="23" w:name="Seif57"/>
      <w:bookmarkEnd w:id="23"/>
      <w:r w:rsidRPr="00F03A71">
        <w:rPr>
          <w:lang w:val="he-IL"/>
        </w:rPr>
        <w:pict>
          <v:rect id="_x0000_s2182" style="position:absolute;left:0;text-align:left;margin-left:464.5pt;margin-top:8.05pt;width:75.05pt;height:33.75pt;z-index:251701760" o:allowincell="f" filled="f" stroked="f" strokecolor="lime" strokeweight=".25pt">
            <v:textbox style="mso-next-textbox:#_x0000_s2182" inset="0,0,0,0">
              <w:txbxContent>
                <w:p w:rsidR="00A75811" w:rsidRDefault="00A75811" w:rsidP="00A75811">
                  <w:pPr>
                    <w:spacing w:line="160" w:lineRule="exact"/>
                    <w:jc w:val="left"/>
                    <w:rPr>
                      <w:rFonts w:cs="Miriam" w:hint="cs"/>
                      <w:szCs w:val="18"/>
                      <w:rtl/>
                    </w:rPr>
                  </w:pPr>
                  <w:r>
                    <w:rPr>
                      <w:rFonts w:cs="Miriam" w:hint="cs"/>
                      <w:szCs w:val="18"/>
                      <w:rtl/>
                    </w:rPr>
                    <w:t>שינוי תכנית הטבות ללקוח או סיומה</w:t>
                  </w:r>
                </w:p>
                <w:p w:rsidR="00A75811" w:rsidRDefault="00A75811" w:rsidP="00A75811">
                  <w:pPr>
                    <w:spacing w:line="160" w:lineRule="exact"/>
                    <w:jc w:val="left"/>
                    <w:rPr>
                      <w:rFonts w:cs="Miriam" w:hint="cs"/>
                      <w:noProof/>
                      <w:szCs w:val="18"/>
                      <w:rtl/>
                    </w:rPr>
                  </w:pPr>
                  <w:r>
                    <w:rPr>
                      <w:rFonts w:cs="Miriam" w:hint="cs"/>
                      <w:szCs w:val="18"/>
                      <w:rtl/>
                    </w:rPr>
                    <w:t>(תיקון מס' 25) תשע"ז-2017</w:t>
                  </w:r>
                </w:p>
              </w:txbxContent>
            </v:textbox>
            <w10:anchorlock/>
          </v:rect>
        </w:pict>
      </w:r>
      <w:r w:rsidRPr="00F03A71">
        <w:rPr>
          <w:rStyle w:val="big-number"/>
          <w:rtl/>
        </w:rPr>
        <w:t>5</w:t>
      </w:r>
      <w:r w:rsidRPr="00F03A71">
        <w:rPr>
          <w:rStyle w:val="default"/>
          <w:rFonts w:cs="FrankRuehl"/>
          <w:rtl/>
        </w:rPr>
        <w:t>א</w:t>
      </w:r>
      <w:r w:rsidRPr="00F03A71">
        <w:rPr>
          <w:rStyle w:val="default"/>
          <w:rFonts w:cs="FrankRuehl" w:hint="cs"/>
          <w:rtl/>
        </w:rPr>
        <w:t>2.</w:t>
      </w:r>
      <w:r w:rsidRPr="00F03A71">
        <w:rPr>
          <w:rStyle w:val="default"/>
          <w:rFonts w:cs="FrankRuehl"/>
          <w:rtl/>
        </w:rPr>
        <w:tab/>
      </w:r>
      <w:r w:rsidRPr="00F03A71">
        <w:rPr>
          <w:rStyle w:val="default"/>
          <w:rFonts w:cs="FrankRuehl" w:hint="cs"/>
          <w:rtl/>
        </w:rPr>
        <w:t>(א)</w:t>
      </w:r>
      <w:r w:rsidRPr="00F03A71">
        <w:rPr>
          <w:rStyle w:val="default"/>
          <w:rFonts w:cs="FrankRuehl"/>
          <w:rtl/>
        </w:rPr>
        <w:tab/>
      </w:r>
      <w:r w:rsidRPr="00F03A71">
        <w:rPr>
          <w:rStyle w:val="default"/>
          <w:rFonts w:cs="FrankRuehl" w:hint="cs"/>
          <w:rtl/>
        </w:rPr>
        <w:t xml:space="preserve">בסעיף זה </w:t>
      </w:r>
      <w:r w:rsidRPr="00F03A71">
        <w:rPr>
          <w:rStyle w:val="default"/>
          <w:rFonts w:cs="FrankRuehl"/>
          <w:rtl/>
        </w:rPr>
        <w:t>–</w:t>
      </w:r>
    </w:p>
    <w:p w:rsidR="00A75811" w:rsidRPr="00F03A71" w:rsidRDefault="00A75811" w:rsidP="00A75811">
      <w:pPr>
        <w:pStyle w:val="P00"/>
        <w:spacing w:before="72"/>
        <w:ind w:left="0" w:right="1134"/>
        <w:rPr>
          <w:rStyle w:val="default"/>
          <w:rFonts w:cs="FrankRuehl" w:hint="cs"/>
          <w:rtl/>
        </w:rPr>
      </w:pPr>
      <w:r w:rsidRPr="00F03A71">
        <w:rPr>
          <w:rStyle w:val="default"/>
          <w:rFonts w:cs="FrankRuehl" w:hint="cs"/>
          <w:rtl/>
        </w:rPr>
        <w:tab/>
        <w:t xml:space="preserve">"עוסק" </w:t>
      </w:r>
      <w:r w:rsidR="001250B9" w:rsidRPr="00F03A71">
        <w:rPr>
          <w:rStyle w:val="default"/>
          <w:rFonts w:cs="FrankRuehl"/>
          <w:rtl/>
        </w:rPr>
        <w:t>–</w:t>
      </w:r>
      <w:r w:rsidRPr="00F03A71">
        <w:rPr>
          <w:rStyle w:val="default"/>
          <w:rFonts w:cs="FrankRuehl" w:hint="cs"/>
          <w:rtl/>
        </w:rPr>
        <w:t xml:space="preserve"> </w:t>
      </w:r>
      <w:r w:rsidR="001250B9" w:rsidRPr="00F03A71">
        <w:rPr>
          <w:rStyle w:val="default"/>
          <w:rFonts w:cs="FrankRuehl" w:hint="cs"/>
          <w:rtl/>
        </w:rPr>
        <w:t>מי שמוכר נכס או נותן שירות דרך עיסוק, כולל יצרן;</w:t>
      </w:r>
    </w:p>
    <w:p w:rsidR="001250B9" w:rsidRPr="00F03A71" w:rsidRDefault="001250B9" w:rsidP="00A75811">
      <w:pPr>
        <w:pStyle w:val="P00"/>
        <w:spacing w:before="72"/>
        <w:ind w:left="0" w:right="1134"/>
        <w:rPr>
          <w:rStyle w:val="default"/>
          <w:rFonts w:cs="FrankRuehl" w:hint="cs"/>
          <w:rtl/>
        </w:rPr>
      </w:pPr>
      <w:r w:rsidRPr="00F03A71">
        <w:rPr>
          <w:rStyle w:val="default"/>
          <w:rFonts w:cs="FrankRuehl" w:hint="cs"/>
          <w:rtl/>
        </w:rPr>
        <w:tab/>
        <w:t>"</w:t>
      </w:r>
      <w:r w:rsidR="0040210A" w:rsidRPr="00F03A71">
        <w:rPr>
          <w:rStyle w:val="default"/>
          <w:rFonts w:cs="FrankRuehl" w:hint="cs"/>
          <w:rtl/>
        </w:rPr>
        <w:t xml:space="preserve">שינוי" </w:t>
      </w:r>
      <w:r w:rsidR="0040210A" w:rsidRPr="00F03A71">
        <w:rPr>
          <w:rStyle w:val="default"/>
          <w:rFonts w:cs="FrankRuehl"/>
          <w:rtl/>
        </w:rPr>
        <w:t>–</w:t>
      </w:r>
      <w:r w:rsidR="0040210A" w:rsidRPr="00F03A71">
        <w:rPr>
          <w:rStyle w:val="default"/>
          <w:rFonts w:cs="FrankRuehl" w:hint="cs"/>
          <w:rtl/>
        </w:rPr>
        <w:t xml:space="preserve"> צמצום בהטבות או בזכויות הניתנות ללקוח במסגרת תכנית הטבות, בערכן, באפשרות מימושן או במשך התקופה שבה ניתן לממשן;</w:t>
      </w:r>
    </w:p>
    <w:p w:rsidR="0040210A" w:rsidRPr="00F03A71" w:rsidRDefault="0040210A" w:rsidP="00A75811">
      <w:pPr>
        <w:pStyle w:val="P00"/>
        <w:spacing w:before="72"/>
        <w:ind w:left="0" w:right="1134"/>
        <w:rPr>
          <w:rStyle w:val="default"/>
          <w:rFonts w:cs="FrankRuehl" w:hint="cs"/>
          <w:rtl/>
        </w:rPr>
      </w:pPr>
      <w:r w:rsidRPr="00F03A71">
        <w:rPr>
          <w:rStyle w:val="default"/>
          <w:rFonts w:cs="FrankRuehl" w:hint="cs"/>
          <w:rtl/>
        </w:rPr>
        <w:tab/>
        <w:t xml:space="preserve">"התכנית", "תכנית הטבות" </w:t>
      </w:r>
      <w:r w:rsidRPr="00F03A71">
        <w:rPr>
          <w:rStyle w:val="default"/>
          <w:rFonts w:cs="FrankRuehl"/>
          <w:rtl/>
        </w:rPr>
        <w:t>–</w:t>
      </w:r>
      <w:r w:rsidRPr="00F03A71">
        <w:rPr>
          <w:rStyle w:val="default"/>
          <w:rFonts w:cs="FrankRuehl" w:hint="cs"/>
          <w:rtl/>
        </w:rPr>
        <w:t xml:space="preserve"> התקשרות מתמשכת בין לקוח לבין מנפיק, שבה הלקוח מוסר את פרטיו לשם הצטרפות לתכנית מסוג מועדון לקוחות שמפעיל המנפיק, ומהותה היא קבלת הטבות שאינן הטבות בנקאיות או צבירת זכויות, מהמנפיק או מעוסק, בין שההצטרפות לתכנית כרוכה בתשלום ובין שאינה כרוכה בתשלום; לעניין זה, "הטבות בנקאיות" </w:t>
      </w:r>
      <w:r w:rsidRPr="00F03A71">
        <w:rPr>
          <w:rStyle w:val="default"/>
          <w:rFonts w:cs="FrankRuehl"/>
          <w:rtl/>
        </w:rPr>
        <w:t>–</w:t>
      </w:r>
      <w:r w:rsidRPr="00F03A71">
        <w:rPr>
          <w:rStyle w:val="default"/>
          <w:rFonts w:cs="FrankRuehl" w:hint="cs"/>
          <w:rtl/>
        </w:rPr>
        <w:t xml:space="preserve"> הטבות הנוגעות לשיעור של ריבית או של עמלה או לסכום של עמלה;</w:t>
      </w:r>
    </w:p>
    <w:p w:rsidR="0040210A" w:rsidRPr="00F03A71" w:rsidRDefault="0040210A" w:rsidP="00A75811">
      <w:pPr>
        <w:pStyle w:val="P00"/>
        <w:spacing w:before="72"/>
        <w:ind w:left="0" w:right="1134"/>
        <w:rPr>
          <w:rStyle w:val="default"/>
          <w:rFonts w:cs="FrankRuehl" w:hint="cs"/>
          <w:rtl/>
        </w:rPr>
      </w:pPr>
      <w:r w:rsidRPr="00F03A71">
        <w:rPr>
          <w:rStyle w:val="default"/>
          <w:rFonts w:cs="FrankRuehl" w:hint="cs"/>
          <w:rtl/>
        </w:rPr>
        <w:tab/>
        <w:t xml:space="preserve">"תנאי התכנית" </w:t>
      </w:r>
      <w:r w:rsidRPr="00F03A71">
        <w:rPr>
          <w:rStyle w:val="default"/>
          <w:rFonts w:cs="FrankRuehl"/>
          <w:rtl/>
        </w:rPr>
        <w:t>–</w:t>
      </w:r>
      <w:r w:rsidRPr="00F03A71">
        <w:rPr>
          <w:rStyle w:val="default"/>
          <w:rFonts w:cs="FrankRuehl" w:hint="cs"/>
          <w:rtl/>
        </w:rPr>
        <w:t xml:space="preserve"> תנאי תכנית ההטבות שנקבעו במועד ההתקשרות בין המנפיק שמפעיל את התכנית ובין הלקוח או במועד מאוחר יותר.</w:t>
      </w:r>
    </w:p>
    <w:p w:rsidR="0040210A" w:rsidRPr="00F03A71" w:rsidRDefault="0040210A" w:rsidP="00A75811">
      <w:pPr>
        <w:pStyle w:val="P00"/>
        <w:spacing w:before="72"/>
        <w:ind w:left="0" w:right="1134"/>
        <w:rPr>
          <w:rStyle w:val="default"/>
          <w:rFonts w:cs="FrankRuehl" w:hint="cs"/>
          <w:rtl/>
        </w:rPr>
      </w:pPr>
      <w:r w:rsidRPr="00F03A71">
        <w:rPr>
          <w:rStyle w:val="default"/>
          <w:rFonts w:cs="FrankRuehl" w:hint="cs"/>
          <w:rtl/>
        </w:rPr>
        <w:tab/>
        <w:t>(ב)</w:t>
      </w:r>
      <w:r w:rsidRPr="00F03A71">
        <w:rPr>
          <w:rStyle w:val="default"/>
          <w:rFonts w:cs="FrankRuehl" w:hint="cs"/>
          <w:rtl/>
        </w:rPr>
        <w:tab/>
        <w:t xml:space="preserve">ביקש מנפיק המפעיל תכנית הטבות לתקופה בלתי קצובה לערוך שינוי בתכנית או לסיימה </w:t>
      </w:r>
      <w:r w:rsidRPr="00F03A71">
        <w:rPr>
          <w:rStyle w:val="default"/>
          <w:rFonts w:cs="FrankRuehl"/>
          <w:rtl/>
        </w:rPr>
        <w:t>–</w:t>
      </w:r>
    </w:p>
    <w:p w:rsidR="0040210A" w:rsidRPr="00F03A71" w:rsidRDefault="0040210A" w:rsidP="00990CC4">
      <w:pPr>
        <w:pStyle w:val="P00"/>
        <w:spacing w:before="72"/>
        <w:ind w:left="1021" w:right="1134"/>
        <w:rPr>
          <w:rStyle w:val="default"/>
          <w:rFonts w:cs="FrankRuehl" w:hint="cs"/>
          <w:rtl/>
        </w:rPr>
      </w:pPr>
      <w:r w:rsidRPr="00F03A71">
        <w:rPr>
          <w:rStyle w:val="default"/>
          <w:rFonts w:cs="FrankRuehl" w:hint="cs"/>
          <w:rtl/>
        </w:rPr>
        <w:t>(1)</w:t>
      </w:r>
      <w:r w:rsidRPr="00F03A71">
        <w:rPr>
          <w:rStyle w:val="default"/>
          <w:rFonts w:cs="FrankRuehl" w:hint="cs"/>
          <w:rtl/>
        </w:rPr>
        <w:tab/>
      </w:r>
      <w:r w:rsidR="00990CC4" w:rsidRPr="00F03A71">
        <w:rPr>
          <w:rStyle w:val="default"/>
          <w:rFonts w:cs="FrankRuehl" w:hint="cs"/>
          <w:rtl/>
        </w:rPr>
        <w:t>ישלח ללקוח הודעה על פרטי השינוי או על מועד סיום התכנית בין שלושה לארבעה חודשים לפני מועד כניסת השינוי לתוקף או מועד סיום התכנית, לפי העניין;</w:t>
      </w:r>
    </w:p>
    <w:p w:rsidR="00990CC4" w:rsidRPr="00F03A71" w:rsidRDefault="00990CC4" w:rsidP="00990CC4">
      <w:pPr>
        <w:pStyle w:val="P00"/>
        <w:spacing w:before="72"/>
        <w:ind w:left="1021" w:right="1134"/>
        <w:rPr>
          <w:rStyle w:val="default"/>
          <w:rFonts w:cs="FrankRuehl" w:hint="cs"/>
          <w:rtl/>
        </w:rPr>
      </w:pPr>
      <w:r w:rsidRPr="00F03A71">
        <w:rPr>
          <w:rStyle w:val="default"/>
          <w:rFonts w:cs="FrankRuehl" w:hint="cs"/>
          <w:rtl/>
        </w:rPr>
        <w:t>(2)</w:t>
      </w:r>
      <w:r w:rsidRPr="00F03A71">
        <w:rPr>
          <w:rStyle w:val="default"/>
          <w:rFonts w:cs="FrankRuehl" w:hint="cs"/>
          <w:rtl/>
        </w:rPr>
        <w:tab/>
        <w:t>יאפשר ללקוח לממש את ההטבות בהתאם לתנאי התכנית, החל במועד משלוח ההודעה כאמור בפסקה (1) ולפחות עד למועד כניסת השינוי לתוקף או עד למועד סיום התכנית, לפי העניין.</w:t>
      </w:r>
    </w:p>
    <w:p w:rsidR="00990CC4" w:rsidRPr="00F03A71" w:rsidRDefault="00990CC4" w:rsidP="00A75811">
      <w:pPr>
        <w:pStyle w:val="P00"/>
        <w:spacing w:before="72"/>
        <w:ind w:left="0" w:right="1134"/>
        <w:rPr>
          <w:rStyle w:val="default"/>
          <w:rFonts w:cs="FrankRuehl" w:hint="cs"/>
          <w:rtl/>
        </w:rPr>
      </w:pPr>
      <w:r w:rsidRPr="00F03A71">
        <w:rPr>
          <w:rStyle w:val="default"/>
          <w:rFonts w:cs="FrankRuehl" w:hint="cs"/>
          <w:rtl/>
        </w:rPr>
        <w:tab/>
        <w:t>(ג)</w:t>
      </w:r>
      <w:r w:rsidRPr="00F03A71">
        <w:rPr>
          <w:rStyle w:val="default"/>
          <w:rFonts w:cs="FrankRuehl" w:hint="cs"/>
          <w:rtl/>
        </w:rPr>
        <w:tab/>
        <w:t xml:space="preserve">על אף האמור בסעיף קטן (ב), ביקש המנפיק לערוך שינוי בתכנית כאמור באותו סעיף קטן הכוללת צבירת זכויות או לסיים תכנית כאמור </w:t>
      </w:r>
      <w:r w:rsidRPr="00F03A71">
        <w:rPr>
          <w:rStyle w:val="default"/>
          <w:rFonts w:cs="FrankRuehl"/>
          <w:rtl/>
        </w:rPr>
        <w:t>–</w:t>
      </w:r>
    </w:p>
    <w:p w:rsidR="00990CC4" w:rsidRPr="00F03A71" w:rsidRDefault="00990CC4" w:rsidP="00990CC4">
      <w:pPr>
        <w:pStyle w:val="P00"/>
        <w:spacing w:before="72"/>
        <w:ind w:left="1021" w:right="1134"/>
        <w:rPr>
          <w:rStyle w:val="default"/>
          <w:rFonts w:cs="FrankRuehl" w:hint="cs"/>
          <w:rtl/>
        </w:rPr>
      </w:pPr>
      <w:r w:rsidRPr="00F03A71">
        <w:rPr>
          <w:rStyle w:val="default"/>
          <w:rFonts w:cs="FrankRuehl" w:hint="cs"/>
          <w:rtl/>
        </w:rPr>
        <w:t>(1)</w:t>
      </w:r>
      <w:r w:rsidRPr="00F03A71">
        <w:rPr>
          <w:rStyle w:val="default"/>
          <w:rFonts w:cs="FrankRuehl" w:hint="cs"/>
          <w:rtl/>
        </w:rPr>
        <w:tab/>
        <w:t>ישלח ללקוח הודעה על פרטי השינוי או על מועד סיום התכנית בין שמונה לתשעה חודשים לפני מועד כניסת השינוי לתוקף או מועד סיום התכנית, לפי העניין; בהודעה כאמור יציין המנפיק גם את זכותו של הלקוח לממש את הזכויות שצבר לפי הוראות פסקה (2);</w:t>
      </w:r>
    </w:p>
    <w:p w:rsidR="00990CC4" w:rsidRPr="00F03A71" w:rsidRDefault="00990CC4" w:rsidP="00990CC4">
      <w:pPr>
        <w:pStyle w:val="P00"/>
        <w:spacing w:before="72"/>
        <w:ind w:left="1021" w:right="1134"/>
        <w:rPr>
          <w:rStyle w:val="default"/>
          <w:rFonts w:cs="FrankRuehl" w:hint="cs"/>
          <w:rtl/>
        </w:rPr>
      </w:pPr>
      <w:r w:rsidRPr="00F03A71">
        <w:rPr>
          <w:rStyle w:val="default"/>
          <w:rFonts w:cs="FrankRuehl" w:hint="cs"/>
          <w:rtl/>
        </w:rPr>
        <w:t>(2)</w:t>
      </w:r>
      <w:r w:rsidRPr="00F03A71">
        <w:rPr>
          <w:rStyle w:val="default"/>
          <w:rFonts w:cs="FrankRuehl" w:hint="cs"/>
          <w:rtl/>
        </w:rPr>
        <w:tab/>
        <w:t>יאפשר ללקוח לממש את הזכויות שצבר בהתאם לתנאי התכנית, החל במועד משלוח ההודעה כאמור בפסקה (1) ולפחות עד למועד כניסת השינוי לתוקף או עד למועד סיום התכנית, לפי העניין.</w:t>
      </w:r>
    </w:p>
    <w:p w:rsidR="00990CC4" w:rsidRPr="00F03A71" w:rsidRDefault="00990CC4" w:rsidP="00A75811">
      <w:pPr>
        <w:pStyle w:val="P00"/>
        <w:spacing w:before="72"/>
        <w:ind w:left="0" w:right="1134"/>
        <w:rPr>
          <w:rStyle w:val="default"/>
          <w:rFonts w:cs="FrankRuehl" w:hint="cs"/>
          <w:rtl/>
        </w:rPr>
      </w:pPr>
      <w:r w:rsidRPr="00F03A71">
        <w:rPr>
          <w:rStyle w:val="default"/>
          <w:rFonts w:cs="FrankRuehl" w:hint="cs"/>
          <w:rtl/>
        </w:rPr>
        <w:tab/>
        <w:t>(ד)</w:t>
      </w:r>
      <w:r w:rsidRPr="00F03A71">
        <w:rPr>
          <w:rStyle w:val="default"/>
          <w:rFonts w:cs="FrankRuehl" w:hint="cs"/>
          <w:rtl/>
        </w:rPr>
        <w:tab/>
      </w:r>
      <w:r w:rsidR="009020FD" w:rsidRPr="00F03A71">
        <w:rPr>
          <w:rStyle w:val="default"/>
          <w:rFonts w:cs="FrankRuehl" w:hint="cs"/>
          <w:rtl/>
        </w:rPr>
        <w:t>מנפיק המפעיל תכנית הטבות לתקופה קצובה לא יערוך שינוי בתכנית ולא יסיים את התכנית לפני תום התקופה הקצובה; מנפיק כאמור ישלח ללקוח הודעה בין שלושה לארבעה חודשים לפני תום התקופה הקצובה, על תום התקופה ועל זכותו לממש את ההטבות או את הזכויות לפי תכנית ההטבות עד תום התקופה.</w:t>
      </w:r>
    </w:p>
    <w:p w:rsidR="009020FD" w:rsidRPr="00F03A71" w:rsidRDefault="009020FD" w:rsidP="00A75811">
      <w:pPr>
        <w:pStyle w:val="P00"/>
        <w:spacing w:before="72"/>
        <w:ind w:left="0" w:right="1134"/>
        <w:rPr>
          <w:rStyle w:val="default"/>
          <w:rFonts w:cs="FrankRuehl" w:hint="cs"/>
          <w:rtl/>
        </w:rPr>
      </w:pPr>
      <w:r w:rsidRPr="00F03A71">
        <w:rPr>
          <w:rStyle w:val="default"/>
          <w:rFonts w:cs="FrankRuehl" w:hint="cs"/>
          <w:rtl/>
        </w:rPr>
        <w:tab/>
        <w:t>(ה)</w:t>
      </w:r>
      <w:r w:rsidRPr="00F03A71">
        <w:rPr>
          <w:rStyle w:val="default"/>
          <w:rFonts w:cs="FrankRuehl" w:hint="cs"/>
          <w:rtl/>
        </w:rPr>
        <w:tab/>
      </w:r>
      <w:r w:rsidR="00054336" w:rsidRPr="00F03A71">
        <w:rPr>
          <w:rStyle w:val="default"/>
          <w:rFonts w:cs="FrankRuehl" w:hint="cs"/>
          <w:rtl/>
        </w:rPr>
        <w:t>הודעות כאמור בסעיפים קטנים (ב)(1), (ג)(1) ו-(ד) יישלחו ללקוח באחת הדרכים המפורטות להלן שבה בחר הלקוח לקבל הודעות מהמנפיק, בהתאם לפרטי ההתקשרות שמסר הלקוח למנפיק במועד ההתקשרות או במועד מאוחר יותר:</w:t>
      </w:r>
    </w:p>
    <w:p w:rsidR="00054336" w:rsidRPr="00F03A71" w:rsidRDefault="00054336" w:rsidP="00054336">
      <w:pPr>
        <w:pStyle w:val="P00"/>
        <w:spacing w:before="72"/>
        <w:ind w:left="1021" w:right="1134"/>
        <w:rPr>
          <w:rStyle w:val="default"/>
          <w:rFonts w:cs="FrankRuehl" w:hint="cs"/>
          <w:rtl/>
        </w:rPr>
      </w:pPr>
      <w:r w:rsidRPr="00F03A71">
        <w:rPr>
          <w:rStyle w:val="default"/>
          <w:rFonts w:cs="FrankRuehl" w:hint="cs"/>
          <w:rtl/>
        </w:rPr>
        <w:t>(1)</w:t>
      </w:r>
      <w:r w:rsidRPr="00F03A71">
        <w:rPr>
          <w:rStyle w:val="default"/>
          <w:rFonts w:cs="FrankRuehl" w:hint="cs"/>
          <w:rtl/>
        </w:rPr>
        <w:tab/>
        <w:t>דואר;</w:t>
      </w:r>
    </w:p>
    <w:p w:rsidR="00054336" w:rsidRPr="00F03A71" w:rsidRDefault="00054336" w:rsidP="00054336">
      <w:pPr>
        <w:pStyle w:val="P00"/>
        <w:spacing w:before="72"/>
        <w:ind w:left="1021" w:right="1134"/>
        <w:rPr>
          <w:rStyle w:val="default"/>
          <w:rFonts w:cs="FrankRuehl" w:hint="cs"/>
          <w:rtl/>
        </w:rPr>
      </w:pPr>
      <w:r w:rsidRPr="00F03A71">
        <w:rPr>
          <w:rStyle w:val="default"/>
          <w:rFonts w:cs="FrankRuehl" w:hint="cs"/>
          <w:rtl/>
        </w:rPr>
        <w:t>(2)</w:t>
      </w:r>
      <w:r w:rsidRPr="00F03A71">
        <w:rPr>
          <w:rStyle w:val="default"/>
          <w:rFonts w:cs="FrankRuehl" w:hint="cs"/>
          <w:rtl/>
        </w:rPr>
        <w:tab/>
        <w:t>דואר אלקטרוני;</w:t>
      </w:r>
    </w:p>
    <w:p w:rsidR="00054336" w:rsidRPr="00F03A71" w:rsidRDefault="00054336" w:rsidP="00054336">
      <w:pPr>
        <w:pStyle w:val="P00"/>
        <w:spacing w:before="72"/>
        <w:ind w:left="1021" w:right="1134"/>
        <w:rPr>
          <w:rStyle w:val="default"/>
          <w:rFonts w:cs="FrankRuehl" w:hint="cs"/>
          <w:rtl/>
        </w:rPr>
      </w:pPr>
      <w:r w:rsidRPr="00F03A71">
        <w:rPr>
          <w:rStyle w:val="default"/>
          <w:rFonts w:cs="FrankRuehl" w:hint="cs"/>
          <w:rtl/>
        </w:rPr>
        <w:t>(3)</w:t>
      </w:r>
      <w:r w:rsidRPr="00F03A71">
        <w:rPr>
          <w:rStyle w:val="default"/>
          <w:rFonts w:cs="FrankRuehl" w:hint="cs"/>
          <w:rtl/>
        </w:rPr>
        <w:tab/>
        <w:t>מסרון;</w:t>
      </w:r>
    </w:p>
    <w:p w:rsidR="00054336" w:rsidRPr="00F03A71" w:rsidRDefault="00054336" w:rsidP="00054336">
      <w:pPr>
        <w:pStyle w:val="P00"/>
        <w:spacing w:before="72"/>
        <w:ind w:left="1021" w:right="1134"/>
        <w:rPr>
          <w:rStyle w:val="default"/>
          <w:rFonts w:cs="FrankRuehl" w:hint="cs"/>
          <w:rtl/>
        </w:rPr>
      </w:pPr>
      <w:r w:rsidRPr="00F03A71">
        <w:rPr>
          <w:rStyle w:val="default"/>
          <w:rFonts w:cs="FrankRuehl" w:hint="cs"/>
          <w:rtl/>
        </w:rPr>
        <w:t>(4)</w:t>
      </w:r>
      <w:r w:rsidRPr="00F03A71">
        <w:rPr>
          <w:rStyle w:val="default"/>
          <w:rFonts w:cs="FrankRuehl" w:hint="cs"/>
          <w:rtl/>
        </w:rPr>
        <w:tab/>
        <w:t>אמצעי תקשורת מקוון אחר.</w:t>
      </w:r>
    </w:p>
    <w:p w:rsidR="00054336" w:rsidRPr="00F03A71" w:rsidRDefault="00054336" w:rsidP="00A75811">
      <w:pPr>
        <w:pStyle w:val="P00"/>
        <w:spacing w:before="72"/>
        <w:ind w:left="0" w:right="1134"/>
        <w:rPr>
          <w:rStyle w:val="default"/>
          <w:rFonts w:cs="FrankRuehl" w:hint="cs"/>
          <w:rtl/>
        </w:rPr>
      </w:pPr>
      <w:r w:rsidRPr="00F03A71">
        <w:rPr>
          <w:rStyle w:val="default"/>
          <w:rFonts w:cs="FrankRuehl" w:hint="cs"/>
          <w:rtl/>
        </w:rPr>
        <w:tab/>
        <w:t>(ו)</w:t>
      </w:r>
      <w:r w:rsidRPr="00F03A71">
        <w:rPr>
          <w:rStyle w:val="default"/>
          <w:rFonts w:cs="FrankRuehl" w:hint="cs"/>
          <w:rtl/>
        </w:rPr>
        <w:tab/>
        <w:t xml:space="preserve">הנגיד, באישור ועדת הכלכלה של הכנסת, רשאי לקבוע </w:t>
      </w:r>
      <w:r w:rsidRPr="00F03A71">
        <w:rPr>
          <w:rStyle w:val="default"/>
          <w:rFonts w:cs="FrankRuehl"/>
          <w:rtl/>
        </w:rPr>
        <w:t>–</w:t>
      </w:r>
    </w:p>
    <w:p w:rsidR="00054336" w:rsidRPr="00F03A71" w:rsidRDefault="00054336" w:rsidP="00054336">
      <w:pPr>
        <w:pStyle w:val="P00"/>
        <w:spacing w:before="72"/>
        <w:ind w:left="1021" w:right="1134"/>
        <w:rPr>
          <w:rStyle w:val="default"/>
          <w:rFonts w:cs="FrankRuehl" w:hint="cs"/>
          <w:rtl/>
        </w:rPr>
      </w:pPr>
      <w:r w:rsidRPr="00F03A71">
        <w:rPr>
          <w:rStyle w:val="default"/>
          <w:rFonts w:cs="FrankRuehl" w:hint="cs"/>
          <w:rtl/>
        </w:rPr>
        <w:t>(1)</w:t>
      </w:r>
      <w:r w:rsidRPr="00F03A71">
        <w:rPr>
          <w:rStyle w:val="default"/>
          <w:rFonts w:cs="FrankRuehl" w:hint="cs"/>
          <w:rtl/>
        </w:rPr>
        <w:tab/>
        <w:t>נסיבות שבהן לא תחול החובה למסור הודעות בהתאם להוראות סעיף זה, כולן או חלקן, או תחול בשינויים כפי שיקבע;</w:t>
      </w:r>
    </w:p>
    <w:p w:rsidR="00054336" w:rsidRPr="00F03A71" w:rsidRDefault="00054336" w:rsidP="00054336">
      <w:pPr>
        <w:pStyle w:val="P00"/>
        <w:spacing w:before="72"/>
        <w:ind w:left="1021" w:right="1134"/>
        <w:rPr>
          <w:rStyle w:val="default"/>
          <w:rFonts w:cs="FrankRuehl" w:hint="cs"/>
          <w:rtl/>
        </w:rPr>
      </w:pPr>
      <w:r w:rsidRPr="00F03A71">
        <w:rPr>
          <w:rStyle w:val="default"/>
          <w:rFonts w:cs="FrankRuehl" w:hint="cs"/>
          <w:rtl/>
        </w:rPr>
        <w:t>(2)</w:t>
      </w:r>
      <w:r w:rsidRPr="00F03A71">
        <w:rPr>
          <w:rStyle w:val="default"/>
          <w:rFonts w:cs="FrankRuehl" w:hint="cs"/>
          <w:rtl/>
        </w:rPr>
        <w:tab/>
        <w:t>סוגים של תכניות הטבות או של מנפיקים שהוראות סעיף זה, כולן או חלקן, לא יחולו לגביהם או יחולו בשינויים כפי שיקבע.</w:t>
      </w:r>
    </w:p>
    <w:p w:rsidR="00054336" w:rsidRPr="00F03A71" w:rsidRDefault="00054336" w:rsidP="00A75811">
      <w:pPr>
        <w:pStyle w:val="P00"/>
        <w:spacing w:before="72"/>
        <w:ind w:left="0" w:right="1134"/>
        <w:rPr>
          <w:rStyle w:val="default"/>
          <w:rFonts w:cs="FrankRuehl" w:hint="cs"/>
          <w:rtl/>
        </w:rPr>
      </w:pPr>
      <w:r w:rsidRPr="00F03A71">
        <w:rPr>
          <w:rStyle w:val="default"/>
          <w:rFonts w:cs="FrankRuehl" w:hint="cs"/>
          <w:rtl/>
        </w:rPr>
        <w:tab/>
        <w:t>(ז)</w:t>
      </w:r>
      <w:r w:rsidRPr="00F03A71">
        <w:rPr>
          <w:rStyle w:val="default"/>
          <w:rFonts w:cs="FrankRuehl" w:hint="cs"/>
          <w:rtl/>
        </w:rPr>
        <w:tab/>
        <w:t>הוראות סעיף זה לא יחולו על אלה:</w:t>
      </w:r>
    </w:p>
    <w:p w:rsidR="00054336" w:rsidRPr="00F03A71" w:rsidRDefault="00054336" w:rsidP="00054336">
      <w:pPr>
        <w:pStyle w:val="P00"/>
        <w:spacing w:before="72"/>
        <w:ind w:left="1021" w:right="1134"/>
        <w:rPr>
          <w:rStyle w:val="default"/>
          <w:rFonts w:cs="FrankRuehl" w:hint="cs"/>
          <w:rtl/>
        </w:rPr>
      </w:pPr>
      <w:r w:rsidRPr="00F03A71">
        <w:rPr>
          <w:rStyle w:val="default"/>
          <w:rFonts w:cs="FrankRuehl" w:hint="cs"/>
          <w:rtl/>
        </w:rPr>
        <w:t>(1)</w:t>
      </w:r>
      <w:r w:rsidRPr="00F03A71">
        <w:rPr>
          <w:rStyle w:val="default"/>
          <w:rFonts w:cs="FrankRuehl" w:hint="cs"/>
          <w:rtl/>
        </w:rPr>
        <w:tab/>
        <w:t>שינוי בתכנית הטבות או סיום התכנית, בשל אחד מאלה:</w:t>
      </w:r>
    </w:p>
    <w:p w:rsidR="00054336" w:rsidRPr="00F03A71" w:rsidRDefault="00054336" w:rsidP="00054336">
      <w:pPr>
        <w:pStyle w:val="P00"/>
        <w:spacing w:before="72"/>
        <w:ind w:left="1474" w:right="1134"/>
        <w:rPr>
          <w:rStyle w:val="default"/>
          <w:rFonts w:cs="FrankRuehl" w:hint="cs"/>
          <w:rtl/>
        </w:rPr>
      </w:pPr>
      <w:r w:rsidRPr="00F03A71">
        <w:rPr>
          <w:rStyle w:val="default"/>
          <w:rFonts w:cs="FrankRuehl" w:hint="cs"/>
          <w:rtl/>
        </w:rPr>
        <w:t>(א)</w:t>
      </w:r>
      <w:r w:rsidRPr="00F03A71">
        <w:rPr>
          <w:rStyle w:val="default"/>
          <w:rFonts w:cs="FrankRuehl" w:hint="cs"/>
          <w:rtl/>
        </w:rPr>
        <w:tab/>
        <w:t xml:space="preserve">ניתן לגבי עוסק המציע הטבות או זכויות לפי התכנית צו פירוק, צו פירוק זמני, צו כינוס, צו כינוס נכסים או צו הקפאת הליכים לפי כל דין, ואם העוסק הוא יחיד </w:t>
      </w:r>
      <w:r w:rsidRPr="00F03A71">
        <w:rPr>
          <w:rStyle w:val="default"/>
          <w:rFonts w:cs="FrankRuehl"/>
          <w:rtl/>
        </w:rPr>
        <w:t>–</w:t>
      </w:r>
      <w:r w:rsidRPr="00F03A71">
        <w:rPr>
          <w:rStyle w:val="default"/>
          <w:rFonts w:cs="FrankRuehl" w:hint="cs"/>
          <w:rtl/>
        </w:rPr>
        <w:t xml:space="preserve"> ניתן לגביו צו כינוס נכסים או צו הכרזה על פשיטת רגל לפי כל דין;</w:t>
      </w:r>
    </w:p>
    <w:p w:rsidR="00054336" w:rsidRPr="00F03A71" w:rsidRDefault="00054336" w:rsidP="00054336">
      <w:pPr>
        <w:pStyle w:val="P00"/>
        <w:spacing w:before="72"/>
        <w:ind w:left="1474" w:right="1134"/>
        <w:rPr>
          <w:rStyle w:val="default"/>
          <w:rFonts w:cs="FrankRuehl" w:hint="cs"/>
          <w:rtl/>
        </w:rPr>
      </w:pPr>
      <w:r w:rsidRPr="00F03A71">
        <w:rPr>
          <w:rStyle w:val="default"/>
          <w:rFonts w:cs="FrankRuehl" w:hint="cs"/>
          <w:rtl/>
        </w:rPr>
        <w:t>(ב)</w:t>
      </w:r>
      <w:r w:rsidRPr="00F03A71">
        <w:rPr>
          <w:rStyle w:val="default"/>
          <w:rFonts w:cs="FrankRuehl" w:hint="cs"/>
          <w:rtl/>
        </w:rPr>
        <w:tab/>
        <w:t>העוסק כאמור בפסקת משנה (א) חדל להתקיים או שבית העסק שלו נסגר;</w:t>
      </w:r>
    </w:p>
    <w:p w:rsidR="00054336" w:rsidRDefault="00054336" w:rsidP="002735E6">
      <w:pPr>
        <w:pStyle w:val="P00"/>
        <w:spacing w:before="72"/>
        <w:ind w:left="1021" w:right="1134"/>
        <w:rPr>
          <w:rStyle w:val="default"/>
          <w:rFonts w:cs="FrankRuehl"/>
          <w:rtl/>
        </w:rPr>
      </w:pPr>
      <w:r w:rsidRPr="00F03A71">
        <w:rPr>
          <w:rStyle w:val="default"/>
          <w:rFonts w:cs="FrankRuehl" w:hint="cs"/>
          <w:rtl/>
        </w:rPr>
        <w:t>(2)</w:t>
      </w:r>
      <w:r w:rsidRPr="00F03A71">
        <w:rPr>
          <w:rStyle w:val="default"/>
          <w:rFonts w:cs="FrankRuehl" w:hint="cs"/>
          <w:rtl/>
        </w:rPr>
        <w:tab/>
      </w:r>
      <w:r w:rsidR="002735E6" w:rsidRPr="00F03A71">
        <w:rPr>
          <w:rStyle w:val="default"/>
          <w:rFonts w:cs="FrankRuehl" w:hint="cs"/>
          <w:rtl/>
        </w:rPr>
        <w:t xml:space="preserve">מכירה מיוחדת שאינה הטבה הניתנת בהתאם לתכנית הטבות; בפסקה זו, "מכירה מיוחדת" </w:t>
      </w:r>
      <w:r w:rsidR="002735E6" w:rsidRPr="00F03A71">
        <w:rPr>
          <w:rStyle w:val="default"/>
          <w:rFonts w:cs="FrankRuehl"/>
          <w:rtl/>
        </w:rPr>
        <w:t>–</w:t>
      </w:r>
      <w:r w:rsidR="002735E6" w:rsidRPr="00F03A71">
        <w:rPr>
          <w:rStyle w:val="default"/>
          <w:rFonts w:cs="FrankRuehl" w:hint="cs"/>
          <w:rtl/>
        </w:rPr>
        <w:t xml:space="preserve"> מכירת סוף עונה, מכירת חיסול מלא או חלקי, מכירה לרגל אירוע כלשהו, מכירה שבה מוצעת ללקוח הטבה נוסף על הטובין או על השירותים שבעבורם שילם, או כל מכירה אחרת שבה מוצעים הטובין או השירותים על ידי המנפיק, כולם או חלקם, במחירים מוזלים לתקופה מסוימת, שלא בדרך מתן הנחה ללקוח פלוני.</w:t>
      </w:r>
    </w:p>
    <w:p w:rsidR="00E43FE4" w:rsidRPr="00F84950" w:rsidRDefault="00E43FE4" w:rsidP="00E43FE4">
      <w:pPr>
        <w:pStyle w:val="P00"/>
        <w:tabs>
          <w:tab w:val="left" w:pos="624"/>
          <w:tab w:val="left" w:pos="1021"/>
          <w:tab w:val="left" w:pos="1474"/>
          <w:tab w:val="left" w:pos="1928"/>
          <w:tab w:val="left" w:pos="2381"/>
          <w:tab w:val="left" w:pos="2835"/>
        </w:tabs>
        <w:spacing w:before="0"/>
        <w:ind w:left="0" w:right="1134"/>
        <w:rPr>
          <w:rStyle w:val="default"/>
          <w:rFonts w:cs="FrankRuehl" w:hint="cs"/>
          <w:vanish/>
          <w:color w:val="FF0000"/>
          <w:szCs w:val="20"/>
          <w:shd w:val="clear" w:color="auto" w:fill="FFFF99"/>
          <w:rtl/>
        </w:rPr>
      </w:pPr>
      <w:bookmarkStart w:id="24" w:name="Rov126"/>
      <w:r w:rsidRPr="00F84950">
        <w:rPr>
          <w:rStyle w:val="default"/>
          <w:rFonts w:cs="FrankRuehl" w:hint="cs"/>
          <w:vanish/>
          <w:color w:val="FF0000"/>
          <w:szCs w:val="20"/>
          <w:shd w:val="clear" w:color="auto" w:fill="FFFF99"/>
          <w:rtl/>
        </w:rPr>
        <w:t>מיום 7.12.2017</w:t>
      </w:r>
    </w:p>
    <w:p w:rsidR="00E43FE4" w:rsidRPr="00F84950" w:rsidRDefault="00E43FE4" w:rsidP="00E43FE4">
      <w:pPr>
        <w:pStyle w:val="P00"/>
        <w:tabs>
          <w:tab w:val="left" w:pos="624"/>
          <w:tab w:val="left" w:pos="1021"/>
          <w:tab w:val="left" w:pos="1474"/>
          <w:tab w:val="left" w:pos="1928"/>
          <w:tab w:val="left" w:pos="2381"/>
          <w:tab w:val="left" w:pos="2835"/>
        </w:tabs>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25</w:t>
      </w:r>
    </w:p>
    <w:p w:rsidR="00E43FE4" w:rsidRPr="00F84950" w:rsidRDefault="00E43FE4" w:rsidP="00E43FE4">
      <w:pPr>
        <w:pStyle w:val="P00"/>
        <w:tabs>
          <w:tab w:val="left" w:pos="624"/>
          <w:tab w:val="left" w:pos="1021"/>
          <w:tab w:val="left" w:pos="1474"/>
          <w:tab w:val="left" w:pos="1928"/>
          <w:tab w:val="left" w:pos="2381"/>
          <w:tab w:val="left" w:pos="2835"/>
        </w:tabs>
        <w:spacing w:before="0"/>
        <w:ind w:left="0" w:right="1134"/>
        <w:rPr>
          <w:rStyle w:val="default"/>
          <w:rFonts w:cs="FrankRuehl" w:hint="cs"/>
          <w:vanish/>
          <w:szCs w:val="20"/>
          <w:shd w:val="clear" w:color="auto" w:fill="FFFF99"/>
          <w:rtl/>
        </w:rPr>
      </w:pPr>
      <w:hyperlink r:id="rId67" w:history="1">
        <w:r w:rsidRPr="00F84950">
          <w:rPr>
            <w:rStyle w:val="Hyperlink"/>
            <w:rFonts w:hint="cs"/>
            <w:vanish/>
            <w:szCs w:val="20"/>
            <w:shd w:val="clear" w:color="auto" w:fill="FFFF99"/>
            <w:rtl/>
          </w:rPr>
          <w:t>ס"ח תשע"ז מס' 2661</w:t>
        </w:r>
      </w:hyperlink>
      <w:r w:rsidRPr="00F84950">
        <w:rPr>
          <w:rStyle w:val="default"/>
          <w:rFonts w:cs="FrankRuehl" w:hint="cs"/>
          <w:vanish/>
          <w:szCs w:val="20"/>
          <w:shd w:val="clear" w:color="auto" w:fill="FFFF99"/>
          <w:rtl/>
        </w:rPr>
        <w:t xml:space="preserve"> מיום 7.8.2017 עמ' 1158 (</w:t>
      </w:r>
      <w:hyperlink r:id="rId68" w:history="1">
        <w:r w:rsidRPr="00F84950">
          <w:rPr>
            <w:rStyle w:val="Hyperlink"/>
            <w:rFonts w:hint="cs"/>
            <w:vanish/>
            <w:szCs w:val="20"/>
            <w:shd w:val="clear" w:color="auto" w:fill="FFFF99"/>
            <w:rtl/>
          </w:rPr>
          <w:t>ה"ח 684</w:t>
        </w:r>
      </w:hyperlink>
      <w:r w:rsidRPr="00F84950">
        <w:rPr>
          <w:rStyle w:val="default"/>
          <w:rFonts w:cs="FrankRuehl" w:hint="cs"/>
          <w:vanish/>
          <w:szCs w:val="20"/>
          <w:shd w:val="clear" w:color="auto" w:fill="FFFF99"/>
          <w:rtl/>
        </w:rPr>
        <w:t>)</w:t>
      </w:r>
    </w:p>
    <w:p w:rsidR="00E43FE4" w:rsidRPr="00F03A71" w:rsidRDefault="00E43FE4" w:rsidP="00E43FE4">
      <w:pPr>
        <w:pStyle w:val="P00"/>
        <w:tabs>
          <w:tab w:val="left" w:pos="624"/>
          <w:tab w:val="left" w:pos="1021"/>
          <w:tab w:val="left" w:pos="1474"/>
          <w:tab w:val="left" w:pos="1928"/>
          <w:tab w:val="left" w:pos="2381"/>
          <w:tab w:val="left" w:pos="2835"/>
        </w:tabs>
        <w:spacing w:before="0"/>
        <w:ind w:left="0" w:right="1134"/>
        <w:rPr>
          <w:rStyle w:val="default"/>
          <w:rFonts w:cs="FrankRuehl"/>
          <w:b/>
          <w:bCs/>
          <w:sz w:val="2"/>
          <w:szCs w:val="2"/>
          <w:shd w:val="clear" w:color="auto" w:fill="FFFF99"/>
          <w:rtl/>
        </w:rPr>
      </w:pPr>
      <w:r w:rsidRPr="00F84950">
        <w:rPr>
          <w:rStyle w:val="default"/>
          <w:rFonts w:cs="FrankRuehl" w:hint="cs"/>
          <w:b/>
          <w:bCs/>
          <w:vanish/>
          <w:szCs w:val="20"/>
          <w:shd w:val="clear" w:color="auto" w:fill="FFFF99"/>
          <w:rtl/>
        </w:rPr>
        <w:t>הוספת סעיף 5א2</w:t>
      </w:r>
      <w:bookmarkEnd w:id="24"/>
    </w:p>
    <w:p w:rsidR="00E43FE4" w:rsidRPr="008341D4" w:rsidRDefault="00E43FE4" w:rsidP="00E43FE4">
      <w:pPr>
        <w:pStyle w:val="P00"/>
        <w:spacing w:before="72"/>
        <w:ind w:left="0" w:right="1134"/>
        <w:rPr>
          <w:rStyle w:val="default"/>
          <w:rFonts w:cs="FrankRuehl"/>
          <w:rtl/>
        </w:rPr>
      </w:pPr>
      <w:bookmarkStart w:id="25" w:name="Seif59"/>
      <w:bookmarkEnd w:id="25"/>
      <w:r w:rsidRPr="008341D4">
        <w:rPr>
          <w:lang w:val="he-IL"/>
        </w:rPr>
        <w:pict>
          <v:rect id="_x0000_s2192" style="position:absolute;left:0;text-align:left;margin-left:464.5pt;margin-top:8.05pt;width:75.05pt;height:29.1pt;z-index:251707904" o:allowincell="f" filled="f" stroked="f" strokecolor="lime" strokeweight=".25pt">
            <v:textbox style="mso-next-textbox:#_x0000_s2192" inset="0,0,0,0">
              <w:txbxContent>
                <w:p w:rsidR="00E43FE4" w:rsidRDefault="00E43FE4" w:rsidP="00E43FE4">
                  <w:pPr>
                    <w:spacing w:line="160" w:lineRule="exact"/>
                    <w:jc w:val="left"/>
                    <w:rPr>
                      <w:rFonts w:cs="Miriam" w:hint="cs"/>
                      <w:szCs w:val="18"/>
                      <w:rtl/>
                    </w:rPr>
                  </w:pPr>
                  <w:r>
                    <w:rPr>
                      <w:rFonts w:cs="Miriam" w:hint="cs"/>
                      <w:szCs w:val="18"/>
                      <w:rtl/>
                    </w:rPr>
                    <w:t>מענה אנושי מקצועי</w:t>
                  </w:r>
                </w:p>
                <w:p w:rsidR="00E43FE4" w:rsidRDefault="00E43FE4" w:rsidP="00E43FE4">
                  <w:pPr>
                    <w:spacing w:line="160" w:lineRule="exact"/>
                    <w:jc w:val="left"/>
                    <w:rPr>
                      <w:rFonts w:cs="Miriam" w:hint="cs"/>
                      <w:noProof/>
                      <w:szCs w:val="18"/>
                      <w:rtl/>
                    </w:rPr>
                  </w:pPr>
                  <w:r>
                    <w:rPr>
                      <w:rFonts w:cs="Miriam" w:hint="cs"/>
                      <w:szCs w:val="18"/>
                      <w:rtl/>
                    </w:rPr>
                    <w:t>(תיקון מס' 29) תשע"ח-2018</w:t>
                  </w:r>
                </w:p>
              </w:txbxContent>
            </v:textbox>
            <w10:anchorlock/>
          </v:rect>
        </w:pict>
      </w:r>
      <w:r w:rsidRPr="008341D4">
        <w:rPr>
          <w:rStyle w:val="big-number"/>
          <w:rtl/>
        </w:rPr>
        <w:t>5</w:t>
      </w:r>
      <w:r w:rsidRPr="008341D4">
        <w:rPr>
          <w:rStyle w:val="default"/>
          <w:rFonts w:cs="FrankRuehl"/>
          <w:rtl/>
        </w:rPr>
        <w:t>א</w:t>
      </w:r>
      <w:r w:rsidRPr="008341D4">
        <w:rPr>
          <w:rStyle w:val="default"/>
          <w:rFonts w:cs="FrankRuehl" w:hint="cs"/>
          <w:rtl/>
        </w:rPr>
        <w:t>3.</w:t>
      </w:r>
      <w:r w:rsidRPr="008341D4">
        <w:rPr>
          <w:rStyle w:val="default"/>
          <w:rFonts w:cs="FrankRuehl"/>
          <w:rtl/>
        </w:rPr>
        <w:tab/>
      </w:r>
      <w:r w:rsidRPr="008341D4">
        <w:rPr>
          <w:rStyle w:val="default"/>
          <w:rFonts w:cs="FrankRuehl" w:hint="cs"/>
          <w:rtl/>
        </w:rPr>
        <w:t>(א)</w:t>
      </w:r>
      <w:r w:rsidRPr="008341D4">
        <w:rPr>
          <w:rStyle w:val="default"/>
          <w:rFonts w:cs="FrankRuehl"/>
          <w:rtl/>
        </w:rPr>
        <w:tab/>
      </w:r>
      <w:r w:rsidRPr="008341D4">
        <w:rPr>
          <w:rStyle w:val="default"/>
          <w:rFonts w:cs="FrankRuehl" w:hint="cs"/>
          <w:rtl/>
        </w:rPr>
        <w:t xml:space="preserve">תאגיד בנקאי המספק שירות טלפוני </w:t>
      </w:r>
      <w:r w:rsidR="00016F4B" w:rsidRPr="008341D4">
        <w:rPr>
          <w:rStyle w:val="default"/>
          <w:rFonts w:cs="FrankRuehl" w:hint="cs"/>
          <w:rtl/>
        </w:rPr>
        <w:t>הכולל מערכת אוטומטית לניתוב שיחות ייתן מענה אנושי מקצועי ללקוח לפחות לסוגי שירותים המפורטים להלן, לאחר האפשרות, אם קיימת, לבחור את השפה או את האזור הגאוגרפי שבהם יינתן השירות הטלפוני:</w:t>
      </w:r>
    </w:p>
    <w:p w:rsidR="00016F4B" w:rsidRPr="008341D4" w:rsidRDefault="00016F4B" w:rsidP="00016F4B">
      <w:pPr>
        <w:pStyle w:val="P00"/>
        <w:spacing w:before="72"/>
        <w:ind w:left="1021" w:right="1134"/>
        <w:rPr>
          <w:rStyle w:val="default"/>
          <w:rFonts w:cs="FrankRuehl"/>
          <w:rtl/>
        </w:rPr>
      </w:pPr>
      <w:r w:rsidRPr="008341D4">
        <w:rPr>
          <w:rStyle w:val="default"/>
          <w:rFonts w:cs="FrankRuehl" w:hint="cs"/>
          <w:rtl/>
        </w:rPr>
        <w:t>(1)</w:t>
      </w:r>
      <w:r w:rsidRPr="008341D4">
        <w:rPr>
          <w:rStyle w:val="default"/>
          <w:rFonts w:cs="FrankRuehl"/>
          <w:rtl/>
        </w:rPr>
        <w:tab/>
      </w:r>
      <w:r w:rsidRPr="008341D4">
        <w:rPr>
          <w:rStyle w:val="default"/>
          <w:rFonts w:cs="FrankRuehl" w:hint="cs"/>
          <w:rtl/>
        </w:rPr>
        <w:t>טיפול בתקלה;</w:t>
      </w:r>
    </w:p>
    <w:p w:rsidR="00016F4B" w:rsidRPr="008341D4" w:rsidRDefault="00016F4B" w:rsidP="00016F4B">
      <w:pPr>
        <w:pStyle w:val="P00"/>
        <w:spacing w:before="72"/>
        <w:ind w:left="1021" w:right="1134"/>
        <w:rPr>
          <w:rStyle w:val="default"/>
          <w:rFonts w:cs="FrankRuehl"/>
          <w:rtl/>
        </w:rPr>
      </w:pPr>
      <w:r w:rsidRPr="008341D4">
        <w:rPr>
          <w:rStyle w:val="default"/>
          <w:rFonts w:cs="FrankRuehl" w:hint="cs"/>
          <w:rtl/>
        </w:rPr>
        <w:t>(2)</w:t>
      </w:r>
      <w:r w:rsidRPr="008341D4">
        <w:rPr>
          <w:rStyle w:val="default"/>
          <w:rFonts w:cs="FrankRuehl"/>
          <w:rtl/>
        </w:rPr>
        <w:tab/>
      </w:r>
      <w:r w:rsidRPr="008341D4">
        <w:rPr>
          <w:rStyle w:val="default"/>
          <w:rFonts w:cs="FrankRuehl" w:hint="cs"/>
          <w:rtl/>
        </w:rPr>
        <w:t>בירור חשבון;</w:t>
      </w:r>
    </w:p>
    <w:p w:rsidR="00016F4B" w:rsidRPr="008341D4" w:rsidRDefault="00016F4B" w:rsidP="00016F4B">
      <w:pPr>
        <w:pStyle w:val="P00"/>
        <w:spacing w:before="72"/>
        <w:ind w:left="1021" w:right="1134"/>
        <w:rPr>
          <w:rStyle w:val="default"/>
          <w:rFonts w:cs="FrankRuehl"/>
          <w:rtl/>
        </w:rPr>
      </w:pPr>
      <w:r w:rsidRPr="008341D4">
        <w:rPr>
          <w:rStyle w:val="default"/>
          <w:rFonts w:cs="FrankRuehl" w:hint="cs"/>
          <w:rtl/>
        </w:rPr>
        <w:t>(3)</w:t>
      </w:r>
      <w:r w:rsidRPr="008341D4">
        <w:rPr>
          <w:rStyle w:val="default"/>
          <w:rFonts w:cs="FrankRuehl"/>
          <w:rtl/>
        </w:rPr>
        <w:tab/>
      </w:r>
      <w:r w:rsidRPr="008341D4">
        <w:rPr>
          <w:rStyle w:val="default"/>
          <w:rFonts w:cs="FrankRuehl" w:hint="cs"/>
          <w:rtl/>
        </w:rPr>
        <w:t>סיום התקשרות.</w:t>
      </w:r>
    </w:p>
    <w:p w:rsidR="00DC5E36" w:rsidRPr="008341D4" w:rsidRDefault="00016F4B" w:rsidP="00DC5E36">
      <w:pPr>
        <w:pStyle w:val="P00"/>
        <w:spacing w:before="72"/>
        <w:ind w:left="0" w:right="1134"/>
        <w:rPr>
          <w:rStyle w:val="default"/>
          <w:rFonts w:cs="FrankRuehl"/>
          <w:rtl/>
        </w:rPr>
      </w:pPr>
      <w:r w:rsidRPr="008341D4">
        <w:rPr>
          <w:rStyle w:val="default"/>
          <w:rFonts w:cs="FrankRuehl"/>
          <w:rtl/>
        </w:rPr>
        <w:tab/>
      </w:r>
      <w:r w:rsidRPr="008341D4">
        <w:rPr>
          <w:rStyle w:val="default"/>
          <w:rFonts w:cs="FrankRuehl" w:hint="cs"/>
          <w:rtl/>
        </w:rPr>
        <w:t>(ב)</w:t>
      </w:r>
      <w:r w:rsidRPr="008341D4">
        <w:rPr>
          <w:rStyle w:val="default"/>
          <w:rFonts w:cs="FrankRuehl"/>
          <w:rtl/>
        </w:rPr>
        <w:tab/>
      </w:r>
      <w:r w:rsidR="00DC5E36" w:rsidRPr="008341D4">
        <w:rPr>
          <w:rStyle w:val="default"/>
          <w:rFonts w:cs="FrankRuehl" w:hint="cs"/>
          <w:rtl/>
        </w:rPr>
        <w:t>על אף האמור בסעיף קטן (א), בשירות טלפוני הכולל מענה אנושי מקצועי נפרד לשירותים שתאגיד בנקאי מספק, הוא רשאי לאפשר ללקוח לבחור את סוג השירות לפני מתן המענה האנושי המקצועי.</w:t>
      </w:r>
    </w:p>
    <w:p w:rsidR="00DC5E36" w:rsidRPr="008341D4" w:rsidRDefault="00DC5E36" w:rsidP="00DC5E36">
      <w:pPr>
        <w:pStyle w:val="P00"/>
        <w:spacing w:before="72"/>
        <w:ind w:left="0" w:right="1134"/>
        <w:rPr>
          <w:rStyle w:val="default"/>
          <w:rFonts w:cs="FrankRuehl"/>
          <w:rtl/>
        </w:rPr>
      </w:pPr>
      <w:r w:rsidRPr="008341D4">
        <w:rPr>
          <w:rStyle w:val="default"/>
          <w:rFonts w:cs="FrankRuehl"/>
          <w:rtl/>
        </w:rPr>
        <w:tab/>
      </w:r>
      <w:r w:rsidRPr="008341D4">
        <w:rPr>
          <w:rStyle w:val="default"/>
          <w:rFonts w:cs="FrankRuehl" w:hint="cs"/>
          <w:rtl/>
        </w:rPr>
        <w:t>(ג)</w:t>
      </w:r>
      <w:r w:rsidRPr="008341D4">
        <w:rPr>
          <w:rStyle w:val="default"/>
          <w:rFonts w:cs="FrankRuehl"/>
          <w:rtl/>
        </w:rPr>
        <w:tab/>
      </w:r>
      <w:r w:rsidRPr="008341D4">
        <w:rPr>
          <w:rStyle w:val="default"/>
          <w:rFonts w:cs="FrankRuehl" w:hint="cs"/>
          <w:rtl/>
        </w:rPr>
        <w:t>משך ההמתנה לקבלת מענה אנושי מקצועי בסוגי השירותים המפורטים בסעיף קטן (א) לא יעלה על שש דקות מתחילת השיחה, והלקוח לא יופנה לשירות השארת הודעה, אלא אם כן בחר בכך.</w:t>
      </w:r>
    </w:p>
    <w:p w:rsidR="00DC5E36" w:rsidRPr="008341D4" w:rsidRDefault="00DC5E36" w:rsidP="00DC5E36">
      <w:pPr>
        <w:pStyle w:val="P00"/>
        <w:spacing w:before="72"/>
        <w:ind w:left="1021" w:right="1134" w:hanging="1021"/>
        <w:rPr>
          <w:rStyle w:val="default"/>
          <w:rFonts w:cs="FrankRuehl"/>
          <w:rtl/>
        </w:rPr>
      </w:pPr>
      <w:r w:rsidRPr="008341D4">
        <w:rPr>
          <w:rStyle w:val="default"/>
          <w:rFonts w:cs="FrankRuehl"/>
          <w:rtl/>
        </w:rPr>
        <w:tab/>
      </w:r>
      <w:r w:rsidRPr="008341D4">
        <w:rPr>
          <w:rStyle w:val="default"/>
          <w:rFonts w:cs="FrankRuehl" w:hint="cs"/>
          <w:rtl/>
        </w:rPr>
        <w:t>(ד)</w:t>
      </w:r>
      <w:r w:rsidRPr="008341D4">
        <w:rPr>
          <w:rStyle w:val="default"/>
          <w:rFonts w:cs="FrankRuehl"/>
          <w:rtl/>
        </w:rPr>
        <w:tab/>
      </w:r>
      <w:r w:rsidRPr="008341D4">
        <w:rPr>
          <w:rStyle w:val="default"/>
          <w:rFonts w:cs="FrankRuehl" w:hint="cs"/>
          <w:rtl/>
        </w:rPr>
        <w:t>(1)</w:t>
      </w:r>
      <w:r w:rsidRPr="008341D4">
        <w:rPr>
          <w:rStyle w:val="default"/>
          <w:rFonts w:cs="FrankRuehl"/>
          <w:rtl/>
        </w:rPr>
        <w:tab/>
      </w:r>
      <w:r w:rsidRPr="008341D4">
        <w:rPr>
          <w:rStyle w:val="default"/>
          <w:rFonts w:cs="FrankRuehl" w:hint="cs"/>
          <w:rtl/>
        </w:rPr>
        <w:t>קבע המפקח הוראות לעניין משך המתנה לקבלת מענה אנושי מקצועי, רשאי הוא להורות כי תאגיד בנקאי רשאי לחרוג ממשך ההמתנה הקבוע בסעיף קטן (ג), בסוגי השירותים המפורטים בסעיף קטן (א), בשיעור מכלל הפניות לתקופה שקבע, או בפרק זמן שקבע, מראש או בדיעבד;</w:t>
      </w:r>
    </w:p>
    <w:p w:rsidR="00DC5E36" w:rsidRPr="008341D4" w:rsidRDefault="00DC5E36" w:rsidP="00FE50CD">
      <w:pPr>
        <w:pStyle w:val="P00"/>
        <w:spacing w:before="72"/>
        <w:ind w:left="1021" w:right="1134"/>
        <w:rPr>
          <w:rStyle w:val="default"/>
          <w:rFonts w:cs="FrankRuehl"/>
          <w:rtl/>
        </w:rPr>
      </w:pPr>
      <w:r w:rsidRPr="008341D4">
        <w:rPr>
          <w:rStyle w:val="default"/>
          <w:rFonts w:cs="FrankRuehl" w:hint="cs"/>
          <w:rtl/>
        </w:rPr>
        <w:t>(2)</w:t>
      </w:r>
      <w:r w:rsidRPr="008341D4">
        <w:rPr>
          <w:rStyle w:val="default"/>
          <w:rFonts w:cs="FrankRuehl"/>
          <w:rtl/>
        </w:rPr>
        <w:tab/>
      </w:r>
      <w:r w:rsidR="00FE50CD" w:rsidRPr="008341D4">
        <w:rPr>
          <w:rStyle w:val="default"/>
          <w:rFonts w:cs="FrankRuehl" w:hint="cs"/>
          <w:rtl/>
        </w:rPr>
        <w:t xml:space="preserve">הורה המפקח כאמור בפסקה (1), ידווח לוועדת הכלכלה של הכנסת על ההוראות שקבע, על עמידתם של תאגידים בנקאיים בהוראות אלה, ובכלל זה השיעורים מכלל הפניות שבהם עמדו תאגידים בנקאיים בפרק הזמן שנקבע למתן מענה אנושי מקצועי, ובחלוקה לסוגי השירותים שבהם הם מחויבים לתת מענה אנושי מקצועי; דיווח כאמור יימסר בשלוש השנים מיום תחילתן תוקפן של ההוראות </w:t>
      </w:r>
      <w:r w:rsidR="00FE50CD" w:rsidRPr="008341D4">
        <w:rPr>
          <w:rStyle w:val="default"/>
          <w:rFonts w:cs="FrankRuehl"/>
          <w:rtl/>
        </w:rPr>
        <w:t>–</w:t>
      </w:r>
      <w:r w:rsidR="00FE50CD" w:rsidRPr="008341D4">
        <w:rPr>
          <w:rStyle w:val="default"/>
          <w:rFonts w:cs="FrankRuehl" w:hint="cs"/>
          <w:rtl/>
        </w:rPr>
        <w:t xml:space="preserve"> אחת לשישה חודשים, ולאחר התקופה האמורה </w:t>
      </w:r>
      <w:r w:rsidR="00FE50CD" w:rsidRPr="008341D4">
        <w:rPr>
          <w:rStyle w:val="default"/>
          <w:rFonts w:cs="FrankRuehl"/>
          <w:rtl/>
        </w:rPr>
        <w:t>–</w:t>
      </w:r>
      <w:r w:rsidR="00FE50CD" w:rsidRPr="008341D4">
        <w:rPr>
          <w:rStyle w:val="default"/>
          <w:rFonts w:cs="FrankRuehl" w:hint="cs"/>
          <w:rtl/>
        </w:rPr>
        <w:t xml:space="preserve"> אחת לשנה, ויפורסם באתר האינטרנט של בנק ישראל.</w:t>
      </w:r>
    </w:p>
    <w:p w:rsidR="00FE50CD" w:rsidRPr="008341D4" w:rsidRDefault="00FE50CD" w:rsidP="00DC5E36">
      <w:pPr>
        <w:pStyle w:val="P00"/>
        <w:spacing w:before="72"/>
        <w:ind w:left="0" w:right="1134"/>
        <w:rPr>
          <w:rStyle w:val="default"/>
          <w:rFonts w:cs="FrankRuehl"/>
          <w:rtl/>
        </w:rPr>
      </w:pPr>
      <w:r w:rsidRPr="008341D4">
        <w:rPr>
          <w:rStyle w:val="default"/>
          <w:rFonts w:cs="FrankRuehl"/>
          <w:rtl/>
        </w:rPr>
        <w:tab/>
      </w:r>
      <w:r w:rsidRPr="008341D4">
        <w:rPr>
          <w:rStyle w:val="default"/>
          <w:rFonts w:cs="FrankRuehl" w:hint="cs"/>
          <w:rtl/>
        </w:rPr>
        <w:t>(ה)</w:t>
      </w:r>
      <w:r w:rsidRPr="008341D4">
        <w:rPr>
          <w:rStyle w:val="default"/>
          <w:rFonts w:cs="FrankRuehl"/>
          <w:rtl/>
        </w:rPr>
        <w:tab/>
      </w:r>
      <w:r w:rsidRPr="008341D4">
        <w:rPr>
          <w:rStyle w:val="default"/>
          <w:rFonts w:cs="FrankRuehl" w:hint="cs"/>
          <w:rtl/>
        </w:rPr>
        <w:t>הוראות סעיף זה לא יחולו במקרה של תקלה מערכתית כללית בהספקת השירותים על ידי התאגיד הבנקאי, שאינה מאפשרת את קיום הוראות סעיף זה, והתקלה כאמור אירעה לפחות בפריסה אזורית, לרבות ביישוב מסוים, ובלבד שבפנייה כאמור לקבלת מענה אנושי מקצועי, יודיע התאגיד הבנקאי ללקוח, בהודעה מוקלטת, מהו האזור שיש בו תקלה ואת המועד המשוער לתיקונה.</w:t>
      </w:r>
    </w:p>
    <w:p w:rsidR="00FE50CD" w:rsidRPr="008341D4" w:rsidRDefault="00FE50CD" w:rsidP="00DC5E36">
      <w:pPr>
        <w:pStyle w:val="P00"/>
        <w:spacing w:before="72"/>
        <w:ind w:left="0" w:right="1134"/>
        <w:rPr>
          <w:rStyle w:val="default"/>
          <w:rFonts w:cs="FrankRuehl" w:hint="cs"/>
          <w:rtl/>
        </w:rPr>
      </w:pPr>
      <w:r w:rsidRPr="008341D4">
        <w:rPr>
          <w:rStyle w:val="default"/>
          <w:rFonts w:cs="FrankRuehl"/>
          <w:rtl/>
        </w:rPr>
        <w:tab/>
      </w:r>
      <w:r w:rsidRPr="008341D4">
        <w:rPr>
          <w:rStyle w:val="default"/>
          <w:rFonts w:cs="FrankRuehl" w:hint="cs"/>
          <w:rtl/>
        </w:rPr>
        <w:t>(ו)</w:t>
      </w:r>
      <w:r w:rsidRPr="008341D4">
        <w:rPr>
          <w:rStyle w:val="default"/>
          <w:rFonts w:cs="FrankRuehl"/>
          <w:rtl/>
        </w:rPr>
        <w:tab/>
      </w:r>
      <w:r w:rsidRPr="008341D4">
        <w:rPr>
          <w:rStyle w:val="default"/>
          <w:rFonts w:cs="FrankRuehl" w:hint="cs"/>
          <w:rtl/>
        </w:rPr>
        <w:t>אין בהוראות סעיף זה כדי לגרוע מהוראות שנקבעו לפי דין המחייבות מתן מענה אנושי מקצועי בזמן קצר מהזמן שנקבע בסעיף זה.</w:t>
      </w:r>
    </w:p>
    <w:p w:rsidR="00E43FE4" w:rsidRPr="00F84950" w:rsidRDefault="00E43FE4" w:rsidP="00E43FE4">
      <w:pPr>
        <w:pStyle w:val="P00"/>
        <w:tabs>
          <w:tab w:val="left" w:pos="624"/>
          <w:tab w:val="left" w:pos="1021"/>
          <w:tab w:val="left" w:pos="1474"/>
          <w:tab w:val="left" w:pos="1928"/>
          <w:tab w:val="left" w:pos="2381"/>
          <w:tab w:val="left" w:pos="2835"/>
        </w:tabs>
        <w:spacing w:before="0"/>
        <w:ind w:left="0" w:right="1134"/>
        <w:rPr>
          <w:rStyle w:val="default"/>
          <w:rFonts w:cs="FrankRuehl"/>
          <w:vanish/>
          <w:color w:val="FF0000"/>
          <w:szCs w:val="20"/>
          <w:shd w:val="clear" w:color="auto" w:fill="FFFF99"/>
          <w:rtl/>
        </w:rPr>
      </w:pPr>
      <w:bookmarkStart w:id="26" w:name="Rov131"/>
      <w:r w:rsidRPr="00F84950">
        <w:rPr>
          <w:rStyle w:val="default"/>
          <w:rFonts w:cs="FrankRuehl" w:hint="cs"/>
          <w:vanish/>
          <w:color w:val="FF0000"/>
          <w:szCs w:val="20"/>
          <w:shd w:val="clear" w:color="auto" w:fill="FFFF99"/>
          <w:rtl/>
        </w:rPr>
        <w:t>מיום 25.7.2019</w:t>
      </w:r>
    </w:p>
    <w:p w:rsidR="00E43FE4" w:rsidRPr="00F84950" w:rsidRDefault="00E43FE4" w:rsidP="00E43FE4">
      <w:pPr>
        <w:pStyle w:val="P00"/>
        <w:tabs>
          <w:tab w:val="left" w:pos="624"/>
          <w:tab w:val="left" w:pos="1021"/>
          <w:tab w:val="left" w:pos="1474"/>
          <w:tab w:val="left" w:pos="1928"/>
          <w:tab w:val="left" w:pos="2381"/>
          <w:tab w:val="left" w:pos="2835"/>
        </w:tabs>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29</w:t>
      </w:r>
    </w:p>
    <w:p w:rsidR="00E43FE4" w:rsidRPr="00F84950" w:rsidRDefault="00E43FE4" w:rsidP="00E43FE4">
      <w:pPr>
        <w:pStyle w:val="P00"/>
        <w:tabs>
          <w:tab w:val="left" w:pos="624"/>
          <w:tab w:val="left" w:pos="1021"/>
          <w:tab w:val="left" w:pos="1474"/>
          <w:tab w:val="left" w:pos="1928"/>
          <w:tab w:val="left" w:pos="2381"/>
          <w:tab w:val="left" w:pos="2835"/>
        </w:tabs>
        <w:spacing w:before="0"/>
        <w:ind w:left="0" w:right="1134"/>
        <w:rPr>
          <w:rStyle w:val="default"/>
          <w:rFonts w:cs="FrankRuehl"/>
          <w:vanish/>
          <w:szCs w:val="20"/>
          <w:shd w:val="clear" w:color="auto" w:fill="FFFF99"/>
          <w:rtl/>
        </w:rPr>
      </w:pPr>
      <w:hyperlink r:id="rId69" w:history="1">
        <w:r w:rsidRPr="00F84950">
          <w:rPr>
            <w:rStyle w:val="Hyperlink"/>
            <w:rFonts w:hint="cs"/>
            <w:vanish/>
            <w:szCs w:val="20"/>
            <w:shd w:val="clear" w:color="auto" w:fill="FFFF99"/>
            <w:rtl/>
          </w:rPr>
          <w:t>ס"ח תשע"ח מס' 2741</w:t>
        </w:r>
      </w:hyperlink>
      <w:r w:rsidRPr="00F84950">
        <w:rPr>
          <w:rStyle w:val="default"/>
          <w:rFonts w:cs="FrankRuehl" w:hint="cs"/>
          <w:vanish/>
          <w:szCs w:val="20"/>
          <w:shd w:val="clear" w:color="auto" w:fill="FFFF99"/>
          <w:rtl/>
        </w:rPr>
        <w:t xml:space="preserve"> מיום 25.7.2018 עמ' 879 (</w:t>
      </w:r>
      <w:hyperlink r:id="rId70" w:history="1">
        <w:r w:rsidRPr="00F84950">
          <w:rPr>
            <w:rStyle w:val="Hyperlink"/>
            <w:rFonts w:hint="cs"/>
            <w:vanish/>
            <w:szCs w:val="20"/>
            <w:shd w:val="clear" w:color="auto" w:fill="FFFF99"/>
            <w:rtl/>
          </w:rPr>
          <w:t>ה"ח 732</w:t>
        </w:r>
      </w:hyperlink>
      <w:r w:rsidRPr="00F84950">
        <w:rPr>
          <w:rStyle w:val="default"/>
          <w:rFonts w:cs="FrankRuehl" w:hint="cs"/>
          <w:vanish/>
          <w:szCs w:val="20"/>
          <w:shd w:val="clear" w:color="auto" w:fill="FFFF99"/>
          <w:rtl/>
        </w:rPr>
        <w:t>)</w:t>
      </w:r>
    </w:p>
    <w:p w:rsidR="00E43FE4" w:rsidRPr="008341D4" w:rsidRDefault="00E43FE4" w:rsidP="008341D4">
      <w:pPr>
        <w:pStyle w:val="P00"/>
        <w:tabs>
          <w:tab w:val="left" w:pos="624"/>
          <w:tab w:val="left" w:pos="1021"/>
          <w:tab w:val="left" w:pos="1474"/>
          <w:tab w:val="left" w:pos="1928"/>
          <w:tab w:val="left" w:pos="2381"/>
          <w:tab w:val="left" w:pos="2835"/>
        </w:tabs>
        <w:spacing w:before="0"/>
        <w:ind w:left="0" w:right="1134"/>
        <w:rPr>
          <w:rStyle w:val="default"/>
          <w:rFonts w:cs="FrankRuehl"/>
          <w:b/>
          <w:bCs/>
          <w:sz w:val="2"/>
          <w:szCs w:val="2"/>
          <w:shd w:val="clear" w:color="auto" w:fill="FFFF99"/>
          <w:rtl/>
        </w:rPr>
      </w:pPr>
      <w:r w:rsidRPr="00F84950">
        <w:rPr>
          <w:rStyle w:val="default"/>
          <w:rFonts w:cs="FrankRuehl" w:hint="cs"/>
          <w:b/>
          <w:bCs/>
          <w:vanish/>
          <w:szCs w:val="20"/>
          <w:shd w:val="clear" w:color="auto" w:fill="FFFF99"/>
          <w:rtl/>
        </w:rPr>
        <w:t>הוספת סעיף 5א3</w:t>
      </w:r>
      <w:bookmarkEnd w:id="26"/>
    </w:p>
    <w:p w:rsidR="003C7255" w:rsidRDefault="003C7255" w:rsidP="001121D1">
      <w:pPr>
        <w:pStyle w:val="P00"/>
        <w:spacing w:before="72"/>
        <w:ind w:left="0" w:right="1134"/>
        <w:rPr>
          <w:rStyle w:val="default"/>
          <w:rFonts w:cs="FrankRuehl"/>
          <w:rtl/>
        </w:rPr>
      </w:pPr>
      <w:bookmarkStart w:id="27" w:name="Seif34"/>
      <w:bookmarkEnd w:id="27"/>
      <w:r>
        <w:rPr>
          <w:lang w:val="he-IL"/>
        </w:rPr>
        <w:pict>
          <v:rect id="_x0000_s2116" style="position:absolute;left:0;text-align:left;margin-left:464.5pt;margin-top:8.05pt;width:75.05pt;height:49.4pt;z-index:251650560" o:allowincell="f" filled="f" stroked="f" strokecolor="lime" strokeweight=".25pt">
            <v:textbox style="mso-next-textbox:#_x0000_s2116" inset="0,0,0,0">
              <w:txbxContent>
                <w:p w:rsidR="001E4BF9" w:rsidRDefault="001E4BF9">
                  <w:pPr>
                    <w:spacing w:line="160" w:lineRule="exact"/>
                    <w:jc w:val="left"/>
                    <w:rPr>
                      <w:rFonts w:cs="Miriam" w:hint="cs"/>
                      <w:szCs w:val="18"/>
                      <w:rtl/>
                    </w:rPr>
                  </w:pPr>
                  <w:r>
                    <w:rPr>
                      <w:rFonts w:cs="Miriam" w:hint="cs"/>
                      <w:szCs w:val="18"/>
                      <w:rtl/>
                    </w:rPr>
                    <w:t>מעבר של לקוח בין תאגידים בנקאיים</w:t>
                  </w:r>
                </w:p>
                <w:p w:rsidR="001E4BF9" w:rsidRDefault="001E4BF9">
                  <w:pPr>
                    <w:spacing w:line="160" w:lineRule="exact"/>
                    <w:jc w:val="left"/>
                    <w:rPr>
                      <w:rFonts w:cs="Miriam"/>
                      <w:noProof/>
                      <w:szCs w:val="18"/>
                      <w:rtl/>
                    </w:rPr>
                  </w:pPr>
                  <w:r>
                    <w:rPr>
                      <w:rFonts w:cs="Miriam" w:hint="cs"/>
                      <w:szCs w:val="18"/>
                      <w:rtl/>
                    </w:rPr>
                    <w:t>(תיקון מס' 12) תשס"ז-2007</w:t>
                  </w:r>
                </w:p>
                <w:p w:rsidR="001E4783" w:rsidRDefault="001E4783">
                  <w:pPr>
                    <w:spacing w:line="160" w:lineRule="exact"/>
                    <w:jc w:val="left"/>
                    <w:rPr>
                      <w:rFonts w:cs="Miriam"/>
                      <w:noProof/>
                      <w:szCs w:val="18"/>
                      <w:rtl/>
                    </w:rPr>
                  </w:pPr>
                  <w:r>
                    <w:rPr>
                      <w:rFonts w:cs="Miriam" w:hint="cs"/>
                      <w:noProof/>
                      <w:szCs w:val="18"/>
                      <w:rtl/>
                    </w:rPr>
                    <w:t>(תיקון מס' 27) תשע"ח-2018</w:t>
                  </w:r>
                </w:p>
              </w:txbxContent>
            </v:textbox>
            <w10:anchorlock/>
          </v:rect>
        </w:pict>
      </w:r>
      <w:r>
        <w:rPr>
          <w:rStyle w:val="big-number"/>
          <w:rtl/>
        </w:rPr>
        <w:t>5</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t>לקוח, המעוניין להעביר את חשבונותיו</w:t>
      </w:r>
      <w:r w:rsidR="00B769DC" w:rsidRPr="00B769DC">
        <w:rPr>
          <w:rStyle w:val="default"/>
          <w:rFonts w:cs="FrankRuehl" w:hint="cs"/>
          <w:rtl/>
        </w:rPr>
        <w:t>, ובכלל זה פעילות פיננסית כהגדרתה בסעיף 5ב1(ה),</w:t>
      </w:r>
      <w:r>
        <w:rPr>
          <w:rStyle w:val="default"/>
          <w:rFonts w:cs="FrankRuehl"/>
          <w:rtl/>
        </w:rPr>
        <w:t xml:space="preserve"> מתאגיד בנקאי</w:t>
      </w:r>
      <w:r>
        <w:rPr>
          <w:rStyle w:val="default"/>
          <w:rFonts w:cs="FrankRuehl" w:hint="cs"/>
          <w:rtl/>
        </w:rPr>
        <w:t xml:space="preserve"> </w:t>
      </w:r>
      <w:r>
        <w:rPr>
          <w:rStyle w:val="default"/>
          <w:rFonts w:cs="FrankRuehl"/>
          <w:rtl/>
        </w:rPr>
        <w:t xml:space="preserve">אחד (בסעיף זה – </w:t>
      </w:r>
      <w:r w:rsidR="00B769DC" w:rsidRPr="00B769DC">
        <w:rPr>
          <w:rStyle w:val="default"/>
          <w:rFonts w:cs="FrankRuehl" w:hint="cs"/>
          <w:rtl/>
        </w:rPr>
        <w:t xml:space="preserve">התאגיד הבנקאי </w:t>
      </w:r>
      <w:r>
        <w:rPr>
          <w:rStyle w:val="default"/>
          <w:rFonts w:cs="FrankRuehl"/>
          <w:rtl/>
        </w:rPr>
        <w:t>המקורי) לתאגיד בנקאי אחר (בסעיף</w:t>
      </w:r>
      <w:r>
        <w:rPr>
          <w:rStyle w:val="default"/>
          <w:rFonts w:cs="FrankRuehl" w:hint="cs"/>
          <w:rtl/>
        </w:rPr>
        <w:t xml:space="preserve"> </w:t>
      </w:r>
      <w:r>
        <w:rPr>
          <w:rStyle w:val="default"/>
          <w:rFonts w:cs="FrankRuehl"/>
          <w:rtl/>
        </w:rPr>
        <w:t xml:space="preserve">זה – </w:t>
      </w:r>
      <w:r w:rsidR="00B769DC" w:rsidRPr="00B769DC">
        <w:rPr>
          <w:rStyle w:val="default"/>
          <w:rFonts w:cs="FrankRuehl" w:hint="cs"/>
          <w:rtl/>
        </w:rPr>
        <w:t xml:space="preserve">התאגיד הבנקאי </w:t>
      </w:r>
      <w:r>
        <w:rPr>
          <w:rStyle w:val="default"/>
          <w:rFonts w:cs="FrankRuehl"/>
          <w:rtl/>
        </w:rPr>
        <w:t>הקולט)</w:t>
      </w:r>
      <w:r w:rsidR="00B769DC" w:rsidRPr="00B769DC">
        <w:rPr>
          <w:rStyle w:val="default"/>
          <w:rFonts w:cs="FrankRuehl" w:hint="cs"/>
          <w:rtl/>
        </w:rPr>
        <w:t>, או לסגור את החשבון בתאגיד הבנקאי המקורי לאחר העברת חשבונותיו</w:t>
      </w:r>
      <w:r>
        <w:rPr>
          <w:rStyle w:val="default"/>
          <w:rFonts w:cs="FrankRuehl"/>
          <w:rtl/>
        </w:rPr>
        <w:t xml:space="preserve">, רשאי לאשר, בכתב, </w:t>
      </w:r>
      <w:r w:rsidR="00B769DC" w:rsidRPr="00B769DC">
        <w:rPr>
          <w:rStyle w:val="default"/>
          <w:rFonts w:cs="FrankRuehl" w:hint="cs"/>
          <w:rtl/>
        </w:rPr>
        <w:t xml:space="preserve">לתאגיד הבנקאי </w:t>
      </w:r>
      <w:r>
        <w:rPr>
          <w:rStyle w:val="default"/>
          <w:rFonts w:cs="FrankRuehl"/>
          <w:rtl/>
        </w:rPr>
        <w:t>הקולט לנהל בעבורו את כל ההליכים הקשורים במעבר כאמור, ובכלל זה לקבל –</w:t>
      </w:r>
    </w:p>
    <w:p w:rsidR="001E4783" w:rsidRDefault="001E4783" w:rsidP="001E4783">
      <w:pPr>
        <w:pStyle w:val="P00"/>
        <w:spacing w:before="72"/>
        <w:ind w:left="1021" w:right="1134"/>
        <w:rPr>
          <w:rStyle w:val="default"/>
          <w:rFonts w:cs="FrankRuehl" w:hint="cs"/>
          <w:rtl/>
        </w:rPr>
      </w:pPr>
      <w:r w:rsidRPr="00B769DC">
        <w:rPr>
          <w:rStyle w:val="default"/>
          <w:rFonts w:cs="FrankRuehl" w:hint="cs"/>
          <w:rtl/>
        </w:rPr>
        <w:pict>
          <v:shape id="_x0000_s2190" type="#_x0000_t202" style="position:absolute;left:0;text-align:left;margin-left:470.35pt;margin-top:7.1pt;width:1in;height:16.8pt;z-index:251705856" filled="f" stroked="f">
            <v:textbox inset="1mm,0,1mm,0">
              <w:txbxContent>
                <w:p w:rsidR="001E4783" w:rsidRDefault="001E4783" w:rsidP="001E4783">
                  <w:pPr>
                    <w:spacing w:line="160" w:lineRule="exact"/>
                    <w:jc w:val="left"/>
                    <w:rPr>
                      <w:rFonts w:cs="Miriam"/>
                      <w:noProof/>
                      <w:szCs w:val="18"/>
                      <w:rtl/>
                    </w:rPr>
                  </w:pPr>
                  <w:r>
                    <w:rPr>
                      <w:rFonts w:cs="Miriam" w:hint="cs"/>
                      <w:noProof/>
                      <w:szCs w:val="18"/>
                      <w:rtl/>
                    </w:rPr>
                    <w:t>(תיקון מס' 27) תשע"ח-2018</w:t>
                  </w:r>
                </w:p>
              </w:txbxContent>
            </v:textbox>
            <w10:anchorlock/>
          </v:shape>
        </w:pict>
      </w:r>
      <w:r>
        <w:rPr>
          <w:rStyle w:val="default"/>
          <w:rFonts w:cs="FrankRuehl"/>
          <w:rtl/>
        </w:rPr>
        <w:t>(</w:t>
      </w:r>
      <w:r>
        <w:rPr>
          <w:rStyle w:val="default"/>
          <w:rFonts w:cs="FrankRuehl" w:hint="cs"/>
          <w:rtl/>
        </w:rPr>
        <w:t>1</w:t>
      </w:r>
      <w:r>
        <w:rPr>
          <w:rStyle w:val="default"/>
          <w:rFonts w:cs="FrankRuehl"/>
          <w:rtl/>
        </w:rPr>
        <w:t>)</w:t>
      </w:r>
      <w:r>
        <w:rPr>
          <w:rStyle w:val="default"/>
          <w:rFonts w:cs="FrankRuehl" w:hint="cs"/>
          <w:rtl/>
        </w:rPr>
        <w:tab/>
      </w:r>
      <w:r>
        <w:rPr>
          <w:rStyle w:val="default"/>
          <w:rFonts w:cs="FrankRuehl"/>
          <w:rtl/>
        </w:rPr>
        <w:t xml:space="preserve">את ההרשאות לחיוב בכל חשבונות הלקוח </w:t>
      </w:r>
      <w:r w:rsidR="00B769DC" w:rsidRPr="00B769DC">
        <w:rPr>
          <w:rStyle w:val="default"/>
          <w:rFonts w:cs="FrankRuehl" w:hint="cs"/>
          <w:rtl/>
        </w:rPr>
        <w:t xml:space="preserve">בתאגיד הבנקאי </w:t>
      </w:r>
      <w:r>
        <w:rPr>
          <w:rStyle w:val="default"/>
          <w:rFonts w:cs="FrankRuehl"/>
          <w:rtl/>
        </w:rPr>
        <w:t>המקורי;</w:t>
      </w:r>
    </w:p>
    <w:p w:rsidR="003C7255" w:rsidRDefault="001E4783" w:rsidP="001E4783">
      <w:pPr>
        <w:pStyle w:val="P00"/>
        <w:spacing w:before="72"/>
        <w:ind w:left="1021" w:right="1134"/>
        <w:rPr>
          <w:rStyle w:val="default"/>
          <w:rFonts w:cs="FrankRuehl" w:hint="cs"/>
          <w:rtl/>
        </w:rPr>
      </w:pPr>
      <w:r w:rsidRPr="00B769DC">
        <w:rPr>
          <w:rStyle w:val="default"/>
          <w:rFonts w:cs="FrankRuehl" w:hint="cs"/>
          <w:rtl/>
        </w:rPr>
        <w:pict>
          <v:shape id="_x0000_s2189" type="#_x0000_t202" style="position:absolute;left:0;text-align:left;margin-left:470.35pt;margin-top:7.1pt;width:1in;height:32.9pt;z-index:251704832" filled="f" stroked="f">
            <v:textbox inset="1mm,0,1mm,0">
              <w:txbxContent>
                <w:p w:rsidR="001E4783" w:rsidRDefault="001E4783" w:rsidP="001E4783">
                  <w:pPr>
                    <w:spacing w:line="160" w:lineRule="exact"/>
                    <w:jc w:val="left"/>
                    <w:rPr>
                      <w:rFonts w:cs="Miriam"/>
                      <w:noProof/>
                      <w:szCs w:val="18"/>
                      <w:rtl/>
                    </w:rPr>
                  </w:pPr>
                  <w:r>
                    <w:rPr>
                      <w:rFonts w:cs="Miriam" w:hint="cs"/>
                      <w:noProof/>
                      <w:szCs w:val="18"/>
                      <w:rtl/>
                    </w:rPr>
                    <w:t>(תיקון מס' 27) תשע"ח-2018</w:t>
                  </w:r>
                </w:p>
                <w:p w:rsidR="00A802BE" w:rsidRDefault="00A802BE" w:rsidP="001E4783">
                  <w:pPr>
                    <w:spacing w:line="160" w:lineRule="exact"/>
                    <w:jc w:val="left"/>
                    <w:rPr>
                      <w:rFonts w:cs="Miriam"/>
                      <w:noProof/>
                      <w:szCs w:val="18"/>
                      <w:rtl/>
                    </w:rPr>
                  </w:pPr>
                  <w:r>
                    <w:rPr>
                      <w:rFonts w:cs="Miriam" w:hint="cs"/>
                      <w:noProof/>
                      <w:szCs w:val="18"/>
                      <w:rtl/>
                    </w:rPr>
                    <w:t>(תיקון מס' 32) תשע"ט-2019</w:t>
                  </w:r>
                </w:p>
              </w:txbxContent>
            </v:textbox>
            <w10:anchorlock/>
          </v:shape>
        </w:pict>
      </w:r>
      <w:r>
        <w:rPr>
          <w:rStyle w:val="default"/>
          <w:rFonts w:cs="FrankRuehl"/>
          <w:rtl/>
        </w:rPr>
        <w:t>(</w:t>
      </w:r>
      <w:r>
        <w:rPr>
          <w:rStyle w:val="default"/>
          <w:rFonts w:cs="FrankRuehl" w:hint="cs"/>
          <w:rtl/>
        </w:rPr>
        <w:t>2</w:t>
      </w:r>
      <w:r>
        <w:rPr>
          <w:rStyle w:val="default"/>
          <w:rFonts w:cs="FrankRuehl"/>
          <w:rtl/>
        </w:rPr>
        <w:t>)</w:t>
      </w:r>
      <w:r>
        <w:rPr>
          <w:rStyle w:val="default"/>
          <w:rFonts w:cs="FrankRuehl" w:hint="cs"/>
          <w:rtl/>
        </w:rPr>
        <w:tab/>
      </w:r>
      <w:r w:rsidR="003C7255">
        <w:rPr>
          <w:rStyle w:val="default"/>
          <w:rFonts w:cs="FrankRuehl"/>
          <w:rtl/>
        </w:rPr>
        <w:t xml:space="preserve">סיוע בהעברת החיובים העתידיים </w:t>
      </w:r>
      <w:r w:rsidR="006305C5" w:rsidRPr="006305C5">
        <w:rPr>
          <w:rStyle w:val="default"/>
          <w:rFonts w:cs="FrankRuehl" w:hint="cs"/>
          <w:rtl/>
        </w:rPr>
        <w:t xml:space="preserve">באמצעי התשלום </w:t>
      </w:r>
      <w:r w:rsidR="003C7255">
        <w:rPr>
          <w:rStyle w:val="default"/>
          <w:rFonts w:cs="FrankRuehl"/>
          <w:rtl/>
        </w:rPr>
        <w:t xml:space="preserve">של הלקוח לפירעון </w:t>
      </w:r>
      <w:r w:rsidR="00B769DC" w:rsidRPr="00B769DC">
        <w:rPr>
          <w:rStyle w:val="default"/>
          <w:rFonts w:cs="FrankRuehl" w:hint="cs"/>
          <w:rtl/>
        </w:rPr>
        <w:t xml:space="preserve">בתאגיד הבנקאי </w:t>
      </w:r>
      <w:r w:rsidR="003C7255">
        <w:rPr>
          <w:rStyle w:val="default"/>
          <w:rFonts w:cs="FrankRuehl"/>
          <w:rtl/>
        </w:rPr>
        <w:t>הקולט.</w:t>
      </w:r>
    </w:p>
    <w:p w:rsidR="003C7255" w:rsidRDefault="00365750" w:rsidP="00365750">
      <w:pPr>
        <w:pStyle w:val="P00"/>
        <w:spacing w:before="72"/>
        <w:ind w:left="0" w:right="1134"/>
        <w:rPr>
          <w:rStyle w:val="default"/>
          <w:rFonts w:cs="FrankRuehl"/>
          <w:rtl/>
        </w:rPr>
      </w:pPr>
      <w:r>
        <w:rPr>
          <w:rFonts w:hint="cs"/>
          <w:rtl/>
          <w:lang w:eastAsia="en-US"/>
        </w:rPr>
        <w:pict>
          <v:shape id="_x0000_s2156" type="#_x0000_t202" style="position:absolute;left:0;text-align:left;margin-left:470.35pt;margin-top:7.1pt;width:1in;height:16.8pt;z-index:251682304" filled="f" stroked="f">
            <v:textbox inset="1mm,0,1mm,0">
              <w:txbxContent>
                <w:p w:rsidR="001E4BF9" w:rsidRDefault="001E4BF9" w:rsidP="00365750">
                  <w:pPr>
                    <w:spacing w:line="160" w:lineRule="exact"/>
                    <w:jc w:val="left"/>
                    <w:rPr>
                      <w:rFonts w:cs="Miriam"/>
                      <w:noProof/>
                      <w:szCs w:val="18"/>
                      <w:rtl/>
                    </w:rPr>
                  </w:pPr>
                  <w:r>
                    <w:rPr>
                      <w:rFonts w:cs="Miriam" w:hint="cs"/>
                      <w:szCs w:val="18"/>
                      <w:rtl/>
                    </w:rPr>
                    <w:t>(תיקון מס' 22) תשע"ז-2017</w:t>
                  </w:r>
                </w:p>
              </w:txbxContent>
            </v:textbox>
            <w10:anchorlock/>
          </v:shape>
        </w:pict>
      </w:r>
      <w:r w:rsidR="003C7255">
        <w:rPr>
          <w:rStyle w:val="default"/>
          <w:rFonts w:cs="FrankRuehl" w:hint="cs"/>
          <w:rtl/>
        </w:rPr>
        <w:tab/>
      </w:r>
      <w:r w:rsidR="003C7255">
        <w:rPr>
          <w:rStyle w:val="default"/>
          <w:rFonts w:cs="FrankRuehl"/>
          <w:rtl/>
        </w:rPr>
        <w:t>(ב)</w:t>
      </w:r>
      <w:r w:rsidR="003C7255">
        <w:rPr>
          <w:rStyle w:val="default"/>
          <w:rFonts w:cs="FrankRuehl" w:hint="cs"/>
          <w:rtl/>
        </w:rPr>
        <w:tab/>
      </w:r>
      <w:r w:rsidR="003C7255">
        <w:rPr>
          <w:rStyle w:val="default"/>
          <w:rFonts w:cs="FrankRuehl"/>
          <w:rtl/>
        </w:rPr>
        <w:t>המפקח רשאי ליתן הוראות לביצוע סעיף זה, בהוראות לניהול בנקאי תקין.</w:t>
      </w:r>
    </w:p>
    <w:p w:rsidR="001E4783" w:rsidRPr="00F84950" w:rsidRDefault="001E4783" w:rsidP="001E4783">
      <w:pPr>
        <w:pStyle w:val="P00"/>
        <w:spacing w:before="0"/>
        <w:ind w:left="0" w:right="1134"/>
        <w:rPr>
          <w:rStyle w:val="default"/>
          <w:rFonts w:cs="FrankRuehl" w:hint="cs"/>
          <w:vanish/>
          <w:color w:val="FF0000"/>
          <w:szCs w:val="20"/>
          <w:shd w:val="clear" w:color="auto" w:fill="FFFF99"/>
          <w:rtl/>
        </w:rPr>
      </w:pPr>
      <w:bookmarkStart w:id="28" w:name="Rov129"/>
      <w:r w:rsidRPr="00F84950">
        <w:rPr>
          <w:rStyle w:val="default"/>
          <w:rFonts w:cs="FrankRuehl" w:hint="cs"/>
          <w:vanish/>
          <w:color w:val="FF0000"/>
          <w:szCs w:val="20"/>
          <w:shd w:val="clear" w:color="auto" w:fill="FFFF99"/>
          <w:rtl/>
        </w:rPr>
        <w:t>מיום 5.7.2007</w:t>
      </w:r>
    </w:p>
    <w:p w:rsidR="001E4783" w:rsidRPr="00F84950" w:rsidRDefault="001E4783" w:rsidP="001E4783">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1E4783" w:rsidRPr="00F84950" w:rsidRDefault="001E4783" w:rsidP="001E4783">
      <w:pPr>
        <w:pStyle w:val="P00"/>
        <w:spacing w:before="0"/>
        <w:ind w:left="0" w:right="1134"/>
        <w:rPr>
          <w:rStyle w:val="default"/>
          <w:rFonts w:cs="FrankRuehl" w:hint="cs"/>
          <w:vanish/>
          <w:szCs w:val="20"/>
          <w:shd w:val="clear" w:color="auto" w:fill="FFFF99"/>
          <w:rtl/>
        </w:rPr>
      </w:pPr>
      <w:hyperlink r:id="rId71"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376 (</w:t>
      </w:r>
      <w:hyperlink r:id="rId72"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73"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74"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1E4783" w:rsidRPr="00F84950" w:rsidRDefault="001E4783" w:rsidP="001E4783">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הוספת סעיף 5ב</w:t>
      </w:r>
    </w:p>
    <w:p w:rsidR="001E4783" w:rsidRPr="00F84950" w:rsidRDefault="001E4783" w:rsidP="001E4783">
      <w:pPr>
        <w:pStyle w:val="P00"/>
        <w:spacing w:before="0"/>
        <w:ind w:left="0" w:right="1134"/>
        <w:rPr>
          <w:rStyle w:val="default"/>
          <w:rFonts w:cs="FrankRuehl" w:hint="cs"/>
          <w:vanish/>
          <w:szCs w:val="20"/>
          <w:shd w:val="clear" w:color="auto" w:fill="FFFF99"/>
          <w:rtl/>
        </w:rPr>
      </w:pPr>
    </w:p>
    <w:p w:rsidR="001E4783" w:rsidRPr="00F84950" w:rsidRDefault="001E4783" w:rsidP="001E4783">
      <w:pPr>
        <w:pStyle w:val="P00"/>
        <w:tabs>
          <w:tab w:val="clear" w:pos="6259"/>
        </w:tabs>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31.1.2017</w:t>
      </w:r>
    </w:p>
    <w:p w:rsidR="001E4783" w:rsidRPr="00F84950" w:rsidRDefault="001E4783" w:rsidP="001E4783">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1E4783" w:rsidRPr="00F84950" w:rsidRDefault="001E4783" w:rsidP="001E4783">
      <w:pPr>
        <w:pStyle w:val="P00"/>
        <w:spacing w:before="0"/>
        <w:ind w:left="0" w:right="1134"/>
        <w:rPr>
          <w:rStyle w:val="default"/>
          <w:rFonts w:cs="FrankRuehl" w:hint="cs"/>
          <w:vanish/>
          <w:szCs w:val="20"/>
          <w:shd w:val="clear" w:color="auto" w:fill="FFFF99"/>
          <w:rtl/>
        </w:rPr>
      </w:pPr>
      <w:hyperlink r:id="rId75"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369 (</w:t>
      </w:r>
      <w:hyperlink r:id="rId76"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1E4783" w:rsidRPr="00F84950" w:rsidRDefault="001E4783" w:rsidP="001E4783">
      <w:pPr>
        <w:pStyle w:val="P00"/>
        <w:ind w:left="0" w:right="1134"/>
        <w:rPr>
          <w:rStyle w:val="default"/>
          <w:rFonts w:cs="FrankRuehl"/>
          <w:vanish/>
          <w:sz w:val="22"/>
          <w:szCs w:val="22"/>
          <w:shd w:val="clear" w:color="auto" w:fill="FFFF99"/>
          <w:rtl/>
        </w:rPr>
      </w:pP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(ב)</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 xml:space="preserve">המפקח רשאי ליתן הוראות לביצוע סעיף זה, בהוראות לניהול בנקאי תקין </w:t>
      </w:r>
      <w:r w:rsidRPr="00F84950">
        <w:rPr>
          <w:rStyle w:val="default"/>
          <w:rFonts w:cs="FrankRuehl"/>
          <w:strike/>
          <w:vanish/>
          <w:sz w:val="22"/>
          <w:szCs w:val="22"/>
          <w:shd w:val="clear" w:color="auto" w:fill="FFFF99"/>
          <w:rtl/>
        </w:rPr>
        <w:t>לפי פקודת הבנקאות,</w:t>
      </w:r>
      <w:r w:rsidRPr="00F84950">
        <w:rPr>
          <w:rStyle w:val="default"/>
          <w:rFonts w:cs="FrankRuehl" w:hint="cs"/>
          <w:strike/>
          <w:vanish/>
          <w:sz w:val="22"/>
          <w:szCs w:val="22"/>
          <w:shd w:val="clear" w:color="auto" w:fill="FFFF99"/>
          <w:rtl/>
        </w:rPr>
        <w:t xml:space="preserve"> 1941</w:t>
      </w:r>
      <w:r w:rsidRPr="00F84950">
        <w:rPr>
          <w:rStyle w:val="default"/>
          <w:rFonts w:cs="FrankRuehl"/>
          <w:vanish/>
          <w:sz w:val="22"/>
          <w:szCs w:val="22"/>
          <w:shd w:val="clear" w:color="auto" w:fill="FFFF99"/>
          <w:rtl/>
        </w:rPr>
        <w:t>.</w:t>
      </w:r>
    </w:p>
    <w:p w:rsidR="00A802BE" w:rsidRPr="00F84950" w:rsidRDefault="00A802BE" w:rsidP="00A802BE">
      <w:pPr>
        <w:pStyle w:val="P00"/>
        <w:spacing w:before="0"/>
        <w:ind w:left="0" w:right="1134"/>
        <w:rPr>
          <w:rStyle w:val="default"/>
          <w:rFonts w:cs="FrankRuehl"/>
          <w:vanish/>
          <w:szCs w:val="20"/>
          <w:shd w:val="clear" w:color="auto" w:fill="FFFF99"/>
          <w:rtl/>
        </w:rPr>
      </w:pPr>
    </w:p>
    <w:p w:rsidR="00A802BE" w:rsidRPr="00F84950" w:rsidRDefault="00A802BE" w:rsidP="00A802BE">
      <w:pPr>
        <w:pStyle w:val="P00"/>
        <w:spacing w:before="0"/>
        <w:ind w:left="1021"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 xml:space="preserve">מיום </w:t>
      </w:r>
      <w:r w:rsidR="007F149F" w:rsidRPr="00F84950">
        <w:rPr>
          <w:rStyle w:val="default"/>
          <w:rFonts w:ascii="FrankRuehl" w:hAnsi="FrankRuehl" w:cs="FrankRuehl" w:hint="cs"/>
          <w:vanish/>
          <w:color w:val="FF0000"/>
          <w:szCs w:val="20"/>
          <w:shd w:val="clear" w:color="auto" w:fill="FFFF99"/>
          <w:rtl/>
        </w:rPr>
        <w:t>14.10</w:t>
      </w:r>
      <w:r w:rsidRPr="00F84950">
        <w:rPr>
          <w:rStyle w:val="default"/>
          <w:rFonts w:ascii="FrankRuehl" w:hAnsi="FrankRuehl" w:cs="FrankRuehl"/>
          <w:vanish/>
          <w:color w:val="FF0000"/>
          <w:szCs w:val="20"/>
          <w:shd w:val="clear" w:color="auto" w:fill="FFFF99"/>
          <w:rtl/>
        </w:rPr>
        <w:t>.2020</w:t>
      </w:r>
    </w:p>
    <w:p w:rsidR="00A802BE" w:rsidRPr="00F84950" w:rsidRDefault="00A802BE" w:rsidP="00A802BE">
      <w:pPr>
        <w:pStyle w:val="P00"/>
        <w:spacing w:before="0"/>
        <w:ind w:left="1021"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p>
    <w:p w:rsidR="00A802BE" w:rsidRPr="00F84950" w:rsidRDefault="00A802BE" w:rsidP="00A802BE">
      <w:pPr>
        <w:pStyle w:val="P00"/>
        <w:spacing w:before="0"/>
        <w:ind w:left="1021" w:right="1134"/>
        <w:rPr>
          <w:rStyle w:val="default"/>
          <w:rFonts w:ascii="FrankRuehl" w:hAnsi="FrankRuehl" w:cs="FrankRuehl"/>
          <w:vanish/>
          <w:szCs w:val="20"/>
          <w:shd w:val="clear" w:color="auto" w:fill="FFFF99"/>
          <w:rtl/>
        </w:rPr>
      </w:pPr>
      <w:hyperlink r:id="rId77" w:history="1">
        <w:r w:rsidRPr="00F84950">
          <w:rPr>
            <w:rStyle w:val="Hyperlink"/>
            <w:rFonts w:ascii="FrankRuehl" w:hAnsi="FrankRuehl"/>
            <w:vanish/>
            <w:szCs w:val="20"/>
            <w:shd w:val="clear" w:color="auto" w:fill="FFFF99"/>
            <w:rtl/>
          </w:rPr>
          <w:t>ס"ח תשע"ט מס' 2778</w:t>
        </w:r>
      </w:hyperlink>
      <w:r w:rsidRPr="00F84950">
        <w:rPr>
          <w:rStyle w:val="default"/>
          <w:rFonts w:ascii="FrankRuehl" w:hAnsi="FrankRuehl" w:cs="FrankRuehl"/>
          <w:vanish/>
          <w:szCs w:val="20"/>
          <w:shd w:val="clear" w:color="auto" w:fill="FFFF99"/>
          <w:rtl/>
        </w:rPr>
        <w:t xml:space="preserve"> מיום 9.1.2019 עמ' 22</w:t>
      </w:r>
      <w:r w:rsidRPr="00F84950">
        <w:rPr>
          <w:rStyle w:val="default"/>
          <w:rFonts w:ascii="FrankRuehl" w:hAnsi="FrankRuehl" w:cs="FrankRuehl" w:hint="cs"/>
          <w:vanish/>
          <w:szCs w:val="20"/>
          <w:shd w:val="clear" w:color="auto" w:fill="FFFF99"/>
          <w:rtl/>
        </w:rPr>
        <w:t>3</w:t>
      </w:r>
      <w:r w:rsidRPr="00F84950">
        <w:rPr>
          <w:rStyle w:val="default"/>
          <w:rFonts w:ascii="FrankRuehl" w:hAnsi="FrankRuehl" w:cs="FrankRuehl"/>
          <w:vanish/>
          <w:szCs w:val="20"/>
          <w:shd w:val="clear" w:color="auto" w:fill="FFFF99"/>
          <w:rtl/>
        </w:rPr>
        <w:t xml:space="preserve"> (</w:t>
      </w:r>
      <w:hyperlink r:id="rId78" w:history="1">
        <w:r w:rsidRPr="00F84950">
          <w:rPr>
            <w:rStyle w:val="Hyperlink"/>
            <w:rFonts w:ascii="FrankRuehl" w:hAnsi="FrankRuehl"/>
            <w:vanish/>
            <w:szCs w:val="20"/>
            <w:shd w:val="clear" w:color="auto" w:fill="FFFF99"/>
            <w:rtl/>
          </w:rPr>
          <w:t>ה"ח 1246</w:t>
        </w:r>
      </w:hyperlink>
      <w:r w:rsidRPr="00F84950">
        <w:rPr>
          <w:rStyle w:val="default"/>
          <w:rFonts w:ascii="FrankRuehl" w:hAnsi="FrankRuehl" w:cs="FrankRuehl"/>
          <w:vanish/>
          <w:szCs w:val="20"/>
          <w:shd w:val="clear" w:color="auto" w:fill="FFFF99"/>
          <w:rtl/>
        </w:rPr>
        <w:t>)</w:t>
      </w:r>
    </w:p>
    <w:p w:rsidR="007F149F" w:rsidRPr="00F84950" w:rsidRDefault="007F149F" w:rsidP="007F149F">
      <w:pPr>
        <w:pStyle w:val="P00"/>
        <w:spacing w:before="0"/>
        <w:ind w:left="1021"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r w:rsidRPr="00F84950">
        <w:rPr>
          <w:rStyle w:val="default"/>
          <w:rFonts w:ascii="FrankRuehl" w:hAnsi="FrankRuehl" w:cs="FrankRuehl"/>
          <w:b/>
          <w:bCs/>
          <w:vanish/>
          <w:szCs w:val="20"/>
          <w:shd w:val="clear" w:color="auto" w:fill="FFFF99"/>
          <w:rtl/>
        </w:rPr>
        <w:t xml:space="preserve"> (תיקון)</w:t>
      </w:r>
    </w:p>
    <w:p w:rsidR="007F149F" w:rsidRPr="00F84950" w:rsidRDefault="007F149F" w:rsidP="007F149F">
      <w:pPr>
        <w:pStyle w:val="P00"/>
        <w:spacing w:before="0"/>
        <w:ind w:left="1021" w:right="1134"/>
        <w:rPr>
          <w:rStyle w:val="default"/>
          <w:rFonts w:ascii="FrankRuehl" w:hAnsi="FrankRuehl" w:cs="FrankRuehl"/>
          <w:vanish/>
          <w:szCs w:val="20"/>
          <w:shd w:val="clear" w:color="auto" w:fill="FFFF99"/>
          <w:rtl/>
        </w:rPr>
      </w:pPr>
      <w:hyperlink r:id="rId79" w:history="1">
        <w:r w:rsidRPr="00F84950">
          <w:rPr>
            <w:rStyle w:val="Hyperlink"/>
            <w:rFonts w:ascii="FrankRuehl" w:hAnsi="FrankRuehl"/>
            <w:vanish/>
            <w:szCs w:val="20"/>
            <w:shd w:val="clear" w:color="auto" w:fill="FFFF99"/>
            <w:rtl/>
          </w:rPr>
          <w:t>ס"ח תש"ף מס' 2790</w:t>
        </w:r>
      </w:hyperlink>
      <w:r w:rsidRPr="00F84950">
        <w:rPr>
          <w:rStyle w:val="default"/>
          <w:rFonts w:ascii="FrankRuehl" w:hAnsi="FrankRuehl" w:cs="FrankRuehl"/>
          <w:vanish/>
          <w:szCs w:val="20"/>
          <w:shd w:val="clear" w:color="auto" w:fill="FFFF99"/>
          <w:rtl/>
        </w:rPr>
        <w:t xml:space="preserve"> מיום 18.2.2020 עמ' 14 (</w:t>
      </w:r>
      <w:hyperlink r:id="rId80" w:history="1">
        <w:r w:rsidRPr="00F84950">
          <w:rPr>
            <w:rStyle w:val="Hyperlink"/>
            <w:rFonts w:ascii="FrankRuehl" w:hAnsi="FrankRuehl"/>
            <w:vanish/>
            <w:szCs w:val="20"/>
            <w:shd w:val="clear" w:color="auto" w:fill="FFFF99"/>
            <w:rtl/>
          </w:rPr>
          <w:t>ה"ח 1291</w:t>
        </w:r>
      </w:hyperlink>
      <w:r w:rsidRPr="00F84950">
        <w:rPr>
          <w:rStyle w:val="default"/>
          <w:rFonts w:ascii="FrankRuehl" w:hAnsi="FrankRuehl" w:cs="FrankRuehl"/>
          <w:vanish/>
          <w:szCs w:val="20"/>
          <w:shd w:val="clear" w:color="auto" w:fill="FFFF99"/>
          <w:rtl/>
        </w:rPr>
        <w:t>)</w:t>
      </w:r>
    </w:p>
    <w:p w:rsidR="00A802BE" w:rsidRPr="00F84950" w:rsidRDefault="00A802BE" w:rsidP="00A802BE">
      <w:pPr>
        <w:pStyle w:val="P00"/>
        <w:ind w:left="1021" w:right="1134"/>
        <w:rPr>
          <w:rStyle w:val="default"/>
          <w:rFonts w:cs="FrankRuehl"/>
          <w:vanish/>
          <w:sz w:val="22"/>
          <w:szCs w:val="22"/>
          <w:shd w:val="clear" w:color="auto" w:fill="FFFF99"/>
          <w:rtl/>
        </w:rPr>
      </w:pPr>
      <w:r w:rsidRPr="00F84950">
        <w:rPr>
          <w:rStyle w:val="default"/>
          <w:rFonts w:cs="FrankRuehl"/>
          <w:vanish/>
          <w:sz w:val="22"/>
          <w:szCs w:val="22"/>
          <w:shd w:val="clear" w:color="auto" w:fill="FFFF99"/>
          <w:rtl/>
        </w:rPr>
        <w:t>(2)</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 xml:space="preserve">סיוע בהעברת החיובים העתידיים </w:t>
      </w:r>
      <w:r w:rsidRPr="00F84950">
        <w:rPr>
          <w:rStyle w:val="default"/>
          <w:rFonts w:cs="FrankRuehl"/>
          <w:strike/>
          <w:vanish/>
          <w:sz w:val="22"/>
          <w:szCs w:val="22"/>
          <w:shd w:val="clear" w:color="auto" w:fill="FFFF99"/>
          <w:rtl/>
        </w:rPr>
        <w:t>בכרטיס החיוב</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באמצעי התשלום</w:t>
      </w:r>
      <w:r w:rsidRPr="00F84950">
        <w:rPr>
          <w:rStyle w:val="default"/>
          <w:rFonts w:cs="FrankRuehl" w:hint="cs"/>
          <w:vanish/>
          <w:sz w:val="22"/>
          <w:szCs w:val="22"/>
          <w:shd w:val="clear" w:color="auto" w:fill="FFFF99"/>
          <w:rtl/>
        </w:rPr>
        <w:t xml:space="preserve"> </w:t>
      </w:r>
      <w:r w:rsidRPr="00F84950">
        <w:rPr>
          <w:rStyle w:val="default"/>
          <w:rFonts w:cs="FrankRuehl"/>
          <w:vanish/>
          <w:sz w:val="22"/>
          <w:szCs w:val="22"/>
          <w:shd w:val="clear" w:color="auto" w:fill="FFFF99"/>
          <w:rtl/>
        </w:rPr>
        <w:t>של הלקוח לפירעון בבנק הקולט</w:t>
      </w:r>
      <w:r w:rsidRPr="00F84950">
        <w:rPr>
          <w:rStyle w:val="default"/>
          <w:rFonts w:cs="FrankRuehl"/>
          <w:strike/>
          <w:vanish/>
          <w:sz w:val="22"/>
          <w:szCs w:val="22"/>
          <w:shd w:val="clear" w:color="auto" w:fill="FFFF99"/>
          <w:rtl/>
        </w:rPr>
        <w:t>; בפסקה זו, "כרטיס</w:t>
      </w:r>
      <w:r w:rsidRPr="00F84950">
        <w:rPr>
          <w:rStyle w:val="default"/>
          <w:rFonts w:cs="FrankRuehl" w:hint="cs"/>
          <w:strike/>
          <w:vanish/>
          <w:sz w:val="22"/>
          <w:szCs w:val="22"/>
          <w:shd w:val="clear" w:color="auto" w:fill="FFFF99"/>
          <w:rtl/>
        </w:rPr>
        <w:t xml:space="preserve"> </w:t>
      </w:r>
      <w:r w:rsidRPr="00F84950">
        <w:rPr>
          <w:rStyle w:val="default"/>
          <w:rFonts w:cs="FrankRuehl"/>
          <w:strike/>
          <w:vanish/>
          <w:sz w:val="22"/>
          <w:szCs w:val="22"/>
          <w:shd w:val="clear" w:color="auto" w:fill="FFFF99"/>
          <w:rtl/>
        </w:rPr>
        <w:t>חיוב" – כהגדרתו בחוק כרטיסי חיוב, התשמ"ו</w:t>
      </w:r>
      <w:r w:rsidRPr="00F84950">
        <w:rPr>
          <w:rStyle w:val="default"/>
          <w:rFonts w:cs="FrankRuehl" w:hint="cs"/>
          <w:strike/>
          <w:vanish/>
          <w:sz w:val="22"/>
          <w:szCs w:val="22"/>
          <w:shd w:val="clear" w:color="auto" w:fill="FFFF99"/>
          <w:rtl/>
        </w:rPr>
        <w:t>-1986</w:t>
      </w:r>
      <w:r w:rsidRPr="00F84950">
        <w:rPr>
          <w:rStyle w:val="default"/>
          <w:rFonts w:cs="FrankRuehl"/>
          <w:vanish/>
          <w:sz w:val="22"/>
          <w:szCs w:val="22"/>
          <w:shd w:val="clear" w:color="auto" w:fill="FFFF99"/>
          <w:rtl/>
        </w:rPr>
        <w:t>.</w:t>
      </w:r>
    </w:p>
    <w:p w:rsidR="00A802BE" w:rsidRPr="00F84950" w:rsidRDefault="00A802BE" w:rsidP="001E4783">
      <w:pPr>
        <w:pStyle w:val="P00"/>
        <w:spacing w:before="0"/>
        <w:ind w:left="0" w:right="1134"/>
        <w:rPr>
          <w:rStyle w:val="default"/>
          <w:rFonts w:cs="FrankRuehl"/>
          <w:vanish/>
          <w:szCs w:val="20"/>
          <w:shd w:val="clear" w:color="auto" w:fill="FFFF99"/>
          <w:rtl/>
        </w:rPr>
      </w:pPr>
    </w:p>
    <w:p w:rsidR="001E4783" w:rsidRPr="00F84950" w:rsidRDefault="001E4783" w:rsidP="001E4783">
      <w:pPr>
        <w:pStyle w:val="P00"/>
        <w:spacing w:before="0"/>
        <w:ind w:left="0" w:right="1134"/>
        <w:rPr>
          <w:rStyle w:val="default"/>
          <w:rFonts w:cs="FrankRuehl"/>
          <w:vanish/>
          <w:color w:val="FF0000"/>
          <w:szCs w:val="20"/>
          <w:shd w:val="clear" w:color="auto" w:fill="FFFF99"/>
          <w:rtl/>
        </w:rPr>
      </w:pPr>
      <w:r w:rsidRPr="00F84950">
        <w:rPr>
          <w:rStyle w:val="default"/>
          <w:rFonts w:cs="FrankRuehl" w:hint="cs"/>
          <w:vanish/>
          <w:color w:val="FF0000"/>
          <w:szCs w:val="20"/>
          <w:shd w:val="clear" w:color="auto" w:fill="FFFF99"/>
          <w:rtl/>
        </w:rPr>
        <w:t>מיום 22.</w:t>
      </w:r>
      <w:r w:rsidR="000E1DB2" w:rsidRPr="00F84950">
        <w:rPr>
          <w:rStyle w:val="default"/>
          <w:rFonts w:cs="FrankRuehl" w:hint="cs"/>
          <w:vanish/>
          <w:color w:val="FF0000"/>
          <w:szCs w:val="20"/>
          <w:shd w:val="clear" w:color="auto" w:fill="FFFF99"/>
          <w:rtl/>
        </w:rPr>
        <w:t>9</w:t>
      </w:r>
      <w:r w:rsidRPr="00F84950">
        <w:rPr>
          <w:rStyle w:val="default"/>
          <w:rFonts w:cs="FrankRuehl" w:hint="cs"/>
          <w:vanish/>
          <w:color w:val="FF0000"/>
          <w:szCs w:val="20"/>
          <w:shd w:val="clear" w:color="auto" w:fill="FFFF99"/>
          <w:rtl/>
        </w:rPr>
        <w:t>.2021</w:t>
      </w:r>
    </w:p>
    <w:p w:rsidR="001E4783" w:rsidRPr="00F84950" w:rsidRDefault="001E4783" w:rsidP="001E4783">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27</w:t>
      </w:r>
    </w:p>
    <w:p w:rsidR="001E4783" w:rsidRPr="00F84950" w:rsidRDefault="001E4783" w:rsidP="001E4783">
      <w:pPr>
        <w:pStyle w:val="P00"/>
        <w:spacing w:before="0"/>
        <w:ind w:left="0" w:right="1134"/>
        <w:rPr>
          <w:rStyle w:val="default"/>
          <w:rFonts w:cs="FrankRuehl"/>
          <w:vanish/>
          <w:szCs w:val="20"/>
          <w:shd w:val="clear" w:color="auto" w:fill="FFFF99"/>
          <w:rtl/>
        </w:rPr>
      </w:pPr>
      <w:hyperlink r:id="rId81" w:history="1">
        <w:r w:rsidRPr="00F84950">
          <w:rPr>
            <w:rStyle w:val="Hyperlink"/>
            <w:rFonts w:hint="cs"/>
            <w:vanish/>
            <w:szCs w:val="20"/>
            <w:shd w:val="clear" w:color="auto" w:fill="FFFF99"/>
            <w:rtl/>
          </w:rPr>
          <w:t>ס"ח תשע"ח מס' 2712</w:t>
        </w:r>
      </w:hyperlink>
      <w:r w:rsidRPr="00F84950">
        <w:rPr>
          <w:rStyle w:val="default"/>
          <w:rFonts w:cs="FrankRuehl" w:hint="cs"/>
          <w:vanish/>
          <w:szCs w:val="20"/>
          <w:shd w:val="clear" w:color="auto" w:fill="FFFF99"/>
          <w:rtl/>
        </w:rPr>
        <w:t xml:space="preserve"> מיום 22.3.2018 עמ' 454 (</w:t>
      </w:r>
      <w:hyperlink r:id="rId82" w:history="1">
        <w:r w:rsidRPr="00F84950">
          <w:rPr>
            <w:rStyle w:val="Hyperlink"/>
            <w:rFonts w:hint="cs"/>
            <w:vanish/>
            <w:szCs w:val="20"/>
            <w:shd w:val="clear" w:color="auto" w:fill="FFFF99"/>
            <w:rtl/>
          </w:rPr>
          <w:t>ה"ח 1196</w:t>
        </w:r>
      </w:hyperlink>
      <w:r w:rsidRPr="00F84950">
        <w:rPr>
          <w:rStyle w:val="default"/>
          <w:rFonts w:cs="FrankRuehl" w:hint="cs"/>
          <w:vanish/>
          <w:szCs w:val="20"/>
          <w:shd w:val="clear" w:color="auto" w:fill="FFFF99"/>
          <w:rtl/>
        </w:rPr>
        <w:t>)</w:t>
      </w:r>
    </w:p>
    <w:p w:rsidR="000E1DB2" w:rsidRPr="00F84950" w:rsidRDefault="000E1DB2" w:rsidP="001E4783">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תק' תש"ף-2020</w:t>
      </w:r>
    </w:p>
    <w:p w:rsidR="000E1DB2" w:rsidRPr="00F84950" w:rsidRDefault="000E1DB2" w:rsidP="001E4783">
      <w:pPr>
        <w:pStyle w:val="P00"/>
        <w:spacing w:before="0"/>
        <w:ind w:left="0" w:right="1134"/>
        <w:rPr>
          <w:rStyle w:val="default"/>
          <w:rFonts w:cs="FrankRuehl"/>
          <w:vanish/>
          <w:szCs w:val="20"/>
          <w:shd w:val="clear" w:color="auto" w:fill="FFFF99"/>
          <w:rtl/>
        </w:rPr>
      </w:pPr>
      <w:hyperlink r:id="rId83" w:history="1">
        <w:r w:rsidRPr="00F84950">
          <w:rPr>
            <w:rStyle w:val="Hyperlink"/>
            <w:rFonts w:hint="cs"/>
            <w:vanish/>
            <w:szCs w:val="20"/>
            <w:shd w:val="clear" w:color="auto" w:fill="FFFF99"/>
            <w:rtl/>
          </w:rPr>
          <w:t>ק"ת תש"ף מס' 8676</w:t>
        </w:r>
      </w:hyperlink>
      <w:r w:rsidRPr="00F84950">
        <w:rPr>
          <w:rStyle w:val="default"/>
          <w:rFonts w:cs="FrankRuehl" w:hint="cs"/>
          <w:vanish/>
          <w:szCs w:val="20"/>
          <w:shd w:val="clear" w:color="auto" w:fill="FFFF99"/>
          <w:rtl/>
        </w:rPr>
        <w:t xml:space="preserve"> מיום 2.8.2020 עמ' 1880</w:t>
      </w:r>
    </w:p>
    <w:p w:rsidR="001E4783" w:rsidRPr="00F84950" w:rsidRDefault="001E4783" w:rsidP="001E4783">
      <w:pPr>
        <w:pStyle w:val="P00"/>
        <w:ind w:left="0" w:right="1134"/>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(א)</w:t>
      </w:r>
      <w:r w:rsidRPr="00F84950">
        <w:rPr>
          <w:rStyle w:val="default"/>
          <w:rFonts w:cs="FrankRuehl"/>
          <w:vanish/>
          <w:sz w:val="22"/>
          <w:szCs w:val="22"/>
          <w:shd w:val="clear" w:color="auto" w:fill="FFFF99"/>
          <w:rtl/>
        </w:rPr>
        <w:tab/>
        <w:t>לקוח, המעוניין להעביר את חשבונותיו</w:t>
      </w:r>
      <w:r w:rsidRPr="00F84950">
        <w:rPr>
          <w:rStyle w:val="default"/>
          <w:rFonts w:cs="FrankRuehl" w:hint="cs"/>
          <w:vanish/>
          <w:sz w:val="22"/>
          <w:szCs w:val="22"/>
          <w:u w:val="single"/>
          <w:shd w:val="clear" w:color="auto" w:fill="FFFF99"/>
          <w:rtl/>
        </w:rPr>
        <w:t>, ובכלל זה פעילות פיננסית כהגדרתה בסעיף 5ב1(ה),</w:t>
      </w:r>
      <w:r w:rsidRPr="00F84950">
        <w:rPr>
          <w:rStyle w:val="default"/>
          <w:rFonts w:cs="FrankRuehl"/>
          <w:vanish/>
          <w:sz w:val="22"/>
          <w:szCs w:val="22"/>
          <w:shd w:val="clear" w:color="auto" w:fill="FFFF99"/>
          <w:rtl/>
        </w:rPr>
        <w:t xml:space="preserve"> מתאגיד בנקאי</w:t>
      </w:r>
      <w:r w:rsidRPr="00F84950">
        <w:rPr>
          <w:rStyle w:val="default"/>
          <w:rFonts w:cs="FrankRuehl" w:hint="cs"/>
          <w:vanish/>
          <w:sz w:val="22"/>
          <w:szCs w:val="22"/>
          <w:shd w:val="clear" w:color="auto" w:fill="FFFF99"/>
          <w:rtl/>
        </w:rPr>
        <w:t xml:space="preserve"> </w:t>
      </w:r>
      <w:r w:rsidRPr="00F84950">
        <w:rPr>
          <w:rStyle w:val="default"/>
          <w:rFonts w:cs="FrankRuehl"/>
          <w:vanish/>
          <w:sz w:val="22"/>
          <w:szCs w:val="22"/>
          <w:shd w:val="clear" w:color="auto" w:fill="FFFF99"/>
          <w:rtl/>
        </w:rPr>
        <w:t xml:space="preserve">אחד </w:t>
      </w:r>
      <w:r w:rsidRPr="00F84950">
        <w:rPr>
          <w:rStyle w:val="default"/>
          <w:rFonts w:cs="FrankRuehl"/>
          <w:strike/>
          <w:vanish/>
          <w:sz w:val="22"/>
          <w:szCs w:val="22"/>
          <w:shd w:val="clear" w:color="auto" w:fill="FFFF99"/>
          <w:rtl/>
        </w:rPr>
        <w:t>(בסעיף זה – הבנק המקורי)</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 xml:space="preserve">(בסעיף זה </w:t>
      </w:r>
      <w:r w:rsidRPr="00F84950">
        <w:rPr>
          <w:rStyle w:val="default"/>
          <w:rFonts w:cs="FrankRuehl"/>
          <w:vanish/>
          <w:sz w:val="22"/>
          <w:szCs w:val="22"/>
          <w:u w:val="single"/>
          <w:shd w:val="clear" w:color="auto" w:fill="FFFF99"/>
          <w:rtl/>
        </w:rPr>
        <w:t>–</w:t>
      </w:r>
      <w:r w:rsidRPr="00F84950">
        <w:rPr>
          <w:rStyle w:val="default"/>
          <w:rFonts w:cs="FrankRuehl" w:hint="cs"/>
          <w:vanish/>
          <w:sz w:val="22"/>
          <w:szCs w:val="22"/>
          <w:u w:val="single"/>
          <w:shd w:val="clear" w:color="auto" w:fill="FFFF99"/>
          <w:rtl/>
        </w:rPr>
        <w:t xml:space="preserve"> התאגיד הבנקאי המקורי)</w:t>
      </w:r>
      <w:r w:rsidRPr="00F84950">
        <w:rPr>
          <w:rStyle w:val="default"/>
          <w:rFonts w:cs="FrankRuehl"/>
          <w:vanish/>
          <w:sz w:val="22"/>
          <w:szCs w:val="22"/>
          <w:shd w:val="clear" w:color="auto" w:fill="FFFF99"/>
          <w:rtl/>
        </w:rPr>
        <w:t xml:space="preserve"> לתאגיד בנקאי אחר </w:t>
      </w:r>
      <w:r w:rsidRPr="00F84950">
        <w:rPr>
          <w:rStyle w:val="default"/>
          <w:rFonts w:cs="FrankRuehl"/>
          <w:strike/>
          <w:vanish/>
          <w:sz w:val="22"/>
          <w:szCs w:val="22"/>
          <w:shd w:val="clear" w:color="auto" w:fill="FFFF99"/>
          <w:rtl/>
        </w:rPr>
        <w:t>(בסעיף</w:t>
      </w:r>
      <w:r w:rsidRPr="00F84950">
        <w:rPr>
          <w:rStyle w:val="default"/>
          <w:rFonts w:cs="FrankRuehl" w:hint="cs"/>
          <w:strike/>
          <w:vanish/>
          <w:sz w:val="22"/>
          <w:szCs w:val="22"/>
          <w:shd w:val="clear" w:color="auto" w:fill="FFFF99"/>
          <w:rtl/>
        </w:rPr>
        <w:t xml:space="preserve"> </w:t>
      </w:r>
      <w:r w:rsidRPr="00F84950">
        <w:rPr>
          <w:rStyle w:val="default"/>
          <w:rFonts w:cs="FrankRuehl"/>
          <w:strike/>
          <w:vanish/>
          <w:sz w:val="22"/>
          <w:szCs w:val="22"/>
          <w:shd w:val="clear" w:color="auto" w:fill="FFFF99"/>
          <w:rtl/>
        </w:rPr>
        <w:t>זה – הבנק הקולט)</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 xml:space="preserve">(בסעיף זה </w:t>
      </w:r>
      <w:r w:rsidRPr="00F84950">
        <w:rPr>
          <w:rStyle w:val="default"/>
          <w:rFonts w:cs="FrankRuehl"/>
          <w:vanish/>
          <w:sz w:val="22"/>
          <w:szCs w:val="22"/>
          <w:u w:val="single"/>
          <w:shd w:val="clear" w:color="auto" w:fill="FFFF99"/>
          <w:rtl/>
        </w:rPr>
        <w:t>–</w:t>
      </w:r>
      <w:r w:rsidRPr="00F84950">
        <w:rPr>
          <w:rStyle w:val="default"/>
          <w:rFonts w:cs="FrankRuehl" w:hint="cs"/>
          <w:vanish/>
          <w:sz w:val="22"/>
          <w:szCs w:val="22"/>
          <w:u w:val="single"/>
          <w:shd w:val="clear" w:color="auto" w:fill="FFFF99"/>
          <w:rtl/>
        </w:rPr>
        <w:t xml:space="preserve"> התאגיד הבנקאי הקולט), או לסגור את החשבון בתאגיד הבנקאי המקורי לאחר העברת חשבונותיו</w:t>
      </w:r>
      <w:r w:rsidRPr="00F84950">
        <w:rPr>
          <w:rStyle w:val="default"/>
          <w:rFonts w:cs="FrankRuehl"/>
          <w:vanish/>
          <w:sz w:val="22"/>
          <w:szCs w:val="22"/>
          <w:shd w:val="clear" w:color="auto" w:fill="FFFF99"/>
          <w:rtl/>
        </w:rPr>
        <w:t xml:space="preserve">, רשאי לאשר, בכתב, </w:t>
      </w:r>
      <w:r w:rsidRPr="00F84950">
        <w:rPr>
          <w:rStyle w:val="default"/>
          <w:rFonts w:cs="FrankRuehl"/>
          <w:strike/>
          <w:vanish/>
          <w:sz w:val="22"/>
          <w:szCs w:val="22"/>
          <w:shd w:val="clear" w:color="auto" w:fill="FFFF99"/>
          <w:rtl/>
        </w:rPr>
        <w:t>לבנק הקולט</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לתאגיד הבנקאי הקולט</w:t>
      </w:r>
      <w:r w:rsidRPr="00F84950">
        <w:rPr>
          <w:rStyle w:val="default"/>
          <w:rFonts w:cs="FrankRuehl"/>
          <w:vanish/>
          <w:sz w:val="22"/>
          <w:szCs w:val="22"/>
          <w:shd w:val="clear" w:color="auto" w:fill="FFFF99"/>
          <w:rtl/>
        </w:rPr>
        <w:t xml:space="preserve"> לנהל בעבורו את כל ההליכים הקשורים במעבר כאמור, ובכלל זה לקבל –</w:t>
      </w:r>
    </w:p>
    <w:p w:rsidR="001E4783" w:rsidRPr="00F84950" w:rsidRDefault="001E4783" w:rsidP="001E4783">
      <w:pPr>
        <w:pStyle w:val="P00"/>
        <w:spacing w:before="0"/>
        <w:ind w:left="1021" w:right="1134"/>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(1)</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 xml:space="preserve">את ההרשאות לחיוב בכל חשבונות הלקוח </w:t>
      </w:r>
      <w:r w:rsidRPr="00F84950">
        <w:rPr>
          <w:rStyle w:val="default"/>
          <w:rFonts w:cs="FrankRuehl"/>
          <w:strike/>
          <w:vanish/>
          <w:sz w:val="22"/>
          <w:szCs w:val="22"/>
          <w:shd w:val="clear" w:color="auto" w:fill="FFFF99"/>
          <w:rtl/>
        </w:rPr>
        <w:t>בבנק המקורי</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בתאגיד הבנקאי המקורי</w:t>
      </w:r>
      <w:r w:rsidRPr="00F84950">
        <w:rPr>
          <w:rStyle w:val="default"/>
          <w:rFonts w:cs="FrankRuehl"/>
          <w:vanish/>
          <w:sz w:val="22"/>
          <w:szCs w:val="22"/>
          <w:shd w:val="clear" w:color="auto" w:fill="FFFF99"/>
          <w:rtl/>
        </w:rPr>
        <w:t>;</w:t>
      </w:r>
    </w:p>
    <w:p w:rsidR="001E4783" w:rsidRPr="001E4783" w:rsidRDefault="001E4783" w:rsidP="001E4783">
      <w:pPr>
        <w:pStyle w:val="P00"/>
        <w:spacing w:before="0"/>
        <w:ind w:left="1021" w:right="1134"/>
        <w:rPr>
          <w:rStyle w:val="default"/>
          <w:rFonts w:cs="FrankRuehl" w:hint="cs"/>
          <w:sz w:val="2"/>
          <w:szCs w:val="2"/>
          <w:rtl/>
        </w:rPr>
      </w:pPr>
      <w:r w:rsidRPr="00F84950">
        <w:rPr>
          <w:rStyle w:val="default"/>
          <w:rFonts w:cs="FrankRuehl"/>
          <w:vanish/>
          <w:sz w:val="22"/>
          <w:szCs w:val="22"/>
          <w:shd w:val="clear" w:color="auto" w:fill="FFFF99"/>
          <w:rtl/>
        </w:rPr>
        <w:t>(2)</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 xml:space="preserve">סיוע בהעברת החיובים העתידיים </w:t>
      </w:r>
      <w:r w:rsidR="00A802BE" w:rsidRPr="00F84950">
        <w:rPr>
          <w:rStyle w:val="default"/>
          <w:rFonts w:cs="FrankRuehl" w:hint="cs"/>
          <w:vanish/>
          <w:sz w:val="22"/>
          <w:szCs w:val="22"/>
          <w:shd w:val="clear" w:color="auto" w:fill="FFFF99"/>
          <w:rtl/>
        </w:rPr>
        <w:t>באמצעי התשלום</w:t>
      </w:r>
      <w:r w:rsidRPr="00F84950">
        <w:rPr>
          <w:rStyle w:val="default"/>
          <w:rFonts w:cs="FrankRuehl" w:hint="cs"/>
          <w:vanish/>
          <w:sz w:val="22"/>
          <w:szCs w:val="22"/>
          <w:shd w:val="clear" w:color="auto" w:fill="FFFF99"/>
          <w:rtl/>
        </w:rPr>
        <w:t xml:space="preserve"> </w:t>
      </w:r>
      <w:r w:rsidRPr="00F84950">
        <w:rPr>
          <w:rStyle w:val="default"/>
          <w:rFonts w:cs="FrankRuehl"/>
          <w:vanish/>
          <w:sz w:val="22"/>
          <w:szCs w:val="22"/>
          <w:shd w:val="clear" w:color="auto" w:fill="FFFF99"/>
          <w:rtl/>
        </w:rPr>
        <w:t xml:space="preserve">של הלקוח לפירעון </w:t>
      </w:r>
      <w:r w:rsidRPr="00F84950">
        <w:rPr>
          <w:rStyle w:val="default"/>
          <w:rFonts w:cs="FrankRuehl"/>
          <w:strike/>
          <w:vanish/>
          <w:sz w:val="22"/>
          <w:szCs w:val="22"/>
          <w:shd w:val="clear" w:color="auto" w:fill="FFFF99"/>
          <w:rtl/>
        </w:rPr>
        <w:t>בבנק הקולט</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בתאגיד הבנקאי הקולט</w:t>
      </w:r>
      <w:r w:rsidRPr="00F84950">
        <w:rPr>
          <w:rStyle w:val="default"/>
          <w:rFonts w:cs="FrankRuehl"/>
          <w:vanish/>
          <w:sz w:val="22"/>
          <w:szCs w:val="22"/>
          <w:shd w:val="clear" w:color="auto" w:fill="FFFF99"/>
          <w:rtl/>
        </w:rPr>
        <w:t>.</w:t>
      </w:r>
      <w:bookmarkEnd w:id="28"/>
    </w:p>
    <w:p w:rsidR="001E4783" w:rsidRPr="00B769DC" w:rsidRDefault="001E4783" w:rsidP="001E4783">
      <w:pPr>
        <w:pStyle w:val="P00"/>
        <w:spacing w:before="72"/>
        <w:ind w:left="0" w:right="1134"/>
        <w:rPr>
          <w:rStyle w:val="default"/>
          <w:rFonts w:cs="FrankRuehl"/>
          <w:rtl/>
        </w:rPr>
      </w:pPr>
      <w:bookmarkStart w:id="29" w:name="Seif58"/>
      <w:bookmarkEnd w:id="29"/>
      <w:r w:rsidRPr="00B769DC">
        <w:rPr>
          <w:lang w:val="he-IL"/>
        </w:rPr>
        <w:pict>
          <v:rect id="_x0000_s2191" style="position:absolute;left:0;text-align:left;margin-left:464.5pt;margin-top:8.05pt;width:75.05pt;height:42.5pt;z-index:251706880" o:allowincell="f" filled="f" stroked="f" strokecolor="lime" strokeweight=".25pt">
            <v:textbox style="mso-next-textbox:#_x0000_s2191" inset="0,0,0,0">
              <w:txbxContent>
                <w:p w:rsidR="001E4783" w:rsidRDefault="001E4783" w:rsidP="001E4783">
                  <w:pPr>
                    <w:spacing w:line="160" w:lineRule="exact"/>
                    <w:jc w:val="left"/>
                    <w:rPr>
                      <w:rFonts w:cs="Miriam"/>
                      <w:noProof/>
                      <w:szCs w:val="18"/>
                      <w:rtl/>
                    </w:rPr>
                  </w:pPr>
                  <w:r>
                    <w:rPr>
                      <w:rFonts w:cs="Miriam" w:hint="cs"/>
                      <w:szCs w:val="18"/>
                      <w:rtl/>
                    </w:rPr>
                    <w:t>העברת פעילות פיננסית של לקוח בין בנקים</w:t>
                  </w:r>
                </w:p>
                <w:p w:rsidR="001E4783" w:rsidRDefault="001E4783" w:rsidP="001E4783">
                  <w:pPr>
                    <w:spacing w:line="160" w:lineRule="exact"/>
                    <w:jc w:val="left"/>
                    <w:rPr>
                      <w:rFonts w:cs="Miriam"/>
                      <w:noProof/>
                      <w:szCs w:val="18"/>
                      <w:rtl/>
                    </w:rPr>
                  </w:pPr>
                  <w:r>
                    <w:rPr>
                      <w:rFonts w:cs="Miriam" w:hint="cs"/>
                      <w:noProof/>
                      <w:szCs w:val="18"/>
                      <w:rtl/>
                    </w:rPr>
                    <w:t>(תיקון מס' 27) תשע"ח-2018</w:t>
                  </w:r>
                </w:p>
              </w:txbxContent>
            </v:textbox>
            <w10:anchorlock/>
          </v:rect>
        </w:pict>
      </w:r>
      <w:r w:rsidRPr="00B769DC">
        <w:rPr>
          <w:rStyle w:val="big-number"/>
          <w:rtl/>
        </w:rPr>
        <w:t>5</w:t>
      </w:r>
      <w:r w:rsidRPr="00B769DC">
        <w:rPr>
          <w:rStyle w:val="default"/>
          <w:rFonts w:cs="FrankRuehl" w:hint="cs"/>
          <w:rtl/>
        </w:rPr>
        <w:t>ב1.</w:t>
      </w:r>
      <w:r w:rsidRPr="00B769DC">
        <w:rPr>
          <w:rStyle w:val="default"/>
          <w:rFonts w:cs="FrankRuehl"/>
          <w:rtl/>
        </w:rPr>
        <w:tab/>
      </w:r>
      <w:r w:rsidRPr="00B769DC">
        <w:rPr>
          <w:rStyle w:val="default"/>
          <w:rFonts w:cs="FrankRuehl" w:hint="cs"/>
          <w:rtl/>
        </w:rPr>
        <w:t>(א)</w:t>
      </w:r>
      <w:r w:rsidRPr="00B769DC">
        <w:rPr>
          <w:rStyle w:val="default"/>
          <w:rFonts w:cs="FrankRuehl"/>
          <w:rtl/>
        </w:rPr>
        <w:tab/>
      </w:r>
      <w:r w:rsidRPr="00B769DC">
        <w:rPr>
          <w:rStyle w:val="default"/>
          <w:rFonts w:cs="FrankRuehl" w:hint="cs"/>
          <w:rtl/>
        </w:rPr>
        <w:t>בסעיף זה</w:t>
      </w:r>
      <w:r w:rsidRPr="00B769DC">
        <w:rPr>
          <w:rStyle w:val="default"/>
          <w:rFonts w:cs="FrankRuehl"/>
          <w:rtl/>
        </w:rPr>
        <w:t xml:space="preserve"> –</w:t>
      </w:r>
    </w:p>
    <w:p w:rsidR="001E4783" w:rsidRPr="00B769DC" w:rsidRDefault="001E4783" w:rsidP="001E4783">
      <w:pPr>
        <w:pStyle w:val="P00"/>
        <w:spacing w:before="72"/>
        <w:ind w:left="0" w:right="1134"/>
        <w:rPr>
          <w:rStyle w:val="default"/>
          <w:rFonts w:cs="FrankRuehl"/>
          <w:rtl/>
        </w:rPr>
      </w:pPr>
      <w:r w:rsidRPr="00B769DC">
        <w:rPr>
          <w:rStyle w:val="default"/>
          <w:rFonts w:cs="FrankRuehl"/>
          <w:rtl/>
        </w:rPr>
        <w:tab/>
      </w:r>
      <w:r w:rsidRPr="00B769DC">
        <w:rPr>
          <w:rStyle w:val="default"/>
          <w:rFonts w:cs="FrankRuehl" w:hint="cs"/>
          <w:rtl/>
        </w:rPr>
        <w:t xml:space="preserve">"בנק" ו"סניף" </w:t>
      </w:r>
      <w:r w:rsidRPr="00B769DC">
        <w:rPr>
          <w:rStyle w:val="default"/>
          <w:rFonts w:cs="FrankRuehl"/>
          <w:rtl/>
        </w:rPr>
        <w:t>–</w:t>
      </w:r>
      <w:r w:rsidRPr="00B769DC">
        <w:rPr>
          <w:rStyle w:val="default"/>
          <w:rFonts w:cs="FrankRuehl" w:hint="cs"/>
          <w:rtl/>
        </w:rPr>
        <w:t xml:space="preserve"> כמשמעותם בחוק הבנקאות (רישוי), התשמ"א-1981;</w:t>
      </w:r>
    </w:p>
    <w:p w:rsidR="001E4783" w:rsidRPr="00B769DC" w:rsidRDefault="001E4783" w:rsidP="001E4783">
      <w:pPr>
        <w:pStyle w:val="P00"/>
        <w:spacing w:before="72"/>
        <w:ind w:left="0" w:right="1134"/>
        <w:rPr>
          <w:rStyle w:val="default"/>
          <w:rFonts w:cs="FrankRuehl"/>
          <w:rtl/>
        </w:rPr>
      </w:pPr>
      <w:r w:rsidRPr="00B769DC">
        <w:rPr>
          <w:rStyle w:val="default"/>
          <w:rFonts w:cs="FrankRuehl"/>
          <w:rtl/>
        </w:rPr>
        <w:tab/>
      </w:r>
      <w:r w:rsidRPr="00B769DC">
        <w:rPr>
          <w:rStyle w:val="default"/>
          <w:rFonts w:cs="FrankRuehl" w:hint="cs"/>
          <w:rtl/>
        </w:rPr>
        <w:t xml:space="preserve">"בנק בעל היקף פעילות קטן" </w:t>
      </w:r>
      <w:r w:rsidRPr="00B769DC">
        <w:rPr>
          <w:rStyle w:val="default"/>
          <w:rFonts w:cs="FrankRuehl"/>
          <w:rtl/>
        </w:rPr>
        <w:t>–</w:t>
      </w:r>
      <w:r w:rsidRPr="00B769DC">
        <w:rPr>
          <w:rStyle w:val="default"/>
          <w:rFonts w:cs="FrankRuehl" w:hint="cs"/>
          <w:rtl/>
        </w:rPr>
        <w:t xml:space="preserve"> בנק ששווי נכסיו אינו עולה על 5% משווי הנכסים של כלל הבנקים בישראל או על שיעור אחר משווי הנכסים כאמור שקבע הנגיד, בהסכמת שר האוצר ובאישור ועדת הכלכלה של הכנסת; לעניין הגדרה זו, "שווי הנכסים", של בנק </w:t>
      </w:r>
      <w:r w:rsidRPr="00B769DC">
        <w:rPr>
          <w:rStyle w:val="default"/>
          <w:rFonts w:cs="FrankRuehl"/>
          <w:rtl/>
        </w:rPr>
        <w:t>–</w:t>
      </w:r>
      <w:r w:rsidRPr="00B769DC">
        <w:rPr>
          <w:rStyle w:val="default"/>
          <w:rFonts w:cs="FrankRuehl" w:hint="cs"/>
          <w:rtl/>
        </w:rPr>
        <w:t xml:space="preserve"> שווי נכסיו של הבנק כפי שמופיע במאזן הבנק בדוח הכספי השנתי האחרון שנערך על בסיס מאוחד על פי כללי חשבונאות מקובלים החלים עליו;</w:t>
      </w:r>
    </w:p>
    <w:p w:rsidR="001E4783" w:rsidRPr="00B769DC" w:rsidRDefault="001E4783" w:rsidP="001E4783">
      <w:pPr>
        <w:pStyle w:val="P00"/>
        <w:spacing w:before="72"/>
        <w:ind w:left="0" w:right="1134"/>
        <w:rPr>
          <w:rStyle w:val="default"/>
          <w:rFonts w:cs="FrankRuehl"/>
          <w:rtl/>
        </w:rPr>
      </w:pPr>
      <w:r w:rsidRPr="00B769DC">
        <w:rPr>
          <w:rStyle w:val="default"/>
          <w:rFonts w:cs="FrankRuehl"/>
          <w:rtl/>
        </w:rPr>
        <w:tab/>
      </w:r>
      <w:r w:rsidRPr="00B769DC">
        <w:rPr>
          <w:rStyle w:val="default"/>
          <w:rFonts w:cs="FrankRuehl" w:hint="cs"/>
          <w:rtl/>
        </w:rPr>
        <w:t xml:space="preserve">"בנק מקוון" </w:t>
      </w:r>
      <w:r w:rsidRPr="00B769DC">
        <w:rPr>
          <w:rStyle w:val="default"/>
          <w:rFonts w:cs="FrankRuehl"/>
          <w:rtl/>
        </w:rPr>
        <w:t>–</w:t>
      </w:r>
      <w:r w:rsidRPr="00B769DC">
        <w:rPr>
          <w:rStyle w:val="default"/>
          <w:rFonts w:cs="FrankRuehl" w:hint="cs"/>
          <w:rtl/>
        </w:rPr>
        <w:t xml:space="preserve"> בנק שלפי תכנית הפעולה שלו נותן שירות ללקוחותיו באמצעים מקוונים, ואינו מקיים מערך סניפים לקבלת קהל;</w:t>
      </w:r>
    </w:p>
    <w:p w:rsidR="001E4783" w:rsidRPr="00B769DC" w:rsidRDefault="001E4783" w:rsidP="001E4783">
      <w:pPr>
        <w:pStyle w:val="P00"/>
        <w:spacing w:before="72"/>
        <w:ind w:left="0" w:right="1134"/>
        <w:rPr>
          <w:rStyle w:val="default"/>
          <w:rFonts w:cs="FrankRuehl"/>
          <w:rtl/>
        </w:rPr>
      </w:pPr>
      <w:r w:rsidRPr="00B769DC">
        <w:rPr>
          <w:rStyle w:val="default"/>
          <w:rFonts w:cs="FrankRuehl"/>
          <w:rtl/>
        </w:rPr>
        <w:tab/>
      </w:r>
      <w:r w:rsidRPr="00B769DC">
        <w:rPr>
          <w:rStyle w:val="default"/>
          <w:rFonts w:cs="FrankRuehl" w:hint="cs"/>
          <w:rtl/>
        </w:rPr>
        <w:t xml:space="preserve">"לקוח" </w:t>
      </w:r>
      <w:r w:rsidRPr="00B769DC">
        <w:rPr>
          <w:rStyle w:val="default"/>
          <w:rFonts w:cs="FrankRuehl"/>
          <w:rtl/>
        </w:rPr>
        <w:t>–</w:t>
      </w:r>
      <w:r w:rsidRPr="00B769DC">
        <w:rPr>
          <w:rStyle w:val="default"/>
          <w:rFonts w:cs="FrankRuehl" w:hint="cs"/>
          <w:rtl/>
        </w:rPr>
        <w:t xml:space="preserve"> יחיד וכן תאגיד מסוג שקבע הנגיד בכללים;</w:t>
      </w:r>
    </w:p>
    <w:p w:rsidR="001E4783" w:rsidRPr="00B769DC" w:rsidRDefault="001E4783" w:rsidP="001E4783">
      <w:pPr>
        <w:pStyle w:val="P00"/>
        <w:spacing w:before="72"/>
        <w:ind w:left="0" w:right="1134"/>
        <w:rPr>
          <w:rStyle w:val="default"/>
          <w:rFonts w:cs="FrankRuehl"/>
          <w:rtl/>
        </w:rPr>
      </w:pPr>
      <w:r w:rsidRPr="00B769DC">
        <w:rPr>
          <w:rStyle w:val="default"/>
          <w:rFonts w:cs="FrankRuehl"/>
          <w:rtl/>
        </w:rPr>
        <w:tab/>
      </w:r>
      <w:r w:rsidRPr="00B769DC">
        <w:rPr>
          <w:rStyle w:val="default"/>
          <w:rFonts w:cs="FrankRuehl" w:hint="cs"/>
          <w:rtl/>
        </w:rPr>
        <w:t xml:space="preserve">"המועד הקובע" </w:t>
      </w:r>
      <w:r w:rsidRPr="00B769DC">
        <w:rPr>
          <w:rStyle w:val="default"/>
          <w:rFonts w:cs="FrankRuehl"/>
          <w:rtl/>
        </w:rPr>
        <w:t>–</w:t>
      </w:r>
      <w:r w:rsidRPr="00B769DC">
        <w:rPr>
          <w:rStyle w:val="default"/>
          <w:rFonts w:cs="FrankRuehl" w:hint="cs"/>
          <w:rtl/>
        </w:rPr>
        <w:t xml:space="preserve"> יום תחילתו של פרק ב' לחוק התכנית הכלכלית (תיקוני חקיקה להשגת יעדי התקציב לשנת התקציב 2019), התשע"ח-2018;</w:t>
      </w:r>
    </w:p>
    <w:p w:rsidR="001E4783" w:rsidRPr="00B769DC" w:rsidRDefault="001E4783" w:rsidP="001E4783">
      <w:pPr>
        <w:pStyle w:val="P00"/>
        <w:spacing w:before="72"/>
        <w:ind w:left="0" w:right="1134"/>
        <w:rPr>
          <w:rStyle w:val="default"/>
          <w:rFonts w:cs="FrankRuehl"/>
          <w:rtl/>
        </w:rPr>
      </w:pPr>
      <w:r w:rsidRPr="00B769DC">
        <w:rPr>
          <w:rStyle w:val="default"/>
          <w:rFonts w:cs="FrankRuehl"/>
          <w:rtl/>
        </w:rPr>
        <w:tab/>
      </w:r>
      <w:r w:rsidRPr="00B769DC">
        <w:rPr>
          <w:rStyle w:val="default"/>
          <w:rFonts w:cs="FrankRuehl" w:hint="cs"/>
          <w:rtl/>
        </w:rPr>
        <w:t xml:space="preserve">"פעילות פיננסית" </w:t>
      </w:r>
      <w:r w:rsidRPr="00B769DC">
        <w:rPr>
          <w:rStyle w:val="default"/>
          <w:rFonts w:cs="FrankRuehl"/>
          <w:rtl/>
        </w:rPr>
        <w:t>–</w:t>
      </w:r>
      <w:r w:rsidRPr="00B769DC">
        <w:rPr>
          <w:rStyle w:val="default"/>
          <w:rFonts w:cs="FrankRuehl" w:hint="cs"/>
          <w:rtl/>
        </w:rPr>
        <w:t xml:space="preserve"> שירותים ומוצרים שבנק מציע ללקוח, ובכללם סוגי זיכויים עתידיים וסוגי חיובים עתידיים, שהנגיד קבע בכללים ובתנאים שקבע.</w:t>
      </w:r>
    </w:p>
    <w:p w:rsidR="001E4783" w:rsidRPr="00B769DC" w:rsidRDefault="001E4783" w:rsidP="001E4783">
      <w:pPr>
        <w:pStyle w:val="P00"/>
        <w:spacing w:before="72"/>
        <w:ind w:left="0" w:right="1134"/>
        <w:rPr>
          <w:rStyle w:val="default"/>
          <w:rFonts w:cs="FrankRuehl"/>
          <w:rtl/>
        </w:rPr>
      </w:pPr>
      <w:r w:rsidRPr="00B769DC">
        <w:rPr>
          <w:rStyle w:val="default"/>
          <w:rFonts w:cs="FrankRuehl"/>
          <w:rtl/>
        </w:rPr>
        <w:tab/>
      </w:r>
      <w:r w:rsidRPr="00B769DC">
        <w:rPr>
          <w:rStyle w:val="default"/>
          <w:rFonts w:cs="FrankRuehl" w:hint="cs"/>
          <w:rtl/>
        </w:rPr>
        <w:t>(ב)</w:t>
      </w:r>
      <w:r w:rsidRPr="00B769DC">
        <w:rPr>
          <w:rStyle w:val="default"/>
          <w:rFonts w:cs="FrankRuehl"/>
          <w:rtl/>
        </w:rPr>
        <w:tab/>
      </w:r>
      <w:r w:rsidRPr="00B769DC">
        <w:rPr>
          <w:rStyle w:val="default"/>
          <w:rFonts w:cs="FrankRuehl" w:hint="cs"/>
          <w:rtl/>
        </w:rPr>
        <w:t xml:space="preserve">בלי לגרוע מהוראות סעיף 5ב, ביקש לקוח להעביר את הפעילות הפיננסית שלו מהבנק שבו היא מתנהלת לבנק אחר (בסעיף זה </w:t>
      </w:r>
      <w:r w:rsidRPr="00B769DC">
        <w:rPr>
          <w:rStyle w:val="default"/>
          <w:rFonts w:cs="FrankRuehl"/>
          <w:rtl/>
        </w:rPr>
        <w:t>–</w:t>
      </w:r>
      <w:r w:rsidRPr="00B769DC">
        <w:rPr>
          <w:rStyle w:val="default"/>
          <w:rFonts w:cs="FrankRuehl" w:hint="cs"/>
          <w:rtl/>
        </w:rPr>
        <w:t xml:space="preserve"> בנק קולט), יבצעו הבנק שבו מתנהלת הפעילות הפיננסית של הלקוח, לרבות כל בנק שבו התנהלה בעבר, במועד הקובע או לאחריו, אותה פעילות פיננסית ושממנו הועברה לפי הוראות סעיף זה</w:t>
      </w:r>
      <w:r w:rsidR="0007501E" w:rsidRPr="00B769DC">
        <w:rPr>
          <w:rStyle w:val="default"/>
          <w:rFonts w:cs="FrankRuehl" w:hint="cs"/>
          <w:rtl/>
        </w:rPr>
        <w:t xml:space="preserve"> (בסעיף זה </w:t>
      </w:r>
      <w:r w:rsidR="0007501E" w:rsidRPr="00B769DC">
        <w:rPr>
          <w:rStyle w:val="default"/>
          <w:rFonts w:cs="FrankRuehl"/>
          <w:rtl/>
        </w:rPr>
        <w:t>–</w:t>
      </w:r>
      <w:r w:rsidR="0007501E" w:rsidRPr="00B769DC">
        <w:rPr>
          <w:rStyle w:val="default"/>
          <w:rFonts w:cs="FrankRuehl" w:hint="cs"/>
          <w:rtl/>
        </w:rPr>
        <w:t xml:space="preserve"> הבנק המקורי), והבנק הקולט את הפעולות הנדרשות כדי לאפשר ללקוח להעביר את הפעילות הפיננסית לבנק הקולט באופן מקוון, נוח, אמין, מאובטח ובלא גביית תשלום מהלקוח בעד הליך העברת הפעילות הפיננסית כאמור, בתוך שבעה ימי עסקים מהמועד שבו הבנק המקורי קיבל הודעה על אישור בקשתו של הלקוח בידי הבנק הקולט או בתוך מועד אחר שקבע הנגיד בהסכמת שר האוצר.</w:t>
      </w:r>
    </w:p>
    <w:p w:rsidR="0007501E" w:rsidRPr="00B769DC" w:rsidRDefault="006F5DC6" w:rsidP="006F5DC6">
      <w:pPr>
        <w:pStyle w:val="P00"/>
        <w:spacing w:before="72"/>
        <w:ind w:left="0" w:right="1134"/>
        <w:rPr>
          <w:rStyle w:val="default"/>
          <w:rFonts w:cs="FrankRuehl"/>
          <w:rtl/>
        </w:rPr>
      </w:pPr>
      <w:r w:rsidRPr="00B769DC">
        <w:rPr>
          <w:rFonts w:hint="cs"/>
          <w:rtl/>
          <w:lang w:eastAsia="en-US"/>
        </w:rPr>
        <w:pict>
          <v:shape id="_x0000_s2199" type="#_x0000_t202" style="position:absolute;left:0;text-align:left;margin-left:470.25pt;margin-top:7.1pt;width:1in;height:16.8pt;z-index:251714048" filled="f" stroked="f">
            <v:textbox inset="1mm,0,1mm,0">
              <w:txbxContent>
                <w:p w:rsidR="006F5DC6" w:rsidRDefault="006F5DC6" w:rsidP="006F5DC6">
                  <w:pPr>
                    <w:spacing w:line="160" w:lineRule="exact"/>
                    <w:jc w:val="left"/>
                    <w:rPr>
                      <w:rFonts w:cs="Miriam"/>
                      <w:noProof/>
                      <w:szCs w:val="18"/>
                      <w:rtl/>
                    </w:rPr>
                  </w:pPr>
                  <w:r>
                    <w:rPr>
                      <w:rFonts w:cs="Miriam" w:hint="cs"/>
                      <w:szCs w:val="18"/>
                      <w:rtl/>
                    </w:rPr>
                    <w:t>(תיקון מס' 33) תשפ"א-2021</w:t>
                  </w:r>
                </w:p>
              </w:txbxContent>
            </v:textbox>
            <w10:anchorlock/>
          </v:shape>
        </w:pict>
      </w:r>
      <w:r w:rsidRPr="00B769DC">
        <w:rPr>
          <w:rStyle w:val="default"/>
          <w:rFonts w:cs="FrankRuehl" w:hint="cs"/>
          <w:rtl/>
        </w:rPr>
        <w:tab/>
        <w:t>(ג)</w:t>
      </w:r>
      <w:r w:rsidRPr="00B769DC">
        <w:rPr>
          <w:rStyle w:val="default"/>
          <w:rFonts w:cs="FrankRuehl" w:hint="cs"/>
          <w:rtl/>
        </w:rPr>
        <w:tab/>
      </w:r>
      <w:r w:rsidR="0007501E" w:rsidRPr="00B769DC">
        <w:rPr>
          <w:rStyle w:val="default"/>
          <w:rFonts w:cs="FrankRuehl" w:hint="cs"/>
          <w:rtl/>
        </w:rPr>
        <w:t>הנגיד יקבע בכללים סוגי פעילות פיננסית שלגביהם יבצעו הבנק הקולט והבנק המקורי את הפעולות כאמור בסעיף קטן (ב) גם לאחר המועד האמור באותו סעיף קטן</w:t>
      </w:r>
      <w:r w:rsidRPr="00B769DC">
        <w:rPr>
          <w:rStyle w:val="default"/>
          <w:rFonts w:cs="FrankRuehl" w:hint="cs"/>
          <w:rtl/>
        </w:rPr>
        <w:t xml:space="preserve"> ועד תום התקופה שקבע, אם קבע, ורשאי הנגיד לקבוע כאמור תקופות שונות לסוגים שונים של פעילות פיננסית</w:t>
      </w:r>
      <w:r w:rsidR="0007501E" w:rsidRPr="00B769DC">
        <w:rPr>
          <w:rStyle w:val="default"/>
          <w:rFonts w:cs="FrankRuehl" w:hint="cs"/>
          <w:rtl/>
        </w:rPr>
        <w:t>.</w:t>
      </w:r>
    </w:p>
    <w:p w:rsidR="0007501E" w:rsidRPr="00B769DC" w:rsidRDefault="0007501E" w:rsidP="0007501E">
      <w:pPr>
        <w:pStyle w:val="P00"/>
        <w:spacing w:before="72"/>
        <w:ind w:left="1021" w:right="1134" w:hanging="1021"/>
        <w:rPr>
          <w:rStyle w:val="default"/>
          <w:rFonts w:cs="FrankRuehl"/>
          <w:rtl/>
        </w:rPr>
      </w:pPr>
      <w:r w:rsidRPr="00B769DC">
        <w:rPr>
          <w:rStyle w:val="default"/>
          <w:rFonts w:cs="FrankRuehl"/>
          <w:rtl/>
        </w:rPr>
        <w:tab/>
      </w:r>
      <w:r w:rsidRPr="00B769DC">
        <w:rPr>
          <w:rStyle w:val="default"/>
          <w:rFonts w:cs="FrankRuehl" w:hint="cs"/>
          <w:rtl/>
        </w:rPr>
        <w:t>(ד)</w:t>
      </w:r>
      <w:r w:rsidRPr="00B769DC">
        <w:rPr>
          <w:rStyle w:val="default"/>
          <w:rFonts w:cs="FrankRuehl"/>
          <w:rtl/>
        </w:rPr>
        <w:tab/>
      </w:r>
      <w:r w:rsidRPr="00B769DC">
        <w:rPr>
          <w:rStyle w:val="default"/>
          <w:rFonts w:cs="FrankRuehl" w:hint="cs"/>
          <w:rtl/>
        </w:rPr>
        <w:t>(1)</w:t>
      </w:r>
      <w:r w:rsidRPr="00B769DC">
        <w:rPr>
          <w:rStyle w:val="default"/>
          <w:rFonts w:cs="FrankRuehl"/>
          <w:rtl/>
        </w:rPr>
        <w:tab/>
      </w:r>
      <w:r w:rsidRPr="00B769DC">
        <w:rPr>
          <w:rStyle w:val="default"/>
          <w:rFonts w:cs="FrankRuehl" w:hint="cs"/>
          <w:rtl/>
        </w:rPr>
        <w:t>הנגיד, בהסכמת שר האוצר, יקבע בכללים סוגי חשבונות בנק שעל הפעילות הפיננסית המתנהלת בהם יחול האמור בסעיף קטן (ב);</w:t>
      </w:r>
    </w:p>
    <w:p w:rsidR="0007501E" w:rsidRPr="00B769DC" w:rsidRDefault="0007501E" w:rsidP="0007501E">
      <w:pPr>
        <w:pStyle w:val="P00"/>
        <w:spacing w:before="72"/>
        <w:ind w:left="1021" w:right="1134"/>
        <w:rPr>
          <w:rStyle w:val="default"/>
          <w:rFonts w:cs="FrankRuehl"/>
          <w:rtl/>
        </w:rPr>
      </w:pPr>
      <w:r w:rsidRPr="00B769DC">
        <w:rPr>
          <w:rStyle w:val="default"/>
          <w:rFonts w:cs="FrankRuehl" w:hint="cs"/>
          <w:rtl/>
        </w:rPr>
        <w:t>(2)</w:t>
      </w:r>
      <w:r w:rsidRPr="00B769DC">
        <w:rPr>
          <w:rStyle w:val="default"/>
          <w:rFonts w:cs="FrankRuehl"/>
          <w:rtl/>
        </w:rPr>
        <w:tab/>
      </w:r>
      <w:r w:rsidRPr="00B769DC">
        <w:rPr>
          <w:rStyle w:val="default"/>
          <w:rFonts w:cs="FrankRuehl" w:hint="cs"/>
          <w:rtl/>
        </w:rPr>
        <w:t>לא קבע הנגיד כללים כאמור בפסקה (1) עד המועד הקובע, יחולו הוראות סעיף קטן (ב) על כל סוגי חשבונות הבנק, אלא אם כן הנגיד, בהסכמת שר האוצר, קבע בכללים סוגי חשבונות בנק שעל הפעילות הפיננסית המתנהלת בהם לא יחול האמור באותו סעיף קטן.</w:t>
      </w:r>
    </w:p>
    <w:p w:rsidR="0007501E" w:rsidRPr="00B769DC" w:rsidRDefault="0007501E" w:rsidP="001E4783">
      <w:pPr>
        <w:pStyle w:val="P00"/>
        <w:spacing w:before="72"/>
        <w:ind w:left="0" w:right="1134"/>
        <w:rPr>
          <w:rStyle w:val="default"/>
          <w:rFonts w:cs="FrankRuehl"/>
          <w:rtl/>
        </w:rPr>
      </w:pPr>
      <w:r w:rsidRPr="00B769DC">
        <w:rPr>
          <w:rStyle w:val="default"/>
          <w:rFonts w:cs="FrankRuehl"/>
          <w:rtl/>
        </w:rPr>
        <w:tab/>
      </w:r>
      <w:r w:rsidRPr="00B769DC">
        <w:rPr>
          <w:rStyle w:val="default"/>
          <w:rFonts w:cs="FrankRuehl" w:hint="cs"/>
          <w:rtl/>
        </w:rPr>
        <w:t>(ה)</w:t>
      </w:r>
      <w:r w:rsidRPr="00B769DC">
        <w:rPr>
          <w:rStyle w:val="default"/>
          <w:rFonts w:cs="FrankRuehl"/>
          <w:rtl/>
        </w:rPr>
        <w:tab/>
      </w:r>
      <w:r w:rsidRPr="00B769DC">
        <w:rPr>
          <w:rStyle w:val="default"/>
          <w:rFonts w:cs="FrankRuehl" w:hint="cs"/>
          <w:rtl/>
        </w:rPr>
        <w:t>הנגיד, בהסכמת שר האוצר, רשאי לקבוע, משיקולים הנוגעים לעלות הכרוכה ביישום הוראות סעיף זה או לתחרות במערכת הבנקאית, לבקשתו של בנק בעל היקף פעילות קטן או בנק מקוון, כי הוראות סעיף זה לא יחולו עליו, יחולו עליו בתום תקופה שיקבע הנגיד, או שיחולו עליו חובות רק כבנק קולט או כבנק מקורי.</w:t>
      </w:r>
    </w:p>
    <w:p w:rsidR="0007501E" w:rsidRPr="00B769DC" w:rsidRDefault="0007501E" w:rsidP="001E4783">
      <w:pPr>
        <w:pStyle w:val="P00"/>
        <w:spacing w:before="72"/>
        <w:ind w:left="0" w:right="1134"/>
        <w:rPr>
          <w:rStyle w:val="default"/>
          <w:rFonts w:cs="FrankRuehl"/>
          <w:rtl/>
        </w:rPr>
      </w:pPr>
      <w:r w:rsidRPr="00B769DC">
        <w:rPr>
          <w:rStyle w:val="default"/>
          <w:rFonts w:cs="FrankRuehl"/>
          <w:rtl/>
        </w:rPr>
        <w:tab/>
      </w:r>
      <w:r w:rsidRPr="00B769DC">
        <w:rPr>
          <w:rStyle w:val="default"/>
          <w:rFonts w:cs="FrankRuehl" w:hint="cs"/>
          <w:rtl/>
        </w:rPr>
        <w:t>(ו)</w:t>
      </w:r>
      <w:r w:rsidRPr="00B769DC">
        <w:rPr>
          <w:rStyle w:val="default"/>
          <w:rFonts w:cs="FrankRuehl"/>
          <w:rtl/>
        </w:rPr>
        <w:tab/>
      </w:r>
      <w:r w:rsidRPr="00B769DC">
        <w:rPr>
          <w:rStyle w:val="default"/>
          <w:rFonts w:cs="FrankRuehl" w:hint="cs"/>
          <w:rtl/>
        </w:rPr>
        <w:t>הפסיק בנק שהנגיד, בהסכמת שר האוצר, קבע לגביו כאמור בסעיף קטן (ה) להיות בנק בעל היקף פעילות קטן, יחולו עליו הוראות סעיף זה במועד המפורט להלן, לפי העניין, או בתום תקופה אחרת שקבע הנגיד, בהסכמת שר האוצר:</w:t>
      </w:r>
    </w:p>
    <w:p w:rsidR="0007501E" w:rsidRPr="00B769DC" w:rsidRDefault="0007501E" w:rsidP="0007501E">
      <w:pPr>
        <w:pStyle w:val="P00"/>
        <w:spacing w:before="72"/>
        <w:ind w:left="1021" w:right="1134"/>
        <w:rPr>
          <w:rStyle w:val="default"/>
          <w:rFonts w:cs="FrankRuehl"/>
          <w:rtl/>
        </w:rPr>
      </w:pPr>
      <w:r w:rsidRPr="00B769DC">
        <w:rPr>
          <w:rStyle w:val="default"/>
          <w:rFonts w:cs="FrankRuehl" w:hint="cs"/>
          <w:rtl/>
        </w:rPr>
        <w:t>(1)</w:t>
      </w:r>
      <w:r w:rsidRPr="00B769DC">
        <w:rPr>
          <w:rStyle w:val="default"/>
          <w:rFonts w:cs="FrankRuehl"/>
          <w:rtl/>
        </w:rPr>
        <w:tab/>
      </w:r>
      <w:r w:rsidRPr="00B769DC">
        <w:rPr>
          <w:rStyle w:val="default"/>
          <w:rFonts w:cs="FrankRuehl" w:hint="cs"/>
          <w:rtl/>
        </w:rPr>
        <w:t xml:space="preserve">לעניין בנק שהנגיד קבע כי הוראות סעיף זה לא יחולו עליו </w:t>
      </w:r>
      <w:r w:rsidRPr="00B769DC">
        <w:rPr>
          <w:rStyle w:val="default"/>
          <w:rFonts w:cs="FrankRuehl"/>
          <w:rtl/>
        </w:rPr>
        <w:t>–</w:t>
      </w:r>
      <w:r w:rsidRPr="00B769DC">
        <w:rPr>
          <w:rStyle w:val="default"/>
          <w:rFonts w:cs="FrankRuehl" w:hint="cs"/>
          <w:rtl/>
        </w:rPr>
        <w:t xml:space="preserve"> בתום שנתיים מהמועד שבו הפסיק להיות בנק בעל היקף פעילות קטן;</w:t>
      </w:r>
    </w:p>
    <w:p w:rsidR="0007501E" w:rsidRPr="00B769DC" w:rsidRDefault="0007501E" w:rsidP="0007501E">
      <w:pPr>
        <w:pStyle w:val="P00"/>
        <w:spacing w:before="72"/>
        <w:ind w:left="1021" w:right="1134"/>
        <w:rPr>
          <w:rStyle w:val="default"/>
          <w:rFonts w:cs="FrankRuehl"/>
          <w:rtl/>
        </w:rPr>
      </w:pPr>
      <w:r w:rsidRPr="00B769DC">
        <w:rPr>
          <w:rStyle w:val="default"/>
          <w:rFonts w:cs="FrankRuehl" w:hint="cs"/>
          <w:rtl/>
        </w:rPr>
        <w:t>(2)</w:t>
      </w:r>
      <w:r w:rsidRPr="00B769DC">
        <w:rPr>
          <w:rStyle w:val="default"/>
          <w:rFonts w:cs="FrankRuehl"/>
          <w:rtl/>
        </w:rPr>
        <w:tab/>
      </w:r>
      <w:r w:rsidRPr="00B769DC">
        <w:rPr>
          <w:rStyle w:val="default"/>
          <w:rFonts w:cs="FrankRuehl" w:hint="cs"/>
          <w:rtl/>
        </w:rPr>
        <w:t xml:space="preserve">לעניין בנק שהנגיד קבע כי הוראות סעיף זה יחולו עליו בתום תקופה שקבע </w:t>
      </w:r>
      <w:r w:rsidRPr="00B769DC">
        <w:rPr>
          <w:rStyle w:val="default"/>
          <w:rFonts w:cs="FrankRuehl"/>
          <w:rtl/>
        </w:rPr>
        <w:t>–</w:t>
      </w:r>
      <w:r w:rsidRPr="00B769DC">
        <w:rPr>
          <w:rStyle w:val="default"/>
          <w:rFonts w:cs="FrankRuehl" w:hint="cs"/>
          <w:rtl/>
        </w:rPr>
        <w:t xml:space="preserve"> בתום התקופה שקבע או בתום שנתיים מהמועד שבו הפסיק להיות בנק בעל היקף פעילות קטן, לפי המוקדם.</w:t>
      </w:r>
    </w:p>
    <w:p w:rsidR="0007501E" w:rsidRPr="00B769DC" w:rsidRDefault="0007501E" w:rsidP="001E4783">
      <w:pPr>
        <w:pStyle w:val="P00"/>
        <w:spacing w:before="72"/>
        <w:ind w:left="0" w:right="1134"/>
        <w:rPr>
          <w:rStyle w:val="default"/>
          <w:rFonts w:cs="FrankRuehl"/>
          <w:rtl/>
        </w:rPr>
      </w:pPr>
      <w:r w:rsidRPr="00B769DC">
        <w:rPr>
          <w:rStyle w:val="default"/>
          <w:rFonts w:cs="FrankRuehl"/>
          <w:rtl/>
        </w:rPr>
        <w:tab/>
      </w:r>
      <w:r w:rsidRPr="00B769DC">
        <w:rPr>
          <w:rStyle w:val="default"/>
          <w:rFonts w:cs="FrankRuehl" w:hint="cs"/>
          <w:rtl/>
        </w:rPr>
        <w:t>(ז)</w:t>
      </w:r>
      <w:r w:rsidRPr="00B769DC">
        <w:rPr>
          <w:rStyle w:val="default"/>
          <w:rFonts w:cs="FrankRuehl"/>
          <w:rtl/>
        </w:rPr>
        <w:tab/>
      </w:r>
      <w:r w:rsidRPr="00B769DC">
        <w:rPr>
          <w:rStyle w:val="default"/>
          <w:rFonts w:cs="FrankRuehl" w:hint="cs"/>
          <w:rtl/>
        </w:rPr>
        <w:t>המפקח רשאי ליתן הוראות לתאגיד בנקאי לביצוע סעיף זה, בהוראות לניהול בנקאי תקין.</w:t>
      </w:r>
    </w:p>
    <w:p w:rsidR="001E4783" w:rsidRPr="00F84950" w:rsidRDefault="001E4783" w:rsidP="001E4783">
      <w:pPr>
        <w:pStyle w:val="P00"/>
        <w:spacing w:before="0"/>
        <w:ind w:left="0" w:right="1134"/>
        <w:rPr>
          <w:rStyle w:val="default"/>
          <w:rFonts w:cs="FrankRuehl"/>
          <w:vanish/>
          <w:color w:val="FF0000"/>
          <w:szCs w:val="20"/>
          <w:shd w:val="clear" w:color="auto" w:fill="FFFF99"/>
          <w:rtl/>
        </w:rPr>
      </w:pPr>
      <w:bookmarkStart w:id="30" w:name="Rov145"/>
      <w:r w:rsidRPr="00F84950">
        <w:rPr>
          <w:rStyle w:val="default"/>
          <w:rFonts w:cs="FrankRuehl" w:hint="cs"/>
          <w:vanish/>
          <w:color w:val="FF0000"/>
          <w:szCs w:val="20"/>
          <w:shd w:val="clear" w:color="auto" w:fill="FFFF99"/>
          <w:rtl/>
        </w:rPr>
        <w:t>מיום 22.</w:t>
      </w:r>
      <w:r w:rsidR="000E1DB2" w:rsidRPr="00F84950">
        <w:rPr>
          <w:rStyle w:val="default"/>
          <w:rFonts w:cs="FrankRuehl" w:hint="cs"/>
          <w:vanish/>
          <w:color w:val="FF0000"/>
          <w:szCs w:val="20"/>
          <w:shd w:val="clear" w:color="auto" w:fill="FFFF99"/>
          <w:rtl/>
        </w:rPr>
        <w:t>9</w:t>
      </w:r>
      <w:r w:rsidRPr="00F84950">
        <w:rPr>
          <w:rStyle w:val="default"/>
          <w:rFonts w:cs="FrankRuehl" w:hint="cs"/>
          <w:vanish/>
          <w:color w:val="FF0000"/>
          <w:szCs w:val="20"/>
          <w:shd w:val="clear" w:color="auto" w:fill="FFFF99"/>
          <w:rtl/>
        </w:rPr>
        <w:t>.2021</w:t>
      </w:r>
    </w:p>
    <w:p w:rsidR="001E4783" w:rsidRPr="00F84950" w:rsidRDefault="001E4783" w:rsidP="001E4783">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27</w:t>
      </w:r>
    </w:p>
    <w:p w:rsidR="001E4783" w:rsidRPr="00F84950" w:rsidRDefault="001E4783" w:rsidP="001E4783">
      <w:pPr>
        <w:pStyle w:val="P00"/>
        <w:spacing w:before="0"/>
        <w:ind w:left="0" w:right="1134"/>
        <w:rPr>
          <w:rStyle w:val="default"/>
          <w:rFonts w:cs="FrankRuehl"/>
          <w:vanish/>
          <w:szCs w:val="20"/>
          <w:shd w:val="clear" w:color="auto" w:fill="FFFF99"/>
          <w:rtl/>
        </w:rPr>
      </w:pPr>
      <w:hyperlink r:id="rId84" w:history="1">
        <w:r w:rsidRPr="00F84950">
          <w:rPr>
            <w:rStyle w:val="Hyperlink"/>
            <w:rFonts w:hint="cs"/>
            <w:vanish/>
            <w:szCs w:val="20"/>
            <w:shd w:val="clear" w:color="auto" w:fill="FFFF99"/>
            <w:rtl/>
          </w:rPr>
          <w:t>ס"ח תשע"ח מס' 2712</w:t>
        </w:r>
      </w:hyperlink>
      <w:r w:rsidRPr="00F84950">
        <w:rPr>
          <w:rStyle w:val="default"/>
          <w:rFonts w:cs="FrankRuehl" w:hint="cs"/>
          <w:vanish/>
          <w:szCs w:val="20"/>
          <w:shd w:val="clear" w:color="auto" w:fill="FFFF99"/>
          <w:rtl/>
        </w:rPr>
        <w:t xml:space="preserve"> מיום 22.3.2018 עמ' 454 (</w:t>
      </w:r>
      <w:hyperlink r:id="rId85" w:history="1">
        <w:r w:rsidRPr="00F84950">
          <w:rPr>
            <w:rStyle w:val="Hyperlink"/>
            <w:rFonts w:hint="cs"/>
            <w:vanish/>
            <w:szCs w:val="20"/>
            <w:shd w:val="clear" w:color="auto" w:fill="FFFF99"/>
            <w:rtl/>
          </w:rPr>
          <w:t>ה"ח 1196</w:t>
        </w:r>
      </w:hyperlink>
      <w:r w:rsidRPr="00F84950">
        <w:rPr>
          <w:rStyle w:val="default"/>
          <w:rFonts w:cs="FrankRuehl" w:hint="cs"/>
          <w:vanish/>
          <w:szCs w:val="20"/>
          <w:shd w:val="clear" w:color="auto" w:fill="FFFF99"/>
          <w:rtl/>
        </w:rPr>
        <w:t>)</w:t>
      </w:r>
    </w:p>
    <w:p w:rsidR="000E1DB2" w:rsidRPr="00F84950" w:rsidRDefault="000E1DB2" w:rsidP="000E1DB2">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תק' תש"ף-2020</w:t>
      </w:r>
    </w:p>
    <w:p w:rsidR="000E1DB2" w:rsidRPr="00F84950" w:rsidRDefault="000E1DB2" w:rsidP="000E1DB2">
      <w:pPr>
        <w:pStyle w:val="P00"/>
        <w:spacing w:before="0"/>
        <w:ind w:left="0" w:right="1134"/>
        <w:rPr>
          <w:rStyle w:val="default"/>
          <w:rFonts w:cs="FrankRuehl"/>
          <w:vanish/>
          <w:szCs w:val="20"/>
          <w:shd w:val="clear" w:color="auto" w:fill="FFFF99"/>
          <w:rtl/>
        </w:rPr>
      </w:pPr>
      <w:hyperlink r:id="rId86" w:history="1">
        <w:r w:rsidRPr="00F84950">
          <w:rPr>
            <w:rStyle w:val="Hyperlink"/>
            <w:rFonts w:hint="cs"/>
            <w:vanish/>
            <w:szCs w:val="20"/>
            <w:shd w:val="clear" w:color="auto" w:fill="FFFF99"/>
            <w:rtl/>
          </w:rPr>
          <w:t>ק"ת תש"ף מס' 8676</w:t>
        </w:r>
      </w:hyperlink>
      <w:r w:rsidRPr="00F84950">
        <w:rPr>
          <w:rStyle w:val="default"/>
          <w:rFonts w:cs="FrankRuehl" w:hint="cs"/>
          <w:vanish/>
          <w:szCs w:val="20"/>
          <w:shd w:val="clear" w:color="auto" w:fill="FFFF99"/>
          <w:rtl/>
        </w:rPr>
        <w:t xml:space="preserve"> מיום 2.8.2020 עמ' 1880</w:t>
      </w:r>
    </w:p>
    <w:p w:rsidR="001E4783" w:rsidRPr="00F84950" w:rsidRDefault="001E4783" w:rsidP="0007501E">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הוספת סעיף 5ב1</w:t>
      </w:r>
    </w:p>
    <w:p w:rsidR="006F5DC6" w:rsidRPr="00F84950" w:rsidRDefault="006F5DC6" w:rsidP="0007501E">
      <w:pPr>
        <w:pStyle w:val="P00"/>
        <w:spacing w:before="0"/>
        <w:ind w:left="0" w:right="1134"/>
        <w:rPr>
          <w:rStyle w:val="default"/>
          <w:rFonts w:ascii="FrankRuehl" w:hAnsi="FrankRuehl" w:cs="FrankRuehl"/>
          <w:vanish/>
          <w:szCs w:val="20"/>
          <w:shd w:val="clear" w:color="auto" w:fill="FFFF99"/>
          <w:rtl/>
        </w:rPr>
      </w:pPr>
    </w:p>
    <w:p w:rsidR="006F5DC6" w:rsidRPr="00F84950" w:rsidRDefault="006F5DC6" w:rsidP="006F5DC6">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מיום 22.9.2021</w:t>
      </w:r>
    </w:p>
    <w:p w:rsidR="006F5DC6" w:rsidRPr="00F84950" w:rsidRDefault="006F5DC6" w:rsidP="006F5DC6">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33</w:t>
      </w:r>
    </w:p>
    <w:p w:rsidR="006F5DC6" w:rsidRPr="00F84950" w:rsidRDefault="006F5DC6" w:rsidP="006F5DC6">
      <w:pPr>
        <w:pStyle w:val="P00"/>
        <w:spacing w:before="0"/>
        <w:ind w:left="0" w:right="1134"/>
        <w:rPr>
          <w:rStyle w:val="default"/>
          <w:rFonts w:ascii="FrankRuehl" w:hAnsi="FrankRuehl" w:cs="FrankRuehl"/>
          <w:vanish/>
          <w:szCs w:val="20"/>
          <w:shd w:val="clear" w:color="auto" w:fill="FFFF99"/>
          <w:rtl/>
        </w:rPr>
      </w:pPr>
      <w:hyperlink r:id="rId87" w:history="1">
        <w:r w:rsidRPr="00F84950">
          <w:rPr>
            <w:rStyle w:val="Hyperlink"/>
            <w:rFonts w:ascii="FrankRuehl" w:hAnsi="FrankRuehl"/>
            <w:vanish/>
            <w:szCs w:val="20"/>
            <w:shd w:val="clear" w:color="auto" w:fill="FFFF99"/>
            <w:rtl/>
          </w:rPr>
          <w:t>ס"ח תשפ"א מס' 2902</w:t>
        </w:r>
      </w:hyperlink>
      <w:r w:rsidRPr="00F84950">
        <w:rPr>
          <w:rStyle w:val="default"/>
          <w:rFonts w:ascii="FrankRuehl" w:hAnsi="FrankRuehl" w:cs="FrankRuehl"/>
          <w:vanish/>
          <w:szCs w:val="20"/>
          <w:shd w:val="clear" w:color="auto" w:fill="FFFF99"/>
          <w:rtl/>
        </w:rPr>
        <w:t xml:space="preserve"> מיום 9.2.2021 עמ' 312 (</w:t>
      </w:r>
      <w:hyperlink r:id="rId88" w:history="1">
        <w:r w:rsidRPr="00F84950">
          <w:rPr>
            <w:rStyle w:val="Hyperlink"/>
            <w:rFonts w:ascii="FrankRuehl" w:hAnsi="FrankRuehl"/>
            <w:vanish/>
            <w:szCs w:val="20"/>
            <w:shd w:val="clear" w:color="auto" w:fill="FFFF99"/>
            <w:rtl/>
          </w:rPr>
          <w:t>ה"ח 1388</w:t>
        </w:r>
      </w:hyperlink>
      <w:r w:rsidRPr="00F84950">
        <w:rPr>
          <w:rStyle w:val="default"/>
          <w:rFonts w:ascii="FrankRuehl" w:hAnsi="FrankRuehl" w:cs="FrankRuehl"/>
          <w:vanish/>
          <w:szCs w:val="20"/>
          <w:shd w:val="clear" w:color="auto" w:fill="FFFF99"/>
          <w:rtl/>
        </w:rPr>
        <w:t>)</w:t>
      </w:r>
    </w:p>
    <w:p w:rsidR="006F5DC6" w:rsidRPr="00B769DC" w:rsidRDefault="006F5DC6" w:rsidP="00B769DC">
      <w:pPr>
        <w:pStyle w:val="P00"/>
        <w:ind w:left="0" w:right="1134"/>
        <w:rPr>
          <w:rStyle w:val="default"/>
          <w:rFonts w:cs="FrankRuehl"/>
          <w:sz w:val="2"/>
          <w:szCs w:val="2"/>
          <w:shd w:val="clear" w:color="auto" w:fill="FFFF99"/>
          <w:rtl/>
        </w:rPr>
      </w:pPr>
      <w:r w:rsidRPr="00F84950">
        <w:rPr>
          <w:rStyle w:val="default"/>
          <w:rFonts w:cs="FrankRuehl"/>
          <w:vanish/>
          <w:sz w:val="16"/>
          <w:szCs w:val="22"/>
          <w:shd w:val="clear" w:color="auto" w:fill="FFFF99"/>
          <w:rtl/>
        </w:rPr>
        <w:tab/>
      </w:r>
      <w:r w:rsidRPr="00F84950">
        <w:rPr>
          <w:rStyle w:val="default"/>
          <w:rFonts w:cs="FrankRuehl" w:hint="cs"/>
          <w:vanish/>
          <w:sz w:val="16"/>
          <w:szCs w:val="22"/>
          <w:shd w:val="clear" w:color="auto" w:fill="FFFF99"/>
          <w:rtl/>
        </w:rPr>
        <w:t>(ג)</w:t>
      </w:r>
      <w:r w:rsidRPr="00F84950">
        <w:rPr>
          <w:rStyle w:val="default"/>
          <w:rFonts w:cs="FrankRuehl"/>
          <w:vanish/>
          <w:sz w:val="16"/>
          <w:szCs w:val="22"/>
          <w:shd w:val="clear" w:color="auto" w:fill="FFFF99"/>
          <w:rtl/>
        </w:rPr>
        <w:tab/>
      </w:r>
      <w:r w:rsidRPr="00F84950">
        <w:rPr>
          <w:rStyle w:val="default"/>
          <w:rFonts w:cs="FrankRuehl" w:hint="cs"/>
          <w:vanish/>
          <w:sz w:val="16"/>
          <w:szCs w:val="22"/>
          <w:shd w:val="clear" w:color="auto" w:fill="FFFF99"/>
          <w:rtl/>
        </w:rPr>
        <w:t xml:space="preserve">הנגיד יקבע בכללים סוגי פעילות פיננסית שלגביהם יבצעו הבנק הקולט והבנק המקורי את הפעולות כאמור בסעיף קטן (ב) גם לאחר המועד האמור באותו סעיף קטן </w:t>
      </w:r>
      <w:r w:rsidRPr="00F84950">
        <w:rPr>
          <w:rStyle w:val="default"/>
          <w:rFonts w:cs="FrankRuehl" w:hint="cs"/>
          <w:vanish/>
          <w:sz w:val="16"/>
          <w:szCs w:val="22"/>
          <w:u w:val="single"/>
          <w:shd w:val="clear" w:color="auto" w:fill="FFFF99"/>
          <w:rtl/>
        </w:rPr>
        <w:t>ועד תום התקופה שקבע, אם קבע, ורשאי הנגיד לקבוע כאמור תקופות שונות לסוגים שונים של פעילות פיננסית</w:t>
      </w:r>
      <w:r w:rsidRPr="00F84950">
        <w:rPr>
          <w:rStyle w:val="default"/>
          <w:rFonts w:cs="FrankRuehl" w:hint="cs"/>
          <w:vanish/>
          <w:sz w:val="16"/>
          <w:szCs w:val="22"/>
          <w:shd w:val="clear" w:color="auto" w:fill="FFFF99"/>
          <w:rtl/>
        </w:rPr>
        <w:t>.</w:t>
      </w:r>
      <w:bookmarkEnd w:id="30"/>
    </w:p>
    <w:p w:rsidR="00CA4AC3" w:rsidRDefault="00CA4AC3" w:rsidP="00CA4AC3">
      <w:pPr>
        <w:pStyle w:val="P00"/>
        <w:spacing w:before="72"/>
        <w:ind w:left="0" w:right="1134"/>
        <w:rPr>
          <w:rStyle w:val="default"/>
          <w:rFonts w:cs="FrankRuehl" w:hint="cs"/>
          <w:rtl/>
        </w:rPr>
      </w:pPr>
      <w:bookmarkStart w:id="31" w:name="Seif46"/>
      <w:bookmarkEnd w:id="31"/>
      <w:r>
        <w:rPr>
          <w:lang w:val="he-IL"/>
        </w:rPr>
        <w:pict>
          <v:rect id="_x0000_s2135" style="position:absolute;left:0;text-align:left;margin-left:464.5pt;margin-top:8.05pt;width:75.05pt;height:28.75pt;z-index:251668992" o:allowincell="f" filled="f" stroked="f" strokecolor="lime" strokeweight=".25pt">
            <v:textbox style="mso-next-textbox:#_x0000_s2135" inset="0,0,0,0">
              <w:txbxContent>
                <w:p w:rsidR="001E4BF9" w:rsidRDefault="001E4BF9" w:rsidP="00CA4AC3">
                  <w:pPr>
                    <w:spacing w:line="160" w:lineRule="exact"/>
                    <w:jc w:val="left"/>
                    <w:rPr>
                      <w:rFonts w:cs="Miriam" w:hint="cs"/>
                      <w:szCs w:val="18"/>
                      <w:rtl/>
                    </w:rPr>
                  </w:pPr>
                  <w:r>
                    <w:rPr>
                      <w:rFonts w:cs="Miriam" w:hint="cs"/>
                      <w:szCs w:val="18"/>
                      <w:rtl/>
                    </w:rPr>
                    <w:t>הנפקת טופסי שיקים</w:t>
                  </w:r>
                </w:p>
                <w:p w:rsidR="001E4BF9" w:rsidRDefault="001E4BF9" w:rsidP="00CA4AC3">
                  <w:pPr>
                    <w:spacing w:line="160" w:lineRule="exact"/>
                    <w:jc w:val="left"/>
                    <w:rPr>
                      <w:rFonts w:cs="Miriam"/>
                      <w:noProof/>
                      <w:szCs w:val="18"/>
                      <w:rtl/>
                    </w:rPr>
                  </w:pPr>
                  <w:r>
                    <w:rPr>
                      <w:rFonts w:cs="Miriam" w:hint="cs"/>
                      <w:szCs w:val="18"/>
                      <w:rtl/>
                    </w:rPr>
                    <w:t>(תיקון מס' 15) תשע"א-2011</w:t>
                  </w:r>
                </w:p>
              </w:txbxContent>
            </v:textbox>
            <w10:anchorlock/>
          </v:rect>
        </w:pict>
      </w:r>
      <w:r>
        <w:rPr>
          <w:rStyle w:val="big-number"/>
          <w:rtl/>
        </w:rPr>
        <w:t>5</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CA4AC3" w:rsidRDefault="00CA4AC3" w:rsidP="00CA4AC3">
      <w:pPr>
        <w:pStyle w:val="P00"/>
        <w:spacing w:before="72"/>
        <w:ind w:left="0" w:right="1134"/>
        <w:rPr>
          <w:rStyle w:val="default"/>
          <w:rFonts w:cs="FrankRuehl" w:hint="cs"/>
          <w:rtl/>
        </w:rPr>
      </w:pPr>
      <w:r>
        <w:rPr>
          <w:rStyle w:val="default"/>
          <w:rFonts w:cs="FrankRuehl" w:hint="cs"/>
          <w:rtl/>
        </w:rPr>
        <w:tab/>
        <w:t xml:space="preserve">"לקוח" </w:t>
      </w:r>
      <w:r>
        <w:rPr>
          <w:rStyle w:val="default"/>
          <w:rFonts w:cs="FrankRuehl"/>
          <w:rtl/>
        </w:rPr>
        <w:t>–</w:t>
      </w:r>
      <w:r>
        <w:rPr>
          <w:rStyle w:val="default"/>
          <w:rFonts w:cs="FrankRuehl" w:hint="cs"/>
          <w:rtl/>
        </w:rPr>
        <w:t xml:space="preserve"> יחיד שאינו תאגיד;</w:t>
      </w:r>
    </w:p>
    <w:p w:rsidR="00CA4AC3" w:rsidRDefault="00CA4AC3" w:rsidP="00CA4AC3">
      <w:pPr>
        <w:pStyle w:val="P00"/>
        <w:spacing w:before="72"/>
        <w:ind w:left="0" w:right="1134"/>
        <w:rPr>
          <w:rStyle w:val="default"/>
          <w:rFonts w:cs="FrankRuehl" w:hint="cs"/>
          <w:rtl/>
        </w:rPr>
      </w:pPr>
      <w:r>
        <w:rPr>
          <w:rStyle w:val="default"/>
          <w:rFonts w:cs="FrankRuehl" w:hint="cs"/>
          <w:rtl/>
        </w:rPr>
        <w:tab/>
        <w:t xml:space="preserve">"שיק", "שרטוט" </w:t>
      </w:r>
      <w:r>
        <w:rPr>
          <w:rStyle w:val="default"/>
          <w:rFonts w:cs="FrankRuehl"/>
          <w:rtl/>
        </w:rPr>
        <w:t>–</w:t>
      </w:r>
      <w:r>
        <w:rPr>
          <w:rStyle w:val="default"/>
          <w:rFonts w:cs="FrankRuehl" w:hint="cs"/>
          <w:rtl/>
        </w:rPr>
        <w:t xml:space="preserve"> כמשמעותם בסעיפים 73 ו-76 לפקודת השטרות, בהתאמה.</w:t>
      </w:r>
    </w:p>
    <w:p w:rsidR="00CA4AC3" w:rsidRDefault="00CA4AC3" w:rsidP="00CA4A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בטופסי שיקים שתאגיד בנקאי מנפיק ללקוחו, יהיו השיקים משורטטים ויהיו מודפסות עליהם מילים האוסרות את העברתם, אלא אם כן ביקש הלקוח שיונפקו לו טופסי שיקים בלא השרטוט והמילים כאמור.</w:t>
      </w:r>
    </w:p>
    <w:p w:rsidR="00CA4AC3" w:rsidRPr="00F84950" w:rsidRDefault="00CA4AC3" w:rsidP="003C7011">
      <w:pPr>
        <w:pStyle w:val="P00"/>
        <w:spacing w:before="0"/>
        <w:ind w:left="0" w:right="1134"/>
        <w:rPr>
          <w:rStyle w:val="default"/>
          <w:rFonts w:cs="FrankRuehl" w:hint="cs"/>
          <w:vanish/>
          <w:color w:val="FF0000"/>
          <w:szCs w:val="20"/>
          <w:shd w:val="clear" w:color="auto" w:fill="FFFF99"/>
          <w:rtl/>
        </w:rPr>
      </w:pPr>
      <w:bookmarkStart w:id="32" w:name="Rov105"/>
      <w:r w:rsidRPr="00F84950">
        <w:rPr>
          <w:rStyle w:val="default"/>
          <w:rFonts w:cs="FrankRuehl" w:hint="cs"/>
          <w:vanish/>
          <w:color w:val="FF0000"/>
          <w:szCs w:val="20"/>
          <w:shd w:val="clear" w:color="auto" w:fill="FFFF99"/>
          <w:rtl/>
        </w:rPr>
        <w:t xml:space="preserve">מיום </w:t>
      </w:r>
      <w:r w:rsidR="003C7011" w:rsidRPr="00F84950">
        <w:rPr>
          <w:rStyle w:val="default"/>
          <w:rFonts w:cs="FrankRuehl" w:hint="cs"/>
          <w:vanish/>
          <w:color w:val="FF0000"/>
          <w:szCs w:val="20"/>
          <w:shd w:val="clear" w:color="auto" w:fill="FFFF99"/>
          <w:rtl/>
        </w:rPr>
        <w:t>1.10</w:t>
      </w:r>
      <w:r w:rsidRPr="00F84950">
        <w:rPr>
          <w:rStyle w:val="default"/>
          <w:rFonts w:cs="FrankRuehl" w:hint="cs"/>
          <w:vanish/>
          <w:color w:val="FF0000"/>
          <w:szCs w:val="20"/>
          <w:shd w:val="clear" w:color="auto" w:fill="FFFF99"/>
          <w:rtl/>
        </w:rPr>
        <w:t>.2011</w:t>
      </w:r>
    </w:p>
    <w:p w:rsidR="00CA4AC3" w:rsidRPr="00F84950" w:rsidRDefault="00CA4AC3" w:rsidP="00CA4AC3">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15</w:t>
      </w:r>
    </w:p>
    <w:p w:rsidR="00CA4AC3" w:rsidRPr="00F84950" w:rsidRDefault="00CA4AC3" w:rsidP="00CA4AC3">
      <w:pPr>
        <w:pStyle w:val="P00"/>
        <w:spacing w:before="0"/>
        <w:ind w:left="0" w:right="1134"/>
        <w:rPr>
          <w:rStyle w:val="default"/>
          <w:rFonts w:cs="FrankRuehl" w:hint="cs"/>
          <w:vanish/>
          <w:szCs w:val="20"/>
          <w:shd w:val="clear" w:color="auto" w:fill="FFFF99"/>
          <w:rtl/>
        </w:rPr>
      </w:pPr>
      <w:hyperlink r:id="rId89" w:history="1">
        <w:r w:rsidRPr="00F84950">
          <w:rPr>
            <w:rStyle w:val="Hyperlink"/>
            <w:rFonts w:hint="cs"/>
            <w:vanish/>
            <w:szCs w:val="20"/>
            <w:shd w:val="clear" w:color="auto" w:fill="FFFF99"/>
            <w:rtl/>
          </w:rPr>
          <w:t>ס"ח תשע"א מס' 2308</w:t>
        </w:r>
      </w:hyperlink>
      <w:r w:rsidRPr="00F84950">
        <w:rPr>
          <w:rStyle w:val="default"/>
          <w:rFonts w:cs="FrankRuehl" w:hint="cs"/>
          <w:vanish/>
          <w:szCs w:val="20"/>
          <w:shd w:val="clear" w:color="auto" w:fill="FFFF99"/>
          <w:rtl/>
        </w:rPr>
        <w:t xml:space="preserve"> מיום 7.8.2011 עמ' 1001 (</w:t>
      </w:r>
      <w:hyperlink r:id="rId90" w:history="1">
        <w:r w:rsidRPr="00F84950">
          <w:rPr>
            <w:rStyle w:val="Hyperlink"/>
            <w:rFonts w:hint="cs"/>
            <w:vanish/>
            <w:szCs w:val="20"/>
            <w:shd w:val="clear" w:color="auto" w:fill="FFFF99"/>
            <w:rtl/>
          </w:rPr>
          <w:t>ה"ח 329</w:t>
        </w:r>
      </w:hyperlink>
      <w:r w:rsidRPr="00F84950">
        <w:rPr>
          <w:rStyle w:val="default"/>
          <w:rFonts w:cs="FrankRuehl" w:hint="cs"/>
          <w:vanish/>
          <w:szCs w:val="20"/>
          <w:shd w:val="clear" w:color="auto" w:fill="FFFF99"/>
          <w:rtl/>
        </w:rPr>
        <w:t>)</w:t>
      </w:r>
    </w:p>
    <w:p w:rsidR="00CA4AC3" w:rsidRPr="00CA4AC3" w:rsidRDefault="00CA4AC3" w:rsidP="00CA4AC3">
      <w:pPr>
        <w:pStyle w:val="P00"/>
        <w:spacing w:before="0"/>
        <w:ind w:left="0" w:right="1134"/>
        <w:rPr>
          <w:rStyle w:val="default"/>
          <w:rFonts w:cs="FrankRuehl" w:hint="cs"/>
          <w:sz w:val="2"/>
          <w:szCs w:val="2"/>
          <w:rtl/>
        </w:rPr>
      </w:pPr>
      <w:r w:rsidRPr="00F84950">
        <w:rPr>
          <w:rStyle w:val="default"/>
          <w:rFonts w:cs="FrankRuehl" w:hint="cs"/>
          <w:b/>
          <w:bCs/>
          <w:vanish/>
          <w:szCs w:val="20"/>
          <w:shd w:val="clear" w:color="auto" w:fill="FFFF99"/>
          <w:rtl/>
        </w:rPr>
        <w:t>הוספת סעיף 5ג</w:t>
      </w:r>
      <w:bookmarkEnd w:id="32"/>
    </w:p>
    <w:p w:rsidR="003C7255" w:rsidRDefault="003C7255" w:rsidP="001121D1">
      <w:pPr>
        <w:pStyle w:val="P00"/>
        <w:spacing w:before="72"/>
        <w:ind w:left="0" w:right="1134"/>
        <w:rPr>
          <w:rStyle w:val="default"/>
          <w:rFonts w:cs="FrankRuehl"/>
          <w:rtl/>
        </w:rPr>
      </w:pPr>
      <w:bookmarkStart w:id="33" w:name="Seif7"/>
      <w:bookmarkEnd w:id="33"/>
      <w:r>
        <w:rPr>
          <w:lang w:val="he-IL"/>
        </w:rPr>
        <w:pict>
          <v:rect id="_x0000_s2062" style="position:absolute;left:0;text-align:left;margin-left:464.5pt;margin-top:8.05pt;width:75.05pt;height:10pt;z-index:251609600" o:allowincell="f" filled="f" stroked="f" strokecolor="lime" strokeweight=".25pt">
            <v:textbox style="mso-next-textbox:#_x0000_s2062" inset="0,0,0,0">
              <w:txbxContent>
                <w:p w:rsidR="001E4BF9" w:rsidRDefault="001E4BF9">
                  <w:pPr>
                    <w:spacing w:line="160" w:lineRule="exact"/>
                    <w:jc w:val="left"/>
                    <w:rPr>
                      <w:rFonts w:cs="Miriam"/>
                      <w:noProof/>
                      <w:szCs w:val="18"/>
                      <w:rtl/>
                    </w:rPr>
                  </w:pPr>
                  <w:r>
                    <w:rPr>
                      <w:rFonts w:cs="Miriam"/>
                      <w:szCs w:val="18"/>
                      <w:rtl/>
                    </w:rPr>
                    <w:t>א</w:t>
                  </w:r>
                  <w:r>
                    <w:rPr>
                      <w:rFonts w:cs="Miriam" w:hint="cs"/>
                      <w:szCs w:val="18"/>
                      <w:rtl/>
                    </w:rPr>
                    <w:t>חריות להטעיה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יתה הטעיה בפרסומת של תאגיד בנקאי, יראו כמטעה את מי שבשמו נעשתה הפרסומת וא</w:t>
      </w:r>
      <w:r>
        <w:rPr>
          <w:rStyle w:val="default"/>
          <w:rFonts w:cs="FrankRuehl"/>
          <w:rtl/>
        </w:rPr>
        <w:t>ת</w:t>
      </w:r>
      <w:r>
        <w:rPr>
          <w:rStyle w:val="default"/>
          <w:rFonts w:cs="FrankRuehl" w:hint="cs"/>
          <w:rtl/>
        </w:rPr>
        <w:t xml:space="preserve"> האדם שהביא את הדבר לפרסום וגרם בכך לפרסומו, ואם המוציא לאור, העורך, המדפיס, המפיץ או מי שהחליט בפועל על פרסום אותה פרסומת ידעו כי הפרסומת מטעה או אם על פניה הפרסומת מטעה - יראו גם אותם כמטעים.</w:t>
      </w:r>
    </w:p>
    <w:p w:rsidR="003C7255" w:rsidRDefault="003C7255" w:rsidP="001121D1">
      <w:pPr>
        <w:pStyle w:val="P00"/>
        <w:spacing w:before="72"/>
        <w:ind w:left="0" w:right="1134"/>
        <w:rPr>
          <w:rStyle w:val="default"/>
          <w:rFonts w:cs="FrankRuehl" w:hint="cs"/>
          <w:rtl/>
        </w:rPr>
      </w:pPr>
      <w:bookmarkStart w:id="34" w:name="Seif8"/>
      <w:bookmarkEnd w:id="34"/>
      <w:r>
        <w:rPr>
          <w:lang w:val="he-IL"/>
        </w:rPr>
        <w:pict>
          <v:rect id="_x0000_s2063" style="position:absolute;left:0;text-align:left;margin-left:464.5pt;margin-top:8.05pt;width:75.05pt;height:40pt;z-index:251610624" o:allowincell="f" filled="f" stroked="f" strokecolor="lime" strokeweight=".25pt">
            <v:textbox style="mso-next-textbox:#_x0000_s2063" inset="0,0,0,0">
              <w:txbxContent>
                <w:p w:rsidR="001E4BF9" w:rsidRDefault="001E4BF9">
                  <w:pPr>
                    <w:spacing w:line="160" w:lineRule="exact"/>
                    <w:jc w:val="left"/>
                    <w:rPr>
                      <w:rFonts w:cs="Miriam"/>
                      <w:noProof/>
                      <w:szCs w:val="18"/>
                      <w:rtl/>
                    </w:rPr>
                  </w:pPr>
                  <w:r>
                    <w:rPr>
                      <w:rFonts w:cs="Miriam"/>
                      <w:szCs w:val="18"/>
                      <w:rtl/>
                    </w:rPr>
                    <w:t>פ</w:t>
                  </w:r>
                  <w:r>
                    <w:rPr>
                      <w:rFonts w:cs="Miriam" w:hint="cs"/>
                      <w:szCs w:val="18"/>
                      <w:rtl/>
                    </w:rPr>
                    <w:t>רסומת ה</w:t>
                  </w:r>
                  <w:r>
                    <w:rPr>
                      <w:rFonts w:cs="Miriam"/>
                      <w:szCs w:val="18"/>
                      <w:rtl/>
                    </w:rPr>
                    <w:t>מ</w:t>
                  </w:r>
                  <w:r>
                    <w:rPr>
                      <w:rFonts w:cs="Miriam" w:hint="cs"/>
                      <w:szCs w:val="18"/>
                      <w:rtl/>
                    </w:rPr>
                    <w:t xml:space="preserve">כוונת </w:t>
                  </w:r>
                  <w:r>
                    <w:rPr>
                      <w:rFonts w:cs="Miriam"/>
                      <w:szCs w:val="18"/>
                      <w:rtl/>
                    </w:rPr>
                    <w:t>ל</w:t>
                  </w:r>
                  <w:r>
                    <w:rPr>
                      <w:rFonts w:cs="Miriam" w:hint="cs"/>
                      <w:szCs w:val="18"/>
                      <w:rtl/>
                    </w:rPr>
                    <w:t>קטינים</w:t>
                  </w:r>
                </w:p>
                <w:p w:rsidR="001E4BF9" w:rsidRDefault="001E4BF9">
                  <w:pPr>
                    <w:spacing w:line="160" w:lineRule="exact"/>
                    <w:jc w:val="left"/>
                    <w:rPr>
                      <w:rFonts w:cs="Miriam"/>
                      <w:noProof/>
                      <w:szCs w:val="18"/>
                      <w:rtl/>
                    </w:rPr>
                  </w:pPr>
                  <w:r>
                    <w:rPr>
                      <w:rFonts w:cs="Miriam" w:hint="cs"/>
                      <w:szCs w:val="18"/>
                      <w:rtl/>
                    </w:rPr>
                    <w:t xml:space="preserve">(תיקון מס' 3) </w:t>
                  </w:r>
                </w:p>
                <w:p w:rsidR="001E4BF9" w:rsidRDefault="001E4BF9">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הנגיד </w:t>
      </w:r>
      <w:r>
        <w:rPr>
          <w:rStyle w:val="default"/>
          <w:rFonts w:cs="FrankRuehl"/>
          <w:rtl/>
        </w:rPr>
        <w:t>ר</w:t>
      </w:r>
      <w:r>
        <w:rPr>
          <w:rStyle w:val="default"/>
          <w:rFonts w:cs="FrankRuehl" w:hint="cs"/>
          <w:rtl/>
        </w:rPr>
        <w:t xml:space="preserve">שאי, לאחר התייעצות בועדה המייעצת, ובאישור שר האוצר וועדת הכלכלה של הכנסת, לקבוע בכללים עקרונות, כללים ותנאים לפרסומת המכוונת לקטינים, לרבות איסור פרסומת העלולה להטעות קטין, לנצל את גילו, תמימותו או חוסר נסיונו; כללים כאמור יכול שיתייחסו לקטינים דרך כלל, </w:t>
      </w:r>
      <w:r>
        <w:rPr>
          <w:rStyle w:val="default"/>
          <w:rFonts w:cs="FrankRuehl"/>
          <w:rtl/>
        </w:rPr>
        <w:t>או</w:t>
      </w:r>
      <w:r>
        <w:rPr>
          <w:rStyle w:val="default"/>
          <w:rFonts w:cs="FrankRuehl" w:hint="cs"/>
          <w:rtl/>
        </w:rPr>
        <w:t xml:space="preserve"> עד גיל מסוים.</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35" w:name="Rov64"/>
      <w:r w:rsidRPr="00F84950">
        <w:rPr>
          <w:rStyle w:val="default"/>
          <w:rFonts w:cs="FrankRuehl" w:hint="cs"/>
          <w:vanish/>
          <w:color w:val="FF0000"/>
          <w:szCs w:val="20"/>
          <w:shd w:val="clear" w:color="auto" w:fill="FFFF99"/>
          <w:rtl/>
        </w:rPr>
        <w:t>מיום 8.12.1994</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3</w:t>
      </w:r>
    </w:p>
    <w:p w:rsidR="003C7255" w:rsidRPr="00F84950" w:rsidRDefault="003C7255">
      <w:pPr>
        <w:pStyle w:val="P00"/>
        <w:spacing w:before="0"/>
        <w:ind w:left="0" w:right="1134"/>
        <w:rPr>
          <w:rStyle w:val="default"/>
          <w:rFonts w:cs="FrankRuehl" w:hint="cs"/>
          <w:vanish/>
          <w:szCs w:val="20"/>
          <w:shd w:val="clear" w:color="auto" w:fill="FFFF99"/>
          <w:rtl/>
        </w:rPr>
      </w:pPr>
      <w:hyperlink r:id="rId91" w:history="1">
        <w:r w:rsidRPr="00F84950">
          <w:rPr>
            <w:rStyle w:val="Hyperlink"/>
            <w:rFonts w:hint="cs"/>
            <w:vanish/>
            <w:szCs w:val="20"/>
            <w:shd w:val="clear" w:color="auto" w:fill="FFFF99"/>
            <w:rtl/>
          </w:rPr>
          <w:t>ס"ח תשנ"ה מס' 1491</w:t>
        </w:r>
      </w:hyperlink>
      <w:r w:rsidRPr="00F84950">
        <w:rPr>
          <w:rStyle w:val="default"/>
          <w:rFonts w:cs="FrankRuehl" w:hint="cs"/>
          <w:vanish/>
          <w:szCs w:val="20"/>
          <w:shd w:val="clear" w:color="auto" w:fill="FFFF99"/>
          <w:rtl/>
        </w:rPr>
        <w:t xml:space="preserve"> מיום 8.12.1994 עמ' 34 (</w:t>
      </w:r>
      <w:hyperlink r:id="rId92" w:history="1">
        <w:r w:rsidRPr="00F84950">
          <w:rPr>
            <w:rStyle w:val="Hyperlink"/>
            <w:rFonts w:hint="cs"/>
            <w:vanish/>
            <w:szCs w:val="20"/>
            <w:shd w:val="clear" w:color="auto" w:fill="FFFF99"/>
            <w:rtl/>
          </w:rPr>
          <w:t>ה"ח 2295</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6א</w:t>
      </w:r>
      <w:bookmarkEnd w:id="35"/>
    </w:p>
    <w:p w:rsidR="003C7255" w:rsidRDefault="003C7255" w:rsidP="001121D1">
      <w:pPr>
        <w:pStyle w:val="P00"/>
        <w:spacing w:before="72"/>
        <w:ind w:left="0" w:right="1134"/>
        <w:rPr>
          <w:rStyle w:val="default"/>
          <w:rFonts w:cs="FrankRuehl"/>
          <w:rtl/>
        </w:rPr>
      </w:pPr>
      <w:bookmarkStart w:id="36" w:name="Seif9"/>
      <w:bookmarkEnd w:id="36"/>
      <w:r>
        <w:rPr>
          <w:lang w:val="he-IL"/>
        </w:rPr>
        <w:pict>
          <v:rect id="_x0000_s2064" style="position:absolute;left:0;text-align:left;margin-left:464.5pt;margin-top:8.05pt;width:75.05pt;height:20pt;z-index:251611648" o:allowincell="f" filled="f" stroked="f" strokecolor="lime" strokeweight=".25pt">
            <v:textbox style="mso-next-textbox:#_x0000_s2064" inset="0,0,0,0">
              <w:txbxContent>
                <w:p w:rsidR="001E4BF9" w:rsidRDefault="001E4BF9">
                  <w:pPr>
                    <w:spacing w:line="160" w:lineRule="exact"/>
                    <w:jc w:val="left"/>
                    <w:rPr>
                      <w:rFonts w:cs="Miriam"/>
                      <w:noProof/>
                      <w:szCs w:val="18"/>
                      <w:rtl/>
                    </w:rPr>
                  </w:pPr>
                  <w:r>
                    <w:rPr>
                      <w:rFonts w:cs="Miriam"/>
                      <w:szCs w:val="18"/>
                      <w:rtl/>
                    </w:rPr>
                    <w:t>ה</w:t>
                  </w:r>
                  <w:r>
                    <w:rPr>
                      <w:rFonts w:cs="Miriam" w:hint="cs"/>
                      <w:szCs w:val="18"/>
                      <w:rtl/>
                    </w:rPr>
                    <w:t>תניית שירות בשירות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יתנה תאגיד בנקאי מתן שירות בקניית שירות אחר או נכס ממנו או מאדם אחר שהתאגיד ציין, אלא אם קיים קשר עסקי סביר בין השירות המבוקש לבין קיום התנאי.</w:t>
      </w:r>
    </w:p>
    <w:p w:rsidR="003C7255" w:rsidRDefault="003C72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 לגרוע מדרכי הוכחה אחרות בדבר הסבירות של קשר כאמור, רשאי תאגיד בנקאי ל</w:t>
      </w:r>
      <w:r>
        <w:rPr>
          <w:rStyle w:val="default"/>
          <w:rFonts w:cs="FrankRuehl"/>
          <w:rtl/>
        </w:rPr>
        <w:t>ה</w:t>
      </w:r>
      <w:r>
        <w:rPr>
          <w:rStyle w:val="default"/>
          <w:rFonts w:cs="FrankRuehl" w:hint="cs"/>
          <w:rtl/>
        </w:rPr>
        <w:t>ודיע למפקח על מדיניות עסקית שקבע לענין התנאת מתן שירות בקניית שירות אחר או נכס כאמור בסעיף קטן (א), ואם אישר המפקח, לאחר התייעצות עם הועדה המייעצת, את המדיניות האמורה, ייחשב קשר בין שירות מבוקש לבין קיום התנאי כקשר סביר אם הוא נובע מאותה מדיניות.</w:t>
      </w:r>
    </w:p>
    <w:p w:rsidR="00110585" w:rsidRDefault="00110585" w:rsidP="00110585">
      <w:pPr>
        <w:pStyle w:val="P00"/>
        <w:spacing w:before="72"/>
        <w:ind w:left="0" w:right="1134"/>
        <w:rPr>
          <w:rStyle w:val="default"/>
          <w:rFonts w:cs="FrankRuehl" w:hint="cs"/>
          <w:rtl/>
        </w:rPr>
      </w:pPr>
      <w:bookmarkStart w:id="37" w:name="Seif47"/>
      <w:bookmarkEnd w:id="37"/>
      <w:r>
        <w:rPr>
          <w:lang w:val="he-IL"/>
        </w:rPr>
        <w:pict>
          <v:rect id="_x0000_s2137" style="position:absolute;left:0;text-align:left;margin-left:464.5pt;margin-top:8.05pt;width:75.05pt;height:56.4pt;z-index:251671040" o:allowincell="f" filled="f" stroked="f" strokecolor="lime" strokeweight=".25pt">
            <v:textbox style="mso-next-textbox:#_x0000_s2137" inset="0,0,0,0">
              <w:txbxContent>
                <w:p w:rsidR="001E4BF9" w:rsidRDefault="001E4BF9" w:rsidP="00110585">
                  <w:pPr>
                    <w:spacing w:line="160" w:lineRule="exact"/>
                    <w:jc w:val="left"/>
                    <w:rPr>
                      <w:rFonts w:cs="Miriam" w:hint="cs"/>
                      <w:szCs w:val="18"/>
                      <w:rtl/>
                    </w:rPr>
                  </w:pPr>
                  <w:r>
                    <w:rPr>
                      <w:rFonts w:cs="Miriam" w:hint="cs"/>
                      <w:szCs w:val="18"/>
                      <w:rtl/>
                    </w:rPr>
                    <w:t>שירותי ניכיון בעסקאות בכרטיסי חיוב</w:t>
                  </w:r>
                </w:p>
                <w:p w:rsidR="001E4BF9" w:rsidRDefault="001E4BF9" w:rsidP="00110585">
                  <w:pPr>
                    <w:spacing w:line="160" w:lineRule="exact"/>
                    <w:jc w:val="left"/>
                    <w:rPr>
                      <w:rFonts w:cs="Miriam"/>
                      <w:noProof/>
                      <w:szCs w:val="18"/>
                      <w:rtl/>
                    </w:rPr>
                  </w:pPr>
                  <w:r>
                    <w:rPr>
                      <w:rFonts w:cs="Miriam" w:hint="cs"/>
                      <w:szCs w:val="18"/>
                      <w:rtl/>
                    </w:rPr>
                    <w:t>(תיקון מס' 16) תשע"א-2011</w:t>
                  </w:r>
                </w:p>
                <w:p w:rsidR="00A802BE" w:rsidRDefault="00A802BE" w:rsidP="00110585">
                  <w:pPr>
                    <w:spacing w:line="160" w:lineRule="exact"/>
                    <w:jc w:val="left"/>
                    <w:rPr>
                      <w:rFonts w:cs="Miriam"/>
                      <w:noProof/>
                      <w:szCs w:val="18"/>
                      <w:rtl/>
                    </w:rPr>
                  </w:pPr>
                  <w:r>
                    <w:rPr>
                      <w:rFonts w:cs="Miriam" w:hint="cs"/>
                      <w:noProof/>
                      <w:szCs w:val="18"/>
                      <w:rtl/>
                    </w:rPr>
                    <w:t>(תיקון מס' 32) תשע"ט-2019</w:t>
                  </w:r>
                </w:p>
              </w:txbxContent>
            </v:textbox>
            <w10:anchorlock/>
          </v:rect>
        </w:pict>
      </w:r>
      <w:r>
        <w:rPr>
          <w:rStyle w:val="big-number"/>
          <w:rtl/>
        </w:rPr>
        <w:t>7</w:t>
      </w:r>
      <w:r>
        <w:rPr>
          <w:rStyle w:val="default"/>
          <w:rFonts w:cs="FrankRuehl" w:hint="cs"/>
          <w:rtl/>
        </w:rPr>
        <w:t>א</w:t>
      </w:r>
      <w:r w:rsidRPr="00110585">
        <w:rPr>
          <w:rStyle w:val="default"/>
          <w:rFonts w:cs="FrankRuehl"/>
          <w:rtl/>
        </w:rPr>
        <w:t>.</w:t>
      </w:r>
      <w:r w:rsidRPr="00110585">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110585" w:rsidRDefault="00110585" w:rsidP="00110585">
      <w:pPr>
        <w:pStyle w:val="P00"/>
        <w:spacing w:before="72"/>
        <w:ind w:left="0" w:right="1134"/>
        <w:rPr>
          <w:rStyle w:val="default"/>
          <w:rFonts w:cs="FrankRuehl" w:hint="cs"/>
          <w:rtl/>
        </w:rPr>
      </w:pPr>
      <w:r>
        <w:rPr>
          <w:rStyle w:val="default"/>
          <w:rFonts w:cs="FrankRuehl" w:hint="cs"/>
          <w:rtl/>
        </w:rPr>
        <w:tab/>
      </w:r>
      <w:r w:rsidR="007F149F" w:rsidRPr="007F149F">
        <w:rPr>
          <w:rStyle w:val="default"/>
          <w:rFonts w:cs="FrankRuehl" w:hint="cs"/>
          <w:rtl/>
        </w:rPr>
        <w:t>"</w:t>
      </w:r>
      <w:r>
        <w:rPr>
          <w:rStyle w:val="default"/>
          <w:rFonts w:cs="FrankRuehl" w:hint="cs"/>
          <w:rtl/>
        </w:rPr>
        <w:t xml:space="preserve">סולק", "ספק" ו"עסקה" </w:t>
      </w:r>
      <w:r>
        <w:rPr>
          <w:rStyle w:val="default"/>
          <w:rFonts w:cs="FrankRuehl"/>
          <w:rtl/>
        </w:rPr>
        <w:t>–</w:t>
      </w:r>
      <w:r>
        <w:rPr>
          <w:rStyle w:val="default"/>
          <w:rFonts w:cs="FrankRuehl" w:hint="cs"/>
          <w:rtl/>
        </w:rPr>
        <w:t xml:space="preserve"> כהגדרתם בסעיף </w:t>
      </w:r>
      <w:r w:rsidR="006305C5">
        <w:rPr>
          <w:rStyle w:val="default"/>
          <w:rFonts w:cs="FrankRuehl" w:hint="cs"/>
          <w:rtl/>
        </w:rPr>
        <w:t>11ב</w:t>
      </w:r>
      <w:r>
        <w:rPr>
          <w:rStyle w:val="default"/>
          <w:rFonts w:cs="FrankRuehl" w:hint="cs"/>
          <w:rtl/>
        </w:rPr>
        <w:t xml:space="preserve"> לחוק הבנקאות (רישוי), התשמ"א-1981;</w:t>
      </w:r>
    </w:p>
    <w:p w:rsidR="00110585" w:rsidRDefault="00110585" w:rsidP="00110585">
      <w:pPr>
        <w:pStyle w:val="P00"/>
        <w:spacing w:before="72"/>
        <w:ind w:left="0" w:right="1134"/>
        <w:rPr>
          <w:rStyle w:val="default"/>
          <w:rFonts w:cs="FrankRuehl" w:hint="cs"/>
          <w:rtl/>
        </w:rPr>
      </w:pPr>
      <w:r>
        <w:rPr>
          <w:rStyle w:val="default"/>
          <w:rFonts w:cs="FrankRuehl" w:hint="cs"/>
          <w:rtl/>
        </w:rPr>
        <w:tab/>
        <w:t xml:space="preserve">"נותן שירותי ניכיון" </w:t>
      </w:r>
      <w:r>
        <w:rPr>
          <w:rStyle w:val="default"/>
          <w:rFonts w:cs="FrankRuehl"/>
          <w:rtl/>
        </w:rPr>
        <w:t>–</w:t>
      </w:r>
      <w:r>
        <w:rPr>
          <w:rStyle w:val="default"/>
          <w:rFonts w:cs="FrankRuehl" w:hint="cs"/>
          <w:rtl/>
        </w:rPr>
        <w:t xml:space="preserve"> מי שנותן שירותי ניכיון כדרך עיסוק;</w:t>
      </w:r>
    </w:p>
    <w:p w:rsidR="00110585" w:rsidRDefault="00110585" w:rsidP="00110585">
      <w:pPr>
        <w:pStyle w:val="P00"/>
        <w:spacing w:before="72"/>
        <w:ind w:left="0" w:right="1134"/>
        <w:rPr>
          <w:rStyle w:val="default"/>
          <w:rFonts w:cs="FrankRuehl" w:hint="cs"/>
          <w:rtl/>
        </w:rPr>
      </w:pPr>
      <w:r>
        <w:rPr>
          <w:rStyle w:val="default"/>
          <w:rFonts w:cs="FrankRuehl" w:hint="cs"/>
          <w:rtl/>
        </w:rPr>
        <w:tab/>
        <w:t xml:space="preserve">"שירותי ניכיון" </w:t>
      </w:r>
      <w:r>
        <w:rPr>
          <w:rStyle w:val="default"/>
          <w:rFonts w:cs="FrankRuehl"/>
          <w:rtl/>
        </w:rPr>
        <w:t>–</w:t>
      </w:r>
      <w:r>
        <w:rPr>
          <w:rStyle w:val="default"/>
          <w:rFonts w:cs="FrankRuehl" w:hint="cs"/>
          <w:rtl/>
        </w:rPr>
        <w:t xml:space="preserve"> מתן אשראי לספק באמצעות הקדמת תשלום של תקבולים המגיעים לו מאת סולק בעבור עסקאות שבוצעו באמצעות כרטיסי חיוב, בתמורה להמחאת זכותו של הספק לאותם תקבולים, וכן מתן אשראי לספק באמצעות הקדמת תשלום של תקבולים כאמור, הניתן בידי הסולק עצמו;</w:t>
      </w:r>
    </w:p>
    <w:p w:rsidR="00110585" w:rsidRDefault="00110585" w:rsidP="00110585">
      <w:pPr>
        <w:pStyle w:val="P00"/>
        <w:spacing w:before="72"/>
        <w:ind w:left="0" w:right="1134"/>
        <w:rPr>
          <w:rStyle w:val="default"/>
          <w:rFonts w:cs="FrankRuehl" w:hint="cs"/>
          <w:rtl/>
        </w:rPr>
      </w:pPr>
      <w:r>
        <w:rPr>
          <w:rStyle w:val="default"/>
          <w:rFonts w:cs="FrankRuehl" w:hint="cs"/>
          <w:rtl/>
        </w:rPr>
        <w:tab/>
        <w:t xml:space="preserve">"תנאי ההתקשרות" </w:t>
      </w:r>
      <w:r>
        <w:rPr>
          <w:rStyle w:val="default"/>
          <w:rFonts w:cs="FrankRuehl"/>
          <w:rtl/>
        </w:rPr>
        <w:t>–</w:t>
      </w:r>
      <w:r>
        <w:rPr>
          <w:rStyle w:val="default"/>
          <w:rFonts w:cs="FrankRuehl" w:hint="cs"/>
          <w:rtl/>
        </w:rPr>
        <w:t xml:space="preserve"> לרבות לעניין סוג העסקאות או התקבולים והיקפם, מחיר, תנאי תשלום ומועדי תשלום, מועדי חיוב וזיכוי וקביעת עמלות, לרבות עמלה להיקף מזערי של עסקאות.</w:t>
      </w:r>
    </w:p>
    <w:p w:rsidR="00110585" w:rsidRDefault="00110585" w:rsidP="001105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יפלה סולק, במישרין או בעקיפין, בין נותני שירותי ניכיון, ובכלל זה בינו כמי שניתן שירותים כאמור לבין נותני שירותי ניכיון אחרים, לרבות לעניין תנאי ההתקשרות.</w:t>
      </w:r>
    </w:p>
    <w:p w:rsidR="00110585" w:rsidRDefault="00110585" w:rsidP="001105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יסרב סולק לאפשר התקשרות בין נותן שירותי ניכיון לבין ספק, ובכלל זה לא יסרב להתקשר בעצמו עם נותן שירותי הניכיון, מטעמים בלתי סבירים; לעניין זה </w:t>
      </w:r>
      <w:r>
        <w:rPr>
          <w:rStyle w:val="default"/>
          <w:rFonts w:cs="FrankRuehl"/>
          <w:rtl/>
        </w:rPr>
        <w:t>–</w:t>
      </w:r>
    </w:p>
    <w:p w:rsidR="00110585" w:rsidRDefault="00110585" w:rsidP="0011058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בין השאר, כל אחד מאלה כסירוב מטעמים בלתי סבירים:</w:t>
      </w:r>
    </w:p>
    <w:p w:rsidR="00110585" w:rsidRDefault="00110585" w:rsidP="0011058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סירוב לאפשר התקשרות בין נותן שירותי ניכיון לבין ספק, שאינו מנומק בכתב בתוך חמישה ימי עסקים, ובלבד שלבקשה לאפשר התקשרות כאמור צורפה הסכמתו של הספק להתקשרות;</w:t>
      </w:r>
    </w:p>
    <w:p w:rsidR="00110585" w:rsidRDefault="00110585" w:rsidP="0011058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סירוב להתקשר בעצמו עם נותן שירותי ניכיון שאינו מנומק בכתב בתוך עשרה ימי עסקים;</w:t>
      </w:r>
    </w:p>
    <w:p w:rsidR="00110585" w:rsidRDefault="00110585" w:rsidP="0011058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שינוי תנאי ההתקשרות שנקבעו בין סולק לבין ספק, במישרין או בעקיפין, בשל התקשרות הספק עם נותן שירותי ניכיון;</w:t>
      </w:r>
    </w:p>
    <w:p w:rsidR="00110585" w:rsidRDefault="00110585" w:rsidP="0011058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נסיבות נוספות שקבע המפקח;</w:t>
      </w:r>
    </w:p>
    <w:p w:rsidR="00110585" w:rsidRDefault="00490E1B" w:rsidP="008C729B">
      <w:pPr>
        <w:pStyle w:val="P00"/>
        <w:spacing w:before="72"/>
        <w:ind w:left="1021" w:right="1134"/>
        <w:rPr>
          <w:rStyle w:val="default"/>
          <w:rFonts w:cs="FrankRuehl" w:hint="cs"/>
          <w:rtl/>
        </w:rPr>
      </w:pPr>
      <w:r>
        <w:rPr>
          <w:rFonts w:hint="cs"/>
          <w:rtl/>
          <w:lang w:eastAsia="en-US"/>
        </w:rPr>
        <w:pict>
          <v:shape id="_x0000_s2147" type="#_x0000_t202" style="position:absolute;left:0;text-align:left;margin-left:470.25pt;margin-top:7.1pt;width:1in;height:16.8pt;z-index:251676160" filled="f" stroked="f">
            <v:textbox inset="1mm,0,1mm,0">
              <w:txbxContent>
                <w:p w:rsidR="001E4BF9" w:rsidRDefault="001E4BF9" w:rsidP="00490E1B">
                  <w:pPr>
                    <w:spacing w:line="160" w:lineRule="exact"/>
                    <w:jc w:val="left"/>
                    <w:rPr>
                      <w:rFonts w:cs="Miriam"/>
                      <w:noProof/>
                      <w:szCs w:val="18"/>
                      <w:rtl/>
                    </w:rPr>
                  </w:pPr>
                  <w:r>
                    <w:rPr>
                      <w:rFonts w:cs="Miriam" w:hint="cs"/>
                      <w:szCs w:val="18"/>
                      <w:rtl/>
                    </w:rPr>
                    <w:t>(תיקון מס' 21) תשע"ו-2016</w:t>
                  </w:r>
                </w:p>
              </w:txbxContent>
            </v:textbox>
            <w10:anchorlock/>
          </v:shape>
        </w:pict>
      </w:r>
      <w:r w:rsidR="00110585">
        <w:rPr>
          <w:rStyle w:val="default"/>
          <w:rFonts w:cs="FrankRuehl" w:hint="cs"/>
          <w:rtl/>
        </w:rPr>
        <w:t>(2)</w:t>
      </w:r>
      <w:r w:rsidR="00110585">
        <w:rPr>
          <w:rStyle w:val="default"/>
          <w:rFonts w:cs="FrankRuehl" w:hint="cs"/>
          <w:rtl/>
        </w:rPr>
        <w:tab/>
        <w:t xml:space="preserve">סירוב סולק לאפשר התקשרות או להתקשר בעצמו עם נותן שירותי ניכיון </w:t>
      </w:r>
      <w:r w:rsidR="008C729B" w:rsidRPr="008C729B">
        <w:rPr>
          <w:rStyle w:val="default"/>
          <w:rFonts w:cs="FrankRuehl" w:hint="cs"/>
          <w:rtl/>
        </w:rPr>
        <w:t>שאינו בעל רישיון לפי חוק הפיקוח על שירותים פיננסיים (שירותים פיננסיים מוסדרים), התשע"ו-2016, אף שחלה עליו חובת רישוי</w:t>
      </w:r>
      <w:r w:rsidR="00110585">
        <w:rPr>
          <w:rStyle w:val="default"/>
          <w:rFonts w:cs="FrankRuehl" w:hint="cs"/>
          <w:rtl/>
        </w:rPr>
        <w:t xml:space="preserve"> לפי החוק האמור ייחשב סירוב מטעמים סבירים</w:t>
      </w:r>
      <w:r w:rsidR="00207DF3">
        <w:rPr>
          <w:rStyle w:val="default"/>
          <w:rFonts w:cs="FrankRuehl" w:hint="cs"/>
          <w:rtl/>
        </w:rPr>
        <w:t>.</w:t>
      </w:r>
    </w:p>
    <w:p w:rsidR="00207DF3" w:rsidRDefault="00207DF3" w:rsidP="00207DF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יתנה סולק, במישרין או בעקיפין, מתן שירותי סליקה לספק או קביעת תנאי התקשרות מסוימים עימו לגבי שירותים כאמור בקבלת שירותי ניכיון ממנו או מנותן שירותי ניכיון מסוים.</w:t>
      </w:r>
    </w:p>
    <w:p w:rsidR="00365750" w:rsidRPr="00F84950" w:rsidRDefault="00365750" w:rsidP="00365750">
      <w:pPr>
        <w:pStyle w:val="P00"/>
        <w:spacing w:before="0"/>
        <w:ind w:left="0" w:right="1134"/>
        <w:rPr>
          <w:rStyle w:val="default"/>
          <w:rFonts w:cs="FrankRuehl" w:hint="cs"/>
          <w:vanish/>
          <w:color w:val="FF0000"/>
          <w:szCs w:val="20"/>
          <w:shd w:val="clear" w:color="auto" w:fill="FFFF99"/>
          <w:rtl/>
        </w:rPr>
      </w:pPr>
      <w:bookmarkStart w:id="38" w:name="Rov140"/>
      <w:r w:rsidRPr="00F84950">
        <w:rPr>
          <w:rStyle w:val="default"/>
          <w:rFonts w:cs="FrankRuehl" w:hint="cs"/>
          <w:vanish/>
          <w:color w:val="FF0000"/>
          <w:szCs w:val="20"/>
          <w:shd w:val="clear" w:color="auto" w:fill="FFFF99"/>
          <w:rtl/>
        </w:rPr>
        <w:t>מיום 15.8.2011</w:t>
      </w:r>
    </w:p>
    <w:p w:rsidR="00365750" w:rsidRPr="00F84950" w:rsidRDefault="00365750" w:rsidP="0036575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16</w:t>
      </w:r>
    </w:p>
    <w:p w:rsidR="00365750" w:rsidRPr="00F84950" w:rsidRDefault="00365750" w:rsidP="00365750">
      <w:pPr>
        <w:pStyle w:val="P00"/>
        <w:spacing w:before="0"/>
        <w:ind w:left="0" w:right="1134"/>
        <w:rPr>
          <w:rStyle w:val="default"/>
          <w:rFonts w:cs="FrankRuehl" w:hint="cs"/>
          <w:vanish/>
          <w:szCs w:val="20"/>
          <w:shd w:val="clear" w:color="auto" w:fill="FFFF99"/>
          <w:rtl/>
        </w:rPr>
      </w:pPr>
      <w:hyperlink r:id="rId93" w:history="1">
        <w:r w:rsidRPr="00F84950">
          <w:rPr>
            <w:rStyle w:val="Hyperlink"/>
            <w:rFonts w:hint="cs"/>
            <w:vanish/>
            <w:szCs w:val="20"/>
            <w:shd w:val="clear" w:color="auto" w:fill="FFFF99"/>
            <w:rtl/>
          </w:rPr>
          <w:t>ס"ח תשע"א מס' 2314</w:t>
        </w:r>
      </w:hyperlink>
      <w:r w:rsidRPr="00F84950">
        <w:rPr>
          <w:rStyle w:val="default"/>
          <w:rFonts w:cs="FrankRuehl" w:hint="cs"/>
          <w:vanish/>
          <w:szCs w:val="20"/>
          <w:shd w:val="clear" w:color="auto" w:fill="FFFF99"/>
          <w:rtl/>
        </w:rPr>
        <w:t xml:space="preserve"> מיום 15.8.2011 עמ' 1103 (</w:t>
      </w:r>
      <w:hyperlink r:id="rId94" w:history="1">
        <w:r w:rsidRPr="00F84950">
          <w:rPr>
            <w:rStyle w:val="Hyperlink"/>
            <w:rFonts w:hint="cs"/>
            <w:vanish/>
            <w:szCs w:val="20"/>
            <w:shd w:val="clear" w:color="auto" w:fill="FFFF99"/>
            <w:rtl/>
          </w:rPr>
          <w:t>ה"ח 566</w:t>
        </w:r>
      </w:hyperlink>
      <w:r w:rsidRPr="00F84950">
        <w:rPr>
          <w:rStyle w:val="default"/>
          <w:rFonts w:cs="FrankRuehl" w:hint="cs"/>
          <w:vanish/>
          <w:szCs w:val="20"/>
          <w:shd w:val="clear" w:color="auto" w:fill="FFFF99"/>
          <w:rtl/>
        </w:rPr>
        <w:t>)</w:t>
      </w:r>
    </w:p>
    <w:p w:rsidR="00365750" w:rsidRPr="00F84950" w:rsidRDefault="00365750" w:rsidP="0036575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הוספת סעיף 7א</w:t>
      </w:r>
    </w:p>
    <w:p w:rsidR="00365750" w:rsidRPr="00F84950" w:rsidRDefault="00365750" w:rsidP="00365750">
      <w:pPr>
        <w:spacing w:line="240" w:lineRule="auto"/>
        <w:ind w:right="1134"/>
        <w:rPr>
          <w:rFonts w:cs="FrankRuehl" w:hint="cs"/>
          <w:vanish/>
          <w:sz w:val="20"/>
          <w:szCs w:val="20"/>
          <w:shd w:val="clear" w:color="auto" w:fill="FFFF99"/>
          <w:rtl/>
        </w:rPr>
      </w:pPr>
    </w:p>
    <w:p w:rsidR="00365750" w:rsidRPr="00F84950" w:rsidRDefault="00365750" w:rsidP="00365750">
      <w:pPr>
        <w:spacing w:line="240" w:lineRule="auto"/>
        <w:ind w:left="1021" w:right="1134"/>
        <w:rPr>
          <w:rFonts w:cs="FrankRuehl" w:hint="cs"/>
          <w:vanish/>
          <w:color w:val="FF0000"/>
          <w:sz w:val="20"/>
          <w:szCs w:val="20"/>
          <w:shd w:val="clear" w:color="auto" w:fill="FFFF99"/>
          <w:rtl/>
        </w:rPr>
      </w:pPr>
      <w:r w:rsidRPr="00F84950">
        <w:rPr>
          <w:rFonts w:cs="FrankRuehl" w:hint="cs"/>
          <w:vanish/>
          <w:color w:val="FF0000"/>
          <w:sz w:val="20"/>
          <w:szCs w:val="20"/>
          <w:shd w:val="clear" w:color="auto" w:fill="FFFF99"/>
          <w:rtl/>
        </w:rPr>
        <w:t>מיום 1.6.2017</w:t>
      </w:r>
    </w:p>
    <w:p w:rsidR="00365750" w:rsidRPr="00F84950" w:rsidRDefault="00365750" w:rsidP="00365750">
      <w:pPr>
        <w:spacing w:line="240" w:lineRule="auto"/>
        <w:ind w:left="1021" w:right="1134"/>
        <w:rPr>
          <w:rFonts w:cs="FrankRuehl" w:hint="cs"/>
          <w:vanish/>
          <w:sz w:val="20"/>
          <w:szCs w:val="20"/>
          <w:shd w:val="clear" w:color="auto" w:fill="FFFF99"/>
          <w:rtl/>
        </w:rPr>
      </w:pPr>
      <w:r w:rsidRPr="00F84950">
        <w:rPr>
          <w:rFonts w:cs="FrankRuehl" w:hint="cs"/>
          <w:b/>
          <w:bCs/>
          <w:vanish/>
          <w:sz w:val="20"/>
          <w:szCs w:val="20"/>
          <w:shd w:val="clear" w:color="auto" w:fill="FFFF99"/>
          <w:rtl/>
        </w:rPr>
        <w:t xml:space="preserve">תיקון מס' </w:t>
      </w:r>
      <w:r w:rsidRPr="00F84950">
        <w:rPr>
          <w:rFonts w:cs="FrankRuehl" w:hint="cs"/>
          <w:b/>
          <w:bCs/>
          <w:vanish/>
          <w:szCs w:val="20"/>
          <w:shd w:val="clear" w:color="auto" w:fill="FFFF99"/>
          <w:rtl/>
        </w:rPr>
        <w:t>21</w:t>
      </w:r>
    </w:p>
    <w:p w:rsidR="00365750" w:rsidRPr="00F84950" w:rsidRDefault="00365750" w:rsidP="00365750">
      <w:pPr>
        <w:spacing w:line="240" w:lineRule="auto"/>
        <w:ind w:left="1021" w:right="1134"/>
        <w:rPr>
          <w:rFonts w:cs="FrankRuehl" w:hint="cs"/>
          <w:vanish/>
          <w:sz w:val="20"/>
          <w:szCs w:val="20"/>
          <w:shd w:val="clear" w:color="auto" w:fill="FFFF99"/>
          <w:rtl/>
        </w:rPr>
      </w:pPr>
      <w:hyperlink r:id="rId95" w:history="1">
        <w:r w:rsidRPr="00F84950">
          <w:rPr>
            <w:rStyle w:val="Hyperlink"/>
            <w:rFonts w:cs="FrankRuehl" w:hint="cs"/>
            <w:vanish/>
            <w:sz w:val="20"/>
            <w:szCs w:val="20"/>
            <w:shd w:val="clear" w:color="auto" w:fill="FFFF99"/>
            <w:rtl/>
          </w:rPr>
          <w:t>ס"ח תשע"ו מס' 2570</w:t>
        </w:r>
      </w:hyperlink>
      <w:r w:rsidRPr="00F84950">
        <w:rPr>
          <w:rFonts w:cs="FrankRuehl" w:hint="cs"/>
          <w:vanish/>
          <w:sz w:val="20"/>
          <w:szCs w:val="20"/>
          <w:shd w:val="clear" w:color="auto" w:fill="FFFF99"/>
          <w:rtl/>
        </w:rPr>
        <w:t xml:space="preserve"> מיום 1.8.2016 עמ' 1130 (</w:t>
      </w:r>
      <w:hyperlink r:id="rId96" w:history="1">
        <w:r w:rsidRPr="00F84950">
          <w:rPr>
            <w:rStyle w:val="Hyperlink"/>
            <w:rFonts w:cs="FrankRuehl" w:hint="eastAsia"/>
            <w:vanish/>
            <w:sz w:val="20"/>
            <w:szCs w:val="20"/>
            <w:shd w:val="clear" w:color="auto" w:fill="FFFF99"/>
            <w:rtl/>
          </w:rPr>
          <w:t>ה</w:t>
        </w:r>
        <w:r w:rsidRPr="00F84950">
          <w:rPr>
            <w:rStyle w:val="Hyperlink"/>
            <w:rFonts w:cs="FrankRuehl"/>
            <w:vanish/>
            <w:sz w:val="20"/>
            <w:szCs w:val="20"/>
            <w:shd w:val="clear" w:color="auto" w:fill="FFFF99"/>
            <w:rtl/>
          </w:rPr>
          <w:t>"ח 975</w:t>
        </w:r>
      </w:hyperlink>
      <w:r w:rsidRPr="00F84950">
        <w:rPr>
          <w:rFonts w:cs="FrankRuehl" w:hint="cs"/>
          <w:vanish/>
          <w:sz w:val="20"/>
          <w:szCs w:val="20"/>
          <w:shd w:val="clear" w:color="auto" w:fill="FFFF99"/>
          <w:rtl/>
        </w:rPr>
        <w:t>)</w:t>
      </w:r>
    </w:p>
    <w:p w:rsidR="00365750" w:rsidRPr="00F84950" w:rsidRDefault="00365750" w:rsidP="00365750">
      <w:pPr>
        <w:pStyle w:val="P00"/>
        <w:ind w:left="1021" w:right="1134"/>
        <w:rPr>
          <w:rStyle w:val="default"/>
          <w:rFonts w:cs="FrankRuehl"/>
          <w:vanish/>
          <w:sz w:val="22"/>
          <w:szCs w:val="22"/>
          <w:shd w:val="clear" w:color="auto" w:fill="FFFF99"/>
          <w:rtl/>
        </w:rPr>
      </w:pPr>
      <w:r w:rsidRPr="00F84950">
        <w:rPr>
          <w:rStyle w:val="default"/>
          <w:rFonts w:cs="FrankRuehl" w:hint="cs"/>
          <w:vanish/>
          <w:sz w:val="22"/>
          <w:szCs w:val="22"/>
          <w:shd w:val="clear" w:color="auto" w:fill="FFFF99"/>
          <w:rtl/>
        </w:rPr>
        <w:t>(2)</w:t>
      </w:r>
      <w:r w:rsidRPr="00F84950">
        <w:rPr>
          <w:rStyle w:val="default"/>
          <w:rFonts w:cs="FrankRuehl" w:hint="cs"/>
          <w:vanish/>
          <w:sz w:val="22"/>
          <w:szCs w:val="22"/>
          <w:shd w:val="clear" w:color="auto" w:fill="FFFF99"/>
          <w:rtl/>
        </w:rPr>
        <w:tab/>
        <w:t xml:space="preserve">סירוב סולק לאפשר התקשרות או להתקשר בעצמו עם נותן שירותי ניכיון </w:t>
      </w:r>
      <w:r w:rsidRPr="00F84950">
        <w:rPr>
          <w:rStyle w:val="default"/>
          <w:rFonts w:cs="FrankRuehl" w:hint="cs"/>
          <w:strike/>
          <w:vanish/>
          <w:sz w:val="22"/>
          <w:szCs w:val="22"/>
          <w:shd w:val="clear" w:color="auto" w:fill="FFFF99"/>
          <w:rtl/>
        </w:rPr>
        <w:t>שאינו רשום במרשם נותני שירותי מטבע לפי חוק איסור הלבנת הון, התש"ס-2000, אף שחלה עליו חובת רישום</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שאינו בעל רישיון לפי חוק הפיקוח על שירותים פיננסיים (שירותים פיננסיים מוסדרים), התשע"ו-2016, אף שחלה עליו חובת רישוי</w:t>
      </w:r>
      <w:r w:rsidRPr="00F84950">
        <w:rPr>
          <w:rStyle w:val="default"/>
          <w:rFonts w:cs="FrankRuehl" w:hint="cs"/>
          <w:vanish/>
          <w:sz w:val="22"/>
          <w:szCs w:val="22"/>
          <w:shd w:val="clear" w:color="auto" w:fill="FFFF99"/>
          <w:rtl/>
        </w:rPr>
        <w:t xml:space="preserve"> לפי החוק האמור ייחשב סירוב מטעמים סבירים.</w:t>
      </w:r>
    </w:p>
    <w:p w:rsidR="00A802BE" w:rsidRPr="00F84950" w:rsidRDefault="00A802BE" w:rsidP="00A802BE">
      <w:pPr>
        <w:pStyle w:val="P00"/>
        <w:spacing w:before="0"/>
        <w:ind w:left="0" w:right="1134"/>
        <w:rPr>
          <w:rStyle w:val="default"/>
          <w:rFonts w:cs="FrankRuehl"/>
          <w:vanish/>
          <w:szCs w:val="20"/>
          <w:shd w:val="clear" w:color="auto" w:fill="FFFF99"/>
          <w:rtl/>
        </w:rPr>
      </w:pPr>
    </w:p>
    <w:p w:rsidR="00A802BE" w:rsidRPr="00F84950" w:rsidRDefault="00A802BE" w:rsidP="00A802BE">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 xml:space="preserve">מיום </w:t>
      </w:r>
      <w:r w:rsidR="007F149F" w:rsidRPr="00F84950">
        <w:rPr>
          <w:rStyle w:val="default"/>
          <w:rFonts w:ascii="FrankRuehl" w:hAnsi="FrankRuehl" w:cs="FrankRuehl" w:hint="cs"/>
          <w:vanish/>
          <w:color w:val="FF0000"/>
          <w:szCs w:val="20"/>
          <w:shd w:val="clear" w:color="auto" w:fill="FFFF99"/>
          <w:rtl/>
        </w:rPr>
        <w:t>14.10</w:t>
      </w:r>
      <w:r w:rsidRPr="00F84950">
        <w:rPr>
          <w:rStyle w:val="default"/>
          <w:rFonts w:ascii="FrankRuehl" w:hAnsi="FrankRuehl" w:cs="FrankRuehl"/>
          <w:vanish/>
          <w:color w:val="FF0000"/>
          <w:szCs w:val="20"/>
          <w:shd w:val="clear" w:color="auto" w:fill="FFFF99"/>
          <w:rtl/>
        </w:rPr>
        <w:t>.2020</w:t>
      </w:r>
    </w:p>
    <w:p w:rsidR="00A802BE" w:rsidRPr="00F84950" w:rsidRDefault="00A802BE" w:rsidP="00A802BE">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p>
    <w:p w:rsidR="00A802BE" w:rsidRPr="00F84950" w:rsidRDefault="00A802BE" w:rsidP="00A802BE">
      <w:pPr>
        <w:pStyle w:val="P00"/>
        <w:spacing w:before="0"/>
        <w:ind w:left="0" w:right="1134"/>
        <w:rPr>
          <w:rStyle w:val="default"/>
          <w:rFonts w:ascii="FrankRuehl" w:hAnsi="FrankRuehl" w:cs="FrankRuehl"/>
          <w:vanish/>
          <w:szCs w:val="20"/>
          <w:shd w:val="clear" w:color="auto" w:fill="FFFF99"/>
          <w:rtl/>
        </w:rPr>
      </w:pPr>
      <w:hyperlink r:id="rId97" w:history="1">
        <w:r w:rsidRPr="00F84950">
          <w:rPr>
            <w:rStyle w:val="Hyperlink"/>
            <w:rFonts w:ascii="FrankRuehl" w:hAnsi="FrankRuehl"/>
            <w:vanish/>
            <w:szCs w:val="20"/>
            <w:shd w:val="clear" w:color="auto" w:fill="FFFF99"/>
            <w:rtl/>
          </w:rPr>
          <w:t>ס"ח תשע"ט מס' 2778</w:t>
        </w:r>
      </w:hyperlink>
      <w:r w:rsidRPr="00F84950">
        <w:rPr>
          <w:rStyle w:val="default"/>
          <w:rFonts w:ascii="FrankRuehl" w:hAnsi="FrankRuehl" w:cs="FrankRuehl"/>
          <w:vanish/>
          <w:szCs w:val="20"/>
          <w:shd w:val="clear" w:color="auto" w:fill="FFFF99"/>
          <w:rtl/>
        </w:rPr>
        <w:t xml:space="preserve"> מיום 9.1.2019 עמ' 22</w:t>
      </w:r>
      <w:r w:rsidRPr="00F84950">
        <w:rPr>
          <w:rStyle w:val="default"/>
          <w:rFonts w:ascii="FrankRuehl" w:hAnsi="FrankRuehl" w:cs="FrankRuehl" w:hint="cs"/>
          <w:vanish/>
          <w:szCs w:val="20"/>
          <w:shd w:val="clear" w:color="auto" w:fill="FFFF99"/>
          <w:rtl/>
        </w:rPr>
        <w:t>3</w:t>
      </w:r>
      <w:r w:rsidRPr="00F84950">
        <w:rPr>
          <w:rStyle w:val="default"/>
          <w:rFonts w:ascii="FrankRuehl" w:hAnsi="FrankRuehl" w:cs="FrankRuehl"/>
          <w:vanish/>
          <w:szCs w:val="20"/>
          <w:shd w:val="clear" w:color="auto" w:fill="FFFF99"/>
          <w:rtl/>
        </w:rPr>
        <w:t xml:space="preserve"> (</w:t>
      </w:r>
      <w:hyperlink r:id="rId98" w:history="1">
        <w:r w:rsidRPr="00F84950">
          <w:rPr>
            <w:rStyle w:val="Hyperlink"/>
            <w:rFonts w:ascii="FrankRuehl" w:hAnsi="FrankRuehl"/>
            <w:vanish/>
            <w:szCs w:val="20"/>
            <w:shd w:val="clear" w:color="auto" w:fill="FFFF99"/>
            <w:rtl/>
          </w:rPr>
          <w:t>ה"ח 1246</w:t>
        </w:r>
      </w:hyperlink>
      <w:r w:rsidRPr="00F84950">
        <w:rPr>
          <w:rStyle w:val="default"/>
          <w:rFonts w:ascii="FrankRuehl" w:hAnsi="FrankRuehl" w:cs="FrankRuehl"/>
          <w:vanish/>
          <w:szCs w:val="20"/>
          <w:shd w:val="clear" w:color="auto" w:fill="FFFF99"/>
          <w:rtl/>
        </w:rPr>
        <w:t>)</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r w:rsidRPr="00F84950">
        <w:rPr>
          <w:rStyle w:val="default"/>
          <w:rFonts w:ascii="FrankRuehl" w:hAnsi="FrankRuehl" w:cs="FrankRuehl"/>
          <w:b/>
          <w:bCs/>
          <w:vanish/>
          <w:szCs w:val="20"/>
          <w:shd w:val="clear" w:color="auto" w:fill="FFFF99"/>
          <w:rtl/>
        </w:rPr>
        <w:t xml:space="preserve"> (תיקון)</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hyperlink r:id="rId99" w:history="1">
        <w:r w:rsidRPr="00F84950">
          <w:rPr>
            <w:rStyle w:val="Hyperlink"/>
            <w:rFonts w:ascii="FrankRuehl" w:hAnsi="FrankRuehl"/>
            <w:vanish/>
            <w:szCs w:val="20"/>
            <w:shd w:val="clear" w:color="auto" w:fill="FFFF99"/>
            <w:rtl/>
          </w:rPr>
          <w:t>ס"ח תש"ף מס' 2790</w:t>
        </w:r>
      </w:hyperlink>
      <w:r w:rsidRPr="00F84950">
        <w:rPr>
          <w:rStyle w:val="default"/>
          <w:rFonts w:ascii="FrankRuehl" w:hAnsi="FrankRuehl" w:cs="FrankRuehl"/>
          <w:vanish/>
          <w:szCs w:val="20"/>
          <w:shd w:val="clear" w:color="auto" w:fill="FFFF99"/>
          <w:rtl/>
        </w:rPr>
        <w:t xml:space="preserve"> מיום 18.2.2020 עמ' 14 (</w:t>
      </w:r>
      <w:hyperlink r:id="rId100" w:history="1">
        <w:r w:rsidRPr="00F84950">
          <w:rPr>
            <w:rStyle w:val="Hyperlink"/>
            <w:rFonts w:ascii="FrankRuehl" w:hAnsi="FrankRuehl"/>
            <w:vanish/>
            <w:szCs w:val="20"/>
            <w:shd w:val="clear" w:color="auto" w:fill="FFFF99"/>
            <w:rtl/>
          </w:rPr>
          <w:t>ה"ח 1291</w:t>
        </w:r>
      </w:hyperlink>
      <w:r w:rsidRPr="00F84950">
        <w:rPr>
          <w:rStyle w:val="default"/>
          <w:rFonts w:ascii="FrankRuehl" w:hAnsi="FrankRuehl" w:cs="FrankRuehl"/>
          <w:vanish/>
          <w:szCs w:val="20"/>
          <w:shd w:val="clear" w:color="auto" w:fill="FFFF99"/>
          <w:rtl/>
        </w:rPr>
        <w:t>)</w:t>
      </w:r>
    </w:p>
    <w:p w:rsidR="00A802BE" w:rsidRPr="00F84950" w:rsidRDefault="00A802BE" w:rsidP="00A802BE">
      <w:pPr>
        <w:pStyle w:val="P00"/>
        <w:ind w:left="0" w:right="1134"/>
        <w:rPr>
          <w:rStyle w:val="default"/>
          <w:rFonts w:cs="FrankRuehl" w:hint="cs"/>
          <w:vanish/>
          <w:sz w:val="16"/>
          <w:szCs w:val="22"/>
          <w:shd w:val="clear" w:color="auto" w:fill="FFFF99"/>
          <w:rtl/>
        </w:rPr>
      </w:pPr>
      <w:r w:rsidRPr="00F84950">
        <w:rPr>
          <w:rStyle w:val="default"/>
          <w:rFonts w:cs="FrankRuehl"/>
          <w:vanish/>
          <w:sz w:val="16"/>
          <w:szCs w:val="22"/>
          <w:shd w:val="clear" w:color="auto" w:fill="FFFF99"/>
          <w:rtl/>
        </w:rPr>
        <w:tab/>
        <w:t>(</w:t>
      </w:r>
      <w:r w:rsidRPr="00F84950">
        <w:rPr>
          <w:rStyle w:val="default"/>
          <w:rFonts w:cs="FrankRuehl" w:hint="cs"/>
          <w:vanish/>
          <w:sz w:val="16"/>
          <w:szCs w:val="22"/>
          <w:shd w:val="clear" w:color="auto" w:fill="FFFF99"/>
          <w:rtl/>
        </w:rPr>
        <w:t>א)</w:t>
      </w:r>
      <w:r w:rsidRPr="00F84950">
        <w:rPr>
          <w:rStyle w:val="default"/>
          <w:rFonts w:cs="FrankRuehl"/>
          <w:vanish/>
          <w:sz w:val="16"/>
          <w:szCs w:val="22"/>
          <w:shd w:val="clear" w:color="auto" w:fill="FFFF99"/>
          <w:rtl/>
        </w:rPr>
        <w:tab/>
      </w:r>
      <w:r w:rsidRPr="00F84950">
        <w:rPr>
          <w:rStyle w:val="default"/>
          <w:rFonts w:cs="FrankRuehl" w:hint="cs"/>
          <w:vanish/>
          <w:sz w:val="16"/>
          <w:szCs w:val="22"/>
          <w:shd w:val="clear" w:color="auto" w:fill="FFFF99"/>
          <w:rtl/>
        </w:rPr>
        <w:t xml:space="preserve">בסעיף זה </w:t>
      </w:r>
      <w:r w:rsidRPr="00F84950">
        <w:rPr>
          <w:rStyle w:val="default"/>
          <w:rFonts w:cs="FrankRuehl"/>
          <w:vanish/>
          <w:sz w:val="16"/>
          <w:szCs w:val="22"/>
          <w:shd w:val="clear" w:color="auto" w:fill="FFFF99"/>
          <w:rtl/>
        </w:rPr>
        <w:t>–</w:t>
      </w:r>
    </w:p>
    <w:p w:rsidR="00A802BE" w:rsidRPr="00A802BE" w:rsidRDefault="00A802BE" w:rsidP="00A802BE">
      <w:pPr>
        <w:pStyle w:val="P00"/>
        <w:spacing w:before="0"/>
        <w:ind w:left="0" w:right="1134"/>
        <w:rPr>
          <w:rStyle w:val="default"/>
          <w:rFonts w:cs="FrankRuehl" w:hint="cs"/>
          <w:sz w:val="2"/>
          <w:szCs w:val="2"/>
          <w:rtl/>
        </w:rPr>
      </w:pPr>
      <w:r w:rsidRPr="00F84950">
        <w:rPr>
          <w:rStyle w:val="default"/>
          <w:rFonts w:cs="FrankRuehl" w:hint="cs"/>
          <w:vanish/>
          <w:sz w:val="16"/>
          <w:szCs w:val="22"/>
          <w:shd w:val="clear" w:color="auto" w:fill="FFFF99"/>
          <w:rtl/>
        </w:rPr>
        <w:tab/>
      </w:r>
      <w:r w:rsidRPr="00F84950">
        <w:rPr>
          <w:rStyle w:val="default"/>
          <w:rFonts w:cs="FrankRuehl" w:hint="cs"/>
          <w:strike/>
          <w:vanish/>
          <w:sz w:val="16"/>
          <w:szCs w:val="22"/>
          <w:shd w:val="clear" w:color="auto" w:fill="FFFF99"/>
          <w:rtl/>
        </w:rPr>
        <w:t>"כרטיס חיוב",</w:t>
      </w:r>
      <w:r w:rsidRPr="00F84950">
        <w:rPr>
          <w:rStyle w:val="default"/>
          <w:rFonts w:cs="FrankRuehl" w:hint="cs"/>
          <w:vanish/>
          <w:sz w:val="16"/>
          <w:szCs w:val="22"/>
          <w:shd w:val="clear" w:color="auto" w:fill="FFFF99"/>
          <w:rtl/>
        </w:rPr>
        <w:t xml:space="preserve"> "סולק", "ספק" ו"עסקה"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כהגדרתם בסעיף </w:t>
      </w:r>
      <w:r w:rsidRPr="00F84950">
        <w:rPr>
          <w:rStyle w:val="default"/>
          <w:rFonts w:cs="FrankRuehl" w:hint="cs"/>
          <w:strike/>
          <w:vanish/>
          <w:sz w:val="16"/>
          <w:szCs w:val="22"/>
          <w:shd w:val="clear" w:color="auto" w:fill="FFFF99"/>
          <w:rtl/>
        </w:rPr>
        <w:t>36ט</w:t>
      </w:r>
      <w:r w:rsidRPr="00F84950">
        <w:rPr>
          <w:rStyle w:val="default"/>
          <w:rFonts w:cs="FrankRuehl" w:hint="cs"/>
          <w:vanish/>
          <w:sz w:val="16"/>
          <w:szCs w:val="22"/>
          <w:shd w:val="clear" w:color="auto" w:fill="FFFF99"/>
          <w:rtl/>
        </w:rPr>
        <w:t xml:space="preserve"> </w:t>
      </w:r>
      <w:r w:rsidRPr="00F84950">
        <w:rPr>
          <w:rStyle w:val="default"/>
          <w:rFonts w:cs="FrankRuehl" w:hint="cs"/>
          <w:vanish/>
          <w:sz w:val="16"/>
          <w:szCs w:val="22"/>
          <w:u w:val="single"/>
          <w:shd w:val="clear" w:color="auto" w:fill="FFFF99"/>
          <w:rtl/>
        </w:rPr>
        <w:t>11ב</w:t>
      </w:r>
      <w:r w:rsidRPr="00F84950">
        <w:rPr>
          <w:rStyle w:val="default"/>
          <w:rFonts w:cs="FrankRuehl" w:hint="cs"/>
          <w:vanish/>
          <w:sz w:val="16"/>
          <w:szCs w:val="22"/>
          <w:shd w:val="clear" w:color="auto" w:fill="FFFF99"/>
          <w:rtl/>
        </w:rPr>
        <w:t xml:space="preserve"> לחוק הבנקאות (רישוי), התשמ"א-1981;</w:t>
      </w:r>
      <w:bookmarkEnd w:id="38"/>
    </w:p>
    <w:p w:rsidR="00365750" w:rsidRDefault="00365750" w:rsidP="00365750">
      <w:pPr>
        <w:pStyle w:val="P00"/>
        <w:spacing w:before="72"/>
        <w:ind w:left="0" w:right="1134"/>
        <w:rPr>
          <w:rStyle w:val="default"/>
          <w:rFonts w:cs="FrankRuehl" w:hint="cs"/>
          <w:rtl/>
        </w:rPr>
      </w:pPr>
      <w:bookmarkStart w:id="39" w:name="Seif50"/>
      <w:bookmarkEnd w:id="39"/>
      <w:r>
        <w:rPr>
          <w:lang w:val="he-IL"/>
        </w:rPr>
        <w:pict>
          <v:rect id="_x0000_s2157" style="position:absolute;left:0;text-align:left;margin-left:464.5pt;margin-top:8.05pt;width:75.05pt;height:74.15pt;z-index:251683328" o:allowincell="f" filled="f" stroked="f" strokecolor="lime" strokeweight=".25pt">
            <v:textbox style="mso-next-textbox:#_x0000_s2157" inset="0,0,0,0">
              <w:txbxContent>
                <w:p w:rsidR="001E4BF9" w:rsidRDefault="001E4BF9" w:rsidP="00365750">
                  <w:pPr>
                    <w:spacing w:line="160" w:lineRule="exact"/>
                    <w:jc w:val="left"/>
                    <w:rPr>
                      <w:rFonts w:cs="Miriam" w:hint="cs"/>
                      <w:szCs w:val="18"/>
                      <w:rtl/>
                    </w:rPr>
                  </w:pPr>
                  <w:r>
                    <w:rPr>
                      <w:rFonts w:cs="Miriam" w:hint="cs"/>
                      <w:szCs w:val="18"/>
                      <w:rtl/>
                    </w:rPr>
                    <w:t>איסור לסירוב בלתי סביר להתקשרות סולק עם מאגד או למניעת התקשרות בין מאגד לספק</w:t>
                  </w:r>
                </w:p>
                <w:p w:rsidR="001E4BF9" w:rsidRDefault="001E4BF9" w:rsidP="00365750">
                  <w:pPr>
                    <w:spacing w:line="160" w:lineRule="exact"/>
                    <w:jc w:val="left"/>
                    <w:rPr>
                      <w:rFonts w:cs="Miriam"/>
                      <w:noProof/>
                      <w:szCs w:val="18"/>
                      <w:rtl/>
                    </w:rPr>
                  </w:pPr>
                  <w:r>
                    <w:rPr>
                      <w:rFonts w:cs="Miriam" w:hint="cs"/>
                      <w:szCs w:val="18"/>
                      <w:rtl/>
                    </w:rPr>
                    <w:t>(תיקון מס' 22) תשע"ז-2017</w:t>
                  </w:r>
                </w:p>
                <w:p w:rsidR="00A802BE" w:rsidRDefault="00A802BE" w:rsidP="00365750">
                  <w:pPr>
                    <w:spacing w:line="160" w:lineRule="exact"/>
                    <w:jc w:val="left"/>
                    <w:rPr>
                      <w:rFonts w:cs="Miriam"/>
                      <w:noProof/>
                      <w:szCs w:val="18"/>
                      <w:rtl/>
                    </w:rPr>
                  </w:pPr>
                  <w:r>
                    <w:rPr>
                      <w:rFonts w:cs="Miriam" w:hint="cs"/>
                      <w:noProof/>
                      <w:szCs w:val="18"/>
                      <w:rtl/>
                    </w:rPr>
                    <w:t>(תיקון מס' 32) תשע"ט-2019</w:t>
                  </w:r>
                </w:p>
              </w:txbxContent>
            </v:textbox>
            <w10:anchorlock/>
          </v:rect>
        </w:pict>
      </w:r>
      <w:r>
        <w:rPr>
          <w:rStyle w:val="big-number"/>
          <w:rtl/>
        </w:rPr>
        <w:t>7</w:t>
      </w:r>
      <w:r>
        <w:rPr>
          <w:rStyle w:val="default"/>
          <w:rFonts w:cs="FrankRuehl" w:hint="cs"/>
          <w:rtl/>
        </w:rPr>
        <w:t>ב</w:t>
      </w:r>
      <w:r w:rsidRPr="00110585">
        <w:rPr>
          <w:rStyle w:val="default"/>
          <w:rFonts w:cs="FrankRuehl"/>
          <w:rtl/>
        </w:rPr>
        <w:t>.</w:t>
      </w:r>
      <w:r w:rsidRPr="00110585">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365750" w:rsidRDefault="00365750" w:rsidP="00365750">
      <w:pPr>
        <w:pStyle w:val="P00"/>
        <w:spacing w:before="72"/>
        <w:ind w:left="0" w:right="1134"/>
        <w:rPr>
          <w:rStyle w:val="default"/>
          <w:rFonts w:cs="FrankRuehl" w:hint="cs"/>
          <w:rtl/>
        </w:rPr>
      </w:pPr>
      <w:r>
        <w:rPr>
          <w:rStyle w:val="default"/>
          <w:rFonts w:cs="FrankRuehl" w:hint="cs"/>
          <w:rtl/>
        </w:rPr>
        <w:tab/>
        <w:t xml:space="preserve">"מאגד" </w:t>
      </w:r>
      <w:r>
        <w:rPr>
          <w:rStyle w:val="default"/>
          <w:rFonts w:cs="FrankRuehl"/>
          <w:rtl/>
        </w:rPr>
        <w:t>–</w:t>
      </w:r>
      <w:r>
        <w:rPr>
          <w:rStyle w:val="default"/>
          <w:rFonts w:cs="FrankRuehl" w:hint="cs"/>
          <w:rtl/>
        </w:rPr>
        <w:t xml:space="preserve"> תאגיד המרכז חיובים וזיכויים של ספקים המבוצעים באמצעות כרטיסי חיוב, ובלבד שהתאגיד הוא בעל רישיון לפי חוק הפיקוח על שירותים פיננסיים (שירותים פיננסיים מוסדרים), התשע"ו-2016, שחלים לגבי פעילותו כמאגד צו, שתחילתו לאחר </w:t>
      </w:r>
      <w:r w:rsidR="00C37E2F">
        <w:rPr>
          <w:rStyle w:val="default"/>
          <w:rFonts w:cs="FrankRuehl" w:hint="cs"/>
          <w:rtl/>
        </w:rPr>
        <w:t>יום התחילה של חוק להגברת התחרות ולצמצום הריכוזיות בשוק הבנקאות בישראל (תיקוני חקיקה), התשע"ז-2017, לפי חוק איסור הלבנת הון, התש"ס-2000 ולפי חוק המאבק בטרור, התשע"ו-2016;</w:t>
      </w:r>
    </w:p>
    <w:p w:rsidR="00C37E2F" w:rsidRDefault="00C37E2F" w:rsidP="00365750">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w:t>
      </w:r>
      <w:r w:rsidR="006305C5" w:rsidRPr="006305C5">
        <w:rPr>
          <w:rStyle w:val="default"/>
          <w:rFonts w:cs="FrankRuehl" w:hint="cs"/>
          <w:rtl/>
        </w:rPr>
        <w:t>כהגדרתו בסעיף 11ב לחוק הבנקאות (רישוי), התשמ"א-1981</w:t>
      </w:r>
      <w:r>
        <w:rPr>
          <w:rStyle w:val="default"/>
          <w:rFonts w:cs="FrankRuehl" w:hint="cs"/>
          <w:rtl/>
        </w:rPr>
        <w:t>.</w:t>
      </w:r>
    </w:p>
    <w:p w:rsidR="00C37E2F" w:rsidRDefault="00C37E2F" w:rsidP="003657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יסרב סולק להתקשר עם מאגד ולא ימנע התקשרות בין מאגד לבין ספק, מטעמים בלתי סבירים.</w:t>
      </w:r>
    </w:p>
    <w:p w:rsidR="00C37E2F" w:rsidRDefault="00C37E2F" w:rsidP="003657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זה יראו, בין השאר, כל אחד מאלה כסירוב מטעמים בלתי סבירים:</w:t>
      </w:r>
    </w:p>
    <w:p w:rsidR="00C37E2F" w:rsidRDefault="00C37E2F" w:rsidP="00C37E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סירוב סולק להתקשר עם מאגד, שאינו מנומק בכתב, בתוך 20 ימי עסקים מיום שפנה אליו המאגד;</w:t>
      </w:r>
    </w:p>
    <w:p w:rsidR="00C37E2F" w:rsidRDefault="00C37E2F" w:rsidP="00C37E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סירוב בנסיבות אחרות שקבע שר האוצר, בהתייעצות עם הנגיד.</w:t>
      </w:r>
    </w:p>
    <w:p w:rsidR="00C37E2F" w:rsidRDefault="00C37E2F" w:rsidP="0036575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6075D0">
        <w:rPr>
          <w:rStyle w:val="default"/>
          <w:rFonts w:cs="FrankRuehl" w:hint="cs"/>
          <w:rtl/>
        </w:rPr>
        <w:t>סולק לא יגבה מספק שהתקשר עם מאגד תמורה נוספת על התמורה שגובה המאגד מהספק בעד השירות שהמאגד נותן לו.</w:t>
      </w:r>
    </w:p>
    <w:p w:rsidR="006075D0" w:rsidRDefault="006075D0" w:rsidP="0036575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האוצר רשאי לקבוע את התמורה שישלם מאגד לסולק ואת תנאי ההתקשרות ביניהם, בהתקיים כל אלה:</w:t>
      </w:r>
    </w:p>
    <w:p w:rsidR="006075D0" w:rsidRDefault="006075D0" w:rsidP="006075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המאגד פנה לסולק ובתוך שישה חודשים ממועד הפנייה לא הושגה ביניהם הסכמה בדבר התמורה או תנאי ההתקשרות;</w:t>
      </w:r>
    </w:p>
    <w:p w:rsidR="006075D0" w:rsidRDefault="006075D0" w:rsidP="006075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האוצר נוכח כי הסולק דרש תמורה או תנאי התקשרות בלתי סבירים.</w:t>
      </w:r>
    </w:p>
    <w:p w:rsidR="00365750" w:rsidRPr="00F84950" w:rsidRDefault="00365750" w:rsidP="00365750">
      <w:pPr>
        <w:pStyle w:val="P00"/>
        <w:tabs>
          <w:tab w:val="clear" w:pos="6259"/>
        </w:tabs>
        <w:spacing w:before="0"/>
        <w:ind w:left="0" w:right="1134"/>
        <w:rPr>
          <w:rStyle w:val="default"/>
          <w:rFonts w:cs="FrankRuehl" w:hint="cs"/>
          <w:vanish/>
          <w:color w:val="FF0000"/>
          <w:szCs w:val="20"/>
          <w:shd w:val="clear" w:color="auto" w:fill="FFFF99"/>
          <w:rtl/>
        </w:rPr>
      </w:pPr>
      <w:bookmarkStart w:id="40" w:name="Rov141"/>
      <w:r w:rsidRPr="00F84950">
        <w:rPr>
          <w:rStyle w:val="default"/>
          <w:rFonts w:cs="FrankRuehl" w:hint="cs"/>
          <w:vanish/>
          <w:color w:val="FF0000"/>
          <w:szCs w:val="20"/>
          <w:shd w:val="clear" w:color="auto" w:fill="FFFF99"/>
          <w:rtl/>
        </w:rPr>
        <w:t>מיום 31.1.2017</w:t>
      </w:r>
    </w:p>
    <w:p w:rsidR="00365750" w:rsidRPr="00F84950" w:rsidRDefault="00365750" w:rsidP="0036575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65750" w:rsidRPr="00F84950" w:rsidRDefault="00365750" w:rsidP="00365750">
      <w:pPr>
        <w:pStyle w:val="P00"/>
        <w:spacing w:before="0"/>
        <w:ind w:left="0" w:right="1134"/>
        <w:rPr>
          <w:rStyle w:val="default"/>
          <w:rFonts w:cs="FrankRuehl" w:hint="cs"/>
          <w:vanish/>
          <w:szCs w:val="20"/>
          <w:shd w:val="clear" w:color="auto" w:fill="FFFF99"/>
          <w:rtl/>
        </w:rPr>
      </w:pPr>
      <w:hyperlink r:id="rId101"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369 (</w:t>
      </w:r>
      <w:hyperlink r:id="rId102"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365750" w:rsidRPr="00F84950" w:rsidRDefault="00365750" w:rsidP="006075D0">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הוספת סעיף 7ב</w:t>
      </w:r>
    </w:p>
    <w:p w:rsidR="00A802BE" w:rsidRPr="00F84950" w:rsidRDefault="00A802BE" w:rsidP="00A802BE">
      <w:pPr>
        <w:pStyle w:val="P00"/>
        <w:spacing w:before="0"/>
        <w:ind w:left="0" w:right="1134"/>
        <w:rPr>
          <w:rStyle w:val="default"/>
          <w:rFonts w:cs="FrankRuehl"/>
          <w:vanish/>
          <w:szCs w:val="20"/>
          <w:shd w:val="clear" w:color="auto" w:fill="FFFF99"/>
          <w:rtl/>
        </w:rPr>
      </w:pPr>
    </w:p>
    <w:p w:rsidR="00A802BE" w:rsidRPr="00F84950" w:rsidRDefault="00A802BE" w:rsidP="00A802BE">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 xml:space="preserve">מיום </w:t>
      </w:r>
      <w:r w:rsidR="007F149F" w:rsidRPr="00F84950">
        <w:rPr>
          <w:rStyle w:val="default"/>
          <w:rFonts w:ascii="FrankRuehl" w:hAnsi="FrankRuehl" w:cs="FrankRuehl" w:hint="cs"/>
          <w:vanish/>
          <w:color w:val="FF0000"/>
          <w:szCs w:val="20"/>
          <w:shd w:val="clear" w:color="auto" w:fill="FFFF99"/>
          <w:rtl/>
        </w:rPr>
        <w:t>14.10</w:t>
      </w:r>
      <w:r w:rsidRPr="00F84950">
        <w:rPr>
          <w:rStyle w:val="default"/>
          <w:rFonts w:ascii="FrankRuehl" w:hAnsi="FrankRuehl" w:cs="FrankRuehl"/>
          <w:vanish/>
          <w:color w:val="FF0000"/>
          <w:szCs w:val="20"/>
          <w:shd w:val="clear" w:color="auto" w:fill="FFFF99"/>
          <w:rtl/>
        </w:rPr>
        <w:t>.2020</w:t>
      </w:r>
    </w:p>
    <w:p w:rsidR="00A802BE" w:rsidRPr="00F84950" w:rsidRDefault="00A802BE" w:rsidP="00A802BE">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p>
    <w:p w:rsidR="00A802BE" w:rsidRPr="00F84950" w:rsidRDefault="00A802BE" w:rsidP="00A802BE">
      <w:pPr>
        <w:pStyle w:val="P00"/>
        <w:spacing w:before="0"/>
        <w:ind w:left="0" w:right="1134"/>
        <w:rPr>
          <w:rStyle w:val="default"/>
          <w:rFonts w:ascii="FrankRuehl" w:hAnsi="FrankRuehl" w:cs="FrankRuehl"/>
          <w:vanish/>
          <w:szCs w:val="20"/>
          <w:shd w:val="clear" w:color="auto" w:fill="FFFF99"/>
          <w:rtl/>
        </w:rPr>
      </w:pPr>
      <w:hyperlink r:id="rId103" w:history="1">
        <w:r w:rsidRPr="00F84950">
          <w:rPr>
            <w:rStyle w:val="Hyperlink"/>
            <w:rFonts w:ascii="FrankRuehl" w:hAnsi="FrankRuehl"/>
            <w:vanish/>
            <w:szCs w:val="20"/>
            <w:shd w:val="clear" w:color="auto" w:fill="FFFF99"/>
            <w:rtl/>
          </w:rPr>
          <w:t>ס"ח תשע"ט מס' 2778</w:t>
        </w:r>
      </w:hyperlink>
      <w:r w:rsidRPr="00F84950">
        <w:rPr>
          <w:rStyle w:val="default"/>
          <w:rFonts w:ascii="FrankRuehl" w:hAnsi="FrankRuehl" w:cs="FrankRuehl"/>
          <w:vanish/>
          <w:szCs w:val="20"/>
          <w:shd w:val="clear" w:color="auto" w:fill="FFFF99"/>
          <w:rtl/>
        </w:rPr>
        <w:t xml:space="preserve"> מיום 9.1.2019 עמ' 22</w:t>
      </w:r>
      <w:r w:rsidRPr="00F84950">
        <w:rPr>
          <w:rStyle w:val="default"/>
          <w:rFonts w:ascii="FrankRuehl" w:hAnsi="FrankRuehl" w:cs="FrankRuehl" w:hint="cs"/>
          <w:vanish/>
          <w:szCs w:val="20"/>
          <w:shd w:val="clear" w:color="auto" w:fill="FFFF99"/>
          <w:rtl/>
        </w:rPr>
        <w:t>3</w:t>
      </w:r>
      <w:r w:rsidRPr="00F84950">
        <w:rPr>
          <w:rStyle w:val="default"/>
          <w:rFonts w:ascii="FrankRuehl" w:hAnsi="FrankRuehl" w:cs="FrankRuehl"/>
          <w:vanish/>
          <w:szCs w:val="20"/>
          <w:shd w:val="clear" w:color="auto" w:fill="FFFF99"/>
          <w:rtl/>
        </w:rPr>
        <w:t xml:space="preserve"> (</w:t>
      </w:r>
      <w:hyperlink r:id="rId104" w:history="1">
        <w:r w:rsidRPr="00F84950">
          <w:rPr>
            <w:rStyle w:val="Hyperlink"/>
            <w:rFonts w:ascii="FrankRuehl" w:hAnsi="FrankRuehl"/>
            <w:vanish/>
            <w:szCs w:val="20"/>
            <w:shd w:val="clear" w:color="auto" w:fill="FFFF99"/>
            <w:rtl/>
          </w:rPr>
          <w:t>ה"ח 1246</w:t>
        </w:r>
      </w:hyperlink>
      <w:r w:rsidRPr="00F84950">
        <w:rPr>
          <w:rStyle w:val="default"/>
          <w:rFonts w:ascii="FrankRuehl" w:hAnsi="FrankRuehl" w:cs="FrankRuehl"/>
          <w:vanish/>
          <w:szCs w:val="20"/>
          <w:shd w:val="clear" w:color="auto" w:fill="FFFF99"/>
          <w:rtl/>
        </w:rPr>
        <w:t>)</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32</w:t>
      </w:r>
      <w:r w:rsidRPr="00F84950">
        <w:rPr>
          <w:rStyle w:val="default"/>
          <w:rFonts w:ascii="FrankRuehl" w:hAnsi="FrankRuehl" w:cs="FrankRuehl"/>
          <w:b/>
          <w:bCs/>
          <w:vanish/>
          <w:szCs w:val="20"/>
          <w:shd w:val="clear" w:color="auto" w:fill="FFFF99"/>
          <w:rtl/>
        </w:rPr>
        <w:t xml:space="preserve"> (תיקון)</w:t>
      </w:r>
    </w:p>
    <w:p w:rsidR="007F149F" w:rsidRPr="00F84950" w:rsidRDefault="007F149F" w:rsidP="007F149F">
      <w:pPr>
        <w:pStyle w:val="P00"/>
        <w:spacing w:before="0"/>
        <w:ind w:left="0" w:right="1134"/>
        <w:rPr>
          <w:rStyle w:val="default"/>
          <w:rFonts w:ascii="FrankRuehl" w:hAnsi="FrankRuehl" w:cs="FrankRuehl"/>
          <w:vanish/>
          <w:szCs w:val="20"/>
          <w:shd w:val="clear" w:color="auto" w:fill="FFFF99"/>
          <w:rtl/>
        </w:rPr>
      </w:pPr>
      <w:hyperlink r:id="rId105" w:history="1">
        <w:r w:rsidRPr="00F84950">
          <w:rPr>
            <w:rStyle w:val="Hyperlink"/>
            <w:rFonts w:ascii="FrankRuehl" w:hAnsi="FrankRuehl"/>
            <w:vanish/>
            <w:szCs w:val="20"/>
            <w:shd w:val="clear" w:color="auto" w:fill="FFFF99"/>
            <w:rtl/>
          </w:rPr>
          <w:t>ס"ח תש"ף מס' 2790</w:t>
        </w:r>
      </w:hyperlink>
      <w:r w:rsidRPr="00F84950">
        <w:rPr>
          <w:rStyle w:val="default"/>
          <w:rFonts w:ascii="FrankRuehl" w:hAnsi="FrankRuehl" w:cs="FrankRuehl"/>
          <w:vanish/>
          <w:szCs w:val="20"/>
          <w:shd w:val="clear" w:color="auto" w:fill="FFFF99"/>
          <w:rtl/>
        </w:rPr>
        <w:t xml:space="preserve"> מיום 18.2.2020 עמ' 14 (</w:t>
      </w:r>
      <w:hyperlink r:id="rId106" w:history="1">
        <w:r w:rsidRPr="00F84950">
          <w:rPr>
            <w:rStyle w:val="Hyperlink"/>
            <w:rFonts w:ascii="FrankRuehl" w:hAnsi="FrankRuehl"/>
            <w:vanish/>
            <w:szCs w:val="20"/>
            <w:shd w:val="clear" w:color="auto" w:fill="FFFF99"/>
            <w:rtl/>
          </w:rPr>
          <w:t>ה"ח 1291</w:t>
        </w:r>
      </w:hyperlink>
      <w:r w:rsidRPr="00F84950">
        <w:rPr>
          <w:rStyle w:val="default"/>
          <w:rFonts w:ascii="FrankRuehl" w:hAnsi="FrankRuehl" w:cs="FrankRuehl"/>
          <w:vanish/>
          <w:szCs w:val="20"/>
          <w:shd w:val="clear" w:color="auto" w:fill="FFFF99"/>
          <w:rtl/>
        </w:rPr>
        <w:t>)</w:t>
      </w:r>
    </w:p>
    <w:p w:rsidR="00A802BE" w:rsidRPr="00F84950" w:rsidRDefault="00A802BE" w:rsidP="00A802BE">
      <w:pPr>
        <w:pStyle w:val="P00"/>
        <w:ind w:left="0" w:right="1134"/>
        <w:rPr>
          <w:rStyle w:val="default"/>
          <w:rFonts w:cs="FrankRuehl" w:hint="cs"/>
          <w:vanish/>
          <w:sz w:val="16"/>
          <w:szCs w:val="22"/>
          <w:shd w:val="clear" w:color="auto" w:fill="FFFF99"/>
          <w:rtl/>
        </w:rPr>
      </w:pPr>
      <w:r w:rsidRPr="00F84950">
        <w:rPr>
          <w:rStyle w:val="default"/>
          <w:rFonts w:cs="FrankRuehl"/>
          <w:vanish/>
          <w:sz w:val="16"/>
          <w:szCs w:val="22"/>
          <w:shd w:val="clear" w:color="auto" w:fill="FFFF99"/>
          <w:rtl/>
        </w:rPr>
        <w:tab/>
      </w:r>
      <w:r w:rsidRPr="00F84950">
        <w:rPr>
          <w:rStyle w:val="default"/>
          <w:rFonts w:cs="FrankRuehl" w:hint="cs"/>
          <w:vanish/>
          <w:sz w:val="16"/>
          <w:szCs w:val="22"/>
          <w:shd w:val="clear" w:color="auto" w:fill="FFFF99"/>
          <w:rtl/>
        </w:rPr>
        <w:t>(א)</w:t>
      </w:r>
      <w:r w:rsidRPr="00F84950">
        <w:rPr>
          <w:rStyle w:val="default"/>
          <w:rFonts w:cs="FrankRuehl" w:hint="cs"/>
          <w:vanish/>
          <w:sz w:val="16"/>
          <w:szCs w:val="22"/>
          <w:shd w:val="clear" w:color="auto" w:fill="FFFF99"/>
          <w:rtl/>
        </w:rPr>
        <w:tab/>
        <w:t xml:space="preserve">בסעיף זה </w:t>
      </w:r>
      <w:r w:rsidRPr="00F84950">
        <w:rPr>
          <w:rStyle w:val="default"/>
          <w:rFonts w:cs="FrankRuehl"/>
          <w:vanish/>
          <w:sz w:val="16"/>
          <w:szCs w:val="22"/>
          <w:shd w:val="clear" w:color="auto" w:fill="FFFF99"/>
          <w:rtl/>
        </w:rPr>
        <w:t>–</w:t>
      </w:r>
    </w:p>
    <w:p w:rsidR="00A802BE" w:rsidRPr="00F84950" w:rsidRDefault="00A802BE" w:rsidP="00A802BE">
      <w:pPr>
        <w:pStyle w:val="P00"/>
        <w:spacing w:before="0"/>
        <w:ind w:left="0" w:right="1134"/>
        <w:rPr>
          <w:rStyle w:val="default"/>
          <w:rFonts w:cs="FrankRuehl" w:hint="cs"/>
          <w:vanish/>
          <w:sz w:val="16"/>
          <w:szCs w:val="22"/>
          <w:shd w:val="clear" w:color="auto" w:fill="FFFF99"/>
          <w:rtl/>
        </w:rPr>
      </w:pPr>
      <w:r w:rsidRPr="00F84950">
        <w:rPr>
          <w:rStyle w:val="default"/>
          <w:rFonts w:cs="FrankRuehl" w:hint="cs"/>
          <w:vanish/>
          <w:sz w:val="16"/>
          <w:szCs w:val="22"/>
          <w:shd w:val="clear" w:color="auto" w:fill="FFFF99"/>
          <w:rtl/>
        </w:rPr>
        <w:tab/>
        <w:t xml:space="preserve">"מאגד"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תאגיד המרכז חיובים וזיכויים של ספקים המבוצעים באמצעות כרטיסי חיוב, ובלבד שהתאגיד הוא בעל רישיון לפי חוק הפיקוח על שירותים פיננסיים (שירותים פיננסיים מוסדרים), התשע"ו-2016, שחלים לגבי פעילותו כמאגד צו, שתחילתו לאחר יום התחילה של חוק להגברת התחרות ולצמצום הריכוזיות בשוק הבנקאות בישראל (תיקוני חקיקה), התשע"ז-2017, לפי חוק איסור הלבנת הון, התש"ס-2000 ולפי חוק המאבק בטרור, התשע"ו-2016;</w:t>
      </w:r>
    </w:p>
    <w:p w:rsidR="00A802BE" w:rsidRPr="007C6D52" w:rsidRDefault="00A802BE" w:rsidP="007C6D52">
      <w:pPr>
        <w:pStyle w:val="P00"/>
        <w:spacing w:before="0"/>
        <w:ind w:left="0" w:right="1134"/>
        <w:rPr>
          <w:rStyle w:val="default"/>
          <w:rFonts w:cs="FrankRuehl" w:hint="cs"/>
          <w:sz w:val="2"/>
          <w:szCs w:val="2"/>
          <w:rtl/>
        </w:rPr>
      </w:pPr>
      <w:r w:rsidRPr="00F84950">
        <w:rPr>
          <w:rStyle w:val="default"/>
          <w:rFonts w:cs="FrankRuehl" w:hint="cs"/>
          <w:vanish/>
          <w:sz w:val="16"/>
          <w:szCs w:val="22"/>
          <w:shd w:val="clear" w:color="auto" w:fill="FFFF99"/>
          <w:rtl/>
        </w:rPr>
        <w:tab/>
        <w:t xml:space="preserve">"ספק"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w:t>
      </w:r>
      <w:r w:rsidRPr="00F84950">
        <w:rPr>
          <w:rStyle w:val="default"/>
          <w:rFonts w:cs="FrankRuehl" w:hint="cs"/>
          <w:strike/>
          <w:vanish/>
          <w:sz w:val="16"/>
          <w:szCs w:val="22"/>
          <w:shd w:val="clear" w:color="auto" w:fill="FFFF99"/>
          <w:rtl/>
        </w:rPr>
        <w:t>כמשמעותו בחוק כרטיסי חיוב</w:t>
      </w:r>
      <w:r w:rsidRPr="00F84950">
        <w:rPr>
          <w:rStyle w:val="default"/>
          <w:rFonts w:cs="FrankRuehl" w:hint="cs"/>
          <w:vanish/>
          <w:sz w:val="16"/>
          <w:szCs w:val="22"/>
          <w:shd w:val="clear" w:color="auto" w:fill="FFFF99"/>
          <w:rtl/>
        </w:rPr>
        <w:t xml:space="preserve"> </w:t>
      </w:r>
      <w:r w:rsidRPr="00F84950">
        <w:rPr>
          <w:rStyle w:val="default"/>
          <w:rFonts w:cs="FrankRuehl" w:hint="cs"/>
          <w:vanish/>
          <w:sz w:val="16"/>
          <w:szCs w:val="22"/>
          <w:u w:val="single"/>
          <w:shd w:val="clear" w:color="auto" w:fill="FFFF99"/>
          <w:rtl/>
        </w:rPr>
        <w:t>כהגדרתו בסעיף 11ב לחוק הבנקאות (רישוי), התשמ"א-1981</w:t>
      </w:r>
      <w:r w:rsidRPr="00F84950">
        <w:rPr>
          <w:rStyle w:val="default"/>
          <w:rFonts w:cs="FrankRuehl" w:hint="cs"/>
          <w:vanish/>
          <w:sz w:val="16"/>
          <w:szCs w:val="22"/>
          <w:shd w:val="clear" w:color="auto" w:fill="FFFF99"/>
          <w:rtl/>
        </w:rPr>
        <w:t>.</w:t>
      </w:r>
      <w:bookmarkEnd w:id="40"/>
    </w:p>
    <w:p w:rsidR="00365750" w:rsidRDefault="00365750" w:rsidP="00B31CB0">
      <w:pPr>
        <w:pStyle w:val="P00"/>
        <w:spacing w:before="72"/>
        <w:ind w:left="0" w:right="1134"/>
        <w:rPr>
          <w:rStyle w:val="default"/>
          <w:rFonts w:cs="FrankRuehl" w:hint="cs"/>
          <w:rtl/>
        </w:rPr>
      </w:pPr>
      <w:bookmarkStart w:id="41" w:name="Seif51"/>
      <w:bookmarkEnd w:id="41"/>
      <w:r>
        <w:rPr>
          <w:lang w:val="he-IL"/>
        </w:rPr>
        <w:pict>
          <v:rect id="_x0000_s2158" style="position:absolute;left:0;text-align:left;margin-left:464.5pt;margin-top:8.05pt;width:75.05pt;height:36.15pt;z-index:251684352" o:allowincell="f" filled="f" stroked="f" strokecolor="lime" strokeweight=".25pt">
            <v:textbox style="mso-next-textbox:#_x0000_s2158" inset="0,0,0,0">
              <w:txbxContent>
                <w:p w:rsidR="001E4BF9" w:rsidRDefault="001E4BF9" w:rsidP="00365750">
                  <w:pPr>
                    <w:spacing w:line="160" w:lineRule="exact"/>
                    <w:jc w:val="left"/>
                    <w:rPr>
                      <w:rFonts w:cs="Miriam" w:hint="cs"/>
                      <w:szCs w:val="18"/>
                      <w:rtl/>
                    </w:rPr>
                  </w:pPr>
                  <w:r>
                    <w:rPr>
                      <w:rFonts w:cs="Miriam" w:hint="cs"/>
                      <w:szCs w:val="18"/>
                      <w:rtl/>
                    </w:rPr>
                    <w:t>איסור שינוי לרעה של תנאי התקשרות</w:t>
                  </w:r>
                </w:p>
                <w:p w:rsidR="001E4BF9" w:rsidRDefault="001E4BF9" w:rsidP="00365750">
                  <w:pPr>
                    <w:spacing w:line="160" w:lineRule="exact"/>
                    <w:jc w:val="left"/>
                    <w:rPr>
                      <w:rFonts w:cs="Miriam"/>
                      <w:noProof/>
                      <w:szCs w:val="18"/>
                      <w:rtl/>
                    </w:rPr>
                  </w:pPr>
                  <w:r>
                    <w:rPr>
                      <w:rFonts w:cs="Miriam" w:hint="cs"/>
                      <w:szCs w:val="18"/>
                      <w:rtl/>
                    </w:rPr>
                    <w:t>(תיקון מס' 22) תשע"ז-2017</w:t>
                  </w:r>
                </w:p>
              </w:txbxContent>
            </v:textbox>
            <w10:anchorlock/>
          </v:rect>
        </w:pict>
      </w:r>
      <w:r>
        <w:rPr>
          <w:rStyle w:val="big-number"/>
          <w:rtl/>
        </w:rPr>
        <w:t>7</w:t>
      </w:r>
      <w:r>
        <w:rPr>
          <w:rStyle w:val="default"/>
          <w:rFonts w:cs="FrankRuehl" w:hint="cs"/>
          <w:rtl/>
        </w:rPr>
        <w:t>ג</w:t>
      </w:r>
      <w:r w:rsidRPr="00110585">
        <w:rPr>
          <w:rStyle w:val="default"/>
          <w:rFonts w:cs="FrankRuehl"/>
          <w:rtl/>
        </w:rPr>
        <w:t>.</w:t>
      </w:r>
      <w:r w:rsidRPr="00110585">
        <w:rPr>
          <w:rStyle w:val="default"/>
          <w:rFonts w:cs="FrankRuehl"/>
          <w:rtl/>
        </w:rPr>
        <w:tab/>
      </w:r>
      <w:r w:rsidR="00B31CB0">
        <w:rPr>
          <w:rStyle w:val="default"/>
          <w:rFonts w:cs="FrankRuehl" w:hint="cs"/>
          <w:rtl/>
        </w:rPr>
        <w:t>תאגיד בנקאי לא ישנה לרעה את תנאי הסכם ההתקשרות עם לקוח רק בשל כך שהלקוח התקשר או מעוניין להתקשר בהסכם לקבלת שירותים מגוף פיננסי אחר.</w:t>
      </w:r>
    </w:p>
    <w:p w:rsidR="00365750" w:rsidRPr="00F84950" w:rsidRDefault="00365750" w:rsidP="00365750">
      <w:pPr>
        <w:pStyle w:val="P00"/>
        <w:tabs>
          <w:tab w:val="clear" w:pos="6259"/>
        </w:tabs>
        <w:spacing w:before="0"/>
        <w:ind w:left="0" w:right="1134"/>
        <w:rPr>
          <w:rStyle w:val="default"/>
          <w:rFonts w:cs="FrankRuehl" w:hint="cs"/>
          <w:vanish/>
          <w:color w:val="FF0000"/>
          <w:szCs w:val="20"/>
          <w:shd w:val="clear" w:color="auto" w:fill="FFFF99"/>
          <w:rtl/>
        </w:rPr>
      </w:pPr>
      <w:bookmarkStart w:id="42" w:name="Rov118"/>
      <w:r w:rsidRPr="00F84950">
        <w:rPr>
          <w:rStyle w:val="default"/>
          <w:rFonts w:cs="FrankRuehl" w:hint="cs"/>
          <w:vanish/>
          <w:color w:val="FF0000"/>
          <w:szCs w:val="20"/>
          <w:shd w:val="clear" w:color="auto" w:fill="FFFF99"/>
          <w:rtl/>
        </w:rPr>
        <w:t>מיום 31.1.2017</w:t>
      </w:r>
    </w:p>
    <w:p w:rsidR="00365750" w:rsidRPr="00F84950" w:rsidRDefault="00365750" w:rsidP="0036575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65750" w:rsidRPr="00F84950" w:rsidRDefault="00365750" w:rsidP="00365750">
      <w:pPr>
        <w:pStyle w:val="P00"/>
        <w:spacing w:before="0"/>
        <w:ind w:left="0" w:right="1134"/>
        <w:rPr>
          <w:rStyle w:val="default"/>
          <w:rFonts w:cs="FrankRuehl" w:hint="cs"/>
          <w:vanish/>
          <w:szCs w:val="20"/>
          <w:shd w:val="clear" w:color="auto" w:fill="FFFF99"/>
          <w:rtl/>
        </w:rPr>
      </w:pPr>
      <w:hyperlink r:id="rId107"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370 (</w:t>
      </w:r>
      <w:hyperlink r:id="rId108"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365750" w:rsidRPr="00B31CB0" w:rsidRDefault="00365750" w:rsidP="00B31CB0">
      <w:pPr>
        <w:pStyle w:val="P00"/>
        <w:spacing w:before="0"/>
        <w:ind w:left="0" w:right="1134"/>
        <w:rPr>
          <w:rStyle w:val="default"/>
          <w:rFonts w:cs="FrankRuehl" w:hint="cs"/>
          <w:sz w:val="2"/>
          <w:szCs w:val="2"/>
          <w:shd w:val="clear" w:color="auto" w:fill="FFFF99"/>
          <w:rtl/>
        </w:rPr>
      </w:pPr>
      <w:r w:rsidRPr="00F84950">
        <w:rPr>
          <w:rStyle w:val="default"/>
          <w:rFonts w:cs="FrankRuehl" w:hint="cs"/>
          <w:b/>
          <w:bCs/>
          <w:vanish/>
          <w:szCs w:val="20"/>
          <w:shd w:val="clear" w:color="auto" w:fill="FFFF99"/>
          <w:rtl/>
        </w:rPr>
        <w:t>הוספת סעיף 7ג</w:t>
      </w:r>
      <w:bookmarkEnd w:id="42"/>
    </w:p>
    <w:p w:rsidR="00365750" w:rsidRDefault="00365750" w:rsidP="00B31CB0">
      <w:pPr>
        <w:pStyle w:val="P00"/>
        <w:spacing w:before="72"/>
        <w:ind w:left="0" w:right="1134"/>
        <w:rPr>
          <w:rStyle w:val="default"/>
          <w:rFonts w:cs="FrankRuehl" w:hint="cs"/>
          <w:rtl/>
        </w:rPr>
      </w:pPr>
      <w:bookmarkStart w:id="43" w:name="Seif52"/>
      <w:bookmarkEnd w:id="43"/>
      <w:r>
        <w:rPr>
          <w:lang w:val="he-IL"/>
        </w:rPr>
        <w:pict>
          <v:rect id="_x0000_s2159" style="position:absolute;left:0;text-align:left;margin-left:464.5pt;margin-top:8.05pt;width:75.05pt;height:36.15pt;z-index:251685376" o:allowincell="f" filled="f" stroked="f" strokecolor="lime" strokeweight=".25pt">
            <v:textbox style="mso-next-textbox:#_x0000_s2159" inset="0,0,0,0">
              <w:txbxContent>
                <w:p w:rsidR="001E4BF9" w:rsidRDefault="001E4BF9" w:rsidP="00365750">
                  <w:pPr>
                    <w:spacing w:line="160" w:lineRule="exact"/>
                    <w:jc w:val="left"/>
                    <w:rPr>
                      <w:rFonts w:cs="Miriam" w:hint="cs"/>
                      <w:szCs w:val="18"/>
                      <w:rtl/>
                    </w:rPr>
                  </w:pPr>
                  <w:r>
                    <w:rPr>
                      <w:rFonts w:cs="Miriam" w:hint="cs"/>
                      <w:szCs w:val="18"/>
                      <w:rtl/>
                    </w:rPr>
                    <w:t>איסור מניעת תחרות וגישה למידע</w:t>
                  </w:r>
                </w:p>
                <w:p w:rsidR="001E4BF9" w:rsidRDefault="001E4BF9" w:rsidP="00365750">
                  <w:pPr>
                    <w:spacing w:line="160" w:lineRule="exact"/>
                    <w:jc w:val="left"/>
                    <w:rPr>
                      <w:rFonts w:cs="Miriam"/>
                      <w:noProof/>
                      <w:szCs w:val="18"/>
                      <w:rtl/>
                    </w:rPr>
                  </w:pPr>
                  <w:r>
                    <w:rPr>
                      <w:rFonts w:cs="Miriam" w:hint="cs"/>
                      <w:szCs w:val="18"/>
                      <w:rtl/>
                    </w:rPr>
                    <w:t>(תיקון מס' 22) תשע"ז-2017</w:t>
                  </w:r>
                </w:p>
              </w:txbxContent>
            </v:textbox>
            <w10:anchorlock/>
          </v:rect>
        </w:pict>
      </w:r>
      <w:r>
        <w:rPr>
          <w:rStyle w:val="big-number"/>
          <w:rtl/>
        </w:rPr>
        <w:t>7</w:t>
      </w:r>
      <w:r w:rsidR="00B31CB0">
        <w:rPr>
          <w:rStyle w:val="default"/>
          <w:rFonts w:cs="FrankRuehl" w:hint="cs"/>
          <w:rtl/>
        </w:rPr>
        <w:t>ד</w:t>
      </w:r>
      <w:r w:rsidRPr="00110585">
        <w:rPr>
          <w:rStyle w:val="default"/>
          <w:rFonts w:cs="FrankRuehl"/>
          <w:rtl/>
        </w:rPr>
        <w:t>.</w:t>
      </w:r>
      <w:r w:rsidRPr="00110585">
        <w:rPr>
          <w:rStyle w:val="default"/>
          <w:rFonts w:cs="FrankRuehl"/>
          <w:rtl/>
        </w:rPr>
        <w:tab/>
      </w:r>
      <w:r w:rsidR="00B31CB0">
        <w:rPr>
          <w:rStyle w:val="default"/>
          <w:rFonts w:cs="FrankRuehl" w:hint="cs"/>
          <w:rtl/>
        </w:rPr>
        <w:t>(א)</w:t>
      </w:r>
      <w:r w:rsidR="00B31CB0">
        <w:rPr>
          <w:rStyle w:val="default"/>
          <w:rFonts w:cs="FrankRuehl" w:hint="cs"/>
          <w:rtl/>
        </w:rPr>
        <w:tab/>
        <w:t xml:space="preserve">תאגיד בנקאי לא ימנע, במעשה או במחדל, מגוף פיננסי העוסק בתפעול הנפקה של כרטיסי חיוב שמנפיק התאגיד הבנקאי (בסעיף זה </w:t>
      </w:r>
      <w:r w:rsidR="00B31CB0">
        <w:rPr>
          <w:rStyle w:val="default"/>
          <w:rFonts w:cs="FrankRuehl"/>
          <w:rtl/>
        </w:rPr>
        <w:t>–</w:t>
      </w:r>
      <w:r w:rsidR="00B31CB0">
        <w:rPr>
          <w:rStyle w:val="default"/>
          <w:rFonts w:cs="FrankRuehl" w:hint="cs"/>
          <w:rtl/>
        </w:rPr>
        <w:t xml:space="preserve"> גוף מתפעל) לתת שירותים פיננסיים, לרבות מתן אשראי, ללקוחות התאגיד הבנקאי, ולא יגביל גוף מתפעל במתן שירותים כאמור.</w:t>
      </w:r>
    </w:p>
    <w:p w:rsidR="00B31CB0" w:rsidRDefault="00B31CB0" w:rsidP="00B31C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בנקאי לא ימנע, במעשה או במחדל, מגוף מתפעל לעשות שימוש כמפורט להלן, במידע שהגיע לידי הגוף המתפעל אגב ביצוע הנפקה או תפעול ההנפקה:</w:t>
      </w:r>
    </w:p>
    <w:p w:rsidR="00B31CB0" w:rsidRDefault="00B31CB0" w:rsidP="00B31C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מתן שירותים כמנפיק;</w:t>
      </w:r>
    </w:p>
    <w:p w:rsidR="00B31CB0" w:rsidRDefault="00B31CB0" w:rsidP="00B31C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מתן אשראי;</w:t>
      </w:r>
    </w:p>
    <w:p w:rsidR="00B31CB0" w:rsidRDefault="00B31CB0" w:rsidP="00B31C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פעילות הנלווית למתן שירותים כמנפיק או למתן אשראי.</w:t>
      </w:r>
    </w:p>
    <w:p w:rsidR="00B31CB0" w:rsidRDefault="00B31CB0" w:rsidP="00B31CB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מהוראות חוק הגנת הפרטיות, התשמ"א-1981, ובכלל זה לעניין קבלת הסכמת הלקוח להעברת המידע ולשימוש בו.</w:t>
      </w:r>
    </w:p>
    <w:p w:rsidR="00B31CB0" w:rsidRDefault="00B31CB0" w:rsidP="00B31CB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קטן (ב) לא יחולו לעניין גוף מתפעל שאינו מפוקח על פי דין, לעניין פעילותו הפיננסית כמנפיק או כנותן אשראי.</w:t>
      </w:r>
    </w:p>
    <w:p w:rsidR="00365750" w:rsidRPr="00F84950" w:rsidRDefault="00365750" w:rsidP="00365750">
      <w:pPr>
        <w:pStyle w:val="P00"/>
        <w:tabs>
          <w:tab w:val="clear" w:pos="6259"/>
        </w:tabs>
        <w:spacing w:before="0"/>
        <w:ind w:left="0" w:right="1134"/>
        <w:rPr>
          <w:rStyle w:val="default"/>
          <w:rFonts w:cs="FrankRuehl" w:hint="cs"/>
          <w:vanish/>
          <w:color w:val="FF0000"/>
          <w:szCs w:val="20"/>
          <w:shd w:val="clear" w:color="auto" w:fill="FFFF99"/>
          <w:rtl/>
        </w:rPr>
      </w:pPr>
      <w:bookmarkStart w:id="44" w:name="Rov119"/>
      <w:r w:rsidRPr="00F84950">
        <w:rPr>
          <w:rStyle w:val="default"/>
          <w:rFonts w:cs="FrankRuehl" w:hint="cs"/>
          <w:vanish/>
          <w:color w:val="FF0000"/>
          <w:szCs w:val="20"/>
          <w:shd w:val="clear" w:color="auto" w:fill="FFFF99"/>
          <w:rtl/>
        </w:rPr>
        <w:t>מיום 31.1.2017</w:t>
      </w:r>
    </w:p>
    <w:p w:rsidR="00365750" w:rsidRPr="00F84950" w:rsidRDefault="00365750" w:rsidP="0036575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65750" w:rsidRPr="00F84950" w:rsidRDefault="00365750" w:rsidP="00365750">
      <w:pPr>
        <w:pStyle w:val="P00"/>
        <w:spacing w:before="0"/>
        <w:ind w:left="0" w:right="1134"/>
        <w:rPr>
          <w:rStyle w:val="default"/>
          <w:rFonts w:cs="FrankRuehl" w:hint="cs"/>
          <w:vanish/>
          <w:szCs w:val="20"/>
          <w:shd w:val="clear" w:color="auto" w:fill="FFFF99"/>
          <w:rtl/>
        </w:rPr>
      </w:pPr>
      <w:hyperlink r:id="rId109"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370 (</w:t>
      </w:r>
      <w:hyperlink r:id="rId110"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365750" w:rsidRPr="00B31CB0" w:rsidRDefault="00365750" w:rsidP="00B31CB0">
      <w:pPr>
        <w:pStyle w:val="P00"/>
        <w:spacing w:before="0"/>
        <w:ind w:left="0" w:right="1134"/>
        <w:rPr>
          <w:rStyle w:val="default"/>
          <w:rFonts w:cs="FrankRuehl" w:hint="cs"/>
          <w:sz w:val="2"/>
          <w:szCs w:val="2"/>
          <w:shd w:val="clear" w:color="auto" w:fill="FFFF99"/>
          <w:rtl/>
        </w:rPr>
      </w:pPr>
      <w:r w:rsidRPr="00F84950">
        <w:rPr>
          <w:rStyle w:val="default"/>
          <w:rFonts w:cs="FrankRuehl" w:hint="cs"/>
          <w:b/>
          <w:bCs/>
          <w:vanish/>
          <w:szCs w:val="20"/>
          <w:shd w:val="clear" w:color="auto" w:fill="FFFF99"/>
          <w:rtl/>
        </w:rPr>
        <w:t>הוספת סעיף 7</w:t>
      </w:r>
      <w:r w:rsidR="00B31CB0" w:rsidRPr="00F84950">
        <w:rPr>
          <w:rStyle w:val="default"/>
          <w:rFonts w:cs="FrankRuehl" w:hint="cs"/>
          <w:b/>
          <w:bCs/>
          <w:vanish/>
          <w:szCs w:val="20"/>
          <w:shd w:val="clear" w:color="auto" w:fill="FFFF99"/>
          <w:rtl/>
        </w:rPr>
        <w:t>ד</w:t>
      </w:r>
      <w:bookmarkEnd w:id="44"/>
    </w:p>
    <w:p w:rsidR="00365750" w:rsidRPr="00A81595" w:rsidRDefault="00365750" w:rsidP="000D04D9">
      <w:pPr>
        <w:pStyle w:val="P00"/>
        <w:spacing w:before="72"/>
        <w:ind w:left="0" w:right="1134"/>
        <w:rPr>
          <w:rStyle w:val="default"/>
          <w:rFonts w:cs="FrankRuehl" w:hint="cs"/>
          <w:rtl/>
        </w:rPr>
      </w:pPr>
      <w:bookmarkStart w:id="45" w:name="Seif53"/>
      <w:bookmarkEnd w:id="45"/>
      <w:r w:rsidRPr="00A81595">
        <w:rPr>
          <w:lang w:val="he-IL"/>
        </w:rPr>
        <w:pict>
          <v:rect id="_x0000_s2160" style="position:absolute;left:0;text-align:left;margin-left:464.5pt;margin-top:8.05pt;width:75.05pt;height:42.55pt;z-index:251686400" o:allowincell="f" filled="f" stroked="f" strokecolor="lime" strokeweight=".25pt">
            <v:textbox style="mso-next-textbox:#_x0000_s2160" inset="0,0,0,0">
              <w:txbxContent>
                <w:p w:rsidR="001E4BF9" w:rsidRDefault="001E4BF9" w:rsidP="00365750">
                  <w:pPr>
                    <w:spacing w:line="160" w:lineRule="exact"/>
                    <w:jc w:val="left"/>
                    <w:rPr>
                      <w:rFonts w:cs="Miriam" w:hint="cs"/>
                      <w:szCs w:val="18"/>
                      <w:rtl/>
                    </w:rPr>
                  </w:pPr>
                  <w:r>
                    <w:rPr>
                      <w:rFonts w:cs="Miriam" w:hint="cs"/>
                      <w:szCs w:val="18"/>
                      <w:rtl/>
                    </w:rPr>
                    <w:t>העברת מידע בדבר יתרת הלקוח בחשבון עובר ושב</w:t>
                  </w:r>
                </w:p>
                <w:p w:rsidR="001E4BF9" w:rsidRDefault="001E4BF9" w:rsidP="00365750">
                  <w:pPr>
                    <w:spacing w:line="160" w:lineRule="exact"/>
                    <w:jc w:val="left"/>
                    <w:rPr>
                      <w:rFonts w:cs="Miriam"/>
                      <w:noProof/>
                      <w:szCs w:val="18"/>
                      <w:rtl/>
                    </w:rPr>
                  </w:pPr>
                  <w:r>
                    <w:rPr>
                      <w:rFonts w:cs="Miriam" w:hint="cs"/>
                      <w:szCs w:val="18"/>
                      <w:rtl/>
                    </w:rPr>
                    <w:t>(תיקון מס' 22) תשע"ז-2017</w:t>
                  </w:r>
                </w:p>
              </w:txbxContent>
            </v:textbox>
            <w10:anchorlock/>
          </v:rect>
        </w:pict>
      </w:r>
      <w:r w:rsidRPr="00A81595">
        <w:rPr>
          <w:rStyle w:val="big-number"/>
          <w:rtl/>
        </w:rPr>
        <w:t>7</w:t>
      </w:r>
      <w:r w:rsidRPr="00A81595">
        <w:rPr>
          <w:rStyle w:val="default"/>
          <w:rFonts w:cs="FrankRuehl" w:hint="cs"/>
          <w:rtl/>
        </w:rPr>
        <w:t>ה</w:t>
      </w:r>
      <w:r w:rsidRPr="00A81595">
        <w:rPr>
          <w:rStyle w:val="default"/>
          <w:rFonts w:cs="FrankRuehl"/>
          <w:rtl/>
        </w:rPr>
        <w:t>.</w:t>
      </w:r>
      <w:r w:rsidRPr="00A81595">
        <w:rPr>
          <w:rStyle w:val="default"/>
          <w:rFonts w:cs="FrankRuehl"/>
          <w:rtl/>
        </w:rPr>
        <w:tab/>
      </w:r>
      <w:r w:rsidR="000D04D9" w:rsidRPr="00A81595">
        <w:rPr>
          <w:rStyle w:val="default"/>
          <w:rFonts w:cs="FrankRuehl" w:hint="cs"/>
          <w:rtl/>
        </w:rPr>
        <w:t>(א)</w:t>
      </w:r>
      <w:r w:rsidR="000D04D9" w:rsidRPr="00A81595">
        <w:rPr>
          <w:rStyle w:val="default"/>
          <w:rFonts w:cs="FrankRuehl" w:hint="cs"/>
          <w:rtl/>
        </w:rPr>
        <w:tab/>
        <w:t>ביקש לקוח מתאגיד בנקאי כי מידע בדבר היתרה בחשבון העובר ושב שלו בתאגיד הבנקאי יממסר לגוף פיננסי לשם מתן אשראי, מדי יום או מדי תקופה ארוכה יותר לפי בקשת הלקוח, ימסור התאגיד הבנקאי את המידע לאותו גוף בהתאם לבקשה.</w:t>
      </w:r>
    </w:p>
    <w:p w:rsidR="000D04D9" w:rsidRPr="00A81595" w:rsidRDefault="000D04D9" w:rsidP="000D04D9">
      <w:pPr>
        <w:pStyle w:val="P00"/>
        <w:spacing w:before="72"/>
        <w:ind w:left="0" w:right="1134"/>
        <w:rPr>
          <w:rStyle w:val="default"/>
          <w:rFonts w:cs="FrankRuehl" w:hint="cs"/>
          <w:rtl/>
        </w:rPr>
      </w:pPr>
      <w:r w:rsidRPr="00A81595">
        <w:rPr>
          <w:rStyle w:val="default"/>
          <w:rFonts w:cs="FrankRuehl" w:hint="cs"/>
          <w:rtl/>
        </w:rPr>
        <w:tab/>
        <w:t>(ב)</w:t>
      </w:r>
      <w:r w:rsidRPr="00A81595">
        <w:rPr>
          <w:rStyle w:val="default"/>
          <w:rFonts w:cs="FrankRuehl" w:hint="cs"/>
          <w:rtl/>
        </w:rPr>
        <w:tab/>
        <w:t>המפקח רשאי לתת הוראות לעניין מועדי העברת המידע לפי סעיף זה ואופן העברתו וכן הוראות לעניין אופן קבלת בקשתו של לקוח לפי סעיף זה, בהוראות ניהול בנקאי תקין.</w:t>
      </w:r>
    </w:p>
    <w:p w:rsidR="000D04D9" w:rsidRPr="00A81595" w:rsidRDefault="000D04D9" w:rsidP="000D04D9">
      <w:pPr>
        <w:pStyle w:val="P00"/>
        <w:spacing w:before="72"/>
        <w:ind w:left="0" w:right="1134"/>
        <w:rPr>
          <w:rStyle w:val="default"/>
          <w:rFonts w:cs="FrankRuehl" w:hint="cs"/>
          <w:rtl/>
        </w:rPr>
      </w:pPr>
      <w:r w:rsidRPr="00A81595">
        <w:rPr>
          <w:rStyle w:val="default"/>
          <w:rFonts w:cs="FrankRuehl" w:hint="cs"/>
          <w:rtl/>
        </w:rPr>
        <w:tab/>
        <w:t>(ג)</w:t>
      </w:r>
      <w:r w:rsidRPr="00A81595">
        <w:rPr>
          <w:rStyle w:val="default"/>
          <w:rFonts w:cs="FrankRuehl" w:hint="cs"/>
          <w:rtl/>
        </w:rPr>
        <w:tab/>
        <w:t>הוראות סעיף זה לא יחולו לעניין גוף פיננסי שאינו מפוקח על פי דין, לעניין פעילותו הפיננסית כמנפיק או כנותן אשראי.</w:t>
      </w:r>
    </w:p>
    <w:p w:rsidR="00365750" w:rsidRPr="00F84950" w:rsidRDefault="00365750" w:rsidP="00365750">
      <w:pPr>
        <w:pStyle w:val="P00"/>
        <w:tabs>
          <w:tab w:val="clear" w:pos="6259"/>
        </w:tabs>
        <w:spacing w:before="0"/>
        <w:ind w:left="0" w:right="1134"/>
        <w:rPr>
          <w:rStyle w:val="default"/>
          <w:rFonts w:cs="FrankRuehl" w:hint="cs"/>
          <w:vanish/>
          <w:color w:val="FF0000"/>
          <w:szCs w:val="20"/>
          <w:shd w:val="clear" w:color="auto" w:fill="FFFF99"/>
          <w:rtl/>
        </w:rPr>
      </w:pPr>
      <w:bookmarkStart w:id="46" w:name="Rov132"/>
      <w:r w:rsidRPr="00F84950">
        <w:rPr>
          <w:rStyle w:val="default"/>
          <w:rFonts w:cs="FrankRuehl" w:hint="cs"/>
          <w:vanish/>
          <w:color w:val="FF0000"/>
          <w:szCs w:val="20"/>
          <w:shd w:val="clear" w:color="auto" w:fill="FFFF99"/>
          <w:rtl/>
        </w:rPr>
        <w:t>מיום 31.7.2018</w:t>
      </w:r>
    </w:p>
    <w:p w:rsidR="00365750" w:rsidRPr="00F84950" w:rsidRDefault="00365750" w:rsidP="0036575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65750" w:rsidRPr="00F84950" w:rsidRDefault="00365750" w:rsidP="00365750">
      <w:pPr>
        <w:pStyle w:val="P00"/>
        <w:spacing w:before="0"/>
        <w:ind w:left="0" w:right="1134"/>
        <w:rPr>
          <w:rStyle w:val="default"/>
          <w:rFonts w:cs="FrankRuehl" w:hint="cs"/>
          <w:vanish/>
          <w:szCs w:val="20"/>
          <w:shd w:val="clear" w:color="auto" w:fill="FFFF99"/>
          <w:rtl/>
        </w:rPr>
      </w:pPr>
      <w:hyperlink r:id="rId111"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371 (</w:t>
      </w:r>
      <w:hyperlink r:id="rId112"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365750" w:rsidRPr="00A81595" w:rsidRDefault="00365750" w:rsidP="00A81595">
      <w:pPr>
        <w:pStyle w:val="P00"/>
        <w:spacing w:before="0"/>
        <w:ind w:left="0" w:right="1134"/>
        <w:rPr>
          <w:rStyle w:val="default"/>
          <w:rFonts w:cs="FrankRuehl" w:hint="cs"/>
          <w:sz w:val="2"/>
          <w:szCs w:val="2"/>
          <w:shd w:val="clear" w:color="auto" w:fill="FFFF99"/>
          <w:rtl/>
        </w:rPr>
      </w:pPr>
      <w:r w:rsidRPr="00F84950">
        <w:rPr>
          <w:rStyle w:val="default"/>
          <w:rFonts w:cs="FrankRuehl" w:hint="cs"/>
          <w:b/>
          <w:bCs/>
          <w:vanish/>
          <w:szCs w:val="20"/>
          <w:shd w:val="clear" w:color="auto" w:fill="FFFF99"/>
          <w:rtl/>
        </w:rPr>
        <w:t>הוספת סעיף 7ה</w:t>
      </w:r>
      <w:bookmarkEnd w:id="46"/>
    </w:p>
    <w:p w:rsidR="00365750" w:rsidRPr="00B90965" w:rsidRDefault="00365750" w:rsidP="000D04D9">
      <w:pPr>
        <w:pStyle w:val="P00"/>
        <w:spacing w:before="72"/>
        <w:ind w:left="0" w:right="1134"/>
        <w:rPr>
          <w:rStyle w:val="default"/>
          <w:rFonts w:cs="FrankRuehl" w:hint="cs"/>
          <w:rtl/>
        </w:rPr>
      </w:pPr>
      <w:bookmarkStart w:id="47" w:name="Seif54"/>
      <w:bookmarkEnd w:id="47"/>
      <w:r w:rsidRPr="00B90965">
        <w:rPr>
          <w:lang w:val="he-IL"/>
        </w:rPr>
        <w:pict>
          <v:rect id="_x0000_s2161" style="position:absolute;left:0;text-align:left;margin-left:464.5pt;margin-top:8.05pt;width:75.05pt;height:67.4pt;z-index:251687424" o:allowincell="f" filled="f" stroked="f" strokecolor="lime" strokeweight=".25pt">
            <v:textbox style="mso-next-textbox:#_x0000_s2161" inset="0,0,0,0">
              <w:txbxContent>
                <w:p w:rsidR="001E4BF9" w:rsidRDefault="001E4BF9" w:rsidP="00365750">
                  <w:pPr>
                    <w:spacing w:line="160" w:lineRule="exact"/>
                    <w:jc w:val="left"/>
                    <w:rPr>
                      <w:rFonts w:cs="Miriam" w:hint="cs"/>
                      <w:szCs w:val="18"/>
                      <w:rtl/>
                    </w:rPr>
                  </w:pPr>
                  <w:r>
                    <w:rPr>
                      <w:rFonts w:cs="Miriam" w:hint="cs"/>
                      <w:szCs w:val="18"/>
                      <w:rtl/>
                    </w:rPr>
                    <w:t>הפצת כרטיסי אשראי של מנפיקים הקשורים עם תאגיד בנקאי בהסכם הפצה</w:t>
                  </w:r>
                </w:p>
                <w:p w:rsidR="001E4BF9" w:rsidRDefault="001E4BF9" w:rsidP="00365750">
                  <w:pPr>
                    <w:spacing w:line="160" w:lineRule="exact"/>
                    <w:jc w:val="left"/>
                    <w:rPr>
                      <w:rFonts w:cs="Miriam"/>
                      <w:szCs w:val="18"/>
                      <w:rtl/>
                    </w:rPr>
                  </w:pPr>
                  <w:r>
                    <w:rPr>
                      <w:rFonts w:cs="Miriam" w:hint="cs"/>
                      <w:szCs w:val="18"/>
                      <w:rtl/>
                    </w:rPr>
                    <w:t>(תיקון מס' 22) תשע"ז-2017</w:t>
                  </w:r>
                </w:p>
                <w:p w:rsidR="00004F2E" w:rsidRDefault="00004F2E" w:rsidP="00365750">
                  <w:pPr>
                    <w:spacing w:line="160" w:lineRule="exact"/>
                    <w:jc w:val="left"/>
                    <w:rPr>
                      <w:rFonts w:cs="Miriam"/>
                      <w:noProof/>
                      <w:szCs w:val="18"/>
                      <w:rtl/>
                    </w:rPr>
                  </w:pPr>
                  <w:r>
                    <w:rPr>
                      <w:rFonts w:cs="Miriam" w:hint="cs"/>
                      <w:szCs w:val="18"/>
                      <w:rtl/>
                    </w:rPr>
                    <w:t>(תיקון מס' 22) (תיקון מס' 1) תשע"ט-2019</w:t>
                  </w:r>
                </w:p>
              </w:txbxContent>
            </v:textbox>
            <w10:anchorlock/>
          </v:rect>
        </w:pict>
      </w:r>
      <w:r w:rsidRPr="00B90965">
        <w:rPr>
          <w:rStyle w:val="big-number"/>
          <w:rtl/>
        </w:rPr>
        <w:t>7</w:t>
      </w:r>
      <w:r w:rsidR="000D04D9" w:rsidRPr="00B90965">
        <w:rPr>
          <w:rStyle w:val="default"/>
          <w:rFonts w:cs="FrankRuehl" w:hint="cs"/>
          <w:rtl/>
        </w:rPr>
        <w:t>ו</w:t>
      </w:r>
      <w:r w:rsidRPr="00B90965">
        <w:rPr>
          <w:rStyle w:val="default"/>
          <w:rFonts w:cs="FrankRuehl"/>
          <w:rtl/>
        </w:rPr>
        <w:t>.</w:t>
      </w:r>
      <w:r w:rsidRPr="00B90965">
        <w:rPr>
          <w:rStyle w:val="default"/>
          <w:rFonts w:cs="FrankRuehl"/>
          <w:rtl/>
        </w:rPr>
        <w:tab/>
      </w:r>
      <w:r w:rsidR="000D04D9" w:rsidRPr="00B90965">
        <w:rPr>
          <w:rStyle w:val="default"/>
          <w:rFonts w:cs="FrankRuehl" w:hint="cs"/>
          <w:rtl/>
        </w:rPr>
        <w:t>(א)</w:t>
      </w:r>
      <w:r w:rsidR="000D04D9" w:rsidRPr="00B90965">
        <w:rPr>
          <w:rStyle w:val="default"/>
          <w:rFonts w:cs="FrankRuehl" w:hint="cs"/>
          <w:rtl/>
        </w:rPr>
        <w:tab/>
        <w:t xml:space="preserve">פנה לקוח לתאגיד בנקאי בבקשה להתקשר עמו בחוזה כרטיס אשראי, או פנה תאגיד בנקאי ללקוח בהצעה להתקשרות כאמור, יפיץ התאגיד הבנקאי את כרטיסי האשראי של מנפיקים הקשורים עמו בהסכם הפצה; לעניין זה </w:t>
      </w:r>
      <w:r w:rsidR="000D04D9" w:rsidRPr="00B90965">
        <w:rPr>
          <w:rStyle w:val="default"/>
          <w:rFonts w:cs="FrankRuehl"/>
          <w:rtl/>
        </w:rPr>
        <w:t>–</w:t>
      </w:r>
    </w:p>
    <w:p w:rsidR="000D04D9" w:rsidRPr="00B90965" w:rsidRDefault="000D04D9" w:rsidP="000D04D9">
      <w:pPr>
        <w:pStyle w:val="P00"/>
        <w:spacing w:before="72"/>
        <w:ind w:left="0" w:right="1134"/>
        <w:rPr>
          <w:rStyle w:val="default"/>
          <w:rFonts w:cs="FrankRuehl" w:hint="cs"/>
          <w:rtl/>
        </w:rPr>
      </w:pPr>
      <w:r w:rsidRPr="00B90965">
        <w:rPr>
          <w:rStyle w:val="default"/>
          <w:rFonts w:cs="FrankRuehl" w:hint="cs"/>
          <w:rtl/>
        </w:rPr>
        <w:tab/>
        <w:t xml:space="preserve">"הפצה", של כרטיסי אשראי </w:t>
      </w:r>
      <w:r w:rsidRPr="00B90965">
        <w:rPr>
          <w:rStyle w:val="default"/>
          <w:rFonts w:cs="FrankRuehl"/>
          <w:rtl/>
        </w:rPr>
        <w:t>–</w:t>
      </w:r>
      <w:r w:rsidRPr="00B90965">
        <w:rPr>
          <w:rStyle w:val="default"/>
          <w:rFonts w:cs="FrankRuehl" w:hint="cs"/>
          <w:rtl/>
        </w:rPr>
        <w:t xml:space="preserve"> ביצוע כל הפעולות כמפורט להלן:</w:t>
      </w:r>
    </w:p>
    <w:p w:rsidR="000D04D9" w:rsidRPr="00B90965" w:rsidRDefault="000D04D9" w:rsidP="000D04D9">
      <w:pPr>
        <w:pStyle w:val="P00"/>
        <w:spacing w:before="72"/>
        <w:ind w:left="1021" w:right="1134"/>
        <w:rPr>
          <w:rStyle w:val="default"/>
          <w:rFonts w:cs="FrankRuehl" w:hint="cs"/>
          <w:rtl/>
        </w:rPr>
      </w:pPr>
      <w:r w:rsidRPr="00B90965">
        <w:rPr>
          <w:rStyle w:val="default"/>
          <w:rFonts w:cs="FrankRuehl" w:hint="cs"/>
          <w:rtl/>
        </w:rPr>
        <w:t>(1)</w:t>
      </w:r>
      <w:r w:rsidRPr="00B90965">
        <w:rPr>
          <w:rStyle w:val="default"/>
          <w:rFonts w:cs="FrankRuehl" w:hint="cs"/>
          <w:rtl/>
        </w:rPr>
        <w:tab/>
        <w:t>הצגה לפני הלקוח של פרטים לעניין המנפיקים הקשורים בהסכם הפצה ולעניין כרטיסי האשראי שהם מנפיקים;</w:t>
      </w:r>
    </w:p>
    <w:p w:rsidR="000D04D9" w:rsidRPr="00B90965" w:rsidRDefault="000D04D9" w:rsidP="000D04D9">
      <w:pPr>
        <w:pStyle w:val="P00"/>
        <w:spacing w:before="72"/>
        <w:ind w:left="1021" w:right="1134"/>
        <w:rPr>
          <w:rStyle w:val="default"/>
          <w:rFonts w:cs="FrankRuehl" w:hint="cs"/>
          <w:rtl/>
        </w:rPr>
      </w:pPr>
      <w:r w:rsidRPr="00B90965">
        <w:rPr>
          <w:rStyle w:val="default"/>
          <w:rFonts w:cs="FrankRuehl" w:hint="cs"/>
          <w:rtl/>
        </w:rPr>
        <w:t>(2)</w:t>
      </w:r>
      <w:r w:rsidRPr="00B90965">
        <w:rPr>
          <w:rStyle w:val="default"/>
          <w:rFonts w:cs="FrankRuehl" w:hint="cs"/>
          <w:rtl/>
        </w:rPr>
        <w:tab/>
        <w:t>מסירת פרטי הלקוח למנפיק מסוים הקשור בהסכם הפצה, לפי בקשת הלקוח;</w:t>
      </w:r>
    </w:p>
    <w:p w:rsidR="000D04D9" w:rsidRPr="00B90965" w:rsidRDefault="000D04D9" w:rsidP="000D04D9">
      <w:pPr>
        <w:pStyle w:val="P00"/>
        <w:spacing w:before="72"/>
        <w:ind w:left="1021" w:right="1134"/>
        <w:rPr>
          <w:rStyle w:val="default"/>
          <w:rFonts w:cs="FrankRuehl" w:hint="cs"/>
          <w:rtl/>
        </w:rPr>
      </w:pPr>
      <w:r w:rsidRPr="00B90965">
        <w:rPr>
          <w:rStyle w:val="default"/>
          <w:rFonts w:cs="FrankRuehl" w:hint="cs"/>
          <w:rtl/>
        </w:rPr>
        <w:t>(3)</w:t>
      </w:r>
      <w:r w:rsidRPr="00B90965">
        <w:rPr>
          <w:rStyle w:val="default"/>
          <w:rFonts w:cs="FrankRuehl" w:hint="cs"/>
          <w:rtl/>
        </w:rPr>
        <w:tab/>
        <w:t>מסירה ללקוח של כרטיס אשראי שהנפיק לו מנפיק הקשור בהסכם הפצה, בסניפי התאגיד הבנקאי, לבקשת הלקוח;</w:t>
      </w:r>
    </w:p>
    <w:p w:rsidR="000D04D9" w:rsidRPr="00B90965" w:rsidRDefault="000D04D9" w:rsidP="000D04D9">
      <w:pPr>
        <w:pStyle w:val="P00"/>
        <w:spacing w:before="72"/>
        <w:ind w:left="0" w:right="1134"/>
        <w:rPr>
          <w:rStyle w:val="default"/>
          <w:rFonts w:cs="FrankRuehl" w:hint="cs"/>
          <w:rtl/>
        </w:rPr>
      </w:pPr>
      <w:r w:rsidRPr="00B90965">
        <w:rPr>
          <w:rStyle w:val="default"/>
          <w:rFonts w:cs="FrankRuehl" w:hint="cs"/>
          <w:rtl/>
        </w:rPr>
        <w:tab/>
        <w:t xml:space="preserve">"הסכם הפצה" </w:t>
      </w:r>
      <w:r w:rsidR="00B70604" w:rsidRPr="00B90965">
        <w:rPr>
          <w:rStyle w:val="default"/>
          <w:rFonts w:cs="FrankRuehl"/>
          <w:rtl/>
        </w:rPr>
        <w:t>–</w:t>
      </w:r>
      <w:r w:rsidRPr="00B90965">
        <w:rPr>
          <w:rStyle w:val="default"/>
          <w:rFonts w:cs="FrankRuehl" w:hint="cs"/>
          <w:rtl/>
        </w:rPr>
        <w:t xml:space="preserve"> </w:t>
      </w:r>
      <w:r w:rsidR="00B70604" w:rsidRPr="00B90965">
        <w:rPr>
          <w:rStyle w:val="default"/>
          <w:rFonts w:cs="FrankRuehl" w:hint="cs"/>
          <w:rtl/>
        </w:rPr>
        <w:t>הסכם בין תאגיד בנקאי לבין מנפיק אחר להפצת כרטיס האשראי שהנפיק המנפיק האחר;</w:t>
      </w:r>
    </w:p>
    <w:p w:rsidR="00B70604" w:rsidRPr="00B90965" w:rsidRDefault="00B70604" w:rsidP="000D04D9">
      <w:pPr>
        <w:pStyle w:val="P00"/>
        <w:spacing w:before="72"/>
        <w:ind w:left="0" w:right="1134"/>
        <w:rPr>
          <w:rStyle w:val="default"/>
          <w:rFonts w:cs="FrankRuehl" w:hint="cs"/>
          <w:rtl/>
        </w:rPr>
      </w:pPr>
      <w:r w:rsidRPr="00B90965">
        <w:rPr>
          <w:rStyle w:val="default"/>
          <w:rFonts w:cs="FrankRuehl" w:hint="cs"/>
          <w:rtl/>
        </w:rPr>
        <w:tab/>
        <w:t xml:space="preserve">"כרטיס אשראי", "חוזה כרטיס אשראי" </w:t>
      </w:r>
      <w:r w:rsidRPr="00B90965">
        <w:rPr>
          <w:rStyle w:val="default"/>
          <w:rFonts w:cs="FrankRuehl"/>
          <w:rtl/>
        </w:rPr>
        <w:t>–</w:t>
      </w:r>
      <w:r w:rsidRPr="00B90965">
        <w:rPr>
          <w:rStyle w:val="default"/>
          <w:rFonts w:cs="FrankRuehl" w:hint="cs"/>
          <w:rtl/>
        </w:rPr>
        <w:t xml:space="preserve"> </w:t>
      </w:r>
      <w:r w:rsidR="00374591" w:rsidRPr="00374591">
        <w:rPr>
          <w:rStyle w:val="default"/>
          <w:rFonts w:cs="FrankRuehl" w:hint="cs"/>
          <w:rtl/>
        </w:rPr>
        <w:t>כהגדרתם בסעיף 11ב לחוק הבנקאות (רישוי), התשמ"א-1981</w:t>
      </w:r>
      <w:r w:rsidRPr="00B90965">
        <w:rPr>
          <w:rStyle w:val="default"/>
          <w:rFonts w:cs="FrankRuehl" w:hint="cs"/>
          <w:rtl/>
        </w:rPr>
        <w:t>;</w:t>
      </w:r>
    </w:p>
    <w:p w:rsidR="00B70604" w:rsidRPr="00B90965" w:rsidRDefault="00B70604" w:rsidP="00B70604">
      <w:pPr>
        <w:pStyle w:val="P00"/>
        <w:spacing w:before="72"/>
        <w:ind w:left="0" w:right="1134"/>
        <w:rPr>
          <w:rStyle w:val="default"/>
          <w:rFonts w:cs="FrankRuehl" w:hint="cs"/>
          <w:rtl/>
        </w:rPr>
      </w:pPr>
      <w:r w:rsidRPr="00B90965">
        <w:rPr>
          <w:rStyle w:val="default"/>
          <w:rFonts w:cs="FrankRuehl" w:hint="cs"/>
          <w:rtl/>
        </w:rPr>
        <w:tab/>
        <w:t xml:space="preserve">"מנפיק הקשור בהסכם הפצה" </w:t>
      </w:r>
      <w:r w:rsidRPr="00B90965">
        <w:rPr>
          <w:rStyle w:val="default"/>
          <w:rFonts w:cs="FrankRuehl"/>
          <w:rtl/>
        </w:rPr>
        <w:t>–</w:t>
      </w:r>
      <w:r w:rsidRPr="00B90965">
        <w:rPr>
          <w:rStyle w:val="default"/>
          <w:rFonts w:cs="FrankRuehl" w:hint="cs"/>
          <w:rtl/>
        </w:rPr>
        <w:t xml:space="preserve"> גוף פיננסי שהוא מנפיק, למעט גוף המנוי בפסקאות (4), (6), (7) ו-(10) להגדרה "גוף פיננסי" שבסעיף 1, שאינו מפוקח על פי דין ולעניין פעילותו הפיננסית כמנפיק, שהתקשר עם התאגיד הבנקאי בהסכם הפצה.</w:t>
      </w:r>
    </w:p>
    <w:p w:rsidR="00B70604" w:rsidRPr="00B90965" w:rsidRDefault="00B70604" w:rsidP="00B70604">
      <w:pPr>
        <w:pStyle w:val="P00"/>
        <w:spacing w:before="72"/>
        <w:ind w:left="0" w:right="1134"/>
        <w:rPr>
          <w:rStyle w:val="default"/>
          <w:rFonts w:cs="FrankRuehl" w:hint="cs"/>
          <w:rtl/>
        </w:rPr>
      </w:pPr>
      <w:r w:rsidRPr="00B90965">
        <w:rPr>
          <w:rStyle w:val="default"/>
          <w:rFonts w:cs="FrankRuehl" w:hint="cs"/>
          <w:rtl/>
        </w:rPr>
        <w:tab/>
        <w:t>(ב)</w:t>
      </w:r>
      <w:r w:rsidRPr="00B90965">
        <w:rPr>
          <w:rStyle w:val="default"/>
          <w:rFonts w:cs="FrankRuehl" w:hint="cs"/>
          <w:rtl/>
        </w:rPr>
        <w:tab/>
        <w:t>המפקח ייתן בהוראות ניהול בנקאי תקין, הוראות לעניין תנאי הסכם ההפצה בין תאגיד בנקאי לבין מנפיק קשור בהסכם הפצה, לעניין אופן ההפצה ולעניין הפרטים שהתאגיד הבנקאי יחויב להציג ללקוח, לפי סעיף זה.</w:t>
      </w:r>
    </w:p>
    <w:p w:rsidR="00B70604" w:rsidRPr="00B90965" w:rsidRDefault="00B70604" w:rsidP="00B70604">
      <w:pPr>
        <w:pStyle w:val="P00"/>
        <w:spacing w:before="72"/>
        <w:ind w:left="0" w:right="1134"/>
        <w:rPr>
          <w:rStyle w:val="default"/>
          <w:rFonts w:cs="FrankRuehl" w:hint="cs"/>
          <w:rtl/>
        </w:rPr>
      </w:pPr>
      <w:r w:rsidRPr="00B90965">
        <w:rPr>
          <w:rStyle w:val="default"/>
          <w:rFonts w:cs="FrankRuehl" w:hint="cs"/>
          <w:rtl/>
        </w:rPr>
        <w:tab/>
        <w:t>(ג)</w:t>
      </w:r>
      <w:r w:rsidRPr="00B90965">
        <w:rPr>
          <w:rStyle w:val="default"/>
          <w:rFonts w:cs="FrankRuehl" w:hint="cs"/>
          <w:rtl/>
        </w:rPr>
        <w:tab/>
        <w:t>לא יסרב תאגיד בנקאי סירוב בלתי סביר להתקשר עם מנפיק בהסכם הפצה כאמור בסעיף זה; לעניין זה, התניית תנאים בלתי סבירים דינה כדין סירוב בלתי סביר; המפקח רשאי לקבוע בהוראות ניהול בנקאי תקין תנאים שיראו אותם כבלתי סבירים לעניין סעיף קטן זה.</w:t>
      </w:r>
    </w:p>
    <w:p w:rsidR="00365750" w:rsidRPr="00F84950" w:rsidRDefault="00365750" w:rsidP="00365750">
      <w:pPr>
        <w:pStyle w:val="P00"/>
        <w:tabs>
          <w:tab w:val="clear" w:pos="6259"/>
        </w:tabs>
        <w:spacing w:before="0"/>
        <w:ind w:left="0" w:right="1134"/>
        <w:rPr>
          <w:rStyle w:val="default"/>
          <w:rFonts w:cs="FrankRuehl" w:hint="cs"/>
          <w:vanish/>
          <w:color w:val="FF0000"/>
          <w:szCs w:val="20"/>
          <w:shd w:val="clear" w:color="auto" w:fill="FFFF99"/>
          <w:rtl/>
        </w:rPr>
      </w:pPr>
      <w:bookmarkStart w:id="48" w:name="Rov142"/>
      <w:r w:rsidRPr="00F84950">
        <w:rPr>
          <w:rStyle w:val="default"/>
          <w:rFonts w:cs="FrankRuehl" w:hint="cs"/>
          <w:vanish/>
          <w:color w:val="FF0000"/>
          <w:szCs w:val="20"/>
          <w:shd w:val="clear" w:color="auto" w:fill="FFFF99"/>
          <w:rtl/>
        </w:rPr>
        <w:t>מיום 31.1.2019</w:t>
      </w:r>
    </w:p>
    <w:p w:rsidR="00365750" w:rsidRPr="00F84950" w:rsidRDefault="00365750" w:rsidP="0036575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65750" w:rsidRPr="00F84950" w:rsidRDefault="00365750" w:rsidP="00365750">
      <w:pPr>
        <w:pStyle w:val="P00"/>
        <w:spacing w:before="0"/>
        <w:ind w:left="0" w:right="1134"/>
        <w:rPr>
          <w:rStyle w:val="default"/>
          <w:rFonts w:cs="FrankRuehl" w:hint="cs"/>
          <w:vanish/>
          <w:szCs w:val="20"/>
          <w:shd w:val="clear" w:color="auto" w:fill="FFFF99"/>
          <w:rtl/>
        </w:rPr>
      </w:pPr>
      <w:hyperlink r:id="rId113"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371 (</w:t>
      </w:r>
      <w:hyperlink r:id="rId114"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365750" w:rsidRPr="00F84950" w:rsidRDefault="00365750" w:rsidP="00B90965">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הוספת סעיף 7</w:t>
      </w:r>
      <w:r w:rsidR="000D04D9" w:rsidRPr="00F84950">
        <w:rPr>
          <w:rStyle w:val="default"/>
          <w:rFonts w:cs="FrankRuehl" w:hint="cs"/>
          <w:b/>
          <w:bCs/>
          <w:vanish/>
          <w:szCs w:val="20"/>
          <w:shd w:val="clear" w:color="auto" w:fill="FFFF99"/>
          <w:rtl/>
        </w:rPr>
        <w:t>ו</w:t>
      </w:r>
    </w:p>
    <w:p w:rsidR="00004F2E" w:rsidRPr="00F84950" w:rsidRDefault="00004F2E" w:rsidP="00B90965">
      <w:pPr>
        <w:pStyle w:val="P00"/>
        <w:spacing w:before="0"/>
        <w:ind w:left="0" w:right="1134"/>
        <w:rPr>
          <w:rStyle w:val="default"/>
          <w:rFonts w:cs="FrankRuehl"/>
          <w:vanish/>
          <w:szCs w:val="20"/>
          <w:shd w:val="clear" w:color="auto" w:fill="FFFF99"/>
          <w:rtl/>
        </w:rPr>
      </w:pPr>
    </w:p>
    <w:p w:rsidR="00004F2E" w:rsidRPr="00F84950" w:rsidRDefault="00004F2E" w:rsidP="00004F2E">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 xml:space="preserve">מיום </w:t>
      </w:r>
      <w:r w:rsidR="006B4215" w:rsidRPr="00F84950">
        <w:rPr>
          <w:rStyle w:val="default"/>
          <w:rFonts w:ascii="FrankRuehl" w:hAnsi="FrankRuehl" w:cs="FrankRuehl" w:hint="cs"/>
          <w:vanish/>
          <w:color w:val="FF0000"/>
          <w:szCs w:val="20"/>
          <w:shd w:val="clear" w:color="auto" w:fill="FFFF99"/>
          <w:rtl/>
        </w:rPr>
        <w:t>14.10</w:t>
      </w:r>
      <w:r w:rsidRPr="00F84950">
        <w:rPr>
          <w:rStyle w:val="default"/>
          <w:rFonts w:ascii="FrankRuehl" w:hAnsi="FrankRuehl" w:cs="FrankRuehl"/>
          <w:vanish/>
          <w:color w:val="FF0000"/>
          <w:szCs w:val="20"/>
          <w:shd w:val="clear" w:color="auto" w:fill="FFFF99"/>
          <w:rtl/>
        </w:rPr>
        <w:t>.2020</w:t>
      </w:r>
    </w:p>
    <w:p w:rsidR="00004F2E" w:rsidRPr="00F84950" w:rsidRDefault="00004F2E" w:rsidP="00004F2E">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22 (תיקון מס' 1)</w:t>
      </w:r>
    </w:p>
    <w:p w:rsidR="00004F2E" w:rsidRPr="00F84950" w:rsidRDefault="00004F2E" w:rsidP="00004F2E">
      <w:pPr>
        <w:pStyle w:val="P00"/>
        <w:spacing w:before="0"/>
        <w:ind w:left="0" w:right="1134"/>
        <w:rPr>
          <w:rStyle w:val="default"/>
          <w:rFonts w:ascii="FrankRuehl" w:hAnsi="FrankRuehl" w:cs="FrankRuehl"/>
          <w:vanish/>
          <w:szCs w:val="20"/>
          <w:shd w:val="clear" w:color="auto" w:fill="FFFF99"/>
          <w:rtl/>
        </w:rPr>
      </w:pPr>
      <w:hyperlink r:id="rId115" w:history="1">
        <w:r w:rsidRPr="00F84950">
          <w:rPr>
            <w:rStyle w:val="Hyperlink"/>
            <w:rFonts w:ascii="FrankRuehl" w:hAnsi="FrankRuehl"/>
            <w:vanish/>
            <w:szCs w:val="20"/>
            <w:shd w:val="clear" w:color="auto" w:fill="FFFF99"/>
            <w:rtl/>
          </w:rPr>
          <w:t>ס"ח תשע"ט מס' 2778</w:t>
        </w:r>
      </w:hyperlink>
      <w:r w:rsidRPr="00F84950">
        <w:rPr>
          <w:rStyle w:val="default"/>
          <w:rFonts w:ascii="FrankRuehl" w:hAnsi="FrankRuehl" w:cs="FrankRuehl"/>
          <w:vanish/>
          <w:szCs w:val="20"/>
          <w:shd w:val="clear" w:color="auto" w:fill="FFFF99"/>
          <w:rtl/>
        </w:rPr>
        <w:t xml:space="preserve"> מיום 9.1.2019 עמ' 22</w:t>
      </w:r>
      <w:r w:rsidRPr="00F84950">
        <w:rPr>
          <w:rStyle w:val="default"/>
          <w:rFonts w:ascii="FrankRuehl" w:hAnsi="FrankRuehl" w:cs="FrankRuehl" w:hint="cs"/>
          <w:vanish/>
          <w:szCs w:val="20"/>
          <w:shd w:val="clear" w:color="auto" w:fill="FFFF99"/>
          <w:rtl/>
        </w:rPr>
        <w:t>6</w:t>
      </w:r>
      <w:r w:rsidRPr="00F84950">
        <w:rPr>
          <w:rStyle w:val="default"/>
          <w:rFonts w:ascii="FrankRuehl" w:hAnsi="FrankRuehl" w:cs="FrankRuehl"/>
          <w:vanish/>
          <w:szCs w:val="20"/>
          <w:shd w:val="clear" w:color="auto" w:fill="FFFF99"/>
          <w:rtl/>
        </w:rPr>
        <w:t xml:space="preserve"> (</w:t>
      </w:r>
      <w:hyperlink r:id="rId116" w:history="1">
        <w:r w:rsidRPr="00F84950">
          <w:rPr>
            <w:rStyle w:val="Hyperlink"/>
            <w:rFonts w:ascii="FrankRuehl" w:hAnsi="FrankRuehl"/>
            <w:vanish/>
            <w:szCs w:val="20"/>
            <w:shd w:val="clear" w:color="auto" w:fill="FFFF99"/>
            <w:rtl/>
          </w:rPr>
          <w:t>ה"ח 1246</w:t>
        </w:r>
      </w:hyperlink>
      <w:r w:rsidRPr="00F84950">
        <w:rPr>
          <w:rStyle w:val="default"/>
          <w:rFonts w:ascii="FrankRuehl" w:hAnsi="FrankRuehl" w:cs="FrankRuehl"/>
          <w:vanish/>
          <w:szCs w:val="20"/>
          <w:shd w:val="clear" w:color="auto" w:fill="FFFF99"/>
          <w:rtl/>
        </w:rPr>
        <w:t>)</w:t>
      </w:r>
    </w:p>
    <w:p w:rsidR="006B4215" w:rsidRPr="00F84950" w:rsidRDefault="006B4215" w:rsidP="006B4215">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22 (תיקון מס' 1)</w:t>
      </w:r>
      <w:r w:rsidRPr="00F84950">
        <w:rPr>
          <w:rStyle w:val="default"/>
          <w:rFonts w:ascii="FrankRuehl" w:hAnsi="FrankRuehl" w:cs="FrankRuehl"/>
          <w:b/>
          <w:bCs/>
          <w:vanish/>
          <w:szCs w:val="20"/>
          <w:shd w:val="clear" w:color="auto" w:fill="FFFF99"/>
          <w:rtl/>
        </w:rPr>
        <w:t xml:space="preserve"> (תיקון)</w:t>
      </w:r>
    </w:p>
    <w:p w:rsidR="006B4215" w:rsidRPr="00F84950" w:rsidRDefault="006B4215" w:rsidP="006B4215">
      <w:pPr>
        <w:pStyle w:val="P00"/>
        <w:spacing w:before="0"/>
        <w:ind w:left="0" w:right="1134"/>
        <w:rPr>
          <w:rStyle w:val="default"/>
          <w:rFonts w:ascii="FrankRuehl" w:hAnsi="FrankRuehl" w:cs="FrankRuehl"/>
          <w:vanish/>
          <w:szCs w:val="20"/>
          <w:shd w:val="clear" w:color="auto" w:fill="FFFF99"/>
          <w:rtl/>
        </w:rPr>
      </w:pPr>
      <w:hyperlink r:id="rId117" w:history="1">
        <w:r w:rsidRPr="00F84950">
          <w:rPr>
            <w:rStyle w:val="Hyperlink"/>
            <w:rFonts w:ascii="FrankRuehl" w:hAnsi="FrankRuehl"/>
            <w:vanish/>
            <w:szCs w:val="20"/>
            <w:shd w:val="clear" w:color="auto" w:fill="FFFF99"/>
            <w:rtl/>
          </w:rPr>
          <w:t>ס"ח תש"ף מס' 2790</w:t>
        </w:r>
      </w:hyperlink>
      <w:r w:rsidRPr="00F84950">
        <w:rPr>
          <w:rStyle w:val="default"/>
          <w:rFonts w:ascii="FrankRuehl" w:hAnsi="FrankRuehl" w:cs="FrankRuehl"/>
          <w:vanish/>
          <w:szCs w:val="20"/>
          <w:shd w:val="clear" w:color="auto" w:fill="FFFF99"/>
          <w:rtl/>
        </w:rPr>
        <w:t xml:space="preserve"> מיום 18.2.2020 עמ' 14 (</w:t>
      </w:r>
      <w:hyperlink r:id="rId118" w:history="1">
        <w:r w:rsidRPr="00F84950">
          <w:rPr>
            <w:rStyle w:val="Hyperlink"/>
            <w:rFonts w:ascii="FrankRuehl" w:hAnsi="FrankRuehl"/>
            <w:vanish/>
            <w:szCs w:val="20"/>
            <w:shd w:val="clear" w:color="auto" w:fill="FFFF99"/>
            <w:rtl/>
          </w:rPr>
          <w:t>ה"ח 1291</w:t>
        </w:r>
      </w:hyperlink>
      <w:r w:rsidRPr="00F84950">
        <w:rPr>
          <w:rStyle w:val="default"/>
          <w:rFonts w:ascii="FrankRuehl" w:hAnsi="FrankRuehl" w:cs="FrankRuehl"/>
          <w:vanish/>
          <w:szCs w:val="20"/>
          <w:shd w:val="clear" w:color="auto" w:fill="FFFF99"/>
          <w:rtl/>
        </w:rPr>
        <w:t>)</w:t>
      </w:r>
    </w:p>
    <w:p w:rsidR="00004F2E" w:rsidRPr="00F84950" w:rsidRDefault="00004F2E" w:rsidP="00004F2E">
      <w:pPr>
        <w:pStyle w:val="P00"/>
        <w:ind w:left="0" w:right="1134"/>
        <w:rPr>
          <w:rStyle w:val="default"/>
          <w:rFonts w:cs="FrankRuehl" w:hint="cs"/>
          <w:vanish/>
          <w:sz w:val="16"/>
          <w:szCs w:val="22"/>
          <w:shd w:val="clear" w:color="auto" w:fill="FFFF99"/>
          <w:rtl/>
        </w:rPr>
      </w:pPr>
      <w:r w:rsidRPr="00F84950">
        <w:rPr>
          <w:rStyle w:val="default"/>
          <w:rFonts w:cs="FrankRuehl"/>
          <w:vanish/>
          <w:sz w:val="16"/>
          <w:szCs w:val="22"/>
          <w:shd w:val="clear" w:color="auto" w:fill="FFFF99"/>
          <w:rtl/>
        </w:rPr>
        <w:tab/>
      </w:r>
      <w:r w:rsidRPr="00F84950">
        <w:rPr>
          <w:rStyle w:val="default"/>
          <w:rFonts w:cs="FrankRuehl" w:hint="cs"/>
          <w:vanish/>
          <w:sz w:val="16"/>
          <w:szCs w:val="22"/>
          <w:shd w:val="clear" w:color="auto" w:fill="FFFF99"/>
          <w:rtl/>
        </w:rPr>
        <w:t>(א)</w:t>
      </w:r>
      <w:r w:rsidRPr="00F84950">
        <w:rPr>
          <w:rStyle w:val="default"/>
          <w:rFonts w:cs="FrankRuehl" w:hint="cs"/>
          <w:vanish/>
          <w:sz w:val="16"/>
          <w:szCs w:val="22"/>
          <w:shd w:val="clear" w:color="auto" w:fill="FFFF99"/>
          <w:rtl/>
        </w:rPr>
        <w:tab/>
        <w:t xml:space="preserve">פנה לקוח לתאגיד בנקאי בבקשה להתקשר עמו בחוזה כרטיס אשראי, או פנה תאגיד בנקאי ללקוח בהצעה להתקשרות כאמור, יפיץ התאגיד הבנקאי את כרטיסי האשראי של מנפיקים הקשורים עמו בהסכם הפצה; לעניין זה </w:t>
      </w:r>
      <w:r w:rsidRPr="00F84950">
        <w:rPr>
          <w:rStyle w:val="default"/>
          <w:rFonts w:cs="FrankRuehl"/>
          <w:vanish/>
          <w:sz w:val="16"/>
          <w:szCs w:val="22"/>
          <w:shd w:val="clear" w:color="auto" w:fill="FFFF99"/>
          <w:rtl/>
        </w:rPr>
        <w:t>–</w:t>
      </w:r>
    </w:p>
    <w:p w:rsidR="00004F2E" w:rsidRPr="00F84950" w:rsidRDefault="00004F2E" w:rsidP="00004F2E">
      <w:pPr>
        <w:pStyle w:val="P00"/>
        <w:spacing w:before="0"/>
        <w:ind w:left="0" w:right="1134"/>
        <w:rPr>
          <w:rStyle w:val="default"/>
          <w:rFonts w:cs="FrankRuehl" w:hint="cs"/>
          <w:vanish/>
          <w:sz w:val="16"/>
          <w:szCs w:val="22"/>
          <w:shd w:val="clear" w:color="auto" w:fill="FFFF99"/>
          <w:rtl/>
        </w:rPr>
      </w:pPr>
      <w:r w:rsidRPr="00F84950">
        <w:rPr>
          <w:rStyle w:val="default"/>
          <w:rFonts w:cs="FrankRuehl" w:hint="cs"/>
          <w:vanish/>
          <w:sz w:val="16"/>
          <w:szCs w:val="22"/>
          <w:shd w:val="clear" w:color="auto" w:fill="FFFF99"/>
          <w:rtl/>
        </w:rPr>
        <w:tab/>
        <w:t xml:space="preserve">"הפצה", של כרטיסי אשראי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ביצוע כל הפעולות כמפורט להלן:</w:t>
      </w:r>
    </w:p>
    <w:p w:rsidR="00004F2E" w:rsidRPr="00F84950" w:rsidRDefault="00004F2E" w:rsidP="00004F2E">
      <w:pPr>
        <w:pStyle w:val="P00"/>
        <w:spacing w:before="0"/>
        <w:ind w:left="1021" w:right="1134"/>
        <w:rPr>
          <w:rStyle w:val="default"/>
          <w:rFonts w:cs="FrankRuehl" w:hint="cs"/>
          <w:vanish/>
          <w:sz w:val="16"/>
          <w:szCs w:val="22"/>
          <w:shd w:val="clear" w:color="auto" w:fill="FFFF99"/>
          <w:rtl/>
        </w:rPr>
      </w:pPr>
      <w:r w:rsidRPr="00F84950">
        <w:rPr>
          <w:rStyle w:val="default"/>
          <w:rFonts w:cs="FrankRuehl" w:hint="cs"/>
          <w:vanish/>
          <w:sz w:val="16"/>
          <w:szCs w:val="22"/>
          <w:shd w:val="clear" w:color="auto" w:fill="FFFF99"/>
          <w:rtl/>
        </w:rPr>
        <w:t>(1)</w:t>
      </w:r>
      <w:r w:rsidRPr="00F84950">
        <w:rPr>
          <w:rStyle w:val="default"/>
          <w:rFonts w:cs="FrankRuehl" w:hint="cs"/>
          <w:vanish/>
          <w:sz w:val="16"/>
          <w:szCs w:val="22"/>
          <w:shd w:val="clear" w:color="auto" w:fill="FFFF99"/>
          <w:rtl/>
        </w:rPr>
        <w:tab/>
        <w:t>הצגה לפני הלקוח של פרטים לעניין המנפיקים הקשורים בהסכם הפצה ולעניין כרטיסי האשראי שהם מנפיקים;</w:t>
      </w:r>
    </w:p>
    <w:p w:rsidR="00004F2E" w:rsidRPr="00F84950" w:rsidRDefault="00004F2E" w:rsidP="00004F2E">
      <w:pPr>
        <w:pStyle w:val="P00"/>
        <w:spacing w:before="0"/>
        <w:ind w:left="1021" w:right="1134"/>
        <w:rPr>
          <w:rStyle w:val="default"/>
          <w:rFonts w:cs="FrankRuehl" w:hint="cs"/>
          <w:vanish/>
          <w:sz w:val="16"/>
          <w:szCs w:val="22"/>
          <w:shd w:val="clear" w:color="auto" w:fill="FFFF99"/>
          <w:rtl/>
        </w:rPr>
      </w:pPr>
      <w:r w:rsidRPr="00F84950">
        <w:rPr>
          <w:rStyle w:val="default"/>
          <w:rFonts w:cs="FrankRuehl" w:hint="cs"/>
          <w:vanish/>
          <w:sz w:val="16"/>
          <w:szCs w:val="22"/>
          <w:shd w:val="clear" w:color="auto" w:fill="FFFF99"/>
          <w:rtl/>
        </w:rPr>
        <w:t>(2)</w:t>
      </w:r>
      <w:r w:rsidRPr="00F84950">
        <w:rPr>
          <w:rStyle w:val="default"/>
          <w:rFonts w:cs="FrankRuehl" w:hint="cs"/>
          <w:vanish/>
          <w:sz w:val="16"/>
          <w:szCs w:val="22"/>
          <w:shd w:val="clear" w:color="auto" w:fill="FFFF99"/>
          <w:rtl/>
        </w:rPr>
        <w:tab/>
        <w:t>מסירת פרטי הלקוח למנפיק מסוים הקשור בהסכם הפצה, לפי בקשת הלקוח;</w:t>
      </w:r>
    </w:p>
    <w:p w:rsidR="00004F2E" w:rsidRPr="00F84950" w:rsidRDefault="00004F2E" w:rsidP="00004F2E">
      <w:pPr>
        <w:pStyle w:val="P00"/>
        <w:spacing w:before="0"/>
        <w:ind w:left="1021" w:right="1134"/>
        <w:rPr>
          <w:rStyle w:val="default"/>
          <w:rFonts w:cs="FrankRuehl" w:hint="cs"/>
          <w:vanish/>
          <w:sz w:val="16"/>
          <w:szCs w:val="22"/>
          <w:shd w:val="clear" w:color="auto" w:fill="FFFF99"/>
          <w:rtl/>
        </w:rPr>
      </w:pPr>
      <w:r w:rsidRPr="00F84950">
        <w:rPr>
          <w:rStyle w:val="default"/>
          <w:rFonts w:cs="FrankRuehl" w:hint="cs"/>
          <w:vanish/>
          <w:sz w:val="16"/>
          <w:szCs w:val="22"/>
          <w:shd w:val="clear" w:color="auto" w:fill="FFFF99"/>
          <w:rtl/>
        </w:rPr>
        <w:t>(3)</w:t>
      </w:r>
      <w:r w:rsidRPr="00F84950">
        <w:rPr>
          <w:rStyle w:val="default"/>
          <w:rFonts w:cs="FrankRuehl" w:hint="cs"/>
          <w:vanish/>
          <w:sz w:val="16"/>
          <w:szCs w:val="22"/>
          <w:shd w:val="clear" w:color="auto" w:fill="FFFF99"/>
          <w:rtl/>
        </w:rPr>
        <w:tab/>
        <w:t>מסירה ללקוח של כרטיס אשראי שהנפיק לו מנפיק הקשור בהסכם הפצה, בסניפי התאגיד הבנקאי, לבקשת הלקוח;</w:t>
      </w:r>
    </w:p>
    <w:p w:rsidR="00004F2E" w:rsidRPr="00F84950" w:rsidRDefault="00004F2E" w:rsidP="00004F2E">
      <w:pPr>
        <w:pStyle w:val="P00"/>
        <w:spacing w:before="0"/>
        <w:ind w:left="0" w:right="1134"/>
        <w:rPr>
          <w:rStyle w:val="default"/>
          <w:rFonts w:cs="FrankRuehl" w:hint="cs"/>
          <w:vanish/>
          <w:sz w:val="16"/>
          <w:szCs w:val="22"/>
          <w:shd w:val="clear" w:color="auto" w:fill="FFFF99"/>
          <w:rtl/>
        </w:rPr>
      </w:pPr>
      <w:r w:rsidRPr="00F84950">
        <w:rPr>
          <w:rStyle w:val="default"/>
          <w:rFonts w:cs="FrankRuehl" w:hint="cs"/>
          <w:vanish/>
          <w:sz w:val="16"/>
          <w:szCs w:val="22"/>
          <w:shd w:val="clear" w:color="auto" w:fill="FFFF99"/>
          <w:rtl/>
        </w:rPr>
        <w:tab/>
        <w:t xml:space="preserve">"הסכם הפצה"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הסכם בין תאגיד בנקאי לבין מנפיק אחר להפצת כרטיס האשראי שהנפיק המנפיק האחר;</w:t>
      </w:r>
    </w:p>
    <w:p w:rsidR="00004F2E" w:rsidRPr="00F84950" w:rsidRDefault="00004F2E" w:rsidP="00004F2E">
      <w:pPr>
        <w:pStyle w:val="P00"/>
        <w:spacing w:before="0"/>
        <w:ind w:left="0" w:right="1134"/>
        <w:rPr>
          <w:rStyle w:val="default"/>
          <w:rFonts w:cs="FrankRuehl" w:hint="cs"/>
          <w:vanish/>
          <w:sz w:val="16"/>
          <w:szCs w:val="22"/>
          <w:shd w:val="clear" w:color="auto" w:fill="FFFF99"/>
          <w:rtl/>
        </w:rPr>
      </w:pPr>
      <w:r w:rsidRPr="00F84950">
        <w:rPr>
          <w:rStyle w:val="default"/>
          <w:rFonts w:cs="FrankRuehl" w:hint="cs"/>
          <w:vanish/>
          <w:sz w:val="16"/>
          <w:szCs w:val="22"/>
          <w:shd w:val="clear" w:color="auto" w:fill="FFFF99"/>
          <w:rtl/>
        </w:rPr>
        <w:tab/>
        <w:t xml:space="preserve">"כרטיס אשראי", "חוזה כרטיס אשראי"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w:t>
      </w:r>
      <w:r w:rsidRPr="00F84950">
        <w:rPr>
          <w:rStyle w:val="default"/>
          <w:rFonts w:cs="FrankRuehl" w:hint="cs"/>
          <w:strike/>
          <w:vanish/>
          <w:sz w:val="16"/>
          <w:szCs w:val="22"/>
          <w:shd w:val="clear" w:color="auto" w:fill="FFFF99"/>
          <w:rtl/>
        </w:rPr>
        <w:t>כמשמעותם בחוק כרטיסי חיוב</w:t>
      </w:r>
      <w:r w:rsidRPr="00F84950">
        <w:rPr>
          <w:rStyle w:val="default"/>
          <w:rFonts w:cs="FrankRuehl" w:hint="cs"/>
          <w:vanish/>
          <w:sz w:val="16"/>
          <w:szCs w:val="22"/>
          <w:shd w:val="clear" w:color="auto" w:fill="FFFF99"/>
          <w:rtl/>
        </w:rPr>
        <w:t xml:space="preserve"> </w:t>
      </w:r>
      <w:r w:rsidRPr="00F84950">
        <w:rPr>
          <w:rStyle w:val="default"/>
          <w:rFonts w:cs="FrankRuehl" w:hint="cs"/>
          <w:vanish/>
          <w:sz w:val="16"/>
          <w:szCs w:val="22"/>
          <w:u w:val="single"/>
          <w:shd w:val="clear" w:color="auto" w:fill="FFFF99"/>
          <w:rtl/>
        </w:rPr>
        <w:t>כהגדרתם בסעיף 11ב לחוק הבנקאות (רישוי), התשמ"א-1981</w:t>
      </w:r>
      <w:r w:rsidRPr="00F84950">
        <w:rPr>
          <w:rStyle w:val="default"/>
          <w:rFonts w:cs="FrankRuehl" w:hint="cs"/>
          <w:vanish/>
          <w:sz w:val="16"/>
          <w:szCs w:val="22"/>
          <w:shd w:val="clear" w:color="auto" w:fill="FFFF99"/>
          <w:rtl/>
        </w:rPr>
        <w:t>;</w:t>
      </w:r>
    </w:p>
    <w:p w:rsidR="00004F2E" w:rsidRPr="00004F2E" w:rsidRDefault="00004F2E" w:rsidP="00004F2E">
      <w:pPr>
        <w:pStyle w:val="P00"/>
        <w:spacing w:before="0"/>
        <w:ind w:left="0" w:right="1134"/>
        <w:rPr>
          <w:rStyle w:val="default"/>
          <w:rFonts w:cs="FrankRuehl" w:hint="cs"/>
          <w:sz w:val="2"/>
          <w:szCs w:val="2"/>
          <w:rtl/>
        </w:rPr>
      </w:pPr>
      <w:r w:rsidRPr="00F84950">
        <w:rPr>
          <w:rStyle w:val="default"/>
          <w:rFonts w:cs="FrankRuehl" w:hint="cs"/>
          <w:vanish/>
          <w:sz w:val="16"/>
          <w:szCs w:val="22"/>
          <w:shd w:val="clear" w:color="auto" w:fill="FFFF99"/>
          <w:rtl/>
        </w:rPr>
        <w:tab/>
        <w:t xml:space="preserve">"מנפיק הקשור בהסכם הפצה"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גוף פיננסי שהוא מנפיק, למעט גוף המנוי בפסקאות (4), (6), (7) ו-(10) להגדרה "גוף פיננסי" שבסעיף 1, שאינו מפוקח על פי דין ולעניין פעילותו הפיננסית כמנפיק, שהתקשר עם התאגיד הבנקאי בהסכם הפצה.</w:t>
      </w:r>
      <w:bookmarkEnd w:id="48"/>
    </w:p>
    <w:p w:rsidR="00365750" w:rsidRPr="009E1CF6" w:rsidRDefault="00365750" w:rsidP="001E4BF9">
      <w:pPr>
        <w:pStyle w:val="P00"/>
        <w:spacing w:before="72"/>
        <w:ind w:left="0" w:right="1134"/>
        <w:rPr>
          <w:rStyle w:val="default"/>
          <w:rFonts w:cs="FrankRuehl" w:hint="cs"/>
          <w:rtl/>
        </w:rPr>
      </w:pPr>
      <w:bookmarkStart w:id="49" w:name="Seif55"/>
      <w:bookmarkEnd w:id="49"/>
      <w:r w:rsidRPr="009E1CF6">
        <w:rPr>
          <w:lang w:val="he-IL"/>
        </w:rPr>
        <w:pict>
          <v:rect id="_x0000_s2162" style="position:absolute;left:0;text-align:left;margin-left:462pt;margin-top:8.05pt;width:77.55pt;height:41.95pt;z-index:251688448" o:allowincell="f" filled="f" stroked="f" strokecolor="lime" strokeweight=".25pt">
            <v:textbox style="mso-next-textbox:#_x0000_s2162" inset="0,0,0,0">
              <w:txbxContent>
                <w:p w:rsidR="001E4BF9" w:rsidRDefault="001E4BF9" w:rsidP="00365750">
                  <w:pPr>
                    <w:spacing w:line="160" w:lineRule="exact"/>
                    <w:jc w:val="left"/>
                    <w:rPr>
                      <w:rFonts w:cs="Miriam" w:hint="cs"/>
                      <w:szCs w:val="18"/>
                      <w:rtl/>
                    </w:rPr>
                  </w:pPr>
                  <w:r>
                    <w:rPr>
                      <w:rFonts w:cs="Miriam" w:hint="cs"/>
                      <w:szCs w:val="18"/>
                      <w:rtl/>
                    </w:rPr>
                    <w:t>הצגת מידע על עסקאות שביצע לקוח באמצעות כרטיס חיוב</w:t>
                  </w:r>
                </w:p>
                <w:p w:rsidR="001E4BF9" w:rsidRDefault="001E4BF9" w:rsidP="00365750">
                  <w:pPr>
                    <w:spacing w:line="160" w:lineRule="exact"/>
                    <w:jc w:val="left"/>
                    <w:rPr>
                      <w:rFonts w:cs="Miriam"/>
                      <w:noProof/>
                      <w:szCs w:val="18"/>
                      <w:rtl/>
                    </w:rPr>
                  </w:pPr>
                  <w:r>
                    <w:rPr>
                      <w:rFonts w:cs="Miriam" w:hint="cs"/>
                      <w:szCs w:val="18"/>
                      <w:rtl/>
                    </w:rPr>
                    <w:t xml:space="preserve">(תיקון מס' 22) </w:t>
                  </w:r>
                  <w:r>
                    <w:rPr>
                      <w:rFonts w:cs="Miriam"/>
                      <w:szCs w:val="18"/>
                      <w:rtl/>
                    </w:rPr>
                    <w:br/>
                  </w:r>
                  <w:r>
                    <w:rPr>
                      <w:rFonts w:cs="Miriam" w:hint="cs"/>
                      <w:szCs w:val="18"/>
                      <w:rtl/>
                    </w:rPr>
                    <w:t>תשע"ז-2017</w:t>
                  </w:r>
                </w:p>
              </w:txbxContent>
            </v:textbox>
            <w10:anchorlock/>
          </v:rect>
        </w:pict>
      </w:r>
      <w:r w:rsidRPr="009E1CF6">
        <w:rPr>
          <w:rStyle w:val="big-number"/>
          <w:rtl/>
        </w:rPr>
        <w:t>7</w:t>
      </w:r>
      <w:r w:rsidRPr="009E1CF6">
        <w:rPr>
          <w:rStyle w:val="default"/>
          <w:rFonts w:cs="FrankRuehl" w:hint="cs"/>
          <w:rtl/>
        </w:rPr>
        <w:t>ז</w:t>
      </w:r>
      <w:r w:rsidRPr="009E1CF6">
        <w:rPr>
          <w:rStyle w:val="default"/>
          <w:rFonts w:cs="FrankRuehl"/>
          <w:rtl/>
        </w:rPr>
        <w:t>.</w:t>
      </w:r>
      <w:r w:rsidRPr="009E1CF6">
        <w:rPr>
          <w:rStyle w:val="default"/>
          <w:rFonts w:cs="FrankRuehl"/>
          <w:rtl/>
        </w:rPr>
        <w:tab/>
      </w:r>
      <w:r w:rsidR="001E4BF9" w:rsidRPr="009E1CF6">
        <w:rPr>
          <w:rStyle w:val="default"/>
          <w:rFonts w:cs="FrankRuehl" w:hint="cs"/>
          <w:rtl/>
        </w:rPr>
        <w:t>(א)</w:t>
      </w:r>
      <w:r w:rsidR="001E4BF9" w:rsidRPr="009E1CF6">
        <w:rPr>
          <w:rStyle w:val="default"/>
          <w:rFonts w:cs="FrankRuehl" w:hint="cs"/>
          <w:rtl/>
        </w:rPr>
        <w:tab/>
        <w:t xml:space="preserve">תאגיד בנקאי יציג ללקוח, לפי בקשתו, </w:t>
      </w:r>
      <w:r w:rsidR="000926FD" w:rsidRPr="009E1CF6">
        <w:rPr>
          <w:rStyle w:val="default"/>
          <w:rFonts w:cs="FrankRuehl" w:hint="cs"/>
          <w:rtl/>
        </w:rPr>
        <w:t>מידע על עסקאות שנעשו באמצעות כרטיסי החיוב של הלקוח שהועבר לו על ידי מנפיק כרטיס החיוב ושהתשלום בעדן נעשה בדרך של חיוב חשבון העובר ושב של הלקוח בתאגיד הבנקאי; היה התאגיד הבנקאי מנפיק, תהיה הצגת המידע לפי סעיף קטן זה על עסקאות שנעשו באמצעות כרטיסי חיוב שהנפיק מנפיק אחר, זהה להצגת המידע על עסקאות שנעשו באמצעות כרטיסי חיוב שהנפיק התאגיד הבנקאי.</w:t>
      </w:r>
    </w:p>
    <w:p w:rsidR="000926FD" w:rsidRPr="009E1CF6" w:rsidRDefault="000926FD" w:rsidP="001E4BF9">
      <w:pPr>
        <w:pStyle w:val="P00"/>
        <w:spacing w:before="72"/>
        <w:ind w:left="0" w:right="1134"/>
        <w:rPr>
          <w:rStyle w:val="default"/>
          <w:rFonts w:cs="FrankRuehl" w:hint="cs"/>
          <w:rtl/>
        </w:rPr>
      </w:pPr>
      <w:r w:rsidRPr="009E1CF6">
        <w:rPr>
          <w:rStyle w:val="default"/>
          <w:rFonts w:cs="FrankRuehl" w:hint="cs"/>
          <w:rtl/>
        </w:rPr>
        <w:tab/>
        <w:t>(ב)</w:t>
      </w:r>
      <w:r w:rsidRPr="009E1CF6">
        <w:rPr>
          <w:rStyle w:val="default"/>
          <w:rFonts w:cs="FrankRuehl" w:hint="cs"/>
          <w:rtl/>
        </w:rPr>
        <w:tab/>
        <w:t>המפקח ייתן בהוראות ניהול בנקאי תקין הוראות לעניין אופן הצגת המידע בידי תאגיד בנקאי לפי סעיף קטן (א), מועדי הצגת המידע ופרטי המידע.</w:t>
      </w:r>
    </w:p>
    <w:p w:rsidR="000926FD" w:rsidRPr="009E1CF6" w:rsidRDefault="000926FD" w:rsidP="001E4BF9">
      <w:pPr>
        <w:pStyle w:val="P00"/>
        <w:spacing w:before="72"/>
        <w:ind w:left="0" w:right="1134"/>
        <w:rPr>
          <w:rStyle w:val="default"/>
          <w:rFonts w:cs="FrankRuehl" w:hint="cs"/>
          <w:rtl/>
        </w:rPr>
      </w:pPr>
      <w:r w:rsidRPr="009E1CF6">
        <w:rPr>
          <w:rStyle w:val="default"/>
          <w:rFonts w:cs="FrankRuehl" w:hint="cs"/>
          <w:rtl/>
        </w:rPr>
        <w:tab/>
        <w:t>(ג)</w:t>
      </w:r>
      <w:r w:rsidRPr="009E1CF6">
        <w:rPr>
          <w:rStyle w:val="default"/>
          <w:rFonts w:cs="FrankRuehl" w:hint="cs"/>
          <w:rtl/>
        </w:rPr>
        <w:tab/>
      </w:r>
      <w:r w:rsidR="00311A3B" w:rsidRPr="009E1CF6">
        <w:rPr>
          <w:rStyle w:val="default"/>
          <w:rFonts w:cs="FrankRuehl" w:hint="cs"/>
          <w:rtl/>
        </w:rPr>
        <w:t>שר האוצר, בהסכמת שר המשפטים ובהתייעצות עם הנגיד, יקבע בתקנות הוראות לעניין העברת מידע כאמור בסעיף קטן (א) ממנפיק לתאגיד בנקאי לצורך הצגתו כאמור באותו סעיף קטן, לרבות פרטי המידע, מועדי העברתו ואופן ההעברה.</w:t>
      </w:r>
    </w:p>
    <w:p w:rsidR="00311A3B" w:rsidRPr="009E1CF6" w:rsidRDefault="00311A3B" w:rsidP="001E4BF9">
      <w:pPr>
        <w:pStyle w:val="P00"/>
        <w:spacing w:before="72"/>
        <w:ind w:left="0" w:right="1134"/>
        <w:rPr>
          <w:rStyle w:val="default"/>
          <w:rFonts w:cs="FrankRuehl" w:hint="cs"/>
          <w:rtl/>
        </w:rPr>
      </w:pPr>
      <w:r w:rsidRPr="009E1CF6">
        <w:rPr>
          <w:rStyle w:val="default"/>
          <w:rFonts w:cs="FrankRuehl" w:hint="cs"/>
          <w:rtl/>
        </w:rPr>
        <w:tab/>
        <w:t>(ד)</w:t>
      </w:r>
      <w:r w:rsidRPr="009E1CF6">
        <w:rPr>
          <w:rStyle w:val="default"/>
          <w:rFonts w:cs="FrankRuehl" w:hint="cs"/>
          <w:rtl/>
        </w:rPr>
        <w:tab/>
        <w:t>תאגיד בנקאי לא יעשה כל שימוש במידע שהגיע לידיו לפי סעיף קטן (א), אלא לצורך הצגתו כאמור באותו סעיף קטן.</w:t>
      </w:r>
    </w:p>
    <w:p w:rsidR="00365750" w:rsidRPr="00F84950" w:rsidRDefault="00365750" w:rsidP="00365750">
      <w:pPr>
        <w:pStyle w:val="P00"/>
        <w:tabs>
          <w:tab w:val="clear" w:pos="6259"/>
        </w:tabs>
        <w:spacing w:before="0"/>
        <w:ind w:left="0" w:right="1134"/>
        <w:rPr>
          <w:rStyle w:val="default"/>
          <w:rFonts w:cs="FrankRuehl" w:hint="cs"/>
          <w:vanish/>
          <w:color w:val="FF0000"/>
          <w:szCs w:val="20"/>
          <w:shd w:val="clear" w:color="auto" w:fill="FFFF99"/>
          <w:rtl/>
        </w:rPr>
      </w:pPr>
      <w:bookmarkStart w:id="50" w:name="Rov143"/>
      <w:r w:rsidRPr="00F84950">
        <w:rPr>
          <w:rStyle w:val="default"/>
          <w:rFonts w:cs="FrankRuehl" w:hint="cs"/>
          <w:vanish/>
          <w:color w:val="FF0000"/>
          <w:szCs w:val="20"/>
          <w:shd w:val="clear" w:color="auto" w:fill="FFFF99"/>
          <w:rtl/>
        </w:rPr>
        <w:t>מיום 31.1.20</w:t>
      </w:r>
      <w:r w:rsidR="00B90965" w:rsidRPr="00F84950">
        <w:rPr>
          <w:rStyle w:val="default"/>
          <w:rFonts w:cs="FrankRuehl" w:hint="cs"/>
          <w:vanish/>
          <w:color w:val="FF0000"/>
          <w:szCs w:val="20"/>
          <w:shd w:val="clear" w:color="auto" w:fill="FFFF99"/>
          <w:rtl/>
        </w:rPr>
        <w:t>20</w:t>
      </w:r>
    </w:p>
    <w:p w:rsidR="00365750" w:rsidRPr="00F84950" w:rsidRDefault="00365750" w:rsidP="0036575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65750" w:rsidRPr="00F84950" w:rsidRDefault="00365750" w:rsidP="00365750">
      <w:pPr>
        <w:pStyle w:val="P00"/>
        <w:spacing w:before="0"/>
        <w:ind w:left="0" w:right="1134"/>
        <w:rPr>
          <w:rStyle w:val="default"/>
          <w:rFonts w:cs="FrankRuehl"/>
          <w:vanish/>
          <w:szCs w:val="20"/>
          <w:shd w:val="clear" w:color="auto" w:fill="FFFF99"/>
          <w:rtl/>
        </w:rPr>
      </w:pPr>
      <w:hyperlink r:id="rId119"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372 (</w:t>
      </w:r>
      <w:hyperlink r:id="rId120"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B90965" w:rsidRPr="00F84950" w:rsidRDefault="00B90965" w:rsidP="00365750">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צו תשע"ט-2019</w:t>
      </w:r>
    </w:p>
    <w:p w:rsidR="00B90965" w:rsidRPr="00F84950" w:rsidRDefault="00B90965" w:rsidP="00365750">
      <w:pPr>
        <w:pStyle w:val="P00"/>
        <w:spacing w:before="0"/>
        <w:ind w:left="0" w:right="1134"/>
        <w:rPr>
          <w:rStyle w:val="default"/>
          <w:rFonts w:cs="FrankRuehl" w:hint="cs"/>
          <w:vanish/>
          <w:szCs w:val="20"/>
          <w:shd w:val="clear" w:color="auto" w:fill="FFFF99"/>
          <w:rtl/>
        </w:rPr>
      </w:pPr>
      <w:hyperlink r:id="rId121" w:history="1">
        <w:r w:rsidRPr="00F84950">
          <w:rPr>
            <w:rStyle w:val="Hyperlink"/>
            <w:rFonts w:hint="cs"/>
            <w:vanish/>
            <w:szCs w:val="20"/>
            <w:shd w:val="clear" w:color="auto" w:fill="FFFF99"/>
            <w:rtl/>
          </w:rPr>
          <w:t>ק"ת תשע"ט מס' 8161</w:t>
        </w:r>
      </w:hyperlink>
      <w:r w:rsidRPr="00F84950">
        <w:rPr>
          <w:rStyle w:val="default"/>
          <w:rFonts w:cs="FrankRuehl" w:hint="cs"/>
          <w:vanish/>
          <w:szCs w:val="20"/>
          <w:shd w:val="clear" w:color="auto" w:fill="FFFF99"/>
          <w:rtl/>
        </w:rPr>
        <w:t xml:space="preserve"> מיום 31.1.2019 עמ' 1956</w:t>
      </w:r>
    </w:p>
    <w:p w:rsidR="00365750" w:rsidRPr="009E1CF6" w:rsidRDefault="00365750" w:rsidP="009E1CF6">
      <w:pPr>
        <w:pStyle w:val="P00"/>
        <w:spacing w:before="0"/>
        <w:ind w:left="0" w:right="1134"/>
        <w:rPr>
          <w:rStyle w:val="default"/>
          <w:rFonts w:cs="FrankRuehl"/>
          <w:b/>
          <w:bCs/>
          <w:sz w:val="2"/>
          <w:szCs w:val="2"/>
          <w:shd w:val="clear" w:color="auto" w:fill="FFFF99"/>
          <w:rtl/>
        </w:rPr>
      </w:pPr>
      <w:r w:rsidRPr="00F84950">
        <w:rPr>
          <w:rStyle w:val="default"/>
          <w:rFonts w:cs="FrankRuehl" w:hint="cs"/>
          <w:b/>
          <w:bCs/>
          <w:vanish/>
          <w:szCs w:val="20"/>
          <w:shd w:val="clear" w:color="auto" w:fill="FFFF99"/>
          <w:rtl/>
        </w:rPr>
        <w:t>הוספת סעיף 7ז</w:t>
      </w:r>
      <w:bookmarkEnd w:id="50"/>
    </w:p>
    <w:p w:rsidR="00365750" w:rsidRDefault="00365750" w:rsidP="00311A3B">
      <w:pPr>
        <w:pStyle w:val="P00"/>
        <w:spacing w:before="72"/>
        <w:ind w:left="0" w:right="1134"/>
        <w:rPr>
          <w:rStyle w:val="default"/>
          <w:rFonts w:cs="FrankRuehl" w:hint="cs"/>
          <w:rtl/>
        </w:rPr>
      </w:pPr>
      <w:bookmarkStart w:id="51" w:name="Seif56"/>
      <w:bookmarkEnd w:id="51"/>
      <w:r>
        <w:rPr>
          <w:lang w:val="he-IL"/>
        </w:rPr>
        <w:pict>
          <v:rect id="_x0000_s2163" style="position:absolute;left:0;text-align:left;margin-left:464.5pt;margin-top:8.05pt;width:75.05pt;height:43.55pt;z-index:251689472" o:allowincell="f" filled="f" stroked="f" strokecolor="lime" strokeweight=".25pt">
            <v:textbox style="mso-next-textbox:#_x0000_s2163" inset="0,0,0,0">
              <w:txbxContent>
                <w:p w:rsidR="001E4BF9" w:rsidRDefault="00311A3B" w:rsidP="00365750">
                  <w:pPr>
                    <w:spacing w:line="160" w:lineRule="exact"/>
                    <w:jc w:val="left"/>
                    <w:rPr>
                      <w:rFonts w:cs="Miriam" w:hint="cs"/>
                      <w:szCs w:val="18"/>
                      <w:rtl/>
                    </w:rPr>
                  </w:pPr>
                  <w:r>
                    <w:rPr>
                      <w:rFonts w:cs="Miriam" w:hint="cs"/>
                      <w:szCs w:val="18"/>
                      <w:rtl/>
                    </w:rPr>
                    <w:t>איסור לסירוב בלתי סביר לשעבוד נוסף ולמימושו</w:t>
                  </w:r>
                </w:p>
                <w:p w:rsidR="001E4BF9" w:rsidRDefault="001E4BF9" w:rsidP="00365750">
                  <w:pPr>
                    <w:spacing w:line="160" w:lineRule="exact"/>
                    <w:jc w:val="left"/>
                    <w:rPr>
                      <w:rFonts w:cs="Miriam"/>
                      <w:noProof/>
                      <w:szCs w:val="18"/>
                      <w:rtl/>
                    </w:rPr>
                  </w:pPr>
                  <w:r>
                    <w:rPr>
                      <w:rFonts w:cs="Miriam" w:hint="cs"/>
                      <w:szCs w:val="18"/>
                      <w:rtl/>
                    </w:rPr>
                    <w:t>(תיקון מס' 22) תשע"ז-2017</w:t>
                  </w:r>
                </w:p>
              </w:txbxContent>
            </v:textbox>
            <w10:anchorlock/>
          </v:rect>
        </w:pict>
      </w:r>
      <w:r>
        <w:rPr>
          <w:rStyle w:val="big-number"/>
          <w:rtl/>
        </w:rPr>
        <w:t>7</w:t>
      </w:r>
      <w:r w:rsidR="001E4BF9">
        <w:rPr>
          <w:rStyle w:val="default"/>
          <w:rFonts w:cs="FrankRuehl" w:hint="cs"/>
          <w:rtl/>
        </w:rPr>
        <w:t>ח</w:t>
      </w:r>
      <w:r w:rsidRPr="00110585">
        <w:rPr>
          <w:rStyle w:val="default"/>
          <w:rFonts w:cs="FrankRuehl"/>
          <w:rtl/>
        </w:rPr>
        <w:t>.</w:t>
      </w:r>
      <w:r w:rsidRPr="00110585">
        <w:rPr>
          <w:rStyle w:val="default"/>
          <w:rFonts w:cs="FrankRuehl"/>
          <w:rtl/>
        </w:rPr>
        <w:tab/>
      </w:r>
      <w:r w:rsidR="00311A3B">
        <w:rPr>
          <w:rStyle w:val="default"/>
          <w:rFonts w:cs="FrankRuehl" w:hint="cs"/>
          <w:rtl/>
        </w:rPr>
        <w:t>(א)</w:t>
      </w:r>
      <w:r w:rsidR="00311A3B">
        <w:rPr>
          <w:rStyle w:val="default"/>
          <w:rFonts w:cs="FrankRuehl" w:hint="cs"/>
          <w:rtl/>
        </w:rPr>
        <w:tab/>
        <w:t>תאגיד בנקאי לא יסרב סירוב בלתי סביר לבקשת לווה למתן הסכמתו לשעבוד נוסף של נכס, נחות בדרגתו, לטובת נושה אחר.</w:t>
      </w:r>
    </w:p>
    <w:p w:rsidR="00311A3B" w:rsidRDefault="00311A3B" w:rsidP="00311A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שיעבד הלווה נכס בשעבוד נוסף לטובת נושה אחר, רשאי הנושה האחר לממש את השעבוד רק בהסכמת התאגיד הבנקאי; התאגיד הבנקאי לא יסרב לתת את הסכמתו אלא מטעמים סבירים.</w:t>
      </w:r>
    </w:p>
    <w:p w:rsidR="00365750" w:rsidRPr="00F84950" w:rsidRDefault="00365750" w:rsidP="00365750">
      <w:pPr>
        <w:pStyle w:val="P00"/>
        <w:tabs>
          <w:tab w:val="clear" w:pos="6259"/>
        </w:tabs>
        <w:spacing w:before="0"/>
        <w:ind w:left="0" w:right="1134"/>
        <w:rPr>
          <w:rStyle w:val="default"/>
          <w:rFonts w:cs="FrankRuehl" w:hint="cs"/>
          <w:vanish/>
          <w:color w:val="FF0000"/>
          <w:szCs w:val="20"/>
          <w:shd w:val="clear" w:color="auto" w:fill="FFFF99"/>
          <w:rtl/>
        </w:rPr>
      </w:pPr>
      <w:bookmarkStart w:id="52" w:name="Rov121"/>
      <w:r w:rsidRPr="00F84950">
        <w:rPr>
          <w:rStyle w:val="default"/>
          <w:rFonts w:cs="FrankRuehl" w:hint="cs"/>
          <w:vanish/>
          <w:color w:val="FF0000"/>
          <w:szCs w:val="20"/>
          <w:shd w:val="clear" w:color="auto" w:fill="FFFF99"/>
          <w:rtl/>
        </w:rPr>
        <w:t>מיום 31.3.2017</w:t>
      </w:r>
    </w:p>
    <w:p w:rsidR="00365750" w:rsidRPr="00F84950" w:rsidRDefault="00365750" w:rsidP="0036575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65750" w:rsidRPr="00F84950" w:rsidRDefault="00365750" w:rsidP="00365750">
      <w:pPr>
        <w:pStyle w:val="P00"/>
        <w:spacing w:before="0"/>
        <w:ind w:left="0" w:right="1134"/>
        <w:rPr>
          <w:rStyle w:val="default"/>
          <w:rFonts w:cs="FrankRuehl" w:hint="cs"/>
          <w:vanish/>
          <w:szCs w:val="20"/>
          <w:shd w:val="clear" w:color="auto" w:fill="FFFF99"/>
          <w:rtl/>
        </w:rPr>
      </w:pPr>
      <w:hyperlink r:id="rId122"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372 (</w:t>
      </w:r>
      <w:hyperlink r:id="rId123"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365750" w:rsidRPr="00311A3B" w:rsidRDefault="00365750" w:rsidP="00311A3B">
      <w:pPr>
        <w:pStyle w:val="P00"/>
        <w:spacing w:before="0"/>
        <w:ind w:left="0" w:right="1134"/>
        <w:rPr>
          <w:rStyle w:val="default"/>
          <w:rFonts w:cs="FrankRuehl" w:hint="cs"/>
          <w:sz w:val="2"/>
          <w:szCs w:val="2"/>
          <w:shd w:val="clear" w:color="auto" w:fill="FFFF99"/>
          <w:rtl/>
        </w:rPr>
      </w:pPr>
      <w:r w:rsidRPr="00F84950">
        <w:rPr>
          <w:rStyle w:val="default"/>
          <w:rFonts w:cs="FrankRuehl" w:hint="cs"/>
          <w:b/>
          <w:bCs/>
          <w:vanish/>
          <w:szCs w:val="20"/>
          <w:shd w:val="clear" w:color="auto" w:fill="FFFF99"/>
          <w:rtl/>
        </w:rPr>
        <w:t>הוספת סעיף 7</w:t>
      </w:r>
      <w:r w:rsidR="001E4BF9" w:rsidRPr="00F84950">
        <w:rPr>
          <w:rStyle w:val="default"/>
          <w:rFonts w:cs="FrankRuehl" w:hint="cs"/>
          <w:b/>
          <w:bCs/>
          <w:vanish/>
          <w:szCs w:val="20"/>
          <w:shd w:val="clear" w:color="auto" w:fill="FFFF99"/>
          <w:rtl/>
        </w:rPr>
        <w:t>ח</w:t>
      </w:r>
      <w:bookmarkEnd w:id="52"/>
    </w:p>
    <w:p w:rsidR="003C7255" w:rsidRDefault="003C7255" w:rsidP="001121D1">
      <w:pPr>
        <w:pStyle w:val="P00"/>
        <w:spacing w:before="72"/>
        <w:ind w:left="0" w:right="1134"/>
        <w:rPr>
          <w:rStyle w:val="default"/>
          <w:rFonts w:cs="FrankRuehl"/>
          <w:rtl/>
        </w:rPr>
      </w:pPr>
      <w:bookmarkStart w:id="53" w:name="Seif10"/>
      <w:bookmarkEnd w:id="53"/>
      <w:r>
        <w:rPr>
          <w:lang w:val="he-IL"/>
        </w:rPr>
        <w:pict>
          <v:rect id="_x0000_s2065" style="position:absolute;left:0;text-align:left;margin-left:464.5pt;margin-top:8.05pt;width:75.05pt;height:14.15pt;z-index:251612672" o:allowincell="f" filled="f" stroked="f" strokecolor="lime" strokeweight=".25pt">
            <v:textbox style="mso-next-textbox:#_x0000_s2065" inset="0,0,0,0">
              <w:txbxContent>
                <w:p w:rsidR="001E4BF9" w:rsidRDefault="001E4BF9">
                  <w:pPr>
                    <w:spacing w:line="160" w:lineRule="exact"/>
                    <w:jc w:val="left"/>
                    <w:rPr>
                      <w:rFonts w:cs="Miriam"/>
                      <w:noProof/>
                      <w:szCs w:val="18"/>
                      <w:rtl/>
                    </w:rPr>
                  </w:pPr>
                  <w:r>
                    <w:rPr>
                      <w:rFonts w:cs="Miriam"/>
                      <w:szCs w:val="18"/>
                      <w:rtl/>
                    </w:rPr>
                    <w:t>ק</w:t>
                  </w:r>
                  <w:r>
                    <w:rPr>
                      <w:rFonts w:cs="Miriam" w:hint="cs"/>
                      <w:szCs w:val="18"/>
                      <w:rtl/>
                    </w:rPr>
                    <w:t>ביעת שי</w:t>
                  </w:r>
                  <w:r>
                    <w:rPr>
                      <w:rFonts w:cs="Miriam"/>
                      <w:szCs w:val="18"/>
                      <w:rtl/>
                    </w:rPr>
                    <w:t>ט</w:t>
                  </w:r>
                  <w:r>
                    <w:rPr>
                      <w:rFonts w:cs="Miriam" w:hint="cs"/>
                      <w:szCs w:val="18"/>
                      <w:rtl/>
                    </w:rPr>
                    <w:t>ות חישוב</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נגיד רשאי, לאחר התייעצות בועדה המייעצת ובאישור שר האוצר, לקבוע הוראות בדבר המועדים שבהם ייזקפו זיכויים וחיובים לחשבון כספי של לקוח המתנהל אצל תאגיד בנקאי, וכן את דרכי החישוב של ריבית שהתאגיד הבנקאי גובה או משלם או של המחיר שהוא גובה תמורת </w:t>
      </w:r>
      <w:r>
        <w:rPr>
          <w:rStyle w:val="default"/>
          <w:rFonts w:cs="FrankRuehl"/>
          <w:rtl/>
        </w:rPr>
        <w:t>ש</w:t>
      </w:r>
      <w:r>
        <w:rPr>
          <w:rStyle w:val="default"/>
          <w:rFonts w:cs="FrankRuehl" w:hint="cs"/>
          <w:rtl/>
        </w:rPr>
        <w:t>ירותים; ההוראות יכול שיהיו כלליות או לסוגים של תאגידים בנקאיים.</w:t>
      </w:r>
    </w:p>
    <w:p w:rsidR="003C7255" w:rsidRDefault="003C7255" w:rsidP="001121D1">
      <w:pPr>
        <w:pStyle w:val="P00"/>
        <w:spacing w:before="72"/>
        <w:ind w:left="0" w:right="1134"/>
        <w:rPr>
          <w:rStyle w:val="default"/>
          <w:rFonts w:cs="FrankRuehl"/>
          <w:rtl/>
        </w:rPr>
      </w:pPr>
      <w:bookmarkStart w:id="54" w:name="Seif11"/>
      <w:bookmarkEnd w:id="54"/>
      <w:r>
        <w:rPr>
          <w:lang w:val="he-IL"/>
        </w:rPr>
        <w:pict>
          <v:rect id="_x0000_s2066" style="position:absolute;left:0;text-align:left;margin-left:464.5pt;margin-top:8.05pt;width:75.05pt;height:10pt;z-index:251613696" o:allowincell="f" filled="f" stroked="f" strokecolor="lime" strokeweight=".25pt">
            <v:textbox style="mso-next-textbox:#_x0000_s2066" inset="0,0,0,0">
              <w:txbxContent>
                <w:p w:rsidR="001E4BF9" w:rsidRDefault="001E4BF9">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נגיד רשאי, לאחר התייעצות בועדה המייעצת ובאישור שר האוצר, להכריז כי לא יראו סוג של תאגידי עזר כתאגידים בנקאיים לענין חוק זה.</w:t>
      </w:r>
    </w:p>
    <w:p w:rsidR="003C7255" w:rsidRDefault="003C7255" w:rsidP="001121D1">
      <w:pPr>
        <w:pStyle w:val="P00"/>
        <w:spacing w:before="72"/>
        <w:ind w:left="0" w:right="1134"/>
        <w:rPr>
          <w:rStyle w:val="default"/>
          <w:rFonts w:cs="FrankRuehl"/>
          <w:rtl/>
        </w:rPr>
      </w:pPr>
      <w:bookmarkStart w:id="55" w:name="Seif12"/>
      <w:bookmarkEnd w:id="55"/>
      <w:r>
        <w:rPr>
          <w:lang w:val="he-IL"/>
        </w:rPr>
        <w:pict>
          <v:rect id="_x0000_s2067" style="position:absolute;left:0;text-align:left;margin-left:464.5pt;margin-top:8.05pt;width:75.05pt;height:30pt;z-index:251614720" o:allowincell="f" filled="f" stroked="f" strokecolor="lime" strokeweight=".25pt">
            <v:textbox style="mso-next-textbox:#_x0000_s2067" inset="0,0,0,0">
              <w:txbxContent>
                <w:p w:rsidR="001E4BF9" w:rsidRDefault="001E4BF9">
                  <w:pPr>
                    <w:spacing w:line="160" w:lineRule="exact"/>
                    <w:jc w:val="left"/>
                    <w:rPr>
                      <w:rFonts w:cs="Miriam"/>
                      <w:noProof/>
                      <w:szCs w:val="18"/>
                      <w:rtl/>
                    </w:rPr>
                  </w:pPr>
                  <w:r>
                    <w:rPr>
                      <w:rFonts w:cs="Miriam"/>
                      <w:szCs w:val="18"/>
                      <w:rtl/>
                    </w:rPr>
                    <w:t>ב</w:t>
                  </w:r>
                  <w:r>
                    <w:rPr>
                      <w:rFonts w:cs="Miriam" w:hint="cs"/>
                      <w:szCs w:val="18"/>
                      <w:rtl/>
                    </w:rPr>
                    <w:t>יטו</w:t>
                  </w:r>
                  <w:r>
                    <w:rPr>
                      <w:rFonts w:cs="Miriam"/>
                      <w:szCs w:val="18"/>
                      <w:rtl/>
                    </w:rPr>
                    <w:t>ל</w:t>
                  </w:r>
                  <w:r>
                    <w:rPr>
                      <w:rFonts w:cs="Miriam" w:hint="cs"/>
                      <w:szCs w:val="18"/>
                      <w:rtl/>
                    </w:rPr>
                    <w:t xml:space="preserve"> שעבודים</w:t>
                  </w:r>
                </w:p>
                <w:p w:rsidR="001E4BF9" w:rsidRDefault="001E4BF9">
                  <w:pPr>
                    <w:spacing w:line="160" w:lineRule="exact"/>
                    <w:jc w:val="left"/>
                    <w:rPr>
                      <w:rFonts w:cs="Miriam"/>
                      <w:noProof/>
                      <w:szCs w:val="18"/>
                      <w:rtl/>
                    </w:rPr>
                  </w:pPr>
                  <w:r>
                    <w:rPr>
                      <w:rFonts w:cs="Miriam" w:hint="cs"/>
                      <w:szCs w:val="18"/>
                      <w:rtl/>
                    </w:rPr>
                    <w:t>(תיקון מס' 2)</w:t>
                  </w:r>
                </w:p>
                <w:p w:rsidR="001E4BF9" w:rsidRDefault="001E4BF9">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פרע לקוח, בעצמו ולא באמצעות ערב, את כל חיוביו שלהבטחתם נוצרו שעבודים, יבטל התאגיד הבנקאי את השעבודים ואם הנכסים ששועבדו נמצאים בחזקתו, יעמידם לרשות הלקוח או הממשכן תוך שבועיים מיום הפרעון; היה השעבוד משכנתה או מ</w:t>
      </w:r>
      <w:r>
        <w:rPr>
          <w:rStyle w:val="default"/>
          <w:rFonts w:cs="FrankRuehl"/>
          <w:rtl/>
        </w:rPr>
        <w:t>ש</w:t>
      </w:r>
      <w:r>
        <w:rPr>
          <w:rStyle w:val="default"/>
          <w:rFonts w:cs="FrankRuehl" w:hint="cs"/>
          <w:rtl/>
        </w:rPr>
        <w:t>כון רשום, יגיש התאגיד הבנקאי, תוך 30 ימים מיום הפרעון, הודעה על מחיקת השעבוד למי שאצלו הוא נרשם; היה התאגיד הבנקאי בנק למשכנתאות כמשמעותו בחוק הבנקאות (רישוי), תשמ"א- 1981, רשאי הוא להגיש את ההודעה האמורה תוך 60 ימים מיום הפרעון.</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סעיף קטן (א) </w:t>
      </w:r>
      <w:r>
        <w:rPr>
          <w:rStyle w:val="default"/>
          <w:rFonts w:cs="FrankRuehl"/>
          <w:rtl/>
        </w:rPr>
        <w:t>ל</w:t>
      </w:r>
      <w:r>
        <w:rPr>
          <w:rStyle w:val="default"/>
          <w:rFonts w:cs="FrankRuehl" w:hint="cs"/>
          <w:rtl/>
        </w:rPr>
        <w:t>א יחולו כל עוד לא נפרעו כל חיוביו של הלקוח המובטחים על ידי אותם שעבודים; היה החיוב שנפרע מסוג חיוב מתחדש, יבוטלו השעבודים רק אם הלקוח ביקש לבטלם, והמועד שבו הגיעה בקשתו לסניף התאגיד הבנקאי שבו התנהלו חיוביו ייחשב כיום הפרעון לצורך המועדים האמורים בסעיף ק</w:t>
      </w:r>
      <w:r>
        <w:rPr>
          <w:rStyle w:val="default"/>
          <w:rFonts w:cs="FrankRuehl"/>
          <w:rtl/>
        </w:rPr>
        <w:t>טן</w:t>
      </w:r>
      <w:r>
        <w:rPr>
          <w:rStyle w:val="default"/>
          <w:rFonts w:cs="FrankRuehl" w:hint="cs"/>
          <w:rtl/>
        </w:rPr>
        <w:t xml:space="preserve"> (א).</w:t>
      </w:r>
    </w:p>
    <w:p w:rsidR="003C7255" w:rsidRDefault="003C72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הוצאות מחיקת רישום משכנתה או משכון כאמור יחולו על התאגיד הבנקאי.</w:t>
      </w:r>
    </w:p>
    <w:p w:rsidR="005153E0" w:rsidRPr="00F84950" w:rsidRDefault="005153E0" w:rsidP="005153E0">
      <w:pPr>
        <w:pStyle w:val="P00"/>
        <w:spacing w:before="0"/>
        <w:ind w:left="0" w:right="1134"/>
        <w:rPr>
          <w:rStyle w:val="default"/>
          <w:rFonts w:cs="FrankRuehl" w:hint="cs"/>
          <w:vanish/>
          <w:color w:val="FF0000"/>
          <w:szCs w:val="20"/>
          <w:shd w:val="clear" w:color="auto" w:fill="FFFF99"/>
          <w:rtl/>
        </w:rPr>
      </w:pPr>
      <w:bookmarkStart w:id="56" w:name="Rov62"/>
      <w:r w:rsidRPr="00F84950">
        <w:rPr>
          <w:rStyle w:val="default"/>
          <w:rFonts w:cs="FrankRuehl" w:hint="cs"/>
          <w:vanish/>
          <w:color w:val="FF0000"/>
          <w:szCs w:val="20"/>
          <w:shd w:val="clear" w:color="auto" w:fill="FFFF99"/>
          <w:rtl/>
        </w:rPr>
        <w:t>מיום 23.6.1994</w:t>
      </w:r>
    </w:p>
    <w:p w:rsidR="005153E0" w:rsidRPr="00F84950" w:rsidRDefault="005153E0" w:rsidP="005153E0">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2</w:t>
      </w:r>
    </w:p>
    <w:p w:rsidR="005153E0" w:rsidRPr="00F84950" w:rsidRDefault="005153E0" w:rsidP="005153E0">
      <w:pPr>
        <w:pStyle w:val="P00"/>
        <w:spacing w:before="0"/>
        <w:ind w:left="0" w:right="1134"/>
        <w:rPr>
          <w:rStyle w:val="default"/>
          <w:rFonts w:cs="FrankRuehl" w:hint="cs"/>
          <w:vanish/>
          <w:szCs w:val="20"/>
          <w:shd w:val="clear" w:color="auto" w:fill="FFFF99"/>
          <w:rtl/>
        </w:rPr>
      </w:pPr>
      <w:hyperlink r:id="rId124" w:history="1">
        <w:r w:rsidRPr="00F84950">
          <w:rPr>
            <w:rStyle w:val="Hyperlink"/>
            <w:rFonts w:hint="cs"/>
            <w:vanish/>
            <w:szCs w:val="20"/>
            <w:shd w:val="clear" w:color="auto" w:fill="FFFF99"/>
            <w:rtl/>
          </w:rPr>
          <w:t>ס"ח תשנ"ד מס' 1468</w:t>
        </w:r>
      </w:hyperlink>
      <w:r w:rsidRPr="00F84950">
        <w:rPr>
          <w:rStyle w:val="default"/>
          <w:rFonts w:cs="FrankRuehl" w:hint="cs"/>
          <w:vanish/>
          <w:szCs w:val="20"/>
          <w:shd w:val="clear" w:color="auto" w:fill="FFFF99"/>
          <w:rtl/>
        </w:rPr>
        <w:t xml:space="preserve"> מיום 23.6.1994 עמ' 154 (</w:t>
      </w:r>
      <w:hyperlink r:id="rId125" w:history="1">
        <w:r w:rsidRPr="00F84950">
          <w:rPr>
            <w:rStyle w:val="Hyperlink"/>
            <w:rFonts w:hint="cs"/>
            <w:vanish/>
            <w:szCs w:val="20"/>
            <w:shd w:val="clear" w:color="auto" w:fill="FFFF99"/>
            <w:rtl/>
          </w:rPr>
          <w:t>ה"ח 2255</w:t>
        </w:r>
      </w:hyperlink>
      <w:r w:rsidRPr="00F84950">
        <w:rPr>
          <w:rStyle w:val="default"/>
          <w:rFonts w:cs="FrankRuehl" w:hint="cs"/>
          <w:vanish/>
          <w:szCs w:val="20"/>
          <w:shd w:val="clear" w:color="auto" w:fill="FFFF99"/>
          <w:rtl/>
        </w:rPr>
        <w:t>)</w:t>
      </w:r>
    </w:p>
    <w:p w:rsidR="005153E0" w:rsidRDefault="005153E0" w:rsidP="005153E0">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9א</w:t>
      </w:r>
      <w:bookmarkEnd w:id="56"/>
    </w:p>
    <w:p w:rsidR="005153E0" w:rsidRPr="000E17D7" w:rsidRDefault="005153E0" w:rsidP="005153E0">
      <w:pPr>
        <w:pStyle w:val="P00"/>
        <w:spacing w:before="72"/>
        <w:ind w:left="0" w:right="1134"/>
        <w:rPr>
          <w:rStyle w:val="default"/>
          <w:rFonts w:cs="FrankRuehl" w:hint="cs"/>
          <w:rtl/>
        </w:rPr>
      </w:pPr>
      <w:bookmarkStart w:id="57" w:name="Seif48"/>
      <w:bookmarkEnd w:id="57"/>
      <w:r w:rsidRPr="000E17D7">
        <w:rPr>
          <w:rFonts w:cs="Miriam"/>
          <w:szCs w:val="32"/>
          <w:rtl/>
          <w:lang w:val="he-IL"/>
        </w:rPr>
        <w:pict>
          <v:shape id="_x0000_s2138" type="#_x0000_t202" style="position:absolute;left:0;text-align:left;margin-left:470.25pt;margin-top:7.1pt;width:1in;height:49.15pt;z-index:251672064" filled="f" stroked="f">
            <v:textbox inset="1mm,0,1mm,0">
              <w:txbxContent>
                <w:p w:rsidR="001E4BF9" w:rsidRDefault="001E4BF9" w:rsidP="005153E0">
                  <w:pPr>
                    <w:spacing w:line="160" w:lineRule="exact"/>
                    <w:jc w:val="left"/>
                    <w:rPr>
                      <w:rFonts w:cs="Miriam" w:hint="cs"/>
                      <w:szCs w:val="18"/>
                      <w:rtl/>
                    </w:rPr>
                  </w:pPr>
                  <w:r>
                    <w:rPr>
                      <w:rFonts w:cs="Miriam" w:hint="cs"/>
                      <w:szCs w:val="18"/>
                      <w:rtl/>
                    </w:rPr>
                    <w:t>הגבלות לעניין גביית עמלת פירעון מוקדם של הלוואה לדיור</w:t>
                  </w:r>
                </w:p>
                <w:p w:rsidR="001E4BF9" w:rsidRDefault="001E4BF9" w:rsidP="005153E0">
                  <w:pPr>
                    <w:spacing w:line="160" w:lineRule="exact"/>
                    <w:jc w:val="left"/>
                    <w:rPr>
                      <w:rFonts w:cs="Miriam" w:hint="cs"/>
                      <w:szCs w:val="18"/>
                      <w:rtl/>
                    </w:rPr>
                  </w:pPr>
                  <w:r>
                    <w:rPr>
                      <w:rFonts w:cs="Miriam" w:hint="cs"/>
                      <w:szCs w:val="18"/>
                      <w:rtl/>
                    </w:rPr>
                    <w:t>(תיקון מס' 17) תשע"ב-2011</w:t>
                  </w:r>
                </w:p>
              </w:txbxContent>
            </v:textbox>
            <w10:anchorlock/>
          </v:shape>
        </w:pict>
      </w:r>
      <w:r w:rsidRPr="000E17D7">
        <w:rPr>
          <w:rStyle w:val="default"/>
          <w:rFonts w:cs="Miriam" w:hint="cs"/>
          <w:sz w:val="32"/>
          <w:szCs w:val="32"/>
          <w:rtl/>
        </w:rPr>
        <w:t>9</w:t>
      </w:r>
      <w:r w:rsidRPr="000E17D7">
        <w:rPr>
          <w:rStyle w:val="default"/>
          <w:rFonts w:cs="FrankRuehl" w:hint="cs"/>
          <w:rtl/>
        </w:rPr>
        <w:t>א1.</w:t>
      </w:r>
      <w:r w:rsidRPr="000E17D7">
        <w:rPr>
          <w:rStyle w:val="default"/>
          <w:rFonts w:cs="FrankRuehl" w:hint="cs"/>
          <w:rtl/>
        </w:rPr>
        <w:tab/>
        <w:t>(א)</w:t>
      </w:r>
      <w:r w:rsidRPr="000E17D7">
        <w:rPr>
          <w:rStyle w:val="default"/>
          <w:rFonts w:cs="FrankRuehl" w:hint="cs"/>
          <w:rtl/>
        </w:rPr>
        <w:tab/>
        <w:t>על אף האמור בכל דין או הסכם, בעת ביצוע משכנתה על דירה יחידה המשמשת למגורים של יחיד, או בעת מימוש משכון על זכויות לגבי דירת מגורים כאמור, לא יגבה תאגיד בנקאי עמלת פירעון מוקדם אם המשכנתה או המשכון האמורים נרשמו להבטחת הלוואה לדיור.</w:t>
      </w:r>
    </w:p>
    <w:p w:rsidR="005153E0" w:rsidRPr="000E17D7" w:rsidRDefault="005153E0" w:rsidP="005153E0">
      <w:pPr>
        <w:pStyle w:val="P00"/>
        <w:spacing w:before="72"/>
        <w:ind w:left="0" w:right="1134"/>
        <w:rPr>
          <w:rStyle w:val="default"/>
          <w:rFonts w:cs="FrankRuehl" w:hint="cs"/>
          <w:rtl/>
        </w:rPr>
      </w:pPr>
      <w:r w:rsidRPr="000E17D7">
        <w:rPr>
          <w:rStyle w:val="default"/>
          <w:rFonts w:cs="FrankRuehl" w:hint="cs"/>
          <w:rtl/>
        </w:rPr>
        <w:tab/>
        <w:t>(ב)</w:t>
      </w:r>
      <w:r w:rsidRPr="000E17D7">
        <w:rPr>
          <w:rStyle w:val="default"/>
          <w:rFonts w:cs="FrankRuehl" w:hint="cs"/>
          <w:rtl/>
        </w:rPr>
        <w:tab/>
        <w:t>על אף האמור בסעיף קטן (א), תאגיד בנקאי רשאי לגבות עמלת פירעון מוקדם אם מתקיים בתמורה שהתקבלה בעד מכירת דירת מגורים כאמור בסעיף קטן (א), אחד מאלה:</w:t>
      </w:r>
    </w:p>
    <w:p w:rsidR="005153E0" w:rsidRPr="000E17D7" w:rsidRDefault="005153E0" w:rsidP="005153E0">
      <w:pPr>
        <w:pStyle w:val="P00"/>
        <w:spacing w:before="72"/>
        <w:ind w:left="1021" w:right="1134"/>
        <w:rPr>
          <w:rStyle w:val="default"/>
          <w:rFonts w:cs="FrankRuehl" w:hint="cs"/>
          <w:rtl/>
        </w:rPr>
      </w:pPr>
      <w:r w:rsidRPr="000E17D7">
        <w:rPr>
          <w:rStyle w:val="default"/>
          <w:rFonts w:cs="FrankRuehl" w:hint="cs"/>
          <w:rtl/>
        </w:rPr>
        <w:t>(1)</w:t>
      </w:r>
      <w:r w:rsidRPr="000E17D7">
        <w:rPr>
          <w:rStyle w:val="default"/>
          <w:rFonts w:cs="FrankRuehl" w:hint="cs"/>
          <w:rtl/>
        </w:rPr>
        <w:tab/>
        <w:t>התמורה עולה על 2.5 מיליון שקלים חדשים; סכום זה יהיה צמוד למדד כאמור בסעיף 9ז;</w:t>
      </w:r>
    </w:p>
    <w:p w:rsidR="005153E0" w:rsidRPr="000E17D7" w:rsidRDefault="005153E0" w:rsidP="005153E0">
      <w:pPr>
        <w:pStyle w:val="P00"/>
        <w:spacing w:before="72"/>
        <w:ind w:left="1021" w:right="1134"/>
        <w:rPr>
          <w:rStyle w:val="default"/>
          <w:rFonts w:cs="FrankRuehl" w:hint="cs"/>
          <w:rtl/>
        </w:rPr>
      </w:pPr>
      <w:r w:rsidRPr="000E17D7">
        <w:rPr>
          <w:rStyle w:val="default"/>
          <w:rFonts w:cs="FrankRuehl" w:hint="cs"/>
          <w:rtl/>
        </w:rPr>
        <w:t>(2)</w:t>
      </w:r>
      <w:r w:rsidRPr="000E17D7">
        <w:rPr>
          <w:rStyle w:val="default"/>
          <w:rFonts w:cs="FrankRuehl" w:hint="cs"/>
          <w:rtl/>
        </w:rPr>
        <w:tab/>
        <w:t>התמורה עולה על מלוא חוב ההלוואה ואינה עולה על הסכום שבפסקה (1), ובלבד שסכום עמלת הפירעון המוקדם לא יעלה על ההפרש שבין התמורה למלוא חוב ההלוואה.</w:t>
      </w:r>
    </w:p>
    <w:p w:rsidR="005153E0" w:rsidRPr="000E17D7" w:rsidRDefault="005153E0" w:rsidP="005153E0">
      <w:pPr>
        <w:pStyle w:val="P00"/>
        <w:spacing w:before="72"/>
        <w:ind w:left="0" w:right="1134"/>
        <w:rPr>
          <w:rStyle w:val="default"/>
          <w:rFonts w:cs="FrankRuehl" w:hint="cs"/>
          <w:rtl/>
        </w:rPr>
      </w:pPr>
      <w:r w:rsidRPr="000E17D7">
        <w:rPr>
          <w:rStyle w:val="default"/>
          <w:rFonts w:cs="FrankRuehl" w:hint="cs"/>
          <w:rtl/>
        </w:rPr>
        <w:tab/>
        <w:t>(ג)</w:t>
      </w:r>
      <w:r w:rsidRPr="000E17D7">
        <w:rPr>
          <w:rStyle w:val="default"/>
          <w:rFonts w:cs="FrankRuehl" w:hint="cs"/>
          <w:rtl/>
        </w:rPr>
        <w:tab/>
        <w:t>הנגיד, לאחר התייעצות בוועדה המייעצת ובאישור ועדת הכלכלה של הכנסת, יקבע כללים לחישוב עמלת פירעון מוקדם לפי סעיף זה, וכן רשאי הוא, בדרך האמורה, לשנות את הסכום הנקוב בסעיף קטן (ב)(1).</w:t>
      </w:r>
    </w:p>
    <w:p w:rsidR="005153E0" w:rsidRPr="000E17D7" w:rsidRDefault="005153E0" w:rsidP="005153E0">
      <w:pPr>
        <w:pStyle w:val="P00"/>
        <w:spacing w:before="72"/>
        <w:ind w:left="0" w:right="1134"/>
        <w:rPr>
          <w:rStyle w:val="default"/>
          <w:rFonts w:cs="FrankRuehl" w:hint="cs"/>
          <w:rtl/>
        </w:rPr>
      </w:pPr>
      <w:r w:rsidRPr="000E17D7">
        <w:rPr>
          <w:rStyle w:val="default"/>
          <w:rFonts w:cs="FrankRuehl" w:hint="cs"/>
          <w:rtl/>
        </w:rPr>
        <w:tab/>
        <w:t>(ד)</w:t>
      </w:r>
      <w:r w:rsidRPr="000E17D7">
        <w:rPr>
          <w:rStyle w:val="default"/>
          <w:rFonts w:cs="FrankRuehl" w:hint="cs"/>
          <w:rtl/>
        </w:rPr>
        <w:tab/>
        <w:t xml:space="preserve">בסעיף זה </w:t>
      </w:r>
      <w:r w:rsidRPr="000E17D7">
        <w:rPr>
          <w:rStyle w:val="default"/>
          <w:rFonts w:cs="FrankRuehl"/>
          <w:rtl/>
        </w:rPr>
        <w:t>–</w:t>
      </w:r>
    </w:p>
    <w:p w:rsidR="005153E0" w:rsidRPr="000E17D7" w:rsidRDefault="005153E0" w:rsidP="005153E0">
      <w:pPr>
        <w:pStyle w:val="P00"/>
        <w:spacing w:before="72"/>
        <w:ind w:left="0" w:right="1134"/>
        <w:rPr>
          <w:rStyle w:val="default"/>
          <w:rFonts w:cs="FrankRuehl" w:hint="cs"/>
          <w:rtl/>
        </w:rPr>
      </w:pPr>
      <w:r w:rsidRPr="000E17D7">
        <w:rPr>
          <w:rStyle w:val="default"/>
          <w:rFonts w:cs="FrankRuehl" w:hint="cs"/>
          <w:rtl/>
        </w:rPr>
        <w:tab/>
        <w:t xml:space="preserve">"דירה יחידה" </w:t>
      </w:r>
      <w:r w:rsidRPr="000E17D7">
        <w:rPr>
          <w:rStyle w:val="default"/>
          <w:rFonts w:cs="FrankRuehl"/>
          <w:rtl/>
        </w:rPr>
        <w:t>–</w:t>
      </w:r>
      <w:r w:rsidRPr="000E17D7">
        <w:rPr>
          <w:rStyle w:val="default"/>
          <w:rFonts w:cs="FrankRuehl" w:hint="cs"/>
          <w:rtl/>
        </w:rPr>
        <w:t xml:space="preserve"> דירת מגורים שהיא דירתו היחידה של יחיד בישראל ובאזור, כהגדרתו בסעיף 16א לחוק מיסוי מקרקעין (שבח ורכישה), התשכ"ג-1963; לעניין הגדרה זו יראו דירת מגורים כדירה יחידה גם אם יש ליחיד, נוסף עליה, דירת מגורים שהושכרה למגורים בשכירות מוגנת לפני יום כ"ב בטבת התשנ"ז (1 בינואר 1997), או דירת מגורים שחלקו של היחיד בה הוא פחות מ-25%;</w:t>
      </w:r>
    </w:p>
    <w:p w:rsidR="005153E0" w:rsidRPr="000E17D7" w:rsidRDefault="005153E0" w:rsidP="005153E0">
      <w:pPr>
        <w:pStyle w:val="P00"/>
        <w:spacing w:before="72"/>
        <w:ind w:left="0" w:right="1134"/>
        <w:rPr>
          <w:rStyle w:val="default"/>
          <w:rFonts w:cs="FrankRuehl" w:hint="cs"/>
          <w:rtl/>
        </w:rPr>
      </w:pPr>
      <w:r w:rsidRPr="000E17D7">
        <w:rPr>
          <w:rStyle w:val="default"/>
          <w:rFonts w:cs="FrankRuehl" w:hint="cs"/>
          <w:rtl/>
        </w:rPr>
        <w:tab/>
        <w:t xml:space="preserve">"הלוואה לדיור" </w:t>
      </w:r>
      <w:r w:rsidRPr="000E17D7">
        <w:rPr>
          <w:rStyle w:val="default"/>
          <w:rFonts w:cs="FrankRuehl"/>
          <w:rtl/>
        </w:rPr>
        <w:t>–</w:t>
      </w:r>
      <w:r w:rsidRPr="000E17D7">
        <w:rPr>
          <w:rStyle w:val="default"/>
          <w:rFonts w:cs="FrankRuehl" w:hint="cs"/>
          <w:rtl/>
        </w:rPr>
        <w:t xml:space="preserve"> כהגדרתה בסעיף 9ב;</w:t>
      </w:r>
    </w:p>
    <w:p w:rsidR="005153E0" w:rsidRPr="000E17D7" w:rsidRDefault="005153E0" w:rsidP="005153E0">
      <w:pPr>
        <w:pStyle w:val="P00"/>
        <w:spacing w:before="72"/>
        <w:ind w:left="0" w:right="1134"/>
        <w:rPr>
          <w:rStyle w:val="default"/>
          <w:rFonts w:cs="FrankRuehl" w:hint="cs"/>
          <w:rtl/>
        </w:rPr>
      </w:pPr>
      <w:r w:rsidRPr="000E17D7">
        <w:rPr>
          <w:rStyle w:val="default"/>
          <w:rFonts w:cs="FrankRuehl" w:hint="cs"/>
          <w:rtl/>
        </w:rPr>
        <w:tab/>
        <w:t>"יחיד" מי שאינו תאגיד, ובלבד שהוא בעלים, חוכר לדורות או מי שזכאי להירשם בפנקסי המקרקעין, כבעלים או כחוכר לדורות של הדירה היחידה, והכל במשמעות הנודעת למונחים אלה בחוק המקרקעין, התשכ"ט-1969;</w:t>
      </w:r>
    </w:p>
    <w:p w:rsidR="005153E0" w:rsidRPr="000E17D7" w:rsidRDefault="005153E0" w:rsidP="005153E0">
      <w:pPr>
        <w:pStyle w:val="P00"/>
        <w:spacing w:before="72"/>
        <w:ind w:left="0" w:right="1134"/>
        <w:rPr>
          <w:rStyle w:val="default"/>
          <w:rFonts w:cs="FrankRuehl" w:hint="cs"/>
          <w:rtl/>
        </w:rPr>
      </w:pPr>
      <w:r w:rsidRPr="000E17D7">
        <w:rPr>
          <w:rStyle w:val="default"/>
          <w:rFonts w:cs="FrankRuehl" w:hint="cs"/>
          <w:rtl/>
        </w:rPr>
        <w:tab/>
        <w:t xml:space="preserve">"מלוא חוב ההלוואה" </w:t>
      </w:r>
      <w:r w:rsidRPr="000E17D7">
        <w:rPr>
          <w:rStyle w:val="default"/>
          <w:rFonts w:cs="FrankRuehl"/>
          <w:rtl/>
        </w:rPr>
        <w:t>–</w:t>
      </w:r>
      <w:r w:rsidRPr="000E17D7">
        <w:rPr>
          <w:rStyle w:val="default"/>
          <w:rFonts w:cs="FrankRuehl" w:hint="cs"/>
          <w:rtl/>
        </w:rPr>
        <w:t xml:space="preserve"> סכום ההלוואה שלהבטחת פירעונה נרשמו המשכנתה או המשכון, לרבות סכומים שנוספו לחוב בשל אגרות, שכר טרחה, הוצאות, ריבית והצמדה עד ליום התשלום בפועל, אם נוספו סכומים אלה כפי שנקבע לפי חוק ההוצאה לפועל, התשכ"ז-1967.</w:t>
      </w:r>
    </w:p>
    <w:p w:rsidR="005153E0" w:rsidRPr="00F84950" w:rsidRDefault="000E17D7" w:rsidP="005153E0">
      <w:pPr>
        <w:pStyle w:val="P00"/>
        <w:spacing w:before="0"/>
        <w:ind w:left="0" w:right="1134"/>
        <w:rPr>
          <w:rStyle w:val="default"/>
          <w:rFonts w:cs="FrankRuehl" w:hint="cs"/>
          <w:vanish/>
          <w:color w:val="FF0000"/>
          <w:szCs w:val="20"/>
          <w:shd w:val="clear" w:color="auto" w:fill="FFFF99"/>
          <w:rtl/>
        </w:rPr>
      </w:pPr>
      <w:bookmarkStart w:id="58" w:name="Rov107"/>
      <w:r w:rsidRPr="00F84950">
        <w:rPr>
          <w:rStyle w:val="default"/>
          <w:rFonts w:cs="FrankRuehl" w:hint="cs"/>
          <w:vanish/>
          <w:color w:val="FF0000"/>
          <w:szCs w:val="20"/>
          <w:shd w:val="clear" w:color="auto" w:fill="FFFF99"/>
          <w:rtl/>
        </w:rPr>
        <w:t>מיום 23.4.2012</w:t>
      </w:r>
    </w:p>
    <w:p w:rsidR="005153E0" w:rsidRPr="00F84950" w:rsidRDefault="005153E0" w:rsidP="005153E0">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17</w:t>
      </w:r>
    </w:p>
    <w:p w:rsidR="005153E0" w:rsidRPr="00F84950" w:rsidRDefault="005153E0" w:rsidP="005153E0">
      <w:pPr>
        <w:pStyle w:val="P00"/>
        <w:spacing w:before="0"/>
        <w:ind w:left="0" w:right="1134"/>
        <w:rPr>
          <w:rStyle w:val="default"/>
          <w:rFonts w:cs="FrankRuehl" w:hint="cs"/>
          <w:vanish/>
          <w:szCs w:val="20"/>
          <w:shd w:val="clear" w:color="auto" w:fill="FFFF99"/>
          <w:rtl/>
        </w:rPr>
      </w:pPr>
      <w:hyperlink r:id="rId126" w:history="1">
        <w:r w:rsidRPr="00F84950">
          <w:rPr>
            <w:rStyle w:val="Hyperlink"/>
            <w:rFonts w:hint="cs"/>
            <w:vanish/>
            <w:szCs w:val="20"/>
            <w:shd w:val="clear" w:color="auto" w:fill="FFFF99"/>
            <w:rtl/>
          </w:rPr>
          <w:t>ס"ח תשע"ב מס' 2327</w:t>
        </w:r>
      </w:hyperlink>
      <w:r w:rsidRPr="00F84950">
        <w:rPr>
          <w:rStyle w:val="default"/>
          <w:rFonts w:cs="FrankRuehl" w:hint="cs"/>
          <w:vanish/>
          <w:szCs w:val="20"/>
          <w:shd w:val="clear" w:color="auto" w:fill="FFFF99"/>
          <w:rtl/>
        </w:rPr>
        <w:t xml:space="preserve"> מיום 19.12.2011 עמ' 86 (</w:t>
      </w:r>
      <w:hyperlink r:id="rId127" w:history="1">
        <w:r w:rsidRPr="00F84950">
          <w:rPr>
            <w:rStyle w:val="Hyperlink"/>
            <w:rFonts w:hint="cs"/>
            <w:vanish/>
            <w:szCs w:val="20"/>
            <w:shd w:val="clear" w:color="auto" w:fill="FFFF99"/>
            <w:rtl/>
          </w:rPr>
          <w:t>ה"ח 388</w:t>
        </w:r>
      </w:hyperlink>
      <w:r w:rsidRPr="00F84950">
        <w:rPr>
          <w:rStyle w:val="default"/>
          <w:rFonts w:cs="FrankRuehl" w:hint="cs"/>
          <w:vanish/>
          <w:szCs w:val="20"/>
          <w:shd w:val="clear" w:color="auto" w:fill="FFFF99"/>
          <w:rtl/>
        </w:rPr>
        <w:t>)</w:t>
      </w:r>
    </w:p>
    <w:p w:rsidR="005153E0" w:rsidRPr="000E17D7" w:rsidRDefault="005153E0" w:rsidP="000E17D7">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9א1</w:t>
      </w:r>
      <w:bookmarkEnd w:id="58"/>
    </w:p>
    <w:p w:rsidR="003C7255" w:rsidRDefault="003C7255">
      <w:pPr>
        <w:pStyle w:val="medium2-header"/>
        <w:keepLines w:val="0"/>
        <w:spacing w:before="72"/>
        <w:ind w:left="0" w:right="1134"/>
        <w:rPr>
          <w:rStyle w:val="default"/>
          <w:rFonts w:hint="cs"/>
          <w:sz w:val="22"/>
          <w:szCs w:val="22"/>
          <w:rtl/>
        </w:rPr>
      </w:pPr>
      <w:bookmarkStart w:id="59" w:name="med2"/>
      <w:bookmarkEnd w:id="59"/>
      <w:r>
        <w:rPr>
          <w:noProof/>
          <w:sz w:val="20"/>
          <w:rtl/>
          <w:lang w:val="he-IL"/>
        </w:rPr>
        <w:pict>
          <v:shape id="_x0000_s2092" type="#_x0000_t202" style="position:absolute;left:0;text-align:left;margin-left:470.25pt;margin-top:3.1pt;width:1in;height:16.95pt;z-index:251640320" filled="f" stroked="f">
            <v:textbox inset="1mm,0,1mm,0">
              <w:txbxContent>
                <w:p w:rsidR="001E4BF9" w:rsidRDefault="001E4BF9">
                  <w:pPr>
                    <w:spacing w:line="160" w:lineRule="exact"/>
                    <w:jc w:val="left"/>
                    <w:rPr>
                      <w:rFonts w:cs="Miriam"/>
                      <w:szCs w:val="18"/>
                      <w:rtl/>
                    </w:rPr>
                  </w:pPr>
                  <w:r>
                    <w:rPr>
                      <w:rFonts w:cs="Miriam" w:hint="cs"/>
                      <w:szCs w:val="18"/>
                      <w:rtl/>
                    </w:rPr>
                    <w:t xml:space="preserve">(תיקון מס' </w:t>
                  </w:r>
                  <w:r w:rsidR="00534B06">
                    <w:rPr>
                      <w:rFonts w:cs="Miriam" w:hint="cs"/>
                      <w:szCs w:val="18"/>
                      <w:rtl/>
                    </w:rPr>
                    <w:t>34) תשפ"ב-2022</w:t>
                  </w:r>
                </w:p>
              </w:txbxContent>
            </v:textbox>
            <w10:anchorlock/>
          </v:shape>
        </w:pict>
      </w:r>
      <w:r>
        <w:rPr>
          <w:rFonts w:hint="cs"/>
          <w:noProof/>
          <w:rtl/>
        </w:rPr>
        <w:t xml:space="preserve">פרק ב'1: </w:t>
      </w:r>
      <w:r w:rsidR="00534B06">
        <w:rPr>
          <w:rFonts w:hint="cs"/>
          <w:noProof/>
          <w:rtl/>
        </w:rPr>
        <w:t>טיפול בבקשה להלוואה לדיור ושינוי מועד פירעון ההלוואה</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60" w:name="Rov146"/>
      <w:r w:rsidRPr="00F84950">
        <w:rPr>
          <w:rStyle w:val="default"/>
          <w:rFonts w:cs="FrankRuehl" w:hint="cs"/>
          <w:vanish/>
          <w:color w:val="FF0000"/>
          <w:szCs w:val="20"/>
          <w:shd w:val="clear" w:color="auto" w:fill="FFFF99"/>
          <w:rtl/>
        </w:rPr>
        <w:t>מיום 1.8.2004</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9</w:t>
      </w:r>
    </w:p>
    <w:p w:rsidR="003C7255" w:rsidRPr="00F84950" w:rsidRDefault="003C7255">
      <w:pPr>
        <w:pStyle w:val="P00"/>
        <w:spacing w:before="0"/>
        <w:ind w:left="0" w:right="1134"/>
        <w:rPr>
          <w:rStyle w:val="default"/>
          <w:rFonts w:cs="FrankRuehl" w:hint="cs"/>
          <w:vanish/>
          <w:szCs w:val="20"/>
          <w:shd w:val="clear" w:color="auto" w:fill="FFFF99"/>
          <w:rtl/>
        </w:rPr>
      </w:pPr>
      <w:hyperlink r:id="rId128" w:history="1">
        <w:r w:rsidRPr="00F84950">
          <w:rPr>
            <w:rStyle w:val="Hyperlink"/>
            <w:rFonts w:hint="cs"/>
            <w:vanish/>
            <w:szCs w:val="20"/>
            <w:shd w:val="clear" w:color="auto" w:fill="FFFF99"/>
            <w:rtl/>
          </w:rPr>
          <w:t>ס"ח תשס"ד מס' 1936</w:t>
        </w:r>
      </w:hyperlink>
      <w:r w:rsidRPr="00F84950">
        <w:rPr>
          <w:rStyle w:val="default"/>
          <w:rFonts w:cs="FrankRuehl" w:hint="cs"/>
          <w:vanish/>
          <w:szCs w:val="20"/>
          <w:shd w:val="clear" w:color="auto" w:fill="FFFF99"/>
          <w:rtl/>
        </w:rPr>
        <w:t xml:space="preserve"> מיום 4.4.2004 עמ' 368 (</w:t>
      </w:r>
      <w:hyperlink r:id="rId129" w:history="1">
        <w:r w:rsidRPr="00F84950">
          <w:rPr>
            <w:rStyle w:val="Hyperlink"/>
            <w:rFonts w:hint="cs"/>
            <w:vanish/>
            <w:szCs w:val="20"/>
            <w:shd w:val="clear" w:color="auto" w:fill="FFFF99"/>
            <w:rtl/>
          </w:rPr>
          <w:t>ה"ח 36</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הוספת פרק ב'1</w:t>
      </w:r>
    </w:p>
    <w:p w:rsidR="00534B06" w:rsidRPr="00F84950" w:rsidRDefault="00534B06" w:rsidP="00534B06">
      <w:pPr>
        <w:pStyle w:val="P00"/>
        <w:spacing w:before="0"/>
        <w:ind w:left="0" w:right="1134"/>
        <w:rPr>
          <w:rStyle w:val="default"/>
          <w:rFonts w:ascii="FrankRuehl" w:hAnsi="FrankRuehl" w:cs="FrankRuehl"/>
          <w:vanish/>
          <w:szCs w:val="20"/>
          <w:shd w:val="clear" w:color="auto" w:fill="FFFF99"/>
          <w:rtl/>
        </w:rPr>
      </w:pPr>
    </w:p>
    <w:p w:rsidR="00534B06" w:rsidRPr="00F84950" w:rsidRDefault="00534B06" w:rsidP="00534B06">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מיום 22.8.2022</w:t>
      </w:r>
    </w:p>
    <w:p w:rsidR="00534B06" w:rsidRPr="00F84950" w:rsidRDefault="00534B06" w:rsidP="00534B06">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תיקון מס' 34</w:t>
      </w:r>
    </w:p>
    <w:p w:rsidR="00534B06" w:rsidRPr="00F84950" w:rsidRDefault="00534B06" w:rsidP="00534B06">
      <w:pPr>
        <w:pStyle w:val="P00"/>
        <w:spacing w:before="0"/>
        <w:ind w:left="0" w:right="1134"/>
        <w:rPr>
          <w:rStyle w:val="default"/>
          <w:rFonts w:ascii="FrankRuehl" w:hAnsi="FrankRuehl" w:cs="FrankRuehl"/>
          <w:vanish/>
          <w:szCs w:val="20"/>
          <w:shd w:val="clear" w:color="auto" w:fill="FFFF99"/>
          <w:rtl/>
        </w:rPr>
      </w:pPr>
      <w:hyperlink r:id="rId130" w:history="1">
        <w:r w:rsidRPr="00F84950">
          <w:rPr>
            <w:rStyle w:val="Hyperlink"/>
            <w:rFonts w:ascii="FrankRuehl" w:hAnsi="FrankRuehl"/>
            <w:vanish/>
            <w:szCs w:val="20"/>
            <w:shd w:val="clear" w:color="auto" w:fill="FFFF99"/>
            <w:rtl/>
          </w:rPr>
          <w:t>ס"ח תשפ"ב מס' 2978</w:t>
        </w:r>
      </w:hyperlink>
      <w:r w:rsidRPr="00F84950">
        <w:rPr>
          <w:rStyle w:val="default"/>
          <w:rFonts w:ascii="FrankRuehl" w:hAnsi="FrankRuehl" w:cs="FrankRuehl"/>
          <w:vanish/>
          <w:szCs w:val="20"/>
          <w:shd w:val="clear" w:color="auto" w:fill="FFFF99"/>
          <w:rtl/>
        </w:rPr>
        <w:t xml:space="preserve"> מיום 22.6.2022 עמ' 864 (</w:t>
      </w:r>
      <w:hyperlink r:id="rId131" w:history="1">
        <w:r w:rsidRPr="00F84950">
          <w:rPr>
            <w:rStyle w:val="Hyperlink"/>
            <w:rFonts w:ascii="FrankRuehl" w:hAnsi="FrankRuehl"/>
            <w:vanish/>
            <w:szCs w:val="20"/>
            <w:shd w:val="clear" w:color="auto" w:fill="FFFF99"/>
            <w:rtl/>
          </w:rPr>
          <w:t>ה"ח 901</w:t>
        </w:r>
      </w:hyperlink>
      <w:r w:rsidRPr="00F84950">
        <w:rPr>
          <w:rStyle w:val="default"/>
          <w:rFonts w:ascii="FrankRuehl" w:hAnsi="FrankRuehl" w:cs="FrankRuehl"/>
          <w:vanish/>
          <w:szCs w:val="20"/>
          <w:shd w:val="clear" w:color="auto" w:fill="FFFF99"/>
          <w:rtl/>
        </w:rPr>
        <w:t>)</w:t>
      </w:r>
    </w:p>
    <w:p w:rsidR="00534B06" w:rsidRPr="00F84950" w:rsidRDefault="00534B06">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החלפת כותרת פרק ב'1</w:t>
      </w:r>
    </w:p>
    <w:p w:rsidR="00534B06" w:rsidRPr="00F84950" w:rsidRDefault="00534B06" w:rsidP="00534B06">
      <w:pPr>
        <w:pStyle w:val="P00"/>
        <w:ind w:left="0" w:right="1134"/>
        <w:rPr>
          <w:rStyle w:val="default"/>
          <w:rFonts w:cs="FrankRuehl"/>
          <w:vanish/>
          <w:szCs w:val="20"/>
          <w:shd w:val="clear" w:color="auto" w:fill="FFFF99"/>
          <w:rtl/>
        </w:rPr>
      </w:pPr>
      <w:r w:rsidRPr="00F84950">
        <w:rPr>
          <w:rStyle w:val="default"/>
          <w:rFonts w:cs="FrankRuehl" w:hint="cs"/>
          <w:vanish/>
          <w:szCs w:val="20"/>
          <w:shd w:val="clear" w:color="auto" w:fill="FFFF99"/>
          <w:rtl/>
        </w:rPr>
        <w:t>הנוסח הקודם:</w:t>
      </w:r>
    </w:p>
    <w:p w:rsidR="00534B06" w:rsidRPr="00534B06" w:rsidRDefault="00534B06" w:rsidP="00534B06">
      <w:pPr>
        <w:pStyle w:val="P00"/>
        <w:spacing w:before="0"/>
        <w:ind w:left="0" w:right="1134"/>
        <w:rPr>
          <w:rStyle w:val="default"/>
          <w:rFonts w:cs="FrankRuehl"/>
          <w:sz w:val="2"/>
          <w:szCs w:val="2"/>
          <w:shd w:val="clear" w:color="auto" w:fill="FFFF99"/>
          <w:rtl/>
        </w:rPr>
      </w:pPr>
      <w:r w:rsidRPr="00F84950">
        <w:rPr>
          <w:rStyle w:val="default"/>
          <w:rFonts w:cs="FrankRuehl" w:hint="cs"/>
          <w:strike/>
          <w:vanish/>
          <w:sz w:val="22"/>
          <w:szCs w:val="22"/>
          <w:shd w:val="clear" w:color="auto" w:fill="FFFF99"/>
          <w:rtl/>
        </w:rPr>
        <w:t>פרק ב'1: שינוי מועדי פירעון של הלוואות לדיור</w:t>
      </w:r>
      <w:bookmarkEnd w:id="60"/>
    </w:p>
    <w:p w:rsidR="003C7255" w:rsidRDefault="003C7255" w:rsidP="001121D1">
      <w:pPr>
        <w:pStyle w:val="P00"/>
        <w:spacing w:before="72"/>
        <w:ind w:left="0" w:right="1134"/>
        <w:rPr>
          <w:rStyle w:val="default"/>
          <w:rFonts w:cs="FrankRuehl" w:hint="cs"/>
          <w:rtl/>
        </w:rPr>
      </w:pPr>
      <w:bookmarkStart w:id="61" w:name="Seif26"/>
      <w:bookmarkEnd w:id="61"/>
      <w:r>
        <w:rPr>
          <w:rFonts w:cs="Miriam"/>
          <w:szCs w:val="32"/>
          <w:rtl/>
          <w:lang w:val="he-IL"/>
        </w:rPr>
        <w:pict>
          <v:shape id="_x0000_s2093" type="#_x0000_t202" style="position:absolute;left:0;text-align:left;margin-left:470.25pt;margin-top:7.1pt;width:1in;height:25.35pt;z-index:251641344" filled="f" stroked="f">
            <v:textbox inset="1mm,0,1mm,0">
              <w:txbxContent>
                <w:p w:rsidR="001E4BF9" w:rsidRDefault="001E4BF9">
                  <w:pPr>
                    <w:spacing w:line="160" w:lineRule="exact"/>
                    <w:jc w:val="left"/>
                    <w:rPr>
                      <w:rFonts w:cs="Miriam" w:hint="cs"/>
                      <w:szCs w:val="18"/>
                      <w:rtl/>
                    </w:rPr>
                  </w:pPr>
                  <w:r>
                    <w:rPr>
                      <w:rFonts w:cs="Miriam" w:hint="cs"/>
                      <w:szCs w:val="18"/>
                      <w:rtl/>
                    </w:rPr>
                    <w:t>הגדרות</w:t>
                  </w:r>
                </w:p>
                <w:p w:rsidR="001E4BF9" w:rsidRDefault="001E4BF9">
                  <w:pPr>
                    <w:spacing w:line="160" w:lineRule="exact"/>
                    <w:jc w:val="left"/>
                    <w:rPr>
                      <w:rFonts w:cs="Miriam" w:hint="cs"/>
                      <w:szCs w:val="18"/>
                      <w:rtl/>
                    </w:rPr>
                  </w:pPr>
                  <w:r>
                    <w:rPr>
                      <w:rFonts w:cs="Miriam" w:hint="cs"/>
                      <w:szCs w:val="18"/>
                      <w:rtl/>
                    </w:rPr>
                    <w:t>(תיקון מס' 9) תשס"ד-2004</w:t>
                  </w:r>
                </w:p>
              </w:txbxContent>
            </v:textbox>
            <w10:anchorlock/>
          </v:shape>
        </w:pict>
      </w:r>
      <w:r>
        <w:rPr>
          <w:rStyle w:val="default"/>
          <w:rFonts w:cs="Miriam" w:hint="cs"/>
          <w:sz w:val="32"/>
          <w:szCs w:val="32"/>
          <w:rtl/>
        </w:rPr>
        <w:t>9</w:t>
      </w:r>
      <w:r>
        <w:rPr>
          <w:rStyle w:val="default"/>
          <w:rFonts w:cs="FrankRuehl" w:hint="cs"/>
          <w:rtl/>
        </w:rPr>
        <w:t>ב.</w:t>
      </w:r>
      <w:r>
        <w:rPr>
          <w:rStyle w:val="default"/>
          <w:rFonts w:cs="FrankRuehl" w:hint="cs"/>
          <w:rtl/>
        </w:rPr>
        <w:tab/>
        <w:t xml:space="preserve">בפרק זה </w:t>
      </w:r>
      <w:r>
        <w:rPr>
          <w:rStyle w:val="default"/>
          <w:rFonts w:cs="FrankRuehl"/>
          <w:rtl/>
        </w:rPr>
        <w:t>–</w:t>
      </w:r>
    </w:p>
    <w:p w:rsidR="003C7255" w:rsidRDefault="003C7255">
      <w:pPr>
        <w:pStyle w:val="P00"/>
        <w:spacing w:before="72"/>
        <w:ind w:left="0" w:right="1134"/>
        <w:rPr>
          <w:rStyle w:val="default"/>
          <w:rFonts w:cs="FrankRuehl" w:hint="cs"/>
          <w:rtl/>
        </w:rPr>
      </w:pPr>
      <w:r>
        <w:rPr>
          <w:rStyle w:val="default"/>
          <w:rFonts w:cs="FrankRuehl" w:hint="cs"/>
          <w:rtl/>
        </w:rPr>
        <w:tab/>
        <w:t xml:space="preserve">"הלוואה לדיור" </w:t>
      </w:r>
      <w:r>
        <w:rPr>
          <w:rStyle w:val="default"/>
          <w:rFonts w:cs="FrankRuehl"/>
          <w:rtl/>
        </w:rPr>
        <w:t>–</w:t>
      </w:r>
      <w:r>
        <w:rPr>
          <w:rStyle w:val="default"/>
          <w:rFonts w:cs="FrankRuehl" w:hint="cs"/>
          <w:rtl/>
        </w:rPr>
        <w:t xml:space="preserve"> כל אחד מאלה:</w:t>
      </w:r>
    </w:p>
    <w:p w:rsidR="003C7255" w:rsidRDefault="003C72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הלוואה שניתנה לשם רכישת דירת מגורים;</w:t>
      </w:r>
    </w:p>
    <w:p w:rsidR="003C7255" w:rsidRDefault="003C72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הלוואה לדיור כהגדרתה בחוק הלוואות לדיור, התשנ"ב-1992;</w:t>
      </w:r>
    </w:p>
    <w:p w:rsidR="003C7255" w:rsidRDefault="003D75F2" w:rsidP="003D75F2">
      <w:pPr>
        <w:pStyle w:val="P00"/>
        <w:spacing w:before="72"/>
        <w:ind w:left="0" w:right="1134"/>
        <w:rPr>
          <w:rStyle w:val="default"/>
          <w:rFonts w:cs="FrankRuehl" w:hint="cs"/>
          <w:rtl/>
        </w:rPr>
      </w:pPr>
      <w:r>
        <w:rPr>
          <w:rFonts w:hint="cs"/>
          <w:rtl/>
          <w:lang w:eastAsia="en-US"/>
        </w:rPr>
        <w:pict>
          <v:shape id="_x0000_s2193" type="#_x0000_t202" style="position:absolute;left:0;text-align:left;margin-left:470.35pt;margin-top:7.1pt;width:1in;height:16.8pt;z-index:251708928" filled="f" stroked="f">
            <v:textbox inset="1mm,0,1mm,0">
              <w:txbxContent>
                <w:p w:rsidR="003D75F2" w:rsidRDefault="003D75F2" w:rsidP="003D75F2">
                  <w:pPr>
                    <w:spacing w:line="160" w:lineRule="exact"/>
                    <w:jc w:val="left"/>
                    <w:rPr>
                      <w:rFonts w:cs="Miriam"/>
                      <w:noProof/>
                      <w:szCs w:val="18"/>
                      <w:rtl/>
                    </w:rPr>
                  </w:pPr>
                  <w:r>
                    <w:rPr>
                      <w:rFonts w:cs="Miriam" w:hint="cs"/>
                      <w:szCs w:val="18"/>
                      <w:rtl/>
                    </w:rPr>
                    <w:t>(תיקון מס' 30) תשע"ט-2018</w:t>
                  </w:r>
                </w:p>
              </w:txbxContent>
            </v:textbox>
            <w10:anchorlock/>
          </v:shape>
        </w:pict>
      </w:r>
      <w:r>
        <w:rPr>
          <w:rStyle w:val="default"/>
          <w:rFonts w:cs="FrankRuehl" w:hint="cs"/>
          <w:rtl/>
        </w:rPr>
        <w:tab/>
        <w:t xml:space="preserve">"הסכם </w:t>
      </w:r>
      <w:r w:rsidR="003C7255">
        <w:rPr>
          <w:rStyle w:val="default"/>
          <w:rFonts w:cs="FrankRuehl" w:hint="cs"/>
          <w:rtl/>
        </w:rPr>
        <w:t xml:space="preserve">הלוואה לדיור" </w:t>
      </w:r>
      <w:r w:rsidR="003C7255">
        <w:rPr>
          <w:rStyle w:val="default"/>
          <w:rFonts w:cs="FrankRuehl"/>
          <w:rtl/>
        </w:rPr>
        <w:t>–</w:t>
      </w:r>
      <w:r w:rsidR="003C7255">
        <w:rPr>
          <w:rStyle w:val="default"/>
          <w:rFonts w:cs="FrankRuehl" w:hint="cs"/>
          <w:rtl/>
        </w:rPr>
        <w:t xml:space="preserve"> הסכם </w:t>
      </w:r>
      <w:r>
        <w:rPr>
          <w:rStyle w:val="default"/>
          <w:rFonts w:cs="FrankRuehl" w:hint="cs"/>
          <w:rtl/>
        </w:rPr>
        <w:t>שנכרת</w:t>
      </w:r>
      <w:r w:rsidR="003C7255">
        <w:rPr>
          <w:rStyle w:val="default"/>
          <w:rFonts w:cs="FrankRuehl" w:hint="cs"/>
          <w:rtl/>
        </w:rPr>
        <w:t xml:space="preserve"> בין התאגיד הבנקאי המלווה לבין הלווה בעת מתן ההלוואה (בפרק זה </w:t>
      </w:r>
      <w:r w:rsidR="003C7255">
        <w:rPr>
          <w:rStyle w:val="default"/>
          <w:rFonts w:cs="FrankRuehl"/>
          <w:rtl/>
        </w:rPr>
        <w:t>–</w:t>
      </w:r>
      <w:r w:rsidR="003C7255">
        <w:rPr>
          <w:rStyle w:val="default"/>
          <w:rFonts w:cs="FrankRuehl" w:hint="cs"/>
          <w:rtl/>
        </w:rPr>
        <w:t xml:space="preserve"> ההסכם);</w:t>
      </w:r>
    </w:p>
    <w:p w:rsidR="003C7255" w:rsidRDefault="003C7255">
      <w:pPr>
        <w:pStyle w:val="P00"/>
        <w:spacing w:before="72"/>
        <w:ind w:left="0" w:right="1134"/>
        <w:rPr>
          <w:rStyle w:val="default"/>
          <w:rFonts w:cs="FrankRuehl" w:hint="cs"/>
          <w:rtl/>
        </w:rPr>
      </w:pPr>
      <w:r>
        <w:rPr>
          <w:rStyle w:val="default"/>
          <w:rFonts w:cs="FrankRuehl" w:hint="cs"/>
          <w:rtl/>
        </w:rPr>
        <w:tab/>
        <w:t xml:space="preserve">"הודעה" </w:t>
      </w:r>
      <w:r>
        <w:rPr>
          <w:rStyle w:val="default"/>
          <w:rFonts w:cs="FrankRuehl"/>
          <w:rtl/>
        </w:rPr>
        <w:t>–</w:t>
      </w:r>
      <w:r>
        <w:rPr>
          <w:rStyle w:val="default"/>
          <w:rFonts w:cs="FrankRuehl" w:hint="cs"/>
          <w:rtl/>
        </w:rPr>
        <w:t xml:space="preserve"> הודעה בכתב ללקוח;</w:t>
      </w:r>
    </w:p>
    <w:p w:rsidR="003C7255" w:rsidRDefault="003C7255">
      <w:pPr>
        <w:pStyle w:val="P00"/>
        <w:spacing w:before="72"/>
        <w:ind w:left="0" w:right="1134"/>
        <w:rPr>
          <w:rStyle w:val="default"/>
          <w:rFonts w:cs="FrankRuehl" w:hint="cs"/>
          <w:rtl/>
        </w:rPr>
      </w:pPr>
      <w:r>
        <w:rPr>
          <w:rStyle w:val="default"/>
          <w:rFonts w:cs="FrankRuehl" w:hint="cs"/>
          <w:rtl/>
        </w:rPr>
        <w:tab/>
        <w:t xml:space="preserve">"תקופה לשינוי מועד פירעון הלוואה" </w:t>
      </w:r>
      <w:r>
        <w:rPr>
          <w:rStyle w:val="default"/>
          <w:rFonts w:cs="FrankRuehl"/>
          <w:rtl/>
        </w:rPr>
        <w:t>–</w:t>
      </w:r>
      <w:r>
        <w:rPr>
          <w:rStyle w:val="default"/>
          <w:rFonts w:cs="FrankRuehl" w:hint="cs"/>
          <w:rtl/>
        </w:rPr>
        <w:t xml:space="preserve"> תקופה של ארבעה חודשים שתחילתה ביום תחילתו של פרק זה, ולאחר מכן </w:t>
      </w:r>
      <w:r>
        <w:rPr>
          <w:rStyle w:val="default"/>
          <w:rFonts w:cs="FrankRuehl"/>
          <w:rtl/>
        </w:rPr>
        <w:t>–</w:t>
      </w:r>
      <w:r>
        <w:rPr>
          <w:rStyle w:val="default"/>
          <w:rFonts w:cs="FrankRuehl" w:hint="cs"/>
          <w:rtl/>
        </w:rPr>
        <w:t xml:space="preserve"> תקופה של ארבעה חודשים שתחילתה ב-1 באפריל בכל ארבע שנים, החל בשנת 2005.</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62" w:name="Rov133"/>
      <w:r w:rsidRPr="00F84950">
        <w:rPr>
          <w:rStyle w:val="default"/>
          <w:rFonts w:cs="FrankRuehl" w:hint="cs"/>
          <w:vanish/>
          <w:color w:val="FF0000"/>
          <w:szCs w:val="20"/>
          <w:shd w:val="clear" w:color="auto" w:fill="FFFF99"/>
          <w:rtl/>
        </w:rPr>
        <w:t>מיום 1.8.2004</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9</w:t>
      </w:r>
    </w:p>
    <w:p w:rsidR="003C7255" w:rsidRPr="00F84950" w:rsidRDefault="003C7255">
      <w:pPr>
        <w:pStyle w:val="P00"/>
        <w:spacing w:before="0"/>
        <w:ind w:left="0" w:right="1134"/>
        <w:rPr>
          <w:rStyle w:val="default"/>
          <w:rFonts w:cs="FrankRuehl" w:hint="cs"/>
          <w:vanish/>
          <w:szCs w:val="20"/>
          <w:shd w:val="clear" w:color="auto" w:fill="FFFF99"/>
          <w:rtl/>
        </w:rPr>
      </w:pPr>
      <w:hyperlink r:id="rId132" w:history="1">
        <w:r w:rsidRPr="00F84950">
          <w:rPr>
            <w:rStyle w:val="Hyperlink"/>
            <w:rFonts w:hint="cs"/>
            <w:vanish/>
            <w:szCs w:val="20"/>
            <w:shd w:val="clear" w:color="auto" w:fill="FFFF99"/>
            <w:rtl/>
          </w:rPr>
          <w:t>ס"ח תשס"ד מס' 1936</w:t>
        </w:r>
      </w:hyperlink>
      <w:r w:rsidRPr="00F84950">
        <w:rPr>
          <w:rStyle w:val="default"/>
          <w:rFonts w:cs="FrankRuehl" w:hint="cs"/>
          <w:vanish/>
          <w:szCs w:val="20"/>
          <w:shd w:val="clear" w:color="auto" w:fill="FFFF99"/>
          <w:rtl/>
        </w:rPr>
        <w:t xml:space="preserve"> מיום 4.4.2004 עמ' 368 (</w:t>
      </w:r>
      <w:hyperlink r:id="rId133" w:history="1">
        <w:r w:rsidRPr="00F84950">
          <w:rPr>
            <w:rStyle w:val="Hyperlink"/>
            <w:rFonts w:hint="cs"/>
            <w:vanish/>
            <w:szCs w:val="20"/>
            <w:shd w:val="clear" w:color="auto" w:fill="FFFF99"/>
            <w:rtl/>
          </w:rPr>
          <w:t>ה"ח 36</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הוספת סעיף 9ב</w:t>
      </w:r>
    </w:p>
    <w:p w:rsidR="003D75F2" w:rsidRPr="00F84950" w:rsidRDefault="003D75F2">
      <w:pPr>
        <w:pStyle w:val="P00"/>
        <w:spacing w:before="0"/>
        <w:ind w:left="0" w:right="1134"/>
        <w:rPr>
          <w:rStyle w:val="default"/>
          <w:rFonts w:cs="FrankRuehl"/>
          <w:vanish/>
          <w:szCs w:val="20"/>
          <w:shd w:val="clear" w:color="auto" w:fill="FFFF99"/>
          <w:rtl/>
        </w:rPr>
      </w:pPr>
    </w:p>
    <w:p w:rsidR="003D75F2" w:rsidRPr="00F84950" w:rsidRDefault="003D75F2">
      <w:pPr>
        <w:pStyle w:val="P00"/>
        <w:spacing w:before="0"/>
        <w:ind w:left="0" w:right="1134"/>
        <w:rPr>
          <w:rStyle w:val="default"/>
          <w:rFonts w:cs="FrankRuehl"/>
          <w:vanish/>
          <w:color w:val="FF0000"/>
          <w:szCs w:val="20"/>
          <w:shd w:val="clear" w:color="auto" w:fill="FFFF99"/>
          <w:rtl/>
        </w:rPr>
      </w:pPr>
      <w:r w:rsidRPr="00F84950">
        <w:rPr>
          <w:rStyle w:val="default"/>
          <w:rFonts w:cs="FrankRuehl" w:hint="cs"/>
          <w:vanish/>
          <w:color w:val="FF0000"/>
          <w:szCs w:val="20"/>
          <w:shd w:val="clear" w:color="auto" w:fill="FFFF99"/>
          <w:rtl/>
        </w:rPr>
        <w:t>מיום 27.12.2018</w:t>
      </w:r>
    </w:p>
    <w:p w:rsidR="003D75F2" w:rsidRPr="00F84950" w:rsidRDefault="003D75F2">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30</w:t>
      </w:r>
    </w:p>
    <w:p w:rsidR="003D75F2" w:rsidRPr="00F84950" w:rsidRDefault="003D75F2">
      <w:pPr>
        <w:pStyle w:val="P00"/>
        <w:spacing w:before="0"/>
        <w:ind w:left="0" w:right="1134"/>
        <w:rPr>
          <w:rStyle w:val="default"/>
          <w:rFonts w:cs="FrankRuehl"/>
          <w:vanish/>
          <w:szCs w:val="20"/>
          <w:shd w:val="clear" w:color="auto" w:fill="FFFF99"/>
          <w:rtl/>
        </w:rPr>
      </w:pPr>
      <w:hyperlink r:id="rId134" w:history="1">
        <w:r w:rsidRPr="00F84950">
          <w:rPr>
            <w:rStyle w:val="Hyperlink"/>
            <w:rFonts w:hint="cs"/>
            <w:vanish/>
            <w:szCs w:val="20"/>
            <w:shd w:val="clear" w:color="auto" w:fill="FFFF99"/>
            <w:rtl/>
          </w:rPr>
          <w:t>ס"ח תשע"ט מס' 2767</w:t>
        </w:r>
      </w:hyperlink>
      <w:r w:rsidRPr="00F84950">
        <w:rPr>
          <w:rStyle w:val="default"/>
          <w:rFonts w:cs="FrankRuehl" w:hint="cs"/>
          <w:vanish/>
          <w:szCs w:val="20"/>
          <w:shd w:val="clear" w:color="auto" w:fill="FFFF99"/>
          <w:rtl/>
        </w:rPr>
        <w:t xml:space="preserve"> מיום 27.12.2018 עמ' 98 (</w:t>
      </w:r>
      <w:hyperlink r:id="rId135" w:history="1">
        <w:r w:rsidRPr="00F84950">
          <w:rPr>
            <w:rStyle w:val="Hyperlink"/>
            <w:rFonts w:hint="cs"/>
            <w:vanish/>
            <w:szCs w:val="20"/>
            <w:shd w:val="clear" w:color="auto" w:fill="FFFF99"/>
            <w:rtl/>
          </w:rPr>
          <w:t>ה"ח 786</w:t>
        </w:r>
      </w:hyperlink>
      <w:r w:rsidRPr="00F84950">
        <w:rPr>
          <w:rStyle w:val="default"/>
          <w:rFonts w:cs="FrankRuehl" w:hint="cs"/>
          <w:vanish/>
          <w:szCs w:val="20"/>
          <w:shd w:val="clear" w:color="auto" w:fill="FFFF99"/>
          <w:rtl/>
        </w:rPr>
        <w:t>)</w:t>
      </w:r>
    </w:p>
    <w:p w:rsidR="003D75F2" w:rsidRPr="003D75F2" w:rsidRDefault="003D75F2" w:rsidP="003D75F2">
      <w:pPr>
        <w:pStyle w:val="P00"/>
        <w:ind w:left="0" w:right="1134"/>
        <w:rPr>
          <w:rStyle w:val="default"/>
          <w:rFonts w:cs="FrankRuehl" w:hint="cs"/>
          <w:sz w:val="2"/>
          <w:szCs w:val="2"/>
          <w:rtl/>
        </w:rPr>
      </w:pPr>
      <w:r w:rsidRPr="00F84950">
        <w:rPr>
          <w:rStyle w:val="default"/>
          <w:rFonts w:cs="FrankRuehl" w:hint="cs"/>
          <w:vanish/>
          <w:sz w:val="16"/>
          <w:szCs w:val="22"/>
          <w:shd w:val="clear" w:color="auto" w:fill="FFFF99"/>
          <w:rtl/>
        </w:rPr>
        <w:tab/>
        <w:t xml:space="preserve">"הסכם הלוואה לדיור"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הסכם </w:t>
      </w:r>
      <w:r w:rsidRPr="00F84950">
        <w:rPr>
          <w:rStyle w:val="default"/>
          <w:rFonts w:cs="FrankRuehl" w:hint="cs"/>
          <w:strike/>
          <w:vanish/>
          <w:sz w:val="16"/>
          <w:szCs w:val="22"/>
          <w:shd w:val="clear" w:color="auto" w:fill="FFFF99"/>
          <w:rtl/>
        </w:rPr>
        <w:t>שנחתם</w:t>
      </w:r>
      <w:r w:rsidRPr="00F84950">
        <w:rPr>
          <w:rStyle w:val="default"/>
          <w:rFonts w:cs="FrankRuehl" w:hint="cs"/>
          <w:vanish/>
          <w:sz w:val="16"/>
          <w:szCs w:val="22"/>
          <w:shd w:val="clear" w:color="auto" w:fill="FFFF99"/>
          <w:rtl/>
        </w:rPr>
        <w:t xml:space="preserve"> </w:t>
      </w:r>
      <w:r w:rsidRPr="00F84950">
        <w:rPr>
          <w:rStyle w:val="default"/>
          <w:rFonts w:cs="FrankRuehl" w:hint="cs"/>
          <w:vanish/>
          <w:sz w:val="16"/>
          <w:szCs w:val="22"/>
          <w:u w:val="single"/>
          <w:shd w:val="clear" w:color="auto" w:fill="FFFF99"/>
          <w:rtl/>
        </w:rPr>
        <w:t>שנכרת</w:t>
      </w:r>
      <w:r w:rsidRPr="00F84950">
        <w:rPr>
          <w:rStyle w:val="default"/>
          <w:rFonts w:cs="FrankRuehl" w:hint="cs"/>
          <w:vanish/>
          <w:sz w:val="16"/>
          <w:szCs w:val="22"/>
          <w:shd w:val="clear" w:color="auto" w:fill="FFFF99"/>
          <w:rtl/>
        </w:rPr>
        <w:t xml:space="preserve"> בין התאגיד הבנקאי המלווה לבין הלווה בעת מתן ההלוואה (בפרק זה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ההסכם);</w:t>
      </w:r>
      <w:bookmarkEnd w:id="62"/>
    </w:p>
    <w:p w:rsidR="003C7255" w:rsidRDefault="003C7255" w:rsidP="001121D1">
      <w:pPr>
        <w:pStyle w:val="P00"/>
        <w:spacing w:before="72"/>
        <w:ind w:left="0" w:right="1134"/>
        <w:rPr>
          <w:rStyle w:val="default"/>
          <w:rFonts w:cs="FrankRuehl" w:hint="cs"/>
          <w:rtl/>
        </w:rPr>
      </w:pPr>
      <w:bookmarkStart w:id="63" w:name="Seif27"/>
      <w:bookmarkEnd w:id="63"/>
      <w:r>
        <w:rPr>
          <w:rFonts w:cs="Miriam"/>
          <w:szCs w:val="32"/>
          <w:rtl/>
          <w:lang w:val="he-IL"/>
        </w:rPr>
        <w:pict>
          <v:shape id="_x0000_s2094" type="#_x0000_t202" style="position:absolute;left:0;text-align:left;margin-left:462pt;margin-top:7.1pt;width:80.25pt;height:39.2pt;z-index:251642368" filled="f" stroked="f">
            <v:textbox inset="1mm,0,1mm,0">
              <w:txbxContent>
                <w:p w:rsidR="001E4BF9" w:rsidRDefault="001E4BF9">
                  <w:pPr>
                    <w:spacing w:line="160" w:lineRule="exact"/>
                    <w:jc w:val="left"/>
                    <w:rPr>
                      <w:rFonts w:cs="Miriam" w:hint="cs"/>
                      <w:szCs w:val="18"/>
                      <w:rtl/>
                    </w:rPr>
                  </w:pPr>
                  <w:r>
                    <w:rPr>
                      <w:rFonts w:cs="Miriam" w:hint="cs"/>
                      <w:szCs w:val="18"/>
                      <w:rtl/>
                    </w:rPr>
                    <w:t>שינוי מועד הפירעון החודשי של הלוואה לדיור</w:t>
                  </w:r>
                </w:p>
                <w:p w:rsidR="001E4BF9" w:rsidRDefault="001E4BF9">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shape>
        </w:pict>
      </w:r>
      <w:r>
        <w:rPr>
          <w:rStyle w:val="default"/>
          <w:rFonts w:cs="Miriam" w:hint="cs"/>
          <w:sz w:val="32"/>
          <w:szCs w:val="32"/>
          <w:rtl/>
        </w:rPr>
        <w:t>9</w:t>
      </w:r>
      <w:r>
        <w:rPr>
          <w:rStyle w:val="default"/>
          <w:rFonts w:cs="FrankRuehl" w:hint="cs"/>
          <w:rtl/>
        </w:rPr>
        <w:t>ג.</w:t>
      </w:r>
      <w:r>
        <w:rPr>
          <w:rStyle w:val="default"/>
          <w:rFonts w:cs="FrankRuehl" w:hint="cs"/>
          <w:rtl/>
        </w:rPr>
        <w:tab/>
        <w:t>על אף האמור בכל דין או הסכם, רשאי לקוח, שהגיש בקשה בכתב, במהלך כל תקופה לשינוי מועד פירעון ההלוואה, לשנות את מועד פירעונה החודשי של הלוואה לדיור שקיבל, ל-1, 10 או 15 בחודש, לפי בחירתו.</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64" w:name="Rov81"/>
      <w:r w:rsidRPr="00F84950">
        <w:rPr>
          <w:rStyle w:val="default"/>
          <w:rFonts w:cs="FrankRuehl" w:hint="cs"/>
          <w:vanish/>
          <w:color w:val="FF0000"/>
          <w:szCs w:val="20"/>
          <w:shd w:val="clear" w:color="auto" w:fill="FFFF99"/>
          <w:rtl/>
        </w:rPr>
        <w:t>מיום 1.8.2004</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9</w:t>
      </w:r>
    </w:p>
    <w:p w:rsidR="003C7255" w:rsidRPr="00F84950" w:rsidRDefault="003C7255">
      <w:pPr>
        <w:pStyle w:val="P00"/>
        <w:spacing w:before="0"/>
        <w:ind w:left="0" w:right="1134"/>
        <w:rPr>
          <w:rStyle w:val="default"/>
          <w:rFonts w:cs="FrankRuehl" w:hint="cs"/>
          <w:vanish/>
          <w:szCs w:val="20"/>
          <w:shd w:val="clear" w:color="auto" w:fill="FFFF99"/>
          <w:rtl/>
        </w:rPr>
      </w:pPr>
      <w:hyperlink r:id="rId136" w:history="1">
        <w:r w:rsidRPr="00F84950">
          <w:rPr>
            <w:rStyle w:val="Hyperlink"/>
            <w:rFonts w:hint="cs"/>
            <w:vanish/>
            <w:szCs w:val="20"/>
            <w:shd w:val="clear" w:color="auto" w:fill="FFFF99"/>
            <w:rtl/>
          </w:rPr>
          <w:t>ס"ח תשס"ד מס' 1936</w:t>
        </w:r>
      </w:hyperlink>
      <w:r w:rsidRPr="00F84950">
        <w:rPr>
          <w:rStyle w:val="default"/>
          <w:rFonts w:cs="FrankRuehl" w:hint="cs"/>
          <w:vanish/>
          <w:szCs w:val="20"/>
          <w:shd w:val="clear" w:color="auto" w:fill="FFFF99"/>
          <w:rtl/>
        </w:rPr>
        <w:t xml:space="preserve"> מיום 4.4.2004 עמ' 368 (</w:t>
      </w:r>
      <w:hyperlink r:id="rId137" w:history="1">
        <w:r w:rsidRPr="00F84950">
          <w:rPr>
            <w:rStyle w:val="Hyperlink"/>
            <w:rFonts w:hint="cs"/>
            <w:vanish/>
            <w:szCs w:val="20"/>
            <w:shd w:val="clear" w:color="auto" w:fill="FFFF99"/>
            <w:rtl/>
          </w:rPr>
          <w:t>ה"ח 36</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9ג</w:t>
      </w:r>
      <w:bookmarkEnd w:id="64"/>
    </w:p>
    <w:p w:rsidR="003C7255" w:rsidRDefault="003C7255" w:rsidP="00C519E8">
      <w:pPr>
        <w:pStyle w:val="P00"/>
        <w:spacing w:before="72"/>
        <w:ind w:left="0" w:right="1134"/>
        <w:rPr>
          <w:rStyle w:val="default"/>
          <w:rFonts w:cs="FrankRuehl" w:hint="cs"/>
          <w:rtl/>
        </w:rPr>
      </w:pPr>
      <w:bookmarkStart w:id="65" w:name="Seif28"/>
      <w:bookmarkEnd w:id="65"/>
      <w:r>
        <w:rPr>
          <w:rFonts w:cs="Miriam"/>
          <w:szCs w:val="32"/>
          <w:rtl/>
          <w:lang w:val="he-IL"/>
        </w:rPr>
        <w:pict>
          <v:shape id="_x0000_s2095" type="#_x0000_t202" style="position:absolute;left:0;text-align:left;margin-left:470.25pt;margin-top:8.35pt;width:1in;height:33.6pt;z-index:251643392" filled="f" stroked="f">
            <v:textbox inset="1mm,0,1mm,0">
              <w:txbxContent>
                <w:p w:rsidR="001E4BF9" w:rsidRDefault="001E4BF9">
                  <w:pPr>
                    <w:spacing w:line="160" w:lineRule="exact"/>
                    <w:jc w:val="left"/>
                    <w:rPr>
                      <w:rFonts w:cs="Miriam" w:hint="cs"/>
                      <w:szCs w:val="18"/>
                      <w:rtl/>
                    </w:rPr>
                  </w:pPr>
                  <w:r>
                    <w:rPr>
                      <w:rFonts w:cs="Miriam" w:hint="cs"/>
                      <w:szCs w:val="18"/>
                      <w:rtl/>
                    </w:rPr>
                    <w:t>סייג לענין פיגור בפירעון ההלוואה</w:t>
                  </w:r>
                </w:p>
                <w:p w:rsidR="001E4BF9" w:rsidRDefault="001E4BF9">
                  <w:pPr>
                    <w:spacing w:line="160" w:lineRule="exact"/>
                    <w:jc w:val="left"/>
                    <w:rPr>
                      <w:rFonts w:cs="Miriam" w:hint="cs"/>
                      <w:szCs w:val="18"/>
                      <w:rtl/>
                    </w:rPr>
                  </w:pPr>
                  <w:r>
                    <w:rPr>
                      <w:rFonts w:cs="Miriam" w:hint="cs"/>
                      <w:szCs w:val="18"/>
                      <w:rtl/>
                    </w:rPr>
                    <w:t>(תיקון מס' 9) תשס"ד-2004</w:t>
                  </w:r>
                </w:p>
              </w:txbxContent>
            </v:textbox>
            <w10:anchorlock/>
          </v:shape>
        </w:pict>
      </w:r>
      <w:r>
        <w:rPr>
          <w:rStyle w:val="default"/>
          <w:rFonts w:cs="Miriam" w:hint="cs"/>
          <w:sz w:val="32"/>
          <w:szCs w:val="32"/>
          <w:rtl/>
        </w:rPr>
        <w:t>9</w:t>
      </w:r>
      <w:r>
        <w:rPr>
          <w:rStyle w:val="default"/>
          <w:rFonts w:cs="FrankRuehl" w:hint="cs"/>
          <w:rtl/>
        </w:rPr>
        <w:t>ד.</w:t>
      </w:r>
      <w:r>
        <w:rPr>
          <w:rStyle w:val="default"/>
          <w:rFonts w:cs="FrankRuehl" w:hint="cs"/>
          <w:rtl/>
        </w:rPr>
        <w:tab/>
        <w:t>פיגר הלקוח בפירעון הלוואה לדיוק, ובמועד בקשתו לשינוי מועד הפירעון החודשי כאמור בסעיף 9ג, טרם סילק את מלוא חוב הפיגורים, או לא הגיע להסדר עם התאגיד הבנקאי, לא יהא התאגיד הבנקאי חייב להיענות לבקשה.</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66" w:name="Rov82"/>
      <w:r w:rsidRPr="00F84950">
        <w:rPr>
          <w:rStyle w:val="default"/>
          <w:rFonts w:cs="FrankRuehl" w:hint="cs"/>
          <w:vanish/>
          <w:color w:val="FF0000"/>
          <w:szCs w:val="20"/>
          <w:shd w:val="clear" w:color="auto" w:fill="FFFF99"/>
          <w:rtl/>
        </w:rPr>
        <w:t>מיום 1.8.2004</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9</w:t>
      </w:r>
    </w:p>
    <w:p w:rsidR="003C7255" w:rsidRPr="00F84950" w:rsidRDefault="003C7255">
      <w:pPr>
        <w:pStyle w:val="P00"/>
        <w:spacing w:before="0"/>
        <w:ind w:left="0" w:right="1134"/>
        <w:rPr>
          <w:rStyle w:val="default"/>
          <w:rFonts w:cs="FrankRuehl" w:hint="cs"/>
          <w:vanish/>
          <w:szCs w:val="20"/>
          <w:shd w:val="clear" w:color="auto" w:fill="FFFF99"/>
          <w:rtl/>
        </w:rPr>
      </w:pPr>
      <w:hyperlink r:id="rId138" w:history="1">
        <w:r w:rsidRPr="00F84950">
          <w:rPr>
            <w:rStyle w:val="Hyperlink"/>
            <w:rFonts w:hint="cs"/>
            <w:vanish/>
            <w:szCs w:val="20"/>
            <w:shd w:val="clear" w:color="auto" w:fill="FFFF99"/>
            <w:rtl/>
          </w:rPr>
          <w:t>ס"ח תשס"ד מס' 1936</w:t>
        </w:r>
      </w:hyperlink>
      <w:r w:rsidRPr="00F84950">
        <w:rPr>
          <w:rStyle w:val="default"/>
          <w:rFonts w:cs="FrankRuehl" w:hint="cs"/>
          <w:vanish/>
          <w:szCs w:val="20"/>
          <w:shd w:val="clear" w:color="auto" w:fill="FFFF99"/>
          <w:rtl/>
        </w:rPr>
        <w:t xml:space="preserve"> מיום 4.4.2004 עמ' 368 (</w:t>
      </w:r>
      <w:hyperlink r:id="rId139" w:history="1">
        <w:r w:rsidRPr="00F84950">
          <w:rPr>
            <w:rStyle w:val="Hyperlink"/>
            <w:rFonts w:hint="cs"/>
            <w:vanish/>
            <w:szCs w:val="20"/>
            <w:shd w:val="clear" w:color="auto" w:fill="FFFF99"/>
            <w:rtl/>
          </w:rPr>
          <w:t>ה"ח 36</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9ד</w:t>
      </w:r>
      <w:bookmarkEnd w:id="66"/>
    </w:p>
    <w:p w:rsidR="003C7255" w:rsidRDefault="003C7255" w:rsidP="00C519E8">
      <w:pPr>
        <w:pStyle w:val="P00"/>
        <w:spacing w:before="72"/>
        <w:ind w:left="0" w:right="1134"/>
        <w:rPr>
          <w:rStyle w:val="default"/>
          <w:rFonts w:cs="FrankRuehl" w:hint="cs"/>
          <w:rtl/>
        </w:rPr>
      </w:pPr>
      <w:bookmarkStart w:id="67" w:name="Seif29"/>
      <w:bookmarkEnd w:id="67"/>
      <w:r>
        <w:rPr>
          <w:rFonts w:cs="Miriam"/>
          <w:szCs w:val="32"/>
          <w:rtl/>
          <w:lang w:val="he-IL"/>
        </w:rPr>
        <w:pict>
          <v:shape id="_x0000_s2096" type="#_x0000_t202" style="position:absolute;left:0;text-align:left;margin-left:470.25pt;margin-top:7.2pt;width:1in;height:33.6pt;z-index:251644416" filled="f" stroked="f">
            <v:textbox inset="1mm,0,1mm,0">
              <w:txbxContent>
                <w:p w:rsidR="001E4BF9" w:rsidRDefault="001E4BF9">
                  <w:pPr>
                    <w:spacing w:line="160" w:lineRule="exact"/>
                    <w:jc w:val="left"/>
                    <w:rPr>
                      <w:rFonts w:cs="Miriam" w:hint="cs"/>
                      <w:szCs w:val="18"/>
                      <w:rtl/>
                    </w:rPr>
                  </w:pPr>
                  <w:r>
                    <w:rPr>
                      <w:rFonts w:cs="Miriam" w:hint="cs"/>
                      <w:szCs w:val="18"/>
                      <w:rtl/>
                    </w:rPr>
                    <w:t>הודעת התאגיד הבנקאי</w:t>
                  </w:r>
                </w:p>
                <w:p w:rsidR="001E4BF9" w:rsidRDefault="001E4BF9">
                  <w:pPr>
                    <w:spacing w:line="160" w:lineRule="exact"/>
                    <w:jc w:val="left"/>
                    <w:rPr>
                      <w:rFonts w:cs="Miriam" w:hint="cs"/>
                      <w:szCs w:val="18"/>
                      <w:rtl/>
                    </w:rPr>
                  </w:pPr>
                  <w:r>
                    <w:rPr>
                      <w:rFonts w:cs="Miriam" w:hint="cs"/>
                      <w:szCs w:val="18"/>
                      <w:rtl/>
                    </w:rPr>
                    <w:t>(תיקון מס' 9) תשס"ד-2004</w:t>
                  </w:r>
                </w:p>
              </w:txbxContent>
            </v:textbox>
            <w10:anchorlock/>
          </v:shape>
        </w:pict>
      </w:r>
      <w:r>
        <w:rPr>
          <w:rStyle w:val="default"/>
          <w:rFonts w:cs="Miriam" w:hint="cs"/>
          <w:sz w:val="32"/>
          <w:szCs w:val="32"/>
          <w:rtl/>
        </w:rPr>
        <w:t>9</w:t>
      </w:r>
      <w:r>
        <w:rPr>
          <w:rStyle w:val="default"/>
          <w:rFonts w:cs="FrankRuehl" w:hint="cs"/>
          <w:rtl/>
        </w:rPr>
        <w:t>ה.</w:t>
      </w:r>
      <w:r>
        <w:rPr>
          <w:rStyle w:val="default"/>
          <w:rFonts w:cs="FrankRuehl" w:hint="cs"/>
          <w:rtl/>
        </w:rPr>
        <w:tab/>
        <w:t>לא יאוחר משלושים ימים לפני תחילתה של גל תקופה לשינוי מועד פירעון הלוואה, יודיע תאגיד בנקאי ללקוח על זכותו לשנות את מועד הפירעון החודשי של הלוואה לדיוק, בהתאם לתנאים הקבועים בחוק זה; תאגיד בנקאי רשאי למסור ללקוח הודעה כאמור, במסגרת הודעתו ללקוח לגבי הפירוט השנתי של תשלומי ההלוואה לדיור.</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68" w:name="Rov83"/>
      <w:r w:rsidRPr="00F84950">
        <w:rPr>
          <w:rStyle w:val="default"/>
          <w:rFonts w:cs="FrankRuehl" w:hint="cs"/>
          <w:vanish/>
          <w:color w:val="FF0000"/>
          <w:szCs w:val="20"/>
          <w:shd w:val="clear" w:color="auto" w:fill="FFFF99"/>
          <w:rtl/>
        </w:rPr>
        <w:t>מיום 1.8.2004</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9</w:t>
      </w:r>
    </w:p>
    <w:p w:rsidR="003C7255" w:rsidRPr="00F84950" w:rsidRDefault="003C7255">
      <w:pPr>
        <w:pStyle w:val="P00"/>
        <w:spacing w:before="0"/>
        <w:ind w:left="0" w:right="1134"/>
        <w:rPr>
          <w:rStyle w:val="default"/>
          <w:rFonts w:cs="FrankRuehl" w:hint="cs"/>
          <w:vanish/>
          <w:szCs w:val="20"/>
          <w:shd w:val="clear" w:color="auto" w:fill="FFFF99"/>
          <w:rtl/>
        </w:rPr>
      </w:pPr>
      <w:hyperlink r:id="rId140" w:history="1">
        <w:r w:rsidRPr="00F84950">
          <w:rPr>
            <w:rStyle w:val="Hyperlink"/>
            <w:rFonts w:hint="cs"/>
            <w:vanish/>
            <w:szCs w:val="20"/>
            <w:shd w:val="clear" w:color="auto" w:fill="FFFF99"/>
            <w:rtl/>
          </w:rPr>
          <w:t>ס"ח תשס"ד מס' 1936</w:t>
        </w:r>
      </w:hyperlink>
      <w:r w:rsidRPr="00F84950">
        <w:rPr>
          <w:rStyle w:val="default"/>
          <w:rFonts w:cs="FrankRuehl" w:hint="cs"/>
          <w:vanish/>
          <w:szCs w:val="20"/>
          <w:shd w:val="clear" w:color="auto" w:fill="FFFF99"/>
          <w:rtl/>
        </w:rPr>
        <w:t xml:space="preserve"> מיום 4.4.2004 עמ' 368 (</w:t>
      </w:r>
      <w:hyperlink r:id="rId141" w:history="1">
        <w:r w:rsidRPr="00F84950">
          <w:rPr>
            <w:rStyle w:val="Hyperlink"/>
            <w:rFonts w:hint="cs"/>
            <w:vanish/>
            <w:szCs w:val="20"/>
            <w:shd w:val="clear" w:color="auto" w:fill="FFFF99"/>
            <w:rtl/>
          </w:rPr>
          <w:t>ה"ח 36</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9ה</w:t>
      </w:r>
      <w:bookmarkEnd w:id="68"/>
    </w:p>
    <w:p w:rsidR="003C7255" w:rsidRDefault="003C7255" w:rsidP="00C519E8">
      <w:pPr>
        <w:pStyle w:val="P00"/>
        <w:spacing w:before="72"/>
        <w:ind w:left="0" w:right="1134"/>
        <w:rPr>
          <w:rStyle w:val="default"/>
          <w:rFonts w:cs="FrankRuehl" w:hint="cs"/>
          <w:rtl/>
        </w:rPr>
      </w:pPr>
      <w:bookmarkStart w:id="69" w:name="Seif30"/>
      <w:bookmarkEnd w:id="69"/>
      <w:r>
        <w:rPr>
          <w:rFonts w:cs="Miriam"/>
          <w:szCs w:val="32"/>
          <w:rtl/>
          <w:lang w:val="he-IL"/>
        </w:rPr>
        <w:pict>
          <v:shape id="_x0000_s2097" type="#_x0000_t202" style="position:absolute;left:0;text-align:left;margin-left:470.25pt;margin-top:7.1pt;width:1in;height:52.2pt;z-index:251645440" filled="f" stroked="f">
            <v:textbox inset="1mm,0,1mm,0">
              <w:txbxContent>
                <w:p w:rsidR="001E4BF9" w:rsidRDefault="001E4BF9">
                  <w:pPr>
                    <w:spacing w:line="160" w:lineRule="exact"/>
                    <w:jc w:val="left"/>
                    <w:rPr>
                      <w:rFonts w:cs="Miriam" w:hint="cs"/>
                      <w:szCs w:val="18"/>
                      <w:rtl/>
                    </w:rPr>
                  </w:pPr>
                  <w:r>
                    <w:rPr>
                      <w:rFonts w:cs="Miriam" w:hint="cs"/>
                      <w:szCs w:val="18"/>
                      <w:rtl/>
                    </w:rPr>
                    <w:t>שינוי לגבי חלק מההלוואה לדיור</w:t>
                  </w:r>
                </w:p>
                <w:p w:rsidR="001E4BF9" w:rsidRDefault="001E4BF9">
                  <w:pPr>
                    <w:spacing w:line="160" w:lineRule="exact"/>
                    <w:jc w:val="left"/>
                    <w:rPr>
                      <w:rFonts w:cs="Miriam"/>
                      <w:szCs w:val="18"/>
                      <w:rtl/>
                    </w:rPr>
                  </w:pPr>
                  <w:r>
                    <w:rPr>
                      <w:rFonts w:cs="Miriam" w:hint="cs"/>
                      <w:szCs w:val="18"/>
                      <w:rtl/>
                    </w:rPr>
                    <w:t>(תיקון מס' 9) תשס"ד-2004</w:t>
                  </w:r>
                </w:p>
                <w:p w:rsidR="003D75F2" w:rsidRDefault="003D75F2">
                  <w:pPr>
                    <w:spacing w:line="160" w:lineRule="exact"/>
                    <w:jc w:val="left"/>
                    <w:rPr>
                      <w:rFonts w:cs="Miriam" w:hint="cs"/>
                      <w:szCs w:val="18"/>
                      <w:rtl/>
                    </w:rPr>
                  </w:pPr>
                  <w:r>
                    <w:rPr>
                      <w:rFonts w:cs="Miriam" w:hint="cs"/>
                      <w:szCs w:val="18"/>
                      <w:rtl/>
                    </w:rPr>
                    <w:t>(תיקון מס' 30) תשע"ט-2018</w:t>
                  </w:r>
                </w:p>
              </w:txbxContent>
            </v:textbox>
            <w10:anchorlock/>
          </v:shape>
        </w:pict>
      </w:r>
      <w:r>
        <w:rPr>
          <w:rStyle w:val="default"/>
          <w:rFonts w:cs="Miriam" w:hint="cs"/>
          <w:sz w:val="32"/>
          <w:szCs w:val="32"/>
          <w:rtl/>
        </w:rPr>
        <w:t>9</w:t>
      </w:r>
      <w:r>
        <w:rPr>
          <w:rStyle w:val="default"/>
          <w:rFonts w:cs="FrankRuehl" w:hint="cs"/>
          <w:rtl/>
        </w:rPr>
        <w:t>ו.</w:t>
      </w:r>
      <w:r>
        <w:rPr>
          <w:rStyle w:val="default"/>
          <w:rFonts w:cs="FrankRuehl" w:hint="cs"/>
          <w:rtl/>
        </w:rPr>
        <w:tab/>
        <w:t xml:space="preserve">לקוח לא יהיה רשאי לשנות את מועד הפירעון החודשי אלא לגבי כל חלקי ההלוואה לדיור; בסעיף זה, "חלק" </w:t>
      </w:r>
      <w:r>
        <w:rPr>
          <w:rStyle w:val="default"/>
          <w:rFonts w:cs="FrankRuehl"/>
          <w:rtl/>
        </w:rPr>
        <w:t>–</w:t>
      </w:r>
      <w:r>
        <w:rPr>
          <w:rStyle w:val="default"/>
          <w:rFonts w:cs="FrankRuehl" w:hint="cs"/>
          <w:rtl/>
        </w:rPr>
        <w:t xml:space="preserve"> כל חלק מההלוואה לדיור שחלים לגביו תנאים שונים מהתנאים החלים על חלקים אחרים בהלוואה, בין </w:t>
      </w:r>
      <w:r w:rsidR="003D75F2">
        <w:rPr>
          <w:rStyle w:val="default"/>
          <w:rFonts w:cs="FrankRuehl" w:hint="cs"/>
          <w:rtl/>
        </w:rPr>
        <w:t>שנכרת</w:t>
      </w:r>
      <w:r>
        <w:rPr>
          <w:rStyle w:val="default"/>
          <w:rFonts w:cs="FrankRuehl" w:hint="cs"/>
          <w:rtl/>
        </w:rPr>
        <w:t xml:space="preserve"> הסכם אחד ביחס לכל החלקים ובין </w:t>
      </w:r>
      <w:r w:rsidR="003D75F2">
        <w:rPr>
          <w:rStyle w:val="default"/>
          <w:rFonts w:cs="FrankRuehl" w:hint="cs"/>
          <w:rtl/>
        </w:rPr>
        <w:t>שנכרת</w:t>
      </w:r>
      <w:r>
        <w:rPr>
          <w:rStyle w:val="default"/>
          <w:rFonts w:cs="FrankRuehl" w:hint="cs"/>
          <w:rtl/>
        </w:rPr>
        <w:t xml:space="preserve"> יותר מהסכם אחד.</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70" w:name="Rov134"/>
      <w:r w:rsidRPr="00F84950">
        <w:rPr>
          <w:rStyle w:val="default"/>
          <w:rFonts w:cs="FrankRuehl" w:hint="cs"/>
          <w:vanish/>
          <w:color w:val="FF0000"/>
          <w:szCs w:val="20"/>
          <w:shd w:val="clear" w:color="auto" w:fill="FFFF99"/>
          <w:rtl/>
        </w:rPr>
        <w:t>מיום 1.8.2004</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9</w:t>
      </w:r>
    </w:p>
    <w:p w:rsidR="003C7255" w:rsidRPr="00F84950" w:rsidRDefault="003C7255">
      <w:pPr>
        <w:pStyle w:val="P00"/>
        <w:spacing w:before="0"/>
        <w:ind w:left="0" w:right="1134"/>
        <w:rPr>
          <w:rStyle w:val="default"/>
          <w:rFonts w:cs="FrankRuehl" w:hint="cs"/>
          <w:vanish/>
          <w:szCs w:val="20"/>
          <w:shd w:val="clear" w:color="auto" w:fill="FFFF99"/>
          <w:rtl/>
        </w:rPr>
      </w:pPr>
      <w:hyperlink r:id="rId142" w:history="1">
        <w:r w:rsidRPr="00F84950">
          <w:rPr>
            <w:rStyle w:val="Hyperlink"/>
            <w:rFonts w:hint="cs"/>
            <w:vanish/>
            <w:szCs w:val="20"/>
            <w:shd w:val="clear" w:color="auto" w:fill="FFFF99"/>
            <w:rtl/>
          </w:rPr>
          <w:t>ס"ח תשס"ד מס' 1936</w:t>
        </w:r>
      </w:hyperlink>
      <w:r w:rsidRPr="00F84950">
        <w:rPr>
          <w:rStyle w:val="default"/>
          <w:rFonts w:cs="FrankRuehl" w:hint="cs"/>
          <w:vanish/>
          <w:szCs w:val="20"/>
          <w:shd w:val="clear" w:color="auto" w:fill="FFFF99"/>
          <w:rtl/>
        </w:rPr>
        <w:t xml:space="preserve"> מיום 4.4.2004 עמ' 368 (</w:t>
      </w:r>
      <w:hyperlink r:id="rId143" w:history="1">
        <w:r w:rsidRPr="00F84950">
          <w:rPr>
            <w:rStyle w:val="Hyperlink"/>
            <w:rFonts w:hint="cs"/>
            <w:vanish/>
            <w:szCs w:val="20"/>
            <w:shd w:val="clear" w:color="auto" w:fill="FFFF99"/>
            <w:rtl/>
          </w:rPr>
          <w:t>ה"ח 36</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הוספת סעיף 9ו</w:t>
      </w:r>
    </w:p>
    <w:p w:rsidR="003D75F2" w:rsidRPr="00F84950" w:rsidRDefault="003D75F2" w:rsidP="003D75F2">
      <w:pPr>
        <w:pStyle w:val="P00"/>
        <w:spacing w:before="0"/>
        <w:ind w:left="0" w:right="1134"/>
        <w:rPr>
          <w:rStyle w:val="default"/>
          <w:rFonts w:cs="FrankRuehl"/>
          <w:vanish/>
          <w:szCs w:val="20"/>
          <w:shd w:val="clear" w:color="auto" w:fill="FFFF99"/>
          <w:rtl/>
        </w:rPr>
      </w:pPr>
    </w:p>
    <w:p w:rsidR="003D75F2" w:rsidRPr="00F84950" w:rsidRDefault="003D75F2" w:rsidP="003D75F2">
      <w:pPr>
        <w:pStyle w:val="P00"/>
        <w:spacing w:before="0"/>
        <w:ind w:left="0" w:right="1134"/>
        <w:rPr>
          <w:rStyle w:val="default"/>
          <w:rFonts w:cs="FrankRuehl"/>
          <w:vanish/>
          <w:color w:val="FF0000"/>
          <w:szCs w:val="20"/>
          <w:shd w:val="clear" w:color="auto" w:fill="FFFF99"/>
          <w:rtl/>
        </w:rPr>
      </w:pPr>
      <w:r w:rsidRPr="00F84950">
        <w:rPr>
          <w:rStyle w:val="default"/>
          <w:rFonts w:cs="FrankRuehl" w:hint="cs"/>
          <w:vanish/>
          <w:color w:val="FF0000"/>
          <w:szCs w:val="20"/>
          <w:shd w:val="clear" w:color="auto" w:fill="FFFF99"/>
          <w:rtl/>
        </w:rPr>
        <w:t>מיום 27.12.2018</w:t>
      </w:r>
    </w:p>
    <w:p w:rsidR="003D75F2" w:rsidRPr="00F84950" w:rsidRDefault="003D75F2" w:rsidP="003D75F2">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30</w:t>
      </w:r>
    </w:p>
    <w:p w:rsidR="003D75F2" w:rsidRPr="00F84950" w:rsidRDefault="003D75F2" w:rsidP="003D75F2">
      <w:pPr>
        <w:pStyle w:val="P00"/>
        <w:spacing w:before="0"/>
        <w:ind w:left="0" w:right="1134"/>
        <w:rPr>
          <w:rStyle w:val="default"/>
          <w:rFonts w:cs="FrankRuehl"/>
          <w:vanish/>
          <w:szCs w:val="20"/>
          <w:shd w:val="clear" w:color="auto" w:fill="FFFF99"/>
          <w:rtl/>
        </w:rPr>
      </w:pPr>
      <w:hyperlink r:id="rId144" w:history="1">
        <w:r w:rsidRPr="00F84950">
          <w:rPr>
            <w:rStyle w:val="Hyperlink"/>
            <w:rFonts w:hint="cs"/>
            <w:vanish/>
            <w:szCs w:val="20"/>
            <w:shd w:val="clear" w:color="auto" w:fill="FFFF99"/>
            <w:rtl/>
          </w:rPr>
          <w:t>ס"ח תשע"ט מס' 2767</w:t>
        </w:r>
      </w:hyperlink>
      <w:r w:rsidRPr="00F84950">
        <w:rPr>
          <w:rStyle w:val="default"/>
          <w:rFonts w:cs="FrankRuehl" w:hint="cs"/>
          <w:vanish/>
          <w:szCs w:val="20"/>
          <w:shd w:val="clear" w:color="auto" w:fill="FFFF99"/>
          <w:rtl/>
        </w:rPr>
        <w:t xml:space="preserve"> מיום 27.12.2018 עמ' 98 (</w:t>
      </w:r>
      <w:hyperlink r:id="rId145" w:history="1">
        <w:r w:rsidRPr="00F84950">
          <w:rPr>
            <w:rStyle w:val="Hyperlink"/>
            <w:rFonts w:hint="cs"/>
            <w:vanish/>
            <w:szCs w:val="20"/>
            <w:shd w:val="clear" w:color="auto" w:fill="FFFF99"/>
            <w:rtl/>
          </w:rPr>
          <w:t>ה"ח 786</w:t>
        </w:r>
      </w:hyperlink>
      <w:r w:rsidRPr="00F84950">
        <w:rPr>
          <w:rStyle w:val="default"/>
          <w:rFonts w:cs="FrankRuehl" w:hint="cs"/>
          <w:vanish/>
          <w:szCs w:val="20"/>
          <w:shd w:val="clear" w:color="auto" w:fill="FFFF99"/>
          <w:rtl/>
        </w:rPr>
        <w:t>)</w:t>
      </w:r>
    </w:p>
    <w:p w:rsidR="003D75F2" w:rsidRPr="003D75F2" w:rsidRDefault="003D75F2" w:rsidP="003D75F2">
      <w:pPr>
        <w:pStyle w:val="P00"/>
        <w:ind w:left="0" w:right="1134"/>
        <w:rPr>
          <w:rStyle w:val="default"/>
          <w:rFonts w:cs="FrankRuehl" w:hint="cs"/>
          <w:sz w:val="2"/>
          <w:szCs w:val="2"/>
          <w:shd w:val="clear" w:color="auto" w:fill="FFFF99"/>
          <w:rtl/>
        </w:rPr>
      </w:pPr>
      <w:r w:rsidRPr="00F84950">
        <w:rPr>
          <w:rStyle w:val="default"/>
          <w:rFonts w:cs="FrankRuehl" w:hint="cs"/>
          <w:vanish/>
          <w:sz w:val="16"/>
          <w:szCs w:val="22"/>
          <w:shd w:val="clear" w:color="auto" w:fill="FFFF99"/>
          <w:rtl/>
        </w:rPr>
        <w:t>9ו.</w:t>
      </w:r>
      <w:r w:rsidRPr="00F84950">
        <w:rPr>
          <w:rStyle w:val="default"/>
          <w:rFonts w:cs="FrankRuehl" w:hint="cs"/>
          <w:vanish/>
          <w:sz w:val="16"/>
          <w:szCs w:val="22"/>
          <w:shd w:val="clear" w:color="auto" w:fill="FFFF99"/>
          <w:rtl/>
        </w:rPr>
        <w:tab/>
        <w:t xml:space="preserve">לקוח לא יהיה רשאי לשנות את מועד הפירעון החודשי אלא לגבי כל חלקי ההלוואה לדיור; בסעיף זה, "חלק" </w:t>
      </w:r>
      <w:r w:rsidRPr="00F84950">
        <w:rPr>
          <w:rStyle w:val="default"/>
          <w:rFonts w:cs="FrankRuehl"/>
          <w:vanish/>
          <w:sz w:val="16"/>
          <w:szCs w:val="22"/>
          <w:shd w:val="clear" w:color="auto" w:fill="FFFF99"/>
          <w:rtl/>
        </w:rPr>
        <w:t>–</w:t>
      </w:r>
      <w:r w:rsidRPr="00F84950">
        <w:rPr>
          <w:rStyle w:val="default"/>
          <w:rFonts w:cs="FrankRuehl" w:hint="cs"/>
          <w:vanish/>
          <w:sz w:val="16"/>
          <w:szCs w:val="22"/>
          <w:shd w:val="clear" w:color="auto" w:fill="FFFF99"/>
          <w:rtl/>
        </w:rPr>
        <w:t xml:space="preserve"> כל חלק מההלוואה לדיור שחלים לגביו תנאים שונים מהתנאים החלים על חלקים אחרים בהלוואה, בין </w:t>
      </w:r>
      <w:r w:rsidRPr="00F84950">
        <w:rPr>
          <w:rStyle w:val="default"/>
          <w:rFonts w:cs="FrankRuehl" w:hint="cs"/>
          <w:strike/>
          <w:vanish/>
          <w:sz w:val="16"/>
          <w:szCs w:val="22"/>
          <w:shd w:val="clear" w:color="auto" w:fill="FFFF99"/>
          <w:rtl/>
        </w:rPr>
        <w:t>שנחתם</w:t>
      </w:r>
      <w:r w:rsidRPr="00F84950">
        <w:rPr>
          <w:rStyle w:val="default"/>
          <w:rFonts w:cs="FrankRuehl" w:hint="cs"/>
          <w:vanish/>
          <w:sz w:val="16"/>
          <w:szCs w:val="22"/>
          <w:shd w:val="clear" w:color="auto" w:fill="FFFF99"/>
          <w:rtl/>
        </w:rPr>
        <w:t xml:space="preserve"> </w:t>
      </w:r>
      <w:r w:rsidRPr="00F84950">
        <w:rPr>
          <w:rStyle w:val="default"/>
          <w:rFonts w:cs="FrankRuehl" w:hint="cs"/>
          <w:vanish/>
          <w:sz w:val="16"/>
          <w:szCs w:val="22"/>
          <w:u w:val="single"/>
          <w:shd w:val="clear" w:color="auto" w:fill="FFFF99"/>
          <w:rtl/>
        </w:rPr>
        <w:t>שנכרת</w:t>
      </w:r>
      <w:r w:rsidRPr="00F84950">
        <w:rPr>
          <w:rStyle w:val="default"/>
          <w:rFonts w:cs="FrankRuehl" w:hint="cs"/>
          <w:vanish/>
          <w:sz w:val="16"/>
          <w:szCs w:val="22"/>
          <w:shd w:val="clear" w:color="auto" w:fill="FFFF99"/>
          <w:rtl/>
        </w:rPr>
        <w:t xml:space="preserve"> הסכם אחד ביחס לכל החלקים ובין </w:t>
      </w:r>
      <w:r w:rsidRPr="00F84950">
        <w:rPr>
          <w:rStyle w:val="default"/>
          <w:rFonts w:cs="FrankRuehl" w:hint="cs"/>
          <w:strike/>
          <w:vanish/>
          <w:sz w:val="16"/>
          <w:szCs w:val="22"/>
          <w:shd w:val="clear" w:color="auto" w:fill="FFFF99"/>
          <w:rtl/>
        </w:rPr>
        <w:t>שנחתם</w:t>
      </w:r>
      <w:r w:rsidRPr="00F84950">
        <w:rPr>
          <w:rStyle w:val="default"/>
          <w:rFonts w:cs="FrankRuehl" w:hint="cs"/>
          <w:vanish/>
          <w:sz w:val="16"/>
          <w:szCs w:val="22"/>
          <w:shd w:val="clear" w:color="auto" w:fill="FFFF99"/>
          <w:rtl/>
        </w:rPr>
        <w:t xml:space="preserve"> </w:t>
      </w:r>
      <w:r w:rsidRPr="00F84950">
        <w:rPr>
          <w:rStyle w:val="default"/>
          <w:rFonts w:cs="FrankRuehl" w:hint="cs"/>
          <w:vanish/>
          <w:sz w:val="16"/>
          <w:szCs w:val="22"/>
          <w:u w:val="single"/>
          <w:shd w:val="clear" w:color="auto" w:fill="FFFF99"/>
          <w:rtl/>
        </w:rPr>
        <w:t>שנכרת</w:t>
      </w:r>
      <w:r w:rsidRPr="00F84950">
        <w:rPr>
          <w:rStyle w:val="default"/>
          <w:rFonts w:cs="FrankRuehl" w:hint="cs"/>
          <w:vanish/>
          <w:sz w:val="16"/>
          <w:szCs w:val="22"/>
          <w:shd w:val="clear" w:color="auto" w:fill="FFFF99"/>
          <w:rtl/>
        </w:rPr>
        <w:t xml:space="preserve"> יותר מהסכם אחד.</w:t>
      </w:r>
      <w:bookmarkEnd w:id="70"/>
    </w:p>
    <w:p w:rsidR="003C7255" w:rsidRDefault="003C7255" w:rsidP="00C519E8">
      <w:pPr>
        <w:pStyle w:val="P00"/>
        <w:spacing w:before="72"/>
        <w:ind w:left="0" w:right="1134"/>
        <w:rPr>
          <w:rStyle w:val="default"/>
          <w:rFonts w:cs="FrankRuehl" w:hint="cs"/>
          <w:rtl/>
        </w:rPr>
      </w:pPr>
      <w:bookmarkStart w:id="71" w:name="Seif31"/>
      <w:bookmarkEnd w:id="71"/>
      <w:r>
        <w:rPr>
          <w:rFonts w:cs="Miriam"/>
          <w:szCs w:val="32"/>
          <w:rtl/>
          <w:lang w:val="he-IL"/>
        </w:rPr>
        <w:pict>
          <v:shape id="_x0000_s2098" type="#_x0000_t202" style="position:absolute;left:0;text-align:left;margin-left:459.95pt;margin-top:6.95pt;width:82.3pt;height:67.8pt;z-index:251646464" filled="f" stroked="f">
            <v:textbox style="mso-next-textbox:#_x0000_s2098" inset="1mm,0,1mm,0">
              <w:txbxContent>
                <w:p w:rsidR="001E4BF9" w:rsidRDefault="001E4BF9">
                  <w:pPr>
                    <w:spacing w:line="160" w:lineRule="exact"/>
                    <w:jc w:val="left"/>
                    <w:rPr>
                      <w:rFonts w:cs="Miriam" w:hint="cs"/>
                      <w:szCs w:val="18"/>
                      <w:rtl/>
                    </w:rPr>
                  </w:pPr>
                  <w:r>
                    <w:rPr>
                      <w:rFonts w:cs="Miriam" w:hint="cs"/>
                      <w:szCs w:val="18"/>
                      <w:rtl/>
                    </w:rPr>
                    <w:t xml:space="preserve">עמלות בעד </w:t>
                  </w:r>
                  <w:r w:rsidR="00534B06" w:rsidRPr="00534B06">
                    <w:rPr>
                      <w:rFonts w:cs="Miriam" w:hint="cs"/>
                      <w:szCs w:val="18"/>
                      <w:rtl/>
                    </w:rPr>
                    <w:t>טיפול בבקשה להלוואה לדיור ושינוי</w:t>
                  </w:r>
                  <w:r>
                    <w:rPr>
                      <w:rFonts w:cs="Miriam" w:hint="cs"/>
                      <w:szCs w:val="18"/>
                      <w:rtl/>
                    </w:rPr>
                    <w:t xml:space="preserve"> מועדי פירעון הלוואות לדיור</w:t>
                  </w:r>
                </w:p>
                <w:p w:rsidR="001E4BF9" w:rsidRDefault="001E4BF9">
                  <w:pPr>
                    <w:spacing w:line="160" w:lineRule="exact"/>
                    <w:jc w:val="left"/>
                    <w:rPr>
                      <w:rFonts w:cs="Miriam"/>
                      <w:szCs w:val="18"/>
                      <w:rtl/>
                    </w:rPr>
                  </w:pPr>
                  <w:r>
                    <w:rPr>
                      <w:rFonts w:cs="Miriam" w:hint="cs"/>
                      <w:szCs w:val="18"/>
                      <w:rtl/>
                    </w:rPr>
                    <w:t xml:space="preserve">(תיקון מס' 9) </w:t>
                  </w:r>
                  <w:r w:rsidR="00534B06">
                    <w:rPr>
                      <w:rFonts w:cs="Miriam"/>
                      <w:szCs w:val="18"/>
                      <w:rtl/>
                    </w:rPr>
                    <w:br/>
                  </w:r>
                  <w:r>
                    <w:rPr>
                      <w:rFonts w:cs="Miriam" w:hint="cs"/>
                      <w:szCs w:val="18"/>
                      <w:rtl/>
                    </w:rPr>
                    <w:t>תשס"ד-2004</w:t>
                  </w:r>
                </w:p>
                <w:p w:rsidR="00534B06" w:rsidRDefault="00534B06">
                  <w:pPr>
                    <w:spacing w:line="160" w:lineRule="exact"/>
                    <w:jc w:val="left"/>
                    <w:rPr>
                      <w:rFonts w:cs="Miriam" w:hint="cs"/>
                      <w:szCs w:val="18"/>
                      <w:rtl/>
                    </w:rPr>
                  </w:pPr>
                  <w:r>
                    <w:rPr>
                      <w:rFonts w:cs="Miriam" w:hint="cs"/>
                      <w:szCs w:val="18"/>
                      <w:rtl/>
                    </w:rPr>
                    <w:t>(תיקון מס' 34) תשפ"ב-2022</w:t>
                  </w:r>
                </w:p>
              </w:txbxContent>
            </v:textbox>
            <w10:anchorlock/>
          </v:shape>
        </w:pict>
      </w:r>
      <w:r>
        <w:rPr>
          <w:rStyle w:val="default"/>
          <w:rFonts w:cs="Miriam" w:hint="cs"/>
          <w:sz w:val="32"/>
          <w:szCs w:val="32"/>
          <w:rtl/>
        </w:rPr>
        <w:t>9</w:t>
      </w:r>
      <w:r>
        <w:rPr>
          <w:rStyle w:val="default"/>
          <w:rFonts w:cs="FrankRuehl" w:hint="cs"/>
          <w:rtl/>
        </w:rPr>
        <w:t>ז.</w:t>
      </w:r>
      <w:r>
        <w:rPr>
          <w:rStyle w:val="default"/>
          <w:rFonts w:cs="FrankRuehl" w:hint="cs"/>
          <w:rtl/>
        </w:rPr>
        <w:tab/>
        <w:t>(א)</w:t>
      </w:r>
      <w:r>
        <w:rPr>
          <w:rStyle w:val="default"/>
          <w:rFonts w:cs="FrankRuehl" w:hint="cs"/>
          <w:rtl/>
        </w:rPr>
        <w:tab/>
        <w:t>בעד שינוי מועד הפירעון החודשי של הלוואה לדיור כאמור בסעיף 9ג, רשאי התאגיד הבנקאי לגבות עמלה ששיעורה לא יעלה על מאה עשרים וחמישה שקלים חדשים.</w:t>
      </w:r>
    </w:p>
    <w:p w:rsidR="00F84950" w:rsidRDefault="00F84950">
      <w:pPr>
        <w:pStyle w:val="P00"/>
        <w:spacing w:before="72"/>
        <w:ind w:left="0" w:right="1134"/>
        <w:rPr>
          <w:rStyle w:val="default"/>
          <w:rFonts w:cs="FrankRuehl"/>
          <w:rtl/>
        </w:rPr>
      </w:pPr>
    </w:p>
    <w:p w:rsidR="00F84950" w:rsidRDefault="00F84950">
      <w:pPr>
        <w:pStyle w:val="P00"/>
        <w:spacing w:before="72"/>
        <w:ind w:left="0" w:right="1134"/>
        <w:rPr>
          <w:rStyle w:val="default"/>
          <w:rFonts w:cs="FrankRuehl"/>
          <w:rtl/>
        </w:rPr>
      </w:pPr>
    </w:p>
    <w:p w:rsidR="00F84950" w:rsidRPr="00F84950" w:rsidRDefault="00F84950" w:rsidP="00F84950">
      <w:pPr>
        <w:pStyle w:val="P00"/>
        <w:spacing w:before="72"/>
        <w:ind w:left="0" w:right="1134"/>
        <w:rPr>
          <w:rStyle w:val="default"/>
          <w:rFonts w:cs="FrankRuehl"/>
          <w:rtl/>
        </w:rPr>
      </w:pPr>
      <w:r w:rsidRPr="00F84950">
        <w:rPr>
          <w:rStyle w:val="default"/>
          <w:rFonts w:cs="FrankRuehl" w:hint="cs"/>
          <w:rtl/>
        </w:rPr>
        <w:pict>
          <v:shape id="_x0000_s2202" type="#_x0000_t202" style="position:absolute;left:0;text-align:left;margin-left:470.35pt;margin-top:7.1pt;width:1in;height:16.8pt;z-index:251716096" filled="f" stroked="f">
            <v:textbox inset="1mm,0,1mm,0">
              <w:txbxContent>
                <w:p w:rsidR="00F84950" w:rsidRDefault="00F84950" w:rsidP="00F84950">
                  <w:pPr>
                    <w:spacing w:line="160" w:lineRule="exact"/>
                    <w:jc w:val="left"/>
                    <w:rPr>
                      <w:rFonts w:cs="Miriam" w:hint="cs"/>
                      <w:szCs w:val="18"/>
                      <w:rtl/>
                    </w:rPr>
                  </w:pPr>
                  <w:r>
                    <w:rPr>
                      <w:rFonts w:cs="Miriam" w:hint="cs"/>
                      <w:szCs w:val="18"/>
                      <w:rtl/>
                    </w:rPr>
                    <w:t>(תיקון מס' 34) תשפ"ב-2022</w:t>
                  </w:r>
                </w:p>
              </w:txbxContent>
            </v:textbox>
            <w10:anchorlock/>
          </v:shape>
        </w:pict>
      </w:r>
      <w:r>
        <w:rPr>
          <w:rStyle w:val="default"/>
          <w:rFonts w:cs="FrankRuehl" w:hint="cs"/>
          <w:rtl/>
        </w:rPr>
        <w:tab/>
        <w:t>(א1)</w:t>
      </w:r>
      <w:r>
        <w:rPr>
          <w:rStyle w:val="default"/>
          <w:rFonts w:cs="FrankRuehl"/>
          <w:rtl/>
        </w:rPr>
        <w:tab/>
      </w:r>
      <w:r w:rsidRPr="00F84950">
        <w:rPr>
          <w:rStyle w:val="default"/>
          <w:rFonts w:cs="FrankRuehl" w:hint="cs"/>
          <w:rtl/>
        </w:rPr>
        <w:t>בעד טיפול בבקשה להלוואה לדיור רשאי התאגיד הבנקאי לגבות עמלה ששיעורה לא יעלה על 360 שקלים חדשים.</w:t>
      </w:r>
    </w:p>
    <w:p w:rsidR="003C7255" w:rsidRDefault="003C72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היו ללקוח כמה הלוואות לדיור באותו תאגיד בנקאי וביקש הלקוח לשנות את מועד הפירעון החודשי של יותר מהלוואה  אחת לדיור שקיבל, רשאי התאגיד הבנקאי לגבות עמלה של חמישים שקלים חדשים בעבור שינוי מועד פירעון של כל הלוואה נוספת, ובלבד שסך כל העמלות שיגבה התאגיד הבנקאי, בעבור שינוי מועדי פירעון של כלל הללוואות לדיור כאמור, לא יעלה על מאתיים עשרים וחמישה שקלים חדשים.</w:t>
      </w:r>
    </w:p>
    <w:p w:rsidR="003C7255" w:rsidRDefault="003C72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התאגיד הבנקאי יערוך חישוב של הריבית בשל הפער במספר הימים שבין מועד פירעון ההלוואה החודשי המקורי לבין מועד הפירעון החודשי החדש (בסעיף קטן זה </w:t>
      </w:r>
      <w:r>
        <w:rPr>
          <w:rStyle w:val="default"/>
          <w:rFonts w:cs="FrankRuehl"/>
          <w:rtl/>
        </w:rPr>
        <w:t>–</w:t>
      </w:r>
      <w:r>
        <w:rPr>
          <w:rStyle w:val="default"/>
          <w:rFonts w:cs="FrankRuehl" w:hint="cs"/>
          <w:rtl/>
        </w:rPr>
        <w:t xml:space="preserve"> התחשבנות פיננסית); ההתחשבנות הפיננסית תיעשה בריבית של פריים מינוס רבע אחוז נקודות, לפי ריבית הפריים הממוצעת של חמשת הבנקים הגדולים, והסכום המתקבל מההתחשבנות האמורה יתווסף לסכומים או יופחת מהסכומים שעל הלקוח לשלם לתאגיד הבנקאי; שר האוצר, באישור ועדת הכלכלה של הכנסת, רשאי, בתקנות, לשנות את הריבית המשמשת לחישוב ההתחשבנות הפיננסית לפי הוראות סעיף קטן זה.</w:t>
      </w:r>
    </w:p>
    <w:p w:rsidR="003C7255" w:rsidRDefault="003C725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הסכומים האמורים בסעיף זה יעודכנו ב-1 בינואר של כל שנה, על פי שיעור השינוי שחל במדד החדש לעומת המדד היסודי; בסעיף קטן זה </w:t>
      </w:r>
      <w:r>
        <w:rPr>
          <w:rStyle w:val="default"/>
          <w:rFonts w:cs="FrankRuehl"/>
          <w:rtl/>
        </w:rPr>
        <w:t>–</w:t>
      </w:r>
    </w:p>
    <w:p w:rsidR="00D71655" w:rsidRDefault="00D7165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3C7255" w:rsidRDefault="003C7255">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3C7255" w:rsidRDefault="003C7255">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העדכון הקודם.</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72" w:name="Rov147"/>
      <w:r w:rsidRPr="00F84950">
        <w:rPr>
          <w:rStyle w:val="default"/>
          <w:rFonts w:cs="FrankRuehl" w:hint="cs"/>
          <w:vanish/>
          <w:color w:val="FF0000"/>
          <w:szCs w:val="20"/>
          <w:shd w:val="clear" w:color="auto" w:fill="FFFF99"/>
          <w:rtl/>
        </w:rPr>
        <w:t>מיום 1.8.2004</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9</w:t>
      </w:r>
    </w:p>
    <w:p w:rsidR="003C7255" w:rsidRPr="00F84950" w:rsidRDefault="003C7255">
      <w:pPr>
        <w:pStyle w:val="P00"/>
        <w:spacing w:before="0"/>
        <w:ind w:left="0" w:right="1134"/>
        <w:rPr>
          <w:rStyle w:val="default"/>
          <w:rFonts w:cs="FrankRuehl" w:hint="cs"/>
          <w:vanish/>
          <w:szCs w:val="20"/>
          <w:shd w:val="clear" w:color="auto" w:fill="FFFF99"/>
          <w:rtl/>
        </w:rPr>
      </w:pPr>
      <w:hyperlink r:id="rId146" w:history="1">
        <w:r w:rsidRPr="00F84950">
          <w:rPr>
            <w:rStyle w:val="Hyperlink"/>
            <w:rFonts w:hint="cs"/>
            <w:vanish/>
            <w:szCs w:val="20"/>
            <w:shd w:val="clear" w:color="auto" w:fill="FFFF99"/>
            <w:rtl/>
          </w:rPr>
          <w:t>ס"ח תשס"ד מס' 1936</w:t>
        </w:r>
      </w:hyperlink>
      <w:r w:rsidRPr="00F84950">
        <w:rPr>
          <w:rStyle w:val="default"/>
          <w:rFonts w:cs="FrankRuehl" w:hint="cs"/>
          <w:vanish/>
          <w:szCs w:val="20"/>
          <w:shd w:val="clear" w:color="auto" w:fill="FFFF99"/>
          <w:rtl/>
        </w:rPr>
        <w:t xml:space="preserve"> מיום 4.4.2004 עמ' 368 (</w:t>
      </w:r>
      <w:hyperlink r:id="rId147" w:history="1">
        <w:r w:rsidRPr="00F84950">
          <w:rPr>
            <w:rStyle w:val="Hyperlink"/>
            <w:rFonts w:hint="cs"/>
            <w:vanish/>
            <w:szCs w:val="20"/>
            <w:shd w:val="clear" w:color="auto" w:fill="FFFF99"/>
            <w:rtl/>
          </w:rPr>
          <w:t>ה"ח 36</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הוספת סעיף 9ז</w:t>
      </w:r>
    </w:p>
    <w:p w:rsidR="00534B06" w:rsidRPr="00F84950" w:rsidRDefault="00534B06" w:rsidP="00534B06">
      <w:pPr>
        <w:pStyle w:val="P00"/>
        <w:spacing w:before="0"/>
        <w:ind w:left="0" w:right="1134"/>
        <w:rPr>
          <w:rStyle w:val="default"/>
          <w:rFonts w:ascii="FrankRuehl" w:hAnsi="FrankRuehl" w:cs="FrankRuehl"/>
          <w:vanish/>
          <w:szCs w:val="20"/>
          <w:shd w:val="clear" w:color="auto" w:fill="FFFF99"/>
          <w:rtl/>
        </w:rPr>
      </w:pPr>
    </w:p>
    <w:p w:rsidR="00534B06" w:rsidRPr="00F84950" w:rsidRDefault="00534B06" w:rsidP="00534B06">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מיום 22.8.2022</w:t>
      </w:r>
    </w:p>
    <w:p w:rsidR="00534B06" w:rsidRPr="00F84950" w:rsidRDefault="00534B06" w:rsidP="00534B06">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תיקון מס' 34</w:t>
      </w:r>
    </w:p>
    <w:p w:rsidR="00534B06" w:rsidRPr="00F84950" w:rsidRDefault="00534B06" w:rsidP="00534B06">
      <w:pPr>
        <w:pStyle w:val="P00"/>
        <w:spacing w:before="0"/>
        <w:ind w:left="0" w:right="1134"/>
        <w:rPr>
          <w:rStyle w:val="default"/>
          <w:rFonts w:ascii="FrankRuehl" w:hAnsi="FrankRuehl" w:cs="FrankRuehl"/>
          <w:vanish/>
          <w:szCs w:val="20"/>
          <w:shd w:val="clear" w:color="auto" w:fill="FFFF99"/>
          <w:rtl/>
        </w:rPr>
      </w:pPr>
      <w:hyperlink r:id="rId148" w:history="1">
        <w:r w:rsidRPr="00F84950">
          <w:rPr>
            <w:rStyle w:val="Hyperlink"/>
            <w:rFonts w:ascii="FrankRuehl" w:hAnsi="FrankRuehl"/>
            <w:vanish/>
            <w:szCs w:val="20"/>
            <w:shd w:val="clear" w:color="auto" w:fill="FFFF99"/>
            <w:rtl/>
          </w:rPr>
          <w:t>ס"ח תשפ"ב מס' 2978</w:t>
        </w:r>
      </w:hyperlink>
      <w:r w:rsidRPr="00F84950">
        <w:rPr>
          <w:rStyle w:val="default"/>
          <w:rFonts w:ascii="FrankRuehl" w:hAnsi="FrankRuehl" w:cs="FrankRuehl"/>
          <w:vanish/>
          <w:szCs w:val="20"/>
          <w:shd w:val="clear" w:color="auto" w:fill="FFFF99"/>
          <w:rtl/>
        </w:rPr>
        <w:t xml:space="preserve"> מיום 22.6.2022 עמ' 864 (</w:t>
      </w:r>
      <w:hyperlink r:id="rId149" w:history="1">
        <w:r w:rsidRPr="00F84950">
          <w:rPr>
            <w:rStyle w:val="Hyperlink"/>
            <w:rFonts w:ascii="FrankRuehl" w:hAnsi="FrankRuehl"/>
            <w:vanish/>
            <w:szCs w:val="20"/>
            <w:shd w:val="clear" w:color="auto" w:fill="FFFF99"/>
            <w:rtl/>
          </w:rPr>
          <w:t>ה"ח 901</w:t>
        </w:r>
      </w:hyperlink>
      <w:r w:rsidRPr="00F84950">
        <w:rPr>
          <w:rStyle w:val="default"/>
          <w:rFonts w:ascii="FrankRuehl" w:hAnsi="FrankRuehl" w:cs="FrankRuehl"/>
          <w:vanish/>
          <w:szCs w:val="20"/>
          <w:shd w:val="clear" w:color="auto" w:fill="FFFF99"/>
          <w:rtl/>
        </w:rPr>
        <w:t>)</w:t>
      </w:r>
    </w:p>
    <w:p w:rsidR="00534B06" w:rsidRPr="00F84950" w:rsidRDefault="00534B06" w:rsidP="00534B06">
      <w:pPr>
        <w:pStyle w:val="P00"/>
        <w:ind w:left="0" w:right="1134"/>
        <w:rPr>
          <w:rStyle w:val="default"/>
          <w:rFonts w:ascii="Miriam" w:hAnsi="Miriam" w:cs="Miriam"/>
          <w:vanish/>
          <w:sz w:val="16"/>
          <w:szCs w:val="16"/>
          <w:shd w:val="clear" w:color="auto" w:fill="FFFF99"/>
          <w:rtl/>
        </w:rPr>
      </w:pPr>
      <w:r w:rsidRPr="00F84950">
        <w:rPr>
          <w:rStyle w:val="default"/>
          <w:rFonts w:ascii="Miriam" w:hAnsi="Miriam" w:cs="Miriam" w:hint="cs"/>
          <w:vanish/>
          <w:sz w:val="16"/>
          <w:szCs w:val="16"/>
          <w:shd w:val="clear" w:color="auto" w:fill="FFFF99"/>
          <w:rtl/>
        </w:rPr>
        <w:t xml:space="preserve">עמלות בעד </w:t>
      </w:r>
      <w:r w:rsidRPr="00F84950">
        <w:rPr>
          <w:rStyle w:val="default"/>
          <w:rFonts w:ascii="Miriam" w:hAnsi="Miriam" w:cs="Miriam" w:hint="cs"/>
          <w:strike/>
          <w:vanish/>
          <w:sz w:val="16"/>
          <w:szCs w:val="16"/>
          <w:shd w:val="clear" w:color="auto" w:fill="FFFF99"/>
          <w:rtl/>
        </w:rPr>
        <w:t>שינוי</w:t>
      </w:r>
      <w:r w:rsidRPr="00F84950">
        <w:rPr>
          <w:rStyle w:val="default"/>
          <w:rFonts w:ascii="Miriam" w:hAnsi="Miriam" w:cs="Miriam" w:hint="cs"/>
          <w:vanish/>
          <w:sz w:val="16"/>
          <w:szCs w:val="16"/>
          <w:shd w:val="clear" w:color="auto" w:fill="FFFF99"/>
          <w:rtl/>
        </w:rPr>
        <w:t xml:space="preserve"> </w:t>
      </w:r>
      <w:r w:rsidRPr="00F84950">
        <w:rPr>
          <w:rStyle w:val="default"/>
          <w:rFonts w:ascii="Miriam" w:hAnsi="Miriam" w:cs="Miriam" w:hint="cs"/>
          <w:vanish/>
          <w:sz w:val="16"/>
          <w:szCs w:val="16"/>
          <w:u w:val="single"/>
          <w:shd w:val="clear" w:color="auto" w:fill="FFFF99"/>
          <w:rtl/>
        </w:rPr>
        <w:t>טיפול בבקשה להלוואה לדיור ושינוי</w:t>
      </w:r>
      <w:r w:rsidRPr="00F84950">
        <w:rPr>
          <w:rStyle w:val="default"/>
          <w:rFonts w:ascii="Miriam" w:hAnsi="Miriam" w:cs="Miriam" w:hint="cs"/>
          <w:vanish/>
          <w:sz w:val="16"/>
          <w:szCs w:val="16"/>
          <w:shd w:val="clear" w:color="auto" w:fill="FFFF99"/>
          <w:rtl/>
        </w:rPr>
        <w:t xml:space="preserve"> מועדי פירעון הלוואות לדיור</w:t>
      </w:r>
    </w:p>
    <w:p w:rsidR="00534B06" w:rsidRPr="00F84950" w:rsidRDefault="00534B06" w:rsidP="00F84950">
      <w:pPr>
        <w:pStyle w:val="P00"/>
        <w:ind w:left="0" w:right="1134"/>
        <w:rPr>
          <w:rStyle w:val="default"/>
          <w:rFonts w:cs="FrankRuehl"/>
          <w:sz w:val="2"/>
          <w:szCs w:val="2"/>
          <w:shd w:val="clear" w:color="auto" w:fill="FFFF99"/>
          <w:rtl/>
        </w:rPr>
      </w:pPr>
      <w:r w:rsidRPr="00F84950">
        <w:rPr>
          <w:rStyle w:val="default"/>
          <w:rFonts w:cs="FrankRuehl"/>
          <w:vanish/>
          <w:sz w:val="22"/>
          <w:szCs w:val="22"/>
          <w:shd w:val="clear" w:color="auto" w:fill="FFFF99"/>
          <w:rtl/>
        </w:rPr>
        <w:tab/>
      </w:r>
      <w:r w:rsidRPr="00F84950">
        <w:rPr>
          <w:rStyle w:val="default"/>
          <w:rFonts w:cs="FrankRuehl" w:hint="cs"/>
          <w:vanish/>
          <w:sz w:val="22"/>
          <w:szCs w:val="22"/>
          <w:u w:val="single"/>
          <w:shd w:val="clear" w:color="auto" w:fill="FFFF99"/>
          <w:rtl/>
        </w:rPr>
        <w:t>(א1)</w:t>
      </w:r>
      <w:r w:rsidRPr="00F84950">
        <w:rPr>
          <w:rStyle w:val="default"/>
          <w:rFonts w:cs="FrankRuehl"/>
          <w:vanish/>
          <w:sz w:val="22"/>
          <w:szCs w:val="22"/>
          <w:u w:val="single"/>
          <w:shd w:val="clear" w:color="auto" w:fill="FFFF99"/>
          <w:rtl/>
        </w:rPr>
        <w:tab/>
      </w:r>
      <w:r w:rsidRPr="00F84950">
        <w:rPr>
          <w:rStyle w:val="default"/>
          <w:rFonts w:cs="FrankRuehl" w:hint="cs"/>
          <w:vanish/>
          <w:sz w:val="22"/>
          <w:szCs w:val="22"/>
          <w:u w:val="single"/>
          <w:shd w:val="clear" w:color="auto" w:fill="FFFF99"/>
          <w:rtl/>
        </w:rPr>
        <w:t>בעד טיפול בבקשה להלוואה לדיור רשאי התאגיד הבנקאי לגבות עמלה ששיעורה לא יעלה על 360 שקלים חדשים.</w:t>
      </w:r>
      <w:bookmarkEnd w:id="72"/>
    </w:p>
    <w:p w:rsidR="003C7255" w:rsidRDefault="003C7255" w:rsidP="00C519E8">
      <w:pPr>
        <w:pStyle w:val="P00"/>
        <w:spacing w:before="72"/>
        <w:ind w:left="0" w:right="1134"/>
        <w:rPr>
          <w:rStyle w:val="default"/>
          <w:rFonts w:cs="FrankRuehl"/>
          <w:rtl/>
        </w:rPr>
      </w:pPr>
      <w:bookmarkStart w:id="73" w:name="Seif32"/>
      <w:bookmarkEnd w:id="73"/>
      <w:r>
        <w:rPr>
          <w:rFonts w:cs="Miriam"/>
          <w:szCs w:val="32"/>
          <w:rtl/>
          <w:lang w:val="he-IL"/>
        </w:rPr>
        <w:pict>
          <v:shape id="_x0000_s2099" type="#_x0000_t202" style="position:absolute;left:0;text-align:left;margin-left:462pt;margin-top:7.1pt;width:80.25pt;height:26.55pt;z-index:251647488" filled="f" stroked="f">
            <v:textbox inset="1mm,0,1mm,0">
              <w:txbxContent>
                <w:p w:rsidR="001E4BF9" w:rsidRDefault="001E4BF9">
                  <w:pPr>
                    <w:spacing w:line="160" w:lineRule="exact"/>
                    <w:jc w:val="left"/>
                    <w:rPr>
                      <w:rFonts w:cs="Miriam" w:hint="cs"/>
                      <w:szCs w:val="18"/>
                      <w:rtl/>
                    </w:rPr>
                  </w:pPr>
                  <w:r>
                    <w:rPr>
                      <w:rFonts w:cs="Miriam" w:hint="cs"/>
                      <w:szCs w:val="18"/>
                      <w:rtl/>
                    </w:rPr>
                    <w:t>כניסת השינוי לתוקף</w:t>
                  </w:r>
                </w:p>
                <w:p w:rsidR="001E4BF9" w:rsidRDefault="001E4BF9">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shape>
        </w:pict>
      </w:r>
      <w:r>
        <w:rPr>
          <w:rStyle w:val="default"/>
          <w:rFonts w:cs="Miriam" w:hint="cs"/>
          <w:sz w:val="32"/>
          <w:szCs w:val="32"/>
          <w:rtl/>
        </w:rPr>
        <w:t>9</w:t>
      </w:r>
      <w:r>
        <w:rPr>
          <w:rStyle w:val="default"/>
          <w:rFonts w:cs="FrankRuehl" w:hint="cs"/>
          <w:rtl/>
        </w:rPr>
        <w:t>ח.</w:t>
      </w:r>
      <w:r>
        <w:rPr>
          <w:rStyle w:val="default"/>
          <w:rFonts w:cs="FrankRuehl" w:hint="cs"/>
          <w:rtl/>
        </w:rPr>
        <w:tab/>
        <w:t>מועד פירעון ההלוואה החדש ייכנס לתוקפו במועד הפירעון החל בחודש שאחרי החודש שבו הוגשה הבקשה, ובלבד שעברו לפחות 14 ימים ממועד הגשת הבקשה לשינוי לתאגיד הבנקאי.</w:t>
      </w:r>
    </w:p>
    <w:p w:rsidR="003D75F2" w:rsidRPr="00F84950" w:rsidRDefault="003D75F2" w:rsidP="003D75F2">
      <w:pPr>
        <w:pStyle w:val="P00"/>
        <w:spacing w:before="0"/>
        <w:ind w:left="0" w:right="1134"/>
        <w:rPr>
          <w:rStyle w:val="default"/>
          <w:rFonts w:cs="FrankRuehl" w:hint="cs"/>
          <w:vanish/>
          <w:color w:val="FF0000"/>
          <w:szCs w:val="20"/>
          <w:shd w:val="clear" w:color="auto" w:fill="FFFF99"/>
          <w:rtl/>
        </w:rPr>
      </w:pPr>
      <w:bookmarkStart w:id="74" w:name="Rov86"/>
      <w:r w:rsidRPr="00F84950">
        <w:rPr>
          <w:rStyle w:val="default"/>
          <w:rFonts w:cs="FrankRuehl" w:hint="cs"/>
          <w:vanish/>
          <w:color w:val="FF0000"/>
          <w:szCs w:val="20"/>
          <w:shd w:val="clear" w:color="auto" w:fill="FFFF99"/>
          <w:rtl/>
        </w:rPr>
        <w:t>מיום 1.8.2004</w:t>
      </w:r>
    </w:p>
    <w:p w:rsidR="003D75F2" w:rsidRPr="00F84950" w:rsidRDefault="003D75F2" w:rsidP="003D75F2">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9</w:t>
      </w:r>
    </w:p>
    <w:p w:rsidR="003D75F2" w:rsidRPr="00F84950" w:rsidRDefault="003D75F2" w:rsidP="003D75F2">
      <w:pPr>
        <w:pStyle w:val="P00"/>
        <w:spacing w:before="0"/>
        <w:ind w:left="0" w:right="1134"/>
        <w:rPr>
          <w:rStyle w:val="default"/>
          <w:rFonts w:cs="FrankRuehl" w:hint="cs"/>
          <w:vanish/>
          <w:szCs w:val="20"/>
          <w:shd w:val="clear" w:color="auto" w:fill="FFFF99"/>
          <w:rtl/>
        </w:rPr>
      </w:pPr>
      <w:hyperlink r:id="rId150" w:history="1">
        <w:r w:rsidRPr="00F84950">
          <w:rPr>
            <w:rStyle w:val="Hyperlink"/>
            <w:rFonts w:hint="cs"/>
            <w:vanish/>
            <w:szCs w:val="20"/>
            <w:shd w:val="clear" w:color="auto" w:fill="FFFF99"/>
            <w:rtl/>
          </w:rPr>
          <w:t>ס"ח תשס"ד מס' 1936</w:t>
        </w:r>
      </w:hyperlink>
      <w:r w:rsidRPr="00F84950">
        <w:rPr>
          <w:rStyle w:val="default"/>
          <w:rFonts w:cs="FrankRuehl" w:hint="cs"/>
          <w:vanish/>
          <w:szCs w:val="20"/>
          <w:shd w:val="clear" w:color="auto" w:fill="FFFF99"/>
          <w:rtl/>
        </w:rPr>
        <w:t xml:space="preserve"> מיום 4.4.2004 עמ' 369 (</w:t>
      </w:r>
      <w:hyperlink r:id="rId151" w:history="1">
        <w:r w:rsidRPr="00F84950">
          <w:rPr>
            <w:rStyle w:val="Hyperlink"/>
            <w:rFonts w:hint="cs"/>
            <w:vanish/>
            <w:szCs w:val="20"/>
            <w:shd w:val="clear" w:color="auto" w:fill="FFFF99"/>
            <w:rtl/>
          </w:rPr>
          <w:t>ה"ח 36</w:t>
        </w:r>
      </w:hyperlink>
      <w:r w:rsidRPr="00F84950">
        <w:rPr>
          <w:rStyle w:val="default"/>
          <w:rFonts w:cs="FrankRuehl" w:hint="cs"/>
          <w:vanish/>
          <w:szCs w:val="20"/>
          <w:shd w:val="clear" w:color="auto" w:fill="FFFF99"/>
          <w:rtl/>
        </w:rPr>
        <w:t>)</w:t>
      </w:r>
    </w:p>
    <w:p w:rsidR="003D75F2" w:rsidRDefault="003D75F2" w:rsidP="003D75F2">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9ח</w:t>
      </w:r>
      <w:bookmarkEnd w:id="74"/>
    </w:p>
    <w:p w:rsidR="003D75F2" w:rsidRDefault="003D75F2" w:rsidP="003D75F2">
      <w:pPr>
        <w:pStyle w:val="P00"/>
        <w:spacing w:before="72"/>
        <w:ind w:left="0" w:right="1134"/>
        <w:rPr>
          <w:rStyle w:val="default"/>
          <w:rFonts w:cs="FrankRuehl"/>
          <w:rtl/>
        </w:rPr>
      </w:pPr>
      <w:bookmarkStart w:id="75" w:name="Seif60"/>
      <w:bookmarkEnd w:id="75"/>
      <w:r>
        <w:rPr>
          <w:rFonts w:cs="Miriam"/>
          <w:szCs w:val="32"/>
          <w:rtl/>
          <w:lang w:val="he-IL"/>
        </w:rPr>
        <w:pict>
          <v:shape id="_x0000_s2195" type="#_x0000_t202" style="position:absolute;left:0;text-align:left;margin-left:462pt;margin-top:7.1pt;width:80.25pt;height:50.95pt;z-index:251709952" filled="f" stroked="f">
            <v:textbox inset="1mm,0,1mm,0">
              <w:txbxContent>
                <w:p w:rsidR="003D75F2" w:rsidRDefault="003D75F2" w:rsidP="003D75F2">
                  <w:pPr>
                    <w:spacing w:line="160" w:lineRule="exact"/>
                    <w:jc w:val="left"/>
                    <w:rPr>
                      <w:rFonts w:cs="Miriam"/>
                      <w:szCs w:val="18"/>
                      <w:rtl/>
                    </w:rPr>
                  </w:pPr>
                  <w:r>
                    <w:rPr>
                      <w:rFonts w:cs="Miriam" w:hint="cs"/>
                      <w:szCs w:val="18"/>
                      <w:rtl/>
                    </w:rPr>
                    <w:t>דחיית מועד הפירעון החודשי של הלוואה לדיור בנסיבות מיוחדות</w:t>
                  </w:r>
                </w:p>
                <w:p w:rsidR="003D75F2" w:rsidRDefault="003D75F2" w:rsidP="003D75F2">
                  <w:pPr>
                    <w:spacing w:line="160" w:lineRule="exact"/>
                    <w:jc w:val="left"/>
                    <w:rPr>
                      <w:rFonts w:cs="Miriam" w:hint="cs"/>
                      <w:szCs w:val="18"/>
                      <w:rtl/>
                    </w:rPr>
                  </w:pPr>
                  <w:r>
                    <w:rPr>
                      <w:rFonts w:cs="Miriam" w:hint="cs"/>
                      <w:szCs w:val="18"/>
                      <w:rtl/>
                    </w:rPr>
                    <w:t>(תיקון מס' 30) תשע"ט-2018</w:t>
                  </w:r>
                </w:p>
              </w:txbxContent>
            </v:textbox>
            <w10:anchorlock/>
          </v:shape>
        </w:pict>
      </w:r>
      <w:r>
        <w:rPr>
          <w:rStyle w:val="default"/>
          <w:rFonts w:cs="Miriam" w:hint="cs"/>
          <w:sz w:val="32"/>
          <w:szCs w:val="32"/>
          <w:rtl/>
        </w:rPr>
        <w:t>9</w:t>
      </w:r>
      <w:r>
        <w:rPr>
          <w:rStyle w:val="default"/>
          <w:rFonts w:cs="FrankRuehl" w:hint="cs"/>
          <w:rtl/>
        </w:rPr>
        <w:t>ח1.</w:t>
      </w:r>
      <w:r>
        <w:rPr>
          <w:rStyle w:val="default"/>
          <w:rFonts w:cs="FrankRuehl" w:hint="cs"/>
          <w:rtl/>
        </w:rPr>
        <w:tab/>
        <w:t>(א)</w:t>
      </w:r>
      <w:r>
        <w:rPr>
          <w:rStyle w:val="default"/>
          <w:rFonts w:cs="FrankRuehl"/>
          <w:rtl/>
        </w:rPr>
        <w:tab/>
      </w:r>
      <w:r>
        <w:rPr>
          <w:rStyle w:val="default"/>
          <w:rFonts w:cs="FrankRuehl" w:hint="cs"/>
          <w:rtl/>
        </w:rPr>
        <w:t>טרם כריתת הסכם הלוואה לדיור לשם רכישת דירה יחידה כהגדרתה בסעיף 9א1(ד), יודיע תאגיד בנקאי ללקוח כי באפשרותו לכלול בהסכם ההלוואה הוראות שלפיהן יוכל הלקוח לדחות את מועדי הפירעון החודשי של ההלוואה, אם יבקש, בתנאים שיקבע התאגיד הבנקאי ובכפוף להוראות אלה:</w:t>
      </w:r>
    </w:p>
    <w:p w:rsidR="003D75F2" w:rsidRDefault="003D75F2" w:rsidP="003D75F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לאחר כריתת הסכם ההלוואה התקיים אחד מאלה, והוצג לתאגיד הבנקאי מסמך המעיד על כך:</w:t>
      </w:r>
    </w:p>
    <w:p w:rsidR="003D75F2" w:rsidRDefault="003D75F2" w:rsidP="003D75F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הלקוח סיים את עבודתו בשנה שקדמה לבקשתו לדחות את מועדי הפירעון החודשי של ההלוואה, ומאז הוא אינו עובד;</w:t>
      </w:r>
    </w:p>
    <w:p w:rsidR="003D75F2" w:rsidRDefault="003D75F2" w:rsidP="003D75F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הלקוח חלה או נפצע ועקב כך הוא אינו כשיר לעבוד תקופה רצופה העולה על שלושה חודשים;</w:t>
      </w:r>
    </w:p>
    <w:p w:rsidR="003D75F2" w:rsidRDefault="003D75F2" w:rsidP="003D75F2">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הלקוחה ילדה, טרם חלפו שישה חודשים מיום הלידה והיא אינה עובדת;</w:t>
      </w:r>
    </w:p>
    <w:p w:rsidR="003D75F2" w:rsidRDefault="003D75F2" w:rsidP="003D75F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לקוח רשאי לדחות מועדי פירעון לפי סעיף זה לתקופה שיבקש, שלא תעלה על שלושה חודשים, לא יותר מפעם אחת ב-12 חודשים רצופים ולא יותר משלוש פעמים במשך תקופת ההלוואה לדיור.</w:t>
      </w:r>
    </w:p>
    <w:p w:rsidR="003D75F2" w:rsidRDefault="003D75F2" w:rsidP="003D75F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בלי לגרוע מהוראות כל דין, טרם כריתת הסכם ההלוואה לדיור, ימסור התאגיד הבנקאי ללקוח הסבר בכתב בדבר התנאים לדחיית מועד הפירעון החודשי של ההלוואה לפי סעיף זה; בהסבר כאמור יפורטו, בין השאר, העלויות הכרוכות </w:t>
      </w:r>
      <w:r w:rsidR="00BE0103">
        <w:rPr>
          <w:rStyle w:val="default"/>
          <w:rFonts w:cs="FrankRuehl" w:hint="cs"/>
          <w:rtl/>
        </w:rPr>
        <w:t>בבחירת הלקוח לכלול בהסכם הוראות בדבר האפשרות לדחות את מועד הפירעון החודשי של ההלוואה כאמור בסעיף קטן (א) וכן העלויות הכרוכות במימוש אותה אפשרות.</w:t>
      </w:r>
    </w:p>
    <w:p w:rsidR="00BE0103" w:rsidRDefault="00BE0103" w:rsidP="003D75F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דחיית מועד הפירעון החודשי של הלוואה לדיור לפי סעיף זה לא תפגע בזכויות העומדות ללקוח לפי הסכם ההלוואה או לפי כל דין, ובכלל זה בזכויותיו לדיור חלוף או בזכותו לפנות לוועדה המיוחדת לפי הוראות סעיף 5א לחוק הלוואות לדיור, התשנ"ב-1992.</w:t>
      </w:r>
    </w:p>
    <w:p w:rsidR="00BE0103" w:rsidRDefault="00BE0103" w:rsidP="003D75F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להתנות על הוראות סעיף זה אלא לטובת הלקוח.</w:t>
      </w:r>
    </w:p>
    <w:p w:rsidR="001820C7" w:rsidRPr="00F84950" w:rsidRDefault="001820C7" w:rsidP="001820C7">
      <w:pPr>
        <w:pStyle w:val="P00"/>
        <w:spacing w:before="0"/>
        <w:ind w:left="0" w:right="1134"/>
        <w:rPr>
          <w:rStyle w:val="default"/>
          <w:rFonts w:cs="FrankRuehl"/>
          <w:vanish/>
          <w:color w:val="FF0000"/>
          <w:szCs w:val="20"/>
          <w:shd w:val="clear" w:color="auto" w:fill="FFFF99"/>
          <w:rtl/>
        </w:rPr>
      </w:pPr>
      <w:bookmarkStart w:id="76" w:name="Rov135"/>
      <w:r w:rsidRPr="00F84950">
        <w:rPr>
          <w:rStyle w:val="default"/>
          <w:rFonts w:cs="FrankRuehl" w:hint="cs"/>
          <w:vanish/>
          <w:color w:val="FF0000"/>
          <w:szCs w:val="20"/>
          <w:shd w:val="clear" w:color="auto" w:fill="FFFF99"/>
          <w:rtl/>
        </w:rPr>
        <w:t>מיום 27.12.2018</w:t>
      </w:r>
    </w:p>
    <w:p w:rsidR="001820C7" w:rsidRPr="00F84950" w:rsidRDefault="001820C7" w:rsidP="001820C7">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30</w:t>
      </w:r>
    </w:p>
    <w:p w:rsidR="001820C7" w:rsidRPr="00F84950" w:rsidRDefault="001820C7" w:rsidP="001820C7">
      <w:pPr>
        <w:pStyle w:val="P00"/>
        <w:spacing w:before="0"/>
        <w:ind w:left="0" w:right="1134"/>
        <w:rPr>
          <w:rStyle w:val="default"/>
          <w:rFonts w:cs="FrankRuehl"/>
          <w:vanish/>
          <w:szCs w:val="20"/>
          <w:shd w:val="clear" w:color="auto" w:fill="FFFF99"/>
          <w:rtl/>
        </w:rPr>
      </w:pPr>
      <w:hyperlink r:id="rId152" w:history="1">
        <w:r w:rsidRPr="00F84950">
          <w:rPr>
            <w:rStyle w:val="Hyperlink"/>
            <w:rFonts w:hint="cs"/>
            <w:vanish/>
            <w:szCs w:val="20"/>
            <w:shd w:val="clear" w:color="auto" w:fill="FFFF99"/>
            <w:rtl/>
          </w:rPr>
          <w:t>ס"ח תשע"ט מס' 2767</w:t>
        </w:r>
      </w:hyperlink>
      <w:r w:rsidRPr="00F84950">
        <w:rPr>
          <w:rStyle w:val="default"/>
          <w:rFonts w:cs="FrankRuehl" w:hint="cs"/>
          <w:vanish/>
          <w:szCs w:val="20"/>
          <w:shd w:val="clear" w:color="auto" w:fill="FFFF99"/>
          <w:rtl/>
        </w:rPr>
        <w:t xml:space="preserve"> מיום 27.12.2018 עמ' 98 (</w:t>
      </w:r>
      <w:hyperlink r:id="rId153" w:history="1">
        <w:r w:rsidRPr="00F84950">
          <w:rPr>
            <w:rStyle w:val="Hyperlink"/>
            <w:rFonts w:hint="cs"/>
            <w:vanish/>
            <w:szCs w:val="20"/>
            <w:shd w:val="clear" w:color="auto" w:fill="FFFF99"/>
            <w:rtl/>
          </w:rPr>
          <w:t>ה"ח 786</w:t>
        </w:r>
      </w:hyperlink>
      <w:r w:rsidRPr="00F84950">
        <w:rPr>
          <w:rStyle w:val="default"/>
          <w:rFonts w:cs="FrankRuehl" w:hint="cs"/>
          <w:vanish/>
          <w:szCs w:val="20"/>
          <w:shd w:val="clear" w:color="auto" w:fill="FFFF99"/>
          <w:rtl/>
        </w:rPr>
        <w:t>)</w:t>
      </w:r>
    </w:p>
    <w:p w:rsidR="001820C7" w:rsidRPr="005459F6" w:rsidRDefault="001820C7" w:rsidP="001820C7">
      <w:pPr>
        <w:pStyle w:val="P00"/>
        <w:spacing w:before="0"/>
        <w:ind w:left="0" w:right="1134"/>
        <w:rPr>
          <w:rStyle w:val="default"/>
          <w:rFonts w:cs="FrankRuehl"/>
          <w:sz w:val="2"/>
          <w:szCs w:val="2"/>
          <w:shd w:val="clear" w:color="auto" w:fill="FFFF99"/>
          <w:rtl/>
        </w:rPr>
      </w:pPr>
      <w:r w:rsidRPr="00F84950">
        <w:rPr>
          <w:rStyle w:val="default"/>
          <w:rFonts w:cs="FrankRuehl" w:hint="cs"/>
          <w:b/>
          <w:bCs/>
          <w:vanish/>
          <w:szCs w:val="20"/>
          <w:shd w:val="clear" w:color="auto" w:fill="FFFF99"/>
          <w:rtl/>
        </w:rPr>
        <w:t>הוספת סעיף 9ח1</w:t>
      </w:r>
      <w:bookmarkEnd w:id="76"/>
    </w:p>
    <w:p w:rsidR="001820C7" w:rsidRDefault="001820C7" w:rsidP="001820C7">
      <w:pPr>
        <w:pStyle w:val="P00"/>
        <w:spacing w:before="72"/>
        <w:ind w:left="0" w:right="1134"/>
        <w:rPr>
          <w:rStyle w:val="default"/>
          <w:rFonts w:cs="FrankRuehl"/>
          <w:rtl/>
        </w:rPr>
      </w:pPr>
      <w:bookmarkStart w:id="77" w:name="Seif61"/>
      <w:bookmarkEnd w:id="77"/>
      <w:r>
        <w:rPr>
          <w:rFonts w:cs="Miriam"/>
          <w:szCs w:val="32"/>
          <w:rtl/>
          <w:lang w:val="he-IL"/>
        </w:rPr>
        <w:pict>
          <v:shape id="_x0000_s2196" type="#_x0000_t202" style="position:absolute;left:0;text-align:left;margin-left:462pt;margin-top:7.1pt;width:80.25pt;height:41.85pt;z-index:251710976" filled="f" stroked="f">
            <v:textbox inset="1mm,0,1mm,0">
              <w:txbxContent>
                <w:p w:rsidR="001820C7" w:rsidRDefault="001820C7" w:rsidP="001820C7">
                  <w:pPr>
                    <w:spacing w:line="160" w:lineRule="exact"/>
                    <w:jc w:val="left"/>
                    <w:rPr>
                      <w:rFonts w:cs="Miriam"/>
                      <w:szCs w:val="18"/>
                      <w:rtl/>
                    </w:rPr>
                  </w:pPr>
                  <w:r>
                    <w:rPr>
                      <w:rFonts w:cs="Miriam" w:hint="cs"/>
                      <w:szCs w:val="18"/>
                      <w:rtl/>
                    </w:rPr>
                    <w:t>דחיית מועדי הפירעון של הלוואה לדיור בשל פטירה</w:t>
                  </w:r>
                </w:p>
                <w:p w:rsidR="001820C7" w:rsidRDefault="001820C7" w:rsidP="001820C7">
                  <w:pPr>
                    <w:spacing w:line="160" w:lineRule="exact"/>
                    <w:jc w:val="left"/>
                    <w:rPr>
                      <w:rFonts w:cs="Miriam" w:hint="cs"/>
                      <w:szCs w:val="18"/>
                      <w:rtl/>
                    </w:rPr>
                  </w:pPr>
                  <w:r>
                    <w:rPr>
                      <w:rFonts w:cs="Miriam" w:hint="cs"/>
                      <w:szCs w:val="18"/>
                      <w:rtl/>
                    </w:rPr>
                    <w:t>(תיקון מס' 31) תשע"ט-2019</w:t>
                  </w:r>
                </w:p>
              </w:txbxContent>
            </v:textbox>
            <w10:anchorlock/>
          </v:shape>
        </w:pict>
      </w:r>
      <w:r>
        <w:rPr>
          <w:rStyle w:val="default"/>
          <w:rFonts w:cs="Miriam" w:hint="cs"/>
          <w:sz w:val="32"/>
          <w:szCs w:val="32"/>
          <w:rtl/>
        </w:rPr>
        <w:t>9</w:t>
      </w:r>
      <w:r>
        <w:rPr>
          <w:rStyle w:val="default"/>
          <w:rFonts w:cs="FrankRuehl" w:hint="cs"/>
          <w:rtl/>
        </w:rPr>
        <w:t>ח2.</w:t>
      </w:r>
      <w:r>
        <w:rPr>
          <w:rStyle w:val="default"/>
          <w:rFonts w:cs="FrankRuehl" w:hint="cs"/>
          <w:rtl/>
        </w:rPr>
        <w:tab/>
        <w:t>(א)</w:t>
      </w:r>
      <w:r>
        <w:rPr>
          <w:rStyle w:val="default"/>
          <w:rFonts w:cs="FrankRuehl"/>
          <w:rtl/>
        </w:rPr>
        <w:tab/>
      </w:r>
      <w:r>
        <w:rPr>
          <w:rStyle w:val="default"/>
          <w:rFonts w:cs="FrankRuehl" w:hint="cs"/>
          <w:rtl/>
        </w:rPr>
        <w:t xml:space="preserve">נפטר לקוח שנטל הלוואה לדיור מתאגיד בנקאי, ידחה התאגיד הבנקאי, לבקשת מי שחייב לפרוע את ההלוואה (בסעיף זה </w:t>
      </w:r>
      <w:r>
        <w:rPr>
          <w:rStyle w:val="default"/>
          <w:rFonts w:cs="FrankRuehl"/>
          <w:rtl/>
        </w:rPr>
        <w:t>–</w:t>
      </w:r>
      <w:r>
        <w:rPr>
          <w:rStyle w:val="default"/>
          <w:rFonts w:cs="FrankRuehl" w:hint="cs"/>
          <w:rtl/>
        </w:rPr>
        <w:t xml:space="preserve"> החייב), את מועדי פירעון ההלוואה לתקופה שביקש החייב, שלא תעלה על 12 חודשים ממועד הפטירה, ובלבד שהציג לפני התאגיד הבנקאי תעודת פטירה.</w:t>
      </w:r>
    </w:p>
    <w:p w:rsidR="001820C7" w:rsidRDefault="001820C7" w:rsidP="001820C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בשל דחיית מועדי פירעון ההלוואה בהתאם לסעיף קטן (א) לא יגבה תאגיד בנקאי תשלום כלשהו שלא היה נדרש לשלמו אלמלא הדחייה, ובכלל זה ריבית פיגורים בעד תקופת הדחייה.</w:t>
      </w:r>
    </w:p>
    <w:p w:rsidR="001820C7" w:rsidRDefault="001820C7" w:rsidP="001820C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נדחו מועדי פירעון ההלוואה לדיור לפי הוראות סעיף זה, ישולמו התשלומים שמועד פירעונם נדחה באחת מהדרכים האלה, לפי בחירת החייב:</w:t>
      </w:r>
    </w:p>
    <w:p w:rsidR="001820C7" w:rsidRDefault="001820C7" w:rsidP="00A25E5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בתום תקופת פירעון ההלוואה לפי ההסכם, בתשלומים עתיים כמספר המועדים שנדחו;</w:t>
      </w:r>
    </w:p>
    <w:p w:rsidR="001820C7" w:rsidRDefault="001820C7" w:rsidP="00A25E5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A25E50">
        <w:rPr>
          <w:rStyle w:val="default"/>
          <w:rFonts w:cs="FrankRuehl" w:hint="cs"/>
          <w:rtl/>
        </w:rPr>
        <w:t>בתשלומים שייווספו לתשלומים שעל החייב לשלם עד לתום תקופת הפירעון.</w:t>
      </w:r>
    </w:p>
    <w:p w:rsidR="00A25E50" w:rsidRDefault="00A25E50" w:rsidP="001820C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נודע לתאגיד בנקאי על פטירת לקוח שנטל ממנו הלוואה לדיור, יציין התאגיד הבנקאי במכתב או בהודעה שישלח בקשר לחוב או ליתרת ההלוואה פרטים על זכויות החייב לפי סעיף זה.</w:t>
      </w:r>
    </w:p>
    <w:p w:rsidR="00A25E50" w:rsidRDefault="00A25E50" w:rsidP="001820C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אין להתנות על הוראות סעיף זה אלא לטובת החייב.</w:t>
      </w:r>
    </w:p>
    <w:p w:rsidR="001820C7" w:rsidRPr="00F84950" w:rsidRDefault="001820C7" w:rsidP="001820C7">
      <w:pPr>
        <w:pStyle w:val="P00"/>
        <w:spacing w:before="0"/>
        <w:ind w:left="0" w:right="1134"/>
        <w:rPr>
          <w:rStyle w:val="default"/>
          <w:rFonts w:cs="FrankRuehl"/>
          <w:vanish/>
          <w:color w:val="FF0000"/>
          <w:szCs w:val="20"/>
          <w:shd w:val="clear" w:color="auto" w:fill="FFFF99"/>
          <w:rtl/>
        </w:rPr>
      </w:pPr>
      <w:bookmarkStart w:id="78" w:name="Rov136"/>
      <w:r w:rsidRPr="00F84950">
        <w:rPr>
          <w:rStyle w:val="default"/>
          <w:rFonts w:cs="FrankRuehl" w:hint="cs"/>
          <w:vanish/>
          <w:color w:val="FF0000"/>
          <w:szCs w:val="20"/>
          <w:shd w:val="clear" w:color="auto" w:fill="FFFF99"/>
          <w:rtl/>
        </w:rPr>
        <w:t>מיום 7.1.2019</w:t>
      </w:r>
    </w:p>
    <w:p w:rsidR="001820C7" w:rsidRPr="00F84950" w:rsidRDefault="001820C7" w:rsidP="001820C7">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31</w:t>
      </w:r>
    </w:p>
    <w:p w:rsidR="001820C7" w:rsidRPr="00F84950" w:rsidRDefault="001820C7" w:rsidP="001820C7">
      <w:pPr>
        <w:pStyle w:val="P00"/>
        <w:spacing w:before="0"/>
        <w:ind w:left="0" w:right="1134"/>
        <w:rPr>
          <w:rStyle w:val="default"/>
          <w:rFonts w:cs="FrankRuehl"/>
          <w:vanish/>
          <w:szCs w:val="20"/>
          <w:shd w:val="clear" w:color="auto" w:fill="FFFF99"/>
          <w:rtl/>
        </w:rPr>
      </w:pPr>
      <w:hyperlink r:id="rId154" w:history="1">
        <w:r w:rsidRPr="00F84950">
          <w:rPr>
            <w:rStyle w:val="Hyperlink"/>
            <w:rFonts w:hint="cs"/>
            <w:vanish/>
            <w:szCs w:val="20"/>
            <w:shd w:val="clear" w:color="auto" w:fill="FFFF99"/>
            <w:rtl/>
          </w:rPr>
          <w:t>ס"ח תשע"ט מס' 2775</w:t>
        </w:r>
      </w:hyperlink>
      <w:r w:rsidRPr="00F84950">
        <w:rPr>
          <w:rStyle w:val="default"/>
          <w:rFonts w:cs="FrankRuehl" w:hint="cs"/>
          <w:vanish/>
          <w:szCs w:val="20"/>
          <w:shd w:val="clear" w:color="auto" w:fill="FFFF99"/>
          <w:rtl/>
        </w:rPr>
        <w:t xml:space="preserve"> מיום 7.1.2019 עמ' 159 (</w:t>
      </w:r>
      <w:hyperlink r:id="rId155" w:history="1">
        <w:r w:rsidRPr="00F84950">
          <w:rPr>
            <w:rStyle w:val="Hyperlink"/>
            <w:rFonts w:hint="cs"/>
            <w:vanish/>
            <w:szCs w:val="20"/>
            <w:shd w:val="clear" w:color="auto" w:fill="FFFF99"/>
            <w:rtl/>
          </w:rPr>
          <w:t>ה"ח 817</w:t>
        </w:r>
      </w:hyperlink>
      <w:r w:rsidRPr="00F84950">
        <w:rPr>
          <w:rStyle w:val="default"/>
          <w:rFonts w:cs="FrankRuehl" w:hint="cs"/>
          <w:vanish/>
          <w:szCs w:val="20"/>
          <w:shd w:val="clear" w:color="auto" w:fill="FFFF99"/>
          <w:rtl/>
        </w:rPr>
        <w:t>)</w:t>
      </w:r>
    </w:p>
    <w:p w:rsidR="001820C7" w:rsidRPr="00C67BE6" w:rsidRDefault="001820C7" w:rsidP="00C67BE6">
      <w:pPr>
        <w:pStyle w:val="P00"/>
        <w:spacing w:before="0"/>
        <w:ind w:left="0" w:right="1134"/>
        <w:rPr>
          <w:rStyle w:val="default"/>
          <w:rFonts w:cs="FrankRuehl" w:hint="cs"/>
          <w:sz w:val="2"/>
          <w:szCs w:val="2"/>
          <w:shd w:val="clear" w:color="auto" w:fill="FFFF99"/>
          <w:rtl/>
        </w:rPr>
      </w:pPr>
      <w:r w:rsidRPr="00F84950">
        <w:rPr>
          <w:rStyle w:val="default"/>
          <w:rFonts w:cs="FrankRuehl" w:hint="cs"/>
          <w:b/>
          <w:bCs/>
          <w:vanish/>
          <w:szCs w:val="20"/>
          <w:shd w:val="clear" w:color="auto" w:fill="FFFF99"/>
          <w:rtl/>
        </w:rPr>
        <w:t>הוספת סעיף 9ח2</w:t>
      </w:r>
      <w:bookmarkEnd w:id="78"/>
    </w:p>
    <w:p w:rsidR="003C7255" w:rsidRDefault="003C7255">
      <w:pPr>
        <w:pStyle w:val="medium2-header"/>
        <w:keepLines w:val="0"/>
        <w:spacing w:before="72"/>
        <w:ind w:left="0" w:right="1134"/>
        <w:rPr>
          <w:noProof/>
          <w:sz w:val="20"/>
          <w:rtl/>
        </w:rPr>
      </w:pPr>
      <w:bookmarkStart w:id="79" w:name="med3"/>
      <w:bookmarkEnd w:id="79"/>
      <w:r>
        <w:rPr>
          <w:noProof/>
          <w:sz w:val="20"/>
          <w:rtl/>
          <w:lang w:val="he-IL"/>
        </w:rPr>
        <w:pict>
          <v:shape id="_x0000_s2118" type="#_x0000_t202" style="position:absolute;left:0;text-align:left;margin-left:469.75pt;margin-top:7.1pt;width:1in;height:16.8pt;z-index:251652608" filled="f" stroked="f">
            <v:textbox inset="1mm,0,1mm,0">
              <w:txbxContent>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noProof/>
          <w:sz w:val="20"/>
          <w:rtl/>
        </w:rPr>
        <w:t>פ</w:t>
      </w:r>
      <w:r>
        <w:rPr>
          <w:rFonts w:hint="cs"/>
          <w:noProof/>
          <w:sz w:val="20"/>
          <w:rtl/>
        </w:rPr>
        <w:t>רק ב'2: פיקוח על עמלות</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80" w:name="Rov90"/>
      <w:r w:rsidRPr="00F84950">
        <w:rPr>
          <w:rStyle w:val="default"/>
          <w:rFonts w:cs="FrankRuehl" w:hint="cs"/>
          <w:vanish/>
          <w:color w:val="FF0000"/>
          <w:szCs w:val="20"/>
          <w:shd w:val="clear" w:color="auto" w:fill="FFFF99"/>
          <w:rtl/>
        </w:rPr>
        <w:t>מיום 5.7.2007</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156"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376 (</w:t>
      </w:r>
      <w:hyperlink r:id="rId157"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158"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159"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sz w:val="2"/>
          <w:szCs w:val="2"/>
          <w:shd w:val="clear" w:color="auto" w:fill="FFFF99"/>
          <w:rtl/>
        </w:rPr>
      </w:pPr>
      <w:r w:rsidRPr="00F84950">
        <w:rPr>
          <w:rStyle w:val="default"/>
          <w:rFonts w:cs="FrankRuehl" w:hint="cs"/>
          <w:b/>
          <w:bCs/>
          <w:vanish/>
          <w:szCs w:val="20"/>
          <w:shd w:val="clear" w:color="auto" w:fill="FFFF99"/>
          <w:rtl/>
        </w:rPr>
        <w:t>הוספת פרק ב'2</w:t>
      </w:r>
      <w:bookmarkEnd w:id="80"/>
    </w:p>
    <w:p w:rsidR="003C7255" w:rsidRDefault="003C7255" w:rsidP="00C519E8">
      <w:pPr>
        <w:pStyle w:val="P00"/>
        <w:spacing w:before="72"/>
        <w:ind w:left="0" w:right="1134"/>
        <w:rPr>
          <w:rStyle w:val="default"/>
          <w:rFonts w:cs="FrankRuehl" w:hint="cs"/>
          <w:rtl/>
        </w:rPr>
      </w:pPr>
      <w:bookmarkStart w:id="81" w:name="Seif35"/>
      <w:bookmarkEnd w:id="81"/>
      <w:r>
        <w:rPr>
          <w:rFonts w:cs="Miriam"/>
          <w:szCs w:val="32"/>
          <w:rtl/>
          <w:lang w:val="he-IL"/>
        </w:rPr>
        <w:pict>
          <v:shape id="_x0000_s2117" type="#_x0000_t202" style="position:absolute;left:0;text-align:left;margin-left:462pt;margin-top:7.1pt;width:80.25pt;height:47.2pt;z-index:251651584" filled="f" stroked="f">
            <v:textbox inset="1mm,0,1mm,0">
              <w:txbxContent>
                <w:p w:rsidR="001E4BF9" w:rsidRDefault="001E4BF9">
                  <w:pPr>
                    <w:spacing w:line="160" w:lineRule="exact"/>
                    <w:jc w:val="left"/>
                    <w:rPr>
                      <w:rFonts w:cs="Miriam" w:hint="cs"/>
                      <w:szCs w:val="18"/>
                      <w:rtl/>
                    </w:rPr>
                  </w:pPr>
                  <w:r>
                    <w:rPr>
                      <w:rFonts w:cs="Miriam" w:hint="cs"/>
                      <w:szCs w:val="18"/>
                      <w:rtl/>
                    </w:rPr>
                    <w:t>תעריפון מלא ותעריפונים מצומצמים</w:t>
                  </w:r>
                </w:p>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Miriam" w:hint="cs"/>
          <w:sz w:val="32"/>
          <w:szCs w:val="32"/>
          <w:rtl/>
        </w:rPr>
        <w:t>9</w:t>
      </w:r>
      <w:r>
        <w:rPr>
          <w:rStyle w:val="default"/>
          <w:rFonts w:cs="FrankRuehl" w:hint="cs"/>
          <w:rtl/>
        </w:rPr>
        <w:t>ט.</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הנגיד, לאחר התייעצות עם הוועדה המייעצת, יקבע, בכללים,</w:t>
      </w:r>
      <w:r>
        <w:rPr>
          <w:rStyle w:val="default"/>
          <w:rFonts w:cs="FrankRuehl" w:hint="cs"/>
          <w:rtl/>
        </w:rPr>
        <w:t xml:space="preserve"> </w:t>
      </w:r>
      <w:r>
        <w:rPr>
          <w:rStyle w:val="default"/>
          <w:rFonts w:cs="FrankRuehl"/>
          <w:rtl/>
        </w:rPr>
        <w:t>רשימה של שירותים שבעדם רשאי תאגיד בנקאי לגבות עמלות</w:t>
      </w:r>
      <w:r>
        <w:rPr>
          <w:rStyle w:val="default"/>
          <w:rFonts w:cs="FrankRuehl" w:hint="cs"/>
          <w:rtl/>
        </w:rPr>
        <w:t xml:space="preserve"> </w:t>
      </w:r>
      <w:r>
        <w:rPr>
          <w:rStyle w:val="default"/>
          <w:rFonts w:cs="FrankRuehl"/>
          <w:rtl/>
        </w:rPr>
        <w:t>מלקוחותיו, ואופן חישובן של העמלות שניתן לגבות בעד שירותים</w:t>
      </w:r>
      <w:r>
        <w:rPr>
          <w:rStyle w:val="default"/>
          <w:rFonts w:cs="FrankRuehl" w:hint="cs"/>
          <w:rtl/>
        </w:rPr>
        <w:t xml:space="preserve"> </w:t>
      </w:r>
      <w:r>
        <w:rPr>
          <w:rStyle w:val="default"/>
          <w:rFonts w:cs="FrankRuehl"/>
          <w:rtl/>
        </w:rPr>
        <w:t>אלה (בפרק זה – התעריפון המלא); הנגיד רשאי לקבוע סוגי שירותים שעליהם לא יחולו הוראות סעיף קטן זה והוראות סעיף 9י.</w:t>
      </w:r>
    </w:p>
    <w:p w:rsidR="003C7255" w:rsidRDefault="003C725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הנגיד רשאי לקבוע בכללים תעריפונים מצומצמים מתוך</w:t>
      </w:r>
      <w:r>
        <w:rPr>
          <w:rStyle w:val="default"/>
          <w:rFonts w:cs="FrankRuehl" w:hint="cs"/>
          <w:rtl/>
        </w:rPr>
        <w:t xml:space="preserve"> </w:t>
      </w:r>
      <w:r>
        <w:rPr>
          <w:rStyle w:val="default"/>
          <w:rFonts w:cs="FrankRuehl"/>
          <w:rtl/>
        </w:rPr>
        <w:t>התעריפון המלא, לגבי סוגי שירותים בנקאיים או סוגי לקוחות (בפרק זה – תעריפונים מצומצמים).</w:t>
      </w:r>
    </w:p>
    <w:p w:rsidR="003C7255" w:rsidRDefault="003C725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תאגיד בנקאי יידע את לקוחותיו בדבר התעריפון המלא,</w:t>
      </w:r>
      <w:r>
        <w:rPr>
          <w:rStyle w:val="default"/>
          <w:rFonts w:cs="FrankRuehl" w:hint="cs"/>
          <w:rtl/>
        </w:rPr>
        <w:t xml:space="preserve"> </w:t>
      </w:r>
      <w:r>
        <w:rPr>
          <w:rStyle w:val="default"/>
          <w:rFonts w:cs="FrankRuehl"/>
          <w:rtl/>
        </w:rPr>
        <w:t>סכומי עמלות שהוא גובה בעד השירותים הכלולים בו, או</w:t>
      </w:r>
      <w:r>
        <w:rPr>
          <w:rStyle w:val="default"/>
          <w:rFonts w:cs="FrankRuehl" w:hint="cs"/>
          <w:rtl/>
        </w:rPr>
        <w:t xml:space="preserve"> </w:t>
      </w:r>
      <w:r>
        <w:rPr>
          <w:rStyle w:val="default"/>
          <w:rFonts w:cs="FrankRuehl"/>
          <w:rtl/>
        </w:rPr>
        <w:t>שיעורן, וכן יעשה כאמור לגבי התעריפון המצומצם החל עליו, אם נקבע, והכל בדרך שיקבע הנגיד בכללים.</w:t>
      </w:r>
    </w:p>
    <w:p w:rsidR="003C7255" w:rsidRDefault="003C725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בקביעת הכללים לפי סעיף זה, יפעל הנגיד להצגה הוגנת</w:t>
      </w:r>
      <w:r>
        <w:rPr>
          <w:rStyle w:val="default"/>
          <w:rFonts w:cs="FrankRuehl" w:hint="cs"/>
          <w:rtl/>
        </w:rPr>
        <w:t xml:space="preserve"> </w:t>
      </w:r>
      <w:r>
        <w:rPr>
          <w:rStyle w:val="default"/>
          <w:rFonts w:cs="FrankRuehl"/>
          <w:rtl/>
        </w:rPr>
        <w:t>ומובנת של העמלות, במטרה להבטיח את יכולת הלקוחות</w:t>
      </w:r>
      <w:r>
        <w:rPr>
          <w:rStyle w:val="default"/>
          <w:rFonts w:cs="FrankRuehl" w:hint="cs"/>
          <w:rtl/>
        </w:rPr>
        <w:t xml:space="preserve"> </w:t>
      </w:r>
      <w:r>
        <w:rPr>
          <w:rStyle w:val="default"/>
          <w:rFonts w:cs="FrankRuehl"/>
          <w:rtl/>
        </w:rPr>
        <w:t>להשוות את העלות של ניהול חשבון ואמצעי תשלום, וכן יפעל</w:t>
      </w:r>
      <w:r>
        <w:rPr>
          <w:rStyle w:val="default"/>
          <w:rFonts w:cs="FrankRuehl" w:hint="cs"/>
          <w:rtl/>
        </w:rPr>
        <w:t xml:space="preserve"> </w:t>
      </w:r>
      <w:r>
        <w:rPr>
          <w:rStyle w:val="default"/>
          <w:rFonts w:cs="FrankRuehl"/>
          <w:rtl/>
        </w:rPr>
        <w:t>בשים לב, ככל שניתן, לצורך במניעת גביה של עמלות שונות</w:t>
      </w:r>
      <w:r>
        <w:rPr>
          <w:rStyle w:val="default"/>
          <w:rFonts w:cs="FrankRuehl" w:hint="cs"/>
          <w:rtl/>
        </w:rPr>
        <w:t xml:space="preserve"> </w:t>
      </w:r>
      <w:r>
        <w:rPr>
          <w:rStyle w:val="default"/>
          <w:rFonts w:cs="FrankRuehl"/>
          <w:rtl/>
        </w:rPr>
        <w:t>בעד אותו שירות, אלא אם כן סבר כי קיימות נסיבות המצדיקות גביה כאמור.</w:t>
      </w:r>
    </w:p>
    <w:p w:rsidR="003C7255" w:rsidRDefault="003C7255">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תאגיד בנקאי המבקש להוסיף שירות לתעריפון</w:t>
      </w:r>
      <w:r>
        <w:rPr>
          <w:rStyle w:val="default"/>
          <w:rFonts w:cs="FrankRuehl" w:hint="cs"/>
          <w:rtl/>
        </w:rPr>
        <w:t xml:space="preserve"> </w:t>
      </w:r>
      <w:r>
        <w:rPr>
          <w:rStyle w:val="default"/>
          <w:rFonts w:cs="FrankRuehl"/>
          <w:rtl/>
        </w:rPr>
        <w:t>המלא יגיש למפקח בקשה מנומקת לכך; המפקח רשאי לדרוש מהמבקש פרטים נוספים לבדיקת הבקשה.</w:t>
      </w:r>
    </w:p>
    <w:p w:rsidR="003C7255" w:rsidRDefault="003C725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המפקח ישיב לבקשה בתוך 30 ימים מיום קבלתה או מיום קבלת הפרטים הנוספים, לפי הענין.</w:t>
      </w:r>
    </w:p>
    <w:p w:rsidR="003C7255" w:rsidRDefault="003C725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המפקח רשאי לאשר את הבקשה, ורשאי להתנותה</w:t>
      </w:r>
      <w:r>
        <w:rPr>
          <w:rStyle w:val="default"/>
          <w:rFonts w:cs="FrankRuehl" w:hint="cs"/>
          <w:rtl/>
        </w:rPr>
        <w:t xml:space="preserve"> </w:t>
      </w:r>
      <w:r>
        <w:rPr>
          <w:rStyle w:val="default"/>
          <w:rFonts w:cs="FrankRuehl"/>
          <w:rtl/>
        </w:rPr>
        <w:t>בתנאים, או לדחות את הבקשה; אישר המפקח את</w:t>
      </w:r>
      <w:r>
        <w:rPr>
          <w:rStyle w:val="default"/>
          <w:rFonts w:cs="FrankRuehl" w:hint="cs"/>
          <w:rtl/>
        </w:rPr>
        <w:t xml:space="preserve"> </w:t>
      </w:r>
      <w:r>
        <w:rPr>
          <w:rStyle w:val="default"/>
          <w:rFonts w:cs="FrankRuehl"/>
          <w:rtl/>
        </w:rPr>
        <w:t>הבקשה, יהיה התאגיד הבנקאי רשאי לגבות עמלה בעד השירות החל במועד שצוין באישור.</w:t>
      </w:r>
    </w:p>
    <w:p w:rsidR="003C7255" w:rsidRDefault="003C725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הנגיד יפרסם ברשומות שירות שאושר לפי סעיף קטן זה.</w:t>
      </w:r>
    </w:p>
    <w:p w:rsidR="003C7255" w:rsidRDefault="003C7255">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בסעיף זה ובסעיף 9י, "לקוח" – יחיד, וכן תאגיד שהוא עסק כפי שקבע הנגיד בכללים, בשים לב למחזור העסקים שלו.</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82" w:name="Rov91"/>
      <w:r w:rsidRPr="00F84950">
        <w:rPr>
          <w:rStyle w:val="default"/>
          <w:rFonts w:cs="FrankRuehl" w:hint="cs"/>
          <w:vanish/>
          <w:color w:val="FF0000"/>
          <w:szCs w:val="20"/>
          <w:shd w:val="clear" w:color="auto" w:fill="FFFF99"/>
          <w:rtl/>
        </w:rPr>
        <w:t>מיום 5.1.2008</w:t>
      </w:r>
    </w:p>
    <w:p w:rsidR="003C7255" w:rsidRPr="00F84950" w:rsidRDefault="003C7255" w:rsidP="006D5552">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 xml:space="preserve">סעיף קטן 9ט(ג) מיום </w:t>
      </w:r>
      <w:r w:rsidR="006D5552" w:rsidRPr="00F84950">
        <w:rPr>
          <w:rStyle w:val="default"/>
          <w:rFonts w:cs="FrankRuehl" w:hint="cs"/>
          <w:vanish/>
          <w:color w:val="FF0000"/>
          <w:szCs w:val="20"/>
          <w:shd w:val="clear" w:color="auto" w:fill="FFFF99"/>
          <w:rtl/>
        </w:rPr>
        <w:t>1.7</w:t>
      </w:r>
      <w:r w:rsidRPr="00F84950">
        <w:rPr>
          <w:rStyle w:val="default"/>
          <w:rFonts w:cs="FrankRuehl" w:hint="cs"/>
          <w:vanish/>
          <w:color w:val="FF0000"/>
          <w:szCs w:val="20"/>
          <w:shd w:val="clear" w:color="auto" w:fill="FFFF99"/>
          <w:rtl/>
        </w:rPr>
        <w:t>.2008</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160" w:history="1">
        <w:r w:rsidRPr="00F84950">
          <w:rPr>
            <w:rStyle w:val="Hyperlink"/>
            <w:rFonts w:hint="cs"/>
            <w:vanish/>
            <w:szCs w:val="20"/>
            <w:shd w:val="clear" w:color="auto" w:fill="FFFF99"/>
            <w:rtl/>
          </w:rPr>
          <w:t>ס"ח תשס"</w:t>
        </w:r>
        <w:r w:rsidRPr="00F84950">
          <w:rPr>
            <w:rStyle w:val="Hyperlink"/>
            <w:rFonts w:hint="cs"/>
            <w:vanish/>
            <w:szCs w:val="20"/>
            <w:shd w:val="clear" w:color="auto" w:fill="FFFF99"/>
            <w:rtl/>
          </w:rPr>
          <w:t>ז</w:t>
        </w:r>
        <w:r w:rsidRPr="00F84950">
          <w:rPr>
            <w:rStyle w:val="Hyperlink"/>
            <w:rFonts w:hint="cs"/>
            <w:vanish/>
            <w:szCs w:val="20"/>
            <w:shd w:val="clear" w:color="auto" w:fill="FFFF99"/>
            <w:rtl/>
          </w:rPr>
          <w:t xml:space="preserve"> מס' 2102</w:t>
        </w:r>
      </w:hyperlink>
      <w:r w:rsidRPr="00F84950">
        <w:rPr>
          <w:rStyle w:val="default"/>
          <w:rFonts w:cs="FrankRuehl" w:hint="cs"/>
          <w:vanish/>
          <w:szCs w:val="20"/>
          <w:shd w:val="clear" w:color="auto" w:fill="FFFF99"/>
          <w:rtl/>
        </w:rPr>
        <w:t xml:space="preserve"> מיום 5.7.2007 עמ' 376 (</w:t>
      </w:r>
      <w:hyperlink r:id="rId161"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162"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163"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צו תשס"ח-2007</w:t>
      </w:r>
    </w:p>
    <w:p w:rsidR="003C7255" w:rsidRPr="00F84950" w:rsidRDefault="003C7255">
      <w:pPr>
        <w:pStyle w:val="P00"/>
        <w:spacing w:before="0"/>
        <w:ind w:left="0" w:right="1134"/>
        <w:rPr>
          <w:rStyle w:val="default"/>
          <w:rFonts w:cs="FrankRuehl" w:hint="cs"/>
          <w:vanish/>
          <w:szCs w:val="20"/>
          <w:shd w:val="clear" w:color="auto" w:fill="FFFF99"/>
          <w:rtl/>
        </w:rPr>
      </w:pPr>
      <w:hyperlink r:id="rId164" w:history="1">
        <w:r w:rsidRPr="00F84950">
          <w:rPr>
            <w:rStyle w:val="Hyperlink"/>
            <w:rFonts w:hint="cs"/>
            <w:vanish/>
            <w:szCs w:val="20"/>
            <w:shd w:val="clear" w:color="auto" w:fill="FFFF99"/>
            <w:rtl/>
          </w:rPr>
          <w:t>ק"ת תשס"ח מס' 6627</w:t>
        </w:r>
      </w:hyperlink>
      <w:r w:rsidRPr="00F84950">
        <w:rPr>
          <w:rStyle w:val="default"/>
          <w:rFonts w:cs="FrankRuehl" w:hint="cs"/>
          <w:vanish/>
          <w:szCs w:val="20"/>
          <w:shd w:val="clear" w:color="auto" w:fill="FFFF99"/>
          <w:rtl/>
        </w:rPr>
        <w:t xml:space="preserve"> מיום 13.12.2007 עמ' 180</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צו (מס' 2) תשס"ח-2008</w:t>
      </w:r>
    </w:p>
    <w:p w:rsidR="003C7255" w:rsidRPr="00F84950" w:rsidRDefault="003C7255">
      <w:pPr>
        <w:pStyle w:val="P00"/>
        <w:spacing w:before="0"/>
        <w:ind w:left="0" w:right="1134"/>
        <w:rPr>
          <w:rStyle w:val="default"/>
          <w:rFonts w:cs="FrankRuehl" w:hint="cs"/>
          <w:vanish/>
          <w:szCs w:val="20"/>
          <w:shd w:val="clear" w:color="auto" w:fill="FFFF99"/>
          <w:rtl/>
        </w:rPr>
      </w:pPr>
      <w:hyperlink r:id="rId165" w:history="1">
        <w:r w:rsidRPr="00F84950">
          <w:rPr>
            <w:rStyle w:val="Hyperlink"/>
            <w:rFonts w:hint="cs"/>
            <w:vanish/>
            <w:szCs w:val="20"/>
            <w:shd w:val="clear" w:color="auto" w:fill="FFFF99"/>
            <w:rtl/>
          </w:rPr>
          <w:t>ק"ת תשס"ח מס' 6661</w:t>
        </w:r>
      </w:hyperlink>
      <w:r w:rsidRPr="00F84950">
        <w:rPr>
          <w:rStyle w:val="default"/>
          <w:rFonts w:cs="FrankRuehl" w:hint="cs"/>
          <w:vanish/>
          <w:szCs w:val="20"/>
          <w:shd w:val="clear" w:color="auto" w:fill="FFFF99"/>
          <w:rtl/>
        </w:rPr>
        <w:t xml:space="preserve"> מיום 3.4.2008 עמ' 692</w:t>
      </w:r>
    </w:p>
    <w:p w:rsidR="006D5552" w:rsidRPr="00F84950" w:rsidRDefault="006D5552">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צו (מס' 3) תשס"ח-2008</w:t>
      </w:r>
    </w:p>
    <w:p w:rsidR="006D5552" w:rsidRPr="00F84950" w:rsidRDefault="006D5552">
      <w:pPr>
        <w:pStyle w:val="P00"/>
        <w:spacing w:before="0"/>
        <w:ind w:left="0" w:right="1134"/>
        <w:rPr>
          <w:rStyle w:val="default"/>
          <w:rFonts w:cs="FrankRuehl" w:hint="cs"/>
          <w:vanish/>
          <w:szCs w:val="20"/>
          <w:shd w:val="clear" w:color="auto" w:fill="FFFF99"/>
          <w:rtl/>
        </w:rPr>
      </w:pPr>
      <w:hyperlink r:id="rId166" w:history="1">
        <w:r w:rsidRPr="00F84950">
          <w:rPr>
            <w:rStyle w:val="Hyperlink"/>
            <w:rFonts w:hint="cs"/>
            <w:vanish/>
            <w:szCs w:val="20"/>
            <w:shd w:val="clear" w:color="auto" w:fill="FFFF99"/>
            <w:rtl/>
          </w:rPr>
          <w:t>ק"ת תשס"ח מס' 6674</w:t>
        </w:r>
      </w:hyperlink>
      <w:r w:rsidRPr="00F84950">
        <w:rPr>
          <w:rStyle w:val="default"/>
          <w:rFonts w:cs="FrankRuehl" w:hint="cs"/>
          <w:vanish/>
          <w:szCs w:val="20"/>
          <w:shd w:val="clear" w:color="auto" w:fill="FFFF99"/>
          <w:rtl/>
        </w:rPr>
        <w:t xml:space="preserve"> מיום 21.5.2008 עמ' 912</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9ט</w:t>
      </w:r>
      <w:bookmarkEnd w:id="82"/>
    </w:p>
    <w:p w:rsidR="003C7255" w:rsidRDefault="003C7255" w:rsidP="00C519E8">
      <w:pPr>
        <w:pStyle w:val="P00"/>
        <w:spacing w:before="72"/>
        <w:ind w:left="0" w:right="1134"/>
        <w:rPr>
          <w:rStyle w:val="default"/>
          <w:rFonts w:cs="FrankRuehl" w:hint="cs"/>
          <w:rtl/>
        </w:rPr>
      </w:pPr>
      <w:bookmarkStart w:id="83" w:name="Seif36"/>
      <w:bookmarkEnd w:id="83"/>
      <w:r>
        <w:rPr>
          <w:rFonts w:cs="Miriam"/>
          <w:szCs w:val="32"/>
          <w:rtl/>
          <w:lang w:val="he-IL"/>
        </w:rPr>
        <w:pict>
          <v:shape id="_x0000_s2119" type="#_x0000_t202" style="position:absolute;left:0;text-align:left;margin-left:462pt;margin-top:7.1pt;width:80.25pt;height:47.2pt;z-index:251653632" filled="f" stroked="f">
            <v:textbox inset="1mm,0,1mm,0">
              <w:txbxContent>
                <w:p w:rsidR="001E4BF9" w:rsidRDefault="001E4BF9">
                  <w:pPr>
                    <w:spacing w:line="160" w:lineRule="exact"/>
                    <w:jc w:val="left"/>
                    <w:rPr>
                      <w:rFonts w:cs="Miriam" w:hint="cs"/>
                      <w:szCs w:val="18"/>
                      <w:rtl/>
                    </w:rPr>
                  </w:pPr>
                  <w:r>
                    <w:rPr>
                      <w:rFonts w:cs="Miriam" w:hint="cs"/>
                      <w:szCs w:val="18"/>
                      <w:rtl/>
                    </w:rPr>
                    <w:t>איסור גביית עמלה שלא בהתאם לתעריפונים</w:t>
                  </w:r>
                </w:p>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Miriam" w:hint="cs"/>
          <w:sz w:val="32"/>
          <w:szCs w:val="32"/>
          <w:rtl/>
        </w:rPr>
        <w:t>9</w:t>
      </w:r>
      <w:r>
        <w:rPr>
          <w:rStyle w:val="default"/>
          <w:rFonts w:cs="FrankRuehl" w:hint="cs"/>
          <w:rtl/>
        </w:rPr>
        <w:t>י.</w:t>
      </w:r>
      <w:r>
        <w:rPr>
          <w:rStyle w:val="default"/>
          <w:rFonts w:cs="FrankRuehl" w:hint="cs"/>
          <w:rtl/>
        </w:rPr>
        <w:tab/>
      </w:r>
      <w:r>
        <w:rPr>
          <w:rStyle w:val="default"/>
          <w:rFonts w:cs="FrankRuehl"/>
          <w:rtl/>
        </w:rPr>
        <w:t>תאגיד בנקאי לא יגבה מלקוחותיו עמלה אלא בעד שירות הכלול</w:t>
      </w:r>
      <w:r>
        <w:rPr>
          <w:rStyle w:val="default"/>
          <w:rFonts w:cs="FrankRuehl" w:hint="cs"/>
          <w:rtl/>
        </w:rPr>
        <w:t xml:space="preserve"> </w:t>
      </w:r>
      <w:r>
        <w:rPr>
          <w:rStyle w:val="default"/>
          <w:rFonts w:cs="FrankRuehl"/>
          <w:rtl/>
        </w:rPr>
        <w:t>בתעריפון המלא ובהתאם להוראותיו, או בעד שירות שאושר</w:t>
      </w:r>
      <w:r>
        <w:rPr>
          <w:rStyle w:val="default"/>
          <w:rFonts w:cs="FrankRuehl" w:hint="cs"/>
          <w:rtl/>
        </w:rPr>
        <w:t xml:space="preserve"> </w:t>
      </w:r>
      <w:r>
        <w:rPr>
          <w:rStyle w:val="default"/>
          <w:rFonts w:cs="FrankRuehl"/>
          <w:rtl/>
        </w:rPr>
        <w:t>בהתאם להוראות סעיף 9ט(ה), ולגבי סוגים של לקוחות שנקבעו</w:t>
      </w:r>
      <w:r>
        <w:rPr>
          <w:rStyle w:val="default"/>
          <w:rFonts w:cs="FrankRuehl" w:hint="cs"/>
          <w:rtl/>
        </w:rPr>
        <w:t xml:space="preserve"> </w:t>
      </w:r>
      <w:r>
        <w:rPr>
          <w:rStyle w:val="default"/>
          <w:rFonts w:cs="FrankRuehl"/>
          <w:rtl/>
        </w:rPr>
        <w:t xml:space="preserve">לפי סעיף 9ט(ב) – </w:t>
      </w:r>
      <w:r>
        <w:rPr>
          <w:rStyle w:val="default"/>
          <w:rFonts w:cs="FrankRuehl" w:hint="cs"/>
          <w:rtl/>
        </w:rPr>
        <w:t>ב</w:t>
      </w:r>
      <w:r>
        <w:rPr>
          <w:rStyle w:val="default"/>
          <w:rFonts w:cs="FrankRuehl"/>
          <w:rtl/>
        </w:rPr>
        <w:t>עד שירות הכלול בתעריפון המצומצם החל לגבי סוג לקוחות כאמור ובהתאם להוראותיו.</w:t>
      </w:r>
    </w:p>
    <w:p w:rsidR="003C7255" w:rsidRPr="00F84950" w:rsidRDefault="003C7255" w:rsidP="006D5552">
      <w:pPr>
        <w:pStyle w:val="P00"/>
        <w:spacing w:before="0"/>
        <w:ind w:left="0" w:right="1134"/>
        <w:rPr>
          <w:rStyle w:val="default"/>
          <w:rFonts w:cs="FrankRuehl" w:hint="cs"/>
          <w:vanish/>
          <w:color w:val="FF0000"/>
          <w:szCs w:val="20"/>
          <w:shd w:val="clear" w:color="auto" w:fill="FFFF99"/>
          <w:rtl/>
        </w:rPr>
      </w:pPr>
      <w:bookmarkStart w:id="84" w:name="Rov92"/>
      <w:r w:rsidRPr="00F84950">
        <w:rPr>
          <w:rStyle w:val="default"/>
          <w:rFonts w:cs="FrankRuehl" w:hint="cs"/>
          <w:vanish/>
          <w:color w:val="FF0000"/>
          <w:szCs w:val="20"/>
          <w:shd w:val="clear" w:color="auto" w:fill="FFFF99"/>
          <w:rtl/>
        </w:rPr>
        <w:t xml:space="preserve">מיום </w:t>
      </w:r>
      <w:r w:rsidR="006D5552" w:rsidRPr="00F84950">
        <w:rPr>
          <w:rStyle w:val="default"/>
          <w:rFonts w:cs="FrankRuehl" w:hint="cs"/>
          <w:vanish/>
          <w:color w:val="FF0000"/>
          <w:szCs w:val="20"/>
          <w:shd w:val="clear" w:color="auto" w:fill="FFFF99"/>
          <w:rtl/>
        </w:rPr>
        <w:t>1.7</w:t>
      </w:r>
      <w:r w:rsidRPr="00F84950">
        <w:rPr>
          <w:rStyle w:val="default"/>
          <w:rFonts w:cs="FrankRuehl" w:hint="cs"/>
          <w:vanish/>
          <w:color w:val="FF0000"/>
          <w:szCs w:val="20"/>
          <w:shd w:val="clear" w:color="auto" w:fill="FFFF99"/>
          <w:rtl/>
        </w:rPr>
        <w:t>.2008</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167"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377 (</w:t>
      </w:r>
      <w:hyperlink r:id="rId168"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169"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170"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צו תשס"ח-2007</w:t>
      </w:r>
    </w:p>
    <w:p w:rsidR="003C7255" w:rsidRPr="00F84950" w:rsidRDefault="003C7255">
      <w:pPr>
        <w:pStyle w:val="P00"/>
        <w:spacing w:before="0"/>
        <w:ind w:left="0" w:right="1134"/>
        <w:rPr>
          <w:rStyle w:val="default"/>
          <w:rFonts w:cs="FrankRuehl" w:hint="cs"/>
          <w:vanish/>
          <w:szCs w:val="20"/>
          <w:shd w:val="clear" w:color="auto" w:fill="FFFF99"/>
          <w:rtl/>
        </w:rPr>
      </w:pPr>
      <w:hyperlink r:id="rId171" w:history="1">
        <w:r w:rsidRPr="00F84950">
          <w:rPr>
            <w:rStyle w:val="Hyperlink"/>
            <w:rFonts w:hint="cs"/>
            <w:vanish/>
            <w:szCs w:val="20"/>
            <w:shd w:val="clear" w:color="auto" w:fill="FFFF99"/>
            <w:rtl/>
          </w:rPr>
          <w:t>ק"ת תשס"ח מס' 6627</w:t>
        </w:r>
      </w:hyperlink>
      <w:r w:rsidRPr="00F84950">
        <w:rPr>
          <w:rStyle w:val="default"/>
          <w:rFonts w:cs="FrankRuehl" w:hint="cs"/>
          <w:vanish/>
          <w:szCs w:val="20"/>
          <w:shd w:val="clear" w:color="auto" w:fill="FFFF99"/>
          <w:rtl/>
        </w:rPr>
        <w:t xml:space="preserve"> מיום 13.12.2007 עמ' 180</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צו (מס' 2) תשס"ח-2008</w:t>
      </w:r>
    </w:p>
    <w:p w:rsidR="003C7255" w:rsidRPr="00F84950" w:rsidRDefault="003C7255">
      <w:pPr>
        <w:pStyle w:val="P00"/>
        <w:spacing w:before="0"/>
        <w:ind w:left="0" w:right="1134"/>
        <w:rPr>
          <w:rStyle w:val="default"/>
          <w:rFonts w:cs="FrankRuehl" w:hint="cs"/>
          <w:vanish/>
          <w:szCs w:val="20"/>
          <w:shd w:val="clear" w:color="auto" w:fill="FFFF99"/>
          <w:rtl/>
        </w:rPr>
      </w:pPr>
      <w:hyperlink r:id="rId172" w:history="1">
        <w:r w:rsidRPr="00F84950">
          <w:rPr>
            <w:rStyle w:val="Hyperlink"/>
            <w:rFonts w:hint="cs"/>
            <w:vanish/>
            <w:szCs w:val="20"/>
            <w:shd w:val="clear" w:color="auto" w:fill="FFFF99"/>
            <w:rtl/>
          </w:rPr>
          <w:t>ק"ת תשס"ח מס' 6661</w:t>
        </w:r>
      </w:hyperlink>
      <w:r w:rsidRPr="00F84950">
        <w:rPr>
          <w:rStyle w:val="default"/>
          <w:rFonts w:cs="FrankRuehl" w:hint="cs"/>
          <w:vanish/>
          <w:szCs w:val="20"/>
          <w:shd w:val="clear" w:color="auto" w:fill="FFFF99"/>
          <w:rtl/>
        </w:rPr>
        <w:t xml:space="preserve"> מיום 3.4.2008 עמ' 692</w:t>
      </w:r>
    </w:p>
    <w:p w:rsidR="006D5552" w:rsidRPr="00F84950" w:rsidRDefault="006D5552" w:rsidP="006D5552">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צו (מס' 3) תשס"ח-2008</w:t>
      </w:r>
    </w:p>
    <w:p w:rsidR="006D5552" w:rsidRPr="00F84950" w:rsidRDefault="006D5552" w:rsidP="006D5552">
      <w:pPr>
        <w:pStyle w:val="P00"/>
        <w:spacing w:before="0"/>
        <w:ind w:left="0" w:right="1134"/>
        <w:rPr>
          <w:rStyle w:val="default"/>
          <w:rFonts w:cs="FrankRuehl" w:hint="cs"/>
          <w:vanish/>
          <w:szCs w:val="20"/>
          <w:shd w:val="clear" w:color="auto" w:fill="FFFF99"/>
          <w:rtl/>
        </w:rPr>
      </w:pPr>
      <w:hyperlink r:id="rId173" w:history="1">
        <w:r w:rsidRPr="00F84950">
          <w:rPr>
            <w:rStyle w:val="Hyperlink"/>
            <w:rFonts w:hint="cs"/>
            <w:vanish/>
            <w:szCs w:val="20"/>
            <w:shd w:val="clear" w:color="auto" w:fill="FFFF99"/>
            <w:rtl/>
          </w:rPr>
          <w:t>ק"ת תשס"ח מס' 6674</w:t>
        </w:r>
      </w:hyperlink>
      <w:r w:rsidRPr="00F84950">
        <w:rPr>
          <w:rStyle w:val="default"/>
          <w:rFonts w:cs="FrankRuehl" w:hint="cs"/>
          <w:vanish/>
          <w:szCs w:val="20"/>
          <w:shd w:val="clear" w:color="auto" w:fill="FFFF99"/>
          <w:rtl/>
        </w:rPr>
        <w:t xml:space="preserve"> מיום 21.5.2008 עמ' 912</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9י</w:t>
      </w:r>
      <w:bookmarkEnd w:id="84"/>
    </w:p>
    <w:p w:rsidR="003C7255" w:rsidRDefault="003C7255" w:rsidP="00C519E8">
      <w:pPr>
        <w:pStyle w:val="P00"/>
        <w:spacing w:before="72"/>
        <w:ind w:left="0" w:right="1134"/>
        <w:rPr>
          <w:rStyle w:val="default"/>
          <w:rFonts w:cs="FrankRuehl" w:hint="cs"/>
          <w:rtl/>
        </w:rPr>
      </w:pPr>
      <w:bookmarkStart w:id="85" w:name="Seif37"/>
      <w:bookmarkEnd w:id="85"/>
      <w:r>
        <w:rPr>
          <w:rFonts w:cs="Miriam"/>
          <w:szCs w:val="32"/>
          <w:rtl/>
          <w:lang w:val="he-IL"/>
        </w:rPr>
        <w:pict>
          <v:shape id="_x0000_s2120" type="#_x0000_t202" style="position:absolute;left:0;text-align:left;margin-left:462pt;margin-top:7.1pt;width:80.25pt;height:47.2pt;z-index:251654656" filled="f" stroked="f">
            <v:textbox inset="1mm,0,1mm,0">
              <w:txbxContent>
                <w:p w:rsidR="001E4BF9" w:rsidRDefault="001E4BF9">
                  <w:pPr>
                    <w:spacing w:line="160" w:lineRule="exact"/>
                    <w:jc w:val="left"/>
                    <w:rPr>
                      <w:rFonts w:cs="Miriam" w:hint="cs"/>
                      <w:szCs w:val="18"/>
                      <w:rtl/>
                    </w:rPr>
                  </w:pPr>
                  <w:r>
                    <w:rPr>
                      <w:rFonts w:cs="Miriam" w:hint="cs"/>
                      <w:szCs w:val="18"/>
                      <w:rtl/>
                    </w:rPr>
                    <w:t>הכרזה על שירות כבר-פיקוח לענין העמלה הנגבית בעדו</w:t>
                  </w:r>
                </w:p>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Miriam" w:hint="cs"/>
          <w:sz w:val="32"/>
          <w:szCs w:val="32"/>
          <w:rtl/>
        </w:rPr>
        <w:t>9</w:t>
      </w:r>
      <w:r>
        <w:rPr>
          <w:rStyle w:val="default"/>
          <w:rFonts w:cs="FrankRuehl" w:hint="cs"/>
          <w:rtl/>
        </w:rPr>
        <w:t>יא.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הנגיד רשאי, לשם פיקוח על סכום עמלה שגובה תאגיד</w:t>
      </w:r>
      <w:r>
        <w:rPr>
          <w:rStyle w:val="default"/>
          <w:rFonts w:cs="FrankRuehl" w:hint="cs"/>
          <w:rtl/>
        </w:rPr>
        <w:t xml:space="preserve"> </w:t>
      </w:r>
      <w:r>
        <w:rPr>
          <w:rStyle w:val="default"/>
          <w:rFonts w:cs="FrankRuehl"/>
          <w:rtl/>
        </w:rPr>
        <w:t>בנקאי מלקוחותיו בעד שירות מסוים, להכריז, בצו, על אותו</w:t>
      </w:r>
      <w:r>
        <w:rPr>
          <w:rStyle w:val="default"/>
          <w:rFonts w:cs="FrankRuehl" w:hint="cs"/>
          <w:rtl/>
        </w:rPr>
        <w:t xml:space="preserve"> </w:t>
      </w:r>
      <w:r>
        <w:rPr>
          <w:rStyle w:val="default"/>
          <w:rFonts w:cs="FrankRuehl"/>
          <w:rtl/>
        </w:rPr>
        <w:t>שירות כשירות בר</w:t>
      </w:r>
      <w:r>
        <w:rPr>
          <w:rStyle w:val="default"/>
          <w:rFonts w:cs="FrankRuehl" w:hint="cs"/>
          <w:rtl/>
        </w:rPr>
        <w:t>-</w:t>
      </w:r>
      <w:r>
        <w:rPr>
          <w:rStyle w:val="default"/>
          <w:rFonts w:cs="FrankRuehl"/>
          <w:rtl/>
        </w:rPr>
        <w:t>פיקוח לענין סעיפים 9יב או 9יג (בפרק זה – שירות בר</w:t>
      </w:r>
      <w:r>
        <w:rPr>
          <w:rStyle w:val="default"/>
          <w:rFonts w:cs="FrankRuehl" w:hint="cs"/>
          <w:rtl/>
        </w:rPr>
        <w:t>-</w:t>
      </w:r>
      <w:r>
        <w:rPr>
          <w:rStyle w:val="default"/>
          <w:rFonts w:cs="FrankRuehl"/>
          <w:rtl/>
        </w:rPr>
        <w:t>פיקוח), אם מתקיים לגביו אחד מאלה:</w:t>
      </w:r>
    </w:p>
    <w:p w:rsidR="003C7255" w:rsidRDefault="003C725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העמלה הנגבית בעדו עלולה להפחית את</w:t>
      </w:r>
      <w:r>
        <w:rPr>
          <w:rStyle w:val="default"/>
          <w:rFonts w:cs="FrankRuehl" w:hint="cs"/>
          <w:rtl/>
        </w:rPr>
        <w:t xml:space="preserve"> </w:t>
      </w:r>
      <w:r>
        <w:rPr>
          <w:rStyle w:val="default"/>
          <w:rFonts w:cs="FrankRuehl"/>
          <w:rtl/>
        </w:rPr>
        <w:t>התחרות בין התאגידים הבנקאיים או בינם לבין גוף אחר הנותן שירות דומה;</w:t>
      </w:r>
    </w:p>
    <w:p w:rsidR="003C7255" w:rsidRDefault="003C725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לקוח יכול לקבלו רק בתאגיד הבנקאי שבו מתנהל חשבונו;</w:t>
      </w:r>
    </w:p>
    <w:p w:rsidR="003C7255" w:rsidRDefault="003C725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לדעת הנגיד הוא שירות חיוני, ויש צורך בפיקוח עליו משיקולים של טובת הציבור.</w:t>
      </w:r>
    </w:p>
    <w:p w:rsidR="003C7255" w:rsidRDefault="003C725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הנגיד, לאחר התייעצות עם הוועדה המייעצת ובאישור</w:t>
      </w:r>
      <w:r>
        <w:rPr>
          <w:rStyle w:val="default"/>
          <w:rFonts w:cs="FrankRuehl" w:hint="cs"/>
          <w:rtl/>
        </w:rPr>
        <w:t xml:space="preserve"> </w:t>
      </w:r>
      <w:r>
        <w:rPr>
          <w:rStyle w:val="default"/>
          <w:rFonts w:cs="FrankRuehl"/>
          <w:rtl/>
        </w:rPr>
        <w:t>ועדת הכלכלה של הכנסת, רשאי לקבוע עילות נוספות על אלה</w:t>
      </w:r>
      <w:r>
        <w:rPr>
          <w:rStyle w:val="default"/>
          <w:rFonts w:cs="FrankRuehl" w:hint="cs"/>
          <w:rtl/>
        </w:rPr>
        <w:t xml:space="preserve"> </w:t>
      </w:r>
      <w:r>
        <w:rPr>
          <w:rStyle w:val="default"/>
          <w:rFonts w:cs="FrankRuehl"/>
          <w:rtl/>
        </w:rPr>
        <w:t>המנויות בסעיף קטן (א); קבע הנגיד כאמור, יחולו לענין העילות שקבע הוראות סעיף קטן (א) רישה.</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86" w:name="Rov93"/>
      <w:r w:rsidRPr="00F84950">
        <w:rPr>
          <w:rStyle w:val="default"/>
          <w:rFonts w:cs="FrankRuehl" w:hint="cs"/>
          <w:vanish/>
          <w:color w:val="FF0000"/>
          <w:szCs w:val="20"/>
          <w:shd w:val="clear" w:color="auto" w:fill="FFFF99"/>
          <w:rtl/>
        </w:rPr>
        <w:t>מיום 5.7.2007</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174"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377 (</w:t>
      </w:r>
      <w:hyperlink r:id="rId175"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176"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177"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9יא</w:t>
      </w:r>
      <w:bookmarkEnd w:id="86"/>
    </w:p>
    <w:p w:rsidR="003C7255" w:rsidRDefault="003C7255" w:rsidP="00C519E8">
      <w:pPr>
        <w:pStyle w:val="P00"/>
        <w:spacing w:before="72"/>
        <w:ind w:left="0" w:right="1134"/>
        <w:rPr>
          <w:rStyle w:val="default"/>
          <w:rFonts w:cs="FrankRuehl" w:hint="cs"/>
          <w:rtl/>
        </w:rPr>
      </w:pPr>
      <w:bookmarkStart w:id="87" w:name="Seif38"/>
      <w:bookmarkEnd w:id="87"/>
      <w:r>
        <w:rPr>
          <w:rFonts w:cs="Miriam"/>
          <w:szCs w:val="32"/>
          <w:rtl/>
          <w:lang w:val="he-IL"/>
        </w:rPr>
        <w:pict>
          <v:shape id="_x0000_s2121" type="#_x0000_t202" style="position:absolute;left:0;text-align:left;margin-left:462pt;margin-top:7.1pt;width:80.25pt;height:34.9pt;z-index:251655680" filled="f" stroked="f">
            <v:textbox inset="1mm,0,1mm,0">
              <w:txbxContent>
                <w:p w:rsidR="001E4BF9" w:rsidRDefault="001E4BF9">
                  <w:pPr>
                    <w:spacing w:line="160" w:lineRule="exact"/>
                    <w:jc w:val="left"/>
                    <w:rPr>
                      <w:rFonts w:cs="Miriam" w:hint="cs"/>
                      <w:szCs w:val="18"/>
                      <w:rtl/>
                    </w:rPr>
                  </w:pPr>
                  <w:r>
                    <w:rPr>
                      <w:rFonts w:cs="Miriam" w:hint="cs"/>
                      <w:szCs w:val="18"/>
                      <w:rtl/>
                    </w:rPr>
                    <w:t>פיקוח על סכומי עמלות או שיעוריהן</w:t>
                  </w:r>
                </w:p>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Miriam" w:hint="cs"/>
          <w:sz w:val="32"/>
          <w:szCs w:val="32"/>
          <w:rtl/>
        </w:rPr>
        <w:t>9</w:t>
      </w:r>
      <w:r>
        <w:rPr>
          <w:rStyle w:val="default"/>
          <w:rFonts w:cs="FrankRuehl" w:hint="cs"/>
          <w:rtl/>
        </w:rPr>
        <w:t>יב.</w:t>
      </w:r>
      <w:r>
        <w:rPr>
          <w:rStyle w:val="default"/>
          <w:rFonts w:cs="FrankRuehl" w:hint="cs"/>
          <w:rtl/>
        </w:rPr>
        <w:tab/>
      </w:r>
      <w:r>
        <w:rPr>
          <w:rStyle w:val="default"/>
          <w:rFonts w:cs="FrankRuehl"/>
          <w:rtl/>
        </w:rPr>
        <w:t>הנגיד רשאי, לאחר התייעצות עם הוועדה המייעצת, לקבוע, בצו, לגבי שירות בר</w:t>
      </w:r>
      <w:r>
        <w:rPr>
          <w:rStyle w:val="default"/>
          <w:rFonts w:cs="FrankRuehl" w:hint="cs"/>
          <w:rtl/>
        </w:rPr>
        <w:t>-</w:t>
      </w:r>
      <w:r>
        <w:rPr>
          <w:rStyle w:val="default"/>
          <w:rFonts w:cs="FrankRuehl"/>
          <w:rtl/>
        </w:rPr>
        <w:t>פיקוח, כל אחד מאלה:</w:t>
      </w:r>
    </w:p>
    <w:p w:rsidR="003C7255" w:rsidRDefault="003C7255">
      <w:pPr>
        <w:pStyle w:val="P00"/>
        <w:spacing w:before="72"/>
        <w:ind w:left="62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את סכום העמלה שתיגבה בעדו או את שיעורה;</w:t>
      </w:r>
    </w:p>
    <w:p w:rsidR="003C7255" w:rsidRDefault="003C725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את הסכום או את השיעור המרבי של העמלה שניתן לגבות בעדו;</w:t>
      </w:r>
    </w:p>
    <w:p w:rsidR="003C7255" w:rsidRDefault="003C725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איסור על גביית עמלה בעדו.</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88" w:name="Rov94"/>
      <w:r w:rsidRPr="00F84950">
        <w:rPr>
          <w:rStyle w:val="default"/>
          <w:rFonts w:cs="FrankRuehl" w:hint="cs"/>
          <w:vanish/>
          <w:color w:val="FF0000"/>
          <w:szCs w:val="20"/>
          <w:shd w:val="clear" w:color="auto" w:fill="FFFF99"/>
          <w:rtl/>
        </w:rPr>
        <w:t>מיום 5.7.2007</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178"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377 (</w:t>
      </w:r>
      <w:hyperlink r:id="rId179"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180"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181"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9יב</w:t>
      </w:r>
      <w:bookmarkEnd w:id="88"/>
    </w:p>
    <w:p w:rsidR="003C7255" w:rsidRDefault="003C7255" w:rsidP="001121D1">
      <w:pPr>
        <w:pStyle w:val="P00"/>
        <w:spacing w:before="72"/>
        <w:ind w:left="0" w:right="1134"/>
        <w:rPr>
          <w:rStyle w:val="default"/>
          <w:rFonts w:cs="FrankRuehl" w:hint="cs"/>
          <w:rtl/>
        </w:rPr>
      </w:pPr>
      <w:bookmarkStart w:id="89" w:name="Seif39"/>
      <w:bookmarkEnd w:id="89"/>
      <w:r>
        <w:rPr>
          <w:rFonts w:cs="Miriam"/>
          <w:szCs w:val="32"/>
          <w:rtl/>
          <w:lang w:val="he-IL"/>
        </w:rPr>
        <w:pict>
          <v:shape id="_x0000_s2122" type="#_x0000_t202" style="position:absolute;left:0;text-align:left;margin-left:462pt;margin-top:7.1pt;width:80.25pt;height:35.4pt;z-index:251656704" filled="f" stroked="f">
            <v:textbox inset="1mm,0,1mm,0">
              <w:txbxContent>
                <w:p w:rsidR="001E4BF9" w:rsidRDefault="001E4BF9">
                  <w:pPr>
                    <w:spacing w:line="160" w:lineRule="exact"/>
                    <w:jc w:val="left"/>
                    <w:rPr>
                      <w:rFonts w:cs="Miriam" w:hint="cs"/>
                      <w:szCs w:val="18"/>
                      <w:rtl/>
                    </w:rPr>
                  </w:pPr>
                  <w:r>
                    <w:rPr>
                      <w:rFonts w:cs="Miriam" w:hint="cs"/>
                      <w:szCs w:val="18"/>
                      <w:rtl/>
                    </w:rPr>
                    <w:t>בקשה להעלאת סכום עמלה או שיעורה</w:t>
                  </w:r>
                </w:p>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Miriam" w:hint="cs"/>
          <w:sz w:val="32"/>
          <w:szCs w:val="32"/>
          <w:rtl/>
        </w:rPr>
        <w:t>9</w:t>
      </w:r>
      <w:r>
        <w:rPr>
          <w:rStyle w:val="default"/>
          <w:rFonts w:cs="FrankRuehl" w:hint="cs"/>
          <w:rtl/>
        </w:rPr>
        <w:t>יג.</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תאגיד בנקאי המבקש לגבות מלקוחותיו, בעד שירות בר</w:t>
      </w:r>
      <w:r>
        <w:rPr>
          <w:rStyle w:val="default"/>
          <w:rFonts w:cs="FrankRuehl" w:hint="cs"/>
          <w:rtl/>
        </w:rPr>
        <w:t>-</w:t>
      </w:r>
      <w:r>
        <w:rPr>
          <w:rStyle w:val="default"/>
          <w:rFonts w:cs="FrankRuehl"/>
          <w:rtl/>
        </w:rPr>
        <w:t>פיקוח שלא נקבעה לגביו הוראה לפי סעיף 9יב, עמלה בסכום או</w:t>
      </w:r>
      <w:r>
        <w:rPr>
          <w:rStyle w:val="default"/>
          <w:rFonts w:cs="FrankRuehl" w:hint="cs"/>
          <w:rtl/>
        </w:rPr>
        <w:t xml:space="preserve"> </w:t>
      </w:r>
      <w:r>
        <w:rPr>
          <w:rStyle w:val="default"/>
          <w:rFonts w:cs="FrankRuehl"/>
          <w:rtl/>
        </w:rPr>
        <w:t>בשיעור העולה על הסכום או השיעור שגבה בעד אותו שירות</w:t>
      </w:r>
      <w:r>
        <w:rPr>
          <w:rStyle w:val="default"/>
          <w:rFonts w:cs="FrankRuehl" w:hint="cs"/>
          <w:rtl/>
        </w:rPr>
        <w:t xml:space="preserve"> </w:t>
      </w:r>
      <w:r>
        <w:rPr>
          <w:rStyle w:val="default"/>
          <w:rFonts w:cs="FrankRuehl"/>
          <w:rtl/>
        </w:rPr>
        <w:t>ערב ההכרזה לפי סעיף 9יא, יגיש למפקח בקשה מנומקת לכך;</w:t>
      </w:r>
      <w:r>
        <w:rPr>
          <w:rStyle w:val="default"/>
          <w:rFonts w:cs="FrankRuehl" w:hint="cs"/>
          <w:rtl/>
        </w:rPr>
        <w:t xml:space="preserve"> </w:t>
      </w:r>
      <w:r>
        <w:rPr>
          <w:rStyle w:val="default"/>
          <w:rFonts w:cs="FrankRuehl"/>
          <w:rtl/>
        </w:rPr>
        <w:t>המפקח רשאי לדרוש מהמבקש פרטים נוספים לבדיקת הבקשה.</w:t>
      </w:r>
    </w:p>
    <w:p w:rsidR="003C7255" w:rsidRDefault="003C725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המפקח רשאי להתיר העלאת הסכום או השיעור של עמלה</w:t>
      </w:r>
      <w:r>
        <w:rPr>
          <w:rStyle w:val="default"/>
          <w:rFonts w:cs="FrankRuehl" w:hint="cs"/>
          <w:rtl/>
        </w:rPr>
        <w:t xml:space="preserve"> </w:t>
      </w:r>
      <w:r>
        <w:rPr>
          <w:rStyle w:val="default"/>
          <w:rFonts w:cs="FrankRuehl"/>
          <w:rtl/>
        </w:rPr>
        <w:t>שגובה תאגיד בנקאי מלקוחותיו בעד שירות בר</w:t>
      </w:r>
      <w:r>
        <w:rPr>
          <w:rStyle w:val="default"/>
          <w:rFonts w:cs="FrankRuehl" w:hint="cs"/>
          <w:rtl/>
        </w:rPr>
        <w:t>-</w:t>
      </w:r>
      <w:r>
        <w:rPr>
          <w:rStyle w:val="default"/>
          <w:rFonts w:cs="FrankRuehl"/>
          <w:rtl/>
        </w:rPr>
        <w:t>פיקוח שלגביו</w:t>
      </w:r>
      <w:r>
        <w:rPr>
          <w:rStyle w:val="default"/>
          <w:rFonts w:cs="FrankRuehl" w:hint="cs"/>
          <w:rtl/>
        </w:rPr>
        <w:t xml:space="preserve"> </w:t>
      </w:r>
      <w:r>
        <w:rPr>
          <w:rStyle w:val="default"/>
          <w:rFonts w:cs="FrankRuehl"/>
          <w:rtl/>
        </w:rPr>
        <w:t>הוגשה בקשה לפי סעיף קטן (א), בין בסכום או בשיעור המבוקש</w:t>
      </w:r>
      <w:r>
        <w:rPr>
          <w:rStyle w:val="default"/>
          <w:rFonts w:cs="FrankRuehl" w:hint="cs"/>
          <w:rtl/>
        </w:rPr>
        <w:t xml:space="preserve"> </w:t>
      </w:r>
      <w:r>
        <w:rPr>
          <w:rStyle w:val="default"/>
          <w:rFonts w:cs="FrankRuehl"/>
          <w:rtl/>
        </w:rPr>
        <w:t>לפי אותו סעיף קטן ובין בסכום או בשיעור נמוך ממנו, או לדחות את הבקשה; המפקח יודיע על החלטתו בבקשה בתוך 30 ימים מיום קבלתה או מיום קבלת פרטים נוספים, לפי הענין.</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90" w:name="Rov95"/>
      <w:r w:rsidRPr="00F84950">
        <w:rPr>
          <w:rStyle w:val="default"/>
          <w:rFonts w:cs="FrankRuehl" w:hint="cs"/>
          <w:vanish/>
          <w:color w:val="FF0000"/>
          <w:szCs w:val="20"/>
          <w:shd w:val="clear" w:color="auto" w:fill="FFFF99"/>
          <w:rtl/>
        </w:rPr>
        <w:t>מיום 5.7.2007</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182"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378 (</w:t>
      </w:r>
      <w:hyperlink r:id="rId183"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184"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185"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9יג</w:t>
      </w:r>
      <w:bookmarkEnd w:id="90"/>
    </w:p>
    <w:p w:rsidR="003C7255" w:rsidRDefault="003C7255" w:rsidP="00C519E8">
      <w:pPr>
        <w:pStyle w:val="P00"/>
        <w:spacing w:before="72"/>
        <w:ind w:left="0" w:right="1134"/>
        <w:rPr>
          <w:rStyle w:val="default"/>
          <w:rFonts w:cs="FrankRuehl" w:hint="cs"/>
          <w:rtl/>
        </w:rPr>
      </w:pPr>
      <w:bookmarkStart w:id="91" w:name="Seif40"/>
      <w:bookmarkEnd w:id="91"/>
      <w:r>
        <w:rPr>
          <w:rFonts w:cs="Miriam"/>
          <w:szCs w:val="32"/>
          <w:rtl/>
          <w:lang w:val="he-IL"/>
        </w:rPr>
        <w:pict>
          <v:shape id="_x0000_s2123" type="#_x0000_t202" style="position:absolute;left:0;text-align:left;margin-left:462pt;margin-top:7.1pt;width:80.25pt;height:47.2pt;z-index:251657728" filled="f" stroked="f">
            <v:textbox inset="1mm,0,1mm,0">
              <w:txbxContent>
                <w:p w:rsidR="001E4BF9" w:rsidRDefault="001E4BF9">
                  <w:pPr>
                    <w:spacing w:line="160" w:lineRule="exact"/>
                    <w:jc w:val="left"/>
                    <w:rPr>
                      <w:rFonts w:cs="Miriam" w:hint="cs"/>
                      <w:szCs w:val="18"/>
                      <w:rtl/>
                    </w:rPr>
                  </w:pPr>
                  <w:r>
                    <w:rPr>
                      <w:rFonts w:cs="Miriam" w:hint="cs"/>
                      <w:szCs w:val="18"/>
                      <w:rtl/>
                    </w:rPr>
                    <w:t>איסור גביית עמלה בעד שירות בר-פיקוח שלא בהתאם לסעיפים 9יב או 9יג</w:t>
                  </w:r>
                </w:p>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Miriam" w:hint="cs"/>
          <w:sz w:val="32"/>
          <w:szCs w:val="32"/>
          <w:rtl/>
        </w:rPr>
        <w:t>9</w:t>
      </w:r>
      <w:r>
        <w:rPr>
          <w:rStyle w:val="default"/>
          <w:rFonts w:cs="FrankRuehl" w:hint="cs"/>
          <w:rtl/>
        </w:rPr>
        <w:t>יד.</w:t>
      </w:r>
      <w:r>
        <w:rPr>
          <w:rStyle w:val="default"/>
          <w:rFonts w:cs="FrankRuehl" w:hint="cs"/>
          <w:rtl/>
        </w:rPr>
        <w:tab/>
      </w:r>
      <w:r>
        <w:rPr>
          <w:rStyle w:val="default"/>
          <w:rFonts w:cs="FrankRuehl"/>
          <w:rtl/>
        </w:rPr>
        <w:t>תאגיד בנקאי לא יגבה מלקוחותיו עמלה בעד שירות בר</w:t>
      </w:r>
      <w:r>
        <w:rPr>
          <w:rStyle w:val="default"/>
          <w:rFonts w:cs="FrankRuehl" w:hint="cs"/>
          <w:rtl/>
        </w:rPr>
        <w:t>-</w:t>
      </w:r>
      <w:r>
        <w:rPr>
          <w:rStyle w:val="default"/>
          <w:rFonts w:cs="FrankRuehl"/>
          <w:rtl/>
        </w:rPr>
        <w:t>פיקוח,</w:t>
      </w:r>
      <w:r>
        <w:rPr>
          <w:rStyle w:val="default"/>
          <w:rFonts w:cs="FrankRuehl" w:hint="cs"/>
          <w:rtl/>
        </w:rPr>
        <w:t xml:space="preserve"> </w:t>
      </w:r>
      <w:r>
        <w:rPr>
          <w:rStyle w:val="default"/>
          <w:rFonts w:cs="FrankRuehl"/>
          <w:rtl/>
        </w:rPr>
        <w:t>שלא בהתאם להוראה שנקבעה לגביו בצו לפי סעיף 9יב, וכן לא</w:t>
      </w:r>
      <w:r>
        <w:rPr>
          <w:rStyle w:val="default"/>
          <w:rFonts w:cs="FrankRuehl" w:hint="cs"/>
          <w:rtl/>
        </w:rPr>
        <w:t xml:space="preserve"> </w:t>
      </w:r>
      <w:r>
        <w:rPr>
          <w:rStyle w:val="default"/>
          <w:rFonts w:cs="FrankRuehl"/>
          <w:rtl/>
        </w:rPr>
        <w:t>יעלה את הסכום או את השיעור של עמלה שהוא גובה בעד</w:t>
      </w:r>
      <w:r>
        <w:rPr>
          <w:rStyle w:val="default"/>
          <w:rFonts w:cs="FrankRuehl" w:hint="cs"/>
          <w:rtl/>
        </w:rPr>
        <w:t xml:space="preserve"> </w:t>
      </w:r>
      <w:r>
        <w:rPr>
          <w:rStyle w:val="default"/>
          <w:rFonts w:cs="FrankRuehl"/>
          <w:rtl/>
        </w:rPr>
        <w:t>שירות כאמור שלא נקבעה לגביו הוראה בצו לפי אותו סעיף,</w:t>
      </w:r>
      <w:r>
        <w:rPr>
          <w:rStyle w:val="default"/>
          <w:rFonts w:cs="FrankRuehl" w:hint="cs"/>
          <w:rtl/>
        </w:rPr>
        <w:t xml:space="preserve"> </w:t>
      </w:r>
      <w:r>
        <w:rPr>
          <w:rStyle w:val="default"/>
          <w:rFonts w:cs="FrankRuehl"/>
          <w:rtl/>
        </w:rPr>
        <w:t>שלא על פי היתר לפי סעיף 9יג או שלא בהתאם לתנאיו של היתר כאמור.</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92" w:name="Rov96"/>
      <w:r w:rsidRPr="00F84950">
        <w:rPr>
          <w:rStyle w:val="default"/>
          <w:rFonts w:cs="FrankRuehl" w:hint="cs"/>
          <w:vanish/>
          <w:color w:val="FF0000"/>
          <w:szCs w:val="20"/>
          <w:shd w:val="clear" w:color="auto" w:fill="FFFF99"/>
          <w:rtl/>
        </w:rPr>
        <w:t>מיום 5.7.2007</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186"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378 (</w:t>
      </w:r>
      <w:hyperlink r:id="rId187"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188"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189"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9יד</w:t>
      </w:r>
      <w:bookmarkEnd w:id="92"/>
    </w:p>
    <w:p w:rsidR="003C7255" w:rsidRDefault="003C7255" w:rsidP="00C519E8">
      <w:pPr>
        <w:pStyle w:val="P00"/>
        <w:spacing w:before="72"/>
        <w:ind w:left="0" w:right="1134"/>
        <w:rPr>
          <w:rStyle w:val="default"/>
          <w:rFonts w:cs="FrankRuehl" w:hint="cs"/>
          <w:rtl/>
        </w:rPr>
      </w:pPr>
      <w:bookmarkStart w:id="93" w:name="Seif41"/>
      <w:bookmarkEnd w:id="93"/>
      <w:r>
        <w:rPr>
          <w:rFonts w:cs="Miriam"/>
          <w:szCs w:val="32"/>
          <w:rtl/>
          <w:lang w:val="he-IL"/>
        </w:rPr>
        <w:pict>
          <v:shape id="_x0000_s2124" type="#_x0000_t202" style="position:absolute;left:0;text-align:left;margin-left:462pt;margin-top:7.1pt;width:80.25pt;height:54.45pt;z-index:251658752" filled="f" stroked="f">
            <v:textbox inset="1mm,0,1mm,0">
              <w:txbxContent>
                <w:p w:rsidR="001E4BF9" w:rsidRDefault="001E4BF9">
                  <w:pPr>
                    <w:spacing w:line="160" w:lineRule="exact"/>
                    <w:jc w:val="left"/>
                    <w:rPr>
                      <w:rFonts w:cs="Miriam" w:hint="cs"/>
                      <w:szCs w:val="18"/>
                      <w:rtl/>
                    </w:rPr>
                  </w:pPr>
                  <w:r>
                    <w:rPr>
                      <w:rFonts w:cs="Miriam" w:hint="cs"/>
                      <w:szCs w:val="18"/>
                      <w:rtl/>
                    </w:rPr>
                    <w:t xml:space="preserve">חובת דיווח לפני העלאת עמלה בעד שירות שאינו </w:t>
                  </w:r>
                  <w:r>
                    <w:rPr>
                      <w:rFonts w:cs="Miriam"/>
                      <w:szCs w:val="18"/>
                      <w:rtl/>
                    </w:rPr>
                    <w:br/>
                  </w:r>
                  <w:r>
                    <w:rPr>
                      <w:rFonts w:cs="Miriam" w:hint="cs"/>
                      <w:szCs w:val="18"/>
                      <w:rtl/>
                    </w:rPr>
                    <w:t>בר-פיקוח</w:t>
                  </w:r>
                </w:p>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Miriam" w:hint="cs"/>
          <w:sz w:val="32"/>
          <w:szCs w:val="32"/>
          <w:rtl/>
        </w:rPr>
        <w:t>9</w:t>
      </w:r>
      <w:r>
        <w:rPr>
          <w:rStyle w:val="default"/>
          <w:rFonts w:cs="FrankRuehl" w:hint="cs"/>
          <w:rtl/>
        </w:rPr>
        <w:t>טו.</w:t>
      </w:r>
      <w:r>
        <w:rPr>
          <w:rStyle w:val="default"/>
          <w:rFonts w:cs="FrankRuehl" w:hint="cs"/>
          <w:rtl/>
        </w:rPr>
        <w:tab/>
      </w:r>
      <w:r>
        <w:rPr>
          <w:rStyle w:val="default"/>
          <w:rFonts w:cs="FrankRuehl"/>
          <w:rtl/>
        </w:rPr>
        <w:t>תאגיד בנקאי לא יעלה את הסכום או את השיעור של עמלה</w:t>
      </w:r>
      <w:r>
        <w:rPr>
          <w:rStyle w:val="default"/>
          <w:rFonts w:cs="FrankRuehl" w:hint="cs"/>
          <w:rtl/>
        </w:rPr>
        <w:t xml:space="preserve"> </w:t>
      </w:r>
      <w:r>
        <w:rPr>
          <w:rStyle w:val="default"/>
          <w:rFonts w:cs="FrankRuehl"/>
          <w:rtl/>
        </w:rPr>
        <w:t>בעד שירות שאינו בר</w:t>
      </w:r>
      <w:r>
        <w:rPr>
          <w:rStyle w:val="default"/>
          <w:rFonts w:cs="FrankRuehl" w:hint="cs"/>
          <w:rtl/>
        </w:rPr>
        <w:t>-</w:t>
      </w:r>
      <w:r>
        <w:rPr>
          <w:rStyle w:val="default"/>
          <w:rFonts w:cs="FrankRuehl"/>
          <w:rtl/>
        </w:rPr>
        <w:t>פיקוח, אלא אם כן הודיע על כך למפקח 30 ימים מראש.</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94" w:name="Rov97"/>
      <w:r w:rsidRPr="00F84950">
        <w:rPr>
          <w:rStyle w:val="default"/>
          <w:rFonts w:cs="FrankRuehl" w:hint="cs"/>
          <w:vanish/>
          <w:color w:val="FF0000"/>
          <w:szCs w:val="20"/>
          <w:shd w:val="clear" w:color="auto" w:fill="FFFF99"/>
          <w:rtl/>
        </w:rPr>
        <w:t>מיום 5.7.2007</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190"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378 (</w:t>
      </w:r>
      <w:hyperlink r:id="rId191"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192"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193"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9טו</w:t>
      </w:r>
      <w:bookmarkEnd w:id="94"/>
    </w:p>
    <w:p w:rsidR="003C7255" w:rsidRDefault="003C7255">
      <w:pPr>
        <w:pStyle w:val="P00"/>
        <w:spacing w:before="72"/>
        <w:ind w:left="0" w:right="1134"/>
        <w:rPr>
          <w:rStyle w:val="default"/>
          <w:rFonts w:cs="FrankRuehl" w:hint="cs"/>
          <w:rtl/>
        </w:rPr>
      </w:pPr>
    </w:p>
    <w:p w:rsidR="003C7255" w:rsidRDefault="003C7255" w:rsidP="00C519E8">
      <w:pPr>
        <w:pStyle w:val="P00"/>
        <w:spacing w:before="72"/>
        <w:ind w:left="0" w:right="1134"/>
        <w:rPr>
          <w:rStyle w:val="default"/>
          <w:rFonts w:cs="FrankRuehl" w:hint="cs"/>
          <w:rtl/>
        </w:rPr>
      </w:pPr>
      <w:bookmarkStart w:id="95" w:name="Seif42"/>
      <w:bookmarkEnd w:id="95"/>
      <w:r>
        <w:rPr>
          <w:rFonts w:cs="Miriam"/>
          <w:szCs w:val="32"/>
          <w:rtl/>
          <w:lang w:val="he-IL"/>
        </w:rPr>
        <w:pict>
          <v:shape id="_x0000_s2125" type="#_x0000_t202" style="position:absolute;left:0;text-align:left;margin-left:462pt;margin-top:7.1pt;width:80.25pt;height:37.5pt;z-index:251659776" filled="f" stroked="f">
            <v:textbox inset="1mm,0,1mm,0">
              <w:txbxContent>
                <w:p w:rsidR="001E4BF9" w:rsidRDefault="001E4BF9">
                  <w:pPr>
                    <w:spacing w:line="160" w:lineRule="exact"/>
                    <w:jc w:val="left"/>
                    <w:rPr>
                      <w:rFonts w:cs="Miriam" w:hint="cs"/>
                      <w:szCs w:val="18"/>
                      <w:rtl/>
                    </w:rPr>
                  </w:pPr>
                  <w:r>
                    <w:rPr>
                      <w:rFonts w:cs="Miriam" w:hint="cs"/>
                      <w:szCs w:val="18"/>
                      <w:rtl/>
                    </w:rPr>
                    <w:t>פרסום אישורים והיתרים</w:t>
                  </w:r>
                </w:p>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Miriam" w:hint="cs"/>
          <w:sz w:val="32"/>
          <w:szCs w:val="32"/>
          <w:rtl/>
        </w:rPr>
        <w:t>9</w:t>
      </w:r>
      <w:r>
        <w:rPr>
          <w:rStyle w:val="default"/>
          <w:rFonts w:cs="FrankRuehl" w:hint="cs"/>
          <w:rtl/>
        </w:rPr>
        <w:t>טז.</w:t>
      </w:r>
      <w:r>
        <w:rPr>
          <w:rStyle w:val="default"/>
          <w:rFonts w:cs="FrankRuehl" w:hint="cs"/>
          <w:rtl/>
        </w:rPr>
        <w:tab/>
      </w:r>
      <w:r>
        <w:rPr>
          <w:rStyle w:val="default"/>
          <w:rFonts w:cs="FrankRuehl"/>
          <w:rtl/>
        </w:rPr>
        <w:t>המפקח רשאי להורות לתאגיד בנקאי לפרסם, בדרך שיורה, אישור או היתר שניתן בהתאם להוראות פרק זה.</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96" w:name="Rov98"/>
      <w:r w:rsidRPr="00F84950">
        <w:rPr>
          <w:rStyle w:val="default"/>
          <w:rFonts w:cs="FrankRuehl" w:hint="cs"/>
          <w:vanish/>
          <w:color w:val="FF0000"/>
          <w:szCs w:val="20"/>
          <w:shd w:val="clear" w:color="auto" w:fill="FFFF99"/>
          <w:rtl/>
        </w:rPr>
        <w:t>מיום 5.7.2007</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194"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378 (</w:t>
      </w:r>
      <w:hyperlink r:id="rId195"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196"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197"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9טז</w:t>
      </w:r>
      <w:bookmarkEnd w:id="96"/>
    </w:p>
    <w:p w:rsidR="003C7255" w:rsidRDefault="003C7255" w:rsidP="00C519E8">
      <w:pPr>
        <w:pStyle w:val="P00"/>
        <w:spacing w:before="72"/>
        <w:ind w:left="0" w:right="1134"/>
        <w:rPr>
          <w:rStyle w:val="default"/>
          <w:rFonts w:cs="FrankRuehl" w:hint="cs"/>
          <w:rtl/>
        </w:rPr>
      </w:pPr>
      <w:bookmarkStart w:id="97" w:name="Seif43"/>
      <w:bookmarkEnd w:id="97"/>
      <w:r>
        <w:rPr>
          <w:rFonts w:cs="Miriam"/>
          <w:szCs w:val="32"/>
          <w:rtl/>
          <w:lang w:val="he-IL"/>
        </w:rPr>
        <w:pict>
          <v:shape id="_x0000_s2126" type="#_x0000_t202" style="position:absolute;left:0;text-align:left;margin-left:462pt;margin-top:7.1pt;width:80.25pt;height:31.8pt;z-index:251660800" filled="f" stroked="f">
            <v:textbox inset="1mm,0,1mm,0">
              <w:txbxContent>
                <w:p w:rsidR="001E4BF9" w:rsidRDefault="001E4BF9">
                  <w:pPr>
                    <w:spacing w:line="160" w:lineRule="exact"/>
                    <w:jc w:val="left"/>
                    <w:rPr>
                      <w:rFonts w:cs="Miriam" w:hint="cs"/>
                      <w:szCs w:val="18"/>
                      <w:rtl/>
                    </w:rPr>
                  </w:pPr>
                  <w:r>
                    <w:rPr>
                      <w:rFonts w:cs="Miriam" w:hint="cs"/>
                      <w:szCs w:val="18"/>
                      <w:rtl/>
                    </w:rPr>
                    <w:t>ייחוד סמכות הפיקוח על עמלות</w:t>
                  </w:r>
                </w:p>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Miriam" w:hint="cs"/>
          <w:sz w:val="32"/>
          <w:szCs w:val="32"/>
          <w:rtl/>
        </w:rPr>
        <w:t>9</w:t>
      </w:r>
      <w:r>
        <w:rPr>
          <w:rStyle w:val="default"/>
          <w:rFonts w:cs="FrankRuehl" w:hint="cs"/>
          <w:rtl/>
        </w:rPr>
        <w:t>יז.</w:t>
      </w:r>
      <w:r>
        <w:rPr>
          <w:rStyle w:val="default"/>
          <w:rFonts w:cs="FrankRuehl" w:hint="cs"/>
          <w:rtl/>
        </w:rPr>
        <w:tab/>
      </w:r>
      <w:r>
        <w:rPr>
          <w:rStyle w:val="default"/>
          <w:rFonts w:cs="FrankRuehl"/>
          <w:rtl/>
        </w:rPr>
        <w:t>חוק פיקוח על מחירי מצרכים ושירותים, התשנ"ו</w:t>
      </w:r>
      <w:r>
        <w:rPr>
          <w:rStyle w:val="default"/>
          <w:rFonts w:cs="FrankRuehl" w:hint="cs"/>
          <w:rtl/>
        </w:rPr>
        <w:t>-1996</w:t>
      </w:r>
      <w:r>
        <w:rPr>
          <w:rStyle w:val="default"/>
          <w:rFonts w:cs="FrankRuehl"/>
          <w:rtl/>
        </w:rPr>
        <w:t>, לא יחול על עמלה בעד שירות לפי חוק זה.</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98" w:name="Rov99"/>
      <w:r w:rsidRPr="00F84950">
        <w:rPr>
          <w:rStyle w:val="default"/>
          <w:rFonts w:cs="FrankRuehl" w:hint="cs"/>
          <w:vanish/>
          <w:color w:val="FF0000"/>
          <w:szCs w:val="20"/>
          <w:shd w:val="clear" w:color="auto" w:fill="FFFF99"/>
          <w:rtl/>
        </w:rPr>
        <w:t>מיום 5.7.2007</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198"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378 (</w:t>
      </w:r>
      <w:hyperlink r:id="rId199"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200"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201"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9יז</w:t>
      </w:r>
      <w:bookmarkEnd w:id="98"/>
    </w:p>
    <w:p w:rsidR="003C7255" w:rsidRDefault="003C7255" w:rsidP="00C519E8">
      <w:pPr>
        <w:pStyle w:val="P00"/>
        <w:spacing w:before="72"/>
        <w:ind w:left="0" w:right="1134"/>
        <w:rPr>
          <w:rStyle w:val="default"/>
          <w:rFonts w:cs="FrankRuehl" w:hint="cs"/>
          <w:rtl/>
        </w:rPr>
      </w:pPr>
      <w:bookmarkStart w:id="99" w:name="Seif44"/>
      <w:bookmarkEnd w:id="99"/>
      <w:r>
        <w:rPr>
          <w:rFonts w:cs="Miriam"/>
          <w:szCs w:val="32"/>
          <w:rtl/>
          <w:lang w:val="he-IL"/>
        </w:rPr>
        <w:pict>
          <v:shape id="_x0000_s2127" type="#_x0000_t202" style="position:absolute;left:0;text-align:left;margin-left:462pt;margin-top:7.1pt;width:80.25pt;height:37.25pt;z-index:251661824" filled="f" stroked="f">
            <v:textbox inset="1mm,0,1mm,0">
              <w:txbxContent>
                <w:p w:rsidR="001E4BF9" w:rsidRDefault="001E4BF9">
                  <w:pPr>
                    <w:spacing w:line="160" w:lineRule="exact"/>
                    <w:jc w:val="left"/>
                    <w:rPr>
                      <w:rFonts w:cs="Miriam" w:hint="cs"/>
                      <w:szCs w:val="18"/>
                      <w:rtl/>
                    </w:rPr>
                  </w:pPr>
                  <w:r>
                    <w:rPr>
                      <w:rFonts w:cs="Miriam" w:hint="cs"/>
                      <w:szCs w:val="18"/>
                      <w:rtl/>
                    </w:rPr>
                    <w:t>חובת דיווח לוועדת הכלכלה של הכנסת</w:t>
                  </w:r>
                </w:p>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Miriam" w:hint="cs"/>
          <w:sz w:val="32"/>
          <w:szCs w:val="32"/>
          <w:rtl/>
        </w:rPr>
        <w:t>9</w:t>
      </w:r>
      <w:r>
        <w:rPr>
          <w:rStyle w:val="default"/>
          <w:rFonts w:cs="FrankRuehl" w:hint="cs"/>
          <w:rtl/>
        </w:rPr>
        <w:t>יח.</w:t>
      </w:r>
      <w:r>
        <w:rPr>
          <w:rStyle w:val="default"/>
          <w:rFonts w:cs="FrankRuehl" w:hint="cs"/>
          <w:rtl/>
        </w:rPr>
        <w:tab/>
      </w:r>
      <w:r>
        <w:rPr>
          <w:rStyle w:val="default"/>
          <w:rFonts w:cs="FrankRuehl"/>
          <w:rtl/>
        </w:rPr>
        <w:t>המפקח ידווח לוועדת הכלכלה של הכנסת, מדי שישה חודשים,</w:t>
      </w:r>
      <w:r>
        <w:rPr>
          <w:rStyle w:val="default"/>
          <w:rFonts w:cs="FrankRuehl" w:hint="cs"/>
          <w:rtl/>
        </w:rPr>
        <w:t xml:space="preserve"> </w:t>
      </w:r>
      <w:r>
        <w:rPr>
          <w:rStyle w:val="default"/>
          <w:rFonts w:cs="FrankRuehl"/>
          <w:rtl/>
        </w:rPr>
        <w:t>על פעולות שננקטו בהתאם להוראות פרק זה, ועל יישום ההוראות האמורות על ידי התאגידים הבנקאיים.</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00" w:name="Rov100"/>
      <w:r w:rsidRPr="00F84950">
        <w:rPr>
          <w:rStyle w:val="default"/>
          <w:rFonts w:cs="FrankRuehl" w:hint="cs"/>
          <w:vanish/>
          <w:color w:val="FF0000"/>
          <w:szCs w:val="20"/>
          <w:shd w:val="clear" w:color="auto" w:fill="FFFF99"/>
          <w:rtl/>
        </w:rPr>
        <w:t>מיום 5.7.2007</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202"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378 (</w:t>
      </w:r>
      <w:hyperlink r:id="rId203"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204"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205"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Default="003C7255">
      <w:pPr>
        <w:pStyle w:val="P00"/>
        <w:spacing w:before="0"/>
        <w:ind w:left="0" w:right="1134"/>
        <w:rPr>
          <w:rStyle w:val="default"/>
          <w:rFonts w:cs="FrankRuehl" w:hint="cs"/>
          <w:b/>
          <w:bCs/>
          <w:sz w:val="2"/>
          <w:szCs w:val="2"/>
          <w:shd w:val="clear" w:color="auto" w:fill="FFFF99"/>
          <w:rtl/>
        </w:rPr>
      </w:pPr>
      <w:r w:rsidRPr="00F84950">
        <w:rPr>
          <w:rStyle w:val="default"/>
          <w:rFonts w:cs="FrankRuehl" w:hint="cs"/>
          <w:b/>
          <w:bCs/>
          <w:vanish/>
          <w:szCs w:val="20"/>
          <w:shd w:val="clear" w:color="auto" w:fill="FFFF99"/>
          <w:rtl/>
        </w:rPr>
        <w:t>הוספת סעיף 9יח</w:t>
      </w:r>
      <w:bookmarkEnd w:id="100"/>
    </w:p>
    <w:p w:rsidR="003C7255" w:rsidRDefault="003C7255">
      <w:pPr>
        <w:pStyle w:val="medium2-header"/>
        <w:keepLines w:val="0"/>
        <w:spacing w:before="72"/>
        <w:ind w:left="0" w:right="1134"/>
        <w:rPr>
          <w:noProof/>
          <w:sz w:val="20"/>
          <w:rtl/>
        </w:rPr>
      </w:pPr>
      <w:bookmarkStart w:id="101" w:name="med4"/>
      <w:bookmarkEnd w:id="101"/>
      <w:r>
        <w:rPr>
          <w:noProof/>
          <w:sz w:val="20"/>
          <w:rtl/>
        </w:rPr>
        <w:t>פ</w:t>
      </w:r>
      <w:r>
        <w:rPr>
          <w:rFonts w:hint="cs"/>
          <w:noProof/>
          <w:sz w:val="20"/>
          <w:rtl/>
        </w:rPr>
        <w:t>רק ג': עונשין ועיצומים אחרים</w:t>
      </w:r>
    </w:p>
    <w:p w:rsidR="003C7255" w:rsidRDefault="003C7255" w:rsidP="00C519E8">
      <w:pPr>
        <w:pStyle w:val="P00"/>
        <w:spacing w:before="72"/>
        <w:ind w:left="0" w:right="1134"/>
        <w:rPr>
          <w:rStyle w:val="default"/>
          <w:rFonts w:cs="FrankRuehl"/>
          <w:rtl/>
        </w:rPr>
      </w:pPr>
      <w:bookmarkStart w:id="102" w:name="Seif13"/>
      <w:bookmarkEnd w:id="102"/>
      <w:r>
        <w:rPr>
          <w:lang w:val="he-IL"/>
        </w:rPr>
        <w:pict>
          <v:rect id="_x0000_s2068" style="position:absolute;left:0;text-align:left;margin-left:464.5pt;margin-top:8.05pt;width:75.05pt;height:22.9pt;z-index:251615744" o:allowincell="f" filled="f" stroked="f" strokecolor="lime" strokeweight=".25pt">
            <v:textbox style="mso-next-textbox:#_x0000_s2068" inset="0,0,0,0">
              <w:txbxContent>
                <w:p w:rsidR="001E4BF9" w:rsidRDefault="001E4BF9">
                  <w:pPr>
                    <w:spacing w:line="160" w:lineRule="exact"/>
                    <w:jc w:val="left"/>
                    <w:rPr>
                      <w:rFonts w:cs="Miriam"/>
                      <w:noProof/>
                      <w:szCs w:val="18"/>
                      <w:rtl/>
                    </w:rPr>
                  </w:pPr>
                  <w:r>
                    <w:rPr>
                      <w:rFonts w:cs="Miriam"/>
                      <w:szCs w:val="18"/>
                      <w:rtl/>
                    </w:rPr>
                    <w:t>ע</w:t>
                  </w:r>
                  <w:r>
                    <w:rPr>
                      <w:rFonts w:cs="Miriam" w:hint="cs"/>
                      <w:szCs w:val="18"/>
                      <w:rtl/>
                    </w:rPr>
                    <w:t>ונשין</w:t>
                  </w:r>
                </w:p>
                <w:p w:rsidR="001E4BF9" w:rsidRDefault="001E4BF9">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תשנ"ד-1994</w:t>
                  </w:r>
                </w:p>
              </w:txbxContent>
            </v:textbox>
            <w10:anchorlock/>
          </v:rect>
        </w:pict>
      </w:r>
      <w:r>
        <w:rPr>
          <w:rStyle w:val="big-number"/>
          <w:rtl/>
        </w:rPr>
        <w:t>10</w:t>
      </w:r>
      <w:r w:rsidRPr="00311A3B">
        <w:rPr>
          <w:rStyle w:val="default"/>
          <w:rFonts w:cs="FrankRuehl"/>
          <w:rtl/>
        </w:rPr>
        <w:t>.</w:t>
      </w:r>
      <w:r w:rsidRPr="00311A3B">
        <w:rPr>
          <w:rStyle w:val="default"/>
          <w:rFonts w:cs="FrankRuehl"/>
          <w:rtl/>
        </w:rPr>
        <w:tab/>
      </w:r>
      <w:r>
        <w:rPr>
          <w:rStyle w:val="default"/>
          <w:rFonts w:cs="FrankRuehl"/>
          <w:rtl/>
        </w:rPr>
        <w:t>ת</w:t>
      </w:r>
      <w:r>
        <w:rPr>
          <w:rStyle w:val="default"/>
          <w:rFonts w:cs="FrankRuehl" w:hint="cs"/>
          <w:rtl/>
        </w:rPr>
        <w:t xml:space="preserve">אגיד בנקאי שעשה אחת מאלה, דינו </w:t>
      </w:r>
      <w:r w:rsidR="0007501E">
        <w:rPr>
          <w:rStyle w:val="default"/>
          <w:rFonts w:cs="FrankRuehl"/>
          <w:rtl/>
        </w:rPr>
        <w:t>–</w:t>
      </w:r>
      <w:r>
        <w:rPr>
          <w:rStyle w:val="default"/>
          <w:rFonts w:cs="FrankRuehl" w:hint="cs"/>
          <w:rtl/>
        </w:rPr>
        <w:t xml:space="preserve"> כפל הקנס הקבוע בסעיף 61(א)(3) לחוק העונשין, תשל"ז-1977:</w:t>
      </w:r>
    </w:p>
    <w:p w:rsidR="003C7255" w:rsidRDefault="003C7255" w:rsidP="002562BC">
      <w:pPr>
        <w:pStyle w:val="P11"/>
        <w:spacing w:before="72"/>
        <w:ind w:left="624" w:right="1134"/>
        <w:rPr>
          <w:rStyle w:val="default"/>
          <w:rFonts w:cs="FrankRuehl" w:hint="cs"/>
          <w:rtl/>
        </w:rPr>
      </w:pPr>
      <w:r>
        <w:rPr>
          <w:rtl/>
          <w:lang w:val="he-IL"/>
        </w:rPr>
        <w:pict>
          <v:shape id="_x0000_s2100" type="#_x0000_t202" style="position:absolute;left:0;text-align:left;margin-left:470.25pt;margin-top:7.1pt;width:1in;height:96.55pt;z-index:251648512" filled="f" stroked="f">
            <v:textbox inset="1mm,0,1mm,0">
              <w:txbxContent>
                <w:p w:rsidR="001E4BF9" w:rsidRDefault="001E4BF9">
                  <w:pPr>
                    <w:spacing w:line="160" w:lineRule="exact"/>
                    <w:jc w:val="left"/>
                    <w:rPr>
                      <w:rFonts w:cs="Miriam" w:hint="cs"/>
                      <w:szCs w:val="18"/>
                      <w:rtl/>
                    </w:rPr>
                  </w:pPr>
                  <w:r>
                    <w:rPr>
                      <w:rFonts w:cs="Miriam" w:hint="cs"/>
                      <w:szCs w:val="18"/>
                      <w:rtl/>
                    </w:rPr>
                    <w:t>(תיקון מס' 10) תשס"ה-2005</w:t>
                  </w:r>
                </w:p>
                <w:p w:rsidR="001E4BF9" w:rsidRDefault="001E4BF9">
                  <w:pPr>
                    <w:spacing w:line="160" w:lineRule="exact"/>
                    <w:jc w:val="left"/>
                    <w:rPr>
                      <w:rFonts w:cs="Miriam" w:hint="cs"/>
                      <w:szCs w:val="18"/>
                      <w:rtl/>
                    </w:rPr>
                  </w:pPr>
                  <w:r>
                    <w:rPr>
                      <w:rFonts w:cs="Miriam" w:hint="cs"/>
                      <w:szCs w:val="18"/>
                      <w:rtl/>
                    </w:rPr>
                    <w:t>(תיקון מס' 15) תשע"א-2011</w:t>
                  </w:r>
                </w:p>
                <w:p w:rsidR="001E4BF9" w:rsidRDefault="001E4BF9">
                  <w:pPr>
                    <w:spacing w:line="160" w:lineRule="exact"/>
                    <w:jc w:val="left"/>
                    <w:rPr>
                      <w:rFonts w:cs="Miriam" w:hint="cs"/>
                      <w:szCs w:val="18"/>
                      <w:rtl/>
                    </w:rPr>
                  </w:pPr>
                  <w:r>
                    <w:rPr>
                      <w:rFonts w:cs="Miriam" w:hint="cs"/>
                      <w:szCs w:val="18"/>
                      <w:rtl/>
                    </w:rPr>
                    <w:t>(תיקון מס' 16) תשע"א-2011</w:t>
                  </w:r>
                </w:p>
                <w:p w:rsidR="002735E6" w:rsidRDefault="002735E6">
                  <w:pPr>
                    <w:spacing w:line="160" w:lineRule="exact"/>
                    <w:jc w:val="left"/>
                    <w:rPr>
                      <w:rFonts w:cs="Miriam"/>
                      <w:szCs w:val="18"/>
                      <w:rtl/>
                    </w:rPr>
                  </w:pPr>
                  <w:r>
                    <w:rPr>
                      <w:rFonts w:cs="Miriam" w:hint="cs"/>
                      <w:szCs w:val="18"/>
                      <w:rtl/>
                    </w:rPr>
                    <w:t>(תיקון מס' 25) תשע"ז-2017</w:t>
                  </w:r>
                </w:p>
                <w:p w:rsidR="0007501E" w:rsidRDefault="0007501E">
                  <w:pPr>
                    <w:spacing w:line="160" w:lineRule="exact"/>
                    <w:jc w:val="left"/>
                    <w:rPr>
                      <w:rFonts w:cs="Miriam"/>
                      <w:szCs w:val="18"/>
                      <w:rtl/>
                    </w:rPr>
                  </w:pPr>
                  <w:r>
                    <w:rPr>
                      <w:rFonts w:cs="Miriam" w:hint="cs"/>
                      <w:szCs w:val="18"/>
                      <w:rtl/>
                    </w:rPr>
                    <w:t>(תיקון מס' 27) תשע"ח-2018</w:t>
                  </w:r>
                </w:p>
                <w:p w:rsidR="00FE50CD" w:rsidRDefault="00FE50CD">
                  <w:pPr>
                    <w:spacing w:line="160" w:lineRule="exact"/>
                    <w:jc w:val="left"/>
                    <w:rPr>
                      <w:rFonts w:cs="Miriam" w:hint="cs"/>
                      <w:szCs w:val="18"/>
                      <w:rtl/>
                    </w:rPr>
                  </w:pPr>
                  <w:r>
                    <w:rPr>
                      <w:rFonts w:cs="Miriam" w:hint="cs"/>
                      <w:szCs w:val="18"/>
                      <w:rtl/>
                    </w:rPr>
                    <w:t>(תיקון מס' 29) תשע"ח-2018</w:t>
                  </w:r>
                </w:p>
              </w:txbxContent>
            </v:textbox>
            <w10:anchorlock/>
          </v:shape>
        </w:pict>
      </w:r>
      <w:r>
        <w:rPr>
          <w:rStyle w:val="default"/>
          <w:rFonts w:cs="FrankRuehl"/>
          <w:rtl/>
        </w:rPr>
        <w:t>(1)</w:t>
      </w:r>
      <w:r>
        <w:rPr>
          <w:rStyle w:val="default"/>
          <w:rFonts w:cs="FrankRuehl"/>
          <w:rtl/>
        </w:rPr>
        <w:tab/>
      </w:r>
      <w:r>
        <w:rPr>
          <w:rStyle w:val="default"/>
          <w:rFonts w:cs="FrankRuehl" w:hint="cs"/>
          <w:rtl/>
        </w:rPr>
        <w:t>הפר הוראה מהוראו</w:t>
      </w:r>
      <w:r>
        <w:rPr>
          <w:rStyle w:val="default"/>
          <w:rFonts w:cs="FrankRuehl"/>
          <w:rtl/>
        </w:rPr>
        <w:t>ת</w:t>
      </w:r>
      <w:r>
        <w:rPr>
          <w:rStyle w:val="default"/>
          <w:rFonts w:cs="FrankRuehl" w:hint="cs"/>
          <w:rtl/>
        </w:rPr>
        <w:t xml:space="preserve"> פרק ב' למעט סעיפים 5, 5א</w:t>
      </w:r>
      <w:r w:rsidR="00CA4AC3">
        <w:rPr>
          <w:rStyle w:val="default"/>
          <w:rFonts w:cs="FrankRuehl" w:hint="cs"/>
          <w:rtl/>
        </w:rPr>
        <w:t>,</w:t>
      </w:r>
      <w:r w:rsidR="00F03A71">
        <w:rPr>
          <w:rStyle w:val="default"/>
          <w:rFonts w:cs="FrankRuehl" w:hint="cs"/>
          <w:rtl/>
        </w:rPr>
        <w:t xml:space="preserve"> 5א2,</w:t>
      </w:r>
      <w:r w:rsidR="00B24E69">
        <w:rPr>
          <w:rStyle w:val="default"/>
          <w:rFonts w:cs="FrankRuehl" w:hint="cs"/>
          <w:rtl/>
        </w:rPr>
        <w:t xml:space="preserve"> 5א3,</w:t>
      </w:r>
      <w:r w:rsidR="0007501E">
        <w:rPr>
          <w:rStyle w:val="default"/>
          <w:rFonts w:cs="FrankRuehl" w:hint="cs"/>
          <w:rtl/>
        </w:rPr>
        <w:t xml:space="preserve"> </w:t>
      </w:r>
      <w:r w:rsidR="00CA4AC3">
        <w:rPr>
          <w:rStyle w:val="default"/>
          <w:rFonts w:cs="FrankRuehl" w:hint="cs"/>
          <w:rtl/>
        </w:rPr>
        <w:t>5ג</w:t>
      </w:r>
      <w:r w:rsidR="00207DF3">
        <w:rPr>
          <w:rStyle w:val="default"/>
          <w:rFonts w:cs="FrankRuehl" w:hint="cs"/>
          <w:rtl/>
        </w:rPr>
        <w:t xml:space="preserve">, </w:t>
      </w:r>
      <w:r w:rsidR="002562BC" w:rsidRPr="002562BC">
        <w:rPr>
          <w:rStyle w:val="default"/>
          <w:rFonts w:cs="FrankRuehl" w:hint="cs"/>
          <w:rtl/>
        </w:rPr>
        <w:t>7א עד 7ד, 7ו ו-7ח</w:t>
      </w:r>
      <w:r>
        <w:rPr>
          <w:rStyle w:val="default"/>
          <w:rFonts w:cs="FrankRuehl" w:hint="cs"/>
          <w:rtl/>
        </w:rPr>
        <w:t xml:space="preserve"> ו-8 או תקנה, הוראה או כלל על פיהן;</w:t>
      </w:r>
    </w:p>
    <w:p w:rsidR="0007501E" w:rsidRDefault="0007501E">
      <w:pPr>
        <w:pStyle w:val="P11"/>
        <w:spacing w:before="72"/>
        <w:ind w:left="624" w:right="1134"/>
        <w:rPr>
          <w:rStyle w:val="default"/>
          <w:rFonts w:cs="FrankRuehl"/>
          <w:rtl/>
        </w:rPr>
      </w:pPr>
    </w:p>
    <w:p w:rsidR="00B24E69" w:rsidRDefault="00B24E69">
      <w:pPr>
        <w:pStyle w:val="P11"/>
        <w:spacing w:before="72"/>
        <w:ind w:left="624" w:right="1134"/>
        <w:rPr>
          <w:rStyle w:val="default"/>
          <w:rFonts w:cs="FrankRuehl"/>
          <w:rtl/>
        </w:rPr>
      </w:pPr>
    </w:p>
    <w:p w:rsidR="00FE50CD" w:rsidRDefault="00FE50CD">
      <w:pPr>
        <w:pStyle w:val="P11"/>
        <w:spacing w:before="72"/>
        <w:ind w:left="624" w:right="1134"/>
        <w:rPr>
          <w:rStyle w:val="default"/>
          <w:rFonts w:cs="FrankRuehl" w:hint="cs"/>
          <w:rtl/>
        </w:rPr>
      </w:pPr>
    </w:p>
    <w:p w:rsidR="002735E6" w:rsidRDefault="002735E6">
      <w:pPr>
        <w:pStyle w:val="P11"/>
        <w:spacing w:before="72"/>
        <w:ind w:left="624" w:right="1134"/>
        <w:rPr>
          <w:rStyle w:val="default"/>
          <w:rFonts w:cs="FrankRuehl" w:hint="cs"/>
          <w:rtl/>
        </w:rPr>
      </w:pPr>
    </w:p>
    <w:p w:rsidR="003C7255" w:rsidRDefault="003C7255">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הפר התחייבות שנתן לפי סעיף 12(א).</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03" w:name="Rov127"/>
      <w:r w:rsidRPr="00F84950">
        <w:rPr>
          <w:rStyle w:val="default"/>
          <w:rFonts w:cs="FrankRuehl" w:hint="cs"/>
          <w:vanish/>
          <w:color w:val="FF0000"/>
          <w:szCs w:val="20"/>
          <w:shd w:val="clear" w:color="auto" w:fill="FFFF99"/>
          <w:rtl/>
        </w:rPr>
        <w:t>מיום 23.6.1994</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2</w:t>
      </w:r>
    </w:p>
    <w:p w:rsidR="003C7255" w:rsidRPr="00F84950" w:rsidRDefault="003C7255">
      <w:pPr>
        <w:pStyle w:val="P00"/>
        <w:spacing w:before="0"/>
        <w:ind w:left="0" w:right="1134"/>
        <w:rPr>
          <w:rStyle w:val="default"/>
          <w:rFonts w:cs="FrankRuehl" w:hint="cs"/>
          <w:vanish/>
          <w:szCs w:val="20"/>
          <w:shd w:val="clear" w:color="auto" w:fill="FFFF99"/>
          <w:rtl/>
        </w:rPr>
      </w:pPr>
      <w:hyperlink r:id="rId206" w:history="1">
        <w:r w:rsidRPr="00F84950">
          <w:rPr>
            <w:rStyle w:val="Hyperlink"/>
            <w:rFonts w:hint="cs"/>
            <w:vanish/>
            <w:szCs w:val="20"/>
            <w:shd w:val="clear" w:color="auto" w:fill="FFFF99"/>
            <w:rtl/>
          </w:rPr>
          <w:t>ס"ח תשנ"ד מס' 1468</w:t>
        </w:r>
      </w:hyperlink>
      <w:r w:rsidRPr="00F84950">
        <w:rPr>
          <w:rStyle w:val="default"/>
          <w:rFonts w:cs="FrankRuehl" w:hint="cs"/>
          <w:vanish/>
          <w:szCs w:val="20"/>
          <w:shd w:val="clear" w:color="auto" w:fill="FFFF99"/>
          <w:rtl/>
        </w:rPr>
        <w:t xml:space="preserve"> מיום 23.6.1994 עמ' 154 (</w:t>
      </w:r>
      <w:hyperlink r:id="rId207" w:history="1">
        <w:r w:rsidRPr="00F84950">
          <w:rPr>
            <w:rStyle w:val="Hyperlink"/>
            <w:rFonts w:hint="cs"/>
            <w:vanish/>
            <w:szCs w:val="20"/>
            <w:shd w:val="clear" w:color="auto" w:fill="FFFF99"/>
            <w:rtl/>
          </w:rPr>
          <w:t>ה"ח 2255</w:t>
        </w:r>
      </w:hyperlink>
      <w:r w:rsidRPr="00F84950">
        <w:rPr>
          <w:rStyle w:val="default"/>
          <w:rFonts w:cs="FrankRuehl" w:hint="cs"/>
          <w:vanish/>
          <w:szCs w:val="20"/>
          <w:shd w:val="clear" w:color="auto" w:fill="FFFF99"/>
          <w:rtl/>
        </w:rPr>
        <w:t>)</w:t>
      </w:r>
    </w:p>
    <w:p w:rsidR="003C7255" w:rsidRPr="00F84950" w:rsidRDefault="003C7255">
      <w:pPr>
        <w:pStyle w:val="P00"/>
        <w:ind w:left="0"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10.</w:t>
      </w:r>
      <w:r w:rsidRPr="00F84950">
        <w:rPr>
          <w:rStyle w:val="default"/>
          <w:rFonts w:cs="FrankRuehl" w:hint="cs"/>
          <w:vanish/>
          <w:sz w:val="22"/>
          <w:szCs w:val="22"/>
          <w:shd w:val="clear" w:color="auto" w:fill="FFFF99"/>
          <w:rtl/>
        </w:rPr>
        <w:tab/>
        <w:t xml:space="preserve">תאגיד בנקאי שעשה אחד מאלה, דינו </w:t>
      </w:r>
      <w:r w:rsidRPr="00F84950">
        <w:rPr>
          <w:rStyle w:val="default"/>
          <w:rFonts w:cs="FrankRuehl"/>
          <w:vanish/>
          <w:sz w:val="22"/>
          <w:szCs w:val="22"/>
          <w:shd w:val="clear" w:color="auto" w:fill="FFFF99"/>
          <w:rtl/>
        </w:rPr>
        <w:t>–</w:t>
      </w:r>
      <w:r w:rsidRPr="00F84950">
        <w:rPr>
          <w:rStyle w:val="default"/>
          <w:rFonts w:cs="FrankRuehl" w:hint="cs"/>
          <w:vanish/>
          <w:sz w:val="22"/>
          <w:szCs w:val="22"/>
          <w:shd w:val="clear" w:color="auto" w:fill="FFFF99"/>
          <w:rtl/>
        </w:rPr>
        <w:t xml:space="preserve"> </w:t>
      </w:r>
      <w:r w:rsidRPr="00F84950">
        <w:rPr>
          <w:rStyle w:val="default"/>
          <w:rFonts w:cs="FrankRuehl" w:hint="cs"/>
          <w:strike/>
          <w:vanish/>
          <w:sz w:val="22"/>
          <w:szCs w:val="22"/>
          <w:shd w:val="clear" w:color="auto" w:fill="FFFF99"/>
          <w:rtl/>
        </w:rPr>
        <w:t>קנס 150,000 שקלים</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כפל הקנס הקבוע בסעיף 61(א)(3) לחוק העונשין, התשל"ז-1977</w:t>
      </w:r>
      <w:r w:rsidRPr="00F84950">
        <w:rPr>
          <w:rStyle w:val="default"/>
          <w:rFonts w:cs="FrankRuehl" w:hint="cs"/>
          <w:vanish/>
          <w:sz w:val="22"/>
          <w:szCs w:val="22"/>
          <w:shd w:val="clear" w:color="auto" w:fill="FFFF99"/>
          <w:rtl/>
        </w:rPr>
        <w:t>:</w:t>
      </w:r>
    </w:p>
    <w:p w:rsidR="003C7255" w:rsidRPr="00F84950" w:rsidRDefault="003C7255">
      <w:pPr>
        <w:pStyle w:val="P00"/>
        <w:spacing w:before="0"/>
        <w:ind w:left="0" w:right="1134"/>
        <w:rPr>
          <w:rStyle w:val="default"/>
          <w:rFonts w:cs="FrankRuehl" w:hint="cs"/>
          <w:vanish/>
          <w:szCs w:val="20"/>
          <w:shd w:val="clear" w:color="auto" w:fill="FFFF99"/>
          <w:rtl/>
        </w:rPr>
      </w:pPr>
    </w:p>
    <w:p w:rsidR="003C7255" w:rsidRPr="00F84950" w:rsidRDefault="003C7255" w:rsidP="00311A3B">
      <w:pPr>
        <w:pStyle w:val="P00"/>
        <w:tabs>
          <w:tab w:val="left" w:pos="624"/>
          <w:tab w:val="left" w:pos="1021"/>
        </w:tabs>
        <w:spacing w:before="0"/>
        <w:ind w:left="624"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10.8.2005</w:t>
      </w:r>
    </w:p>
    <w:p w:rsidR="003C7255" w:rsidRPr="00F84950" w:rsidRDefault="003C7255" w:rsidP="00311A3B">
      <w:pPr>
        <w:pStyle w:val="P00"/>
        <w:tabs>
          <w:tab w:val="left" w:pos="624"/>
          <w:tab w:val="left" w:pos="1021"/>
        </w:tabs>
        <w:spacing w:before="0"/>
        <w:ind w:left="624"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10</w:t>
      </w:r>
    </w:p>
    <w:p w:rsidR="003C7255" w:rsidRPr="00F84950" w:rsidRDefault="003C7255" w:rsidP="00311A3B">
      <w:pPr>
        <w:pStyle w:val="P00"/>
        <w:tabs>
          <w:tab w:val="left" w:pos="624"/>
          <w:tab w:val="left" w:pos="1021"/>
        </w:tabs>
        <w:spacing w:before="0"/>
        <w:ind w:left="624" w:right="1134"/>
        <w:rPr>
          <w:rStyle w:val="default"/>
          <w:rFonts w:cs="FrankRuehl" w:hint="cs"/>
          <w:vanish/>
          <w:szCs w:val="20"/>
          <w:shd w:val="clear" w:color="auto" w:fill="FFFF99"/>
          <w:rtl/>
        </w:rPr>
      </w:pPr>
      <w:hyperlink r:id="rId208" w:history="1">
        <w:r w:rsidRPr="00F84950">
          <w:rPr>
            <w:rStyle w:val="Hyperlink"/>
            <w:rFonts w:hint="cs"/>
            <w:vanish/>
            <w:szCs w:val="20"/>
            <w:shd w:val="clear" w:color="auto" w:fill="FFFF99"/>
            <w:rtl/>
          </w:rPr>
          <w:t>ס"ח תשס"ה מס' 2024</w:t>
        </w:r>
      </w:hyperlink>
      <w:r w:rsidRPr="00F84950">
        <w:rPr>
          <w:rStyle w:val="default"/>
          <w:rFonts w:cs="FrankRuehl" w:hint="cs"/>
          <w:vanish/>
          <w:szCs w:val="20"/>
          <w:shd w:val="clear" w:color="auto" w:fill="FFFF99"/>
          <w:rtl/>
        </w:rPr>
        <w:t xml:space="preserve"> מיום 10.8.2005 עמ' 840 (</w:t>
      </w:r>
      <w:hyperlink r:id="rId209" w:history="1">
        <w:r w:rsidRPr="00F84950">
          <w:rPr>
            <w:rStyle w:val="Hyperlink"/>
            <w:rFonts w:hint="cs"/>
            <w:vanish/>
            <w:szCs w:val="20"/>
            <w:shd w:val="clear" w:color="auto" w:fill="FFFF99"/>
            <w:rtl/>
          </w:rPr>
          <w:t>ה"ח 175</w:t>
        </w:r>
      </w:hyperlink>
      <w:r w:rsidRPr="00F84950">
        <w:rPr>
          <w:rStyle w:val="default"/>
          <w:rFonts w:cs="FrankRuehl" w:hint="cs"/>
          <w:vanish/>
          <w:szCs w:val="20"/>
          <w:shd w:val="clear" w:color="auto" w:fill="FFFF99"/>
          <w:rtl/>
        </w:rPr>
        <w:t>)</w:t>
      </w:r>
    </w:p>
    <w:p w:rsidR="00CA4AC3" w:rsidRPr="00F84950" w:rsidRDefault="00CA4AC3" w:rsidP="00311A3B">
      <w:pPr>
        <w:pStyle w:val="P00"/>
        <w:tabs>
          <w:tab w:val="left" w:pos="624"/>
          <w:tab w:val="left" w:pos="1021"/>
        </w:tabs>
        <w:ind w:left="624"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(1)</w:t>
      </w:r>
      <w:r w:rsidRPr="00F84950">
        <w:rPr>
          <w:rStyle w:val="default"/>
          <w:rFonts w:cs="FrankRuehl" w:hint="cs"/>
          <w:vanish/>
          <w:sz w:val="22"/>
          <w:szCs w:val="22"/>
          <w:shd w:val="clear" w:color="auto" w:fill="FFFF99"/>
          <w:rtl/>
        </w:rPr>
        <w:tab/>
        <w:t xml:space="preserve">הפר הוראה מהוראות פרק ב' </w:t>
      </w:r>
      <w:r w:rsidRPr="00F84950">
        <w:rPr>
          <w:rStyle w:val="default"/>
          <w:rFonts w:cs="FrankRuehl" w:hint="cs"/>
          <w:vanish/>
          <w:sz w:val="22"/>
          <w:szCs w:val="22"/>
          <w:u w:val="single"/>
          <w:shd w:val="clear" w:color="auto" w:fill="FFFF99"/>
          <w:rtl/>
        </w:rPr>
        <w:t>למעט סעיפים 5, 5א ו-8</w:t>
      </w:r>
      <w:r w:rsidRPr="00F84950">
        <w:rPr>
          <w:rStyle w:val="default"/>
          <w:rFonts w:cs="FrankRuehl" w:hint="cs"/>
          <w:vanish/>
          <w:sz w:val="22"/>
          <w:szCs w:val="22"/>
          <w:shd w:val="clear" w:color="auto" w:fill="FFFF99"/>
          <w:rtl/>
        </w:rPr>
        <w:t xml:space="preserve"> או תקנה, הוראה או כלל על פיהן;</w:t>
      </w:r>
    </w:p>
    <w:p w:rsidR="00D4468B" w:rsidRPr="00F84950" w:rsidRDefault="00D4468B" w:rsidP="00D4468B">
      <w:pPr>
        <w:pStyle w:val="P00"/>
        <w:tabs>
          <w:tab w:val="left" w:pos="624"/>
          <w:tab w:val="left" w:pos="1021"/>
        </w:tabs>
        <w:spacing w:before="0"/>
        <w:ind w:left="624" w:right="1134"/>
        <w:rPr>
          <w:rStyle w:val="default"/>
          <w:rFonts w:cs="FrankRuehl" w:hint="cs"/>
          <w:vanish/>
          <w:szCs w:val="20"/>
          <w:shd w:val="clear" w:color="auto" w:fill="FFFF99"/>
          <w:rtl/>
        </w:rPr>
      </w:pPr>
    </w:p>
    <w:p w:rsidR="00D4468B" w:rsidRPr="00F84950" w:rsidRDefault="00D4468B" w:rsidP="00D4468B">
      <w:pPr>
        <w:pStyle w:val="P00"/>
        <w:tabs>
          <w:tab w:val="left" w:pos="624"/>
          <w:tab w:val="left" w:pos="1021"/>
        </w:tabs>
        <w:spacing w:before="0"/>
        <w:ind w:left="624"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15.8.2011</w:t>
      </w:r>
    </w:p>
    <w:p w:rsidR="00D4468B" w:rsidRPr="00F84950" w:rsidRDefault="00D4468B" w:rsidP="00D4468B">
      <w:pPr>
        <w:pStyle w:val="P00"/>
        <w:tabs>
          <w:tab w:val="left" w:pos="624"/>
          <w:tab w:val="left" w:pos="1021"/>
        </w:tabs>
        <w:spacing w:before="0"/>
        <w:ind w:left="624"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16</w:t>
      </w:r>
    </w:p>
    <w:p w:rsidR="00D4468B" w:rsidRPr="00F84950" w:rsidRDefault="00D4468B" w:rsidP="00D4468B">
      <w:pPr>
        <w:pStyle w:val="P00"/>
        <w:tabs>
          <w:tab w:val="left" w:pos="624"/>
          <w:tab w:val="left" w:pos="1021"/>
        </w:tabs>
        <w:spacing w:before="0"/>
        <w:ind w:left="624" w:right="1134"/>
        <w:rPr>
          <w:rStyle w:val="default"/>
          <w:rFonts w:cs="FrankRuehl" w:hint="cs"/>
          <w:vanish/>
          <w:szCs w:val="20"/>
          <w:shd w:val="clear" w:color="auto" w:fill="FFFF99"/>
          <w:rtl/>
        </w:rPr>
      </w:pPr>
      <w:hyperlink r:id="rId210" w:history="1">
        <w:r w:rsidRPr="00F84950">
          <w:rPr>
            <w:rStyle w:val="Hyperlink"/>
            <w:rFonts w:hint="cs"/>
            <w:vanish/>
            <w:szCs w:val="20"/>
            <w:shd w:val="clear" w:color="auto" w:fill="FFFF99"/>
            <w:rtl/>
          </w:rPr>
          <w:t>ס"ח תשע"א מס' 2314</w:t>
        </w:r>
      </w:hyperlink>
      <w:r w:rsidRPr="00F84950">
        <w:rPr>
          <w:rStyle w:val="default"/>
          <w:rFonts w:cs="FrankRuehl" w:hint="cs"/>
          <w:vanish/>
          <w:szCs w:val="20"/>
          <w:shd w:val="clear" w:color="auto" w:fill="FFFF99"/>
          <w:rtl/>
        </w:rPr>
        <w:t xml:space="preserve"> מיום 15.8.2011 עמ' 1104 (</w:t>
      </w:r>
      <w:hyperlink r:id="rId211" w:history="1">
        <w:r w:rsidRPr="00F84950">
          <w:rPr>
            <w:rStyle w:val="Hyperlink"/>
            <w:rFonts w:hint="cs"/>
            <w:vanish/>
            <w:szCs w:val="20"/>
            <w:shd w:val="clear" w:color="auto" w:fill="FFFF99"/>
            <w:rtl/>
          </w:rPr>
          <w:t>ה"ח 566</w:t>
        </w:r>
      </w:hyperlink>
      <w:r w:rsidRPr="00F84950">
        <w:rPr>
          <w:rStyle w:val="default"/>
          <w:rFonts w:cs="FrankRuehl" w:hint="cs"/>
          <w:vanish/>
          <w:szCs w:val="20"/>
          <w:shd w:val="clear" w:color="auto" w:fill="FFFF99"/>
          <w:rtl/>
        </w:rPr>
        <w:t>)</w:t>
      </w:r>
    </w:p>
    <w:p w:rsidR="00D4468B" w:rsidRPr="00F84950" w:rsidRDefault="00D4468B" w:rsidP="00D4468B">
      <w:pPr>
        <w:pStyle w:val="P00"/>
        <w:tabs>
          <w:tab w:val="left" w:pos="624"/>
          <w:tab w:val="left" w:pos="1021"/>
        </w:tabs>
        <w:ind w:left="624"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(1)</w:t>
      </w:r>
      <w:r w:rsidRPr="00F84950">
        <w:rPr>
          <w:rStyle w:val="default"/>
          <w:rFonts w:cs="FrankRuehl" w:hint="cs"/>
          <w:vanish/>
          <w:sz w:val="22"/>
          <w:szCs w:val="22"/>
          <w:shd w:val="clear" w:color="auto" w:fill="FFFF99"/>
          <w:rtl/>
        </w:rPr>
        <w:tab/>
        <w:t>הפר הוראה מהוראות פרק ב' למעט סעיפים 5, 5א</w:t>
      </w:r>
      <w:r w:rsidRPr="00F84950">
        <w:rPr>
          <w:rStyle w:val="default"/>
          <w:rFonts w:cs="FrankRuehl" w:hint="cs"/>
          <w:vanish/>
          <w:sz w:val="22"/>
          <w:szCs w:val="22"/>
          <w:u w:val="single"/>
          <w:shd w:val="clear" w:color="auto" w:fill="FFFF99"/>
          <w:rtl/>
        </w:rPr>
        <w:t>, 7א</w:t>
      </w:r>
      <w:r w:rsidRPr="00F84950">
        <w:rPr>
          <w:rStyle w:val="default"/>
          <w:rFonts w:cs="FrankRuehl" w:hint="cs"/>
          <w:vanish/>
          <w:sz w:val="22"/>
          <w:szCs w:val="22"/>
          <w:shd w:val="clear" w:color="auto" w:fill="FFFF99"/>
          <w:rtl/>
        </w:rPr>
        <w:t xml:space="preserve"> ו-8 או תקנה, הוראה או כלל על פיהן;</w:t>
      </w:r>
    </w:p>
    <w:p w:rsidR="00CA4AC3" w:rsidRPr="00F84950" w:rsidRDefault="00CA4AC3" w:rsidP="00311A3B">
      <w:pPr>
        <w:pStyle w:val="P00"/>
        <w:tabs>
          <w:tab w:val="left" w:pos="624"/>
          <w:tab w:val="left" w:pos="1021"/>
        </w:tabs>
        <w:spacing w:before="0"/>
        <w:ind w:left="624" w:right="1134"/>
        <w:rPr>
          <w:rStyle w:val="default"/>
          <w:rFonts w:cs="FrankRuehl" w:hint="cs"/>
          <w:vanish/>
          <w:szCs w:val="20"/>
          <w:shd w:val="clear" w:color="auto" w:fill="FFFF99"/>
          <w:rtl/>
        </w:rPr>
      </w:pPr>
    </w:p>
    <w:p w:rsidR="00CA4AC3" w:rsidRPr="00F84950" w:rsidRDefault="00CA4AC3" w:rsidP="00311A3B">
      <w:pPr>
        <w:pStyle w:val="P00"/>
        <w:tabs>
          <w:tab w:val="left" w:pos="624"/>
          <w:tab w:val="left" w:pos="1021"/>
        </w:tabs>
        <w:spacing w:before="0"/>
        <w:ind w:left="624"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 xml:space="preserve">מיום </w:t>
      </w:r>
      <w:r w:rsidR="003C7011" w:rsidRPr="00F84950">
        <w:rPr>
          <w:rStyle w:val="default"/>
          <w:rFonts w:cs="FrankRuehl" w:hint="cs"/>
          <w:vanish/>
          <w:color w:val="FF0000"/>
          <w:szCs w:val="20"/>
          <w:shd w:val="clear" w:color="auto" w:fill="FFFF99"/>
          <w:rtl/>
        </w:rPr>
        <w:t>1.10.</w:t>
      </w:r>
      <w:r w:rsidRPr="00F84950">
        <w:rPr>
          <w:rStyle w:val="default"/>
          <w:rFonts w:cs="FrankRuehl" w:hint="cs"/>
          <w:vanish/>
          <w:color w:val="FF0000"/>
          <w:szCs w:val="20"/>
          <w:shd w:val="clear" w:color="auto" w:fill="FFFF99"/>
          <w:rtl/>
        </w:rPr>
        <w:t>2011</w:t>
      </w:r>
    </w:p>
    <w:p w:rsidR="00CA4AC3" w:rsidRPr="00F84950" w:rsidRDefault="00CA4AC3" w:rsidP="00311A3B">
      <w:pPr>
        <w:pStyle w:val="P00"/>
        <w:tabs>
          <w:tab w:val="left" w:pos="624"/>
          <w:tab w:val="left" w:pos="1021"/>
        </w:tabs>
        <w:spacing w:before="0"/>
        <w:ind w:left="624"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15</w:t>
      </w:r>
    </w:p>
    <w:p w:rsidR="00CA4AC3" w:rsidRPr="00F84950" w:rsidRDefault="00CA4AC3" w:rsidP="00311A3B">
      <w:pPr>
        <w:pStyle w:val="P00"/>
        <w:tabs>
          <w:tab w:val="left" w:pos="624"/>
          <w:tab w:val="left" w:pos="1021"/>
        </w:tabs>
        <w:spacing w:before="0"/>
        <w:ind w:left="624" w:right="1134"/>
        <w:rPr>
          <w:rStyle w:val="default"/>
          <w:rFonts w:cs="FrankRuehl" w:hint="cs"/>
          <w:vanish/>
          <w:szCs w:val="20"/>
          <w:shd w:val="clear" w:color="auto" w:fill="FFFF99"/>
          <w:rtl/>
        </w:rPr>
      </w:pPr>
      <w:hyperlink r:id="rId212" w:history="1">
        <w:r w:rsidRPr="00F84950">
          <w:rPr>
            <w:rStyle w:val="Hyperlink"/>
            <w:rFonts w:hint="cs"/>
            <w:vanish/>
            <w:szCs w:val="20"/>
            <w:shd w:val="clear" w:color="auto" w:fill="FFFF99"/>
            <w:rtl/>
          </w:rPr>
          <w:t>ס"ח תשע"א מס' 2308</w:t>
        </w:r>
      </w:hyperlink>
      <w:r w:rsidRPr="00F84950">
        <w:rPr>
          <w:rStyle w:val="default"/>
          <w:rFonts w:cs="FrankRuehl" w:hint="cs"/>
          <w:vanish/>
          <w:szCs w:val="20"/>
          <w:shd w:val="clear" w:color="auto" w:fill="FFFF99"/>
          <w:rtl/>
        </w:rPr>
        <w:t xml:space="preserve"> מיום 7.8.2011 עמ' 1001 (</w:t>
      </w:r>
      <w:hyperlink r:id="rId213" w:history="1">
        <w:r w:rsidRPr="00F84950">
          <w:rPr>
            <w:rStyle w:val="Hyperlink"/>
            <w:rFonts w:hint="cs"/>
            <w:vanish/>
            <w:szCs w:val="20"/>
            <w:shd w:val="clear" w:color="auto" w:fill="FFFF99"/>
            <w:rtl/>
          </w:rPr>
          <w:t>ה"ח 329</w:t>
        </w:r>
      </w:hyperlink>
      <w:r w:rsidRPr="00F84950">
        <w:rPr>
          <w:rStyle w:val="default"/>
          <w:rFonts w:cs="FrankRuehl" w:hint="cs"/>
          <w:vanish/>
          <w:szCs w:val="20"/>
          <w:shd w:val="clear" w:color="auto" w:fill="FFFF99"/>
          <w:rtl/>
        </w:rPr>
        <w:t>)</w:t>
      </w:r>
    </w:p>
    <w:p w:rsidR="00207DF3" w:rsidRPr="00F84950" w:rsidRDefault="00207DF3" w:rsidP="00311A3B">
      <w:pPr>
        <w:pStyle w:val="P00"/>
        <w:tabs>
          <w:tab w:val="left" w:pos="624"/>
          <w:tab w:val="left" w:pos="1021"/>
        </w:tabs>
        <w:ind w:left="624"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(1)</w:t>
      </w:r>
      <w:r w:rsidRPr="00F84950">
        <w:rPr>
          <w:rStyle w:val="default"/>
          <w:rFonts w:cs="FrankRuehl" w:hint="cs"/>
          <w:vanish/>
          <w:sz w:val="22"/>
          <w:szCs w:val="22"/>
          <w:shd w:val="clear" w:color="auto" w:fill="FFFF99"/>
          <w:rtl/>
        </w:rPr>
        <w:tab/>
        <w:t>הפר הוראה מהוראות פרק ב' למעט סעיפים 5, 5א</w:t>
      </w:r>
      <w:r w:rsidR="00D4468B" w:rsidRPr="00F84950">
        <w:rPr>
          <w:rStyle w:val="default"/>
          <w:rFonts w:cs="FrankRuehl" w:hint="cs"/>
          <w:vanish/>
          <w:sz w:val="22"/>
          <w:szCs w:val="22"/>
          <w:shd w:val="clear" w:color="auto" w:fill="FFFF99"/>
          <w:rtl/>
        </w:rPr>
        <w:t xml:space="preserve">, </w:t>
      </w:r>
      <w:r w:rsidR="00D4468B" w:rsidRPr="00F84950">
        <w:rPr>
          <w:rStyle w:val="default"/>
          <w:rFonts w:cs="FrankRuehl" w:hint="cs"/>
          <w:vanish/>
          <w:sz w:val="22"/>
          <w:szCs w:val="22"/>
          <w:u w:val="single"/>
          <w:shd w:val="clear" w:color="auto" w:fill="FFFF99"/>
          <w:rtl/>
        </w:rPr>
        <w:t>5ג,</w:t>
      </w:r>
      <w:r w:rsidR="00D4468B" w:rsidRPr="00F84950">
        <w:rPr>
          <w:rStyle w:val="default"/>
          <w:rFonts w:cs="FrankRuehl" w:hint="cs"/>
          <w:vanish/>
          <w:sz w:val="22"/>
          <w:szCs w:val="22"/>
          <w:shd w:val="clear" w:color="auto" w:fill="FFFF99"/>
          <w:rtl/>
        </w:rPr>
        <w:t xml:space="preserve"> 7א</w:t>
      </w:r>
      <w:r w:rsidRPr="00F84950">
        <w:rPr>
          <w:rStyle w:val="default"/>
          <w:rFonts w:cs="FrankRuehl" w:hint="cs"/>
          <w:vanish/>
          <w:sz w:val="22"/>
          <w:szCs w:val="22"/>
          <w:shd w:val="clear" w:color="auto" w:fill="FFFF99"/>
          <w:rtl/>
        </w:rPr>
        <w:t xml:space="preserve"> ו-8 או תקנה, הוראה או כלל על פיהן;</w:t>
      </w:r>
    </w:p>
    <w:p w:rsidR="00311A3B" w:rsidRPr="00F84950" w:rsidRDefault="00311A3B" w:rsidP="00311A3B">
      <w:pPr>
        <w:pStyle w:val="P00"/>
        <w:tabs>
          <w:tab w:val="left" w:pos="624"/>
          <w:tab w:val="left" w:pos="1021"/>
        </w:tabs>
        <w:spacing w:before="0"/>
        <w:ind w:left="624" w:right="1134"/>
        <w:rPr>
          <w:rStyle w:val="default"/>
          <w:rFonts w:cs="FrankRuehl" w:hint="cs"/>
          <w:vanish/>
          <w:szCs w:val="20"/>
          <w:shd w:val="clear" w:color="auto" w:fill="FFFF99"/>
          <w:rtl/>
        </w:rPr>
      </w:pPr>
    </w:p>
    <w:p w:rsidR="00311A3B" w:rsidRPr="00F84950" w:rsidRDefault="00311A3B" w:rsidP="00311A3B">
      <w:pPr>
        <w:pStyle w:val="P00"/>
        <w:tabs>
          <w:tab w:val="clear" w:pos="6259"/>
          <w:tab w:val="left" w:pos="624"/>
          <w:tab w:val="left" w:pos="1021"/>
        </w:tabs>
        <w:spacing w:before="0"/>
        <w:ind w:left="624"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31.1.2017</w:t>
      </w:r>
    </w:p>
    <w:p w:rsidR="00311A3B" w:rsidRPr="00F84950" w:rsidRDefault="00311A3B" w:rsidP="00311A3B">
      <w:pPr>
        <w:pStyle w:val="P00"/>
        <w:tabs>
          <w:tab w:val="left" w:pos="624"/>
          <w:tab w:val="left" w:pos="1021"/>
        </w:tabs>
        <w:spacing w:before="0"/>
        <w:ind w:left="624"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11A3B" w:rsidRPr="00F84950" w:rsidRDefault="00311A3B" w:rsidP="00311A3B">
      <w:pPr>
        <w:pStyle w:val="P00"/>
        <w:tabs>
          <w:tab w:val="left" w:pos="624"/>
          <w:tab w:val="left" w:pos="1021"/>
        </w:tabs>
        <w:spacing w:before="0"/>
        <w:ind w:left="624" w:right="1134"/>
        <w:rPr>
          <w:rStyle w:val="default"/>
          <w:rFonts w:cs="FrankRuehl" w:hint="cs"/>
          <w:vanish/>
          <w:szCs w:val="20"/>
          <w:shd w:val="clear" w:color="auto" w:fill="FFFF99"/>
          <w:rtl/>
        </w:rPr>
      </w:pPr>
      <w:hyperlink r:id="rId214"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372 (</w:t>
      </w:r>
      <w:hyperlink r:id="rId215"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3C7255" w:rsidRPr="00F84950" w:rsidRDefault="003C7255" w:rsidP="00311A3B">
      <w:pPr>
        <w:pStyle w:val="P00"/>
        <w:tabs>
          <w:tab w:val="left" w:pos="624"/>
          <w:tab w:val="left" w:pos="1021"/>
        </w:tabs>
        <w:ind w:left="624"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(1)</w:t>
      </w:r>
      <w:r w:rsidRPr="00F84950">
        <w:rPr>
          <w:rStyle w:val="default"/>
          <w:rFonts w:cs="FrankRuehl" w:hint="cs"/>
          <w:vanish/>
          <w:sz w:val="22"/>
          <w:szCs w:val="22"/>
          <w:shd w:val="clear" w:color="auto" w:fill="FFFF99"/>
          <w:rtl/>
        </w:rPr>
        <w:tab/>
        <w:t>הפר הוראה מהוראות פרק ב' למעט סעיפים 5, 5א</w:t>
      </w:r>
      <w:r w:rsidR="00CA4AC3" w:rsidRPr="00F84950">
        <w:rPr>
          <w:rStyle w:val="default"/>
          <w:rFonts w:cs="FrankRuehl" w:hint="cs"/>
          <w:vanish/>
          <w:sz w:val="22"/>
          <w:szCs w:val="22"/>
          <w:shd w:val="clear" w:color="auto" w:fill="FFFF99"/>
          <w:rtl/>
        </w:rPr>
        <w:t>, 5ג</w:t>
      </w:r>
      <w:r w:rsidR="00207DF3" w:rsidRPr="00F84950">
        <w:rPr>
          <w:rStyle w:val="default"/>
          <w:rFonts w:cs="FrankRuehl" w:hint="cs"/>
          <w:vanish/>
          <w:sz w:val="22"/>
          <w:szCs w:val="22"/>
          <w:shd w:val="clear" w:color="auto" w:fill="FFFF99"/>
          <w:rtl/>
        </w:rPr>
        <w:t xml:space="preserve">, </w:t>
      </w:r>
      <w:r w:rsidR="00207DF3" w:rsidRPr="00F84950">
        <w:rPr>
          <w:rStyle w:val="default"/>
          <w:rFonts w:cs="FrankRuehl" w:hint="cs"/>
          <w:strike/>
          <w:vanish/>
          <w:sz w:val="22"/>
          <w:szCs w:val="22"/>
          <w:shd w:val="clear" w:color="auto" w:fill="FFFF99"/>
          <w:rtl/>
        </w:rPr>
        <w:t>7א</w:t>
      </w:r>
      <w:r w:rsidR="00311A3B" w:rsidRPr="00F84950">
        <w:rPr>
          <w:rStyle w:val="default"/>
          <w:rFonts w:cs="FrankRuehl" w:hint="cs"/>
          <w:vanish/>
          <w:sz w:val="22"/>
          <w:szCs w:val="22"/>
          <w:shd w:val="clear" w:color="auto" w:fill="FFFF99"/>
          <w:rtl/>
        </w:rPr>
        <w:t xml:space="preserve"> </w:t>
      </w:r>
      <w:r w:rsidR="00311A3B" w:rsidRPr="00F84950">
        <w:rPr>
          <w:rStyle w:val="default"/>
          <w:rFonts w:cs="FrankRuehl" w:hint="cs"/>
          <w:vanish/>
          <w:sz w:val="22"/>
          <w:szCs w:val="22"/>
          <w:u w:val="single"/>
          <w:shd w:val="clear" w:color="auto" w:fill="FFFF99"/>
          <w:rtl/>
        </w:rPr>
        <w:t>7א עד 7ד, 7ו ו-7ח</w:t>
      </w:r>
      <w:r w:rsidRPr="00F84950">
        <w:rPr>
          <w:rStyle w:val="default"/>
          <w:rFonts w:cs="FrankRuehl" w:hint="cs"/>
          <w:vanish/>
          <w:sz w:val="22"/>
          <w:szCs w:val="22"/>
          <w:shd w:val="clear" w:color="auto" w:fill="FFFF99"/>
          <w:rtl/>
        </w:rPr>
        <w:t xml:space="preserve"> ו-8 או תקנה, הוראה או כלל על פיהן;</w:t>
      </w:r>
    </w:p>
    <w:p w:rsidR="002735E6" w:rsidRPr="00F84950" w:rsidRDefault="002735E6" w:rsidP="002735E6">
      <w:pPr>
        <w:pStyle w:val="P00"/>
        <w:tabs>
          <w:tab w:val="left" w:pos="624"/>
          <w:tab w:val="left" w:pos="1021"/>
          <w:tab w:val="left" w:pos="1474"/>
          <w:tab w:val="left" w:pos="1928"/>
          <w:tab w:val="left" w:pos="2381"/>
          <w:tab w:val="left" w:pos="2835"/>
        </w:tabs>
        <w:spacing w:before="0"/>
        <w:ind w:left="624" w:right="1134"/>
        <w:rPr>
          <w:rStyle w:val="default"/>
          <w:rFonts w:cs="FrankRuehl" w:hint="cs"/>
          <w:vanish/>
          <w:szCs w:val="20"/>
          <w:shd w:val="clear" w:color="auto" w:fill="FFFF99"/>
          <w:rtl/>
        </w:rPr>
      </w:pPr>
    </w:p>
    <w:p w:rsidR="002735E6" w:rsidRPr="00F84950" w:rsidRDefault="002735E6" w:rsidP="002735E6">
      <w:pPr>
        <w:pStyle w:val="P00"/>
        <w:tabs>
          <w:tab w:val="left" w:pos="624"/>
          <w:tab w:val="left" w:pos="1021"/>
          <w:tab w:val="left" w:pos="1474"/>
          <w:tab w:val="left" w:pos="1928"/>
          <w:tab w:val="left" w:pos="2381"/>
          <w:tab w:val="left" w:pos="2835"/>
        </w:tabs>
        <w:spacing w:before="0"/>
        <w:ind w:left="624"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7.12.2017</w:t>
      </w:r>
    </w:p>
    <w:p w:rsidR="002735E6" w:rsidRPr="00F84950" w:rsidRDefault="002735E6" w:rsidP="002735E6">
      <w:pPr>
        <w:pStyle w:val="P00"/>
        <w:tabs>
          <w:tab w:val="left" w:pos="624"/>
          <w:tab w:val="left" w:pos="1021"/>
          <w:tab w:val="left" w:pos="1474"/>
          <w:tab w:val="left" w:pos="1928"/>
          <w:tab w:val="left" w:pos="2381"/>
          <w:tab w:val="left" w:pos="2835"/>
        </w:tabs>
        <w:spacing w:before="0"/>
        <w:ind w:left="624"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25</w:t>
      </w:r>
    </w:p>
    <w:p w:rsidR="002735E6" w:rsidRPr="00F84950" w:rsidRDefault="002735E6" w:rsidP="002735E6">
      <w:pPr>
        <w:pStyle w:val="P00"/>
        <w:tabs>
          <w:tab w:val="left" w:pos="624"/>
          <w:tab w:val="left" w:pos="1021"/>
          <w:tab w:val="left" w:pos="1474"/>
          <w:tab w:val="left" w:pos="1928"/>
          <w:tab w:val="left" w:pos="2381"/>
          <w:tab w:val="left" w:pos="2835"/>
        </w:tabs>
        <w:spacing w:before="0"/>
        <w:ind w:left="624" w:right="1134"/>
        <w:rPr>
          <w:rStyle w:val="default"/>
          <w:rFonts w:cs="FrankRuehl" w:hint="cs"/>
          <w:vanish/>
          <w:szCs w:val="20"/>
          <w:shd w:val="clear" w:color="auto" w:fill="FFFF99"/>
          <w:rtl/>
        </w:rPr>
      </w:pPr>
      <w:hyperlink r:id="rId216" w:history="1">
        <w:r w:rsidRPr="00F84950">
          <w:rPr>
            <w:rStyle w:val="Hyperlink"/>
            <w:rFonts w:hint="cs"/>
            <w:vanish/>
            <w:szCs w:val="20"/>
            <w:shd w:val="clear" w:color="auto" w:fill="FFFF99"/>
            <w:rtl/>
          </w:rPr>
          <w:t>ס"ח תשע"ז מס' 2661</w:t>
        </w:r>
      </w:hyperlink>
      <w:r w:rsidRPr="00F84950">
        <w:rPr>
          <w:rStyle w:val="default"/>
          <w:rFonts w:cs="FrankRuehl" w:hint="cs"/>
          <w:vanish/>
          <w:szCs w:val="20"/>
          <w:shd w:val="clear" w:color="auto" w:fill="FFFF99"/>
          <w:rtl/>
        </w:rPr>
        <w:t xml:space="preserve"> מיום 7.8.2017 עמ' 1160 (</w:t>
      </w:r>
      <w:hyperlink r:id="rId217" w:history="1">
        <w:r w:rsidRPr="00F84950">
          <w:rPr>
            <w:rStyle w:val="Hyperlink"/>
            <w:rFonts w:hint="cs"/>
            <w:vanish/>
            <w:szCs w:val="20"/>
            <w:shd w:val="clear" w:color="auto" w:fill="FFFF99"/>
            <w:rtl/>
          </w:rPr>
          <w:t>ה"ח 684</w:t>
        </w:r>
      </w:hyperlink>
      <w:r w:rsidRPr="00F84950">
        <w:rPr>
          <w:rStyle w:val="default"/>
          <w:rFonts w:cs="FrankRuehl" w:hint="cs"/>
          <w:vanish/>
          <w:szCs w:val="20"/>
          <w:shd w:val="clear" w:color="auto" w:fill="FFFF99"/>
          <w:rtl/>
        </w:rPr>
        <w:t>)</w:t>
      </w:r>
    </w:p>
    <w:p w:rsidR="002735E6" w:rsidRPr="00F84950" w:rsidRDefault="002735E6" w:rsidP="002735E6">
      <w:pPr>
        <w:pStyle w:val="P00"/>
        <w:tabs>
          <w:tab w:val="left" w:pos="624"/>
          <w:tab w:val="left" w:pos="1021"/>
        </w:tabs>
        <w:ind w:left="624" w:right="1134"/>
        <w:rPr>
          <w:rStyle w:val="default"/>
          <w:rFonts w:cs="FrankRuehl"/>
          <w:vanish/>
          <w:sz w:val="22"/>
          <w:szCs w:val="22"/>
          <w:shd w:val="clear" w:color="auto" w:fill="FFFF99"/>
          <w:rtl/>
        </w:rPr>
      </w:pPr>
      <w:r w:rsidRPr="00F84950">
        <w:rPr>
          <w:rStyle w:val="default"/>
          <w:rFonts w:cs="FrankRuehl" w:hint="cs"/>
          <w:vanish/>
          <w:sz w:val="22"/>
          <w:szCs w:val="22"/>
          <w:shd w:val="clear" w:color="auto" w:fill="FFFF99"/>
          <w:rtl/>
        </w:rPr>
        <w:t>(1)</w:t>
      </w:r>
      <w:r w:rsidRPr="00F84950">
        <w:rPr>
          <w:rStyle w:val="default"/>
          <w:rFonts w:cs="FrankRuehl" w:hint="cs"/>
          <w:vanish/>
          <w:sz w:val="22"/>
          <w:szCs w:val="22"/>
          <w:shd w:val="clear" w:color="auto" w:fill="FFFF99"/>
          <w:rtl/>
        </w:rPr>
        <w:tab/>
        <w:t xml:space="preserve">הפר הוראה מהוראות פרק ב' למעט סעיפים 5, 5א, </w:t>
      </w:r>
      <w:r w:rsidRPr="00F84950">
        <w:rPr>
          <w:rStyle w:val="default"/>
          <w:rFonts w:cs="FrankRuehl" w:hint="cs"/>
          <w:vanish/>
          <w:sz w:val="22"/>
          <w:szCs w:val="22"/>
          <w:u w:val="single"/>
          <w:shd w:val="clear" w:color="auto" w:fill="FFFF99"/>
          <w:rtl/>
        </w:rPr>
        <w:t>5א2,</w:t>
      </w:r>
      <w:r w:rsidRPr="00F84950">
        <w:rPr>
          <w:rStyle w:val="default"/>
          <w:rFonts w:cs="FrankRuehl" w:hint="cs"/>
          <w:vanish/>
          <w:sz w:val="22"/>
          <w:szCs w:val="22"/>
          <w:shd w:val="clear" w:color="auto" w:fill="FFFF99"/>
          <w:rtl/>
        </w:rPr>
        <w:t xml:space="preserve"> 5ג, 7א עד 7ד, 7ו ו-7ח ו-8 או תקנה, הוראה או כלל על פיהן;</w:t>
      </w:r>
    </w:p>
    <w:p w:rsidR="0007501E" w:rsidRPr="00F84950" w:rsidRDefault="0007501E" w:rsidP="0007501E">
      <w:pPr>
        <w:pStyle w:val="P00"/>
        <w:spacing w:before="0"/>
        <w:ind w:left="624" w:right="1134"/>
        <w:rPr>
          <w:rStyle w:val="default"/>
          <w:rFonts w:cs="FrankRuehl"/>
          <w:vanish/>
          <w:szCs w:val="20"/>
          <w:shd w:val="clear" w:color="auto" w:fill="FFFF99"/>
          <w:rtl/>
        </w:rPr>
      </w:pPr>
    </w:p>
    <w:p w:rsidR="0007501E" w:rsidRPr="00F84950" w:rsidRDefault="0007501E" w:rsidP="0007501E">
      <w:pPr>
        <w:pStyle w:val="P00"/>
        <w:spacing w:before="0"/>
        <w:ind w:left="624" w:right="1134"/>
        <w:rPr>
          <w:rStyle w:val="default"/>
          <w:rFonts w:cs="FrankRuehl"/>
          <w:vanish/>
          <w:color w:val="FF0000"/>
          <w:szCs w:val="20"/>
          <w:shd w:val="clear" w:color="auto" w:fill="FFFF99"/>
          <w:rtl/>
        </w:rPr>
      </w:pPr>
      <w:r w:rsidRPr="00F84950">
        <w:rPr>
          <w:rStyle w:val="default"/>
          <w:rFonts w:cs="FrankRuehl" w:hint="cs"/>
          <w:vanish/>
          <w:color w:val="FF0000"/>
          <w:szCs w:val="20"/>
          <w:shd w:val="clear" w:color="auto" w:fill="FFFF99"/>
          <w:rtl/>
        </w:rPr>
        <w:t>מיום 22.3.2018</w:t>
      </w:r>
    </w:p>
    <w:p w:rsidR="0007501E" w:rsidRPr="00F84950" w:rsidRDefault="0007501E" w:rsidP="0007501E">
      <w:pPr>
        <w:pStyle w:val="P00"/>
        <w:spacing w:before="0"/>
        <w:ind w:left="624"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27</w:t>
      </w:r>
    </w:p>
    <w:p w:rsidR="0007501E" w:rsidRPr="00F84950" w:rsidRDefault="0007501E" w:rsidP="0007501E">
      <w:pPr>
        <w:pStyle w:val="P00"/>
        <w:spacing w:before="0"/>
        <w:ind w:left="624" w:right="1134"/>
        <w:rPr>
          <w:rStyle w:val="default"/>
          <w:rFonts w:cs="FrankRuehl"/>
          <w:vanish/>
          <w:szCs w:val="20"/>
          <w:shd w:val="clear" w:color="auto" w:fill="FFFF99"/>
          <w:rtl/>
        </w:rPr>
      </w:pPr>
      <w:hyperlink r:id="rId218" w:history="1">
        <w:r w:rsidRPr="00F84950">
          <w:rPr>
            <w:rStyle w:val="Hyperlink"/>
            <w:rFonts w:hint="cs"/>
            <w:vanish/>
            <w:szCs w:val="20"/>
            <w:shd w:val="clear" w:color="auto" w:fill="FFFF99"/>
            <w:rtl/>
          </w:rPr>
          <w:t>ס"ח תשע"ח מס' 2712</w:t>
        </w:r>
      </w:hyperlink>
      <w:r w:rsidRPr="00F84950">
        <w:rPr>
          <w:rStyle w:val="default"/>
          <w:rFonts w:cs="FrankRuehl" w:hint="cs"/>
          <w:vanish/>
          <w:szCs w:val="20"/>
          <w:shd w:val="clear" w:color="auto" w:fill="FFFF99"/>
          <w:rtl/>
        </w:rPr>
        <w:t xml:space="preserve"> מיום 22.3.2018 עמ' 456 (</w:t>
      </w:r>
      <w:hyperlink r:id="rId219" w:history="1">
        <w:r w:rsidRPr="00F84950">
          <w:rPr>
            <w:rStyle w:val="Hyperlink"/>
            <w:rFonts w:hint="cs"/>
            <w:vanish/>
            <w:szCs w:val="20"/>
            <w:shd w:val="clear" w:color="auto" w:fill="FFFF99"/>
            <w:rtl/>
          </w:rPr>
          <w:t>ה"ח 1196</w:t>
        </w:r>
      </w:hyperlink>
      <w:r w:rsidRPr="00F84950">
        <w:rPr>
          <w:rStyle w:val="default"/>
          <w:rFonts w:cs="FrankRuehl" w:hint="cs"/>
          <w:vanish/>
          <w:szCs w:val="20"/>
          <w:shd w:val="clear" w:color="auto" w:fill="FFFF99"/>
          <w:rtl/>
        </w:rPr>
        <w:t>)</w:t>
      </w:r>
    </w:p>
    <w:p w:rsidR="0007501E" w:rsidRPr="00F84950" w:rsidRDefault="0007501E" w:rsidP="0007501E">
      <w:pPr>
        <w:pStyle w:val="P00"/>
        <w:tabs>
          <w:tab w:val="left" w:pos="624"/>
          <w:tab w:val="left" w:pos="1021"/>
        </w:tabs>
        <w:ind w:left="624" w:right="1134"/>
        <w:rPr>
          <w:rStyle w:val="default"/>
          <w:rFonts w:cs="FrankRuehl"/>
          <w:vanish/>
          <w:sz w:val="22"/>
          <w:szCs w:val="22"/>
          <w:shd w:val="clear" w:color="auto" w:fill="FFFF99"/>
          <w:rtl/>
        </w:rPr>
      </w:pPr>
      <w:r w:rsidRPr="00F84950">
        <w:rPr>
          <w:rStyle w:val="default"/>
          <w:rFonts w:cs="FrankRuehl" w:hint="cs"/>
          <w:vanish/>
          <w:sz w:val="22"/>
          <w:szCs w:val="22"/>
          <w:shd w:val="clear" w:color="auto" w:fill="FFFF99"/>
          <w:rtl/>
        </w:rPr>
        <w:t>(1)</w:t>
      </w:r>
      <w:r w:rsidRPr="00F84950">
        <w:rPr>
          <w:rStyle w:val="default"/>
          <w:rFonts w:cs="FrankRuehl" w:hint="cs"/>
          <w:vanish/>
          <w:sz w:val="22"/>
          <w:szCs w:val="22"/>
          <w:shd w:val="clear" w:color="auto" w:fill="FFFF99"/>
          <w:rtl/>
        </w:rPr>
        <w:tab/>
        <w:t xml:space="preserve">הפר הוראה מהוראות פרק ב' למעט סעיפים 5, 5א, 5א2, </w:t>
      </w:r>
      <w:r w:rsidRPr="00F84950">
        <w:rPr>
          <w:rStyle w:val="default"/>
          <w:rFonts w:cs="FrankRuehl" w:hint="cs"/>
          <w:vanish/>
          <w:sz w:val="22"/>
          <w:szCs w:val="22"/>
          <w:u w:val="single"/>
          <w:shd w:val="clear" w:color="auto" w:fill="FFFF99"/>
          <w:rtl/>
        </w:rPr>
        <w:t>5ב(ב), 5ב1,</w:t>
      </w:r>
      <w:r w:rsidRPr="00F84950">
        <w:rPr>
          <w:rStyle w:val="default"/>
          <w:rFonts w:cs="FrankRuehl" w:hint="cs"/>
          <w:vanish/>
          <w:sz w:val="22"/>
          <w:szCs w:val="22"/>
          <w:shd w:val="clear" w:color="auto" w:fill="FFFF99"/>
          <w:rtl/>
        </w:rPr>
        <w:t xml:space="preserve"> 5ג, 7א עד 7ד, 7ו ו-7ח ו-8 או תקנה, הוראה או כלל על פיהן;</w:t>
      </w:r>
    </w:p>
    <w:p w:rsidR="0007501E" w:rsidRPr="00F84950" w:rsidRDefault="0007501E" w:rsidP="0007501E">
      <w:pPr>
        <w:pStyle w:val="P00"/>
        <w:spacing w:before="0"/>
        <w:ind w:left="624" w:right="1134"/>
        <w:rPr>
          <w:rStyle w:val="default"/>
          <w:rFonts w:cs="FrankRuehl"/>
          <w:vanish/>
          <w:szCs w:val="20"/>
          <w:shd w:val="clear" w:color="auto" w:fill="FFFF99"/>
          <w:rtl/>
        </w:rPr>
      </w:pPr>
    </w:p>
    <w:p w:rsidR="0007501E" w:rsidRPr="00F84950" w:rsidRDefault="0007501E" w:rsidP="0007501E">
      <w:pPr>
        <w:pStyle w:val="P00"/>
        <w:spacing w:before="0"/>
        <w:ind w:left="624" w:right="1134"/>
        <w:rPr>
          <w:rStyle w:val="default"/>
          <w:rFonts w:cs="FrankRuehl"/>
          <w:vanish/>
          <w:color w:val="FF0000"/>
          <w:szCs w:val="20"/>
          <w:shd w:val="clear" w:color="auto" w:fill="FFFF99"/>
          <w:rtl/>
        </w:rPr>
      </w:pPr>
      <w:r w:rsidRPr="00F84950">
        <w:rPr>
          <w:rStyle w:val="default"/>
          <w:rFonts w:cs="FrankRuehl" w:hint="cs"/>
          <w:vanish/>
          <w:color w:val="FF0000"/>
          <w:szCs w:val="20"/>
          <w:shd w:val="clear" w:color="auto" w:fill="FFFF99"/>
          <w:rtl/>
        </w:rPr>
        <w:t>מיום 22.3.2018 עד יום 22.</w:t>
      </w:r>
      <w:r w:rsidR="000E1DB2" w:rsidRPr="00F84950">
        <w:rPr>
          <w:rStyle w:val="default"/>
          <w:rFonts w:cs="FrankRuehl" w:hint="cs"/>
          <w:vanish/>
          <w:color w:val="FF0000"/>
          <w:szCs w:val="20"/>
          <w:shd w:val="clear" w:color="auto" w:fill="FFFF99"/>
          <w:rtl/>
        </w:rPr>
        <w:t>9</w:t>
      </w:r>
      <w:r w:rsidRPr="00F84950">
        <w:rPr>
          <w:rStyle w:val="default"/>
          <w:rFonts w:cs="FrankRuehl" w:hint="cs"/>
          <w:vanish/>
          <w:color w:val="FF0000"/>
          <w:szCs w:val="20"/>
          <w:shd w:val="clear" w:color="auto" w:fill="FFFF99"/>
          <w:rtl/>
        </w:rPr>
        <w:t>.2021</w:t>
      </w:r>
    </w:p>
    <w:p w:rsidR="0007501E" w:rsidRPr="00F84950" w:rsidRDefault="0007501E" w:rsidP="0007501E">
      <w:pPr>
        <w:pStyle w:val="P00"/>
        <w:spacing w:before="0"/>
        <w:ind w:left="624"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27 הוראת שעה</w:t>
      </w:r>
    </w:p>
    <w:p w:rsidR="0007501E" w:rsidRPr="00F84950" w:rsidRDefault="0007501E" w:rsidP="0007501E">
      <w:pPr>
        <w:pStyle w:val="P00"/>
        <w:spacing w:before="0"/>
        <w:ind w:left="624" w:right="1134"/>
        <w:rPr>
          <w:rStyle w:val="default"/>
          <w:rFonts w:cs="FrankRuehl"/>
          <w:vanish/>
          <w:szCs w:val="20"/>
          <w:shd w:val="clear" w:color="auto" w:fill="FFFF99"/>
          <w:rtl/>
        </w:rPr>
      </w:pPr>
      <w:hyperlink r:id="rId220" w:history="1">
        <w:r w:rsidRPr="00F84950">
          <w:rPr>
            <w:rStyle w:val="Hyperlink"/>
            <w:rFonts w:hint="cs"/>
            <w:vanish/>
            <w:szCs w:val="20"/>
            <w:shd w:val="clear" w:color="auto" w:fill="FFFF99"/>
            <w:rtl/>
          </w:rPr>
          <w:t>ס"ח תשע"ח מס' 2712</w:t>
        </w:r>
      </w:hyperlink>
      <w:r w:rsidRPr="00F84950">
        <w:rPr>
          <w:rStyle w:val="default"/>
          <w:rFonts w:cs="FrankRuehl" w:hint="cs"/>
          <w:vanish/>
          <w:szCs w:val="20"/>
          <w:shd w:val="clear" w:color="auto" w:fill="FFFF99"/>
          <w:rtl/>
        </w:rPr>
        <w:t xml:space="preserve"> מיום 22.3.2018 עמ' 456 (</w:t>
      </w:r>
      <w:hyperlink r:id="rId221" w:history="1">
        <w:r w:rsidRPr="00F84950">
          <w:rPr>
            <w:rStyle w:val="Hyperlink"/>
            <w:rFonts w:hint="cs"/>
            <w:vanish/>
            <w:szCs w:val="20"/>
            <w:shd w:val="clear" w:color="auto" w:fill="FFFF99"/>
            <w:rtl/>
          </w:rPr>
          <w:t>ה"ח 1196</w:t>
        </w:r>
      </w:hyperlink>
      <w:r w:rsidRPr="00F84950">
        <w:rPr>
          <w:rStyle w:val="default"/>
          <w:rFonts w:cs="FrankRuehl" w:hint="cs"/>
          <w:vanish/>
          <w:szCs w:val="20"/>
          <w:shd w:val="clear" w:color="auto" w:fill="FFFF99"/>
          <w:rtl/>
        </w:rPr>
        <w:t>)</w:t>
      </w:r>
    </w:p>
    <w:p w:rsidR="000E1DB2" w:rsidRPr="00F84950" w:rsidRDefault="000E1DB2" w:rsidP="000E1DB2">
      <w:pPr>
        <w:pStyle w:val="P00"/>
        <w:spacing w:before="0"/>
        <w:ind w:left="624"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תק' תש"ף-2020</w:t>
      </w:r>
    </w:p>
    <w:p w:rsidR="000E1DB2" w:rsidRPr="00F84950" w:rsidRDefault="000E1DB2" w:rsidP="000E1DB2">
      <w:pPr>
        <w:pStyle w:val="P00"/>
        <w:spacing w:before="0"/>
        <w:ind w:left="624" w:right="1134"/>
        <w:rPr>
          <w:rStyle w:val="default"/>
          <w:rFonts w:cs="FrankRuehl"/>
          <w:vanish/>
          <w:szCs w:val="20"/>
          <w:shd w:val="clear" w:color="auto" w:fill="FFFF99"/>
          <w:rtl/>
        </w:rPr>
      </w:pPr>
      <w:hyperlink r:id="rId222" w:history="1">
        <w:r w:rsidRPr="00F84950">
          <w:rPr>
            <w:rStyle w:val="Hyperlink"/>
            <w:rFonts w:hint="cs"/>
            <w:vanish/>
            <w:szCs w:val="20"/>
            <w:shd w:val="clear" w:color="auto" w:fill="FFFF99"/>
            <w:rtl/>
          </w:rPr>
          <w:t>ק"ת תש"ף מס' 8676</w:t>
        </w:r>
      </w:hyperlink>
      <w:r w:rsidRPr="00F84950">
        <w:rPr>
          <w:rStyle w:val="default"/>
          <w:rFonts w:cs="FrankRuehl" w:hint="cs"/>
          <w:vanish/>
          <w:szCs w:val="20"/>
          <w:shd w:val="clear" w:color="auto" w:fill="FFFF99"/>
          <w:rtl/>
        </w:rPr>
        <w:t xml:space="preserve"> מיום 2.8.2020 עמ' 1880</w:t>
      </w:r>
    </w:p>
    <w:p w:rsidR="0007501E" w:rsidRPr="00F84950" w:rsidRDefault="0007501E" w:rsidP="0007501E">
      <w:pPr>
        <w:pStyle w:val="P00"/>
        <w:tabs>
          <w:tab w:val="left" w:pos="624"/>
          <w:tab w:val="left" w:pos="1021"/>
        </w:tabs>
        <w:ind w:left="624" w:right="1134"/>
        <w:rPr>
          <w:rStyle w:val="default"/>
          <w:rFonts w:cs="FrankRuehl"/>
          <w:vanish/>
          <w:sz w:val="22"/>
          <w:szCs w:val="22"/>
          <w:shd w:val="clear" w:color="auto" w:fill="FFFF99"/>
          <w:rtl/>
        </w:rPr>
      </w:pPr>
      <w:r w:rsidRPr="00F84950">
        <w:rPr>
          <w:rStyle w:val="default"/>
          <w:rFonts w:cs="FrankRuehl" w:hint="cs"/>
          <w:vanish/>
          <w:sz w:val="22"/>
          <w:szCs w:val="22"/>
          <w:shd w:val="clear" w:color="auto" w:fill="FFFF99"/>
          <w:rtl/>
        </w:rPr>
        <w:t>(1)</w:t>
      </w:r>
      <w:r w:rsidRPr="00F84950">
        <w:rPr>
          <w:rStyle w:val="default"/>
          <w:rFonts w:cs="FrankRuehl" w:hint="cs"/>
          <w:vanish/>
          <w:sz w:val="22"/>
          <w:szCs w:val="22"/>
          <w:shd w:val="clear" w:color="auto" w:fill="FFFF99"/>
          <w:rtl/>
        </w:rPr>
        <w:tab/>
        <w:t xml:space="preserve">הפר הוראה מהוראות פרק ב' למעט סעיפים 5, 5א, 5א2, </w:t>
      </w:r>
      <w:r w:rsidRPr="00F84950">
        <w:rPr>
          <w:rStyle w:val="default"/>
          <w:rFonts w:cs="FrankRuehl" w:hint="cs"/>
          <w:vanish/>
          <w:sz w:val="22"/>
          <w:szCs w:val="22"/>
          <w:u w:val="single"/>
          <w:shd w:val="clear" w:color="auto" w:fill="FFFF99"/>
          <w:rtl/>
        </w:rPr>
        <w:t>5ב(ב),</w:t>
      </w:r>
      <w:r w:rsidRPr="00F84950">
        <w:rPr>
          <w:rStyle w:val="default"/>
          <w:rFonts w:cs="FrankRuehl" w:hint="cs"/>
          <w:vanish/>
          <w:sz w:val="22"/>
          <w:szCs w:val="22"/>
          <w:shd w:val="clear" w:color="auto" w:fill="FFFF99"/>
          <w:rtl/>
        </w:rPr>
        <w:t xml:space="preserve"> 5ג, 7א עד 7ד, 7ו ו-7ח ו-8 או תקנה, הוראה או כלל על פיהן;</w:t>
      </w:r>
    </w:p>
    <w:p w:rsidR="00FE50CD" w:rsidRPr="00F84950" w:rsidRDefault="00FE50CD" w:rsidP="00FE50CD">
      <w:pPr>
        <w:pStyle w:val="P00"/>
        <w:tabs>
          <w:tab w:val="left" w:pos="624"/>
          <w:tab w:val="left" w:pos="1021"/>
          <w:tab w:val="left" w:pos="1474"/>
          <w:tab w:val="left" w:pos="1928"/>
          <w:tab w:val="left" w:pos="2381"/>
          <w:tab w:val="left" w:pos="2835"/>
        </w:tabs>
        <w:spacing w:before="0"/>
        <w:ind w:left="624" w:right="1134"/>
        <w:rPr>
          <w:rStyle w:val="default"/>
          <w:rFonts w:cs="FrankRuehl"/>
          <w:vanish/>
          <w:szCs w:val="20"/>
          <w:shd w:val="clear" w:color="auto" w:fill="FFFF99"/>
          <w:rtl/>
        </w:rPr>
      </w:pPr>
    </w:p>
    <w:p w:rsidR="00FE50CD" w:rsidRPr="00F84950" w:rsidRDefault="00FE50CD" w:rsidP="00FE50CD">
      <w:pPr>
        <w:pStyle w:val="P00"/>
        <w:tabs>
          <w:tab w:val="left" w:pos="624"/>
          <w:tab w:val="left" w:pos="1021"/>
          <w:tab w:val="left" w:pos="1474"/>
          <w:tab w:val="left" w:pos="1928"/>
          <w:tab w:val="left" w:pos="2381"/>
          <w:tab w:val="left" w:pos="2835"/>
        </w:tabs>
        <w:spacing w:before="0"/>
        <w:ind w:left="624" w:right="1134"/>
        <w:rPr>
          <w:rStyle w:val="default"/>
          <w:rFonts w:cs="FrankRuehl"/>
          <w:vanish/>
          <w:color w:val="FF0000"/>
          <w:szCs w:val="20"/>
          <w:shd w:val="clear" w:color="auto" w:fill="FFFF99"/>
          <w:rtl/>
        </w:rPr>
      </w:pPr>
      <w:r w:rsidRPr="00F84950">
        <w:rPr>
          <w:rStyle w:val="default"/>
          <w:rFonts w:cs="FrankRuehl" w:hint="cs"/>
          <w:vanish/>
          <w:color w:val="FF0000"/>
          <w:szCs w:val="20"/>
          <w:shd w:val="clear" w:color="auto" w:fill="FFFF99"/>
          <w:rtl/>
        </w:rPr>
        <w:t>מיום 25.7.2019</w:t>
      </w:r>
    </w:p>
    <w:p w:rsidR="00FE50CD" w:rsidRPr="00F84950" w:rsidRDefault="00FE50CD" w:rsidP="00FE50CD">
      <w:pPr>
        <w:pStyle w:val="P00"/>
        <w:tabs>
          <w:tab w:val="left" w:pos="624"/>
          <w:tab w:val="left" w:pos="1021"/>
          <w:tab w:val="left" w:pos="1474"/>
          <w:tab w:val="left" w:pos="1928"/>
          <w:tab w:val="left" w:pos="2381"/>
          <w:tab w:val="left" w:pos="2835"/>
        </w:tabs>
        <w:spacing w:before="0"/>
        <w:ind w:left="624"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29</w:t>
      </w:r>
    </w:p>
    <w:p w:rsidR="00FE50CD" w:rsidRPr="00F84950" w:rsidRDefault="00FE50CD" w:rsidP="00FE50CD">
      <w:pPr>
        <w:pStyle w:val="P00"/>
        <w:tabs>
          <w:tab w:val="left" w:pos="624"/>
          <w:tab w:val="left" w:pos="1021"/>
          <w:tab w:val="left" w:pos="1474"/>
          <w:tab w:val="left" w:pos="1928"/>
          <w:tab w:val="left" w:pos="2381"/>
          <w:tab w:val="left" w:pos="2835"/>
        </w:tabs>
        <w:spacing w:before="0"/>
        <w:ind w:left="624" w:right="1134"/>
        <w:rPr>
          <w:rStyle w:val="default"/>
          <w:rFonts w:cs="FrankRuehl"/>
          <w:vanish/>
          <w:szCs w:val="20"/>
          <w:shd w:val="clear" w:color="auto" w:fill="FFFF99"/>
          <w:rtl/>
        </w:rPr>
      </w:pPr>
      <w:hyperlink r:id="rId223" w:history="1">
        <w:r w:rsidRPr="00F84950">
          <w:rPr>
            <w:rStyle w:val="Hyperlink"/>
            <w:rFonts w:hint="cs"/>
            <w:vanish/>
            <w:szCs w:val="20"/>
            <w:shd w:val="clear" w:color="auto" w:fill="FFFF99"/>
            <w:rtl/>
          </w:rPr>
          <w:t>ס"ח תשע"ח מס' 2741</w:t>
        </w:r>
      </w:hyperlink>
      <w:r w:rsidRPr="00F84950">
        <w:rPr>
          <w:rStyle w:val="default"/>
          <w:rFonts w:cs="FrankRuehl" w:hint="cs"/>
          <w:vanish/>
          <w:szCs w:val="20"/>
          <w:shd w:val="clear" w:color="auto" w:fill="FFFF99"/>
          <w:rtl/>
        </w:rPr>
        <w:t xml:space="preserve"> מיום 25.7.2018 עמ' 880 (</w:t>
      </w:r>
      <w:hyperlink r:id="rId224" w:history="1">
        <w:r w:rsidRPr="00F84950">
          <w:rPr>
            <w:rStyle w:val="Hyperlink"/>
            <w:rFonts w:hint="cs"/>
            <w:vanish/>
            <w:szCs w:val="20"/>
            <w:shd w:val="clear" w:color="auto" w:fill="FFFF99"/>
            <w:rtl/>
          </w:rPr>
          <w:t>ה"ח 732</w:t>
        </w:r>
      </w:hyperlink>
      <w:r w:rsidRPr="00F84950">
        <w:rPr>
          <w:rStyle w:val="default"/>
          <w:rFonts w:cs="FrankRuehl" w:hint="cs"/>
          <w:vanish/>
          <w:szCs w:val="20"/>
          <w:shd w:val="clear" w:color="auto" w:fill="FFFF99"/>
          <w:rtl/>
        </w:rPr>
        <w:t>)</w:t>
      </w:r>
    </w:p>
    <w:p w:rsidR="00FE50CD" w:rsidRPr="00FE50CD" w:rsidRDefault="00FE50CD" w:rsidP="00FE50CD">
      <w:pPr>
        <w:pStyle w:val="P00"/>
        <w:tabs>
          <w:tab w:val="left" w:pos="624"/>
          <w:tab w:val="left" w:pos="1021"/>
        </w:tabs>
        <w:ind w:left="624" w:right="1134"/>
        <w:rPr>
          <w:rStyle w:val="default"/>
          <w:rFonts w:cs="FrankRuehl"/>
          <w:sz w:val="2"/>
          <w:szCs w:val="2"/>
          <w:shd w:val="clear" w:color="auto" w:fill="FFFF99"/>
          <w:rtl/>
        </w:rPr>
      </w:pPr>
      <w:r w:rsidRPr="00F84950">
        <w:rPr>
          <w:rStyle w:val="default"/>
          <w:rFonts w:cs="FrankRuehl" w:hint="cs"/>
          <w:vanish/>
          <w:sz w:val="22"/>
          <w:szCs w:val="22"/>
          <w:shd w:val="clear" w:color="auto" w:fill="FFFF99"/>
          <w:rtl/>
        </w:rPr>
        <w:t>(1)</w:t>
      </w:r>
      <w:r w:rsidRPr="00F84950">
        <w:rPr>
          <w:rStyle w:val="default"/>
          <w:rFonts w:cs="FrankRuehl" w:hint="cs"/>
          <w:vanish/>
          <w:sz w:val="22"/>
          <w:szCs w:val="22"/>
          <w:shd w:val="clear" w:color="auto" w:fill="FFFF99"/>
          <w:rtl/>
        </w:rPr>
        <w:tab/>
        <w:t xml:space="preserve">הפר הוראה מהוראות פרק ב' למעט סעיפים 5, 5א, 5א2, </w:t>
      </w:r>
      <w:r w:rsidRPr="00F84950">
        <w:rPr>
          <w:rStyle w:val="default"/>
          <w:rFonts w:cs="FrankRuehl" w:hint="cs"/>
          <w:vanish/>
          <w:sz w:val="22"/>
          <w:szCs w:val="22"/>
          <w:u w:val="single"/>
          <w:shd w:val="clear" w:color="auto" w:fill="FFFF99"/>
          <w:rtl/>
        </w:rPr>
        <w:t>5א3,</w:t>
      </w:r>
      <w:r w:rsidRPr="00F84950">
        <w:rPr>
          <w:rStyle w:val="default"/>
          <w:rFonts w:cs="FrankRuehl" w:hint="cs"/>
          <w:vanish/>
          <w:sz w:val="22"/>
          <w:szCs w:val="22"/>
          <w:shd w:val="clear" w:color="auto" w:fill="FFFF99"/>
          <w:rtl/>
        </w:rPr>
        <w:t xml:space="preserve"> 5ב(ב), 5ג, 7א עד 7ד, 7ו ו-7ח ו-8 או תקנה, הוראה או כלל על פיהן;</w:t>
      </w:r>
      <w:bookmarkEnd w:id="103"/>
    </w:p>
    <w:p w:rsidR="003C7255" w:rsidRDefault="003C7255" w:rsidP="00C519E8">
      <w:pPr>
        <w:pStyle w:val="P00"/>
        <w:spacing w:before="72"/>
        <w:ind w:left="0" w:right="1134"/>
        <w:rPr>
          <w:rStyle w:val="default"/>
          <w:rFonts w:cs="FrankRuehl"/>
          <w:rtl/>
        </w:rPr>
      </w:pPr>
      <w:bookmarkStart w:id="104" w:name="Seif14"/>
      <w:bookmarkEnd w:id="104"/>
      <w:r>
        <w:rPr>
          <w:lang w:val="he-IL"/>
        </w:rPr>
        <w:pict>
          <v:rect id="_x0000_s2069" style="position:absolute;left:0;text-align:left;margin-left:464.5pt;margin-top:8.05pt;width:75.05pt;height:10pt;z-index:251616768" o:allowincell="f" filled="f" stroked="f" strokecolor="lime" strokeweight=".25pt">
            <v:textbox style="mso-next-textbox:#_x0000_s2069" inset="0,0,0,0">
              <w:txbxContent>
                <w:p w:rsidR="001E4BF9" w:rsidRDefault="001E4BF9">
                  <w:pPr>
                    <w:spacing w:line="160" w:lineRule="exact"/>
                    <w:jc w:val="left"/>
                    <w:rPr>
                      <w:rFonts w:cs="Miriam"/>
                      <w:noProof/>
                      <w:szCs w:val="18"/>
                      <w:rtl/>
                    </w:rPr>
                  </w:pPr>
                  <w:r>
                    <w:rPr>
                      <w:rFonts w:cs="Miriam"/>
                      <w:szCs w:val="18"/>
                      <w:rtl/>
                    </w:rPr>
                    <w:t>א</w:t>
                  </w:r>
                  <w:r>
                    <w:rPr>
                      <w:rFonts w:cs="Miriam" w:hint="cs"/>
                      <w:szCs w:val="18"/>
                      <w:rtl/>
                    </w:rPr>
                    <w:t>חריות מנהל</w:t>
                  </w:r>
                </w:p>
              </w:txbxContent>
            </v:textbox>
            <w10:anchorlock/>
          </v:rect>
        </w:pict>
      </w:r>
      <w:r>
        <w:rPr>
          <w:rStyle w:val="big-number"/>
          <w:rtl/>
        </w:rPr>
        <w:t>11.</w:t>
      </w:r>
      <w:r>
        <w:rPr>
          <w:rStyle w:val="big-number"/>
          <w:rtl/>
        </w:rPr>
        <w:tab/>
      </w:r>
      <w:r>
        <w:rPr>
          <w:rStyle w:val="default"/>
          <w:rFonts w:cs="FrankRuehl"/>
          <w:rtl/>
        </w:rPr>
        <w:t>נ</w:t>
      </w:r>
      <w:r>
        <w:rPr>
          <w:rStyle w:val="default"/>
          <w:rFonts w:cs="FrankRuehl" w:hint="cs"/>
          <w:rtl/>
        </w:rPr>
        <w:t>עברה עבירה לפי סעיף 10 בידי תאגיד בנקאי, יאשם בעבירה גם מי שהיה מנהל כללי או מנהל פעיל של התאגיד או עובד בכיר האחראי לאותו תחום בהנהלה הראשית של התאגיד או בסנ</w:t>
      </w:r>
      <w:r>
        <w:rPr>
          <w:rStyle w:val="default"/>
          <w:rFonts w:cs="FrankRuehl"/>
          <w:rtl/>
        </w:rPr>
        <w:t>י</w:t>
      </w:r>
      <w:r>
        <w:rPr>
          <w:rStyle w:val="default"/>
          <w:rFonts w:cs="FrankRuehl" w:hint="cs"/>
          <w:rtl/>
        </w:rPr>
        <w:t>ף הנוגע בדבר שעה שהתאגיד עבר עבירה לפי חוק זה, ודינו - מאסר שנה, אם לא הוכיח אחת משתי אלה:</w:t>
      </w:r>
    </w:p>
    <w:p w:rsidR="003C7255" w:rsidRDefault="003C7255">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העבירה נעברה שלא בידיעתו ותפקידו לא חייב אותו לדעת על העבירה;</w:t>
      </w:r>
    </w:p>
    <w:p w:rsidR="003C7255" w:rsidRDefault="003C725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לאחר שנודע לו שהתאגיד עומד לעבור את העבירה, נקט כל האמצעים הסבירים כ</w:t>
      </w:r>
      <w:r>
        <w:rPr>
          <w:rStyle w:val="default"/>
          <w:rFonts w:cs="FrankRuehl"/>
          <w:rtl/>
        </w:rPr>
        <w:t>ד</w:t>
      </w:r>
      <w:r>
        <w:rPr>
          <w:rStyle w:val="default"/>
          <w:rFonts w:cs="FrankRuehl" w:hint="cs"/>
          <w:rtl/>
        </w:rPr>
        <w:t>י למנוע את התאגיד מלעבור את העבירה.</w:t>
      </w:r>
    </w:p>
    <w:p w:rsidR="00F03A71" w:rsidRPr="00F03A71" w:rsidRDefault="003C7255" w:rsidP="00F03A71">
      <w:pPr>
        <w:pStyle w:val="P00"/>
        <w:spacing w:before="72"/>
        <w:ind w:left="1021" w:right="1134" w:hanging="1021"/>
        <w:rPr>
          <w:rStyle w:val="default"/>
          <w:rFonts w:cs="FrankRuehl" w:hint="cs"/>
          <w:sz w:val="26"/>
          <w:rtl/>
        </w:rPr>
      </w:pPr>
      <w:bookmarkStart w:id="105" w:name="Seif33"/>
      <w:bookmarkEnd w:id="105"/>
      <w:r>
        <w:rPr>
          <w:rStyle w:val="big-number"/>
        </w:rPr>
        <w:pict>
          <v:rect id="_x0000_s2101" style="position:absolute;left:0;text-align:left;margin-left:464.5pt;margin-top:8.05pt;width:75.05pt;height:43.45pt;z-index:251649536" o:allowincell="f" filled="f" stroked="f" strokecolor="lime" strokeweight=".25pt">
            <v:textbox style="mso-next-textbox:#_x0000_s2101" inset="0,0,0,0">
              <w:txbxContent>
                <w:p w:rsidR="001E4BF9" w:rsidRDefault="001E4BF9">
                  <w:pPr>
                    <w:spacing w:line="160" w:lineRule="exact"/>
                    <w:jc w:val="left"/>
                    <w:rPr>
                      <w:rFonts w:cs="Miriam" w:hint="cs"/>
                      <w:szCs w:val="18"/>
                      <w:rtl/>
                    </w:rPr>
                  </w:pPr>
                  <w:r>
                    <w:rPr>
                      <w:rFonts w:cs="Miriam" w:hint="cs"/>
                      <w:szCs w:val="18"/>
                      <w:rtl/>
                    </w:rPr>
                    <w:t>עיצום כספי</w:t>
                  </w:r>
                </w:p>
                <w:p w:rsidR="001E4BF9" w:rsidRDefault="001E4BF9">
                  <w:pPr>
                    <w:spacing w:line="160" w:lineRule="exact"/>
                    <w:jc w:val="left"/>
                    <w:rPr>
                      <w:rFonts w:cs="Miriam" w:hint="cs"/>
                      <w:szCs w:val="18"/>
                      <w:rtl/>
                    </w:rPr>
                  </w:pPr>
                  <w:r>
                    <w:rPr>
                      <w:rFonts w:cs="Miriam" w:hint="cs"/>
                      <w:szCs w:val="18"/>
                      <w:rtl/>
                    </w:rPr>
                    <w:t>(תיקון מס' 10) תשס"ה-2005</w:t>
                  </w:r>
                </w:p>
                <w:p w:rsidR="002735E6" w:rsidRDefault="002735E6">
                  <w:pPr>
                    <w:spacing w:line="160" w:lineRule="exact"/>
                    <w:jc w:val="left"/>
                    <w:rPr>
                      <w:rFonts w:cs="Miriam" w:hint="cs"/>
                      <w:szCs w:val="18"/>
                      <w:rtl/>
                    </w:rPr>
                  </w:pPr>
                  <w:r>
                    <w:rPr>
                      <w:rFonts w:cs="Miriam" w:hint="cs"/>
                      <w:szCs w:val="18"/>
                      <w:rtl/>
                    </w:rPr>
                    <w:t>(תיקון מס' 25) תשע"ז-2017</w:t>
                  </w:r>
                </w:p>
              </w:txbxContent>
            </v:textbox>
            <w10:anchorlock/>
          </v:rect>
        </w:pict>
      </w:r>
      <w:r>
        <w:rPr>
          <w:rStyle w:val="big-number"/>
          <w:rtl/>
        </w:rPr>
        <w:t>11</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sidR="00F03A71" w:rsidRPr="00F03A71">
        <w:rPr>
          <w:rStyle w:val="default"/>
          <w:rFonts w:cs="FrankRuehl" w:hint="cs"/>
          <w:sz w:val="26"/>
          <w:rtl/>
        </w:rPr>
        <w:t>(1)</w:t>
      </w:r>
      <w:r w:rsidR="00F03A71" w:rsidRPr="00F03A71">
        <w:rPr>
          <w:rStyle w:val="default"/>
          <w:rFonts w:cs="FrankRuehl" w:hint="cs"/>
          <w:sz w:val="26"/>
          <w:rtl/>
        </w:rPr>
        <w:tab/>
        <w:t>היה למפקח יסוד סביר להניח כי מנפיק עשה אחד מאלה, רשאי הוא להטיל עליו עיצום כספי בסך חמישים אלף שקלים חדשים:</w:t>
      </w:r>
    </w:p>
    <w:p w:rsidR="00F03A71" w:rsidRPr="00F03A71" w:rsidRDefault="00F03A71" w:rsidP="00F03A71">
      <w:pPr>
        <w:pStyle w:val="P00"/>
        <w:spacing w:before="72"/>
        <w:ind w:left="1474" w:right="1134"/>
        <w:rPr>
          <w:rStyle w:val="default"/>
          <w:rFonts w:cs="FrankRuehl" w:hint="cs"/>
          <w:sz w:val="26"/>
          <w:rtl/>
        </w:rPr>
      </w:pPr>
      <w:r w:rsidRPr="00F03A71">
        <w:rPr>
          <w:rStyle w:val="default"/>
          <w:rFonts w:cs="FrankRuehl" w:hint="cs"/>
          <w:sz w:val="26"/>
          <w:rtl/>
        </w:rPr>
        <w:t>(א)</w:t>
      </w:r>
      <w:r w:rsidRPr="00F03A71">
        <w:rPr>
          <w:rStyle w:val="default"/>
          <w:rFonts w:cs="FrankRuehl" w:hint="cs"/>
          <w:sz w:val="26"/>
          <w:rtl/>
        </w:rPr>
        <w:tab/>
        <w:t>ערך שינוי בתכנית הטבות לתקופה בלתי קצובה או סיים תכנית כאמור ולא שלח ללקוח הודעה בהתאם להוראות סעיף 5א2(ב)(1);</w:t>
      </w:r>
    </w:p>
    <w:p w:rsidR="00F03A71" w:rsidRPr="00F03A71" w:rsidRDefault="00F03A71" w:rsidP="00F03A71">
      <w:pPr>
        <w:pStyle w:val="P00"/>
        <w:spacing w:before="72"/>
        <w:ind w:left="1474" w:right="1134"/>
        <w:rPr>
          <w:rStyle w:val="default"/>
          <w:rFonts w:cs="FrankRuehl" w:hint="cs"/>
          <w:sz w:val="26"/>
          <w:rtl/>
        </w:rPr>
      </w:pPr>
      <w:r w:rsidRPr="00F03A71">
        <w:rPr>
          <w:rStyle w:val="default"/>
          <w:rFonts w:cs="FrankRuehl" w:hint="cs"/>
          <w:sz w:val="26"/>
          <w:rtl/>
        </w:rPr>
        <w:t>(ב)</w:t>
      </w:r>
      <w:r w:rsidRPr="00F03A71">
        <w:rPr>
          <w:rStyle w:val="default"/>
          <w:rFonts w:cs="FrankRuehl" w:hint="cs"/>
          <w:sz w:val="26"/>
          <w:rtl/>
        </w:rPr>
        <w:tab/>
        <w:t>לא אפשר ללקוח לממש את ההטבות בהתאם לתנאי תכנית הטבות לתקופה בלתי קצובה, בניגוד להוראות סעיף 5א2(ב)(2);</w:t>
      </w:r>
    </w:p>
    <w:p w:rsidR="00F03A71" w:rsidRPr="00F03A71" w:rsidRDefault="00F03A71" w:rsidP="00F03A71">
      <w:pPr>
        <w:pStyle w:val="P00"/>
        <w:spacing w:before="72"/>
        <w:ind w:left="1474" w:right="1134"/>
        <w:rPr>
          <w:rStyle w:val="default"/>
          <w:rFonts w:cs="FrankRuehl" w:hint="cs"/>
          <w:sz w:val="26"/>
          <w:rtl/>
        </w:rPr>
      </w:pPr>
      <w:r w:rsidRPr="00F03A71">
        <w:rPr>
          <w:rStyle w:val="default"/>
          <w:rFonts w:cs="FrankRuehl" w:hint="cs"/>
          <w:sz w:val="26"/>
          <w:rtl/>
        </w:rPr>
        <w:t>(ג)</w:t>
      </w:r>
      <w:r w:rsidRPr="00F03A71">
        <w:rPr>
          <w:rStyle w:val="default"/>
          <w:rFonts w:cs="FrankRuehl" w:hint="cs"/>
          <w:sz w:val="26"/>
          <w:rtl/>
        </w:rPr>
        <w:tab/>
        <w:t>ערך שינוי בתכנית הטבות לתקופה בלתי קצובה הכוללת צבירת זכויות או סיים תכנית כאמור ולא שלח ללקוח הודעה בהתאם להוראות סעיף 5א2(ג)(1);</w:t>
      </w:r>
    </w:p>
    <w:p w:rsidR="00F03A71" w:rsidRPr="00F03A71" w:rsidRDefault="00F03A71" w:rsidP="00F03A71">
      <w:pPr>
        <w:pStyle w:val="P00"/>
        <w:spacing w:before="72"/>
        <w:ind w:left="1474" w:right="1134"/>
        <w:rPr>
          <w:rStyle w:val="default"/>
          <w:rFonts w:cs="FrankRuehl" w:hint="cs"/>
          <w:sz w:val="26"/>
          <w:rtl/>
        </w:rPr>
      </w:pPr>
      <w:r w:rsidRPr="00F03A71">
        <w:rPr>
          <w:rStyle w:val="default"/>
          <w:rFonts w:cs="FrankRuehl" w:hint="cs"/>
          <w:sz w:val="26"/>
          <w:rtl/>
        </w:rPr>
        <w:t>(ד)</w:t>
      </w:r>
      <w:r w:rsidRPr="00F03A71">
        <w:rPr>
          <w:rStyle w:val="default"/>
          <w:rFonts w:cs="FrankRuehl" w:hint="cs"/>
          <w:sz w:val="26"/>
          <w:rtl/>
        </w:rPr>
        <w:tab/>
        <w:t>לא אפשר ללקוח לממש את הזכויות שצבר בהתאם לתנאי תכנית הטבות לתקופה בלתי קצובה בניגוד להוראות סעיף 5א2(ג)(2);</w:t>
      </w:r>
    </w:p>
    <w:p w:rsidR="00F03A71" w:rsidRPr="00F03A71" w:rsidRDefault="00F03A71" w:rsidP="00F03A71">
      <w:pPr>
        <w:pStyle w:val="P00"/>
        <w:spacing w:before="72"/>
        <w:ind w:left="1474" w:right="1134"/>
        <w:rPr>
          <w:rStyle w:val="default"/>
          <w:rFonts w:cs="FrankRuehl" w:hint="cs"/>
          <w:sz w:val="26"/>
          <w:rtl/>
        </w:rPr>
      </w:pPr>
      <w:r w:rsidRPr="00F03A71">
        <w:rPr>
          <w:rStyle w:val="default"/>
          <w:rFonts w:cs="FrankRuehl" w:hint="cs"/>
          <w:sz w:val="26"/>
          <w:rtl/>
        </w:rPr>
        <w:t>(ה)</w:t>
      </w:r>
      <w:r w:rsidRPr="00F03A71">
        <w:rPr>
          <w:rStyle w:val="default"/>
          <w:rFonts w:cs="FrankRuehl" w:hint="cs"/>
          <w:sz w:val="26"/>
          <w:rtl/>
        </w:rPr>
        <w:tab/>
        <w:t>ערך שינוי בתכנית הטבות לתקופה קצובה או סיים תכנית כאמור לפני תום התקופה הקצובה, בניגוד להוראות סעיף 5א2(ד);</w:t>
      </w:r>
    </w:p>
    <w:p w:rsidR="00F03A71" w:rsidRPr="00F03A71" w:rsidRDefault="00F03A71" w:rsidP="00F03A71">
      <w:pPr>
        <w:pStyle w:val="P00"/>
        <w:spacing w:before="72"/>
        <w:ind w:left="1474" w:right="1134"/>
        <w:rPr>
          <w:rStyle w:val="default"/>
          <w:rFonts w:cs="FrankRuehl" w:hint="cs"/>
          <w:sz w:val="26"/>
          <w:rtl/>
        </w:rPr>
      </w:pPr>
      <w:r w:rsidRPr="00F03A71">
        <w:rPr>
          <w:rStyle w:val="default"/>
          <w:rFonts w:cs="FrankRuehl" w:hint="cs"/>
          <w:sz w:val="26"/>
          <w:rtl/>
        </w:rPr>
        <w:t>(ו)</w:t>
      </w:r>
      <w:r w:rsidRPr="00F03A71">
        <w:rPr>
          <w:rStyle w:val="default"/>
          <w:rFonts w:cs="FrankRuehl" w:hint="cs"/>
          <w:sz w:val="26"/>
          <w:rtl/>
        </w:rPr>
        <w:tab/>
        <w:t>שלח ללקוח הודעות שלא בהתאם להוראות לפי סעיף 5א2(ה) או (ו)(1);</w:t>
      </w:r>
    </w:p>
    <w:p w:rsidR="00B24E69" w:rsidRPr="00B24E69" w:rsidRDefault="00B24E69" w:rsidP="00B24E69">
      <w:pPr>
        <w:pStyle w:val="P00"/>
        <w:spacing w:before="72"/>
        <w:ind w:left="1021" w:right="1134"/>
        <w:rPr>
          <w:rStyle w:val="default"/>
          <w:rFonts w:cs="FrankRuehl"/>
          <w:rtl/>
        </w:rPr>
      </w:pPr>
      <w:r>
        <w:rPr>
          <w:rtl/>
          <w:lang w:val="he-IL"/>
        </w:rPr>
        <w:pict>
          <v:shape id="_x0000_s2198" type="#_x0000_t202" style="position:absolute;left:0;text-align:left;margin-left:470.25pt;margin-top:7.1pt;width:1in;height:18.8pt;z-index:251713024" filled="f" stroked="f">
            <v:textbox style="mso-next-textbox:#_x0000_s2198" inset="1mm,0,1mm,0">
              <w:txbxContent>
                <w:p w:rsidR="00B24E69" w:rsidRDefault="00B24E69" w:rsidP="00B24E69">
                  <w:pPr>
                    <w:spacing w:line="160" w:lineRule="exact"/>
                    <w:jc w:val="left"/>
                    <w:rPr>
                      <w:rFonts w:cs="Miriam" w:hint="cs"/>
                      <w:szCs w:val="18"/>
                      <w:rtl/>
                    </w:rPr>
                  </w:pPr>
                  <w:r>
                    <w:rPr>
                      <w:rFonts w:cs="Miriam" w:hint="cs"/>
                      <w:szCs w:val="18"/>
                      <w:rtl/>
                    </w:rPr>
                    <w:t>(תיקון מס' 29) תשע"ח-2018</w:t>
                  </w:r>
                </w:p>
              </w:txbxContent>
            </v:textbox>
            <w10:anchorlock/>
          </v:shape>
        </w:pict>
      </w:r>
      <w:r>
        <w:rPr>
          <w:rStyle w:val="default"/>
          <w:rFonts w:cs="FrankRuehl"/>
          <w:rtl/>
        </w:rPr>
        <w:t>(</w:t>
      </w:r>
      <w:r>
        <w:rPr>
          <w:rStyle w:val="default"/>
          <w:rFonts w:cs="FrankRuehl" w:hint="cs"/>
          <w:rtl/>
        </w:rPr>
        <w:t>1א)</w:t>
      </w:r>
      <w:r>
        <w:rPr>
          <w:rStyle w:val="default"/>
          <w:rFonts w:cs="FrankRuehl"/>
          <w:rtl/>
        </w:rPr>
        <w:tab/>
      </w:r>
      <w:r w:rsidRPr="00B24E69">
        <w:rPr>
          <w:rStyle w:val="default"/>
          <w:rFonts w:cs="FrankRuehl" w:hint="cs"/>
          <w:rtl/>
        </w:rPr>
        <w:t>היה למפקח יסוד סביר להניח כי תאגיד בנקאי לא נתן מענה אנושי מקצועי ללקוח בהתאם להוראות לפי סעיף 5א3, רשאי הוא להטיל עליו עיצום כספי בסך חמישים אלף שקלים חדשים;</w:t>
      </w:r>
    </w:p>
    <w:p w:rsidR="003C7255" w:rsidRDefault="00F03A71" w:rsidP="00F03A71">
      <w:pPr>
        <w:pStyle w:val="P00"/>
        <w:spacing w:before="72"/>
        <w:ind w:left="1021" w:right="1134"/>
        <w:rPr>
          <w:rStyle w:val="default"/>
          <w:rFonts w:cs="FrankRuehl"/>
          <w:rtl/>
        </w:rPr>
      </w:pPr>
      <w:r>
        <w:rPr>
          <w:rtl/>
          <w:lang w:val="he-IL"/>
        </w:rPr>
        <w:pict>
          <v:shape id="_x0000_s2187" type="#_x0000_t202" style="position:absolute;left:0;text-align:left;margin-left:470.25pt;margin-top:7.1pt;width:1in;height:34.1pt;z-index:251703808" filled="f" stroked="f">
            <v:textbox style="mso-next-textbox:#_x0000_s2187" inset="1mm,0,1mm,0">
              <w:txbxContent>
                <w:p w:rsidR="00F03A71" w:rsidRDefault="00F03A71" w:rsidP="00F03A71">
                  <w:pPr>
                    <w:spacing w:line="160" w:lineRule="exact"/>
                    <w:jc w:val="left"/>
                    <w:rPr>
                      <w:rFonts w:cs="Miriam"/>
                      <w:szCs w:val="18"/>
                      <w:rtl/>
                    </w:rPr>
                  </w:pPr>
                  <w:r>
                    <w:rPr>
                      <w:rFonts w:cs="Miriam" w:hint="cs"/>
                      <w:szCs w:val="18"/>
                      <w:rtl/>
                    </w:rPr>
                    <w:t>(תיקון מס' 25) תשע"ז-2017</w:t>
                  </w:r>
                </w:p>
                <w:p w:rsidR="009A1789" w:rsidRDefault="009A1789" w:rsidP="00F03A71">
                  <w:pPr>
                    <w:spacing w:line="160" w:lineRule="exact"/>
                    <w:jc w:val="left"/>
                    <w:rPr>
                      <w:rFonts w:cs="Miriam" w:hint="cs"/>
                      <w:szCs w:val="18"/>
                      <w:rtl/>
                    </w:rPr>
                  </w:pPr>
                  <w:r>
                    <w:rPr>
                      <w:rFonts w:cs="Miriam" w:hint="cs"/>
                      <w:szCs w:val="18"/>
                      <w:rtl/>
                    </w:rPr>
                    <w:t>(תיקון מס' 28) תשע"ח-2018</w:t>
                  </w:r>
                </w:p>
              </w:txbxContent>
            </v:textbox>
            <w10:anchorlock/>
          </v:shape>
        </w:pict>
      </w:r>
      <w:r>
        <w:rPr>
          <w:rStyle w:val="default"/>
          <w:rFonts w:cs="FrankRuehl"/>
          <w:rtl/>
        </w:rPr>
        <w:t>(</w:t>
      </w:r>
      <w:r>
        <w:rPr>
          <w:rStyle w:val="default"/>
          <w:rFonts w:cs="FrankRuehl" w:hint="cs"/>
          <w:rtl/>
        </w:rPr>
        <w:t>2)</w:t>
      </w:r>
      <w:r>
        <w:rPr>
          <w:rStyle w:val="default"/>
          <w:rFonts w:cs="FrankRuehl"/>
          <w:rtl/>
        </w:rPr>
        <w:tab/>
      </w:r>
      <w:r w:rsidR="003C7255">
        <w:rPr>
          <w:rStyle w:val="default"/>
          <w:rFonts w:cs="FrankRuehl"/>
          <w:rtl/>
        </w:rPr>
        <w:t>היה למפקח יסוד סביר להניח כי תאגיד בנקאי לא תיקן</w:t>
      </w:r>
      <w:r w:rsidR="003C7255">
        <w:rPr>
          <w:rStyle w:val="default"/>
          <w:rFonts w:cs="FrankRuehl" w:hint="cs"/>
          <w:rtl/>
        </w:rPr>
        <w:t xml:space="preserve"> </w:t>
      </w:r>
      <w:r w:rsidR="003C7255">
        <w:rPr>
          <w:rStyle w:val="default"/>
          <w:rFonts w:cs="FrankRuehl"/>
          <w:rtl/>
        </w:rPr>
        <w:t>ליקוי בהתאם להוראות המפקח שניתנו לו לפי סעיף 16(ב)</w:t>
      </w:r>
      <w:r w:rsidR="009A1789">
        <w:rPr>
          <w:rStyle w:val="default"/>
          <w:rFonts w:cs="FrankRuehl" w:hint="cs"/>
          <w:rtl/>
        </w:rPr>
        <w:t xml:space="preserve"> </w:t>
      </w:r>
      <w:r w:rsidR="009A1789" w:rsidRPr="009A1789">
        <w:rPr>
          <w:rStyle w:val="default"/>
          <w:rFonts w:cs="FrankRuehl" w:hint="cs"/>
          <w:rtl/>
        </w:rPr>
        <w:t>או לא נתן הלוואה לדיור לאדם עם מוגבלות מקצרת חיים בניגוד להוראות סעיף 19סט לחוק שוויון זכויות לאנשים עם מוגבלות, התשנ"ח-1998</w:t>
      </w:r>
      <w:r w:rsidR="003C7255">
        <w:rPr>
          <w:rStyle w:val="default"/>
          <w:rFonts w:cs="FrankRuehl"/>
          <w:rtl/>
        </w:rPr>
        <w:t>, רשאי הוא</w:t>
      </w:r>
      <w:r w:rsidR="003C7255">
        <w:rPr>
          <w:rStyle w:val="default"/>
          <w:rFonts w:cs="FrankRuehl" w:hint="cs"/>
          <w:rtl/>
        </w:rPr>
        <w:t xml:space="preserve"> </w:t>
      </w:r>
      <w:r w:rsidR="003C7255">
        <w:rPr>
          <w:rStyle w:val="default"/>
          <w:rFonts w:cs="FrankRuehl"/>
          <w:rtl/>
        </w:rPr>
        <w:t>להטיל עליו עיצום כספי בסך מאתיים וחמישים אלף שקלים חדשים</w:t>
      </w:r>
      <w:r w:rsidR="003C7255">
        <w:rPr>
          <w:rStyle w:val="default"/>
          <w:rFonts w:cs="FrankRuehl" w:hint="cs"/>
          <w:rtl/>
        </w:rPr>
        <w:t>.</w:t>
      </w:r>
    </w:p>
    <w:p w:rsidR="00606644" w:rsidRPr="00606644" w:rsidRDefault="00606644" w:rsidP="00606644">
      <w:pPr>
        <w:pStyle w:val="P00"/>
        <w:spacing w:before="72"/>
        <w:ind w:left="0" w:right="1134"/>
        <w:rPr>
          <w:rStyle w:val="default"/>
          <w:rFonts w:cs="FrankRuehl"/>
          <w:rtl/>
        </w:rPr>
      </w:pPr>
      <w:r w:rsidRPr="00606644">
        <w:rPr>
          <w:rStyle w:val="default"/>
          <w:rFonts w:cs="FrankRuehl" w:hint="cs"/>
          <w:rtl/>
        </w:rPr>
        <w:pict>
          <v:shape id="_x0000_s2200" type="#_x0000_t202" style="position:absolute;left:0;text-align:left;margin-left:470.25pt;margin-top:7.1pt;width:1in;height:19.1pt;z-index:251715072" filled="f" stroked="f">
            <v:textbox inset="1mm,0,1mm,0">
              <w:txbxContent>
                <w:p w:rsidR="00606644" w:rsidRDefault="00606644" w:rsidP="00606644">
                  <w:pPr>
                    <w:spacing w:line="160" w:lineRule="exact"/>
                    <w:jc w:val="left"/>
                    <w:rPr>
                      <w:rFonts w:cs="Miriam" w:hint="cs"/>
                      <w:szCs w:val="18"/>
                      <w:rtl/>
                    </w:rPr>
                  </w:pPr>
                  <w:r>
                    <w:rPr>
                      <w:rFonts w:cs="Miriam" w:hint="cs"/>
                      <w:szCs w:val="18"/>
                      <w:rtl/>
                    </w:rPr>
                    <w:t>(תיקון מס' 27) תשע"ח-2018</w:t>
                  </w:r>
                </w:p>
              </w:txbxContent>
            </v:textbox>
            <w10:anchorlock/>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rtl/>
        </w:rPr>
        <w:t>)</w:t>
      </w:r>
      <w:r>
        <w:rPr>
          <w:rStyle w:val="default"/>
          <w:rFonts w:cs="FrankRuehl" w:hint="cs"/>
          <w:rtl/>
        </w:rPr>
        <w:tab/>
      </w:r>
      <w:r w:rsidRPr="00606644">
        <w:rPr>
          <w:rStyle w:val="default"/>
          <w:rFonts w:cs="FrankRuehl" w:hint="cs"/>
          <w:rtl/>
        </w:rPr>
        <w:t>היה למפקח יסוד סביר להניח כי תאגיד בנקאי עשה אחד מאלה, רשאי הוא להטיל עליו עיצום כספי בסך חמישים אלף שקלים חדשים:</w:t>
      </w:r>
    </w:p>
    <w:p w:rsidR="00606644" w:rsidRPr="00606644" w:rsidRDefault="00606644" w:rsidP="00606644">
      <w:pPr>
        <w:pStyle w:val="P00"/>
        <w:spacing w:before="72"/>
        <w:ind w:left="1021" w:right="1134"/>
        <w:rPr>
          <w:rStyle w:val="default"/>
          <w:rFonts w:cs="FrankRuehl"/>
          <w:rtl/>
        </w:rPr>
      </w:pPr>
      <w:r w:rsidRPr="00606644">
        <w:rPr>
          <w:rStyle w:val="default"/>
          <w:rFonts w:cs="FrankRuehl" w:hint="cs"/>
          <w:rtl/>
        </w:rPr>
        <w:t>(1)</w:t>
      </w:r>
      <w:r w:rsidRPr="00606644">
        <w:rPr>
          <w:rStyle w:val="default"/>
          <w:rFonts w:cs="FrankRuehl"/>
          <w:rtl/>
        </w:rPr>
        <w:tab/>
      </w:r>
      <w:r w:rsidRPr="00606644">
        <w:rPr>
          <w:rStyle w:val="default"/>
          <w:rFonts w:cs="FrankRuehl" w:hint="cs"/>
          <w:rtl/>
        </w:rPr>
        <w:t>לא אפשר ללקוח להגיש, באופן מקוון, בקשה להעביר את הפעילות הפיננסית מבנק מקורי לבנק קולט, בניגוד להוראות סעיף 5ב1;</w:t>
      </w:r>
    </w:p>
    <w:p w:rsidR="00606644" w:rsidRPr="00606644" w:rsidRDefault="00606644" w:rsidP="00606644">
      <w:pPr>
        <w:pStyle w:val="P00"/>
        <w:spacing w:before="72"/>
        <w:ind w:left="1021" w:right="1134"/>
        <w:rPr>
          <w:rStyle w:val="default"/>
          <w:rFonts w:cs="FrankRuehl"/>
          <w:rtl/>
        </w:rPr>
      </w:pPr>
      <w:r w:rsidRPr="00606644">
        <w:rPr>
          <w:rStyle w:val="default"/>
          <w:rFonts w:cs="FrankRuehl" w:hint="cs"/>
          <w:rtl/>
        </w:rPr>
        <w:t>(2)</w:t>
      </w:r>
      <w:r w:rsidRPr="00606644">
        <w:rPr>
          <w:rStyle w:val="default"/>
          <w:rFonts w:cs="FrankRuehl"/>
          <w:rtl/>
        </w:rPr>
        <w:tab/>
      </w:r>
      <w:r w:rsidRPr="00606644">
        <w:rPr>
          <w:rStyle w:val="default"/>
          <w:rFonts w:cs="FrankRuehl" w:hint="cs"/>
          <w:rtl/>
        </w:rPr>
        <w:t>גבה מהלקוח תשלום בעד הליך העברת הפעילות הפיננסית, בניגוד להוראות סעיף 5ב1;</w:t>
      </w:r>
    </w:p>
    <w:p w:rsidR="00606644" w:rsidRPr="00606644" w:rsidRDefault="00606644" w:rsidP="00606644">
      <w:pPr>
        <w:pStyle w:val="P00"/>
        <w:spacing w:before="72"/>
        <w:ind w:left="1021" w:right="1134"/>
        <w:rPr>
          <w:rStyle w:val="default"/>
          <w:rFonts w:cs="FrankRuehl"/>
          <w:rtl/>
        </w:rPr>
      </w:pPr>
      <w:r w:rsidRPr="00606644">
        <w:rPr>
          <w:rStyle w:val="default"/>
          <w:rFonts w:cs="FrankRuehl" w:hint="cs"/>
          <w:rtl/>
        </w:rPr>
        <w:t>(3)</w:t>
      </w:r>
      <w:r w:rsidRPr="00606644">
        <w:rPr>
          <w:rStyle w:val="default"/>
          <w:rFonts w:cs="FrankRuehl"/>
          <w:rtl/>
        </w:rPr>
        <w:tab/>
      </w:r>
      <w:r w:rsidRPr="00606644">
        <w:rPr>
          <w:rStyle w:val="default"/>
          <w:rFonts w:cs="FrankRuehl" w:hint="cs"/>
          <w:rtl/>
        </w:rPr>
        <w:t>לא אפשר ללקוח להעביר את הפעילות הפיננסית שלו מבנק מקורי לבנק קולט בתוך המועד האמור בסעיף 5ב1(ב), בניגוד להוראות אותו סעיף, למעט סוגי הפעילות הפיננסית שקבע הנגיד לגביהם מועד כאמור בסעיף 5ב1(ג);</w:t>
      </w:r>
    </w:p>
    <w:p w:rsidR="00606644" w:rsidRPr="00606644" w:rsidRDefault="00606644" w:rsidP="00606644">
      <w:pPr>
        <w:pStyle w:val="P00"/>
        <w:spacing w:before="72"/>
        <w:ind w:left="1021" w:right="1134"/>
        <w:rPr>
          <w:rStyle w:val="default"/>
          <w:rFonts w:cs="FrankRuehl"/>
          <w:rtl/>
        </w:rPr>
      </w:pPr>
      <w:r w:rsidRPr="00606644">
        <w:rPr>
          <w:rStyle w:val="default"/>
          <w:rFonts w:cs="FrankRuehl" w:hint="cs"/>
          <w:rtl/>
        </w:rPr>
        <w:t>(4)</w:t>
      </w:r>
      <w:r w:rsidRPr="00606644">
        <w:rPr>
          <w:rStyle w:val="default"/>
          <w:rFonts w:cs="FrankRuehl"/>
          <w:rtl/>
        </w:rPr>
        <w:tab/>
      </w:r>
      <w:r w:rsidRPr="00606644">
        <w:rPr>
          <w:rStyle w:val="default"/>
          <w:rFonts w:cs="FrankRuehl" w:hint="cs"/>
          <w:rtl/>
        </w:rPr>
        <w:t>הפר הוראה מההוראות שנקבעו בכללים לפי סעיף 5ב1.</w:t>
      </w:r>
    </w:p>
    <w:p w:rsidR="003C7255" w:rsidRDefault="003C725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היה למפקח יסוד סביר להניח כי תאגיד בנקאי עשה אחד מאלה, רשאי הוא להטיל עליו עיצום כספי בסך שבע מאות וחמישים אלף שקלים חדשים:</w:t>
      </w:r>
    </w:p>
    <w:p w:rsidR="003C7255" w:rsidRDefault="003C725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הפר הוראה מהוראות סעיף 5א;</w:t>
      </w:r>
    </w:p>
    <w:p w:rsidR="00F84950" w:rsidRPr="00C827A0" w:rsidRDefault="00F84950" w:rsidP="00F84950">
      <w:pPr>
        <w:pStyle w:val="P00"/>
        <w:spacing w:before="72"/>
        <w:ind w:left="1021" w:right="1134"/>
        <w:rPr>
          <w:rStyle w:val="default"/>
          <w:rFonts w:cs="FrankRuehl" w:hint="cs"/>
          <w:rtl/>
        </w:rPr>
      </w:pPr>
      <w:r>
        <w:rPr>
          <w:rtl/>
          <w:lang w:val="he-IL"/>
        </w:rPr>
        <w:pict>
          <v:shape id="_x0000_s2204" type="#_x0000_t202" style="position:absolute;left:0;text-align:left;margin-left:470.25pt;margin-top:7.1pt;width:1in;height:16.8pt;z-index:251717120" filled="f" stroked="f">
            <v:textbox style="mso-next-textbox:#_x0000_s2204" inset="1mm,0,1mm,0">
              <w:txbxContent>
                <w:p w:rsidR="00F84950" w:rsidRDefault="00F84950" w:rsidP="00F84950">
                  <w:pPr>
                    <w:spacing w:line="160" w:lineRule="exact"/>
                    <w:jc w:val="left"/>
                    <w:rPr>
                      <w:rFonts w:cs="Miriam" w:hint="cs"/>
                      <w:szCs w:val="18"/>
                      <w:rtl/>
                    </w:rPr>
                  </w:pPr>
                  <w:r>
                    <w:rPr>
                      <w:rFonts w:cs="Miriam" w:hint="cs"/>
                      <w:szCs w:val="18"/>
                      <w:rtl/>
                    </w:rPr>
                    <w:t>(תיקון מס' 23) תשע"ז-2017</w:t>
                  </w:r>
                </w:p>
              </w:txbxContent>
            </v:textbox>
            <w10:anchorlock/>
          </v:shape>
        </w:pict>
      </w:r>
      <w:r>
        <w:rPr>
          <w:rStyle w:val="default"/>
          <w:rFonts w:cs="FrankRuehl"/>
          <w:rtl/>
        </w:rPr>
        <w:t>(</w:t>
      </w:r>
      <w:r w:rsidRPr="00C827A0">
        <w:rPr>
          <w:rStyle w:val="default"/>
          <w:rFonts w:cs="FrankRuehl" w:hint="cs"/>
          <w:rtl/>
        </w:rPr>
        <w:t>1א)</w:t>
      </w:r>
      <w:r w:rsidRPr="00C827A0">
        <w:rPr>
          <w:rStyle w:val="default"/>
          <w:rFonts w:cs="FrankRuehl" w:hint="cs"/>
          <w:rtl/>
        </w:rPr>
        <w:tab/>
        <w:t>פרסם פרסומת או נקט דרך שיווק אחרת שאינן כוללות את שם המלווה או לא צורפה להן אזהרה, בניגוד להוראות סעיף 5(ג);</w:t>
      </w:r>
    </w:p>
    <w:p w:rsidR="003C7255" w:rsidRDefault="00C827A0" w:rsidP="00F84950">
      <w:pPr>
        <w:pStyle w:val="P00"/>
        <w:spacing w:before="72"/>
        <w:ind w:left="1021" w:right="1134"/>
        <w:rPr>
          <w:rStyle w:val="default"/>
          <w:rFonts w:cs="FrankRuehl" w:hint="cs"/>
          <w:rtl/>
        </w:rPr>
      </w:pPr>
      <w:r>
        <w:rPr>
          <w:rtl/>
          <w:lang w:val="he-IL"/>
        </w:rPr>
        <w:pict>
          <v:shape id="_x0000_s2175" type="#_x0000_t202" style="position:absolute;left:0;text-align:left;margin-left:470.25pt;margin-top:7.1pt;width:1in;height:16.8pt;z-index:251698688" filled="f" stroked="f">
            <v:textbox style="mso-next-textbox:#_x0000_s2175" inset="1mm,0,1mm,0">
              <w:txbxContent>
                <w:p w:rsidR="00C827A0" w:rsidRDefault="00C827A0" w:rsidP="00C827A0">
                  <w:pPr>
                    <w:spacing w:line="160" w:lineRule="exact"/>
                    <w:jc w:val="left"/>
                    <w:rPr>
                      <w:rFonts w:cs="Miriam" w:hint="cs"/>
                      <w:szCs w:val="18"/>
                      <w:rtl/>
                    </w:rPr>
                  </w:pPr>
                  <w:r>
                    <w:rPr>
                      <w:rFonts w:cs="Miriam" w:hint="cs"/>
                      <w:szCs w:val="18"/>
                      <w:rtl/>
                    </w:rPr>
                    <w:t xml:space="preserve">(תיקון מס' </w:t>
                  </w:r>
                  <w:r w:rsidR="00F84950">
                    <w:rPr>
                      <w:rFonts w:cs="Miriam" w:hint="cs"/>
                      <w:szCs w:val="18"/>
                      <w:rtl/>
                    </w:rPr>
                    <w:t>34) תשפ"ב-2022</w:t>
                  </w:r>
                </w:p>
              </w:txbxContent>
            </v:textbox>
            <w10:anchorlock/>
          </v:shape>
        </w:pict>
      </w:r>
      <w:r>
        <w:rPr>
          <w:rStyle w:val="default"/>
          <w:rFonts w:cs="FrankRuehl"/>
          <w:rtl/>
        </w:rPr>
        <w:t>(</w:t>
      </w:r>
      <w:r w:rsidR="00F84950">
        <w:rPr>
          <w:rStyle w:val="default"/>
          <w:rFonts w:cs="FrankRuehl" w:hint="cs"/>
          <w:rtl/>
        </w:rPr>
        <w:t>2</w:t>
      </w:r>
      <w:r w:rsidRPr="00C827A0">
        <w:rPr>
          <w:rStyle w:val="default"/>
          <w:rFonts w:cs="FrankRuehl" w:hint="cs"/>
          <w:rtl/>
        </w:rPr>
        <w:t>)</w:t>
      </w:r>
      <w:r w:rsidRPr="00C827A0">
        <w:rPr>
          <w:rStyle w:val="default"/>
          <w:rFonts w:cs="FrankRuehl" w:hint="cs"/>
          <w:rtl/>
        </w:rPr>
        <w:tab/>
      </w:r>
      <w:r w:rsidR="003C7255">
        <w:rPr>
          <w:rStyle w:val="default"/>
          <w:rFonts w:cs="FrankRuehl"/>
          <w:rtl/>
        </w:rPr>
        <w:t>הפר הוראה מהוראות סעיף 9ה, או דרש עמלה בסכום</w:t>
      </w:r>
      <w:r w:rsidR="003C7255">
        <w:rPr>
          <w:rStyle w:val="default"/>
          <w:rFonts w:cs="FrankRuehl" w:hint="cs"/>
          <w:rtl/>
        </w:rPr>
        <w:t xml:space="preserve"> </w:t>
      </w:r>
      <w:r w:rsidR="003C7255">
        <w:rPr>
          <w:rStyle w:val="default"/>
          <w:rFonts w:cs="FrankRuehl"/>
          <w:rtl/>
        </w:rPr>
        <w:t>גבוה מהסכום המרבי הקבוע בסעיף 9ז(א)</w:t>
      </w:r>
      <w:r w:rsidR="00F84950">
        <w:rPr>
          <w:rStyle w:val="default"/>
          <w:rFonts w:cs="FrankRuehl" w:hint="cs"/>
          <w:rtl/>
        </w:rPr>
        <w:t>, (א1)</w:t>
      </w:r>
      <w:r w:rsidR="003C7255">
        <w:rPr>
          <w:rStyle w:val="default"/>
          <w:rFonts w:cs="FrankRuehl"/>
          <w:rtl/>
        </w:rPr>
        <w:t xml:space="preserve"> ו</w:t>
      </w:r>
      <w:r w:rsidR="003C7255">
        <w:rPr>
          <w:rStyle w:val="default"/>
          <w:rFonts w:cs="FrankRuehl" w:hint="cs"/>
          <w:rtl/>
        </w:rPr>
        <w:t>-</w:t>
      </w:r>
      <w:r w:rsidR="003C7255">
        <w:rPr>
          <w:rStyle w:val="default"/>
          <w:rFonts w:cs="FrankRuehl"/>
          <w:rtl/>
        </w:rPr>
        <w:t>(ב) בניגוד להוראות אותו סעיף</w:t>
      </w:r>
      <w:r w:rsidR="003C7255">
        <w:rPr>
          <w:rStyle w:val="default"/>
          <w:rFonts w:cs="FrankRuehl" w:hint="cs"/>
          <w:rtl/>
        </w:rPr>
        <w:t>;</w:t>
      </w:r>
    </w:p>
    <w:p w:rsidR="003C7255" w:rsidRDefault="003C7255">
      <w:pPr>
        <w:pStyle w:val="P00"/>
        <w:spacing w:before="72"/>
        <w:ind w:left="1021" w:right="1134"/>
        <w:rPr>
          <w:rStyle w:val="default"/>
          <w:rFonts w:cs="FrankRuehl" w:hint="cs"/>
          <w:rtl/>
        </w:rPr>
      </w:pPr>
      <w:r>
        <w:rPr>
          <w:rtl/>
          <w:lang w:val="he-IL"/>
        </w:rPr>
        <w:pict>
          <v:shape id="_x0000_s2128" type="#_x0000_t202" style="position:absolute;left:0;text-align:left;margin-left:470.25pt;margin-top:7.1pt;width:1in;height:16.8pt;z-index:251662848" filled="f" stroked="f">
            <v:textbox style="mso-next-textbox:#_x0000_s2128" inset="1mm,0,1mm,0">
              <w:txbxContent>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FrankRuehl"/>
          <w:rtl/>
        </w:rPr>
        <w:t>(3)</w:t>
      </w:r>
      <w:r>
        <w:rPr>
          <w:rStyle w:val="default"/>
          <w:rFonts w:cs="FrankRuehl" w:hint="cs"/>
          <w:rtl/>
        </w:rPr>
        <w:tab/>
      </w:r>
      <w:r>
        <w:rPr>
          <w:rStyle w:val="default"/>
          <w:rFonts w:cs="FrankRuehl"/>
          <w:rtl/>
        </w:rPr>
        <w:t>גבה עמלה בעד שירות שאינו כלול בתעריפון המלא או בתעריפון המצומצם</w:t>
      </w:r>
      <w:r>
        <w:rPr>
          <w:rStyle w:val="default"/>
          <w:rFonts w:cs="FrankRuehl" w:hint="cs"/>
          <w:rtl/>
        </w:rPr>
        <w:t xml:space="preserve"> </w:t>
      </w:r>
      <w:r>
        <w:rPr>
          <w:rStyle w:val="default"/>
          <w:rFonts w:cs="FrankRuehl"/>
          <w:rtl/>
        </w:rPr>
        <w:t>או שלא על פי החישוב שנקבע בכללים לפי סעיף 9ט, בניגוד להוראות סעיף 9י;</w:t>
      </w:r>
    </w:p>
    <w:p w:rsidR="003C7255" w:rsidRDefault="003C7255">
      <w:pPr>
        <w:pStyle w:val="P00"/>
        <w:spacing w:before="72"/>
        <w:ind w:left="1021" w:right="1134"/>
        <w:rPr>
          <w:rStyle w:val="default"/>
          <w:rFonts w:cs="FrankRuehl" w:hint="cs"/>
          <w:rtl/>
        </w:rPr>
      </w:pPr>
      <w:r>
        <w:rPr>
          <w:rtl/>
          <w:lang w:val="he-IL"/>
        </w:rPr>
        <w:pict>
          <v:shape id="_x0000_s2129" type="#_x0000_t202" style="position:absolute;left:0;text-align:left;margin-left:470.25pt;margin-top:7.1pt;width:1in;height:16.8pt;z-index:251663872" filled="f" stroked="f">
            <v:textbox inset="1mm,0,1mm,0">
              <w:txbxContent>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FrankRuehl"/>
          <w:rtl/>
        </w:rPr>
        <w:t>(4)</w:t>
      </w:r>
      <w:r>
        <w:rPr>
          <w:rStyle w:val="default"/>
          <w:rFonts w:cs="FrankRuehl" w:hint="cs"/>
          <w:rtl/>
        </w:rPr>
        <w:tab/>
      </w:r>
      <w:r>
        <w:rPr>
          <w:rStyle w:val="default"/>
          <w:rFonts w:cs="FrankRuehl"/>
          <w:rtl/>
        </w:rPr>
        <w:t>העלה את הסכום או את השיעור של עמלה בעד שירות שאינו בר</w:t>
      </w:r>
      <w:r>
        <w:rPr>
          <w:rStyle w:val="default"/>
          <w:rFonts w:cs="FrankRuehl" w:hint="cs"/>
          <w:rtl/>
        </w:rPr>
        <w:t>-</w:t>
      </w:r>
      <w:r>
        <w:rPr>
          <w:rStyle w:val="default"/>
          <w:rFonts w:cs="FrankRuehl"/>
          <w:rtl/>
        </w:rPr>
        <w:t>פיקוח, בלי שהודיע על כך</w:t>
      </w:r>
      <w:r w:rsidR="00311A3B">
        <w:rPr>
          <w:rStyle w:val="default"/>
          <w:rFonts w:cs="FrankRuehl"/>
          <w:rtl/>
        </w:rPr>
        <w:t xml:space="preserve"> למפקח, בניגוד להוראות סעיף 9טו</w:t>
      </w:r>
      <w:r w:rsidR="00311A3B">
        <w:rPr>
          <w:rStyle w:val="default"/>
          <w:rFonts w:cs="FrankRuehl" w:hint="cs"/>
          <w:rtl/>
        </w:rPr>
        <w:t>;</w:t>
      </w:r>
    </w:p>
    <w:p w:rsidR="00311A3B" w:rsidRDefault="00311A3B" w:rsidP="00311A3B">
      <w:pPr>
        <w:pStyle w:val="P00"/>
        <w:spacing w:before="72"/>
        <w:ind w:left="1021" w:right="1134"/>
        <w:rPr>
          <w:rStyle w:val="default"/>
          <w:rFonts w:cs="FrankRuehl" w:hint="cs"/>
          <w:rtl/>
        </w:rPr>
      </w:pPr>
      <w:r>
        <w:rPr>
          <w:rtl/>
          <w:lang w:val="he-IL"/>
        </w:rPr>
        <w:pict>
          <v:shape id="_x0000_s2167" type="#_x0000_t202" style="position:absolute;left:0;text-align:left;margin-left:470.25pt;margin-top:7.1pt;width:1in;height:16.8pt;z-index:251692544" filled="f" stroked="f">
            <v:textbox inset="1mm,0,1mm,0">
              <w:txbxContent>
                <w:p w:rsidR="00311A3B" w:rsidRDefault="00311A3B" w:rsidP="00311A3B">
                  <w:pPr>
                    <w:spacing w:line="160" w:lineRule="exact"/>
                    <w:jc w:val="left"/>
                    <w:rPr>
                      <w:rFonts w:cs="Miriam" w:hint="cs"/>
                      <w:szCs w:val="18"/>
                      <w:rtl/>
                    </w:rPr>
                  </w:pPr>
                  <w:r>
                    <w:rPr>
                      <w:rFonts w:cs="Miriam" w:hint="cs"/>
                      <w:szCs w:val="18"/>
                      <w:rtl/>
                    </w:rPr>
                    <w:t>(תיקון מס' 22) תשע"ז-2017</w:t>
                  </w:r>
                </w:p>
              </w:txbxContent>
            </v:textbox>
            <w10:anchorlock/>
          </v:shape>
        </w:pict>
      </w:r>
      <w:r>
        <w:rPr>
          <w:rStyle w:val="default"/>
          <w:rFonts w:cs="FrankRuehl"/>
          <w:rtl/>
        </w:rPr>
        <w:t>(5)</w:t>
      </w:r>
      <w:r>
        <w:rPr>
          <w:rStyle w:val="default"/>
          <w:rFonts w:cs="FrankRuehl" w:hint="cs"/>
          <w:rtl/>
        </w:rPr>
        <w:tab/>
        <w:t>לא מסר מידע לגוף פיננסי לפי בקשת לקוח, בניגוד להוראת סעיף 7ה(א);</w:t>
      </w:r>
    </w:p>
    <w:p w:rsidR="00311A3B" w:rsidRDefault="00311A3B" w:rsidP="00311A3B">
      <w:pPr>
        <w:pStyle w:val="P00"/>
        <w:spacing w:before="72"/>
        <w:ind w:left="1021" w:right="1134"/>
        <w:rPr>
          <w:rStyle w:val="default"/>
          <w:rFonts w:cs="FrankRuehl" w:hint="cs"/>
          <w:rtl/>
        </w:rPr>
      </w:pPr>
      <w:r>
        <w:rPr>
          <w:rtl/>
          <w:lang w:val="he-IL"/>
        </w:rPr>
        <w:pict>
          <v:shape id="_x0000_s2168" type="#_x0000_t202" style="position:absolute;left:0;text-align:left;margin-left:470.25pt;margin-top:7.1pt;width:1in;height:16.8pt;z-index:251693568" filled="f" stroked="f">
            <v:textbox inset="1mm,0,1mm,0">
              <w:txbxContent>
                <w:p w:rsidR="00311A3B" w:rsidRDefault="00311A3B" w:rsidP="00311A3B">
                  <w:pPr>
                    <w:spacing w:line="160" w:lineRule="exact"/>
                    <w:jc w:val="left"/>
                    <w:rPr>
                      <w:rFonts w:cs="Miriam" w:hint="cs"/>
                      <w:szCs w:val="18"/>
                      <w:rtl/>
                    </w:rPr>
                  </w:pPr>
                  <w:r>
                    <w:rPr>
                      <w:rFonts w:cs="Miriam" w:hint="cs"/>
                      <w:szCs w:val="18"/>
                      <w:rtl/>
                    </w:rPr>
                    <w:t>(תיקון מס' 22) תשע"ז-2017</w:t>
                  </w:r>
                </w:p>
              </w:txbxContent>
            </v:textbox>
            <w10:anchorlock/>
          </v:shape>
        </w:pict>
      </w:r>
      <w:r>
        <w:rPr>
          <w:rStyle w:val="default"/>
          <w:rFonts w:cs="FrankRuehl"/>
          <w:rtl/>
        </w:rPr>
        <w:t>(</w:t>
      </w:r>
      <w:r>
        <w:rPr>
          <w:rStyle w:val="default"/>
          <w:rFonts w:cs="FrankRuehl" w:hint="cs"/>
          <w:rtl/>
        </w:rPr>
        <w:t>6)</w:t>
      </w:r>
      <w:r>
        <w:rPr>
          <w:rStyle w:val="default"/>
          <w:rFonts w:cs="FrankRuehl" w:hint="cs"/>
          <w:rtl/>
        </w:rPr>
        <w:tab/>
        <w:t>לא הפיץ כרטיסי אשראי של מנפיקים הקשורים עמו בהסכם הפצה, בניגוד להוראות סעיף 7ו;</w:t>
      </w:r>
    </w:p>
    <w:p w:rsidR="00311A3B" w:rsidRDefault="00311A3B" w:rsidP="00311A3B">
      <w:pPr>
        <w:pStyle w:val="P00"/>
        <w:spacing w:before="72"/>
        <w:ind w:left="1021" w:right="1134"/>
        <w:rPr>
          <w:rStyle w:val="default"/>
          <w:rFonts w:cs="FrankRuehl" w:hint="cs"/>
          <w:rtl/>
        </w:rPr>
      </w:pPr>
      <w:r>
        <w:rPr>
          <w:rtl/>
          <w:lang w:val="he-IL"/>
        </w:rPr>
        <w:pict>
          <v:shape id="_x0000_s2169" type="#_x0000_t202" style="position:absolute;left:0;text-align:left;margin-left:470.25pt;margin-top:7.1pt;width:1in;height:16.8pt;z-index:251694592" filled="f" stroked="f">
            <v:textbox inset="1mm,0,1mm,0">
              <w:txbxContent>
                <w:p w:rsidR="00311A3B" w:rsidRDefault="00311A3B" w:rsidP="00311A3B">
                  <w:pPr>
                    <w:spacing w:line="160" w:lineRule="exact"/>
                    <w:jc w:val="left"/>
                    <w:rPr>
                      <w:rFonts w:cs="Miriam" w:hint="cs"/>
                      <w:szCs w:val="18"/>
                      <w:rtl/>
                    </w:rPr>
                  </w:pPr>
                  <w:r>
                    <w:rPr>
                      <w:rFonts w:cs="Miriam" w:hint="cs"/>
                      <w:szCs w:val="18"/>
                      <w:rtl/>
                    </w:rPr>
                    <w:t>(תיקון מס' 22) תשע"ז-2017</w:t>
                  </w:r>
                </w:p>
              </w:txbxContent>
            </v:textbox>
            <w10:anchorlock/>
          </v:shape>
        </w:pict>
      </w:r>
      <w:r>
        <w:rPr>
          <w:rStyle w:val="default"/>
          <w:rFonts w:cs="FrankRuehl"/>
          <w:rtl/>
        </w:rPr>
        <w:t>(</w:t>
      </w:r>
      <w:r>
        <w:rPr>
          <w:rStyle w:val="default"/>
          <w:rFonts w:cs="FrankRuehl" w:hint="cs"/>
          <w:rtl/>
        </w:rPr>
        <w:t>7)</w:t>
      </w:r>
      <w:r>
        <w:rPr>
          <w:rStyle w:val="default"/>
          <w:rFonts w:cs="FrankRuehl" w:hint="cs"/>
          <w:rtl/>
        </w:rPr>
        <w:tab/>
        <w:t>לא הציג ללקוח מידע על עסקאות, בניגוד להוראת סעיף 7ז(א);</w:t>
      </w:r>
    </w:p>
    <w:p w:rsidR="00311A3B" w:rsidRDefault="00311A3B" w:rsidP="00311A3B">
      <w:pPr>
        <w:pStyle w:val="P00"/>
        <w:spacing w:before="72"/>
        <w:ind w:left="1021" w:right="1134"/>
        <w:rPr>
          <w:rStyle w:val="default"/>
          <w:rFonts w:cs="FrankRuehl" w:hint="cs"/>
          <w:rtl/>
        </w:rPr>
      </w:pPr>
      <w:r>
        <w:rPr>
          <w:rtl/>
          <w:lang w:val="he-IL"/>
        </w:rPr>
        <w:pict>
          <v:shape id="_x0000_s2165" type="#_x0000_t202" style="position:absolute;left:0;text-align:left;margin-left:470.25pt;margin-top:7.1pt;width:1in;height:16.8pt;z-index:251691520" filled="f" stroked="f">
            <v:textbox inset="1mm,0,1mm,0">
              <w:txbxContent>
                <w:p w:rsidR="00311A3B" w:rsidRDefault="00311A3B" w:rsidP="00311A3B">
                  <w:pPr>
                    <w:spacing w:line="160" w:lineRule="exact"/>
                    <w:jc w:val="left"/>
                    <w:rPr>
                      <w:rFonts w:cs="Miriam" w:hint="cs"/>
                      <w:szCs w:val="18"/>
                      <w:rtl/>
                    </w:rPr>
                  </w:pPr>
                  <w:r>
                    <w:rPr>
                      <w:rFonts w:cs="Miriam" w:hint="cs"/>
                      <w:szCs w:val="18"/>
                      <w:rtl/>
                    </w:rPr>
                    <w:t>(תיקון מס' 22) תשע"ז-2017</w:t>
                  </w:r>
                </w:p>
              </w:txbxContent>
            </v:textbox>
            <w10:anchorlock/>
          </v:shape>
        </w:pict>
      </w:r>
      <w:r>
        <w:rPr>
          <w:rStyle w:val="default"/>
          <w:rFonts w:cs="FrankRuehl"/>
          <w:rtl/>
        </w:rPr>
        <w:t>(</w:t>
      </w:r>
      <w:r>
        <w:rPr>
          <w:rStyle w:val="default"/>
          <w:rFonts w:cs="FrankRuehl" w:hint="cs"/>
          <w:rtl/>
        </w:rPr>
        <w:t>8)</w:t>
      </w:r>
      <w:r>
        <w:rPr>
          <w:rStyle w:val="default"/>
          <w:rFonts w:cs="FrankRuehl" w:hint="cs"/>
          <w:rtl/>
        </w:rPr>
        <w:tab/>
        <w:t>עשה שימוש במידע שהגיע לידיו שלא לצורך הצגתו, בניגוד להוראות סעיף 7ז(ד).</w:t>
      </w:r>
    </w:p>
    <w:p w:rsidR="003C7255" w:rsidRDefault="003C725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היה למפקח יסוד סביר להניח כי תאגיד בנקאי עשה אחד מאלה, רשאי הוא להטיל עליו עיצום כספי בסך מיליון וחצי שקלים חדשים:</w:t>
      </w:r>
    </w:p>
    <w:p w:rsidR="003C7255" w:rsidRDefault="003C725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הפר הוראה מהוראות שנקבעו בכללים לפי סעיף 5;</w:t>
      </w:r>
    </w:p>
    <w:p w:rsidR="003C7255" w:rsidRDefault="003C725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הפר הוראה מהוראות שנקבעו לפי סעיף 8</w:t>
      </w:r>
      <w:r>
        <w:rPr>
          <w:rStyle w:val="default"/>
          <w:rFonts w:cs="FrankRuehl" w:hint="cs"/>
          <w:rtl/>
        </w:rPr>
        <w:t>;</w:t>
      </w:r>
    </w:p>
    <w:p w:rsidR="003C7255" w:rsidRDefault="003C7255">
      <w:pPr>
        <w:pStyle w:val="P00"/>
        <w:spacing w:before="72"/>
        <w:ind w:left="1021" w:right="1134"/>
        <w:rPr>
          <w:rStyle w:val="default"/>
          <w:rFonts w:cs="FrankRuehl" w:hint="cs"/>
          <w:rtl/>
        </w:rPr>
      </w:pPr>
      <w:r>
        <w:rPr>
          <w:rtl/>
          <w:lang w:val="he-IL"/>
        </w:rPr>
        <w:pict>
          <v:shape id="_x0000_s2130" type="#_x0000_t202" style="position:absolute;left:0;text-align:left;margin-left:470.25pt;margin-top:7.1pt;width:1in;height:22.4pt;z-index:251664896" filled="f" stroked="f">
            <v:textbox inset="1mm,0,1mm,0">
              <w:txbxContent>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FrankRuehl"/>
          <w:rtl/>
        </w:rPr>
        <w:t>(3)</w:t>
      </w:r>
      <w:r>
        <w:rPr>
          <w:rStyle w:val="default"/>
          <w:rFonts w:cs="FrankRuehl" w:hint="cs"/>
          <w:rtl/>
        </w:rPr>
        <w:tab/>
      </w:r>
      <w:r>
        <w:rPr>
          <w:rStyle w:val="default"/>
          <w:rFonts w:cs="FrankRuehl"/>
          <w:rtl/>
        </w:rPr>
        <w:t>לא יידע את לקוחותיו בדבר סכומי עמלות שהוא גובה בעד שירותים הכלולים בתעריפון המלא, בדרך שקבע הנגיד לפי סעיף 9ט(ג);</w:t>
      </w:r>
    </w:p>
    <w:p w:rsidR="003C7255" w:rsidRDefault="003C7255">
      <w:pPr>
        <w:pStyle w:val="P00"/>
        <w:spacing w:before="72"/>
        <w:ind w:left="1021" w:right="1134"/>
        <w:rPr>
          <w:rStyle w:val="default"/>
          <w:rFonts w:cs="FrankRuehl" w:hint="cs"/>
          <w:rtl/>
        </w:rPr>
      </w:pPr>
      <w:r>
        <w:rPr>
          <w:rtl/>
          <w:lang w:val="he-IL"/>
        </w:rPr>
        <w:pict>
          <v:shape id="_x0000_s2131" type="#_x0000_t202" style="position:absolute;left:0;text-align:left;margin-left:470.25pt;margin-top:7.1pt;width:1in;height:16.8pt;z-index:251665920" filled="f" stroked="f">
            <v:textbox inset="1mm,0,1mm,0">
              <w:txbxContent>
                <w:p w:rsidR="001E4BF9" w:rsidRDefault="001E4BF9">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FrankRuehl"/>
          <w:rtl/>
        </w:rPr>
        <w:t>(4)</w:t>
      </w:r>
      <w:r>
        <w:rPr>
          <w:rStyle w:val="default"/>
          <w:rFonts w:cs="FrankRuehl" w:hint="cs"/>
          <w:rtl/>
        </w:rPr>
        <w:tab/>
      </w:r>
      <w:r>
        <w:rPr>
          <w:rStyle w:val="default"/>
          <w:rFonts w:cs="FrankRuehl"/>
          <w:rtl/>
        </w:rPr>
        <w:t>לא יידע לקוח מסוג שנקבע לפי סעיף 9ט(ב), בדבר עמלה שהוא גובה בעד</w:t>
      </w:r>
      <w:r>
        <w:rPr>
          <w:rStyle w:val="default"/>
          <w:rFonts w:cs="FrankRuehl" w:hint="cs"/>
          <w:rtl/>
        </w:rPr>
        <w:t xml:space="preserve"> </w:t>
      </w:r>
      <w:r>
        <w:rPr>
          <w:rStyle w:val="default"/>
          <w:rFonts w:cs="FrankRuehl"/>
          <w:rtl/>
        </w:rPr>
        <w:t>שירותים הכלולים בתעריפון המצומצם החל לגבי לקוחות מאותו סוג, בדרך שקבע הנגיד לפי הוראות סעיף 9ט(ג);</w:t>
      </w:r>
    </w:p>
    <w:p w:rsidR="00311A3B" w:rsidRDefault="00311A3B" w:rsidP="00311A3B">
      <w:pPr>
        <w:pStyle w:val="P00"/>
        <w:spacing w:before="72"/>
        <w:ind w:left="1021" w:right="1134"/>
        <w:rPr>
          <w:rStyle w:val="default"/>
          <w:rFonts w:cs="FrankRuehl" w:hint="cs"/>
          <w:rtl/>
        </w:rPr>
      </w:pPr>
      <w:r>
        <w:rPr>
          <w:rtl/>
          <w:lang w:val="he-IL"/>
        </w:rPr>
        <w:pict>
          <v:shape id="_x0000_s2164" type="#_x0000_t202" style="position:absolute;left:0;text-align:left;margin-left:470.25pt;margin-top:7.1pt;width:1in;height:16.8pt;z-index:251690496" filled="f" stroked="f">
            <v:textbox inset="1mm,0,1mm,0">
              <w:txbxContent>
                <w:p w:rsidR="00311A3B" w:rsidRDefault="00311A3B" w:rsidP="00311A3B">
                  <w:pPr>
                    <w:spacing w:line="160" w:lineRule="exact"/>
                    <w:jc w:val="left"/>
                    <w:rPr>
                      <w:rFonts w:cs="Miriam" w:hint="cs"/>
                      <w:szCs w:val="18"/>
                      <w:rtl/>
                    </w:rPr>
                  </w:pPr>
                  <w:r>
                    <w:rPr>
                      <w:rFonts w:cs="Miriam" w:hint="cs"/>
                      <w:szCs w:val="18"/>
                      <w:rtl/>
                    </w:rPr>
                    <w:t>(תיקון מס' 12) תשס"ז-2007</w:t>
                  </w:r>
                </w:p>
              </w:txbxContent>
            </v:textbox>
            <w10:anchorlock/>
          </v:shape>
        </w:pict>
      </w:r>
      <w:r>
        <w:rPr>
          <w:rStyle w:val="default"/>
          <w:rFonts w:cs="FrankRuehl"/>
          <w:rtl/>
        </w:rPr>
        <w:t>(5)</w:t>
      </w:r>
      <w:r>
        <w:rPr>
          <w:rStyle w:val="default"/>
          <w:rFonts w:cs="FrankRuehl" w:hint="cs"/>
          <w:rtl/>
        </w:rPr>
        <w:tab/>
      </w:r>
      <w:r>
        <w:rPr>
          <w:rStyle w:val="default"/>
          <w:rFonts w:cs="FrankRuehl"/>
          <w:rtl/>
        </w:rPr>
        <w:t>גבה עמלה בעד שירות בר</w:t>
      </w:r>
      <w:r>
        <w:rPr>
          <w:rStyle w:val="default"/>
          <w:rFonts w:cs="FrankRuehl" w:hint="cs"/>
          <w:rtl/>
        </w:rPr>
        <w:t>-</w:t>
      </w:r>
      <w:r>
        <w:rPr>
          <w:rStyle w:val="default"/>
          <w:rFonts w:cs="FrankRuehl"/>
          <w:rtl/>
        </w:rPr>
        <w:t>פיקוח שלא בהתאם להוראה לפי סעיף 9יב או להיתר לפי סעיף 9יג, בניגוד להוראות סעיף 9יד</w:t>
      </w:r>
      <w:r>
        <w:rPr>
          <w:rStyle w:val="default"/>
          <w:rFonts w:cs="FrankRuehl" w:hint="cs"/>
          <w:rtl/>
        </w:rPr>
        <w:t>.</w:t>
      </w:r>
    </w:p>
    <w:p w:rsidR="003C7255" w:rsidRDefault="003C725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המפקח אינו רשאי להטיל עיצום כספי הנמוך מן העיצום הכספי הקבוע בפרק זה אלא לפי הוראות סעיף קטן (ה)</w:t>
      </w:r>
      <w:r>
        <w:rPr>
          <w:rStyle w:val="default"/>
          <w:rFonts w:cs="FrankRuehl" w:hint="cs"/>
          <w:rtl/>
        </w:rPr>
        <w:t>.</w:t>
      </w:r>
    </w:p>
    <w:p w:rsidR="003C7255" w:rsidRDefault="00C519E8" w:rsidP="003635A8">
      <w:pPr>
        <w:pStyle w:val="P00"/>
        <w:spacing w:before="72"/>
        <w:ind w:left="0" w:right="1134"/>
        <w:rPr>
          <w:rStyle w:val="default"/>
          <w:rFonts w:cs="FrankRuehl" w:hint="cs"/>
          <w:rtl/>
        </w:rPr>
      </w:pPr>
      <w:r>
        <w:rPr>
          <w:rFonts w:hint="cs"/>
          <w:rtl/>
          <w:lang w:eastAsia="en-US"/>
        </w:rPr>
        <w:pict>
          <v:shape id="_x0000_s2134" type="#_x0000_t202" style="position:absolute;left:0;text-align:left;margin-left:470.25pt;margin-top:7.1pt;width:1in;height:22.4pt;z-index:251667968" filled="f" stroked="f">
            <v:textbox inset="1mm,0,1mm,0">
              <w:txbxContent>
                <w:p w:rsidR="001E4BF9" w:rsidRDefault="001E4BF9" w:rsidP="00C519E8">
                  <w:pPr>
                    <w:spacing w:line="160" w:lineRule="exact"/>
                    <w:jc w:val="left"/>
                    <w:rPr>
                      <w:rFonts w:cs="Miriam" w:hint="cs"/>
                      <w:szCs w:val="18"/>
                      <w:rtl/>
                    </w:rPr>
                  </w:pPr>
                  <w:r>
                    <w:rPr>
                      <w:rFonts w:cs="Miriam" w:hint="cs"/>
                      <w:szCs w:val="18"/>
                      <w:rtl/>
                    </w:rPr>
                    <w:t>(תיקון מס' 13) תש"ע-2010</w:t>
                  </w:r>
                </w:p>
              </w:txbxContent>
            </v:textbox>
            <w10:anchorlock/>
          </v:shape>
        </w:pict>
      </w:r>
      <w:r w:rsidR="003C7255">
        <w:rPr>
          <w:rStyle w:val="default"/>
          <w:rFonts w:cs="FrankRuehl" w:hint="cs"/>
          <w:rtl/>
        </w:rPr>
        <w:tab/>
      </w:r>
      <w:r w:rsidR="003C7255">
        <w:rPr>
          <w:rStyle w:val="default"/>
          <w:rFonts w:cs="FrankRuehl"/>
          <w:rtl/>
        </w:rPr>
        <w:t>(ה)</w:t>
      </w:r>
      <w:r w:rsidR="003C7255">
        <w:rPr>
          <w:rStyle w:val="default"/>
          <w:rFonts w:cs="FrankRuehl" w:hint="cs"/>
          <w:rtl/>
        </w:rPr>
        <w:tab/>
      </w:r>
      <w:r w:rsidR="003C7255">
        <w:rPr>
          <w:rStyle w:val="default"/>
          <w:rFonts w:cs="FrankRuehl"/>
          <w:rtl/>
        </w:rPr>
        <w:t>הנגיד, בהתייעצות עם שר המשפטים, רשאי לקבוע סוגי מקרים, נסיבות ושיקולים שבשלהם רשאי המפקח להטיל עיצום</w:t>
      </w:r>
      <w:r w:rsidR="003C7255">
        <w:rPr>
          <w:rStyle w:val="default"/>
          <w:rFonts w:cs="FrankRuehl" w:hint="cs"/>
          <w:rtl/>
        </w:rPr>
        <w:t xml:space="preserve"> </w:t>
      </w:r>
      <w:r w:rsidR="003C7255">
        <w:rPr>
          <w:rStyle w:val="default"/>
          <w:rFonts w:cs="FrankRuehl"/>
          <w:rtl/>
        </w:rPr>
        <w:t xml:space="preserve">כספי הנמוך מהעיצום הקבוע בסעיפים קטנים (א) עד (ג), </w:t>
      </w:r>
      <w:r w:rsidR="003635A8" w:rsidRPr="003635A8">
        <w:rPr>
          <w:rStyle w:val="default"/>
          <w:rFonts w:cs="FrankRuehl" w:hint="cs"/>
          <w:rtl/>
        </w:rPr>
        <w:t>ובשיעורי הפחתה מרביים</w:t>
      </w:r>
      <w:r w:rsidR="003C7255">
        <w:rPr>
          <w:rStyle w:val="default"/>
          <w:rFonts w:cs="FrankRuehl"/>
          <w:rtl/>
        </w:rPr>
        <w:t xml:space="preserve"> שיקבע</w:t>
      </w:r>
      <w:r w:rsidR="003C7255">
        <w:rPr>
          <w:rStyle w:val="default"/>
          <w:rFonts w:cs="FrankRuehl" w:hint="cs"/>
          <w:rtl/>
        </w:rPr>
        <w:t>.</w:t>
      </w:r>
    </w:p>
    <w:p w:rsidR="003C7255" w:rsidRDefault="003C7255">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על עיצום כספי לפי סעיף זה יחולו הוראות סעיפים 14י עד 14טו לפקודת הבנקאות, בשינויים המחויבים.</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06" w:name="Rov122"/>
      <w:r w:rsidRPr="00F84950">
        <w:rPr>
          <w:rStyle w:val="default"/>
          <w:rFonts w:cs="FrankRuehl" w:hint="cs"/>
          <w:vanish/>
          <w:color w:val="FF0000"/>
          <w:szCs w:val="20"/>
          <w:shd w:val="clear" w:color="auto" w:fill="FFFF99"/>
          <w:rtl/>
        </w:rPr>
        <w:t>מיום 10.8.2005</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10</w:t>
      </w:r>
    </w:p>
    <w:p w:rsidR="003C7255" w:rsidRPr="00F84950" w:rsidRDefault="003C7255">
      <w:pPr>
        <w:pStyle w:val="P00"/>
        <w:spacing w:before="0"/>
        <w:ind w:left="0" w:right="1134"/>
        <w:rPr>
          <w:rStyle w:val="default"/>
          <w:rFonts w:cs="FrankRuehl" w:hint="cs"/>
          <w:vanish/>
          <w:szCs w:val="20"/>
          <w:shd w:val="clear" w:color="auto" w:fill="FFFF99"/>
          <w:rtl/>
        </w:rPr>
      </w:pPr>
      <w:hyperlink r:id="rId225" w:history="1">
        <w:r w:rsidRPr="00F84950">
          <w:rPr>
            <w:rStyle w:val="Hyperlink"/>
            <w:rFonts w:hint="cs"/>
            <w:vanish/>
            <w:szCs w:val="20"/>
            <w:shd w:val="clear" w:color="auto" w:fill="FFFF99"/>
            <w:rtl/>
          </w:rPr>
          <w:t>ס"ח תשס"ה מס' 2024</w:t>
        </w:r>
      </w:hyperlink>
      <w:r w:rsidRPr="00F84950">
        <w:rPr>
          <w:rStyle w:val="default"/>
          <w:rFonts w:cs="FrankRuehl" w:hint="cs"/>
          <w:vanish/>
          <w:szCs w:val="20"/>
          <w:shd w:val="clear" w:color="auto" w:fill="FFFF99"/>
          <w:rtl/>
        </w:rPr>
        <w:t xml:space="preserve"> מיום 10.8.2005 עמ' 840 (</w:t>
      </w:r>
      <w:hyperlink r:id="rId226" w:history="1">
        <w:r w:rsidRPr="00F84950">
          <w:rPr>
            <w:rStyle w:val="Hyperlink"/>
            <w:rFonts w:hint="cs"/>
            <w:vanish/>
            <w:szCs w:val="20"/>
            <w:shd w:val="clear" w:color="auto" w:fill="FFFF99"/>
            <w:rtl/>
          </w:rPr>
          <w:t>ה"ח 175</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הוספת סעיף 11א</w:t>
      </w:r>
    </w:p>
    <w:p w:rsidR="003C7255" w:rsidRPr="00F84950" w:rsidRDefault="003C7255">
      <w:pPr>
        <w:pStyle w:val="P00"/>
        <w:spacing w:before="0"/>
        <w:ind w:left="0" w:right="1134"/>
        <w:rPr>
          <w:rStyle w:val="default"/>
          <w:rFonts w:cs="FrankRuehl" w:hint="cs"/>
          <w:vanish/>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5.7.2007</w:t>
      </w:r>
    </w:p>
    <w:p w:rsidR="003C7255" w:rsidRPr="00F84950" w:rsidRDefault="003C7255" w:rsidP="006D5552">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 xml:space="preserve">פסקאות 11א(ב)(3), 11א(ג)(3), 11א(ג)(4) מיום </w:t>
      </w:r>
      <w:r w:rsidR="006D5552" w:rsidRPr="00F84950">
        <w:rPr>
          <w:rStyle w:val="default"/>
          <w:rFonts w:cs="FrankRuehl" w:hint="cs"/>
          <w:vanish/>
          <w:color w:val="FF0000"/>
          <w:szCs w:val="20"/>
          <w:shd w:val="clear" w:color="auto" w:fill="FFFF99"/>
          <w:rtl/>
        </w:rPr>
        <w:t>1.7</w:t>
      </w:r>
      <w:r w:rsidRPr="00F84950">
        <w:rPr>
          <w:rStyle w:val="default"/>
          <w:rFonts w:cs="FrankRuehl" w:hint="cs"/>
          <w:vanish/>
          <w:color w:val="FF0000"/>
          <w:szCs w:val="20"/>
          <w:shd w:val="clear" w:color="auto" w:fill="FFFF99"/>
          <w:rtl/>
        </w:rPr>
        <w:t>.2008</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227"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378 (</w:t>
      </w:r>
      <w:hyperlink r:id="rId228"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229"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230"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צו תשס"ח-2007</w:t>
      </w:r>
    </w:p>
    <w:p w:rsidR="003C7255" w:rsidRPr="00F84950" w:rsidRDefault="003C7255">
      <w:pPr>
        <w:pStyle w:val="P00"/>
        <w:spacing w:before="0"/>
        <w:ind w:left="0" w:right="1134"/>
        <w:rPr>
          <w:rStyle w:val="default"/>
          <w:rFonts w:cs="FrankRuehl" w:hint="cs"/>
          <w:vanish/>
          <w:szCs w:val="20"/>
          <w:shd w:val="clear" w:color="auto" w:fill="FFFF99"/>
          <w:rtl/>
        </w:rPr>
      </w:pPr>
      <w:hyperlink r:id="rId231" w:history="1">
        <w:r w:rsidRPr="00F84950">
          <w:rPr>
            <w:rStyle w:val="Hyperlink"/>
            <w:rFonts w:hint="cs"/>
            <w:vanish/>
            <w:szCs w:val="20"/>
            <w:shd w:val="clear" w:color="auto" w:fill="FFFF99"/>
            <w:rtl/>
          </w:rPr>
          <w:t>ק"ת תשס"ח מס' 6627</w:t>
        </w:r>
      </w:hyperlink>
      <w:r w:rsidRPr="00F84950">
        <w:rPr>
          <w:rStyle w:val="default"/>
          <w:rFonts w:cs="FrankRuehl" w:hint="cs"/>
          <w:vanish/>
          <w:szCs w:val="20"/>
          <w:shd w:val="clear" w:color="auto" w:fill="FFFF99"/>
          <w:rtl/>
        </w:rPr>
        <w:t xml:space="preserve"> מיום 13.12.2007 עמ' 180</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צו (מס' 2) תשס"ח-2008</w:t>
      </w:r>
    </w:p>
    <w:p w:rsidR="003C7255" w:rsidRPr="00F84950" w:rsidRDefault="003C7255">
      <w:pPr>
        <w:pStyle w:val="P00"/>
        <w:spacing w:before="0"/>
        <w:ind w:left="0" w:right="1134"/>
        <w:rPr>
          <w:rStyle w:val="default"/>
          <w:rFonts w:cs="FrankRuehl" w:hint="cs"/>
          <w:vanish/>
          <w:szCs w:val="20"/>
          <w:shd w:val="clear" w:color="auto" w:fill="FFFF99"/>
          <w:rtl/>
        </w:rPr>
      </w:pPr>
      <w:hyperlink r:id="rId232" w:history="1">
        <w:r w:rsidRPr="00F84950">
          <w:rPr>
            <w:rStyle w:val="Hyperlink"/>
            <w:rFonts w:hint="cs"/>
            <w:vanish/>
            <w:szCs w:val="20"/>
            <w:shd w:val="clear" w:color="auto" w:fill="FFFF99"/>
            <w:rtl/>
          </w:rPr>
          <w:t>ק"ת תשס"ח מס' 6661</w:t>
        </w:r>
      </w:hyperlink>
      <w:r w:rsidRPr="00F84950">
        <w:rPr>
          <w:rStyle w:val="default"/>
          <w:rFonts w:cs="FrankRuehl" w:hint="cs"/>
          <w:vanish/>
          <w:szCs w:val="20"/>
          <w:shd w:val="clear" w:color="auto" w:fill="FFFF99"/>
          <w:rtl/>
        </w:rPr>
        <w:t xml:space="preserve"> מיום 3.4.2008 עמ' 692</w:t>
      </w:r>
    </w:p>
    <w:p w:rsidR="006D5552" w:rsidRPr="00F84950" w:rsidRDefault="006D5552" w:rsidP="006D5552">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צו (מס' 3) תשס"ח-2008</w:t>
      </w:r>
    </w:p>
    <w:p w:rsidR="006D5552" w:rsidRPr="00F84950" w:rsidRDefault="006D5552" w:rsidP="006D5552">
      <w:pPr>
        <w:pStyle w:val="P00"/>
        <w:spacing w:before="0"/>
        <w:ind w:left="0" w:right="1134"/>
        <w:rPr>
          <w:rStyle w:val="default"/>
          <w:rFonts w:cs="FrankRuehl" w:hint="cs"/>
          <w:vanish/>
          <w:szCs w:val="20"/>
          <w:shd w:val="clear" w:color="auto" w:fill="FFFF99"/>
          <w:rtl/>
        </w:rPr>
      </w:pPr>
      <w:hyperlink r:id="rId233" w:history="1">
        <w:r w:rsidRPr="00F84950">
          <w:rPr>
            <w:rStyle w:val="Hyperlink"/>
            <w:rFonts w:hint="cs"/>
            <w:vanish/>
            <w:szCs w:val="20"/>
            <w:shd w:val="clear" w:color="auto" w:fill="FFFF99"/>
            <w:rtl/>
          </w:rPr>
          <w:t>ק"ת תשס"ח מס' 6674</w:t>
        </w:r>
      </w:hyperlink>
      <w:r w:rsidRPr="00F84950">
        <w:rPr>
          <w:rStyle w:val="default"/>
          <w:rFonts w:cs="FrankRuehl" w:hint="cs"/>
          <w:vanish/>
          <w:szCs w:val="20"/>
          <w:shd w:val="clear" w:color="auto" w:fill="FFFF99"/>
          <w:rtl/>
        </w:rPr>
        <w:t xml:space="preserve"> מיום 21.5.2008 עמ' 912</w:t>
      </w:r>
    </w:p>
    <w:p w:rsidR="003C7255" w:rsidRPr="00F84950" w:rsidRDefault="003C7255">
      <w:pPr>
        <w:pStyle w:val="P00"/>
        <w:ind w:left="0"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(ב)</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היה למפקח יסוד סביר להניח כי תאגיד בנקאי עשה אחד מאלה, רשאי הוא להטיל עליו עיצום כספי בסך שבע מאות וחמישים אלף שקלים חדשים:</w:t>
      </w:r>
    </w:p>
    <w:p w:rsidR="003C7255" w:rsidRPr="00F84950" w:rsidRDefault="003C7255">
      <w:pPr>
        <w:pStyle w:val="P00"/>
        <w:spacing w:before="0"/>
        <w:ind w:left="1021" w:right="1134"/>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(1)</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הפר הוראה מהוראות סעיף 5א;</w:t>
      </w:r>
    </w:p>
    <w:p w:rsidR="003C7255" w:rsidRPr="00F84950" w:rsidRDefault="003C7255">
      <w:pPr>
        <w:pStyle w:val="P00"/>
        <w:spacing w:before="0"/>
        <w:ind w:left="1021" w:right="1134"/>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(2)</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הפר הוראה מהוראות סעיף 9ה, או דרש עמלה בסכום</w:t>
      </w:r>
      <w:r w:rsidRPr="00F84950">
        <w:rPr>
          <w:rStyle w:val="default"/>
          <w:rFonts w:cs="FrankRuehl" w:hint="cs"/>
          <w:vanish/>
          <w:sz w:val="22"/>
          <w:szCs w:val="22"/>
          <w:shd w:val="clear" w:color="auto" w:fill="FFFF99"/>
          <w:rtl/>
        </w:rPr>
        <w:t xml:space="preserve"> </w:t>
      </w:r>
      <w:r w:rsidRPr="00F84950">
        <w:rPr>
          <w:rStyle w:val="default"/>
          <w:rFonts w:cs="FrankRuehl"/>
          <w:vanish/>
          <w:sz w:val="22"/>
          <w:szCs w:val="22"/>
          <w:shd w:val="clear" w:color="auto" w:fill="FFFF99"/>
          <w:rtl/>
        </w:rPr>
        <w:t>גבוה מהסכום המרבי הקבוע בסעיף 9ז(א) ו</w:t>
      </w:r>
      <w:r w:rsidRPr="00F84950">
        <w:rPr>
          <w:rStyle w:val="default"/>
          <w:rFonts w:cs="FrankRuehl" w:hint="cs"/>
          <w:vanish/>
          <w:sz w:val="22"/>
          <w:szCs w:val="22"/>
          <w:shd w:val="clear" w:color="auto" w:fill="FFFF99"/>
          <w:rtl/>
        </w:rPr>
        <w:t>-</w:t>
      </w:r>
      <w:r w:rsidRPr="00F84950">
        <w:rPr>
          <w:rStyle w:val="default"/>
          <w:rFonts w:cs="FrankRuehl"/>
          <w:vanish/>
          <w:sz w:val="22"/>
          <w:szCs w:val="22"/>
          <w:shd w:val="clear" w:color="auto" w:fill="FFFF99"/>
          <w:rtl/>
        </w:rPr>
        <w:t>(ב) בניגוד להוראות אותו סעיף</w:t>
      </w:r>
      <w:r w:rsidRPr="00F84950">
        <w:rPr>
          <w:rStyle w:val="default"/>
          <w:rFonts w:cs="FrankRuehl" w:hint="cs"/>
          <w:vanish/>
          <w:sz w:val="22"/>
          <w:szCs w:val="22"/>
          <w:shd w:val="clear" w:color="auto" w:fill="FFFF99"/>
          <w:rtl/>
        </w:rPr>
        <w:t>;</w:t>
      </w:r>
    </w:p>
    <w:p w:rsidR="003C7255" w:rsidRPr="00F84950" w:rsidRDefault="003C7255">
      <w:pPr>
        <w:pStyle w:val="P00"/>
        <w:spacing w:before="0"/>
        <w:ind w:left="1021" w:right="1134"/>
        <w:rPr>
          <w:rStyle w:val="default"/>
          <w:rFonts w:cs="FrankRuehl" w:hint="cs"/>
          <w:vanish/>
          <w:sz w:val="22"/>
          <w:szCs w:val="22"/>
          <w:u w:val="single"/>
          <w:shd w:val="clear" w:color="auto" w:fill="FFFF99"/>
          <w:rtl/>
        </w:rPr>
      </w:pPr>
      <w:r w:rsidRPr="00F84950">
        <w:rPr>
          <w:rStyle w:val="default"/>
          <w:rFonts w:cs="FrankRuehl"/>
          <w:vanish/>
          <w:sz w:val="22"/>
          <w:szCs w:val="22"/>
          <w:u w:val="single"/>
          <w:shd w:val="clear" w:color="auto" w:fill="FFFF99"/>
          <w:rtl/>
        </w:rPr>
        <w:t>(3)</w:t>
      </w:r>
      <w:r w:rsidRPr="00F84950">
        <w:rPr>
          <w:rStyle w:val="default"/>
          <w:rFonts w:cs="FrankRuehl" w:hint="cs"/>
          <w:vanish/>
          <w:sz w:val="22"/>
          <w:szCs w:val="22"/>
          <w:u w:val="single"/>
          <w:shd w:val="clear" w:color="auto" w:fill="FFFF99"/>
          <w:rtl/>
        </w:rPr>
        <w:tab/>
      </w:r>
      <w:r w:rsidRPr="00F84950">
        <w:rPr>
          <w:rStyle w:val="default"/>
          <w:rFonts w:cs="FrankRuehl"/>
          <w:vanish/>
          <w:sz w:val="22"/>
          <w:szCs w:val="22"/>
          <w:u w:val="single"/>
          <w:shd w:val="clear" w:color="auto" w:fill="FFFF99"/>
          <w:rtl/>
        </w:rPr>
        <w:t>גבה עמלה בעד שירות שאינו כלול בתעריפון המלא או בתעריפון המצומצם</w:t>
      </w:r>
      <w:r w:rsidRPr="00F84950">
        <w:rPr>
          <w:rStyle w:val="default"/>
          <w:rFonts w:cs="FrankRuehl" w:hint="cs"/>
          <w:vanish/>
          <w:sz w:val="22"/>
          <w:szCs w:val="22"/>
          <w:u w:val="single"/>
          <w:shd w:val="clear" w:color="auto" w:fill="FFFF99"/>
          <w:rtl/>
        </w:rPr>
        <w:t xml:space="preserve"> </w:t>
      </w:r>
      <w:r w:rsidRPr="00F84950">
        <w:rPr>
          <w:rStyle w:val="default"/>
          <w:rFonts w:cs="FrankRuehl"/>
          <w:vanish/>
          <w:sz w:val="22"/>
          <w:szCs w:val="22"/>
          <w:u w:val="single"/>
          <w:shd w:val="clear" w:color="auto" w:fill="FFFF99"/>
          <w:rtl/>
        </w:rPr>
        <w:t>או שלא על פי החישוב שנקבע בכללים לפי סעיף 9ט, בניגוד להוראות סעיף 9י;</w:t>
      </w:r>
    </w:p>
    <w:p w:rsidR="003C7255" w:rsidRPr="00F84950" w:rsidRDefault="003C7255">
      <w:pPr>
        <w:pStyle w:val="P00"/>
        <w:spacing w:before="0"/>
        <w:ind w:left="1021" w:right="1134"/>
        <w:rPr>
          <w:rStyle w:val="default"/>
          <w:rFonts w:cs="FrankRuehl" w:hint="cs"/>
          <w:vanish/>
          <w:sz w:val="22"/>
          <w:szCs w:val="22"/>
          <w:shd w:val="clear" w:color="auto" w:fill="FFFF99"/>
          <w:rtl/>
        </w:rPr>
      </w:pPr>
      <w:r w:rsidRPr="00F84950">
        <w:rPr>
          <w:rStyle w:val="default"/>
          <w:rFonts w:cs="FrankRuehl"/>
          <w:vanish/>
          <w:sz w:val="22"/>
          <w:szCs w:val="22"/>
          <w:u w:val="single"/>
          <w:shd w:val="clear" w:color="auto" w:fill="FFFF99"/>
          <w:rtl/>
        </w:rPr>
        <w:t>(4)</w:t>
      </w:r>
      <w:r w:rsidRPr="00F84950">
        <w:rPr>
          <w:rStyle w:val="default"/>
          <w:rFonts w:cs="FrankRuehl" w:hint="cs"/>
          <w:vanish/>
          <w:sz w:val="22"/>
          <w:szCs w:val="22"/>
          <w:u w:val="single"/>
          <w:shd w:val="clear" w:color="auto" w:fill="FFFF99"/>
          <w:rtl/>
        </w:rPr>
        <w:tab/>
      </w:r>
      <w:r w:rsidRPr="00F84950">
        <w:rPr>
          <w:rStyle w:val="default"/>
          <w:rFonts w:cs="FrankRuehl"/>
          <w:vanish/>
          <w:sz w:val="22"/>
          <w:szCs w:val="22"/>
          <w:u w:val="single"/>
          <w:shd w:val="clear" w:color="auto" w:fill="FFFF99"/>
          <w:rtl/>
        </w:rPr>
        <w:t>העלה את הסכום או את השיעור של עמלה בעד שירות שאינו בר</w:t>
      </w:r>
      <w:r w:rsidRPr="00F84950">
        <w:rPr>
          <w:rStyle w:val="default"/>
          <w:rFonts w:cs="FrankRuehl" w:hint="cs"/>
          <w:vanish/>
          <w:sz w:val="22"/>
          <w:szCs w:val="22"/>
          <w:u w:val="single"/>
          <w:shd w:val="clear" w:color="auto" w:fill="FFFF99"/>
          <w:rtl/>
        </w:rPr>
        <w:t>-</w:t>
      </w:r>
      <w:r w:rsidRPr="00F84950">
        <w:rPr>
          <w:rStyle w:val="default"/>
          <w:rFonts w:cs="FrankRuehl"/>
          <w:vanish/>
          <w:sz w:val="22"/>
          <w:szCs w:val="22"/>
          <w:u w:val="single"/>
          <w:shd w:val="clear" w:color="auto" w:fill="FFFF99"/>
          <w:rtl/>
        </w:rPr>
        <w:t>פיקוח, בלי שהודיע על כך למפקח, בניגוד להוראות סעיף 9טו.</w:t>
      </w:r>
    </w:p>
    <w:p w:rsidR="003C7255" w:rsidRPr="00F84950" w:rsidRDefault="003C7255">
      <w:pPr>
        <w:pStyle w:val="P00"/>
        <w:spacing w:before="0"/>
        <w:ind w:left="0"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(ג)</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היה למפקח יסוד סביר להניח כי תאגיד בנקאי עשה אחד מאלה, רשאי הוא להטיל עליו עיצום כספי בסך מיליון וחצי שקלים חדשים:</w:t>
      </w:r>
    </w:p>
    <w:p w:rsidR="003C7255" w:rsidRPr="00F84950" w:rsidRDefault="003C7255">
      <w:pPr>
        <w:pStyle w:val="P00"/>
        <w:spacing w:before="0"/>
        <w:ind w:left="1021" w:right="1134"/>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(1)</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הפר הוראה מהוראות שנקבעו בכללים לפי סעיף 5;</w:t>
      </w:r>
    </w:p>
    <w:p w:rsidR="003C7255" w:rsidRPr="00F84950" w:rsidRDefault="003C7255">
      <w:pPr>
        <w:pStyle w:val="P00"/>
        <w:spacing w:before="0"/>
        <w:ind w:left="1021" w:right="1134"/>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(2)</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הפר הוראה מהוראות שנקבעו לפי סעיף 8.</w:t>
      </w:r>
    </w:p>
    <w:p w:rsidR="003C7255" w:rsidRPr="00F84950" w:rsidRDefault="003C7255">
      <w:pPr>
        <w:pStyle w:val="P00"/>
        <w:spacing w:before="0"/>
        <w:ind w:left="1021" w:right="1134"/>
        <w:rPr>
          <w:rStyle w:val="default"/>
          <w:rFonts w:cs="FrankRuehl" w:hint="cs"/>
          <w:vanish/>
          <w:sz w:val="22"/>
          <w:szCs w:val="22"/>
          <w:u w:val="single"/>
          <w:shd w:val="clear" w:color="auto" w:fill="FFFF99"/>
          <w:rtl/>
        </w:rPr>
      </w:pPr>
      <w:r w:rsidRPr="00F84950">
        <w:rPr>
          <w:rStyle w:val="default"/>
          <w:rFonts w:cs="FrankRuehl"/>
          <w:vanish/>
          <w:sz w:val="22"/>
          <w:szCs w:val="22"/>
          <w:u w:val="single"/>
          <w:shd w:val="clear" w:color="auto" w:fill="FFFF99"/>
          <w:rtl/>
        </w:rPr>
        <w:t>(3)</w:t>
      </w:r>
      <w:r w:rsidRPr="00F84950">
        <w:rPr>
          <w:rStyle w:val="default"/>
          <w:rFonts w:cs="FrankRuehl" w:hint="cs"/>
          <w:vanish/>
          <w:sz w:val="22"/>
          <w:szCs w:val="22"/>
          <w:u w:val="single"/>
          <w:shd w:val="clear" w:color="auto" w:fill="FFFF99"/>
          <w:rtl/>
        </w:rPr>
        <w:tab/>
      </w:r>
      <w:r w:rsidRPr="00F84950">
        <w:rPr>
          <w:rStyle w:val="default"/>
          <w:rFonts w:cs="FrankRuehl"/>
          <w:vanish/>
          <w:sz w:val="22"/>
          <w:szCs w:val="22"/>
          <w:u w:val="single"/>
          <w:shd w:val="clear" w:color="auto" w:fill="FFFF99"/>
          <w:rtl/>
        </w:rPr>
        <w:t>לא יידע את לקוחותיו בדבר סכומי עמלות שהוא גובה בעד שירותים הכלולים בתעריפון המלא, בדרך שקבע הנגיד לפי סעיף 9ט(ג);</w:t>
      </w:r>
    </w:p>
    <w:p w:rsidR="003C7255" w:rsidRPr="00F84950" w:rsidRDefault="003C7255">
      <w:pPr>
        <w:pStyle w:val="P00"/>
        <w:spacing w:before="0"/>
        <w:ind w:left="1021" w:right="1134"/>
        <w:rPr>
          <w:rStyle w:val="default"/>
          <w:rFonts w:cs="FrankRuehl" w:hint="cs"/>
          <w:vanish/>
          <w:sz w:val="22"/>
          <w:szCs w:val="22"/>
          <w:u w:val="single"/>
          <w:shd w:val="clear" w:color="auto" w:fill="FFFF99"/>
          <w:rtl/>
        </w:rPr>
      </w:pPr>
      <w:r w:rsidRPr="00F84950">
        <w:rPr>
          <w:rStyle w:val="default"/>
          <w:rFonts w:cs="FrankRuehl"/>
          <w:vanish/>
          <w:sz w:val="22"/>
          <w:szCs w:val="22"/>
          <w:u w:val="single"/>
          <w:shd w:val="clear" w:color="auto" w:fill="FFFF99"/>
          <w:rtl/>
        </w:rPr>
        <w:t>(4)</w:t>
      </w:r>
      <w:r w:rsidRPr="00F84950">
        <w:rPr>
          <w:rStyle w:val="default"/>
          <w:rFonts w:cs="FrankRuehl" w:hint="cs"/>
          <w:vanish/>
          <w:sz w:val="22"/>
          <w:szCs w:val="22"/>
          <w:u w:val="single"/>
          <w:shd w:val="clear" w:color="auto" w:fill="FFFF99"/>
          <w:rtl/>
        </w:rPr>
        <w:tab/>
      </w:r>
      <w:r w:rsidRPr="00F84950">
        <w:rPr>
          <w:rStyle w:val="default"/>
          <w:rFonts w:cs="FrankRuehl"/>
          <w:vanish/>
          <w:sz w:val="22"/>
          <w:szCs w:val="22"/>
          <w:u w:val="single"/>
          <w:shd w:val="clear" w:color="auto" w:fill="FFFF99"/>
          <w:rtl/>
        </w:rPr>
        <w:t>לא יידע לקוח מסוג שנקבע לפי סעיף 9ט(ב), בדבר עמלה שהוא גובה בעד</w:t>
      </w:r>
      <w:r w:rsidRPr="00F84950">
        <w:rPr>
          <w:rStyle w:val="default"/>
          <w:rFonts w:cs="FrankRuehl" w:hint="cs"/>
          <w:vanish/>
          <w:sz w:val="22"/>
          <w:szCs w:val="22"/>
          <w:u w:val="single"/>
          <w:shd w:val="clear" w:color="auto" w:fill="FFFF99"/>
          <w:rtl/>
        </w:rPr>
        <w:t xml:space="preserve"> </w:t>
      </w:r>
      <w:r w:rsidRPr="00F84950">
        <w:rPr>
          <w:rStyle w:val="default"/>
          <w:rFonts w:cs="FrankRuehl"/>
          <w:vanish/>
          <w:sz w:val="22"/>
          <w:szCs w:val="22"/>
          <w:u w:val="single"/>
          <w:shd w:val="clear" w:color="auto" w:fill="FFFF99"/>
          <w:rtl/>
        </w:rPr>
        <w:t>שירותים הכלולים בתעריפון המצומצם החל לגבי לקוחות מאותו סוג, בדרך שקבע הנגיד לפי הוראות סעיף 9ט(ג);</w:t>
      </w:r>
    </w:p>
    <w:p w:rsidR="003C7255" w:rsidRPr="00F84950" w:rsidRDefault="003C7255">
      <w:pPr>
        <w:pStyle w:val="P00"/>
        <w:spacing w:before="0"/>
        <w:ind w:left="1021" w:right="1134"/>
        <w:rPr>
          <w:rStyle w:val="default"/>
          <w:rFonts w:cs="FrankRuehl" w:hint="cs"/>
          <w:vanish/>
          <w:sz w:val="22"/>
          <w:szCs w:val="22"/>
          <w:shd w:val="clear" w:color="auto" w:fill="FFFF99"/>
          <w:rtl/>
        </w:rPr>
      </w:pPr>
      <w:r w:rsidRPr="00F84950">
        <w:rPr>
          <w:rStyle w:val="default"/>
          <w:rFonts w:cs="FrankRuehl"/>
          <w:vanish/>
          <w:sz w:val="22"/>
          <w:szCs w:val="22"/>
          <w:u w:val="single"/>
          <w:shd w:val="clear" w:color="auto" w:fill="FFFF99"/>
          <w:rtl/>
        </w:rPr>
        <w:t>(5)</w:t>
      </w:r>
      <w:r w:rsidRPr="00F84950">
        <w:rPr>
          <w:rStyle w:val="default"/>
          <w:rFonts w:cs="FrankRuehl" w:hint="cs"/>
          <w:vanish/>
          <w:sz w:val="22"/>
          <w:szCs w:val="22"/>
          <w:u w:val="single"/>
          <w:shd w:val="clear" w:color="auto" w:fill="FFFF99"/>
          <w:rtl/>
        </w:rPr>
        <w:tab/>
      </w:r>
      <w:r w:rsidRPr="00F84950">
        <w:rPr>
          <w:rStyle w:val="default"/>
          <w:rFonts w:cs="FrankRuehl"/>
          <w:vanish/>
          <w:sz w:val="22"/>
          <w:szCs w:val="22"/>
          <w:u w:val="single"/>
          <w:shd w:val="clear" w:color="auto" w:fill="FFFF99"/>
          <w:rtl/>
        </w:rPr>
        <w:t>גבה עמלה בעד שירות בר</w:t>
      </w:r>
      <w:r w:rsidRPr="00F84950">
        <w:rPr>
          <w:rStyle w:val="default"/>
          <w:rFonts w:cs="FrankRuehl" w:hint="cs"/>
          <w:vanish/>
          <w:sz w:val="22"/>
          <w:szCs w:val="22"/>
          <w:u w:val="single"/>
          <w:shd w:val="clear" w:color="auto" w:fill="FFFF99"/>
          <w:rtl/>
        </w:rPr>
        <w:t>-</w:t>
      </w:r>
      <w:r w:rsidRPr="00F84950">
        <w:rPr>
          <w:rStyle w:val="default"/>
          <w:rFonts w:cs="FrankRuehl"/>
          <w:vanish/>
          <w:sz w:val="22"/>
          <w:szCs w:val="22"/>
          <w:u w:val="single"/>
          <w:shd w:val="clear" w:color="auto" w:fill="FFFF99"/>
          <w:rtl/>
        </w:rPr>
        <w:t>פיקוח שלא בהתאם להוראה לפי סעיף 9יב או להיתר לפי סעיף 9יג, בניגוד להוראות סעיף 9יד.</w:t>
      </w:r>
    </w:p>
    <w:p w:rsidR="00C519E8" w:rsidRPr="00F84950" w:rsidRDefault="00C519E8" w:rsidP="00C519E8">
      <w:pPr>
        <w:spacing w:line="240" w:lineRule="auto"/>
        <w:ind w:right="1155"/>
        <w:rPr>
          <w:rFonts w:cs="FrankRuehl" w:hint="cs"/>
          <w:vanish/>
          <w:sz w:val="20"/>
          <w:szCs w:val="20"/>
          <w:shd w:val="clear" w:color="auto" w:fill="FFFF99"/>
          <w:rtl/>
        </w:rPr>
      </w:pPr>
    </w:p>
    <w:p w:rsidR="00C519E8" w:rsidRPr="00F84950" w:rsidRDefault="00C519E8" w:rsidP="00C519E8">
      <w:pPr>
        <w:spacing w:line="240" w:lineRule="auto"/>
        <w:ind w:right="1155"/>
        <w:rPr>
          <w:rFonts w:cs="FrankRuehl" w:hint="cs"/>
          <w:vanish/>
          <w:color w:val="FF0000"/>
          <w:sz w:val="20"/>
          <w:szCs w:val="20"/>
          <w:shd w:val="clear" w:color="auto" w:fill="FFFF99"/>
          <w:rtl/>
        </w:rPr>
      </w:pPr>
      <w:r w:rsidRPr="00F84950">
        <w:rPr>
          <w:rFonts w:cs="FrankRuehl" w:hint="cs"/>
          <w:vanish/>
          <w:color w:val="FF0000"/>
          <w:sz w:val="20"/>
          <w:szCs w:val="20"/>
          <w:shd w:val="clear" w:color="auto" w:fill="FFFF99"/>
          <w:rtl/>
        </w:rPr>
        <w:t>מיום 1.6.2010</w:t>
      </w:r>
    </w:p>
    <w:p w:rsidR="00C519E8" w:rsidRPr="00F84950" w:rsidRDefault="00C519E8" w:rsidP="00C519E8">
      <w:pPr>
        <w:spacing w:line="240" w:lineRule="auto"/>
        <w:ind w:right="1155"/>
        <w:rPr>
          <w:rFonts w:cs="FrankRuehl" w:hint="cs"/>
          <w:vanish/>
          <w:sz w:val="20"/>
          <w:szCs w:val="20"/>
          <w:shd w:val="clear" w:color="auto" w:fill="FFFF99"/>
          <w:rtl/>
        </w:rPr>
      </w:pPr>
      <w:r w:rsidRPr="00F84950">
        <w:rPr>
          <w:rFonts w:cs="FrankRuehl" w:hint="cs"/>
          <w:b/>
          <w:bCs/>
          <w:vanish/>
          <w:sz w:val="20"/>
          <w:szCs w:val="20"/>
          <w:shd w:val="clear" w:color="auto" w:fill="FFFF99"/>
          <w:rtl/>
        </w:rPr>
        <w:t>תיקון מס' 13</w:t>
      </w:r>
    </w:p>
    <w:p w:rsidR="00C519E8" w:rsidRPr="00F84950" w:rsidRDefault="00C519E8" w:rsidP="00C519E8">
      <w:pPr>
        <w:spacing w:line="240" w:lineRule="auto"/>
        <w:ind w:right="1155"/>
        <w:rPr>
          <w:rFonts w:cs="FrankRuehl" w:hint="cs"/>
          <w:vanish/>
          <w:sz w:val="20"/>
          <w:szCs w:val="20"/>
          <w:shd w:val="clear" w:color="auto" w:fill="FFFF99"/>
          <w:rtl/>
        </w:rPr>
      </w:pPr>
      <w:hyperlink r:id="rId234" w:history="1">
        <w:r w:rsidRPr="00F84950">
          <w:rPr>
            <w:rStyle w:val="Hyperlink"/>
            <w:rFonts w:cs="FrankRuehl" w:hint="cs"/>
            <w:vanish/>
            <w:sz w:val="20"/>
            <w:szCs w:val="20"/>
            <w:shd w:val="clear" w:color="auto" w:fill="FFFF99"/>
            <w:rtl/>
          </w:rPr>
          <w:t>ס"ח תש"ע מס' 2237</w:t>
        </w:r>
      </w:hyperlink>
      <w:r w:rsidRPr="00F84950">
        <w:rPr>
          <w:rFonts w:cs="FrankRuehl" w:hint="cs"/>
          <w:vanish/>
          <w:sz w:val="20"/>
          <w:szCs w:val="20"/>
          <w:shd w:val="clear" w:color="auto" w:fill="FFFF99"/>
          <w:rtl/>
        </w:rPr>
        <w:t xml:space="preserve"> מיום 24.3.2010 עמ' 474 (</w:t>
      </w:r>
      <w:hyperlink r:id="rId235" w:history="1">
        <w:r w:rsidRPr="00F84950">
          <w:rPr>
            <w:rStyle w:val="Hyperlink"/>
            <w:rFonts w:cs="FrankRuehl" w:hint="cs"/>
            <w:vanish/>
            <w:sz w:val="20"/>
            <w:szCs w:val="20"/>
            <w:shd w:val="clear" w:color="auto" w:fill="FFFF99"/>
            <w:rtl/>
          </w:rPr>
          <w:t>ה"ח 485</w:t>
        </w:r>
      </w:hyperlink>
      <w:r w:rsidRPr="00F84950">
        <w:rPr>
          <w:rFonts w:cs="FrankRuehl" w:hint="cs"/>
          <w:vanish/>
          <w:sz w:val="20"/>
          <w:szCs w:val="20"/>
          <w:shd w:val="clear" w:color="auto" w:fill="FFFF99"/>
          <w:rtl/>
        </w:rPr>
        <w:t>)</w:t>
      </w:r>
    </w:p>
    <w:p w:rsidR="00C519E8" w:rsidRPr="00F84950" w:rsidRDefault="00C519E8" w:rsidP="0085528D">
      <w:pPr>
        <w:pStyle w:val="P00"/>
        <w:ind w:left="0"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הנגיד, בהתייעצות עם שר המשפטים, רשאי לקבוע סוגי מקרים, נסיבות ושיקולים שבשלהם רשאי המפקח להטיל עיצום</w:t>
      </w:r>
      <w:r w:rsidRPr="00F84950">
        <w:rPr>
          <w:rStyle w:val="default"/>
          <w:rFonts w:cs="FrankRuehl" w:hint="cs"/>
          <w:vanish/>
          <w:sz w:val="22"/>
          <w:szCs w:val="22"/>
          <w:shd w:val="clear" w:color="auto" w:fill="FFFF99"/>
          <w:rtl/>
        </w:rPr>
        <w:t xml:space="preserve"> </w:t>
      </w:r>
      <w:r w:rsidRPr="00F84950">
        <w:rPr>
          <w:rStyle w:val="default"/>
          <w:rFonts w:cs="FrankRuehl"/>
          <w:vanish/>
          <w:sz w:val="22"/>
          <w:szCs w:val="22"/>
          <w:shd w:val="clear" w:color="auto" w:fill="FFFF99"/>
          <w:rtl/>
        </w:rPr>
        <w:t xml:space="preserve">כספי הנמוך מהעיצום הקבוע בסעיפים קטנים (א) עד (ג), </w:t>
      </w:r>
      <w:r w:rsidRPr="00F84950">
        <w:rPr>
          <w:rStyle w:val="default"/>
          <w:rFonts w:cs="FrankRuehl"/>
          <w:strike/>
          <w:vanish/>
          <w:sz w:val="22"/>
          <w:szCs w:val="22"/>
          <w:shd w:val="clear" w:color="auto" w:fill="FFFF99"/>
          <w:rtl/>
        </w:rPr>
        <w:t>ובשיעורים שיקבע</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ובשיעורי הפחתה מרביים שיקבע</w:t>
      </w:r>
      <w:r w:rsidRPr="00F84950">
        <w:rPr>
          <w:rStyle w:val="default"/>
          <w:rFonts w:cs="FrankRuehl" w:hint="cs"/>
          <w:vanish/>
          <w:sz w:val="22"/>
          <w:szCs w:val="22"/>
          <w:shd w:val="clear" w:color="auto" w:fill="FFFF99"/>
          <w:rtl/>
        </w:rPr>
        <w:t>.</w:t>
      </w:r>
    </w:p>
    <w:p w:rsidR="00311A3B" w:rsidRPr="00F84950" w:rsidRDefault="00311A3B" w:rsidP="00311A3B">
      <w:pPr>
        <w:pStyle w:val="P00"/>
        <w:spacing w:before="0"/>
        <w:ind w:left="0" w:right="1134"/>
        <w:rPr>
          <w:rStyle w:val="default"/>
          <w:rFonts w:cs="FrankRuehl" w:hint="cs"/>
          <w:vanish/>
          <w:szCs w:val="20"/>
          <w:shd w:val="clear" w:color="auto" w:fill="FFFF99"/>
          <w:rtl/>
        </w:rPr>
      </w:pPr>
    </w:p>
    <w:p w:rsidR="00311A3B" w:rsidRPr="00F84950" w:rsidRDefault="00311A3B" w:rsidP="00311A3B">
      <w:pPr>
        <w:pStyle w:val="P00"/>
        <w:tabs>
          <w:tab w:val="clear" w:pos="6259"/>
        </w:tabs>
        <w:spacing w:before="0"/>
        <w:ind w:left="1021"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31.1.2017</w:t>
      </w:r>
    </w:p>
    <w:p w:rsidR="00311A3B" w:rsidRPr="00F84950" w:rsidRDefault="00311A3B" w:rsidP="00311A3B">
      <w:pPr>
        <w:pStyle w:val="P00"/>
        <w:spacing w:before="0"/>
        <w:ind w:left="1021"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11A3B" w:rsidRPr="00F84950" w:rsidRDefault="00311A3B" w:rsidP="00311A3B">
      <w:pPr>
        <w:pStyle w:val="P00"/>
        <w:spacing w:before="0"/>
        <w:ind w:left="1021" w:right="1134"/>
        <w:rPr>
          <w:rStyle w:val="default"/>
          <w:rFonts w:cs="FrankRuehl" w:hint="cs"/>
          <w:vanish/>
          <w:szCs w:val="20"/>
          <w:shd w:val="clear" w:color="auto" w:fill="FFFF99"/>
          <w:rtl/>
        </w:rPr>
      </w:pPr>
      <w:hyperlink r:id="rId236"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372 (</w:t>
      </w:r>
      <w:hyperlink r:id="rId237"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311A3B" w:rsidRPr="00F84950" w:rsidRDefault="00311A3B" w:rsidP="00311A3B">
      <w:pPr>
        <w:pStyle w:val="P00"/>
        <w:spacing w:before="0"/>
        <w:ind w:left="1021"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הוספת פסקאות 11א(ב)(5) עד 11א(ב)(8)</w:t>
      </w:r>
    </w:p>
    <w:p w:rsidR="008D34D6" w:rsidRPr="00F84950" w:rsidRDefault="008D34D6" w:rsidP="000E6C8F">
      <w:pPr>
        <w:pStyle w:val="P00"/>
        <w:spacing w:before="0"/>
        <w:ind w:left="1021" w:right="1134"/>
        <w:rPr>
          <w:rStyle w:val="default"/>
          <w:rFonts w:cs="FrankRuehl" w:hint="cs"/>
          <w:vanish/>
          <w:szCs w:val="20"/>
          <w:shd w:val="clear" w:color="auto" w:fill="FFFF99"/>
          <w:rtl/>
        </w:rPr>
      </w:pPr>
    </w:p>
    <w:p w:rsidR="008D34D6" w:rsidRPr="00F84950" w:rsidRDefault="008D34D6" w:rsidP="000E6C8F">
      <w:pPr>
        <w:pStyle w:val="P00"/>
        <w:spacing w:before="0"/>
        <w:ind w:left="1021"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1.6.2017</w:t>
      </w:r>
    </w:p>
    <w:p w:rsidR="008D34D6" w:rsidRPr="00F84950" w:rsidRDefault="008D34D6" w:rsidP="000E6C8F">
      <w:pPr>
        <w:pStyle w:val="P00"/>
        <w:spacing w:before="0"/>
        <w:ind w:left="1021"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23</w:t>
      </w:r>
    </w:p>
    <w:p w:rsidR="008D34D6" w:rsidRPr="00F84950" w:rsidRDefault="008D34D6" w:rsidP="000E6C8F">
      <w:pPr>
        <w:pStyle w:val="P00"/>
        <w:spacing w:before="0"/>
        <w:ind w:left="1021" w:right="1134"/>
        <w:rPr>
          <w:rStyle w:val="default"/>
          <w:rFonts w:cs="FrankRuehl" w:hint="cs"/>
          <w:vanish/>
          <w:szCs w:val="20"/>
          <w:shd w:val="clear" w:color="auto" w:fill="FFFF99"/>
          <w:rtl/>
        </w:rPr>
      </w:pPr>
      <w:hyperlink r:id="rId238" w:history="1">
        <w:r w:rsidRPr="00F84950">
          <w:rPr>
            <w:rStyle w:val="Hyperlink"/>
            <w:rFonts w:hint="cs"/>
            <w:vanish/>
            <w:szCs w:val="20"/>
            <w:shd w:val="clear" w:color="auto" w:fill="FFFF99"/>
            <w:rtl/>
          </w:rPr>
          <w:t>ס"ח תשע"ז מס' 2608</w:t>
        </w:r>
      </w:hyperlink>
      <w:r w:rsidRPr="00F84950">
        <w:rPr>
          <w:rStyle w:val="default"/>
          <w:rFonts w:cs="FrankRuehl" w:hint="cs"/>
          <w:vanish/>
          <w:szCs w:val="20"/>
          <w:shd w:val="clear" w:color="auto" w:fill="FFFF99"/>
          <w:rtl/>
        </w:rPr>
        <w:t xml:space="preserve"> מיום 1.3.2017 עמ' 446 (</w:t>
      </w:r>
      <w:hyperlink r:id="rId239" w:history="1">
        <w:r w:rsidRPr="00F84950">
          <w:rPr>
            <w:rStyle w:val="Hyperlink"/>
            <w:rFonts w:hint="cs"/>
            <w:vanish/>
            <w:szCs w:val="20"/>
            <w:shd w:val="clear" w:color="auto" w:fill="FFFF99"/>
            <w:rtl/>
          </w:rPr>
          <w:t>ה"ח 644</w:t>
        </w:r>
      </w:hyperlink>
      <w:r w:rsidRPr="00F84950">
        <w:rPr>
          <w:rStyle w:val="default"/>
          <w:rFonts w:cs="FrankRuehl" w:hint="cs"/>
          <w:vanish/>
          <w:szCs w:val="20"/>
          <w:shd w:val="clear" w:color="auto" w:fill="FFFF99"/>
          <w:rtl/>
        </w:rPr>
        <w:t>)</w:t>
      </w:r>
    </w:p>
    <w:p w:rsidR="008D34D6" w:rsidRPr="00F84950" w:rsidRDefault="008D34D6" w:rsidP="00C827A0">
      <w:pPr>
        <w:pStyle w:val="P00"/>
        <w:spacing w:before="0"/>
        <w:ind w:left="1021"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הוספת פסקה 11א(ב)(1א)</w:t>
      </w:r>
    </w:p>
    <w:p w:rsidR="002735E6" w:rsidRPr="00F84950" w:rsidRDefault="002735E6" w:rsidP="002735E6">
      <w:pPr>
        <w:pStyle w:val="P00"/>
        <w:tabs>
          <w:tab w:val="left" w:pos="624"/>
          <w:tab w:val="left" w:pos="1021"/>
          <w:tab w:val="left" w:pos="1474"/>
          <w:tab w:val="left" w:pos="1928"/>
          <w:tab w:val="left" w:pos="2381"/>
          <w:tab w:val="left" w:pos="2835"/>
        </w:tabs>
        <w:spacing w:before="0"/>
        <w:ind w:left="0" w:right="1134"/>
        <w:rPr>
          <w:rStyle w:val="default"/>
          <w:rFonts w:cs="FrankRuehl" w:hint="cs"/>
          <w:vanish/>
          <w:szCs w:val="20"/>
          <w:shd w:val="clear" w:color="auto" w:fill="FFFF99"/>
          <w:rtl/>
        </w:rPr>
      </w:pPr>
    </w:p>
    <w:p w:rsidR="002735E6" w:rsidRPr="00F84950" w:rsidRDefault="002735E6" w:rsidP="002735E6">
      <w:pPr>
        <w:pStyle w:val="P00"/>
        <w:tabs>
          <w:tab w:val="left" w:pos="624"/>
          <w:tab w:val="left" w:pos="1021"/>
          <w:tab w:val="left" w:pos="1474"/>
          <w:tab w:val="left" w:pos="1928"/>
          <w:tab w:val="left" w:pos="2381"/>
          <w:tab w:val="left" w:pos="2835"/>
        </w:tabs>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7.12.2017</w:t>
      </w:r>
    </w:p>
    <w:p w:rsidR="002735E6" w:rsidRPr="00F84950" w:rsidRDefault="002735E6" w:rsidP="002735E6">
      <w:pPr>
        <w:pStyle w:val="P00"/>
        <w:tabs>
          <w:tab w:val="left" w:pos="624"/>
          <w:tab w:val="left" w:pos="1021"/>
          <w:tab w:val="left" w:pos="1474"/>
          <w:tab w:val="left" w:pos="1928"/>
          <w:tab w:val="left" w:pos="2381"/>
          <w:tab w:val="left" w:pos="2835"/>
        </w:tabs>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25</w:t>
      </w:r>
    </w:p>
    <w:p w:rsidR="002735E6" w:rsidRPr="00F84950" w:rsidRDefault="002735E6" w:rsidP="002735E6">
      <w:pPr>
        <w:pStyle w:val="P00"/>
        <w:tabs>
          <w:tab w:val="left" w:pos="624"/>
          <w:tab w:val="left" w:pos="1021"/>
          <w:tab w:val="left" w:pos="1474"/>
          <w:tab w:val="left" w:pos="1928"/>
          <w:tab w:val="left" w:pos="2381"/>
          <w:tab w:val="left" w:pos="2835"/>
        </w:tabs>
        <w:spacing w:before="0"/>
        <w:ind w:left="0" w:right="1134"/>
        <w:rPr>
          <w:rStyle w:val="default"/>
          <w:rFonts w:cs="FrankRuehl" w:hint="cs"/>
          <w:vanish/>
          <w:szCs w:val="20"/>
          <w:shd w:val="clear" w:color="auto" w:fill="FFFF99"/>
          <w:rtl/>
        </w:rPr>
      </w:pPr>
      <w:hyperlink r:id="rId240" w:history="1">
        <w:r w:rsidRPr="00F84950">
          <w:rPr>
            <w:rStyle w:val="Hyperlink"/>
            <w:rFonts w:hint="cs"/>
            <w:vanish/>
            <w:szCs w:val="20"/>
            <w:shd w:val="clear" w:color="auto" w:fill="FFFF99"/>
            <w:rtl/>
          </w:rPr>
          <w:t>ס"ח תשע"ז מס' 2661</w:t>
        </w:r>
      </w:hyperlink>
      <w:r w:rsidRPr="00F84950">
        <w:rPr>
          <w:rStyle w:val="default"/>
          <w:rFonts w:cs="FrankRuehl" w:hint="cs"/>
          <w:vanish/>
          <w:szCs w:val="20"/>
          <w:shd w:val="clear" w:color="auto" w:fill="FFFF99"/>
          <w:rtl/>
        </w:rPr>
        <w:t xml:space="preserve"> מיום 7.8.2017 עמ' 1160 (</w:t>
      </w:r>
      <w:hyperlink r:id="rId241" w:history="1">
        <w:r w:rsidRPr="00F84950">
          <w:rPr>
            <w:rStyle w:val="Hyperlink"/>
            <w:rFonts w:hint="cs"/>
            <w:vanish/>
            <w:szCs w:val="20"/>
            <w:shd w:val="clear" w:color="auto" w:fill="FFFF99"/>
            <w:rtl/>
          </w:rPr>
          <w:t>ה"ח 684</w:t>
        </w:r>
      </w:hyperlink>
      <w:r w:rsidRPr="00F84950">
        <w:rPr>
          <w:rStyle w:val="default"/>
          <w:rFonts w:cs="FrankRuehl" w:hint="cs"/>
          <w:vanish/>
          <w:szCs w:val="20"/>
          <w:shd w:val="clear" w:color="auto" w:fill="FFFF99"/>
          <w:rtl/>
        </w:rPr>
        <w:t>)</w:t>
      </w:r>
    </w:p>
    <w:p w:rsidR="002735E6" w:rsidRPr="00F84950" w:rsidRDefault="002735E6" w:rsidP="002735E6">
      <w:pPr>
        <w:pStyle w:val="P00"/>
        <w:ind w:left="1021" w:right="1134" w:hanging="1021"/>
        <w:rPr>
          <w:rStyle w:val="default"/>
          <w:rFonts w:cs="FrankRuehl" w:hint="cs"/>
          <w:vanish/>
          <w:sz w:val="22"/>
          <w:szCs w:val="22"/>
          <w:u w:val="single"/>
          <w:shd w:val="clear" w:color="auto" w:fill="FFFF99"/>
          <w:rtl/>
        </w:rPr>
      </w:pPr>
      <w:r w:rsidRPr="00F84950">
        <w:rPr>
          <w:rStyle w:val="default"/>
          <w:rFonts w:cs="FrankRuehl"/>
          <w:vanish/>
          <w:sz w:val="22"/>
          <w:szCs w:val="22"/>
          <w:shd w:val="clear" w:color="auto" w:fill="FFFF99"/>
          <w:rtl/>
        </w:rPr>
        <w:tab/>
        <w:t>(א)</w:t>
      </w:r>
      <w:r w:rsidRPr="00F84950">
        <w:rPr>
          <w:rStyle w:val="default"/>
          <w:rFonts w:cs="FrankRuehl" w:hint="cs"/>
          <w:vanish/>
          <w:sz w:val="22"/>
          <w:szCs w:val="22"/>
          <w:shd w:val="clear" w:color="auto" w:fill="FFFF99"/>
          <w:rtl/>
        </w:rPr>
        <w:tab/>
      </w:r>
      <w:r w:rsidRPr="00F84950">
        <w:rPr>
          <w:rStyle w:val="default"/>
          <w:rFonts w:cs="FrankRuehl" w:hint="cs"/>
          <w:vanish/>
          <w:sz w:val="22"/>
          <w:szCs w:val="22"/>
          <w:u w:val="single"/>
          <w:shd w:val="clear" w:color="auto" w:fill="FFFF99"/>
          <w:rtl/>
        </w:rPr>
        <w:t>(1)</w:t>
      </w:r>
      <w:r w:rsidRPr="00F84950">
        <w:rPr>
          <w:rStyle w:val="default"/>
          <w:rFonts w:cs="FrankRuehl" w:hint="cs"/>
          <w:vanish/>
          <w:sz w:val="22"/>
          <w:szCs w:val="22"/>
          <w:u w:val="single"/>
          <w:shd w:val="clear" w:color="auto" w:fill="FFFF99"/>
          <w:rtl/>
        </w:rPr>
        <w:tab/>
        <w:t>היה למפקח יסוד סביר להניח כי מנפיק עשה אחד מאלה, רשאי הוא להטיל עליו עיצום כספי בסך חמישים אלף שקלים חדשים:</w:t>
      </w:r>
    </w:p>
    <w:p w:rsidR="002735E6" w:rsidRPr="00F84950" w:rsidRDefault="002735E6" w:rsidP="002735E6">
      <w:pPr>
        <w:pStyle w:val="P00"/>
        <w:spacing w:before="0"/>
        <w:ind w:left="1474" w:right="1134"/>
        <w:rPr>
          <w:rStyle w:val="default"/>
          <w:rFonts w:cs="FrankRuehl" w:hint="cs"/>
          <w:vanish/>
          <w:sz w:val="22"/>
          <w:szCs w:val="22"/>
          <w:u w:val="single"/>
          <w:shd w:val="clear" w:color="auto" w:fill="FFFF99"/>
          <w:rtl/>
        </w:rPr>
      </w:pPr>
      <w:r w:rsidRPr="00F84950">
        <w:rPr>
          <w:rStyle w:val="default"/>
          <w:rFonts w:cs="FrankRuehl" w:hint="cs"/>
          <w:vanish/>
          <w:sz w:val="22"/>
          <w:szCs w:val="22"/>
          <w:u w:val="single"/>
          <w:shd w:val="clear" w:color="auto" w:fill="FFFF99"/>
          <w:rtl/>
        </w:rPr>
        <w:t>(א)</w:t>
      </w:r>
      <w:r w:rsidRPr="00F84950">
        <w:rPr>
          <w:rStyle w:val="default"/>
          <w:rFonts w:cs="FrankRuehl" w:hint="cs"/>
          <w:vanish/>
          <w:sz w:val="22"/>
          <w:szCs w:val="22"/>
          <w:u w:val="single"/>
          <w:shd w:val="clear" w:color="auto" w:fill="FFFF99"/>
          <w:rtl/>
        </w:rPr>
        <w:tab/>
        <w:t>ערך שינוי בתכנית הטבות לתקופה בלתי קצובה או סיים תכנית כאמור ולא שלח ללקוח הודעה בהתאם להוראות סעיף 5א2(ב)(1);</w:t>
      </w:r>
    </w:p>
    <w:p w:rsidR="002735E6" w:rsidRPr="00F84950" w:rsidRDefault="002735E6" w:rsidP="002735E6">
      <w:pPr>
        <w:pStyle w:val="P00"/>
        <w:spacing w:before="0"/>
        <w:ind w:left="1474" w:right="1134"/>
        <w:rPr>
          <w:rStyle w:val="default"/>
          <w:rFonts w:cs="FrankRuehl" w:hint="cs"/>
          <w:vanish/>
          <w:sz w:val="22"/>
          <w:szCs w:val="22"/>
          <w:u w:val="single"/>
          <w:shd w:val="clear" w:color="auto" w:fill="FFFF99"/>
          <w:rtl/>
        </w:rPr>
      </w:pPr>
      <w:r w:rsidRPr="00F84950">
        <w:rPr>
          <w:rStyle w:val="default"/>
          <w:rFonts w:cs="FrankRuehl" w:hint="cs"/>
          <w:vanish/>
          <w:sz w:val="22"/>
          <w:szCs w:val="22"/>
          <w:u w:val="single"/>
          <w:shd w:val="clear" w:color="auto" w:fill="FFFF99"/>
          <w:rtl/>
        </w:rPr>
        <w:t>(ב)</w:t>
      </w:r>
      <w:r w:rsidRPr="00F84950">
        <w:rPr>
          <w:rStyle w:val="default"/>
          <w:rFonts w:cs="FrankRuehl" w:hint="cs"/>
          <w:vanish/>
          <w:sz w:val="22"/>
          <w:szCs w:val="22"/>
          <w:u w:val="single"/>
          <w:shd w:val="clear" w:color="auto" w:fill="FFFF99"/>
          <w:rtl/>
        </w:rPr>
        <w:tab/>
        <w:t>לא אפשר ללקוח לממש את ההטבות בהתאם לתנאי תכנית הטבות לתקופה בלתי קצובה, בניגוד להוראות סעיף 5א2(ב)(2);</w:t>
      </w:r>
    </w:p>
    <w:p w:rsidR="002735E6" w:rsidRPr="00F84950" w:rsidRDefault="002735E6" w:rsidP="002735E6">
      <w:pPr>
        <w:pStyle w:val="P00"/>
        <w:spacing w:before="0"/>
        <w:ind w:left="1474" w:right="1134"/>
        <w:rPr>
          <w:rStyle w:val="default"/>
          <w:rFonts w:cs="FrankRuehl" w:hint="cs"/>
          <w:vanish/>
          <w:sz w:val="22"/>
          <w:szCs w:val="22"/>
          <w:u w:val="single"/>
          <w:shd w:val="clear" w:color="auto" w:fill="FFFF99"/>
          <w:rtl/>
        </w:rPr>
      </w:pPr>
      <w:r w:rsidRPr="00F84950">
        <w:rPr>
          <w:rStyle w:val="default"/>
          <w:rFonts w:cs="FrankRuehl" w:hint="cs"/>
          <w:vanish/>
          <w:sz w:val="22"/>
          <w:szCs w:val="22"/>
          <w:u w:val="single"/>
          <w:shd w:val="clear" w:color="auto" w:fill="FFFF99"/>
          <w:rtl/>
        </w:rPr>
        <w:t>(ג)</w:t>
      </w:r>
      <w:r w:rsidRPr="00F84950">
        <w:rPr>
          <w:rStyle w:val="default"/>
          <w:rFonts w:cs="FrankRuehl" w:hint="cs"/>
          <w:vanish/>
          <w:sz w:val="22"/>
          <w:szCs w:val="22"/>
          <w:u w:val="single"/>
          <w:shd w:val="clear" w:color="auto" w:fill="FFFF99"/>
          <w:rtl/>
        </w:rPr>
        <w:tab/>
        <w:t>ערך שינוי בתכנית הטבות לתקופה בלתי קצובה הכוללת צבירת זכויות או סיים תכנית כאמור ולא שלח ללקוח הודעה בהתאם להוראות סעיף 5א2(ג)(1);</w:t>
      </w:r>
    </w:p>
    <w:p w:rsidR="002735E6" w:rsidRPr="00F84950" w:rsidRDefault="002735E6" w:rsidP="002735E6">
      <w:pPr>
        <w:pStyle w:val="P00"/>
        <w:spacing w:before="0"/>
        <w:ind w:left="1474" w:right="1134"/>
        <w:rPr>
          <w:rStyle w:val="default"/>
          <w:rFonts w:cs="FrankRuehl" w:hint="cs"/>
          <w:vanish/>
          <w:sz w:val="22"/>
          <w:szCs w:val="22"/>
          <w:u w:val="single"/>
          <w:shd w:val="clear" w:color="auto" w:fill="FFFF99"/>
          <w:rtl/>
        </w:rPr>
      </w:pPr>
      <w:r w:rsidRPr="00F84950">
        <w:rPr>
          <w:rStyle w:val="default"/>
          <w:rFonts w:cs="FrankRuehl" w:hint="cs"/>
          <w:vanish/>
          <w:sz w:val="22"/>
          <w:szCs w:val="22"/>
          <w:u w:val="single"/>
          <w:shd w:val="clear" w:color="auto" w:fill="FFFF99"/>
          <w:rtl/>
        </w:rPr>
        <w:t>(ד)</w:t>
      </w:r>
      <w:r w:rsidRPr="00F84950">
        <w:rPr>
          <w:rStyle w:val="default"/>
          <w:rFonts w:cs="FrankRuehl" w:hint="cs"/>
          <w:vanish/>
          <w:sz w:val="22"/>
          <w:szCs w:val="22"/>
          <w:u w:val="single"/>
          <w:shd w:val="clear" w:color="auto" w:fill="FFFF99"/>
          <w:rtl/>
        </w:rPr>
        <w:tab/>
        <w:t>לא אפשר ללקוח לממש את הזכויות שצבר בהתאם לתנאי תכנית הטבות לתקופה בלתי קצובה בניגוד להוראות סעיף 5א2(ג)(2);</w:t>
      </w:r>
    </w:p>
    <w:p w:rsidR="002735E6" w:rsidRPr="00F84950" w:rsidRDefault="002735E6" w:rsidP="002735E6">
      <w:pPr>
        <w:pStyle w:val="P00"/>
        <w:spacing w:before="0"/>
        <w:ind w:left="1474" w:right="1134"/>
        <w:rPr>
          <w:rStyle w:val="default"/>
          <w:rFonts w:cs="FrankRuehl" w:hint="cs"/>
          <w:vanish/>
          <w:sz w:val="22"/>
          <w:szCs w:val="22"/>
          <w:u w:val="single"/>
          <w:shd w:val="clear" w:color="auto" w:fill="FFFF99"/>
          <w:rtl/>
        </w:rPr>
      </w:pPr>
      <w:r w:rsidRPr="00F84950">
        <w:rPr>
          <w:rStyle w:val="default"/>
          <w:rFonts w:cs="FrankRuehl" w:hint="cs"/>
          <w:vanish/>
          <w:sz w:val="22"/>
          <w:szCs w:val="22"/>
          <w:u w:val="single"/>
          <w:shd w:val="clear" w:color="auto" w:fill="FFFF99"/>
          <w:rtl/>
        </w:rPr>
        <w:t>(ה)</w:t>
      </w:r>
      <w:r w:rsidRPr="00F84950">
        <w:rPr>
          <w:rStyle w:val="default"/>
          <w:rFonts w:cs="FrankRuehl" w:hint="cs"/>
          <w:vanish/>
          <w:sz w:val="22"/>
          <w:szCs w:val="22"/>
          <w:u w:val="single"/>
          <w:shd w:val="clear" w:color="auto" w:fill="FFFF99"/>
          <w:rtl/>
        </w:rPr>
        <w:tab/>
      </w:r>
      <w:r w:rsidR="00C82F9C" w:rsidRPr="00F84950">
        <w:rPr>
          <w:rStyle w:val="default"/>
          <w:rFonts w:cs="FrankRuehl" w:hint="cs"/>
          <w:vanish/>
          <w:sz w:val="22"/>
          <w:szCs w:val="22"/>
          <w:u w:val="single"/>
          <w:shd w:val="clear" w:color="auto" w:fill="FFFF99"/>
          <w:rtl/>
        </w:rPr>
        <w:t>ערך שינוי בתכנית הטבות לתקופה קצובה או סיים תכנית כאמור לפני תום התקופה הקצובה, בניגוד להוראות סעיף 5א2(ד);</w:t>
      </w:r>
    </w:p>
    <w:p w:rsidR="00C82F9C" w:rsidRPr="00F84950" w:rsidRDefault="00C82F9C" w:rsidP="002735E6">
      <w:pPr>
        <w:pStyle w:val="P00"/>
        <w:spacing w:before="0"/>
        <w:ind w:left="1474" w:right="1134"/>
        <w:rPr>
          <w:rStyle w:val="default"/>
          <w:rFonts w:cs="FrankRuehl" w:hint="cs"/>
          <w:vanish/>
          <w:sz w:val="22"/>
          <w:szCs w:val="22"/>
          <w:shd w:val="clear" w:color="auto" w:fill="FFFF99"/>
          <w:rtl/>
        </w:rPr>
      </w:pPr>
      <w:r w:rsidRPr="00F84950">
        <w:rPr>
          <w:rStyle w:val="default"/>
          <w:rFonts w:cs="FrankRuehl" w:hint="cs"/>
          <w:vanish/>
          <w:sz w:val="22"/>
          <w:szCs w:val="22"/>
          <w:u w:val="single"/>
          <w:shd w:val="clear" w:color="auto" w:fill="FFFF99"/>
          <w:rtl/>
        </w:rPr>
        <w:t>(ו)</w:t>
      </w:r>
      <w:r w:rsidRPr="00F84950">
        <w:rPr>
          <w:rStyle w:val="default"/>
          <w:rFonts w:cs="FrankRuehl" w:hint="cs"/>
          <w:vanish/>
          <w:sz w:val="22"/>
          <w:szCs w:val="22"/>
          <w:u w:val="single"/>
          <w:shd w:val="clear" w:color="auto" w:fill="FFFF99"/>
          <w:rtl/>
        </w:rPr>
        <w:tab/>
        <w:t>שלח ללקוח הודעות שלא בהתאם להוראות לפי סעיף 5א2(ה) או (ו)(1);</w:t>
      </w:r>
    </w:p>
    <w:p w:rsidR="002735E6" w:rsidRPr="00F84950" w:rsidRDefault="002735E6" w:rsidP="00A34016">
      <w:pPr>
        <w:pStyle w:val="P00"/>
        <w:spacing w:before="0"/>
        <w:ind w:left="1021" w:right="1134"/>
        <w:rPr>
          <w:rStyle w:val="default"/>
          <w:rFonts w:cs="FrankRuehl"/>
          <w:vanish/>
          <w:sz w:val="22"/>
          <w:szCs w:val="22"/>
          <w:shd w:val="clear" w:color="auto" w:fill="FFFF99"/>
          <w:rtl/>
        </w:rPr>
      </w:pPr>
      <w:r w:rsidRPr="00F84950">
        <w:rPr>
          <w:rStyle w:val="default"/>
          <w:rFonts w:cs="FrankRuehl" w:hint="cs"/>
          <w:vanish/>
          <w:sz w:val="22"/>
          <w:szCs w:val="22"/>
          <w:u w:val="single"/>
          <w:shd w:val="clear" w:color="auto" w:fill="FFFF99"/>
          <w:rtl/>
        </w:rPr>
        <w:t>(2)</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היה למפקח יסוד סביר להניח כי תאגיד בנקאי לא תיקן</w:t>
      </w:r>
      <w:r w:rsidRPr="00F84950">
        <w:rPr>
          <w:rStyle w:val="default"/>
          <w:rFonts w:cs="FrankRuehl" w:hint="cs"/>
          <w:vanish/>
          <w:sz w:val="22"/>
          <w:szCs w:val="22"/>
          <w:shd w:val="clear" w:color="auto" w:fill="FFFF99"/>
          <w:rtl/>
        </w:rPr>
        <w:t xml:space="preserve"> </w:t>
      </w:r>
      <w:r w:rsidRPr="00F84950">
        <w:rPr>
          <w:rStyle w:val="default"/>
          <w:rFonts w:cs="FrankRuehl"/>
          <w:vanish/>
          <w:sz w:val="22"/>
          <w:szCs w:val="22"/>
          <w:shd w:val="clear" w:color="auto" w:fill="FFFF99"/>
          <w:rtl/>
        </w:rPr>
        <w:t>ליקוי בהתאם להוראות המפקח שניתנו לו לפי סעיף 16(ב), רשאי הוא</w:t>
      </w:r>
      <w:r w:rsidRPr="00F84950">
        <w:rPr>
          <w:rStyle w:val="default"/>
          <w:rFonts w:cs="FrankRuehl" w:hint="cs"/>
          <w:vanish/>
          <w:sz w:val="22"/>
          <w:szCs w:val="22"/>
          <w:shd w:val="clear" w:color="auto" w:fill="FFFF99"/>
          <w:rtl/>
        </w:rPr>
        <w:t xml:space="preserve"> </w:t>
      </w:r>
      <w:r w:rsidRPr="00F84950">
        <w:rPr>
          <w:rStyle w:val="default"/>
          <w:rFonts w:cs="FrankRuehl"/>
          <w:vanish/>
          <w:sz w:val="22"/>
          <w:szCs w:val="22"/>
          <w:shd w:val="clear" w:color="auto" w:fill="FFFF99"/>
          <w:rtl/>
        </w:rPr>
        <w:t>להטיל עליו עיצום כספי בסך מאתיים וחמישים אלף שקלים חדשים</w:t>
      </w:r>
      <w:r w:rsidRPr="00F84950">
        <w:rPr>
          <w:rStyle w:val="default"/>
          <w:rFonts w:cs="FrankRuehl" w:hint="cs"/>
          <w:vanish/>
          <w:sz w:val="22"/>
          <w:szCs w:val="22"/>
          <w:shd w:val="clear" w:color="auto" w:fill="FFFF99"/>
          <w:rtl/>
        </w:rPr>
        <w:t>.</w:t>
      </w:r>
    </w:p>
    <w:p w:rsidR="009A1789" w:rsidRPr="00F84950" w:rsidRDefault="009A1789" w:rsidP="009A1789">
      <w:pPr>
        <w:pStyle w:val="P00"/>
        <w:spacing w:before="0"/>
        <w:ind w:left="0" w:right="1134"/>
        <w:rPr>
          <w:rStyle w:val="default"/>
          <w:rFonts w:ascii="FrankRuehl" w:hAnsi="FrankRuehl" w:cs="FrankRuehl"/>
          <w:vanish/>
          <w:szCs w:val="20"/>
          <w:shd w:val="clear" w:color="auto" w:fill="FFFF99"/>
          <w:rtl/>
        </w:rPr>
      </w:pPr>
    </w:p>
    <w:p w:rsidR="009A1789" w:rsidRPr="00F84950" w:rsidRDefault="009A1789" w:rsidP="009A1789">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מיום 1.9.2018</w:t>
      </w:r>
    </w:p>
    <w:p w:rsidR="009A1789" w:rsidRPr="00F84950" w:rsidRDefault="009A1789" w:rsidP="009A1789">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 xml:space="preserve">תיקון מס' </w:t>
      </w:r>
      <w:r w:rsidRPr="00F84950">
        <w:rPr>
          <w:rStyle w:val="default"/>
          <w:rFonts w:ascii="FrankRuehl" w:hAnsi="FrankRuehl" w:cs="FrankRuehl" w:hint="cs"/>
          <w:b/>
          <w:bCs/>
          <w:vanish/>
          <w:szCs w:val="20"/>
          <w:shd w:val="clear" w:color="auto" w:fill="FFFF99"/>
          <w:rtl/>
        </w:rPr>
        <w:t>28</w:t>
      </w:r>
    </w:p>
    <w:p w:rsidR="009A1789" w:rsidRPr="00F84950" w:rsidRDefault="009A1789" w:rsidP="009A1789">
      <w:pPr>
        <w:pStyle w:val="P00"/>
        <w:spacing w:before="0"/>
        <w:ind w:left="0" w:right="1134"/>
        <w:rPr>
          <w:rStyle w:val="default"/>
          <w:rFonts w:ascii="FrankRuehl" w:hAnsi="FrankRuehl" w:cs="FrankRuehl"/>
          <w:vanish/>
          <w:szCs w:val="20"/>
          <w:shd w:val="clear" w:color="auto" w:fill="FFFF99"/>
          <w:rtl/>
        </w:rPr>
      </w:pPr>
      <w:hyperlink r:id="rId242" w:history="1">
        <w:r w:rsidRPr="00F84950">
          <w:rPr>
            <w:rStyle w:val="Hyperlink"/>
            <w:rFonts w:ascii="FrankRuehl" w:hAnsi="FrankRuehl"/>
            <w:vanish/>
            <w:szCs w:val="20"/>
            <w:shd w:val="clear" w:color="auto" w:fill="FFFF99"/>
            <w:rtl/>
          </w:rPr>
          <w:t>ס"ח תשע"ח מס' 2730</w:t>
        </w:r>
      </w:hyperlink>
      <w:r w:rsidRPr="00F84950">
        <w:rPr>
          <w:rStyle w:val="default"/>
          <w:rFonts w:ascii="FrankRuehl" w:hAnsi="FrankRuehl" w:cs="FrankRuehl"/>
          <w:vanish/>
          <w:szCs w:val="20"/>
          <w:shd w:val="clear" w:color="auto" w:fill="FFFF99"/>
          <w:rtl/>
        </w:rPr>
        <w:t xml:space="preserve"> מיום 8.7.2018 עמ' 739 (</w:t>
      </w:r>
      <w:hyperlink r:id="rId243" w:history="1">
        <w:r w:rsidRPr="00F84950">
          <w:rPr>
            <w:rStyle w:val="Hyperlink"/>
            <w:rFonts w:ascii="FrankRuehl" w:hAnsi="FrankRuehl"/>
            <w:vanish/>
            <w:szCs w:val="20"/>
            <w:shd w:val="clear" w:color="auto" w:fill="FFFF99"/>
            <w:rtl/>
          </w:rPr>
          <w:t>ה"ח 693</w:t>
        </w:r>
      </w:hyperlink>
      <w:r w:rsidRPr="00F84950">
        <w:rPr>
          <w:rStyle w:val="default"/>
          <w:rFonts w:ascii="FrankRuehl" w:hAnsi="FrankRuehl" w:cs="FrankRuehl"/>
          <w:vanish/>
          <w:szCs w:val="20"/>
          <w:shd w:val="clear" w:color="auto" w:fill="FFFF99"/>
          <w:rtl/>
        </w:rPr>
        <w:t>)</w:t>
      </w:r>
    </w:p>
    <w:p w:rsidR="009A1789" w:rsidRPr="00F84950" w:rsidRDefault="009A1789" w:rsidP="009A1789">
      <w:pPr>
        <w:pStyle w:val="P00"/>
        <w:ind w:left="1021" w:right="1134" w:hanging="1021"/>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ab/>
        <w:t>(א)</w:t>
      </w:r>
      <w:r w:rsidRPr="00F84950">
        <w:rPr>
          <w:rStyle w:val="default"/>
          <w:rFonts w:cs="FrankRuehl" w:hint="cs"/>
          <w:vanish/>
          <w:sz w:val="22"/>
          <w:szCs w:val="22"/>
          <w:shd w:val="clear" w:color="auto" w:fill="FFFF99"/>
          <w:rtl/>
        </w:rPr>
        <w:tab/>
        <w:t>(1)</w:t>
      </w:r>
      <w:r w:rsidRPr="00F84950">
        <w:rPr>
          <w:rStyle w:val="default"/>
          <w:rFonts w:cs="FrankRuehl" w:hint="cs"/>
          <w:vanish/>
          <w:sz w:val="22"/>
          <w:szCs w:val="22"/>
          <w:shd w:val="clear" w:color="auto" w:fill="FFFF99"/>
          <w:rtl/>
        </w:rPr>
        <w:tab/>
        <w:t>היה למפקח יסוד סביר להניח כי מנפיק עשה אחד מאלה, רשאי הוא להטיל עליו עיצום כספי בסך חמישים אלף שקלים חדשים:</w:t>
      </w:r>
    </w:p>
    <w:p w:rsidR="009A1789" w:rsidRPr="00F84950" w:rsidRDefault="009A1789" w:rsidP="009A1789">
      <w:pPr>
        <w:pStyle w:val="P00"/>
        <w:spacing w:before="0"/>
        <w:ind w:left="1474"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(א)</w:t>
      </w:r>
      <w:r w:rsidRPr="00F84950">
        <w:rPr>
          <w:rStyle w:val="default"/>
          <w:rFonts w:cs="FrankRuehl" w:hint="cs"/>
          <w:vanish/>
          <w:sz w:val="22"/>
          <w:szCs w:val="22"/>
          <w:shd w:val="clear" w:color="auto" w:fill="FFFF99"/>
          <w:rtl/>
        </w:rPr>
        <w:tab/>
        <w:t>ערך שינוי בתכנית הטבות לתקופה בלתי קצובה או סיים תכנית כאמור ולא שלח ללקוח הודעה בהתאם להוראות סעיף 5א2(ב)(1);</w:t>
      </w:r>
    </w:p>
    <w:p w:rsidR="009A1789" w:rsidRPr="00F84950" w:rsidRDefault="009A1789" w:rsidP="009A1789">
      <w:pPr>
        <w:pStyle w:val="P00"/>
        <w:spacing w:before="0"/>
        <w:ind w:left="1474"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(ב)</w:t>
      </w:r>
      <w:r w:rsidRPr="00F84950">
        <w:rPr>
          <w:rStyle w:val="default"/>
          <w:rFonts w:cs="FrankRuehl" w:hint="cs"/>
          <w:vanish/>
          <w:sz w:val="22"/>
          <w:szCs w:val="22"/>
          <w:shd w:val="clear" w:color="auto" w:fill="FFFF99"/>
          <w:rtl/>
        </w:rPr>
        <w:tab/>
        <w:t>לא אפשר ללקוח לממש את ההטבות בהתאם לתנאי תכנית הטבות לתקופה בלתי קצובה, בניגוד להוראות סעיף 5א2(ב)(2);</w:t>
      </w:r>
    </w:p>
    <w:p w:rsidR="009A1789" w:rsidRPr="00F84950" w:rsidRDefault="009A1789" w:rsidP="009A1789">
      <w:pPr>
        <w:pStyle w:val="P00"/>
        <w:spacing w:before="0"/>
        <w:ind w:left="1474"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(ג)</w:t>
      </w:r>
      <w:r w:rsidRPr="00F84950">
        <w:rPr>
          <w:rStyle w:val="default"/>
          <w:rFonts w:cs="FrankRuehl" w:hint="cs"/>
          <w:vanish/>
          <w:sz w:val="22"/>
          <w:szCs w:val="22"/>
          <w:shd w:val="clear" w:color="auto" w:fill="FFFF99"/>
          <w:rtl/>
        </w:rPr>
        <w:tab/>
        <w:t>ערך שינוי בתכנית הטבות לתקופה בלתי קצובה הכוללת צבירת זכויות או סיים תכנית כאמור ולא שלח ללקוח הודעה בהתאם להוראות סעיף 5א2(ג)(1);</w:t>
      </w:r>
    </w:p>
    <w:p w:rsidR="009A1789" w:rsidRPr="00F84950" w:rsidRDefault="009A1789" w:rsidP="009A1789">
      <w:pPr>
        <w:pStyle w:val="P00"/>
        <w:spacing w:before="0"/>
        <w:ind w:left="1474"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(ד)</w:t>
      </w:r>
      <w:r w:rsidRPr="00F84950">
        <w:rPr>
          <w:rStyle w:val="default"/>
          <w:rFonts w:cs="FrankRuehl" w:hint="cs"/>
          <w:vanish/>
          <w:sz w:val="22"/>
          <w:szCs w:val="22"/>
          <w:shd w:val="clear" w:color="auto" w:fill="FFFF99"/>
          <w:rtl/>
        </w:rPr>
        <w:tab/>
        <w:t>לא אפשר ללקוח לממש את הזכויות שצבר בהתאם לתנאי תכנית הטבות לתקופה בלתי קצובה בניגוד להוראות סעיף 5א2(ג)(2);</w:t>
      </w:r>
    </w:p>
    <w:p w:rsidR="009A1789" w:rsidRPr="00F84950" w:rsidRDefault="009A1789" w:rsidP="009A1789">
      <w:pPr>
        <w:pStyle w:val="P00"/>
        <w:spacing w:before="0"/>
        <w:ind w:left="1474"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(ה)</w:t>
      </w:r>
      <w:r w:rsidRPr="00F84950">
        <w:rPr>
          <w:rStyle w:val="default"/>
          <w:rFonts w:cs="FrankRuehl" w:hint="cs"/>
          <w:vanish/>
          <w:sz w:val="22"/>
          <w:szCs w:val="22"/>
          <w:shd w:val="clear" w:color="auto" w:fill="FFFF99"/>
          <w:rtl/>
        </w:rPr>
        <w:tab/>
        <w:t>ערך שינוי בתכנית הטבות לתקופה קצובה או סיים תכנית כאמור לפני תום התקופה הקצובה, בניגוד להוראות סעיף 5א2(ד);</w:t>
      </w:r>
    </w:p>
    <w:p w:rsidR="009A1789" w:rsidRPr="00F84950" w:rsidRDefault="009A1789" w:rsidP="009A1789">
      <w:pPr>
        <w:pStyle w:val="P00"/>
        <w:spacing w:before="0"/>
        <w:ind w:left="1474"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(ו)</w:t>
      </w:r>
      <w:r w:rsidRPr="00F84950">
        <w:rPr>
          <w:rStyle w:val="default"/>
          <w:rFonts w:cs="FrankRuehl" w:hint="cs"/>
          <w:vanish/>
          <w:sz w:val="22"/>
          <w:szCs w:val="22"/>
          <w:shd w:val="clear" w:color="auto" w:fill="FFFF99"/>
          <w:rtl/>
        </w:rPr>
        <w:tab/>
        <w:t>שלח ללקוח הודעות שלא בהתאם להוראות לפי סעיף 5א2(ה) או (ו)(1);</w:t>
      </w:r>
    </w:p>
    <w:p w:rsidR="009A1789" w:rsidRPr="00F84950" w:rsidRDefault="009A1789" w:rsidP="009A1789">
      <w:pPr>
        <w:pStyle w:val="P00"/>
        <w:spacing w:before="0"/>
        <w:ind w:left="1021" w:right="1134"/>
        <w:rPr>
          <w:rStyle w:val="default"/>
          <w:rFonts w:cs="FrankRuehl"/>
          <w:vanish/>
          <w:sz w:val="22"/>
          <w:szCs w:val="22"/>
          <w:shd w:val="clear" w:color="auto" w:fill="FFFF99"/>
          <w:rtl/>
        </w:rPr>
      </w:pPr>
      <w:r w:rsidRPr="00F84950">
        <w:rPr>
          <w:rStyle w:val="default"/>
          <w:rFonts w:cs="FrankRuehl" w:hint="cs"/>
          <w:vanish/>
          <w:sz w:val="22"/>
          <w:szCs w:val="22"/>
          <w:shd w:val="clear" w:color="auto" w:fill="FFFF99"/>
          <w:rtl/>
        </w:rPr>
        <w:t>(2)</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היה למפקח יסוד סביר להניח כי תאגיד בנקאי לא תיקן</w:t>
      </w:r>
      <w:r w:rsidRPr="00F84950">
        <w:rPr>
          <w:rStyle w:val="default"/>
          <w:rFonts w:cs="FrankRuehl" w:hint="cs"/>
          <w:vanish/>
          <w:sz w:val="22"/>
          <w:szCs w:val="22"/>
          <w:shd w:val="clear" w:color="auto" w:fill="FFFF99"/>
          <w:rtl/>
        </w:rPr>
        <w:t xml:space="preserve"> </w:t>
      </w:r>
      <w:r w:rsidRPr="00F84950">
        <w:rPr>
          <w:rStyle w:val="default"/>
          <w:rFonts w:cs="FrankRuehl"/>
          <w:vanish/>
          <w:sz w:val="22"/>
          <w:szCs w:val="22"/>
          <w:shd w:val="clear" w:color="auto" w:fill="FFFF99"/>
          <w:rtl/>
        </w:rPr>
        <w:t>ליקוי בהתאם להוראות המפקח שניתנו לו לפי סעיף 16(ב)</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או לא נתן הלוואה לדיור לאדם עם מוגבלות מקצרת חיים בניגוד להוראות סעיף 19סט לחוק שוויון זכויות לאנשים עם מוגבלות, התשנ"ח-1998</w:t>
      </w:r>
      <w:r w:rsidRPr="00F84950">
        <w:rPr>
          <w:rStyle w:val="default"/>
          <w:rFonts w:cs="FrankRuehl"/>
          <w:vanish/>
          <w:sz w:val="22"/>
          <w:szCs w:val="22"/>
          <w:shd w:val="clear" w:color="auto" w:fill="FFFF99"/>
          <w:rtl/>
        </w:rPr>
        <w:t>, רשאי הוא</w:t>
      </w:r>
      <w:r w:rsidRPr="00F84950">
        <w:rPr>
          <w:rStyle w:val="default"/>
          <w:rFonts w:cs="FrankRuehl" w:hint="cs"/>
          <w:vanish/>
          <w:sz w:val="22"/>
          <w:szCs w:val="22"/>
          <w:shd w:val="clear" w:color="auto" w:fill="FFFF99"/>
          <w:rtl/>
        </w:rPr>
        <w:t xml:space="preserve"> </w:t>
      </w:r>
      <w:r w:rsidRPr="00F84950">
        <w:rPr>
          <w:rStyle w:val="default"/>
          <w:rFonts w:cs="FrankRuehl"/>
          <w:vanish/>
          <w:sz w:val="22"/>
          <w:szCs w:val="22"/>
          <w:shd w:val="clear" w:color="auto" w:fill="FFFF99"/>
          <w:rtl/>
        </w:rPr>
        <w:t>להטיל עליו עיצום כספי בסך מאתיים וחמישים אלף שקלים חדשים</w:t>
      </w:r>
      <w:r w:rsidRPr="00F84950">
        <w:rPr>
          <w:rStyle w:val="default"/>
          <w:rFonts w:cs="FrankRuehl" w:hint="cs"/>
          <w:vanish/>
          <w:sz w:val="22"/>
          <w:szCs w:val="22"/>
          <w:shd w:val="clear" w:color="auto" w:fill="FFFF99"/>
          <w:rtl/>
        </w:rPr>
        <w:t>.</w:t>
      </w:r>
    </w:p>
    <w:p w:rsidR="00FE50CD" w:rsidRPr="00F84950" w:rsidRDefault="00FE50CD" w:rsidP="00092627">
      <w:pPr>
        <w:pStyle w:val="P00"/>
        <w:tabs>
          <w:tab w:val="left" w:pos="624"/>
          <w:tab w:val="left" w:pos="1021"/>
          <w:tab w:val="left" w:pos="1474"/>
          <w:tab w:val="left" w:pos="1928"/>
          <w:tab w:val="left" w:pos="2381"/>
          <w:tab w:val="left" w:pos="2835"/>
        </w:tabs>
        <w:spacing w:before="0"/>
        <w:ind w:left="1021" w:right="1134"/>
        <w:rPr>
          <w:rStyle w:val="default"/>
          <w:rFonts w:cs="FrankRuehl"/>
          <w:vanish/>
          <w:szCs w:val="20"/>
          <w:shd w:val="clear" w:color="auto" w:fill="FFFF99"/>
          <w:rtl/>
        </w:rPr>
      </w:pPr>
    </w:p>
    <w:p w:rsidR="00FE50CD" w:rsidRPr="00F84950" w:rsidRDefault="00FE50CD" w:rsidP="00092627">
      <w:pPr>
        <w:pStyle w:val="P00"/>
        <w:tabs>
          <w:tab w:val="left" w:pos="624"/>
          <w:tab w:val="left" w:pos="1021"/>
          <w:tab w:val="left" w:pos="1474"/>
          <w:tab w:val="left" w:pos="1928"/>
          <w:tab w:val="left" w:pos="2381"/>
          <w:tab w:val="left" w:pos="2835"/>
        </w:tabs>
        <w:spacing w:before="0"/>
        <w:ind w:left="1021" w:right="1134"/>
        <w:rPr>
          <w:rStyle w:val="default"/>
          <w:rFonts w:cs="FrankRuehl"/>
          <w:vanish/>
          <w:color w:val="FF0000"/>
          <w:szCs w:val="20"/>
          <w:shd w:val="clear" w:color="auto" w:fill="FFFF99"/>
          <w:rtl/>
        </w:rPr>
      </w:pPr>
      <w:r w:rsidRPr="00F84950">
        <w:rPr>
          <w:rStyle w:val="default"/>
          <w:rFonts w:cs="FrankRuehl" w:hint="cs"/>
          <w:vanish/>
          <w:color w:val="FF0000"/>
          <w:szCs w:val="20"/>
          <w:shd w:val="clear" w:color="auto" w:fill="FFFF99"/>
          <w:rtl/>
        </w:rPr>
        <w:t>מיום 25.7.2019</w:t>
      </w:r>
    </w:p>
    <w:p w:rsidR="00FE50CD" w:rsidRPr="00F84950" w:rsidRDefault="00FE50CD" w:rsidP="00092627">
      <w:pPr>
        <w:pStyle w:val="P00"/>
        <w:tabs>
          <w:tab w:val="left" w:pos="624"/>
          <w:tab w:val="left" w:pos="1021"/>
          <w:tab w:val="left" w:pos="1474"/>
          <w:tab w:val="left" w:pos="1928"/>
          <w:tab w:val="left" w:pos="2381"/>
          <w:tab w:val="left" w:pos="2835"/>
        </w:tabs>
        <w:spacing w:before="0"/>
        <w:ind w:left="1021"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29</w:t>
      </w:r>
    </w:p>
    <w:p w:rsidR="00FE50CD" w:rsidRPr="00F84950" w:rsidRDefault="00FE50CD" w:rsidP="00092627">
      <w:pPr>
        <w:pStyle w:val="P00"/>
        <w:tabs>
          <w:tab w:val="left" w:pos="624"/>
          <w:tab w:val="left" w:pos="1021"/>
          <w:tab w:val="left" w:pos="1474"/>
          <w:tab w:val="left" w:pos="1928"/>
          <w:tab w:val="left" w:pos="2381"/>
          <w:tab w:val="left" w:pos="2835"/>
        </w:tabs>
        <w:spacing w:before="0"/>
        <w:ind w:left="1021" w:right="1134"/>
        <w:rPr>
          <w:rStyle w:val="default"/>
          <w:rFonts w:cs="FrankRuehl"/>
          <w:vanish/>
          <w:szCs w:val="20"/>
          <w:shd w:val="clear" w:color="auto" w:fill="FFFF99"/>
          <w:rtl/>
        </w:rPr>
      </w:pPr>
      <w:hyperlink r:id="rId244" w:history="1">
        <w:r w:rsidRPr="00F84950">
          <w:rPr>
            <w:rStyle w:val="Hyperlink"/>
            <w:rFonts w:hint="cs"/>
            <w:vanish/>
            <w:szCs w:val="20"/>
            <w:shd w:val="clear" w:color="auto" w:fill="FFFF99"/>
            <w:rtl/>
          </w:rPr>
          <w:t>ס"ח תשע"ח מס' 2741</w:t>
        </w:r>
      </w:hyperlink>
      <w:r w:rsidRPr="00F84950">
        <w:rPr>
          <w:rStyle w:val="default"/>
          <w:rFonts w:cs="FrankRuehl" w:hint="cs"/>
          <w:vanish/>
          <w:szCs w:val="20"/>
          <w:shd w:val="clear" w:color="auto" w:fill="FFFF99"/>
          <w:rtl/>
        </w:rPr>
        <w:t xml:space="preserve"> מיום 25.7.2018 עמ' 880 (</w:t>
      </w:r>
      <w:hyperlink r:id="rId245" w:history="1">
        <w:r w:rsidRPr="00F84950">
          <w:rPr>
            <w:rStyle w:val="Hyperlink"/>
            <w:rFonts w:hint="cs"/>
            <w:vanish/>
            <w:szCs w:val="20"/>
            <w:shd w:val="clear" w:color="auto" w:fill="FFFF99"/>
            <w:rtl/>
          </w:rPr>
          <w:t>ה"ח 732</w:t>
        </w:r>
      </w:hyperlink>
      <w:r w:rsidRPr="00F84950">
        <w:rPr>
          <w:rStyle w:val="default"/>
          <w:rFonts w:cs="FrankRuehl" w:hint="cs"/>
          <w:vanish/>
          <w:szCs w:val="20"/>
          <w:shd w:val="clear" w:color="auto" w:fill="FFFF99"/>
          <w:rtl/>
        </w:rPr>
        <w:t>)</w:t>
      </w:r>
    </w:p>
    <w:p w:rsidR="00FE50CD" w:rsidRPr="00F84950" w:rsidRDefault="00FE50CD" w:rsidP="00092627">
      <w:pPr>
        <w:pStyle w:val="P00"/>
        <w:tabs>
          <w:tab w:val="left" w:pos="624"/>
          <w:tab w:val="left" w:pos="1021"/>
          <w:tab w:val="left" w:pos="1474"/>
          <w:tab w:val="left" w:pos="1928"/>
          <w:tab w:val="left" w:pos="2381"/>
          <w:tab w:val="left" w:pos="2835"/>
        </w:tabs>
        <w:spacing w:before="0"/>
        <w:ind w:left="1021"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הוספת פסקה 11א(א)(1א)</w:t>
      </w:r>
    </w:p>
    <w:p w:rsidR="00FE50CD" w:rsidRPr="00F84950" w:rsidRDefault="00FE50CD" w:rsidP="0007501E">
      <w:pPr>
        <w:pStyle w:val="P00"/>
        <w:spacing w:before="0"/>
        <w:ind w:left="0" w:right="1134"/>
        <w:rPr>
          <w:rStyle w:val="default"/>
          <w:rFonts w:cs="FrankRuehl"/>
          <w:vanish/>
          <w:szCs w:val="20"/>
          <w:shd w:val="clear" w:color="auto" w:fill="FFFF99"/>
          <w:rtl/>
        </w:rPr>
      </w:pPr>
    </w:p>
    <w:p w:rsidR="0007501E" w:rsidRPr="00F84950" w:rsidRDefault="0007501E" w:rsidP="0007501E">
      <w:pPr>
        <w:pStyle w:val="P00"/>
        <w:spacing w:before="0"/>
        <w:ind w:left="0" w:right="1134"/>
        <w:rPr>
          <w:rStyle w:val="default"/>
          <w:rFonts w:cs="FrankRuehl"/>
          <w:vanish/>
          <w:color w:val="FF0000"/>
          <w:szCs w:val="20"/>
          <w:shd w:val="clear" w:color="auto" w:fill="FFFF99"/>
          <w:rtl/>
        </w:rPr>
      </w:pPr>
      <w:r w:rsidRPr="00F84950">
        <w:rPr>
          <w:rStyle w:val="default"/>
          <w:rFonts w:cs="FrankRuehl" w:hint="cs"/>
          <w:vanish/>
          <w:color w:val="FF0000"/>
          <w:szCs w:val="20"/>
          <w:shd w:val="clear" w:color="auto" w:fill="FFFF99"/>
          <w:rtl/>
        </w:rPr>
        <w:t>מיום 22.3.2022</w:t>
      </w:r>
    </w:p>
    <w:p w:rsidR="0007501E" w:rsidRPr="00F84950" w:rsidRDefault="0007501E" w:rsidP="0007501E">
      <w:pPr>
        <w:pStyle w:val="P00"/>
        <w:spacing w:before="0"/>
        <w:ind w:left="0" w:right="1134"/>
        <w:rPr>
          <w:rStyle w:val="default"/>
          <w:rFonts w:cs="FrankRuehl"/>
          <w:vanish/>
          <w:szCs w:val="20"/>
          <w:shd w:val="clear" w:color="auto" w:fill="FFFF99"/>
          <w:rtl/>
        </w:rPr>
      </w:pPr>
      <w:r w:rsidRPr="00F84950">
        <w:rPr>
          <w:rStyle w:val="default"/>
          <w:rFonts w:cs="FrankRuehl" w:hint="cs"/>
          <w:b/>
          <w:bCs/>
          <w:vanish/>
          <w:szCs w:val="20"/>
          <w:shd w:val="clear" w:color="auto" w:fill="FFFF99"/>
          <w:rtl/>
        </w:rPr>
        <w:t>תיקון מס' 27</w:t>
      </w:r>
    </w:p>
    <w:p w:rsidR="0007501E" w:rsidRPr="00F84950" w:rsidRDefault="0007501E" w:rsidP="0007501E">
      <w:pPr>
        <w:pStyle w:val="P00"/>
        <w:spacing w:before="0"/>
        <w:ind w:left="0" w:right="1134"/>
        <w:rPr>
          <w:rStyle w:val="default"/>
          <w:rFonts w:cs="FrankRuehl"/>
          <w:vanish/>
          <w:szCs w:val="20"/>
          <w:shd w:val="clear" w:color="auto" w:fill="FFFF99"/>
          <w:rtl/>
        </w:rPr>
      </w:pPr>
      <w:hyperlink r:id="rId246" w:history="1">
        <w:r w:rsidRPr="00F84950">
          <w:rPr>
            <w:rStyle w:val="Hyperlink"/>
            <w:rFonts w:hint="cs"/>
            <w:vanish/>
            <w:szCs w:val="20"/>
            <w:shd w:val="clear" w:color="auto" w:fill="FFFF99"/>
            <w:rtl/>
          </w:rPr>
          <w:t>ס"ח תשע"ח מס' 2712</w:t>
        </w:r>
      </w:hyperlink>
      <w:r w:rsidRPr="00F84950">
        <w:rPr>
          <w:rStyle w:val="default"/>
          <w:rFonts w:cs="FrankRuehl" w:hint="cs"/>
          <w:vanish/>
          <w:szCs w:val="20"/>
          <w:shd w:val="clear" w:color="auto" w:fill="FFFF99"/>
          <w:rtl/>
        </w:rPr>
        <w:t xml:space="preserve"> מיום 22.3.2018 עמ' 456 (</w:t>
      </w:r>
      <w:hyperlink r:id="rId247" w:history="1">
        <w:r w:rsidRPr="00F84950">
          <w:rPr>
            <w:rStyle w:val="Hyperlink"/>
            <w:rFonts w:hint="cs"/>
            <w:vanish/>
            <w:szCs w:val="20"/>
            <w:shd w:val="clear" w:color="auto" w:fill="FFFF99"/>
            <w:rtl/>
          </w:rPr>
          <w:t>ה"ח 1196</w:t>
        </w:r>
      </w:hyperlink>
      <w:r w:rsidRPr="00F84950">
        <w:rPr>
          <w:rStyle w:val="default"/>
          <w:rFonts w:cs="FrankRuehl" w:hint="cs"/>
          <w:vanish/>
          <w:szCs w:val="20"/>
          <w:shd w:val="clear" w:color="auto" w:fill="FFFF99"/>
          <w:rtl/>
        </w:rPr>
        <w:t>)</w:t>
      </w:r>
    </w:p>
    <w:p w:rsidR="00F84950" w:rsidRPr="00F84950" w:rsidRDefault="0007501E" w:rsidP="00606644">
      <w:pPr>
        <w:pStyle w:val="P00"/>
        <w:spacing w:before="0"/>
        <w:ind w:left="0" w:right="1134"/>
        <w:rPr>
          <w:rStyle w:val="default"/>
          <w:rFonts w:cs="FrankRuehl"/>
          <w:b/>
          <w:bCs/>
          <w:vanish/>
          <w:szCs w:val="20"/>
          <w:shd w:val="clear" w:color="auto" w:fill="FFFF99"/>
          <w:rtl/>
        </w:rPr>
      </w:pPr>
      <w:r w:rsidRPr="00F84950">
        <w:rPr>
          <w:rStyle w:val="default"/>
          <w:rFonts w:cs="FrankRuehl" w:hint="cs"/>
          <w:b/>
          <w:bCs/>
          <w:vanish/>
          <w:szCs w:val="20"/>
          <w:shd w:val="clear" w:color="auto" w:fill="FFFF99"/>
          <w:rtl/>
        </w:rPr>
        <w:t>הוספת סעיף קטן 11א(א1</w:t>
      </w:r>
      <w:r w:rsidR="00F84950" w:rsidRPr="00F84950">
        <w:rPr>
          <w:rStyle w:val="default"/>
          <w:rFonts w:cs="FrankRuehl" w:hint="cs"/>
          <w:b/>
          <w:bCs/>
          <w:vanish/>
          <w:szCs w:val="20"/>
          <w:shd w:val="clear" w:color="auto" w:fill="FFFF99"/>
          <w:rtl/>
        </w:rPr>
        <w:t>)</w:t>
      </w:r>
    </w:p>
    <w:p w:rsidR="00F84950" w:rsidRPr="00F84950" w:rsidRDefault="00F84950" w:rsidP="00F84950">
      <w:pPr>
        <w:pStyle w:val="P00"/>
        <w:spacing w:before="0"/>
        <w:ind w:left="0" w:right="1134"/>
        <w:rPr>
          <w:rStyle w:val="default"/>
          <w:rFonts w:ascii="FrankRuehl" w:hAnsi="FrankRuehl" w:cs="FrankRuehl"/>
          <w:vanish/>
          <w:szCs w:val="20"/>
          <w:shd w:val="clear" w:color="auto" w:fill="FFFF99"/>
          <w:rtl/>
        </w:rPr>
      </w:pPr>
    </w:p>
    <w:p w:rsidR="00F84950" w:rsidRPr="00F84950" w:rsidRDefault="00F84950" w:rsidP="00F84950">
      <w:pPr>
        <w:pStyle w:val="P00"/>
        <w:spacing w:before="0"/>
        <w:ind w:left="0" w:right="1134"/>
        <w:rPr>
          <w:rStyle w:val="default"/>
          <w:rFonts w:ascii="FrankRuehl" w:hAnsi="FrankRuehl" w:cs="FrankRuehl"/>
          <w:vanish/>
          <w:color w:val="FF0000"/>
          <w:szCs w:val="20"/>
          <w:shd w:val="clear" w:color="auto" w:fill="FFFF99"/>
          <w:rtl/>
        </w:rPr>
      </w:pPr>
      <w:r w:rsidRPr="00F84950">
        <w:rPr>
          <w:rStyle w:val="default"/>
          <w:rFonts w:ascii="FrankRuehl" w:hAnsi="FrankRuehl" w:cs="FrankRuehl"/>
          <w:vanish/>
          <w:color w:val="FF0000"/>
          <w:szCs w:val="20"/>
          <w:shd w:val="clear" w:color="auto" w:fill="FFFF99"/>
          <w:rtl/>
        </w:rPr>
        <w:t>מיום 22.8.2022</w:t>
      </w:r>
    </w:p>
    <w:p w:rsidR="00F84950" w:rsidRPr="00F84950" w:rsidRDefault="00F84950" w:rsidP="00F84950">
      <w:pPr>
        <w:pStyle w:val="P00"/>
        <w:spacing w:before="0"/>
        <w:ind w:left="0" w:right="1134"/>
        <w:rPr>
          <w:rStyle w:val="default"/>
          <w:rFonts w:ascii="FrankRuehl" w:hAnsi="FrankRuehl" w:cs="FrankRuehl"/>
          <w:vanish/>
          <w:szCs w:val="20"/>
          <w:shd w:val="clear" w:color="auto" w:fill="FFFF99"/>
          <w:rtl/>
        </w:rPr>
      </w:pPr>
      <w:r w:rsidRPr="00F84950">
        <w:rPr>
          <w:rStyle w:val="default"/>
          <w:rFonts w:ascii="FrankRuehl" w:hAnsi="FrankRuehl" w:cs="FrankRuehl"/>
          <w:b/>
          <w:bCs/>
          <w:vanish/>
          <w:szCs w:val="20"/>
          <w:shd w:val="clear" w:color="auto" w:fill="FFFF99"/>
          <w:rtl/>
        </w:rPr>
        <w:t>תיקון מס' 34</w:t>
      </w:r>
    </w:p>
    <w:p w:rsidR="00F84950" w:rsidRPr="00F84950" w:rsidRDefault="00F84950" w:rsidP="00F84950">
      <w:pPr>
        <w:pStyle w:val="P00"/>
        <w:spacing w:before="0"/>
        <w:ind w:left="0" w:right="1134"/>
        <w:rPr>
          <w:rStyle w:val="default"/>
          <w:rFonts w:ascii="FrankRuehl" w:hAnsi="FrankRuehl" w:cs="FrankRuehl"/>
          <w:vanish/>
          <w:szCs w:val="20"/>
          <w:shd w:val="clear" w:color="auto" w:fill="FFFF99"/>
          <w:rtl/>
        </w:rPr>
      </w:pPr>
      <w:hyperlink r:id="rId248" w:history="1">
        <w:r w:rsidRPr="00F84950">
          <w:rPr>
            <w:rStyle w:val="Hyperlink"/>
            <w:rFonts w:ascii="FrankRuehl" w:hAnsi="FrankRuehl"/>
            <w:vanish/>
            <w:szCs w:val="20"/>
            <w:shd w:val="clear" w:color="auto" w:fill="FFFF99"/>
            <w:rtl/>
          </w:rPr>
          <w:t>ס"ח תשפ"ב מס' 2978</w:t>
        </w:r>
      </w:hyperlink>
      <w:r w:rsidRPr="00F84950">
        <w:rPr>
          <w:rStyle w:val="default"/>
          <w:rFonts w:ascii="FrankRuehl" w:hAnsi="FrankRuehl" w:cs="FrankRuehl"/>
          <w:vanish/>
          <w:szCs w:val="20"/>
          <w:shd w:val="clear" w:color="auto" w:fill="FFFF99"/>
          <w:rtl/>
        </w:rPr>
        <w:t xml:space="preserve"> מיום 22.6.2022 עמ' 864 (</w:t>
      </w:r>
      <w:hyperlink r:id="rId249" w:history="1">
        <w:r w:rsidRPr="00F84950">
          <w:rPr>
            <w:rStyle w:val="Hyperlink"/>
            <w:rFonts w:ascii="FrankRuehl" w:hAnsi="FrankRuehl"/>
            <w:vanish/>
            <w:szCs w:val="20"/>
            <w:shd w:val="clear" w:color="auto" w:fill="FFFF99"/>
            <w:rtl/>
          </w:rPr>
          <w:t>ה"ח 901</w:t>
        </w:r>
      </w:hyperlink>
      <w:r w:rsidRPr="00F84950">
        <w:rPr>
          <w:rStyle w:val="default"/>
          <w:rFonts w:ascii="FrankRuehl" w:hAnsi="FrankRuehl" w:cs="FrankRuehl"/>
          <w:vanish/>
          <w:szCs w:val="20"/>
          <w:shd w:val="clear" w:color="auto" w:fill="FFFF99"/>
          <w:rtl/>
        </w:rPr>
        <w:t>)</w:t>
      </w:r>
    </w:p>
    <w:p w:rsidR="00F84950" w:rsidRPr="00F84950" w:rsidRDefault="00F84950" w:rsidP="00F84950">
      <w:pPr>
        <w:pStyle w:val="P00"/>
        <w:ind w:left="0" w:right="1134"/>
        <w:rPr>
          <w:rStyle w:val="default"/>
          <w:rFonts w:cs="FrankRuehl" w:hint="cs"/>
          <w:vanish/>
          <w:sz w:val="22"/>
          <w:szCs w:val="22"/>
          <w:shd w:val="clear" w:color="auto" w:fill="FFFF99"/>
          <w:rtl/>
        </w:rPr>
      </w:pP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(ב)</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היה למפקח יסוד סביר להניח כי תאגיד בנקאי עשה אחד מאלה, רשאי הוא להטיל עליו עיצום כספי בסך שבע מאות וחמישים אלף שקלים חדשים:</w:t>
      </w:r>
    </w:p>
    <w:p w:rsidR="00F84950" w:rsidRPr="00F84950" w:rsidRDefault="00F84950" w:rsidP="00F84950">
      <w:pPr>
        <w:pStyle w:val="P00"/>
        <w:spacing w:before="0"/>
        <w:ind w:left="1021" w:right="1134"/>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(1)</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הפר הוראה מהוראות סעיף 5א;</w:t>
      </w:r>
    </w:p>
    <w:p w:rsidR="00F84950" w:rsidRPr="00F84950" w:rsidRDefault="00F84950" w:rsidP="00F84950">
      <w:pPr>
        <w:pStyle w:val="P00"/>
        <w:spacing w:before="0"/>
        <w:ind w:left="1021" w:right="1134"/>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w:t>
      </w:r>
      <w:r w:rsidRPr="00F84950">
        <w:rPr>
          <w:rStyle w:val="default"/>
          <w:rFonts w:cs="FrankRuehl" w:hint="cs"/>
          <w:vanish/>
          <w:sz w:val="22"/>
          <w:szCs w:val="22"/>
          <w:shd w:val="clear" w:color="auto" w:fill="FFFF99"/>
          <w:rtl/>
        </w:rPr>
        <w:t>1א)</w:t>
      </w:r>
      <w:r w:rsidRPr="00F84950">
        <w:rPr>
          <w:rStyle w:val="default"/>
          <w:rFonts w:cs="FrankRuehl" w:hint="cs"/>
          <w:vanish/>
          <w:sz w:val="22"/>
          <w:szCs w:val="22"/>
          <w:shd w:val="clear" w:color="auto" w:fill="FFFF99"/>
          <w:rtl/>
        </w:rPr>
        <w:tab/>
        <w:t>פרסם פרסומת או נקט דרך שיווק אחרת שאינן כוללות את שם המלווה או לא צורפה להן אזהרה, בניגוד להוראות סעיף 5(ג);</w:t>
      </w:r>
    </w:p>
    <w:p w:rsidR="0007501E" w:rsidRPr="005E4C78" w:rsidRDefault="00F84950" w:rsidP="00F84950">
      <w:pPr>
        <w:pStyle w:val="P00"/>
        <w:spacing w:before="0"/>
        <w:ind w:left="1021" w:right="1134"/>
        <w:rPr>
          <w:rStyle w:val="default"/>
          <w:rFonts w:cs="FrankRuehl"/>
          <w:sz w:val="2"/>
          <w:szCs w:val="2"/>
          <w:shd w:val="clear" w:color="auto" w:fill="FFFF99"/>
          <w:rtl/>
        </w:rPr>
      </w:pPr>
      <w:r w:rsidRPr="00F84950">
        <w:rPr>
          <w:rStyle w:val="default"/>
          <w:rFonts w:cs="FrankRuehl"/>
          <w:vanish/>
          <w:sz w:val="22"/>
          <w:szCs w:val="22"/>
          <w:shd w:val="clear" w:color="auto" w:fill="FFFF99"/>
          <w:rtl/>
        </w:rPr>
        <w:t>(2)</w:t>
      </w:r>
      <w:r w:rsidRPr="00F84950">
        <w:rPr>
          <w:rStyle w:val="default"/>
          <w:rFonts w:cs="FrankRuehl" w:hint="cs"/>
          <w:vanish/>
          <w:sz w:val="22"/>
          <w:szCs w:val="22"/>
          <w:shd w:val="clear" w:color="auto" w:fill="FFFF99"/>
          <w:rtl/>
        </w:rPr>
        <w:tab/>
      </w:r>
      <w:r w:rsidRPr="00F84950">
        <w:rPr>
          <w:rStyle w:val="default"/>
          <w:rFonts w:cs="FrankRuehl"/>
          <w:vanish/>
          <w:sz w:val="22"/>
          <w:szCs w:val="22"/>
          <w:shd w:val="clear" w:color="auto" w:fill="FFFF99"/>
          <w:rtl/>
        </w:rPr>
        <w:t>הפר הוראה מהוראות סעיף 9ה, או דרש עמלה בסכום</w:t>
      </w:r>
      <w:r w:rsidRPr="00F84950">
        <w:rPr>
          <w:rStyle w:val="default"/>
          <w:rFonts w:cs="FrankRuehl" w:hint="cs"/>
          <w:vanish/>
          <w:sz w:val="22"/>
          <w:szCs w:val="22"/>
          <w:shd w:val="clear" w:color="auto" w:fill="FFFF99"/>
          <w:rtl/>
        </w:rPr>
        <w:t xml:space="preserve"> </w:t>
      </w:r>
      <w:r w:rsidRPr="00F84950">
        <w:rPr>
          <w:rStyle w:val="default"/>
          <w:rFonts w:cs="FrankRuehl"/>
          <w:vanish/>
          <w:sz w:val="22"/>
          <w:szCs w:val="22"/>
          <w:shd w:val="clear" w:color="auto" w:fill="FFFF99"/>
          <w:rtl/>
        </w:rPr>
        <w:t xml:space="preserve">גבוה מהסכום המרבי הקבוע </w:t>
      </w:r>
      <w:r w:rsidRPr="00F84950">
        <w:rPr>
          <w:rStyle w:val="default"/>
          <w:rFonts w:cs="FrankRuehl"/>
          <w:strike/>
          <w:vanish/>
          <w:sz w:val="22"/>
          <w:szCs w:val="22"/>
          <w:shd w:val="clear" w:color="auto" w:fill="FFFF99"/>
          <w:rtl/>
        </w:rPr>
        <w:t>בסעיף 9ז(א)</w:t>
      </w:r>
      <w:r w:rsidRPr="00F84950">
        <w:rPr>
          <w:rStyle w:val="default"/>
          <w:rFonts w:cs="FrankRuehl" w:hint="cs"/>
          <w:vanish/>
          <w:sz w:val="22"/>
          <w:szCs w:val="22"/>
          <w:shd w:val="clear" w:color="auto" w:fill="FFFF99"/>
          <w:rtl/>
        </w:rPr>
        <w:t xml:space="preserve"> </w:t>
      </w:r>
      <w:r w:rsidRPr="00F84950">
        <w:rPr>
          <w:rStyle w:val="default"/>
          <w:rFonts w:cs="FrankRuehl" w:hint="cs"/>
          <w:vanish/>
          <w:sz w:val="22"/>
          <w:szCs w:val="22"/>
          <w:u w:val="single"/>
          <w:shd w:val="clear" w:color="auto" w:fill="FFFF99"/>
          <w:rtl/>
        </w:rPr>
        <w:t>בסעיף 9ז(א), (א1)</w:t>
      </w:r>
      <w:r w:rsidRPr="00F84950">
        <w:rPr>
          <w:rStyle w:val="default"/>
          <w:rFonts w:cs="FrankRuehl"/>
          <w:vanish/>
          <w:sz w:val="22"/>
          <w:szCs w:val="22"/>
          <w:shd w:val="clear" w:color="auto" w:fill="FFFF99"/>
          <w:rtl/>
        </w:rPr>
        <w:t xml:space="preserve"> ו</w:t>
      </w:r>
      <w:r w:rsidRPr="00F84950">
        <w:rPr>
          <w:rStyle w:val="default"/>
          <w:rFonts w:cs="FrankRuehl" w:hint="cs"/>
          <w:vanish/>
          <w:sz w:val="22"/>
          <w:szCs w:val="22"/>
          <w:shd w:val="clear" w:color="auto" w:fill="FFFF99"/>
          <w:rtl/>
        </w:rPr>
        <w:t>-</w:t>
      </w:r>
      <w:r w:rsidRPr="00F84950">
        <w:rPr>
          <w:rStyle w:val="default"/>
          <w:rFonts w:cs="FrankRuehl"/>
          <w:vanish/>
          <w:sz w:val="22"/>
          <w:szCs w:val="22"/>
          <w:shd w:val="clear" w:color="auto" w:fill="FFFF99"/>
          <w:rtl/>
        </w:rPr>
        <w:t>(ב) בניגוד להוראות אותו סעיף</w:t>
      </w:r>
      <w:r w:rsidRPr="00F84950">
        <w:rPr>
          <w:rStyle w:val="default"/>
          <w:rFonts w:cs="FrankRuehl" w:hint="cs"/>
          <w:vanish/>
          <w:sz w:val="22"/>
          <w:szCs w:val="22"/>
          <w:shd w:val="clear" w:color="auto" w:fill="FFFF99"/>
          <w:rtl/>
        </w:rPr>
        <w:t>;</w:t>
      </w:r>
      <w:bookmarkEnd w:id="106"/>
    </w:p>
    <w:p w:rsidR="003C7255" w:rsidRDefault="003C7255" w:rsidP="00C519E8">
      <w:pPr>
        <w:pStyle w:val="P00"/>
        <w:spacing w:before="72"/>
        <w:ind w:left="0" w:right="1134"/>
        <w:rPr>
          <w:rStyle w:val="default"/>
          <w:rFonts w:cs="FrankRuehl"/>
          <w:rtl/>
        </w:rPr>
      </w:pPr>
      <w:bookmarkStart w:id="107" w:name="Seif15"/>
      <w:bookmarkEnd w:id="107"/>
      <w:r>
        <w:rPr>
          <w:lang w:val="he-IL"/>
        </w:rPr>
        <w:pict>
          <v:rect id="_x0000_s2070" style="position:absolute;left:0;text-align:left;margin-left:464.5pt;margin-top:8.05pt;width:75.05pt;height:20pt;z-index:251617792" o:allowincell="f" filled="f" stroked="f" strokecolor="lime" strokeweight=".25pt">
            <v:textbox style="mso-next-textbox:#_x0000_s2070" inset="0,0,0,0">
              <w:txbxContent>
                <w:p w:rsidR="001E4BF9" w:rsidRDefault="001E4BF9">
                  <w:pPr>
                    <w:spacing w:line="160" w:lineRule="exact"/>
                    <w:jc w:val="left"/>
                    <w:rPr>
                      <w:rFonts w:cs="Miriam"/>
                      <w:noProof/>
                      <w:szCs w:val="18"/>
                      <w:rtl/>
                    </w:rPr>
                  </w:pPr>
                  <w:r>
                    <w:rPr>
                      <w:rFonts w:cs="Miriam"/>
                      <w:szCs w:val="18"/>
                      <w:rtl/>
                    </w:rPr>
                    <w:t>ה</w:t>
                  </w:r>
                  <w:r>
                    <w:rPr>
                      <w:rFonts w:cs="Miriam" w:hint="cs"/>
                      <w:szCs w:val="18"/>
                      <w:rtl/>
                    </w:rPr>
                    <w:t>תחייבות של תאגיד בנקאי</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המפקח סבור כי תאגיד בנקאי עבר עבירה לפי חוק זה, רשאי הוא, באישור היועץ המשפטי לממשלה או בא כוחו, להסכים לקבל ממנו התחייבות בכתב כלפיו לגבי הענינים המפורטים להלן או אחד מהם:</w:t>
      </w:r>
    </w:p>
    <w:p w:rsidR="003C7255" w:rsidRDefault="003C72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להי</w:t>
      </w:r>
      <w:r>
        <w:rPr>
          <w:rStyle w:val="default"/>
          <w:rFonts w:cs="FrankRuehl"/>
          <w:rtl/>
        </w:rPr>
        <w:t>מ</w:t>
      </w:r>
      <w:r>
        <w:rPr>
          <w:rStyle w:val="default"/>
          <w:rFonts w:cs="FrankRuehl" w:hint="cs"/>
          <w:rtl/>
        </w:rPr>
        <w:t>נע ממעשה או ממחדל המפורש בכתב ההתחייבות, אשר לדעת המפקח מהווה עבירה לפי חוק זה;</w:t>
      </w:r>
    </w:p>
    <w:p w:rsidR="003C7255" w:rsidRDefault="003C72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לפצות את הלקוח;</w:t>
      </w:r>
    </w:p>
    <w:p w:rsidR="003C7255" w:rsidRDefault="003C72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לבטל את העסקה שבה נעברה העבירה;</w:t>
      </w:r>
    </w:p>
    <w:p w:rsidR="003C7255" w:rsidRDefault="003C725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לפרסם מודעה ברבים כפי שיורה המפקח.</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תאגיד בנקאי שנתן התחייבות כאמור בסעיף זה לא יינקטו כלפיו הליכים פליליים לפי</w:t>
      </w:r>
      <w:r>
        <w:rPr>
          <w:rStyle w:val="default"/>
          <w:rFonts w:cs="FrankRuehl"/>
          <w:rtl/>
        </w:rPr>
        <w:t xml:space="preserve"> </w:t>
      </w:r>
      <w:r>
        <w:rPr>
          <w:rStyle w:val="default"/>
          <w:rFonts w:cs="FrankRuehl" w:hint="cs"/>
          <w:rtl/>
        </w:rPr>
        <w:t>חוק זה בשל מעשה או מחדל ששימש עילה למתן ההתחייבות, ובכפוף להחלטת היועץ המשפטי לממשלה - לא יינקטו הליכים כאמור כלפי מנהל או עובד כאמור בסעיף 11.</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קבלת התחייבות כאמור בסעיף זה אין בה כדי לגרוע מזכותו של לקוח לתבוע פיצויים לפי סעיף 15.</w:t>
      </w:r>
    </w:p>
    <w:p w:rsidR="003C7255" w:rsidRDefault="003C7255" w:rsidP="00C519E8">
      <w:pPr>
        <w:pStyle w:val="P00"/>
        <w:spacing w:before="72"/>
        <w:ind w:left="0" w:right="1134"/>
        <w:rPr>
          <w:rStyle w:val="default"/>
          <w:rFonts w:cs="FrankRuehl"/>
          <w:rtl/>
        </w:rPr>
      </w:pPr>
      <w:bookmarkStart w:id="108" w:name="Seif16"/>
      <w:bookmarkEnd w:id="108"/>
      <w:r>
        <w:rPr>
          <w:lang w:val="he-IL"/>
        </w:rPr>
        <w:pict>
          <v:rect id="_x0000_s2071" style="position:absolute;left:0;text-align:left;margin-left:464.5pt;margin-top:8.05pt;width:75.05pt;height:20pt;z-index:251618816" o:allowincell="f" filled="f" stroked="f" strokecolor="lime" strokeweight=".25pt">
            <v:textbox style="mso-next-textbox:#_x0000_s2071" inset="0,0,0,0">
              <w:txbxContent>
                <w:p w:rsidR="001E4BF9" w:rsidRDefault="001E4BF9">
                  <w:pPr>
                    <w:spacing w:line="160" w:lineRule="exact"/>
                    <w:jc w:val="left"/>
                    <w:rPr>
                      <w:rFonts w:cs="Miriam"/>
                      <w:noProof/>
                      <w:szCs w:val="18"/>
                      <w:rtl/>
                    </w:rPr>
                  </w:pPr>
                  <w:r>
                    <w:rPr>
                      <w:rFonts w:cs="Miriam"/>
                      <w:szCs w:val="18"/>
                      <w:rtl/>
                    </w:rPr>
                    <w:t>צ</w:t>
                  </w:r>
                  <w:r>
                    <w:rPr>
                      <w:rFonts w:cs="Miriam" w:hint="cs"/>
                      <w:szCs w:val="18"/>
                      <w:rtl/>
                    </w:rPr>
                    <w:t>ו בית משפט למניעת</w:t>
                  </w:r>
                  <w:r>
                    <w:rPr>
                      <w:rFonts w:cs="Miriam"/>
                      <w:szCs w:val="18"/>
                      <w:rtl/>
                    </w:rPr>
                    <w:t xml:space="preserve"> </w:t>
                  </w:r>
                  <w:r>
                    <w:rPr>
                      <w:rFonts w:cs="Miriam" w:hint="cs"/>
                      <w:szCs w:val="18"/>
                      <w:rtl/>
                    </w:rPr>
                    <w:t>עבירה</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פי בקשה מאת היועץ המשפטי לממשלה או בא כוחו או מאת המפקח, רשאי בית המשפט לצוות על כל פעולה הדרושה למניעת עבירה לפי חוק זה ועל מתן ערובה לכך, לרבות תיקון לפרסום מטעה.</w:t>
      </w:r>
    </w:p>
    <w:p w:rsidR="003C7255" w:rsidRDefault="003C7255" w:rsidP="00C519E8">
      <w:pPr>
        <w:pStyle w:val="P00"/>
        <w:spacing w:before="72"/>
        <w:ind w:left="0" w:right="1134"/>
        <w:rPr>
          <w:rStyle w:val="default"/>
          <w:rFonts w:cs="FrankRuehl"/>
          <w:rtl/>
        </w:rPr>
      </w:pPr>
      <w:bookmarkStart w:id="109" w:name="Seif17"/>
      <w:bookmarkEnd w:id="109"/>
      <w:r>
        <w:rPr>
          <w:lang w:val="he-IL"/>
        </w:rPr>
        <w:pict>
          <v:rect id="_x0000_s2072" style="position:absolute;left:0;text-align:left;margin-left:464.5pt;margin-top:8.05pt;width:75.05pt;height:20pt;z-index:251619840" o:allowincell="f" filled="f" stroked="f" strokecolor="lime" strokeweight=".25pt">
            <v:textbox style="mso-next-textbox:#_x0000_s2072" inset="0,0,0,0">
              <w:txbxContent>
                <w:p w:rsidR="001E4BF9" w:rsidRDefault="001E4BF9">
                  <w:pPr>
                    <w:spacing w:line="160" w:lineRule="exact"/>
                    <w:jc w:val="left"/>
                    <w:rPr>
                      <w:rFonts w:cs="Miriam"/>
                      <w:noProof/>
                      <w:szCs w:val="18"/>
                      <w:rtl/>
                    </w:rPr>
                  </w:pPr>
                  <w:r>
                    <w:rPr>
                      <w:rFonts w:cs="Miriam"/>
                      <w:szCs w:val="18"/>
                      <w:rtl/>
                    </w:rPr>
                    <w:t>פ</w:t>
                  </w:r>
                  <w:r>
                    <w:rPr>
                      <w:rFonts w:cs="Miriam" w:hint="cs"/>
                      <w:szCs w:val="18"/>
                      <w:rtl/>
                    </w:rPr>
                    <w:t xml:space="preserve">רסום פסק-דין </w:t>
                  </w:r>
                  <w:r>
                    <w:rPr>
                      <w:rFonts w:cs="Miriam"/>
                      <w:szCs w:val="18"/>
                      <w:rtl/>
                    </w:rPr>
                    <w:t>א</w:t>
                  </w:r>
                  <w:r>
                    <w:rPr>
                      <w:rFonts w:cs="Miriam" w:hint="cs"/>
                      <w:szCs w:val="18"/>
                      <w:rtl/>
                    </w:rPr>
                    <w:t>ו תיקון פרסום</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ית המשפט רשאי לצוות שפסק דין חלוט בהלי</w:t>
      </w:r>
      <w:r>
        <w:rPr>
          <w:rStyle w:val="default"/>
          <w:rFonts w:cs="FrankRuehl"/>
          <w:rtl/>
        </w:rPr>
        <w:t>ך</w:t>
      </w:r>
      <w:r>
        <w:rPr>
          <w:rStyle w:val="default"/>
          <w:rFonts w:cs="FrankRuehl" w:hint="cs"/>
          <w:rtl/>
        </w:rPr>
        <w:t xml:space="preserve"> לפי חוק זה, או תמציתו או תיקון לפרסום מטעה, יפורסמו ברבים בצורה ובאופן שיקבע, ולהורות מי ישא בהוצאות הפרסום; הורה בית המשפט שהנאשם ישא בהוצאות הפרסום, יהא דינן כדין קנס שהטיל בית המשפט.</w:t>
      </w:r>
    </w:p>
    <w:p w:rsidR="003C7255" w:rsidRDefault="003C7255" w:rsidP="00C519E8">
      <w:pPr>
        <w:pStyle w:val="P00"/>
        <w:spacing w:before="72"/>
        <w:ind w:left="0" w:right="1134"/>
        <w:rPr>
          <w:rStyle w:val="default"/>
          <w:rFonts w:cs="FrankRuehl" w:hint="cs"/>
          <w:rtl/>
        </w:rPr>
      </w:pPr>
      <w:bookmarkStart w:id="110" w:name="Seif18"/>
      <w:bookmarkEnd w:id="110"/>
      <w:r>
        <w:rPr>
          <w:lang w:val="he-IL"/>
        </w:rPr>
        <w:pict>
          <v:rect id="_x0000_s2073" style="position:absolute;left:0;text-align:left;margin-left:464.5pt;margin-top:8.05pt;width:75.05pt;height:10pt;z-index:251620864" o:allowincell="f" filled="f" stroked="f" strokecolor="lime" strokeweight=".25pt">
            <v:textbox style="mso-next-textbox:#_x0000_s2073" inset="0,0,0,0">
              <w:txbxContent>
                <w:p w:rsidR="001E4BF9" w:rsidRDefault="001E4BF9">
                  <w:pPr>
                    <w:spacing w:line="160" w:lineRule="exact"/>
                    <w:jc w:val="left"/>
                    <w:rPr>
                      <w:rFonts w:cs="Miriam"/>
                      <w:noProof/>
                      <w:szCs w:val="18"/>
                      <w:rtl/>
                    </w:rPr>
                  </w:pPr>
                  <w:r>
                    <w:rPr>
                      <w:rFonts w:cs="Miriam"/>
                      <w:szCs w:val="18"/>
                      <w:rtl/>
                    </w:rPr>
                    <w:t>פ</w:t>
                  </w:r>
                  <w:r>
                    <w:rPr>
                      <w:rFonts w:cs="Miriam" w:hint="cs"/>
                      <w:szCs w:val="18"/>
                      <w:rtl/>
                    </w:rPr>
                    <w:t>יצויים</w:t>
                  </w:r>
                </w:p>
              </w:txbxContent>
            </v:textbox>
            <w10:anchorlock/>
          </v:rect>
        </w:pict>
      </w:r>
      <w:r>
        <w:rPr>
          <w:rStyle w:val="big-number"/>
          <w:rtl/>
        </w:rPr>
        <w:t>15.</w:t>
      </w:r>
      <w:r>
        <w:rPr>
          <w:rStyle w:val="big-number"/>
          <w:rtl/>
        </w:rPr>
        <w:tab/>
      </w:r>
      <w:r>
        <w:rPr>
          <w:rStyle w:val="default"/>
          <w:rFonts w:cs="FrankRuehl"/>
          <w:rtl/>
        </w:rPr>
        <w:t>ד</w:t>
      </w:r>
      <w:r>
        <w:rPr>
          <w:rStyle w:val="default"/>
          <w:rFonts w:cs="FrankRuehl" w:hint="cs"/>
          <w:rtl/>
        </w:rPr>
        <w:t xml:space="preserve">ין נזק שנגרם לאדם על ידי עבירה על הוראות חוק זה, או </w:t>
      </w:r>
      <w:r>
        <w:rPr>
          <w:rStyle w:val="default"/>
          <w:rFonts w:cs="FrankRuehl"/>
          <w:rtl/>
        </w:rPr>
        <w:t>ע</w:t>
      </w:r>
      <w:r>
        <w:rPr>
          <w:rStyle w:val="default"/>
          <w:rFonts w:cs="FrankRuehl" w:hint="cs"/>
          <w:rtl/>
        </w:rPr>
        <w:t>ל כל תקנה שניתנה לפיו, כדין נזק שמותר לתבוע עליו פיצויים על פי פקודת הנזיקין [נוסח חדש],</w:t>
      </w:r>
      <w:r w:rsidR="00311A3B">
        <w:rPr>
          <w:rStyle w:val="default"/>
          <w:rFonts w:cs="FrankRuehl" w:hint="cs"/>
          <w:rtl/>
        </w:rPr>
        <w:t xml:space="preserve"> ולענין סעיף זה אין נפקא מינה </w:t>
      </w:r>
      <w:r w:rsidR="00311A3B">
        <w:rPr>
          <w:rStyle w:val="default"/>
          <w:rFonts w:cs="FrankRuehl"/>
          <w:rtl/>
        </w:rPr>
        <w:t>–</w:t>
      </w:r>
    </w:p>
    <w:p w:rsidR="003C7255" w:rsidRDefault="003C7255" w:rsidP="00311A3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הנזק נגרם במישרין או בעקיפין;</w:t>
      </w:r>
    </w:p>
    <w:p w:rsidR="003C7255" w:rsidRDefault="003C7255" w:rsidP="00311A3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הנזק הוא בחסרון-כיס או במניעת ריווח;</w:t>
      </w:r>
    </w:p>
    <w:p w:rsidR="003C7255" w:rsidRDefault="003C7255" w:rsidP="00311A3B">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עובר העבירה עמד לדין פלילי ואם לאו;</w:t>
      </w:r>
    </w:p>
    <w:p w:rsidR="003C7255" w:rsidRDefault="003C7255" w:rsidP="00311A3B">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עו</w:t>
      </w:r>
      <w:r>
        <w:rPr>
          <w:rStyle w:val="default"/>
          <w:rFonts w:cs="FrankRuehl"/>
          <w:rtl/>
        </w:rPr>
        <w:t>ב</w:t>
      </w:r>
      <w:r>
        <w:rPr>
          <w:rStyle w:val="default"/>
          <w:rFonts w:cs="FrankRuehl" w:hint="cs"/>
          <w:rtl/>
        </w:rPr>
        <w:t>ר העבירה לא התכוון לגרום את הנזק או לא יכול היה לראותו מראש.</w:t>
      </w:r>
    </w:p>
    <w:p w:rsidR="003C7255" w:rsidRDefault="003C7255" w:rsidP="00C519E8">
      <w:pPr>
        <w:pStyle w:val="P00"/>
        <w:spacing w:before="72"/>
        <w:ind w:left="0" w:right="1134"/>
        <w:rPr>
          <w:rStyle w:val="default"/>
          <w:rFonts w:cs="FrankRuehl"/>
          <w:rtl/>
        </w:rPr>
      </w:pPr>
      <w:bookmarkStart w:id="111" w:name="Seif19"/>
      <w:bookmarkEnd w:id="111"/>
      <w:r>
        <w:rPr>
          <w:lang w:val="he-IL"/>
        </w:rPr>
        <w:pict>
          <v:rect id="_x0000_s2074" style="position:absolute;left:0;text-align:left;margin-left:464.5pt;margin-top:8.05pt;width:75.05pt;height:10pt;z-index:251621888" o:allowincell="f" filled="f" stroked="f" strokecolor="lime" strokeweight=".25pt">
            <v:textbox style="mso-next-textbox:#_x0000_s2074" inset="0,0,0,0">
              <w:txbxContent>
                <w:p w:rsidR="001E4BF9" w:rsidRDefault="001E4BF9">
                  <w:pPr>
                    <w:spacing w:line="160" w:lineRule="exact"/>
                    <w:jc w:val="left"/>
                    <w:rPr>
                      <w:rFonts w:cs="Miriam"/>
                      <w:noProof/>
                      <w:szCs w:val="18"/>
                      <w:rtl/>
                    </w:rPr>
                  </w:pPr>
                  <w:r>
                    <w:rPr>
                      <w:rFonts w:cs="Miriam"/>
                      <w:szCs w:val="18"/>
                      <w:rtl/>
                    </w:rPr>
                    <w:t>פ</w:t>
                  </w:r>
                  <w:r>
                    <w:rPr>
                      <w:rFonts w:cs="Miriam" w:hint="cs"/>
                      <w:szCs w:val="18"/>
                      <w:rtl/>
                    </w:rPr>
                    <w:t>ניות הציבור</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המפקח יברר פניות הציבור בדבר עסקיהם עם תאגידים</w:t>
      </w:r>
      <w:r>
        <w:rPr>
          <w:rStyle w:val="default"/>
          <w:rFonts w:cs="FrankRuehl"/>
          <w:rtl/>
        </w:rPr>
        <w:t xml:space="preserve"> </w:t>
      </w:r>
      <w:r>
        <w:rPr>
          <w:rStyle w:val="default"/>
          <w:rFonts w:cs="FrankRuehl" w:hint="cs"/>
          <w:rtl/>
        </w:rPr>
        <w:t>בנקאיים שראה בהן ממש וישתמש בסמכויותיו לפי פקודת הבנקאות 1941, למטרה זו.</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מצא המפקח שפניה הי</w:t>
      </w:r>
      <w:r>
        <w:rPr>
          <w:rStyle w:val="default"/>
          <w:rFonts w:cs="FrankRuehl"/>
          <w:rtl/>
        </w:rPr>
        <w:t>ת</w:t>
      </w:r>
      <w:r>
        <w:rPr>
          <w:rStyle w:val="default"/>
          <w:rFonts w:cs="FrankRuehl" w:hint="cs"/>
          <w:rtl/>
        </w:rPr>
        <w:t>ה מוצדקת, יודיע על כך לפונה</w:t>
      </w:r>
      <w:r>
        <w:rPr>
          <w:rStyle w:val="default"/>
          <w:rFonts w:cs="FrankRuehl"/>
          <w:rtl/>
        </w:rPr>
        <w:t xml:space="preserve"> </w:t>
      </w:r>
      <w:r>
        <w:rPr>
          <w:rStyle w:val="default"/>
          <w:rFonts w:cs="FrankRuehl" w:hint="cs"/>
          <w:rtl/>
        </w:rPr>
        <w:t>ולתאגיד הבנקאי הנוגע בדבר; המפקח יפרש בהודעתו את ממצאי הבירור ואת הדרכים לתיקון הליקוי שמצא.</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מצא המפקח שפניה לא היתה מוצדקת, או שאין היא ראויה לבירורו, יודיע על כך לפונה; המפקח רשאי לפרש בתשובתו את ממצאי הבירור.</w:t>
      </w:r>
    </w:p>
    <w:p w:rsidR="003C7255" w:rsidRDefault="003C72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w:t>
      </w:r>
      <w:r>
        <w:rPr>
          <w:rStyle w:val="default"/>
          <w:rFonts w:cs="FrankRuehl"/>
          <w:rtl/>
        </w:rPr>
        <w:t>ו</w:t>
      </w:r>
      <w:r>
        <w:rPr>
          <w:rStyle w:val="default"/>
          <w:rFonts w:cs="FrankRuehl" w:hint="cs"/>
          <w:rtl/>
        </w:rPr>
        <w:t xml:space="preserve">תיו וממצאיו של המפקח בבירור פניה - </w:t>
      </w:r>
    </w:p>
    <w:p w:rsidR="003C7255" w:rsidRDefault="003C72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יהיה בהם כדי להעניק לפונה או לאדם אחר זכות או סעד בבית משפט או בבית דין שלא היו לו לפני כן;</w:t>
      </w:r>
    </w:p>
    <w:p w:rsidR="003C7255" w:rsidRDefault="003C72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יהיה בהם כדי למנוע מהפונה או מאדם אחר להשתמש בזכות אחרת או לבקש סעד אחר שהוא זכאי להם, אולם אם נקבע לכך מועד בחיק</w:t>
      </w:r>
      <w:r>
        <w:rPr>
          <w:rStyle w:val="default"/>
          <w:rFonts w:cs="FrankRuehl"/>
          <w:rtl/>
        </w:rPr>
        <w:t>ו</w:t>
      </w:r>
      <w:r>
        <w:rPr>
          <w:rStyle w:val="default"/>
          <w:rFonts w:cs="FrankRuehl" w:hint="cs"/>
          <w:rtl/>
        </w:rPr>
        <w:t>ק, לא יוארך המועד על ידי הגשת הפניה למפקח או בירורה.</w:t>
      </w:r>
    </w:p>
    <w:p w:rsidR="003C7255" w:rsidRDefault="003C7255">
      <w:pPr>
        <w:pStyle w:val="medium2-header"/>
        <w:keepLines w:val="0"/>
        <w:spacing w:before="72"/>
        <w:ind w:left="0" w:right="1134"/>
        <w:rPr>
          <w:rFonts w:hint="cs"/>
          <w:noProof/>
          <w:sz w:val="20"/>
          <w:rtl/>
        </w:rPr>
      </w:pPr>
      <w:bookmarkStart w:id="112" w:name="med5"/>
      <w:bookmarkEnd w:id="112"/>
      <w:r>
        <w:rPr>
          <w:noProof/>
          <w:sz w:val="20"/>
          <w:lang w:val="he-IL"/>
        </w:rPr>
        <w:pict>
          <v:rect id="_x0000_s2075" style="position:absolute;left:0;text-align:left;margin-left:464.5pt;margin-top:8.05pt;width:75.05pt;height:20pt;z-index:251622912" o:allowincell="f" filled="f" stroked="f" strokecolor="lime" strokeweight=".25pt">
            <v:textbox style="mso-next-textbox:#_x0000_s2075" inset="0,0,0,0">
              <w:txbxContent>
                <w:p w:rsidR="001E4BF9" w:rsidRDefault="001E4BF9">
                  <w:pPr>
                    <w:pStyle w:val="2"/>
                    <w:rPr>
                      <w:rFonts w:hint="cs"/>
                      <w:noProof/>
                      <w:rtl/>
                    </w:rPr>
                  </w:pPr>
                  <w:r>
                    <w:rPr>
                      <w:rFonts w:hint="cs"/>
                      <w:rtl/>
                    </w:rPr>
                    <w:t>(תיקון מס' 11) תשס"ו-2006</w:t>
                  </w:r>
                </w:p>
              </w:txbxContent>
            </v:textbox>
            <w10:anchorlock/>
          </v:rect>
        </w:pict>
      </w:r>
      <w:r>
        <w:rPr>
          <w:noProof/>
          <w:sz w:val="20"/>
          <w:rtl/>
        </w:rPr>
        <w:t>פ</w:t>
      </w:r>
      <w:r>
        <w:rPr>
          <w:rFonts w:hint="cs"/>
          <w:noProof/>
          <w:sz w:val="20"/>
          <w:rtl/>
        </w:rPr>
        <w:t>רק ג'1</w:t>
      </w:r>
      <w:r>
        <w:rPr>
          <w:rFonts w:hint="cs"/>
          <w:bCs w:val="0"/>
          <w:noProof/>
          <w:sz w:val="20"/>
          <w:rtl/>
        </w:rPr>
        <w:t>: (בוטל)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13" w:name="Rov66"/>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50"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306 (</w:t>
      </w:r>
      <w:hyperlink r:id="rId251"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פרק ג'1</w:t>
      </w:r>
    </w:p>
    <w:p w:rsidR="003C7255" w:rsidRPr="00F84950" w:rsidRDefault="003C7255">
      <w:pPr>
        <w:pStyle w:val="P00"/>
        <w:spacing w:before="0"/>
        <w:ind w:left="0" w:right="1134"/>
        <w:rPr>
          <w:rStyle w:val="default"/>
          <w:rFonts w:cs="FrankRuehl" w:hint="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52"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53"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פרק ג'1</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Default="003C7255">
      <w:pPr>
        <w:pStyle w:val="P00"/>
        <w:spacing w:before="0"/>
        <w:ind w:left="0" w:right="1134"/>
        <w:rPr>
          <w:rStyle w:val="default"/>
          <w:rFonts w:cs="FrankRuehl" w:hint="cs"/>
          <w:strike/>
          <w:sz w:val="2"/>
          <w:szCs w:val="2"/>
          <w:shd w:val="clear" w:color="auto" w:fill="FFFF99"/>
          <w:rtl/>
        </w:rPr>
      </w:pPr>
      <w:r w:rsidRPr="00F84950">
        <w:rPr>
          <w:rStyle w:val="default"/>
          <w:rFonts w:cs="FrankRuehl" w:hint="cs"/>
          <w:strike/>
          <w:vanish/>
          <w:sz w:val="22"/>
          <w:szCs w:val="22"/>
          <w:shd w:val="clear" w:color="auto" w:fill="FFFF99"/>
          <w:rtl/>
        </w:rPr>
        <w:t>פרק ג'1: תובענה ייצוגית</w:t>
      </w:r>
      <w:bookmarkEnd w:id="113"/>
    </w:p>
    <w:p w:rsidR="003C7255" w:rsidRDefault="003C7255" w:rsidP="00C519E8">
      <w:pPr>
        <w:pStyle w:val="P00"/>
        <w:spacing w:before="72"/>
        <w:ind w:left="0" w:right="1134"/>
        <w:rPr>
          <w:rStyle w:val="default"/>
          <w:rFonts w:cs="FrankRuehl"/>
          <w:rtl/>
        </w:rPr>
      </w:pPr>
      <w:r>
        <w:rPr>
          <w:lang w:val="he-IL"/>
        </w:rPr>
        <w:pict>
          <v:rect id="_x0000_s2076" style="position:absolute;left:0;text-align:left;margin-left:464.5pt;margin-top:8.05pt;width:75.05pt;height:20pt;z-index:251623936" o:allowincell="f" filled="f" stroked="f" strokecolor="lime" strokeweight=".25pt">
            <v:textbox style="mso-next-textbox:#_x0000_s2076" inset="0,0,0,0">
              <w:txbxContent>
                <w:p w:rsidR="001E4BF9" w:rsidRDefault="001E4BF9">
                  <w:pPr>
                    <w:pStyle w:val="2"/>
                    <w:rPr>
                      <w:rFonts w:hint="cs"/>
                      <w:noProof/>
                      <w:rtl/>
                    </w:rPr>
                  </w:pPr>
                  <w:r>
                    <w:rPr>
                      <w:rFonts w:hint="cs"/>
                      <w:rtl/>
                    </w:rPr>
                    <w:t>(תיקון מס' 11) תשס"ו-2006</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14" w:name="Rov67"/>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54"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306 (</w:t>
      </w:r>
      <w:hyperlink r:id="rId255"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סעיף 16א</w:t>
      </w:r>
    </w:p>
    <w:p w:rsidR="003C7255" w:rsidRPr="00F84950" w:rsidRDefault="003C7255">
      <w:pPr>
        <w:pStyle w:val="P00"/>
        <w:spacing w:before="0"/>
        <w:ind w:left="0" w:right="1134"/>
        <w:rPr>
          <w:rStyle w:val="default"/>
          <w:rFonts w:cs="FrankRuehl" w:hint="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56"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57"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סעיף 16א</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20"/>
        <w:ind w:left="0" w:right="1134"/>
        <w:rPr>
          <w:rStyle w:val="default"/>
          <w:rFonts w:cs="Miriam" w:hint="cs"/>
          <w:strike/>
          <w:vanish/>
          <w:sz w:val="16"/>
          <w:szCs w:val="16"/>
          <w:shd w:val="clear" w:color="auto" w:fill="FFFF99"/>
          <w:rtl/>
        </w:rPr>
      </w:pPr>
      <w:r w:rsidRPr="00F84950">
        <w:rPr>
          <w:rStyle w:val="default"/>
          <w:rFonts w:cs="Miriam" w:hint="cs"/>
          <w:strike/>
          <w:vanish/>
          <w:sz w:val="16"/>
          <w:szCs w:val="16"/>
          <w:shd w:val="clear" w:color="auto" w:fill="FFFF99"/>
          <w:rtl/>
        </w:rPr>
        <w:t>תובענה ייצוגית</w:t>
      </w:r>
    </w:p>
    <w:p w:rsidR="003C7255" w:rsidRPr="00F84950" w:rsidRDefault="003C7255">
      <w:pPr>
        <w:pStyle w:val="P00"/>
        <w:spacing w:before="0"/>
        <w:ind w:left="0" w:right="1134"/>
        <w:rPr>
          <w:rStyle w:val="default"/>
          <w:rFonts w:cs="FrankRuehl"/>
          <w:strike/>
          <w:vanish/>
          <w:sz w:val="22"/>
          <w:szCs w:val="22"/>
          <w:shd w:val="clear" w:color="auto" w:fill="FFFF99"/>
          <w:rtl/>
        </w:rPr>
      </w:pPr>
      <w:r w:rsidRPr="00F84950">
        <w:rPr>
          <w:rStyle w:val="big-number"/>
          <w:rFonts w:cs="FrankRuehl"/>
          <w:strike/>
          <w:vanish/>
          <w:sz w:val="22"/>
          <w:szCs w:val="22"/>
          <w:shd w:val="clear" w:color="auto" w:fill="FFFF99"/>
          <w:rtl/>
        </w:rPr>
        <w:t>16</w:t>
      </w:r>
      <w:r w:rsidRPr="00F84950">
        <w:rPr>
          <w:rStyle w:val="default"/>
          <w:rFonts w:cs="FrankRuehl"/>
          <w:strike/>
          <w:vanish/>
          <w:sz w:val="22"/>
          <w:szCs w:val="22"/>
          <w:shd w:val="clear" w:color="auto" w:fill="FFFF99"/>
          <w:rtl/>
        </w:rPr>
        <w:t>א</w:t>
      </w:r>
      <w:r w:rsidRPr="00F84950">
        <w:rPr>
          <w:rStyle w:val="default"/>
          <w:rFonts w:cs="FrankRuehl" w:hint="cs"/>
          <w:strike/>
          <w:vanish/>
          <w:sz w:val="22"/>
          <w:szCs w:val="22"/>
          <w:shd w:val="clear" w:color="auto" w:fill="FFFF99"/>
          <w:rtl/>
        </w:rPr>
        <w:t>.</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(א)</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 xml:space="preserve">אדם, המועצה הישראלית לצרכנות או ארגון צרכנים אחר שאישר שר המשפטים לפי סעיף 31(ג) לחוק הגנת הצרכן, </w:t>
      </w:r>
      <w:r w:rsidRPr="00F84950">
        <w:rPr>
          <w:rStyle w:val="default"/>
          <w:rFonts w:cs="FrankRuehl"/>
          <w:strike/>
          <w:vanish/>
          <w:sz w:val="22"/>
          <w:szCs w:val="22"/>
          <w:shd w:val="clear" w:color="auto" w:fill="FFFF99"/>
          <w:rtl/>
        </w:rPr>
        <w:t>ת</w:t>
      </w:r>
      <w:r w:rsidRPr="00F84950">
        <w:rPr>
          <w:rStyle w:val="default"/>
          <w:rFonts w:cs="FrankRuehl" w:hint="cs"/>
          <w:strike/>
          <w:vanish/>
          <w:sz w:val="22"/>
          <w:szCs w:val="22"/>
          <w:shd w:val="clear" w:color="auto" w:fill="FFFF99"/>
          <w:rtl/>
        </w:rPr>
        <w:t>שמ"א- 1981 (להלן - התובע), רשאי להגיש תובענה בשם קבוצת אנשים בשל כל עילה אשר בשלה יכול על פי חוק זה התובע לתבוע בשמו ונגד כל נתבע אשר התובע רשאי לתבוע בשמו (להלן - תובענה ייצוגית).</w:t>
      </w:r>
    </w:p>
    <w:p w:rsidR="003C7255" w:rsidRPr="00F84950" w:rsidRDefault="003C7255">
      <w:pPr>
        <w:pStyle w:val="P00"/>
        <w:spacing w:before="0"/>
        <w:ind w:left="0" w:right="1134"/>
        <w:rPr>
          <w:rStyle w:val="default"/>
          <w:rFonts w:cs="FrankRuehl"/>
          <w:strike/>
          <w:vanish/>
          <w:sz w:val="22"/>
          <w:szCs w:val="22"/>
          <w:shd w:val="clear" w:color="auto" w:fill="FFFF99"/>
          <w:rtl/>
        </w:rPr>
      </w:pPr>
      <w:r w:rsidRPr="00F84950">
        <w:rPr>
          <w:vanish/>
          <w:sz w:val="22"/>
          <w:szCs w:val="22"/>
          <w:shd w:val="clear" w:color="auto" w:fill="FFFF99"/>
          <w:rtl/>
        </w:rPr>
        <w:tab/>
      </w:r>
      <w:r w:rsidRPr="00F84950">
        <w:rPr>
          <w:rStyle w:val="default"/>
          <w:rFonts w:cs="FrankRuehl"/>
          <w:strike/>
          <w:vanish/>
          <w:sz w:val="22"/>
          <w:szCs w:val="22"/>
          <w:shd w:val="clear" w:color="auto" w:fill="FFFF99"/>
          <w:rtl/>
        </w:rPr>
        <w:t>(</w:t>
      </w:r>
      <w:r w:rsidRPr="00F84950">
        <w:rPr>
          <w:rStyle w:val="default"/>
          <w:rFonts w:cs="FrankRuehl" w:hint="cs"/>
          <w:strike/>
          <w:vanish/>
          <w:sz w:val="22"/>
          <w:szCs w:val="22"/>
          <w:shd w:val="clear" w:color="auto" w:fill="FFFF99"/>
          <w:rtl/>
        </w:rPr>
        <w:t>ב)</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מקום שעילת התובענה היא נזק, די בכך שהתובע יראה כי נגרם לו נזק.</w:t>
      </w:r>
    </w:p>
    <w:p w:rsidR="003C7255" w:rsidRDefault="003C7255">
      <w:pPr>
        <w:pStyle w:val="P00"/>
        <w:spacing w:before="0"/>
        <w:ind w:left="0" w:right="1134"/>
        <w:rPr>
          <w:rStyle w:val="default"/>
          <w:rFonts w:cs="FrankRuehl" w:hint="cs"/>
          <w:strike/>
          <w:sz w:val="2"/>
          <w:szCs w:val="2"/>
          <w:rtl/>
        </w:rPr>
      </w:pPr>
      <w:r w:rsidRPr="00F84950">
        <w:rPr>
          <w:vanish/>
          <w:sz w:val="22"/>
          <w:szCs w:val="22"/>
          <w:shd w:val="clear" w:color="auto" w:fill="FFFF99"/>
          <w:rtl/>
        </w:rPr>
        <w:tab/>
      </w:r>
      <w:r w:rsidRPr="00F84950">
        <w:rPr>
          <w:rStyle w:val="default"/>
          <w:rFonts w:cs="FrankRuehl"/>
          <w:strike/>
          <w:vanish/>
          <w:sz w:val="22"/>
          <w:szCs w:val="22"/>
          <w:shd w:val="clear" w:color="auto" w:fill="FFFF99"/>
          <w:rtl/>
        </w:rPr>
        <w:t>(</w:t>
      </w:r>
      <w:r w:rsidRPr="00F84950">
        <w:rPr>
          <w:rStyle w:val="default"/>
          <w:rFonts w:cs="FrankRuehl" w:hint="cs"/>
          <w:strike/>
          <w:vanish/>
          <w:sz w:val="22"/>
          <w:szCs w:val="22"/>
          <w:shd w:val="clear" w:color="auto" w:fill="FFFF99"/>
          <w:rtl/>
        </w:rPr>
        <w:t>ג)</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פ</w:t>
      </w:r>
      <w:r w:rsidRPr="00F84950">
        <w:rPr>
          <w:rStyle w:val="default"/>
          <w:rFonts w:cs="FrankRuehl"/>
          <w:strike/>
          <w:vanish/>
          <w:sz w:val="22"/>
          <w:szCs w:val="22"/>
          <w:shd w:val="clear" w:color="auto" w:fill="FFFF99"/>
          <w:rtl/>
        </w:rPr>
        <w:t>ס</w:t>
      </w:r>
      <w:r w:rsidRPr="00F84950">
        <w:rPr>
          <w:rStyle w:val="default"/>
          <w:rFonts w:cs="FrankRuehl" w:hint="cs"/>
          <w:strike/>
          <w:vanish/>
          <w:sz w:val="22"/>
          <w:szCs w:val="22"/>
          <w:shd w:val="clear" w:color="auto" w:fill="FFFF99"/>
          <w:rtl/>
        </w:rPr>
        <w:t>ק דין בתובענה ייצוגית יהווה מעשה בית דין לגבי כל הנמנים עם הקבוצה, בכפוף להוראות סעיף 16ג(ב).</w:t>
      </w:r>
      <w:bookmarkEnd w:id="114"/>
    </w:p>
    <w:p w:rsidR="003C7255" w:rsidRDefault="003C7255" w:rsidP="00C519E8">
      <w:pPr>
        <w:pStyle w:val="P00"/>
        <w:spacing w:before="72"/>
        <w:ind w:left="0" w:right="1134"/>
        <w:rPr>
          <w:rStyle w:val="default"/>
          <w:rFonts w:cs="FrankRuehl"/>
          <w:rtl/>
        </w:rPr>
      </w:pPr>
      <w:r>
        <w:rPr>
          <w:lang w:val="he-IL"/>
        </w:rPr>
        <w:pict>
          <v:rect id="_x0000_s2077" style="position:absolute;left:0;text-align:left;margin-left:464.5pt;margin-top:8.05pt;width:75.05pt;height:20pt;z-index:251624960" o:allowincell="f" filled="f" stroked="f" strokecolor="lime" strokeweight=".25pt">
            <v:textbox style="mso-next-textbox:#_x0000_s2077" inset="0,0,0,0">
              <w:txbxContent>
                <w:p w:rsidR="001E4BF9" w:rsidRDefault="001E4BF9">
                  <w:pPr>
                    <w:pStyle w:val="2"/>
                    <w:rPr>
                      <w:rFonts w:hint="cs"/>
                      <w:noProof/>
                      <w:rtl/>
                    </w:rPr>
                  </w:pPr>
                  <w:r>
                    <w:rPr>
                      <w:rFonts w:hint="cs"/>
                      <w:rtl/>
                    </w:rPr>
                    <w:t>(תיקון מס' 11) תשס"ו-2006</w:t>
                  </w:r>
                </w:p>
              </w:txbxContent>
            </v:textbox>
            <w10:anchorlock/>
          </v:rect>
        </w:pict>
      </w:r>
      <w:r>
        <w:rPr>
          <w:rStyle w:val="big-number"/>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15" w:name="Rov68"/>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58"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307 (</w:t>
      </w:r>
      <w:hyperlink r:id="rId259"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סעיף 16ב</w:t>
      </w:r>
    </w:p>
    <w:p w:rsidR="003C7255" w:rsidRPr="00F84950" w:rsidRDefault="003C7255">
      <w:pPr>
        <w:pStyle w:val="P00"/>
        <w:spacing w:before="0"/>
        <w:ind w:left="0" w:right="1134"/>
        <w:rPr>
          <w:rStyle w:val="default"/>
          <w:rFonts w:cs="FrankRuehl" w:hint="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60"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61"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סעיף 16ב</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20"/>
        <w:ind w:left="0" w:right="1134"/>
        <w:rPr>
          <w:rStyle w:val="default"/>
          <w:rFonts w:cs="Miriam" w:hint="cs"/>
          <w:strike/>
          <w:vanish/>
          <w:sz w:val="16"/>
          <w:szCs w:val="16"/>
          <w:shd w:val="clear" w:color="auto" w:fill="FFFF99"/>
          <w:rtl/>
        </w:rPr>
      </w:pPr>
      <w:r w:rsidRPr="00F84950">
        <w:rPr>
          <w:rStyle w:val="default"/>
          <w:rFonts w:cs="Miriam" w:hint="cs"/>
          <w:strike/>
          <w:vanish/>
          <w:sz w:val="16"/>
          <w:szCs w:val="16"/>
          <w:shd w:val="clear" w:color="auto" w:fill="FFFF99"/>
          <w:rtl/>
        </w:rPr>
        <w:t>אישור בית משפט</w:t>
      </w:r>
    </w:p>
    <w:p w:rsidR="003C7255" w:rsidRPr="00F84950" w:rsidRDefault="003C7255">
      <w:pPr>
        <w:pStyle w:val="P00"/>
        <w:spacing w:before="0"/>
        <w:ind w:left="0" w:right="1134"/>
        <w:rPr>
          <w:rStyle w:val="default"/>
          <w:rFonts w:cs="FrankRuehl"/>
          <w:strike/>
          <w:vanish/>
          <w:sz w:val="22"/>
          <w:szCs w:val="22"/>
          <w:shd w:val="clear" w:color="auto" w:fill="FFFF99"/>
          <w:rtl/>
        </w:rPr>
      </w:pPr>
      <w:r w:rsidRPr="00F84950">
        <w:rPr>
          <w:rStyle w:val="default"/>
          <w:rFonts w:cs="FrankRuehl"/>
          <w:strike/>
          <w:vanish/>
          <w:sz w:val="22"/>
          <w:szCs w:val="22"/>
          <w:shd w:val="clear" w:color="auto" w:fill="FFFF99"/>
          <w:rtl/>
        </w:rPr>
        <w:t>16ב</w:t>
      </w:r>
      <w:r w:rsidRPr="00F84950">
        <w:rPr>
          <w:rStyle w:val="default"/>
          <w:rFonts w:cs="FrankRuehl" w:hint="cs"/>
          <w:strike/>
          <w:vanish/>
          <w:sz w:val="22"/>
          <w:szCs w:val="22"/>
          <w:shd w:val="clear" w:color="auto" w:fill="FFFF99"/>
          <w:rtl/>
        </w:rPr>
        <w:t>.</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(א)</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הגשת תובענה ייצוגית טעונה אישור בית המשפט, והוא לא יאשרה אלא אם כן שוכנע שנתקיימו התנאים האלה:</w:t>
      </w:r>
    </w:p>
    <w:p w:rsidR="003C7255" w:rsidRPr="00F84950" w:rsidRDefault="003C7255">
      <w:pPr>
        <w:pStyle w:val="P00"/>
        <w:spacing w:before="0"/>
        <w:ind w:left="1021" w:right="1134"/>
        <w:rPr>
          <w:rStyle w:val="default"/>
          <w:rFonts w:cs="FrankRuehl"/>
          <w:strike/>
          <w:vanish/>
          <w:sz w:val="22"/>
          <w:szCs w:val="22"/>
          <w:shd w:val="clear" w:color="auto" w:fill="FFFF99"/>
          <w:rtl/>
        </w:rPr>
      </w:pPr>
      <w:r w:rsidRPr="00F84950">
        <w:rPr>
          <w:rStyle w:val="default"/>
          <w:rFonts w:cs="FrankRuehl"/>
          <w:strike/>
          <w:vanish/>
          <w:sz w:val="22"/>
          <w:szCs w:val="22"/>
          <w:shd w:val="clear" w:color="auto" w:fill="FFFF99"/>
          <w:rtl/>
        </w:rPr>
        <w:t>(1)</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גודלה של ה</w:t>
      </w:r>
      <w:r w:rsidRPr="00F84950">
        <w:rPr>
          <w:rStyle w:val="default"/>
          <w:rFonts w:cs="FrankRuehl"/>
          <w:strike/>
          <w:vanish/>
          <w:sz w:val="22"/>
          <w:szCs w:val="22"/>
          <w:shd w:val="clear" w:color="auto" w:fill="FFFF99"/>
          <w:rtl/>
        </w:rPr>
        <w:t>ק</w:t>
      </w:r>
      <w:r w:rsidRPr="00F84950">
        <w:rPr>
          <w:rStyle w:val="default"/>
          <w:rFonts w:cs="FrankRuehl" w:hint="cs"/>
          <w:strike/>
          <w:vanish/>
          <w:sz w:val="22"/>
          <w:szCs w:val="22"/>
          <w:shd w:val="clear" w:color="auto" w:fill="FFFF99"/>
          <w:rtl/>
        </w:rPr>
        <w:t>בוצה מצדיק הגשת התובענה כתובענה ייצוגית;</w:t>
      </w:r>
    </w:p>
    <w:p w:rsidR="003C7255" w:rsidRPr="00F84950" w:rsidRDefault="003C7255">
      <w:pPr>
        <w:pStyle w:val="P00"/>
        <w:spacing w:before="0"/>
        <w:ind w:left="1021" w:right="1134"/>
        <w:rPr>
          <w:rStyle w:val="default"/>
          <w:rFonts w:cs="FrankRuehl"/>
          <w:strike/>
          <w:vanish/>
          <w:sz w:val="22"/>
          <w:szCs w:val="22"/>
          <w:shd w:val="clear" w:color="auto" w:fill="FFFF99"/>
          <w:rtl/>
        </w:rPr>
      </w:pPr>
      <w:r w:rsidRPr="00F84950">
        <w:rPr>
          <w:rStyle w:val="default"/>
          <w:rFonts w:cs="FrankRuehl"/>
          <w:strike/>
          <w:vanish/>
          <w:sz w:val="22"/>
          <w:szCs w:val="22"/>
          <w:shd w:val="clear" w:color="auto" w:fill="FFFF99"/>
          <w:rtl/>
        </w:rPr>
        <w:t>(2)</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קיימת אפשרות סביר</w:t>
      </w:r>
      <w:r w:rsidRPr="00F84950">
        <w:rPr>
          <w:rStyle w:val="default"/>
          <w:rFonts w:cs="FrankRuehl"/>
          <w:strike/>
          <w:vanish/>
          <w:sz w:val="22"/>
          <w:szCs w:val="22"/>
          <w:shd w:val="clear" w:color="auto" w:fill="FFFF99"/>
          <w:rtl/>
        </w:rPr>
        <w:t>ה</w:t>
      </w:r>
      <w:r w:rsidRPr="00F84950">
        <w:rPr>
          <w:rStyle w:val="default"/>
          <w:rFonts w:cs="FrankRuehl" w:hint="cs"/>
          <w:strike/>
          <w:vanish/>
          <w:sz w:val="22"/>
          <w:szCs w:val="22"/>
          <w:shd w:val="clear" w:color="auto" w:fill="FFFF99"/>
          <w:rtl/>
        </w:rPr>
        <w:t xml:space="preserve"> ששאלות מהותיות של עובדה ומשפט המשותפות לקבוצה יוכרעו בתובענה הייצוגית לטובת הקבוצה;</w:t>
      </w:r>
    </w:p>
    <w:p w:rsidR="003C7255" w:rsidRPr="00F84950" w:rsidRDefault="003C7255">
      <w:pPr>
        <w:pStyle w:val="P00"/>
        <w:spacing w:before="0"/>
        <w:ind w:left="1021" w:right="1134"/>
        <w:rPr>
          <w:rStyle w:val="default"/>
          <w:rFonts w:cs="FrankRuehl"/>
          <w:strike/>
          <w:vanish/>
          <w:sz w:val="22"/>
          <w:szCs w:val="22"/>
          <w:shd w:val="clear" w:color="auto" w:fill="FFFF99"/>
          <w:rtl/>
        </w:rPr>
      </w:pPr>
      <w:r w:rsidRPr="00F84950">
        <w:rPr>
          <w:rStyle w:val="default"/>
          <w:rFonts w:cs="FrankRuehl"/>
          <w:strike/>
          <w:vanish/>
          <w:sz w:val="22"/>
          <w:szCs w:val="22"/>
          <w:shd w:val="clear" w:color="auto" w:fill="FFFF99"/>
          <w:rtl/>
        </w:rPr>
        <w:t>(3)</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הגשת התובענה הייצוגית היא דרך עדיפה על הגשת תביעות אישיות, מוצדקת והוגנת להכרעה במחלוקת בנסיבות הענין;</w:t>
      </w:r>
    </w:p>
    <w:p w:rsidR="003C7255" w:rsidRPr="00F84950" w:rsidRDefault="003C7255">
      <w:pPr>
        <w:pStyle w:val="P00"/>
        <w:spacing w:before="0"/>
        <w:ind w:left="1021" w:right="1134"/>
        <w:rPr>
          <w:rStyle w:val="default"/>
          <w:rFonts w:cs="FrankRuehl"/>
          <w:strike/>
          <w:vanish/>
          <w:sz w:val="22"/>
          <w:szCs w:val="22"/>
          <w:shd w:val="clear" w:color="auto" w:fill="FFFF99"/>
          <w:rtl/>
        </w:rPr>
      </w:pPr>
      <w:r w:rsidRPr="00F84950">
        <w:rPr>
          <w:rStyle w:val="default"/>
          <w:rFonts w:cs="FrankRuehl"/>
          <w:strike/>
          <w:vanish/>
          <w:sz w:val="22"/>
          <w:szCs w:val="22"/>
          <w:shd w:val="clear" w:color="auto" w:fill="FFFF99"/>
          <w:rtl/>
        </w:rPr>
        <w:t>(4)</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קיים יסוד סביר להניח כי התובע מייצג בדרך הולמת את עניינם של</w:t>
      </w:r>
      <w:r w:rsidRPr="00F84950">
        <w:rPr>
          <w:rStyle w:val="default"/>
          <w:rFonts w:cs="FrankRuehl"/>
          <w:strike/>
          <w:vanish/>
          <w:sz w:val="22"/>
          <w:szCs w:val="22"/>
          <w:shd w:val="clear" w:color="auto" w:fill="FFFF99"/>
          <w:rtl/>
        </w:rPr>
        <w:t xml:space="preserve"> </w:t>
      </w:r>
      <w:r w:rsidRPr="00F84950">
        <w:rPr>
          <w:rStyle w:val="default"/>
          <w:rFonts w:cs="FrankRuehl" w:hint="cs"/>
          <w:strike/>
          <w:vanish/>
          <w:sz w:val="22"/>
          <w:szCs w:val="22"/>
          <w:shd w:val="clear" w:color="auto" w:fill="FFFF99"/>
          <w:rtl/>
        </w:rPr>
        <w:t>כל הנמנים עם הקבוצה.</w:t>
      </w:r>
    </w:p>
    <w:p w:rsidR="003C7255" w:rsidRDefault="003C7255">
      <w:pPr>
        <w:pStyle w:val="P00"/>
        <w:spacing w:before="0"/>
        <w:ind w:left="0" w:right="1134"/>
        <w:rPr>
          <w:rStyle w:val="default"/>
          <w:rFonts w:cs="FrankRuehl" w:hint="cs"/>
          <w:strike/>
          <w:sz w:val="2"/>
          <w:szCs w:val="2"/>
          <w:shd w:val="clear" w:color="auto" w:fill="FFFF99"/>
          <w:rtl/>
        </w:rPr>
      </w:pPr>
      <w:r w:rsidRPr="00F84950">
        <w:rPr>
          <w:rStyle w:val="default"/>
          <w:rFonts w:cs="FrankRuehl"/>
          <w:vanish/>
          <w:sz w:val="22"/>
          <w:szCs w:val="22"/>
          <w:shd w:val="clear" w:color="auto" w:fill="FFFF99"/>
          <w:rtl/>
        </w:rPr>
        <w:tab/>
      </w:r>
      <w:r w:rsidRPr="00F84950">
        <w:rPr>
          <w:rStyle w:val="default"/>
          <w:rFonts w:cs="FrankRuehl"/>
          <w:strike/>
          <w:vanish/>
          <w:sz w:val="22"/>
          <w:szCs w:val="22"/>
          <w:shd w:val="clear" w:color="auto" w:fill="FFFF99"/>
          <w:rtl/>
        </w:rPr>
        <w:t>(</w:t>
      </w:r>
      <w:r w:rsidRPr="00F84950">
        <w:rPr>
          <w:rStyle w:val="default"/>
          <w:rFonts w:cs="FrankRuehl" w:hint="cs"/>
          <w:strike/>
          <w:vanish/>
          <w:sz w:val="22"/>
          <w:szCs w:val="22"/>
          <w:shd w:val="clear" w:color="auto" w:fill="FFFF99"/>
          <w:rtl/>
        </w:rPr>
        <w:t>ב)</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בית המשפט רשאי להתחשב גם בנזק הצפוי מניהולה של התובענה כתובענה ייצוגית לנתבע, לכלל לקוחותיו ולציבור, לעומת התועלת הצפויה מניהולה בדרך זו לקבוצה ולציבור.</w:t>
      </w:r>
      <w:bookmarkEnd w:id="115"/>
    </w:p>
    <w:p w:rsidR="003C7255" w:rsidRDefault="003C7255" w:rsidP="00C519E8">
      <w:pPr>
        <w:pStyle w:val="P00"/>
        <w:spacing w:before="72"/>
        <w:ind w:left="0" w:right="1134"/>
        <w:rPr>
          <w:rStyle w:val="default"/>
          <w:rFonts w:cs="FrankRuehl"/>
          <w:rtl/>
        </w:rPr>
      </w:pPr>
      <w:r>
        <w:rPr>
          <w:lang w:val="he-IL"/>
        </w:rPr>
        <w:pict>
          <v:rect id="_x0000_s2078" style="position:absolute;left:0;text-align:left;margin-left:464.5pt;margin-top:8.05pt;width:75.05pt;height:20pt;z-index:251625984" o:allowincell="f" filled="f" stroked="f" strokecolor="lime" strokeweight=".25pt">
            <v:textbox style="mso-next-textbox:#_x0000_s2078" inset="0,0,0,0">
              <w:txbxContent>
                <w:p w:rsidR="001E4BF9" w:rsidRDefault="001E4BF9">
                  <w:pPr>
                    <w:pStyle w:val="2"/>
                    <w:rPr>
                      <w:rFonts w:hint="cs"/>
                      <w:noProof/>
                      <w:rtl/>
                    </w:rPr>
                  </w:pPr>
                  <w:r>
                    <w:rPr>
                      <w:rFonts w:hint="cs"/>
                      <w:rtl/>
                    </w:rPr>
                    <w:t>(תיקון מס' 11) תשס"ו-2006</w:t>
                  </w:r>
                </w:p>
              </w:txbxContent>
            </v:textbox>
            <w10:anchorlock/>
          </v:rect>
        </w:pict>
      </w:r>
      <w:r>
        <w:rPr>
          <w:rStyle w:val="big-number"/>
          <w:rtl/>
        </w:rPr>
        <w:t>16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(בוטל).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16" w:name="Rov69"/>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62"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307 (</w:t>
      </w:r>
      <w:hyperlink r:id="rId263"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סעיף 16ג</w:t>
      </w:r>
    </w:p>
    <w:p w:rsidR="003C7255" w:rsidRPr="00F84950" w:rsidRDefault="003C7255">
      <w:pPr>
        <w:pStyle w:val="P00"/>
        <w:spacing w:before="0"/>
        <w:ind w:left="0" w:right="1134"/>
        <w:rPr>
          <w:rStyle w:val="default"/>
          <w:rFonts w:cs="FrankRuehl" w:hint="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64"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65"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סעיף 16ג</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20"/>
        <w:ind w:left="0" w:right="1134"/>
        <w:rPr>
          <w:rStyle w:val="default"/>
          <w:rFonts w:cs="Miriam" w:hint="cs"/>
          <w:strike/>
          <w:vanish/>
          <w:sz w:val="16"/>
          <w:szCs w:val="16"/>
          <w:shd w:val="clear" w:color="auto" w:fill="FFFF99"/>
          <w:rtl/>
        </w:rPr>
      </w:pPr>
      <w:r w:rsidRPr="00F84950">
        <w:rPr>
          <w:rStyle w:val="default"/>
          <w:rFonts w:cs="Miriam" w:hint="cs"/>
          <w:strike/>
          <w:vanish/>
          <w:sz w:val="16"/>
          <w:szCs w:val="16"/>
          <w:shd w:val="clear" w:color="auto" w:fill="FFFF99"/>
          <w:rtl/>
        </w:rPr>
        <w:t>הגדרת הקבוצה</w:t>
      </w:r>
    </w:p>
    <w:p w:rsidR="003C7255" w:rsidRPr="00F84950" w:rsidRDefault="003C7255">
      <w:pPr>
        <w:pStyle w:val="P00"/>
        <w:spacing w:before="0"/>
        <w:ind w:left="0" w:right="1134"/>
        <w:rPr>
          <w:rStyle w:val="default"/>
          <w:rFonts w:cs="FrankRuehl"/>
          <w:strike/>
          <w:vanish/>
          <w:sz w:val="22"/>
          <w:szCs w:val="22"/>
          <w:shd w:val="clear" w:color="auto" w:fill="FFFF99"/>
          <w:rtl/>
        </w:rPr>
      </w:pPr>
      <w:r w:rsidRPr="00F84950">
        <w:rPr>
          <w:rStyle w:val="default"/>
          <w:rFonts w:cs="FrankRuehl"/>
          <w:strike/>
          <w:vanish/>
          <w:sz w:val="22"/>
          <w:szCs w:val="22"/>
          <w:shd w:val="clear" w:color="auto" w:fill="FFFF99"/>
          <w:rtl/>
        </w:rPr>
        <w:t>16ג</w:t>
      </w:r>
      <w:r w:rsidRPr="00F84950">
        <w:rPr>
          <w:rStyle w:val="default"/>
          <w:rFonts w:cs="FrankRuehl" w:hint="cs"/>
          <w:strike/>
          <w:vanish/>
          <w:sz w:val="22"/>
          <w:szCs w:val="22"/>
          <w:shd w:val="clear" w:color="auto" w:fill="FFFF99"/>
          <w:rtl/>
        </w:rPr>
        <w:t>.</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(א)</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אישר בית המשפט את הגשת התו</w:t>
      </w:r>
      <w:r w:rsidRPr="00F84950">
        <w:rPr>
          <w:rStyle w:val="default"/>
          <w:rFonts w:cs="FrankRuehl"/>
          <w:strike/>
          <w:vanish/>
          <w:sz w:val="22"/>
          <w:szCs w:val="22"/>
          <w:shd w:val="clear" w:color="auto" w:fill="FFFF99"/>
          <w:rtl/>
        </w:rPr>
        <w:t>ב</w:t>
      </w:r>
      <w:r w:rsidRPr="00F84950">
        <w:rPr>
          <w:rStyle w:val="default"/>
          <w:rFonts w:cs="FrankRuehl" w:hint="cs"/>
          <w:strike/>
          <w:vanish/>
          <w:sz w:val="22"/>
          <w:szCs w:val="22"/>
          <w:shd w:val="clear" w:color="auto" w:fill="FFFF99"/>
          <w:rtl/>
        </w:rPr>
        <w:t>ענה כתובענה ייצוגית, יגדיר את הקבוצה שבשמה תוגש התובענה, ויורה על אופן פרסום החלטתו.</w:t>
      </w:r>
    </w:p>
    <w:p w:rsidR="003C7255" w:rsidRDefault="003C7255">
      <w:pPr>
        <w:pStyle w:val="P00"/>
        <w:spacing w:before="0"/>
        <w:ind w:left="0" w:right="1134"/>
        <w:rPr>
          <w:rStyle w:val="default"/>
          <w:rFonts w:cs="FrankRuehl" w:hint="cs"/>
          <w:strike/>
          <w:sz w:val="2"/>
          <w:szCs w:val="2"/>
          <w:rtl/>
        </w:rPr>
      </w:pPr>
      <w:r w:rsidRPr="00F84950">
        <w:rPr>
          <w:rStyle w:val="default"/>
          <w:rFonts w:cs="FrankRuehl"/>
          <w:vanish/>
          <w:sz w:val="22"/>
          <w:szCs w:val="22"/>
          <w:shd w:val="clear" w:color="auto" w:fill="FFFF99"/>
          <w:rtl/>
        </w:rPr>
        <w:tab/>
      </w:r>
      <w:r w:rsidRPr="00F84950">
        <w:rPr>
          <w:rStyle w:val="default"/>
          <w:rFonts w:cs="FrankRuehl"/>
          <w:strike/>
          <w:vanish/>
          <w:sz w:val="22"/>
          <w:szCs w:val="22"/>
          <w:shd w:val="clear" w:color="auto" w:fill="FFFF99"/>
          <w:rtl/>
        </w:rPr>
        <w:t>(</w:t>
      </w:r>
      <w:r w:rsidRPr="00F84950">
        <w:rPr>
          <w:rStyle w:val="default"/>
          <w:rFonts w:cs="FrankRuehl" w:hint="cs"/>
          <w:strike/>
          <w:vanish/>
          <w:sz w:val="22"/>
          <w:szCs w:val="22"/>
          <w:shd w:val="clear" w:color="auto" w:fill="FFFF99"/>
          <w:rtl/>
        </w:rPr>
        <w:t>ב)</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יראו כל מי שנמנה עם הקבוצה שהגדיר בית המשפט כמי שהסכים להגשת התובענה כתובענה ייצוגית, אלא אם כן הודיע לבית המשפט על רצונו שלא להימנות עם הקבוצה, וזאת תוך ארבעים וחמי</w:t>
      </w:r>
      <w:r w:rsidRPr="00F84950">
        <w:rPr>
          <w:rStyle w:val="default"/>
          <w:rFonts w:cs="FrankRuehl"/>
          <w:strike/>
          <w:vanish/>
          <w:sz w:val="22"/>
          <w:szCs w:val="22"/>
          <w:shd w:val="clear" w:color="auto" w:fill="FFFF99"/>
          <w:rtl/>
        </w:rPr>
        <w:t>ש</w:t>
      </w:r>
      <w:r w:rsidRPr="00F84950">
        <w:rPr>
          <w:rStyle w:val="default"/>
          <w:rFonts w:cs="FrankRuehl" w:hint="cs"/>
          <w:strike/>
          <w:vanish/>
          <w:sz w:val="22"/>
          <w:szCs w:val="22"/>
          <w:shd w:val="clear" w:color="auto" w:fill="FFFF99"/>
          <w:rtl/>
        </w:rPr>
        <w:t>ה ימים מיום פרסומה של החלטת בית המשפט; בית המשפט רשאי, לפי בקשה של אדם פלוני, להאריך לגביו את התקופה האמורה, אם ראה טעם מיוחד לכך.</w:t>
      </w:r>
      <w:bookmarkEnd w:id="116"/>
    </w:p>
    <w:p w:rsidR="003C7255" w:rsidRDefault="003C7255" w:rsidP="00C519E8">
      <w:pPr>
        <w:pStyle w:val="P00"/>
        <w:spacing w:before="72"/>
        <w:ind w:left="0" w:right="1134"/>
        <w:rPr>
          <w:rStyle w:val="default"/>
          <w:rFonts w:cs="FrankRuehl" w:hint="cs"/>
          <w:rtl/>
        </w:rPr>
      </w:pPr>
      <w:r>
        <w:rPr>
          <w:lang w:val="he-IL"/>
        </w:rPr>
        <w:pict>
          <v:rect id="_x0000_s2079" style="position:absolute;left:0;text-align:left;margin-left:464.5pt;margin-top:8.05pt;width:75.05pt;height:20pt;z-index:251627008" o:allowincell="f" filled="f" stroked="f" strokecolor="lime" strokeweight=".25pt">
            <v:textbox style="mso-next-textbox:#_x0000_s2079" inset="0,0,0,0">
              <w:txbxContent>
                <w:p w:rsidR="001E4BF9" w:rsidRDefault="001E4BF9">
                  <w:pPr>
                    <w:pStyle w:val="2"/>
                    <w:rPr>
                      <w:rFonts w:hint="cs"/>
                      <w:noProof/>
                      <w:rtl/>
                    </w:rPr>
                  </w:pPr>
                  <w:r>
                    <w:rPr>
                      <w:rFonts w:hint="cs"/>
                      <w:rtl/>
                    </w:rPr>
                    <w:t>(תיקון מס' 11) תשס"ו-2006</w:t>
                  </w:r>
                </w:p>
              </w:txbxContent>
            </v:textbox>
            <w10:anchorlock/>
          </v:rect>
        </w:pict>
      </w:r>
      <w:r>
        <w:rPr>
          <w:rStyle w:val="big-number"/>
          <w:rtl/>
        </w:rPr>
        <w:t>16</w:t>
      </w:r>
      <w:r>
        <w:rPr>
          <w:rStyle w:val="default"/>
          <w:rFonts w:cs="FrankRuehl"/>
          <w:rtl/>
        </w:rPr>
        <w:t>ד</w:t>
      </w:r>
      <w:r w:rsidR="00C519E8">
        <w:rPr>
          <w:rStyle w:val="default"/>
          <w:rFonts w:cs="FrankRuehl" w:hint="cs"/>
          <w:rtl/>
        </w:rPr>
        <w:t>.</w:t>
      </w:r>
      <w:r>
        <w:rPr>
          <w:rStyle w:val="default"/>
          <w:rFonts w:cs="FrankRuehl"/>
          <w:rtl/>
        </w:rPr>
        <w:tab/>
      </w:r>
      <w:r>
        <w:rPr>
          <w:rStyle w:val="default"/>
          <w:rFonts w:cs="FrankRuehl" w:hint="cs"/>
          <w:rtl/>
        </w:rPr>
        <w:t>(בוטל).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17" w:name="Rov70"/>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66"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307 (</w:t>
      </w:r>
      <w:hyperlink r:id="rId267"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סעיף 16ד</w:t>
      </w:r>
    </w:p>
    <w:p w:rsidR="003C7255" w:rsidRPr="00F84950" w:rsidRDefault="003C7255">
      <w:pPr>
        <w:pStyle w:val="P00"/>
        <w:spacing w:before="0"/>
        <w:ind w:left="0" w:right="1134"/>
        <w:rPr>
          <w:rStyle w:val="default"/>
          <w:rFonts w:cs="FrankRuehl" w:hint="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68"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69"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סעיף 16ד</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20"/>
        <w:ind w:left="0" w:right="1134"/>
        <w:rPr>
          <w:rStyle w:val="default"/>
          <w:rFonts w:cs="Miriam" w:hint="cs"/>
          <w:strike/>
          <w:vanish/>
          <w:sz w:val="16"/>
          <w:szCs w:val="16"/>
          <w:shd w:val="clear" w:color="auto" w:fill="FFFF99"/>
          <w:rtl/>
        </w:rPr>
      </w:pPr>
      <w:r w:rsidRPr="00F84950">
        <w:rPr>
          <w:rStyle w:val="default"/>
          <w:rFonts w:cs="Miriam" w:hint="cs"/>
          <w:strike/>
          <w:vanish/>
          <w:sz w:val="16"/>
          <w:szCs w:val="16"/>
          <w:shd w:val="clear" w:color="auto" w:fill="FFFF99"/>
          <w:rtl/>
        </w:rPr>
        <w:t>הסדר או פשרה</w:t>
      </w:r>
    </w:p>
    <w:p w:rsidR="003C7255" w:rsidRDefault="003C7255">
      <w:pPr>
        <w:pStyle w:val="P00"/>
        <w:spacing w:before="0"/>
        <w:ind w:left="0" w:right="1134"/>
        <w:rPr>
          <w:rStyle w:val="default"/>
          <w:rFonts w:cs="FrankRuehl" w:hint="cs"/>
          <w:strike/>
          <w:sz w:val="2"/>
          <w:szCs w:val="2"/>
          <w:shd w:val="clear" w:color="auto" w:fill="FFFF99"/>
          <w:rtl/>
        </w:rPr>
      </w:pPr>
      <w:r w:rsidRPr="00F84950">
        <w:rPr>
          <w:rStyle w:val="default"/>
          <w:rFonts w:cs="FrankRuehl"/>
          <w:strike/>
          <w:vanish/>
          <w:sz w:val="22"/>
          <w:szCs w:val="22"/>
          <w:shd w:val="clear" w:color="auto" w:fill="FFFF99"/>
          <w:rtl/>
        </w:rPr>
        <w:t>16ד</w:t>
      </w:r>
      <w:r w:rsidRPr="00F84950">
        <w:rPr>
          <w:rStyle w:val="default"/>
          <w:rFonts w:cs="FrankRuehl" w:hint="cs"/>
          <w:strike/>
          <w:vanish/>
          <w:sz w:val="22"/>
          <w:szCs w:val="22"/>
          <w:shd w:val="clear" w:color="auto" w:fill="FFFF99"/>
          <w:rtl/>
        </w:rPr>
        <w:t>.</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תובע לא יסתלק מתובענה ייצוגית, ולא יעשה הסדר או פשרה עם נתבע, אלא באישור בית ה</w:t>
      </w:r>
      <w:r w:rsidRPr="00F84950">
        <w:rPr>
          <w:rStyle w:val="default"/>
          <w:rFonts w:cs="FrankRuehl"/>
          <w:strike/>
          <w:vanish/>
          <w:sz w:val="22"/>
          <w:szCs w:val="22"/>
          <w:shd w:val="clear" w:color="auto" w:fill="FFFF99"/>
          <w:rtl/>
        </w:rPr>
        <w:t>מ</w:t>
      </w:r>
      <w:r w:rsidRPr="00F84950">
        <w:rPr>
          <w:rStyle w:val="default"/>
          <w:rFonts w:cs="FrankRuehl" w:hint="cs"/>
          <w:strike/>
          <w:vanish/>
          <w:sz w:val="22"/>
          <w:szCs w:val="22"/>
          <w:shd w:val="clear" w:color="auto" w:fill="FFFF99"/>
          <w:rtl/>
        </w:rPr>
        <w:t>שפט.</w:t>
      </w:r>
      <w:bookmarkEnd w:id="117"/>
    </w:p>
    <w:p w:rsidR="003C7255" w:rsidRDefault="003C7255" w:rsidP="00C519E8">
      <w:pPr>
        <w:pStyle w:val="P00"/>
        <w:spacing w:before="72"/>
        <w:ind w:left="0" w:right="1134"/>
        <w:rPr>
          <w:rStyle w:val="default"/>
          <w:rFonts w:cs="FrankRuehl"/>
          <w:rtl/>
        </w:rPr>
      </w:pPr>
      <w:r>
        <w:rPr>
          <w:lang w:val="he-IL"/>
        </w:rPr>
        <w:pict>
          <v:rect id="_x0000_s2080" style="position:absolute;left:0;text-align:left;margin-left:464.5pt;margin-top:8.05pt;width:75.05pt;height:17.45pt;z-index:251628032" o:allowincell="f" filled="f" stroked="f" strokecolor="lime" strokeweight=".25pt">
            <v:textbox style="mso-next-textbox:#_x0000_s2080" inset="0,0,0,0">
              <w:txbxContent>
                <w:p w:rsidR="001E4BF9" w:rsidRDefault="001E4BF9">
                  <w:pPr>
                    <w:pStyle w:val="2"/>
                    <w:rPr>
                      <w:rFonts w:hint="cs"/>
                      <w:noProof/>
                      <w:rtl/>
                    </w:rPr>
                  </w:pPr>
                  <w:r>
                    <w:rPr>
                      <w:rFonts w:hint="cs"/>
                      <w:rtl/>
                    </w:rPr>
                    <w:t>(תיקון מס' 11) תשס"ו-2006</w:t>
                  </w:r>
                </w:p>
              </w:txbxContent>
            </v:textbox>
            <w10:anchorlock/>
          </v:rect>
        </w:pict>
      </w:r>
      <w:r>
        <w:rPr>
          <w:rStyle w:val="big-number"/>
          <w:rtl/>
        </w:rPr>
        <w:t>16</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(בוטל).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18" w:name="Rov71"/>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70"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307 (</w:t>
      </w:r>
      <w:hyperlink r:id="rId271"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סעיף 16ה</w:t>
      </w:r>
    </w:p>
    <w:p w:rsidR="003C7255" w:rsidRPr="00F84950" w:rsidRDefault="003C7255">
      <w:pPr>
        <w:pStyle w:val="P00"/>
        <w:spacing w:before="0"/>
        <w:ind w:left="0" w:right="1134"/>
        <w:rPr>
          <w:rStyle w:val="default"/>
          <w:rFonts w:cs="FrankRuehl" w:hint="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72"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73"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סעיף 16ה</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20"/>
        <w:ind w:left="0" w:right="1134"/>
        <w:rPr>
          <w:rStyle w:val="default"/>
          <w:rFonts w:cs="Miriam" w:hint="cs"/>
          <w:strike/>
          <w:vanish/>
          <w:sz w:val="16"/>
          <w:szCs w:val="16"/>
          <w:shd w:val="clear" w:color="auto" w:fill="FFFF99"/>
          <w:rtl/>
        </w:rPr>
      </w:pPr>
      <w:r w:rsidRPr="00F84950">
        <w:rPr>
          <w:rStyle w:val="default"/>
          <w:rFonts w:cs="Miriam" w:hint="cs"/>
          <w:strike/>
          <w:vanish/>
          <w:sz w:val="16"/>
          <w:szCs w:val="16"/>
          <w:shd w:val="clear" w:color="auto" w:fill="FFFF99"/>
          <w:rtl/>
        </w:rPr>
        <w:t>תקנות</w:t>
      </w:r>
    </w:p>
    <w:p w:rsidR="003C7255" w:rsidRPr="00F84950" w:rsidRDefault="003C7255">
      <w:pPr>
        <w:pStyle w:val="P00"/>
        <w:spacing w:before="0"/>
        <w:ind w:left="0" w:right="1134"/>
        <w:rPr>
          <w:rStyle w:val="default"/>
          <w:rFonts w:cs="FrankRuehl"/>
          <w:strike/>
          <w:vanish/>
          <w:sz w:val="22"/>
          <w:szCs w:val="22"/>
          <w:shd w:val="clear" w:color="auto" w:fill="FFFF99"/>
          <w:rtl/>
        </w:rPr>
      </w:pPr>
      <w:r w:rsidRPr="00F84950">
        <w:rPr>
          <w:rStyle w:val="default"/>
          <w:rFonts w:cs="FrankRuehl"/>
          <w:strike/>
          <w:vanish/>
          <w:sz w:val="22"/>
          <w:szCs w:val="22"/>
          <w:shd w:val="clear" w:color="auto" w:fill="FFFF99"/>
          <w:rtl/>
        </w:rPr>
        <w:t>16ה</w:t>
      </w:r>
      <w:r w:rsidRPr="00F84950">
        <w:rPr>
          <w:rStyle w:val="default"/>
          <w:rFonts w:cs="FrankRuehl" w:hint="cs"/>
          <w:strike/>
          <w:vanish/>
          <w:sz w:val="22"/>
          <w:szCs w:val="22"/>
          <w:shd w:val="clear" w:color="auto" w:fill="FFFF99"/>
          <w:rtl/>
        </w:rPr>
        <w:t>.</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(א)</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שר המשפטים יקבע סדרי דין לענין הגשת תובענה ייצוגית וניהולה, והוא רשאי לקבוע דרכים לשמיעת עמדתם של היועץ המשפטי לממשלה ושל המפקח.</w:t>
      </w:r>
    </w:p>
    <w:p w:rsidR="003C7255" w:rsidRDefault="003C7255">
      <w:pPr>
        <w:pStyle w:val="P00"/>
        <w:spacing w:before="0"/>
        <w:ind w:left="0" w:right="1134"/>
        <w:rPr>
          <w:rStyle w:val="default"/>
          <w:rFonts w:cs="FrankRuehl" w:hint="cs"/>
          <w:strike/>
          <w:sz w:val="2"/>
          <w:szCs w:val="2"/>
          <w:shd w:val="clear" w:color="auto" w:fill="FFFF99"/>
          <w:rtl/>
        </w:rPr>
      </w:pPr>
      <w:r w:rsidRPr="00F84950">
        <w:rPr>
          <w:rStyle w:val="default"/>
          <w:rFonts w:cs="FrankRuehl"/>
          <w:vanish/>
          <w:sz w:val="22"/>
          <w:szCs w:val="22"/>
          <w:shd w:val="clear" w:color="auto" w:fill="FFFF99"/>
          <w:rtl/>
        </w:rPr>
        <w:tab/>
      </w:r>
      <w:r w:rsidRPr="00F84950">
        <w:rPr>
          <w:rStyle w:val="default"/>
          <w:rFonts w:cs="FrankRuehl"/>
          <w:strike/>
          <w:vanish/>
          <w:sz w:val="22"/>
          <w:szCs w:val="22"/>
          <w:shd w:val="clear" w:color="auto" w:fill="FFFF99"/>
          <w:rtl/>
        </w:rPr>
        <w:t>(</w:t>
      </w:r>
      <w:r w:rsidRPr="00F84950">
        <w:rPr>
          <w:rStyle w:val="default"/>
          <w:rFonts w:cs="FrankRuehl" w:hint="cs"/>
          <w:strike/>
          <w:vanish/>
          <w:sz w:val="22"/>
          <w:szCs w:val="22"/>
          <w:shd w:val="clear" w:color="auto" w:fill="FFFF99"/>
          <w:rtl/>
        </w:rPr>
        <w:t>ב)</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שר המשפטים רשאי לקבוע הוראות בדבר דרכי הוכחת הנזק שנגרם לכל אחד מהנמנים ע</w:t>
      </w:r>
      <w:r w:rsidRPr="00F84950">
        <w:rPr>
          <w:rStyle w:val="default"/>
          <w:rFonts w:cs="FrankRuehl"/>
          <w:strike/>
          <w:vanish/>
          <w:sz w:val="22"/>
          <w:szCs w:val="22"/>
          <w:shd w:val="clear" w:color="auto" w:fill="FFFF99"/>
          <w:rtl/>
        </w:rPr>
        <w:t>ם</w:t>
      </w:r>
      <w:r w:rsidRPr="00F84950">
        <w:rPr>
          <w:rStyle w:val="default"/>
          <w:rFonts w:cs="FrankRuehl" w:hint="cs"/>
          <w:strike/>
          <w:vanish/>
          <w:sz w:val="22"/>
          <w:szCs w:val="22"/>
          <w:shd w:val="clear" w:color="auto" w:fill="FFFF99"/>
          <w:rtl/>
        </w:rPr>
        <w:t xml:space="preserve"> הקבוצה.</w:t>
      </w:r>
      <w:bookmarkEnd w:id="118"/>
    </w:p>
    <w:p w:rsidR="003C7255" w:rsidRDefault="003C7255" w:rsidP="00C519E8">
      <w:pPr>
        <w:pStyle w:val="P00"/>
        <w:spacing w:before="72"/>
        <w:ind w:left="0" w:right="1134"/>
        <w:rPr>
          <w:rStyle w:val="default"/>
          <w:rFonts w:cs="FrankRuehl" w:hint="cs"/>
          <w:rtl/>
        </w:rPr>
      </w:pPr>
      <w:r>
        <w:rPr>
          <w:lang w:val="he-IL"/>
        </w:rPr>
        <w:pict>
          <v:rect id="_x0000_s2081" style="position:absolute;left:0;text-align:left;margin-left:464.5pt;margin-top:8.05pt;width:75.05pt;height:18.75pt;z-index:251629056" o:allowincell="f" filled="f" stroked="f" strokecolor="lime" strokeweight=".25pt">
            <v:textbox style="mso-next-textbox:#_x0000_s2081" inset="0,0,0,0">
              <w:txbxContent>
                <w:p w:rsidR="001E4BF9" w:rsidRDefault="001E4BF9">
                  <w:pPr>
                    <w:pStyle w:val="2"/>
                    <w:rPr>
                      <w:rFonts w:hint="cs"/>
                      <w:noProof/>
                      <w:rtl/>
                    </w:rPr>
                  </w:pPr>
                  <w:r>
                    <w:rPr>
                      <w:rFonts w:hint="cs"/>
                      <w:rtl/>
                    </w:rPr>
                    <w:t>(תיקון מס' 11) תשס"ו-2006</w:t>
                  </w:r>
                </w:p>
              </w:txbxContent>
            </v:textbox>
            <w10:anchorlock/>
          </v:rect>
        </w:pict>
      </w:r>
      <w:r>
        <w:rPr>
          <w:rStyle w:val="big-number"/>
          <w:rtl/>
        </w:rPr>
        <w:t>16</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(בוטל).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19" w:name="Rov72"/>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74"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308 (</w:t>
      </w:r>
      <w:hyperlink r:id="rId275"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סעיף 16ו</w:t>
      </w:r>
    </w:p>
    <w:p w:rsidR="003C7255" w:rsidRPr="00F84950" w:rsidRDefault="003C7255">
      <w:pPr>
        <w:pStyle w:val="P00"/>
        <w:spacing w:before="0"/>
        <w:ind w:left="0" w:right="1134"/>
        <w:rPr>
          <w:rStyle w:val="default"/>
          <w:rFonts w:cs="FrankRuehl" w:hint="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76"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77"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סעיף 16ו</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20"/>
        <w:ind w:left="0" w:right="1134"/>
        <w:rPr>
          <w:rStyle w:val="default"/>
          <w:rFonts w:cs="Miriam" w:hint="cs"/>
          <w:strike/>
          <w:vanish/>
          <w:sz w:val="16"/>
          <w:szCs w:val="16"/>
          <w:shd w:val="clear" w:color="auto" w:fill="FFFF99"/>
          <w:rtl/>
        </w:rPr>
      </w:pPr>
      <w:r w:rsidRPr="00F84950">
        <w:rPr>
          <w:rStyle w:val="default"/>
          <w:rFonts w:cs="Miriam" w:hint="cs"/>
          <w:strike/>
          <w:vanish/>
          <w:sz w:val="16"/>
          <w:szCs w:val="16"/>
          <w:shd w:val="clear" w:color="auto" w:fill="FFFF99"/>
          <w:rtl/>
        </w:rPr>
        <w:t>הודעה</w:t>
      </w:r>
    </w:p>
    <w:p w:rsidR="003C7255" w:rsidRDefault="003C7255">
      <w:pPr>
        <w:pStyle w:val="P00"/>
        <w:spacing w:before="0"/>
        <w:ind w:left="0" w:right="1134"/>
        <w:rPr>
          <w:rStyle w:val="default"/>
          <w:rFonts w:cs="FrankRuehl" w:hint="cs"/>
          <w:strike/>
          <w:sz w:val="2"/>
          <w:szCs w:val="2"/>
          <w:shd w:val="clear" w:color="auto" w:fill="FFFF99"/>
          <w:rtl/>
        </w:rPr>
      </w:pPr>
      <w:r w:rsidRPr="00F84950">
        <w:rPr>
          <w:rStyle w:val="default"/>
          <w:rFonts w:cs="FrankRuehl"/>
          <w:strike/>
          <w:vanish/>
          <w:sz w:val="22"/>
          <w:szCs w:val="22"/>
          <w:shd w:val="clear" w:color="auto" w:fill="FFFF99"/>
          <w:rtl/>
        </w:rPr>
        <w:t>16ו</w:t>
      </w:r>
      <w:r w:rsidRPr="00F84950">
        <w:rPr>
          <w:rStyle w:val="default"/>
          <w:rFonts w:cs="FrankRuehl" w:hint="cs"/>
          <w:strike/>
          <w:vanish/>
          <w:sz w:val="22"/>
          <w:szCs w:val="22"/>
          <w:shd w:val="clear" w:color="auto" w:fill="FFFF99"/>
          <w:rtl/>
        </w:rPr>
        <w:t>.</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תובע המגיש תובענה ייצוגית יודיע על כך בכתב ליועץ המשפטי לממשלה ולמפקח.</w:t>
      </w:r>
      <w:bookmarkEnd w:id="119"/>
    </w:p>
    <w:p w:rsidR="003C7255" w:rsidRDefault="003C7255" w:rsidP="00C519E8">
      <w:pPr>
        <w:pStyle w:val="P00"/>
        <w:spacing w:before="72"/>
        <w:ind w:left="0" w:right="1134"/>
        <w:rPr>
          <w:rStyle w:val="default"/>
          <w:rFonts w:cs="FrankRuehl" w:hint="cs"/>
          <w:rtl/>
        </w:rPr>
      </w:pPr>
      <w:r>
        <w:rPr>
          <w:lang w:val="he-IL"/>
        </w:rPr>
        <w:pict>
          <v:rect id="_x0000_s2082" style="position:absolute;left:0;text-align:left;margin-left:464.5pt;margin-top:8.05pt;width:75.05pt;height:14.5pt;z-index:251630080" o:allowincell="f" filled="f" stroked="f" strokecolor="lime" strokeweight=".25pt">
            <v:textbox style="mso-next-textbox:#_x0000_s2082" inset="0,0,0,0">
              <w:txbxContent>
                <w:p w:rsidR="001E4BF9" w:rsidRDefault="001E4BF9">
                  <w:pPr>
                    <w:pStyle w:val="2"/>
                    <w:rPr>
                      <w:rFonts w:hint="cs"/>
                      <w:noProof/>
                      <w:rtl/>
                    </w:rPr>
                  </w:pPr>
                  <w:r>
                    <w:rPr>
                      <w:rFonts w:hint="cs"/>
                      <w:rtl/>
                    </w:rPr>
                    <w:t>(תיקון מס' 11) תשס"ו-2006</w:t>
                  </w:r>
                </w:p>
              </w:txbxContent>
            </v:textbox>
            <w10:anchorlock/>
          </v:rect>
        </w:pict>
      </w:r>
      <w:r>
        <w:rPr>
          <w:rStyle w:val="big-number"/>
          <w:rtl/>
        </w:rPr>
        <w:t>16</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(בוטל).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20" w:name="Rov73"/>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78"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308 (</w:t>
      </w:r>
      <w:hyperlink r:id="rId279"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סעיף 16ז</w:t>
      </w:r>
    </w:p>
    <w:p w:rsidR="003C7255" w:rsidRPr="00F84950" w:rsidRDefault="003C7255">
      <w:pPr>
        <w:pStyle w:val="P00"/>
        <w:spacing w:before="0"/>
        <w:ind w:left="0" w:right="1134"/>
        <w:rPr>
          <w:rStyle w:val="default"/>
          <w:rFonts w:cs="FrankRuehl" w:hint="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80"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81"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סעיף 16ז</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20"/>
        <w:ind w:left="0" w:right="1134"/>
        <w:rPr>
          <w:rStyle w:val="default"/>
          <w:rFonts w:cs="Miriam" w:hint="cs"/>
          <w:strike/>
          <w:vanish/>
          <w:sz w:val="16"/>
          <w:szCs w:val="16"/>
          <w:shd w:val="clear" w:color="auto" w:fill="FFFF99"/>
          <w:rtl/>
        </w:rPr>
      </w:pPr>
      <w:r w:rsidRPr="00F84950">
        <w:rPr>
          <w:rStyle w:val="default"/>
          <w:rFonts w:cs="Miriam" w:hint="cs"/>
          <w:strike/>
          <w:vanish/>
          <w:sz w:val="16"/>
          <w:szCs w:val="16"/>
          <w:shd w:val="clear" w:color="auto" w:fill="FFFF99"/>
          <w:rtl/>
        </w:rPr>
        <w:t>פטור מאגרה</w:t>
      </w:r>
    </w:p>
    <w:p w:rsidR="003C7255" w:rsidRDefault="003C7255">
      <w:pPr>
        <w:pStyle w:val="P00"/>
        <w:spacing w:before="0"/>
        <w:ind w:left="0" w:right="1134"/>
        <w:rPr>
          <w:rStyle w:val="default"/>
          <w:rFonts w:cs="FrankRuehl" w:hint="cs"/>
          <w:strike/>
          <w:sz w:val="2"/>
          <w:szCs w:val="2"/>
          <w:shd w:val="clear" w:color="auto" w:fill="FFFF99"/>
          <w:rtl/>
        </w:rPr>
      </w:pPr>
      <w:r w:rsidRPr="00F84950">
        <w:rPr>
          <w:rStyle w:val="default"/>
          <w:rFonts w:cs="FrankRuehl"/>
          <w:strike/>
          <w:vanish/>
          <w:sz w:val="22"/>
          <w:szCs w:val="22"/>
          <w:shd w:val="clear" w:color="auto" w:fill="FFFF99"/>
          <w:rtl/>
        </w:rPr>
        <w:t>16ז</w:t>
      </w:r>
      <w:r w:rsidRPr="00F84950">
        <w:rPr>
          <w:rStyle w:val="default"/>
          <w:rFonts w:cs="FrankRuehl" w:hint="cs"/>
          <w:strike/>
          <w:vanish/>
          <w:sz w:val="22"/>
          <w:szCs w:val="22"/>
          <w:shd w:val="clear" w:color="auto" w:fill="FFFF99"/>
          <w:rtl/>
        </w:rPr>
        <w:t>.</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הגשת תובענה ייצוגית תהיה פטורה מתשלום אגרת בית המשפט.</w:t>
      </w:r>
      <w:bookmarkEnd w:id="120"/>
    </w:p>
    <w:p w:rsidR="003C7255" w:rsidRDefault="003C7255" w:rsidP="00C519E8">
      <w:pPr>
        <w:pStyle w:val="P00"/>
        <w:spacing w:before="72"/>
        <w:ind w:left="0" w:right="1134"/>
        <w:rPr>
          <w:rStyle w:val="default"/>
          <w:rFonts w:cs="FrankRuehl" w:hint="cs"/>
          <w:rtl/>
        </w:rPr>
      </w:pPr>
      <w:r>
        <w:rPr>
          <w:lang w:val="he-IL"/>
        </w:rPr>
        <w:pict>
          <v:rect id="_x0000_s2083" style="position:absolute;left:0;text-align:left;margin-left:464.5pt;margin-top:8.05pt;width:75.05pt;height:18.8pt;z-index:251631104" o:allowincell="f" filled="f" stroked="f" strokecolor="lime" strokeweight=".25pt">
            <v:textbox style="mso-next-textbox:#_x0000_s2083" inset="0,0,0,0">
              <w:txbxContent>
                <w:p w:rsidR="001E4BF9" w:rsidRDefault="001E4BF9">
                  <w:pPr>
                    <w:pStyle w:val="2"/>
                    <w:rPr>
                      <w:rFonts w:hint="cs"/>
                      <w:noProof/>
                      <w:rtl/>
                    </w:rPr>
                  </w:pPr>
                  <w:r>
                    <w:rPr>
                      <w:rFonts w:hint="cs"/>
                      <w:rtl/>
                    </w:rPr>
                    <w:t>(תיקון מס' 11) תשס"ו-2006</w:t>
                  </w:r>
                </w:p>
              </w:txbxContent>
            </v:textbox>
            <w10:anchorlock/>
          </v:rect>
        </w:pict>
      </w:r>
      <w:r>
        <w:rPr>
          <w:rStyle w:val="big-number"/>
          <w:rtl/>
        </w:rPr>
        <w:t>16</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(בוטל).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21" w:name="Rov74"/>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82"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308 (</w:t>
      </w:r>
      <w:hyperlink r:id="rId283"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סעיף 16ח</w:t>
      </w:r>
    </w:p>
    <w:p w:rsidR="003C7255" w:rsidRPr="00F84950" w:rsidRDefault="003C7255">
      <w:pPr>
        <w:pStyle w:val="P00"/>
        <w:spacing w:before="0"/>
        <w:ind w:left="0" w:right="1134"/>
        <w:rPr>
          <w:rStyle w:val="default"/>
          <w:rFonts w:cs="FrankRuehl" w:hint="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84"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85"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סעיף 16ח</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20"/>
        <w:ind w:left="0" w:right="1134"/>
        <w:rPr>
          <w:rStyle w:val="default"/>
          <w:rFonts w:cs="Miriam" w:hint="cs"/>
          <w:strike/>
          <w:vanish/>
          <w:sz w:val="16"/>
          <w:szCs w:val="16"/>
          <w:shd w:val="clear" w:color="auto" w:fill="FFFF99"/>
          <w:rtl/>
        </w:rPr>
      </w:pPr>
      <w:r w:rsidRPr="00F84950">
        <w:rPr>
          <w:rStyle w:val="default"/>
          <w:rFonts w:cs="Miriam" w:hint="cs"/>
          <w:strike/>
          <w:vanish/>
          <w:sz w:val="16"/>
          <w:szCs w:val="16"/>
          <w:shd w:val="clear" w:color="auto" w:fill="FFFF99"/>
          <w:rtl/>
        </w:rPr>
        <w:t>שכר טרחה של עורך-דין</w:t>
      </w:r>
    </w:p>
    <w:p w:rsidR="003C7255" w:rsidRDefault="003C7255">
      <w:pPr>
        <w:pStyle w:val="P00"/>
        <w:spacing w:before="0"/>
        <w:ind w:left="0" w:right="1134"/>
        <w:rPr>
          <w:rStyle w:val="default"/>
          <w:rFonts w:cs="FrankRuehl" w:hint="cs"/>
          <w:strike/>
          <w:sz w:val="2"/>
          <w:szCs w:val="2"/>
          <w:shd w:val="clear" w:color="auto" w:fill="FFFF99"/>
          <w:rtl/>
        </w:rPr>
      </w:pPr>
      <w:r w:rsidRPr="00F84950">
        <w:rPr>
          <w:rStyle w:val="default"/>
          <w:rFonts w:cs="FrankRuehl"/>
          <w:strike/>
          <w:vanish/>
          <w:sz w:val="22"/>
          <w:szCs w:val="22"/>
          <w:shd w:val="clear" w:color="auto" w:fill="FFFF99"/>
          <w:rtl/>
        </w:rPr>
        <w:t>16ח</w:t>
      </w:r>
      <w:r w:rsidRPr="00F84950">
        <w:rPr>
          <w:rStyle w:val="default"/>
          <w:rFonts w:cs="FrankRuehl" w:hint="cs"/>
          <w:strike/>
          <w:vanish/>
          <w:sz w:val="22"/>
          <w:szCs w:val="22"/>
          <w:shd w:val="clear" w:color="auto" w:fill="FFFF99"/>
          <w:rtl/>
        </w:rPr>
        <w:t>.</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שכר הטרחה של עורך הדין שייצג את התובע בתובענה ייצוגית יהיה טעון אישורו של בית המשפט.</w:t>
      </w:r>
      <w:bookmarkEnd w:id="121"/>
    </w:p>
    <w:p w:rsidR="003C7255" w:rsidRDefault="003C7255" w:rsidP="00C519E8">
      <w:pPr>
        <w:pStyle w:val="P00"/>
        <w:spacing w:before="72"/>
        <w:ind w:left="0" w:right="1134"/>
        <w:rPr>
          <w:rStyle w:val="default"/>
          <w:rFonts w:cs="FrankRuehl"/>
          <w:rtl/>
        </w:rPr>
      </w:pPr>
      <w:r>
        <w:rPr>
          <w:lang w:val="he-IL"/>
        </w:rPr>
        <w:pict>
          <v:rect id="_x0000_s2084" style="position:absolute;left:0;text-align:left;margin-left:464.5pt;margin-top:8.05pt;width:75.05pt;height:18.15pt;z-index:251632128" o:allowincell="f" filled="f" stroked="f" strokecolor="lime" strokeweight=".25pt">
            <v:textbox style="mso-next-textbox:#_x0000_s2084" inset="0,0,0,0">
              <w:txbxContent>
                <w:p w:rsidR="001E4BF9" w:rsidRDefault="001E4BF9">
                  <w:pPr>
                    <w:pStyle w:val="2"/>
                    <w:rPr>
                      <w:rFonts w:hint="cs"/>
                      <w:noProof/>
                      <w:rtl/>
                    </w:rPr>
                  </w:pPr>
                  <w:r>
                    <w:rPr>
                      <w:rFonts w:hint="cs"/>
                      <w:rtl/>
                    </w:rPr>
                    <w:t>(תיקון מס' 11) תשס"ו-2006</w:t>
                  </w:r>
                </w:p>
              </w:txbxContent>
            </v:textbox>
            <w10:anchorlock/>
          </v:rect>
        </w:pict>
      </w:r>
      <w:r>
        <w:rPr>
          <w:rStyle w:val="big-number"/>
          <w:rtl/>
        </w:rPr>
        <w:t>16</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(בוטל).</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22" w:name="Rov75"/>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86"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308 (</w:t>
      </w:r>
      <w:hyperlink r:id="rId287"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סעיף 16ט</w:t>
      </w:r>
    </w:p>
    <w:p w:rsidR="003C7255" w:rsidRPr="00F84950" w:rsidRDefault="003C7255">
      <w:pPr>
        <w:pStyle w:val="P00"/>
        <w:spacing w:before="0"/>
        <w:ind w:left="0" w:right="1134"/>
        <w:rPr>
          <w:rStyle w:val="default"/>
          <w:rFonts w:cs="FrankRuehl" w:hint="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88"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89"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סעיף 16ט</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20"/>
        <w:ind w:left="0" w:right="1134"/>
        <w:rPr>
          <w:rStyle w:val="default"/>
          <w:rFonts w:cs="Miriam" w:hint="cs"/>
          <w:strike/>
          <w:vanish/>
          <w:sz w:val="16"/>
          <w:szCs w:val="16"/>
          <w:shd w:val="clear" w:color="auto" w:fill="FFFF99"/>
          <w:rtl/>
        </w:rPr>
      </w:pPr>
      <w:r w:rsidRPr="00F84950">
        <w:rPr>
          <w:rStyle w:val="default"/>
          <w:rFonts w:cs="Miriam" w:hint="cs"/>
          <w:strike/>
          <w:vanish/>
          <w:sz w:val="16"/>
          <w:szCs w:val="16"/>
          <w:shd w:val="clear" w:color="auto" w:fill="FFFF99"/>
          <w:rtl/>
        </w:rPr>
        <w:t>שיפוי ופיצוי מיוחד</w:t>
      </w:r>
    </w:p>
    <w:p w:rsidR="003C7255" w:rsidRPr="00F84950" w:rsidRDefault="003C7255">
      <w:pPr>
        <w:pStyle w:val="P00"/>
        <w:spacing w:before="0"/>
        <w:ind w:left="0" w:right="1134"/>
        <w:rPr>
          <w:rStyle w:val="default"/>
          <w:rFonts w:cs="FrankRuehl"/>
          <w:strike/>
          <w:vanish/>
          <w:sz w:val="22"/>
          <w:szCs w:val="22"/>
          <w:shd w:val="clear" w:color="auto" w:fill="FFFF99"/>
          <w:rtl/>
        </w:rPr>
      </w:pPr>
      <w:r w:rsidRPr="00F84950">
        <w:rPr>
          <w:rStyle w:val="big-number"/>
          <w:rFonts w:cs="FrankRuehl"/>
          <w:strike/>
          <w:vanish/>
          <w:sz w:val="22"/>
          <w:szCs w:val="22"/>
          <w:shd w:val="clear" w:color="auto" w:fill="FFFF99"/>
          <w:rtl/>
        </w:rPr>
        <w:t>16</w:t>
      </w:r>
      <w:r w:rsidRPr="00F84950">
        <w:rPr>
          <w:rStyle w:val="default"/>
          <w:rFonts w:cs="FrankRuehl"/>
          <w:strike/>
          <w:vanish/>
          <w:sz w:val="22"/>
          <w:szCs w:val="22"/>
          <w:shd w:val="clear" w:color="auto" w:fill="FFFF99"/>
          <w:rtl/>
        </w:rPr>
        <w:t>ט</w:t>
      </w:r>
      <w:r w:rsidRPr="00F84950">
        <w:rPr>
          <w:rStyle w:val="default"/>
          <w:rFonts w:cs="FrankRuehl" w:hint="cs"/>
          <w:strike/>
          <w:vanish/>
          <w:sz w:val="22"/>
          <w:szCs w:val="22"/>
          <w:shd w:val="clear" w:color="auto" w:fill="FFFF99"/>
          <w:rtl/>
        </w:rPr>
        <w:t>.</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(א)</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פסק בית המשפט פיצ</w:t>
      </w:r>
      <w:r w:rsidRPr="00F84950">
        <w:rPr>
          <w:rStyle w:val="default"/>
          <w:rFonts w:cs="FrankRuehl"/>
          <w:strike/>
          <w:vanish/>
          <w:sz w:val="22"/>
          <w:szCs w:val="22"/>
          <w:shd w:val="clear" w:color="auto" w:fill="FFFF99"/>
          <w:rtl/>
        </w:rPr>
        <w:t>ו</w:t>
      </w:r>
      <w:r w:rsidRPr="00F84950">
        <w:rPr>
          <w:rStyle w:val="default"/>
          <w:rFonts w:cs="FrankRuehl" w:hint="cs"/>
          <w:strike/>
          <w:vanish/>
          <w:sz w:val="22"/>
          <w:szCs w:val="22"/>
          <w:shd w:val="clear" w:color="auto" w:fill="FFFF99"/>
          <w:rtl/>
        </w:rPr>
        <w:t>י כספי בתובענה ייצוגית, רשאי הוא:</w:t>
      </w:r>
    </w:p>
    <w:p w:rsidR="003C7255" w:rsidRPr="00F84950" w:rsidRDefault="003C7255">
      <w:pPr>
        <w:pStyle w:val="P22"/>
        <w:spacing w:before="0"/>
        <w:ind w:left="1021" w:right="1134"/>
        <w:rPr>
          <w:rStyle w:val="default"/>
          <w:rFonts w:cs="FrankRuehl"/>
          <w:strike/>
          <w:vanish/>
          <w:sz w:val="22"/>
          <w:szCs w:val="22"/>
          <w:shd w:val="clear" w:color="auto" w:fill="FFFF99"/>
          <w:rtl/>
        </w:rPr>
      </w:pPr>
      <w:r w:rsidRPr="00F84950">
        <w:rPr>
          <w:rStyle w:val="default"/>
          <w:rFonts w:cs="FrankRuehl"/>
          <w:strike/>
          <w:vanish/>
          <w:sz w:val="22"/>
          <w:szCs w:val="22"/>
          <w:shd w:val="clear" w:color="auto" w:fill="FFFF99"/>
          <w:rtl/>
        </w:rPr>
        <w:t>(1)</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להורות כי הפיצויים ישולמו לאלתר או תוך תקופה שבית המשפט יקבע;</w:t>
      </w:r>
    </w:p>
    <w:p w:rsidR="003C7255" w:rsidRPr="00F84950" w:rsidRDefault="003C7255">
      <w:pPr>
        <w:pStyle w:val="P22"/>
        <w:spacing w:before="0"/>
        <w:ind w:left="1021" w:right="1134"/>
        <w:rPr>
          <w:rStyle w:val="default"/>
          <w:rFonts w:cs="FrankRuehl"/>
          <w:strike/>
          <w:vanish/>
          <w:sz w:val="22"/>
          <w:szCs w:val="22"/>
          <w:shd w:val="clear" w:color="auto" w:fill="FFFF99"/>
          <w:rtl/>
        </w:rPr>
      </w:pPr>
      <w:r w:rsidRPr="00F84950">
        <w:rPr>
          <w:rStyle w:val="default"/>
          <w:rFonts w:cs="FrankRuehl"/>
          <w:strike/>
          <w:vanish/>
          <w:sz w:val="22"/>
          <w:szCs w:val="22"/>
          <w:shd w:val="clear" w:color="auto" w:fill="FFFF99"/>
          <w:rtl/>
        </w:rPr>
        <w:t>(2)</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להורות כי הפיצויים ישולמו בתשלומים תקופתיים,</w:t>
      </w:r>
      <w:r w:rsidRPr="00F84950">
        <w:rPr>
          <w:rStyle w:val="default"/>
          <w:rFonts w:cs="FrankRuehl"/>
          <w:strike/>
          <w:vanish/>
          <w:sz w:val="22"/>
          <w:szCs w:val="22"/>
          <w:shd w:val="clear" w:color="auto" w:fill="FFFF99"/>
          <w:rtl/>
        </w:rPr>
        <w:t xml:space="preserve"> </w:t>
      </w:r>
      <w:r w:rsidRPr="00F84950">
        <w:rPr>
          <w:rStyle w:val="default"/>
          <w:rFonts w:cs="FrankRuehl" w:hint="cs"/>
          <w:strike/>
          <w:vanish/>
          <w:sz w:val="22"/>
          <w:szCs w:val="22"/>
          <w:shd w:val="clear" w:color="auto" w:fill="FFFF99"/>
          <w:rtl/>
        </w:rPr>
        <w:t>בתנאים שבית המשפט יקבע;</w:t>
      </w:r>
    </w:p>
    <w:p w:rsidR="003C7255" w:rsidRPr="00F84950" w:rsidRDefault="003C7255">
      <w:pPr>
        <w:pStyle w:val="P22"/>
        <w:spacing w:before="0"/>
        <w:ind w:left="1021" w:right="1134"/>
        <w:rPr>
          <w:rStyle w:val="default"/>
          <w:rFonts w:cs="FrankRuehl"/>
          <w:strike/>
          <w:vanish/>
          <w:sz w:val="22"/>
          <w:szCs w:val="22"/>
          <w:shd w:val="clear" w:color="auto" w:fill="FFFF99"/>
          <w:rtl/>
        </w:rPr>
      </w:pPr>
      <w:r w:rsidRPr="00F84950">
        <w:rPr>
          <w:rStyle w:val="default"/>
          <w:rFonts w:cs="FrankRuehl"/>
          <w:strike/>
          <w:vanish/>
          <w:sz w:val="22"/>
          <w:szCs w:val="22"/>
          <w:shd w:val="clear" w:color="auto" w:fill="FFFF99"/>
          <w:rtl/>
        </w:rPr>
        <w:t>(3)</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להורות כי חלק הנראה לו מהסכום שפסק, לאחר ניכוי ההוצאות ושכר טרחת עורך דין, יש</w:t>
      </w:r>
      <w:r w:rsidRPr="00F84950">
        <w:rPr>
          <w:rStyle w:val="default"/>
          <w:rFonts w:cs="FrankRuehl"/>
          <w:strike/>
          <w:vanish/>
          <w:sz w:val="22"/>
          <w:szCs w:val="22"/>
          <w:shd w:val="clear" w:color="auto" w:fill="FFFF99"/>
          <w:rtl/>
        </w:rPr>
        <w:t>ו</w:t>
      </w:r>
      <w:r w:rsidRPr="00F84950">
        <w:rPr>
          <w:rStyle w:val="default"/>
          <w:rFonts w:cs="FrankRuehl" w:hint="cs"/>
          <w:strike/>
          <w:vanish/>
          <w:sz w:val="22"/>
          <w:szCs w:val="22"/>
          <w:shd w:val="clear" w:color="auto" w:fill="FFFF99"/>
          <w:rtl/>
        </w:rPr>
        <w:t>לם לתובע שטרח בהגשת התובענה ובהוכחתה, והיתרה תחולק בין הנמנים עם הקבוצה באופן יחסי לנזקיהם, או בכל דרך אחרת שיורה בית המשפט.</w:t>
      </w:r>
    </w:p>
    <w:p w:rsidR="003C7255" w:rsidRDefault="003C7255">
      <w:pPr>
        <w:pStyle w:val="P00"/>
        <w:spacing w:before="0"/>
        <w:ind w:left="0" w:right="1134"/>
        <w:rPr>
          <w:rStyle w:val="default"/>
          <w:rFonts w:cs="FrankRuehl" w:hint="cs"/>
          <w:strike/>
          <w:sz w:val="2"/>
          <w:szCs w:val="2"/>
          <w:shd w:val="clear" w:color="auto" w:fill="FFFF99"/>
          <w:rtl/>
        </w:rPr>
      </w:pPr>
      <w:r w:rsidRPr="00F84950">
        <w:rPr>
          <w:vanish/>
          <w:sz w:val="22"/>
          <w:szCs w:val="22"/>
          <w:shd w:val="clear" w:color="auto" w:fill="FFFF99"/>
          <w:rtl/>
        </w:rPr>
        <w:tab/>
      </w:r>
      <w:r w:rsidRPr="00F84950">
        <w:rPr>
          <w:rStyle w:val="default"/>
          <w:rFonts w:cs="FrankRuehl"/>
          <w:strike/>
          <w:vanish/>
          <w:sz w:val="22"/>
          <w:szCs w:val="22"/>
          <w:shd w:val="clear" w:color="auto" w:fill="FFFF99"/>
          <w:rtl/>
        </w:rPr>
        <w:t>(</w:t>
      </w:r>
      <w:r w:rsidRPr="00F84950">
        <w:rPr>
          <w:rStyle w:val="default"/>
          <w:rFonts w:cs="FrankRuehl" w:hint="cs"/>
          <w:strike/>
          <w:vanish/>
          <w:sz w:val="22"/>
          <w:szCs w:val="22"/>
          <w:shd w:val="clear" w:color="auto" w:fill="FFFF99"/>
          <w:rtl/>
        </w:rPr>
        <w:t>ב)</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ראה בית המשפט כי פיצוי כספי לחברי הקבוצה, כולם או חלקם, אינו מעשי בנסיבות הענין, בין משום שלא ניתן לזהותם ולבצע את התשלום בעל</w:t>
      </w:r>
      <w:r w:rsidRPr="00F84950">
        <w:rPr>
          <w:rStyle w:val="default"/>
          <w:rFonts w:cs="FrankRuehl"/>
          <w:strike/>
          <w:vanish/>
          <w:sz w:val="22"/>
          <w:szCs w:val="22"/>
          <w:shd w:val="clear" w:color="auto" w:fill="FFFF99"/>
          <w:rtl/>
        </w:rPr>
        <w:t>ו</w:t>
      </w:r>
      <w:r w:rsidRPr="00F84950">
        <w:rPr>
          <w:rStyle w:val="default"/>
          <w:rFonts w:cs="FrankRuehl" w:hint="cs"/>
          <w:strike/>
          <w:vanish/>
          <w:sz w:val="22"/>
          <w:szCs w:val="22"/>
          <w:shd w:val="clear" w:color="auto" w:fill="FFFF99"/>
          <w:rtl/>
        </w:rPr>
        <w:t>ת סבירה ובין מסיבה אחרת, רשאי הוא להורות על כל סעד אחר לטובת הקבוצה, כולה או חלקה, או לטובת הציבור, כפי שימצא לנכון בנסיבות הענין.</w:t>
      </w:r>
      <w:bookmarkEnd w:id="122"/>
    </w:p>
    <w:p w:rsidR="003C7255" w:rsidRDefault="003C7255" w:rsidP="00C519E8">
      <w:pPr>
        <w:pStyle w:val="P00"/>
        <w:spacing w:before="72"/>
        <w:ind w:left="0" w:right="1134"/>
        <w:rPr>
          <w:rStyle w:val="default"/>
          <w:rFonts w:cs="FrankRuehl" w:hint="cs"/>
          <w:rtl/>
        </w:rPr>
      </w:pPr>
      <w:r>
        <w:rPr>
          <w:lang w:val="he-IL"/>
        </w:rPr>
        <w:pict>
          <v:rect id="_x0000_s2085" style="position:absolute;left:0;text-align:left;margin-left:464.5pt;margin-top:8.05pt;width:75.05pt;height:19.45pt;z-index:251633152" o:allowincell="f" filled="f" stroked="f" strokecolor="lime" strokeweight=".25pt">
            <v:textbox style="mso-next-textbox:#_x0000_s2085" inset="0,0,0,0">
              <w:txbxContent>
                <w:p w:rsidR="001E4BF9" w:rsidRDefault="001E4BF9">
                  <w:pPr>
                    <w:pStyle w:val="2"/>
                    <w:rPr>
                      <w:rFonts w:hint="cs"/>
                      <w:noProof/>
                      <w:rtl/>
                    </w:rPr>
                  </w:pPr>
                  <w:r>
                    <w:rPr>
                      <w:rFonts w:hint="cs"/>
                      <w:rtl/>
                    </w:rPr>
                    <w:t>(תיקון מס' 11) תשס"ו-2006</w:t>
                  </w:r>
                </w:p>
              </w:txbxContent>
            </v:textbox>
            <w10:anchorlock/>
          </v:rect>
        </w:pict>
      </w:r>
      <w:r>
        <w:rPr>
          <w:rStyle w:val="big-number"/>
          <w:rtl/>
        </w:rPr>
        <w:t>16</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(בוטל)</w:t>
      </w:r>
      <w:r>
        <w:rPr>
          <w:rStyle w:val="default"/>
          <w:rFonts w:cs="FrankRuehl"/>
          <w:rtl/>
        </w:rPr>
        <w:t>.</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23" w:name="Rov76"/>
      <w:r w:rsidRPr="00F84950">
        <w:rPr>
          <w:rStyle w:val="default"/>
          <w:rFonts w:cs="FrankRuehl" w:hint="cs"/>
          <w:vanish/>
          <w:color w:val="FF0000"/>
          <w:szCs w:val="20"/>
          <w:shd w:val="clear" w:color="auto" w:fill="FFFF99"/>
          <w:rtl/>
        </w:rPr>
        <w:t>מיום 10.5.1996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6</w:t>
      </w:r>
    </w:p>
    <w:p w:rsidR="003C7255" w:rsidRPr="00F84950" w:rsidRDefault="003C7255">
      <w:pPr>
        <w:pStyle w:val="P00"/>
        <w:spacing w:before="0"/>
        <w:ind w:left="0" w:right="1134"/>
        <w:rPr>
          <w:rStyle w:val="default"/>
          <w:rFonts w:cs="FrankRuehl" w:hint="cs"/>
          <w:vanish/>
          <w:szCs w:val="20"/>
          <w:shd w:val="clear" w:color="auto" w:fill="FFFF99"/>
          <w:rtl/>
        </w:rPr>
      </w:pPr>
      <w:hyperlink r:id="rId290" w:history="1">
        <w:r w:rsidRPr="00F84950">
          <w:rPr>
            <w:rStyle w:val="Hyperlink"/>
            <w:rFonts w:hint="cs"/>
            <w:vanish/>
            <w:szCs w:val="20"/>
            <w:shd w:val="clear" w:color="auto" w:fill="FFFF99"/>
            <w:rtl/>
          </w:rPr>
          <w:t>ס"ח תשנ"ו מס' 1590</w:t>
        </w:r>
      </w:hyperlink>
      <w:r w:rsidRPr="00F84950">
        <w:rPr>
          <w:rStyle w:val="default"/>
          <w:rFonts w:cs="FrankRuehl" w:hint="cs"/>
          <w:vanish/>
          <w:szCs w:val="20"/>
          <w:shd w:val="clear" w:color="auto" w:fill="FFFF99"/>
          <w:rtl/>
        </w:rPr>
        <w:t xml:space="preserve"> מיום 10.5.1996 עמ' 308 (</w:t>
      </w:r>
      <w:hyperlink r:id="rId291" w:history="1">
        <w:r w:rsidRPr="00F84950">
          <w:rPr>
            <w:rStyle w:val="Hyperlink"/>
            <w:rFonts w:hint="cs"/>
            <w:vanish/>
            <w:szCs w:val="20"/>
            <w:shd w:val="clear" w:color="auto" w:fill="FFFF99"/>
            <w:rtl/>
          </w:rPr>
          <w:t>ה"ח 2447</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הוספת סעיף 16י</w:t>
      </w:r>
    </w:p>
    <w:p w:rsidR="003C7255" w:rsidRPr="00F84950" w:rsidRDefault="003C7255">
      <w:pPr>
        <w:pStyle w:val="P00"/>
        <w:spacing w:before="0"/>
        <w:ind w:left="0" w:right="1134"/>
        <w:rPr>
          <w:rStyle w:val="default"/>
          <w:rFonts w:cs="FrankRuehl" w:hint="cs"/>
          <w:b/>
          <w:bCs/>
          <w:vanish/>
          <w:color w:val="FF0000"/>
          <w:szCs w:val="20"/>
          <w:shd w:val="clear" w:color="auto" w:fill="FFFF99"/>
          <w:rtl/>
        </w:rPr>
      </w:pPr>
    </w:p>
    <w:p w:rsidR="003C7255" w:rsidRPr="00F84950" w:rsidRDefault="003C7255">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12.3.2006</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11</w:t>
      </w:r>
    </w:p>
    <w:p w:rsidR="003C7255" w:rsidRPr="00F84950" w:rsidRDefault="003C7255">
      <w:pPr>
        <w:pStyle w:val="P00"/>
        <w:spacing w:before="0"/>
        <w:ind w:left="0" w:right="1134"/>
        <w:rPr>
          <w:rStyle w:val="default"/>
          <w:rFonts w:cs="FrankRuehl" w:hint="cs"/>
          <w:vanish/>
          <w:szCs w:val="20"/>
          <w:shd w:val="clear" w:color="auto" w:fill="FFFF99"/>
          <w:rtl/>
        </w:rPr>
      </w:pPr>
      <w:hyperlink r:id="rId292" w:history="1">
        <w:r w:rsidRPr="00F84950">
          <w:rPr>
            <w:rStyle w:val="Hyperlink"/>
            <w:rFonts w:hint="cs"/>
            <w:vanish/>
            <w:szCs w:val="20"/>
            <w:shd w:val="clear" w:color="auto" w:fill="FFFF99"/>
            <w:rtl/>
          </w:rPr>
          <w:t>ס"ח תשס"ו מס' 2054</w:t>
        </w:r>
      </w:hyperlink>
      <w:r w:rsidRPr="00F84950">
        <w:rPr>
          <w:rStyle w:val="default"/>
          <w:rFonts w:cs="FrankRuehl" w:hint="cs"/>
          <w:vanish/>
          <w:szCs w:val="20"/>
          <w:shd w:val="clear" w:color="auto" w:fill="FFFF99"/>
          <w:rtl/>
        </w:rPr>
        <w:t xml:space="preserve"> מיום 12.3.2006 עמ' 279 (</w:t>
      </w:r>
      <w:hyperlink r:id="rId293" w:history="1">
        <w:r w:rsidRPr="00F84950">
          <w:rPr>
            <w:rStyle w:val="Hyperlink"/>
            <w:rFonts w:hint="cs"/>
            <w:vanish/>
            <w:szCs w:val="20"/>
            <w:shd w:val="clear" w:color="auto" w:fill="FFFF99"/>
            <w:rtl/>
          </w:rPr>
          <w:t>ה"ח 93</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ביטול סעיף 16י</w:t>
      </w:r>
    </w:p>
    <w:p w:rsidR="003C7255" w:rsidRPr="00F84950" w:rsidRDefault="003C7255">
      <w:pPr>
        <w:pStyle w:val="P00"/>
        <w:ind w:left="0" w:right="1134"/>
        <w:rPr>
          <w:rStyle w:val="default"/>
          <w:rFonts w:cs="FrankRuehl" w:hint="cs"/>
          <w:vanish/>
          <w:szCs w:val="20"/>
          <w:shd w:val="clear" w:color="auto" w:fill="FFFF99"/>
          <w:rtl/>
        </w:rPr>
      </w:pPr>
      <w:r w:rsidRPr="00F84950">
        <w:rPr>
          <w:rStyle w:val="default"/>
          <w:rFonts w:cs="FrankRuehl" w:hint="cs"/>
          <w:vanish/>
          <w:szCs w:val="20"/>
          <w:shd w:val="clear" w:color="auto" w:fill="FFFF99"/>
          <w:rtl/>
        </w:rPr>
        <w:t>הנוסח הקודם:</w:t>
      </w:r>
    </w:p>
    <w:p w:rsidR="003C7255" w:rsidRPr="00F84950" w:rsidRDefault="003C7255">
      <w:pPr>
        <w:pStyle w:val="P00"/>
        <w:spacing w:before="20"/>
        <w:ind w:left="0" w:right="1134"/>
        <w:rPr>
          <w:rStyle w:val="default"/>
          <w:rFonts w:cs="Miriam" w:hint="cs"/>
          <w:strike/>
          <w:vanish/>
          <w:sz w:val="16"/>
          <w:szCs w:val="16"/>
          <w:shd w:val="clear" w:color="auto" w:fill="FFFF99"/>
          <w:rtl/>
        </w:rPr>
      </w:pPr>
      <w:r w:rsidRPr="00F84950">
        <w:rPr>
          <w:rStyle w:val="default"/>
          <w:rFonts w:cs="Miriam" w:hint="cs"/>
          <w:strike/>
          <w:vanish/>
          <w:sz w:val="16"/>
          <w:szCs w:val="16"/>
          <w:shd w:val="clear" w:color="auto" w:fill="FFFF99"/>
          <w:rtl/>
        </w:rPr>
        <w:t>אי מניעת סעדים אחרים</w:t>
      </w:r>
    </w:p>
    <w:p w:rsidR="003C7255" w:rsidRDefault="003C7255">
      <w:pPr>
        <w:pStyle w:val="P00"/>
        <w:spacing w:before="0"/>
        <w:ind w:left="0" w:right="1134"/>
        <w:rPr>
          <w:rStyle w:val="default"/>
          <w:rFonts w:cs="FrankRuehl" w:hint="cs"/>
          <w:strike/>
          <w:sz w:val="2"/>
          <w:szCs w:val="2"/>
          <w:shd w:val="clear" w:color="auto" w:fill="FFFF99"/>
          <w:rtl/>
        </w:rPr>
      </w:pPr>
      <w:r w:rsidRPr="00F84950">
        <w:rPr>
          <w:rStyle w:val="default"/>
          <w:rFonts w:cs="FrankRuehl"/>
          <w:strike/>
          <w:vanish/>
          <w:sz w:val="22"/>
          <w:szCs w:val="22"/>
          <w:shd w:val="clear" w:color="auto" w:fill="FFFF99"/>
          <w:rtl/>
        </w:rPr>
        <w:t>16י</w:t>
      </w:r>
      <w:r w:rsidRPr="00F84950">
        <w:rPr>
          <w:rStyle w:val="default"/>
          <w:rFonts w:cs="FrankRuehl" w:hint="cs"/>
          <w:strike/>
          <w:vanish/>
          <w:sz w:val="22"/>
          <w:szCs w:val="22"/>
          <w:shd w:val="clear" w:color="auto" w:fill="FFFF99"/>
          <w:rtl/>
        </w:rPr>
        <w:t>.</w:t>
      </w:r>
      <w:r w:rsidRPr="00F84950">
        <w:rPr>
          <w:rStyle w:val="default"/>
          <w:rFonts w:cs="FrankRuehl"/>
          <w:strike/>
          <w:vanish/>
          <w:sz w:val="22"/>
          <w:szCs w:val="22"/>
          <w:shd w:val="clear" w:color="auto" w:fill="FFFF99"/>
          <w:rtl/>
        </w:rPr>
        <w:tab/>
      </w:r>
      <w:r w:rsidRPr="00F84950">
        <w:rPr>
          <w:rStyle w:val="default"/>
          <w:rFonts w:cs="FrankRuehl" w:hint="cs"/>
          <w:strike/>
          <w:vanish/>
          <w:sz w:val="22"/>
          <w:szCs w:val="22"/>
          <w:shd w:val="clear" w:color="auto" w:fill="FFFF99"/>
          <w:rtl/>
        </w:rPr>
        <w:t>אין בהוראות פרק זה כדי למנוע מתובע לפי חוק זה סעד משפטי אחר כלפי נתבע</w:t>
      </w:r>
      <w:r w:rsidRPr="00F84950">
        <w:rPr>
          <w:rStyle w:val="default"/>
          <w:rFonts w:cs="FrankRuehl"/>
          <w:strike/>
          <w:vanish/>
          <w:sz w:val="22"/>
          <w:szCs w:val="22"/>
          <w:shd w:val="clear" w:color="auto" w:fill="FFFF99"/>
          <w:rtl/>
        </w:rPr>
        <w:t>.</w:t>
      </w:r>
      <w:bookmarkEnd w:id="123"/>
    </w:p>
    <w:p w:rsidR="003C7255" w:rsidRDefault="003C7255">
      <w:pPr>
        <w:pStyle w:val="medium2-header"/>
        <w:keepLines w:val="0"/>
        <w:spacing w:before="72"/>
        <w:ind w:left="0" w:right="1134"/>
        <w:rPr>
          <w:rFonts w:hint="cs"/>
          <w:noProof/>
          <w:sz w:val="20"/>
          <w:rtl/>
        </w:rPr>
      </w:pPr>
      <w:bookmarkStart w:id="124" w:name="med6"/>
      <w:bookmarkEnd w:id="124"/>
      <w:r>
        <w:rPr>
          <w:noProof/>
          <w:sz w:val="20"/>
          <w:rtl/>
        </w:rPr>
        <w:t>פ</w:t>
      </w:r>
      <w:r>
        <w:rPr>
          <w:rFonts w:hint="cs"/>
          <w:noProof/>
          <w:sz w:val="20"/>
          <w:rtl/>
        </w:rPr>
        <w:t>רק ד': הוראות שונות</w:t>
      </w:r>
    </w:p>
    <w:p w:rsidR="003C7255" w:rsidRDefault="003C7255" w:rsidP="00C519E8">
      <w:pPr>
        <w:pStyle w:val="P00"/>
        <w:spacing w:before="72"/>
        <w:ind w:left="0" w:right="1134"/>
        <w:rPr>
          <w:rStyle w:val="default"/>
          <w:rFonts w:cs="FrankRuehl" w:hint="cs"/>
          <w:rtl/>
        </w:rPr>
      </w:pPr>
      <w:bookmarkStart w:id="125" w:name="Seif45"/>
      <w:bookmarkEnd w:id="125"/>
      <w:r>
        <w:rPr>
          <w:lang w:val="he-IL"/>
        </w:rPr>
        <w:pict>
          <v:rect id="_x0000_s2133" style="position:absolute;left:0;text-align:left;margin-left:464.5pt;margin-top:8.05pt;width:75.05pt;height:29.2pt;z-index:251666944" o:allowincell="f" filled="f" stroked="f" strokecolor="lime" strokeweight=".25pt">
            <v:textbox style="mso-next-textbox:#_x0000_s2133" inset="0,0,0,0">
              <w:txbxContent>
                <w:p w:rsidR="001E4BF9" w:rsidRDefault="001E4BF9">
                  <w:pPr>
                    <w:pStyle w:val="2"/>
                    <w:rPr>
                      <w:rFonts w:hint="cs"/>
                      <w:rtl/>
                    </w:rPr>
                  </w:pPr>
                  <w:r>
                    <w:rPr>
                      <w:rFonts w:hint="cs"/>
                      <w:rtl/>
                    </w:rPr>
                    <w:t>פרסום נתונים</w:t>
                  </w:r>
                </w:p>
                <w:p w:rsidR="001E4BF9" w:rsidRDefault="001E4BF9">
                  <w:pPr>
                    <w:pStyle w:val="2"/>
                    <w:rPr>
                      <w:rFonts w:hint="cs"/>
                      <w:noProof/>
                      <w:rtl/>
                    </w:rPr>
                  </w:pPr>
                  <w:r>
                    <w:rPr>
                      <w:rFonts w:hint="cs"/>
                      <w:rtl/>
                    </w:rPr>
                    <w:t>(תיקון מס' 12) תשס"ז-2007</w:t>
                  </w:r>
                </w:p>
              </w:txbxContent>
            </v:textbox>
            <w10:anchorlock/>
          </v:rect>
        </w:pict>
      </w:r>
      <w:r>
        <w:rPr>
          <w:rStyle w:val="big-number"/>
          <w:rtl/>
        </w:rPr>
        <w:t>16</w:t>
      </w:r>
      <w:r>
        <w:rPr>
          <w:rStyle w:val="default"/>
          <w:rFonts w:cs="FrankRuehl"/>
          <w:rtl/>
        </w:rPr>
        <w:t>י</w:t>
      </w:r>
      <w:r>
        <w:rPr>
          <w:rStyle w:val="default"/>
          <w:rFonts w:cs="FrankRuehl" w:hint="cs"/>
          <w:rtl/>
        </w:rPr>
        <w:t>א.</w:t>
      </w:r>
      <w:r>
        <w:rPr>
          <w:rStyle w:val="default"/>
          <w:rFonts w:cs="FrankRuehl"/>
          <w:rtl/>
        </w:rPr>
        <w:tab/>
        <w:t>המפקח רשאי לפרסם נתונים בדבר –</w:t>
      </w:r>
    </w:p>
    <w:p w:rsidR="003C7255" w:rsidRDefault="003C725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ההוצאה הממוצעת בפועל של לקוחות, או של סוגי</w:t>
      </w:r>
      <w:r>
        <w:rPr>
          <w:rStyle w:val="default"/>
          <w:rFonts w:cs="FrankRuehl" w:hint="cs"/>
          <w:rtl/>
        </w:rPr>
        <w:t xml:space="preserve"> </w:t>
      </w:r>
      <w:r>
        <w:rPr>
          <w:rStyle w:val="default"/>
          <w:rFonts w:cs="FrankRuehl"/>
          <w:rtl/>
        </w:rPr>
        <w:t>לקוחות, של תאגידים בנקאיים שונים בעד שירותים; תאגיד</w:t>
      </w:r>
      <w:r>
        <w:rPr>
          <w:rStyle w:val="default"/>
          <w:rFonts w:cs="FrankRuehl" w:hint="cs"/>
          <w:rtl/>
        </w:rPr>
        <w:t xml:space="preserve"> </w:t>
      </w:r>
      <w:r>
        <w:rPr>
          <w:rStyle w:val="default"/>
          <w:rFonts w:cs="FrankRuehl"/>
          <w:rtl/>
        </w:rPr>
        <w:t>בנקאי יגיש למפקח דיווח על ההוצאה כאמור של לקוחותיו, במתכונת ובמועד כפי שיורה המפקח;</w:t>
      </w:r>
    </w:p>
    <w:p w:rsidR="003C7255" w:rsidRDefault="003C725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סכומים ושיעורים של עמלות שגובים תאגידים בנקאיים בעד סוגי שירותי</w:t>
      </w:r>
      <w:r w:rsidR="00311A3B">
        <w:rPr>
          <w:rStyle w:val="default"/>
          <w:rFonts w:cs="FrankRuehl"/>
          <w:rtl/>
        </w:rPr>
        <w:t>ם, בדרך שתאפשר את השוואת העמלות</w:t>
      </w:r>
      <w:r w:rsidR="00311A3B">
        <w:rPr>
          <w:rStyle w:val="default"/>
          <w:rFonts w:cs="FrankRuehl" w:hint="cs"/>
          <w:rtl/>
        </w:rPr>
        <w:t>;</w:t>
      </w:r>
    </w:p>
    <w:p w:rsidR="00311A3B" w:rsidRDefault="00311A3B" w:rsidP="00311A3B">
      <w:pPr>
        <w:pStyle w:val="P00"/>
        <w:spacing w:before="72"/>
        <w:ind w:left="624" w:right="1134"/>
        <w:rPr>
          <w:rStyle w:val="default"/>
          <w:rFonts w:cs="FrankRuehl" w:hint="cs"/>
          <w:rtl/>
        </w:rPr>
      </w:pPr>
      <w:r>
        <w:rPr>
          <w:rFonts w:hint="cs"/>
          <w:rtl/>
          <w:lang w:eastAsia="en-US"/>
        </w:rPr>
        <w:pict>
          <v:shape id="_x0000_s2173" type="#_x0000_t202" style="position:absolute;left:0;text-align:left;margin-left:470.35pt;margin-top:7.1pt;width:1in;height:16.8pt;z-index:251696640" filled="f" stroked="f">
            <v:textbox inset="1mm,0,1mm,0">
              <w:txbxContent>
                <w:p w:rsidR="00311A3B" w:rsidRDefault="00311A3B" w:rsidP="00311A3B">
                  <w:pPr>
                    <w:pStyle w:val="2"/>
                    <w:rPr>
                      <w:rFonts w:hint="cs"/>
                      <w:noProof/>
                      <w:rtl/>
                    </w:rPr>
                  </w:pPr>
                  <w:r>
                    <w:rPr>
                      <w:rFonts w:hint="cs"/>
                      <w:rtl/>
                    </w:rPr>
                    <w:t>(תיקון מס' 22) תשע"ז-2017</w:t>
                  </w:r>
                </w:p>
              </w:txbxContent>
            </v:textbox>
            <w10:anchorlock/>
          </v:shape>
        </w:pict>
      </w:r>
      <w:r>
        <w:rPr>
          <w:rStyle w:val="default"/>
          <w:rFonts w:cs="FrankRuehl" w:hint="cs"/>
          <w:rtl/>
        </w:rPr>
        <w:t>(3)</w:t>
      </w:r>
      <w:r>
        <w:rPr>
          <w:rStyle w:val="default"/>
          <w:rFonts w:cs="FrankRuehl" w:hint="cs"/>
          <w:rtl/>
        </w:rPr>
        <w:tab/>
        <w:t>שיעורי ריביות המשולמות בפועל על ידי כל אחד מהתאגידים הבנקאיים ללקוחות, בעד פיקדונות שקליים, בדרך שתאפשר את השוואת הריביות;</w:t>
      </w:r>
    </w:p>
    <w:p w:rsidR="00311A3B" w:rsidRDefault="00311A3B" w:rsidP="00311A3B">
      <w:pPr>
        <w:pStyle w:val="P00"/>
        <w:spacing w:before="72"/>
        <w:ind w:left="624" w:right="1134"/>
        <w:rPr>
          <w:rStyle w:val="default"/>
          <w:rFonts w:cs="FrankRuehl" w:hint="cs"/>
          <w:rtl/>
        </w:rPr>
      </w:pPr>
      <w:r>
        <w:rPr>
          <w:rFonts w:hint="cs"/>
          <w:rtl/>
          <w:lang w:eastAsia="en-US"/>
        </w:rPr>
        <w:pict>
          <v:shape id="_x0000_s2172" type="#_x0000_t202" style="position:absolute;left:0;text-align:left;margin-left:470.35pt;margin-top:7.1pt;width:1in;height:16.8pt;z-index:251695616" filled="f" stroked="f">
            <v:textbox inset="1mm,0,1mm,0">
              <w:txbxContent>
                <w:p w:rsidR="00311A3B" w:rsidRDefault="00311A3B" w:rsidP="00311A3B">
                  <w:pPr>
                    <w:pStyle w:val="2"/>
                    <w:rPr>
                      <w:rFonts w:hint="cs"/>
                      <w:noProof/>
                      <w:rtl/>
                    </w:rPr>
                  </w:pPr>
                  <w:r>
                    <w:rPr>
                      <w:rFonts w:hint="cs"/>
                      <w:rtl/>
                    </w:rPr>
                    <w:t>(תיקון מס' 22) תשע"ז-2017</w:t>
                  </w:r>
                </w:p>
              </w:txbxContent>
            </v:textbox>
            <w10:anchorlock/>
          </v:shape>
        </w:pict>
      </w:r>
      <w:r>
        <w:rPr>
          <w:rStyle w:val="default"/>
          <w:rFonts w:cs="FrankRuehl" w:hint="cs"/>
          <w:rtl/>
        </w:rPr>
        <w:t>(4)</w:t>
      </w:r>
      <w:r>
        <w:rPr>
          <w:rStyle w:val="default"/>
          <w:rFonts w:cs="FrankRuehl" w:hint="cs"/>
          <w:rtl/>
        </w:rPr>
        <w:tab/>
        <w:t>שיעורי ריביות הנגבות בפועל על ידי כל אחד מהתאגידים הבנקאיים מלקוחות בעד מתן אשראי, בדרך שתאפשר את השוואת הריביות.</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26" w:name="Rov123"/>
      <w:r w:rsidRPr="00F84950">
        <w:rPr>
          <w:rStyle w:val="default"/>
          <w:rFonts w:cs="FrankRuehl" w:hint="cs"/>
          <w:vanish/>
          <w:color w:val="FF0000"/>
          <w:szCs w:val="20"/>
          <w:shd w:val="clear" w:color="auto" w:fill="FFFF99"/>
          <w:rtl/>
        </w:rPr>
        <w:t>מיום 5.7.2007</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12</w:t>
      </w:r>
    </w:p>
    <w:p w:rsidR="003C7255" w:rsidRPr="00F84950" w:rsidRDefault="003C7255">
      <w:pPr>
        <w:pStyle w:val="P00"/>
        <w:spacing w:before="0"/>
        <w:ind w:left="0" w:right="1134"/>
        <w:rPr>
          <w:rStyle w:val="default"/>
          <w:rFonts w:cs="FrankRuehl" w:hint="cs"/>
          <w:vanish/>
          <w:szCs w:val="20"/>
          <w:shd w:val="clear" w:color="auto" w:fill="FFFF99"/>
          <w:rtl/>
        </w:rPr>
      </w:pPr>
      <w:hyperlink r:id="rId294" w:history="1">
        <w:r w:rsidRPr="00F84950">
          <w:rPr>
            <w:rStyle w:val="Hyperlink"/>
            <w:rFonts w:hint="cs"/>
            <w:vanish/>
            <w:szCs w:val="20"/>
            <w:shd w:val="clear" w:color="auto" w:fill="FFFF99"/>
            <w:rtl/>
          </w:rPr>
          <w:t>ס"ח תשס"ז מס' 2102</w:t>
        </w:r>
      </w:hyperlink>
      <w:r w:rsidRPr="00F84950">
        <w:rPr>
          <w:rStyle w:val="default"/>
          <w:rFonts w:cs="FrankRuehl" w:hint="cs"/>
          <w:vanish/>
          <w:szCs w:val="20"/>
          <w:shd w:val="clear" w:color="auto" w:fill="FFFF99"/>
          <w:rtl/>
        </w:rPr>
        <w:t xml:space="preserve"> מיום 5.7.2007 עמ' 379 (</w:t>
      </w:r>
      <w:hyperlink r:id="rId295" w:history="1">
        <w:r w:rsidRPr="00F84950">
          <w:rPr>
            <w:rStyle w:val="Hyperlink"/>
            <w:rFonts w:hint="cs"/>
            <w:vanish/>
            <w:szCs w:val="20"/>
            <w:shd w:val="clear" w:color="auto" w:fill="FFFF99"/>
            <w:rtl/>
          </w:rPr>
          <w:t>ה"ח 134</w:t>
        </w:r>
      </w:hyperlink>
      <w:r w:rsidRPr="00F84950">
        <w:rPr>
          <w:rStyle w:val="default"/>
          <w:rFonts w:cs="FrankRuehl" w:hint="cs"/>
          <w:vanish/>
          <w:szCs w:val="20"/>
          <w:shd w:val="clear" w:color="auto" w:fill="FFFF99"/>
          <w:rtl/>
        </w:rPr>
        <w:t xml:space="preserve">, </w:t>
      </w:r>
      <w:hyperlink r:id="rId296" w:history="1">
        <w:r w:rsidRPr="00F84950">
          <w:rPr>
            <w:rStyle w:val="Hyperlink"/>
            <w:rFonts w:hint="cs"/>
            <w:vanish/>
            <w:szCs w:val="20"/>
            <w:shd w:val="clear" w:color="auto" w:fill="FFFF99"/>
            <w:rtl/>
          </w:rPr>
          <w:t>ה"ח 154</w:t>
        </w:r>
      </w:hyperlink>
      <w:r w:rsidRPr="00F84950">
        <w:rPr>
          <w:rStyle w:val="default"/>
          <w:rFonts w:cs="FrankRuehl" w:hint="cs"/>
          <w:vanish/>
          <w:szCs w:val="20"/>
          <w:shd w:val="clear" w:color="auto" w:fill="FFFF99"/>
          <w:rtl/>
        </w:rPr>
        <w:t xml:space="preserve">, </w:t>
      </w:r>
      <w:hyperlink r:id="rId297" w:history="1">
        <w:r w:rsidRPr="00F84950">
          <w:rPr>
            <w:rStyle w:val="Hyperlink"/>
            <w:rFonts w:hint="cs"/>
            <w:vanish/>
            <w:szCs w:val="20"/>
            <w:shd w:val="clear" w:color="auto" w:fill="FFFF99"/>
            <w:rtl/>
          </w:rPr>
          <w:t>ה"ח 308</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הוספת סעיף 16יא</w:t>
      </w:r>
    </w:p>
    <w:p w:rsidR="00311A3B" w:rsidRPr="00F84950" w:rsidRDefault="00311A3B" w:rsidP="00311A3B">
      <w:pPr>
        <w:pStyle w:val="P00"/>
        <w:spacing w:before="0"/>
        <w:ind w:left="0" w:right="1134"/>
        <w:rPr>
          <w:rStyle w:val="default"/>
          <w:rFonts w:cs="FrankRuehl" w:hint="cs"/>
          <w:vanish/>
          <w:szCs w:val="20"/>
          <w:shd w:val="clear" w:color="auto" w:fill="FFFF99"/>
          <w:rtl/>
        </w:rPr>
      </w:pPr>
    </w:p>
    <w:p w:rsidR="00311A3B" w:rsidRPr="00F84950" w:rsidRDefault="00311A3B" w:rsidP="00311A3B">
      <w:pPr>
        <w:pStyle w:val="P00"/>
        <w:tabs>
          <w:tab w:val="clear" w:pos="6259"/>
        </w:tabs>
        <w:spacing w:before="0"/>
        <w:ind w:left="624"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31.1.2017</w:t>
      </w:r>
    </w:p>
    <w:p w:rsidR="00311A3B" w:rsidRPr="00F84950" w:rsidRDefault="00311A3B" w:rsidP="00311A3B">
      <w:pPr>
        <w:pStyle w:val="P00"/>
        <w:spacing w:before="0"/>
        <w:ind w:left="624"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11A3B" w:rsidRPr="00F84950" w:rsidRDefault="00311A3B" w:rsidP="00311A3B">
      <w:pPr>
        <w:pStyle w:val="P00"/>
        <w:spacing w:before="0"/>
        <w:ind w:left="624" w:right="1134"/>
        <w:rPr>
          <w:rStyle w:val="default"/>
          <w:rFonts w:cs="FrankRuehl" w:hint="cs"/>
          <w:vanish/>
          <w:szCs w:val="20"/>
          <w:shd w:val="clear" w:color="auto" w:fill="FFFF99"/>
          <w:rtl/>
        </w:rPr>
      </w:pPr>
      <w:hyperlink r:id="rId298"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372 (</w:t>
      </w:r>
      <w:hyperlink r:id="rId299"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311A3B" w:rsidRPr="00311A3B" w:rsidRDefault="00311A3B" w:rsidP="00311A3B">
      <w:pPr>
        <w:pStyle w:val="P00"/>
        <w:spacing w:before="0"/>
        <w:ind w:left="624" w:right="1134"/>
        <w:rPr>
          <w:rStyle w:val="default"/>
          <w:rFonts w:cs="FrankRuehl" w:hint="cs"/>
          <w:sz w:val="2"/>
          <w:szCs w:val="2"/>
          <w:shd w:val="clear" w:color="auto" w:fill="FFFF99"/>
          <w:rtl/>
        </w:rPr>
      </w:pPr>
      <w:r w:rsidRPr="00F84950">
        <w:rPr>
          <w:rStyle w:val="default"/>
          <w:rFonts w:cs="FrankRuehl" w:hint="cs"/>
          <w:b/>
          <w:bCs/>
          <w:vanish/>
          <w:szCs w:val="20"/>
          <w:shd w:val="clear" w:color="auto" w:fill="FFFF99"/>
          <w:rtl/>
        </w:rPr>
        <w:t>הוספת פסקאות 16יא(3), 16יא(4)</w:t>
      </w:r>
      <w:bookmarkEnd w:id="126"/>
    </w:p>
    <w:p w:rsidR="003C7255" w:rsidRDefault="003C7255" w:rsidP="00C519E8">
      <w:pPr>
        <w:pStyle w:val="P00"/>
        <w:spacing w:before="72"/>
        <w:ind w:left="0" w:right="1134"/>
        <w:rPr>
          <w:rStyle w:val="default"/>
          <w:rFonts w:cs="FrankRuehl"/>
          <w:rtl/>
        </w:rPr>
      </w:pPr>
      <w:bookmarkStart w:id="127" w:name="Seif20"/>
      <w:bookmarkEnd w:id="127"/>
      <w:r>
        <w:rPr>
          <w:lang w:val="he-IL"/>
        </w:rPr>
        <w:pict>
          <v:rect id="_x0000_s2086" style="position:absolute;left:0;text-align:left;margin-left:464.5pt;margin-top:8.05pt;width:75.05pt;height:10pt;z-index:251634176" o:allowincell="f" filled="f" stroked="f" strokecolor="lime" strokeweight=".25pt">
            <v:textbox style="mso-next-textbox:#_x0000_s2086" inset="0,0,0,0">
              <w:txbxContent>
                <w:p w:rsidR="001E4BF9" w:rsidRDefault="001E4BF9">
                  <w:pPr>
                    <w:spacing w:line="160" w:lineRule="exact"/>
                    <w:jc w:val="left"/>
                    <w:rPr>
                      <w:rFonts w:cs="Miriam"/>
                      <w:noProof/>
                      <w:szCs w:val="18"/>
                      <w:rtl/>
                    </w:rPr>
                  </w:pPr>
                  <w:r>
                    <w:rPr>
                      <w:rFonts w:cs="Miriam"/>
                      <w:szCs w:val="18"/>
                      <w:rtl/>
                    </w:rPr>
                    <w:t>ה</w:t>
                  </w:r>
                  <w:r>
                    <w:rPr>
                      <w:rFonts w:cs="Miriam" w:hint="cs"/>
                      <w:szCs w:val="18"/>
                      <w:rtl/>
                    </w:rPr>
                    <w:t>חוק המחייב</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וראות חוק זה יחולו על אף כל ויתור או הסכם נוגד.</w:t>
      </w:r>
    </w:p>
    <w:p w:rsidR="003C7255" w:rsidRDefault="003C7255" w:rsidP="00385BB8">
      <w:pPr>
        <w:pStyle w:val="P00"/>
        <w:spacing w:before="72"/>
        <w:ind w:left="0" w:right="1134"/>
        <w:rPr>
          <w:rStyle w:val="default"/>
          <w:rFonts w:cs="FrankRuehl" w:hint="cs"/>
          <w:rtl/>
        </w:rPr>
      </w:pPr>
      <w:bookmarkStart w:id="128" w:name="Seif21"/>
      <w:bookmarkEnd w:id="128"/>
      <w:r>
        <w:rPr>
          <w:lang w:val="he-IL"/>
        </w:rPr>
        <w:pict>
          <v:rect id="_x0000_s2087" style="position:absolute;left:0;text-align:left;margin-left:464.5pt;margin-top:8.05pt;width:75.05pt;height:58.9pt;z-index:251635200" o:allowincell="f" filled="f" stroked="f" strokecolor="lime" strokeweight=".25pt">
            <v:textbox style="mso-next-textbox:#_x0000_s2087" inset="0,0,0,0">
              <w:txbxContent>
                <w:p w:rsidR="001E4BF9" w:rsidRDefault="001E4BF9">
                  <w:pPr>
                    <w:spacing w:line="160" w:lineRule="exact"/>
                    <w:jc w:val="left"/>
                    <w:rPr>
                      <w:rFonts w:cs="Miriam"/>
                      <w:noProof/>
                      <w:szCs w:val="18"/>
                      <w:rtl/>
                    </w:rPr>
                  </w:pPr>
                  <w:r>
                    <w:rPr>
                      <w:rFonts w:cs="Miriam"/>
                      <w:szCs w:val="18"/>
                      <w:rtl/>
                    </w:rPr>
                    <w:t>ת</w:t>
                  </w:r>
                  <w:r>
                    <w:rPr>
                      <w:rFonts w:cs="Miriam" w:hint="cs"/>
                      <w:szCs w:val="18"/>
                      <w:rtl/>
                    </w:rPr>
                    <w:t xml:space="preserve">חולת החוק </w:t>
                  </w:r>
                  <w:r>
                    <w:rPr>
                      <w:rFonts w:cs="Miriam"/>
                      <w:szCs w:val="18"/>
                      <w:rtl/>
                    </w:rPr>
                    <w:t>ע</w:t>
                  </w:r>
                  <w:r>
                    <w:rPr>
                      <w:rFonts w:cs="Miriam" w:hint="cs"/>
                      <w:szCs w:val="18"/>
                      <w:rtl/>
                    </w:rPr>
                    <w:t>ל ערב</w:t>
                  </w:r>
                </w:p>
                <w:p w:rsidR="001E4BF9" w:rsidRDefault="001E4BF9">
                  <w:pPr>
                    <w:spacing w:line="160" w:lineRule="exact"/>
                    <w:jc w:val="left"/>
                    <w:rPr>
                      <w:rFonts w:cs="Miriam"/>
                      <w:noProof/>
                      <w:szCs w:val="18"/>
                      <w:rtl/>
                    </w:rPr>
                  </w:pPr>
                  <w:r>
                    <w:rPr>
                      <w:rFonts w:cs="Miriam" w:hint="cs"/>
                      <w:szCs w:val="18"/>
                      <w:rtl/>
                    </w:rPr>
                    <w:t>(תיקון מס' 2)</w:t>
                  </w:r>
                </w:p>
                <w:p w:rsidR="001E4BF9" w:rsidRDefault="001E4BF9">
                  <w:pPr>
                    <w:spacing w:line="160" w:lineRule="exact"/>
                    <w:jc w:val="left"/>
                    <w:rPr>
                      <w:rFonts w:cs="Miriam" w:hint="cs"/>
                      <w:noProof/>
                      <w:szCs w:val="18"/>
                      <w:rtl/>
                    </w:rPr>
                  </w:pPr>
                  <w:r>
                    <w:rPr>
                      <w:rFonts w:cs="Miriam"/>
                      <w:szCs w:val="18"/>
                      <w:rtl/>
                    </w:rPr>
                    <w:t>ת</w:t>
                  </w:r>
                  <w:r>
                    <w:rPr>
                      <w:rFonts w:cs="Miriam" w:hint="cs"/>
                      <w:szCs w:val="18"/>
                      <w:rtl/>
                    </w:rPr>
                    <w:t>שנ"ד-1994</w:t>
                  </w:r>
                </w:p>
                <w:p w:rsidR="001E4BF9" w:rsidRDefault="001E4BF9">
                  <w:pPr>
                    <w:spacing w:line="160" w:lineRule="exact"/>
                    <w:jc w:val="left"/>
                    <w:rPr>
                      <w:rFonts w:cs="Miriam" w:hint="cs"/>
                      <w:noProof/>
                      <w:szCs w:val="18"/>
                      <w:rtl/>
                    </w:rPr>
                  </w:pPr>
                  <w:r>
                    <w:rPr>
                      <w:rFonts w:cs="Miriam" w:hint="cs"/>
                      <w:noProof/>
                      <w:szCs w:val="18"/>
                      <w:rtl/>
                    </w:rPr>
                    <w:t>(תיקון מס' 19) תשע"ד-2014</w:t>
                  </w:r>
                </w:p>
                <w:p w:rsidR="00385BB8" w:rsidRDefault="00385BB8">
                  <w:pPr>
                    <w:spacing w:line="160" w:lineRule="exact"/>
                    <w:jc w:val="left"/>
                    <w:rPr>
                      <w:rFonts w:cs="Miriam" w:hint="cs"/>
                      <w:noProof/>
                      <w:szCs w:val="18"/>
                      <w:rtl/>
                    </w:rPr>
                  </w:pPr>
                  <w:r>
                    <w:rPr>
                      <w:rFonts w:cs="Miriam" w:hint="cs"/>
                      <w:noProof/>
                      <w:szCs w:val="18"/>
                      <w:rtl/>
                    </w:rPr>
                    <w:t>(תיקון מס' 22) תשע"ז-2017</w:t>
                  </w:r>
                </w:p>
              </w:txbxContent>
            </v:textbox>
            <w10:anchorlock/>
          </v:rect>
        </w:pict>
      </w:r>
      <w:r>
        <w:rPr>
          <w:rStyle w:val="big-number"/>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הוראות חוק זה יחולו גם על מי שערב ללקוח כלפי תאגיד בנקאי</w:t>
      </w:r>
      <w:r w:rsidR="00DD798C" w:rsidRPr="00DD798C">
        <w:rPr>
          <w:rStyle w:val="default"/>
          <w:rFonts w:cs="FrankRuehl" w:hint="cs"/>
          <w:rtl/>
        </w:rPr>
        <w:t>, ואולם הוראות סעיף 5א1 יחולו לעניין ערב ללקוח כלפי תאגיד בנקאי בהתאמות ובשינויים שייקבעו בהוראות ניהול בנקאי תקין</w:t>
      </w:r>
      <w:r>
        <w:rPr>
          <w:rStyle w:val="default"/>
          <w:rFonts w:cs="FrankRuehl" w:hint="cs"/>
          <w:rtl/>
        </w:rPr>
        <w:t>.</w:t>
      </w:r>
    </w:p>
    <w:p w:rsidR="003C7255" w:rsidRPr="00F84950" w:rsidRDefault="003C7255">
      <w:pPr>
        <w:pStyle w:val="P00"/>
        <w:spacing w:before="0"/>
        <w:ind w:left="0" w:right="1134"/>
        <w:rPr>
          <w:rStyle w:val="default"/>
          <w:rFonts w:cs="FrankRuehl" w:hint="cs"/>
          <w:vanish/>
          <w:color w:val="FF0000"/>
          <w:szCs w:val="20"/>
          <w:shd w:val="clear" w:color="auto" w:fill="FFFF99"/>
          <w:rtl/>
        </w:rPr>
      </w:pPr>
      <w:bookmarkStart w:id="129" w:name="Rov110"/>
      <w:r w:rsidRPr="00F84950">
        <w:rPr>
          <w:rStyle w:val="default"/>
          <w:rFonts w:cs="FrankRuehl" w:hint="cs"/>
          <w:vanish/>
          <w:color w:val="FF0000"/>
          <w:szCs w:val="20"/>
          <w:shd w:val="clear" w:color="auto" w:fill="FFFF99"/>
          <w:rtl/>
        </w:rPr>
        <w:t>מיום 23.6.1994</w:t>
      </w:r>
    </w:p>
    <w:p w:rsidR="003C7255" w:rsidRPr="00F84950" w:rsidRDefault="003C7255">
      <w:pPr>
        <w:pStyle w:val="P00"/>
        <w:spacing w:before="0"/>
        <w:ind w:left="0" w:right="1134"/>
        <w:rPr>
          <w:rStyle w:val="default"/>
          <w:rFonts w:cs="FrankRuehl" w:hint="cs"/>
          <w:b/>
          <w:bCs/>
          <w:vanish/>
          <w:szCs w:val="20"/>
          <w:shd w:val="clear" w:color="auto" w:fill="FFFF99"/>
          <w:rtl/>
        </w:rPr>
      </w:pPr>
      <w:r w:rsidRPr="00F84950">
        <w:rPr>
          <w:rStyle w:val="default"/>
          <w:rFonts w:cs="FrankRuehl" w:hint="cs"/>
          <w:b/>
          <w:bCs/>
          <w:vanish/>
          <w:szCs w:val="20"/>
          <w:shd w:val="clear" w:color="auto" w:fill="FFFF99"/>
          <w:rtl/>
        </w:rPr>
        <w:t>תיקון מס' 2</w:t>
      </w:r>
    </w:p>
    <w:p w:rsidR="003C7255" w:rsidRPr="00F84950" w:rsidRDefault="003C7255">
      <w:pPr>
        <w:pStyle w:val="P00"/>
        <w:spacing w:before="0"/>
        <w:ind w:left="0" w:right="1134"/>
        <w:rPr>
          <w:rStyle w:val="default"/>
          <w:rFonts w:cs="FrankRuehl" w:hint="cs"/>
          <w:vanish/>
          <w:szCs w:val="20"/>
          <w:shd w:val="clear" w:color="auto" w:fill="FFFF99"/>
          <w:rtl/>
        </w:rPr>
      </w:pPr>
      <w:hyperlink r:id="rId300" w:history="1">
        <w:r w:rsidRPr="00F84950">
          <w:rPr>
            <w:rStyle w:val="Hyperlink"/>
            <w:rFonts w:hint="cs"/>
            <w:vanish/>
            <w:szCs w:val="20"/>
            <w:shd w:val="clear" w:color="auto" w:fill="FFFF99"/>
            <w:rtl/>
          </w:rPr>
          <w:t>ס"ח תשנ"ד מס' 1468</w:t>
        </w:r>
      </w:hyperlink>
      <w:r w:rsidRPr="00F84950">
        <w:rPr>
          <w:rStyle w:val="default"/>
          <w:rFonts w:cs="FrankRuehl" w:hint="cs"/>
          <w:vanish/>
          <w:szCs w:val="20"/>
          <w:shd w:val="clear" w:color="auto" w:fill="FFFF99"/>
          <w:rtl/>
        </w:rPr>
        <w:t xml:space="preserve"> מיום 23.6.1994 עמ' 154 (</w:t>
      </w:r>
      <w:hyperlink r:id="rId301" w:history="1">
        <w:r w:rsidRPr="00F84950">
          <w:rPr>
            <w:rStyle w:val="Hyperlink"/>
            <w:rFonts w:hint="cs"/>
            <w:vanish/>
            <w:szCs w:val="20"/>
            <w:shd w:val="clear" w:color="auto" w:fill="FFFF99"/>
            <w:rtl/>
          </w:rPr>
          <w:t>ה"ח 2255</w:t>
        </w:r>
      </w:hyperlink>
      <w:r w:rsidRPr="00F84950">
        <w:rPr>
          <w:rStyle w:val="default"/>
          <w:rFonts w:cs="FrankRuehl" w:hint="cs"/>
          <w:vanish/>
          <w:szCs w:val="20"/>
          <w:shd w:val="clear" w:color="auto" w:fill="FFFF99"/>
          <w:rtl/>
        </w:rPr>
        <w:t>)</w:t>
      </w:r>
    </w:p>
    <w:p w:rsidR="003C7255" w:rsidRPr="00F84950" w:rsidRDefault="003C7255">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הוספת סעיף 17א</w:t>
      </w:r>
    </w:p>
    <w:p w:rsidR="005C52E9" w:rsidRPr="00F84950" w:rsidRDefault="005C52E9">
      <w:pPr>
        <w:pStyle w:val="P00"/>
        <w:spacing w:before="0"/>
        <w:ind w:left="0" w:right="1134"/>
        <w:rPr>
          <w:rStyle w:val="default"/>
          <w:rFonts w:cs="FrankRuehl" w:hint="cs"/>
          <w:vanish/>
          <w:szCs w:val="20"/>
          <w:shd w:val="clear" w:color="auto" w:fill="FFFF99"/>
          <w:rtl/>
        </w:rPr>
      </w:pPr>
    </w:p>
    <w:p w:rsidR="005C52E9" w:rsidRPr="00F84950" w:rsidRDefault="005C52E9" w:rsidP="005C52E9">
      <w:pPr>
        <w:pStyle w:val="P00"/>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10.9.2014</w:t>
      </w:r>
    </w:p>
    <w:p w:rsidR="005C52E9" w:rsidRPr="00F84950" w:rsidRDefault="005C52E9" w:rsidP="005C52E9">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19</w:t>
      </w:r>
    </w:p>
    <w:p w:rsidR="005C52E9" w:rsidRPr="00F84950" w:rsidRDefault="005C52E9" w:rsidP="005C52E9">
      <w:pPr>
        <w:pStyle w:val="P00"/>
        <w:spacing w:before="0"/>
        <w:ind w:left="0" w:right="1134"/>
        <w:rPr>
          <w:rStyle w:val="default"/>
          <w:rFonts w:cs="FrankRuehl" w:hint="cs"/>
          <w:vanish/>
          <w:szCs w:val="20"/>
          <w:shd w:val="clear" w:color="auto" w:fill="FFFF99"/>
          <w:rtl/>
        </w:rPr>
      </w:pPr>
      <w:hyperlink r:id="rId302" w:history="1">
        <w:r w:rsidRPr="00F84950">
          <w:rPr>
            <w:rStyle w:val="Hyperlink"/>
            <w:rFonts w:hint="cs"/>
            <w:vanish/>
            <w:szCs w:val="20"/>
            <w:shd w:val="clear" w:color="auto" w:fill="FFFF99"/>
            <w:rtl/>
          </w:rPr>
          <w:t>ס"ח תשע"ד מס' 2438</w:t>
        </w:r>
      </w:hyperlink>
      <w:r w:rsidRPr="00F84950">
        <w:rPr>
          <w:rStyle w:val="default"/>
          <w:rFonts w:cs="FrankRuehl" w:hint="cs"/>
          <w:vanish/>
          <w:szCs w:val="20"/>
          <w:shd w:val="clear" w:color="auto" w:fill="FFFF99"/>
          <w:rtl/>
        </w:rPr>
        <w:t xml:space="preserve"> מיום 10.3.2014 עמ' 338 (</w:t>
      </w:r>
      <w:hyperlink r:id="rId303" w:history="1">
        <w:r w:rsidRPr="00F84950">
          <w:rPr>
            <w:rStyle w:val="Hyperlink"/>
            <w:rFonts w:hint="cs"/>
            <w:vanish/>
            <w:szCs w:val="20"/>
            <w:shd w:val="clear" w:color="auto" w:fill="FFFF99"/>
            <w:rtl/>
          </w:rPr>
          <w:t>ה"ח 480</w:t>
        </w:r>
      </w:hyperlink>
      <w:r w:rsidRPr="00F84950">
        <w:rPr>
          <w:rStyle w:val="default"/>
          <w:rFonts w:cs="FrankRuehl" w:hint="cs"/>
          <w:vanish/>
          <w:szCs w:val="20"/>
          <w:shd w:val="clear" w:color="auto" w:fill="FFFF99"/>
          <w:rtl/>
        </w:rPr>
        <w:t>)</w:t>
      </w:r>
    </w:p>
    <w:p w:rsidR="00311A3B" w:rsidRPr="00F84950" w:rsidRDefault="00311A3B" w:rsidP="00311A3B">
      <w:pPr>
        <w:pStyle w:val="P00"/>
        <w:ind w:left="0" w:right="1134"/>
        <w:rPr>
          <w:rStyle w:val="default"/>
          <w:rFonts w:cs="FrankRuehl" w:hint="cs"/>
          <w:vanish/>
          <w:sz w:val="22"/>
          <w:szCs w:val="22"/>
          <w:shd w:val="clear" w:color="auto" w:fill="FFFF99"/>
          <w:rtl/>
        </w:rPr>
      </w:pPr>
      <w:r w:rsidRPr="00F84950">
        <w:rPr>
          <w:rStyle w:val="default"/>
          <w:rFonts w:cs="FrankRuehl"/>
          <w:vanish/>
          <w:sz w:val="22"/>
          <w:szCs w:val="22"/>
          <w:shd w:val="clear" w:color="auto" w:fill="FFFF99"/>
          <w:rtl/>
        </w:rPr>
        <w:t>17א</w:t>
      </w:r>
      <w:r w:rsidRPr="00F84950">
        <w:rPr>
          <w:rStyle w:val="default"/>
          <w:rFonts w:cs="FrankRuehl" w:hint="cs"/>
          <w:vanish/>
          <w:sz w:val="22"/>
          <w:szCs w:val="22"/>
          <w:shd w:val="clear" w:color="auto" w:fill="FFFF99"/>
          <w:rtl/>
        </w:rPr>
        <w:t>.</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הוראות חוק זה יחולו גם על מי שערב ללקוח כלפי תאגיד בנקאי</w:t>
      </w:r>
      <w:r w:rsidRPr="00F84950">
        <w:rPr>
          <w:rStyle w:val="default"/>
          <w:rFonts w:cs="FrankRuehl" w:hint="cs"/>
          <w:vanish/>
          <w:sz w:val="22"/>
          <w:szCs w:val="22"/>
          <w:u w:val="single"/>
          <w:shd w:val="clear" w:color="auto" w:fill="FFFF99"/>
          <w:rtl/>
        </w:rPr>
        <w:t>, ואולם הוראות סעיף 5א1 יחולו לעניין ערב ללקוח כלפי תאגיד בנקאי בהתאמות ובשינויים שייקבעו בהוראות ניהול בנקאי תקין שנתן המפקח לפי סעיף 5(ג1) לפקודת הבנקאות, 1941</w:t>
      </w:r>
      <w:r w:rsidRPr="00F84950">
        <w:rPr>
          <w:rStyle w:val="default"/>
          <w:rFonts w:cs="FrankRuehl" w:hint="cs"/>
          <w:vanish/>
          <w:sz w:val="22"/>
          <w:szCs w:val="22"/>
          <w:shd w:val="clear" w:color="auto" w:fill="FFFF99"/>
          <w:rtl/>
        </w:rPr>
        <w:t>.</w:t>
      </w:r>
    </w:p>
    <w:p w:rsidR="00311A3B" w:rsidRPr="00F84950" w:rsidRDefault="00311A3B" w:rsidP="00311A3B">
      <w:pPr>
        <w:pStyle w:val="P00"/>
        <w:spacing w:before="0"/>
        <w:ind w:left="0" w:right="1134"/>
        <w:rPr>
          <w:rStyle w:val="default"/>
          <w:rFonts w:cs="FrankRuehl" w:hint="cs"/>
          <w:vanish/>
          <w:szCs w:val="20"/>
          <w:shd w:val="clear" w:color="auto" w:fill="FFFF99"/>
          <w:rtl/>
        </w:rPr>
      </w:pPr>
    </w:p>
    <w:p w:rsidR="00311A3B" w:rsidRPr="00F84950" w:rsidRDefault="00311A3B" w:rsidP="00311A3B">
      <w:pPr>
        <w:pStyle w:val="P00"/>
        <w:tabs>
          <w:tab w:val="clear" w:pos="6259"/>
        </w:tabs>
        <w:spacing w:before="0"/>
        <w:ind w:left="0" w:right="1134"/>
        <w:rPr>
          <w:rStyle w:val="default"/>
          <w:rFonts w:cs="FrankRuehl" w:hint="cs"/>
          <w:vanish/>
          <w:color w:val="FF0000"/>
          <w:szCs w:val="20"/>
          <w:shd w:val="clear" w:color="auto" w:fill="FFFF99"/>
          <w:rtl/>
        </w:rPr>
      </w:pPr>
      <w:r w:rsidRPr="00F84950">
        <w:rPr>
          <w:rStyle w:val="default"/>
          <w:rFonts w:cs="FrankRuehl" w:hint="cs"/>
          <w:vanish/>
          <w:color w:val="FF0000"/>
          <w:szCs w:val="20"/>
          <w:shd w:val="clear" w:color="auto" w:fill="FFFF99"/>
          <w:rtl/>
        </w:rPr>
        <w:t>מיום 31.1.2017</w:t>
      </w:r>
    </w:p>
    <w:p w:rsidR="00311A3B" w:rsidRPr="00F84950" w:rsidRDefault="00311A3B" w:rsidP="00311A3B">
      <w:pPr>
        <w:pStyle w:val="P00"/>
        <w:spacing w:before="0"/>
        <w:ind w:left="0" w:right="1134"/>
        <w:rPr>
          <w:rStyle w:val="default"/>
          <w:rFonts w:cs="FrankRuehl" w:hint="cs"/>
          <w:vanish/>
          <w:szCs w:val="20"/>
          <w:shd w:val="clear" w:color="auto" w:fill="FFFF99"/>
          <w:rtl/>
        </w:rPr>
      </w:pPr>
      <w:r w:rsidRPr="00F84950">
        <w:rPr>
          <w:rStyle w:val="default"/>
          <w:rFonts w:cs="FrankRuehl" w:hint="cs"/>
          <w:b/>
          <w:bCs/>
          <w:vanish/>
          <w:szCs w:val="20"/>
          <w:shd w:val="clear" w:color="auto" w:fill="FFFF99"/>
          <w:rtl/>
        </w:rPr>
        <w:t>תיקון מס' 22</w:t>
      </w:r>
    </w:p>
    <w:p w:rsidR="00311A3B" w:rsidRPr="00F84950" w:rsidRDefault="00311A3B" w:rsidP="00311A3B">
      <w:pPr>
        <w:pStyle w:val="P00"/>
        <w:spacing w:before="0"/>
        <w:ind w:left="0" w:right="1134"/>
        <w:rPr>
          <w:rStyle w:val="default"/>
          <w:rFonts w:cs="FrankRuehl" w:hint="cs"/>
          <w:vanish/>
          <w:szCs w:val="20"/>
          <w:shd w:val="clear" w:color="auto" w:fill="FFFF99"/>
          <w:rtl/>
        </w:rPr>
      </w:pPr>
      <w:hyperlink r:id="rId304" w:history="1">
        <w:r w:rsidRPr="00F84950">
          <w:rPr>
            <w:rStyle w:val="Hyperlink"/>
            <w:rFonts w:hint="cs"/>
            <w:vanish/>
            <w:szCs w:val="20"/>
            <w:shd w:val="clear" w:color="auto" w:fill="FFFF99"/>
            <w:rtl/>
          </w:rPr>
          <w:t>ס"ח תשע"ז מס' 2601</w:t>
        </w:r>
      </w:hyperlink>
      <w:r w:rsidRPr="00F84950">
        <w:rPr>
          <w:rStyle w:val="default"/>
          <w:rFonts w:cs="FrankRuehl" w:hint="cs"/>
          <w:vanish/>
          <w:szCs w:val="20"/>
          <w:shd w:val="clear" w:color="auto" w:fill="FFFF99"/>
          <w:rtl/>
        </w:rPr>
        <w:t xml:space="preserve"> מיום 31.1.2017 עמ' 373 (</w:t>
      </w:r>
      <w:hyperlink r:id="rId305" w:history="1">
        <w:r w:rsidRPr="00F84950">
          <w:rPr>
            <w:rStyle w:val="Hyperlink"/>
            <w:rFonts w:hint="cs"/>
            <w:vanish/>
            <w:szCs w:val="20"/>
            <w:shd w:val="clear" w:color="auto" w:fill="FFFF99"/>
            <w:rtl/>
          </w:rPr>
          <w:t>ה"ח 1080</w:t>
        </w:r>
      </w:hyperlink>
      <w:r w:rsidRPr="00F84950">
        <w:rPr>
          <w:rStyle w:val="default"/>
          <w:rFonts w:cs="FrankRuehl" w:hint="cs"/>
          <w:vanish/>
          <w:szCs w:val="20"/>
          <w:shd w:val="clear" w:color="auto" w:fill="FFFF99"/>
          <w:rtl/>
        </w:rPr>
        <w:t>)</w:t>
      </w:r>
    </w:p>
    <w:p w:rsidR="005C52E9" w:rsidRPr="005C52E9" w:rsidRDefault="005C52E9" w:rsidP="005C52E9">
      <w:pPr>
        <w:pStyle w:val="P00"/>
        <w:ind w:left="0" w:right="1134"/>
        <w:rPr>
          <w:rStyle w:val="default"/>
          <w:rFonts w:cs="FrankRuehl" w:hint="cs"/>
          <w:sz w:val="2"/>
          <w:szCs w:val="2"/>
          <w:rtl/>
        </w:rPr>
      </w:pPr>
      <w:r w:rsidRPr="00F84950">
        <w:rPr>
          <w:rStyle w:val="default"/>
          <w:rFonts w:cs="FrankRuehl"/>
          <w:vanish/>
          <w:sz w:val="22"/>
          <w:szCs w:val="22"/>
          <w:shd w:val="clear" w:color="auto" w:fill="FFFF99"/>
          <w:rtl/>
        </w:rPr>
        <w:t>17א</w:t>
      </w:r>
      <w:r w:rsidRPr="00F84950">
        <w:rPr>
          <w:rStyle w:val="default"/>
          <w:rFonts w:cs="FrankRuehl" w:hint="cs"/>
          <w:vanish/>
          <w:sz w:val="22"/>
          <w:szCs w:val="22"/>
          <w:shd w:val="clear" w:color="auto" w:fill="FFFF99"/>
          <w:rtl/>
        </w:rPr>
        <w:t>.</w:t>
      </w:r>
      <w:r w:rsidRPr="00F84950">
        <w:rPr>
          <w:rStyle w:val="default"/>
          <w:rFonts w:cs="FrankRuehl"/>
          <w:vanish/>
          <w:sz w:val="22"/>
          <w:szCs w:val="22"/>
          <w:shd w:val="clear" w:color="auto" w:fill="FFFF99"/>
          <w:rtl/>
        </w:rPr>
        <w:tab/>
      </w:r>
      <w:r w:rsidRPr="00F84950">
        <w:rPr>
          <w:rStyle w:val="default"/>
          <w:rFonts w:cs="FrankRuehl" w:hint="cs"/>
          <w:vanish/>
          <w:sz w:val="22"/>
          <w:szCs w:val="22"/>
          <w:shd w:val="clear" w:color="auto" w:fill="FFFF99"/>
          <w:rtl/>
        </w:rPr>
        <w:t xml:space="preserve">הוראות חוק זה יחולו גם על מי שערב ללקוח כלפי תאגיד בנקאי, ואולם הוראות סעיף 5א1 יחולו לעניין ערב ללקוח כלפי תאגיד בנקאי בהתאמות ובשינויים שייקבעו בהוראות ניהול בנקאי תקין </w:t>
      </w:r>
      <w:r w:rsidRPr="00F84950">
        <w:rPr>
          <w:rStyle w:val="default"/>
          <w:rFonts w:cs="FrankRuehl" w:hint="cs"/>
          <w:strike/>
          <w:vanish/>
          <w:sz w:val="22"/>
          <w:szCs w:val="22"/>
          <w:shd w:val="clear" w:color="auto" w:fill="FFFF99"/>
          <w:rtl/>
        </w:rPr>
        <w:t>שנתן המפקח לפי סעיף 5(ג1) לפקודת הבנקאות, 1941</w:t>
      </w:r>
      <w:r w:rsidRPr="00F84950">
        <w:rPr>
          <w:rStyle w:val="default"/>
          <w:rFonts w:cs="FrankRuehl" w:hint="cs"/>
          <w:vanish/>
          <w:sz w:val="22"/>
          <w:szCs w:val="22"/>
          <w:shd w:val="clear" w:color="auto" w:fill="FFFF99"/>
          <w:rtl/>
        </w:rPr>
        <w:t>.</w:t>
      </w:r>
      <w:bookmarkEnd w:id="129"/>
    </w:p>
    <w:p w:rsidR="005C52E9" w:rsidRDefault="005C52E9">
      <w:pPr>
        <w:pStyle w:val="P00"/>
        <w:spacing w:before="72"/>
        <w:ind w:left="0" w:right="1134"/>
        <w:rPr>
          <w:rStyle w:val="default"/>
          <w:rFonts w:cs="FrankRuehl" w:hint="cs"/>
          <w:rtl/>
        </w:rPr>
      </w:pPr>
    </w:p>
    <w:p w:rsidR="003C7255" w:rsidRDefault="003C7255" w:rsidP="001121D1">
      <w:pPr>
        <w:pStyle w:val="P00"/>
        <w:spacing w:before="72"/>
        <w:ind w:left="0" w:right="1134"/>
        <w:rPr>
          <w:rStyle w:val="default"/>
          <w:rFonts w:cs="FrankRuehl"/>
          <w:rtl/>
        </w:rPr>
      </w:pPr>
      <w:bookmarkStart w:id="130" w:name="Seif22"/>
      <w:bookmarkEnd w:id="130"/>
      <w:r>
        <w:rPr>
          <w:lang w:val="he-IL"/>
        </w:rPr>
        <w:pict>
          <v:rect id="_x0000_s2088" style="position:absolute;left:0;text-align:left;margin-left:464.5pt;margin-top:8.05pt;width:75.05pt;height:10pt;z-index:251636224" o:allowincell="f" filled="f" stroked="f" strokecolor="lime" strokeweight=".25pt">
            <v:textbox style="mso-next-textbox:#_x0000_s2088" inset="0,0,0,0">
              <w:txbxContent>
                <w:p w:rsidR="001E4BF9" w:rsidRDefault="001E4BF9">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18.</w:t>
      </w:r>
      <w:r>
        <w:rPr>
          <w:rStyle w:val="big-number"/>
          <w:rtl/>
        </w:rPr>
        <w:tab/>
      </w:r>
      <w:r>
        <w:rPr>
          <w:rStyle w:val="default"/>
          <w:rFonts w:cs="FrankRuehl"/>
          <w:rtl/>
        </w:rPr>
        <w:t>ח</w:t>
      </w:r>
      <w:r>
        <w:rPr>
          <w:rStyle w:val="default"/>
          <w:rFonts w:cs="FrankRuehl" w:hint="cs"/>
          <w:rtl/>
        </w:rPr>
        <w:t>וק זה בא להוסיף על כל דין ולא לגרו</w:t>
      </w:r>
      <w:r>
        <w:rPr>
          <w:rStyle w:val="default"/>
          <w:rFonts w:cs="FrankRuehl"/>
          <w:rtl/>
        </w:rPr>
        <w:t>ע</w:t>
      </w:r>
      <w:r>
        <w:rPr>
          <w:rStyle w:val="default"/>
          <w:rFonts w:cs="FrankRuehl" w:hint="cs"/>
          <w:rtl/>
        </w:rPr>
        <w:t xml:space="preserve"> ממנו.</w:t>
      </w:r>
    </w:p>
    <w:p w:rsidR="003C7255" w:rsidRDefault="003C7255" w:rsidP="00C519E8">
      <w:pPr>
        <w:pStyle w:val="P00"/>
        <w:spacing w:before="72"/>
        <w:ind w:left="0" w:right="1134"/>
        <w:rPr>
          <w:rStyle w:val="default"/>
          <w:rFonts w:cs="FrankRuehl"/>
          <w:rtl/>
        </w:rPr>
      </w:pPr>
      <w:bookmarkStart w:id="131" w:name="Seif23"/>
      <w:bookmarkEnd w:id="131"/>
      <w:r>
        <w:rPr>
          <w:lang w:val="he-IL"/>
        </w:rPr>
        <w:pict>
          <v:rect id="_x0000_s2089" style="position:absolute;left:0;text-align:left;margin-left:464.5pt;margin-top:8.05pt;width:75.05pt;height:10pt;z-index:251637248" o:allowincell="f" filled="f" stroked="f" strokecolor="lime" strokeweight=".25pt">
            <v:textbox style="mso-next-textbox:#_x0000_s2089" inset="0,0,0,0">
              <w:txbxContent>
                <w:p w:rsidR="001E4BF9" w:rsidRDefault="001E4BF9">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19.</w:t>
      </w:r>
      <w:r>
        <w:rPr>
          <w:rStyle w:val="big-number"/>
          <w:rtl/>
        </w:rPr>
        <w:tab/>
      </w:r>
      <w:r>
        <w:rPr>
          <w:rStyle w:val="default"/>
          <w:rFonts w:cs="FrankRuehl"/>
          <w:rtl/>
        </w:rPr>
        <w:t>ש</w:t>
      </w:r>
      <w:r>
        <w:rPr>
          <w:rStyle w:val="default"/>
          <w:rFonts w:cs="FrankRuehl" w:hint="cs"/>
          <w:rtl/>
        </w:rPr>
        <w:t>ר האוצר ממונה על ביצוע חוק זה והוא רשאי, לאחר התייעצות בנגיד, להתקין תקנות בכל הנוגע לביצועו.</w:t>
      </w:r>
    </w:p>
    <w:p w:rsidR="003C7255" w:rsidRDefault="003C7255" w:rsidP="00C519E8">
      <w:pPr>
        <w:pStyle w:val="P00"/>
        <w:spacing w:before="72"/>
        <w:ind w:left="0" w:right="1134"/>
        <w:rPr>
          <w:rStyle w:val="default"/>
          <w:rFonts w:cs="FrankRuehl"/>
          <w:rtl/>
        </w:rPr>
      </w:pPr>
      <w:bookmarkStart w:id="132" w:name="Seif24"/>
      <w:bookmarkEnd w:id="132"/>
      <w:r>
        <w:rPr>
          <w:lang w:val="he-IL"/>
        </w:rPr>
        <w:pict>
          <v:rect id="_x0000_s2090" style="position:absolute;left:0;text-align:left;margin-left:464.5pt;margin-top:8.05pt;width:75.05pt;height:10pt;z-index:251638272" o:allowincell="f" filled="f" stroked="f" strokecolor="lime" strokeweight=".25pt">
            <v:textbox style="mso-next-textbox:#_x0000_s2090" inset="0,0,0,0">
              <w:txbxContent>
                <w:p w:rsidR="001E4BF9" w:rsidRDefault="001E4BF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חילתו של חוק זה ביום כ"ט בסיון תשמ"א (1 ביולי 1981).</w:t>
      </w:r>
    </w:p>
    <w:p w:rsidR="003C7255" w:rsidRDefault="003C7255" w:rsidP="00C519E8">
      <w:pPr>
        <w:pStyle w:val="P00"/>
        <w:spacing w:before="72"/>
        <w:ind w:left="0" w:right="1134"/>
        <w:rPr>
          <w:rStyle w:val="default"/>
          <w:rFonts w:cs="FrankRuehl"/>
          <w:rtl/>
        </w:rPr>
      </w:pPr>
      <w:bookmarkStart w:id="133" w:name="Seif25"/>
      <w:bookmarkEnd w:id="133"/>
      <w:r>
        <w:rPr>
          <w:lang w:val="he-IL"/>
        </w:rPr>
        <w:pict>
          <v:rect id="_x0000_s2091" style="position:absolute;left:0;text-align:left;margin-left:464.5pt;margin-top:8.05pt;width:75.05pt;height:10pt;z-index:251639296" o:allowincell="f" filled="f" stroked="f" strokecolor="lime" strokeweight=".25pt">
            <v:textbox style="mso-next-textbox:#_x0000_s2091" inset="0,0,0,0">
              <w:txbxContent>
                <w:p w:rsidR="001E4BF9" w:rsidRDefault="001E4BF9">
                  <w:pPr>
                    <w:spacing w:line="160" w:lineRule="exact"/>
                    <w:jc w:val="left"/>
                    <w:rPr>
                      <w:rFonts w:cs="Miriam"/>
                      <w:noProof/>
                      <w:szCs w:val="18"/>
                      <w:rtl/>
                    </w:rPr>
                  </w:pPr>
                  <w:r>
                    <w:rPr>
                      <w:rFonts w:cs="Miriam"/>
                      <w:szCs w:val="18"/>
                      <w:rtl/>
                    </w:rPr>
                    <w:t>פ</w:t>
                  </w:r>
                  <w:r>
                    <w:rPr>
                      <w:rFonts w:cs="Miriam" w:hint="cs"/>
                      <w:szCs w:val="18"/>
                      <w:rtl/>
                    </w:rPr>
                    <w:t>רס</w:t>
                  </w:r>
                  <w:r>
                    <w:rPr>
                      <w:rFonts w:cs="Miriam"/>
                      <w:szCs w:val="18"/>
                      <w:rtl/>
                    </w:rPr>
                    <w:t>ו</w:t>
                  </w:r>
                  <w:r>
                    <w:rPr>
                      <w:rFonts w:cs="Miriam" w:hint="cs"/>
                      <w:szCs w:val="18"/>
                      <w:rtl/>
                    </w:rPr>
                    <w:t>ם</w:t>
                  </w:r>
                </w:p>
              </w:txbxContent>
            </v:textbox>
            <w10:anchorlock/>
          </v:rect>
        </w:pict>
      </w:r>
      <w:r>
        <w:rPr>
          <w:rStyle w:val="big-number"/>
          <w:rtl/>
        </w:rPr>
        <w:t>21.</w:t>
      </w:r>
      <w:r>
        <w:rPr>
          <w:rStyle w:val="big-number"/>
          <w:rtl/>
        </w:rPr>
        <w:tab/>
      </w:r>
      <w:r>
        <w:rPr>
          <w:rStyle w:val="default"/>
          <w:rFonts w:cs="FrankRuehl"/>
          <w:rtl/>
        </w:rPr>
        <w:t>ח</w:t>
      </w:r>
      <w:r>
        <w:rPr>
          <w:rStyle w:val="default"/>
          <w:rFonts w:cs="FrankRuehl" w:hint="cs"/>
          <w:rtl/>
        </w:rPr>
        <w:t>וק זה יפורסם תוך שלושים ימים מיום קבלתו בכנסת.</w:t>
      </w:r>
    </w:p>
    <w:p w:rsidR="003C7255" w:rsidRDefault="003C7255">
      <w:pPr>
        <w:pStyle w:val="P00"/>
        <w:spacing w:before="72"/>
        <w:ind w:left="0" w:right="1134"/>
        <w:rPr>
          <w:rStyle w:val="default"/>
          <w:rFonts w:cs="FrankRuehl"/>
          <w:rtl/>
        </w:rPr>
      </w:pPr>
    </w:p>
    <w:p w:rsidR="003C7255" w:rsidRDefault="003C7255">
      <w:pPr>
        <w:pStyle w:val="P00"/>
        <w:spacing w:before="72"/>
        <w:ind w:left="0" w:right="1134"/>
        <w:rPr>
          <w:rStyle w:val="default"/>
          <w:rFonts w:cs="FrankRuehl"/>
          <w:rtl/>
        </w:rPr>
      </w:pPr>
    </w:p>
    <w:p w:rsidR="003C7255" w:rsidRDefault="003C7255" w:rsidP="00C519E8">
      <w:pPr>
        <w:pStyle w:val="sig-1"/>
        <w:widowControl/>
        <w:spacing w:before="72"/>
        <w:ind w:left="0" w:right="1134"/>
        <w:rPr>
          <w:sz w:val="26"/>
          <w:szCs w:val="26"/>
          <w:rtl/>
        </w:rPr>
      </w:pPr>
      <w:r>
        <w:rPr>
          <w:sz w:val="26"/>
          <w:szCs w:val="26"/>
          <w:rtl/>
        </w:rPr>
        <w:tab/>
      </w:r>
      <w:r>
        <w:rPr>
          <w:sz w:val="26"/>
          <w:szCs w:val="26"/>
          <w:rtl/>
        </w:rPr>
        <w:tab/>
      </w:r>
      <w:r>
        <w:rPr>
          <w:rFonts w:hint="cs"/>
          <w:sz w:val="26"/>
          <w:szCs w:val="26"/>
          <w:rtl/>
        </w:rPr>
        <w:t>מנחם בגין</w:t>
      </w:r>
      <w:r>
        <w:rPr>
          <w:sz w:val="26"/>
          <w:szCs w:val="26"/>
          <w:rtl/>
        </w:rPr>
        <w:tab/>
      </w:r>
      <w:r>
        <w:rPr>
          <w:rFonts w:hint="cs"/>
          <w:sz w:val="26"/>
          <w:szCs w:val="26"/>
          <w:rtl/>
        </w:rPr>
        <w:t>יורם ארידור</w:t>
      </w:r>
    </w:p>
    <w:p w:rsidR="003C7255" w:rsidRDefault="003C7255" w:rsidP="00C519E8">
      <w:pPr>
        <w:pStyle w:val="sig-1"/>
        <w:widowControl/>
        <w:ind w:left="0" w:right="1134"/>
        <w:rPr>
          <w:rtl/>
        </w:rPr>
      </w:pPr>
      <w:r>
        <w:rPr>
          <w:rtl/>
        </w:rPr>
        <w:tab/>
      </w:r>
      <w:r>
        <w:rPr>
          <w:rtl/>
        </w:rPr>
        <w:tab/>
      </w:r>
      <w:r>
        <w:rPr>
          <w:rFonts w:hint="cs"/>
          <w:rtl/>
        </w:rPr>
        <w:t>ראש הממשלה</w:t>
      </w:r>
      <w:r>
        <w:rPr>
          <w:rtl/>
        </w:rPr>
        <w:tab/>
      </w:r>
      <w:r>
        <w:rPr>
          <w:rFonts w:hint="cs"/>
          <w:rtl/>
        </w:rPr>
        <w:t>שר האוצר</w:t>
      </w:r>
    </w:p>
    <w:p w:rsidR="00C519E8" w:rsidRDefault="00C519E8" w:rsidP="00C519E8">
      <w:pPr>
        <w:pStyle w:val="sig-1"/>
        <w:widowControl/>
        <w:spacing w:before="72"/>
        <w:ind w:left="0" w:right="1134"/>
        <w:rPr>
          <w:sz w:val="26"/>
          <w:szCs w:val="26"/>
          <w:rtl/>
        </w:rPr>
      </w:pPr>
      <w:r>
        <w:rPr>
          <w:sz w:val="26"/>
          <w:szCs w:val="26"/>
          <w:rtl/>
        </w:rPr>
        <w:tab/>
      </w:r>
      <w:r>
        <w:rPr>
          <w:rFonts w:hint="cs"/>
          <w:sz w:val="26"/>
          <w:szCs w:val="26"/>
          <w:rtl/>
        </w:rPr>
        <w:t>יצחק נבון</w:t>
      </w:r>
    </w:p>
    <w:p w:rsidR="00C519E8" w:rsidRDefault="00C519E8" w:rsidP="00C519E8">
      <w:pPr>
        <w:pStyle w:val="sig-1"/>
        <w:widowControl/>
        <w:ind w:left="0" w:right="1134"/>
        <w:rPr>
          <w:rtl/>
        </w:rPr>
      </w:pPr>
      <w:r>
        <w:rPr>
          <w:rtl/>
        </w:rPr>
        <w:tab/>
      </w:r>
      <w:r>
        <w:rPr>
          <w:rFonts w:hint="cs"/>
          <w:rtl/>
        </w:rPr>
        <w:t>נשיא המדינה</w:t>
      </w:r>
    </w:p>
    <w:p w:rsidR="003C7255" w:rsidRDefault="003C7255">
      <w:pPr>
        <w:pStyle w:val="P00"/>
        <w:spacing w:before="72"/>
        <w:ind w:left="0" w:right="1134"/>
        <w:rPr>
          <w:rStyle w:val="default"/>
          <w:rFonts w:cs="FrankRuehl"/>
          <w:rtl/>
        </w:rPr>
      </w:pPr>
    </w:p>
    <w:p w:rsidR="003C7255" w:rsidRDefault="003C7255">
      <w:pPr>
        <w:pStyle w:val="P00"/>
        <w:spacing w:before="72"/>
        <w:ind w:left="0" w:right="1134"/>
        <w:rPr>
          <w:rStyle w:val="default"/>
          <w:rFonts w:cs="FrankRuehl"/>
          <w:rtl/>
        </w:rPr>
      </w:pPr>
    </w:p>
    <w:p w:rsidR="003C7255" w:rsidRDefault="003C7255">
      <w:pPr>
        <w:pStyle w:val="P00"/>
        <w:spacing w:before="72"/>
        <w:ind w:left="0" w:right="1134"/>
        <w:rPr>
          <w:rStyle w:val="default"/>
          <w:rFonts w:cs="FrankRuehl"/>
          <w:rtl/>
        </w:rPr>
      </w:pPr>
      <w:bookmarkStart w:id="134" w:name="LawPartEnd"/>
    </w:p>
    <w:bookmarkEnd w:id="134"/>
    <w:p w:rsidR="008E22C0" w:rsidRDefault="008E22C0">
      <w:pPr>
        <w:pStyle w:val="P00"/>
        <w:spacing w:before="72"/>
        <w:ind w:left="0" w:right="1134"/>
        <w:rPr>
          <w:rStyle w:val="default"/>
          <w:rFonts w:cs="FrankRuehl"/>
          <w:rtl/>
        </w:rPr>
      </w:pPr>
    </w:p>
    <w:p w:rsidR="008E22C0" w:rsidRDefault="008E22C0" w:rsidP="008E22C0">
      <w:pPr>
        <w:pStyle w:val="P00"/>
        <w:spacing w:before="72"/>
        <w:ind w:left="0" w:right="1134"/>
        <w:jc w:val="center"/>
        <w:rPr>
          <w:rStyle w:val="default"/>
          <w:rFonts w:cs="David"/>
          <w:color w:val="0000FF"/>
          <w:szCs w:val="24"/>
          <w:u w:val="single"/>
          <w:rtl/>
        </w:rPr>
      </w:pPr>
      <w:hyperlink r:id="rId306" w:history="1">
        <w:r>
          <w:rPr>
            <w:rStyle w:val="default"/>
            <w:rFonts w:cs="David"/>
            <w:color w:val="0000FF"/>
            <w:szCs w:val="24"/>
            <w:u w:val="single"/>
            <w:rtl/>
          </w:rPr>
          <w:t>הודעה למנויים על עריכה ושינויים במסמכי פסיקה, חקיקה ועוד באתר נבו - הקש כאן</w:t>
        </w:r>
      </w:hyperlink>
    </w:p>
    <w:p w:rsidR="00A85415" w:rsidRDefault="00A85415" w:rsidP="008E22C0">
      <w:pPr>
        <w:pStyle w:val="P00"/>
        <w:spacing w:before="72"/>
        <w:ind w:left="0" w:right="1134"/>
        <w:jc w:val="center"/>
        <w:rPr>
          <w:rStyle w:val="default"/>
          <w:rFonts w:cs="David"/>
          <w:color w:val="0000FF"/>
          <w:szCs w:val="24"/>
          <w:u w:val="single"/>
          <w:rtl/>
        </w:rPr>
      </w:pPr>
    </w:p>
    <w:sectPr w:rsidR="00A85415">
      <w:headerReference w:type="even" r:id="rId307"/>
      <w:headerReference w:type="default" r:id="rId308"/>
      <w:footerReference w:type="even" r:id="rId309"/>
      <w:footerReference w:type="default" r:id="rId3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7E94" w:rsidRDefault="00737E94">
      <w:r>
        <w:separator/>
      </w:r>
    </w:p>
  </w:endnote>
  <w:endnote w:type="continuationSeparator" w:id="0">
    <w:p w:rsidR="00737E94" w:rsidRDefault="0073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BF9" w:rsidRDefault="001E4BF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E4BF9" w:rsidRDefault="001E4B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E4BF9" w:rsidRDefault="001E4B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Z:\00000000000000000000000=2014------------------------\LawsForTableRun\01\047_016.doc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BF9" w:rsidRDefault="001E4BF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C4673">
      <w:rPr>
        <w:rFonts w:hAnsi="FrankRuehl"/>
        <w:noProof/>
        <w:sz w:val="24"/>
        <w:szCs w:val="24"/>
        <w:rtl/>
      </w:rPr>
      <w:t>6</w:t>
    </w:r>
    <w:r>
      <w:rPr>
        <w:rFonts w:hAnsi="FrankRuehl"/>
        <w:sz w:val="24"/>
        <w:szCs w:val="24"/>
        <w:rtl/>
      </w:rPr>
      <w:fldChar w:fldCharType="end"/>
    </w:r>
  </w:p>
  <w:p w:rsidR="001E4BF9" w:rsidRDefault="001E4B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E4BF9" w:rsidRDefault="001E4B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Z:\00000000000000000000000=2014------------------------\LawsForTableRun\01\047_016.doc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7E94" w:rsidRDefault="00737E94">
      <w:pPr>
        <w:spacing w:before="60" w:line="240" w:lineRule="auto"/>
        <w:ind w:right="1134"/>
      </w:pPr>
      <w:r>
        <w:separator/>
      </w:r>
    </w:p>
  </w:footnote>
  <w:footnote w:type="continuationSeparator" w:id="0">
    <w:p w:rsidR="00737E94" w:rsidRDefault="00737E94">
      <w:pPr>
        <w:spacing w:before="60" w:line="240" w:lineRule="auto"/>
        <w:ind w:right="1134"/>
      </w:pPr>
      <w:r>
        <w:separator/>
      </w:r>
    </w:p>
  </w:footnote>
  <w:footnote w:id="1">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תשמ"א מס' 1023</w:t>
        </w:r>
      </w:hyperlink>
      <w:r>
        <w:rPr>
          <w:rFonts w:hint="cs"/>
          <w:sz w:val="20"/>
          <w:rtl/>
        </w:rPr>
        <w:t xml:space="preserve"> מיום 26.4.1981 עמ' 258 (</w:t>
      </w:r>
      <w:hyperlink r:id="rId2" w:history="1">
        <w:r>
          <w:rPr>
            <w:rStyle w:val="Hyperlink"/>
            <w:rFonts w:hint="cs"/>
            <w:sz w:val="20"/>
            <w:rtl/>
          </w:rPr>
          <w:t>ה"ח תשמ"א מס' 1497</w:t>
        </w:r>
      </w:hyperlink>
      <w:r>
        <w:rPr>
          <w:rFonts w:hint="cs"/>
          <w:sz w:val="20"/>
          <w:rtl/>
        </w:rPr>
        <w:t xml:space="preserve"> עמ' 106).</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תשנ"ב מס' 1384</w:t>
        </w:r>
      </w:hyperlink>
      <w:r>
        <w:rPr>
          <w:rFonts w:hint="cs"/>
          <w:sz w:val="20"/>
          <w:rtl/>
        </w:rPr>
        <w:t xml:space="preserve"> מיום 21.2.1992 עמ' 78 (</w:t>
      </w:r>
      <w:hyperlink r:id="rId4" w:history="1">
        <w:r>
          <w:rPr>
            <w:rStyle w:val="Hyperlink"/>
            <w:rFonts w:hint="cs"/>
            <w:sz w:val="20"/>
            <w:rtl/>
          </w:rPr>
          <w:t>ה"ח תשנ"א מס' 2060</w:t>
        </w:r>
      </w:hyperlink>
      <w:r>
        <w:rPr>
          <w:rFonts w:hint="cs"/>
          <w:sz w:val="20"/>
          <w:rtl/>
        </w:rPr>
        <w:t xml:space="preserve"> עמ' 239) </w:t>
      </w:r>
      <w:r>
        <w:rPr>
          <w:sz w:val="20"/>
          <w:rtl/>
        </w:rPr>
        <w:t>–</w:t>
      </w:r>
      <w:r>
        <w:rPr>
          <w:rFonts w:hint="cs"/>
          <w:sz w:val="20"/>
          <w:rtl/>
        </w:rPr>
        <w:t xml:space="preserve"> תיקון מס' 1 בסעיף 23 לחוק שיקים ללא כיסוי (תיקון מס' 2), תשנ"ב-1992; תחילתו</w:t>
      </w:r>
      <w:r>
        <w:rPr>
          <w:sz w:val="20"/>
          <w:rtl/>
        </w:rPr>
        <w:t xml:space="preserve"> </w:t>
      </w:r>
      <w:r>
        <w:rPr>
          <w:rFonts w:hint="cs"/>
          <w:sz w:val="20"/>
          <w:rtl/>
        </w:rPr>
        <w:t>ביום 1.7.1992 ור' סעיף 26 לענין הוראת מעבר.</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תשנ"ד מס' 1468</w:t>
        </w:r>
      </w:hyperlink>
      <w:r>
        <w:rPr>
          <w:rFonts w:hint="cs"/>
          <w:sz w:val="20"/>
          <w:rtl/>
        </w:rPr>
        <w:t xml:space="preserve"> מיום 23.6.1994 עמ' 154 (</w:t>
      </w:r>
      <w:hyperlink r:id="rId6" w:history="1">
        <w:r>
          <w:rPr>
            <w:rStyle w:val="Hyperlink"/>
            <w:rFonts w:hint="cs"/>
            <w:sz w:val="20"/>
            <w:rtl/>
          </w:rPr>
          <w:t>ה"ח תשנ"ד מס' 2255</w:t>
        </w:r>
      </w:hyperlink>
      <w:r>
        <w:rPr>
          <w:rFonts w:hint="cs"/>
          <w:sz w:val="20"/>
          <w:rtl/>
        </w:rPr>
        <w:t xml:space="preserve"> עמ' 332) </w:t>
      </w:r>
      <w:r>
        <w:rPr>
          <w:sz w:val="20"/>
          <w:rtl/>
        </w:rPr>
        <w:t>–</w:t>
      </w:r>
      <w:r>
        <w:rPr>
          <w:rFonts w:hint="cs"/>
          <w:sz w:val="20"/>
          <w:rtl/>
        </w:rPr>
        <w:t xml:space="preserve"> תיקון מס' 2.</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תשנ"ה מס' 1491</w:t>
        </w:r>
      </w:hyperlink>
      <w:r>
        <w:rPr>
          <w:rFonts w:hint="cs"/>
          <w:sz w:val="20"/>
          <w:rtl/>
        </w:rPr>
        <w:t xml:space="preserve"> מיום 8.12.1994 עמ' 34 (</w:t>
      </w:r>
      <w:hyperlink r:id="rId8" w:history="1">
        <w:r>
          <w:rPr>
            <w:rStyle w:val="Hyperlink"/>
            <w:rFonts w:hint="cs"/>
            <w:sz w:val="20"/>
            <w:rtl/>
          </w:rPr>
          <w:t>ה"ח תשנ"ד מס' 2295</w:t>
        </w:r>
      </w:hyperlink>
      <w:r>
        <w:rPr>
          <w:rFonts w:hint="cs"/>
          <w:sz w:val="20"/>
          <w:rtl/>
        </w:rPr>
        <w:t xml:space="preserve"> עמ' 569) </w:t>
      </w:r>
      <w:r>
        <w:rPr>
          <w:sz w:val="20"/>
          <w:rtl/>
        </w:rPr>
        <w:t>–</w:t>
      </w:r>
      <w:r>
        <w:rPr>
          <w:rFonts w:hint="cs"/>
          <w:sz w:val="20"/>
          <w:rtl/>
        </w:rPr>
        <w:t xml:space="preserve"> תיקון מס' 3.</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תשנ"ה מס' 1512</w:t>
        </w:r>
      </w:hyperlink>
      <w:r>
        <w:rPr>
          <w:rFonts w:hint="cs"/>
          <w:sz w:val="20"/>
          <w:rtl/>
        </w:rPr>
        <w:t xml:space="preserve"> מיום 24</w:t>
      </w:r>
      <w:r>
        <w:rPr>
          <w:sz w:val="20"/>
          <w:rtl/>
        </w:rPr>
        <w:t xml:space="preserve">.3.1995 </w:t>
      </w:r>
      <w:r>
        <w:rPr>
          <w:rFonts w:hint="cs"/>
          <w:sz w:val="20"/>
          <w:rtl/>
        </w:rPr>
        <w:t>עמ' 158 (</w:t>
      </w:r>
      <w:hyperlink r:id="rId10" w:history="1">
        <w:r>
          <w:rPr>
            <w:rStyle w:val="Hyperlink"/>
            <w:rFonts w:hint="cs"/>
            <w:sz w:val="20"/>
            <w:rtl/>
          </w:rPr>
          <w:t>ה"ח תשנ"ה מס' 2336</w:t>
        </w:r>
      </w:hyperlink>
      <w:r>
        <w:rPr>
          <w:rFonts w:hint="cs"/>
          <w:sz w:val="20"/>
          <w:rtl/>
        </w:rPr>
        <w:t xml:space="preserve"> עמ' 178) </w:t>
      </w:r>
      <w:r>
        <w:rPr>
          <w:sz w:val="20"/>
          <w:rtl/>
        </w:rPr>
        <w:t>–</w:t>
      </w:r>
      <w:r>
        <w:rPr>
          <w:rFonts w:hint="cs"/>
          <w:sz w:val="20"/>
          <w:rtl/>
        </w:rPr>
        <w:t xml:space="preserve"> תיקון מס' 4 בסעיף 2 לחוק הגנת הצרכן (תיקון מס' 4), תשנ"ה-1995.</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ס</w:t>
        </w:r>
        <w:r>
          <w:rPr>
            <w:rStyle w:val="Hyperlink"/>
            <w:rFonts w:hint="cs"/>
            <w:sz w:val="20"/>
            <w:rtl/>
          </w:rPr>
          <w:t>"ח תשנ"ה מס' 1539</w:t>
        </w:r>
      </w:hyperlink>
      <w:r>
        <w:rPr>
          <w:rFonts w:hint="cs"/>
          <w:sz w:val="20"/>
          <w:rtl/>
        </w:rPr>
        <w:t xml:space="preserve"> מיום 10.8.1995 עמ' 429 (</w:t>
      </w:r>
      <w:hyperlink r:id="rId12" w:history="1">
        <w:r>
          <w:rPr>
            <w:rStyle w:val="Hyperlink"/>
            <w:rFonts w:hint="cs"/>
            <w:sz w:val="20"/>
            <w:rtl/>
          </w:rPr>
          <w:t>ה"ח תשנ"ה מס' 2320</w:t>
        </w:r>
      </w:hyperlink>
      <w:r>
        <w:rPr>
          <w:rFonts w:hint="cs"/>
          <w:sz w:val="20"/>
          <w:rtl/>
        </w:rPr>
        <w:t xml:space="preserve"> עמ' 91) </w:t>
      </w:r>
      <w:r>
        <w:rPr>
          <w:sz w:val="20"/>
          <w:rtl/>
        </w:rPr>
        <w:t>–</w:t>
      </w:r>
      <w:r>
        <w:rPr>
          <w:rFonts w:hint="cs"/>
          <w:sz w:val="20"/>
          <w:rtl/>
        </w:rPr>
        <w:t xml:space="preserve"> תיקון מס' 5 בסעיף 44 לחוק הסדרת העיסוק בייעוץ השקעות ובניהול תיקי השקעות, תשנ"ה-1995.</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ס</w:t>
        </w:r>
        <w:r>
          <w:rPr>
            <w:rStyle w:val="Hyperlink"/>
            <w:rFonts w:hint="cs"/>
            <w:sz w:val="20"/>
            <w:rtl/>
          </w:rPr>
          <w:t>"ח תשנ"ו מס' 1590</w:t>
        </w:r>
      </w:hyperlink>
      <w:r>
        <w:rPr>
          <w:rFonts w:hint="cs"/>
          <w:sz w:val="20"/>
          <w:rtl/>
        </w:rPr>
        <w:t xml:space="preserve"> מיום 10.5.1996 עמ' 306 (</w:t>
      </w:r>
      <w:hyperlink r:id="rId14" w:history="1">
        <w:r>
          <w:rPr>
            <w:rStyle w:val="Hyperlink"/>
            <w:rFonts w:hint="cs"/>
            <w:sz w:val="20"/>
            <w:rtl/>
          </w:rPr>
          <w:t>ה"ח תשנ"ו מס' 2447</w:t>
        </w:r>
      </w:hyperlink>
      <w:r>
        <w:rPr>
          <w:rFonts w:hint="cs"/>
          <w:sz w:val="20"/>
          <w:rtl/>
        </w:rPr>
        <w:t xml:space="preserve"> עמ' 231)  </w:t>
      </w:r>
      <w:r>
        <w:rPr>
          <w:sz w:val="20"/>
          <w:rtl/>
        </w:rPr>
        <w:t>—</w:t>
      </w:r>
      <w:r>
        <w:rPr>
          <w:rFonts w:hint="cs"/>
          <w:sz w:val="20"/>
          <w:rtl/>
        </w:rPr>
        <w:t xml:space="preserve"> תיקון מס' 6 בסעיף 2 לחוק תובענות ייצוגיות (תיקוני חקיקה), תשנ"ו-1996; ר' סעיף 3 לענין סייג לתחולה.</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ס</w:t>
        </w:r>
        <w:r>
          <w:rPr>
            <w:rStyle w:val="Hyperlink"/>
            <w:rFonts w:hint="cs"/>
            <w:sz w:val="20"/>
            <w:rtl/>
          </w:rPr>
          <w:t>"ח תשנ"ח מס' 1672</w:t>
        </w:r>
      </w:hyperlink>
      <w:r>
        <w:rPr>
          <w:rFonts w:hint="cs"/>
          <w:sz w:val="20"/>
          <w:rtl/>
        </w:rPr>
        <w:t xml:space="preserve"> מיום 7.7.1998 עמ' 252 (</w:t>
      </w:r>
      <w:hyperlink r:id="rId16" w:history="1">
        <w:r>
          <w:rPr>
            <w:rStyle w:val="Hyperlink"/>
            <w:rFonts w:hint="cs"/>
            <w:sz w:val="20"/>
            <w:rtl/>
          </w:rPr>
          <w:t>ה"ח תשנ"</w:t>
        </w:r>
        <w:r>
          <w:rPr>
            <w:rStyle w:val="Hyperlink"/>
            <w:sz w:val="20"/>
            <w:rtl/>
          </w:rPr>
          <w:t>ח</w:t>
        </w:r>
        <w:r>
          <w:rPr>
            <w:rStyle w:val="Hyperlink"/>
            <w:rFonts w:hint="cs"/>
            <w:sz w:val="20"/>
            <w:rtl/>
          </w:rPr>
          <w:t xml:space="preserve"> מס' 2705</w:t>
        </w:r>
      </w:hyperlink>
      <w:r>
        <w:rPr>
          <w:rFonts w:hint="cs"/>
          <w:sz w:val="20"/>
          <w:rtl/>
        </w:rPr>
        <w:t xml:space="preserve"> עמ' 316) </w:t>
      </w:r>
      <w:r>
        <w:rPr>
          <w:sz w:val="20"/>
          <w:rtl/>
        </w:rPr>
        <w:t>–</w:t>
      </w:r>
      <w:r>
        <w:rPr>
          <w:rFonts w:hint="cs"/>
          <w:sz w:val="20"/>
          <w:rtl/>
        </w:rPr>
        <w:t xml:space="preserve"> תיקון מס' 7; ר' סעיף 2 לענין תחילה ותחולה.</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sz w:val="20"/>
            <w:rtl/>
          </w:rPr>
          <w:t>ס</w:t>
        </w:r>
        <w:r>
          <w:rPr>
            <w:rStyle w:val="Hyperlink"/>
            <w:rFonts w:hint="cs"/>
            <w:sz w:val="20"/>
            <w:rtl/>
          </w:rPr>
          <w:t>"ח תשנ"ט מס' 1692</w:t>
        </w:r>
      </w:hyperlink>
      <w:r>
        <w:rPr>
          <w:rFonts w:hint="cs"/>
          <w:sz w:val="20"/>
          <w:rtl/>
        </w:rPr>
        <w:t xml:space="preserve"> מיום 10.11.1998 עמ' 24 (</w:t>
      </w:r>
      <w:hyperlink r:id="rId18" w:history="1">
        <w:r>
          <w:rPr>
            <w:rStyle w:val="Hyperlink"/>
            <w:rFonts w:hint="cs"/>
            <w:sz w:val="20"/>
            <w:rtl/>
          </w:rPr>
          <w:t>ה"ח תשנ"ח מס' 2747</w:t>
        </w:r>
      </w:hyperlink>
      <w:r>
        <w:rPr>
          <w:rFonts w:hint="cs"/>
          <w:sz w:val="20"/>
          <w:rtl/>
        </w:rPr>
        <w:t xml:space="preserve"> עמ' 560) </w:t>
      </w:r>
      <w:r>
        <w:rPr>
          <w:sz w:val="20"/>
          <w:rtl/>
        </w:rPr>
        <w:t>–</w:t>
      </w:r>
      <w:r>
        <w:rPr>
          <w:rFonts w:hint="cs"/>
          <w:sz w:val="20"/>
          <w:rtl/>
        </w:rPr>
        <w:t xml:space="preserve"> תיקון מס' 8 בסעיף 11 לחוק הפיקוח על המטבע (תיקון מס' 3), תשנ"ט-1998.</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rFonts w:hint="cs"/>
            <w:sz w:val="20"/>
            <w:rtl/>
          </w:rPr>
          <w:t>ס"ח תשס"ד מס' 1936</w:t>
        </w:r>
      </w:hyperlink>
      <w:r>
        <w:rPr>
          <w:rFonts w:hint="cs"/>
          <w:sz w:val="20"/>
          <w:rtl/>
        </w:rPr>
        <w:t xml:space="preserve"> מיום 4.4.2004 עמ' 368 (</w:t>
      </w:r>
      <w:hyperlink r:id="rId20" w:history="1">
        <w:r>
          <w:rPr>
            <w:rStyle w:val="Hyperlink"/>
            <w:rFonts w:hint="cs"/>
            <w:sz w:val="20"/>
            <w:rtl/>
          </w:rPr>
          <w:t>ה"ח הכנסת תשס"ד מס' 36</w:t>
        </w:r>
      </w:hyperlink>
      <w:r>
        <w:rPr>
          <w:rFonts w:hint="cs"/>
          <w:sz w:val="20"/>
          <w:rtl/>
        </w:rPr>
        <w:t xml:space="preserve"> עמ' 44) </w:t>
      </w:r>
      <w:r>
        <w:rPr>
          <w:sz w:val="20"/>
          <w:rtl/>
        </w:rPr>
        <w:t>–</w:t>
      </w:r>
      <w:r>
        <w:rPr>
          <w:rFonts w:hint="cs"/>
          <w:sz w:val="20"/>
          <w:rtl/>
        </w:rPr>
        <w:t xml:space="preserve"> תיקון מס' 9; תחילתו ביום 1.8.2004 ור' סעיף 2 לענין תחולה.</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Pr>
            <w:rStyle w:val="Hyperlink"/>
            <w:rFonts w:hint="cs"/>
            <w:rtl/>
          </w:rPr>
          <w:t>ס"ח תשס"ה מס' 2024</w:t>
        </w:r>
      </w:hyperlink>
      <w:r>
        <w:rPr>
          <w:rFonts w:hint="cs"/>
          <w:rtl/>
        </w:rPr>
        <w:t xml:space="preserve"> מיום 10.8.2005 עמ' 840 (</w:t>
      </w:r>
      <w:hyperlink r:id="rId22" w:history="1">
        <w:r>
          <w:rPr>
            <w:rStyle w:val="Hyperlink"/>
            <w:rFonts w:hint="cs"/>
            <w:rtl/>
          </w:rPr>
          <w:t>ה"ח הממשלה תשס"ה מס' 175</w:t>
        </w:r>
      </w:hyperlink>
      <w:r>
        <w:rPr>
          <w:rFonts w:hint="cs"/>
          <w:rtl/>
        </w:rPr>
        <w:t xml:space="preserve"> עמ' 572) </w:t>
      </w:r>
      <w:r>
        <w:rPr>
          <w:rtl/>
        </w:rPr>
        <w:t>–</w:t>
      </w:r>
      <w:r>
        <w:rPr>
          <w:rFonts w:hint="cs"/>
          <w:rtl/>
        </w:rPr>
        <w:t xml:space="preserve"> תיקון מס' 10 בסעיף 6 לחוק להגברת התחרות ולצמצום הריכוזיות וניגודי הענינים בשוק ההון בישראל (תיקוני חקיקה), תשס"ה-2005.</w:t>
      </w:r>
    </w:p>
    <w:p w:rsidR="001E4BF9" w:rsidRDefault="001E4BF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3" w:history="1">
        <w:r>
          <w:rPr>
            <w:rStyle w:val="Hyperlink"/>
            <w:rFonts w:hint="cs"/>
            <w:rtl/>
          </w:rPr>
          <w:t>ס"ח תשס"ו מס' 2054</w:t>
        </w:r>
      </w:hyperlink>
      <w:r>
        <w:rPr>
          <w:rFonts w:hint="cs"/>
          <w:rtl/>
        </w:rPr>
        <w:t xml:space="preserve"> מיום 12.3.2006 עמ' 279 (</w:t>
      </w:r>
      <w:hyperlink r:id="rId24" w:history="1">
        <w:r>
          <w:rPr>
            <w:rStyle w:val="Hyperlink"/>
            <w:rFonts w:hint="cs"/>
            <w:rtl/>
          </w:rPr>
          <w:t>ה"ח הכנסת תשס"ה מס 93</w:t>
        </w:r>
      </w:hyperlink>
      <w:r>
        <w:rPr>
          <w:rFonts w:hint="cs"/>
          <w:rtl/>
        </w:rPr>
        <w:t xml:space="preserve"> עמ' 232) </w:t>
      </w:r>
      <w:r>
        <w:rPr>
          <w:rtl/>
        </w:rPr>
        <w:t>–</w:t>
      </w:r>
      <w:r>
        <w:rPr>
          <w:rFonts w:hint="cs"/>
          <w:rtl/>
        </w:rPr>
        <w:t xml:space="preserve"> תיקון מס' 11 בסעיף 34 לחוק תובענות ייצוגיות, תשס"ו-2006.</w:t>
      </w:r>
    </w:p>
    <w:p w:rsidR="001E4BF9" w:rsidRDefault="001E4BF9" w:rsidP="00595DA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Pr>
            <w:rStyle w:val="Hyperlink"/>
            <w:rFonts w:hint="cs"/>
            <w:rtl/>
          </w:rPr>
          <w:t>ס"ח תשס"ז מס' 2102</w:t>
        </w:r>
      </w:hyperlink>
      <w:r>
        <w:rPr>
          <w:rFonts w:hint="cs"/>
          <w:rtl/>
        </w:rPr>
        <w:t xml:space="preserve"> מיום 5.7.2007 עמ' 376 (</w:t>
      </w:r>
      <w:hyperlink r:id="rId26" w:history="1">
        <w:r>
          <w:rPr>
            <w:rStyle w:val="Hyperlink"/>
            <w:rFonts w:hint="cs"/>
            <w:rtl/>
          </w:rPr>
          <w:t>ה"ח הכנסת תשס"ז מס' 134</w:t>
        </w:r>
      </w:hyperlink>
      <w:r>
        <w:rPr>
          <w:rFonts w:hint="cs"/>
          <w:rtl/>
        </w:rPr>
        <w:t xml:space="preserve"> עמ' 76, 78, 80, </w:t>
      </w:r>
      <w:hyperlink r:id="rId27" w:history="1">
        <w:r>
          <w:rPr>
            <w:rStyle w:val="Hyperlink"/>
            <w:rFonts w:hint="cs"/>
            <w:rtl/>
          </w:rPr>
          <w:t>ה"ח הכנסת תשס"ז מס' 154</w:t>
        </w:r>
      </w:hyperlink>
      <w:r>
        <w:rPr>
          <w:rFonts w:hint="cs"/>
          <w:rtl/>
        </w:rPr>
        <w:t xml:space="preserve"> עמ' 197, </w:t>
      </w:r>
      <w:hyperlink r:id="rId28" w:history="1">
        <w:r>
          <w:rPr>
            <w:rStyle w:val="Hyperlink"/>
            <w:rFonts w:hint="cs"/>
            <w:rtl/>
          </w:rPr>
          <w:t>ה"ח הממשלה תשס"ז מס' 308</w:t>
        </w:r>
      </w:hyperlink>
      <w:r>
        <w:rPr>
          <w:rFonts w:hint="cs"/>
          <w:rtl/>
        </w:rPr>
        <w:t xml:space="preserve"> עמ' 668) </w:t>
      </w:r>
      <w:r>
        <w:rPr>
          <w:rtl/>
        </w:rPr>
        <w:t>–</w:t>
      </w:r>
      <w:r>
        <w:rPr>
          <w:rFonts w:hint="cs"/>
          <w:rtl/>
        </w:rPr>
        <w:t xml:space="preserve"> תיקון מס' 12; ר' סעיפים 6, 7 לענין תחילה והוראת מעבר. תחילה נדחתה </w:t>
      </w:r>
      <w:hyperlink r:id="rId29" w:history="1">
        <w:r>
          <w:rPr>
            <w:rStyle w:val="Hyperlink"/>
            <w:rFonts w:hint="cs"/>
            <w:rtl/>
          </w:rPr>
          <w:t>ק"ת תשס"ח מס' 6627</w:t>
        </w:r>
      </w:hyperlink>
      <w:r>
        <w:rPr>
          <w:rFonts w:hint="cs"/>
          <w:rtl/>
        </w:rPr>
        <w:t xml:space="preserve"> מיום 13.12.2007 עמ' 180 </w:t>
      </w:r>
      <w:r>
        <w:rPr>
          <w:rtl/>
        </w:rPr>
        <w:t>–</w:t>
      </w:r>
      <w:r>
        <w:rPr>
          <w:rFonts w:hint="cs"/>
          <w:rtl/>
        </w:rPr>
        <w:t xml:space="preserve"> צו תשס"ח-2007; תחילתו ביום 5.10.2007. </w:t>
      </w:r>
      <w:hyperlink r:id="rId30" w:history="1">
        <w:r w:rsidR="00B32EB1">
          <w:rPr>
            <w:rStyle w:val="Hyperlink"/>
            <w:rFonts w:hint="cs"/>
            <w:rtl/>
          </w:rPr>
          <w:t>ק"ת תשס"ח מ</w:t>
        </w:r>
        <w:r w:rsidRPr="009A4C9E">
          <w:rPr>
            <w:rStyle w:val="Hyperlink"/>
            <w:rFonts w:hint="cs"/>
            <w:rtl/>
          </w:rPr>
          <w:t>ס' 6661</w:t>
        </w:r>
      </w:hyperlink>
      <w:r>
        <w:rPr>
          <w:rFonts w:hint="cs"/>
          <w:rtl/>
        </w:rPr>
        <w:t xml:space="preserve"> מיום 3.4.2008 עמ' 692 </w:t>
      </w:r>
      <w:r>
        <w:rPr>
          <w:rtl/>
        </w:rPr>
        <w:t>–</w:t>
      </w:r>
      <w:r>
        <w:rPr>
          <w:rFonts w:hint="cs"/>
          <w:rtl/>
        </w:rPr>
        <w:t xml:space="preserve"> צו (מס' 2) תשס"ח-2008; תחילתו ביום 5.4.2008. </w:t>
      </w:r>
      <w:hyperlink r:id="rId31" w:history="1">
        <w:r w:rsidR="00B32EB1">
          <w:rPr>
            <w:rStyle w:val="Hyperlink"/>
            <w:rFonts w:hint="cs"/>
            <w:rtl/>
          </w:rPr>
          <w:t>ק"ת תשס"ח מ</w:t>
        </w:r>
        <w:r w:rsidRPr="00595DA9">
          <w:rPr>
            <w:rStyle w:val="Hyperlink"/>
            <w:rFonts w:hint="cs"/>
            <w:rtl/>
          </w:rPr>
          <w:t>ס' 6674</w:t>
        </w:r>
      </w:hyperlink>
      <w:r>
        <w:rPr>
          <w:rFonts w:hint="cs"/>
          <w:rtl/>
        </w:rPr>
        <w:t xml:space="preserve"> מיום 21.5.2008 עמ' 912 </w:t>
      </w:r>
      <w:r>
        <w:rPr>
          <w:rtl/>
        </w:rPr>
        <w:t>–</w:t>
      </w:r>
      <w:r>
        <w:rPr>
          <w:rFonts w:hint="cs"/>
          <w:rtl/>
        </w:rPr>
        <w:t xml:space="preserve"> צו (מס' 3) תשס"ח-2008; תחילתו ביום 5.6.2008.</w:t>
      </w:r>
    </w:p>
    <w:p w:rsidR="001E4BF9" w:rsidRDefault="001E4BF9" w:rsidP="008D654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2" w:history="1">
        <w:r w:rsidRPr="008D654F">
          <w:rPr>
            <w:rStyle w:val="Hyperlink"/>
            <w:rFonts w:hint="cs"/>
            <w:rtl/>
          </w:rPr>
          <w:t>ס"ח תש"ע מס' 2237</w:t>
        </w:r>
      </w:hyperlink>
      <w:r w:rsidRPr="005F4E08">
        <w:rPr>
          <w:rFonts w:hint="cs"/>
          <w:rtl/>
        </w:rPr>
        <w:t xml:space="preserve"> מיום 24.3.2010 עמ' </w:t>
      </w:r>
      <w:r>
        <w:rPr>
          <w:rFonts w:hint="cs"/>
          <w:rtl/>
        </w:rPr>
        <w:t>474</w:t>
      </w:r>
      <w:r w:rsidRPr="005F4E08">
        <w:rPr>
          <w:rFonts w:hint="cs"/>
          <w:rtl/>
        </w:rPr>
        <w:t xml:space="preserve"> (</w:t>
      </w:r>
      <w:hyperlink r:id="rId33" w:history="1">
        <w:r w:rsidRPr="005F4E08">
          <w:rPr>
            <w:rStyle w:val="Hyperlink"/>
            <w:rFonts w:hint="cs"/>
            <w:rtl/>
          </w:rPr>
          <w:t>ה"ח הממשלה תש"ע מס' 485</w:t>
        </w:r>
      </w:hyperlink>
      <w:r w:rsidRPr="005F4E08">
        <w:rPr>
          <w:rFonts w:hint="cs"/>
          <w:rtl/>
        </w:rPr>
        <w:t xml:space="preserve"> עמ' 37</w:t>
      </w:r>
      <w:r w:rsidR="00D4468B">
        <w:rPr>
          <w:rFonts w:hint="cs"/>
          <w:rtl/>
        </w:rPr>
        <w:t>4</w:t>
      </w:r>
      <w:r w:rsidRPr="005F4E08">
        <w:rPr>
          <w:rFonts w:hint="cs"/>
          <w:rtl/>
        </w:rPr>
        <w:t>)</w:t>
      </w:r>
      <w:r>
        <w:rPr>
          <w:rFonts w:hint="cs"/>
          <w:rtl/>
        </w:rPr>
        <w:t xml:space="preserve"> </w:t>
      </w:r>
      <w:r>
        <w:rPr>
          <w:rtl/>
        </w:rPr>
        <w:t>–</w:t>
      </w:r>
      <w:r>
        <w:rPr>
          <w:rFonts w:hint="cs"/>
          <w:rtl/>
        </w:rPr>
        <w:t xml:space="preserve"> תיקון מס' 13 בסעיף 90 לחוק בנק ישראל, תש"ע-2010; תחילתו ביום 1.6.2010.</w:t>
      </w:r>
    </w:p>
    <w:p w:rsidR="001E4BF9" w:rsidRDefault="001E4BF9" w:rsidP="00B20F3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4" w:history="1">
        <w:r w:rsidRPr="00B20F3B">
          <w:rPr>
            <w:rStyle w:val="Hyperlink"/>
            <w:rFonts w:hint="cs"/>
            <w:rtl/>
          </w:rPr>
          <w:t>ס"ח תש"ע מס' 2241</w:t>
        </w:r>
      </w:hyperlink>
      <w:r>
        <w:rPr>
          <w:rFonts w:hint="cs"/>
          <w:rtl/>
        </w:rPr>
        <w:t xml:space="preserve"> מיום 3.6.2010 עמ' 514 (</w:t>
      </w:r>
      <w:hyperlink r:id="rId35" w:history="1">
        <w:r w:rsidRPr="008B173E">
          <w:rPr>
            <w:rStyle w:val="Hyperlink"/>
            <w:rFonts w:hint="cs"/>
            <w:rtl/>
          </w:rPr>
          <w:t>ה"ח הכנסת תש"ע מס' 310</w:t>
        </w:r>
      </w:hyperlink>
      <w:r>
        <w:rPr>
          <w:rFonts w:hint="cs"/>
          <w:rtl/>
        </w:rPr>
        <w:t xml:space="preserve"> עמ' 110) </w:t>
      </w:r>
      <w:r>
        <w:rPr>
          <w:rtl/>
        </w:rPr>
        <w:t>–</w:t>
      </w:r>
      <w:r>
        <w:rPr>
          <w:rFonts w:hint="cs"/>
          <w:rtl/>
        </w:rPr>
        <w:t xml:space="preserve"> תיקון מס' 14 בסעיף 3 לחוק החוזים האחידים (תיקון מס' 3), תש"ע-2010; תחילתו שישה חודשים מיום פרסומו ור' סעיף 6 לענין הוראת מעבר.</w:t>
      </w:r>
    </w:p>
    <w:p w:rsidR="001E4BF9" w:rsidRDefault="001E4BF9" w:rsidP="005E4BC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6" w:history="1">
        <w:r w:rsidRPr="005E4BC9">
          <w:rPr>
            <w:rStyle w:val="Hyperlink"/>
            <w:rFonts w:hint="cs"/>
            <w:rtl/>
          </w:rPr>
          <w:t>ס"ח תשע"א מס' 2308</w:t>
        </w:r>
      </w:hyperlink>
      <w:r>
        <w:rPr>
          <w:rFonts w:hint="cs"/>
          <w:rtl/>
        </w:rPr>
        <w:t xml:space="preserve"> מיום 7.8.2011 עמ' 1001 (</w:t>
      </w:r>
      <w:hyperlink r:id="rId37" w:history="1">
        <w:r w:rsidRPr="001C6B01">
          <w:rPr>
            <w:rStyle w:val="Hyperlink"/>
            <w:rFonts w:hint="cs"/>
            <w:rtl/>
          </w:rPr>
          <w:t>ה"ח הכנסת תש"ע מס' 329</w:t>
        </w:r>
      </w:hyperlink>
      <w:r>
        <w:rPr>
          <w:rFonts w:hint="cs"/>
          <w:rtl/>
        </w:rPr>
        <w:t xml:space="preserve"> עמ' 180) </w:t>
      </w:r>
      <w:r>
        <w:rPr>
          <w:rtl/>
        </w:rPr>
        <w:t>–</w:t>
      </w:r>
      <w:r>
        <w:rPr>
          <w:rFonts w:hint="cs"/>
          <w:rtl/>
        </w:rPr>
        <w:t xml:space="preserve"> תיקון מס' 15; תחילתו ביום 1.10.2011.</w:t>
      </w:r>
    </w:p>
    <w:p w:rsidR="001E4BF9" w:rsidRDefault="001E4BF9" w:rsidP="00220BC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8" w:history="1">
        <w:r w:rsidRPr="00220BCB">
          <w:rPr>
            <w:rStyle w:val="Hyperlink"/>
            <w:rFonts w:hint="cs"/>
            <w:rtl/>
            <w:lang w:eastAsia="en-US"/>
          </w:rPr>
          <w:t>ס"ח תשע"א מס' 2314</w:t>
        </w:r>
      </w:hyperlink>
      <w:r w:rsidRPr="00110585">
        <w:rPr>
          <w:rFonts w:hint="cs"/>
          <w:rtl/>
          <w:lang w:eastAsia="en-US"/>
        </w:rPr>
        <w:t xml:space="preserve"> מיום 15.8.2011 עמ' 1102 (</w:t>
      </w:r>
      <w:hyperlink r:id="rId39" w:history="1">
        <w:r w:rsidRPr="00110585">
          <w:rPr>
            <w:rStyle w:val="Hyperlink"/>
            <w:rFonts w:hint="cs"/>
            <w:rtl/>
            <w:lang w:eastAsia="en-US"/>
          </w:rPr>
          <w:t>ה"ח הממשלה תשע"א מס' 566</w:t>
        </w:r>
      </w:hyperlink>
      <w:r w:rsidRPr="00110585">
        <w:rPr>
          <w:rFonts w:hint="cs"/>
          <w:rtl/>
          <w:lang w:eastAsia="en-US"/>
        </w:rPr>
        <w:t xml:space="preserve"> עמ' 468) </w:t>
      </w:r>
      <w:r w:rsidRPr="00110585">
        <w:rPr>
          <w:rtl/>
          <w:lang w:eastAsia="en-US"/>
        </w:rPr>
        <w:t>–</w:t>
      </w:r>
      <w:r w:rsidRPr="00110585">
        <w:rPr>
          <w:rFonts w:hint="cs"/>
          <w:rtl/>
          <w:lang w:eastAsia="en-US"/>
        </w:rPr>
        <w:t xml:space="preserve"> תיקון מס' </w:t>
      </w:r>
      <w:r>
        <w:rPr>
          <w:rFonts w:hint="cs"/>
          <w:rtl/>
          <w:lang w:eastAsia="en-US"/>
        </w:rPr>
        <w:t>16</w:t>
      </w:r>
      <w:r w:rsidRPr="00110585">
        <w:rPr>
          <w:rFonts w:hint="cs"/>
          <w:rtl/>
          <w:lang w:eastAsia="en-US"/>
        </w:rPr>
        <w:t xml:space="preserve"> בסעיף </w:t>
      </w:r>
      <w:r>
        <w:rPr>
          <w:rFonts w:hint="cs"/>
          <w:rtl/>
          <w:lang w:eastAsia="en-US"/>
        </w:rPr>
        <w:t>5</w:t>
      </w:r>
      <w:r w:rsidRPr="00110585">
        <w:rPr>
          <w:rFonts w:hint="cs"/>
          <w:rtl/>
          <w:lang w:eastAsia="en-US"/>
        </w:rPr>
        <w:t xml:space="preserve"> לחוק הבנקאות (רישוי) (תיקון מס' 18), תשע"א-2011.</w:t>
      </w:r>
    </w:p>
    <w:p w:rsidR="001E4BF9" w:rsidRDefault="001E4BF9" w:rsidP="0079172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0" w:history="1">
        <w:r w:rsidRPr="0079172A">
          <w:rPr>
            <w:rStyle w:val="Hyperlink"/>
            <w:rFonts w:hint="cs"/>
            <w:rtl/>
            <w:lang w:eastAsia="en-US"/>
          </w:rPr>
          <w:t>ס"ח תשע"ב מס' 2327</w:t>
        </w:r>
      </w:hyperlink>
      <w:r>
        <w:rPr>
          <w:rFonts w:hint="cs"/>
          <w:rtl/>
          <w:lang w:eastAsia="en-US"/>
        </w:rPr>
        <w:t xml:space="preserve"> מיום 19.12.2011 עמ' 86 (</w:t>
      </w:r>
      <w:hyperlink r:id="rId41" w:history="1">
        <w:r w:rsidRPr="005153E0">
          <w:rPr>
            <w:rStyle w:val="Hyperlink"/>
            <w:rFonts w:hint="cs"/>
            <w:rtl/>
            <w:lang w:eastAsia="en-US"/>
          </w:rPr>
          <w:t>ה"ח הכנסת תשע"א מס' 388</w:t>
        </w:r>
      </w:hyperlink>
      <w:r>
        <w:rPr>
          <w:rFonts w:hint="cs"/>
          <w:rtl/>
          <w:lang w:eastAsia="en-US"/>
        </w:rPr>
        <w:t xml:space="preserve"> עמ' 180) </w:t>
      </w:r>
      <w:r>
        <w:rPr>
          <w:rtl/>
          <w:lang w:eastAsia="en-US"/>
        </w:rPr>
        <w:t>–</w:t>
      </w:r>
      <w:r>
        <w:rPr>
          <w:rFonts w:hint="cs"/>
          <w:rtl/>
          <w:lang w:eastAsia="en-US"/>
        </w:rPr>
        <w:t xml:space="preserve"> תיקון מס' 17; ר' סעיף 2 לענין תחילה.</w:t>
      </w:r>
    </w:p>
    <w:p w:rsidR="001E4BF9" w:rsidRDefault="001E4BF9" w:rsidP="00D320F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2" w:history="1">
        <w:r w:rsidRPr="00D320F4">
          <w:rPr>
            <w:rStyle w:val="Hyperlink"/>
            <w:rFonts w:hint="cs"/>
            <w:rtl/>
            <w:lang w:eastAsia="en-US"/>
          </w:rPr>
          <w:t>ס"ח תשע"ב מס' 2356</w:t>
        </w:r>
      </w:hyperlink>
      <w:r>
        <w:rPr>
          <w:rFonts w:hint="cs"/>
          <w:rtl/>
          <w:lang w:eastAsia="en-US"/>
        </w:rPr>
        <w:t xml:space="preserve"> מיום 14.5.2012 עמ' 388 (</w:t>
      </w:r>
      <w:hyperlink r:id="rId43" w:history="1">
        <w:r w:rsidRPr="000308CB">
          <w:rPr>
            <w:rStyle w:val="Hyperlink"/>
            <w:rFonts w:hint="cs"/>
            <w:rtl/>
            <w:lang w:eastAsia="en-US"/>
          </w:rPr>
          <w:t>ה"ח הכנסת תשע"ב מס' 452</w:t>
        </w:r>
      </w:hyperlink>
      <w:r>
        <w:rPr>
          <w:rFonts w:hint="cs"/>
          <w:rtl/>
          <w:lang w:eastAsia="en-US"/>
        </w:rPr>
        <w:t xml:space="preserve"> עמ' 134) </w:t>
      </w:r>
      <w:r>
        <w:rPr>
          <w:rtl/>
          <w:lang w:eastAsia="en-US"/>
        </w:rPr>
        <w:t>–</w:t>
      </w:r>
      <w:r>
        <w:rPr>
          <w:rFonts w:hint="cs"/>
          <w:rtl/>
          <w:lang w:eastAsia="en-US"/>
        </w:rPr>
        <w:t xml:space="preserve"> תיקון מס' 18.</w:t>
      </w:r>
    </w:p>
    <w:p w:rsidR="001E4BF9" w:rsidRDefault="001E4BF9" w:rsidP="00DF6D4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4" w:history="1">
        <w:r w:rsidRPr="00DF6D43">
          <w:rPr>
            <w:rStyle w:val="Hyperlink"/>
            <w:rFonts w:hint="cs"/>
            <w:rtl/>
            <w:lang w:eastAsia="en-US"/>
          </w:rPr>
          <w:t>ס"ח תשע"ד מס' 2438</w:t>
        </w:r>
      </w:hyperlink>
      <w:r>
        <w:rPr>
          <w:rFonts w:hint="cs"/>
          <w:rtl/>
          <w:lang w:eastAsia="en-US"/>
        </w:rPr>
        <w:t xml:space="preserve"> מיום 10.3.2014 עמ' 338 (</w:t>
      </w:r>
      <w:hyperlink r:id="rId45" w:history="1">
        <w:r w:rsidRPr="005C52E9">
          <w:rPr>
            <w:rStyle w:val="Hyperlink"/>
            <w:rFonts w:hint="cs"/>
            <w:rtl/>
            <w:lang w:eastAsia="en-US"/>
          </w:rPr>
          <w:t>ה"ח הכנסת תשע"ב מס' 480</w:t>
        </w:r>
      </w:hyperlink>
      <w:r>
        <w:rPr>
          <w:rFonts w:hint="cs"/>
          <w:rtl/>
          <w:lang w:eastAsia="en-US"/>
        </w:rPr>
        <w:t xml:space="preserve"> עמ' 242) </w:t>
      </w:r>
      <w:r>
        <w:rPr>
          <w:rtl/>
          <w:lang w:eastAsia="en-US"/>
        </w:rPr>
        <w:t>–</w:t>
      </w:r>
      <w:r>
        <w:rPr>
          <w:rFonts w:hint="cs"/>
          <w:rtl/>
          <w:lang w:eastAsia="en-US"/>
        </w:rPr>
        <w:t xml:space="preserve"> תיקון מס' 19; תחילתו שישה חודשים מיום פרסומו והוא יחול גם על הלוואה שנתן תאגיד בנקאי לפני תחילתו.</w:t>
      </w:r>
    </w:p>
    <w:p w:rsidR="00C37D21" w:rsidRDefault="001E4BF9" w:rsidP="00C37D2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6" w:history="1">
        <w:r w:rsidRPr="007E2D0F">
          <w:rPr>
            <w:rStyle w:val="Hyperlink"/>
            <w:rFonts w:hint="cs"/>
            <w:rtl/>
          </w:rPr>
          <w:t>ס"ח תשע"ו מס' 2551</w:t>
        </w:r>
      </w:hyperlink>
      <w:r w:rsidRPr="00127BE7">
        <w:rPr>
          <w:rFonts w:hint="cs"/>
          <w:rtl/>
        </w:rPr>
        <w:t xml:space="preserve"> מיום 12.4.2016 עמ' 868 (</w:t>
      </w:r>
      <w:hyperlink r:id="rId47" w:history="1">
        <w:r w:rsidRPr="00127BE7">
          <w:rPr>
            <w:rStyle w:val="Hyperlink"/>
            <w:rFonts w:hint="cs"/>
            <w:rtl/>
          </w:rPr>
          <w:t>ה"ח הממשלה תשע"ו מס' 954</w:t>
        </w:r>
      </w:hyperlink>
      <w:r w:rsidRPr="00127BE7">
        <w:rPr>
          <w:rFonts w:hint="cs"/>
          <w:rtl/>
        </w:rPr>
        <w:t xml:space="preserve"> עמ' 2) </w:t>
      </w:r>
      <w:r w:rsidRPr="00127BE7">
        <w:rPr>
          <w:rtl/>
        </w:rPr>
        <w:t>–</w:t>
      </w:r>
      <w:r w:rsidRPr="00127BE7">
        <w:rPr>
          <w:rFonts w:hint="cs"/>
          <w:rtl/>
        </w:rPr>
        <w:t xml:space="preserve"> תיקון מס' </w:t>
      </w:r>
      <w:r>
        <w:rPr>
          <w:rFonts w:hint="cs"/>
          <w:rtl/>
        </w:rPr>
        <w:t>20</w:t>
      </w:r>
      <w:r w:rsidRPr="00127BE7">
        <w:rPr>
          <w:rFonts w:hint="cs"/>
          <w:rtl/>
        </w:rPr>
        <w:t xml:space="preserve"> בסעיף 12</w:t>
      </w:r>
      <w:r>
        <w:rPr>
          <w:rFonts w:hint="cs"/>
          <w:rtl/>
        </w:rPr>
        <w:t>1</w:t>
      </w:r>
      <w:r w:rsidRPr="00127BE7">
        <w:rPr>
          <w:rFonts w:hint="cs"/>
          <w:rtl/>
        </w:rPr>
        <w:t xml:space="preserve"> לחוק נתוני אשראי, תשע"ו-2016; תחילתו </w:t>
      </w:r>
      <w:r w:rsidR="009D1720">
        <w:rPr>
          <w:rFonts w:hint="cs"/>
          <w:rtl/>
        </w:rPr>
        <w:t>ביום 12.4.2019</w:t>
      </w:r>
      <w:r w:rsidRPr="00127BE7">
        <w:rPr>
          <w:rFonts w:hint="cs"/>
          <w:rtl/>
        </w:rPr>
        <w:t>.</w:t>
      </w:r>
      <w:r w:rsidR="009C49CF">
        <w:rPr>
          <w:rFonts w:hint="cs"/>
          <w:rtl/>
        </w:rPr>
        <w:t xml:space="preserve"> </w:t>
      </w:r>
      <w:r w:rsidR="009C49CF">
        <w:rPr>
          <w:rtl/>
        </w:rPr>
        <w:t xml:space="preserve">תוקן </w:t>
      </w:r>
      <w:hyperlink r:id="rId48" w:history="1">
        <w:r w:rsidR="009C49CF" w:rsidRPr="00C37D21">
          <w:rPr>
            <w:rStyle w:val="Hyperlink"/>
            <w:rtl/>
          </w:rPr>
          <w:t>ק"ת תשע"ט מס' 8074</w:t>
        </w:r>
      </w:hyperlink>
      <w:r w:rsidR="009C49CF">
        <w:rPr>
          <w:rtl/>
        </w:rPr>
        <w:t xml:space="preserve"> מיום 20.9.2018 עמ' 54 – צו תשע"ט-2018 (דחיית יום התחילה).</w:t>
      </w:r>
    </w:p>
    <w:p w:rsidR="001E4BF9" w:rsidRDefault="001E4BF9" w:rsidP="00E1277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9" w:history="1">
        <w:r w:rsidRPr="00E12775">
          <w:rPr>
            <w:rStyle w:val="Hyperlink"/>
            <w:rFonts w:hint="cs"/>
            <w:rtl/>
            <w:lang w:eastAsia="en-US"/>
          </w:rPr>
          <w:t>ס"ח תשע"ו מס' 2570</w:t>
        </w:r>
      </w:hyperlink>
      <w:r w:rsidRPr="0055789A">
        <w:rPr>
          <w:rFonts w:hint="cs"/>
          <w:rtl/>
          <w:lang w:eastAsia="en-US"/>
        </w:rPr>
        <w:t xml:space="preserve"> מיום 1.8.2016 עמ' 11</w:t>
      </w:r>
      <w:r>
        <w:rPr>
          <w:rFonts w:hint="cs"/>
          <w:rtl/>
          <w:lang w:eastAsia="en-US"/>
        </w:rPr>
        <w:t>30</w:t>
      </w:r>
      <w:r w:rsidRPr="0055789A">
        <w:rPr>
          <w:rFonts w:hint="cs"/>
          <w:rtl/>
          <w:lang w:eastAsia="en-US"/>
        </w:rPr>
        <w:t xml:space="preserve"> (</w:t>
      </w:r>
      <w:hyperlink r:id="rId50" w:history="1">
        <w:r w:rsidRPr="0055789A">
          <w:rPr>
            <w:rStyle w:val="Hyperlink"/>
            <w:rFonts w:hint="cs"/>
            <w:rtl/>
            <w:lang w:eastAsia="en-US"/>
          </w:rPr>
          <w:t>ה"ח הממשלה תשע"ו מס' 975</w:t>
        </w:r>
      </w:hyperlink>
      <w:r w:rsidRPr="0055789A">
        <w:rPr>
          <w:rFonts w:hint="cs"/>
          <w:rtl/>
          <w:lang w:eastAsia="en-US"/>
        </w:rPr>
        <w:t xml:space="preserve"> עמ' 202) </w:t>
      </w:r>
      <w:r w:rsidRPr="0055789A">
        <w:rPr>
          <w:rtl/>
          <w:lang w:eastAsia="en-US"/>
        </w:rPr>
        <w:t>–</w:t>
      </w:r>
      <w:r w:rsidRPr="0055789A">
        <w:rPr>
          <w:rFonts w:hint="cs"/>
          <w:rtl/>
          <w:lang w:eastAsia="en-US"/>
        </w:rPr>
        <w:t xml:space="preserve"> תיקון מס' </w:t>
      </w:r>
      <w:r>
        <w:rPr>
          <w:rFonts w:hint="cs"/>
          <w:rtl/>
          <w:lang w:eastAsia="en-US"/>
        </w:rPr>
        <w:t>21</w:t>
      </w:r>
      <w:r w:rsidRPr="0055789A">
        <w:rPr>
          <w:rFonts w:hint="cs"/>
          <w:rtl/>
          <w:lang w:eastAsia="en-US"/>
        </w:rPr>
        <w:t xml:space="preserve"> בסעיף 10</w:t>
      </w:r>
      <w:r>
        <w:rPr>
          <w:rFonts w:hint="cs"/>
          <w:rtl/>
          <w:lang w:eastAsia="en-US"/>
        </w:rPr>
        <w:t>7</w:t>
      </w:r>
      <w:r w:rsidRPr="0055789A">
        <w:rPr>
          <w:rFonts w:hint="cs"/>
          <w:rtl/>
          <w:lang w:eastAsia="en-US"/>
        </w:rPr>
        <w:t xml:space="preserve"> לחוק הפיקוח על שירותים פיננסיים (שירותים פיננסיים מוסדרים), תשע"ו-2016; תחילתו ביום 1.6.201</w:t>
      </w:r>
      <w:r>
        <w:rPr>
          <w:rFonts w:hint="cs"/>
          <w:rtl/>
          <w:lang w:eastAsia="en-US"/>
        </w:rPr>
        <w:t>7 אך ר' סעיף 114(ב) שם</w:t>
      </w:r>
      <w:r w:rsidRPr="0055789A">
        <w:rPr>
          <w:rFonts w:hint="cs"/>
          <w:rtl/>
          <w:lang w:eastAsia="en-US"/>
        </w:rPr>
        <w:t>.</w:t>
      </w:r>
    </w:p>
    <w:p w:rsidR="000649E8" w:rsidRDefault="005C21A9" w:rsidP="000649E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1" w:history="1">
        <w:r w:rsidR="001E4BF9" w:rsidRPr="005C21A9">
          <w:rPr>
            <w:rStyle w:val="Hyperlink"/>
            <w:rFonts w:hint="cs"/>
            <w:rtl/>
            <w:lang w:eastAsia="en-US"/>
          </w:rPr>
          <w:t>ס"ח ת</w:t>
        </w:r>
        <w:r w:rsidR="001E4BF9" w:rsidRPr="005C21A9">
          <w:rPr>
            <w:rStyle w:val="Hyperlink"/>
            <w:rFonts w:hint="cs"/>
            <w:rtl/>
            <w:lang w:eastAsia="en-US"/>
          </w:rPr>
          <w:t>ש</w:t>
        </w:r>
        <w:r w:rsidR="001E4BF9" w:rsidRPr="005C21A9">
          <w:rPr>
            <w:rStyle w:val="Hyperlink"/>
            <w:rFonts w:hint="cs"/>
            <w:rtl/>
            <w:lang w:eastAsia="en-US"/>
          </w:rPr>
          <w:t>ע"ז מס' 2601</w:t>
        </w:r>
      </w:hyperlink>
      <w:r w:rsidR="001E4BF9" w:rsidRPr="00CF6C46">
        <w:rPr>
          <w:rFonts w:hint="cs"/>
          <w:rtl/>
          <w:lang w:eastAsia="en-US"/>
        </w:rPr>
        <w:t xml:space="preserve"> מיום 31.1.2017 עמ' 36</w:t>
      </w:r>
      <w:r w:rsidR="001E4BF9">
        <w:rPr>
          <w:rFonts w:hint="cs"/>
          <w:rtl/>
          <w:lang w:eastAsia="en-US"/>
        </w:rPr>
        <w:t>8</w:t>
      </w:r>
      <w:r w:rsidR="001E4BF9" w:rsidRPr="00CF6C46">
        <w:rPr>
          <w:rFonts w:hint="cs"/>
          <w:rtl/>
          <w:lang w:eastAsia="en-US"/>
        </w:rPr>
        <w:t xml:space="preserve"> (</w:t>
      </w:r>
      <w:hyperlink r:id="rId52" w:history="1">
        <w:r w:rsidR="001E4BF9" w:rsidRPr="00CF6C46">
          <w:rPr>
            <w:rStyle w:val="Hyperlink"/>
            <w:rFonts w:hint="cs"/>
            <w:rtl/>
            <w:lang w:eastAsia="en-US"/>
          </w:rPr>
          <w:t>ה"ח הממשלה תשע"ו מס' 1080</w:t>
        </w:r>
      </w:hyperlink>
      <w:r w:rsidR="001E4BF9" w:rsidRPr="00CF6C46">
        <w:rPr>
          <w:rFonts w:hint="cs"/>
          <w:rtl/>
          <w:lang w:eastAsia="en-US"/>
        </w:rPr>
        <w:t xml:space="preserve"> עמ' 1514) </w:t>
      </w:r>
      <w:r w:rsidR="001E4BF9" w:rsidRPr="00CF6C46">
        <w:rPr>
          <w:rtl/>
          <w:lang w:eastAsia="en-US"/>
        </w:rPr>
        <w:t>–</w:t>
      </w:r>
      <w:r w:rsidR="001E4BF9" w:rsidRPr="00CF6C46">
        <w:rPr>
          <w:rFonts w:hint="cs"/>
          <w:rtl/>
          <w:lang w:eastAsia="en-US"/>
        </w:rPr>
        <w:t xml:space="preserve"> תיקון מס' </w:t>
      </w:r>
      <w:r w:rsidR="001E4BF9">
        <w:rPr>
          <w:rFonts w:hint="cs"/>
          <w:rtl/>
          <w:lang w:eastAsia="en-US"/>
        </w:rPr>
        <w:t>2</w:t>
      </w:r>
      <w:r w:rsidR="001E4BF9" w:rsidRPr="00CF6C46">
        <w:rPr>
          <w:rFonts w:hint="cs"/>
          <w:rtl/>
          <w:lang w:eastAsia="en-US"/>
        </w:rPr>
        <w:t xml:space="preserve">2 בסעיף </w:t>
      </w:r>
      <w:r w:rsidR="001E4BF9">
        <w:rPr>
          <w:rFonts w:hint="cs"/>
          <w:rtl/>
          <w:lang w:eastAsia="en-US"/>
        </w:rPr>
        <w:t>3</w:t>
      </w:r>
      <w:r w:rsidR="001E4BF9" w:rsidRPr="00CF6C46">
        <w:rPr>
          <w:rFonts w:hint="cs"/>
          <w:rtl/>
          <w:lang w:eastAsia="en-US"/>
        </w:rPr>
        <w:t xml:space="preserve"> לחוק להגברת התחרות ולצמצום הריכוזיות בשוק הבנקאות בישראל (תיקוני חקיקה), תשע"ז-2017; </w:t>
      </w:r>
      <w:r w:rsidR="001E4BF9" w:rsidRPr="00CF6C46">
        <w:rPr>
          <w:rFonts w:hint="cs"/>
          <w:b/>
          <w:bCs/>
          <w:rtl/>
        </w:rPr>
        <w:t>ר' פרק ב' לענין תחילה, תחולה והוראות מעבר</w:t>
      </w:r>
      <w:r w:rsidR="001E4BF9" w:rsidRPr="00CF6C46">
        <w:rPr>
          <w:rFonts w:hint="cs"/>
          <w:rtl/>
        </w:rPr>
        <w:t>.</w:t>
      </w:r>
      <w:r w:rsidR="00B90965">
        <w:rPr>
          <w:rFonts w:hint="cs"/>
          <w:rtl/>
        </w:rPr>
        <w:t xml:space="preserve"> </w:t>
      </w:r>
      <w:r w:rsidR="00004F2E">
        <w:rPr>
          <w:rFonts w:hint="cs"/>
          <w:rtl/>
        </w:rPr>
        <w:t xml:space="preserve">תוקן </w:t>
      </w:r>
      <w:hyperlink r:id="rId53" w:history="1">
        <w:r w:rsidR="00004F2E" w:rsidRPr="0045581B">
          <w:rPr>
            <w:rStyle w:val="Hyperlink"/>
            <w:rFonts w:ascii="FrankRuehl" w:hAnsi="FrankRuehl"/>
            <w:rtl/>
          </w:rPr>
          <w:t>ס"ח תשע"ט מס' 2778</w:t>
        </w:r>
      </w:hyperlink>
      <w:r w:rsidR="00004F2E" w:rsidRPr="00BA5140">
        <w:rPr>
          <w:rFonts w:ascii="FrankRuehl" w:hAnsi="FrankRuehl"/>
          <w:rtl/>
        </w:rPr>
        <w:t xml:space="preserve"> מיום 9.1.2019 עמ' 22</w:t>
      </w:r>
      <w:r w:rsidR="00004F2E">
        <w:rPr>
          <w:rFonts w:ascii="FrankRuehl" w:hAnsi="FrankRuehl" w:hint="cs"/>
          <w:rtl/>
        </w:rPr>
        <w:t>6</w:t>
      </w:r>
      <w:r w:rsidR="00004F2E" w:rsidRPr="00BA5140">
        <w:rPr>
          <w:rFonts w:ascii="FrankRuehl" w:hAnsi="FrankRuehl"/>
          <w:rtl/>
        </w:rPr>
        <w:t xml:space="preserve"> (</w:t>
      </w:r>
      <w:hyperlink r:id="rId54" w:history="1">
        <w:r w:rsidR="00004F2E" w:rsidRPr="00BA5140">
          <w:rPr>
            <w:rStyle w:val="Hyperlink"/>
            <w:rFonts w:ascii="FrankRuehl" w:hAnsi="FrankRuehl"/>
            <w:rtl/>
          </w:rPr>
          <w:t>ה"ח הממשלה תשע"ח מס' 1246</w:t>
        </w:r>
      </w:hyperlink>
      <w:r w:rsidR="00004F2E" w:rsidRPr="00BA5140">
        <w:rPr>
          <w:rFonts w:ascii="FrankRuehl" w:hAnsi="FrankRuehl"/>
          <w:rtl/>
        </w:rPr>
        <w:t xml:space="preserve"> עמ' 1154) – תיקון </w:t>
      </w:r>
      <w:r w:rsidR="00004F2E">
        <w:rPr>
          <w:rFonts w:ascii="FrankRuehl" w:hAnsi="FrankRuehl" w:hint="cs"/>
          <w:rtl/>
        </w:rPr>
        <w:t xml:space="preserve">מס' 22 (תיקון </w:t>
      </w:r>
      <w:r w:rsidR="00004F2E" w:rsidRPr="00BA5140">
        <w:rPr>
          <w:rFonts w:ascii="FrankRuehl" w:hAnsi="FrankRuehl"/>
          <w:rtl/>
        </w:rPr>
        <w:t xml:space="preserve">מס' </w:t>
      </w:r>
      <w:r w:rsidR="00004F2E">
        <w:rPr>
          <w:rFonts w:ascii="FrankRuehl" w:hAnsi="FrankRuehl" w:hint="cs"/>
          <w:rtl/>
        </w:rPr>
        <w:t>1) תשע"ט-2019</w:t>
      </w:r>
      <w:r w:rsidR="00004F2E" w:rsidRPr="00BA5140">
        <w:rPr>
          <w:rFonts w:ascii="FrankRuehl" w:hAnsi="FrankRuehl"/>
          <w:rtl/>
        </w:rPr>
        <w:t xml:space="preserve"> בסעיף 7</w:t>
      </w:r>
      <w:r w:rsidR="00004F2E">
        <w:rPr>
          <w:rFonts w:ascii="FrankRuehl" w:hAnsi="FrankRuehl" w:hint="cs"/>
          <w:rtl/>
        </w:rPr>
        <w:t>5</w:t>
      </w:r>
      <w:r w:rsidR="00004F2E" w:rsidRPr="00BA5140">
        <w:rPr>
          <w:rFonts w:ascii="FrankRuehl" w:hAnsi="FrankRuehl"/>
          <w:rtl/>
        </w:rPr>
        <w:t xml:space="preserve"> לחוק שירותי תשלום, תשע"ט-2019; </w:t>
      </w:r>
      <w:r w:rsidR="006B4215" w:rsidRPr="004C268B">
        <w:rPr>
          <w:rFonts w:ascii="FrankRuehl" w:hAnsi="FrankRuehl"/>
          <w:rtl/>
        </w:rPr>
        <w:t xml:space="preserve">תחילתו ביום 14.10.2020 </w:t>
      </w:r>
      <w:r w:rsidR="006B4215">
        <w:rPr>
          <w:rFonts w:ascii="FrankRuehl" w:hAnsi="FrankRuehl" w:hint="cs"/>
          <w:rtl/>
        </w:rPr>
        <w:t>(</w:t>
      </w:r>
      <w:r w:rsidR="006B4215" w:rsidRPr="004C268B">
        <w:rPr>
          <w:rFonts w:ascii="FrankRuehl" w:hAnsi="FrankRuehl"/>
          <w:rtl/>
          <w:lang w:eastAsia="en-US"/>
        </w:rPr>
        <w:t xml:space="preserve">תוקן </w:t>
      </w:r>
      <w:hyperlink r:id="rId55" w:history="1">
        <w:r w:rsidR="006B4215" w:rsidRPr="004C268B">
          <w:rPr>
            <w:rStyle w:val="Hyperlink"/>
            <w:rFonts w:ascii="FrankRuehl" w:hAnsi="FrankRuehl"/>
            <w:rtl/>
            <w:lang w:eastAsia="en-US"/>
          </w:rPr>
          <w:t>ס"ח תש"ף מס' 2790</w:t>
        </w:r>
      </w:hyperlink>
      <w:r w:rsidR="006B4215" w:rsidRPr="004C268B">
        <w:rPr>
          <w:rFonts w:ascii="FrankRuehl" w:hAnsi="FrankRuehl"/>
          <w:rtl/>
          <w:lang w:eastAsia="en-US"/>
        </w:rPr>
        <w:t xml:space="preserve"> מיום 18.2.2020 עמ' 14 (</w:t>
      </w:r>
      <w:hyperlink r:id="rId56" w:history="1">
        <w:r w:rsidR="006B4215" w:rsidRPr="004C268B">
          <w:rPr>
            <w:rStyle w:val="Hyperlink"/>
            <w:rFonts w:ascii="FrankRuehl" w:hAnsi="FrankRuehl"/>
            <w:rtl/>
            <w:lang w:eastAsia="en-US"/>
          </w:rPr>
          <w:t>ה"ח הממשלה תש"ף מס' 1291</w:t>
        </w:r>
      </w:hyperlink>
      <w:r w:rsidR="006B4215" w:rsidRPr="004C268B">
        <w:rPr>
          <w:rFonts w:ascii="FrankRuehl" w:hAnsi="FrankRuehl"/>
          <w:rtl/>
          <w:lang w:eastAsia="en-US"/>
        </w:rPr>
        <w:t xml:space="preserve"> עמ' 2) – תיקון מס' </w:t>
      </w:r>
      <w:r w:rsidR="006B4215">
        <w:rPr>
          <w:rFonts w:ascii="FrankRuehl" w:hAnsi="FrankRuehl" w:hint="cs"/>
          <w:rtl/>
          <w:lang w:eastAsia="en-US"/>
        </w:rPr>
        <w:t>22 (תיקון מס' 1)</w:t>
      </w:r>
      <w:r w:rsidR="006B4215" w:rsidRPr="004C268B">
        <w:rPr>
          <w:rFonts w:ascii="FrankRuehl" w:hAnsi="FrankRuehl"/>
          <w:rtl/>
          <w:lang w:eastAsia="en-US"/>
        </w:rPr>
        <w:t xml:space="preserve"> (תיקון) תש"ף-2020 בחוק שירותי תשלום (תיקון), תש"ף-2020; תחילתו ביום 9.1.2020</w:t>
      </w:r>
      <w:r w:rsidR="006B4215">
        <w:rPr>
          <w:rFonts w:ascii="FrankRuehl" w:hAnsi="FrankRuehl" w:hint="cs"/>
          <w:rtl/>
        </w:rPr>
        <w:t>)</w:t>
      </w:r>
      <w:r w:rsidR="006B4215" w:rsidRPr="004C268B">
        <w:rPr>
          <w:rFonts w:ascii="FrankRuehl" w:hAnsi="FrankRuehl"/>
          <w:rtl/>
        </w:rPr>
        <w:t>.</w:t>
      </w:r>
      <w:r w:rsidR="00004F2E">
        <w:rPr>
          <w:rFonts w:ascii="FrankRuehl" w:hAnsi="FrankRuehl" w:hint="cs"/>
          <w:rtl/>
        </w:rPr>
        <w:t xml:space="preserve"> </w:t>
      </w:r>
      <w:hyperlink r:id="rId57" w:history="1">
        <w:r w:rsidR="00B90965" w:rsidRPr="000649E8">
          <w:rPr>
            <w:rStyle w:val="Hyperlink"/>
            <w:rFonts w:hint="cs"/>
            <w:rtl/>
          </w:rPr>
          <w:t>ק"ת תשע"ט מס' 8161</w:t>
        </w:r>
      </w:hyperlink>
      <w:r w:rsidR="00B90965">
        <w:rPr>
          <w:rFonts w:hint="cs"/>
          <w:rtl/>
        </w:rPr>
        <w:t xml:space="preserve"> מיום 31.1.2019 עמ' 1956 </w:t>
      </w:r>
      <w:r w:rsidR="00B90965">
        <w:rPr>
          <w:rtl/>
        </w:rPr>
        <w:t>–</w:t>
      </w:r>
      <w:r w:rsidR="00B90965">
        <w:rPr>
          <w:rFonts w:hint="cs"/>
          <w:rtl/>
        </w:rPr>
        <w:t xml:space="preserve"> צו תשע"ט-2019</w:t>
      </w:r>
      <w:r w:rsidR="00CA4E7A">
        <w:rPr>
          <w:rFonts w:hint="cs"/>
          <w:rtl/>
        </w:rPr>
        <w:t xml:space="preserve"> (דחיית תחילה)</w:t>
      </w:r>
      <w:r w:rsidR="00B90965">
        <w:rPr>
          <w:rFonts w:hint="cs"/>
          <w:rtl/>
        </w:rPr>
        <w:t>.</w:t>
      </w:r>
    </w:p>
    <w:p w:rsidR="00C162BF" w:rsidRDefault="00C162BF" w:rsidP="00C162B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8" w:history="1">
        <w:r w:rsidR="008D34D6" w:rsidRPr="00C162BF">
          <w:rPr>
            <w:rStyle w:val="Hyperlink"/>
            <w:rFonts w:hint="cs"/>
            <w:rtl/>
          </w:rPr>
          <w:t>ס"ח תשע"ז מס' 2608</w:t>
        </w:r>
      </w:hyperlink>
      <w:r w:rsidR="008D34D6">
        <w:rPr>
          <w:rFonts w:hint="cs"/>
          <w:rtl/>
        </w:rPr>
        <w:t xml:space="preserve"> מיום 1.3.2017 עמ' 446 (</w:t>
      </w:r>
      <w:hyperlink r:id="rId59" w:history="1">
        <w:r w:rsidR="008D34D6" w:rsidRPr="008D34D6">
          <w:rPr>
            <w:rStyle w:val="Hyperlink"/>
            <w:rFonts w:hint="cs"/>
            <w:rtl/>
          </w:rPr>
          <w:t>ה"ח הכנסת תשע"ו מס' 644</w:t>
        </w:r>
      </w:hyperlink>
      <w:r w:rsidR="008D34D6">
        <w:rPr>
          <w:rFonts w:hint="cs"/>
          <w:rtl/>
        </w:rPr>
        <w:t xml:space="preserve"> עמ' 134) </w:t>
      </w:r>
      <w:r w:rsidR="008D34D6">
        <w:rPr>
          <w:rtl/>
        </w:rPr>
        <w:t>–</w:t>
      </w:r>
      <w:r w:rsidR="008D34D6">
        <w:rPr>
          <w:rFonts w:hint="cs"/>
          <w:rtl/>
        </w:rPr>
        <w:t xml:space="preserve"> תיקון מס' 23 בסעיף 1 לחוק חובת אזהרה בפרסום ובשיווק של הלוואה (תיקוני חקיקה), תשע"ז-2017; תחילתו ביום 1.6.2017.</w:t>
      </w:r>
    </w:p>
    <w:p w:rsidR="0046325F" w:rsidRDefault="0046325F" w:rsidP="0046325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0" w:history="1">
        <w:r w:rsidR="00120C36" w:rsidRPr="0046325F">
          <w:rPr>
            <w:rStyle w:val="Hyperlink"/>
            <w:rFonts w:hint="cs"/>
            <w:rtl/>
          </w:rPr>
          <w:t>ס"ח תשע"ז מס' 2655</w:t>
        </w:r>
      </w:hyperlink>
      <w:r w:rsidR="00120C36" w:rsidRPr="00120C36">
        <w:rPr>
          <w:rFonts w:hint="cs"/>
          <w:rtl/>
        </w:rPr>
        <w:t xml:space="preserve"> מיום 6.8.2017 עמ' 1087 (</w:t>
      </w:r>
      <w:hyperlink r:id="rId61" w:history="1">
        <w:r w:rsidR="00120C36" w:rsidRPr="00120C36">
          <w:rPr>
            <w:rStyle w:val="Hyperlink"/>
            <w:rFonts w:hint="cs"/>
            <w:rtl/>
          </w:rPr>
          <w:t>ה"ח הממשלה תשע"ז מס' 1127</w:t>
        </w:r>
      </w:hyperlink>
      <w:r w:rsidR="00120C36" w:rsidRPr="00120C36">
        <w:rPr>
          <w:rFonts w:hint="cs"/>
          <w:rtl/>
        </w:rPr>
        <w:t xml:space="preserve"> עמ' 1024) </w:t>
      </w:r>
      <w:r w:rsidR="00120C36" w:rsidRPr="00120C36">
        <w:rPr>
          <w:rtl/>
        </w:rPr>
        <w:t>–</w:t>
      </w:r>
      <w:r w:rsidR="00120C36" w:rsidRPr="00120C36">
        <w:rPr>
          <w:rFonts w:hint="cs"/>
          <w:rtl/>
        </w:rPr>
        <w:t xml:space="preserve"> תיקון מס' </w:t>
      </w:r>
      <w:r w:rsidR="00120C36">
        <w:rPr>
          <w:rFonts w:hint="cs"/>
          <w:rtl/>
        </w:rPr>
        <w:t>24</w:t>
      </w:r>
      <w:r w:rsidR="00120C36" w:rsidRPr="00120C36">
        <w:rPr>
          <w:rFonts w:hint="cs"/>
          <w:rtl/>
        </w:rPr>
        <w:t xml:space="preserve"> בסעיף 2</w:t>
      </w:r>
      <w:r w:rsidR="00120C36">
        <w:rPr>
          <w:rFonts w:hint="cs"/>
          <w:rtl/>
        </w:rPr>
        <w:t>1</w:t>
      </w:r>
      <w:r w:rsidR="00120C36" w:rsidRPr="00120C36">
        <w:rPr>
          <w:rFonts w:hint="cs"/>
          <w:rtl/>
        </w:rPr>
        <w:t xml:space="preserve"> לחוק הפיקוח על שירותים פיננסיים (שירותים פיננסיים מוסדרים) (מס' 4), תשע"ז-2017; תחילתו ביום 1.2.2018.</w:t>
      </w:r>
    </w:p>
    <w:p w:rsidR="00570550" w:rsidRDefault="00570550" w:rsidP="0057055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2" w:history="1">
        <w:r w:rsidR="00A75811" w:rsidRPr="00570550">
          <w:rPr>
            <w:rStyle w:val="Hyperlink"/>
            <w:rFonts w:hint="cs"/>
            <w:rtl/>
          </w:rPr>
          <w:t>ס"ח תשע"ז מס' 2661</w:t>
        </w:r>
      </w:hyperlink>
      <w:r w:rsidR="00A75811" w:rsidRPr="00A75811">
        <w:rPr>
          <w:rFonts w:hint="cs"/>
          <w:rtl/>
        </w:rPr>
        <w:t xml:space="preserve"> מיום 7.8.2017 עמ' 115</w:t>
      </w:r>
      <w:r w:rsidR="00A75811">
        <w:rPr>
          <w:rFonts w:hint="cs"/>
          <w:rtl/>
        </w:rPr>
        <w:t>8</w:t>
      </w:r>
      <w:r w:rsidR="00A75811" w:rsidRPr="00A75811">
        <w:rPr>
          <w:rFonts w:hint="cs"/>
          <w:rtl/>
        </w:rPr>
        <w:t xml:space="preserve"> (</w:t>
      </w:r>
      <w:hyperlink r:id="rId63" w:history="1">
        <w:r w:rsidR="00A75811" w:rsidRPr="00A75811">
          <w:rPr>
            <w:rStyle w:val="Hyperlink"/>
            <w:rFonts w:hint="cs"/>
            <w:rtl/>
          </w:rPr>
          <w:t>ה"ח הכנסת תשע"ז מס' 684</w:t>
        </w:r>
      </w:hyperlink>
      <w:r w:rsidR="00A75811" w:rsidRPr="00A75811">
        <w:rPr>
          <w:rFonts w:hint="cs"/>
          <w:rtl/>
        </w:rPr>
        <w:t xml:space="preserve"> עמ' 86) </w:t>
      </w:r>
      <w:r w:rsidR="00A75811" w:rsidRPr="00A75811">
        <w:rPr>
          <w:rtl/>
        </w:rPr>
        <w:t>–</w:t>
      </w:r>
      <w:r w:rsidR="00A75811" w:rsidRPr="00A75811">
        <w:rPr>
          <w:rFonts w:hint="cs"/>
          <w:rtl/>
        </w:rPr>
        <w:t xml:space="preserve"> </w:t>
      </w:r>
      <w:r w:rsidR="00A75811">
        <w:rPr>
          <w:rFonts w:hint="cs"/>
          <w:rtl/>
        </w:rPr>
        <w:t>תיקון מס' 25 בסעיף 3 לחוק הגנת הצרכן (</w:t>
      </w:r>
      <w:r w:rsidR="00A75811" w:rsidRPr="00A75811">
        <w:rPr>
          <w:rFonts w:hint="cs"/>
          <w:rtl/>
        </w:rPr>
        <w:t>תיקון מס' 53</w:t>
      </w:r>
      <w:r w:rsidR="00A75811">
        <w:rPr>
          <w:rFonts w:hint="cs"/>
          <w:rtl/>
        </w:rPr>
        <w:t>), תשע"ז-2017; תחילתו ארבעה חודשים מיום פרסומו.</w:t>
      </w:r>
    </w:p>
    <w:p w:rsidR="00E54BD6" w:rsidRDefault="00570550" w:rsidP="00E54BD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4" w:history="1">
        <w:r w:rsidR="00156443" w:rsidRPr="00570550">
          <w:rPr>
            <w:rStyle w:val="Hyperlink"/>
            <w:rFonts w:hint="cs"/>
            <w:rtl/>
          </w:rPr>
          <w:t>ס"ח תשע"ז מס' 2663</w:t>
        </w:r>
      </w:hyperlink>
      <w:r w:rsidR="00156443" w:rsidRPr="00156443">
        <w:rPr>
          <w:rFonts w:hint="cs"/>
          <w:rtl/>
        </w:rPr>
        <w:t xml:space="preserve"> מיום 9.8.2017 עמ' 1223 (</w:t>
      </w:r>
      <w:hyperlink r:id="rId65" w:history="1">
        <w:r w:rsidR="00156443" w:rsidRPr="00156443">
          <w:rPr>
            <w:rStyle w:val="Hyperlink"/>
            <w:rFonts w:hint="cs"/>
            <w:rtl/>
          </w:rPr>
          <w:t>ה"ח הממשלה תשע"ה מס' 936</w:t>
        </w:r>
      </w:hyperlink>
      <w:r w:rsidR="00156443" w:rsidRPr="00156443">
        <w:rPr>
          <w:rFonts w:hint="cs"/>
          <w:rtl/>
        </w:rPr>
        <w:t xml:space="preserve"> עמ' 812) </w:t>
      </w:r>
      <w:r w:rsidR="00156443" w:rsidRPr="00156443">
        <w:rPr>
          <w:rtl/>
        </w:rPr>
        <w:t>–</w:t>
      </w:r>
      <w:r w:rsidR="00156443" w:rsidRPr="00156443">
        <w:rPr>
          <w:rFonts w:hint="cs"/>
          <w:rtl/>
        </w:rPr>
        <w:t xml:space="preserve"> תיקון מס' </w:t>
      </w:r>
      <w:r w:rsidR="00156443">
        <w:rPr>
          <w:rFonts w:hint="cs"/>
          <w:rtl/>
        </w:rPr>
        <w:t>2</w:t>
      </w:r>
      <w:r w:rsidR="00156443" w:rsidRPr="00156443">
        <w:rPr>
          <w:rFonts w:hint="cs"/>
          <w:rtl/>
        </w:rPr>
        <w:t>6 בסעיף 2</w:t>
      </w:r>
      <w:r w:rsidR="00156443">
        <w:rPr>
          <w:rFonts w:hint="cs"/>
          <w:rtl/>
        </w:rPr>
        <w:t>2</w:t>
      </w:r>
      <w:r w:rsidR="00156443" w:rsidRPr="00156443">
        <w:rPr>
          <w:rFonts w:hint="cs"/>
          <w:rtl/>
        </w:rPr>
        <w:t xml:space="preserve"> לחוק הסדרת הלוואות חוץ-בנקאיות (תיקון מס' 5), תשע"ז-2017; </w:t>
      </w:r>
      <w:r w:rsidR="00331344" w:rsidRPr="003E132B">
        <w:rPr>
          <w:rFonts w:ascii="FrankRuehl" w:hAnsi="FrankRuehl"/>
          <w:rtl/>
        </w:rPr>
        <w:t xml:space="preserve">תחילתו שישה חודשים מיום פרסום תקנות ראשונות כאמור בסעיף קטן 23(ג) לתיקון מס' 5 או 27 חודשים מיום פרסום התיקון, לפי המוקדם. תוקן </w:t>
      </w:r>
      <w:hyperlink r:id="rId66" w:history="1">
        <w:r w:rsidR="00331344" w:rsidRPr="00E54BD6">
          <w:rPr>
            <w:rStyle w:val="Hyperlink"/>
            <w:rFonts w:ascii="FrankRuehl" w:hAnsi="FrankRuehl"/>
            <w:rtl/>
          </w:rPr>
          <w:t>ס"ח תשע"ט מס' 2756</w:t>
        </w:r>
      </w:hyperlink>
      <w:r w:rsidR="00331344" w:rsidRPr="003E132B">
        <w:rPr>
          <w:rFonts w:ascii="FrankRuehl" w:hAnsi="FrankRuehl"/>
          <w:rtl/>
        </w:rPr>
        <w:t xml:space="preserve"> מיום 8.11.2018 עמ' 48 (</w:t>
      </w:r>
      <w:hyperlink r:id="rId67" w:history="1">
        <w:r w:rsidR="00331344" w:rsidRPr="003E132B">
          <w:rPr>
            <w:rStyle w:val="Hyperlink"/>
            <w:rFonts w:ascii="FrankRuehl" w:hAnsi="FrankRuehl"/>
            <w:rtl/>
          </w:rPr>
          <w:t>ה"ח הממשלה תשע"ט מס' 1260</w:t>
        </w:r>
      </w:hyperlink>
      <w:r w:rsidR="00331344" w:rsidRPr="003E132B">
        <w:rPr>
          <w:rFonts w:ascii="FrankRuehl" w:hAnsi="FrankRuehl"/>
          <w:rtl/>
        </w:rPr>
        <w:t xml:space="preserve"> עמ' 64) – תיקון מס' </w:t>
      </w:r>
      <w:r w:rsidR="00331344">
        <w:rPr>
          <w:rFonts w:ascii="FrankRuehl" w:hAnsi="FrankRuehl" w:hint="cs"/>
          <w:rtl/>
        </w:rPr>
        <w:t>26</w:t>
      </w:r>
      <w:r w:rsidR="00331344" w:rsidRPr="003E132B">
        <w:rPr>
          <w:rFonts w:ascii="FrankRuehl" w:hAnsi="FrankRuehl"/>
          <w:rtl/>
        </w:rPr>
        <w:t xml:space="preserve"> (תיקון)</w:t>
      </w:r>
      <w:r w:rsidR="00156443" w:rsidRPr="00156443">
        <w:rPr>
          <w:rFonts w:hint="cs"/>
          <w:rtl/>
        </w:rPr>
        <w:t>.</w:t>
      </w:r>
    </w:p>
    <w:p w:rsidR="007136CE" w:rsidRDefault="00F9469F" w:rsidP="007136C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8" w:history="1">
        <w:r w:rsidR="0049222B" w:rsidRPr="00F9469F">
          <w:rPr>
            <w:rStyle w:val="Hyperlink"/>
            <w:rFonts w:hint="cs"/>
            <w:rtl/>
          </w:rPr>
          <w:t>ס"ח תשע"ח מס' 2712</w:t>
        </w:r>
      </w:hyperlink>
      <w:r w:rsidR="0049222B">
        <w:rPr>
          <w:rFonts w:hint="cs"/>
          <w:rtl/>
        </w:rPr>
        <w:t xml:space="preserve"> מיום 22.3.2018 עמ' 454 (</w:t>
      </w:r>
      <w:hyperlink r:id="rId69" w:history="1">
        <w:r w:rsidR="0049222B" w:rsidRPr="0049222B">
          <w:rPr>
            <w:rStyle w:val="Hyperlink"/>
            <w:rFonts w:hint="cs"/>
            <w:rtl/>
          </w:rPr>
          <w:t>ה"ח הממשלה תשע"ח מס' 1196</w:t>
        </w:r>
      </w:hyperlink>
      <w:r w:rsidR="0049222B">
        <w:rPr>
          <w:rFonts w:hint="cs"/>
          <w:rtl/>
        </w:rPr>
        <w:t xml:space="preserve"> עמ' 420) </w:t>
      </w:r>
      <w:r w:rsidR="0049222B">
        <w:rPr>
          <w:rtl/>
        </w:rPr>
        <w:t>–</w:t>
      </w:r>
      <w:r w:rsidR="0049222B">
        <w:rPr>
          <w:rFonts w:hint="cs"/>
          <w:rtl/>
        </w:rPr>
        <w:t xml:space="preserve"> תיקון מס' 27 בסעיף 2 לחוק התכנית הכלכלית (תיקוני חקיקה ליישום המדיניות הכלכלית לשנת התקציב 2019), תשע"ח-2018; ר' סעיף 3 לענין תחילה, הוראת שעה והוראת מעבר.</w:t>
      </w:r>
      <w:r w:rsidR="00BB5C95">
        <w:rPr>
          <w:rFonts w:hint="cs"/>
          <w:rtl/>
        </w:rPr>
        <w:t xml:space="preserve"> תוקן </w:t>
      </w:r>
      <w:hyperlink r:id="rId70" w:history="1">
        <w:r w:rsidR="00BB5C95" w:rsidRPr="007136CE">
          <w:rPr>
            <w:rStyle w:val="Hyperlink"/>
            <w:rFonts w:hint="cs"/>
            <w:rtl/>
          </w:rPr>
          <w:t>ק"ת תש"ף מס' 8676</w:t>
        </w:r>
      </w:hyperlink>
      <w:r w:rsidR="00BB5C95">
        <w:rPr>
          <w:rFonts w:hint="cs"/>
          <w:rtl/>
        </w:rPr>
        <w:t xml:space="preserve"> מיום 2.8.2020 עמ' 1880 </w:t>
      </w:r>
      <w:r w:rsidR="00BB5C95">
        <w:rPr>
          <w:rtl/>
        </w:rPr>
        <w:t>–</w:t>
      </w:r>
      <w:r w:rsidR="00BB5C95">
        <w:rPr>
          <w:rFonts w:hint="cs"/>
          <w:rtl/>
        </w:rPr>
        <w:t xml:space="preserve"> תק' תש"ף-2020 (דחיית תחילה).</w:t>
      </w:r>
    </w:p>
    <w:p w:rsidR="0049222B" w:rsidRDefault="0049222B" w:rsidP="0049222B">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3. (א) תחילתו של פרק זה שלוש שנים מיום פרסומו של חוק זה (בפרק זה </w:t>
      </w:r>
      <w:r>
        <w:rPr>
          <w:rtl/>
        </w:rPr>
        <w:t>–</w:t>
      </w:r>
      <w:r>
        <w:rPr>
          <w:rFonts w:hint="cs"/>
          <w:rtl/>
        </w:rPr>
        <w:t xml:space="preserve"> יום התחילה); שר האוצר, בהסכמת נגיד בנק ישראל ובאישור ועדת הכלכלה של הכנסת, רשאי לדחות את המועד האמור, בשתי תקופות נוספות, שלא יעלו על שישה חודשים כל אחת.</w:t>
      </w:r>
      <w:r w:rsidR="00BB5C95">
        <w:rPr>
          <w:rFonts w:hint="cs"/>
          <w:rtl/>
        </w:rPr>
        <w:t xml:space="preserve"> [נדחה ליום 22.9.2021]</w:t>
      </w:r>
    </w:p>
    <w:p w:rsidR="0049222B" w:rsidRDefault="0049222B" w:rsidP="0049222B">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על אף האמור בסעיף קטן (א) </w:t>
      </w:r>
      <w:r>
        <w:rPr>
          <w:rtl/>
        </w:rPr>
        <w:t>–</w:t>
      </w:r>
    </w:p>
    <w:p w:rsidR="0049222B" w:rsidRDefault="0049222B" w:rsidP="0049222B">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(1) תחילתו של סעיף 10(1) לחוק הבנקאות (שירות ללקוח), כנוסחו בחוק זה, ביום פרסומו של חוק זה (להלן </w:t>
      </w:r>
      <w:r>
        <w:rPr>
          <w:rtl/>
        </w:rPr>
        <w:t>–</w:t>
      </w:r>
      <w:r>
        <w:rPr>
          <w:rFonts w:hint="cs"/>
          <w:rtl/>
        </w:rPr>
        <w:t xml:space="preserve"> יום הפרסום); ואולם בתקופה שמיום הפרסום של חוק זה ועד יום התחילה, יקראו את הסעיף כך שבמקום האמור בו יבוא "בסעיף 10(1), אחרי "5א2," יבוא "5ב(ב),";</w:t>
      </w:r>
    </w:p>
    <w:p w:rsidR="0049222B" w:rsidRDefault="0049222B" w:rsidP="0049222B">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(2) תחילתו של סעיף 11א(א1) לחוק הבנקאות (שירות ללקוח), כנוסחו בחוק זה, ארבע שנים מיום הפרסום.</w:t>
      </w:r>
    </w:p>
    <w:p w:rsidR="0049222B" w:rsidRDefault="0049222B" w:rsidP="0049222B">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4. ביקש לקוח, בתקופה שמיום הפרסום עד יום התחילה, לסגור את חשבונו בבנק, לא יבטל הבנק שבו מנוהל החשבון, רק בשל בקשת הסגירה, את ההטבות וההנחות שלהן היה זכאי הלקוח במסגרת ניהול חשבונו באותו בנק במועד מוקדם מהמועד שנקבע לעניין זה בהסכם בין הבנק ובין הלקוח; לא נקבע בהסכם מועד כאמור, לא יבטל הבנק את ההטבות וההנחות כאמור, במשך שלושה חודשים לפחות ממעוד בקשת הסגירה או עד מועד סגירת החשבון, לפי המוקדם.</w:t>
      </w:r>
    </w:p>
    <w:p w:rsidR="00014787" w:rsidRDefault="00014787" w:rsidP="0001478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71" w:history="1">
        <w:r w:rsidR="009A1789" w:rsidRPr="00014787">
          <w:rPr>
            <w:rStyle w:val="Hyperlink"/>
            <w:rFonts w:ascii="FrankRuehl" w:hAnsi="FrankRuehl"/>
            <w:rtl/>
          </w:rPr>
          <w:t>ס"ח תשע"ח מס' 2730</w:t>
        </w:r>
      </w:hyperlink>
      <w:r w:rsidR="009A1789" w:rsidRPr="009A1789">
        <w:rPr>
          <w:rFonts w:ascii="FrankRuehl" w:hAnsi="FrankRuehl"/>
          <w:rtl/>
        </w:rPr>
        <w:t xml:space="preserve"> מיום 8.7.2018 עמ' 739 (</w:t>
      </w:r>
      <w:hyperlink r:id="rId72" w:history="1">
        <w:r w:rsidR="009A1789" w:rsidRPr="009A1789">
          <w:rPr>
            <w:rStyle w:val="Hyperlink"/>
            <w:rFonts w:ascii="FrankRuehl" w:hAnsi="FrankRuehl"/>
            <w:rtl/>
          </w:rPr>
          <w:t>ה"ח הכנסת תשע"ז מס' 693</w:t>
        </w:r>
      </w:hyperlink>
      <w:r w:rsidR="009A1789" w:rsidRPr="009A1789">
        <w:rPr>
          <w:rFonts w:ascii="FrankRuehl" w:hAnsi="FrankRuehl"/>
          <w:rtl/>
        </w:rPr>
        <w:t xml:space="preserve"> עמ' 124) – תיקון מס' </w:t>
      </w:r>
      <w:r w:rsidR="009A1789">
        <w:rPr>
          <w:rFonts w:ascii="FrankRuehl" w:hAnsi="FrankRuehl" w:hint="cs"/>
          <w:rtl/>
        </w:rPr>
        <w:t>28</w:t>
      </w:r>
      <w:r w:rsidR="009A1789" w:rsidRPr="009A1789">
        <w:rPr>
          <w:rFonts w:ascii="FrankRuehl" w:hAnsi="FrankRuehl"/>
          <w:rtl/>
        </w:rPr>
        <w:t xml:space="preserve"> בסעיף </w:t>
      </w:r>
      <w:r w:rsidR="009A1789">
        <w:rPr>
          <w:rFonts w:ascii="FrankRuehl" w:hAnsi="FrankRuehl" w:hint="cs"/>
          <w:rtl/>
        </w:rPr>
        <w:t>4</w:t>
      </w:r>
      <w:r w:rsidR="009A1789" w:rsidRPr="009A1789">
        <w:rPr>
          <w:rFonts w:ascii="FrankRuehl" w:hAnsi="FrankRuehl"/>
          <w:rtl/>
        </w:rPr>
        <w:t xml:space="preserve"> לחוק שוויון זכויות לאנשים עם מוגבלות (תיקון מס' 18), תשע"ח-2018; תחילתו ביום 1.9.2018.</w:t>
      </w:r>
    </w:p>
    <w:p w:rsidR="000A0FB7" w:rsidRDefault="000A0FB7" w:rsidP="000A0FB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73" w:history="1">
        <w:r w:rsidR="00E43FE4" w:rsidRPr="000A0FB7">
          <w:rPr>
            <w:rStyle w:val="Hyperlink"/>
            <w:rFonts w:ascii="FrankRuehl" w:hAnsi="FrankRuehl"/>
            <w:rtl/>
          </w:rPr>
          <w:t>ס"ח תשע"ח מס' 2741</w:t>
        </w:r>
      </w:hyperlink>
      <w:r w:rsidR="00E43FE4" w:rsidRPr="00E43FE4">
        <w:rPr>
          <w:rFonts w:ascii="FrankRuehl" w:hAnsi="FrankRuehl"/>
          <w:rtl/>
        </w:rPr>
        <w:t xml:space="preserve"> מיום 25.7.2018 עמ' 87</w:t>
      </w:r>
      <w:r w:rsidR="00E43FE4">
        <w:rPr>
          <w:rFonts w:ascii="FrankRuehl" w:hAnsi="FrankRuehl" w:hint="cs"/>
          <w:rtl/>
        </w:rPr>
        <w:t>9</w:t>
      </w:r>
      <w:r w:rsidR="00E43FE4" w:rsidRPr="00E43FE4">
        <w:rPr>
          <w:rFonts w:ascii="FrankRuehl" w:hAnsi="FrankRuehl"/>
          <w:rtl/>
        </w:rPr>
        <w:t xml:space="preserve"> (</w:t>
      </w:r>
      <w:hyperlink r:id="rId74" w:history="1">
        <w:r w:rsidR="00E43FE4" w:rsidRPr="00E43FE4">
          <w:rPr>
            <w:rStyle w:val="Hyperlink"/>
            <w:rFonts w:ascii="FrankRuehl" w:hAnsi="FrankRuehl"/>
            <w:rtl/>
          </w:rPr>
          <w:t>ה"ח הכנסת תשע"ז מס' 732</w:t>
        </w:r>
      </w:hyperlink>
      <w:r w:rsidR="00E43FE4" w:rsidRPr="00E43FE4">
        <w:rPr>
          <w:rFonts w:ascii="FrankRuehl" w:hAnsi="FrankRuehl"/>
          <w:rtl/>
        </w:rPr>
        <w:t xml:space="preserve"> עמ' 284) – </w:t>
      </w:r>
      <w:r w:rsidR="00E43FE4">
        <w:rPr>
          <w:rFonts w:ascii="FrankRuehl" w:hAnsi="FrankRuehl" w:hint="cs"/>
          <w:rtl/>
        </w:rPr>
        <w:t>תיקון מס' 29 בסעיף 3 לחוק הגנת הצרכן (</w:t>
      </w:r>
      <w:r w:rsidR="00E43FE4" w:rsidRPr="00E43FE4">
        <w:rPr>
          <w:rFonts w:ascii="FrankRuehl" w:hAnsi="FrankRuehl"/>
          <w:rtl/>
        </w:rPr>
        <w:t>תיקון מס' 57</w:t>
      </w:r>
      <w:r w:rsidR="00E43FE4">
        <w:rPr>
          <w:rFonts w:ascii="FrankRuehl" w:hAnsi="FrankRuehl" w:hint="cs"/>
          <w:rtl/>
        </w:rPr>
        <w:t>), תשע"ח-2018</w:t>
      </w:r>
      <w:r w:rsidR="00E43FE4" w:rsidRPr="00E43FE4">
        <w:rPr>
          <w:rFonts w:ascii="FrankRuehl" w:hAnsi="FrankRuehl"/>
          <w:rtl/>
        </w:rPr>
        <w:t>; תחילתו שנה מיום פרסומו.</w:t>
      </w:r>
    </w:p>
    <w:p w:rsidR="00906154" w:rsidRDefault="00906154" w:rsidP="0090615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75" w:history="1">
        <w:r w:rsidR="009C3FD0" w:rsidRPr="00906154">
          <w:rPr>
            <w:rStyle w:val="Hyperlink"/>
            <w:rFonts w:ascii="FrankRuehl" w:hAnsi="FrankRuehl" w:hint="cs"/>
            <w:rtl/>
          </w:rPr>
          <w:t>ס"ח תשע"ט מס' 2767</w:t>
        </w:r>
      </w:hyperlink>
      <w:r w:rsidR="009C3FD0">
        <w:rPr>
          <w:rFonts w:ascii="FrankRuehl" w:hAnsi="FrankRuehl" w:hint="cs"/>
          <w:rtl/>
        </w:rPr>
        <w:t xml:space="preserve"> מיום 27.12.2018 עמ' 98 (</w:t>
      </w:r>
      <w:hyperlink r:id="rId76" w:history="1">
        <w:r w:rsidR="009C3FD0" w:rsidRPr="009C3FD0">
          <w:rPr>
            <w:rStyle w:val="Hyperlink"/>
            <w:rFonts w:ascii="FrankRuehl" w:hAnsi="FrankRuehl" w:hint="cs"/>
            <w:rtl/>
          </w:rPr>
          <w:t>ה"ח הכנסת תשע"ח מס' 786</w:t>
        </w:r>
      </w:hyperlink>
      <w:r w:rsidR="009C3FD0">
        <w:rPr>
          <w:rFonts w:ascii="FrankRuehl" w:hAnsi="FrankRuehl" w:hint="cs"/>
          <w:rtl/>
        </w:rPr>
        <w:t xml:space="preserve"> עמ' 186) </w:t>
      </w:r>
      <w:r w:rsidR="009C3FD0">
        <w:rPr>
          <w:rFonts w:ascii="FrankRuehl" w:hAnsi="FrankRuehl"/>
          <w:rtl/>
        </w:rPr>
        <w:t>–</w:t>
      </w:r>
      <w:r w:rsidR="009C3FD0">
        <w:rPr>
          <w:rFonts w:ascii="FrankRuehl" w:hAnsi="FrankRuehl" w:hint="cs"/>
          <w:rtl/>
        </w:rPr>
        <w:t xml:space="preserve"> תיקון מס' 30; ר' סעיף 7 לענין תחולה.</w:t>
      </w:r>
    </w:p>
    <w:p w:rsidR="009C4D77" w:rsidRPr="00E43FE4" w:rsidRDefault="009C4D77" w:rsidP="009C4D77">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hint="cs"/>
          <w:rtl/>
        </w:rPr>
      </w:pPr>
      <w:r>
        <w:rPr>
          <w:rFonts w:ascii="FrankRuehl" w:hAnsi="FrankRuehl" w:hint="cs"/>
          <w:rtl/>
        </w:rPr>
        <w:t>7. הוראות חוק זה יחולו על הסכמי הלוואה לדיור שנכרתו שישה חודשים מיום פרסומו ואילך.</w:t>
      </w:r>
    </w:p>
    <w:p w:rsidR="0078137A" w:rsidRDefault="0078137A" w:rsidP="0078137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77" w:history="1">
        <w:r w:rsidR="009C4D77" w:rsidRPr="0078137A">
          <w:rPr>
            <w:rStyle w:val="Hyperlink"/>
            <w:rFonts w:ascii="FrankRuehl" w:hAnsi="FrankRuehl" w:hint="cs"/>
            <w:rtl/>
          </w:rPr>
          <w:t>ס"ח תשע"ט מס' 2775</w:t>
        </w:r>
      </w:hyperlink>
      <w:r w:rsidR="009C4D77">
        <w:rPr>
          <w:rFonts w:ascii="FrankRuehl" w:hAnsi="FrankRuehl" w:hint="cs"/>
          <w:rtl/>
        </w:rPr>
        <w:t xml:space="preserve"> מיום 7.1.2019 עמ' 159 (</w:t>
      </w:r>
      <w:hyperlink r:id="rId78" w:history="1">
        <w:r w:rsidR="009C4D77" w:rsidRPr="009C4D77">
          <w:rPr>
            <w:rStyle w:val="Hyperlink"/>
            <w:rFonts w:ascii="FrankRuehl" w:hAnsi="FrankRuehl" w:hint="cs"/>
            <w:rtl/>
          </w:rPr>
          <w:t>ה"ח הכנסת תשע"ט מס' 817</w:t>
        </w:r>
      </w:hyperlink>
      <w:r w:rsidR="009C4D77">
        <w:rPr>
          <w:rFonts w:ascii="FrankRuehl" w:hAnsi="FrankRuehl" w:hint="cs"/>
          <w:rtl/>
        </w:rPr>
        <w:t xml:space="preserve"> עמ' 38) </w:t>
      </w:r>
      <w:r w:rsidR="009C4D77">
        <w:rPr>
          <w:rFonts w:ascii="FrankRuehl" w:hAnsi="FrankRuehl"/>
          <w:rtl/>
        </w:rPr>
        <w:t>–</w:t>
      </w:r>
      <w:r w:rsidR="009C4D77">
        <w:rPr>
          <w:rFonts w:ascii="FrankRuehl" w:hAnsi="FrankRuehl" w:hint="cs"/>
          <w:rtl/>
        </w:rPr>
        <w:t xml:space="preserve"> תיקון מס' 31; ר' סעיף 4 לענין תחולה.</w:t>
      </w:r>
    </w:p>
    <w:p w:rsidR="009C3FD0" w:rsidRDefault="009C4D77" w:rsidP="009C3FD0">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Pr>
          <w:rFonts w:ascii="FrankRuehl" w:hAnsi="FrankRuehl" w:hint="cs"/>
          <w:rtl/>
        </w:rPr>
        <w:t>4</w:t>
      </w:r>
      <w:r w:rsidR="009C3FD0">
        <w:rPr>
          <w:rFonts w:ascii="FrankRuehl" w:hAnsi="FrankRuehl" w:hint="cs"/>
          <w:rtl/>
        </w:rPr>
        <w:t>.</w:t>
      </w:r>
      <w:r>
        <w:rPr>
          <w:rFonts w:ascii="FrankRuehl" w:hAnsi="FrankRuehl" w:hint="cs"/>
          <w:rtl/>
        </w:rPr>
        <w:t xml:space="preserve"> (א) הוראות חוק זה יחולו על הסכמי הלוואה לדיור שנכרתו שישה חודשים מיום פרסומו ואילך</w:t>
      </w:r>
      <w:r w:rsidR="009C3FD0">
        <w:rPr>
          <w:rFonts w:ascii="FrankRuehl" w:hAnsi="FrankRuehl" w:hint="cs"/>
          <w:rtl/>
        </w:rPr>
        <w:t>.</w:t>
      </w:r>
    </w:p>
    <w:p w:rsidR="009C4D77" w:rsidRDefault="009C4D77" w:rsidP="009C4D77">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(ב) אין בהוראות סעיף קטן (א) כדי למנוע מתאגיד בנקאי, ממבטח או ממלווה לדחות את מועדי הפירעון של הלוואה לדיור בהתאם להוראות חוק זה אף אם הסכם ההלוואה נכרת לפני יום התחילה; לעניין זה </w:t>
      </w:r>
      <w:r>
        <w:rPr>
          <w:rFonts w:ascii="FrankRuehl" w:hAnsi="FrankRuehl"/>
          <w:rtl/>
        </w:rPr>
        <w:t>–</w:t>
      </w:r>
    </w:p>
    <w:p w:rsidR="009C4D77" w:rsidRDefault="009C4D77" w:rsidP="009C4D77">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"מבטח" </w:t>
      </w:r>
      <w:r>
        <w:rPr>
          <w:rFonts w:ascii="FrankRuehl" w:hAnsi="FrankRuehl"/>
          <w:rtl/>
        </w:rPr>
        <w:t>–</w:t>
      </w:r>
      <w:r>
        <w:rPr>
          <w:rFonts w:ascii="FrankRuehl" w:hAnsi="FrankRuehl" w:hint="cs"/>
          <w:rtl/>
        </w:rPr>
        <w:t xml:space="preserve"> כהגדרתו בחוק הפיקוח על שירותים פיננסיים (ביטוח), התשמ"א-1981;</w:t>
      </w:r>
    </w:p>
    <w:p w:rsidR="009C4D77" w:rsidRDefault="009C4D77" w:rsidP="009C4D77">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"מלווה" </w:t>
      </w:r>
      <w:r>
        <w:rPr>
          <w:rFonts w:ascii="FrankRuehl" w:hAnsi="FrankRuehl"/>
          <w:rtl/>
        </w:rPr>
        <w:t>–</w:t>
      </w:r>
      <w:r>
        <w:rPr>
          <w:rFonts w:ascii="FrankRuehl" w:hAnsi="FrankRuehl" w:hint="cs"/>
          <w:rtl/>
        </w:rPr>
        <w:t xml:space="preserve"> כמשמעותו בסעיף 44ד לחוק הפיקוח על שירותים פיננסיים (שירותים פיננסיים מוסדרים), התשע"ו-2016, כנוסחו בחוק זה;</w:t>
      </w:r>
    </w:p>
    <w:p w:rsidR="009C4D77" w:rsidRDefault="009C4D77" w:rsidP="009C4D77">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"תאגיד בנקאי" </w:t>
      </w:r>
      <w:r>
        <w:rPr>
          <w:rFonts w:ascii="FrankRuehl" w:hAnsi="FrankRuehl"/>
          <w:rtl/>
        </w:rPr>
        <w:t>–</w:t>
      </w:r>
      <w:r>
        <w:rPr>
          <w:rFonts w:ascii="FrankRuehl" w:hAnsi="FrankRuehl" w:hint="cs"/>
          <w:rtl/>
        </w:rPr>
        <w:t xml:space="preserve"> כהגדרתו בחוק הבנקאות (שירות ללקוח), התשמ"א-1981.</w:t>
      </w:r>
    </w:p>
    <w:p w:rsidR="00F9671F" w:rsidRDefault="00F9671F" w:rsidP="00F9671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79" w:history="1">
        <w:r w:rsidR="00C50537" w:rsidRPr="00F9671F">
          <w:rPr>
            <w:rStyle w:val="Hyperlink"/>
            <w:rFonts w:ascii="FrankRuehl" w:hAnsi="FrankRuehl"/>
            <w:rtl/>
          </w:rPr>
          <w:t>ס"ח תשע"ט מס' 2778</w:t>
        </w:r>
      </w:hyperlink>
      <w:r w:rsidR="00C50537" w:rsidRPr="006048D9">
        <w:rPr>
          <w:rFonts w:ascii="FrankRuehl" w:hAnsi="FrankRuehl"/>
          <w:rtl/>
        </w:rPr>
        <w:t xml:space="preserve"> מיום 9.1.2019 עמ' 22</w:t>
      </w:r>
      <w:r w:rsidR="00C50537">
        <w:rPr>
          <w:rFonts w:ascii="FrankRuehl" w:hAnsi="FrankRuehl" w:hint="cs"/>
          <w:rtl/>
        </w:rPr>
        <w:t>3</w:t>
      </w:r>
      <w:r w:rsidR="00C50537" w:rsidRPr="006048D9">
        <w:rPr>
          <w:rFonts w:ascii="FrankRuehl" w:hAnsi="FrankRuehl"/>
          <w:rtl/>
        </w:rPr>
        <w:t xml:space="preserve"> (</w:t>
      </w:r>
      <w:hyperlink r:id="rId80" w:history="1">
        <w:r w:rsidR="00C50537" w:rsidRPr="006048D9">
          <w:rPr>
            <w:rStyle w:val="Hyperlink"/>
            <w:rFonts w:ascii="FrankRuehl" w:hAnsi="FrankRuehl"/>
            <w:rtl/>
          </w:rPr>
          <w:t>ה"ח הממשלה תשע"ח מס' 1246</w:t>
        </w:r>
      </w:hyperlink>
      <w:r w:rsidR="00C50537" w:rsidRPr="006048D9">
        <w:rPr>
          <w:rFonts w:ascii="FrankRuehl" w:hAnsi="FrankRuehl"/>
          <w:rtl/>
        </w:rPr>
        <w:t xml:space="preserve"> עמ' 1154) – תיקון מס' </w:t>
      </w:r>
      <w:r w:rsidR="00C50537">
        <w:rPr>
          <w:rFonts w:ascii="FrankRuehl" w:hAnsi="FrankRuehl" w:hint="cs"/>
          <w:rtl/>
        </w:rPr>
        <w:t>32</w:t>
      </w:r>
      <w:r w:rsidR="00C50537" w:rsidRPr="006048D9">
        <w:rPr>
          <w:rFonts w:ascii="FrankRuehl" w:hAnsi="FrankRuehl"/>
          <w:rtl/>
        </w:rPr>
        <w:t xml:space="preserve"> בסעיף </w:t>
      </w:r>
      <w:r w:rsidR="00C50537">
        <w:rPr>
          <w:rFonts w:ascii="FrankRuehl" w:hAnsi="FrankRuehl" w:hint="cs"/>
          <w:rtl/>
        </w:rPr>
        <w:t>61</w:t>
      </w:r>
      <w:r w:rsidR="00C50537" w:rsidRPr="006048D9">
        <w:rPr>
          <w:rFonts w:ascii="FrankRuehl" w:hAnsi="FrankRuehl"/>
          <w:rtl/>
        </w:rPr>
        <w:t xml:space="preserve"> לחוק שירותי תשלום, תשע"ט-2019; </w:t>
      </w:r>
      <w:r w:rsidR="009E6EAD" w:rsidRPr="001A674B">
        <w:rPr>
          <w:rFonts w:ascii="FrankRuehl" w:hAnsi="FrankRuehl"/>
          <w:rtl/>
        </w:rPr>
        <w:t xml:space="preserve">תחילתו ביום 14.10.2020. </w:t>
      </w:r>
      <w:r w:rsidR="009E6EAD" w:rsidRPr="001A674B">
        <w:rPr>
          <w:rFonts w:ascii="FrankRuehl" w:hAnsi="FrankRuehl"/>
          <w:rtl/>
          <w:lang w:eastAsia="en-US"/>
        </w:rPr>
        <w:t xml:space="preserve">תוקן </w:t>
      </w:r>
      <w:hyperlink r:id="rId81" w:history="1">
        <w:r w:rsidR="009E6EAD" w:rsidRPr="001A674B">
          <w:rPr>
            <w:rStyle w:val="Hyperlink"/>
            <w:rFonts w:ascii="FrankRuehl" w:hAnsi="FrankRuehl"/>
            <w:rtl/>
            <w:lang w:eastAsia="en-US"/>
          </w:rPr>
          <w:t>ס"ח תש"ף מס' 2790</w:t>
        </w:r>
      </w:hyperlink>
      <w:r w:rsidR="009E6EAD" w:rsidRPr="001A674B">
        <w:rPr>
          <w:rFonts w:ascii="FrankRuehl" w:hAnsi="FrankRuehl"/>
          <w:rtl/>
          <w:lang w:eastAsia="en-US"/>
        </w:rPr>
        <w:t xml:space="preserve"> מיום 18.2.2020 עמ' 14 (</w:t>
      </w:r>
      <w:hyperlink r:id="rId82" w:history="1">
        <w:r w:rsidR="009E6EAD" w:rsidRPr="001A674B">
          <w:rPr>
            <w:rStyle w:val="Hyperlink"/>
            <w:rFonts w:ascii="FrankRuehl" w:hAnsi="FrankRuehl"/>
            <w:rtl/>
            <w:lang w:eastAsia="en-US"/>
          </w:rPr>
          <w:t>ה"ח הממשלה תש"ף מס' 1291</w:t>
        </w:r>
      </w:hyperlink>
      <w:r w:rsidR="009E6EAD" w:rsidRPr="001A674B">
        <w:rPr>
          <w:rFonts w:ascii="FrankRuehl" w:hAnsi="FrankRuehl"/>
          <w:rtl/>
          <w:lang w:eastAsia="en-US"/>
        </w:rPr>
        <w:t xml:space="preserve"> עמ' 2) – תיקון מס' </w:t>
      </w:r>
      <w:r w:rsidR="009E6EAD">
        <w:rPr>
          <w:rFonts w:ascii="FrankRuehl" w:hAnsi="FrankRuehl" w:hint="cs"/>
          <w:rtl/>
          <w:lang w:eastAsia="en-US"/>
        </w:rPr>
        <w:t>32</w:t>
      </w:r>
      <w:r w:rsidR="009E6EAD" w:rsidRPr="001A674B">
        <w:rPr>
          <w:rFonts w:ascii="FrankRuehl" w:hAnsi="FrankRuehl"/>
          <w:rtl/>
          <w:lang w:eastAsia="en-US"/>
        </w:rPr>
        <w:t xml:space="preserve"> (תיקון) תש"ף-2020 בחוק שירותי תשלום (תיקון), תש"ף-2020; תחילתו ביום 9.1.2020</w:t>
      </w:r>
      <w:r w:rsidR="009E6EAD" w:rsidRPr="001A674B">
        <w:rPr>
          <w:rFonts w:ascii="FrankRuehl" w:hAnsi="FrankRuehl"/>
          <w:rtl/>
        </w:rPr>
        <w:t>.</w:t>
      </w:r>
    </w:p>
    <w:p w:rsidR="00B03B37" w:rsidRDefault="00B03B37" w:rsidP="00B03B3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3" w:history="1">
        <w:r w:rsidR="006F5DC6" w:rsidRPr="00B03B37">
          <w:rPr>
            <w:rStyle w:val="Hyperlink"/>
            <w:rFonts w:hint="cs"/>
            <w:rtl/>
          </w:rPr>
          <w:t>ס"ח תשפ"א מס' 2902</w:t>
        </w:r>
      </w:hyperlink>
      <w:r w:rsidR="006F5DC6">
        <w:rPr>
          <w:rFonts w:hint="cs"/>
          <w:rtl/>
        </w:rPr>
        <w:t xml:space="preserve"> מיום 9.2.2021 עמ' 312 (</w:t>
      </w:r>
      <w:hyperlink r:id="rId84" w:history="1">
        <w:r w:rsidR="006F5DC6" w:rsidRPr="009D6C81">
          <w:rPr>
            <w:rStyle w:val="Hyperlink"/>
            <w:rFonts w:hint="cs"/>
            <w:rtl/>
          </w:rPr>
          <w:t>ה"ח הממשלה תשפ"א מס' 1388</w:t>
        </w:r>
      </w:hyperlink>
      <w:r w:rsidR="006F5DC6">
        <w:rPr>
          <w:rFonts w:hint="cs"/>
          <w:rtl/>
        </w:rPr>
        <w:t xml:space="preserve"> עמ' 192) </w:t>
      </w:r>
      <w:r w:rsidR="006F5DC6">
        <w:rPr>
          <w:rtl/>
        </w:rPr>
        <w:t>–</w:t>
      </w:r>
      <w:r w:rsidR="006F5DC6">
        <w:rPr>
          <w:rFonts w:hint="cs"/>
          <w:rtl/>
        </w:rPr>
        <w:t xml:space="preserve"> תיקון מס' 33 בסעיף 3 לחוק סליקת שיקים ושיקים ללא כיסוי (תיקוני חקיקה), תשפ"א-2021; ר' סעיף 4 לענין תחילה.</w:t>
      </w:r>
    </w:p>
    <w:p w:rsidR="006F5DC6" w:rsidRDefault="006F5DC6" w:rsidP="006F5DC6">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Pr>
          <w:rFonts w:hint="cs"/>
          <w:rtl/>
        </w:rPr>
        <w:t>4. תחילתו של חוק זה ביום תחילתו של פרק ב' לחוק התכנית הכלכלית (תיקוני חקיקה ליישום המדיניות הכלכלית לשנת התקציב 2019), התשע"ח-2018, כאמור בסעיף 3 לאותו חוק. [22.9.2021]</w:t>
      </w:r>
    </w:p>
    <w:bookmarkStart w:id="0" w:name="_Hlk106806582"/>
    <w:bookmarkStart w:id="1" w:name="_Hlk106806583"/>
    <w:p w:rsidR="00DC4673" w:rsidRDefault="00DC4673" w:rsidP="00DC467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http://www.nevo.co.il/Law_word/law14/LAW-2978.pdf</w:instrText>
      </w:r>
      <w:r>
        <w:rPr>
          <w:rtl/>
        </w:rPr>
        <w:instrText xml:space="preserve">" </w:instrText>
      </w:r>
      <w:r>
        <w:rPr>
          <w:rtl/>
        </w:rPr>
        <w:fldChar w:fldCharType="separate"/>
      </w:r>
      <w:r w:rsidR="008146CF" w:rsidRPr="00DC4673">
        <w:rPr>
          <w:rStyle w:val="Hyperlink"/>
          <w:rFonts w:hint="cs"/>
          <w:rtl/>
        </w:rPr>
        <w:t>ס"ח תשפ"ב מס' 2978</w:t>
      </w:r>
      <w:r>
        <w:rPr>
          <w:rtl/>
        </w:rPr>
        <w:fldChar w:fldCharType="end"/>
      </w:r>
      <w:r w:rsidR="008146CF">
        <w:rPr>
          <w:rFonts w:hint="cs"/>
          <w:rtl/>
        </w:rPr>
        <w:t xml:space="preserve"> מיום 22.6.2022 עמ' 864 (</w:t>
      </w:r>
      <w:hyperlink r:id="rId85" w:history="1">
        <w:r w:rsidR="008146CF" w:rsidRPr="008146CF">
          <w:rPr>
            <w:rStyle w:val="Hyperlink"/>
            <w:rFonts w:hint="cs"/>
            <w:rtl/>
          </w:rPr>
          <w:t>ה"ח הכנסת תשפ"ב מס' 901</w:t>
        </w:r>
      </w:hyperlink>
      <w:r w:rsidR="008146CF">
        <w:rPr>
          <w:rFonts w:hint="cs"/>
          <w:rtl/>
        </w:rPr>
        <w:t xml:space="preserve"> עמ' 122) </w:t>
      </w:r>
      <w:r w:rsidR="008146CF">
        <w:rPr>
          <w:rtl/>
        </w:rPr>
        <w:t>–</w:t>
      </w:r>
      <w:r w:rsidR="008146CF">
        <w:rPr>
          <w:rFonts w:hint="cs"/>
          <w:rtl/>
        </w:rPr>
        <w:t xml:space="preserve"> תיקון מס' 34; ר' סעיף 8 לענין תחילה ותחולה.</w:t>
      </w:r>
    </w:p>
    <w:p w:rsidR="008146CF" w:rsidRPr="008146CF" w:rsidRDefault="008146CF" w:rsidP="008146CF">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8. תחילתו של חוק זה חודשיים מיום פרסומו (להלן </w:t>
      </w:r>
      <w:r>
        <w:rPr>
          <w:rtl/>
        </w:rPr>
        <w:t>–</w:t>
      </w:r>
      <w:r>
        <w:rPr>
          <w:rFonts w:hint="cs"/>
          <w:rtl/>
        </w:rPr>
        <w:t xml:space="preserve"> יום התחילה), והוא יחול על בקשות להלוואה לדיור שהוגשו מיום התחילה או לאחריו.</w:t>
      </w:r>
      <w:bookmarkEnd w:id="0"/>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BF9" w:rsidRDefault="001E4BF9">
    <w:pPr>
      <w:pStyle w:val="a3"/>
      <w:spacing w:line="220" w:lineRule="exact"/>
      <w:ind w:left="0" w:right="1134"/>
      <w:jc w:val="center"/>
      <w:rPr>
        <w:rFonts w:hAnsi="FrankRuehl"/>
        <w:color w:val="000000"/>
        <w:sz w:val="28"/>
        <w:szCs w:val="28"/>
        <w:rtl/>
      </w:rPr>
    </w:pPr>
    <w:r>
      <w:rPr>
        <w:rFonts w:hAnsi="FrankRuehl"/>
        <w:color w:val="000000"/>
        <w:sz w:val="28"/>
        <w:szCs w:val="28"/>
        <w:rtl/>
      </w:rPr>
      <w:t>חוק הבנקאות (שירות ללקוח), תשמ"א- 1981</w:t>
    </w:r>
  </w:p>
  <w:p w:rsidR="001E4BF9" w:rsidRDefault="001E4BF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E4BF9" w:rsidRDefault="001E4BF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BF9" w:rsidRDefault="001E4BF9">
    <w:pPr>
      <w:pStyle w:val="a3"/>
      <w:spacing w:line="220" w:lineRule="exact"/>
      <w:ind w:left="0" w:right="1134"/>
      <w:jc w:val="center"/>
      <w:rPr>
        <w:rFonts w:hAnsi="FrankRuehl"/>
        <w:color w:val="000000"/>
        <w:sz w:val="28"/>
        <w:szCs w:val="28"/>
        <w:rtl/>
      </w:rPr>
    </w:pPr>
    <w:r>
      <w:rPr>
        <w:rFonts w:hAnsi="FrankRuehl"/>
        <w:color w:val="000000"/>
        <w:sz w:val="28"/>
        <w:szCs w:val="28"/>
        <w:rtl/>
      </w:rPr>
      <w:t>חוק הבנקאות (שירות ללקוח), תשמ"א-1981</w:t>
    </w:r>
  </w:p>
  <w:p w:rsidR="001E4BF9" w:rsidRDefault="001E4BF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E4BF9" w:rsidRDefault="001E4BF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4C9E"/>
    <w:rsid w:val="000005E7"/>
    <w:rsid w:val="00004F2E"/>
    <w:rsid w:val="00014787"/>
    <w:rsid w:val="00016F4B"/>
    <w:rsid w:val="00017C5B"/>
    <w:rsid w:val="000304EA"/>
    <w:rsid w:val="000308CB"/>
    <w:rsid w:val="00054336"/>
    <w:rsid w:val="000649E8"/>
    <w:rsid w:val="00073173"/>
    <w:rsid w:val="00074D8E"/>
    <w:rsid w:val="0007501E"/>
    <w:rsid w:val="0008520F"/>
    <w:rsid w:val="00092627"/>
    <w:rsid w:val="000926FD"/>
    <w:rsid w:val="000A0FB7"/>
    <w:rsid w:val="000B45EE"/>
    <w:rsid w:val="000B5499"/>
    <w:rsid w:val="000C78DF"/>
    <w:rsid w:val="000D04D9"/>
    <w:rsid w:val="000E17D7"/>
    <w:rsid w:val="000E1DB2"/>
    <w:rsid w:val="000E4BF2"/>
    <w:rsid w:val="000E5603"/>
    <w:rsid w:val="000E6C8F"/>
    <w:rsid w:val="000F003E"/>
    <w:rsid w:val="000F07B6"/>
    <w:rsid w:val="000F2B18"/>
    <w:rsid w:val="00110585"/>
    <w:rsid w:val="001121D1"/>
    <w:rsid w:val="00120C36"/>
    <w:rsid w:val="00121BC0"/>
    <w:rsid w:val="001250B9"/>
    <w:rsid w:val="00127BE7"/>
    <w:rsid w:val="0013344D"/>
    <w:rsid w:val="00156443"/>
    <w:rsid w:val="00171D73"/>
    <w:rsid w:val="001820C7"/>
    <w:rsid w:val="001B1329"/>
    <w:rsid w:val="001C29D4"/>
    <w:rsid w:val="001C45FD"/>
    <w:rsid w:val="001C6B01"/>
    <w:rsid w:val="001E4783"/>
    <w:rsid w:val="001E4BF9"/>
    <w:rsid w:val="001F4DA4"/>
    <w:rsid w:val="00207DF3"/>
    <w:rsid w:val="00220BCB"/>
    <w:rsid w:val="0023693B"/>
    <w:rsid w:val="002479EA"/>
    <w:rsid w:val="002562BC"/>
    <w:rsid w:val="00265853"/>
    <w:rsid w:val="002735E6"/>
    <w:rsid w:val="00284BDE"/>
    <w:rsid w:val="002B0E87"/>
    <w:rsid w:val="002B497A"/>
    <w:rsid w:val="002D0A69"/>
    <w:rsid w:val="002E5E50"/>
    <w:rsid w:val="00311A3B"/>
    <w:rsid w:val="00331344"/>
    <w:rsid w:val="00337813"/>
    <w:rsid w:val="00354D41"/>
    <w:rsid w:val="003635A8"/>
    <w:rsid w:val="00365750"/>
    <w:rsid w:val="00374591"/>
    <w:rsid w:val="003761E2"/>
    <w:rsid w:val="003766BC"/>
    <w:rsid w:val="00385BB8"/>
    <w:rsid w:val="003A16AF"/>
    <w:rsid w:val="003B54EE"/>
    <w:rsid w:val="003C7011"/>
    <w:rsid w:val="003C7255"/>
    <w:rsid w:val="003D75F2"/>
    <w:rsid w:val="0040210A"/>
    <w:rsid w:val="00457AB6"/>
    <w:rsid w:val="0046325F"/>
    <w:rsid w:val="004635F2"/>
    <w:rsid w:val="0046507A"/>
    <w:rsid w:val="00476801"/>
    <w:rsid w:val="00490E1B"/>
    <w:rsid w:val="0049222B"/>
    <w:rsid w:val="004B5938"/>
    <w:rsid w:val="004F4824"/>
    <w:rsid w:val="00507AEF"/>
    <w:rsid w:val="005153E0"/>
    <w:rsid w:val="00525160"/>
    <w:rsid w:val="005341FC"/>
    <w:rsid w:val="00534B06"/>
    <w:rsid w:val="005459F6"/>
    <w:rsid w:val="00550145"/>
    <w:rsid w:val="0055789A"/>
    <w:rsid w:val="00570550"/>
    <w:rsid w:val="00595CA2"/>
    <w:rsid w:val="00595DA9"/>
    <w:rsid w:val="005A3AB9"/>
    <w:rsid w:val="005C21A9"/>
    <w:rsid w:val="005C52E9"/>
    <w:rsid w:val="005E4BC9"/>
    <w:rsid w:val="005E4C78"/>
    <w:rsid w:val="00606644"/>
    <w:rsid w:val="006075D0"/>
    <w:rsid w:val="006305C5"/>
    <w:rsid w:val="006416E9"/>
    <w:rsid w:val="0066242E"/>
    <w:rsid w:val="00672CE2"/>
    <w:rsid w:val="006A72A5"/>
    <w:rsid w:val="006B4215"/>
    <w:rsid w:val="006D5552"/>
    <w:rsid w:val="006F5DC6"/>
    <w:rsid w:val="00704FAE"/>
    <w:rsid w:val="0070744D"/>
    <w:rsid w:val="007136CE"/>
    <w:rsid w:val="00715804"/>
    <w:rsid w:val="00737E94"/>
    <w:rsid w:val="0075238E"/>
    <w:rsid w:val="007526F8"/>
    <w:rsid w:val="0078137A"/>
    <w:rsid w:val="0079172A"/>
    <w:rsid w:val="0079653C"/>
    <w:rsid w:val="007B74FD"/>
    <w:rsid w:val="007C6D52"/>
    <w:rsid w:val="007E17FC"/>
    <w:rsid w:val="007E2D0F"/>
    <w:rsid w:val="007E6CCE"/>
    <w:rsid w:val="007F149F"/>
    <w:rsid w:val="008146CF"/>
    <w:rsid w:val="0083022E"/>
    <w:rsid w:val="00832A0B"/>
    <w:rsid w:val="008341D4"/>
    <w:rsid w:val="0084203E"/>
    <w:rsid w:val="00852651"/>
    <w:rsid w:val="0085528D"/>
    <w:rsid w:val="008A08FC"/>
    <w:rsid w:val="008C61D2"/>
    <w:rsid w:val="008C729B"/>
    <w:rsid w:val="008D1C6C"/>
    <w:rsid w:val="008D34D6"/>
    <w:rsid w:val="008D654F"/>
    <w:rsid w:val="008E1B67"/>
    <w:rsid w:val="008E22C0"/>
    <w:rsid w:val="008E3765"/>
    <w:rsid w:val="00901C71"/>
    <w:rsid w:val="009020FD"/>
    <w:rsid w:val="00902998"/>
    <w:rsid w:val="00906154"/>
    <w:rsid w:val="009160CB"/>
    <w:rsid w:val="0091703B"/>
    <w:rsid w:val="009369E3"/>
    <w:rsid w:val="00944165"/>
    <w:rsid w:val="009665F7"/>
    <w:rsid w:val="00990CC4"/>
    <w:rsid w:val="009A1789"/>
    <w:rsid w:val="009A4C9E"/>
    <w:rsid w:val="009C10F1"/>
    <w:rsid w:val="009C3FD0"/>
    <w:rsid w:val="009C49CF"/>
    <w:rsid w:val="009C4D77"/>
    <w:rsid w:val="009D1720"/>
    <w:rsid w:val="009D2395"/>
    <w:rsid w:val="009E1162"/>
    <w:rsid w:val="009E1CF6"/>
    <w:rsid w:val="009E6EAD"/>
    <w:rsid w:val="009E74B6"/>
    <w:rsid w:val="009F3DA0"/>
    <w:rsid w:val="00A04852"/>
    <w:rsid w:val="00A25E50"/>
    <w:rsid w:val="00A27EAB"/>
    <w:rsid w:val="00A34016"/>
    <w:rsid w:val="00A34224"/>
    <w:rsid w:val="00A34BBF"/>
    <w:rsid w:val="00A46A8E"/>
    <w:rsid w:val="00A75811"/>
    <w:rsid w:val="00A802BE"/>
    <w:rsid w:val="00A81595"/>
    <w:rsid w:val="00A83DC6"/>
    <w:rsid w:val="00A85415"/>
    <w:rsid w:val="00AC407D"/>
    <w:rsid w:val="00B01A3F"/>
    <w:rsid w:val="00B03B37"/>
    <w:rsid w:val="00B20F3B"/>
    <w:rsid w:val="00B21A80"/>
    <w:rsid w:val="00B233B9"/>
    <w:rsid w:val="00B24E69"/>
    <w:rsid w:val="00B31CB0"/>
    <w:rsid w:val="00B32EB1"/>
    <w:rsid w:val="00B377E4"/>
    <w:rsid w:val="00B70604"/>
    <w:rsid w:val="00B769DC"/>
    <w:rsid w:val="00B837AF"/>
    <w:rsid w:val="00B90965"/>
    <w:rsid w:val="00B9537A"/>
    <w:rsid w:val="00BB5C95"/>
    <w:rsid w:val="00BE0103"/>
    <w:rsid w:val="00BF7E0C"/>
    <w:rsid w:val="00C02E56"/>
    <w:rsid w:val="00C0472E"/>
    <w:rsid w:val="00C162BF"/>
    <w:rsid w:val="00C20D48"/>
    <w:rsid w:val="00C2256A"/>
    <w:rsid w:val="00C32AF0"/>
    <w:rsid w:val="00C36480"/>
    <w:rsid w:val="00C37D21"/>
    <w:rsid w:val="00C37E2F"/>
    <w:rsid w:val="00C50537"/>
    <w:rsid w:val="00C519E8"/>
    <w:rsid w:val="00C52C9D"/>
    <w:rsid w:val="00C60CDC"/>
    <w:rsid w:val="00C67BE6"/>
    <w:rsid w:val="00C827A0"/>
    <w:rsid w:val="00C82F9C"/>
    <w:rsid w:val="00CA4AC3"/>
    <w:rsid w:val="00CA4E7A"/>
    <w:rsid w:val="00CA5A09"/>
    <w:rsid w:val="00CC32E1"/>
    <w:rsid w:val="00CC3DC8"/>
    <w:rsid w:val="00CD2308"/>
    <w:rsid w:val="00CF3C54"/>
    <w:rsid w:val="00CF6C46"/>
    <w:rsid w:val="00CF7C73"/>
    <w:rsid w:val="00D320F4"/>
    <w:rsid w:val="00D33BC2"/>
    <w:rsid w:val="00D35F3C"/>
    <w:rsid w:val="00D4468B"/>
    <w:rsid w:val="00D71655"/>
    <w:rsid w:val="00D815A9"/>
    <w:rsid w:val="00D91670"/>
    <w:rsid w:val="00DC4673"/>
    <w:rsid w:val="00DC5E36"/>
    <w:rsid w:val="00DD798C"/>
    <w:rsid w:val="00DF08AC"/>
    <w:rsid w:val="00DF2ADC"/>
    <w:rsid w:val="00DF486E"/>
    <w:rsid w:val="00DF5FCB"/>
    <w:rsid w:val="00DF6D43"/>
    <w:rsid w:val="00E073D8"/>
    <w:rsid w:val="00E12775"/>
    <w:rsid w:val="00E43FE4"/>
    <w:rsid w:val="00E5227B"/>
    <w:rsid w:val="00E54BD6"/>
    <w:rsid w:val="00E7249B"/>
    <w:rsid w:val="00E72E97"/>
    <w:rsid w:val="00F03A71"/>
    <w:rsid w:val="00F12E53"/>
    <w:rsid w:val="00F33B19"/>
    <w:rsid w:val="00F40813"/>
    <w:rsid w:val="00F61D4B"/>
    <w:rsid w:val="00F651F3"/>
    <w:rsid w:val="00F711BA"/>
    <w:rsid w:val="00F84950"/>
    <w:rsid w:val="00F9469F"/>
    <w:rsid w:val="00F960EA"/>
    <w:rsid w:val="00F9671F"/>
    <w:rsid w:val="00FA0736"/>
    <w:rsid w:val="00FE50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3E8654A-2406-4808-9D6E-E5DD8CF7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pPr>
      <w:spacing w:line="160" w:lineRule="exact"/>
      <w:jc w:val="left"/>
    </w:pPr>
    <w:rPr>
      <w:rFonts w:cs="Miriam"/>
      <w:sz w:val="20"/>
      <w:szCs w:val="18"/>
    </w:rPr>
  </w:style>
  <w:style w:type="character" w:styleId="FollowedHyperlink">
    <w:name w:val="FollowedHyperlink"/>
    <w:rPr>
      <w:color w:val="800080"/>
      <w:u w:val="single"/>
    </w:rPr>
  </w:style>
  <w:style w:type="character" w:customStyle="1" w:styleId="P000">
    <w:name w:val="P00 תו"/>
    <w:link w:val="P00"/>
    <w:rsid w:val="00127BE7"/>
    <w:rPr>
      <w:rFonts w:cs="FrankRuehl"/>
      <w:noProof/>
      <w:szCs w:val="26"/>
      <w:lang w:val="en-US" w:eastAsia="he-IL" w:bidi="he-IL"/>
    </w:rPr>
  </w:style>
  <w:style w:type="character" w:customStyle="1" w:styleId="UnresolvedMention">
    <w:name w:val="Unresolved Mention"/>
    <w:uiPriority w:val="99"/>
    <w:semiHidden/>
    <w:unhideWhenUsed/>
    <w:rsid w:val="004922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790.pdf" TargetMode="External"/><Relationship Id="rId299" Type="http://schemas.openxmlformats.org/officeDocument/2006/relationships/hyperlink" Target="http://www.nevo.co.il/Law_word/law15/memshala-1080.pdf" TargetMode="External"/><Relationship Id="rId21" Type="http://schemas.openxmlformats.org/officeDocument/2006/relationships/hyperlink" Target="http://www.nevo.co.il/Law_word/law15/memshala-1246.pdf" TargetMode="External"/><Relationship Id="rId63" Type="http://schemas.openxmlformats.org/officeDocument/2006/relationships/hyperlink" Target="http://www.nevo.co.il/Law_word/law14/law-2778.pdf" TargetMode="External"/><Relationship Id="rId159" Type="http://schemas.openxmlformats.org/officeDocument/2006/relationships/hyperlink" Target="http://www.nevo.co.il/Law_word/law15/MEMSHALA-308.pdf" TargetMode="External"/><Relationship Id="rId170" Type="http://schemas.openxmlformats.org/officeDocument/2006/relationships/hyperlink" Target="http://www.nevo.co.il/Law_word/law15/MEMSHALA-308.pdf" TargetMode="External"/><Relationship Id="rId226" Type="http://schemas.openxmlformats.org/officeDocument/2006/relationships/hyperlink" Target="http://www.nevo.co.il/Law_word/law15/MEMSHALA-175.pdf" TargetMode="External"/><Relationship Id="rId268" Type="http://schemas.openxmlformats.org/officeDocument/2006/relationships/hyperlink" Target="http://www.nevo.co.il/Law_word/law14/LAW-2054.pdf" TargetMode="External"/><Relationship Id="rId32" Type="http://schemas.openxmlformats.org/officeDocument/2006/relationships/hyperlink" Target="http://www.nevo.co.il/Law_word/law14/LAW-1384.pdf" TargetMode="External"/><Relationship Id="rId74" Type="http://schemas.openxmlformats.org/officeDocument/2006/relationships/hyperlink" Target="http://www.nevo.co.il/Law_word/law15/MEMSHALA-308.pdf" TargetMode="External"/><Relationship Id="rId128" Type="http://schemas.openxmlformats.org/officeDocument/2006/relationships/hyperlink" Target="http://www.nevo.co.il/Law_word/law14/LAW-1936.pdf" TargetMode="External"/><Relationship Id="rId5" Type="http://schemas.openxmlformats.org/officeDocument/2006/relationships/endnotes" Target="endnotes.xml"/><Relationship Id="rId181" Type="http://schemas.openxmlformats.org/officeDocument/2006/relationships/hyperlink" Target="http://www.nevo.co.il/Law_word/law15/MEMSHALA-308.pdf" TargetMode="External"/><Relationship Id="rId237" Type="http://schemas.openxmlformats.org/officeDocument/2006/relationships/hyperlink" Target="http://www.nevo.co.il/Law_word/law15/memshala-1080.pdf" TargetMode="External"/><Relationship Id="rId279" Type="http://schemas.openxmlformats.org/officeDocument/2006/relationships/hyperlink" Target="http://www.nevo.co.il/Law_word/law17/PROP-2447.pdf" TargetMode="External"/><Relationship Id="rId43" Type="http://schemas.openxmlformats.org/officeDocument/2006/relationships/hyperlink" Target="http://www.nevo.co.il/Law_word/law16/knesset-644.pdf" TargetMode="External"/><Relationship Id="rId139" Type="http://schemas.openxmlformats.org/officeDocument/2006/relationships/hyperlink" Target="http://www.nevo.co.il/Law_word/law16/KNESSET-36.pdf" TargetMode="External"/><Relationship Id="rId290" Type="http://schemas.openxmlformats.org/officeDocument/2006/relationships/hyperlink" Target="http://www.nevo.co.il/Law_word/law14/LAW-1590.pdf" TargetMode="External"/><Relationship Id="rId304" Type="http://schemas.openxmlformats.org/officeDocument/2006/relationships/hyperlink" Target="http://www.nevo.co.il/law_word/law14/law-2601.pdf" TargetMode="External"/><Relationship Id="rId85" Type="http://schemas.openxmlformats.org/officeDocument/2006/relationships/hyperlink" Target="http://www.nevo.co.il/Law_word/law15/memshala-1196.pdf" TargetMode="External"/><Relationship Id="rId150" Type="http://schemas.openxmlformats.org/officeDocument/2006/relationships/hyperlink" Target="http://www.nevo.co.il/Law_word/law14/LAW-1936.pdf" TargetMode="External"/><Relationship Id="rId192" Type="http://schemas.openxmlformats.org/officeDocument/2006/relationships/hyperlink" Target="http://www.nevo.co.il/Law_word/law16/KNESSET-154.pdf" TargetMode="External"/><Relationship Id="rId206" Type="http://schemas.openxmlformats.org/officeDocument/2006/relationships/hyperlink" Target="http://www.nevo.co.il/Law_word/law14/LAW-1468.pdf" TargetMode="External"/><Relationship Id="rId248" Type="http://schemas.openxmlformats.org/officeDocument/2006/relationships/hyperlink" Target="https://www.nevo.co.il/law_html/law14/law-2978.pdf" TargetMode="External"/><Relationship Id="rId12" Type="http://schemas.openxmlformats.org/officeDocument/2006/relationships/hyperlink" Target="http://www.nevo.co.il/Law_word/law14/law-2655.pdf" TargetMode="External"/><Relationship Id="rId108" Type="http://schemas.openxmlformats.org/officeDocument/2006/relationships/hyperlink" Target="http://www.nevo.co.il/Law_word/law15/memshala-1080.pdf" TargetMode="External"/><Relationship Id="rId54" Type="http://schemas.openxmlformats.org/officeDocument/2006/relationships/hyperlink" Target="http://www.nevo.co.il/Law_word/law14/law-2438.pdf" TargetMode="External"/><Relationship Id="rId96" Type="http://schemas.openxmlformats.org/officeDocument/2006/relationships/hyperlink" Target="http://www.nevo.co.il/Law_word/law15/memshala-975.pdf" TargetMode="External"/><Relationship Id="rId161" Type="http://schemas.openxmlformats.org/officeDocument/2006/relationships/hyperlink" Target="http://www.nevo.co.il/Law_word/law16/KNESSET-134.pdf" TargetMode="External"/><Relationship Id="rId217" Type="http://schemas.openxmlformats.org/officeDocument/2006/relationships/hyperlink" Target="http://www.nevo.co.il/Law_word/law16/knesset-684.pdf" TargetMode="External"/><Relationship Id="rId259" Type="http://schemas.openxmlformats.org/officeDocument/2006/relationships/hyperlink" Target="http://www.nevo.co.il/Law_word/law17/PROP-2447.pdf" TargetMode="External"/><Relationship Id="rId23" Type="http://schemas.openxmlformats.org/officeDocument/2006/relationships/hyperlink" Target="http://www.nevo.co.il/law_word/law15/memshala-1291.pdf" TargetMode="External"/><Relationship Id="rId119" Type="http://schemas.openxmlformats.org/officeDocument/2006/relationships/hyperlink" Target="http://www.nevo.co.il/law_word/law14/law-2601.pdf" TargetMode="External"/><Relationship Id="rId270" Type="http://schemas.openxmlformats.org/officeDocument/2006/relationships/hyperlink" Target="http://www.nevo.co.il/Law_word/law14/LAW-1590.pdf" TargetMode="External"/><Relationship Id="rId44" Type="http://schemas.openxmlformats.org/officeDocument/2006/relationships/hyperlink" Target="https://www.nevo.co.il/law_html/law14/law-2978.pdf" TargetMode="External"/><Relationship Id="rId65" Type="http://schemas.openxmlformats.org/officeDocument/2006/relationships/hyperlink" Target="http://www.nevo.co.il/law_word/law14/law-2790.pdf" TargetMode="External"/><Relationship Id="rId86" Type="http://schemas.openxmlformats.org/officeDocument/2006/relationships/hyperlink" Target="https://www.nevo.co.il/Law_word/law06/tak-8676.pdf" TargetMode="External"/><Relationship Id="rId130" Type="http://schemas.openxmlformats.org/officeDocument/2006/relationships/hyperlink" Target="https://www.nevo.co.il/law_html/law14/law-2978.pdf" TargetMode="External"/><Relationship Id="rId151" Type="http://schemas.openxmlformats.org/officeDocument/2006/relationships/hyperlink" Target="http://www.nevo.co.il/Law_word/law16/KNESSET-36.pdf" TargetMode="External"/><Relationship Id="rId172" Type="http://schemas.openxmlformats.org/officeDocument/2006/relationships/hyperlink" Target="http://www.nevo.co.il/Law_word/law06/tak-6661.pdf" TargetMode="External"/><Relationship Id="rId193" Type="http://schemas.openxmlformats.org/officeDocument/2006/relationships/hyperlink" Target="http://www.nevo.co.il/Law_word/law15/MEMSHALA-308.pdf" TargetMode="External"/><Relationship Id="rId207" Type="http://schemas.openxmlformats.org/officeDocument/2006/relationships/hyperlink" Target="http://www.nevo.co.il/Law_word/law17/PROP-2255.pdf" TargetMode="External"/><Relationship Id="rId228" Type="http://schemas.openxmlformats.org/officeDocument/2006/relationships/hyperlink" Target="http://www.nevo.co.il/Law_word/law16/KNESSET-134.pdf" TargetMode="External"/><Relationship Id="rId249" Type="http://schemas.openxmlformats.org/officeDocument/2006/relationships/hyperlink" Target="https://www.nevo.co.il/law_html/law16/knesset-901.pdf" TargetMode="External"/><Relationship Id="rId13" Type="http://schemas.openxmlformats.org/officeDocument/2006/relationships/hyperlink" Target="http://www.nevo.co.il/Law_word/law15/memshala-1127.pdf" TargetMode="External"/><Relationship Id="rId109" Type="http://schemas.openxmlformats.org/officeDocument/2006/relationships/hyperlink" Target="http://www.nevo.co.il/law_word/law14/law-2601.pdf" TargetMode="External"/><Relationship Id="rId260" Type="http://schemas.openxmlformats.org/officeDocument/2006/relationships/hyperlink" Target="http://www.nevo.co.il/Law_word/law14/LAW-2054.pdf" TargetMode="External"/><Relationship Id="rId281" Type="http://schemas.openxmlformats.org/officeDocument/2006/relationships/hyperlink" Target="http://www.nevo.co.il/Law_word/law16/KNESSET-93.pdf" TargetMode="External"/><Relationship Id="rId34" Type="http://schemas.openxmlformats.org/officeDocument/2006/relationships/hyperlink" Target="http://www.nevo.co.il/Law_word/law14/LAW-1692.pdf" TargetMode="External"/><Relationship Id="rId55" Type="http://schemas.openxmlformats.org/officeDocument/2006/relationships/hyperlink" Target="http://www.nevo.co.il/Law_word/law16/knesset-480.pdf" TargetMode="External"/><Relationship Id="rId76" Type="http://schemas.openxmlformats.org/officeDocument/2006/relationships/hyperlink" Target="http://www.nevo.co.il/Law_word/law15/memshala-1080.pdf" TargetMode="External"/><Relationship Id="rId97" Type="http://schemas.openxmlformats.org/officeDocument/2006/relationships/hyperlink" Target="http://www.nevo.co.il/Law_word/law14/law-2778.pdf" TargetMode="External"/><Relationship Id="rId120" Type="http://schemas.openxmlformats.org/officeDocument/2006/relationships/hyperlink" Target="http://www.nevo.co.il/Law_word/law15/memshala-1080.pdf" TargetMode="External"/><Relationship Id="rId141" Type="http://schemas.openxmlformats.org/officeDocument/2006/relationships/hyperlink" Target="http://www.nevo.co.il/Law_word/law16/KNESSET-36.pdf" TargetMode="External"/><Relationship Id="rId7" Type="http://schemas.openxmlformats.org/officeDocument/2006/relationships/hyperlink" Target="http://www.nevo.co.il/Law_word/law15/memshala-1246.pdf" TargetMode="External"/><Relationship Id="rId162" Type="http://schemas.openxmlformats.org/officeDocument/2006/relationships/hyperlink" Target="http://www.nevo.co.il/Law_word/law16/KNESSET-154.pdf" TargetMode="External"/><Relationship Id="rId183" Type="http://schemas.openxmlformats.org/officeDocument/2006/relationships/hyperlink" Target="http://www.nevo.co.il/Law_word/law16/KNESSET-134.pdf" TargetMode="External"/><Relationship Id="rId218" Type="http://schemas.openxmlformats.org/officeDocument/2006/relationships/hyperlink" Target="http://www.nevo.co.il/Law_word/law14/law-2712.pdf" TargetMode="External"/><Relationship Id="rId239" Type="http://schemas.openxmlformats.org/officeDocument/2006/relationships/hyperlink" Target="http://www.nevo.co.il/Law_word/law16/knesset-644.pdf" TargetMode="External"/><Relationship Id="rId250" Type="http://schemas.openxmlformats.org/officeDocument/2006/relationships/hyperlink" Target="http://www.nevo.co.il/Law_word/law14/LAW-1590.pdf" TargetMode="External"/><Relationship Id="rId271" Type="http://schemas.openxmlformats.org/officeDocument/2006/relationships/hyperlink" Target="http://www.nevo.co.il/Law_word/law17/PROP-2447.pdf" TargetMode="External"/><Relationship Id="rId292" Type="http://schemas.openxmlformats.org/officeDocument/2006/relationships/hyperlink" Target="http://www.nevo.co.il/Law_word/law14/LAW-2054.pdf" TargetMode="External"/><Relationship Id="rId306" Type="http://schemas.openxmlformats.org/officeDocument/2006/relationships/hyperlink" Target="http://www.nevo.co.il/advertisements/nevo-100.doc" TargetMode="External"/><Relationship Id="rId24" Type="http://schemas.openxmlformats.org/officeDocument/2006/relationships/hyperlink" Target="http://www.nevo.co.il/law_word/law14/law-2601.pdf" TargetMode="External"/><Relationship Id="rId45" Type="http://schemas.openxmlformats.org/officeDocument/2006/relationships/hyperlink" Target="https://www.nevo.co.il/law_html/law16/knesset-901.pdf" TargetMode="External"/><Relationship Id="rId66" Type="http://schemas.openxmlformats.org/officeDocument/2006/relationships/hyperlink" Target="http://www.nevo.co.il/law_word/law15/memshala-1291.pdf" TargetMode="External"/><Relationship Id="rId87" Type="http://schemas.openxmlformats.org/officeDocument/2006/relationships/hyperlink" Target="https://www.nevo.co.il/Law_word/law14/law-2902.pdf" TargetMode="External"/><Relationship Id="rId110" Type="http://schemas.openxmlformats.org/officeDocument/2006/relationships/hyperlink" Target="http://www.nevo.co.il/Law_word/law15/memshala-1080.pdf" TargetMode="External"/><Relationship Id="rId131" Type="http://schemas.openxmlformats.org/officeDocument/2006/relationships/hyperlink" Target="https://www.nevo.co.il/law_html/law16/knesset-901.pdf" TargetMode="External"/><Relationship Id="rId152" Type="http://schemas.openxmlformats.org/officeDocument/2006/relationships/hyperlink" Target="http://www.nevo.co.il/Law_word/law14/law-2767.pdf" TargetMode="External"/><Relationship Id="rId173" Type="http://schemas.openxmlformats.org/officeDocument/2006/relationships/hyperlink" Target="http://www.nevo.co.il/Law_word/law06/TAK-6674.pdf" TargetMode="External"/><Relationship Id="rId194" Type="http://schemas.openxmlformats.org/officeDocument/2006/relationships/hyperlink" Target="http://www.nevo.co.il/Law_word/law14/law-2102.pdf" TargetMode="External"/><Relationship Id="rId208" Type="http://schemas.openxmlformats.org/officeDocument/2006/relationships/hyperlink" Target="http://www.nevo.co.il/Law_word/law14/LAW-2024.pdf" TargetMode="External"/><Relationship Id="rId229" Type="http://schemas.openxmlformats.org/officeDocument/2006/relationships/hyperlink" Target="http://www.nevo.co.il/Law_word/law16/KNESSET-154.pdf" TargetMode="External"/><Relationship Id="rId240" Type="http://schemas.openxmlformats.org/officeDocument/2006/relationships/hyperlink" Target="http://www.nevo.co.il/Law_word/law14/law-2661.pdf" TargetMode="External"/><Relationship Id="rId261" Type="http://schemas.openxmlformats.org/officeDocument/2006/relationships/hyperlink" Target="http://www.nevo.co.il/Law_word/law16/KNESSET-93.pdf" TargetMode="External"/><Relationship Id="rId14" Type="http://schemas.openxmlformats.org/officeDocument/2006/relationships/hyperlink" Target="http://www.nevo.co.il/law_word/law14/law-2601.pdf" TargetMode="External"/><Relationship Id="rId35" Type="http://schemas.openxmlformats.org/officeDocument/2006/relationships/hyperlink" Target="http://www.nevo.co.il/Law_word/law17/PROP-2747.pdf" TargetMode="External"/><Relationship Id="rId56" Type="http://schemas.openxmlformats.org/officeDocument/2006/relationships/hyperlink" Target="http://www.nevo.co.il/law_word/law14/law-2551.pdf" TargetMode="External"/><Relationship Id="rId77" Type="http://schemas.openxmlformats.org/officeDocument/2006/relationships/hyperlink" Target="http://www.nevo.co.il/Law_word/law14/law-2778.pdf" TargetMode="External"/><Relationship Id="rId100" Type="http://schemas.openxmlformats.org/officeDocument/2006/relationships/hyperlink" Target="http://www.nevo.co.il/law_word/law15/memshala-1291.pdf" TargetMode="External"/><Relationship Id="rId282" Type="http://schemas.openxmlformats.org/officeDocument/2006/relationships/hyperlink" Target="http://www.nevo.co.il/Law_word/law14/LAW-1590.pdf" TargetMode="External"/><Relationship Id="rId8" Type="http://schemas.openxmlformats.org/officeDocument/2006/relationships/hyperlink" Target="http://www.nevo.co.il/law_word/law14/law-2790.pdf" TargetMode="External"/><Relationship Id="rId98" Type="http://schemas.openxmlformats.org/officeDocument/2006/relationships/hyperlink" Target="http://www.nevo.co.il/Law_word/law15/memshala-1246.pdf" TargetMode="External"/><Relationship Id="rId121" Type="http://schemas.openxmlformats.org/officeDocument/2006/relationships/hyperlink" Target="http://www.nevo.co.il/Law_word/law06/tak-8161.pdf" TargetMode="External"/><Relationship Id="rId142" Type="http://schemas.openxmlformats.org/officeDocument/2006/relationships/hyperlink" Target="http://www.nevo.co.il/Law_word/law14/LAW-1936.pdf" TargetMode="External"/><Relationship Id="rId163" Type="http://schemas.openxmlformats.org/officeDocument/2006/relationships/hyperlink" Target="http://www.nevo.co.il/Law_word/law15/MEMSHALA-308.pdf" TargetMode="External"/><Relationship Id="rId184" Type="http://schemas.openxmlformats.org/officeDocument/2006/relationships/hyperlink" Target="http://www.nevo.co.il/Law_word/law16/KNESSET-154.pdf" TargetMode="External"/><Relationship Id="rId219" Type="http://schemas.openxmlformats.org/officeDocument/2006/relationships/hyperlink" Target="http://www.nevo.co.il/Law_word/law15/memshala-1196.pdf" TargetMode="External"/><Relationship Id="rId230" Type="http://schemas.openxmlformats.org/officeDocument/2006/relationships/hyperlink" Target="http://www.nevo.co.il/Law_word/law15/MEMSHALA-308.pdf" TargetMode="External"/><Relationship Id="rId251" Type="http://schemas.openxmlformats.org/officeDocument/2006/relationships/hyperlink" Target="http://www.nevo.co.il/Law_word/law17/PROP-2447.pdf" TargetMode="External"/><Relationship Id="rId25" Type="http://schemas.openxmlformats.org/officeDocument/2006/relationships/hyperlink" Target="http://www.nevo.co.il/Law_word/law15/memshala-1080.pdf" TargetMode="External"/><Relationship Id="rId46" Type="http://schemas.openxmlformats.org/officeDocument/2006/relationships/hyperlink" Target="http://www.nevo.co.il/Law_word/law14/LAW-1672.pdf" TargetMode="External"/><Relationship Id="rId67" Type="http://schemas.openxmlformats.org/officeDocument/2006/relationships/hyperlink" Target="http://www.nevo.co.il/Law_word/law14/law-2661.pdf" TargetMode="External"/><Relationship Id="rId272" Type="http://schemas.openxmlformats.org/officeDocument/2006/relationships/hyperlink" Target="http://www.nevo.co.il/Law_word/law14/LAW-2054.pdf" TargetMode="External"/><Relationship Id="rId293" Type="http://schemas.openxmlformats.org/officeDocument/2006/relationships/hyperlink" Target="http://www.nevo.co.il/Law_word/law16/KNESSET-93.pdf" TargetMode="External"/><Relationship Id="rId307" Type="http://schemas.openxmlformats.org/officeDocument/2006/relationships/header" Target="header1.xml"/><Relationship Id="rId88" Type="http://schemas.openxmlformats.org/officeDocument/2006/relationships/hyperlink" Target="https://www.nevo.co.il/Law_word/law15/memshala-1388.pdf" TargetMode="External"/><Relationship Id="rId111" Type="http://schemas.openxmlformats.org/officeDocument/2006/relationships/hyperlink" Target="http://www.nevo.co.il/law_word/law14/law-2601.pdf" TargetMode="External"/><Relationship Id="rId132" Type="http://schemas.openxmlformats.org/officeDocument/2006/relationships/hyperlink" Target="http://www.nevo.co.il/Law_word/law14/LAW-1936.pdf" TargetMode="External"/><Relationship Id="rId153" Type="http://schemas.openxmlformats.org/officeDocument/2006/relationships/hyperlink" Target="http://www.nevo.co.il/Law_word/law16/knesset-786.pdf" TargetMode="External"/><Relationship Id="rId174" Type="http://schemas.openxmlformats.org/officeDocument/2006/relationships/hyperlink" Target="http://www.nevo.co.il/Law_word/law14/law-2102.pdf" TargetMode="External"/><Relationship Id="rId195" Type="http://schemas.openxmlformats.org/officeDocument/2006/relationships/hyperlink" Target="http://www.nevo.co.il/Law_word/law16/KNESSET-134.pdf" TargetMode="External"/><Relationship Id="rId209" Type="http://schemas.openxmlformats.org/officeDocument/2006/relationships/hyperlink" Target="http://www.nevo.co.il/Law_word/law15/MEMSHALA-175.pdf" TargetMode="External"/><Relationship Id="rId220" Type="http://schemas.openxmlformats.org/officeDocument/2006/relationships/hyperlink" Target="http://www.nevo.co.il/Law_word/law14/law-2712.pdf" TargetMode="External"/><Relationship Id="rId241" Type="http://schemas.openxmlformats.org/officeDocument/2006/relationships/hyperlink" Target="http://www.nevo.co.il/Law_word/law16/knesset-684.pdf" TargetMode="External"/><Relationship Id="rId15" Type="http://schemas.openxmlformats.org/officeDocument/2006/relationships/hyperlink" Target="http://www.nevo.co.il/Law_word/law15/memshala-1080.pdf" TargetMode="External"/><Relationship Id="rId36" Type="http://schemas.openxmlformats.org/officeDocument/2006/relationships/hyperlink" Target="http://www.nevo.co.il/Law_word/law14/LAW-1512.pdf" TargetMode="External"/><Relationship Id="rId57" Type="http://schemas.openxmlformats.org/officeDocument/2006/relationships/hyperlink" Target="http://www.nevo.co.il/Law_word/law15/memshala-954.pdf" TargetMode="External"/><Relationship Id="rId262" Type="http://schemas.openxmlformats.org/officeDocument/2006/relationships/hyperlink" Target="http://www.nevo.co.il/Law_word/law14/LAW-1590.pdf" TargetMode="External"/><Relationship Id="rId283" Type="http://schemas.openxmlformats.org/officeDocument/2006/relationships/hyperlink" Target="http://www.nevo.co.il/Law_word/law17/PROP-2447.pdf" TargetMode="External"/><Relationship Id="rId78" Type="http://schemas.openxmlformats.org/officeDocument/2006/relationships/hyperlink" Target="http://www.nevo.co.il/Law_word/law15/memshala-1246.pdf" TargetMode="External"/><Relationship Id="rId99" Type="http://schemas.openxmlformats.org/officeDocument/2006/relationships/hyperlink" Target="http://www.nevo.co.il/law_word/law14/law-2790.pdf" TargetMode="External"/><Relationship Id="rId101" Type="http://schemas.openxmlformats.org/officeDocument/2006/relationships/hyperlink" Target="http://www.nevo.co.il/law_word/law14/law-2601.pdf" TargetMode="External"/><Relationship Id="rId122" Type="http://schemas.openxmlformats.org/officeDocument/2006/relationships/hyperlink" Target="http://www.nevo.co.il/law_word/law14/law-2601.pdf" TargetMode="External"/><Relationship Id="rId143" Type="http://schemas.openxmlformats.org/officeDocument/2006/relationships/hyperlink" Target="http://www.nevo.co.il/Law_word/law16/KNESSET-36.pdf" TargetMode="External"/><Relationship Id="rId164" Type="http://schemas.openxmlformats.org/officeDocument/2006/relationships/hyperlink" Target="http://www.nevo.co.il/Law_word/law06/TAK-6627.pdf" TargetMode="External"/><Relationship Id="rId185" Type="http://schemas.openxmlformats.org/officeDocument/2006/relationships/hyperlink" Target="http://www.nevo.co.il/Law_word/law15/MEMSHALA-308.pdf" TargetMode="External"/><Relationship Id="rId9" Type="http://schemas.openxmlformats.org/officeDocument/2006/relationships/hyperlink" Target="http://www.nevo.co.il/law_word/law15/memshala-1291.pdf" TargetMode="External"/><Relationship Id="rId210" Type="http://schemas.openxmlformats.org/officeDocument/2006/relationships/hyperlink" Target="http://www.nevo.co.il/Law_word/law14/law-2314.pdf" TargetMode="External"/><Relationship Id="rId26" Type="http://schemas.openxmlformats.org/officeDocument/2006/relationships/hyperlink" Target="http://www.nevo.co.il/Law_word/law14/law-2778.pdf" TargetMode="External"/><Relationship Id="rId231" Type="http://schemas.openxmlformats.org/officeDocument/2006/relationships/hyperlink" Target="http://www.nevo.co.il/Law_word/law06/TAK-6627.pdf" TargetMode="External"/><Relationship Id="rId252" Type="http://schemas.openxmlformats.org/officeDocument/2006/relationships/hyperlink" Target="http://www.nevo.co.il/Law_word/law14/LAW-2054.pdf" TargetMode="External"/><Relationship Id="rId273" Type="http://schemas.openxmlformats.org/officeDocument/2006/relationships/hyperlink" Target="http://www.nevo.co.il/Law_word/law16/KNESSET-93.pdf" TargetMode="External"/><Relationship Id="rId294" Type="http://schemas.openxmlformats.org/officeDocument/2006/relationships/hyperlink" Target="http://www.nevo.co.il/Law_word/law14/law-2102.pdf" TargetMode="External"/><Relationship Id="rId308" Type="http://schemas.openxmlformats.org/officeDocument/2006/relationships/header" Target="header2.xml"/><Relationship Id="rId47" Type="http://schemas.openxmlformats.org/officeDocument/2006/relationships/hyperlink" Target="http://www.nevo.co.il/Law_word/law17/PROP-2705.pdf" TargetMode="External"/><Relationship Id="rId68" Type="http://schemas.openxmlformats.org/officeDocument/2006/relationships/hyperlink" Target="http://www.nevo.co.il/Law_word/law16/knesset-684.pdf" TargetMode="External"/><Relationship Id="rId89" Type="http://schemas.openxmlformats.org/officeDocument/2006/relationships/hyperlink" Target="http://www.nevo.co.il/Law_word/law14/law-2308.pdf" TargetMode="External"/><Relationship Id="rId112" Type="http://schemas.openxmlformats.org/officeDocument/2006/relationships/hyperlink" Target="http://www.nevo.co.il/Law_word/law15/memshala-1080.pdf" TargetMode="External"/><Relationship Id="rId133" Type="http://schemas.openxmlformats.org/officeDocument/2006/relationships/hyperlink" Target="http://www.nevo.co.il/Law_word/law16/KNESSET-36.pdf" TargetMode="External"/><Relationship Id="rId154" Type="http://schemas.openxmlformats.org/officeDocument/2006/relationships/hyperlink" Target="http://www.nevo.co.il/Law_word/law14/law-2775.pdf" TargetMode="External"/><Relationship Id="rId175" Type="http://schemas.openxmlformats.org/officeDocument/2006/relationships/hyperlink" Target="http://www.nevo.co.il/Law_word/law16/KNESSET-134.pdf" TargetMode="External"/><Relationship Id="rId196" Type="http://schemas.openxmlformats.org/officeDocument/2006/relationships/hyperlink" Target="http://www.nevo.co.il/Law_word/law16/KNESSET-154.pdf" TargetMode="External"/><Relationship Id="rId200" Type="http://schemas.openxmlformats.org/officeDocument/2006/relationships/hyperlink" Target="http://www.nevo.co.il/Law_word/law16/KNESSET-154.pdf" TargetMode="External"/><Relationship Id="rId16" Type="http://schemas.openxmlformats.org/officeDocument/2006/relationships/hyperlink" Target="http://www.nevo.co.il/law_word/law14/law-2601.pdf" TargetMode="External"/><Relationship Id="rId221" Type="http://schemas.openxmlformats.org/officeDocument/2006/relationships/hyperlink" Target="http://www.nevo.co.il/Law_word/law15/memshala-1196.pdf" TargetMode="External"/><Relationship Id="rId242" Type="http://schemas.openxmlformats.org/officeDocument/2006/relationships/hyperlink" Target="http://www.nevo.co.il/Law_word/law14/law-2730.pdf" TargetMode="External"/><Relationship Id="rId263" Type="http://schemas.openxmlformats.org/officeDocument/2006/relationships/hyperlink" Target="http://www.nevo.co.il/Law_word/law17/PROP-2447.pdf" TargetMode="External"/><Relationship Id="rId284" Type="http://schemas.openxmlformats.org/officeDocument/2006/relationships/hyperlink" Target="http://www.nevo.co.il/Law_word/law14/LAW-2054.pdf" TargetMode="External"/><Relationship Id="rId37" Type="http://schemas.openxmlformats.org/officeDocument/2006/relationships/hyperlink" Target="http://www.nevo.co.il/Law_word/law17/PROP-2336.pdf" TargetMode="External"/><Relationship Id="rId58" Type="http://schemas.openxmlformats.org/officeDocument/2006/relationships/hyperlink" Target="http://www.nevo.co.il/Law_word/law06/tak-8074.pdf" TargetMode="External"/><Relationship Id="rId79" Type="http://schemas.openxmlformats.org/officeDocument/2006/relationships/hyperlink" Target="http://www.nevo.co.il/law_word/law14/law-2790.pdf" TargetMode="External"/><Relationship Id="rId102" Type="http://schemas.openxmlformats.org/officeDocument/2006/relationships/hyperlink" Target="http://www.nevo.co.il/Law_word/law15/memshala-1080.pdf" TargetMode="External"/><Relationship Id="rId123" Type="http://schemas.openxmlformats.org/officeDocument/2006/relationships/hyperlink" Target="http://www.nevo.co.il/Law_word/law15/memshala-1080.pdf" TargetMode="External"/><Relationship Id="rId144" Type="http://schemas.openxmlformats.org/officeDocument/2006/relationships/hyperlink" Target="http://www.nevo.co.il/Law_word/law14/law-2767.pdf" TargetMode="External"/><Relationship Id="rId90" Type="http://schemas.openxmlformats.org/officeDocument/2006/relationships/hyperlink" Target="http://www.nevo.co.il/Law_word/law16/knesset-329.pdf" TargetMode="External"/><Relationship Id="rId165" Type="http://schemas.openxmlformats.org/officeDocument/2006/relationships/hyperlink" Target="http://www.nevo.co.il/Law_word/law06/tak-6661.pdf" TargetMode="External"/><Relationship Id="rId186" Type="http://schemas.openxmlformats.org/officeDocument/2006/relationships/hyperlink" Target="http://www.nevo.co.il/Law_word/law14/law-2102.pdf" TargetMode="External"/><Relationship Id="rId211" Type="http://schemas.openxmlformats.org/officeDocument/2006/relationships/hyperlink" Target="http://www.nevo.co.il/Law_word/law15/memshala-566.pdf" TargetMode="External"/><Relationship Id="rId232" Type="http://schemas.openxmlformats.org/officeDocument/2006/relationships/hyperlink" Target="http://www.nevo.co.il/Law_word/law06/tak-6661.pdf" TargetMode="External"/><Relationship Id="rId253" Type="http://schemas.openxmlformats.org/officeDocument/2006/relationships/hyperlink" Target="http://www.nevo.co.il/Law_word/law16/KNESSET-93.pdf" TargetMode="External"/><Relationship Id="rId274" Type="http://schemas.openxmlformats.org/officeDocument/2006/relationships/hyperlink" Target="http://www.nevo.co.il/Law_word/law14/LAW-1590.pdf" TargetMode="External"/><Relationship Id="rId295" Type="http://schemas.openxmlformats.org/officeDocument/2006/relationships/hyperlink" Target="http://www.nevo.co.il/Law_word/law16/KNESSET-134.pdf" TargetMode="External"/><Relationship Id="rId309" Type="http://schemas.openxmlformats.org/officeDocument/2006/relationships/footer" Target="footer1.xml"/><Relationship Id="rId27" Type="http://schemas.openxmlformats.org/officeDocument/2006/relationships/hyperlink" Target="http://www.nevo.co.il/Law_word/law15/memshala-1246.pdf" TargetMode="External"/><Relationship Id="rId48" Type="http://schemas.openxmlformats.org/officeDocument/2006/relationships/hyperlink" Target="http://www.nevo.co.il/Law_word/law14/law-2102.pdf" TargetMode="External"/><Relationship Id="rId69" Type="http://schemas.openxmlformats.org/officeDocument/2006/relationships/hyperlink" Target="http://www.nevo.co.il/Law_word/law14/law-2741.pdf" TargetMode="External"/><Relationship Id="rId113" Type="http://schemas.openxmlformats.org/officeDocument/2006/relationships/hyperlink" Target="http://www.nevo.co.il/law_word/law14/law-2601.pdf" TargetMode="External"/><Relationship Id="rId134" Type="http://schemas.openxmlformats.org/officeDocument/2006/relationships/hyperlink" Target="http://www.nevo.co.il/Law_word/law14/law-2767.pdf" TargetMode="External"/><Relationship Id="rId80" Type="http://schemas.openxmlformats.org/officeDocument/2006/relationships/hyperlink" Target="http://www.nevo.co.il/law_word/law15/memshala-1291.pdf" TargetMode="External"/><Relationship Id="rId155" Type="http://schemas.openxmlformats.org/officeDocument/2006/relationships/hyperlink" Target="http://www.nevo.co.il/Law_word/law16/knesset-817.pdf" TargetMode="External"/><Relationship Id="rId176" Type="http://schemas.openxmlformats.org/officeDocument/2006/relationships/hyperlink" Target="http://www.nevo.co.il/Law_word/law16/KNESSET-154.pdf" TargetMode="External"/><Relationship Id="rId197" Type="http://schemas.openxmlformats.org/officeDocument/2006/relationships/hyperlink" Target="http://www.nevo.co.il/Law_word/law15/MEMSHALA-308.pdf" TargetMode="External"/><Relationship Id="rId201" Type="http://schemas.openxmlformats.org/officeDocument/2006/relationships/hyperlink" Target="http://www.nevo.co.il/Law_word/law15/MEMSHALA-308.pdf" TargetMode="External"/><Relationship Id="rId222" Type="http://schemas.openxmlformats.org/officeDocument/2006/relationships/hyperlink" Target="https://www.nevo.co.il/Law_word/law06/tak-8676.pdf" TargetMode="External"/><Relationship Id="rId243" Type="http://schemas.openxmlformats.org/officeDocument/2006/relationships/hyperlink" Target="http://www.nevo.co.il/Law_word/law16/knesset-693.pdf" TargetMode="External"/><Relationship Id="rId264" Type="http://schemas.openxmlformats.org/officeDocument/2006/relationships/hyperlink" Target="http://www.nevo.co.il/Law_word/law14/LAW-2054.pdf" TargetMode="External"/><Relationship Id="rId285" Type="http://schemas.openxmlformats.org/officeDocument/2006/relationships/hyperlink" Target="http://www.nevo.co.il/Law_word/law16/KNESSET-93.pdf" TargetMode="External"/><Relationship Id="rId17" Type="http://schemas.openxmlformats.org/officeDocument/2006/relationships/hyperlink" Target="http://www.nevo.co.il/Law_word/law15/memshala-1080.pdf" TargetMode="External"/><Relationship Id="rId38" Type="http://schemas.openxmlformats.org/officeDocument/2006/relationships/hyperlink" Target="http://www.nevo.co.il/Law_word/law14/LAW-1539.pdf" TargetMode="External"/><Relationship Id="rId59" Type="http://schemas.openxmlformats.org/officeDocument/2006/relationships/hyperlink" Target="http://www.nevo.co.il/Law_word/law14/law-2663.pdf" TargetMode="External"/><Relationship Id="rId103" Type="http://schemas.openxmlformats.org/officeDocument/2006/relationships/hyperlink" Target="http://www.nevo.co.il/Law_word/law14/law-2778.pdf" TargetMode="External"/><Relationship Id="rId124" Type="http://schemas.openxmlformats.org/officeDocument/2006/relationships/hyperlink" Target="http://www.nevo.co.il/Law_word/law14/LAW-1468.pdf" TargetMode="External"/><Relationship Id="rId310" Type="http://schemas.openxmlformats.org/officeDocument/2006/relationships/footer" Target="footer2.xml"/><Relationship Id="rId70" Type="http://schemas.openxmlformats.org/officeDocument/2006/relationships/hyperlink" Target="http://www.nevo.co.il/Law_word/law16/knesset-732.pdf" TargetMode="External"/><Relationship Id="rId91" Type="http://schemas.openxmlformats.org/officeDocument/2006/relationships/hyperlink" Target="http://www.nevo.co.il/Law_word/law14/LAW-1491.pdf" TargetMode="External"/><Relationship Id="rId145" Type="http://schemas.openxmlformats.org/officeDocument/2006/relationships/hyperlink" Target="http://www.nevo.co.il/Law_word/law16/knesset-786.pdf" TargetMode="External"/><Relationship Id="rId166" Type="http://schemas.openxmlformats.org/officeDocument/2006/relationships/hyperlink" Target="http://www.nevo.co.il/Law_word/law06/TAK-6674.pdf" TargetMode="External"/><Relationship Id="rId187" Type="http://schemas.openxmlformats.org/officeDocument/2006/relationships/hyperlink" Target="http://www.nevo.co.il/Law_word/law16/KNESSET-134.pdf" TargetMode="External"/><Relationship Id="rId1" Type="http://schemas.openxmlformats.org/officeDocument/2006/relationships/styles" Target="styles.xml"/><Relationship Id="rId212" Type="http://schemas.openxmlformats.org/officeDocument/2006/relationships/hyperlink" Target="http://www.nevo.co.il/Law_word/law14/law-2308.pdf" TargetMode="External"/><Relationship Id="rId233" Type="http://schemas.openxmlformats.org/officeDocument/2006/relationships/hyperlink" Target="http://www.nevo.co.il/Law_word/law06/TAK-6674.pdf" TargetMode="External"/><Relationship Id="rId254" Type="http://schemas.openxmlformats.org/officeDocument/2006/relationships/hyperlink" Target="http://www.nevo.co.il/Law_word/law14/LAW-1590.pdf" TargetMode="External"/><Relationship Id="rId28" Type="http://schemas.openxmlformats.org/officeDocument/2006/relationships/hyperlink" Target="http://www.nevo.co.il/law_word/law14/law-2790.pdf" TargetMode="External"/><Relationship Id="rId49" Type="http://schemas.openxmlformats.org/officeDocument/2006/relationships/hyperlink" Target="http://www.nevo.co.il/Law_word/law16/KNESSET-134.pdf" TargetMode="External"/><Relationship Id="rId114" Type="http://schemas.openxmlformats.org/officeDocument/2006/relationships/hyperlink" Target="http://www.nevo.co.il/Law_word/law15/memshala-1080.pdf" TargetMode="External"/><Relationship Id="rId275" Type="http://schemas.openxmlformats.org/officeDocument/2006/relationships/hyperlink" Target="http://www.nevo.co.il/Law_word/law17/PROP-2447.pdf" TargetMode="External"/><Relationship Id="rId296" Type="http://schemas.openxmlformats.org/officeDocument/2006/relationships/hyperlink" Target="http://www.nevo.co.il/Law_word/law16/KNESSET-154.pdf" TargetMode="External"/><Relationship Id="rId300" Type="http://schemas.openxmlformats.org/officeDocument/2006/relationships/hyperlink" Target="http://www.nevo.co.il/Law_word/law14/LAW-1468.pdf" TargetMode="External"/><Relationship Id="rId60" Type="http://schemas.openxmlformats.org/officeDocument/2006/relationships/hyperlink" Target="http://www.nevo.co.il/Law_word/law15/memshala-936.pdf" TargetMode="External"/><Relationship Id="rId81" Type="http://schemas.openxmlformats.org/officeDocument/2006/relationships/hyperlink" Target="http://www.nevo.co.il/Law_word/law14/law-2712.pdf" TargetMode="External"/><Relationship Id="rId135" Type="http://schemas.openxmlformats.org/officeDocument/2006/relationships/hyperlink" Target="http://www.nevo.co.il/Law_word/law16/knesset-786.pdf" TargetMode="External"/><Relationship Id="rId156" Type="http://schemas.openxmlformats.org/officeDocument/2006/relationships/hyperlink" Target="http://www.nevo.co.il/Law_word/law14/law-2102.pdf" TargetMode="External"/><Relationship Id="rId177" Type="http://schemas.openxmlformats.org/officeDocument/2006/relationships/hyperlink" Target="http://www.nevo.co.il/Law_word/law15/MEMSHALA-308.pdf" TargetMode="External"/><Relationship Id="rId198" Type="http://schemas.openxmlformats.org/officeDocument/2006/relationships/hyperlink" Target="http://www.nevo.co.il/Law_word/law14/law-2102.pdf" TargetMode="External"/><Relationship Id="rId202" Type="http://schemas.openxmlformats.org/officeDocument/2006/relationships/hyperlink" Target="http://www.nevo.co.il/Law_word/law14/law-2102.pdf" TargetMode="External"/><Relationship Id="rId223" Type="http://schemas.openxmlformats.org/officeDocument/2006/relationships/hyperlink" Target="http://www.nevo.co.il/Law_word/law14/law-2741.pdf" TargetMode="External"/><Relationship Id="rId244" Type="http://schemas.openxmlformats.org/officeDocument/2006/relationships/hyperlink" Target="http://www.nevo.co.il/Law_word/law14/law-2741.pdf" TargetMode="External"/><Relationship Id="rId18" Type="http://schemas.openxmlformats.org/officeDocument/2006/relationships/hyperlink" Target="http://www.nevo.co.il/law_word/law14/law-2601.pdf" TargetMode="External"/><Relationship Id="rId39" Type="http://schemas.openxmlformats.org/officeDocument/2006/relationships/hyperlink" Target="http://www.nevo.co.il/Law_word/law17/PROP-2320.pdf" TargetMode="External"/><Relationship Id="rId265" Type="http://schemas.openxmlformats.org/officeDocument/2006/relationships/hyperlink" Target="http://www.nevo.co.il/Law_word/law16/KNESSET-93.pdf" TargetMode="External"/><Relationship Id="rId286" Type="http://schemas.openxmlformats.org/officeDocument/2006/relationships/hyperlink" Target="http://www.nevo.co.il/Law_word/law14/LAW-1590.pdf" TargetMode="External"/><Relationship Id="rId50" Type="http://schemas.openxmlformats.org/officeDocument/2006/relationships/hyperlink" Target="http://www.nevo.co.il/Law_word/law16/KNESSET-154.pdf" TargetMode="External"/><Relationship Id="rId104" Type="http://schemas.openxmlformats.org/officeDocument/2006/relationships/hyperlink" Target="http://www.nevo.co.il/Law_word/law15/memshala-1246.pdf" TargetMode="External"/><Relationship Id="rId125" Type="http://schemas.openxmlformats.org/officeDocument/2006/relationships/hyperlink" Target="http://www.nevo.co.il/Law_word/law17/PROP-2255.pdf" TargetMode="External"/><Relationship Id="rId146" Type="http://schemas.openxmlformats.org/officeDocument/2006/relationships/hyperlink" Target="http://www.nevo.co.il/Law_word/law14/LAW-1936.pdf" TargetMode="External"/><Relationship Id="rId167" Type="http://schemas.openxmlformats.org/officeDocument/2006/relationships/hyperlink" Target="http://www.nevo.co.il/Law_word/law14/law-2102.pdf" TargetMode="External"/><Relationship Id="rId188" Type="http://schemas.openxmlformats.org/officeDocument/2006/relationships/hyperlink" Target="http://www.nevo.co.il/Law_word/law16/KNESSET-154.pdf" TargetMode="External"/><Relationship Id="rId311" Type="http://schemas.openxmlformats.org/officeDocument/2006/relationships/fontTable" Target="fontTable.xml"/><Relationship Id="rId71" Type="http://schemas.openxmlformats.org/officeDocument/2006/relationships/hyperlink" Target="http://www.nevo.co.il/Law_word/law14/law-2102.pdf" TargetMode="External"/><Relationship Id="rId92" Type="http://schemas.openxmlformats.org/officeDocument/2006/relationships/hyperlink" Target="http://www.nevo.co.il/Law_word/law17/PROP-2295.pdf" TargetMode="External"/><Relationship Id="rId213" Type="http://schemas.openxmlformats.org/officeDocument/2006/relationships/hyperlink" Target="http://www.nevo.co.il/Law_word/law16/knesset-329.pdf" TargetMode="External"/><Relationship Id="rId234" Type="http://schemas.openxmlformats.org/officeDocument/2006/relationships/hyperlink" Target="http://www.nevo.co.il/Law_word/law14/law-2237.pdf" TargetMode="External"/><Relationship Id="rId2" Type="http://schemas.openxmlformats.org/officeDocument/2006/relationships/settings" Target="settings.xml"/><Relationship Id="rId29" Type="http://schemas.openxmlformats.org/officeDocument/2006/relationships/hyperlink" Target="http://www.nevo.co.il/law_word/law15/memshala-1291.pdf" TargetMode="External"/><Relationship Id="rId255" Type="http://schemas.openxmlformats.org/officeDocument/2006/relationships/hyperlink" Target="http://www.nevo.co.il/Law_word/law17/PROP-2447.pdf" TargetMode="External"/><Relationship Id="rId276" Type="http://schemas.openxmlformats.org/officeDocument/2006/relationships/hyperlink" Target="http://www.nevo.co.il/Law_word/law14/LAW-2054.pdf" TargetMode="External"/><Relationship Id="rId297" Type="http://schemas.openxmlformats.org/officeDocument/2006/relationships/hyperlink" Target="http://www.nevo.co.il/Law_word/law15/MEMSHALA-308.pdf" TargetMode="External"/><Relationship Id="rId40" Type="http://schemas.openxmlformats.org/officeDocument/2006/relationships/hyperlink" Target="http://www.nevo.co.il/Law_word/law14/law-2241.pdf" TargetMode="External"/><Relationship Id="rId115" Type="http://schemas.openxmlformats.org/officeDocument/2006/relationships/hyperlink" Target="http://www.nevo.co.il/Law_word/law14/law-2778.pdf" TargetMode="External"/><Relationship Id="rId136" Type="http://schemas.openxmlformats.org/officeDocument/2006/relationships/hyperlink" Target="http://www.nevo.co.il/Law_word/law14/LAW-1936.pdf" TargetMode="External"/><Relationship Id="rId157" Type="http://schemas.openxmlformats.org/officeDocument/2006/relationships/hyperlink" Target="http://www.nevo.co.il/Law_word/law16/KNESSET-134.pdf" TargetMode="External"/><Relationship Id="rId178" Type="http://schemas.openxmlformats.org/officeDocument/2006/relationships/hyperlink" Target="http://www.nevo.co.il/Law_word/law14/law-2102.pdf" TargetMode="External"/><Relationship Id="rId301" Type="http://schemas.openxmlformats.org/officeDocument/2006/relationships/hyperlink" Target="http://www.nevo.co.il/Law_word/law17/PROP-2255.pdf" TargetMode="External"/><Relationship Id="rId61" Type="http://schemas.openxmlformats.org/officeDocument/2006/relationships/hyperlink" Target="http://www.nevo.co.il/law_word/law14/law-2756.pdf" TargetMode="External"/><Relationship Id="rId82" Type="http://schemas.openxmlformats.org/officeDocument/2006/relationships/hyperlink" Target="http://www.nevo.co.il/Law_word/law15/memshala-1196.pdf" TargetMode="External"/><Relationship Id="rId199" Type="http://schemas.openxmlformats.org/officeDocument/2006/relationships/hyperlink" Target="http://www.nevo.co.il/Law_word/law16/KNESSET-134.pdf" TargetMode="External"/><Relationship Id="rId203" Type="http://schemas.openxmlformats.org/officeDocument/2006/relationships/hyperlink" Target="http://www.nevo.co.il/Law_word/law16/KNESSET-134.pdf" TargetMode="External"/><Relationship Id="rId19" Type="http://schemas.openxmlformats.org/officeDocument/2006/relationships/hyperlink" Target="http://www.nevo.co.il/Law_word/law15/memshala-1080.pdf" TargetMode="External"/><Relationship Id="rId224" Type="http://schemas.openxmlformats.org/officeDocument/2006/relationships/hyperlink" Target="http://www.nevo.co.il/Law_word/law16/knesset-732.pdf" TargetMode="External"/><Relationship Id="rId245" Type="http://schemas.openxmlformats.org/officeDocument/2006/relationships/hyperlink" Target="http://www.nevo.co.il/Law_word/law16/knesset-732.pdf" TargetMode="External"/><Relationship Id="rId266" Type="http://schemas.openxmlformats.org/officeDocument/2006/relationships/hyperlink" Target="http://www.nevo.co.il/Law_word/law14/LAW-1590.pdf" TargetMode="External"/><Relationship Id="rId287" Type="http://schemas.openxmlformats.org/officeDocument/2006/relationships/hyperlink" Target="http://www.nevo.co.il/Law_word/law17/PROP-2447.pdf" TargetMode="External"/><Relationship Id="rId30" Type="http://schemas.openxmlformats.org/officeDocument/2006/relationships/hyperlink" Target="http://www.nevo.co.il/Law_word/law14/law-2314.pdf" TargetMode="External"/><Relationship Id="rId105" Type="http://schemas.openxmlformats.org/officeDocument/2006/relationships/hyperlink" Target="http://www.nevo.co.il/law_word/law14/law-2790.pdf" TargetMode="External"/><Relationship Id="rId126" Type="http://schemas.openxmlformats.org/officeDocument/2006/relationships/hyperlink" Target="http://www.nevo.co.il/Law_word/law14/law-2327.pdf" TargetMode="External"/><Relationship Id="rId147" Type="http://schemas.openxmlformats.org/officeDocument/2006/relationships/hyperlink" Target="http://www.nevo.co.il/Law_word/law16/KNESSET-36.pdf" TargetMode="External"/><Relationship Id="rId168" Type="http://schemas.openxmlformats.org/officeDocument/2006/relationships/hyperlink" Target="http://www.nevo.co.il/Law_word/law16/KNESSET-134.pdf" TargetMode="External"/><Relationship Id="rId312" Type="http://schemas.openxmlformats.org/officeDocument/2006/relationships/theme" Target="theme/theme1.xml"/><Relationship Id="rId51" Type="http://schemas.openxmlformats.org/officeDocument/2006/relationships/hyperlink" Target="http://www.nevo.co.il/Law_word/law15/MEMSHALA-308.pdf" TargetMode="External"/><Relationship Id="rId72" Type="http://schemas.openxmlformats.org/officeDocument/2006/relationships/hyperlink" Target="http://www.nevo.co.il/Law_word/law16/KNESSET-134.pdf" TargetMode="External"/><Relationship Id="rId93" Type="http://schemas.openxmlformats.org/officeDocument/2006/relationships/hyperlink" Target="http://www.nevo.co.il/Law_word/law14/law-2314.pdf" TargetMode="External"/><Relationship Id="rId189" Type="http://schemas.openxmlformats.org/officeDocument/2006/relationships/hyperlink" Target="http://www.nevo.co.il/Law_word/law15/MEMSHALA-308.pdf" TargetMode="External"/><Relationship Id="rId3" Type="http://schemas.openxmlformats.org/officeDocument/2006/relationships/webSettings" Target="webSettings.xml"/><Relationship Id="rId214" Type="http://schemas.openxmlformats.org/officeDocument/2006/relationships/hyperlink" Target="http://www.nevo.co.il/law_word/law14/law-2601.pdf" TargetMode="External"/><Relationship Id="rId235" Type="http://schemas.openxmlformats.org/officeDocument/2006/relationships/hyperlink" Target="http://www.nevo.co.il/Law_word/law15/memshala-485.pdf" TargetMode="External"/><Relationship Id="rId256" Type="http://schemas.openxmlformats.org/officeDocument/2006/relationships/hyperlink" Target="http://www.nevo.co.il/Law_word/law14/LAW-2054.pdf" TargetMode="External"/><Relationship Id="rId277" Type="http://schemas.openxmlformats.org/officeDocument/2006/relationships/hyperlink" Target="http://www.nevo.co.il/Law_word/law16/KNESSET-93.pdf" TargetMode="External"/><Relationship Id="rId298" Type="http://schemas.openxmlformats.org/officeDocument/2006/relationships/hyperlink" Target="http://www.nevo.co.il/law_word/law14/law-2601.pdf" TargetMode="External"/><Relationship Id="rId116" Type="http://schemas.openxmlformats.org/officeDocument/2006/relationships/hyperlink" Target="http://www.nevo.co.il/Law_word/law15/memshala-1246.pdf" TargetMode="External"/><Relationship Id="rId137" Type="http://schemas.openxmlformats.org/officeDocument/2006/relationships/hyperlink" Target="http://www.nevo.co.il/Law_word/law16/KNESSET-36.pdf" TargetMode="External"/><Relationship Id="rId158" Type="http://schemas.openxmlformats.org/officeDocument/2006/relationships/hyperlink" Target="http://www.nevo.co.il/Law_word/law16/KNESSET-154.pdf" TargetMode="External"/><Relationship Id="rId302" Type="http://schemas.openxmlformats.org/officeDocument/2006/relationships/hyperlink" Target="http://www.nevo.co.il/Law_word/law14/law-2438.pdf" TargetMode="External"/><Relationship Id="rId20" Type="http://schemas.openxmlformats.org/officeDocument/2006/relationships/hyperlink" Target="http://www.nevo.co.il/Law_word/law14/law-2778.pdf" TargetMode="External"/><Relationship Id="rId41" Type="http://schemas.openxmlformats.org/officeDocument/2006/relationships/hyperlink" Target="http://www.nevo.co.il/Law_word/law16/knesset-310.pdf" TargetMode="External"/><Relationship Id="rId62" Type="http://schemas.openxmlformats.org/officeDocument/2006/relationships/hyperlink" Target="http://www.nevo.co.il/Law_word/law15/memshala-1260.pdf" TargetMode="External"/><Relationship Id="rId83" Type="http://schemas.openxmlformats.org/officeDocument/2006/relationships/hyperlink" Target="https://www.nevo.co.il/Law_word/law06/tak-8676.pdf" TargetMode="External"/><Relationship Id="rId179" Type="http://schemas.openxmlformats.org/officeDocument/2006/relationships/hyperlink" Target="http://www.nevo.co.il/Law_word/law16/KNESSET-134.pdf" TargetMode="External"/><Relationship Id="rId190" Type="http://schemas.openxmlformats.org/officeDocument/2006/relationships/hyperlink" Target="http://www.nevo.co.il/Law_word/law14/law-2102.pdf" TargetMode="External"/><Relationship Id="rId204" Type="http://schemas.openxmlformats.org/officeDocument/2006/relationships/hyperlink" Target="http://www.nevo.co.il/Law_word/law16/KNESSET-154.pdf" TargetMode="External"/><Relationship Id="rId225" Type="http://schemas.openxmlformats.org/officeDocument/2006/relationships/hyperlink" Target="http://www.nevo.co.il/Law_word/law14/LAW-2024.pdf" TargetMode="External"/><Relationship Id="rId246" Type="http://schemas.openxmlformats.org/officeDocument/2006/relationships/hyperlink" Target="http://www.nevo.co.il/Law_word/law14/law-2712.pdf" TargetMode="External"/><Relationship Id="rId267" Type="http://schemas.openxmlformats.org/officeDocument/2006/relationships/hyperlink" Target="http://www.nevo.co.il/Law_word/law17/PROP-2447.pdf" TargetMode="External"/><Relationship Id="rId288" Type="http://schemas.openxmlformats.org/officeDocument/2006/relationships/hyperlink" Target="http://www.nevo.co.il/Law_word/law14/LAW-2054.pdf" TargetMode="External"/><Relationship Id="rId106" Type="http://schemas.openxmlformats.org/officeDocument/2006/relationships/hyperlink" Target="http://www.nevo.co.il/law_word/law15/memshala-1291.pdf" TargetMode="External"/><Relationship Id="rId127" Type="http://schemas.openxmlformats.org/officeDocument/2006/relationships/hyperlink" Target="http://www.nevo.co.il/Law_word/law16/knesset-388.pdf" TargetMode="External"/><Relationship Id="rId10" Type="http://schemas.openxmlformats.org/officeDocument/2006/relationships/hyperlink" Target="http://www.nevo.co.il/law_word/law14/law-2601.pdf" TargetMode="External"/><Relationship Id="rId31" Type="http://schemas.openxmlformats.org/officeDocument/2006/relationships/hyperlink" Target="http://www.nevo.co.il/Law_word/law15/memshala-566.pdf" TargetMode="External"/><Relationship Id="rId52" Type="http://schemas.openxmlformats.org/officeDocument/2006/relationships/hyperlink" Target="http://www.nevo.co.il/Law_word/law14/law-2356.pdf" TargetMode="External"/><Relationship Id="rId73" Type="http://schemas.openxmlformats.org/officeDocument/2006/relationships/hyperlink" Target="http://www.nevo.co.il/Law_word/law16/KNESSET-154.pdf" TargetMode="External"/><Relationship Id="rId94" Type="http://schemas.openxmlformats.org/officeDocument/2006/relationships/hyperlink" Target="http://www.nevo.co.il/Law_word/law15/memshala-566.pdf" TargetMode="External"/><Relationship Id="rId148" Type="http://schemas.openxmlformats.org/officeDocument/2006/relationships/hyperlink" Target="https://www.nevo.co.il/law_html/law14/law-2978.pdf" TargetMode="External"/><Relationship Id="rId169" Type="http://schemas.openxmlformats.org/officeDocument/2006/relationships/hyperlink" Target="http://www.nevo.co.il/Law_word/law16/KNESSET-154.pdf" TargetMode="External"/><Relationship Id="rId4" Type="http://schemas.openxmlformats.org/officeDocument/2006/relationships/footnotes" Target="footnotes.xml"/><Relationship Id="rId180" Type="http://schemas.openxmlformats.org/officeDocument/2006/relationships/hyperlink" Target="http://www.nevo.co.il/Law_word/law16/KNESSET-154.pdf" TargetMode="External"/><Relationship Id="rId215" Type="http://schemas.openxmlformats.org/officeDocument/2006/relationships/hyperlink" Target="http://www.nevo.co.il/Law_word/law15/memshala-1080.pdf" TargetMode="External"/><Relationship Id="rId236" Type="http://schemas.openxmlformats.org/officeDocument/2006/relationships/hyperlink" Target="http://www.nevo.co.il/law_word/law14/law-2601.pdf" TargetMode="External"/><Relationship Id="rId257" Type="http://schemas.openxmlformats.org/officeDocument/2006/relationships/hyperlink" Target="http://www.nevo.co.il/Law_word/law16/KNESSET-93.pdf" TargetMode="External"/><Relationship Id="rId278" Type="http://schemas.openxmlformats.org/officeDocument/2006/relationships/hyperlink" Target="http://www.nevo.co.il/Law_word/law14/LAW-1590.pdf" TargetMode="External"/><Relationship Id="rId303" Type="http://schemas.openxmlformats.org/officeDocument/2006/relationships/hyperlink" Target="http://www.nevo.co.il/Law_word/law16/knesset-480.pdf" TargetMode="External"/><Relationship Id="rId42" Type="http://schemas.openxmlformats.org/officeDocument/2006/relationships/hyperlink" Target="http://www.nevo.co.il/Law_word/law14/law-2608.pdf" TargetMode="External"/><Relationship Id="rId84" Type="http://schemas.openxmlformats.org/officeDocument/2006/relationships/hyperlink" Target="http://www.nevo.co.il/Law_word/law14/law-2712.pdf" TargetMode="External"/><Relationship Id="rId138" Type="http://schemas.openxmlformats.org/officeDocument/2006/relationships/hyperlink" Target="http://www.nevo.co.il/Law_word/law14/LAW-1936.pdf" TargetMode="External"/><Relationship Id="rId191" Type="http://schemas.openxmlformats.org/officeDocument/2006/relationships/hyperlink" Target="http://www.nevo.co.il/Law_word/law16/KNESSET-134.pdf" TargetMode="External"/><Relationship Id="rId205" Type="http://schemas.openxmlformats.org/officeDocument/2006/relationships/hyperlink" Target="http://www.nevo.co.il/Law_word/law15/MEMSHALA-308.pdf" TargetMode="External"/><Relationship Id="rId247" Type="http://schemas.openxmlformats.org/officeDocument/2006/relationships/hyperlink" Target="http://www.nevo.co.il/Law_word/law15/memshala-1196.pdf" TargetMode="External"/><Relationship Id="rId107" Type="http://schemas.openxmlformats.org/officeDocument/2006/relationships/hyperlink" Target="http://www.nevo.co.il/law_word/law14/law-2601.pdf" TargetMode="External"/><Relationship Id="rId289" Type="http://schemas.openxmlformats.org/officeDocument/2006/relationships/hyperlink" Target="http://www.nevo.co.il/Law_word/law16/KNESSET-93.pdf" TargetMode="External"/><Relationship Id="rId11" Type="http://schemas.openxmlformats.org/officeDocument/2006/relationships/hyperlink" Target="http://www.nevo.co.il/Law_word/law15/memshala-1080.pdf" TargetMode="External"/><Relationship Id="rId53" Type="http://schemas.openxmlformats.org/officeDocument/2006/relationships/hyperlink" Target="http://www.nevo.co.il/Law_word/law16/knesset-452.pdf" TargetMode="External"/><Relationship Id="rId149" Type="http://schemas.openxmlformats.org/officeDocument/2006/relationships/hyperlink" Target="https://www.nevo.co.il/law_html/law16/knesset-901.pdf" TargetMode="External"/><Relationship Id="rId95" Type="http://schemas.openxmlformats.org/officeDocument/2006/relationships/hyperlink" Target="http://www.nevo.co.il/law_word/law14/law-2570.pdf" TargetMode="External"/><Relationship Id="rId160" Type="http://schemas.openxmlformats.org/officeDocument/2006/relationships/hyperlink" Target="http://www.nevo.co.il/Law_word/law14/law-2102.pdf" TargetMode="External"/><Relationship Id="rId216" Type="http://schemas.openxmlformats.org/officeDocument/2006/relationships/hyperlink" Target="http://www.nevo.co.il/Law_word/law14/law-2661.pdf" TargetMode="External"/><Relationship Id="rId258" Type="http://schemas.openxmlformats.org/officeDocument/2006/relationships/hyperlink" Target="http://www.nevo.co.il/Law_word/law14/LAW-1590.pdf" TargetMode="External"/><Relationship Id="rId22" Type="http://schemas.openxmlformats.org/officeDocument/2006/relationships/hyperlink" Target="http://www.nevo.co.il/law_word/law14/law-2790.pdf" TargetMode="External"/><Relationship Id="rId64" Type="http://schemas.openxmlformats.org/officeDocument/2006/relationships/hyperlink" Target="http://www.nevo.co.il/Law_word/law15/memshala-1246.pdf" TargetMode="External"/><Relationship Id="rId118" Type="http://schemas.openxmlformats.org/officeDocument/2006/relationships/hyperlink" Target="http://www.nevo.co.il/law_word/law15/memshala-1291.pdf" TargetMode="External"/><Relationship Id="rId171" Type="http://schemas.openxmlformats.org/officeDocument/2006/relationships/hyperlink" Target="http://www.nevo.co.il/Law_word/law06/TAK-6627.pdf" TargetMode="External"/><Relationship Id="rId227" Type="http://schemas.openxmlformats.org/officeDocument/2006/relationships/hyperlink" Target="http://www.nevo.co.il/Law_word/law14/law-2102.pdf" TargetMode="External"/><Relationship Id="rId269" Type="http://schemas.openxmlformats.org/officeDocument/2006/relationships/hyperlink" Target="http://www.nevo.co.il/Law_word/law16/KNESSET-93.pdf" TargetMode="External"/><Relationship Id="rId33" Type="http://schemas.openxmlformats.org/officeDocument/2006/relationships/hyperlink" Target="http://www.nevo.co.il/Law_word/law17/PROP-2060.pdf" TargetMode="External"/><Relationship Id="rId129" Type="http://schemas.openxmlformats.org/officeDocument/2006/relationships/hyperlink" Target="http://www.nevo.co.il/Law_word/law16/KNESSET-36.pdf" TargetMode="External"/><Relationship Id="rId280" Type="http://schemas.openxmlformats.org/officeDocument/2006/relationships/hyperlink" Target="http://www.nevo.co.il/Law_word/law14/LAW-2054.pdf" TargetMode="External"/><Relationship Id="rId75" Type="http://schemas.openxmlformats.org/officeDocument/2006/relationships/hyperlink" Target="http://www.nevo.co.il/law_word/law14/law-2601.pdf" TargetMode="External"/><Relationship Id="rId140" Type="http://schemas.openxmlformats.org/officeDocument/2006/relationships/hyperlink" Target="http://www.nevo.co.il/Law_word/law14/LAW-1936.pdf" TargetMode="External"/><Relationship Id="rId182" Type="http://schemas.openxmlformats.org/officeDocument/2006/relationships/hyperlink" Target="http://www.nevo.co.il/Law_word/law14/law-2102.pdf" TargetMode="External"/><Relationship Id="rId6" Type="http://schemas.openxmlformats.org/officeDocument/2006/relationships/hyperlink" Target="http://www.nevo.co.il/Law_word/law14/law-2778.pdf" TargetMode="External"/><Relationship Id="rId238" Type="http://schemas.openxmlformats.org/officeDocument/2006/relationships/hyperlink" Target="http://www.nevo.co.il/Law_word/law14/law-2608.pdf" TargetMode="External"/><Relationship Id="rId291" Type="http://schemas.openxmlformats.org/officeDocument/2006/relationships/hyperlink" Target="http://www.nevo.co.il/Law_word/law17/PROP-2447.pdf" TargetMode="External"/><Relationship Id="rId305" Type="http://schemas.openxmlformats.org/officeDocument/2006/relationships/hyperlink" Target="http://www.nevo.co.il/Law_word/law15/memshala-1080.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6/KNESSET-134.pdf" TargetMode="External"/><Relationship Id="rId21" Type="http://schemas.openxmlformats.org/officeDocument/2006/relationships/hyperlink" Target="http://www.nevo.co.il/Law_word/law14/LAW-2024.pdf" TargetMode="External"/><Relationship Id="rId42" Type="http://schemas.openxmlformats.org/officeDocument/2006/relationships/hyperlink" Target="http://www.nevo.co.il/Law_word/law14/law-2356.pdf" TargetMode="External"/><Relationship Id="rId47" Type="http://schemas.openxmlformats.org/officeDocument/2006/relationships/hyperlink" Target="http://www.nevo.co.il/Law_word/law15/memshala-954.pdf" TargetMode="External"/><Relationship Id="rId63" Type="http://schemas.openxmlformats.org/officeDocument/2006/relationships/hyperlink" Target="http://www.nevo.co.il/Law_word/law16/knesset-684.pdf" TargetMode="External"/><Relationship Id="rId68" Type="http://schemas.openxmlformats.org/officeDocument/2006/relationships/hyperlink" Target="https://www.nevo.co.il/law_word/law14/law-2712.pdf" TargetMode="External"/><Relationship Id="rId84" Type="http://schemas.openxmlformats.org/officeDocument/2006/relationships/hyperlink" Target="https://www.nevo.co.il/Law_word/law15/memshala-1388.pdf" TargetMode="External"/><Relationship Id="rId16" Type="http://schemas.openxmlformats.org/officeDocument/2006/relationships/hyperlink" Target="http://www.nevo.co.il/Law_word/law17/PROP-2705.pdf" TargetMode="External"/><Relationship Id="rId11" Type="http://schemas.openxmlformats.org/officeDocument/2006/relationships/hyperlink" Target="http://www.nevo.co.il/Law_word/law14/LAW-1539.pdf" TargetMode="External"/><Relationship Id="rId32" Type="http://schemas.openxmlformats.org/officeDocument/2006/relationships/hyperlink" Target="http://www.nevo.co.il/Law_word/law14/law-2237.pdf" TargetMode="External"/><Relationship Id="rId37" Type="http://schemas.openxmlformats.org/officeDocument/2006/relationships/hyperlink" Target="http://www.nevo.co.il/Law_word/law16/knesset-329.pdf" TargetMode="External"/><Relationship Id="rId53" Type="http://schemas.openxmlformats.org/officeDocument/2006/relationships/hyperlink" Target="http://www.nevo.co.il/law_word/law14/law-2778.pdf" TargetMode="External"/><Relationship Id="rId58" Type="http://schemas.openxmlformats.org/officeDocument/2006/relationships/hyperlink" Target="http://www.nevo.co.il/law_word/law14/law-2608.pdf" TargetMode="External"/><Relationship Id="rId74" Type="http://schemas.openxmlformats.org/officeDocument/2006/relationships/hyperlink" Target="http://www.nevo.co.il/Law_word/law16/knesset-732.pdf" TargetMode="External"/><Relationship Id="rId79" Type="http://schemas.openxmlformats.org/officeDocument/2006/relationships/hyperlink" Target="http://www.nevo.co.il/law_word/law14/law-2778.pdf" TargetMode="External"/><Relationship Id="rId5" Type="http://schemas.openxmlformats.org/officeDocument/2006/relationships/hyperlink" Target="http://www.nevo.co.il/Law_word/law14/LAW-1468.pdf" TargetMode="External"/><Relationship Id="rId19" Type="http://schemas.openxmlformats.org/officeDocument/2006/relationships/hyperlink" Target="http://www.nevo.co.il/Law_word/law14/LAW-1936.pdf" TargetMode="External"/><Relationship Id="rId14" Type="http://schemas.openxmlformats.org/officeDocument/2006/relationships/hyperlink" Target="http://www.nevo.co.il/Law_word/law17/PROP-2447.pdf" TargetMode="External"/><Relationship Id="rId22" Type="http://schemas.openxmlformats.org/officeDocument/2006/relationships/hyperlink" Target="http://www.nevo.co.il/Law_word/law15/MEMSHALA-175.pdf" TargetMode="External"/><Relationship Id="rId27" Type="http://schemas.openxmlformats.org/officeDocument/2006/relationships/hyperlink" Target="http://www.nevo.co.il/Law_word/law16/KNESSET-154.pdf" TargetMode="External"/><Relationship Id="rId30" Type="http://schemas.openxmlformats.org/officeDocument/2006/relationships/hyperlink" Target="http://www.nevo.co.il/Law_word/law06/TAK-6661.pdf" TargetMode="External"/><Relationship Id="rId35" Type="http://schemas.openxmlformats.org/officeDocument/2006/relationships/hyperlink" Target="http://www.nevo.co.il/Law_word/law16/knesset-310.pdf" TargetMode="External"/><Relationship Id="rId43" Type="http://schemas.openxmlformats.org/officeDocument/2006/relationships/hyperlink" Target="http://www.nevo.co.il/Law_word/law16/knesset-452.pdf" TargetMode="External"/><Relationship Id="rId48" Type="http://schemas.openxmlformats.org/officeDocument/2006/relationships/hyperlink" Target="http://www.nevo.co.il/Law_word/law06/TAK-8074.pdf" TargetMode="External"/><Relationship Id="rId56" Type="http://schemas.openxmlformats.org/officeDocument/2006/relationships/hyperlink" Target="http://www.nevo.co.il/law_word/law15/memshala-1291.pdf" TargetMode="External"/><Relationship Id="rId64" Type="http://schemas.openxmlformats.org/officeDocument/2006/relationships/hyperlink" Target="http://www.nevo.co.il/law_word/law14/law-2663.pdf" TargetMode="External"/><Relationship Id="rId69" Type="http://schemas.openxmlformats.org/officeDocument/2006/relationships/hyperlink" Target="http://www.nevo.co.il/Law_word/law15/memshala-1196.pdf" TargetMode="External"/><Relationship Id="rId77" Type="http://schemas.openxmlformats.org/officeDocument/2006/relationships/hyperlink" Target="http://www.nevo.co.il/law_word/law14/law-2775.pdf" TargetMode="External"/><Relationship Id="rId8" Type="http://schemas.openxmlformats.org/officeDocument/2006/relationships/hyperlink" Target="http://www.nevo.co.il/Law_word/law17/PROP-2295.pdf" TargetMode="External"/><Relationship Id="rId51" Type="http://schemas.openxmlformats.org/officeDocument/2006/relationships/hyperlink" Target="http://www.nevo.co.il/law_word/law14/law-2601.pdf" TargetMode="External"/><Relationship Id="rId72" Type="http://schemas.openxmlformats.org/officeDocument/2006/relationships/hyperlink" Target="http://www.nevo.co.il/Law_word/law16/knesset-693.pdf" TargetMode="External"/><Relationship Id="rId80" Type="http://schemas.openxmlformats.org/officeDocument/2006/relationships/hyperlink" Target="http://www.nevo.co.il/Law_word/law15/memshala-1246.pdf" TargetMode="External"/><Relationship Id="rId85" Type="http://schemas.openxmlformats.org/officeDocument/2006/relationships/hyperlink" Target="https://www.nevo.co.il/law_html/law16/knesset-901.pdf" TargetMode="External"/><Relationship Id="rId3" Type="http://schemas.openxmlformats.org/officeDocument/2006/relationships/hyperlink" Target="http://www.nevo.co.il/Law_word/law14/LAW-1384.pdf" TargetMode="External"/><Relationship Id="rId12" Type="http://schemas.openxmlformats.org/officeDocument/2006/relationships/hyperlink" Target="http://www.nevo.co.il/Law_word/law17/PROP-2320.pdf" TargetMode="External"/><Relationship Id="rId17" Type="http://schemas.openxmlformats.org/officeDocument/2006/relationships/hyperlink" Target="http://www.nevo.co.il/Law_word/law14/LAW-1692.pdf" TargetMode="External"/><Relationship Id="rId25" Type="http://schemas.openxmlformats.org/officeDocument/2006/relationships/hyperlink" Target="http://www.nevo.co.il/Law_word/law14/LAW-2102.pdf" TargetMode="External"/><Relationship Id="rId33" Type="http://schemas.openxmlformats.org/officeDocument/2006/relationships/hyperlink" Target="http://www.nevo.co.il/Law_word/law15/memshala-485.pdf" TargetMode="External"/><Relationship Id="rId38" Type="http://schemas.openxmlformats.org/officeDocument/2006/relationships/hyperlink" Target="http://www.nevo.co.il/Law_word/law14/law-2314.pdf" TargetMode="External"/><Relationship Id="rId46" Type="http://schemas.openxmlformats.org/officeDocument/2006/relationships/hyperlink" Target="http://www.nevo.co.il/law_word/law14/law-2551.pdf" TargetMode="External"/><Relationship Id="rId59" Type="http://schemas.openxmlformats.org/officeDocument/2006/relationships/hyperlink" Target="http://www.nevo.co.il/Law_word/law16/knesset-644.pdf" TargetMode="External"/><Relationship Id="rId67" Type="http://schemas.openxmlformats.org/officeDocument/2006/relationships/hyperlink" Target="http://www.nevo.co.il/Law_word/law15/memshala-1260.pdf" TargetMode="External"/><Relationship Id="rId20" Type="http://schemas.openxmlformats.org/officeDocument/2006/relationships/hyperlink" Target="http://www.nevo.co.il/Law_word/law16/KNESSET-36.pdf" TargetMode="External"/><Relationship Id="rId41" Type="http://schemas.openxmlformats.org/officeDocument/2006/relationships/hyperlink" Target="http://www.nevo.co.il/Law_word/law16/knesset-388.pdf" TargetMode="External"/><Relationship Id="rId54" Type="http://schemas.openxmlformats.org/officeDocument/2006/relationships/hyperlink" Target="http://www.nevo.co.il/Law_word/law15/memshala-1246.pdf" TargetMode="External"/><Relationship Id="rId62" Type="http://schemas.openxmlformats.org/officeDocument/2006/relationships/hyperlink" Target="http://www.nevo.co.il/law_word/law14/law-2661.pdf" TargetMode="External"/><Relationship Id="rId70" Type="http://schemas.openxmlformats.org/officeDocument/2006/relationships/hyperlink" Target="https://www.nevo.co.il/law_word/law06/tak-8676.pdf" TargetMode="External"/><Relationship Id="rId75" Type="http://schemas.openxmlformats.org/officeDocument/2006/relationships/hyperlink" Target="http://www.nevo.co.il/law_word/law14/law-2767.pdf" TargetMode="External"/><Relationship Id="rId83" Type="http://schemas.openxmlformats.org/officeDocument/2006/relationships/hyperlink" Target="http://www.nevo.co.il/Law_word/law14/LAW-2902.pdf" TargetMode="External"/><Relationship Id="rId1" Type="http://schemas.openxmlformats.org/officeDocument/2006/relationships/hyperlink" Target="http://www.nevo.co.il/Law_word/law14/LAW-1023.pdf" TargetMode="External"/><Relationship Id="rId6" Type="http://schemas.openxmlformats.org/officeDocument/2006/relationships/hyperlink" Target="http://www.nevo.co.il/Law_word/law17/PROP-2255.pdf" TargetMode="External"/><Relationship Id="rId15" Type="http://schemas.openxmlformats.org/officeDocument/2006/relationships/hyperlink" Target="http://www.nevo.co.il/Law_word/law14/LAW-1672.pdf" TargetMode="External"/><Relationship Id="rId23" Type="http://schemas.openxmlformats.org/officeDocument/2006/relationships/hyperlink" Target="http://www.nevo.co.il/Law_word/law14/law-2054.pdf" TargetMode="External"/><Relationship Id="rId28" Type="http://schemas.openxmlformats.org/officeDocument/2006/relationships/hyperlink" Target="http://www.nevo.co.il/Law_word/law15/MEMSHALA-308.pdf" TargetMode="External"/><Relationship Id="rId36" Type="http://schemas.openxmlformats.org/officeDocument/2006/relationships/hyperlink" Target="http://www.nevo.co.il/Law_word/law14/law-2308.pdf" TargetMode="External"/><Relationship Id="rId49" Type="http://schemas.openxmlformats.org/officeDocument/2006/relationships/hyperlink" Target="http://www.nevo.co.il/law_word/law14/law-2570.pdf" TargetMode="External"/><Relationship Id="rId57" Type="http://schemas.openxmlformats.org/officeDocument/2006/relationships/hyperlink" Target="http://www.nevo.co.il/Law_word/law06/tak-8161.pdf" TargetMode="External"/><Relationship Id="rId10" Type="http://schemas.openxmlformats.org/officeDocument/2006/relationships/hyperlink" Target="http://www.nevo.co.il/Law_word/law17/PROP-2336.pdf" TargetMode="External"/><Relationship Id="rId31" Type="http://schemas.openxmlformats.org/officeDocument/2006/relationships/hyperlink" Target="http://www.nevo.co.il/Law_word/law06/TAK-6674.pdf" TargetMode="External"/><Relationship Id="rId44" Type="http://schemas.openxmlformats.org/officeDocument/2006/relationships/hyperlink" Target="http://www.nevo.co.il/law_word/law14/law-2438.pdf" TargetMode="External"/><Relationship Id="rId52" Type="http://schemas.openxmlformats.org/officeDocument/2006/relationships/hyperlink" Target="http://www.nevo.co.il/Law_word/law15/memshala-1080.pdf" TargetMode="External"/><Relationship Id="rId60" Type="http://schemas.openxmlformats.org/officeDocument/2006/relationships/hyperlink" Target="http://www.nevo.co.il/law_word/law14/law-2655.pdf" TargetMode="External"/><Relationship Id="rId65" Type="http://schemas.openxmlformats.org/officeDocument/2006/relationships/hyperlink" Target="http://www.nevo.co.il/Law_word/law15/memshala-936.pdf" TargetMode="External"/><Relationship Id="rId73" Type="http://schemas.openxmlformats.org/officeDocument/2006/relationships/hyperlink" Target="http://www.nevo.co.il/law_word/law14/law-2741.pdf" TargetMode="External"/><Relationship Id="rId78" Type="http://schemas.openxmlformats.org/officeDocument/2006/relationships/hyperlink" Target="http://www.nevo.co.il/Law_word/law16/knesset-817.pdf" TargetMode="External"/><Relationship Id="rId81" Type="http://schemas.openxmlformats.org/officeDocument/2006/relationships/hyperlink" Target="http://www.nevo.co.il/law_word/law14/law-2790.pdf" TargetMode="External"/><Relationship Id="rId4" Type="http://schemas.openxmlformats.org/officeDocument/2006/relationships/hyperlink" Target="http://www.nevo.co.il/Law_word/law17/PROP-2060.pdf" TargetMode="External"/><Relationship Id="rId9" Type="http://schemas.openxmlformats.org/officeDocument/2006/relationships/hyperlink" Target="http://www.nevo.co.il/Law_word/law14/LAW-1512.pdf" TargetMode="External"/><Relationship Id="rId13" Type="http://schemas.openxmlformats.org/officeDocument/2006/relationships/hyperlink" Target="http://www.nevo.co.il/Law_word/law14/LAW-1590.pdf" TargetMode="External"/><Relationship Id="rId18" Type="http://schemas.openxmlformats.org/officeDocument/2006/relationships/hyperlink" Target="http://www.nevo.co.il/Law_word/law17/PROP-2747.pdf" TargetMode="External"/><Relationship Id="rId39" Type="http://schemas.openxmlformats.org/officeDocument/2006/relationships/hyperlink" Target="http://www.nevo.co.il/Law_word/law15/memshala-566.pdf" TargetMode="External"/><Relationship Id="rId34" Type="http://schemas.openxmlformats.org/officeDocument/2006/relationships/hyperlink" Target="http://www.nevo.co.il/Law_word/law14/law-2241.pdf" TargetMode="External"/><Relationship Id="rId50" Type="http://schemas.openxmlformats.org/officeDocument/2006/relationships/hyperlink" Target="http://www.nevo.co.il/Law_word/law15/memshala-975.pdf" TargetMode="External"/><Relationship Id="rId55" Type="http://schemas.openxmlformats.org/officeDocument/2006/relationships/hyperlink" Target="http://www.nevo.co.il/law_word/law14/law-2790.pdf" TargetMode="External"/><Relationship Id="rId76" Type="http://schemas.openxmlformats.org/officeDocument/2006/relationships/hyperlink" Target="http://www.nevo.co.il/Law_word/law16/knesset-786.pdf" TargetMode="External"/><Relationship Id="rId7" Type="http://schemas.openxmlformats.org/officeDocument/2006/relationships/hyperlink" Target="http://www.nevo.co.il/Law_word/law14/LAW-1491.pdf" TargetMode="External"/><Relationship Id="rId71" Type="http://schemas.openxmlformats.org/officeDocument/2006/relationships/hyperlink" Target="http://www.nevo.co.il/law_word/law14/law-2730.pdf" TargetMode="External"/><Relationship Id="rId2" Type="http://schemas.openxmlformats.org/officeDocument/2006/relationships/hyperlink" Target="http://www.nevo.co.il/Law_word/law17/PROP-1497.pdf" TargetMode="External"/><Relationship Id="rId29" Type="http://schemas.openxmlformats.org/officeDocument/2006/relationships/hyperlink" Target="http://web1.nevo.co.il/Law_word/law06/tak-6627.pdf" TargetMode="External"/><Relationship Id="rId24" Type="http://schemas.openxmlformats.org/officeDocument/2006/relationships/hyperlink" Target="http://www.nevo.co.il/Law_word/law16/KNESSET-93.pdf" TargetMode="External"/><Relationship Id="rId40" Type="http://schemas.openxmlformats.org/officeDocument/2006/relationships/hyperlink" Target="http://www.nevo.co.il/Law_word/law14/law-2327.pdf" TargetMode="External"/><Relationship Id="rId45" Type="http://schemas.openxmlformats.org/officeDocument/2006/relationships/hyperlink" Target="http://www.nevo.co.il/Law_word/law16/knesset-480.pdf" TargetMode="External"/><Relationship Id="rId66" Type="http://schemas.openxmlformats.org/officeDocument/2006/relationships/hyperlink" Target="http://www.nevo.co.il/law_word/law14/law-2756.pdf" TargetMode="External"/><Relationship Id="rId61" Type="http://schemas.openxmlformats.org/officeDocument/2006/relationships/hyperlink" Target="http://www.nevo.co.il/Law_word/law15/memshala-1127.pdf" TargetMode="External"/><Relationship Id="rId82" Type="http://schemas.openxmlformats.org/officeDocument/2006/relationships/hyperlink" Target="http://www.nevo.co.il/law_word/law15/memshala-12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15087</Words>
  <Characters>86000</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100886</CharactersWithSpaces>
  <SharedDoc>false</SharedDoc>
  <HLinks>
    <vt:vector size="2730" baseType="variant">
      <vt:variant>
        <vt:i4>393283</vt:i4>
      </vt:variant>
      <vt:variant>
        <vt:i4>1308</vt:i4>
      </vt:variant>
      <vt:variant>
        <vt:i4>0</vt:i4>
      </vt:variant>
      <vt:variant>
        <vt:i4>5</vt:i4>
      </vt:variant>
      <vt:variant>
        <vt:lpwstr>http://www.nevo.co.il/advertisements/nevo-100.doc</vt:lpwstr>
      </vt:variant>
      <vt:variant>
        <vt:lpwstr/>
      </vt:variant>
      <vt:variant>
        <vt:i4>1048672</vt:i4>
      </vt:variant>
      <vt:variant>
        <vt:i4>1305</vt:i4>
      </vt:variant>
      <vt:variant>
        <vt:i4>0</vt:i4>
      </vt:variant>
      <vt:variant>
        <vt:i4>5</vt:i4>
      </vt:variant>
      <vt:variant>
        <vt:lpwstr>http://www.nevo.co.il/Law_word/law15/memshala-1080.pdf</vt:lpwstr>
      </vt:variant>
      <vt:variant>
        <vt:lpwstr/>
      </vt:variant>
      <vt:variant>
        <vt:i4>8192014</vt:i4>
      </vt:variant>
      <vt:variant>
        <vt:i4>1302</vt:i4>
      </vt:variant>
      <vt:variant>
        <vt:i4>0</vt:i4>
      </vt:variant>
      <vt:variant>
        <vt:i4>5</vt:i4>
      </vt:variant>
      <vt:variant>
        <vt:lpwstr>http://www.nevo.co.il/law_word/law14/law-2601.pdf</vt:lpwstr>
      </vt:variant>
      <vt:variant>
        <vt:lpwstr/>
      </vt:variant>
      <vt:variant>
        <vt:i4>3604498</vt:i4>
      </vt:variant>
      <vt:variant>
        <vt:i4>1299</vt:i4>
      </vt:variant>
      <vt:variant>
        <vt:i4>0</vt:i4>
      </vt:variant>
      <vt:variant>
        <vt:i4>5</vt:i4>
      </vt:variant>
      <vt:variant>
        <vt:lpwstr>http://www.nevo.co.il/Law_word/law16/knesset-480.pdf</vt:lpwstr>
      </vt:variant>
      <vt:variant>
        <vt:lpwstr/>
      </vt:variant>
      <vt:variant>
        <vt:i4>8257541</vt:i4>
      </vt:variant>
      <vt:variant>
        <vt:i4>1296</vt:i4>
      </vt:variant>
      <vt:variant>
        <vt:i4>0</vt:i4>
      </vt:variant>
      <vt:variant>
        <vt:i4>5</vt:i4>
      </vt:variant>
      <vt:variant>
        <vt:lpwstr>http://www.nevo.co.il/Law_word/law14/law-2438.pdf</vt:lpwstr>
      </vt:variant>
      <vt:variant>
        <vt:lpwstr/>
      </vt:variant>
      <vt:variant>
        <vt:i4>917626</vt:i4>
      </vt:variant>
      <vt:variant>
        <vt:i4>1293</vt:i4>
      </vt:variant>
      <vt:variant>
        <vt:i4>0</vt:i4>
      </vt:variant>
      <vt:variant>
        <vt:i4>5</vt:i4>
      </vt:variant>
      <vt:variant>
        <vt:lpwstr>http://www.nevo.co.il/Law_word/law17/PROP-2255.pdf</vt:lpwstr>
      </vt:variant>
      <vt:variant>
        <vt:lpwstr/>
      </vt:variant>
      <vt:variant>
        <vt:i4>7864325</vt:i4>
      </vt:variant>
      <vt:variant>
        <vt:i4>1290</vt:i4>
      </vt:variant>
      <vt:variant>
        <vt:i4>0</vt:i4>
      </vt:variant>
      <vt:variant>
        <vt:i4>5</vt:i4>
      </vt:variant>
      <vt:variant>
        <vt:lpwstr>http://www.nevo.co.il/Law_word/law14/LAW-1468.pdf</vt:lpwstr>
      </vt:variant>
      <vt:variant>
        <vt:lpwstr/>
      </vt:variant>
      <vt:variant>
        <vt:i4>1048672</vt:i4>
      </vt:variant>
      <vt:variant>
        <vt:i4>1287</vt:i4>
      </vt:variant>
      <vt:variant>
        <vt:i4>0</vt:i4>
      </vt:variant>
      <vt:variant>
        <vt:i4>5</vt:i4>
      </vt:variant>
      <vt:variant>
        <vt:lpwstr>http://www.nevo.co.il/Law_word/law15/memshala-1080.pdf</vt:lpwstr>
      </vt:variant>
      <vt:variant>
        <vt:lpwstr/>
      </vt:variant>
      <vt:variant>
        <vt:i4>8192014</vt:i4>
      </vt:variant>
      <vt:variant>
        <vt:i4>1284</vt:i4>
      </vt:variant>
      <vt:variant>
        <vt:i4>0</vt:i4>
      </vt:variant>
      <vt:variant>
        <vt:i4>5</vt:i4>
      </vt:variant>
      <vt:variant>
        <vt:lpwstr>http://www.nevo.co.il/law_word/law14/law-2601.pdf</vt:lpwstr>
      </vt:variant>
      <vt:variant>
        <vt:lpwstr/>
      </vt:variant>
      <vt:variant>
        <vt:i4>8126552</vt:i4>
      </vt:variant>
      <vt:variant>
        <vt:i4>1281</vt:i4>
      </vt:variant>
      <vt:variant>
        <vt:i4>0</vt:i4>
      </vt:variant>
      <vt:variant>
        <vt:i4>5</vt:i4>
      </vt:variant>
      <vt:variant>
        <vt:lpwstr>http://www.nevo.co.il/Law_word/law15/MEMSHALA-308.pdf</vt:lpwstr>
      </vt:variant>
      <vt:variant>
        <vt:lpwstr/>
      </vt:variant>
      <vt:variant>
        <vt:i4>3538975</vt:i4>
      </vt:variant>
      <vt:variant>
        <vt:i4>1278</vt:i4>
      </vt:variant>
      <vt:variant>
        <vt:i4>0</vt:i4>
      </vt:variant>
      <vt:variant>
        <vt:i4>5</vt:i4>
      </vt:variant>
      <vt:variant>
        <vt:lpwstr>http://www.nevo.co.il/Law_word/law16/KNESSET-154.pdf</vt:lpwstr>
      </vt:variant>
      <vt:variant>
        <vt:lpwstr/>
      </vt:variant>
      <vt:variant>
        <vt:i4>3538969</vt:i4>
      </vt:variant>
      <vt:variant>
        <vt:i4>1275</vt:i4>
      </vt:variant>
      <vt:variant>
        <vt:i4>0</vt:i4>
      </vt:variant>
      <vt:variant>
        <vt:i4>5</vt:i4>
      </vt:variant>
      <vt:variant>
        <vt:lpwstr>http://www.nevo.co.il/Law_word/law16/KNESSET-134.pdf</vt:lpwstr>
      </vt:variant>
      <vt:variant>
        <vt:lpwstr/>
      </vt:variant>
      <vt:variant>
        <vt:i4>8192010</vt:i4>
      </vt:variant>
      <vt:variant>
        <vt:i4>1272</vt:i4>
      </vt:variant>
      <vt:variant>
        <vt:i4>0</vt:i4>
      </vt:variant>
      <vt:variant>
        <vt:i4>5</vt:i4>
      </vt:variant>
      <vt:variant>
        <vt:lpwstr>http://www.nevo.co.il/Law_word/law14/law-2102.pdf</vt:lpwstr>
      </vt:variant>
      <vt:variant>
        <vt:lpwstr/>
      </vt:variant>
      <vt:variant>
        <vt:i4>5636131</vt:i4>
      </vt:variant>
      <vt:variant>
        <vt:i4>1269</vt:i4>
      </vt:variant>
      <vt:variant>
        <vt:i4>0</vt:i4>
      </vt:variant>
      <vt:variant>
        <vt:i4>5</vt:i4>
      </vt:variant>
      <vt:variant>
        <vt:lpwstr>http://www.nevo.co.il/Law_word/law16/KNESSET-93.pdf</vt:lpwstr>
      </vt:variant>
      <vt:variant>
        <vt:lpwstr/>
      </vt:variant>
      <vt:variant>
        <vt:i4>7864333</vt:i4>
      </vt:variant>
      <vt:variant>
        <vt:i4>1266</vt:i4>
      </vt:variant>
      <vt:variant>
        <vt:i4>0</vt:i4>
      </vt:variant>
      <vt:variant>
        <vt:i4>5</vt:i4>
      </vt:variant>
      <vt:variant>
        <vt:lpwstr>http://www.nevo.co.il/Law_word/law14/LAW-2054.pdf</vt:lpwstr>
      </vt:variant>
      <vt:variant>
        <vt:lpwstr/>
      </vt:variant>
      <vt:variant>
        <vt:i4>655483</vt:i4>
      </vt:variant>
      <vt:variant>
        <vt:i4>1263</vt:i4>
      </vt:variant>
      <vt:variant>
        <vt:i4>0</vt:i4>
      </vt:variant>
      <vt:variant>
        <vt:i4>5</vt:i4>
      </vt:variant>
      <vt:variant>
        <vt:lpwstr>http://www.nevo.co.il/Law_word/law17/PROP-2447.pdf</vt:lpwstr>
      </vt:variant>
      <vt:variant>
        <vt:lpwstr/>
      </vt:variant>
      <vt:variant>
        <vt:i4>7798796</vt:i4>
      </vt:variant>
      <vt:variant>
        <vt:i4>1260</vt:i4>
      </vt:variant>
      <vt:variant>
        <vt:i4>0</vt:i4>
      </vt:variant>
      <vt:variant>
        <vt:i4>5</vt:i4>
      </vt:variant>
      <vt:variant>
        <vt:lpwstr>http://www.nevo.co.il/Law_word/law14/LAW-1590.pdf</vt:lpwstr>
      </vt:variant>
      <vt:variant>
        <vt:lpwstr/>
      </vt:variant>
      <vt:variant>
        <vt:i4>5636131</vt:i4>
      </vt:variant>
      <vt:variant>
        <vt:i4>1257</vt:i4>
      </vt:variant>
      <vt:variant>
        <vt:i4>0</vt:i4>
      </vt:variant>
      <vt:variant>
        <vt:i4>5</vt:i4>
      </vt:variant>
      <vt:variant>
        <vt:lpwstr>http://www.nevo.co.il/Law_word/law16/KNESSET-93.pdf</vt:lpwstr>
      </vt:variant>
      <vt:variant>
        <vt:lpwstr/>
      </vt:variant>
      <vt:variant>
        <vt:i4>7864333</vt:i4>
      </vt:variant>
      <vt:variant>
        <vt:i4>1254</vt:i4>
      </vt:variant>
      <vt:variant>
        <vt:i4>0</vt:i4>
      </vt:variant>
      <vt:variant>
        <vt:i4>5</vt:i4>
      </vt:variant>
      <vt:variant>
        <vt:lpwstr>http://www.nevo.co.il/Law_word/law14/LAW-2054.pdf</vt:lpwstr>
      </vt:variant>
      <vt:variant>
        <vt:lpwstr/>
      </vt:variant>
      <vt:variant>
        <vt:i4>655483</vt:i4>
      </vt:variant>
      <vt:variant>
        <vt:i4>1251</vt:i4>
      </vt:variant>
      <vt:variant>
        <vt:i4>0</vt:i4>
      </vt:variant>
      <vt:variant>
        <vt:i4>5</vt:i4>
      </vt:variant>
      <vt:variant>
        <vt:lpwstr>http://www.nevo.co.il/Law_word/law17/PROP-2447.pdf</vt:lpwstr>
      </vt:variant>
      <vt:variant>
        <vt:lpwstr/>
      </vt:variant>
      <vt:variant>
        <vt:i4>7798796</vt:i4>
      </vt:variant>
      <vt:variant>
        <vt:i4>1248</vt:i4>
      </vt:variant>
      <vt:variant>
        <vt:i4>0</vt:i4>
      </vt:variant>
      <vt:variant>
        <vt:i4>5</vt:i4>
      </vt:variant>
      <vt:variant>
        <vt:lpwstr>http://www.nevo.co.il/Law_word/law14/LAW-1590.pdf</vt:lpwstr>
      </vt:variant>
      <vt:variant>
        <vt:lpwstr/>
      </vt:variant>
      <vt:variant>
        <vt:i4>5636131</vt:i4>
      </vt:variant>
      <vt:variant>
        <vt:i4>1245</vt:i4>
      </vt:variant>
      <vt:variant>
        <vt:i4>0</vt:i4>
      </vt:variant>
      <vt:variant>
        <vt:i4>5</vt:i4>
      </vt:variant>
      <vt:variant>
        <vt:lpwstr>http://www.nevo.co.il/Law_word/law16/KNESSET-93.pdf</vt:lpwstr>
      </vt:variant>
      <vt:variant>
        <vt:lpwstr/>
      </vt:variant>
      <vt:variant>
        <vt:i4>7864333</vt:i4>
      </vt:variant>
      <vt:variant>
        <vt:i4>1242</vt:i4>
      </vt:variant>
      <vt:variant>
        <vt:i4>0</vt:i4>
      </vt:variant>
      <vt:variant>
        <vt:i4>5</vt:i4>
      </vt:variant>
      <vt:variant>
        <vt:lpwstr>http://www.nevo.co.il/Law_word/law14/LAW-2054.pdf</vt:lpwstr>
      </vt:variant>
      <vt:variant>
        <vt:lpwstr/>
      </vt:variant>
      <vt:variant>
        <vt:i4>655483</vt:i4>
      </vt:variant>
      <vt:variant>
        <vt:i4>1239</vt:i4>
      </vt:variant>
      <vt:variant>
        <vt:i4>0</vt:i4>
      </vt:variant>
      <vt:variant>
        <vt:i4>5</vt:i4>
      </vt:variant>
      <vt:variant>
        <vt:lpwstr>http://www.nevo.co.il/Law_word/law17/PROP-2447.pdf</vt:lpwstr>
      </vt:variant>
      <vt:variant>
        <vt:lpwstr/>
      </vt:variant>
      <vt:variant>
        <vt:i4>7798796</vt:i4>
      </vt:variant>
      <vt:variant>
        <vt:i4>1236</vt:i4>
      </vt:variant>
      <vt:variant>
        <vt:i4>0</vt:i4>
      </vt:variant>
      <vt:variant>
        <vt:i4>5</vt:i4>
      </vt:variant>
      <vt:variant>
        <vt:lpwstr>http://www.nevo.co.il/Law_word/law14/LAW-1590.pdf</vt:lpwstr>
      </vt:variant>
      <vt:variant>
        <vt:lpwstr/>
      </vt:variant>
      <vt:variant>
        <vt:i4>5636131</vt:i4>
      </vt:variant>
      <vt:variant>
        <vt:i4>1233</vt:i4>
      </vt:variant>
      <vt:variant>
        <vt:i4>0</vt:i4>
      </vt:variant>
      <vt:variant>
        <vt:i4>5</vt:i4>
      </vt:variant>
      <vt:variant>
        <vt:lpwstr>http://www.nevo.co.il/Law_word/law16/KNESSET-93.pdf</vt:lpwstr>
      </vt:variant>
      <vt:variant>
        <vt:lpwstr/>
      </vt:variant>
      <vt:variant>
        <vt:i4>7864333</vt:i4>
      </vt:variant>
      <vt:variant>
        <vt:i4>1230</vt:i4>
      </vt:variant>
      <vt:variant>
        <vt:i4>0</vt:i4>
      </vt:variant>
      <vt:variant>
        <vt:i4>5</vt:i4>
      </vt:variant>
      <vt:variant>
        <vt:lpwstr>http://www.nevo.co.il/Law_word/law14/LAW-2054.pdf</vt:lpwstr>
      </vt:variant>
      <vt:variant>
        <vt:lpwstr/>
      </vt:variant>
      <vt:variant>
        <vt:i4>655483</vt:i4>
      </vt:variant>
      <vt:variant>
        <vt:i4>1227</vt:i4>
      </vt:variant>
      <vt:variant>
        <vt:i4>0</vt:i4>
      </vt:variant>
      <vt:variant>
        <vt:i4>5</vt:i4>
      </vt:variant>
      <vt:variant>
        <vt:lpwstr>http://www.nevo.co.il/Law_word/law17/PROP-2447.pdf</vt:lpwstr>
      </vt:variant>
      <vt:variant>
        <vt:lpwstr/>
      </vt:variant>
      <vt:variant>
        <vt:i4>7798796</vt:i4>
      </vt:variant>
      <vt:variant>
        <vt:i4>1224</vt:i4>
      </vt:variant>
      <vt:variant>
        <vt:i4>0</vt:i4>
      </vt:variant>
      <vt:variant>
        <vt:i4>5</vt:i4>
      </vt:variant>
      <vt:variant>
        <vt:lpwstr>http://www.nevo.co.il/Law_word/law14/LAW-1590.pdf</vt:lpwstr>
      </vt:variant>
      <vt:variant>
        <vt:lpwstr/>
      </vt:variant>
      <vt:variant>
        <vt:i4>5636131</vt:i4>
      </vt:variant>
      <vt:variant>
        <vt:i4>1221</vt:i4>
      </vt:variant>
      <vt:variant>
        <vt:i4>0</vt:i4>
      </vt:variant>
      <vt:variant>
        <vt:i4>5</vt:i4>
      </vt:variant>
      <vt:variant>
        <vt:lpwstr>http://www.nevo.co.il/Law_word/law16/KNESSET-93.pdf</vt:lpwstr>
      </vt:variant>
      <vt:variant>
        <vt:lpwstr/>
      </vt:variant>
      <vt:variant>
        <vt:i4>7864333</vt:i4>
      </vt:variant>
      <vt:variant>
        <vt:i4>1218</vt:i4>
      </vt:variant>
      <vt:variant>
        <vt:i4>0</vt:i4>
      </vt:variant>
      <vt:variant>
        <vt:i4>5</vt:i4>
      </vt:variant>
      <vt:variant>
        <vt:lpwstr>http://www.nevo.co.il/Law_word/law14/LAW-2054.pdf</vt:lpwstr>
      </vt:variant>
      <vt:variant>
        <vt:lpwstr/>
      </vt:variant>
      <vt:variant>
        <vt:i4>655483</vt:i4>
      </vt:variant>
      <vt:variant>
        <vt:i4>1215</vt:i4>
      </vt:variant>
      <vt:variant>
        <vt:i4>0</vt:i4>
      </vt:variant>
      <vt:variant>
        <vt:i4>5</vt:i4>
      </vt:variant>
      <vt:variant>
        <vt:lpwstr>http://www.nevo.co.il/Law_word/law17/PROP-2447.pdf</vt:lpwstr>
      </vt:variant>
      <vt:variant>
        <vt:lpwstr/>
      </vt:variant>
      <vt:variant>
        <vt:i4>7798796</vt:i4>
      </vt:variant>
      <vt:variant>
        <vt:i4>1212</vt:i4>
      </vt:variant>
      <vt:variant>
        <vt:i4>0</vt:i4>
      </vt:variant>
      <vt:variant>
        <vt:i4>5</vt:i4>
      </vt:variant>
      <vt:variant>
        <vt:lpwstr>http://www.nevo.co.il/Law_word/law14/LAW-1590.pdf</vt:lpwstr>
      </vt:variant>
      <vt:variant>
        <vt:lpwstr/>
      </vt:variant>
      <vt:variant>
        <vt:i4>5636131</vt:i4>
      </vt:variant>
      <vt:variant>
        <vt:i4>1209</vt:i4>
      </vt:variant>
      <vt:variant>
        <vt:i4>0</vt:i4>
      </vt:variant>
      <vt:variant>
        <vt:i4>5</vt:i4>
      </vt:variant>
      <vt:variant>
        <vt:lpwstr>http://www.nevo.co.il/Law_word/law16/KNESSET-93.pdf</vt:lpwstr>
      </vt:variant>
      <vt:variant>
        <vt:lpwstr/>
      </vt:variant>
      <vt:variant>
        <vt:i4>7864333</vt:i4>
      </vt:variant>
      <vt:variant>
        <vt:i4>1206</vt:i4>
      </vt:variant>
      <vt:variant>
        <vt:i4>0</vt:i4>
      </vt:variant>
      <vt:variant>
        <vt:i4>5</vt:i4>
      </vt:variant>
      <vt:variant>
        <vt:lpwstr>http://www.nevo.co.il/Law_word/law14/LAW-2054.pdf</vt:lpwstr>
      </vt:variant>
      <vt:variant>
        <vt:lpwstr/>
      </vt:variant>
      <vt:variant>
        <vt:i4>655483</vt:i4>
      </vt:variant>
      <vt:variant>
        <vt:i4>1203</vt:i4>
      </vt:variant>
      <vt:variant>
        <vt:i4>0</vt:i4>
      </vt:variant>
      <vt:variant>
        <vt:i4>5</vt:i4>
      </vt:variant>
      <vt:variant>
        <vt:lpwstr>http://www.nevo.co.il/Law_word/law17/PROP-2447.pdf</vt:lpwstr>
      </vt:variant>
      <vt:variant>
        <vt:lpwstr/>
      </vt:variant>
      <vt:variant>
        <vt:i4>7798796</vt:i4>
      </vt:variant>
      <vt:variant>
        <vt:i4>1200</vt:i4>
      </vt:variant>
      <vt:variant>
        <vt:i4>0</vt:i4>
      </vt:variant>
      <vt:variant>
        <vt:i4>5</vt:i4>
      </vt:variant>
      <vt:variant>
        <vt:lpwstr>http://www.nevo.co.il/Law_word/law14/LAW-1590.pdf</vt:lpwstr>
      </vt:variant>
      <vt:variant>
        <vt:lpwstr/>
      </vt:variant>
      <vt:variant>
        <vt:i4>5636131</vt:i4>
      </vt:variant>
      <vt:variant>
        <vt:i4>1197</vt:i4>
      </vt:variant>
      <vt:variant>
        <vt:i4>0</vt:i4>
      </vt:variant>
      <vt:variant>
        <vt:i4>5</vt:i4>
      </vt:variant>
      <vt:variant>
        <vt:lpwstr>http://www.nevo.co.il/Law_word/law16/KNESSET-93.pdf</vt:lpwstr>
      </vt:variant>
      <vt:variant>
        <vt:lpwstr/>
      </vt:variant>
      <vt:variant>
        <vt:i4>7864333</vt:i4>
      </vt:variant>
      <vt:variant>
        <vt:i4>1194</vt:i4>
      </vt:variant>
      <vt:variant>
        <vt:i4>0</vt:i4>
      </vt:variant>
      <vt:variant>
        <vt:i4>5</vt:i4>
      </vt:variant>
      <vt:variant>
        <vt:lpwstr>http://www.nevo.co.il/Law_word/law14/LAW-2054.pdf</vt:lpwstr>
      </vt:variant>
      <vt:variant>
        <vt:lpwstr/>
      </vt:variant>
      <vt:variant>
        <vt:i4>655483</vt:i4>
      </vt:variant>
      <vt:variant>
        <vt:i4>1191</vt:i4>
      </vt:variant>
      <vt:variant>
        <vt:i4>0</vt:i4>
      </vt:variant>
      <vt:variant>
        <vt:i4>5</vt:i4>
      </vt:variant>
      <vt:variant>
        <vt:lpwstr>http://www.nevo.co.il/Law_word/law17/PROP-2447.pdf</vt:lpwstr>
      </vt:variant>
      <vt:variant>
        <vt:lpwstr/>
      </vt:variant>
      <vt:variant>
        <vt:i4>7798796</vt:i4>
      </vt:variant>
      <vt:variant>
        <vt:i4>1188</vt:i4>
      </vt:variant>
      <vt:variant>
        <vt:i4>0</vt:i4>
      </vt:variant>
      <vt:variant>
        <vt:i4>5</vt:i4>
      </vt:variant>
      <vt:variant>
        <vt:lpwstr>http://www.nevo.co.il/Law_word/law14/LAW-1590.pdf</vt:lpwstr>
      </vt:variant>
      <vt:variant>
        <vt:lpwstr/>
      </vt:variant>
      <vt:variant>
        <vt:i4>5636131</vt:i4>
      </vt:variant>
      <vt:variant>
        <vt:i4>1185</vt:i4>
      </vt:variant>
      <vt:variant>
        <vt:i4>0</vt:i4>
      </vt:variant>
      <vt:variant>
        <vt:i4>5</vt:i4>
      </vt:variant>
      <vt:variant>
        <vt:lpwstr>http://www.nevo.co.il/Law_word/law16/KNESSET-93.pdf</vt:lpwstr>
      </vt:variant>
      <vt:variant>
        <vt:lpwstr/>
      </vt:variant>
      <vt:variant>
        <vt:i4>7864333</vt:i4>
      </vt:variant>
      <vt:variant>
        <vt:i4>1182</vt:i4>
      </vt:variant>
      <vt:variant>
        <vt:i4>0</vt:i4>
      </vt:variant>
      <vt:variant>
        <vt:i4>5</vt:i4>
      </vt:variant>
      <vt:variant>
        <vt:lpwstr>http://www.nevo.co.il/Law_word/law14/LAW-2054.pdf</vt:lpwstr>
      </vt:variant>
      <vt:variant>
        <vt:lpwstr/>
      </vt:variant>
      <vt:variant>
        <vt:i4>655483</vt:i4>
      </vt:variant>
      <vt:variant>
        <vt:i4>1179</vt:i4>
      </vt:variant>
      <vt:variant>
        <vt:i4>0</vt:i4>
      </vt:variant>
      <vt:variant>
        <vt:i4>5</vt:i4>
      </vt:variant>
      <vt:variant>
        <vt:lpwstr>http://www.nevo.co.il/Law_word/law17/PROP-2447.pdf</vt:lpwstr>
      </vt:variant>
      <vt:variant>
        <vt:lpwstr/>
      </vt:variant>
      <vt:variant>
        <vt:i4>7798796</vt:i4>
      </vt:variant>
      <vt:variant>
        <vt:i4>1176</vt:i4>
      </vt:variant>
      <vt:variant>
        <vt:i4>0</vt:i4>
      </vt:variant>
      <vt:variant>
        <vt:i4>5</vt:i4>
      </vt:variant>
      <vt:variant>
        <vt:lpwstr>http://www.nevo.co.il/Law_word/law14/LAW-1590.pdf</vt:lpwstr>
      </vt:variant>
      <vt:variant>
        <vt:lpwstr/>
      </vt:variant>
      <vt:variant>
        <vt:i4>5636131</vt:i4>
      </vt:variant>
      <vt:variant>
        <vt:i4>1173</vt:i4>
      </vt:variant>
      <vt:variant>
        <vt:i4>0</vt:i4>
      </vt:variant>
      <vt:variant>
        <vt:i4>5</vt:i4>
      </vt:variant>
      <vt:variant>
        <vt:lpwstr>http://www.nevo.co.il/Law_word/law16/KNESSET-93.pdf</vt:lpwstr>
      </vt:variant>
      <vt:variant>
        <vt:lpwstr/>
      </vt:variant>
      <vt:variant>
        <vt:i4>7864333</vt:i4>
      </vt:variant>
      <vt:variant>
        <vt:i4>1170</vt:i4>
      </vt:variant>
      <vt:variant>
        <vt:i4>0</vt:i4>
      </vt:variant>
      <vt:variant>
        <vt:i4>5</vt:i4>
      </vt:variant>
      <vt:variant>
        <vt:lpwstr>http://www.nevo.co.il/Law_word/law14/LAW-2054.pdf</vt:lpwstr>
      </vt:variant>
      <vt:variant>
        <vt:lpwstr/>
      </vt:variant>
      <vt:variant>
        <vt:i4>655483</vt:i4>
      </vt:variant>
      <vt:variant>
        <vt:i4>1167</vt:i4>
      </vt:variant>
      <vt:variant>
        <vt:i4>0</vt:i4>
      </vt:variant>
      <vt:variant>
        <vt:i4>5</vt:i4>
      </vt:variant>
      <vt:variant>
        <vt:lpwstr>http://www.nevo.co.il/Law_word/law17/PROP-2447.pdf</vt:lpwstr>
      </vt:variant>
      <vt:variant>
        <vt:lpwstr/>
      </vt:variant>
      <vt:variant>
        <vt:i4>7798796</vt:i4>
      </vt:variant>
      <vt:variant>
        <vt:i4>1164</vt:i4>
      </vt:variant>
      <vt:variant>
        <vt:i4>0</vt:i4>
      </vt:variant>
      <vt:variant>
        <vt:i4>5</vt:i4>
      </vt:variant>
      <vt:variant>
        <vt:lpwstr>http://www.nevo.co.il/Law_word/law14/LAW-1590.pdf</vt:lpwstr>
      </vt:variant>
      <vt:variant>
        <vt:lpwstr/>
      </vt:variant>
      <vt:variant>
        <vt:i4>5636131</vt:i4>
      </vt:variant>
      <vt:variant>
        <vt:i4>1161</vt:i4>
      </vt:variant>
      <vt:variant>
        <vt:i4>0</vt:i4>
      </vt:variant>
      <vt:variant>
        <vt:i4>5</vt:i4>
      </vt:variant>
      <vt:variant>
        <vt:lpwstr>http://www.nevo.co.il/Law_word/law16/KNESSET-93.pdf</vt:lpwstr>
      </vt:variant>
      <vt:variant>
        <vt:lpwstr/>
      </vt:variant>
      <vt:variant>
        <vt:i4>7864333</vt:i4>
      </vt:variant>
      <vt:variant>
        <vt:i4>1158</vt:i4>
      </vt:variant>
      <vt:variant>
        <vt:i4>0</vt:i4>
      </vt:variant>
      <vt:variant>
        <vt:i4>5</vt:i4>
      </vt:variant>
      <vt:variant>
        <vt:lpwstr>http://www.nevo.co.il/Law_word/law14/LAW-2054.pdf</vt:lpwstr>
      </vt:variant>
      <vt:variant>
        <vt:lpwstr/>
      </vt:variant>
      <vt:variant>
        <vt:i4>655483</vt:i4>
      </vt:variant>
      <vt:variant>
        <vt:i4>1155</vt:i4>
      </vt:variant>
      <vt:variant>
        <vt:i4>0</vt:i4>
      </vt:variant>
      <vt:variant>
        <vt:i4>5</vt:i4>
      </vt:variant>
      <vt:variant>
        <vt:lpwstr>http://www.nevo.co.il/Law_word/law17/PROP-2447.pdf</vt:lpwstr>
      </vt:variant>
      <vt:variant>
        <vt:lpwstr/>
      </vt:variant>
      <vt:variant>
        <vt:i4>7798796</vt:i4>
      </vt:variant>
      <vt:variant>
        <vt:i4>1152</vt:i4>
      </vt:variant>
      <vt:variant>
        <vt:i4>0</vt:i4>
      </vt:variant>
      <vt:variant>
        <vt:i4>5</vt:i4>
      </vt:variant>
      <vt:variant>
        <vt:lpwstr>http://www.nevo.co.il/Law_word/law14/LAW-1590.pdf</vt:lpwstr>
      </vt:variant>
      <vt:variant>
        <vt:lpwstr/>
      </vt:variant>
      <vt:variant>
        <vt:i4>5636131</vt:i4>
      </vt:variant>
      <vt:variant>
        <vt:i4>1149</vt:i4>
      </vt:variant>
      <vt:variant>
        <vt:i4>0</vt:i4>
      </vt:variant>
      <vt:variant>
        <vt:i4>5</vt:i4>
      </vt:variant>
      <vt:variant>
        <vt:lpwstr>http://www.nevo.co.il/Law_word/law16/KNESSET-93.pdf</vt:lpwstr>
      </vt:variant>
      <vt:variant>
        <vt:lpwstr/>
      </vt:variant>
      <vt:variant>
        <vt:i4>7864333</vt:i4>
      </vt:variant>
      <vt:variant>
        <vt:i4>1146</vt:i4>
      </vt:variant>
      <vt:variant>
        <vt:i4>0</vt:i4>
      </vt:variant>
      <vt:variant>
        <vt:i4>5</vt:i4>
      </vt:variant>
      <vt:variant>
        <vt:lpwstr>http://www.nevo.co.il/Law_word/law14/LAW-2054.pdf</vt:lpwstr>
      </vt:variant>
      <vt:variant>
        <vt:lpwstr/>
      </vt:variant>
      <vt:variant>
        <vt:i4>655483</vt:i4>
      </vt:variant>
      <vt:variant>
        <vt:i4>1143</vt:i4>
      </vt:variant>
      <vt:variant>
        <vt:i4>0</vt:i4>
      </vt:variant>
      <vt:variant>
        <vt:i4>5</vt:i4>
      </vt:variant>
      <vt:variant>
        <vt:lpwstr>http://www.nevo.co.il/Law_word/law17/PROP-2447.pdf</vt:lpwstr>
      </vt:variant>
      <vt:variant>
        <vt:lpwstr/>
      </vt:variant>
      <vt:variant>
        <vt:i4>7798796</vt:i4>
      </vt:variant>
      <vt:variant>
        <vt:i4>1140</vt:i4>
      </vt:variant>
      <vt:variant>
        <vt:i4>0</vt:i4>
      </vt:variant>
      <vt:variant>
        <vt:i4>5</vt:i4>
      </vt:variant>
      <vt:variant>
        <vt:lpwstr>http://www.nevo.co.il/Law_word/law14/LAW-1590.pdf</vt:lpwstr>
      </vt:variant>
      <vt:variant>
        <vt:lpwstr/>
      </vt:variant>
      <vt:variant>
        <vt:i4>131109</vt:i4>
      </vt:variant>
      <vt:variant>
        <vt:i4>1137</vt:i4>
      </vt:variant>
      <vt:variant>
        <vt:i4>0</vt:i4>
      </vt:variant>
      <vt:variant>
        <vt:i4>5</vt:i4>
      </vt:variant>
      <vt:variant>
        <vt:lpwstr>https://www.nevo.co.il/law_html/law16/knesset-901.pdf</vt:lpwstr>
      </vt:variant>
      <vt:variant>
        <vt:lpwstr/>
      </vt:variant>
      <vt:variant>
        <vt:i4>7733250</vt:i4>
      </vt:variant>
      <vt:variant>
        <vt:i4>1134</vt:i4>
      </vt:variant>
      <vt:variant>
        <vt:i4>0</vt:i4>
      </vt:variant>
      <vt:variant>
        <vt:i4>5</vt:i4>
      </vt:variant>
      <vt:variant>
        <vt:lpwstr>https://www.nevo.co.il/law_html/law14/law-2978.pdf</vt:lpwstr>
      </vt:variant>
      <vt:variant>
        <vt:lpwstr/>
      </vt:variant>
      <vt:variant>
        <vt:i4>1507425</vt:i4>
      </vt:variant>
      <vt:variant>
        <vt:i4>1131</vt:i4>
      </vt:variant>
      <vt:variant>
        <vt:i4>0</vt:i4>
      </vt:variant>
      <vt:variant>
        <vt:i4>5</vt:i4>
      </vt:variant>
      <vt:variant>
        <vt:lpwstr>http://www.nevo.co.il/Law_word/law15/memshala-1196.pdf</vt:lpwstr>
      </vt:variant>
      <vt:variant>
        <vt:lpwstr/>
      </vt:variant>
      <vt:variant>
        <vt:i4>8126476</vt:i4>
      </vt:variant>
      <vt:variant>
        <vt:i4>1128</vt:i4>
      </vt:variant>
      <vt:variant>
        <vt:i4>0</vt:i4>
      </vt:variant>
      <vt:variant>
        <vt:i4>5</vt:i4>
      </vt:variant>
      <vt:variant>
        <vt:lpwstr>http://www.nevo.co.il/Law_word/law14/law-2712.pdf</vt:lpwstr>
      </vt:variant>
      <vt:variant>
        <vt:lpwstr/>
      </vt:variant>
      <vt:variant>
        <vt:i4>3538969</vt:i4>
      </vt:variant>
      <vt:variant>
        <vt:i4>1125</vt:i4>
      </vt:variant>
      <vt:variant>
        <vt:i4>0</vt:i4>
      </vt:variant>
      <vt:variant>
        <vt:i4>5</vt:i4>
      </vt:variant>
      <vt:variant>
        <vt:lpwstr>http://www.nevo.co.il/Law_word/law16/knesset-732.pdf</vt:lpwstr>
      </vt:variant>
      <vt:variant>
        <vt:lpwstr/>
      </vt:variant>
      <vt:variant>
        <vt:i4>7929871</vt:i4>
      </vt:variant>
      <vt:variant>
        <vt:i4>1122</vt:i4>
      </vt:variant>
      <vt:variant>
        <vt:i4>0</vt:i4>
      </vt:variant>
      <vt:variant>
        <vt:i4>5</vt:i4>
      </vt:variant>
      <vt:variant>
        <vt:lpwstr>http://www.nevo.co.il/Law_word/law14/law-2741.pdf</vt:lpwstr>
      </vt:variant>
      <vt:variant>
        <vt:lpwstr/>
      </vt:variant>
      <vt:variant>
        <vt:i4>3538963</vt:i4>
      </vt:variant>
      <vt:variant>
        <vt:i4>1119</vt:i4>
      </vt:variant>
      <vt:variant>
        <vt:i4>0</vt:i4>
      </vt:variant>
      <vt:variant>
        <vt:i4>5</vt:i4>
      </vt:variant>
      <vt:variant>
        <vt:lpwstr>http://www.nevo.co.il/Law_word/law16/knesset-693.pdf</vt:lpwstr>
      </vt:variant>
      <vt:variant>
        <vt:lpwstr/>
      </vt:variant>
      <vt:variant>
        <vt:i4>8257550</vt:i4>
      </vt:variant>
      <vt:variant>
        <vt:i4>1116</vt:i4>
      </vt:variant>
      <vt:variant>
        <vt:i4>0</vt:i4>
      </vt:variant>
      <vt:variant>
        <vt:i4>5</vt:i4>
      </vt:variant>
      <vt:variant>
        <vt:lpwstr>http://www.nevo.co.il/Law_word/law14/law-2730.pdf</vt:lpwstr>
      </vt:variant>
      <vt:variant>
        <vt:lpwstr/>
      </vt:variant>
      <vt:variant>
        <vt:i4>3211282</vt:i4>
      </vt:variant>
      <vt:variant>
        <vt:i4>1113</vt:i4>
      </vt:variant>
      <vt:variant>
        <vt:i4>0</vt:i4>
      </vt:variant>
      <vt:variant>
        <vt:i4>5</vt:i4>
      </vt:variant>
      <vt:variant>
        <vt:lpwstr>http://www.nevo.co.il/Law_word/law16/knesset-684.pdf</vt:lpwstr>
      </vt:variant>
      <vt:variant>
        <vt:lpwstr/>
      </vt:variant>
      <vt:variant>
        <vt:i4>8060942</vt:i4>
      </vt:variant>
      <vt:variant>
        <vt:i4>1110</vt:i4>
      </vt:variant>
      <vt:variant>
        <vt:i4>0</vt:i4>
      </vt:variant>
      <vt:variant>
        <vt:i4>5</vt:i4>
      </vt:variant>
      <vt:variant>
        <vt:lpwstr>http://www.nevo.co.il/Law_word/law14/law-2661.pdf</vt:lpwstr>
      </vt:variant>
      <vt:variant>
        <vt:lpwstr/>
      </vt:variant>
      <vt:variant>
        <vt:i4>3211294</vt:i4>
      </vt:variant>
      <vt:variant>
        <vt:i4>1107</vt:i4>
      </vt:variant>
      <vt:variant>
        <vt:i4>0</vt:i4>
      </vt:variant>
      <vt:variant>
        <vt:i4>5</vt:i4>
      </vt:variant>
      <vt:variant>
        <vt:lpwstr>http://www.nevo.co.il/Law_word/law16/knesset-644.pdf</vt:lpwstr>
      </vt:variant>
      <vt:variant>
        <vt:lpwstr/>
      </vt:variant>
      <vt:variant>
        <vt:i4>8192007</vt:i4>
      </vt:variant>
      <vt:variant>
        <vt:i4>1104</vt:i4>
      </vt:variant>
      <vt:variant>
        <vt:i4>0</vt:i4>
      </vt:variant>
      <vt:variant>
        <vt:i4>5</vt:i4>
      </vt:variant>
      <vt:variant>
        <vt:lpwstr>http://www.nevo.co.il/Law_word/law14/law-2608.pdf</vt:lpwstr>
      </vt:variant>
      <vt:variant>
        <vt:lpwstr/>
      </vt:variant>
      <vt:variant>
        <vt:i4>1048672</vt:i4>
      </vt:variant>
      <vt:variant>
        <vt:i4>1101</vt:i4>
      </vt:variant>
      <vt:variant>
        <vt:i4>0</vt:i4>
      </vt:variant>
      <vt:variant>
        <vt:i4>5</vt:i4>
      </vt:variant>
      <vt:variant>
        <vt:lpwstr>http://www.nevo.co.il/Law_word/law15/memshala-1080.pdf</vt:lpwstr>
      </vt:variant>
      <vt:variant>
        <vt:lpwstr/>
      </vt:variant>
      <vt:variant>
        <vt:i4>8192014</vt:i4>
      </vt:variant>
      <vt:variant>
        <vt:i4>1098</vt:i4>
      </vt:variant>
      <vt:variant>
        <vt:i4>0</vt:i4>
      </vt:variant>
      <vt:variant>
        <vt:i4>5</vt:i4>
      </vt:variant>
      <vt:variant>
        <vt:lpwstr>http://www.nevo.co.il/law_word/law14/law-2601.pdf</vt:lpwstr>
      </vt:variant>
      <vt:variant>
        <vt:lpwstr/>
      </vt:variant>
      <vt:variant>
        <vt:i4>7602258</vt:i4>
      </vt:variant>
      <vt:variant>
        <vt:i4>1095</vt:i4>
      </vt:variant>
      <vt:variant>
        <vt:i4>0</vt:i4>
      </vt:variant>
      <vt:variant>
        <vt:i4>5</vt:i4>
      </vt:variant>
      <vt:variant>
        <vt:lpwstr>http://www.nevo.co.il/Law_word/law15/memshala-485.pdf</vt:lpwstr>
      </vt:variant>
      <vt:variant>
        <vt:lpwstr/>
      </vt:variant>
      <vt:variant>
        <vt:i4>8257548</vt:i4>
      </vt:variant>
      <vt:variant>
        <vt:i4>1092</vt:i4>
      </vt:variant>
      <vt:variant>
        <vt:i4>0</vt:i4>
      </vt:variant>
      <vt:variant>
        <vt:i4>5</vt:i4>
      </vt:variant>
      <vt:variant>
        <vt:lpwstr>http://www.nevo.co.il/Law_word/law14/law-2237.pdf</vt:lpwstr>
      </vt:variant>
      <vt:variant>
        <vt:lpwstr/>
      </vt:variant>
      <vt:variant>
        <vt:i4>7864330</vt:i4>
      </vt:variant>
      <vt:variant>
        <vt:i4>1089</vt:i4>
      </vt:variant>
      <vt:variant>
        <vt:i4>0</vt:i4>
      </vt:variant>
      <vt:variant>
        <vt:i4>5</vt:i4>
      </vt:variant>
      <vt:variant>
        <vt:lpwstr>http://www.nevo.co.il/Law_word/law06/TAK-6674.pdf</vt:lpwstr>
      </vt:variant>
      <vt:variant>
        <vt:lpwstr/>
      </vt:variant>
      <vt:variant>
        <vt:i4>7929871</vt:i4>
      </vt:variant>
      <vt:variant>
        <vt:i4>1086</vt:i4>
      </vt:variant>
      <vt:variant>
        <vt:i4>0</vt:i4>
      </vt:variant>
      <vt:variant>
        <vt:i4>5</vt:i4>
      </vt:variant>
      <vt:variant>
        <vt:lpwstr>http://www.nevo.co.il/Law_word/law06/tak-6661.pdf</vt:lpwstr>
      </vt:variant>
      <vt:variant>
        <vt:lpwstr/>
      </vt:variant>
      <vt:variant>
        <vt:i4>8192009</vt:i4>
      </vt:variant>
      <vt:variant>
        <vt:i4>1083</vt:i4>
      </vt:variant>
      <vt:variant>
        <vt:i4>0</vt:i4>
      </vt:variant>
      <vt:variant>
        <vt:i4>5</vt:i4>
      </vt:variant>
      <vt:variant>
        <vt:lpwstr>http://www.nevo.co.il/Law_word/law06/TAK-6627.pdf</vt:lpwstr>
      </vt:variant>
      <vt:variant>
        <vt:lpwstr/>
      </vt:variant>
      <vt:variant>
        <vt:i4>8126552</vt:i4>
      </vt:variant>
      <vt:variant>
        <vt:i4>1080</vt:i4>
      </vt:variant>
      <vt:variant>
        <vt:i4>0</vt:i4>
      </vt:variant>
      <vt:variant>
        <vt:i4>5</vt:i4>
      </vt:variant>
      <vt:variant>
        <vt:lpwstr>http://www.nevo.co.il/Law_word/law15/MEMSHALA-308.pdf</vt:lpwstr>
      </vt:variant>
      <vt:variant>
        <vt:lpwstr/>
      </vt:variant>
      <vt:variant>
        <vt:i4>3538975</vt:i4>
      </vt:variant>
      <vt:variant>
        <vt:i4>1077</vt:i4>
      </vt:variant>
      <vt:variant>
        <vt:i4>0</vt:i4>
      </vt:variant>
      <vt:variant>
        <vt:i4>5</vt:i4>
      </vt:variant>
      <vt:variant>
        <vt:lpwstr>http://www.nevo.co.il/Law_word/law16/KNESSET-154.pdf</vt:lpwstr>
      </vt:variant>
      <vt:variant>
        <vt:lpwstr/>
      </vt:variant>
      <vt:variant>
        <vt:i4>3538969</vt:i4>
      </vt:variant>
      <vt:variant>
        <vt:i4>1074</vt:i4>
      </vt:variant>
      <vt:variant>
        <vt:i4>0</vt:i4>
      </vt:variant>
      <vt:variant>
        <vt:i4>5</vt:i4>
      </vt:variant>
      <vt:variant>
        <vt:lpwstr>http://www.nevo.co.il/Law_word/law16/KNESSET-134.pdf</vt:lpwstr>
      </vt:variant>
      <vt:variant>
        <vt:lpwstr/>
      </vt:variant>
      <vt:variant>
        <vt:i4>8192010</vt:i4>
      </vt:variant>
      <vt:variant>
        <vt:i4>1071</vt:i4>
      </vt:variant>
      <vt:variant>
        <vt:i4>0</vt:i4>
      </vt:variant>
      <vt:variant>
        <vt:i4>5</vt:i4>
      </vt:variant>
      <vt:variant>
        <vt:lpwstr>http://www.nevo.co.il/Law_word/law14/law-2102.pdf</vt:lpwstr>
      </vt:variant>
      <vt:variant>
        <vt:lpwstr/>
      </vt:variant>
      <vt:variant>
        <vt:i4>8061015</vt:i4>
      </vt:variant>
      <vt:variant>
        <vt:i4>1068</vt:i4>
      </vt:variant>
      <vt:variant>
        <vt:i4>0</vt:i4>
      </vt:variant>
      <vt:variant>
        <vt:i4>5</vt:i4>
      </vt:variant>
      <vt:variant>
        <vt:lpwstr>http://www.nevo.co.il/Law_word/law15/MEMSHALA-175.pdf</vt:lpwstr>
      </vt:variant>
      <vt:variant>
        <vt:lpwstr/>
      </vt:variant>
      <vt:variant>
        <vt:i4>8323085</vt:i4>
      </vt:variant>
      <vt:variant>
        <vt:i4>1065</vt:i4>
      </vt:variant>
      <vt:variant>
        <vt:i4>0</vt:i4>
      </vt:variant>
      <vt:variant>
        <vt:i4>5</vt:i4>
      </vt:variant>
      <vt:variant>
        <vt:lpwstr>http://www.nevo.co.il/Law_word/law14/LAW-2024.pdf</vt:lpwstr>
      </vt:variant>
      <vt:variant>
        <vt:lpwstr/>
      </vt:variant>
      <vt:variant>
        <vt:i4>3538969</vt:i4>
      </vt:variant>
      <vt:variant>
        <vt:i4>1062</vt:i4>
      </vt:variant>
      <vt:variant>
        <vt:i4>0</vt:i4>
      </vt:variant>
      <vt:variant>
        <vt:i4>5</vt:i4>
      </vt:variant>
      <vt:variant>
        <vt:lpwstr>http://www.nevo.co.il/Law_word/law16/knesset-732.pdf</vt:lpwstr>
      </vt:variant>
      <vt:variant>
        <vt:lpwstr/>
      </vt:variant>
      <vt:variant>
        <vt:i4>7929871</vt:i4>
      </vt:variant>
      <vt:variant>
        <vt:i4>1059</vt:i4>
      </vt:variant>
      <vt:variant>
        <vt:i4>0</vt:i4>
      </vt:variant>
      <vt:variant>
        <vt:i4>5</vt:i4>
      </vt:variant>
      <vt:variant>
        <vt:lpwstr>http://www.nevo.co.il/Law_word/law14/law-2741.pdf</vt:lpwstr>
      </vt:variant>
      <vt:variant>
        <vt:lpwstr/>
      </vt:variant>
      <vt:variant>
        <vt:i4>7733277</vt:i4>
      </vt:variant>
      <vt:variant>
        <vt:i4>1056</vt:i4>
      </vt:variant>
      <vt:variant>
        <vt:i4>0</vt:i4>
      </vt:variant>
      <vt:variant>
        <vt:i4>5</vt:i4>
      </vt:variant>
      <vt:variant>
        <vt:lpwstr>https://www.nevo.co.il/Law_word/law06/tak-8676.pdf</vt:lpwstr>
      </vt:variant>
      <vt:variant>
        <vt:lpwstr/>
      </vt:variant>
      <vt:variant>
        <vt:i4>1507425</vt:i4>
      </vt:variant>
      <vt:variant>
        <vt:i4>1053</vt:i4>
      </vt:variant>
      <vt:variant>
        <vt:i4>0</vt:i4>
      </vt:variant>
      <vt:variant>
        <vt:i4>5</vt:i4>
      </vt:variant>
      <vt:variant>
        <vt:lpwstr>http://www.nevo.co.il/Law_word/law15/memshala-1196.pdf</vt:lpwstr>
      </vt:variant>
      <vt:variant>
        <vt:lpwstr/>
      </vt:variant>
      <vt:variant>
        <vt:i4>8126476</vt:i4>
      </vt:variant>
      <vt:variant>
        <vt:i4>1050</vt:i4>
      </vt:variant>
      <vt:variant>
        <vt:i4>0</vt:i4>
      </vt:variant>
      <vt:variant>
        <vt:i4>5</vt:i4>
      </vt:variant>
      <vt:variant>
        <vt:lpwstr>http://www.nevo.co.il/Law_word/law14/law-2712.pdf</vt:lpwstr>
      </vt:variant>
      <vt:variant>
        <vt:lpwstr/>
      </vt:variant>
      <vt:variant>
        <vt:i4>1507425</vt:i4>
      </vt:variant>
      <vt:variant>
        <vt:i4>1047</vt:i4>
      </vt:variant>
      <vt:variant>
        <vt:i4>0</vt:i4>
      </vt:variant>
      <vt:variant>
        <vt:i4>5</vt:i4>
      </vt:variant>
      <vt:variant>
        <vt:lpwstr>http://www.nevo.co.il/Law_word/law15/memshala-1196.pdf</vt:lpwstr>
      </vt:variant>
      <vt:variant>
        <vt:lpwstr/>
      </vt:variant>
      <vt:variant>
        <vt:i4>8126476</vt:i4>
      </vt:variant>
      <vt:variant>
        <vt:i4>1044</vt:i4>
      </vt:variant>
      <vt:variant>
        <vt:i4>0</vt:i4>
      </vt:variant>
      <vt:variant>
        <vt:i4>5</vt:i4>
      </vt:variant>
      <vt:variant>
        <vt:lpwstr>http://www.nevo.co.il/Law_word/law14/law-2712.pdf</vt:lpwstr>
      </vt:variant>
      <vt:variant>
        <vt:lpwstr/>
      </vt:variant>
      <vt:variant>
        <vt:i4>3211282</vt:i4>
      </vt:variant>
      <vt:variant>
        <vt:i4>1041</vt:i4>
      </vt:variant>
      <vt:variant>
        <vt:i4>0</vt:i4>
      </vt:variant>
      <vt:variant>
        <vt:i4>5</vt:i4>
      </vt:variant>
      <vt:variant>
        <vt:lpwstr>http://www.nevo.co.il/Law_word/law16/knesset-684.pdf</vt:lpwstr>
      </vt:variant>
      <vt:variant>
        <vt:lpwstr/>
      </vt:variant>
      <vt:variant>
        <vt:i4>8060942</vt:i4>
      </vt:variant>
      <vt:variant>
        <vt:i4>1038</vt:i4>
      </vt:variant>
      <vt:variant>
        <vt:i4>0</vt:i4>
      </vt:variant>
      <vt:variant>
        <vt:i4>5</vt:i4>
      </vt:variant>
      <vt:variant>
        <vt:lpwstr>http://www.nevo.co.il/Law_word/law14/law-2661.pdf</vt:lpwstr>
      </vt:variant>
      <vt:variant>
        <vt:lpwstr/>
      </vt:variant>
      <vt:variant>
        <vt:i4>1048672</vt:i4>
      </vt:variant>
      <vt:variant>
        <vt:i4>1035</vt:i4>
      </vt:variant>
      <vt:variant>
        <vt:i4>0</vt:i4>
      </vt:variant>
      <vt:variant>
        <vt:i4>5</vt:i4>
      </vt:variant>
      <vt:variant>
        <vt:lpwstr>http://www.nevo.co.il/Law_word/law15/memshala-1080.pdf</vt:lpwstr>
      </vt:variant>
      <vt:variant>
        <vt:lpwstr/>
      </vt:variant>
      <vt:variant>
        <vt:i4>8192014</vt:i4>
      </vt:variant>
      <vt:variant>
        <vt:i4>1032</vt:i4>
      </vt:variant>
      <vt:variant>
        <vt:i4>0</vt:i4>
      </vt:variant>
      <vt:variant>
        <vt:i4>5</vt:i4>
      </vt:variant>
      <vt:variant>
        <vt:lpwstr>http://www.nevo.co.il/law_word/law14/law-2601.pdf</vt:lpwstr>
      </vt:variant>
      <vt:variant>
        <vt:lpwstr/>
      </vt:variant>
      <vt:variant>
        <vt:i4>3735576</vt:i4>
      </vt:variant>
      <vt:variant>
        <vt:i4>1029</vt:i4>
      </vt:variant>
      <vt:variant>
        <vt:i4>0</vt:i4>
      </vt:variant>
      <vt:variant>
        <vt:i4>5</vt:i4>
      </vt:variant>
      <vt:variant>
        <vt:lpwstr>http://www.nevo.co.il/Law_word/law16/knesset-329.pdf</vt:lpwstr>
      </vt:variant>
      <vt:variant>
        <vt:lpwstr/>
      </vt:variant>
      <vt:variant>
        <vt:i4>8192002</vt:i4>
      </vt:variant>
      <vt:variant>
        <vt:i4>1026</vt:i4>
      </vt:variant>
      <vt:variant>
        <vt:i4>0</vt:i4>
      </vt:variant>
      <vt:variant>
        <vt:i4>5</vt:i4>
      </vt:variant>
      <vt:variant>
        <vt:lpwstr>http://www.nevo.co.il/Law_word/law14/law-2308.pdf</vt:lpwstr>
      </vt:variant>
      <vt:variant>
        <vt:lpwstr/>
      </vt:variant>
      <vt:variant>
        <vt:i4>7995472</vt:i4>
      </vt:variant>
      <vt:variant>
        <vt:i4>1023</vt:i4>
      </vt:variant>
      <vt:variant>
        <vt:i4>0</vt:i4>
      </vt:variant>
      <vt:variant>
        <vt:i4>5</vt:i4>
      </vt:variant>
      <vt:variant>
        <vt:lpwstr>http://www.nevo.co.il/Law_word/law15/memshala-566.pdf</vt:lpwstr>
      </vt:variant>
      <vt:variant>
        <vt:lpwstr/>
      </vt:variant>
      <vt:variant>
        <vt:i4>8126478</vt:i4>
      </vt:variant>
      <vt:variant>
        <vt:i4>1020</vt:i4>
      </vt:variant>
      <vt:variant>
        <vt:i4>0</vt:i4>
      </vt:variant>
      <vt:variant>
        <vt:i4>5</vt:i4>
      </vt:variant>
      <vt:variant>
        <vt:lpwstr>http://www.nevo.co.il/Law_word/law14/law-2314.pdf</vt:lpwstr>
      </vt:variant>
      <vt:variant>
        <vt:lpwstr/>
      </vt:variant>
      <vt:variant>
        <vt:i4>8061015</vt:i4>
      </vt:variant>
      <vt:variant>
        <vt:i4>1017</vt:i4>
      </vt:variant>
      <vt:variant>
        <vt:i4>0</vt:i4>
      </vt:variant>
      <vt:variant>
        <vt:i4>5</vt:i4>
      </vt:variant>
      <vt:variant>
        <vt:lpwstr>http://www.nevo.co.il/Law_word/law15/MEMSHALA-175.pdf</vt:lpwstr>
      </vt:variant>
      <vt:variant>
        <vt:lpwstr/>
      </vt:variant>
      <vt:variant>
        <vt:i4>8323085</vt:i4>
      </vt:variant>
      <vt:variant>
        <vt:i4>1014</vt:i4>
      </vt:variant>
      <vt:variant>
        <vt:i4>0</vt:i4>
      </vt:variant>
      <vt:variant>
        <vt:i4>5</vt:i4>
      </vt:variant>
      <vt:variant>
        <vt:lpwstr>http://www.nevo.co.il/Law_word/law14/LAW-2024.pdf</vt:lpwstr>
      </vt:variant>
      <vt:variant>
        <vt:lpwstr/>
      </vt:variant>
      <vt:variant>
        <vt:i4>917626</vt:i4>
      </vt:variant>
      <vt:variant>
        <vt:i4>1011</vt:i4>
      </vt:variant>
      <vt:variant>
        <vt:i4>0</vt:i4>
      </vt:variant>
      <vt:variant>
        <vt:i4>5</vt:i4>
      </vt:variant>
      <vt:variant>
        <vt:lpwstr>http://www.nevo.co.il/Law_word/law17/PROP-2255.pdf</vt:lpwstr>
      </vt:variant>
      <vt:variant>
        <vt:lpwstr/>
      </vt:variant>
      <vt:variant>
        <vt:i4>7864325</vt:i4>
      </vt:variant>
      <vt:variant>
        <vt:i4>1008</vt:i4>
      </vt:variant>
      <vt:variant>
        <vt:i4>0</vt:i4>
      </vt:variant>
      <vt:variant>
        <vt:i4>5</vt:i4>
      </vt:variant>
      <vt:variant>
        <vt:lpwstr>http://www.nevo.co.il/Law_word/law14/LAW-1468.pdf</vt:lpwstr>
      </vt:variant>
      <vt:variant>
        <vt:lpwstr/>
      </vt:variant>
      <vt:variant>
        <vt:i4>8126552</vt:i4>
      </vt:variant>
      <vt:variant>
        <vt:i4>1005</vt:i4>
      </vt:variant>
      <vt:variant>
        <vt:i4>0</vt:i4>
      </vt:variant>
      <vt:variant>
        <vt:i4>5</vt:i4>
      </vt:variant>
      <vt:variant>
        <vt:lpwstr>http://www.nevo.co.il/Law_word/law15/MEMSHALA-308.pdf</vt:lpwstr>
      </vt:variant>
      <vt:variant>
        <vt:lpwstr/>
      </vt:variant>
      <vt:variant>
        <vt:i4>3538975</vt:i4>
      </vt:variant>
      <vt:variant>
        <vt:i4>1002</vt:i4>
      </vt:variant>
      <vt:variant>
        <vt:i4>0</vt:i4>
      </vt:variant>
      <vt:variant>
        <vt:i4>5</vt:i4>
      </vt:variant>
      <vt:variant>
        <vt:lpwstr>http://www.nevo.co.il/Law_word/law16/KNESSET-154.pdf</vt:lpwstr>
      </vt:variant>
      <vt:variant>
        <vt:lpwstr/>
      </vt:variant>
      <vt:variant>
        <vt:i4>3538969</vt:i4>
      </vt:variant>
      <vt:variant>
        <vt:i4>999</vt:i4>
      </vt:variant>
      <vt:variant>
        <vt:i4>0</vt:i4>
      </vt:variant>
      <vt:variant>
        <vt:i4>5</vt:i4>
      </vt:variant>
      <vt:variant>
        <vt:lpwstr>http://www.nevo.co.il/Law_word/law16/KNESSET-134.pdf</vt:lpwstr>
      </vt:variant>
      <vt:variant>
        <vt:lpwstr/>
      </vt:variant>
      <vt:variant>
        <vt:i4>8192010</vt:i4>
      </vt:variant>
      <vt:variant>
        <vt:i4>996</vt:i4>
      </vt:variant>
      <vt:variant>
        <vt:i4>0</vt:i4>
      </vt:variant>
      <vt:variant>
        <vt:i4>5</vt:i4>
      </vt:variant>
      <vt:variant>
        <vt:lpwstr>http://www.nevo.co.il/Law_word/law14/law-2102.pdf</vt:lpwstr>
      </vt:variant>
      <vt:variant>
        <vt:lpwstr/>
      </vt:variant>
      <vt:variant>
        <vt:i4>8126552</vt:i4>
      </vt:variant>
      <vt:variant>
        <vt:i4>993</vt:i4>
      </vt:variant>
      <vt:variant>
        <vt:i4>0</vt:i4>
      </vt:variant>
      <vt:variant>
        <vt:i4>5</vt:i4>
      </vt:variant>
      <vt:variant>
        <vt:lpwstr>http://www.nevo.co.il/Law_word/law15/MEMSHALA-308.pdf</vt:lpwstr>
      </vt:variant>
      <vt:variant>
        <vt:lpwstr/>
      </vt:variant>
      <vt:variant>
        <vt:i4>3538975</vt:i4>
      </vt:variant>
      <vt:variant>
        <vt:i4>990</vt:i4>
      </vt:variant>
      <vt:variant>
        <vt:i4>0</vt:i4>
      </vt:variant>
      <vt:variant>
        <vt:i4>5</vt:i4>
      </vt:variant>
      <vt:variant>
        <vt:lpwstr>http://www.nevo.co.il/Law_word/law16/KNESSET-154.pdf</vt:lpwstr>
      </vt:variant>
      <vt:variant>
        <vt:lpwstr/>
      </vt:variant>
      <vt:variant>
        <vt:i4>3538969</vt:i4>
      </vt:variant>
      <vt:variant>
        <vt:i4>987</vt:i4>
      </vt:variant>
      <vt:variant>
        <vt:i4>0</vt:i4>
      </vt:variant>
      <vt:variant>
        <vt:i4>5</vt:i4>
      </vt:variant>
      <vt:variant>
        <vt:lpwstr>http://www.nevo.co.il/Law_word/law16/KNESSET-134.pdf</vt:lpwstr>
      </vt:variant>
      <vt:variant>
        <vt:lpwstr/>
      </vt:variant>
      <vt:variant>
        <vt:i4>8192010</vt:i4>
      </vt:variant>
      <vt:variant>
        <vt:i4>984</vt:i4>
      </vt:variant>
      <vt:variant>
        <vt:i4>0</vt:i4>
      </vt:variant>
      <vt:variant>
        <vt:i4>5</vt:i4>
      </vt:variant>
      <vt:variant>
        <vt:lpwstr>http://www.nevo.co.il/Law_word/law14/law-2102.pdf</vt:lpwstr>
      </vt:variant>
      <vt:variant>
        <vt:lpwstr/>
      </vt:variant>
      <vt:variant>
        <vt:i4>8126552</vt:i4>
      </vt:variant>
      <vt:variant>
        <vt:i4>981</vt:i4>
      </vt:variant>
      <vt:variant>
        <vt:i4>0</vt:i4>
      </vt:variant>
      <vt:variant>
        <vt:i4>5</vt:i4>
      </vt:variant>
      <vt:variant>
        <vt:lpwstr>http://www.nevo.co.il/Law_word/law15/MEMSHALA-308.pdf</vt:lpwstr>
      </vt:variant>
      <vt:variant>
        <vt:lpwstr/>
      </vt:variant>
      <vt:variant>
        <vt:i4>3538975</vt:i4>
      </vt:variant>
      <vt:variant>
        <vt:i4>978</vt:i4>
      </vt:variant>
      <vt:variant>
        <vt:i4>0</vt:i4>
      </vt:variant>
      <vt:variant>
        <vt:i4>5</vt:i4>
      </vt:variant>
      <vt:variant>
        <vt:lpwstr>http://www.nevo.co.il/Law_word/law16/KNESSET-154.pdf</vt:lpwstr>
      </vt:variant>
      <vt:variant>
        <vt:lpwstr/>
      </vt:variant>
      <vt:variant>
        <vt:i4>3538969</vt:i4>
      </vt:variant>
      <vt:variant>
        <vt:i4>975</vt:i4>
      </vt:variant>
      <vt:variant>
        <vt:i4>0</vt:i4>
      </vt:variant>
      <vt:variant>
        <vt:i4>5</vt:i4>
      </vt:variant>
      <vt:variant>
        <vt:lpwstr>http://www.nevo.co.il/Law_word/law16/KNESSET-134.pdf</vt:lpwstr>
      </vt:variant>
      <vt:variant>
        <vt:lpwstr/>
      </vt:variant>
      <vt:variant>
        <vt:i4>8192010</vt:i4>
      </vt:variant>
      <vt:variant>
        <vt:i4>972</vt:i4>
      </vt:variant>
      <vt:variant>
        <vt:i4>0</vt:i4>
      </vt:variant>
      <vt:variant>
        <vt:i4>5</vt:i4>
      </vt:variant>
      <vt:variant>
        <vt:lpwstr>http://www.nevo.co.il/Law_word/law14/law-2102.pdf</vt:lpwstr>
      </vt:variant>
      <vt:variant>
        <vt:lpwstr/>
      </vt:variant>
      <vt:variant>
        <vt:i4>8126552</vt:i4>
      </vt:variant>
      <vt:variant>
        <vt:i4>969</vt:i4>
      </vt:variant>
      <vt:variant>
        <vt:i4>0</vt:i4>
      </vt:variant>
      <vt:variant>
        <vt:i4>5</vt:i4>
      </vt:variant>
      <vt:variant>
        <vt:lpwstr>http://www.nevo.co.il/Law_word/law15/MEMSHALA-308.pdf</vt:lpwstr>
      </vt:variant>
      <vt:variant>
        <vt:lpwstr/>
      </vt:variant>
      <vt:variant>
        <vt:i4>3538975</vt:i4>
      </vt:variant>
      <vt:variant>
        <vt:i4>966</vt:i4>
      </vt:variant>
      <vt:variant>
        <vt:i4>0</vt:i4>
      </vt:variant>
      <vt:variant>
        <vt:i4>5</vt:i4>
      </vt:variant>
      <vt:variant>
        <vt:lpwstr>http://www.nevo.co.il/Law_word/law16/KNESSET-154.pdf</vt:lpwstr>
      </vt:variant>
      <vt:variant>
        <vt:lpwstr/>
      </vt:variant>
      <vt:variant>
        <vt:i4>3538969</vt:i4>
      </vt:variant>
      <vt:variant>
        <vt:i4>963</vt:i4>
      </vt:variant>
      <vt:variant>
        <vt:i4>0</vt:i4>
      </vt:variant>
      <vt:variant>
        <vt:i4>5</vt:i4>
      </vt:variant>
      <vt:variant>
        <vt:lpwstr>http://www.nevo.co.il/Law_word/law16/KNESSET-134.pdf</vt:lpwstr>
      </vt:variant>
      <vt:variant>
        <vt:lpwstr/>
      </vt:variant>
      <vt:variant>
        <vt:i4>8192010</vt:i4>
      </vt:variant>
      <vt:variant>
        <vt:i4>960</vt:i4>
      </vt:variant>
      <vt:variant>
        <vt:i4>0</vt:i4>
      </vt:variant>
      <vt:variant>
        <vt:i4>5</vt:i4>
      </vt:variant>
      <vt:variant>
        <vt:lpwstr>http://www.nevo.co.il/Law_word/law14/law-2102.pdf</vt:lpwstr>
      </vt:variant>
      <vt:variant>
        <vt:lpwstr/>
      </vt:variant>
      <vt:variant>
        <vt:i4>8126552</vt:i4>
      </vt:variant>
      <vt:variant>
        <vt:i4>957</vt:i4>
      </vt:variant>
      <vt:variant>
        <vt:i4>0</vt:i4>
      </vt:variant>
      <vt:variant>
        <vt:i4>5</vt:i4>
      </vt:variant>
      <vt:variant>
        <vt:lpwstr>http://www.nevo.co.il/Law_word/law15/MEMSHALA-308.pdf</vt:lpwstr>
      </vt:variant>
      <vt:variant>
        <vt:lpwstr/>
      </vt:variant>
      <vt:variant>
        <vt:i4>3538975</vt:i4>
      </vt:variant>
      <vt:variant>
        <vt:i4>954</vt:i4>
      </vt:variant>
      <vt:variant>
        <vt:i4>0</vt:i4>
      </vt:variant>
      <vt:variant>
        <vt:i4>5</vt:i4>
      </vt:variant>
      <vt:variant>
        <vt:lpwstr>http://www.nevo.co.il/Law_word/law16/KNESSET-154.pdf</vt:lpwstr>
      </vt:variant>
      <vt:variant>
        <vt:lpwstr/>
      </vt:variant>
      <vt:variant>
        <vt:i4>3538969</vt:i4>
      </vt:variant>
      <vt:variant>
        <vt:i4>951</vt:i4>
      </vt:variant>
      <vt:variant>
        <vt:i4>0</vt:i4>
      </vt:variant>
      <vt:variant>
        <vt:i4>5</vt:i4>
      </vt:variant>
      <vt:variant>
        <vt:lpwstr>http://www.nevo.co.il/Law_word/law16/KNESSET-134.pdf</vt:lpwstr>
      </vt:variant>
      <vt:variant>
        <vt:lpwstr/>
      </vt:variant>
      <vt:variant>
        <vt:i4>8192010</vt:i4>
      </vt:variant>
      <vt:variant>
        <vt:i4>948</vt:i4>
      </vt:variant>
      <vt:variant>
        <vt:i4>0</vt:i4>
      </vt:variant>
      <vt:variant>
        <vt:i4>5</vt:i4>
      </vt:variant>
      <vt:variant>
        <vt:lpwstr>http://www.nevo.co.il/Law_word/law14/law-2102.pdf</vt:lpwstr>
      </vt:variant>
      <vt:variant>
        <vt:lpwstr/>
      </vt:variant>
      <vt:variant>
        <vt:i4>8126552</vt:i4>
      </vt:variant>
      <vt:variant>
        <vt:i4>945</vt:i4>
      </vt:variant>
      <vt:variant>
        <vt:i4>0</vt:i4>
      </vt:variant>
      <vt:variant>
        <vt:i4>5</vt:i4>
      </vt:variant>
      <vt:variant>
        <vt:lpwstr>http://www.nevo.co.il/Law_word/law15/MEMSHALA-308.pdf</vt:lpwstr>
      </vt:variant>
      <vt:variant>
        <vt:lpwstr/>
      </vt:variant>
      <vt:variant>
        <vt:i4>3538975</vt:i4>
      </vt:variant>
      <vt:variant>
        <vt:i4>942</vt:i4>
      </vt:variant>
      <vt:variant>
        <vt:i4>0</vt:i4>
      </vt:variant>
      <vt:variant>
        <vt:i4>5</vt:i4>
      </vt:variant>
      <vt:variant>
        <vt:lpwstr>http://www.nevo.co.il/Law_word/law16/KNESSET-154.pdf</vt:lpwstr>
      </vt:variant>
      <vt:variant>
        <vt:lpwstr/>
      </vt:variant>
      <vt:variant>
        <vt:i4>3538969</vt:i4>
      </vt:variant>
      <vt:variant>
        <vt:i4>939</vt:i4>
      </vt:variant>
      <vt:variant>
        <vt:i4>0</vt:i4>
      </vt:variant>
      <vt:variant>
        <vt:i4>5</vt:i4>
      </vt:variant>
      <vt:variant>
        <vt:lpwstr>http://www.nevo.co.il/Law_word/law16/KNESSET-134.pdf</vt:lpwstr>
      </vt:variant>
      <vt:variant>
        <vt:lpwstr/>
      </vt:variant>
      <vt:variant>
        <vt:i4>8192010</vt:i4>
      </vt:variant>
      <vt:variant>
        <vt:i4>936</vt:i4>
      </vt:variant>
      <vt:variant>
        <vt:i4>0</vt:i4>
      </vt:variant>
      <vt:variant>
        <vt:i4>5</vt:i4>
      </vt:variant>
      <vt:variant>
        <vt:lpwstr>http://www.nevo.co.il/Law_word/law14/law-2102.pdf</vt:lpwstr>
      </vt:variant>
      <vt:variant>
        <vt:lpwstr/>
      </vt:variant>
      <vt:variant>
        <vt:i4>8126552</vt:i4>
      </vt:variant>
      <vt:variant>
        <vt:i4>933</vt:i4>
      </vt:variant>
      <vt:variant>
        <vt:i4>0</vt:i4>
      </vt:variant>
      <vt:variant>
        <vt:i4>5</vt:i4>
      </vt:variant>
      <vt:variant>
        <vt:lpwstr>http://www.nevo.co.il/Law_word/law15/MEMSHALA-308.pdf</vt:lpwstr>
      </vt:variant>
      <vt:variant>
        <vt:lpwstr/>
      </vt:variant>
      <vt:variant>
        <vt:i4>3538975</vt:i4>
      </vt:variant>
      <vt:variant>
        <vt:i4>930</vt:i4>
      </vt:variant>
      <vt:variant>
        <vt:i4>0</vt:i4>
      </vt:variant>
      <vt:variant>
        <vt:i4>5</vt:i4>
      </vt:variant>
      <vt:variant>
        <vt:lpwstr>http://www.nevo.co.il/Law_word/law16/KNESSET-154.pdf</vt:lpwstr>
      </vt:variant>
      <vt:variant>
        <vt:lpwstr/>
      </vt:variant>
      <vt:variant>
        <vt:i4>3538969</vt:i4>
      </vt:variant>
      <vt:variant>
        <vt:i4>927</vt:i4>
      </vt:variant>
      <vt:variant>
        <vt:i4>0</vt:i4>
      </vt:variant>
      <vt:variant>
        <vt:i4>5</vt:i4>
      </vt:variant>
      <vt:variant>
        <vt:lpwstr>http://www.nevo.co.il/Law_word/law16/KNESSET-134.pdf</vt:lpwstr>
      </vt:variant>
      <vt:variant>
        <vt:lpwstr/>
      </vt:variant>
      <vt:variant>
        <vt:i4>8192010</vt:i4>
      </vt:variant>
      <vt:variant>
        <vt:i4>924</vt:i4>
      </vt:variant>
      <vt:variant>
        <vt:i4>0</vt:i4>
      </vt:variant>
      <vt:variant>
        <vt:i4>5</vt:i4>
      </vt:variant>
      <vt:variant>
        <vt:lpwstr>http://www.nevo.co.il/Law_word/law14/law-2102.pdf</vt:lpwstr>
      </vt:variant>
      <vt:variant>
        <vt:lpwstr/>
      </vt:variant>
      <vt:variant>
        <vt:i4>8126552</vt:i4>
      </vt:variant>
      <vt:variant>
        <vt:i4>921</vt:i4>
      </vt:variant>
      <vt:variant>
        <vt:i4>0</vt:i4>
      </vt:variant>
      <vt:variant>
        <vt:i4>5</vt:i4>
      </vt:variant>
      <vt:variant>
        <vt:lpwstr>http://www.nevo.co.il/Law_word/law15/MEMSHALA-308.pdf</vt:lpwstr>
      </vt:variant>
      <vt:variant>
        <vt:lpwstr/>
      </vt:variant>
      <vt:variant>
        <vt:i4>3538975</vt:i4>
      </vt:variant>
      <vt:variant>
        <vt:i4>918</vt:i4>
      </vt:variant>
      <vt:variant>
        <vt:i4>0</vt:i4>
      </vt:variant>
      <vt:variant>
        <vt:i4>5</vt:i4>
      </vt:variant>
      <vt:variant>
        <vt:lpwstr>http://www.nevo.co.il/Law_word/law16/KNESSET-154.pdf</vt:lpwstr>
      </vt:variant>
      <vt:variant>
        <vt:lpwstr/>
      </vt:variant>
      <vt:variant>
        <vt:i4>3538969</vt:i4>
      </vt:variant>
      <vt:variant>
        <vt:i4>915</vt:i4>
      </vt:variant>
      <vt:variant>
        <vt:i4>0</vt:i4>
      </vt:variant>
      <vt:variant>
        <vt:i4>5</vt:i4>
      </vt:variant>
      <vt:variant>
        <vt:lpwstr>http://www.nevo.co.il/Law_word/law16/KNESSET-134.pdf</vt:lpwstr>
      </vt:variant>
      <vt:variant>
        <vt:lpwstr/>
      </vt:variant>
      <vt:variant>
        <vt:i4>8192010</vt:i4>
      </vt:variant>
      <vt:variant>
        <vt:i4>912</vt:i4>
      </vt:variant>
      <vt:variant>
        <vt:i4>0</vt:i4>
      </vt:variant>
      <vt:variant>
        <vt:i4>5</vt:i4>
      </vt:variant>
      <vt:variant>
        <vt:lpwstr>http://www.nevo.co.il/Law_word/law14/law-2102.pdf</vt:lpwstr>
      </vt:variant>
      <vt:variant>
        <vt:lpwstr/>
      </vt:variant>
      <vt:variant>
        <vt:i4>7864330</vt:i4>
      </vt:variant>
      <vt:variant>
        <vt:i4>909</vt:i4>
      </vt:variant>
      <vt:variant>
        <vt:i4>0</vt:i4>
      </vt:variant>
      <vt:variant>
        <vt:i4>5</vt:i4>
      </vt:variant>
      <vt:variant>
        <vt:lpwstr>http://www.nevo.co.il/Law_word/law06/TAK-6674.pdf</vt:lpwstr>
      </vt:variant>
      <vt:variant>
        <vt:lpwstr/>
      </vt:variant>
      <vt:variant>
        <vt:i4>7929871</vt:i4>
      </vt:variant>
      <vt:variant>
        <vt:i4>906</vt:i4>
      </vt:variant>
      <vt:variant>
        <vt:i4>0</vt:i4>
      </vt:variant>
      <vt:variant>
        <vt:i4>5</vt:i4>
      </vt:variant>
      <vt:variant>
        <vt:lpwstr>http://www.nevo.co.il/Law_word/law06/tak-6661.pdf</vt:lpwstr>
      </vt:variant>
      <vt:variant>
        <vt:lpwstr/>
      </vt:variant>
      <vt:variant>
        <vt:i4>8192009</vt:i4>
      </vt:variant>
      <vt:variant>
        <vt:i4>903</vt:i4>
      </vt:variant>
      <vt:variant>
        <vt:i4>0</vt:i4>
      </vt:variant>
      <vt:variant>
        <vt:i4>5</vt:i4>
      </vt:variant>
      <vt:variant>
        <vt:lpwstr>http://www.nevo.co.il/Law_word/law06/TAK-6627.pdf</vt:lpwstr>
      </vt:variant>
      <vt:variant>
        <vt:lpwstr/>
      </vt:variant>
      <vt:variant>
        <vt:i4>8126552</vt:i4>
      </vt:variant>
      <vt:variant>
        <vt:i4>900</vt:i4>
      </vt:variant>
      <vt:variant>
        <vt:i4>0</vt:i4>
      </vt:variant>
      <vt:variant>
        <vt:i4>5</vt:i4>
      </vt:variant>
      <vt:variant>
        <vt:lpwstr>http://www.nevo.co.il/Law_word/law15/MEMSHALA-308.pdf</vt:lpwstr>
      </vt:variant>
      <vt:variant>
        <vt:lpwstr/>
      </vt:variant>
      <vt:variant>
        <vt:i4>3538975</vt:i4>
      </vt:variant>
      <vt:variant>
        <vt:i4>897</vt:i4>
      </vt:variant>
      <vt:variant>
        <vt:i4>0</vt:i4>
      </vt:variant>
      <vt:variant>
        <vt:i4>5</vt:i4>
      </vt:variant>
      <vt:variant>
        <vt:lpwstr>http://www.nevo.co.il/Law_word/law16/KNESSET-154.pdf</vt:lpwstr>
      </vt:variant>
      <vt:variant>
        <vt:lpwstr/>
      </vt:variant>
      <vt:variant>
        <vt:i4>3538969</vt:i4>
      </vt:variant>
      <vt:variant>
        <vt:i4>894</vt:i4>
      </vt:variant>
      <vt:variant>
        <vt:i4>0</vt:i4>
      </vt:variant>
      <vt:variant>
        <vt:i4>5</vt:i4>
      </vt:variant>
      <vt:variant>
        <vt:lpwstr>http://www.nevo.co.il/Law_word/law16/KNESSET-134.pdf</vt:lpwstr>
      </vt:variant>
      <vt:variant>
        <vt:lpwstr/>
      </vt:variant>
      <vt:variant>
        <vt:i4>8192010</vt:i4>
      </vt:variant>
      <vt:variant>
        <vt:i4>891</vt:i4>
      </vt:variant>
      <vt:variant>
        <vt:i4>0</vt:i4>
      </vt:variant>
      <vt:variant>
        <vt:i4>5</vt:i4>
      </vt:variant>
      <vt:variant>
        <vt:lpwstr>http://www.nevo.co.il/Law_word/law14/law-2102.pdf</vt:lpwstr>
      </vt:variant>
      <vt:variant>
        <vt:lpwstr/>
      </vt:variant>
      <vt:variant>
        <vt:i4>7864330</vt:i4>
      </vt:variant>
      <vt:variant>
        <vt:i4>888</vt:i4>
      </vt:variant>
      <vt:variant>
        <vt:i4>0</vt:i4>
      </vt:variant>
      <vt:variant>
        <vt:i4>5</vt:i4>
      </vt:variant>
      <vt:variant>
        <vt:lpwstr>http://www.nevo.co.il/Law_word/law06/TAK-6674.pdf</vt:lpwstr>
      </vt:variant>
      <vt:variant>
        <vt:lpwstr/>
      </vt:variant>
      <vt:variant>
        <vt:i4>7929871</vt:i4>
      </vt:variant>
      <vt:variant>
        <vt:i4>885</vt:i4>
      </vt:variant>
      <vt:variant>
        <vt:i4>0</vt:i4>
      </vt:variant>
      <vt:variant>
        <vt:i4>5</vt:i4>
      </vt:variant>
      <vt:variant>
        <vt:lpwstr>http://www.nevo.co.il/Law_word/law06/tak-6661.pdf</vt:lpwstr>
      </vt:variant>
      <vt:variant>
        <vt:lpwstr/>
      </vt:variant>
      <vt:variant>
        <vt:i4>8192009</vt:i4>
      </vt:variant>
      <vt:variant>
        <vt:i4>882</vt:i4>
      </vt:variant>
      <vt:variant>
        <vt:i4>0</vt:i4>
      </vt:variant>
      <vt:variant>
        <vt:i4>5</vt:i4>
      </vt:variant>
      <vt:variant>
        <vt:lpwstr>http://www.nevo.co.il/Law_word/law06/TAK-6627.pdf</vt:lpwstr>
      </vt:variant>
      <vt:variant>
        <vt:lpwstr/>
      </vt:variant>
      <vt:variant>
        <vt:i4>8126552</vt:i4>
      </vt:variant>
      <vt:variant>
        <vt:i4>879</vt:i4>
      </vt:variant>
      <vt:variant>
        <vt:i4>0</vt:i4>
      </vt:variant>
      <vt:variant>
        <vt:i4>5</vt:i4>
      </vt:variant>
      <vt:variant>
        <vt:lpwstr>http://www.nevo.co.il/Law_word/law15/MEMSHALA-308.pdf</vt:lpwstr>
      </vt:variant>
      <vt:variant>
        <vt:lpwstr/>
      </vt:variant>
      <vt:variant>
        <vt:i4>3538975</vt:i4>
      </vt:variant>
      <vt:variant>
        <vt:i4>876</vt:i4>
      </vt:variant>
      <vt:variant>
        <vt:i4>0</vt:i4>
      </vt:variant>
      <vt:variant>
        <vt:i4>5</vt:i4>
      </vt:variant>
      <vt:variant>
        <vt:lpwstr>http://www.nevo.co.il/Law_word/law16/KNESSET-154.pdf</vt:lpwstr>
      </vt:variant>
      <vt:variant>
        <vt:lpwstr/>
      </vt:variant>
      <vt:variant>
        <vt:i4>3538969</vt:i4>
      </vt:variant>
      <vt:variant>
        <vt:i4>873</vt:i4>
      </vt:variant>
      <vt:variant>
        <vt:i4>0</vt:i4>
      </vt:variant>
      <vt:variant>
        <vt:i4>5</vt:i4>
      </vt:variant>
      <vt:variant>
        <vt:lpwstr>http://www.nevo.co.il/Law_word/law16/KNESSET-134.pdf</vt:lpwstr>
      </vt:variant>
      <vt:variant>
        <vt:lpwstr/>
      </vt:variant>
      <vt:variant>
        <vt:i4>8192010</vt:i4>
      </vt:variant>
      <vt:variant>
        <vt:i4>870</vt:i4>
      </vt:variant>
      <vt:variant>
        <vt:i4>0</vt:i4>
      </vt:variant>
      <vt:variant>
        <vt:i4>5</vt:i4>
      </vt:variant>
      <vt:variant>
        <vt:lpwstr>http://www.nevo.co.il/Law_word/law14/law-2102.pdf</vt:lpwstr>
      </vt:variant>
      <vt:variant>
        <vt:lpwstr/>
      </vt:variant>
      <vt:variant>
        <vt:i4>8126552</vt:i4>
      </vt:variant>
      <vt:variant>
        <vt:i4>867</vt:i4>
      </vt:variant>
      <vt:variant>
        <vt:i4>0</vt:i4>
      </vt:variant>
      <vt:variant>
        <vt:i4>5</vt:i4>
      </vt:variant>
      <vt:variant>
        <vt:lpwstr>http://www.nevo.co.il/Law_word/law15/MEMSHALA-308.pdf</vt:lpwstr>
      </vt:variant>
      <vt:variant>
        <vt:lpwstr/>
      </vt:variant>
      <vt:variant>
        <vt:i4>3538975</vt:i4>
      </vt:variant>
      <vt:variant>
        <vt:i4>864</vt:i4>
      </vt:variant>
      <vt:variant>
        <vt:i4>0</vt:i4>
      </vt:variant>
      <vt:variant>
        <vt:i4>5</vt:i4>
      </vt:variant>
      <vt:variant>
        <vt:lpwstr>http://www.nevo.co.il/Law_word/law16/KNESSET-154.pdf</vt:lpwstr>
      </vt:variant>
      <vt:variant>
        <vt:lpwstr/>
      </vt:variant>
      <vt:variant>
        <vt:i4>3538969</vt:i4>
      </vt:variant>
      <vt:variant>
        <vt:i4>861</vt:i4>
      </vt:variant>
      <vt:variant>
        <vt:i4>0</vt:i4>
      </vt:variant>
      <vt:variant>
        <vt:i4>5</vt:i4>
      </vt:variant>
      <vt:variant>
        <vt:lpwstr>http://www.nevo.co.il/Law_word/law16/KNESSET-134.pdf</vt:lpwstr>
      </vt:variant>
      <vt:variant>
        <vt:lpwstr/>
      </vt:variant>
      <vt:variant>
        <vt:i4>8192010</vt:i4>
      </vt:variant>
      <vt:variant>
        <vt:i4>858</vt:i4>
      </vt:variant>
      <vt:variant>
        <vt:i4>0</vt:i4>
      </vt:variant>
      <vt:variant>
        <vt:i4>5</vt:i4>
      </vt:variant>
      <vt:variant>
        <vt:lpwstr>http://www.nevo.co.il/Law_word/law14/law-2102.pdf</vt:lpwstr>
      </vt:variant>
      <vt:variant>
        <vt:lpwstr/>
      </vt:variant>
      <vt:variant>
        <vt:i4>3932187</vt:i4>
      </vt:variant>
      <vt:variant>
        <vt:i4>855</vt:i4>
      </vt:variant>
      <vt:variant>
        <vt:i4>0</vt:i4>
      </vt:variant>
      <vt:variant>
        <vt:i4>5</vt:i4>
      </vt:variant>
      <vt:variant>
        <vt:lpwstr>http://www.nevo.co.il/Law_word/law16/knesset-817.pdf</vt:lpwstr>
      </vt:variant>
      <vt:variant>
        <vt:lpwstr/>
      </vt:variant>
      <vt:variant>
        <vt:i4>7995403</vt:i4>
      </vt:variant>
      <vt:variant>
        <vt:i4>852</vt:i4>
      </vt:variant>
      <vt:variant>
        <vt:i4>0</vt:i4>
      </vt:variant>
      <vt:variant>
        <vt:i4>5</vt:i4>
      </vt:variant>
      <vt:variant>
        <vt:lpwstr>http://www.nevo.co.il/Law_word/law14/law-2775.pdf</vt:lpwstr>
      </vt:variant>
      <vt:variant>
        <vt:lpwstr/>
      </vt:variant>
      <vt:variant>
        <vt:i4>3276818</vt:i4>
      </vt:variant>
      <vt:variant>
        <vt:i4>849</vt:i4>
      </vt:variant>
      <vt:variant>
        <vt:i4>0</vt:i4>
      </vt:variant>
      <vt:variant>
        <vt:i4>5</vt:i4>
      </vt:variant>
      <vt:variant>
        <vt:lpwstr>http://www.nevo.co.il/Law_word/law16/knesset-786.pdf</vt:lpwstr>
      </vt:variant>
      <vt:variant>
        <vt:lpwstr/>
      </vt:variant>
      <vt:variant>
        <vt:i4>8060937</vt:i4>
      </vt:variant>
      <vt:variant>
        <vt:i4>846</vt:i4>
      </vt:variant>
      <vt:variant>
        <vt:i4>0</vt:i4>
      </vt:variant>
      <vt:variant>
        <vt:i4>5</vt:i4>
      </vt:variant>
      <vt:variant>
        <vt:lpwstr>http://www.nevo.co.il/Law_word/law14/law-2767.pdf</vt:lpwstr>
      </vt:variant>
      <vt:variant>
        <vt:lpwstr/>
      </vt:variant>
      <vt:variant>
        <vt:i4>6029350</vt:i4>
      </vt:variant>
      <vt:variant>
        <vt:i4>843</vt:i4>
      </vt:variant>
      <vt:variant>
        <vt:i4>0</vt:i4>
      </vt:variant>
      <vt:variant>
        <vt:i4>5</vt:i4>
      </vt:variant>
      <vt:variant>
        <vt:lpwstr>http://www.nevo.co.il/Law_word/law16/KNESSET-36.pdf</vt:lpwstr>
      </vt:variant>
      <vt:variant>
        <vt:lpwstr/>
      </vt:variant>
      <vt:variant>
        <vt:i4>8192006</vt:i4>
      </vt:variant>
      <vt:variant>
        <vt:i4>840</vt:i4>
      </vt:variant>
      <vt:variant>
        <vt:i4>0</vt:i4>
      </vt:variant>
      <vt:variant>
        <vt:i4>5</vt:i4>
      </vt:variant>
      <vt:variant>
        <vt:lpwstr>http://www.nevo.co.il/Law_word/law14/LAW-1936.pdf</vt:lpwstr>
      </vt:variant>
      <vt:variant>
        <vt:lpwstr/>
      </vt:variant>
      <vt:variant>
        <vt:i4>131109</vt:i4>
      </vt:variant>
      <vt:variant>
        <vt:i4>837</vt:i4>
      </vt:variant>
      <vt:variant>
        <vt:i4>0</vt:i4>
      </vt:variant>
      <vt:variant>
        <vt:i4>5</vt:i4>
      </vt:variant>
      <vt:variant>
        <vt:lpwstr>https://www.nevo.co.il/law_html/law16/knesset-901.pdf</vt:lpwstr>
      </vt:variant>
      <vt:variant>
        <vt:lpwstr/>
      </vt:variant>
      <vt:variant>
        <vt:i4>7733250</vt:i4>
      </vt:variant>
      <vt:variant>
        <vt:i4>834</vt:i4>
      </vt:variant>
      <vt:variant>
        <vt:i4>0</vt:i4>
      </vt:variant>
      <vt:variant>
        <vt:i4>5</vt:i4>
      </vt:variant>
      <vt:variant>
        <vt:lpwstr>https://www.nevo.co.il/law_html/law14/law-2978.pdf</vt:lpwstr>
      </vt:variant>
      <vt:variant>
        <vt:lpwstr/>
      </vt:variant>
      <vt:variant>
        <vt:i4>6029350</vt:i4>
      </vt:variant>
      <vt:variant>
        <vt:i4>831</vt:i4>
      </vt:variant>
      <vt:variant>
        <vt:i4>0</vt:i4>
      </vt:variant>
      <vt:variant>
        <vt:i4>5</vt:i4>
      </vt:variant>
      <vt:variant>
        <vt:lpwstr>http://www.nevo.co.il/Law_word/law16/KNESSET-36.pdf</vt:lpwstr>
      </vt:variant>
      <vt:variant>
        <vt:lpwstr/>
      </vt:variant>
      <vt:variant>
        <vt:i4>8192006</vt:i4>
      </vt:variant>
      <vt:variant>
        <vt:i4>828</vt:i4>
      </vt:variant>
      <vt:variant>
        <vt:i4>0</vt:i4>
      </vt:variant>
      <vt:variant>
        <vt:i4>5</vt:i4>
      </vt:variant>
      <vt:variant>
        <vt:lpwstr>http://www.nevo.co.il/Law_word/law14/LAW-1936.pdf</vt:lpwstr>
      </vt:variant>
      <vt:variant>
        <vt:lpwstr/>
      </vt:variant>
      <vt:variant>
        <vt:i4>3276818</vt:i4>
      </vt:variant>
      <vt:variant>
        <vt:i4>825</vt:i4>
      </vt:variant>
      <vt:variant>
        <vt:i4>0</vt:i4>
      </vt:variant>
      <vt:variant>
        <vt:i4>5</vt:i4>
      </vt:variant>
      <vt:variant>
        <vt:lpwstr>http://www.nevo.co.il/Law_word/law16/knesset-786.pdf</vt:lpwstr>
      </vt:variant>
      <vt:variant>
        <vt:lpwstr/>
      </vt:variant>
      <vt:variant>
        <vt:i4>8060937</vt:i4>
      </vt:variant>
      <vt:variant>
        <vt:i4>822</vt:i4>
      </vt:variant>
      <vt:variant>
        <vt:i4>0</vt:i4>
      </vt:variant>
      <vt:variant>
        <vt:i4>5</vt:i4>
      </vt:variant>
      <vt:variant>
        <vt:lpwstr>http://www.nevo.co.il/Law_word/law14/law-2767.pdf</vt:lpwstr>
      </vt:variant>
      <vt:variant>
        <vt:lpwstr/>
      </vt:variant>
      <vt:variant>
        <vt:i4>6029350</vt:i4>
      </vt:variant>
      <vt:variant>
        <vt:i4>819</vt:i4>
      </vt:variant>
      <vt:variant>
        <vt:i4>0</vt:i4>
      </vt:variant>
      <vt:variant>
        <vt:i4>5</vt:i4>
      </vt:variant>
      <vt:variant>
        <vt:lpwstr>http://www.nevo.co.il/Law_word/law16/KNESSET-36.pdf</vt:lpwstr>
      </vt:variant>
      <vt:variant>
        <vt:lpwstr/>
      </vt:variant>
      <vt:variant>
        <vt:i4>8192006</vt:i4>
      </vt:variant>
      <vt:variant>
        <vt:i4>816</vt:i4>
      </vt:variant>
      <vt:variant>
        <vt:i4>0</vt:i4>
      </vt:variant>
      <vt:variant>
        <vt:i4>5</vt:i4>
      </vt:variant>
      <vt:variant>
        <vt:lpwstr>http://www.nevo.co.il/Law_word/law14/LAW-1936.pdf</vt:lpwstr>
      </vt:variant>
      <vt:variant>
        <vt:lpwstr/>
      </vt:variant>
      <vt:variant>
        <vt:i4>6029350</vt:i4>
      </vt:variant>
      <vt:variant>
        <vt:i4>813</vt:i4>
      </vt:variant>
      <vt:variant>
        <vt:i4>0</vt:i4>
      </vt:variant>
      <vt:variant>
        <vt:i4>5</vt:i4>
      </vt:variant>
      <vt:variant>
        <vt:lpwstr>http://www.nevo.co.il/Law_word/law16/KNESSET-36.pdf</vt:lpwstr>
      </vt:variant>
      <vt:variant>
        <vt:lpwstr/>
      </vt:variant>
      <vt:variant>
        <vt:i4>8192006</vt:i4>
      </vt:variant>
      <vt:variant>
        <vt:i4>810</vt:i4>
      </vt:variant>
      <vt:variant>
        <vt:i4>0</vt:i4>
      </vt:variant>
      <vt:variant>
        <vt:i4>5</vt:i4>
      </vt:variant>
      <vt:variant>
        <vt:lpwstr>http://www.nevo.co.il/Law_word/law14/LAW-1936.pdf</vt:lpwstr>
      </vt:variant>
      <vt:variant>
        <vt:lpwstr/>
      </vt:variant>
      <vt:variant>
        <vt:i4>6029350</vt:i4>
      </vt:variant>
      <vt:variant>
        <vt:i4>807</vt:i4>
      </vt:variant>
      <vt:variant>
        <vt:i4>0</vt:i4>
      </vt:variant>
      <vt:variant>
        <vt:i4>5</vt:i4>
      </vt:variant>
      <vt:variant>
        <vt:lpwstr>http://www.nevo.co.il/Law_word/law16/KNESSET-36.pdf</vt:lpwstr>
      </vt:variant>
      <vt:variant>
        <vt:lpwstr/>
      </vt:variant>
      <vt:variant>
        <vt:i4>8192006</vt:i4>
      </vt:variant>
      <vt:variant>
        <vt:i4>804</vt:i4>
      </vt:variant>
      <vt:variant>
        <vt:i4>0</vt:i4>
      </vt:variant>
      <vt:variant>
        <vt:i4>5</vt:i4>
      </vt:variant>
      <vt:variant>
        <vt:lpwstr>http://www.nevo.co.il/Law_word/law14/LAW-1936.pdf</vt:lpwstr>
      </vt:variant>
      <vt:variant>
        <vt:lpwstr/>
      </vt:variant>
      <vt:variant>
        <vt:i4>6029350</vt:i4>
      </vt:variant>
      <vt:variant>
        <vt:i4>801</vt:i4>
      </vt:variant>
      <vt:variant>
        <vt:i4>0</vt:i4>
      </vt:variant>
      <vt:variant>
        <vt:i4>5</vt:i4>
      </vt:variant>
      <vt:variant>
        <vt:lpwstr>http://www.nevo.co.il/Law_word/law16/KNESSET-36.pdf</vt:lpwstr>
      </vt:variant>
      <vt:variant>
        <vt:lpwstr/>
      </vt:variant>
      <vt:variant>
        <vt:i4>8192006</vt:i4>
      </vt:variant>
      <vt:variant>
        <vt:i4>798</vt:i4>
      </vt:variant>
      <vt:variant>
        <vt:i4>0</vt:i4>
      </vt:variant>
      <vt:variant>
        <vt:i4>5</vt:i4>
      </vt:variant>
      <vt:variant>
        <vt:lpwstr>http://www.nevo.co.il/Law_word/law14/LAW-1936.pdf</vt:lpwstr>
      </vt:variant>
      <vt:variant>
        <vt:lpwstr/>
      </vt:variant>
      <vt:variant>
        <vt:i4>3276818</vt:i4>
      </vt:variant>
      <vt:variant>
        <vt:i4>795</vt:i4>
      </vt:variant>
      <vt:variant>
        <vt:i4>0</vt:i4>
      </vt:variant>
      <vt:variant>
        <vt:i4>5</vt:i4>
      </vt:variant>
      <vt:variant>
        <vt:lpwstr>http://www.nevo.co.il/Law_word/law16/knesset-786.pdf</vt:lpwstr>
      </vt:variant>
      <vt:variant>
        <vt:lpwstr/>
      </vt:variant>
      <vt:variant>
        <vt:i4>8060937</vt:i4>
      </vt:variant>
      <vt:variant>
        <vt:i4>792</vt:i4>
      </vt:variant>
      <vt:variant>
        <vt:i4>0</vt:i4>
      </vt:variant>
      <vt:variant>
        <vt:i4>5</vt:i4>
      </vt:variant>
      <vt:variant>
        <vt:lpwstr>http://www.nevo.co.il/Law_word/law14/law-2767.pdf</vt:lpwstr>
      </vt:variant>
      <vt:variant>
        <vt:lpwstr/>
      </vt:variant>
      <vt:variant>
        <vt:i4>6029350</vt:i4>
      </vt:variant>
      <vt:variant>
        <vt:i4>789</vt:i4>
      </vt:variant>
      <vt:variant>
        <vt:i4>0</vt:i4>
      </vt:variant>
      <vt:variant>
        <vt:i4>5</vt:i4>
      </vt:variant>
      <vt:variant>
        <vt:lpwstr>http://www.nevo.co.il/Law_word/law16/KNESSET-36.pdf</vt:lpwstr>
      </vt:variant>
      <vt:variant>
        <vt:lpwstr/>
      </vt:variant>
      <vt:variant>
        <vt:i4>8192006</vt:i4>
      </vt:variant>
      <vt:variant>
        <vt:i4>786</vt:i4>
      </vt:variant>
      <vt:variant>
        <vt:i4>0</vt:i4>
      </vt:variant>
      <vt:variant>
        <vt:i4>5</vt:i4>
      </vt:variant>
      <vt:variant>
        <vt:lpwstr>http://www.nevo.co.il/Law_word/law14/LAW-1936.pdf</vt:lpwstr>
      </vt:variant>
      <vt:variant>
        <vt:lpwstr/>
      </vt:variant>
      <vt:variant>
        <vt:i4>131109</vt:i4>
      </vt:variant>
      <vt:variant>
        <vt:i4>783</vt:i4>
      </vt:variant>
      <vt:variant>
        <vt:i4>0</vt:i4>
      </vt:variant>
      <vt:variant>
        <vt:i4>5</vt:i4>
      </vt:variant>
      <vt:variant>
        <vt:lpwstr>https://www.nevo.co.il/law_html/law16/knesset-901.pdf</vt:lpwstr>
      </vt:variant>
      <vt:variant>
        <vt:lpwstr/>
      </vt:variant>
      <vt:variant>
        <vt:i4>7733250</vt:i4>
      </vt:variant>
      <vt:variant>
        <vt:i4>780</vt:i4>
      </vt:variant>
      <vt:variant>
        <vt:i4>0</vt:i4>
      </vt:variant>
      <vt:variant>
        <vt:i4>5</vt:i4>
      </vt:variant>
      <vt:variant>
        <vt:lpwstr>https://www.nevo.co.il/law_html/law14/law-2978.pdf</vt:lpwstr>
      </vt:variant>
      <vt:variant>
        <vt:lpwstr/>
      </vt:variant>
      <vt:variant>
        <vt:i4>6029350</vt:i4>
      </vt:variant>
      <vt:variant>
        <vt:i4>777</vt:i4>
      </vt:variant>
      <vt:variant>
        <vt:i4>0</vt:i4>
      </vt:variant>
      <vt:variant>
        <vt:i4>5</vt:i4>
      </vt:variant>
      <vt:variant>
        <vt:lpwstr>http://www.nevo.co.il/Law_word/law16/KNESSET-36.pdf</vt:lpwstr>
      </vt:variant>
      <vt:variant>
        <vt:lpwstr/>
      </vt:variant>
      <vt:variant>
        <vt:i4>8192006</vt:i4>
      </vt:variant>
      <vt:variant>
        <vt:i4>774</vt:i4>
      </vt:variant>
      <vt:variant>
        <vt:i4>0</vt:i4>
      </vt:variant>
      <vt:variant>
        <vt:i4>5</vt:i4>
      </vt:variant>
      <vt:variant>
        <vt:lpwstr>http://www.nevo.co.il/Law_word/law14/LAW-1936.pdf</vt:lpwstr>
      </vt:variant>
      <vt:variant>
        <vt:lpwstr/>
      </vt:variant>
      <vt:variant>
        <vt:i4>3670034</vt:i4>
      </vt:variant>
      <vt:variant>
        <vt:i4>771</vt:i4>
      </vt:variant>
      <vt:variant>
        <vt:i4>0</vt:i4>
      </vt:variant>
      <vt:variant>
        <vt:i4>5</vt:i4>
      </vt:variant>
      <vt:variant>
        <vt:lpwstr>http://www.nevo.co.il/Law_word/law16/knesset-388.pdf</vt:lpwstr>
      </vt:variant>
      <vt:variant>
        <vt:lpwstr/>
      </vt:variant>
      <vt:variant>
        <vt:i4>8323085</vt:i4>
      </vt:variant>
      <vt:variant>
        <vt:i4>768</vt:i4>
      </vt:variant>
      <vt:variant>
        <vt:i4>0</vt:i4>
      </vt:variant>
      <vt:variant>
        <vt:i4>5</vt:i4>
      </vt:variant>
      <vt:variant>
        <vt:lpwstr>http://www.nevo.co.il/Law_word/law14/law-2327.pdf</vt:lpwstr>
      </vt:variant>
      <vt:variant>
        <vt:lpwstr/>
      </vt:variant>
      <vt:variant>
        <vt:i4>917626</vt:i4>
      </vt:variant>
      <vt:variant>
        <vt:i4>765</vt:i4>
      </vt:variant>
      <vt:variant>
        <vt:i4>0</vt:i4>
      </vt:variant>
      <vt:variant>
        <vt:i4>5</vt:i4>
      </vt:variant>
      <vt:variant>
        <vt:lpwstr>http://www.nevo.co.il/Law_word/law17/PROP-2255.pdf</vt:lpwstr>
      </vt:variant>
      <vt:variant>
        <vt:lpwstr/>
      </vt:variant>
      <vt:variant>
        <vt:i4>7864325</vt:i4>
      </vt:variant>
      <vt:variant>
        <vt:i4>762</vt:i4>
      </vt:variant>
      <vt:variant>
        <vt:i4>0</vt:i4>
      </vt:variant>
      <vt:variant>
        <vt:i4>5</vt:i4>
      </vt:variant>
      <vt:variant>
        <vt:lpwstr>http://www.nevo.co.il/Law_word/law14/LAW-1468.pdf</vt:lpwstr>
      </vt:variant>
      <vt:variant>
        <vt:lpwstr/>
      </vt:variant>
      <vt:variant>
        <vt:i4>1048672</vt:i4>
      </vt:variant>
      <vt:variant>
        <vt:i4>759</vt:i4>
      </vt:variant>
      <vt:variant>
        <vt:i4>0</vt:i4>
      </vt:variant>
      <vt:variant>
        <vt:i4>5</vt:i4>
      </vt:variant>
      <vt:variant>
        <vt:lpwstr>http://www.nevo.co.il/Law_word/law15/memshala-1080.pdf</vt:lpwstr>
      </vt:variant>
      <vt:variant>
        <vt:lpwstr/>
      </vt:variant>
      <vt:variant>
        <vt:i4>8192014</vt:i4>
      </vt:variant>
      <vt:variant>
        <vt:i4>756</vt:i4>
      </vt:variant>
      <vt:variant>
        <vt:i4>0</vt:i4>
      </vt:variant>
      <vt:variant>
        <vt:i4>5</vt:i4>
      </vt:variant>
      <vt:variant>
        <vt:lpwstr>http://www.nevo.co.il/law_word/law14/law-2601.pdf</vt:lpwstr>
      </vt:variant>
      <vt:variant>
        <vt:lpwstr/>
      </vt:variant>
      <vt:variant>
        <vt:i4>7798792</vt:i4>
      </vt:variant>
      <vt:variant>
        <vt:i4>753</vt:i4>
      </vt:variant>
      <vt:variant>
        <vt:i4>0</vt:i4>
      </vt:variant>
      <vt:variant>
        <vt:i4>5</vt:i4>
      </vt:variant>
      <vt:variant>
        <vt:lpwstr>http://www.nevo.co.il/Law_word/law06/tak-8161.pdf</vt:lpwstr>
      </vt:variant>
      <vt:variant>
        <vt:lpwstr/>
      </vt:variant>
      <vt:variant>
        <vt:i4>1048672</vt:i4>
      </vt:variant>
      <vt:variant>
        <vt:i4>750</vt:i4>
      </vt:variant>
      <vt:variant>
        <vt:i4>0</vt:i4>
      </vt:variant>
      <vt:variant>
        <vt:i4>5</vt:i4>
      </vt:variant>
      <vt:variant>
        <vt:lpwstr>http://www.nevo.co.il/Law_word/law15/memshala-1080.pdf</vt:lpwstr>
      </vt:variant>
      <vt:variant>
        <vt:lpwstr/>
      </vt:variant>
      <vt:variant>
        <vt:i4>8192014</vt:i4>
      </vt:variant>
      <vt:variant>
        <vt:i4>747</vt:i4>
      </vt:variant>
      <vt:variant>
        <vt:i4>0</vt:i4>
      </vt:variant>
      <vt:variant>
        <vt:i4>5</vt:i4>
      </vt:variant>
      <vt:variant>
        <vt:lpwstr>http://www.nevo.co.il/law_word/law14/law-2601.pdf</vt:lpwstr>
      </vt:variant>
      <vt:variant>
        <vt:lpwstr/>
      </vt:variant>
      <vt:variant>
        <vt:i4>1245281</vt:i4>
      </vt:variant>
      <vt:variant>
        <vt:i4>744</vt:i4>
      </vt:variant>
      <vt:variant>
        <vt:i4>0</vt:i4>
      </vt:variant>
      <vt:variant>
        <vt:i4>5</vt:i4>
      </vt:variant>
      <vt:variant>
        <vt:lpwstr>http://www.nevo.co.il/law_word/law15/memshala-1291.pdf</vt:lpwstr>
      </vt:variant>
      <vt:variant>
        <vt:lpwstr/>
      </vt:variant>
      <vt:variant>
        <vt:i4>7602190</vt:i4>
      </vt:variant>
      <vt:variant>
        <vt:i4>741</vt:i4>
      </vt:variant>
      <vt:variant>
        <vt:i4>0</vt:i4>
      </vt:variant>
      <vt:variant>
        <vt:i4>5</vt:i4>
      </vt:variant>
      <vt:variant>
        <vt:lpwstr>http://www.nevo.co.il/law_word/law14/law-2790.pdf</vt:lpwstr>
      </vt:variant>
      <vt:variant>
        <vt:lpwstr/>
      </vt:variant>
      <vt:variant>
        <vt:i4>1310828</vt:i4>
      </vt:variant>
      <vt:variant>
        <vt:i4>738</vt:i4>
      </vt:variant>
      <vt:variant>
        <vt:i4>0</vt:i4>
      </vt:variant>
      <vt:variant>
        <vt:i4>5</vt:i4>
      </vt:variant>
      <vt:variant>
        <vt:lpwstr>http://www.nevo.co.il/Law_word/law15/memshala-1246.pdf</vt:lpwstr>
      </vt:variant>
      <vt:variant>
        <vt:lpwstr/>
      </vt:variant>
      <vt:variant>
        <vt:i4>7995398</vt:i4>
      </vt:variant>
      <vt:variant>
        <vt:i4>735</vt:i4>
      </vt:variant>
      <vt:variant>
        <vt:i4>0</vt:i4>
      </vt:variant>
      <vt:variant>
        <vt:i4>5</vt:i4>
      </vt:variant>
      <vt:variant>
        <vt:lpwstr>http://www.nevo.co.il/Law_word/law14/law-2778.pdf</vt:lpwstr>
      </vt:variant>
      <vt:variant>
        <vt:lpwstr/>
      </vt:variant>
      <vt:variant>
        <vt:i4>1048672</vt:i4>
      </vt:variant>
      <vt:variant>
        <vt:i4>732</vt:i4>
      </vt:variant>
      <vt:variant>
        <vt:i4>0</vt:i4>
      </vt:variant>
      <vt:variant>
        <vt:i4>5</vt:i4>
      </vt:variant>
      <vt:variant>
        <vt:lpwstr>http://www.nevo.co.il/Law_word/law15/memshala-1080.pdf</vt:lpwstr>
      </vt:variant>
      <vt:variant>
        <vt:lpwstr/>
      </vt:variant>
      <vt:variant>
        <vt:i4>8192014</vt:i4>
      </vt:variant>
      <vt:variant>
        <vt:i4>729</vt:i4>
      </vt:variant>
      <vt:variant>
        <vt:i4>0</vt:i4>
      </vt:variant>
      <vt:variant>
        <vt:i4>5</vt:i4>
      </vt:variant>
      <vt:variant>
        <vt:lpwstr>http://www.nevo.co.il/law_word/law14/law-2601.pdf</vt:lpwstr>
      </vt:variant>
      <vt:variant>
        <vt:lpwstr/>
      </vt:variant>
      <vt:variant>
        <vt:i4>1048672</vt:i4>
      </vt:variant>
      <vt:variant>
        <vt:i4>726</vt:i4>
      </vt:variant>
      <vt:variant>
        <vt:i4>0</vt:i4>
      </vt:variant>
      <vt:variant>
        <vt:i4>5</vt:i4>
      </vt:variant>
      <vt:variant>
        <vt:lpwstr>http://www.nevo.co.il/Law_word/law15/memshala-1080.pdf</vt:lpwstr>
      </vt:variant>
      <vt:variant>
        <vt:lpwstr/>
      </vt:variant>
      <vt:variant>
        <vt:i4>8192014</vt:i4>
      </vt:variant>
      <vt:variant>
        <vt:i4>723</vt:i4>
      </vt:variant>
      <vt:variant>
        <vt:i4>0</vt:i4>
      </vt:variant>
      <vt:variant>
        <vt:i4>5</vt:i4>
      </vt:variant>
      <vt:variant>
        <vt:lpwstr>http://www.nevo.co.il/law_word/law14/law-2601.pdf</vt:lpwstr>
      </vt:variant>
      <vt:variant>
        <vt:lpwstr/>
      </vt:variant>
      <vt:variant>
        <vt:i4>1048672</vt:i4>
      </vt:variant>
      <vt:variant>
        <vt:i4>720</vt:i4>
      </vt:variant>
      <vt:variant>
        <vt:i4>0</vt:i4>
      </vt:variant>
      <vt:variant>
        <vt:i4>5</vt:i4>
      </vt:variant>
      <vt:variant>
        <vt:lpwstr>http://www.nevo.co.il/Law_word/law15/memshala-1080.pdf</vt:lpwstr>
      </vt:variant>
      <vt:variant>
        <vt:lpwstr/>
      </vt:variant>
      <vt:variant>
        <vt:i4>8192014</vt:i4>
      </vt:variant>
      <vt:variant>
        <vt:i4>717</vt:i4>
      </vt:variant>
      <vt:variant>
        <vt:i4>0</vt:i4>
      </vt:variant>
      <vt:variant>
        <vt:i4>5</vt:i4>
      </vt:variant>
      <vt:variant>
        <vt:lpwstr>http://www.nevo.co.il/law_word/law14/law-2601.pdf</vt:lpwstr>
      </vt:variant>
      <vt:variant>
        <vt:lpwstr/>
      </vt:variant>
      <vt:variant>
        <vt:i4>1048672</vt:i4>
      </vt:variant>
      <vt:variant>
        <vt:i4>714</vt:i4>
      </vt:variant>
      <vt:variant>
        <vt:i4>0</vt:i4>
      </vt:variant>
      <vt:variant>
        <vt:i4>5</vt:i4>
      </vt:variant>
      <vt:variant>
        <vt:lpwstr>http://www.nevo.co.il/Law_word/law15/memshala-1080.pdf</vt:lpwstr>
      </vt:variant>
      <vt:variant>
        <vt:lpwstr/>
      </vt:variant>
      <vt:variant>
        <vt:i4>8192014</vt:i4>
      </vt:variant>
      <vt:variant>
        <vt:i4>711</vt:i4>
      </vt:variant>
      <vt:variant>
        <vt:i4>0</vt:i4>
      </vt:variant>
      <vt:variant>
        <vt:i4>5</vt:i4>
      </vt:variant>
      <vt:variant>
        <vt:lpwstr>http://www.nevo.co.il/law_word/law14/law-2601.pdf</vt:lpwstr>
      </vt:variant>
      <vt:variant>
        <vt:lpwstr/>
      </vt:variant>
      <vt:variant>
        <vt:i4>1245281</vt:i4>
      </vt:variant>
      <vt:variant>
        <vt:i4>708</vt:i4>
      </vt:variant>
      <vt:variant>
        <vt:i4>0</vt:i4>
      </vt:variant>
      <vt:variant>
        <vt:i4>5</vt:i4>
      </vt:variant>
      <vt:variant>
        <vt:lpwstr>http://www.nevo.co.il/law_word/law15/memshala-1291.pdf</vt:lpwstr>
      </vt:variant>
      <vt:variant>
        <vt:lpwstr/>
      </vt:variant>
      <vt:variant>
        <vt:i4>7602190</vt:i4>
      </vt:variant>
      <vt:variant>
        <vt:i4>705</vt:i4>
      </vt:variant>
      <vt:variant>
        <vt:i4>0</vt:i4>
      </vt:variant>
      <vt:variant>
        <vt:i4>5</vt:i4>
      </vt:variant>
      <vt:variant>
        <vt:lpwstr>http://www.nevo.co.il/law_word/law14/law-2790.pdf</vt:lpwstr>
      </vt:variant>
      <vt:variant>
        <vt:lpwstr/>
      </vt:variant>
      <vt:variant>
        <vt:i4>1310828</vt:i4>
      </vt:variant>
      <vt:variant>
        <vt:i4>702</vt:i4>
      </vt:variant>
      <vt:variant>
        <vt:i4>0</vt:i4>
      </vt:variant>
      <vt:variant>
        <vt:i4>5</vt:i4>
      </vt:variant>
      <vt:variant>
        <vt:lpwstr>http://www.nevo.co.il/Law_word/law15/memshala-1246.pdf</vt:lpwstr>
      </vt:variant>
      <vt:variant>
        <vt:lpwstr/>
      </vt:variant>
      <vt:variant>
        <vt:i4>7995398</vt:i4>
      </vt:variant>
      <vt:variant>
        <vt:i4>699</vt:i4>
      </vt:variant>
      <vt:variant>
        <vt:i4>0</vt:i4>
      </vt:variant>
      <vt:variant>
        <vt:i4>5</vt:i4>
      </vt:variant>
      <vt:variant>
        <vt:lpwstr>http://www.nevo.co.il/Law_word/law14/law-2778.pdf</vt:lpwstr>
      </vt:variant>
      <vt:variant>
        <vt:lpwstr/>
      </vt:variant>
      <vt:variant>
        <vt:i4>1048672</vt:i4>
      </vt:variant>
      <vt:variant>
        <vt:i4>696</vt:i4>
      </vt:variant>
      <vt:variant>
        <vt:i4>0</vt:i4>
      </vt:variant>
      <vt:variant>
        <vt:i4>5</vt:i4>
      </vt:variant>
      <vt:variant>
        <vt:lpwstr>http://www.nevo.co.il/Law_word/law15/memshala-1080.pdf</vt:lpwstr>
      </vt:variant>
      <vt:variant>
        <vt:lpwstr/>
      </vt:variant>
      <vt:variant>
        <vt:i4>8192014</vt:i4>
      </vt:variant>
      <vt:variant>
        <vt:i4>693</vt:i4>
      </vt:variant>
      <vt:variant>
        <vt:i4>0</vt:i4>
      </vt:variant>
      <vt:variant>
        <vt:i4>5</vt:i4>
      </vt:variant>
      <vt:variant>
        <vt:lpwstr>http://www.nevo.co.il/law_word/law14/law-2601.pdf</vt:lpwstr>
      </vt:variant>
      <vt:variant>
        <vt:lpwstr/>
      </vt:variant>
      <vt:variant>
        <vt:i4>1245281</vt:i4>
      </vt:variant>
      <vt:variant>
        <vt:i4>690</vt:i4>
      </vt:variant>
      <vt:variant>
        <vt:i4>0</vt:i4>
      </vt:variant>
      <vt:variant>
        <vt:i4>5</vt:i4>
      </vt:variant>
      <vt:variant>
        <vt:lpwstr>http://www.nevo.co.il/law_word/law15/memshala-1291.pdf</vt:lpwstr>
      </vt:variant>
      <vt:variant>
        <vt:lpwstr/>
      </vt:variant>
      <vt:variant>
        <vt:i4>7602190</vt:i4>
      </vt:variant>
      <vt:variant>
        <vt:i4>687</vt:i4>
      </vt:variant>
      <vt:variant>
        <vt:i4>0</vt:i4>
      </vt:variant>
      <vt:variant>
        <vt:i4>5</vt:i4>
      </vt:variant>
      <vt:variant>
        <vt:lpwstr>http://www.nevo.co.il/law_word/law14/law-2790.pdf</vt:lpwstr>
      </vt:variant>
      <vt:variant>
        <vt:lpwstr/>
      </vt:variant>
      <vt:variant>
        <vt:i4>1310828</vt:i4>
      </vt:variant>
      <vt:variant>
        <vt:i4>684</vt:i4>
      </vt:variant>
      <vt:variant>
        <vt:i4>0</vt:i4>
      </vt:variant>
      <vt:variant>
        <vt:i4>5</vt:i4>
      </vt:variant>
      <vt:variant>
        <vt:lpwstr>http://www.nevo.co.il/Law_word/law15/memshala-1246.pdf</vt:lpwstr>
      </vt:variant>
      <vt:variant>
        <vt:lpwstr/>
      </vt:variant>
      <vt:variant>
        <vt:i4>7995398</vt:i4>
      </vt:variant>
      <vt:variant>
        <vt:i4>681</vt:i4>
      </vt:variant>
      <vt:variant>
        <vt:i4>0</vt:i4>
      </vt:variant>
      <vt:variant>
        <vt:i4>5</vt:i4>
      </vt:variant>
      <vt:variant>
        <vt:lpwstr>http://www.nevo.co.il/Law_word/law14/law-2778.pdf</vt:lpwstr>
      </vt:variant>
      <vt:variant>
        <vt:lpwstr/>
      </vt:variant>
      <vt:variant>
        <vt:i4>8061023</vt:i4>
      </vt:variant>
      <vt:variant>
        <vt:i4>678</vt:i4>
      </vt:variant>
      <vt:variant>
        <vt:i4>0</vt:i4>
      </vt:variant>
      <vt:variant>
        <vt:i4>5</vt:i4>
      </vt:variant>
      <vt:variant>
        <vt:lpwstr>http://www.nevo.co.il/Law_word/law15/memshala-975.pdf</vt:lpwstr>
      </vt:variant>
      <vt:variant>
        <vt:lpwstr/>
      </vt:variant>
      <vt:variant>
        <vt:i4>7995404</vt:i4>
      </vt:variant>
      <vt:variant>
        <vt:i4>675</vt:i4>
      </vt:variant>
      <vt:variant>
        <vt:i4>0</vt:i4>
      </vt:variant>
      <vt:variant>
        <vt:i4>5</vt:i4>
      </vt:variant>
      <vt:variant>
        <vt:lpwstr>http://www.nevo.co.il/law_word/law14/law-2570.pdf</vt:lpwstr>
      </vt:variant>
      <vt:variant>
        <vt:lpwstr/>
      </vt:variant>
      <vt:variant>
        <vt:i4>7995472</vt:i4>
      </vt:variant>
      <vt:variant>
        <vt:i4>672</vt:i4>
      </vt:variant>
      <vt:variant>
        <vt:i4>0</vt:i4>
      </vt:variant>
      <vt:variant>
        <vt:i4>5</vt:i4>
      </vt:variant>
      <vt:variant>
        <vt:lpwstr>http://www.nevo.co.il/Law_word/law15/memshala-566.pdf</vt:lpwstr>
      </vt:variant>
      <vt:variant>
        <vt:lpwstr/>
      </vt:variant>
      <vt:variant>
        <vt:i4>8126478</vt:i4>
      </vt:variant>
      <vt:variant>
        <vt:i4>669</vt:i4>
      </vt:variant>
      <vt:variant>
        <vt:i4>0</vt:i4>
      </vt:variant>
      <vt:variant>
        <vt:i4>5</vt:i4>
      </vt:variant>
      <vt:variant>
        <vt:lpwstr>http://www.nevo.co.il/Law_word/law14/law-2314.pdf</vt:lpwstr>
      </vt:variant>
      <vt:variant>
        <vt:lpwstr/>
      </vt:variant>
      <vt:variant>
        <vt:i4>917622</vt:i4>
      </vt:variant>
      <vt:variant>
        <vt:i4>666</vt:i4>
      </vt:variant>
      <vt:variant>
        <vt:i4>0</vt:i4>
      </vt:variant>
      <vt:variant>
        <vt:i4>5</vt:i4>
      </vt:variant>
      <vt:variant>
        <vt:lpwstr>http://www.nevo.co.il/Law_word/law17/PROP-2295.pdf</vt:lpwstr>
      </vt:variant>
      <vt:variant>
        <vt:lpwstr/>
      </vt:variant>
      <vt:variant>
        <vt:i4>7798796</vt:i4>
      </vt:variant>
      <vt:variant>
        <vt:i4>663</vt:i4>
      </vt:variant>
      <vt:variant>
        <vt:i4>0</vt:i4>
      </vt:variant>
      <vt:variant>
        <vt:i4>5</vt:i4>
      </vt:variant>
      <vt:variant>
        <vt:lpwstr>http://www.nevo.co.il/Law_word/law14/LAW-1491.pdf</vt:lpwstr>
      </vt:variant>
      <vt:variant>
        <vt:lpwstr/>
      </vt:variant>
      <vt:variant>
        <vt:i4>3735576</vt:i4>
      </vt:variant>
      <vt:variant>
        <vt:i4>660</vt:i4>
      </vt:variant>
      <vt:variant>
        <vt:i4>0</vt:i4>
      </vt:variant>
      <vt:variant>
        <vt:i4>5</vt:i4>
      </vt:variant>
      <vt:variant>
        <vt:lpwstr>http://www.nevo.co.il/Law_word/law16/knesset-329.pdf</vt:lpwstr>
      </vt:variant>
      <vt:variant>
        <vt:lpwstr/>
      </vt:variant>
      <vt:variant>
        <vt:i4>8192002</vt:i4>
      </vt:variant>
      <vt:variant>
        <vt:i4>657</vt:i4>
      </vt:variant>
      <vt:variant>
        <vt:i4>0</vt:i4>
      </vt:variant>
      <vt:variant>
        <vt:i4>5</vt:i4>
      </vt:variant>
      <vt:variant>
        <vt:lpwstr>http://www.nevo.co.il/Law_word/law14/law-2308.pdf</vt:lpwstr>
      </vt:variant>
      <vt:variant>
        <vt:lpwstr/>
      </vt:variant>
      <vt:variant>
        <vt:i4>7864342</vt:i4>
      </vt:variant>
      <vt:variant>
        <vt:i4>654</vt:i4>
      </vt:variant>
      <vt:variant>
        <vt:i4>0</vt:i4>
      </vt:variant>
      <vt:variant>
        <vt:i4>5</vt:i4>
      </vt:variant>
      <vt:variant>
        <vt:lpwstr>https://www.nevo.co.il/Law_word/law15/memshala-1388.pdf</vt:lpwstr>
      </vt:variant>
      <vt:variant>
        <vt:lpwstr/>
      </vt:variant>
      <vt:variant>
        <vt:i4>8126486</vt:i4>
      </vt:variant>
      <vt:variant>
        <vt:i4>651</vt:i4>
      </vt:variant>
      <vt:variant>
        <vt:i4>0</vt:i4>
      </vt:variant>
      <vt:variant>
        <vt:i4>5</vt:i4>
      </vt:variant>
      <vt:variant>
        <vt:lpwstr>https://www.nevo.co.il/Law_word/law14/law-2902.pdf</vt:lpwstr>
      </vt:variant>
      <vt:variant>
        <vt:lpwstr/>
      </vt:variant>
      <vt:variant>
        <vt:i4>7733277</vt:i4>
      </vt:variant>
      <vt:variant>
        <vt:i4>648</vt:i4>
      </vt:variant>
      <vt:variant>
        <vt:i4>0</vt:i4>
      </vt:variant>
      <vt:variant>
        <vt:i4>5</vt:i4>
      </vt:variant>
      <vt:variant>
        <vt:lpwstr>https://www.nevo.co.il/Law_word/law06/tak-8676.pdf</vt:lpwstr>
      </vt:variant>
      <vt:variant>
        <vt:lpwstr/>
      </vt:variant>
      <vt:variant>
        <vt:i4>1507425</vt:i4>
      </vt:variant>
      <vt:variant>
        <vt:i4>645</vt:i4>
      </vt:variant>
      <vt:variant>
        <vt:i4>0</vt:i4>
      </vt:variant>
      <vt:variant>
        <vt:i4>5</vt:i4>
      </vt:variant>
      <vt:variant>
        <vt:lpwstr>http://www.nevo.co.il/Law_word/law15/memshala-1196.pdf</vt:lpwstr>
      </vt:variant>
      <vt:variant>
        <vt:lpwstr/>
      </vt:variant>
      <vt:variant>
        <vt:i4>8126476</vt:i4>
      </vt:variant>
      <vt:variant>
        <vt:i4>642</vt:i4>
      </vt:variant>
      <vt:variant>
        <vt:i4>0</vt:i4>
      </vt:variant>
      <vt:variant>
        <vt:i4>5</vt:i4>
      </vt:variant>
      <vt:variant>
        <vt:lpwstr>http://www.nevo.co.il/Law_word/law14/law-2712.pdf</vt:lpwstr>
      </vt:variant>
      <vt:variant>
        <vt:lpwstr/>
      </vt:variant>
      <vt:variant>
        <vt:i4>7733277</vt:i4>
      </vt:variant>
      <vt:variant>
        <vt:i4>639</vt:i4>
      </vt:variant>
      <vt:variant>
        <vt:i4>0</vt:i4>
      </vt:variant>
      <vt:variant>
        <vt:i4>5</vt:i4>
      </vt:variant>
      <vt:variant>
        <vt:lpwstr>https://www.nevo.co.il/Law_word/law06/tak-8676.pdf</vt:lpwstr>
      </vt:variant>
      <vt:variant>
        <vt:lpwstr/>
      </vt:variant>
      <vt:variant>
        <vt:i4>1507425</vt:i4>
      </vt:variant>
      <vt:variant>
        <vt:i4>636</vt:i4>
      </vt:variant>
      <vt:variant>
        <vt:i4>0</vt:i4>
      </vt:variant>
      <vt:variant>
        <vt:i4>5</vt:i4>
      </vt:variant>
      <vt:variant>
        <vt:lpwstr>http://www.nevo.co.il/Law_word/law15/memshala-1196.pdf</vt:lpwstr>
      </vt:variant>
      <vt:variant>
        <vt:lpwstr/>
      </vt:variant>
      <vt:variant>
        <vt:i4>8126476</vt:i4>
      </vt:variant>
      <vt:variant>
        <vt:i4>633</vt:i4>
      </vt:variant>
      <vt:variant>
        <vt:i4>0</vt:i4>
      </vt:variant>
      <vt:variant>
        <vt:i4>5</vt:i4>
      </vt:variant>
      <vt:variant>
        <vt:lpwstr>http://www.nevo.co.il/Law_word/law14/law-2712.pdf</vt:lpwstr>
      </vt:variant>
      <vt:variant>
        <vt:lpwstr/>
      </vt:variant>
      <vt:variant>
        <vt:i4>1245281</vt:i4>
      </vt:variant>
      <vt:variant>
        <vt:i4>630</vt:i4>
      </vt:variant>
      <vt:variant>
        <vt:i4>0</vt:i4>
      </vt:variant>
      <vt:variant>
        <vt:i4>5</vt:i4>
      </vt:variant>
      <vt:variant>
        <vt:lpwstr>http://www.nevo.co.il/law_word/law15/memshala-1291.pdf</vt:lpwstr>
      </vt:variant>
      <vt:variant>
        <vt:lpwstr/>
      </vt:variant>
      <vt:variant>
        <vt:i4>7602190</vt:i4>
      </vt:variant>
      <vt:variant>
        <vt:i4>627</vt:i4>
      </vt:variant>
      <vt:variant>
        <vt:i4>0</vt:i4>
      </vt:variant>
      <vt:variant>
        <vt:i4>5</vt:i4>
      </vt:variant>
      <vt:variant>
        <vt:lpwstr>http://www.nevo.co.il/law_word/law14/law-2790.pdf</vt:lpwstr>
      </vt:variant>
      <vt:variant>
        <vt:lpwstr/>
      </vt:variant>
      <vt:variant>
        <vt:i4>1310828</vt:i4>
      </vt:variant>
      <vt:variant>
        <vt:i4>624</vt:i4>
      </vt:variant>
      <vt:variant>
        <vt:i4>0</vt:i4>
      </vt:variant>
      <vt:variant>
        <vt:i4>5</vt:i4>
      </vt:variant>
      <vt:variant>
        <vt:lpwstr>http://www.nevo.co.il/Law_word/law15/memshala-1246.pdf</vt:lpwstr>
      </vt:variant>
      <vt:variant>
        <vt:lpwstr/>
      </vt:variant>
      <vt:variant>
        <vt:i4>7995398</vt:i4>
      </vt:variant>
      <vt:variant>
        <vt:i4>621</vt:i4>
      </vt:variant>
      <vt:variant>
        <vt:i4>0</vt:i4>
      </vt:variant>
      <vt:variant>
        <vt:i4>5</vt:i4>
      </vt:variant>
      <vt:variant>
        <vt:lpwstr>http://www.nevo.co.il/Law_word/law14/law-2778.pdf</vt:lpwstr>
      </vt:variant>
      <vt:variant>
        <vt:lpwstr/>
      </vt:variant>
      <vt:variant>
        <vt:i4>1048672</vt:i4>
      </vt:variant>
      <vt:variant>
        <vt:i4>618</vt:i4>
      </vt:variant>
      <vt:variant>
        <vt:i4>0</vt:i4>
      </vt:variant>
      <vt:variant>
        <vt:i4>5</vt:i4>
      </vt:variant>
      <vt:variant>
        <vt:lpwstr>http://www.nevo.co.il/Law_word/law15/memshala-1080.pdf</vt:lpwstr>
      </vt:variant>
      <vt:variant>
        <vt:lpwstr/>
      </vt:variant>
      <vt:variant>
        <vt:i4>8192014</vt:i4>
      </vt:variant>
      <vt:variant>
        <vt:i4>615</vt:i4>
      </vt:variant>
      <vt:variant>
        <vt:i4>0</vt:i4>
      </vt:variant>
      <vt:variant>
        <vt:i4>5</vt:i4>
      </vt:variant>
      <vt:variant>
        <vt:lpwstr>http://www.nevo.co.il/law_word/law14/law-2601.pdf</vt:lpwstr>
      </vt:variant>
      <vt:variant>
        <vt:lpwstr/>
      </vt:variant>
      <vt:variant>
        <vt:i4>8126552</vt:i4>
      </vt:variant>
      <vt:variant>
        <vt:i4>612</vt:i4>
      </vt:variant>
      <vt:variant>
        <vt:i4>0</vt:i4>
      </vt:variant>
      <vt:variant>
        <vt:i4>5</vt:i4>
      </vt:variant>
      <vt:variant>
        <vt:lpwstr>http://www.nevo.co.il/Law_word/law15/MEMSHALA-308.pdf</vt:lpwstr>
      </vt:variant>
      <vt:variant>
        <vt:lpwstr/>
      </vt:variant>
      <vt:variant>
        <vt:i4>3538975</vt:i4>
      </vt:variant>
      <vt:variant>
        <vt:i4>609</vt:i4>
      </vt:variant>
      <vt:variant>
        <vt:i4>0</vt:i4>
      </vt:variant>
      <vt:variant>
        <vt:i4>5</vt:i4>
      </vt:variant>
      <vt:variant>
        <vt:lpwstr>http://www.nevo.co.il/Law_word/law16/KNESSET-154.pdf</vt:lpwstr>
      </vt:variant>
      <vt:variant>
        <vt:lpwstr/>
      </vt:variant>
      <vt:variant>
        <vt:i4>3538969</vt:i4>
      </vt:variant>
      <vt:variant>
        <vt:i4>606</vt:i4>
      </vt:variant>
      <vt:variant>
        <vt:i4>0</vt:i4>
      </vt:variant>
      <vt:variant>
        <vt:i4>5</vt:i4>
      </vt:variant>
      <vt:variant>
        <vt:lpwstr>http://www.nevo.co.il/Law_word/law16/KNESSET-134.pdf</vt:lpwstr>
      </vt:variant>
      <vt:variant>
        <vt:lpwstr/>
      </vt:variant>
      <vt:variant>
        <vt:i4>8192010</vt:i4>
      </vt:variant>
      <vt:variant>
        <vt:i4>603</vt:i4>
      </vt:variant>
      <vt:variant>
        <vt:i4>0</vt:i4>
      </vt:variant>
      <vt:variant>
        <vt:i4>5</vt:i4>
      </vt:variant>
      <vt:variant>
        <vt:lpwstr>http://www.nevo.co.il/Law_word/law14/law-2102.pdf</vt:lpwstr>
      </vt:variant>
      <vt:variant>
        <vt:lpwstr/>
      </vt:variant>
      <vt:variant>
        <vt:i4>3538969</vt:i4>
      </vt:variant>
      <vt:variant>
        <vt:i4>600</vt:i4>
      </vt:variant>
      <vt:variant>
        <vt:i4>0</vt:i4>
      </vt:variant>
      <vt:variant>
        <vt:i4>5</vt:i4>
      </vt:variant>
      <vt:variant>
        <vt:lpwstr>http://www.nevo.co.il/Law_word/law16/knesset-732.pdf</vt:lpwstr>
      </vt:variant>
      <vt:variant>
        <vt:lpwstr/>
      </vt:variant>
      <vt:variant>
        <vt:i4>7929871</vt:i4>
      </vt:variant>
      <vt:variant>
        <vt:i4>597</vt:i4>
      </vt:variant>
      <vt:variant>
        <vt:i4>0</vt:i4>
      </vt:variant>
      <vt:variant>
        <vt:i4>5</vt:i4>
      </vt:variant>
      <vt:variant>
        <vt:lpwstr>http://www.nevo.co.il/Law_word/law14/law-2741.pdf</vt:lpwstr>
      </vt:variant>
      <vt:variant>
        <vt:lpwstr/>
      </vt:variant>
      <vt:variant>
        <vt:i4>3211282</vt:i4>
      </vt:variant>
      <vt:variant>
        <vt:i4>594</vt:i4>
      </vt:variant>
      <vt:variant>
        <vt:i4>0</vt:i4>
      </vt:variant>
      <vt:variant>
        <vt:i4>5</vt:i4>
      </vt:variant>
      <vt:variant>
        <vt:lpwstr>http://www.nevo.co.il/Law_word/law16/knesset-684.pdf</vt:lpwstr>
      </vt:variant>
      <vt:variant>
        <vt:lpwstr/>
      </vt:variant>
      <vt:variant>
        <vt:i4>8060942</vt:i4>
      </vt:variant>
      <vt:variant>
        <vt:i4>591</vt:i4>
      </vt:variant>
      <vt:variant>
        <vt:i4>0</vt:i4>
      </vt:variant>
      <vt:variant>
        <vt:i4>5</vt:i4>
      </vt:variant>
      <vt:variant>
        <vt:lpwstr>http://www.nevo.co.il/Law_word/law14/law-2661.pdf</vt:lpwstr>
      </vt:variant>
      <vt:variant>
        <vt:lpwstr/>
      </vt:variant>
      <vt:variant>
        <vt:i4>1245281</vt:i4>
      </vt:variant>
      <vt:variant>
        <vt:i4>588</vt:i4>
      </vt:variant>
      <vt:variant>
        <vt:i4>0</vt:i4>
      </vt:variant>
      <vt:variant>
        <vt:i4>5</vt:i4>
      </vt:variant>
      <vt:variant>
        <vt:lpwstr>http://www.nevo.co.il/law_word/law15/memshala-1291.pdf</vt:lpwstr>
      </vt:variant>
      <vt:variant>
        <vt:lpwstr/>
      </vt:variant>
      <vt:variant>
        <vt:i4>7602190</vt:i4>
      </vt:variant>
      <vt:variant>
        <vt:i4>585</vt:i4>
      </vt:variant>
      <vt:variant>
        <vt:i4>0</vt:i4>
      </vt:variant>
      <vt:variant>
        <vt:i4>5</vt:i4>
      </vt:variant>
      <vt:variant>
        <vt:lpwstr>http://www.nevo.co.il/law_word/law14/law-2790.pdf</vt:lpwstr>
      </vt:variant>
      <vt:variant>
        <vt:lpwstr/>
      </vt:variant>
      <vt:variant>
        <vt:i4>1310828</vt:i4>
      </vt:variant>
      <vt:variant>
        <vt:i4>582</vt:i4>
      </vt:variant>
      <vt:variant>
        <vt:i4>0</vt:i4>
      </vt:variant>
      <vt:variant>
        <vt:i4>5</vt:i4>
      </vt:variant>
      <vt:variant>
        <vt:lpwstr>http://www.nevo.co.il/Law_word/law15/memshala-1246.pdf</vt:lpwstr>
      </vt:variant>
      <vt:variant>
        <vt:lpwstr/>
      </vt:variant>
      <vt:variant>
        <vt:i4>7995398</vt:i4>
      </vt:variant>
      <vt:variant>
        <vt:i4>579</vt:i4>
      </vt:variant>
      <vt:variant>
        <vt:i4>0</vt:i4>
      </vt:variant>
      <vt:variant>
        <vt:i4>5</vt:i4>
      </vt:variant>
      <vt:variant>
        <vt:lpwstr>http://www.nevo.co.il/Law_word/law14/law-2778.pdf</vt:lpwstr>
      </vt:variant>
      <vt:variant>
        <vt:lpwstr/>
      </vt:variant>
      <vt:variant>
        <vt:i4>1179758</vt:i4>
      </vt:variant>
      <vt:variant>
        <vt:i4>576</vt:i4>
      </vt:variant>
      <vt:variant>
        <vt:i4>0</vt:i4>
      </vt:variant>
      <vt:variant>
        <vt:i4>5</vt:i4>
      </vt:variant>
      <vt:variant>
        <vt:lpwstr>http://www.nevo.co.il/Law_word/law15/memshala-1260.pdf</vt:lpwstr>
      </vt:variant>
      <vt:variant>
        <vt:lpwstr/>
      </vt:variant>
      <vt:variant>
        <vt:i4>7864328</vt:i4>
      </vt:variant>
      <vt:variant>
        <vt:i4>573</vt:i4>
      </vt:variant>
      <vt:variant>
        <vt:i4>0</vt:i4>
      </vt:variant>
      <vt:variant>
        <vt:i4>5</vt:i4>
      </vt:variant>
      <vt:variant>
        <vt:lpwstr>http://www.nevo.co.il/law_word/law14/law-2756.pdf</vt:lpwstr>
      </vt:variant>
      <vt:variant>
        <vt:lpwstr/>
      </vt:variant>
      <vt:variant>
        <vt:i4>8323164</vt:i4>
      </vt:variant>
      <vt:variant>
        <vt:i4>570</vt:i4>
      </vt:variant>
      <vt:variant>
        <vt:i4>0</vt:i4>
      </vt:variant>
      <vt:variant>
        <vt:i4>5</vt:i4>
      </vt:variant>
      <vt:variant>
        <vt:lpwstr>http://www.nevo.co.il/Law_word/law15/memshala-936.pdf</vt:lpwstr>
      </vt:variant>
      <vt:variant>
        <vt:lpwstr/>
      </vt:variant>
      <vt:variant>
        <vt:i4>8060940</vt:i4>
      </vt:variant>
      <vt:variant>
        <vt:i4>567</vt:i4>
      </vt:variant>
      <vt:variant>
        <vt:i4>0</vt:i4>
      </vt:variant>
      <vt:variant>
        <vt:i4>5</vt:i4>
      </vt:variant>
      <vt:variant>
        <vt:lpwstr>http://www.nevo.co.il/Law_word/law14/law-2663.pdf</vt:lpwstr>
      </vt:variant>
      <vt:variant>
        <vt:lpwstr/>
      </vt:variant>
      <vt:variant>
        <vt:i4>7733260</vt:i4>
      </vt:variant>
      <vt:variant>
        <vt:i4>564</vt:i4>
      </vt:variant>
      <vt:variant>
        <vt:i4>0</vt:i4>
      </vt:variant>
      <vt:variant>
        <vt:i4>5</vt:i4>
      </vt:variant>
      <vt:variant>
        <vt:lpwstr>http://www.nevo.co.il/Law_word/law06/tak-8074.pdf</vt:lpwstr>
      </vt:variant>
      <vt:variant>
        <vt:lpwstr/>
      </vt:variant>
      <vt:variant>
        <vt:i4>7929950</vt:i4>
      </vt:variant>
      <vt:variant>
        <vt:i4>561</vt:i4>
      </vt:variant>
      <vt:variant>
        <vt:i4>0</vt:i4>
      </vt:variant>
      <vt:variant>
        <vt:i4>5</vt:i4>
      </vt:variant>
      <vt:variant>
        <vt:lpwstr>http://www.nevo.co.il/Law_word/law15/memshala-954.pdf</vt:lpwstr>
      </vt:variant>
      <vt:variant>
        <vt:lpwstr/>
      </vt:variant>
      <vt:variant>
        <vt:i4>7864333</vt:i4>
      </vt:variant>
      <vt:variant>
        <vt:i4>558</vt:i4>
      </vt:variant>
      <vt:variant>
        <vt:i4>0</vt:i4>
      </vt:variant>
      <vt:variant>
        <vt:i4>5</vt:i4>
      </vt:variant>
      <vt:variant>
        <vt:lpwstr>http://www.nevo.co.il/law_word/law14/law-2551.pdf</vt:lpwstr>
      </vt:variant>
      <vt:variant>
        <vt:lpwstr/>
      </vt:variant>
      <vt:variant>
        <vt:i4>3604498</vt:i4>
      </vt:variant>
      <vt:variant>
        <vt:i4>555</vt:i4>
      </vt:variant>
      <vt:variant>
        <vt:i4>0</vt:i4>
      </vt:variant>
      <vt:variant>
        <vt:i4>5</vt:i4>
      </vt:variant>
      <vt:variant>
        <vt:lpwstr>http://www.nevo.co.il/Law_word/law16/knesset-480.pdf</vt:lpwstr>
      </vt:variant>
      <vt:variant>
        <vt:lpwstr/>
      </vt:variant>
      <vt:variant>
        <vt:i4>8257541</vt:i4>
      </vt:variant>
      <vt:variant>
        <vt:i4>552</vt:i4>
      </vt:variant>
      <vt:variant>
        <vt:i4>0</vt:i4>
      </vt:variant>
      <vt:variant>
        <vt:i4>5</vt:i4>
      </vt:variant>
      <vt:variant>
        <vt:lpwstr>http://www.nevo.co.il/Law_word/law14/law-2438.pdf</vt:lpwstr>
      </vt:variant>
      <vt:variant>
        <vt:lpwstr/>
      </vt:variant>
      <vt:variant>
        <vt:i4>3473439</vt:i4>
      </vt:variant>
      <vt:variant>
        <vt:i4>549</vt:i4>
      </vt:variant>
      <vt:variant>
        <vt:i4>0</vt:i4>
      </vt:variant>
      <vt:variant>
        <vt:i4>5</vt:i4>
      </vt:variant>
      <vt:variant>
        <vt:lpwstr>http://www.nevo.co.il/Law_word/law16/knesset-452.pdf</vt:lpwstr>
      </vt:variant>
      <vt:variant>
        <vt:lpwstr/>
      </vt:variant>
      <vt:variant>
        <vt:i4>7864332</vt:i4>
      </vt:variant>
      <vt:variant>
        <vt:i4>546</vt:i4>
      </vt:variant>
      <vt:variant>
        <vt:i4>0</vt:i4>
      </vt:variant>
      <vt:variant>
        <vt:i4>5</vt:i4>
      </vt:variant>
      <vt:variant>
        <vt:lpwstr>http://www.nevo.co.il/Law_word/law14/law-2356.pdf</vt:lpwstr>
      </vt:variant>
      <vt:variant>
        <vt:lpwstr/>
      </vt:variant>
      <vt:variant>
        <vt:i4>8126552</vt:i4>
      </vt:variant>
      <vt:variant>
        <vt:i4>543</vt:i4>
      </vt:variant>
      <vt:variant>
        <vt:i4>0</vt:i4>
      </vt:variant>
      <vt:variant>
        <vt:i4>5</vt:i4>
      </vt:variant>
      <vt:variant>
        <vt:lpwstr>http://www.nevo.co.il/Law_word/law15/MEMSHALA-308.pdf</vt:lpwstr>
      </vt:variant>
      <vt:variant>
        <vt:lpwstr/>
      </vt:variant>
      <vt:variant>
        <vt:i4>3538975</vt:i4>
      </vt:variant>
      <vt:variant>
        <vt:i4>540</vt:i4>
      </vt:variant>
      <vt:variant>
        <vt:i4>0</vt:i4>
      </vt:variant>
      <vt:variant>
        <vt:i4>5</vt:i4>
      </vt:variant>
      <vt:variant>
        <vt:lpwstr>http://www.nevo.co.il/Law_word/law16/KNESSET-154.pdf</vt:lpwstr>
      </vt:variant>
      <vt:variant>
        <vt:lpwstr/>
      </vt:variant>
      <vt:variant>
        <vt:i4>3538969</vt:i4>
      </vt:variant>
      <vt:variant>
        <vt:i4>537</vt:i4>
      </vt:variant>
      <vt:variant>
        <vt:i4>0</vt:i4>
      </vt:variant>
      <vt:variant>
        <vt:i4>5</vt:i4>
      </vt:variant>
      <vt:variant>
        <vt:lpwstr>http://www.nevo.co.il/Law_word/law16/KNESSET-134.pdf</vt:lpwstr>
      </vt:variant>
      <vt:variant>
        <vt:lpwstr/>
      </vt:variant>
      <vt:variant>
        <vt:i4>8192010</vt:i4>
      </vt:variant>
      <vt:variant>
        <vt:i4>534</vt:i4>
      </vt:variant>
      <vt:variant>
        <vt:i4>0</vt:i4>
      </vt:variant>
      <vt:variant>
        <vt:i4>5</vt:i4>
      </vt:variant>
      <vt:variant>
        <vt:lpwstr>http://www.nevo.co.il/Law_word/law14/law-2102.pdf</vt:lpwstr>
      </vt:variant>
      <vt:variant>
        <vt:lpwstr/>
      </vt:variant>
      <vt:variant>
        <vt:i4>721023</vt:i4>
      </vt:variant>
      <vt:variant>
        <vt:i4>531</vt:i4>
      </vt:variant>
      <vt:variant>
        <vt:i4>0</vt:i4>
      </vt:variant>
      <vt:variant>
        <vt:i4>5</vt:i4>
      </vt:variant>
      <vt:variant>
        <vt:lpwstr>http://www.nevo.co.il/Law_word/law17/PROP-2705.pdf</vt:lpwstr>
      </vt:variant>
      <vt:variant>
        <vt:lpwstr/>
      </vt:variant>
      <vt:variant>
        <vt:i4>7929869</vt:i4>
      </vt:variant>
      <vt:variant>
        <vt:i4>528</vt:i4>
      </vt:variant>
      <vt:variant>
        <vt:i4>0</vt:i4>
      </vt:variant>
      <vt:variant>
        <vt:i4>5</vt:i4>
      </vt:variant>
      <vt:variant>
        <vt:lpwstr>http://www.nevo.co.il/Law_word/law14/LAW-1672.pdf</vt:lpwstr>
      </vt:variant>
      <vt:variant>
        <vt:lpwstr/>
      </vt:variant>
      <vt:variant>
        <vt:i4>131109</vt:i4>
      </vt:variant>
      <vt:variant>
        <vt:i4>525</vt:i4>
      </vt:variant>
      <vt:variant>
        <vt:i4>0</vt:i4>
      </vt:variant>
      <vt:variant>
        <vt:i4>5</vt:i4>
      </vt:variant>
      <vt:variant>
        <vt:lpwstr>https://www.nevo.co.il/law_html/law16/knesset-901.pdf</vt:lpwstr>
      </vt:variant>
      <vt:variant>
        <vt:lpwstr/>
      </vt:variant>
      <vt:variant>
        <vt:i4>7733250</vt:i4>
      </vt:variant>
      <vt:variant>
        <vt:i4>522</vt:i4>
      </vt:variant>
      <vt:variant>
        <vt:i4>0</vt:i4>
      </vt:variant>
      <vt:variant>
        <vt:i4>5</vt:i4>
      </vt:variant>
      <vt:variant>
        <vt:lpwstr>https://www.nevo.co.il/law_html/law14/law-2978.pdf</vt:lpwstr>
      </vt:variant>
      <vt:variant>
        <vt:lpwstr/>
      </vt:variant>
      <vt:variant>
        <vt:i4>3211294</vt:i4>
      </vt:variant>
      <vt:variant>
        <vt:i4>519</vt:i4>
      </vt:variant>
      <vt:variant>
        <vt:i4>0</vt:i4>
      </vt:variant>
      <vt:variant>
        <vt:i4>5</vt:i4>
      </vt:variant>
      <vt:variant>
        <vt:lpwstr>http://www.nevo.co.il/Law_word/law16/knesset-644.pdf</vt:lpwstr>
      </vt:variant>
      <vt:variant>
        <vt:lpwstr/>
      </vt:variant>
      <vt:variant>
        <vt:i4>8192007</vt:i4>
      </vt:variant>
      <vt:variant>
        <vt:i4>516</vt:i4>
      </vt:variant>
      <vt:variant>
        <vt:i4>0</vt:i4>
      </vt:variant>
      <vt:variant>
        <vt:i4>5</vt:i4>
      </vt:variant>
      <vt:variant>
        <vt:lpwstr>http://www.nevo.co.il/Law_word/law14/law-2608.pdf</vt:lpwstr>
      </vt:variant>
      <vt:variant>
        <vt:lpwstr/>
      </vt:variant>
      <vt:variant>
        <vt:i4>3145755</vt:i4>
      </vt:variant>
      <vt:variant>
        <vt:i4>513</vt:i4>
      </vt:variant>
      <vt:variant>
        <vt:i4>0</vt:i4>
      </vt:variant>
      <vt:variant>
        <vt:i4>5</vt:i4>
      </vt:variant>
      <vt:variant>
        <vt:lpwstr>http://www.nevo.co.il/Law_word/law16/knesset-310.pdf</vt:lpwstr>
      </vt:variant>
      <vt:variant>
        <vt:lpwstr/>
      </vt:variant>
      <vt:variant>
        <vt:i4>7929866</vt:i4>
      </vt:variant>
      <vt:variant>
        <vt:i4>510</vt:i4>
      </vt:variant>
      <vt:variant>
        <vt:i4>0</vt:i4>
      </vt:variant>
      <vt:variant>
        <vt:i4>5</vt:i4>
      </vt:variant>
      <vt:variant>
        <vt:lpwstr>http://www.nevo.co.il/Law_word/law14/law-2241.pdf</vt:lpwstr>
      </vt:variant>
      <vt:variant>
        <vt:lpwstr/>
      </vt:variant>
      <vt:variant>
        <vt:i4>655485</vt:i4>
      </vt:variant>
      <vt:variant>
        <vt:i4>507</vt:i4>
      </vt:variant>
      <vt:variant>
        <vt:i4>0</vt:i4>
      </vt:variant>
      <vt:variant>
        <vt:i4>5</vt:i4>
      </vt:variant>
      <vt:variant>
        <vt:lpwstr>http://www.nevo.co.il/Law_word/law17/PROP-2320.pdf</vt:lpwstr>
      </vt:variant>
      <vt:variant>
        <vt:lpwstr/>
      </vt:variant>
      <vt:variant>
        <vt:i4>8192005</vt:i4>
      </vt:variant>
      <vt:variant>
        <vt:i4>504</vt:i4>
      </vt:variant>
      <vt:variant>
        <vt:i4>0</vt:i4>
      </vt:variant>
      <vt:variant>
        <vt:i4>5</vt:i4>
      </vt:variant>
      <vt:variant>
        <vt:lpwstr>http://www.nevo.co.il/Law_word/law14/LAW-1539.pdf</vt:lpwstr>
      </vt:variant>
      <vt:variant>
        <vt:lpwstr/>
      </vt:variant>
      <vt:variant>
        <vt:i4>786556</vt:i4>
      </vt:variant>
      <vt:variant>
        <vt:i4>501</vt:i4>
      </vt:variant>
      <vt:variant>
        <vt:i4>0</vt:i4>
      </vt:variant>
      <vt:variant>
        <vt:i4>5</vt:i4>
      </vt:variant>
      <vt:variant>
        <vt:lpwstr>http://www.nevo.co.il/Law_word/law17/PROP-2336.pdf</vt:lpwstr>
      </vt:variant>
      <vt:variant>
        <vt:lpwstr/>
      </vt:variant>
      <vt:variant>
        <vt:i4>8323086</vt:i4>
      </vt:variant>
      <vt:variant>
        <vt:i4>498</vt:i4>
      </vt:variant>
      <vt:variant>
        <vt:i4>0</vt:i4>
      </vt:variant>
      <vt:variant>
        <vt:i4>5</vt:i4>
      </vt:variant>
      <vt:variant>
        <vt:lpwstr>http://www.nevo.co.il/Law_word/law14/LAW-1512.pdf</vt:lpwstr>
      </vt:variant>
      <vt:variant>
        <vt:lpwstr/>
      </vt:variant>
      <vt:variant>
        <vt:i4>589947</vt:i4>
      </vt:variant>
      <vt:variant>
        <vt:i4>495</vt:i4>
      </vt:variant>
      <vt:variant>
        <vt:i4>0</vt:i4>
      </vt:variant>
      <vt:variant>
        <vt:i4>5</vt:i4>
      </vt:variant>
      <vt:variant>
        <vt:lpwstr>http://www.nevo.co.il/Law_word/law17/PROP-2747.pdf</vt:lpwstr>
      </vt:variant>
      <vt:variant>
        <vt:lpwstr/>
      </vt:variant>
      <vt:variant>
        <vt:i4>7798797</vt:i4>
      </vt:variant>
      <vt:variant>
        <vt:i4>492</vt:i4>
      </vt:variant>
      <vt:variant>
        <vt:i4>0</vt:i4>
      </vt:variant>
      <vt:variant>
        <vt:i4>5</vt:i4>
      </vt:variant>
      <vt:variant>
        <vt:lpwstr>http://www.nevo.co.il/Law_word/law14/LAW-1692.pdf</vt:lpwstr>
      </vt:variant>
      <vt:variant>
        <vt:lpwstr/>
      </vt:variant>
      <vt:variant>
        <vt:i4>589945</vt:i4>
      </vt:variant>
      <vt:variant>
        <vt:i4>489</vt:i4>
      </vt:variant>
      <vt:variant>
        <vt:i4>0</vt:i4>
      </vt:variant>
      <vt:variant>
        <vt:i4>5</vt:i4>
      </vt:variant>
      <vt:variant>
        <vt:lpwstr>http://www.nevo.co.il/Law_word/law17/PROP-2060.pdf</vt:lpwstr>
      </vt:variant>
      <vt:variant>
        <vt:lpwstr/>
      </vt:variant>
      <vt:variant>
        <vt:i4>7733262</vt:i4>
      </vt:variant>
      <vt:variant>
        <vt:i4>486</vt:i4>
      </vt:variant>
      <vt:variant>
        <vt:i4>0</vt:i4>
      </vt:variant>
      <vt:variant>
        <vt:i4>5</vt:i4>
      </vt:variant>
      <vt:variant>
        <vt:lpwstr>http://www.nevo.co.il/Law_word/law14/LAW-1384.pdf</vt:lpwstr>
      </vt:variant>
      <vt:variant>
        <vt:lpwstr/>
      </vt:variant>
      <vt:variant>
        <vt:i4>7995472</vt:i4>
      </vt:variant>
      <vt:variant>
        <vt:i4>483</vt:i4>
      </vt:variant>
      <vt:variant>
        <vt:i4>0</vt:i4>
      </vt:variant>
      <vt:variant>
        <vt:i4>5</vt:i4>
      </vt:variant>
      <vt:variant>
        <vt:lpwstr>http://www.nevo.co.il/Law_word/law15/memshala-566.pdf</vt:lpwstr>
      </vt:variant>
      <vt:variant>
        <vt:lpwstr/>
      </vt:variant>
      <vt:variant>
        <vt:i4>8126478</vt:i4>
      </vt:variant>
      <vt:variant>
        <vt:i4>480</vt:i4>
      </vt:variant>
      <vt:variant>
        <vt:i4>0</vt:i4>
      </vt:variant>
      <vt:variant>
        <vt:i4>5</vt:i4>
      </vt:variant>
      <vt:variant>
        <vt:lpwstr>http://www.nevo.co.il/Law_word/law14/law-2314.pdf</vt:lpwstr>
      </vt:variant>
      <vt:variant>
        <vt:lpwstr/>
      </vt:variant>
      <vt:variant>
        <vt:i4>1245281</vt:i4>
      </vt:variant>
      <vt:variant>
        <vt:i4>477</vt:i4>
      </vt:variant>
      <vt:variant>
        <vt:i4>0</vt:i4>
      </vt:variant>
      <vt:variant>
        <vt:i4>5</vt:i4>
      </vt:variant>
      <vt:variant>
        <vt:lpwstr>http://www.nevo.co.il/law_word/law15/memshala-1291.pdf</vt:lpwstr>
      </vt:variant>
      <vt:variant>
        <vt:lpwstr/>
      </vt:variant>
      <vt:variant>
        <vt:i4>7602190</vt:i4>
      </vt:variant>
      <vt:variant>
        <vt:i4>474</vt:i4>
      </vt:variant>
      <vt:variant>
        <vt:i4>0</vt:i4>
      </vt:variant>
      <vt:variant>
        <vt:i4>5</vt:i4>
      </vt:variant>
      <vt:variant>
        <vt:lpwstr>http://www.nevo.co.il/law_word/law14/law-2790.pdf</vt:lpwstr>
      </vt:variant>
      <vt:variant>
        <vt:lpwstr/>
      </vt:variant>
      <vt:variant>
        <vt:i4>1310828</vt:i4>
      </vt:variant>
      <vt:variant>
        <vt:i4>471</vt:i4>
      </vt:variant>
      <vt:variant>
        <vt:i4>0</vt:i4>
      </vt:variant>
      <vt:variant>
        <vt:i4>5</vt:i4>
      </vt:variant>
      <vt:variant>
        <vt:lpwstr>http://www.nevo.co.il/Law_word/law15/memshala-1246.pdf</vt:lpwstr>
      </vt:variant>
      <vt:variant>
        <vt:lpwstr/>
      </vt:variant>
      <vt:variant>
        <vt:i4>7995398</vt:i4>
      </vt:variant>
      <vt:variant>
        <vt:i4>468</vt:i4>
      </vt:variant>
      <vt:variant>
        <vt:i4>0</vt:i4>
      </vt:variant>
      <vt:variant>
        <vt:i4>5</vt:i4>
      </vt:variant>
      <vt:variant>
        <vt:lpwstr>http://www.nevo.co.il/Law_word/law14/law-2778.pdf</vt:lpwstr>
      </vt:variant>
      <vt:variant>
        <vt:lpwstr/>
      </vt:variant>
      <vt:variant>
        <vt:i4>1048672</vt:i4>
      </vt:variant>
      <vt:variant>
        <vt:i4>465</vt:i4>
      </vt:variant>
      <vt:variant>
        <vt:i4>0</vt:i4>
      </vt:variant>
      <vt:variant>
        <vt:i4>5</vt:i4>
      </vt:variant>
      <vt:variant>
        <vt:lpwstr>http://www.nevo.co.il/Law_word/law15/memshala-1080.pdf</vt:lpwstr>
      </vt:variant>
      <vt:variant>
        <vt:lpwstr/>
      </vt:variant>
      <vt:variant>
        <vt:i4>8192014</vt:i4>
      </vt:variant>
      <vt:variant>
        <vt:i4>462</vt:i4>
      </vt:variant>
      <vt:variant>
        <vt:i4>0</vt:i4>
      </vt:variant>
      <vt:variant>
        <vt:i4>5</vt:i4>
      </vt:variant>
      <vt:variant>
        <vt:lpwstr>http://www.nevo.co.il/law_word/law14/law-2601.pdf</vt:lpwstr>
      </vt:variant>
      <vt:variant>
        <vt:lpwstr/>
      </vt:variant>
      <vt:variant>
        <vt:i4>1245281</vt:i4>
      </vt:variant>
      <vt:variant>
        <vt:i4>459</vt:i4>
      </vt:variant>
      <vt:variant>
        <vt:i4>0</vt:i4>
      </vt:variant>
      <vt:variant>
        <vt:i4>5</vt:i4>
      </vt:variant>
      <vt:variant>
        <vt:lpwstr>http://www.nevo.co.il/law_word/law15/memshala-1291.pdf</vt:lpwstr>
      </vt:variant>
      <vt:variant>
        <vt:lpwstr/>
      </vt:variant>
      <vt:variant>
        <vt:i4>7602190</vt:i4>
      </vt:variant>
      <vt:variant>
        <vt:i4>456</vt:i4>
      </vt:variant>
      <vt:variant>
        <vt:i4>0</vt:i4>
      </vt:variant>
      <vt:variant>
        <vt:i4>5</vt:i4>
      </vt:variant>
      <vt:variant>
        <vt:lpwstr>http://www.nevo.co.il/law_word/law14/law-2790.pdf</vt:lpwstr>
      </vt:variant>
      <vt:variant>
        <vt:lpwstr/>
      </vt:variant>
      <vt:variant>
        <vt:i4>1310828</vt:i4>
      </vt:variant>
      <vt:variant>
        <vt:i4>453</vt:i4>
      </vt:variant>
      <vt:variant>
        <vt:i4>0</vt:i4>
      </vt:variant>
      <vt:variant>
        <vt:i4>5</vt:i4>
      </vt:variant>
      <vt:variant>
        <vt:lpwstr>http://www.nevo.co.il/Law_word/law15/memshala-1246.pdf</vt:lpwstr>
      </vt:variant>
      <vt:variant>
        <vt:lpwstr/>
      </vt:variant>
      <vt:variant>
        <vt:i4>7995398</vt:i4>
      </vt:variant>
      <vt:variant>
        <vt:i4>450</vt:i4>
      </vt:variant>
      <vt:variant>
        <vt:i4>0</vt:i4>
      </vt:variant>
      <vt:variant>
        <vt:i4>5</vt:i4>
      </vt:variant>
      <vt:variant>
        <vt:lpwstr>http://www.nevo.co.il/Law_word/law14/law-2778.pdf</vt:lpwstr>
      </vt:variant>
      <vt:variant>
        <vt:lpwstr/>
      </vt:variant>
      <vt:variant>
        <vt:i4>1048672</vt:i4>
      </vt:variant>
      <vt:variant>
        <vt:i4>447</vt:i4>
      </vt:variant>
      <vt:variant>
        <vt:i4>0</vt:i4>
      </vt:variant>
      <vt:variant>
        <vt:i4>5</vt:i4>
      </vt:variant>
      <vt:variant>
        <vt:lpwstr>http://www.nevo.co.il/Law_word/law15/memshala-1080.pdf</vt:lpwstr>
      </vt:variant>
      <vt:variant>
        <vt:lpwstr/>
      </vt:variant>
      <vt:variant>
        <vt:i4>8192014</vt:i4>
      </vt:variant>
      <vt:variant>
        <vt:i4>444</vt:i4>
      </vt:variant>
      <vt:variant>
        <vt:i4>0</vt:i4>
      </vt:variant>
      <vt:variant>
        <vt:i4>5</vt:i4>
      </vt:variant>
      <vt:variant>
        <vt:lpwstr>http://www.nevo.co.il/law_word/law14/law-2601.pdf</vt:lpwstr>
      </vt:variant>
      <vt:variant>
        <vt:lpwstr/>
      </vt:variant>
      <vt:variant>
        <vt:i4>1048672</vt:i4>
      </vt:variant>
      <vt:variant>
        <vt:i4>441</vt:i4>
      </vt:variant>
      <vt:variant>
        <vt:i4>0</vt:i4>
      </vt:variant>
      <vt:variant>
        <vt:i4>5</vt:i4>
      </vt:variant>
      <vt:variant>
        <vt:lpwstr>http://www.nevo.co.il/Law_word/law15/memshala-1080.pdf</vt:lpwstr>
      </vt:variant>
      <vt:variant>
        <vt:lpwstr/>
      </vt:variant>
      <vt:variant>
        <vt:i4>8192014</vt:i4>
      </vt:variant>
      <vt:variant>
        <vt:i4>438</vt:i4>
      </vt:variant>
      <vt:variant>
        <vt:i4>0</vt:i4>
      </vt:variant>
      <vt:variant>
        <vt:i4>5</vt:i4>
      </vt:variant>
      <vt:variant>
        <vt:lpwstr>http://www.nevo.co.il/law_word/law14/law-2601.pdf</vt:lpwstr>
      </vt:variant>
      <vt:variant>
        <vt:lpwstr/>
      </vt:variant>
      <vt:variant>
        <vt:i4>1048672</vt:i4>
      </vt:variant>
      <vt:variant>
        <vt:i4>435</vt:i4>
      </vt:variant>
      <vt:variant>
        <vt:i4>0</vt:i4>
      </vt:variant>
      <vt:variant>
        <vt:i4>5</vt:i4>
      </vt:variant>
      <vt:variant>
        <vt:lpwstr>http://www.nevo.co.il/Law_word/law15/memshala-1080.pdf</vt:lpwstr>
      </vt:variant>
      <vt:variant>
        <vt:lpwstr/>
      </vt:variant>
      <vt:variant>
        <vt:i4>8192014</vt:i4>
      </vt:variant>
      <vt:variant>
        <vt:i4>432</vt:i4>
      </vt:variant>
      <vt:variant>
        <vt:i4>0</vt:i4>
      </vt:variant>
      <vt:variant>
        <vt:i4>5</vt:i4>
      </vt:variant>
      <vt:variant>
        <vt:lpwstr>http://www.nevo.co.il/law_word/law14/law-2601.pdf</vt:lpwstr>
      </vt:variant>
      <vt:variant>
        <vt:lpwstr/>
      </vt:variant>
      <vt:variant>
        <vt:i4>1441898</vt:i4>
      </vt:variant>
      <vt:variant>
        <vt:i4>429</vt:i4>
      </vt:variant>
      <vt:variant>
        <vt:i4>0</vt:i4>
      </vt:variant>
      <vt:variant>
        <vt:i4>5</vt:i4>
      </vt:variant>
      <vt:variant>
        <vt:lpwstr>http://www.nevo.co.il/Law_word/law15/memshala-1127.pdf</vt:lpwstr>
      </vt:variant>
      <vt:variant>
        <vt:lpwstr/>
      </vt:variant>
      <vt:variant>
        <vt:i4>7864330</vt:i4>
      </vt:variant>
      <vt:variant>
        <vt:i4>426</vt:i4>
      </vt:variant>
      <vt:variant>
        <vt:i4>0</vt:i4>
      </vt:variant>
      <vt:variant>
        <vt:i4>5</vt:i4>
      </vt:variant>
      <vt:variant>
        <vt:lpwstr>http://www.nevo.co.il/Law_word/law14/law-2655.pdf</vt:lpwstr>
      </vt:variant>
      <vt:variant>
        <vt:lpwstr/>
      </vt:variant>
      <vt:variant>
        <vt:i4>1048672</vt:i4>
      </vt:variant>
      <vt:variant>
        <vt:i4>423</vt:i4>
      </vt:variant>
      <vt:variant>
        <vt:i4>0</vt:i4>
      </vt:variant>
      <vt:variant>
        <vt:i4>5</vt:i4>
      </vt:variant>
      <vt:variant>
        <vt:lpwstr>http://www.nevo.co.il/Law_word/law15/memshala-1080.pdf</vt:lpwstr>
      </vt:variant>
      <vt:variant>
        <vt:lpwstr/>
      </vt:variant>
      <vt:variant>
        <vt:i4>8192014</vt:i4>
      </vt:variant>
      <vt:variant>
        <vt:i4>420</vt:i4>
      </vt:variant>
      <vt:variant>
        <vt:i4>0</vt:i4>
      </vt:variant>
      <vt:variant>
        <vt:i4>5</vt:i4>
      </vt:variant>
      <vt:variant>
        <vt:lpwstr>http://www.nevo.co.il/law_word/law14/law-2601.pdf</vt:lpwstr>
      </vt:variant>
      <vt:variant>
        <vt:lpwstr/>
      </vt:variant>
      <vt:variant>
        <vt:i4>1245281</vt:i4>
      </vt:variant>
      <vt:variant>
        <vt:i4>417</vt:i4>
      </vt:variant>
      <vt:variant>
        <vt:i4>0</vt:i4>
      </vt:variant>
      <vt:variant>
        <vt:i4>5</vt:i4>
      </vt:variant>
      <vt:variant>
        <vt:lpwstr>http://www.nevo.co.il/law_word/law15/memshala-1291.pdf</vt:lpwstr>
      </vt:variant>
      <vt:variant>
        <vt:lpwstr/>
      </vt:variant>
      <vt:variant>
        <vt:i4>7602190</vt:i4>
      </vt:variant>
      <vt:variant>
        <vt:i4>414</vt:i4>
      </vt:variant>
      <vt:variant>
        <vt:i4>0</vt:i4>
      </vt:variant>
      <vt:variant>
        <vt:i4>5</vt:i4>
      </vt:variant>
      <vt:variant>
        <vt:lpwstr>http://www.nevo.co.il/law_word/law14/law-2790.pdf</vt:lpwstr>
      </vt:variant>
      <vt:variant>
        <vt:lpwstr/>
      </vt:variant>
      <vt:variant>
        <vt:i4>1310828</vt:i4>
      </vt:variant>
      <vt:variant>
        <vt:i4>411</vt:i4>
      </vt:variant>
      <vt:variant>
        <vt:i4>0</vt:i4>
      </vt:variant>
      <vt:variant>
        <vt:i4>5</vt:i4>
      </vt:variant>
      <vt:variant>
        <vt:lpwstr>http://www.nevo.co.il/Law_word/law15/memshala-1246.pdf</vt:lpwstr>
      </vt:variant>
      <vt:variant>
        <vt:lpwstr/>
      </vt:variant>
      <vt:variant>
        <vt:i4>7995398</vt:i4>
      </vt:variant>
      <vt:variant>
        <vt:i4>408</vt:i4>
      </vt:variant>
      <vt:variant>
        <vt:i4>0</vt:i4>
      </vt:variant>
      <vt:variant>
        <vt:i4>5</vt:i4>
      </vt:variant>
      <vt:variant>
        <vt:lpwstr>http://www.nevo.co.il/Law_word/law14/law-2778.pdf</vt:lpwstr>
      </vt:variant>
      <vt:variant>
        <vt:lpwstr/>
      </vt:variant>
      <vt:variant>
        <vt:i4>3538984</vt:i4>
      </vt:variant>
      <vt:variant>
        <vt:i4>402</vt:i4>
      </vt:variant>
      <vt:variant>
        <vt:i4>0</vt:i4>
      </vt:variant>
      <vt:variant>
        <vt:i4>5</vt:i4>
      </vt:variant>
      <vt:variant>
        <vt:lpwstr/>
      </vt:variant>
      <vt:variant>
        <vt:lpwstr>Seif25</vt:lpwstr>
      </vt:variant>
      <vt:variant>
        <vt:i4>3604520</vt:i4>
      </vt:variant>
      <vt:variant>
        <vt:i4>396</vt:i4>
      </vt:variant>
      <vt:variant>
        <vt:i4>0</vt:i4>
      </vt:variant>
      <vt:variant>
        <vt:i4>5</vt:i4>
      </vt:variant>
      <vt:variant>
        <vt:lpwstr/>
      </vt:variant>
      <vt:variant>
        <vt:lpwstr>Seif24</vt:lpwstr>
      </vt:variant>
      <vt:variant>
        <vt:i4>3145768</vt:i4>
      </vt:variant>
      <vt:variant>
        <vt:i4>390</vt:i4>
      </vt:variant>
      <vt:variant>
        <vt:i4>0</vt:i4>
      </vt:variant>
      <vt:variant>
        <vt:i4>5</vt:i4>
      </vt:variant>
      <vt:variant>
        <vt:lpwstr/>
      </vt:variant>
      <vt:variant>
        <vt:lpwstr>Seif23</vt:lpwstr>
      </vt:variant>
      <vt:variant>
        <vt:i4>3211304</vt:i4>
      </vt:variant>
      <vt:variant>
        <vt:i4>384</vt:i4>
      </vt:variant>
      <vt:variant>
        <vt:i4>0</vt:i4>
      </vt:variant>
      <vt:variant>
        <vt:i4>5</vt:i4>
      </vt:variant>
      <vt:variant>
        <vt:lpwstr/>
      </vt:variant>
      <vt:variant>
        <vt:lpwstr>Seif22</vt:lpwstr>
      </vt:variant>
      <vt:variant>
        <vt:i4>3276840</vt:i4>
      </vt:variant>
      <vt:variant>
        <vt:i4>378</vt:i4>
      </vt:variant>
      <vt:variant>
        <vt:i4>0</vt:i4>
      </vt:variant>
      <vt:variant>
        <vt:i4>5</vt:i4>
      </vt:variant>
      <vt:variant>
        <vt:lpwstr/>
      </vt:variant>
      <vt:variant>
        <vt:lpwstr>Seif21</vt:lpwstr>
      </vt:variant>
      <vt:variant>
        <vt:i4>3342376</vt:i4>
      </vt:variant>
      <vt:variant>
        <vt:i4>372</vt:i4>
      </vt:variant>
      <vt:variant>
        <vt:i4>0</vt:i4>
      </vt:variant>
      <vt:variant>
        <vt:i4>5</vt:i4>
      </vt:variant>
      <vt:variant>
        <vt:lpwstr/>
      </vt:variant>
      <vt:variant>
        <vt:lpwstr>Seif20</vt:lpwstr>
      </vt:variant>
      <vt:variant>
        <vt:i4>3538990</vt:i4>
      </vt:variant>
      <vt:variant>
        <vt:i4>366</vt:i4>
      </vt:variant>
      <vt:variant>
        <vt:i4>0</vt:i4>
      </vt:variant>
      <vt:variant>
        <vt:i4>5</vt:i4>
      </vt:variant>
      <vt:variant>
        <vt:lpwstr/>
      </vt:variant>
      <vt:variant>
        <vt:lpwstr>Seif45</vt:lpwstr>
      </vt:variant>
      <vt:variant>
        <vt:i4>5439497</vt:i4>
      </vt:variant>
      <vt:variant>
        <vt:i4>360</vt:i4>
      </vt:variant>
      <vt:variant>
        <vt:i4>0</vt:i4>
      </vt:variant>
      <vt:variant>
        <vt:i4>5</vt:i4>
      </vt:variant>
      <vt:variant>
        <vt:lpwstr/>
      </vt:variant>
      <vt:variant>
        <vt:lpwstr>med6</vt:lpwstr>
      </vt:variant>
      <vt:variant>
        <vt:i4>5242889</vt:i4>
      </vt:variant>
      <vt:variant>
        <vt:i4>354</vt:i4>
      </vt:variant>
      <vt:variant>
        <vt:i4>0</vt:i4>
      </vt:variant>
      <vt:variant>
        <vt:i4>5</vt:i4>
      </vt:variant>
      <vt:variant>
        <vt:lpwstr/>
      </vt:variant>
      <vt:variant>
        <vt:lpwstr>med5</vt:lpwstr>
      </vt:variant>
      <vt:variant>
        <vt:i4>3801131</vt:i4>
      </vt:variant>
      <vt:variant>
        <vt:i4>348</vt:i4>
      </vt:variant>
      <vt:variant>
        <vt:i4>0</vt:i4>
      </vt:variant>
      <vt:variant>
        <vt:i4>5</vt:i4>
      </vt:variant>
      <vt:variant>
        <vt:lpwstr/>
      </vt:variant>
      <vt:variant>
        <vt:lpwstr>Seif19</vt:lpwstr>
      </vt:variant>
      <vt:variant>
        <vt:i4>3866667</vt:i4>
      </vt:variant>
      <vt:variant>
        <vt:i4>342</vt:i4>
      </vt:variant>
      <vt:variant>
        <vt:i4>0</vt:i4>
      </vt:variant>
      <vt:variant>
        <vt:i4>5</vt:i4>
      </vt:variant>
      <vt:variant>
        <vt:lpwstr/>
      </vt:variant>
      <vt:variant>
        <vt:lpwstr>Seif18</vt:lpwstr>
      </vt:variant>
      <vt:variant>
        <vt:i4>3407915</vt:i4>
      </vt:variant>
      <vt:variant>
        <vt:i4>336</vt:i4>
      </vt:variant>
      <vt:variant>
        <vt:i4>0</vt:i4>
      </vt:variant>
      <vt:variant>
        <vt:i4>5</vt:i4>
      </vt:variant>
      <vt:variant>
        <vt:lpwstr/>
      </vt:variant>
      <vt:variant>
        <vt:lpwstr>Seif17</vt:lpwstr>
      </vt:variant>
      <vt:variant>
        <vt:i4>3473451</vt:i4>
      </vt:variant>
      <vt:variant>
        <vt:i4>330</vt:i4>
      </vt:variant>
      <vt:variant>
        <vt:i4>0</vt:i4>
      </vt:variant>
      <vt:variant>
        <vt:i4>5</vt:i4>
      </vt:variant>
      <vt:variant>
        <vt:lpwstr/>
      </vt:variant>
      <vt:variant>
        <vt:lpwstr>Seif16</vt:lpwstr>
      </vt:variant>
      <vt:variant>
        <vt:i4>3538987</vt:i4>
      </vt:variant>
      <vt:variant>
        <vt:i4>324</vt:i4>
      </vt:variant>
      <vt:variant>
        <vt:i4>0</vt:i4>
      </vt:variant>
      <vt:variant>
        <vt:i4>5</vt:i4>
      </vt:variant>
      <vt:variant>
        <vt:lpwstr/>
      </vt:variant>
      <vt:variant>
        <vt:lpwstr>Seif15</vt:lpwstr>
      </vt:variant>
      <vt:variant>
        <vt:i4>3145769</vt:i4>
      </vt:variant>
      <vt:variant>
        <vt:i4>318</vt:i4>
      </vt:variant>
      <vt:variant>
        <vt:i4>0</vt:i4>
      </vt:variant>
      <vt:variant>
        <vt:i4>5</vt:i4>
      </vt:variant>
      <vt:variant>
        <vt:lpwstr/>
      </vt:variant>
      <vt:variant>
        <vt:lpwstr>Seif33</vt:lpwstr>
      </vt:variant>
      <vt:variant>
        <vt:i4>3604523</vt:i4>
      </vt:variant>
      <vt:variant>
        <vt:i4>312</vt:i4>
      </vt:variant>
      <vt:variant>
        <vt:i4>0</vt:i4>
      </vt:variant>
      <vt:variant>
        <vt:i4>5</vt:i4>
      </vt:variant>
      <vt:variant>
        <vt:lpwstr/>
      </vt:variant>
      <vt:variant>
        <vt:lpwstr>Seif14</vt:lpwstr>
      </vt:variant>
      <vt:variant>
        <vt:i4>3145771</vt:i4>
      </vt:variant>
      <vt:variant>
        <vt:i4>306</vt:i4>
      </vt:variant>
      <vt:variant>
        <vt:i4>0</vt:i4>
      </vt:variant>
      <vt:variant>
        <vt:i4>5</vt:i4>
      </vt:variant>
      <vt:variant>
        <vt:lpwstr/>
      </vt:variant>
      <vt:variant>
        <vt:lpwstr>Seif13</vt:lpwstr>
      </vt:variant>
      <vt:variant>
        <vt:i4>5308425</vt:i4>
      </vt:variant>
      <vt:variant>
        <vt:i4>300</vt:i4>
      </vt:variant>
      <vt:variant>
        <vt:i4>0</vt:i4>
      </vt:variant>
      <vt:variant>
        <vt:i4>5</vt:i4>
      </vt:variant>
      <vt:variant>
        <vt:lpwstr/>
      </vt:variant>
      <vt:variant>
        <vt:lpwstr>med4</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5636105</vt:i4>
      </vt:variant>
      <vt:variant>
        <vt:i4>234</vt:i4>
      </vt:variant>
      <vt:variant>
        <vt:i4>0</vt:i4>
      </vt:variant>
      <vt:variant>
        <vt:i4>5</vt:i4>
      </vt:variant>
      <vt:variant>
        <vt:lpwstr/>
      </vt:variant>
      <vt:variant>
        <vt:lpwstr>med3</vt:lpwstr>
      </vt:variant>
      <vt:variant>
        <vt:i4>3276844</vt:i4>
      </vt:variant>
      <vt:variant>
        <vt:i4>228</vt:i4>
      </vt:variant>
      <vt:variant>
        <vt:i4>0</vt:i4>
      </vt:variant>
      <vt:variant>
        <vt:i4>5</vt:i4>
      </vt:variant>
      <vt:variant>
        <vt:lpwstr/>
      </vt:variant>
      <vt:variant>
        <vt:lpwstr>Seif61</vt:lpwstr>
      </vt:variant>
      <vt:variant>
        <vt:i4>3342380</vt:i4>
      </vt:variant>
      <vt:variant>
        <vt:i4>222</vt:i4>
      </vt:variant>
      <vt:variant>
        <vt:i4>0</vt:i4>
      </vt:variant>
      <vt:variant>
        <vt:i4>5</vt:i4>
      </vt:variant>
      <vt:variant>
        <vt:lpwstr/>
      </vt:variant>
      <vt:variant>
        <vt:lpwstr>Seif60</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5701641</vt:i4>
      </vt:variant>
      <vt:variant>
        <vt:i4>174</vt:i4>
      </vt:variant>
      <vt:variant>
        <vt:i4>0</vt:i4>
      </vt:variant>
      <vt:variant>
        <vt:i4>5</vt:i4>
      </vt:variant>
      <vt:variant>
        <vt:lpwstr/>
      </vt:variant>
      <vt:variant>
        <vt:lpwstr>med2</vt:lpwstr>
      </vt:variant>
      <vt:variant>
        <vt:i4>3866670</vt:i4>
      </vt:variant>
      <vt:variant>
        <vt:i4>168</vt:i4>
      </vt:variant>
      <vt:variant>
        <vt:i4>0</vt:i4>
      </vt:variant>
      <vt:variant>
        <vt:i4>5</vt:i4>
      </vt:variant>
      <vt:variant>
        <vt:lpwstr/>
      </vt:variant>
      <vt:variant>
        <vt:lpwstr>Seif48</vt:lpwstr>
      </vt:variant>
      <vt:variant>
        <vt:i4>3211307</vt:i4>
      </vt:variant>
      <vt:variant>
        <vt:i4>162</vt:i4>
      </vt:variant>
      <vt:variant>
        <vt:i4>0</vt:i4>
      </vt:variant>
      <vt:variant>
        <vt:i4>5</vt:i4>
      </vt:variant>
      <vt:variant>
        <vt:lpwstr/>
      </vt:variant>
      <vt:variant>
        <vt:lpwstr>Seif12</vt:lpwstr>
      </vt:variant>
      <vt:variant>
        <vt:i4>3276843</vt:i4>
      </vt:variant>
      <vt:variant>
        <vt:i4>156</vt:i4>
      </vt:variant>
      <vt:variant>
        <vt:i4>0</vt:i4>
      </vt:variant>
      <vt:variant>
        <vt:i4>5</vt:i4>
      </vt:variant>
      <vt:variant>
        <vt:lpwstr/>
      </vt:variant>
      <vt:variant>
        <vt:lpwstr>Seif11</vt:lpwstr>
      </vt:variant>
      <vt:variant>
        <vt:i4>3342379</vt:i4>
      </vt:variant>
      <vt:variant>
        <vt:i4>150</vt:i4>
      </vt:variant>
      <vt:variant>
        <vt:i4>0</vt:i4>
      </vt:variant>
      <vt:variant>
        <vt:i4>5</vt:i4>
      </vt:variant>
      <vt:variant>
        <vt:lpwstr/>
      </vt:variant>
      <vt:variant>
        <vt:lpwstr>Seif10</vt:lpwstr>
      </vt:variant>
      <vt:variant>
        <vt:i4>3473455</vt:i4>
      </vt:variant>
      <vt:variant>
        <vt:i4>144</vt:i4>
      </vt:variant>
      <vt:variant>
        <vt:i4>0</vt:i4>
      </vt:variant>
      <vt:variant>
        <vt:i4>5</vt:i4>
      </vt:variant>
      <vt:variant>
        <vt:lpwstr/>
      </vt:variant>
      <vt:variant>
        <vt:lpwstr>Seif56</vt:lpwstr>
      </vt:variant>
      <vt:variant>
        <vt:i4>3538991</vt:i4>
      </vt:variant>
      <vt:variant>
        <vt:i4>138</vt:i4>
      </vt:variant>
      <vt:variant>
        <vt:i4>0</vt:i4>
      </vt:variant>
      <vt:variant>
        <vt:i4>5</vt:i4>
      </vt:variant>
      <vt:variant>
        <vt:lpwstr/>
      </vt:variant>
      <vt:variant>
        <vt:lpwstr>Seif55</vt:lpwstr>
      </vt:variant>
      <vt:variant>
        <vt:i4>3604527</vt:i4>
      </vt:variant>
      <vt:variant>
        <vt:i4>132</vt:i4>
      </vt:variant>
      <vt:variant>
        <vt:i4>0</vt:i4>
      </vt:variant>
      <vt:variant>
        <vt:i4>5</vt:i4>
      </vt:variant>
      <vt:variant>
        <vt:lpwstr/>
      </vt:variant>
      <vt:variant>
        <vt:lpwstr>Seif54</vt:lpwstr>
      </vt:variant>
      <vt:variant>
        <vt:i4>3145775</vt:i4>
      </vt:variant>
      <vt:variant>
        <vt:i4>126</vt:i4>
      </vt:variant>
      <vt:variant>
        <vt:i4>0</vt:i4>
      </vt:variant>
      <vt:variant>
        <vt:i4>5</vt:i4>
      </vt:variant>
      <vt:variant>
        <vt:lpwstr/>
      </vt:variant>
      <vt:variant>
        <vt:lpwstr>Seif53</vt:lpwstr>
      </vt:variant>
      <vt:variant>
        <vt:i4>3211311</vt:i4>
      </vt:variant>
      <vt:variant>
        <vt:i4>120</vt:i4>
      </vt:variant>
      <vt:variant>
        <vt:i4>0</vt:i4>
      </vt:variant>
      <vt:variant>
        <vt:i4>5</vt:i4>
      </vt:variant>
      <vt:variant>
        <vt:lpwstr/>
      </vt:variant>
      <vt:variant>
        <vt:lpwstr>Seif52</vt:lpwstr>
      </vt:variant>
      <vt:variant>
        <vt:i4>3276847</vt:i4>
      </vt:variant>
      <vt:variant>
        <vt:i4>114</vt:i4>
      </vt:variant>
      <vt:variant>
        <vt:i4>0</vt:i4>
      </vt:variant>
      <vt:variant>
        <vt:i4>5</vt:i4>
      </vt:variant>
      <vt:variant>
        <vt:lpwstr/>
      </vt:variant>
      <vt:variant>
        <vt:lpwstr>Seif51</vt:lpwstr>
      </vt:variant>
      <vt:variant>
        <vt:i4>3342383</vt:i4>
      </vt:variant>
      <vt:variant>
        <vt:i4>108</vt:i4>
      </vt:variant>
      <vt:variant>
        <vt:i4>0</vt:i4>
      </vt:variant>
      <vt:variant>
        <vt:i4>5</vt:i4>
      </vt:variant>
      <vt:variant>
        <vt:lpwstr/>
      </vt:variant>
      <vt:variant>
        <vt:lpwstr>Seif50</vt:lpwstr>
      </vt:variant>
      <vt:variant>
        <vt:i4>3407918</vt:i4>
      </vt:variant>
      <vt:variant>
        <vt:i4>102</vt:i4>
      </vt:variant>
      <vt:variant>
        <vt:i4>0</vt:i4>
      </vt:variant>
      <vt:variant>
        <vt:i4>5</vt:i4>
      </vt:variant>
      <vt:variant>
        <vt:lpwstr/>
      </vt:variant>
      <vt:variant>
        <vt:lpwstr>Seif47</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3473454</vt:i4>
      </vt:variant>
      <vt:variant>
        <vt:i4>78</vt:i4>
      </vt:variant>
      <vt:variant>
        <vt:i4>0</vt:i4>
      </vt:variant>
      <vt:variant>
        <vt:i4>5</vt:i4>
      </vt:variant>
      <vt:variant>
        <vt:lpwstr/>
      </vt:variant>
      <vt:variant>
        <vt:lpwstr>Seif46</vt:lpwstr>
      </vt:variant>
      <vt:variant>
        <vt:i4>3866671</vt:i4>
      </vt:variant>
      <vt:variant>
        <vt:i4>72</vt:i4>
      </vt:variant>
      <vt:variant>
        <vt:i4>0</vt:i4>
      </vt:variant>
      <vt:variant>
        <vt:i4>5</vt:i4>
      </vt:variant>
      <vt:variant>
        <vt:lpwstr/>
      </vt:variant>
      <vt:variant>
        <vt:lpwstr>Seif58</vt:lpwstr>
      </vt:variant>
      <vt:variant>
        <vt:i4>3604521</vt:i4>
      </vt:variant>
      <vt:variant>
        <vt:i4>66</vt:i4>
      </vt:variant>
      <vt:variant>
        <vt:i4>0</vt:i4>
      </vt:variant>
      <vt:variant>
        <vt:i4>5</vt:i4>
      </vt:variant>
      <vt:variant>
        <vt:lpwstr/>
      </vt:variant>
      <vt:variant>
        <vt:lpwstr>Seif34</vt:lpwstr>
      </vt:variant>
      <vt:variant>
        <vt:i4>3801135</vt:i4>
      </vt:variant>
      <vt:variant>
        <vt:i4>60</vt:i4>
      </vt:variant>
      <vt:variant>
        <vt:i4>0</vt:i4>
      </vt:variant>
      <vt:variant>
        <vt:i4>5</vt:i4>
      </vt:variant>
      <vt:variant>
        <vt:lpwstr/>
      </vt:variant>
      <vt:variant>
        <vt:lpwstr>Seif59</vt:lpwstr>
      </vt:variant>
      <vt:variant>
        <vt:i4>3407919</vt:i4>
      </vt:variant>
      <vt:variant>
        <vt:i4>54</vt:i4>
      </vt:variant>
      <vt:variant>
        <vt:i4>0</vt:i4>
      </vt:variant>
      <vt:variant>
        <vt:i4>5</vt:i4>
      </vt:variant>
      <vt:variant>
        <vt:lpwstr/>
      </vt:variant>
      <vt:variant>
        <vt:lpwstr>Seif57</vt:lpwstr>
      </vt:variant>
      <vt:variant>
        <vt:i4>3801134</vt:i4>
      </vt:variant>
      <vt:variant>
        <vt:i4>48</vt:i4>
      </vt:variant>
      <vt:variant>
        <vt:i4>0</vt:i4>
      </vt:variant>
      <vt:variant>
        <vt:i4>5</vt:i4>
      </vt:variant>
      <vt:variant>
        <vt:lpwstr/>
      </vt:variant>
      <vt:variant>
        <vt:lpwstr>Seif49</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131109</vt:i4>
      </vt:variant>
      <vt:variant>
        <vt:i4>255</vt:i4>
      </vt:variant>
      <vt:variant>
        <vt:i4>0</vt:i4>
      </vt:variant>
      <vt:variant>
        <vt:i4>5</vt:i4>
      </vt:variant>
      <vt:variant>
        <vt:lpwstr>https://www.nevo.co.il/law_html/law16/knesset-901.pdf</vt:lpwstr>
      </vt:variant>
      <vt:variant>
        <vt:lpwstr/>
      </vt:variant>
      <vt:variant>
        <vt:i4>7995400</vt:i4>
      </vt:variant>
      <vt:variant>
        <vt:i4>252</vt:i4>
      </vt:variant>
      <vt:variant>
        <vt:i4>0</vt:i4>
      </vt:variant>
      <vt:variant>
        <vt:i4>5</vt:i4>
      </vt:variant>
      <vt:variant>
        <vt:lpwstr>http://www.nevo.co.il/Law_word/law14/LAW-2978.pdf</vt:lpwstr>
      </vt:variant>
      <vt:variant>
        <vt:lpwstr/>
      </vt:variant>
      <vt:variant>
        <vt:i4>7864342</vt:i4>
      </vt:variant>
      <vt:variant>
        <vt:i4>249</vt:i4>
      </vt:variant>
      <vt:variant>
        <vt:i4>0</vt:i4>
      </vt:variant>
      <vt:variant>
        <vt:i4>5</vt:i4>
      </vt:variant>
      <vt:variant>
        <vt:lpwstr>https://www.nevo.co.il/Law_word/law15/memshala-1388.pdf</vt:lpwstr>
      </vt:variant>
      <vt:variant>
        <vt:lpwstr/>
      </vt:variant>
      <vt:variant>
        <vt:i4>8192002</vt:i4>
      </vt:variant>
      <vt:variant>
        <vt:i4>246</vt:i4>
      </vt:variant>
      <vt:variant>
        <vt:i4>0</vt:i4>
      </vt:variant>
      <vt:variant>
        <vt:i4>5</vt:i4>
      </vt:variant>
      <vt:variant>
        <vt:lpwstr>http://www.nevo.co.il/Law_word/law14/LAW-2902.pdf</vt:lpwstr>
      </vt:variant>
      <vt:variant>
        <vt:lpwstr/>
      </vt:variant>
      <vt:variant>
        <vt:i4>1245281</vt:i4>
      </vt:variant>
      <vt:variant>
        <vt:i4>243</vt:i4>
      </vt:variant>
      <vt:variant>
        <vt:i4>0</vt:i4>
      </vt:variant>
      <vt:variant>
        <vt:i4>5</vt:i4>
      </vt:variant>
      <vt:variant>
        <vt:lpwstr>http://www.nevo.co.il/law_word/law15/memshala-1291.pdf</vt:lpwstr>
      </vt:variant>
      <vt:variant>
        <vt:lpwstr/>
      </vt:variant>
      <vt:variant>
        <vt:i4>7602190</vt:i4>
      </vt:variant>
      <vt:variant>
        <vt:i4>240</vt:i4>
      </vt:variant>
      <vt:variant>
        <vt:i4>0</vt:i4>
      </vt:variant>
      <vt:variant>
        <vt:i4>5</vt:i4>
      </vt:variant>
      <vt:variant>
        <vt:lpwstr>http://www.nevo.co.il/law_word/law14/law-2790.pdf</vt:lpwstr>
      </vt:variant>
      <vt:variant>
        <vt:lpwstr/>
      </vt:variant>
      <vt:variant>
        <vt:i4>1310828</vt:i4>
      </vt:variant>
      <vt:variant>
        <vt:i4>237</vt:i4>
      </vt:variant>
      <vt:variant>
        <vt:i4>0</vt:i4>
      </vt:variant>
      <vt:variant>
        <vt:i4>5</vt:i4>
      </vt:variant>
      <vt:variant>
        <vt:lpwstr>http://www.nevo.co.il/Law_word/law15/memshala-1246.pdf</vt:lpwstr>
      </vt:variant>
      <vt:variant>
        <vt:lpwstr/>
      </vt:variant>
      <vt:variant>
        <vt:i4>7995398</vt:i4>
      </vt:variant>
      <vt:variant>
        <vt:i4>234</vt:i4>
      </vt:variant>
      <vt:variant>
        <vt:i4>0</vt:i4>
      </vt:variant>
      <vt:variant>
        <vt:i4>5</vt:i4>
      </vt:variant>
      <vt:variant>
        <vt:lpwstr>http://www.nevo.co.il/law_word/law14/law-2778.pdf</vt:lpwstr>
      </vt:variant>
      <vt:variant>
        <vt:lpwstr/>
      </vt:variant>
      <vt:variant>
        <vt:i4>3932187</vt:i4>
      </vt:variant>
      <vt:variant>
        <vt:i4>231</vt:i4>
      </vt:variant>
      <vt:variant>
        <vt:i4>0</vt:i4>
      </vt:variant>
      <vt:variant>
        <vt:i4>5</vt:i4>
      </vt:variant>
      <vt:variant>
        <vt:lpwstr>http://www.nevo.co.il/Law_word/law16/knesset-817.pdf</vt:lpwstr>
      </vt:variant>
      <vt:variant>
        <vt:lpwstr/>
      </vt:variant>
      <vt:variant>
        <vt:i4>7995403</vt:i4>
      </vt:variant>
      <vt:variant>
        <vt:i4>228</vt:i4>
      </vt:variant>
      <vt:variant>
        <vt:i4>0</vt:i4>
      </vt:variant>
      <vt:variant>
        <vt:i4>5</vt:i4>
      </vt:variant>
      <vt:variant>
        <vt:lpwstr>http://www.nevo.co.il/law_word/law14/law-2775.pdf</vt:lpwstr>
      </vt:variant>
      <vt:variant>
        <vt:lpwstr/>
      </vt:variant>
      <vt:variant>
        <vt:i4>3276818</vt:i4>
      </vt:variant>
      <vt:variant>
        <vt:i4>225</vt:i4>
      </vt:variant>
      <vt:variant>
        <vt:i4>0</vt:i4>
      </vt:variant>
      <vt:variant>
        <vt:i4>5</vt:i4>
      </vt:variant>
      <vt:variant>
        <vt:lpwstr>http://www.nevo.co.il/Law_word/law16/knesset-786.pdf</vt:lpwstr>
      </vt:variant>
      <vt:variant>
        <vt:lpwstr/>
      </vt:variant>
      <vt:variant>
        <vt:i4>8060937</vt:i4>
      </vt:variant>
      <vt:variant>
        <vt:i4>222</vt:i4>
      </vt:variant>
      <vt:variant>
        <vt:i4>0</vt:i4>
      </vt:variant>
      <vt:variant>
        <vt:i4>5</vt:i4>
      </vt:variant>
      <vt:variant>
        <vt:lpwstr>http://www.nevo.co.il/law_word/law14/law-2767.pdf</vt:lpwstr>
      </vt:variant>
      <vt:variant>
        <vt:lpwstr/>
      </vt:variant>
      <vt:variant>
        <vt:i4>3538969</vt:i4>
      </vt:variant>
      <vt:variant>
        <vt:i4>219</vt:i4>
      </vt:variant>
      <vt:variant>
        <vt:i4>0</vt:i4>
      </vt:variant>
      <vt:variant>
        <vt:i4>5</vt:i4>
      </vt:variant>
      <vt:variant>
        <vt:lpwstr>http://www.nevo.co.il/Law_word/law16/knesset-732.pdf</vt:lpwstr>
      </vt:variant>
      <vt:variant>
        <vt:lpwstr/>
      </vt:variant>
      <vt:variant>
        <vt:i4>7929871</vt:i4>
      </vt:variant>
      <vt:variant>
        <vt:i4>216</vt:i4>
      </vt:variant>
      <vt:variant>
        <vt:i4>0</vt:i4>
      </vt:variant>
      <vt:variant>
        <vt:i4>5</vt:i4>
      </vt:variant>
      <vt:variant>
        <vt:lpwstr>http://www.nevo.co.il/law_word/law14/law-2741.pdf</vt:lpwstr>
      </vt:variant>
      <vt:variant>
        <vt:lpwstr/>
      </vt:variant>
      <vt:variant>
        <vt:i4>3538963</vt:i4>
      </vt:variant>
      <vt:variant>
        <vt:i4>213</vt:i4>
      </vt:variant>
      <vt:variant>
        <vt:i4>0</vt:i4>
      </vt:variant>
      <vt:variant>
        <vt:i4>5</vt:i4>
      </vt:variant>
      <vt:variant>
        <vt:lpwstr>http://www.nevo.co.il/Law_word/law16/knesset-693.pdf</vt:lpwstr>
      </vt:variant>
      <vt:variant>
        <vt:lpwstr/>
      </vt:variant>
      <vt:variant>
        <vt:i4>8257550</vt:i4>
      </vt:variant>
      <vt:variant>
        <vt:i4>210</vt:i4>
      </vt:variant>
      <vt:variant>
        <vt:i4>0</vt:i4>
      </vt:variant>
      <vt:variant>
        <vt:i4>5</vt:i4>
      </vt:variant>
      <vt:variant>
        <vt:lpwstr>http://www.nevo.co.il/law_word/law14/law-2730.pdf</vt:lpwstr>
      </vt:variant>
      <vt:variant>
        <vt:lpwstr/>
      </vt:variant>
      <vt:variant>
        <vt:i4>7733277</vt:i4>
      </vt:variant>
      <vt:variant>
        <vt:i4>207</vt:i4>
      </vt:variant>
      <vt:variant>
        <vt:i4>0</vt:i4>
      </vt:variant>
      <vt:variant>
        <vt:i4>5</vt:i4>
      </vt:variant>
      <vt:variant>
        <vt:lpwstr>https://www.nevo.co.il/law_word/law06/tak-8676.pdf</vt:lpwstr>
      </vt:variant>
      <vt:variant>
        <vt:lpwstr/>
      </vt:variant>
      <vt:variant>
        <vt:i4>1507425</vt:i4>
      </vt:variant>
      <vt:variant>
        <vt:i4>204</vt:i4>
      </vt:variant>
      <vt:variant>
        <vt:i4>0</vt:i4>
      </vt:variant>
      <vt:variant>
        <vt:i4>5</vt:i4>
      </vt:variant>
      <vt:variant>
        <vt:lpwstr>http://www.nevo.co.il/Law_word/law15/memshala-1196.pdf</vt:lpwstr>
      </vt:variant>
      <vt:variant>
        <vt:lpwstr/>
      </vt:variant>
      <vt:variant>
        <vt:i4>7471127</vt:i4>
      </vt:variant>
      <vt:variant>
        <vt:i4>201</vt:i4>
      </vt:variant>
      <vt:variant>
        <vt:i4>0</vt:i4>
      </vt:variant>
      <vt:variant>
        <vt:i4>5</vt:i4>
      </vt:variant>
      <vt:variant>
        <vt:lpwstr>https://www.nevo.co.il/law_word/law14/law-2712.pdf</vt:lpwstr>
      </vt:variant>
      <vt:variant>
        <vt:lpwstr/>
      </vt:variant>
      <vt:variant>
        <vt:i4>1179758</vt:i4>
      </vt:variant>
      <vt:variant>
        <vt:i4>198</vt:i4>
      </vt:variant>
      <vt:variant>
        <vt:i4>0</vt:i4>
      </vt:variant>
      <vt:variant>
        <vt:i4>5</vt:i4>
      </vt:variant>
      <vt:variant>
        <vt:lpwstr>http://www.nevo.co.il/Law_word/law15/memshala-1260.pdf</vt:lpwstr>
      </vt:variant>
      <vt:variant>
        <vt:lpwstr/>
      </vt:variant>
      <vt:variant>
        <vt:i4>7864328</vt:i4>
      </vt:variant>
      <vt:variant>
        <vt:i4>195</vt:i4>
      </vt:variant>
      <vt:variant>
        <vt:i4>0</vt:i4>
      </vt:variant>
      <vt:variant>
        <vt:i4>5</vt:i4>
      </vt:variant>
      <vt:variant>
        <vt:lpwstr>http://www.nevo.co.il/law_word/law14/law-2756.pdf</vt:lpwstr>
      </vt:variant>
      <vt:variant>
        <vt:lpwstr/>
      </vt:variant>
      <vt:variant>
        <vt:i4>8323164</vt:i4>
      </vt:variant>
      <vt:variant>
        <vt:i4>192</vt:i4>
      </vt:variant>
      <vt:variant>
        <vt:i4>0</vt:i4>
      </vt:variant>
      <vt:variant>
        <vt:i4>5</vt:i4>
      </vt:variant>
      <vt:variant>
        <vt:lpwstr>http://www.nevo.co.il/Law_word/law15/memshala-936.pdf</vt:lpwstr>
      </vt:variant>
      <vt:variant>
        <vt:lpwstr/>
      </vt:variant>
      <vt:variant>
        <vt:i4>8060940</vt:i4>
      </vt:variant>
      <vt:variant>
        <vt:i4>189</vt:i4>
      </vt:variant>
      <vt:variant>
        <vt:i4>0</vt:i4>
      </vt:variant>
      <vt:variant>
        <vt:i4>5</vt:i4>
      </vt:variant>
      <vt:variant>
        <vt:lpwstr>http://www.nevo.co.il/law_word/law14/law-2663.pdf</vt:lpwstr>
      </vt:variant>
      <vt:variant>
        <vt:lpwstr/>
      </vt:variant>
      <vt:variant>
        <vt:i4>3211282</vt:i4>
      </vt:variant>
      <vt:variant>
        <vt:i4>186</vt:i4>
      </vt:variant>
      <vt:variant>
        <vt:i4>0</vt:i4>
      </vt:variant>
      <vt:variant>
        <vt:i4>5</vt:i4>
      </vt:variant>
      <vt:variant>
        <vt:lpwstr>http://www.nevo.co.il/Law_word/law16/knesset-684.pdf</vt:lpwstr>
      </vt:variant>
      <vt:variant>
        <vt:lpwstr/>
      </vt:variant>
      <vt:variant>
        <vt:i4>8060942</vt:i4>
      </vt:variant>
      <vt:variant>
        <vt:i4>183</vt:i4>
      </vt:variant>
      <vt:variant>
        <vt:i4>0</vt:i4>
      </vt:variant>
      <vt:variant>
        <vt:i4>5</vt:i4>
      </vt:variant>
      <vt:variant>
        <vt:lpwstr>http://www.nevo.co.il/law_word/law14/law-2661.pdf</vt:lpwstr>
      </vt:variant>
      <vt:variant>
        <vt:lpwstr/>
      </vt:variant>
      <vt:variant>
        <vt:i4>1441898</vt:i4>
      </vt:variant>
      <vt:variant>
        <vt:i4>180</vt:i4>
      </vt:variant>
      <vt:variant>
        <vt:i4>0</vt:i4>
      </vt:variant>
      <vt:variant>
        <vt:i4>5</vt:i4>
      </vt:variant>
      <vt:variant>
        <vt:lpwstr>http://www.nevo.co.il/Law_word/law15/memshala-1127.pdf</vt:lpwstr>
      </vt:variant>
      <vt:variant>
        <vt:lpwstr/>
      </vt:variant>
      <vt:variant>
        <vt:i4>7864330</vt:i4>
      </vt:variant>
      <vt:variant>
        <vt:i4>177</vt:i4>
      </vt:variant>
      <vt:variant>
        <vt:i4>0</vt:i4>
      </vt:variant>
      <vt:variant>
        <vt:i4>5</vt:i4>
      </vt:variant>
      <vt:variant>
        <vt:lpwstr>http://www.nevo.co.il/law_word/law14/law-2655.pdf</vt:lpwstr>
      </vt:variant>
      <vt:variant>
        <vt:lpwstr/>
      </vt:variant>
      <vt:variant>
        <vt:i4>3211294</vt:i4>
      </vt:variant>
      <vt:variant>
        <vt:i4>174</vt:i4>
      </vt:variant>
      <vt:variant>
        <vt:i4>0</vt:i4>
      </vt:variant>
      <vt:variant>
        <vt:i4>5</vt:i4>
      </vt:variant>
      <vt:variant>
        <vt:lpwstr>http://www.nevo.co.il/Law_word/law16/knesset-644.pdf</vt:lpwstr>
      </vt:variant>
      <vt:variant>
        <vt:lpwstr/>
      </vt:variant>
      <vt:variant>
        <vt:i4>8192007</vt:i4>
      </vt:variant>
      <vt:variant>
        <vt:i4>171</vt:i4>
      </vt:variant>
      <vt:variant>
        <vt:i4>0</vt:i4>
      </vt:variant>
      <vt:variant>
        <vt:i4>5</vt:i4>
      </vt:variant>
      <vt:variant>
        <vt:lpwstr>http://www.nevo.co.il/law_word/law14/law-2608.pdf</vt:lpwstr>
      </vt:variant>
      <vt:variant>
        <vt:lpwstr/>
      </vt:variant>
      <vt:variant>
        <vt:i4>7798792</vt:i4>
      </vt:variant>
      <vt:variant>
        <vt:i4>168</vt:i4>
      </vt:variant>
      <vt:variant>
        <vt:i4>0</vt:i4>
      </vt:variant>
      <vt:variant>
        <vt:i4>5</vt:i4>
      </vt:variant>
      <vt:variant>
        <vt:lpwstr>http://www.nevo.co.il/Law_word/law06/tak-8161.pdf</vt:lpwstr>
      </vt:variant>
      <vt:variant>
        <vt:lpwstr/>
      </vt:variant>
      <vt:variant>
        <vt:i4>1245281</vt:i4>
      </vt:variant>
      <vt:variant>
        <vt:i4>165</vt:i4>
      </vt:variant>
      <vt:variant>
        <vt:i4>0</vt:i4>
      </vt:variant>
      <vt:variant>
        <vt:i4>5</vt:i4>
      </vt:variant>
      <vt:variant>
        <vt:lpwstr>http://www.nevo.co.il/law_word/law15/memshala-1291.pdf</vt:lpwstr>
      </vt:variant>
      <vt:variant>
        <vt:lpwstr/>
      </vt:variant>
      <vt:variant>
        <vt:i4>7602190</vt:i4>
      </vt:variant>
      <vt:variant>
        <vt:i4>162</vt:i4>
      </vt:variant>
      <vt:variant>
        <vt:i4>0</vt:i4>
      </vt:variant>
      <vt:variant>
        <vt:i4>5</vt:i4>
      </vt:variant>
      <vt:variant>
        <vt:lpwstr>http://www.nevo.co.il/law_word/law14/law-2790.pdf</vt:lpwstr>
      </vt:variant>
      <vt:variant>
        <vt:lpwstr/>
      </vt:variant>
      <vt:variant>
        <vt:i4>1310828</vt:i4>
      </vt:variant>
      <vt:variant>
        <vt:i4>159</vt:i4>
      </vt:variant>
      <vt:variant>
        <vt:i4>0</vt:i4>
      </vt:variant>
      <vt:variant>
        <vt:i4>5</vt:i4>
      </vt:variant>
      <vt:variant>
        <vt:lpwstr>http://www.nevo.co.il/Law_word/law15/memshala-1246.pdf</vt:lpwstr>
      </vt:variant>
      <vt:variant>
        <vt:lpwstr/>
      </vt:variant>
      <vt:variant>
        <vt:i4>7995398</vt:i4>
      </vt:variant>
      <vt:variant>
        <vt:i4>156</vt:i4>
      </vt:variant>
      <vt:variant>
        <vt:i4>0</vt:i4>
      </vt:variant>
      <vt:variant>
        <vt:i4>5</vt:i4>
      </vt:variant>
      <vt:variant>
        <vt:lpwstr>http://www.nevo.co.il/law_word/law14/law-2778.pdf</vt:lpwstr>
      </vt:variant>
      <vt:variant>
        <vt:lpwstr/>
      </vt:variant>
      <vt:variant>
        <vt:i4>1048672</vt:i4>
      </vt:variant>
      <vt:variant>
        <vt:i4>153</vt:i4>
      </vt:variant>
      <vt:variant>
        <vt:i4>0</vt:i4>
      </vt:variant>
      <vt:variant>
        <vt:i4>5</vt:i4>
      </vt:variant>
      <vt:variant>
        <vt:lpwstr>http://www.nevo.co.il/Law_word/law15/memshala-1080.pdf</vt:lpwstr>
      </vt:variant>
      <vt:variant>
        <vt:lpwstr/>
      </vt:variant>
      <vt:variant>
        <vt:i4>8192014</vt:i4>
      </vt:variant>
      <vt:variant>
        <vt:i4>150</vt:i4>
      </vt:variant>
      <vt:variant>
        <vt:i4>0</vt:i4>
      </vt:variant>
      <vt:variant>
        <vt:i4>5</vt:i4>
      </vt:variant>
      <vt:variant>
        <vt:lpwstr>http://www.nevo.co.il/law_word/law14/law-2601.pdf</vt:lpwstr>
      </vt:variant>
      <vt:variant>
        <vt:lpwstr/>
      </vt:variant>
      <vt:variant>
        <vt:i4>8061023</vt:i4>
      </vt:variant>
      <vt:variant>
        <vt:i4>147</vt:i4>
      </vt:variant>
      <vt:variant>
        <vt:i4>0</vt:i4>
      </vt:variant>
      <vt:variant>
        <vt:i4>5</vt:i4>
      </vt:variant>
      <vt:variant>
        <vt:lpwstr>http://www.nevo.co.il/Law_word/law15/memshala-975.pdf</vt:lpwstr>
      </vt:variant>
      <vt:variant>
        <vt:lpwstr/>
      </vt:variant>
      <vt:variant>
        <vt:i4>7995404</vt:i4>
      </vt:variant>
      <vt:variant>
        <vt:i4>144</vt:i4>
      </vt:variant>
      <vt:variant>
        <vt:i4>0</vt:i4>
      </vt:variant>
      <vt:variant>
        <vt:i4>5</vt:i4>
      </vt:variant>
      <vt:variant>
        <vt:lpwstr>http://www.nevo.co.il/law_word/law14/law-2570.pdf</vt:lpwstr>
      </vt:variant>
      <vt:variant>
        <vt:lpwstr/>
      </vt:variant>
      <vt:variant>
        <vt:i4>7733260</vt:i4>
      </vt:variant>
      <vt:variant>
        <vt:i4>141</vt:i4>
      </vt:variant>
      <vt:variant>
        <vt:i4>0</vt:i4>
      </vt:variant>
      <vt:variant>
        <vt:i4>5</vt:i4>
      </vt:variant>
      <vt:variant>
        <vt:lpwstr>http://www.nevo.co.il/Law_word/law06/TAK-8074.pdf</vt:lpwstr>
      </vt:variant>
      <vt:variant>
        <vt:lpwstr/>
      </vt:variant>
      <vt:variant>
        <vt:i4>7929950</vt:i4>
      </vt:variant>
      <vt:variant>
        <vt:i4>138</vt:i4>
      </vt:variant>
      <vt:variant>
        <vt:i4>0</vt:i4>
      </vt:variant>
      <vt:variant>
        <vt:i4>5</vt:i4>
      </vt:variant>
      <vt:variant>
        <vt:lpwstr>http://www.nevo.co.il/Law_word/law15/memshala-954.pdf</vt:lpwstr>
      </vt:variant>
      <vt:variant>
        <vt:lpwstr/>
      </vt:variant>
      <vt:variant>
        <vt:i4>7864333</vt:i4>
      </vt:variant>
      <vt:variant>
        <vt:i4>135</vt:i4>
      </vt:variant>
      <vt:variant>
        <vt:i4>0</vt:i4>
      </vt:variant>
      <vt:variant>
        <vt:i4>5</vt:i4>
      </vt:variant>
      <vt:variant>
        <vt:lpwstr>http://www.nevo.co.il/law_word/law14/law-2551.pdf</vt:lpwstr>
      </vt:variant>
      <vt:variant>
        <vt:lpwstr/>
      </vt:variant>
      <vt:variant>
        <vt:i4>3604498</vt:i4>
      </vt:variant>
      <vt:variant>
        <vt:i4>132</vt:i4>
      </vt:variant>
      <vt:variant>
        <vt:i4>0</vt:i4>
      </vt:variant>
      <vt:variant>
        <vt:i4>5</vt:i4>
      </vt:variant>
      <vt:variant>
        <vt:lpwstr>http://www.nevo.co.il/Law_word/law16/knesset-480.pdf</vt:lpwstr>
      </vt:variant>
      <vt:variant>
        <vt:lpwstr/>
      </vt:variant>
      <vt:variant>
        <vt:i4>8257541</vt:i4>
      </vt:variant>
      <vt:variant>
        <vt:i4>129</vt:i4>
      </vt:variant>
      <vt:variant>
        <vt:i4>0</vt:i4>
      </vt:variant>
      <vt:variant>
        <vt:i4>5</vt:i4>
      </vt:variant>
      <vt:variant>
        <vt:lpwstr>http://www.nevo.co.il/law_word/law14/law-2438.pdf</vt:lpwstr>
      </vt:variant>
      <vt:variant>
        <vt:lpwstr/>
      </vt:variant>
      <vt:variant>
        <vt:i4>3473439</vt:i4>
      </vt:variant>
      <vt:variant>
        <vt:i4>126</vt:i4>
      </vt:variant>
      <vt:variant>
        <vt:i4>0</vt:i4>
      </vt:variant>
      <vt:variant>
        <vt:i4>5</vt:i4>
      </vt:variant>
      <vt:variant>
        <vt:lpwstr>http://www.nevo.co.il/Law_word/law16/knesset-452.pdf</vt:lpwstr>
      </vt:variant>
      <vt:variant>
        <vt:lpwstr/>
      </vt:variant>
      <vt:variant>
        <vt:i4>7864332</vt:i4>
      </vt:variant>
      <vt:variant>
        <vt:i4>123</vt:i4>
      </vt:variant>
      <vt:variant>
        <vt:i4>0</vt:i4>
      </vt:variant>
      <vt:variant>
        <vt:i4>5</vt:i4>
      </vt:variant>
      <vt:variant>
        <vt:lpwstr>http://www.nevo.co.il/Law_word/law14/law-2356.pdf</vt:lpwstr>
      </vt:variant>
      <vt:variant>
        <vt:lpwstr/>
      </vt:variant>
      <vt:variant>
        <vt:i4>3670034</vt:i4>
      </vt:variant>
      <vt:variant>
        <vt:i4>120</vt:i4>
      </vt:variant>
      <vt:variant>
        <vt:i4>0</vt:i4>
      </vt:variant>
      <vt:variant>
        <vt:i4>5</vt:i4>
      </vt:variant>
      <vt:variant>
        <vt:lpwstr>http://www.nevo.co.il/Law_word/law16/knesset-388.pdf</vt:lpwstr>
      </vt:variant>
      <vt:variant>
        <vt:lpwstr/>
      </vt:variant>
      <vt:variant>
        <vt:i4>8323085</vt:i4>
      </vt:variant>
      <vt:variant>
        <vt:i4>117</vt:i4>
      </vt:variant>
      <vt:variant>
        <vt:i4>0</vt:i4>
      </vt:variant>
      <vt:variant>
        <vt:i4>5</vt:i4>
      </vt:variant>
      <vt:variant>
        <vt:lpwstr>http://www.nevo.co.il/Law_word/law14/law-2327.pdf</vt:lpwstr>
      </vt:variant>
      <vt:variant>
        <vt:lpwstr/>
      </vt:variant>
      <vt:variant>
        <vt:i4>7995472</vt:i4>
      </vt:variant>
      <vt:variant>
        <vt:i4>114</vt:i4>
      </vt:variant>
      <vt:variant>
        <vt:i4>0</vt:i4>
      </vt:variant>
      <vt:variant>
        <vt:i4>5</vt:i4>
      </vt:variant>
      <vt:variant>
        <vt:lpwstr>http://www.nevo.co.il/Law_word/law15/memshala-566.pdf</vt:lpwstr>
      </vt:variant>
      <vt:variant>
        <vt:lpwstr/>
      </vt:variant>
      <vt:variant>
        <vt:i4>8126478</vt:i4>
      </vt:variant>
      <vt:variant>
        <vt:i4>111</vt:i4>
      </vt:variant>
      <vt:variant>
        <vt:i4>0</vt:i4>
      </vt:variant>
      <vt:variant>
        <vt:i4>5</vt:i4>
      </vt:variant>
      <vt:variant>
        <vt:lpwstr>http://www.nevo.co.il/Law_word/law14/law-2314.pdf</vt:lpwstr>
      </vt:variant>
      <vt:variant>
        <vt:lpwstr/>
      </vt:variant>
      <vt:variant>
        <vt:i4>3735576</vt:i4>
      </vt:variant>
      <vt:variant>
        <vt:i4>108</vt:i4>
      </vt:variant>
      <vt:variant>
        <vt:i4>0</vt:i4>
      </vt:variant>
      <vt:variant>
        <vt:i4>5</vt:i4>
      </vt:variant>
      <vt:variant>
        <vt:lpwstr>http://www.nevo.co.il/Law_word/law16/knesset-329.pdf</vt:lpwstr>
      </vt:variant>
      <vt:variant>
        <vt:lpwstr/>
      </vt:variant>
      <vt:variant>
        <vt:i4>8192002</vt:i4>
      </vt:variant>
      <vt:variant>
        <vt:i4>105</vt:i4>
      </vt:variant>
      <vt:variant>
        <vt:i4>0</vt:i4>
      </vt:variant>
      <vt:variant>
        <vt:i4>5</vt:i4>
      </vt:variant>
      <vt:variant>
        <vt:lpwstr>http://www.nevo.co.il/Law_word/law14/law-2308.pdf</vt:lpwstr>
      </vt:variant>
      <vt:variant>
        <vt:lpwstr/>
      </vt:variant>
      <vt:variant>
        <vt:i4>3145755</vt:i4>
      </vt:variant>
      <vt:variant>
        <vt:i4>102</vt:i4>
      </vt:variant>
      <vt:variant>
        <vt:i4>0</vt:i4>
      </vt:variant>
      <vt:variant>
        <vt:i4>5</vt:i4>
      </vt:variant>
      <vt:variant>
        <vt:lpwstr>http://www.nevo.co.il/Law_word/law16/knesset-310.pdf</vt:lpwstr>
      </vt:variant>
      <vt:variant>
        <vt:lpwstr/>
      </vt:variant>
      <vt:variant>
        <vt:i4>7929866</vt:i4>
      </vt:variant>
      <vt:variant>
        <vt:i4>99</vt:i4>
      </vt:variant>
      <vt:variant>
        <vt:i4>0</vt:i4>
      </vt:variant>
      <vt:variant>
        <vt:i4>5</vt:i4>
      </vt:variant>
      <vt:variant>
        <vt:lpwstr>http://www.nevo.co.il/Law_word/law14/law-2241.pdf</vt:lpwstr>
      </vt:variant>
      <vt:variant>
        <vt:lpwstr/>
      </vt:variant>
      <vt:variant>
        <vt:i4>7602258</vt:i4>
      </vt:variant>
      <vt:variant>
        <vt:i4>96</vt:i4>
      </vt:variant>
      <vt:variant>
        <vt:i4>0</vt:i4>
      </vt:variant>
      <vt:variant>
        <vt:i4>5</vt:i4>
      </vt:variant>
      <vt:variant>
        <vt:lpwstr>http://www.nevo.co.il/Law_word/law15/memshala-485.pdf</vt:lpwstr>
      </vt:variant>
      <vt:variant>
        <vt:lpwstr/>
      </vt:variant>
      <vt:variant>
        <vt:i4>8257548</vt:i4>
      </vt:variant>
      <vt:variant>
        <vt:i4>93</vt:i4>
      </vt:variant>
      <vt:variant>
        <vt:i4>0</vt:i4>
      </vt:variant>
      <vt:variant>
        <vt:i4>5</vt:i4>
      </vt:variant>
      <vt:variant>
        <vt:lpwstr>http://www.nevo.co.il/Law_word/law14/law-2237.pdf</vt:lpwstr>
      </vt:variant>
      <vt:variant>
        <vt:lpwstr/>
      </vt:variant>
      <vt:variant>
        <vt:i4>7864330</vt:i4>
      </vt:variant>
      <vt:variant>
        <vt:i4>90</vt:i4>
      </vt:variant>
      <vt:variant>
        <vt:i4>0</vt:i4>
      </vt:variant>
      <vt:variant>
        <vt:i4>5</vt:i4>
      </vt:variant>
      <vt:variant>
        <vt:lpwstr>http://www.nevo.co.il/Law_word/law06/TAK-6674.pdf</vt:lpwstr>
      </vt:variant>
      <vt:variant>
        <vt:lpwstr/>
      </vt:variant>
      <vt:variant>
        <vt:i4>7929871</vt:i4>
      </vt:variant>
      <vt:variant>
        <vt:i4>87</vt:i4>
      </vt:variant>
      <vt:variant>
        <vt:i4>0</vt:i4>
      </vt:variant>
      <vt:variant>
        <vt:i4>5</vt:i4>
      </vt:variant>
      <vt:variant>
        <vt:lpwstr>http://www.nevo.co.il/Law_word/law06/TAK-6661.pdf</vt:lpwstr>
      </vt:variant>
      <vt:variant>
        <vt:lpwstr/>
      </vt:variant>
      <vt:variant>
        <vt:i4>3080203</vt:i4>
      </vt:variant>
      <vt:variant>
        <vt:i4>84</vt:i4>
      </vt:variant>
      <vt:variant>
        <vt:i4>0</vt:i4>
      </vt:variant>
      <vt:variant>
        <vt:i4>5</vt:i4>
      </vt:variant>
      <vt:variant>
        <vt:lpwstr>http://web1.nevo.co.il/Law_word/law06/tak-6627.pdf</vt:lpwstr>
      </vt:variant>
      <vt:variant>
        <vt:lpwstr/>
      </vt:variant>
      <vt:variant>
        <vt:i4>8126552</vt:i4>
      </vt:variant>
      <vt:variant>
        <vt:i4>81</vt:i4>
      </vt:variant>
      <vt:variant>
        <vt:i4>0</vt:i4>
      </vt:variant>
      <vt:variant>
        <vt:i4>5</vt:i4>
      </vt:variant>
      <vt:variant>
        <vt:lpwstr>http://www.nevo.co.il/Law_word/law15/MEMSHALA-308.pdf</vt:lpwstr>
      </vt:variant>
      <vt:variant>
        <vt:lpwstr/>
      </vt:variant>
      <vt:variant>
        <vt:i4>3538975</vt:i4>
      </vt:variant>
      <vt:variant>
        <vt:i4>78</vt:i4>
      </vt:variant>
      <vt:variant>
        <vt:i4>0</vt:i4>
      </vt:variant>
      <vt:variant>
        <vt:i4>5</vt:i4>
      </vt:variant>
      <vt:variant>
        <vt:lpwstr>http://www.nevo.co.il/Law_word/law16/KNESSET-154.pdf</vt:lpwstr>
      </vt:variant>
      <vt:variant>
        <vt:lpwstr/>
      </vt:variant>
      <vt:variant>
        <vt:i4>3538969</vt:i4>
      </vt:variant>
      <vt:variant>
        <vt:i4>75</vt:i4>
      </vt:variant>
      <vt:variant>
        <vt:i4>0</vt:i4>
      </vt:variant>
      <vt:variant>
        <vt:i4>5</vt:i4>
      </vt:variant>
      <vt:variant>
        <vt:lpwstr>http://www.nevo.co.il/Law_word/law16/KNESSET-134.pdf</vt:lpwstr>
      </vt:variant>
      <vt:variant>
        <vt:lpwstr/>
      </vt:variant>
      <vt:variant>
        <vt:i4>8192010</vt:i4>
      </vt:variant>
      <vt:variant>
        <vt:i4>72</vt:i4>
      </vt:variant>
      <vt:variant>
        <vt:i4>0</vt:i4>
      </vt:variant>
      <vt:variant>
        <vt:i4>5</vt:i4>
      </vt:variant>
      <vt:variant>
        <vt:lpwstr>http://www.nevo.co.il/Law_word/law14/LAW-2102.pdf</vt:lpwstr>
      </vt:variant>
      <vt:variant>
        <vt:lpwstr/>
      </vt:variant>
      <vt:variant>
        <vt:i4>5636131</vt:i4>
      </vt:variant>
      <vt:variant>
        <vt:i4>69</vt:i4>
      </vt:variant>
      <vt:variant>
        <vt:i4>0</vt:i4>
      </vt:variant>
      <vt:variant>
        <vt:i4>5</vt:i4>
      </vt:variant>
      <vt:variant>
        <vt:lpwstr>http://www.nevo.co.il/Law_word/law16/KNESSET-93.pdf</vt:lpwstr>
      </vt:variant>
      <vt:variant>
        <vt:lpwstr/>
      </vt:variant>
      <vt:variant>
        <vt:i4>7864333</vt:i4>
      </vt:variant>
      <vt:variant>
        <vt:i4>66</vt:i4>
      </vt:variant>
      <vt:variant>
        <vt:i4>0</vt:i4>
      </vt:variant>
      <vt:variant>
        <vt:i4>5</vt:i4>
      </vt:variant>
      <vt:variant>
        <vt:lpwstr>http://www.nevo.co.il/Law_word/law14/law-2054.pdf</vt:lpwstr>
      </vt:variant>
      <vt:variant>
        <vt:lpwstr/>
      </vt:variant>
      <vt:variant>
        <vt:i4>8061015</vt:i4>
      </vt:variant>
      <vt:variant>
        <vt:i4>63</vt:i4>
      </vt:variant>
      <vt:variant>
        <vt:i4>0</vt:i4>
      </vt:variant>
      <vt:variant>
        <vt:i4>5</vt:i4>
      </vt:variant>
      <vt:variant>
        <vt:lpwstr>http://www.nevo.co.il/Law_word/law15/MEMSHALA-175.pdf</vt:lpwstr>
      </vt:variant>
      <vt:variant>
        <vt:lpwstr/>
      </vt:variant>
      <vt:variant>
        <vt:i4>8323085</vt:i4>
      </vt:variant>
      <vt:variant>
        <vt:i4>60</vt:i4>
      </vt:variant>
      <vt:variant>
        <vt:i4>0</vt:i4>
      </vt:variant>
      <vt:variant>
        <vt:i4>5</vt:i4>
      </vt:variant>
      <vt:variant>
        <vt:lpwstr>http://www.nevo.co.il/Law_word/law14/LAW-2024.pdf</vt:lpwstr>
      </vt:variant>
      <vt:variant>
        <vt:lpwstr/>
      </vt:variant>
      <vt:variant>
        <vt:i4>6029350</vt:i4>
      </vt:variant>
      <vt:variant>
        <vt:i4>57</vt:i4>
      </vt:variant>
      <vt:variant>
        <vt:i4>0</vt:i4>
      </vt:variant>
      <vt:variant>
        <vt:i4>5</vt:i4>
      </vt:variant>
      <vt:variant>
        <vt:lpwstr>http://www.nevo.co.il/Law_word/law16/KNESSET-36.pdf</vt:lpwstr>
      </vt:variant>
      <vt:variant>
        <vt:lpwstr/>
      </vt:variant>
      <vt:variant>
        <vt:i4>8192006</vt:i4>
      </vt:variant>
      <vt:variant>
        <vt:i4>54</vt:i4>
      </vt:variant>
      <vt:variant>
        <vt:i4>0</vt:i4>
      </vt:variant>
      <vt:variant>
        <vt:i4>5</vt:i4>
      </vt:variant>
      <vt:variant>
        <vt:lpwstr>http://www.nevo.co.il/Law_word/law14/LAW-1936.pdf</vt:lpwstr>
      </vt:variant>
      <vt:variant>
        <vt:lpwstr/>
      </vt:variant>
      <vt:variant>
        <vt:i4>589947</vt:i4>
      </vt:variant>
      <vt:variant>
        <vt:i4>51</vt:i4>
      </vt:variant>
      <vt:variant>
        <vt:i4>0</vt:i4>
      </vt:variant>
      <vt:variant>
        <vt:i4>5</vt:i4>
      </vt:variant>
      <vt:variant>
        <vt:lpwstr>http://www.nevo.co.il/Law_word/law17/PROP-2747.pdf</vt:lpwstr>
      </vt:variant>
      <vt:variant>
        <vt:lpwstr/>
      </vt:variant>
      <vt:variant>
        <vt:i4>7798797</vt:i4>
      </vt:variant>
      <vt:variant>
        <vt:i4>48</vt:i4>
      </vt:variant>
      <vt:variant>
        <vt:i4>0</vt:i4>
      </vt:variant>
      <vt:variant>
        <vt:i4>5</vt:i4>
      </vt:variant>
      <vt:variant>
        <vt:lpwstr>http://www.nevo.co.il/Law_word/law14/LAW-1692.pdf</vt:lpwstr>
      </vt:variant>
      <vt:variant>
        <vt:lpwstr/>
      </vt:variant>
      <vt:variant>
        <vt:i4>721023</vt:i4>
      </vt:variant>
      <vt:variant>
        <vt:i4>45</vt:i4>
      </vt:variant>
      <vt:variant>
        <vt:i4>0</vt:i4>
      </vt:variant>
      <vt:variant>
        <vt:i4>5</vt:i4>
      </vt:variant>
      <vt:variant>
        <vt:lpwstr>http://www.nevo.co.il/Law_word/law17/PROP-2705.pdf</vt:lpwstr>
      </vt:variant>
      <vt:variant>
        <vt:lpwstr/>
      </vt:variant>
      <vt:variant>
        <vt:i4>7929869</vt:i4>
      </vt:variant>
      <vt:variant>
        <vt:i4>42</vt:i4>
      </vt:variant>
      <vt:variant>
        <vt:i4>0</vt:i4>
      </vt:variant>
      <vt:variant>
        <vt:i4>5</vt:i4>
      </vt:variant>
      <vt:variant>
        <vt:lpwstr>http://www.nevo.co.il/Law_word/law14/LAW-1672.pdf</vt:lpwstr>
      </vt:variant>
      <vt:variant>
        <vt:lpwstr/>
      </vt:variant>
      <vt:variant>
        <vt:i4>655483</vt:i4>
      </vt:variant>
      <vt:variant>
        <vt:i4>39</vt:i4>
      </vt:variant>
      <vt:variant>
        <vt:i4>0</vt:i4>
      </vt:variant>
      <vt:variant>
        <vt:i4>5</vt:i4>
      </vt:variant>
      <vt:variant>
        <vt:lpwstr>http://www.nevo.co.il/Law_word/law17/PROP-2447.pdf</vt:lpwstr>
      </vt:variant>
      <vt:variant>
        <vt:lpwstr/>
      </vt:variant>
      <vt:variant>
        <vt:i4>7798796</vt:i4>
      </vt:variant>
      <vt:variant>
        <vt:i4>36</vt:i4>
      </vt:variant>
      <vt:variant>
        <vt:i4>0</vt:i4>
      </vt:variant>
      <vt:variant>
        <vt:i4>5</vt:i4>
      </vt:variant>
      <vt:variant>
        <vt:lpwstr>http://www.nevo.co.il/Law_word/law14/LAW-1590.pdf</vt:lpwstr>
      </vt:variant>
      <vt:variant>
        <vt:lpwstr/>
      </vt:variant>
      <vt:variant>
        <vt:i4>655485</vt:i4>
      </vt:variant>
      <vt:variant>
        <vt:i4>33</vt:i4>
      </vt:variant>
      <vt:variant>
        <vt:i4>0</vt:i4>
      </vt:variant>
      <vt:variant>
        <vt:i4>5</vt:i4>
      </vt:variant>
      <vt:variant>
        <vt:lpwstr>http://www.nevo.co.il/Law_word/law17/PROP-2320.pdf</vt:lpwstr>
      </vt:variant>
      <vt:variant>
        <vt:lpwstr/>
      </vt:variant>
      <vt:variant>
        <vt:i4>8192005</vt:i4>
      </vt:variant>
      <vt:variant>
        <vt:i4>30</vt:i4>
      </vt:variant>
      <vt:variant>
        <vt:i4>0</vt:i4>
      </vt:variant>
      <vt:variant>
        <vt:i4>5</vt:i4>
      </vt:variant>
      <vt:variant>
        <vt:lpwstr>http://www.nevo.co.il/Law_word/law14/LAW-1539.pdf</vt:lpwstr>
      </vt:variant>
      <vt:variant>
        <vt:lpwstr/>
      </vt:variant>
      <vt:variant>
        <vt:i4>786556</vt:i4>
      </vt:variant>
      <vt:variant>
        <vt:i4>27</vt:i4>
      </vt:variant>
      <vt:variant>
        <vt:i4>0</vt:i4>
      </vt:variant>
      <vt:variant>
        <vt:i4>5</vt:i4>
      </vt:variant>
      <vt:variant>
        <vt:lpwstr>http://www.nevo.co.il/Law_word/law17/PROP-2336.pdf</vt:lpwstr>
      </vt:variant>
      <vt:variant>
        <vt:lpwstr/>
      </vt:variant>
      <vt:variant>
        <vt:i4>8323086</vt:i4>
      </vt:variant>
      <vt:variant>
        <vt:i4>24</vt:i4>
      </vt:variant>
      <vt:variant>
        <vt:i4>0</vt:i4>
      </vt:variant>
      <vt:variant>
        <vt:i4>5</vt:i4>
      </vt:variant>
      <vt:variant>
        <vt:lpwstr>http://www.nevo.co.il/Law_word/law14/LAW-1512.pdf</vt:lpwstr>
      </vt:variant>
      <vt:variant>
        <vt:lpwstr/>
      </vt:variant>
      <vt:variant>
        <vt:i4>917622</vt:i4>
      </vt:variant>
      <vt:variant>
        <vt:i4>21</vt:i4>
      </vt:variant>
      <vt:variant>
        <vt:i4>0</vt:i4>
      </vt:variant>
      <vt:variant>
        <vt:i4>5</vt:i4>
      </vt:variant>
      <vt:variant>
        <vt:lpwstr>http://www.nevo.co.il/Law_word/law17/PROP-2295.pdf</vt:lpwstr>
      </vt:variant>
      <vt:variant>
        <vt:lpwstr/>
      </vt:variant>
      <vt:variant>
        <vt:i4>7798796</vt:i4>
      </vt:variant>
      <vt:variant>
        <vt:i4>18</vt:i4>
      </vt:variant>
      <vt:variant>
        <vt:i4>0</vt:i4>
      </vt:variant>
      <vt:variant>
        <vt:i4>5</vt:i4>
      </vt:variant>
      <vt:variant>
        <vt:lpwstr>http://www.nevo.co.il/Law_word/law14/LAW-1491.pdf</vt:lpwstr>
      </vt:variant>
      <vt:variant>
        <vt:lpwstr/>
      </vt:variant>
      <vt:variant>
        <vt:i4>917626</vt:i4>
      </vt:variant>
      <vt:variant>
        <vt:i4>15</vt:i4>
      </vt:variant>
      <vt:variant>
        <vt:i4>0</vt:i4>
      </vt:variant>
      <vt:variant>
        <vt:i4>5</vt:i4>
      </vt:variant>
      <vt:variant>
        <vt:lpwstr>http://www.nevo.co.il/Law_word/law17/PROP-2255.pdf</vt:lpwstr>
      </vt:variant>
      <vt:variant>
        <vt:lpwstr/>
      </vt:variant>
      <vt:variant>
        <vt:i4>7864325</vt:i4>
      </vt:variant>
      <vt:variant>
        <vt:i4>12</vt:i4>
      </vt:variant>
      <vt:variant>
        <vt:i4>0</vt:i4>
      </vt:variant>
      <vt:variant>
        <vt:i4>5</vt:i4>
      </vt:variant>
      <vt:variant>
        <vt:lpwstr>http://www.nevo.co.il/Law_word/law14/LAW-1468.pdf</vt:lpwstr>
      </vt:variant>
      <vt:variant>
        <vt:lpwstr/>
      </vt:variant>
      <vt:variant>
        <vt:i4>589945</vt:i4>
      </vt:variant>
      <vt:variant>
        <vt:i4>9</vt:i4>
      </vt:variant>
      <vt:variant>
        <vt:i4>0</vt:i4>
      </vt:variant>
      <vt:variant>
        <vt:i4>5</vt:i4>
      </vt:variant>
      <vt:variant>
        <vt:lpwstr>http://www.nevo.co.il/Law_word/law17/PROP-2060.pdf</vt:lpwstr>
      </vt:variant>
      <vt:variant>
        <vt:lpwstr/>
      </vt:variant>
      <vt:variant>
        <vt:i4>7733262</vt:i4>
      </vt:variant>
      <vt:variant>
        <vt:i4>6</vt:i4>
      </vt:variant>
      <vt:variant>
        <vt:i4>0</vt:i4>
      </vt:variant>
      <vt:variant>
        <vt:i4>5</vt:i4>
      </vt:variant>
      <vt:variant>
        <vt:lpwstr>http://www.nevo.co.il/Law_word/law14/LAW-1384.pdf</vt:lpwstr>
      </vt:variant>
      <vt:variant>
        <vt:lpwstr/>
      </vt:variant>
      <vt:variant>
        <vt:i4>655477</vt:i4>
      </vt:variant>
      <vt:variant>
        <vt:i4>3</vt:i4>
      </vt:variant>
      <vt:variant>
        <vt:i4>0</vt:i4>
      </vt:variant>
      <vt:variant>
        <vt:i4>5</vt:i4>
      </vt:variant>
      <vt:variant>
        <vt:lpwstr>http://www.nevo.co.il/Law_word/law17/PROP-1497.pdf</vt:lpwstr>
      </vt:variant>
      <vt:variant>
        <vt:lpwstr/>
      </vt:variant>
      <vt:variant>
        <vt:i4>8126474</vt:i4>
      </vt:variant>
      <vt:variant>
        <vt:i4>0</vt:i4>
      </vt:variant>
      <vt:variant>
        <vt:i4>0</vt:i4>
      </vt:variant>
      <vt:variant>
        <vt:i4>5</vt:i4>
      </vt:variant>
      <vt:variant>
        <vt:lpwstr>http://www.nevo.co.il/Law_word/law14/LAW-1023.pdf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חוק הבנקאות (שירות ללקוח), תשמ"א-1981</vt:lpwstr>
  </property>
  <property fmtid="{D5CDD505-2E9C-101B-9397-08002B2CF9AE}" pid="5" name="LAWNUMBER">
    <vt:lpwstr>0016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כספים</vt:lpwstr>
  </property>
  <property fmtid="{D5CDD505-2E9C-101B-9397-08002B2CF9AE}" pid="14" name="NOSE31">
    <vt:lpwstr>בנקאות</vt:lpwstr>
  </property>
  <property fmtid="{D5CDD505-2E9C-101B-9397-08002B2CF9AE}" pid="15" name="NOSE41">
    <vt:lpwstr>שירות ללקוח</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http://www.nevo.co.il/Law_word/law14/LAW-2978.pdf;‎רשומות - ספר חוקים#ס"ח תשפ"ב מס' ‏‏2978 #מיום 22.6.2022 עמ' 864– תיקון מס' 34; ר' סעיף 8 לענין תחילה ותחולה</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