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58B47" w14:textId="77777777" w:rsidR="00E51EEF" w:rsidRDefault="00E51EEF">
      <w:pPr>
        <w:pStyle w:val="big-header"/>
        <w:ind w:left="0" w:right="1134"/>
        <w:rPr>
          <w:rFonts w:cs="FrankRuehl" w:hint="cs"/>
          <w:sz w:val="32"/>
          <w:rtl/>
        </w:rPr>
      </w:pPr>
      <w:r>
        <w:rPr>
          <w:rFonts w:cs="FrankRuehl"/>
          <w:sz w:val="32"/>
          <w:rtl/>
        </w:rPr>
        <w:t xml:space="preserve">חוק </w:t>
      </w:r>
      <w:r>
        <w:rPr>
          <w:rFonts w:cs="FrankRuehl" w:hint="cs"/>
          <w:sz w:val="32"/>
          <w:rtl/>
        </w:rPr>
        <w:t>הגבלת השימוש ורישום פעולות בחלקי רכב משומשים</w:t>
      </w:r>
      <w:r>
        <w:rPr>
          <w:rFonts w:cs="FrankRuehl"/>
          <w:sz w:val="32"/>
          <w:rtl/>
        </w:rPr>
        <w:t xml:space="preserve"> (מניעת גניבות), תשנ"ח</w:t>
      </w:r>
      <w:r>
        <w:rPr>
          <w:rFonts w:cs="FrankRuehl" w:hint="cs"/>
          <w:sz w:val="32"/>
          <w:rtl/>
        </w:rPr>
        <w:t>-</w:t>
      </w:r>
      <w:r>
        <w:rPr>
          <w:rFonts w:cs="FrankRuehl"/>
          <w:sz w:val="32"/>
          <w:rtl/>
        </w:rPr>
        <w:t>1998</w:t>
      </w:r>
    </w:p>
    <w:p w14:paraId="372CEC60" w14:textId="77777777" w:rsidR="00015E71" w:rsidRDefault="00015E71" w:rsidP="00015E71">
      <w:pPr>
        <w:spacing w:line="320" w:lineRule="auto"/>
        <w:jc w:val="left"/>
        <w:rPr>
          <w:rFonts w:hint="cs"/>
          <w:rtl/>
        </w:rPr>
      </w:pPr>
    </w:p>
    <w:p w14:paraId="5174E096" w14:textId="77777777" w:rsidR="009D5A6E" w:rsidRDefault="009D5A6E" w:rsidP="00015E71">
      <w:pPr>
        <w:spacing w:line="320" w:lineRule="auto"/>
        <w:jc w:val="left"/>
        <w:rPr>
          <w:rFonts w:hint="cs"/>
          <w:rtl/>
        </w:rPr>
      </w:pPr>
    </w:p>
    <w:p w14:paraId="0BD8BFCC" w14:textId="77777777" w:rsidR="00015E71" w:rsidRPr="00015E71" w:rsidRDefault="00015E71" w:rsidP="00015E71">
      <w:pPr>
        <w:spacing w:line="320" w:lineRule="auto"/>
        <w:jc w:val="left"/>
        <w:rPr>
          <w:rFonts w:cs="Miriam" w:hint="cs"/>
          <w:szCs w:val="22"/>
          <w:rtl/>
        </w:rPr>
      </w:pPr>
      <w:r w:rsidRPr="00015E71">
        <w:rPr>
          <w:rFonts w:cs="Miriam"/>
          <w:szCs w:val="22"/>
          <w:rtl/>
        </w:rPr>
        <w:t>רשויות ומשפט מנהלי</w:t>
      </w:r>
      <w:r w:rsidRPr="00015E71">
        <w:rPr>
          <w:rFonts w:cs="FrankRuehl"/>
          <w:szCs w:val="26"/>
          <w:rtl/>
        </w:rPr>
        <w:t xml:space="preserve"> – תעבורה – רכב – רישום ורישוי</w:t>
      </w:r>
    </w:p>
    <w:p w14:paraId="1542BEC4" w14:textId="77777777" w:rsidR="00E51EEF" w:rsidRDefault="00E51EE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F0727" w:rsidRPr="002F0727" w14:paraId="62118C2D" w14:textId="77777777" w:rsidTr="002F0727">
        <w:tblPrEx>
          <w:tblCellMar>
            <w:top w:w="0" w:type="dxa"/>
            <w:bottom w:w="0" w:type="dxa"/>
          </w:tblCellMar>
        </w:tblPrEx>
        <w:tc>
          <w:tcPr>
            <w:tcW w:w="1247" w:type="dxa"/>
          </w:tcPr>
          <w:p w14:paraId="3C9D2DE2" w14:textId="77777777" w:rsidR="002F0727" w:rsidRPr="002F0727" w:rsidRDefault="002F0727" w:rsidP="002F0727">
            <w:pPr>
              <w:spacing w:line="240" w:lineRule="auto"/>
              <w:jc w:val="left"/>
              <w:rPr>
                <w:rFonts w:cs="Frankruhel"/>
                <w:sz w:val="24"/>
                <w:rtl/>
              </w:rPr>
            </w:pPr>
            <w:r>
              <w:rPr>
                <w:sz w:val="24"/>
                <w:rtl/>
              </w:rPr>
              <w:t xml:space="preserve">סעיף 1 </w:t>
            </w:r>
          </w:p>
        </w:tc>
        <w:tc>
          <w:tcPr>
            <w:tcW w:w="5669" w:type="dxa"/>
          </w:tcPr>
          <w:p w14:paraId="74F61848" w14:textId="77777777" w:rsidR="002F0727" w:rsidRPr="002F0727" w:rsidRDefault="002F0727" w:rsidP="002F0727">
            <w:pPr>
              <w:spacing w:line="240" w:lineRule="auto"/>
              <w:jc w:val="left"/>
              <w:rPr>
                <w:rFonts w:cs="Frankruhel"/>
                <w:sz w:val="24"/>
                <w:rtl/>
              </w:rPr>
            </w:pPr>
            <w:r>
              <w:rPr>
                <w:sz w:val="24"/>
                <w:rtl/>
              </w:rPr>
              <w:t>הגדרות</w:t>
            </w:r>
          </w:p>
        </w:tc>
        <w:tc>
          <w:tcPr>
            <w:tcW w:w="567" w:type="dxa"/>
          </w:tcPr>
          <w:p w14:paraId="200E728D" w14:textId="77777777" w:rsidR="002F0727" w:rsidRPr="002F0727" w:rsidRDefault="002F0727" w:rsidP="002F0727">
            <w:pPr>
              <w:spacing w:line="240" w:lineRule="auto"/>
              <w:jc w:val="left"/>
              <w:rPr>
                <w:rStyle w:val="Hyperlink"/>
                <w:rtl/>
              </w:rPr>
            </w:pPr>
            <w:hyperlink w:anchor="Seif1" w:tooltip="הגדרות" w:history="1">
              <w:r w:rsidRPr="002F0727">
                <w:rPr>
                  <w:rStyle w:val="Hyperlink"/>
                </w:rPr>
                <w:t>Go</w:t>
              </w:r>
            </w:hyperlink>
          </w:p>
        </w:tc>
        <w:tc>
          <w:tcPr>
            <w:tcW w:w="850" w:type="dxa"/>
          </w:tcPr>
          <w:p w14:paraId="654D5061" w14:textId="77777777" w:rsidR="002F0727" w:rsidRPr="002F0727" w:rsidRDefault="002F0727" w:rsidP="002F07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F0727" w:rsidRPr="002F0727" w14:paraId="016FBC55" w14:textId="77777777" w:rsidTr="002F0727">
        <w:tblPrEx>
          <w:tblCellMar>
            <w:top w:w="0" w:type="dxa"/>
            <w:bottom w:w="0" w:type="dxa"/>
          </w:tblCellMar>
        </w:tblPrEx>
        <w:tc>
          <w:tcPr>
            <w:tcW w:w="1247" w:type="dxa"/>
          </w:tcPr>
          <w:p w14:paraId="563B8C9D" w14:textId="77777777" w:rsidR="002F0727" w:rsidRPr="002F0727" w:rsidRDefault="002F0727" w:rsidP="002F0727">
            <w:pPr>
              <w:spacing w:line="240" w:lineRule="auto"/>
              <w:jc w:val="left"/>
              <w:rPr>
                <w:rFonts w:cs="Frankruhel"/>
                <w:sz w:val="24"/>
                <w:rtl/>
              </w:rPr>
            </w:pPr>
            <w:r>
              <w:rPr>
                <w:sz w:val="24"/>
                <w:rtl/>
              </w:rPr>
              <w:t xml:space="preserve">סעיף 3 </w:t>
            </w:r>
          </w:p>
        </w:tc>
        <w:tc>
          <w:tcPr>
            <w:tcW w:w="5669" w:type="dxa"/>
          </w:tcPr>
          <w:p w14:paraId="458E3CF3" w14:textId="77777777" w:rsidR="002F0727" w:rsidRPr="002F0727" w:rsidRDefault="002F0727" w:rsidP="002F0727">
            <w:pPr>
              <w:spacing w:line="240" w:lineRule="auto"/>
              <w:jc w:val="left"/>
              <w:rPr>
                <w:rFonts w:cs="Frankruhel"/>
                <w:sz w:val="24"/>
                <w:rtl/>
              </w:rPr>
            </w:pPr>
            <w:r>
              <w:rPr>
                <w:sz w:val="24"/>
                <w:rtl/>
              </w:rPr>
              <w:t>חובת מבטח</w:t>
            </w:r>
          </w:p>
        </w:tc>
        <w:tc>
          <w:tcPr>
            <w:tcW w:w="567" w:type="dxa"/>
          </w:tcPr>
          <w:p w14:paraId="7CC50EEA" w14:textId="77777777" w:rsidR="002F0727" w:rsidRPr="002F0727" w:rsidRDefault="002F0727" w:rsidP="002F0727">
            <w:pPr>
              <w:spacing w:line="240" w:lineRule="auto"/>
              <w:jc w:val="left"/>
              <w:rPr>
                <w:rStyle w:val="Hyperlink"/>
                <w:rtl/>
              </w:rPr>
            </w:pPr>
            <w:hyperlink w:anchor="Seif2" w:tooltip="חובת מבטח" w:history="1">
              <w:r w:rsidRPr="002F0727">
                <w:rPr>
                  <w:rStyle w:val="Hyperlink"/>
                </w:rPr>
                <w:t>Go</w:t>
              </w:r>
            </w:hyperlink>
          </w:p>
        </w:tc>
        <w:tc>
          <w:tcPr>
            <w:tcW w:w="850" w:type="dxa"/>
          </w:tcPr>
          <w:p w14:paraId="2EDA22A4" w14:textId="77777777" w:rsidR="002F0727" w:rsidRPr="002F0727" w:rsidRDefault="002F0727" w:rsidP="002F07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0727" w:rsidRPr="002F0727" w14:paraId="0AFAC22F" w14:textId="77777777" w:rsidTr="002F0727">
        <w:tblPrEx>
          <w:tblCellMar>
            <w:top w:w="0" w:type="dxa"/>
            <w:bottom w:w="0" w:type="dxa"/>
          </w:tblCellMar>
        </w:tblPrEx>
        <w:tc>
          <w:tcPr>
            <w:tcW w:w="1247" w:type="dxa"/>
          </w:tcPr>
          <w:p w14:paraId="3698B8AF" w14:textId="77777777" w:rsidR="002F0727" w:rsidRPr="002F0727" w:rsidRDefault="002F0727" w:rsidP="002F0727">
            <w:pPr>
              <w:spacing w:line="240" w:lineRule="auto"/>
              <w:jc w:val="left"/>
              <w:rPr>
                <w:rFonts w:cs="Frankruhel"/>
                <w:sz w:val="24"/>
                <w:rtl/>
              </w:rPr>
            </w:pPr>
            <w:r>
              <w:rPr>
                <w:sz w:val="24"/>
                <w:rtl/>
              </w:rPr>
              <w:t xml:space="preserve">סעיף 3א </w:t>
            </w:r>
          </w:p>
        </w:tc>
        <w:tc>
          <w:tcPr>
            <w:tcW w:w="5669" w:type="dxa"/>
          </w:tcPr>
          <w:p w14:paraId="1BF1E712" w14:textId="77777777" w:rsidR="002F0727" w:rsidRPr="002F0727" w:rsidRDefault="002F0727" w:rsidP="002F0727">
            <w:pPr>
              <w:spacing w:line="240" w:lineRule="auto"/>
              <w:jc w:val="left"/>
              <w:rPr>
                <w:rFonts w:cs="Frankruhel"/>
                <w:sz w:val="24"/>
                <w:rtl/>
              </w:rPr>
            </w:pPr>
            <w:r>
              <w:rPr>
                <w:sz w:val="24"/>
                <w:rtl/>
              </w:rPr>
              <w:t>חובת תאגיד שרכביו אינם מבוטחים בביטוח רכב</w:t>
            </w:r>
          </w:p>
        </w:tc>
        <w:tc>
          <w:tcPr>
            <w:tcW w:w="567" w:type="dxa"/>
          </w:tcPr>
          <w:p w14:paraId="2A3A6625" w14:textId="77777777" w:rsidR="002F0727" w:rsidRPr="002F0727" w:rsidRDefault="002F0727" w:rsidP="002F0727">
            <w:pPr>
              <w:spacing w:line="240" w:lineRule="auto"/>
              <w:jc w:val="left"/>
              <w:rPr>
                <w:rStyle w:val="Hyperlink"/>
                <w:rtl/>
              </w:rPr>
            </w:pPr>
            <w:hyperlink w:anchor="Seif12" w:tooltip="חובת תאגיד שרכביו אינם מבוטחים בביטוח רכב" w:history="1">
              <w:r w:rsidRPr="002F0727">
                <w:rPr>
                  <w:rStyle w:val="Hyperlink"/>
                </w:rPr>
                <w:t>Go</w:t>
              </w:r>
            </w:hyperlink>
          </w:p>
        </w:tc>
        <w:tc>
          <w:tcPr>
            <w:tcW w:w="850" w:type="dxa"/>
          </w:tcPr>
          <w:p w14:paraId="1D6D73A8" w14:textId="77777777" w:rsidR="002F0727" w:rsidRPr="002F0727" w:rsidRDefault="002F0727" w:rsidP="002F07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0727" w:rsidRPr="002F0727" w14:paraId="24FD8B0D" w14:textId="77777777" w:rsidTr="002F0727">
        <w:tblPrEx>
          <w:tblCellMar>
            <w:top w:w="0" w:type="dxa"/>
            <w:bottom w:w="0" w:type="dxa"/>
          </w:tblCellMar>
        </w:tblPrEx>
        <w:tc>
          <w:tcPr>
            <w:tcW w:w="1247" w:type="dxa"/>
          </w:tcPr>
          <w:p w14:paraId="50F849DC" w14:textId="77777777" w:rsidR="002F0727" w:rsidRPr="002F0727" w:rsidRDefault="002F0727" w:rsidP="002F0727">
            <w:pPr>
              <w:spacing w:line="240" w:lineRule="auto"/>
              <w:jc w:val="left"/>
              <w:rPr>
                <w:rFonts w:cs="Frankruhel"/>
                <w:sz w:val="24"/>
                <w:rtl/>
              </w:rPr>
            </w:pPr>
            <w:r>
              <w:rPr>
                <w:sz w:val="24"/>
                <w:rtl/>
              </w:rPr>
              <w:t xml:space="preserve">סעיף 7 </w:t>
            </w:r>
          </w:p>
        </w:tc>
        <w:tc>
          <w:tcPr>
            <w:tcW w:w="5669" w:type="dxa"/>
          </w:tcPr>
          <w:p w14:paraId="60364D05" w14:textId="77777777" w:rsidR="002F0727" w:rsidRPr="002F0727" w:rsidRDefault="002F0727" w:rsidP="002F0727">
            <w:pPr>
              <w:spacing w:line="240" w:lineRule="auto"/>
              <w:jc w:val="left"/>
              <w:rPr>
                <w:rFonts w:cs="Frankruhel"/>
                <w:sz w:val="24"/>
                <w:rtl/>
              </w:rPr>
            </w:pPr>
            <w:r>
              <w:rPr>
                <w:sz w:val="24"/>
                <w:rtl/>
              </w:rPr>
              <w:t>חובת רישום ודיווח על פעולות בחלק משומש</w:t>
            </w:r>
          </w:p>
        </w:tc>
        <w:tc>
          <w:tcPr>
            <w:tcW w:w="567" w:type="dxa"/>
          </w:tcPr>
          <w:p w14:paraId="1E359954" w14:textId="77777777" w:rsidR="002F0727" w:rsidRPr="002F0727" w:rsidRDefault="002F0727" w:rsidP="002F0727">
            <w:pPr>
              <w:spacing w:line="240" w:lineRule="auto"/>
              <w:jc w:val="left"/>
              <w:rPr>
                <w:rStyle w:val="Hyperlink"/>
                <w:rtl/>
              </w:rPr>
            </w:pPr>
            <w:hyperlink w:anchor="Seif3" w:tooltip="חובת רישום ודיווח על פעולות בחלק משומש" w:history="1">
              <w:r w:rsidRPr="002F0727">
                <w:rPr>
                  <w:rStyle w:val="Hyperlink"/>
                </w:rPr>
                <w:t>Go</w:t>
              </w:r>
            </w:hyperlink>
          </w:p>
        </w:tc>
        <w:tc>
          <w:tcPr>
            <w:tcW w:w="850" w:type="dxa"/>
          </w:tcPr>
          <w:p w14:paraId="0947DD32" w14:textId="77777777" w:rsidR="002F0727" w:rsidRPr="002F0727" w:rsidRDefault="002F0727" w:rsidP="002F07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F0727" w:rsidRPr="002F0727" w14:paraId="310A2B58" w14:textId="77777777" w:rsidTr="002F0727">
        <w:tblPrEx>
          <w:tblCellMar>
            <w:top w:w="0" w:type="dxa"/>
            <w:bottom w:w="0" w:type="dxa"/>
          </w:tblCellMar>
        </w:tblPrEx>
        <w:tc>
          <w:tcPr>
            <w:tcW w:w="1247" w:type="dxa"/>
          </w:tcPr>
          <w:p w14:paraId="2DCC3AEE" w14:textId="77777777" w:rsidR="002F0727" w:rsidRPr="002F0727" w:rsidRDefault="002F0727" w:rsidP="002F0727">
            <w:pPr>
              <w:spacing w:line="240" w:lineRule="auto"/>
              <w:jc w:val="left"/>
              <w:rPr>
                <w:rFonts w:cs="Frankruhel"/>
                <w:sz w:val="24"/>
                <w:rtl/>
              </w:rPr>
            </w:pPr>
            <w:r>
              <w:rPr>
                <w:sz w:val="24"/>
                <w:rtl/>
              </w:rPr>
              <w:t xml:space="preserve">סעיף 7א </w:t>
            </w:r>
          </w:p>
        </w:tc>
        <w:tc>
          <w:tcPr>
            <w:tcW w:w="5669" w:type="dxa"/>
          </w:tcPr>
          <w:p w14:paraId="0EFD81B3" w14:textId="77777777" w:rsidR="002F0727" w:rsidRPr="002F0727" w:rsidRDefault="002F0727" w:rsidP="002F0727">
            <w:pPr>
              <w:spacing w:line="240" w:lineRule="auto"/>
              <w:jc w:val="left"/>
              <w:rPr>
                <w:rFonts w:cs="Frankruhel"/>
                <w:sz w:val="24"/>
                <w:rtl/>
              </w:rPr>
            </w:pPr>
            <w:r>
              <w:rPr>
                <w:sz w:val="24"/>
                <w:rtl/>
              </w:rPr>
              <w:t>חובות המוטלות על רוכש רכב</w:t>
            </w:r>
          </w:p>
        </w:tc>
        <w:tc>
          <w:tcPr>
            <w:tcW w:w="567" w:type="dxa"/>
          </w:tcPr>
          <w:p w14:paraId="2E655D36" w14:textId="77777777" w:rsidR="002F0727" w:rsidRPr="002F0727" w:rsidRDefault="002F0727" w:rsidP="002F0727">
            <w:pPr>
              <w:spacing w:line="240" w:lineRule="auto"/>
              <w:jc w:val="left"/>
              <w:rPr>
                <w:rStyle w:val="Hyperlink"/>
                <w:rtl/>
              </w:rPr>
            </w:pPr>
            <w:hyperlink w:anchor="Seif14" w:tooltip="חובות המוטלות על רוכש רכב" w:history="1">
              <w:r w:rsidRPr="002F0727">
                <w:rPr>
                  <w:rStyle w:val="Hyperlink"/>
                </w:rPr>
                <w:t>Go</w:t>
              </w:r>
            </w:hyperlink>
          </w:p>
        </w:tc>
        <w:tc>
          <w:tcPr>
            <w:tcW w:w="850" w:type="dxa"/>
          </w:tcPr>
          <w:p w14:paraId="01B5A867" w14:textId="77777777" w:rsidR="002F0727" w:rsidRPr="002F0727" w:rsidRDefault="002F0727" w:rsidP="002F07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F0727" w:rsidRPr="002F0727" w14:paraId="0B626AA2" w14:textId="77777777" w:rsidTr="002F0727">
        <w:tblPrEx>
          <w:tblCellMar>
            <w:top w:w="0" w:type="dxa"/>
            <w:bottom w:w="0" w:type="dxa"/>
          </w:tblCellMar>
        </w:tblPrEx>
        <w:tc>
          <w:tcPr>
            <w:tcW w:w="1247" w:type="dxa"/>
          </w:tcPr>
          <w:p w14:paraId="6E2DA416" w14:textId="77777777" w:rsidR="002F0727" w:rsidRPr="002F0727" w:rsidRDefault="002F0727" w:rsidP="002F0727">
            <w:pPr>
              <w:spacing w:line="240" w:lineRule="auto"/>
              <w:jc w:val="left"/>
              <w:rPr>
                <w:rFonts w:cs="Frankruhel"/>
                <w:sz w:val="24"/>
                <w:rtl/>
              </w:rPr>
            </w:pPr>
            <w:r>
              <w:rPr>
                <w:sz w:val="24"/>
                <w:rtl/>
              </w:rPr>
              <w:t xml:space="preserve">סעיף 10 </w:t>
            </w:r>
          </w:p>
        </w:tc>
        <w:tc>
          <w:tcPr>
            <w:tcW w:w="5669" w:type="dxa"/>
          </w:tcPr>
          <w:p w14:paraId="67FCDE05" w14:textId="77777777" w:rsidR="002F0727" w:rsidRPr="002F0727" w:rsidRDefault="002F0727" w:rsidP="002F0727">
            <w:pPr>
              <w:spacing w:line="240" w:lineRule="auto"/>
              <w:jc w:val="left"/>
              <w:rPr>
                <w:rFonts w:cs="Frankruhel"/>
                <w:sz w:val="24"/>
                <w:rtl/>
              </w:rPr>
            </w:pPr>
            <w:r>
              <w:rPr>
                <w:sz w:val="24"/>
                <w:rtl/>
              </w:rPr>
              <w:t>עונשין חוק תש"ס 2000</w:t>
            </w:r>
          </w:p>
        </w:tc>
        <w:tc>
          <w:tcPr>
            <w:tcW w:w="567" w:type="dxa"/>
          </w:tcPr>
          <w:p w14:paraId="6ADE53BC" w14:textId="77777777" w:rsidR="002F0727" w:rsidRPr="002F0727" w:rsidRDefault="002F0727" w:rsidP="002F0727">
            <w:pPr>
              <w:spacing w:line="240" w:lineRule="auto"/>
              <w:jc w:val="left"/>
              <w:rPr>
                <w:rStyle w:val="Hyperlink"/>
                <w:rtl/>
              </w:rPr>
            </w:pPr>
            <w:hyperlink w:anchor="Seif4" w:tooltip="עונשין חוק תשס 2000" w:history="1">
              <w:r w:rsidRPr="002F0727">
                <w:rPr>
                  <w:rStyle w:val="Hyperlink"/>
                </w:rPr>
                <w:t>Go</w:t>
              </w:r>
            </w:hyperlink>
          </w:p>
        </w:tc>
        <w:tc>
          <w:tcPr>
            <w:tcW w:w="850" w:type="dxa"/>
          </w:tcPr>
          <w:p w14:paraId="6E3F3F0B" w14:textId="77777777" w:rsidR="002F0727" w:rsidRPr="002F0727" w:rsidRDefault="002F0727" w:rsidP="002F07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F0727" w:rsidRPr="002F0727" w14:paraId="1BA6A2C3" w14:textId="77777777" w:rsidTr="002F0727">
        <w:tblPrEx>
          <w:tblCellMar>
            <w:top w:w="0" w:type="dxa"/>
            <w:bottom w:w="0" w:type="dxa"/>
          </w:tblCellMar>
        </w:tblPrEx>
        <w:tc>
          <w:tcPr>
            <w:tcW w:w="1247" w:type="dxa"/>
          </w:tcPr>
          <w:p w14:paraId="59A1700A" w14:textId="77777777" w:rsidR="002F0727" w:rsidRPr="002F0727" w:rsidRDefault="002F0727" w:rsidP="002F0727">
            <w:pPr>
              <w:spacing w:line="240" w:lineRule="auto"/>
              <w:jc w:val="left"/>
              <w:rPr>
                <w:rFonts w:cs="Frankruhel"/>
                <w:sz w:val="24"/>
                <w:rtl/>
              </w:rPr>
            </w:pPr>
            <w:r>
              <w:rPr>
                <w:sz w:val="24"/>
                <w:rtl/>
              </w:rPr>
              <w:t xml:space="preserve">סעיף 11 </w:t>
            </w:r>
          </w:p>
        </w:tc>
        <w:tc>
          <w:tcPr>
            <w:tcW w:w="5669" w:type="dxa"/>
          </w:tcPr>
          <w:p w14:paraId="21540966" w14:textId="77777777" w:rsidR="002F0727" w:rsidRPr="002F0727" w:rsidRDefault="002F0727" w:rsidP="002F0727">
            <w:pPr>
              <w:spacing w:line="240" w:lineRule="auto"/>
              <w:jc w:val="left"/>
              <w:rPr>
                <w:rFonts w:cs="Frankruhel"/>
                <w:sz w:val="24"/>
                <w:rtl/>
              </w:rPr>
            </w:pPr>
            <w:r>
              <w:rPr>
                <w:sz w:val="24"/>
                <w:rtl/>
              </w:rPr>
              <w:t>אחריות נושא משרה בתאגיד</w:t>
            </w:r>
          </w:p>
        </w:tc>
        <w:tc>
          <w:tcPr>
            <w:tcW w:w="567" w:type="dxa"/>
          </w:tcPr>
          <w:p w14:paraId="2FF958C2" w14:textId="77777777" w:rsidR="002F0727" w:rsidRPr="002F0727" w:rsidRDefault="002F0727" w:rsidP="002F0727">
            <w:pPr>
              <w:spacing w:line="240" w:lineRule="auto"/>
              <w:jc w:val="left"/>
              <w:rPr>
                <w:rStyle w:val="Hyperlink"/>
                <w:rtl/>
              </w:rPr>
            </w:pPr>
            <w:hyperlink w:anchor="Seif5" w:tooltip="אחריות נושא משרה בתאגיד" w:history="1">
              <w:r w:rsidRPr="002F0727">
                <w:rPr>
                  <w:rStyle w:val="Hyperlink"/>
                </w:rPr>
                <w:t>Go</w:t>
              </w:r>
            </w:hyperlink>
          </w:p>
        </w:tc>
        <w:tc>
          <w:tcPr>
            <w:tcW w:w="850" w:type="dxa"/>
          </w:tcPr>
          <w:p w14:paraId="0BCEE7FE" w14:textId="77777777" w:rsidR="002F0727" w:rsidRPr="002F0727" w:rsidRDefault="002F0727" w:rsidP="002F07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F0727" w:rsidRPr="002F0727" w14:paraId="2596EBBA" w14:textId="77777777" w:rsidTr="002F0727">
        <w:tblPrEx>
          <w:tblCellMar>
            <w:top w:w="0" w:type="dxa"/>
            <w:bottom w:w="0" w:type="dxa"/>
          </w:tblCellMar>
        </w:tblPrEx>
        <w:tc>
          <w:tcPr>
            <w:tcW w:w="1247" w:type="dxa"/>
          </w:tcPr>
          <w:p w14:paraId="62BEE21D" w14:textId="77777777" w:rsidR="002F0727" w:rsidRPr="002F0727" w:rsidRDefault="002F0727" w:rsidP="002F0727">
            <w:pPr>
              <w:spacing w:line="240" w:lineRule="auto"/>
              <w:jc w:val="left"/>
              <w:rPr>
                <w:rFonts w:cs="Frankruhel"/>
                <w:sz w:val="24"/>
                <w:rtl/>
              </w:rPr>
            </w:pPr>
            <w:r>
              <w:rPr>
                <w:sz w:val="24"/>
                <w:rtl/>
              </w:rPr>
              <w:t xml:space="preserve">סעיף 13 </w:t>
            </w:r>
          </w:p>
        </w:tc>
        <w:tc>
          <w:tcPr>
            <w:tcW w:w="5669" w:type="dxa"/>
          </w:tcPr>
          <w:p w14:paraId="4FF5531E" w14:textId="77777777" w:rsidR="002F0727" w:rsidRPr="002F0727" w:rsidRDefault="002F0727" w:rsidP="002F0727">
            <w:pPr>
              <w:spacing w:line="240" w:lineRule="auto"/>
              <w:jc w:val="left"/>
              <w:rPr>
                <w:rFonts w:cs="Frankruhel"/>
                <w:sz w:val="24"/>
                <w:rtl/>
              </w:rPr>
            </w:pPr>
            <w:r>
              <w:rPr>
                <w:sz w:val="24"/>
                <w:rtl/>
              </w:rPr>
              <w:t>סמכויות מפקחים</w:t>
            </w:r>
          </w:p>
        </w:tc>
        <w:tc>
          <w:tcPr>
            <w:tcW w:w="567" w:type="dxa"/>
          </w:tcPr>
          <w:p w14:paraId="118284E9" w14:textId="77777777" w:rsidR="002F0727" w:rsidRPr="002F0727" w:rsidRDefault="002F0727" w:rsidP="002F0727">
            <w:pPr>
              <w:spacing w:line="240" w:lineRule="auto"/>
              <w:jc w:val="left"/>
              <w:rPr>
                <w:rStyle w:val="Hyperlink"/>
                <w:rtl/>
              </w:rPr>
            </w:pPr>
            <w:hyperlink w:anchor="Seif6" w:tooltip="סמכויות מפקחים" w:history="1">
              <w:r w:rsidRPr="002F0727">
                <w:rPr>
                  <w:rStyle w:val="Hyperlink"/>
                </w:rPr>
                <w:t>Go</w:t>
              </w:r>
            </w:hyperlink>
          </w:p>
        </w:tc>
        <w:tc>
          <w:tcPr>
            <w:tcW w:w="850" w:type="dxa"/>
          </w:tcPr>
          <w:p w14:paraId="57319E68" w14:textId="77777777" w:rsidR="002F0727" w:rsidRPr="002F0727" w:rsidRDefault="002F0727" w:rsidP="002F07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F0727" w:rsidRPr="002F0727" w14:paraId="6DC9969A" w14:textId="77777777" w:rsidTr="002F0727">
        <w:tblPrEx>
          <w:tblCellMar>
            <w:top w:w="0" w:type="dxa"/>
            <w:bottom w:w="0" w:type="dxa"/>
          </w:tblCellMar>
        </w:tblPrEx>
        <w:tc>
          <w:tcPr>
            <w:tcW w:w="1247" w:type="dxa"/>
          </w:tcPr>
          <w:p w14:paraId="29DE0049" w14:textId="77777777" w:rsidR="002F0727" w:rsidRPr="002F0727" w:rsidRDefault="002F0727" w:rsidP="002F0727">
            <w:pPr>
              <w:spacing w:line="240" w:lineRule="auto"/>
              <w:jc w:val="left"/>
              <w:rPr>
                <w:rFonts w:cs="Frankruhel"/>
                <w:sz w:val="24"/>
                <w:rtl/>
              </w:rPr>
            </w:pPr>
            <w:r>
              <w:rPr>
                <w:sz w:val="24"/>
                <w:rtl/>
              </w:rPr>
              <w:t xml:space="preserve">סעיף 16 </w:t>
            </w:r>
          </w:p>
        </w:tc>
        <w:tc>
          <w:tcPr>
            <w:tcW w:w="5669" w:type="dxa"/>
          </w:tcPr>
          <w:p w14:paraId="44BDAF76" w14:textId="77777777" w:rsidR="002F0727" w:rsidRPr="002F0727" w:rsidRDefault="002F0727" w:rsidP="002F0727">
            <w:pPr>
              <w:spacing w:line="240" w:lineRule="auto"/>
              <w:jc w:val="left"/>
              <w:rPr>
                <w:rFonts w:cs="Frankruhel"/>
                <w:sz w:val="24"/>
                <w:rtl/>
              </w:rPr>
            </w:pPr>
            <w:r>
              <w:rPr>
                <w:sz w:val="24"/>
                <w:rtl/>
              </w:rPr>
              <w:t>תחולה על המדינה</w:t>
            </w:r>
          </w:p>
        </w:tc>
        <w:tc>
          <w:tcPr>
            <w:tcW w:w="567" w:type="dxa"/>
          </w:tcPr>
          <w:p w14:paraId="3C010B86" w14:textId="77777777" w:rsidR="002F0727" w:rsidRPr="002F0727" w:rsidRDefault="002F0727" w:rsidP="002F0727">
            <w:pPr>
              <w:spacing w:line="240" w:lineRule="auto"/>
              <w:jc w:val="left"/>
              <w:rPr>
                <w:rStyle w:val="Hyperlink"/>
                <w:rtl/>
              </w:rPr>
            </w:pPr>
            <w:hyperlink w:anchor="Seif7" w:tooltip="תחולה על המדינה" w:history="1">
              <w:r w:rsidRPr="002F0727">
                <w:rPr>
                  <w:rStyle w:val="Hyperlink"/>
                </w:rPr>
                <w:t>Go</w:t>
              </w:r>
            </w:hyperlink>
          </w:p>
        </w:tc>
        <w:tc>
          <w:tcPr>
            <w:tcW w:w="850" w:type="dxa"/>
          </w:tcPr>
          <w:p w14:paraId="0F23DC5D" w14:textId="77777777" w:rsidR="002F0727" w:rsidRPr="002F0727" w:rsidRDefault="002F0727" w:rsidP="002F07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F0727" w:rsidRPr="002F0727" w14:paraId="1FDA66F1" w14:textId="77777777" w:rsidTr="002F0727">
        <w:tblPrEx>
          <w:tblCellMar>
            <w:top w:w="0" w:type="dxa"/>
            <w:bottom w:w="0" w:type="dxa"/>
          </w:tblCellMar>
        </w:tblPrEx>
        <w:tc>
          <w:tcPr>
            <w:tcW w:w="1247" w:type="dxa"/>
          </w:tcPr>
          <w:p w14:paraId="69A38256" w14:textId="77777777" w:rsidR="002F0727" w:rsidRPr="002F0727" w:rsidRDefault="002F0727" w:rsidP="002F0727">
            <w:pPr>
              <w:spacing w:line="240" w:lineRule="auto"/>
              <w:jc w:val="left"/>
              <w:rPr>
                <w:rFonts w:cs="Frankruhel"/>
                <w:sz w:val="24"/>
                <w:rtl/>
              </w:rPr>
            </w:pPr>
            <w:r>
              <w:rPr>
                <w:sz w:val="24"/>
                <w:rtl/>
              </w:rPr>
              <w:t xml:space="preserve">סעיף 17 </w:t>
            </w:r>
          </w:p>
        </w:tc>
        <w:tc>
          <w:tcPr>
            <w:tcW w:w="5669" w:type="dxa"/>
          </w:tcPr>
          <w:p w14:paraId="40CC08C4" w14:textId="77777777" w:rsidR="002F0727" w:rsidRPr="002F0727" w:rsidRDefault="002F0727" w:rsidP="002F0727">
            <w:pPr>
              <w:spacing w:line="240" w:lineRule="auto"/>
              <w:jc w:val="left"/>
              <w:rPr>
                <w:rFonts w:cs="Frankruhel"/>
                <w:sz w:val="24"/>
                <w:rtl/>
              </w:rPr>
            </w:pPr>
            <w:r>
              <w:rPr>
                <w:sz w:val="24"/>
                <w:rtl/>
              </w:rPr>
              <w:t>תקנות</w:t>
            </w:r>
          </w:p>
        </w:tc>
        <w:tc>
          <w:tcPr>
            <w:tcW w:w="567" w:type="dxa"/>
          </w:tcPr>
          <w:p w14:paraId="6E7913C7" w14:textId="77777777" w:rsidR="002F0727" w:rsidRPr="002F0727" w:rsidRDefault="002F0727" w:rsidP="002F0727">
            <w:pPr>
              <w:spacing w:line="240" w:lineRule="auto"/>
              <w:jc w:val="left"/>
              <w:rPr>
                <w:rStyle w:val="Hyperlink"/>
                <w:rtl/>
              </w:rPr>
            </w:pPr>
            <w:hyperlink w:anchor="Seif8" w:tooltip="תקנות" w:history="1">
              <w:r w:rsidRPr="002F0727">
                <w:rPr>
                  <w:rStyle w:val="Hyperlink"/>
                </w:rPr>
                <w:t>Go</w:t>
              </w:r>
            </w:hyperlink>
          </w:p>
        </w:tc>
        <w:tc>
          <w:tcPr>
            <w:tcW w:w="850" w:type="dxa"/>
          </w:tcPr>
          <w:p w14:paraId="35F8AB8F" w14:textId="77777777" w:rsidR="002F0727" w:rsidRPr="002F0727" w:rsidRDefault="002F0727" w:rsidP="002F07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F0727" w:rsidRPr="002F0727" w14:paraId="7621FBD3" w14:textId="77777777" w:rsidTr="002F0727">
        <w:tblPrEx>
          <w:tblCellMar>
            <w:top w:w="0" w:type="dxa"/>
            <w:bottom w:w="0" w:type="dxa"/>
          </w:tblCellMar>
        </w:tblPrEx>
        <w:tc>
          <w:tcPr>
            <w:tcW w:w="1247" w:type="dxa"/>
          </w:tcPr>
          <w:p w14:paraId="18ABE4CC" w14:textId="77777777" w:rsidR="002F0727" w:rsidRPr="002F0727" w:rsidRDefault="002F0727" w:rsidP="002F0727">
            <w:pPr>
              <w:spacing w:line="240" w:lineRule="auto"/>
              <w:jc w:val="left"/>
              <w:rPr>
                <w:rFonts w:cs="Frankruhel"/>
                <w:sz w:val="24"/>
                <w:rtl/>
              </w:rPr>
            </w:pPr>
            <w:r>
              <w:rPr>
                <w:sz w:val="24"/>
                <w:rtl/>
              </w:rPr>
              <w:t xml:space="preserve">סעיף 17א </w:t>
            </w:r>
          </w:p>
        </w:tc>
        <w:tc>
          <w:tcPr>
            <w:tcW w:w="5669" w:type="dxa"/>
          </w:tcPr>
          <w:p w14:paraId="15753742" w14:textId="77777777" w:rsidR="002F0727" w:rsidRPr="002F0727" w:rsidRDefault="002F0727" w:rsidP="002F0727">
            <w:pPr>
              <w:spacing w:line="240" w:lineRule="auto"/>
              <w:jc w:val="left"/>
              <w:rPr>
                <w:rFonts w:cs="Frankruhel"/>
                <w:sz w:val="24"/>
                <w:rtl/>
              </w:rPr>
            </w:pPr>
            <w:r>
              <w:rPr>
                <w:sz w:val="24"/>
                <w:rtl/>
              </w:rPr>
              <w:t>שינוי התוספות</w:t>
            </w:r>
          </w:p>
        </w:tc>
        <w:tc>
          <w:tcPr>
            <w:tcW w:w="567" w:type="dxa"/>
          </w:tcPr>
          <w:p w14:paraId="4CD5ADF3" w14:textId="77777777" w:rsidR="002F0727" w:rsidRPr="002F0727" w:rsidRDefault="002F0727" w:rsidP="002F0727">
            <w:pPr>
              <w:spacing w:line="240" w:lineRule="auto"/>
              <w:jc w:val="left"/>
              <w:rPr>
                <w:rStyle w:val="Hyperlink"/>
                <w:rtl/>
              </w:rPr>
            </w:pPr>
            <w:hyperlink w:anchor="Seif13" w:tooltip="שינוי התוספות" w:history="1">
              <w:r w:rsidRPr="002F0727">
                <w:rPr>
                  <w:rStyle w:val="Hyperlink"/>
                </w:rPr>
                <w:t>Go</w:t>
              </w:r>
            </w:hyperlink>
          </w:p>
        </w:tc>
        <w:tc>
          <w:tcPr>
            <w:tcW w:w="850" w:type="dxa"/>
          </w:tcPr>
          <w:p w14:paraId="3C7F2E5A" w14:textId="77777777" w:rsidR="002F0727" w:rsidRPr="002F0727" w:rsidRDefault="002F0727" w:rsidP="002F07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F0727" w:rsidRPr="002F0727" w14:paraId="7C6C33E6" w14:textId="77777777" w:rsidTr="002F0727">
        <w:tblPrEx>
          <w:tblCellMar>
            <w:top w:w="0" w:type="dxa"/>
            <w:bottom w:w="0" w:type="dxa"/>
          </w:tblCellMar>
        </w:tblPrEx>
        <w:tc>
          <w:tcPr>
            <w:tcW w:w="1247" w:type="dxa"/>
          </w:tcPr>
          <w:p w14:paraId="10C6B249" w14:textId="77777777" w:rsidR="002F0727" w:rsidRPr="002F0727" w:rsidRDefault="002F0727" w:rsidP="002F0727">
            <w:pPr>
              <w:spacing w:line="240" w:lineRule="auto"/>
              <w:jc w:val="left"/>
              <w:rPr>
                <w:rFonts w:cs="Frankruhel"/>
                <w:sz w:val="24"/>
                <w:rtl/>
              </w:rPr>
            </w:pPr>
            <w:r>
              <w:rPr>
                <w:sz w:val="24"/>
                <w:rtl/>
              </w:rPr>
              <w:t xml:space="preserve">סעיף 18 </w:t>
            </w:r>
          </w:p>
        </w:tc>
        <w:tc>
          <w:tcPr>
            <w:tcW w:w="5669" w:type="dxa"/>
          </w:tcPr>
          <w:p w14:paraId="31B24BE6" w14:textId="77777777" w:rsidR="002F0727" w:rsidRPr="002F0727" w:rsidRDefault="002F0727" w:rsidP="002F0727">
            <w:pPr>
              <w:spacing w:line="240" w:lineRule="auto"/>
              <w:jc w:val="left"/>
              <w:rPr>
                <w:rFonts w:cs="Frankruhel"/>
                <w:sz w:val="24"/>
                <w:rtl/>
              </w:rPr>
            </w:pPr>
            <w:r>
              <w:rPr>
                <w:sz w:val="24"/>
                <w:rtl/>
              </w:rPr>
              <w:t>הוראת מעבר</w:t>
            </w:r>
          </w:p>
        </w:tc>
        <w:tc>
          <w:tcPr>
            <w:tcW w:w="567" w:type="dxa"/>
          </w:tcPr>
          <w:p w14:paraId="201684EF" w14:textId="77777777" w:rsidR="002F0727" w:rsidRPr="002F0727" w:rsidRDefault="002F0727" w:rsidP="002F0727">
            <w:pPr>
              <w:spacing w:line="240" w:lineRule="auto"/>
              <w:jc w:val="left"/>
              <w:rPr>
                <w:rStyle w:val="Hyperlink"/>
                <w:rtl/>
              </w:rPr>
            </w:pPr>
            <w:hyperlink w:anchor="Seif9" w:tooltip="הוראת מעבר" w:history="1">
              <w:r w:rsidRPr="002F0727">
                <w:rPr>
                  <w:rStyle w:val="Hyperlink"/>
                </w:rPr>
                <w:t>Go</w:t>
              </w:r>
            </w:hyperlink>
          </w:p>
        </w:tc>
        <w:tc>
          <w:tcPr>
            <w:tcW w:w="850" w:type="dxa"/>
          </w:tcPr>
          <w:p w14:paraId="1AF67827" w14:textId="77777777" w:rsidR="002F0727" w:rsidRPr="002F0727" w:rsidRDefault="002F0727" w:rsidP="002F07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F0727" w:rsidRPr="002F0727" w14:paraId="78C727A8" w14:textId="77777777" w:rsidTr="002F0727">
        <w:tblPrEx>
          <w:tblCellMar>
            <w:top w:w="0" w:type="dxa"/>
            <w:bottom w:w="0" w:type="dxa"/>
          </w:tblCellMar>
        </w:tblPrEx>
        <w:tc>
          <w:tcPr>
            <w:tcW w:w="1247" w:type="dxa"/>
          </w:tcPr>
          <w:p w14:paraId="5E10068C" w14:textId="77777777" w:rsidR="002F0727" w:rsidRPr="002F0727" w:rsidRDefault="002F0727" w:rsidP="002F0727">
            <w:pPr>
              <w:spacing w:line="240" w:lineRule="auto"/>
              <w:jc w:val="left"/>
              <w:rPr>
                <w:rFonts w:cs="Frankruhel"/>
                <w:sz w:val="24"/>
                <w:rtl/>
              </w:rPr>
            </w:pPr>
            <w:r>
              <w:rPr>
                <w:sz w:val="24"/>
                <w:rtl/>
              </w:rPr>
              <w:t xml:space="preserve">סעיף 18א </w:t>
            </w:r>
          </w:p>
        </w:tc>
        <w:tc>
          <w:tcPr>
            <w:tcW w:w="5669" w:type="dxa"/>
          </w:tcPr>
          <w:p w14:paraId="27D81CC6" w14:textId="77777777" w:rsidR="002F0727" w:rsidRPr="002F0727" w:rsidRDefault="002F0727" w:rsidP="002F0727">
            <w:pPr>
              <w:spacing w:line="240" w:lineRule="auto"/>
              <w:jc w:val="left"/>
              <w:rPr>
                <w:rFonts w:cs="Frankruhel"/>
                <w:sz w:val="24"/>
                <w:rtl/>
              </w:rPr>
            </w:pPr>
            <w:r>
              <w:rPr>
                <w:sz w:val="24"/>
                <w:rtl/>
              </w:rPr>
              <w:t>איסור שימוש במוצרי תעבורה משומשים משטחי האחריות האזרחית הפלסטינית ואיסור תיקון רכב בשטחי האחריות האזרחית הפלסטינית</w:t>
            </w:r>
          </w:p>
        </w:tc>
        <w:tc>
          <w:tcPr>
            <w:tcW w:w="567" w:type="dxa"/>
          </w:tcPr>
          <w:p w14:paraId="28D4B1B2" w14:textId="77777777" w:rsidR="002F0727" w:rsidRPr="002F0727" w:rsidRDefault="002F0727" w:rsidP="002F0727">
            <w:pPr>
              <w:spacing w:line="240" w:lineRule="auto"/>
              <w:jc w:val="left"/>
              <w:rPr>
                <w:rStyle w:val="Hyperlink"/>
                <w:rtl/>
              </w:rPr>
            </w:pPr>
            <w:hyperlink w:anchor="Seif10" w:tooltip="איסור שימוש במוצרי תעבורה משומשים משטחי האחריות האזרחית הפלסטינית ואיסור תיקון רכב בשטחי האחריות האזרחית הפלסטינית" w:history="1">
              <w:r w:rsidRPr="002F0727">
                <w:rPr>
                  <w:rStyle w:val="Hyperlink"/>
                </w:rPr>
                <w:t>Go</w:t>
              </w:r>
            </w:hyperlink>
          </w:p>
        </w:tc>
        <w:tc>
          <w:tcPr>
            <w:tcW w:w="850" w:type="dxa"/>
          </w:tcPr>
          <w:p w14:paraId="02B1C45F" w14:textId="77777777" w:rsidR="002F0727" w:rsidRPr="002F0727" w:rsidRDefault="002F0727" w:rsidP="002F07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F0727" w:rsidRPr="002F0727" w14:paraId="6F330EF7" w14:textId="77777777" w:rsidTr="002F0727">
        <w:tblPrEx>
          <w:tblCellMar>
            <w:top w:w="0" w:type="dxa"/>
            <w:bottom w:w="0" w:type="dxa"/>
          </w:tblCellMar>
        </w:tblPrEx>
        <w:tc>
          <w:tcPr>
            <w:tcW w:w="1247" w:type="dxa"/>
          </w:tcPr>
          <w:p w14:paraId="0B494C40" w14:textId="77777777" w:rsidR="002F0727" w:rsidRPr="002F0727" w:rsidRDefault="002F0727" w:rsidP="002F0727">
            <w:pPr>
              <w:spacing w:line="240" w:lineRule="auto"/>
              <w:jc w:val="left"/>
              <w:rPr>
                <w:rFonts w:cs="Frankruhel"/>
                <w:sz w:val="24"/>
                <w:rtl/>
              </w:rPr>
            </w:pPr>
            <w:r>
              <w:rPr>
                <w:sz w:val="24"/>
                <w:rtl/>
              </w:rPr>
              <w:t xml:space="preserve">סעיף 19 </w:t>
            </w:r>
          </w:p>
        </w:tc>
        <w:tc>
          <w:tcPr>
            <w:tcW w:w="5669" w:type="dxa"/>
          </w:tcPr>
          <w:p w14:paraId="15FEF32B" w14:textId="77777777" w:rsidR="002F0727" w:rsidRPr="002F0727" w:rsidRDefault="002F0727" w:rsidP="002F0727">
            <w:pPr>
              <w:spacing w:line="240" w:lineRule="auto"/>
              <w:jc w:val="left"/>
              <w:rPr>
                <w:rFonts w:cs="Frankruhel"/>
                <w:sz w:val="24"/>
                <w:rtl/>
              </w:rPr>
            </w:pPr>
            <w:r>
              <w:rPr>
                <w:sz w:val="24"/>
                <w:rtl/>
              </w:rPr>
              <w:t>תחילה</w:t>
            </w:r>
          </w:p>
        </w:tc>
        <w:tc>
          <w:tcPr>
            <w:tcW w:w="567" w:type="dxa"/>
          </w:tcPr>
          <w:p w14:paraId="70C369C5" w14:textId="77777777" w:rsidR="002F0727" w:rsidRPr="002F0727" w:rsidRDefault="002F0727" w:rsidP="002F0727">
            <w:pPr>
              <w:spacing w:line="240" w:lineRule="auto"/>
              <w:jc w:val="left"/>
              <w:rPr>
                <w:rStyle w:val="Hyperlink"/>
                <w:rtl/>
              </w:rPr>
            </w:pPr>
            <w:hyperlink w:anchor="Seif11" w:tooltip="תחילה" w:history="1">
              <w:r w:rsidRPr="002F0727">
                <w:rPr>
                  <w:rStyle w:val="Hyperlink"/>
                </w:rPr>
                <w:t>Go</w:t>
              </w:r>
            </w:hyperlink>
          </w:p>
        </w:tc>
        <w:tc>
          <w:tcPr>
            <w:tcW w:w="850" w:type="dxa"/>
          </w:tcPr>
          <w:p w14:paraId="13BDB0C4" w14:textId="77777777" w:rsidR="002F0727" w:rsidRPr="002F0727" w:rsidRDefault="002F0727" w:rsidP="002F07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F0727" w:rsidRPr="002F0727" w14:paraId="2DECB527" w14:textId="77777777" w:rsidTr="002F0727">
        <w:tblPrEx>
          <w:tblCellMar>
            <w:top w:w="0" w:type="dxa"/>
            <w:bottom w:w="0" w:type="dxa"/>
          </w:tblCellMar>
        </w:tblPrEx>
        <w:tc>
          <w:tcPr>
            <w:tcW w:w="1247" w:type="dxa"/>
          </w:tcPr>
          <w:p w14:paraId="14D209AD" w14:textId="77777777" w:rsidR="002F0727" w:rsidRPr="002F0727" w:rsidRDefault="002F0727" w:rsidP="002F0727">
            <w:pPr>
              <w:spacing w:line="240" w:lineRule="auto"/>
              <w:jc w:val="left"/>
              <w:rPr>
                <w:rFonts w:cs="Frankruhel"/>
                <w:sz w:val="24"/>
                <w:rtl/>
              </w:rPr>
            </w:pPr>
          </w:p>
        </w:tc>
        <w:tc>
          <w:tcPr>
            <w:tcW w:w="5669" w:type="dxa"/>
          </w:tcPr>
          <w:p w14:paraId="58C9F3B5" w14:textId="77777777" w:rsidR="002F0727" w:rsidRPr="002F0727" w:rsidRDefault="002F0727" w:rsidP="002F0727">
            <w:pPr>
              <w:spacing w:line="240" w:lineRule="auto"/>
              <w:jc w:val="left"/>
              <w:rPr>
                <w:rFonts w:cs="Frankruhel"/>
                <w:sz w:val="24"/>
                <w:rtl/>
              </w:rPr>
            </w:pPr>
            <w:r>
              <w:rPr>
                <w:sz w:val="24"/>
                <w:rtl/>
              </w:rPr>
              <w:t>תוספת ראשונה</w:t>
            </w:r>
          </w:p>
        </w:tc>
        <w:tc>
          <w:tcPr>
            <w:tcW w:w="567" w:type="dxa"/>
          </w:tcPr>
          <w:p w14:paraId="569759FE" w14:textId="77777777" w:rsidR="002F0727" w:rsidRPr="002F0727" w:rsidRDefault="002F0727" w:rsidP="002F0727">
            <w:pPr>
              <w:spacing w:line="240" w:lineRule="auto"/>
              <w:jc w:val="left"/>
              <w:rPr>
                <w:rStyle w:val="Hyperlink"/>
                <w:rtl/>
              </w:rPr>
            </w:pPr>
            <w:hyperlink w:anchor="med0" w:tooltip="תוספת ראשונה" w:history="1">
              <w:r w:rsidRPr="002F0727">
                <w:rPr>
                  <w:rStyle w:val="Hyperlink"/>
                </w:rPr>
                <w:t>Go</w:t>
              </w:r>
            </w:hyperlink>
          </w:p>
        </w:tc>
        <w:tc>
          <w:tcPr>
            <w:tcW w:w="850" w:type="dxa"/>
          </w:tcPr>
          <w:p w14:paraId="07644D0E" w14:textId="77777777" w:rsidR="002F0727" w:rsidRPr="002F0727" w:rsidRDefault="002F0727" w:rsidP="002F07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F0727" w:rsidRPr="002F0727" w14:paraId="079632BE" w14:textId="77777777" w:rsidTr="002F0727">
        <w:tblPrEx>
          <w:tblCellMar>
            <w:top w:w="0" w:type="dxa"/>
            <w:bottom w:w="0" w:type="dxa"/>
          </w:tblCellMar>
        </w:tblPrEx>
        <w:tc>
          <w:tcPr>
            <w:tcW w:w="1247" w:type="dxa"/>
          </w:tcPr>
          <w:p w14:paraId="6CEE734E" w14:textId="77777777" w:rsidR="002F0727" w:rsidRPr="002F0727" w:rsidRDefault="002F0727" w:rsidP="002F0727">
            <w:pPr>
              <w:spacing w:line="240" w:lineRule="auto"/>
              <w:jc w:val="left"/>
              <w:rPr>
                <w:rFonts w:cs="Frankruhel"/>
                <w:sz w:val="24"/>
                <w:rtl/>
              </w:rPr>
            </w:pPr>
          </w:p>
        </w:tc>
        <w:tc>
          <w:tcPr>
            <w:tcW w:w="5669" w:type="dxa"/>
          </w:tcPr>
          <w:p w14:paraId="12CA64E2" w14:textId="77777777" w:rsidR="002F0727" w:rsidRPr="002F0727" w:rsidRDefault="002F0727" w:rsidP="002F0727">
            <w:pPr>
              <w:spacing w:line="240" w:lineRule="auto"/>
              <w:jc w:val="left"/>
              <w:rPr>
                <w:rFonts w:cs="Frankruhel"/>
                <w:sz w:val="24"/>
                <w:rtl/>
              </w:rPr>
            </w:pPr>
            <w:r>
              <w:rPr>
                <w:sz w:val="24"/>
                <w:rtl/>
              </w:rPr>
              <w:t>תוספת שניה</w:t>
            </w:r>
          </w:p>
        </w:tc>
        <w:tc>
          <w:tcPr>
            <w:tcW w:w="567" w:type="dxa"/>
          </w:tcPr>
          <w:p w14:paraId="798CFB27" w14:textId="77777777" w:rsidR="002F0727" w:rsidRPr="002F0727" w:rsidRDefault="002F0727" w:rsidP="002F0727">
            <w:pPr>
              <w:spacing w:line="240" w:lineRule="auto"/>
              <w:jc w:val="left"/>
              <w:rPr>
                <w:rStyle w:val="Hyperlink"/>
                <w:rtl/>
              </w:rPr>
            </w:pPr>
            <w:hyperlink w:anchor="med1" w:tooltip="תוספת שניה" w:history="1">
              <w:r w:rsidRPr="002F0727">
                <w:rPr>
                  <w:rStyle w:val="Hyperlink"/>
                </w:rPr>
                <w:t>Go</w:t>
              </w:r>
            </w:hyperlink>
          </w:p>
        </w:tc>
        <w:tc>
          <w:tcPr>
            <w:tcW w:w="850" w:type="dxa"/>
          </w:tcPr>
          <w:p w14:paraId="308C0B31" w14:textId="77777777" w:rsidR="002F0727" w:rsidRPr="002F0727" w:rsidRDefault="002F0727" w:rsidP="002F072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282551A1" w14:textId="77777777" w:rsidR="00E51EEF" w:rsidRDefault="00E51EEF">
      <w:pPr>
        <w:pStyle w:val="big-header"/>
        <w:ind w:left="0" w:right="1134"/>
        <w:rPr>
          <w:rFonts w:cs="FrankRuehl"/>
          <w:sz w:val="32"/>
          <w:rtl/>
        </w:rPr>
      </w:pPr>
    </w:p>
    <w:p w14:paraId="3AB96694" w14:textId="77777777" w:rsidR="00E51EEF" w:rsidRDefault="00E51EEF" w:rsidP="00015E71">
      <w:pPr>
        <w:pStyle w:val="big-header"/>
        <w:ind w:left="0" w:right="1134"/>
        <w:rPr>
          <w:rStyle w:val="default"/>
          <w:rFonts w:cs="FrankRuehl" w:hint="cs"/>
          <w:rtl/>
        </w:rPr>
      </w:pPr>
      <w:r>
        <w:rPr>
          <w:rFonts w:cs="FrankRuehl"/>
          <w:sz w:val="32"/>
          <w:rtl/>
        </w:rPr>
        <w:br w:type="page"/>
      </w:r>
      <w:r>
        <w:rPr>
          <w:rFonts w:cs="FrankRuehl"/>
          <w:rtl/>
          <w:lang w:val="he-IL"/>
        </w:rPr>
        <w:lastRenderedPageBreak/>
        <w:pict w14:anchorId="6355B1D8">
          <v:shapetype id="_x0000_t202" coordsize="21600,21600" o:spt="202" path="m,l,21600r21600,l21600,xe">
            <v:stroke joinstyle="miter"/>
            <v:path gradientshapeok="t" o:connecttype="rect"/>
          </v:shapetype>
          <v:shape id="_x0000_s1049" type="#_x0000_t202" style="position:absolute;left:0;text-align:left;margin-left:470.25pt;margin-top:25.5pt;width:1in;height:16.75pt;z-index:251638784" filled="f" stroked="f">
            <v:textbox style="mso-next-textbox:#_x0000_s1049" inset="1mm,0,1mm,0">
              <w:txbxContent>
                <w:p w14:paraId="66585E5E" w14:textId="77777777" w:rsidR="00CB085B" w:rsidRDefault="00CB085B">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Pr>
          <w:rFonts w:cs="FrankRuehl"/>
          <w:sz w:val="32"/>
          <w:rtl/>
        </w:rPr>
        <w:t xml:space="preserve">חוק </w:t>
      </w:r>
      <w:r>
        <w:rPr>
          <w:rFonts w:cs="FrankRuehl" w:hint="cs"/>
          <w:sz w:val="32"/>
          <w:rtl/>
        </w:rPr>
        <w:t>הגבלת השימוש ורישום פעולות בחלקי רכב משומשים</w:t>
      </w:r>
      <w:r>
        <w:rPr>
          <w:rFonts w:cs="FrankRuehl"/>
          <w:sz w:val="32"/>
          <w:rtl/>
        </w:rPr>
        <w:t xml:space="preserve"> (מניעת גניבות), תשנ"ח</w:t>
      </w:r>
      <w:r>
        <w:rPr>
          <w:rFonts w:cs="FrankRuehl" w:hint="cs"/>
          <w:sz w:val="32"/>
          <w:rtl/>
        </w:rPr>
        <w:t>-</w:t>
      </w:r>
      <w:r>
        <w:rPr>
          <w:rFonts w:cs="FrankRuehl"/>
          <w:sz w:val="32"/>
          <w:rtl/>
        </w:rPr>
        <w:t>1998</w:t>
      </w:r>
      <w:r>
        <w:rPr>
          <w:rStyle w:val="default"/>
          <w:rtl/>
        </w:rPr>
        <w:footnoteReference w:customMarkFollows="1" w:id="1"/>
        <w:t>*</w:t>
      </w:r>
    </w:p>
    <w:p w14:paraId="75A1147A" w14:textId="77777777" w:rsidR="00E51EEF" w:rsidRPr="00AB05CE" w:rsidRDefault="00E51EEF">
      <w:pPr>
        <w:pStyle w:val="P00"/>
        <w:spacing w:before="0"/>
        <w:ind w:left="0" w:right="1134"/>
        <w:rPr>
          <w:rStyle w:val="default"/>
          <w:rFonts w:cs="FrankRuehl" w:hint="cs"/>
          <w:vanish/>
          <w:color w:val="FF0000"/>
          <w:sz w:val="20"/>
          <w:szCs w:val="20"/>
          <w:shd w:val="clear" w:color="auto" w:fill="FFFF99"/>
          <w:rtl/>
        </w:rPr>
      </w:pPr>
      <w:bookmarkStart w:id="0" w:name="Rov52"/>
      <w:r w:rsidRPr="00AB05CE">
        <w:rPr>
          <w:rStyle w:val="default"/>
          <w:rFonts w:cs="FrankRuehl" w:hint="cs"/>
          <w:vanish/>
          <w:color w:val="FF0000"/>
          <w:sz w:val="20"/>
          <w:szCs w:val="20"/>
          <w:shd w:val="clear" w:color="auto" w:fill="FFFF99"/>
          <w:rtl/>
        </w:rPr>
        <w:t>מיום 12.6.2007</w:t>
      </w:r>
    </w:p>
    <w:p w14:paraId="3F9B8EEC"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3</w:t>
      </w:r>
    </w:p>
    <w:p w14:paraId="4DC6BE4A" w14:textId="77777777" w:rsidR="00E51EEF" w:rsidRPr="00AB05CE" w:rsidRDefault="00E51EEF">
      <w:pPr>
        <w:pStyle w:val="P00"/>
        <w:spacing w:before="0"/>
        <w:ind w:left="0" w:right="1134"/>
        <w:rPr>
          <w:rStyle w:val="default"/>
          <w:rFonts w:cs="FrankRuehl" w:hint="cs"/>
          <w:vanish/>
          <w:sz w:val="20"/>
          <w:szCs w:val="20"/>
          <w:shd w:val="clear" w:color="auto" w:fill="FFFF99"/>
          <w:rtl/>
        </w:rPr>
      </w:pPr>
      <w:hyperlink r:id="rId7" w:history="1">
        <w:r w:rsidRPr="00AB05CE">
          <w:rPr>
            <w:rStyle w:val="Hyperlink"/>
            <w:rFonts w:cs="FrankRuehl" w:hint="cs"/>
            <w:vanish/>
            <w:szCs w:val="20"/>
            <w:shd w:val="clear" w:color="auto" w:fill="FFFF99"/>
            <w:rtl/>
          </w:rPr>
          <w:t>ס"ח תשס"ה מס' 2016</w:t>
        </w:r>
      </w:hyperlink>
      <w:r w:rsidRPr="00AB05CE">
        <w:rPr>
          <w:rStyle w:val="default"/>
          <w:rFonts w:cs="FrankRuehl" w:hint="cs"/>
          <w:vanish/>
          <w:sz w:val="20"/>
          <w:szCs w:val="20"/>
          <w:shd w:val="clear" w:color="auto" w:fill="FFFF99"/>
          <w:rtl/>
        </w:rPr>
        <w:t xml:space="preserve"> מיום 31.7.2005 עמ' 710 (</w:t>
      </w:r>
      <w:hyperlink r:id="rId8" w:history="1">
        <w:r w:rsidRPr="00AB05CE">
          <w:rPr>
            <w:rStyle w:val="Hyperlink"/>
            <w:rFonts w:cs="FrankRuehl" w:hint="cs"/>
            <w:vanish/>
            <w:szCs w:val="20"/>
            <w:shd w:val="clear" w:color="auto" w:fill="FFFF99"/>
            <w:rtl/>
          </w:rPr>
          <w:t>ה"ח 123</w:t>
        </w:r>
      </w:hyperlink>
      <w:r w:rsidRPr="00AB05CE">
        <w:rPr>
          <w:rStyle w:val="default"/>
          <w:rFonts w:cs="FrankRuehl" w:hint="cs"/>
          <w:vanish/>
          <w:sz w:val="20"/>
          <w:szCs w:val="20"/>
          <w:shd w:val="clear" w:color="auto" w:fill="FFFF99"/>
          <w:rtl/>
        </w:rPr>
        <w:t>)</w:t>
      </w:r>
    </w:p>
    <w:p w14:paraId="5C7EEC75" w14:textId="77777777" w:rsidR="00E51EEF" w:rsidRDefault="00E51EEF">
      <w:pPr>
        <w:pStyle w:val="P00"/>
        <w:spacing w:before="60"/>
        <w:ind w:left="0" w:right="1134"/>
        <w:rPr>
          <w:rStyle w:val="default"/>
          <w:rFonts w:cs="FrankRuehl" w:hint="cs"/>
          <w:sz w:val="2"/>
          <w:szCs w:val="2"/>
          <w:shd w:val="clear" w:color="auto" w:fill="FFFF99"/>
          <w:rtl/>
        </w:rPr>
      </w:pPr>
      <w:r w:rsidRPr="00AB05CE">
        <w:rPr>
          <w:rStyle w:val="default"/>
          <w:rFonts w:cs="FrankRuehl" w:hint="cs"/>
          <w:vanish/>
          <w:sz w:val="22"/>
          <w:szCs w:val="22"/>
          <w:shd w:val="clear" w:color="auto" w:fill="FFFF99"/>
          <w:rtl/>
        </w:rPr>
        <w:t xml:space="preserve">חוק </w:t>
      </w:r>
      <w:r w:rsidRPr="00AB05CE">
        <w:rPr>
          <w:rStyle w:val="default"/>
          <w:rFonts w:cs="FrankRuehl" w:hint="cs"/>
          <w:strike/>
          <w:vanish/>
          <w:sz w:val="22"/>
          <w:szCs w:val="22"/>
          <w:shd w:val="clear" w:color="auto" w:fill="FFFF99"/>
          <w:rtl/>
        </w:rPr>
        <w:t>סימון כלי רכב</w:t>
      </w:r>
      <w:r w:rsidRPr="00AB05CE">
        <w:rPr>
          <w:rStyle w:val="default"/>
          <w:rFonts w:cs="FrankRuehl" w:hint="cs"/>
          <w:vanish/>
          <w:sz w:val="22"/>
          <w:szCs w:val="22"/>
          <w:shd w:val="clear" w:color="auto" w:fill="FFFF99"/>
          <w:rtl/>
        </w:rPr>
        <w:t xml:space="preserve"> </w:t>
      </w:r>
      <w:r w:rsidRPr="00AB05CE">
        <w:rPr>
          <w:rStyle w:val="default"/>
          <w:rFonts w:cs="FrankRuehl" w:hint="cs"/>
          <w:vanish/>
          <w:sz w:val="22"/>
          <w:szCs w:val="22"/>
          <w:u w:val="single"/>
          <w:shd w:val="clear" w:color="auto" w:fill="FFFF99"/>
          <w:rtl/>
        </w:rPr>
        <w:t>הגבלת השימוש ורישום פעולות בחלקי רכב משומשים</w:t>
      </w:r>
      <w:r w:rsidRPr="00AB05CE">
        <w:rPr>
          <w:rStyle w:val="default"/>
          <w:rFonts w:cs="FrankRuehl" w:hint="cs"/>
          <w:vanish/>
          <w:sz w:val="22"/>
          <w:szCs w:val="22"/>
          <w:shd w:val="clear" w:color="auto" w:fill="FFFF99"/>
          <w:rtl/>
        </w:rPr>
        <w:t xml:space="preserve"> (מניעת גניבות) </w:t>
      </w:r>
      <w:r w:rsidRPr="00AB05CE">
        <w:rPr>
          <w:rStyle w:val="default"/>
          <w:rFonts w:cs="FrankRuehl" w:hint="cs"/>
          <w:strike/>
          <w:vanish/>
          <w:sz w:val="22"/>
          <w:szCs w:val="22"/>
          <w:shd w:val="clear" w:color="auto" w:fill="FFFF99"/>
          <w:rtl/>
        </w:rPr>
        <w:t>(הוראת שעה)</w:t>
      </w:r>
      <w:r w:rsidRPr="00AB05CE">
        <w:rPr>
          <w:rStyle w:val="default"/>
          <w:rFonts w:cs="FrankRuehl" w:hint="cs"/>
          <w:vanish/>
          <w:sz w:val="22"/>
          <w:szCs w:val="22"/>
          <w:shd w:val="clear" w:color="auto" w:fill="FFFF99"/>
          <w:rtl/>
        </w:rPr>
        <w:t>, התשנ"ח-1998</w:t>
      </w:r>
      <w:bookmarkEnd w:id="0"/>
    </w:p>
    <w:p w14:paraId="0C421A9A" w14:textId="77777777" w:rsidR="00E51EEF" w:rsidRDefault="00E51EEF" w:rsidP="00704DC4">
      <w:pPr>
        <w:pStyle w:val="P00"/>
        <w:ind w:left="0" w:right="1134"/>
        <w:rPr>
          <w:rStyle w:val="default"/>
          <w:rFonts w:cs="FrankRuehl" w:hint="cs"/>
          <w:rtl/>
        </w:rPr>
      </w:pPr>
      <w:bookmarkStart w:id="1" w:name="Seif1"/>
      <w:bookmarkEnd w:id="1"/>
      <w:r>
        <w:rPr>
          <w:lang w:val="he-IL"/>
        </w:rPr>
        <w:pict w14:anchorId="69949185">
          <v:rect id="_x0000_s1026" style="position:absolute;left:0;text-align:left;margin-left:464.5pt;margin-top:8.05pt;width:75.05pt;height:10pt;z-index:251616256" o:allowincell="f" filled="f" stroked="f" strokecolor="lime" strokeweight=".25pt">
            <v:textbox style="mso-next-textbox:#_x0000_s1026" inset="0,0,0,0">
              <w:txbxContent>
                <w:p w14:paraId="37547D60" w14:textId="77777777" w:rsidR="00CB085B" w:rsidRDefault="00CB085B">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14:paraId="5F032E1B" w14:textId="77777777" w:rsidR="0005144D" w:rsidRDefault="0005144D" w:rsidP="0005144D">
      <w:pPr>
        <w:pStyle w:val="P00"/>
        <w:ind w:left="0" w:right="1134"/>
        <w:rPr>
          <w:rStyle w:val="default"/>
          <w:rFonts w:cs="FrankRuehl" w:hint="cs"/>
          <w:rtl/>
        </w:rPr>
      </w:pPr>
      <w:r>
        <w:rPr>
          <w:rFonts w:cs="FrankRuehl"/>
          <w:rtl/>
          <w:lang w:val="he-IL"/>
        </w:rPr>
        <w:pict w14:anchorId="039F844C">
          <v:shape id="_x0000_s1157" type="#_x0000_t202" style="position:absolute;left:0;text-align:left;margin-left:470.25pt;margin-top:7.1pt;width:1in;height:16.8pt;z-index:251683840" filled="f" stroked="f">
            <v:textbox inset="1mm,0,1mm,0">
              <w:txbxContent>
                <w:p w14:paraId="5CB8F23B" w14:textId="77777777" w:rsidR="00CB085B" w:rsidRDefault="00CB085B" w:rsidP="0005144D">
                  <w:pPr>
                    <w:spacing w:line="160" w:lineRule="exact"/>
                    <w:jc w:val="left"/>
                    <w:rPr>
                      <w:rFonts w:cs="Miriam" w:hint="cs"/>
                      <w:sz w:val="18"/>
                      <w:szCs w:val="18"/>
                      <w:rtl/>
                    </w:rPr>
                  </w:pPr>
                  <w:r>
                    <w:rPr>
                      <w:rFonts w:cs="Miriam" w:hint="cs"/>
                      <w:sz w:val="18"/>
                      <w:szCs w:val="18"/>
                      <w:rtl/>
                    </w:rPr>
                    <w:t>(תיקון מס' 5) תשע"ד-2014</w:t>
                  </w:r>
                </w:p>
              </w:txbxContent>
            </v:textbox>
            <w10:anchorlock/>
          </v:shape>
        </w:pict>
      </w:r>
      <w:r>
        <w:rPr>
          <w:rFonts w:cs="FrankRuehl"/>
          <w:sz w:val="26"/>
          <w:rtl/>
        </w:rPr>
        <w:tab/>
      </w:r>
      <w:r>
        <w:rPr>
          <w:rStyle w:val="default"/>
          <w:rFonts w:cs="FrankRuehl"/>
          <w:rtl/>
        </w:rPr>
        <w:t>"</w:t>
      </w:r>
      <w:r>
        <w:rPr>
          <w:rStyle w:val="default"/>
          <w:rFonts w:cs="FrankRuehl" w:hint="cs"/>
          <w:rtl/>
        </w:rPr>
        <w:t xml:space="preserve">אופנוע" </w:t>
      </w:r>
      <w:r>
        <w:rPr>
          <w:rStyle w:val="default"/>
          <w:rFonts w:cs="FrankRuehl"/>
          <w:rtl/>
        </w:rPr>
        <w:t>–</w:t>
      </w:r>
      <w:r>
        <w:rPr>
          <w:rStyle w:val="default"/>
          <w:rFonts w:cs="FrankRuehl" w:hint="cs"/>
          <w:rtl/>
        </w:rPr>
        <w:t xml:space="preserve"> רכב מנועי בעל שני גלגלים המורכבים זה אחרי זה, בין שחובר אליו רכב צדי ובין אם לאו, ורכב מנועי הנע על שלושה גלגלים אשר צוין ברישיונו כתלת-אופנוע ואשר משקלו העצמי אינו עולה על 400 ק"ג;</w:t>
      </w:r>
    </w:p>
    <w:p w14:paraId="180CA970" w14:textId="77777777" w:rsidR="0005144D" w:rsidRPr="00AB05CE" w:rsidRDefault="0005144D" w:rsidP="0005144D">
      <w:pPr>
        <w:pStyle w:val="P00"/>
        <w:spacing w:before="0"/>
        <w:ind w:left="-3" w:right="1134"/>
        <w:rPr>
          <w:rStyle w:val="default"/>
          <w:rFonts w:cs="FrankRuehl" w:hint="cs"/>
          <w:vanish/>
          <w:color w:val="FF0000"/>
          <w:sz w:val="20"/>
          <w:szCs w:val="20"/>
          <w:shd w:val="clear" w:color="auto" w:fill="FFFF99"/>
          <w:rtl/>
        </w:rPr>
      </w:pPr>
      <w:bookmarkStart w:id="2" w:name="Rov67"/>
      <w:r w:rsidRPr="00AB05CE">
        <w:rPr>
          <w:rStyle w:val="default"/>
          <w:rFonts w:cs="FrankRuehl" w:hint="cs"/>
          <w:vanish/>
          <w:color w:val="FF0000"/>
          <w:sz w:val="20"/>
          <w:szCs w:val="20"/>
          <w:shd w:val="clear" w:color="auto" w:fill="FFFF99"/>
          <w:rtl/>
        </w:rPr>
        <w:t>מיום 5.10.2014</w:t>
      </w:r>
    </w:p>
    <w:p w14:paraId="38CCE92E" w14:textId="77777777" w:rsidR="0005144D" w:rsidRPr="00AB05CE" w:rsidRDefault="0005144D" w:rsidP="0005144D">
      <w:pPr>
        <w:pStyle w:val="P00"/>
        <w:spacing w:before="0"/>
        <w:ind w:left="-3"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5</w:t>
      </w:r>
    </w:p>
    <w:p w14:paraId="281A6C18" w14:textId="77777777" w:rsidR="0005144D" w:rsidRPr="00AB05CE" w:rsidRDefault="0005144D" w:rsidP="0005144D">
      <w:pPr>
        <w:pStyle w:val="P00"/>
        <w:spacing w:before="0"/>
        <w:ind w:left="-3" w:right="1134"/>
        <w:rPr>
          <w:rStyle w:val="default"/>
          <w:rFonts w:cs="FrankRuehl" w:hint="cs"/>
          <w:vanish/>
          <w:sz w:val="20"/>
          <w:szCs w:val="20"/>
          <w:shd w:val="clear" w:color="auto" w:fill="FFFF99"/>
          <w:rtl/>
        </w:rPr>
      </w:pPr>
      <w:hyperlink r:id="rId9" w:history="1">
        <w:r w:rsidRPr="00AB05CE">
          <w:rPr>
            <w:rStyle w:val="Hyperlink"/>
            <w:rFonts w:cs="FrankRuehl" w:hint="cs"/>
            <w:vanish/>
            <w:szCs w:val="20"/>
            <w:shd w:val="clear" w:color="auto" w:fill="FFFF99"/>
            <w:rtl/>
          </w:rPr>
          <w:t>ס"ח תשע"ד מס' 2464</w:t>
        </w:r>
      </w:hyperlink>
      <w:r w:rsidRPr="00AB05CE">
        <w:rPr>
          <w:rStyle w:val="default"/>
          <w:rFonts w:cs="FrankRuehl" w:hint="cs"/>
          <w:vanish/>
          <w:sz w:val="20"/>
          <w:szCs w:val="20"/>
          <w:shd w:val="clear" w:color="auto" w:fill="FFFF99"/>
          <w:rtl/>
        </w:rPr>
        <w:t xml:space="preserve"> מיום 6.8.2014 עמ' 663 (</w:t>
      </w:r>
      <w:hyperlink r:id="rId10" w:history="1">
        <w:r w:rsidRPr="00AB05CE">
          <w:rPr>
            <w:rStyle w:val="Hyperlink"/>
            <w:rFonts w:cs="FrankRuehl" w:hint="cs"/>
            <w:vanish/>
            <w:szCs w:val="20"/>
            <w:shd w:val="clear" w:color="auto" w:fill="FFFF99"/>
            <w:rtl/>
          </w:rPr>
          <w:t>ה"ח 850</w:t>
        </w:r>
      </w:hyperlink>
      <w:r w:rsidRPr="00AB05CE">
        <w:rPr>
          <w:rStyle w:val="default"/>
          <w:rFonts w:cs="FrankRuehl" w:hint="cs"/>
          <w:vanish/>
          <w:sz w:val="20"/>
          <w:szCs w:val="20"/>
          <w:shd w:val="clear" w:color="auto" w:fill="FFFF99"/>
          <w:rtl/>
        </w:rPr>
        <w:t>)</w:t>
      </w:r>
    </w:p>
    <w:p w14:paraId="18B19B27" w14:textId="77777777" w:rsidR="0005144D" w:rsidRPr="0005144D" w:rsidRDefault="0005144D" w:rsidP="0005144D">
      <w:pPr>
        <w:pStyle w:val="P00"/>
        <w:spacing w:before="0"/>
        <w:ind w:left="-3" w:right="1134"/>
        <w:rPr>
          <w:rStyle w:val="default"/>
          <w:rFonts w:cs="FrankRuehl" w:hint="cs"/>
          <w:sz w:val="2"/>
          <w:szCs w:val="2"/>
          <w:shd w:val="clear" w:color="auto" w:fill="FFFF99"/>
          <w:rtl/>
        </w:rPr>
      </w:pPr>
      <w:r w:rsidRPr="00AB05CE">
        <w:rPr>
          <w:rStyle w:val="default"/>
          <w:rFonts w:cs="FrankRuehl" w:hint="cs"/>
          <w:b/>
          <w:bCs/>
          <w:vanish/>
          <w:sz w:val="20"/>
          <w:szCs w:val="20"/>
          <w:shd w:val="clear" w:color="auto" w:fill="FFFF99"/>
          <w:rtl/>
        </w:rPr>
        <w:t>הוספת הגדרת "אופנוע"</w:t>
      </w:r>
      <w:bookmarkEnd w:id="2"/>
    </w:p>
    <w:p w14:paraId="7099F71D" w14:textId="77777777" w:rsidR="00E51EEF" w:rsidRDefault="00E51EEF">
      <w:pPr>
        <w:pStyle w:val="P00"/>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רכב" </w:t>
      </w:r>
      <w:r>
        <w:rPr>
          <w:rStyle w:val="default"/>
          <w:rFonts w:cs="FrankRuehl"/>
          <w:rtl/>
        </w:rPr>
        <w:t>–</w:t>
      </w:r>
      <w:r>
        <w:rPr>
          <w:rStyle w:val="default"/>
          <w:rFonts w:cs="FrankRuehl" w:hint="cs"/>
          <w:rtl/>
        </w:rPr>
        <w:t xml:space="preserve"> הבעל הרשום ברשיון הרכב שניתן על פי הפקודה;</w:t>
      </w:r>
    </w:p>
    <w:p w14:paraId="5DAA0C78" w14:textId="77777777" w:rsidR="00E51EEF" w:rsidRDefault="00E51EEF">
      <w:pPr>
        <w:pStyle w:val="P00"/>
        <w:ind w:left="0" w:right="1134"/>
        <w:rPr>
          <w:rStyle w:val="default"/>
          <w:rFonts w:cs="FrankRuehl" w:hint="cs"/>
          <w:rtl/>
        </w:rPr>
      </w:pPr>
      <w:r>
        <w:rPr>
          <w:rFonts w:cs="FrankRuehl"/>
          <w:rtl/>
          <w:lang w:val="he-IL"/>
        </w:rPr>
        <w:pict w14:anchorId="19A2F715">
          <v:shape id="_x0000_s1050" type="#_x0000_t202" style="position:absolute;left:0;text-align:left;margin-left:470.25pt;margin-top:7.1pt;width:1in;height:16.8pt;z-index:251639808" filled="f" stroked="f">
            <v:textbox inset="1mm,0,1mm,0">
              <w:txbxContent>
                <w:p w14:paraId="3222CFB5" w14:textId="77777777" w:rsidR="00CB085B" w:rsidRDefault="00CB085B">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"ה</w:t>
      </w:r>
      <w:r>
        <w:rPr>
          <w:rStyle w:val="default"/>
          <w:rFonts w:cs="FrankRuehl" w:hint="cs"/>
          <w:rtl/>
        </w:rPr>
        <w:t xml:space="preserve">מנהל" </w:t>
      </w:r>
      <w:r>
        <w:rPr>
          <w:rStyle w:val="default"/>
          <w:rFonts w:cs="FrankRuehl"/>
          <w:rtl/>
        </w:rPr>
        <w:t>–</w:t>
      </w:r>
      <w:r>
        <w:rPr>
          <w:rStyle w:val="default"/>
          <w:rFonts w:cs="FrankRuehl" w:hint="cs"/>
          <w:rtl/>
        </w:rPr>
        <w:t xml:space="preserve"> (נמחקה);</w:t>
      </w:r>
    </w:p>
    <w:p w14:paraId="5FAD3806" w14:textId="77777777" w:rsidR="00E51EEF" w:rsidRPr="00AB05CE" w:rsidRDefault="00E51EEF">
      <w:pPr>
        <w:pStyle w:val="P00"/>
        <w:spacing w:before="0"/>
        <w:ind w:left="0" w:right="1134"/>
        <w:rPr>
          <w:rStyle w:val="default"/>
          <w:rFonts w:cs="FrankRuehl" w:hint="cs"/>
          <w:vanish/>
          <w:color w:val="FF0000"/>
          <w:sz w:val="20"/>
          <w:szCs w:val="20"/>
          <w:shd w:val="clear" w:color="auto" w:fill="FFFF99"/>
          <w:rtl/>
        </w:rPr>
      </w:pPr>
      <w:bookmarkStart w:id="3" w:name="Rov59"/>
      <w:r w:rsidRPr="00AB05CE">
        <w:rPr>
          <w:rStyle w:val="default"/>
          <w:rFonts w:cs="FrankRuehl" w:hint="cs"/>
          <w:vanish/>
          <w:color w:val="FF0000"/>
          <w:sz w:val="20"/>
          <w:szCs w:val="20"/>
          <w:shd w:val="clear" w:color="auto" w:fill="FFFF99"/>
          <w:rtl/>
        </w:rPr>
        <w:t>מיום 12.6.2007</w:t>
      </w:r>
    </w:p>
    <w:p w14:paraId="134B359E" w14:textId="77777777" w:rsidR="00E51EEF" w:rsidRPr="00AB05CE" w:rsidRDefault="00E51EEF">
      <w:pPr>
        <w:pStyle w:val="P00"/>
        <w:spacing w:before="0"/>
        <w:ind w:left="-3"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3</w:t>
      </w:r>
    </w:p>
    <w:p w14:paraId="4754B668" w14:textId="77777777" w:rsidR="00E51EEF" w:rsidRPr="00AB05CE" w:rsidRDefault="00E51EEF">
      <w:pPr>
        <w:pStyle w:val="P00"/>
        <w:spacing w:before="0"/>
        <w:ind w:left="-3" w:right="1134"/>
        <w:rPr>
          <w:rStyle w:val="default"/>
          <w:rFonts w:cs="FrankRuehl" w:hint="cs"/>
          <w:vanish/>
          <w:sz w:val="20"/>
          <w:szCs w:val="20"/>
          <w:shd w:val="clear" w:color="auto" w:fill="FFFF99"/>
          <w:rtl/>
        </w:rPr>
      </w:pPr>
      <w:hyperlink r:id="rId11" w:history="1">
        <w:r w:rsidRPr="00AB05CE">
          <w:rPr>
            <w:rStyle w:val="Hyperlink"/>
            <w:rFonts w:cs="FrankRuehl" w:hint="cs"/>
            <w:vanish/>
            <w:szCs w:val="20"/>
            <w:shd w:val="clear" w:color="auto" w:fill="FFFF99"/>
            <w:rtl/>
          </w:rPr>
          <w:t>ס"ח תשס"ה מס' 2016</w:t>
        </w:r>
      </w:hyperlink>
      <w:r w:rsidRPr="00AB05CE">
        <w:rPr>
          <w:rStyle w:val="default"/>
          <w:rFonts w:cs="FrankRuehl" w:hint="cs"/>
          <w:vanish/>
          <w:sz w:val="20"/>
          <w:szCs w:val="20"/>
          <w:shd w:val="clear" w:color="auto" w:fill="FFFF99"/>
          <w:rtl/>
        </w:rPr>
        <w:t xml:space="preserve"> מיום 31.7.2005 עמ' 710 (</w:t>
      </w:r>
      <w:hyperlink r:id="rId12" w:history="1">
        <w:r w:rsidRPr="00AB05CE">
          <w:rPr>
            <w:rStyle w:val="Hyperlink"/>
            <w:rFonts w:cs="FrankRuehl" w:hint="cs"/>
            <w:vanish/>
            <w:szCs w:val="20"/>
            <w:shd w:val="clear" w:color="auto" w:fill="FFFF99"/>
            <w:rtl/>
          </w:rPr>
          <w:t>ה"ח 123</w:t>
        </w:r>
      </w:hyperlink>
      <w:r w:rsidRPr="00AB05CE">
        <w:rPr>
          <w:rStyle w:val="default"/>
          <w:rFonts w:cs="FrankRuehl" w:hint="cs"/>
          <w:vanish/>
          <w:sz w:val="20"/>
          <w:szCs w:val="20"/>
          <w:shd w:val="clear" w:color="auto" w:fill="FFFF99"/>
          <w:rtl/>
        </w:rPr>
        <w:t>)</w:t>
      </w:r>
    </w:p>
    <w:p w14:paraId="17E67C9D" w14:textId="77777777" w:rsidR="00E51EEF" w:rsidRPr="00AB05CE" w:rsidRDefault="00E51EEF">
      <w:pPr>
        <w:pStyle w:val="P00"/>
        <w:spacing w:before="0"/>
        <w:ind w:left="-3"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מחיקת הגדרת "המנהל"</w:t>
      </w:r>
    </w:p>
    <w:p w14:paraId="00475BCB" w14:textId="77777777" w:rsidR="00E51EEF" w:rsidRPr="00AB05CE" w:rsidRDefault="00E51EEF">
      <w:pPr>
        <w:pStyle w:val="P00"/>
        <w:spacing w:before="60"/>
        <w:ind w:left="-3" w:right="1134"/>
        <w:rPr>
          <w:rStyle w:val="default"/>
          <w:rFonts w:cs="FrankRuehl" w:hint="cs"/>
          <w:vanish/>
          <w:sz w:val="20"/>
          <w:szCs w:val="20"/>
          <w:shd w:val="clear" w:color="auto" w:fill="FFFF99"/>
          <w:rtl/>
        </w:rPr>
      </w:pPr>
      <w:r w:rsidRPr="00AB05CE">
        <w:rPr>
          <w:rStyle w:val="default"/>
          <w:rFonts w:cs="FrankRuehl" w:hint="cs"/>
          <w:vanish/>
          <w:sz w:val="20"/>
          <w:szCs w:val="20"/>
          <w:shd w:val="clear" w:color="auto" w:fill="FFFF99"/>
          <w:rtl/>
        </w:rPr>
        <w:t>הנוסח הקודם:</w:t>
      </w:r>
    </w:p>
    <w:p w14:paraId="4C993C88" w14:textId="77777777" w:rsidR="00E51EEF" w:rsidRPr="00446864" w:rsidRDefault="00E51EEF" w:rsidP="00446864">
      <w:pPr>
        <w:pStyle w:val="P00"/>
        <w:spacing w:before="0"/>
        <w:ind w:left="-3" w:right="1134"/>
        <w:rPr>
          <w:rStyle w:val="default"/>
          <w:rFonts w:cs="FrankRuehl" w:hint="cs"/>
          <w:strike/>
          <w:sz w:val="2"/>
          <w:szCs w:val="2"/>
          <w:shd w:val="clear" w:color="auto" w:fill="FFFF99"/>
          <w:rtl/>
        </w:rPr>
      </w:pPr>
      <w:r w:rsidRPr="00AB05CE">
        <w:rPr>
          <w:rStyle w:val="default"/>
          <w:rFonts w:cs="FrankRuehl" w:hint="cs"/>
          <w:vanish/>
          <w:sz w:val="22"/>
          <w:szCs w:val="22"/>
          <w:shd w:val="clear" w:color="auto" w:fill="FFFF99"/>
          <w:rtl/>
        </w:rPr>
        <w:tab/>
      </w:r>
      <w:r w:rsidRPr="00AB05CE">
        <w:rPr>
          <w:rStyle w:val="default"/>
          <w:rFonts w:cs="FrankRuehl" w:hint="cs"/>
          <w:strike/>
          <w:vanish/>
          <w:sz w:val="22"/>
          <w:szCs w:val="22"/>
          <w:shd w:val="clear" w:color="auto" w:fill="FFFF99"/>
          <w:rtl/>
        </w:rPr>
        <w:t xml:space="preserve">"המנהל" </w:t>
      </w:r>
      <w:r w:rsidRPr="00AB05CE">
        <w:rPr>
          <w:rStyle w:val="default"/>
          <w:rFonts w:cs="FrankRuehl"/>
          <w:strike/>
          <w:vanish/>
          <w:sz w:val="22"/>
          <w:szCs w:val="22"/>
          <w:shd w:val="clear" w:color="auto" w:fill="FFFF99"/>
          <w:rtl/>
        </w:rPr>
        <w:t>–</w:t>
      </w:r>
      <w:r w:rsidRPr="00AB05CE">
        <w:rPr>
          <w:rStyle w:val="default"/>
          <w:rFonts w:cs="FrankRuehl" w:hint="cs"/>
          <w:strike/>
          <w:vanish/>
          <w:sz w:val="22"/>
          <w:szCs w:val="22"/>
          <w:shd w:val="clear" w:color="auto" w:fill="FFFF99"/>
          <w:rtl/>
        </w:rPr>
        <w:t xml:space="preserve"> עובד משרד התחבורה ששר התחבורה מינה אותו להיות מנהל לענין חוק זה;</w:t>
      </w:r>
      <w:bookmarkEnd w:id="3"/>
    </w:p>
    <w:p w14:paraId="2DB419AE" w14:textId="77777777" w:rsidR="00E51EEF" w:rsidRDefault="00E51EEF">
      <w:pPr>
        <w:pStyle w:val="P00"/>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פקודה" </w:t>
      </w:r>
      <w:r>
        <w:rPr>
          <w:rStyle w:val="default"/>
          <w:rFonts w:cs="FrankRuehl"/>
          <w:rtl/>
        </w:rPr>
        <w:t>–</w:t>
      </w:r>
      <w:r>
        <w:rPr>
          <w:rStyle w:val="default"/>
          <w:rFonts w:cs="FrankRuehl" w:hint="cs"/>
          <w:rtl/>
        </w:rPr>
        <w:t xml:space="preserve"> פקודת התעבורה</w:t>
      </w:r>
      <w:r>
        <w:rPr>
          <w:rStyle w:val="default"/>
          <w:rFonts w:cs="FrankRuehl"/>
          <w:rtl/>
        </w:rPr>
        <w:t>;</w:t>
      </w:r>
    </w:p>
    <w:p w14:paraId="7149FC21" w14:textId="77777777" w:rsidR="00E51EEF" w:rsidRDefault="00E51EEF">
      <w:pPr>
        <w:pStyle w:val="P00"/>
        <w:ind w:left="0" w:right="1134"/>
        <w:rPr>
          <w:rStyle w:val="default"/>
          <w:rFonts w:cs="FrankRuehl" w:hint="cs"/>
          <w:rtl/>
        </w:rPr>
      </w:pPr>
      <w:r>
        <w:rPr>
          <w:rFonts w:cs="FrankRuehl"/>
          <w:rtl/>
          <w:lang w:val="he-IL"/>
        </w:rPr>
        <w:pict w14:anchorId="1BED9F32">
          <v:shape id="_x0000_s1135" type="#_x0000_t202" style="position:absolute;left:0;text-align:left;margin-left:470.25pt;margin-top:7.1pt;width:1in;height:35pt;z-index:251670528" filled="f" stroked="f">
            <v:textbox inset="1mm,0,1mm,0">
              <w:txbxContent>
                <w:p w14:paraId="226CB7D8" w14:textId="77777777" w:rsidR="00CB085B" w:rsidRDefault="00CB085B">
                  <w:pPr>
                    <w:spacing w:line="160" w:lineRule="exact"/>
                    <w:jc w:val="left"/>
                    <w:rPr>
                      <w:rFonts w:cs="Miriam" w:hint="cs"/>
                      <w:sz w:val="18"/>
                      <w:szCs w:val="18"/>
                      <w:rtl/>
                    </w:rPr>
                  </w:pPr>
                  <w:r>
                    <w:rPr>
                      <w:rFonts w:cs="Miriam" w:hint="cs"/>
                      <w:sz w:val="18"/>
                      <w:szCs w:val="18"/>
                      <w:rtl/>
                    </w:rPr>
                    <w:t>(תיקון מס' 4) תשס"ח-2008</w:t>
                  </w:r>
                </w:p>
                <w:p w14:paraId="3FD5A419" w14:textId="77777777" w:rsidR="00CB085B" w:rsidRDefault="00CB085B">
                  <w:pPr>
                    <w:spacing w:line="160" w:lineRule="exact"/>
                    <w:jc w:val="left"/>
                    <w:rPr>
                      <w:rFonts w:cs="Miriam" w:hint="cs"/>
                      <w:sz w:val="18"/>
                      <w:szCs w:val="18"/>
                      <w:rtl/>
                    </w:rPr>
                  </w:pPr>
                  <w:r>
                    <w:rPr>
                      <w:rFonts w:cs="Miriam" w:hint="cs"/>
                      <w:sz w:val="18"/>
                      <w:szCs w:val="18"/>
                      <w:rtl/>
                    </w:rPr>
                    <w:t>(תיקון מס' 5) תשע"ד-2014</w:t>
                  </w:r>
                </w:p>
              </w:txbxContent>
            </v:textbox>
          </v:shape>
        </w:pict>
      </w:r>
      <w:r>
        <w:rPr>
          <w:rFonts w:cs="FrankRuehl"/>
          <w:sz w:val="26"/>
          <w:rtl/>
        </w:rPr>
        <w:tab/>
      </w:r>
      <w:r>
        <w:rPr>
          <w:rStyle w:val="default"/>
          <w:rFonts w:cs="FrankRuehl"/>
          <w:rtl/>
        </w:rPr>
        <w:t>"ח</w:t>
      </w:r>
      <w:r>
        <w:rPr>
          <w:rStyle w:val="default"/>
          <w:rFonts w:cs="FrankRuehl" w:hint="cs"/>
          <w:rtl/>
        </w:rPr>
        <w:t xml:space="preserve">לק" </w:t>
      </w:r>
      <w:r>
        <w:rPr>
          <w:rStyle w:val="default"/>
          <w:rFonts w:cs="FrankRuehl"/>
          <w:rtl/>
        </w:rPr>
        <w:t>–</w:t>
      </w:r>
      <w:r>
        <w:rPr>
          <w:rStyle w:val="default"/>
          <w:rFonts w:cs="FrankRuehl" w:hint="cs"/>
          <w:rtl/>
        </w:rPr>
        <w:t xml:space="preserve"> חלק מרכב</w:t>
      </w:r>
      <w:r w:rsidR="0005144D" w:rsidRPr="0005144D">
        <w:rPr>
          <w:rStyle w:val="default"/>
          <w:rFonts w:cs="FrankRuehl" w:hint="cs"/>
          <w:rtl/>
        </w:rPr>
        <w:t>, לרבות חלקים המרכיבים את החלק,</w:t>
      </w:r>
      <w:r>
        <w:rPr>
          <w:rStyle w:val="default"/>
          <w:rFonts w:cs="FrankRuehl" w:hint="cs"/>
          <w:rtl/>
        </w:rPr>
        <w:t xml:space="preserve"> כמפורט בתוספת הראשונה;</w:t>
      </w:r>
    </w:p>
    <w:p w14:paraId="3E5A689D" w14:textId="77777777" w:rsidR="0005144D" w:rsidRPr="00AB05CE" w:rsidRDefault="0005144D" w:rsidP="0005144D">
      <w:pPr>
        <w:pStyle w:val="P00"/>
        <w:spacing w:before="0"/>
        <w:ind w:left="0" w:right="1134"/>
        <w:rPr>
          <w:rStyle w:val="default"/>
          <w:rFonts w:cs="FrankRuehl" w:hint="cs"/>
          <w:vanish/>
          <w:color w:val="FF0000"/>
          <w:sz w:val="20"/>
          <w:szCs w:val="20"/>
          <w:shd w:val="clear" w:color="auto" w:fill="FFFF99"/>
          <w:rtl/>
        </w:rPr>
      </w:pPr>
      <w:bookmarkStart w:id="4" w:name="Rov63"/>
      <w:r w:rsidRPr="00AB05CE">
        <w:rPr>
          <w:rStyle w:val="default"/>
          <w:rFonts w:cs="FrankRuehl" w:hint="cs"/>
          <w:vanish/>
          <w:color w:val="FF0000"/>
          <w:sz w:val="20"/>
          <w:szCs w:val="20"/>
          <w:shd w:val="clear" w:color="auto" w:fill="FFFF99"/>
          <w:rtl/>
        </w:rPr>
        <w:t>מיום 6.4.2008</w:t>
      </w:r>
    </w:p>
    <w:p w14:paraId="2D6C14CB" w14:textId="77777777" w:rsidR="0005144D" w:rsidRPr="00AB05CE" w:rsidRDefault="0005144D" w:rsidP="0005144D">
      <w:pPr>
        <w:pStyle w:val="P00"/>
        <w:spacing w:before="0"/>
        <w:ind w:left="0"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4</w:t>
      </w:r>
    </w:p>
    <w:p w14:paraId="26668DB5" w14:textId="77777777" w:rsidR="0005144D" w:rsidRPr="00AB05CE" w:rsidRDefault="0005144D" w:rsidP="0005144D">
      <w:pPr>
        <w:pStyle w:val="P00"/>
        <w:spacing w:before="0"/>
        <w:ind w:left="0" w:right="1134"/>
        <w:rPr>
          <w:rStyle w:val="default"/>
          <w:rFonts w:cs="FrankRuehl" w:hint="cs"/>
          <w:vanish/>
          <w:sz w:val="20"/>
          <w:szCs w:val="20"/>
          <w:shd w:val="clear" w:color="auto" w:fill="FFFF99"/>
          <w:rtl/>
        </w:rPr>
      </w:pPr>
      <w:hyperlink r:id="rId13" w:history="1">
        <w:r w:rsidRPr="00AB05CE">
          <w:rPr>
            <w:rStyle w:val="Hyperlink"/>
            <w:rFonts w:cs="FrankRuehl" w:hint="cs"/>
            <w:vanish/>
            <w:szCs w:val="20"/>
            <w:shd w:val="clear" w:color="auto" w:fill="FFFF99"/>
            <w:rtl/>
          </w:rPr>
          <w:t>ס"ח תשס"ח מס' 2146</w:t>
        </w:r>
      </w:hyperlink>
      <w:r w:rsidRPr="00AB05CE">
        <w:rPr>
          <w:rStyle w:val="default"/>
          <w:rFonts w:cs="FrankRuehl" w:hint="cs"/>
          <w:vanish/>
          <w:sz w:val="20"/>
          <w:szCs w:val="20"/>
          <w:shd w:val="clear" w:color="auto" w:fill="FFFF99"/>
          <w:rtl/>
        </w:rPr>
        <w:t xml:space="preserve"> מיום 6.4.2008 עמ' 427 (</w:t>
      </w:r>
      <w:hyperlink r:id="rId14" w:history="1">
        <w:r w:rsidRPr="00AB05CE">
          <w:rPr>
            <w:rStyle w:val="Hyperlink"/>
            <w:rFonts w:cs="FrankRuehl" w:hint="cs"/>
            <w:vanish/>
            <w:szCs w:val="20"/>
            <w:shd w:val="clear" w:color="auto" w:fill="FFFF99"/>
            <w:rtl/>
          </w:rPr>
          <w:t>ה"ח 206</w:t>
        </w:r>
      </w:hyperlink>
      <w:r w:rsidRPr="00AB05CE">
        <w:rPr>
          <w:rStyle w:val="default"/>
          <w:rFonts w:cs="FrankRuehl" w:hint="cs"/>
          <w:vanish/>
          <w:sz w:val="20"/>
          <w:szCs w:val="20"/>
          <w:shd w:val="clear" w:color="auto" w:fill="FFFF99"/>
          <w:rtl/>
        </w:rPr>
        <w:t>)</w:t>
      </w:r>
    </w:p>
    <w:p w14:paraId="47572A0D" w14:textId="77777777" w:rsidR="0005144D" w:rsidRPr="00AB05CE" w:rsidRDefault="0005144D" w:rsidP="0005144D">
      <w:pPr>
        <w:pStyle w:val="P00"/>
        <w:spacing w:before="0"/>
        <w:ind w:left="0"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צו תש"ע-2010</w:t>
      </w:r>
    </w:p>
    <w:p w14:paraId="75F511A1" w14:textId="77777777" w:rsidR="0005144D" w:rsidRPr="00AB05CE" w:rsidRDefault="0005144D" w:rsidP="0005144D">
      <w:pPr>
        <w:pStyle w:val="P00"/>
        <w:spacing w:before="0"/>
        <w:ind w:left="0" w:right="1134"/>
        <w:rPr>
          <w:rStyle w:val="default"/>
          <w:rFonts w:cs="FrankRuehl" w:hint="cs"/>
          <w:vanish/>
          <w:sz w:val="20"/>
          <w:szCs w:val="20"/>
          <w:shd w:val="clear" w:color="auto" w:fill="FFFF99"/>
          <w:rtl/>
        </w:rPr>
      </w:pPr>
      <w:hyperlink r:id="rId15" w:history="1">
        <w:r w:rsidRPr="00AB05CE">
          <w:rPr>
            <w:rStyle w:val="Hyperlink"/>
            <w:rFonts w:cs="FrankRuehl" w:hint="cs"/>
            <w:vanish/>
            <w:szCs w:val="20"/>
            <w:shd w:val="clear" w:color="auto" w:fill="FFFF99"/>
            <w:rtl/>
          </w:rPr>
          <w:t>ק"ת תש"ע מס' 6883</w:t>
        </w:r>
      </w:hyperlink>
      <w:r w:rsidRPr="00AB05CE">
        <w:rPr>
          <w:rStyle w:val="default"/>
          <w:rFonts w:cs="FrankRuehl" w:hint="cs"/>
          <w:vanish/>
          <w:sz w:val="20"/>
          <w:szCs w:val="20"/>
          <w:shd w:val="clear" w:color="auto" w:fill="FFFF99"/>
          <w:rtl/>
        </w:rPr>
        <w:t xml:space="preserve"> מיום 6.4.2010 עמ' 996</w:t>
      </w:r>
    </w:p>
    <w:p w14:paraId="55B256AE" w14:textId="77777777" w:rsidR="0005144D" w:rsidRPr="00AB05CE" w:rsidRDefault="0005144D" w:rsidP="0005144D">
      <w:pPr>
        <w:pStyle w:val="P00"/>
        <w:spacing w:before="0"/>
        <w:ind w:left="0"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4 (תיקון)</w:t>
      </w:r>
    </w:p>
    <w:p w14:paraId="35B44188" w14:textId="77777777" w:rsidR="0005144D" w:rsidRPr="00AB05CE" w:rsidRDefault="0005144D" w:rsidP="0005144D">
      <w:pPr>
        <w:pStyle w:val="P00"/>
        <w:spacing w:before="0"/>
        <w:ind w:left="0" w:right="1134"/>
        <w:rPr>
          <w:rStyle w:val="default"/>
          <w:rFonts w:cs="FrankRuehl" w:hint="cs"/>
          <w:vanish/>
          <w:sz w:val="20"/>
          <w:szCs w:val="20"/>
          <w:shd w:val="clear" w:color="auto" w:fill="FFFF99"/>
          <w:rtl/>
        </w:rPr>
      </w:pPr>
      <w:hyperlink r:id="rId16" w:history="1">
        <w:r w:rsidRPr="00AB05CE">
          <w:rPr>
            <w:rStyle w:val="Hyperlink"/>
            <w:rFonts w:cs="FrankRuehl" w:hint="cs"/>
            <w:vanish/>
            <w:szCs w:val="20"/>
            <w:shd w:val="clear" w:color="auto" w:fill="FFFF99"/>
            <w:rtl/>
          </w:rPr>
          <w:t>ס"ח תשע"ב מס' 2349</w:t>
        </w:r>
      </w:hyperlink>
      <w:r w:rsidRPr="00AB05CE">
        <w:rPr>
          <w:rStyle w:val="default"/>
          <w:rFonts w:cs="FrankRuehl" w:hint="cs"/>
          <w:vanish/>
          <w:sz w:val="20"/>
          <w:szCs w:val="20"/>
          <w:shd w:val="clear" w:color="auto" w:fill="FFFF99"/>
          <w:rtl/>
        </w:rPr>
        <w:t xml:space="preserve"> מיום 1.4.2012 עמ' 284 (</w:t>
      </w:r>
      <w:hyperlink r:id="rId17" w:history="1">
        <w:r w:rsidRPr="00AB05CE">
          <w:rPr>
            <w:rStyle w:val="Hyperlink"/>
            <w:rFonts w:cs="FrankRuehl" w:hint="cs"/>
            <w:vanish/>
            <w:szCs w:val="20"/>
            <w:shd w:val="clear" w:color="auto" w:fill="FFFF99"/>
            <w:rtl/>
          </w:rPr>
          <w:t>ה"ח 674</w:t>
        </w:r>
      </w:hyperlink>
      <w:r w:rsidRPr="00AB05CE">
        <w:rPr>
          <w:rStyle w:val="default"/>
          <w:rFonts w:cs="FrankRuehl" w:hint="cs"/>
          <w:vanish/>
          <w:sz w:val="20"/>
          <w:szCs w:val="20"/>
          <w:shd w:val="clear" w:color="auto" w:fill="FFFF99"/>
          <w:rtl/>
        </w:rPr>
        <w:t>)</w:t>
      </w:r>
    </w:p>
    <w:p w14:paraId="5F42BC98" w14:textId="77777777" w:rsidR="0005144D" w:rsidRPr="00AB05CE" w:rsidRDefault="0005144D" w:rsidP="0005144D">
      <w:pPr>
        <w:pStyle w:val="P00"/>
        <w:spacing w:before="60"/>
        <w:ind w:left="0" w:right="1134"/>
        <w:rPr>
          <w:rStyle w:val="default"/>
          <w:rFonts w:cs="FrankRuehl" w:hint="cs"/>
          <w:vanish/>
          <w:sz w:val="22"/>
          <w:szCs w:val="22"/>
          <w:shd w:val="clear" w:color="auto" w:fill="FFFF99"/>
          <w:rtl/>
        </w:rPr>
      </w:pPr>
      <w:r w:rsidRPr="00AB05CE">
        <w:rPr>
          <w:rFonts w:cs="FrankRuehl"/>
          <w:vanish/>
          <w:sz w:val="22"/>
          <w:szCs w:val="22"/>
          <w:shd w:val="clear" w:color="auto" w:fill="FFFF99"/>
          <w:rtl/>
        </w:rPr>
        <w:tab/>
      </w:r>
      <w:r w:rsidRPr="00AB05CE">
        <w:rPr>
          <w:rStyle w:val="default"/>
          <w:rFonts w:cs="FrankRuehl"/>
          <w:vanish/>
          <w:sz w:val="22"/>
          <w:szCs w:val="22"/>
          <w:shd w:val="clear" w:color="auto" w:fill="FFFF99"/>
          <w:rtl/>
        </w:rPr>
        <w:t>"ח</w:t>
      </w:r>
      <w:r w:rsidRPr="00AB05CE">
        <w:rPr>
          <w:rStyle w:val="default"/>
          <w:rFonts w:cs="FrankRuehl" w:hint="cs"/>
          <w:vanish/>
          <w:sz w:val="22"/>
          <w:szCs w:val="22"/>
          <w:shd w:val="clear" w:color="auto" w:fill="FFFF99"/>
          <w:rtl/>
        </w:rPr>
        <w:t xml:space="preserve">לק" </w:t>
      </w:r>
      <w:r w:rsidRPr="00AB05CE">
        <w:rPr>
          <w:rStyle w:val="default"/>
          <w:rFonts w:cs="FrankRuehl"/>
          <w:vanish/>
          <w:sz w:val="22"/>
          <w:szCs w:val="22"/>
          <w:shd w:val="clear" w:color="auto" w:fill="FFFF99"/>
          <w:rtl/>
        </w:rPr>
        <w:t>–</w:t>
      </w:r>
      <w:r w:rsidRPr="00AB05CE">
        <w:rPr>
          <w:rStyle w:val="default"/>
          <w:rFonts w:cs="FrankRuehl" w:hint="cs"/>
          <w:vanish/>
          <w:sz w:val="22"/>
          <w:szCs w:val="22"/>
          <w:shd w:val="clear" w:color="auto" w:fill="FFFF99"/>
          <w:rtl/>
        </w:rPr>
        <w:t xml:space="preserve"> חלק מרכב כמפורט בתוספת </w:t>
      </w:r>
      <w:r w:rsidRPr="00AB05CE">
        <w:rPr>
          <w:rStyle w:val="default"/>
          <w:rFonts w:cs="FrankRuehl" w:hint="cs"/>
          <w:vanish/>
          <w:sz w:val="22"/>
          <w:szCs w:val="22"/>
          <w:u w:val="single"/>
          <w:shd w:val="clear" w:color="auto" w:fill="FFFF99"/>
          <w:rtl/>
        </w:rPr>
        <w:t>הראשונה</w:t>
      </w:r>
      <w:r w:rsidRPr="00AB05CE">
        <w:rPr>
          <w:rStyle w:val="default"/>
          <w:rFonts w:cs="FrankRuehl" w:hint="cs"/>
          <w:vanish/>
          <w:sz w:val="22"/>
          <w:szCs w:val="22"/>
          <w:shd w:val="clear" w:color="auto" w:fill="FFFF99"/>
          <w:rtl/>
        </w:rPr>
        <w:t>;</w:t>
      </w:r>
    </w:p>
    <w:p w14:paraId="1E4A0A48" w14:textId="77777777" w:rsidR="0005144D" w:rsidRPr="00AB05CE" w:rsidRDefault="0005144D" w:rsidP="0005144D">
      <w:pPr>
        <w:pStyle w:val="P00"/>
        <w:spacing w:before="0"/>
        <w:ind w:left="0" w:right="1134"/>
        <w:rPr>
          <w:rStyle w:val="default"/>
          <w:rFonts w:cs="FrankRuehl" w:hint="cs"/>
          <w:vanish/>
          <w:sz w:val="20"/>
          <w:szCs w:val="20"/>
          <w:shd w:val="clear" w:color="auto" w:fill="FFFF99"/>
          <w:rtl/>
        </w:rPr>
      </w:pPr>
    </w:p>
    <w:p w14:paraId="197937B0" w14:textId="77777777" w:rsidR="0005144D" w:rsidRPr="00AB05CE" w:rsidRDefault="0005144D" w:rsidP="0005144D">
      <w:pPr>
        <w:pStyle w:val="P00"/>
        <w:spacing w:before="0"/>
        <w:ind w:left="-3" w:right="1134"/>
        <w:rPr>
          <w:rStyle w:val="default"/>
          <w:rFonts w:cs="FrankRuehl" w:hint="cs"/>
          <w:vanish/>
          <w:color w:val="FF0000"/>
          <w:sz w:val="20"/>
          <w:szCs w:val="20"/>
          <w:shd w:val="clear" w:color="auto" w:fill="FFFF99"/>
          <w:rtl/>
        </w:rPr>
      </w:pPr>
      <w:r w:rsidRPr="00AB05CE">
        <w:rPr>
          <w:rStyle w:val="default"/>
          <w:rFonts w:cs="FrankRuehl" w:hint="cs"/>
          <w:vanish/>
          <w:color w:val="FF0000"/>
          <w:sz w:val="20"/>
          <w:szCs w:val="20"/>
          <w:shd w:val="clear" w:color="auto" w:fill="FFFF99"/>
          <w:rtl/>
        </w:rPr>
        <w:t>מיום 5.10.2014</w:t>
      </w:r>
    </w:p>
    <w:p w14:paraId="5A5A1202" w14:textId="77777777" w:rsidR="0005144D" w:rsidRPr="00AB05CE" w:rsidRDefault="0005144D" w:rsidP="0005144D">
      <w:pPr>
        <w:pStyle w:val="P00"/>
        <w:spacing w:before="0"/>
        <w:ind w:left="-3"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5</w:t>
      </w:r>
    </w:p>
    <w:p w14:paraId="4C71C3F9" w14:textId="77777777" w:rsidR="0005144D" w:rsidRPr="00AB05CE" w:rsidRDefault="0005144D" w:rsidP="0005144D">
      <w:pPr>
        <w:pStyle w:val="P00"/>
        <w:spacing w:before="0"/>
        <w:ind w:left="-3" w:right="1134"/>
        <w:rPr>
          <w:rStyle w:val="default"/>
          <w:rFonts w:cs="FrankRuehl" w:hint="cs"/>
          <w:vanish/>
          <w:sz w:val="20"/>
          <w:szCs w:val="20"/>
          <w:shd w:val="clear" w:color="auto" w:fill="FFFF99"/>
          <w:rtl/>
        </w:rPr>
      </w:pPr>
      <w:hyperlink r:id="rId18" w:history="1">
        <w:r w:rsidRPr="00AB05CE">
          <w:rPr>
            <w:rStyle w:val="Hyperlink"/>
            <w:rFonts w:cs="FrankRuehl" w:hint="cs"/>
            <w:vanish/>
            <w:szCs w:val="20"/>
            <w:shd w:val="clear" w:color="auto" w:fill="FFFF99"/>
            <w:rtl/>
          </w:rPr>
          <w:t>ס"ח תשע"ד מס' 2464</w:t>
        </w:r>
      </w:hyperlink>
      <w:r w:rsidRPr="00AB05CE">
        <w:rPr>
          <w:rStyle w:val="default"/>
          <w:rFonts w:cs="FrankRuehl" w:hint="cs"/>
          <w:vanish/>
          <w:sz w:val="20"/>
          <w:szCs w:val="20"/>
          <w:shd w:val="clear" w:color="auto" w:fill="FFFF99"/>
          <w:rtl/>
        </w:rPr>
        <w:t xml:space="preserve"> מיום 6.8.2014 עמ' 663 (</w:t>
      </w:r>
      <w:hyperlink r:id="rId19" w:history="1">
        <w:r w:rsidRPr="00AB05CE">
          <w:rPr>
            <w:rStyle w:val="Hyperlink"/>
            <w:rFonts w:cs="FrankRuehl" w:hint="cs"/>
            <w:vanish/>
            <w:szCs w:val="20"/>
            <w:shd w:val="clear" w:color="auto" w:fill="FFFF99"/>
            <w:rtl/>
          </w:rPr>
          <w:t>ה"ח 850</w:t>
        </w:r>
      </w:hyperlink>
      <w:r w:rsidRPr="00AB05CE">
        <w:rPr>
          <w:rStyle w:val="default"/>
          <w:rFonts w:cs="FrankRuehl" w:hint="cs"/>
          <w:vanish/>
          <w:sz w:val="20"/>
          <w:szCs w:val="20"/>
          <w:shd w:val="clear" w:color="auto" w:fill="FFFF99"/>
          <w:rtl/>
        </w:rPr>
        <w:t>)</w:t>
      </w:r>
    </w:p>
    <w:p w14:paraId="4377FADA" w14:textId="77777777" w:rsidR="0005144D" w:rsidRDefault="0005144D" w:rsidP="0005144D">
      <w:pPr>
        <w:pStyle w:val="P00"/>
        <w:spacing w:before="60"/>
        <w:ind w:left="0" w:right="1134"/>
        <w:rPr>
          <w:rStyle w:val="default"/>
          <w:rFonts w:cs="FrankRuehl" w:hint="cs"/>
          <w:sz w:val="2"/>
          <w:szCs w:val="2"/>
          <w:rtl/>
        </w:rPr>
      </w:pPr>
      <w:r w:rsidRPr="00AB05CE">
        <w:rPr>
          <w:rFonts w:cs="FrankRuehl"/>
          <w:vanish/>
          <w:sz w:val="22"/>
          <w:szCs w:val="22"/>
          <w:shd w:val="clear" w:color="auto" w:fill="FFFF99"/>
          <w:rtl/>
        </w:rPr>
        <w:tab/>
      </w:r>
      <w:r w:rsidRPr="00AB05CE">
        <w:rPr>
          <w:rStyle w:val="default"/>
          <w:rFonts w:cs="FrankRuehl"/>
          <w:vanish/>
          <w:sz w:val="22"/>
          <w:szCs w:val="22"/>
          <w:shd w:val="clear" w:color="auto" w:fill="FFFF99"/>
          <w:rtl/>
        </w:rPr>
        <w:t>"ח</w:t>
      </w:r>
      <w:r w:rsidRPr="00AB05CE">
        <w:rPr>
          <w:rStyle w:val="default"/>
          <w:rFonts w:cs="FrankRuehl" w:hint="cs"/>
          <w:vanish/>
          <w:sz w:val="22"/>
          <w:szCs w:val="22"/>
          <w:shd w:val="clear" w:color="auto" w:fill="FFFF99"/>
          <w:rtl/>
        </w:rPr>
        <w:t xml:space="preserve">לק" </w:t>
      </w:r>
      <w:r w:rsidRPr="00AB05CE">
        <w:rPr>
          <w:rStyle w:val="default"/>
          <w:rFonts w:cs="FrankRuehl"/>
          <w:vanish/>
          <w:sz w:val="22"/>
          <w:szCs w:val="22"/>
          <w:shd w:val="clear" w:color="auto" w:fill="FFFF99"/>
          <w:rtl/>
        </w:rPr>
        <w:t>–</w:t>
      </w:r>
      <w:r w:rsidRPr="00AB05CE">
        <w:rPr>
          <w:rStyle w:val="default"/>
          <w:rFonts w:cs="FrankRuehl" w:hint="cs"/>
          <w:vanish/>
          <w:sz w:val="22"/>
          <w:szCs w:val="22"/>
          <w:shd w:val="clear" w:color="auto" w:fill="FFFF99"/>
          <w:rtl/>
        </w:rPr>
        <w:t xml:space="preserve"> חלק מרכב</w:t>
      </w:r>
      <w:r w:rsidRPr="00AB05CE">
        <w:rPr>
          <w:rStyle w:val="default"/>
          <w:rFonts w:cs="FrankRuehl" w:hint="cs"/>
          <w:vanish/>
          <w:sz w:val="22"/>
          <w:szCs w:val="22"/>
          <w:u w:val="single"/>
          <w:shd w:val="clear" w:color="auto" w:fill="FFFF99"/>
          <w:rtl/>
        </w:rPr>
        <w:t>, לרבות חלקים המרכיבים את החלק,</w:t>
      </w:r>
      <w:r w:rsidRPr="00AB05CE">
        <w:rPr>
          <w:rStyle w:val="default"/>
          <w:rFonts w:cs="FrankRuehl" w:hint="cs"/>
          <w:vanish/>
          <w:sz w:val="22"/>
          <w:szCs w:val="22"/>
          <w:shd w:val="clear" w:color="auto" w:fill="FFFF99"/>
          <w:rtl/>
        </w:rPr>
        <w:t xml:space="preserve"> כמפורט בתוספת הראשונה;</w:t>
      </w:r>
      <w:bookmarkEnd w:id="4"/>
    </w:p>
    <w:p w14:paraId="6CDF5D67" w14:textId="77777777" w:rsidR="0005144D" w:rsidRDefault="0005144D">
      <w:pPr>
        <w:pStyle w:val="P00"/>
        <w:ind w:left="0" w:right="1134"/>
        <w:rPr>
          <w:rStyle w:val="default"/>
          <w:rFonts w:cs="FrankRuehl" w:hint="cs"/>
          <w:rtl/>
        </w:rPr>
      </w:pPr>
    </w:p>
    <w:p w14:paraId="500F1AF3" w14:textId="77777777" w:rsidR="00E51EEF" w:rsidRDefault="00E51EEF">
      <w:pPr>
        <w:pStyle w:val="P00"/>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לק משומש" </w:t>
      </w:r>
      <w:r>
        <w:rPr>
          <w:rStyle w:val="default"/>
          <w:rFonts w:cs="FrankRuehl"/>
          <w:rtl/>
        </w:rPr>
        <w:t>–</w:t>
      </w:r>
      <w:r>
        <w:rPr>
          <w:rStyle w:val="default"/>
          <w:rFonts w:cs="FrankRuehl" w:hint="cs"/>
          <w:rtl/>
        </w:rPr>
        <w:t xml:space="preserve"> חלק שפורק מרכב שלא לשם הרכבתו מחדש באותו רכב;</w:t>
      </w:r>
    </w:p>
    <w:p w14:paraId="6E89B0B8" w14:textId="77777777" w:rsidR="00E51EEF" w:rsidRDefault="00E51EEF">
      <w:pPr>
        <w:pStyle w:val="P00"/>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בטח" </w:t>
      </w:r>
      <w:r>
        <w:rPr>
          <w:rStyle w:val="default"/>
          <w:rFonts w:cs="FrankRuehl"/>
          <w:rtl/>
        </w:rPr>
        <w:t>–</w:t>
      </w:r>
      <w:r>
        <w:rPr>
          <w:rStyle w:val="default"/>
          <w:rFonts w:cs="FrankRuehl" w:hint="cs"/>
          <w:rtl/>
        </w:rPr>
        <w:t xml:space="preserve"> כ</w:t>
      </w:r>
      <w:r>
        <w:rPr>
          <w:rStyle w:val="default"/>
          <w:rFonts w:cs="FrankRuehl"/>
          <w:rtl/>
        </w:rPr>
        <w:t>ה</w:t>
      </w:r>
      <w:r>
        <w:rPr>
          <w:rStyle w:val="default"/>
          <w:rFonts w:cs="FrankRuehl" w:hint="cs"/>
          <w:rtl/>
        </w:rPr>
        <w:t>גדרתו בפקודת ביטוח רכב מנועי [נוסח חדש],</w:t>
      </w:r>
      <w:r>
        <w:rPr>
          <w:rStyle w:val="default"/>
          <w:rFonts w:cs="FrankRuehl"/>
          <w:rtl/>
        </w:rPr>
        <w:t xml:space="preserve"> ת</w:t>
      </w:r>
      <w:r>
        <w:rPr>
          <w:rStyle w:val="default"/>
          <w:rFonts w:cs="FrankRuehl" w:hint="cs"/>
          <w:rtl/>
        </w:rPr>
        <w:t>ש"ל-1970;</w:t>
      </w:r>
    </w:p>
    <w:p w14:paraId="334D77E2" w14:textId="77777777" w:rsidR="00E51EEF" w:rsidRDefault="00E51EEF">
      <w:pPr>
        <w:pStyle w:val="P00"/>
        <w:ind w:left="0" w:right="1134"/>
        <w:rPr>
          <w:rStyle w:val="default"/>
          <w:rFonts w:cs="FrankRuehl" w:hint="cs"/>
          <w:rtl/>
        </w:rPr>
      </w:pPr>
      <w:r>
        <w:rPr>
          <w:rFonts w:cs="FrankRuehl"/>
          <w:rtl/>
          <w:lang w:val="he-IL"/>
        </w:rPr>
        <w:pict w14:anchorId="06010E58">
          <v:shape id="_x0000_s1054" type="#_x0000_t202" style="position:absolute;left:0;text-align:left;margin-left:470.25pt;margin-top:7.1pt;width:1in;height:16.8pt;z-index:251643904" filled="f" stroked="f">
            <v:textbox style="mso-next-textbox:#_x0000_s1054" inset="1mm,0,1mm,0">
              <w:txbxContent>
                <w:p w14:paraId="1A2FB516" w14:textId="77777777" w:rsidR="00CB085B" w:rsidRDefault="00CB085B">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Pr>
          <w:rStyle w:val="default"/>
          <w:rFonts w:cs="FrankRuehl" w:hint="cs"/>
          <w:rtl/>
        </w:rPr>
        <w:tab/>
        <w:t xml:space="preserve">"מפקח" </w:t>
      </w:r>
      <w:r>
        <w:rPr>
          <w:rStyle w:val="default"/>
          <w:rFonts w:cs="FrankRuehl"/>
          <w:rtl/>
        </w:rPr>
        <w:t>–</w:t>
      </w:r>
      <w:r>
        <w:rPr>
          <w:rStyle w:val="default"/>
          <w:rFonts w:cs="FrankRuehl" w:hint="cs"/>
          <w:rtl/>
        </w:rPr>
        <w:t xml:space="preserve"> עובד המדינה שהשר הסמיכו לענין חוק זה;</w:t>
      </w:r>
    </w:p>
    <w:p w14:paraId="3DFCE873" w14:textId="77777777" w:rsidR="00E51EEF" w:rsidRPr="00AB05CE" w:rsidRDefault="00E51EEF">
      <w:pPr>
        <w:pStyle w:val="P00"/>
        <w:spacing w:before="0"/>
        <w:ind w:left="0" w:right="1134"/>
        <w:rPr>
          <w:rStyle w:val="default"/>
          <w:rFonts w:cs="FrankRuehl" w:hint="cs"/>
          <w:vanish/>
          <w:color w:val="FF0000"/>
          <w:sz w:val="20"/>
          <w:szCs w:val="20"/>
          <w:shd w:val="clear" w:color="auto" w:fill="FFFF99"/>
          <w:rtl/>
        </w:rPr>
      </w:pPr>
      <w:bookmarkStart w:id="5" w:name="Rov55"/>
      <w:r w:rsidRPr="00AB05CE">
        <w:rPr>
          <w:rStyle w:val="default"/>
          <w:rFonts w:cs="FrankRuehl" w:hint="cs"/>
          <w:vanish/>
          <w:color w:val="FF0000"/>
          <w:sz w:val="20"/>
          <w:szCs w:val="20"/>
          <w:shd w:val="clear" w:color="auto" w:fill="FFFF99"/>
          <w:rtl/>
        </w:rPr>
        <w:t>מיום 12.6.2007</w:t>
      </w:r>
    </w:p>
    <w:p w14:paraId="2A6E6B54" w14:textId="77777777" w:rsidR="00E51EEF" w:rsidRPr="00AB05CE" w:rsidRDefault="00E51EEF">
      <w:pPr>
        <w:pStyle w:val="P00"/>
        <w:spacing w:before="0"/>
        <w:ind w:left="-3"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3</w:t>
      </w:r>
    </w:p>
    <w:p w14:paraId="69185067" w14:textId="77777777" w:rsidR="00E51EEF" w:rsidRPr="00AB05CE" w:rsidRDefault="00E51EEF">
      <w:pPr>
        <w:pStyle w:val="P00"/>
        <w:spacing w:before="0"/>
        <w:ind w:left="-3" w:right="1134"/>
        <w:rPr>
          <w:rStyle w:val="default"/>
          <w:rFonts w:cs="FrankRuehl" w:hint="cs"/>
          <w:vanish/>
          <w:sz w:val="20"/>
          <w:szCs w:val="20"/>
          <w:shd w:val="clear" w:color="auto" w:fill="FFFF99"/>
          <w:rtl/>
        </w:rPr>
      </w:pPr>
      <w:hyperlink r:id="rId20" w:history="1">
        <w:r w:rsidRPr="00AB05CE">
          <w:rPr>
            <w:rStyle w:val="Hyperlink"/>
            <w:rFonts w:cs="FrankRuehl" w:hint="cs"/>
            <w:vanish/>
            <w:szCs w:val="20"/>
            <w:shd w:val="clear" w:color="auto" w:fill="FFFF99"/>
            <w:rtl/>
          </w:rPr>
          <w:t>ס"ח תשס"ה מס' 2016</w:t>
        </w:r>
      </w:hyperlink>
      <w:r w:rsidRPr="00AB05CE">
        <w:rPr>
          <w:rStyle w:val="default"/>
          <w:rFonts w:cs="FrankRuehl" w:hint="cs"/>
          <w:vanish/>
          <w:sz w:val="20"/>
          <w:szCs w:val="20"/>
          <w:shd w:val="clear" w:color="auto" w:fill="FFFF99"/>
          <w:rtl/>
        </w:rPr>
        <w:t xml:space="preserve"> מיום 31.7.2005 עמ' 710 (</w:t>
      </w:r>
      <w:hyperlink r:id="rId21" w:history="1">
        <w:r w:rsidRPr="00AB05CE">
          <w:rPr>
            <w:rStyle w:val="Hyperlink"/>
            <w:rFonts w:cs="FrankRuehl" w:hint="cs"/>
            <w:vanish/>
            <w:szCs w:val="20"/>
            <w:shd w:val="clear" w:color="auto" w:fill="FFFF99"/>
            <w:rtl/>
          </w:rPr>
          <w:t>ה"ח 123</w:t>
        </w:r>
      </w:hyperlink>
      <w:r w:rsidRPr="00AB05CE">
        <w:rPr>
          <w:rStyle w:val="default"/>
          <w:rFonts w:cs="FrankRuehl" w:hint="cs"/>
          <w:vanish/>
          <w:sz w:val="20"/>
          <w:szCs w:val="20"/>
          <w:shd w:val="clear" w:color="auto" w:fill="FFFF99"/>
          <w:rtl/>
        </w:rPr>
        <w:t>)</w:t>
      </w:r>
    </w:p>
    <w:p w14:paraId="64D165EB" w14:textId="77777777" w:rsidR="00E51EEF" w:rsidRDefault="00E51EEF">
      <w:pPr>
        <w:pStyle w:val="P00"/>
        <w:spacing w:before="0"/>
        <w:ind w:left="-3" w:right="1134"/>
        <w:rPr>
          <w:rStyle w:val="default"/>
          <w:rFonts w:cs="FrankRuehl" w:hint="cs"/>
          <w:b/>
          <w:bCs/>
          <w:sz w:val="2"/>
          <w:szCs w:val="2"/>
          <w:shd w:val="clear" w:color="auto" w:fill="FFFF99"/>
          <w:rtl/>
        </w:rPr>
      </w:pPr>
      <w:r w:rsidRPr="00AB05CE">
        <w:rPr>
          <w:rStyle w:val="default"/>
          <w:rFonts w:cs="FrankRuehl" w:hint="cs"/>
          <w:b/>
          <w:bCs/>
          <w:vanish/>
          <w:sz w:val="20"/>
          <w:szCs w:val="20"/>
          <w:shd w:val="clear" w:color="auto" w:fill="FFFF99"/>
          <w:rtl/>
        </w:rPr>
        <w:t>הוספת הגדרת "מפקח"</w:t>
      </w:r>
      <w:bookmarkEnd w:id="5"/>
    </w:p>
    <w:p w14:paraId="503FD4CB" w14:textId="77777777" w:rsidR="00E51EEF" w:rsidRDefault="00E51EEF">
      <w:pPr>
        <w:pStyle w:val="P00"/>
        <w:ind w:left="0" w:right="1134"/>
        <w:rPr>
          <w:rStyle w:val="default"/>
          <w:rFonts w:cs="FrankRuehl" w:hint="cs"/>
          <w:rtl/>
        </w:rPr>
      </w:pPr>
      <w:r>
        <w:rPr>
          <w:rFonts w:cs="FrankRuehl"/>
          <w:rtl/>
          <w:lang w:val="he-IL"/>
        </w:rPr>
        <w:pict w14:anchorId="718FFCE3">
          <v:shape id="_x0000_s1051" type="#_x0000_t202" style="position:absolute;left:0;text-align:left;margin-left:470.25pt;margin-top:7.1pt;width:1in;height:16.8pt;z-index:251640832" filled="f" stroked="f">
            <v:textbox inset="1mm,0,1mm,0">
              <w:txbxContent>
                <w:p w14:paraId="672007E6" w14:textId="77777777" w:rsidR="00CB085B" w:rsidRDefault="00CB085B">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"מ</w:t>
      </w:r>
      <w:r>
        <w:rPr>
          <w:rStyle w:val="default"/>
          <w:rFonts w:cs="FrankRuehl" w:hint="cs"/>
          <w:rtl/>
        </w:rPr>
        <w:t xml:space="preserve">סמן" </w:t>
      </w:r>
      <w:r>
        <w:rPr>
          <w:rStyle w:val="default"/>
          <w:rFonts w:cs="FrankRuehl"/>
          <w:rtl/>
        </w:rPr>
        <w:t>–</w:t>
      </w:r>
      <w:r>
        <w:rPr>
          <w:rStyle w:val="default"/>
          <w:rFonts w:cs="FrankRuehl" w:hint="cs"/>
          <w:rtl/>
        </w:rPr>
        <w:t xml:space="preserve"> (נמחקה);</w:t>
      </w:r>
    </w:p>
    <w:p w14:paraId="3BD34337" w14:textId="77777777" w:rsidR="00E51EEF" w:rsidRPr="00AB05CE" w:rsidRDefault="00E51EEF">
      <w:pPr>
        <w:pStyle w:val="P00"/>
        <w:spacing w:before="0"/>
        <w:ind w:left="0" w:right="1134"/>
        <w:rPr>
          <w:rStyle w:val="default"/>
          <w:rFonts w:cs="FrankRuehl" w:hint="cs"/>
          <w:vanish/>
          <w:color w:val="FF0000"/>
          <w:sz w:val="20"/>
          <w:szCs w:val="20"/>
          <w:shd w:val="clear" w:color="auto" w:fill="FFFF99"/>
          <w:rtl/>
        </w:rPr>
      </w:pPr>
      <w:bookmarkStart w:id="6" w:name="Rov54"/>
      <w:r w:rsidRPr="00AB05CE">
        <w:rPr>
          <w:rStyle w:val="default"/>
          <w:rFonts w:cs="FrankRuehl" w:hint="cs"/>
          <w:vanish/>
          <w:color w:val="FF0000"/>
          <w:sz w:val="20"/>
          <w:szCs w:val="20"/>
          <w:shd w:val="clear" w:color="auto" w:fill="FFFF99"/>
          <w:rtl/>
        </w:rPr>
        <w:t>מיום 12.6.2007</w:t>
      </w:r>
    </w:p>
    <w:p w14:paraId="32C67C28" w14:textId="77777777" w:rsidR="00E51EEF" w:rsidRPr="00AB05CE" w:rsidRDefault="00E51EEF">
      <w:pPr>
        <w:pStyle w:val="P00"/>
        <w:tabs>
          <w:tab w:val="clear" w:pos="624"/>
          <w:tab w:val="left" w:pos="-3"/>
        </w:tabs>
        <w:spacing w:before="0"/>
        <w:ind w:left="-3"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3</w:t>
      </w:r>
    </w:p>
    <w:p w14:paraId="0395E8F2" w14:textId="77777777" w:rsidR="00E51EEF" w:rsidRPr="00AB05CE" w:rsidRDefault="00E51EEF">
      <w:pPr>
        <w:pStyle w:val="P00"/>
        <w:tabs>
          <w:tab w:val="clear" w:pos="624"/>
          <w:tab w:val="left" w:pos="-3"/>
        </w:tabs>
        <w:spacing w:before="0"/>
        <w:ind w:left="-3" w:right="1134"/>
        <w:rPr>
          <w:rStyle w:val="default"/>
          <w:rFonts w:cs="FrankRuehl" w:hint="cs"/>
          <w:vanish/>
          <w:sz w:val="20"/>
          <w:szCs w:val="20"/>
          <w:shd w:val="clear" w:color="auto" w:fill="FFFF99"/>
          <w:rtl/>
        </w:rPr>
      </w:pPr>
      <w:hyperlink r:id="rId22" w:history="1">
        <w:r w:rsidRPr="00AB05CE">
          <w:rPr>
            <w:rStyle w:val="Hyperlink"/>
            <w:rFonts w:cs="FrankRuehl" w:hint="cs"/>
            <w:vanish/>
            <w:szCs w:val="20"/>
            <w:shd w:val="clear" w:color="auto" w:fill="FFFF99"/>
            <w:rtl/>
          </w:rPr>
          <w:t>ס"ח תשס"ה מס' 2016</w:t>
        </w:r>
      </w:hyperlink>
      <w:r w:rsidRPr="00AB05CE">
        <w:rPr>
          <w:rStyle w:val="default"/>
          <w:rFonts w:cs="FrankRuehl" w:hint="cs"/>
          <w:vanish/>
          <w:sz w:val="20"/>
          <w:szCs w:val="20"/>
          <w:shd w:val="clear" w:color="auto" w:fill="FFFF99"/>
          <w:rtl/>
        </w:rPr>
        <w:t xml:space="preserve"> מיום 31.7.2005 עמ' 710 (</w:t>
      </w:r>
      <w:hyperlink r:id="rId23" w:history="1">
        <w:r w:rsidRPr="00AB05CE">
          <w:rPr>
            <w:rStyle w:val="Hyperlink"/>
            <w:rFonts w:cs="FrankRuehl" w:hint="cs"/>
            <w:vanish/>
            <w:szCs w:val="20"/>
            <w:shd w:val="clear" w:color="auto" w:fill="FFFF99"/>
            <w:rtl/>
          </w:rPr>
          <w:t>ה"ח 123</w:t>
        </w:r>
      </w:hyperlink>
      <w:r w:rsidRPr="00AB05CE">
        <w:rPr>
          <w:rStyle w:val="default"/>
          <w:rFonts w:cs="FrankRuehl" w:hint="cs"/>
          <w:vanish/>
          <w:sz w:val="20"/>
          <w:szCs w:val="20"/>
          <w:shd w:val="clear" w:color="auto" w:fill="FFFF99"/>
          <w:rtl/>
        </w:rPr>
        <w:t>)</w:t>
      </w:r>
    </w:p>
    <w:p w14:paraId="29163A4C" w14:textId="77777777" w:rsidR="00E51EEF" w:rsidRPr="00AB05CE" w:rsidRDefault="00E51EEF">
      <w:pPr>
        <w:pStyle w:val="P00"/>
        <w:tabs>
          <w:tab w:val="clear" w:pos="624"/>
          <w:tab w:val="left" w:pos="-3"/>
        </w:tabs>
        <w:spacing w:before="0"/>
        <w:ind w:left="-3"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מחיקת הגדרת "מסמן"</w:t>
      </w:r>
    </w:p>
    <w:p w14:paraId="54C739CB" w14:textId="77777777" w:rsidR="00E51EEF" w:rsidRPr="00AB05CE" w:rsidRDefault="00E51EEF">
      <w:pPr>
        <w:pStyle w:val="P00"/>
        <w:tabs>
          <w:tab w:val="clear" w:pos="624"/>
          <w:tab w:val="left" w:pos="-3"/>
        </w:tabs>
        <w:spacing w:before="60"/>
        <w:ind w:left="-3" w:right="1134"/>
        <w:rPr>
          <w:rStyle w:val="default"/>
          <w:rFonts w:cs="FrankRuehl" w:hint="cs"/>
          <w:vanish/>
          <w:sz w:val="20"/>
          <w:szCs w:val="20"/>
          <w:shd w:val="clear" w:color="auto" w:fill="FFFF99"/>
          <w:rtl/>
        </w:rPr>
      </w:pPr>
      <w:r w:rsidRPr="00AB05CE">
        <w:rPr>
          <w:rStyle w:val="default"/>
          <w:rFonts w:cs="FrankRuehl" w:hint="cs"/>
          <w:vanish/>
          <w:sz w:val="20"/>
          <w:szCs w:val="20"/>
          <w:shd w:val="clear" w:color="auto" w:fill="FFFF99"/>
          <w:rtl/>
        </w:rPr>
        <w:t>הנוסח הקודם:</w:t>
      </w:r>
    </w:p>
    <w:p w14:paraId="7A0105D2" w14:textId="77777777" w:rsidR="00E51EEF" w:rsidRDefault="00E51EEF">
      <w:pPr>
        <w:pStyle w:val="P00"/>
        <w:spacing w:before="0"/>
        <w:ind w:left="-3" w:right="1134"/>
        <w:rPr>
          <w:rStyle w:val="default"/>
          <w:rFonts w:cs="FrankRuehl" w:hint="cs"/>
          <w:strike/>
          <w:sz w:val="2"/>
          <w:szCs w:val="2"/>
          <w:shd w:val="clear" w:color="auto" w:fill="FFFF99"/>
          <w:rtl/>
        </w:rPr>
      </w:pPr>
      <w:r w:rsidRPr="00AB05CE">
        <w:rPr>
          <w:rStyle w:val="default"/>
          <w:rFonts w:cs="FrankRuehl" w:hint="cs"/>
          <w:vanish/>
          <w:sz w:val="22"/>
          <w:szCs w:val="22"/>
          <w:shd w:val="clear" w:color="auto" w:fill="FFFF99"/>
          <w:rtl/>
        </w:rPr>
        <w:tab/>
      </w:r>
      <w:r w:rsidRPr="00AB05CE">
        <w:rPr>
          <w:rStyle w:val="default"/>
          <w:rFonts w:cs="FrankRuehl" w:hint="cs"/>
          <w:strike/>
          <w:vanish/>
          <w:sz w:val="22"/>
          <w:szCs w:val="22"/>
          <w:shd w:val="clear" w:color="auto" w:fill="FFFF99"/>
          <w:rtl/>
        </w:rPr>
        <w:t xml:space="preserve">"מסמן" </w:t>
      </w:r>
      <w:r w:rsidRPr="00AB05CE">
        <w:rPr>
          <w:rStyle w:val="default"/>
          <w:rFonts w:cs="FrankRuehl"/>
          <w:strike/>
          <w:vanish/>
          <w:sz w:val="22"/>
          <w:szCs w:val="22"/>
          <w:shd w:val="clear" w:color="auto" w:fill="FFFF99"/>
          <w:rtl/>
        </w:rPr>
        <w:t>–</w:t>
      </w:r>
      <w:r w:rsidRPr="00AB05CE">
        <w:rPr>
          <w:rStyle w:val="default"/>
          <w:rFonts w:cs="FrankRuehl" w:hint="cs"/>
          <w:strike/>
          <w:vanish/>
          <w:sz w:val="22"/>
          <w:szCs w:val="22"/>
          <w:shd w:val="clear" w:color="auto" w:fill="FFFF99"/>
          <w:rtl/>
        </w:rPr>
        <w:t xml:space="preserve"> מי שקיבל הרשאה מהמנהל לסמן חלק לפי הוראות חוק זה;</w:t>
      </w:r>
      <w:bookmarkEnd w:id="6"/>
    </w:p>
    <w:p w14:paraId="14494AC5" w14:textId="77777777" w:rsidR="00E51EEF" w:rsidRDefault="00E51EEF">
      <w:pPr>
        <w:pStyle w:val="P00"/>
        <w:ind w:left="0" w:right="1134"/>
        <w:rPr>
          <w:rStyle w:val="default"/>
          <w:rFonts w:cs="FrankRuehl" w:hint="cs"/>
          <w:rtl/>
        </w:rPr>
      </w:pPr>
      <w:r>
        <w:rPr>
          <w:rFonts w:cs="FrankRuehl"/>
          <w:rtl/>
          <w:lang w:val="he-IL"/>
        </w:rPr>
        <w:pict w14:anchorId="3BE59623">
          <v:shape id="_x0000_s1052" type="#_x0000_t202" style="position:absolute;left:0;text-align:left;margin-left:470.25pt;margin-top:7.1pt;width:1in;height:16.8pt;z-index:251641856" filled="f" stroked="f">
            <v:textbox inset="1mm,0,1mm,0">
              <w:txbxContent>
                <w:p w14:paraId="5C20ACA2" w14:textId="77777777" w:rsidR="00CB085B" w:rsidRDefault="00CB085B">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"נ</w:t>
      </w:r>
      <w:r>
        <w:rPr>
          <w:rStyle w:val="default"/>
          <w:rFonts w:cs="FrankRuehl" w:hint="cs"/>
          <w:rtl/>
        </w:rPr>
        <w:t xml:space="preserve">זק גולמי" </w:t>
      </w:r>
      <w:r>
        <w:rPr>
          <w:rStyle w:val="default"/>
          <w:rFonts w:cs="FrankRuehl"/>
          <w:rtl/>
        </w:rPr>
        <w:t>–</w:t>
      </w:r>
      <w:r>
        <w:rPr>
          <w:rStyle w:val="default"/>
          <w:rFonts w:cs="FrankRuehl" w:hint="cs"/>
          <w:rtl/>
        </w:rPr>
        <w:t xml:space="preserve"> (נמחקה);</w:t>
      </w:r>
    </w:p>
    <w:p w14:paraId="5AC6163F" w14:textId="77777777" w:rsidR="00E51EEF" w:rsidRPr="00AB05CE" w:rsidRDefault="00E51EEF">
      <w:pPr>
        <w:pStyle w:val="P00"/>
        <w:spacing w:before="0"/>
        <w:ind w:left="0" w:right="1134"/>
        <w:rPr>
          <w:rStyle w:val="default"/>
          <w:rFonts w:cs="FrankRuehl" w:hint="cs"/>
          <w:vanish/>
          <w:color w:val="FF0000"/>
          <w:sz w:val="20"/>
          <w:szCs w:val="20"/>
          <w:shd w:val="clear" w:color="auto" w:fill="FFFF99"/>
          <w:rtl/>
        </w:rPr>
      </w:pPr>
      <w:bookmarkStart w:id="7" w:name="Rov53"/>
      <w:r w:rsidRPr="00AB05CE">
        <w:rPr>
          <w:rStyle w:val="default"/>
          <w:rFonts w:cs="FrankRuehl" w:hint="cs"/>
          <w:vanish/>
          <w:color w:val="FF0000"/>
          <w:sz w:val="20"/>
          <w:szCs w:val="20"/>
          <w:shd w:val="clear" w:color="auto" w:fill="FFFF99"/>
          <w:rtl/>
        </w:rPr>
        <w:t>מיום 12.6.2007</w:t>
      </w:r>
    </w:p>
    <w:p w14:paraId="7C504EF1" w14:textId="77777777" w:rsidR="00E51EEF" w:rsidRPr="00AB05CE" w:rsidRDefault="00E51EEF">
      <w:pPr>
        <w:pStyle w:val="P00"/>
        <w:tabs>
          <w:tab w:val="clear" w:pos="624"/>
          <w:tab w:val="left" w:pos="-3"/>
        </w:tabs>
        <w:spacing w:before="0"/>
        <w:ind w:left="-3"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3</w:t>
      </w:r>
    </w:p>
    <w:p w14:paraId="2FF16E82" w14:textId="77777777" w:rsidR="00E51EEF" w:rsidRPr="00AB05CE" w:rsidRDefault="00E51EEF">
      <w:pPr>
        <w:pStyle w:val="P00"/>
        <w:tabs>
          <w:tab w:val="clear" w:pos="624"/>
          <w:tab w:val="left" w:pos="-3"/>
        </w:tabs>
        <w:spacing w:before="0"/>
        <w:ind w:left="-3" w:right="1134"/>
        <w:rPr>
          <w:rStyle w:val="default"/>
          <w:rFonts w:cs="FrankRuehl" w:hint="cs"/>
          <w:vanish/>
          <w:sz w:val="20"/>
          <w:szCs w:val="20"/>
          <w:shd w:val="clear" w:color="auto" w:fill="FFFF99"/>
          <w:rtl/>
        </w:rPr>
      </w:pPr>
      <w:hyperlink r:id="rId24" w:history="1">
        <w:r w:rsidRPr="00AB05CE">
          <w:rPr>
            <w:rStyle w:val="Hyperlink"/>
            <w:rFonts w:cs="FrankRuehl" w:hint="cs"/>
            <w:vanish/>
            <w:szCs w:val="20"/>
            <w:shd w:val="clear" w:color="auto" w:fill="FFFF99"/>
            <w:rtl/>
          </w:rPr>
          <w:t>ס"ח תשס"ה מס' 2016</w:t>
        </w:r>
      </w:hyperlink>
      <w:r w:rsidRPr="00AB05CE">
        <w:rPr>
          <w:rStyle w:val="default"/>
          <w:rFonts w:cs="FrankRuehl" w:hint="cs"/>
          <w:vanish/>
          <w:sz w:val="20"/>
          <w:szCs w:val="20"/>
          <w:shd w:val="clear" w:color="auto" w:fill="FFFF99"/>
          <w:rtl/>
        </w:rPr>
        <w:t xml:space="preserve"> מיום 31.7.2005 עמ' 710 (</w:t>
      </w:r>
      <w:hyperlink r:id="rId25" w:history="1">
        <w:r w:rsidRPr="00AB05CE">
          <w:rPr>
            <w:rStyle w:val="Hyperlink"/>
            <w:rFonts w:cs="FrankRuehl" w:hint="cs"/>
            <w:vanish/>
            <w:szCs w:val="20"/>
            <w:shd w:val="clear" w:color="auto" w:fill="FFFF99"/>
            <w:rtl/>
          </w:rPr>
          <w:t>ה"ח 123</w:t>
        </w:r>
      </w:hyperlink>
      <w:r w:rsidRPr="00AB05CE">
        <w:rPr>
          <w:rStyle w:val="default"/>
          <w:rFonts w:cs="FrankRuehl" w:hint="cs"/>
          <w:vanish/>
          <w:sz w:val="20"/>
          <w:szCs w:val="20"/>
          <w:shd w:val="clear" w:color="auto" w:fill="FFFF99"/>
          <w:rtl/>
        </w:rPr>
        <w:t>)</w:t>
      </w:r>
    </w:p>
    <w:p w14:paraId="5C294DE9" w14:textId="77777777" w:rsidR="00E51EEF" w:rsidRPr="00AB05CE" w:rsidRDefault="00E51EEF">
      <w:pPr>
        <w:pStyle w:val="P00"/>
        <w:tabs>
          <w:tab w:val="clear" w:pos="624"/>
          <w:tab w:val="left" w:pos="-3"/>
        </w:tabs>
        <w:spacing w:before="0"/>
        <w:ind w:left="-3"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מחיקת הגדרת "נזק גולמי"</w:t>
      </w:r>
    </w:p>
    <w:p w14:paraId="379ED7EF" w14:textId="77777777" w:rsidR="00E51EEF" w:rsidRPr="00AB05CE" w:rsidRDefault="00E51EEF">
      <w:pPr>
        <w:pStyle w:val="P00"/>
        <w:tabs>
          <w:tab w:val="clear" w:pos="624"/>
          <w:tab w:val="left" w:pos="-3"/>
        </w:tabs>
        <w:spacing w:before="60"/>
        <w:ind w:left="-3" w:right="1134"/>
        <w:rPr>
          <w:rStyle w:val="default"/>
          <w:rFonts w:cs="FrankRuehl" w:hint="cs"/>
          <w:vanish/>
          <w:sz w:val="20"/>
          <w:szCs w:val="20"/>
          <w:shd w:val="clear" w:color="auto" w:fill="FFFF99"/>
          <w:rtl/>
        </w:rPr>
      </w:pPr>
      <w:r w:rsidRPr="00AB05CE">
        <w:rPr>
          <w:rStyle w:val="default"/>
          <w:rFonts w:cs="FrankRuehl" w:hint="cs"/>
          <w:vanish/>
          <w:sz w:val="20"/>
          <w:szCs w:val="20"/>
          <w:shd w:val="clear" w:color="auto" w:fill="FFFF99"/>
          <w:rtl/>
        </w:rPr>
        <w:t>הנוסח הקודם:</w:t>
      </w:r>
    </w:p>
    <w:p w14:paraId="63CEC211" w14:textId="77777777" w:rsidR="00E51EEF" w:rsidRDefault="00E51EEF">
      <w:pPr>
        <w:pStyle w:val="P00"/>
        <w:spacing w:before="0"/>
        <w:ind w:left="-3" w:right="1134"/>
        <w:rPr>
          <w:rStyle w:val="default"/>
          <w:rFonts w:cs="FrankRuehl" w:hint="cs"/>
          <w:strike/>
          <w:sz w:val="2"/>
          <w:szCs w:val="2"/>
          <w:shd w:val="clear" w:color="auto" w:fill="FFFF99"/>
          <w:rtl/>
        </w:rPr>
      </w:pPr>
      <w:r w:rsidRPr="00AB05CE">
        <w:rPr>
          <w:rStyle w:val="default"/>
          <w:rFonts w:cs="FrankRuehl" w:hint="cs"/>
          <w:vanish/>
          <w:sz w:val="22"/>
          <w:szCs w:val="22"/>
          <w:shd w:val="clear" w:color="auto" w:fill="FFFF99"/>
          <w:rtl/>
        </w:rPr>
        <w:tab/>
      </w:r>
      <w:r w:rsidRPr="00AB05CE">
        <w:rPr>
          <w:rStyle w:val="default"/>
          <w:rFonts w:cs="FrankRuehl" w:hint="cs"/>
          <w:strike/>
          <w:vanish/>
          <w:sz w:val="22"/>
          <w:szCs w:val="22"/>
          <w:shd w:val="clear" w:color="auto" w:fill="FFFF99"/>
          <w:rtl/>
        </w:rPr>
        <w:t xml:space="preserve">"נזק גולמי" </w:t>
      </w:r>
      <w:r w:rsidRPr="00AB05CE">
        <w:rPr>
          <w:rStyle w:val="default"/>
          <w:rFonts w:cs="FrankRuehl"/>
          <w:strike/>
          <w:vanish/>
          <w:sz w:val="22"/>
          <w:szCs w:val="22"/>
          <w:shd w:val="clear" w:color="auto" w:fill="FFFF99"/>
          <w:rtl/>
        </w:rPr>
        <w:t>–</w:t>
      </w:r>
      <w:r w:rsidRPr="00AB05CE">
        <w:rPr>
          <w:rStyle w:val="default"/>
          <w:rFonts w:cs="FrankRuehl" w:hint="cs"/>
          <w:strike/>
          <w:vanish/>
          <w:sz w:val="22"/>
          <w:szCs w:val="22"/>
          <w:shd w:val="clear" w:color="auto" w:fill="FFFF99"/>
          <w:rtl/>
        </w:rPr>
        <w:t xml:space="preserve"> נזק ישיר שנגרם לרכב, ללא קשר לאמור בכל פוליסת ביטוח שהוצאה לגבי רכב, למעט ירידת ערך הרכב;</w:t>
      </w:r>
      <w:bookmarkEnd w:id="7"/>
    </w:p>
    <w:p w14:paraId="0DF7E2A4" w14:textId="77777777" w:rsidR="0005144D" w:rsidRDefault="0005144D" w:rsidP="0005144D">
      <w:pPr>
        <w:pStyle w:val="P00"/>
        <w:ind w:left="0" w:right="1134"/>
        <w:rPr>
          <w:rStyle w:val="default"/>
          <w:rFonts w:cs="FrankRuehl" w:hint="cs"/>
          <w:rtl/>
        </w:rPr>
      </w:pPr>
      <w:r>
        <w:rPr>
          <w:rFonts w:cs="FrankRuehl"/>
          <w:rtl/>
          <w:lang w:val="he-IL"/>
        </w:rPr>
        <w:pict w14:anchorId="71BD9859">
          <v:shape id="_x0000_s1158" type="#_x0000_t202" style="position:absolute;left:0;text-align:left;margin-left:470.25pt;margin-top:7.1pt;width:1in;height:16.8pt;z-index:251684864" filled="f" stroked="f">
            <v:textbox inset="1mm,0,1mm,0">
              <w:txbxContent>
                <w:p w14:paraId="10EAC34F" w14:textId="77777777" w:rsidR="00CB085B" w:rsidRDefault="00CB085B" w:rsidP="0005144D">
                  <w:pPr>
                    <w:spacing w:line="160" w:lineRule="exact"/>
                    <w:jc w:val="left"/>
                    <w:rPr>
                      <w:rFonts w:cs="Miriam" w:hint="cs"/>
                      <w:sz w:val="18"/>
                      <w:szCs w:val="18"/>
                      <w:rtl/>
                    </w:rPr>
                  </w:pPr>
                  <w:r>
                    <w:rPr>
                      <w:rFonts w:cs="Miriam" w:hint="cs"/>
                      <w:sz w:val="18"/>
                      <w:szCs w:val="18"/>
                      <w:rtl/>
                    </w:rPr>
                    <w:t>(תיקון מס' 5) תשע"ד-2014</w:t>
                  </w:r>
                </w:p>
              </w:txbxContent>
            </v:textbox>
            <w10:anchorlock/>
          </v:shape>
        </w:pict>
      </w:r>
      <w:r>
        <w:rPr>
          <w:rFonts w:cs="FrankRuehl"/>
          <w:sz w:val="26"/>
          <w:rtl/>
        </w:rPr>
        <w:tab/>
      </w:r>
      <w:r>
        <w:rPr>
          <w:rStyle w:val="default"/>
          <w:rFonts w:cs="FrankRuehl"/>
          <w:rtl/>
        </w:rPr>
        <w:t>"</w:t>
      </w:r>
      <w:r>
        <w:rPr>
          <w:rStyle w:val="default"/>
          <w:rFonts w:cs="FrankRuehl" w:hint="cs"/>
          <w:rtl/>
        </w:rPr>
        <w:t xml:space="preserve">נזק גולמי" </w:t>
      </w:r>
      <w:r>
        <w:rPr>
          <w:rStyle w:val="default"/>
          <w:rFonts w:cs="FrankRuehl"/>
          <w:rtl/>
        </w:rPr>
        <w:t>–</w:t>
      </w:r>
      <w:r>
        <w:rPr>
          <w:rStyle w:val="default"/>
          <w:rFonts w:cs="FrankRuehl" w:hint="cs"/>
          <w:rtl/>
        </w:rPr>
        <w:t xml:space="preserve"> נזק ישיר שנגרם לרכב בלא קשר למפורט בכל פוליסת ביטוח שהוצאה לגבי הרכב, למעט ירידת ערך הרכב;</w:t>
      </w:r>
    </w:p>
    <w:p w14:paraId="79BE6698" w14:textId="77777777" w:rsidR="0005144D" w:rsidRPr="00AB05CE" w:rsidRDefault="0005144D" w:rsidP="0005144D">
      <w:pPr>
        <w:pStyle w:val="P00"/>
        <w:spacing w:before="0"/>
        <w:ind w:left="-3" w:right="1134"/>
        <w:rPr>
          <w:rStyle w:val="default"/>
          <w:rFonts w:cs="FrankRuehl" w:hint="cs"/>
          <w:vanish/>
          <w:color w:val="FF0000"/>
          <w:sz w:val="20"/>
          <w:szCs w:val="20"/>
          <w:shd w:val="clear" w:color="auto" w:fill="FFFF99"/>
          <w:rtl/>
        </w:rPr>
      </w:pPr>
      <w:bookmarkStart w:id="8" w:name="Rov68"/>
      <w:r w:rsidRPr="00AB05CE">
        <w:rPr>
          <w:rStyle w:val="default"/>
          <w:rFonts w:cs="FrankRuehl" w:hint="cs"/>
          <w:vanish/>
          <w:color w:val="FF0000"/>
          <w:sz w:val="20"/>
          <w:szCs w:val="20"/>
          <w:shd w:val="clear" w:color="auto" w:fill="FFFF99"/>
          <w:rtl/>
        </w:rPr>
        <w:t>מיום 5.10.2014</w:t>
      </w:r>
    </w:p>
    <w:p w14:paraId="1872DE31" w14:textId="77777777" w:rsidR="0005144D" w:rsidRPr="00AB05CE" w:rsidRDefault="0005144D" w:rsidP="0005144D">
      <w:pPr>
        <w:pStyle w:val="P00"/>
        <w:spacing w:before="0"/>
        <w:ind w:left="-3"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5</w:t>
      </w:r>
    </w:p>
    <w:p w14:paraId="09C2B2C7" w14:textId="77777777" w:rsidR="0005144D" w:rsidRPr="00AB05CE" w:rsidRDefault="0005144D" w:rsidP="0005144D">
      <w:pPr>
        <w:pStyle w:val="P00"/>
        <w:spacing w:before="0"/>
        <w:ind w:left="-3" w:right="1134"/>
        <w:rPr>
          <w:rStyle w:val="default"/>
          <w:rFonts w:cs="FrankRuehl" w:hint="cs"/>
          <w:vanish/>
          <w:sz w:val="20"/>
          <w:szCs w:val="20"/>
          <w:shd w:val="clear" w:color="auto" w:fill="FFFF99"/>
          <w:rtl/>
        </w:rPr>
      </w:pPr>
      <w:hyperlink r:id="rId26" w:history="1">
        <w:r w:rsidRPr="00AB05CE">
          <w:rPr>
            <w:rStyle w:val="Hyperlink"/>
            <w:rFonts w:cs="FrankRuehl" w:hint="cs"/>
            <w:vanish/>
            <w:szCs w:val="20"/>
            <w:shd w:val="clear" w:color="auto" w:fill="FFFF99"/>
            <w:rtl/>
          </w:rPr>
          <w:t>ס"ח תשע"ד מס' 2464</w:t>
        </w:r>
      </w:hyperlink>
      <w:r w:rsidRPr="00AB05CE">
        <w:rPr>
          <w:rStyle w:val="default"/>
          <w:rFonts w:cs="FrankRuehl" w:hint="cs"/>
          <w:vanish/>
          <w:sz w:val="20"/>
          <w:szCs w:val="20"/>
          <w:shd w:val="clear" w:color="auto" w:fill="FFFF99"/>
          <w:rtl/>
        </w:rPr>
        <w:t xml:space="preserve"> מיום 6.8.2014 עמ' 664 (</w:t>
      </w:r>
      <w:hyperlink r:id="rId27" w:history="1">
        <w:r w:rsidRPr="00AB05CE">
          <w:rPr>
            <w:rStyle w:val="Hyperlink"/>
            <w:rFonts w:cs="FrankRuehl" w:hint="cs"/>
            <w:vanish/>
            <w:szCs w:val="20"/>
            <w:shd w:val="clear" w:color="auto" w:fill="FFFF99"/>
            <w:rtl/>
          </w:rPr>
          <w:t>ה"ח 850</w:t>
        </w:r>
      </w:hyperlink>
      <w:r w:rsidRPr="00AB05CE">
        <w:rPr>
          <w:rStyle w:val="default"/>
          <w:rFonts w:cs="FrankRuehl" w:hint="cs"/>
          <w:vanish/>
          <w:sz w:val="20"/>
          <w:szCs w:val="20"/>
          <w:shd w:val="clear" w:color="auto" w:fill="FFFF99"/>
          <w:rtl/>
        </w:rPr>
        <w:t>)</w:t>
      </w:r>
    </w:p>
    <w:p w14:paraId="0D513FE2" w14:textId="77777777" w:rsidR="0005144D" w:rsidRPr="0005144D" w:rsidRDefault="0005144D" w:rsidP="0005144D">
      <w:pPr>
        <w:pStyle w:val="P00"/>
        <w:spacing w:before="0"/>
        <w:ind w:left="-3" w:right="1134"/>
        <w:rPr>
          <w:rStyle w:val="default"/>
          <w:rFonts w:cs="FrankRuehl" w:hint="cs"/>
          <w:sz w:val="2"/>
          <w:szCs w:val="2"/>
          <w:shd w:val="clear" w:color="auto" w:fill="FFFF99"/>
          <w:rtl/>
        </w:rPr>
      </w:pPr>
      <w:r w:rsidRPr="00AB05CE">
        <w:rPr>
          <w:rStyle w:val="default"/>
          <w:rFonts w:cs="FrankRuehl" w:hint="cs"/>
          <w:b/>
          <w:bCs/>
          <w:vanish/>
          <w:sz w:val="20"/>
          <w:szCs w:val="20"/>
          <w:shd w:val="clear" w:color="auto" w:fill="FFFF99"/>
          <w:rtl/>
        </w:rPr>
        <w:t>הוספת הגדרת "נזק גולמי"</w:t>
      </w:r>
      <w:bookmarkEnd w:id="8"/>
    </w:p>
    <w:p w14:paraId="010C6E70" w14:textId="77777777" w:rsidR="00E51EEF" w:rsidRDefault="00E51EEF">
      <w:pPr>
        <w:pStyle w:val="P00"/>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עולה" </w:t>
      </w:r>
      <w:r>
        <w:rPr>
          <w:rStyle w:val="default"/>
          <w:rFonts w:cs="FrankRuehl"/>
          <w:rtl/>
        </w:rPr>
        <w:t>–</w:t>
      </w:r>
      <w:r>
        <w:rPr>
          <w:rStyle w:val="default"/>
          <w:rFonts w:cs="FrankRuehl" w:hint="cs"/>
          <w:rtl/>
        </w:rPr>
        <w:t xml:space="preserve"> רכישה, מכירה, מסחר, העבר</w:t>
      </w:r>
      <w:r>
        <w:rPr>
          <w:rStyle w:val="default"/>
          <w:rFonts w:cs="FrankRuehl"/>
          <w:rtl/>
        </w:rPr>
        <w:t>ה</w:t>
      </w:r>
      <w:r>
        <w:rPr>
          <w:rStyle w:val="default"/>
          <w:rFonts w:cs="FrankRuehl" w:hint="cs"/>
          <w:rtl/>
        </w:rPr>
        <w:t xml:space="preserve"> לאחר הרכבה על רכב אחר, החזקה כחלק ממלאי, וכל פעולה כיוצא באלה;</w:t>
      </w:r>
    </w:p>
    <w:p w14:paraId="54F56E0B" w14:textId="77777777" w:rsidR="00E51EEF" w:rsidRDefault="00E51EEF">
      <w:pPr>
        <w:pStyle w:val="P00"/>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כב" </w:t>
      </w:r>
      <w:r>
        <w:rPr>
          <w:rStyle w:val="default"/>
          <w:rFonts w:cs="FrankRuehl"/>
          <w:rtl/>
        </w:rPr>
        <w:t>–</w:t>
      </w:r>
      <w:r>
        <w:rPr>
          <w:rStyle w:val="default"/>
          <w:rFonts w:cs="FrankRuehl" w:hint="cs"/>
          <w:rtl/>
        </w:rPr>
        <w:t xml:space="preserve"> רכב מנועי כהגדרתו בפקודה, למעט סוגים של רכב מבצעי של צבא הגנה לישראל או של </w:t>
      </w:r>
      <w:r>
        <w:rPr>
          <w:rStyle w:val="default"/>
          <w:rFonts w:cs="FrankRuehl"/>
          <w:rtl/>
        </w:rPr>
        <w:t>מש</w:t>
      </w:r>
      <w:r>
        <w:rPr>
          <w:rStyle w:val="default"/>
          <w:rFonts w:cs="FrankRuehl" w:hint="cs"/>
          <w:rtl/>
        </w:rPr>
        <w:t>טרת ישראל, שקבע השר באישור ועדת הכלכלה של הכנסת;</w:t>
      </w:r>
    </w:p>
    <w:p w14:paraId="668B6E0B" w14:textId="77777777" w:rsidR="0005144D" w:rsidRDefault="0005144D" w:rsidP="0005144D">
      <w:pPr>
        <w:pStyle w:val="P00"/>
        <w:ind w:left="0" w:right="1134"/>
        <w:rPr>
          <w:rStyle w:val="default"/>
          <w:rFonts w:cs="FrankRuehl" w:hint="cs"/>
          <w:rtl/>
        </w:rPr>
      </w:pPr>
      <w:r>
        <w:rPr>
          <w:rFonts w:cs="FrankRuehl"/>
          <w:rtl/>
          <w:lang w:val="he-IL"/>
        </w:rPr>
        <w:pict w14:anchorId="118A9428">
          <v:shape id="_x0000_s1159" type="#_x0000_t202" style="position:absolute;left:0;text-align:left;margin-left:470.25pt;margin-top:7.1pt;width:1in;height:16.8pt;z-index:251685888" filled="f" stroked="f">
            <v:textbox inset="1mm,0,1mm,0">
              <w:txbxContent>
                <w:p w14:paraId="301F9D5F" w14:textId="77777777" w:rsidR="00CB085B" w:rsidRDefault="00CB085B" w:rsidP="0005144D">
                  <w:pPr>
                    <w:spacing w:line="160" w:lineRule="exact"/>
                    <w:jc w:val="left"/>
                    <w:rPr>
                      <w:rFonts w:cs="Miriam" w:hint="cs"/>
                      <w:sz w:val="18"/>
                      <w:szCs w:val="18"/>
                      <w:rtl/>
                    </w:rPr>
                  </w:pPr>
                  <w:r>
                    <w:rPr>
                      <w:rFonts w:cs="Miriam" w:hint="cs"/>
                      <w:sz w:val="18"/>
                      <w:szCs w:val="18"/>
                      <w:rtl/>
                    </w:rPr>
                    <w:t>(תיקון מס' 5) תשע"ד-2014</w:t>
                  </w:r>
                </w:p>
              </w:txbxContent>
            </v:textbox>
            <w10:anchorlock/>
          </v:shape>
        </w:pict>
      </w:r>
      <w:r>
        <w:rPr>
          <w:rFonts w:cs="FrankRuehl"/>
          <w:sz w:val="26"/>
          <w:rtl/>
        </w:rPr>
        <w:tab/>
      </w:r>
      <w:r>
        <w:rPr>
          <w:rStyle w:val="default"/>
          <w:rFonts w:cs="FrankRuehl"/>
          <w:rtl/>
        </w:rPr>
        <w:t>"</w:t>
      </w:r>
      <w:r>
        <w:rPr>
          <w:rStyle w:val="default"/>
          <w:rFonts w:cs="FrankRuehl" w:hint="cs"/>
          <w:rtl/>
        </w:rPr>
        <w:t xml:space="preserve">רכב באבדן גמור" </w:t>
      </w:r>
      <w:r>
        <w:rPr>
          <w:rStyle w:val="default"/>
          <w:rFonts w:cs="FrankRuehl"/>
          <w:rtl/>
        </w:rPr>
        <w:t>–</w:t>
      </w:r>
      <w:r>
        <w:rPr>
          <w:rStyle w:val="default"/>
          <w:rFonts w:cs="FrankRuehl" w:hint="cs"/>
          <w:rtl/>
        </w:rPr>
        <w:t xml:space="preserve"> רכב ששמאי רכב קבע לגביו שהוא יצא מכלל שימוש או שהנזק הגולמי בו הוא 60 אחוזים ומעלה משווי הרכב;</w:t>
      </w:r>
    </w:p>
    <w:p w14:paraId="0E097D55" w14:textId="77777777" w:rsidR="0005144D" w:rsidRPr="00AB05CE" w:rsidRDefault="0005144D" w:rsidP="0005144D">
      <w:pPr>
        <w:pStyle w:val="P00"/>
        <w:spacing w:before="0"/>
        <w:ind w:left="-3" w:right="1134"/>
        <w:rPr>
          <w:rStyle w:val="default"/>
          <w:rFonts w:cs="FrankRuehl" w:hint="cs"/>
          <w:vanish/>
          <w:color w:val="FF0000"/>
          <w:sz w:val="20"/>
          <w:szCs w:val="20"/>
          <w:shd w:val="clear" w:color="auto" w:fill="FFFF99"/>
          <w:rtl/>
        </w:rPr>
      </w:pPr>
      <w:bookmarkStart w:id="9" w:name="Rov69"/>
      <w:r w:rsidRPr="00AB05CE">
        <w:rPr>
          <w:rStyle w:val="default"/>
          <w:rFonts w:cs="FrankRuehl" w:hint="cs"/>
          <w:vanish/>
          <w:color w:val="FF0000"/>
          <w:sz w:val="20"/>
          <w:szCs w:val="20"/>
          <w:shd w:val="clear" w:color="auto" w:fill="FFFF99"/>
          <w:rtl/>
        </w:rPr>
        <w:t>מיום 5.10.2014</w:t>
      </w:r>
    </w:p>
    <w:p w14:paraId="1D19D77C" w14:textId="77777777" w:rsidR="0005144D" w:rsidRPr="00AB05CE" w:rsidRDefault="0005144D" w:rsidP="0005144D">
      <w:pPr>
        <w:pStyle w:val="P00"/>
        <w:spacing w:before="0"/>
        <w:ind w:left="-3"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5</w:t>
      </w:r>
    </w:p>
    <w:p w14:paraId="036C6CF8" w14:textId="77777777" w:rsidR="0005144D" w:rsidRPr="00AB05CE" w:rsidRDefault="0005144D" w:rsidP="0005144D">
      <w:pPr>
        <w:pStyle w:val="P00"/>
        <w:spacing w:before="0"/>
        <w:ind w:left="-3" w:right="1134"/>
        <w:rPr>
          <w:rStyle w:val="default"/>
          <w:rFonts w:cs="FrankRuehl" w:hint="cs"/>
          <w:vanish/>
          <w:sz w:val="20"/>
          <w:szCs w:val="20"/>
          <w:shd w:val="clear" w:color="auto" w:fill="FFFF99"/>
          <w:rtl/>
        </w:rPr>
      </w:pPr>
      <w:hyperlink r:id="rId28" w:history="1">
        <w:r w:rsidRPr="00AB05CE">
          <w:rPr>
            <w:rStyle w:val="Hyperlink"/>
            <w:rFonts w:cs="FrankRuehl" w:hint="cs"/>
            <w:vanish/>
            <w:szCs w:val="20"/>
            <w:shd w:val="clear" w:color="auto" w:fill="FFFF99"/>
            <w:rtl/>
          </w:rPr>
          <w:t>ס"ח תשע"ד מס' 2464</w:t>
        </w:r>
      </w:hyperlink>
      <w:r w:rsidRPr="00AB05CE">
        <w:rPr>
          <w:rStyle w:val="default"/>
          <w:rFonts w:cs="FrankRuehl" w:hint="cs"/>
          <w:vanish/>
          <w:sz w:val="20"/>
          <w:szCs w:val="20"/>
          <w:shd w:val="clear" w:color="auto" w:fill="FFFF99"/>
          <w:rtl/>
        </w:rPr>
        <w:t xml:space="preserve"> מיום 6.8.2014 עמ' 664 (</w:t>
      </w:r>
      <w:hyperlink r:id="rId29" w:history="1">
        <w:r w:rsidRPr="00AB05CE">
          <w:rPr>
            <w:rStyle w:val="Hyperlink"/>
            <w:rFonts w:cs="FrankRuehl" w:hint="cs"/>
            <w:vanish/>
            <w:szCs w:val="20"/>
            <w:shd w:val="clear" w:color="auto" w:fill="FFFF99"/>
            <w:rtl/>
          </w:rPr>
          <w:t>ה"ח 850</w:t>
        </w:r>
      </w:hyperlink>
      <w:r w:rsidRPr="00AB05CE">
        <w:rPr>
          <w:rStyle w:val="default"/>
          <w:rFonts w:cs="FrankRuehl" w:hint="cs"/>
          <w:vanish/>
          <w:sz w:val="20"/>
          <w:szCs w:val="20"/>
          <w:shd w:val="clear" w:color="auto" w:fill="FFFF99"/>
          <w:rtl/>
        </w:rPr>
        <w:t>)</w:t>
      </w:r>
    </w:p>
    <w:p w14:paraId="719D0D0E" w14:textId="77777777" w:rsidR="0005144D" w:rsidRPr="0005144D" w:rsidRDefault="0005144D" w:rsidP="0005144D">
      <w:pPr>
        <w:pStyle w:val="P00"/>
        <w:spacing w:before="0"/>
        <w:ind w:left="-3" w:right="1134"/>
        <w:rPr>
          <w:rStyle w:val="default"/>
          <w:rFonts w:cs="FrankRuehl" w:hint="cs"/>
          <w:sz w:val="2"/>
          <w:szCs w:val="2"/>
          <w:shd w:val="clear" w:color="auto" w:fill="FFFF99"/>
          <w:rtl/>
        </w:rPr>
      </w:pPr>
      <w:r w:rsidRPr="00AB05CE">
        <w:rPr>
          <w:rStyle w:val="default"/>
          <w:rFonts w:cs="FrankRuehl" w:hint="cs"/>
          <w:b/>
          <w:bCs/>
          <w:vanish/>
          <w:sz w:val="20"/>
          <w:szCs w:val="20"/>
          <w:shd w:val="clear" w:color="auto" w:fill="FFFF99"/>
          <w:rtl/>
        </w:rPr>
        <w:t>הוספת הגדרת "רכב באבדן גמור"</w:t>
      </w:r>
      <w:bookmarkEnd w:id="9"/>
    </w:p>
    <w:p w14:paraId="310ABD4F" w14:textId="77777777" w:rsidR="0005144D" w:rsidRDefault="0005144D" w:rsidP="0005144D">
      <w:pPr>
        <w:pStyle w:val="P00"/>
        <w:ind w:left="0" w:right="1134"/>
        <w:rPr>
          <w:rStyle w:val="default"/>
          <w:rFonts w:cs="FrankRuehl" w:hint="cs"/>
          <w:rtl/>
        </w:rPr>
      </w:pPr>
      <w:r>
        <w:rPr>
          <w:rFonts w:cs="FrankRuehl"/>
          <w:rtl/>
          <w:lang w:val="he-IL"/>
        </w:rPr>
        <w:pict w14:anchorId="0C6285E5">
          <v:shape id="_x0000_s1160" type="#_x0000_t202" style="position:absolute;left:0;text-align:left;margin-left:470.25pt;margin-top:7.1pt;width:1in;height:16.8pt;z-index:251686912" filled="f" stroked="f">
            <v:textbox inset="1mm,0,1mm,0">
              <w:txbxContent>
                <w:p w14:paraId="3BE23204" w14:textId="77777777" w:rsidR="00CB085B" w:rsidRDefault="00CB085B" w:rsidP="0005144D">
                  <w:pPr>
                    <w:spacing w:line="160" w:lineRule="exact"/>
                    <w:jc w:val="left"/>
                    <w:rPr>
                      <w:rFonts w:cs="Miriam" w:hint="cs"/>
                      <w:sz w:val="18"/>
                      <w:szCs w:val="18"/>
                      <w:rtl/>
                    </w:rPr>
                  </w:pPr>
                  <w:r>
                    <w:rPr>
                      <w:rFonts w:cs="Miriam" w:hint="cs"/>
                      <w:sz w:val="18"/>
                      <w:szCs w:val="18"/>
                      <w:rtl/>
                    </w:rPr>
                    <w:t>(תיקון מס' 5) תשע"ד-2014</w:t>
                  </w:r>
                </w:p>
              </w:txbxContent>
            </v:textbox>
            <w10:anchorlock/>
          </v:shape>
        </w:pict>
      </w:r>
      <w:r>
        <w:rPr>
          <w:rFonts w:cs="FrankRuehl"/>
          <w:sz w:val="26"/>
          <w:rtl/>
        </w:rPr>
        <w:tab/>
      </w:r>
      <w:r>
        <w:rPr>
          <w:rStyle w:val="default"/>
          <w:rFonts w:cs="FrankRuehl"/>
          <w:rtl/>
        </w:rPr>
        <w:t>"</w:t>
      </w:r>
      <w:r>
        <w:rPr>
          <w:rStyle w:val="default"/>
          <w:rFonts w:cs="FrankRuehl" w:hint="cs"/>
          <w:rtl/>
        </w:rPr>
        <w:t xml:space="preserve">רשות הרישוי" </w:t>
      </w:r>
      <w:r>
        <w:rPr>
          <w:rStyle w:val="default"/>
          <w:rFonts w:cs="FrankRuehl"/>
          <w:rtl/>
        </w:rPr>
        <w:t>–</w:t>
      </w:r>
      <w:r>
        <w:rPr>
          <w:rStyle w:val="default"/>
          <w:rFonts w:cs="FrankRuehl" w:hint="cs"/>
          <w:rtl/>
        </w:rPr>
        <w:t xml:space="preserve"> כהגדרתה בפקודה;</w:t>
      </w:r>
    </w:p>
    <w:p w14:paraId="040D56D8" w14:textId="77777777" w:rsidR="0005144D" w:rsidRPr="00AB05CE" w:rsidRDefault="0005144D" w:rsidP="0005144D">
      <w:pPr>
        <w:pStyle w:val="P00"/>
        <w:spacing w:before="0"/>
        <w:ind w:left="-3" w:right="1134"/>
        <w:rPr>
          <w:rStyle w:val="default"/>
          <w:rFonts w:cs="FrankRuehl" w:hint="cs"/>
          <w:vanish/>
          <w:color w:val="FF0000"/>
          <w:sz w:val="20"/>
          <w:szCs w:val="20"/>
          <w:shd w:val="clear" w:color="auto" w:fill="FFFF99"/>
          <w:rtl/>
        </w:rPr>
      </w:pPr>
      <w:bookmarkStart w:id="10" w:name="Rov70"/>
      <w:r w:rsidRPr="00AB05CE">
        <w:rPr>
          <w:rStyle w:val="default"/>
          <w:rFonts w:cs="FrankRuehl" w:hint="cs"/>
          <w:vanish/>
          <w:color w:val="FF0000"/>
          <w:sz w:val="20"/>
          <w:szCs w:val="20"/>
          <w:shd w:val="clear" w:color="auto" w:fill="FFFF99"/>
          <w:rtl/>
        </w:rPr>
        <w:t>מיום 5.10.2014</w:t>
      </w:r>
    </w:p>
    <w:p w14:paraId="0EC95977" w14:textId="77777777" w:rsidR="0005144D" w:rsidRPr="00AB05CE" w:rsidRDefault="0005144D" w:rsidP="0005144D">
      <w:pPr>
        <w:pStyle w:val="P00"/>
        <w:spacing w:before="0"/>
        <w:ind w:left="-3"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5</w:t>
      </w:r>
    </w:p>
    <w:p w14:paraId="5D79D829" w14:textId="77777777" w:rsidR="0005144D" w:rsidRPr="00AB05CE" w:rsidRDefault="0005144D" w:rsidP="0005144D">
      <w:pPr>
        <w:pStyle w:val="P00"/>
        <w:spacing w:before="0"/>
        <w:ind w:left="-3" w:right="1134"/>
        <w:rPr>
          <w:rStyle w:val="default"/>
          <w:rFonts w:cs="FrankRuehl" w:hint="cs"/>
          <w:vanish/>
          <w:sz w:val="20"/>
          <w:szCs w:val="20"/>
          <w:shd w:val="clear" w:color="auto" w:fill="FFFF99"/>
          <w:rtl/>
        </w:rPr>
      </w:pPr>
      <w:hyperlink r:id="rId30" w:history="1">
        <w:r w:rsidRPr="00AB05CE">
          <w:rPr>
            <w:rStyle w:val="Hyperlink"/>
            <w:rFonts w:cs="FrankRuehl" w:hint="cs"/>
            <w:vanish/>
            <w:szCs w:val="20"/>
            <w:shd w:val="clear" w:color="auto" w:fill="FFFF99"/>
            <w:rtl/>
          </w:rPr>
          <w:t>ס"ח תשע"ד מס' 2464</w:t>
        </w:r>
      </w:hyperlink>
      <w:r w:rsidRPr="00AB05CE">
        <w:rPr>
          <w:rStyle w:val="default"/>
          <w:rFonts w:cs="FrankRuehl" w:hint="cs"/>
          <w:vanish/>
          <w:sz w:val="20"/>
          <w:szCs w:val="20"/>
          <w:shd w:val="clear" w:color="auto" w:fill="FFFF99"/>
          <w:rtl/>
        </w:rPr>
        <w:t xml:space="preserve"> מיום 6.8.2014 עמ' 664 (</w:t>
      </w:r>
      <w:hyperlink r:id="rId31" w:history="1">
        <w:r w:rsidRPr="00AB05CE">
          <w:rPr>
            <w:rStyle w:val="Hyperlink"/>
            <w:rFonts w:cs="FrankRuehl" w:hint="cs"/>
            <w:vanish/>
            <w:szCs w:val="20"/>
            <w:shd w:val="clear" w:color="auto" w:fill="FFFF99"/>
            <w:rtl/>
          </w:rPr>
          <w:t>ה"ח 850</w:t>
        </w:r>
      </w:hyperlink>
      <w:r w:rsidRPr="00AB05CE">
        <w:rPr>
          <w:rStyle w:val="default"/>
          <w:rFonts w:cs="FrankRuehl" w:hint="cs"/>
          <w:vanish/>
          <w:sz w:val="20"/>
          <w:szCs w:val="20"/>
          <w:shd w:val="clear" w:color="auto" w:fill="FFFF99"/>
          <w:rtl/>
        </w:rPr>
        <w:t>)</w:t>
      </w:r>
    </w:p>
    <w:p w14:paraId="266683FF" w14:textId="77777777" w:rsidR="0005144D" w:rsidRPr="0005144D" w:rsidRDefault="0005144D" w:rsidP="0005144D">
      <w:pPr>
        <w:pStyle w:val="P00"/>
        <w:spacing w:before="0"/>
        <w:ind w:left="-3" w:right="1134"/>
        <w:rPr>
          <w:rStyle w:val="default"/>
          <w:rFonts w:cs="FrankRuehl" w:hint="cs"/>
          <w:sz w:val="2"/>
          <w:szCs w:val="2"/>
          <w:shd w:val="clear" w:color="auto" w:fill="FFFF99"/>
          <w:rtl/>
        </w:rPr>
      </w:pPr>
      <w:r w:rsidRPr="00AB05CE">
        <w:rPr>
          <w:rStyle w:val="default"/>
          <w:rFonts w:cs="FrankRuehl" w:hint="cs"/>
          <w:b/>
          <w:bCs/>
          <w:vanish/>
          <w:sz w:val="20"/>
          <w:szCs w:val="20"/>
          <w:shd w:val="clear" w:color="auto" w:fill="FFFF99"/>
          <w:rtl/>
        </w:rPr>
        <w:t>הוספת הגדרת "רשות הרישוי"</w:t>
      </w:r>
      <w:bookmarkEnd w:id="10"/>
    </w:p>
    <w:p w14:paraId="45E2A514" w14:textId="77777777" w:rsidR="0005144D" w:rsidRPr="00CB085B" w:rsidRDefault="0005144D" w:rsidP="0005144D">
      <w:pPr>
        <w:pStyle w:val="P00"/>
        <w:ind w:left="0" w:right="1134"/>
        <w:rPr>
          <w:rStyle w:val="default"/>
          <w:rFonts w:cs="FrankRuehl" w:hint="cs"/>
          <w:sz w:val="20"/>
          <w:rtl/>
        </w:rPr>
      </w:pPr>
      <w:r w:rsidRPr="00CB085B">
        <w:rPr>
          <w:rFonts w:cs="FrankRuehl"/>
          <w:rtl/>
          <w:lang w:val="he-IL"/>
        </w:rPr>
        <w:pict w14:anchorId="3AB760FB">
          <v:shape id="_x0000_s1161" type="#_x0000_t202" style="position:absolute;left:0;text-align:left;margin-left:470.25pt;margin-top:7.1pt;width:1in;height:16.8pt;z-index:251687936" filled="f" stroked="f">
            <v:textbox inset="1mm,0,1mm,0">
              <w:txbxContent>
                <w:p w14:paraId="3CD59758" w14:textId="77777777" w:rsidR="00CB085B" w:rsidRDefault="00CB085B" w:rsidP="0005144D">
                  <w:pPr>
                    <w:spacing w:line="160" w:lineRule="exact"/>
                    <w:jc w:val="left"/>
                    <w:rPr>
                      <w:rFonts w:cs="Miriam" w:hint="cs"/>
                      <w:sz w:val="18"/>
                      <w:szCs w:val="18"/>
                      <w:rtl/>
                    </w:rPr>
                  </w:pPr>
                  <w:r>
                    <w:rPr>
                      <w:rFonts w:cs="Miriam" w:hint="cs"/>
                      <w:sz w:val="18"/>
                      <w:szCs w:val="18"/>
                      <w:rtl/>
                    </w:rPr>
                    <w:t>(תיקון מס' 5) תשע"ד-2014</w:t>
                  </w:r>
                </w:p>
              </w:txbxContent>
            </v:textbox>
            <w10:anchorlock/>
          </v:shape>
        </w:pict>
      </w:r>
      <w:r w:rsidRPr="00CB085B">
        <w:rPr>
          <w:rFonts w:cs="FrankRuehl"/>
          <w:rtl/>
        </w:rPr>
        <w:tab/>
      </w:r>
      <w:r w:rsidRPr="00CB085B">
        <w:rPr>
          <w:rStyle w:val="default"/>
          <w:rFonts w:cs="FrankRuehl"/>
          <w:sz w:val="20"/>
          <w:rtl/>
        </w:rPr>
        <w:t>"</w:t>
      </w:r>
      <w:r w:rsidRPr="00CB085B">
        <w:rPr>
          <w:rStyle w:val="default"/>
          <w:rFonts w:cs="FrankRuehl" w:hint="cs"/>
          <w:sz w:val="20"/>
          <w:rtl/>
        </w:rPr>
        <w:t xml:space="preserve">שווי רכב" </w:t>
      </w:r>
      <w:r w:rsidR="00CB085B" w:rsidRPr="00CB085B">
        <w:rPr>
          <w:rStyle w:val="default"/>
          <w:rFonts w:cs="FrankRuehl"/>
          <w:sz w:val="20"/>
          <w:rtl/>
        </w:rPr>
        <w:t>–</w:t>
      </w:r>
      <w:r w:rsidRPr="00CB085B">
        <w:rPr>
          <w:rStyle w:val="default"/>
          <w:rFonts w:cs="FrankRuehl" w:hint="cs"/>
          <w:sz w:val="20"/>
          <w:rtl/>
        </w:rPr>
        <w:t xml:space="preserve"> </w:t>
      </w:r>
      <w:r w:rsidR="00CB085B" w:rsidRPr="00CB085B">
        <w:rPr>
          <w:rStyle w:val="default"/>
          <w:rFonts w:cs="FrankRuehl" w:hint="cs"/>
          <w:sz w:val="20"/>
          <w:rtl/>
        </w:rPr>
        <w:t xml:space="preserve">שווי הרכב בשוק המכוניות המשומשות כפי שהוא מתפרסם מעת לעת בפרסום המקובל על חברות הביטוח, ולעניין רכב מהסוגים </w:t>
      </w:r>
      <w:r w:rsidR="00CB085B" w:rsidRPr="00CB085B">
        <w:rPr>
          <w:rStyle w:val="default"/>
          <w:rFonts w:cs="FrankRuehl"/>
          <w:sz w:val="20"/>
        </w:rPr>
        <w:t>M1</w:t>
      </w:r>
      <w:r w:rsidR="00CB085B" w:rsidRPr="00CB085B">
        <w:rPr>
          <w:rStyle w:val="default"/>
          <w:rFonts w:cs="FrankRuehl" w:hint="cs"/>
          <w:sz w:val="20"/>
          <w:rtl/>
        </w:rPr>
        <w:t xml:space="preserve"> או </w:t>
      </w:r>
      <w:r w:rsidR="00CB085B" w:rsidRPr="00CB085B">
        <w:rPr>
          <w:rStyle w:val="default"/>
          <w:rFonts w:cs="FrankRuehl"/>
          <w:sz w:val="20"/>
        </w:rPr>
        <w:t>N1</w:t>
      </w:r>
      <w:r w:rsidR="00CB085B" w:rsidRPr="00CB085B">
        <w:rPr>
          <w:rStyle w:val="default"/>
          <w:rFonts w:cs="FrankRuehl" w:hint="cs"/>
          <w:sz w:val="20"/>
          <w:rtl/>
        </w:rPr>
        <w:t xml:space="preserve"> כמשמעותם בתקנה 271א לתקנות התעבורה, התשכ"א-1961 </w:t>
      </w:r>
      <w:r w:rsidR="00CB085B" w:rsidRPr="00CB085B">
        <w:rPr>
          <w:rStyle w:val="default"/>
          <w:rFonts w:cs="FrankRuehl"/>
          <w:sz w:val="20"/>
          <w:rtl/>
        </w:rPr>
        <w:t>–</w:t>
      </w:r>
      <w:r w:rsidR="00CB085B" w:rsidRPr="00CB085B">
        <w:rPr>
          <w:rStyle w:val="default"/>
          <w:rFonts w:cs="FrankRuehl" w:hint="cs"/>
          <w:sz w:val="20"/>
          <w:rtl/>
        </w:rPr>
        <w:t xml:space="preserve"> שווי הרכב כאמור לפי קוד הדגם המופיע ברישיון הרכב</w:t>
      </w:r>
      <w:r w:rsidRPr="00CB085B">
        <w:rPr>
          <w:rStyle w:val="default"/>
          <w:rFonts w:cs="FrankRuehl" w:hint="cs"/>
          <w:sz w:val="20"/>
          <w:rtl/>
        </w:rPr>
        <w:t>;</w:t>
      </w:r>
    </w:p>
    <w:p w14:paraId="22E3C922" w14:textId="77777777" w:rsidR="0005144D" w:rsidRPr="00AB05CE" w:rsidRDefault="0005144D" w:rsidP="0005144D">
      <w:pPr>
        <w:pStyle w:val="P00"/>
        <w:spacing w:before="0"/>
        <w:ind w:left="-3" w:right="1134"/>
        <w:rPr>
          <w:rStyle w:val="default"/>
          <w:rFonts w:cs="FrankRuehl" w:hint="cs"/>
          <w:vanish/>
          <w:color w:val="FF0000"/>
          <w:sz w:val="20"/>
          <w:szCs w:val="20"/>
          <w:shd w:val="clear" w:color="auto" w:fill="FFFF99"/>
          <w:rtl/>
        </w:rPr>
      </w:pPr>
      <w:bookmarkStart w:id="11" w:name="Rov71"/>
      <w:r w:rsidRPr="00AB05CE">
        <w:rPr>
          <w:rStyle w:val="default"/>
          <w:rFonts w:cs="FrankRuehl" w:hint="cs"/>
          <w:vanish/>
          <w:color w:val="FF0000"/>
          <w:sz w:val="20"/>
          <w:szCs w:val="20"/>
          <w:shd w:val="clear" w:color="auto" w:fill="FFFF99"/>
          <w:rtl/>
        </w:rPr>
        <w:t>מיום 5.10.2014</w:t>
      </w:r>
    </w:p>
    <w:p w14:paraId="17A7E12A" w14:textId="77777777" w:rsidR="0005144D" w:rsidRPr="00AB05CE" w:rsidRDefault="0005144D" w:rsidP="0005144D">
      <w:pPr>
        <w:pStyle w:val="P00"/>
        <w:spacing w:before="0"/>
        <w:ind w:left="-3"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5</w:t>
      </w:r>
    </w:p>
    <w:p w14:paraId="1E75CA7F" w14:textId="77777777" w:rsidR="0005144D" w:rsidRPr="00AB05CE" w:rsidRDefault="0005144D" w:rsidP="0005144D">
      <w:pPr>
        <w:pStyle w:val="P00"/>
        <w:spacing w:before="0"/>
        <w:ind w:left="-3" w:right="1134"/>
        <w:rPr>
          <w:rStyle w:val="default"/>
          <w:rFonts w:cs="FrankRuehl" w:hint="cs"/>
          <w:vanish/>
          <w:sz w:val="20"/>
          <w:szCs w:val="20"/>
          <w:shd w:val="clear" w:color="auto" w:fill="FFFF99"/>
          <w:rtl/>
        </w:rPr>
      </w:pPr>
      <w:hyperlink r:id="rId32" w:history="1">
        <w:r w:rsidRPr="00AB05CE">
          <w:rPr>
            <w:rStyle w:val="Hyperlink"/>
            <w:rFonts w:cs="FrankRuehl" w:hint="cs"/>
            <w:vanish/>
            <w:szCs w:val="20"/>
            <w:shd w:val="clear" w:color="auto" w:fill="FFFF99"/>
            <w:rtl/>
          </w:rPr>
          <w:t>ס"ח תשע"ד מס' 2464</w:t>
        </w:r>
      </w:hyperlink>
      <w:r w:rsidRPr="00AB05CE">
        <w:rPr>
          <w:rStyle w:val="default"/>
          <w:rFonts w:cs="FrankRuehl" w:hint="cs"/>
          <w:vanish/>
          <w:sz w:val="20"/>
          <w:szCs w:val="20"/>
          <w:shd w:val="clear" w:color="auto" w:fill="FFFF99"/>
          <w:rtl/>
        </w:rPr>
        <w:t xml:space="preserve"> מיום 6.8.2014 עמ' 664 (</w:t>
      </w:r>
      <w:hyperlink r:id="rId33" w:history="1">
        <w:r w:rsidRPr="00AB05CE">
          <w:rPr>
            <w:rStyle w:val="Hyperlink"/>
            <w:rFonts w:cs="FrankRuehl" w:hint="cs"/>
            <w:vanish/>
            <w:szCs w:val="20"/>
            <w:shd w:val="clear" w:color="auto" w:fill="FFFF99"/>
            <w:rtl/>
          </w:rPr>
          <w:t>ה"ח 850</w:t>
        </w:r>
      </w:hyperlink>
      <w:r w:rsidRPr="00AB05CE">
        <w:rPr>
          <w:rStyle w:val="default"/>
          <w:rFonts w:cs="FrankRuehl" w:hint="cs"/>
          <w:vanish/>
          <w:sz w:val="20"/>
          <w:szCs w:val="20"/>
          <w:shd w:val="clear" w:color="auto" w:fill="FFFF99"/>
          <w:rtl/>
        </w:rPr>
        <w:t>)</w:t>
      </w:r>
    </w:p>
    <w:p w14:paraId="27E6337E" w14:textId="77777777" w:rsidR="0005144D" w:rsidRPr="00CB085B" w:rsidRDefault="0005144D" w:rsidP="00CB085B">
      <w:pPr>
        <w:pStyle w:val="P00"/>
        <w:spacing w:before="0"/>
        <w:ind w:left="-3" w:right="1134"/>
        <w:rPr>
          <w:rStyle w:val="default"/>
          <w:rFonts w:cs="FrankRuehl" w:hint="cs"/>
          <w:sz w:val="2"/>
          <w:szCs w:val="2"/>
          <w:shd w:val="clear" w:color="auto" w:fill="FFFF99"/>
          <w:rtl/>
        </w:rPr>
      </w:pPr>
      <w:r w:rsidRPr="00AB05CE">
        <w:rPr>
          <w:rStyle w:val="default"/>
          <w:rFonts w:cs="FrankRuehl" w:hint="cs"/>
          <w:b/>
          <w:bCs/>
          <w:vanish/>
          <w:sz w:val="20"/>
          <w:szCs w:val="20"/>
          <w:shd w:val="clear" w:color="auto" w:fill="FFFF99"/>
          <w:rtl/>
        </w:rPr>
        <w:t>הוספת הגדרת "</w:t>
      </w:r>
      <w:r w:rsidR="00CB085B" w:rsidRPr="00AB05CE">
        <w:rPr>
          <w:rStyle w:val="default"/>
          <w:rFonts w:cs="FrankRuehl" w:hint="cs"/>
          <w:b/>
          <w:bCs/>
          <w:vanish/>
          <w:sz w:val="20"/>
          <w:szCs w:val="20"/>
          <w:shd w:val="clear" w:color="auto" w:fill="FFFF99"/>
          <w:rtl/>
        </w:rPr>
        <w:t>שווי רכב</w:t>
      </w:r>
      <w:r w:rsidRPr="00AB05CE">
        <w:rPr>
          <w:rStyle w:val="default"/>
          <w:rFonts w:cs="FrankRuehl" w:hint="cs"/>
          <w:b/>
          <w:bCs/>
          <w:vanish/>
          <w:sz w:val="20"/>
          <w:szCs w:val="20"/>
          <w:shd w:val="clear" w:color="auto" w:fill="FFFF99"/>
          <w:rtl/>
        </w:rPr>
        <w:t>"</w:t>
      </w:r>
      <w:bookmarkEnd w:id="11"/>
    </w:p>
    <w:p w14:paraId="45523BF2" w14:textId="77777777" w:rsidR="0005144D" w:rsidRDefault="0005144D" w:rsidP="00AB05CE">
      <w:pPr>
        <w:pStyle w:val="P00"/>
        <w:ind w:left="0" w:right="1134"/>
        <w:rPr>
          <w:rStyle w:val="default"/>
          <w:rFonts w:cs="FrankRuehl" w:hint="cs"/>
          <w:rtl/>
        </w:rPr>
      </w:pPr>
      <w:r>
        <w:rPr>
          <w:rFonts w:cs="FrankRuehl"/>
          <w:rtl/>
          <w:lang w:val="he-IL"/>
        </w:rPr>
        <w:lastRenderedPageBreak/>
        <w:pict w14:anchorId="28105F44">
          <v:shape id="_x0000_s1162" type="#_x0000_t202" style="position:absolute;left:0;text-align:left;margin-left:470.25pt;margin-top:7.1pt;width:1in;height:20.35pt;z-index:251688960" filled="f" stroked="f">
            <v:textbox inset="1mm,0,1mm,0">
              <w:txbxContent>
                <w:p w14:paraId="6EAFA4A9" w14:textId="77777777" w:rsidR="00C02B49" w:rsidRDefault="00C02B49" w:rsidP="0005144D">
                  <w:pPr>
                    <w:spacing w:line="160" w:lineRule="exact"/>
                    <w:jc w:val="left"/>
                    <w:rPr>
                      <w:rFonts w:cs="Miriam" w:hint="cs"/>
                      <w:sz w:val="18"/>
                      <w:szCs w:val="18"/>
                      <w:rtl/>
                    </w:rPr>
                  </w:pPr>
                  <w:r>
                    <w:rPr>
                      <w:rFonts w:cs="Miriam" w:hint="cs"/>
                      <w:sz w:val="18"/>
                      <w:szCs w:val="18"/>
                      <w:rtl/>
                    </w:rPr>
                    <w:t>(תיקון מס' 6) תשע"ו-2016</w:t>
                  </w:r>
                </w:p>
              </w:txbxContent>
            </v:textbox>
            <w10:anchorlock/>
          </v:shape>
        </w:pict>
      </w:r>
      <w:r>
        <w:rPr>
          <w:rFonts w:cs="FrankRuehl"/>
          <w:sz w:val="26"/>
          <w:rtl/>
        </w:rPr>
        <w:tab/>
      </w:r>
      <w:r>
        <w:rPr>
          <w:rStyle w:val="default"/>
          <w:rFonts w:cs="FrankRuehl"/>
          <w:rtl/>
        </w:rPr>
        <w:t>"</w:t>
      </w:r>
      <w:r w:rsidR="00CB085B">
        <w:rPr>
          <w:rStyle w:val="default"/>
          <w:rFonts w:cs="FrankRuehl" w:hint="cs"/>
          <w:rtl/>
        </w:rPr>
        <w:t xml:space="preserve">שמאי רכב" </w:t>
      </w:r>
      <w:r w:rsidR="00CB085B">
        <w:rPr>
          <w:rStyle w:val="default"/>
          <w:rFonts w:cs="FrankRuehl"/>
          <w:rtl/>
        </w:rPr>
        <w:t>–</w:t>
      </w:r>
      <w:r w:rsidR="00CB085B">
        <w:rPr>
          <w:rStyle w:val="default"/>
          <w:rFonts w:cs="FrankRuehl" w:hint="cs"/>
          <w:rtl/>
        </w:rPr>
        <w:t xml:space="preserve"> </w:t>
      </w:r>
      <w:r w:rsidR="00AB05CE" w:rsidRPr="00AB05CE">
        <w:rPr>
          <w:rStyle w:val="default"/>
          <w:rFonts w:cs="FrankRuehl" w:hint="cs"/>
          <w:rtl/>
        </w:rPr>
        <w:t>כהגדרתו בחוק רישוי שירותים ומקצועות בענף הרכב, התשע"ו-2016</w:t>
      </w:r>
      <w:r>
        <w:rPr>
          <w:rStyle w:val="default"/>
          <w:rFonts w:cs="FrankRuehl" w:hint="cs"/>
          <w:rtl/>
        </w:rPr>
        <w:t>;</w:t>
      </w:r>
    </w:p>
    <w:p w14:paraId="7ED27E37" w14:textId="77777777" w:rsidR="00C02B49" w:rsidRPr="00AB05CE" w:rsidRDefault="00C02B49" w:rsidP="00C02B49">
      <w:pPr>
        <w:pStyle w:val="P00"/>
        <w:spacing w:before="0"/>
        <w:ind w:left="-3" w:right="1134"/>
        <w:rPr>
          <w:rStyle w:val="default"/>
          <w:rFonts w:cs="FrankRuehl" w:hint="cs"/>
          <w:vanish/>
          <w:color w:val="FF0000"/>
          <w:sz w:val="20"/>
          <w:szCs w:val="20"/>
          <w:shd w:val="clear" w:color="auto" w:fill="FFFF99"/>
          <w:rtl/>
        </w:rPr>
      </w:pPr>
      <w:bookmarkStart w:id="12" w:name="Rov56"/>
      <w:r w:rsidRPr="00AB05CE">
        <w:rPr>
          <w:rStyle w:val="default"/>
          <w:rFonts w:cs="FrankRuehl" w:hint="cs"/>
          <w:vanish/>
          <w:color w:val="FF0000"/>
          <w:sz w:val="20"/>
          <w:szCs w:val="20"/>
          <w:shd w:val="clear" w:color="auto" w:fill="FFFF99"/>
          <w:rtl/>
        </w:rPr>
        <w:t>מיום 5.10.2014</w:t>
      </w:r>
    </w:p>
    <w:p w14:paraId="6C40F2DF" w14:textId="77777777" w:rsidR="00C02B49" w:rsidRPr="00AB05CE" w:rsidRDefault="00C02B49" w:rsidP="00C02B49">
      <w:pPr>
        <w:pStyle w:val="P00"/>
        <w:spacing w:before="0"/>
        <w:ind w:left="-3"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5</w:t>
      </w:r>
    </w:p>
    <w:p w14:paraId="12B24EA0" w14:textId="77777777" w:rsidR="00C02B49" w:rsidRPr="00AB05CE" w:rsidRDefault="00C02B49" w:rsidP="00C02B49">
      <w:pPr>
        <w:pStyle w:val="P00"/>
        <w:spacing w:before="0"/>
        <w:ind w:left="-3" w:right="1134"/>
        <w:rPr>
          <w:rStyle w:val="default"/>
          <w:rFonts w:cs="FrankRuehl" w:hint="cs"/>
          <w:vanish/>
          <w:sz w:val="20"/>
          <w:szCs w:val="20"/>
          <w:shd w:val="clear" w:color="auto" w:fill="FFFF99"/>
          <w:rtl/>
        </w:rPr>
      </w:pPr>
      <w:hyperlink r:id="rId34" w:history="1">
        <w:r w:rsidRPr="00AB05CE">
          <w:rPr>
            <w:rStyle w:val="Hyperlink"/>
            <w:rFonts w:cs="FrankRuehl" w:hint="cs"/>
            <w:vanish/>
            <w:szCs w:val="20"/>
            <w:shd w:val="clear" w:color="auto" w:fill="FFFF99"/>
            <w:rtl/>
          </w:rPr>
          <w:t>ס"ח תשע"ד מס' 2464</w:t>
        </w:r>
      </w:hyperlink>
      <w:r w:rsidRPr="00AB05CE">
        <w:rPr>
          <w:rStyle w:val="default"/>
          <w:rFonts w:cs="FrankRuehl" w:hint="cs"/>
          <w:vanish/>
          <w:sz w:val="20"/>
          <w:szCs w:val="20"/>
          <w:shd w:val="clear" w:color="auto" w:fill="FFFF99"/>
          <w:rtl/>
        </w:rPr>
        <w:t xml:space="preserve"> מיום 6.8.2014 עמ' 664 (</w:t>
      </w:r>
      <w:hyperlink r:id="rId35" w:history="1">
        <w:r w:rsidRPr="00AB05CE">
          <w:rPr>
            <w:rStyle w:val="Hyperlink"/>
            <w:rFonts w:cs="FrankRuehl" w:hint="cs"/>
            <w:vanish/>
            <w:szCs w:val="20"/>
            <w:shd w:val="clear" w:color="auto" w:fill="FFFF99"/>
            <w:rtl/>
          </w:rPr>
          <w:t>ה"ח 850</w:t>
        </w:r>
      </w:hyperlink>
      <w:r w:rsidRPr="00AB05CE">
        <w:rPr>
          <w:rStyle w:val="default"/>
          <w:rFonts w:cs="FrankRuehl" w:hint="cs"/>
          <w:vanish/>
          <w:sz w:val="20"/>
          <w:szCs w:val="20"/>
          <w:shd w:val="clear" w:color="auto" w:fill="FFFF99"/>
          <w:rtl/>
        </w:rPr>
        <w:t>)</w:t>
      </w:r>
    </w:p>
    <w:p w14:paraId="5D7EFC1B" w14:textId="77777777" w:rsidR="00C02B49" w:rsidRPr="00AB05CE" w:rsidRDefault="00C02B49" w:rsidP="00C02B49">
      <w:pPr>
        <w:pStyle w:val="P00"/>
        <w:spacing w:before="0"/>
        <w:ind w:left="-3"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הוספת הגדרת "שמאי רכב"</w:t>
      </w:r>
    </w:p>
    <w:p w14:paraId="6B9A898C" w14:textId="77777777" w:rsidR="00C02B49" w:rsidRPr="00AB05CE" w:rsidRDefault="00C02B49" w:rsidP="00C02B49">
      <w:pPr>
        <w:pStyle w:val="P00"/>
        <w:spacing w:before="0"/>
        <w:ind w:left="-3" w:right="1134"/>
        <w:rPr>
          <w:rStyle w:val="default"/>
          <w:rFonts w:cs="FrankRuehl" w:hint="cs"/>
          <w:vanish/>
          <w:sz w:val="20"/>
          <w:szCs w:val="20"/>
          <w:shd w:val="clear" w:color="auto" w:fill="FFFF99"/>
          <w:rtl/>
        </w:rPr>
      </w:pPr>
    </w:p>
    <w:p w14:paraId="229BB5B9" w14:textId="77777777" w:rsidR="00C02B49" w:rsidRPr="00AB05CE" w:rsidRDefault="00C02B49" w:rsidP="00C02B49">
      <w:pPr>
        <w:pStyle w:val="P00"/>
        <w:spacing w:before="0"/>
        <w:ind w:left="0" w:right="1134"/>
        <w:rPr>
          <w:rStyle w:val="default"/>
          <w:rFonts w:cs="FrankRuehl" w:hint="cs"/>
          <w:vanish/>
          <w:color w:val="FF0000"/>
          <w:sz w:val="20"/>
          <w:szCs w:val="20"/>
          <w:shd w:val="clear" w:color="auto" w:fill="FFFF99"/>
          <w:rtl/>
        </w:rPr>
      </w:pPr>
      <w:r w:rsidRPr="00AB05CE">
        <w:rPr>
          <w:rStyle w:val="default"/>
          <w:rFonts w:cs="FrankRuehl" w:hint="cs"/>
          <w:vanish/>
          <w:color w:val="FF0000"/>
          <w:sz w:val="20"/>
          <w:szCs w:val="20"/>
          <w:shd w:val="clear" w:color="auto" w:fill="FFFF99"/>
          <w:rtl/>
        </w:rPr>
        <w:t>מיום 18.10.2016</w:t>
      </w:r>
    </w:p>
    <w:p w14:paraId="4A974968" w14:textId="77777777" w:rsidR="00C02B49" w:rsidRPr="00AB05CE" w:rsidRDefault="00C02B49" w:rsidP="00C02B49">
      <w:pPr>
        <w:pStyle w:val="P00"/>
        <w:spacing w:before="0"/>
        <w:ind w:left="0"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6</w:t>
      </w:r>
    </w:p>
    <w:p w14:paraId="28E7F466" w14:textId="77777777" w:rsidR="00C02B49" w:rsidRPr="00AB05CE" w:rsidRDefault="00C02B49" w:rsidP="00C02B49">
      <w:pPr>
        <w:pStyle w:val="P00"/>
        <w:spacing w:before="0"/>
        <w:ind w:left="0" w:right="1134"/>
        <w:rPr>
          <w:rStyle w:val="default"/>
          <w:rFonts w:cs="FrankRuehl" w:hint="cs"/>
          <w:vanish/>
          <w:sz w:val="20"/>
          <w:szCs w:val="20"/>
          <w:shd w:val="clear" w:color="auto" w:fill="FFFF99"/>
          <w:rtl/>
        </w:rPr>
      </w:pPr>
      <w:hyperlink r:id="rId36" w:history="1">
        <w:r w:rsidRPr="00AB05CE">
          <w:rPr>
            <w:rStyle w:val="Hyperlink"/>
            <w:rFonts w:cs="FrankRuehl" w:hint="cs"/>
            <w:vanish/>
            <w:szCs w:val="20"/>
            <w:shd w:val="clear" w:color="auto" w:fill="FFFF99"/>
            <w:rtl/>
          </w:rPr>
          <w:t>ס"ח תשע"ו מס' 2562</w:t>
        </w:r>
      </w:hyperlink>
      <w:r w:rsidRPr="00AB05CE">
        <w:rPr>
          <w:rStyle w:val="default"/>
          <w:rFonts w:cs="FrankRuehl" w:hint="cs"/>
          <w:vanish/>
          <w:sz w:val="20"/>
          <w:szCs w:val="20"/>
          <w:shd w:val="clear" w:color="auto" w:fill="FFFF99"/>
          <w:rtl/>
        </w:rPr>
        <w:t xml:space="preserve"> מיום 18.7.2016 עמ' 1047 (</w:t>
      </w:r>
      <w:hyperlink r:id="rId37" w:history="1">
        <w:r w:rsidRPr="00AB05CE">
          <w:rPr>
            <w:rStyle w:val="Hyperlink"/>
            <w:rFonts w:cs="FrankRuehl" w:hint="cs"/>
            <w:vanish/>
            <w:szCs w:val="20"/>
            <w:shd w:val="clear" w:color="auto" w:fill="FFFF99"/>
            <w:rtl/>
          </w:rPr>
          <w:t>ה"ח 769</w:t>
        </w:r>
      </w:hyperlink>
      <w:r w:rsidRPr="00AB05CE">
        <w:rPr>
          <w:rStyle w:val="default"/>
          <w:rFonts w:cs="FrankRuehl" w:hint="cs"/>
          <w:vanish/>
          <w:sz w:val="20"/>
          <w:szCs w:val="20"/>
          <w:shd w:val="clear" w:color="auto" w:fill="FFFF99"/>
          <w:rtl/>
        </w:rPr>
        <w:t>)</w:t>
      </w:r>
    </w:p>
    <w:p w14:paraId="6597A9D2" w14:textId="77777777" w:rsidR="00C02B49" w:rsidRPr="00AB05CE" w:rsidRDefault="00C02B49" w:rsidP="00C02B49">
      <w:pPr>
        <w:pStyle w:val="P00"/>
        <w:spacing w:before="0"/>
        <w:ind w:left="0"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החלפת הגדרת "שמאי רכב"</w:t>
      </w:r>
    </w:p>
    <w:p w14:paraId="065AC30C" w14:textId="77777777" w:rsidR="00C02B49" w:rsidRPr="00AB05CE" w:rsidRDefault="00C02B49" w:rsidP="00C02B49">
      <w:pPr>
        <w:pStyle w:val="P00"/>
        <w:spacing w:before="60"/>
        <w:ind w:left="0" w:right="1134"/>
        <w:rPr>
          <w:rStyle w:val="default"/>
          <w:rFonts w:cs="FrankRuehl" w:hint="cs"/>
          <w:vanish/>
          <w:sz w:val="20"/>
          <w:szCs w:val="20"/>
          <w:shd w:val="clear" w:color="auto" w:fill="FFFF99"/>
          <w:rtl/>
        </w:rPr>
      </w:pPr>
      <w:r w:rsidRPr="00AB05CE">
        <w:rPr>
          <w:rStyle w:val="default"/>
          <w:rFonts w:cs="FrankRuehl" w:hint="cs"/>
          <w:vanish/>
          <w:sz w:val="20"/>
          <w:szCs w:val="20"/>
          <w:shd w:val="clear" w:color="auto" w:fill="FFFF99"/>
          <w:rtl/>
        </w:rPr>
        <w:t>הנוסח הקודם:</w:t>
      </w:r>
    </w:p>
    <w:p w14:paraId="62F94A18" w14:textId="77777777" w:rsidR="00C02B49" w:rsidRPr="00C02B49" w:rsidRDefault="00C02B49" w:rsidP="00C02B49">
      <w:pPr>
        <w:pStyle w:val="P00"/>
        <w:spacing w:before="0"/>
        <w:ind w:left="-3" w:right="1134"/>
        <w:rPr>
          <w:rStyle w:val="default"/>
          <w:rFonts w:cs="FrankRuehl" w:hint="cs"/>
          <w:strike/>
          <w:sz w:val="2"/>
          <w:szCs w:val="2"/>
          <w:shd w:val="clear" w:color="auto" w:fill="FFFF99"/>
          <w:rtl/>
        </w:rPr>
      </w:pPr>
      <w:r w:rsidRPr="00AB05CE">
        <w:rPr>
          <w:rStyle w:val="default"/>
          <w:rFonts w:cs="FrankRuehl"/>
          <w:vanish/>
          <w:sz w:val="22"/>
          <w:szCs w:val="22"/>
          <w:shd w:val="clear" w:color="auto" w:fill="FFFF99"/>
          <w:rtl/>
        </w:rPr>
        <w:tab/>
      </w:r>
      <w:r w:rsidRPr="00AB05CE">
        <w:rPr>
          <w:rStyle w:val="default"/>
          <w:rFonts w:cs="FrankRuehl"/>
          <w:strike/>
          <w:vanish/>
          <w:sz w:val="22"/>
          <w:szCs w:val="22"/>
          <w:shd w:val="clear" w:color="auto" w:fill="FFFF99"/>
          <w:rtl/>
        </w:rPr>
        <w:t>"</w:t>
      </w:r>
      <w:r w:rsidRPr="00AB05CE">
        <w:rPr>
          <w:rStyle w:val="default"/>
          <w:rFonts w:cs="FrankRuehl" w:hint="cs"/>
          <w:strike/>
          <w:vanish/>
          <w:sz w:val="22"/>
          <w:szCs w:val="22"/>
          <w:shd w:val="clear" w:color="auto" w:fill="FFFF99"/>
          <w:rtl/>
        </w:rPr>
        <w:t xml:space="preserve">שמאי רכב" </w:t>
      </w:r>
      <w:r w:rsidRPr="00AB05CE">
        <w:rPr>
          <w:rStyle w:val="default"/>
          <w:rFonts w:cs="FrankRuehl"/>
          <w:strike/>
          <w:vanish/>
          <w:sz w:val="22"/>
          <w:szCs w:val="22"/>
          <w:shd w:val="clear" w:color="auto" w:fill="FFFF99"/>
          <w:rtl/>
        </w:rPr>
        <w:t>–</w:t>
      </w:r>
      <w:r w:rsidRPr="00AB05CE">
        <w:rPr>
          <w:rStyle w:val="default"/>
          <w:rFonts w:cs="FrankRuehl" w:hint="cs"/>
          <w:strike/>
          <w:vanish/>
          <w:sz w:val="22"/>
          <w:szCs w:val="22"/>
          <w:shd w:val="clear" w:color="auto" w:fill="FFFF99"/>
          <w:rtl/>
        </w:rPr>
        <w:t xml:space="preserve"> מי שרשום בפנקס השמאים ובידו תעודה בת-תוקף בהתאם לצו הפיקוח על מצרכים ושירותים (שמאי רכב), התש"ם-1980;</w:t>
      </w:r>
      <w:bookmarkEnd w:id="12"/>
    </w:p>
    <w:p w14:paraId="109C7767" w14:textId="77777777" w:rsidR="00C02B49" w:rsidRDefault="00C02B49" w:rsidP="00CB085B">
      <w:pPr>
        <w:pStyle w:val="P00"/>
        <w:ind w:left="0" w:right="1134"/>
        <w:rPr>
          <w:rStyle w:val="default"/>
          <w:rFonts w:cs="FrankRuehl" w:hint="cs"/>
          <w:rtl/>
        </w:rPr>
      </w:pPr>
    </w:p>
    <w:p w14:paraId="5D9D677C" w14:textId="77777777" w:rsidR="00E51EEF" w:rsidRDefault="00E51EEF">
      <w:pPr>
        <w:pStyle w:val="P00"/>
        <w:ind w:left="0" w:right="1134"/>
        <w:rPr>
          <w:rStyle w:val="default"/>
          <w:rFonts w:cs="FrankRuehl" w:hint="cs"/>
          <w:rtl/>
        </w:rPr>
      </w:pPr>
      <w:r>
        <w:rPr>
          <w:rFonts w:cs="FrankRuehl"/>
          <w:rtl/>
          <w:lang w:val="he-IL"/>
        </w:rPr>
        <w:pict w14:anchorId="172384A1">
          <v:shape id="_x0000_s1053" type="#_x0000_t202" style="position:absolute;left:0;text-align:left;margin-left:470.25pt;margin-top:7.1pt;width:1in;height:16.8pt;z-index:251642880" filled="f" stroked="f">
            <v:textbox inset="1mm,0,1mm,0">
              <w:txbxContent>
                <w:p w14:paraId="4323C2AE" w14:textId="77777777" w:rsidR="00CB085B" w:rsidRDefault="00CB085B">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"ר</w:t>
      </w:r>
      <w:r>
        <w:rPr>
          <w:rStyle w:val="default"/>
          <w:rFonts w:cs="FrankRuehl" w:hint="cs"/>
          <w:rtl/>
        </w:rPr>
        <w:t xml:space="preserve">כב באובדן גמור" </w:t>
      </w:r>
      <w:r>
        <w:rPr>
          <w:rStyle w:val="default"/>
          <w:rFonts w:cs="FrankRuehl"/>
          <w:rtl/>
        </w:rPr>
        <w:t>–</w:t>
      </w:r>
      <w:r>
        <w:rPr>
          <w:rStyle w:val="default"/>
          <w:rFonts w:cs="FrankRuehl" w:hint="cs"/>
          <w:rtl/>
        </w:rPr>
        <w:t xml:space="preserve"> (נמחקה);</w:t>
      </w:r>
    </w:p>
    <w:p w14:paraId="7A97DB4E" w14:textId="77777777" w:rsidR="00E51EEF" w:rsidRPr="00AB05CE" w:rsidRDefault="00E51EEF">
      <w:pPr>
        <w:pStyle w:val="P00"/>
        <w:spacing w:before="0"/>
        <w:ind w:left="0" w:right="1134"/>
        <w:rPr>
          <w:rStyle w:val="default"/>
          <w:rFonts w:cs="FrankRuehl" w:hint="cs"/>
          <w:vanish/>
          <w:color w:val="FF0000"/>
          <w:sz w:val="20"/>
          <w:szCs w:val="20"/>
          <w:shd w:val="clear" w:color="auto" w:fill="FFFF99"/>
          <w:rtl/>
        </w:rPr>
      </w:pPr>
      <w:bookmarkStart w:id="13" w:name="Rov45"/>
      <w:r w:rsidRPr="00AB05CE">
        <w:rPr>
          <w:rStyle w:val="default"/>
          <w:rFonts w:cs="FrankRuehl" w:hint="cs"/>
          <w:vanish/>
          <w:color w:val="FF0000"/>
          <w:sz w:val="20"/>
          <w:szCs w:val="20"/>
          <w:shd w:val="clear" w:color="auto" w:fill="FFFF99"/>
          <w:rtl/>
        </w:rPr>
        <w:t>מיום 12.6.2007</w:t>
      </w:r>
    </w:p>
    <w:p w14:paraId="2EC548AE" w14:textId="77777777" w:rsidR="00E51EEF" w:rsidRPr="00AB05CE" w:rsidRDefault="00E51EEF">
      <w:pPr>
        <w:pStyle w:val="P00"/>
        <w:tabs>
          <w:tab w:val="clear" w:pos="624"/>
          <w:tab w:val="left" w:pos="-3"/>
        </w:tabs>
        <w:spacing w:before="0"/>
        <w:ind w:left="-3"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3</w:t>
      </w:r>
    </w:p>
    <w:p w14:paraId="6182131A" w14:textId="77777777" w:rsidR="00E51EEF" w:rsidRPr="00AB05CE" w:rsidRDefault="00E51EEF">
      <w:pPr>
        <w:pStyle w:val="P00"/>
        <w:tabs>
          <w:tab w:val="clear" w:pos="624"/>
          <w:tab w:val="left" w:pos="-3"/>
        </w:tabs>
        <w:spacing w:before="0"/>
        <w:ind w:left="-3" w:right="1134"/>
        <w:rPr>
          <w:rStyle w:val="default"/>
          <w:rFonts w:cs="FrankRuehl" w:hint="cs"/>
          <w:vanish/>
          <w:sz w:val="20"/>
          <w:szCs w:val="20"/>
          <w:shd w:val="clear" w:color="auto" w:fill="FFFF99"/>
          <w:rtl/>
        </w:rPr>
      </w:pPr>
      <w:hyperlink r:id="rId38" w:history="1">
        <w:r w:rsidRPr="00AB05CE">
          <w:rPr>
            <w:rStyle w:val="Hyperlink"/>
            <w:rFonts w:cs="FrankRuehl" w:hint="cs"/>
            <w:vanish/>
            <w:szCs w:val="20"/>
            <w:shd w:val="clear" w:color="auto" w:fill="FFFF99"/>
            <w:rtl/>
          </w:rPr>
          <w:t>ס"ח תשס"ה מס' 2016</w:t>
        </w:r>
      </w:hyperlink>
      <w:r w:rsidRPr="00AB05CE">
        <w:rPr>
          <w:rStyle w:val="default"/>
          <w:rFonts w:cs="FrankRuehl" w:hint="cs"/>
          <w:vanish/>
          <w:sz w:val="20"/>
          <w:szCs w:val="20"/>
          <w:shd w:val="clear" w:color="auto" w:fill="FFFF99"/>
          <w:rtl/>
        </w:rPr>
        <w:t xml:space="preserve"> מיום 31.7.2005 עמ' 710 (</w:t>
      </w:r>
      <w:hyperlink r:id="rId39" w:history="1">
        <w:r w:rsidRPr="00AB05CE">
          <w:rPr>
            <w:rStyle w:val="Hyperlink"/>
            <w:rFonts w:cs="FrankRuehl" w:hint="cs"/>
            <w:vanish/>
            <w:szCs w:val="20"/>
            <w:shd w:val="clear" w:color="auto" w:fill="FFFF99"/>
            <w:rtl/>
          </w:rPr>
          <w:t>ה"ח 123</w:t>
        </w:r>
      </w:hyperlink>
      <w:r w:rsidRPr="00AB05CE">
        <w:rPr>
          <w:rStyle w:val="default"/>
          <w:rFonts w:cs="FrankRuehl" w:hint="cs"/>
          <w:vanish/>
          <w:sz w:val="20"/>
          <w:szCs w:val="20"/>
          <w:shd w:val="clear" w:color="auto" w:fill="FFFF99"/>
          <w:rtl/>
        </w:rPr>
        <w:t>)</w:t>
      </w:r>
    </w:p>
    <w:p w14:paraId="5623A8C2" w14:textId="77777777" w:rsidR="00E51EEF" w:rsidRPr="00AB05CE" w:rsidRDefault="00E51EEF">
      <w:pPr>
        <w:pStyle w:val="P00"/>
        <w:tabs>
          <w:tab w:val="clear" w:pos="624"/>
          <w:tab w:val="left" w:pos="-3"/>
        </w:tabs>
        <w:spacing w:before="0"/>
        <w:ind w:left="-3"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מחיקת הגדרת "רכב באובדן גמור"</w:t>
      </w:r>
    </w:p>
    <w:p w14:paraId="310DEBED" w14:textId="77777777" w:rsidR="00E51EEF" w:rsidRPr="00AB05CE" w:rsidRDefault="00E51EEF">
      <w:pPr>
        <w:pStyle w:val="P00"/>
        <w:tabs>
          <w:tab w:val="clear" w:pos="624"/>
          <w:tab w:val="left" w:pos="-3"/>
        </w:tabs>
        <w:spacing w:before="60"/>
        <w:ind w:left="-3" w:right="1134"/>
        <w:rPr>
          <w:rStyle w:val="default"/>
          <w:rFonts w:cs="FrankRuehl" w:hint="cs"/>
          <w:vanish/>
          <w:sz w:val="20"/>
          <w:szCs w:val="20"/>
          <w:shd w:val="clear" w:color="auto" w:fill="FFFF99"/>
          <w:rtl/>
        </w:rPr>
      </w:pPr>
      <w:r w:rsidRPr="00AB05CE">
        <w:rPr>
          <w:rStyle w:val="default"/>
          <w:rFonts w:cs="FrankRuehl" w:hint="cs"/>
          <w:vanish/>
          <w:sz w:val="20"/>
          <w:szCs w:val="20"/>
          <w:shd w:val="clear" w:color="auto" w:fill="FFFF99"/>
          <w:rtl/>
        </w:rPr>
        <w:t>הנוסח הקודם:</w:t>
      </w:r>
    </w:p>
    <w:p w14:paraId="7E20A794" w14:textId="77777777" w:rsidR="00E51EEF" w:rsidRDefault="00E51EEF">
      <w:pPr>
        <w:pStyle w:val="P00"/>
        <w:spacing w:before="0"/>
        <w:ind w:left="-3" w:right="1134"/>
        <w:rPr>
          <w:rStyle w:val="default"/>
          <w:rFonts w:cs="FrankRuehl" w:hint="cs"/>
          <w:strike/>
          <w:sz w:val="2"/>
          <w:szCs w:val="2"/>
          <w:shd w:val="clear" w:color="auto" w:fill="FFFF99"/>
          <w:rtl/>
        </w:rPr>
      </w:pPr>
      <w:r w:rsidRPr="00AB05CE">
        <w:rPr>
          <w:rStyle w:val="default"/>
          <w:rFonts w:cs="FrankRuehl" w:hint="cs"/>
          <w:vanish/>
          <w:sz w:val="22"/>
          <w:szCs w:val="22"/>
          <w:shd w:val="clear" w:color="auto" w:fill="FFFF99"/>
          <w:rtl/>
        </w:rPr>
        <w:tab/>
      </w:r>
      <w:r w:rsidRPr="00AB05CE">
        <w:rPr>
          <w:rStyle w:val="default"/>
          <w:rFonts w:cs="FrankRuehl" w:hint="cs"/>
          <w:strike/>
          <w:vanish/>
          <w:sz w:val="22"/>
          <w:szCs w:val="22"/>
          <w:shd w:val="clear" w:color="auto" w:fill="FFFF99"/>
          <w:rtl/>
        </w:rPr>
        <w:t xml:space="preserve">"רכב באובדן גמור" </w:t>
      </w:r>
      <w:r w:rsidRPr="00AB05CE">
        <w:rPr>
          <w:rStyle w:val="default"/>
          <w:rFonts w:cs="FrankRuehl"/>
          <w:strike/>
          <w:vanish/>
          <w:sz w:val="22"/>
          <w:szCs w:val="22"/>
          <w:shd w:val="clear" w:color="auto" w:fill="FFFF99"/>
          <w:rtl/>
        </w:rPr>
        <w:t>–</w:t>
      </w:r>
      <w:r w:rsidRPr="00AB05CE">
        <w:rPr>
          <w:rStyle w:val="default"/>
          <w:rFonts w:cs="FrankRuehl" w:hint="cs"/>
          <w:strike/>
          <w:vanish/>
          <w:sz w:val="22"/>
          <w:szCs w:val="22"/>
          <w:shd w:val="clear" w:color="auto" w:fill="FFFF99"/>
          <w:rtl/>
        </w:rPr>
        <w:t xml:space="preserve"> רכב ששמאי רכב קבע כי הוא יצא מכלל שימוש והנזק הגולמי בו הוא 60 אחוזים ומעלה משווי הרכב;</w:t>
      </w:r>
      <w:bookmarkEnd w:id="13"/>
    </w:p>
    <w:p w14:paraId="45C9D9B8" w14:textId="77777777" w:rsidR="00E51EEF" w:rsidRDefault="00E51EEF">
      <w:pPr>
        <w:pStyle w:val="P00"/>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שר" </w:t>
      </w:r>
      <w:r>
        <w:rPr>
          <w:rStyle w:val="default"/>
          <w:rFonts w:cs="FrankRuehl"/>
          <w:rtl/>
        </w:rPr>
        <w:t>–</w:t>
      </w:r>
      <w:r>
        <w:rPr>
          <w:rStyle w:val="default"/>
          <w:rFonts w:cs="FrankRuehl" w:hint="cs"/>
          <w:rtl/>
        </w:rPr>
        <w:t xml:space="preserve"> שר התחבורה.</w:t>
      </w:r>
    </w:p>
    <w:p w14:paraId="6BB2328B" w14:textId="77777777" w:rsidR="00E51EEF" w:rsidRDefault="00E51EEF" w:rsidP="00704DC4">
      <w:pPr>
        <w:pStyle w:val="P00"/>
        <w:ind w:left="0" w:right="1134"/>
        <w:rPr>
          <w:rStyle w:val="default"/>
          <w:rFonts w:cs="FrankRuehl" w:hint="cs"/>
          <w:rtl/>
        </w:rPr>
      </w:pPr>
      <w:r>
        <w:rPr>
          <w:lang w:val="he-IL"/>
        </w:rPr>
        <w:pict w14:anchorId="48A3CE8F">
          <v:rect id="_x0000_s1027" style="position:absolute;left:0;text-align:left;margin-left:464.5pt;margin-top:8.05pt;width:75.05pt;height:20.8pt;z-index:251617280" o:allowincell="f" filled="f" stroked="f" strokecolor="lime" strokeweight=".25pt">
            <v:textbox style="mso-next-textbox:#_x0000_s1027" inset="0,0,0,0">
              <w:txbxContent>
                <w:p w14:paraId="12385ECE" w14:textId="77777777" w:rsidR="00CB085B" w:rsidRDefault="00CB085B">
                  <w:pPr>
                    <w:spacing w:line="160" w:lineRule="exact"/>
                    <w:jc w:val="left"/>
                    <w:rPr>
                      <w:rFonts w:cs="Miriam" w:hint="cs"/>
                      <w:sz w:val="18"/>
                      <w:szCs w:val="18"/>
                      <w:rtl/>
                    </w:rPr>
                  </w:pPr>
                  <w:r>
                    <w:rPr>
                      <w:rFonts w:cs="Miriam" w:hint="cs"/>
                      <w:sz w:val="18"/>
                      <w:szCs w:val="18"/>
                      <w:rtl/>
                    </w:rPr>
                    <w:t>(תיקון מס' 3) תשס"ה-2005</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 xml:space="preserve">בוטל). </w:t>
      </w:r>
    </w:p>
    <w:p w14:paraId="2E4A025F" w14:textId="77777777" w:rsidR="00E51EEF" w:rsidRPr="00AB05CE" w:rsidRDefault="00E51EEF">
      <w:pPr>
        <w:pStyle w:val="P00"/>
        <w:spacing w:before="0"/>
        <w:ind w:left="0" w:right="1134"/>
        <w:rPr>
          <w:rStyle w:val="default"/>
          <w:rFonts w:cs="FrankRuehl" w:hint="cs"/>
          <w:vanish/>
          <w:color w:val="FF0000"/>
          <w:sz w:val="20"/>
          <w:szCs w:val="20"/>
          <w:shd w:val="clear" w:color="auto" w:fill="FFFF99"/>
          <w:rtl/>
        </w:rPr>
      </w:pPr>
      <w:bookmarkStart w:id="14" w:name="Rov32"/>
      <w:r w:rsidRPr="00AB05CE">
        <w:rPr>
          <w:rStyle w:val="default"/>
          <w:rFonts w:cs="FrankRuehl" w:hint="cs"/>
          <w:vanish/>
          <w:color w:val="FF0000"/>
          <w:sz w:val="20"/>
          <w:szCs w:val="20"/>
          <w:shd w:val="clear" w:color="auto" w:fill="FFFF99"/>
          <w:rtl/>
        </w:rPr>
        <w:t>מיום 12.6.2007</w:t>
      </w:r>
    </w:p>
    <w:p w14:paraId="6849C45C"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3</w:t>
      </w:r>
    </w:p>
    <w:p w14:paraId="70FEF30E" w14:textId="77777777" w:rsidR="00E51EEF" w:rsidRPr="00AB05CE" w:rsidRDefault="00E51EEF">
      <w:pPr>
        <w:pStyle w:val="P00"/>
        <w:spacing w:before="0"/>
        <w:ind w:left="0" w:right="1134"/>
        <w:rPr>
          <w:rStyle w:val="default"/>
          <w:rFonts w:cs="FrankRuehl" w:hint="cs"/>
          <w:vanish/>
          <w:sz w:val="20"/>
          <w:szCs w:val="20"/>
          <w:shd w:val="clear" w:color="auto" w:fill="FFFF99"/>
          <w:rtl/>
        </w:rPr>
      </w:pPr>
      <w:hyperlink r:id="rId40" w:history="1">
        <w:r w:rsidRPr="00AB05CE">
          <w:rPr>
            <w:rStyle w:val="Hyperlink"/>
            <w:rFonts w:cs="FrankRuehl" w:hint="cs"/>
            <w:vanish/>
            <w:szCs w:val="20"/>
            <w:shd w:val="clear" w:color="auto" w:fill="FFFF99"/>
            <w:rtl/>
          </w:rPr>
          <w:t>ס"ח תשס"ה מס' 2016</w:t>
        </w:r>
      </w:hyperlink>
      <w:r w:rsidRPr="00AB05CE">
        <w:rPr>
          <w:rStyle w:val="default"/>
          <w:rFonts w:cs="FrankRuehl" w:hint="cs"/>
          <w:vanish/>
          <w:sz w:val="20"/>
          <w:szCs w:val="20"/>
          <w:shd w:val="clear" w:color="auto" w:fill="FFFF99"/>
          <w:rtl/>
        </w:rPr>
        <w:t xml:space="preserve"> מיום 31.7.2005 עמ' 710 (</w:t>
      </w:r>
      <w:hyperlink r:id="rId41" w:history="1">
        <w:r w:rsidRPr="00AB05CE">
          <w:rPr>
            <w:rStyle w:val="Hyperlink"/>
            <w:rFonts w:cs="FrankRuehl" w:hint="cs"/>
            <w:vanish/>
            <w:szCs w:val="20"/>
            <w:shd w:val="clear" w:color="auto" w:fill="FFFF99"/>
            <w:rtl/>
          </w:rPr>
          <w:t>ה"ח 123</w:t>
        </w:r>
      </w:hyperlink>
      <w:r w:rsidRPr="00AB05CE">
        <w:rPr>
          <w:rStyle w:val="default"/>
          <w:rFonts w:cs="FrankRuehl" w:hint="cs"/>
          <w:vanish/>
          <w:sz w:val="20"/>
          <w:szCs w:val="20"/>
          <w:shd w:val="clear" w:color="auto" w:fill="FFFF99"/>
          <w:rtl/>
        </w:rPr>
        <w:t>)</w:t>
      </w:r>
    </w:p>
    <w:p w14:paraId="7FBF6707"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ביטול סעיף 2</w:t>
      </w:r>
    </w:p>
    <w:p w14:paraId="6CE07CFD" w14:textId="77777777" w:rsidR="00E51EEF" w:rsidRPr="00AB05CE" w:rsidRDefault="00E51EEF">
      <w:pPr>
        <w:pStyle w:val="P00"/>
        <w:spacing w:before="60"/>
        <w:ind w:left="0" w:right="1134"/>
        <w:rPr>
          <w:rStyle w:val="default"/>
          <w:rFonts w:cs="FrankRuehl" w:hint="cs"/>
          <w:vanish/>
          <w:sz w:val="20"/>
          <w:szCs w:val="20"/>
          <w:shd w:val="clear" w:color="auto" w:fill="FFFF99"/>
          <w:rtl/>
        </w:rPr>
      </w:pPr>
      <w:r w:rsidRPr="00AB05CE">
        <w:rPr>
          <w:rStyle w:val="default"/>
          <w:rFonts w:cs="FrankRuehl" w:hint="cs"/>
          <w:vanish/>
          <w:sz w:val="20"/>
          <w:szCs w:val="20"/>
          <w:shd w:val="clear" w:color="auto" w:fill="FFFF99"/>
          <w:rtl/>
        </w:rPr>
        <w:t>הנוסח הקודם:</w:t>
      </w:r>
    </w:p>
    <w:p w14:paraId="7B27E314" w14:textId="77777777" w:rsidR="00E51EEF" w:rsidRPr="00AB05CE" w:rsidRDefault="00E51EEF">
      <w:pPr>
        <w:pStyle w:val="P00"/>
        <w:spacing w:before="20"/>
        <w:ind w:left="0" w:right="1134"/>
        <w:rPr>
          <w:rStyle w:val="big-number"/>
          <w:rFonts w:cs="Miriam" w:hint="cs"/>
          <w:strike/>
          <w:vanish/>
          <w:sz w:val="16"/>
          <w:szCs w:val="16"/>
          <w:shd w:val="clear" w:color="auto" w:fill="FFFF99"/>
          <w:rtl/>
        </w:rPr>
      </w:pPr>
      <w:r w:rsidRPr="00AB05CE">
        <w:rPr>
          <w:rStyle w:val="big-number"/>
          <w:rFonts w:cs="Miriam" w:hint="cs"/>
          <w:strike/>
          <w:vanish/>
          <w:sz w:val="16"/>
          <w:szCs w:val="16"/>
          <w:shd w:val="clear" w:color="auto" w:fill="FFFF99"/>
          <w:rtl/>
        </w:rPr>
        <w:t>איסור פעולה בחלק שאינו מסומן</w:t>
      </w:r>
    </w:p>
    <w:p w14:paraId="443F6921" w14:textId="77777777" w:rsidR="00E51EEF" w:rsidRPr="00AB05CE" w:rsidRDefault="00E51EEF">
      <w:pPr>
        <w:pStyle w:val="P00"/>
        <w:spacing w:before="0"/>
        <w:ind w:left="0" w:right="1134"/>
        <w:rPr>
          <w:rStyle w:val="default"/>
          <w:rFonts w:cs="FrankRuehl" w:hint="cs"/>
          <w:strike/>
          <w:vanish/>
          <w:sz w:val="22"/>
          <w:szCs w:val="22"/>
          <w:shd w:val="clear" w:color="auto" w:fill="FFFF99"/>
          <w:rtl/>
        </w:rPr>
      </w:pPr>
      <w:r w:rsidRPr="00AB05CE">
        <w:rPr>
          <w:rStyle w:val="big-number"/>
          <w:rFonts w:cs="FrankRuehl" w:hint="cs"/>
          <w:strike/>
          <w:vanish/>
          <w:sz w:val="22"/>
          <w:szCs w:val="22"/>
          <w:shd w:val="clear" w:color="auto" w:fill="FFFF99"/>
          <w:rtl/>
        </w:rPr>
        <w:t>2</w:t>
      </w:r>
      <w:r w:rsidRPr="00AB05CE">
        <w:rPr>
          <w:rStyle w:val="big-number"/>
          <w:rFonts w:cs="FrankRuehl"/>
          <w:strike/>
          <w:vanish/>
          <w:sz w:val="22"/>
          <w:szCs w:val="22"/>
          <w:shd w:val="clear" w:color="auto" w:fill="FFFF99"/>
          <w:rtl/>
        </w:rPr>
        <w:t>.</w:t>
      </w:r>
      <w:r w:rsidRPr="00AB05CE">
        <w:rPr>
          <w:rStyle w:val="big-number"/>
          <w:rFonts w:cs="FrankRuehl"/>
          <w:strike/>
          <w:vanish/>
          <w:sz w:val="22"/>
          <w:szCs w:val="22"/>
          <w:shd w:val="clear" w:color="auto" w:fill="FFFF99"/>
          <w:rtl/>
        </w:rPr>
        <w:tab/>
      </w:r>
      <w:r w:rsidRPr="00AB05CE">
        <w:rPr>
          <w:rStyle w:val="default"/>
          <w:rFonts w:cs="FrankRuehl"/>
          <w:strike/>
          <w:vanish/>
          <w:sz w:val="22"/>
          <w:szCs w:val="22"/>
          <w:shd w:val="clear" w:color="auto" w:fill="FFFF99"/>
          <w:rtl/>
        </w:rPr>
        <w:t>(א</w:t>
      </w:r>
      <w:r w:rsidRPr="00AB05CE">
        <w:rPr>
          <w:rStyle w:val="default"/>
          <w:rFonts w:cs="FrankRuehl" w:hint="cs"/>
          <w:strike/>
          <w:vanish/>
          <w:sz w:val="22"/>
          <w:szCs w:val="22"/>
          <w:shd w:val="clear" w:color="auto" w:fill="FFFF99"/>
          <w:rtl/>
        </w:rPr>
        <w:t>)</w:t>
      </w:r>
      <w:r w:rsidRPr="00AB05CE">
        <w:rPr>
          <w:rStyle w:val="default"/>
          <w:rFonts w:cs="FrankRuehl"/>
          <w:strike/>
          <w:vanish/>
          <w:sz w:val="22"/>
          <w:szCs w:val="22"/>
          <w:shd w:val="clear" w:color="auto" w:fill="FFFF99"/>
          <w:rtl/>
        </w:rPr>
        <w:tab/>
      </w:r>
      <w:r w:rsidRPr="00AB05CE">
        <w:rPr>
          <w:rStyle w:val="default"/>
          <w:rFonts w:cs="FrankRuehl" w:hint="cs"/>
          <w:strike/>
          <w:vanish/>
          <w:sz w:val="22"/>
          <w:szCs w:val="22"/>
          <w:shd w:val="clear" w:color="auto" w:fill="FFFF99"/>
          <w:rtl/>
        </w:rPr>
        <w:t xml:space="preserve">לא יעשה אדם פעולה בחלק משומש, אלא אם כן החלק המשומש מסומן לפי הוראות חוק זה. </w:t>
      </w:r>
    </w:p>
    <w:p w14:paraId="4FB1025C" w14:textId="77777777" w:rsidR="00E51EEF" w:rsidRPr="00AB05CE" w:rsidRDefault="00E51EEF">
      <w:pPr>
        <w:pStyle w:val="P00"/>
        <w:spacing w:before="0"/>
        <w:ind w:left="0" w:right="1134"/>
        <w:rPr>
          <w:rStyle w:val="default"/>
          <w:rFonts w:cs="FrankRuehl" w:hint="cs"/>
          <w:strike/>
          <w:vanish/>
          <w:sz w:val="22"/>
          <w:szCs w:val="22"/>
          <w:shd w:val="clear" w:color="auto" w:fill="FFFF99"/>
          <w:rtl/>
        </w:rPr>
      </w:pPr>
      <w:r w:rsidRPr="00AB05CE">
        <w:rPr>
          <w:rFonts w:cs="FrankRuehl"/>
          <w:vanish/>
          <w:sz w:val="22"/>
          <w:szCs w:val="22"/>
          <w:shd w:val="clear" w:color="auto" w:fill="FFFF99"/>
          <w:rtl/>
        </w:rPr>
        <w:tab/>
      </w:r>
      <w:r w:rsidRPr="00AB05CE">
        <w:rPr>
          <w:rStyle w:val="default"/>
          <w:rFonts w:cs="FrankRuehl" w:hint="cs"/>
          <w:strike/>
          <w:vanish/>
          <w:sz w:val="22"/>
          <w:szCs w:val="22"/>
          <w:shd w:val="clear" w:color="auto" w:fill="FFFF99"/>
          <w:rtl/>
        </w:rPr>
        <w:t>(ב)</w:t>
      </w:r>
      <w:r w:rsidRPr="00AB05CE">
        <w:rPr>
          <w:rStyle w:val="default"/>
          <w:rFonts w:cs="FrankRuehl"/>
          <w:strike/>
          <w:vanish/>
          <w:sz w:val="22"/>
          <w:szCs w:val="22"/>
          <w:shd w:val="clear" w:color="auto" w:fill="FFFF99"/>
          <w:rtl/>
        </w:rPr>
        <w:tab/>
      </w:r>
      <w:r w:rsidRPr="00AB05CE">
        <w:rPr>
          <w:rStyle w:val="default"/>
          <w:rFonts w:cs="FrankRuehl" w:hint="cs"/>
          <w:strike/>
          <w:vanish/>
          <w:sz w:val="22"/>
          <w:szCs w:val="22"/>
          <w:shd w:val="clear" w:color="auto" w:fill="FFFF99"/>
          <w:rtl/>
        </w:rPr>
        <w:t>מי שייבא חלק משומש לא יעשה בו או לגביו כל פעולה, אלא לאחר שסומן לפי הוראות חוק זה; ואולם רשאי הוא להעבירו למקום שבו יסומן או למקום שבו יאוחסן עד לסימונו:</w:t>
      </w:r>
    </w:p>
    <w:p w14:paraId="54B4686D" w14:textId="77777777" w:rsidR="00E51EEF" w:rsidRDefault="00E51EEF">
      <w:pPr>
        <w:pStyle w:val="P00"/>
        <w:spacing w:before="0"/>
        <w:ind w:left="0" w:right="1134"/>
        <w:rPr>
          <w:rStyle w:val="default"/>
          <w:rFonts w:cs="FrankRuehl" w:hint="cs"/>
          <w:strike/>
          <w:sz w:val="2"/>
          <w:szCs w:val="2"/>
          <w:rtl/>
        </w:rPr>
      </w:pPr>
      <w:r w:rsidRPr="00AB05CE">
        <w:rPr>
          <w:rFonts w:cs="FrankRuehl"/>
          <w:vanish/>
          <w:sz w:val="22"/>
          <w:szCs w:val="22"/>
          <w:shd w:val="clear" w:color="auto" w:fill="FFFF99"/>
          <w:rtl/>
        </w:rPr>
        <w:tab/>
      </w:r>
      <w:r w:rsidRPr="00AB05CE">
        <w:rPr>
          <w:rStyle w:val="default"/>
          <w:rFonts w:cs="FrankRuehl"/>
          <w:vanish/>
          <w:sz w:val="22"/>
          <w:szCs w:val="22"/>
          <w:shd w:val="clear" w:color="auto" w:fill="FFFF99"/>
          <w:rtl/>
        </w:rPr>
        <w:t>(</w:t>
      </w:r>
      <w:r w:rsidRPr="00AB05CE">
        <w:rPr>
          <w:rStyle w:val="default"/>
          <w:rFonts w:cs="FrankRuehl" w:hint="cs"/>
          <w:strike/>
          <w:vanish/>
          <w:sz w:val="22"/>
          <w:szCs w:val="22"/>
          <w:shd w:val="clear" w:color="auto" w:fill="FFFF99"/>
          <w:rtl/>
        </w:rPr>
        <w:t>ג)</w:t>
      </w:r>
      <w:r w:rsidRPr="00AB05CE">
        <w:rPr>
          <w:rStyle w:val="default"/>
          <w:rFonts w:cs="FrankRuehl"/>
          <w:strike/>
          <w:vanish/>
          <w:sz w:val="22"/>
          <w:szCs w:val="22"/>
          <w:shd w:val="clear" w:color="auto" w:fill="FFFF99"/>
          <w:rtl/>
        </w:rPr>
        <w:tab/>
      </w:r>
      <w:r w:rsidRPr="00AB05CE">
        <w:rPr>
          <w:rStyle w:val="default"/>
          <w:rFonts w:cs="FrankRuehl" w:hint="cs"/>
          <w:strike/>
          <w:vanish/>
          <w:sz w:val="22"/>
          <w:szCs w:val="22"/>
          <w:shd w:val="clear" w:color="auto" w:fill="FFFF99"/>
          <w:rtl/>
        </w:rPr>
        <w:t>לא יפרק אדם, ולא יתיר בעל עסק שבו מפורקים או מורכבים חלקים, לפרק חלק מרכב שלא לשם הרכבתו מחדש באותו רכב, אלא לאחר שסומן לפי הוראות חוק זה .</w:t>
      </w:r>
      <w:bookmarkEnd w:id="14"/>
    </w:p>
    <w:p w14:paraId="2816F1BE" w14:textId="77777777" w:rsidR="00E51EEF" w:rsidRDefault="00E51EEF" w:rsidP="00446864">
      <w:pPr>
        <w:pStyle w:val="P00"/>
        <w:ind w:left="0" w:right="1134"/>
        <w:rPr>
          <w:rStyle w:val="default"/>
          <w:rFonts w:cs="FrankRuehl"/>
          <w:rtl/>
        </w:rPr>
      </w:pPr>
      <w:bookmarkStart w:id="15" w:name="Seif2"/>
      <w:bookmarkEnd w:id="15"/>
      <w:r>
        <w:rPr>
          <w:lang w:val="he-IL"/>
        </w:rPr>
        <w:pict w14:anchorId="4F381505">
          <v:rect id="_x0000_s1028" style="position:absolute;left:0;text-align:left;margin-left:464.5pt;margin-top:8.05pt;width:75.05pt;height:11.75pt;z-index:251618304" o:allowincell="f" filled="f" stroked="f" strokecolor="lime" strokeweight=".25pt">
            <v:textbox style="mso-next-textbox:#_x0000_s1028" inset="0,0,0,0">
              <w:txbxContent>
                <w:p w14:paraId="7F2C87A3" w14:textId="77777777" w:rsidR="00CB085B" w:rsidRDefault="00CB085B">
                  <w:pPr>
                    <w:spacing w:line="160" w:lineRule="exact"/>
                    <w:jc w:val="left"/>
                    <w:rPr>
                      <w:rFonts w:cs="Miriam"/>
                      <w:noProof/>
                      <w:sz w:val="18"/>
                      <w:szCs w:val="18"/>
                      <w:rtl/>
                    </w:rPr>
                  </w:pPr>
                  <w:r>
                    <w:rPr>
                      <w:rFonts w:cs="Miriam"/>
                      <w:sz w:val="18"/>
                      <w:szCs w:val="18"/>
                      <w:rtl/>
                    </w:rPr>
                    <w:t>חו</w:t>
                  </w:r>
                  <w:r>
                    <w:rPr>
                      <w:rFonts w:cs="Miriam" w:hint="cs"/>
                      <w:sz w:val="18"/>
                      <w:szCs w:val="18"/>
                      <w:rtl/>
                    </w:rPr>
                    <w:t>בת מבטח</w:t>
                  </w:r>
                </w:p>
              </w:txbxContent>
            </v:textbox>
            <w10:anchorlock/>
          </v:rect>
        </w:pict>
      </w:r>
      <w:r>
        <w:rPr>
          <w:rStyle w:val="big-number"/>
          <w:rFonts w:cs="Miriam"/>
          <w:rtl/>
        </w:rPr>
        <w:t>3</w:t>
      </w:r>
      <w:r w:rsidRPr="00C02B49">
        <w:rPr>
          <w:rStyle w:val="default"/>
          <w:rFonts w:cs="FrankRuehl"/>
          <w:rtl/>
        </w:rPr>
        <w:t>.</w:t>
      </w:r>
      <w:r w:rsidRPr="00C02B49">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ילם מבטח תגמולי ביטוח לבעל רכב ורכש בו זכות לבעלות מכוח הסכם עם בעל הרכב או מכוח הוראה על פי דין, יחולו הוראות אלה:</w:t>
      </w:r>
    </w:p>
    <w:p w14:paraId="1344DF31" w14:textId="77777777" w:rsidR="00E51EEF" w:rsidRDefault="00E51EEF" w:rsidP="00CB085B">
      <w:pPr>
        <w:pStyle w:val="P22"/>
        <w:ind w:left="1021" w:right="1134"/>
        <w:rPr>
          <w:rStyle w:val="default"/>
          <w:rFonts w:cs="FrankRuehl"/>
          <w:rtl/>
        </w:rPr>
      </w:pPr>
      <w:r w:rsidRPr="00CB085B">
        <w:rPr>
          <w:rStyle w:val="default"/>
          <w:rFonts w:cs="FrankRuehl"/>
          <w:rtl/>
        </w:rPr>
        <w:pict w14:anchorId="358B4F30">
          <v:shape id="_x0000_s1055" type="#_x0000_t202" style="position:absolute;left:0;text-align:left;margin-left:470.25pt;margin-top:7.1pt;width:1in;height:16.8pt;z-index:251644928" filled="f" stroked="f">
            <v:textbox style="mso-next-textbox:#_x0000_s1055" inset="1mm,0,1mm,0">
              <w:txbxContent>
                <w:p w14:paraId="26FA9DEF" w14:textId="77777777" w:rsidR="00CB085B" w:rsidRDefault="00CB085B" w:rsidP="00CB085B">
                  <w:pPr>
                    <w:spacing w:line="160" w:lineRule="exact"/>
                    <w:jc w:val="left"/>
                    <w:rPr>
                      <w:rFonts w:cs="Miriam" w:hint="cs"/>
                      <w:sz w:val="18"/>
                      <w:szCs w:val="18"/>
                      <w:rtl/>
                    </w:rPr>
                  </w:pPr>
                  <w:r>
                    <w:rPr>
                      <w:rFonts w:cs="Miriam" w:hint="cs"/>
                      <w:sz w:val="18"/>
                      <w:szCs w:val="18"/>
                      <w:rtl/>
                    </w:rPr>
                    <w:t>(תיקון מס' 5) תשע"ד-2014</w:t>
                  </w:r>
                </w:p>
              </w:txbxContent>
            </v:textbox>
            <w10:anchorlock/>
          </v:shape>
        </w:pict>
      </w:r>
      <w:r>
        <w:rPr>
          <w:rStyle w:val="default"/>
          <w:rFonts w:cs="FrankRuehl"/>
          <w:rtl/>
        </w:rPr>
        <w:t>(1)</w:t>
      </w:r>
      <w:r>
        <w:rPr>
          <w:rStyle w:val="default"/>
          <w:rFonts w:cs="FrankRuehl"/>
          <w:rtl/>
        </w:rPr>
        <w:tab/>
      </w:r>
      <w:r w:rsidR="00CB085B" w:rsidRPr="00CB085B">
        <w:rPr>
          <w:rStyle w:val="default"/>
          <w:rFonts w:cs="FrankRuehl" w:hint="cs"/>
          <w:rtl/>
        </w:rPr>
        <w:t xml:space="preserve">הודיע שמאי רכב לרשות הרישוי על רכב באבדן גמור או החליט המבטח להעביר את הרכב לפירוק כללי </w:t>
      </w:r>
      <w:r w:rsidR="00CB085B" w:rsidRPr="00CB085B">
        <w:rPr>
          <w:rStyle w:val="default"/>
          <w:rFonts w:cs="FrankRuehl"/>
          <w:rtl/>
        </w:rPr>
        <w:t>–</w:t>
      </w:r>
      <w:r w:rsidR="00CB085B" w:rsidRPr="00CB085B">
        <w:rPr>
          <w:rStyle w:val="default"/>
          <w:rFonts w:cs="FrankRuehl" w:hint="cs"/>
          <w:rtl/>
        </w:rPr>
        <w:t xml:space="preserve"> יעביר המבטח את הרכב לעסק שמורשה לפי דין לעסוק בפירוק כלי רכב ויחזיר את רישיון הרכב לרשות הרישוי</w:t>
      </w:r>
      <w:r>
        <w:rPr>
          <w:rStyle w:val="default"/>
          <w:rFonts w:cs="FrankRuehl" w:hint="cs"/>
          <w:rtl/>
        </w:rPr>
        <w:t>;</w:t>
      </w:r>
    </w:p>
    <w:p w14:paraId="5433141F" w14:textId="77777777" w:rsidR="00CB085B" w:rsidRPr="00CB085B" w:rsidRDefault="00E51EEF" w:rsidP="00CB085B">
      <w:pPr>
        <w:pStyle w:val="P22"/>
        <w:ind w:left="1021" w:right="1134"/>
        <w:rPr>
          <w:rStyle w:val="default"/>
          <w:rFonts w:cs="FrankRuehl" w:hint="cs"/>
          <w:rtl/>
        </w:rPr>
      </w:pPr>
      <w:r>
        <w:rPr>
          <w:rFonts w:cs="FrankRuehl"/>
          <w:rtl/>
          <w:lang w:val="he-IL"/>
        </w:rPr>
        <w:pict w14:anchorId="3C69AD45">
          <v:shape id="_x0000_s1056" type="#_x0000_t202" style="position:absolute;left:0;text-align:left;margin-left:470.25pt;margin-top:7.1pt;width:1in;height:16.8pt;z-index:251645952" filled="f" stroked="f">
            <v:textbox inset="1mm,0,1mm,0">
              <w:txbxContent>
                <w:p w14:paraId="76DB6827" w14:textId="77777777" w:rsidR="00CB085B" w:rsidRDefault="00CB085B" w:rsidP="00CB085B">
                  <w:pPr>
                    <w:spacing w:line="160" w:lineRule="exact"/>
                    <w:jc w:val="left"/>
                    <w:rPr>
                      <w:rFonts w:cs="Miriam" w:hint="cs"/>
                      <w:sz w:val="18"/>
                      <w:szCs w:val="18"/>
                      <w:rtl/>
                    </w:rPr>
                  </w:pPr>
                  <w:r>
                    <w:rPr>
                      <w:rFonts w:cs="Miriam" w:hint="cs"/>
                      <w:sz w:val="18"/>
                      <w:szCs w:val="18"/>
                      <w:rtl/>
                    </w:rPr>
                    <w:t>(תיקון מס' 5) תשע"ד-2014</w:t>
                  </w:r>
                </w:p>
              </w:txbxContent>
            </v:textbox>
            <w10:anchorlock/>
          </v:shape>
        </w:pict>
      </w:r>
      <w:r>
        <w:rPr>
          <w:rStyle w:val="default"/>
          <w:rFonts w:cs="FrankRuehl" w:hint="cs"/>
          <w:rtl/>
        </w:rPr>
        <w:t>(2)</w:t>
      </w:r>
      <w:r>
        <w:rPr>
          <w:rStyle w:val="default"/>
          <w:rFonts w:cs="FrankRuehl"/>
          <w:rtl/>
        </w:rPr>
        <w:tab/>
      </w:r>
      <w:r w:rsidR="00CB085B" w:rsidRPr="00CB085B">
        <w:rPr>
          <w:rStyle w:val="default"/>
          <w:rFonts w:cs="FrankRuehl" w:hint="cs"/>
          <w:rtl/>
        </w:rPr>
        <w:t xml:space="preserve">מכר המבטח רכב שלא למטרת פירוק כללי אלא לשם תיקון </w:t>
      </w:r>
      <w:r w:rsidR="00CB085B" w:rsidRPr="00CB085B">
        <w:rPr>
          <w:rStyle w:val="default"/>
          <w:rFonts w:cs="FrankRuehl"/>
          <w:rtl/>
        </w:rPr>
        <w:t>–</w:t>
      </w:r>
    </w:p>
    <w:p w14:paraId="4697C161" w14:textId="77777777" w:rsidR="00CB085B" w:rsidRPr="00CB085B" w:rsidRDefault="00C02B49" w:rsidP="00AB05CE">
      <w:pPr>
        <w:pStyle w:val="P22"/>
        <w:ind w:left="1474" w:right="1134"/>
        <w:rPr>
          <w:rStyle w:val="default"/>
          <w:rFonts w:cs="FrankRuehl" w:hint="cs"/>
          <w:rtl/>
        </w:rPr>
      </w:pPr>
      <w:r>
        <w:rPr>
          <w:rFonts w:cs="FrankRuehl" w:hint="cs"/>
          <w:sz w:val="26"/>
          <w:rtl/>
          <w:lang w:eastAsia="en-US"/>
        </w:rPr>
        <w:pict w14:anchorId="3D28F8D3">
          <v:shape id="_x0000_s1181" type="#_x0000_t202" style="position:absolute;left:0;text-align:left;margin-left:470.35pt;margin-top:7pt;width:1in;height:16.8pt;z-index:251699200" filled="f" stroked="f">
            <v:textbox inset="1mm,0,1mm,0">
              <w:txbxContent>
                <w:p w14:paraId="2C4513BC" w14:textId="77777777" w:rsidR="00C02B49" w:rsidRDefault="00C02B49" w:rsidP="00C02B49">
                  <w:pPr>
                    <w:spacing w:line="160" w:lineRule="exact"/>
                    <w:jc w:val="left"/>
                    <w:rPr>
                      <w:rFonts w:cs="Miriam" w:hint="cs"/>
                      <w:sz w:val="18"/>
                      <w:szCs w:val="18"/>
                      <w:rtl/>
                    </w:rPr>
                  </w:pPr>
                  <w:r>
                    <w:rPr>
                      <w:rFonts w:cs="Miriam" w:hint="cs"/>
                      <w:sz w:val="18"/>
                      <w:szCs w:val="18"/>
                      <w:rtl/>
                    </w:rPr>
                    <w:t>(תיקון מס' 6) תשע"ו-2016</w:t>
                  </w:r>
                </w:p>
              </w:txbxContent>
            </v:textbox>
            <w10:anchorlock/>
          </v:shape>
        </w:pict>
      </w:r>
      <w:r w:rsidR="00CB085B" w:rsidRPr="00CB085B">
        <w:rPr>
          <w:rStyle w:val="default"/>
          <w:rFonts w:cs="FrankRuehl" w:hint="cs"/>
          <w:rtl/>
        </w:rPr>
        <w:t>(א)</w:t>
      </w:r>
      <w:r w:rsidR="00CB085B" w:rsidRPr="00CB085B">
        <w:rPr>
          <w:rStyle w:val="default"/>
          <w:rFonts w:cs="FrankRuehl" w:hint="cs"/>
          <w:rtl/>
        </w:rPr>
        <w:tab/>
        <w:t xml:space="preserve">ימציא לרוכש הרכב עותק </w:t>
      </w:r>
      <w:r w:rsidR="00AB05CE" w:rsidRPr="00AB05CE">
        <w:rPr>
          <w:rStyle w:val="default"/>
          <w:rFonts w:cs="FrankRuehl" w:hint="cs"/>
          <w:rtl/>
        </w:rPr>
        <w:t>משומת רכב שערך שמאי הרכב</w:t>
      </w:r>
      <w:r w:rsidR="00CB085B" w:rsidRPr="00CB085B">
        <w:rPr>
          <w:rStyle w:val="default"/>
          <w:rFonts w:cs="FrankRuehl" w:hint="cs"/>
          <w:rtl/>
        </w:rPr>
        <w:t xml:space="preserve"> שבדק את הרכב לאחר קרות הנזק, אם ישנה;</w:t>
      </w:r>
    </w:p>
    <w:p w14:paraId="46E27117" w14:textId="77777777" w:rsidR="00CB085B" w:rsidRPr="00CB085B" w:rsidRDefault="00CB085B" w:rsidP="00CB085B">
      <w:pPr>
        <w:pStyle w:val="P22"/>
        <w:ind w:left="1474" w:right="1134"/>
        <w:rPr>
          <w:rStyle w:val="default"/>
          <w:rFonts w:cs="FrankRuehl" w:hint="cs"/>
          <w:rtl/>
        </w:rPr>
      </w:pPr>
      <w:r w:rsidRPr="00CB085B">
        <w:rPr>
          <w:rStyle w:val="default"/>
          <w:rFonts w:cs="FrankRuehl" w:hint="cs"/>
          <w:rtl/>
        </w:rPr>
        <w:t>(ב)</w:t>
      </w:r>
      <w:r w:rsidRPr="00CB085B">
        <w:rPr>
          <w:rStyle w:val="default"/>
          <w:rFonts w:cs="FrankRuehl" w:hint="cs"/>
          <w:rtl/>
        </w:rPr>
        <w:tab/>
        <w:t>יחזיק ברשותו את רישיון הרכב ולא יעבירו לרוכש הרכב, אלא אם כן אותו רוכש המציא לו אישור של מוסך שניתן לו רישיון לפי דין ושלפיו תוקן הרכב, ואם הוחלף חלק, הורכב במקומו חלק חדש או חלק משומש שנרשם לפי הוראות חוק זה;</w:t>
      </w:r>
    </w:p>
    <w:p w14:paraId="78196ACD" w14:textId="77777777" w:rsidR="00CB085B" w:rsidRPr="00CB085B" w:rsidRDefault="00CB085B" w:rsidP="00CB085B">
      <w:pPr>
        <w:pStyle w:val="P22"/>
        <w:ind w:left="1474" w:right="1134"/>
        <w:rPr>
          <w:rStyle w:val="default"/>
          <w:rFonts w:cs="FrankRuehl" w:hint="cs"/>
          <w:rtl/>
        </w:rPr>
      </w:pPr>
      <w:r w:rsidRPr="00CB085B">
        <w:rPr>
          <w:rStyle w:val="default"/>
          <w:rFonts w:cs="FrankRuehl" w:hint="cs"/>
          <w:rtl/>
        </w:rPr>
        <w:t>(ג)</w:t>
      </w:r>
      <w:r w:rsidRPr="00CB085B">
        <w:rPr>
          <w:rStyle w:val="default"/>
          <w:rFonts w:cs="FrankRuehl" w:hint="cs"/>
          <w:rtl/>
        </w:rPr>
        <w:tab/>
        <w:t>ישמור מסמכים שהומצאו לו לפי סעיף זה ולפי סעיף 7א לתקופה כפי שיקבע השר;</w:t>
      </w:r>
    </w:p>
    <w:p w14:paraId="02232673" w14:textId="77777777" w:rsidR="00E51EEF" w:rsidRDefault="00E51EEF" w:rsidP="00AB05CE">
      <w:pPr>
        <w:pStyle w:val="P22"/>
        <w:ind w:left="1021" w:right="1134"/>
        <w:rPr>
          <w:rStyle w:val="default"/>
          <w:rFonts w:cs="FrankRuehl" w:hint="cs"/>
          <w:rtl/>
        </w:rPr>
      </w:pPr>
      <w:r>
        <w:rPr>
          <w:rFonts w:cs="FrankRuehl"/>
          <w:rtl/>
          <w:lang w:val="he-IL"/>
        </w:rPr>
        <w:pict w14:anchorId="67DE7870">
          <v:shape id="_x0000_s1129" type="#_x0000_t202" style="position:absolute;left:0;text-align:left;margin-left:470.25pt;margin-top:7.05pt;width:1in;height:47.55pt;z-index:251664384" filled="f" stroked="f">
            <v:textbox inset="1mm,0,1mm,0">
              <w:txbxContent>
                <w:p w14:paraId="0C34B6AC" w14:textId="77777777" w:rsidR="00CB085B" w:rsidRDefault="00CB085B">
                  <w:pPr>
                    <w:spacing w:line="160" w:lineRule="exact"/>
                    <w:jc w:val="left"/>
                    <w:rPr>
                      <w:rFonts w:cs="Miriam" w:hint="cs"/>
                      <w:sz w:val="18"/>
                      <w:szCs w:val="18"/>
                      <w:rtl/>
                    </w:rPr>
                  </w:pPr>
                  <w:r>
                    <w:rPr>
                      <w:rFonts w:cs="Miriam" w:hint="cs"/>
                      <w:sz w:val="18"/>
                      <w:szCs w:val="18"/>
                      <w:rtl/>
                    </w:rPr>
                    <w:t>(תיקון מס' 3) תשס"ה-2005</w:t>
                  </w:r>
                </w:p>
                <w:p w14:paraId="5D509C61" w14:textId="77777777" w:rsidR="00CB085B" w:rsidRDefault="00CB085B" w:rsidP="00CB085B">
                  <w:pPr>
                    <w:spacing w:line="160" w:lineRule="exact"/>
                    <w:jc w:val="left"/>
                    <w:rPr>
                      <w:rFonts w:cs="Miriam" w:hint="cs"/>
                      <w:sz w:val="18"/>
                      <w:szCs w:val="18"/>
                      <w:rtl/>
                    </w:rPr>
                  </w:pPr>
                  <w:r>
                    <w:rPr>
                      <w:rFonts w:cs="Miriam" w:hint="cs"/>
                      <w:sz w:val="18"/>
                      <w:szCs w:val="18"/>
                      <w:rtl/>
                    </w:rPr>
                    <w:t>(תיקון מס' 5) תשע"ד-2014</w:t>
                  </w:r>
                </w:p>
                <w:p w14:paraId="788C2268" w14:textId="77777777" w:rsidR="00C02B49" w:rsidRDefault="00C02B49" w:rsidP="00C02B49">
                  <w:pPr>
                    <w:spacing w:line="160" w:lineRule="exact"/>
                    <w:jc w:val="left"/>
                    <w:rPr>
                      <w:rFonts w:cs="Miriam" w:hint="cs"/>
                      <w:sz w:val="18"/>
                      <w:szCs w:val="18"/>
                      <w:rtl/>
                    </w:rPr>
                  </w:pPr>
                  <w:r>
                    <w:rPr>
                      <w:rFonts w:cs="Miriam" w:hint="cs"/>
                      <w:sz w:val="18"/>
                      <w:szCs w:val="18"/>
                      <w:rtl/>
                    </w:rPr>
                    <w:t>(תיקון מס' 6) תשע"ו-2016</w:t>
                  </w:r>
                </w:p>
              </w:txbxContent>
            </v:textbox>
            <w10:anchorlock/>
          </v:shape>
        </w:pict>
      </w:r>
      <w:r>
        <w:rPr>
          <w:rStyle w:val="default"/>
          <w:rFonts w:cs="FrankRuehl" w:hint="cs"/>
          <w:rtl/>
        </w:rPr>
        <w:t>(3)</w:t>
      </w:r>
      <w:r>
        <w:rPr>
          <w:rStyle w:val="default"/>
          <w:rFonts w:cs="FrankRuehl" w:hint="cs"/>
          <w:rtl/>
        </w:rPr>
        <w:tab/>
        <w:t>הורכב חלק ברכב כאמור בפסקה (2)</w:t>
      </w:r>
      <w:r w:rsidR="00CB085B">
        <w:rPr>
          <w:rStyle w:val="default"/>
          <w:rFonts w:cs="FrankRuehl" w:hint="cs"/>
          <w:rtl/>
        </w:rPr>
        <w:t>(ב)</w:t>
      </w:r>
      <w:r>
        <w:rPr>
          <w:rStyle w:val="default"/>
          <w:rFonts w:cs="FrankRuehl" w:hint="cs"/>
          <w:rtl/>
        </w:rPr>
        <w:t xml:space="preserve">, יצורפו לאישור של המוסך בהתאם לפסקה האמורה גם </w:t>
      </w:r>
      <w:r w:rsidR="00AB05CE">
        <w:rPr>
          <w:rStyle w:val="default"/>
          <w:rFonts w:cs="FrankRuehl" w:hint="cs"/>
          <w:rtl/>
        </w:rPr>
        <w:t>שומת רכב</w:t>
      </w:r>
      <w:r>
        <w:rPr>
          <w:rStyle w:val="default"/>
          <w:rFonts w:cs="FrankRuehl" w:hint="cs"/>
          <w:rtl/>
        </w:rPr>
        <w:t>, חשבונית מס בשל התיקון</w:t>
      </w:r>
      <w:r w:rsidR="00CB085B">
        <w:rPr>
          <w:rStyle w:val="default"/>
          <w:rFonts w:cs="FrankRuehl" w:hint="cs"/>
          <w:rtl/>
        </w:rPr>
        <w:t xml:space="preserve"> </w:t>
      </w:r>
      <w:r w:rsidR="00CB085B" w:rsidRPr="00CB085B">
        <w:rPr>
          <w:rStyle w:val="default"/>
          <w:rFonts w:cs="FrankRuehl" w:hint="cs"/>
          <w:rtl/>
        </w:rPr>
        <w:t>שתכלול את רשימת החלקים שהורכבו, ולצד כל חלק יצוין אם החלק חדש או משומש</w:t>
      </w:r>
      <w:r>
        <w:rPr>
          <w:rStyle w:val="default"/>
          <w:rFonts w:cs="FrankRuehl" w:hint="cs"/>
          <w:rtl/>
        </w:rPr>
        <w:t xml:space="preserve"> ותעודת בדיקה.</w:t>
      </w:r>
    </w:p>
    <w:p w14:paraId="1986B384" w14:textId="77777777" w:rsidR="00AB05CE" w:rsidRDefault="00AB05CE" w:rsidP="00AB05CE">
      <w:pPr>
        <w:pStyle w:val="P22"/>
        <w:ind w:left="1021" w:right="1134"/>
        <w:rPr>
          <w:rStyle w:val="default"/>
          <w:rFonts w:cs="FrankRuehl"/>
          <w:rtl/>
        </w:rPr>
      </w:pPr>
    </w:p>
    <w:p w14:paraId="5FA18919" w14:textId="77777777" w:rsidR="00E51EEF" w:rsidRDefault="00E51EEF">
      <w:pPr>
        <w:pStyle w:val="P00"/>
        <w:ind w:left="0" w:right="1134"/>
        <w:rPr>
          <w:rStyle w:val="default"/>
          <w:rFonts w:cs="FrankRuehl" w:hint="cs"/>
          <w:rtl/>
        </w:rPr>
      </w:pPr>
      <w:r>
        <w:rPr>
          <w:rFonts w:cs="FrankRuehl"/>
          <w:rtl/>
          <w:lang w:val="he-IL"/>
        </w:rPr>
        <w:pict w14:anchorId="5CBF4CF5">
          <v:shape id="_x0000_s1130" type="#_x0000_t202" style="position:absolute;left:0;text-align:left;margin-left:470.25pt;margin-top:7.1pt;width:1in;height:53.5pt;z-index:251665408" filled="f" stroked="f">
            <v:textbox inset="1mm,0,1mm,0">
              <w:txbxContent>
                <w:p w14:paraId="29D0DF5F" w14:textId="77777777" w:rsidR="00CB085B" w:rsidRDefault="00CB085B">
                  <w:pPr>
                    <w:spacing w:line="160" w:lineRule="exact"/>
                    <w:jc w:val="left"/>
                    <w:rPr>
                      <w:rFonts w:cs="Miriam" w:hint="cs"/>
                      <w:sz w:val="18"/>
                      <w:szCs w:val="18"/>
                      <w:rtl/>
                    </w:rPr>
                  </w:pPr>
                  <w:r>
                    <w:rPr>
                      <w:rFonts w:cs="Miriam" w:hint="cs"/>
                      <w:sz w:val="18"/>
                      <w:szCs w:val="18"/>
                      <w:rtl/>
                    </w:rPr>
                    <w:t>(תיקון מס' 3) תשס"ה-2005</w:t>
                  </w:r>
                </w:p>
                <w:p w14:paraId="4D15FB4E" w14:textId="77777777" w:rsidR="00CB085B" w:rsidRDefault="00CB085B" w:rsidP="00CB085B">
                  <w:pPr>
                    <w:spacing w:line="160" w:lineRule="exact"/>
                    <w:jc w:val="left"/>
                    <w:rPr>
                      <w:rFonts w:cs="Miriam" w:hint="cs"/>
                      <w:sz w:val="18"/>
                      <w:szCs w:val="18"/>
                      <w:rtl/>
                    </w:rPr>
                  </w:pPr>
                  <w:r>
                    <w:rPr>
                      <w:rFonts w:cs="Miriam" w:hint="cs"/>
                      <w:sz w:val="18"/>
                      <w:szCs w:val="18"/>
                      <w:rtl/>
                    </w:rPr>
                    <w:t>(תיקון מס' 5) תשע"ד-2014</w:t>
                  </w:r>
                </w:p>
                <w:p w14:paraId="5F56B73A" w14:textId="77777777" w:rsidR="00C02B49" w:rsidRDefault="00C02B49" w:rsidP="00C02B49">
                  <w:pPr>
                    <w:spacing w:line="160" w:lineRule="exact"/>
                    <w:jc w:val="left"/>
                    <w:rPr>
                      <w:rFonts w:cs="Miriam" w:hint="cs"/>
                      <w:sz w:val="18"/>
                      <w:szCs w:val="18"/>
                      <w:rtl/>
                    </w:rPr>
                  </w:pPr>
                  <w:r>
                    <w:rPr>
                      <w:rFonts w:cs="Miriam" w:hint="cs"/>
                      <w:sz w:val="18"/>
                      <w:szCs w:val="18"/>
                      <w:rtl/>
                    </w:rPr>
                    <w:t>(תיקון מס' 6) תשע"ו-2016</w:t>
                  </w:r>
                </w:p>
              </w:txbxContent>
            </v:textbox>
            <w10:anchorlock/>
          </v:shape>
        </w:pict>
      </w:r>
      <w:r>
        <w:rPr>
          <w:rStyle w:val="default"/>
          <w:rFonts w:cs="FrankRuehl" w:hint="cs"/>
          <w:rtl/>
        </w:rPr>
        <w:tab/>
        <w:t>(א1)</w:t>
      </w:r>
      <w:r>
        <w:rPr>
          <w:rStyle w:val="default"/>
          <w:rFonts w:cs="FrankRuehl" w:hint="cs"/>
          <w:rtl/>
        </w:rPr>
        <w:tab/>
        <w:t xml:space="preserve">בסעיף זה </w:t>
      </w:r>
      <w:r>
        <w:rPr>
          <w:rStyle w:val="default"/>
          <w:rFonts w:cs="FrankRuehl"/>
          <w:rtl/>
        </w:rPr>
        <w:t>–</w:t>
      </w:r>
    </w:p>
    <w:p w14:paraId="53157320" w14:textId="77777777" w:rsidR="00AB05CE" w:rsidRPr="00AB05CE" w:rsidRDefault="00E51EEF" w:rsidP="00AB05CE">
      <w:pPr>
        <w:pStyle w:val="P00"/>
        <w:ind w:left="0" w:right="1134"/>
        <w:rPr>
          <w:rStyle w:val="default"/>
          <w:rFonts w:cs="FrankRuehl" w:hint="cs"/>
          <w:rtl/>
        </w:rPr>
      </w:pPr>
      <w:r>
        <w:rPr>
          <w:rStyle w:val="default"/>
          <w:rFonts w:cs="FrankRuehl" w:hint="cs"/>
          <w:rtl/>
        </w:rPr>
        <w:tab/>
        <w:t>"</w:t>
      </w:r>
      <w:r w:rsidR="00AB05CE" w:rsidRPr="00AB05CE">
        <w:rPr>
          <w:rStyle w:val="default"/>
          <w:rFonts w:cs="FrankRuehl" w:hint="cs"/>
          <w:rtl/>
        </w:rPr>
        <w:t xml:space="preserve">שומת רכב" </w:t>
      </w:r>
      <w:r w:rsidR="00AB05CE" w:rsidRPr="00AB05CE">
        <w:rPr>
          <w:rStyle w:val="default"/>
          <w:rFonts w:cs="FrankRuehl"/>
          <w:rtl/>
        </w:rPr>
        <w:t>–</w:t>
      </w:r>
      <w:r w:rsidR="00AB05CE" w:rsidRPr="00AB05CE">
        <w:rPr>
          <w:rStyle w:val="default"/>
          <w:rFonts w:cs="FrankRuehl" w:hint="cs"/>
          <w:rtl/>
        </w:rPr>
        <w:t xml:space="preserve"> כהגדרתה בחוק רישוי שירותים ומקצועות בענף הרכב, התשע"ו-2016;</w:t>
      </w:r>
    </w:p>
    <w:p w14:paraId="78EE73CE" w14:textId="77777777" w:rsidR="00E51EEF" w:rsidRDefault="00E51EEF">
      <w:pPr>
        <w:pStyle w:val="P00"/>
        <w:ind w:left="0" w:right="1134"/>
        <w:rPr>
          <w:rStyle w:val="default"/>
          <w:rFonts w:cs="FrankRuehl" w:hint="cs"/>
          <w:rtl/>
        </w:rPr>
      </w:pPr>
      <w:r>
        <w:rPr>
          <w:rStyle w:val="default"/>
          <w:rFonts w:cs="FrankRuehl" w:hint="cs"/>
          <w:rtl/>
        </w:rPr>
        <w:tab/>
        <w:t xml:space="preserve">"פירוק כללי" </w:t>
      </w:r>
      <w:r>
        <w:rPr>
          <w:rStyle w:val="default"/>
          <w:rFonts w:cs="FrankRuehl"/>
          <w:rtl/>
        </w:rPr>
        <w:t>–</w:t>
      </w:r>
      <w:r>
        <w:rPr>
          <w:rStyle w:val="default"/>
          <w:rFonts w:cs="FrankRuehl" w:hint="cs"/>
          <w:rtl/>
        </w:rPr>
        <w:t xml:space="preserve"> פירוק הרכב באופן שהרכב לא יהיה כשיר עוד לנסיעה בו;</w:t>
      </w:r>
    </w:p>
    <w:p w14:paraId="6EDD963A" w14:textId="77777777" w:rsidR="00E51EEF" w:rsidRDefault="00E51EEF">
      <w:pPr>
        <w:pStyle w:val="P00"/>
        <w:ind w:left="0" w:right="1134"/>
        <w:rPr>
          <w:rStyle w:val="default"/>
          <w:rFonts w:cs="FrankRuehl" w:hint="cs"/>
          <w:rtl/>
        </w:rPr>
      </w:pPr>
      <w:r>
        <w:rPr>
          <w:rStyle w:val="default"/>
          <w:rFonts w:cs="FrankRuehl" w:hint="cs"/>
          <w:rtl/>
        </w:rPr>
        <w:tab/>
        <w:t xml:space="preserve">"תעודת בדיקה" </w:t>
      </w:r>
      <w:r>
        <w:rPr>
          <w:rStyle w:val="default"/>
          <w:rFonts w:cs="FrankRuehl"/>
          <w:rtl/>
        </w:rPr>
        <w:t>–</w:t>
      </w:r>
      <w:r>
        <w:rPr>
          <w:rStyle w:val="default"/>
          <w:rFonts w:cs="FrankRuehl" w:hint="cs"/>
          <w:rtl/>
        </w:rPr>
        <w:t xml:space="preserve"> כפי שקבע השר</w:t>
      </w:r>
      <w:r w:rsidR="00CB085B">
        <w:rPr>
          <w:rStyle w:val="default"/>
          <w:rFonts w:cs="FrankRuehl" w:hint="cs"/>
          <w:rtl/>
        </w:rPr>
        <w:t xml:space="preserve"> לפי הפקודה</w:t>
      </w:r>
      <w:r>
        <w:rPr>
          <w:rStyle w:val="default"/>
          <w:rFonts w:cs="FrankRuehl" w:hint="cs"/>
          <w:rtl/>
        </w:rPr>
        <w:t>.</w:t>
      </w:r>
    </w:p>
    <w:p w14:paraId="45D91A98" w14:textId="77777777" w:rsidR="00E51EEF" w:rsidRDefault="00E51EEF">
      <w:pPr>
        <w:pStyle w:val="P00"/>
        <w:ind w:left="0" w:right="1134"/>
        <w:rPr>
          <w:rStyle w:val="default"/>
          <w:rFonts w:cs="FrankRuehl" w:hint="cs"/>
          <w:rtl/>
        </w:rPr>
      </w:pPr>
      <w:r>
        <w:rPr>
          <w:rStyle w:val="default"/>
          <w:rFonts w:cs="FrankRuehl"/>
          <w:rtl/>
        </w:rPr>
        <w:pict w14:anchorId="31F83EE7">
          <v:shape id="_x0000_s1059" type="#_x0000_t202" style="position:absolute;left:0;text-align:left;margin-left:470.25pt;margin-top:7.1pt;width:1in;height:16.8pt;z-index:251646976" filled="f" stroked="f">
            <v:textbox style="mso-next-textbox:#_x0000_s1059" inset="1mm,0,1mm,0">
              <w:txbxContent>
                <w:p w14:paraId="0AD14275" w14:textId="77777777" w:rsidR="00CB085B" w:rsidRDefault="00CB085B">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Pr>
          <w:rStyle w:val="default"/>
          <w:rFonts w:cs="FrankRuehl"/>
          <w:rtl/>
        </w:rPr>
        <w:tab/>
        <w:t>(ב</w:t>
      </w:r>
      <w:r>
        <w:rPr>
          <w:rStyle w:val="default"/>
          <w:rFonts w:cs="FrankRuehl" w:hint="cs"/>
          <w:rtl/>
        </w:rPr>
        <w:t>)</w:t>
      </w:r>
      <w:r>
        <w:rPr>
          <w:rStyle w:val="default"/>
          <w:rFonts w:cs="FrankRuehl"/>
          <w:rtl/>
        </w:rPr>
        <w:tab/>
      </w:r>
      <w:r>
        <w:rPr>
          <w:rStyle w:val="default"/>
          <w:rFonts w:cs="FrankRuehl" w:hint="cs"/>
          <w:rtl/>
        </w:rPr>
        <w:t>(בוטל).</w:t>
      </w:r>
    </w:p>
    <w:p w14:paraId="34DE05DF" w14:textId="77777777" w:rsidR="00E51EEF" w:rsidRPr="00AB05CE" w:rsidRDefault="00E51EEF">
      <w:pPr>
        <w:pStyle w:val="P00"/>
        <w:spacing w:before="0"/>
        <w:ind w:left="0" w:right="1134"/>
        <w:rPr>
          <w:rStyle w:val="default"/>
          <w:rFonts w:cs="FrankRuehl" w:hint="cs"/>
          <w:vanish/>
          <w:color w:val="FF0000"/>
          <w:sz w:val="20"/>
          <w:szCs w:val="20"/>
          <w:shd w:val="clear" w:color="auto" w:fill="FFFF99"/>
          <w:rtl/>
        </w:rPr>
      </w:pPr>
      <w:bookmarkStart w:id="16" w:name="Rov72"/>
      <w:r w:rsidRPr="00AB05CE">
        <w:rPr>
          <w:rStyle w:val="default"/>
          <w:rFonts w:cs="FrankRuehl" w:hint="cs"/>
          <w:vanish/>
          <w:color w:val="FF0000"/>
          <w:sz w:val="20"/>
          <w:szCs w:val="20"/>
          <w:shd w:val="clear" w:color="auto" w:fill="FFFF99"/>
          <w:rtl/>
        </w:rPr>
        <w:t>מיום 12.6.2007</w:t>
      </w:r>
    </w:p>
    <w:p w14:paraId="44940EE2"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3</w:t>
      </w:r>
    </w:p>
    <w:p w14:paraId="7F0BC9E4" w14:textId="77777777" w:rsidR="00E51EEF" w:rsidRPr="00AB05CE" w:rsidRDefault="00E51EEF">
      <w:pPr>
        <w:pStyle w:val="P00"/>
        <w:spacing w:before="0"/>
        <w:ind w:left="0" w:right="1134"/>
        <w:rPr>
          <w:rStyle w:val="default"/>
          <w:rFonts w:cs="FrankRuehl" w:hint="cs"/>
          <w:vanish/>
          <w:sz w:val="20"/>
          <w:szCs w:val="20"/>
          <w:shd w:val="clear" w:color="auto" w:fill="FFFF99"/>
          <w:rtl/>
        </w:rPr>
      </w:pPr>
      <w:hyperlink r:id="rId42" w:history="1">
        <w:r w:rsidRPr="00AB05CE">
          <w:rPr>
            <w:rStyle w:val="Hyperlink"/>
            <w:rFonts w:cs="FrankRuehl" w:hint="cs"/>
            <w:vanish/>
            <w:szCs w:val="20"/>
            <w:shd w:val="clear" w:color="auto" w:fill="FFFF99"/>
            <w:rtl/>
          </w:rPr>
          <w:t xml:space="preserve">ס"ח תשס"ה </w:t>
        </w:r>
        <w:r w:rsidRPr="00AB05CE">
          <w:rPr>
            <w:rStyle w:val="Hyperlink"/>
            <w:rFonts w:cs="FrankRuehl" w:hint="cs"/>
            <w:vanish/>
            <w:szCs w:val="20"/>
            <w:shd w:val="clear" w:color="auto" w:fill="FFFF99"/>
            <w:rtl/>
          </w:rPr>
          <w:t>מ</w:t>
        </w:r>
        <w:r w:rsidRPr="00AB05CE">
          <w:rPr>
            <w:rStyle w:val="Hyperlink"/>
            <w:rFonts w:cs="FrankRuehl" w:hint="cs"/>
            <w:vanish/>
            <w:szCs w:val="20"/>
            <w:shd w:val="clear" w:color="auto" w:fill="FFFF99"/>
            <w:rtl/>
          </w:rPr>
          <w:t>ס' 2016</w:t>
        </w:r>
      </w:hyperlink>
      <w:r w:rsidRPr="00AB05CE">
        <w:rPr>
          <w:rStyle w:val="default"/>
          <w:rFonts w:cs="FrankRuehl" w:hint="cs"/>
          <w:vanish/>
          <w:sz w:val="20"/>
          <w:szCs w:val="20"/>
          <w:shd w:val="clear" w:color="auto" w:fill="FFFF99"/>
          <w:rtl/>
        </w:rPr>
        <w:t xml:space="preserve"> מיום 31.7.2005 עמ' 710 (</w:t>
      </w:r>
      <w:hyperlink r:id="rId43" w:history="1">
        <w:r w:rsidRPr="00AB05CE">
          <w:rPr>
            <w:rStyle w:val="Hyperlink"/>
            <w:rFonts w:cs="FrankRuehl" w:hint="cs"/>
            <w:vanish/>
            <w:szCs w:val="20"/>
            <w:shd w:val="clear" w:color="auto" w:fill="FFFF99"/>
            <w:rtl/>
          </w:rPr>
          <w:t>ה"ח 123</w:t>
        </w:r>
      </w:hyperlink>
      <w:r w:rsidRPr="00AB05CE">
        <w:rPr>
          <w:rStyle w:val="default"/>
          <w:rFonts w:cs="FrankRuehl" w:hint="cs"/>
          <w:vanish/>
          <w:sz w:val="20"/>
          <w:szCs w:val="20"/>
          <w:shd w:val="clear" w:color="auto" w:fill="FFFF99"/>
          <w:rtl/>
        </w:rPr>
        <w:t>)</w:t>
      </w:r>
    </w:p>
    <w:p w14:paraId="024D2F36" w14:textId="77777777" w:rsidR="00E51EEF" w:rsidRPr="00AB05CE" w:rsidRDefault="00E51EEF">
      <w:pPr>
        <w:pStyle w:val="P00"/>
        <w:spacing w:before="60"/>
        <w:ind w:left="0" w:right="1134"/>
        <w:rPr>
          <w:rStyle w:val="default"/>
          <w:rFonts w:cs="FrankRuehl"/>
          <w:vanish/>
          <w:sz w:val="22"/>
          <w:szCs w:val="22"/>
          <w:shd w:val="clear" w:color="auto" w:fill="FFFF99"/>
          <w:rtl/>
        </w:rPr>
      </w:pPr>
      <w:r w:rsidRPr="00AB05CE">
        <w:rPr>
          <w:rStyle w:val="default"/>
          <w:rFonts w:cs="FrankRuehl"/>
          <w:vanish/>
          <w:sz w:val="22"/>
          <w:szCs w:val="22"/>
          <w:shd w:val="clear" w:color="auto" w:fill="FFFF99"/>
          <w:rtl/>
        </w:rPr>
        <w:t>3.</w:t>
      </w:r>
      <w:r w:rsidRPr="00AB05CE">
        <w:rPr>
          <w:rStyle w:val="default"/>
          <w:rFonts w:cs="FrankRuehl"/>
          <w:vanish/>
          <w:sz w:val="22"/>
          <w:szCs w:val="22"/>
          <w:shd w:val="clear" w:color="auto" w:fill="FFFF99"/>
          <w:rtl/>
        </w:rPr>
        <w:tab/>
        <w:t>(א</w:t>
      </w: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ab/>
        <w:t>ש</w:t>
      </w:r>
      <w:r w:rsidRPr="00AB05CE">
        <w:rPr>
          <w:rStyle w:val="default"/>
          <w:rFonts w:cs="FrankRuehl" w:hint="cs"/>
          <w:vanish/>
          <w:sz w:val="22"/>
          <w:szCs w:val="22"/>
          <w:shd w:val="clear" w:color="auto" w:fill="FFFF99"/>
          <w:rtl/>
        </w:rPr>
        <w:t>ילם מבטח תגמולי ביטוח לבעל רכב ורכש בו זכות לבעלות מכוח הסכם עם בעל הרכב או מכוח הוראה על פי דין, יחולו הוראות אלה:</w:t>
      </w:r>
    </w:p>
    <w:p w14:paraId="6618D600" w14:textId="77777777" w:rsidR="00E51EEF" w:rsidRPr="00AB05CE" w:rsidRDefault="00E51EEF">
      <w:pPr>
        <w:pStyle w:val="P22"/>
        <w:spacing w:before="0"/>
        <w:ind w:left="1021" w:right="1134"/>
        <w:rPr>
          <w:rStyle w:val="default"/>
          <w:rFonts w:cs="FrankRuehl"/>
          <w:vanish/>
          <w:sz w:val="22"/>
          <w:szCs w:val="22"/>
          <w:shd w:val="clear" w:color="auto" w:fill="FFFF99"/>
          <w:rtl/>
        </w:rPr>
      </w:pPr>
      <w:r w:rsidRPr="00AB05CE">
        <w:rPr>
          <w:rStyle w:val="default"/>
          <w:rFonts w:cs="FrankRuehl"/>
          <w:vanish/>
          <w:sz w:val="22"/>
          <w:szCs w:val="22"/>
          <w:shd w:val="clear" w:color="auto" w:fill="FFFF99"/>
          <w:rtl/>
        </w:rPr>
        <w:t>(1)</w:t>
      </w:r>
      <w:r w:rsidRPr="00AB05CE">
        <w:rPr>
          <w:rStyle w:val="default"/>
          <w:rFonts w:cs="FrankRuehl"/>
          <w:vanish/>
          <w:sz w:val="22"/>
          <w:szCs w:val="22"/>
          <w:shd w:val="clear" w:color="auto" w:fill="FFFF99"/>
          <w:rtl/>
        </w:rPr>
        <w:tab/>
        <w:t>ה</w:t>
      </w:r>
      <w:r w:rsidRPr="00AB05CE">
        <w:rPr>
          <w:rStyle w:val="default"/>
          <w:rFonts w:cs="FrankRuehl" w:hint="cs"/>
          <w:vanish/>
          <w:sz w:val="22"/>
          <w:szCs w:val="22"/>
          <w:shd w:val="clear" w:color="auto" w:fill="FFFF99"/>
          <w:rtl/>
        </w:rPr>
        <w:t>חליט המבטח להעביר את הרכב לפירוק כללי - יעבירו רק למי שמורשה לכך לפ</w:t>
      </w:r>
      <w:r w:rsidRPr="00AB05CE">
        <w:rPr>
          <w:rStyle w:val="default"/>
          <w:rFonts w:cs="FrankRuehl"/>
          <w:vanish/>
          <w:sz w:val="22"/>
          <w:szCs w:val="22"/>
          <w:shd w:val="clear" w:color="auto" w:fill="FFFF99"/>
          <w:rtl/>
        </w:rPr>
        <w:t xml:space="preserve">י </w:t>
      </w:r>
      <w:r w:rsidRPr="00AB05CE">
        <w:rPr>
          <w:rStyle w:val="default"/>
          <w:rFonts w:cs="FrankRuehl" w:hint="cs"/>
          <w:vanish/>
          <w:sz w:val="22"/>
          <w:szCs w:val="22"/>
          <w:shd w:val="clear" w:color="auto" w:fill="FFFF99"/>
          <w:rtl/>
        </w:rPr>
        <w:t xml:space="preserve">דין, </w:t>
      </w:r>
      <w:r w:rsidRPr="00AB05CE">
        <w:rPr>
          <w:rStyle w:val="default"/>
          <w:rFonts w:cs="FrankRuehl" w:hint="cs"/>
          <w:strike/>
          <w:vanish/>
          <w:sz w:val="22"/>
          <w:szCs w:val="22"/>
          <w:shd w:val="clear" w:color="auto" w:fill="FFFF99"/>
          <w:rtl/>
        </w:rPr>
        <w:t>יוודא סימון החלקים שפורקו מאותו רכב ואשר מיועדים לשימוש חוזר,</w:t>
      </w:r>
      <w:r w:rsidRPr="00AB05CE">
        <w:rPr>
          <w:rStyle w:val="default"/>
          <w:rFonts w:cs="FrankRuehl" w:hint="cs"/>
          <w:vanish/>
          <w:sz w:val="22"/>
          <w:szCs w:val="22"/>
          <w:shd w:val="clear" w:color="auto" w:fill="FFFF99"/>
          <w:rtl/>
        </w:rPr>
        <w:t xml:space="preserve"> ויחזיר את רשיון הרכב לרשות הרישוי;</w:t>
      </w:r>
    </w:p>
    <w:p w14:paraId="61D69E5C" w14:textId="77777777" w:rsidR="00E51EEF" w:rsidRPr="00AB05CE" w:rsidRDefault="00E51EEF">
      <w:pPr>
        <w:pStyle w:val="P22"/>
        <w:spacing w:before="0"/>
        <w:ind w:left="1021" w:right="1134"/>
        <w:rPr>
          <w:rStyle w:val="default"/>
          <w:rFonts w:cs="FrankRuehl" w:hint="cs"/>
          <w:vanish/>
          <w:sz w:val="22"/>
          <w:szCs w:val="22"/>
          <w:shd w:val="clear" w:color="auto" w:fill="FFFF99"/>
          <w:rtl/>
        </w:rPr>
      </w:pPr>
      <w:r w:rsidRPr="00AB05CE">
        <w:rPr>
          <w:rStyle w:val="default"/>
          <w:rFonts w:cs="FrankRuehl" w:hint="cs"/>
          <w:vanish/>
          <w:sz w:val="22"/>
          <w:szCs w:val="22"/>
          <w:shd w:val="clear" w:color="auto" w:fill="FFFF99"/>
          <w:rtl/>
        </w:rPr>
        <w:t>(2)</w:t>
      </w:r>
      <w:r w:rsidRPr="00AB05CE">
        <w:rPr>
          <w:rStyle w:val="default"/>
          <w:rFonts w:cs="FrankRuehl"/>
          <w:vanish/>
          <w:sz w:val="22"/>
          <w:szCs w:val="22"/>
          <w:shd w:val="clear" w:color="auto" w:fill="FFFF99"/>
          <w:rtl/>
        </w:rPr>
        <w:tab/>
        <w:t>מ</w:t>
      </w:r>
      <w:r w:rsidRPr="00AB05CE">
        <w:rPr>
          <w:rStyle w:val="default"/>
          <w:rFonts w:cs="FrankRuehl" w:hint="cs"/>
          <w:vanish/>
          <w:sz w:val="22"/>
          <w:szCs w:val="22"/>
          <w:shd w:val="clear" w:color="auto" w:fill="FFFF99"/>
          <w:rtl/>
        </w:rPr>
        <w:t>כר המבטח את הרכב, שלא למטרת פירוק כללי אלא לשם תיקון, יחזיק המבטח ברשיון הרכב ולא יעבירו לרוכש הרכב אלא אם כן הרוכש המציא לו אישור של מוסך, שניתן ל</w:t>
      </w:r>
      <w:r w:rsidRPr="00AB05CE">
        <w:rPr>
          <w:rStyle w:val="default"/>
          <w:rFonts w:cs="FrankRuehl"/>
          <w:vanish/>
          <w:sz w:val="22"/>
          <w:szCs w:val="22"/>
          <w:shd w:val="clear" w:color="auto" w:fill="FFFF99"/>
          <w:rtl/>
        </w:rPr>
        <w:t xml:space="preserve">ו </w:t>
      </w:r>
      <w:r w:rsidRPr="00AB05CE">
        <w:rPr>
          <w:rStyle w:val="default"/>
          <w:rFonts w:cs="FrankRuehl" w:hint="cs"/>
          <w:vanish/>
          <w:sz w:val="22"/>
          <w:szCs w:val="22"/>
          <w:shd w:val="clear" w:color="auto" w:fill="FFFF99"/>
          <w:rtl/>
        </w:rPr>
        <w:t xml:space="preserve">רשיון לפי דין, ולפיו תוקן הרכב, ואם הוחלף חלק, הורכב במקומו חלק חדש, או חלק משומש </w:t>
      </w:r>
      <w:r w:rsidRPr="00AB05CE">
        <w:rPr>
          <w:rStyle w:val="default"/>
          <w:rFonts w:cs="FrankRuehl" w:hint="cs"/>
          <w:strike/>
          <w:vanish/>
          <w:sz w:val="22"/>
          <w:szCs w:val="22"/>
          <w:shd w:val="clear" w:color="auto" w:fill="FFFF99"/>
          <w:rtl/>
        </w:rPr>
        <w:t>שסומן</w:t>
      </w:r>
      <w:r w:rsidRPr="00AB05CE">
        <w:rPr>
          <w:rStyle w:val="default"/>
          <w:rFonts w:cs="FrankRuehl" w:hint="cs"/>
          <w:vanish/>
          <w:sz w:val="22"/>
          <w:szCs w:val="22"/>
          <w:shd w:val="clear" w:color="auto" w:fill="FFFF99"/>
          <w:rtl/>
        </w:rPr>
        <w:t xml:space="preserve"> </w:t>
      </w:r>
      <w:r w:rsidRPr="00AB05CE">
        <w:rPr>
          <w:rStyle w:val="default"/>
          <w:rFonts w:cs="FrankRuehl" w:hint="cs"/>
          <w:vanish/>
          <w:sz w:val="22"/>
          <w:szCs w:val="22"/>
          <w:u w:val="single"/>
          <w:shd w:val="clear" w:color="auto" w:fill="FFFF99"/>
          <w:rtl/>
        </w:rPr>
        <w:t>שנרשם</w:t>
      </w:r>
      <w:r w:rsidRPr="00AB05CE">
        <w:rPr>
          <w:rStyle w:val="default"/>
          <w:rFonts w:cs="FrankRuehl" w:hint="cs"/>
          <w:vanish/>
          <w:sz w:val="22"/>
          <w:szCs w:val="22"/>
          <w:shd w:val="clear" w:color="auto" w:fill="FFFF99"/>
          <w:rtl/>
        </w:rPr>
        <w:t xml:space="preserve"> לפי הוראות חוק זה;</w:t>
      </w:r>
    </w:p>
    <w:p w14:paraId="01861088" w14:textId="77777777" w:rsidR="00E51EEF" w:rsidRPr="00AB05CE" w:rsidRDefault="00E51EEF" w:rsidP="00446864">
      <w:pPr>
        <w:pStyle w:val="P22"/>
        <w:spacing w:before="0"/>
        <w:ind w:left="1021" w:right="1134"/>
        <w:rPr>
          <w:rStyle w:val="default"/>
          <w:rFonts w:cs="FrankRuehl" w:hint="cs"/>
          <w:strike/>
          <w:vanish/>
          <w:sz w:val="22"/>
          <w:szCs w:val="22"/>
          <w:shd w:val="clear" w:color="auto" w:fill="FFFF99"/>
          <w:rtl/>
        </w:rPr>
      </w:pPr>
      <w:r w:rsidRPr="00AB05CE">
        <w:rPr>
          <w:rStyle w:val="default"/>
          <w:rFonts w:cs="FrankRuehl" w:hint="cs"/>
          <w:strike/>
          <w:vanish/>
          <w:sz w:val="22"/>
          <w:szCs w:val="22"/>
          <w:shd w:val="clear" w:color="auto" w:fill="FFFF99"/>
          <w:rtl/>
        </w:rPr>
        <w:t xml:space="preserve">לענין סעיף קטן זה, "פירוק כללי" </w:t>
      </w:r>
      <w:r w:rsidRPr="00AB05CE">
        <w:rPr>
          <w:rStyle w:val="default"/>
          <w:rFonts w:cs="FrankRuehl"/>
          <w:strike/>
          <w:vanish/>
          <w:sz w:val="22"/>
          <w:szCs w:val="22"/>
          <w:shd w:val="clear" w:color="auto" w:fill="FFFF99"/>
          <w:rtl/>
        </w:rPr>
        <w:t>–</w:t>
      </w:r>
      <w:r w:rsidRPr="00AB05CE">
        <w:rPr>
          <w:rStyle w:val="default"/>
          <w:rFonts w:cs="FrankRuehl" w:hint="cs"/>
          <w:strike/>
          <w:vanish/>
          <w:sz w:val="22"/>
          <w:szCs w:val="22"/>
          <w:shd w:val="clear" w:color="auto" w:fill="FFFF99"/>
          <w:rtl/>
        </w:rPr>
        <w:t xml:space="preserve"> פירוק הרכב באופן שהרכב לא יהיה כשיר עוד לנסיעה בו.</w:t>
      </w:r>
    </w:p>
    <w:p w14:paraId="0F34F478" w14:textId="77777777" w:rsidR="00E51EEF" w:rsidRPr="00AB05CE" w:rsidRDefault="00E51EEF">
      <w:pPr>
        <w:pStyle w:val="P22"/>
        <w:spacing w:before="0"/>
        <w:ind w:left="1021" w:right="1134"/>
        <w:rPr>
          <w:rStyle w:val="default"/>
          <w:rFonts w:cs="FrankRuehl"/>
          <w:vanish/>
          <w:sz w:val="22"/>
          <w:szCs w:val="22"/>
          <w:u w:val="single"/>
          <w:shd w:val="clear" w:color="auto" w:fill="FFFF99"/>
          <w:rtl/>
        </w:rPr>
      </w:pPr>
      <w:r w:rsidRPr="00AB05CE">
        <w:rPr>
          <w:rStyle w:val="default"/>
          <w:rFonts w:cs="FrankRuehl" w:hint="cs"/>
          <w:vanish/>
          <w:sz w:val="22"/>
          <w:szCs w:val="22"/>
          <w:u w:val="single"/>
          <w:shd w:val="clear" w:color="auto" w:fill="FFFF99"/>
          <w:rtl/>
        </w:rPr>
        <w:t>(3)</w:t>
      </w:r>
      <w:r w:rsidRPr="00AB05CE">
        <w:rPr>
          <w:rStyle w:val="default"/>
          <w:rFonts w:cs="FrankRuehl" w:hint="cs"/>
          <w:vanish/>
          <w:sz w:val="22"/>
          <w:szCs w:val="22"/>
          <w:u w:val="single"/>
          <w:shd w:val="clear" w:color="auto" w:fill="FFFF99"/>
          <w:rtl/>
        </w:rPr>
        <w:tab/>
        <w:t>הורכב חלק ברכב כאמור בפסקה (2), יצורפו לאישור של המוסך בהתאם לפסקה האמורה גם חוות דעת של שמאי רכב, חשבונית מס בשל התיקון ותעודת בדיקה.</w:t>
      </w:r>
    </w:p>
    <w:p w14:paraId="7D9368DF" w14:textId="77777777" w:rsidR="00E51EEF" w:rsidRPr="00AB05CE" w:rsidRDefault="00E51EEF">
      <w:pPr>
        <w:pStyle w:val="P00"/>
        <w:spacing w:before="0"/>
        <w:ind w:left="0" w:right="1134"/>
        <w:rPr>
          <w:rFonts w:cs="FrankRuehl" w:hint="cs"/>
          <w:vanish/>
          <w:sz w:val="22"/>
          <w:szCs w:val="22"/>
          <w:u w:val="single"/>
          <w:shd w:val="clear" w:color="auto" w:fill="FFFF99"/>
          <w:rtl/>
        </w:rPr>
      </w:pPr>
      <w:r w:rsidRPr="00AB05CE">
        <w:rPr>
          <w:rFonts w:cs="FrankRuehl" w:hint="cs"/>
          <w:vanish/>
          <w:sz w:val="22"/>
          <w:szCs w:val="22"/>
          <w:shd w:val="clear" w:color="auto" w:fill="FFFF99"/>
          <w:rtl/>
        </w:rPr>
        <w:tab/>
      </w:r>
      <w:r w:rsidRPr="00AB05CE">
        <w:rPr>
          <w:rFonts w:cs="FrankRuehl" w:hint="cs"/>
          <w:vanish/>
          <w:sz w:val="22"/>
          <w:szCs w:val="22"/>
          <w:u w:val="single"/>
          <w:shd w:val="clear" w:color="auto" w:fill="FFFF99"/>
          <w:rtl/>
        </w:rPr>
        <w:t>(א1)</w:t>
      </w:r>
      <w:r w:rsidRPr="00AB05CE">
        <w:rPr>
          <w:rFonts w:cs="FrankRuehl" w:hint="cs"/>
          <w:vanish/>
          <w:sz w:val="22"/>
          <w:szCs w:val="22"/>
          <w:u w:val="single"/>
          <w:shd w:val="clear" w:color="auto" w:fill="FFFF99"/>
          <w:rtl/>
        </w:rPr>
        <w:tab/>
        <w:t xml:space="preserve">בסעיף זה </w:t>
      </w:r>
      <w:r w:rsidRPr="00AB05CE">
        <w:rPr>
          <w:rFonts w:cs="FrankRuehl"/>
          <w:vanish/>
          <w:sz w:val="22"/>
          <w:szCs w:val="22"/>
          <w:u w:val="single"/>
          <w:shd w:val="clear" w:color="auto" w:fill="FFFF99"/>
          <w:rtl/>
        </w:rPr>
        <w:t>–</w:t>
      </w:r>
    </w:p>
    <w:p w14:paraId="1B2B3115" w14:textId="77777777" w:rsidR="00E51EEF" w:rsidRPr="00AB05CE" w:rsidRDefault="00E51EEF">
      <w:pPr>
        <w:pStyle w:val="P00"/>
        <w:spacing w:before="0"/>
        <w:ind w:left="0" w:right="1134"/>
        <w:rPr>
          <w:rFonts w:cs="FrankRuehl" w:hint="cs"/>
          <w:vanish/>
          <w:sz w:val="22"/>
          <w:szCs w:val="22"/>
          <w:u w:val="single"/>
          <w:shd w:val="clear" w:color="auto" w:fill="FFFF99"/>
          <w:rtl/>
        </w:rPr>
      </w:pPr>
      <w:r w:rsidRPr="00AB05CE">
        <w:rPr>
          <w:rFonts w:cs="FrankRuehl" w:hint="cs"/>
          <w:vanish/>
          <w:sz w:val="22"/>
          <w:szCs w:val="22"/>
          <w:shd w:val="clear" w:color="auto" w:fill="FFFF99"/>
          <w:rtl/>
        </w:rPr>
        <w:tab/>
      </w:r>
      <w:r w:rsidRPr="00AB05CE">
        <w:rPr>
          <w:rFonts w:cs="FrankRuehl" w:hint="cs"/>
          <w:vanish/>
          <w:sz w:val="22"/>
          <w:szCs w:val="22"/>
          <w:u w:val="single"/>
          <w:shd w:val="clear" w:color="auto" w:fill="FFFF99"/>
          <w:rtl/>
        </w:rPr>
        <w:t xml:space="preserve">"חוות דעת של שמאי רכב" </w:t>
      </w:r>
      <w:r w:rsidRPr="00AB05CE">
        <w:rPr>
          <w:rFonts w:cs="FrankRuehl"/>
          <w:vanish/>
          <w:sz w:val="22"/>
          <w:szCs w:val="22"/>
          <w:u w:val="single"/>
          <w:shd w:val="clear" w:color="auto" w:fill="FFFF99"/>
          <w:rtl/>
        </w:rPr>
        <w:t>–</w:t>
      </w:r>
      <w:r w:rsidRPr="00AB05CE">
        <w:rPr>
          <w:rFonts w:cs="FrankRuehl" w:hint="cs"/>
          <w:vanish/>
          <w:sz w:val="22"/>
          <w:szCs w:val="22"/>
          <w:u w:val="single"/>
          <w:shd w:val="clear" w:color="auto" w:fill="FFFF99"/>
          <w:rtl/>
        </w:rPr>
        <w:t xml:space="preserve"> בין שניתנה לפני תיקון הרכב, ובין שניתנה במהלכו או לאחר התיקון;</w:t>
      </w:r>
    </w:p>
    <w:p w14:paraId="6306AA73" w14:textId="77777777" w:rsidR="00E51EEF" w:rsidRPr="00AB05CE" w:rsidRDefault="00E51EEF">
      <w:pPr>
        <w:pStyle w:val="P00"/>
        <w:spacing w:before="0"/>
        <w:ind w:left="0" w:right="1134"/>
        <w:rPr>
          <w:rFonts w:cs="FrankRuehl" w:hint="cs"/>
          <w:vanish/>
          <w:sz w:val="22"/>
          <w:szCs w:val="22"/>
          <w:u w:val="single"/>
          <w:shd w:val="clear" w:color="auto" w:fill="FFFF99"/>
          <w:rtl/>
        </w:rPr>
      </w:pPr>
      <w:r w:rsidRPr="00AB05CE">
        <w:rPr>
          <w:rFonts w:cs="FrankRuehl" w:hint="cs"/>
          <w:vanish/>
          <w:sz w:val="22"/>
          <w:szCs w:val="22"/>
          <w:shd w:val="clear" w:color="auto" w:fill="FFFF99"/>
          <w:rtl/>
        </w:rPr>
        <w:tab/>
      </w:r>
      <w:r w:rsidRPr="00AB05CE">
        <w:rPr>
          <w:rFonts w:cs="FrankRuehl" w:hint="cs"/>
          <w:vanish/>
          <w:sz w:val="22"/>
          <w:szCs w:val="22"/>
          <w:u w:val="single"/>
          <w:shd w:val="clear" w:color="auto" w:fill="FFFF99"/>
          <w:rtl/>
        </w:rPr>
        <w:t xml:space="preserve">"פירוק כללי" </w:t>
      </w:r>
      <w:r w:rsidRPr="00AB05CE">
        <w:rPr>
          <w:rFonts w:cs="FrankRuehl"/>
          <w:vanish/>
          <w:sz w:val="22"/>
          <w:szCs w:val="22"/>
          <w:u w:val="single"/>
          <w:shd w:val="clear" w:color="auto" w:fill="FFFF99"/>
          <w:rtl/>
        </w:rPr>
        <w:t>–</w:t>
      </w:r>
      <w:r w:rsidRPr="00AB05CE">
        <w:rPr>
          <w:rFonts w:cs="FrankRuehl" w:hint="cs"/>
          <w:vanish/>
          <w:sz w:val="22"/>
          <w:szCs w:val="22"/>
          <w:u w:val="single"/>
          <w:shd w:val="clear" w:color="auto" w:fill="FFFF99"/>
          <w:rtl/>
        </w:rPr>
        <w:t xml:space="preserve"> פירוק הרכב באופן שהרכב לא יהיה כשיר עוד לנסיעה בו;</w:t>
      </w:r>
    </w:p>
    <w:p w14:paraId="11C5E3FC" w14:textId="77777777" w:rsidR="00E51EEF" w:rsidRPr="00AB05CE" w:rsidRDefault="00E51EEF">
      <w:pPr>
        <w:pStyle w:val="P00"/>
        <w:spacing w:before="0"/>
        <w:ind w:left="0" w:right="1134"/>
        <w:rPr>
          <w:rFonts w:cs="FrankRuehl" w:hint="cs"/>
          <w:vanish/>
          <w:sz w:val="22"/>
          <w:szCs w:val="22"/>
          <w:u w:val="single"/>
          <w:shd w:val="clear" w:color="auto" w:fill="FFFF99"/>
          <w:rtl/>
        </w:rPr>
      </w:pPr>
      <w:r w:rsidRPr="00AB05CE">
        <w:rPr>
          <w:rFonts w:cs="FrankRuehl" w:hint="cs"/>
          <w:vanish/>
          <w:sz w:val="22"/>
          <w:szCs w:val="22"/>
          <w:shd w:val="clear" w:color="auto" w:fill="FFFF99"/>
          <w:rtl/>
        </w:rPr>
        <w:tab/>
      </w:r>
      <w:r w:rsidRPr="00AB05CE">
        <w:rPr>
          <w:rFonts w:cs="FrankRuehl" w:hint="cs"/>
          <w:vanish/>
          <w:sz w:val="22"/>
          <w:szCs w:val="22"/>
          <w:u w:val="single"/>
          <w:shd w:val="clear" w:color="auto" w:fill="FFFF99"/>
          <w:rtl/>
        </w:rPr>
        <w:t xml:space="preserve">"תעודת בדיקה" </w:t>
      </w:r>
      <w:r w:rsidRPr="00AB05CE">
        <w:rPr>
          <w:rFonts w:cs="FrankRuehl"/>
          <w:vanish/>
          <w:sz w:val="22"/>
          <w:szCs w:val="22"/>
          <w:u w:val="single"/>
          <w:shd w:val="clear" w:color="auto" w:fill="FFFF99"/>
          <w:rtl/>
        </w:rPr>
        <w:t>–</w:t>
      </w:r>
      <w:r w:rsidRPr="00AB05CE">
        <w:rPr>
          <w:rFonts w:cs="FrankRuehl" w:hint="cs"/>
          <w:vanish/>
          <w:sz w:val="22"/>
          <w:szCs w:val="22"/>
          <w:u w:val="single"/>
          <w:shd w:val="clear" w:color="auto" w:fill="FFFF99"/>
          <w:rtl/>
        </w:rPr>
        <w:t xml:space="preserve"> כפי שקבע השר.</w:t>
      </w:r>
    </w:p>
    <w:p w14:paraId="6FC7E4BB" w14:textId="77777777" w:rsidR="00E51EEF" w:rsidRPr="00AB05CE" w:rsidRDefault="00E51EEF">
      <w:pPr>
        <w:pStyle w:val="P00"/>
        <w:spacing w:before="0"/>
        <w:ind w:left="0" w:right="1134"/>
        <w:rPr>
          <w:rStyle w:val="default"/>
          <w:rFonts w:cs="FrankRuehl" w:hint="cs"/>
          <w:vanish/>
          <w:sz w:val="22"/>
          <w:szCs w:val="22"/>
          <w:shd w:val="clear" w:color="auto" w:fill="FFFF99"/>
          <w:rtl/>
        </w:rPr>
      </w:pPr>
      <w:r w:rsidRPr="00AB05CE">
        <w:rPr>
          <w:rStyle w:val="default"/>
          <w:rFonts w:cs="FrankRuehl" w:hint="cs"/>
          <w:vanish/>
          <w:sz w:val="22"/>
          <w:szCs w:val="22"/>
          <w:shd w:val="clear" w:color="auto" w:fill="FFFF99"/>
          <w:rtl/>
        </w:rPr>
        <w:tab/>
      </w:r>
      <w:r w:rsidRPr="00AB05CE">
        <w:rPr>
          <w:rStyle w:val="default"/>
          <w:rFonts w:cs="FrankRuehl"/>
          <w:strike/>
          <w:vanish/>
          <w:sz w:val="22"/>
          <w:szCs w:val="22"/>
          <w:shd w:val="clear" w:color="auto" w:fill="FFFF99"/>
          <w:rtl/>
        </w:rPr>
        <w:t>(ב</w:t>
      </w:r>
      <w:r w:rsidRPr="00AB05CE">
        <w:rPr>
          <w:rStyle w:val="default"/>
          <w:rFonts w:cs="FrankRuehl" w:hint="cs"/>
          <w:strike/>
          <w:vanish/>
          <w:sz w:val="22"/>
          <w:szCs w:val="22"/>
          <w:shd w:val="clear" w:color="auto" w:fill="FFFF99"/>
          <w:rtl/>
        </w:rPr>
        <w:t>)</w:t>
      </w:r>
      <w:r w:rsidRPr="00AB05CE">
        <w:rPr>
          <w:rStyle w:val="default"/>
          <w:rFonts w:cs="FrankRuehl"/>
          <w:strike/>
          <w:vanish/>
          <w:sz w:val="22"/>
          <w:szCs w:val="22"/>
          <w:shd w:val="clear" w:color="auto" w:fill="FFFF99"/>
          <w:rtl/>
        </w:rPr>
        <w:tab/>
      </w:r>
      <w:r w:rsidRPr="00AB05CE">
        <w:rPr>
          <w:rStyle w:val="default"/>
          <w:rFonts w:cs="FrankRuehl" w:hint="cs"/>
          <w:strike/>
          <w:vanish/>
          <w:sz w:val="22"/>
          <w:szCs w:val="22"/>
          <w:shd w:val="clear" w:color="auto" w:fill="FFFF99"/>
          <w:rtl/>
        </w:rPr>
        <w:t>העביר מבטח את רשיון הרכב לרוכש רכב כאמור בסעיף קטן (א)(2), ידווח על כך למנהל בדרך שתיקבע.</w:t>
      </w:r>
    </w:p>
    <w:p w14:paraId="629EBDE3" w14:textId="77777777" w:rsidR="00CB085B" w:rsidRPr="00AB05CE" w:rsidRDefault="00CB085B">
      <w:pPr>
        <w:pStyle w:val="P00"/>
        <w:spacing w:before="0"/>
        <w:ind w:left="0" w:right="1134"/>
        <w:rPr>
          <w:rStyle w:val="default"/>
          <w:rFonts w:cs="FrankRuehl" w:hint="cs"/>
          <w:vanish/>
          <w:sz w:val="20"/>
          <w:szCs w:val="20"/>
          <w:shd w:val="clear" w:color="auto" w:fill="FFFF99"/>
          <w:rtl/>
        </w:rPr>
      </w:pPr>
    </w:p>
    <w:p w14:paraId="7EE7934A" w14:textId="77777777" w:rsidR="00CB085B" w:rsidRPr="00AB05CE" w:rsidRDefault="00CB085B" w:rsidP="00CB085B">
      <w:pPr>
        <w:pStyle w:val="P00"/>
        <w:spacing w:before="0"/>
        <w:ind w:left="-3" w:right="1134"/>
        <w:rPr>
          <w:rStyle w:val="default"/>
          <w:rFonts w:cs="FrankRuehl" w:hint="cs"/>
          <w:vanish/>
          <w:color w:val="FF0000"/>
          <w:sz w:val="20"/>
          <w:szCs w:val="20"/>
          <w:shd w:val="clear" w:color="auto" w:fill="FFFF99"/>
          <w:rtl/>
        </w:rPr>
      </w:pPr>
      <w:r w:rsidRPr="00AB05CE">
        <w:rPr>
          <w:rStyle w:val="default"/>
          <w:rFonts w:cs="FrankRuehl" w:hint="cs"/>
          <w:vanish/>
          <w:color w:val="FF0000"/>
          <w:sz w:val="20"/>
          <w:szCs w:val="20"/>
          <w:shd w:val="clear" w:color="auto" w:fill="FFFF99"/>
          <w:rtl/>
        </w:rPr>
        <w:t>מיום 5.10.2014</w:t>
      </w:r>
    </w:p>
    <w:p w14:paraId="150A7852" w14:textId="77777777" w:rsidR="00CB085B" w:rsidRPr="00AB05CE" w:rsidRDefault="00CB085B" w:rsidP="00CB085B">
      <w:pPr>
        <w:pStyle w:val="P00"/>
        <w:spacing w:before="0"/>
        <w:ind w:left="-3"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5</w:t>
      </w:r>
    </w:p>
    <w:p w14:paraId="4DB68DC5" w14:textId="77777777" w:rsidR="00CB085B" w:rsidRPr="00AB05CE" w:rsidRDefault="00CB085B" w:rsidP="00CB085B">
      <w:pPr>
        <w:pStyle w:val="P00"/>
        <w:spacing w:before="0"/>
        <w:ind w:left="-3" w:right="1134"/>
        <w:rPr>
          <w:rStyle w:val="default"/>
          <w:rFonts w:cs="FrankRuehl" w:hint="cs"/>
          <w:vanish/>
          <w:sz w:val="20"/>
          <w:szCs w:val="20"/>
          <w:shd w:val="clear" w:color="auto" w:fill="FFFF99"/>
          <w:rtl/>
        </w:rPr>
      </w:pPr>
      <w:hyperlink r:id="rId44" w:history="1">
        <w:r w:rsidRPr="00AB05CE">
          <w:rPr>
            <w:rStyle w:val="Hyperlink"/>
            <w:rFonts w:cs="FrankRuehl" w:hint="cs"/>
            <w:vanish/>
            <w:szCs w:val="20"/>
            <w:shd w:val="clear" w:color="auto" w:fill="FFFF99"/>
            <w:rtl/>
          </w:rPr>
          <w:t>ס"ח תשע"ד מס' 2464</w:t>
        </w:r>
      </w:hyperlink>
      <w:r w:rsidRPr="00AB05CE">
        <w:rPr>
          <w:rStyle w:val="default"/>
          <w:rFonts w:cs="FrankRuehl" w:hint="cs"/>
          <w:vanish/>
          <w:sz w:val="20"/>
          <w:szCs w:val="20"/>
          <w:shd w:val="clear" w:color="auto" w:fill="FFFF99"/>
          <w:rtl/>
        </w:rPr>
        <w:t xml:space="preserve"> מיום 6.8.2014 עמ' 664 (</w:t>
      </w:r>
      <w:hyperlink r:id="rId45" w:history="1">
        <w:r w:rsidRPr="00AB05CE">
          <w:rPr>
            <w:rStyle w:val="Hyperlink"/>
            <w:rFonts w:cs="FrankRuehl" w:hint="cs"/>
            <w:vanish/>
            <w:szCs w:val="20"/>
            <w:shd w:val="clear" w:color="auto" w:fill="FFFF99"/>
            <w:rtl/>
          </w:rPr>
          <w:t>ה"ח 850</w:t>
        </w:r>
      </w:hyperlink>
      <w:r w:rsidRPr="00AB05CE">
        <w:rPr>
          <w:rStyle w:val="default"/>
          <w:rFonts w:cs="FrankRuehl" w:hint="cs"/>
          <w:vanish/>
          <w:sz w:val="20"/>
          <w:szCs w:val="20"/>
          <w:shd w:val="clear" w:color="auto" w:fill="FFFF99"/>
          <w:rtl/>
        </w:rPr>
        <w:t>)</w:t>
      </w:r>
    </w:p>
    <w:p w14:paraId="6F69B04E" w14:textId="77777777" w:rsidR="00CB085B" w:rsidRPr="00AB05CE" w:rsidRDefault="00CB085B" w:rsidP="00CB085B">
      <w:pPr>
        <w:pStyle w:val="P00"/>
        <w:spacing w:before="60"/>
        <w:ind w:left="0" w:right="1134"/>
        <w:rPr>
          <w:rStyle w:val="default"/>
          <w:rFonts w:cs="FrankRuehl"/>
          <w:vanish/>
          <w:sz w:val="22"/>
          <w:szCs w:val="22"/>
          <w:shd w:val="clear" w:color="auto" w:fill="FFFF99"/>
          <w:rtl/>
        </w:rPr>
      </w:pPr>
      <w:r w:rsidRPr="00AB05CE">
        <w:rPr>
          <w:rStyle w:val="default"/>
          <w:rFonts w:cs="FrankRuehl"/>
          <w:vanish/>
          <w:sz w:val="22"/>
          <w:szCs w:val="22"/>
          <w:shd w:val="clear" w:color="auto" w:fill="FFFF99"/>
          <w:rtl/>
        </w:rPr>
        <w:t>3.</w:t>
      </w:r>
      <w:r w:rsidRPr="00AB05CE">
        <w:rPr>
          <w:rStyle w:val="default"/>
          <w:rFonts w:cs="FrankRuehl"/>
          <w:vanish/>
          <w:sz w:val="22"/>
          <w:szCs w:val="22"/>
          <w:shd w:val="clear" w:color="auto" w:fill="FFFF99"/>
          <w:rtl/>
        </w:rPr>
        <w:tab/>
        <w:t>(א</w:t>
      </w: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ab/>
        <w:t>ש</w:t>
      </w:r>
      <w:r w:rsidRPr="00AB05CE">
        <w:rPr>
          <w:rStyle w:val="default"/>
          <w:rFonts w:cs="FrankRuehl" w:hint="cs"/>
          <w:vanish/>
          <w:sz w:val="22"/>
          <w:szCs w:val="22"/>
          <w:shd w:val="clear" w:color="auto" w:fill="FFFF99"/>
          <w:rtl/>
        </w:rPr>
        <w:t>ילם מבטח תגמולי ביטוח לבעל רכב ורכש בו זכות לבעלות מכוח הסכם עם בעל הרכב או מכוח הוראה על פי דין, יחולו הוראות אלה:</w:t>
      </w:r>
    </w:p>
    <w:p w14:paraId="449D9633" w14:textId="77777777" w:rsidR="00CB085B" w:rsidRPr="00AB05CE" w:rsidRDefault="00CB085B" w:rsidP="00CB085B">
      <w:pPr>
        <w:pStyle w:val="P22"/>
        <w:spacing w:before="0"/>
        <w:ind w:left="1021" w:right="1134"/>
        <w:rPr>
          <w:rStyle w:val="default"/>
          <w:rFonts w:cs="FrankRuehl"/>
          <w:strike/>
          <w:vanish/>
          <w:sz w:val="22"/>
          <w:szCs w:val="22"/>
          <w:shd w:val="clear" w:color="auto" w:fill="FFFF99"/>
          <w:rtl/>
        </w:rPr>
      </w:pPr>
      <w:r w:rsidRPr="00AB05CE">
        <w:rPr>
          <w:rStyle w:val="default"/>
          <w:rFonts w:cs="FrankRuehl"/>
          <w:strike/>
          <w:vanish/>
          <w:sz w:val="22"/>
          <w:szCs w:val="22"/>
          <w:shd w:val="clear" w:color="auto" w:fill="FFFF99"/>
          <w:rtl/>
        </w:rPr>
        <w:t>(1)</w:t>
      </w:r>
      <w:r w:rsidRPr="00AB05CE">
        <w:rPr>
          <w:rStyle w:val="default"/>
          <w:rFonts w:cs="FrankRuehl"/>
          <w:strike/>
          <w:vanish/>
          <w:sz w:val="22"/>
          <w:szCs w:val="22"/>
          <w:shd w:val="clear" w:color="auto" w:fill="FFFF99"/>
          <w:rtl/>
        </w:rPr>
        <w:tab/>
        <w:t>ה</w:t>
      </w:r>
      <w:r w:rsidRPr="00AB05CE">
        <w:rPr>
          <w:rStyle w:val="default"/>
          <w:rFonts w:cs="FrankRuehl" w:hint="cs"/>
          <w:strike/>
          <w:vanish/>
          <w:sz w:val="22"/>
          <w:szCs w:val="22"/>
          <w:shd w:val="clear" w:color="auto" w:fill="FFFF99"/>
          <w:rtl/>
        </w:rPr>
        <w:t>חליט המבטח להעביר את הרכב לפירוק כללי - יעבירו רק למי שמורשה לכך לפ</w:t>
      </w:r>
      <w:r w:rsidRPr="00AB05CE">
        <w:rPr>
          <w:rStyle w:val="default"/>
          <w:rFonts w:cs="FrankRuehl"/>
          <w:strike/>
          <w:vanish/>
          <w:sz w:val="22"/>
          <w:szCs w:val="22"/>
          <w:shd w:val="clear" w:color="auto" w:fill="FFFF99"/>
          <w:rtl/>
        </w:rPr>
        <w:t xml:space="preserve">י </w:t>
      </w:r>
      <w:r w:rsidRPr="00AB05CE">
        <w:rPr>
          <w:rStyle w:val="default"/>
          <w:rFonts w:cs="FrankRuehl" w:hint="cs"/>
          <w:strike/>
          <w:vanish/>
          <w:sz w:val="22"/>
          <w:szCs w:val="22"/>
          <w:shd w:val="clear" w:color="auto" w:fill="FFFF99"/>
          <w:rtl/>
        </w:rPr>
        <w:t>דין, ויחזיר את רשיון הרכב לרשות הרישוי;</w:t>
      </w:r>
    </w:p>
    <w:p w14:paraId="6C97F1B9" w14:textId="77777777" w:rsidR="00CB085B" w:rsidRPr="00AB05CE" w:rsidRDefault="00CB085B" w:rsidP="00CB085B">
      <w:pPr>
        <w:pStyle w:val="P22"/>
        <w:spacing w:before="0"/>
        <w:ind w:left="1021" w:right="1134"/>
        <w:rPr>
          <w:rStyle w:val="default"/>
          <w:rFonts w:cs="FrankRuehl" w:hint="cs"/>
          <w:vanish/>
          <w:sz w:val="22"/>
          <w:szCs w:val="22"/>
          <w:shd w:val="clear" w:color="auto" w:fill="FFFF99"/>
          <w:rtl/>
        </w:rPr>
      </w:pPr>
      <w:r w:rsidRPr="00AB05CE">
        <w:rPr>
          <w:rStyle w:val="default"/>
          <w:rFonts w:cs="FrankRuehl" w:hint="cs"/>
          <w:strike/>
          <w:vanish/>
          <w:sz w:val="22"/>
          <w:szCs w:val="22"/>
          <w:shd w:val="clear" w:color="auto" w:fill="FFFF99"/>
          <w:rtl/>
        </w:rPr>
        <w:t>(2)</w:t>
      </w:r>
      <w:r w:rsidRPr="00AB05CE">
        <w:rPr>
          <w:rStyle w:val="default"/>
          <w:rFonts w:cs="FrankRuehl"/>
          <w:strike/>
          <w:vanish/>
          <w:sz w:val="22"/>
          <w:szCs w:val="22"/>
          <w:shd w:val="clear" w:color="auto" w:fill="FFFF99"/>
          <w:rtl/>
        </w:rPr>
        <w:tab/>
        <w:t>מ</w:t>
      </w:r>
      <w:r w:rsidRPr="00AB05CE">
        <w:rPr>
          <w:rStyle w:val="default"/>
          <w:rFonts w:cs="FrankRuehl" w:hint="cs"/>
          <w:strike/>
          <w:vanish/>
          <w:sz w:val="22"/>
          <w:szCs w:val="22"/>
          <w:shd w:val="clear" w:color="auto" w:fill="FFFF99"/>
          <w:rtl/>
        </w:rPr>
        <w:t>כר המבטח את הרכב, שלא למטרת פירוק כללי אלא לשם תיקון, יחזיק המבטח ברשיון הרכב ולא יעבירו לרוכש הרכב אלא אם כן הרוכש המציא לו אישור של מוסך, שניתן ל</w:t>
      </w:r>
      <w:r w:rsidRPr="00AB05CE">
        <w:rPr>
          <w:rStyle w:val="default"/>
          <w:rFonts w:cs="FrankRuehl"/>
          <w:strike/>
          <w:vanish/>
          <w:sz w:val="22"/>
          <w:szCs w:val="22"/>
          <w:shd w:val="clear" w:color="auto" w:fill="FFFF99"/>
          <w:rtl/>
        </w:rPr>
        <w:t xml:space="preserve">ו </w:t>
      </w:r>
      <w:r w:rsidRPr="00AB05CE">
        <w:rPr>
          <w:rStyle w:val="default"/>
          <w:rFonts w:cs="FrankRuehl" w:hint="cs"/>
          <w:strike/>
          <w:vanish/>
          <w:sz w:val="22"/>
          <w:szCs w:val="22"/>
          <w:shd w:val="clear" w:color="auto" w:fill="FFFF99"/>
          <w:rtl/>
        </w:rPr>
        <w:t xml:space="preserve">רשיון לפי דין, ולפיו תוקן הרכב, ואם הוחלף חלק, הורכב במקומו חלק חדש, או חלק משומש שסומן </w:t>
      </w:r>
      <w:r w:rsidRPr="00AB05CE">
        <w:rPr>
          <w:rStyle w:val="default"/>
          <w:rFonts w:cs="FrankRuehl" w:hint="cs"/>
          <w:strike/>
          <w:vanish/>
          <w:sz w:val="22"/>
          <w:szCs w:val="22"/>
          <w:u w:val="single"/>
          <w:shd w:val="clear" w:color="auto" w:fill="FFFF99"/>
          <w:rtl/>
        </w:rPr>
        <w:t>שנרשם</w:t>
      </w:r>
      <w:r w:rsidRPr="00AB05CE">
        <w:rPr>
          <w:rStyle w:val="default"/>
          <w:rFonts w:cs="FrankRuehl" w:hint="cs"/>
          <w:strike/>
          <w:vanish/>
          <w:sz w:val="22"/>
          <w:szCs w:val="22"/>
          <w:shd w:val="clear" w:color="auto" w:fill="FFFF99"/>
          <w:rtl/>
        </w:rPr>
        <w:t xml:space="preserve"> לפי הוראות חוק זה;</w:t>
      </w:r>
    </w:p>
    <w:p w14:paraId="1C214630" w14:textId="77777777" w:rsidR="00CB085B" w:rsidRPr="00AB05CE" w:rsidRDefault="00CB085B" w:rsidP="00CB085B">
      <w:pPr>
        <w:pStyle w:val="P22"/>
        <w:spacing w:before="0"/>
        <w:ind w:left="1021" w:right="1134"/>
        <w:rPr>
          <w:rStyle w:val="default"/>
          <w:rFonts w:cs="FrankRuehl" w:hint="cs"/>
          <w:vanish/>
          <w:sz w:val="22"/>
          <w:szCs w:val="22"/>
          <w:u w:val="single"/>
          <w:shd w:val="clear" w:color="auto" w:fill="FFFF99"/>
          <w:rtl/>
        </w:rPr>
      </w:pPr>
      <w:r w:rsidRPr="00AB05CE">
        <w:rPr>
          <w:rStyle w:val="default"/>
          <w:rFonts w:cs="FrankRuehl" w:hint="cs"/>
          <w:vanish/>
          <w:sz w:val="22"/>
          <w:szCs w:val="22"/>
          <w:u w:val="single"/>
          <w:shd w:val="clear" w:color="auto" w:fill="FFFF99"/>
          <w:rtl/>
        </w:rPr>
        <w:t>(1)</w:t>
      </w:r>
      <w:r w:rsidRPr="00AB05CE">
        <w:rPr>
          <w:rStyle w:val="default"/>
          <w:rFonts w:cs="FrankRuehl" w:hint="cs"/>
          <w:vanish/>
          <w:sz w:val="22"/>
          <w:szCs w:val="22"/>
          <w:u w:val="single"/>
          <w:shd w:val="clear" w:color="auto" w:fill="FFFF99"/>
          <w:rtl/>
        </w:rPr>
        <w:tab/>
        <w:t xml:space="preserve">הודיע שמאי רכב לרשות הרישוי על רכב באבדן גמור או החליט המבטח להעביר את הרכב לפירוק כללי </w:t>
      </w:r>
      <w:r w:rsidRPr="00AB05CE">
        <w:rPr>
          <w:rStyle w:val="default"/>
          <w:rFonts w:cs="FrankRuehl"/>
          <w:vanish/>
          <w:sz w:val="22"/>
          <w:szCs w:val="22"/>
          <w:u w:val="single"/>
          <w:shd w:val="clear" w:color="auto" w:fill="FFFF99"/>
          <w:rtl/>
        </w:rPr>
        <w:t>–</w:t>
      </w:r>
      <w:r w:rsidRPr="00AB05CE">
        <w:rPr>
          <w:rStyle w:val="default"/>
          <w:rFonts w:cs="FrankRuehl" w:hint="cs"/>
          <w:vanish/>
          <w:sz w:val="22"/>
          <w:szCs w:val="22"/>
          <w:u w:val="single"/>
          <w:shd w:val="clear" w:color="auto" w:fill="FFFF99"/>
          <w:rtl/>
        </w:rPr>
        <w:t xml:space="preserve"> יעביר המבטח את הרכב לעסק שמורשה לפי דין לעסוק בפירוק כלי רכב ויחזיר את רישיון הרכב לרשות הרישוי;</w:t>
      </w:r>
    </w:p>
    <w:p w14:paraId="438E5C34" w14:textId="77777777" w:rsidR="00CB085B" w:rsidRPr="00AB05CE" w:rsidRDefault="00CB085B" w:rsidP="00CB085B">
      <w:pPr>
        <w:pStyle w:val="P22"/>
        <w:spacing w:before="0"/>
        <w:ind w:left="1021" w:right="1134"/>
        <w:rPr>
          <w:rStyle w:val="default"/>
          <w:rFonts w:cs="FrankRuehl" w:hint="cs"/>
          <w:vanish/>
          <w:sz w:val="22"/>
          <w:szCs w:val="22"/>
          <w:u w:val="single"/>
          <w:shd w:val="clear" w:color="auto" w:fill="FFFF99"/>
          <w:rtl/>
        </w:rPr>
      </w:pPr>
      <w:r w:rsidRPr="00AB05CE">
        <w:rPr>
          <w:rStyle w:val="default"/>
          <w:rFonts w:cs="FrankRuehl" w:hint="cs"/>
          <w:vanish/>
          <w:sz w:val="22"/>
          <w:szCs w:val="22"/>
          <w:u w:val="single"/>
          <w:shd w:val="clear" w:color="auto" w:fill="FFFF99"/>
          <w:rtl/>
        </w:rPr>
        <w:t>(2)</w:t>
      </w:r>
      <w:r w:rsidRPr="00AB05CE">
        <w:rPr>
          <w:rStyle w:val="default"/>
          <w:rFonts w:cs="FrankRuehl" w:hint="cs"/>
          <w:vanish/>
          <w:sz w:val="22"/>
          <w:szCs w:val="22"/>
          <w:u w:val="single"/>
          <w:shd w:val="clear" w:color="auto" w:fill="FFFF99"/>
          <w:rtl/>
        </w:rPr>
        <w:tab/>
        <w:t xml:space="preserve">מכר המבטח רכב שלא למטרת פירוק כללי אלא לשם תיקון </w:t>
      </w:r>
      <w:r w:rsidRPr="00AB05CE">
        <w:rPr>
          <w:rStyle w:val="default"/>
          <w:rFonts w:cs="FrankRuehl"/>
          <w:vanish/>
          <w:sz w:val="22"/>
          <w:szCs w:val="22"/>
          <w:u w:val="single"/>
          <w:shd w:val="clear" w:color="auto" w:fill="FFFF99"/>
          <w:rtl/>
        </w:rPr>
        <w:t>–</w:t>
      </w:r>
    </w:p>
    <w:p w14:paraId="47741CA5" w14:textId="77777777" w:rsidR="00CB085B" w:rsidRPr="00AB05CE" w:rsidRDefault="00CB085B" w:rsidP="00CB085B">
      <w:pPr>
        <w:pStyle w:val="P22"/>
        <w:spacing w:before="0"/>
        <w:ind w:left="1474" w:right="1134"/>
        <w:rPr>
          <w:rStyle w:val="default"/>
          <w:rFonts w:cs="FrankRuehl" w:hint="cs"/>
          <w:vanish/>
          <w:sz w:val="22"/>
          <w:szCs w:val="22"/>
          <w:u w:val="single"/>
          <w:shd w:val="clear" w:color="auto" w:fill="FFFF99"/>
          <w:rtl/>
        </w:rPr>
      </w:pPr>
      <w:r w:rsidRPr="00AB05CE">
        <w:rPr>
          <w:rStyle w:val="default"/>
          <w:rFonts w:cs="FrankRuehl" w:hint="cs"/>
          <w:vanish/>
          <w:sz w:val="22"/>
          <w:szCs w:val="22"/>
          <w:u w:val="single"/>
          <w:shd w:val="clear" w:color="auto" w:fill="FFFF99"/>
          <w:rtl/>
        </w:rPr>
        <w:t>(א)</w:t>
      </w:r>
      <w:r w:rsidRPr="00AB05CE">
        <w:rPr>
          <w:rStyle w:val="default"/>
          <w:rFonts w:cs="FrankRuehl" w:hint="cs"/>
          <w:vanish/>
          <w:sz w:val="22"/>
          <w:szCs w:val="22"/>
          <w:u w:val="single"/>
          <w:shd w:val="clear" w:color="auto" w:fill="FFFF99"/>
          <w:rtl/>
        </w:rPr>
        <w:tab/>
        <w:t>ימציא לרוכש הרכב עותק מחוות דעת שמאי הרכב שבדק את הרכב לאחר קרות הנזק, אם ישנה;</w:t>
      </w:r>
    </w:p>
    <w:p w14:paraId="4C7BB30B" w14:textId="77777777" w:rsidR="00CB085B" w:rsidRPr="00AB05CE" w:rsidRDefault="00CB085B" w:rsidP="00CB085B">
      <w:pPr>
        <w:pStyle w:val="P22"/>
        <w:spacing w:before="0"/>
        <w:ind w:left="1474" w:right="1134"/>
        <w:rPr>
          <w:rStyle w:val="default"/>
          <w:rFonts w:cs="FrankRuehl" w:hint="cs"/>
          <w:vanish/>
          <w:sz w:val="22"/>
          <w:szCs w:val="22"/>
          <w:u w:val="single"/>
          <w:shd w:val="clear" w:color="auto" w:fill="FFFF99"/>
          <w:rtl/>
        </w:rPr>
      </w:pPr>
      <w:r w:rsidRPr="00AB05CE">
        <w:rPr>
          <w:rStyle w:val="default"/>
          <w:rFonts w:cs="FrankRuehl" w:hint="cs"/>
          <w:vanish/>
          <w:sz w:val="22"/>
          <w:szCs w:val="22"/>
          <w:u w:val="single"/>
          <w:shd w:val="clear" w:color="auto" w:fill="FFFF99"/>
          <w:rtl/>
        </w:rPr>
        <w:t>(ב)</w:t>
      </w:r>
      <w:r w:rsidRPr="00AB05CE">
        <w:rPr>
          <w:rStyle w:val="default"/>
          <w:rFonts w:cs="FrankRuehl" w:hint="cs"/>
          <w:vanish/>
          <w:sz w:val="22"/>
          <w:szCs w:val="22"/>
          <w:u w:val="single"/>
          <w:shd w:val="clear" w:color="auto" w:fill="FFFF99"/>
          <w:rtl/>
        </w:rPr>
        <w:tab/>
        <w:t>יחזיק ברשותו את רישיון הרכב ולא יעבירו לרוכש הרכב, אלא אם כן אותו רוכש המציא לו אישור של מוסך שניתן לו רישיון לפי דין ושלפיו תוקן הרכב, ואם הוחלף חלק, הורכב במקומו חלק חדש או חלק משומש שנרשם לפי הוראות חוק זה;</w:t>
      </w:r>
    </w:p>
    <w:p w14:paraId="40908350" w14:textId="77777777" w:rsidR="00CB085B" w:rsidRPr="00AB05CE" w:rsidRDefault="00CB085B" w:rsidP="00CB085B">
      <w:pPr>
        <w:pStyle w:val="P22"/>
        <w:spacing w:before="0"/>
        <w:ind w:left="1474" w:right="1134"/>
        <w:rPr>
          <w:rStyle w:val="default"/>
          <w:rFonts w:cs="FrankRuehl" w:hint="cs"/>
          <w:vanish/>
          <w:sz w:val="22"/>
          <w:szCs w:val="22"/>
          <w:u w:val="single"/>
          <w:shd w:val="clear" w:color="auto" w:fill="FFFF99"/>
          <w:rtl/>
        </w:rPr>
      </w:pPr>
      <w:r w:rsidRPr="00AB05CE">
        <w:rPr>
          <w:rStyle w:val="default"/>
          <w:rFonts w:cs="FrankRuehl" w:hint="cs"/>
          <w:vanish/>
          <w:sz w:val="22"/>
          <w:szCs w:val="22"/>
          <w:u w:val="single"/>
          <w:shd w:val="clear" w:color="auto" w:fill="FFFF99"/>
          <w:rtl/>
        </w:rPr>
        <w:t>(ג)</w:t>
      </w:r>
      <w:r w:rsidRPr="00AB05CE">
        <w:rPr>
          <w:rStyle w:val="default"/>
          <w:rFonts w:cs="FrankRuehl" w:hint="cs"/>
          <w:vanish/>
          <w:sz w:val="22"/>
          <w:szCs w:val="22"/>
          <w:u w:val="single"/>
          <w:shd w:val="clear" w:color="auto" w:fill="FFFF99"/>
          <w:rtl/>
        </w:rPr>
        <w:tab/>
        <w:t>ישמור מסמכים שהומצאו לו לפי סעיף זה ולפי סעיף 7א לתקופה כפי שיקבע השר;</w:t>
      </w:r>
    </w:p>
    <w:p w14:paraId="030A777F" w14:textId="77777777" w:rsidR="00CB085B" w:rsidRPr="00AB05CE" w:rsidRDefault="00CB085B" w:rsidP="00CB085B">
      <w:pPr>
        <w:pStyle w:val="P22"/>
        <w:spacing w:before="0"/>
        <w:ind w:left="1021" w:right="1134"/>
        <w:rPr>
          <w:rStyle w:val="default"/>
          <w:rFonts w:cs="FrankRuehl"/>
          <w:vanish/>
          <w:sz w:val="22"/>
          <w:szCs w:val="22"/>
          <w:shd w:val="clear" w:color="auto" w:fill="FFFF99"/>
          <w:rtl/>
        </w:rPr>
      </w:pPr>
      <w:r w:rsidRPr="00AB05CE">
        <w:rPr>
          <w:rStyle w:val="default"/>
          <w:rFonts w:cs="FrankRuehl" w:hint="cs"/>
          <w:vanish/>
          <w:sz w:val="22"/>
          <w:szCs w:val="22"/>
          <w:shd w:val="clear" w:color="auto" w:fill="FFFF99"/>
          <w:rtl/>
        </w:rPr>
        <w:t>(3)</w:t>
      </w:r>
      <w:r w:rsidRPr="00AB05CE">
        <w:rPr>
          <w:rStyle w:val="default"/>
          <w:rFonts w:cs="FrankRuehl" w:hint="cs"/>
          <w:vanish/>
          <w:sz w:val="22"/>
          <w:szCs w:val="22"/>
          <w:shd w:val="clear" w:color="auto" w:fill="FFFF99"/>
          <w:rtl/>
        </w:rPr>
        <w:tab/>
        <w:t xml:space="preserve">הורכב חלק ברכב כאמור </w:t>
      </w:r>
      <w:r w:rsidRPr="00AB05CE">
        <w:rPr>
          <w:rStyle w:val="default"/>
          <w:rFonts w:cs="FrankRuehl" w:hint="cs"/>
          <w:strike/>
          <w:vanish/>
          <w:sz w:val="22"/>
          <w:szCs w:val="22"/>
          <w:shd w:val="clear" w:color="auto" w:fill="FFFF99"/>
          <w:rtl/>
        </w:rPr>
        <w:t>בפסקה (2)</w:t>
      </w:r>
      <w:r w:rsidRPr="00AB05CE">
        <w:rPr>
          <w:rStyle w:val="default"/>
          <w:rFonts w:cs="FrankRuehl" w:hint="cs"/>
          <w:vanish/>
          <w:sz w:val="22"/>
          <w:szCs w:val="22"/>
          <w:shd w:val="clear" w:color="auto" w:fill="FFFF99"/>
          <w:rtl/>
        </w:rPr>
        <w:t xml:space="preserve"> </w:t>
      </w:r>
      <w:r w:rsidRPr="00AB05CE">
        <w:rPr>
          <w:rStyle w:val="default"/>
          <w:rFonts w:cs="FrankRuehl" w:hint="cs"/>
          <w:vanish/>
          <w:sz w:val="22"/>
          <w:szCs w:val="22"/>
          <w:u w:val="single"/>
          <w:shd w:val="clear" w:color="auto" w:fill="FFFF99"/>
          <w:rtl/>
        </w:rPr>
        <w:t>בפסקה (2)(ב)</w:t>
      </w:r>
      <w:r w:rsidRPr="00AB05CE">
        <w:rPr>
          <w:rStyle w:val="default"/>
          <w:rFonts w:cs="FrankRuehl" w:hint="cs"/>
          <w:vanish/>
          <w:sz w:val="22"/>
          <w:szCs w:val="22"/>
          <w:shd w:val="clear" w:color="auto" w:fill="FFFF99"/>
          <w:rtl/>
        </w:rPr>
        <w:t xml:space="preserve">, יצורפו לאישור של המוסך בהתאם לפסקה האמורה גם חוות דעת של שמאי רכב, חשבונית מס בשל התיקון </w:t>
      </w:r>
      <w:r w:rsidRPr="00AB05CE">
        <w:rPr>
          <w:rStyle w:val="default"/>
          <w:rFonts w:cs="FrankRuehl" w:hint="cs"/>
          <w:vanish/>
          <w:sz w:val="22"/>
          <w:szCs w:val="22"/>
          <w:u w:val="single"/>
          <w:shd w:val="clear" w:color="auto" w:fill="FFFF99"/>
          <w:rtl/>
        </w:rPr>
        <w:t>שתכלול את רשימת החלקים שהורכבו, ולצד כל חלק יצוין אם החלק חדש או משומש</w:t>
      </w:r>
      <w:r w:rsidRPr="00AB05CE">
        <w:rPr>
          <w:rStyle w:val="default"/>
          <w:rFonts w:cs="FrankRuehl" w:hint="cs"/>
          <w:vanish/>
          <w:sz w:val="22"/>
          <w:szCs w:val="22"/>
          <w:shd w:val="clear" w:color="auto" w:fill="FFFF99"/>
          <w:rtl/>
        </w:rPr>
        <w:t xml:space="preserve"> ותעודת בדיקה.</w:t>
      </w:r>
    </w:p>
    <w:p w14:paraId="4396F809" w14:textId="77777777" w:rsidR="00CB085B" w:rsidRPr="00AB05CE" w:rsidRDefault="00CB085B" w:rsidP="00CB085B">
      <w:pPr>
        <w:pStyle w:val="P00"/>
        <w:spacing w:before="0"/>
        <w:ind w:left="0" w:right="1134"/>
        <w:rPr>
          <w:rFonts w:cs="FrankRuehl" w:hint="cs"/>
          <w:vanish/>
          <w:sz w:val="22"/>
          <w:szCs w:val="22"/>
          <w:shd w:val="clear" w:color="auto" w:fill="FFFF99"/>
          <w:rtl/>
        </w:rPr>
      </w:pPr>
      <w:r w:rsidRPr="00AB05CE">
        <w:rPr>
          <w:rFonts w:cs="FrankRuehl" w:hint="cs"/>
          <w:vanish/>
          <w:sz w:val="22"/>
          <w:szCs w:val="22"/>
          <w:shd w:val="clear" w:color="auto" w:fill="FFFF99"/>
          <w:rtl/>
        </w:rPr>
        <w:tab/>
        <w:t>(א1)</w:t>
      </w:r>
      <w:r w:rsidRPr="00AB05CE">
        <w:rPr>
          <w:rFonts w:cs="FrankRuehl" w:hint="cs"/>
          <w:vanish/>
          <w:sz w:val="22"/>
          <w:szCs w:val="22"/>
          <w:shd w:val="clear" w:color="auto" w:fill="FFFF99"/>
          <w:rtl/>
        </w:rPr>
        <w:tab/>
        <w:t xml:space="preserve">בסעיף זה </w:t>
      </w:r>
      <w:r w:rsidRPr="00AB05CE">
        <w:rPr>
          <w:rFonts w:cs="FrankRuehl"/>
          <w:vanish/>
          <w:sz w:val="22"/>
          <w:szCs w:val="22"/>
          <w:shd w:val="clear" w:color="auto" w:fill="FFFF99"/>
          <w:rtl/>
        </w:rPr>
        <w:t>–</w:t>
      </w:r>
    </w:p>
    <w:p w14:paraId="11B65441" w14:textId="77777777" w:rsidR="00CB085B" w:rsidRPr="00AB05CE" w:rsidRDefault="00CB085B" w:rsidP="00CB085B">
      <w:pPr>
        <w:pStyle w:val="P00"/>
        <w:spacing w:before="0"/>
        <w:ind w:left="0" w:right="1134"/>
        <w:rPr>
          <w:rFonts w:cs="FrankRuehl" w:hint="cs"/>
          <w:vanish/>
          <w:sz w:val="22"/>
          <w:szCs w:val="22"/>
          <w:shd w:val="clear" w:color="auto" w:fill="FFFF99"/>
          <w:rtl/>
        </w:rPr>
      </w:pPr>
      <w:r w:rsidRPr="00AB05CE">
        <w:rPr>
          <w:rFonts w:cs="FrankRuehl" w:hint="cs"/>
          <w:vanish/>
          <w:sz w:val="22"/>
          <w:szCs w:val="22"/>
          <w:shd w:val="clear" w:color="auto" w:fill="FFFF99"/>
          <w:rtl/>
        </w:rPr>
        <w:tab/>
        <w:t xml:space="preserve">"חוות דעת של שמאי רכב" </w:t>
      </w:r>
      <w:r w:rsidRPr="00AB05CE">
        <w:rPr>
          <w:rFonts w:cs="FrankRuehl"/>
          <w:vanish/>
          <w:sz w:val="22"/>
          <w:szCs w:val="22"/>
          <w:shd w:val="clear" w:color="auto" w:fill="FFFF99"/>
          <w:rtl/>
        </w:rPr>
        <w:t>–</w:t>
      </w:r>
      <w:r w:rsidRPr="00AB05CE">
        <w:rPr>
          <w:rFonts w:cs="FrankRuehl" w:hint="cs"/>
          <w:vanish/>
          <w:sz w:val="22"/>
          <w:szCs w:val="22"/>
          <w:shd w:val="clear" w:color="auto" w:fill="FFFF99"/>
          <w:rtl/>
        </w:rPr>
        <w:t xml:space="preserve"> בין שניתנה לפני תיקון הרכב, ובין שניתנה במהלכו או לאחר התיקון;</w:t>
      </w:r>
    </w:p>
    <w:p w14:paraId="1ACB0A12" w14:textId="77777777" w:rsidR="00CB085B" w:rsidRPr="00AB05CE" w:rsidRDefault="00CB085B" w:rsidP="00CB085B">
      <w:pPr>
        <w:pStyle w:val="P00"/>
        <w:spacing w:before="0"/>
        <w:ind w:left="0" w:right="1134"/>
        <w:rPr>
          <w:rFonts w:cs="FrankRuehl" w:hint="cs"/>
          <w:vanish/>
          <w:sz w:val="22"/>
          <w:szCs w:val="22"/>
          <w:shd w:val="clear" w:color="auto" w:fill="FFFF99"/>
          <w:rtl/>
        </w:rPr>
      </w:pPr>
      <w:r w:rsidRPr="00AB05CE">
        <w:rPr>
          <w:rFonts w:cs="FrankRuehl" w:hint="cs"/>
          <w:vanish/>
          <w:sz w:val="22"/>
          <w:szCs w:val="22"/>
          <w:shd w:val="clear" w:color="auto" w:fill="FFFF99"/>
          <w:rtl/>
        </w:rPr>
        <w:tab/>
        <w:t xml:space="preserve">"פירוק כללי" </w:t>
      </w:r>
      <w:r w:rsidRPr="00AB05CE">
        <w:rPr>
          <w:rFonts w:cs="FrankRuehl"/>
          <w:vanish/>
          <w:sz w:val="22"/>
          <w:szCs w:val="22"/>
          <w:shd w:val="clear" w:color="auto" w:fill="FFFF99"/>
          <w:rtl/>
        </w:rPr>
        <w:t>–</w:t>
      </w:r>
      <w:r w:rsidRPr="00AB05CE">
        <w:rPr>
          <w:rFonts w:cs="FrankRuehl" w:hint="cs"/>
          <w:vanish/>
          <w:sz w:val="22"/>
          <w:szCs w:val="22"/>
          <w:shd w:val="clear" w:color="auto" w:fill="FFFF99"/>
          <w:rtl/>
        </w:rPr>
        <w:t xml:space="preserve"> פירוק הרכב באופן שהרכב לא יהיה כשיר עוד לנסיעה בו;</w:t>
      </w:r>
    </w:p>
    <w:p w14:paraId="7A4E20D0" w14:textId="77777777" w:rsidR="00CB085B" w:rsidRPr="00AB05CE" w:rsidRDefault="00CB085B" w:rsidP="00CB085B">
      <w:pPr>
        <w:pStyle w:val="P00"/>
        <w:spacing w:before="0"/>
        <w:ind w:left="0" w:right="1134"/>
        <w:rPr>
          <w:rFonts w:cs="FrankRuehl" w:hint="cs"/>
          <w:vanish/>
          <w:sz w:val="22"/>
          <w:szCs w:val="22"/>
          <w:shd w:val="clear" w:color="auto" w:fill="FFFF99"/>
          <w:rtl/>
        </w:rPr>
      </w:pPr>
      <w:r w:rsidRPr="00AB05CE">
        <w:rPr>
          <w:rFonts w:cs="FrankRuehl" w:hint="cs"/>
          <w:vanish/>
          <w:sz w:val="22"/>
          <w:szCs w:val="22"/>
          <w:shd w:val="clear" w:color="auto" w:fill="FFFF99"/>
          <w:rtl/>
        </w:rPr>
        <w:tab/>
        <w:t xml:space="preserve">"תעודת בדיקה" </w:t>
      </w:r>
      <w:r w:rsidRPr="00AB05CE">
        <w:rPr>
          <w:rFonts w:cs="FrankRuehl"/>
          <w:vanish/>
          <w:sz w:val="22"/>
          <w:szCs w:val="22"/>
          <w:shd w:val="clear" w:color="auto" w:fill="FFFF99"/>
          <w:rtl/>
        </w:rPr>
        <w:t>–</w:t>
      </w:r>
      <w:r w:rsidRPr="00AB05CE">
        <w:rPr>
          <w:rFonts w:cs="FrankRuehl" w:hint="cs"/>
          <w:vanish/>
          <w:sz w:val="22"/>
          <w:szCs w:val="22"/>
          <w:shd w:val="clear" w:color="auto" w:fill="FFFF99"/>
          <w:rtl/>
        </w:rPr>
        <w:t xml:space="preserve"> כפי שקבע השר </w:t>
      </w:r>
      <w:r w:rsidRPr="00AB05CE">
        <w:rPr>
          <w:rFonts w:cs="FrankRuehl" w:hint="cs"/>
          <w:vanish/>
          <w:sz w:val="22"/>
          <w:szCs w:val="22"/>
          <w:u w:val="single"/>
          <w:shd w:val="clear" w:color="auto" w:fill="FFFF99"/>
          <w:rtl/>
        </w:rPr>
        <w:t>לפי הפקודה</w:t>
      </w:r>
      <w:r w:rsidRPr="00AB05CE">
        <w:rPr>
          <w:rFonts w:cs="FrankRuehl" w:hint="cs"/>
          <w:vanish/>
          <w:sz w:val="22"/>
          <w:szCs w:val="22"/>
          <w:shd w:val="clear" w:color="auto" w:fill="FFFF99"/>
          <w:rtl/>
        </w:rPr>
        <w:t>.</w:t>
      </w:r>
    </w:p>
    <w:p w14:paraId="224DC852" w14:textId="77777777" w:rsidR="00C02B49" w:rsidRPr="00AB05CE" w:rsidRDefault="00C02B49" w:rsidP="00C02B49">
      <w:pPr>
        <w:pStyle w:val="P00"/>
        <w:spacing w:before="0"/>
        <w:ind w:left="-3" w:right="1134"/>
        <w:rPr>
          <w:rStyle w:val="default"/>
          <w:rFonts w:cs="FrankRuehl" w:hint="cs"/>
          <w:vanish/>
          <w:sz w:val="20"/>
          <w:szCs w:val="20"/>
          <w:shd w:val="clear" w:color="auto" w:fill="FFFF99"/>
          <w:rtl/>
        </w:rPr>
      </w:pPr>
    </w:p>
    <w:p w14:paraId="1D0AB5E7" w14:textId="77777777" w:rsidR="00C02B49" w:rsidRPr="00AB05CE" w:rsidRDefault="00C02B49" w:rsidP="00C02B49">
      <w:pPr>
        <w:pStyle w:val="P00"/>
        <w:spacing w:before="0"/>
        <w:ind w:left="0" w:right="1134"/>
        <w:rPr>
          <w:rStyle w:val="default"/>
          <w:rFonts w:cs="FrankRuehl" w:hint="cs"/>
          <w:vanish/>
          <w:color w:val="FF0000"/>
          <w:sz w:val="20"/>
          <w:szCs w:val="20"/>
          <w:shd w:val="clear" w:color="auto" w:fill="FFFF99"/>
          <w:rtl/>
        </w:rPr>
      </w:pPr>
      <w:r w:rsidRPr="00AB05CE">
        <w:rPr>
          <w:rStyle w:val="default"/>
          <w:rFonts w:cs="FrankRuehl" w:hint="cs"/>
          <w:vanish/>
          <w:color w:val="FF0000"/>
          <w:sz w:val="20"/>
          <w:szCs w:val="20"/>
          <w:shd w:val="clear" w:color="auto" w:fill="FFFF99"/>
          <w:rtl/>
        </w:rPr>
        <w:t>מיום 18.10.2016</w:t>
      </w:r>
    </w:p>
    <w:p w14:paraId="3EF116AA" w14:textId="77777777" w:rsidR="00C02B49" w:rsidRPr="00AB05CE" w:rsidRDefault="00C02B49" w:rsidP="00C02B49">
      <w:pPr>
        <w:pStyle w:val="P00"/>
        <w:spacing w:before="0"/>
        <w:ind w:left="0"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6</w:t>
      </w:r>
    </w:p>
    <w:p w14:paraId="41FF56FE" w14:textId="77777777" w:rsidR="00C02B49" w:rsidRPr="00AB05CE" w:rsidRDefault="00C02B49" w:rsidP="00C02B49">
      <w:pPr>
        <w:pStyle w:val="P00"/>
        <w:spacing w:before="0"/>
        <w:ind w:left="0" w:right="1134"/>
        <w:rPr>
          <w:rStyle w:val="default"/>
          <w:rFonts w:cs="FrankRuehl" w:hint="cs"/>
          <w:vanish/>
          <w:sz w:val="20"/>
          <w:szCs w:val="20"/>
          <w:shd w:val="clear" w:color="auto" w:fill="FFFF99"/>
          <w:rtl/>
        </w:rPr>
      </w:pPr>
      <w:hyperlink r:id="rId46" w:history="1">
        <w:r w:rsidRPr="00AB05CE">
          <w:rPr>
            <w:rStyle w:val="Hyperlink"/>
            <w:rFonts w:cs="FrankRuehl" w:hint="cs"/>
            <w:vanish/>
            <w:szCs w:val="20"/>
            <w:shd w:val="clear" w:color="auto" w:fill="FFFF99"/>
            <w:rtl/>
          </w:rPr>
          <w:t>ס"ח תשע"ו מס' 2562</w:t>
        </w:r>
      </w:hyperlink>
      <w:r w:rsidRPr="00AB05CE">
        <w:rPr>
          <w:rStyle w:val="default"/>
          <w:rFonts w:cs="FrankRuehl" w:hint="cs"/>
          <w:vanish/>
          <w:sz w:val="20"/>
          <w:szCs w:val="20"/>
          <w:shd w:val="clear" w:color="auto" w:fill="FFFF99"/>
          <w:rtl/>
        </w:rPr>
        <w:t xml:space="preserve"> מיום 18.7.2016 עמ' 1047 (</w:t>
      </w:r>
      <w:hyperlink r:id="rId47" w:history="1">
        <w:r w:rsidRPr="00AB05CE">
          <w:rPr>
            <w:rStyle w:val="Hyperlink"/>
            <w:rFonts w:cs="FrankRuehl" w:hint="cs"/>
            <w:vanish/>
            <w:szCs w:val="20"/>
            <w:shd w:val="clear" w:color="auto" w:fill="FFFF99"/>
            <w:rtl/>
          </w:rPr>
          <w:t>ה"ח 769</w:t>
        </w:r>
      </w:hyperlink>
      <w:r w:rsidRPr="00AB05CE">
        <w:rPr>
          <w:rStyle w:val="default"/>
          <w:rFonts w:cs="FrankRuehl" w:hint="cs"/>
          <w:vanish/>
          <w:sz w:val="20"/>
          <w:szCs w:val="20"/>
          <w:shd w:val="clear" w:color="auto" w:fill="FFFF99"/>
          <w:rtl/>
        </w:rPr>
        <w:t>)</w:t>
      </w:r>
    </w:p>
    <w:p w14:paraId="7BB922F0" w14:textId="77777777" w:rsidR="00C02B49" w:rsidRPr="00AB05CE" w:rsidRDefault="00C02B49" w:rsidP="00C02B49">
      <w:pPr>
        <w:pStyle w:val="P00"/>
        <w:spacing w:before="60"/>
        <w:ind w:left="0" w:right="1134"/>
        <w:rPr>
          <w:rStyle w:val="default"/>
          <w:rFonts w:cs="FrankRuehl"/>
          <w:vanish/>
          <w:sz w:val="22"/>
          <w:szCs w:val="22"/>
          <w:shd w:val="clear" w:color="auto" w:fill="FFFF99"/>
          <w:rtl/>
        </w:rPr>
      </w:pPr>
      <w:r w:rsidRPr="00AB05CE">
        <w:rPr>
          <w:rStyle w:val="default"/>
          <w:rFonts w:cs="FrankRuehl"/>
          <w:vanish/>
          <w:sz w:val="22"/>
          <w:szCs w:val="22"/>
          <w:shd w:val="clear" w:color="auto" w:fill="FFFF99"/>
          <w:rtl/>
        </w:rPr>
        <w:t>3.</w:t>
      </w:r>
      <w:r w:rsidRPr="00AB05CE">
        <w:rPr>
          <w:rStyle w:val="default"/>
          <w:rFonts w:cs="FrankRuehl"/>
          <w:vanish/>
          <w:sz w:val="22"/>
          <w:szCs w:val="22"/>
          <w:shd w:val="clear" w:color="auto" w:fill="FFFF99"/>
          <w:rtl/>
        </w:rPr>
        <w:tab/>
        <w:t>(א</w:t>
      </w: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ab/>
        <w:t>ש</w:t>
      </w:r>
      <w:r w:rsidRPr="00AB05CE">
        <w:rPr>
          <w:rStyle w:val="default"/>
          <w:rFonts w:cs="FrankRuehl" w:hint="cs"/>
          <w:vanish/>
          <w:sz w:val="22"/>
          <w:szCs w:val="22"/>
          <w:shd w:val="clear" w:color="auto" w:fill="FFFF99"/>
          <w:rtl/>
        </w:rPr>
        <w:t>ילם מבטח תגמולי ביטוח לבעל רכב ורכש בו זכות לבעלות מכוח הסכם עם בעל הרכב או מכוח הוראה על פי דין, יחולו הוראות אלה:</w:t>
      </w:r>
    </w:p>
    <w:p w14:paraId="087E5B22" w14:textId="77777777" w:rsidR="00C02B49" w:rsidRPr="00AB05CE" w:rsidRDefault="00C02B49" w:rsidP="00C02B49">
      <w:pPr>
        <w:pStyle w:val="P22"/>
        <w:spacing w:before="0"/>
        <w:ind w:left="1021" w:right="1134"/>
        <w:rPr>
          <w:rStyle w:val="default"/>
          <w:rFonts w:cs="FrankRuehl" w:hint="cs"/>
          <w:vanish/>
          <w:sz w:val="22"/>
          <w:szCs w:val="22"/>
          <w:shd w:val="clear" w:color="auto" w:fill="FFFF99"/>
          <w:rtl/>
        </w:rPr>
      </w:pPr>
      <w:r w:rsidRPr="00AB05CE">
        <w:rPr>
          <w:rStyle w:val="default"/>
          <w:rFonts w:cs="FrankRuehl" w:hint="cs"/>
          <w:vanish/>
          <w:sz w:val="22"/>
          <w:szCs w:val="22"/>
          <w:shd w:val="clear" w:color="auto" w:fill="FFFF99"/>
          <w:rtl/>
        </w:rPr>
        <w:t>(1)</w:t>
      </w:r>
      <w:r w:rsidRPr="00AB05CE">
        <w:rPr>
          <w:rStyle w:val="default"/>
          <w:rFonts w:cs="FrankRuehl" w:hint="cs"/>
          <w:vanish/>
          <w:sz w:val="22"/>
          <w:szCs w:val="22"/>
          <w:shd w:val="clear" w:color="auto" w:fill="FFFF99"/>
          <w:rtl/>
        </w:rPr>
        <w:tab/>
        <w:t xml:space="preserve">הודיע שמאי רכב לרשות הרישוי על רכב באבדן גמור או החליט המבטח להעביר את הרכב לפירוק כללי </w:t>
      </w:r>
      <w:r w:rsidRPr="00AB05CE">
        <w:rPr>
          <w:rStyle w:val="default"/>
          <w:rFonts w:cs="FrankRuehl"/>
          <w:vanish/>
          <w:sz w:val="22"/>
          <w:szCs w:val="22"/>
          <w:shd w:val="clear" w:color="auto" w:fill="FFFF99"/>
          <w:rtl/>
        </w:rPr>
        <w:t>–</w:t>
      </w:r>
      <w:r w:rsidRPr="00AB05CE">
        <w:rPr>
          <w:rStyle w:val="default"/>
          <w:rFonts w:cs="FrankRuehl" w:hint="cs"/>
          <w:vanish/>
          <w:sz w:val="22"/>
          <w:szCs w:val="22"/>
          <w:shd w:val="clear" w:color="auto" w:fill="FFFF99"/>
          <w:rtl/>
        </w:rPr>
        <w:t xml:space="preserve"> יעביר המבטח את הרכב לעסק שמורשה לפי דין לעסוק בפירוק כלי רכב ויחזיר את רישיון הרכב לרשות הרישוי;</w:t>
      </w:r>
    </w:p>
    <w:p w14:paraId="727AEA43" w14:textId="77777777" w:rsidR="00C02B49" w:rsidRPr="00AB05CE" w:rsidRDefault="00C02B49" w:rsidP="00C02B49">
      <w:pPr>
        <w:pStyle w:val="P22"/>
        <w:spacing w:before="0"/>
        <w:ind w:left="1021" w:right="1134"/>
        <w:rPr>
          <w:rStyle w:val="default"/>
          <w:rFonts w:cs="FrankRuehl" w:hint="cs"/>
          <w:vanish/>
          <w:sz w:val="22"/>
          <w:szCs w:val="22"/>
          <w:shd w:val="clear" w:color="auto" w:fill="FFFF99"/>
          <w:rtl/>
        </w:rPr>
      </w:pPr>
      <w:r w:rsidRPr="00AB05CE">
        <w:rPr>
          <w:rStyle w:val="default"/>
          <w:rFonts w:cs="FrankRuehl" w:hint="cs"/>
          <w:vanish/>
          <w:sz w:val="22"/>
          <w:szCs w:val="22"/>
          <w:shd w:val="clear" w:color="auto" w:fill="FFFF99"/>
          <w:rtl/>
        </w:rPr>
        <w:t>(2)</w:t>
      </w:r>
      <w:r w:rsidRPr="00AB05CE">
        <w:rPr>
          <w:rStyle w:val="default"/>
          <w:rFonts w:cs="FrankRuehl" w:hint="cs"/>
          <w:vanish/>
          <w:sz w:val="22"/>
          <w:szCs w:val="22"/>
          <w:shd w:val="clear" w:color="auto" w:fill="FFFF99"/>
          <w:rtl/>
        </w:rPr>
        <w:tab/>
        <w:t xml:space="preserve">מכר המבטח רכב שלא למטרת פירוק כללי אלא לשם תיקון </w:t>
      </w:r>
      <w:r w:rsidRPr="00AB05CE">
        <w:rPr>
          <w:rStyle w:val="default"/>
          <w:rFonts w:cs="FrankRuehl"/>
          <w:vanish/>
          <w:sz w:val="22"/>
          <w:szCs w:val="22"/>
          <w:shd w:val="clear" w:color="auto" w:fill="FFFF99"/>
          <w:rtl/>
        </w:rPr>
        <w:t>–</w:t>
      </w:r>
    </w:p>
    <w:p w14:paraId="7079EE0B" w14:textId="77777777" w:rsidR="00C02B49" w:rsidRPr="00AB05CE" w:rsidRDefault="00C02B49" w:rsidP="00C02B49">
      <w:pPr>
        <w:pStyle w:val="P22"/>
        <w:spacing w:before="0"/>
        <w:ind w:left="1474" w:right="1134"/>
        <w:rPr>
          <w:rStyle w:val="default"/>
          <w:rFonts w:cs="FrankRuehl" w:hint="cs"/>
          <w:vanish/>
          <w:sz w:val="22"/>
          <w:szCs w:val="22"/>
          <w:shd w:val="clear" w:color="auto" w:fill="FFFF99"/>
          <w:rtl/>
        </w:rPr>
      </w:pPr>
      <w:r w:rsidRPr="00AB05CE">
        <w:rPr>
          <w:rStyle w:val="default"/>
          <w:rFonts w:cs="FrankRuehl" w:hint="cs"/>
          <w:vanish/>
          <w:sz w:val="22"/>
          <w:szCs w:val="22"/>
          <w:shd w:val="clear" w:color="auto" w:fill="FFFF99"/>
          <w:rtl/>
        </w:rPr>
        <w:t>(א)</w:t>
      </w:r>
      <w:r w:rsidRPr="00AB05CE">
        <w:rPr>
          <w:rStyle w:val="default"/>
          <w:rFonts w:cs="FrankRuehl" w:hint="cs"/>
          <w:vanish/>
          <w:sz w:val="22"/>
          <w:szCs w:val="22"/>
          <w:shd w:val="clear" w:color="auto" w:fill="FFFF99"/>
          <w:rtl/>
        </w:rPr>
        <w:tab/>
        <w:t xml:space="preserve">ימציא לרוכש הרכב עותק </w:t>
      </w:r>
      <w:r w:rsidRPr="00AB05CE">
        <w:rPr>
          <w:rStyle w:val="default"/>
          <w:rFonts w:cs="FrankRuehl" w:hint="cs"/>
          <w:strike/>
          <w:vanish/>
          <w:sz w:val="22"/>
          <w:szCs w:val="22"/>
          <w:shd w:val="clear" w:color="auto" w:fill="FFFF99"/>
          <w:rtl/>
        </w:rPr>
        <w:t>מחוות דעת שמאי הרכב</w:t>
      </w:r>
      <w:r w:rsidRPr="00AB05CE">
        <w:rPr>
          <w:rStyle w:val="default"/>
          <w:rFonts w:cs="FrankRuehl" w:hint="cs"/>
          <w:vanish/>
          <w:sz w:val="22"/>
          <w:szCs w:val="22"/>
          <w:shd w:val="clear" w:color="auto" w:fill="FFFF99"/>
          <w:rtl/>
        </w:rPr>
        <w:t xml:space="preserve"> </w:t>
      </w:r>
      <w:r w:rsidRPr="00AB05CE">
        <w:rPr>
          <w:rStyle w:val="default"/>
          <w:rFonts w:cs="FrankRuehl" w:hint="cs"/>
          <w:vanish/>
          <w:sz w:val="22"/>
          <w:szCs w:val="22"/>
          <w:u w:val="single"/>
          <w:shd w:val="clear" w:color="auto" w:fill="FFFF99"/>
          <w:rtl/>
        </w:rPr>
        <w:t>משומת רכב שערך שמאי הרכב</w:t>
      </w:r>
      <w:r w:rsidRPr="00AB05CE">
        <w:rPr>
          <w:rStyle w:val="default"/>
          <w:rFonts w:cs="FrankRuehl" w:hint="cs"/>
          <w:vanish/>
          <w:sz w:val="22"/>
          <w:szCs w:val="22"/>
          <w:shd w:val="clear" w:color="auto" w:fill="FFFF99"/>
          <w:rtl/>
        </w:rPr>
        <w:t xml:space="preserve"> שבדק את הרכב לאחר קרות הנזק, אם ישנה;</w:t>
      </w:r>
    </w:p>
    <w:p w14:paraId="10AE16CF" w14:textId="77777777" w:rsidR="00C02B49" w:rsidRPr="00AB05CE" w:rsidRDefault="00C02B49" w:rsidP="00C02B49">
      <w:pPr>
        <w:pStyle w:val="P22"/>
        <w:spacing w:before="0"/>
        <w:ind w:left="1474" w:right="1134"/>
        <w:rPr>
          <w:rStyle w:val="default"/>
          <w:rFonts w:cs="FrankRuehl" w:hint="cs"/>
          <w:vanish/>
          <w:sz w:val="22"/>
          <w:szCs w:val="22"/>
          <w:shd w:val="clear" w:color="auto" w:fill="FFFF99"/>
          <w:rtl/>
        </w:rPr>
      </w:pPr>
      <w:r w:rsidRPr="00AB05CE">
        <w:rPr>
          <w:rStyle w:val="default"/>
          <w:rFonts w:cs="FrankRuehl" w:hint="cs"/>
          <w:vanish/>
          <w:sz w:val="22"/>
          <w:szCs w:val="22"/>
          <w:shd w:val="clear" w:color="auto" w:fill="FFFF99"/>
          <w:rtl/>
        </w:rPr>
        <w:t>(ב)</w:t>
      </w:r>
      <w:r w:rsidRPr="00AB05CE">
        <w:rPr>
          <w:rStyle w:val="default"/>
          <w:rFonts w:cs="FrankRuehl" w:hint="cs"/>
          <w:vanish/>
          <w:sz w:val="22"/>
          <w:szCs w:val="22"/>
          <w:shd w:val="clear" w:color="auto" w:fill="FFFF99"/>
          <w:rtl/>
        </w:rPr>
        <w:tab/>
        <w:t>יחזיק ברשותו את רישיון הרכב ולא יעבירו לרוכש הרכב, אלא אם כן אותו רוכש המציא לו אישור של מוסך שניתן לו רישיון לפי דין ושלפיו תוקן הרכב, ואם הוחלף חלק, הורכב במקומו חלק חדש או חלק משומש שנרשם לפי הוראות חוק זה;</w:t>
      </w:r>
    </w:p>
    <w:p w14:paraId="01ADAB97" w14:textId="77777777" w:rsidR="00C02B49" w:rsidRPr="00AB05CE" w:rsidRDefault="00C02B49" w:rsidP="00C02B49">
      <w:pPr>
        <w:pStyle w:val="P22"/>
        <w:spacing w:before="0"/>
        <w:ind w:left="1474" w:right="1134"/>
        <w:rPr>
          <w:rStyle w:val="default"/>
          <w:rFonts w:cs="FrankRuehl" w:hint="cs"/>
          <w:vanish/>
          <w:sz w:val="22"/>
          <w:szCs w:val="22"/>
          <w:shd w:val="clear" w:color="auto" w:fill="FFFF99"/>
          <w:rtl/>
        </w:rPr>
      </w:pPr>
      <w:r w:rsidRPr="00AB05CE">
        <w:rPr>
          <w:rStyle w:val="default"/>
          <w:rFonts w:cs="FrankRuehl" w:hint="cs"/>
          <w:vanish/>
          <w:sz w:val="22"/>
          <w:szCs w:val="22"/>
          <w:shd w:val="clear" w:color="auto" w:fill="FFFF99"/>
          <w:rtl/>
        </w:rPr>
        <w:t>(ג)</w:t>
      </w:r>
      <w:r w:rsidRPr="00AB05CE">
        <w:rPr>
          <w:rStyle w:val="default"/>
          <w:rFonts w:cs="FrankRuehl" w:hint="cs"/>
          <w:vanish/>
          <w:sz w:val="22"/>
          <w:szCs w:val="22"/>
          <w:shd w:val="clear" w:color="auto" w:fill="FFFF99"/>
          <w:rtl/>
        </w:rPr>
        <w:tab/>
        <w:t>ישמור מסמכים שהומצאו לו לפי סעיף זה ולפי סעיף 7א לתקופה כפי שיקבע השר;</w:t>
      </w:r>
    </w:p>
    <w:p w14:paraId="7E9C6FA8" w14:textId="77777777" w:rsidR="00C02B49" w:rsidRPr="00AB05CE" w:rsidRDefault="00C02B49" w:rsidP="00C02B49">
      <w:pPr>
        <w:pStyle w:val="P22"/>
        <w:spacing w:before="0"/>
        <w:ind w:left="1021" w:right="1134"/>
        <w:rPr>
          <w:rStyle w:val="default"/>
          <w:rFonts w:cs="FrankRuehl"/>
          <w:vanish/>
          <w:sz w:val="22"/>
          <w:szCs w:val="22"/>
          <w:shd w:val="clear" w:color="auto" w:fill="FFFF99"/>
          <w:rtl/>
        </w:rPr>
      </w:pPr>
      <w:r w:rsidRPr="00AB05CE">
        <w:rPr>
          <w:rStyle w:val="default"/>
          <w:rFonts w:cs="FrankRuehl" w:hint="cs"/>
          <w:vanish/>
          <w:sz w:val="22"/>
          <w:szCs w:val="22"/>
          <w:shd w:val="clear" w:color="auto" w:fill="FFFF99"/>
          <w:rtl/>
        </w:rPr>
        <w:t>(3)</w:t>
      </w:r>
      <w:r w:rsidRPr="00AB05CE">
        <w:rPr>
          <w:rStyle w:val="default"/>
          <w:rFonts w:cs="FrankRuehl" w:hint="cs"/>
          <w:vanish/>
          <w:sz w:val="22"/>
          <w:szCs w:val="22"/>
          <w:shd w:val="clear" w:color="auto" w:fill="FFFF99"/>
          <w:rtl/>
        </w:rPr>
        <w:tab/>
        <w:t xml:space="preserve">הורכב חלק ברכב כאמור בפסקה (2)(ב), יצורפו לאישור של המוסך בהתאם לפסקה האמורה גם </w:t>
      </w:r>
      <w:r w:rsidRPr="00AB05CE">
        <w:rPr>
          <w:rStyle w:val="default"/>
          <w:rFonts w:cs="FrankRuehl" w:hint="cs"/>
          <w:strike/>
          <w:vanish/>
          <w:sz w:val="22"/>
          <w:szCs w:val="22"/>
          <w:shd w:val="clear" w:color="auto" w:fill="FFFF99"/>
          <w:rtl/>
        </w:rPr>
        <w:t>חוות דעת של שמאי רכב</w:t>
      </w:r>
      <w:r w:rsidRPr="00AB05CE">
        <w:rPr>
          <w:rStyle w:val="default"/>
          <w:rFonts w:cs="FrankRuehl" w:hint="cs"/>
          <w:vanish/>
          <w:sz w:val="22"/>
          <w:szCs w:val="22"/>
          <w:shd w:val="clear" w:color="auto" w:fill="FFFF99"/>
          <w:rtl/>
        </w:rPr>
        <w:t xml:space="preserve"> </w:t>
      </w:r>
      <w:r w:rsidRPr="00AB05CE">
        <w:rPr>
          <w:rStyle w:val="default"/>
          <w:rFonts w:cs="FrankRuehl" w:hint="cs"/>
          <w:vanish/>
          <w:sz w:val="22"/>
          <w:szCs w:val="22"/>
          <w:u w:val="single"/>
          <w:shd w:val="clear" w:color="auto" w:fill="FFFF99"/>
          <w:rtl/>
        </w:rPr>
        <w:t>שומת רכב</w:t>
      </w:r>
      <w:r w:rsidRPr="00AB05CE">
        <w:rPr>
          <w:rStyle w:val="default"/>
          <w:rFonts w:cs="FrankRuehl" w:hint="cs"/>
          <w:vanish/>
          <w:sz w:val="22"/>
          <w:szCs w:val="22"/>
          <w:shd w:val="clear" w:color="auto" w:fill="FFFF99"/>
          <w:rtl/>
        </w:rPr>
        <w:t>, חשבונית מס בשל התיקון שתכלול את רשימת החלקים שהורכבו, ולצד כל חלק יצוין אם החלק חדש או משומש ותעודת בדיקה.</w:t>
      </w:r>
    </w:p>
    <w:p w14:paraId="52747BE4" w14:textId="77777777" w:rsidR="00C02B49" w:rsidRPr="00AB05CE" w:rsidRDefault="00C02B49" w:rsidP="00C02B49">
      <w:pPr>
        <w:pStyle w:val="P00"/>
        <w:spacing w:before="0"/>
        <w:ind w:left="0" w:right="1134"/>
        <w:rPr>
          <w:rFonts w:cs="FrankRuehl" w:hint="cs"/>
          <w:vanish/>
          <w:sz w:val="22"/>
          <w:szCs w:val="22"/>
          <w:shd w:val="clear" w:color="auto" w:fill="FFFF99"/>
          <w:rtl/>
        </w:rPr>
      </w:pPr>
      <w:r w:rsidRPr="00AB05CE">
        <w:rPr>
          <w:rFonts w:cs="FrankRuehl" w:hint="cs"/>
          <w:vanish/>
          <w:sz w:val="22"/>
          <w:szCs w:val="22"/>
          <w:shd w:val="clear" w:color="auto" w:fill="FFFF99"/>
          <w:rtl/>
        </w:rPr>
        <w:tab/>
        <w:t>(א1)</w:t>
      </w:r>
      <w:r w:rsidRPr="00AB05CE">
        <w:rPr>
          <w:rFonts w:cs="FrankRuehl" w:hint="cs"/>
          <w:vanish/>
          <w:sz w:val="22"/>
          <w:szCs w:val="22"/>
          <w:shd w:val="clear" w:color="auto" w:fill="FFFF99"/>
          <w:rtl/>
        </w:rPr>
        <w:tab/>
        <w:t xml:space="preserve">בסעיף זה </w:t>
      </w:r>
      <w:r w:rsidRPr="00AB05CE">
        <w:rPr>
          <w:rFonts w:cs="FrankRuehl"/>
          <w:vanish/>
          <w:sz w:val="22"/>
          <w:szCs w:val="22"/>
          <w:shd w:val="clear" w:color="auto" w:fill="FFFF99"/>
          <w:rtl/>
        </w:rPr>
        <w:t>–</w:t>
      </w:r>
    </w:p>
    <w:p w14:paraId="59C1ADF9" w14:textId="77777777" w:rsidR="00C02B49" w:rsidRPr="00AB05CE" w:rsidRDefault="00C02B49" w:rsidP="00C02B49">
      <w:pPr>
        <w:pStyle w:val="P00"/>
        <w:spacing w:before="0"/>
        <w:ind w:left="0" w:right="1134"/>
        <w:rPr>
          <w:rFonts w:cs="FrankRuehl" w:hint="cs"/>
          <w:strike/>
          <w:vanish/>
          <w:sz w:val="22"/>
          <w:szCs w:val="22"/>
          <w:shd w:val="clear" w:color="auto" w:fill="FFFF99"/>
          <w:rtl/>
        </w:rPr>
      </w:pPr>
      <w:r w:rsidRPr="00AB05CE">
        <w:rPr>
          <w:rFonts w:cs="FrankRuehl" w:hint="cs"/>
          <w:vanish/>
          <w:sz w:val="22"/>
          <w:szCs w:val="22"/>
          <w:shd w:val="clear" w:color="auto" w:fill="FFFF99"/>
          <w:rtl/>
        </w:rPr>
        <w:tab/>
      </w:r>
      <w:r w:rsidRPr="00AB05CE">
        <w:rPr>
          <w:rFonts w:cs="FrankRuehl" w:hint="cs"/>
          <w:strike/>
          <w:vanish/>
          <w:sz w:val="22"/>
          <w:szCs w:val="22"/>
          <w:shd w:val="clear" w:color="auto" w:fill="FFFF99"/>
          <w:rtl/>
        </w:rPr>
        <w:t xml:space="preserve">"חוות דעת של שמאי רכב" </w:t>
      </w:r>
      <w:r w:rsidRPr="00AB05CE">
        <w:rPr>
          <w:rFonts w:cs="FrankRuehl"/>
          <w:strike/>
          <w:vanish/>
          <w:sz w:val="22"/>
          <w:szCs w:val="22"/>
          <w:shd w:val="clear" w:color="auto" w:fill="FFFF99"/>
          <w:rtl/>
        </w:rPr>
        <w:t>–</w:t>
      </w:r>
      <w:r w:rsidRPr="00AB05CE">
        <w:rPr>
          <w:rFonts w:cs="FrankRuehl" w:hint="cs"/>
          <w:strike/>
          <w:vanish/>
          <w:sz w:val="22"/>
          <w:szCs w:val="22"/>
          <w:shd w:val="clear" w:color="auto" w:fill="FFFF99"/>
          <w:rtl/>
        </w:rPr>
        <w:t xml:space="preserve"> בין שניתנה לפני תיקון הרכב, ובין שניתנה במהלכו או לאחר התיקון;</w:t>
      </w:r>
    </w:p>
    <w:p w14:paraId="763C029E" w14:textId="77777777" w:rsidR="00C02B49" w:rsidRPr="00AB05CE" w:rsidRDefault="00C02B49" w:rsidP="00C02B49">
      <w:pPr>
        <w:pStyle w:val="P00"/>
        <w:spacing w:before="0"/>
        <w:ind w:left="0" w:right="1134"/>
        <w:rPr>
          <w:rFonts w:cs="FrankRuehl" w:hint="cs"/>
          <w:vanish/>
          <w:sz w:val="22"/>
          <w:szCs w:val="22"/>
          <w:shd w:val="clear" w:color="auto" w:fill="FFFF99"/>
          <w:rtl/>
        </w:rPr>
      </w:pPr>
      <w:r w:rsidRPr="00AB05CE">
        <w:rPr>
          <w:rFonts w:cs="FrankRuehl" w:hint="cs"/>
          <w:vanish/>
          <w:sz w:val="22"/>
          <w:szCs w:val="22"/>
          <w:shd w:val="clear" w:color="auto" w:fill="FFFF99"/>
          <w:rtl/>
        </w:rPr>
        <w:tab/>
      </w:r>
      <w:r w:rsidRPr="00AB05CE">
        <w:rPr>
          <w:rFonts w:cs="FrankRuehl" w:hint="cs"/>
          <w:vanish/>
          <w:sz w:val="22"/>
          <w:szCs w:val="22"/>
          <w:u w:val="single"/>
          <w:shd w:val="clear" w:color="auto" w:fill="FFFF99"/>
          <w:rtl/>
        </w:rPr>
        <w:t xml:space="preserve">"שומת רכב" </w:t>
      </w:r>
      <w:r w:rsidRPr="00AB05CE">
        <w:rPr>
          <w:rFonts w:cs="FrankRuehl"/>
          <w:vanish/>
          <w:sz w:val="22"/>
          <w:szCs w:val="22"/>
          <w:u w:val="single"/>
          <w:shd w:val="clear" w:color="auto" w:fill="FFFF99"/>
          <w:rtl/>
        </w:rPr>
        <w:t>–</w:t>
      </w:r>
      <w:r w:rsidRPr="00AB05CE">
        <w:rPr>
          <w:rFonts w:cs="FrankRuehl" w:hint="cs"/>
          <w:vanish/>
          <w:sz w:val="22"/>
          <w:szCs w:val="22"/>
          <w:u w:val="single"/>
          <w:shd w:val="clear" w:color="auto" w:fill="FFFF99"/>
          <w:rtl/>
        </w:rPr>
        <w:t xml:space="preserve"> כהגדרתה בחוק רישוי שירותים ומקצועות בענף הרכב, התשע"ו-2016;</w:t>
      </w:r>
    </w:p>
    <w:p w14:paraId="773D6D71" w14:textId="77777777" w:rsidR="00C02B49" w:rsidRPr="00AB05CE" w:rsidRDefault="00C02B49" w:rsidP="00C02B49">
      <w:pPr>
        <w:pStyle w:val="P00"/>
        <w:spacing w:before="0"/>
        <w:ind w:left="0" w:right="1134"/>
        <w:rPr>
          <w:rFonts w:cs="FrankRuehl" w:hint="cs"/>
          <w:vanish/>
          <w:sz w:val="22"/>
          <w:szCs w:val="22"/>
          <w:shd w:val="clear" w:color="auto" w:fill="FFFF99"/>
          <w:rtl/>
        </w:rPr>
      </w:pPr>
      <w:r w:rsidRPr="00AB05CE">
        <w:rPr>
          <w:rFonts w:cs="FrankRuehl" w:hint="cs"/>
          <w:vanish/>
          <w:sz w:val="22"/>
          <w:szCs w:val="22"/>
          <w:shd w:val="clear" w:color="auto" w:fill="FFFF99"/>
          <w:rtl/>
        </w:rPr>
        <w:tab/>
        <w:t xml:space="preserve">"פירוק כללי" </w:t>
      </w:r>
      <w:r w:rsidRPr="00AB05CE">
        <w:rPr>
          <w:rFonts w:cs="FrankRuehl"/>
          <w:vanish/>
          <w:sz w:val="22"/>
          <w:szCs w:val="22"/>
          <w:shd w:val="clear" w:color="auto" w:fill="FFFF99"/>
          <w:rtl/>
        </w:rPr>
        <w:t>–</w:t>
      </w:r>
      <w:r w:rsidRPr="00AB05CE">
        <w:rPr>
          <w:rFonts w:cs="FrankRuehl" w:hint="cs"/>
          <w:vanish/>
          <w:sz w:val="22"/>
          <w:szCs w:val="22"/>
          <w:shd w:val="clear" w:color="auto" w:fill="FFFF99"/>
          <w:rtl/>
        </w:rPr>
        <w:t xml:space="preserve"> פירוק הרכב באופן שהרכב לא יהיה כשיר עוד לנסיעה בו;</w:t>
      </w:r>
    </w:p>
    <w:p w14:paraId="0A9C869C" w14:textId="77777777" w:rsidR="00C02B49" w:rsidRPr="003F0671" w:rsidRDefault="00C02B49" w:rsidP="003F0671">
      <w:pPr>
        <w:pStyle w:val="P00"/>
        <w:spacing w:before="0"/>
        <w:ind w:left="0" w:right="1134"/>
        <w:rPr>
          <w:rFonts w:cs="FrankRuehl" w:hint="cs"/>
          <w:sz w:val="2"/>
          <w:szCs w:val="2"/>
          <w:shd w:val="clear" w:color="auto" w:fill="FFFF99"/>
          <w:rtl/>
        </w:rPr>
      </w:pPr>
      <w:r w:rsidRPr="00AB05CE">
        <w:rPr>
          <w:rFonts w:cs="FrankRuehl" w:hint="cs"/>
          <w:vanish/>
          <w:sz w:val="22"/>
          <w:szCs w:val="22"/>
          <w:shd w:val="clear" w:color="auto" w:fill="FFFF99"/>
          <w:rtl/>
        </w:rPr>
        <w:tab/>
        <w:t xml:space="preserve">"תעודת בדיקה" </w:t>
      </w:r>
      <w:r w:rsidRPr="00AB05CE">
        <w:rPr>
          <w:rFonts w:cs="FrankRuehl"/>
          <w:vanish/>
          <w:sz w:val="22"/>
          <w:szCs w:val="22"/>
          <w:shd w:val="clear" w:color="auto" w:fill="FFFF99"/>
          <w:rtl/>
        </w:rPr>
        <w:t>–</w:t>
      </w:r>
      <w:r w:rsidRPr="00AB05CE">
        <w:rPr>
          <w:rFonts w:cs="FrankRuehl" w:hint="cs"/>
          <w:vanish/>
          <w:sz w:val="22"/>
          <w:szCs w:val="22"/>
          <w:shd w:val="clear" w:color="auto" w:fill="FFFF99"/>
          <w:rtl/>
        </w:rPr>
        <w:t xml:space="preserve"> כפי שקבע השר לפי הפקודה.</w:t>
      </w:r>
      <w:bookmarkEnd w:id="16"/>
    </w:p>
    <w:p w14:paraId="31E4BA35" w14:textId="77777777" w:rsidR="00E51EEF" w:rsidRDefault="00E51EEF" w:rsidP="00CB085B">
      <w:pPr>
        <w:pStyle w:val="P00"/>
        <w:ind w:left="0" w:right="1134"/>
        <w:rPr>
          <w:rStyle w:val="default"/>
          <w:rFonts w:cs="FrankRuehl" w:hint="cs"/>
          <w:rtl/>
        </w:rPr>
      </w:pPr>
      <w:bookmarkStart w:id="17" w:name="Seif12"/>
      <w:bookmarkEnd w:id="17"/>
      <w:r>
        <w:rPr>
          <w:lang w:val="he-IL"/>
        </w:rPr>
        <w:pict w14:anchorId="1B91ECFA">
          <v:rect id="_x0000_s1060" style="position:absolute;left:0;text-align:left;margin-left:464.5pt;margin-top:8.05pt;width:75.05pt;height:60.15pt;z-index:251648000" o:allowincell="f" filled="f" stroked="f" strokecolor="lime" strokeweight=".25pt">
            <v:textbox style="mso-next-textbox:#_x0000_s1060" inset="0,0,0,0">
              <w:txbxContent>
                <w:p w14:paraId="29CBE8D1" w14:textId="77777777" w:rsidR="00CB085B" w:rsidRDefault="00CB085B">
                  <w:pPr>
                    <w:spacing w:line="160" w:lineRule="exact"/>
                    <w:jc w:val="left"/>
                    <w:rPr>
                      <w:rFonts w:cs="Miriam" w:hint="cs"/>
                      <w:sz w:val="18"/>
                      <w:szCs w:val="18"/>
                      <w:rtl/>
                    </w:rPr>
                  </w:pPr>
                  <w:r>
                    <w:rPr>
                      <w:rFonts w:cs="Miriam" w:hint="cs"/>
                      <w:sz w:val="18"/>
                      <w:szCs w:val="18"/>
                      <w:rtl/>
                    </w:rPr>
                    <w:t>חובת תאגיד שרכביו אינם מבוטחים בביטוח רכב (רכוש)</w:t>
                  </w:r>
                </w:p>
                <w:p w14:paraId="0EAF690E"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p w14:paraId="7A5DEA5E" w14:textId="77777777" w:rsidR="00CB085B" w:rsidRDefault="00CB085B">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hint="cs"/>
          <w:rtl/>
        </w:rPr>
        <w:t>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על תאגיד שבבעלותו 25 כלי רכב לפחות שאינם מבוטחים בפוליסה לביטוח רכב (רכוש)</w:t>
      </w:r>
      <w:r w:rsidR="00CB085B">
        <w:rPr>
          <w:rStyle w:val="default"/>
          <w:rFonts w:cs="FrankRuehl" w:hint="cs"/>
          <w:rtl/>
        </w:rPr>
        <w:t xml:space="preserve"> (בחוק זה </w:t>
      </w:r>
      <w:r w:rsidR="00CB085B">
        <w:rPr>
          <w:rStyle w:val="default"/>
          <w:rFonts w:cs="FrankRuehl"/>
          <w:rtl/>
        </w:rPr>
        <w:t>–</w:t>
      </w:r>
      <w:r w:rsidR="00CB085B">
        <w:rPr>
          <w:rStyle w:val="default"/>
          <w:rFonts w:cs="FrankRuehl" w:hint="cs"/>
          <w:rtl/>
        </w:rPr>
        <w:t xml:space="preserve"> בעל צי רכב)</w:t>
      </w:r>
      <w:r>
        <w:rPr>
          <w:rStyle w:val="default"/>
          <w:rFonts w:cs="FrankRuehl" w:hint="cs"/>
          <w:rtl/>
        </w:rPr>
        <w:t>, המוכר רכב שניזוק בתאונה, בין שהיה הרכב בבעלותו ובין שרכב בו זכות לבעלות כאמור ברישה של סעיף קטן (א) בסעיף 3, יחולו הוראות אותו סעיף, בשינויים המחויבים.</w:t>
      </w:r>
    </w:p>
    <w:p w14:paraId="2EC84B30" w14:textId="77777777" w:rsidR="00E51EEF" w:rsidRPr="00AB05CE" w:rsidRDefault="00E51EEF">
      <w:pPr>
        <w:pStyle w:val="P00"/>
        <w:spacing w:before="0"/>
        <w:ind w:left="0" w:right="1134"/>
        <w:rPr>
          <w:rStyle w:val="default"/>
          <w:rFonts w:cs="FrankRuehl" w:hint="cs"/>
          <w:vanish/>
          <w:color w:val="FF0000"/>
          <w:sz w:val="20"/>
          <w:szCs w:val="20"/>
          <w:shd w:val="clear" w:color="auto" w:fill="FFFF99"/>
          <w:rtl/>
        </w:rPr>
      </w:pPr>
      <w:bookmarkStart w:id="18" w:name="Rov50"/>
      <w:r w:rsidRPr="00AB05CE">
        <w:rPr>
          <w:rStyle w:val="default"/>
          <w:rFonts w:cs="FrankRuehl" w:hint="cs"/>
          <w:vanish/>
          <w:color w:val="FF0000"/>
          <w:sz w:val="20"/>
          <w:szCs w:val="20"/>
          <w:shd w:val="clear" w:color="auto" w:fill="FFFF99"/>
          <w:rtl/>
        </w:rPr>
        <w:t>מיום 12.6.2007</w:t>
      </w:r>
    </w:p>
    <w:p w14:paraId="54F9324C"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3</w:t>
      </w:r>
    </w:p>
    <w:p w14:paraId="770B80D9" w14:textId="77777777" w:rsidR="00E51EEF" w:rsidRPr="00AB05CE" w:rsidRDefault="00E51EEF">
      <w:pPr>
        <w:pStyle w:val="P00"/>
        <w:spacing w:before="0"/>
        <w:ind w:left="0" w:right="1134"/>
        <w:rPr>
          <w:rStyle w:val="default"/>
          <w:rFonts w:cs="FrankRuehl" w:hint="cs"/>
          <w:vanish/>
          <w:sz w:val="20"/>
          <w:szCs w:val="20"/>
          <w:shd w:val="clear" w:color="auto" w:fill="FFFF99"/>
          <w:rtl/>
        </w:rPr>
      </w:pPr>
      <w:hyperlink r:id="rId48" w:history="1">
        <w:r w:rsidRPr="00AB05CE">
          <w:rPr>
            <w:rStyle w:val="Hyperlink"/>
            <w:rFonts w:cs="FrankRuehl" w:hint="cs"/>
            <w:vanish/>
            <w:szCs w:val="20"/>
            <w:shd w:val="clear" w:color="auto" w:fill="FFFF99"/>
            <w:rtl/>
          </w:rPr>
          <w:t>ס"ח תשס"ה מס' 2016</w:t>
        </w:r>
      </w:hyperlink>
      <w:r w:rsidRPr="00AB05CE">
        <w:rPr>
          <w:rStyle w:val="default"/>
          <w:rFonts w:cs="FrankRuehl" w:hint="cs"/>
          <w:vanish/>
          <w:sz w:val="20"/>
          <w:szCs w:val="20"/>
          <w:shd w:val="clear" w:color="auto" w:fill="FFFF99"/>
          <w:rtl/>
        </w:rPr>
        <w:t xml:space="preserve"> מיום 31.7.2005 עמ' 710 (</w:t>
      </w:r>
      <w:hyperlink r:id="rId49" w:history="1">
        <w:r w:rsidRPr="00AB05CE">
          <w:rPr>
            <w:rStyle w:val="Hyperlink"/>
            <w:rFonts w:cs="FrankRuehl" w:hint="cs"/>
            <w:vanish/>
            <w:szCs w:val="20"/>
            <w:shd w:val="clear" w:color="auto" w:fill="FFFF99"/>
            <w:rtl/>
          </w:rPr>
          <w:t>ה"ח 123</w:t>
        </w:r>
      </w:hyperlink>
      <w:r w:rsidRPr="00AB05CE">
        <w:rPr>
          <w:rStyle w:val="default"/>
          <w:rFonts w:cs="FrankRuehl" w:hint="cs"/>
          <w:vanish/>
          <w:sz w:val="20"/>
          <w:szCs w:val="20"/>
          <w:shd w:val="clear" w:color="auto" w:fill="FFFF99"/>
          <w:rtl/>
        </w:rPr>
        <w:t>)</w:t>
      </w:r>
    </w:p>
    <w:p w14:paraId="0F5AEC9C" w14:textId="77777777" w:rsidR="00E51EEF" w:rsidRPr="00AB05CE" w:rsidRDefault="00E51EEF">
      <w:pPr>
        <w:pStyle w:val="P00"/>
        <w:spacing w:before="0"/>
        <w:ind w:left="0"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הוספת סעיף 3א</w:t>
      </w:r>
    </w:p>
    <w:p w14:paraId="2E33E62E" w14:textId="77777777" w:rsidR="00CB085B" w:rsidRPr="00AB05CE" w:rsidRDefault="00CB085B" w:rsidP="00CB085B">
      <w:pPr>
        <w:pStyle w:val="P00"/>
        <w:spacing w:before="0"/>
        <w:ind w:left="0" w:right="1134"/>
        <w:rPr>
          <w:rStyle w:val="default"/>
          <w:rFonts w:cs="FrankRuehl" w:hint="cs"/>
          <w:vanish/>
          <w:sz w:val="20"/>
          <w:szCs w:val="20"/>
          <w:shd w:val="clear" w:color="auto" w:fill="FFFF99"/>
          <w:rtl/>
        </w:rPr>
      </w:pPr>
    </w:p>
    <w:p w14:paraId="18122D75" w14:textId="77777777" w:rsidR="00CB085B" w:rsidRPr="00AB05CE" w:rsidRDefault="00CB085B" w:rsidP="00CB085B">
      <w:pPr>
        <w:pStyle w:val="P00"/>
        <w:spacing w:before="0"/>
        <w:ind w:left="-3" w:right="1134"/>
        <w:rPr>
          <w:rStyle w:val="default"/>
          <w:rFonts w:cs="FrankRuehl" w:hint="cs"/>
          <w:vanish/>
          <w:color w:val="FF0000"/>
          <w:sz w:val="20"/>
          <w:szCs w:val="20"/>
          <w:shd w:val="clear" w:color="auto" w:fill="FFFF99"/>
          <w:rtl/>
        </w:rPr>
      </w:pPr>
      <w:r w:rsidRPr="00AB05CE">
        <w:rPr>
          <w:rStyle w:val="default"/>
          <w:rFonts w:cs="FrankRuehl" w:hint="cs"/>
          <w:vanish/>
          <w:color w:val="FF0000"/>
          <w:sz w:val="20"/>
          <w:szCs w:val="20"/>
          <w:shd w:val="clear" w:color="auto" w:fill="FFFF99"/>
          <w:rtl/>
        </w:rPr>
        <w:t>מיום 5.10.2014</w:t>
      </w:r>
    </w:p>
    <w:p w14:paraId="0C66A491" w14:textId="77777777" w:rsidR="00CB085B" w:rsidRPr="00AB05CE" w:rsidRDefault="00CB085B" w:rsidP="00CB085B">
      <w:pPr>
        <w:pStyle w:val="P00"/>
        <w:spacing w:before="0"/>
        <w:ind w:left="-3"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5</w:t>
      </w:r>
    </w:p>
    <w:p w14:paraId="58C417F4" w14:textId="77777777" w:rsidR="00CB085B" w:rsidRPr="00AB05CE" w:rsidRDefault="00CB085B" w:rsidP="00CB085B">
      <w:pPr>
        <w:pStyle w:val="P00"/>
        <w:spacing w:before="0"/>
        <w:ind w:left="-3" w:right="1134"/>
        <w:rPr>
          <w:rStyle w:val="default"/>
          <w:rFonts w:cs="FrankRuehl" w:hint="cs"/>
          <w:vanish/>
          <w:sz w:val="20"/>
          <w:szCs w:val="20"/>
          <w:shd w:val="clear" w:color="auto" w:fill="FFFF99"/>
          <w:rtl/>
        </w:rPr>
      </w:pPr>
      <w:hyperlink r:id="rId50" w:history="1">
        <w:r w:rsidRPr="00AB05CE">
          <w:rPr>
            <w:rStyle w:val="Hyperlink"/>
            <w:rFonts w:cs="FrankRuehl" w:hint="cs"/>
            <w:vanish/>
            <w:szCs w:val="20"/>
            <w:shd w:val="clear" w:color="auto" w:fill="FFFF99"/>
            <w:rtl/>
          </w:rPr>
          <w:t>ס"ח תשע"ד מס' 2464</w:t>
        </w:r>
      </w:hyperlink>
      <w:r w:rsidRPr="00AB05CE">
        <w:rPr>
          <w:rStyle w:val="default"/>
          <w:rFonts w:cs="FrankRuehl" w:hint="cs"/>
          <w:vanish/>
          <w:sz w:val="20"/>
          <w:szCs w:val="20"/>
          <w:shd w:val="clear" w:color="auto" w:fill="FFFF99"/>
          <w:rtl/>
        </w:rPr>
        <w:t xml:space="preserve"> מיום 6.8.2014 עמ' 664 (</w:t>
      </w:r>
      <w:hyperlink r:id="rId51" w:history="1">
        <w:r w:rsidRPr="00AB05CE">
          <w:rPr>
            <w:rStyle w:val="Hyperlink"/>
            <w:rFonts w:cs="FrankRuehl" w:hint="cs"/>
            <w:vanish/>
            <w:szCs w:val="20"/>
            <w:shd w:val="clear" w:color="auto" w:fill="FFFF99"/>
            <w:rtl/>
          </w:rPr>
          <w:t>ה"ח 850</w:t>
        </w:r>
      </w:hyperlink>
      <w:r w:rsidRPr="00AB05CE">
        <w:rPr>
          <w:rStyle w:val="default"/>
          <w:rFonts w:cs="FrankRuehl" w:hint="cs"/>
          <w:vanish/>
          <w:sz w:val="20"/>
          <w:szCs w:val="20"/>
          <w:shd w:val="clear" w:color="auto" w:fill="FFFF99"/>
          <w:rtl/>
        </w:rPr>
        <w:t>)</w:t>
      </w:r>
    </w:p>
    <w:p w14:paraId="75D7DE34" w14:textId="77777777" w:rsidR="00CB085B" w:rsidRPr="001642B4" w:rsidRDefault="00CB085B" w:rsidP="001642B4">
      <w:pPr>
        <w:pStyle w:val="P00"/>
        <w:spacing w:before="60"/>
        <w:ind w:left="0" w:right="1134"/>
        <w:rPr>
          <w:rStyle w:val="default"/>
          <w:rFonts w:cs="FrankRuehl" w:hint="cs"/>
          <w:sz w:val="2"/>
          <w:szCs w:val="2"/>
          <w:rtl/>
        </w:rPr>
      </w:pPr>
      <w:r w:rsidRPr="00AB05CE">
        <w:rPr>
          <w:rStyle w:val="default"/>
          <w:rFonts w:cs="FrankRuehl" w:hint="cs"/>
          <w:vanish/>
          <w:sz w:val="22"/>
          <w:szCs w:val="22"/>
          <w:shd w:val="clear" w:color="auto" w:fill="FFFF99"/>
          <w:rtl/>
        </w:rPr>
        <w:t>3א</w:t>
      </w:r>
      <w:r w:rsidRPr="00AB05CE">
        <w:rPr>
          <w:rStyle w:val="default"/>
          <w:rFonts w:cs="FrankRuehl"/>
          <w:vanish/>
          <w:sz w:val="22"/>
          <w:szCs w:val="22"/>
          <w:shd w:val="clear" w:color="auto" w:fill="FFFF99"/>
          <w:rtl/>
        </w:rPr>
        <w:t>.</w:t>
      </w:r>
      <w:r w:rsidRPr="00AB05CE">
        <w:rPr>
          <w:rStyle w:val="default"/>
          <w:rFonts w:cs="FrankRuehl"/>
          <w:vanish/>
          <w:sz w:val="22"/>
          <w:szCs w:val="22"/>
          <w:shd w:val="clear" w:color="auto" w:fill="FFFF99"/>
          <w:rtl/>
        </w:rPr>
        <w:tab/>
      </w:r>
      <w:r w:rsidRPr="00AB05CE">
        <w:rPr>
          <w:rStyle w:val="default"/>
          <w:rFonts w:cs="FrankRuehl" w:hint="cs"/>
          <w:vanish/>
          <w:sz w:val="22"/>
          <w:szCs w:val="22"/>
          <w:shd w:val="clear" w:color="auto" w:fill="FFFF99"/>
          <w:rtl/>
        </w:rPr>
        <w:t xml:space="preserve">על תאגיד שבבעלותו 25 כלי רכב לפחות שאינם מבוטחים בפוליסה לביטוח רכב (רכוש) </w:t>
      </w:r>
      <w:r w:rsidRPr="00AB05CE">
        <w:rPr>
          <w:rStyle w:val="default"/>
          <w:rFonts w:cs="FrankRuehl" w:hint="cs"/>
          <w:vanish/>
          <w:sz w:val="22"/>
          <w:szCs w:val="22"/>
          <w:u w:val="single"/>
          <w:shd w:val="clear" w:color="auto" w:fill="FFFF99"/>
          <w:rtl/>
        </w:rPr>
        <w:t xml:space="preserve">(בחוק זה </w:t>
      </w:r>
      <w:r w:rsidRPr="00AB05CE">
        <w:rPr>
          <w:rStyle w:val="default"/>
          <w:rFonts w:cs="FrankRuehl"/>
          <w:vanish/>
          <w:sz w:val="22"/>
          <w:szCs w:val="22"/>
          <w:u w:val="single"/>
          <w:shd w:val="clear" w:color="auto" w:fill="FFFF99"/>
          <w:rtl/>
        </w:rPr>
        <w:t>–</w:t>
      </w:r>
      <w:r w:rsidRPr="00AB05CE">
        <w:rPr>
          <w:rStyle w:val="default"/>
          <w:rFonts w:cs="FrankRuehl" w:hint="cs"/>
          <w:vanish/>
          <w:sz w:val="22"/>
          <w:szCs w:val="22"/>
          <w:u w:val="single"/>
          <w:shd w:val="clear" w:color="auto" w:fill="FFFF99"/>
          <w:rtl/>
        </w:rPr>
        <w:t xml:space="preserve"> בעל צי רכב)</w:t>
      </w:r>
      <w:r w:rsidRPr="00AB05CE">
        <w:rPr>
          <w:rStyle w:val="default"/>
          <w:rFonts w:cs="FrankRuehl" w:hint="cs"/>
          <w:vanish/>
          <w:sz w:val="22"/>
          <w:szCs w:val="22"/>
          <w:shd w:val="clear" w:color="auto" w:fill="FFFF99"/>
          <w:rtl/>
        </w:rPr>
        <w:t xml:space="preserve">, המוכר רכב שניזוק בתאונה, בין שהיה הרכב בבעלותו ובין שרכב בו זכות לבעלות כאמור ברישה של סעיף קטן (א) בסעיף 3, יחולו הוראות </w:t>
      </w:r>
      <w:r w:rsidRPr="00AB05CE">
        <w:rPr>
          <w:rStyle w:val="default"/>
          <w:rFonts w:cs="FrankRuehl" w:hint="cs"/>
          <w:strike/>
          <w:vanish/>
          <w:sz w:val="22"/>
          <w:szCs w:val="22"/>
          <w:shd w:val="clear" w:color="auto" w:fill="FFFF99"/>
          <w:rtl/>
        </w:rPr>
        <w:t>פסקאות (1) ו-(2) של</w:t>
      </w:r>
      <w:r w:rsidRPr="00AB05CE">
        <w:rPr>
          <w:rStyle w:val="default"/>
          <w:rFonts w:cs="FrankRuehl" w:hint="cs"/>
          <w:vanish/>
          <w:sz w:val="22"/>
          <w:szCs w:val="22"/>
          <w:shd w:val="clear" w:color="auto" w:fill="FFFF99"/>
          <w:rtl/>
        </w:rPr>
        <w:t xml:space="preserve"> אותו סעיף, בשינויים המחויבים.</w:t>
      </w:r>
      <w:bookmarkEnd w:id="18"/>
    </w:p>
    <w:p w14:paraId="757466AD" w14:textId="77777777" w:rsidR="00E51EEF" w:rsidRDefault="00E51EEF" w:rsidP="00704DC4">
      <w:pPr>
        <w:pStyle w:val="P00"/>
        <w:ind w:left="0" w:right="1134"/>
        <w:rPr>
          <w:rStyle w:val="default"/>
          <w:rFonts w:cs="FrankRuehl" w:hint="cs"/>
          <w:rtl/>
        </w:rPr>
      </w:pPr>
      <w:r>
        <w:rPr>
          <w:lang w:val="he-IL"/>
        </w:rPr>
        <w:pict w14:anchorId="483CEA1E">
          <v:rect id="_x0000_s1029" style="position:absolute;left:0;text-align:left;margin-left:464.5pt;margin-top:8.05pt;width:75.05pt;height:22.45pt;z-index:251619328" o:allowincell="f" filled="f" stroked="f" strokecolor="lime" strokeweight=".25pt">
            <v:textbox style="mso-next-textbox:#_x0000_s1029" inset="0,0,0,0">
              <w:txbxContent>
                <w:p w14:paraId="770623E4"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 xml:space="preserve">בוטל). </w:t>
      </w:r>
    </w:p>
    <w:p w14:paraId="0D93E95F" w14:textId="77777777" w:rsidR="00E51EEF" w:rsidRPr="00AB05CE" w:rsidRDefault="00E51EEF">
      <w:pPr>
        <w:pStyle w:val="P00"/>
        <w:spacing w:before="0"/>
        <w:ind w:left="0" w:right="1134"/>
        <w:rPr>
          <w:rStyle w:val="default"/>
          <w:rFonts w:cs="FrankRuehl" w:hint="cs"/>
          <w:vanish/>
          <w:color w:val="FF0000"/>
          <w:sz w:val="20"/>
          <w:szCs w:val="20"/>
          <w:shd w:val="clear" w:color="auto" w:fill="FFFF99"/>
          <w:rtl/>
        </w:rPr>
      </w:pPr>
      <w:bookmarkStart w:id="19" w:name="Rov57"/>
      <w:r w:rsidRPr="00AB05CE">
        <w:rPr>
          <w:rStyle w:val="default"/>
          <w:rFonts w:cs="FrankRuehl" w:hint="cs"/>
          <w:vanish/>
          <w:color w:val="FF0000"/>
          <w:sz w:val="20"/>
          <w:szCs w:val="20"/>
          <w:shd w:val="clear" w:color="auto" w:fill="FFFF99"/>
          <w:rtl/>
        </w:rPr>
        <w:t>מיום 12.6.2007</w:t>
      </w:r>
    </w:p>
    <w:p w14:paraId="7E6C91FD"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3</w:t>
      </w:r>
    </w:p>
    <w:p w14:paraId="262984C2" w14:textId="77777777" w:rsidR="00E51EEF" w:rsidRPr="00AB05CE" w:rsidRDefault="00E51EEF">
      <w:pPr>
        <w:pStyle w:val="P00"/>
        <w:spacing w:before="0"/>
        <w:ind w:left="0" w:right="1134"/>
        <w:rPr>
          <w:rStyle w:val="default"/>
          <w:rFonts w:cs="FrankRuehl" w:hint="cs"/>
          <w:vanish/>
          <w:sz w:val="20"/>
          <w:szCs w:val="20"/>
          <w:shd w:val="clear" w:color="auto" w:fill="FFFF99"/>
          <w:rtl/>
        </w:rPr>
      </w:pPr>
      <w:hyperlink r:id="rId52" w:history="1">
        <w:r w:rsidRPr="00AB05CE">
          <w:rPr>
            <w:rStyle w:val="Hyperlink"/>
            <w:rFonts w:cs="FrankRuehl" w:hint="cs"/>
            <w:vanish/>
            <w:szCs w:val="20"/>
            <w:shd w:val="clear" w:color="auto" w:fill="FFFF99"/>
            <w:rtl/>
          </w:rPr>
          <w:t>ס"ח תשס"ה מס' 2016</w:t>
        </w:r>
      </w:hyperlink>
      <w:r w:rsidRPr="00AB05CE">
        <w:rPr>
          <w:rStyle w:val="default"/>
          <w:rFonts w:cs="FrankRuehl" w:hint="cs"/>
          <w:vanish/>
          <w:sz w:val="20"/>
          <w:szCs w:val="20"/>
          <w:shd w:val="clear" w:color="auto" w:fill="FFFF99"/>
          <w:rtl/>
        </w:rPr>
        <w:t xml:space="preserve"> מיום 31.7.2005 עמ' 711 (</w:t>
      </w:r>
      <w:hyperlink r:id="rId53" w:history="1">
        <w:r w:rsidRPr="00AB05CE">
          <w:rPr>
            <w:rStyle w:val="Hyperlink"/>
            <w:rFonts w:cs="FrankRuehl" w:hint="cs"/>
            <w:vanish/>
            <w:szCs w:val="20"/>
            <w:shd w:val="clear" w:color="auto" w:fill="FFFF99"/>
            <w:rtl/>
          </w:rPr>
          <w:t>ה"ח 123</w:t>
        </w:r>
      </w:hyperlink>
      <w:r w:rsidRPr="00AB05CE">
        <w:rPr>
          <w:rStyle w:val="default"/>
          <w:rFonts w:cs="FrankRuehl" w:hint="cs"/>
          <w:vanish/>
          <w:sz w:val="20"/>
          <w:szCs w:val="20"/>
          <w:shd w:val="clear" w:color="auto" w:fill="FFFF99"/>
          <w:rtl/>
        </w:rPr>
        <w:t>)</w:t>
      </w:r>
    </w:p>
    <w:p w14:paraId="21D6C50B"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ביטול סעיף 4</w:t>
      </w:r>
    </w:p>
    <w:p w14:paraId="4752042C" w14:textId="77777777" w:rsidR="00E51EEF" w:rsidRPr="00AB05CE" w:rsidRDefault="00E51EEF">
      <w:pPr>
        <w:pStyle w:val="P00"/>
        <w:spacing w:before="60"/>
        <w:ind w:left="0" w:right="1134"/>
        <w:rPr>
          <w:rStyle w:val="default"/>
          <w:rFonts w:cs="FrankRuehl" w:hint="cs"/>
          <w:vanish/>
          <w:sz w:val="20"/>
          <w:szCs w:val="20"/>
          <w:shd w:val="clear" w:color="auto" w:fill="FFFF99"/>
          <w:rtl/>
        </w:rPr>
      </w:pPr>
      <w:r w:rsidRPr="00AB05CE">
        <w:rPr>
          <w:rStyle w:val="default"/>
          <w:rFonts w:cs="FrankRuehl" w:hint="cs"/>
          <w:vanish/>
          <w:sz w:val="20"/>
          <w:szCs w:val="20"/>
          <w:shd w:val="clear" w:color="auto" w:fill="FFFF99"/>
          <w:rtl/>
        </w:rPr>
        <w:t>הנוסח הקודם:</w:t>
      </w:r>
    </w:p>
    <w:p w14:paraId="3076E945" w14:textId="77777777" w:rsidR="00E51EEF" w:rsidRPr="00AB05CE" w:rsidRDefault="00E51EEF">
      <w:pPr>
        <w:pStyle w:val="P00"/>
        <w:spacing w:before="20"/>
        <w:ind w:left="0" w:right="1134"/>
        <w:rPr>
          <w:rStyle w:val="default"/>
          <w:rFonts w:cs="Miriam" w:hint="cs"/>
          <w:strike/>
          <w:vanish/>
          <w:sz w:val="16"/>
          <w:szCs w:val="16"/>
          <w:shd w:val="clear" w:color="auto" w:fill="FFFF99"/>
          <w:rtl/>
        </w:rPr>
      </w:pPr>
      <w:r w:rsidRPr="00AB05CE">
        <w:rPr>
          <w:rStyle w:val="default"/>
          <w:rFonts w:cs="Miriam" w:hint="cs"/>
          <w:strike/>
          <w:vanish/>
          <w:sz w:val="16"/>
          <w:szCs w:val="16"/>
          <w:shd w:val="clear" w:color="auto" w:fill="FFFF99"/>
          <w:rtl/>
        </w:rPr>
        <w:t>סימון חלקים</w:t>
      </w:r>
    </w:p>
    <w:p w14:paraId="5CDFDB60" w14:textId="77777777" w:rsidR="00E51EEF" w:rsidRPr="00AB05CE" w:rsidRDefault="00E51EEF">
      <w:pPr>
        <w:pStyle w:val="P00"/>
        <w:spacing w:before="0"/>
        <w:ind w:left="-6" w:right="1134"/>
        <w:rPr>
          <w:rStyle w:val="default"/>
          <w:rFonts w:cs="FrankRuehl" w:hint="cs"/>
          <w:strike/>
          <w:vanish/>
          <w:sz w:val="22"/>
          <w:szCs w:val="22"/>
          <w:shd w:val="clear" w:color="auto" w:fill="FFFF99"/>
          <w:rtl/>
        </w:rPr>
      </w:pPr>
      <w:r w:rsidRPr="00AB05CE">
        <w:rPr>
          <w:rStyle w:val="big-number"/>
          <w:rFonts w:cs="FrankRuehl" w:hint="cs"/>
          <w:strike/>
          <w:vanish/>
          <w:sz w:val="22"/>
          <w:szCs w:val="22"/>
          <w:shd w:val="clear" w:color="auto" w:fill="FFFF99"/>
          <w:rtl/>
        </w:rPr>
        <w:t>4</w:t>
      </w:r>
      <w:r w:rsidRPr="00AB05CE">
        <w:rPr>
          <w:rStyle w:val="big-number"/>
          <w:rFonts w:cs="FrankRuehl"/>
          <w:strike/>
          <w:vanish/>
          <w:sz w:val="22"/>
          <w:szCs w:val="22"/>
          <w:shd w:val="clear" w:color="auto" w:fill="FFFF99"/>
          <w:rtl/>
        </w:rPr>
        <w:t>.</w:t>
      </w:r>
      <w:r w:rsidRPr="00AB05CE">
        <w:rPr>
          <w:rStyle w:val="big-number"/>
          <w:rFonts w:cs="FrankRuehl"/>
          <w:strike/>
          <w:vanish/>
          <w:sz w:val="22"/>
          <w:szCs w:val="22"/>
          <w:shd w:val="clear" w:color="auto" w:fill="FFFF99"/>
          <w:rtl/>
        </w:rPr>
        <w:tab/>
      </w:r>
      <w:r w:rsidRPr="00AB05CE">
        <w:rPr>
          <w:rStyle w:val="default"/>
          <w:rFonts w:cs="FrankRuehl"/>
          <w:strike/>
          <w:vanish/>
          <w:sz w:val="22"/>
          <w:szCs w:val="22"/>
          <w:shd w:val="clear" w:color="auto" w:fill="FFFF99"/>
          <w:rtl/>
        </w:rPr>
        <w:t>(א</w:t>
      </w:r>
      <w:r w:rsidRPr="00AB05CE">
        <w:rPr>
          <w:rStyle w:val="default"/>
          <w:rFonts w:cs="FrankRuehl" w:hint="cs"/>
          <w:strike/>
          <w:vanish/>
          <w:sz w:val="22"/>
          <w:szCs w:val="22"/>
          <w:shd w:val="clear" w:color="auto" w:fill="FFFF99"/>
          <w:rtl/>
        </w:rPr>
        <w:t>)</w:t>
      </w:r>
      <w:r w:rsidRPr="00AB05CE">
        <w:rPr>
          <w:rStyle w:val="default"/>
          <w:rFonts w:cs="FrankRuehl"/>
          <w:strike/>
          <w:vanish/>
          <w:sz w:val="22"/>
          <w:szCs w:val="22"/>
          <w:shd w:val="clear" w:color="auto" w:fill="FFFF99"/>
          <w:rtl/>
        </w:rPr>
        <w:tab/>
      </w:r>
      <w:r w:rsidRPr="00AB05CE">
        <w:rPr>
          <w:rStyle w:val="default"/>
          <w:rFonts w:cs="FrankRuehl" w:hint="cs"/>
          <w:strike/>
          <w:vanish/>
          <w:sz w:val="22"/>
          <w:szCs w:val="22"/>
          <w:shd w:val="clear" w:color="auto" w:fill="FFFF99"/>
          <w:rtl/>
        </w:rPr>
        <w:t xml:space="preserve">לא יסומן חלק אלא על ידי מסמן ולפי הוראות חוק זה. </w:t>
      </w:r>
    </w:p>
    <w:p w14:paraId="12EFCD84" w14:textId="77777777" w:rsidR="00E51EEF" w:rsidRPr="00AB05CE" w:rsidRDefault="00E51EEF">
      <w:pPr>
        <w:pStyle w:val="P00"/>
        <w:spacing w:before="0"/>
        <w:ind w:left="0" w:right="1134"/>
        <w:rPr>
          <w:rStyle w:val="default"/>
          <w:rFonts w:cs="FrankRuehl" w:hint="cs"/>
          <w:strike/>
          <w:vanish/>
          <w:sz w:val="22"/>
          <w:szCs w:val="22"/>
          <w:shd w:val="clear" w:color="auto" w:fill="FFFF99"/>
          <w:rtl/>
        </w:rPr>
      </w:pPr>
      <w:r w:rsidRPr="00AB05CE">
        <w:rPr>
          <w:rStyle w:val="default"/>
          <w:rFonts w:cs="FrankRuehl" w:hint="cs"/>
          <w:vanish/>
          <w:sz w:val="22"/>
          <w:szCs w:val="22"/>
          <w:shd w:val="clear" w:color="auto" w:fill="FFFF99"/>
          <w:rtl/>
        </w:rPr>
        <w:tab/>
      </w:r>
      <w:r w:rsidRPr="00AB05CE">
        <w:rPr>
          <w:rStyle w:val="default"/>
          <w:rFonts w:cs="FrankRuehl" w:hint="cs"/>
          <w:strike/>
          <w:vanish/>
          <w:sz w:val="22"/>
          <w:szCs w:val="22"/>
          <w:shd w:val="clear" w:color="auto" w:fill="FFFF99"/>
          <w:rtl/>
        </w:rPr>
        <w:t>(ב)</w:t>
      </w:r>
      <w:r w:rsidRPr="00AB05CE">
        <w:rPr>
          <w:rStyle w:val="default"/>
          <w:rFonts w:cs="FrankRuehl"/>
          <w:strike/>
          <w:vanish/>
          <w:sz w:val="22"/>
          <w:szCs w:val="22"/>
          <w:shd w:val="clear" w:color="auto" w:fill="FFFF99"/>
          <w:rtl/>
        </w:rPr>
        <w:tab/>
      </w:r>
      <w:r w:rsidRPr="00AB05CE">
        <w:rPr>
          <w:rStyle w:val="default"/>
          <w:rFonts w:cs="FrankRuehl" w:hint="cs"/>
          <w:strike/>
          <w:vanish/>
          <w:sz w:val="22"/>
          <w:szCs w:val="22"/>
          <w:shd w:val="clear" w:color="auto" w:fill="FFFF99"/>
          <w:rtl/>
        </w:rPr>
        <w:t>מסמן לא יסמן חלק אלא לבקשת אחד מהמפורטים בפסקאות (1) עד (4) ובהתאם להוראותיהם:</w:t>
      </w:r>
    </w:p>
    <w:p w14:paraId="14ABFA0D" w14:textId="77777777" w:rsidR="00E51EEF" w:rsidRPr="00AB05CE" w:rsidRDefault="00E51EEF">
      <w:pPr>
        <w:pStyle w:val="P22"/>
        <w:spacing w:before="0"/>
        <w:ind w:left="1021" w:right="1134"/>
        <w:rPr>
          <w:rStyle w:val="default"/>
          <w:rFonts w:cs="FrankRuehl"/>
          <w:strike/>
          <w:vanish/>
          <w:sz w:val="22"/>
          <w:szCs w:val="22"/>
          <w:shd w:val="clear" w:color="auto" w:fill="FFFF99"/>
          <w:rtl/>
        </w:rPr>
      </w:pPr>
      <w:r w:rsidRPr="00AB05CE">
        <w:rPr>
          <w:rStyle w:val="default"/>
          <w:rFonts w:cs="FrankRuehl"/>
          <w:strike/>
          <w:vanish/>
          <w:sz w:val="22"/>
          <w:szCs w:val="22"/>
          <w:shd w:val="clear" w:color="auto" w:fill="FFFF99"/>
          <w:rtl/>
        </w:rPr>
        <w:t>(1)</w:t>
      </w:r>
      <w:r w:rsidRPr="00AB05CE">
        <w:rPr>
          <w:rStyle w:val="default"/>
          <w:rFonts w:cs="FrankRuehl"/>
          <w:strike/>
          <w:vanish/>
          <w:sz w:val="22"/>
          <w:szCs w:val="22"/>
          <w:shd w:val="clear" w:color="auto" w:fill="FFFF99"/>
          <w:rtl/>
        </w:rPr>
        <w:tab/>
      </w:r>
      <w:r w:rsidRPr="00AB05CE">
        <w:rPr>
          <w:rStyle w:val="default"/>
          <w:rFonts w:cs="FrankRuehl" w:hint="cs"/>
          <w:strike/>
          <w:vanish/>
          <w:sz w:val="22"/>
          <w:szCs w:val="22"/>
          <w:shd w:val="clear" w:color="auto" w:fill="FFFF99"/>
          <w:rtl/>
        </w:rPr>
        <w:t xml:space="preserve">יבואן </w:t>
      </w:r>
      <w:r w:rsidRPr="00AB05CE">
        <w:rPr>
          <w:rStyle w:val="default"/>
          <w:rFonts w:cs="FrankRuehl"/>
          <w:strike/>
          <w:vanish/>
          <w:sz w:val="22"/>
          <w:szCs w:val="22"/>
          <w:shd w:val="clear" w:color="auto" w:fill="FFFF99"/>
          <w:rtl/>
        </w:rPr>
        <w:t>–</w:t>
      </w:r>
      <w:r w:rsidRPr="00AB05CE">
        <w:rPr>
          <w:rStyle w:val="default"/>
          <w:rFonts w:cs="FrankRuehl" w:hint="cs"/>
          <w:strike/>
          <w:vanish/>
          <w:sz w:val="22"/>
          <w:szCs w:val="22"/>
          <w:shd w:val="clear" w:color="auto" w:fill="FFFF99"/>
          <w:rtl/>
        </w:rPr>
        <w:t xml:space="preserve"> לגבי חלק משומש מיובא, בהסתמך על רשיון היבוא של היבואן ולאחר שהמסמן נוכח כי החלק המשומש יובא כדין;</w:t>
      </w:r>
    </w:p>
    <w:p w14:paraId="24A487EF" w14:textId="77777777" w:rsidR="00E51EEF" w:rsidRPr="00AB05CE" w:rsidRDefault="00E51EEF">
      <w:pPr>
        <w:pStyle w:val="P22"/>
        <w:spacing w:before="0"/>
        <w:ind w:left="1021" w:right="1134"/>
        <w:rPr>
          <w:rStyle w:val="default"/>
          <w:rFonts w:cs="FrankRuehl" w:hint="cs"/>
          <w:strike/>
          <w:vanish/>
          <w:sz w:val="22"/>
          <w:szCs w:val="22"/>
          <w:shd w:val="clear" w:color="auto" w:fill="FFFF99"/>
          <w:rtl/>
        </w:rPr>
      </w:pPr>
      <w:r w:rsidRPr="00AB05CE">
        <w:rPr>
          <w:rStyle w:val="default"/>
          <w:rFonts w:cs="FrankRuehl" w:hint="cs"/>
          <w:strike/>
          <w:vanish/>
          <w:sz w:val="22"/>
          <w:szCs w:val="22"/>
          <w:shd w:val="clear" w:color="auto" w:fill="FFFF99"/>
          <w:rtl/>
        </w:rPr>
        <w:t>(2)</w:t>
      </w:r>
      <w:r w:rsidRPr="00AB05CE">
        <w:rPr>
          <w:rStyle w:val="default"/>
          <w:rFonts w:cs="FrankRuehl"/>
          <w:strike/>
          <w:vanish/>
          <w:sz w:val="22"/>
          <w:szCs w:val="22"/>
          <w:shd w:val="clear" w:color="auto" w:fill="FFFF99"/>
          <w:rtl/>
        </w:rPr>
        <w:tab/>
      </w:r>
      <w:r w:rsidRPr="00AB05CE">
        <w:rPr>
          <w:rStyle w:val="default"/>
          <w:rFonts w:cs="FrankRuehl" w:hint="cs"/>
          <w:strike/>
          <w:vanish/>
          <w:sz w:val="22"/>
          <w:szCs w:val="22"/>
          <w:shd w:val="clear" w:color="auto" w:fill="FFFF99"/>
          <w:rtl/>
        </w:rPr>
        <w:t xml:space="preserve">בעל הרכב או מי שבעל הרכב ייפה את כוחו לכך בדרך שקבע השר </w:t>
      </w:r>
      <w:r w:rsidRPr="00AB05CE">
        <w:rPr>
          <w:rStyle w:val="default"/>
          <w:rFonts w:cs="FrankRuehl"/>
          <w:strike/>
          <w:vanish/>
          <w:sz w:val="22"/>
          <w:szCs w:val="22"/>
          <w:shd w:val="clear" w:color="auto" w:fill="FFFF99"/>
          <w:rtl/>
        </w:rPr>
        <w:t>–</w:t>
      </w:r>
      <w:r w:rsidRPr="00AB05CE">
        <w:rPr>
          <w:rStyle w:val="default"/>
          <w:rFonts w:cs="FrankRuehl" w:hint="cs"/>
          <w:strike/>
          <w:vanish/>
          <w:sz w:val="22"/>
          <w:szCs w:val="22"/>
          <w:shd w:val="clear" w:color="auto" w:fill="FFFF99"/>
          <w:rtl/>
        </w:rPr>
        <w:t xml:space="preserve"> </w:t>
      </w:r>
    </w:p>
    <w:p w14:paraId="56FFB30A" w14:textId="77777777" w:rsidR="00E51EEF" w:rsidRPr="00AB05CE" w:rsidRDefault="00E51EEF">
      <w:pPr>
        <w:pStyle w:val="P22"/>
        <w:spacing w:before="0"/>
        <w:ind w:left="1474" w:right="1134"/>
        <w:rPr>
          <w:rStyle w:val="default"/>
          <w:rFonts w:cs="FrankRuehl" w:hint="cs"/>
          <w:strike/>
          <w:vanish/>
          <w:sz w:val="22"/>
          <w:szCs w:val="22"/>
          <w:shd w:val="clear" w:color="auto" w:fill="FFFF99"/>
          <w:rtl/>
        </w:rPr>
      </w:pPr>
      <w:r w:rsidRPr="00AB05CE">
        <w:rPr>
          <w:rStyle w:val="default"/>
          <w:rFonts w:cs="FrankRuehl" w:hint="cs"/>
          <w:strike/>
          <w:vanish/>
          <w:sz w:val="22"/>
          <w:szCs w:val="22"/>
          <w:shd w:val="clear" w:color="auto" w:fill="FFFF99"/>
          <w:rtl/>
        </w:rPr>
        <w:t>(א)</w:t>
      </w:r>
      <w:r w:rsidRPr="00AB05CE">
        <w:rPr>
          <w:rStyle w:val="default"/>
          <w:rFonts w:cs="FrankRuehl" w:hint="cs"/>
          <w:strike/>
          <w:vanish/>
          <w:sz w:val="22"/>
          <w:szCs w:val="22"/>
          <w:shd w:val="clear" w:color="auto" w:fill="FFFF99"/>
          <w:rtl/>
        </w:rPr>
        <w:tab/>
        <w:t>לגבי חלק שמבקשים לפרקו שלא לשם הרכבתו מחדש באותו רכב כאמור בסעיף 2(ג);</w:t>
      </w:r>
    </w:p>
    <w:p w14:paraId="2A8470F5" w14:textId="77777777" w:rsidR="00E51EEF" w:rsidRPr="00AB05CE" w:rsidRDefault="00E51EEF">
      <w:pPr>
        <w:pStyle w:val="P22"/>
        <w:spacing w:before="0"/>
        <w:ind w:left="1474" w:right="1134"/>
        <w:rPr>
          <w:rStyle w:val="default"/>
          <w:rFonts w:cs="FrankRuehl"/>
          <w:strike/>
          <w:vanish/>
          <w:sz w:val="22"/>
          <w:szCs w:val="22"/>
          <w:shd w:val="clear" w:color="auto" w:fill="FFFF99"/>
          <w:rtl/>
        </w:rPr>
      </w:pPr>
      <w:r w:rsidRPr="00AB05CE">
        <w:rPr>
          <w:rStyle w:val="default"/>
          <w:rFonts w:cs="FrankRuehl" w:hint="cs"/>
          <w:strike/>
          <w:vanish/>
          <w:sz w:val="22"/>
          <w:szCs w:val="22"/>
          <w:shd w:val="clear" w:color="auto" w:fill="FFFF99"/>
          <w:rtl/>
        </w:rPr>
        <w:t>(ב)</w:t>
      </w:r>
      <w:r w:rsidRPr="00AB05CE">
        <w:rPr>
          <w:rStyle w:val="default"/>
          <w:rFonts w:cs="FrankRuehl" w:hint="cs"/>
          <w:strike/>
          <w:vanish/>
          <w:sz w:val="22"/>
          <w:szCs w:val="22"/>
          <w:shd w:val="clear" w:color="auto" w:fill="FFFF99"/>
          <w:rtl/>
        </w:rPr>
        <w:tab/>
        <w:t>לגבי חלק המצוי ברכב שנקבע לגביו שהוא רכב באובדן גמור, לאחר שרשיון הרכב הוחזר לרשות הרישוי ורישומו של הרכב בוטל;</w:t>
      </w:r>
    </w:p>
    <w:p w14:paraId="35EE372E" w14:textId="77777777" w:rsidR="00E51EEF" w:rsidRPr="00AB05CE" w:rsidRDefault="00E51EEF">
      <w:pPr>
        <w:pStyle w:val="P22"/>
        <w:spacing w:before="0"/>
        <w:ind w:left="1021" w:right="1134"/>
        <w:rPr>
          <w:rStyle w:val="default"/>
          <w:rFonts w:cs="FrankRuehl"/>
          <w:strike/>
          <w:vanish/>
          <w:sz w:val="22"/>
          <w:szCs w:val="22"/>
          <w:shd w:val="clear" w:color="auto" w:fill="FFFF99"/>
          <w:rtl/>
        </w:rPr>
      </w:pPr>
      <w:r w:rsidRPr="00AB05CE">
        <w:rPr>
          <w:rStyle w:val="default"/>
          <w:rFonts w:cs="FrankRuehl" w:hint="cs"/>
          <w:strike/>
          <w:vanish/>
          <w:sz w:val="22"/>
          <w:szCs w:val="22"/>
          <w:shd w:val="clear" w:color="auto" w:fill="FFFF99"/>
          <w:rtl/>
        </w:rPr>
        <w:t>(3)</w:t>
      </w:r>
      <w:r w:rsidRPr="00AB05CE">
        <w:rPr>
          <w:rStyle w:val="default"/>
          <w:rFonts w:cs="FrankRuehl"/>
          <w:strike/>
          <w:vanish/>
          <w:sz w:val="22"/>
          <w:szCs w:val="22"/>
          <w:shd w:val="clear" w:color="auto" w:fill="FFFF99"/>
          <w:rtl/>
        </w:rPr>
        <w:tab/>
      </w:r>
      <w:r w:rsidRPr="00AB05CE">
        <w:rPr>
          <w:rStyle w:val="default"/>
          <w:rFonts w:cs="FrankRuehl" w:hint="cs"/>
          <w:strike/>
          <w:vanish/>
          <w:sz w:val="22"/>
          <w:szCs w:val="22"/>
          <w:shd w:val="clear" w:color="auto" w:fill="FFFF99"/>
          <w:rtl/>
        </w:rPr>
        <w:t xml:space="preserve">מבטח </w:t>
      </w:r>
      <w:r w:rsidRPr="00AB05CE">
        <w:rPr>
          <w:rStyle w:val="default"/>
          <w:rFonts w:cs="FrankRuehl"/>
          <w:strike/>
          <w:vanish/>
          <w:sz w:val="22"/>
          <w:szCs w:val="22"/>
          <w:shd w:val="clear" w:color="auto" w:fill="FFFF99"/>
          <w:rtl/>
        </w:rPr>
        <w:t>–</w:t>
      </w:r>
      <w:r w:rsidRPr="00AB05CE">
        <w:rPr>
          <w:rStyle w:val="default"/>
          <w:rFonts w:cs="FrankRuehl" w:hint="cs"/>
          <w:strike/>
          <w:vanish/>
          <w:sz w:val="22"/>
          <w:szCs w:val="22"/>
          <w:shd w:val="clear" w:color="auto" w:fill="FFFF99"/>
          <w:rtl/>
        </w:rPr>
        <w:t xml:space="preserve"> לגבי חלק המצוי ברכב שהוראות סעיף 3(א)(1) חלות עליו;</w:t>
      </w:r>
    </w:p>
    <w:p w14:paraId="0EC7A0D4" w14:textId="77777777" w:rsidR="00E51EEF" w:rsidRPr="00AB05CE" w:rsidRDefault="00E51EEF">
      <w:pPr>
        <w:pStyle w:val="P22"/>
        <w:spacing w:before="0"/>
        <w:ind w:left="1021" w:right="1134"/>
        <w:rPr>
          <w:rStyle w:val="default"/>
          <w:rFonts w:cs="FrankRuehl"/>
          <w:strike/>
          <w:vanish/>
          <w:sz w:val="22"/>
          <w:szCs w:val="22"/>
          <w:shd w:val="clear" w:color="auto" w:fill="FFFF99"/>
          <w:rtl/>
        </w:rPr>
      </w:pPr>
      <w:r w:rsidRPr="00AB05CE">
        <w:rPr>
          <w:rStyle w:val="default"/>
          <w:rFonts w:cs="FrankRuehl" w:hint="cs"/>
          <w:strike/>
          <w:vanish/>
          <w:sz w:val="22"/>
          <w:szCs w:val="22"/>
          <w:shd w:val="clear" w:color="auto" w:fill="FFFF99"/>
          <w:rtl/>
        </w:rPr>
        <w:t>(4)</w:t>
      </w:r>
      <w:r w:rsidRPr="00AB05CE">
        <w:rPr>
          <w:rStyle w:val="default"/>
          <w:rFonts w:cs="FrankRuehl"/>
          <w:strike/>
          <w:vanish/>
          <w:sz w:val="22"/>
          <w:szCs w:val="22"/>
          <w:shd w:val="clear" w:color="auto" w:fill="FFFF99"/>
          <w:rtl/>
        </w:rPr>
        <w:tab/>
      </w:r>
      <w:r w:rsidRPr="00AB05CE">
        <w:rPr>
          <w:rStyle w:val="default"/>
          <w:rFonts w:cs="FrankRuehl" w:hint="cs"/>
          <w:strike/>
          <w:vanish/>
          <w:sz w:val="22"/>
          <w:szCs w:val="22"/>
          <w:shd w:val="clear" w:color="auto" w:fill="FFFF99"/>
          <w:rtl/>
        </w:rPr>
        <w:t xml:space="preserve">רוכש רכב ממבטח </w:t>
      </w:r>
      <w:r w:rsidRPr="00AB05CE">
        <w:rPr>
          <w:rStyle w:val="default"/>
          <w:rFonts w:cs="FrankRuehl"/>
          <w:strike/>
          <w:vanish/>
          <w:sz w:val="22"/>
          <w:szCs w:val="22"/>
          <w:shd w:val="clear" w:color="auto" w:fill="FFFF99"/>
          <w:rtl/>
        </w:rPr>
        <w:t>–</w:t>
      </w:r>
      <w:r w:rsidRPr="00AB05CE">
        <w:rPr>
          <w:rStyle w:val="default"/>
          <w:rFonts w:cs="FrankRuehl" w:hint="cs"/>
          <w:strike/>
          <w:vanish/>
          <w:sz w:val="22"/>
          <w:szCs w:val="22"/>
          <w:shd w:val="clear" w:color="auto" w:fill="FFFF99"/>
          <w:rtl/>
        </w:rPr>
        <w:t xml:space="preserve"> לגבי חלק שהוא מבקש להחליפו, ואשר מצוי ברכב שהוראות סעיף 3(א)(2) חלות עליו;</w:t>
      </w:r>
    </w:p>
    <w:p w14:paraId="1B719293" w14:textId="77777777" w:rsidR="00E51EEF" w:rsidRDefault="00E51EEF">
      <w:pPr>
        <w:pStyle w:val="P00"/>
        <w:spacing w:before="0"/>
        <w:ind w:left="0" w:right="1134"/>
        <w:rPr>
          <w:rStyle w:val="default"/>
          <w:rFonts w:cs="FrankRuehl" w:hint="cs"/>
          <w:strike/>
          <w:sz w:val="2"/>
          <w:szCs w:val="2"/>
          <w:shd w:val="clear" w:color="auto" w:fill="FFFF99"/>
          <w:rtl/>
        </w:rPr>
      </w:pPr>
      <w:r w:rsidRPr="00AB05CE">
        <w:rPr>
          <w:rStyle w:val="default"/>
          <w:rFonts w:cs="FrankRuehl" w:hint="cs"/>
          <w:vanish/>
          <w:sz w:val="22"/>
          <w:szCs w:val="22"/>
          <w:shd w:val="clear" w:color="auto" w:fill="FFFF99"/>
          <w:rtl/>
        </w:rPr>
        <w:tab/>
      </w:r>
      <w:r w:rsidRPr="00AB05CE">
        <w:rPr>
          <w:rStyle w:val="default"/>
          <w:rFonts w:cs="FrankRuehl"/>
          <w:strike/>
          <w:vanish/>
          <w:sz w:val="22"/>
          <w:szCs w:val="22"/>
          <w:shd w:val="clear" w:color="auto" w:fill="FFFF99"/>
          <w:rtl/>
        </w:rPr>
        <w:t>(</w:t>
      </w:r>
      <w:r w:rsidRPr="00AB05CE">
        <w:rPr>
          <w:rStyle w:val="default"/>
          <w:rFonts w:cs="FrankRuehl" w:hint="cs"/>
          <w:strike/>
          <w:vanish/>
          <w:sz w:val="22"/>
          <w:szCs w:val="22"/>
          <w:shd w:val="clear" w:color="auto" w:fill="FFFF99"/>
          <w:rtl/>
        </w:rPr>
        <w:t>ג)</w:t>
      </w:r>
      <w:r w:rsidRPr="00AB05CE">
        <w:rPr>
          <w:rStyle w:val="default"/>
          <w:rFonts w:cs="FrankRuehl"/>
          <w:strike/>
          <w:vanish/>
          <w:sz w:val="22"/>
          <w:szCs w:val="22"/>
          <w:shd w:val="clear" w:color="auto" w:fill="FFFF99"/>
          <w:rtl/>
        </w:rPr>
        <w:tab/>
      </w:r>
      <w:r w:rsidRPr="00AB05CE">
        <w:rPr>
          <w:rStyle w:val="default"/>
          <w:rFonts w:cs="FrankRuehl" w:hint="cs"/>
          <w:strike/>
          <w:vanish/>
          <w:sz w:val="22"/>
          <w:szCs w:val="22"/>
          <w:shd w:val="clear" w:color="auto" w:fill="FFFF99"/>
          <w:rtl/>
        </w:rPr>
        <w:t>המסמן ירשום, עם סימון החלק, את פרטי הסימון כפי שנקבע בתקנות.</w:t>
      </w:r>
      <w:bookmarkEnd w:id="19"/>
    </w:p>
    <w:p w14:paraId="6F10D5A9" w14:textId="77777777" w:rsidR="00E51EEF" w:rsidRDefault="00E51EEF" w:rsidP="00704DC4">
      <w:pPr>
        <w:pStyle w:val="P00"/>
        <w:ind w:left="0" w:right="1134"/>
        <w:rPr>
          <w:rStyle w:val="default"/>
          <w:rFonts w:cs="FrankRuehl" w:hint="cs"/>
          <w:rtl/>
        </w:rPr>
      </w:pPr>
      <w:r>
        <w:rPr>
          <w:lang w:val="he-IL"/>
        </w:rPr>
        <w:pict w14:anchorId="63EE5CAF">
          <v:rect id="_x0000_s1030" style="position:absolute;left:0;text-align:left;margin-left:464.5pt;margin-top:8.05pt;width:75.05pt;height:21.2pt;z-index:251620352" o:allowincell="f" filled="f" stroked="f" strokecolor="lime" strokeweight=".25pt">
            <v:textbox style="mso-next-textbox:#_x0000_s1030" inset="0,0,0,0">
              <w:txbxContent>
                <w:p w14:paraId="122756A8"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txbxContent>
            </v:textbox>
            <w10:anchorlock/>
          </v:rect>
        </w:pict>
      </w:r>
      <w:r>
        <w:rPr>
          <w:rStyle w:val="big-number"/>
          <w:rFonts w:cs="Miriam"/>
          <w:rtl/>
        </w:rPr>
        <w:t>5.</w:t>
      </w:r>
      <w:r>
        <w:rPr>
          <w:rStyle w:val="big-number"/>
          <w:rFonts w:cs="Miriam"/>
          <w:rtl/>
        </w:rPr>
        <w:tab/>
      </w:r>
      <w:r>
        <w:rPr>
          <w:rStyle w:val="default"/>
          <w:rFonts w:cs="FrankRuehl" w:hint="cs"/>
          <w:rtl/>
        </w:rPr>
        <w:t>(בוטל).</w:t>
      </w:r>
    </w:p>
    <w:p w14:paraId="73E1A070" w14:textId="77777777" w:rsidR="00E51EEF" w:rsidRPr="00AB05CE" w:rsidRDefault="00E51EEF">
      <w:pPr>
        <w:pStyle w:val="P00"/>
        <w:spacing w:before="0"/>
        <w:ind w:left="0" w:right="1134"/>
        <w:rPr>
          <w:rStyle w:val="default"/>
          <w:rFonts w:cs="FrankRuehl" w:hint="cs"/>
          <w:vanish/>
          <w:color w:val="FF0000"/>
          <w:sz w:val="20"/>
          <w:szCs w:val="20"/>
          <w:shd w:val="clear" w:color="auto" w:fill="FFFF99"/>
          <w:rtl/>
        </w:rPr>
      </w:pPr>
      <w:bookmarkStart w:id="20" w:name="Rov36"/>
      <w:r w:rsidRPr="00AB05CE">
        <w:rPr>
          <w:rStyle w:val="default"/>
          <w:rFonts w:cs="FrankRuehl" w:hint="cs"/>
          <w:vanish/>
          <w:color w:val="FF0000"/>
          <w:sz w:val="20"/>
          <w:szCs w:val="20"/>
          <w:shd w:val="clear" w:color="auto" w:fill="FFFF99"/>
          <w:rtl/>
        </w:rPr>
        <w:t>מיום 12.6.2007</w:t>
      </w:r>
    </w:p>
    <w:p w14:paraId="31D4E632"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3</w:t>
      </w:r>
    </w:p>
    <w:p w14:paraId="4F8FC93B" w14:textId="77777777" w:rsidR="00E51EEF" w:rsidRPr="00AB05CE" w:rsidRDefault="00E51EEF">
      <w:pPr>
        <w:pStyle w:val="P00"/>
        <w:spacing w:before="0"/>
        <w:ind w:left="0" w:right="1134"/>
        <w:rPr>
          <w:rStyle w:val="default"/>
          <w:rFonts w:cs="FrankRuehl" w:hint="cs"/>
          <w:vanish/>
          <w:sz w:val="20"/>
          <w:szCs w:val="20"/>
          <w:shd w:val="clear" w:color="auto" w:fill="FFFF99"/>
          <w:rtl/>
        </w:rPr>
      </w:pPr>
      <w:hyperlink r:id="rId54" w:history="1">
        <w:r w:rsidRPr="00AB05CE">
          <w:rPr>
            <w:rStyle w:val="Hyperlink"/>
            <w:rFonts w:cs="FrankRuehl" w:hint="cs"/>
            <w:vanish/>
            <w:szCs w:val="20"/>
            <w:shd w:val="clear" w:color="auto" w:fill="FFFF99"/>
            <w:rtl/>
          </w:rPr>
          <w:t>ס"ח תשס"ה מס' 2016</w:t>
        </w:r>
      </w:hyperlink>
      <w:r w:rsidRPr="00AB05CE">
        <w:rPr>
          <w:rStyle w:val="default"/>
          <w:rFonts w:cs="FrankRuehl" w:hint="cs"/>
          <w:vanish/>
          <w:sz w:val="20"/>
          <w:szCs w:val="20"/>
          <w:shd w:val="clear" w:color="auto" w:fill="FFFF99"/>
          <w:rtl/>
        </w:rPr>
        <w:t xml:space="preserve"> מיום 31.7.2005 עמ' 711 (</w:t>
      </w:r>
      <w:hyperlink r:id="rId55" w:history="1">
        <w:r w:rsidRPr="00AB05CE">
          <w:rPr>
            <w:rStyle w:val="Hyperlink"/>
            <w:rFonts w:cs="FrankRuehl" w:hint="cs"/>
            <w:vanish/>
            <w:szCs w:val="20"/>
            <w:shd w:val="clear" w:color="auto" w:fill="FFFF99"/>
            <w:rtl/>
          </w:rPr>
          <w:t>ה"ח 123</w:t>
        </w:r>
      </w:hyperlink>
      <w:r w:rsidRPr="00AB05CE">
        <w:rPr>
          <w:rStyle w:val="default"/>
          <w:rFonts w:cs="FrankRuehl" w:hint="cs"/>
          <w:vanish/>
          <w:sz w:val="20"/>
          <w:szCs w:val="20"/>
          <w:shd w:val="clear" w:color="auto" w:fill="FFFF99"/>
          <w:rtl/>
        </w:rPr>
        <w:t>)</w:t>
      </w:r>
    </w:p>
    <w:p w14:paraId="5A27B7B2"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ביטול סעיף 5</w:t>
      </w:r>
    </w:p>
    <w:p w14:paraId="40BF0AA5" w14:textId="77777777" w:rsidR="00E51EEF" w:rsidRPr="00AB05CE" w:rsidRDefault="00E51EEF">
      <w:pPr>
        <w:pStyle w:val="P00"/>
        <w:spacing w:before="60"/>
        <w:ind w:left="0" w:right="1134"/>
        <w:rPr>
          <w:rStyle w:val="default"/>
          <w:rFonts w:cs="FrankRuehl" w:hint="cs"/>
          <w:vanish/>
          <w:sz w:val="20"/>
          <w:szCs w:val="20"/>
          <w:shd w:val="clear" w:color="auto" w:fill="FFFF99"/>
          <w:rtl/>
        </w:rPr>
      </w:pPr>
      <w:r w:rsidRPr="00AB05CE">
        <w:rPr>
          <w:rStyle w:val="default"/>
          <w:rFonts w:cs="FrankRuehl" w:hint="cs"/>
          <w:vanish/>
          <w:sz w:val="20"/>
          <w:szCs w:val="20"/>
          <w:shd w:val="clear" w:color="auto" w:fill="FFFF99"/>
          <w:rtl/>
        </w:rPr>
        <w:t>הנוסח הקודם:</w:t>
      </w:r>
    </w:p>
    <w:p w14:paraId="7C0833C1" w14:textId="77777777" w:rsidR="00E51EEF" w:rsidRPr="00AB05CE" w:rsidRDefault="00E51EEF">
      <w:pPr>
        <w:pStyle w:val="P00"/>
        <w:spacing w:before="20"/>
        <w:ind w:left="0" w:right="1134"/>
        <w:rPr>
          <w:rStyle w:val="default"/>
          <w:rFonts w:cs="Miriam" w:hint="cs"/>
          <w:strike/>
          <w:vanish/>
          <w:sz w:val="16"/>
          <w:szCs w:val="16"/>
          <w:shd w:val="clear" w:color="auto" w:fill="FFFF99"/>
          <w:rtl/>
        </w:rPr>
      </w:pPr>
      <w:r w:rsidRPr="00AB05CE">
        <w:rPr>
          <w:rStyle w:val="default"/>
          <w:rFonts w:cs="Miriam" w:hint="cs"/>
          <w:strike/>
          <w:vanish/>
          <w:sz w:val="16"/>
          <w:szCs w:val="16"/>
          <w:shd w:val="clear" w:color="auto" w:fill="FFFF99"/>
          <w:rtl/>
        </w:rPr>
        <w:t>חלקים בפיקוח רשות המכס</w:t>
      </w:r>
    </w:p>
    <w:p w14:paraId="61B66ED1" w14:textId="77777777" w:rsidR="00E51EEF" w:rsidRDefault="00E51EEF">
      <w:pPr>
        <w:pStyle w:val="P00"/>
        <w:spacing w:before="0"/>
        <w:ind w:left="0" w:right="1134"/>
        <w:rPr>
          <w:rStyle w:val="default"/>
          <w:rFonts w:cs="Miriam" w:hint="cs"/>
          <w:strike/>
          <w:sz w:val="2"/>
          <w:szCs w:val="2"/>
          <w:rtl/>
        </w:rPr>
      </w:pPr>
      <w:r w:rsidRPr="00AB05CE">
        <w:rPr>
          <w:rStyle w:val="big-number"/>
          <w:rFonts w:cs="FrankRuehl" w:hint="cs"/>
          <w:strike/>
          <w:vanish/>
          <w:sz w:val="22"/>
          <w:szCs w:val="22"/>
          <w:shd w:val="clear" w:color="auto" w:fill="FFFF99"/>
          <w:rtl/>
        </w:rPr>
        <w:t>5.</w:t>
      </w:r>
      <w:r w:rsidRPr="00AB05CE">
        <w:rPr>
          <w:rStyle w:val="big-number"/>
          <w:rFonts w:cs="FrankRuehl" w:hint="cs"/>
          <w:strike/>
          <w:vanish/>
          <w:sz w:val="22"/>
          <w:szCs w:val="22"/>
          <w:shd w:val="clear" w:color="auto" w:fill="FFFF99"/>
          <w:rtl/>
        </w:rPr>
        <w:tab/>
        <w:t>השר, בהסכמת שר האוצר, יקבע הוראות בדבר הטיפול בחלקים המשומשים הנתונים לפיקוח רשות המכס כאמור בסעיף 14 לפקודת המכס, כדי למנוע פעולה אסורה בחלקים אלה או לגביהם, בטרם סומנו.</w:t>
      </w:r>
      <w:bookmarkEnd w:id="20"/>
    </w:p>
    <w:p w14:paraId="2EC643EF" w14:textId="77777777" w:rsidR="00E51EEF" w:rsidRDefault="00E51EEF" w:rsidP="00704DC4">
      <w:pPr>
        <w:pStyle w:val="P00"/>
        <w:ind w:left="0" w:right="1134"/>
        <w:rPr>
          <w:rStyle w:val="default"/>
          <w:rFonts w:cs="FrankRuehl" w:hint="cs"/>
          <w:rtl/>
        </w:rPr>
      </w:pPr>
      <w:r>
        <w:rPr>
          <w:lang w:val="he-IL"/>
        </w:rPr>
        <w:pict w14:anchorId="4A6692F8">
          <v:rect id="_x0000_s1031" style="position:absolute;left:0;text-align:left;margin-left:464.5pt;margin-top:8.05pt;width:75.05pt;height:17.9pt;z-index:251621376" o:allowincell="f" filled="f" stroked="f" strokecolor="lime" strokeweight=".25pt">
            <v:textbox style="mso-next-textbox:#_x0000_s1031" inset="0,0,0,0">
              <w:txbxContent>
                <w:p w14:paraId="0DCDC408"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txbxContent>
            </v:textbox>
            <w10:anchorlock/>
          </v:rect>
        </w:pict>
      </w:r>
      <w:r>
        <w:rPr>
          <w:rStyle w:val="big-number"/>
          <w:rFonts w:cs="Miriam"/>
          <w:rtl/>
        </w:rPr>
        <w:t>6.</w:t>
      </w:r>
      <w:r>
        <w:rPr>
          <w:rStyle w:val="big-number"/>
          <w:rFonts w:cs="Miriam"/>
          <w:rtl/>
        </w:rPr>
        <w:tab/>
      </w:r>
      <w:r>
        <w:rPr>
          <w:rStyle w:val="default"/>
          <w:rFonts w:cs="FrankRuehl" w:hint="cs"/>
          <w:rtl/>
        </w:rPr>
        <w:t>(בוטל).</w:t>
      </w:r>
    </w:p>
    <w:p w14:paraId="0728F2E8" w14:textId="77777777" w:rsidR="00E51EEF" w:rsidRPr="00AB05CE" w:rsidRDefault="00E51EEF">
      <w:pPr>
        <w:pStyle w:val="P00"/>
        <w:spacing w:before="0"/>
        <w:ind w:left="0" w:right="1134"/>
        <w:rPr>
          <w:rStyle w:val="default"/>
          <w:rFonts w:cs="FrankRuehl" w:hint="cs"/>
          <w:vanish/>
          <w:color w:val="FF0000"/>
          <w:sz w:val="20"/>
          <w:szCs w:val="20"/>
          <w:shd w:val="clear" w:color="auto" w:fill="FFFF99"/>
          <w:rtl/>
        </w:rPr>
      </w:pPr>
      <w:bookmarkStart w:id="21" w:name="Rov37"/>
      <w:r w:rsidRPr="00AB05CE">
        <w:rPr>
          <w:rStyle w:val="default"/>
          <w:rFonts w:cs="FrankRuehl" w:hint="cs"/>
          <w:vanish/>
          <w:color w:val="FF0000"/>
          <w:sz w:val="20"/>
          <w:szCs w:val="20"/>
          <w:shd w:val="clear" w:color="auto" w:fill="FFFF99"/>
          <w:rtl/>
        </w:rPr>
        <w:t>מיום 12.6.2007</w:t>
      </w:r>
    </w:p>
    <w:p w14:paraId="48FB61E8"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3</w:t>
      </w:r>
    </w:p>
    <w:p w14:paraId="6EE7E0E3" w14:textId="77777777" w:rsidR="00E51EEF" w:rsidRPr="00AB05CE" w:rsidRDefault="00E51EEF">
      <w:pPr>
        <w:pStyle w:val="P00"/>
        <w:spacing w:before="0"/>
        <w:ind w:left="0" w:right="1134"/>
        <w:rPr>
          <w:rStyle w:val="default"/>
          <w:rFonts w:cs="FrankRuehl" w:hint="cs"/>
          <w:vanish/>
          <w:sz w:val="20"/>
          <w:szCs w:val="20"/>
          <w:shd w:val="clear" w:color="auto" w:fill="FFFF99"/>
          <w:rtl/>
        </w:rPr>
      </w:pPr>
      <w:hyperlink r:id="rId56" w:history="1">
        <w:r w:rsidRPr="00AB05CE">
          <w:rPr>
            <w:rStyle w:val="Hyperlink"/>
            <w:rFonts w:cs="FrankRuehl" w:hint="cs"/>
            <w:vanish/>
            <w:szCs w:val="20"/>
            <w:shd w:val="clear" w:color="auto" w:fill="FFFF99"/>
            <w:rtl/>
          </w:rPr>
          <w:t>ס"ח תשס"ה מס' 2016</w:t>
        </w:r>
      </w:hyperlink>
      <w:r w:rsidRPr="00AB05CE">
        <w:rPr>
          <w:rStyle w:val="default"/>
          <w:rFonts w:cs="FrankRuehl" w:hint="cs"/>
          <w:vanish/>
          <w:sz w:val="20"/>
          <w:szCs w:val="20"/>
          <w:shd w:val="clear" w:color="auto" w:fill="FFFF99"/>
          <w:rtl/>
        </w:rPr>
        <w:t xml:space="preserve"> מיום 31.7.2005 עמ' 711 (</w:t>
      </w:r>
      <w:hyperlink r:id="rId57" w:history="1">
        <w:r w:rsidRPr="00AB05CE">
          <w:rPr>
            <w:rStyle w:val="Hyperlink"/>
            <w:rFonts w:cs="FrankRuehl" w:hint="cs"/>
            <w:vanish/>
            <w:szCs w:val="20"/>
            <w:shd w:val="clear" w:color="auto" w:fill="FFFF99"/>
            <w:rtl/>
          </w:rPr>
          <w:t>ה"ח 123</w:t>
        </w:r>
      </w:hyperlink>
      <w:r w:rsidRPr="00AB05CE">
        <w:rPr>
          <w:rStyle w:val="default"/>
          <w:rFonts w:cs="FrankRuehl" w:hint="cs"/>
          <w:vanish/>
          <w:sz w:val="20"/>
          <w:szCs w:val="20"/>
          <w:shd w:val="clear" w:color="auto" w:fill="FFFF99"/>
          <w:rtl/>
        </w:rPr>
        <w:t>)</w:t>
      </w:r>
    </w:p>
    <w:p w14:paraId="50AB5BFA"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ביטול סעיף 6</w:t>
      </w:r>
    </w:p>
    <w:p w14:paraId="58F454DE" w14:textId="77777777" w:rsidR="00E51EEF" w:rsidRPr="00AB05CE" w:rsidRDefault="00E51EEF">
      <w:pPr>
        <w:pStyle w:val="P00"/>
        <w:spacing w:before="60"/>
        <w:ind w:left="0" w:right="1134"/>
        <w:rPr>
          <w:rStyle w:val="default"/>
          <w:rFonts w:cs="FrankRuehl" w:hint="cs"/>
          <w:vanish/>
          <w:shd w:val="clear" w:color="auto" w:fill="FFFF99"/>
          <w:rtl/>
        </w:rPr>
      </w:pPr>
      <w:r w:rsidRPr="00AB05CE">
        <w:rPr>
          <w:rStyle w:val="default"/>
          <w:rFonts w:cs="FrankRuehl" w:hint="cs"/>
          <w:vanish/>
          <w:sz w:val="20"/>
          <w:szCs w:val="20"/>
          <w:shd w:val="clear" w:color="auto" w:fill="FFFF99"/>
          <w:rtl/>
        </w:rPr>
        <w:t>הנוסח הקודם:</w:t>
      </w:r>
    </w:p>
    <w:p w14:paraId="3068BAB1" w14:textId="77777777" w:rsidR="00E51EEF" w:rsidRPr="00AB05CE" w:rsidRDefault="00E51EEF">
      <w:pPr>
        <w:pStyle w:val="P00"/>
        <w:spacing w:before="20"/>
        <w:ind w:left="0" w:right="1134"/>
        <w:rPr>
          <w:rStyle w:val="default"/>
          <w:rFonts w:cs="Miriam" w:hint="cs"/>
          <w:strike/>
          <w:vanish/>
          <w:sz w:val="16"/>
          <w:szCs w:val="16"/>
          <w:shd w:val="clear" w:color="auto" w:fill="FFFF99"/>
          <w:rtl/>
        </w:rPr>
      </w:pPr>
      <w:r w:rsidRPr="00AB05CE">
        <w:rPr>
          <w:rStyle w:val="default"/>
          <w:rFonts w:cs="Miriam" w:hint="cs"/>
          <w:strike/>
          <w:vanish/>
          <w:sz w:val="16"/>
          <w:szCs w:val="16"/>
          <w:shd w:val="clear" w:color="auto" w:fill="FFFF99"/>
          <w:rtl/>
        </w:rPr>
        <w:t>סימון נוסף</w:t>
      </w:r>
    </w:p>
    <w:p w14:paraId="3CCEDD4F" w14:textId="77777777" w:rsidR="00E51EEF" w:rsidRDefault="00E51EEF">
      <w:pPr>
        <w:pStyle w:val="P00"/>
        <w:spacing w:before="0"/>
        <w:ind w:left="0" w:right="1134"/>
        <w:rPr>
          <w:rStyle w:val="default"/>
          <w:rFonts w:cs="Miriam" w:hint="cs"/>
          <w:strike/>
          <w:sz w:val="2"/>
          <w:szCs w:val="2"/>
          <w:rtl/>
        </w:rPr>
      </w:pPr>
      <w:r w:rsidRPr="00AB05CE">
        <w:rPr>
          <w:rStyle w:val="big-number"/>
          <w:rFonts w:cs="FrankRuehl" w:hint="cs"/>
          <w:strike/>
          <w:vanish/>
          <w:sz w:val="22"/>
          <w:szCs w:val="22"/>
          <w:shd w:val="clear" w:color="auto" w:fill="FFFF99"/>
          <w:rtl/>
        </w:rPr>
        <w:t>6.</w:t>
      </w:r>
      <w:r w:rsidRPr="00AB05CE">
        <w:rPr>
          <w:rStyle w:val="big-number"/>
          <w:rFonts w:cs="FrankRuehl" w:hint="cs"/>
          <w:strike/>
          <w:vanish/>
          <w:sz w:val="22"/>
          <w:szCs w:val="22"/>
          <w:shd w:val="clear" w:color="auto" w:fill="FFFF99"/>
          <w:rtl/>
        </w:rPr>
        <w:tab/>
        <w:t>חלק משומש, שסומן לפי הוראות חוק זה והורכב ברכב אחר, לא יפורק שלא לשם הרכבתו מחדש באותו רכב, ולא תיעשה בו כל פעולה אלא לאחר שסומן פעם נוספת.</w:t>
      </w:r>
      <w:bookmarkEnd w:id="21"/>
    </w:p>
    <w:p w14:paraId="670D04B3" w14:textId="77777777" w:rsidR="00E51EEF" w:rsidRDefault="00E51EEF" w:rsidP="00704DC4">
      <w:pPr>
        <w:pStyle w:val="P00"/>
        <w:ind w:left="0" w:right="1134"/>
        <w:rPr>
          <w:rStyle w:val="default"/>
          <w:rFonts w:cs="FrankRuehl" w:hint="cs"/>
          <w:rtl/>
        </w:rPr>
      </w:pPr>
      <w:bookmarkStart w:id="22" w:name="Seif3"/>
      <w:bookmarkEnd w:id="22"/>
      <w:r>
        <w:rPr>
          <w:lang w:val="he-IL"/>
        </w:rPr>
        <w:pict w14:anchorId="5C21156D">
          <v:rect id="_x0000_s1032" style="position:absolute;left:0;text-align:left;margin-left:464.5pt;margin-top:8.05pt;width:75.05pt;height:43.95pt;z-index:251622400" o:allowincell="f" filled="f" stroked="f" strokecolor="lime" strokeweight=".25pt">
            <v:textbox style="mso-next-textbox:#_x0000_s1032" inset="0,0,0,0">
              <w:txbxContent>
                <w:p w14:paraId="79756B74" w14:textId="77777777" w:rsidR="00CB085B" w:rsidRDefault="00CB085B">
                  <w:pPr>
                    <w:spacing w:line="160" w:lineRule="exact"/>
                    <w:jc w:val="left"/>
                    <w:rPr>
                      <w:rFonts w:cs="Miriam" w:hint="cs"/>
                      <w:sz w:val="18"/>
                      <w:szCs w:val="18"/>
                      <w:rtl/>
                    </w:rPr>
                  </w:pPr>
                  <w:r>
                    <w:rPr>
                      <w:rFonts w:cs="Miriam"/>
                      <w:sz w:val="18"/>
                      <w:szCs w:val="18"/>
                      <w:rtl/>
                    </w:rPr>
                    <w:t>חו</w:t>
                  </w:r>
                  <w:r>
                    <w:rPr>
                      <w:rFonts w:cs="Miriam" w:hint="cs"/>
                      <w:sz w:val="18"/>
                      <w:szCs w:val="18"/>
                      <w:rtl/>
                    </w:rPr>
                    <w:t>בת רישום ו</w:t>
                  </w:r>
                  <w:r>
                    <w:rPr>
                      <w:rFonts w:cs="Miriam"/>
                      <w:sz w:val="18"/>
                      <w:szCs w:val="18"/>
                      <w:rtl/>
                    </w:rPr>
                    <w:t>ד</w:t>
                  </w:r>
                  <w:r>
                    <w:rPr>
                      <w:rFonts w:cs="Miriam" w:hint="cs"/>
                      <w:sz w:val="18"/>
                      <w:szCs w:val="18"/>
                      <w:rtl/>
                    </w:rPr>
                    <w:t>יווח על פעולות בחלק משומש</w:t>
                  </w:r>
                </w:p>
                <w:p w14:paraId="28A84444"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ורכב ברכב חלק משומש שמקורו ברכב אחר, ירשום בעל העסק שבו הורכב החלק את פרטי הרכב שבו הורכב החלק, וכן פרטים נוספים בע</w:t>
      </w:r>
      <w:r>
        <w:rPr>
          <w:rStyle w:val="default"/>
          <w:rFonts w:cs="FrankRuehl"/>
          <w:rtl/>
        </w:rPr>
        <w:t>נ</w:t>
      </w:r>
      <w:r>
        <w:rPr>
          <w:rStyle w:val="default"/>
          <w:rFonts w:cs="FrankRuehl" w:hint="cs"/>
          <w:rtl/>
        </w:rPr>
        <w:t>ין זה שייקבעו בתקנות, ובדרך שתיקבע בתקנות.</w:t>
      </w:r>
    </w:p>
    <w:p w14:paraId="797A4188" w14:textId="77777777" w:rsidR="00E51EEF" w:rsidRDefault="00E51EEF">
      <w:pPr>
        <w:pStyle w:val="P00"/>
        <w:ind w:left="0" w:right="1134"/>
        <w:rPr>
          <w:rStyle w:val="default"/>
          <w:rFonts w:cs="FrankRuehl" w:hint="cs"/>
          <w:rtl/>
        </w:rPr>
      </w:pPr>
      <w:r>
        <w:rPr>
          <w:rFonts w:cs="FrankRuehl"/>
          <w:rtl/>
          <w:lang w:val="he-IL"/>
        </w:rPr>
        <w:pict w14:anchorId="7C3FCE8F">
          <v:shape id="_x0000_s1131" type="#_x0000_t202" style="position:absolute;left:0;text-align:left;margin-left:470.25pt;margin-top:7.1pt;width:1in;height:16.8pt;z-index:251666432" filled="f" stroked="f">
            <v:textbox inset="1mm,0,1mm,0">
              <w:txbxContent>
                <w:p w14:paraId="0E0E690D"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txbxContent>
            </v:textbox>
            <w10:anchorlock/>
          </v:shape>
        </w:pict>
      </w:r>
      <w:r>
        <w:rPr>
          <w:rStyle w:val="default"/>
          <w:rFonts w:cs="FrankRuehl"/>
          <w:rtl/>
        </w:rPr>
        <w:tab/>
        <w:t>(</w:t>
      </w:r>
      <w:r>
        <w:rPr>
          <w:rStyle w:val="default"/>
          <w:rFonts w:cs="FrankRuehl" w:hint="cs"/>
          <w:rtl/>
        </w:rPr>
        <w:t>א1)</w:t>
      </w:r>
      <w:r>
        <w:rPr>
          <w:rStyle w:val="default"/>
          <w:rFonts w:cs="FrankRuehl"/>
          <w:rtl/>
        </w:rPr>
        <w:tab/>
      </w:r>
      <w:r>
        <w:rPr>
          <w:rStyle w:val="default"/>
          <w:rFonts w:cs="FrankRuehl" w:hint="cs"/>
          <w:rtl/>
        </w:rPr>
        <w:t>פורק מרכב חלק שלא לשם הרכבתו מחדש באותו רכב, ירשום בעל העסק שבו פורק החלק את פרטי החלק, את תאריך הפירוק וכן פרטים נוספים כפי שייקבעו בתקנות, ובדרך שתיקבע בהן.</w:t>
      </w:r>
    </w:p>
    <w:p w14:paraId="6230FDEF" w14:textId="77777777" w:rsidR="00E51EEF" w:rsidRDefault="00E51EEF">
      <w:pPr>
        <w:pStyle w:val="P00"/>
        <w:ind w:left="0" w:right="1134"/>
        <w:rPr>
          <w:rStyle w:val="default"/>
          <w:rFonts w:cs="FrankRuehl"/>
          <w:rtl/>
        </w:rPr>
      </w:pPr>
      <w:r>
        <w:rPr>
          <w:rStyle w:val="default"/>
          <w:rFonts w:cs="FrankRuehl"/>
          <w:rtl/>
        </w:rPr>
        <w:pict w14:anchorId="36E44D98">
          <v:shape id="_x0000_s1062" type="#_x0000_t202" style="position:absolute;left:0;text-align:left;margin-left:470.25pt;margin-top:7.1pt;width:1in;height:16.8pt;z-index:251649024" filled="f" stroked="f">
            <v:textbox inset="1mm,0,1mm,0">
              <w:txbxContent>
                <w:p w14:paraId="2D766591"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txbxContent>
            </v:textbox>
            <w10:anchorlock/>
          </v:shape>
        </w:pict>
      </w:r>
      <w:r>
        <w:rPr>
          <w:rStyle w:val="default"/>
          <w:rFonts w:cs="FrankRuehl"/>
          <w:rtl/>
        </w:rPr>
        <w:tab/>
        <w:t>(ב</w:t>
      </w:r>
      <w:r>
        <w:rPr>
          <w:rStyle w:val="default"/>
          <w:rFonts w:cs="FrankRuehl" w:hint="cs"/>
          <w:rtl/>
        </w:rPr>
        <w:t>)</w:t>
      </w:r>
      <w:r>
        <w:rPr>
          <w:rStyle w:val="default"/>
          <w:rFonts w:cs="FrankRuehl"/>
          <w:rtl/>
        </w:rPr>
        <w:tab/>
      </w:r>
      <w:r>
        <w:rPr>
          <w:rStyle w:val="default"/>
          <w:rFonts w:cs="FrankRuehl" w:hint="cs"/>
          <w:rtl/>
        </w:rPr>
        <w:t>יובא, נקנה, נמכר, או הועבר לאחר בדרך אחרת, חלק משומש, ירשום בעל העסק שייבא, שקנה, שמכר, שקיבל או שהעביר חלק משומש כאמור, את פרטי החלק, תאריך העסקה, זהות היבואן, הקונה, המוכר, המעביר או המקבל, לפי הענין, ופרטים נוספים בענין זה, הכל כפי שייקב</w:t>
      </w:r>
      <w:r>
        <w:rPr>
          <w:rStyle w:val="default"/>
          <w:rFonts w:cs="FrankRuehl"/>
          <w:rtl/>
        </w:rPr>
        <w:t>ע</w:t>
      </w:r>
      <w:r>
        <w:rPr>
          <w:rStyle w:val="default"/>
          <w:rFonts w:cs="FrankRuehl" w:hint="cs"/>
          <w:rtl/>
        </w:rPr>
        <w:t xml:space="preserve"> בתקנות.</w:t>
      </w:r>
    </w:p>
    <w:p w14:paraId="0C8A99A9" w14:textId="77777777" w:rsidR="00E51EEF" w:rsidRDefault="00E51EEF">
      <w:pPr>
        <w:pStyle w:val="P00"/>
        <w:ind w:left="0" w:right="1134"/>
        <w:rPr>
          <w:rStyle w:val="default"/>
          <w:rFonts w:cs="FrankRuehl"/>
          <w:rtl/>
        </w:rPr>
      </w:pPr>
      <w:r>
        <w:rPr>
          <w:rFonts w:cs="FrankRuehl"/>
          <w:rtl/>
          <w:lang w:val="he-IL"/>
        </w:rPr>
        <w:pict w14:anchorId="6F818D9E">
          <v:shape id="_x0000_s1063" type="#_x0000_t202" style="position:absolute;left:0;text-align:left;margin-left:470.25pt;margin-top:7.1pt;width:1in;height:16.8pt;z-index:251650048" filled="f" stroked="f">
            <v:textbox inset="1mm,0,1mm,0">
              <w:txbxContent>
                <w:p w14:paraId="0A20F951"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גנב חלק משומש מאד</w:t>
      </w:r>
      <w:r>
        <w:rPr>
          <w:rStyle w:val="default"/>
          <w:rFonts w:cs="FrankRuehl"/>
          <w:rtl/>
        </w:rPr>
        <w:t xml:space="preserve">ם </w:t>
      </w:r>
      <w:r>
        <w:rPr>
          <w:rStyle w:val="default"/>
          <w:rFonts w:cs="FrankRuehl" w:hint="cs"/>
          <w:rtl/>
        </w:rPr>
        <w:t>שעיסוקו בהרכבת חלקים משומשים או בפירוקם או במסחר בהם, ידווח על כך למי שייקבע בתקנות ובדרך שתיקבע בהן.</w:t>
      </w:r>
    </w:p>
    <w:p w14:paraId="3C35A816" w14:textId="77777777" w:rsidR="00E51EEF" w:rsidRDefault="00E51EEF">
      <w:pPr>
        <w:pStyle w:val="P00"/>
        <w:ind w:left="0" w:right="1134"/>
        <w:rPr>
          <w:rStyle w:val="default"/>
          <w:rFonts w:cs="FrankRuehl" w:hint="cs"/>
          <w:rtl/>
        </w:rPr>
      </w:pPr>
      <w:r>
        <w:rPr>
          <w:rFonts w:cs="FrankRuehl"/>
          <w:rtl/>
          <w:lang w:val="he-IL"/>
        </w:rPr>
        <w:pict w14:anchorId="5822D897">
          <v:shape id="_x0000_s1064" type="#_x0000_t202" style="position:absolute;left:0;text-align:left;margin-left:470.25pt;margin-top:7.1pt;width:1in;height:16.8pt;z-index:251651072" filled="f" stroked="f">
            <v:textbox style="mso-next-textbox:#_x0000_s1064" inset="1mm,0,1mm,0">
              <w:txbxContent>
                <w:p w14:paraId="345B9DFB"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(בוטל).</w:t>
      </w:r>
    </w:p>
    <w:p w14:paraId="717E169A" w14:textId="77777777" w:rsidR="00CB085B" w:rsidRPr="00AB05CE" w:rsidRDefault="00CB085B" w:rsidP="00CB085B">
      <w:pPr>
        <w:pStyle w:val="P00"/>
        <w:spacing w:before="0"/>
        <w:ind w:left="0" w:right="1134"/>
        <w:rPr>
          <w:rStyle w:val="default"/>
          <w:rFonts w:cs="FrankRuehl" w:hint="cs"/>
          <w:vanish/>
          <w:color w:val="FF0000"/>
          <w:sz w:val="20"/>
          <w:szCs w:val="20"/>
          <w:shd w:val="clear" w:color="auto" w:fill="FFFF99"/>
          <w:rtl/>
        </w:rPr>
      </w:pPr>
      <w:bookmarkStart w:id="23" w:name="Rov60"/>
      <w:r w:rsidRPr="00AB05CE">
        <w:rPr>
          <w:rStyle w:val="default"/>
          <w:rFonts w:cs="FrankRuehl" w:hint="cs"/>
          <w:vanish/>
          <w:color w:val="FF0000"/>
          <w:sz w:val="20"/>
          <w:szCs w:val="20"/>
          <w:shd w:val="clear" w:color="auto" w:fill="FFFF99"/>
          <w:rtl/>
        </w:rPr>
        <w:t>מיום 12.6.2007</w:t>
      </w:r>
    </w:p>
    <w:p w14:paraId="0D35FE25" w14:textId="77777777" w:rsidR="00CB085B" w:rsidRPr="00AB05CE" w:rsidRDefault="00CB085B" w:rsidP="00CB085B">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3</w:t>
      </w:r>
    </w:p>
    <w:p w14:paraId="6B639001" w14:textId="77777777" w:rsidR="00CB085B" w:rsidRPr="00AB05CE" w:rsidRDefault="00CB085B" w:rsidP="00CB085B">
      <w:pPr>
        <w:pStyle w:val="P00"/>
        <w:spacing w:before="0"/>
        <w:ind w:left="0" w:right="1134"/>
        <w:rPr>
          <w:rStyle w:val="default"/>
          <w:rFonts w:cs="FrankRuehl" w:hint="cs"/>
          <w:vanish/>
          <w:sz w:val="20"/>
          <w:szCs w:val="20"/>
          <w:shd w:val="clear" w:color="auto" w:fill="FFFF99"/>
          <w:rtl/>
        </w:rPr>
      </w:pPr>
      <w:hyperlink r:id="rId58" w:history="1">
        <w:r w:rsidRPr="00AB05CE">
          <w:rPr>
            <w:rStyle w:val="Hyperlink"/>
            <w:rFonts w:cs="FrankRuehl" w:hint="cs"/>
            <w:vanish/>
            <w:szCs w:val="20"/>
            <w:shd w:val="clear" w:color="auto" w:fill="FFFF99"/>
            <w:rtl/>
          </w:rPr>
          <w:t>ס"ח תשס"ה מס' 2016</w:t>
        </w:r>
      </w:hyperlink>
      <w:r w:rsidRPr="00AB05CE">
        <w:rPr>
          <w:rStyle w:val="default"/>
          <w:rFonts w:cs="FrankRuehl" w:hint="cs"/>
          <w:vanish/>
          <w:sz w:val="20"/>
          <w:szCs w:val="20"/>
          <w:shd w:val="clear" w:color="auto" w:fill="FFFF99"/>
          <w:rtl/>
        </w:rPr>
        <w:t xml:space="preserve"> מיום 31.7.2005 עמ' 711 (</w:t>
      </w:r>
      <w:hyperlink r:id="rId59" w:history="1">
        <w:r w:rsidRPr="00AB05CE">
          <w:rPr>
            <w:rStyle w:val="Hyperlink"/>
            <w:rFonts w:cs="FrankRuehl" w:hint="cs"/>
            <w:vanish/>
            <w:szCs w:val="20"/>
            <w:shd w:val="clear" w:color="auto" w:fill="FFFF99"/>
            <w:rtl/>
          </w:rPr>
          <w:t>ה"ח 123</w:t>
        </w:r>
      </w:hyperlink>
      <w:r w:rsidRPr="00AB05CE">
        <w:rPr>
          <w:rStyle w:val="default"/>
          <w:rFonts w:cs="FrankRuehl" w:hint="cs"/>
          <w:vanish/>
          <w:sz w:val="20"/>
          <w:szCs w:val="20"/>
          <w:shd w:val="clear" w:color="auto" w:fill="FFFF99"/>
          <w:rtl/>
        </w:rPr>
        <w:t>)</w:t>
      </w:r>
    </w:p>
    <w:p w14:paraId="659869E7" w14:textId="77777777" w:rsidR="00CB085B" w:rsidRPr="00AB05CE" w:rsidRDefault="00CB085B" w:rsidP="00CB085B">
      <w:pPr>
        <w:pStyle w:val="P00"/>
        <w:spacing w:before="60"/>
        <w:ind w:left="0" w:right="1134"/>
        <w:rPr>
          <w:rStyle w:val="default"/>
          <w:rFonts w:cs="FrankRuehl" w:hint="cs"/>
          <w:vanish/>
          <w:sz w:val="22"/>
          <w:szCs w:val="22"/>
          <w:shd w:val="clear" w:color="auto" w:fill="FFFF99"/>
          <w:rtl/>
        </w:rPr>
      </w:pPr>
      <w:r w:rsidRPr="00AB05CE">
        <w:rPr>
          <w:rStyle w:val="big-number"/>
          <w:rFonts w:cs="FrankRuehl"/>
          <w:vanish/>
          <w:sz w:val="22"/>
          <w:szCs w:val="22"/>
          <w:shd w:val="clear" w:color="auto" w:fill="FFFF99"/>
          <w:rtl/>
        </w:rPr>
        <w:t>7.</w:t>
      </w:r>
      <w:r w:rsidRPr="00AB05CE">
        <w:rPr>
          <w:rStyle w:val="big-number"/>
          <w:rFonts w:cs="FrankRuehl"/>
          <w:vanish/>
          <w:sz w:val="22"/>
          <w:szCs w:val="22"/>
          <w:shd w:val="clear" w:color="auto" w:fill="FFFF99"/>
          <w:rtl/>
        </w:rPr>
        <w:tab/>
      </w:r>
      <w:r w:rsidRPr="00AB05CE">
        <w:rPr>
          <w:rStyle w:val="default"/>
          <w:rFonts w:cs="FrankRuehl"/>
          <w:vanish/>
          <w:sz w:val="22"/>
          <w:szCs w:val="22"/>
          <w:shd w:val="clear" w:color="auto" w:fill="FFFF99"/>
          <w:rtl/>
        </w:rPr>
        <w:t>(א</w:t>
      </w: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ab/>
        <w:t>ה</w:t>
      </w:r>
      <w:r w:rsidRPr="00AB05CE">
        <w:rPr>
          <w:rStyle w:val="default"/>
          <w:rFonts w:cs="FrankRuehl" w:hint="cs"/>
          <w:vanish/>
          <w:sz w:val="22"/>
          <w:szCs w:val="22"/>
          <w:shd w:val="clear" w:color="auto" w:fill="FFFF99"/>
          <w:rtl/>
        </w:rPr>
        <w:t xml:space="preserve">ורכב ברכב חלק משומש שמקורו ברכב אחר, ירשום בעל העסק שבו הורכב החלק את פרטי הרכב שבו הורכב החלק, </w:t>
      </w:r>
      <w:r w:rsidRPr="00AB05CE">
        <w:rPr>
          <w:rStyle w:val="default"/>
          <w:rFonts w:cs="FrankRuehl" w:hint="cs"/>
          <w:strike/>
          <w:vanish/>
          <w:sz w:val="22"/>
          <w:szCs w:val="22"/>
          <w:shd w:val="clear" w:color="auto" w:fill="FFFF99"/>
          <w:rtl/>
        </w:rPr>
        <w:t>את פרטי הסימון</w:t>
      </w:r>
      <w:r w:rsidRPr="00AB05CE">
        <w:rPr>
          <w:rStyle w:val="default"/>
          <w:rFonts w:cs="FrankRuehl" w:hint="cs"/>
          <w:vanish/>
          <w:sz w:val="22"/>
          <w:szCs w:val="22"/>
          <w:shd w:val="clear" w:color="auto" w:fill="FFFF99"/>
          <w:rtl/>
        </w:rPr>
        <w:t xml:space="preserve"> וכן פרטים נוספים בע</w:t>
      </w:r>
      <w:r w:rsidRPr="00AB05CE">
        <w:rPr>
          <w:rStyle w:val="default"/>
          <w:rFonts w:cs="FrankRuehl"/>
          <w:vanish/>
          <w:sz w:val="22"/>
          <w:szCs w:val="22"/>
          <w:shd w:val="clear" w:color="auto" w:fill="FFFF99"/>
          <w:rtl/>
        </w:rPr>
        <w:t>נ</w:t>
      </w:r>
      <w:r w:rsidRPr="00AB05CE">
        <w:rPr>
          <w:rStyle w:val="default"/>
          <w:rFonts w:cs="FrankRuehl" w:hint="cs"/>
          <w:vanish/>
          <w:sz w:val="22"/>
          <w:szCs w:val="22"/>
          <w:shd w:val="clear" w:color="auto" w:fill="FFFF99"/>
          <w:rtl/>
        </w:rPr>
        <w:t xml:space="preserve">ין זה שייקבעו בתקנות, </w:t>
      </w:r>
      <w:r w:rsidRPr="00AB05CE">
        <w:rPr>
          <w:rStyle w:val="default"/>
          <w:rFonts w:cs="FrankRuehl" w:hint="cs"/>
          <w:strike/>
          <w:vanish/>
          <w:sz w:val="22"/>
          <w:szCs w:val="22"/>
          <w:shd w:val="clear" w:color="auto" w:fill="FFFF99"/>
          <w:rtl/>
        </w:rPr>
        <w:t>וידווח על כך למי שיקבע המנהל</w:t>
      </w:r>
      <w:r w:rsidRPr="00AB05CE">
        <w:rPr>
          <w:rStyle w:val="default"/>
          <w:rFonts w:cs="FrankRuehl" w:hint="cs"/>
          <w:vanish/>
          <w:sz w:val="22"/>
          <w:szCs w:val="22"/>
          <w:shd w:val="clear" w:color="auto" w:fill="FFFF99"/>
          <w:rtl/>
        </w:rPr>
        <w:t xml:space="preserve"> ובדרך שתיקבע בתקנות.</w:t>
      </w:r>
    </w:p>
    <w:p w14:paraId="2323A05B" w14:textId="77777777" w:rsidR="00CB085B" w:rsidRPr="00AB05CE" w:rsidRDefault="00CB085B" w:rsidP="00CB085B">
      <w:pPr>
        <w:pStyle w:val="P00"/>
        <w:spacing w:before="0"/>
        <w:ind w:left="0" w:right="1134"/>
        <w:rPr>
          <w:rStyle w:val="default"/>
          <w:rFonts w:cs="FrankRuehl" w:hint="cs"/>
          <w:vanish/>
          <w:sz w:val="22"/>
          <w:szCs w:val="22"/>
          <w:u w:val="single"/>
          <w:shd w:val="clear" w:color="auto" w:fill="FFFF99"/>
          <w:rtl/>
        </w:rPr>
      </w:pPr>
      <w:r w:rsidRPr="00AB05CE">
        <w:rPr>
          <w:rFonts w:cs="FrankRuehl"/>
          <w:vanish/>
          <w:sz w:val="22"/>
          <w:szCs w:val="22"/>
          <w:shd w:val="clear" w:color="auto" w:fill="FFFF99"/>
          <w:rtl/>
        </w:rPr>
        <w:tab/>
      </w:r>
      <w:r w:rsidRPr="00AB05CE">
        <w:rPr>
          <w:rStyle w:val="default"/>
          <w:rFonts w:cs="FrankRuehl"/>
          <w:vanish/>
          <w:sz w:val="22"/>
          <w:szCs w:val="22"/>
          <w:u w:val="single"/>
          <w:shd w:val="clear" w:color="auto" w:fill="FFFF99"/>
          <w:rtl/>
        </w:rPr>
        <w:t>(</w:t>
      </w:r>
      <w:r w:rsidRPr="00AB05CE">
        <w:rPr>
          <w:rStyle w:val="default"/>
          <w:rFonts w:cs="FrankRuehl" w:hint="cs"/>
          <w:vanish/>
          <w:sz w:val="22"/>
          <w:szCs w:val="22"/>
          <w:u w:val="single"/>
          <w:shd w:val="clear" w:color="auto" w:fill="FFFF99"/>
          <w:rtl/>
        </w:rPr>
        <w:t>א1)</w:t>
      </w:r>
      <w:r w:rsidRPr="00AB05CE">
        <w:rPr>
          <w:rStyle w:val="default"/>
          <w:rFonts w:cs="FrankRuehl"/>
          <w:vanish/>
          <w:sz w:val="22"/>
          <w:szCs w:val="22"/>
          <w:u w:val="single"/>
          <w:shd w:val="clear" w:color="auto" w:fill="FFFF99"/>
          <w:rtl/>
        </w:rPr>
        <w:tab/>
      </w:r>
      <w:r w:rsidRPr="00AB05CE">
        <w:rPr>
          <w:rStyle w:val="default"/>
          <w:rFonts w:cs="FrankRuehl" w:hint="cs"/>
          <w:vanish/>
          <w:sz w:val="22"/>
          <w:szCs w:val="22"/>
          <w:u w:val="single"/>
          <w:shd w:val="clear" w:color="auto" w:fill="FFFF99"/>
          <w:rtl/>
        </w:rPr>
        <w:t>פורק מרכב חלק שלא לשם הרכבתו מחדש באותו רכב, ירשום בעל העסק שבו פורק החלק את פרטי החלק, את תאריך הפירוק וכן פרטים נוספים כפי שייקבעו בתקנות, ובדרך שתיקבע בהן.</w:t>
      </w:r>
    </w:p>
    <w:p w14:paraId="28CB89F1" w14:textId="77777777" w:rsidR="00CB085B" w:rsidRPr="00AB05CE" w:rsidRDefault="00CB085B" w:rsidP="00CB085B">
      <w:pPr>
        <w:pStyle w:val="P00"/>
        <w:spacing w:before="0"/>
        <w:ind w:left="0" w:right="1134"/>
        <w:rPr>
          <w:rStyle w:val="default"/>
          <w:rFonts w:cs="FrankRuehl"/>
          <w:vanish/>
          <w:sz w:val="22"/>
          <w:szCs w:val="22"/>
          <w:shd w:val="clear" w:color="auto" w:fill="FFFF99"/>
          <w:rtl/>
        </w:rPr>
      </w:pPr>
      <w:r w:rsidRPr="00AB05CE">
        <w:rPr>
          <w:rStyle w:val="default"/>
          <w:rFonts w:cs="FrankRuehl" w:hint="cs"/>
          <w:vanish/>
          <w:sz w:val="22"/>
          <w:szCs w:val="22"/>
          <w:shd w:val="clear" w:color="auto" w:fill="FFFF99"/>
          <w:rtl/>
        </w:rPr>
        <w:tab/>
      </w:r>
      <w:r w:rsidRPr="00AB05CE">
        <w:rPr>
          <w:rStyle w:val="default"/>
          <w:rFonts w:cs="FrankRuehl"/>
          <w:vanish/>
          <w:sz w:val="22"/>
          <w:szCs w:val="22"/>
          <w:shd w:val="clear" w:color="auto" w:fill="FFFF99"/>
          <w:rtl/>
        </w:rPr>
        <w:t>(ב</w:t>
      </w: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ab/>
      </w:r>
      <w:r w:rsidRPr="00AB05CE">
        <w:rPr>
          <w:rStyle w:val="default"/>
          <w:rFonts w:cs="FrankRuehl" w:hint="cs"/>
          <w:strike/>
          <w:vanish/>
          <w:sz w:val="22"/>
          <w:szCs w:val="22"/>
          <w:shd w:val="clear" w:color="auto" w:fill="FFFF99"/>
          <w:rtl/>
        </w:rPr>
        <w:t>נקנה או נמכר</w:t>
      </w:r>
      <w:r w:rsidRPr="00AB05CE">
        <w:rPr>
          <w:rStyle w:val="default"/>
          <w:rFonts w:cs="FrankRuehl" w:hint="cs"/>
          <w:vanish/>
          <w:sz w:val="22"/>
          <w:szCs w:val="22"/>
          <w:shd w:val="clear" w:color="auto" w:fill="FFFF99"/>
          <w:rtl/>
        </w:rPr>
        <w:t xml:space="preserve"> </w:t>
      </w:r>
      <w:r w:rsidRPr="00AB05CE">
        <w:rPr>
          <w:rStyle w:val="default"/>
          <w:rFonts w:cs="FrankRuehl" w:hint="cs"/>
          <w:vanish/>
          <w:sz w:val="22"/>
          <w:szCs w:val="22"/>
          <w:u w:val="single"/>
          <w:shd w:val="clear" w:color="auto" w:fill="FFFF99"/>
          <w:rtl/>
        </w:rPr>
        <w:t>יובא, נקנה, נמכר, או הועבר לאחר בדרך אחרת,</w:t>
      </w:r>
      <w:r w:rsidRPr="00AB05CE">
        <w:rPr>
          <w:rStyle w:val="default"/>
          <w:rFonts w:cs="FrankRuehl" w:hint="cs"/>
          <w:vanish/>
          <w:sz w:val="22"/>
          <w:szCs w:val="22"/>
          <w:shd w:val="clear" w:color="auto" w:fill="FFFF99"/>
          <w:rtl/>
        </w:rPr>
        <w:t xml:space="preserve"> חלק משומש, ירשום בעל העסק </w:t>
      </w:r>
      <w:r w:rsidRPr="00AB05CE">
        <w:rPr>
          <w:rStyle w:val="default"/>
          <w:rFonts w:cs="FrankRuehl" w:hint="cs"/>
          <w:strike/>
          <w:vanish/>
          <w:sz w:val="22"/>
          <w:szCs w:val="22"/>
          <w:shd w:val="clear" w:color="auto" w:fill="FFFF99"/>
          <w:rtl/>
        </w:rPr>
        <w:t>שקנה או מכר</w:t>
      </w:r>
      <w:r w:rsidRPr="00AB05CE">
        <w:rPr>
          <w:rStyle w:val="default"/>
          <w:rFonts w:cs="FrankRuehl" w:hint="cs"/>
          <w:vanish/>
          <w:sz w:val="22"/>
          <w:szCs w:val="22"/>
          <w:shd w:val="clear" w:color="auto" w:fill="FFFF99"/>
          <w:rtl/>
        </w:rPr>
        <w:t xml:space="preserve"> </w:t>
      </w:r>
      <w:r w:rsidRPr="00AB05CE">
        <w:rPr>
          <w:rStyle w:val="default"/>
          <w:rFonts w:cs="FrankRuehl" w:hint="cs"/>
          <w:vanish/>
          <w:sz w:val="22"/>
          <w:szCs w:val="22"/>
          <w:u w:val="single"/>
          <w:shd w:val="clear" w:color="auto" w:fill="FFFF99"/>
          <w:rtl/>
        </w:rPr>
        <w:t>שייבא, שקנה, שמכר, שקיבל או שהעביר</w:t>
      </w:r>
      <w:r w:rsidRPr="00AB05CE">
        <w:rPr>
          <w:rStyle w:val="default"/>
          <w:rFonts w:cs="FrankRuehl" w:hint="cs"/>
          <w:vanish/>
          <w:sz w:val="22"/>
          <w:szCs w:val="22"/>
          <w:shd w:val="clear" w:color="auto" w:fill="FFFF99"/>
          <w:rtl/>
        </w:rPr>
        <w:t xml:space="preserve"> חלק משומש כאמור, את פרטי החלק, </w:t>
      </w:r>
      <w:r w:rsidRPr="00AB05CE">
        <w:rPr>
          <w:rStyle w:val="default"/>
          <w:rFonts w:cs="FrankRuehl" w:hint="cs"/>
          <w:strike/>
          <w:vanish/>
          <w:sz w:val="22"/>
          <w:szCs w:val="22"/>
          <w:shd w:val="clear" w:color="auto" w:fill="FFFF99"/>
          <w:rtl/>
        </w:rPr>
        <w:t>פרטי הסימון,</w:t>
      </w:r>
      <w:r w:rsidRPr="00AB05CE">
        <w:rPr>
          <w:rStyle w:val="default"/>
          <w:rFonts w:cs="FrankRuehl" w:hint="cs"/>
          <w:vanish/>
          <w:sz w:val="22"/>
          <w:szCs w:val="22"/>
          <w:shd w:val="clear" w:color="auto" w:fill="FFFF99"/>
          <w:rtl/>
        </w:rPr>
        <w:t xml:space="preserve"> תאריך העסקה, </w:t>
      </w:r>
      <w:r w:rsidRPr="00AB05CE">
        <w:rPr>
          <w:rStyle w:val="default"/>
          <w:rFonts w:cs="FrankRuehl" w:hint="cs"/>
          <w:strike/>
          <w:vanish/>
          <w:sz w:val="22"/>
          <w:szCs w:val="22"/>
          <w:shd w:val="clear" w:color="auto" w:fill="FFFF99"/>
          <w:rtl/>
        </w:rPr>
        <w:t>זהות הקונה או המוכר</w:t>
      </w:r>
      <w:r w:rsidRPr="00AB05CE">
        <w:rPr>
          <w:rStyle w:val="default"/>
          <w:rFonts w:cs="FrankRuehl" w:hint="cs"/>
          <w:vanish/>
          <w:sz w:val="22"/>
          <w:szCs w:val="22"/>
          <w:shd w:val="clear" w:color="auto" w:fill="FFFF99"/>
          <w:rtl/>
        </w:rPr>
        <w:t xml:space="preserve"> </w:t>
      </w:r>
      <w:r w:rsidRPr="00AB05CE">
        <w:rPr>
          <w:rStyle w:val="default"/>
          <w:rFonts w:cs="FrankRuehl" w:hint="cs"/>
          <w:vanish/>
          <w:sz w:val="22"/>
          <w:szCs w:val="22"/>
          <w:u w:val="single"/>
          <w:shd w:val="clear" w:color="auto" w:fill="FFFF99"/>
          <w:rtl/>
        </w:rPr>
        <w:t>זהות היבואן, הקונה, המוכר, המעביר או המקבל</w:t>
      </w:r>
      <w:r w:rsidRPr="00AB05CE">
        <w:rPr>
          <w:rStyle w:val="default"/>
          <w:rFonts w:cs="FrankRuehl" w:hint="cs"/>
          <w:vanish/>
          <w:sz w:val="22"/>
          <w:szCs w:val="22"/>
          <w:shd w:val="clear" w:color="auto" w:fill="FFFF99"/>
          <w:rtl/>
        </w:rPr>
        <w:t>, לפי הענין, ופרטים נוספים בענין זה, הכל כפי שייקב</w:t>
      </w:r>
      <w:r w:rsidRPr="00AB05CE">
        <w:rPr>
          <w:rStyle w:val="default"/>
          <w:rFonts w:cs="FrankRuehl"/>
          <w:vanish/>
          <w:sz w:val="22"/>
          <w:szCs w:val="22"/>
          <w:shd w:val="clear" w:color="auto" w:fill="FFFF99"/>
          <w:rtl/>
        </w:rPr>
        <w:t>ע</w:t>
      </w:r>
      <w:r w:rsidRPr="00AB05CE">
        <w:rPr>
          <w:rStyle w:val="default"/>
          <w:rFonts w:cs="FrankRuehl" w:hint="cs"/>
          <w:vanish/>
          <w:sz w:val="22"/>
          <w:szCs w:val="22"/>
          <w:shd w:val="clear" w:color="auto" w:fill="FFFF99"/>
          <w:rtl/>
        </w:rPr>
        <w:t xml:space="preserve"> בתקנות.</w:t>
      </w:r>
    </w:p>
    <w:p w14:paraId="2377B5F3" w14:textId="77777777" w:rsidR="00CB085B" w:rsidRPr="00AB05CE" w:rsidRDefault="00CB085B" w:rsidP="00CB085B">
      <w:pPr>
        <w:pStyle w:val="P00"/>
        <w:spacing w:before="0"/>
        <w:ind w:left="0" w:right="1134"/>
        <w:rPr>
          <w:rStyle w:val="default"/>
          <w:rFonts w:cs="FrankRuehl"/>
          <w:vanish/>
          <w:sz w:val="22"/>
          <w:szCs w:val="22"/>
          <w:shd w:val="clear" w:color="auto" w:fill="FFFF99"/>
          <w:rtl/>
        </w:rPr>
      </w:pPr>
      <w:r w:rsidRPr="00AB05CE">
        <w:rPr>
          <w:rStyle w:val="default"/>
          <w:rFonts w:cs="FrankRuehl" w:hint="cs"/>
          <w:vanish/>
          <w:shd w:val="clear" w:color="auto" w:fill="FFFF99"/>
          <w:rtl/>
        </w:rPr>
        <w:tab/>
      </w:r>
      <w:r w:rsidRPr="00AB05CE">
        <w:rPr>
          <w:rStyle w:val="default"/>
          <w:rFonts w:cs="FrankRuehl"/>
          <w:vanish/>
          <w:sz w:val="22"/>
          <w:szCs w:val="22"/>
          <w:shd w:val="clear" w:color="auto" w:fill="FFFF99"/>
          <w:rtl/>
        </w:rPr>
        <w:t>(ג</w:t>
      </w: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ab/>
        <w:t>נ</w:t>
      </w:r>
      <w:r w:rsidRPr="00AB05CE">
        <w:rPr>
          <w:rStyle w:val="default"/>
          <w:rFonts w:cs="FrankRuehl" w:hint="cs"/>
          <w:vanish/>
          <w:sz w:val="22"/>
          <w:szCs w:val="22"/>
          <w:shd w:val="clear" w:color="auto" w:fill="FFFF99"/>
          <w:rtl/>
        </w:rPr>
        <w:t>גנב חלק משומש מאד</w:t>
      </w:r>
      <w:r w:rsidRPr="00AB05CE">
        <w:rPr>
          <w:rStyle w:val="default"/>
          <w:rFonts w:cs="FrankRuehl"/>
          <w:vanish/>
          <w:sz w:val="22"/>
          <w:szCs w:val="22"/>
          <w:shd w:val="clear" w:color="auto" w:fill="FFFF99"/>
          <w:rtl/>
        </w:rPr>
        <w:t xml:space="preserve">ם </w:t>
      </w:r>
      <w:r w:rsidRPr="00AB05CE">
        <w:rPr>
          <w:rStyle w:val="default"/>
          <w:rFonts w:cs="FrankRuehl" w:hint="cs"/>
          <w:vanish/>
          <w:sz w:val="22"/>
          <w:szCs w:val="22"/>
          <w:shd w:val="clear" w:color="auto" w:fill="FFFF99"/>
          <w:rtl/>
        </w:rPr>
        <w:t xml:space="preserve">שעיסוקו בהרכבת חלקים משומשים או בפירוקם או במסחר בהם, </w:t>
      </w:r>
      <w:r w:rsidRPr="00AB05CE">
        <w:rPr>
          <w:rStyle w:val="default"/>
          <w:rFonts w:cs="FrankRuehl" w:hint="cs"/>
          <w:strike/>
          <w:vanish/>
          <w:sz w:val="22"/>
          <w:szCs w:val="22"/>
          <w:shd w:val="clear" w:color="auto" w:fill="FFFF99"/>
          <w:rtl/>
        </w:rPr>
        <w:t>יודיע על כך למי שיקבע המנהל בדרך שתיקבע בתקנות</w:t>
      </w:r>
      <w:r w:rsidRPr="00AB05CE">
        <w:rPr>
          <w:rStyle w:val="default"/>
          <w:rFonts w:cs="FrankRuehl" w:hint="cs"/>
          <w:vanish/>
          <w:sz w:val="22"/>
          <w:szCs w:val="22"/>
          <w:shd w:val="clear" w:color="auto" w:fill="FFFF99"/>
          <w:rtl/>
        </w:rPr>
        <w:t xml:space="preserve"> </w:t>
      </w:r>
      <w:r w:rsidRPr="00AB05CE">
        <w:rPr>
          <w:rStyle w:val="default"/>
          <w:rFonts w:cs="FrankRuehl" w:hint="cs"/>
          <w:vanish/>
          <w:sz w:val="22"/>
          <w:szCs w:val="22"/>
          <w:u w:val="single"/>
          <w:shd w:val="clear" w:color="auto" w:fill="FFFF99"/>
          <w:rtl/>
        </w:rPr>
        <w:t>ידווח על כך למי שייקבע בתקנות ובדרך שתיקבע בהן</w:t>
      </w:r>
      <w:r w:rsidRPr="00AB05CE">
        <w:rPr>
          <w:rStyle w:val="default"/>
          <w:rFonts w:cs="FrankRuehl" w:hint="cs"/>
          <w:vanish/>
          <w:sz w:val="22"/>
          <w:szCs w:val="22"/>
          <w:shd w:val="clear" w:color="auto" w:fill="FFFF99"/>
          <w:rtl/>
        </w:rPr>
        <w:t>.</w:t>
      </w:r>
    </w:p>
    <w:p w14:paraId="428BE51F" w14:textId="77777777" w:rsidR="00CB085B" w:rsidRDefault="00CB085B" w:rsidP="00CB085B">
      <w:pPr>
        <w:pStyle w:val="P00"/>
        <w:spacing w:before="0"/>
        <w:ind w:left="0" w:right="1134"/>
        <w:rPr>
          <w:rStyle w:val="default"/>
          <w:rFonts w:cs="FrankRuehl" w:hint="cs"/>
          <w:strike/>
          <w:sz w:val="2"/>
          <w:szCs w:val="2"/>
          <w:shd w:val="clear" w:color="auto" w:fill="FFFF99"/>
          <w:rtl/>
        </w:rPr>
      </w:pPr>
      <w:r w:rsidRPr="00AB05CE">
        <w:rPr>
          <w:rStyle w:val="default"/>
          <w:rFonts w:cs="FrankRuehl" w:hint="cs"/>
          <w:vanish/>
          <w:sz w:val="22"/>
          <w:szCs w:val="22"/>
          <w:shd w:val="clear" w:color="auto" w:fill="FFFF99"/>
          <w:rtl/>
        </w:rPr>
        <w:tab/>
      </w:r>
      <w:r w:rsidRPr="00AB05CE">
        <w:rPr>
          <w:rStyle w:val="default"/>
          <w:rFonts w:cs="FrankRuehl"/>
          <w:strike/>
          <w:vanish/>
          <w:sz w:val="22"/>
          <w:szCs w:val="22"/>
          <w:shd w:val="clear" w:color="auto" w:fill="FFFF99"/>
          <w:rtl/>
        </w:rPr>
        <w:t>(ד</w:t>
      </w:r>
      <w:r w:rsidRPr="00AB05CE">
        <w:rPr>
          <w:rStyle w:val="default"/>
          <w:rFonts w:cs="FrankRuehl" w:hint="cs"/>
          <w:strike/>
          <w:vanish/>
          <w:sz w:val="22"/>
          <w:szCs w:val="22"/>
          <w:shd w:val="clear" w:color="auto" w:fill="FFFF99"/>
          <w:rtl/>
        </w:rPr>
        <w:t>)</w:t>
      </w:r>
      <w:r w:rsidRPr="00AB05CE">
        <w:rPr>
          <w:rStyle w:val="default"/>
          <w:rFonts w:cs="FrankRuehl"/>
          <w:strike/>
          <w:vanish/>
          <w:sz w:val="22"/>
          <w:szCs w:val="22"/>
          <w:shd w:val="clear" w:color="auto" w:fill="FFFF99"/>
          <w:rtl/>
        </w:rPr>
        <w:tab/>
      </w:r>
      <w:r w:rsidRPr="00AB05CE">
        <w:rPr>
          <w:rStyle w:val="default"/>
          <w:rFonts w:cs="FrankRuehl" w:hint="cs"/>
          <w:strike/>
          <w:vanish/>
          <w:sz w:val="22"/>
          <w:szCs w:val="22"/>
          <w:shd w:val="clear" w:color="auto" w:fill="FFFF99"/>
          <w:rtl/>
        </w:rPr>
        <w:t>קביעות המנהל לפי סעיף זה יפורסמו בדרך שתיקבע בתקנות.</w:t>
      </w:r>
      <w:bookmarkEnd w:id="23"/>
    </w:p>
    <w:p w14:paraId="0BE1B8CC" w14:textId="77777777" w:rsidR="00CB085B" w:rsidRDefault="00CB085B" w:rsidP="00CB085B">
      <w:pPr>
        <w:pStyle w:val="P00"/>
        <w:ind w:left="0" w:right="1134"/>
        <w:rPr>
          <w:rStyle w:val="default"/>
          <w:rFonts w:cs="FrankRuehl" w:hint="cs"/>
          <w:rtl/>
        </w:rPr>
      </w:pPr>
      <w:bookmarkStart w:id="24" w:name="Seif14"/>
      <w:bookmarkEnd w:id="24"/>
      <w:r>
        <w:rPr>
          <w:lang w:val="he-IL"/>
        </w:rPr>
        <w:pict w14:anchorId="4BDBEBCD">
          <v:rect id="_x0000_s1164" style="position:absolute;left:0;text-align:left;margin-left:464.5pt;margin-top:8.05pt;width:75.05pt;height:33.15pt;z-index:251689984" o:allowincell="f" filled="f" stroked="f" strokecolor="lime" strokeweight=".25pt">
            <v:textbox style="mso-next-textbox:#_x0000_s1164" inset="0,0,0,0">
              <w:txbxContent>
                <w:p w14:paraId="17667574" w14:textId="77777777" w:rsidR="00CB085B" w:rsidRDefault="00CB085B" w:rsidP="00CB085B">
                  <w:pPr>
                    <w:spacing w:line="160" w:lineRule="exact"/>
                    <w:jc w:val="left"/>
                    <w:rPr>
                      <w:rFonts w:cs="Miriam" w:hint="cs"/>
                      <w:noProof/>
                      <w:sz w:val="18"/>
                      <w:szCs w:val="18"/>
                      <w:rtl/>
                    </w:rPr>
                  </w:pPr>
                  <w:r>
                    <w:rPr>
                      <w:rFonts w:cs="Miriam" w:hint="cs"/>
                      <w:sz w:val="18"/>
                      <w:szCs w:val="18"/>
                      <w:rtl/>
                    </w:rPr>
                    <w:t>חובות המוטלות על רוכש רכב</w:t>
                  </w:r>
                </w:p>
                <w:p w14:paraId="50B4A647" w14:textId="77777777" w:rsidR="00CB085B" w:rsidRDefault="00CB085B" w:rsidP="00CB085B">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hint="cs"/>
          <w:rtl/>
        </w:rPr>
        <w:t>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רוכש רכב ממבטח כאמור בסעיף 3(א)(2) או מבעל צי רכב כאמור בסעיף 3א, שרכש רכב שלא לשימושו האישי </w:t>
      </w:r>
      <w:r>
        <w:rPr>
          <w:rStyle w:val="default"/>
          <w:rFonts w:cs="FrankRuehl"/>
          <w:rtl/>
        </w:rPr>
        <w:t>–</w:t>
      </w:r>
    </w:p>
    <w:p w14:paraId="6D7B181D" w14:textId="77777777" w:rsidR="00CB085B" w:rsidRDefault="00CB085B" w:rsidP="00CB085B">
      <w:pPr>
        <w:pStyle w:val="P00"/>
        <w:ind w:left="1021" w:right="1134"/>
        <w:rPr>
          <w:rStyle w:val="default"/>
          <w:rFonts w:cs="FrankRuehl" w:hint="cs"/>
          <w:rtl/>
        </w:rPr>
      </w:pPr>
      <w:r>
        <w:rPr>
          <w:rStyle w:val="default"/>
          <w:rFonts w:cs="FrankRuehl" w:hint="cs"/>
          <w:rtl/>
        </w:rPr>
        <w:t>(1)</w:t>
      </w:r>
      <w:r>
        <w:rPr>
          <w:rStyle w:val="default"/>
          <w:rFonts w:cs="FrankRuehl" w:hint="cs"/>
          <w:rtl/>
        </w:rPr>
        <w:tab/>
        <w:t>יתקן את הרכב במוסך שניתן לו רישיון לפי דין;</w:t>
      </w:r>
    </w:p>
    <w:p w14:paraId="2658FE9B" w14:textId="77777777" w:rsidR="00CB085B" w:rsidRDefault="00CB085B" w:rsidP="00CB085B">
      <w:pPr>
        <w:pStyle w:val="P00"/>
        <w:ind w:left="1021" w:right="1134"/>
        <w:rPr>
          <w:rStyle w:val="default"/>
          <w:rFonts w:cs="FrankRuehl" w:hint="cs"/>
          <w:rtl/>
        </w:rPr>
      </w:pPr>
      <w:r>
        <w:rPr>
          <w:rStyle w:val="default"/>
          <w:rFonts w:cs="FrankRuehl" w:hint="cs"/>
          <w:rtl/>
        </w:rPr>
        <w:t>(2)</w:t>
      </w:r>
      <w:r>
        <w:rPr>
          <w:rStyle w:val="default"/>
          <w:rFonts w:cs="FrankRuehl" w:hint="cs"/>
          <w:rtl/>
        </w:rPr>
        <w:tab/>
        <w:t>יודיע בכתב למבטח או לבעל צי הרכב שממנו רכש את הרכב, לפי העניין, אחת לשלושה חודשים, ממועד הרכישה ואילך, אם תוקן הרכב במהלך התקופה האמורה ואת מקום הימצאו;</w:t>
      </w:r>
    </w:p>
    <w:p w14:paraId="3F2C53B4" w14:textId="77777777" w:rsidR="00CB085B" w:rsidRDefault="00CB085B" w:rsidP="00CB085B">
      <w:pPr>
        <w:pStyle w:val="P00"/>
        <w:ind w:left="1021" w:right="1134"/>
        <w:rPr>
          <w:rStyle w:val="default"/>
          <w:rFonts w:cs="FrankRuehl" w:hint="cs"/>
          <w:rtl/>
        </w:rPr>
      </w:pPr>
      <w:r>
        <w:rPr>
          <w:rStyle w:val="default"/>
          <w:rFonts w:cs="FrankRuehl" w:hint="cs"/>
          <w:rtl/>
        </w:rPr>
        <w:t>(3)</w:t>
      </w:r>
      <w:r>
        <w:rPr>
          <w:rStyle w:val="default"/>
          <w:rFonts w:cs="FrankRuehl" w:hint="cs"/>
          <w:rtl/>
        </w:rPr>
        <w:tab/>
        <w:t>תוקן הרכב לפי סעיף קטן זה, יעביר למבטח או לבעל צי הרכב שממנו רכש את הרכב, לפי העניין, אישור על התיקון מהמוסך שבו תוקן הרכב, ואם הוחלפו בו חלקים, יכיל האישור כאמור פירוט של אותם חלקים ולצדם יצוין אם הם חלקים חדשים או משומשים.</w:t>
      </w:r>
    </w:p>
    <w:p w14:paraId="2294009A" w14:textId="77777777" w:rsidR="00CB085B" w:rsidRDefault="00CB085B" w:rsidP="00CB085B">
      <w:pPr>
        <w:pStyle w:val="P00"/>
        <w:ind w:left="0" w:right="1134"/>
        <w:rPr>
          <w:rStyle w:val="default"/>
          <w:rFonts w:cs="FrankRuehl" w:hint="cs"/>
          <w:rtl/>
        </w:rPr>
      </w:pPr>
      <w:r>
        <w:rPr>
          <w:rStyle w:val="default"/>
          <w:rFonts w:cs="FrankRuehl" w:hint="cs"/>
          <w:rtl/>
        </w:rPr>
        <w:tab/>
        <w:t>(ב)</w:t>
      </w:r>
      <w:r>
        <w:rPr>
          <w:rStyle w:val="default"/>
          <w:rFonts w:cs="FrankRuehl" w:hint="cs"/>
          <w:rtl/>
        </w:rPr>
        <w:tab/>
        <w:t>רוכש רכב כאמור בסעיף קטן (א), יעביר את הבעלות ברכב על שמו, מיד עם קבלת רישיון הרכב.</w:t>
      </w:r>
    </w:p>
    <w:p w14:paraId="22E7D01D" w14:textId="77777777" w:rsidR="00CB085B" w:rsidRPr="00AB05CE" w:rsidRDefault="00CB085B" w:rsidP="00CB085B">
      <w:pPr>
        <w:pStyle w:val="P00"/>
        <w:spacing w:before="0"/>
        <w:ind w:left="-3" w:right="1134"/>
        <w:rPr>
          <w:rStyle w:val="default"/>
          <w:rFonts w:cs="FrankRuehl" w:hint="cs"/>
          <w:vanish/>
          <w:color w:val="FF0000"/>
          <w:sz w:val="20"/>
          <w:szCs w:val="20"/>
          <w:shd w:val="clear" w:color="auto" w:fill="FFFF99"/>
          <w:rtl/>
        </w:rPr>
      </w:pPr>
      <w:bookmarkStart w:id="25" w:name="Rov74"/>
      <w:r w:rsidRPr="00AB05CE">
        <w:rPr>
          <w:rStyle w:val="default"/>
          <w:rFonts w:cs="FrankRuehl" w:hint="cs"/>
          <w:vanish/>
          <w:color w:val="FF0000"/>
          <w:sz w:val="20"/>
          <w:szCs w:val="20"/>
          <w:shd w:val="clear" w:color="auto" w:fill="FFFF99"/>
          <w:rtl/>
        </w:rPr>
        <w:t>מיום 5.10.2014</w:t>
      </w:r>
    </w:p>
    <w:p w14:paraId="3227BCE8" w14:textId="77777777" w:rsidR="00CB085B" w:rsidRPr="00AB05CE" w:rsidRDefault="00CB085B" w:rsidP="00CB085B">
      <w:pPr>
        <w:pStyle w:val="P00"/>
        <w:spacing w:before="0"/>
        <w:ind w:left="-3"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5</w:t>
      </w:r>
    </w:p>
    <w:p w14:paraId="3986D7FD" w14:textId="77777777" w:rsidR="00CB085B" w:rsidRPr="00AB05CE" w:rsidRDefault="00CB085B" w:rsidP="00CB085B">
      <w:pPr>
        <w:pStyle w:val="P00"/>
        <w:spacing w:before="0"/>
        <w:ind w:left="-3" w:right="1134"/>
        <w:rPr>
          <w:rStyle w:val="default"/>
          <w:rFonts w:cs="FrankRuehl" w:hint="cs"/>
          <w:vanish/>
          <w:sz w:val="20"/>
          <w:szCs w:val="20"/>
          <w:shd w:val="clear" w:color="auto" w:fill="FFFF99"/>
          <w:rtl/>
        </w:rPr>
      </w:pPr>
      <w:hyperlink r:id="rId60" w:history="1">
        <w:r w:rsidRPr="00AB05CE">
          <w:rPr>
            <w:rStyle w:val="Hyperlink"/>
            <w:rFonts w:cs="FrankRuehl" w:hint="cs"/>
            <w:vanish/>
            <w:szCs w:val="20"/>
            <w:shd w:val="clear" w:color="auto" w:fill="FFFF99"/>
            <w:rtl/>
          </w:rPr>
          <w:t>ס"ח תשע"ד מס' 2464</w:t>
        </w:r>
      </w:hyperlink>
      <w:r w:rsidRPr="00AB05CE">
        <w:rPr>
          <w:rStyle w:val="default"/>
          <w:rFonts w:cs="FrankRuehl" w:hint="cs"/>
          <w:vanish/>
          <w:sz w:val="20"/>
          <w:szCs w:val="20"/>
          <w:shd w:val="clear" w:color="auto" w:fill="FFFF99"/>
          <w:rtl/>
        </w:rPr>
        <w:t xml:space="preserve"> מיום 6.8.2014 עמ' 665 (</w:t>
      </w:r>
      <w:hyperlink r:id="rId61" w:history="1">
        <w:r w:rsidRPr="00AB05CE">
          <w:rPr>
            <w:rStyle w:val="Hyperlink"/>
            <w:rFonts w:cs="FrankRuehl" w:hint="cs"/>
            <w:vanish/>
            <w:szCs w:val="20"/>
            <w:shd w:val="clear" w:color="auto" w:fill="FFFF99"/>
            <w:rtl/>
          </w:rPr>
          <w:t>ה"ח 850</w:t>
        </w:r>
      </w:hyperlink>
      <w:r w:rsidRPr="00AB05CE">
        <w:rPr>
          <w:rStyle w:val="default"/>
          <w:rFonts w:cs="FrankRuehl" w:hint="cs"/>
          <w:vanish/>
          <w:sz w:val="20"/>
          <w:szCs w:val="20"/>
          <w:shd w:val="clear" w:color="auto" w:fill="FFFF99"/>
          <w:rtl/>
        </w:rPr>
        <w:t>)</w:t>
      </w:r>
    </w:p>
    <w:p w14:paraId="0518D83C" w14:textId="77777777" w:rsidR="00CB085B" w:rsidRPr="00FF7FAD" w:rsidRDefault="00CB085B" w:rsidP="00FF7FAD">
      <w:pPr>
        <w:pStyle w:val="P00"/>
        <w:spacing w:before="0"/>
        <w:ind w:left="-3" w:right="1134"/>
        <w:rPr>
          <w:rStyle w:val="default"/>
          <w:rFonts w:cs="FrankRuehl" w:hint="cs"/>
          <w:sz w:val="2"/>
          <w:szCs w:val="2"/>
          <w:shd w:val="clear" w:color="auto" w:fill="FFFF99"/>
          <w:rtl/>
        </w:rPr>
      </w:pPr>
      <w:r w:rsidRPr="00AB05CE">
        <w:rPr>
          <w:rStyle w:val="default"/>
          <w:rFonts w:cs="FrankRuehl" w:hint="cs"/>
          <w:b/>
          <w:bCs/>
          <w:vanish/>
          <w:sz w:val="20"/>
          <w:szCs w:val="20"/>
          <w:shd w:val="clear" w:color="auto" w:fill="FFFF99"/>
          <w:rtl/>
        </w:rPr>
        <w:t>הוספת סעיף 7א</w:t>
      </w:r>
      <w:bookmarkEnd w:id="25"/>
    </w:p>
    <w:p w14:paraId="252C28AD" w14:textId="77777777" w:rsidR="00E51EEF" w:rsidRDefault="00E51EEF" w:rsidP="00704DC4">
      <w:pPr>
        <w:pStyle w:val="P00"/>
        <w:ind w:left="0" w:right="1134"/>
        <w:rPr>
          <w:rStyle w:val="default"/>
          <w:rFonts w:cs="FrankRuehl" w:hint="cs"/>
          <w:rtl/>
        </w:rPr>
      </w:pPr>
      <w:r>
        <w:rPr>
          <w:lang w:val="he-IL"/>
        </w:rPr>
        <w:pict w14:anchorId="4EF1F43C">
          <v:rect id="_x0000_s1033" style="position:absolute;left:0;text-align:left;margin-left:464.5pt;margin-top:8.05pt;width:75.05pt;height:18.8pt;z-index:251623424" o:allowincell="f" filled="f" stroked="f" strokecolor="lime" strokeweight=".25pt">
            <v:textbox style="mso-next-textbox:#_x0000_s1033" inset="0,0,0,0">
              <w:txbxContent>
                <w:p w14:paraId="3F95B472"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txbxContent>
            </v:textbox>
            <w10:anchorlock/>
          </v:rect>
        </w:pict>
      </w:r>
      <w:r>
        <w:rPr>
          <w:rStyle w:val="big-number"/>
          <w:rFonts w:cs="Miriam"/>
          <w:rtl/>
        </w:rPr>
        <w:t>8.</w:t>
      </w:r>
      <w:r>
        <w:rPr>
          <w:rStyle w:val="big-number"/>
          <w:rFonts w:cs="Miriam"/>
          <w:rtl/>
        </w:rPr>
        <w:tab/>
      </w:r>
      <w:r>
        <w:rPr>
          <w:rStyle w:val="default"/>
          <w:rFonts w:cs="FrankRuehl" w:hint="cs"/>
          <w:rtl/>
        </w:rPr>
        <w:t>(בוטל).</w:t>
      </w:r>
    </w:p>
    <w:p w14:paraId="2A213523" w14:textId="77777777" w:rsidR="00E51EEF" w:rsidRPr="00AB05CE" w:rsidRDefault="00E51EEF">
      <w:pPr>
        <w:pStyle w:val="P00"/>
        <w:spacing w:before="0"/>
        <w:ind w:left="0" w:right="1134"/>
        <w:rPr>
          <w:rStyle w:val="default"/>
          <w:rFonts w:cs="FrankRuehl" w:hint="cs"/>
          <w:vanish/>
          <w:color w:val="FF0000"/>
          <w:sz w:val="20"/>
          <w:szCs w:val="20"/>
          <w:shd w:val="clear" w:color="auto" w:fill="FFFF99"/>
          <w:rtl/>
        </w:rPr>
      </w:pPr>
      <w:bookmarkStart w:id="26" w:name="Rov39"/>
      <w:r w:rsidRPr="00AB05CE">
        <w:rPr>
          <w:rStyle w:val="default"/>
          <w:rFonts w:cs="FrankRuehl" w:hint="cs"/>
          <w:vanish/>
          <w:color w:val="FF0000"/>
          <w:sz w:val="20"/>
          <w:szCs w:val="20"/>
          <w:shd w:val="clear" w:color="auto" w:fill="FFFF99"/>
          <w:rtl/>
        </w:rPr>
        <w:t>מיום 12.6.2007</w:t>
      </w:r>
    </w:p>
    <w:p w14:paraId="570053B5"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3</w:t>
      </w:r>
    </w:p>
    <w:p w14:paraId="42983858" w14:textId="77777777" w:rsidR="00E51EEF" w:rsidRPr="00AB05CE" w:rsidRDefault="00E51EEF">
      <w:pPr>
        <w:pStyle w:val="P00"/>
        <w:spacing w:before="0"/>
        <w:ind w:left="0" w:right="1134"/>
        <w:rPr>
          <w:rStyle w:val="default"/>
          <w:rFonts w:cs="FrankRuehl" w:hint="cs"/>
          <w:vanish/>
          <w:sz w:val="20"/>
          <w:szCs w:val="20"/>
          <w:shd w:val="clear" w:color="auto" w:fill="FFFF99"/>
          <w:rtl/>
        </w:rPr>
      </w:pPr>
      <w:hyperlink r:id="rId62" w:history="1">
        <w:r w:rsidRPr="00AB05CE">
          <w:rPr>
            <w:rStyle w:val="Hyperlink"/>
            <w:rFonts w:cs="FrankRuehl" w:hint="cs"/>
            <w:vanish/>
            <w:szCs w:val="20"/>
            <w:shd w:val="clear" w:color="auto" w:fill="FFFF99"/>
            <w:rtl/>
          </w:rPr>
          <w:t>ס"ח תשס"ה מס' 2016</w:t>
        </w:r>
      </w:hyperlink>
      <w:r w:rsidRPr="00AB05CE">
        <w:rPr>
          <w:rStyle w:val="default"/>
          <w:rFonts w:cs="FrankRuehl" w:hint="cs"/>
          <w:vanish/>
          <w:sz w:val="20"/>
          <w:szCs w:val="20"/>
          <w:shd w:val="clear" w:color="auto" w:fill="FFFF99"/>
          <w:rtl/>
        </w:rPr>
        <w:t xml:space="preserve"> מיום 31.7.2005 עמ' 711 (</w:t>
      </w:r>
      <w:hyperlink r:id="rId63" w:history="1">
        <w:r w:rsidRPr="00AB05CE">
          <w:rPr>
            <w:rStyle w:val="Hyperlink"/>
            <w:rFonts w:cs="FrankRuehl" w:hint="cs"/>
            <w:vanish/>
            <w:szCs w:val="20"/>
            <w:shd w:val="clear" w:color="auto" w:fill="FFFF99"/>
            <w:rtl/>
          </w:rPr>
          <w:t>ה"ח 123</w:t>
        </w:r>
      </w:hyperlink>
      <w:r w:rsidRPr="00AB05CE">
        <w:rPr>
          <w:rStyle w:val="default"/>
          <w:rFonts w:cs="FrankRuehl" w:hint="cs"/>
          <w:vanish/>
          <w:sz w:val="20"/>
          <w:szCs w:val="20"/>
          <w:shd w:val="clear" w:color="auto" w:fill="FFFF99"/>
          <w:rtl/>
        </w:rPr>
        <w:t>)</w:t>
      </w:r>
    </w:p>
    <w:p w14:paraId="64B66FE4"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ביטול סעיף 8</w:t>
      </w:r>
    </w:p>
    <w:p w14:paraId="45EF7B8F" w14:textId="77777777" w:rsidR="00E51EEF" w:rsidRPr="00AB05CE" w:rsidRDefault="00E51EEF">
      <w:pPr>
        <w:pStyle w:val="P00"/>
        <w:spacing w:before="60"/>
        <w:ind w:left="0" w:right="1134"/>
        <w:rPr>
          <w:rStyle w:val="default"/>
          <w:rFonts w:cs="FrankRuehl" w:hint="cs"/>
          <w:vanish/>
          <w:shd w:val="clear" w:color="auto" w:fill="FFFF99"/>
          <w:rtl/>
        </w:rPr>
      </w:pPr>
      <w:r w:rsidRPr="00AB05CE">
        <w:rPr>
          <w:rStyle w:val="default"/>
          <w:rFonts w:cs="FrankRuehl" w:hint="cs"/>
          <w:vanish/>
          <w:sz w:val="20"/>
          <w:szCs w:val="20"/>
          <w:shd w:val="clear" w:color="auto" w:fill="FFFF99"/>
          <w:rtl/>
        </w:rPr>
        <w:t>הנוסח הקודם:</w:t>
      </w:r>
    </w:p>
    <w:p w14:paraId="0F63EED9" w14:textId="77777777" w:rsidR="00E51EEF" w:rsidRPr="00AB05CE" w:rsidRDefault="00E51EEF">
      <w:pPr>
        <w:pStyle w:val="P00"/>
        <w:spacing w:before="20"/>
        <w:ind w:left="0" w:right="1134"/>
        <w:rPr>
          <w:rStyle w:val="default"/>
          <w:rFonts w:cs="Miriam" w:hint="cs"/>
          <w:strike/>
          <w:vanish/>
          <w:sz w:val="16"/>
          <w:szCs w:val="16"/>
          <w:shd w:val="clear" w:color="auto" w:fill="FFFF99"/>
          <w:rtl/>
        </w:rPr>
      </w:pPr>
      <w:r w:rsidRPr="00AB05CE">
        <w:rPr>
          <w:rStyle w:val="default"/>
          <w:rFonts w:cs="Miriam" w:hint="cs"/>
          <w:strike/>
          <w:vanish/>
          <w:sz w:val="16"/>
          <w:szCs w:val="16"/>
          <w:shd w:val="clear" w:color="auto" w:fill="FFFF99"/>
          <w:rtl/>
        </w:rPr>
        <w:t>מאגר מידע</w:t>
      </w:r>
    </w:p>
    <w:p w14:paraId="07CEC2C4" w14:textId="77777777" w:rsidR="00E51EEF" w:rsidRPr="00AB05CE" w:rsidRDefault="00E51EEF">
      <w:pPr>
        <w:pStyle w:val="P00"/>
        <w:spacing w:before="0"/>
        <w:ind w:left="0" w:right="1134"/>
        <w:rPr>
          <w:rStyle w:val="default"/>
          <w:rFonts w:cs="FrankRuehl" w:hint="cs"/>
          <w:strike/>
          <w:vanish/>
          <w:sz w:val="22"/>
          <w:szCs w:val="22"/>
          <w:shd w:val="clear" w:color="auto" w:fill="FFFF99"/>
          <w:rtl/>
        </w:rPr>
      </w:pPr>
      <w:r w:rsidRPr="00AB05CE">
        <w:rPr>
          <w:rStyle w:val="big-number"/>
          <w:rFonts w:cs="FrankRuehl" w:hint="cs"/>
          <w:strike/>
          <w:vanish/>
          <w:sz w:val="22"/>
          <w:szCs w:val="22"/>
          <w:shd w:val="clear" w:color="auto" w:fill="FFFF99"/>
          <w:rtl/>
        </w:rPr>
        <w:t>8</w:t>
      </w:r>
      <w:r w:rsidRPr="00AB05CE">
        <w:rPr>
          <w:rStyle w:val="big-number"/>
          <w:rFonts w:cs="FrankRuehl"/>
          <w:strike/>
          <w:vanish/>
          <w:sz w:val="22"/>
          <w:szCs w:val="22"/>
          <w:shd w:val="clear" w:color="auto" w:fill="FFFF99"/>
          <w:rtl/>
        </w:rPr>
        <w:t>.</w:t>
      </w:r>
      <w:r w:rsidRPr="00AB05CE">
        <w:rPr>
          <w:rStyle w:val="big-number"/>
          <w:rFonts w:cs="FrankRuehl"/>
          <w:strike/>
          <w:vanish/>
          <w:sz w:val="22"/>
          <w:szCs w:val="22"/>
          <w:shd w:val="clear" w:color="auto" w:fill="FFFF99"/>
          <w:rtl/>
        </w:rPr>
        <w:tab/>
      </w:r>
      <w:r w:rsidRPr="00AB05CE">
        <w:rPr>
          <w:rStyle w:val="default"/>
          <w:rFonts w:cs="FrankRuehl" w:hint="cs"/>
          <w:strike/>
          <w:vanish/>
          <w:sz w:val="22"/>
          <w:szCs w:val="22"/>
          <w:shd w:val="clear" w:color="auto" w:fill="FFFF99"/>
          <w:rtl/>
        </w:rPr>
        <w:t xml:space="preserve">השר, בהסכמת שר המשפטים, רשאי לקבוע הוראות בדבר הקמה וניהול של מאגר מידע שישמש לצורך ביצוע הוראות חוק זה ולהשגת מטרותיו; תקנות לפי סעיף זה יכללו, בין השאר, הוראות בדבר - </w:t>
      </w:r>
    </w:p>
    <w:p w14:paraId="22129B11" w14:textId="77777777" w:rsidR="00E51EEF" w:rsidRPr="00AB05CE" w:rsidRDefault="00E51EEF">
      <w:pPr>
        <w:pStyle w:val="P22"/>
        <w:spacing w:before="0"/>
        <w:ind w:left="1021" w:right="1134"/>
        <w:rPr>
          <w:rStyle w:val="default"/>
          <w:rFonts w:cs="FrankRuehl"/>
          <w:strike/>
          <w:vanish/>
          <w:sz w:val="22"/>
          <w:szCs w:val="22"/>
          <w:shd w:val="clear" w:color="auto" w:fill="FFFF99"/>
          <w:rtl/>
        </w:rPr>
      </w:pPr>
      <w:r w:rsidRPr="00AB05CE">
        <w:rPr>
          <w:rStyle w:val="default"/>
          <w:rFonts w:cs="FrankRuehl"/>
          <w:strike/>
          <w:vanish/>
          <w:sz w:val="22"/>
          <w:szCs w:val="22"/>
          <w:shd w:val="clear" w:color="auto" w:fill="FFFF99"/>
          <w:rtl/>
        </w:rPr>
        <w:t>(1)</w:t>
      </w:r>
      <w:r w:rsidRPr="00AB05CE">
        <w:rPr>
          <w:rStyle w:val="default"/>
          <w:rFonts w:cs="FrankRuehl"/>
          <w:strike/>
          <w:vanish/>
          <w:sz w:val="22"/>
          <w:szCs w:val="22"/>
          <w:shd w:val="clear" w:color="auto" w:fill="FFFF99"/>
          <w:rtl/>
        </w:rPr>
        <w:tab/>
      </w:r>
      <w:r w:rsidRPr="00AB05CE">
        <w:rPr>
          <w:rStyle w:val="default"/>
          <w:rFonts w:cs="FrankRuehl" w:hint="cs"/>
          <w:strike/>
          <w:vanish/>
          <w:sz w:val="22"/>
          <w:szCs w:val="22"/>
          <w:shd w:val="clear" w:color="auto" w:fill="FFFF99"/>
          <w:rtl/>
        </w:rPr>
        <w:t>חובת אדם שהוראות חוק זה חלות עליו למסור מידע למאגר המידע, ופרטי המידע שעליו למסור, לפי הענין;</w:t>
      </w:r>
    </w:p>
    <w:p w14:paraId="3ED3A80D" w14:textId="77777777" w:rsidR="00E51EEF" w:rsidRPr="00AB05CE" w:rsidRDefault="00E51EEF">
      <w:pPr>
        <w:pStyle w:val="P22"/>
        <w:spacing w:before="0"/>
        <w:ind w:left="1021" w:right="1134"/>
        <w:rPr>
          <w:rStyle w:val="default"/>
          <w:rFonts w:cs="FrankRuehl" w:hint="cs"/>
          <w:strike/>
          <w:vanish/>
          <w:sz w:val="22"/>
          <w:szCs w:val="22"/>
          <w:shd w:val="clear" w:color="auto" w:fill="FFFF99"/>
          <w:rtl/>
        </w:rPr>
      </w:pPr>
      <w:r w:rsidRPr="00AB05CE">
        <w:rPr>
          <w:rStyle w:val="default"/>
          <w:rFonts w:cs="FrankRuehl" w:hint="cs"/>
          <w:strike/>
          <w:vanish/>
          <w:sz w:val="22"/>
          <w:szCs w:val="22"/>
          <w:shd w:val="clear" w:color="auto" w:fill="FFFF99"/>
          <w:rtl/>
        </w:rPr>
        <w:t>(2)</w:t>
      </w:r>
      <w:r w:rsidRPr="00AB05CE">
        <w:rPr>
          <w:rStyle w:val="default"/>
          <w:rFonts w:cs="FrankRuehl"/>
          <w:strike/>
          <w:vanish/>
          <w:sz w:val="22"/>
          <w:szCs w:val="22"/>
          <w:shd w:val="clear" w:color="auto" w:fill="FFFF99"/>
          <w:rtl/>
        </w:rPr>
        <w:tab/>
      </w:r>
      <w:r w:rsidRPr="00AB05CE">
        <w:rPr>
          <w:rStyle w:val="default"/>
          <w:rFonts w:cs="FrankRuehl" w:hint="cs"/>
          <w:strike/>
          <w:vanish/>
          <w:sz w:val="22"/>
          <w:szCs w:val="22"/>
          <w:shd w:val="clear" w:color="auto" w:fill="FFFF99"/>
          <w:rtl/>
        </w:rPr>
        <w:t>פירוט המורשים לקבל מידע ממאגר המידע;</w:t>
      </w:r>
    </w:p>
    <w:p w14:paraId="58E2E27F" w14:textId="77777777" w:rsidR="00E51EEF" w:rsidRDefault="00E51EEF">
      <w:pPr>
        <w:pStyle w:val="P22"/>
        <w:spacing w:before="0"/>
        <w:ind w:left="1021" w:right="1134"/>
        <w:rPr>
          <w:rStyle w:val="default"/>
          <w:rFonts w:cs="FrankRuehl" w:hint="cs"/>
          <w:sz w:val="2"/>
          <w:szCs w:val="2"/>
          <w:rtl/>
        </w:rPr>
      </w:pPr>
      <w:r w:rsidRPr="00AB05CE">
        <w:rPr>
          <w:rStyle w:val="default"/>
          <w:rFonts w:cs="FrankRuehl" w:hint="cs"/>
          <w:strike/>
          <w:vanish/>
          <w:sz w:val="22"/>
          <w:szCs w:val="22"/>
          <w:shd w:val="clear" w:color="auto" w:fill="FFFF99"/>
          <w:rtl/>
        </w:rPr>
        <w:t>(3)</w:t>
      </w:r>
      <w:r w:rsidRPr="00AB05CE">
        <w:rPr>
          <w:rStyle w:val="default"/>
          <w:rFonts w:cs="FrankRuehl" w:hint="cs"/>
          <w:strike/>
          <w:vanish/>
          <w:sz w:val="22"/>
          <w:szCs w:val="22"/>
          <w:shd w:val="clear" w:color="auto" w:fill="FFFF99"/>
          <w:rtl/>
        </w:rPr>
        <w:tab/>
        <w:t>דרכי מסירת המידע ואופן מסירתו.</w:t>
      </w:r>
      <w:bookmarkEnd w:id="26"/>
    </w:p>
    <w:p w14:paraId="131811EF" w14:textId="77777777" w:rsidR="00E51EEF" w:rsidRDefault="00E51EEF" w:rsidP="00704DC4">
      <w:pPr>
        <w:pStyle w:val="P00"/>
        <w:ind w:left="0" w:right="1134"/>
        <w:rPr>
          <w:rStyle w:val="default"/>
          <w:rFonts w:cs="FrankRuehl" w:hint="cs"/>
          <w:rtl/>
        </w:rPr>
      </w:pPr>
      <w:r>
        <w:rPr>
          <w:lang w:val="he-IL"/>
        </w:rPr>
        <w:pict w14:anchorId="333376B1">
          <v:rect id="_x0000_s1034" style="position:absolute;left:0;text-align:left;margin-left:464.5pt;margin-top:8.05pt;width:75.05pt;height:16.3pt;z-index:251624448" o:allowincell="f" filled="f" stroked="f" strokecolor="lime" strokeweight=".25pt">
            <v:textbox style="mso-next-textbox:#_x0000_s1034" inset="0,0,0,0">
              <w:txbxContent>
                <w:p w14:paraId="24157F57"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txbxContent>
            </v:textbox>
            <w10:anchorlock/>
          </v:rect>
        </w:pict>
      </w:r>
      <w:r>
        <w:rPr>
          <w:rStyle w:val="big-number"/>
          <w:rFonts w:cs="Miriam"/>
          <w:rtl/>
        </w:rPr>
        <w:t>9.</w:t>
      </w:r>
      <w:r>
        <w:rPr>
          <w:rStyle w:val="big-number"/>
          <w:rFonts w:cs="Miriam"/>
          <w:rtl/>
        </w:rPr>
        <w:tab/>
      </w:r>
      <w:r>
        <w:rPr>
          <w:rStyle w:val="default"/>
          <w:rFonts w:cs="FrankRuehl" w:hint="cs"/>
          <w:rtl/>
        </w:rPr>
        <w:t>(בוטל).</w:t>
      </w:r>
    </w:p>
    <w:p w14:paraId="1D74B19A" w14:textId="77777777" w:rsidR="00E51EEF" w:rsidRPr="00AB05CE" w:rsidRDefault="00E51EEF">
      <w:pPr>
        <w:pStyle w:val="P00"/>
        <w:spacing w:before="0"/>
        <w:ind w:left="0" w:right="1134"/>
        <w:rPr>
          <w:rStyle w:val="default"/>
          <w:rFonts w:cs="FrankRuehl" w:hint="cs"/>
          <w:vanish/>
          <w:color w:val="FF0000"/>
          <w:sz w:val="20"/>
          <w:szCs w:val="20"/>
          <w:shd w:val="clear" w:color="auto" w:fill="FFFF99"/>
          <w:rtl/>
        </w:rPr>
      </w:pPr>
      <w:bookmarkStart w:id="27" w:name="Rov40"/>
      <w:r w:rsidRPr="00AB05CE">
        <w:rPr>
          <w:rStyle w:val="default"/>
          <w:rFonts w:cs="FrankRuehl" w:hint="cs"/>
          <w:vanish/>
          <w:color w:val="FF0000"/>
          <w:sz w:val="20"/>
          <w:szCs w:val="20"/>
          <w:shd w:val="clear" w:color="auto" w:fill="FFFF99"/>
          <w:rtl/>
        </w:rPr>
        <w:t>מיום 12.6.2007</w:t>
      </w:r>
    </w:p>
    <w:p w14:paraId="20CE2821"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3</w:t>
      </w:r>
    </w:p>
    <w:p w14:paraId="1FE642E5" w14:textId="77777777" w:rsidR="00E51EEF" w:rsidRPr="00AB05CE" w:rsidRDefault="00E51EEF">
      <w:pPr>
        <w:pStyle w:val="P00"/>
        <w:spacing w:before="0"/>
        <w:ind w:left="0" w:right="1134"/>
        <w:rPr>
          <w:rStyle w:val="default"/>
          <w:rFonts w:cs="FrankRuehl" w:hint="cs"/>
          <w:vanish/>
          <w:sz w:val="20"/>
          <w:szCs w:val="20"/>
          <w:shd w:val="clear" w:color="auto" w:fill="FFFF99"/>
          <w:rtl/>
        </w:rPr>
      </w:pPr>
      <w:hyperlink r:id="rId64" w:history="1">
        <w:r w:rsidRPr="00AB05CE">
          <w:rPr>
            <w:rStyle w:val="Hyperlink"/>
            <w:rFonts w:cs="FrankRuehl" w:hint="cs"/>
            <w:vanish/>
            <w:szCs w:val="20"/>
            <w:shd w:val="clear" w:color="auto" w:fill="FFFF99"/>
            <w:rtl/>
          </w:rPr>
          <w:t>ס"ח תשס"ה מס' 2016</w:t>
        </w:r>
      </w:hyperlink>
      <w:r w:rsidRPr="00AB05CE">
        <w:rPr>
          <w:rStyle w:val="default"/>
          <w:rFonts w:cs="FrankRuehl" w:hint="cs"/>
          <w:vanish/>
          <w:sz w:val="20"/>
          <w:szCs w:val="20"/>
          <w:shd w:val="clear" w:color="auto" w:fill="FFFF99"/>
          <w:rtl/>
        </w:rPr>
        <w:t xml:space="preserve"> מיום 31.7.2005 עמ' 711 (</w:t>
      </w:r>
      <w:hyperlink r:id="rId65" w:history="1">
        <w:r w:rsidRPr="00AB05CE">
          <w:rPr>
            <w:rStyle w:val="Hyperlink"/>
            <w:rFonts w:cs="FrankRuehl" w:hint="cs"/>
            <w:vanish/>
            <w:szCs w:val="20"/>
            <w:shd w:val="clear" w:color="auto" w:fill="FFFF99"/>
            <w:rtl/>
          </w:rPr>
          <w:t>ה"ח 123</w:t>
        </w:r>
      </w:hyperlink>
      <w:r w:rsidRPr="00AB05CE">
        <w:rPr>
          <w:rStyle w:val="default"/>
          <w:rFonts w:cs="FrankRuehl" w:hint="cs"/>
          <w:vanish/>
          <w:sz w:val="20"/>
          <w:szCs w:val="20"/>
          <w:shd w:val="clear" w:color="auto" w:fill="FFFF99"/>
          <w:rtl/>
        </w:rPr>
        <w:t>)</w:t>
      </w:r>
    </w:p>
    <w:p w14:paraId="5FA11AEA"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ביטול סעיף 9</w:t>
      </w:r>
    </w:p>
    <w:p w14:paraId="4292670A" w14:textId="77777777" w:rsidR="00E51EEF" w:rsidRPr="00AB05CE" w:rsidRDefault="00E51EEF">
      <w:pPr>
        <w:pStyle w:val="P00"/>
        <w:spacing w:before="60"/>
        <w:ind w:left="0" w:right="1134"/>
        <w:rPr>
          <w:rStyle w:val="default"/>
          <w:rFonts w:cs="FrankRuehl" w:hint="cs"/>
          <w:vanish/>
          <w:shd w:val="clear" w:color="auto" w:fill="FFFF99"/>
          <w:rtl/>
        </w:rPr>
      </w:pPr>
      <w:r w:rsidRPr="00AB05CE">
        <w:rPr>
          <w:rStyle w:val="default"/>
          <w:rFonts w:cs="FrankRuehl" w:hint="cs"/>
          <w:vanish/>
          <w:sz w:val="20"/>
          <w:szCs w:val="20"/>
          <w:shd w:val="clear" w:color="auto" w:fill="FFFF99"/>
          <w:rtl/>
        </w:rPr>
        <w:t>הנוסח הקודם:</w:t>
      </w:r>
    </w:p>
    <w:p w14:paraId="0587B0EB" w14:textId="77777777" w:rsidR="00E51EEF" w:rsidRPr="00AB05CE" w:rsidRDefault="00E51EEF">
      <w:pPr>
        <w:pStyle w:val="P00"/>
        <w:spacing w:before="20"/>
        <w:ind w:left="0" w:right="1134"/>
        <w:rPr>
          <w:rStyle w:val="default"/>
          <w:rFonts w:cs="Miriam" w:hint="cs"/>
          <w:strike/>
          <w:vanish/>
          <w:sz w:val="16"/>
          <w:szCs w:val="16"/>
          <w:shd w:val="clear" w:color="auto" w:fill="FFFF99"/>
          <w:rtl/>
        </w:rPr>
      </w:pPr>
      <w:r w:rsidRPr="00AB05CE">
        <w:rPr>
          <w:rStyle w:val="default"/>
          <w:rFonts w:cs="Miriam" w:hint="cs"/>
          <w:strike/>
          <w:vanish/>
          <w:sz w:val="16"/>
          <w:szCs w:val="16"/>
          <w:shd w:val="clear" w:color="auto" w:fill="FFFF99"/>
          <w:rtl/>
        </w:rPr>
        <w:t>סודיות והעברת מידע</w:t>
      </w:r>
    </w:p>
    <w:p w14:paraId="419AE962" w14:textId="77777777" w:rsidR="00E51EEF" w:rsidRDefault="00E51EEF">
      <w:pPr>
        <w:pStyle w:val="P00"/>
        <w:spacing w:before="0"/>
        <w:ind w:left="0" w:right="1134"/>
        <w:rPr>
          <w:rStyle w:val="default"/>
          <w:rFonts w:cs="FrankRuehl" w:hint="cs"/>
          <w:strike/>
          <w:sz w:val="2"/>
          <w:szCs w:val="2"/>
          <w:rtl/>
        </w:rPr>
      </w:pPr>
      <w:r w:rsidRPr="00AB05CE">
        <w:rPr>
          <w:rStyle w:val="big-number"/>
          <w:rFonts w:cs="FrankRuehl" w:hint="cs"/>
          <w:strike/>
          <w:vanish/>
          <w:sz w:val="22"/>
          <w:szCs w:val="22"/>
          <w:shd w:val="clear" w:color="auto" w:fill="FFFF99"/>
          <w:rtl/>
        </w:rPr>
        <w:t>9</w:t>
      </w:r>
      <w:r w:rsidRPr="00AB05CE">
        <w:rPr>
          <w:rStyle w:val="big-number"/>
          <w:rFonts w:cs="FrankRuehl"/>
          <w:strike/>
          <w:vanish/>
          <w:sz w:val="22"/>
          <w:szCs w:val="22"/>
          <w:shd w:val="clear" w:color="auto" w:fill="FFFF99"/>
          <w:rtl/>
        </w:rPr>
        <w:t>.</w:t>
      </w:r>
      <w:r w:rsidRPr="00AB05CE">
        <w:rPr>
          <w:rStyle w:val="big-number"/>
          <w:rFonts w:cs="FrankRuehl"/>
          <w:strike/>
          <w:vanish/>
          <w:sz w:val="22"/>
          <w:szCs w:val="22"/>
          <w:shd w:val="clear" w:color="auto" w:fill="FFFF99"/>
          <w:rtl/>
        </w:rPr>
        <w:tab/>
      </w:r>
      <w:r w:rsidRPr="00AB05CE">
        <w:rPr>
          <w:rStyle w:val="default"/>
          <w:rFonts w:cs="FrankRuehl" w:hint="cs"/>
          <w:strike/>
          <w:vanish/>
          <w:sz w:val="22"/>
          <w:szCs w:val="22"/>
          <w:shd w:val="clear" w:color="auto" w:fill="FFFF99"/>
          <w:rtl/>
        </w:rPr>
        <w:t>מסמן ישמור בסוד את המידע שהגיע אליו עקב עיסוקו ולא יגלה או יעביר לאחר כל מידע מפרטי הרישום או כל מידע אחר שהגיע אליו עקב עיסוקו, אלא לפי הוראות חוק זה או ככל שהדבר נחוץ לצורך ביצועו, או על פי צו בית משפט או בקשת רשות, המוסמכת לחקור על פי דין.</w:t>
      </w:r>
      <w:bookmarkEnd w:id="27"/>
    </w:p>
    <w:p w14:paraId="6EF82F6A" w14:textId="77777777" w:rsidR="00E51EEF" w:rsidRDefault="00E51EEF" w:rsidP="00704DC4">
      <w:pPr>
        <w:pStyle w:val="P00"/>
        <w:ind w:left="0" w:right="1134"/>
        <w:rPr>
          <w:rStyle w:val="default"/>
          <w:rFonts w:cs="FrankRuehl" w:hint="cs"/>
          <w:rtl/>
        </w:rPr>
      </w:pPr>
      <w:bookmarkStart w:id="28" w:name="Seif4"/>
      <w:bookmarkEnd w:id="28"/>
      <w:r>
        <w:rPr>
          <w:lang w:val="he-IL"/>
        </w:rPr>
        <w:pict w14:anchorId="585D366C">
          <v:rect id="_x0000_s1035" style="position:absolute;left:0;text-align:left;margin-left:464.5pt;margin-top:8.05pt;width:75.05pt;height:31.95pt;z-index:251625472" o:allowincell="f" filled="f" stroked="f" strokecolor="lime" strokeweight=".25pt">
            <v:textbox style="mso-next-textbox:#_x0000_s1035" inset="0,0,0,0">
              <w:txbxContent>
                <w:p w14:paraId="3D06B5AD" w14:textId="77777777" w:rsidR="00CB085B" w:rsidRDefault="00CB085B">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p w14:paraId="457489EF" w14:textId="77777777" w:rsidR="00CB085B" w:rsidRDefault="00CB085B">
                  <w:pPr>
                    <w:spacing w:line="160" w:lineRule="exact"/>
                    <w:jc w:val="left"/>
                    <w:rPr>
                      <w:rFonts w:cs="Miriam" w:hint="cs"/>
                      <w:sz w:val="18"/>
                      <w:szCs w:val="18"/>
                      <w:rtl/>
                    </w:rPr>
                  </w:pPr>
                  <w:r>
                    <w:rPr>
                      <w:rFonts w:cs="Miriam"/>
                      <w:sz w:val="18"/>
                      <w:szCs w:val="18"/>
                      <w:rtl/>
                    </w:rPr>
                    <w:t>חו</w:t>
                  </w:r>
                  <w:r>
                    <w:rPr>
                      <w:rFonts w:cs="Miriam" w:hint="cs"/>
                      <w:sz w:val="18"/>
                      <w:szCs w:val="18"/>
                      <w:rtl/>
                    </w:rPr>
                    <w:t>ק תש"ס-2000</w:t>
                  </w:r>
                </w:p>
                <w:p w14:paraId="22DC78BB"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עושה אחת מאלה, דינו </w:t>
      </w:r>
      <w:r w:rsidR="00FF7FAD">
        <w:rPr>
          <w:rStyle w:val="default"/>
          <w:rFonts w:cs="FrankRuehl"/>
          <w:rtl/>
        </w:rPr>
        <w:t>–</w:t>
      </w:r>
      <w:r>
        <w:rPr>
          <w:rStyle w:val="default"/>
          <w:rFonts w:cs="FrankRuehl" w:hint="cs"/>
          <w:rtl/>
        </w:rPr>
        <w:t xml:space="preserve"> מאסר שלוש שנים:</w:t>
      </w:r>
    </w:p>
    <w:p w14:paraId="423FD50B" w14:textId="77777777" w:rsidR="00E51EEF" w:rsidRDefault="00E51EEF">
      <w:pPr>
        <w:pStyle w:val="P00"/>
        <w:ind w:left="0" w:right="1134"/>
        <w:rPr>
          <w:rStyle w:val="default"/>
          <w:rFonts w:cs="FrankRuehl"/>
          <w:rtl/>
        </w:rPr>
      </w:pPr>
    </w:p>
    <w:p w14:paraId="25DCD141" w14:textId="77777777" w:rsidR="00E51EEF" w:rsidRDefault="00E51EEF">
      <w:pPr>
        <w:pStyle w:val="P22"/>
        <w:ind w:left="1021" w:right="1134"/>
        <w:rPr>
          <w:rStyle w:val="default"/>
          <w:rFonts w:cs="FrankRuehl"/>
          <w:rtl/>
        </w:rPr>
      </w:pPr>
      <w:r>
        <w:rPr>
          <w:rFonts w:cs="FrankRuehl"/>
          <w:rtl/>
          <w:lang w:val="he-IL"/>
        </w:rPr>
        <w:pict w14:anchorId="0AFDAA13">
          <v:shape id="_x0000_s1123" type="#_x0000_t202" style="position:absolute;left:0;text-align:left;margin-left:470.25pt;margin-top:7.1pt;width:1in;height:16.8pt;z-index:251659264" filled="f" stroked="f">
            <v:textbox inset="1mm,0,1mm,0">
              <w:txbxContent>
                <w:p w14:paraId="74F6D194"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txbxContent>
            </v:textbox>
          </v:shape>
        </w:pict>
      </w:r>
      <w:r>
        <w:rPr>
          <w:rStyle w:val="default"/>
          <w:rFonts w:cs="FrankRuehl"/>
          <w:rtl/>
        </w:rPr>
        <w:t>(1)</w:t>
      </w:r>
      <w:r>
        <w:rPr>
          <w:rStyle w:val="default"/>
          <w:rFonts w:cs="FrankRuehl"/>
          <w:rtl/>
        </w:rPr>
        <w:tab/>
      </w:r>
      <w:r>
        <w:rPr>
          <w:rStyle w:val="default"/>
          <w:rFonts w:cs="FrankRuehl" w:hint="cs"/>
          <w:rtl/>
        </w:rPr>
        <w:t>(נמחקה);</w:t>
      </w:r>
    </w:p>
    <w:p w14:paraId="23545E51" w14:textId="77777777" w:rsidR="00E51EEF" w:rsidRDefault="00E51EEF">
      <w:pPr>
        <w:pStyle w:val="P22"/>
        <w:ind w:left="1021" w:right="1134"/>
        <w:rPr>
          <w:rStyle w:val="default"/>
          <w:rFonts w:cs="FrankRuehl"/>
          <w:rtl/>
        </w:rPr>
      </w:pPr>
      <w:r>
        <w:rPr>
          <w:rFonts w:cs="FrankRuehl"/>
          <w:rtl/>
          <w:lang w:val="he-IL"/>
        </w:rPr>
        <w:pict w14:anchorId="40725067">
          <v:shape id="_x0000_s1124" type="#_x0000_t202" style="position:absolute;left:0;text-align:left;margin-left:470.25pt;margin-top:7.1pt;width:1in;height:16.8pt;z-index:251660288" filled="f" stroked="f">
            <v:textbox inset="1mm,0,1mm,0">
              <w:txbxContent>
                <w:p w14:paraId="61174366"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txbxContent>
            </v:textbox>
          </v:shape>
        </w:pict>
      </w:r>
      <w:r>
        <w:rPr>
          <w:rStyle w:val="default"/>
          <w:rFonts w:cs="FrankRuehl" w:hint="cs"/>
          <w:rtl/>
        </w:rPr>
        <w:t>(2)</w:t>
      </w:r>
      <w:r>
        <w:rPr>
          <w:rStyle w:val="default"/>
          <w:rFonts w:cs="FrankRuehl"/>
          <w:rtl/>
        </w:rPr>
        <w:tab/>
      </w:r>
      <w:r>
        <w:rPr>
          <w:rStyle w:val="default"/>
          <w:rFonts w:cs="FrankRuehl" w:hint="cs"/>
          <w:rtl/>
        </w:rPr>
        <w:t>(נמחקה);</w:t>
      </w:r>
    </w:p>
    <w:p w14:paraId="76B309A3" w14:textId="77777777" w:rsidR="00E51EEF" w:rsidRDefault="00E51EEF">
      <w:pPr>
        <w:pStyle w:val="P22"/>
        <w:ind w:left="1021" w:right="1134"/>
        <w:rPr>
          <w:rStyle w:val="default"/>
          <w:rFonts w:cs="FrankRuehl" w:hint="cs"/>
          <w:rtl/>
        </w:rPr>
      </w:pPr>
      <w:r>
        <w:rPr>
          <w:rFonts w:cs="FrankRuehl"/>
          <w:rtl/>
          <w:lang w:val="he-IL"/>
        </w:rPr>
        <w:pict w14:anchorId="7C834D6A">
          <v:shape id="_x0000_s1125" type="#_x0000_t202" style="position:absolute;left:0;text-align:left;margin-left:470.25pt;margin-top:7.1pt;width:1in;height:16.8pt;z-index:251661312" filled="f" stroked="f">
            <v:textbox inset="1mm,0,1mm,0">
              <w:txbxContent>
                <w:p w14:paraId="2349ABAD"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txbxContent>
            </v:textbox>
          </v:shape>
        </w:pict>
      </w:r>
      <w:r>
        <w:rPr>
          <w:rStyle w:val="default"/>
          <w:rFonts w:cs="FrankRuehl" w:hint="cs"/>
          <w:rtl/>
        </w:rPr>
        <w:t>(3)</w:t>
      </w:r>
      <w:r>
        <w:rPr>
          <w:rStyle w:val="default"/>
          <w:rFonts w:cs="FrankRuehl"/>
          <w:rtl/>
        </w:rPr>
        <w:tab/>
      </w:r>
      <w:r>
        <w:rPr>
          <w:rStyle w:val="default"/>
          <w:rFonts w:cs="FrankRuehl" w:hint="cs"/>
          <w:rtl/>
        </w:rPr>
        <w:t>(נמחקה);</w:t>
      </w:r>
    </w:p>
    <w:p w14:paraId="4D85A59B" w14:textId="77777777" w:rsidR="00E51EEF" w:rsidRDefault="00E51EEF">
      <w:pPr>
        <w:pStyle w:val="P22"/>
        <w:ind w:left="1021" w:right="1134"/>
        <w:rPr>
          <w:rStyle w:val="default"/>
          <w:rFonts w:cs="FrankRuehl" w:hint="cs"/>
          <w:rtl/>
        </w:rPr>
      </w:pPr>
      <w:r>
        <w:rPr>
          <w:rFonts w:cs="FrankRuehl"/>
          <w:rtl/>
          <w:lang w:val="he-IL"/>
        </w:rPr>
        <w:pict w14:anchorId="543DDF15">
          <v:shape id="_x0000_s1126" type="#_x0000_t202" style="position:absolute;left:0;text-align:left;margin-left:470.25pt;margin-top:7.1pt;width:1in;height:16.8pt;z-index:251662336" filled="f" stroked="f">
            <v:textbox inset="1mm,0,1mm,0">
              <w:txbxContent>
                <w:p w14:paraId="4C74792E"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txbxContent>
            </v:textbox>
          </v:shape>
        </w:pict>
      </w:r>
      <w:r>
        <w:rPr>
          <w:rStyle w:val="default"/>
          <w:rFonts w:cs="FrankRuehl" w:hint="cs"/>
          <w:rtl/>
        </w:rPr>
        <w:t>(4)</w:t>
      </w:r>
      <w:r>
        <w:rPr>
          <w:rStyle w:val="default"/>
          <w:rFonts w:cs="FrankRuehl"/>
          <w:rtl/>
        </w:rPr>
        <w:tab/>
      </w:r>
      <w:r>
        <w:rPr>
          <w:rStyle w:val="default"/>
          <w:rFonts w:cs="FrankRuehl" w:hint="cs"/>
          <w:rtl/>
        </w:rPr>
        <w:t>(נמחקה);</w:t>
      </w:r>
    </w:p>
    <w:p w14:paraId="1B2EFAA9" w14:textId="77777777" w:rsidR="00E51EEF" w:rsidRDefault="00E51EEF">
      <w:pPr>
        <w:pStyle w:val="P22"/>
        <w:ind w:left="1021" w:right="1134"/>
        <w:rPr>
          <w:rStyle w:val="default"/>
          <w:rFonts w:cs="FrankRuehl"/>
          <w:rtl/>
        </w:rPr>
      </w:pPr>
      <w:r>
        <w:rPr>
          <w:lang w:val="he-IL"/>
        </w:rPr>
        <w:pict w14:anchorId="64A400F8">
          <v:rect id="_x0000_s1127" style="position:absolute;left:0;text-align:left;margin-left:464.5pt;margin-top:8.05pt;width:75.05pt;height:18.05pt;z-index:251663360" o:allowincell="f" filled="f" stroked="f" strokecolor="lime" strokeweight=".25pt">
            <v:textbox style="mso-next-textbox:#_x0000_s1127" inset="0,0,0,0">
              <w:txbxContent>
                <w:p w14:paraId="3476C81F" w14:textId="77777777" w:rsidR="00CB085B" w:rsidRDefault="00CB085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תש"ס-2000</w:t>
                  </w:r>
                </w:p>
              </w:txbxContent>
            </v:textbox>
            <w10:anchorlock/>
          </v:rect>
        </w:pict>
      </w:r>
      <w:r>
        <w:rPr>
          <w:rStyle w:val="default"/>
          <w:rFonts w:cs="FrankRuehl"/>
          <w:rtl/>
        </w:rPr>
        <w:t>(5)</w:t>
      </w:r>
      <w:r>
        <w:rPr>
          <w:rStyle w:val="default"/>
          <w:rFonts w:cs="FrankRuehl"/>
          <w:rtl/>
        </w:rPr>
        <w:tab/>
        <w:t>ה</w:t>
      </w:r>
      <w:r>
        <w:rPr>
          <w:rStyle w:val="default"/>
          <w:rFonts w:cs="FrankRuehl" w:hint="cs"/>
          <w:rtl/>
        </w:rPr>
        <w:t xml:space="preserve">עושה פעולה במוצר תעבורה משומש משטחי האחריות האזרחית הפלסטינית בניגוד להוראת סעיף 18א; ואולם לענין סעיף 18א(ב) תהיה זו </w:t>
      </w:r>
      <w:r>
        <w:rPr>
          <w:rStyle w:val="default"/>
          <w:rFonts w:cs="FrankRuehl"/>
          <w:rtl/>
        </w:rPr>
        <w:t>ה</w:t>
      </w:r>
      <w:r>
        <w:rPr>
          <w:rStyle w:val="default"/>
          <w:rFonts w:cs="FrankRuehl" w:hint="cs"/>
          <w:rtl/>
        </w:rPr>
        <w:t>גנה למי שעשה את הפעולה, אם יוכיח אחד מאלה:</w:t>
      </w:r>
    </w:p>
    <w:p w14:paraId="7452E694" w14:textId="77777777" w:rsidR="00E51EEF" w:rsidRDefault="00E51EEF">
      <w:pPr>
        <w:pStyle w:val="P33"/>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י רכש את מוצר התעבורה המשומש כדין</w:t>
      </w:r>
      <w:r>
        <w:rPr>
          <w:rStyle w:val="default"/>
          <w:rFonts w:cs="FrankRuehl"/>
          <w:rtl/>
        </w:rPr>
        <w:t xml:space="preserve"> ל</w:t>
      </w:r>
      <w:r>
        <w:rPr>
          <w:rStyle w:val="default"/>
          <w:rFonts w:cs="FrankRuehl" w:hint="cs"/>
          <w:rtl/>
        </w:rPr>
        <w:t xml:space="preserve">פני יום כ"ט באלול תשנ"ח (20 בספטמבר 1998); </w:t>
      </w:r>
    </w:p>
    <w:p w14:paraId="2B64BD05" w14:textId="77777777" w:rsidR="00E51EEF" w:rsidRDefault="00E51EEF">
      <w:pPr>
        <w:pStyle w:val="P33"/>
        <w:ind w:left="1474"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י רכש את מוצר התעבורה המשומש בתום לב בישראל ממי שעוסק במכירתו, וכי המכירה היתה במהלך עסקיו הרגיל;</w:t>
      </w:r>
    </w:p>
    <w:p w14:paraId="52B42907" w14:textId="77777777" w:rsidR="00FF7FAD" w:rsidRPr="00FF7FAD" w:rsidRDefault="00FF7FAD" w:rsidP="00FF7FAD">
      <w:pPr>
        <w:pStyle w:val="P22"/>
        <w:ind w:left="1021" w:right="1134"/>
        <w:rPr>
          <w:rStyle w:val="default"/>
          <w:rFonts w:cs="FrankRuehl" w:hint="cs"/>
          <w:rtl/>
        </w:rPr>
      </w:pPr>
      <w:r>
        <w:rPr>
          <w:rFonts w:cs="FrankRuehl"/>
          <w:rtl/>
          <w:lang w:val="he-IL"/>
        </w:rPr>
        <w:pict w14:anchorId="02C609DB">
          <v:shape id="_x0000_s1165" type="#_x0000_t202" style="position:absolute;left:0;text-align:left;margin-left:470.25pt;margin-top:7.1pt;width:1in;height:16.8pt;z-index:251691008" filled="f" stroked="f">
            <v:textbox inset="1mm,0,1mm,0">
              <w:txbxContent>
                <w:p w14:paraId="042FE815" w14:textId="77777777" w:rsidR="00FF7FAD" w:rsidRDefault="00FF7FAD" w:rsidP="00FF7FAD">
                  <w:pPr>
                    <w:spacing w:line="160" w:lineRule="exact"/>
                    <w:jc w:val="left"/>
                    <w:rPr>
                      <w:rFonts w:cs="Miriam"/>
                      <w:noProof/>
                      <w:sz w:val="18"/>
                      <w:szCs w:val="18"/>
                      <w:rtl/>
                    </w:rPr>
                  </w:pPr>
                  <w:r>
                    <w:rPr>
                      <w:rFonts w:cs="Miriam" w:hint="cs"/>
                      <w:sz w:val="18"/>
                      <w:szCs w:val="18"/>
                      <w:rtl/>
                    </w:rPr>
                    <w:t>(תיקון מס' 5) תשע"ד-2014</w:t>
                  </w:r>
                </w:p>
              </w:txbxContent>
            </v:textbox>
          </v:shape>
        </w:pict>
      </w:r>
      <w:r>
        <w:rPr>
          <w:rStyle w:val="default"/>
          <w:rFonts w:cs="FrankRuehl" w:hint="cs"/>
          <w:rtl/>
        </w:rPr>
        <w:t>(</w:t>
      </w:r>
      <w:r w:rsidRPr="00FF7FAD">
        <w:rPr>
          <w:rStyle w:val="default"/>
          <w:rFonts w:cs="FrankRuehl" w:hint="cs"/>
          <w:rtl/>
        </w:rPr>
        <w:t>5א)</w:t>
      </w:r>
      <w:r w:rsidRPr="00FF7FAD">
        <w:rPr>
          <w:rStyle w:val="default"/>
          <w:rFonts w:cs="FrankRuehl" w:hint="cs"/>
          <w:rtl/>
        </w:rPr>
        <w:tab/>
        <w:t>בעל עסק המורשה לפי דין לעסוק בפירוק כלי רכב שהעביר לשטחי האחריות האזרחית הפלסטינית רכב המיועד לפירוק כשהוא שלם או שהעביר לשטחי האחריות האזרחית הפלסטינית את מסגרת המרכב של רכב כאמור או חלק ממנה, בניגוד להוראות סעיף 18א(א1);</w:t>
      </w:r>
    </w:p>
    <w:p w14:paraId="6496E4EE" w14:textId="77777777" w:rsidR="00E51EEF" w:rsidRDefault="00E51EEF">
      <w:pPr>
        <w:pStyle w:val="P22"/>
        <w:ind w:left="1021" w:right="1134"/>
        <w:rPr>
          <w:rStyle w:val="default"/>
          <w:rFonts w:cs="FrankRuehl" w:hint="cs"/>
          <w:rtl/>
        </w:rPr>
      </w:pPr>
      <w:r>
        <w:rPr>
          <w:rFonts w:cs="FrankRuehl"/>
          <w:rtl/>
          <w:lang w:val="he-IL"/>
        </w:rPr>
        <w:pict w14:anchorId="0274CF49">
          <v:shape id="_x0000_s1136" type="#_x0000_t202" style="position:absolute;left:0;text-align:left;margin-left:470.25pt;margin-top:7.1pt;width:1in;height:16.8pt;z-index:251671552" filled="f" stroked="f">
            <v:textbox inset="1mm,0,1mm,0">
              <w:txbxContent>
                <w:p w14:paraId="1B1AB119" w14:textId="77777777" w:rsidR="00CB085B" w:rsidRDefault="00CB085B">
                  <w:pPr>
                    <w:spacing w:line="160" w:lineRule="exact"/>
                    <w:jc w:val="left"/>
                    <w:rPr>
                      <w:rFonts w:cs="Miriam"/>
                      <w:noProof/>
                      <w:sz w:val="18"/>
                      <w:szCs w:val="18"/>
                      <w:rtl/>
                    </w:rPr>
                  </w:pPr>
                  <w:r>
                    <w:rPr>
                      <w:rFonts w:cs="Miriam" w:hint="cs"/>
                      <w:sz w:val="18"/>
                      <w:szCs w:val="18"/>
                      <w:rtl/>
                    </w:rPr>
                    <w:t>(תיקון מס' 4) תשס"ח-2008</w:t>
                  </w:r>
                </w:p>
              </w:txbxContent>
            </v:textbox>
          </v:shape>
        </w:pict>
      </w:r>
      <w:r>
        <w:rPr>
          <w:rStyle w:val="default"/>
          <w:rFonts w:cs="FrankRuehl" w:hint="cs"/>
          <w:rtl/>
        </w:rPr>
        <w:t>(6)</w:t>
      </w:r>
      <w:r>
        <w:rPr>
          <w:rStyle w:val="default"/>
          <w:rFonts w:cs="FrankRuehl" w:hint="cs"/>
          <w:rtl/>
        </w:rPr>
        <w:tab/>
        <w:t>מוסר רכב לתיקון בשטחי האחריות האזרחית הפלסטינית, בניגוד להוראות סעיף 18א(ב1)(1); ואולם לעניין הוראות הסעיף האמור, תהיה זו הגנה למי שמסר רכב לתיקון בשטחי האחריות האזרחית הפלסטינית, אם יוכיח כי נסיעתו בהם לא היתה למטרת תיקון הרכב, וכי התקיים אחד מאלה:</w:t>
      </w:r>
    </w:p>
    <w:p w14:paraId="0BD9742D" w14:textId="77777777" w:rsidR="00E51EEF" w:rsidRDefault="00E51EEF">
      <w:pPr>
        <w:pStyle w:val="P33"/>
        <w:ind w:left="1474" w:right="1134"/>
        <w:rPr>
          <w:rStyle w:val="default"/>
          <w:rFonts w:cs="FrankRuehl" w:hint="cs"/>
          <w:rtl/>
        </w:rPr>
      </w:pPr>
      <w:r>
        <w:rPr>
          <w:rStyle w:val="default"/>
          <w:rFonts w:cs="FrankRuehl" w:hint="cs"/>
          <w:rtl/>
        </w:rPr>
        <w:t>(א)</w:t>
      </w:r>
      <w:r>
        <w:rPr>
          <w:rStyle w:val="default"/>
          <w:rFonts w:cs="FrankRuehl" w:hint="cs"/>
          <w:rtl/>
        </w:rPr>
        <w:tab/>
        <w:t>לא ניתן היה להמשיך את הנסיעה ברכב בלא תיקונו;</w:t>
      </w:r>
    </w:p>
    <w:p w14:paraId="304AA389" w14:textId="77777777" w:rsidR="00E51EEF" w:rsidRDefault="00E51EEF">
      <w:pPr>
        <w:pStyle w:val="P33"/>
        <w:ind w:left="1474" w:right="1134"/>
        <w:rPr>
          <w:rStyle w:val="default"/>
          <w:rFonts w:cs="FrankRuehl" w:hint="cs"/>
          <w:rtl/>
        </w:rPr>
      </w:pPr>
      <w:r>
        <w:rPr>
          <w:rStyle w:val="default"/>
          <w:rFonts w:cs="FrankRuehl" w:hint="cs"/>
          <w:rtl/>
        </w:rPr>
        <w:t>(ב)</w:t>
      </w:r>
      <w:r>
        <w:rPr>
          <w:rStyle w:val="default"/>
          <w:rFonts w:cs="FrankRuehl" w:hint="cs"/>
          <w:rtl/>
        </w:rPr>
        <w:tab/>
        <w:t>בהמשך הנסיעה ברכב היה כדי לסכן עוברי דרך;</w:t>
      </w:r>
    </w:p>
    <w:p w14:paraId="3A7099A9" w14:textId="77777777" w:rsidR="00E51EEF" w:rsidRDefault="00E51EEF">
      <w:pPr>
        <w:pStyle w:val="P22"/>
        <w:ind w:left="1021" w:right="1134"/>
        <w:rPr>
          <w:rStyle w:val="default"/>
          <w:rFonts w:cs="FrankRuehl" w:hint="cs"/>
          <w:rtl/>
        </w:rPr>
      </w:pPr>
      <w:r>
        <w:rPr>
          <w:rFonts w:cs="FrankRuehl"/>
          <w:rtl/>
          <w:lang w:val="he-IL"/>
        </w:rPr>
        <w:pict w14:anchorId="5640C3E4">
          <v:shape id="_x0000_s1137" type="#_x0000_t202" style="position:absolute;left:0;text-align:left;margin-left:470.25pt;margin-top:7.1pt;width:1in;height:22.4pt;z-index:251672576" filled="f" stroked="f">
            <v:textbox inset="1mm,0,1mm,0">
              <w:txbxContent>
                <w:p w14:paraId="70C5CA4A" w14:textId="77777777" w:rsidR="00CB085B" w:rsidRDefault="00CB085B">
                  <w:pPr>
                    <w:spacing w:line="160" w:lineRule="exact"/>
                    <w:jc w:val="left"/>
                    <w:rPr>
                      <w:rFonts w:cs="Miriam"/>
                      <w:noProof/>
                      <w:sz w:val="18"/>
                      <w:szCs w:val="18"/>
                      <w:rtl/>
                    </w:rPr>
                  </w:pPr>
                  <w:r>
                    <w:rPr>
                      <w:rFonts w:cs="Miriam" w:hint="cs"/>
                      <w:sz w:val="18"/>
                      <w:szCs w:val="18"/>
                      <w:rtl/>
                    </w:rPr>
                    <w:t>(תיקון מס' 4) תשס"ח-2008</w:t>
                  </w:r>
                </w:p>
              </w:txbxContent>
            </v:textbox>
          </v:shape>
        </w:pict>
      </w:r>
      <w:r>
        <w:rPr>
          <w:rStyle w:val="default"/>
          <w:rFonts w:cs="FrankRuehl" w:hint="cs"/>
          <w:rtl/>
        </w:rPr>
        <w:t>(7)</w:t>
      </w:r>
      <w:r>
        <w:rPr>
          <w:rStyle w:val="default"/>
          <w:rFonts w:cs="FrankRuehl" w:hint="cs"/>
          <w:rtl/>
        </w:rPr>
        <w:tab/>
        <w:t>מעביר רכב באמצעות רכב אחר כדי לתקנו בשטחי האחריות האזרחית הפלסטינית בניגוד להוראות סעיף 18א(ב1)(2).</w:t>
      </w:r>
    </w:p>
    <w:p w14:paraId="0CC3A889" w14:textId="77777777" w:rsidR="00E51EEF" w:rsidRDefault="00E51EEF">
      <w:pPr>
        <w:pStyle w:val="P00"/>
        <w:ind w:left="0" w:right="1134"/>
        <w:rPr>
          <w:rStyle w:val="default"/>
          <w:rFonts w:cs="FrankRuehl" w:hint="cs"/>
          <w:rtl/>
        </w:rPr>
      </w:pPr>
      <w:r>
        <w:rPr>
          <w:rFonts w:cs="FrankRuehl"/>
          <w:rtl/>
          <w:lang w:val="he-IL"/>
        </w:rPr>
        <w:pict w14:anchorId="0DA7DE4A">
          <v:shape id="_x0000_s1138" type="#_x0000_t202" style="position:absolute;left:0;text-align:left;margin-left:470.25pt;margin-top:7.1pt;width:1in;height:16.8pt;z-index:251673600" filled="f" stroked="f">
            <v:textbox inset="1mm,0,1mm,0">
              <w:txbxContent>
                <w:p w14:paraId="4A695830" w14:textId="77777777" w:rsidR="00CB085B" w:rsidRDefault="00CB085B">
                  <w:pPr>
                    <w:spacing w:line="160" w:lineRule="exact"/>
                    <w:jc w:val="left"/>
                    <w:rPr>
                      <w:rFonts w:cs="Miriam"/>
                      <w:noProof/>
                      <w:sz w:val="18"/>
                      <w:szCs w:val="18"/>
                      <w:rtl/>
                    </w:rPr>
                  </w:pPr>
                  <w:r>
                    <w:rPr>
                      <w:rFonts w:cs="Miriam" w:hint="cs"/>
                      <w:sz w:val="18"/>
                      <w:szCs w:val="18"/>
                      <w:rtl/>
                    </w:rPr>
                    <w:t>(תיקון מס' 4) תשס"ח-2008</w:t>
                  </w:r>
                </w:p>
              </w:txbxContent>
            </v:textbox>
          </v:shape>
        </w:pict>
      </w:r>
      <w:r>
        <w:rPr>
          <w:rStyle w:val="default"/>
          <w:rFonts w:cs="FrankRuehl" w:hint="cs"/>
          <w:rtl/>
        </w:rPr>
        <w:tab/>
        <w:t>(א1)</w:t>
      </w:r>
      <w:r>
        <w:rPr>
          <w:rStyle w:val="default"/>
          <w:rFonts w:cs="FrankRuehl" w:hint="cs"/>
          <w:rtl/>
        </w:rPr>
        <w:tab/>
        <w:t>לעניין סעיף קטן (א), הואשם אדם בעבירה לפי סעיף קטן (א)(5), לא יואשם, בשל אותו מעשה, גם בעבירה לפי סעיף קטן (א)(6) או (7).</w:t>
      </w:r>
    </w:p>
    <w:p w14:paraId="492555D4" w14:textId="77777777" w:rsidR="00E51EEF" w:rsidRDefault="00E51EEF">
      <w:pPr>
        <w:pStyle w:val="P00"/>
        <w:ind w:left="0" w:right="1134"/>
        <w:rPr>
          <w:rStyle w:val="default"/>
          <w:rFonts w:cs="FrankRuehl"/>
          <w:rtl/>
        </w:rPr>
      </w:pPr>
      <w:r>
        <w:rPr>
          <w:rStyle w:val="default"/>
          <w:rFonts w:cs="FrankRuehl"/>
          <w:rtl/>
        </w:rPr>
        <w:pict w14:anchorId="7C076E42">
          <v:shape id="_x0000_s1065" type="#_x0000_t202" style="position:absolute;left:0;text-align:left;margin-left:470.25pt;margin-top:7.1pt;width:1in;height:16.8pt;z-index:251652096" filled="f" stroked="f">
            <v:textbox inset="1mm,0,1mm,0">
              <w:txbxContent>
                <w:p w14:paraId="5A93E6FB"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txbxContent>
            </v:textbox>
            <w10:anchorlock/>
          </v:shape>
        </w:pict>
      </w:r>
      <w:r>
        <w:rPr>
          <w:rStyle w:val="default"/>
          <w:rFonts w:cs="FrankRuehl"/>
          <w:rtl/>
        </w:rPr>
        <w:tab/>
        <w:t>(ב</w:t>
      </w:r>
      <w:r>
        <w:rPr>
          <w:rStyle w:val="default"/>
          <w:rFonts w:cs="FrankRuehl" w:hint="cs"/>
          <w:rtl/>
        </w:rPr>
        <w:t>)</w:t>
      </w:r>
      <w:r>
        <w:rPr>
          <w:rStyle w:val="default"/>
          <w:rFonts w:cs="FrankRuehl"/>
          <w:rtl/>
        </w:rPr>
        <w:tab/>
      </w:r>
      <w:r>
        <w:rPr>
          <w:rStyle w:val="default"/>
          <w:rFonts w:cs="FrankRuehl" w:hint="cs"/>
          <w:rtl/>
        </w:rPr>
        <w:t xml:space="preserve">בעל עסק שלא רשם פרטים לפי הוראות סעיף 7(א), (א1) או (ב), דינו </w:t>
      </w:r>
      <w:r>
        <w:rPr>
          <w:rStyle w:val="default"/>
          <w:rFonts w:cs="FrankRuehl"/>
          <w:rtl/>
        </w:rPr>
        <w:t>–</w:t>
      </w:r>
      <w:r>
        <w:rPr>
          <w:rStyle w:val="default"/>
          <w:rFonts w:cs="FrankRuehl" w:hint="cs"/>
          <w:rtl/>
        </w:rPr>
        <w:t xml:space="preserve"> כפל הקנס הקבוע בסעיף 61(א)(4) לחוק העונשין, תשל"ז-1977 (להלן </w:t>
      </w:r>
      <w:r>
        <w:rPr>
          <w:rStyle w:val="default"/>
          <w:rFonts w:cs="FrankRuehl"/>
          <w:rtl/>
        </w:rPr>
        <w:t>–</w:t>
      </w:r>
      <w:r>
        <w:rPr>
          <w:rStyle w:val="default"/>
          <w:rFonts w:cs="FrankRuehl" w:hint="cs"/>
          <w:rtl/>
        </w:rPr>
        <w:t xml:space="preserve"> חוק העונשין).</w:t>
      </w:r>
    </w:p>
    <w:p w14:paraId="385A797D" w14:textId="77777777" w:rsidR="00E51EEF" w:rsidRDefault="00E51EEF">
      <w:pPr>
        <w:pStyle w:val="P00"/>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עושה אחת מאלה, דינו </w:t>
      </w:r>
      <w:r w:rsidR="00FF7FAD">
        <w:rPr>
          <w:rStyle w:val="default"/>
          <w:rFonts w:cs="FrankRuehl"/>
          <w:rtl/>
        </w:rPr>
        <w:t>–</w:t>
      </w:r>
      <w:r>
        <w:rPr>
          <w:rStyle w:val="default"/>
          <w:rFonts w:cs="FrankRuehl" w:hint="cs"/>
          <w:rtl/>
        </w:rPr>
        <w:t xml:space="preserve"> קנס בשיעור הקבוע בסעיף 61(א)(4) לחוק העונשין:</w:t>
      </w:r>
    </w:p>
    <w:p w14:paraId="01F3713A" w14:textId="77777777" w:rsidR="00E51EEF" w:rsidRDefault="00E51EEF" w:rsidP="00FF7FAD">
      <w:pPr>
        <w:pStyle w:val="P22"/>
        <w:ind w:left="1021" w:right="1134"/>
        <w:rPr>
          <w:rStyle w:val="default"/>
          <w:rFonts w:cs="FrankRuehl"/>
          <w:rtl/>
        </w:rPr>
      </w:pPr>
      <w:r w:rsidRPr="00FF7FAD">
        <w:rPr>
          <w:rStyle w:val="default"/>
          <w:rFonts w:cs="FrankRuehl"/>
          <w:rtl/>
        </w:rPr>
        <w:pict w14:anchorId="441DCEB7">
          <v:shape id="_x0000_s1066" type="#_x0000_t202" style="position:absolute;left:0;text-align:left;margin-left:470.25pt;margin-top:7.1pt;width:1in;height:16.8pt;z-index:251653120" filled="f" stroked="f">
            <v:textbox inset="1mm,0,1mm,0">
              <w:txbxContent>
                <w:p w14:paraId="662DC3FE" w14:textId="77777777" w:rsidR="00CB085B" w:rsidRDefault="00CB085B" w:rsidP="00FF7FAD">
                  <w:pPr>
                    <w:spacing w:line="160" w:lineRule="exact"/>
                    <w:jc w:val="left"/>
                    <w:rPr>
                      <w:rFonts w:cs="Miriam" w:hint="cs"/>
                      <w:noProof/>
                      <w:sz w:val="18"/>
                      <w:szCs w:val="18"/>
                      <w:rtl/>
                    </w:rPr>
                  </w:pPr>
                  <w:r>
                    <w:rPr>
                      <w:rFonts w:cs="Miriam" w:hint="cs"/>
                      <w:sz w:val="18"/>
                      <w:szCs w:val="18"/>
                      <w:rtl/>
                    </w:rPr>
                    <w:t xml:space="preserve">(תיקון מס' </w:t>
                  </w:r>
                  <w:r w:rsidR="00FF7FAD">
                    <w:rPr>
                      <w:rFonts w:cs="Miriam" w:hint="cs"/>
                      <w:sz w:val="18"/>
                      <w:szCs w:val="18"/>
                      <w:rtl/>
                    </w:rPr>
                    <w:t>5) תשע"ד-2014</w:t>
                  </w:r>
                </w:p>
              </w:txbxContent>
            </v:textbox>
            <w10:anchorlock/>
          </v:shape>
        </w:pict>
      </w:r>
      <w:r>
        <w:rPr>
          <w:rStyle w:val="default"/>
          <w:rFonts w:cs="FrankRuehl"/>
          <w:rtl/>
        </w:rPr>
        <w:t>(1)</w:t>
      </w:r>
      <w:r>
        <w:rPr>
          <w:rStyle w:val="default"/>
          <w:rFonts w:cs="FrankRuehl"/>
          <w:rtl/>
        </w:rPr>
        <w:tab/>
      </w:r>
      <w:r w:rsidR="00FF7FAD" w:rsidRPr="00FF7FAD">
        <w:rPr>
          <w:rStyle w:val="default"/>
          <w:rFonts w:cs="FrankRuehl" w:hint="cs"/>
          <w:rtl/>
        </w:rPr>
        <w:t>מבטח שהעביר רכב לעסק שאינו מורשה לפי דין לעסוק בפירוק כלי רכב או שלא החזיר את רישיון הרכב לרשות הרישוי בניגוד להוראות סעיף 3(א)(1) או שהעביר את רישיון הרכב לרוכש בניגוד להוראות סעיף 3(א)(2), או בעל צי רכב שלא החזיר או שהעביר את רישיון הרכב כאמור, בניגוד להוראות אותם סעיפים, כפי שהוחל בסעיף 3א</w:t>
      </w:r>
      <w:r>
        <w:rPr>
          <w:rStyle w:val="default"/>
          <w:rFonts w:cs="FrankRuehl" w:hint="cs"/>
          <w:rtl/>
        </w:rPr>
        <w:t>;</w:t>
      </w:r>
    </w:p>
    <w:p w14:paraId="734B761D" w14:textId="77777777" w:rsidR="00E51EEF" w:rsidRDefault="00E51EEF">
      <w:pPr>
        <w:pStyle w:val="P22"/>
        <w:ind w:left="1021" w:right="1134"/>
        <w:rPr>
          <w:rStyle w:val="default"/>
          <w:rFonts w:cs="FrankRuehl"/>
          <w:rtl/>
        </w:rPr>
      </w:pPr>
      <w:r>
        <w:rPr>
          <w:rFonts w:cs="FrankRuehl"/>
          <w:rtl/>
          <w:lang w:val="he-IL"/>
        </w:rPr>
        <w:pict w14:anchorId="46901C52">
          <v:shape id="_x0000_s1067" type="#_x0000_t202" style="position:absolute;left:0;text-align:left;margin-left:470.25pt;margin-top:7.1pt;width:1in;height:16.8pt;z-index:251654144" filled="f" stroked="f">
            <v:textbox inset="1mm,0,1mm,0">
              <w:txbxContent>
                <w:p w14:paraId="0D592E61"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txbxContent>
            </v:textbox>
            <w10:anchorlock/>
          </v:shape>
        </w:pict>
      </w:r>
      <w:r>
        <w:rPr>
          <w:rStyle w:val="default"/>
          <w:rFonts w:cs="FrankRuehl" w:hint="cs"/>
          <w:rtl/>
        </w:rPr>
        <w:t>(2)</w:t>
      </w:r>
      <w:r>
        <w:rPr>
          <w:rStyle w:val="default"/>
          <w:rFonts w:cs="FrankRuehl"/>
          <w:rtl/>
        </w:rPr>
        <w:tab/>
      </w:r>
      <w:r>
        <w:rPr>
          <w:rStyle w:val="default"/>
          <w:rFonts w:cs="FrankRuehl" w:hint="cs"/>
          <w:rtl/>
        </w:rPr>
        <w:t>(נמחקה);</w:t>
      </w:r>
    </w:p>
    <w:p w14:paraId="30FF31A5" w14:textId="77777777" w:rsidR="00E51EEF" w:rsidRDefault="00E51EEF">
      <w:pPr>
        <w:pStyle w:val="P2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דם, שעיסוקו בהרכבת חלקים משומשים א</w:t>
      </w:r>
      <w:r>
        <w:rPr>
          <w:rStyle w:val="default"/>
          <w:rFonts w:cs="FrankRuehl"/>
          <w:rtl/>
        </w:rPr>
        <w:t>ו</w:t>
      </w:r>
      <w:r>
        <w:rPr>
          <w:rStyle w:val="default"/>
          <w:rFonts w:cs="FrankRuehl" w:hint="cs"/>
          <w:rtl/>
        </w:rPr>
        <w:t xml:space="preserve"> בפירוקם או במסחר בהם, שלא הודיע על גניבת חלק משומש כאמור בסעיף 7(ג);</w:t>
      </w:r>
    </w:p>
    <w:p w14:paraId="49206221" w14:textId="77777777" w:rsidR="00E51EEF" w:rsidRDefault="00E51EEF">
      <w:pPr>
        <w:pStyle w:val="P22"/>
        <w:ind w:left="1021" w:right="1134"/>
        <w:rPr>
          <w:rStyle w:val="default"/>
          <w:rFonts w:cs="FrankRuehl"/>
          <w:rtl/>
        </w:rPr>
      </w:pPr>
      <w:r>
        <w:rPr>
          <w:rFonts w:cs="FrankRuehl"/>
          <w:rtl/>
          <w:lang w:val="he-IL"/>
        </w:rPr>
        <w:pict w14:anchorId="219B4777">
          <v:shape id="_x0000_s1068" type="#_x0000_t202" style="position:absolute;left:0;text-align:left;margin-left:470.25pt;margin-top:7.1pt;width:1in;height:16.8pt;z-index:251655168" filled="f" stroked="f">
            <v:textbox inset="1mm,0,1mm,0">
              <w:txbxContent>
                <w:p w14:paraId="2506D01A"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txbxContent>
            </v:textbox>
            <w10:anchorlock/>
          </v:shape>
        </w:pict>
      </w:r>
      <w:r>
        <w:rPr>
          <w:rStyle w:val="default"/>
          <w:rFonts w:cs="FrankRuehl" w:hint="cs"/>
          <w:rtl/>
        </w:rPr>
        <w:t>(4)</w:t>
      </w:r>
      <w:r>
        <w:rPr>
          <w:rStyle w:val="default"/>
          <w:rFonts w:cs="FrankRuehl"/>
          <w:rtl/>
        </w:rPr>
        <w:tab/>
      </w:r>
      <w:r>
        <w:rPr>
          <w:rStyle w:val="default"/>
          <w:rFonts w:cs="FrankRuehl" w:hint="cs"/>
          <w:rtl/>
        </w:rPr>
        <w:t>(נמחקה).</w:t>
      </w:r>
    </w:p>
    <w:p w14:paraId="7A6167FF" w14:textId="77777777" w:rsidR="00FF7FAD" w:rsidRPr="00FF7FAD" w:rsidRDefault="00FF7FAD" w:rsidP="00FF7FAD">
      <w:pPr>
        <w:pStyle w:val="P00"/>
        <w:ind w:left="0" w:right="1134"/>
        <w:rPr>
          <w:rStyle w:val="default"/>
          <w:rFonts w:cs="FrankRuehl" w:hint="cs"/>
          <w:rtl/>
        </w:rPr>
      </w:pPr>
      <w:r>
        <w:rPr>
          <w:rFonts w:cs="FrankRuehl"/>
          <w:rtl/>
          <w:lang w:val="he-IL"/>
        </w:rPr>
        <w:pict w14:anchorId="5D115341">
          <v:shape id="_x0000_s1167" type="#_x0000_t202" style="position:absolute;left:0;text-align:left;margin-left:470.25pt;margin-top:7.1pt;width:1in;height:16.8pt;z-index:251693056" filled="f" stroked="f">
            <v:textbox inset="1mm,0,1mm,0">
              <w:txbxContent>
                <w:p w14:paraId="6BDCFDF4" w14:textId="77777777" w:rsidR="00FF7FAD" w:rsidRDefault="00FF7FAD" w:rsidP="00FF7FAD">
                  <w:pPr>
                    <w:spacing w:line="160" w:lineRule="exact"/>
                    <w:jc w:val="left"/>
                    <w:rPr>
                      <w:rFonts w:cs="Miriam" w:hint="cs"/>
                      <w:noProof/>
                      <w:sz w:val="18"/>
                      <w:szCs w:val="18"/>
                      <w:rtl/>
                    </w:rPr>
                  </w:pPr>
                  <w:r>
                    <w:rPr>
                      <w:rFonts w:cs="Miriam" w:hint="cs"/>
                      <w:sz w:val="18"/>
                      <w:szCs w:val="18"/>
                      <w:rtl/>
                    </w:rPr>
                    <w:t>(תיקון מס' 5) תשע"ד-2014</w:t>
                  </w:r>
                </w:p>
              </w:txbxContent>
            </v:textbox>
            <w10:anchorlock/>
          </v:shape>
        </w:pict>
      </w:r>
      <w:r>
        <w:rPr>
          <w:rFonts w:cs="FrankRuehl"/>
          <w:sz w:val="26"/>
          <w:rtl/>
        </w:rPr>
        <w:tab/>
      </w:r>
      <w:r>
        <w:rPr>
          <w:rStyle w:val="default"/>
          <w:rFonts w:cs="FrankRuehl"/>
          <w:rtl/>
        </w:rPr>
        <w:t>(</w:t>
      </w:r>
      <w:r>
        <w:rPr>
          <w:rStyle w:val="default"/>
          <w:rFonts w:cs="FrankRuehl" w:hint="cs"/>
          <w:rtl/>
        </w:rPr>
        <w:t>ג1)</w:t>
      </w:r>
      <w:r>
        <w:rPr>
          <w:rStyle w:val="default"/>
          <w:rFonts w:cs="FrankRuehl" w:hint="cs"/>
          <w:rtl/>
        </w:rPr>
        <w:tab/>
      </w:r>
      <w:r w:rsidRPr="00FF7FAD">
        <w:rPr>
          <w:rStyle w:val="default"/>
          <w:rFonts w:cs="FrankRuehl" w:hint="cs"/>
          <w:rtl/>
        </w:rPr>
        <w:t xml:space="preserve">העושה אחת מאלה, דינו </w:t>
      </w:r>
      <w:r w:rsidRPr="00FF7FAD">
        <w:rPr>
          <w:rStyle w:val="default"/>
          <w:rFonts w:cs="FrankRuehl"/>
          <w:rtl/>
        </w:rPr>
        <w:t>–</w:t>
      </w:r>
      <w:r w:rsidRPr="00FF7FAD">
        <w:rPr>
          <w:rStyle w:val="default"/>
          <w:rFonts w:cs="FrankRuehl" w:hint="cs"/>
          <w:rtl/>
        </w:rPr>
        <w:t xml:space="preserve"> קנס בשיעור הקבוע בסעיף 61(א)(3) לחוק העונשין:</w:t>
      </w:r>
    </w:p>
    <w:p w14:paraId="05DFA3F1" w14:textId="77777777" w:rsidR="00FF7FAD" w:rsidRPr="00FF7FAD" w:rsidRDefault="00FF7FAD" w:rsidP="00FF7FAD">
      <w:pPr>
        <w:pStyle w:val="P22"/>
        <w:ind w:left="1021" w:right="1134"/>
        <w:rPr>
          <w:rStyle w:val="default"/>
          <w:rFonts w:cs="FrankRuehl" w:hint="cs"/>
          <w:rtl/>
        </w:rPr>
      </w:pPr>
      <w:r w:rsidRPr="00FF7FAD">
        <w:rPr>
          <w:rStyle w:val="default"/>
          <w:rFonts w:cs="FrankRuehl" w:hint="cs"/>
          <w:rtl/>
        </w:rPr>
        <w:t>(1)</w:t>
      </w:r>
      <w:r w:rsidRPr="00FF7FAD">
        <w:rPr>
          <w:rStyle w:val="default"/>
          <w:rFonts w:cs="FrankRuehl" w:hint="cs"/>
          <w:rtl/>
        </w:rPr>
        <w:tab/>
        <w:t>רוכש רכב שלא לשימושו העצמי, שתיקן את הרכב במוסך שלא ניתן לו רישיון לפי דין, בניגוד להוראות סעיף 7א(א)(1);</w:t>
      </w:r>
    </w:p>
    <w:p w14:paraId="6FA1033B" w14:textId="77777777" w:rsidR="00FF7FAD" w:rsidRPr="00FF7FAD" w:rsidRDefault="00FF7FAD" w:rsidP="00FF7FAD">
      <w:pPr>
        <w:pStyle w:val="P22"/>
        <w:ind w:left="1021" w:right="1134"/>
        <w:rPr>
          <w:rStyle w:val="default"/>
          <w:rFonts w:cs="FrankRuehl" w:hint="cs"/>
          <w:rtl/>
        </w:rPr>
      </w:pPr>
      <w:r w:rsidRPr="00FF7FAD">
        <w:rPr>
          <w:rStyle w:val="default"/>
          <w:rFonts w:cs="FrankRuehl" w:hint="cs"/>
          <w:rtl/>
        </w:rPr>
        <w:t>(2)</w:t>
      </w:r>
      <w:r w:rsidRPr="00FF7FAD">
        <w:rPr>
          <w:rStyle w:val="default"/>
          <w:rFonts w:cs="FrankRuehl" w:hint="cs"/>
          <w:rtl/>
        </w:rPr>
        <w:tab/>
        <w:t>מתקין חלק משומש ברכב, בניגוד להוראות לפי סעיף 17(א1).</w:t>
      </w:r>
    </w:p>
    <w:p w14:paraId="0F05CE7F" w14:textId="77777777" w:rsidR="00FF7FAD" w:rsidRPr="00FF7FAD" w:rsidRDefault="00FF7FAD" w:rsidP="00FF7FAD">
      <w:pPr>
        <w:pStyle w:val="P00"/>
        <w:ind w:left="0" w:right="1134"/>
        <w:rPr>
          <w:rStyle w:val="default"/>
          <w:rFonts w:cs="FrankRuehl" w:hint="cs"/>
          <w:rtl/>
        </w:rPr>
      </w:pPr>
      <w:r>
        <w:rPr>
          <w:rFonts w:cs="FrankRuehl"/>
          <w:rtl/>
          <w:lang w:val="he-IL"/>
        </w:rPr>
        <w:pict w14:anchorId="7CB3D933">
          <v:shape id="_x0000_s1166" type="#_x0000_t202" style="position:absolute;left:0;text-align:left;margin-left:470.25pt;margin-top:7.1pt;width:1in;height:16.8pt;z-index:251692032" filled="f" stroked="f">
            <v:textbox inset="1mm,0,1mm,0">
              <w:txbxContent>
                <w:p w14:paraId="086CABD0" w14:textId="77777777" w:rsidR="00FF7FAD" w:rsidRDefault="00FF7FAD" w:rsidP="00FF7FAD">
                  <w:pPr>
                    <w:spacing w:line="160" w:lineRule="exact"/>
                    <w:jc w:val="left"/>
                    <w:rPr>
                      <w:rFonts w:cs="Miriam" w:hint="cs"/>
                      <w:noProof/>
                      <w:sz w:val="18"/>
                      <w:szCs w:val="18"/>
                      <w:rtl/>
                    </w:rPr>
                  </w:pPr>
                  <w:r>
                    <w:rPr>
                      <w:rFonts w:cs="Miriam" w:hint="cs"/>
                      <w:sz w:val="18"/>
                      <w:szCs w:val="18"/>
                      <w:rtl/>
                    </w:rPr>
                    <w:t>(תיקון מס' 5) תשע"ד-2014</w:t>
                  </w:r>
                </w:p>
              </w:txbxContent>
            </v:textbox>
            <w10:anchorlock/>
          </v:shape>
        </w:pict>
      </w:r>
      <w:r>
        <w:rPr>
          <w:rFonts w:cs="FrankRuehl"/>
          <w:sz w:val="26"/>
          <w:rtl/>
        </w:rPr>
        <w:tab/>
      </w:r>
      <w:r>
        <w:rPr>
          <w:rStyle w:val="default"/>
          <w:rFonts w:cs="FrankRuehl"/>
          <w:rtl/>
        </w:rPr>
        <w:t>(</w:t>
      </w:r>
      <w:r w:rsidRPr="00FF7FAD">
        <w:rPr>
          <w:rStyle w:val="default"/>
          <w:rFonts w:cs="FrankRuehl" w:hint="cs"/>
          <w:rtl/>
        </w:rPr>
        <w:t>ג2)</w:t>
      </w:r>
      <w:r w:rsidRPr="00FF7FAD">
        <w:rPr>
          <w:rStyle w:val="default"/>
          <w:rFonts w:cs="FrankRuehl" w:hint="cs"/>
          <w:rtl/>
        </w:rPr>
        <w:tab/>
        <w:t xml:space="preserve">העושה אחת מאלה, דינו </w:t>
      </w:r>
      <w:r w:rsidRPr="00FF7FAD">
        <w:rPr>
          <w:rStyle w:val="default"/>
          <w:rFonts w:cs="FrankRuehl"/>
          <w:rtl/>
        </w:rPr>
        <w:t>–</w:t>
      </w:r>
      <w:r w:rsidRPr="00FF7FAD">
        <w:rPr>
          <w:rStyle w:val="default"/>
          <w:rFonts w:cs="FrankRuehl" w:hint="cs"/>
          <w:rtl/>
        </w:rPr>
        <w:t xml:space="preserve"> קנס בשיעור הקבוע בסעיף 61(א9(2) לחוק העונשין:</w:t>
      </w:r>
    </w:p>
    <w:p w14:paraId="6CCF8C84" w14:textId="77777777" w:rsidR="00FF7FAD" w:rsidRPr="00FF7FAD" w:rsidRDefault="00FF7FAD" w:rsidP="00FF7FAD">
      <w:pPr>
        <w:pStyle w:val="P22"/>
        <w:ind w:left="1021" w:right="1134"/>
        <w:rPr>
          <w:rStyle w:val="default"/>
          <w:rFonts w:cs="FrankRuehl" w:hint="cs"/>
          <w:rtl/>
        </w:rPr>
      </w:pPr>
      <w:r w:rsidRPr="00FF7FAD">
        <w:rPr>
          <w:rStyle w:val="default"/>
          <w:rFonts w:cs="FrankRuehl" w:hint="cs"/>
          <w:rtl/>
        </w:rPr>
        <w:t>(1)</w:t>
      </w:r>
      <w:r w:rsidRPr="00FF7FAD">
        <w:rPr>
          <w:rStyle w:val="default"/>
          <w:rFonts w:cs="FrankRuehl" w:hint="cs"/>
          <w:rtl/>
        </w:rPr>
        <w:tab/>
        <w:t>רוכש רכב שלא לשימושו העצמי שלא הודיע בכתב למבטח הרכב או לבעל צי הרכב שממנו רכש את הרכב, אחת לשלושה חודשים, אם תוקן הרכב ואם מקום הימצאו; ואם תוקן הרכב, לא העביר להם אישור מהמוסך שבו תוקן הרכב, בניגוד להוראות סעיף 7א(א)(2) ו-(3);</w:t>
      </w:r>
    </w:p>
    <w:p w14:paraId="714E8E80" w14:textId="77777777" w:rsidR="00FF7FAD" w:rsidRPr="00FF7FAD" w:rsidRDefault="00FF7FAD" w:rsidP="00FF7FAD">
      <w:pPr>
        <w:pStyle w:val="P22"/>
        <w:ind w:left="1021" w:right="1134"/>
        <w:rPr>
          <w:rStyle w:val="default"/>
          <w:rFonts w:cs="FrankRuehl" w:hint="cs"/>
          <w:rtl/>
        </w:rPr>
      </w:pPr>
      <w:r w:rsidRPr="00FF7FAD">
        <w:rPr>
          <w:rStyle w:val="default"/>
          <w:rFonts w:cs="FrankRuehl" w:hint="cs"/>
          <w:rtl/>
        </w:rPr>
        <w:t>(2)</w:t>
      </w:r>
      <w:r w:rsidRPr="00FF7FAD">
        <w:rPr>
          <w:rStyle w:val="default"/>
          <w:rFonts w:cs="FrankRuehl" w:hint="cs"/>
          <w:rtl/>
        </w:rPr>
        <w:tab/>
        <w:t>רוכש רכב שלא העביר את הבעלות ברכב על שמו, בניגוד להוראות סעיף 7א(ב).</w:t>
      </w:r>
    </w:p>
    <w:p w14:paraId="6DBDA9BA" w14:textId="77777777" w:rsidR="00E51EEF" w:rsidRDefault="00E51EEF">
      <w:pPr>
        <w:pStyle w:val="P00"/>
        <w:ind w:left="0" w:right="1134"/>
        <w:rPr>
          <w:rStyle w:val="default"/>
          <w:rFonts w:cs="FrankRuehl" w:hint="cs"/>
          <w:rtl/>
        </w:rPr>
      </w:pPr>
      <w:r>
        <w:rPr>
          <w:rFonts w:cs="FrankRuehl"/>
          <w:rtl/>
          <w:lang w:val="he-IL"/>
        </w:rPr>
        <w:pict w14:anchorId="1AA06BA5">
          <v:shape id="_x0000_s1069" type="#_x0000_t202" style="position:absolute;left:0;text-align:left;margin-left:470.25pt;margin-top:7.1pt;width:1in;height:16.8pt;z-index:251656192" filled="f" stroked="f">
            <v:textbox inset="1mm,0,1mm,0">
              <w:txbxContent>
                <w:p w14:paraId="30BC36E4"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ורשע אדם בעבירה לפי סעיפים קטנים (א), (ב) ו-(ג)(3), שאותה ביצע תוך כדי עיסוקו בעסק הטעון רישו</w:t>
      </w:r>
      <w:r>
        <w:rPr>
          <w:rStyle w:val="default"/>
          <w:rFonts w:cs="FrankRuehl"/>
          <w:rtl/>
        </w:rPr>
        <w:t xml:space="preserve">י </w:t>
      </w:r>
      <w:r>
        <w:rPr>
          <w:rStyle w:val="default"/>
          <w:rFonts w:cs="FrankRuehl" w:hint="cs"/>
          <w:rtl/>
        </w:rPr>
        <w:t>על פי כל דין, רשאי בית המשפט, נוסף על כל עונש אחר, לשלול את רשיון העסק לפרק זמן שיקבע.</w:t>
      </w:r>
    </w:p>
    <w:p w14:paraId="20252DB2" w14:textId="77777777" w:rsidR="00E51EEF" w:rsidRDefault="00E51EEF">
      <w:pPr>
        <w:pStyle w:val="P00"/>
        <w:ind w:left="0" w:right="1134"/>
        <w:rPr>
          <w:rStyle w:val="default"/>
          <w:rFonts w:cs="FrankRuehl" w:hint="cs"/>
          <w:rtl/>
        </w:rPr>
      </w:pPr>
      <w:r>
        <w:rPr>
          <w:rFonts w:cs="FrankRuehl"/>
          <w:rtl/>
          <w:lang w:val="he-IL"/>
        </w:rPr>
        <w:pict w14:anchorId="174E64FF">
          <v:shape id="_x0000_s1139" type="#_x0000_t202" style="position:absolute;left:0;text-align:left;margin-left:470.25pt;margin-top:7.1pt;width:1in;height:16.8pt;z-index:251674624" filled="f" stroked="f">
            <v:textbox inset="1mm,0,1mm,0">
              <w:txbxContent>
                <w:p w14:paraId="47F9F215" w14:textId="77777777" w:rsidR="00CB085B" w:rsidRDefault="00CB085B">
                  <w:pPr>
                    <w:spacing w:line="160" w:lineRule="exact"/>
                    <w:jc w:val="left"/>
                    <w:rPr>
                      <w:rFonts w:cs="Miriam"/>
                      <w:noProof/>
                      <w:sz w:val="18"/>
                      <w:szCs w:val="18"/>
                      <w:rtl/>
                    </w:rPr>
                  </w:pPr>
                  <w:r>
                    <w:rPr>
                      <w:rFonts w:cs="Miriam" w:hint="cs"/>
                      <w:sz w:val="18"/>
                      <w:szCs w:val="18"/>
                      <w:rtl/>
                    </w:rPr>
                    <w:t>(תיקון מס' 4) תשס"ח-2008</w:t>
                  </w:r>
                </w:p>
              </w:txbxContent>
            </v:textbox>
          </v:shape>
        </w:pict>
      </w:r>
      <w:r>
        <w:rPr>
          <w:rStyle w:val="default"/>
          <w:rFonts w:cs="FrankRuehl" w:hint="cs"/>
          <w:rtl/>
        </w:rPr>
        <w:tab/>
        <w:t>(ה)</w:t>
      </w:r>
      <w:r>
        <w:rPr>
          <w:rStyle w:val="default"/>
          <w:rFonts w:cs="FrankRuehl" w:hint="cs"/>
          <w:rtl/>
        </w:rPr>
        <w:tab/>
        <w:t>הורשע אדם בעבירה לפי סעיף קטן (א)(7), רשאי בית המשפט, נוסף על כל עונש אחר, לפסול אותו מקבל או מהחזיק רישיון נהיגה לתקופה שלא תעלה על 90 ימים.</w:t>
      </w:r>
    </w:p>
    <w:p w14:paraId="4D56D982" w14:textId="77777777" w:rsidR="00E51EEF" w:rsidRPr="00AB05CE" w:rsidRDefault="00E51EEF">
      <w:pPr>
        <w:pStyle w:val="P00"/>
        <w:tabs>
          <w:tab w:val="clear" w:pos="624"/>
          <w:tab w:val="left" w:pos="-3"/>
        </w:tabs>
        <w:spacing w:before="0"/>
        <w:ind w:left="-3" w:right="1134"/>
        <w:rPr>
          <w:rStyle w:val="default"/>
          <w:rFonts w:cs="FrankRuehl" w:hint="cs"/>
          <w:vanish/>
          <w:color w:val="FF0000"/>
          <w:sz w:val="20"/>
          <w:szCs w:val="20"/>
          <w:shd w:val="clear" w:color="auto" w:fill="FFFF99"/>
          <w:rtl/>
        </w:rPr>
      </w:pPr>
      <w:bookmarkStart w:id="29" w:name="Rov75"/>
      <w:r w:rsidRPr="00AB05CE">
        <w:rPr>
          <w:rStyle w:val="default"/>
          <w:rFonts w:cs="FrankRuehl" w:hint="cs"/>
          <w:vanish/>
          <w:color w:val="FF0000"/>
          <w:sz w:val="20"/>
          <w:szCs w:val="20"/>
          <w:shd w:val="clear" w:color="auto" w:fill="FFFF99"/>
          <w:rtl/>
        </w:rPr>
        <w:t>מיום 11.6.2000</w:t>
      </w:r>
    </w:p>
    <w:p w14:paraId="17E333E2" w14:textId="77777777" w:rsidR="00E51EEF" w:rsidRPr="00AB05CE" w:rsidRDefault="00E51EEF">
      <w:pPr>
        <w:pStyle w:val="P00"/>
        <w:tabs>
          <w:tab w:val="clear" w:pos="624"/>
          <w:tab w:val="left" w:pos="-3"/>
        </w:tabs>
        <w:spacing w:before="0"/>
        <w:ind w:left="-3"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1</w:t>
      </w:r>
    </w:p>
    <w:p w14:paraId="024A2EE9" w14:textId="77777777" w:rsidR="00E51EEF" w:rsidRPr="00AB05CE" w:rsidRDefault="00E51EEF">
      <w:pPr>
        <w:pStyle w:val="P00"/>
        <w:tabs>
          <w:tab w:val="clear" w:pos="624"/>
          <w:tab w:val="left" w:pos="-3"/>
        </w:tabs>
        <w:spacing w:before="0"/>
        <w:ind w:left="-3" w:right="1134"/>
        <w:rPr>
          <w:rStyle w:val="default"/>
          <w:rFonts w:cs="FrankRuehl" w:hint="cs"/>
          <w:vanish/>
          <w:sz w:val="20"/>
          <w:szCs w:val="20"/>
          <w:shd w:val="clear" w:color="auto" w:fill="FFFF99"/>
          <w:rtl/>
        </w:rPr>
      </w:pPr>
      <w:hyperlink r:id="rId66" w:history="1">
        <w:r w:rsidRPr="00AB05CE">
          <w:rPr>
            <w:rStyle w:val="Hyperlink"/>
            <w:rFonts w:cs="FrankRuehl" w:hint="cs"/>
            <w:vanish/>
            <w:szCs w:val="20"/>
            <w:shd w:val="clear" w:color="auto" w:fill="FFFF99"/>
            <w:rtl/>
          </w:rPr>
          <w:t>ס"ח תש"ס מס' 1740</w:t>
        </w:r>
      </w:hyperlink>
      <w:r w:rsidRPr="00AB05CE">
        <w:rPr>
          <w:rStyle w:val="default"/>
          <w:rFonts w:cs="FrankRuehl" w:hint="cs"/>
          <w:vanish/>
          <w:sz w:val="20"/>
          <w:szCs w:val="20"/>
          <w:shd w:val="clear" w:color="auto" w:fill="FFFF99"/>
          <w:rtl/>
        </w:rPr>
        <w:t xml:space="preserve"> מיום 11.6.2000 עמ' 206 (</w:t>
      </w:r>
      <w:hyperlink r:id="rId67" w:history="1">
        <w:r w:rsidRPr="00AB05CE">
          <w:rPr>
            <w:rStyle w:val="Hyperlink"/>
            <w:rFonts w:cs="FrankRuehl" w:hint="cs"/>
            <w:vanish/>
            <w:szCs w:val="20"/>
            <w:shd w:val="clear" w:color="auto" w:fill="FFFF99"/>
            <w:rtl/>
          </w:rPr>
          <w:t>ה"ח 2858</w:t>
        </w:r>
      </w:hyperlink>
      <w:r w:rsidRPr="00AB05CE">
        <w:rPr>
          <w:rStyle w:val="default"/>
          <w:rFonts w:cs="FrankRuehl" w:hint="cs"/>
          <w:vanish/>
          <w:sz w:val="20"/>
          <w:szCs w:val="20"/>
          <w:shd w:val="clear" w:color="auto" w:fill="FFFF99"/>
          <w:rtl/>
        </w:rPr>
        <w:t>)</w:t>
      </w:r>
    </w:p>
    <w:p w14:paraId="72F650E5" w14:textId="77777777" w:rsidR="00E51EEF" w:rsidRPr="00AB05CE" w:rsidRDefault="00E51EEF">
      <w:pPr>
        <w:pStyle w:val="P00"/>
        <w:spacing w:before="60"/>
        <w:ind w:left="0" w:right="1134"/>
        <w:rPr>
          <w:rStyle w:val="default"/>
          <w:rFonts w:cs="FrankRuehl"/>
          <w:vanish/>
          <w:sz w:val="22"/>
          <w:szCs w:val="22"/>
          <w:shd w:val="clear" w:color="auto" w:fill="FFFF99"/>
          <w:rtl/>
        </w:rPr>
      </w:pPr>
      <w:r w:rsidRPr="00AB05CE">
        <w:rPr>
          <w:rStyle w:val="default"/>
          <w:rFonts w:cs="FrankRuehl"/>
          <w:vanish/>
          <w:sz w:val="22"/>
          <w:szCs w:val="22"/>
          <w:shd w:val="clear" w:color="auto" w:fill="FFFF99"/>
          <w:rtl/>
        </w:rPr>
        <w:t>(</w:t>
      </w:r>
      <w:r w:rsidRPr="00AB05CE">
        <w:rPr>
          <w:rStyle w:val="default"/>
          <w:rFonts w:cs="FrankRuehl" w:hint="cs"/>
          <w:vanish/>
          <w:sz w:val="22"/>
          <w:szCs w:val="22"/>
          <w:shd w:val="clear" w:color="auto" w:fill="FFFF99"/>
          <w:rtl/>
        </w:rPr>
        <w:t>א)</w:t>
      </w:r>
      <w:r w:rsidRPr="00AB05CE">
        <w:rPr>
          <w:rStyle w:val="default"/>
          <w:rFonts w:cs="FrankRuehl"/>
          <w:vanish/>
          <w:sz w:val="22"/>
          <w:szCs w:val="22"/>
          <w:shd w:val="clear" w:color="auto" w:fill="FFFF99"/>
          <w:rtl/>
        </w:rPr>
        <w:tab/>
        <w:t>ה</w:t>
      </w:r>
      <w:r w:rsidRPr="00AB05CE">
        <w:rPr>
          <w:rStyle w:val="default"/>
          <w:rFonts w:cs="FrankRuehl" w:hint="cs"/>
          <w:vanish/>
          <w:sz w:val="22"/>
          <w:szCs w:val="22"/>
          <w:shd w:val="clear" w:color="auto" w:fill="FFFF99"/>
          <w:rtl/>
        </w:rPr>
        <w:t xml:space="preserve">עושה אחת מאלה, דינו </w:t>
      </w:r>
      <w:r w:rsidRPr="00AB05CE">
        <w:rPr>
          <w:rStyle w:val="default"/>
          <w:rFonts w:cs="FrankRuehl"/>
          <w:vanish/>
          <w:sz w:val="22"/>
          <w:szCs w:val="22"/>
          <w:shd w:val="clear" w:color="auto" w:fill="FFFF99"/>
          <w:rtl/>
        </w:rPr>
        <w:t>–</w:t>
      </w:r>
      <w:r w:rsidRPr="00AB05CE">
        <w:rPr>
          <w:rStyle w:val="default"/>
          <w:rFonts w:cs="FrankRuehl" w:hint="cs"/>
          <w:vanish/>
          <w:sz w:val="22"/>
          <w:szCs w:val="22"/>
          <w:shd w:val="clear" w:color="auto" w:fill="FFFF99"/>
          <w:rtl/>
        </w:rPr>
        <w:t xml:space="preserve"> </w:t>
      </w:r>
      <w:r w:rsidRPr="00AB05CE">
        <w:rPr>
          <w:rStyle w:val="default"/>
          <w:rFonts w:cs="FrankRuehl" w:hint="cs"/>
          <w:strike/>
          <w:vanish/>
          <w:sz w:val="22"/>
          <w:szCs w:val="22"/>
          <w:shd w:val="clear" w:color="auto" w:fill="FFFF99"/>
          <w:rtl/>
        </w:rPr>
        <w:t>מאסר שנה</w:t>
      </w:r>
      <w:r w:rsidRPr="00AB05CE">
        <w:rPr>
          <w:rStyle w:val="default"/>
          <w:rFonts w:cs="FrankRuehl" w:hint="cs"/>
          <w:vanish/>
          <w:sz w:val="22"/>
          <w:szCs w:val="22"/>
          <w:shd w:val="clear" w:color="auto" w:fill="FFFF99"/>
          <w:rtl/>
        </w:rPr>
        <w:t xml:space="preserve"> </w:t>
      </w:r>
      <w:r w:rsidRPr="00AB05CE">
        <w:rPr>
          <w:rStyle w:val="default"/>
          <w:rFonts w:cs="FrankRuehl" w:hint="cs"/>
          <w:vanish/>
          <w:sz w:val="22"/>
          <w:szCs w:val="22"/>
          <w:u w:val="single"/>
          <w:shd w:val="clear" w:color="auto" w:fill="FFFF99"/>
          <w:rtl/>
        </w:rPr>
        <w:t>מאסר שלוש שנים</w:t>
      </w:r>
      <w:r w:rsidRPr="00AB05CE">
        <w:rPr>
          <w:rStyle w:val="default"/>
          <w:rFonts w:cs="FrankRuehl" w:hint="cs"/>
          <w:vanish/>
          <w:sz w:val="22"/>
          <w:szCs w:val="22"/>
          <w:shd w:val="clear" w:color="auto" w:fill="FFFF99"/>
          <w:rtl/>
        </w:rPr>
        <w:t>:</w:t>
      </w:r>
    </w:p>
    <w:p w14:paraId="6E8A607F" w14:textId="77777777" w:rsidR="00E51EEF" w:rsidRPr="00AB05CE" w:rsidRDefault="00E51EEF">
      <w:pPr>
        <w:pStyle w:val="P22"/>
        <w:spacing w:before="0"/>
        <w:ind w:left="1021" w:right="1134"/>
        <w:rPr>
          <w:rStyle w:val="default"/>
          <w:rFonts w:cs="FrankRuehl"/>
          <w:vanish/>
          <w:sz w:val="22"/>
          <w:szCs w:val="22"/>
          <w:shd w:val="clear" w:color="auto" w:fill="FFFF99"/>
          <w:rtl/>
        </w:rPr>
      </w:pPr>
      <w:r w:rsidRPr="00AB05CE">
        <w:rPr>
          <w:rStyle w:val="default"/>
          <w:rFonts w:cs="FrankRuehl"/>
          <w:vanish/>
          <w:sz w:val="22"/>
          <w:szCs w:val="22"/>
          <w:shd w:val="clear" w:color="auto" w:fill="FFFF99"/>
          <w:rtl/>
        </w:rPr>
        <w:t>(1)</w:t>
      </w:r>
      <w:r w:rsidRPr="00AB05CE">
        <w:rPr>
          <w:rStyle w:val="default"/>
          <w:rFonts w:cs="FrankRuehl"/>
          <w:vanish/>
          <w:sz w:val="22"/>
          <w:szCs w:val="22"/>
          <w:shd w:val="clear" w:color="auto" w:fill="FFFF99"/>
          <w:rtl/>
        </w:rPr>
        <w:tab/>
      </w:r>
      <w:r w:rsidRPr="00AB05CE">
        <w:rPr>
          <w:rStyle w:val="default"/>
          <w:rFonts w:cs="FrankRuehl" w:hint="cs"/>
          <w:vanish/>
          <w:sz w:val="22"/>
          <w:szCs w:val="22"/>
          <w:shd w:val="clear" w:color="auto" w:fill="FFFF99"/>
          <w:rtl/>
        </w:rPr>
        <w:t>עושה פעולה בחלק משומש בניגוד להוראות סעיף 2(א) או (ב);</w:t>
      </w:r>
    </w:p>
    <w:p w14:paraId="4DA4C9EB" w14:textId="77777777" w:rsidR="00E51EEF" w:rsidRPr="00AB05CE" w:rsidRDefault="00E51EEF">
      <w:pPr>
        <w:pStyle w:val="P22"/>
        <w:spacing w:before="0"/>
        <w:ind w:left="1021" w:right="1134"/>
        <w:rPr>
          <w:rStyle w:val="default"/>
          <w:rFonts w:cs="FrankRuehl"/>
          <w:vanish/>
          <w:sz w:val="22"/>
          <w:szCs w:val="22"/>
          <w:shd w:val="clear" w:color="auto" w:fill="FFFF99"/>
          <w:rtl/>
        </w:rPr>
      </w:pPr>
      <w:r w:rsidRPr="00AB05CE">
        <w:rPr>
          <w:rStyle w:val="default"/>
          <w:rFonts w:cs="FrankRuehl" w:hint="cs"/>
          <w:vanish/>
          <w:sz w:val="22"/>
          <w:szCs w:val="22"/>
          <w:shd w:val="clear" w:color="auto" w:fill="FFFF99"/>
          <w:rtl/>
        </w:rPr>
        <w:t>(2)</w:t>
      </w:r>
      <w:r w:rsidRPr="00AB05CE">
        <w:rPr>
          <w:rStyle w:val="default"/>
          <w:rFonts w:cs="FrankRuehl"/>
          <w:vanish/>
          <w:sz w:val="22"/>
          <w:szCs w:val="22"/>
          <w:shd w:val="clear" w:color="auto" w:fill="FFFF99"/>
          <w:rtl/>
        </w:rPr>
        <w:tab/>
      </w:r>
      <w:r w:rsidRPr="00AB05CE">
        <w:rPr>
          <w:rStyle w:val="default"/>
          <w:rFonts w:cs="FrankRuehl" w:hint="cs"/>
          <w:vanish/>
          <w:sz w:val="22"/>
          <w:szCs w:val="22"/>
          <w:shd w:val="clear" w:color="auto" w:fill="FFFF99"/>
          <w:rtl/>
        </w:rPr>
        <w:t>מפרק או מתיר לפרק חלק, בניגוד להוראות סעיף 2(ג);</w:t>
      </w:r>
    </w:p>
    <w:p w14:paraId="45E317DC" w14:textId="77777777" w:rsidR="00E51EEF" w:rsidRPr="00AB05CE" w:rsidRDefault="00E51EEF">
      <w:pPr>
        <w:pStyle w:val="P22"/>
        <w:spacing w:before="0"/>
        <w:ind w:left="1021" w:right="1134"/>
        <w:rPr>
          <w:rStyle w:val="default"/>
          <w:rFonts w:cs="FrankRuehl" w:hint="cs"/>
          <w:vanish/>
          <w:sz w:val="22"/>
          <w:szCs w:val="22"/>
          <w:shd w:val="clear" w:color="auto" w:fill="FFFF99"/>
          <w:rtl/>
        </w:rPr>
      </w:pPr>
      <w:r w:rsidRPr="00AB05CE">
        <w:rPr>
          <w:rStyle w:val="default"/>
          <w:rFonts w:cs="FrankRuehl" w:hint="cs"/>
          <w:vanish/>
          <w:sz w:val="22"/>
          <w:szCs w:val="22"/>
          <w:shd w:val="clear" w:color="auto" w:fill="FFFF99"/>
          <w:rtl/>
        </w:rPr>
        <w:t>(3)</w:t>
      </w:r>
      <w:r w:rsidRPr="00AB05CE">
        <w:rPr>
          <w:rStyle w:val="default"/>
          <w:rFonts w:cs="FrankRuehl"/>
          <w:vanish/>
          <w:sz w:val="22"/>
          <w:szCs w:val="22"/>
          <w:shd w:val="clear" w:color="auto" w:fill="FFFF99"/>
          <w:rtl/>
        </w:rPr>
        <w:tab/>
      </w:r>
      <w:r w:rsidRPr="00AB05CE">
        <w:rPr>
          <w:rStyle w:val="default"/>
          <w:rFonts w:cs="FrankRuehl" w:hint="cs"/>
          <w:vanish/>
          <w:sz w:val="22"/>
          <w:szCs w:val="22"/>
          <w:shd w:val="clear" w:color="auto" w:fill="FFFF99"/>
          <w:rtl/>
        </w:rPr>
        <w:t>מסמן חלק משומש בניגוד להוראות סעיף 4;</w:t>
      </w:r>
    </w:p>
    <w:p w14:paraId="34172472" w14:textId="77777777" w:rsidR="00E51EEF" w:rsidRPr="00AB05CE" w:rsidRDefault="00E51EEF">
      <w:pPr>
        <w:pStyle w:val="P22"/>
        <w:spacing w:before="0"/>
        <w:ind w:left="1021" w:right="1134"/>
        <w:rPr>
          <w:rStyle w:val="default"/>
          <w:rFonts w:cs="FrankRuehl" w:hint="cs"/>
          <w:vanish/>
          <w:sz w:val="22"/>
          <w:szCs w:val="22"/>
          <w:shd w:val="clear" w:color="auto" w:fill="FFFF99"/>
          <w:rtl/>
        </w:rPr>
      </w:pPr>
      <w:r w:rsidRPr="00AB05CE">
        <w:rPr>
          <w:rStyle w:val="default"/>
          <w:rFonts w:cs="FrankRuehl" w:hint="cs"/>
          <w:vanish/>
          <w:sz w:val="22"/>
          <w:szCs w:val="22"/>
          <w:shd w:val="clear" w:color="auto" w:fill="FFFF99"/>
          <w:rtl/>
        </w:rPr>
        <w:t>(4)</w:t>
      </w:r>
      <w:r w:rsidRPr="00AB05CE">
        <w:rPr>
          <w:rStyle w:val="default"/>
          <w:rFonts w:cs="FrankRuehl"/>
          <w:vanish/>
          <w:sz w:val="22"/>
          <w:szCs w:val="22"/>
          <w:shd w:val="clear" w:color="auto" w:fill="FFFF99"/>
          <w:rtl/>
        </w:rPr>
        <w:tab/>
      </w:r>
      <w:r w:rsidRPr="00AB05CE">
        <w:rPr>
          <w:rStyle w:val="default"/>
          <w:rFonts w:cs="FrankRuehl" w:hint="cs"/>
          <w:vanish/>
          <w:sz w:val="22"/>
          <w:szCs w:val="22"/>
          <w:shd w:val="clear" w:color="auto" w:fill="FFFF99"/>
          <w:rtl/>
        </w:rPr>
        <w:t>מפרק או מתיר לפרק חלק, או עושה בו פעולה בניגוד להוראות סעיף 6;</w:t>
      </w:r>
    </w:p>
    <w:p w14:paraId="76DDF4DD" w14:textId="77777777" w:rsidR="00E51EEF" w:rsidRPr="00AB05CE" w:rsidRDefault="00E51EEF">
      <w:pPr>
        <w:pStyle w:val="P22"/>
        <w:spacing w:before="0"/>
        <w:ind w:left="1021" w:right="1134"/>
        <w:rPr>
          <w:rStyle w:val="default"/>
          <w:rFonts w:cs="FrankRuehl"/>
          <w:vanish/>
          <w:sz w:val="22"/>
          <w:szCs w:val="22"/>
          <w:u w:val="single"/>
          <w:shd w:val="clear" w:color="auto" w:fill="FFFF99"/>
          <w:rtl/>
        </w:rPr>
      </w:pPr>
      <w:r w:rsidRPr="00AB05CE">
        <w:rPr>
          <w:rStyle w:val="default"/>
          <w:rFonts w:cs="FrankRuehl"/>
          <w:vanish/>
          <w:sz w:val="22"/>
          <w:szCs w:val="22"/>
          <w:u w:val="single"/>
          <w:shd w:val="clear" w:color="auto" w:fill="FFFF99"/>
          <w:rtl/>
        </w:rPr>
        <w:t>(5)</w:t>
      </w:r>
      <w:r w:rsidRPr="00AB05CE">
        <w:rPr>
          <w:rStyle w:val="default"/>
          <w:rFonts w:cs="FrankRuehl"/>
          <w:vanish/>
          <w:sz w:val="22"/>
          <w:szCs w:val="22"/>
          <w:u w:val="single"/>
          <w:shd w:val="clear" w:color="auto" w:fill="FFFF99"/>
          <w:rtl/>
        </w:rPr>
        <w:tab/>
      </w:r>
      <w:r w:rsidRPr="00AB05CE">
        <w:rPr>
          <w:rStyle w:val="default"/>
          <w:rFonts w:cs="FrankRuehl" w:hint="cs"/>
          <w:vanish/>
          <w:sz w:val="22"/>
          <w:szCs w:val="22"/>
          <w:u w:val="single"/>
          <w:shd w:val="clear" w:color="auto" w:fill="FFFF99"/>
          <w:rtl/>
        </w:rPr>
        <w:t>העושה פעולה במוצר תעבורה משומש משטחי האחריות האזרחית הפלסטינית בניגוד להוראות סעיף 18א; ואולם לענין סעיף 18א(ב) תהיה זו הגנה למי שעשה את הפעולה, אם יוכיח אחד מאלה:</w:t>
      </w:r>
    </w:p>
    <w:p w14:paraId="3C07BF1E" w14:textId="77777777" w:rsidR="00E51EEF" w:rsidRPr="00AB05CE" w:rsidRDefault="00E51EEF">
      <w:pPr>
        <w:pStyle w:val="P33"/>
        <w:spacing w:before="0"/>
        <w:ind w:left="1474" w:right="1134"/>
        <w:rPr>
          <w:rStyle w:val="default"/>
          <w:rFonts w:cs="FrankRuehl"/>
          <w:vanish/>
          <w:sz w:val="22"/>
          <w:szCs w:val="22"/>
          <w:u w:val="single"/>
          <w:shd w:val="clear" w:color="auto" w:fill="FFFF99"/>
          <w:rtl/>
        </w:rPr>
      </w:pPr>
      <w:r w:rsidRPr="00AB05CE">
        <w:rPr>
          <w:rStyle w:val="default"/>
          <w:rFonts w:cs="FrankRuehl"/>
          <w:vanish/>
          <w:sz w:val="22"/>
          <w:szCs w:val="22"/>
          <w:u w:val="single"/>
          <w:shd w:val="clear" w:color="auto" w:fill="FFFF99"/>
          <w:rtl/>
        </w:rPr>
        <w:t>(א</w:t>
      </w:r>
      <w:r w:rsidRPr="00AB05CE">
        <w:rPr>
          <w:rStyle w:val="default"/>
          <w:rFonts w:cs="FrankRuehl" w:hint="cs"/>
          <w:vanish/>
          <w:sz w:val="22"/>
          <w:szCs w:val="22"/>
          <w:u w:val="single"/>
          <w:shd w:val="clear" w:color="auto" w:fill="FFFF99"/>
          <w:rtl/>
        </w:rPr>
        <w:t>)</w:t>
      </w:r>
      <w:r w:rsidRPr="00AB05CE">
        <w:rPr>
          <w:rStyle w:val="default"/>
          <w:rFonts w:cs="FrankRuehl"/>
          <w:vanish/>
          <w:sz w:val="22"/>
          <w:szCs w:val="22"/>
          <w:u w:val="single"/>
          <w:shd w:val="clear" w:color="auto" w:fill="FFFF99"/>
          <w:rtl/>
        </w:rPr>
        <w:tab/>
        <w:t>כ</w:t>
      </w:r>
      <w:r w:rsidRPr="00AB05CE">
        <w:rPr>
          <w:rStyle w:val="default"/>
          <w:rFonts w:cs="FrankRuehl" w:hint="cs"/>
          <w:vanish/>
          <w:sz w:val="22"/>
          <w:szCs w:val="22"/>
          <w:u w:val="single"/>
          <w:shd w:val="clear" w:color="auto" w:fill="FFFF99"/>
          <w:rtl/>
        </w:rPr>
        <w:t>י רכש את מוצר התעבורה המשומש כדין</w:t>
      </w:r>
      <w:r w:rsidRPr="00AB05CE">
        <w:rPr>
          <w:rStyle w:val="default"/>
          <w:rFonts w:cs="FrankRuehl"/>
          <w:vanish/>
          <w:sz w:val="22"/>
          <w:szCs w:val="22"/>
          <w:u w:val="single"/>
          <w:shd w:val="clear" w:color="auto" w:fill="FFFF99"/>
          <w:rtl/>
        </w:rPr>
        <w:t xml:space="preserve"> ל</w:t>
      </w:r>
      <w:r w:rsidRPr="00AB05CE">
        <w:rPr>
          <w:rStyle w:val="default"/>
          <w:rFonts w:cs="FrankRuehl" w:hint="cs"/>
          <w:vanish/>
          <w:sz w:val="22"/>
          <w:szCs w:val="22"/>
          <w:u w:val="single"/>
          <w:shd w:val="clear" w:color="auto" w:fill="FFFF99"/>
          <w:rtl/>
        </w:rPr>
        <w:t xml:space="preserve">פני יום כ"ט באלול התשנ"ח (20 בספטמבר 1998); </w:t>
      </w:r>
    </w:p>
    <w:p w14:paraId="103BAD0E" w14:textId="77777777" w:rsidR="00E51EEF" w:rsidRPr="00AB05CE" w:rsidRDefault="00E51EEF">
      <w:pPr>
        <w:pStyle w:val="P33"/>
        <w:spacing w:before="0"/>
        <w:ind w:left="1474" w:right="1134"/>
        <w:rPr>
          <w:rStyle w:val="default"/>
          <w:rFonts w:cs="FrankRuehl" w:hint="cs"/>
          <w:vanish/>
          <w:sz w:val="22"/>
          <w:szCs w:val="22"/>
          <w:u w:val="single"/>
          <w:shd w:val="clear" w:color="auto" w:fill="FFFF99"/>
          <w:rtl/>
        </w:rPr>
      </w:pPr>
      <w:r w:rsidRPr="00AB05CE">
        <w:rPr>
          <w:rStyle w:val="default"/>
          <w:rFonts w:cs="FrankRuehl" w:hint="cs"/>
          <w:vanish/>
          <w:sz w:val="22"/>
          <w:szCs w:val="22"/>
          <w:u w:val="single"/>
          <w:shd w:val="clear" w:color="auto" w:fill="FFFF99"/>
          <w:rtl/>
        </w:rPr>
        <w:t>(</w:t>
      </w:r>
      <w:r w:rsidRPr="00AB05CE">
        <w:rPr>
          <w:rStyle w:val="default"/>
          <w:rFonts w:cs="FrankRuehl"/>
          <w:vanish/>
          <w:sz w:val="22"/>
          <w:szCs w:val="22"/>
          <w:u w:val="single"/>
          <w:shd w:val="clear" w:color="auto" w:fill="FFFF99"/>
          <w:rtl/>
        </w:rPr>
        <w:t>ב</w:t>
      </w:r>
      <w:r w:rsidRPr="00AB05CE">
        <w:rPr>
          <w:rStyle w:val="default"/>
          <w:rFonts w:cs="FrankRuehl" w:hint="cs"/>
          <w:vanish/>
          <w:sz w:val="22"/>
          <w:szCs w:val="22"/>
          <w:u w:val="single"/>
          <w:shd w:val="clear" w:color="auto" w:fill="FFFF99"/>
          <w:rtl/>
        </w:rPr>
        <w:t>)</w:t>
      </w:r>
      <w:r w:rsidRPr="00AB05CE">
        <w:rPr>
          <w:rStyle w:val="default"/>
          <w:rFonts w:cs="FrankRuehl"/>
          <w:vanish/>
          <w:sz w:val="22"/>
          <w:szCs w:val="22"/>
          <w:u w:val="single"/>
          <w:shd w:val="clear" w:color="auto" w:fill="FFFF99"/>
          <w:rtl/>
        </w:rPr>
        <w:tab/>
        <w:t>כ</w:t>
      </w:r>
      <w:r w:rsidRPr="00AB05CE">
        <w:rPr>
          <w:rStyle w:val="default"/>
          <w:rFonts w:cs="FrankRuehl" w:hint="cs"/>
          <w:vanish/>
          <w:sz w:val="22"/>
          <w:szCs w:val="22"/>
          <w:u w:val="single"/>
          <w:shd w:val="clear" w:color="auto" w:fill="FFFF99"/>
          <w:rtl/>
        </w:rPr>
        <w:t>י רכש את מוצר התעבורה המשומש בתום לב בישראל ממי שעוסק במכירתו, וכי המכירה היתה במהלך עסקיו הרגיל</w:t>
      </w:r>
      <w:r w:rsidRPr="00AB05CE">
        <w:rPr>
          <w:rStyle w:val="default"/>
          <w:rFonts w:cs="FrankRuehl"/>
          <w:vanish/>
          <w:sz w:val="22"/>
          <w:szCs w:val="22"/>
          <w:u w:val="single"/>
          <w:shd w:val="clear" w:color="auto" w:fill="FFFF99"/>
          <w:rtl/>
        </w:rPr>
        <w:t>.</w:t>
      </w:r>
    </w:p>
    <w:p w14:paraId="5C6AACAE" w14:textId="77777777" w:rsidR="00E51EEF" w:rsidRPr="00AB05CE" w:rsidRDefault="00E51EEF">
      <w:pPr>
        <w:pStyle w:val="P33"/>
        <w:spacing w:before="0"/>
        <w:ind w:left="1474" w:right="1134"/>
        <w:rPr>
          <w:rStyle w:val="default"/>
          <w:rFonts w:cs="FrankRuehl" w:hint="cs"/>
          <w:vanish/>
          <w:sz w:val="20"/>
          <w:szCs w:val="20"/>
          <w:shd w:val="clear" w:color="auto" w:fill="FFFF99"/>
          <w:rtl/>
        </w:rPr>
      </w:pPr>
    </w:p>
    <w:p w14:paraId="036F6AB4" w14:textId="77777777" w:rsidR="00E51EEF" w:rsidRPr="00AB05CE" w:rsidRDefault="00E51EEF">
      <w:pPr>
        <w:pStyle w:val="P00"/>
        <w:spacing w:before="0"/>
        <w:ind w:left="0" w:right="1134"/>
        <w:rPr>
          <w:rStyle w:val="default"/>
          <w:rFonts w:cs="FrankRuehl" w:hint="cs"/>
          <w:vanish/>
          <w:color w:val="FF0000"/>
          <w:sz w:val="20"/>
          <w:szCs w:val="20"/>
          <w:shd w:val="clear" w:color="auto" w:fill="FFFF99"/>
          <w:rtl/>
        </w:rPr>
      </w:pPr>
      <w:r w:rsidRPr="00AB05CE">
        <w:rPr>
          <w:rStyle w:val="default"/>
          <w:rFonts w:cs="FrankRuehl" w:hint="cs"/>
          <w:vanish/>
          <w:color w:val="FF0000"/>
          <w:sz w:val="20"/>
          <w:szCs w:val="20"/>
          <w:shd w:val="clear" w:color="auto" w:fill="FFFF99"/>
          <w:rtl/>
        </w:rPr>
        <w:t>מיום 12.6.2007</w:t>
      </w:r>
    </w:p>
    <w:p w14:paraId="645D268C"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3</w:t>
      </w:r>
    </w:p>
    <w:p w14:paraId="649CBAAC" w14:textId="77777777" w:rsidR="00E51EEF" w:rsidRPr="00AB05CE" w:rsidRDefault="00E51EEF">
      <w:pPr>
        <w:pStyle w:val="P33"/>
        <w:spacing w:before="0"/>
        <w:ind w:left="0" w:right="1134"/>
        <w:rPr>
          <w:rStyle w:val="default"/>
          <w:rFonts w:cs="FrankRuehl" w:hint="cs"/>
          <w:vanish/>
          <w:sz w:val="22"/>
          <w:szCs w:val="22"/>
          <w:u w:val="single"/>
          <w:shd w:val="clear" w:color="auto" w:fill="FFFF99"/>
          <w:rtl/>
        </w:rPr>
      </w:pPr>
      <w:hyperlink r:id="rId68" w:history="1">
        <w:r w:rsidRPr="00AB05CE">
          <w:rPr>
            <w:rStyle w:val="Hyperlink"/>
            <w:rFonts w:cs="FrankRuehl" w:hint="cs"/>
            <w:vanish/>
            <w:szCs w:val="20"/>
            <w:shd w:val="clear" w:color="auto" w:fill="FFFF99"/>
            <w:rtl/>
          </w:rPr>
          <w:t>ס"ח תשס"ה מס' 2016</w:t>
        </w:r>
      </w:hyperlink>
      <w:r w:rsidRPr="00AB05CE">
        <w:rPr>
          <w:rStyle w:val="default"/>
          <w:rFonts w:cs="FrankRuehl" w:hint="cs"/>
          <w:vanish/>
          <w:sz w:val="20"/>
          <w:szCs w:val="20"/>
          <w:shd w:val="clear" w:color="auto" w:fill="FFFF99"/>
          <w:rtl/>
        </w:rPr>
        <w:t xml:space="preserve"> מיום 31.7.2005 עמ' 711 (</w:t>
      </w:r>
      <w:hyperlink r:id="rId69" w:history="1">
        <w:r w:rsidRPr="00AB05CE">
          <w:rPr>
            <w:rStyle w:val="Hyperlink"/>
            <w:rFonts w:cs="FrankRuehl" w:hint="cs"/>
            <w:vanish/>
            <w:szCs w:val="20"/>
            <w:shd w:val="clear" w:color="auto" w:fill="FFFF99"/>
            <w:rtl/>
          </w:rPr>
          <w:t>ה"ח 123</w:t>
        </w:r>
      </w:hyperlink>
      <w:r w:rsidRPr="00AB05CE">
        <w:rPr>
          <w:rStyle w:val="default"/>
          <w:rFonts w:cs="FrankRuehl" w:hint="cs"/>
          <w:vanish/>
          <w:sz w:val="20"/>
          <w:szCs w:val="20"/>
          <w:shd w:val="clear" w:color="auto" w:fill="FFFF99"/>
          <w:rtl/>
        </w:rPr>
        <w:t>)</w:t>
      </w:r>
    </w:p>
    <w:p w14:paraId="6BB25550" w14:textId="77777777" w:rsidR="00E51EEF" w:rsidRPr="00AB05CE" w:rsidRDefault="00E51EEF">
      <w:pPr>
        <w:pStyle w:val="P00"/>
        <w:spacing w:before="60"/>
        <w:ind w:left="0" w:right="1134"/>
        <w:rPr>
          <w:rStyle w:val="default"/>
          <w:rFonts w:cs="FrankRuehl"/>
          <w:vanish/>
          <w:sz w:val="22"/>
          <w:szCs w:val="22"/>
          <w:shd w:val="clear" w:color="auto" w:fill="FFFF99"/>
          <w:rtl/>
        </w:rPr>
      </w:pPr>
      <w:r w:rsidRPr="00AB05CE">
        <w:rPr>
          <w:rStyle w:val="big-number"/>
          <w:rFonts w:cs="FrankRuehl"/>
          <w:vanish/>
          <w:sz w:val="22"/>
          <w:szCs w:val="22"/>
          <w:shd w:val="clear" w:color="auto" w:fill="FFFF99"/>
          <w:rtl/>
        </w:rPr>
        <w:t>10.</w:t>
      </w:r>
      <w:r w:rsidRPr="00AB05CE">
        <w:rPr>
          <w:rStyle w:val="big-number"/>
          <w:rFonts w:cs="FrankRuehl"/>
          <w:vanish/>
          <w:sz w:val="22"/>
          <w:szCs w:val="22"/>
          <w:shd w:val="clear" w:color="auto" w:fill="FFFF99"/>
          <w:rtl/>
        </w:rPr>
        <w:tab/>
      </w:r>
      <w:r w:rsidRPr="00AB05CE">
        <w:rPr>
          <w:rStyle w:val="default"/>
          <w:rFonts w:cs="FrankRuehl"/>
          <w:vanish/>
          <w:sz w:val="22"/>
          <w:szCs w:val="22"/>
          <w:shd w:val="clear" w:color="auto" w:fill="FFFF99"/>
          <w:rtl/>
        </w:rPr>
        <w:t>(א</w:t>
      </w: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ab/>
        <w:t>ה</w:t>
      </w:r>
      <w:r w:rsidRPr="00AB05CE">
        <w:rPr>
          <w:rStyle w:val="default"/>
          <w:rFonts w:cs="FrankRuehl" w:hint="cs"/>
          <w:vanish/>
          <w:sz w:val="22"/>
          <w:szCs w:val="22"/>
          <w:shd w:val="clear" w:color="auto" w:fill="FFFF99"/>
          <w:rtl/>
        </w:rPr>
        <w:t>עושה אחת מאלה, דינו - מאסר שלוש שנים:</w:t>
      </w:r>
    </w:p>
    <w:p w14:paraId="337FCF6E" w14:textId="77777777" w:rsidR="00E51EEF" w:rsidRPr="00AB05CE" w:rsidRDefault="00E51EEF">
      <w:pPr>
        <w:pStyle w:val="P22"/>
        <w:spacing w:before="0"/>
        <w:ind w:left="1021" w:right="1134"/>
        <w:rPr>
          <w:rStyle w:val="default"/>
          <w:rFonts w:cs="FrankRuehl" w:hint="cs"/>
          <w:strike/>
          <w:vanish/>
          <w:sz w:val="22"/>
          <w:szCs w:val="22"/>
          <w:shd w:val="clear" w:color="auto" w:fill="FFFF99"/>
          <w:rtl/>
        </w:rPr>
      </w:pPr>
      <w:r w:rsidRPr="00AB05CE">
        <w:rPr>
          <w:rStyle w:val="default"/>
          <w:rFonts w:cs="FrankRuehl"/>
          <w:strike/>
          <w:vanish/>
          <w:sz w:val="22"/>
          <w:szCs w:val="22"/>
          <w:shd w:val="clear" w:color="auto" w:fill="FFFF99"/>
          <w:rtl/>
        </w:rPr>
        <w:t>(1)</w:t>
      </w:r>
      <w:r w:rsidRPr="00AB05CE">
        <w:rPr>
          <w:rStyle w:val="default"/>
          <w:rFonts w:cs="FrankRuehl" w:hint="cs"/>
          <w:strike/>
          <w:vanish/>
          <w:sz w:val="22"/>
          <w:szCs w:val="22"/>
          <w:shd w:val="clear" w:color="auto" w:fill="FFFF99"/>
          <w:rtl/>
        </w:rPr>
        <w:tab/>
        <w:t xml:space="preserve">עושה פעולה בחלק משומש בניגוד להוראות סעיף 2(א) או (ב). </w:t>
      </w:r>
    </w:p>
    <w:p w14:paraId="4945820E" w14:textId="77777777" w:rsidR="00E51EEF" w:rsidRPr="00AB05CE" w:rsidRDefault="00E51EEF">
      <w:pPr>
        <w:pStyle w:val="P22"/>
        <w:spacing w:before="0"/>
        <w:ind w:left="1021" w:right="1134"/>
        <w:rPr>
          <w:rStyle w:val="default"/>
          <w:rFonts w:cs="FrankRuehl" w:hint="cs"/>
          <w:strike/>
          <w:vanish/>
          <w:sz w:val="22"/>
          <w:szCs w:val="22"/>
          <w:shd w:val="clear" w:color="auto" w:fill="FFFF99"/>
          <w:rtl/>
        </w:rPr>
      </w:pPr>
      <w:r w:rsidRPr="00AB05CE">
        <w:rPr>
          <w:rStyle w:val="default"/>
          <w:rFonts w:cs="FrankRuehl" w:hint="cs"/>
          <w:strike/>
          <w:vanish/>
          <w:sz w:val="22"/>
          <w:szCs w:val="22"/>
          <w:shd w:val="clear" w:color="auto" w:fill="FFFF99"/>
          <w:rtl/>
        </w:rPr>
        <w:t>(2)</w:t>
      </w:r>
      <w:r w:rsidRPr="00AB05CE">
        <w:rPr>
          <w:rStyle w:val="default"/>
          <w:rFonts w:cs="FrankRuehl" w:hint="cs"/>
          <w:strike/>
          <w:vanish/>
          <w:sz w:val="22"/>
          <w:szCs w:val="22"/>
          <w:shd w:val="clear" w:color="auto" w:fill="FFFF99"/>
          <w:rtl/>
        </w:rPr>
        <w:tab/>
        <w:t>מפרק או מתיר לפרק חלק, בניגוד להוראות סעיף סעיף 2(ג);</w:t>
      </w:r>
    </w:p>
    <w:p w14:paraId="0A9B3DCA" w14:textId="77777777" w:rsidR="00E51EEF" w:rsidRPr="00AB05CE" w:rsidRDefault="00E51EEF">
      <w:pPr>
        <w:pStyle w:val="P22"/>
        <w:spacing w:before="0"/>
        <w:ind w:left="1021" w:right="1134"/>
        <w:rPr>
          <w:rStyle w:val="default"/>
          <w:rFonts w:cs="FrankRuehl" w:hint="cs"/>
          <w:strike/>
          <w:vanish/>
          <w:sz w:val="22"/>
          <w:szCs w:val="22"/>
          <w:shd w:val="clear" w:color="auto" w:fill="FFFF99"/>
          <w:rtl/>
        </w:rPr>
      </w:pPr>
      <w:r w:rsidRPr="00AB05CE">
        <w:rPr>
          <w:rStyle w:val="default"/>
          <w:rFonts w:cs="FrankRuehl" w:hint="cs"/>
          <w:strike/>
          <w:vanish/>
          <w:sz w:val="22"/>
          <w:szCs w:val="22"/>
          <w:shd w:val="clear" w:color="auto" w:fill="FFFF99"/>
          <w:rtl/>
        </w:rPr>
        <w:t>(3)</w:t>
      </w:r>
      <w:r w:rsidRPr="00AB05CE">
        <w:rPr>
          <w:rStyle w:val="default"/>
          <w:rFonts w:cs="FrankRuehl" w:hint="cs"/>
          <w:strike/>
          <w:vanish/>
          <w:sz w:val="22"/>
          <w:szCs w:val="22"/>
          <w:shd w:val="clear" w:color="auto" w:fill="FFFF99"/>
          <w:rtl/>
        </w:rPr>
        <w:tab/>
        <w:t>מסמן חלק משומש בניגוד להוראות סעיף 4;</w:t>
      </w:r>
    </w:p>
    <w:p w14:paraId="009E14AD" w14:textId="77777777" w:rsidR="00E51EEF" w:rsidRPr="00AB05CE" w:rsidRDefault="00E51EEF">
      <w:pPr>
        <w:pStyle w:val="P22"/>
        <w:spacing w:before="0"/>
        <w:ind w:left="1021" w:right="1134"/>
        <w:rPr>
          <w:rStyle w:val="default"/>
          <w:rFonts w:cs="FrankRuehl" w:hint="cs"/>
          <w:vanish/>
          <w:sz w:val="22"/>
          <w:szCs w:val="22"/>
          <w:shd w:val="clear" w:color="auto" w:fill="FFFF99"/>
          <w:rtl/>
        </w:rPr>
      </w:pPr>
      <w:r w:rsidRPr="00AB05CE">
        <w:rPr>
          <w:rStyle w:val="default"/>
          <w:rFonts w:cs="FrankRuehl" w:hint="cs"/>
          <w:strike/>
          <w:vanish/>
          <w:sz w:val="22"/>
          <w:szCs w:val="22"/>
          <w:shd w:val="clear" w:color="auto" w:fill="FFFF99"/>
          <w:rtl/>
        </w:rPr>
        <w:t>(4)</w:t>
      </w:r>
      <w:r w:rsidRPr="00AB05CE">
        <w:rPr>
          <w:rStyle w:val="default"/>
          <w:rFonts w:cs="FrankRuehl" w:hint="cs"/>
          <w:strike/>
          <w:vanish/>
          <w:sz w:val="22"/>
          <w:szCs w:val="22"/>
          <w:shd w:val="clear" w:color="auto" w:fill="FFFF99"/>
          <w:rtl/>
        </w:rPr>
        <w:tab/>
        <w:t>מפרק או מתיר לפרק חלק, או עושה בו פעולה בניגוד להוראות סעיף 6.</w:t>
      </w:r>
    </w:p>
    <w:p w14:paraId="4B8BDD5B" w14:textId="77777777" w:rsidR="00E51EEF" w:rsidRPr="00AB05CE" w:rsidRDefault="00E51EEF">
      <w:pPr>
        <w:pStyle w:val="P22"/>
        <w:spacing w:before="0"/>
        <w:ind w:left="1021" w:right="1134"/>
        <w:rPr>
          <w:rStyle w:val="default"/>
          <w:rFonts w:cs="FrankRuehl" w:hint="cs"/>
          <w:vanish/>
          <w:sz w:val="22"/>
          <w:szCs w:val="22"/>
          <w:shd w:val="clear" w:color="auto" w:fill="FFFF99"/>
          <w:rtl/>
        </w:rPr>
      </w:pPr>
      <w:r w:rsidRPr="00AB05CE">
        <w:rPr>
          <w:rStyle w:val="default"/>
          <w:rFonts w:cs="FrankRuehl"/>
          <w:vanish/>
          <w:sz w:val="22"/>
          <w:szCs w:val="22"/>
          <w:shd w:val="clear" w:color="auto" w:fill="FFFF99"/>
          <w:rtl/>
        </w:rPr>
        <w:t>(5)</w:t>
      </w:r>
      <w:r w:rsidRPr="00AB05CE">
        <w:rPr>
          <w:rStyle w:val="default"/>
          <w:rFonts w:cs="FrankRuehl"/>
          <w:vanish/>
          <w:sz w:val="22"/>
          <w:szCs w:val="22"/>
          <w:shd w:val="clear" w:color="auto" w:fill="FFFF99"/>
          <w:rtl/>
        </w:rPr>
        <w:tab/>
      </w:r>
      <w:r w:rsidRPr="00AB05CE">
        <w:rPr>
          <w:rStyle w:val="default"/>
          <w:rFonts w:cs="FrankRuehl" w:hint="cs"/>
          <w:vanish/>
          <w:sz w:val="22"/>
          <w:szCs w:val="22"/>
          <w:shd w:val="clear" w:color="auto" w:fill="FFFF99"/>
          <w:rtl/>
        </w:rPr>
        <w:t>העושה פעולה במוצר תעבורה משומש משטחי האחריות האזרחית הפלסטינית בניגוד להוראות סעיף 18א; ואולם לענין סעיף 18א(ב) תהיה זו הגנה למי שעשה את הפעולה, אם יוכיח אחד מאלה:</w:t>
      </w:r>
    </w:p>
    <w:p w14:paraId="4FB7C1DA" w14:textId="77777777" w:rsidR="00E51EEF" w:rsidRPr="00AB05CE" w:rsidRDefault="00E51EEF">
      <w:pPr>
        <w:pStyle w:val="P33"/>
        <w:spacing w:before="0"/>
        <w:ind w:left="1474" w:right="1134"/>
        <w:rPr>
          <w:rStyle w:val="default"/>
          <w:rFonts w:cs="FrankRuehl"/>
          <w:vanish/>
          <w:sz w:val="22"/>
          <w:szCs w:val="22"/>
          <w:shd w:val="clear" w:color="auto" w:fill="FFFF99"/>
          <w:rtl/>
        </w:rPr>
      </w:pPr>
      <w:r w:rsidRPr="00AB05CE">
        <w:rPr>
          <w:rStyle w:val="default"/>
          <w:rFonts w:cs="FrankRuehl"/>
          <w:vanish/>
          <w:sz w:val="22"/>
          <w:szCs w:val="22"/>
          <w:shd w:val="clear" w:color="auto" w:fill="FFFF99"/>
          <w:rtl/>
        </w:rPr>
        <w:t>(א</w:t>
      </w: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ab/>
        <w:t>כ</w:t>
      </w:r>
      <w:r w:rsidRPr="00AB05CE">
        <w:rPr>
          <w:rStyle w:val="default"/>
          <w:rFonts w:cs="FrankRuehl" w:hint="cs"/>
          <w:vanish/>
          <w:sz w:val="22"/>
          <w:szCs w:val="22"/>
          <w:shd w:val="clear" w:color="auto" w:fill="FFFF99"/>
          <w:rtl/>
        </w:rPr>
        <w:t>י רכש את מוצר התעבורה המשומש כדין</w:t>
      </w:r>
      <w:r w:rsidRPr="00AB05CE">
        <w:rPr>
          <w:rStyle w:val="default"/>
          <w:rFonts w:cs="FrankRuehl"/>
          <w:vanish/>
          <w:sz w:val="22"/>
          <w:szCs w:val="22"/>
          <w:shd w:val="clear" w:color="auto" w:fill="FFFF99"/>
          <w:rtl/>
        </w:rPr>
        <w:t xml:space="preserve"> ל</w:t>
      </w:r>
      <w:r w:rsidRPr="00AB05CE">
        <w:rPr>
          <w:rStyle w:val="default"/>
          <w:rFonts w:cs="FrankRuehl" w:hint="cs"/>
          <w:vanish/>
          <w:sz w:val="22"/>
          <w:szCs w:val="22"/>
          <w:shd w:val="clear" w:color="auto" w:fill="FFFF99"/>
          <w:rtl/>
        </w:rPr>
        <w:t xml:space="preserve">פני יום כ"ט באלול תשנ"ח (20 בספטמבר 1998); </w:t>
      </w:r>
    </w:p>
    <w:p w14:paraId="5794ACAC" w14:textId="77777777" w:rsidR="00E51EEF" w:rsidRPr="00AB05CE" w:rsidRDefault="00E51EEF">
      <w:pPr>
        <w:pStyle w:val="P22"/>
        <w:spacing w:before="0"/>
        <w:ind w:left="1021" w:right="1134"/>
        <w:rPr>
          <w:rStyle w:val="default"/>
          <w:rFonts w:cs="FrankRuehl" w:hint="cs"/>
          <w:vanish/>
          <w:sz w:val="22"/>
          <w:szCs w:val="22"/>
          <w:shd w:val="clear" w:color="auto" w:fill="FFFF99"/>
          <w:rtl/>
        </w:rPr>
      </w:pPr>
      <w:r w:rsidRPr="00AB05CE">
        <w:rPr>
          <w:rStyle w:val="default"/>
          <w:rFonts w:cs="FrankRuehl" w:hint="cs"/>
          <w:vanish/>
          <w:sz w:val="22"/>
          <w:szCs w:val="22"/>
          <w:shd w:val="clear" w:color="auto" w:fill="FFFF99"/>
          <w:rtl/>
        </w:rPr>
        <w:tab/>
        <w:t>(</w:t>
      </w:r>
      <w:r w:rsidRPr="00AB05CE">
        <w:rPr>
          <w:rStyle w:val="default"/>
          <w:rFonts w:cs="FrankRuehl"/>
          <w:vanish/>
          <w:sz w:val="22"/>
          <w:szCs w:val="22"/>
          <w:shd w:val="clear" w:color="auto" w:fill="FFFF99"/>
          <w:rtl/>
        </w:rPr>
        <w:t>ב</w:t>
      </w: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ab/>
        <w:t>כ</w:t>
      </w:r>
      <w:r w:rsidRPr="00AB05CE">
        <w:rPr>
          <w:rStyle w:val="default"/>
          <w:rFonts w:cs="FrankRuehl" w:hint="cs"/>
          <w:vanish/>
          <w:sz w:val="22"/>
          <w:szCs w:val="22"/>
          <w:shd w:val="clear" w:color="auto" w:fill="FFFF99"/>
          <w:rtl/>
        </w:rPr>
        <w:t>י רכש את מוצר התעבורה המשומש בתום לב בישראל ממי שעוסק במכירתו, וכי המכירה היתה במהלך עסקיו הרגיל</w:t>
      </w:r>
      <w:r w:rsidRPr="00AB05CE">
        <w:rPr>
          <w:rStyle w:val="default"/>
          <w:rFonts w:cs="FrankRuehl"/>
          <w:vanish/>
          <w:sz w:val="22"/>
          <w:szCs w:val="22"/>
          <w:shd w:val="clear" w:color="auto" w:fill="FFFF99"/>
          <w:rtl/>
        </w:rPr>
        <w:t>.</w:t>
      </w:r>
    </w:p>
    <w:p w14:paraId="7DB13293" w14:textId="77777777" w:rsidR="00E51EEF" w:rsidRPr="00AB05CE" w:rsidRDefault="00E51EEF">
      <w:pPr>
        <w:pStyle w:val="P00"/>
        <w:spacing w:before="0"/>
        <w:ind w:left="0" w:right="1134"/>
        <w:rPr>
          <w:rFonts w:cs="FrankRuehl" w:hint="cs"/>
          <w:strike/>
          <w:vanish/>
          <w:sz w:val="22"/>
          <w:szCs w:val="22"/>
          <w:shd w:val="clear" w:color="auto" w:fill="FFFF99"/>
          <w:rtl/>
        </w:rPr>
      </w:pPr>
      <w:r w:rsidRPr="00AB05CE">
        <w:rPr>
          <w:rFonts w:cs="FrankRuehl"/>
          <w:vanish/>
          <w:sz w:val="22"/>
          <w:szCs w:val="22"/>
          <w:shd w:val="clear" w:color="auto" w:fill="FFFF99"/>
          <w:rtl/>
        </w:rPr>
        <w:tab/>
      </w:r>
      <w:r w:rsidRPr="00AB05CE">
        <w:rPr>
          <w:rFonts w:cs="FrankRuehl" w:hint="cs"/>
          <w:strike/>
          <w:vanish/>
          <w:sz w:val="22"/>
          <w:szCs w:val="22"/>
          <w:shd w:val="clear" w:color="auto" w:fill="FFFF99"/>
          <w:rtl/>
        </w:rPr>
        <w:t>(ב)</w:t>
      </w:r>
      <w:r w:rsidRPr="00AB05CE">
        <w:rPr>
          <w:rFonts w:cs="FrankRuehl" w:hint="cs"/>
          <w:strike/>
          <w:vanish/>
          <w:sz w:val="22"/>
          <w:szCs w:val="22"/>
          <w:shd w:val="clear" w:color="auto" w:fill="FFFF99"/>
          <w:rtl/>
        </w:rPr>
        <w:tab/>
        <w:t xml:space="preserve">המעביר או המגלה מידע בניגוד להוראות סעיף 9, דינו </w:t>
      </w:r>
      <w:r w:rsidRPr="00AB05CE">
        <w:rPr>
          <w:rFonts w:cs="FrankRuehl"/>
          <w:strike/>
          <w:vanish/>
          <w:sz w:val="22"/>
          <w:szCs w:val="22"/>
          <w:shd w:val="clear" w:color="auto" w:fill="FFFF99"/>
          <w:rtl/>
        </w:rPr>
        <w:t>–</w:t>
      </w:r>
      <w:r w:rsidRPr="00AB05CE">
        <w:rPr>
          <w:rFonts w:cs="FrankRuehl" w:hint="cs"/>
          <w:strike/>
          <w:vanish/>
          <w:sz w:val="22"/>
          <w:szCs w:val="22"/>
          <w:shd w:val="clear" w:color="auto" w:fill="FFFF99"/>
          <w:rtl/>
        </w:rPr>
        <w:t xml:space="preserve"> מאסר שישה חודשים או כפל הקנס הקבוע בסעיף 61(א)(4) לחוק העונשין, תשל"ז-1977 (להלן </w:t>
      </w:r>
      <w:r w:rsidRPr="00AB05CE">
        <w:rPr>
          <w:rFonts w:cs="FrankRuehl"/>
          <w:strike/>
          <w:vanish/>
          <w:sz w:val="22"/>
          <w:szCs w:val="22"/>
          <w:shd w:val="clear" w:color="auto" w:fill="FFFF99"/>
          <w:rtl/>
        </w:rPr>
        <w:t>–</w:t>
      </w:r>
      <w:r w:rsidRPr="00AB05CE">
        <w:rPr>
          <w:rFonts w:cs="FrankRuehl" w:hint="cs"/>
          <w:strike/>
          <w:vanish/>
          <w:sz w:val="22"/>
          <w:szCs w:val="22"/>
          <w:shd w:val="clear" w:color="auto" w:fill="FFFF99"/>
          <w:rtl/>
        </w:rPr>
        <w:t xml:space="preserve"> חוק העונשין); נעברה העבירה ברשלנות ולא במחשבה פלילית, דינו </w:t>
      </w:r>
      <w:r w:rsidRPr="00AB05CE">
        <w:rPr>
          <w:rFonts w:cs="FrankRuehl"/>
          <w:strike/>
          <w:vanish/>
          <w:sz w:val="22"/>
          <w:szCs w:val="22"/>
          <w:shd w:val="clear" w:color="auto" w:fill="FFFF99"/>
          <w:rtl/>
        </w:rPr>
        <w:t>–</w:t>
      </w:r>
      <w:r w:rsidRPr="00AB05CE">
        <w:rPr>
          <w:rFonts w:cs="FrankRuehl" w:hint="cs"/>
          <w:strike/>
          <w:vanish/>
          <w:sz w:val="22"/>
          <w:szCs w:val="22"/>
          <w:shd w:val="clear" w:color="auto" w:fill="FFFF99"/>
          <w:rtl/>
        </w:rPr>
        <w:t xml:space="preserve"> הקנס הקבוע בסעיף 61(א)(4) לחוק העונשין.</w:t>
      </w:r>
    </w:p>
    <w:p w14:paraId="11EE276B" w14:textId="77777777" w:rsidR="00E51EEF" w:rsidRPr="00AB05CE" w:rsidRDefault="00E51EEF">
      <w:pPr>
        <w:pStyle w:val="P00"/>
        <w:spacing w:before="0"/>
        <w:ind w:left="0" w:right="1134"/>
        <w:rPr>
          <w:rStyle w:val="default"/>
          <w:rFonts w:cs="FrankRuehl"/>
          <w:vanish/>
          <w:sz w:val="22"/>
          <w:szCs w:val="22"/>
          <w:u w:val="single"/>
          <w:shd w:val="clear" w:color="auto" w:fill="FFFF99"/>
          <w:rtl/>
        </w:rPr>
      </w:pPr>
      <w:r w:rsidRPr="00AB05CE">
        <w:rPr>
          <w:rFonts w:cs="FrankRuehl" w:hint="cs"/>
          <w:vanish/>
          <w:sz w:val="22"/>
          <w:szCs w:val="22"/>
          <w:shd w:val="clear" w:color="auto" w:fill="FFFF99"/>
          <w:rtl/>
        </w:rPr>
        <w:tab/>
      </w:r>
      <w:r w:rsidRPr="00AB05CE">
        <w:rPr>
          <w:rStyle w:val="default"/>
          <w:rFonts w:cs="FrankRuehl"/>
          <w:vanish/>
          <w:sz w:val="22"/>
          <w:szCs w:val="22"/>
          <w:u w:val="single"/>
          <w:shd w:val="clear" w:color="auto" w:fill="FFFF99"/>
          <w:rtl/>
        </w:rPr>
        <w:t>(ב</w:t>
      </w:r>
      <w:r w:rsidRPr="00AB05CE">
        <w:rPr>
          <w:rStyle w:val="default"/>
          <w:rFonts w:cs="FrankRuehl" w:hint="cs"/>
          <w:vanish/>
          <w:sz w:val="22"/>
          <w:szCs w:val="22"/>
          <w:u w:val="single"/>
          <w:shd w:val="clear" w:color="auto" w:fill="FFFF99"/>
          <w:rtl/>
        </w:rPr>
        <w:t>)</w:t>
      </w:r>
      <w:r w:rsidRPr="00AB05CE">
        <w:rPr>
          <w:rStyle w:val="default"/>
          <w:rFonts w:cs="FrankRuehl"/>
          <w:vanish/>
          <w:sz w:val="22"/>
          <w:szCs w:val="22"/>
          <w:u w:val="single"/>
          <w:shd w:val="clear" w:color="auto" w:fill="FFFF99"/>
          <w:rtl/>
        </w:rPr>
        <w:tab/>
      </w:r>
      <w:r w:rsidRPr="00AB05CE">
        <w:rPr>
          <w:rStyle w:val="default"/>
          <w:rFonts w:cs="FrankRuehl" w:hint="cs"/>
          <w:vanish/>
          <w:sz w:val="22"/>
          <w:szCs w:val="22"/>
          <w:u w:val="single"/>
          <w:shd w:val="clear" w:color="auto" w:fill="FFFF99"/>
          <w:rtl/>
        </w:rPr>
        <w:t xml:space="preserve">בעל עסק שלא רשם פרטים לפי הוראות סעיף 7(א), (א1) או (ב), דינו </w:t>
      </w:r>
      <w:r w:rsidRPr="00AB05CE">
        <w:rPr>
          <w:rStyle w:val="default"/>
          <w:rFonts w:cs="FrankRuehl"/>
          <w:vanish/>
          <w:sz w:val="22"/>
          <w:szCs w:val="22"/>
          <w:u w:val="single"/>
          <w:shd w:val="clear" w:color="auto" w:fill="FFFF99"/>
          <w:rtl/>
        </w:rPr>
        <w:t>–</w:t>
      </w:r>
      <w:r w:rsidRPr="00AB05CE">
        <w:rPr>
          <w:rStyle w:val="default"/>
          <w:rFonts w:cs="FrankRuehl" w:hint="cs"/>
          <w:vanish/>
          <w:sz w:val="22"/>
          <w:szCs w:val="22"/>
          <w:u w:val="single"/>
          <w:shd w:val="clear" w:color="auto" w:fill="FFFF99"/>
          <w:rtl/>
        </w:rPr>
        <w:t xml:space="preserve"> כפל הקנס הקבוע בסעיף 61(א)(4) לחוק העונשין, תשל"ז-1977 (להלן </w:t>
      </w:r>
      <w:r w:rsidRPr="00AB05CE">
        <w:rPr>
          <w:rStyle w:val="default"/>
          <w:rFonts w:cs="FrankRuehl"/>
          <w:vanish/>
          <w:sz w:val="22"/>
          <w:szCs w:val="22"/>
          <w:u w:val="single"/>
          <w:shd w:val="clear" w:color="auto" w:fill="FFFF99"/>
          <w:rtl/>
        </w:rPr>
        <w:t>–</w:t>
      </w:r>
      <w:r w:rsidRPr="00AB05CE">
        <w:rPr>
          <w:rStyle w:val="default"/>
          <w:rFonts w:cs="FrankRuehl" w:hint="cs"/>
          <w:vanish/>
          <w:sz w:val="22"/>
          <w:szCs w:val="22"/>
          <w:u w:val="single"/>
          <w:shd w:val="clear" w:color="auto" w:fill="FFFF99"/>
          <w:rtl/>
        </w:rPr>
        <w:t xml:space="preserve"> חוק העונשין).</w:t>
      </w:r>
    </w:p>
    <w:p w14:paraId="786AEAA4" w14:textId="77777777" w:rsidR="00E51EEF" w:rsidRPr="00AB05CE" w:rsidRDefault="00E51EEF">
      <w:pPr>
        <w:pStyle w:val="P00"/>
        <w:spacing w:before="0"/>
        <w:ind w:left="0" w:right="1134"/>
        <w:rPr>
          <w:rStyle w:val="default"/>
          <w:rFonts w:cs="FrankRuehl"/>
          <w:vanish/>
          <w:sz w:val="22"/>
          <w:szCs w:val="22"/>
          <w:shd w:val="clear" w:color="auto" w:fill="FFFF99"/>
          <w:rtl/>
        </w:rPr>
      </w:pPr>
      <w:r w:rsidRPr="00AB05CE">
        <w:rPr>
          <w:rFonts w:cs="FrankRuehl"/>
          <w:vanish/>
          <w:sz w:val="22"/>
          <w:szCs w:val="22"/>
          <w:shd w:val="clear" w:color="auto" w:fill="FFFF99"/>
          <w:rtl/>
        </w:rPr>
        <w:tab/>
      </w:r>
      <w:r w:rsidRPr="00AB05CE">
        <w:rPr>
          <w:rStyle w:val="default"/>
          <w:rFonts w:cs="FrankRuehl"/>
          <w:vanish/>
          <w:sz w:val="22"/>
          <w:szCs w:val="22"/>
          <w:shd w:val="clear" w:color="auto" w:fill="FFFF99"/>
          <w:rtl/>
        </w:rPr>
        <w:t>(ג</w:t>
      </w: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ab/>
        <w:t>ה</w:t>
      </w:r>
      <w:r w:rsidRPr="00AB05CE">
        <w:rPr>
          <w:rStyle w:val="default"/>
          <w:rFonts w:cs="FrankRuehl" w:hint="cs"/>
          <w:vanish/>
          <w:sz w:val="22"/>
          <w:szCs w:val="22"/>
          <w:shd w:val="clear" w:color="auto" w:fill="FFFF99"/>
          <w:rtl/>
        </w:rPr>
        <w:t>עושה אחת מאלה, דינו - קנס בשיעור הקבוע בסעיף 61(א)(4) לחוק העונשין:</w:t>
      </w:r>
    </w:p>
    <w:p w14:paraId="38B88D50" w14:textId="77777777" w:rsidR="00E51EEF" w:rsidRPr="00AB05CE" w:rsidRDefault="00E51EEF">
      <w:pPr>
        <w:pStyle w:val="P22"/>
        <w:spacing w:before="0"/>
        <w:ind w:left="1021" w:right="1134"/>
        <w:rPr>
          <w:rStyle w:val="default"/>
          <w:rFonts w:cs="FrankRuehl"/>
          <w:vanish/>
          <w:sz w:val="22"/>
          <w:szCs w:val="22"/>
          <w:shd w:val="clear" w:color="auto" w:fill="FFFF99"/>
          <w:rtl/>
        </w:rPr>
      </w:pPr>
      <w:r w:rsidRPr="00AB05CE">
        <w:rPr>
          <w:rStyle w:val="default"/>
          <w:rFonts w:cs="FrankRuehl"/>
          <w:vanish/>
          <w:sz w:val="22"/>
          <w:szCs w:val="22"/>
          <w:shd w:val="clear" w:color="auto" w:fill="FFFF99"/>
          <w:rtl/>
        </w:rPr>
        <w:t>(1)</w:t>
      </w:r>
      <w:r w:rsidRPr="00AB05CE">
        <w:rPr>
          <w:rStyle w:val="default"/>
          <w:rFonts w:cs="FrankRuehl"/>
          <w:vanish/>
          <w:sz w:val="22"/>
          <w:szCs w:val="22"/>
          <w:shd w:val="clear" w:color="auto" w:fill="FFFF99"/>
          <w:rtl/>
        </w:rPr>
        <w:tab/>
        <w:t>מ</w:t>
      </w:r>
      <w:r w:rsidRPr="00AB05CE">
        <w:rPr>
          <w:rStyle w:val="default"/>
          <w:rFonts w:cs="FrankRuehl" w:hint="cs"/>
          <w:vanish/>
          <w:sz w:val="22"/>
          <w:szCs w:val="22"/>
          <w:shd w:val="clear" w:color="auto" w:fill="FFFF99"/>
          <w:rtl/>
        </w:rPr>
        <w:t xml:space="preserve">בטח, </w:t>
      </w:r>
      <w:r w:rsidRPr="00AB05CE">
        <w:rPr>
          <w:rStyle w:val="default"/>
          <w:rFonts w:cs="FrankRuehl" w:hint="cs"/>
          <w:strike/>
          <w:vanish/>
          <w:sz w:val="22"/>
          <w:szCs w:val="22"/>
          <w:shd w:val="clear" w:color="auto" w:fill="FFFF99"/>
          <w:rtl/>
        </w:rPr>
        <w:t>שלא וידא סימון חלקים או</w:t>
      </w:r>
      <w:r w:rsidRPr="00AB05CE">
        <w:rPr>
          <w:rStyle w:val="default"/>
          <w:rFonts w:cs="FrankRuehl" w:hint="cs"/>
          <w:vanish/>
          <w:sz w:val="22"/>
          <w:szCs w:val="22"/>
          <w:shd w:val="clear" w:color="auto" w:fill="FFFF99"/>
          <w:rtl/>
        </w:rPr>
        <w:t xml:space="preserve"> שלא החזיר את רשיון הרכב לרשות הרישוי </w:t>
      </w:r>
      <w:r w:rsidRPr="00AB05CE">
        <w:rPr>
          <w:rStyle w:val="default"/>
          <w:rFonts w:cs="FrankRuehl"/>
          <w:vanish/>
          <w:sz w:val="22"/>
          <w:szCs w:val="22"/>
          <w:shd w:val="clear" w:color="auto" w:fill="FFFF99"/>
          <w:rtl/>
        </w:rPr>
        <w:t>ב</w:t>
      </w:r>
      <w:r w:rsidRPr="00AB05CE">
        <w:rPr>
          <w:rStyle w:val="default"/>
          <w:rFonts w:cs="FrankRuehl" w:hint="cs"/>
          <w:vanish/>
          <w:sz w:val="22"/>
          <w:szCs w:val="22"/>
          <w:shd w:val="clear" w:color="auto" w:fill="FFFF99"/>
          <w:rtl/>
        </w:rPr>
        <w:t xml:space="preserve">ניגוד להוראות סעיף 3(א)(1), או שהעביר את הרשיון לרוכש הרכב בניגוד להוראות סעיף 3(א)(2) </w:t>
      </w:r>
      <w:r w:rsidRPr="00AB05CE">
        <w:rPr>
          <w:rStyle w:val="default"/>
          <w:rFonts w:cs="FrankRuehl" w:hint="cs"/>
          <w:strike/>
          <w:vanish/>
          <w:sz w:val="22"/>
          <w:szCs w:val="22"/>
          <w:shd w:val="clear" w:color="auto" w:fill="FFFF99"/>
          <w:rtl/>
        </w:rPr>
        <w:t>או שלא דיווח למנהל על העברת רישיון הרכב לרוכש הרכב בניגוד להוראות סעיף 3(ב)</w:t>
      </w:r>
      <w:r w:rsidRPr="00AB05CE">
        <w:rPr>
          <w:rStyle w:val="default"/>
          <w:rFonts w:cs="FrankRuehl" w:hint="cs"/>
          <w:vanish/>
          <w:sz w:val="22"/>
          <w:szCs w:val="22"/>
          <w:shd w:val="clear" w:color="auto" w:fill="FFFF99"/>
          <w:rtl/>
        </w:rPr>
        <w:t>;</w:t>
      </w:r>
    </w:p>
    <w:p w14:paraId="1B121A18" w14:textId="77777777" w:rsidR="00E51EEF" w:rsidRPr="00AB05CE" w:rsidRDefault="00E51EEF">
      <w:pPr>
        <w:pStyle w:val="P22"/>
        <w:spacing w:before="0"/>
        <w:ind w:left="1021" w:right="1134"/>
        <w:rPr>
          <w:rStyle w:val="default"/>
          <w:rFonts w:cs="FrankRuehl"/>
          <w:strike/>
          <w:vanish/>
          <w:sz w:val="22"/>
          <w:szCs w:val="22"/>
          <w:shd w:val="clear" w:color="auto" w:fill="FFFF99"/>
          <w:rtl/>
        </w:rPr>
      </w:pPr>
      <w:r w:rsidRPr="00AB05CE">
        <w:rPr>
          <w:rStyle w:val="default"/>
          <w:rFonts w:cs="FrankRuehl" w:hint="cs"/>
          <w:strike/>
          <w:vanish/>
          <w:sz w:val="22"/>
          <w:szCs w:val="22"/>
          <w:shd w:val="clear" w:color="auto" w:fill="FFFF99"/>
          <w:rtl/>
        </w:rPr>
        <w:t>(2)</w:t>
      </w:r>
      <w:r w:rsidRPr="00AB05CE">
        <w:rPr>
          <w:rStyle w:val="default"/>
          <w:rFonts w:cs="FrankRuehl"/>
          <w:strike/>
          <w:vanish/>
          <w:sz w:val="22"/>
          <w:szCs w:val="22"/>
          <w:shd w:val="clear" w:color="auto" w:fill="FFFF99"/>
          <w:rtl/>
        </w:rPr>
        <w:tab/>
      </w:r>
      <w:r w:rsidRPr="00AB05CE">
        <w:rPr>
          <w:rStyle w:val="default"/>
          <w:rFonts w:cs="FrankRuehl" w:hint="cs"/>
          <w:strike/>
          <w:vanish/>
          <w:sz w:val="22"/>
          <w:szCs w:val="22"/>
          <w:shd w:val="clear" w:color="auto" w:fill="FFFF99"/>
          <w:rtl/>
        </w:rPr>
        <w:t>בעל עסק, שלא רשם פרטים כאמור בסעיף 7(א) או (ב);</w:t>
      </w:r>
    </w:p>
    <w:p w14:paraId="207FD101" w14:textId="77777777" w:rsidR="00E51EEF" w:rsidRPr="00AB05CE" w:rsidRDefault="00E51EEF">
      <w:pPr>
        <w:pStyle w:val="P22"/>
        <w:spacing w:before="0"/>
        <w:ind w:left="1021" w:right="1134"/>
        <w:rPr>
          <w:rStyle w:val="default"/>
          <w:rFonts w:cs="FrankRuehl"/>
          <w:vanish/>
          <w:sz w:val="22"/>
          <w:szCs w:val="22"/>
          <w:shd w:val="clear" w:color="auto" w:fill="FFFF99"/>
          <w:rtl/>
        </w:rPr>
      </w:pPr>
      <w:r w:rsidRPr="00AB05CE">
        <w:rPr>
          <w:rStyle w:val="default"/>
          <w:rFonts w:cs="FrankRuehl" w:hint="cs"/>
          <w:vanish/>
          <w:sz w:val="22"/>
          <w:szCs w:val="22"/>
          <w:shd w:val="clear" w:color="auto" w:fill="FFFF99"/>
          <w:rtl/>
        </w:rPr>
        <w:t>(3)</w:t>
      </w:r>
      <w:r w:rsidRPr="00AB05CE">
        <w:rPr>
          <w:rStyle w:val="default"/>
          <w:rFonts w:cs="FrankRuehl"/>
          <w:vanish/>
          <w:sz w:val="22"/>
          <w:szCs w:val="22"/>
          <w:shd w:val="clear" w:color="auto" w:fill="FFFF99"/>
          <w:rtl/>
        </w:rPr>
        <w:tab/>
        <w:t>א</w:t>
      </w:r>
      <w:r w:rsidRPr="00AB05CE">
        <w:rPr>
          <w:rStyle w:val="default"/>
          <w:rFonts w:cs="FrankRuehl" w:hint="cs"/>
          <w:vanish/>
          <w:sz w:val="22"/>
          <w:szCs w:val="22"/>
          <w:shd w:val="clear" w:color="auto" w:fill="FFFF99"/>
          <w:rtl/>
        </w:rPr>
        <w:t>דם, שעיסוקו בהרכבת חלקים משומשים א</w:t>
      </w:r>
      <w:r w:rsidRPr="00AB05CE">
        <w:rPr>
          <w:rStyle w:val="default"/>
          <w:rFonts w:cs="FrankRuehl"/>
          <w:vanish/>
          <w:sz w:val="22"/>
          <w:szCs w:val="22"/>
          <w:shd w:val="clear" w:color="auto" w:fill="FFFF99"/>
          <w:rtl/>
        </w:rPr>
        <w:t>ו</w:t>
      </w:r>
      <w:r w:rsidRPr="00AB05CE">
        <w:rPr>
          <w:rStyle w:val="default"/>
          <w:rFonts w:cs="FrankRuehl" w:hint="cs"/>
          <w:vanish/>
          <w:sz w:val="22"/>
          <w:szCs w:val="22"/>
          <w:shd w:val="clear" w:color="auto" w:fill="FFFF99"/>
          <w:rtl/>
        </w:rPr>
        <w:t xml:space="preserve"> בפירוקם או במסחר בהם, שלא הודיע על גניבת חלק משומש כאמור בסעיף 7(ג);</w:t>
      </w:r>
    </w:p>
    <w:p w14:paraId="6281D560" w14:textId="77777777" w:rsidR="00E51EEF" w:rsidRPr="00AB05CE" w:rsidRDefault="00E51EEF">
      <w:pPr>
        <w:pStyle w:val="P22"/>
        <w:spacing w:before="0"/>
        <w:ind w:left="1021" w:right="1134"/>
        <w:rPr>
          <w:rStyle w:val="default"/>
          <w:rFonts w:cs="FrankRuehl"/>
          <w:strike/>
          <w:vanish/>
          <w:sz w:val="22"/>
          <w:szCs w:val="22"/>
          <w:shd w:val="clear" w:color="auto" w:fill="FFFF99"/>
          <w:rtl/>
        </w:rPr>
      </w:pPr>
      <w:r w:rsidRPr="00AB05CE">
        <w:rPr>
          <w:rStyle w:val="default"/>
          <w:rFonts w:cs="FrankRuehl" w:hint="cs"/>
          <w:strike/>
          <w:vanish/>
          <w:sz w:val="22"/>
          <w:szCs w:val="22"/>
          <w:shd w:val="clear" w:color="auto" w:fill="FFFF99"/>
          <w:rtl/>
        </w:rPr>
        <w:t>(4)</w:t>
      </w:r>
      <w:r w:rsidRPr="00AB05CE">
        <w:rPr>
          <w:rStyle w:val="default"/>
          <w:rFonts w:cs="FrankRuehl"/>
          <w:strike/>
          <w:vanish/>
          <w:sz w:val="22"/>
          <w:szCs w:val="22"/>
          <w:shd w:val="clear" w:color="auto" w:fill="FFFF99"/>
          <w:rtl/>
        </w:rPr>
        <w:tab/>
      </w:r>
      <w:r w:rsidRPr="00AB05CE">
        <w:rPr>
          <w:rStyle w:val="default"/>
          <w:rFonts w:cs="FrankRuehl" w:hint="cs"/>
          <w:strike/>
          <w:vanish/>
          <w:sz w:val="22"/>
          <w:szCs w:val="22"/>
          <w:shd w:val="clear" w:color="auto" w:fill="FFFF99"/>
          <w:rtl/>
        </w:rPr>
        <w:t>אדם שלא מסר מידע בניגוד להוראות סעיף 8.</w:t>
      </w:r>
    </w:p>
    <w:p w14:paraId="29E39EB1" w14:textId="77777777" w:rsidR="00E51EEF" w:rsidRPr="00AB05CE" w:rsidRDefault="00E51EEF">
      <w:pPr>
        <w:pStyle w:val="P00"/>
        <w:spacing w:before="0"/>
        <w:ind w:left="0" w:right="1134"/>
        <w:rPr>
          <w:rStyle w:val="default"/>
          <w:rFonts w:cs="FrankRuehl" w:hint="cs"/>
          <w:vanish/>
          <w:sz w:val="22"/>
          <w:szCs w:val="22"/>
          <w:shd w:val="clear" w:color="auto" w:fill="FFFF99"/>
          <w:rtl/>
        </w:rPr>
      </w:pPr>
      <w:r w:rsidRPr="00AB05CE">
        <w:rPr>
          <w:vanish/>
          <w:shd w:val="clear" w:color="auto" w:fill="FFFF99"/>
          <w:rtl/>
        </w:rPr>
        <w:tab/>
      </w:r>
      <w:r w:rsidRPr="00AB05CE">
        <w:rPr>
          <w:rStyle w:val="default"/>
          <w:rFonts w:cs="FrankRuehl"/>
          <w:vanish/>
          <w:sz w:val="22"/>
          <w:szCs w:val="22"/>
          <w:shd w:val="clear" w:color="auto" w:fill="FFFF99"/>
          <w:rtl/>
        </w:rPr>
        <w:t>(ד</w:t>
      </w: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ab/>
        <w:t>ה</w:t>
      </w:r>
      <w:r w:rsidRPr="00AB05CE">
        <w:rPr>
          <w:rStyle w:val="default"/>
          <w:rFonts w:cs="FrankRuehl" w:hint="cs"/>
          <w:vanish/>
          <w:sz w:val="22"/>
          <w:szCs w:val="22"/>
          <w:shd w:val="clear" w:color="auto" w:fill="FFFF99"/>
          <w:rtl/>
        </w:rPr>
        <w:t>ורשע אדם בעבירה לפי סעיפים קטנים (א), (ב) ו-</w:t>
      </w:r>
      <w:r w:rsidRPr="00AB05CE">
        <w:rPr>
          <w:rStyle w:val="default"/>
          <w:rFonts w:cs="FrankRuehl" w:hint="cs"/>
          <w:strike/>
          <w:vanish/>
          <w:sz w:val="22"/>
          <w:szCs w:val="22"/>
          <w:shd w:val="clear" w:color="auto" w:fill="FFFF99"/>
          <w:rtl/>
        </w:rPr>
        <w:t>(ג)(2) עד (4)</w:t>
      </w:r>
      <w:r w:rsidRPr="00AB05CE">
        <w:rPr>
          <w:rStyle w:val="default"/>
          <w:rFonts w:cs="FrankRuehl" w:hint="cs"/>
          <w:vanish/>
          <w:sz w:val="22"/>
          <w:szCs w:val="22"/>
          <w:shd w:val="clear" w:color="auto" w:fill="FFFF99"/>
          <w:rtl/>
        </w:rPr>
        <w:t xml:space="preserve"> </w:t>
      </w:r>
      <w:r w:rsidRPr="00AB05CE">
        <w:rPr>
          <w:rStyle w:val="default"/>
          <w:rFonts w:cs="FrankRuehl" w:hint="cs"/>
          <w:vanish/>
          <w:sz w:val="22"/>
          <w:szCs w:val="22"/>
          <w:u w:val="single"/>
          <w:shd w:val="clear" w:color="auto" w:fill="FFFF99"/>
          <w:rtl/>
        </w:rPr>
        <w:t>(ג)(3)</w:t>
      </w:r>
      <w:r w:rsidRPr="00AB05CE">
        <w:rPr>
          <w:rStyle w:val="default"/>
          <w:rFonts w:cs="FrankRuehl" w:hint="cs"/>
          <w:vanish/>
          <w:sz w:val="22"/>
          <w:szCs w:val="22"/>
          <w:shd w:val="clear" w:color="auto" w:fill="FFFF99"/>
          <w:rtl/>
        </w:rPr>
        <w:t>, שאותה ביצע תוך כדי עיסוקו בעסק הטעון רישו</w:t>
      </w:r>
      <w:r w:rsidRPr="00AB05CE">
        <w:rPr>
          <w:rStyle w:val="default"/>
          <w:rFonts w:cs="FrankRuehl"/>
          <w:vanish/>
          <w:sz w:val="22"/>
          <w:szCs w:val="22"/>
          <w:shd w:val="clear" w:color="auto" w:fill="FFFF99"/>
          <w:rtl/>
        </w:rPr>
        <w:t xml:space="preserve">י </w:t>
      </w:r>
      <w:r w:rsidRPr="00AB05CE">
        <w:rPr>
          <w:rStyle w:val="default"/>
          <w:rFonts w:cs="FrankRuehl" w:hint="cs"/>
          <w:vanish/>
          <w:sz w:val="22"/>
          <w:szCs w:val="22"/>
          <w:shd w:val="clear" w:color="auto" w:fill="FFFF99"/>
          <w:rtl/>
        </w:rPr>
        <w:t>על פי כל דין, רשאי בית המשפט, נוסף על כל עונש אחר, לשלול את רשיון העסק לפרק זמן שיקבע.</w:t>
      </w:r>
    </w:p>
    <w:p w14:paraId="1C4BA579" w14:textId="77777777" w:rsidR="00E51EEF" w:rsidRPr="00AB05CE" w:rsidRDefault="00E51EEF">
      <w:pPr>
        <w:pStyle w:val="P00"/>
        <w:spacing w:before="0"/>
        <w:ind w:left="0" w:right="1134"/>
        <w:rPr>
          <w:rStyle w:val="default"/>
          <w:rFonts w:cs="FrankRuehl" w:hint="cs"/>
          <w:vanish/>
          <w:sz w:val="20"/>
          <w:szCs w:val="20"/>
          <w:shd w:val="clear" w:color="auto" w:fill="FFFF99"/>
          <w:rtl/>
        </w:rPr>
      </w:pPr>
    </w:p>
    <w:p w14:paraId="1D17DD23" w14:textId="77777777" w:rsidR="00E51EEF" w:rsidRPr="00AB05CE" w:rsidRDefault="00E51EEF" w:rsidP="00CE1338">
      <w:pPr>
        <w:pStyle w:val="P00"/>
        <w:spacing w:before="0"/>
        <w:ind w:left="0" w:right="1134"/>
        <w:rPr>
          <w:rStyle w:val="default"/>
          <w:rFonts w:cs="FrankRuehl" w:hint="cs"/>
          <w:vanish/>
          <w:color w:val="FF0000"/>
          <w:sz w:val="20"/>
          <w:szCs w:val="20"/>
          <w:shd w:val="clear" w:color="auto" w:fill="FFFF99"/>
          <w:rtl/>
        </w:rPr>
      </w:pPr>
      <w:r w:rsidRPr="00AB05CE">
        <w:rPr>
          <w:rStyle w:val="default"/>
          <w:rFonts w:cs="FrankRuehl" w:hint="cs"/>
          <w:vanish/>
          <w:color w:val="FF0000"/>
          <w:sz w:val="20"/>
          <w:szCs w:val="20"/>
          <w:shd w:val="clear" w:color="auto" w:fill="FFFF99"/>
          <w:rtl/>
        </w:rPr>
        <w:t>מיום 6.4.2008</w:t>
      </w:r>
    </w:p>
    <w:p w14:paraId="378B5AD0" w14:textId="77777777" w:rsidR="00E51EEF" w:rsidRPr="00AB05CE" w:rsidRDefault="00E51EEF">
      <w:pPr>
        <w:pStyle w:val="P00"/>
        <w:spacing w:before="0"/>
        <w:ind w:left="0"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4</w:t>
      </w:r>
    </w:p>
    <w:p w14:paraId="7827A1E5" w14:textId="77777777" w:rsidR="00E51EEF" w:rsidRPr="00AB05CE" w:rsidRDefault="00E51EEF">
      <w:pPr>
        <w:pStyle w:val="P00"/>
        <w:spacing w:before="0"/>
        <w:ind w:left="0" w:right="1134"/>
        <w:rPr>
          <w:rStyle w:val="default"/>
          <w:rFonts w:cs="FrankRuehl" w:hint="cs"/>
          <w:vanish/>
          <w:sz w:val="20"/>
          <w:szCs w:val="20"/>
          <w:shd w:val="clear" w:color="auto" w:fill="FFFF99"/>
          <w:rtl/>
        </w:rPr>
      </w:pPr>
      <w:hyperlink r:id="rId70" w:history="1">
        <w:r w:rsidRPr="00AB05CE">
          <w:rPr>
            <w:rStyle w:val="Hyperlink"/>
            <w:rFonts w:cs="FrankRuehl" w:hint="cs"/>
            <w:vanish/>
            <w:szCs w:val="20"/>
            <w:shd w:val="clear" w:color="auto" w:fill="FFFF99"/>
            <w:rtl/>
          </w:rPr>
          <w:t>ס"ח תשס"ח מס' 2146</w:t>
        </w:r>
      </w:hyperlink>
      <w:r w:rsidRPr="00AB05CE">
        <w:rPr>
          <w:rStyle w:val="default"/>
          <w:rFonts w:cs="FrankRuehl" w:hint="cs"/>
          <w:vanish/>
          <w:sz w:val="20"/>
          <w:szCs w:val="20"/>
          <w:shd w:val="clear" w:color="auto" w:fill="FFFF99"/>
          <w:rtl/>
        </w:rPr>
        <w:t xml:space="preserve"> מיום 6.4.2008 עמ' 427 (</w:t>
      </w:r>
      <w:hyperlink r:id="rId71" w:history="1">
        <w:r w:rsidRPr="00AB05CE">
          <w:rPr>
            <w:rStyle w:val="Hyperlink"/>
            <w:rFonts w:cs="FrankRuehl" w:hint="cs"/>
            <w:vanish/>
            <w:szCs w:val="20"/>
            <w:shd w:val="clear" w:color="auto" w:fill="FFFF99"/>
            <w:rtl/>
          </w:rPr>
          <w:t>ה"ח 206</w:t>
        </w:r>
      </w:hyperlink>
      <w:r w:rsidRPr="00AB05CE">
        <w:rPr>
          <w:rStyle w:val="default"/>
          <w:rFonts w:cs="FrankRuehl" w:hint="cs"/>
          <w:vanish/>
          <w:sz w:val="20"/>
          <w:szCs w:val="20"/>
          <w:shd w:val="clear" w:color="auto" w:fill="FFFF99"/>
          <w:rtl/>
        </w:rPr>
        <w:t>)</w:t>
      </w:r>
    </w:p>
    <w:p w14:paraId="237AC135" w14:textId="77777777" w:rsidR="00CE1338" w:rsidRPr="00AB05CE" w:rsidRDefault="00CE1338" w:rsidP="00CE1338">
      <w:pPr>
        <w:pStyle w:val="P00"/>
        <w:spacing w:before="0"/>
        <w:ind w:left="0"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צו תש"ע-2010</w:t>
      </w:r>
    </w:p>
    <w:p w14:paraId="3752E133" w14:textId="77777777" w:rsidR="00CE1338" w:rsidRPr="00AB05CE" w:rsidRDefault="00CE1338" w:rsidP="00CE1338">
      <w:pPr>
        <w:pStyle w:val="P00"/>
        <w:spacing w:before="0"/>
        <w:ind w:left="0" w:right="1134"/>
        <w:rPr>
          <w:rStyle w:val="default"/>
          <w:rFonts w:cs="FrankRuehl" w:hint="cs"/>
          <w:vanish/>
          <w:sz w:val="20"/>
          <w:szCs w:val="20"/>
          <w:shd w:val="clear" w:color="auto" w:fill="FFFF99"/>
          <w:rtl/>
        </w:rPr>
      </w:pPr>
      <w:hyperlink r:id="rId72" w:history="1">
        <w:r w:rsidRPr="00AB05CE">
          <w:rPr>
            <w:rStyle w:val="Hyperlink"/>
            <w:rFonts w:cs="FrankRuehl" w:hint="cs"/>
            <w:vanish/>
            <w:szCs w:val="20"/>
            <w:shd w:val="clear" w:color="auto" w:fill="FFFF99"/>
            <w:rtl/>
          </w:rPr>
          <w:t>ק"ת תש"ע מס' 6883</w:t>
        </w:r>
      </w:hyperlink>
      <w:r w:rsidRPr="00AB05CE">
        <w:rPr>
          <w:rStyle w:val="default"/>
          <w:rFonts w:cs="FrankRuehl" w:hint="cs"/>
          <w:vanish/>
          <w:sz w:val="20"/>
          <w:szCs w:val="20"/>
          <w:shd w:val="clear" w:color="auto" w:fill="FFFF99"/>
          <w:rtl/>
        </w:rPr>
        <w:t xml:space="preserve"> מיום 6.4.2010 עמ' 996</w:t>
      </w:r>
    </w:p>
    <w:p w14:paraId="01963E4B" w14:textId="77777777" w:rsidR="007927F3" w:rsidRPr="00AB05CE" w:rsidRDefault="007927F3" w:rsidP="007927F3">
      <w:pPr>
        <w:pStyle w:val="P00"/>
        <w:spacing w:before="0"/>
        <w:ind w:left="0"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4 (תיקון)</w:t>
      </w:r>
    </w:p>
    <w:p w14:paraId="7BE071C6" w14:textId="77777777" w:rsidR="007927F3" w:rsidRPr="00AB05CE" w:rsidRDefault="007927F3" w:rsidP="007927F3">
      <w:pPr>
        <w:pStyle w:val="P00"/>
        <w:spacing w:before="0"/>
        <w:ind w:left="0" w:right="1134"/>
        <w:rPr>
          <w:rStyle w:val="default"/>
          <w:rFonts w:cs="FrankRuehl" w:hint="cs"/>
          <w:vanish/>
          <w:sz w:val="20"/>
          <w:szCs w:val="20"/>
          <w:shd w:val="clear" w:color="auto" w:fill="FFFF99"/>
          <w:rtl/>
        </w:rPr>
      </w:pPr>
      <w:hyperlink r:id="rId73" w:history="1">
        <w:r w:rsidRPr="00AB05CE">
          <w:rPr>
            <w:rStyle w:val="Hyperlink"/>
            <w:rFonts w:cs="FrankRuehl" w:hint="cs"/>
            <w:vanish/>
            <w:szCs w:val="20"/>
            <w:shd w:val="clear" w:color="auto" w:fill="FFFF99"/>
            <w:rtl/>
          </w:rPr>
          <w:t>ס"ח תשע"ב מס' 2349</w:t>
        </w:r>
      </w:hyperlink>
      <w:r w:rsidRPr="00AB05CE">
        <w:rPr>
          <w:rStyle w:val="default"/>
          <w:rFonts w:cs="FrankRuehl" w:hint="cs"/>
          <w:vanish/>
          <w:sz w:val="20"/>
          <w:szCs w:val="20"/>
          <w:shd w:val="clear" w:color="auto" w:fill="FFFF99"/>
          <w:rtl/>
        </w:rPr>
        <w:t xml:space="preserve"> מיום 1.4.2012 עמ' 284 (</w:t>
      </w:r>
      <w:hyperlink r:id="rId74" w:history="1">
        <w:r w:rsidRPr="00AB05CE">
          <w:rPr>
            <w:rStyle w:val="Hyperlink"/>
            <w:rFonts w:cs="FrankRuehl" w:hint="cs"/>
            <w:vanish/>
            <w:szCs w:val="20"/>
            <w:shd w:val="clear" w:color="auto" w:fill="FFFF99"/>
            <w:rtl/>
          </w:rPr>
          <w:t>ה"ח 674</w:t>
        </w:r>
      </w:hyperlink>
      <w:r w:rsidRPr="00AB05CE">
        <w:rPr>
          <w:rStyle w:val="default"/>
          <w:rFonts w:cs="FrankRuehl" w:hint="cs"/>
          <w:vanish/>
          <w:sz w:val="20"/>
          <w:szCs w:val="20"/>
          <w:shd w:val="clear" w:color="auto" w:fill="FFFF99"/>
          <w:rtl/>
        </w:rPr>
        <w:t>)</w:t>
      </w:r>
    </w:p>
    <w:p w14:paraId="6C79B16A" w14:textId="77777777" w:rsidR="00E51EEF" w:rsidRPr="00AB05CE" w:rsidRDefault="00E51EEF">
      <w:pPr>
        <w:pStyle w:val="P00"/>
        <w:spacing w:before="60"/>
        <w:ind w:left="0" w:right="1134"/>
        <w:rPr>
          <w:rStyle w:val="default"/>
          <w:rFonts w:cs="FrankRuehl"/>
          <w:vanish/>
          <w:sz w:val="22"/>
          <w:szCs w:val="22"/>
          <w:shd w:val="clear" w:color="auto" w:fill="FFFF99"/>
          <w:rtl/>
        </w:rPr>
      </w:pPr>
      <w:r w:rsidRPr="00AB05CE">
        <w:rPr>
          <w:rStyle w:val="big-number"/>
          <w:rFonts w:cs="FrankRuehl"/>
          <w:vanish/>
          <w:sz w:val="22"/>
          <w:szCs w:val="22"/>
          <w:shd w:val="clear" w:color="auto" w:fill="FFFF99"/>
          <w:rtl/>
        </w:rPr>
        <w:t>10.</w:t>
      </w:r>
      <w:r w:rsidRPr="00AB05CE">
        <w:rPr>
          <w:rStyle w:val="big-number"/>
          <w:rFonts w:cs="FrankRuehl"/>
          <w:vanish/>
          <w:sz w:val="22"/>
          <w:szCs w:val="22"/>
          <w:shd w:val="clear" w:color="auto" w:fill="FFFF99"/>
          <w:rtl/>
        </w:rPr>
        <w:tab/>
      </w:r>
      <w:r w:rsidRPr="00AB05CE">
        <w:rPr>
          <w:rStyle w:val="default"/>
          <w:rFonts w:cs="FrankRuehl"/>
          <w:vanish/>
          <w:sz w:val="22"/>
          <w:szCs w:val="22"/>
          <w:shd w:val="clear" w:color="auto" w:fill="FFFF99"/>
          <w:rtl/>
        </w:rPr>
        <w:t>(א</w:t>
      </w: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ab/>
        <w:t>ה</w:t>
      </w:r>
      <w:r w:rsidRPr="00AB05CE">
        <w:rPr>
          <w:rStyle w:val="default"/>
          <w:rFonts w:cs="FrankRuehl" w:hint="cs"/>
          <w:vanish/>
          <w:sz w:val="22"/>
          <w:szCs w:val="22"/>
          <w:shd w:val="clear" w:color="auto" w:fill="FFFF99"/>
          <w:rtl/>
        </w:rPr>
        <w:t>עושה אחת מאלה, דינו - מאסר שלוש שנים:</w:t>
      </w:r>
    </w:p>
    <w:p w14:paraId="139817E3" w14:textId="77777777" w:rsidR="00E51EEF" w:rsidRPr="00AB05CE" w:rsidRDefault="00E51EEF">
      <w:pPr>
        <w:pStyle w:val="P22"/>
        <w:spacing w:before="0"/>
        <w:ind w:left="1021" w:right="1134"/>
        <w:rPr>
          <w:rStyle w:val="default"/>
          <w:rFonts w:cs="FrankRuehl" w:hint="cs"/>
          <w:vanish/>
          <w:sz w:val="22"/>
          <w:szCs w:val="22"/>
          <w:shd w:val="clear" w:color="auto" w:fill="FFFF99"/>
          <w:rtl/>
        </w:rPr>
      </w:pPr>
      <w:r w:rsidRPr="00AB05CE">
        <w:rPr>
          <w:rStyle w:val="default"/>
          <w:rFonts w:cs="FrankRuehl"/>
          <w:vanish/>
          <w:sz w:val="22"/>
          <w:szCs w:val="22"/>
          <w:shd w:val="clear" w:color="auto" w:fill="FFFF99"/>
          <w:rtl/>
        </w:rPr>
        <w:t>(1)</w:t>
      </w:r>
      <w:r w:rsidRPr="00AB05CE">
        <w:rPr>
          <w:rStyle w:val="default"/>
          <w:rFonts w:cs="FrankRuehl" w:hint="cs"/>
          <w:vanish/>
          <w:sz w:val="22"/>
          <w:szCs w:val="22"/>
          <w:shd w:val="clear" w:color="auto" w:fill="FFFF99"/>
          <w:rtl/>
        </w:rPr>
        <w:tab/>
        <w:t>(נמחקה);</w:t>
      </w:r>
    </w:p>
    <w:p w14:paraId="4CD913FD" w14:textId="77777777" w:rsidR="00E51EEF" w:rsidRPr="00AB05CE" w:rsidRDefault="00E51EEF">
      <w:pPr>
        <w:pStyle w:val="P22"/>
        <w:spacing w:before="0"/>
        <w:ind w:left="1021" w:right="1134"/>
        <w:rPr>
          <w:rStyle w:val="default"/>
          <w:rFonts w:cs="FrankRuehl" w:hint="cs"/>
          <w:vanish/>
          <w:sz w:val="22"/>
          <w:szCs w:val="22"/>
          <w:shd w:val="clear" w:color="auto" w:fill="FFFF99"/>
          <w:rtl/>
        </w:rPr>
      </w:pPr>
      <w:r w:rsidRPr="00AB05CE">
        <w:rPr>
          <w:rStyle w:val="default"/>
          <w:rFonts w:cs="FrankRuehl" w:hint="cs"/>
          <w:vanish/>
          <w:sz w:val="22"/>
          <w:szCs w:val="22"/>
          <w:shd w:val="clear" w:color="auto" w:fill="FFFF99"/>
          <w:rtl/>
        </w:rPr>
        <w:t>(2)</w:t>
      </w:r>
      <w:r w:rsidRPr="00AB05CE">
        <w:rPr>
          <w:rStyle w:val="default"/>
          <w:rFonts w:cs="FrankRuehl" w:hint="cs"/>
          <w:vanish/>
          <w:sz w:val="22"/>
          <w:szCs w:val="22"/>
          <w:shd w:val="clear" w:color="auto" w:fill="FFFF99"/>
          <w:rtl/>
        </w:rPr>
        <w:tab/>
        <w:t>(נמחקה);</w:t>
      </w:r>
    </w:p>
    <w:p w14:paraId="3EE0B76A" w14:textId="77777777" w:rsidR="00E51EEF" w:rsidRPr="00AB05CE" w:rsidRDefault="00E51EEF">
      <w:pPr>
        <w:pStyle w:val="P22"/>
        <w:spacing w:before="0"/>
        <w:ind w:left="1021" w:right="1134"/>
        <w:rPr>
          <w:rStyle w:val="default"/>
          <w:rFonts w:cs="FrankRuehl" w:hint="cs"/>
          <w:vanish/>
          <w:sz w:val="22"/>
          <w:szCs w:val="22"/>
          <w:shd w:val="clear" w:color="auto" w:fill="FFFF99"/>
          <w:rtl/>
        </w:rPr>
      </w:pPr>
      <w:r w:rsidRPr="00AB05CE">
        <w:rPr>
          <w:rStyle w:val="default"/>
          <w:rFonts w:cs="FrankRuehl" w:hint="cs"/>
          <w:vanish/>
          <w:sz w:val="22"/>
          <w:szCs w:val="22"/>
          <w:shd w:val="clear" w:color="auto" w:fill="FFFF99"/>
          <w:rtl/>
        </w:rPr>
        <w:t>(3)</w:t>
      </w:r>
      <w:r w:rsidRPr="00AB05CE">
        <w:rPr>
          <w:rStyle w:val="default"/>
          <w:rFonts w:cs="FrankRuehl" w:hint="cs"/>
          <w:vanish/>
          <w:sz w:val="22"/>
          <w:szCs w:val="22"/>
          <w:shd w:val="clear" w:color="auto" w:fill="FFFF99"/>
          <w:rtl/>
        </w:rPr>
        <w:tab/>
        <w:t>(נמחקה);</w:t>
      </w:r>
    </w:p>
    <w:p w14:paraId="4DE92391" w14:textId="77777777" w:rsidR="00E51EEF" w:rsidRPr="00AB05CE" w:rsidRDefault="00E51EEF">
      <w:pPr>
        <w:pStyle w:val="P22"/>
        <w:spacing w:before="0"/>
        <w:ind w:left="1021" w:right="1134"/>
        <w:rPr>
          <w:rStyle w:val="default"/>
          <w:rFonts w:cs="FrankRuehl" w:hint="cs"/>
          <w:vanish/>
          <w:sz w:val="22"/>
          <w:szCs w:val="22"/>
          <w:shd w:val="clear" w:color="auto" w:fill="FFFF99"/>
          <w:rtl/>
        </w:rPr>
      </w:pPr>
      <w:r w:rsidRPr="00AB05CE">
        <w:rPr>
          <w:rStyle w:val="default"/>
          <w:rFonts w:cs="FrankRuehl" w:hint="cs"/>
          <w:vanish/>
          <w:sz w:val="22"/>
          <w:szCs w:val="22"/>
          <w:shd w:val="clear" w:color="auto" w:fill="FFFF99"/>
          <w:rtl/>
        </w:rPr>
        <w:t>(4)</w:t>
      </w:r>
      <w:r w:rsidRPr="00AB05CE">
        <w:rPr>
          <w:rStyle w:val="default"/>
          <w:rFonts w:cs="FrankRuehl" w:hint="cs"/>
          <w:vanish/>
          <w:sz w:val="22"/>
          <w:szCs w:val="22"/>
          <w:shd w:val="clear" w:color="auto" w:fill="FFFF99"/>
          <w:rtl/>
        </w:rPr>
        <w:tab/>
        <w:t>(נמחקה);</w:t>
      </w:r>
    </w:p>
    <w:p w14:paraId="04064526" w14:textId="77777777" w:rsidR="00E51EEF" w:rsidRPr="00AB05CE" w:rsidRDefault="00E51EEF">
      <w:pPr>
        <w:pStyle w:val="P22"/>
        <w:spacing w:before="0"/>
        <w:ind w:left="1021" w:right="1134"/>
        <w:rPr>
          <w:rStyle w:val="default"/>
          <w:rFonts w:cs="FrankRuehl" w:hint="cs"/>
          <w:vanish/>
          <w:sz w:val="22"/>
          <w:szCs w:val="22"/>
          <w:shd w:val="clear" w:color="auto" w:fill="FFFF99"/>
          <w:rtl/>
        </w:rPr>
      </w:pPr>
      <w:r w:rsidRPr="00AB05CE">
        <w:rPr>
          <w:rStyle w:val="default"/>
          <w:rFonts w:cs="FrankRuehl"/>
          <w:vanish/>
          <w:sz w:val="22"/>
          <w:szCs w:val="22"/>
          <w:shd w:val="clear" w:color="auto" w:fill="FFFF99"/>
          <w:rtl/>
        </w:rPr>
        <w:t>(5)</w:t>
      </w:r>
      <w:r w:rsidRPr="00AB05CE">
        <w:rPr>
          <w:rStyle w:val="default"/>
          <w:rFonts w:cs="FrankRuehl"/>
          <w:vanish/>
          <w:sz w:val="22"/>
          <w:szCs w:val="22"/>
          <w:shd w:val="clear" w:color="auto" w:fill="FFFF99"/>
          <w:rtl/>
        </w:rPr>
        <w:tab/>
      </w:r>
      <w:r w:rsidRPr="00AB05CE">
        <w:rPr>
          <w:rStyle w:val="default"/>
          <w:rFonts w:cs="FrankRuehl" w:hint="cs"/>
          <w:vanish/>
          <w:sz w:val="22"/>
          <w:szCs w:val="22"/>
          <w:shd w:val="clear" w:color="auto" w:fill="FFFF99"/>
          <w:rtl/>
        </w:rPr>
        <w:t>העושה פעולה במוצר תעבורה משומש משטחי האחריות האזרחית הפלסטינית בניגוד להוראות סעיף 18א; ואולם לענין סעיף 18א(ב) תהיה זו הגנה למי שעשה את הפעולה, אם יוכיח אחד מאלה:</w:t>
      </w:r>
    </w:p>
    <w:p w14:paraId="7F97839D" w14:textId="77777777" w:rsidR="00E51EEF" w:rsidRPr="00AB05CE" w:rsidRDefault="00E51EEF">
      <w:pPr>
        <w:pStyle w:val="P33"/>
        <w:spacing w:before="0"/>
        <w:ind w:left="1474" w:right="1134"/>
        <w:rPr>
          <w:rStyle w:val="default"/>
          <w:rFonts w:cs="FrankRuehl"/>
          <w:vanish/>
          <w:sz w:val="22"/>
          <w:szCs w:val="22"/>
          <w:shd w:val="clear" w:color="auto" w:fill="FFFF99"/>
          <w:rtl/>
        </w:rPr>
      </w:pPr>
      <w:r w:rsidRPr="00AB05CE">
        <w:rPr>
          <w:rStyle w:val="default"/>
          <w:rFonts w:cs="FrankRuehl"/>
          <w:vanish/>
          <w:sz w:val="22"/>
          <w:szCs w:val="22"/>
          <w:shd w:val="clear" w:color="auto" w:fill="FFFF99"/>
          <w:rtl/>
        </w:rPr>
        <w:t>(א</w:t>
      </w: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ab/>
        <w:t>כ</w:t>
      </w:r>
      <w:r w:rsidRPr="00AB05CE">
        <w:rPr>
          <w:rStyle w:val="default"/>
          <w:rFonts w:cs="FrankRuehl" w:hint="cs"/>
          <w:vanish/>
          <w:sz w:val="22"/>
          <w:szCs w:val="22"/>
          <w:shd w:val="clear" w:color="auto" w:fill="FFFF99"/>
          <w:rtl/>
        </w:rPr>
        <w:t>י רכש את מוצר התעבורה המשומש כדין</w:t>
      </w:r>
      <w:r w:rsidRPr="00AB05CE">
        <w:rPr>
          <w:rStyle w:val="default"/>
          <w:rFonts w:cs="FrankRuehl"/>
          <w:vanish/>
          <w:sz w:val="22"/>
          <w:szCs w:val="22"/>
          <w:shd w:val="clear" w:color="auto" w:fill="FFFF99"/>
          <w:rtl/>
        </w:rPr>
        <w:t xml:space="preserve"> ל</w:t>
      </w:r>
      <w:r w:rsidRPr="00AB05CE">
        <w:rPr>
          <w:rStyle w:val="default"/>
          <w:rFonts w:cs="FrankRuehl" w:hint="cs"/>
          <w:vanish/>
          <w:sz w:val="22"/>
          <w:szCs w:val="22"/>
          <w:shd w:val="clear" w:color="auto" w:fill="FFFF99"/>
          <w:rtl/>
        </w:rPr>
        <w:t xml:space="preserve">פני יום כ"ט באלול תשנ"ח (20 בספטמבר 1998); </w:t>
      </w:r>
    </w:p>
    <w:p w14:paraId="72A122CE" w14:textId="77777777" w:rsidR="00E51EEF" w:rsidRPr="00AB05CE" w:rsidRDefault="00E51EEF">
      <w:pPr>
        <w:pStyle w:val="P33"/>
        <w:spacing w:before="0"/>
        <w:ind w:left="1474" w:right="1134"/>
        <w:rPr>
          <w:rStyle w:val="default"/>
          <w:rFonts w:cs="FrankRuehl" w:hint="cs"/>
          <w:vanish/>
          <w:sz w:val="22"/>
          <w:szCs w:val="22"/>
          <w:shd w:val="clear" w:color="auto" w:fill="FFFF99"/>
          <w:rtl/>
        </w:rPr>
      </w:pP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ב</w:t>
      </w: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ab/>
        <w:t>כ</w:t>
      </w:r>
      <w:r w:rsidRPr="00AB05CE">
        <w:rPr>
          <w:rStyle w:val="default"/>
          <w:rFonts w:cs="FrankRuehl" w:hint="cs"/>
          <w:vanish/>
          <w:sz w:val="22"/>
          <w:szCs w:val="22"/>
          <w:shd w:val="clear" w:color="auto" w:fill="FFFF99"/>
          <w:rtl/>
        </w:rPr>
        <w:t>י רכש את מוצר התעבורה המשומש בתום לב בישראל ממי שעוסק במכירתו, וכי המכירה היתה במהלך עסקיו הרגיל</w:t>
      </w:r>
      <w:r w:rsidRPr="00AB05CE">
        <w:rPr>
          <w:rStyle w:val="default"/>
          <w:rFonts w:cs="FrankRuehl"/>
          <w:vanish/>
          <w:sz w:val="22"/>
          <w:szCs w:val="22"/>
          <w:shd w:val="clear" w:color="auto" w:fill="FFFF99"/>
          <w:rtl/>
        </w:rPr>
        <w:t>.</w:t>
      </w:r>
    </w:p>
    <w:p w14:paraId="2AC133F2" w14:textId="77777777" w:rsidR="00E51EEF" w:rsidRPr="00AB05CE" w:rsidRDefault="00E51EEF">
      <w:pPr>
        <w:pStyle w:val="P22"/>
        <w:spacing w:before="0"/>
        <w:ind w:left="1021" w:right="1134"/>
        <w:rPr>
          <w:rStyle w:val="default"/>
          <w:rFonts w:cs="FrankRuehl" w:hint="cs"/>
          <w:vanish/>
          <w:sz w:val="22"/>
          <w:szCs w:val="22"/>
          <w:u w:val="single"/>
          <w:shd w:val="clear" w:color="auto" w:fill="FFFF99"/>
          <w:rtl/>
        </w:rPr>
      </w:pPr>
      <w:r w:rsidRPr="00AB05CE">
        <w:rPr>
          <w:rStyle w:val="default"/>
          <w:rFonts w:cs="FrankRuehl" w:hint="cs"/>
          <w:vanish/>
          <w:sz w:val="22"/>
          <w:szCs w:val="22"/>
          <w:u w:val="single"/>
          <w:shd w:val="clear" w:color="auto" w:fill="FFFF99"/>
          <w:rtl/>
        </w:rPr>
        <w:t>(6)</w:t>
      </w:r>
      <w:r w:rsidRPr="00AB05CE">
        <w:rPr>
          <w:rStyle w:val="default"/>
          <w:rFonts w:cs="FrankRuehl" w:hint="cs"/>
          <w:vanish/>
          <w:sz w:val="22"/>
          <w:szCs w:val="22"/>
          <w:u w:val="single"/>
          <w:shd w:val="clear" w:color="auto" w:fill="FFFF99"/>
          <w:rtl/>
        </w:rPr>
        <w:tab/>
        <w:t>מוסר רכב לתיקון בשטחי האחריות האזרחית הפלסטינית, בניגוד להוראות סעיף 18א(ב1)(1); ואולם לעניין הוראות הסעיף האמור, תהיה זו הגנה למי שמסר רכב לתיקון בשטחי האחריות האזרחית הפלסטינית, אם יוכיח כי נסיעתו בהם לא היתה למטרת תיקון הרכב, וכי התקיים אחד מאלה:</w:t>
      </w:r>
    </w:p>
    <w:p w14:paraId="50F28F2C" w14:textId="77777777" w:rsidR="00E51EEF" w:rsidRPr="00AB05CE" w:rsidRDefault="00E51EEF">
      <w:pPr>
        <w:pStyle w:val="P33"/>
        <w:spacing w:before="0"/>
        <w:ind w:left="1474" w:right="1134"/>
        <w:rPr>
          <w:rStyle w:val="default"/>
          <w:rFonts w:cs="FrankRuehl" w:hint="cs"/>
          <w:vanish/>
          <w:sz w:val="22"/>
          <w:szCs w:val="22"/>
          <w:u w:val="single"/>
          <w:shd w:val="clear" w:color="auto" w:fill="FFFF99"/>
          <w:rtl/>
        </w:rPr>
      </w:pPr>
      <w:r w:rsidRPr="00AB05CE">
        <w:rPr>
          <w:rStyle w:val="default"/>
          <w:rFonts w:cs="FrankRuehl" w:hint="cs"/>
          <w:vanish/>
          <w:sz w:val="22"/>
          <w:szCs w:val="22"/>
          <w:u w:val="single"/>
          <w:shd w:val="clear" w:color="auto" w:fill="FFFF99"/>
          <w:rtl/>
        </w:rPr>
        <w:t>(א)</w:t>
      </w:r>
      <w:r w:rsidRPr="00AB05CE">
        <w:rPr>
          <w:rStyle w:val="default"/>
          <w:rFonts w:cs="FrankRuehl" w:hint="cs"/>
          <w:vanish/>
          <w:sz w:val="22"/>
          <w:szCs w:val="22"/>
          <w:u w:val="single"/>
          <w:shd w:val="clear" w:color="auto" w:fill="FFFF99"/>
          <w:rtl/>
        </w:rPr>
        <w:tab/>
        <w:t>לא ניתן היה להמשיך את הנסיעה ברכב בלא תיקונו;</w:t>
      </w:r>
    </w:p>
    <w:p w14:paraId="046B7709" w14:textId="77777777" w:rsidR="00E51EEF" w:rsidRPr="00AB05CE" w:rsidRDefault="00E51EEF">
      <w:pPr>
        <w:pStyle w:val="P33"/>
        <w:spacing w:before="0"/>
        <w:ind w:left="1474" w:right="1134"/>
        <w:rPr>
          <w:rStyle w:val="default"/>
          <w:rFonts w:cs="FrankRuehl" w:hint="cs"/>
          <w:vanish/>
          <w:sz w:val="22"/>
          <w:szCs w:val="22"/>
          <w:u w:val="single"/>
          <w:shd w:val="clear" w:color="auto" w:fill="FFFF99"/>
          <w:rtl/>
        </w:rPr>
      </w:pPr>
      <w:r w:rsidRPr="00AB05CE">
        <w:rPr>
          <w:rStyle w:val="default"/>
          <w:rFonts w:cs="FrankRuehl" w:hint="cs"/>
          <w:vanish/>
          <w:sz w:val="22"/>
          <w:szCs w:val="22"/>
          <w:u w:val="single"/>
          <w:shd w:val="clear" w:color="auto" w:fill="FFFF99"/>
          <w:rtl/>
        </w:rPr>
        <w:t>(ב)</w:t>
      </w:r>
      <w:r w:rsidRPr="00AB05CE">
        <w:rPr>
          <w:rStyle w:val="default"/>
          <w:rFonts w:cs="FrankRuehl" w:hint="cs"/>
          <w:vanish/>
          <w:sz w:val="22"/>
          <w:szCs w:val="22"/>
          <w:u w:val="single"/>
          <w:shd w:val="clear" w:color="auto" w:fill="FFFF99"/>
          <w:rtl/>
        </w:rPr>
        <w:tab/>
        <w:t>בהמשך הנסיעה ברכב היה כדי לסכן עוברי דרך;</w:t>
      </w:r>
    </w:p>
    <w:p w14:paraId="29C244E6" w14:textId="77777777" w:rsidR="00E51EEF" w:rsidRPr="00AB05CE" w:rsidRDefault="00E51EEF">
      <w:pPr>
        <w:pStyle w:val="P22"/>
        <w:spacing w:before="0"/>
        <w:ind w:left="1021" w:right="1134"/>
        <w:rPr>
          <w:rStyle w:val="default"/>
          <w:rFonts w:cs="FrankRuehl" w:hint="cs"/>
          <w:vanish/>
          <w:sz w:val="22"/>
          <w:szCs w:val="22"/>
          <w:shd w:val="clear" w:color="auto" w:fill="FFFF99"/>
          <w:rtl/>
        </w:rPr>
      </w:pPr>
      <w:r w:rsidRPr="00AB05CE">
        <w:rPr>
          <w:rStyle w:val="default"/>
          <w:rFonts w:cs="FrankRuehl" w:hint="cs"/>
          <w:vanish/>
          <w:sz w:val="22"/>
          <w:szCs w:val="22"/>
          <w:u w:val="single"/>
          <w:shd w:val="clear" w:color="auto" w:fill="FFFF99"/>
          <w:rtl/>
        </w:rPr>
        <w:t>(7)</w:t>
      </w:r>
      <w:r w:rsidRPr="00AB05CE">
        <w:rPr>
          <w:rStyle w:val="default"/>
          <w:rFonts w:cs="FrankRuehl" w:hint="cs"/>
          <w:vanish/>
          <w:sz w:val="22"/>
          <w:szCs w:val="22"/>
          <w:u w:val="single"/>
          <w:shd w:val="clear" w:color="auto" w:fill="FFFF99"/>
          <w:rtl/>
        </w:rPr>
        <w:tab/>
        <w:t>מעביר רכב באמצעות רכב אחר כדי לתקנו בשטחי האחריות האזרחית הפלסטינית בניגוד להוראות סעיף 18א(ב1)(2).</w:t>
      </w:r>
    </w:p>
    <w:p w14:paraId="1CDA00FA" w14:textId="77777777" w:rsidR="00E51EEF" w:rsidRPr="00AB05CE" w:rsidRDefault="00E51EEF">
      <w:pPr>
        <w:pStyle w:val="P00"/>
        <w:spacing w:before="0"/>
        <w:ind w:left="0" w:right="1134"/>
        <w:rPr>
          <w:rStyle w:val="default"/>
          <w:rFonts w:cs="FrankRuehl" w:hint="cs"/>
          <w:vanish/>
          <w:sz w:val="22"/>
          <w:szCs w:val="22"/>
          <w:u w:val="single"/>
          <w:shd w:val="clear" w:color="auto" w:fill="FFFF99"/>
          <w:rtl/>
        </w:rPr>
      </w:pPr>
      <w:r w:rsidRPr="00AB05CE">
        <w:rPr>
          <w:rStyle w:val="default"/>
          <w:rFonts w:cs="FrankRuehl" w:hint="cs"/>
          <w:vanish/>
          <w:sz w:val="22"/>
          <w:szCs w:val="22"/>
          <w:shd w:val="clear" w:color="auto" w:fill="FFFF99"/>
          <w:rtl/>
        </w:rPr>
        <w:tab/>
      </w:r>
      <w:r w:rsidRPr="00AB05CE">
        <w:rPr>
          <w:rStyle w:val="default"/>
          <w:rFonts w:cs="FrankRuehl" w:hint="cs"/>
          <w:vanish/>
          <w:sz w:val="22"/>
          <w:szCs w:val="22"/>
          <w:u w:val="single"/>
          <w:shd w:val="clear" w:color="auto" w:fill="FFFF99"/>
          <w:rtl/>
        </w:rPr>
        <w:t>(א1)</w:t>
      </w:r>
      <w:r w:rsidRPr="00AB05CE">
        <w:rPr>
          <w:rStyle w:val="default"/>
          <w:rFonts w:cs="FrankRuehl" w:hint="cs"/>
          <w:vanish/>
          <w:sz w:val="22"/>
          <w:szCs w:val="22"/>
          <w:u w:val="single"/>
          <w:shd w:val="clear" w:color="auto" w:fill="FFFF99"/>
          <w:rtl/>
        </w:rPr>
        <w:tab/>
        <w:t>לעניין סעיף קטן (א), הואשם אדם בעבירה לפי סעיף קטן (א)(5), לא יואשם, בשל אותו מעשה, גם בעבירה לפי סעיף קטן (א)(6) או (7).</w:t>
      </w:r>
    </w:p>
    <w:p w14:paraId="72642CFE" w14:textId="77777777" w:rsidR="00E51EEF" w:rsidRPr="00AB05CE" w:rsidRDefault="00E51EEF">
      <w:pPr>
        <w:pStyle w:val="P00"/>
        <w:spacing w:before="0"/>
        <w:ind w:left="0" w:right="1134"/>
        <w:rPr>
          <w:rStyle w:val="default"/>
          <w:rFonts w:cs="FrankRuehl"/>
          <w:vanish/>
          <w:sz w:val="22"/>
          <w:szCs w:val="22"/>
          <w:shd w:val="clear" w:color="auto" w:fill="FFFF99"/>
          <w:rtl/>
        </w:rPr>
      </w:pPr>
      <w:r w:rsidRPr="00AB05CE">
        <w:rPr>
          <w:rFonts w:cs="FrankRuehl" w:hint="cs"/>
          <w:vanish/>
          <w:sz w:val="22"/>
          <w:szCs w:val="22"/>
          <w:shd w:val="clear" w:color="auto" w:fill="FFFF99"/>
          <w:rtl/>
        </w:rPr>
        <w:tab/>
      </w:r>
      <w:r w:rsidRPr="00AB05CE">
        <w:rPr>
          <w:rStyle w:val="default"/>
          <w:rFonts w:cs="FrankRuehl"/>
          <w:vanish/>
          <w:sz w:val="22"/>
          <w:szCs w:val="22"/>
          <w:shd w:val="clear" w:color="auto" w:fill="FFFF99"/>
          <w:rtl/>
        </w:rPr>
        <w:t>(ב</w:t>
      </w: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ab/>
      </w:r>
      <w:r w:rsidRPr="00AB05CE">
        <w:rPr>
          <w:rStyle w:val="default"/>
          <w:rFonts w:cs="FrankRuehl" w:hint="cs"/>
          <w:vanish/>
          <w:sz w:val="22"/>
          <w:szCs w:val="22"/>
          <w:shd w:val="clear" w:color="auto" w:fill="FFFF99"/>
          <w:rtl/>
        </w:rPr>
        <w:t xml:space="preserve">בעל עסק שלא רשם פרטים לפי הוראות סעיף 7(א), (א1) או (ב), דינו </w:t>
      </w:r>
      <w:r w:rsidRPr="00AB05CE">
        <w:rPr>
          <w:rStyle w:val="default"/>
          <w:rFonts w:cs="FrankRuehl"/>
          <w:vanish/>
          <w:sz w:val="22"/>
          <w:szCs w:val="22"/>
          <w:shd w:val="clear" w:color="auto" w:fill="FFFF99"/>
          <w:rtl/>
        </w:rPr>
        <w:t>–</w:t>
      </w:r>
      <w:r w:rsidRPr="00AB05CE">
        <w:rPr>
          <w:rStyle w:val="default"/>
          <w:rFonts w:cs="FrankRuehl" w:hint="cs"/>
          <w:vanish/>
          <w:sz w:val="22"/>
          <w:szCs w:val="22"/>
          <w:shd w:val="clear" w:color="auto" w:fill="FFFF99"/>
          <w:rtl/>
        </w:rPr>
        <w:t xml:space="preserve"> כפל הקנס הקבוע בסעיף 61(א)(4) לחוק העונשין, תשל"ז-1977 (להלן </w:t>
      </w:r>
      <w:r w:rsidRPr="00AB05CE">
        <w:rPr>
          <w:rStyle w:val="default"/>
          <w:rFonts w:cs="FrankRuehl"/>
          <w:vanish/>
          <w:sz w:val="22"/>
          <w:szCs w:val="22"/>
          <w:shd w:val="clear" w:color="auto" w:fill="FFFF99"/>
          <w:rtl/>
        </w:rPr>
        <w:t>–</w:t>
      </w:r>
      <w:r w:rsidRPr="00AB05CE">
        <w:rPr>
          <w:rStyle w:val="default"/>
          <w:rFonts w:cs="FrankRuehl" w:hint="cs"/>
          <w:vanish/>
          <w:sz w:val="22"/>
          <w:szCs w:val="22"/>
          <w:shd w:val="clear" w:color="auto" w:fill="FFFF99"/>
          <w:rtl/>
        </w:rPr>
        <w:t xml:space="preserve"> חוק העונשין).</w:t>
      </w:r>
    </w:p>
    <w:p w14:paraId="081EF2A1" w14:textId="77777777" w:rsidR="00E51EEF" w:rsidRPr="00AB05CE" w:rsidRDefault="00E51EEF">
      <w:pPr>
        <w:pStyle w:val="P00"/>
        <w:spacing w:before="0"/>
        <w:ind w:left="0" w:right="1134"/>
        <w:rPr>
          <w:rStyle w:val="default"/>
          <w:rFonts w:cs="FrankRuehl"/>
          <w:vanish/>
          <w:sz w:val="22"/>
          <w:szCs w:val="22"/>
          <w:shd w:val="clear" w:color="auto" w:fill="FFFF99"/>
          <w:rtl/>
        </w:rPr>
      </w:pPr>
      <w:r w:rsidRPr="00AB05CE">
        <w:rPr>
          <w:rFonts w:cs="FrankRuehl"/>
          <w:vanish/>
          <w:sz w:val="22"/>
          <w:szCs w:val="22"/>
          <w:shd w:val="clear" w:color="auto" w:fill="FFFF99"/>
          <w:rtl/>
        </w:rPr>
        <w:tab/>
      </w:r>
      <w:r w:rsidRPr="00AB05CE">
        <w:rPr>
          <w:rStyle w:val="default"/>
          <w:rFonts w:cs="FrankRuehl"/>
          <w:vanish/>
          <w:sz w:val="22"/>
          <w:szCs w:val="22"/>
          <w:shd w:val="clear" w:color="auto" w:fill="FFFF99"/>
          <w:rtl/>
        </w:rPr>
        <w:t>(ג</w:t>
      </w: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ab/>
        <w:t>ה</w:t>
      </w:r>
      <w:r w:rsidRPr="00AB05CE">
        <w:rPr>
          <w:rStyle w:val="default"/>
          <w:rFonts w:cs="FrankRuehl" w:hint="cs"/>
          <w:vanish/>
          <w:sz w:val="22"/>
          <w:szCs w:val="22"/>
          <w:shd w:val="clear" w:color="auto" w:fill="FFFF99"/>
          <w:rtl/>
        </w:rPr>
        <w:t>עושה אחת מאלה, דינו - קנס בשיעור הקבוע בסעיף 61(א)(4) לחוק העונשין:</w:t>
      </w:r>
    </w:p>
    <w:p w14:paraId="264EC2C3" w14:textId="77777777" w:rsidR="00E51EEF" w:rsidRPr="00AB05CE" w:rsidRDefault="00E51EEF">
      <w:pPr>
        <w:pStyle w:val="P22"/>
        <w:spacing w:before="0"/>
        <w:ind w:left="1021" w:right="1134"/>
        <w:rPr>
          <w:rStyle w:val="default"/>
          <w:rFonts w:cs="FrankRuehl"/>
          <w:vanish/>
          <w:sz w:val="22"/>
          <w:szCs w:val="22"/>
          <w:shd w:val="clear" w:color="auto" w:fill="FFFF99"/>
          <w:rtl/>
        </w:rPr>
      </w:pPr>
      <w:r w:rsidRPr="00AB05CE">
        <w:rPr>
          <w:rStyle w:val="default"/>
          <w:rFonts w:cs="FrankRuehl"/>
          <w:vanish/>
          <w:sz w:val="22"/>
          <w:szCs w:val="22"/>
          <w:shd w:val="clear" w:color="auto" w:fill="FFFF99"/>
          <w:rtl/>
        </w:rPr>
        <w:t>(1)</w:t>
      </w:r>
      <w:r w:rsidRPr="00AB05CE">
        <w:rPr>
          <w:rStyle w:val="default"/>
          <w:rFonts w:cs="FrankRuehl"/>
          <w:vanish/>
          <w:sz w:val="22"/>
          <w:szCs w:val="22"/>
          <w:shd w:val="clear" w:color="auto" w:fill="FFFF99"/>
          <w:rtl/>
        </w:rPr>
        <w:tab/>
        <w:t>מ</w:t>
      </w:r>
      <w:r w:rsidRPr="00AB05CE">
        <w:rPr>
          <w:rStyle w:val="default"/>
          <w:rFonts w:cs="FrankRuehl" w:hint="cs"/>
          <w:vanish/>
          <w:sz w:val="22"/>
          <w:szCs w:val="22"/>
          <w:shd w:val="clear" w:color="auto" w:fill="FFFF99"/>
          <w:rtl/>
        </w:rPr>
        <w:t xml:space="preserve">בטח, שלא החזיר את רשיון הרכב לרשות הרישוי </w:t>
      </w:r>
      <w:r w:rsidRPr="00AB05CE">
        <w:rPr>
          <w:rStyle w:val="default"/>
          <w:rFonts w:cs="FrankRuehl"/>
          <w:vanish/>
          <w:sz w:val="22"/>
          <w:szCs w:val="22"/>
          <w:shd w:val="clear" w:color="auto" w:fill="FFFF99"/>
          <w:rtl/>
        </w:rPr>
        <w:t>ב</w:t>
      </w:r>
      <w:r w:rsidRPr="00AB05CE">
        <w:rPr>
          <w:rStyle w:val="default"/>
          <w:rFonts w:cs="FrankRuehl" w:hint="cs"/>
          <w:vanish/>
          <w:sz w:val="22"/>
          <w:szCs w:val="22"/>
          <w:shd w:val="clear" w:color="auto" w:fill="FFFF99"/>
          <w:rtl/>
        </w:rPr>
        <w:t>ניגוד להוראות סעיף 3(א)(1), או שהעביר את הרשיון לרוכש הרכב בניגוד להוראות סעיף 3(א)(2);</w:t>
      </w:r>
    </w:p>
    <w:p w14:paraId="36927620" w14:textId="77777777" w:rsidR="00E51EEF" w:rsidRPr="00AB05CE" w:rsidRDefault="00E51EEF">
      <w:pPr>
        <w:pStyle w:val="P22"/>
        <w:spacing w:before="0"/>
        <w:ind w:left="1021" w:right="1134"/>
        <w:rPr>
          <w:rStyle w:val="default"/>
          <w:rFonts w:cs="FrankRuehl"/>
          <w:vanish/>
          <w:sz w:val="22"/>
          <w:szCs w:val="22"/>
          <w:shd w:val="clear" w:color="auto" w:fill="FFFF99"/>
          <w:rtl/>
        </w:rPr>
      </w:pPr>
      <w:r w:rsidRPr="00AB05CE">
        <w:rPr>
          <w:rStyle w:val="default"/>
          <w:rFonts w:cs="FrankRuehl" w:hint="cs"/>
          <w:vanish/>
          <w:sz w:val="22"/>
          <w:szCs w:val="22"/>
          <w:shd w:val="clear" w:color="auto" w:fill="FFFF99"/>
          <w:rtl/>
        </w:rPr>
        <w:t>(2)</w:t>
      </w:r>
      <w:r w:rsidRPr="00AB05CE">
        <w:rPr>
          <w:rStyle w:val="default"/>
          <w:rFonts w:cs="FrankRuehl"/>
          <w:vanish/>
          <w:sz w:val="22"/>
          <w:szCs w:val="22"/>
          <w:shd w:val="clear" w:color="auto" w:fill="FFFF99"/>
          <w:rtl/>
        </w:rPr>
        <w:tab/>
      </w:r>
      <w:r w:rsidRPr="00AB05CE">
        <w:rPr>
          <w:rStyle w:val="default"/>
          <w:rFonts w:cs="FrankRuehl" w:hint="cs"/>
          <w:vanish/>
          <w:sz w:val="22"/>
          <w:szCs w:val="22"/>
          <w:shd w:val="clear" w:color="auto" w:fill="FFFF99"/>
          <w:rtl/>
        </w:rPr>
        <w:t>(נמחקה);</w:t>
      </w:r>
    </w:p>
    <w:p w14:paraId="2BCA87D0" w14:textId="77777777" w:rsidR="00E51EEF" w:rsidRPr="00AB05CE" w:rsidRDefault="00E51EEF">
      <w:pPr>
        <w:pStyle w:val="P22"/>
        <w:spacing w:before="0"/>
        <w:ind w:left="1021" w:right="1134"/>
        <w:rPr>
          <w:rStyle w:val="default"/>
          <w:rFonts w:cs="FrankRuehl"/>
          <w:vanish/>
          <w:sz w:val="22"/>
          <w:szCs w:val="22"/>
          <w:shd w:val="clear" w:color="auto" w:fill="FFFF99"/>
          <w:rtl/>
        </w:rPr>
      </w:pPr>
      <w:r w:rsidRPr="00AB05CE">
        <w:rPr>
          <w:rStyle w:val="default"/>
          <w:rFonts w:cs="FrankRuehl" w:hint="cs"/>
          <w:vanish/>
          <w:sz w:val="22"/>
          <w:szCs w:val="22"/>
          <w:shd w:val="clear" w:color="auto" w:fill="FFFF99"/>
          <w:rtl/>
        </w:rPr>
        <w:t>(3)</w:t>
      </w:r>
      <w:r w:rsidRPr="00AB05CE">
        <w:rPr>
          <w:rStyle w:val="default"/>
          <w:rFonts w:cs="FrankRuehl"/>
          <w:vanish/>
          <w:sz w:val="22"/>
          <w:szCs w:val="22"/>
          <w:shd w:val="clear" w:color="auto" w:fill="FFFF99"/>
          <w:rtl/>
        </w:rPr>
        <w:tab/>
        <w:t>א</w:t>
      </w:r>
      <w:r w:rsidRPr="00AB05CE">
        <w:rPr>
          <w:rStyle w:val="default"/>
          <w:rFonts w:cs="FrankRuehl" w:hint="cs"/>
          <w:vanish/>
          <w:sz w:val="22"/>
          <w:szCs w:val="22"/>
          <w:shd w:val="clear" w:color="auto" w:fill="FFFF99"/>
          <w:rtl/>
        </w:rPr>
        <w:t>דם, שעיסוקו בהרכבת חלקים משומשים א</w:t>
      </w:r>
      <w:r w:rsidRPr="00AB05CE">
        <w:rPr>
          <w:rStyle w:val="default"/>
          <w:rFonts w:cs="FrankRuehl"/>
          <w:vanish/>
          <w:sz w:val="22"/>
          <w:szCs w:val="22"/>
          <w:shd w:val="clear" w:color="auto" w:fill="FFFF99"/>
          <w:rtl/>
        </w:rPr>
        <w:t>ו</w:t>
      </w:r>
      <w:r w:rsidRPr="00AB05CE">
        <w:rPr>
          <w:rStyle w:val="default"/>
          <w:rFonts w:cs="FrankRuehl" w:hint="cs"/>
          <w:vanish/>
          <w:sz w:val="22"/>
          <w:szCs w:val="22"/>
          <w:shd w:val="clear" w:color="auto" w:fill="FFFF99"/>
          <w:rtl/>
        </w:rPr>
        <w:t xml:space="preserve"> בפירוקם או במסחר בהם, שלא הודיע על גניבת חלק משומש כאמור בסעיף 7(ג);</w:t>
      </w:r>
    </w:p>
    <w:p w14:paraId="13C8F668" w14:textId="77777777" w:rsidR="00E51EEF" w:rsidRPr="00AB05CE" w:rsidRDefault="00E51EEF">
      <w:pPr>
        <w:pStyle w:val="P22"/>
        <w:spacing w:before="0"/>
        <w:ind w:left="1021" w:right="1134"/>
        <w:rPr>
          <w:rStyle w:val="default"/>
          <w:rFonts w:cs="FrankRuehl"/>
          <w:vanish/>
          <w:sz w:val="22"/>
          <w:szCs w:val="22"/>
          <w:shd w:val="clear" w:color="auto" w:fill="FFFF99"/>
          <w:rtl/>
        </w:rPr>
      </w:pPr>
      <w:r w:rsidRPr="00AB05CE">
        <w:rPr>
          <w:rStyle w:val="default"/>
          <w:rFonts w:cs="FrankRuehl" w:hint="cs"/>
          <w:vanish/>
          <w:sz w:val="22"/>
          <w:szCs w:val="22"/>
          <w:shd w:val="clear" w:color="auto" w:fill="FFFF99"/>
          <w:rtl/>
        </w:rPr>
        <w:t>(4)</w:t>
      </w:r>
      <w:r w:rsidRPr="00AB05CE">
        <w:rPr>
          <w:rStyle w:val="default"/>
          <w:rFonts w:cs="FrankRuehl"/>
          <w:vanish/>
          <w:sz w:val="22"/>
          <w:szCs w:val="22"/>
          <w:shd w:val="clear" w:color="auto" w:fill="FFFF99"/>
          <w:rtl/>
        </w:rPr>
        <w:tab/>
      </w:r>
      <w:r w:rsidRPr="00AB05CE">
        <w:rPr>
          <w:rStyle w:val="default"/>
          <w:rFonts w:cs="FrankRuehl" w:hint="cs"/>
          <w:vanish/>
          <w:sz w:val="22"/>
          <w:szCs w:val="22"/>
          <w:shd w:val="clear" w:color="auto" w:fill="FFFF99"/>
          <w:rtl/>
        </w:rPr>
        <w:t>(נמחקה).</w:t>
      </w:r>
    </w:p>
    <w:p w14:paraId="1FA19DF8" w14:textId="77777777" w:rsidR="00E51EEF" w:rsidRPr="00AB05CE" w:rsidRDefault="00E51EEF">
      <w:pPr>
        <w:pStyle w:val="P00"/>
        <w:spacing w:before="0"/>
        <w:ind w:left="0" w:right="1134"/>
        <w:rPr>
          <w:rStyle w:val="default"/>
          <w:rFonts w:cs="FrankRuehl" w:hint="cs"/>
          <w:vanish/>
          <w:sz w:val="22"/>
          <w:szCs w:val="22"/>
          <w:shd w:val="clear" w:color="auto" w:fill="FFFF99"/>
          <w:rtl/>
        </w:rPr>
      </w:pPr>
      <w:r w:rsidRPr="00AB05CE">
        <w:rPr>
          <w:vanish/>
          <w:shd w:val="clear" w:color="auto" w:fill="FFFF99"/>
          <w:rtl/>
        </w:rPr>
        <w:tab/>
      </w:r>
      <w:r w:rsidRPr="00AB05CE">
        <w:rPr>
          <w:rStyle w:val="default"/>
          <w:rFonts w:cs="FrankRuehl"/>
          <w:vanish/>
          <w:sz w:val="22"/>
          <w:szCs w:val="22"/>
          <w:shd w:val="clear" w:color="auto" w:fill="FFFF99"/>
          <w:rtl/>
        </w:rPr>
        <w:t>(ד</w:t>
      </w: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ab/>
        <w:t>ה</w:t>
      </w:r>
      <w:r w:rsidRPr="00AB05CE">
        <w:rPr>
          <w:rStyle w:val="default"/>
          <w:rFonts w:cs="FrankRuehl" w:hint="cs"/>
          <w:vanish/>
          <w:sz w:val="22"/>
          <w:szCs w:val="22"/>
          <w:shd w:val="clear" w:color="auto" w:fill="FFFF99"/>
          <w:rtl/>
        </w:rPr>
        <w:t>ורשע אדם בעבירה לפי סעיפים קטנים (א), (ב) ו-(ג)(3), שאותה ביצע תוך כדי עיסוקו בעסק הטעון רישו</w:t>
      </w:r>
      <w:r w:rsidRPr="00AB05CE">
        <w:rPr>
          <w:rStyle w:val="default"/>
          <w:rFonts w:cs="FrankRuehl"/>
          <w:vanish/>
          <w:sz w:val="22"/>
          <w:szCs w:val="22"/>
          <w:shd w:val="clear" w:color="auto" w:fill="FFFF99"/>
          <w:rtl/>
        </w:rPr>
        <w:t xml:space="preserve">י </w:t>
      </w:r>
      <w:r w:rsidRPr="00AB05CE">
        <w:rPr>
          <w:rStyle w:val="default"/>
          <w:rFonts w:cs="FrankRuehl" w:hint="cs"/>
          <w:vanish/>
          <w:sz w:val="22"/>
          <w:szCs w:val="22"/>
          <w:shd w:val="clear" w:color="auto" w:fill="FFFF99"/>
          <w:rtl/>
        </w:rPr>
        <w:t>על פי כל דין, רשאי בית המשפט, נוסף על כל עונש אחר, לשלול את רשיון העסק לפרק זמן שיקבע.</w:t>
      </w:r>
    </w:p>
    <w:p w14:paraId="1635F0B0" w14:textId="77777777" w:rsidR="00E51EEF" w:rsidRPr="00AB05CE" w:rsidRDefault="00E51EEF">
      <w:pPr>
        <w:pStyle w:val="P00"/>
        <w:spacing w:before="0"/>
        <w:ind w:left="0" w:right="1134"/>
        <w:rPr>
          <w:rStyle w:val="default"/>
          <w:rFonts w:cs="FrankRuehl" w:hint="cs"/>
          <w:vanish/>
          <w:sz w:val="22"/>
          <w:szCs w:val="22"/>
          <w:shd w:val="clear" w:color="auto" w:fill="FFFF99"/>
          <w:rtl/>
        </w:rPr>
      </w:pPr>
      <w:r w:rsidRPr="00AB05CE">
        <w:rPr>
          <w:rStyle w:val="default"/>
          <w:rFonts w:cs="FrankRuehl" w:hint="cs"/>
          <w:vanish/>
          <w:sz w:val="22"/>
          <w:szCs w:val="22"/>
          <w:shd w:val="clear" w:color="auto" w:fill="FFFF99"/>
          <w:rtl/>
        </w:rPr>
        <w:tab/>
      </w:r>
      <w:r w:rsidRPr="00AB05CE">
        <w:rPr>
          <w:rStyle w:val="default"/>
          <w:rFonts w:cs="FrankRuehl" w:hint="cs"/>
          <w:vanish/>
          <w:sz w:val="22"/>
          <w:szCs w:val="22"/>
          <w:u w:val="single"/>
          <w:shd w:val="clear" w:color="auto" w:fill="FFFF99"/>
          <w:rtl/>
        </w:rPr>
        <w:t>(ה)</w:t>
      </w:r>
      <w:r w:rsidRPr="00AB05CE">
        <w:rPr>
          <w:rStyle w:val="default"/>
          <w:rFonts w:cs="FrankRuehl" w:hint="cs"/>
          <w:vanish/>
          <w:sz w:val="22"/>
          <w:szCs w:val="22"/>
          <w:u w:val="single"/>
          <w:shd w:val="clear" w:color="auto" w:fill="FFFF99"/>
          <w:rtl/>
        </w:rPr>
        <w:tab/>
        <w:t>הורשע אדם בעבירה לפי סעיף קטן (א)(7), רשאי בית המשפט, נוסף על כל עונש אחר, לפסול אותו מקבל או מהחזיק רישיון נהיגה לתקופה שלא תעלה על 90 ימים.</w:t>
      </w:r>
    </w:p>
    <w:p w14:paraId="2E5F4F41" w14:textId="77777777" w:rsidR="00FF7FAD" w:rsidRPr="00AB05CE" w:rsidRDefault="00FF7FAD">
      <w:pPr>
        <w:pStyle w:val="P00"/>
        <w:spacing w:before="0"/>
        <w:ind w:left="0" w:right="1134"/>
        <w:rPr>
          <w:rStyle w:val="default"/>
          <w:rFonts w:cs="FrankRuehl" w:hint="cs"/>
          <w:vanish/>
          <w:sz w:val="20"/>
          <w:szCs w:val="20"/>
          <w:shd w:val="clear" w:color="auto" w:fill="FFFF99"/>
          <w:rtl/>
        </w:rPr>
      </w:pPr>
    </w:p>
    <w:p w14:paraId="197036C0" w14:textId="77777777" w:rsidR="00FF7FAD" w:rsidRPr="00AB05CE" w:rsidRDefault="00FF7FAD" w:rsidP="00FF7FAD">
      <w:pPr>
        <w:pStyle w:val="P00"/>
        <w:spacing w:before="0"/>
        <w:ind w:left="-3" w:right="1134"/>
        <w:rPr>
          <w:rStyle w:val="default"/>
          <w:rFonts w:cs="FrankRuehl" w:hint="cs"/>
          <w:vanish/>
          <w:color w:val="FF0000"/>
          <w:sz w:val="20"/>
          <w:szCs w:val="20"/>
          <w:shd w:val="clear" w:color="auto" w:fill="FFFF99"/>
          <w:rtl/>
        </w:rPr>
      </w:pPr>
      <w:r w:rsidRPr="00AB05CE">
        <w:rPr>
          <w:rStyle w:val="default"/>
          <w:rFonts w:cs="FrankRuehl" w:hint="cs"/>
          <w:vanish/>
          <w:color w:val="FF0000"/>
          <w:sz w:val="20"/>
          <w:szCs w:val="20"/>
          <w:shd w:val="clear" w:color="auto" w:fill="FFFF99"/>
          <w:rtl/>
        </w:rPr>
        <w:t>מיום 5.10.2014</w:t>
      </w:r>
    </w:p>
    <w:p w14:paraId="00F117D4" w14:textId="77777777" w:rsidR="00FF7FAD" w:rsidRPr="00AB05CE" w:rsidRDefault="00FF7FAD" w:rsidP="00FF7FAD">
      <w:pPr>
        <w:pStyle w:val="P00"/>
        <w:spacing w:before="0"/>
        <w:ind w:left="-3"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5</w:t>
      </w:r>
    </w:p>
    <w:p w14:paraId="3C2BDCB5" w14:textId="77777777" w:rsidR="00FF7FAD" w:rsidRPr="00AB05CE" w:rsidRDefault="00FF7FAD" w:rsidP="00FF7FAD">
      <w:pPr>
        <w:pStyle w:val="P00"/>
        <w:spacing w:before="0"/>
        <w:ind w:left="-3" w:right="1134"/>
        <w:rPr>
          <w:rStyle w:val="default"/>
          <w:rFonts w:cs="FrankRuehl" w:hint="cs"/>
          <w:vanish/>
          <w:sz w:val="20"/>
          <w:szCs w:val="20"/>
          <w:shd w:val="clear" w:color="auto" w:fill="FFFF99"/>
          <w:rtl/>
        </w:rPr>
      </w:pPr>
      <w:hyperlink r:id="rId75" w:history="1">
        <w:r w:rsidRPr="00AB05CE">
          <w:rPr>
            <w:rStyle w:val="Hyperlink"/>
            <w:rFonts w:cs="FrankRuehl" w:hint="cs"/>
            <w:vanish/>
            <w:szCs w:val="20"/>
            <w:shd w:val="clear" w:color="auto" w:fill="FFFF99"/>
            <w:rtl/>
          </w:rPr>
          <w:t>ס"ח תשע"ד מס' 2464</w:t>
        </w:r>
      </w:hyperlink>
      <w:r w:rsidRPr="00AB05CE">
        <w:rPr>
          <w:rStyle w:val="default"/>
          <w:rFonts w:cs="FrankRuehl" w:hint="cs"/>
          <w:vanish/>
          <w:sz w:val="20"/>
          <w:szCs w:val="20"/>
          <w:shd w:val="clear" w:color="auto" w:fill="FFFF99"/>
          <w:rtl/>
        </w:rPr>
        <w:t xml:space="preserve"> מיום 6.8.2014 עמ' 665 (</w:t>
      </w:r>
      <w:hyperlink r:id="rId76" w:history="1">
        <w:r w:rsidRPr="00AB05CE">
          <w:rPr>
            <w:rStyle w:val="Hyperlink"/>
            <w:rFonts w:cs="FrankRuehl" w:hint="cs"/>
            <w:vanish/>
            <w:szCs w:val="20"/>
            <w:shd w:val="clear" w:color="auto" w:fill="FFFF99"/>
            <w:rtl/>
          </w:rPr>
          <w:t>ה"ח 850</w:t>
        </w:r>
      </w:hyperlink>
      <w:r w:rsidRPr="00AB05CE">
        <w:rPr>
          <w:rStyle w:val="default"/>
          <w:rFonts w:cs="FrankRuehl" w:hint="cs"/>
          <w:vanish/>
          <w:sz w:val="20"/>
          <w:szCs w:val="20"/>
          <w:shd w:val="clear" w:color="auto" w:fill="FFFF99"/>
          <w:rtl/>
        </w:rPr>
        <w:t>)</w:t>
      </w:r>
    </w:p>
    <w:p w14:paraId="79BEEA89" w14:textId="77777777" w:rsidR="00FF7FAD" w:rsidRPr="00AB05CE" w:rsidRDefault="00FF7FAD" w:rsidP="00FF7FAD">
      <w:pPr>
        <w:pStyle w:val="P00"/>
        <w:spacing w:before="60"/>
        <w:ind w:left="0" w:right="1134"/>
        <w:rPr>
          <w:rStyle w:val="default"/>
          <w:rFonts w:cs="FrankRuehl"/>
          <w:vanish/>
          <w:sz w:val="22"/>
          <w:szCs w:val="22"/>
          <w:shd w:val="clear" w:color="auto" w:fill="FFFF99"/>
          <w:rtl/>
        </w:rPr>
      </w:pPr>
      <w:r w:rsidRPr="00AB05CE">
        <w:rPr>
          <w:rStyle w:val="default"/>
          <w:rFonts w:cs="FrankRuehl"/>
          <w:vanish/>
          <w:sz w:val="22"/>
          <w:szCs w:val="22"/>
          <w:shd w:val="clear" w:color="auto" w:fill="FFFF99"/>
          <w:rtl/>
        </w:rPr>
        <w:t>10.</w:t>
      </w:r>
      <w:r w:rsidRPr="00AB05CE">
        <w:rPr>
          <w:rStyle w:val="default"/>
          <w:rFonts w:cs="FrankRuehl"/>
          <w:vanish/>
          <w:sz w:val="22"/>
          <w:szCs w:val="22"/>
          <w:shd w:val="clear" w:color="auto" w:fill="FFFF99"/>
          <w:rtl/>
        </w:rPr>
        <w:tab/>
        <w:t>(א</w:t>
      </w: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ab/>
        <w:t>ה</w:t>
      </w:r>
      <w:r w:rsidRPr="00AB05CE">
        <w:rPr>
          <w:rStyle w:val="default"/>
          <w:rFonts w:cs="FrankRuehl" w:hint="cs"/>
          <w:vanish/>
          <w:sz w:val="22"/>
          <w:szCs w:val="22"/>
          <w:shd w:val="clear" w:color="auto" w:fill="FFFF99"/>
          <w:rtl/>
        </w:rPr>
        <w:t xml:space="preserve">עושה אחת מאלה, דינו </w:t>
      </w:r>
      <w:r w:rsidRPr="00AB05CE">
        <w:rPr>
          <w:rStyle w:val="default"/>
          <w:rFonts w:cs="FrankRuehl"/>
          <w:vanish/>
          <w:sz w:val="22"/>
          <w:szCs w:val="22"/>
          <w:shd w:val="clear" w:color="auto" w:fill="FFFF99"/>
          <w:rtl/>
        </w:rPr>
        <w:t>–</w:t>
      </w:r>
      <w:r w:rsidRPr="00AB05CE">
        <w:rPr>
          <w:rStyle w:val="default"/>
          <w:rFonts w:cs="FrankRuehl" w:hint="cs"/>
          <w:vanish/>
          <w:sz w:val="22"/>
          <w:szCs w:val="22"/>
          <w:shd w:val="clear" w:color="auto" w:fill="FFFF99"/>
          <w:rtl/>
        </w:rPr>
        <w:t xml:space="preserve"> מאסר שלוש שנים:</w:t>
      </w:r>
    </w:p>
    <w:p w14:paraId="2C388CD2" w14:textId="77777777" w:rsidR="00FF7FAD" w:rsidRPr="00AB05CE" w:rsidRDefault="00FF7FAD" w:rsidP="00FF7FAD">
      <w:pPr>
        <w:pStyle w:val="P22"/>
        <w:spacing w:before="0"/>
        <w:ind w:left="1021" w:right="1134"/>
        <w:rPr>
          <w:rStyle w:val="default"/>
          <w:rFonts w:cs="FrankRuehl" w:hint="cs"/>
          <w:vanish/>
          <w:sz w:val="22"/>
          <w:szCs w:val="22"/>
          <w:shd w:val="clear" w:color="auto" w:fill="FFFF99"/>
          <w:rtl/>
        </w:rPr>
      </w:pPr>
      <w:r w:rsidRPr="00AB05CE">
        <w:rPr>
          <w:rStyle w:val="default"/>
          <w:rFonts w:cs="FrankRuehl"/>
          <w:vanish/>
          <w:sz w:val="22"/>
          <w:szCs w:val="22"/>
          <w:shd w:val="clear" w:color="auto" w:fill="FFFF99"/>
          <w:rtl/>
        </w:rPr>
        <w:t>(1)</w:t>
      </w:r>
      <w:r w:rsidRPr="00AB05CE">
        <w:rPr>
          <w:rStyle w:val="default"/>
          <w:rFonts w:cs="FrankRuehl" w:hint="cs"/>
          <w:vanish/>
          <w:sz w:val="22"/>
          <w:szCs w:val="22"/>
          <w:shd w:val="clear" w:color="auto" w:fill="FFFF99"/>
          <w:rtl/>
        </w:rPr>
        <w:tab/>
        <w:t>(נמחקה);</w:t>
      </w:r>
    </w:p>
    <w:p w14:paraId="107F224B" w14:textId="77777777" w:rsidR="00FF7FAD" w:rsidRPr="00AB05CE" w:rsidRDefault="00FF7FAD" w:rsidP="00FF7FAD">
      <w:pPr>
        <w:pStyle w:val="P22"/>
        <w:spacing w:before="0"/>
        <w:ind w:left="1021" w:right="1134"/>
        <w:rPr>
          <w:rStyle w:val="default"/>
          <w:rFonts w:cs="FrankRuehl" w:hint="cs"/>
          <w:vanish/>
          <w:sz w:val="22"/>
          <w:szCs w:val="22"/>
          <w:shd w:val="clear" w:color="auto" w:fill="FFFF99"/>
          <w:rtl/>
        </w:rPr>
      </w:pPr>
      <w:r w:rsidRPr="00AB05CE">
        <w:rPr>
          <w:rStyle w:val="default"/>
          <w:rFonts w:cs="FrankRuehl" w:hint="cs"/>
          <w:vanish/>
          <w:sz w:val="22"/>
          <w:szCs w:val="22"/>
          <w:shd w:val="clear" w:color="auto" w:fill="FFFF99"/>
          <w:rtl/>
        </w:rPr>
        <w:t>(2)</w:t>
      </w:r>
      <w:r w:rsidRPr="00AB05CE">
        <w:rPr>
          <w:rStyle w:val="default"/>
          <w:rFonts w:cs="FrankRuehl" w:hint="cs"/>
          <w:vanish/>
          <w:sz w:val="22"/>
          <w:szCs w:val="22"/>
          <w:shd w:val="clear" w:color="auto" w:fill="FFFF99"/>
          <w:rtl/>
        </w:rPr>
        <w:tab/>
        <w:t>(נמחקה);</w:t>
      </w:r>
    </w:p>
    <w:p w14:paraId="78534E17" w14:textId="77777777" w:rsidR="00FF7FAD" w:rsidRPr="00AB05CE" w:rsidRDefault="00FF7FAD" w:rsidP="00FF7FAD">
      <w:pPr>
        <w:pStyle w:val="P22"/>
        <w:spacing w:before="0"/>
        <w:ind w:left="1021" w:right="1134"/>
        <w:rPr>
          <w:rStyle w:val="default"/>
          <w:rFonts w:cs="FrankRuehl" w:hint="cs"/>
          <w:vanish/>
          <w:sz w:val="22"/>
          <w:szCs w:val="22"/>
          <w:shd w:val="clear" w:color="auto" w:fill="FFFF99"/>
          <w:rtl/>
        </w:rPr>
      </w:pPr>
      <w:r w:rsidRPr="00AB05CE">
        <w:rPr>
          <w:rStyle w:val="default"/>
          <w:rFonts w:cs="FrankRuehl" w:hint="cs"/>
          <w:vanish/>
          <w:sz w:val="22"/>
          <w:szCs w:val="22"/>
          <w:shd w:val="clear" w:color="auto" w:fill="FFFF99"/>
          <w:rtl/>
        </w:rPr>
        <w:t>(3)</w:t>
      </w:r>
      <w:r w:rsidRPr="00AB05CE">
        <w:rPr>
          <w:rStyle w:val="default"/>
          <w:rFonts w:cs="FrankRuehl" w:hint="cs"/>
          <w:vanish/>
          <w:sz w:val="22"/>
          <w:szCs w:val="22"/>
          <w:shd w:val="clear" w:color="auto" w:fill="FFFF99"/>
          <w:rtl/>
        </w:rPr>
        <w:tab/>
        <w:t>(נמחקה);</w:t>
      </w:r>
    </w:p>
    <w:p w14:paraId="2EE7C710" w14:textId="77777777" w:rsidR="00FF7FAD" w:rsidRPr="00AB05CE" w:rsidRDefault="00FF7FAD" w:rsidP="00FF7FAD">
      <w:pPr>
        <w:pStyle w:val="P22"/>
        <w:spacing w:before="0"/>
        <w:ind w:left="1021" w:right="1134"/>
        <w:rPr>
          <w:rStyle w:val="default"/>
          <w:rFonts w:cs="FrankRuehl" w:hint="cs"/>
          <w:vanish/>
          <w:sz w:val="22"/>
          <w:szCs w:val="22"/>
          <w:shd w:val="clear" w:color="auto" w:fill="FFFF99"/>
          <w:rtl/>
        </w:rPr>
      </w:pPr>
      <w:r w:rsidRPr="00AB05CE">
        <w:rPr>
          <w:rStyle w:val="default"/>
          <w:rFonts w:cs="FrankRuehl" w:hint="cs"/>
          <w:vanish/>
          <w:sz w:val="22"/>
          <w:szCs w:val="22"/>
          <w:shd w:val="clear" w:color="auto" w:fill="FFFF99"/>
          <w:rtl/>
        </w:rPr>
        <w:t>(4)</w:t>
      </w:r>
      <w:r w:rsidRPr="00AB05CE">
        <w:rPr>
          <w:rStyle w:val="default"/>
          <w:rFonts w:cs="FrankRuehl" w:hint="cs"/>
          <w:vanish/>
          <w:sz w:val="22"/>
          <w:szCs w:val="22"/>
          <w:shd w:val="clear" w:color="auto" w:fill="FFFF99"/>
          <w:rtl/>
        </w:rPr>
        <w:tab/>
        <w:t>(נמחקה);</w:t>
      </w:r>
    </w:p>
    <w:p w14:paraId="0CCC6A49" w14:textId="77777777" w:rsidR="00FF7FAD" w:rsidRPr="00AB05CE" w:rsidRDefault="00FF7FAD" w:rsidP="00FF7FAD">
      <w:pPr>
        <w:pStyle w:val="P22"/>
        <w:spacing w:before="0"/>
        <w:ind w:left="1021" w:right="1134"/>
        <w:rPr>
          <w:rStyle w:val="default"/>
          <w:rFonts w:cs="FrankRuehl" w:hint="cs"/>
          <w:vanish/>
          <w:sz w:val="22"/>
          <w:szCs w:val="22"/>
          <w:shd w:val="clear" w:color="auto" w:fill="FFFF99"/>
          <w:rtl/>
        </w:rPr>
      </w:pPr>
      <w:r w:rsidRPr="00AB05CE">
        <w:rPr>
          <w:rStyle w:val="default"/>
          <w:rFonts w:cs="FrankRuehl"/>
          <w:vanish/>
          <w:sz w:val="22"/>
          <w:szCs w:val="22"/>
          <w:shd w:val="clear" w:color="auto" w:fill="FFFF99"/>
          <w:rtl/>
        </w:rPr>
        <w:t>(5)</w:t>
      </w:r>
      <w:r w:rsidRPr="00AB05CE">
        <w:rPr>
          <w:rStyle w:val="default"/>
          <w:rFonts w:cs="FrankRuehl"/>
          <w:vanish/>
          <w:sz w:val="22"/>
          <w:szCs w:val="22"/>
          <w:shd w:val="clear" w:color="auto" w:fill="FFFF99"/>
          <w:rtl/>
        </w:rPr>
        <w:tab/>
      </w:r>
      <w:r w:rsidRPr="00AB05CE">
        <w:rPr>
          <w:rStyle w:val="default"/>
          <w:rFonts w:cs="FrankRuehl" w:hint="cs"/>
          <w:vanish/>
          <w:sz w:val="22"/>
          <w:szCs w:val="22"/>
          <w:shd w:val="clear" w:color="auto" w:fill="FFFF99"/>
          <w:rtl/>
        </w:rPr>
        <w:t>העושה פעולה במוצר תעבורה משומש משטחי האחריות האזרחית הפלסטינית בניגוד להוראות סעיף 18א; ואולם לענין סעיף 18א(ב) תהיה זו הגנה למי שעשה את הפעולה, אם יוכיח אחד מאלה:</w:t>
      </w:r>
    </w:p>
    <w:p w14:paraId="19163236" w14:textId="77777777" w:rsidR="00FF7FAD" w:rsidRPr="00AB05CE" w:rsidRDefault="00FF7FAD" w:rsidP="00FF7FAD">
      <w:pPr>
        <w:pStyle w:val="P33"/>
        <w:spacing w:before="0"/>
        <w:ind w:left="1474" w:right="1134"/>
        <w:rPr>
          <w:rStyle w:val="default"/>
          <w:rFonts w:cs="FrankRuehl"/>
          <w:vanish/>
          <w:sz w:val="22"/>
          <w:szCs w:val="22"/>
          <w:shd w:val="clear" w:color="auto" w:fill="FFFF99"/>
          <w:rtl/>
        </w:rPr>
      </w:pPr>
      <w:r w:rsidRPr="00AB05CE">
        <w:rPr>
          <w:rStyle w:val="default"/>
          <w:rFonts w:cs="FrankRuehl"/>
          <w:vanish/>
          <w:sz w:val="22"/>
          <w:szCs w:val="22"/>
          <w:shd w:val="clear" w:color="auto" w:fill="FFFF99"/>
          <w:rtl/>
        </w:rPr>
        <w:t>(א</w:t>
      </w: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ab/>
        <w:t>כ</w:t>
      </w:r>
      <w:r w:rsidRPr="00AB05CE">
        <w:rPr>
          <w:rStyle w:val="default"/>
          <w:rFonts w:cs="FrankRuehl" w:hint="cs"/>
          <w:vanish/>
          <w:sz w:val="22"/>
          <w:szCs w:val="22"/>
          <w:shd w:val="clear" w:color="auto" w:fill="FFFF99"/>
          <w:rtl/>
        </w:rPr>
        <w:t>י רכש את מוצר התעבורה המשומש כדין</w:t>
      </w:r>
      <w:r w:rsidRPr="00AB05CE">
        <w:rPr>
          <w:rStyle w:val="default"/>
          <w:rFonts w:cs="FrankRuehl"/>
          <w:vanish/>
          <w:sz w:val="22"/>
          <w:szCs w:val="22"/>
          <w:shd w:val="clear" w:color="auto" w:fill="FFFF99"/>
          <w:rtl/>
        </w:rPr>
        <w:t xml:space="preserve"> ל</w:t>
      </w:r>
      <w:r w:rsidRPr="00AB05CE">
        <w:rPr>
          <w:rStyle w:val="default"/>
          <w:rFonts w:cs="FrankRuehl" w:hint="cs"/>
          <w:vanish/>
          <w:sz w:val="22"/>
          <w:szCs w:val="22"/>
          <w:shd w:val="clear" w:color="auto" w:fill="FFFF99"/>
          <w:rtl/>
        </w:rPr>
        <w:t xml:space="preserve">פני יום כ"ט באלול תשנ"ח (20 בספטמבר 1998); </w:t>
      </w:r>
    </w:p>
    <w:p w14:paraId="0391043C" w14:textId="77777777" w:rsidR="00FF7FAD" w:rsidRPr="00AB05CE" w:rsidRDefault="00FF7FAD" w:rsidP="00FF7FAD">
      <w:pPr>
        <w:pStyle w:val="P33"/>
        <w:spacing w:before="0"/>
        <w:ind w:left="1474" w:right="1134"/>
        <w:rPr>
          <w:rStyle w:val="default"/>
          <w:rFonts w:cs="FrankRuehl" w:hint="cs"/>
          <w:vanish/>
          <w:sz w:val="22"/>
          <w:szCs w:val="22"/>
          <w:shd w:val="clear" w:color="auto" w:fill="FFFF99"/>
          <w:rtl/>
        </w:rPr>
      </w:pP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ב</w:t>
      </w: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ab/>
        <w:t>כ</w:t>
      </w:r>
      <w:r w:rsidRPr="00AB05CE">
        <w:rPr>
          <w:rStyle w:val="default"/>
          <w:rFonts w:cs="FrankRuehl" w:hint="cs"/>
          <w:vanish/>
          <w:sz w:val="22"/>
          <w:szCs w:val="22"/>
          <w:shd w:val="clear" w:color="auto" w:fill="FFFF99"/>
          <w:rtl/>
        </w:rPr>
        <w:t>י רכש את מוצר התעבורה המשומש בתום לב בישראל ממי שעוסק במכירתו, וכי המכירה היתה במהלך עסקיו הרגיל;</w:t>
      </w:r>
    </w:p>
    <w:p w14:paraId="6D5C1144" w14:textId="77777777" w:rsidR="00FF7FAD" w:rsidRPr="00AB05CE" w:rsidRDefault="00FF7FAD" w:rsidP="00FF7FAD">
      <w:pPr>
        <w:pStyle w:val="P22"/>
        <w:spacing w:before="0"/>
        <w:ind w:left="1021" w:right="1134"/>
        <w:rPr>
          <w:rStyle w:val="default"/>
          <w:rFonts w:cs="FrankRuehl" w:hint="cs"/>
          <w:vanish/>
          <w:sz w:val="22"/>
          <w:szCs w:val="22"/>
          <w:u w:val="single"/>
          <w:shd w:val="clear" w:color="auto" w:fill="FFFF99"/>
          <w:rtl/>
        </w:rPr>
      </w:pPr>
      <w:r w:rsidRPr="00AB05CE">
        <w:rPr>
          <w:rStyle w:val="default"/>
          <w:rFonts w:cs="FrankRuehl" w:hint="cs"/>
          <w:vanish/>
          <w:sz w:val="22"/>
          <w:szCs w:val="22"/>
          <w:u w:val="single"/>
          <w:shd w:val="clear" w:color="auto" w:fill="FFFF99"/>
          <w:rtl/>
        </w:rPr>
        <w:t>(5א)</w:t>
      </w:r>
      <w:r w:rsidRPr="00AB05CE">
        <w:rPr>
          <w:rStyle w:val="default"/>
          <w:rFonts w:cs="FrankRuehl" w:hint="cs"/>
          <w:vanish/>
          <w:sz w:val="22"/>
          <w:szCs w:val="22"/>
          <w:u w:val="single"/>
          <w:shd w:val="clear" w:color="auto" w:fill="FFFF99"/>
          <w:rtl/>
        </w:rPr>
        <w:tab/>
        <w:t>בעל עסק המורשה לפי דין לעסוק בפירוק כלי רכב שהעביר לשטחי האחריות האזרחית הפלסטינית רכב המיועד לפירוק כשהוא שלם או שהעביר לשטחי האחריות האזרחית הפלסטינית את מסגרת המרכב של רכב כאמור או חלק ממנה, בניגוד להוראות סעיף 18א(א1);</w:t>
      </w:r>
    </w:p>
    <w:p w14:paraId="000F42A3" w14:textId="77777777" w:rsidR="00FF7FAD" w:rsidRPr="00AB05CE" w:rsidRDefault="00FF7FAD" w:rsidP="00FF7FAD">
      <w:pPr>
        <w:pStyle w:val="P22"/>
        <w:spacing w:before="0"/>
        <w:ind w:left="1021" w:right="1134"/>
        <w:rPr>
          <w:rStyle w:val="default"/>
          <w:rFonts w:cs="FrankRuehl" w:hint="cs"/>
          <w:vanish/>
          <w:sz w:val="22"/>
          <w:szCs w:val="22"/>
          <w:shd w:val="clear" w:color="auto" w:fill="FFFF99"/>
          <w:rtl/>
        </w:rPr>
      </w:pPr>
      <w:r w:rsidRPr="00AB05CE">
        <w:rPr>
          <w:rStyle w:val="default"/>
          <w:rFonts w:cs="FrankRuehl" w:hint="cs"/>
          <w:vanish/>
          <w:sz w:val="22"/>
          <w:szCs w:val="22"/>
          <w:shd w:val="clear" w:color="auto" w:fill="FFFF99"/>
          <w:rtl/>
        </w:rPr>
        <w:t>(6)</w:t>
      </w:r>
      <w:r w:rsidRPr="00AB05CE">
        <w:rPr>
          <w:rStyle w:val="default"/>
          <w:rFonts w:cs="FrankRuehl" w:hint="cs"/>
          <w:vanish/>
          <w:sz w:val="22"/>
          <w:szCs w:val="22"/>
          <w:shd w:val="clear" w:color="auto" w:fill="FFFF99"/>
          <w:rtl/>
        </w:rPr>
        <w:tab/>
        <w:t>מוסר רכב לתיקון בשטחי האחריות האזרחית הפלסטינית, בניגוד להוראות סעיף 18א(ב1)(1); ואולם לעניין הוראות הסעיף האמור, תהיה זו הגנה למי שמסר רכב לתיקון בשטחי האחריות האזרחית הפלסטינית, אם יוכיח כי נסיעתו בהם לא היתה למטרת תיקון הרכב, וכי התקיים אחד מאלה:</w:t>
      </w:r>
    </w:p>
    <w:p w14:paraId="647C0E1A" w14:textId="77777777" w:rsidR="00FF7FAD" w:rsidRPr="00AB05CE" w:rsidRDefault="00FF7FAD" w:rsidP="00FF7FAD">
      <w:pPr>
        <w:pStyle w:val="P33"/>
        <w:spacing w:before="0"/>
        <w:ind w:left="1474" w:right="1134"/>
        <w:rPr>
          <w:rStyle w:val="default"/>
          <w:rFonts w:cs="FrankRuehl" w:hint="cs"/>
          <w:vanish/>
          <w:sz w:val="22"/>
          <w:szCs w:val="22"/>
          <w:shd w:val="clear" w:color="auto" w:fill="FFFF99"/>
          <w:rtl/>
        </w:rPr>
      </w:pPr>
      <w:r w:rsidRPr="00AB05CE">
        <w:rPr>
          <w:rStyle w:val="default"/>
          <w:rFonts w:cs="FrankRuehl" w:hint="cs"/>
          <w:vanish/>
          <w:sz w:val="22"/>
          <w:szCs w:val="22"/>
          <w:shd w:val="clear" w:color="auto" w:fill="FFFF99"/>
          <w:rtl/>
        </w:rPr>
        <w:t>(א)</w:t>
      </w:r>
      <w:r w:rsidRPr="00AB05CE">
        <w:rPr>
          <w:rStyle w:val="default"/>
          <w:rFonts w:cs="FrankRuehl" w:hint="cs"/>
          <w:vanish/>
          <w:sz w:val="22"/>
          <w:szCs w:val="22"/>
          <w:shd w:val="clear" w:color="auto" w:fill="FFFF99"/>
          <w:rtl/>
        </w:rPr>
        <w:tab/>
        <w:t>לא ניתן היה להמשיך את הנסיעה ברכב בלא תיקונו;</w:t>
      </w:r>
    </w:p>
    <w:p w14:paraId="0635DFB4" w14:textId="77777777" w:rsidR="00FF7FAD" w:rsidRPr="00AB05CE" w:rsidRDefault="00FF7FAD" w:rsidP="00FF7FAD">
      <w:pPr>
        <w:pStyle w:val="P33"/>
        <w:spacing w:before="0"/>
        <w:ind w:left="1474" w:right="1134"/>
        <w:rPr>
          <w:rStyle w:val="default"/>
          <w:rFonts w:cs="FrankRuehl" w:hint="cs"/>
          <w:vanish/>
          <w:sz w:val="22"/>
          <w:szCs w:val="22"/>
          <w:shd w:val="clear" w:color="auto" w:fill="FFFF99"/>
          <w:rtl/>
        </w:rPr>
      </w:pPr>
      <w:r w:rsidRPr="00AB05CE">
        <w:rPr>
          <w:rStyle w:val="default"/>
          <w:rFonts w:cs="FrankRuehl" w:hint="cs"/>
          <w:vanish/>
          <w:sz w:val="22"/>
          <w:szCs w:val="22"/>
          <w:shd w:val="clear" w:color="auto" w:fill="FFFF99"/>
          <w:rtl/>
        </w:rPr>
        <w:t>(ב)</w:t>
      </w:r>
      <w:r w:rsidRPr="00AB05CE">
        <w:rPr>
          <w:rStyle w:val="default"/>
          <w:rFonts w:cs="FrankRuehl" w:hint="cs"/>
          <w:vanish/>
          <w:sz w:val="22"/>
          <w:szCs w:val="22"/>
          <w:shd w:val="clear" w:color="auto" w:fill="FFFF99"/>
          <w:rtl/>
        </w:rPr>
        <w:tab/>
        <w:t>בהמשך הנסיעה ברכב היה כדי לסכן עוברי דרך;</w:t>
      </w:r>
    </w:p>
    <w:p w14:paraId="5BD3BEDA" w14:textId="77777777" w:rsidR="00FF7FAD" w:rsidRPr="00AB05CE" w:rsidRDefault="00FF7FAD" w:rsidP="00FF7FAD">
      <w:pPr>
        <w:pStyle w:val="P22"/>
        <w:spacing w:before="0"/>
        <w:ind w:left="1021" w:right="1134"/>
        <w:rPr>
          <w:rStyle w:val="default"/>
          <w:rFonts w:cs="FrankRuehl" w:hint="cs"/>
          <w:vanish/>
          <w:sz w:val="22"/>
          <w:szCs w:val="22"/>
          <w:shd w:val="clear" w:color="auto" w:fill="FFFF99"/>
          <w:rtl/>
        </w:rPr>
      </w:pPr>
      <w:r w:rsidRPr="00AB05CE">
        <w:rPr>
          <w:rStyle w:val="default"/>
          <w:rFonts w:cs="FrankRuehl" w:hint="cs"/>
          <w:vanish/>
          <w:sz w:val="22"/>
          <w:szCs w:val="22"/>
          <w:shd w:val="clear" w:color="auto" w:fill="FFFF99"/>
          <w:rtl/>
        </w:rPr>
        <w:t>(7)</w:t>
      </w:r>
      <w:r w:rsidRPr="00AB05CE">
        <w:rPr>
          <w:rStyle w:val="default"/>
          <w:rFonts w:cs="FrankRuehl" w:hint="cs"/>
          <w:vanish/>
          <w:sz w:val="22"/>
          <w:szCs w:val="22"/>
          <w:shd w:val="clear" w:color="auto" w:fill="FFFF99"/>
          <w:rtl/>
        </w:rPr>
        <w:tab/>
        <w:t>מעביר רכב באמצעות רכב אחר כדי לתקנו בשטחי האחריות האזרחית הפלסטינית בניגוד להוראות סעיף 18א(ב1)(2).</w:t>
      </w:r>
    </w:p>
    <w:p w14:paraId="654D8F74" w14:textId="77777777" w:rsidR="00FF7FAD" w:rsidRPr="00AB05CE" w:rsidRDefault="00FF7FAD" w:rsidP="00FF7FAD">
      <w:pPr>
        <w:pStyle w:val="P00"/>
        <w:spacing w:before="0"/>
        <w:ind w:left="0" w:right="1134"/>
        <w:rPr>
          <w:rStyle w:val="default"/>
          <w:rFonts w:cs="FrankRuehl" w:hint="cs"/>
          <w:vanish/>
          <w:sz w:val="22"/>
          <w:szCs w:val="22"/>
          <w:shd w:val="clear" w:color="auto" w:fill="FFFF99"/>
          <w:rtl/>
        </w:rPr>
      </w:pPr>
      <w:r w:rsidRPr="00AB05CE">
        <w:rPr>
          <w:rStyle w:val="default"/>
          <w:rFonts w:cs="FrankRuehl" w:hint="cs"/>
          <w:vanish/>
          <w:sz w:val="22"/>
          <w:szCs w:val="22"/>
          <w:shd w:val="clear" w:color="auto" w:fill="FFFF99"/>
          <w:rtl/>
        </w:rPr>
        <w:tab/>
        <w:t>(א1)</w:t>
      </w:r>
      <w:r w:rsidRPr="00AB05CE">
        <w:rPr>
          <w:rStyle w:val="default"/>
          <w:rFonts w:cs="FrankRuehl" w:hint="cs"/>
          <w:vanish/>
          <w:sz w:val="22"/>
          <w:szCs w:val="22"/>
          <w:shd w:val="clear" w:color="auto" w:fill="FFFF99"/>
          <w:rtl/>
        </w:rPr>
        <w:tab/>
        <w:t>לעניין סעיף קטן (א), הואשם אדם בעבירה לפי סעיף קטן (א)(5), לא יואשם, בשל אותו מעשה, גם בעבירה לפי סעיף קטן (א)(6) או (7).</w:t>
      </w:r>
    </w:p>
    <w:p w14:paraId="6B85424F" w14:textId="77777777" w:rsidR="00FF7FAD" w:rsidRPr="00AB05CE" w:rsidRDefault="00FF7FAD" w:rsidP="00FF7FAD">
      <w:pPr>
        <w:pStyle w:val="P00"/>
        <w:spacing w:before="0"/>
        <w:ind w:left="0" w:right="1134"/>
        <w:rPr>
          <w:rStyle w:val="default"/>
          <w:rFonts w:cs="FrankRuehl"/>
          <w:vanish/>
          <w:sz w:val="22"/>
          <w:szCs w:val="22"/>
          <w:shd w:val="clear" w:color="auto" w:fill="FFFF99"/>
          <w:rtl/>
        </w:rPr>
      </w:pPr>
      <w:r w:rsidRPr="00AB05CE">
        <w:rPr>
          <w:rFonts w:cs="FrankRuehl" w:hint="cs"/>
          <w:vanish/>
          <w:sz w:val="22"/>
          <w:szCs w:val="22"/>
          <w:shd w:val="clear" w:color="auto" w:fill="FFFF99"/>
          <w:rtl/>
        </w:rPr>
        <w:tab/>
      </w:r>
      <w:r w:rsidRPr="00AB05CE">
        <w:rPr>
          <w:rStyle w:val="default"/>
          <w:rFonts w:cs="FrankRuehl"/>
          <w:vanish/>
          <w:sz w:val="22"/>
          <w:szCs w:val="22"/>
          <w:shd w:val="clear" w:color="auto" w:fill="FFFF99"/>
          <w:rtl/>
        </w:rPr>
        <w:t>(ב</w:t>
      </w: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ab/>
      </w:r>
      <w:r w:rsidRPr="00AB05CE">
        <w:rPr>
          <w:rStyle w:val="default"/>
          <w:rFonts w:cs="FrankRuehl" w:hint="cs"/>
          <w:vanish/>
          <w:sz w:val="22"/>
          <w:szCs w:val="22"/>
          <w:shd w:val="clear" w:color="auto" w:fill="FFFF99"/>
          <w:rtl/>
        </w:rPr>
        <w:t xml:space="preserve">בעל עסק שלא רשם פרטים לפי הוראות סעיף 7(א), (א1) או (ב), דינו </w:t>
      </w:r>
      <w:r w:rsidRPr="00AB05CE">
        <w:rPr>
          <w:rStyle w:val="default"/>
          <w:rFonts w:cs="FrankRuehl"/>
          <w:vanish/>
          <w:sz w:val="22"/>
          <w:szCs w:val="22"/>
          <w:shd w:val="clear" w:color="auto" w:fill="FFFF99"/>
          <w:rtl/>
        </w:rPr>
        <w:t>–</w:t>
      </w:r>
      <w:r w:rsidRPr="00AB05CE">
        <w:rPr>
          <w:rStyle w:val="default"/>
          <w:rFonts w:cs="FrankRuehl" w:hint="cs"/>
          <w:vanish/>
          <w:sz w:val="22"/>
          <w:szCs w:val="22"/>
          <w:shd w:val="clear" w:color="auto" w:fill="FFFF99"/>
          <w:rtl/>
        </w:rPr>
        <w:t xml:space="preserve"> כפל הקנס הקבוע בסעיף 61(א)(4) לחוק העונשין, תשל"ז-1977 (להלן </w:t>
      </w:r>
      <w:r w:rsidRPr="00AB05CE">
        <w:rPr>
          <w:rStyle w:val="default"/>
          <w:rFonts w:cs="FrankRuehl"/>
          <w:vanish/>
          <w:sz w:val="22"/>
          <w:szCs w:val="22"/>
          <w:shd w:val="clear" w:color="auto" w:fill="FFFF99"/>
          <w:rtl/>
        </w:rPr>
        <w:t>–</w:t>
      </w:r>
      <w:r w:rsidRPr="00AB05CE">
        <w:rPr>
          <w:rStyle w:val="default"/>
          <w:rFonts w:cs="FrankRuehl" w:hint="cs"/>
          <w:vanish/>
          <w:sz w:val="22"/>
          <w:szCs w:val="22"/>
          <w:shd w:val="clear" w:color="auto" w:fill="FFFF99"/>
          <w:rtl/>
        </w:rPr>
        <w:t xml:space="preserve"> חוק העונשין).</w:t>
      </w:r>
    </w:p>
    <w:p w14:paraId="724DC37D" w14:textId="77777777" w:rsidR="00FF7FAD" w:rsidRPr="00AB05CE" w:rsidRDefault="00FF7FAD" w:rsidP="00FF7FAD">
      <w:pPr>
        <w:pStyle w:val="P00"/>
        <w:spacing w:before="0"/>
        <w:ind w:left="0" w:right="1134"/>
        <w:rPr>
          <w:rStyle w:val="default"/>
          <w:rFonts w:cs="FrankRuehl"/>
          <w:vanish/>
          <w:sz w:val="22"/>
          <w:szCs w:val="22"/>
          <w:shd w:val="clear" w:color="auto" w:fill="FFFF99"/>
          <w:rtl/>
        </w:rPr>
      </w:pPr>
      <w:r w:rsidRPr="00AB05CE">
        <w:rPr>
          <w:rFonts w:cs="FrankRuehl"/>
          <w:vanish/>
          <w:sz w:val="22"/>
          <w:szCs w:val="22"/>
          <w:shd w:val="clear" w:color="auto" w:fill="FFFF99"/>
          <w:rtl/>
        </w:rPr>
        <w:tab/>
      </w:r>
      <w:r w:rsidRPr="00AB05CE">
        <w:rPr>
          <w:rStyle w:val="default"/>
          <w:rFonts w:cs="FrankRuehl"/>
          <w:vanish/>
          <w:sz w:val="22"/>
          <w:szCs w:val="22"/>
          <w:shd w:val="clear" w:color="auto" w:fill="FFFF99"/>
          <w:rtl/>
        </w:rPr>
        <w:t>(ג</w:t>
      </w: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ab/>
        <w:t>ה</w:t>
      </w:r>
      <w:r w:rsidRPr="00AB05CE">
        <w:rPr>
          <w:rStyle w:val="default"/>
          <w:rFonts w:cs="FrankRuehl" w:hint="cs"/>
          <w:vanish/>
          <w:sz w:val="22"/>
          <w:szCs w:val="22"/>
          <w:shd w:val="clear" w:color="auto" w:fill="FFFF99"/>
          <w:rtl/>
        </w:rPr>
        <w:t xml:space="preserve">עושה אחת מאלה, דינו </w:t>
      </w:r>
      <w:r w:rsidRPr="00AB05CE">
        <w:rPr>
          <w:rStyle w:val="default"/>
          <w:rFonts w:cs="FrankRuehl"/>
          <w:vanish/>
          <w:sz w:val="22"/>
          <w:szCs w:val="22"/>
          <w:shd w:val="clear" w:color="auto" w:fill="FFFF99"/>
          <w:rtl/>
        </w:rPr>
        <w:t>–</w:t>
      </w:r>
      <w:r w:rsidRPr="00AB05CE">
        <w:rPr>
          <w:rStyle w:val="default"/>
          <w:rFonts w:cs="FrankRuehl" w:hint="cs"/>
          <w:vanish/>
          <w:sz w:val="22"/>
          <w:szCs w:val="22"/>
          <w:shd w:val="clear" w:color="auto" w:fill="FFFF99"/>
          <w:rtl/>
        </w:rPr>
        <w:t xml:space="preserve"> קנס בשיעור הקבוע בסעיף 61(א)(4) לחוק העונשין:</w:t>
      </w:r>
    </w:p>
    <w:p w14:paraId="2C5176BE" w14:textId="77777777" w:rsidR="00FF7FAD" w:rsidRPr="00AB05CE" w:rsidRDefault="00FF7FAD" w:rsidP="00FF7FAD">
      <w:pPr>
        <w:pStyle w:val="P22"/>
        <w:spacing w:before="0"/>
        <w:ind w:left="1021" w:right="1134"/>
        <w:rPr>
          <w:rStyle w:val="default"/>
          <w:rFonts w:cs="FrankRuehl"/>
          <w:strike/>
          <w:vanish/>
          <w:sz w:val="22"/>
          <w:szCs w:val="22"/>
          <w:shd w:val="clear" w:color="auto" w:fill="FFFF99"/>
          <w:rtl/>
        </w:rPr>
      </w:pPr>
      <w:r w:rsidRPr="00AB05CE">
        <w:rPr>
          <w:rStyle w:val="default"/>
          <w:rFonts w:cs="FrankRuehl"/>
          <w:strike/>
          <w:vanish/>
          <w:sz w:val="22"/>
          <w:szCs w:val="22"/>
          <w:shd w:val="clear" w:color="auto" w:fill="FFFF99"/>
          <w:rtl/>
        </w:rPr>
        <w:t>(1)</w:t>
      </w:r>
      <w:r w:rsidRPr="00AB05CE">
        <w:rPr>
          <w:rStyle w:val="default"/>
          <w:rFonts w:cs="FrankRuehl"/>
          <w:strike/>
          <w:vanish/>
          <w:sz w:val="22"/>
          <w:szCs w:val="22"/>
          <w:shd w:val="clear" w:color="auto" w:fill="FFFF99"/>
          <w:rtl/>
        </w:rPr>
        <w:tab/>
        <w:t>מ</w:t>
      </w:r>
      <w:r w:rsidRPr="00AB05CE">
        <w:rPr>
          <w:rStyle w:val="default"/>
          <w:rFonts w:cs="FrankRuehl" w:hint="cs"/>
          <w:strike/>
          <w:vanish/>
          <w:sz w:val="22"/>
          <w:szCs w:val="22"/>
          <w:shd w:val="clear" w:color="auto" w:fill="FFFF99"/>
          <w:rtl/>
        </w:rPr>
        <w:t xml:space="preserve">בטח, שלא החזיר את רשיון הרכב לרשות הרישוי </w:t>
      </w:r>
      <w:r w:rsidRPr="00AB05CE">
        <w:rPr>
          <w:rStyle w:val="default"/>
          <w:rFonts w:cs="FrankRuehl"/>
          <w:strike/>
          <w:vanish/>
          <w:sz w:val="22"/>
          <w:szCs w:val="22"/>
          <w:shd w:val="clear" w:color="auto" w:fill="FFFF99"/>
          <w:rtl/>
        </w:rPr>
        <w:t>ב</w:t>
      </w:r>
      <w:r w:rsidRPr="00AB05CE">
        <w:rPr>
          <w:rStyle w:val="default"/>
          <w:rFonts w:cs="FrankRuehl" w:hint="cs"/>
          <w:strike/>
          <w:vanish/>
          <w:sz w:val="22"/>
          <w:szCs w:val="22"/>
          <w:shd w:val="clear" w:color="auto" w:fill="FFFF99"/>
          <w:rtl/>
        </w:rPr>
        <w:t>ניגוד להוראות סעיף 3(א)(1), או שהעביר את הרשיון לרוכש הרכב בניגוד להוראות סעיף 3(א)(2);</w:t>
      </w:r>
    </w:p>
    <w:p w14:paraId="4C4512E4" w14:textId="77777777" w:rsidR="00FF7FAD" w:rsidRPr="00AB05CE" w:rsidRDefault="00FF7FAD" w:rsidP="00FF7FAD">
      <w:pPr>
        <w:pStyle w:val="P22"/>
        <w:spacing w:before="0"/>
        <w:ind w:left="1021" w:right="1134"/>
        <w:rPr>
          <w:rStyle w:val="default"/>
          <w:rFonts w:cs="FrankRuehl" w:hint="cs"/>
          <w:vanish/>
          <w:sz w:val="22"/>
          <w:szCs w:val="22"/>
          <w:u w:val="single"/>
          <w:shd w:val="clear" w:color="auto" w:fill="FFFF99"/>
          <w:rtl/>
        </w:rPr>
      </w:pPr>
      <w:r w:rsidRPr="00AB05CE">
        <w:rPr>
          <w:rStyle w:val="default"/>
          <w:rFonts w:cs="FrankRuehl" w:hint="cs"/>
          <w:vanish/>
          <w:sz w:val="22"/>
          <w:szCs w:val="22"/>
          <w:u w:val="single"/>
          <w:shd w:val="clear" w:color="auto" w:fill="FFFF99"/>
          <w:rtl/>
        </w:rPr>
        <w:t>(1)</w:t>
      </w:r>
      <w:r w:rsidRPr="00AB05CE">
        <w:rPr>
          <w:rStyle w:val="default"/>
          <w:rFonts w:cs="FrankRuehl" w:hint="cs"/>
          <w:vanish/>
          <w:sz w:val="22"/>
          <w:szCs w:val="22"/>
          <w:u w:val="single"/>
          <w:shd w:val="clear" w:color="auto" w:fill="FFFF99"/>
          <w:rtl/>
        </w:rPr>
        <w:tab/>
        <w:t>מבטח שהעביר רכב לעסק שאינו מורשה לפי דין לעסוק בפירוק כלי רכב או שלא החזיר את רישיון הרכב לרשות הרישוי בניגוד להוראות סעיף 3(א)(1) או שהעביר את רישיון הרכב לרוכש בניגוד להוראות סעיף 3(א)(2), או בעל צי רכב שלא החזיר או שהעביר את רישיון הרכב כאמור, בניגוד להוראות אותם סעיפים, כפי שהוחל בסעיף 3א;</w:t>
      </w:r>
    </w:p>
    <w:p w14:paraId="10F293B1" w14:textId="77777777" w:rsidR="00FF7FAD" w:rsidRPr="00AB05CE" w:rsidRDefault="00FF7FAD" w:rsidP="00FF7FAD">
      <w:pPr>
        <w:pStyle w:val="P22"/>
        <w:spacing w:before="0"/>
        <w:ind w:left="1021" w:right="1134"/>
        <w:rPr>
          <w:rStyle w:val="default"/>
          <w:rFonts w:cs="FrankRuehl"/>
          <w:vanish/>
          <w:sz w:val="22"/>
          <w:szCs w:val="22"/>
          <w:shd w:val="clear" w:color="auto" w:fill="FFFF99"/>
          <w:rtl/>
        </w:rPr>
      </w:pPr>
      <w:r w:rsidRPr="00AB05CE">
        <w:rPr>
          <w:rStyle w:val="default"/>
          <w:rFonts w:cs="FrankRuehl" w:hint="cs"/>
          <w:vanish/>
          <w:sz w:val="22"/>
          <w:szCs w:val="22"/>
          <w:shd w:val="clear" w:color="auto" w:fill="FFFF99"/>
          <w:rtl/>
        </w:rPr>
        <w:t>(2)</w:t>
      </w:r>
      <w:r w:rsidRPr="00AB05CE">
        <w:rPr>
          <w:rStyle w:val="default"/>
          <w:rFonts w:cs="FrankRuehl"/>
          <w:vanish/>
          <w:sz w:val="22"/>
          <w:szCs w:val="22"/>
          <w:shd w:val="clear" w:color="auto" w:fill="FFFF99"/>
          <w:rtl/>
        </w:rPr>
        <w:tab/>
      </w:r>
      <w:r w:rsidRPr="00AB05CE">
        <w:rPr>
          <w:rStyle w:val="default"/>
          <w:rFonts w:cs="FrankRuehl" w:hint="cs"/>
          <w:vanish/>
          <w:sz w:val="22"/>
          <w:szCs w:val="22"/>
          <w:shd w:val="clear" w:color="auto" w:fill="FFFF99"/>
          <w:rtl/>
        </w:rPr>
        <w:t>(נמחקה);</w:t>
      </w:r>
    </w:p>
    <w:p w14:paraId="45189F21" w14:textId="77777777" w:rsidR="00FF7FAD" w:rsidRPr="00AB05CE" w:rsidRDefault="00FF7FAD" w:rsidP="00FF7FAD">
      <w:pPr>
        <w:pStyle w:val="P22"/>
        <w:spacing w:before="0"/>
        <w:ind w:left="1021" w:right="1134"/>
        <w:rPr>
          <w:rStyle w:val="default"/>
          <w:rFonts w:cs="FrankRuehl"/>
          <w:vanish/>
          <w:sz w:val="22"/>
          <w:szCs w:val="22"/>
          <w:shd w:val="clear" w:color="auto" w:fill="FFFF99"/>
          <w:rtl/>
        </w:rPr>
      </w:pPr>
      <w:r w:rsidRPr="00AB05CE">
        <w:rPr>
          <w:rStyle w:val="default"/>
          <w:rFonts w:cs="FrankRuehl" w:hint="cs"/>
          <w:vanish/>
          <w:sz w:val="22"/>
          <w:szCs w:val="22"/>
          <w:shd w:val="clear" w:color="auto" w:fill="FFFF99"/>
          <w:rtl/>
        </w:rPr>
        <w:t>(3)</w:t>
      </w:r>
      <w:r w:rsidRPr="00AB05CE">
        <w:rPr>
          <w:rStyle w:val="default"/>
          <w:rFonts w:cs="FrankRuehl"/>
          <w:vanish/>
          <w:sz w:val="22"/>
          <w:szCs w:val="22"/>
          <w:shd w:val="clear" w:color="auto" w:fill="FFFF99"/>
          <w:rtl/>
        </w:rPr>
        <w:tab/>
        <w:t>א</w:t>
      </w:r>
      <w:r w:rsidRPr="00AB05CE">
        <w:rPr>
          <w:rStyle w:val="default"/>
          <w:rFonts w:cs="FrankRuehl" w:hint="cs"/>
          <w:vanish/>
          <w:sz w:val="22"/>
          <w:szCs w:val="22"/>
          <w:shd w:val="clear" w:color="auto" w:fill="FFFF99"/>
          <w:rtl/>
        </w:rPr>
        <w:t>דם, שעיסוקו בהרכבת חלקים משומשים א</w:t>
      </w:r>
      <w:r w:rsidRPr="00AB05CE">
        <w:rPr>
          <w:rStyle w:val="default"/>
          <w:rFonts w:cs="FrankRuehl"/>
          <w:vanish/>
          <w:sz w:val="22"/>
          <w:szCs w:val="22"/>
          <w:shd w:val="clear" w:color="auto" w:fill="FFFF99"/>
          <w:rtl/>
        </w:rPr>
        <w:t>ו</w:t>
      </w:r>
      <w:r w:rsidRPr="00AB05CE">
        <w:rPr>
          <w:rStyle w:val="default"/>
          <w:rFonts w:cs="FrankRuehl" w:hint="cs"/>
          <w:vanish/>
          <w:sz w:val="22"/>
          <w:szCs w:val="22"/>
          <w:shd w:val="clear" w:color="auto" w:fill="FFFF99"/>
          <w:rtl/>
        </w:rPr>
        <w:t xml:space="preserve"> בפירוקם או במסחר בהם, שלא הודיע על גניבת חלק משומש כאמור בסעיף 7(ג);</w:t>
      </w:r>
    </w:p>
    <w:p w14:paraId="5C9D86CF" w14:textId="77777777" w:rsidR="00FF7FAD" w:rsidRPr="00AB05CE" w:rsidRDefault="00FF7FAD" w:rsidP="00FF7FAD">
      <w:pPr>
        <w:pStyle w:val="P22"/>
        <w:spacing w:before="0"/>
        <w:ind w:left="1021" w:right="1134"/>
        <w:rPr>
          <w:rStyle w:val="default"/>
          <w:rFonts w:cs="FrankRuehl"/>
          <w:vanish/>
          <w:sz w:val="22"/>
          <w:szCs w:val="22"/>
          <w:shd w:val="clear" w:color="auto" w:fill="FFFF99"/>
          <w:rtl/>
        </w:rPr>
      </w:pPr>
      <w:r w:rsidRPr="00AB05CE">
        <w:rPr>
          <w:rStyle w:val="default"/>
          <w:rFonts w:cs="FrankRuehl" w:hint="cs"/>
          <w:vanish/>
          <w:sz w:val="22"/>
          <w:szCs w:val="22"/>
          <w:shd w:val="clear" w:color="auto" w:fill="FFFF99"/>
          <w:rtl/>
        </w:rPr>
        <w:t>(4)</w:t>
      </w:r>
      <w:r w:rsidRPr="00AB05CE">
        <w:rPr>
          <w:rStyle w:val="default"/>
          <w:rFonts w:cs="FrankRuehl"/>
          <w:vanish/>
          <w:sz w:val="22"/>
          <w:szCs w:val="22"/>
          <w:shd w:val="clear" w:color="auto" w:fill="FFFF99"/>
          <w:rtl/>
        </w:rPr>
        <w:tab/>
      </w:r>
      <w:r w:rsidRPr="00AB05CE">
        <w:rPr>
          <w:rStyle w:val="default"/>
          <w:rFonts w:cs="FrankRuehl" w:hint="cs"/>
          <w:vanish/>
          <w:sz w:val="22"/>
          <w:szCs w:val="22"/>
          <w:shd w:val="clear" w:color="auto" w:fill="FFFF99"/>
          <w:rtl/>
        </w:rPr>
        <w:t>(נמחקה).</w:t>
      </w:r>
    </w:p>
    <w:p w14:paraId="22499A87" w14:textId="77777777" w:rsidR="00FF7FAD" w:rsidRPr="00AB05CE" w:rsidRDefault="00FF7FAD">
      <w:pPr>
        <w:pStyle w:val="P00"/>
        <w:spacing w:before="0"/>
        <w:ind w:left="0" w:right="1134"/>
        <w:rPr>
          <w:rStyle w:val="default"/>
          <w:rFonts w:cs="FrankRuehl" w:hint="cs"/>
          <w:vanish/>
          <w:sz w:val="22"/>
          <w:szCs w:val="22"/>
          <w:u w:val="single"/>
          <w:shd w:val="clear" w:color="auto" w:fill="FFFF99"/>
          <w:rtl/>
        </w:rPr>
      </w:pPr>
      <w:r w:rsidRPr="00AB05CE">
        <w:rPr>
          <w:rStyle w:val="default"/>
          <w:rFonts w:cs="FrankRuehl" w:hint="cs"/>
          <w:vanish/>
          <w:sz w:val="22"/>
          <w:szCs w:val="22"/>
          <w:shd w:val="clear" w:color="auto" w:fill="FFFF99"/>
          <w:rtl/>
        </w:rPr>
        <w:tab/>
      </w:r>
      <w:r w:rsidRPr="00AB05CE">
        <w:rPr>
          <w:rStyle w:val="default"/>
          <w:rFonts w:cs="FrankRuehl" w:hint="cs"/>
          <w:vanish/>
          <w:sz w:val="22"/>
          <w:szCs w:val="22"/>
          <w:u w:val="single"/>
          <w:shd w:val="clear" w:color="auto" w:fill="FFFF99"/>
          <w:rtl/>
        </w:rPr>
        <w:t>(ג1)</w:t>
      </w:r>
      <w:r w:rsidRPr="00AB05CE">
        <w:rPr>
          <w:rStyle w:val="default"/>
          <w:rFonts w:cs="FrankRuehl" w:hint="cs"/>
          <w:vanish/>
          <w:sz w:val="22"/>
          <w:szCs w:val="22"/>
          <w:u w:val="single"/>
          <w:shd w:val="clear" w:color="auto" w:fill="FFFF99"/>
          <w:rtl/>
        </w:rPr>
        <w:tab/>
        <w:t xml:space="preserve">העושה אחת מאלה, דינו </w:t>
      </w:r>
      <w:r w:rsidRPr="00AB05CE">
        <w:rPr>
          <w:rStyle w:val="default"/>
          <w:rFonts w:cs="FrankRuehl"/>
          <w:vanish/>
          <w:sz w:val="22"/>
          <w:szCs w:val="22"/>
          <w:u w:val="single"/>
          <w:shd w:val="clear" w:color="auto" w:fill="FFFF99"/>
          <w:rtl/>
        </w:rPr>
        <w:t>–</w:t>
      </w:r>
      <w:r w:rsidRPr="00AB05CE">
        <w:rPr>
          <w:rStyle w:val="default"/>
          <w:rFonts w:cs="FrankRuehl" w:hint="cs"/>
          <w:vanish/>
          <w:sz w:val="22"/>
          <w:szCs w:val="22"/>
          <w:u w:val="single"/>
          <w:shd w:val="clear" w:color="auto" w:fill="FFFF99"/>
          <w:rtl/>
        </w:rPr>
        <w:t xml:space="preserve"> קנס בשיעור הקבוע בסעיף 61(א)(3) לחוק העונשין:</w:t>
      </w:r>
    </w:p>
    <w:p w14:paraId="7CB9F306" w14:textId="77777777" w:rsidR="00FF7FAD" w:rsidRPr="00AB05CE" w:rsidRDefault="00FF7FAD" w:rsidP="00FF7FAD">
      <w:pPr>
        <w:pStyle w:val="P00"/>
        <w:spacing w:before="0"/>
        <w:ind w:left="1021" w:right="1134"/>
        <w:rPr>
          <w:rStyle w:val="default"/>
          <w:rFonts w:cs="FrankRuehl" w:hint="cs"/>
          <w:vanish/>
          <w:sz w:val="22"/>
          <w:szCs w:val="22"/>
          <w:u w:val="single"/>
          <w:shd w:val="clear" w:color="auto" w:fill="FFFF99"/>
          <w:rtl/>
        </w:rPr>
      </w:pPr>
      <w:r w:rsidRPr="00AB05CE">
        <w:rPr>
          <w:rStyle w:val="default"/>
          <w:rFonts w:cs="FrankRuehl" w:hint="cs"/>
          <w:vanish/>
          <w:sz w:val="22"/>
          <w:szCs w:val="22"/>
          <w:u w:val="single"/>
          <w:shd w:val="clear" w:color="auto" w:fill="FFFF99"/>
          <w:rtl/>
        </w:rPr>
        <w:t>(1)</w:t>
      </w:r>
      <w:r w:rsidRPr="00AB05CE">
        <w:rPr>
          <w:rStyle w:val="default"/>
          <w:rFonts w:cs="FrankRuehl" w:hint="cs"/>
          <w:vanish/>
          <w:sz w:val="22"/>
          <w:szCs w:val="22"/>
          <w:u w:val="single"/>
          <w:shd w:val="clear" w:color="auto" w:fill="FFFF99"/>
          <w:rtl/>
        </w:rPr>
        <w:tab/>
        <w:t>רוכש רכב שלא לשימושו העצמי, שתיקן את הרכב במוסך שלא ניתן לו רישיון לפי דין, בניגוד להוראות סעיף 7א(א)(1);</w:t>
      </w:r>
    </w:p>
    <w:p w14:paraId="04AD200C" w14:textId="77777777" w:rsidR="00FF7FAD" w:rsidRPr="00AB05CE" w:rsidRDefault="00FF7FAD" w:rsidP="00FF7FAD">
      <w:pPr>
        <w:pStyle w:val="P00"/>
        <w:spacing w:before="0"/>
        <w:ind w:left="1021" w:right="1134"/>
        <w:rPr>
          <w:rStyle w:val="default"/>
          <w:rFonts w:cs="FrankRuehl" w:hint="cs"/>
          <w:vanish/>
          <w:sz w:val="22"/>
          <w:szCs w:val="22"/>
          <w:shd w:val="clear" w:color="auto" w:fill="FFFF99"/>
          <w:rtl/>
        </w:rPr>
      </w:pPr>
      <w:r w:rsidRPr="00AB05CE">
        <w:rPr>
          <w:rStyle w:val="default"/>
          <w:rFonts w:cs="FrankRuehl" w:hint="cs"/>
          <w:vanish/>
          <w:sz w:val="22"/>
          <w:szCs w:val="22"/>
          <w:u w:val="single"/>
          <w:shd w:val="clear" w:color="auto" w:fill="FFFF99"/>
          <w:rtl/>
        </w:rPr>
        <w:t>(2)</w:t>
      </w:r>
      <w:r w:rsidRPr="00AB05CE">
        <w:rPr>
          <w:rStyle w:val="default"/>
          <w:rFonts w:cs="FrankRuehl" w:hint="cs"/>
          <w:vanish/>
          <w:sz w:val="22"/>
          <w:szCs w:val="22"/>
          <w:u w:val="single"/>
          <w:shd w:val="clear" w:color="auto" w:fill="FFFF99"/>
          <w:rtl/>
        </w:rPr>
        <w:tab/>
        <w:t>מתקין חלק משומש ברכב, בניגוד להוראות לפי סעיף 17(א1).</w:t>
      </w:r>
    </w:p>
    <w:p w14:paraId="00B3315F" w14:textId="77777777" w:rsidR="00FF7FAD" w:rsidRPr="00AB05CE" w:rsidRDefault="00FF7FAD" w:rsidP="00FF7FAD">
      <w:pPr>
        <w:pStyle w:val="P00"/>
        <w:spacing w:before="0"/>
        <w:ind w:left="0" w:right="1134"/>
        <w:rPr>
          <w:rStyle w:val="default"/>
          <w:rFonts w:cs="FrankRuehl" w:hint="cs"/>
          <w:vanish/>
          <w:sz w:val="22"/>
          <w:szCs w:val="22"/>
          <w:u w:val="single"/>
          <w:shd w:val="clear" w:color="auto" w:fill="FFFF99"/>
          <w:rtl/>
        </w:rPr>
      </w:pPr>
      <w:r w:rsidRPr="00AB05CE">
        <w:rPr>
          <w:rStyle w:val="default"/>
          <w:rFonts w:cs="FrankRuehl" w:hint="cs"/>
          <w:vanish/>
          <w:sz w:val="22"/>
          <w:szCs w:val="22"/>
          <w:shd w:val="clear" w:color="auto" w:fill="FFFF99"/>
          <w:rtl/>
        </w:rPr>
        <w:tab/>
      </w:r>
      <w:r w:rsidRPr="00AB05CE">
        <w:rPr>
          <w:rStyle w:val="default"/>
          <w:rFonts w:cs="FrankRuehl" w:hint="cs"/>
          <w:vanish/>
          <w:sz w:val="22"/>
          <w:szCs w:val="22"/>
          <w:u w:val="single"/>
          <w:shd w:val="clear" w:color="auto" w:fill="FFFF99"/>
          <w:rtl/>
        </w:rPr>
        <w:t>(ג2)</w:t>
      </w:r>
      <w:r w:rsidRPr="00AB05CE">
        <w:rPr>
          <w:rStyle w:val="default"/>
          <w:rFonts w:cs="FrankRuehl" w:hint="cs"/>
          <w:vanish/>
          <w:sz w:val="22"/>
          <w:szCs w:val="22"/>
          <w:u w:val="single"/>
          <w:shd w:val="clear" w:color="auto" w:fill="FFFF99"/>
          <w:rtl/>
        </w:rPr>
        <w:tab/>
        <w:t xml:space="preserve">העושה אחת מאלה, דינו </w:t>
      </w:r>
      <w:r w:rsidRPr="00AB05CE">
        <w:rPr>
          <w:rStyle w:val="default"/>
          <w:rFonts w:cs="FrankRuehl"/>
          <w:vanish/>
          <w:sz w:val="22"/>
          <w:szCs w:val="22"/>
          <w:u w:val="single"/>
          <w:shd w:val="clear" w:color="auto" w:fill="FFFF99"/>
          <w:rtl/>
        </w:rPr>
        <w:t>–</w:t>
      </w:r>
      <w:r w:rsidRPr="00AB05CE">
        <w:rPr>
          <w:rStyle w:val="default"/>
          <w:rFonts w:cs="FrankRuehl" w:hint="cs"/>
          <w:vanish/>
          <w:sz w:val="22"/>
          <w:szCs w:val="22"/>
          <w:u w:val="single"/>
          <w:shd w:val="clear" w:color="auto" w:fill="FFFF99"/>
          <w:rtl/>
        </w:rPr>
        <w:t xml:space="preserve"> קנס בשיעור הקבוע בסעיף 61(א9(2) לחוק העונשין:</w:t>
      </w:r>
    </w:p>
    <w:p w14:paraId="7579C826" w14:textId="77777777" w:rsidR="00FF7FAD" w:rsidRPr="00AB05CE" w:rsidRDefault="00FF7FAD" w:rsidP="00FF7FAD">
      <w:pPr>
        <w:pStyle w:val="P00"/>
        <w:spacing w:before="0"/>
        <w:ind w:left="1021" w:right="1134"/>
        <w:rPr>
          <w:rStyle w:val="default"/>
          <w:rFonts w:cs="FrankRuehl" w:hint="cs"/>
          <w:vanish/>
          <w:sz w:val="22"/>
          <w:szCs w:val="22"/>
          <w:u w:val="single"/>
          <w:shd w:val="clear" w:color="auto" w:fill="FFFF99"/>
          <w:rtl/>
        </w:rPr>
      </w:pPr>
      <w:r w:rsidRPr="00AB05CE">
        <w:rPr>
          <w:rStyle w:val="default"/>
          <w:rFonts w:cs="FrankRuehl" w:hint="cs"/>
          <w:vanish/>
          <w:sz w:val="22"/>
          <w:szCs w:val="22"/>
          <w:u w:val="single"/>
          <w:shd w:val="clear" w:color="auto" w:fill="FFFF99"/>
          <w:rtl/>
        </w:rPr>
        <w:t>(1)</w:t>
      </w:r>
      <w:r w:rsidRPr="00AB05CE">
        <w:rPr>
          <w:rStyle w:val="default"/>
          <w:rFonts w:cs="FrankRuehl" w:hint="cs"/>
          <w:vanish/>
          <w:sz w:val="22"/>
          <w:szCs w:val="22"/>
          <w:u w:val="single"/>
          <w:shd w:val="clear" w:color="auto" w:fill="FFFF99"/>
          <w:rtl/>
        </w:rPr>
        <w:tab/>
        <w:t>רוכש רכב שלא לשימושו העצמי שלא הודיע בכתב למבטח הרכב או לבעל צי הרכב שממנו רכש את הרכב, אחת לשלושה חודשים, אם תוקן הרכב ואם מקום הימצאו; ואם תוקן הרכב, לא העביר להם אישור מהמוסך שבו תוקן הרכב, בניגוד להוראות סעיף 7א(א)(2) ו-(3);</w:t>
      </w:r>
    </w:p>
    <w:p w14:paraId="5C005450" w14:textId="77777777" w:rsidR="00FF7FAD" w:rsidRPr="00FF7FAD" w:rsidRDefault="00FF7FAD" w:rsidP="00FF7FAD">
      <w:pPr>
        <w:pStyle w:val="P00"/>
        <w:spacing w:before="0"/>
        <w:ind w:left="1021" w:right="1134"/>
        <w:rPr>
          <w:rStyle w:val="default"/>
          <w:rFonts w:cs="FrankRuehl" w:hint="cs"/>
          <w:sz w:val="2"/>
          <w:szCs w:val="2"/>
          <w:shd w:val="clear" w:color="auto" w:fill="FFFF99"/>
          <w:rtl/>
        </w:rPr>
      </w:pPr>
      <w:r w:rsidRPr="00AB05CE">
        <w:rPr>
          <w:rStyle w:val="default"/>
          <w:rFonts w:cs="FrankRuehl" w:hint="cs"/>
          <w:vanish/>
          <w:sz w:val="22"/>
          <w:szCs w:val="22"/>
          <w:u w:val="single"/>
          <w:shd w:val="clear" w:color="auto" w:fill="FFFF99"/>
          <w:rtl/>
        </w:rPr>
        <w:t>(2)</w:t>
      </w:r>
      <w:r w:rsidRPr="00AB05CE">
        <w:rPr>
          <w:rStyle w:val="default"/>
          <w:rFonts w:cs="FrankRuehl" w:hint="cs"/>
          <w:vanish/>
          <w:sz w:val="22"/>
          <w:szCs w:val="22"/>
          <w:u w:val="single"/>
          <w:shd w:val="clear" w:color="auto" w:fill="FFFF99"/>
          <w:rtl/>
        </w:rPr>
        <w:tab/>
        <w:t>רוכש רכב שלא העביר את הבעלות ברכב על שמו, בניגוד להוראות סעיף 7א(ב).</w:t>
      </w:r>
      <w:bookmarkEnd w:id="29"/>
    </w:p>
    <w:p w14:paraId="13AF65D8" w14:textId="77777777" w:rsidR="00E51EEF" w:rsidRDefault="00E51EEF" w:rsidP="00704DC4">
      <w:pPr>
        <w:pStyle w:val="P00"/>
        <w:ind w:left="0" w:right="1134"/>
        <w:rPr>
          <w:rStyle w:val="default"/>
          <w:rFonts w:cs="FrankRuehl"/>
          <w:rtl/>
        </w:rPr>
      </w:pPr>
      <w:bookmarkStart w:id="30" w:name="Seif5"/>
      <w:bookmarkEnd w:id="30"/>
      <w:r>
        <w:rPr>
          <w:lang w:val="he-IL"/>
        </w:rPr>
        <w:pict w14:anchorId="35854C20">
          <v:rect id="_x0000_s1037" style="position:absolute;left:0;text-align:left;margin-left:464.5pt;margin-top:8.05pt;width:75.05pt;height:20pt;z-index:251626496" o:allowincell="f" filled="f" stroked="f" strokecolor="lime" strokeweight=".25pt">
            <v:textbox style="mso-next-textbox:#_x0000_s1037" inset="0,0,0,0">
              <w:txbxContent>
                <w:p w14:paraId="238469E1" w14:textId="77777777" w:rsidR="00CB085B" w:rsidRDefault="00CB085B">
                  <w:pPr>
                    <w:spacing w:line="160" w:lineRule="exact"/>
                    <w:jc w:val="left"/>
                    <w:rPr>
                      <w:rFonts w:cs="Miriam"/>
                      <w:noProof/>
                      <w:sz w:val="18"/>
                      <w:szCs w:val="18"/>
                      <w:rtl/>
                    </w:rPr>
                  </w:pPr>
                  <w:r>
                    <w:rPr>
                      <w:rFonts w:cs="Miriam"/>
                      <w:sz w:val="18"/>
                      <w:szCs w:val="18"/>
                      <w:rtl/>
                    </w:rPr>
                    <w:t>אח</w:t>
                  </w:r>
                  <w:r>
                    <w:rPr>
                      <w:rFonts w:cs="Miriam" w:hint="cs"/>
                      <w:sz w:val="18"/>
                      <w:szCs w:val="18"/>
                      <w:rtl/>
                    </w:rPr>
                    <w:t>ריות נושא מ</w:t>
                  </w:r>
                  <w:r>
                    <w:rPr>
                      <w:rFonts w:cs="Miriam"/>
                      <w:sz w:val="18"/>
                      <w:szCs w:val="18"/>
                      <w:rtl/>
                    </w:rPr>
                    <w:t>ש</w:t>
                  </w:r>
                  <w:r>
                    <w:rPr>
                      <w:rFonts w:cs="Miriam" w:hint="cs"/>
                      <w:sz w:val="18"/>
                      <w:szCs w:val="18"/>
                      <w:rtl/>
                    </w:rPr>
                    <w:t>רה בתאגיד</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ושא משרה בתאגיד חייב לפקח ולעשות כל שניתן כדי למנוע שהתאגיד או שעובד מטעמו יעבור עבירה לפי סעיף 10; המפר הוראה זו </w:t>
      </w:r>
      <w:r>
        <w:rPr>
          <w:rStyle w:val="default"/>
          <w:rFonts w:cs="FrankRuehl"/>
          <w:rtl/>
        </w:rPr>
        <w:t>–</w:t>
      </w:r>
      <w:r>
        <w:rPr>
          <w:rStyle w:val="default"/>
          <w:rFonts w:cs="FrankRuehl" w:hint="cs"/>
          <w:rtl/>
        </w:rPr>
        <w:t xml:space="preserve"> דינו כפל הקנס הקבוע בסעיף 61(א)(4) לחוק </w:t>
      </w:r>
      <w:r>
        <w:rPr>
          <w:rStyle w:val="default"/>
          <w:rFonts w:cs="FrankRuehl"/>
          <w:rtl/>
        </w:rPr>
        <w:t>הע</w:t>
      </w:r>
      <w:r>
        <w:rPr>
          <w:rStyle w:val="default"/>
          <w:rFonts w:cs="FrankRuehl" w:hint="cs"/>
          <w:rtl/>
        </w:rPr>
        <w:t xml:space="preserve">ונשין; לענין סעיף זה, "נושא משרה" </w:t>
      </w:r>
      <w:r>
        <w:rPr>
          <w:rStyle w:val="default"/>
          <w:rFonts w:cs="FrankRuehl"/>
          <w:rtl/>
        </w:rPr>
        <w:t>–</w:t>
      </w:r>
      <w:r>
        <w:rPr>
          <w:rStyle w:val="default"/>
          <w:rFonts w:cs="FrankRuehl" w:hint="cs"/>
          <w:rtl/>
        </w:rPr>
        <w:t xml:space="preserve"> דירקטור, המנהל הכללי וכל ממלא תפקיד כאמור גם אם תואר משרתו שונה, או בעל תפקיד אחר </w:t>
      </w:r>
      <w:r>
        <w:rPr>
          <w:rStyle w:val="default"/>
          <w:rFonts w:cs="FrankRuehl"/>
          <w:rtl/>
        </w:rPr>
        <w:t>ב</w:t>
      </w:r>
      <w:r>
        <w:rPr>
          <w:rStyle w:val="default"/>
          <w:rFonts w:cs="FrankRuehl" w:hint="cs"/>
          <w:rtl/>
        </w:rPr>
        <w:t>תאגיד האחראי מטעמו על התחום שבו נעברה העבירה.</w:t>
      </w:r>
    </w:p>
    <w:p w14:paraId="4AE2CEB5" w14:textId="77777777" w:rsidR="00E51EEF" w:rsidRDefault="00E51EEF">
      <w:pPr>
        <w:pStyle w:val="P00"/>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עברה עבירה לפי סעיף 10 על ידי תאגיד או על ידי עובד מעובדיו, חזקה היא, כי נושא משרה </w:t>
      </w:r>
      <w:r>
        <w:rPr>
          <w:rStyle w:val="default"/>
          <w:rFonts w:cs="FrankRuehl"/>
          <w:rtl/>
        </w:rPr>
        <w:t>בת</w:t>
      </w:r>
      <w:r>
        <w:rPr>
          <w:rStyle w:val="default"/>
          <w:rFonts w:cs="FrankRuehl" w:hint="cs"/>
          <w:rtl/>
        </w:rPr>
        <w:t>אגיד הפר את חובתו לפי סעיף קטן (א), אלא אם כן הוכיח כי עשה כל שניתן כדי למלא את חובתו.</w:t>
      </w:r>
    </w:p>
    <w:p w14:paraId="7A20DB47" w14:textId="77777777" w:rsidR="00E51EEF" w:rsidRDefault="00E51EEF" w:rsidP="00704DC4">
      <w:pPr>
        <w:pStyle w:val="P00"/>
        <w:ind w:left="0" w:right="1134"/>
        <w:rPr>
          <w:rStyle w:val="default"/>
          <w:rFonts w:cs="FrankRuehl" w:hint="cs"/>
          <w:rtl/>
        </w:rPr>
      </w:pPr>
      <w:r>
        <w:rPr>
          <w:lang w:val="he-IL"/>
        </w:rPr>
        <w:pict w14:anchorId="55C63806">
          <v:rect id="_x0000_s1038" style="position:absolute;left:0;text-align:left;margin-left:464.5pt;margin-top:8.05pt;width:75.05pt;height:16.05pt;z-index:251627520" o:allowincell="f" filled="f" stroked="f" strokecolor="lime" strokeweight=".25pt">
            <v:textbox style="mso-next-textbox:#_x0000_s1038" inset="0,0,0,0">
              <w:txbxContent>
                <w:p w14:paraId="5CCD82F1"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txbxContent>
            </v:textbox>
            <w10:anchorlock/>
          </v:rect>
        </w:pict>
      </w:r>
      <w:r>
        <w:rPr>
          <w:rStyle w:val="big-number"/>
          <w:rFonts w:cs="Miriam"/>
          <w:rtl/>
        </w:rPr>
        <w:t>12.</w:t>
      </w:r>
      <w:r>
        <w:rPr>
          <w:rStyle w:val="big-number"/>
          <w:rFonts w:cs="Miriam"/>
          <w:rtl/>
        </w:rPr>
        <w:tab/>
      </w:r>
      <w:r>
        <w:rPr>
          <w:rStyle w:val="default"/>
          <w:rFonts w:cs="FrankRuehl" w:hint="cs"/>
          <w:rtl/>
        </w:rPr>
        <w:t>(בוטל).</w:t>
      </w:r>
    </w:p>
    <w:p w14:paraId="598937B7" w14:textId="77777777" w:rsidR="00E51EEF" w:rsidRPr="00AB05CE" w:rsidRDefault="00E51EEF">
      <w:pPr>
        <w:pStyle w:val="P00"/>
        <w:spacing w:before="0"/>
        <w:ind w:left="0" w:right="1134"/>
        <w:rPr>
          <w:rStyle w:val="default"/>
          <w:rFonts w:cs="FrankRuehl" w:hint="cs"/>
          <w:vanish/>
          <w:color w:val="FF0000"/>
          <w:sz w:val="20"/>
          <w:szCs w:val="20"/>
          <w:shd w:val="clear" w:color="auto" w:fill="FFFF99"/>
          <w:rtl/>
        </w:rPr>
      </w:pPr>
      <w:bookmarkStart w:id="31" w:name="Rov58"/>
      <w:r w:rsidRPr="00AB05CE">
        <w:rPr>
          <w:rStyle w:val="default"/>
          <w:rFonts w:cs="FrankRuehl" w:hint="cs"/>
          <w:vanish/>
          <w:color w:val="FF0000"/>
          <w:sz w:val="20"/>
          <w:szCs w:val="20"/>
          <w:shd w:val="clear" w:color="auto" w:fill="FFFF99"/>
          <w:rtl/>
        </w:rPr>
        <w:t>מיום 12.6.2007</w:t>
      </w:r>
    </w:p>
    <w:p w14:paraId="002B4A51"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3</w:t>
      </w:r>
    </w:p>
    <w:p w14:paraId="17CEA8F2" w14:textId="77777777" w:rsidR="00E51EEF" w:rsidRPr="00AB05CE" w:rsidRDefault="00E51EEF">
      <w:pPr>
        <w:pStyle w:val="P33"/>
        <w:spacing w:before="0"/>
        <w:ind w:left="0" w:right="1134"/>
        <w:rPr>
          <w:rStyle w:val="default"/>
          <w:rFonts w:cs="FrankRuehl" w:hint="cs"/>
          <w:vanish/>
          <w:sz w:val="22"/>
          <w:szCs w:val="22"/>
          <w:u w:val="single"/>
          <w:shd w:val="clear" w:color="auto" w:fill="FFFF99"/>
          <w:rtl/>
        </w:rPr>
      </w:pPr>
      <w:hyperlink r:id="rId77" w:history="1">
        <w:r w:rsidRPr="00AB05CE">
          <w:rPr>
            <w:rStyle w:val="Hyperlink"/>
            <w:rFonts w:cs="FrankRuehl" w:hint="cs"/>
            <w:vanish/>
            <w:szCs w:val="20"/>
            <w:shd w:val="clear" w:color="auto" w:fill="FFFF99"/>
            <w:rtl/>
          </w:rPr>
          <w:t>ס"ח תשס"ה מס' 2016</w:t>
        </w:r>
      </w:hyperlink>
      <w:r w:rsidRPr="00AB05CE">
        <w:rPr>
          <w:rStyle w:val="default"/>
          <w:rFonts w:cs="FrankRuehl" w:hint="cs"/>
          <w:vanish/>
          <w:sz w:val="20"/>
          <w:szCs w:val="20"/>
          <w:shd w:val="clear" w:color="auto" w:fill="FFFF99"/>
          <w:rtl/>
        </w:rPr>
        <w:t xml:space="preserve"> מיום 31.7.2005 עמ' 711 (</w:t>
      </w:r>
      <w:hyperlink r:id="rId78" w:history="1">
        <w:r w:rsidRPr="00AB05CE">
          <w:rPr>
            <w:rStyle w:val="Hyperlink"/>
            <w:rFonts w:cs="FrankRuehl" w:hint="cs"/>
            <w:vanish/>
            <w:szCs w:val="20"/>
            <w:shd w:val="clear" w:color="auto" w:fill="FFFF99"/>
            <w:rtl/>
          </w:rPr>
          <w:t>ה"ח 123</w:t>
        </w:r>
      </w:hyperlink>
      <w:r w:rsidRPr="00AB05CE">
        <w:rPr>
          <w:rStyle w:val="default"/>
          <w:rFonts w:cs="FrankRuehl" w:hint="cs"/>
          <w:vanish/>
          <w:sz w:val="20"/>
          <w:szCs w:val="20"/>
          <w:shd w:val="clear" w:color="auto" w:fill="FFFF99"/>
          <w:rtl/>
        </w:rPr>
        <w:t>)</w:t>
      </w:r>
    </w:p>
    <w:p w14:paraId="6E340323"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ביטול סעיף 12</w:t>
      </w:r>
    </w:p>
    <w:p w14:paraId="5C6938E6" w14:textId="77777777" w:rsidR="00E51EEF" w:rsidRPr="00AB05CE" w:rsidRDefault="00E51EEF">
      <w:pPr>
        <w:pStyle w:val="P00"/>
        <w:spacing w:before="60"/>
        <w:ind w:left="0" w:right="1134"/>
        <w:rPr>
          <w:rStyle w:val="default"/>
          <w:rFonts w:cs="FrankRuehl" w:hint="cs"/>
          <w:vanish/>
          <w:sz w:val="20"/>
          <w:szCs w:val="20"/>
          <w:shd w:val="clear" w:color="auto" w:fill="FFFF99"/>
          <w:rtl/>
        </w:rPr>
      </w:pPr>
      <w:r w:rsidRPr="00AB05CE">
        <w:rPr>
          <w:rStyle w:val="default"/>
          <w:rFonts w:cs="FrankRuehl" w:hint="cs"/>
          <w:vanish/>
          <w:sz w:val="20"/>
          <w:szCs w:val="20"/>
          <w:shd w:val="clear" w:color="auto" w:fill="FFFF99"/>
          <w:rtl/>
        </w:rPr>
        <w:t>הנוסח הקודם:</w:t>
      </w:r>
    </w:p>
    <w:p w14:paraId="4BB8C438" w14:textId="77777777" w:rsidR="00E51EEF" w:rsidRPr="00AB05CE" w:rsidRDefault="00E51EEF">
      <w:pPr>
        <w:pStyle w:val="P00"/>
        <w:spacing w:before="20"/>
        <w:ind w:left="0" w:right="1134"/>
        <w:rPr>
          <w:rStyle w:val="default"/>
          <w:rFonts w:cs="Miriam" w:hint="cs"/>
          <w:strike/>
          <w:vanish/>
          <w:sz w:val="16"/>
          <w:szCs w:val="16"/>
          <w:shd w:val="clear" w:color="auto" w:fill="FFFF99"/>
          <w:rtl/>
        </w:rPr>
      </w:pPr>
      <w:r w:rsidRPr="00AB05CE">
        <w:rPr>
          <w:rStyle w:val="default"/>
          <w:rFonts w:cs="Miriam" w:hint="cs"/>
          <w:strike/>
          <w:vanish/>
          <w:sz w:val="16"/>
          <w:szCs w:val="16"/>
          <w:shd w:val="clear" w:color="auto" w:fill="FFFF99"/>
          <w:rtl/>
        </w:rPr>
        <w:t>מינוי מפקחים</w:t>
      </w:r>
    </w:p>
    <w:p w14:paraId="0A4C6B11" w14:textId="77777777" w:rsidR="00E51EEF" w:rsidRDefault="00E51EEF">
      <w:pPr>
        <w:pStyle w:val="P00"/>
        <w:spacing w:before="0"/>
        <w:ind w:left="0" w:right="1134"/>
        <w:rPr>
          <w:rStyle w:val="default"/>
          <w:rFonts w:cs="FrankRuehl" w:hint="cs"/>
          <w:strike/>
          <w:sz w:val="2"/>
          <w:szCs w:val="2"/>
          <w:shd w:val="clear" w:color="auto" w:fill="FFFF99"/>
          <w:rtl/>
        </w:rPr>
      </w:pPr>
      <w:r w:rsidRPr="00AB05CE">
        <w:rPr>
          <w:rStyle w:val="default"/>
          <w:rFonts w:cs="FrankRuehl" w:hint="cs"/>
          <w:strike/>
          <w:vanish/>
          <w:sz w:val="22"/>
          <w:szCs w:val="22"/>
          <w:shd w:val="clear" w:color="auto" w:fill="FFFF99"/>
          <w:rtl/>
        </w:rPr>
        <w:t>12.</w:t>
      </w:r>
      <w:r w:rsidRPr="00AB05CE">
        <w:rPr>
          <w:rStyle w:val="default"/>
          <w:rFonts w:cs="FrankRuehl" w:hint="cs"/>
          <w:strike/>
          <w:vanish/>
          <w:sz w:val="22"/>
          <w:szCs w:val="22"/>
          <w:shd w:val="clear" w:color="auto" w:fill="FFFF99"/>
          <w:rtl/>
        </w:rPr>
        <w:tab/>
        <w:t>השר ימנה 25 מפקחים לפחות, לענין חוק זה, מבין עובדי המדינה; הודעה על מינוי מפקח תפורסם ברשומות.</w:t>
      </w:r>
      <w:bookmarkEnd w:id="31"/>
    </w:p>
    <w:p w14:paraId="30B43309" w14:textId="77777777" w:rsidR="00E51EEF" w:rsidRDefault="00E51EEF" w:rsidP="00704DC4">
      <w:pPr>
        <w:pStyle w:val="P00"/>
        <w:ind w:left="0" w:right="1134"/>
        <w:rPr>
          <w:rStyle w:val="default"/>
          <w:rFonts w:cs="FrankRuehl"/>
          <w:rtl/>
        </w:rPr>
      </w:pPr>
      <w:bookmarkStart w:id="32" w:name="Seif6"/>
      <w:bookmarkEnd w:id="32"/>
      <w:r>
        <w:rPr>
          <w:lang w:val="he-IL"/>
        </w:rPr>
        <w:pict w14:anchorId="30601433">
          <v:rect id="_x0000_s1039" style="position:absolute;left:0;text-align:left;margin-left:464.5pt;margin-top:8.05pt;width:75.05pt;height:10pt;z-index:251628544" o:allowincell="f" filled="f" stroked="f" strokecolor="lime" strokeweight=".25pt">
            <v:textbox style="mso-next-textbox:#_x0000_s1039" inset="0,0,0,0">
              <w:txbxContent>
                <w:p w14:paraId="55B391B0" w14:textId="77777777" w:rsidR="00CB085B" w:rsidRDefault="00CB085B">
                  <w:pPr>
                    <w:spacing w:line="160" w:lineRule="exact"/>
                    <w:jc w:val="left"/>
                    <w:rPr>
                      <w:rFonts w:cs="Miriam"/>
                      <w:noProof/>
                      <w:sz w:val="18"/>
                      <w:szCs w:val="18"/>
                      <w:rtl/>
                    </w:rPr>
                  </w:pPr>
                  <w:r>
                    <w:rPr>
                      <w:rFonts w:cs="Miriam"/>
                      <w:sz w:val="18"/>
                      <w:szCs w:val="18"/>
                      <w:rtl/>
                    </w:rPr>
                    <w:t>סמ</w:t>
                  </w:r>
                  <w:r>
                    <w:rPr>
                      <w:rFonts w:cs="Miriam" w:hint="cs"/>
                      <w:sz w:val="18"/>
                      <w:szCs w:val="18"/>
                      <w:rtl/>
                    </w:rPr>
                    <w:t>כויות מפקחים</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שם פיקוח על ביצוע הוראות חוק זה, רשאי מפקח וכל שוטר:</w:t>
      </w:r>
    </w:p>
    <w:p w14:paraId="0C169B2B" w14:textId="77777777" w:rsidR="00E51EEF" w:rsidRDefault="00E51EEF">
      <w:pPr>
        <w:pStyle w:val="P2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ה</w:t>
      </w:r>
      <w:r>
        <w:rPr>
          <w:rStyle w:val="default"/>
          <w:rFonts w:cs="FrankRuehl" w:hint="cs"/>
          <w:rtl/>
        </w:rPr>
        <w:t>יכנס לכל מקום בכל עת סבירה, למעט למקום המשמש למגורים בלבד, כדי לבדוק את קיום הוראות חו</w:t>
      </w:r>
      <w:r>
        <w:rPr>
          <w:rStyle w:val="default"/>
          <w:rFonts w:cs="FrankRuehl"/>
          <w:rtl/>
        </w:rPr>
        <w:t>ק</w:t>
      </w:r>
      <w:r>
        <w:rPr>
          <w:rStyle w:val="default"/>
          <w:rFonts w:cs="FrankRuehl" w:hint="cs"/>
          <w:rtl/>
        </w:rPr>
        <w:t xml:space="preserve"> זה;</w:t>
      </w:r>
    </w:p>
    <w:p w14:paraId="5A4B6B41" w14:textId="77777777" w:rsidR="00E51EEF" w:rsidRDefault="00E51EEF">
      <w:pPr>
        <w:pStyle w:val="P2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דרוש מכל אדם שיציג בפניו כל מסמך שקיבל לפי חוק זה, וכל רישום שניהל לפי חוק זה;</w:t>
      </w:r>
    </w:p>
    <w:p w14:paraId="1A5E8404" w14:textId="77777777" w:rsidR="00E51EEF" w:rsidRDefault="00E51EEF">
      <w:pPr>
        <w:pStyle w:val="P2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תפוס דבר, שיש לו יסוד סביר להניח שנעברה בו עבירה לפי חוק זה או שעשוי לשמש</w:t>
      </w:r>
      <w:r>
        <w:rPr>
          <w:rStyle w:val="default"/>
          <w:rFonts w:cs="FrankRuehl"/>
          <w:rtl/>
        </w:rPr>
        <w:t xml:space="preserve"> ר</w:t>
      </w:r>
      <w:r>
        <w:rPr>
          <w:rStyle w:val="default"/>
          <w:rFonts w:cs="FrankRuehl" w:hint="cs"/>
          <w:rtl/>
        </w:rPr>
        <w:t>איה במשפט לפי חוק זה.</w:t>
      </w:r>
    </w:p>
    <w:p w14:paraId="36FB5A68" w14:textId="77777777" w:rsidR="00E51EEF" w:rsidRDefault="00E51EEF">
      <w:pPr>
        <w:pStyle w:val="P00"/>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שם גילוי עבירה לפי חוק זה, רשאי מפקח -</w:t>
      </w:r>
    </w:p>
    <w:p w14:paraId="63C81029" w14:textId="77777777" w:rsidR="00E51EEF" w:rsidRDefault="00E51EEF">
      <w:pPr>
        <w:pStyle w:val="P2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בקש מבית המשפט</w:t>
      </w:r>
      <w:r>
        <w:rPr>
          <w:rStyle w:val="default"/>
          <w:rFonts w:cs="FrankRuehl"/>
          <w:rtl/>
        </w:rPr>
        <w:t xml:space="preserve"> </w:t>
      </w:r>
      <w:r>
        <w:rPr>
          <w:rStyle w:val="default"/>
          <w:rFonts w:cs="FrankRuehl" w:hint="cs"/>
          <w:rtl/>
        </w:rPr>
        <w:t>צו חיפוש ולבצעו לפי סעיפים 23 ו-24(א)(1) לפקודת סדר הדין הפלילי (מעצר וחיפוש) [נוסח חדש], תשכ"ט-1969;</w:t>
      </w:r>
    </w:p>
    <w:p w14:paraId="0D20E092" w14:textId="77777777" w:rsidR="00E51EEF" w:rsidRDefault="00E51EEF">
      <w:pPr>
        <w:pStyle w:val="P2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חקור כל אדם בנוגע לעבירה לפי ח</w:t>
      </w:r>
      <w:r>
        <w:rPr>
          <w:rStyle w:val="default"/>
          <w:rFonts w:cs="FrankRuehl"/>
          <w:rtl/>
        </w:rPr>
        <w:t>וק</w:t>
      </w:r>
      <w:r>
        <w:rPr>
          <w:rStyle w:val="default"/>
          <w:rFonts w:cs="FrankRuehl" w:hint="cs"/>
          <w:rtl/>
        </w:rPr>
        <w:t xml:space="preserve"> זה; לענין זה תהיינה לו הסמכויות המסורות לקצין משטרה לפי פקודת הפרוצדורה הפלילית (עדות).</w:t>
      </w:r>
    </w:p>
    <w:p w14:paraId="4153F530" w14:textId="77777777" w:rsidR="00E51EEF" w:rsidRDefault="00E51EEF">
      <w:pPr>
        <w:pStyle w:val="P00"/>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וראות פקודת הפורצדורה הפלילית (עדות), והוראות פקודת סדר הדין הפלילי (מעצר וחיפוש) [נוסח חדש], תשכ"ט-1969, יחולו על חקירה, חיפוש ותפיסת חפצים לפי חוק זה כאילו </w:t>
      </w:r>
      <w:r>
        <w:rPr>
          <w:rStyle w:val="default"/>
          <w:rFonts w:cs="FrankRuehl"/>
          <w:rtl/>
        </w:rPr>
        <w:t>נע</w:t>
      </w:r>
      <w:r>
        <w:rPr>
          <w:rStyle w:val="default"/>
          <w:rFonts w:cs="FrankRuehl" w:hint="cs"/>
          <w:rtl/>
        </w:rPr>
        <w:t>רכו בידי קצין משטרה או שוטר, לפי הענין, בשינויים המחויבים.</w:t>
      </w:r>
    </w:p>
    <w:p w14:paraId="4CF21C76" w14:textId="77777777" w:rsidR="00E51EEF" w:rsidRDefault="00E51EEF" w:rsidP="00704DC4">
      <w:pPr>
        <w:pStyle w:val="P00"/>
        <w:ind w:left="0" w:right="1134"/>
        <w:rPr>
          <w:rStyle w:val="default"/>
          <w:rFonts w:cs="FrankRuehl" w:hint="cs"/>
          <w:rtl/>
        </w:rPr>
      </w:pPr>
      <w:r>
        <w:rPr>
          <w:lang w:val="he-IL"/>
        </w:rPr>
        <w:pict w14:anchorId="70F3B015">
          <v:rect id="_x0000_s1040" style="position:absolute;left:0;text-align:left;margin-left:464.5pt;margin-top:8.05pt;width:75.05pt;height:20.85pt;z-index:251629568" o:allowincell="f" filled="f" stroked="f" strokecolor="lime" strokeweight=".25pt">
            <v:textbox style="mso-next-textbox:#_x0000_s1040" inset="0,0,0,0">
              <w:txbxContent>
                <w:p w14:paraId="575FE127"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בוטל).</w:t>
      </w:r>
    </w:p>
    <w:p w14:paraId="7F3AB587" w14:textId="77777777" w:rsidR="00E51EEF" w:rsidRPr="00AB05CE" w:rsidRDefault="00E51EEF">
      <w:pPr>
        <w:pStyle w:val="P00"/>
        <w:spacing w:before="0"/>
        <w:ind w:left="0" w:right="1134"/>
        <w:rPr>
          <w:rStyle w:val="default"/>
          <w:rFonts w:cs="FrankRuehl" w:hint="cs"/>
          <w:vanish/>
          <w:color w:val="FF0000"/>
          <w:sz w:val="20"/>
          <w:szCs w:val="20"/>
          <w:shd w:val="clear" w:color="auto" w:fill="FFFF99"/>
          <w:rtl/>
        </w:rPr>
      </w:pPr>
      <w:bookmarkStart w:id="33" w:name="Rov43"/>
      <w:r w:rsidRPr="00AB05CE">
        <w:rPr>
          <w:rStyle w:val="default"/>
          <w:rFonts w:cs="FrankRuehl" w:hint="cs"/>
          <w:vanish/>
          <w:color w:val="FF0000"/>
          <w:sz w:val="20"/>
          <w:szCs w:val="20"/>
          <w:shd w:val="clear" w:color="auto" w:fill="FFFF99"/>
          <w:rtl/>
        </w:rPr>
        <w:t>מיום 12.6.2007</w:t>
      </w:r>
    </w:p>
    <w:p w14:paraId="0A52F402"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3</w:t>
      </w:r>
    </w:p>
    <w:p w14:paraId="2B679CDC" w14:textId="77777777" w:rsidR="00E51EEF" w:rsidRPr="00AB05CE" w:rsidRDefault="00E51EEF">
      <w:pPr>
        <w:pStyle w:val="P33"/>
        <w:spacing w:before="0"/>
        <w:ind w:left="0" w:right="1134"/>
        <w:rPr>
          <w:rStyle w:val="default"/>
          <w:rFonts w:cs="FrankRuehl" w:hint="cs"/>
          <w:vanish/>
          <w:sz w:val="22"/>
          <w:szCs w:val="22"/>
          <w:u w:val="single"/>
          <w:shd w:val="clear" w:color="auto" w:fill="FFFF99"/>
          <w:rtl/>
        </w:rPr>
      </w:pPr>
      <w:hyperlink r:id="rId79" w:history="1">
        <w:r w:rsidRPr="00AB05CE">
          <w:rPr>
            <w:rStyle w:val="Hyperlink"/>
            <w:rFonts w:cs="FrankRuehl" w:hint="cs"/>
            <w:vanish/>
            <w:szCs w:val="20"/>
            <w:shd w:val="clear" w:color="auto" w:fill="FFFF99"/>
            <w:rtl/>
          </w:rPr>
          <w:t>ס"ח תשס"ה מס' 2016</w:t>
        </w:r>
      </w:hyperlink>
      <w:r w:rsidRPr="00AB05CE">
        <w:rPr>
          <w:rStyle w:val="default"/>
          <w:rFonts w:cs="FrankRuehl" w:hint="cs"/>
          <w:vanish/>
          <w:sz w:val="20"/>
          <w:szCs w:val="20"/>
          <w:shd w:val="clear" w:color="auto" w:fill="FFFF99"/>
          <w:rtl/>
        </w:rPr>
        <w:t xml:space="preserve"> מיום 31.7.2005 עמ' 711 (</w:t>
      </w:r>
      <w:hyperlink r:id="rId80" w:history="1">
        <w:r w:rsidRPr="00AB05CE">
          <w:rPr>
            <w:rStyle w:val="Hyperlink"/>
            <w:rFonts w:cs="FrankRuehl" w:hint="cs"/>
            <w:vanish/>
            <w:szCs w:val="20"/>
            <w:shd w:val="clear" w:color="auto" w:fill="FFFF99"/>
            <w:rtl/>
          </w:rPr>
          <w:t>ה"ח 123</w:t>
        </w:r>
      </w:hyperlink>
      <w:r w:rsidRPr="00AB05CE">
        <w:rPr>
          <w:rStyle w:val="default"/>
          <w:rFonts w:cs="FrankRuehl" w:hint="cs"/>
          <w:vanish/>
          <w:sz w:val="20"/>
          <w:szCs w:val="20"/>
          <w:shd w:val="clear" w:color="auto" w:fill="FFFF99"/>
          <w:rtl/>
        </w:rPr>
        <w:t>)</w:t>
      </w:r>
    </w:p>
    <w:p w14:paraId="40F97D3D"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ביטול סעיף 14</w:t>
      </w:r>
    </w:p>
    <w:p w14:paraId="3E46546B" w14:textId="77777777" w:rsidR="00E51EEF" w:rsidRPr="00AB05CE" w:rsidRDefault="00E51EEF">
      <w:pPr>
        <w:pStyle w:val="P00"/>
        <w:spacing w:before="60"/>
        <w:ind w:left="0" w:right="1134"/>
        <w:rPr>
          <w:rStyle w:val="default"/>
          <w:rFonts w:cs="FrankRuehl" w:hint="cs"/>
          <w:vanish/>
          <w:sz w:val="20"/>
          <w:szCs w:val="20"/>
          <w:shd w:val="clear" w:color="auto" w:fill="FFFF99"/>
          <w:rtl/>
        </w:rPr>
      </w:pPr>
      <w:r w:rsidRPr="00AB05CE">
        <w:rPr>
          <w:rStyle w:val="default"/>
          <w:rFonts w:cs="FrankRuehl" w:hint="cs"/>
          <w:vanish/>
          <w:sz w:val="20"/>
          <w:szCs w:val="20"/>
          <w:shd w:val="clear" w:color="auto" w:fill="FFFF99"/>
          <w:rtl/>
        </w:rPr>
        <w:t>הנוסח הקודם:</w:t>
      </w:r>
    </w:p>
    <w:p w14:paraId="2B215CBF" w14:textId="77777777" w:rsidR="00E51EEF" w:rsidRPr="00AB05CE" w:rsidRDefault="00E51EEF">
      <w:pPr>
        <w:pStyle w:val="P00"/>
        <w:spacing w:before="20"/>
        <w:ind w:left="0" w:right="1134"/>
        <w:rPr>
          <w:rStyle w:val="default"/>
          <w:rFonts w:cs="Miriam" w:hint="cs"/>
          <w:strike/>
          <w:vanish/>
          <w:sz w:val="16"/>
          <w:szCs w:val="16"/>
          <w:shd w:val="clear" w:color="auto" w:fill="FFFF99"/>
          <w:rtl/>
        </w:rPr>
      </w:pPr>
      <w:r w:rsidRPr="00AB05CE">
        <w:rPr>
          <w:rStyle w:val="default"/>
          <w:rFonts w:cs="Miriam" w:hint="cs"/>
          <w:strike/>
          <w:vanish/>
          <w:sz w:val="16"/>
          <w:szCs w:val="16"/>
          <w:shd w:val="clear" w:color="auto" w:fill="FFFF99"/>
          <w:rtl/>
        </w:rPr>
        <w:t xml:space="preserve">התשלום ושיעורו </w:t>
      </w:r>
    </w:p>
    <w:p w14:paraId="39EFD6FD" w14:textId="77777777" w:rsidR="00E51EEF" w:rsidRPr="00AB05CE" w:rsidRDefault="00E51EEF">
      <w:pPr>
        <w:pStyle w:val="P00"/>
        <w:spacing w:before="0"/>
        <w:ind w:left="0" w:right="1134"/>
        <w:rPr>
          <w:rStyle w:val="default"/>
          <w:rFonts w:cs="FrankRuehl" w:hint="cs"/>
          <w:strike/>
          <w:vanish/>
          <w:sz w:val="22"/>
          <w:szCs w:val="22"/>
          <w:shd w:val="clear" w:color="auto" w:fill="FFFF99"/>
          <w:rtl/>
        </w:rPr>
      </w:pPr>
      <w:r w:rsidRPr="00AB05CE">
        <w:rPr>
          <w:rStyle w:val="big-number"/>
          <w:rFonts w:cs="FrankRuehl"/>
          <w:strike/>
          <w:vanish/>
          <w:sz w:val="22"/>
          <w:szCs w:val="22"/>
          <w:shd w:val="clear" w:color="auto" w:fill="FFFF99"/>
          <w:rtl/>
        </w:rPr>
        <w:t>1</w:t>
      </w:r>
      <w:r w:rsidRPr="00AB05CE">
        <w:rPr>
          <w:rStyle w:val="big-number"/>
          <w:rFonts w:cs="FrankRuehl" w:hint="cs"/>
          <w:strike/>
          <w:vanish/>
          <w:sz w:val="22"/>
          <w:szCs w:val="22"/>
          <w:shd w:val="clear" w:color="auto" w:fill="FFFF99"/>
          <w:rtl/>
        </w:rPr>
        <w:t>4</w:t>
      </w:r>
      <w:r w:rsidRPr="00AB05CE">
        <w:rPr>
          <w:rStyle w:val="big-number"/>
          <w:rFonts w:cs="FrankRuehl"/>
          <w:strike/>
          <w:vanish/>
          <w:sz w:val="22"/>
          <w:szCs w:val="22"/>
          <w:shd w:val="clear" w:color="auto" w:fill="FFFF99"/>
          <w:rtl/>
        </w:rPr>
        <w:t>.</w:t>
      </w:r>
      <w:r w:rsidRPr="00AB05CE">
        <w:rPr>
          <w:rStyle w:val="big-number"/>
          <w:rFonts w:cs="FrankRuehl"/>
          <w:strike/>
          <w:vanish/>
          <w:sz w:val="22"/>
          <w:szCs w:val="22"/>
          <w:shd w:val="clear" w:color="auto" w:fill="FFFF99"/>
          <w:rtl/>
        </w:rPr>
        <w:tab/>
      </w:r>
      <w:r w:rsidRPr="00AB05CE">
        <w:rPr>
          <w:rStyle w:val="default"/>
          <w:rFonts w:cs="FrankRuehl"/>
          <w:strike/>
          <w:vanish/>
          <w:sz w:val="22"/>
          <w:szCs w:val="22"/>
          <w:shd w:val="clear" w:color="auto" w:fill="FFFF99"/>
          <w:rtl/>
        </w:rPr>
        <w:t>(א</w:t>
      </w:r>
      <w:r w:rsidRPr="00AB05CE">
        <w:rPr>
          <w:rStyle w:val="default"/>
          <w:rFonts w:cs="FrankRuehl" w:hint="cs"/>
          <w:strike/>
          <w:vanish/>
          <w:sz w:val="22"/>
          <w:szCs w:val="22"/>
          <w:shd w:val="clear" w:color="auto" w:fill="FFFF99"/>
          <w:rtl/>
        </w:rPr>
        <w:t>)</w:t>
      </w:r>
      <w:r w:rsidRPr="00AB05CE">
        <w:rPr>
          <w:rStyle w:val="default"/>
          <w:rFonts w:cs="FrankRuehl"/>
          <w:strike/>
          <w:vanish/>
          <w:sz w:val="22"/>
          <w:szCs w:val="22"/>
          <w:shd w:val="clear" w:color="auto" w:fill="FFFF99"/>
          <w:rtl/>
        </w:rPr>
        <w:tab/>
      </w:r>
      <w:r w:rsidRPr="00AB05CE">
        <w:rPr>
          <w:rStyle w:val="default"/>
          <w:rFonts w:cs="FrankRuehl" w:hint="cs"/>
          <w:strike/>
          <w:vanish/>
          <w:sz w:val="22"/>
          <w:szCs w:val="22"/>
          <w:shd w:val="clear" w:color="auto" w:fill="FFFF99"/>
          <w:rtl/>
        </w:rPr>
        <w:t>מי שרשאי לבקש את הסימון בהתאם להוראות סעיף 4(ב)(1) או (2), ישלם למסמן, בעד סימון חלק משומש, תשלום כפי שנקבע בתקנות; ואולם אם חלו הוראות סעיף 3, ישלם את התשלום כאמור המבטח או רוכש הרכב מהמבטח, לפי הענין.</w:t>
      </w:r>
    </w:p>
    <w:p w14:paraId="41178C50" w14:textId="77777777" w:rsidR="00E51EEF" w:rsidRDefault="00E51EEF">
      <w:pPr>
        <w:pStyle w:val="P00"/>
        <w:spacing w:before="0"/>
        <w:ind w:left="0" w:right="1134"/>
        <w:rPr>
          <w:rStyle w:val="default"/>
          <w:rFonts w:cs="FrankRuehl" w:hint="cs"/>
          <w:strike/>
          <w:sz w:val="2"/>
          <w:szCs w:val="2"/>
          <w:rtl/>
        </w:rPr>
      </w:pPr>
      <w:r w:rsidRPr="00AB05CE">
        <w:rPr>
          <w:rFonts w:cs="FrankRuehl"/>
          <w:vanish/>
          <w:sz w:val="22"/>
          <w:szCs w:val="22"/>
          <w:shd w:val="clear" w:color="auto" w:fill="FFFF99"/>
          <w:rtl/>
        </w:rPr>
        <w:tab/>
      </w:r>
      <w:r w:rsidRPr="00AB05CE">
        <w:rPr>
          <w:rStyle w:val="default"/>
          <w:rFonts w:cs="FrankRuehl"/>
          <w:strike/>
          <w:vanish/>
          <w:sz w:val="22"/>
          <w:szCs w:val="22"/>
          <w:shd w:val="clear" w:color="auto" w:fill="FFFF99"/>
          <w:rtl/>
        </w:rPr>
        <w:t>(ב</w:t>
      </w:r>
      <w:r w:rsidRPr="00AB05CE">
        <w:rPr>
          <w:rStyle w:val="default"/>
          <w:rFonts w:cs="FrankRuehl" w:hint="cs"/>
          <w:strike/>
          <w:vanish/>
          <w:sz w:val="22"/>
          <w:szCs w:val="22"/>
          <w:shd w:val="clear" w:color="auto" w:fill="FFFF99"/>
          <w:rtl/>
        </w:rPr>
        <w:t>)</w:t>
      </w:r>
      <w:r w:rsidRPr="00AB05CE">
        <w:rPr>
          <w:rStyle w:val="default"/>
          <w:rFonts w:cs="FrankRuehl"/>
          <w:strike/>
          <w:vanish/>
          <w:sz w:val="22"/>
          <w:szCs w:val="22"/>
          <w:shd w:val="clear" w:color="auto" w:fill="FFFF99"/>
          <w:rtl/>
        </w:rPr>
        <w:tab/>
      </w:r>
      <w:r w:rsidRPr="00AB05CE">
        <w:rPr>
          <w:rStyle w:val="default"/>
          <w:rFonts w:cs="FrankRuehl" w:hint="cs"/>
          <w:strike/>
          <w:vanish/>
          <w:sz w:val="22"/>
          <w:szCs w:val="22"/>
          <w:shd w:val="clear" w:color="auto" w:fill="FFFF99"/>
          <w:rtl/>
        </w:rPr>
        <w:t>לא ייתן המנהל הרשאה לאדם להיות מסמן, אלא לאחר שהשר, באישור ועדת הכלכלה של הכנסת, קבע את הסכומים המירביים שרשאי מסמן לגבות בהתאם להוראות סעיף קטן (א).</w:t>
      </w:r>
      <w:bookmarkEnd w:id="33"/>
    </w:p>
    <w:p w14:paraId="3F6EC230" w14:textId="77777777" w:rsidR="00E51EEF" w:rsidRDefault="00E51EEF" w:rsidP="00704DC4">
      <w:pPr>
        <w:pStyle w:val="P00"/>
        <w:ind w:left="0" w:right="1134"/>
        <w:rPr>
          <w:rStyle w:val="default"/>
          <w:rFonts w:cs="FrankRuehl" w:hint="cs"/>
          <w:rtl/>
        </w:rPr>
      </w:pPr>
      <w:r>
        <w:rPr>
          <w:lang w:val="he-IL"/>
        </w:rPr>
        <w:pict w14:anchorId="4FB70160">
          <v:rect id="_x0000_s1041" style="position:absolute;left:0;text-align:left;margin-left:464.5pt;margin-top:8.05pt;width:75.05pt;height:16.8pt;z-index:251630592" o:allowincell="f" filled="f" stroked="f" strokecolor="lime" strokeweight=".25pt">
            <v:textbox style="mso-next-textbox:#_x0000_s1041" inset="0,0,0,0">
              <w:txbxContent>
                <w:p w14:paraId="79CAEFD8"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txbxContent>
            </v:textbox>
            <w10:anchorlock/>
          </v:rect>
        </w:pict>
      </w:r>
      <w:r>
        <w:rPr>
          <w:rStyle w:val="big-number"/>
          <w:rFonts w:cs="Miriam"/>
          <w:rtl/>
        </w:rPr>
        <w:t>15.</w:t>
      </w:r>
      <w:r>
        <w:rPr>
          <w:rStyle w:val="big-number"/>
          <w:rFonts w:cs="Miriam"/>
          <w:rtl/>
        </w:rPr>
        <w:tab/>
      </w:r>
      <w:r>
        <w:rPr>
          <w:rStyle w:val="default"/>
          <w:rFonts w:cs="FrankRuehl" w:hint="cs"/>
          <w:rtl/>
        </w:rPr>
        <w:t>(בוטל).</w:t>
      </w:r>
    </w:p>
    <w:p w14:paraId="171C7F36" w14:textId="77777777" w:rsidR="00E51EEF" w:rsidRPr="00AB05CE" w:rsidRDefault="00E51EEF">
      <w:pPr>
        <w:pStyle w:val="P00"/>
        <w:spacing w:before="0"/>
        <w:ind w:left="0" w:right="1134"/>
        <w:rPr>
          <w:rStyle w:val="default"/>
          <w:rFonts w:cs="FrankRuehl" w:hint="cs"/>
          <w:vanish/>
          <w:color w:val="FF0000"/>
          <w:sz w:val="20"/>
          <w:szCs w:val="20"/>
          <w:shd w:val="clear" w:color="auto" w:fill="FFFF99"/>
          <w:rtl/>
        </w:rPr>
      </w:pPr>
      <w:bookmarkStart w:id="34" w:name="Rov44"/>
      <w:r w:rsidRPr="00AB05CE">
        <w:rPr>
          <w:rStyle w:val="default"/>
          <w:rFonts w:cs="FrankRuehl" w:hint="cs"/>
          <w:vanish/>
          <w:color w:val="FF0000"/>
          <w:sz w:val="20"/>
          <w:szCs w:val="20"/>
          <w:shd w:val="clear" w:color="auto" w:fill="FFFF99"/>
          <w:rtl/>
        </w:rPr>
        <w:t>מיום 12.6.2007</w:t>
      </w:r>
    </w:p>
    <w:p w14:paraId="3B48F0F1"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3</w:t>
      </w:r>
    </w:p>
    <w:p w14:paraId="78501B79" w14:textId="77777777" w:rsidR="00E51EEF" w:rsidRPr="00AB05CE" w:rsidRDefault="00E51EEF">
      <w:pPr>
        <w:pStyle w:val="P33"/>
        <w:spacing w:before="0"/>
        <w:ind w:left="0" w:right="1134"/>
        <w:rPr>
          <w:rStyle w:val="default"/>
          <w:rFonts w:cs="FrankRuehl" w:hint="cs"/>
          <w:vanish/>
          <w:sz w:val="22"/>
          <w:szCs w:val="22"/>
          <w:u w:val="single"/>
          <w:shd w:val="clear" w:color="auto" w:fill="FFFF99"/>
          <w:rtl/>
        </w:rPr>
      </w:pPr>
      <w:hyperlink r:id="rId81" w:history="1">
        <w:r w:rsidRPr="00AB05CE">
          <w:rPr>
            <w:rStyle w:val="Hyperlink"/>
            <w:rFonts w:cs="FrankRuehl" w:hint="cs"/>
            <w:vanish/>
            <w:szCs w:val="20"/>
            <w:shd w:val="clear" w:color="auto" w:fill="FFFF99"/>
            <w:rtl/>
          </w:rPr>
          <w:t>ס"ח תשס"ה מס' 2016</w:t>
        </w:r>
      </w:hyperlink>
      <w:r w:rsidRPr="00AB05CE">
        <w:rPr>
          <w:rStyle w:val="default"/>
          <w:rFonts w:cs="FrankRuehl" w:hint="cs"/>
          <w:vanish/>
          <w:sz w:val="20"/>
          <w:szCs w:val="20"/>
          <w:shd w:val="clear" w:color="auto" w:fill="FFFF99"/>
          <w:rtl/>
        </w:rPr>
        <w:t xml:space="preserve"> מיום 31.7.2005 עמ' 711 (</w:t>
      </w:r>
      <w:hyperlink r:id="rId82" w:history="1">
        <w:r w:rsidRPr="00AB05CE">
          <w:rPr>
            <w:rStyle w:val="Hyperlink"/>
            <w:rFonts w:cs="FrankRuehl" w:hint="cs"/>
            <w:vanish/>
            <w:szCs w:val="20"/>
            <w:shd w:val="clear" w:color="auto" w:fill="FFFF99"/>
            <w:rtl/>
          </w:rPr>
          <w:t>ה"ח 123</w:t>
        </w:r>
      </w:hyperlink>
      <w:r w:rsidRPr="00AB05CE">
        <w:rPr>
          <w:rStyle w:val="default"/>
          <w:rFonts w:cs="FrankRuehl" w:hint="cs"/>
          <w:vanish/>
          <w:sz w:val="20"/>
          <w:szCs w:val="20"/>
          <w:shd w:val="clear" w:color="auto" w:fill="FFFF99"/>
          <w:rtl/>
        </w:rPr>
        <w:t>)</w:t>
      </w:r>
    </w:p>
    <w:p w14:paraId="343AED90"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ביטול סעיף 15</w:t>
      </w:r>
    </w:p>
    <w:p w14:paraId="53B889D9" w14:textId="77777777" w:rsidR="00E51EEF" w:rsidRPr="00AB05CE" w:rsidRDefault="00E51EEF">
      <w:pPr>
        <w:pStyle w:val="P00"/>
        <w:spacing w:before="60"/>
        <w:ind w:left="0" w:right="1134"/>
        <w:rPr>
          <w:rStyle w:val="default"/>
          <w:rFonts w:cs="FrankRuehl" w:hint="cs"/>
          <w:vanish/>
          <w:sz w:val="20"/>
          <w:szCs w:val="20"/>
          <w:shd w:val="clear" w:color="auto" w:fill="FFFF99"/>
          <w:rtl/>
        </w:rPr>
      </w:pPr>
      <w:r w:rsidRPr="00AB05CE">
        <w:rPr>
          <w:rStyle w:val="default"/>
          <w:rFonts w:cs="FrankRuehl" w:hint="cs"/>
          <w:vanish/>
          <w:sz w:val="20"/>
          <w:szCs w:val="20"/>
          <w:shd w:val="clear" w:color="auto" w:fill="FFFF99"/>
          <w:rtl/>
        </w:rPr>
        <w:t>הנוסח הקודם:</w:t>
      </w:r>
    </w:p>
    <w:p w14:paraId="698D302F" w14:textId="77777777" w:rsidR="00E51EEF" w:rsidRPr="00AB05CE" w:rsidRDefault="00E51EEF">
      <w:pPr>
        <w:pStyle w:val="P00"/>
        <w:spacing w:before="20"/>
        <w:ind w:left="0" w:right="1134"/>
        <w:rPr>
          <w:rStyle w:val="default"/>
          <w:rFonts w:cs="Miriam" w:hint="cs"/>
          <w:strike/>
          <w:vanish/>
          <w:sz w:val="16"/>
          <w:szCs w:val="16"/>
          <w:shd w:val="clear" w:color="auto" w:fill="FFFF99"/>
          <w:rtl/>
        </w:rPr>
      </w:pPr>
      <w:r w:rsidRPr="00AB05CE">
        <w:rPr>
          <w:rStyle w:val="default"/>
          <w:rFonts w:cs="Miriam" w:hint="cs"/>
          <w:strike/>
          <w:vanish/>
          <w:sz w:val="16"/>
          <w:szCs w:val="16"/>
          <w:shd w:val="clear" w:color="auto" w:fill="FFFF99"/>
          <w:rtl/>
        </w:rPr>
        <w:t>הקמת יחידה במשטרת ישראל</w:t>
      </w:r>
    </w:p>
    <w:p w14:paraId="687E598F" w14:textId="77777777" w:rsidR="00E51EEF" w:rsidRDefault="00E51EEF">
      <w:pPr>
        <w:pStyle w:val="P00"/>
        <w:spacing w:before="0"/>
        <w:ind w:left="0" w:right="1134"/>
        <w:rPr>
          <w:rStyle w:val="default"/>
          <w:rFonts w:cs="FrankRuehl" w:hint="cs"/>
          <w:sz w:val="2"/>
          <w:szCs w:val="2"/>
          <w:rtl/>
        </w:rPr>
      </w:pPr>
      <w:r w:rsidRPr="00AB05CE">
        <w:rPr>
          <w:rStyle w:val="default"/>
          <w:rFonts w:cs="FrankRuehl" w:hint="cs"/>
          <w:strike/>
          <w:vanish/>
          <w:sz w:val="22"/>
          <w:szCs w:val="22"/>
          <w:shd w:val="clear" w:color="auto" w:fill="FFFF99"/>
          <w:rtl/>
        </w:rPr>
        <w:t>15.</w:t>
      </w:r>
      <w:r w:rsidRPr="00AB05CE">
        <w:rPr>
          <w:rStyle w:val="default"/>
          <w:rFonts w:cs="FrankRuehl" w:hint="cs"/>
          <w:strike/>
          <w:vanish/>
          <w:sz w:val="22"/>
          <w:szCs w:val="22"/>
          <w:shd w:val="clear" w:color="auto" w:fill="FFFF99"/>
          <w:rtl/>
        </w:rPr>
        <w:tab/>
        <w:t>בתום חודשיים ממועד תחילתו של חוק זה יקים השר לביטחון פנים, במסגרת משטרת ישראל, יחידה ייעודית שתיתן מענה לבעיית גניבות הרכב בישראל.</w:t>
      </w:r>
      <w:bookmarkEnd w:id="34"/>
    </w:p>
    <w:p w14:paraId="523E9EA9" w14:textId="77777777" w:rsidR="00E51EEF" w:rsidRDefault="00E51EEF" w:rsidP="00704DC4">
      <w:pPr>
        <w:pStyle w:val="P00"/>
        <w:ind w:left="0" w:right="1134"/>
        <w:rPr>
          <w:rStyle w:val="default"/>
          <w:rFonts w:cs="FrankRuehl"/>
          <w:rtl/>
        </w:rPr>
      </w:pPr>
      <w:bookmarkStart w:id="35" w:name="Seif7"/>
      <w:bookmarkEnd w:id="35"/>
      <w:r>
        <w:rPr>
          <w:lang w:val="he-IL"/>
        </w:rPr>
        <w:pict w14:anchorId="3ABCA182">
          <v:rect id="_x0000_s1042" style="position:absolute;left:0;text-align:left;margin-left:464.5pt;margin-top:8.05pt;width:75.05pt;height:10pt;z-index:251631616" o:allowincell="f" filled="f" stroked="f" strokecolor="lime" strokeweight=".25pt">
            <v:textbox style="mso-next-textbox:#_x0000_s1042" inset="0,0,0,0">
              <w:txbxContent>
                <w:p w14:paraId="78A3B925" w14:textId="77777777" w:rsidR="00CB085B" w:rsidRDefault="00CB085B">
                  <w:pPr>
                    <w:spacing w:line="160" w:lineRule="exact"/>
                    <w:jc w:val="left"/>
                    <w:rPr>
                      <w:rFonts w:cs="Miriam"/>
                      <w:noProof/>
                      <w:sz w:val="18"/>
                      <w:szCs w:val="18"/>
                      <w:rtl/>
                    </w:rPr>
                  </w:pPr>
                  <w:r>
                    <w:rPr>
                      <w:rFonts w:cs="Miriam"/>
                      <w:sz w:val="18"/>
                      <w:szCs w:val="18"/>
                      <w:rtl/>
                    </w:rPr>
                    <w:t>תח</w:t>
                  </w:r>
                  <w:r>
                    <w:rPr>
                      <w:rFonts w:cs="Miriam" w:hint="cs"/>
                      <w:sz w:val="18"/>
                      <w:szCs w:val="18"/>
                      <w:rtl/>
                    </w:rPr>
                    <w:t>ולה על המדינה</w:t>
                  </w:r>
                </w:p>
              </w:txbxContent>
            </v:textbox>
            <w10:anchorlock/>
          </v:rect>
        </w:pict>
      </w:r>
      <w:r>
        <w:rPr>
          <w:rStyle w:val="big-number"/>
          <w:rFonts w:cs="Miriam"/>
          <w:rtl/>
        </w:rPr>
        <w:t>16.</w:t>
      </w:r>
      <w:r>
        <w:rPr>
          <w:rStyle w:val="big-number"/>
          <w:rFonts w:cs="Miriam"/>
          <w:rtl/>
        </w:rPr>
        <w:tab/>
      </w:r>
      <w:r>
        <w:rPr>
          <w:rStyle w:val="default"/>
          <w:rFonts w:cs="FrankRuehl"/>
          <w:rtl/>
        </w:rPr>
        <w:t>הו</w:t>
      </w:r>
      <w:r>
        <w:rPr>
          <w:rStyle w:val="default"/>
          <w:rFonts w:cs="FrankRuehl" w:hint="cs"/>
          <w:rtl/>
        </w:rPr>
        <w:t>ראות חוק זה יחולו על המדינה.</w:t>
      </w:r>
    </w:p>
    <w:p w14:paraId="47599FD2" w14:textId="77777777" w:rsidR="00E51EEF" w:rsidRDefault="00E51EEF" w:rsidP="00704DC4">
      <w:pPr>
        <w:pStyle w:val="P00"/>
        <w:ind w:left="0" w:right="1134"/>
        <w:rPr>
          <w:rStyle w:val="default"/>
          <w:rFonts w:cs="FrankRuehl"/>
          <w:rtl/>
        </w:rPr>
      </w:pPr>
      <w:bookmarkStart w:id="36" w:name="Seif8"/>
      <w:bookmarkEnd w:id="36"/>
      <w:r>
        <w:rPr>
          <w:lang w:val="he-IL"/>
        </w:rPr>
        <w:pict w14:anchorId="718CC5B3">
          <v:rect id="_x0000_s1043" style="position:absolute;left:0;text-align:left;margin-left:464.5pt;margin-top:8.05pt;width:75.05pt;height:10pt;z-index:251632640" o:allowincell="f" filled="f" stroked="f" strokecolor="lime" strokeweight=".25pt">
            <v:textbox style="mso-next-textbox:#_x0000_s1043" inset="0,0,0,0">
              <w:txbxContent>
                <w:p w14:paraId="4F019E92" w14:textId="77777777" w:rsidR="00CB085B" w:rsidRDefault="00CB085B">
                  <w:pPr>
                    <w:spacing w:line="160" w:lineRule="exact"/>
                    <w:jc w:val="left"/>
                    <w:rPr>
                      <w:rFonts w:cs="Miriam"/>
                      <w:noProof/>
                      <w:sz w:val="18"/>
                      <w:szCs w:val="18"/>
                      <w:rtl/>
                    </w:rPr>
                  </w:pPr>
                  <w:r>
                    <w:rPr>
                      <w:rFonts w:cs="Miriam"/>
                      <w:sz w:val="18"/>
                      <w:szCs w:val="18"/>
                      <w:rtl/>
                    </w:rPr>
                    <w:t>תק</w:t>
                  </w:r>
                  <w:r>
                    <w:rPr>
                      <w:rFonts w:cs="Miriam" w:hint="cs"/>
                      <w:sz w:val="18"/>
                      <w:szCs w:val="18"/>
                      <w:rtl/>
                    </w:rPr>
                    <w:t>נות</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ממונה על ביצוע חוק זה והוא יתקין, בהתייעצות עם השר לבטחון הפנים, תקנות לביצוע הוראות חוק זה.</w:t>
      </w:r>
    </w:p>
    <w:p w14:paraId="545520BE" w14:textId="77777777" w:rsidR="00E51EEF" w:rsidRDefault="00E51EEF">
      <w:pPr>
        <w:pStyle w:val="P00"/>
        <w:ind w:left="0" w:right="1134"/>
        <w:rPr>
          <w:rStyle w:val="default"/>
          <w:rFonts w:cs="FrankRuehl"/>
          <w:rtl/>
        </w:rPr>
      </w:pPr>
      <w:r>
        <w:rPr>
          <w:lang w:val="he-IL"/>
        </w:rPr>
        <w:pict w14:anchorId="40895D30">
          <v:rect id="_x0000_s1044" style="position:absolute;left:0;text-align:left;margin-left:464.5pt;margin-top:8.05pt;width:75.05pt;height:18.4pt;z-index:251633664" o:allowincell="f" filled="f" stroked="f" strokecolor="lime" strokeweight=".25pt">
            <v:textbox style="mso-next-textbox:#_x0000_s1044" inset="0,0,0,0">
              <w:txbxContent>
                <w:p w14:paraId="397B931C" w14:textId="77777777" w:rsidR="00CB085B" w:rsidRDefault="00CB085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תש"ס-2000</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ה</w:t>
      </w:r>
      <w:r>
        <w:rPr>
          <w:rStyle w:val="default"/>
          <w:rFonts w:cs="FrankRuehl" w:hint="cs"/>
          <w:rtl/>
        </w:rPr>
        <w:t>שר בהתייעצות עם השר לביטחון הפנים, רשאי לאסור בתקנות הת</w:t>
      </w:r>
      <w:r>
        <w:rPr>
          <w:rStyle w:val="default"/>
          <w:rFonts w:cs="FrankRuehl"/>
          <w:rtl/>
        </w:rPr>
        <w:t>קנ</w:t>
      </w:r>
      <w:r>
        <w:rPr>
          <w:rStyle w:val="default"/>
          <w:rFonts w:cs="FrankRuehl" w:hint="cs"/>
          <w:rtl/>
        </w:rPr>
        <w:t>ת חלקים משומשים ברכב בהתאם לגיל הרכב כפי שיקבע.</w:t>
      </w:r>
    </w:p>
    <w:p w14:paraId="60D5F09D" w14:textId="77777777" w:rsidR="00E51EEF" w:rsidRDefault="00E51EEF">
      <w:pPr>
        <w:pStyle w:val="P00"/>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קנות לפי חוק זה טעונות אישור ועדת הכלכלה של הכנסת.</w:t>
      </w:r>
    </w:p>
    <w:p w14:paraId="0A7C9DD7" w14:textId="77777777" w:rsidR="00E51EEF" w:rsidRDefault="00E51EEF">
      <w:pPr>
        <w:pStyle w:val="P00"/>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קנות ראשונות לפי חוק זה יובאו לאישור ועדת הכלכלה של הכנסת, בתוך שישה חודשים ממועד תחילתו של חוק זה.</w:t>
      </w:r>
    </w:p>
    <w:p w14:paraId="69BFFCAC" w14:textId="77777777" w:rsidR="00E51EEF" w:rsidRPr="00AB05CE" w:rsidRDefault="00E51EEF">
      <w:pPr>
        <w:pStyle w:val="P00"/>
        <w:spacing w:before="0"/>
        <w:ind w:left="0" w:right="1134"/>
        <w:rPr>
          <w:rStyle w:val="default"/>
          <w:rFonts w:cs="FrankRuehl" w:hint="cs"/>
          <w:vanish/>
          <w:color w:val="FF0000"/>
          <w:sz w:val="20"/>
          <w:szCs w:val="20"/>
          <w:shd w:val="clear" w:color="auto" w:fill="FFFF99"/>
          <w:rtl/>
        </w:rPr>
      </w:pPr>
      <w:bookmarkStart w:id="37" w:name="Rov49"/>
      <w:r w:rsidRPr="00AB05CE">
        <w:rPr>
          <w:rStyle w:val="default"/>
          <w:rFonts w:cs="FrankRuehl" w:hint="cs"/>
          <w:vanish/>
          <w:color w:val="FF0000"/>
          <w:sz w:val="20"/>
          <w:szCs w:val="20"/>
          <w:shd w:val="clear" w:color="auto" w:fill="FFFF99"/>
          <w:rtl/>
        </w:rPr>
        <w:t>מיום 11.6.2000</w:t>
      </w:r>
    </w:p>
    <w:p w14:paraId="054D3BD6"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1</w:t>
      </w:r>
    </w:p>
    <w:p w14:paraId="7EFD430D" w14:textId="77777777" w:rsidR="00E51EEF" w:rsidRPr="00AB05CE" w:rsidRDefault="00E51EEF">
      <w:pPr>
        <w:pStyle w:val="P00"/>
        <w:spacing w:before="0"/>
        <w:ind w:left="0" w:right="1134"/>
        <w:rPr>
          <w:rStyle w:val="default"/>
          <w:rFonts w:cs="FrankRuehl" w:hint="cs"/>
          <w:vanish/>
          <w:shd w:val="clear" w:color="auto" w:fill="FFFF99"/>
          <w:rtl/>
        </w:rPr>
      </w:pPr>
      <w:hyperlink r:id="rId83" w:history="1">
        <w:r w:rsidRPr="00AB05CE">
          <w:rPr>
            <w:rStyle w:val="Hyperlink"/>
            <w:rFonts w:cs="FrankRuehl" w:hint="cs"/>
            <w:vanish/>
            <w:szCs w:val="20"/>
            <w:shd w:val="clear" w:color="auto" w:fill="FFFF99"/>
            <w:rtl/>
          </w:rPr>
          <w:t>ס"ח תש"ס מס' 1740</w:t>
        </w:r>
      </w:hyperlink>
      <w:r w:rsidRPr="00AB05CE">
        <w:rPr>
          <w:rStyle w:val="default"/>
          <w:rFonts w:cs="FrankRuehl" w:hint="cs"/>
          <w:vanish/>
          <w:sz w:val="20"/>
          <w:szCs w:val="20"/>
          <w:shd w:val="clear" w:color="auto" w:fill="FFFF99"/>
          <w:rtl/>
        </w:rPr>
        <w:t xml:space="preserve"> מיום 11.6.2000 עמ' 207 (</w:t>
      </w:r>
      <w:hyperlink r:id="rId84" w:history="1">
        <w:r w:rsidRPr="00AB05CE">
          <w:rPr>
            <w:rStyle w:val="Hyperlink"/>
            <w:rFonts w:cs="FrankRuehl" w:hint="cs"/>
            <w:vanish/>
            <w:szCs w:val="20"/>
            <w:shd w:val="clear" w:color="auto" w:fill="FFFF99"/>
            <w:rtl/>
          </w:rPr>
          <w:t>ה"ח 2858</w:t>
        </w:r>
      </w:hyperlink>
      <w:r w:rsidRPr="00AB05CE">
        <w:rPr>
          <w:rStyle w:val="default"/>
          <w:rFonts w:cs="FrankRuehl" w:hint="cs"/>
          <w:vanish/>
          <w:sz w:val="20"/>
          <w:szCs w:val="20"/>
          <w:shd w:val="clear" w:color="auto" w:fill="FFFF99"/>
          <w:rtl/>
        </w:rPr>
        <w:t>)</w:t>
      </w:r>
    </w:p>
    <w:p w14:paraId="55024068" w14:textId="77777777" w:rsidR="00E51EEF" w:rsidRDefault="00E51EEF">
      <w:pPr>
        <w:pStyle w:val="P00"/>
        <w:spacing w:before="0"/>
        <w:ind w:left="0" w:right="1134"/>
        <w:rPr>
          <w:rStyle w:val="default"/>
          <w:rFonts w:cs="FrankRuehl" w:hint="cs"/>
          <w:b/>
          <w:bCs/>
          <w:sz w:val="2"/>
          <w:szCs w:val="2"/>
          <w:shd w:val="clear" w:color="auto" w:fill="FFFF99"/>
          <w:rtl/>
        </w:rPr>
      </w:pPr>
      <w:r w:rsidRPr="00AB05CE">
        <w:rPr>
          <w:rStyle w:val="default"/>
          <w:rFonts w:cs="FrankRuehl" w:hint="cs"/>
          <w:b/>
          <w:bCs/>
          <w:vanish/>
          <w:sz w:val="20"/>
          <w:szCs w:val="20"/>
          <w:shd w:val="clear" w:color="auto" w:fill="FFFF99"/>
          <w:rtl/>
        </w:rPr>
        <w:t>הוספת סעיף קטן 17(א1)</w:t>
      </w:r>
      <w:bookmarkEnd w:id="37"/>
    </w:p>
    <w:p w14:paraId="526DCB31" w14:textId="77777777" w:rsidR="00E51EEF" w:rsidRDefault="00E51EEF" w:rsidP="00446864">
      <w:pPr>
        <w:pStyle w:val="P00"/>
        <w:ind w:left="0" w:right="1134"/>
        <w:rPr>
          <w:rStyle w:val="default"/>
          <w:rFonts w:cs="FrankRuehl" w:hint="cs"/>
          <w:rtl/>
        </w:rPr>
      </w:pPr>
      <w:bookmarkStart w:id="38" w:name="Seif13"/>
      <w:bookmarkEnd w:id="38"/>
      <w:r>
        <w:rPr>
          <w:lang w:val="he-IL"/>
        </w:rPr>
        <w:pict w14:anchorId="70C8C956">
          <v:rect id="_x0000_s1070" style="position:absolute;left:0;text-align:left;margin-left:464.5pt;margin-top:8.05pt;width:75.05pt;height:44.3pt;z-index:251657216" o:allowincell="f" filled="f" stroked="f" strokecolor="lime" strokeweight=".25pt">
            <v:textbox style="mso-next-textbox:#_x0000_s1070" inset="0,0,0,0">
              <w:txbxContent>
                <w:p w14:paraId="74EDA905" w14:textId="77777777" w:rsidR="00CB085B" w:rsidRDefault="00CB085B">
                  <w:pPr>
                    <w:spacing w:line="160" w:lineRule="exact"/>
                    <w:jc w:val="left"/>
                    <w:rPr>
                      <w:rFonts w:cs="Miriam" w:hint="cs"/>
                      <w:sz w:val="18"/>
                      <w:szCs w:val="18"/>
                      <w:rtl/>
                    </w:rPr>
                  </w:pPr>
                  <w:r>
                    <w:rPr>
                      <w:rFonts w:cs="Miriam" w:hint="cs"/>
                      <w:sz w:val="18"/>
                      <w:szCs w:val="18"/>
                      <w:rtl/>
                    </w:rPr>
                    <w:t>שינוי התוספות</w:t>
                  </w:r>
                </w:p>
                <w:p w14:paraId="5C7A08D8" w14:textId="77777777" w:rsidR="00CB085B" w:rsidRDefault="00CB085B">
                  <w:pPr>
                    <w:spacing w:line="160" w:lineRule="exact"/>
                    <w:jc w:val="left"/>
                    <w:rPr>
                      <w:rFonts w:cs="Miriam" w:hint="cs"/>
                      <w:sz w:val="18"/>
                      <w:szCs w:val="18"/>
                      <w:rtl/>
                    </w:rPr>
                  </w:pPr>
                  <w:r>
                    <w:rPr>
                      <w:rFonts w:cs="Miriam" w:hint="cs"/>
                      <w:sz w:val="18"/>
                      <w:szCs w:val="18"/>
                      <w:rtl/>
                    </w:rPr>
                    <w:t>(תיקון מס' 3) תשס"ה-2005</w:t>
                  </w:r>
                </w:p>
                <w:p w14:paraId="50B23330" w14:textId="77777777" w:rsidR="00CB085B" w:rsidRDefault="00CB085B">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w10:anchorlock/>
          </v:rect>
        </w:pict>
      </w:r>
      <w:r>
        <w:rPr>
          <w:rStyle w:val="big-number"/>
          <w:rFonts w:cs="Miriam" w:hint="cs"/>
          <w:rtl/>
        </w:rPr>
        <w:t>17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השר, בהתייעצות עם השר לביטחון הפנים ובאישור ועדת הכלכלה של הכנסת, רשאי לשנות את התוספת הראשונה.</w:t>
      </w:r>
    </w:p>
    <w:p w14:paraId="591908D7" w14:textId="77777777" w:rsidR="00E51EEF" w:rsidRDefault="00E51EEF">
      <w:pPr>
        <w:pStyle w:val="P00"/>
        <w:ind w:left="0" w:right="1134"/>
        <w:rPr>
          <w:rStyle w:val="default"/>
          <w:rFonts w:cs="FrankRuehl" w:hint="cs"/>
          <w:rtl/>
        </w:rPr>
      </w:pPr>
    </w:p>
    <w:p w14:paraId="30750B7B" w14:textId="77777777" w:rsidR="00E51EEF" w:rsidRDefault="00E51EEF">
      <w:pPr>
        <w:pStyle w:val="P00"/>
        <w:ind w:left="0" w:right="1134"/>
        <w:rPr>
          <w:rStyle w:val="default"/>
          <w:rFonts w:cs="FrankRuehl" w:hint="cs"/>
          <w:rtl/>
        </w:rPr>
      </w:pPr>
      <w:r>
        <w:rPr>
          <w:rFonts w:cs="FrankRuehl"/>
          <w:rtl/>
          <w:lang w:val="he-IL"/>
        </w:rPr>
        <w:pict w14:anchorId="61E0CC58">
          <v:shape id="_x0000_s1146" type="#_x0000_t202" style="position:absolute;left:0;text-align:left;margin-left:470.25pt;margin-top:7.1pt;width:1in;height:16.8pt;z-index:251675648" filled="f" stroked="f">
            <v:textbox inset="1mm,0,1mm,0">
              <w:txbxContent>
                <w:p w14:paraId="691EAD59" w14:textId="77777777" w:rsidR="00CB085B" w:rsidRDefault="00CB085B">
                  <w:pPr>
                    <w:spacing w:line="160" w:lineRule="exact"/>
                    <w:jc w:val="lef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v:shape>
        </w:pict>
      </w:r>
      <w:r>
        <w:rPr>
          <w:rStyle w:val="default"/>
          <w:rFonts w:cs="FrankRuehl" w:hint="cs"/>
          <w:rtl/>
        </w:rPr>
        <w:tab/>
        <w:t>(ב)</w:t>
      </w:r>
      <w:r>
        <w:rPr>
          <w:rStyle w:val="default"/>
          <w:rFonts w:cs="FrankRuehl" w:hint="cs"/>
          <w:rtl/>
        </w:rPr>
        <w:tab/>
        <w:t xml:space="preserve">תוקנה הפקודה לאחר תחילתו של חוק הגבלת השימוש ורישום פעולות בחלקי רכב משומשים (מניעת גניבות) (תיקון מס' 4 </w:t>
      </w:r>
      <w:r>
        <w:rPr>
          <w:rStyle w:val="default"/>
          <w:rFonts w:cs="FrankRuehl"/>
          <w:rtl/>
        </w:rPr>
        <w:t>–</w:t>
      </w:r>
      <w:r>
        <w:rPr>
          <w:rStyle w:val="default"/>
          <w:rFonts w:cs="FrankRuehl" w:hint="cs"/>
          <w:rtl/>
        </w:rPr>
        <w:t xml:space="preserve"> הוראת שעה), התשס"ח-2008, רשאי השר, בצו, באישור ועדת הכלכלה של הכנסת, לשנות את התוספת השניה לצורך החלת תיקון כאמור על איסור שימוש ברכב, בשינויים המחויבים.</w:t>
      </w:r>
    </w:p>
    <w:p w14:paraId="15462C54" w14:textId="77777777" w:rsidR="00E51EEF" w:rsidRPr="00AB05CE" w:rsidRDefault="00E51EEF">
      <w:pPr>
        <w:pStyle w:val="P00"/>
        <w:spacing w:before="0"/>
        <w:ind w:left="0" w:right="1134"/>
        <w:rPr>
          <w:rStyle w:val="default"/>
          <w:rFonts w:cs="FrankRuehl" w:hint="cs"/>
          <w:vanish/>
          <w:color w:val="FF0000"/>
          <w:sz w:val="20"/>
          <w:szCs w:val="20"/>
          <w:shd w:val="clear" w:color="auto" w:fill="FFFF99"/>
          <w:rtl/>
        </w:rPr>
      </w:pPr>
      <w:bookmarkStart w:id="39" w:name="Rov64"/>
      <w:r w:rsidRPr="00AB05CE">
        <w:rPr>
          <w:rStyle w:val="default"/>
          <w:rFonts w:cs="FrankRuehl" w:hint="cs"/>
          <w:vanish/>
          <w:color w:val="FF0000"/>
          <w:sz w:val="20"/>
          <w:szCs w:val="20"/>
          <w:shd w:val="clear" w:color="auto" w:fill="FFFF99"/>
          <w:rtl/>
        </w:rPr>
        <w:t>מיום 12.6.2007</w:t>
      </w:r>
    </w:p>
    <w:p w14:paraId="401F404C"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3</w:t>
      </w:r>
    </w:p>
    <w:p w14:paraId="09F27CC7" w14:textId="77777777" w:rsidR="00E51EEF" w:rsidRPr="00AB05CE" w:rsidRDefault="00E51EEF">
      <w:pPr>
        <w:pStyle w:val="P33"/>
        <w:spacing w:before="0"/>
        <w:ind w:left="0" w:right="1134"/>
        <w:rPr>
          <w:rStyle w:val="default"/>
          <w:rFonts w:cs="FrankRuehl" w:hint="cs"/>
          <w:vanish/>
          <w:sz w:val="22"/>
          <w:szCs w:val="22"/>
          <w:u w:val="single"/>
          <w:shd w:val="clear" w:color="auto" w:fill="FFFF99"/>
          <w:rtl/>
        </w:rPr>
      </w:pPr>
      <w:hyperlink r:id="rId85" w:history="1">
        <w:r w:rsidRPr="00AB05CE">
          <w:rPr>
            <w:rStyle w:val="Hyperlink"/>
            <w:rFonts w:cs="FrankRuehl" w:hint="cs"/>
            <w:vanish/>
            <w:szCs w:val="20"/>
            <w:shd w:val="clear" w:color="auto" w:fill="FFFF99"/>
            <w:rtl/>
          </w:rPr>
          <w:t>ס"ח תשס"ה מס' 2016</w:t>
        </w:r>
      </w:hyperlink>
      <w:r w:rsidRPr="00AB05CE">
        <w:rPr>
          <w:rStyle w:val="default"/>
          <w:rFonts w:cs="FrankRuehl" w:hint="cs"/>
          <w:vanish/>
          <w:sz w:val="20"/>
          <w:szCs w:val="20"/>
          <w:shd w:val="clear" w:color="auto" w:fill="FFFF99"/>
          <w:rtl/>
        </w:rPr>
        <w:t xml:space="preserve"> מיום 31.7.2005 עמ' 711 (</w:t>
      </w:r>
      <w:hyperlink r:id="rId86" w:history="1">
        <w:r w:rsidRPr="00AB05CE">
          <w:rPr>
            <w:rStyle w:val="Hyperlink"/>
            <w:rFonts w:cs="FrankRuehl" w:hint="cs"/>
            <w:vanish/>
            <w:szCs w:val="20"/>
            <w:shd w:val="clear" w:color="auto" w:fill="FFFF99"/>
            <w:rtl/>
          </w:rPr>
          <w:t>ה"ח 123</w:t>
        </w:r>
      </w:hyperlink>
      <w:r w:rsidRPr="00AB05CE">
        <w:rPr>
          <w:rStyle w:val="default"/>
          <w:rFonts w:cs="FrankRuehl" w:hint="cs"/>
          <w:vanish/>
          <w:sz w:val="20"/>
          <w:szCs w:val="20"/>
          <w:shd w:val="clear" w:color="auto" w:fill="FFFF99"/>
          <w:rtl/>
        </w:rPr>
        <w:t>)</w:t>
      </w:r>
    </w:p>
    <w:p w14:paraId="36A9979D" w14:textId="77777777" w:rsidR="00E51EEF" w:rsidRPr="00AB05CE" w:rsidRDefault="00E51EEF">
      <w:pPr>
        <w:pStyle w:val="P00"/>
        <w:spacing w:before="0"/>
        <w:ind w:left="0"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הוספת סעיף 17א</w:t>
      </w:r>
    </w:p>
    <w:p w14:paraId="232A3A27" w14:textId="77777777" w:rsidR="00E51EEF" w:rsidRPr="00AB05CE" w:rsidRDefault="00E51EEF">
      <w:pPr>
        <w:pStyle w:val="P00"/>
        <w:spacing w:before="0"/>
        <w:ind w:left="0" w:right="1134"/>
        <w:rPr>
          <w:rStyle w:val="default"/>
          <w:rFonts w:cs="FrankRuehl" w:hint="cs"/>
          <w:vanish/>
          <w:sz w:val="20"/>
          <w:szCs w:val="20"/>
          <w:shd w:val="clear" w:color="auto" w:fill="FFFF99"/>
          <w:rtl/>
        </w:rPr>
      </w:pPr>
    </w:p>
    <w:p w14:paraId="2605B506" w14:textId="77777777" w:rsidR="00E51EEF" w:rsidRPr="00AB05CE" w:rsidRDefault="007927F3" w:rsidP="00CE1338">
      <w:pPr>
        <w:pStyle w:val="P00"/>
        <w:spacing w:before="0"/>
        <w:ind w:left="0" w:right="1134"/>
        <w:rPr>
          <w:rStyle w:val="default"/>
          <w:rFonts w:cs="FrankRuehl" w:hint="cs"/>
          <w:vanish/>
          <w:color w:val="FF0000"/>
          <w:sz w:val="20"/>
          <w:szCs w:val="20"/>
          <w:shd w:val="clear" w:color="auto" w:fill="FFFF99"/>
          <w:rtl/>
        </w:rPr>
      </w:pPr>
      <w:r w:rsidRPr="00AB05CE">
        <w:rPr>
          <w:rStyle w:val="default"/>
          <w:rFonts w:cs="FrankRuehl" w:hint="cs"/>
          <w:vanish/>
          <w:color w:val="FF0000"/>
          <w:sz w:val="20"/>
          <w:szCs w:val="20"/>
          <w:shd w:val="clear" w:color="auto" w:fill="FFFF99"/>
          <w:rtl/>
        </w:rPr>
        <w:t>מיום 6.4.2008</w:t>
      </w:r>
    </w:p>
    <w:p w14:paraId="43FE6C43" w14:textId="77777777" w:rsidR="00E51EEF" w:rsidRPr="00AB05CE" w:rsidRDefault="00E51EEF">
      <w:pPr>
        <w:pStyle w:val="P00"/>
        <w:spacing w:before="0"/>
        <w:ind w:left="0"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4</w:t>
      </w:r>
    </w:p>
    <w:p w14:paraId="128C3251" w14:textId="77777777" w:rsidR="00E51EEF" w:rsidRPr="00AB05CE" w:rsidRDefault="00E51EEF">
      <w:pPr>
        <w:pStyle w:val="P00"/>
        <w:spacing w:before="0"/>
        <w:ind w:left="0" w:right="1134"/>
        <w:rPr>
          <w:rStyle w:val="default"/>
          <w:rFonts w:cs="FrankRuehl" w:hint="cs"/>
          <w:vanish/>
          <w:sz w:val="20"/>
          <w:szCs w:val="20"/>
          <w:shd w:val="clear" w:color="auto" w:fill="FFFF99"/>
          <w:rtl/>
        </w:rPr>
      </w:pPr>
      <w:hyperlink r:id="rId87" w:history="1">
        <w:r w:rsidRPr="00AB05CE">
          <w:rPr>
            <w:rStyle w:val="Hyperlink"/>
            <w:rFonts w:cs="FrankRuehl" w:hint="cs"/>
            <w:vanish/>
            <w:szCs w:val="20"/>
            <w:shd w:val="clear" w:color="auto" w:fill="FFFF99"/>
            <w:rtl/>
          </w:rPr>
          <w:t>ס"ח תשס"ח מס' 2146</w:t>
        </w:r>
      </w:hyperlink>
      <w:r w:rsidRPr="00AB05CE">
        <w:rPr>
          <w:rStyle w:val="default"/>
          <w:rFonts w:cs="FrankRuehl" w:hint="cs"/>
          <w:vanish/>
          <w:sz w:val="20"/>
          <w:szCs w:val="20"/>
          <w:shd w:val="clear" w:color="auto" w:fill="FFFF99"/>
          <w:rtl/>
        </w:rPr>
        <w:t xml:space="preserve"> מיום 6.4.2008 עמ' 427 (</w:t>
      </w:r>
      <w:hyperlink r:id="rId88" w:history="1">
        <w:r w:rsidRPr="00AB05CE">
          <w:rPr>
            <w:rStyle w:val="Hyperlink"/>
            <w:rFonts w:cs="FrankRuehl" w:hint="cs"/>
            <w:vanish/>
            <w:szCs w:val="20"/>
            <w:shd w:val="clear" w:color="auto" w:fill="FFFF99"/>
            <w:rtl/>
          </w:rPr>
          <w:t>ה"ח 206</w:t>
        </w:r>
      </w:hyperlink>
      <w:r w:rsidRPr="00AB05CE">
        <w:rPr>
          <w:rStyle w:val="default"/>
          <w:rFonts w:cs="FrankRuehl" w:hint="cs"/>
          <w:vanish/>
          <w:sz w:val="20"/>
          <w:szCs w:val="20"/>
          <w:shd w:val="clear" w:color="auto" w:fill="FFFF99"/>
          <w:rtl/>
        </w:rPr>
        <w:t>)</w:t>
      </w:r>
    </w:p>
    <w:p w14:paraId="2772F716" w14:textId="77777777" w:rsidR="00CE1338" w:rsidRPr="00AB05CE" w:rsidRDefault="00CE1338" w:rsidP="00CE1338">
      <w:pPr>
        <w:pStyle w:val="P00"/>
        <w:spacing w:before="0"/>
        <w:ind w:left="0"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צו תש"ע-2010</w:t>
      </w:r>
    </w:p>
    <w:p w14:paraId="007DE089" w14:textId="77777777" w:rsidR="00CE1338" w:rsidRPr="00AB05CE" w:rsidRDefault="00CE1338" w:rsidP="00CE1338">
      <w:pPr>
        <w:pStyle w:val="P00"/>
        <w:spacing w:before="0"/>
        <w:ind w:left="0" w:right="1134"/>
        <w:rPr>
          <w:rStyle w:val="default"/>
          <w:rFonts w:cs="FrankRuehl" w:hint="cs"/>
          <w:vanish/>
          <w:sz w:val="20"/>
          <w:szCs w:val="20"/>
          <w:shd w:val="clear" w:color="auto" w:fill="FFFF99"/>
          <w:rtl/>
        </w:rPr>
      </w:pPr>
      <w:hyperlink r:id="rId89" w:history="1">
        <w:r w:rsidRPr="00AB05CE">
          <w:rPr>
            <w:rStyle w:val="Hyperlink"/>
            <w:rFonts w:cs="FrankRuehl" w:hint="cs"/>
            <w:vanish/>
            <w:szCs w:val="20"/>
            <w:shd w:val="clear" w:color="auto" w:fill="FFFF99"/>
            <w:rtl/>
          </w:rPr>
          <w:t>ק"ת תש"ע מס' 6883</w:t>
        </w:r>
      </w:hyperlink>
      <w:r w:rsidRPr="00AB05CE">
        <w:rPr>
          <w:rStyle w:val="default"/>
          <w:rFonts w:cs="FrankRuehl" w:hint="cs"/>
          <w:vanish/>
          <w:sz w:val="20"/>
          <w:szCs w:val="20"/>
          <w:shd w:val="clear" w:color="auto" w:fill="FFFF99"/>
          <w:rtl/>
        </w:rPr>
        <w:t xml:space="preserve"> מיום 6.4.2010 עמ' 996</w:t>
      </w:r>
    </w:p>
    <w:p w14:paraId="781B9D91" w14:textId="77777777" w:rsidR="007927F3" w:rsidRPr="00AB05CE" w:rsidRDefault="007927F3" w:rsidP="007927F3">
      <w:pPr>
        <w:pStyle w:val="P00"/>
        <w:spacing w:before="0"/>
        <w:ind w:left="0"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4 (תיקון)</w:t>
      </w:r>
    </w:p>
    <w:p w14:paraId="5678AD8D" w14:textId="77777777" w:rsidR="007927F3" w:rsidRPr="00AB05CE" w:rsidRDefault="007927F3" w:rsidP="007927F3">
      <w:pPr>
        <w:pStyle w:val="P00"/>
        <w:spacing w:before="0"/>
        <w:ind w:left="0" w:right="1134"/>
        <w:rPr>
          <w:rStyle w:val="default"/>
          <w:rFonts w:cs="FrankRuehl" w:hint="cs"/>
          <w:vanish/>
          <w:sz w:val="20"/>
          <w:szCs w:val="20"/>
          <w:shd w:val="clear" w:color="auto" w:fill="FFFF99"/>
          <w:rtl/>
        </w:rPr>
      </w:pPr>
      <w:hyperlink r:id="rId90" w:history="1">
        <w:r w:rsidRPr="00AB05CE">
          <w:rPr>
            <w:rStyle w:val="Hyperlink"/>
            <w:rFonts w:cs="FrankRuehl" w:hint="cs"/>
            <w:vanish/>
            <w:szCs w:val="20"/>
            <w:shd w:val="clear" w:color="auto" w:fill="FFFF99"/>
            <w:rtl/>
          </w:rPr>
          <w:t>ס"ח תשע"ב מס' 2349</w:t>
        </w:r>
      </w:hyperlink>
      <w:r w:rsidRPr="00AB05CE">
        <w:rPr>
          <w:rStyle w:val="default"/>
          <w:rFonts w:cs="FrankRuehl" w:hint="cs"/>
          <w:vanish/>
          <w:sz w:val="20"/>
          <w:szCs w:val="20"/>
          <w:shd w:val="clear" w:color="auto" w:fill="FFFF99"/>
          <w:rtl/>
        </w:rPr>
        <w:t xml:space="preserve"> מיום 1.4.2012 עמ' 284 (</w:t>
      </w:r>
      <w:hyperlink r:id="rId91" w:history="1">
        <w:r w:rsidRPr="00AB05CE">
          <w:rPr>
            <w:rStyle w:val="Hyperlink"/>
            <w:rFonts w:cs="FrankRuehl" w:hint="cs"/>
            <w:vanish/>
            <w:szCs w:val="20"/>
            <w:shd w:val="clear" w:color="auto" w:fill="FFFF99"/>
            <w:rtl/>
          </w:rPr>
          <w:t>ה"ח 674</w:t>
        </w:r>
      </w:hyperlink>
      <w:r w:rsidRPr="00AB05CE">
        <w:rPr>
          <w:rStyle w:val="default"/>
          <w:rFonts w:cs="FrankRuehl" w:hint="cs"/>
          <w:vanish/>
          <w:sz w:val="20"/>
          <w:szCs w:val="20"/>
          <w:shd w:val="clear" w:color="auto" w:fill="FFFF99"/>
          <w:rtl/>
        </w:rPr>
        <w:t>)</w:t>
      </w:r>
    </w:p>
    <w:p w14:paraId="6EA6D290" w14:textId="77777777" w:rsidR="00E51EEF" w:rsidRPr="00AB05CE" w:rsidRDefault="00E51EEF">
      <w:pPr>
        <w:pStyle w:val="P00"/>
        <w:spacing w:before="60"/>
        <w:ind w:left="0" w:right="1134"/>
        <w:rPr>
          <w:rStyle w:val="big-number"/>
          <w:rFonts w:cs="Miriam" w:hint="cs"/>
          <w:vanish/>
          <w:sz w:val="16"/>
          <w:szCs w:val="16"/>
          <w:u w:val="single"/>
          <w:shd w:val="clear" w:color="auto" w:fill="FFFF99"/>
          <w:rtl/>
        </w:rPr>
      </w:pPr>
      <w:r w:rsidRPr="00AB05CE">
        <w:rPr>
          <w:rStyle w:val="big-number"/>
          <w:rFonts w:cs="Miriam" w:hint="cs"/>
          <w:vanish/>
          <w:sz w:val="16"/>
          <w:szCs w:val="16"/>
          <w:shd w:val="clear" w:color="auto" w:fill="FFFF99"/>
          <w:rtl/>
        </w:rPr>
        <w:t xml:space="preserve">שינוי </w:t>
      </w:r>
      <w:r w:rsidRPr="00AB05CE">
        <w:rPr>
          <w:rStyle w:val="big-number"/>
          <w:rFonts w:cs="Miriam" w:hint="cs"/>
          <w:strike/>
          <w:vanish/>
          <w:sz w:val="16"/>
          <w:szCs w:val="16"/>
          <w:shd w:val="clear" w:color="auto" w:fill="FFFF99"/>
          <w:rtl/>
        </w:rPr>
        <w:t>התוספת</w:t>
      </w:r>
      <w:r w:rsidRPr="00AB05CE">
        <w:rPr>
          <w:rStyle w:val="big-number"/>
          <w:rFonts w:cs="Miriam" w:hint="cs"/>
          <w:vanish/>
          <w:sz w:val="16"/>
          <w:szCs w:val="16"/>
          <w:shd w:val="clear" w:color="auto" w:fill="FFFF99"/>
          <w:rtl/>
        </w:rPr>
        <w:t xml:space="preserve"> </w:t>
      </w:r>
      <w:r w:rsidRPr="00AB05CE">
        <w:rPr>
          <w:rStyle w:val="big-number"/>
          <w:rFonts w:cs="Miriam" w:hint="cs"/>
          <w:vanish/>
          <w:sz w:val="16"/>
          <w:szCs w:val="16"/>
          <w:u w:val="single"/>
          <w:shd w:val="clear" w:color="auto" w:fill="FFFF99"/>
          <w:rtl/>
        </w:rPr>
        <w:t>התוספות</w:t>
      </w:r>
    </w:p>
    <w:p w14:paraId="10E8BE13" w14:textId="77777777" w:rsidR="00E51EEF" w:rsidRPr="00AB05CE" w:rsidRDefault="00E51EEF">
      <w:pPr>
        <w:pStyle w:val="P00"/>
        <w:spacing w:before="0"/>
        <w:ind w:left="0" w:right="1134"/>
        <w:rPr>
          <w:rStyle w:val="default"/>
          <w:rFonts w:cs="FrankRuehl" w:hint="cs"/>
          <w:vanish/>
          <w:sz w:val="22"/>
          <w:szCs w:val="22"/>
          <w:shd w:val="clear" w:color="auto" w:fill="FFFF99"/>
          <w:rtl/>
        </w:rPr>
      </w:pPr>
      <w:r w:rsidRPr="00AB05CE">
        <w:rPr>
          <w:rStyle w:val="big-number"/>
          <w:rFonts w:cs="FrankRuehl" w:hint="cs"/>
          <w:vanish/>
          <w:sz w:val="22"/>
          <w:szCs w:val="22"/>
          <w:shd w:val="clear" w:color="auto" w:fill="FFFF99"/>
          <w:rtl/>
        </w:rPr>
        <w:t>17</w:t>
      </w:r>
      <w:r w:rsidRPr="00AB05CE">
        <w:rPr>
          <w:rStyle w:val="default"/>
          <w:rFonts w:cs="FrankRuehl" w:hint="cs"/>
          <w:vanish/>
          <w:sz w:val="22"/>
          <w:szCs w:val="22"/>
          <w:shd w:val="clear" w:color="auto" w:fill="FFFF99"/>
          <w:rtl/>
        </w:rPr>
        <w:t>א</w:t>
      </w:r>
      <w:r w:rsidRPr="00AB05CE">
        <w:rPr>
          <w:rStyle w:val="default"/>
          <w:rFonts w:cs="FrankRuehl"/>
          <w:vanish/>
          <w:sz w:val="22"/>
          <w:szCs w:val="22"/>
          <w:shd w:val="clear" w:color="auto" w:fill="FFFF99"/>
          <w:rtl/>
        </w:rPr>
        <w:t>.</w:t>
      </w:r>
      <w:r w:rsidRPr="00AB05CE">
        <w:rPr>
          <w:rStyle w:val="default"/>
          <w:rFonts w:cs="FrankRuehl"/>
          <w:vanish/>
          <w:sz w:val="22"/>
          <w:szCs w:val="22"/>
          <w:shd w:val="clear" w:color="auto" w:fill="FFFF99"/>
          <w:rtl/>
        </w:rPr>
        <w:tab/>
      </w:r>
      <w:r w:rsidRPr="00AB05CE">
        <w:rPr>
          <w:rStyle w:val="default"/>
          <w:rFonts w:cs="FrankRuehl" w:hint="cs"/>
          <w:vanish/>
          <w:sz w:val="22"/>
          <w:szCs w:val="22"/>
          <w:u w:val="single"/>
          <w:shd w:val="clear" w:color="auto" w:fill="FFFF99"/>
          <w:rtl/>
        </w:rPr>
        <w:t>(א)</w:t>
      </w:r>
      <w:r w:rsidRPr="00AB05CE">
        <w:rPr>
          <w:rStyle w:val="default"/>
          <w:rFonts w:cs="FrankRuehl" w:hint="cs"/>
          <w:vanish/>
          <w:sz w:val="22"/>
          <w:szCs w:val="22"/>
          <w:shd w:val="clear" w:color="auto" w:fill="FFFF99"/>
          <w:rtl/>
        </w:rPr>
        <w:tab/>
        <w:t xml:space="preserve">השר, בהתייעצות עם השר לביטחון הפנים ובאישור ועדת הכלכלה של הכנסת, רשאי לשנות את התוספת </w:t>
      </w:r>
      <w:r w:rsidRPr="00AB05CE">
        <w:rPr>
          <w:rStyle w:val="default"/>
          <w:rFonts w:cs="FrankRuehl" w:hint="cs"/>
          <w:vanish/>
          <w:sz w:val="22"/>
          <w:szCs w:val="22"/>
          <w:u w:val="single"/>
          <w:shd w:val="clear" w:color="auto" w:fill="FFFF99"/>
          <w:rtl/>
        </w:rPr>
        <w:t>הראשונה</w:t>
      </w:r>
      <w:r w:rsidRPr="00AB05CE">
        <w:rPr>
          <w:rStyle w:val="default"/>
          <w:rFonts w:cs="FrankRuehl" w:hint="cs"/>
          <w:vanish/>
          <w:sz w:val="22"/>
          <w:szCs w:val="22"/>
          <w:shd w:val="clear" w:color="auto" w:fill="FFFF99"/>
          <w:rtl/>
        </w:rPr>
        <w:t>.</w:t>
      </w:r>
    </w:p>
    <w:p w14:paraId="4BD097C6" w14:textId="77777777" w:rsidR="00E51EEF" w:rsidRDefault="00E51EEF">
      <w:pPr>
        <w:pStyle w:val="P00"/>
        <w:spacing w:before="0"/>
        <w:ind w:left="0" w:right="1134"/>
        <w:rPr>
          <w:rStyle w:val="default"/>
          <w:rFonts w:cs="FrankRuehl" w:hint="cs"/>
          <w:sz w:val="2"/>
          <w:szCs w:val="2"/>
          <w:u w:val="single"/>
          <w:rtl/>
        </w:rPr>
      </w:pPr>
      <w:r w:rsidRPr="00AB05CE">
        <w:rPr>
          <w:rStyle w:val="default"/>
          <w:rFonts w:cs="FrankRuehl" w:hint="cs"/>
          <w:vanish/>
          <w:sz w:val="22"/>
          <w:szCs w:val="22"/>
          <w:shd w:val="clear" w:color="auto" w:fill="FFFF99"/>
          <w:rtl/>
        </w:rPr>
        <w:tab/>
      </w:r>
      <w:r w:rsidRPr="00AB05CE">
        <w:rPr>
          <w:rStyle w:val="default"/>
          <w:rFonts w:cs="FrankRuehl" w:hint="cs"/>
          <w:vanish/>
          <w:sz w:val="22"/>
          <w:szCs w:val="22"/>
          <w:u w:val="single"/>
          <w:shd w:val="clear" w:color="auto" w:fill="FFFF99"/>
          <w:rtl/>
        </w:rPr>
        <w:t>(ב)</w:t>
      </w:r>
      <w:r w:rsidRPr="00AB05CE">
        <w:rPr>
          <w:rStyle w:val="default"/>
          <w:rFonts w:cs="FrankRuehl" w:hint="cs"/>
          <w:vanish/>
          <w:sz w:val="22"/>
          <w:szCs w:val="22"/>
          <w:u w:val="single"/>
          <w:shd w:val="clear" w:color="auto" w:fill="FFFF99"/>
          <w:rtl/>
        </w:rPr>
        <w:tab/>
        <w:t xml:space="preserve">תוקנה הפקודה לאחר תחילתו של חוק הגבלת השימוש ורישום פעולות בחלקי רכב משומשים (מניעת גניבות) (תיקון מס' 4 </w:t>
      </w:r>
      <w:r w:rsidRPr="00AB05CE">
        <w:rPr>
          <w:rStyle w:val="default"/>
          <w:rFonts w:cs="FrankRuehl"/>
          <w:vanish/>
          <w:sz w:val="22"/>
          <w:szCs w:val="22"/>
          <w:u w:val="single"/>
          <w:shd w:val="clear" w:color="auto" w:fill="FFFF99"/>
          <w:rtl/>
        </w:rPr>
        <w:t>–</w:t>
      </w:r>
      <w:r w:rsidRPr="00AB05CE">
        <w:rPr>
          <w:rStyle w:val="default"/>
          <w:rFonts w:cs="FrankRuehl" w:hint="cs"/>
          <w:vanish/>
          <w:sz w:val="22"/>
          <w:szCs w:val="22"/>
          <w:u w:val="single"/>
          <w:shd w:val="clear" w:color="auto" w:fill="FFFF99"/>
          <w:rtl/>
        </w:rPr>
        <w:t xml:space="preserve"> הוראת שעה), התשס"ח-2008, רשאי השר, בצו, באישור ועדת הכלכלה של הכנסת, לשנות את התוספת השניה לצורך החלת תיקון כאמור על איסור שימוש ברכב, בשינויים המחויבים.</w:t>
      </w:r>
      <w:bookmarkEnd w:id="39"/>
    </w:p>
    <w:p w14:paraId="1C5B5B9A" w14:textId="77777777" w:rsidR="00E51EEF" w:rsidRDefault="00E51EEF" w:rsidP="00446864">
      <w:pPr>
        <w:pStyle w:val="P00"/>
        <w:ind w:left="0" w:right="1134"/>
        <w:rPr>
          <w:rStyle w:val="default"/>
          <w:rFonts w:cs="FrankRuehl" w:hint="cs"/>
          <w:rtl/>
        </w:rPr>
      </w:pPr>
      <w:bookmarkStart w:id="40" w:name="Seif9"/>
      <w:bookmarkEnd w:id="40"/>
      <w:r>
        <w:rPr>
          <w:lang w:val="he-IL"/>
        </w:rPr>
        <w:pict w14:anchorId="080C3F96">
          <v:rect id="_x0000_s1045" style="position:absolute;left:0;text-align:left;margin-left:464.5pt;margin-top:8.05pt;width:75.05pt;height:27pt;z-index:251634688" o:allowincell="f" filled="f" stroked="f" strokecolor="lime" strokeweight=".25pt">
            <v:textbox style="mso-next-textbox:#_x0000_s1045" inset="0,0,0,0">
              <w:txbxContent>
                <w:p w14:paraId="02D628CB" w14:textId="77777777" w:rsidR="00CB085B" w:rsidRDefault="00CB085B">
                  <w:pPr>
                    <w:spacing w:line="160" w:lineRule="exact"/>
                    <w:jc w:val="left"/>
                    <w:rPr>
                      <w:rFonts w:cs="Miriam" w:hint="cs"/>
                      <w:sz w:val="18"/>
                      <w:szCs w:val="18"/>
                      <w:rtl/>
                    </w:rPr>
                  </w:pPr>
                  <w:r>
                    <w:rPr>
                      <w:rFonts w:cs="Miriam" w:hint="cs"/>
                      <w:sz w:val="18"/>
                      <w:szCs w:val="18"/>
                      <w:rtl/>
                    </w:rPr>
                    <w:t>הוראת מעבר</w:t>
                  </w:r>
                </w:p>
                <w:p w14:paraId="6CE794B6"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txbxContent>
            </v:textbox>
            <w10:anchorlock/>
          </v:rect>
        </w:pict>
      </w:r>
      <w:r>
        <w:rPr>
          <w:rStyle w:val="big-number"/>
          <w:rFonts w:cs="Miriam"/>
          <w:rtl/>
        </w:rPr>
        <w:t>18.</w:t>
      </w:r>
      <w:r>
        <w:rPr>
          <w:rStyle w:val="big-number"/>
          <w:rFonts w:cs="Miriam"/>
          <w:rtl/>
        </w:rPr>
        <w:tab/>
      </w:r>
      <w:r>
        <w:rPr>
          <w:rStyle w:val="default"/>
          <w:rFonts w:cs="FrankRuehl" w:hint="cs"/>
          <w:rtl/>
        </w:rPr>
        <w:t>בעל עסק שברשותו, ערב המועד שייקבע בתקנות, חלק משומש, ירשום את פרטי החלק וכן פרטים נוספים, הכח כפי שייקבע בתקנות ועד המועד שייקבע בהן.</w:t>
      </w:r>
    </w:p>
    <w:p w14:paraId="77D5E029" w14:textId="77777777" w:rsidR="00E51EEF" w:rsidRPr="00AB05CE" w:rsidRDefault="00E51EEF">
      <w:pPr>
        <w:pStyle w:val="P00"/>
        <w:spacing w:before="0"/>
        <w:ind w:left="0" w:right="1134"/>
        <w:rPr>
          <w:rStyle w:val="default"/>
          <w:rFonts w:cs="FrankRuehl" w:hint="cs"/>
          <w:vanish/>
          <w:color w:val="FF0000"/>
          <w:sz w:val="20"/>
          <w:szCs w:val="20"/>
          <w:shd w:val="clear" w:color="auto" w:fill="FFFF99"/>
          <w:rtl/>
        </w:rPr>
      </w:pPr>
      <w:bookmarkStart w:id="41" w:name="Rov61"/>
      <w:r w:rsidRPr="00AB05CE">
        <w:rPr>
          <w:rStyle w:val="default"/>
          <w:rFonts w:cs="FrankRuehl" w:hint="cs"/>
          <w:vanish/>
          <w:color w:val="FF0000"/>
          <w:sz w:val="20"/>
          <w:szCs w:val="20"/>
          <w:shd w:val="clear" w:color="auto" w:fill="FFFF99"/>
          <w:rtl/>
        </w:rPr>
        <w:t>מיום 12.6.2007</w:t>
      </w:r>
    </w:p>
    <w:p w14:paraId="63056E18"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3</w:t>
      </w:r>
    </w:p>
    <w:p w14:paraId="625D6975" w14:textId="77777777" w:rsidR="00E51EEF" w:rsidRPr="00AB05CE" w:rsidRDefault="00E51EEF">
      <w:pPr>
        <w:pStyle w:val="P33"/>
        <w:spacing w:before="0"/>
        <w:ind w:left="0" w:right="1134"/>
        <w:rPr>
          <w:rStyle w:val="default"/>
          <w:rFonts w:cs="FrankRuehl" w:hint="cs"/>
          <w:vanish/>
          <w:sz w:val="22"/>
          <w:szCs w:val="22"/>
          <w:u w:val="single"/>
          <w:shd w:val="clear" w:color="auto" w:fill="FFFF99"/>
          <w:rtl/>
        </w:rPr>
      </w:pPr>
      <w:hyperlink r:id="rId92" w:history="1">
        <w:r w:rsidRPr="00AB05CE">
          <w:rPr>
            <w:rStyle w:val="Hyperlink"/>
            <w:rFonts w:cs="FrankRuehl" w:hint="cs"/>
            <w:vanish/>
            <w:szCs w:val="20"/>
            <w:shd w:val="clear" w:color="auto" w:fill="FFFF99"/>
            <w:rtl/>
          </w:rPr>
          <w:t>ס"ח תשס"ה מס' 2016</w:t>
        </w:r>
      </w:hyperlink>
      <w:r w:rsidRPr="00AB05CE">
        <w:rPr>
          <w:rStyle w:val="default"/>
          <w:rFonts w:cs="FrankRuehl" w:hint="cs"/>
          <w:vanish/>
          <w:sz w:val="20"/>
          <w:szCs w:val="20"/>
          <w:shd w:val="clear" w:color="auto" w:fill="FFFF99"/>
          <w:rtl/>
        </w:rPr>
        <w:t xml:space="preserve"> מיום 31.7.2005 עמ' 711 (</w:t>
      </w:r>
      <w:hyperlink r:id="rId93" w:history="1">
        <w:r w:rsidRPr="00AB05CE">
          <w:rPr>
            <w:rStyle w:val="Hyperlink"/>
            <w:rFonts w:cs="FrankRuehl" w:hint="cs"/>
            <w:vanish/>
            <w:szCs w:val="20"/>
            <w:shd w:val="clear" w:color="auto" w:fill="FFFF99"/>
            <w:rtl/>
          </w:rPr>
          <w:t>ה"ח 123</w:t>
        </w:r>
      </w:hyperlink>
      <w:r w:rsidRPr="00AB05CE">
        <w:rPr>
          <w:rStyle w:val="default"/>
          <w:rFonts w:cs="FrankRuehl" w:hint="cs"/>
          <w:vanish/>
          <w:sz w:val="20"/>
          <w:szCs w:val="20"/>
          <w:shd w:val="clear" w:color="auto" w:fill="FFFF99"/>
          <w:rtl/>
        </w:rPr>
        <w:t>)</w:t>
      </w:r>
    </w:p>
    <w:p w14:paraId="34A38612"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החלפת סעיף 18</w:t>
      </w:r>
    </w:p>
    <w:p w14:paraId="005B2ED8" w14:textId="77777777" w:rsidR="00E51EEF" w:rsidRPr="00AB05CE" w:rsidRDefault="00E51EEF">
      <w:pPr>
        <w:pStyle w:val="P00"/>
        <w:spacing w:before="60"/>
        <w:ind w:left="0" w:right="1134"/>
        <w:rPr>
          <w:rStyle w:val="default"/>
          <w:rFonts w:cs="FrankRuehl" w:hint="cs"/>
          <w:vanish/>
          <w:sz w:val="20"/>
          <w:szCs w:val="20"/>
          <w:shd w:val="clear" w:color="auto" w:fill="FFFF99"/>
          <w:rtl/>
        </w:rPr>
      </w:pPr>
      <w:r w:rsidRPr="00AB05CE">
        <w:rPr>
          <w:rStyle w:val="default"/>
          <w:rFonts w:cs="FrankRuehl" w:hint="cs"/>
          <w:vanish/>
          <w:sz w:val="20"/>
          <w:szCs w:val="20"/>
          <w:shd w:val="clear" w:color="auto" w:fill="FFFF99"/>
          <w:rtl/>
        </w:rPr>
        <w:t>הנוסח הקודם:</w:t>
      </w:r>
    </w:p>
    <w:p w14:paraId="4520C0D4" w14:textId="77777777" w:rsidR="00E51EEF" w:rsidRPr="00AB05CE" w:rsidRDefault="00E51EEF">
      <w:pPr>
        <w:pStyle w:val="P00"/>
        <w:spacing w:before="20"/>
        <w:ind w:left="0" w:right="1134"/>
        <w:rPr>
          <w:rStyle w:val="default"/>
          <w:rFonts w:cs="Miriam" w:hint="cs"/>
          <w:strike/>
          <w:vanish/>
          <w:sz w:val="16"/>
          <w:szCs w:val="16"/>
          <w:shd w:val="clear" w:color="auto" w:fill="FFFF99"/>
          <w:rtl/>
        </w:rPr>
      </w:pPr>
      <w:r w:rsidRPr="00AB05CE">
        <w:rPr>
          <w:rStyle w:val="default"/>
          <w:rFonts w:cs="Miriam" w:hint="cs"/>
          <w:strike/>
          <w:vanish/>
          <w:sz w:val="16"/>
          <w:szCs w:val="16"/>
          <w:shd w:val="clear" w:color="auto" w:fill="FFFF99"/>
          <w:rtl/>
        </w:rPr>
        <w:t>תחולה והוראת מעבר</w:t>
      </w:r>
    </w:p>
    <w:p w14:paraId="14924CE0" w14:textId="77777777" w:rsidR="00E51EEF" w:rsidRDefault="00E51EEF">
      <w:pPr>
        <w:pStyle w:val="P00"/>
        <w:spacing w:before="0"/>
        <w:ind w:left="0" w:right="1134"/>
        <w:rPr>
          <w:rStyle w:val="default"/>
          <w:rFonts w:cs="FrankRuehl" w:hint="cs"/>
          <w:sz w:val="2"/>
          <w:szCs w:val="2"/>
          <w:u w:val="single"/>
          <w:shd w:val="clear" w:color="auto" w:fill="FFFF99"/>
          <w:rtl/>
        </w:rPr>
      </w:pPr>
      <w:r w:rsidRPr="00AB05CE">
        <w:rPr>
          <w:rStyle w:val="default"/>
          <w:rFonts w:cs="FrankRuehl"/>
          <w:strike/>
          <w:vanish/>
          <w:sz w:val="22"/>
          <w:szCs w:val="22"/>
          <w:shd w:val="clear" w:color="auto" w:fill="FFFF99"/>
          <w:rtl/>
        </w:rPr>
        <w:t>18.</w:t>
      </w:r>
      <w:r w:rsidRPr="00AB05CE">
        <w:rPr>
          <w:rStyle w:val="default"/>
          <w:rFonts w:cs="FrankRuehl"/>
          <w:strike/>
          <w:vanish/>
          <w:sz w:val="22"/>
          <w:szCs w:val="22"/>
          <w:shd w:val="clear" w:color="auto" w:fill="FFFF99"/>
          <w:rtl/>
        </w:rPr>
        <w:tab/>
      </w:r>
      <w:r w:rsidRPr="00AB05CE">
        <w:rPr>
          <w:rStyle w:val="default"/>
          <w:rFonts w:cs="FrankRuehl" w:hint="cs"/>
          <w:strike/>
          <w:vanish/>
          <w:sz w:val="22"/>
          <w:szCs w:val="22"/>
          <w:shd w:val="clear" w:color="auto" w:fill="FFFF99"/>
          <w:rtl/>
        </w:rPr>
        <w:t>חלק משומש הטעון סימון לפי הוראות חוק זה והמצוי בידי כל אדם, ערב תחילתו של חוק זה, יסומן עד המועד שיקבע השר.</w:t>
      </w:r>
      <w:bookmarkEnd w:id="41"/>
    </w:p>
    <w:p w14:paraId="4B9BF6A8" w14:textId="77777777" w:rsidR="00E51EEF" w:rsidRDefault="00E51EEF" w:rsidP="00446864">
      <w:pPr>
        <w:pStyle w:val="P00"/>
        <w:ind w:left="0" w:right="1134"/>
        <w:rPr>
          <w:rStyle w:val="default"/>
          <w:rFonts w:cs="FrankRuehl" w:hint="cs"/>
          <w:rtl/>
        </w:rPr>
      </w:pPr>
      <w:bookmarkStart w:id="42" w:name="Seif10"/>
      <w:bookmarkEnd w:id="42"/>
      <w:r>
        <w:rPr>
          <w:lang w:val="he-IL"/>
        </w:rPr>
        <w:pict w14:anchorId="58F01B62">
          <v:rect id="_x0000_s1046" style="position:absolute;left:0;text-align:left;margin-left:464.5pt;margin-top:8.05pt;width:75.05pt;height:92.5pt;z-index:251635712" o:allowincell="f" filled="f" stroked="f" strokecolor="lime" strokeweight=".25pt">
            <v:textbox style="mso-next-textbox:#_x0000_s1046" inset="0,0,0,0">
              <w:txbxContent>
                <w:p w14:paraId="58C2D9A3" w14:textId="77777777" w:rsidR="00CB085B" w:rsidRDefault="00CB085B">
                  <w:pPr>
                    <w:spacing w:line="160" w:lineRule="exact"/>
                    <w:jc w:val="left"/>
                    <w:rPr>
                      <w:rFonts w:cs="Miriam"/>
                      <w:noProof/>
                      <w:sz w:val="18"/>
                      <w:szCs w:val="18"/>
                      <w:rtl/>
                    </w:rPr>
                  </w:pPr>
                  <w:r>
                    <w:rPr>
                      <w:rFonts w:cs="Miriam"/>
                      <w:sz w:val="18"/>
                      <w:szCs w:val="18"/>
                      <w:rtl/>
                    </w:rPr>
                    <w:t>אי</w:t>
                  </w:r>
                  <w:r>
                    <w:rPr>
                      <w:rFonts w:cs="Miriam" w:hint="cs"/>
                      <w:sz w:val="18"/>
                      <w:szCs w:val="18"/>
                      <w:rtl/>
                    </w:rPr>
                    <w:t>סור שימוש ב</w:t>
                  </w:r>
                  <w:r>
                    <w:rPr>
                      <w:rFonts w:cs="Miriam"/>
                      <w:sz w:val="18"/>
                      <w:szCs w:val="18"/>
                      <w:rtl/>
                    </w:rPr>
                    <w:t>מ</w:t>
                  </w:r>
                  <w:r>
                    <w:rPr>
                      <w:rFonts w:cs="Miriam" w:hint="cs"/>
                      <w:sz w:val="18"/>
                      <w:szCs w:val="18"/>
                      <w:rtl/>
                    </w:rPr>
                    <w:t>וצרי תעבורה משומשים משטחי האחריות האזרחית הפלסטינית ואיסור תיקון רכב בשטחי האחריות האזרחית הפלסטינית</w:t>
                  </w:r>
                </w:p>
                <w:p w14:paraId="46241DED" w14:textId="77777777" w:rsidR="00CB085B" w:rsidRDefault="00CB085B">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תש"ס-2000</w:t>
                  </w:r>
                </w:p>
                <w:p w14:paraId="729CF386" w14:textId="77777777" w:rsidR="00CB085B" w:rsidRDefault="00CB085B">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w10:anchorlock/>
          </v:rect>
        </w:pict>
      </w:r>
      <w:r>
        <w:rPr>
          <w:rStyle w:val="big-number"/>
          <w:rFonts w:cs="Miriam"/>
          <w:rtl/>
        </w:rPr>
        <w:t>18</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סעיף זה </w:t>
      </w:r>
      <w:r w:rsidR="00FF7FAD">
        <w:rPr>
          <w:rStyle w:val="default"/>
          <w:rFonts w:cs="FrankRuehl"/>
          <w:rtl/>
        </w:rPr>
        <w:t>–</w:t>
      </w:r>
    </w:p>
    <w:p w14:paraId="3952573C" w14:textId="77777777" w:rsidR="00E51EEF" w:rsidRDefault="00E51EEF">
      <w:pPr>
        <w:pStyle w:val="P00"/>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הסכם" ו"שטחי האחריות האזרחית הפלסטינית" </w:t>
      </w:r>
      <w:r w:rsidR="00FF7FAD">
        <w:rPr>
          <w:rStyle w:val="default"/>
          <w:rFonts w:cs="FrankRuehl"/>
          <w:rtl/>
        </w:rPr>
        <w:t>–</w:t>
      </w:r>
      <w:r>
        <w:rPr>
          <w:rStyle w:val="default"/>
          <w:rFonts w:cs="FrankRuehl" w:hint="cs"/>
          <w:rtl/>
        </w:rPr>
        <w:t xml:space="preserve"> כהגדרתם בסעיף 1 לפקודת ביטוח רכב מנועי [נוסח חדש], תש"ל-1970;</w:t>
      </w:r>
    </w:p>
    <w:p w14:paraId="26E96839" w14:textId="77777777" w:rsidR="00E51EEF" w:rsidRDefault="00E51EEF">
      <w:pPr>
        <w:pStyle w:val="P00"/>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וצר תעבורה" </w:t>
      </w:r>
      <w:r w:rsidR="00FF7FAD">
        <w:rPr>
          <w:rStyle w:val="default"/>
          <w:rFonts w:cs="FrankRuehl"/>
          <w:rtl/>
        </w:rPr>
        <w:t>–</w:t>
      </w:r>
      <w:r>
        <w:rPr>
          <w:rStyle w:val="default"/>
          <w:rFonts w:cs="FrankRuehl" w:hint="cs"/>
          <w:rtl/>
        </w:rPr>
        <w:t xml:space="preserve"> מכלל, מכשיר או אבזר וכל חלק המשמש או המורכב ברכב לרבות חלק חילוף</w:t>
      </w:r>
      <w:r>
        <w:rPr>
          <w:rStyle w:val="default"/>
          <w:rFonts w:cs="FrankRuehl"/>
          <w:rtl/>
        </w:rPr>
        <w:t xml:space="preserve"> ו</w:t>
      </w:r>
      <w:r>
        <w:rPr>
          <w:rStyle w:val="default"/>
          <w:rFonts w:cs="FrankRuehl" w:hint="cs"/>
          <w:rtl/>
        </w:rPr>
        <w:t>כל מוצר שהוא חלק מציוד הרכב;</w:t>
      </w:r>
    </w:p>
    <w:p w14:paraId="63501ADC" w14:textId="77777777" w:rsidR="00E51EEF" w:rsidRDefault="00E51EEF">
      <w:pPr>
        <w:pStyle w:val="P00"/>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וצר תעבורה משומש" </w:t>
      </w:r>
      <w:r w:rsidR="00FF7FAD">
        <w:rPr>
          <w:rStyle w:val="default"/>
          <w:rFonts w:cs="FrankRuehl"/>
          <w:rtl/>
        </w:rPr>
        <w:t>–</w:t>
      </w:r>
      <w:r>
        <w:rPr>
          <w:rStyle w:val="default"/>
          <w:rFonts w:cs="FrankRuehl" w:hint="cs"/>
          <w:rtl/>
        </w:rPr>
        <w:t xml:space="preserve"> מוצר תעבורה שפורק מרכב שלא לשם הרכבתו מחדש באותו רכב;</w:t>
      </w:r>
    </w:p>
    <w:p w14:paraId="1323670E" w14:textId="77777777" w:rsidR="00E51EEF" w:rsidRDefault="00E51EEF">
      <w:pPr>
        <w:pStyle w:val="P00"/>
        <w:ind w:left="0" w:right="1134"/>
        <w:rPr>
          <w:rStyle w:val="default"/>
          <w:rFonts w:cs="FrankRuehl" w:hint="cs"/>
          <w:rtl/>
        </w:rPr>
      </w:pPr>
      <w:r>
        <w:rPr>
          <w:rFonts w:cs="FrankRuehl"/>
          <w:sz w:val="26"/>
          <w:rtl/>
        </w:rPr>
        <w:tab/>
      </w:r>
      <w:r>
        <w:rPr>
          <w:rStyle w:val="default"/>
          <w:rFonts w:cs="FrankRuehl"/>
          <w:rtl/>
        </w:rPr>
        <w:t>"ר</w:t>
      </w:r>
      <w:r>
        <w:rPr>
          <w:rStyle w:val="default"/>
          <w:rFonts w:cs="FrankRuehl" w:hint="cs"/>
          <w:rtl/>
        </w:rPr>
        <w:t xml:space="preserve">כב" </w:t>
      </w:r>
      <w:r w:rsidR="00FF7FAD">
        <w:rPr>
          <w:rStyle w:val="default"/>
          <w:rFonts w:cs="FrankRuehl"/>
          <w:rtl/>
        </w:rPr>
        <w:t>–</w:t>
      </w:r>
      <w:r>
        <w:rPr>
          <w:rStyle w:val="default"/>
          <w:rFonts w:cs="FrankRuehl" w:hint="cs"/>
          <w:rtl/>
        </w:rPr>
        <w:t xml:space="preserve"> רכב מנועי כהגדרתו בפקודה;</w:t>
      </w:r>
    </w:p>
    <w:p w14:paraId="50354499" w14:textId="77777777" w:rsidR="00E51EEF" w:rsidRDefault="00E51EEF">
      <w:pPr>
        <w:pStyle w:val="P00"/>
        <w:ind w:left="0" w:right="1134"/>
        <w:rPr>
          <w:rStyle w:val="default"/>
          <w:rFonts w:cs="FrankRuehl" w:hint="cs"/>
          <w:rtl/>
        </w:rPr>
      </w:pPr>
      <w:r>
        <w:rPr>
          <w:rFonts w:cs="FrankRuehl"/>
          <w:rtl/>
          <w:lang w:val="he-IL"/>
        </w:rPr>
        <w:pict w14:anchorId="0E5759CB">
          <v:shape id="_x0000_s1149" type="#_x0000_t202" style="position:absolute;left:0;text-align:left;margin-left:470.25pt;margin-top:7.1pt;width:1in;height:16.8pt;z-index:251676672" filled="f" stroked="f">
            <v:textbox inset="1mm,0,1mm,0">
              <w:txbxContent>
                <w:p w14:paraId="1DBB72A7" w14:textId="77777777" w:rsidR="00CB085B" w:rsidRDefault="00CB085B">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v:shape>
        </w:pict>
      </w:r>
      <w:r>
        <w:rPr>
          <w:rStyle w:val="default"/>
          <w:rFonts w:cs="FrankRuehl" w:hint="cs"/>
          <w:rtl/>
        </w:rPr>
        <w:tab/>
        <w:t xml:space="preserve">"תיקון רכב" </w:t>
      </w:r>
      <w:r>
        <w:rPr>
          <w:rStyle w:val="default"/>
          <w:rFonts w:cs="FrankRuehl"/>
          <w:rtl/>
        </w:rPr>
        <w:t>–</w:t>
      </w:r>
      <w:r>
        <w:rPr>
          <w:rStyle w:val="default"/>
          <w:rFonts w:cs="FrankRuehl" w:hint="cs"/>
          <w:rtl/>
        </w:rPr>
        <w:t xml:space="preserve"> תיקון או טיפול מכני, חשמלי או אלקטרוני שבוצע ברכב, לרבות פחחות וצביעה וכן תיקון מערכת מיזוג אוויר או טיפול בה.</w:t>
      </w:r>
    </w:p>
    <w:p w14:paraId="26958A7C" w14:textId="77777777" w:rsidR="00FF7FAD" w:rsidRDefault="00FF7FAD" w:rsidP="00FF7FAD">
      <w:pPr>
        <w:pStyle w:val="P00"/>
        <w:ind w:left="0" w:right="1134"/>
        <w:rPr>
          <w:rStyle w:val="default"/>
          <w:rFonts w:cs="FrankRuehl" w:hint="cs"/>
          <w:rtl/>
        </w:rPr>
      </w:pPr>
      <w:r>
        <w:rPr>
          <w:rFonts w:cs="FrankRuehl"/>
          <w:rtl/>
          <w:lang w:val="he-IL"/>
        </w:rPr>
        <w:pict w14:anchorId="481C7665">
          <v:shape id="_x0000_s1168" type="#_x0000_t202" style="position:absolute;left:0;text-align:left;margin-left:470.25pt;margin-top:7.1pt;width:1in;height:16.8pt;z-index:251694080" filled="f" stroked="f">
            <v:textbox inset="1mm,0,1mm,0">
              <w:txbxContent>
                <w:p w14:paraId="7178699C" w14:textId="77777777" w:rsidR="00FF7FAD" w:rsidRDefault="00FF7FAD" w:rsidP="00FF7FAD">
                  <w:pPr>
                    <w:spacing w:line="160" w:lineRule="exact"/>
                    <w:jc w:val="left"/>
                    <w:rPr>
                      <w:rFonts w:cs="Miriam"/>
                      <w:noProof/>
                      <w:sz w:val="18"/>
                      <w:szCs w:val="18"/>
                      <w:rtl/>
                    </w:rPr>
                  </w:pPr>
                  <w:r>
                    <w:rPr>
                      <w:rFonts w:cs="Miriam" w:hint="cs"/>
                      <w:sz w:val="18"/>
                      <w:szCs w:val="18"/>
                      <w:rtl/>
                    </w:rPr>
                    <w:t>(תיקון מס' 5) תשע"ד-2014</w:t>
                  </w:r>
                </w:p>
              </w:txbxContent>
            </v:textbox>
          </v:shape>
        </w:pict>
      </w:r>
      <w:r>
        <w:rPr>
          <w:rStyle w:val="default"/>
          <w:rFonts w:cs="FrankRuehl" w:hint="cs"/>
          <w:rtl/>
        </w:rPr>
        <w:tab/>
        <w:t>(א1)</w:t>
      </w:r>
      <w:r>
        <w:rPr>
          <w:rStyle w:val="default"/>
          <w:rFonts w:cs="FrankRuehl" w:hint="cs"/>
          <w:rtl/>
        </w:rPr>
        <w:tab/>
        <w:t>בעל עסק המורשה לפי דין לעסוק בפירוק כלי רכב לא יעביר לשטחי האחריות האזרחית הפלסטינית רכב המיועד לפירוק, כשהוא שלם, וכן לא יעביר לשטחי האחריות האזרחית הפלסטינית את מסגרת המרכב של רכב כאמור או חלק ממנה.</w:t>
      </w:r>
    </w:p>
    <w:p w14:paraId="51EE75E9" w14:textId="77777777" w:rsidR="00E51EEF" w:rsidRDefault="00E51EEF">
      <w:pPr>
        <w:pStyle w:val="P00"/>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יע</w:t>
      </w:r>
      <w:r>
        <w:rPr>
          <w:rStyle w:val="default"/>
          <w:rFonts w:cs="FrankRuehl"/>
          <w:rtl/>
        </w:rPr>
        <w:t>ש</w:t>
      </w:r>
      <w:r>
        <w:rPr>
          <w:rStyle w:val="default"/>
          <w:rFonts w:cs="FrankRuehl" w:hint="cs"/>
          <w:rtl/>
        </w:rPr>
        <w:t>ה אדם כל פעולה במוצר תעבורה משומש משטחי האחריות האזרחית הפלסטינית.</w:t>
      </w:r>
    </w:p>
    <w:p w14:paraId="442E54B2" w14:textId="77777777" w:rsidR="00E51EEF" w:rsidRDefault="00E51EEF">
      <w:pPr>
        <w:pStyle w:val="P00"/>
        <w:ind w:left="1021" w:right="1134" w:hanging="1021"/>
        <w:rPr>
          <w:rStyle w:val="default"/>
          <w:rFonts w:cs="FrankRuehl" w:hint="cs"/>
          <w:rtl/>
        </w:rPr>
      </w:pPr>
      <w:r>
        <w:rPr>
          <w:rFonts w:cs="FrankRuehl"/>
          <w:rtl/>
          <w:lang w:val="he-IL"/>
        </w:rPr>
        <w:pict w14:anchorId="06F6DCA2">
          <v:shape id="_x0000_s1150" type="#_x0000_t202" style="position:absolute;left:0;text-align:left;margin-left:470.25pt;margin-top:7.1pt;width:1in;height:16.8pt;z-index:251677696" filled="f" stroked="f">
            <v:textbox inset="1mm,0,1mm,0">
              <w:txbxContent>
                <w:p w14:paraId="64CB0753" w14:textId="77777777" w:rsidR="00CB085B" w:rsidRDefault="00CB085B">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v:shape>
        </w:pict>
      </w:r>
      <w:r>
        <w:rPr>
          <w:rStyle w:val="default"/>
          <w:rFonts w:cs="FrankRuehl" w:hint="cs"/>
          <w:rtl/>
        </w:rPr>
        <w:tab/>
        <w:t>(ב1)</w:t>
      </w:r>
      <w:r>
        <w:rPr>
          <w:rStyle w:val="default"/>
          <w:rFonts w:cs="FrankRuehl" w:hint="cs"/>
          <w:rtl/>
        </w:rPr>
        <w:tab/>
        <w:t>(1)</w:t>
      </w:r>
      <w:r>
        <w:rPr>
          <w:rStyle w:val="default"/>
          <w:rFonts w:cs="FrankRuehl" w:hint="cs"/>
          <w:rtl/>
        </w:rPr>
        <w:tab/>
        <w:t>לא ימסור אדם רכב לתיקון בשטחי האחריות האזרחית הפלסטינית.</w:t>
      </w:r>
    </w:p>
    <w:p w14:paraId="4073FD77" w14:textId="77777777" w:rsidR="00E51EEF" w:rsidRDefault="00E51EEF">
      <w:pPr>
        <w:pStyle w:val="P00"/>
        <w:ind w:left="1021" w:right="1134"/>
        <w:rPr>
          <w:rStyle w:val="default"/>
          <w:rFonts w:cs="FrankRuehl" w:hint="cs"/>
          <w:rtl/>
        </w:rPr>
      </w:pPr>
      <w:r>
        <w:rPr>
          <w:rStyle w:val="default"/>
          <w:rFonts w:cs="FrankRuehl" w:hint="cs"/>
          <w:rtl/>
        </w:rPr>
        <w:t>(2)</w:t>
      </w:r>
      <w:r>
        <w:rPr>
          <w:rStyle w:val="default"/>
          <w:rFonts w:cs="FrankRuehl" w:hint="cs"/>
          <w:rtl/>
        </w:rPr>
        <w:tab/>
        <w:t>לא יעביר אדם רכב באמצעות רכב אחר כדי לתקנו בשטחי האחריות האזרחית הפלסטינית.</w:t>
      </w:r>
    </w:p>
    <w:p w14:paraId="3CCF9F0A" w14:textId="77777777" w:rsidR="00E51EEF" w:rsidRDefault="00E51EEF">
      <w:pPr>
        <w:pStyle w:val="P00"/>
        <w:ind w:left="0" w:right="1134"/>
        <w:rPr>
          <w:rStyle w:val="default"/>
          <w:rFonts w:cs="FrankRuehl" w:hint="cs"/>
          <w:rtl/>
        </w:rPr>
      </w:pPr>
      <w:r>
        <w:rPr>
          <w:rFonts w:cs="FrankRuehl"/>
          <w:rtl/>
          <w:lang w:val="he-IL"/>
        </w:rPr>
        <w:pict w14:anchorId="477AE175">
          <v:shape id="_x0000_s1151" type="#_x0000_t202" style="position:absolute;left:0;text-align:left;margin-left:470.25pt;margin-top:7.1pt;width:1in;height:16.8pt;z-index:251678720" filled="f" stroked="f">
            <v:textbox inset="1mm,0,1mm,0">
              <w:txbxContent>
                <w:p w14:paraId="79A5AE13" w14:textId="77777777" w:rsidR="00CB085B" w:rsidRDefault="00CB085B">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v:shape>
        </w:pict>
      </w:r>
      <w:r>
        <w:rPr>
          <w:rStyle w:val="default"/>
          <w:rFonts w:cs="FrankRuehl" w:hint="cs"/>
          <w:rtl/>
        </w:rPr>
        <w:tab/>
        <w:t>(ב2)</w:t>
      </w:r>
      <w:r>
        <w:rPr>
          <w:rStyle w:val="default"/>
          <w:rFonts w:cs="FrankRuehl" w:hint="cs"/>
          <w:rtl/>
        </w:rPr>
        <w:tab/>
        <w:t>היה לשוטר יסוד להניח כי אדם עבר עבירה לפי סעיף קטן (ב1), רשאי הוא לדרוש מאותו אדם להילוות אליו אל קצין משטרה או ליטול ממנו את רישיון הרכב, והוראות סעיף 47(ג), (ד) ו-(ו) לפקודה יחולו, בשינויים המחויבים; היה לקצין משטרה יסוד להניח כי יוגש כתב רישום נגד אותו אדם, רשאי הוא למסור לו הודעת איסור שימוש ברכב שבו נעברה העבירה וליטול את רישיון הרכב שלו לתקופות המפורטות להלן:</w:t>
      </w:r>
    </w:p>
    <w:p w14:paraId="04151030" w14:textId="77777777" w:rsidR="00E51EEF" w:rsidRDefault="00E51EEF">
      <w:pPr>
        <w:pStyle w:val="P00"/>
        <w:ind w:left="1021" w:right="1134"/>
        <w:rPr>
          <w:rStyle w:val="default"/>
          <w:rFonts w:cs="FrankRuehl" w:hint="cs"/>
          <w:rtl/>
        </w:rPr>
      </w:pPr>
      <w:r>
        <w:rPr>
          <w:rStyle w:val="default"/>
          <w:rFonts w:cs="FrankRuehl" w:hint="cs"/>
          <w:rtl/>
        </w:rPr>
        <w:t>(1)</w:t>
      </w:r>
      <w:r>
        <w:rPr>
          <w:rStyle w:val="default"/>
          <w:rFonts w:cs="FrankRuehl" w:hint="cs"/>
          <w:rtl/>
        </w:rPr>
        <w:tab/>
        <w:t xml:space="preserve">אם הרכב הועבר לשטחי האחריות האזרחית הפלסטינית באמצעות רכב אחר </w:t>
      </w:r>
      <w:r>
        <w:rPr>
          <w:rStyle w:val="default"/>
          <w:rFonts w:cs="FrankRuehl"/>
          <w:rtl/>
        </w:rPr>
        <w:t>–</w:t>
      </w:r>
      <w:r>
        <w:rPr>
          <w:rStyle w:val="default"/>
          <w:rFonts w:cs="FrankRuehl" w:hint="cs"/>
          <w:rtl/>
        </w:rPr>
        <w:t xml:space="preserve"> לתקופה של עד 30 ימים ברכב וברכב שבאמצעותו הועבר כאמור, ואם במהלך שלוש השנים האחרונות נמסרה הודעת איסור שימוש לפי פסקה זו </w:t>
      </w:r>
      <w:r>
        <w:rPr>
          <w:rStyle w:val="default"/>
          <w:rFonts w:cs="FrankRuehl"/>
          <w:rtl/>
        </w:rPr>
        <w:t>–</w:t>
      </w:r>
      <w:r>
        <w:rPr>
          <w:rStyle w:val="default"/>
          <w:rFonts w:cs="FrankRuehl" w:hint="cs"/>
          <w:rtl/>
        </w:rPr>
        <w:t xml:space="preserve"> לתקופה של עד 60 ימים;</w:t>
      </w:r>
    </w:p>
    <w:p w14:paraId="371AB4D7" w14:textId="77777777" w:rsidR="00E51EEF" w:rsidRDefault="00E51EEF">
      <w:pPr>
        <w:pStyle w:val="P00"/>
        <w:ind w:left="1021" w:right="1134"/>
        <w:rPr>
          <w:rStyle w:val="default"/>
          <w:rFonts w:cs="FrankRuehl" w:hint="cs"/>
          <w:rtl/>
        </w:rPr>
      </w:pPr>
      <w:r>
        <w:rPr>
          <w:rStyle w:val="default"/>
          <w:rFonts w:cs="FrankRuehl" w:hint="cs"/>
          <w:rtl/>
        </w:rPr>
        <w:t>(2)</w:t>
      </w:r>
      <w:r>
        <w:rPr>
          <w:rStyle w:val="default"/>
          <w:rFonts w:cs="FrankRuehl" w:hint="cs"/>
          <w:rtl/>
        </w:rPr>
        <w:tab/>
        <w:t xml:space="preserve">אם הרכב הועבר לשטחי האחריות האזרחית הפלסטינית שלא באמצעות רכב אחר </w:t>
      </w:r>
      <w:r>
        <w:rPr>
          <w:rStyle w:val="default"/>
          <w:rFonts w:cs="FrankRuehl"/>
          <w:rtl/>
        </w:rPr>
        <w:t>–</w:t>
      </w:r>
      <w:r>
        <w:rPr>
          <w:rStyle w:val="default"/>
          <w:rFonts w:cs="FrankRuehl" w:hint="cs"/>
          <w:rtl/>
        </w:rPr>
        <w:t xml:space="preserve"> לתקופה של עד שבעה ימים.</w:t>
      </w:r>
    </w:p>
    <w:p w14:paraId="169866D0" w14:textId="77777777" w:rsidR="00E51EEF" w:rsidRDefault="00E51EEF">
      <w:pPr>
        <w:pStyle w:val="P00"/>
        <w:ind w:left="0" w:right="1134"/>
        <w:rPr>
          <w:rStyle w:val="default"/>
          <w:rFonts w:cs="FrankRuehl" w:hint="cs"/>
          <w:rtl/>
        </w:rPr>
      </w:pPr>
      <w:r>
        <w:rPr>
          <w:rFonts w:cs="FrankRuehl"/>
          <w:rtl/>
          <w:lang w:val="he-IL"/>
        </w:rPr>
        <w:pict w14:anchorId="50281E98">
          <v:shape id="_x0000_s1152" type="#_x0000_t202" style="position:absolute;left:0;text-align:left;margin-left:470.25pt;margin-top:7.05pt;width:1in;height:16.8pt;z-index:251679744" filled="f" stroked="f">
            <v:textbox inset="1mm,0,1mm,0">
              <w:txbxContent>
                <w:p w14:paraId="6E2D2C3B" w14:textId="77777777" w:rsidR="00CB085B" w:rsidRDefault="00CB085B">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v:shape>
        </w:pict>
      </w:r>
      <w:r>
        <w:rPr>
          <w:rStyle w:val="default"/>
          <w:rFonts w:cs="FrankRuehl" w:hint="cs"/>
          <w:rtl/>
        </w:rPr>
        <w:tab/>
        <w:t>(ב3)</w:t>
      </w:r>
      <w:r>
        <w:rPr>
          <w:rStyle w:val="default"/>
          <w:rFonts w:cs="FrankRuehl" w:hint="cs"/>
          <w:rtl/>
        </w:rPr>
        <w:tab/>
        <w:t>בהודעה כאמור בסעיף קטן (ב2) תצוין הסיבה לאיסור השימוש ברכב ולנטילת רישיון הרכב.</w:t>
      </w:r>
    </w:p>
    <w:p w14:paraId="6FACF0B5" w14:textId="77777777" w:rsidR="00E51EEF" w:rsidRDefault="00E51EEF">
      <w:pPr>
        <w:pStyle w:val="P00"/>
        <w:ind w:left="0" w:right="1134"/>
        <w:rPr>
          <w:rStyle w:val="default"/>
          <w:rFonts w:cs="FrankRuehl" w:hint="cs"/>
          <w:rtl/>
        </w:rPr>
      </w:pPr>
      <w:r>
        <w:rPr>
          <w:rFonts w:cs="FrankRuehl"/>
          <w:rtl/>
          <w:lang w:val="he-IL"/>
        </w:rPr>
        <w:pict w14:anchorId="2E2A85EF">
          <v:shape id="_x0000_s1153" type="#_x0000_t202" style="position:absolute;left:0;text-align:left;margin-left:470.25pt;margin-top:7.1pt;width:1in;height:16.8pt;z-index:251680768" filled="f" stroked="f">
            <v:textbox inset="1mm,0,1mm,0">
              <w:txbxContent>
                <w:p w14:paraId="5A1AFDA0" w14:textId="77777777" w:rsidR="00CB085B" w:rsidRDefault="00CB085B">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תשס"ח-2008</w:t>
                  </w:r>
                </w:p>
              </w:txbxContent>
            </v:textbox>
          </v:shape>
        </w:pict>
      </w:r>
      <w:r>
        <w:rPr>
          <w:rStyle w:val="default"/>
          <w:rFonts w:cs="FrankRuehl" w:hint="cs"/>
          <w:rtl/>
        </w:rPr>
        <w:tab/>
        <w:t>(ב4)</w:t>
      </w:r>
      <w:r>
        <w:rPr>
          <w:rStyle w:val="default"/>
          <w:rFonts w:cs="FrankRuehl" w:hint="cs"/>
          <w:rtl/>
        </w:rPr>
        <w:tab/>
        <w:t>על איסור שימוש ברכב לפי סעיף זה יחולו הוראות הפקודה כמפורט בתוספת השניה.</w:t>
      </w:r>
    </w:p>
    <w:p w14:paraId="589B43F7" w14:textId="77777777" w:rsidR="00E51EEF" w:rsidRDefault="00E51EEF">
      <w:pPr>
        <w:pStyle w:val="P00"/>
        <w:ind w:left="0" w:right="1134"/>
        <w:rPr>
          <w:rStyle w:val="default"/>
          <w:rFonts w:cs="FrankRuehl"/>
          <w:rtl/>
        </w:rPr>
      </w:pPr>
      <w:r>
        <w:rPr>
          <w:rFonts w:cs="FrankRuehl"/>
          <w:rtl/>
          <w:lang w:val="he-IL"/>
        </w:rPr>
        <w:pict w14:anchorId="3060FE10">
          <v:shape id="_x0000_s1071" type="#_x0000_t202" style="position:absolute;left:0;text-align:left;margin-left:470.25pt;margin-top:7.1pt;width:1in;height:16.8pt;z-index:251658240" filled="f" stroked="f">
            <v:textbox inset="1mm,0,1mm,0">
              <w:txbxContent>
                <w:p w14:paraId="66CB7A59"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(בוטל).</w:t>
      </w:r>
    </w:p>
    <w:p w14:paraId="578B5071" w14:textId="77777777" w:rsidR="00E51EEF" w:rsidRDefault="00E51EEF">
      <w:pPr>
        <w:pStyle w:val="P00"/>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שר לביטחון הפנים ממונה על ביצוע סעיף זה, והוא רשאי, בהסכמת שר התחבורה ובאישור ועדת הכלכלה של הכנסת,</w:t>
      </w:r>
      <w:r>
        <w:rPr>
          <w:rStyle w:val="default"/>
          <w:rFonts w:cs="FrankRuehl"/>
          <w:rtl/>
        </w:rPr>
        <w:t xml:space="preserve"> </w:t>
      </w:r>
      <w:r>
        <w:rPr>
          <w:rStyle w:val="default"/>
          <w:rFonts w:cs="FrankRuehl" w:hint="cs"/>
          <w:rtl/>
        </w:rPr>
        <w:t>להתקין תקנות לביצועו.</w:t>
      </w:r>
    </w:p>
    <w:p w14:paraId="1699E69B" w14:textId="77777777" w:rsidR="00E51EEF" w:rsidRPr="00AB05CE" w:rsidRDefault="00E51EEF">
      <w:pPr>
        <w:pStyle w:val="P00"/>
        <w:spacing w:before="0"/>
        <w:ind w:left="0" w:right="1134"/>
        <w:rPr>
          <w:rStyle w:val="default"/>
          <w:rFonts w:cs="FrankRuehl" w:hint="cs"/>
          <w:vanish/>
          <w:color w:val="FF0000"/>
          <w:sz w:val="20"/>
          <w:szCs w:val="20"/>
          <w:shd w:val="clear" w:color="auto" w:fill="FFFF99"/>
          <w:rtl/>
        </w:rPr>
      </w:pPr>
      <w:bookmarkStart w:id="43" w:name="Rov65"/>
      <w:r w:rsidRPr="00AB05CE">
        <w:rPr>
          <w:rStyle w:val="default"/>
          <w:rFonts w:cs="FrankRuehl" w:hint="cs"/>
          <w:vanish/>
          <w:color w:val="FF0000"/>
          <w:sz w:val="20"/>
          <w:szCs w:val="20"/>
          <w:shd w:val="clear" w:color="auto" w:fill="FFFF99"/>
          <w:rtl/>
        </w:rPr>
        <w:t>מיום 11.6.2000</w:t>
      </w:r>
    </w:p>
    <w:p w14:paraId="29307CD6"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1</w:t>
      </w:r>
    </w:p>
    <w:p w14:paraId="4431DDE2" w14:textId="77777777" w:rsidR="00E51EEF" w:rsidRPr="00AB05CE" w:rsidRDefault="00E51EEF">
      <w:pPr>
        <w:pStyle w:val="P00"/>
        <w:spacing w:before="0"/>
        <w:ind w:left="0" w:right="1134"/>
        <w:rPr>
          <w:rStyle w:val="default"/>
          <w:rFonts w:cs="FrankRuehl" w:hint="cs"/>
          <w:vanish/>
          <w:shd w:val="clear" w:color="auto" w:fill="FFFF99"/>
          <w:rtl/>
        </w:rPr>
      </w:pPr>
      <w:hyperlink r:id="rId94" w:history="1">
        <w:r w:rsidRPr="00AB05CE">
          <w:rPr>
            <w:rStyle w:val="Hyperlink"/>
            <w:rFonts w:cs="FrankRuehl" w:hint="cs"/>
            <w:vanish/>
            <w:szCs w:val="20"/>
            <w:shd w:val="clear" w:color="auto" w:fill="FFFF99"/>
            <w:rtl/>
          </w:rPr>
          <w:t>ס"ח תש"ס מס' 1740</w:t>
        </w:r>
      </w:hyperlink>
      <w:r w:rsidRPr="00AB05CE">
        <w:rPr>
          <w:rStyle w:val="default"/>
          <w:rFonts w:cs="FrankRuehl" w:hint="cs"/>
          <w:vanish/>
          <w:sz w:val="20"/>
          <w:szCs w:val="20"/>
          <w:shd w:val="clear" w:color="auto" w:fill="FFFF99"/>
          <w:rtl/>
        </w:rPr>
        <w:t xml:space="preserve"> מיום 11.6.2000 עמ' 206 (</w:t>
      </w:r>
      <w:hyperlink r:id="rId95" w:history="1">
        <w:r w:rsidRPr="00AB05CE">
          <w:rPr>
            <w:rStyle w:val="Hyperlink"/>
            <w:rFonts w:cs="FrankRuehl" w:hint="cs"/>
            <w:vanish/>
            <w:szCs w:val="20"/>
            <w:shd w:val="clear" w:color="auto" w:fill="FFFF99"/>
            <w:rtl/>
          </w:rPr>
          <w:t>ה"ח 2858</w:t>
        </w:r>
      </w:hyperlink>
      <w:r w:rsidRPr="00AB05CE">
        <w:rPr>
          <w:rStyle w:val="default"/>
          <w:rFonts w:cs="FrankRuehl" w:hint="cs"/>
          <w:vanish/>
          <w:sz w:val="20"/>
          <w:szCs w:val="20"/>
          <w:shd w:val="clear" w:color="auto" w:fill="FFFF99"/>
          <w:rtl/>
        </w:rPr>
        <w:t>)</w:t>
      </w:r>
    </w:p>
    <w:p w14:paraId="4819ED29"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הוספת סעיף 18א</w:t>
      </w:r>
    </w:p>
    <w:p w14:paraId="25AC115E" w14:textId="77777777" w:rsidR="00E51EEF" w:rsidRPr="00AB05CE" w:rsidRDefault="00E51EEF">
      <w:pPr>
        <w:pStyle w:val="P00"/>
        <w:spacing w:before="0"/>
        <w:ind w:left="0" w:right="1134"/>
        <w:rPr>
          <w:rStyle w:val="default"/>
          <w:rFonts w:cs="FrankRuehl" w:hint="cs"/>
          <w:vanish/>
          <w:sz w:val="20"/>
          <w:szCs w:val="20"/>
          <w:shd w:val="clear" w:color="auto" w:fill="FFFF99"/>
          <w:rtl/>
        </w:rPr>
      </w:pPr>
    </w:p>
    <w:p w14:paraId="552303F6" w14:textId="77777777" w:rsidR="00E51EEF" w:rsidRPr="00AB05CE" w:rsidRDefault="00E51EEF">
      <w:pPr>
        <w:pStyle w:val="P00"/>
        <w:spacing w:before="0"/>
        <w:ind w:left="0" w:right="1134"/>
        <w:rPr>
          <w:rStyle w:val="default"/>
          <w:rFonts w:cs="FrankRuehl" w:hint="cs"/>
          <w:vanish/>
          <w:color w:val="FF0000"/>
          <w:sz w:val="20"/>
          <w:szCs w:val="20"/>
          <w:shd w:val="clear" w:color="auto" w:fill="FFFF99"/>
          <w:rtl/>
        </w:rPr>
      </w:pPr>
      <w:r w:rsidRPr="00AB05CE">
        <w:rPr>
          <w:rStyle w:val="default"/>
          <w:rFonts w:cs="FrankRuehl" w:hint="cs"/>
          <w:vanish/>
          <w:color w:val="FF0000"/>
          <w:sz w:val="20"/>
          <w:szCs w:val="20"/>
          <w:shd w:val="clear" w:color="auto" w:fill="FFFF99"/>
          <w:rtl/>
        </w:rPr>
        <w:t>מיום 12.6.2007</w:t>
      </w:r>
    </w:p>
    <w:p w14:paraId="3B5BD2C7" w14:textId="77777777" w:rsidR="00E51EEF" w:rsidRPr="00AB05CE" w:rsidRDefault="00E51EEF">
      <w:pPr>
        <w:pStyle w:val="P00"/>
        <w:tabs>
          <w:tab w:val="clear" w:pos="624"/>
          <w:tab w:val="left" w:pos="-3"/>
        </w:tabs>
        <w:spacing w:before="0"/>
        <w:ind w:left="-3"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3</w:t>
      </w:r>
    </w:p>
    <w:p w14:paraId="4CB1F109" w14:textId="77777777" w:rsidR="00E51EEF" w:rsidRPr="00AB05CE" w:rsidRDefault="00E51EEF">
      <w:pPr>
        <w:pStyle w:val="P33"/>
        <w:tabs>
          <w:tab w:val="left" w:pos="-3"/>
        </w:tabs>
        <w:spacing w:before="0"/>
        <w:ind w:left="-3" w:right="1134"/>
        <w:rPr>
          <w:rStyle w:val="default"/>
          <w:rFonts w:cs="FrankRuehl" w:hint="cs"/>
          <w:vanish/>
          <w:sz w:val="22"/>
          <w:szCs w:val="22"/>
          <w:u w:val="single"/>
          <w:shd w:val="clear" w:color="auto" w:fill="FFFF99"/>
          <w:rtl/>
        </w:rPr>
      </w:pPr>
      <w:hyperlink r:id="rId96" w:history="1">
        <w:r w:rsidRPr="00AB05CE">
          <w:rPr>
            <w:rStyle w:val="Hyperlink"/>
            <w:rFonts w:cs="FrankRuehl" w:hint="cs"/>
            <w:vanish/>
            <w:szCs w:val="20"/>
            <w:shd w:val="clear" w:color="auto" w:fill="FFFF99"/>
            <w:rtl/>
          </w:rPr>
          <w:t>ס"ח תשס"ה מס' 2016</w:t>
        </w:r>
      </w:hyperlink>
      <w:r w:rsidRPr="00AB05CE">
        <w:rPr>
          <w:rStyle w:val="default"/>
          <w:rFonts w:cs="FrankRuehl" w:hint="cs"/>
          <w:vanish/>
          <w:sz w:val="20"/>
          <w:szCs w:val="20"/>
          <w:shd w:val="clear" w:color="auto" w:fill="FFFF99"/>
          <w:rtl/>
        </w:rPr>
        <w:t xml:space="preserve"> מיום 31.7.2005 עמ' 712 (</w:t>
      </w:r>
      <w:hyperlink r:id="rId97" w:history="1">
        <w:r w:rsidRPr="00AB05CE">
          <w:rPr>
            <w:rStyle w:val="Hyperlink"/>
            <w:rFonts w:cs="FrankRuehl" w:hint="cs"/>
            <w:vanish/>
            <w:szCs w:val="20"/>
            <w:shd w:val="clear" w:color="auto" w:fill="FFFF99"/>
            <w:rtl/>
          </w:rPr>
          <w:t>ה"ח 123</w:t>
        </w:r>
      </w:hyperlink>
      <w:r w:rsidRPr="00AB05CE">
        <w:rPr>
          <w:rStyle w:val="default"/>
          <w:rFonts w:cs="FrankRuehl" w:hint="cs"/>
          <w:vanish/>
          <w:sz w:val="20"/>
          <w:szCs w:val="20"/>
          <w:shd w:val="clear" w:color="auto" w:fill="FFFF99"/>
          <w:rtl/>
        </w:rPr>
        <w:t>)</w:t>
      </w:r>
    </w:p>
    <w:p w14:paraId="6178D0D1" w14:textId="77777777" w:rsidR="00E51EEF" w:rsidRPr="00AB05CE" w:rsidRDefault="00E51EEF">
      <w:pPr>
        <w:pStyle w:val="P00"/>
        <w:tabs>
          <w:tab w:val="clear" w:pos="624"/>
          <w:tab w:val="left" w:pos="-3"/>
        </w:tabs>
        <w:spacing w:before="0"/>
        <w:ind w:left="-3"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ביטול סעיף 18(ג)</w:t>
      </w:r>
    </w:p>
    <w:p w14:paraId="72EFC700" w14:textId="77777777" w:rsidR="00E51EEF" w:rsidRPr="00AB05CE" w:rsidRDefault="00E51EEF">
      <w:pPr>
        <w:pStyle w:val="P00"/>
        <w:tabs>
          <w:tab w:val="clear" w:pos="624"/>
          <w:tab w:val="left" w:pos="-3"/>
        </w:tabs>
        <w:spacing w:before="60"/>
        <w:ind w:left="-3" w:right="1134"/>
        <w:rPr>
          <w:rStyle w:val="default"/>
          <w:rFonts w:cs="FrankRuehl" w:hint="cs"/>
          <w:vanish/>
          <w:sz w:val="20"/>
          <w:szCs w:val="20"/>
          <w:shd w:val="clear" w:color="auto" w:fill="FFFF99"/>
          <w:rtl/>
        </w:rPr>
      </w:pPr>
      <w:r w:rsidRPr="00AB05CE">
        <w:rPr>
          <w:rStyle w:val="default"/>
          <w:rFonts w:cs="FrankRuehl" w:hint="cs"/>
          <w:vanish/>
          <w:sz w:val="20"/>
          <w:szCs w:val="20"/>
          <w:shd w:val="clear" w:color="auto" w:fill="FFFF99"/>
          <w:rtl/>
        </w:rPr>
        <w:t>הנוסח הקודם:</w:t>
      </w:r>
    </w:p>
    <w:p w14:paraId="73B24C79" w14:textId="77777777" w:rsidR="00E51EEF" w:rsidRPr="00AB05CE" w:rsidRDefault="00E51EEF">
      <w:pPr>
        <w:pStyle w:val="P00"/>
        <w:spacing w:before="0"/>
        <w:ind w:left="-3" w:right="1134"/>
        <w:rPr>
          <w:rStyle w:val="default"/>
          <w:rFonts w:cs="FrankRuehl" w:hint="cs"/>
          <w:strike/>
          <w:vanish/>
          <w:sz w:val="22"/>
          <w:szCs w:val="22"/>
          <w:shd w:val="clear" w:color="auto" w:fill="FFFF99"/>
          <w:rtl/>
        </w:rPr>
      </w:pPr>
      <w:r w:rsidRPr="00AB05CE">
        <w:rPr>
          <w:rStyle w:val="default"/>
          <w:rFonts w:cs="FrankRuehl" w:hint="cs"/>
          <w:vanish/>
          <w:sz w:val="22"/>
          <w:szCs w:val="22"/>
          <w:shd w:val="clear" w:color="auto" w:fill="FFFF99"/>
          <w:rtl/>
        </w:rPr>
        <w:tab/>
      </w:r>
      <w:r w:rsidRPr="00AB05CE">
        <w:rPr>
          <w:rStyle w:val="default"/>
          <w:rFonts w:cs="FrankRuehl" w:hint="cs"/>
          <w:strike/>
          <w:vanish/>
          <w:sz w:val="22"/>
          <w:szCs w:val="22"/>
          <w:shd w:val="clear" w:color="auto" w:fill="FFFF99"/>
          <w:rtl/>
        </w:rPr>
        <w:t>(ג)</w:t>
      </w:r>
      <w:r w:rsidRPr="00AB05CE">
        <w:rPr>
          <w:rStyle w:val="default"/>
          <w:rFonts w:cs="FrankRuehl" w:hint="cs"/>
          <w:strike/>
          <w:vanish/>
          <w:sz w:val="22"/>
          <w:szCs w:val="22"/>
          <w:shd w:val="clear" w:color="auto" w:fill="FFFF99"/>
          <w:rtl/>
        </w:rPr>
        <w:tab/>
        <w:t>על אף האמור בחוק זה, לא יסומן חלק משומש ברכב משטחי האחריות האזרחית הפלסטינית.</w:t>
      </w:r>
    </w:p>
    <w:p w14:paraId="1A2CB95E" w14:textId="77777777" w:rsidR="00E51EEF" w:rsidRPr="00AB05CE" w:rsidRDefault="00E51EEF">
      <w:pPr>
        <w:pStyle w:val="P00"/>
        <w:spacing w:before="0"/>
        <w:ind w:left="0" w:right="1134"/>
        <w:rPr>
          <w:rStyle w:val="default"/>
          <w:rFonts w:cs="FrankRuehl" w:hint="cs"/>
          <w:vanish/>
          <w:sz w:val="20"/>
          <w:szCs w:val="20"/>
          <w:shd w:val="clear" w:color="auto" w:fill="FFFF99"/>
          <w:rtl/>
        </w:rPr>
      </w:pPr>
    </w:p>
    <w:p w14:paraId="40D004EB" w14:textId="77777777" w:rsidR="00E51EEF" w:rsidRPr="00AB05CE" w:rsidRDefault="007927F3" w:rsidP="00CE1338">
      <w:pPr>
        <w:pStyle w:val="P00"/>
        <w:spacing w:before="0"/>
        <w:ind w:left="0" w:right="1134"/>
        <w:rPr>
          <w:rStyle w:val="default"/>
          <w:rFonts w:cs="FrankRuehl" w:hint="cs"/>
          <w:vanish/>
          <w:color w:val="FF0000"/>
          <w:sz w:val="20"/>
          <w:szCs w:val="20"/>
          <w:shd w:val="clear" w:color="auto" w:fill="FFFF99"/>
          <w:rtl/>
        </w:rPr>
      </w:pPr>
      <w:r w:rsidRPr="00AB05CE">
        <w:rPr>
          <w:rStyle w:val="default"/>
          <w:rFonts w:cs="FrankRuehl" w:hint="cs"/>
          <w:vanish/>
          <w:color w:val="FF0000"/>
          <w:sz w:val="20"/>
          <w:szCs w:val="20"/>
          <w:shd w:val="clear" w:color="auto" w:fill="FFFF99"/>
          <w:rtl/>
        </w:rPr>
        <w:t>מיום 6.4.2008</w:t>
      </w:r>
    </w:p>
    <w:p w14:paraId="075986F0" w14:textId="77777777" w:rsidR="00E51EEF" w:rsidRPr="00AB05CE" w:rsidRDefault="00E51EEF">
      <w:pPr>
        <w:pStyle w:val="P00"/>
        <w:spacing w:before="0"/>
        <w:ind w:left="0"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4</w:t>
      </w:r>
    </w:p>
    <w:p w14:paraId="109A5751" w14:textId="77777777" w:rsidR="00E51EEF" w:rsidRPr="00AB05CE" w:rsidRDefault="00E51EEF">
      <w:pPr>
        <w:pStyle w:val="P00"/>
        <w:spacing w:before="0"/>
        <w:ind w:left="0" w:right="1134"/>
        <w:rPr>
          <w:rStyle w:val="default"/>
          <w:rFonts w:cs="FrankRuehl" w:hint="cs"/>
          <w:vanish/>
          <w:sz w:val="20"/>
          <w:szCs w:val="20"/>
          <w:shd w:val="clear" w:color="auto" w:fill="FFFF99"/>
          <w:rtl/>
        </w:rPr>
      </w:pPr>
      <w:hyperlink r:id="rId98" w:history="1">
        <w:r w:rsidRPr="00AB05CE">
          <w:rPr>
            <w:rStyle w:val="Hyperlink"/>
            <w:rFonts w:cs="FrankRuehl" w:hint="cs"/>
            <w:vanish/>
            <w:szCs w:val="20"/>
            <w:shd w:val="clear" w:color="auto" w:fill="FFFF99"/>
            <w:rtl/>
          </w:rPr>
          <w:t>ס"ח תשס"ח מס' 2146</w:t>
        </w:r>
      </w:hyperlink>
      <w:r w:rsidRPr="00AB05CE">
        <w:rPr>
          <w:rStyle w:val="default"/>
          <w:rFonts w:cs="FrankRuehl" w:hint="cs"/>
          <w:vanish/>
          <w:sz w:val="20"/>
          <w:szCs w:val="20"/>
          <w:shd w:val="clear" w:color="auto" w:fill="FFFF99"/>
          <w:rtl/>
        </w:rPr>
        <w:t xml:space="preserve"> מיום 6.4.2008 עמ' 428 (</w:t>
      </w:r>
      <w:hyperlink r:id="rId99" w:history="1">
        <w:r w:rsidRPr="00AB05CE">
          <w:rPr>
            <w:rStyle w:val="Hyperlink"/>
            <w:rFonts w:cs="FrankRuehl" w:hint="cs"/>
            <w:vanish/>
            <w:szCs w:val="20"/>
            <w:shd w:val="clear" w:color="auto" w:fill="FFFF99"/>
            <w:rtl/>
          </w:rPr>
          <w:t>ה"ח 206</w:t>
        </w:r>
      </w:hyperlink>
      <w:r w:rsidRPr="00AB05CE">
        <w:rPr>
          <w:rStyle w:val="default"/>
          <w:rFonts w:cs="FrankRuehl" w:hint="cs"/>
          <w:vanish/>
          <w:sz w:val="20"/>
          <w:szCs w:val="20"/>
          <w:shd w:val="clear" w:color="auto" w:fill="FFFF99"/>
          <w:rtl/>
        </w:rPr>
        <w:t>)</w:t>
      </w:r>
    </w:p>
    <w:p w14:paraId="0C1485C3" w14:textId="77777777" w:rsidR="00CE1338" w:rsidRPr="00AB05CE" w:rsidRDefault="00CE1338" w:rsidP="00CE1338">
      <w:pPr>
        <w:pStyle w:val="P00"/>
        <w:spacing w:before="0"/>
        <w:ind w:left="0"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צו תש"ע-2010</w:t>
      </w:r>
    </w:p>
    <w:p w14:paraId="0A5C3A52" w14:textId="77777777" w:rsidR="00CE1338" w:rsidRPr="00AB05CE" w:rsidRDefault="00CE1338" w:rsidP="00CE1338">
      <w:pPr>
        <w:pStyle w:val="P00"/>
        <w:spacing w:before="0"/>
        <w:ind w:left="0" w:right="1134"/>
        <w:rPr>
          <w:rStyle w:val="default"/>
          <w:rFonts w:cs="FrankRuehl" w:hint="cs"/>
          <w:vanish/>
          <w:sz w:val="20"/>
          <w:szCs w:val="20"/>
          <w:shd w:val="clear" w:color="auto" w:fill="FFFF99"/>
          <w:rtl/>
        </w:rPr>
      </w:pPr>
      <w:hyperlink r:id="rId100" w:history="1">
        <w:r w:rsidRPr="00AB05CE">
          <w:rPr>
            <w:rStyle w:val="Hyperlink"/>
            <w:rFonts w:cs="FrankRuehl" w:hint="cs"/>
            <w:vanish/>
            <w:szCs w:val="20"/>
            <w:shd w:val="clear" w:color="auto" w:fill="FFFF99"/>
            <w:rtl/>
          </w:rPr>
          <w:t>ק"ת תש"ע מס' 6883</w:t>
        </w:r>
      </w:hyperlink>
      <w:r w:rsidRPr="00AB05CE">
        <w:rPr>
          <w:rStyle w:val="default"/>
          <w:rFonts w:cs="FrankRuehl" w:hint="cs"/>
          <w:vanish/>
          <w:sz w:val="20"/>
          <w:szCs w:val="20"/>
          <w:shd w:val="clear" w:color="auto" w:fill="FFFF99"/>
          <w:rtl/>
        </w:rPr>
        <w:t xml:space="preserve"> מיום 6.4.2010 עמ' 996</w:t>
      </w:r>
    </w:p>
    <w:p w14:paraId="0F362346" w14:textId="77777777" w:rsidR="007927F3" w:rsidRPr="00AB05CE" w:rsidRDefault="007927F3" w:rsidP="007927F3">
      <w:pPr>
        <w:pStyle w:val="P00"/>
        <w:spacing w:before="0"/>
        <w:ind w:left="0"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4 (תיקון)</w:t>
      </w:r>
    </w:p>
    <w:p w14:paraId="2AF3F2D9" w14:textId="77777777" w:rsidR="007927F3" w:rsidRPr="00AB05CE" w:rsidRDefault="007927F3" w:rsidP="007927F3">
      <w:pPr>
        <w:pStyle w:val="P00"/>
        <w:spacing w:before="0"/>
        <w:ind w:left="0" w:right="1134"/>
        <w:rPr>
          <w:rStyle w:val="default"/>
          <w:rFonts w:cs="FrankRuehl" w:hint="cs"/>
          <w:vanish/>
          <w:sz w:val="20"/>
          <w:szCs w:val="20"/>
          <w:shd w:val="clear" w:color="auto" w:fill="FFFF99"/>
          <w:rtl/>
        </w:rPr>
      </w:pPr>
      <w:hyperlink r:id="rId101" w:history="1">
        <w:r w:rsidRPr="00AB05CE">
          <w:rPr>
            <w:rStyle w:val="Hyperlink"/>
            <w:rFonts w:cs="FrankRuehl" w:hint="cs"/>
            <w:vanish/>
            <w:szCs w:val="20"/>
            <w:shd w:val="clear" w:color="auto" w:fill="FFFF99"/>
            <w:rtl/>
          </w:rPr>
          <w:t>ס"ח תשע"ב מס' 2349</w:t>
        </w:r>
      </w:hyperlink>
      <w:r w:rsidRPr="00AB05CE">
        <w:rPr>
          <w:rStyle w:val="default"/>
          <w:rFonts w:cs="FrankRuehl" w:hint="cs"/>
          <w:vanish/>
          <w:sz w:val="20"/>
          <w:szCs w:val="20"/>
          <w:shd w:val="clear" w:color="auto" w:fill="FFFF99"/>
          <w:rtl/>
        </w:rPr>
        <w:t xml:space="preserve"> מיום 1.4.2012 עמ' 284 (</w:t>
      </w:r>
      <w:hyperlink r:id="rId102" w:history="1">
        <w:r w:rsidRPr="00AB05CE">
          <w:rPr>
            <w:rStyle w:val="Hyperlink"/>
            <w:rFonts w:cs="FrankRuehl" w:hint="cs"/>
            <w:vanish/>
            <w:szCs w:val="20"/>
            <w:shd w:val="clear" w:color="auto" w:fill="FFFF99"/>
            <w:rtl/>
          </w:rPr>
          <w:t>ה"ח 674</w:t>
        </w:r>
      </w:hyperlink>
      <w:r w:rsidRPr="00AB05CE">
        <w:rPr>
          <w:rStyle w:val="default"/>
          <w:rFonts w:cs="FrankRuehl" w:hint="cs"/>
          <w:vanish/>
          <w:sz w:val="20"/>
          <w:szCs w:val="20"/>
          <w:shd w:val="clear" w:color="auto" w:fill="FFFF99"/>
          <w:rtl/>
        </w:rPr>
        <w:t>)</w:t>
      </w:r>
    </w:p>
    <w:p w14:paraId="6BB82E12" w14:textId="77777777" w:rsidR="00E51EEF" w:rsidRPr="00AB05CE" w:rsidRDefault="00E51EEF">
      <w:pPr>
        <w:pStyle w:val="P00"/>
        <w:spacing w:before="60"/>
        <w:ind w:left="0" w:right="1134"/>
        <w:rPr>
          <w:rStyle w:val="big-number"/>
          <w:rFonts w:cs="Miriam" w:hint="cs"/>
          <w:vanish/>
          <w:sz w:val="16"/>
          <w:szCs w:val="16"/>
          <w:u w:val="single"/>
          <w:shd w:val="clear" w:color="auto" w:fill="FFFF99"/>
          <w:rtl/>
        </w:rPr>
      </w:pPr>
      <w:r w:rsidRPr="00AB05CE">
        <w:rPr>
          <w:rStyle w:val="big-number"/>
          <w:rFonts w:cs="Miriam" w:hint="cs"/>
          <w:vanish/>
          <w:sz w:val="16"/>
          <w:szCs w:val="16"/>
          <w:shd w:val="clear" w:color="auto" w:fill="FFFF99"/>
          <w:rtl/>
        </w:rPr>
        <w:t xml:space="preserve">איסור שימוש במוצרי תעבורה משומשים משטחי האחריות האזרחית הפלסטינית </w:t>
      </w:r>
      <w:r w:rsidRPr="00AB05CE">
        <w:rPr>
          <w:rStyle w:val="big-number"/>
          <w:rFonts w:cs="Miriam" w:hint="cs"/>
          <w:vanish/>
          <w:sz w:val="16"/>
          <w:szCs w:val="16"/>
          <w:u w:val="single"/>
          <w:shd w:val="clear" w:color="auto" w:fill="FFFF99"/>
          <w:rtl/>
        </w:rPr>
        <w:t>ואיסור תיקון רכב בשטחי האחריות האזרחית הפלסטינית</w:t>
      </w:r>
    </w:p>
    <w:p w14:paraId="13CC4E12" w14:textId="77777777" w:rsidR="00E51EEF" w:rsidRPr="00AB05CE" w:rsidRDefault="00E51EEF">
      <w:pPr>
        <w:pStyle w:val="P00"/>
        <w:spacing w:before="0"/>
        <w:ind w:left="0" w:right="1134"/>
        <w:rPr>
          <w:rStyle w:val="default"/>
          <w:rFonts w:cs="FrankRuehl" w:hint="cs"/>
          <w:vanish/>
          <w:sz w:val="22"/>
          <w:szCs w:val="22"/>
          <w:shd w:val="clear" w:color="auto" w:fill="FFFF99"/>
          <w:rtl/>
        </w:rPr>
      </w:pPr>
      <w:r w:rsidRPr="00AB05CE">
        <w:rPr>
          <w:rStyle w:val="big-number"/>
          <w:rFonts w:cs="FrankRuehl"/>
          <w:vanish/>
          <w:sz w:val="22"/>
          <w:szCs w:val="22"/>
          <w:shd w:val="clear" w:color="auto" w:fill="FFFF99"/>
          <w:rtl/>
        </w:rPr>
        <w:t>18</w:t>
      </w:r>
      <w:r w:rsidRPr="00AB05CE">
        <w:rPr>
          <w:rStyle w:val="default"/>
          <w:rFonts w:cs="FrankRuehl"/>
          <w:vanish/>
          <w:sz w:val="22"/>
          <w:szCs w:val="22"/>
          <w:shd w:val="clear" w:color="auto" w:fill="FFFF99"/>
          <w:rtl/>
        </w:rPr>
        <w:t>א.</w:t>
      </w:r>
      <w:r w:rsidRPr="00AB05CE">
        <w:rPr>
          <w:rStyle w:val="default"/>
          <w:rFonts w:cs="FrankRuehl"/>
          <w:vanish/>
          <w:sz w:val="22"/>
          <w:szCs w:val="22"/>
          <w:shd w:val="clear" w:color="auto" w:fill="FFFF99"/>
          <w:rtl/>
        </w:rPr>
        <w:tab/>
        <w:t>(</w:t>
      </w:r>
      <w:r w:rsidRPr="00AB05CE">
        <w:rPr>
          <w:rStyle w:val="default"/>
          <w:rFonts w:cs="FrankRuehl" w:hint="cs"/>
          <w:vanish/>
          <w:sz w:val="22"/>
          <w:szCs w:val="22"/>
          <w:shd w:val="clear" w:color="auto" w:fill="FFFF99"/>
          <w:rtl/>
        </w:rPr>
        <w:t>א)</w:t>
      </w:r>
      <w:r w:rsidRPr="00AB05CE">
        <w:rPr>
          <w:rStyle w:val="default"/>
          <w:rFonts w:cs="FrankRuehl"/>
          <w:vanish/>
          <w:sz w:val="22"/>
          <w:szCs w:val="22"/>
          <w:shd w:val="clear" w:color="auto" w:fill="FFFF99"/>
          <w:rtl/>
        </w:rPr>
        <w:tab/>
        <w:t>ב</w:t>
      </w:r>
      <w:r w:rsidRPr="00AB05CE">
        <w:rPr>
          <w:rStyle w:val="default"/>
          <w:rFonts w:cs="FrankRuehl" w:hint="cs"/>
          <w:vanish/>
          <w:sz w:val="22"/>
          <w:szCs w:val="22"/>
          <w:shd w:val="clear" w:color="auto" w:fill="FFFF99"/>
          <w:rtl/>
        </w:rPr>
        <w:t xml:space="preserve">סעיף זה </w:t>
      </w:r>
      <w:r w:rsidR="00FF7FAD" w:rsidRPr="00AB05CE">
        <w:rPr>
          <w:rStyle w:val="default"/>
          <w:rFonts w:cs="FrankRuehl"/>
          <w:vanish/>
          <w:sz w:val="22"/>
          <w:szCs w:val="22"/>
          <w:shd w:val="clear" w:color="auto" w:fill="FFFF99"/>
          <w:rtl/>
        </w:rPr>
        <w:t>–</w:t>
      </w:r>
    </w:p>
    <w:p w14:paraId="1FDBC0D0" w14:textId="77777777" w:rsidR="00E51EEF" w:rsidRPr="00AB05CE" w:rsidRDefault="00E51EEF">
      <w:pPr>
        <w:pStyle w:val="P00"/>
        <w:spacing w:before="0"/>
        <w:ind w:left="0" w:right="1134"/>
        <w:rPr>
          <w:rStyle w:val="default"/>
          <w:rFonts w:cs="FrankRuehl"/>
          <w:vanish/>
          <w:sz w:val="22"/>
          <w:szCs w:val="22"/>
          <w:shd w:val="clear" w:color="auto" w:fill="FFFF99"/>
          <w:rtl/>
        </w:rPr>
      </w:pPr>
      <w:r w:rsidRPr="00AB05CE">
        <w:rPr>
          <w:rFonts w:cs="FrankRuehl"/>
          <w:vanish/>
          <w:sz w:val="22"/>
          <w:szCs w:val="22"/>
          <w:shd w:val="clear" w:color="auto" w:fill="FFFF99"/>
          <w:rtl/>
        </w:rPr>
        <w:tab/>
      </w:r>
      <w:r w:rsidRPr="00AB05CE">
        <w:rPr>
          <w:rStyle w:val="default"/>
          <w:rFonts w:cs="FrankRuehl"/>
          <w:vanish/>
          <w:sz w:val="22"/>
          <w:szCs w:val="22"/>
          <w:shd w:val="clear" w:color="auto" w:fill="FFFF99"/>
          <w:rtl/>
        </w:rPr>
        <w:t>"ה</w:t>
      </w:r>
      <w:r w:rsidRPr="00AB05CE">
        <w:rPr>
          <w:rStyle w:val="default"/>
          <w:rFonts w:cs="FrankRuehl" w:hint="cs"/>
          <w:vanish/>
          <w:sz w:val="22"/>
          <w:szCs w:val="22"/>
          <w:shd w:val="clear" w:color="auto" w:fill="FFFF99"/>
          <w:rtl/>
        </w:rPr>
        <w:t xml:space="preserve">הסכם" ו"שטחי האחריות האזרחית הפלסטינית" </w:t>
      </w:r>
      <w:r w:rsidR="00FF7FAD" w:rsidRPr="00AB05CE">
        <w:rPr>
          <w:rStyle w:val="default"/>
          <w:rFonts w:cs="FrankRuehl"/>
          <w:vanish/>
          <w:sz w:val="22"/>
          <w:szCs w:val="22"/>
          <w:shd w:val="clear" w:color="auto" w:fill="FFFF99"/>
          <w:rtl/>
        </w:rPr>
        <w:t>–</w:t>
      </w:r>
      <w:r w:rsidRPr="00AB05CE">
        <w:rPr>
          <w:rStyle w:val="default"/>
          <w:rFonts w:cs="FrankRuehl" w:hint="cs"/>
          <w:vanish/>
          <w:sz w:val="22"/>
          <w:szCs w:val="22"/>
          <w:shd w:val="clear" w:color="auto" w:fill="FFFF99"/>
          <w:rtl/>
        </w:rPr>
        <w:t xml:space="preserve"> כהגדרתם בסעיף 1 לפקודת ביטוח רכב מנועי [נוסח חדש], תש"ל-1970;</w:t>
      </w:r>
    </w:p>
    <w:p w14:paraId="4C80AED9" w14:textId="77777777" w:rsidR="00E51EEF" w:rsidRPr="00AB05CE" w:rsidRDefault="00E51EEF">
      <w:pPr>
        <w:pStyle w:val="P00"/>
        <w:spacing w:before="0"/>
        <w:ind w:left="0" w:right="1134"/>
        <w:rPr>
          <w:rStyle w:val="default"/>
          <w:rFonts w:cs="FrankRuehl"/>
          <w:vanish/>
          <w:sz w:val="22"/>
          <w:szCs w:val="22"/>
          <w:shd w:val="clear" w:color="auto" w:fill="FFFF99"/>
          <w:rtl/>
        </w:rPr>
      </w:pPr>
      <w:r w:rsidRPr="00AB05CE">
        <w:rPr>
          <w:rFonts w:cs="FrankRuehl"/>
          <w:vanish/>
          <w:sz w:val="22"/>
          <w:szCs w:val="22"/>
          <w:shd w:val="clear" w:color="auto" w:fill="FFFF99"/>
          <w:rtl/>
        </w:rPr>
        <w:tab/>
      </w:r>
      <w:r w:rsidRPr="00AB05CE">
        <w:rPr>
          <w:rStyle w:val="default"/>
          <w:rFonts w:cs="FrankRuehl"/>
          <w:vanish/>
          <w:sz w:val="22"/>
          <w:szCs w:val="22"/>
          <w:shd w:val="clear" w:color="auto" w:fill="FFFF99"/>
          <w:rtl/>
        </w:rPr>
        <w:t>"מ</w:t>
      </w:r>
      <w:r w:rsidRPr="00AB05CE">
        <w:rPr>
          <w:rStyle w:val="default"/>
          <w:rFonts w:cs="FrankRuehl" w:hint="cs"/>
          <w:vanish/>
          <w:sz w:val="22"/>
          <w:szCs w:val="22"/>
          <w:shd w:val="clear" w:color="auto" w:fill="FFFF99"/>
          <w:rtl/>
        </w:rPr>
        <w:t xml:space="preserve">וצר תעבורה" </w:t>
      </w:r>
      <w:r w:rsidR="00FF7FAD" w:rsidRPr="00AB05CE">
        <w:rPr>
          <w:rStyle w:val="default"/>
          <w:rFonts w:cs="FrankRuehl"/>
          <w:vanish/>
          <w:sz w:val="22"/>
          <w:szCs w:val="22"/>
          <w:shd w:val="clear" w:color="auto" w:fill="FFFF99"/>
          <w:rtl/>
        </w:rPr>
        <w:t>–</w:t>
      </w:r>
      <w:r w:rsidRPr="00AB05CE">
        <w:rPr>
          <w:rStyle w:val="default"/>
          <w:rFonts w:cs="FrankRuehl" w:hint="cs"/>
          <w:vanish/>
          <w:sz w:val="22"/>
          <w:szCs w:val="22"/>
          <w:shd w:val="clear" w:color="auto" w:fill="FFFF99"/>
          <w:rtl/>
        </w:rPr>
        <w:t xml:space="preserve"> מכלל, מכשיר או אבזר וכל חלק המשמש או המורכב ברכב לרבות חלק חילוף</w:t>
      </w:r>
      <w:r w:rsidRPr="00AB05CE">
        <w:rPr>
          <w:rStyle w:val="default"/>
          <w:rFonts w:cs="FrankRuehl"/>
          <w:vanish/>
          <w:sz w:val="22"/>
          <w:szCs w:val="22"/>
          <w:shd w:val="clear" w:color="auto" w:fill="FFFF99"/>
          <w:rtl/>
        </w:rPr>
        <w:t xml:space="preserve"> ו</w:t>
      </w:r>
      <w:r w:rsidRPr="00AB05CE">
        <w:rPr>
          <w:rStyle w:val="default"/>
          <w:rFonts w:cs="FrankRuehl" w:hint="cs"/>
          <w:vanish/>
          <w:sz w:val="22"/>
          <w:szCs w:val="22"/>
          <w:shd w:val="clear" w:color="auto" w:fill="FFFF99"/>
          <w:rtl/>
        </w:rPr>
        <w:t>כל מוצר שהוא חלק מציוד הרכב;</w:t>
      </w:r>
    </w:p>
    <w:p w14:paraId="7FC09903" w14:textId="77777777" w:rsidR="00E51EEF" w:rsidRPr="00AB05CE" w:rsidRDefault="00E51EEF">
      <w:pPr>
        <w:pStyle w:val="P00"/>
        <w:spacing w:before="0"/>
        <w:ind w:left="0" w:right="1134"/>
        <w:rPr>
          <w:rStyle w:val="default"/>
          <w:rFonts w:cs="FrankRuehl"/>
          <w:vanish/>
          <w:sz w:val="22"/>
          <w:szCs w:val="22"/>
          <w:shd w:val="clear" w:color="auto" w:fill="FFFF99"/>
          <w:rtl/>
        </w:rPr>
      </w:pPr>
      <w:r w:rsidRPr="00AB05CE">
        <w:rPr>
          <w:rFonts w:cs="FrankRuehl"/>
          <w:vanish/>
          <w:sz w:val="22"/>
          <w:szCs w:val="22"/>
          <w:shd w:val="clear" w:color="auto" w:fill="FFFF99"/>
          <w:rtl/>
        </w:rPr>
        <w:tab/>
      </w:r>
      <w:r w:rsidRPr="00AB05CE">
        <w:rPr>
          <w:rStyle w:val="default"/>
          <w:rFonts w:cs="FrankRuehl"/>
          <w:vanish/>
          <w:sz w:val="22"/>
          <w:szCs w:val="22"/>
          <w:shd w:val="clear" w:color="auto" w:fill="FFFF99"/>
          <w:rtl/>
        </w:rPr>
        <w:t>"מ</w:t>
      </w:r>
      <w:r w:rsidRPr="00AB05CE">
        <w:rPr>
          <w:rStyle w:val="default"/>
          <w:rFonts w:cs="FrankRuehl" w:hint="cs"/>
          <w:vanish/>
          <w:sz w:val="22"/>
          <w:szCs w:val="22"/>
          <w:shd w:val="clear" w:color="auto" w:fill="FFFF99"/>
          <w:rtl/>
        </w:rPr>
        <w:t xml:space="preserve">וצר תעבורה משומש" </w:t>
      </w:r>
      <w:r w:rsidR="00FF7FAD" w:rsidRPr="00AB05CE">
        <w:rPr>
          <w:rStyle w:val="default"/>
          <w:rFonts w:cs="FrankRuehl"/>
          <w:vanish/>
          <w:sz w:val="22"/>
          <w:szCs w:val="22"/>
          <w:shd w:val="clear" w:color="auto" w:fill="FFFF99"/>
          <w:rtl/>
        </w:rPr>
        <w:t>–</w:t>
      </w:r>
      <w:r w:rsidRPr="00AB05CE">
        <w:rPr>
          <w:rStyle w:val="default"/>
          <w:rFonts w:cs="FrankRuehl" w:hint="cs"/>
          <w:vanish/>
          <w:sz w:val="22"/>
          <w:szCs w:val="22"/>
          <w:shd w:val="clear" w:color="auto" w:fill="FFFF99"/>
          <w:rtl/>
        </w:rPr>
        <w:t xml:space="preserve"> מוצר תעבורה שפורק מרכב שלא לשם הרכבתו מחדש באותו רכב;</w:t>
      </w:r>
    </w:p>
    <w:p w14:paraId="1ABB14A8" w14:textId="77777777" w:rsidR="00E51EEF" w:rsidRPr="00AB05CE" w:rsidRDefault="00E51EEF">
      <w:pPr>
        <w:pStyle w:val="P00"/>
        <w:spacing w:before="0"/>
        <w:ind w:left="0" w:right="1134"/>
        <w:rPr>
          <w:rStyle w:val="default"/>
          <w:rFonts w:cs="FrankRuehl" w:hint="cs"/>
          <w:vanish/>
          <w:sz w:val="22"/>
          <w:szCs w:val="22"/>
          <w:shd w:val="clear" w:color="auto" w:fill="FFFF99"/>
          <w:rtl/>
        </w:rPr>
      </w:pPr>
      <w:r w:rsidRPr="00AB05CE">
        <w:rPr>
          <w:rFonts w:cs="FrankRuehl"/>
          <w:vanish/>
          <w:sz w:val="22"/>
          <w:szCs w:val="22"/>
          <w:shd w:val="clear" w:color="auto" w:fill="FFFF99"/>
          <w:rtl/>
        </w:rPr>
        <w:tab/>
      </w:r>
      <w:r w:rsidRPr="00AB05CE">
        <w:rPr>
          <w:rStyle w:val="default"/>
          <w:rFonts w:cs="FrankRuehl"/>
          <w:vanish/>
          <w:sz w:val="22"/>
          <w:szCs w:val="22"/>
          <w:shd w:val="clear" w:color="auto" w:fill="FFFF99"/>
          <w:rtl/>
        </w:rPr>
        <w:t>"ר</w:t>
      </w:r>
      <w:r w:rsidRPr="00AB05CE">
        <w:rPr>
          <w:rStyle w:val="default"/>
          <w:rFonts w:cs="FrankRuehl" w:hint="cs"/>
          <w:vanish/>
          <w:sz w:val="22"/>
          <w:szCs w:val="22"/>
          <w:shd w:val="clear" w:color="auto" w:fill="FFFF99"/>
          <w:rtl/>
        </w:rPr>
        <w:t xml:space="preserve">כב" </w:t>
      </w:r>
      <w:r w:rsidR="00FF7FAD" w:rsidRPr="00AB05CE">
        <w:rPr>
          <w:rStyle w:val="default"/>
          <w:rFonts w:cs="FrankRuehl"/>
          <w:vanish/>
          <w:sz w:val="22"/>
          <w:szCs w:val="22"/>
          <w:shd w:val="clear" w:color="auto" w:fill="FFFF99"/>
          <w:rtl/>
        </w:rPr>
        <w:t>–</w:t>
      </w:r>
      <w:r w:rsidRPr="00AB05CE">
        <w:rPr>
          <w:rStyle w:val="default"/>
          <w:rFonts w:cs="FrankRuehl" w:hint="cs"/>
          <w:vanish/>
          <w:sz w:val="22"/>
          <w:szCs w:val="22"/>
          <w:shd w:val="clear" w:color="auto" w:fill="FFFF99"/>
          <w:rtl/>
        </w:rPr>
        <w:t xml:space="preserve"> רכב מנועי כהגדרתו בפקודה;</w:t>
      </w:r>
    </w:p>
    <w:p w14:paraId="16144195" w14:textId="77777777" w:rsidR="00E51EEF" w:rsidRPr="00AB05CE" w:rsidRDefault="00E51EEF">
      <w:pPr>
        <w:pStyle w:val="P00"/>
        <w:spacing w:before="0"/>
        <w:ind w:left="0" w:right="1134"/>
        <w:rPr>
          <w:rStyle w:val="default"/>
          <w:rFonts w:cs="FrankRuehl" w:hint="cs"/>
          <w:vanish/>
          <w:sz w:val="22"/>
          <w:szCs w:val="22"/>
          <w:u w:val="single"/>
          <w:shd w:val="clear" w:color="auto" w:fill="FFFF99"/>
          <w:rtl/>
        </w:rPr>
      </w:pPr>
      <w:r w:rsidRPr="00AB05CE">
        <w:rPr>
          <w:rStyle w:val="default"/>
          <w:rFonts w:cs="FrankRuehl" w:hint="cs"/>
          <w:vanish/>
          <w:sz w:val="22"/>
          <w:szCs w:val="22"/>
          <w:shd w:val="clear" w:color="auto" w:fill="FFFF99"/>
          <w:rtl/>
        </w:rPr>
        <w:tab/>
      </w:r>
      <w:r w:rsidRPr="00AB05CE">
        <w:rPr>
          <w:rStyle w:val="default"/>
          <w:rFonts w:cs="FrankRuehl" w:hint="cs"/>
          <w:vanish/>
          <w:sz w:val="22"/>
          <w:szCs w:val="22"/>
          <w:u w:val="single"/>
          <w:shd w:val="clear" w:color="auto" w:fill="FFFF99"/>
          <w:rtl/>
        </w:rPr>
        <w:t xml:space="preserve">"תיקון רכב" </w:t>
      </w:r>
      <w:r w:rsidRPr="00AB05CE">
        <w:rPr>
          <w:rStyle w:val="default"/>
          <w:rFonts w:cs="FrankRuehl"/>
          <w:vanish/>
          <w:sz w:val="22"/>
          <w:szCs w:val="22"/>
          <w:u w:val="single"/>
          <w:shd w:val="clear" w:color="auto" w:fill="FFFF99"/>
          <w:rtl/>
        </w:rPr>
        <w:t>–</w:t>
      </w:r>
      <w:r w:rsidRPr="00AB05CE">
        <w:rPr>
          <w:rStyle w:val="default"/>
          <w:rFonts w:cs="FrankRuehl" w:hint="cs"/>
          <w:vanish/>
          <w:sz w:val="22"/>
          <w:szCs w:val="22"/>
          <w:u w:val="single"/>
          <w:shd w:val="clear" w:color="auto" w:fill="FFFF99"/>
          <w:rtl/>
        </w:rPr>
        <w:t xml:space="preserve"> תיקון או טיפול מכני, חשמלי או אלקטרוני שבוצע ברכב, לרבות פחחות וצביעה וכן תיקון מערכת מיזוג אוויר או טיפול בה.</w:t>
      </w:r>
    </w:p>
    <w:p w14:paraId="2224AEB9" w14:textId="77777777" w:rsidR="00E51EEF" w:rsidRPr="00AB05CE" w:rsidRDefault="00E51EEF">
      <w:pPr>
        <w:pStyle w:val="P00"/>
        <w:spacing w:before="0"/>
        <w:ind w:left="0" w:right="1134"/>
        <w:rPr>
          <w:rStyle w:val="default"/>
          <w:rFonts w:cs="FrankRuehl"/>
          <w:vanish/>
          <w:sz w:val="22"/>
          <w:szCs w:val="22"/>
          <w:shd w:val="clear" w:color="auto" w:fill="FFFF99"/>
          <w:rtl/>
        </w:rPr>
      </w:pPr>
      <w:r w:rsidRPr="00AB05CE">
        <w:rPr>
          <w:rFonts w:cs="FrankRuehl"/>
          <w:vanish/>
          <w:sz w:val="22"/>
          <w:szCs w:val="22"/>
          <w:shd w:val="clear" w:color="auto" w:fill="FFFF99"/>
          <w:rtl/>
        </w:rPr>
        <w:tab/>
      </w:r>
      <w:r w:rsidRPr="00AB05CE">
        <w:rPr>
          <w:rStyle w:val="default"/>
          <w:rFonts w:cs="FrankRuehl"/>
          <w:vanish/>
          <w:sz w:val="22"/>
          <w:szCs w:val="22"/>
          <w:shd w:val="clear" w:color="auto" w:fill="FFFF99"/>
          <w:rtl/>
        </w:rPr>
        <w:t>(ב</w:t>
      </w: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ab/>
        <w:t>ל</w:t>
      </w:r>
      <w:r w:rsidRPr="00AB05CE">
        <w:rPr>
          <w:rStyle w:val="default"/>
          <w:rFonts w:cs="FrankRuehl" w:hint="cs"/>
          <w:vanish/>
          <w:sz w:val="22"/>
          <w:szCs w:val="22"/>
          <w:shd w:val="clear" w:color="auto" w:fill="FFFF99"/>
          <w:rtl/>
        </w:rPr>
        <w:t>א יע</w:t>
      </w:r>
      <w:r w:rsidRPr="00AB05CE">
        <w:rPr>
          <w:rStyle w:val="default"/>
          <w:rFonts w:cs="FrankRuehl"/>
          <w:vanish/>
          <w:sz w:val="22"/>
          <w:szCs w:val="22"/>
          <w:shd w:val="clear" w:color="auto" w:fill="FFFF99"/>
          <w:rtl/>
        </w:rPr>
        <w:t>ש</w:t>
      </w:r>
      <w:r w:rsidRPr="00AB05CE">
        <w:rPr>
          <w:rStyle w:val="default"/>
          <w:rFonts w:cs="FrankRuehl" w:hint="cs"/>
          <w:vanish/>
          <w:sz w:val="22"/>
          <w:szCs w:val="22"/>
          <w:shd w:val="clear" w:color="auto" w:fill="FFFF99"/>
          <w:rtl/>
        </w:rPr>
        <w:t>ה אדם כל פעולה במוצר תעבורה משומש משטחי האחריות האזרחית הפלסטינית.</w:t>
      </w:r>
    </w:p>
    <w:p w14:paraId="744FAE85" w14:textId="77777777" w:rsidR="00E51EEF" w:rsidRPr="00AB05CE" w:rsidRDefault="00E51EEF">
      <w:pPr>
        <w:pStyle w:val="P00"/>
        <w:spacing w:before="0"/>
        <w:ind w:left="1021" w:right="1134" w:hanging="1021"/>
        <w:rPr>
          <w:rStyle w:val="default"/>
          <w:rFonts w:cs="FrankRuehl" w:hint="cs"/>
          <w:vanish/>
          <w:sz w:val="22"/>
          <w:szCs w:val="22"/>
          <w:u w:val="single"/>
          <w:shd w:val="clear" w:color="auto" w:fill="FFFF99"/>
          <w:rtl/>
        </w:rPr>
      </w:pPr>
      <w:r w:rsidRPr="00AB05CE">
        <w:rPr>
          <w:rStyle w:val="default"/>
          <w:rFonts w:cs="FrankRuehl" w:hint="cs"/>
          <w:vanish/>
          <w:sz w:val="22"/>
          <w:szCs w:val="22"/>
          <w:shd w:val="clear" w:color="auto" w:fill="FFFF99"/>
          <w:rtl/>
        </w:rPr>
        <w:tab/>
      </w:r>
      <w:r w:rsidRPr="00AB05CE">
        <w:rPr>
          <w:rStyle w:val="default"/>
          <w:rFonts w:cs="FrankRuehl" w:hint="cs"/>
          <w:vanish/>
          <w:sz w:val="22"/>
          <w:szCs w:val="22"/>
          <w:u w:val="single"/>
          <w:shd w:val="clear" w:color="auto" w:fill="FFFF99"/>
          <w:rtl/>
        </w:rPr>
        <w:t>(ב1)</w:t>
      </w:r>
      <w:r w:rsidRPr="00AB05CE">
        <w:rPr>
          <w:rStyle w:val="default"/>
          <w:rFonts w:cs="FrankRuehl" w:hint="cs"/>
          <w:vanish/>
          <w:sz w:val="22"/>
          <w:szCs w:val="22"/>
          <w:u w:val="single"/>
          <w:shd w:val="clear" w:color="auto" w:fill="FFFF99"/>
          <w:rtl/>
        </w:rPr>
        <w:tab/>
        <w:t>(1)</w:t>
      </w:r>
      <w:r w:rsidRPr="00AB05CE">
        <w:rPr>
          <w:rStyle w:val="default"/>
          <w:rFonts w:cs="FrankRuehl" w:hint="cs"/>
          <w:vanish/>
          <w:sz w:val="22"/>
          <w:szCs w:val="22"/>
          <w:u w:val="single"/>
          <w:shd w:val="clear" w:color="auto" w:fill="FFFF99"/>
          <w:rtl/>
        </w:rPr>
        <w:tab/>
        <w:t>לא ימסור אדם רכב לתיקון בשטחי האחריות האזרחית הפלסטינית.</w:t>
      </w:r>
    </w:p>
    <w:p w14:paraId="2FE710D0" w14:textId="77777777" w:rsidR="00E51EEF" w:rsidRPr="00AB05CE" w:rsidRDefault="00E51EEF">
      <w:pPr>
        <w:pStyle w:val="P00"/>
        <w:spacing w:before="0"/>
        <w:ind w:left="1021" w:right="1134"/>
        <w:rPr>
          <w:rStyle w:val="default"/>
          <w:rFonts w:cs="FrankRuehl" w:hint="cs"/>
          <w:vanish/>
          <w:sz w:val="22"/>
          <w:szCs w:val="22"/>
          <w:shd w:val="clear" w:color="auto" w:fill="FFFF99"/>
          <w:rtl/>
        </w:rPr>
      </w:pPr>
      <w:r w:rsidRPr="00AB05CE">
        <w:rPr>
          <w:rStyle w:val="default"/>
          <w:rFonts w:cs="FrankRuehl" w:hint="cs"/>
          <w:vanish/>
          <w:sz w:val="22"/>
          <w:szCs w:val="22"/>
          <w:u w:val="single"/>
          <w:shd w:val="clear" w:color="auto" w:fill="FFFF99"/>
          <w:rtl/>
        </w:rPr>
        <w:t>(2)</w:t>
      </w:r>
      <w:r w:rsidRPr="00AB05CE">
        <w:rPr>
          <w:rStyle w:val="default"/>
          <w:rFonts w:cs="FrankRuehl" w:hint="cs"/>
          <w:vanish/>
          <w:sz w:val="22"/>
          <w:szCs w:val="22"/>
          <w:u w:val="single"/>
          <w:shd w:val="clear" w:color="auto" w:fill="FFFF99"/>
          <w:rtl/>
        </w:rPr>
        <w:tab/>
        <w:t>לא יעביר אדם רכב באמצעות רכב אחר כדי לתקנו בשטחי האחריות האזרחית הפלסטינית.</w:t>
      </w:r>
    </w:p>
    <w:p w14:paraId="4E7CD600" w14:textId="77777777" w:rsidR="00E51EEF" w:rsidRPr="00AB05CE" w:rsidRDefault="00E51EEF">
      <w:pPr>
        <w:pStyle w:val="P00"/>
        <w:spacing w:before="0"/>
        <w:ind w:left="0" w:right="1134"/>
        <w:rPr>
          <w:rStyle w:val="default"/>
          <w:rFonts w:cs="FrankRuehl" w:hint="cs"/>
          <w:vanish/>
          <w:sz w:val="22"/>
          <w:szCs w:val="22"/>
          <w:u w:val="single"/>
          <w:shd w:val="clear" w:color="auto" w:fill="FFFF99"/>
          <w:rtl/>
        </w:rPr>
      </w:pPr>
      <w:r w:rsidRPr="00AB05CE">
        <w:rPr>
          <w:rStyle w:val="default"/>
          <w:rFonts w:cs="FrankRuehl" w:hint="cs"/>
          <w:vanish/>
          <w:sz w:val="22"/>
          <w:szCs w:val="22"/>
          <w:shd w:val="clear" w:color="auto" w:fill="FFFF99"/>
          <w:rtl/>
        </w:rPr>
        <w:tab/>
      </w:r>
      <w:r w:rsidRPr="00AB05CE">
        <w:rPr>
          <w:rStyle w:val="default"/>
          <w:rFonts w:cs="FrankRuehl" w:hint="cs"/>
          <w:vanish/>
          <w:sz w:val="22"/>
          <w:szCs w:val="22"/>
          <w:u w:val="single"/>
          <w:shd w:val="clear" w:color="auto" w:fill="FFFF99"/>
          <w:rtl/>
        </w:rPr>
        <w:t>(ב2)</w:t>
      </w:r>
      <w:r w:rsidRPr="00AB05CE">
        <w:rPr>
          <w:rStyle w:val="default"/>
          <w:rFonts w:cs="FrankRuehl" w:hint="cs"/>
          <w:vanish/>
          <w:sz w:val="22"/>
          <w:szCs w:val="22"/>
          <w:u w:val="single"/>
          <w:shd w:val="clear" w:color="auto" w:fill="FFFF99"/>
          <w:rtl/>
        </w:rPr>
        <w:tab/>
        <w:t>היה לשוטר יסוד להניח כי אדם עבר עבירה לפי סעיף קטן (ב1), רשאי הוא לדרוש מאותו אדם להילוות אליו אל קצין משטרה או ליטול ממנו את רישיון הרכב, והוראות סעיף 47(ג), (ד) ו-(ו) לפקודה יחולו, בשינויים המחויבים; היה לקצין משטרה יסוד להניח כי יוגש כתב רישום נגד אותו אדם, רשאי הוא למסור לו הודעת איסור שימוש ברכב שבו נעברה העבירה וליטול את רישיון הרכב שלו לתקופות המפורטות להלן:</w:t>
      </w:r>
    </w:p>
    <w:p w14:paraId="262AA10F" w14:textId="77777777" w:rsidR="00E51EEF" w:rsidRPr="00AB05CE" w:rsidRDefault="00E51EEF">
      <w:pPr>
        <w:pStyle w:val="P00"/>
        <w:spacing w:before="0"/>
        <w:ind w:left="1021" w:right="1134"/>
        <w:rPr>
          <w:rStyle w:val="default"/>
          <w:rFonts w:cs="FrankRuehl" w:hint="cs"/>
          <w:vanish/>
          <w:sz w:val="22"/>
          <w:szCs w:val="22"/>
          <w:u w:val="single"/>
          <w:shd w:val="clear" w:color="auto" w:fill="FFFF99"/>
          <w:rtl/>
        </w:rPr>
      </w:pPr>
      <w:r w:rsidRPr="00AB05CE">
        <w:rPr>
          <w:rStyle w:val="default"/>
          <w:rFonts w:cs="FrankRuehl" w:hint="cs"/>
          <w:vanish/>
          <w:sz w:val="22"/>
          <w:szCs w:val="22"/>
          <w:u w:val="single"/>
          <w:shd w:val="clear" w:color="auto" w:fill="FFFF99"/>
          <w:rtl/>
        </w:rPr>
        <w:t>(1)</w:t>
      </w:r>
      <w:r w:rsidRPr="00AB05CE">
        <w:rPr>
          <w:rStyle w:val="default"/>
          <w:rFonts w:cs="FrankRuehl" w:hint="cs"/>
          <w:vanish/>
          <w:sz w:val="22"/>
          <w:szCs w:val="22"/>
          <w:u w:val="single"/>
          <w:shd w:val="clear" w:color="auto" w:fill="FFFF99"/>
          <w:rtl/>
        </w:rPr>
        <w:tab/>
        <w:t xml:space="preserve">אם הרכב הועבר לשטחי האחריות האזרחית הפלסטינית באמצעות רכב אחר </w:t>
      </w:r>
      <w:r w:rsidRPr="00AB05CE">
        <w:rPr>
          <w:rStyle w:val="default"/>
          <w:rFonts w:cs="FrankRuehl"/>
          <w:vanish/>
          <w:sz w:val="22"/>
          <w:szCs w:val="22"/>
          <w:u w:val="single"/>
          <w:shd w:val="clear" w:color="auto" w:fill="FFFF99"/>
          <w:rtl/>
        </w:rPr>
        <w:t>–</w:t>
      </w:r>
      <w:r w:rsidRPr="00AB05CE">
        <w:rPr>
          <w:rStyle w:val="default"/>
          <w:rFonts w:cs="FrankRuehl" w:hint="cs"/>
          <w:vanish/>
          <w:sz w:val="22"/>
          <w:szCs w:val="22"/>
          <w:u w:val="single"/>
          <w:shd w:val="clear" w:color="auto" w:fill="FFFF99"/>
          <w:rtl/>
        </w:rPr>
        <w:t xml:space="preserve"> לתקופה של עד 30 ימים ברכב וברכב שבאמצעותו הועבר כאמור, ואם במהלך שלוש השנים האחרונות נמסרה הודעת איסור שימוש לפי פסקה זו </w:t>
      </w:r>
      <w:r w:rsidRPr="00AB05CE">
        <w:rPr>
          <w:rStyle w:val="default"/>
          <w:rFonts w:cs="FrankRuehl"/>
          <w:vanish/>
          <w:sz w:val="22"/>
          <w:szCs w:val="22"/>
          <w:u w:val="single"/>
          <w:shd w:val="clear" w:color="auto" w:fill="FFFF99"/>
          <w:rtl/>
        </w:rPr>
        <w:t>–</w:t>
      </w:r>
      <w:r w:rsidRPr="00AB05CE">
        <w:rPr>
          <w:rStyle w:val="default"/>
          <w:rFonts w:cs="FrankRuehl" w:hint="cs"/>
          <w:vanish/>
          <w:sz w:val="22"/>
          <w:szCs w:val="22"/>
          <w:u w:val="single"/>
          <w:shd w:val="clear" w:color="auto" w:fill="FFFF99"/>
          <w:rtl/>
        </w:rPr>
        <w:t xml:space="preserve"> לתקופה של עד 60 ימים;</w:t>
      </w:r>
    </w:p>
    <w:p w14:paraId="4C7174DF" w14:textId="77777777" w:rsidR="00E51EEF" w:rsidRPr="00AB05CE" w:rsidRDefault="00E51EEF">
      <w:pPr>
        <w:pStyle w:val="P00"/>
        <w:spacing w:before="0"/>
        <w:ind w:left="1021" w:right="1134"/>
        <w:rPr>
          <w:rStyle w:val="default"/>
          <w:rFonts w:cs="FrankRuehl" w:hint="cs"/>
          <w:vanish/>
          <w:sz w:val="22"/>
          <w:szCs w:val="22"/>
          <w:shd w:val="clear" w:color="auto" w:fill="FFFF99"/>
          <w:rtl/>
        </w:rPr>
      </w:pPr>
      <w:r w:rsidRPr="00AB05CE">
        <w:rPr>
          <w:rStyle w:val="default"/>
          <w:rFonts w:cs="FrankRuehl" w:hint="cs"/>
          <w:vanish/>
          <w:sz w:val="22"/>
          <w:szCs w:val="22"/>
          <w:u w:val="single"/>
          <w:shd w:val="clear" w:color="auto" w:fill="FFFF99"/>
          <w:rtl/>
        </w:rPr>
        <w:t>(2)</w:t>
      </w:r>
      <w:r w:rsidRPr="00AB05CE">
        <w:rPr>
          <w:rStyle w:val="default"/>
          <w:rFonts w:cs="FrankRuehl" w:hint="cs"/>
          <w:vanish/>
          <w:sz w:val="22"/>
          <w:szCs w:val="22"/>
          <w:u w:val="single"/>
          <w:shd w:val="clear" w:color="auto" w:fill="FFFF99"/>
          <w:rtl/>
        </w:rPr>
        <w:tab/>
        <w:t xml:space="preserve">אם הרכב הועבר לשטחי האחריות האזרחית הפלסטינית שלא באמצעות רכב אחר </w:t>
      </w:r>
      <w:r w:rsidRPr="00AB05CE">
        <w:rPr>
          <w:rStyle w:val="default"/>
          <w:rFonts w:cs="FrankRuehl"/>
          <w:vanish/>
          <w:sz w:val="22"/>
          <w:szCs w:val="22"/>
          <w:u w:val="single"/>
          <w:shd w:val="clear" w:color="auto" w:fill="FFFF99"/>
          <w:rtl/>
        </w:rPr>
        <w:t>–</w:t>
      </w:r>
      <w:r w:rsidRPr="00AB05CE">
        <w:rPr>
          <w:rStyle w:val="default"/>
          <w:rFonts w:cs="FrankRuehl" w:hint="cs"/>
          <w:vanish/>
          <w:sz w:val="22"/>
          <w:szCs w:val="22"/>
          <w:u w:val="single"/>
          <w:shd w:val="clear" w:color="auto" w:fill="FFFF99"/>
          <w:rtl/>
        </w:rPr>
        <w:t xml:space="preserve"> לתקופה של עד שבעה ימים.</w:t>
      </w:r>
    </w:p>
    <w:p w14:paraId="379D603C" w14:textId="77777777" w:rsidR="00E51EEF" w:rsidRPr="00AB05CE" w:rsidRDefault="00E51EEF">
      <w:pPr>
        <w:pStyle w:val="P00"/>
        <w:spacing w:before="0"/>
        <w:ind w:left="0" w:right="1134"/>
        <w:rPr>
          <w:rStyle w:val="default"/>
          <w:rFonts w:cs="FrankRuehl" w:hint="cs"/>
          <w:vanish/>
          <w:sz w:val="22"/>
          <w:szCs w:val="22"/>
          <w:u w:val="single"/>
          <w:shd w:val="clear" w:color="auto" w:fill="FFFF99"/>
          <w:rtl/>
        </w:rPr>
      </w:pPr>
      <w:r w:rsidRPr="00AB05CE">
        <w:rPr>
          <w:rStyle w:val="default"/>
          <w:rFonts w:cs="FrankRuehl" w:hint="cs"/>
          <w:vanish/>
          <w:sz w:val="22"/>
          <w:szCs w:val="22"/>
          <w:shd w:val="clear" w:color="auto" w:fill="FFFF99"/>
          <w:rtl/>
        </w:rPr>
        <w:tab/>
      </w:r>
      <w:r w:rsidRPr="00AB05CE">
        <w:rPr>
          <w:rStyle w:val="default"/>
          <w:rFonts w:cs="FrankRuehl" w:hint="cs"/>
          <w:vanish/>
          <w:sz w:val="22"/>
          <w:szCs w:val="22"/>
          <w:u w:val="single"/>
          <w:shd w:val="clear" w:color="auto" w:fill="FFFF99"/>
          <w:rtl/>
        </w:rPr>
        <w:t>(ב3)</w:t>
      </w:r>
      <w:r w:rsidRPr="00AB05CE">
        <w:rPr>
          <w:rStyle w:val="default"/>
          <w:rFonts w:cs="FrankRuehl" w:hint="cs"/>
          <w:vanish/>
          <w:sz w:val="22"/>
          <w:szCs w:val="22"/>
          <w:u w:val="single"/>
          <w:shd w:val="clear" w:color="auto" w:fill="FFFF99"/>
          <w:rtl/>
        </w:rPr>
        <w:tab/>
        <w:t>בהודעה כאמור בסעיף קטן (ב2) תצוין הסיבה לאיסור השימוש ברכב ולנטילת רישיון הרכב.</w:t>
      </w:r>
    </w:p>
    <w:p w14:paraId="2B81B3BE" w14:textId="77777777" w:rsidR="00E51EEF" w:rsidRPr="00AB05CE" w:rsidRDefault="00E51EEF">
      <w:pPr>
        <w:pStyle w:val="P00"/>
        <w:spacing w:before="0"/>
        <w:ind w:left="0" w:right="1134"/>
        <w:rPr>
          <w:rStyle w:val="default"/>
          <w:rFonts w:cs="FrankRuehl" w:hint="cs"/>
          <w:vanish/>
          <w:sz w:val="22"/>
          <w:szCs w:val="22"/>
          <w:u w:val="single"/>
          <w:shd w:val="clear" w:color="auto" w:fill="FFFF99"/>
          <w:rtl/>
        </w:rPr>
      </w:pPr>
      <w:r w:rsidRPr="00AB05CE">
        <w:rPr>
          <w:rStyle w:val="default"/>
          <w:rFonts w:cs="FrankRuehl" w:hint="cs"/>
          <w:vanish/>
          <w:sz w:val="22"/>
          <w:szCs w:val="22"/>
          <w:shd w:val="clear" w:color="auto" w:fill="FFFF99"/>
          <w:rtl/>
        </w:rPr>
        <w:tab/>
      </w:r>
      <w:r w:rsidRPr="00AB05CE">
        <w:rPr>
          <w:rStyle w:val="default"/>
          <w:rFonts w:cs="FrankRuehl" w:hint="cs"/>
          <w:vanish/>
          <w:sz w:val="22"/>
          <w:szCs w:val="22"/>
          <w:u w:val="single"/>
          <w:shd w:val="clear" w:color="auto" w:fill="FFFF99"/>
          <w:rtl/>
        </w:rPr>
        <w:t>(ב4)</w:t>
      </w:r>
      <w:r w:rsidRPr="00AB05CE">
        <w:rPr>
          <w:rStyle w:val="default"/>
          <w:rFonts w:cs="FrankRuehl" w:hint="cs"/>
          <w:vanish/>
          <w:sz w:val="22"/>
          <w:szCs w:val="22"/>
          <w:u w:val="single"/>
          <w:shd w:val="clear" w:color="auto" w:fill="FFFF99"/>
          <w:rtl/>
        </w:rPr>
        <w:tab/>
        <w:t>על איסור שימוש ברכב לפי סעיף זה יחולו הוראות הפקודה כמפורט בתוספת השניה.</w:t>
      </w:r>
    </w:p>
    <w:p w14:paraId="29D9409D" w14:textId="77777777" w:rsidR="00E51EEF" w:rsidRPr="00AB05CE" w:rsidRDefault="00E51EEF">
      <w:pPr>
        <w:pStyle w:val="P00"/>
        <w:spacing w:before="0"/>
        <w:ind w:left="0" w:right="1134"/>
        <w:rPr>
          <w:rStyle w:val="default"/>
          <w:rFonts w:cs="FrankRuehl"/>
          <w:vanish/>
          <w:sz w:val="22"/>
          <w:szCs w:val="22"/>
          <w:shd w:val="clear" w:color="auto" w:fill="FFFF99"/>
          <w:rtl/>
        </w:rPr>
      </w:pPr>
      <w:r w:rsidRPr="00AB05CE">
        <w:rPr>
          <w:rFonts w:cs="FrankRuehl"/>
          <w:vanish/>
          <w:sz w:val="22"/>
          <w:szCs w:val="22"/>
          <w:shd w:val="clear" w:color="auto" w:fill="FFFF99"/>
          <w:rtl/>
        </w:rPr>
        <w:tab/>
      </w:r>
      <w:r w:rsidRPr="00AB05CE">
        <w:rPr>
          <w:rStyle w:val="default"/>
          <w:rFonts w:cs="FrankRuehl"/>
          <w:vanish/>
          <w:sz w:val="22"/>
          <w:szCs w:val="22"/>
          <w:shd w:val="clear" w:color="auto" w:fill="FFFF99"/>
          <w:rtl/>
        </w:rPr>
        <w:t>(ג</w:t>
      </w: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ab/>
      </w:r>
      <w:r w:rsidRPr="00AB05CE">
        <w:rPr>
          <w:rStyle w:val="default"/>
          <w:rFonts w:cs="FrankRuehl" w:hint="cs"/>
          <w:vanish/>
          <w:sz w:val="22"/>
          <w:szCs w:val="22"/>
          <w:shd w:val="clear" w:color="auto" w:fill="FFFF99"/>
          <w:rtl/>
        </w:rPr>
        <w:t>(בוטל).</w:t>
      </w:r>
    </w:p>
    <w:p w14:paraId="0E90908B" w14:textId="77777777" w:rsidR="00E51EEF" w:rsidRPr="00AB05CE" w:rsidRDefault="00E51EEF">
      <w:pPr>
        <w:pStyle w:val="P00"/>
        <w:spacing w:before="0"/>
        <w:ind w:left="0" w:right="1134"/>
        <w:rPr>
          <w:rStyle w:val="default"/>
          <w:rFonts w:cs="FrankRuehl" w:hint="cs"/>
          <w:vanish/>
          <w:sz w:val="22"/>
          <w:szCs w:val="22"/>
          <w:shd w:val="clear" w:color="auto" w:fill="FFFF99"/>
          <w:rtl/>
        </w:rPr>
      </w:pPr>
      <w:r w:rsidRPr="00AB05CE">
        <w:rPr>
          <w:rFonts w:cs="FrankRuehl"/>
          <w:vanish/>
          <w:sz w:val="22"/>
          <w:szCs w:val="22"/>
          <w:shd w:val="clear" w:color="auto" w:fill="FFFF99"/>
          <w:rtl/>
        </w:rPr>
        <w:tab/>
      </w:r>
      <w:r w:rsidRPr="00AB05CE">
        <w:rPr>
          <w:rStyle w:val="default"/>
          <w:rFonts w:cs="FrankRuehl"/>
          <w:vanish/>
          <w:sz w:val="22"/>
          <w:szCs w:val="22"/>
          <w:shd w:val="clear" w:color="auto" w:fill="FFFF99"/>
          <w:rtl/>
        </w:rPr>
        <w:t>(ד</w:t>
      </w:r>
      <w:r w:rsidRPr="00AB05CE">
        <w:rPr>
          <w:rStyle w:val="default"/>
          <w:rFonts w:cs="FrankRuehl" w:hint="cs"/>
          <w:vanish/>
          <w:sz w:val="22"/>
          <w:szCs w:val="22"/>
          <w:shd w:val="clear" w:color="auto" w:fill="FFFF99"/>
          <w:rtl/>
        </w:rPr>
        <w:t>)</w:t>
      </w:r>
      <w:r w:rsidRPr="00AB05CE">
        <w:rPr>
          <w:rStyle w:val="default"/>
          <w:rFonts w:cs="FrankRuehl"/>
          <w:vanish/>
          <w:sz w:val="22"/>
          <w:szCs w:val="22"/>
          <w:shd w:val="clear" w:color="auto" w:fill="FFFF99"/>
          <w:rtl/>
        </w:rPr>
        <w:tab/>
        <w:t>ה</w:t>
      </w:r>
      <w:r w:rsidRPr="00AB05CE">
        <w:rPr>
          <w:rStyle w:val="default"/>
          <w:rFonts w:cs="FrankRuehl" w:hint="cs"/>
          <w:vanish/>
          <w:sz w:val="22"/>
          <w:szCs w:val="22"/>
          <w:shd w:val="clear" w:color="auto" w:fill="FFFF99"/>
          <w:rtl/>
        </w:rPr>
        <w:t>שר לביטחון הפנים ממונה על ביצוע סעיף זה, והוא רשאי, בהסכמת שר התחבורה ובאישור ועדת הכלכלה של הכנסת,</w:t>
      </w:r>
      <w:r w:rsidRPr="00AB05CE">
        <w:rPr>
          <w:rStyle w:val="default"/>
          <w:rFonts w:cs="FrankRuehl"/>
          <w:vanish/>
          <w:sz w:val="22"/>
          <w:szCs w:val="22"/>
          <w:shd w:val="clear" w:color="auto" w:fill="FFFF99"/>
          <w:rtl/>
        </w:rPr>
        <w:t xml:space="preserve"> </w:t>
      </w:r>
      <w:r w:rsidRPr="00AB05CE">
        <w:rPr>
          <w:rStyle w:val="default"/>
          <w:rFonts w:cs="FrankRuehl" w:hint="cs"/>
          <w:vanish/>
          <w:sz w:val="22"/>
          <w:szCs w:val="22"/>
          <w:shd w:val="clear" w:color="auto" w:fill="FFFF99"/>
          <w:rtl/>
        </w:rPr>
        <w:t>להתקין תקנות לביצועו.</w:t>
      </w:r>
    </w:p>
    <w:p w14:paraId="5B05DF3D" w14:textId="77777777" w:rsidR="00FF7FAD" w:rsidRPr="00AB05CE" w:rsidRDefault="00FF7FAD" w:rsidP="00FF7FAD">
      <w:pPr>
        <w:pStyle w:val="P00"/>
        <w:spacing w:before="0"/>
        <w:ind w:left="0" w:right="1134"/>
        <w:rPr>
          <w:rStyle w:val="default"/>
          <w:rFonts w:cs="FrankRuehl" w:hint="cs"/>
          <w:vanish/>
          <w:sz w:val="20"/>
          <w:szCs w:val="20"/>
          <w:shd w:val="clear" w:color="auto" w:fill="FFFF99"/>
          <w:rtl/>
        </w:rPr>
      </w:pPr>
    </w:p>
    <w:p w14:paraId="0B521096" w14:textId="77777777" w:rsidR="00FF7FAD" w:rsidRPr="00AB05CE" w:rsidRDefault="00FF7FAD" w:rsidP="00FF7FAD">
      <w:pPr>
        <w:pStyle w:val="P00"/>
        <w:spacing w:before="0"/>
        <w:ind w:left="-3" w:right="1134"/>
        <w:rPr>
          <w:rStyle w:val="default"/>
          <w:rFonts w:cs="FrankRuehl" w:hint="cs"/>
          <w:vanish/>
          <w:color w:val="FF0000"/>
          <w:sz w:val="20"/>
          <w:szCs w:val="20"/>
          <w:shd w:val="clear" w:color="auto" w:fill="FFFF99"/>
          <w:rtl/>
        </w:rPr>
      </w:pPr>
      <w:r w:rsidRPr="00AB05CE">
        <w:rPr>
          <w:rStyle w:val="default"/>
          <w:rFonts w:cs="FrankRuehl" w:hint="cs"/>
          <w:vanish/>
          <w:color w:val="FF0000"/>
          <w:sz w:val="20"/>
          <w:szCs w:val="20"/>
          <w:shd w:val="clear" w:color="auto" w:fill="FFFF99"/>
          <w:rtl/>
        </w:rPr>
        <w:t>מיום 5.10.2014</w:t>
      </w:r>
    </w:p>
    <w:p w14:paraId="665313C5" w14:textId="77777777" w:rsidR="00FF7FAD" w:rsidRPr="00AB05CE" w:rsidRDefault="00FF7FAD" w:rsidP="00FF7FAD">
      <w:pPr>
        <w:pStyle w:val="P00"/>
        <w:spacing w:before="0"/>
        <w:ind w:left="-3"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5</w:t>
      </w:r>
    </w:p>
    <w:p w14:paraId="1C2A5F22" w14:textId="77777777" w:rsidR="00FF7FAD" w:rsidRPr="00AB05CE" w:rsidRDefault="00FF7FAD" w:rsidP="00FF7FAD">
      <w:pPr>
        <w:pStyle w:val="P00"/>
        <w:spacing w:before="0"/>
        <w:ind w:left="-3" w:right="1134"/>
        <w:rPr>
          <w:rStyle w:val="default"/>
          <w:rFonts w:cs="FrankRuehl" w:hint="cs"/>
          <w:vanish/>
          <w:sz w:val="20"/>
          <w:szCs w:val="20"/>
          <w:shd w:val="clear" w:color="auto" w:fill="FFFF99"/>
          <w:rtl/>
        </w:rPr>
      </w:pPr>
      <w:hyperlink r:id="rId103" w:history="1">
        <w:r w:rsidRPr="00AB05CE">
          <w:rPr>
            <w:rStyle w:val="Hyperlink"/>
            <w:rFonts w:cs="FrankRuehl" w:hint="cs"/>
            <w:vanish/>
            <w:szCs w:val="20"/>
            <w:shd w:val="clear" w:color="auto" w:fill="FFFF99"/>
            <w:rtl/>
          </w:rPr>
          <w:t>ס"ח תשע"ד מס' 2464</w:t>
        </w:r>
      </w:hyperlink>
      <w:r w:rsidRPr="00AB05CE">
        <w:rPr>
          <w:rStyle w:val="default"/>
          <w:rFonts w:cs="FrankRuehl" w:hint="cs"/>
          <w:vanish/>
          <w:sz w:val="20"/>
          <w:szCs w:val="20"/>
          <w:shd w:val="clear" w:color="auto" w:fill="FFFF99"/>
          <w:rtl/>
        </w:rPr>
        <w:t xml:space="preserve"> מיום 6.8.2014 עמ' 666 (</w:t>
      </w:r>
      <w:hyperlink r:id="rId104" w:history="1">
        <w:r w:rsidRPr="00AB05CE">
          <w:rPr>
            <w:rStyle w:val="Hyperlink"/>
            <w:rFonts w:cs="FrankRuehl" w:hint="cs"/>
            <w:vanish/>
            <w:szCs w:val="20"/>
            <w:shd w:val="clear" w:color="auto" w:fill="FFFF99"/>
            <w:rtl/>
          </w:rPr>
          <w:t>ה"ח 850</w:t>
        </w:r>
      </w:hyperlink>
      <w:r w:rsidRPr="00AB05CE">
        <w:rPr>
          <w:rStyle w:val="default"/>
          <w:rFonts w:cs="FrankRuehl" w:hint="cs"/>
          <w:vanish/>
          <w:sz w:val="20"/>
          <w:szCs w:val="20"/>
          <w:shd w:val="clear" w:color="auto" w:fill="FFFF99"/>
          <w:rtl/>
        </w:rPr>
        <w:t>)</w:t>
      </w:r>
    </w:p>
    <w:p w14:paraId="20906AC7" w14:textId="77777777" w:rsidR="00FF7FAD" w:rsidRPr="00FF7FAD" w:rsidRDefault="00FF7FAD" w:rsidP="00FF7FAD">
      <w:pPr>
        <w:pStyle w:val="P00"/>
        <w:spacing w:before="0"/>
        <w:ind w:left="-3" w:right="1134"/>
        <w:rPr>
          <w:rStyle w:val="default"/>
          <w:rFonts w:cs="FrankRuehl" w:hint="cs"/>
          <w:sz w:val="2"/>
          <w:szCs w:val="2"/>
          <w:shd w:val="clear" w:color="auto" w:fill="FFFF99"/>
          <w:rtl/>
        </w:rPr>
      </w:pPr>
      <w:r w:rsidRPr="00AB05CE">
        <w:rPr>
          <w:rStyle w:val="default"/>
          <w:rFonts w:cs="FrankRuehl" w:hint="cs"/>
          <w:b/>
          <w:bCs/>
          <w:vanish/>
          <w:sz w:val="20"/>
          <w:szCs w:val="20"/>
          <w:shd w:val="clear" w:color="auto" w:fill="FFFF99"/>
          <w:rtl/>
        </w:rPr>
        <w:t>הוספת סעיף קטן 18א(א1)</w:t>
      </w:r>
      <w:bookmarkEnd w:id="43"/>
    </w:p>
    <w:p w14:paraId="5F5D1C73" w14:textId="77777777" w:rsidR="00E51EEF" w:rsidRDefault="00E51EEF" w:rsidP="00446864">
      <w:pPr>
        <w:pStyle w:val="P00"/>
        <w:ind w:left="0" w:right="1134"/>
        <w:rPr>
          <w:rStyle w:val="default"/>
          <w:rFonts w:cs="FrankRuehl"/>
          <w:rtl/>
        </w:rPr>
      </w:pPr>
      <w:bookmarkStart w:id="44" w:name="Seif11"/>
      <w:bookmarkEnd w:id="44"/>
      <w:r>
        <w:rPr>
          <w:lang w:val="he-IL"/>
        </w:rPr>
        <w:pict w14:anchorId="13FF764B">
          <v:rect id="_x0000_s1047" style="position:absolute;left:0;text-align:left;margin-left:464.5pt;margin-top:8.05pt;width:75.05pt;height:10pt;z-index:251636736" o:allowincell="f" filled="f" stroked="f" strokecolor="lime" strokeweight=".25pt">
            <v:textbox style="mso-next-textbox:#_x0000_s1047" inset="0,0,0,0">
              <w:txbxContent>
                <w:p w14:paraId="04CA8D19" w14:textId="77777777" w:rsidR="00CB085B" w:rsidRDefault="00CB085B">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19.</w:t>
      </w:r>
      <w:r>
        <w:rPr>
          <w:rStyle w:val="big-number"/>
          <w:rFonts w:cs="Miriam"/>
          <w:rtl/>
        </w:rPr>
        <w:tab/>
      </w:r>
      <w:r>
        <w:rPr>
          <w:rStyle w:val="default"/>
          <w:rFonts w:cs="FrankRuehl"/>
          <w:rtl/>
        </w:rPr>
        <w:t>תח</w:t>
      </w:r>
      <w:r>
        <w:rPr>
          <w:rStyle w:val="default"/>
          <w:rFonts w:cs="FrankRuehl" w:hint="cs"/>
          <w:rtl/>
        </w:rPr>
        <w:t xml:space="preserve">ילתו של חוק זה בתום שנה מיום פרסומו; ואולם השר רשאי לקבוע בצו מועד מוקדם </w:t>
      </w:r>
      <w:r>
        <w:rPr>
          <w:rStyle w:val="default"/>
          <w:rFonts w:cs="FrankRuehl"/>
          <w:rtl/>
        </w:rPr>
        <w:t>יו</w:t>
      </w:r>
      <w:r>
        <w:rPr>
          <w:rStyle w:val="default"/>
          <w:rFonts w:cs="FrankRuehl" w:hint="cs"/>
          <w:rtl/>
        </w:rPr>
        <w:t>תר לתחילת תוקפו של החוק או של סעיפים בו.</w:t>
      </w:r>
    </w:p>
    <w:p w14:paraId="12193E8C" w14:textId="77777777" w:rsidR="00E51EEF" w:rsidRDefault="00E51EEF" w:rsidP="00446864">
      <w:pPr>
        <w:pStyle w:val="P00"/>
        <w:ind w:left="0" w:right="1134"/>
        <w:rPr>
          <w:rStyle w:val="default"/>
          <w:rFonts w:cs="FrankRuehl" w:hint="cs"/>
          <w:rtl/>
        </w:rPr>
      </w:pPr>
      <w:r>
        <w:rPr>
          <w:lang w:val="he-IL"/>
        </w:rPr>
        <w:pict w14:anchorId="4A69E3DA">
          <v:rect id="_x0000_s1048" style="position:absolute;left:0;text-align:left;margin-left:470.25pt;margin-top:8.05pt;width:69.3pt;height:18.85pt;z-index:251637760" o:allowincell="f" filled="f" stroked="f" strokecolor="lime" strokeweight=".25pt">
            <v:textbox style="mso-next-textbox:#_x0000_s1048" inset="0,0,0,0">
              <w:txbxContent>
                <w:p w14:paraId="5F719268" w14:textId="77777777" w:rsidR="00CB085B" w:rsidRDefault="00CB085B">
                  <w:pPr>
                    <w:spacing w:line="160" w:lineRule="exact"/>
                    <w:jc w:val="left"/>
                    <w:rPr>
                      <w:rFonts w:cs="Miriam" w:hint="cs"/>
                      <w:noProof/>
                      <w:sz w:val="18"/>
                      <w:szCs w:val="18"/>
                      <w:rtl/>
                    </w:rPr>
                  </w:pPr>
                  <w:r>
                    <w:rPr>
                      <w:rFonts w:cs="Miriam" w:hint="cs"/>
                      <w:sz w:val="18"/>
                      <w:szCs w:val="18"/>
                      <w:rtl/>
                    </w:rPr>
                    <w:t>(תיקון מס' 3) תשס"ה-2005</w:t>
                  </w:r>
                </w:p>
              </w:txbxContent>
            </v:textbox>
            <w10:anchorlock/>
          </v:rect>
        </w:pict>
      </w:r>
      <w:r>
        <w:rPr>
          <w:rStyle w:val="big-number"/>
          <w:rFonts w:cs="Miriam"/>
          <w:rtl/>
        </w:rPr>
        <w:t>20.</w:t>
      </w:r>
      <w:r>
        <w:rPr>
          <w:rStyle w:val="big-number"/>
          <w:rFonts w:cs="Miriam"/>
          <w:rtl/>
        </w:rPr>
        <w:tab/>
      </w:r>
      <w:r>
        <w:rPr>
          <w:rStyle w:val="default"/>
          <w:rFonts w:cs="FrankRuehl" w:hint="cs"/>
          <w:rtl/>
        </w:rPr>
        <w:t>(בוטל).</w:t>
      </w:r>
    </w:p>
    <w:p w14:paraId="6D81415F" w14:textId="77777777" w:rsidR="00E51EEF" w:rsidRPr="00AB05CE" w:rsidRDefault="00E51EEF">
      <w:pPr>
        <w:pStyle w:val="P00"/>
        <w:spacing w:before="0"/>
        <w:ind w:left="0" w:right="1134"/>
        <w:rPr>
          <w:rStyle w:val="default"/>
          <w:rFonts w:cs="FrankRuehl" w:hint="cs"/>
          <w:vanish/>
          <w:color w:val="FF0000"/>
          <w:sz w:val="20"/>
          <w:szCs w:val="20"/>
          <w:shd w:val="clear" w:color="auto" w:fill="FFFF99"/>
          <w:rtl/>
        </w:rPr>
      </w:pPr>
      <w:bookmarkStart w:id="45" w:name="Rov51"/>
      <w:r w:rsidRPr="00AB05CE">
        <w:rPr>
          <w:rStyle w:val="default"/>
          <w:rFonts w:cs="FrankRuehl" w:hint="cs"/>
          <w:vanish/>
          <w:color w:val="FF0000"/>
          <w:sz w:val="20"/>
          <w:szCs w:val="20"/>
          <w:shd w:val="clear" w:color="auto" w:fill="FFFF99"/>
          <w:rtl/>
        </w:rPr>
        <w:t>מיום 28.7.2004</w:t>
      </w:r>
    </w:p>
    <w:p w14:paraId="12B5C26A"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2</w:t>
      </w:r>
    </w:p>
    <w:p w14:paraId="61F01B5F" w14:textId="77777777" w:rsidR="00E51EEF" w:rsidRPr="00AB05CE" w:rsidRDefault="00E51EEF">
      <w:pPr>
        <w:pStyle w:val="P00"/>
        <w:spacing w:before="0"/>
        <w:ind w:left="0" w:right="1134"/>
        <w:rPr>
          <w:rStyle w:val="default"/>
          <w:rFonts w:cs="FrankRuehl" w:hint="cs"/>
          <w:vanish/>
          <w:sz w:val="20"/>
          <w:szCs w:val="20"/>
          <w:shd w:val="clear" w:color="auto" w:fill="FFFF99"/>
          <w:rtl/>
        </w:rPr>
      </w:pPr>
      <w:hyperlink r:id="rId105" w:history="1">
        <w:r w:rsidRPr="00AB05CE">
          <w:rPr>
            <w:rStyle w:val="Hyperlink"/>
            <w:rFonts w:cs="FrankRuehl" w:hint="cs"/>
            <w:vanish/>
            <w:szCs w:val="20"/>
            <w:shd w:val="clear" w:color="auto" w:fill="FFFF99"/>
            <w:rtl/>
          </w:rPr>
          <w:t>ס"ח תשס"ד מס' 1952</w:t>
        </w:r>
      </w:hyperlink>
      <w:r w:rsidRPr="00AB05CE">
        <w:rPr>
          <w:rStyle w:val="default"/>
          <w:rFonts w:cs="FrankRuehl" w:hint="cs"/>
          <w:vanish/>
          <w:sz w:val="20"/>
          <w:szCs w:val="20"/>
          <w:shd w:val="clear" w:color="auto" w:fill="FFFF99"/>
          <w:rtl/>
        </w:rPr>
        <w:t xml:space="preserve"> מיום 28.7.2004 עמ' 480 (</w:t>
      </w:r>
      <w:hyperlink r:id="rId106" w:history="1">
        <w:r w:rsidRPr="00AB05CE">
          <w:rPr>
            <w:rStyle w:val="Hyperlink"/>
            <w:rFonts w:cs="FrankRuehl" w:hint="cs"/>
            <w:vanish/>
            <w:szCs w:val="20"/>
            <w:shd w:val="clear" w:color="auto" w:fill="FFFF99"/>
            <w:rtl/>
          </w:rPr>
          <w:t>ה"ח 123</w:t>
        </w:r>
      </w:hyperlink>
      <w:r w:rsidRPr="00AB05CE">
        <w:rPr>
          <w:rStyle w:val="default"/>
          <w:rFonts w:cs="FrankRuehl" w:hint="cs"/>
          <w:vanish/>
          <w:sz w:val="20"/>
          <w:szCs w:val="20"/>
          <w:shd w:val="clear" w:color="auto" w:fill="FFFF99"/>
          <w:rtl/>
        </w:rPr>
        <w:t>)</w:t>
      </w:r>
    </w:p>
    <w:p w14:paraId="5356F48F" w14:textId="77777777" w:rsidR="00E51EEF" w:rsidRPr="00AB05CE" w:rsidRDefault="00E51EEF">
      <w:pPr>
        <w:pStyle w:val="P00"/>
        <w:spacing w:before="60"/>
        <w:ind w:left="0" w:right="1134"/>
        <w:rPr>
          <w:rStyle w:val="default"/>
          <w:rFonts w:cs="FrankRuehl" w:hint="cs"/>
          <w:vanish/>
          <w:sz w:val="22"/>
          <w:szCs w:val="22"/>
          <w:shd w:val="clear" w:color="auto" w:fill="FFFF99"/>
          <w:rtl/>
        </w:rPr>
      </w:pPr>
      <w:r w:rsidRPr="00AB05CE">
        <w:rPr>
          <w:rStyle w:val="default"/>
          <w:rFonts w:cs="FrankRuehl" w:hint="cs"/>
          <w:vanish/>
          <w:sz w:val="22"/>
          <w:szCs w:val="22"/>
          <w:shd w:val="clear" w:color="auto" w:fill="FFFF99"/>
          <w:rtl/>
        </w:rPr>
        <w:t>20.</w:t>
      </w:r>
      <w:r w:rsidRPr="00AB05CE">
        <w:rPr>
          <w:rStyle w:val="default"/>
          <w:rFonts w:cs="FrankRuehl" w:hint="cs"/>
          <w:vanish/>
          <w:sz w:val="22"/>
          <w:szCs w:val="22"/>
          <w:shd w:val="clear" w:color="auto" w:fill="FFFF99"/>
          <w:rtl/>
        </w:rPr>
        <w:tab/>
        <w:t xml:space="preserve">חוק זה יעמוד בתוקפו </w:t>
      </w:r>
      <w:r w:rsidRPr="00AB05CE">
        <w:rPr>
          <w:rStyle w:val="default"/>
          <w:rFonts w:cs="FrankRuehl" w:hint="cs"/>
          <w:strike/>
          <w:vanish/>
          <w:sz w:val="22"/>
          <w:szCs w:val="22"/>
          <w:shd w:val="clear" w:color="auto" w:fill="FFFF99"/>
          <w:rtl/>
        </w:rPr>
        <w:t>5 שנים מיום תחילתו</w:t>
      </w:r>
      <w:r w:rsidRPr="00AB05CE">
        <w:rPr>
          <w:rStyle w:val="default"/>
          <w:rFonts w:cs="FrankRuehl" w:hint="cs"/>
          <w:vanish/>
          <w:sz w:val="22"/>
          <w:szCs w:val="22"/>
          <w:shd w:val="clear" w:color="auto" w:fill="FFFF99"/>
          <w:rtl/>
        </w:rPr>
        <w:t xml:space="preserve"> </w:t>
      </w:r>
      <w:r w:rsidRPr="00AB05CE">
        <w:rPr>
          <w:rStyle w:val="default"/>
          <w:rFonts w:cs="FrankRuehl" w:hint="cs"/>
          <w:vanish/>
          <w:sz w:val="22"/>
          <w:szCs w:val="22"/>
          <w:u w:val="single"/>
          <w:shd w:val="clear" w:color="auto" w:fill="FFFF99"/>
          <w:rtl/>
        </w:rPr>
        <w:t>עד יום כ"ד בתמוז תשס"ה (31 ביולי 2005)</w:t>
      </w:r>
      <w:r w:rsidRPr="00AB05CE">
        <w:rPr>
          <w:rStyle w:val="default"/>
          <w:rFonts w:cs="FrankRuehl" w:hint="cs"/>
          <w:vanish/>
          <w:sz w:val="22"/>
          <w:szCs w:val="22"/>
          <w:shd w:val="clear" w:color="auto" w:fill="FFFF99"/>
          <w:rtl/>
        </w:rPr>
        <w:t>.</w:t>
      </w:r>
    </w:p>
    <w:p w14:paraId="49F1051D" w14:textId="77777777" w:rsidR="00E51EEF" w:rsidRPr="00AB05CE" w:rsidRDefault="00E51EEF">
      <w:pPr>
        <w:pStyle w:val="P00"/>
        <w:spacing w:before="0"/>
        <w:ind w:left="0" w:right="1134"/>
        <w:rPr>
          <w:rStyle w:val="default"/>
          <w:rFonts w:cs="FrankRuehl" w:hint="cs"/>
          <w:vanish/>
          <w:sz w:val="20"/>
          <w:szCs w:val="20"/>
          <w:shd w:val="clear" w:color="auto" w:fill="FFFF99"/>
          <w:rtl/>
        </w:rPr>
      </w:pPr>
    </w:p>
    <w:p w14:paraId="3E5E0A58" w14:textId="77777777" w:rsidR="00E51EEF" w:rsidRPr="00AB05CE" w:rsidRDefault="00E51EEF">
      <w:pPr>
        <w:pStyle w:val="P00"/>
        <w:spacing w:before="0"/>
        <w:ind w:left="0" w:right="1134"/>
        <w:rPr>
          <w:rStyle w:val="default"/>
          <w:rFonts w:cs="FrankRuehl" w:hint="cs"/>
          <w:vanish/>
          <w:color w:val="FF0000"/>
          <w:sz w:val="20"/>
          <w:szCs w:val="20"/>
          <w:shd w:val="clear" w:color="auto" w:fill="FFFF99"/>
          <w:rtl/>
        </w:rPr>
      </w:pPr>
      <w:r w:rsidRPr="00AB05CE">
        <w:rPr>
          <w:rStyle w:val="default"/>
          <w:rFonts w:cs="FrankRuehl" w:hint="cs"/>
          <w:vanish/>
          <w:color w:val="FF0000"/>
          <w:sz w:val="20"/>
          <w:szCs w:val="20"/>
          <w:shd w:val="clear" w:color="auto" w:fill="FFFF99"/>
          <w:rtl/>
        </w:rPr>
        <w:t>מיום 31.7.2005</w:t>
      </w:r>
    </w:p>
    <w:p w14:paraId="38BF9F85"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תיקון מס' 3</w:t>
      </w:r>
    </w:p>
    <w:p w14:paraId="2A578B15" w14:textId="77777777" w:rsidR="00E51EEF" w:rsidRPr="00AB05CE" w:rsidRDefault="00E51EEF">
      <w:pPr>
        <w:pStyle w:val="P33"/>
        <w:spacing w:before="0"/>
        <w:ind w:left="0" w:right="1134"/>
        <w:rPr>
          <w:rStyle w:val="default"/>
          <w:rFonts w:cs="FrankRuehl" w:hint="cs"/>
          <w:vanish/>
          <w:sz w:val="22"/>
          <w:szCs w:val="22"/>
          <w:u w:val="single"/>
          <w:shd w:val="clear" w:color="auto" w:fill="FFFF99"/>
          <w:rtl/>
        </w:rPr>
      </w:pPr>
      <w:hyperlink r:id="rId107" w:history="1">
        <w:r w:rsidRPr="00AB05CE">
          <w:rPr>
            <w:rStyle w:val="Hyperlink"/>
            <w:rFonts w:cs="FrankRuehl" w:hint="cs"/>
            <w:vanish/>
            <w:szCs w:val="20"/>
            <w:shd w:val="clear" w:color="auto" w:fill="FFFF99"/>
            <w:rtl/>
          </w:rPr>
          <w:t>ס"ח תשס"ה מס' 2016</w:t>
        </w:r>
      </w:hyperlink>
      <w:r w:rsidRPr="00AB05CE">
        <w:rPr>
          <w:rStyle w:val="default"/>
          <w:rFonts w:cs="FrankRuehl" w:hint="cs"/>
          <w:vanish/>
          <w:sz w:val="20"/>
          <w:szCs w:val="20"/>
          <w:shd w:val="clear" w:color="auto" w:fill="FFFF99"/>
          <w:rtl/>
        </w:rPr>
        <w:t xml:space="preserve"> מיום 31.7.2005 עמ' 712 (</w:t>
      </w:r>
      <w:hyperlink r:id="rId108" w:history="1">
        <w:r w:rsidRPr="00AB05CE">
          <w:rPr>
            <w:rStyle w:val="Hyperlink"/>
            <w:rFonts w:cs="FrankRuehl" w:hint="cs"/>
            <w:vanish/>
            <w:szCs w:val="20"/>
            <w:shd w:val="clear" w:color="auto" w:fill="FFFF99"/>
            <w:rtl/>
          </w:rPr>
          <w:t>ה"ח 123</w:t>
        </w:r>
      </w:hyperlink>
      <w:r w:rsidRPr="00AB05CE">
        <w:rPr>
          <w:rStyle w:val="default"/>
          <w:rFonts w:cs="FrankRuehl" w:hint="cs"/>
          <w:vanish/>
          <w:sz w:val="20"/>
          <w:szCs w:val="20"/>
          <w:shd w:val="clear" w:color="auto" w:fill="FFFF99"/>
          <w:rtl/>
        </w:rPr>
        <w:t>)</w:t>
      </w:r>
    </w:p>
    <w:p w14:paraId="7B7F6F54" w14:textId="77777777" w:rsidR="00E51EEF" w:rsidRPr="00AB05CE" w:rsidRDefault="00E51EEF">
      <w:pPr>
        <w:pStyle w:val="P00"/>
        <w:spacing w:before="0"/>
        <w:ind w:left="0" w:right="1134"/>
        <w:rPr>
          <w:rStyle w:val="default"/>
          <w:rFonts w:cs="FrankRuehl" w:hint="cs"/>
          <w:b/>
          <w:bCs/>
          <w:vanish/>
          <w:sz w:val="20"/>
          <w:szCs w:val="20"/>
          <w:shd w:val="clear" w:color="auto" w:fill="FFFF99"/>
          <w:rtl/>
        </w:rPr>
      </w:pPr>
      <w:r w:rsidRPr="00AB05CE">
        <w:rPr>
          <w:rStyle w:val="default"/>
          <w:rFonts w:cs="FrankRuehl" w:hint="cs"/>
          <w:b/>
          <w:bCs/>
          <w:vanish/>
          <w:sz w:val="20"/>
          <w:szCs w:val="20"/>
          <w:shd w:val="clear" w:color="auto" w:fill="FFFF99"/>
          <w:rtl/>
        </w:rPr>
        <w:t>ביטול סעיף 20</w:t>
      </w:r>
    </w:p>
    <w:p w14:paraId="62DEED63" w14:textId="77777777" w:rsidR="00E51EEF" w:rsidRPr="00AB05CE" w:rsidRDefault="00E51EEF">
      <w:pPr>
        <w:pStyle w:val="P00"/>
        <w:spacing w:before="60"/>
        <w:ind w:left="0" w:right="1134"/>
        <w:rPr>
          <w:rStyle w:val="default"/>
          <w:rFonts w:cs="FrankRuehl" w:hint="cs"/>
          <w:vanish/>
          <w:sz w:val="20"/>
          <w:szCs w:val="20"/>
          <w:shd w:val="clear" w:color="auto" w:fill="FFFF99"/>
          <w:rtl/>
        </w:rPr>
      </w:pPr>
      <w:r w:rsidRPr="00AB05CE">
        <w:rPr>
          <w:rStyle w:val="default"/>
          <w:rFonts w:cs="FrankRuehl" w:hint="cs"/>
          <w:vanish/>
          <w:sz w:val="20"/>
          <w:szCs w:val="20"/>
          <w:shd w:val="clear" w:color="auto" w:fill="FFFF99"/>
          <w:rtl/>
        </w:rPr>
        <w:t>הנוסח הקודם:</w:t>
      </w:r>
    </w:p>
    <w:p w14:paraId="1D45E32E" w14:textId="77777777" w:rsidR="00E51EEF" w:rsidRPr="00AB05CE" w:rsidRDefault="00E51EEF">
      <w:pPr>
        <w:pStyle w:val="P00"/>
        <w:spacing w:before="20"/>
        <w:ind w:left="0" w:right="1134"/>
        <w:rPr>
          <w:rStyle w:val="default"/>
          <w:rFonts w:cs="Miriam" w:hint="cs"/>
          <w:strike/>
          <w:vanish/>
          <w:sz w:val="16"/>
          <w:szCs w:val="16"/>
          <w:shd w:val="clear" w:color="auto" w:fill="FFFF99"/>
          <w:rtl/>
        </w:rPr>
      </w:pPr>
      <w:r w:rsidRPr="00AB05CE">
        <w:rPr>
          <w:rStyle w:val="default"/>
          <w:rFonts w:cs="Miriam" w:hint="cs"/>
          <w:strike/>
          <w:vanish/>
          <w:sz w:val="16"/>
          <w:szCs w:val="16"/>
          <w:shd w:val="clear" w:color="auto" w:fill="FFFF99"/>
          <w:rtl/>
        </w:rPr>
        <w:t>הוראת שעה</w:t>
      </w:r>
    </w:p>
    <w:p w14:paraId="1D292AFD" w14:textId="77777777" w:rsidR="00E51EEF" w:rsidRDefault="00E51EEF">
      <w:pPr>
        <w:pStyle w:val="P00"/>
        <w:tabs>
          <w:tab w:val="clear" w:pos="2835"/>
          <w:tab w:val="left" w:pos="-3"/>
        </w:tabs>
        <w:spacing w:before="0"/>
        <w:ind w:left="-3" w:right="1134"/>
        <w:rPr>
          <w:rStyle w:val="default"/>
          <w:rFonts w:cs="FrankRuehl" w:hint="cs"/>
          <w:strike/>
          <w:sz w:val="2"/>
          <w:szCs w:val="2"/>
          <w:shd w:val="clear" w:color="auto" w:fill="FFFF99"/>
        </w:rPr>
      </w:pPr>
      <w:r w:rsidRPr="00AB05CE">
        <w:rPr>
          <w:rStyle w:val="default"/>
          <w:rFonts w:cs="FrankRuehl" w:hint="cs"/>
          <w:strike/>
          <w:vanish/>
          <w:sz w:val="22"/>
          <w:szCs w:val="22"/>
          <w:shd w:val="clear" w:color="auto" w:fill="FFFF99"/>
          <w:rtl/>
        </w:rPr>
        <w:t>20.</w:t>
      </w:r>
      <w:r w:rsidRPr="00AB05CE">
        <w:rPr>
          <w:rStyle w:val="default"/>
          <w:rFonts w:cs="FrankRuehl" w:hint="cs"/>
          <w:strike/>
          <w:vanish/>
          <w:sz w:val="22"/>
          <w:szCs w:val="22"/>
          <w:shd w:val="clear" w:color="auto" w:fill="FFFF99"/>
          <w:rtl/>
        </w:rPr>
        <w:tab/>
        <w:t>חוק זה יעמוד בתוקפו עד יום כ"ד בתמוז תשס"ה (31 ביולי 2005)</w:t>
      </w:r>
      <w:r w:rsidRPr="00AB05CE">
        <w:rPr>
          <w:rStyle w:val="default"/>
          <w:rFonts w:cs="FrankRuehl" w:hint="cs"/>
          <w:vanish/>
          <w:sz w:val="22"/>
          <w:szCs w:val="22"/>
          <w:shd w:val="clear" w:color="auto" w:fill="FFFF99"/>
          <w:rtl/>
        </w:rPr>
        <w:t>.</w:t>
      </w:r>
      <w:bookmarkEnd w:id="45"/>
    </w:p>
    <w:p w14:paraId="4F62E621" w14:textId="77777777" w:rsidR="00E51EEF" w:rsidRDefault="00E51EEF">
      <w:pPr>
        <w:pStyle w:val="P00"/>
        <w:ind w:left="0" w:right="1134"/>
        <w:rPr>
          <w:rStyle w:val="default"/>
          <w:rFonts w:cs="FrankRuehl" w:hint="cs"/>
          <w:rtl/>
        </w:rPr>
      </w:pPr>
    </w:p>
    <w:p w14:paraId="20235F00" w14:textId="77777777" w:rsidR="00E51EEF" w:rsidRPr="00E32A15" w:rsidRDefault="00E51EEF">
      <w:pPr>
        <w:pStyle w:val="medium2-header"/>
        <w:keepLines w:val="0"/>
        <w:spacing w:before="72"/>
        <w:ind w:left="0" w:right="1134"/>
        <w:rPr>
          <w:rFonts w:cs="FrankRuehl"/>
          <w:noProof/>
          <w:rtl/>
        </w:rPr>
      </w:pPr>
      <w:bookmarkStart w:id="46" w:name="med0"/>
      <w:bookmarkEnd w:id="46"/>
      <w:r w:rsidRPr="00E32A15">
        <w:rPr>
          <w:rFonts w:cs="FrankRuehl"/>
          <w:noProof/>
          <w:rtl/>
          <w:lang w:val="he-IL"/>
        </w:rPr>
        <w:pict w14:anchorId="5B56FC68">
          <v:shape id="_x0000_s1155" type="#_x0000_t202" style="position:absolute;left:0;text-align:left;margin-left:470.25pt;margin-top:7.1pt;width:1in;height:16.8pt;z-index:251681792" filled="f" stroked="f">
            <v:textbox inset="1mm,0,1mm,0">
              <w:txbxContent>
                <w:p w14:paraId="5B8E278B" w14:textId="77777777" w:rsidR="00CB085B" w:rsidRDefault="00CB085B">
                  <w:pPr>
                    <w:spacing w:line="160" w:lineRule="exact"/>
                    <w:jc w:val="left"/>
                    <w:rPr>
                      <w:rFonts w:cs="Miriam" w:hint="cs"/>
                      <w:noProof/>
                      <w:sz w:val="18"/>
                      <w:szCs w:val="18"/>
                      <w:rtl/>
                    </w:rPr>
                  </w:pPr>
                  <w:r>
                    <w:rPr>
                      <w:rFonts w:cs="Miriam" w:hint="cs"/>
                      <w:sz w:val="18"/>
                      <w:szCs w:val="18"/>
                      <w:rtl/>
                    </w:rPr>
                    <w:t>(תיקון מס' 4) תשס"ח-2008</w:t>
                  </w:r>
                </w:p>
              </w:txbxContent>
            </v:textbox>
          </v:shape>
        </w:pict>
      </w:r>
      <w:r w:rsidRPr="00E32A15">
        <w:rPr>
          <w:rFonts w:cs="FrankRuehl"/>
          <w:noProof/>
          <w:rtl/>
        </w:rPr>
        <w:t>תו</w:t>
      </w:r>
      <w:r w:rsidRPr="00E32A15">
        <w:rPr>
          <w:rFonts w:cs="FrankRuehl" w:hint="cs"/>
          <w:noProof/>
          <w:rtl/>
        </w:rPr>
        <w:t>ספת ראשונה</w:t>
      </w:r>
    </w:p>
    <w:p w14:paraId="080042C5" w14:textId="77777777" w:rsidR="00E51EEF" w:rsidRPr="00E32A15" w:rsidRDefault="00E51EEF" w:rsidP="00E32A15">
      <w:pPr>
        <w:pStyle w:val="P00"/>
        <w:ind w:left="0" w:right="1134"/>
        <w:jc w:val="center"/>
        <w:rPr>
          <w:rStyle w:val="default"/>
          <w:rFonts w:cs="FrankRuehl"/>
          <w:sz w:val="24"/>
          <w:szCs w:val="24"/>
          <w:rtl/>
        </w:rPr>
      </w:pPr>
      <w:r w:rsidRPr="00E32A15">
        <w:rPr>
          <w:rStyle w:val="default"/>
          <w:rFonts w:cs="FrankRuehl"/>
          <w:sz w:val="24"/>
          <w:szCs w:val="24"/>
          <w:rtl/>
        </w:rPr>
        <w:t>(ס</w:t>
      </w:r>
      <w:r w:rsidRPr="00E32A15">
        <w:rPr>
          <w:rStyle w:val="default"/>
          <w:rFonts w:cs="FrankRuehl" w:hint="cs"/>
          <w:sz w:val="24"/>
          <w:szCs w:val="24"/>
          <w:rtl/>
        </w:rPr>
        <w:t>עיף 1 להגדרה "חלק")</w:t>
      </w:r>
    </w:p>
    <w:p w14:paraId="0D0E22C9" w14:textId="77777777" w:rsidR="00E32A15" w:rsidRDefault="00AE5CEF" w:rsidP="00E32A15">
      <w:pPr>
        <w:pStyle w:val="P00"/>
        <w:ind w:left="0" w:right="1134"/>
        <w:rPr>
          <w:rStyle w:val="default"/>
          <w:rFonts w:cs="FrankRuehl" w:hint="cs"/>
          <w:rtl/>
        </w:rPr>
      </w:pPr>
      <w:r>
        <w:rPr>
          <w:rFonts w:cs="FrankRuehl" w:hint="cs"/>
          <w:sz w:val="26"/>
          <w:rtl/>
          <w:lang w:eastAsia="en-US"/>
        </w:rPr>
        <w:pict w14:anchorId="331E164C">
          <v:shape id="_x0000_s1174" type="#_x0000_t202" style="position:absolute;left:0;text-align:left;margin-left:470.35pt;margin-top:7.1pt;width:1in;height:16.8pt;z-index:251695104" filled="f" stroked="f">
            <v:textbox inset="1mm,0,1mm,0">
              <w:txbxContent>
                <w:p w14:paraId="28269CE5" w14:textId="77777777" w:rsidR="00AE5CEF" w:rsidRDefault="00AE5CEF" w:rsidP="00AE5CEF">
                  <w:pPr>
                    <w:spacing w:line="160" w:lineRule="exact"/>
                    <w:jc w:val="left"/>
                    <w:rPr>
                      <w:rFonts w:cs="Miriam" w:hint="cs"/>
                      <w:noProof/>
                      <w:sz w:val="18"/>
                      <w:szCs w:val="18"/>
                      <w:rtl/>
                    </w:rPr>
                  </w:pPr>
                  <w:r>
                    <w:rPr>
                      <w:rFonts w:cs="Miriam" w:hint="cs"/>
                      <w:sz w:val="18"/>
                      <w:szCs w:val="18"/>
                      <w:rtl/>
                    </w:rPr>
                    <w:t>(תיקון מס' 5) תשע"ד-2014</w:t>
                  </w:r>
                </w:p>
              </w:txbxContent>
            </v:textbox>
          </v:shape>
        </w:pict>
      </w:r>
      <w:r w:rsidR="00E32A15">
        <w:rPr>
          <w:rStyle w:val="default"/>
          <w:rFonts w:cs="FrankRuehl" w:hint="cs"/>
          <w:rtl/>
        </w:rPr>
        <w:t>(א)</w:t>
      </w:r>
      <w:r w:rsidR="00E32A15">
        <w:rPr>
          <w:rStyle w:val="default"/>
          <w:rFonts w:cs="FrankRuehl" w:hint="cs"/>
          <w:rtl/>
        </w:rPr>
        <w:tab/>
        <w:t xml:space="preserve">לעניין רכב </w:t>
      </w:r>
      <w:r w:rsidR="00E32A15">
        <w:rPr>
          <w:rStyle w:val="default"/>
          <w:rFonts w:cs="FrankRuehl"/>
          <w:rtl/>
        </w:rPr>
        <w:t>–</w:t>
      </w:r>
    </w:p>
    <w:p w14:paraId="72593ABB" w14:textId="77777777" w:rsidR="00E51EEF" w:rsidRDefault="00E51EEF" w:rsidP="00E32A15">
      <w:pPr>
        <w:pStyle w:val="P00"/>
        <w:ind w:left="624"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ד</w:t>
      </w:r>
      <w:r>
        <w:rPr>
          <w:rStyle w:val="default"/>
          <w:rFonts w:cs="FrankRuehl" w:hint="cs"/>
          <w:rtl/>
        </w:rPr>
        <w:t>לתות</w:t>
      </w:r>
    </w:p>
    <w:p w14:paraId="642EFD3C" w14:textId="77777777" w:rsidR="00E51EEF" w:rsidRDefault="00E51EEF" w:rsidP="00E32A15">
      <w:pPr>
        <w:pStyle w:val="P00"/>
        <w:ind w:left="624" w:right="1134"/>
        <w:rPr>
          <w:rFonts w:cs="FrankRuehl"/>
          <w:sz w:val="26"/>
          <w:rtl/>
        </w:rPr>
      </w:pPr>
      <w:r>
        <w:rPr>
          <w:rFonts w:cs="FrankRuehl"/>
          <w:sz w:val="26"/>
          <w:rtl/>
        </w:rPr>
        <w:t>(2)</w:t>
      </w:r>
      <w:r>
        <w:rPr>
          <w:rFonts w:cs="FrankRuehl" w:hint="cs"/>
          <w:sz w:val="26"/>
          <w:rtl/>
        </w:rPr>
        <w:tab/>
      </w:r>
      <w:r>
        <w:rPr>
          <w:rFonts w:cs="FrankRuehl"/>
          <w:sz w:val="26"/>
          <w:rtl/>
        </w:rPr>
        <w:t>מ</w:t>
      </w:r>
      <w:r>
        <w:rPr>
          <w:rFonts w:cs="FrankRuehl" w:hint="cs"/>
          <w:sz w:val="26"/>
          <w:rtl/>
        </w:rPr>
        <w:t>כסה מנוע</w:t>
      </w:r>
    </w:p>
    <w:p w14:paraId="79B5D6D0" w14:textId="77777777" w:rsidR="00E51EEF" w:rsidRDefault="00E51EEF" w:rsidP="00E32A15">
      <w:pPr>
        <w:pStyle w:val="P00"/>
        <w:ind w:left="624" w:right="1134"/>
        <w:rPr>
          <w:rFonts w:cs="FrankRuehl"/>
          <w:sz w:val="26"/>
          <w:rtl/>
        </w:rPr>
      </w:pPr>
      <w:r>
        <w:rPr>
          <w:rFonts w:cs="FrankRuehl" w:hint="cs"/>
          <w:sz w:val="26"/>
          <w:rtl/>
        </w:rPr>
        <w:t>(3)</w:t>
      </w:r>
      <w:r>
        <w:rPr>
          <w:rFonts w:cs="FrankRuehl" w:hint="cs"/>
          <w:sz w:val="26"/>
          <w:rtl/>
        </w:rPr>
        <w:tab/>
      </w:r>
      <w:r>
        <w:rPr>
          <w:rFonts w:cs="FrankRuehl"/>
          <w:sz w:val="26"/>
          <w:rtl/>
        </w:rPr>
        <w:t>מ</w:t>
      </w:r>
      <w:r>
        <w:rPr>
          <w:rFonts w:cs="FrankRuehl" w:hint="cs"/>
          <w:sz w:val="26"/>
          <w:rtl/>
        </w:rPr>
        <w:t>כסה תא מטען</w:t>
      </w:r>
    </w:p>
    <w:p w14:paraId="4FFED89B" w14:textId="77777777" w:rsidR="00E51EEF" w:rsidRDefault="00E51EEF" w:rsidP="00E32A15">
      <w:pPr>
        <w:pStyle w:val="P00"/>
        <w:ind w:left="624" w:right="1134"/>
        <w:rPr>
          <w:rFonts w:cs="FrankRuehl"/>
          <w:sz w:val="26"/>
          <w:rtl/>
        </w:rPr>
      </w:pPr>
      <w:r>
        <w:rPr>
          <w:rFonts w:cs="FrankRuehl" w:hint="cs"/>
          <w:sz w:val="26"/>
          <w:rtl/>
        </w:rPr>
        <w:t>(4)</w:t>
      </w:r>
      <w:r>
        <w:rPr>
          <w:rFonts w:cs="FrankRuehl" w:hint="cs"/>
          <w:sz w:val="26"/>
          <w:rtl/>
        </w:rPr>
        <w:tab/>
      </w:r>
      <w:r>
        <w:rPr>
          <w:rFonts w:cs="FrankRuehl"/>
          <w:sz w:val="26"/>
          <w:rtl/>
        </w:rPr>
        <w:t>כ</w:t>
      </w:r>
      <w:r>
        <w:rPr>
          <w:rFonts w:cs="FrankRuehl" w:hint="cs"/>
          <w:sz w:val="26"/>
          <w:rtl/>
        </w:rPr>
        <w:t>נפיים קדמיות</w:t>
      </w:r>
    </w:p>
    <w:p w14:paraId="7EC893A3" w14:textId="77777777" w:rsidR="00E51EEF" w:rsidRDefault="00E51EEF" w:rsidP="00E32A15">
      <w:pPr>
        <w:pStyle w:val="P00"/>
        <w:ind w:left="624" w:right="1134"/>
        <w:rPr>
          <w:rFonts w:cs="FrankRuehl" w:hint="cs"/>
          <w:sz w:val="26"/>
          <w:rtl/>
        </w:rPr>
      </w:pPr>
      <w:r>
        <w:rPr>
          <w:rFonts w:cs="FrankRuehl" w:hint="cs"/>
          <w:sz w:val="26"/>
          <w:rtl/>
        </w:rPr>
        <w:t>(5)</w:t>
      </w:r>
      <w:r>
        <w:rPr>
          <w:rFonts w:cs="FrankRuehl" w:hint="cs"/>
          <w:sz w:val="26"/>
          <w:rtl/>
        </w:rPr>
        <w:tab/>
      </w:r>
      <w:r>
        <w:rPr>
          <w:rFonts w:cs="FrankRuehl"/>
          <w:sz w:val="26"/>
          <w:rtl/>
        </w:rPr>
        <w:t>כ</w:t>
      </w:r>
      <w:r>
        <w:rPr>
          <w:rFonts w:cs="FrankRuehl" w:hint="cs"/>
          <w:sz w:val="26"/>
          <w:rtl/>
        </w:rPr>
        <w:t>נפיים אחוריות</w:t>
      </w:r>
    </w:p>
    <w:p w14:paraId="6FD4D28B" w14:textId="77777777" w:rsidR="00E51EEF" w:rsidRDefault="00E51EEF" w:rsidP="00E32A15">
      <w:pPr>
        <w:pStyle w:val="P00"/>
        <w:ind w:left="624" w:right="1134"/>
        <w:rPr>
          <w:rFonts w:cs="FrankRuehl" w:hint="cs"/>
          <w:sz w:val="26"/>
          <w:rtl/>
        </w:rPr>
      </w:pPr>
      <w:r>
        <w:rPr>
          <w:rFonts w:cs="FrankRuehl"/>
          <w:rtl/>
          <w:lang w:val="he-IL"/>
        </w:rPr>
        <w:pict w14:anchorId="244A2665">
          <v:shape id="_x0000_s1132" type="#_x0000_t202" style="position:absolute;left:0;text-align:left;margin-left:470.25pt;margin-top:7.15pt;width:1in;height:11.2pt;z-index:251667456" filled="f" stroked="f">
            <v:textbox inset="1mm,0,1mm,0">
              <w:txbxContent>
                <w:p w14:paraId="2CF086E3" w14:textId="77777777" w:rsidR="00CB085B" w:rsidRDefault="00CB085B">
                  <w:pPr>
                    <w:spacing w:line="160" w:lineRule="exact"/>
                    <w:jc w:val="left"/>
                    <w:rPr>
                      <w:rFonts w:cs="Miriam" w:hint="cs"/>
                      <w:sz w:val="18"/>
                      <w:szCs w:val="18"/>
                      <w:rtl/>
                    </w:rPr>
                  </w:pPr>
                  <w:r>
                    <w:rPr>
                      <w:rFonts w:cs="Miriam" w:hint="cs"/>
                      <w:sz w:val="18"/>
                      <w:szCs w:val="18"/>
                      <w:rtl/>
                    </w:rPr>
                    <w:t>צו תשס"ז-2007</w:t>
                  </w:r>
                </w:p>
              </w:txbxContent>
            </v:textbox>
            <w10:anchorlock/>
          </v:shape>
        </w:pict>
      </w:r>
      <w:r>
        <w:rPr>
          <w:rFonts w:cs="FrankRuehl"/>
          <w:sz w:val="26"/>
          <w:rtl/>
        </w:rPr>
        <w:t>(6)</w:t>
      </w:r>
      <w:r>
        <w:rPr>
          <w:rFonts w:cs="FrankRuehl" w:hint="cs"/>
          <w:sz w:val="26"/>
          <w:rtl/>
        </w:rPr>
        <w:tab/>
      </w:r>
      <w:r>
        <w:rPr>
          <w:rFonts w:cs="FrankRuehl"/>
          <w:sz w:val="26"/>
          <w:rtl/>
        </w:rPr>
        <w:t>מנוע</w:t>
      </w:r>
    </w:p>
    <w:p w14:paraId="529E01ED" w14:textId="77777777" w:rsidR="00E51EEF" w:rsidRDefault="00E51EEF" w:rsidP="00E32A15">
      <w:pPr>
        <w:pStyle w:val="P00"/>
        <w:ind w:left="624" w:right="1134"/>
        <w:rPr>
          <w:rFonts w:cs="FrankRuehl" w:hint="cs"/>
          <w:sz w:val="26"/>
          <w:rtl/>
        </w:rPr>
      </w:pPr>
      <w:r>
        <w:rPr>
          <w:rFonts w:cs="FrankRuehl"/>
          <w:rtl/>
          <w:lang w:val="he-IL"/>
        </w:rPr>
        <w:pict w14:anchorId="4BAFC0CA">
          <v:shape id="_x0000_s1133" type="#_x0000_t202" style="position:absolute;left:0;text-align:left;margin-left:470.25pt;margin-top:7.1pt;width:1in;height:11.2pt;z-index:251668480" filled="f" stroked="f">
            <v:textbox inset="1mm,0,1mm,0">
              <w:txbxContent>
                <w:p w14:paraId="413CF329" w14:textId="77777777" w:rsidR="00CB085B" w:rsidRDefault="00CB085B">
                  <w:pPr>
                    <w:spacing w:line="160" w:lineRule="exact"/>
                    <w:jc w:val="left"/>
                    <w:rPr>
                      <w:rFonts w:cs="Miriam" w:hint="cs"/>
                      <w:sz w:val="18"/>
                      <w:szCs w:val="18"/>
                      <w:rtl/>
                    </w:rPr>
                  </w:pPr>
                  <w:r>
                    <w:rPr>
                      <w:rFonts w:cs="Miriam" w:hint="cs"/>
                      <w:sz w:val="18"/>
                      <w:szCs w:val="18"/>
                      <w:rtl/>
                    </w:rPr>
                    <w:t>צו תשס"ז-2007</w:t>
                  </w:r>
                </w:p>
              </w:txbxContent>
            </v:textbox>
            <w10:anchorlock/>
          </v:shape>
        </w:pict>
      </w:r>
      <w:r>
        <w:rPr>
          <w:rFonts w:cs="FrankRuehl"/>
          <w:sz w:val="26"/>
          <w:rtl/>
        </w:rPr>
        <w:t>(7)</w:t>
      </w:r>
      <w:r>
        <w:rPr>
          <w:rFonts w:cs="FrankRuehl" w:hint="cs"/>
          <w:sz w:val="26"/>
          <w:rtl/>
        </w:rPr>
        <w:tab/>
      </w:r>
      <w:r>
        <w:rPr>
          <w:rFonts w:cs="FrankRuehl"/>
          <w:sz w:val="26"/>
          <w:rtl/>
        </w:rPr>
        <w:t>פגושים</w:t>
      </w:r>
    </w:p>
    <w:p w14:paraId="12BCBC70" w14:textId="77777777" w:rsidR="00AE5CEF" w:rsidRDefault="00AE5CEF" w:rsidP="00AE5CEF">
      <w:pPr>
        <w:pStyle w:val="P00"/>
        <w:ind w:left="624" w:right="1134"/>
        <w:rPr>
          <w:rFonts w:cs="FrankRuehl" w:hint="cs"/>
          <w:sz w:val="26"/>
          <w:rtl/>
        </w:rPr>
      </w:pPr>
      <w:r>
        <w:rPr>
          <w:rFonts w:cs="FrankRuehl"/>
          <w:rtl/>
          <w:lang w:val="he-IL"/>
        </w:rPr>
        <w:pict w14:anchorId="3083E5E4">
          <v:shape id="_x0000_s1175" type="#_x0000_t202" style="position:absolute;left:0;text-align:left;margin-left:470.25pt;margin-top:7.1pt;width:1in;height:11.2pt;z-index:251696128" filled="f" stroked="f">
            <v:textbox inset="1mm,0,1mm,0">
              <w:txbxContent>
                <w:p w14:paraId="2B9E5686" w14:textId="77777777" w:rsidR="00AE5CEF" w:rsidRDefault="00AE5CEF" w:rsidP="00AE5CEF">
                  <w:pPr>
                    <w:spacing w:line="160" w:lineRule="exact"/>
                    <w:jc w:val="left"/>
                    <w:rPr>
                      <w:rFonts w:cs="Miriam" w:hint="cs"/>
                      <w:sz w:val="18"/>
                      <w:szCs w:val="18"/>
                      <w:rtl/>
                    </w:rPr>
                  </w:pPr>
                  <w:r>
                    <w:rPr>
                      <w:rFonts w:cs="Miriam" w:hint="cs"/>
                      <w:sz w:val="18"/>
                      <w:szCs w:val="18"/>
                      <w:rtl/>
                    </w:rPr>
                    <w:t>צו תשס"ז-2007</w:t>
                  </w:r>
                </w:p>
              </w:txbxContent>
            </v:textbox>
            <w10:anchorlock/>
          </v:shape>
        </w:pict>
      </w:r>
      <w:r>
        <w:rPr>
          <w:rFonts w:cs="FrankRuehl"/>
          <w:sz w:val="26"/>
          <w:rtl/>
        </w:rPr>
        <w:t>(8)</w:t>
      </w:r>
      <w:r>
        <w:rPr>
          <w:rFonts w:cs="FrankRuehl" w:hint="cs"/>
          <w:sz w:val="26"/>
          <w:rtl/>
        </w:rPr>
        <w:tab/>
      </w:r>
      <w:r>
        <w:rPr>
          <w:rFonts w:cs="FrankRuehl"/>
          <w:sz w:val="26"/>
          <w:rtl/>
        </w:rPr>
        <w:t>תיבת הילוכים</w:t>
      </w:r>
    </w:p>
    <w:p w14:paraId="6D95D845" w14:textId="77777777" w:rsidR="00AE5CEF" w:rsidRDefault="00AE5CEF" w:rsidP="00AE5CEF">
      <w:pPr>
        <w:pStyle w:val="P00"/>
        <w:ind w:left="624" w:right="1134"/>
        <w:rPr>
          <w:rFonts w:cs="FrankRuehl" w:hint="cs"/>
          <w:sz w:val="26"/>
          <w:rtl/>
        </w:rPr>
      </w:pPr>
      <w:r w:rsidRPr="00AE5CEF">
        <w:rPr>
          <w:rFonts w:cs="FrankRuehl"/>
          <w:sz w:val="26"/>
          <w:rtl/>
        </w:rPr>
        <w:pict w14:anchorId="4F1733DE">
          <v:shape id="_x0000_s1176" type="#_x0000_t202" style="position:absolute;left:0;text-align:left;margin-left:470.25pt;margin-top:7.1pt;width:1in;height:19.5pt;z-index:251697152" filled="f" stroked="f">
            <v:textbox inset="1mm,0,1mm,0">
              <w:txbxContent>
                <w:p w14:paraId="30AF1FD1" w14:textId="77777777" w:rsidR="00AE5CEF" w:rsidRDefault="00AE5CEF" w:rsidP="00AE5CEF">
                  <w:pPr>
                    <w:spacing w:line="160" w:lineRule="exact"/>
                    <w:jc w:val="left"/>
                    <w:rPr>
                      <w:rFonts w:cs="Miriam" w:hint="cs"/>
                      <w:noProof/>
                      <w:sz w:val="18"/>
                      <w:szCs w:val="18"/>
                      <w:rtl/>
                    </w:rPr>
                  </w:pPr>
                  <w:r>
                    <w:rPr>
                      <w:rFonts w:cs="Miriam" w:hint="cs"/>
                      <w:sz w:val="18"/>
                      <w:szCs w:val="18"/>
                      <w:rtl/>
                    </w:rPr>
                    <w:t>(תיקון מס' 5) תשע"ד-2014</w:t>
                  </w:r>
                </w:p>
              </w:txbxContent>
            </v:textbox>
            <w10:anchorlock/>
          </v:shape>
        </w:pict>
      </w:r>
      <w:r>
        <w:rPr>
          <w:rFonts w:cs="FrankRuehl"/>
          <w:sz w:val="26"/>
          <w:rtl/>
        </w:rPr>
        <w:t>(</w:t>
      </w:r>
      <w:r w:rsidRPr="00AE5CEF">
        <w:rPr>
          <w:rFonts w:cs="FrankRuehl" w:hint="cs"/>
          <w:sz w:val="26"/>
          <w:rtl/>
        </w:rPr>
        <w:t>9)</w:t>
      </w:r>
      <w:r w:rsidRPr="00AE5CEF">
        <w:rPr>
          <w:rFonts w:cs="FrankRuehl" w:hint="cs"/>
          <w:sz w:val="26"/>
          <w:rtl/>
        </w:rPr>
        <w:tab/>
        <w:t>כריות אוויר</w:t>
      </w:r>
    </w:p>
    <w:p w14:paraId="2896C920" w14:textId="77777777" w:rsidR="00E51EEF" w:rsidRDefault="00E51EEF" w:rsidP="00AE5CEF">
      <w:pPr>
        <w:pStyle w:val="P00"/>
        <w:ind w:left="624" w:right="1134"/>
        <w:rPr>
          <w:rFonts w:cs="FrankRuehl" w:hint="cs"/>
          <w:sz w:val="26"/>
          <w:rtl/>
        </w:rPr>
      </w:pPr>
      <w:r w:rsidRPr="00AE5CEF">
        <w:rPr>
          <w:rFonts w:cs="FrankRuehl"/>
          <w:sz w:val="26"/>
          <w:rtl/>
        </w:rPr>
        <w:pict w14:anchorId="482DB5E6">
          <v:shape id="_x0000_s1134" type="#_x0000_t202" style="position:absolute;left:0;text-align:left;margin-left:470.25pt;margin-top:7.1pt;width:1in;height:19.7pt;z-index:251669504" filled="f" stroked="f">
            <v:textbox inset="1mm,0,1mm,0">
              <w:txbxContent>
                <w:p w14:paraId="48D125C9" w14:textId="77777777" w:rsidR="00AE5CEF" w:rsidRDefault="00AE5CEF" w:rsidP="00AE5CEF">
                  <w:pPr>
                    <w:spacing w:line="160" w:lineRule="exact"/>
                    <w:jc w:val="left"/>
                    <w:rPr>
                      <w:rFonts w:cs="Miriam" w:hint="cs"/>
                      <w:noProof/>
                      <w:sz w:val="18"/>
                      <w:szCs w:val="18"/>
                      <w:rtl/>
                    </w:rPr>
                  </w:pPr>
                  <w:r>
                    <w:rPr>
                      <w:rFonts w:cs="Miriam" w:hint="cs"/>
                      <w:sz w:val="18"/>
                      <w:szCs w:val="18"/>
                      <w:rtl/>
                    </w:rPr>
                    <w:t>(תיקון מס' 5) תשע"ד-2014</w:t>
                  </w:r>
                </w:p>
              </w:txbxContent>
            </v:textbox>
            <w10:anchorlock/>
          </v:shape>
        </w:pict>
      </w:r>
      <w:r>
        <w:rPr>
          <w:rFonts w:cs="FrankRuehl"/>
          <w:sz w:val="26"/>
          <w:rtl/>
        </w:rPr>
        <w:t>(</w:t>
      </w:r>
      <w:r w:rsidR="00AE5CEF" w:rsidRPr="00AE5CEF">
        <w:rPr>
          <w:rFonts w:cs="FrankRuehl" w:hint="cs"/>
          <w:sz w:val="26"/>
          <w:rtl/>
        </w:rPr>
        <w:t>10)</w:t>
      </w:r>
      <w:r w:rsidR="00AE5CEF" w:rsidRPr="00AE5CEF">
        <w:rPr>
          <w:rFonts w:cs="FrankRuehl" w:hint="cs"/>
          <w:sz w:val="26"/>
          <w:rtl/>
        </w:rPr>
        <w:tab/>
        <w:t>תיבת הגה</w:t>
      </w:r>
    </w:p>
    <w:p w14:paraId="3BAEA66B" w14:textId="77777777" w:rsidR="00AE5CEF" w:rsidRDefault="00AE5CEF" w:rsidP="00AE5CEF">
      <w:pPr>
        <w:pStyle w:val="P00"/>
        <w:ind w:left="0" w:right="1134"/>
        <w:rPr>
          <w:rStyle w:val="default"/>
          <w:rFonts w:cs="FrankRuehl" w:hint="cs"/>
          <w:rtl/>
        </w:rPr>
      </w:pPr>
      <w:r w:rsidRPr="00AE5CEF">
        <w:rPr>
          <w:rStyle w:val="default"/>
          <w:rFonts w:cs="FrankRuehl" w:hint="cs"/>
          <w:rtl/>
        </w:rPr>
        <w:pict w14:anchorId="1CA801C3">
          <v:shape id="_x0000_s1177" type="#_x0000_t202" style="position:absolute;left:0;text-align:left;margin-left:470.35pt;margin-top:7.1pt;width:1in;height:16.8pt;z-index:251698176" filled="f" stroked="f">
            <v:textbox inset="1mm,0,1mm,0">
              <w:txbxContent>
                <w:p w14:paraId="6593B0A6" w14:textId="77777777" w:rsidR="00AE5CEF" w:rsidRDefault="00AE5CEF" w:rsidP="00AE5CEF">
                  <w:pPr>
                    <w:spacing w:line="160" w:lineRule="exact"/>
                    <w:jc w:val="left"/>
                    <w:rPr>
                      <w:rFonts w:cs="Miriam" w:hint="cs"/>
                      <w:noProof/>
                      <w:sz w:val="18"/>
                      <w:szCs w:val="18"/>
                      <w:rtl/>
                    </w:rPr>
                  </w:pPr>
                  <w:r>
                    <w:rPr>
                      <w:rFonts w:cs="Miriam" w:hint="cs"/>
                      <w:sz w:val="18"/>
                      <w:szCs w:val="18"/>
                      <w:rtl/>
                    </w:rPr>
                    <w:t>(תיקון מס' 5) תשע"ד-2014</w:t>
                  </w:r>
                </w:p>
              </w:txbxContent>
            </v:textbox>
          </v:shape>
        </w:pict>
      </w:r>
      <w:r>
        <w:rPr>
          <w:rStyle w:val="default"/>
          <w:rFonts w:cs="FrankRuehl" w:hint="cs"/>
          <w:rtl/>
        </w:rPr>
        <w:t>(</w:t>
      </w:r>
      <w:r w:rsidRPr="00AE5CEF">
        <w:rPr>
          <w:rStyle w:val="default"/>
          <w:rFonts w:cs="FrankRuehl" w:hint="cs"/>
          <w:rtl/>
        </w:rPr>
        <w:t>ב)</w:t>
      </w:r>
      <w:r w:rsidRPr="00AE5CEF">
        <w:rPr>
          <w:rStyle w:val="default"/>
          <w:rFonts w:cs="FrankRuehl" w:hint="cs"/>
          <w:rtl/>
        </w:rPr>
        <w:tab/>
        <w:t>לעניין אופנוע</w:t>
      </w:r>
      <w:r>
        <w:rPr>
          <w:rStyle w:val="default"/>
          <w:rFonts w:cs="FrankRuehl" w:hint="cs"/>
          <w:rtl/>
        </w:rPr>
        <w:t xml:space="preserve"> </w:t>
      </w:r>
      <w:r>
        <w:rPr>
          <w:rStyle w:val="default"/>
          <w:rFonts w:cs="FrankRuehl"/>
          <w:rtl/>
        </w:rPr>
        <w:t>–</w:t>
      </w:r>
    </w:p>
    <w:p w14:paraId="36332FE3" w14:textId="77777777" w:rsidR="00AE5CEF" w:rsidRPr="00AE5CEF" w:rsidRDefault="00AE5CEF" w:rsidP="00AE5CEF">
      <w:pPr>
        <w:pStyle w:val="P00"/>
        <w:ind w:left="624" w:right="1134"/>
        <w:rPr>
          <w:rFonts w:cs="FrankRuehl" w:hint="cs"/>
          <w:sz w:val="26"/>
          <w:rtl/>
        </w:rPr>
      </w:pPr>
      <w:r w:rsidRPr="00AE5CEF">
        <w:rPr>
          <w:rFonts w:cs="FrankRuehl" w:hint="cs"/>
          <w:sz w:val="26"/>
          <w:rtl/>
        </w:rPr>
        <w:t>(1)</w:t>
      </w:r>
      <w:r w:rsidRPr="00AE5CEF">
        <w:rPr>
          <w:rFonts w:cs="FrankRuehl" w:hint="cs"/>
          <w:sz w:val="26"/>
          <w:rtl/>
        </w:rPr>
        <w:tab/>
        <w:t>בולם זעזועים</w:t>
      </w:r>
    </w:p>
    <w:p w14:paraId="64C0E936" w14:textId="77777777" w:rsidR="00AE5CEF" w:rsidRPr="00AE5CEF" w:rsidRDefault="00AE5CEF" w:rsidP="00AE5CEF">
      <w:pPr>
        <w:pStyle w:val="P00"/>
        <w:ind w:left="624" w:right="1134"/>
        <w:rPr>
          <w:rFonts w:cs="FrankRuehl" w:hint="cs"/>
          <w:sz w:val="26"/>
          <w:rtl/>
        </w:rPr>
      </w:pPr>
      <w:r w:rsidRPr="00AE5CEF">
        <w:rPr>
          <w:rFonts w:cs="FrankRuehl" w:hint="cs"/>
          <w:sz w:val="26"/>
          <w:rtl/>
        </w:rPr>
        <w:t>(2)</w:t>
      </w:r>
      <w:r w:rsidRPr="00AE5CEF">
        <w:rPr>
          <w:rFonts w:cs="FrankRuehl" w:hint="cs"/>
          <w:sz w:val="26"/>
          <w:rtl/>
        </w:rPr>
        <w:tab/>
        <w:t>חיפוי מפלסטיק (פרינגים)</w:t>
      </w:r>
    </w:p>
    <w:p w14:paraId="57BF9CF9" w14:textId="77777777" w:rsidR="00AE5CEF" w:rsidRPr="00AE5CEF" w:rsidRDefault="00AE5CEF" w:rsidP="00AE5CEF">
      <w:pPr>
        <w:pStyle w:val="P00"/>
        <w:ind w:left="624" w:right="1134"/>
        <w:rPr>
          <w:rFonts w:cs="FrankRuehl" w:hint="cs"/>
          <w:sz w:val="26"/>
          <w:rtl/>
        </w:rPr>
      </w:pPr>
      <w:r w:rsidRPr="00AE5CEF">
        <w:rPr>
          <w:rFonts w:cs="FrankRuehl" w:hint="cs"/>
          <w:sz w:val="26"/>
          <w:rtl/>
        </w:rPr>
        <w:t>(3)</w:t>
      </w:r>
      <w:r w:rsidRPr="00AE5CEF">
        <w:rPr>
          <w:rFonts w:cs="FrankRuehl" w:hint="cs"/>
          <w:sz w:val="26"/>
          <w:rtl/>
        </w:rPr>
        <w:tab/>
        <w:t>חישוקי גלגלים</w:t>
      </w:r>
    </w:p>
    <w:p w14:paraId="6CF5ECEC" w14:textId="77777777" w:rsidR="00AE5CEF" w:rsidRPr="00AE5CEF" w:rsidRDefault="00AE5CEF" w:rsidP="00AE5CEF">
      <w:pPr>
        <w:pStyle w:val="P00"/>
        <w:ind w:left="624" w:right="1134"/>
        <w:rPr>
          <w:rFonts w:cs="FrankRuehl" w:hint="cs"/>
          <w:sz w:val="26"/>
          <w:rtl/>
        </w:rPr>
      </w:pPr>
      <w:r w:rsidRPr="00AE5CEF">
        <w:rPr>
          <w:rFonts w:cs="FrankRuehl" w:hint="cs"/>
          <w:sz w:val="26"/>
          <w:rtl/>
        </w:rPr>
        <w:t>(4)</w:t>
      </w:r>
      <w:r w:rsidRPr="00AE5CEF">
        <w:rPr>
          <w:rFonts w:cs="FrankRuehl" w:hint="cs"/>
          <w:sz w:val="26"/>
          <w:rtl/>
        </w:rPr>
        <w:tab/>
        <w:t>מושב</w:t>
      </w:r>
    </w:p>
    <w:p w14:paraId="318F0C3A" w14:textId="77777777" w:rsidR="00AE5CEF" w:rsidRPr="00AE5CEF" w:rsidRDefault="00AE5CEF" w:rsidP="00AE5CEF">
      <w:pPr>
        <w:pStyle w:val="P00"/>
        <w:ind w:left="624" w:right="1134"/>
        <w:rPr>
          <w:rFonts w:cs="FrankRuehl" w:hint="cs"/>
          <w:sz w:val="26"/>
          <w:rtl/>
        </w:rPr>
      </w:pPr>
      <w:r w:rsidRPr="00AE5CEF">
        <w:rPr>
          <w:rFonts w:cs="FrankRuehl" w:hint="cs"/>
          <w:sz w:val="26"/>
          <w:rtl/>
        </w:rPr>
        <w:t>(5)</w:t>
      </w:r>
      <w:r w:rsidRPr="00AE5CEF">
        <w:rPr>
          <w:rFonts w:cs="FrankRuehl" w:hint="cs"/>
          <w:sz w:val="26"/>
          <w:rtl/>
        </w:rPr>
        <w:tab/>
        <w:t>מכל דלק</w:t>
      </w:r>
    </w:p>
    <w:p w14:paraId="57D4D586" w14:textId="77777777" w:rsidR="00AE5CEF" w:rsidRPr="00AE5CEF" w:rsidRDefault="00AE5CEF" w:rsidP="00AE5CEF">
      <w:pPr>
        <w:pStyle w:val="P00"/>
        <w:ind w:left="624" w:right="1134"/>
        <w:rPr>
          <w:rFonts w:cs="FrankRuehl" w:hint="cs"/>
          <w:sz w:val="26"/>
          <w:rtl/>
        </w:rPr>
      </w:pPr>
      <w:r w:rsidRPr="00AE5CEF">
        <w:rPr>
          <w:rFonts w:cs="FrankRuehl" w:hint="cs"/>
          <w:sz w:val="26"/>
          <w:rtl/>
        </w:rPr>
        <w:t>(6)</w:t>
      </w:r>
      <w:r w:rsidRPr="00AE5CEF">
        <w:rPr>
          <w:rFonts w:cs="FrankRuehl" w:hint="cs"/>
          <w:sz w:val="26"/>
          <w:rtl/>
        </w:rPr>
        <w:tab/>
        <w:t>מנוע</w:t>
      </w:r>
    </w:p>
    <w:p w14:paraId="1B106853" w14:textId="77777777" w:rsidR="00AE5CEF" w:rsidRPr="00AE5CEF" w:rsidRDefault="00AE5CEF" w:rsidP="00AE5CEF">
      <w:pPr>
        <w:pStyle w:val="P00"/>
        <w:ind w:left="624" w:right="1134"/>
        <w:rPr>
          <w:rFonts w:cs="FrankRuehl" w:hint="cs"/>
          <w:sz w:val="26"/>
          <w:rtl/>
        </w:rPr>
      </w:pPr>
      <w:r w:rsidRPr="00AE5CEF">
        <w:rPr>
          <w:rFonts w:cs="FrankRuehl" w:hint="cs"/>
          <w:sz w:val="26"/>
          <w:rtl/>
        </w:rPr>
        <w:t>(7)</w:t>
      </w:r>
      <w:r w:rsidRPr="00AE5CEF">
        <w:rPr>
          <w:rFonts w:cs="FrankRuehl" w:hint="cs"/>
          <w:sz w:val="26"/>
          <w:rtl/>
        </w:rPr>
        <w:tab/>
        <w:t>סעפת פליטה</w:t>
      </w:r>
    </w:p>
    <w:p w14:paraId="5F7EE82E" w14:textId="77777777" w:rsidR="00AE5CEF" w:rsidRPr="00AE5CEF" w:rsidRDefault="00AE5CEF" w:rsidP="00AE5CEF">
      <w:pPr>
        <w:pStyle w:val="P00"/>
        <w:ind w:left="624" w:right="1134"/>
        <w:rPr>
          <w:rFonts w:cs="FrankRuehl" w:hint="cs"/>
          <w:sz w:val="26"/>
          <w:rtl/>
        </w:rPr>
      </w:pPr>
      <w:r w:rsidRPr="00AE5CEF">
        <w:rPr>
          <w:rFonts w:cs="FrankRuehl" w:hint="cs"/>
          <w:sz w:val="26"/>
          <w:rtl/>
        </w:rPr>
        <w:t>(8)</w:t>
      </w:r>
      <w:r w:rsidRPr="00AE5CEF">
        <w:rPr>
          <w:rFonts w:cs="FrankRuehl" w:hint="cs"/>
          <w:sz w:val="26"/>
          <w:rtl/>
        </w:rPr>
        <w:tab/>
        <w:t>תיבת הילוכים</w:t>
      </w:r>
    </w:p>
    <w:p w14:paraId="229E171C" w14:textId="77777777" w:rsidR="00E51EEF" w:rsidRPr="00AB05CE" w:rsidRDefault="00E51EEF">
      <w:pPr>
        <w:pStyle w:val="P00"/>
        <w:spacing w:before="0"/>
        <w:ind w:left="0" w:right="1134"/>
        <w:rPr>
          <w:rFonts w:cs="FrankRuehl" w:hint="cs"/>
          <w:vanish/>
          <w:color w:val="FF0000"/>
          <w:szCs w:val="20"/>
          <w:shd w:val="clear" w:color="auto" w:fill="FFFF99"/>
          <w:rtl/>
        </w:rPr>
      </w:pPr>
      <w:bookmarkStart w:id="47" w:name="Rov62"/>
      <w:r w:rsidRPr="00AB05CE">
        <w:rPr>
          <w:rFonts w:cs="FrankRuehl" w:hint="cs"/>
          <w:vanish/>
          <w:color w:val="FF0000"/>
          <w:szCs w:val="20"/>
          <w:shd w:val="clear" w:color="auto" w:fill="FFFF99"/>
          <w:rtl/>
        </w:rPr>
        <w:t>מיום 12.6.2007</w:t>
      </w:r>
    </w:p>
    <w:p w14:paraId="25E96451" w14:textId="77777777" w:rsidR="00E51EEF" w:rsidRPr="00AB05CE" w:rsidRDefault="00E51EEF">
      <w:pPr>
        <w:pStyle w:val="P00"/>
        <w:spacing w:before="0"/>
        <w:ind w:left="0" w:right="1134"/>
        <w:rPr>
          <w:rFonts w:cs="FrankRuehl" w:hint="cs"/>
          <w:vanish/>
          <w:szCs w:val="20"/>
          <w:shd w:val="clear" w:color="auto" w:fill="FFFF99"/>
          <w:rtl/>
        </w:rPr>
      </w:pPr>
      <w:r w:rsidRPr="00AB05CE">
        <w:rPr>
          <w:rFonts w:cs="FrankRuehl" w:hint="cs"/>
          <w:b/>
          <w:bCs/>
          <w:vanish/>
          <w:szCs w:val="20"/>
          <w:shd w:val="clear" w:color="auto" w:fill="FFFF99"/>
          <w:rtl/>
        </w:rPr>
        <w:t>צו תשס"ז-2007</w:t>
      </w:r>
    </w:p>
    <w:p w14:paraId="05BA346C" w14:textId="77777777" w:rsidR="00E51EEF" w:rsidRPr="00AB05CE" w:rsidRDefault="00E51EEF">
      <w:pPr>
        <w:pStyle w:val="P00"/>
        <w:spacing w:before="0"/>
        <w:ind w:left="0" w:right="1134"/>
        <w:rPr>
          <w:rFonts w:cs="FrankRuehl" w:hint="cs"/>
          <w:vanish/>
          <w:szCs w:val="20"/>
          <w:shd w:val="clear" w:color="auto" w:fill="FFFF99"/>
          <w:rtl/>
        </w:rPr>
      </w:pPr>
      <w:hyperlink r:id="rId109" w:history="1">
        <w:r w:rsidRPr="00AB05CE">
          <w:rPr>
            <w:rStyle w:val="Hyperlink"/>
            <w:rFonts w:cs="FrankRuehl" w:hint="cs"/>
            <w:vanish/>
            <w:szCs w:val="20"/>
            <w:shd w:val="clear" w:color="auto" w:fill="FFFF99"/>
            <w:rtl/>
          </w:rPr>
          <w:t>ק"ת תשס"ז מס' 6587</w:t>
        </w:r>
      </w:hyperlink>
      <w:r w:rsidRPr="00AB05CE">
        <w:rPr>
          <w:rFonts w:cs="FrankRuehl" w:hint="cs"/>
          <w:vanish/>
          <w:szCs w:val="20"/>
          <w:shd w:val="clear" w:color="auto" w:fill="FFFF99"/>
          <w:rtl/>
        </w:rPr>
        <w:t xml:space="preserve"> מיום 13.5.2007 עמ' 860</w:t>
      </w:r>
    </w:p>
    <w:p w14:paraId="5379C12A" w14:textId="77777777" w:rsidR="00E51EEF" w:rsidRPr="00AB05CE" w:rsidRDefault="00E51EEF">
      <w:pPr>
        <w:pStyle w:val="P00"/>
        <w:spacing w:before="0"/>
        <w:ind w:left="0" w:right="1134"/>
        <w:rPr>
          <w:rFonts w:cs="FrankRuehl" w:hint="cs"/>
          <w:vanish/>
          <w:szCs w:val="20"/>
          <w:shd w:val="clear" w:color="auto" w:fill="FFFF99"/>
          <w:rtl/>
        </w:rPr>
      </w:pPr>
      <w:r w:rsidRPr="00AB05CE">
        <w:rPr>
          <w:rFonts w:cs="FrankRuehl" w:hint="cs"/>
          <w:b/>
          <w:bCs/>
          <w:vanish/>
          <w:szCs w:val="20"/>
          <w:shd w:val="clear" w:color="auto" w:fill="FFFF99"/>
          <w:rtl/>
        </w:rPr>
        <w:t>הוספת פרטים (6), (7), (8)</w:t>
      </w:r>
    </w:p>
    <w:p w14:paraId="00F44F5D" w14:textId="77777777" w:rsidR="00E51EEF" w:rsidRPr="00AB05CE" w:rsidRDefault="00E51EEF">
      <w:pPr>
        <w:pStyle w:val="P00"/>
        <w:spacing w:before="0"/>
        <w:ind w:left="0" w:right="1134"/>
        <w:rPr>
          <w:rStyle w:val="default"/>
          <w:rFonts w:cs="FrankRuehl" w:hint="cs"/>
          <w:vanish/>
          <w:sz w:val="20"/>
          <w:szCs w:val="20"/>
          <w:shd w:val="clear" w:color="auto" w:fill="FFFF99"/>
          <w:rtl/>
        </w:rPr>
      </w:pPr>
    </w:p>
    <w:p w14:paraId="379553DD" w14:textId="77777777" w:rsidR="00E51EEF" w:rsidRPr="00AB05CE" w:rsidRDefault="007927F3" w:rsidP="00CE1338">
      <w:pPr>
        <w:pStyle w:val="P00"/>
        <w:spacing w:before="0"/>
        <w:ind w:left="0" w:right="1134"/>
        <w:rPr>
          <w:rStyle w:val="default"/>
          <w:rFonts w:cs="FrankRuehl" w:hint="cs"/>
          <w:vanish/>
          <w:color w:val="FF0000"/>
          <w:sz w:val="20"/>
          <w:szCs w:val="20"/>
          <w:shd w:val="clear" w:color="auto" w:fill="FFFF99"/>
          <w:rtl/>
        </w:rPr>
      </w:pPr>
      <w:r w:rsidRPr="00AB05CE">
        <w:rPr>
          <w:rStyle w:val="default"/>
          <w:rFonts w:cs="FrankRuehl" w:hint="cs"/>
          <w:vanish/>
          <w:color w:val="FF0000"/>
          <w:sz w:val="20"/>
          <w:szCs w:val="20"/>
          <w:shd w:val="clear" w:color="auto" w:fill="FFFF99"/>
          <w:rtl/>
        </w:rPr>
        <w:t>מיום 6.4.2008</w:t>
      </w:r>
    </w:p>
    <w:p w14:paraId="76BF1E26" w14:textId="77777777" w:rsidR="00E51EEF" w:rsidRPr="00AB05CE" w:rsidRDefault="00E51EEF">
      <w:pPr>
        <w:pStyle w:val="P00"/>
        <w:spacing w:before="0"/>
        <w:ind w:left="0"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4</w:t>
      </w:r>
    </w:p>
    <w:p w14:paraId="1CF48D72" w14:textId="77777777" w:rsidR="00E51EEF" w:rsidRPr="00AB05CE" w:rsidRDefault="00E51EEF">
      <w:pPr>
        <w:pStyle w:val="P00"/>
        <w:spacing w:before="0"/>
        <w:ind w:left="0" w:right="1134"/>
        <w:rPr>
          <w:rStyle w:val="default"/>
          <w:rFonts w:cs="FrankRuehl" w:hint="cs"/>
          <w:vanish/>
          <w:sz w:val="20"/>
          <w:szCs w:val="20"/>
          <w:shd w:val="clear" w:color="auto" w:fill="FFFF99"/>
          <w:rtl/>
        </w:rPr>
      </w:pPr>
      <w:hyperlink r:id="rId110" w:history="1">
        <w:r w:rsidRPr="00AB05CE">
          <w:rPr>
            <w:rStyle w:val="Hyperlink"/>
            <w:rFonts w:cs="FrankRuehl" w:hint="cs"/>
            <w:vanish/>
            <w:szCs w:val="20"/>
            <w:shd w:val="clear" w:color="auto" w:fill="FFFF99"/>
            <w:rtl/>
          </w:rPr>
          <w:t>ס"ח תשס"ח מס' 2146</w:t>
        </w:r>
      </w:hyperlink>
      <w:r w:rsidRPr="00AB05CE">
        <w:rPr>
          <w:rStyle w:val="default"/>
          <w:rFonts w:cs="FrankRuehl" w:hint="cs"/>
          <w:vanish/>
          <w:sz w:val="20"/>
          <w:szCs w:val="20"/>
          <w:shd w:val="clear" w:color="auto" w:fill="FFFF99"/>
          <w:rtl/>
        </w:rPr>
        <w:t xml:space="preserve"> מיום 6.4.2008 עמ' 428 (</w:t>
      </w:r>
      <w:hyperlink r:id="rId111" w:history="1">
        <w:r w:rsidRPr="00AB05CE">
          <w:rPr>
            <w:rStyle w:val="Hyperlink"/>
            <w:rFonts w:cs="FrankRuehl" w:hint="cs"/>
            <w:vanish/>
            <w:szCs w:val="20"/>
            <w:shd w:val="clear" w:color="auto" w:fill="FFFF99"/>
            <w:rtl/>
          </w:rPr>
          <w:t>ה"ח 206</w:t>
        </w:r>
      </w:hyperlink>
      <w:r w:rsidRPr="00AB05CE">
        <w:rPr>
          <w:rStyle w:val="default"/>
          <w:rFonts w:cs="FrankRuehl" w:hint="cs"/>
          <w:vanish/>
          <w:sz w:val="20"/>
          <w:szCs w:val="20"/>
          <w:shd w:val="clear" w:color="auto" w:fill="FFFF99"/>
          <w:rtl/>
        </w:rPr>
        <w:t>)</w:t>
      </w:r>
    </w:p>
    <w:p w14:paraId="6CE308C8" w14:textId="77777777" w:rsidR="00CE1338" w:rsidRPr="00AB05CE" w:rsidRDefault="00CE1338" w:rsidP="00CE1338">
      <w:pPr>
        <w:pStyle w:val="P00"/>
        <w:spacing w:before="0"/>
        <w:ind w:left="0"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צו תש"ע-2010</w:t>
      </w:r>
    </w:p>
    <w:p w14:paraId="5CD4CD9A" w14:textId="77777777" w:rsidR="00CE1338" w:rsidRPr="00AB05CE" w:rsidRDefault="00CE1338" w:rsidP="00CE1338">
      <w:pPr>
        <w:pStyle w:val="P00"/>
        <w:spacing w:before="0"/>
        <w:ind w:left="0" w:right="1134"/>
        <w:rPr>
          <w:rStyle w:val="default"/>
          <w:rFonts w:cs="FrankRuehl" w:hint="cs"/>
          <w:vanish/>
          <w:sz w:val="20"/>
          <w:szCs w:val="20"/>
          <w:shd w:val="clear" w:color="auto" w:fill="FFFF99"/>
          <w:rtl/>
        </w:rPr>
      </w:pPr>
      <w:hyperlink r:id="rId112" w:history="1">
        <w:r w:rsidRPr="00AB05CE">
          <w:rPr>
            <w:rStyle w:val="Hyperlink"/>
            <w:rFonts w:cs="FrankRuehl" w:hint="cs"/>
            <w:vanish/>
            <w:szCs w:val="20"/>
            <w:shd w:val="clear" w:color="auto" w:fill="FFFF99"/>
            <w:rtl/>
          </w:rPr>
          <w:t>ק"ת תש"ע מס' 6883</w:t>
        </w:r>
      </w:hyperlink>
      <w:r w:rsidRPr="00AB05CE">
        <w:rPr>
          <w:rStyle w:val="default"/>
          <w:rFonts w:cs="FrankRuehl" w:hint="cs"/>
          <w:vanish/>
          <w:sz w:val="20"/>
          <w:szCs w:val="20"/>
          <w:shd w:val="clear" w:color="auto" w:fill="FFFF99"/>
          <w:rtl/>
        </w:rPr>
        <w:t xml:space="preserve"> מיום 6.4.2010 עמ' 996</w:t>
      </w:r>
    </w:p>
    <w:p w14:paraId="6AE06AFA" w14:textId="77777777" w:rsidR="007927F3" w:rsidRPr="00AB05CE" w:rsidRDefault="007927F3" w:rsidP="007927F3">
      <w:pPr>
        <w:pStyle w:val="P00"/>
        <w:spacing w:before="0"/>
        <w:ind w:left="0"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4 (תיקון)</w:t>
      </w:r>
    </w:p>
    <w:p w14:paraId="3E74F773" w14:textId="77777777" w:rsidR="007927F3" w:rsidRPr="00AB05CE" w:rsidRDefault="007927F3" w:rsidP="007927F3">
      <w:pPr>
        <w:pStyle w:val="P00"/>
        <w:spacing w:before="0"/>
        <w:ind w:left="0" w:right="1134"/>
        <w:rPr>
          <w:rStyle w:val="default"/>
          <w:rFonts w:cs="FrankRuehl" w:hint="cs"/>
          <w:vanish/>
          <w:sz w:val="20"/>
          <w:szCs w:val="20"/>
          <w:shd w:val="clear" w:color="auto" w:fill="FFFF99"/>
          <w:rtl/>
        </w:rPr>
      </w:pPr>
      <w:hyperlink r:id="rId113" w:history="1">
        <w:r w:rsidRPr="00AB05CE">
          <w:rPr>
            <w:rStyle w:val="Hyperlink"/>
            <w:rFonts w:cs="FrankRuehl" w:hint="cs"/>
            <w:vanish/>
            <w:szCs w:val="20"/>
            <w:shd w:val="clear" w:color="auto" w:fill="FFFF99"/>
            <w:rtl/>
          </w:rPr>
          <w:t>ס"ח תשע"ב מס' 2349</w:t>
        </w:r>
      </w:hyperlink>
      <w:r w:rsidRPr="00AB05CE">
        <w:rPr>
          <w:rStyle w:val="default"/>
          <w:rFonts w:cs="FrankRuehl" w:hint="cs"/>
          <w:vanish/>
          <w:sz w:val="20"/>
          <w:szCs w:val="20"/>
          <w:shd w:val="clear" w:color="auto" w:fill="FFFF99"/>
          <w:rtl/>
        </w:rPr>
        <w:t xml:space="preserve"> מיום 1.4.2012 עמ' 284 (</w:t>
      </w:r>
      <w:hyperlink r:id="rId114" w:history="1">
        <w:r w:rsidRPr="00AB05CE">
          <w:rPr>
            <w:rStyle w:val="Hyperlink"/>
            <w:rFonts w:cs="FrankRuehl" w:hint="cs"/>
            <w:vanish/>
            <w:szCs w:val="20"/>
            <w:shd w:val="clear" w:color="auto" w:fill="FFFF99"/>
            <w:rtl/>
          </w:rPr>
          <w:t>ה"ח 674</w:t>
        </w:r>
      </w:hyperlink>
      <w:r w:rsidRPr="00AB05CE">
        <w:rPr>
          <w:rStyle w:val="default"/>
          <w:rFonts w:cs="FrankRuehl" w:hint="cs"/>
          <w:vanish/>
          <w:sz w:val="20"/>
          <w:szCs w:val="20"/>
          <w:shd w:val="clear" w:color="auto" w:fill="FFFF99"/>
          <w:rtl/>
        </w:rPr>
        <w:t>)</w:t>
      </w:r>
    </w:p>
    <w:p w14:paraId="2845CFB8" w14:textId="77777777" w:rsidR="00E51EEF" w:rsidRPr="00AB05CE" w:rsidRDefault="00E51EEF">
      <w:pPr>
        <w:pStyle w:val="P00"/>
        <w:spacing w:before="60"/>
        <w:ind w:left="0" w:right="1134"/>
        <w:rPr>
          <w:rFonts w:cs="FrankRuehl" w:hint="cs"/>
          <w:vanish/>
          <w:sz w:val="22"/>
          <w:szCs w:val="22"/>
          <w:shd w:val="clear" w:color="auto" w:fill="FFFF99"/>
          <w:rtl/>
        </w:rPr>
      </w:pPr>
      <w:r w:rsidRPr="00AB05CE">
        <w:rPr>
          <w:rFonts w:cs="FrankRuehl" w:hint="cs"/>
          <w:vanish/>
          <w:sz w:val="22"/>
          <w:szCs w:val="22"/>
          <w:shd w:val="clear" w:color="auto" w:fill="FFFF99"/>
          <w:rtl/>
        </w:rPr>
        <w:t xml:space="preserve">תוספת </w:t>
      </w:r>
      <w:r w:rsidRPr="00AB05CE">
        <w:rPr>
          <w:rFonts w:cs="FrankRuehl" w:hint="cs"/>
          <w:vanish/>
          <w:sz w:val="22"/>
          <w:szCs w:val="22"/>
          <w:u w:val="single"/>
          <w:shd w:val="clear" w:color="auto" w:fill="FFFF99"/>
          <w:rtl/>
        </w:rPr>
        <w:t>ראשונה</w:t>
      </w:r>
    </w:p>
    <w:p w14:paraId="193E90A0" w14:textId="77777777" w:rsidR="00FF7FAD" w:rsidRPr="00AB05CE" w:rsidRDefault="00FF7FAD" w:rsidP="00FF7FAD">
      <w:pPr>
        <w:pStyle w:val="P00"/>
        <w:spacing w:before="0"/>
        <w:ind w:left="0" w:right="1134"/>
        <w:rPr>
          <w:rStyle w:val="default"/>
          <w:rFonts w:cs="FrankRuehl" w:hint="cs"/>
          <w:vanish/>
          <w:sz w:val="20"/>
          <w:szCs w:val="20"/>
          <w:shd w:val="clear" w:color="auto" w:fill="FFFF99"/>
          <w:rtl/>
        </w:rPr>
      </w:pPr>
    </w:p>
    <w:p w14:paraId="103F083E" w14:textId="77777777" w:rsidR="00FF7FAD" w:rsidRPr="00AB05CE" w:rsidRDefault="00FF7FAD" w:rsidP="00FF7FAD">
      <w:pPr>
        <w:pStyle w:val="P00"/>
        <w:spacing w:before="0"/>
        <w:ind w:left="-3" w:right="1134"/>
        <w:rPr>
          <w:rStyle w:val="default"/>
          <w:rFonts w:cs="FrankRuehl" w:hint="cs"/>
          <w:vanish/>
          <w:color w:val="FF0000"/>
          <w:sz w:val="20"/>
          <w:szCs w:val="20"/>
          <w:shd w:val="clear" w:color="auto" w:fill="FFFF99"/>
          <w:rtl/>
        </w:rPr>
      </w:pPr>
      <w:r w:rsidRPr="00AB05CE">
        <w:rPr>
          <w:rStyle w:val="default"/>
          <w:rFonts w:cs="FrankRuehl" w:hint="cs"/>
          <w:vanish/>
          <w:color w:val="FF0000"/>
          <w:sz w:val="20"/>
          <w:szCs w:val="20"/>
          <w:shd w:val="clear" w:color="auto" w:fill="FFFF99"/>
          <w:rtl/>
        </w:rPr>
        <w:t>מיום 5.10.2014</w:t>
      </w:r>
    </w:p>
    <w:p w14:paraId="5D2BFC40" w14:textId="77777777" w:rsidR="00FF7FAD" w:rsidRPr="00AB05CE" w:rsidRDefault="00FF7FAD" w:rsidP="00FF7FAD">
      <w:pPr>
        <w:pStyle w:val="P00"/>
        <w:spacing w:before="0"/>
        <w:ind w:left="-3"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5</w:t>
      </w:r>
    </w:p>
    <w:p w14:paraId="7B791942" w14:textId="77777777" w:rsidR="00FF7FAD" w:rsidRPr="00AB05CE" w:rsidRDefault="00FF7FAD" w:rsidP="00FF7FAD">
      <w:pPr>
        <w:pStyle w:val="P00"/>
        <w:spacing w:before="0"/>
        <w:ind w:left="-3" w:right="1134"/>
        <w:rPr>
          <w:rStyle w:val="default"/>
          <w:rFonts w:cs="FrankRuehl" w:hint="cs"/>
          <w:vanish/>
          <w:sz w:val="20"/>
          <w:szCs w:val="20"/>
          <w:shd w:val="clear" w:color="auto" w:fill="FFFF99"/>
          <w:rtl/>
        </w:rPr>
      </w:pPr>
      <w:hyperlink r:id="rId115" w:history="1">
        <w:r w:rsidRPr="00AB05CE">
          <w:rPr>
            <w:rStyle w:val="Hyperlink"/>
            <w:rFonts w:cs="FrankRuehl" w:hint="cs"/>
            <w:vanish/>
            <w:szCs w:val="20"/>
            <w:shd w:val="clear" w:color="auto" w:fill="FFFF99"/>
            <w:rtl/>
          </w:rPr>
          <w:t>ס"ח תשע"ד מס' 2464</w:t>
        </w:r>
      </w:hyperlink>
      <w:r w:rsidRPr="00AB05CE">
        <w:rPr>
          <w:rStyle w:val="default"/>
          <w:rFonts w:cs="FrankRuehl" w:hint="cs"/>
          <w:vanish/>
          <w:sz w:val="20"/>
          <w:szCs w:val="20"/>
          <w:shd w:val="clear" w:color="auto" w:fill="FFFF99"/>
          <w:rtl/>
        </w:rPr>
        <w:t xml:space="preserve"> מיום 6.8.2014 עמ' 666 (</w:t>
      </w:r>
      <w:hyperlink r:id="rId116" w:history="1">
        <w:r w:rsidRPr="00AB05CE">
          <w:rPr>
            <w:rStyle w:val="Hyperlink"/>
            <w:rFonts w:cs="FrankRuehl" w:hint="cs"/>
            <w:vanish/>
            <w:szCs w:val="20"/>
            <w:shd w:val="clear" w:color="auto" w:fill="FFFF99"/>
            <w:rtl/>
          </w:rPr>
          <w:t>ה"ח 850</w:t>
        </w:r>
      </w:hyperlink>
      <w:r w:rsidRPr="00AB05CE">
        <w:rPr>
          <w:rStyle w:val="default"/>
          <w:rFonts w:cs="FrankRuehl" w:hint="cs"/>
          <w:vanish/>
          <w:sz w:val="20"/>
          <w:szCs w:val="20"/>
          <w:shd w:val="clear" w:color="auto" w:fill="FFFF99"/>
          <w:rtl/>
        </w:rPr>
        <w:t>)</w:t>
      </w:r>
    </w:p>
    <w:p w14:paraId="6FCAFC66" w14:textId="77777777" w:rsidR="00FF7FAD" w:rsidRPr="00AB05CE" w:rsidRDefault="00E32A15">
      <w:pPr>
        <w:pStyle w:val="P00"/>
        <w:spacing w:before="60"/>
        <w:ind w:left="0" w:right="1134"/>
        <w:rPr>
          <w:rFonts w:cs="FrankRuehl" w:hint="cs"/>
          <w:vanish/>
          <w:sz w:val="22"/>
          <w:szCs w:val="22"/>
          <w:u w:val="single"/>
          <w:shd w:val="clear" w:color="auto" w:fill="FFFF99"/>
          <w:rtl/>
        </w:rPr>
      </w:pPr>
      <w:r w:rsidRPr="00AB05CE">
        <w:rPr>
          <w:rFonts w:cs="FrankRuehl" w:hint="cs"/>
          <w:vanish/>
          <w:sz w:val="22"/>
          <w:szCs w:val="22"/>
          <w:u w:val="single"/>
          <w:shd w:val="clear" w:color="auto" w:fill="FFFF99"/>
          <w:rtl/>
        </w:rPr>
        <w:t>(א)</w:t>
      </w:r>
      <w:r w:rsidRPr="00AB05CE">
        <w:rPr>
          <w:rFonts w:cs="FrankRuehl" w:hint="cs"/>
          <w:vanish/>
          <w:sz w:val="22"/>
          <w:szCs w:val="22"/>
          <w:u w:val="single"/>
          <w:shd w:val="clear" w:color="auto" w:fill="FFFF99"/>
          <w:rtl/>
        </w:rPr>
        <w:tab/>
        <w:t xml:space="preserve">לעניין רכב </w:t>
      </w:r>
      <w:r w:rsidRPr="00AB05CE">
        <w:rPr>
          <w:rFonts w:cs="FrankRuehl"/>
          <w:vanish/>
          <w:sz w:val="22"/>
          <w:szCs w:val="22"/>
          <w:u w:val="single"/>
          <w:shd w:val="clear" w:color="auto" w:fill="FFFF99"/>
          <w:rtl/>
        </w:rPr>
        <w:t>–</w:t>
      </w:r>
    </w:p>
    <w:p w14:paraId="5941C5F8" w14:textId="77777777" w:rsidR="00E32A15" w:rsidRPr="00AB05CE" w:rsidRDefault="00E32A15" w:rsidP="00E32A15">
      <w:pPr>
        <w:pStyle w:val="P00"/>
        <w:spacing w:before="0"/>
        <w:ind w:left="624" w:right="1134"/>
        <w:rPr>
          <w:rStyle w:val="default"/>
          <w:rFonts w:cs="FrankRuehl"/>
          <w:vanish/>
          <w:sz w:val="22"/>
          <w:szCs w:val="22"/>
          <w:shd w:val="clear" w:color="auto" w:fill="FFFF99"/>
          <w:rtl/>
        </w:rPr>
      </w:pPr>
      <w:r w:rsidRPr="00AB05CE">
        <w:rPr>
          <w:rStyle w:val="default"/>
          <w:rFonts w:cs="FrankRuehl"/>
          <w:vanish/>
          <w:sz w:val="22"/>
          <w:szCs w:val="22"/>
          <w:shd w:val="clear" w:color="auto" w:fill="FFFF99"/>
          <w:rtl/>
        </w:rPr>
        <w:t>(1)</w:t>
      </w:r>
      <w:r w:rsidRPr="00AB05CE">
        <w:rPr>
          <w:rStyle w:val="default"/>
          <w:rFonts w:cs="FrankRuehl" w:hint="cs"/>
          <w:vanish/>
          <w:sz w:val="22"/>
          <w:szCs w:val="22"/>
          <w:shd w:val="clear" w:color="auto" w:fill="FFFF99"/>
          <w:rtl/>
        </w:rPr>
        <w:tab/>
      </w:r>
      <w:r w:rsidRPr="00AB05CE">
        <w:rPr>
          <w:rStyle w:val="default"/>
          <w:rFonts w:cs="FrankRuehl"/>
          <w:vanish/>
          <w:sz w:val="22"/>
          <w:szCs w:val="22"/>
          <w:shd w:val="clear" w:color="auto" w:fill="FFFF99"/>
          <w:rtl/>
        </w:rPr>
        <w:t>ד</w:t>
      </w:r>
      <w:r w:rsidRPr="00AB05CE">
        <w:rPr>
          <w:rStyle w:val="default"/>
          <w:rFonts w:cs="FrankRuehl" w:hint="cs"/>
          <w:vanish/>
          <w:sz w:val="22"/>
          <w:szCs w:val="22"/>
          <w:shd w:val="clear" w:color="auto" w:fill="FFFF99"/>
          <w:rtl/>
        </w:rPr>
        <w:t>לתות</w:t>
      </w:r>
    </w:p>
    <w:p w14:paraId="4B54B11B" w14:textId="77777777" w:rsidR="00E32A15" w:rsidRPr="00AB05CE" w:rsidRDefault="00E32A15" w:rsidP="00E32A15">
      <w:pPr>
        <w:pStyle w:val="P00"/>
        <w:spacing w:before="0"/>
        <w:ind w:left="624" w:right="1134"/>
        <w:rPr>
          <w:rFonts w:cs="FrankRuehl"/>
          <w:vanish/>
          <w:sz w:val="22"/>
          <w:szCs w:val="22"/>
          <w:shd w:val="clear" w:color="auto" w:fill="FFFF99"/>
          <w:rtl/>
        </w:rPr>
      </w:pPr>
      <w:r w:rsidRPr="00AB05CE">
        <w:rPr>
          <w:rFonts w:cs="FrankRuehl"/>
          <w:vanish/>
          <w:sz w:val="22"/>
          <w:szCs w:val="22"/>
          <w:shd w:val="clear" w:color="auto" w:fill="FFFF99"/>
          <w:rtl/>
        </w:rPr>
        <w:t>(2)</w:t>
      </w:r>
      <w:r w:rsidRPr="00AB05CE">
        <w:rPr>
          <w:rFonts w:cs="FrankRuehl" w:hint="cs"/>
          <w:vanish/>
          <w:sz w:val="22"/>
          <w:szCs w:val="22"/>
          <w:shd w:val="clear" w:color="auto" w:fill="FFFF99"/>
          <w:rtl/>
        </w:rPr>
        <w:tab/>
      </w:r>
      <w:r w:rsidRPr="00AB05CE">
        <w:rPr>
          <w:rFonts w:cs="FrankRuehl"/>
          <w:vanish/>
          <w:sz w:val="22"/>
          <w:szCs w:val="22"/>
          <w:shd w:val="clear" w:color="auto" w:fill="FFFF99"/>
          <w:rtl/>
        </w:rPr>
        <w:t>מ</w:t>
      </w:r>
      <w:r w:rsidRPr="00AB05CE">
        <w:rPr>
          <w:rFonts w:cs="FrankRuehl" w:hint="cs"/>
          <w:vanish/>
          <w:sz w:val="22"/>
          <w:szCs w:val="22"/>
          <w:shd w:val="clear" w:color="auto" w:fill="FFFF99"/>
          <w:rtl/>
        </w:rPr>
        <w:t>כסה מנוע</w:t>
      </w:r>
    </w:p>
    <w:p w14:paraId="0B1B35E0" w14:textId="77777777" w:rsidR="00E32A15" w:rsidRPr="00AB05CE" w:rsidRDefault="00E32A15" w:rsidP="00E32A15">
      <w:pPr>
        <w:pStyle w:val="P00"/>
        <w:spacing w:before="0"/>
        <w:ind w:left="624" w:right="1134"/>
        <w:rPr>
          <w:rFonts w:cs="FrankRuehl"/>
          <w:vanish/>
          <w:sz w:val="22"/>
          <w:szCs w:val="22"/>
          <w:shd w:val="clear" w:color="auto" w:fill="FFFF99"/>
          <w:rtl/>
        </w:rPr>
      </w:pPr>
      <w:r w:rsidRPr="00AB05CE">
        <w:rPr>
          <w:rFonts w:cs="FrankRuehl" w:hint="cs"/>
          <w:vanish/>
          <w:sz w:val="22"/>
          <w:szCs w:val="22"/>
          <w:shd w:val="clear" w:color="auto" w:fill="FFFF99"/>
          <w:rtl/>
        </w:rPr>
        <w:t>(3)</w:t>
      </w:r>
      <w:r w:rsidRPr="00AB05CE">
        <w:rPr>
          <w:rFonts w:cs="FrankRuehl" w:hint="cs"/>
          <w:vanish/>
          <w:sz w:val="22"/>
          <w:szCs w:val="22"/>
          <w:shd w:val="clear" w:color="auto" w:fill="FFFF99"/>
          <w:rtl/>
        </w:rPr>
        <w:tab/>
      </w:r>
      <w:r w:rsidRPr="00AB05CE">
        <w:rPr>
          <w:rFonts w:cs="FrankRuehl"/>
          <w:vanish/>
          <w:sz w:val="22"/>
          <w:szCs w:val="22"/>
          <w:shd w:val="clear" w:color="auto" w:fill="FFFF99"/>
          <w:rtl/>
        </w:rPr>
        <w:t>מ</w:t>
      </w:r>
      <w:r w:rsidRPr="00AB05CE">
        <w:rPr>
          <w:rFonts w:cs="FrankRuehl" w:hint="cs"/>
          <w:vanish/>
          <w:sz w:val="22"/>
          <w:szCs w:val="22"/>
          <w:shd w:val="clear" w:color="auto" w:fill="FFFF99"/>
          <w:rtl/>
        </w:rPr>
        <w:t>כסה תא מטען</w:t>
      </w:r>
    </w:p>
    <w:p w14:paraId="2DEE766B" w14:textId="77777777" w:rsidR="00E32A15" w:rsidRPr="00AB05CE" w:rsidRDefault="00E32A15" w:rsidP="00E32A15">
      <w:pPr>
        <w:pStyle w:val="P00"/>
        <w:spacing w:before="0"/>
        <w:ind w:left="624" w:right="1134"/>
        <w:rPr>
          <w:rFonts w:cs="FrankRuehl"/>
          <w:vanish/>
          <w:sz w:val="22"/>
          <w:szCs w:val="22"/>
          <w:shd w:val="clear" w:color="auto" w:fill="FFFF99"/>
          <w:rtl/>
        </w:rPr>
      </w:pPr>
      <w:r w:rsidRPr="00AB05CE">
        <w:rPr>
          <w:rFonts w:cs="FrankRuehl" w:hint="cs"/>
          <w:vanish/>
          <w:sz w:val="22"/>
          <w:szCs w:val="22"/>
          <w:shd w:val="clear" w:color="auto" w:fill="FFFF99"/>
          <w:rtl/>
        </w:rPr>
        <w:t>(4)</w:t>
      </w:r>
      <w:r w:rsidRPr="00AB05CE">
        <w:rPr>
          <w:rFonts w:cs="FrankRuehl" w:hint="cs"/>
          <w:vanish/>
          <w:sz w:val="22"/>
          <w:szCs w:val="22"/>
          <w:shd w:val="clear" w:color="auto" w:fill="FFFF99"/>
          <w:rtl/>
        </w:rPr>
        <w:tab/>
      </w:r>
      <w:r w:rsidRPr="00AB05CE">
        <w:rPr>
          <w:rFonts w:cs="FrankRuehl"/>
          <w:vanish/>
          <w:sz w:val="22"/>
          <w:szCs w:val="22"/>
          <w:shd w:val="clear" w:color="auto" w:fill="FFFF99"/>
          <w:rtl/>
        </w:rPr>
        <w:t>כ</w:t>
      </w:r>
      <w:r w:rsidRPr="00AB05CE">
        <w:rPr>
          <w:rFonts w:cs="FrankRuehl" w:hint="cs"/>
          <w:vanish/>
          <w:sz w:val="22"/>
          <w:szCs w:val="22"/>
          <w:shd w:val="clear" w:color="auto" w:fill="FFFF99"/>
          <w:rtl/>
        </w:rPr>
        <w:t>נפיים קדמיות</w:t>
      </w:r>
    </w:p>
    <w:p w14:paraId="3041A882" w14:textId="77777777" w:rsidR="00E32A15" w:rsidRPr="00AB05CE" w:rsidRDefault="00E32A15" w:rsidP="00E32A15">
      <w:pPr>
        <w:pStyle w:val="P00"/>
        <w:spacing w:before="0"/>
        <w:ind w:left="624" w:right="1134"/>
        <w:rPr>
          <w:rFonts w:cs="FrankRuehl" w:hint="cs"/>
          <w:vanish/>
          <w:sz w:val="22"/>
          <w:szCs w:val="22"/>
          <w:shd w:val="clear" w:color="auto" w:fill="FFFF99"/>
          <w:rtl/>
        </w:rPr>
      </w:pPr>
      <w:r w:rsidRPr="00AB05CE">
        <w:rPr>
          <w:rFonts w:cs="FrankRuehl" w:hint="cs"/>
          <w:vanish/>
          <w:sz w:val="22"/>
          <w:szCs w:val="22"/>
          <w:shd w:val="clear" w:color="auto" w:fill="FFFF99"/>
          <w:rtl/>
        </w:rPr>
        <w:t>(5)</w:t>
      </w:r>
      <w:r w:rsidRPr="00AB05CE">
        <w:rPr>
          <w:rFonts w:cs="FrankRuehl" w:hint="cs"/>
          <w:vanish/>
          <w:sz w:val="22"/>
          <w:szCs w:val="22"/>
          <w:shd w:val="clear" w:color="auto" w:fill="FFFF99"/>
          <w:rtl/>
        </w:rPr>
        <w:tab/>
      </w:r>
      <w:r w:rsidRPr="00AB05CE">
        <w:rPr>
          <w:rFonts w:cs="FrankRuehl"/>
          <w:vanish/>
          <w:sz w:val="22"/>
          <w:szCs w:val="22"/>
          <w:shd w:val="clear" w:color="auto" w:fill="FFFF99"/>
          <w:rtl/>
        </w:rPr>
        <w:t>כ</w:t>
      </w:r>
      <w:r w:rsidRPr="00AB05CE">
        <w:rPr>
          <w:rFonts w:cs="FrankRuehl" w:hint="cs"/>
          <w:vanish/>
          <w:sz w:val="22"/>
          <w:szCs w:val="22"/>
          <w:shd w:val="clear" w:color="auto" w:fill="FFFF99"/>
          <w:rtl/>
        </w:rPr>
        <w:t>נפיים אחוריות</w:t>
      </w:r>
    </w:p>
    <w:p w14:paraId="61EA618F" w14:textId="77777777" w:rsidR="00E32A15" w:rsidRPr="00AB05CE" w:rsidRDefault="00E32A15" w:rsidP="00E32A15">
      <w:pPr>
        <w:pStyle w:val="P00"/>
        <w:spacing w:before="0"/>
        <w:ind w:left="624" w:right="1134"/>
        <w:rPr>
          <w:rFonts w:cs="FrankRuehl" w:hint="cs"/>
          <w:vanish/>
          <w:sz w:val="22"/>
          <w:szCs w:val="22"/>
          <w:shd w:val="clear" w:color="auto" w:fill="FFFF99"/>
          <w:rtl/>
        </w:rPr>
      </w:pPr>
      <w:r w:rsidRPr="00AB05CE">
        <w:rPr>
          <w:rFonts w:cs="FrankRuehl"/>
          <w:vanish/>
          <w:sz w:val="22"/>
          <w:szCs w:val="22"/>
          <w:shd w:val="clear" w:color="auto" w:fill="FFFF99"/>
          <w:rtl/>
        </w:rPr>
        <w:t>(6)</w:t>
      </w:r>
      <w:r w:rsidRPr="00AB05CE">
        <w:rPr>
          <w:rFonts w:cs="FrankRuehl" w:hint="cs"/>
          <w:vanish/>
          <w:sz w:val="22"/>
          <w:szCs w:val="22"/>
          <w:shd w:val="clear" w:color="auto" w:fill="FFFF99"/>
          <w:rtl/>
        </w:rPr>
        <w:tab/>
      </w:r>
      <w:r w:rsidRPr="00AB05CE">
        <w:rPr>
          <w:rFonts w:cs="FrankRuehl"/>
          <w:vanish/>
          <w:sz w:val="22"/>
          <w:szCs w:val="22"/>
          <w:shd w:val="clear" w:color="auto" w:fill="FFFF99"/>
          <w:rtl/>
        </w:rPr>
        <w:t>מנוע</w:t>
      </w:r>
    </w:p>
    <w:p w14:paraId="77AD9F16" w14:textId="77777777" w:rsidR="00E32A15" w:rsidRPr="00AB05CE" w:rsidRDefault="00E32A15" w:rsidP="00E32A15">
      <w:pPr>
        <w:pStyle w:val="P00"/>
        <w:spacing w:before="0"/>
        <w:ind w:left="624" w:right="1134"/>
        <w:rPr>
          <w:rFonts w:cs="FrankRuehl" w:hint="cs"/>
          <w:vanish/>
          <w:sz w:val="22"/>
          <w:szCs w:val="22"/>
          <w:shd w:val="clear" w:color="auto" w:fill="FFFF99"/>
          <w:rtl/>
        </w:rPr>
      </w:pPr>
      <w:r w:rsidRPr="00AB05CE">
        <w:rPr>
          <w:rFonts w:cs="FrankRuehl"/>
          <w:vanish/>
          <w:sz w:val="22"/>
          <w:szCs w:val="22"/>
          <w:shd w:val="clear" w:color="auto" w:fill="FFFF99"/>
          <w:rtl/>
        </w:rPr>
        <w:t>(7)</w:t>
      </w:r>
      <w:r w:rsidRPr="00AB05CE">
        <w:rPr>
          <w:rFonts w:cs="FrankRuehl" w:hint="cs"/>
          <w:vanish/>
          <w:sz w:val="22"/>
          <w:szCs w:val="22"/>
          <w:shd w:val="clear" w:color="auto" w:fill="FFFF99"/>
          <w:rtl/>
        </w:rPr>
        <w:tab/>
      </w:r>
      <w:r w:rsidRPr="00AB05CE">
        <w:rPr>
          <w:rFonts w:cs="FrankRuehl"/>
          <w:vanish/>
          <w:sz w:val="22"/>
          <w:szCs w:val="22"/>
          <w:shd w:val="clear" w:color="auto" w:fill="FFFF99"/>
          <w:rtl/>
        </w:rPr>
        <w:t>פגושים</w:t>
      </w:r>
    </w:p>
    <w:p w14:paraId="5ABCFDA9" w14:textId="77777777" w:rsidR="00E32A15" w:rsidRPr="00AB05CE" w:rsidRDefault="00E32A15" w:rsidP="00E32A15">
      <w:pPr>
        <w:pStyle w:val="P00"/>
        <w:spacing w:before="0"/>
        <w:ind w:left="624" w:right="1134"/>
        <w:rPr>
          <w:rFonts w:cs="FrankRuehl" w:hint="cs"/>
          <w:vanish/>
          <w:sz w:val="22"/>
          <w:szCs w:val="22"/>
          <w:shd w:val="clear" w:color="auto" w:fill="FFFF99"/>
          <w:rtl/>
        </w:rPr>
      </w:pPr>
      <w:r w:rsidRPr="00AB05CE">
        <w:rPr>
          <w:rFonts w:cs="FrankRuehl"/>
          <w:vanish/>
          <w:sz w:val="22"/>
          <w:szCs w:val="22"/>
          <w:shd w:val="clear" w:color="auto" w:fill="FFFF99"/>
          <w:rtl/>
        </w:rPr>
        <w:t>(8)</w:t>
      </w:r>
      <w:r w:rsidRPr="00AB05CE">
        <w:rPr>
          <w:rFonts w:cs="FrankRuehl" w:hint="cs"/>
          <w:vanish/>
          <w:sz w:val="22"/>
          <w:szCs w:val="22"/>
          <w:shd w:val="clear" w:color="auto" w:fill="FFFF99"/>
          <w:rtl/>
        </w:rPr>
        <w:tab/>
      </w:r>
      <w:r w:rsidRPr="00AB05CE">
        <w:rPr>
          <w:rFonts w:cs="FrankRuehl"/>
          <w:vanish/>
          <w:sz w:val="22"/>
          <w:szCs w:val="22"/>
          <w:shd w:val="clear" w:color="auto" w:fill="FFFF99"/>
          <w:rtl/>
        </w:rPr>
        <w:t>תיבת הילוכים</w:t>
      </w:r>
    </w:p>
    <w:p w14:paraId="1F5C212D" w14:textId="77777777" w:rsidR="00E32A15" w:rsidRPr="00AB05CE" w:rsidRDefault="00E32A15" w:rsidP="00E32A15">
      <w:pPr>
        <w:pStyle w:val="P00"/>
        <w:spacing w:before="0"/>
        <w:ind w:left="624" w:right="1134"/>
        <w:rPr>
          <w:rFonts w:cs="FrankRuehl" w:hint="cs"/>
          <w:vanish/>
          <w:sz w:val="22"/>
          <w:szCs w:val="22"/>
          <w:u w:val="single"/>
          <w:shd w:val="clear" w:color="auto" w:fill="FFFF99"/>
          <w:rtl/>
        </w:rPr>
      </w:pPr>
      <w:r w:rsidRPr="00AB05CE">
        <w:rPr>
          <w:rFonts w:cs="FrankRuehl" w:hint="cs"/>
          <w:vanish/>
          <w:sz w:val="22"/>
          <w:szCs w:val="22"/>
          <w:u w:val="single"/>
          <w:shd w:val="clear" w:color="auto" w:fill="FFFF99"/>
          <w:rtl/>
        </w:rPr>
        <w:t>(9)</w:t>
      </w:r>
      <w:r w:rsidRPr="00AB05CE">
        <w:rPr>
          <w:rFonts w:cs="FrankRuehl" w:hint="cs"/>
          <w:vanish/>
          <w:sz w:val="22"/>
          <w:szCs w:val="22"/>
          <w:u w:val="single"/>
          <w:shd w:val="clear" w:color="auto" w:fill="FFFF99"/>
          <w:rtl/>
        </w:rPr>
        <w:tab/>
        <w:t>כריות אוויר</w:t>
      </w:r>
    </w:p>
    <w:p w14:paraId="2C717A97" w14:textId="77777777" w:rsidR="00E32A15" w:rsidRPr="00AB05CE" w:rsidRDefault="00E32A15" w:rsidP="00E32A15">
      <w:pPr>
        <w:pStyle w:val="P00"/>
        <w:spacing w:before="0"/>
        <w:ind w:left="624" w:right="1134"/>
        <w:rPr>
          <w:rFonts w:cs="FrankRuehl" w:hint="cs"/>
          <w:vanish/>
          <w:sz w:val="22"/>
          <w:szCs w:val="22"/>
          <w:u w:val="single"/>
          <w:shd w:val="clear" w:color="auto" w:fill="FFFF99"/>
          <w:rtl/>
        </w:rPr>
      </w:pPr>
      <w:r w:rsidRPr="00AB05CE">
        <w:rPr>
          <w:rFonts w:cs="FrankRuehl" w:hint="cs"/>
          <w:vanish/>
          <w:sz w:val="22"/>
          <w:szCs w:val="22"/>
          <w:u w:val="single"/>
          <w:shd w:val="clear" w:color="auto" w:fill="FFFF99"/>
          <w:rtl/>
        </w:rPr>
        <w:t>(10)</w:t>
      </w:r>
      <w:r w:rsidRPr="00AB05CE">
        <w:rPr>
          <w:rFonts w:cs="FrankRuehl" w:hint="cs"/>
          <w:vanish/>
          <w:sz w:val="22"/>
          <w:szCs w:val="22"/>
          <w:u w:val="single"/>
          <w:shd w:val="clear" w:color="auto" w:fill="FFFF99"/>
          <w:rtl/>
        </w:rPr>
        <w:tab/>
        <w:t>תיבת הגה</w:t>
      </w:r>
    </w:p>
    <w:p w14:paraId="1878B206" w14:textId="77777777" w:rsidR="00E32A15" w:rsidRPr="00AB05CE" w:rsidRDefault="00E32A15" w:rsidP="00E32A15">
      <w:pPr>
        <w:pStyle w:val="P00"/>
        <w:spacing w:before="0"/>
        <w:ind w:left="0" w:right="1134"/>
        <w:rPr>
          <w:rStyle w:val="default"/>
          <w:rFonts w:cs="FrankRuehl" w:hint="cs"/>
          <w:vanish/>
          <w:sz w:val="22"/>
          <w:szCs w:val="22"/>
          <w:u w:val="single"/>
          <w:shd w:val="clear" w:color="auto" w:fill="FFFF99"/>
          <w:rtl/>
        </w:rPr>
      </w:pPr>
      <w:r w:rsidRPr="00AB05CE">
        <w:rPr>
          <w:rStyle w:val="default"/>
          <w:rFonts w:cs="FrankRuehl" w:hint="cs"/>
          <w:vanish/>
          <w:sz w:val="22"/>
          <w:szCs w:val="22"/>
          <w:u w:val="single"/>
          <w:shd w:val="clear" w:color="auto" w:fill="FFFF99"/>
          <w:rtl/>
        </w:rPr>
        <w:t>(ב)</w:t>
      </w:r>
      <w:r w:rsidRPr="00AB05CE">
        <w:rPr>
          <w:rStyle w:val="default"/>
          <w:rFonts w:cs="FrankRuehl" w:hint="cs"/>
          <w:vanish/>
          <w:sz w:val="22"/>
          <w:szCs w:val="22"/>
          <w:u w:val="single"/>
          <w:shd w:val="clear" w:color="auto" w:fill="FFFF99"/>
          <w:rtl/>
        </w:rPr>
        <w:tab/>
        <w:t xml:space="preserve">לעניין אופנוע </w:t>
      </w:r>
      <w:r w:rsidRPr="00AB05CE">
        <w:rPr>
          <w:rStyle w:val="default"/>
          <w:rFonts w:cs="FrankRuehl"/>
          <w:vanish/>
          <w:sz w:val="22"/>
          <w:szCs w:val="22"/>
          <w:u w:val="single"/>
          <w:shd w:val="clear" w:color="auto" w:fill="FFFF99"/>
          <w:rtl/>
        </w:rPr>
        <w:t>–</w:t>
      </w:r>
    </w:p>
    <w:p w14:paraId="69524860" w14:textId="77777777" w:rsidR="00E32A15" w:rsidRPr="00AB05CE" w:rsidRDefault="00E32A15" w:rsidP="00E32A15">
      <w:pPr>
        <w:pStyle w:val="P00"/>
        <w:spacing w:before="0"/>
        <w:ind w:left="624" w:right="1134"/>
        <w:rPr>
          <w:rStyle w:val="default"/>
          <w:rFonts w:cs="FrankRuehl" w:hint="cs"/>
          <w:vanish/>
          <w:sz w:val="22"/>
          <w:szCs w:val="22"/>
          <w:u w:val="single"/>
          <w:shd w:val="clear" w:color="auto" w:fill="FFFF99"/>
          <w:rtl/>
        </w:rPr>
      </w:pPr>
      <w:r w:rsidRPr="00AB05CE">
        <w:rPr>
          <w:rStyle w:val="default"/>
          <w:rFonts w:cs="FrankRuehl" w:hint="cs"/>
          <w:vanish/>
          <w:sz w:val="22"/>
          <w:szCs w:val="22"/>
          <w:u w:val="single"/>
          <w:shd w:val="clear" w:color="auto" w:fill="FFFF99"/>
          <w:rtl/>
        </w:rPr>
        <w:t>(1)</w:t>
      </w:r>
      <w:r w:rsidRPr="00AB05CE">
        <w:rPr>
          <w:rStyle w:val="default"/>
          <w:rFonts w:cs="FrankRuehl" w:hint="cs"/>
          <w:vanish/>
          <w:sz w:val="22"/>
          <w:szCs w:val="22"/>
          <w:u w:val="single"/>
          <w:shd w:val="clear" w:color="auto" w:fill="FFFF99"/>
          <w:rtl/>
        </w:rPr>
        <w:tab/>
        <w:t>בולם זעזועים</w:t>
      </w:r>
    </w:p>
    <w:p w14:paraId="14AF6D8F" w14:textId="77777777" w:rsidR="00E32A15" w:rsidRPr="00AB05CE" w:rsidRDefault="00E32A15" w:rsidP="00E32A15">
      <w:pPr>
        <w:pStyle w:val="P00"/>
        <w:spacing w:before="0"/>
        <w:ind w:left="624" w:right="1134"/>
        <w:rPr>
          <w:rStyle w:val="default"/>
          <w:rFonts w:cs="FrankRuehl" w:hint="cs"/>
          <w:vanish/>
          <w:sz w:val="22"/>
          <w:szCs w:val="22"/>
          <w:u w:val="single"/>
          <w:shd w:val="clear" w:color="auto" w:fill="FFFF99"/>
          <w:rtl/>
        </w:rPr>
      </w:pPr>
      <w:r w:rsidRPr="00AB05CE">
        <w:rPr>
          <w:rStyle w:val="default"/>
          <w:rFonts w:cs="FrankRuehl" w:hint="cs"/>
          <w:vanish/>
          <w:sz w:val="22"/>
          <w:szCs w:val="22"/>
          <w:u w:val="single"/>
          <w:shd w:val="clear" w:color="auto" w:fill="FFFF99"/>
          <w:rtl/>
        </w:rPr>
        <w:t>(2)</w:t>
      </w:r>
      <w:r w:rsidRPr="00AB05CE">
        <w:rPr>
          <w:rStyle w:val="default"/>
          <w:rFonts w:cs="FrankRuehl" w:hint="cs"/>
          <w:vanish/>
          <w:sz w:val="22"/>
          <w:szCs w:val="22"/>
          <w:u w:val="single"/>
          <w:shd w:val="clear" w:color="auto" w:fill="FFFF99"/>
          <w:rtl/>
        </w:rPr>
        <w:tab/>
        <w:t>חיפוי מפלסטיק (פרינגים)</w:t>
      </w:r>
    </w:p>
    <w:p w14:paraId="290AC2E5" w14:textId="77777777" w:rsidR="00E32A15" w:rsidRPr="00AB05CE" w:rsidRDefault="00E32A15" w:rsidP="00E32A15">
      <w:pPr>
        <w:pStyle w:val="P00"/>
        <w:spacing w:before="0"/>
        <w:ind w:left="624" w:right="1134"/>
        <w:rPr>
          <w:rStyle w:val="default"/>
          <w:rFonts w:cs="FrankRuehl" w:hint="cs"/>
          <w:vanish/>
          <w:sz w:val="22"/>
          <w:szCs w:val="22"/>
          <w:u w:val="single"/>
          <w:shd w:val="clear" w:color="auto" w:fill="FFFF99"/>
          <w:rtl/>
        </w:rPr>
      </w:pPr>
      <w:r w:rsidRPr="00AB05CE">
        <w:rPr>
          <w:rStyle w:val="default"/>
          <w:rFonts w:cs="FrankRuehl" w:hint="cs"/>
          <w:vanish/>
          <w:sz w:val="22"/>
          <w:szCs w:val="22"/>
          <w:u w:val="single"/>
          <w:shd w:val="clear" w:color="auto" w:fill="FFFF99"/>
          <w:rtl/>
        </w:rPr>
        <w:t>(3)</w:t>
      </w:r>
      <w:r w:rsidRPr="00AB05CE">
        <w:rPr>
          <w:rStyle w:val="default"/>
          <w:rFonts w:cs="FrankRuehl" w:hint="cs"/>
          <w:vanish/>
          <w:sz w:val="22"/>
          <w:szCs w:val="22"/>
          <w:u w:val="single"/>
          <w:shd w:val="clear" w:color="auto" w:fill="FFFF99"/>
          <w:rtl/>
        </w:rPr>
        <w:tab/>
        <w:t>חישוקי גלגלים</w:t>
      </w:r>
    </w:p>
    <w:p w14:paraId="1CE38AA8" w14:textId="77777777" w:rsidR="00E32A15" w:rsidRPr="00AB05CE" w:rsidRDefault="00E32A15" w:rsidP="00E32A15">
      <w:pPr>
        <w:pStyle w:val="P00"/>
        <w:spacing w:before="0"/>
        <w:ind w:left="624" w:right="1134"/>
        <w:rPr>
          <w:rStyle w:val="default"/>
          <w:rFonts w:cs="FrankRuehl" w:hint="cs"/>
          <w:vanish/>
          <w:sz w:val="22"/>
          <w:szCs w:val="22"/>
          <w:u w:val="single"/>
          <w:shd w:val="clear" w:color="auto" w:fill="FFFF99"/>
          <w:rtl/>
        </w:rPr>
      </w:pPr>
      <w:r w:rsidRPr="00AB05CE">
        <w:rPr>
          <w:rStyle w:val="default"/>
          <w:rFonts w:cs="FrankRuehl" w:hint="cs"/>
          <w:vanish/>
          <w:sz w:val="22"/>
          <w:szCs w:val="22"/>
          <w:u w:val="single"/>
          <w:shd w:val="clear" w:color="auto" w:fill="FFFF99"/>
          <w:rtl/>
        </w:rPr>
        <w:t>(4)</w:t>
      </w:r>
      <w:r w:rsidRPr="00AB05CE">
        <w:rPr>
          <w:rStyle w:val="default"/>
          <w:rFonts w:cs="FrankRuehl" w:hint="cs"/>
          <w:vanish/>
          <w:sz w:val="22"/>
          <w:szCs w:val="22"/>
          <w:u w:val="single"/>
          <w:shd w:val="clear" w:color="auto" w:fill="FFFF99"/>
          <w:rtl/>
        </w:rPr>
        <w:tab/>
        <w:t>מושב</w:t>
      </w:r>
    </w:p>
    <w:p w14:paraId="604B2319" w14:textId="77777777" w:rsidR="00E32A15" w:rsidRPr="00AB05CE" w:rsidRDefault="00E32A15" w:rsidP="00E32A15">
      <w:pPr>
        <w:pStyle w:val="P00"/>
        <w:spacing w:before="0"/>
        <w:ind w:left="624" w:right="1134"/>
        <w:rPr>
          <w:rStyle w:val="default"/>
          <w:rFonts w:cs="FrankRuehl" w:hint="cs"/>
          <w:vanish/>
          <w:sz w:val="22"/>
          <w:szCs w:val="22"/>
          <w:u w:val="single"/>
          <w:shd w:val="clear" w:color="auto" w:fill="FFFF99"/>
          <w:rtl/>
        </w:rPr>
      </w:pPr>
      <w:r w:rsidRPr="00AB05CE">
        <w:rPr>
          <w:rStyle w:val="default"/>
          <w:rFonts w:cs="FrankRuehl" w:hint="cs"/>
          <w:vanish/>
          <w:sz w:val="22"/>
          <w:szCs w:val="22"/>
          <w:u w:val="single"/>
          <w:shd w:val="clear" w:color="auto" w:fill="FFFF99"/>
          <w:rtl/>
        </w:rPr>
        <w:t>(5)</w:t>
      </w:r>
      <w:r w:rsidRPr="00AB05CE">
        <w:rPr>
          <w:rStyle w:val="default"/>
          <w:rFonts w:cs="FrankRuehl" w:hint="cs"/>
          <w:vanish/>
          <w:sz w:val="22"/>
          <w:szCs w:val="22"/>
          <w:u w:val="single"/>
          <w:shd w:val="clear" w:color="auto" w:fill="FFFF99"/>
          <w:rtl/>
        </w:rPr>
        <w:tab/>
        <w:t>מכל דלק</w:t>
      </w:r>
    </w:p>
    <w:p w14:paraId="3D8E6EA4" w14:textId="77777777" w:rsidR="00E32A15" w:rsidRPr="00AB05CE" w:rsidRDefault="00E32A15" w:rsidP="00E32A15">
      <w:pPr>
        <w:pStyle w:val="P00"/>
        <w:spacing w:before="0"/>
        <w:ind w:left="624" w:right="1134"/>
        <w:rPr>
          <w:rStyle w:val="default"/>
          <w:rFonts w:cs="FrankRuehl" w:hint="cs"/>
          <w:vanish/>
          <w:sz w:val="22"/>
          <w:szCs w:val="22"/>
          <w:u w:val="single"/>
          <w:shd w:val="clear" w:color="auto" w:fill="FFFF99"/>
          <w:rtl/>
        </w:rPr>
      </w:pPr>
      <w:r w:rsidRPr="00AB05CE">
        <w:rPr>
          <w:rStyle w:val="default"/>
          <w:rFonts w:cs="FrankRuehl" w:hint="cs"/>
          <w:vanish/>
          <w:sz w:val="22"/>
          <w:szCs w:val="22"/>
          <w:u w:val="single"/>
          <w:shd w:val="clear" w:color="auto" w:fill="FFFF99"/>
          <w:rtl/>
        </w:rPr>
        <w:t>(6)</w:t>
      </w:r>
      <w:r w:rsidRPr="00AB05CE">
        <w:rPr>
          <w:rStyle w:val="default"/>
          <w:rFonts w:cs="FrankRuehl" w:hint="cs"/>
          <w:vanish/>
          <w:sz w:val="22"/>
          <w:szCs w:val="22"/>
          <w:u w:val="single"/>
          <w:shd w:val="clear" w:color="auto" w:fill="FFFF99"/>
          <w:rtl/>
        </w:rPr>
        <w:tab/>
        <w:t>מנוע</w:t>
      </w:r>
    </w:p>
    <w:p w14:paraId="1C376D63" w14:textId="77777777" w:rsidR="00E32A15" w:rsidRPr="00AB05CE" w:rsidRDefault="00E32A15" w:rsidP="00E32A15">
      <w:pPr>
        <w:pStyle w:val="P00"/>
        <w:spacing w:before="0"/>
        <w:ind w:left="624" w:right="1134"/>
        <w:rPr>
          <w:rStyle w:val="default"/>
          <w:rFonts w:cs="FrankRuehl" w:hint="cs"/>
          <w:vanish/>
          <w:sz w:val="22"/>
          <w:szCs w:val="22"/>
          <w:u w:val="single"/>
          <w:shd w:val="clear" w:color="auto" w:fill="FFFF99"/>
          <w:rtl/>
        </w:rPr>
      </w:pPr>
      <w:r w:rsidRPr="00AB05CE">
        <w:rPr>
          <w:rStyle w:val="default"/>
          <w:rFonts w:cs="FrankRuehl" w:hint="cs"/>
          <w:vanish/>
          <w:sz w:val="22"/>
          <w:szCs w:val="22"/>
          <w:u w:val="single"/>
          <w:shd w:val="clear" w:color="auto" w:fill="FFFF99"/>
          <w:rtl/>
        </w:rPr>
        <w:t>(7)</w:t>
      </w:r>
      <w:r w:rsidRPr="00AB05CE">
        <w:rPr>
          <w:rStyle w:val="default"/>
          <w:rFonts w:cs="FrankRuehl" w:hint="cs"/>
          <w:vanish/>
          <w:sz w:val="22"/>
          <w:szCs w:val="22"/>
          <w:u w:val="single"/>
          <w:shd w:val="clear" w:color="auto" w:fill="FFFF99"/>
          <w:rtl/>
        </w:rPr>
        <w:tab/>
        <w:t>סעפת פליטה</w:t>
      </w:r>
    </w:p>
    <w:p w14:paraId="156C2058" w14:textId="77777777" w:rsidR="00E32A15" w:rsidRPr="00AE5CEF" w:rsidRDefault="00E32A15" w:rsidP="00AE5CEF">
      <w:pPr>
        <w:pStyle w:val="P00"/>
        <w:spacing w:before="0"/>
        <w:ind w:left="624" w:right="1134"/>
        <w:rPr>
          <w:rStyle w:val="default"/>
          <w:rFonts w:cs="FrankRuehl" w:hint="cs"/>
          <w:sz w:val="2"/>
          <w:szCs w:val="2"/>
          <w:rtl/>
        </w:rPr>
      </w:pPr>
      <w:r w:rsidRPr="00AB05CE">
        <w:rPr>
          <w:rStyle w:val="default"/>
          <w:rFonts w:cs="FrankRuehl" w:hint="cs"/>
          <w:vanish/>
          <w:sz w:val="22"/>
          <w:szCs w:val="22"/>
          <w:u w:val="single"/>
          <w:shd w:val="clear" w:color="auto" w:fill="FFFF99"/>
          <w:rtl/>
        </w:rPr>
        <w:t>(8)</w:t>
      </w:r>
      <w:r w:rsidRPr="00AB05CE">
        <w:rPr>
          <w:rStyle w:val="default"/>
          <w:rFonts w:cs="FrankRuehl" w:hint="cs"/>
          <w:vanish/>
          <w:sz w:val="22"/>
          <w:szCs w:val="22"/>
          <w:u w:val="single"/>
          <w:shd w:val="clear" w:color="auto" w:fill="FFFF99"/>
          <w:rtl/>
        </w:rPr>
        <w:tab/>
        <w:t>תיבת הילוכים</w:t>
      </w:r>
      <w:bookmarkEnd w:id="47"/>
    </w:p>
    <w:p w14:paraId="70219E57" w14:textId="77777777" w:rsidR="00E51EEF" w:rsidRDefault="00E51EEF">
      <w:pPr>
        <w:pStyle w:val="P00"/>
        <w:ind w:left="0" w:right="1134"/>
        <w:rPr>
          <w:rFonts w:cs="FrankRuehl" w:hint="cs"/>
          <w:sz w:val="26"/>
          <w:rtl/>
        </w:rPr>
      </w:pPr>
    </w:p>
    <w:p w14:paraId="54C46FA8" w14:textId="77777777" w:rsidR="00E51EEF" w:rsidRPr="00E32A15" w:rsidRDefault="00E51EEF" w:rsidP="00E32A15">
      <w:pPr>
        <w:pStyle w:val="medium2-header"/>
        <w:keepLines w:val="0"/>
        <w:spacing w:before="72"/>
        <w:ind w:left="0" w:right="1134"/>
        <w:rPr>
          <w:rFonts w:cs="FrankRuehl" w:hint="cs"/>
          <w:noProof/>
          <w:rtl/>
        </w:rPr>
      </w:pPr>
      <w:bookmarkStart w:id="48" w:name="med1"/>
      <w:bookmarkEnd w:id="48"/>
      <w:r w:rsidRPr="00E32A15">
        <w:rPr>
          <w:rFonts w:cs="FrankRuehl"/>
          <w:noProof/>
          <w:rtl/>
        </w:rPr>
        <w:pict w14:anchorId="74585B12">
          <v:shape id="_x0000_s1156" type="#_x0000_t202" style="position:absolute;left:0;text-align:left;margin-left:470.25pt;margin-top:7.1pt;width:1in;height:16.8pt;z-index:251682816" filled="f" stroked="f">
            <v:textbox inset="1mm,0,1mm,0">
              <w:txbxContent>
                <w:p w14:paraId="5F84AE64" w14:textId="77777777" w:rsidR="00CB085B" w:rsidRDefault="00CB085B">
                  <w:pPr>
                    <w:spacing w:line="160" w:lineRule="exact"/>
                    <w:jc w:val="left"/>
                    <w:rPr>
                      <w:rFonts w:cs="Miriam" w:hint="cs"/>
                      <w:noProof/>
                      <w:sz w:val="18"/>
                      <w:szCs w:val="18"/>
                      <w:rtl/>
                    </w:rPr>
                  </w:pPr>
                  <w:r>
                    <w:rPr>
                      <w:rFonts w:cs="Miriam" w:hint="cs"/>
                      <w:sz w:val="18"/>
                      <w:szCs w:val="18"/>
                      <w:rtl/>
                    </w:rPr>
                    <w:t>(תיקון מס' 4) תשס"ח-2008</w:t>
                  </w:r>
                </w:p>
              </w:txbxContent>
            </v:textbox>
          </v:shape>
        </w:pict>
      </w:r>
      <w:r w:rsidRPr="00E32A15">
        <w:rPr>
          <w:rFonts w:cs="FrankRuehl" w:hint="cs"/>
          <w:noProof/>
          <w:rtl/>
        </w:rPr>
        <w:t>תוספת שניה</w:t>
      </w:r>
    </w:p>
    <w:p w14:paraId="0EFC6A35" w14:textId="77777777" w:rsidR="00E51EEF" w:rsidRPr="00E32A15" w:rsidRDefault="00E51EEF">
      <w:pPr>
        <w:pStyle w:val="P00"/>
        <w:ind w:left="0" w:right="1134"/>
        <w:jc w:val="center"/>
        <w:rPr>
          <w:rStyle w:val="default"/>
          <w:rFonts w:cs="FrankRuehl" w:hint="cs"/>
          <w:sz w:val="24"/>
          <w:szCs w:val="24"/>
          <w:rtl/>
        </w:rPr>
      </w:pPr>
      <w:r w:rsidRPr="00E32A15">
        <w:rPr>
          <w:rStyle w:val="default"/>
          <w:rFonts w:cs="FrankRuehl" w:hint="cs"/>
          <w:sz w:val="24"/>
          <w:szCs w:val="24"/>
          <w:rtl/>
        </w:rPr>
        <w:t xml:space="preserve">(סעיף 18א(ב4) </w:t>
      </w:r>
      <w:r w:rsidRPr="00E32A15">
        <w:rPr>
          <w:rStyle w:val="default"/>
          <w:rFonts w:cs="FrankRuehl"/>
          <w:sz w:val="24"/>
          <w:szCs w:val="24"/>
          <w:rtl/>
        </w:rPr>
        <w:t>–</w:t>
      </w:r>
      <w:r w:rsidRPr="00E32A15">
        <w:rPr>
          <w:rStyle w:val="default"/>
          <w:rFonts w:cs="FrankRuehl" w:hint="cs"/>
          <w:sz w:val="24"/>
          <w:szCs w:val="24"/>
          <w:rtl/>
        </w:rPr>
        <w:t xml:space="preserve"> תחולת סעיפים מהפקודה)</w:t>
      </w:r>
    </w:p>
    <w:p w14:paraId="0483357F" w14:textId="77777777" w:rsidR="00E51EEF" w:rsidRDefault="00E51EEF">
      <w:pPr>
        <w:pStyle w:val="P00"/>
        <w:ind w:left="0" w:right="1134"/>
        <w:rPr>
          <w:rFonts w:cs="FrankRuehl" w:hint="cs"/>
          <w:sz w:val="26"/>
          <w:rtl/>
        </w:rPr>
      </w:pPr>
      <w:r>
        <w:rPr>
          <w:rFonts w:cs="FrankRuehl" w:hint="cs"/>
          <w:sz w:val="26"/>
          <w:rtl/>
        </w:rPr>
        <w:t>על איסור שימוש ברכב יחולו הוראות לפי סעיפים 57א(ב)(2) ו-(3) ו-(ג) עד (ו), 57ב עד 57ז, בשינויים המחויבים, ובשינויים אלה:</w:t>
      </w:r>
    </w:p>
    <w:p w14:paraId="38A7EC21" w14:textId="77777777" w:rsidR="00E51EEF" w:rsidRDefault="00E51EEF">
      <w:pPr>
        <w:pStyle w:val="P00"/>
        <w:ind w:left="0" w:right="1134"/>
        <w:rPr>
          <w:rFonts w:cs="FrankRuehl" w:hint="cs"/>
          <w:sz w:val="26"/>
          <w:rtl/>
        </w:rPr>
      </w:pPr>
      <w:r>
        <w:rPr>
          <w:rFonts w:cs="FrankRuehl" w:hint="cs"/>
          <w:sz w:val="26"/>
          <w:rtl/>
        </w:rPr>
        <w:t>(1)</w:t>
      </w:r>
      <w:r>
        <w:rPr>
          <w:rFonts w:cs="FrankRuehl" w:hint="cs"/>
          <w:sz w:val="26"/>
          <w:rtl/>
        </w:rPr>
        <w:tab/>
        <w:t xml:space="preserve">לעניין סעיף 57ב, במקום "מבית המשפט, המוסמך לדון בעבירות תעבורה" יבוא "מבית משפט השלום" ובמקום "העבירה כאמור בסעיף 57א(א)" יבוא "עבירות כאמור בסעיף 18א(ב1) לחוק הגבלת השימוש ורישום פעולות בחלקי רכב משומשים (מניעת גניבות), התשנ"ח-1998 (להלן </w:t>
      </w:r>
      <w:r>
        <w:rPr>
          <w:rFonts w:cs="FrankRuehl"/>
          <w:sz w:val="26"/>
          <w:rtl/>
        </w:rPr>
        <w:t>–</w:t>
      </w:r>
      <w:r>
        <w:rPr>
          <w:rFonts w:cs="FrankRuehl" w:hint="cs"/>
          <w:sz w:val="26"/>
          <w:rtl/>
        </w:rPr>
        <w:t xml:space="preserve"> חוק מניעת גניבות)";</w:t>
      </w:r>
    </w:p>
    <w:p w14:paraId="1D1A8129" w14:textId="77777777" w:rsidR="00E51EEF" w:rsidRDefault="00E51EEF">
      <w:pPr>
        <w:pStyle w:val="P00"/>
        <w:ind w:left="0" w:right="1134"/>
        <w:rPr>
          <w:rFonts w:cs="FrankRuehl" w:hint="cs"/>
          <w:sz w:val="26"/>
          <w:rtl/>
        </w:rPr>
      </w:pPr>
      <w:r>
        <w:rPr>
          <w:rFonts w:cs="FrankRuehl" w:hint="cs"/>
          <w:sz w:val="26"/>
          <w:rtl/>
        </w:rPr>
        <w:t>(2)</w:t>
      </w:r>
      <w:r>
        <w:rPr>
          <w:rFonts w:cs="FrankRuehl" w:hint="cs"/>
          <w:sz w:val="26"/>
          <w:rtl/>
        </w:rPr>
        <w:tab/>
        <w:t>לעניין סעיף 57ג(א), במקום "מן העבירות המנויות בתוספת השביעית" יבוא "לפי סעיף 18א(ב1) לחוק מניעת גניבות";</w:t>
      </w:r>
    </w:p>
    <w:p w14:paraId="1CD9CD33" w14:textId="77777777" w:rsidR="00E51EEF" w:rsidRDefault="00E51EEF">
      <w:pPr>
        <w:pStyle w:val="P00"/>
        <w:ind w:left="0" w:right="1134"/>
        <w:rPr>
          <w:rFonts w:cs="FrankRuehl" w:hint="cs"/>
          <w:sz w:val="26"/>
          <w:rtl/>
        </w:rPr>
      </w:pPr>
      <w:r>
        <w:rPr>
          <w:rFonts w:cs="FrankRuehl" w:hint="cs"/>
          <w:sz w:val="26"/>
          <w:rtl/>
        </w:rPr>
        <w:t>(3)</w:t>
      </w:r>
      <w:r>
        <w:rPr>
          <w:rFonts w:cs="FrankRuehl" w:hint="cs"/>
          <w:sz w:val="26"/>
          <w:rtl/>
        </w:rPr>
        <w:tab/>
        <w:t>לעניין סעיף 57ד, במקום "בית המשפט המוסמך לדון בעבירות תעבורה" יבוא "בית משפט השלום".</w:t>
      </w:r>
    </w:p>
    <w:p w14:paraId="6AA1E60E" w14:textId="77777777" w:rsidR="00E51EEF" w:rsidRPr="00AB05CE" w:rsidRDefault="00E51EEF" w:rsidP="00CE1338">
      <w:pPr>
        <w:pStyle w:val="P00"/>
        <w:spacing w:before="0"/>
        <w:ind w:left="0" w:right="1134"/>
        <w:rPr>
          <w:rStyle w:val="default"/>
          <w:rFonts w:cs="FrankRuehl" w:hint="cs"/>
          <w:vanish/>
          <w:color w:val="FF0000"/>
          <w:sz w:val="20"/>
          <w:szCs w:val="20"/>
          <w:shd w:val="clear" w:color="auto" w:fill="FFFF99"/>
          <w:rtl/>
        </w:rPr>
      </w:pPr>
      <w:bookmarkStart w:id="49" w:name="Rov66"/>
      <w:r w:rsidRPr="00AB05CE">
        <w:rPr>
          <w:rStyle w:val="default"/>
          <w:rFonts w:cs="FrankRuehl" w:hint="cs"/>
          <w:vanish/>
          <w:color w:val="FF0000"/>
          <w:sz w:val="20"/>
          <w:szCs w:val="20"/>
          <w:shd w:val="clear" w:color="auto" w:fill="FFFF99"/>
          <w:rtl/>
        </w:rPr>
        <w:t>מי</w:t>
      </w:r>
      <w:r w:rsidR="007927F3" w:rsidRPr="00AB05CE">
        <w:rPr>
          <w:rStyle w:val="default"/>
          <w:rFonts w:cs="FrankRuehl" w:hint="cs"/>
          <w:vanish/>
          <w:color w:val="FF0000"/>
          <w:sz w:val="20"/>
          <w:szCs w:val="20"/>
          <w:shd w:val="clear" w:color="auto" w:fill="FFFF99"/>
          <w:rtl/>
        </w:rPr>
        <w:t>ום 6.4.2008</w:t>
      </w:r>
    </w:p>
    <w:p w14:paraId="6003A0B1" w14:textId="77777777" w:rsidR="00E51EEF" w:rsidRPr="00AB05CE" w:rsidRDefault="00E51EEF">
      <w:pPr>
        <w:pStyle w:val="P00"/>
        <w:spacing w:before="0"/>
        <w:ind w:left="0"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4</w:t>
      </w:r>
    </w:p>
    <w:p w14:paraId="06389EF0" w14:textId="77777777" w:rsidR="00E51EEF" w:rsidRPr="00AB05CE" w:rsidRDefault="00E51EEF">
      <w:pPr>
        <w:pStyle w:val="P00"/>
        <w:spacing w:before="0"/>
        <w:ind w:left="0" w:right="1134"/>
        <w:rPr>
          <w:rStyle w:val="default"/>
          <w:rFonts w:cs="FrankRuehl" w:hint="cs"/>
          <w:vanish/>
          <w:sz w:val="20"/>
          <w:szCs w:val="20"/>
          <w:shd w:val="clear" w:color="auto" w:fill="FFFF99"/>
          <w:rtl/>
        </w:rPr>
      </w:pPr>
      <w:hyperlink r:id="rId117" w:history="1">
        <w:r w:rsidRPr="00AB05CE">
          <w:rPr>
            <w:rStyle w:val="Hyperlink"/>
            <w:rFonts w:cs="FrankRuehl" w:hint="cs"/>
            <w:vanish/>
            <w:szCs w:val="20"/>
            <w:shd w:val="clear" w:color="auto" w:fill="FFFF99"/>
            <w:rtl/>
          </w:rPr>
          <w:t>ס"ח תשס"ח מס' 2146</w:t>
        </w:r>
      </w:hyperlink>
      <w:r w:rsidRPr="00AB05CE">
        <w:rPr>
          <w:rStyle w:val="default"/>
          <w:rFonts w:cs="FrankRuehl" w:hint="cs"/>
          <w:vanish/>
          <w:sz w:val="20"/>
          <w:szCs w:val="20"/>
          <w:shd w:val="clear" w:color="auto" w:fill="FFFF99"/>
          <w:rtl/>
        </w:rPr>
        <w:t xml:space="preserve"> מיום 6.4.2008 עמ' 428 (</w:t>
      </w:r>
      <w:hyperlink r:id="rId118" w:history="1">
        <w:r w:rsidRPr="00AB05CE">
          <w:rPr>
            <w:rStyle w:val="Hyperlink"/>
            <w:rFonts w:cs="FrankRuehl" w:hint="cs"/>
            <w:vanish/>
            <w:szCs w:val="20"/>
            <w:shd w:val="clear" w:color="auto" w:fill="FFFF99"/>
            <w:rtl/>
          </w:rPr>
          <w:t>ה"ח 206</w:t>
        </w:r>
      </w:hyperlink>
      <w:r w:rsidRPr="00AB05CE">
        <w:rPr>
          <w:rStyle w:val="default"/>
          <w:rFonts w:cs="FrankRuehl" w:hint="cs"/>
          <w:vanish/>
          <w:sz w:val="20"/>
          <w:szCs w:val="20"/>
          <w:shd w:val="clear" w:color="auto" w:fill="FFFF99"/>
          <w:rtl/>
        </w:rPr>
        <w:t>)</w:t>
      </w:r>
    </w:p>
    <w:p w14:paraId="45362199" w14:textId="77777777" w:rsidR="00CE1338" w:rsidRPr="00AB05CE" w:rsidRDefault="00CE1338" w:rsidP="00CE1338">
      <w:pPr>
        <w:pStyle w:val="P00"/>
        <w:spacing w:before="0"/>
        <w:ind w:left="0"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צו תש"ע-2010</w:t>
      </w:r>
    </w:p>
    <w:p w14:paraId="48B3BE34" w14:textId="77777777" w:rsidR="00CE1338" w:rsidRPr="00AB05CE" w:rsidRDefault="00CE1338" w:rsidP="00CE1338">
      <w:pPr>
        <w:pStyle w:val="P00"/>
        <w:spacing w:before="0"/>
        <w:ind w:left="0" w:right="1134"/>
        <w:rPr>
          <w:rStyle w:val="default"/>
          <w:rFonts w:cs="FrankRuehl" w:hint="cs"/>
          <w:vanish/>
          <w:sz w:val="20"/>
          <w:szCs w:val="20"/>
          <w:shd w:val="clear" w:color="auto" w:fill="FFFF99"/>
          <w:rtl/>
        </w:rPr>
      </w:pPr>
      <w:hyperlink r:id="rId119" w:history="1">
        <w:r w:rsidRPr="00AB05CE">
          <w:rPr>
            <w:rStyle w:val="Hyperlink"/>
            <w:rFonts w:cs="FrankRuehl" w:hint="cs"/>
            <w:vanish/>
            <w:szCs w:val="20"/>
            <w:shd w:val="clear" w:color="auto" w:fill="FFFF99"/>
            <w:rtl/>
          </w:rPr>
          <w:t>ק"ת תש"ע מס' 6883</w:t>
        </w:r>
      </w:hyperlink>
      <w:r w:rsidRPr="00AB05CE">
        <w:rPr>
          <w:rStyle w:val="default"/>
          <w:rFonts w:cs="FrankRuehl" w:hint="cs"/>
          <w:vanish/>
          <w:sz w:val="20"/>
          <w:szCs w:val="20"/>
          <w:shd w:val="clear" w:color="auto" w:fill="FFFF99"/>
          <w:rtl/>
        </w:rPr>
        <w:t xml:space="preserve"> מיום 6.4.2010 עמ' 996</w:t>
      </w:r>
    </w:p>
    <w:p w14:paraId="32949FA4" w14:textId="77777777" w:rsidR="007927F3" w:rsidRPr="00AB05CE" w:rsidRDefault="007927F3" w:rsidP="007927F3">
      <w:pPr>
        <w:pStyle w:val="P00"/>
        <w:spacing w:before="0"/>
        <w:ind w:left="0" w:right="1134"/>
        <w:rPr>
          <w:rStyle w:val="default"/>
          <w:rFonts w:cs="FrankRuehl" w:hint="cs"/>
          <w:vanish/>
          <w:sz w:val="20"/>
          <w:szCs w:val="20"/>
          <w:shd w:val="clear" w:color="auto" w:fill="FFFF99"/>
          <w:rtl/>
        </w:rPr>
      </w:pPr>
      <w:r w:rsidRPr="00AB05CE">
        <w:rPr>
          <w:rStyle w:val="default"/>
          <w:rFonts w:cs="FrankRuehl" w:hint="cs"/>
          <w:b/>
          <w:bCs/>
          <w:vanish/>
          <w:sz w:val="20"/>
          <w:szCs w:val="20"/>
          <w:shd w:val="clear" w:color="auto" w:fill="FFFF99"/>
          <w:rtl/>
        </w:rPr>
        <w:t>תיקון מס' 4 (תיקון)</w:t>
      </w:r>
    </w:p>
    <w:p w14:paraId="0ABD2CC0" w14:textId="77777777" w:rsidR="007927F3" w:rsidRPr="00AB05CE" w:rsidRDefault="007927F3" w:rsidP="007927F3">
      <w:pPr>
        <w:pStyle w:val="P00"/>
        <w:spacing w:before="0"/>
        <w:ind w:left="0" w:right="1134"/>
        <w:rPr>
          <w:rStyle w:val="default"/>
          <w:rFonts w:cs="FrankRuehl" w:hint="cs"/>
          <w:vanish/>
          <w:sz w:val="20"/>
          <w:szCs w:val="20"/>
          <w:shd w:val="clear" w:color="auto" w:fill="FFFF99"/>
          <w:rtl/>
        </w:rPr>
      </w:pPr>
      <w:hyperlink r:id="rId120" w:history="1">
        <w:r w:rsidRPr="00AB05CE">
          <w:rPr>
            <w:rStyle w:val="Hyperlink"/>
            <w:rFonts w:cs="FrankRuehl" w:hint="cs"/>
            <w:vanish/>
            <w:szCs w:val="20"/>
            <w:shd w:val="clear" w:color="auto" w:fill="FFFF99"/>
            <w:rtl/>
          </w:rPr>
          <w:t>ס"ח תשע"ב מס' 2349</w:t>
        </w:r>
      </w:hyperlink>
      <w:r w:rsidRPr="00AB05CE">
        <w:rPr>
          <w:rStyle w:val="default"/>
          <w:rFonts w:cs="FrankRuehl" w:hint="cs"/>
          <w:vanish/>
          <w:sz w:val="20"/>
          <w:szCs w:val="20"/>
          <w:shd w:val="clear" w:color="auto" w:fill="FFFF99"/>
          <w:rtl/>
        </w:rPr>
        <w:t xml:space="preserve"> מיום 1.4.2012 עמ' 284 (</w:t>
      </w:r>
      <w:hyperlink r:id="rId121" w:history="1">
        <w:r w:rsidRPr="00AB05CE">
          <w:rPr>
            <w:rStyle w:val="Hyperlink"/>
            <w:rFonts w:cs="FrankRuehl" w:hint="cs"/>
            <w:vanish/>
            <w:szCs w:val="20"/>
            <w:shd w:val="clear" w:color="auto" w:fill="FFFF99"/>
            <w:rtl/>
          </w:rPr>
          <w:t>ה"ח 674</w:t>
        </w:r>
      </w:hyperlink>
      <w:r w:rsidRPr="00AB05CE">
        <w:rPr>
          <w:rStyle w:val="default"/>
          <w:rFonts w:cs="FrankRuehl" w:hint="cs"/>
          <w:vanish/>
          <w:sz w:val="20"/>
          <w:szCs w:val="20"/>
          <w:shd w:val="clear" w:color="auto" w:fill="FFFF99"/>
          <w:rtl/>
        </w:rPr>
        <w:t>)</w:t>
      </w:r>
    </w:p>
    <w:p w14:paraId="166A70E2" w14:textId="77777777" w:rsidR="00E51EEF" w:rsidRDefault="00E51EEF">
      <w:pPr>
        <w:pStyle w:val="P00"/>
        <w:spacing w:before="0"/>
        <w:ind w:left="0" w:right="1134"/>
        <w:rPr>
          <w:rStyle w:val="default"/>
          <w:rFonts w:cs="FrankRuehl" w:hint="cs"/>
          <w:sz w:val="2"/>
          <w:szCs w:val="2"/>
          <w:shd w:val="clear" w:color="auto" w:fill="FFFF99"/>
          <w:rtl/>
        </w:rPr>
      </w:pPr>
      <w:r w:rsidRPr="00AB05CE">
        <w:rPr>
          <w:rStyle w:val="default"/>
          <w:rFonts w:cs="FrankRuehl" w:hint="cs"/>
          <w:b/>
          <w:bCs/>
          <w:vanish/>
          <w:sz w:val="20"/>
          <w:szCs w:val="20"/>
          <w:shd w:val="clear" w:color="auto" w:fill="FFFF99"/>
          <w:rtl/>
        </w:rPr>
        <w:t>הוספת תוספת שניה</w:t>
      </w:r>
      <w:bookmarkEnd w:id="49"/>
    </w:p>
    <w:p w14:paraId="0C794B3F" w14:textId="77777777" w:rsidR="00E51EEF" w:rsidRDefault="00E51EEF">
      <w:pPr>
        <w:pStyle w:val="P00"/>
        <w:ind w:left="0" w:right="1134"/>
        <w:rPr>
          <w:rFonts w:cs="FrankRuehl" w:hint="cs"/>
          <w:sz w:val="26"/>
          <w:rtl/>
        </w:rPr>
      </w:pPr>
    </w:p>
    <w:p w14:paraId="24486BC2" w14:textId="77777777" w:rsidR="00E51EEF" w:rsidRDefault="00E51EEF">
      <w:pPr>
        <w:pStyle w:val="P00"/>
        <w:ind w:left="0" w:right="1134"/>
        <w:rPr>
          <w:rFonts w:cs="FrankRuehl" w:hint="cs"/>
          <w:sz w:val="26"/>
          <w:rtl/>
        </w:rPr>
      </w:pPr>
    </w:p>
    <w:p w14:paraId="095AA9FA" w14:textId="77777777" w:rsidR="00E51EEF" w:rsidRDefault="00E51EEF" w:rsidP="007927F3">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Pr>
          <w:rFonts w:cs="FrankRuehl"/>
          <w:sz w:val="26"/>
          <w:szCs w:val="26"/>
          <w:rtl/>
        </w:rPr>
        <w:tab/>
      </w:r>
      <w:r>
        <w:rPr>
          <w:rFonts w:cs="FrankRuehl"/>
          <w:sz w:val="26"/>
          <w:szCs w:val="26"/>
          <w:rtl/>
        </w:rPr>
        <w:tab/>
        <w:t>ב</w:t>
      </w:r>
      <w:r>
        <w:rPr>
          <w:rFonts w:cs="FrankRuehl" w:hint="cs"/>
          <w:sz w:val="26"/>
          <w:szCs w:val="26"/>
          <w:rtl/>
        </w:rPr>
        <w:t>נימין נתניהו</w:t>
      </w:r>
      <w:r>
        <w:rPr>
          <w:rFonts w:cs="FrankRuehl"/>
          <w:sz w:val="26"/>
          <w:szCs w:val="26"/>
          <w:rtl/>
        </w:rPr>
        <w:tab/>
      </w:r>
      <w:r>
        <w:rPr>
          <w:rFonts w:cs="FrankRuehl"/>
          <w:sz w:val="26"/>
          <w:szCs w:val="26"/>
          <w:rtl/>
        </w:rPr>
        <w:tab/>
        <w:t>ש</w:t>
      </w:r>
      <w:r>
        <w:rPr>
          <w:rFonts w:cs="FrankRuehl" w:hint="cs"/>
          <w:sz w:val="26"/>
          <w:szCs w:val="26"/>
          <w:rtl/>
        </w:rPr>
        <w:t>אול יהלום</w:t>
      </w:r>
    </w:p>
    <w:p w14:paraId="76378DA5" w14:textId="77777777" w:rsidR="00E51EEF" w:rsidRDefault="00E51EEF">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התחבורה</w:t>
      </w:r>
    </w:p>
    <w:p w14:paraId="4C41EB20" w14:textId="77777777" w:rsidR="00E51EEF" w:rsidRDefault="00E51EEF" w:rsidP="007927F3">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Pr>
          <w:rFonts w:cs="FrankRuehl"/>
          <w:sz w:val="26"/>
          <w:szCs w:val="26"/>
          <w:rtl/>
        </w:rPr>
        <w:tab/>
        <w:t>ע</w:t>
      </w:r>
      <w:r>
        <w:rPr>
          <w:rFonts w:cs="FrankRuehl" w:hint="cs"/>
          <w:sz w:val="26"/>
          <w:szCs w:val="26"/>
          <w:rtl/>
        </w:rPr>
        <w:t>זר ויצמן</w:t>
      </w:r>
      <w:r>
        <w:rPr>
          <w:rFonts w:cs="FrankRuehl"/>
          <w:sz w:val="26"/>
          <w:szCs w:val="26"/>
          <w:rtl/>
        </w:rPr>
        <w:tab/>
      </w:r>
      <w:r>
        <w:rPr>
          <w:rFonts w:cs="FrankRuehl"/>
          <w:sz w:val="26"/>
          <w:szCs w:val="26"/>
          <w:rtl/>
        </w:rPr>
        <w:tab/>
      </w:r>
      <w:r>
        <w:rPr>
          <w:rFonts w:cs="FrankRuehl" w:hint="cs"/>
          <w:sz w:val="26"/>
          <w:szCs w:val="26"/>
          <w:rtl/>
        </w:rPr>
        <w:t>ד</w:t>
      </w:r>
      <w:r>
        <w:rPr>
          <w:rFonts w:cs="FrankRuehl"/>
          <w:sz w:val="26"/>
          <w:szCs w:val="26"/>
          <w:rtl/>
        </w:rPr>
        <w:t>ן</w:t>
      </w:r>
      <w:r>
        <w:rPr>
          <w:rFonts w:cs="FrankRuehl" w:hint="cs"/>
          <w:sz w:val="26"/>
          <w:szCs w:val="26"/>
          <w:rtl/>
        </w:rPr>
        <w:t xml:space="preserve"> תיכון</w:t>
      </w:r>
    </w:p>
    <w:p w14:paraId="17E611F4" w14:textId="77777777" w:rsidR="00E51EEF" w:rsidRDefault="00E51EEF">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14:paraId="704B839F" w14:textId="77777777" w:rsidR="00E51EEF" w:rsidRDefault="00E51EEF">
      <w:pPr>
        <w:pStyle w:val="P00"/>
        <w:ind w:left="0" w:right="1134"/>
        <w:rPr>
          <w:rFonts w:cs="FrankRuehl" w:hint="cs"/>
          <w:sz w:val="26"/>
          <w:rtl/>
        </w:rPr>
      </w:pPr>
    </w:p>
    <w:p w14:paraId="1C055DA1" w14:textId="77777777" w:rsidR="00E51EEF" w:rsidRDefault="00E51EEF">
      <w:pPr>
        <w:pStyle w:val="P00"/>
        <w:ind w:left="0" w:right="1134"/>
        <w:rPr>
          <w:rFonts w:cs="FrankRuehl" w:hint="cs"/>
          <w:sz w:val="26"/>
          <w:rtl/>
        </w:rPr>
      </w:pPr>
    </w:p>
    <w:p w14:paraId="14E5AE80" w14:textId="77777777" w:rsidR="002F0727" w:rsidRDefault="002F0727">
      <w:pPr>
        <w:pStyle w:val="P00"/>
        <w:ind w:left="0" w:right="1134"/>
        <w:rPr>
          <w:rFonts w:cs="FrankRuehl"/>
          <w:sz w:val="26"/>
          <w:rtl/>
        </w:rPr>
      </w:pPr>
    </w:p>
    <w:p w14:paraId="4A642324" w14:textId="77777777" w:rsidR="002F0727" w:rsidRDefault="002F0727">
      <w:pPr>
        <w:pStyle w:val="P00"/>
        <w:ind w:left="0" w:right="1134"/>
        <w:rPr>
          <w:rFonts w:cs="FrankRuehl"/>
          <w:sz w:val="26"/>
          <w:rtl/>
        </w:rPr>
      </w:pPr>
    </w:p>
    <w:p w14:paraId="7EA4F038" w14:textId="77777777" w:rsidR="002F0727" w:rsidRDefault="002F0727" w:rsidP="002F0727">
      <w:pPr>
        <w:pStyle w:val="P00"/>
        <w:ind w:left="0" w:right="1134"/>
        <w:jc w:val="center"/>
        <w:rPr>
          <w:rFonts w:cs="David"/>
          <w:color w:val="0000FF"/>
          <w:sz w:val="26"/>
          <w:szCs w:val="24"/>
          <w:u w:val="single"/>
          <w:rtl/>
        </w:rPr>
      </w:pPr>
      <w:hyperlink r:id="rId122" w:history="1">
        <w:r>
          <w:rPr>
            <w:rFonts w:cs="David"/>
            <w:color w:val="0000FF"/>
            <w:sz w:val="26"/>
            <w:szCs w:val="24"/>
            <w:u w:val="single"/>
            <w:rtl/>
          </w:rPr>
          <w:t>הודעה למנויים על עריכה ושינויים במסמכי פסיקה, חקיקה ועוד באתר נבו - הקש כאן</w:t>
        </w:r>
      </w:hyperlink>
    </w:p>
    <w:p w14:paraId="18A093E0" w14:textId="77777777" w:rsidR="00E51EEF" w:rsidRPr="002F0727" w:rsidRDefault="00E51EEF" w:rsidP="002F0727">
      <w:pPr>
        <w:pStyle w:val="P00"/>
        <w:ind w:left="0" w:right="1134"/>
        <w:jc w:val="center"/>
        <w:rPr>
          <w:rFonts w:cs="David" w:hint="cs"/>
          <w:color w:val="0000FF"/>
          <w:sz w:val="26"/>
          <w:szCs w:val="24"/>
          <w:u w:val="single"/>
          <w:rtl/>
        </w:rPr>
      </w:pPr>
    </w:p>
    <w:sectPr w:rsidR="00E51EEF" w:rsidRPr="002F0727">
      <w:headerReference w:type="even" r:id="rId123"/>
      <w:headerReference w:type="default" r:id="rId124"/>
      <w:footerReference w:type="even" r:id="rId125"/>
      <w:footerReference w:type="default" r:id="rId12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BFBEA" w14:textId="77777777" w:rsidR="00C46641" w:rsidRDefault="00C46641">
      <w:r>
        <w:separator/>
      </w:r>
    </w:p>
  </w:endnote>
  <w:endnote w:type="continuationSeparator" w:id="0">
    <w:p w14:paraId="11D8611B" w14:textId="77777777" w:rsidR="00C46641" w:rsidRDefault="00C46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691A3" w14:textId="77777777" w:rsidR="00CB085B" w:rsidRDefault="00CB085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E7DF2B4" w14:textId="77777777" w:rsidR="00CB085B" w:rsidRDefault="00CB085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0D4D116" w14:textId="77777777" w:rsidR="00CB085B" w:rsidRDefault="00CB085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Z:\000000000000-law\yael\08-04-08\tav\326_001.doc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A4C39" w14:textId="77777777" w:rsidR="00CB085B" w:rsidRDefault="00CB085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35D44">
      <w:rPr>
        <w:rFonts w:hAnsi="FrankRuehl" w:cs="FrankRuehl"/>
        <w:noProof/>
        <w:sz w:val="24"/>
        <w:szCs w:val="24"/>
        <w:rtl/>
      </w:rPr>
      <w:t>2</w:t>
    </w:r>
    <w:r>
      <w:rPr>
        <w:rFonts w:hAnsi="FrankRuehl" w:cs="FrankRuehl"/>
        <w:sz w:val="24"/>
        <w:szCs w:val="24"/>
        <w:rtl/>
      </w:rPr>
      <w:fldChar w:fldCharType="end"/>
    </w:r>
  </w:p>
  <w:p w14:paraId="73CB0B7C" w14:textId="77777777" w:rsidR="00CB085B" w:rsidRDefault="00CB085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F8479A6" w14:textId="77777777" w:rsidR="00CB085B" w:rsidRDefault="00CB085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Z:\000000000000-law\yael\08-04-08\tav\326_001.doc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ABB72" w14:textId="77777777" w:rsidR="00C46641" w:rsidRDefault="00C46641">
      <w:pPr>
        <w:spacing w:before="60" w:line="240" w:lineRule="auto"/>
        <w:ind w:right="1134"/>
      </w:pPr>
      <w:r>
        <w:separator/>
      </w:r>
    </w:p>
  </w:footnote>
  <w:footnote w:type="continuationSeparator" w:id="0">
    <w:p w14:paraId="5C9A122F" w14:textId="77777777" w:rsidR="00C46641" w:rsidRDefault="00C46641">
      <w:r>
        <w:separator/>
      </w:r>
    </w:p>
  </w:footnote>
  <w:footnote w:id="1">
    <w:p w14:paraId="1582E8DF" w14:textId="77777777" w:rsidR="00CB085B" w:rsidRDefault="00CB08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6"/>
        </w:rPr>
        <w:t>*</w:t>
      </w:r>
      <w:r>
        <w:rPr>
          <w:rFonts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תשנ"ח מס' 1678</w:t>
        </w:r>
      </w:hyperlink>
      <w:r>
        <w:rPr>
          <w:rFonts w:cs="FrankRuehl" w:hint="cs"/>
          <w:rtl/>
        </w:rPr>
        <w:t xml:space="preserve"> מיום 29.7.1998 עמ' 290 (</w:t>
      </w:r>
      <w:hyperlink r:id="rId2" w:history="1">
        <w:r>
          <w:rPr>
            <w:rStyle w:val="Hyperlink"/>
            <w:rFonts w:cs="FrankRuehl" w:hint="cs"/>
            <w:rtl/>
          </w:rPr>
          <w:t>ה"ח תשנ"ח מס' 2657</w:t>
        </w:r>
      </w:hyperlink>
      <w:r>
        <w:rPr>
          <w:rFonts w:cs="FrankRuehl" w:hint="cs"/>
          <w:rtl/>
        </w:rPr>
        <w:t xml:space="preserve"> עמ' 94, </w:t>
      </w:r>
      <w:hyperlink r:id="rId3" w:history="1">
        <w:r>
          <w:rPr>
            <w:rStyle w:val="Hyperlink"/>
            <w:rFonts w:cs="FrankRuehl" w:hint="cs"/>
            <w:rtl/>
          </w:rPr>
          <w:t>ה"ח תשנ"ח מס' 2696</w:t>
        </w:r>
      </w:hyperlink>
      <w:r>
        <w:rPr>
          <w:rFonts w:cs="FrankRuehl" w:hint="cs"/>
          <w:rtl/>
        </w:rPr>
        <w:t xml:space="preserve"> עמ' 280).</w:t>
      </w:r>
    </w:p>
    <w:p w14:paraId="5A2C6EF4" w14:textId="77777777" w:rsidR="00CB085B" w:rsidRDefault="00CB08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4" w:history="1">
        <w:r>
          <w:rPr>
            <w:rStyle w:val="Hyperlink"/>
            <w:rFonts w:cs="FrankRuehl" w:hint="cs"/>
            <w:rtl/>
          </w:rPr>
          <w:t>ס"ח תש"ס מס' 174</w:t>
        </w:r>
        <w:r>
          <w:rPr>
            <w:rStyle w:val="Hyperlink"/>
            <w:rFonts w:cs="FrankRuehl" w:hint="cs"/>
            <w:rtl/>
          </w:rPr>
          <w:t>0</w:t>
        </w:r>
      </w:hyperlink>
      <w:r>
        <w:rPr>
          <w:rFonts w:cs="FrankRuehl" w:hint="cs"/>
          <w:rtl/>
        </w:rPr>
        <w:t xml:space="preserve"> מיום 11.6.2000 עמ' 206 (</w:t>
      </w:r>
      <w:hyperlink r:id="rId5" w:history="1">
        <w:r>
          <w:rPr>
            <w:rStyle w:val="Hyperlink"/>
            <w:rFonts w:cs="FrankRuehl" w:hint="cs"/>
            <w:rtl/>
          </w:rPr>
          <w:t>ה"ח תש"ס מס' 2858</w:t>
        </w:r>
      </w:hyperlink>
      <w:r>
        <w:rPr>
          <w:rFonts w:cs="FrankRuehl" w:hint="cs"/>
          <w:rtl/>
        </w:rPr>
        <w:t xml:space="preserve"> עמ' 324) </w:t>
      </w:r>
      <w:r>
        <w:rPr>
          <w:rFonts w:cs="FrankRuehl"/>
          <w:rtl/>
        </w:rPr>
        <w:t>–</w:t>
      </w:r>
      <w:r>
        <w:rPr>
          <w:rFonts w:cs="FrankRuehl" w:hint="cs"/>
          <w:rtl/>
        </w:rPr>
        <w:t xml:space="preserve"> תיקון מס' 1</w:t>
      </w:r>
      <w:r>
        <w:rPr>
          <w:rFonts w:cs="FrankRuehl"/>
          <w:rtl/>
        </w:rPr>
        <w:t>.</w:t>
      </w:r>
    </w:p>
    <w:p w14:paraId="75A96C77" w14:textId="77777777" w:rsidR="00CB085B" w:rsidRDefault="00CB08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 w:history="1">
        <w:r>
          <w:rPr>
            <w:rStyle w:val="Hyperlink"/>
            <w:rFonts w:cs="FrankRuehl" w:hint="cs"/>
            <w:sz w:val="20"/>
            <w:rtl/>
          </w:rPr>
          <w:t>ס"ח תשס"ד מס' 1952</w:t>
        </w:r>
      </w:hyperlink>
      <w:r>
        <w:rPr>
          <w:rFonts w:cs="FrankRuehl" w:hint="cs"/>
          <w:sz w:val="20"/>
          <w:rtl/>
        </w:rPr>
        <w:t xml:space="preserve"> מיום 28.7.2004 עמ' 480 (</w:t>
      </w:r>
      <w:hyperlink r:id="rId7" w:history="1">
        <w:r>
          <w:rPr>
            <w:rStyle w:val="Hyperlink"/>
            <w:rFonts w:cs="FrankRuehl" w:hint="cs"/>
            <w:sz w:val="20"/>
            <w:rtl/>
          </w:rPr>
          <w:t>ה"ח הממשלה תשס"ד מס</w:t>
        </w:r>
        <w:r>
          <w:rPr>
            <w:rStyle w:val="Hyperlink"/>
            <w:rFonts w:cs="FrankRuehl" w:hint="cs"/>
            <w:sz w:val="20"/>
            <w:rtl/>
          </w:rPr>
          <w:t>'</w:t>
        </w:r>
        <w:r>
          <w:rPr>
            <w:rStyle w:val="Hyperlink"/>
            <w:rFonts w:cs="FrankRuehl" w:hint="cs"/>
            <w:sz w:val="20"/>
            <w:rtl/>
          </w:rPr>
          <w:t xml:space="preserve"> 123</w:t>
        </w:r>
      </w:hyperlink>
      <w:r>
        <w:rPr>
          <w:rFonts w:cs="FrankRuehl" w:hint="cs"/>
          <w:sz w:val="20"/>
          <w:rtl/>
        </w:rPr>
        <w:t xml:space="preserve"> עמ' 606) </w:t>
      </w:r>
      <w:r>
        <w:rPr>
          <w:rFonts w:cs="FrankRuehl"/>
          <w:sz w:val="20"/>
          <w:rtl/>
        </w:rPr>
        <w:t>–</w:t>
      </w:r>
      <w:r>
        <w:rPr>
          <w:rFonts w:cs="FrankRuehl" w:hint="cs"/>
          <w:sz w:val="20"/>
          <w:rtl/>
        </w:rPr>
        <w:t xml:space="preserve"> תיקון מס' 2.</w:t>
      </w:r>
    </w:p>
    <w:p w14:paraId="7FB30BA9" w14:textId="77777777" w:rsidR="00CB085B" w:rsidRDefault="00CB08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8" w:history="1">
        <w:r>
          <w:rPr>
            <w:rStyle w:val="Hyperlink"/>
            <w:rFonts w:cs="FrankRuehl" w:hint="cs"/>
            <w:sz w:val="20"/>
            <w:rtl/>
          </w:rPr>
          <w:t>ס"ח תשס"ה מס' 2016</w:t>
        </w:r>
      </w:hyperlink>
      <w:r>
        <w:rPr>
          <w:rFonts w:cs="FrankRuehl" w:hint="cs"/>
          <w:sz w:val="20"/>
          <w:rtl/>
        </w:rPr>
        <w:t xml:space="preserve"> מיום 31.7.2005 עמ' 710 (</w:t>
      </w:r>
      <w:hyperlink r:id="rId9" w:history="1">
        <w:r>
          <w:rPr>
            <w:rStyle w:val="Hyperlink"/>
            <w:rFonts w:cs="FrankRuehl" w:hint="cs"/>
            <w:sz w:val="20"/>
            <w:rtl/>
          </w:rPr>
          <w:t>ה"ח הממשלה תשס"ד מס' 123</w:t>
        </w:r>
      </w:hyperlink>
      <w:r>
        <w:rPr>
          <w:rFonts w:cs="FrankRuehl" w:hint="cs"/>
          <w:sz w:val="20"/>
          <w:rtl/>
        </w:rPr>
        <w:t xml:space="preserve"> עמ' 606) </w:t>
      </w:r>
      <w:r>
        <w:rPr>
          <w:rFonts w:cs="FrankRuehl"/>
          <w:sz w:val="20"/>
          <w:rtl/>
        </w:rPr>
        <w:t>–</w:t>
      </w:r>
      <w:r>
        <w:rPr>
          <w:rFonts w:cs="FrankRuehl" w:hint="cs"/>
          <w:sz w:val="20"/>
          <w:rtl/>
        </w:rPr>
        <w:t xml:space="preserve"> תיקון מס' 3; תחילתו ביום 12.6.2007 ור' סעיף 15.</w:t>
      </w:r>
    </w:p>
    <w:p w14:paraId="12D34B1B" w14:textId="77777777" w:rsidR="00CB085B" w:rsidRDefault="00CB08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0" w:history="1">
        <w:r>
          <w:rPr>
            <w:rStyle w:val="Hyperlink"/>
            <w:rFonts w:cs="FrankRuehl" w:hint="cs"/>
            <w:sz w:val="20"/>
            <w:rtl/>
          </w:rPr>
          <w:t>ק"ת תשס"ז מס' 6587</w:t>
        </w:r>
      </w:hyperlink>
      <w:r>
        <w:rPr>
          <w:rFonts w:cs="FrankRuehl" w:hint="cs"/>
          <w:sz w:val="20"/>
          <w:rtl/>
        </w:rPr>
        <w:t xml:space="preserve"> מיום 13.5.2007 עמ' 860 </w:t>
      </w:r>
      <w:r>
        <w:rPr>
          <w:rFonts w:cs="FrankRuehl"/>
          <w:sz w:val="20"/>
          <w:rtl/>
        </w:rPr>
        <w:t>–</w:t>
      </w:r>
      <w:r>
        <w:rPr>
          <w:rFonts w:cs="FrankRuehl" w:hint="cs"/>
          <w:sz w:val="20"/>
          <w:rtl/>
        </w:rPr>
        <w:t xml:space="preserve"> צו תשס"ז-2007; תחילתו 30 ימים מיום פרסומו.</w:t>
      </w:r>
    </w:p>
    <w:p w14:paraId="4EF51643" w14:textId="77777777" w:rsidR="00CB085B" w:rsidRDefault="00CB085B" w:rsidP="00EE37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1" w:history="1">
        <w:r w:rsidRPr="00C3472D">
          <w:rPr>
            <w:rStyle w:val="Hyperlink"/>
            <w:rFonts w:cs="FrankRuehl" w:hint="cs"/>
            <w:sz w:val="20"/>
            <w:rtl/>
          </w:rPr>
          <w:t>ס"ח תשס"ח מס' 2146</w:t>
        </w:r>
      </w:hyperlink>
      <w:r>
        <w:rPr>
          <w:rFonts w:cs="FrankRuehl" w:hint="cs"/>
          <w:sz w:val="20"/>
          <w:rtl/>
        </w:rPr>
        <w:t xml:space="preserve"> מיום 6.4.2008 עמ' 427 (</w:t>
      </w:r>
      <w:hyperlink r:id="rId12" w:history="1">
        <w:r>
          <w:rPr>
            <w:rStyle w:val="Hyperlink"/>
            <w:rFonts w:cs="FrankRuehl" w:hint="cs"/>
            <w:sz w:val="20"/>
            <w:rtl/>
          </w:rPr>
          <w:t>ה"ח הכ</w:t>
        </w:r>
        <w:r>
          <w:rPr>
            <w:rStyle w:val="Hyperlink"/>
            <w:rFonts w:cs="FrankRuehl" w:hint="cs"/>
            <w:sz w:val="20"/>
            <w:rtl/>
          </w:rPr>
          <w:t>נ</w:t>
        </w:r>
        <w:r>
          <w:rPr>
            <w:rStyle w:val="Hyperlink"/>
            <w:rFonts w:cs="FrankRuehl" w:hint="cs"/>
            <w:sz w:val="20"/>
            <w:rtl/>
          </w:rPr>
          <w:t>ס</w:t>
        </w:r>
        <w:r>
          <w:rPr>
            <w:rStyle w:val="Hyperlink"/>
            <w:rFonts w:cs="FrankRuehl" w:hint="cs"/>
            <w:sz w:val="20"/>
            <w:rtl/>
          </w:rPr>
          <w:t>ת</w:t>
        </w:r>
        <w:r>
          <w:rPr>
            <w:rStyle w:val="Hyperlink"/>
            <w:rFonts w:cs="FrankRuehl" w:hint="cs"/>
            <w:sz w:val="20"/>
            <w:rtl/>
          </w:rPr>
          <w:t xml:space="preserve"> תשס"ח מס' 206</w:t>
        </w:r>
      </w:hyperlink>
      <w:r>
        <w:rPr>
          <w:rFonts w:cs="FrankRuehl" w:hint="cs"/>
          <w:sz w:val="20"/>
          <w:rtl/>
        </w:rPr>
        <w:t xml:space="preserve"> עמ' 182) </w:t>
      </w:r>
      <w:r>
        <w:rPr>
          <w:rFonts w:cs="FrankRuehl"/>
          <w:sz w:val="20"/>
          <w:rtl/>
        </w:rPr>
        <w:t>–</w:t>
      </w:r>
      <w:r>
        <w:rPr>
          <w:rFonts w:cs="FrankRuehl" w:hint="cs"/>
          <w:sz w:val="20"/>
          <w:rtl/>
        </w:rPr>
        <w:t xml:space="preserve"> תיקון מס' 4 (תוקן </w:t>
      </w:r>
      <w:hyperlink r:id="rId13" w:history="1">
        <w:r w:rsidRPr="00D1509A">
          <w:rPr>
            <w:rStyle w:val="Hyperlink"/>
            <w:rFonts w:cs="FrankRuehl" w:hint="cs"/>
            <w:sz w:val="20"/>
            <w:rtl/>
          </w:rPr>
          <w:t>ק"ת תש"ע מס' 6883</w:t>
        </w:r>
      </w:hyperlink>
      <w:r>
        <w:rPr>
          <w:rFonts w:cs="FrankRuehl" w:hint="cs"/>
          <w:sz w:val="20"/>
          <w:rtl/>
        </w:rPr>
        <w:t xml:space="preserve"> מיום 6.4.2010 עמ' 996 </w:t>
      </w:r>
      <w:r>
        <w:rPr>
          <w:rFonts w:cs="FrankRuehl"/>
          <w:sz w:val="20"/>
          <w:rtl/>
        </w:rPr>
        <w:t>–</w:t>
      </w:r>
      <w:r>
        <w:rPr>
          <w:rFonts w:cs="FrankRuehl" w:hint="cs"/>
          <w:sz w:val="20"/>
          <w:rtl/>
        </w:rPr>
        <w:t xml:space="preserve"> צו תש"ע-2010. </w:t>
      </w:r>
      <w:hyperlink r:id="rId14" w:history="1">
        <w:r w:rsidRPr="00EE370A">
          <w:rPr>
            <w:rStyle w:val="Hyperlink"/>
            <w:rFonts w:cs="FrankRuehl" w:hint="cs"/>
            <w:sz w:val="20"/>
            <w:rtl/>
          </w:rPr>
          <w:t>ס"ח תשע"ב מס' 2349</w:t>
        </w:r>
      </w:hyperlink>
      <w:r>
        <w:rPr>
          <w:rFonts w:cs="FrankRuehl" w:hint="cs"/>
          <w:sz w:val="20"/>
          <w:rtl/>
        </w:rPr>
        <w:t xml:space="preserve"> מיום 1.4.2012 עמ' 284 (</w:t>
      </w:r>
      <w:hyperlink r:id="rId15" w:history="1">
        <w:r w:rsidRPr="007927F3">
          <w:rPr>
            <w:rStyle w:val="Hyperlink"/>
            <w:rFonts w:cs="FrankRuehl" w:hint="cs"/>
            <w:sz w:val="20"/>
            <w:rtl/>
          </w:rPr>
          <w:t>ה"ח הממשלה תשע"ב מס' 674</w:t>
        </w:r>
      </w:hyperlink>
      <w:r>
        <w:rPr>
          <w:rFonts w:cs="FrankRuehl" w:hint="cs"/>
          <w:sz w:val="20"/>
          <w:rtl/>
        </w:rPr>
        <w:t xml:space="preserve"> עמ' 684 </w:t>
      </w:r>
      <w:r>
        <w:rPr>
          <w:rFonts w:cs="FrankRuehl"/>
          <w:sz w:val="20"/>
          <w:rtl/>
        </w:rPr>
        <w:t>–</w:t>
      </w:r>
      <w:r>
        <w:rPr>
          <w:rFonts w:cs="FrankRuehl" w:hint="cs"/>
          <w:sz w:val="20"/>
          <w:rtl/>
        </w:rPr>
        <w:t xml:space="preserve"> תיקון מס' 4 (תיקון) תשע"ב-2012).</w:t>
      </w:r>
    </w:p>
    <w:p w14:paraId="2B63DECF" w14:textId="77777777" w:rsidR="009C49EE" w:rsidRDefault="009C49EE" w:rsidP="009C49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6" w:history="1">
        <w:r w:rsidR="00CB085B" w:rsidRPr="009C49EE">
          <w:rPr>
            <w:rStyle w:val="Hyperlink"/>
            <w:rFonts w:cs="FrankRuehl" w:hint="cs"/>
            <w:sz w:val="20"/>
            <w:rtl/>
          </w:rPr>
          <w:t>ס"ח תשע"ד מס' 2464</w:t>
        </w:r>
      </w:hyperlink>
      <w:r w:rsidR="00CB085B">
        <w:rPr>
          <w:rFonts w:cs="FrankRuehl" w:hint="cs"/>
          <w:sz w:val="20"/>
          <w:rtl/>
        </w:rPr>
        <w:t xml:space="preserve"> מיום 6.8.2014 עמ' 663 (</w:t>
      </w:r>
      <w:hyperlink r:id="rId17" w:history="1">
        <w:r w:rsidR="00CB085B" w:rsidRPr="0005144D">
          <w:rPr>
            <w:rStyle w:val="Hyperlink"/>
            <w:rFonts w:cs="FrankRuehl" w:hint="cs"/>
            <w:sz w:val="20"/>
            <w:rtl/>
          </w:rPr>
          <w:t>ה"ח הממשלה תשע"ד מס' 850</w:t>
        </w:r>
      </w:hyperlink>
      <w:r w:rsidR="00CB085B">
        <w:rPr>
          <w:rFonts w:cs="FrankRuehl" w:hint="cs"/>
          <w:sz w:val="20"/>
          <w:rtl/>
        </w:rPr>
        <w:t xml:space="preserve"> עמ' 412) </w:t>
      </w:r>
      <w:r w:rsidR="00CB085B">
        <w:rPr>
          <w:rFonts w:cs="FrankRuehl"/>
          <w:sz w:val="20"/>
          <w:rtl/>
        </w:rPr>
        <w:t>–</w:t>
      </w:r>
      <w:r w:rsidR="00CB085B">
        <w:rPr>
          <w:rFonts w:cs="FrankRuehl" w:hint="cs"/>
          <w:sz w:val="20"/>
          <w:rtl/>
        </w:rPr>
        <w:t xml:space="preserve"> תיקון מס' 5; תחילתו 60 ימים מיום פרסומו ותחולתו על רכב שמבטח או בעל צי רכב רכב בו זכות בעלות מאותו יום.</w:t>
      </w:r>
    </w:p>
    <w:p w14:paraId="31677634" w14:textId="77777777" w:rsidR="009103F6" w:rsidRPr="009103F6" w:rsidRDefault="009103F6" w:rsidP="009103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00C02B49" w:rsidRPr="009103F6">
          <w:rPr>
            <w:rStyle w:val="Hyperlink"/>
            <w:rFonts w:cs="FrankRuehl" w:hint="cs"/>
            <w:rtl/>
          </w:rPr>
          <w:t>ס"ח תשע"ו מס' 2562</w:t>
        </w:r>
      </w:hyperlink>
      <w:r w:rsidR="00C02B49" w:rsidRPr="00C02B49">
        <w:rPr>
          <w:rFonts w:cs="FrankRuehl" w:hint="cs"/>
          <w:rtl/>
        </w:rPr>
        <w:t xml:space="preserve"> מיום 18.7.2016 עמ' 104</w:t>
      </w:r>
      <w:r w:rsidR="00C02B49">
        <w:rPr>
          <w:rFonts w:cs="FrankRuehl" w:hint="cs"/>
          <w:rtl/>
        </w:rPr>
        <w:t>7</w:t>
      </w:r>
      <w:r w:rsidR="00C02B49" w:rsidRPr="00C02B49">
        <w:rPr>
          <w:rFonts w:cs="FrankRuehl" w:hint="cs"/>
          <w:rtl/>
        </w:rPr>
        <w:t xml:space="preserve"> (</w:t>
      </w:r>
      <w:hyperlink r:id="rId19" w:history="1">
        <w:r w:rsidR="00C02B49" w:rsidRPr="00C02B49">
          <w:rPr>
            <w:rStyle w:val="Hyperlink"/>
            <w:rFonts w:cs="FrankRuehl" w:hint="cs"/>
            <w:rtl/>
          </w:rPr>
          <w:t>ה"ח הממשלה תשע"ג מס' 769</w:t>
        </w:r>
      </w:hyperlink>
      <w:r w:rsidR="00C02B49" w:rsidRPr="00C02B49">
        <w:rPr>
          <w:rFonts w:cs="FrankRuehl" w:hint="cs"/>
          <w:rtl/>
        </w:rPr>
        <w:t xml:space="preserve"> עמ' 770) </w:t>
      </w:r>
      <w:r w:rsidR="00C02B49" w:rsidRPr="00C02B49">
        <w:rPr>
          <w:rFonts w:cs="FrankRuehl"/>
          <w:rtl/>
        </w:rPr>
        <w:t>–</w:t>
      </w:r>
      <w:r w:rsidR="00C02B49" w:rsidRPr="00C02B49">
        <w:rPr>
          <w:rFonts w:cs="FrankRuehl" w:hint="cs"/>
          <w:rtl/>
        </w:rPr>
        <w:t xml:space="preserve"> תיקון מס' </w:t>
      </w:r>
      <w:r w:rsidR="00C02B49">
        <w:rPr>
          <w:rFonts w:cs="FrankRuehl" w:hint="cs"/>
          <w:rtl/>
        </w:rPr>
        <w:t>6</w:t>
      </w:r>
      <w:r w:rsidR="00C02B49" w:rsidRPr="00C02B49">
        <w:rPr>
          <w:rFonts w:cs="FrankRuehl" w:hint="cs"/>
          <w:rtl/>
        </w:rPr>
        <w:t xml:space="preserve"> בסעיף 24</w:t>
      </w:r>
      <w:r w:rsidR="00C02B49">
        <w:rPr>
          <w:rFonts w:cs="FrankRuehl" w:hint="cs"/>
          <w:rtl/>
        </w:rPr>
        <w:t>2</w:t>
      </w:r>
      <w:r w:rsidR="00C02B49" w:rsidRPr="00C02B49">
        <w:rPr>
          <w:rFonts w:cs="FrankRuehl" w:hint="cs"/>
          <w:rtl/>
        </w:rPr>
        <w:t xml:space="preserve"> בחוק רישוי שירותים ומקצועות בענף הרכב, תשע"ו-2016; תחילתו שלושה חודשים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DF2FB" w14:textId="77777777" w:rsidR="00CB085B" w:rsidRDefault="00CB085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סימון כלי רכב (מניעת גניבות) (הוראת שעה), תשנ"ח 1998-</w:t>
    </w:r>
  </w:p>
  <w:p w14:paraId="7F7F393B" w14:textId="77777777" w:rsidR="00CB085B" w:rsidRDefault="00CB085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EC39986" w14:textId="77777777" w:rsidR="00CB085B" w:rsidRDefault="00CB085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54EB" w14:textId="77777777" w:rsidR="00CB085B" w:rsidRDefault="00CB085B">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חוק </w:t>
    </w:r>
    <w:r>
      <w:rPr>
        <w:rFonts w:hAnsi="FrankRuehl" w:cs="FrankRuehl" w:hint="cs"/>
        <w:color w:val="000000"/>
        <w:sz w:val="28"/>
        <w:szCs w:val="28"/>
        <w:rtl/>
      </w:rPr>
      <w:t>הגבלת השימוש ורישום פעולות בחלקי רכב משומשים</w:t>
    </w:r>
    <w:r>
      <w:rPr>
        <w:rFonts w:hAnsi="FrankRuehl" w:cs="FrankRuehl"/>
        <w:color w:val="000000"/>
        <w:sz w:val="28"/>
        <w:szCs w:val="28"/>
        <w:rtl/>
      </w:rPr>
      <w:t xml:space="preserve"> (מניעת גניבות</w:t>
    </w:r>
    <w:r>
      <w:rPr>
        <w:rFonts w:hAnsi="FrankRuehl" w:cs="FrankRuehl" w:hint="cs"/>
        <w:color w:val="000000"/>
        <w:sz w:val="28"/>
        <w:szCs w:val="28"/>
        <w:rtl/>
      </w:rPr>
      <w:t>)</w:t>
    </w:r>
    <w:r>
      <w:rPr>
        <w:rFonts w:hAnsi="FrankRuehl" w:cs="FrankRuehl"/>
        <w:color w:val="000000"/>
        <w:sz w:val="28"/>
        <w:szCs w:val="28"/>
        <w:rtl/>
      </w:rPr>
      <w:t>, תשנ"ח</w:t>
    </w:r>
    <w:r>
      <w:rPr>
        <w:rFonts w:hAnsi="FrankRuehl" w:cs="FrankRuehl" w:hint="cs"/>
        <w:color w:val="000000"/>
        <w:sz w:val="28"/>
        <w:szCs w:val="28"/>
        <w:rtl/>
      </w:rPr>
      <w:t>-</w:t>
    </w:r>
    <w:r>
      <w:rPr>
        <w:rFonts w:hAnsi="FrankRuehl" w:cs="FrankRuehl"/>
        <w:color w:val="000000"/>
        <w:sz w:val="28"/>
        <w:szCs w:val="28"/>
        <w:rtl/>
      </w:rPr>
      <w:t>1998</w:t>
    </w:r>
  </w:p>
  <w:p w14:paraId="59C39F8D" w14:textId="77777777" w:rsidR="00CB085B" w:rsidRDefault="00CB085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0CCB871" w14:textId="77777777" w:rsidR="00CB085B" w:rsidRDefault="00CB085B">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D14"/>
    <w:multiLevelType w:val="hybridMultilevel"/>
    <w:tmpl w:val="A7F636F8"/>
    <w:lvl w:ilvl="0" w:tplc="D2360A8A">
      <w:start w:val="2"/>
      <w:numFmt w:val="decimal"/>
      <w:lvlText w:val="%1."/>
      <w:lvlJc w:val="left"/>
      <w:pPr>
        <w:tabs>
          <w:tab w:val="num" w:pos="357"/>
        </w:tabs>
        <w:ind w:left="357" w:right="357" w:hanging="360"/>
      </w:pPr>
      <w:rPr>
        <w:rFonts w:hint="default"/>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abstractNum w:abstractNumId="1" w15:restartNumberingAfterBreak="0">
    <w:nsid w:val="0EA50DF5"/>
    <w:multiLevelType w:val="hybridMultilevel"/>
    <w:tmpl w:val="CDF25692"/>
    <w:lvl w:ilvl="0" w:tplc="7932EA4A">
      <w:start w:val="20"/>
      <w:numFmt w:val="decimal"/>
      <w:lvlText w:val="%1."/>
      <w:lvlJc w:val="left"/>
      <w:pPr>
        <w:tabs>
          <w:tab w:val="num" w:pos="357"/>
        </w:tabs>
        <w:ind w:left="357" w:right="357" w:hanging="360"/>
      </w:pPr>
      <w:rPr>
        <w:rFonts w:hint="default"/>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abstractNum w:abstractNumId="2" w15:restartNumberingAfterBreak="0">
    <w:nsid w:val="25FA1570"/>
    <w:multiLevelType w:val="hybridMultilevel"/>
    <w:tmpl w:val="6DB2AF6A"/>
    <w:lvl w:ilvl="0" w:tplc="A6102FC8">
      <w:start w:val="20"/>
      <w:numFmt w:val="decimal"/>
      <w:lvlText w:val="%1."/>
      <w:lvlJc w:val="left"/>
      <w:pPr>
        <w:tabs>
          <w:tab w:val="num" w:pos="990"/>
        </w:tabs>
        <w:ind w:left="990" w:right="990" w:hanging="63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 w15:restartNumberingAfterBreak="0">
    <w:nsid w:val="6FBC47D1"/>
    <w:multiLevelType w:val="hybridMultilevel"/>
    <w:tmpl w:val="05E68EA2"/>
    <w:lvl w:ilvl="0" w:tplc="7312F2C4">
      <w:start w:val="20"/>
      <w:numFmt w:val="decimal"/>
      <w:lvlText w:val="%1."/>
      <w:lvlJc w:val="left"/>
      <w:pPr>
        <w:tabs>
          <w:tab w:val="num" w:pos="357"/>
        </w:tabs>
        <w:ind w:left="357" w:right="357" w:hanging="360"/>
      </w:pPr>
      <w:rPr>
        <w:rFonts w:hint="default"/>
        <w:sz w:val="22"/>
      </w:rPr>
    </w:lvl>
    <w:lvl w:ilvl="1" w:tplc="04090019" w:tentative="1">
      <w:start w:val="1"/>
      <w:numFmt w:val="lowerLetter"/>
      <w:lvlText w:val="%2."/>
      <w:lvlJc w:val="left"/>
      <w:pPr>
        <w:tabs>
          <w:tab w:val="num" w:pos="1077"/>
        </w:tabs>
        <w:ind w:left="1077" w:right="1077" w:hanging="360"/>
      </w:pPr>
    </w:lvl>
    <w:lvl w:ilvl="2" w:tplc="0409001B" w:tentative="1">
      <w:start w:val="1"/>
      <w:numFmt w:val="lowerRoman"/>
      <w:lvlText w:val="%3."/>
      <w:lvlJc w:val="right"/>
      <w:pPr>
        <w:tabs>
          <w:tab w:val="num" w:pos="1797"/>
        </w:tabs>
        <w:ind w:left="1797" w:right="1797" w:hanging="180"/>
      </w:pPr>
    </w:lvl>
    <w:lvl w:ilvl="3" w:tplc="0409000F" w:tentative="1">
      <w:start w:val="1"/>
      <w:numFmt w:val="decimal"/>
      <w:lvlText w:val="%4."/>
      <w:lvlJc w:val="left"/>
      <w:pPr>
        <w:tabs>
          <w:tab w:val="num" w:pos="2517"/>
        </w:tabs>
        <w:ind w:left="2517" w:right="2517" w:hanging="360"/>
      </w:pPr>
    </w:lvl>
    <w:lvl w:ilvl="4" w:tplc="04090019" w:tentative="1">
      <w:start w:val="1"/>
      <w:numFmt w:val="lowerLetter"/>
      <w:lvlText w:val="%5."/>
      <w:lvlJc w:val="left"/>
      <w:pPr>
        <w:tabs>
          <w:tab w:val="num" w:pos="3237"/>
        </w:tabs>
        <w:ind w:left="3237" w:right="3237" w:hanging="360"/>
      </w:pPr>
    </w:lvl>
    <w:lvl w:ilvl="5" w:tplc="0409001B" w:tentative="1">
      <w:start w:val="1"/>
      <w:numFmt w:val="lowerRoman"/>
      <w:lvlText w:val="%6."/>
      <w:lvlJc w:val="right"/>
      <w:pPr>
        <w:tabs>
          <w:tab w:val="num" w:pos="3957"/>
        </w:tabs>
        <w:ind w:left="3957" w:right="3957" w:hanging="180"/>
      </w:pPr>
    </w:lvl>
    <w:lvl w:ilvl="6" w:tplc="0409000F" w:tentative="1">
      <w:start w:val="1"/>
      <w:numFmt w:val="decimal"/>
      <w:lvlText w:val="%7."/>
      <w:lvlJc w:val="left"/>
      <w:pPr>
        <w:tabs>
          <w:tab w:val="num" w:pos="4677"/>
        </w:tabs>
        <w:ind w:left="4677" w:right="4677" w:hanging="360"/>
      </w:pPr>
    </w:lvl>
    <w:lvl w:ilvl="7" w:tplc="04090019" w:tentative="1">
      <w:start w:val="1"/>
      <w:numFmt w:val="lowerLetter"/>
      <w:lvlText w:val="%8."/>
      <w:lvlJc w:val="left"/>
      <w:pPr>
        <w:tabs>
          <w:tab w:val="num" w:pos="5397"/>
        </w:tabs>
        <w:ind w:left="5397" w:right="5397" w:hanging="360"/>
      </w:pPr>
    </w:lvl>
    <w:lvl w:ilvl="8" w:tplc="0409001B" w:tentative="1">
      <w:start w:val="1"/>
      <w:numFmt w:val="lowerRoman"/>
      <w:lvlText w:val="%9."/>
      <w:lvlJc w:val="right"/>
      <w:pPr>
        <w:tabs>
          <w:tab w:val="num" w:pos="6117"/>
        </w:tabs>
        <w:ind w:left="6117" w:right="6117" w:hanging="180"/>
      </w:pPr>
    </w:lvl>
  </w:abstractNum>
  <w:num w:numId="1" w16cid:durableId="400372997">
    <w:abstractNumId w:val="2"/>
  </w:num>
  <w:num w:numId="2" w16cid:durableId="1374844966">
    <w:abstractNumId w:val="0"/>
  </w:num>
  <w:num w:numId="3" w16cid:durableId="475027370">
    <w:abstractNumId w:val="1"/>
  </w:num>
  <w:num w:numId="4" w16cid:durableId="1463648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472D"/>
    <w:rsid w:val="00015E71"/>
    <w:rsid w:val="0005144D"/>
    <w:rsid w:val="00162945"/>
    <w:rsid w:val="001642B4"/>
    <w:rsid w:val="00237E80"/>
    <w:rsid w:val="0028789E"/>
    <w:rsid w:val="002F0727"/>
    <w:rsid w:val="00356FB7"/>
    <w:rsid w:val="003F0671"/>
    <w:rsid w:val="00406322"/>
    <w:rsid w:val="00446864"/>
    <w:rsid w:val="00560BCB"/>
    <w:rsid w:val="00573C60"/>
    <w:rsid w:val="00704DC4"/>
    <w:rsid w:val="00711B9B"/>
    <w:rsid w:val="00723EC7"/>
    <w:rsid w:val="007927F3"/>
    <w:rsid w:val="00812A28"/>
    <w:rsid w:val="00886ED2"/>
    <w:rsid w:val="008E44DD"/>
    <w:rsid w:val="009103F6"/>
    <w:rsid w:val="009C49EE"/>
    <w:rsid w:val="009D5A6E"/>
    <w:rsid w:val="00A35D44"/>
    <w:rsid w:val="00A57D58"/>
    <w:rsid w:val="00AB05CE"/>
    <w:rsid w:val="00AE5CEF"/>
    <w:rsid w:val="00C02B49"/>
    <w:rsid w:val="00C3472D"/>
    <w:rsid w:val="00C46641"/>
    <w:rsid w:val="00CB085B"/>
    <w:rsid w:val="00CE1338"/>
    <w:rsid w:val="00D1509A"/>
    <w:rsid w:val="00E32A15"/>
    <w:rsid w:val="00E51EEF"/>
    <w:rsid w:val="00EE370A"/>
    <w:rsid w:val="00F94A67"/>
    <w:rsid w:val="00FF7FA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254053F"/>
  <w15:chartTrackingRefBased/>
  <w15:docId w15:val="{F8F806D6-4D2D-4471-8721-B8999BD9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464.pdf" TargetMode="External"/><Relationship Id="rId117" Type="http://schemas.openxmlformats.org/officeDocument/2006/relationships/hyperlink" Target="http://www.nevo.co.il/Law_word/law14/law-2146.pdf" TargetMode="External"/><Relationship Id="rId21" Type="http://schemas.openxmlformats.org/officeDocument/2006/relationships/hyperlink" Target="http://www.nevo.co.il/law_word/law15/MEMSHALA-123.pdf" TargetMode="External"/><Relationship Id="rId42" Type="http://schemas.openxmlformats.org/officeDocument/2006/relationships/hyperlink" Target="http://www.nevo.co.il/law_word/law14/LAW-2016.pdf" TargetMode="External"/><Relationship Id="rId47" Type="http://schemas.openxmlformats.org/officeDocument/2006/relationships/hyperlink" Target="http://www.nevo.co.il/Law_word/law15/memshala-769.pdf" TargetMode="External"/><Relationship Id="rId63" Type="http://schemas.openxmlformats.org/officeDocument/2006/relationships/hyperlink" Target="http://www.nevo.co.il/law_word/law15/MEMSHALA-123.pdf" TargetMode="External"/><Relationship Id="rId68" Type="http://schemas.openxmlformats.org/officeDocument/2006/relationships/hyperlink" Target="http://www.nevo.co.il/law_word/law14/LAW-2016.pdf" TargetMode="External"/><Relationship Id="rId84" Type="http://schemas.openxmlformats.org/officeDocument/2006/relationships/hyperlink" Target="http://www.nevo.co.il/law_word/law17/PROP-2858.pdf" TargetMode="External"/><Relationship Id="rId89" Type="http://schemas.openxmlformats.org/officeDocument/2006/relationships/hyperlink" Target="http://www.nevo.co.il/Law_word/law06/tak-6883.pdf" TargetMode="External"/><Relationship Id="rId112" Type="http://schemas.openxmlformats.org/officeDocument/2006/relationships/hyperlink" Target="http://www.nevo.co.il/Law_word/law06/tak-6883.pdf" TargetMode="External"/><Relationship Id="rId16" Type="http://schemas.openxmlformats.org/officeDocument/2006/relationships/hyperlink" Target="http://www.nevo.co.il/Law_word/law14/law-2349.pdf" TargetMode="External"/><Relationship Id="rId107" Type="http://schemas.openxmlformats.org/officeDocument/2006/relationships/hyperlink" Target="http://www.nevo.co.il/law_word/law14/LAW-2016.pdf" TargetMode="External"/><Relationship Id="rId11" Type="http://schemas.openxmlformats.org/officeDocument/2006/relationships/hyperlink" Target="http://www.nevo.co.il/law_word/law14/LAW-2016.pdf" TargetMode="External"/><Relationship Id="rId32" Type="http://schemas.openxmlformats.org/officeDocument/2006/relationships/hyperlink" Target="http://www.nevo.co.il/law_word/law14/law-2464.pdf" TargetMode="External"/><Relationship Id="rId37" Type="http://schemas.openxmlformats.org/officeDocument/2006/relationships/hyperlink" Target="http://www.nevo.co.il/Law_word/law15/memshala-769.pdf" TargetMode="External"/><Relationship Id="rId53" Type="http://schemas.openxmlformats.org/officeDocument/2006/relationships/hyperlink" Target="http://www.nevo.co.il/law_word/law15/MEMSHALA-123.pdf" TargetMode="External"/><Relationship Id="rId58" Type="http://schemas.openxmlformats.org/officeDocument/2006/relationships/hyperlink" Target="http://www.nevo.co.il/law_word/law14/LAW-2016.pdf" TargetMode="External"/><Relationship Id="rId74" Type="http://schemas.openxmlformats.org/officeDocument/2006/relationships/hyperlink" Target="http://www.nevo.co.il/Law_word/law15/memshala-674.pdf" TargetMode="External"/><Relationship Id="rId79" Type="http://schemas.openxmlformats.org/officeDocument/2006/relationships/hyperlink" Target="http://www.nevo.co.il/law_word/law14/LAW-2016.pdf" TargetMode="External"/><Relationship Id="rId102" Type="http://schemas.openxmlformats.org/officeDocument/2006/relationships/hyperlink" Target="http://www.nevo.co.il/Law_word/law15/memshala-674.pdf" TargetMode="External"/><Relationship Id="rId123" Type="http://schemas.openxmlformats.org/officeDocument/2006/relationships/header" Target="header1.xml"/><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www.nevo.co.il/Law_word/law14/law-2349.pdf" TargetMode="External"/><Relationship Id="rId95" Type="http://schemas.openxmlformats.org/officeDocument/2006/relationships/hyperlink" Target="http://www.nevo.co.il/law_word/law17/PROP-2858.pdf" TargetMode="External"/><Relationship Id="rId22" Type="http://schemas.openxmlformats.org/officeDocument/2006/relationships/hyperlink" Target="http://www.nevo.co.il/law_word/law14/LAW-2016.pdf" TargetMode="External"/><Relationship Id="rId27" Type="http://schemas.openxmlformats.org/officeDocument/2006/relationships/hyperlink" Target="http://www.nevo.co.il/Law_word/law15/memshala-850.pdf" TargetMode="External"/><Relationship Id="rId43" Type="http://schemas.openxmlformats.org/officeDocument/2006/relationships/hyperlink" Target="http://www.nevo.co.il/law_word/law15/MEMSHALA-123.pdf" TargetMode="External"/><Relationship Id="rId48" Type="http://schemas.openxmlformats.org/officeDocument/2006/relationships/hyperlink" Target="http://www.nevo.co.il/law_word/law14/LAW-2016.pdf" TargetMode="External"/><Relationship Id="rId64" Type="http://schemas.openxmlformats.org/officeDocument/2006/relationships/hyperlink" Target="http://www.nevo.co.il/law_word/law14/LAW-2016.pdf" TargetMode="External"/><Relationship Id="rId69" Type="http://schemas.openxmlformats.org/officeDocument/2006/relationships/hyperlink" Target="http://www.nevo.co.il/law_word/law15/MEMSHALA-123.pdf" TargetMode="External"/><Relationship Id="rId113" Type="http://schemas.openxmlformats.org/officeDocument/2006/relationships/hyperlink" Target="http://www.nevo.co.il/Law_word/law14/law-2349.pdf" TargetMode="External"/><Relationship Id="rId118" Type="http://schemas.openxmlformats.org/officeDocument/2006/relationships/hyperlink" Target="http://web1.nevo.co.il/Law_word/law16/knesset-206.pdf" TargetMode="External"/><Relationship Id="rId80" Type="http://schemas.openxmlformats.org/officeDocument/2006/relationships/hyperlink" Target="http://www.nevo.co.il/law_word/law15/MEMSHALA-123.pdf" TargetMode="External"/><Relationship Id="rId85" Type="http://schemas.openxmlformats.org/officeDocument/2006/relationships/hyperlink" Target="http://www.nevo.co.il/law_word/law14/LAW-2016.pdf" TargetMode="External"/><Relationship Id="rId12" Type="http://schemas.openxmlformats.org/officeDocument/2006/relationships/hyperlink" Target="http://www.nevo.co.il/law_word/law15/MEMSHALA-123.pdf" TargetMode="External"/><Relationship Id="rId17" Type="http://schemas.openxmlformats.org/officeDocument/2006/relationships/hyperlink" Target="http://www.nevo.co.il/Law_word/law15/memshala-674.pdf" TargetMode="External"/><Relationship Id="rId33" Type="http://schemas.openxmlformats.org/officeDocument/2006/relationships/hyperlink" Target="http://www.nevo.co.il/Law_word/law15/memshala-850.pdf" TargetMode="External"/><Relationship Id="rId38" Type="http://schemas.openxmlformats.org/officeDocument/2006/relationships/hyperlink" Target="http://www.nevo.co.il/law_word/law14/LAW-2016.pdf" TargetMode="External"/><Relationship Id="rId59" Type="http://schemas.openxmlformats.org/officeDocument/2006/relationships/hyperlink" Target="http://www.nevo.co.il/law_word/law15/MEMSHALA-123.pdf" TargetMode="External"/><Relationship Id="rId103" Type="http://schemas.openxmlformats.org/officeDocument/2006/relationships/hyperlink" Target="http://www.nevo.co.il/law_word/law14/law-2464.pdf" TargetMode="External"/><Relationship Id="rId108" Type="http://schemas.openxmlformats.org/officeDocument/2006/relationships/hyperlink" Target="http://www.nevo.co.il/law_word/law15/MEMSHALA-123.pdf" TargetMode="External"/><Relationship Id="rId124" Type="http://schemas.openxmlformats.org/officeDocument/2006/relationships/header" Target="header2.xml"/><Relationship Id="rId54" Type="http://schemas.openxmlformats.org/officeDocument/2006/relationships/hyperlink" Target="http://www.nevo.co.il/law_word/law14/LAW-2016.pdf" TargetMode="External"/><Relationship Id="rId70" Type="http://schemas.openxmlformats.org/officeDocument/2006/relationships/hyperlink" Target="http://www.nevo.co.il/Law_word/law14/law-2146.pdf" TargetMode="External"/><Relationship Id="rId75" Type="http://schemas.openxmlformats.org/officeDocument/2006/relationships/hyperlink" Target="http://www.nevo.co.il/law_word/law14/law-2464.pdf" TargetMode="External"/><Relationship Id="rId91" Type="http://schemas.openxmlformats.org/officeDocument/2006/relationships/hyperlink" Target="http://www.nevo.co.il/Law_word/law15/memshala-674.pdf" TargetMode="External"/><Relationship Id="rId96" Type="http://schemas.openxmlformats.org/officeDocument/2006/relationships/hyperlink" Target="http://www.nevo.co.il/law_word/law14/LAW-2016.pd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_word/law15/MEMSHALA-123.pdf" TargetMode="External"/><Relationship Id="rId28" Type="http://schemas.openxmlformats.org/officeDocument/2006/relationships/hyperlink" Target="http://www.nevo.co.il/law_word/law14/law-2464.pdf" TargetMode="External"/><Relationship Id="rId49" Type="http://schemas.openxmlformats.org/officeDocument/2006/relationships/hyperlink" Target="http://www.nevo.co.il/law_word/law15/MEMSHALA-123.pdf" TargetMode="External"/><Relationship Id="rId114" Type="http://schemas.openxmlformats.org/officeDocument/2006/relationships/hyperlink" Target="http://www.nevo.co.il/Law_word/law15/memshala-674.pdf" TargetMode="External"/><Relationship Id="rId119" Type="http://schemas.openxmlformats.org/officeDocument/2006/relationships/hyperlink" Target="http://www.nevo.co.il/Law_word/law06/tak-6883.pdf" TargetMode="External"/><Relationship Id="rId44" Type="http://schemas.openxmlformats.org/officeDocument/2006/relationships/hyperlink" Target="http://www.nevo.co.il/law_word/law14/law-2464.pdf" TargetMode="External"/><Relationship Id="rId60" Type="http://schemas.openxmlformats.org/officeDocument/2006/relationships/hyperlink" Target="http://www.nevo.co.il/law_word/law14/law-2464.pdf" TargetMode="External"/><Relationship Id="rId65" Type="http://schemas.openxmlformats.org/officeDocument/2006/relationships/hyperlink" Target="http://www.nevo.co.il/law_word/law15/MEMSHALA-123.pdf" TargetMode="External"/><Relationship Id="rId81" Type="http://schemas.openxmlformats.org/officeDocument/2006/relationships/hyperlink" Target="http://www.nevo.co.il/law_word/law14/LAW-2016.pdf" TargetMode="External"/><Relationship Id="rId86" Type="http://schemas.openxmlformats.org/officeDocument/2006/relationships/hyperlink" Target="http://www.nevo.co.il/law_word/law15/MEMSHALA-123.pdf" TargetMode="External"/><Relationship Id="rId13" Type="http://schemas.openxmlformats.org/officeDocument/2006/relationships/hyperlink" Target="http://www.nevo.co.il/Law_word/law14/law-2146.pdf" TargetMode="External"/><Relationship Id="rId18" Type="http://schemas.openxmlformats.org/officeDocument/2006/relationships/hyperlink" Target="http://www.nevo.co.il/law_word/law14/law-2464.pdf" TargetMode="External"/><Relationship Id="rId39" Type="http://schemas.openxmlformats.org/officeDocument/2006/relationships/hyperlink" Target="http://www.nevo.co.il/law_word/law15/MEMSHALA-123.pdf" TargetMode="External"/><Relationship Id="rId109" Type="http://schemas.openxmlformats.org/officeDocument/2006/relationships/hyperlink" Target="http://www.nevo.co.il/Law_word/law06/TAK-6587.pdf" TargetMode="External"/><Relationship Id="rId34" Type="http://schemas.openxmlformats.org/officeDocument/2006/relationships/hyperlink" Target="http://www.nevo.co.il/law_word/law14/law-2464.pdf" TargetMode="External"/><Relationship Id="rId50" Type="http://schemas.openxmlformats.org/officeDocument/2006/relationships/hyperlink" Target="http://www.nevo.co.il/law_word/law14/law-2464.pdf" TargetMode="External"/><Relationship Id="rId55" Type="http://schemas.openxmlformats.org/officeDocument/2006/relationships/hyperlink" Target="http://www.nevo.co.il/law_word/law15/MEMSHALA-123.pdf" TargetMode="External"/><Relationship Id="rId76" Type="http://schemas.openxmlformats.org/officeDocument/2006/relationships/hyperlink" Target="http://www.nevo.co.il/Law_word/law15/memshala-850.pdf" TargetMode="External"/><Relationship Id="rId97" Type="http://schemas.openxmlformats.org/officeDocument/2006/relationships/hyperlink" Target="http://www.nevo.co.il/law_word/law15/MEMSHALA-123.pdf" TargetMode="External"/><Relationship Id="rId104" Type="http://schemas.openxmlformats.org/officeDocument/2006/relationships/hyperlink" Target="http://www.nevo.co.il/Law_word/law15/memshala-850.pdf" TargetMode="External"/><Relationship Id="rId120" Type="http://schemas.openxmlformats.org/officeDocument/2006/relationships/hyperlink" Target="http://www.nevo.co.il/Law_word/law14/law-2349.pdf" TargetMode="External"/><Relationship Id="rId125" Type="http://schemas.openxmlformats.org/officeDocument/2006/relationships/footer" Target="footer1.xml"/><Relationship Id="rId7" Type="http://schemas.openxmlformats.org/officeDocument/2006/relationships/hyperlink" Target="http://www.nevo.co.il/law_word/law14/LAW-2016.pdf" TargetMode="External"/><Relationship Id="rId71" Type="http://schemas.openxmlformats.org/officeDocument/2006/relationships/hyperlink" Target="http://web1.nevo.co.il/Law_word/law16/knesset-206.pdf" TargetMode="External"/><Relationship Id="rId92" Type="http://schemas.openxmlformats.org/officeDocument/2006/relationships/hyperlink" Target="http://www.nevo.co.il/law_word/law14/LAW-2016.pdf" TargetMode="External"/><Relationship Id="rId2" Type="http://schemas.openxmlformats.org/officeDocument/2006/relationships/styles" Target="styles.xml"/><Relationship Id="rId29" Type="http://schemas.openxmlformats.org/officeDocument/2006/relationships/hyperlink" Target="http://www.nevo.co.il/Law_word/law15/memshala-850.pdf" TargetMode="External"/><Relationship Id="rId24" Type="http://schemas.openxmlformats.org/officeDocument/2006/relationships/hyperlink" Target="http://www.nevo.co.il/law_word/law14/LAW-2016.pdf" TargetMode="External"/><Relationship Id="rId40" Type="http://schemas.openxmlformats.org/officeDocument/2006/relationships/hyperlink" Target="http://www.nevo.co.il/law_word/law14/LAW-2016.pdf" TargetMode="External"/><Relationship Id="rId45" Type="http://schemas.openxmlformats.org/officeDocument/2006/relationships/hyperlink" Target="http://www.nevo.co.il/Law_word/law15/memshala-850.pdf" TargetMode="External"/><Relationship Id="rId66" Type="http://schemas.openxmlformats.org/officeDocument/2006/relationships/hyperlink" Target="http://www.nevo.co.il/Law_word/law14/law-1740.pdf" TargetMode="External"/><Relationship Id="rId87" Type="http://schemas.openxmlformats.org/officeDocument/2006/relationships/hyperlink" Target="http://www.nevo.co.il/Law_word/law14/law-2146.pdf" TargetMode="External"/><Relationship Id="rId110" Type="http://schemas.openxmlformats.org/officeDocument/2006/relationships/hyperlink" Target="http://www.nevo.co.il/Law_word/law14/law-2146.pdf" TargetMode="External"/><Relationship Id="rId115" Type="http://schemas.openxmlformats.org/officeDocument/2006/relationships/hyperlink" Target="http://www.nevo.co.il/law_word/law14/law-2464.pdf" TargetMode="External"/><Relationship Id="rId61" Type="http://schemas.openxmlformats.org/officeDocument/2006/relationships/hyperlink" Target="http://www.nevo.co.il/Law_word/law15/memshala-850.pdf" TargetMode="External"/><Relationship Id="rId82" Type="http://schemas.openxmlformats.org/officeDocument/2006/relationships/hyperlink" Target="http://www.nevo.co.il/law_word/law15/MEMSHALA-123.pdf" TargetMode="External"/><Relationship Id="rId19" Type="http://schemas.openxmlformats.org/officeDocument/2006/relationships/hyperlink" Target="http://www.nevo.co.il/Law_word/law15/memshala-850.pdf" TargetMode="External"/><Relationship Id="rId14" Type="http://schemas.openxmlformats.org/officeDocument/2006/relationships/hyperlink" Target="http://web1.nevo.co.il/Law_word/law16/knesset-206.pdf" TargetMode="External"/><Relationship Id="rId30" Type="http://schemas.openxmlformats.org/officeDocument/2006/relationships/hyperlink" Target="http://www.nevo.co.il/law_word/law14/law-2464.pdf" TargetMode="External"/><Relationship Id="rId35" Type="http://schemas.openxmlformats.org/officeDocument/2006/relationships/hyperlink" Target="http://www.nevo.co.il/Law_word/law15/memshala-850.pdf" TargetMode="External"/><Relationship Id="rId56" Type="http://schemas.openxmlformats.org/officeDocument/2006/relationships/hyperlink" Target="http://www.nevo.co.il/law_word/law14/LAW-2016.pdf" TargetMode="External"/><Relationship Id="rId77" Type="http://schemas.openxmlformats.org/officeDocument/2006/relationships/hyperlink" Target="http://www.nevo.co.il/law_word/law14/LAW-2016.pdf" TargetMode="External"/><Relationship Id="rId100" Type="http://schemas.openxmlformats.org/officeDocument/2006/relationships/hyperlink" Target="http://www.nevo.co.il/Law_word/law06/tak-6883.pdf" TargetMode="External"/><Relationship Id="rId105" Type="http://schemas.openxmlformats.org/officeDocument/2006/relationships/hyperlink" Target="http://www.nevo.co.il/law_word/law14/LAW-1952.pdf" TargetMode="External"/><Relationship Id="rId126" Type="http://schemas.openxmlformats.org/officeDocument/2006/relationships/footer" Target="footer2.xml"/><Relationship Id="rId8" Type="http://schemas.openxmlformats.org/officeDocument/2006/relationships/hyperlink" Target="http://www.nevo.co.il/law_word/law15/MEMSHALA-123.pdf" TargetMode="External"/><Relationship Id="rId51" Type="http://schemas.openxmlformats.org/officeDocument/2006/relationships/hyperlink" Target="http://www.nevo.co.il/Law_word/law15/memshala-850.pdf" TargetMode="External"/><Relationship Id="rId72" Type="http://schemas.openxmlformats.org/officeDocument/2006/relationships/hyperlink" Target="http://www.nevo.co.il/Law_word/law06/tak-6883.pdf" TargetMode="External"/><Relationship Id="rId93" Type="http://schemas.openxmlformats.org/officeDocument/2006/relationships/hyperlink" Target="http://www.nevo.co.il/law_word/law15/MEMSHALA-123.pdf" TargetMode="External"/><Relationship Id="rId98" Type="http://schemas.openxmlformats.org/officeDocument/2006/relationships/hyperlink" Target="http://www.nevo.co.il/Law_word/law14/law-2146.pdf" TargetMode="External"/><Relationship Id="rId121" Type="http://schemas.openxmlformats.org/officeDocument/2006/relationships/hyperlink" Target="http://www.nevo.co.il/Law_word/law15/memshala-674.pdf" TargetMode="External"/><Relationship Id="rId3" Type="http://schemas.openxmlformats.org/officeDocument/2006/relationships/settings" Target="settings.xml"/><Relationship Id="rId25" Type="http://schemas.openxmlformats.org/officeDocument/2006/relationships/hyperlink" Target="http://www.nevo.co.il/law_word/law15/MEMSHALA-123.pdf" TargetMode="External"/><Relationship Id="rId46" Type="http://schemas.openxmlformats.org/officeDocument/2006/relationships/hyperlink" Target="http://www.nevo.co.il/law_word/law14/law-2562.pdf" TargetMode="External"/><Relationship Id="rId67" Type="http://schemas.openxmlformats.org/officeDocument/2006/relationships/hyperlink" Target="http://www.nevo.co.il/law_word/law17/PROP-2858.pdf" TargetMode="External"/><Relationship Id="rId116" Type="http://schemas.openxmlformats.org/officeDocument/2006/relationships/hyperlink" Target="http://www.nevo.co.il/Law_word/law15/memshala-850.pdf" TargetMode="External"/><Relationship Id="rId20" Type="http://schemas.openxmlformats.org/officeDocument/2006/relationships/hyperlink" Target="http://www.nevo.co.il/law_word/law14/LAW-2016.pdf" TargetMode="External"/><Relationship Id="rId41" Type="http://schemas.openxmlformats.org/officeDocument/2006/relationships/hyperlink" Target="http://www.nevo.co.il/law_word/law15/MEMSHALA-123.pdf" TargetMode="External"/><Relationship Id="rId62" Type="http://schemas.openxmlformats.org/officeDocument/2006/relationships/hyperlink" Target="http://www.nevo.co.il/law_word/law14/LAW-2016.pdf" TargetMode="External"/><Relationship Id="rId83" Type="http://schemas.openxmlformats.org/officeDocument/2006/relationships/hyperlink" Target="http://www.nevo.co.il/Law_word/law14/law-1740.pdf" TargetMode="External"/><Relationship Id="rId88" Type="http://schemas.openxmlformats.org/officeDocument/2006/relationships/hyperlink" Target="http://web1.nevo.co.il/Law_word/law16/knesset-206.pdf" TargetMode="External"/><Relationship Id="rId111" Type="http://schemas.openxmlformats.org/officeDocument/2006/relationships/hyperlink" Target="http://web1.nevo.co.il/Law_word/law16/knesset-206.pdf" TargetMode="External"/><Relationship Id="rId15" Type="http://schemas.openxmlformats.org/officeDocument/2006/relationships/hyperlink" Target="http://www.nevo.co.il/Law_word/law06/tak-6883.pdf" TargetMode="External"/><Relationship Id="rId36" Type="http://schemas.openxmlformats.org/officeDocument/2006/relationships/hyperlink" Target="http://www.nevo.co.il/law_word/law14/law-2562.pdf" TargetMode="External"/><Relationship Id="rId57" Type="http://schemas.openxmlformats.org/officeDocument/2006/relationships/hyperlink" Target="http://www.nevo.co.il/law_word/law15/MEMSHALA-123.pdf" TargetMode="External"/><Relationship Id="rId106" Type="http://schemas.openxmlformats.org/officeDocument/2006/relationships/hyperlink" Target="http://www.nevo.co.il/law_word/law15/MEMSHALA-123.pdf" TargetMode="External"/><Relationship Id="rId127" Type="http://schemas.openxmlformats.org/officeDocument/2006/relationships/fontTable" Target="fontTable.xml"/><Relationship Id="rId10" Type="http://schemas.openxmlformats.org/officeDocument/2006/relationships/hyperlink" Target="http://www.nevo.co.il/Law_word/law15/memshala-850.pdf" TargetMode="External"/><Relationship Id="rId31" Type="http://schemas.openxmlformats.org/officeDocument/2006/relationships/hyperlink" Target="http://www.nevo.co.il/Law_word/law15/memshala-850.pdf" TargetMode="External"/><Relationship Id="rId52" Type="http://schemas.openxmlformats.org/officeDocument/2006/relationships/hyperlink" Target="http://www.nevo.co.il/law_word/law14/LAW-2016.pdf" TargetMode="External"/><Relationship Id="rId73" Type="http://schemas.openxmlformats.org/officeDocument/2006/relationships/hyperlink" Target="http://www.nevo.co.il/Law_word/law14/law-2349.pdf" TargetMode="External"/><Relationship Id="rId78" Type="http://schemas.openxmlformats.org/officeDocument/2006/relationships/hyperlink" Target="http://www.nevo.co.il/law_word/law15/MEMSHALA-123.pdf" TargetMode="External"/><Relationship Id="rId94" Type="http://schemas.openxmlformats.org/officeDocument/2006/relationships/hyperlink" Target="http://www.nevo.co.il/Law_word/law14/law-1740.pdf" TargetMode="External"/><Relationship Id="rId99" Type="http://schemas.openxmlformats.org/officeDocument/2006/relationships/hyperlink" Target="http://web1.nevo.co.il/Law_word/law16/knesset-206.pdf" TargetMode="External"/><Relationship Id="rId101" Type="http://schemas.openxmlformats.org/officeDocument/2006/relationships/hyperlink" Target="http://www.nevo.co.il/Law_word/law14/law-2349.pdf" TargetMode="External"/><Relationship Id="rId122"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14/law-2464.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016.pdf" TargetMode="External"/><Relationship Id="rId13" Type="http://schemas.openxmlformats.org/officeDocument/2006/relationships/hyperlink" Target="http://www.nevo.co.il/Law_word/law06/tak-6883.pdf" TargetMode="External"/><Relationship Id="rId18" Type="http://schemas.openxmlformats.org/officeDocument/2006/relationships/hyperlink" Target="http://www.nevo.co.il/law_word/law14/law-2562.pdf" TargetMode="External"/><Relationship Id="rId3" Type="http://schemas.openxmlformats.org/officeDocument/2006/relationships/hyperlink" Target="http://www.nevo.co.il/law_word/law17/PROP-2696.PDF" TargetMode="External"/><Relationship Id="rId7" Type="http://schemas.openxmlformats.org/officeDocument/2006/relationships/hyperlink" Target="http://www.nevo.co.il/Law_word/law15/MEMSHALA-123.pdf" TargetMode="External"/><Relationship Id="rId12" Type="http://schemas.openxmlformats.org/officeDocument/2006/relationships/hyperlink" Target="http://www.nevo.co.il/law_word/law16/knesset-206.pdf" TargetMode="External"/><Relationship Id="rId17" Type="http://schemas.openxmlformats.org/officeDocument/2006/relationships/hyperlink" Target="http://www.nevo.co.il/Law_word/law15/memshala-850.pdf" TargetMode="External"/><Relationship Id="rId2" Type="http://schemas.openxmlformats.org/officeDocument/2006/relationships/hyperlink" Target="http://www.nevo.co.il/law_word/law17/PROP-2657.PDF" TargetMode="External"/><Relationship Id="rId16" Type="http://schemas.openxmlformats.org/officeDocument/2006/relationships/hyperlink" Target="http://www.nevo.co.il/law_word/law14/law-2464.pdf" TargetMode="External"/><Relationship Id="rId1" Type="http://schemas.openxmlformats.org/officeDocument/2006/relationships/hyperlink" Target="http://www.nevo.co.il/Law_word/law14/LAW-1678.pdf" TargetMode="External"/><Relationship Id="rId6" Type="http://schemas.openxmlformats.org/officeDocument/2006/relationships/hyperlink" Target="http://www.nevo.co.il/Law_word/law14/LAW-1952.pdf" TargetMode="External"/><Relationship Id="rId11" Type="http://schemas.openxmlformats.org/officeDocument/2006/relationships/hyperlink" Target="http://www.nevo.co.il/Law_word/law14/LAW-2146.pdf" TargetMode="External"/><Relationship Id="rId5" Type="http://schemas.openxmlformats.org/officeDocument/2006/relationships/hyperlink" Target="http://www.nevo.co.il/law_word/law17/PROP-2858.PDF" TargetMode="External"/><Relationship Id="rId15" Type="http://schemas.openxmlformats.org/officeDocument/2006/relationships/hyperlink" Target="http://www.nevo.co.il/Law_word/law15/memshala-674.pdf" TargetMode="External"/><Relationship Id="rId10" Type="http://schemas.openxmlformats.org/officeDocument/2006/relationships/hyperlink" Target="http://www.nevo.co.il/Law_word/law06/tak-6587.pdf" TargetMode="External"/><Relationship Id="rId19" Type="http://schemas.openxmlformats.org/officeDocument/2006/relationships/hyperlink" Target="http://www.nevo.co.il/Law_word/law15/memshala-769.pdf" TargetMode="External"/><Relationship Id="rId4" Type="http://schemas.openxmlformats.org/officeDocument/2006/relationships/hyperlink" Target="http://www.nevo.co.il/Law_word/law14/LAW-1740.pdf" TargetMode="External"/><Relationship Id="rId9" Type="http://schemas.openxmlformats.org/officeDocument/2006/relationships/hyperlink" Target="http://www.nevo.co.il/Law_word/law15/MEMSHALA-123.pdf" TargetMode="External"/><Relationship Id="rId14" Type="http://schemas.openxmlformats.org/officeDocument/2006/relationships/hyperlink" Target="http://www.nevo.co.il/law_word/law14/law-23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6948</Words>
  <Characters>39604</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46460</CharactersWithSpaces>
  <SharedDoc>false</SharedDoc>
  <HLinks>
    <vt:vector size="906" baseType="variant">
      <vt:variant>
        <vt:i4>393283</vt:i4>
      </vt:variant>
      <vt:variant>
        <vt:i4>441</vt:i4>
      </vt:variant>
      <vt:variant>
        <vt:i4>0</vt:i4>
      </vt:variant>
      <vt:variant>
        <vt:i4>5</vt:i4>
      </vt:variant>
      <vt:variant>
        <vt:lpwstr>http://www.nevo.co.il/advertisements/nevo-100.doc</vt:lpwstr>
      </vt:variant>
      <vt:variant>
        <vt:lpwstr/>
      </vt:variant>
      <vt:variant>
        <vt:i4>8061009</vt:i4>
      </vt:variant>
      <vt:variant>
        <vt:i4>438</vt:i4>
      </vt:variant>
      <vt:variant>
        <vt:i4>0</vt:i4>
      </vt:variant>
      <vt:variant>
        <vt:i4>5</vt:i4>
      </vt:variant>
      <vt:variant>
        <vt:lpwstr>http://www.nevo.co.il/Law_word/law15/memshala-674.pdf</vt:lpwstr>
      </vt:variant>
      <vt:variant>
        <vt:lpwstr/>
      </vt:variant>
      <vt:variant>
        <vt:i4>7929859</vt:i4>
      </vt:variant>
      <vt:variant>
        <vt:i4>435</vt:i4>
      </vt:variant>
      <vt:variant>
        <vt:i4>0</vt:i4>
      </vt:variant>
      <vt:variant>
        <vt:i4>5</vt:i4>
      </vt:variant>
      <vt:variant>
        <vt:lpwstr>http://www.nevo.co.il/Law_word/law14/law-2349.pdf</vt:lpwstr>
      </vt:variant>
      <vt:variant>
        <vt:lpwstr/>
      </vt:variant>
      <vt:variant>
        <vt:i4>7798787</vt:i4>
      </vt:variant>
      <vt:variant>
        <vt:i4>432</vt:i4>
      </vt:variant>
      <vt:variant>
        <vt:i4>0</vt:i4>
      </vt:variant>
      <vt:variant>
        <vt:i4>5</vt:i4>
      </vt:variant>
      <vt:variant>
        <vt:lpwstr>http://www.nevo.co.il/Law_word/law06/tak-6883.pdf</vt:lpwstr>
      </vt:variant>
      <vt:variant>
        <vt:lpwstr/>
      </vt:variant>
      <vt:variant>
        <vt:i4>5898279</vt:i4>
      </vt:variant>
      <vt:variant>
        <vt:i4>429</vt:i4>
      </vt:variant>
      <vt:variant>
        <vt:i4>0</vt:i4>
      </vt:variant>
      <vt:variant>
        <vt:i4>5</vt:i4>
      </vt:variant>
      <vt:variant>
        <vt:lpwstr>http://web1.nevo.co.il/Law_word/law16/knesset-206.pdf</vt:lpwstr>
      </vt:variant>
      <vt:variant>
        <vt:lpwstr/>
      </vt:variant>
      <vt:variant>
        <vt:i4>7929870</vt:i4>
      </vt:variant>
      <vt:variant>
        <vt:i4>426</vt:i4>
      </vt:variant>
      <vt:variant>
        <vt:i4>0</vt:i4>
      </vt:variant>
      <vt:variant>
        <vt:i4>5</vt:i4>
      </vt:variant>
      <vt:variant>
        <vt:lpwstr>http://www.nevo.co.il/Law_word/law14/law-2146.pdf</vt:lpwstr>
      </vt:variant>
      <vt:variant>
        <vt:lpwstr/>
      </vt:variant>
      <vt:variant>
        <vt:i4>7929947</vt:i4>
      </vt:variant>
      <vt:variant>
        <vt:i4>423</vt:i4>
      </vt:variant>
      <vt:variant>
        <vt:i4>0</vt:i4>
      </vt:variant>
      <vt:variant>
        <vt:i4>5</vt:i4>
      </vt:variant>
      <vt:variant>
        <vt:lpwstr>http://www.nevo.co.il/Law_word/law15/memshala-850.pdf</vt:lpwstr>
      </vt:variant>
      <vt:variant>
        <vt:lpwstr/>
      </vt:variant>
      <vt:variant>
        <vt:i4>8060937</vt:i4>
      </vt:variant>
      <vt:variant>
        <vt:i4>420</vt:i4>
      </vt:variant>
      <vt:variant>
        <vt:i4>0</vt:i4>
      </vt:variant>
      <vt:variant>
        <vt:i4>5</vt:i4>
      </vt:variant>
      <vt:variant>
        <vt:lpwstr>http://www.nevo.co.il/law_word/law14/law-2464.pdf</vt:lpwstr>
      </vt:variant>
      <vt:variant>
        <vt:lpwstr/>
      </vt:variant>
      <vt:variant>
        <vt:i4>8061009</vt:i4>
      </vt:variant>
      <vt:variant>
        <vt:i4>417</vt:i4>
      </vt:variant>
      <vt:variant>
        <vt:i4>0</vt:i4>
      </vt:variant>
      <vt:variant>
        <vt:i4>5</vt:i4>
      </vt:variant>
      <vt:variant>
        <vt:lpwstr>http://www.nevo.co.il/Law_word/law15/memshala-674.pdf</vt:lpwstr>
      </vt:variant>
      <vt:variant>
        <vt:lpwstr/>
      </vt:variant>
      <vt:variant>
        <vt:i4>7929859</vt:i4>
      </vt:variant>
      <vt:variant>
        <vt:i4>414</vt:i4>
      </vt:variant>
      <vt:variant>
        <vt:i4>0</vt:i4>
      </vt:variant>
      <vt:variant>
        <vt:i4>5</vt:i4>
      </vt:variant>
      <vt:variant>
        <vt:lpwstr>http://www.nevo.co.il/Law_word/law14/law-2349.pdf</vt:lpwstr>
      </vt:variant>
      <vt:variant>
        <vt:lpwstr/>
      </vt:variant>
      <vt:variant>
        <vt:i4>7798787</vt:i4>
      </vt:variant>
      <vt:variant>
        <vt:i4>411</vt:i4>
      </vt:variant>
      <vt:variant>
        <vt:i4>0</vt:i4>
      </vt:variant>
      <vt:variant>
        <vt:i4>5</vt:i4>
      </vt:variant>
      <vt:variant>
        <vt:lpwstr>http://www.nevo.co.il/Law_word/law06/tak-6883.pdf</vt:lpwstr>
      </vt:variant>
      <vt:variant>
        <vt:lpwstr/>
      </vt:variant>
      <vt:variant>
        <vt:i4>5898279</vt:i4>
      </vt:variant>
      <vt:variant>
        <vt:i4>408</vt:i4>
      </vt:variant>
      <vt:variant>
        <vt:i4>0</vt:i4>
      </vt:variant>
      <vt:variant>
        <vt:i4>5</vt:i4>
      </vt:variant>
      <vt:variant>
        <vt:lpwstr>http://web1.nevo.co.il/Law_word/law16/knesset-206.pdf</vt:lpwstr>
      </vt:variant>
      <vt:variant>
        <vt:lpwstr/>
      </vt:variant>
      <vt:variant>
        <vt:i4>7929870</vt:i4>
      </vt:variant>
      <vt:variant>
        <vt:i4>405</vt:i4>
      </vt:variant>
      <vt:variant>
        <vt:i4>0</vt:i4>
      </vt:variant>
      <vt:variant>
        <vt:i4>5</vt:i4>
      </vt:variant>
      <vt:variant>
        <vt:lpwstr>http://www.nevo.co.il/Law_word/law14/law-2146.pdf</vt:lpwstr>
      </vt:variant>
      <vt:variant>
        <vt:lpwstr/>
      </vt:variant>
      <vt:variant>
        <vt:i4>7798794</vt:i4>
      </vt:variant>
      <vt:variant>
        <vt:i4>402</vt:i4>
      </vt:variant>
      <vt:variant>
        <vt:i4>0</vt:i4>
      </vt:variant>
      <vt:variant>
        <vt:i4>5</vt:i4>
      </vt:variant>
      <vt:variant>
        <vt:lpwstr>http://www.nevo.co.il/Law_word/law06/TAK-6587.pdf</vt:lpwstr>
      </vt:variant>
      <vt:variant>
        <vt:lpwstr/>
      </vt:variant>
      <vt:variant>
        <vt:i4>8257617</vt:i4>
      </vt:variant>
      <vt:variant>
        <vt:i4>399</vt:i4>
      </vt:variant>
      <vt:variant>
        <vt:i4>0</vt:i4>
      </vt:variant>
      <vt:variant>
        <vt:i4>5</vt:i4>
      </vt:variant>
      <vt:variant>
        <vt:lpwstr>http://www.nevo.co.il/law_word/law15/MEMSHALA-123.pdf</vt:lpwstr>
      </vt:variant>
      <vt:variant>
        <vt:lpwstr/>
      </vt:variant>
      <vt:variant>
        <vt:i4>8126479</vt:i4>
      </vt:variant>
      <vt:variant>
        <vt:i4>396</vt:i4>
      </vt:variant>
      <vt:variant>
        <vt:i4>0</vt:i4>
      </vt:variant>
      <vt:variant>
        <vt:i4>5</vt:i4>
      </vt:variant>
      <vt:variant>
        <vt:lpwstr>http://www.nevo.co.il/law_word/law14/LAW-2016.pdf</vt:lpwstr>
      </vt:variant>
      <vt:variant>
        <vt:lpwstr/>
      </vt:variant>
      <vt:variant>
        <vt:i4>8257617</vt:i4>
      </vt:variant>
      <vt:variant>
        <vt:i4>393</vt:i4>
      </vt:variant>
      <vt:variant>
        <vt:i4>0</vt:i4>
      </vt:variant>
      <vt:variant>
        <vt:i4>5</vt:i4>
      </vt:variant>
      <vt:variant>
        <vt:lpwstr>http://www.nevo.co.il/law_word/law15/MEMSHALA-123.pdf</vt:lpwstr>
      </vt:variant>
      <vt:variant>
        <vt:lpwstr/>
      </vt:variant>
      <vt:variant>
        <vt:i4>8060930</vt:i4>
      </vt:variant>
      <vt:variant>
        <vt:i4>390</vt:i4>
      </vt:variant>
      <vt:variant>
        <vt:i4>0</vt:i4>
      </vt:variant>
      <vt:variant>
        <vt:i4>5</vt:i4>
      </vt:variant>
      <vt:variant>
        <vt:lpwstr>http://www.nevo.co.il/law_word/law14/LAW-1952.pdf</vt:lpwstr>
      </vt:variant>
      <vt:variant>
        <vt:lpwstr/>
      </vt:variant>
      <vt:variant>
        <vt:i4>7929947</vt:i4>
      </vt:variant>
      <vt:variant>
        <vt:i4>387</vt:i4>
      </vt:variant>
      <vt:variant>
        <vt:i4>0</vt:i4>
      </vt:variant>
      <vt:variant>
        <vt:i4>5</vt:i4>
      </vt:variant>
      <vt:variant>
        <vt:lpwstr>http://www.nevo.co.il/Law_word/law15/memshala-850.pdf</vt:lpwstr>
      </vt:variant>
      <vt:variant>
        <vt:lpwstr/>
      </vt:variant>
      <vt:variant>
        <vt:i4>8060937</vt:i4>
      </vt:variant>
      <vt:variant>
        <vt:i4>384</vt:i4>
      </vt:variant>
      <vt:variant>
        <vt:i4>0</vt:i4>
      </vt:variant>
      <vt:variant>
        <vt:i4>5</vt:i4>
      </vt:variant>
      <vt:variant>
        <vt:lpwstr>http://www.nevo.co.il/law_word/law14/law-2464.pdf</vt:lpwstr>
      </vt:variant>
      <vt:variant>
        <vt:lpwstr/>
      </vt:variant>
      <vt:variant>
        <vt:i4>8061009</vt:i4>
      </vt:variant>
      <vt:variant>
        <vt:i4>381</vt:i4>
      </vt:variant>
      <vt:variant>
        <vt:i4>0</vt:i4>
      </vt:variant>
      <vt:variant>
        <vt:i4>5</vt:i4>
      </vt:variant>
      <vt:variant>
        <vt:lpwstr>http://www.nevo.co.il/Law_word/law15/memshala-674.pdf</vt:lpwstr>
      </vt:variant>
      <vt:variant>
        <vt:lpwstr/>
      </vt:variant>
      <vt:variant>
        <vt:i4>7929859</vt:i4>
      </vt:variant>
      <vt:variant>
        <vt:i4>378</vt:i4>
      </vt:variant>
      <vt:variant>
        <vt:i4>0</vt:i4>
      </vt:variant>
      <vt:variant>
        <vt:i4>5</vt:i4>
      </vt:variant>
      <vt:variant>
        <vt:lpwstr>http://www.nevo.co.il/Law_word/law14/law-2349.pdf</vt:lpwstr>
      </vt:variant>
      <vt:variant>
        <vt:lpwstr/>
      </vt:variant>
      <vt:variant>
        <vt:i4>7798787</vt:i4>
      </vt:variant>
      <vt:variant>
        <vt:i4>375</vt:i4>
      </vt:variant>
      <vt:variant>
        <vt:i4>0</vt:i4>
      </vt:variant>
      <vt:variant>
        <vt:i4>5</vt:i4>
      </vt:variant>
      <vt:variant>
        <vt:lpwstr>http://www.nevo.co.il/Law_word/law06/tak-6883.pdf</vt:lpwstr>
      </vt:variant>
      <vt:variant>
        <vt:lpwstr/>
      </vt:variant>
      <vt:variant>
        <vt:i4>5898279</vt:i4>
      </vt:variant>
      <vt:variant>
        <vt:i4>372</vt:i4>
      </vt:variant>
      <vt:variant>
        <vt:i4>0</vt:i4>
      </vt:variant>
      <vt:variant>
        <vt:i4>5</vt:i4>
      </vt:variant>
      <vt:variant>
        <vt:lpwstr>http://web1.nevo.co.il/Law_word/law16/knesset-206.pdf</vt:lpwstr>
      </vt:variant>
      <vt:variant>
        <vt:lpwstr/>
      </vt:variant>
      <vt:variant>
        <vt:i4>7929870</vt:i4>
      </vt:variant>
      <vt:variant>
        <vt:i4>369</vt:i4>
      </vt:variant>
      <vt:variant>
        <vt:i4>0</vt:i4>
      </vt:variant>
      <vt:variant>
        <vt:i4>5</vt:i4>
      </vt:variant>
      <vt:variant>
        <vt:lpwstr>http://www.nevo.co.il/Law_word/law14/law-2146.pdf</vt:lpwstr>
      </vt:variant>
      <vt:variant>
        <vt:lpwstr/>
      </vt:variant>
      <vt:variant>
        <vt:i4>8257617</vt:i4>
      </vt:variant>
      <vt:variant>
        <vt:i4>366</vt:i4>
      </vt:variant>
      <vt:variant>
        <vt:i4>0</vt:i4>
      </vt:variant>
      <vt:variant>
        <vt:i4>5</vt:i4>
      </vt:variant>
      <vt:variant>
        <vt:lpwstr>http://www.nevo.co.il/law_word/law15/MEMSHALA-123.pdf</vt:lpwstr>
      </vt:variant>
      <vt:variant>
        <vt:lpwstr/>
      </vt:variant>
      <vt:variant>
        <vt:i4>8126479</vt:i4>
      </vt:variant>
      <vt:variant>
        <vt:i4>363</vt:i4>
      </vt:variant>
      <vt:variant>
        <vt:i4>0</vt:i4>
      </vt:variant>
      <vt:variant>
        <vt:i4>5</vt:i4>
      </vt:variant>
      <vt:variant>
        <vt:lpwstr>http://www.nevo.co.il/law_word/law14/LAW-2016.pdf</vt:lpwstr>
      </vt:variant>
      <vt:variant>
        <vt:lpwstr/>
      </vt:variant>
      <vt:variant>
        <vt:i4>589946</vt:i4>
      </vt:variant>
      <vt:variant>
        <vt:i4>360</vt:i4>
      </vt:variant>
      <vt:variant>
        <vt:i4>0</vt:i4>
      </vt:variant>
      <vt:variant>
        <vt:i4>5</vt:i4>
      </vt:variant>
      <vt:variant>
        <vt:lpwstr>http://www.nevo.co.il/law_word/law17/PROP-2858.pdf</vt:lpwstr>
      </vt:variant>
      <vt:variant>
        <vt:lpwstr/>
      </vt:variant>
      <vt:variant>
        <vt:i4>7995406</vt:i4>
      </vt:variant>
      <vt:variant>
        <vt:i4>357</vt:i4>
      </vt:variant>
      <vt:variant>
        <vt:i4>0</vt:i4>
      </vt:variant>
      <vt:variant>
        <vt:i4>5</vt:i4>
      </vt:variant>
      <vt:variant>
        <vt:lpwstr>http://www.nevo.co.il/Law_word/law14/law-1740.pdf</vt:lpwstr>
      </vt:variant>
      <vt:variant>
        <vt:lpwstr/>
      </vt:variant>
      <vt:variant>
        <vt:i4>8257617</vt:i4>
      </vt:variant>
      <vt:variant>
        <vt:i4>354</vt:i4>
      </vt:variant>
      <vt:variant>
        <vt:i4>0</vt:i4>
      </vt:variant>
      <vt:variant>
        <vt:i4>5</vt:i4>
      </vt:variant>
      <vt:variant>
        <vt:lpwstr>http://www.nevo.co.il/law_word/law15/MEMSHALA-123.pdf</vt:lpwstr>
      </vt:variant>
      <vt:variant>
        <vt:lpwstr/>
      </vt:variant>
      <vt:variant>
        <vt:i4>8126479</vt:i4>
      </vt:variant>
      <vt:variant>
        <vt:i4>351</vt:i4>
      </vt:variant>
      <vt:variant>
        <vt:i4>0</vt:i4>
      </vt:variant>
      <vt:variant>
        <vt:i4>5</vt:i4>
      </vt:variant>
      <vt:variant>
        <vt:lpwstr>http://www.nevo.co.il/law_word/law14/LAW-2016.pdf</vt:lpwstr>
      </vt:variant>
      <vt:variant>
        <vt:lpwstr/>
      </vt:variant>
      <vt:variant>
        <vt:i4>8061009</vt:i4>
      </vt:variant>
      <vt:variant>
        <vt:i4>348</vt:i4>
      </vt:variant>
      <vt:variant>
        <vt:i4>0</vt:i4>
      </vt:variant>
      <vt:variant>
        <vt:i4>5</vt:i4>
      </vt:variant>
      <vt:variant>
        <vt:lpwstr>http://www.nevo.co.il/Law_word/law15/memshala-674.pdf</vt:lpwstr>
      </vt:variant>
      <vt:variant>
        <vt:lpwstr/>
      </vt:variant>
      <vt:variant>
        <vt:i4>7929859</vt:i4>
      </vt:variant>
      <vt:variant>
        <vt:i4>345</vt:i4>
      </vt:variant>
      <vt:variant>
        <vt:i4>0</vt:i4>
      </vt:variant>
      <vt:variant>
        <vt:i4>5</vt:i4>
      </vt:variant>
      <vt:variant>
        <vt:lpwstr>http://www.nevo.co.il/Law_word/law14/law-2349.pdf</vt:lpwstr>
      </vt:variant>
      <vt:variant>
        <vt:lpwstr/>
      </vt:variant>
      <vt:variant>
        <vt:i4>7798787</vt:i4>
      </vt:variant>
      <vt:variant>
        <vt:i4>342</vt:i4>
      </vt:variant>
      <vt:variant>
        <vt:i4>0</vt:i4>
      </vt:variant>
      <vt:variant>
        <vt:i4>5</vt:i4>
      </vt:variant>
      <vt:variant>
        <vt:lpwstr>http://www.nevo.co.il/Law_word/law06/tak-6883.pdf</vt:lpwstr>
      </vt:variant>
      <vt:variant>
        <vt:lpwstr/>
      </vt:variant>
      <vt:variant>
        <vt:i4>5898279</vt:i4>
      </vt:variant>
      <vt:variant>
        <vt:i4>339</vt:i4>
      </vt:variant>
      <vt:variant>
        <vt:i4>0</vt:i4>
      </vt:variant>
      <vt:variant>
        <vt:i4>5</vt:i4>
      </vt:variant>
      <vt:variant>
        <vt:lpwstr>http://web1.nevo.co.il/Law_word/law16/knesset-206.pdf</vt:lpwstr>
      </vt:variant>
      <vt:variant>
        <vt:lpwstr/>
      </vt:variant>
      <vt:variant>
        <vt:i4>7929870</vt:i4>
      </vt:variant>
      <vt:variant>
        <vt:i4>336</vt:i4>
      </vt:variant>
      <vt:variant>
        <vt:i4>0</vt:i4>
      </vt:variant>
      <vt:variant>
        <vt:i4>5</vt:i4>
      </vt:variant>
      <vt:variant>
        <vt:lpwstr>http://www.nevo.co.il/Law_word/law14/law-2146.pdf</vt:lpwstr>
      </vt:variant>
      <vt:variant>
        <vt:lpwstr/>
      </vt:variant>
      <vt:variant>
        <vt:i4>8257617</vt:i4>
      </vt:variant>
      <vt:variant>
        <vt:i4>333</vt:i4>
      </vt:variant>
      <vt:variant>
        <vt:i4>0</vt:i4>
      </vt:variant>
      <vt:variant>
        <vt:i4>5</vt:i4>
      </vt:variant>
      <vt:variant>
        <vt:lpwstr>http://www.nevo.co.il/law_word/law15/MEMSHALA-123.pdf</vt:lpwstr>
      </vt:variant>
      <vt:variant>
        <vt:lpwstr/>
      </vt:variant>
      <vt:variant>
        <vt:i4>8126479</vt:i4>
      </vt:variant>
      <vt:variant>
        <vt:i4>330</vt:i4>
      </vt:variant>
      <vt:variant>
        <vt:i4>0</vt:i4>
      </vt:variant>
      <vt:variant>
        <vt:i4>5</vt:i4>
      </vt:variant>
      <vt:variant>
        <vt:lpwstr>http://www.nevo.co.il/law_word/law14/LAW-2016.pdf</vt:lpwstr>
      </vt:variant>
      <vt:variant>
        <vt:lpwstr/>
      </vt:variant>
      <vt:variant>
        <vt:i4>589946</vt:i4>
      </vt:variant>
      <vt:variant>
        <vt:i4>327</vt:i4>
      </vt:variant>
      <vt:variant>
        <vt:i4>0</vt:i4>
      </vt:variant>
      <vt:variant>
        <vt:i4>5</vt:i4>
      </vt:variant>
      <vt:variant>
        <vt:lpwstr>http://www.nevo.co.il/law_word/law17/PROP-2858.pdf</vt:lpwstr>
      </vt:variant>
      <vt:variant>
        <vt:lpwstr/>
      </vt:variant>
      <vt:variant>
        <vt:i4>7995406</vt:i4>
      </vt:variant>
      <vt:variant>
        <vt:i4>324</vt:i4>
      </vt:variant>
      <vt:variant>
        <vt:i4>0</vt:i4>
      </vt:variant>
      <vt:variant>
        <vt:i4>5</vt:i4>
      </vt:variant>
      <vt:variant>
        <vt:lpwstr>http://www.nevo.co.il/Law_word/law14/law-1740.pdf</vt:lpwstr>
      </vt:variant>
      <vt:variant>
        <vt:lpwstr/>
      </vt:variant>
      <vt:variant>
        <vt:i4>8257617</vt:i4>
      </vt:variant>
      <vt:variant>
        <vt:i4>321</vt:i4>
      </vt:variant>
      <vt:variant>
        <vt:i4>0</vt:i4>
      </vt:variant>
      <vt:variant>
        <vt:i4>5</vt:i4>
      </vt:variant>
      <vt:variant>
        <vt:lpwstr>http://www.nevo.co.il/law_word/law15/MEMSHALA-123.pdf</vt:lpwstr>
      </vt:variant>
      <vt:variant>
        <vt:lpwstr/>
      </vt:variant>
      <vt:variant>
        <vt:i4>8126479</vt:i4>
      </vt:variant>
      <vt:variant>
        <vt:i4>318</vt:i4>
      </vt:variant>
      <vt:variant>
        <vt:i4>0</vt:i4>
      </vt:variant>
      <vt:variant>
        <vt:i4>5</vt:i4>
      </vt:variant>
      <vt:variant>
        <vt:lpwstr>http://www.nevo.co.il/law_word/law14/LAW-2016.pdf</vt:lpwstr>
      </vt:variant>
      <vt:variant>
        <vt:lpwstr/>
      </vt:variant>
      <vt:variant>
        <vt:i4>8257617</vt:i4>
      </vt:variant>
      <vt:variant>
        <vt:i4>315</vt:i4>
      </vt:variant>
      <vt:variant>
        <vt:i4>0</vt:i4>
      </vt:variant>
      <vt:variant>
        <vt:i4>5</vt:i4>
      </vt:variant>
      <vt:variant>
        <vt:lpwstr>http://www.nevo.co.il/law_word/law15/MEMSHALA-123.pdf</vt:lpwstr>
      </vt:variant>
      <vt:variant>
        <vt:lpwstr/>
      </vt:variant>
      <vt:variant>
        <vt:i4>8126479</vt:i4>
      </vt:variant>
      <vt:variant>
        <vt:i4>312</vt:i4>
      </vt:variant>
      <vt:variant>
        <vt:i4>0</vt:i4>
      </vt:variant>
      <vt:variant>
        <vt:i4>5</vt:i4>
      </vt:variant>
      <vt:variant>
        <vt:lpwstr>http://www.nevo.co.il/law_word/law14/LAW-2016.pdf</vt:lpwstr>
      </vt:variant>
      <vt:variant>
        <vt:lpwstr/>
      </vt:variant>
      <vt:variant>
        <vt:i4>8257617</vt:i4>
      </vt:variant>
      <vt:variant>
        <vt:i4>309</vt:i4>
      </vt:variant>
      <vt:variant>
        <vt:i4>0</vt:i4>
      </vt:variant>
      <vt:variant>
        <vt:i4>5</vt:i4>
      </vt:variant>
      <vt:variant>
        <vt:lpwstr>http://www.nevo.co.il/law_word/law15/MEMSHALA-123.pdf</vt:lpwstr>
      </vt:variant>
      <vt:variant>
        <vt:lpwstr/>
      </vt:variant>
      <vt:variant>
        <vt:i4>8126479</vt:i4>
      </vt:variant>
      <vt:variant>
        <vt:i4>306</vt:i4>
      </vt:variant>
      <vt:variant>
        <vt:i4>0</vt:i4>
      </vt:variant>
      <vt:variant>
        <vt:i4>5</vt:i4>
      </vt:variant>
      <vt:variant>
        <vt:lpwstr>http://www.nevo.co.il/law_word/law14/LAW-2016.pdf</vt:lpwstr>
      </vt:variant>
      <vt:variant>
        <vt:lpwstr/>
      </vt:variant>
      <vt:variant>
        <vt:i4>7929947</vt:i4>
      </vt:variant>
      <vt:variant>
        <vt:i4>303</vt:i4>
      </vt:variant>
      <vt:variant>
        <vt:i4>0</vt:i4>
      </vt:variant>
      <vt:variant>
        <vt:i4>5</vt:i4>
      </vt:variant>
      <vt:variant>
        <vt:lpwstr>http://www.nevo.co.il/Law_word/law15/memshala-850.pdf</vt:lpwstr>
      </vt:variant>
      <vt:variant>
        <vt:lpwstr/>
      </vt:variant>
      <vt:variant>
        <vt:i4>8060937</vt:i4>
      </vt:variant>
      <vt:variant>
        <vt:i4>300</vt:i4>
      </vt:variant>
      <vt:variant>
        <vt:i4>0</vt:i4>
      </vt:variant>
      <vt:variant>
        <vt:i4>5</vt:i4>
      </vt:variant>
      <vt:variant>
        <vt:lpwstr>http://www.nevo.co.il/law_word/law14/law-2464.pdf</vt:lpwstr>
      </vt:variant>
      <vt:variant>
        <vt:lpwstr/>
      </vt:variant>
      <vt:variant>
        <vt:i4>8061009</vt:i4>
      </vt:variant>
      <vt:variant>
        <vt:i4>297</vt:i4>
      </vt:variant>
      <vt:variant>
        <vt:i4>0</vt:i4>
      </vt:variant>
      <vt:variant>
        <vt:i4>5</vt:i4>
      </vt:variant>
      <vt:variant>
        <vt:lpwstr>http://www.nevo.co.il/Law_word/law15/memshala-674.pdf</vt:lpwstr>
      </vt:variant>
      <vt:variant>
        <vt:lpwstr/>
      </vt:variant>
      <vt:variant>
        <vt:i4>7929859</vt:i4>
      </vt:variant>
      <vt:variant>
        <vt:i4>294</vt:i4>
      </vt:variant>
      <vt:variant>
        <vt:i4>0</vt:i4>
      </vt:variant>
      <vt:variant>
        <vt:i4>5</vt:i4>
      </vt:variant>
      <vt:variant>
        <vt:lpwstr>http://www.nevo.co.il/Law_word/law14/law-2349.pdf</vt:lpwstr>
      </vt:variant>
      <vt:variant>
        <vt:lpwstr/>
      </vt:variant>
      <vt:variant>
        <vt:i4>7798787</vt:i4>
      </vt:variant>
      <vt:variant>
        <vt:i4>291</vt:i4>
      </vt:variant>
      <vt:variant>
        <vt:i4>0</vt:i4>
      </vt:variant>
      <vt:variant>
        <vt:i4>5</vt:i4>
      </vt:variant>
      <vt:variant>
        <vt:lpwstr>http://www.nevo.co.il/Law_word/law06/tak-6883.pdf</vt:lpwstr>
      </vt:variant>
      <vt:variant>
        <vt:lpwstr/>
      </vt:variant>
      <vt:variant>
        <vt:i4>5898279</vt:i4>
      </vt:variant>
      <vt:variant>
        <vt:i4>288</vt:i4>
      </vt:variant>
      <vt:variant>
        <vt:i4>0</vt:i4>
      </vt:variant>
      <vt:variant>
        <vt:i4>5</vt:i4>
      </vt:variant>
      <vt:variant>
        <vt:lpwstr>http://web1.nevo.co.il/Law_word/law16/knesset-206.pdf</vt:lpwstr>
      </vt:variant>
      <vt:variant>
        <vt:lpwstr/>
      </vt:variant>
      <vt:variant>
        <vt:i4>7929870</vt:i4>
      </vt:variant>
      <vt:variant>
        <vt:i4>285</vt:i4>
      </vt:variant>
      <vt:variant>
        <vt:i4>0</vt:i4>
      </vt:variant>
      <vt:variant>
        <vt:i4>5</vt:i4>
      </vt:variant>
      <vt:variant>
        <vt:lpwstr>http://www.nevo.co.il/Law_word/law14/law-2146.pdf</vt:lpwstr>
      </vt:variant>
      <vt:variant>
        <vt:lpwstr/>
      </vt:variant>
      <vt:variant>
        <vt:i4>8257617</vt:i4>
      </vt:variant>
      <vt:variant>
        <vt:i4>282</vt:i4>
      </vt:variant>
      <vt:variant>
        <vt:i4>0</vt:i4>
      </vt:variant>
      <vt:variant>
        <vt:i4>5</vt:i4>
      </vt:variant>
      <vt:variant>
        <vt:lpwstr>http://www.nevo.co.il/law_word/law15/MEMSHALA-123.pdf</vt:lpwstr>
      </vt:variant>
      <vt:variant>
        <vt:lpwstr/>
      </vt:variant>
      <vt:variant>
        <vt:i4>8126479</vt:i4>
      </vt:variant>
      <vt:variant>
        <vt:i4>279</vt:i4>
      </vt:variant>
      <vt:variant>
        <vt:i4>0</vt:i4>
      </vt:variant>
      <vt:variant>
        <vt:i4>5</vt:i4>
      </vt:variant>
      <vt:variant>
        <vt:lpwstr>http://www.nevo.co.il/law_word/law14/LAW-2016.pdf</vt:lpwstr>
      </vt:variant>
      <vt:variant>
        <vt:lpwstr/>
      </vt:variant>
      <vt:variant>
        <vt:i4>589946</vt:i4>
      </vt:variant>
      <vt:variant>
        <vt:i4>276</vt:i4>
      </vt:variant>
      <vt:variant>
        <vt:i4>0</vt:i4>
      </vt:variant>
      <vt:variant>
        <vt:i4>5</vt:i4>
      </vt:variant>
      <vt:variant>
        <vt:lpwstr>http://www.nevo.co.il/law_word/law17/PROP-2858.pdf</vt:lpwstr>
      </vt:variant>
      <vt:variant>
        <vt:lpwstr/>
      </vt:variant>
      <vt:variant>
        <vt:i4>7995406</vt:i4>
      </vt:variant>
      <vt:variant>
        <vt:i4>273</vt:i4>
      </vt:variant>
      <vt:variant>
        <vt:i4>0</vt:i4>
      </vt:variant>
      <vt:variant>
        <vt:i4>5</vt:i4>
      </vt:variant>
      <vt:variant>
        <vt:lpwstr>http://www.nevo.co.il/Law_word/law14/law-1740.pdf</vt:lpwstr>
      </vt:variant>
      <vt:variant>
        <vt:lpwstr/>
      </vt:variant>
      <vt:variant>
        <vt:i4>8257617</vt:i4>
      </vt:variant>
      <vt:variant>
        <vt:i4>270</vt:i4>
      </vt:variant>
      <vt:variant>
        <vt:i4>0</vt:i4>
      </vt:variant>
      <vt:variant>
        <vt:i4>5</vt:i4>
      </vt:variant>
      <vt:variant>
        <vt:lpwstr>http://www.nevo.co.il/law_word/law15/MEMSHALA-123.pdf</vt:lpwstr>
      </vt:variant>
      <vt:variant>
        <vt:lpwstr/>
      </vt:variant>
      <vt:variant>
        <vt:i4>8126479</vt:i4>
      </vt:variant>
      <vt:variant>
        <vt:i4>267</vt:i4>
      </vt:variant>
      <vt:variant>
        <vt:i4>0</vt:i4>
      </vt:variant>
      <vt:variant>
        <vt:i4>5</vt:i4>
      </vt:variant>
      <vt:variant>
        <vt:lpwstr>http://www.nevo.co.il/law_word/law14/LAW-2016.pdf</vt:lpwstr>
      </vt:variant>
      <vt:variant>
        <vt:lpwstr/>
      </vt:variant>
      <vt:variant>
        <vt:i4>8257617</vt:i4>
      </vt:variant>
      <vt:variant>
        <vt:i4>264</vt:i4>
      </vt:variant>
      <vt:variant>
        <vt:i4>0</vt:i4>
      </vt:variant>
      <vt:variant>
        <vt:i4>5</vt:i4>
      </vt:variant>
      <vt:variant>
        <vt:lpwstr>http://www.nevo.co.il/law_word/law15/MEMSHALA-123.pdf</vt:lpwstr>
      </vt:variant>
      <vt:variant>
        <vt:lpwstr/>
      </vt:variant>
      <vt:variant>
        <vt:i4>8126479</vt:i4>
      </vt:variant>
      <vt:variant>
        <vt:i4>261</vt:i4>
      </vt:variant>
      <vt:variant>
        <vt:i4>0</vt:i4>
      </vt:variant>
      <vt:variant>
        <vt:i4>5</vt:i4>
      </vt:variant>
      <vt:variant>
        <vt:lpwstr>http://www.nevo.co.il/law_word/law14/LAW-2016.pdf</vt:lpwstr>
      </vt:variant>
      <vt:variant>
        <vt:lpwstr/>
      </vt:variant>
      <vt:variant>
        <vt:i4>7929947</vt:i4>
      </vt:variant>
      <vt:variant>
        <vt:i4>258</vt:i4>
      </vt:variant>
      <vt:variant>
        <vt:i4>0</vt:i4>
      </vt:variant>
      <vt:variant>
        <vt:i4>5</vt:i4>
      </vt:variant>
      <vt:variant>
        <vt:lpwstr>http://www.nevo.co.il/Law_word/law15/memshala-850.pdf</vt:lpwstr>
      </vt:variant>
      <vt:variant>
        <vt:lpwstr/>
      </vt:variant>
      <vt:variant>
        <vt:i4>8060937</vt:i4>
      </vt:variant>
      <vt:variant>
        <vt:i4>255</vt:i4>
      </vt:variant>
      <vt:variant>
        <vt:i4>0</vt:i4>
      </vt:variant>
      <vt:variant>
        <vt:i4>5</vt:i4>
      </vt:variant>
      <vt:variant>
        <vt:lpwstr>http://www.nevo.co.il/law_word/law14/law-2464.pdf</vt:lpwstr>
      </vt:variant>
      <vt:variant>
        <vt:lpwstr/>
      </vt:variant>
      <vt:variant>
        <vt:i4>8257617</vt:i4>
      </vt:variant>
      <vt:variant>
        <vt:i4>252</vt:i4>
      </vt:variant>
      <vt:variant>
        <vt:i4>0</vt:i4>
      </vt:variant>
      <vt:variant>
        <vt:i4>5</vt:i4>
      </vt:variant>
      <vt:variant>
        <vt:lpwstr>http://www.nevo.co.il/law_word/law15/MEMSHALA-123.pdf</vt:lpwstr>
      </vt:variant>
      <vt:variant>
        <vt:lpwstr/>
      </vt:variant>
      <vt:variant>
        <vt:i4>8126479</vt:i4>
      </vt:variant>
      <vt:variant>
        <vt:i4>249</vt:i4>
      </vt:variant>
      <vt:variant>
        <vt:i4>0</vt:i4>
      </vt:variant>
      <vt:variant>
        <vt:i4>5</vt:i4>
      </vt:variant>
      <vt:variant>
        <vt:lpwstr>http://www.nevo.co.il/law_word/law14/LAW-2016.pdf</vt:lpwstr>
      </vt:variant>
      <vt:variant>
        <vt:lpwstr/>
      </vt:variant>
      <vt:variant>
        <vt:i4>8257617</vt:i4>
      </vt:variant>
      <vt:variant>
        <vt:i4>246</vt:i4>
      </vt:variant>
      <vt:variant>
        <vt:i4>0</vt:i4>
      </vt:variant>
      <vt:variant>
        <vt:i4>5</vt:i4>
      </vt:variant>
      <vt:variant>
        <vt:lpwstr>http://www.nevo.co.il/law_word/law15/MEMSHALA-123.pdf</vt:lpwstr>
      </vt:variant>
      <vt:variant>
        <vt:lpwstr/>
      </vt:variant>
      <vt:variant>
        <vt:i4>8126479</vt:i4>
      </vt:variant>
      <vt:variant>
        <vt:i4>243</vt:i4>
      </vt:variant>
      <vt:variant>
        <vt:i4>0</vt:i4>
      </vt:variant>
      <vt:variant>
        <vt:i4>5</vt:i4>
      </vt:variant>
      <vt:variant>
        <vt:lpwstr>http://www.nevo.co.il/law_word/law14/LAW-2016.pdf</vt:lpwstr>
      </vt:variant>
      <vt:variant>
        <vt:lpwstr/>
      </vt:variant>
      <vt:variant>
        <vt:i4>8257617</vt:i4>
      </vt:variant>
      <vt:variant>
        <vt:i4>240</vt:i4>
      </vt:variant>
      <vt:variant>
        <vt:i4>0</vt:i4>
      </vt:variant>
      <vt:variant>
        <vt:i4>5</vt:i4>
      </vt:variant>
      <vt:variant>
        <vt:lpwstr>http://www.nevo.co.il/law_word/law15/MEMSHALA-123.pdf</vt:lpwstr>
      </vt:variant>
      <vt:variant>
        <vt:lpwstr/>
      </vt:variant>
      <vt:variant>
        <vt:i4>8126479</vt:i4>
      </vt:variant>
      <vt:variant>
        <vt:i4>237</vt:i4>
      </vt:variant>
      <vt:variant>
        <vt:i4>0</vt:i4>
      </vt:variant>
      <vt:variant>
        <vt:i4>5</vt:i4>
      </vt:variant>
      <vt:variant>
        <vt:lpwstr>http://www.nevo.co.il/law_word/law14/LAW-2016.pdf</vt:lpwstr>
      </vt:variant>
      <vt:variant>
        <vt:lpwstr/>
      </vt:variant>
      <vt:variant>
        <vt:i4>8257617</vt:i4>
      </vt:variant>
      <vt:variant>
        <vt:i4>234</vt:i4>
      </vt:variant>
      <vt:variant>
        <vt:i4>0</vt:i4>
      </vt:variant>
      <vt:variant>
        <vt:i4>5</vt:i4>
      </vt:variant>
      <vt:variant>
        <vt:lpwstr>http://www.nevo.co.il/law_word/law15/MEMSHALA-123.pdf</vt:lpwstr>
      </vt:variant>
      <vt:variant>
        <vt:lpwstr/>
      </vt:variant>
      <vt:variant>
        <vt:i4>8126479</vt:i4>
      </vt:variant>
      <vt:variant>
        <vt:i4>231</vt:i4>
      </vt:variant>
      <vt:variant>
        <vt:i4>0</vt:i4>
      </vt:variant>
      <vt:variant>
        <vt:i4>5</vt:i4>
      </vt:variant>
      <vt:variant>
        <vt:lpwstr>http://www.nevo.co.il/law_word/law14/LAW-2016.pdf</vt:lpwstr>
      </vt:variant>
      <vt:variant>
        <vt:lpwstr/>
      </vt:variant>
      <vt:variant>
        <vt:i4>7929947</vt:i4>
      </vt:variant>
      <vt:variant>
        <vt:i4>228</vt:i4>
      </vt:variant>
      <vt:variant>
        <vt:i4>0</vt:i4>
      </vt:variant>
      <vt:variant>
        <vt:i4>5</vt:i4>
      </vt:variant>
      <vt:variant>
        <vt:lpwstr>http://www.nevo.co.il/Law_word/law15/memshala-850.pdf</vt:lpwstr>
      </vt:variant>
      <vt:variant>
        <vt:lpwstr/>
      </vt:variant>
      <vt:variant>
        <vt:i4>8060937</vt:i4>
      </vt:variant>
      <vt:variant>
        <vt:i4>225</vt:i4>
      </vt:variant>
      <vt:variant>
        <vt:i4>0</vt:i4>
      </vt:variant>
      <vt:variant>
        <vt:i4>5</vt:i4>
      </vt:variant>
      <vt:variant>
        <vt:lpwstr>http://www.nevo.co.il/law_word/law14/law-2464.pdf</vt:lpwstr>
      </vt:variant>
      <vt:variant>
        <vt:lpwstr/>
      </vt:variant>
      <vt:variant>
        <vt:i4>8257617</vt:i4>
      </vt:variant>
      <vt:variant>
        <vt:i4>222</vt:i4>
      </vt:variant>
      <vt:variant>
        <vt:i4>0</vt:i4>
      </vt:variant>
      <vt:variant>
        <vt:i4>5</vt:i4>
      </vt:variant>
      <vt:variant>
        <vt:lpwstr>http://www.nevo.co.il/law_word/law15/MEMSHALA-123.pdf</vt:lpwstr>
      </vt:variant>
      <vt:variant>
        <vt:lpwstr/>
      </vt:variant>
      <vt:variant>
        <vt:i4>8126479</vt:i4>
      </vt:variant>
      <vt:variant>
        <vt:i4>219</vt:i4>
      </vt:variant>
      <vt:variant>
        <vt:i4>0</vt:i4>
      </vt:variant>
      <vt:variant>
        <vt:i4>5</vt:i4>
      </vt:variant>
      <vt:variant>
        <vt:lpwstr>http://www.nevo.co.il/law_word/law14/LAW-2016.pdf</vt:lpwstr>
      </vt:variant>
      <vt:variant>
        <vt:lpwstr/>
      </vt:variant>
      <vt:variant>
        <vt:i4>7995485</vt:i4>
      </vt:variant>
      <vt:variant>
        <vt:i4>216</vt:i4>
      </vt:variant>
      <vt:variant>
        <vt:i4>0</vt:i4>
      </vt:variant>
      <vt:variant>
        <vt:i4>5</vt:i4>
      </vt:variant>
      <vt:variant>
        <vt:lpwstr>http://www.nevo.co.il/Law_word/law15/memshala-769.pdf</vt:lpwstr>
      </vt:variant>
      <vt:variant>
        <vt:lpwstr/>
      </vt:variant>
      <vt:variant>
        <vt:i4>8060942</vt:i4>
      </vt:variant>
      <vt:variant>
        <vt:i4>213</vt:i4>
      </vt:variant>
      <vt:variant>
        <vt:i4>0</vt:i4>
      </vt:variant>
      <vt:variant>
        <vt:i4>5</vt:i4>
      </vt:variant>
      <vt:variant>
        <vt:lpwstr>http://www.nevo.co.il/law_word/law14/law-2562.pdf</vt:lpwstr>
      </vt:variant>
      <vt:variant>
        <vt:lpwstr/>
      </vt:variant>
      <vt:variant>
        <vt:i4>7929947</vt:i4>
      </vt:variant>
      <vt:variant>
        <vt:i4>210</vt:i4>
      </vt:variant>
      <vt:variant>
        <vt:i4>0</vt:i4>
      </vt:variant>
      <vt:variant>
        <vt:i4>5</vt:i4>
      </vt:variant>
      <vt:variant>
        <vt:lpwstr>http://www.nevo.co.il/Law_word/law15/memshala-850.pdf</vt:lpwstr>
      </vt:variant>
      <vt:variant>
        <vt:lpwstr/>
      </vt:variant>
      <vt:variant>
        <vt:i4>8060937</vt:i4>
      </vt:variant>
      <vt:variant>
        <vt:i4>207</vt:i4>
      </vt:variant>
      <vt:variant>
        <vt:i4>0</vt:i4>
      </vt:variant>
      <vt:variant>
        <vt:i4>5</vt:i4>
      </vt:variant>
      <vt:variant>
        <vt:lpwstr>http://www.nevo.co.il/law_word/law14/law-2464.pdf</vt:lpwstr>
      </vt:variant>
      <vt:variant>
        <vt:lpwstr/>
      </vt:variant>
      <vt:variant>
        <vt:i4>8257617</vt:i4>
      </vt:variant>
      <vt:variant>
        <vt:i4>204</vt:i4>
      </vt:variant>
      <vt:variant>
        <vt:i4>0</vt:i4>
      </vt:variant>
      <vt:variant>
        <vt:i4>5</vt:i4>
      </vt:variant>
      <vt:variant>
        <vt:lpwstr>http://www.nevo.co.il/law_word/law15/MEMSHALA-123.pdf</vt:lpwstr>
      </vt:variant>
      <vt:variant>
        <vt:lpwstr/>
      </vt:variant>
      <vt:variant>
        <vt:i4>8126479</vt:i4>
      </vt:variant>
      <vt:variant>
        <vt:i4>201</vt:i4>
      </vt:variant>
      <vt:variant>
        <vt:i4>0</vt:i4>
      </vt:variant>
      <vt:variant>
        <vt:i4>5</vt:i4>
      </vt:variant>
      <vt:variant>
        <vt:lpwstr>http://www.nevo.co.il/law_word/law14/LAW-2016.pdf</vt:lpwstr>
      </vt:variant>
      <vt:variant>
        <vt:lpwstr/>
      </vt:variant>
      <vt:variant>
        <vt:i4>8257617</vt:i4>
      </vt:variant>
      <vt:variant>
        <vt:i4>198</vt:i4>
      </vt:variant>
      <vt:variant>
        <vt:i4>0</vt:i4>
      </vt:variant>
      <vt:variant>
        <vt:i4>5</vt:i4>
      </vt:variant>
      <vt:variant>
        <vt:lpwstr>http://www.nevo.co.il/law_word/law15/MEMSHALA-123.pdf</vt:lpwstr>
      </vt:variant>
      <vt:variant>
        <vt:lpwstr/>
      </vt:variant>
      <vt:variant>
        <vt:i4>8126479</vt:i4>
      </vt:variant>
      <vt:variant>
        <vt:i4>195</vt:i4>
      </vt:variant>
      <vt:variant>
        <vt:i4>0</vt:i4>
      </vt:variant>
      <vt:variant>
        <vt:i4>5</vt:i4>
      </vt:variant>
      <vt:variant>
        <vt:lpwstr>http://www.nevo.co.il/law_word/law14/LAW-2016.pdf</vt:lpwstr>
      </vt:variant>
      <vt:variant>
        <vt:lpwstr/>
      </vt:variant>
      <vt:variant>
        <vt:i4>8257617</vt:i4>
      </vt:variant>
      <vt:variant>
        <vt:i4>192</vt:i4>
      </vt:variant>
      <vt:variant>
        <vt:i4>0</vt:i4>
      </vt:variant>
      <vt:variant>
        <vt:i4>5</vt:i4>
      </vt:variant>
      <vt:variant>
        <vt:lpwstr>http://www.nevo.co.il/law_word/law15/MEMSHALA-123.pdf</vt:lpwstr>
      </vt:variant>
      <vt:variant>
        <vt:lpwstr/>
      </vt:variant>
      <vt:variant>
        <vt:i4>8126479</vt:i4>
      </vt:variant>
      <vt:variant>
        <vt:i4>189</vt:i4>
      </vt:variant>
      <vt:variant>
        <vt:i4>0</vt:i4>
      </vt:variant>
      <vt:variant>
        <vt:i4>5</vt:i4>
      </vt:variant>
      <vt:variant>
        <vt:lpwstr>http://www.nevo.co.il/law_word/law14/LAW-2016.pdf</vt:lpwstr>
      </vt:variant>
      <vt:variant>
        <vt:lpwstr/>
      </vt:variant>
      <vt:variant>
        <vt:i4>7995485</vt:i4>
      </vt:variant>
      <vt:variant>
        <vt:i4>186</vt:i4>
      </vt:variant>
      <vt:variant>
        <vt:i4>0</vt:i4>
      </vt:variant>
      <vt:variant>
        <vt:i4>5</vt:i4>
      </vt:variant>
      <vt:variant>
        <vt:lpwstr>http://www.nevo.co.il/Law_word/law15/memshala-769.pdf</vt:lpwstr>
      </vt:variant>
      <vt:variant>
        <vt:lpwstr/>
      </vt:variant>
      <vt:variant>
        <vt:i4>8060942</vt:i4>
      </vt:variant>
      <vt:variant>
        <vt:i4>183</vt:i4>
      </vt:variant>
      <vt:variant>
        <vt:i4>0</vt:i4>
      </vt:variant>
      <vt:variant>
        <vt:i4>5</vt:i4>
      </vt:variant>
      <vt:variant>
        <vt:lpwstr>http://www.nevo.co.il/law_word/law14/law-2562.pdf</vt:lpwstr>
      </vt:variant>
      <vt:variant>
        <vt:lpwstr/>
      </vt:variant>
      <vt:variant>
        <vt:i4>7929947</vt:i4>
      </vt:variant>
      <vt:variant>
        <vt:i4>180</vt:i4>
      </vt:variant>
      <vt:variant>
        <vt:i4>0</vt:i4>
      </vt:variant>
      <vt:variant>
        <vt:i4>5</vt:i4>
      </vt:variant>
      <vt:variant>
        <vt:lpwstr>http://www.nevo.co.il/Law_word/law15/memshala-850.pdf</vt:lpwstr>
      </vt:variant>
      <vt:variant>
        <vt:lpwstr/>
      </vt:variant>
      <vt:variant>
        <vt:i4>8060937</vt:i4>
      </vt:variant>
      <vt:variant>
        <vt:i4>177</vt:i4>
      </vt:variant>
      <vt:variant>
        <vt:i4>0</vt:i4>
      </vt:variant>
      <vt:variant>
        <vt:i4>5</vt:i4>
      </vt:variant>
      <vt:variant>
        <vt:lpwstr>http://www.nevo.co.il/law_word/law14/law-2464.pdf</vt:lpwstr>
      </vt:variant>
      <vt:variant>
        <vt:lpwstr/>
      </vt:variant>
      <vt:variant>
        <vt:i4>7929947</vt:i4>
      </vt:variant>
      <vt:variant>
        <vt:i4>174</vt:i4>
      </vt:variant>
      <vt:variant>
        <vt:i4>0</vt:i4>
      </vt:variant>
      <vt:variant>
        <vt:i4>5</vt:i4>
      </vt:variant>
      <vt:variant>
        <vt:lpwstr>http://www.nevo.co.il/Law_word/law15/memshala-850.pdf</vt:lpwstr>
      </vt:variant>
      <vt:variant>
        <vt:lpwstr/>
      </vt:variant>
      <vt:variant>
        <vt:i4>8060937</vt:i4>
      </vt:variant>
      <vt:variant>
        <vt:i4>171</vt:i4>
      </vt:variant>
      <vt:variant>
        <vt:i4>0</vt:i4>
      </vt:variant>
      <vt:variant>
        <vt:i4>5</vt:i4>
      </vt:variant>
      <vt:variant>
        <vt:lpwstr>http://www.nevo.co.il/law_word/law14/law-2464.pdf</vt:lpwstr>
      </vt:variant>
      <vt:variant>
        <vt:lpwstr/>
      </vt:variant>
      <vt:variant>
        <vt:i4>7929947</vt:i4>
      </vt:variant>
      <vt:variant>
        <vt:i4>168</vt:i4>
      </vt:variant>
      <vt:variant>
        <vt:i4>0</vt:i4>
      </vt:variant>
      <vt:variant>
        <vt:i4>5</vt:i4>
      </vt:variant>
      <vt:variant>
        <vt:lpwstr>http://www.nevo.co.il/Law_word/law15/memshala-850.pdf</vt:lpwstr>
      </vt:variant>
      <vt:variant>
        <vt:lpwstr/>
      </vt:variant>
      <vt:variant>
        <vt:i4>8060937</vt:i4>
      </vt:variant>
      <vt:variant>
        <vt:i4>165</vt:i4>
      </vt:variant>
      <vt:variant>
        <vt:i4>0</vt:i4>
      </vt:variant>
      <vt:variant>
        <vt:i4>5</vt:i4>
      </vt:variant>
      <vt:variant>
        <vt:lpwstr>http://www.nevo.co.il/law_word/law14/law-2464.pdf</vt:lpwstr>
      </vt:variant>
      <vt:variant>
        <vt:lpwstr/>
      </vt:variant>
      <vt:variant>
        <vt:i4>7929947</vt:i4>
      </vt:variant>
      <vt:variant>
        <vt:i4>162</vt:i4>
      </vt:variant>
      <vt:variant>
        <vt:i4>0</vt:i4>
      </vt:variant>
      <vt:variant>
        <vt:i4>5</vt:i4>
      </vt:variant>
      <vt:variant>
        <vt:lpwstr>http://www.nevo.co.il/Law_word/law15/memshala-850.pdf</vt:lpwstr>
      </vt:variant>
      <vt:variant>
        <vt:lpwstr/>
      </vt:variant>
      <vt:variant>
        <vt:i4>8060937</vt:i4>
      </vt:variant>
      <vt:variant>
        <vt:i4>159</vt:i4>
      </vt:variant>
      <vt:variant>
        <vt:i4>0</vt:i4>
      </vt:variant>
      <vt:variant>
        <vt:i4>5</vt:i4>
      </vt:variant>
      <vt:variant>
        <vt:lpwstr>http://www.nevo.co.il/law_word/law14/law-2464.pdf</vt:lpwstr>
      </vt:variant>
      <vt:variant>
        <vt:lpwstr/>
      </vt:variant>
      <vt:variant>
        <vt:i4>7929947</vt:i4>
      </vt:variant>
      <vt:variant>
        <vt:i4>156</vt:i4>
      </vt:variant>
      <vt:variant>
        <vt:i4>0</vt:i4>
      </vt:variant>
      <vt:variant>
        <vt:i4>5</vt:i4>
      </vt:variant>
      <vt:variant>
        <vt:lpwstr>http://www.nevo.co.il/Law_word/law15/memshala-850.pdf</vt:lpwstr>
      </vt:variant>
      <vt:variant>
        <vt:lpwstr/>
      </vt:variant>
      <vt:variant>
        <vt:i4>8060937</vt:i4>
      </vt:variant>
      <vt:variant>
        <vt:i4>153</vt:i4>
      </vt:variant>
      <vt:variant>
        <vt:i4>0</vt:i4>
      </vt:variant>
      <vt:variant>
        <vt:i4>5</vt:i4>
      </vt:variant>
      <vt:variant>
        <vt:lpwstr>http://www.nevo.co.il/law_word/law14/law-2464.pdf</vt:lpwstr>
      </vt:variant>
      <vt:variant>
        <vt:lpwstr/>
      </vt:variant>
      <vt:variant>
        <vt:i4>8257617</vt:i4>
      </vt:variant>
      <vt:variant>
        <vt:i4>150</vt:i4>
      </vt:variant>
      <vt:variant>
        <vt:i4>0</vt:i4>
      </vt:variant>
      <vt:variant>
        <vt:i4>5</vt:i4>
      </vt:variant>
      <vt:variant>
        <vt:lpwstr>http://www.nevo.co.il/law_word/law15/MEMSHALA-123.pdf</vt:lpwstr>
      </vt:variant>
      <vt:variant>
        <vt:lpwstr/>
      </vt:variant>
      <vt:variant>
        <vt:i4>8126479</vt:i4>
      </vt:variant>
      <vt:variant>
        <vt:i4>147</vt:i4>
      </vt:variant>
      <vt:variant>
        <vt:i4>0</vt:i4>
      </vt:variant>
      <vt:variant>
        <vt:i4>5</vt:i4>
      </vt:variant>
      <vt:variant>
        <vt:lpwstr>http://www.nevo.co.il/law_word/law14/LAW-2016.pdf</vt:lpwstr>
      </vt:variant>
      <vt:variant>
        <vt:lpwstr/>
      </vt:variant>
      <vt:variant>
        <vt:i4>8257617</vt:i4>
      </vt:variant>
      <vt:variant>
        <vt:i4>144</vt:i4>
      </vt:variant>
      <vt:variant>
        <vt:i4>0</vt:i4>
      </vt:variant>
      <vt:variant>
        <vt:i4>5</vt:i4>
      </vt:variant>
      <vt:variant>
        <vt:lpwstr>http://www.nevo.co.il/law_word/law15/MEMSHALA-123.pdf</vt:lpwstr>
      </vt:variant>
      <vt:variant>
        <vt:lpwstr/>
      </vt:variant>
      <vt:variant>
        <vt:i4>8126479</vt:i4>
      </vt:variant>
      <vt:variant>
        <vt:i4>141</vt:i4>
      </vt:variant>
      <vt:variant>
        <vt:i4>0</vt:i4>
      </vt:variant>
      <vt:variant>
        <vt:i4>5</vt:i4>
      </vt:variant>
      <vt:variant>
        <vt:lpwstr>http://www.nevo.co.il/law_word/law14/LAW-2016.pdf</vt:lpwstr>
      </vt:variant>
      <vt:variant>
        <vt:lpwstr/>
      </vt:variant>
      <vt:variant>
        <vt:i4>8257617</vt:i4>
      </vt:variant>
      <vt:variant>
        <vt:i4>138</vt:i4>
      </vt:variant>
      <vt:variant>
        <vt:i4>0</vt:i4>
      </vt:variant>
      <vt:variant>
        <vt:i4>5</vt:i4>
      </vt:variant>
      <vt:variant>
        <vt:lpwstr>http://www.nevo.co.il/law_word/law15/MEMSHALA-123.pdf</vt:lpwstr>
      </vt:variant>
      <vt:variant>
        <vt:lpwstr/>
      </vt:variant>
      <vt:variant>
        <vt:i4>8126479</vt:i4>
      </vt:variant>
      <vt:variant>
        <vt:i4>135</vt:i4>
      </vt:variant>
      <vt:variant>
        <vt:i4>0</vt:i4>
      </vt:variant>
      <vt:variant>
        <vt:i4>5</vt:i4>
      </vt:variant>
      <vt:variant>
        <vt:lpwstr>http://www.nevo.co.il/law_word/law14/LAW-2016.pdf</vt:lpwstr>
      </vt:variant>
      <vt:variant>
        <vt:lpwstr/>
      </vt:variant>
      <vt:variant>
        <vt:i4>7929947</vt:i4>
      </vt:variant>
      <vt:variant>
        <vt:i4>132</vt:i4>
      </vt:variant>
      <vt:variant>
        <vt:i4>0</vt:i4>
      </vt:variant>
      <vt:variant>
        <vt:i4>5</vt:i4>
      </vt:variant>
      <vt:variant>
        <vt:lpwstr>http://www.nevo.co.il/Law_word/law15/memshala-850.pdf</vt:lpwstr>
      </vt:variant>
      <vt:variant>
        <vt:lpwstr/>
      </vt:variant>
      <vt:variant>
        <vt:i4>8060937</vt:i4>
      </vt:variant>
      <vt:variant>
        <vt:i4>129</vt:i4>
      </vt:variant>
      <vt:variant>
        <vt:i4>0</vt:i4>
      </vt:variant>
      <vt:variant>
        <vt:i4>5</vt:i4>
      </vt:variant>
      <vt:variant>
        <vt:lpwstr>http://www.nevo.co.il/law_word/law14/law-2464.pdf</vt:lpwstr>
      </vt:variant>
      <vt:variant>
        <vt:lpwstr/>
      </vt:variant>
      <vt:variant>
        <vt:i4>8061009</vt:i4>
      </vt:variant>
      <vt:variant>
        <vt:i4>126</vt:i4>
      </vt:variant>
      <vt:variant>
        <vt:i4>0</vt:i4>
      </vt:variant>
      <vt:variant>
        <vt:i4>5</vt:i4>
      </vt:variant>
      <vt:variant>
        <vt:lpwstr>http://www.nevo.co.il/Law_word/law15/memshala-674.pdf</vt:lpwstr>
      </vt:variant>
      <vt:variant>
        <vt:lpwstr/>
      </vt:variant>
      <vt:variant>
        <vt:i4>7929859</vt:i4>
      </vt:variant>
      <vt:variant>
        <vt:i4>123</vt:i4>
      </vt:variant>
      <vt:variant>
        <vt:i4>0</vt:i4>
      </vt:variant>
      <vt:variant>
        <vt:i4>5</vt:i4>
      </vt:variant>
      <vt:variant>
        <vt:lpwstr>http://www.nevo.co.il/Law_word/law14/law-2349.pdf</vt:lpwstr>
      </vt:variant>
      <vt:variant>
        <vt:lpwstr/>
      </vt:variant>
      <vt:variant>
        <vt:i4>7798787</vt:i4>
      </vt:variant>
      <vt:variant>
        <vt:i4>120</vt:i4>
      </vt:variant>
      <vt:variant>
        <vt:i4>0</vt:i4>
      </vt:variant>
      <vt:variant>
        <vt:i4>5</vt:i4>
      </vt:variant>
      <vt:variant>
        <vt:lpwstr>http://www.nevo.co.il/Law_word/law06/tak-6883.pdf</vt:lpwstr>
      </vt:variant>
      <vt:variant>
        <vt:lpwstr/>
      </vt:variant>
      <vt:variant>
        <vt:i4>5898279</vt:i4>
      </vt:variant>
      <vt:variant>
        <vt:i4>117</vt:i4>
      </vt:variant>
      <vt:variant>
        <vt:i4>0</vt:i4>
      </vt:variant>
      <vt:variant>
        <vt:i4>5</vt:i4>
      </vt:variant>
      <vt:variant>
        <vt:lpwstr>http://web1.nevo.co.il/Law_word/law16/knesset-206.pdf</vt:lpwstr>
      </vt:variant>
      <vt:variant>
        <vt:lpwstr/>
      </vt:variant>
      <vt:variant>
        <vt:i4>7929870</vt:i4>
      </vt:variant>
      <vt:variant>
        <vt:i4>114</vt:i4>
      </vt:variant>
      <vt:variant>
        <vt:i4>0</vt:i4>
      </vt:variant>
      <vt:variant>
        <vt:i4>5</vt:i4>
      </vt:variant>
      <vt:variant>
        <vt:lpwstr>http://www.nevo.co.il/Law_word/law14/law-2146.pdf</vt:lpwstr>
      </vt:variant>
      <vt:variant>
        <vt:lpwstr/>
      </vt:variant>
      <vt:variant>
        <vt:i4>8257617</vt:i4>
      </vt:variant>
      <vt:variant>
        <vt:i4>111</vt:i4>
      </vt:variant>
      <vt:variant>
        <vt:i4>0</vt:i4>
      </vt:variant>
      <vt:variant>
        <vt:i4>5</vt:i4>
      </vt:variant>
      <vt:variant>
        <vt:lpwstr>http://www.nevo.co.il/law_word/law15/MEMSHALA-123.pdf</vt:lpwstr>
      </vt:variant>
      <vt:variant>
        <vt:lpwstr/>
      </vt:variant>
      <vt:variant>
        <vt:i4>8126479</vt:i4>
      </vt:variant>
      <vt:variant>
        <vt:i4>108</vt:i4>
      </vt:variant>
      <vt:variant>
        <vt:i4>0</vt:i4>
      </vt:variant>
      <vt:variant>
        <vt:i4>5</vt:i4>
      </vt:variant>
      <vt:variant>
        <vt:lpwstr>http://www.nevo.co.il/law_word/law14/LAW-2016.pdf</vt:lpwstr>
      </vt:variant>
      <vt:variant>
        <vt:lpwstr/>
      </vt:variant>
      <vt:variant>
        <vt:i4>7929947</vt:i4>
      </vt:variant>
      <vt:variant>
        <vt:i4>105</vt:i4>
      </vt:variant>
      <vt:variant>
        <vt:i4>0</vt:i4>
      </vt:variant>
      <vt:variant>
        <vt:i4>5</vt:i4>
      </vt:variant>
      <vt:variant>
        <vt:lpwstr>http://www.nevo.co.il/Law_word/law15/memshala-850.pdf</vt:lpwstr>
      </vt:variant>
      <vt:variant>
        <vt:lpwstr/>
      </vt:variant>
      <vt:variant>
        <vt:i4>8060937</vt:i4>
      </vt:variant>
      <vt:variant>
        <vt:i4>102</vt:i4>
      </vt:variant>
      <vt:variant>
        <vt:i4>0</vt:i4>
      </vt:variant>
      <vt:variant>
        <vt:i4>5</vt:i4>
      </vt:variant>
      <vt:variant>
        <vt:lpwstr>http://www.nevo.co.il/law_word/law14/law-2464.pdf</vt:lpwstr>
      </vt:variant>
      <vt:variant>
        <vt:lpwstr/>
      </vt:variant>
      <vt:variant>
        <vt:i4>8257617</vt:i4>
      </vt:variant>
      <vt:variant>
        <vt:i4>99</vt:i4>
      </vt:variant>
      <vt:variant>
        <vt:i4>0</vt:i4>
      </vt:variant>
      <vt:variant>
        <vt:i4>5</vt:i4>
      </vt:variant>
      <vt:variant>
        <vt:lpwstr>http://www.nevo.co.il/law_word/law15/MEMSHALA-123.pdf</vt:lpwstr>
      </vt:variant>
      <vt:variant>
        <vt:lpwstr/>
      </vt:variant>
      <vt:variant>
        <vt:i4>8126479</vt:i4>
      </vt:variant>
      <vt:variant>
        <vt:i4>96</vt:i4>
      </vt:variant>
      <vt:variant>
        <vt:i4>0</vt:i4>
      </vt:variant>
      <vt:variant>
        <vt:i4>5</vt:i4>
      </vt:variant>
      <vt:variant>
        <vt:lpwstr>http://www.nevo.co.il/law_word/law14/LAW-2016.pdf</vt:lpwstr>
      </vt:variant>
      <vt:variant>
        <vt:lpwstr/>
      </vt:variant>
      <vt:variant>
        <vt:i4>5505033</vt:i4>
      </vt:variant>
      <vt:variant>
        <vt:i4>90</vt:i4>
      </vt:variant>
      <vt:variant>
        <vt:i4>0</vt:i4>
      </vt:variant>
      <vt:variant>
        <vt:i4>5</vt:i4>
      </vt:variant>
      <vt:variant>
        <vt:lpwstr/>
      </vt:variant>
      <vt:variant>
        <vt:lpwstr>med1</vt:lpwstr>
      </vt:variant>
      <vt:variant>
        <vt:i4>5570569</vt:i4>
      </vt:variant>
      <vt:variant>
        <vt:i4>84</vt:i4>
      </vt:variant>
      <vt:variant>
        <vt:i4>0</vt:i4>
      </vt:variant>
      <vt:variant>
        <vt:i4>5</vt:i4>
      </vt:variant>
      <vt:variant>
        <vt:lpwstr/>
      </vt:variant>
      <vt:variant>
        <vt:lpwstr>med0</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3145771</vt:i4>
      </vt:variant>
      <vt:variant>
        <vt:i4>60</vt:i4>
      </vt:variant>
      <vt:variant>
        <vt:i4>0</vt:i4>
      </vt:variant>
      <vt:variant>
        <vt:i4>5</vt:i4>
      </vt:variant>
      <vt:variant>
        <vt:lpwstr/>
      </vt:variant>
      <vt:variant>
        <vt:lpwstr>Seif13</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3604523</vt:i4>
      </vt:variant>
      <vt:variant>
        <vt:i4>24</vt:i4>
      </vt:variant>
      <vt:variant>
        <vt:i4>0</vt:i4>
      </vt:variant>
      <vt:variant>
        <vt:i4>5</vt:i4>
      </vt:variant>
      <vt:variant>
        <vt:lpwstr/>
      </vt:variant>
      <vt:variant>
        <vt:lpwstr>Seif14</vt:lpwstr>
      </vt:variant>
      <vt:variant>
        <vt:i4>196634</vt:i4>
      </vt:variant>
      <vt:variant>
        <vt:i4>18</vt:i4>
      </vt:variant>
      <vt:variant>
        <vt:i4>0</vt:i4>
      </vt:variant>
      <vt:variant>
        <vt:i4>5</vt:i4>
      </vt:variant>
      <vt:variant>
        <vt:lpwstr/>
      </vt:variant>
      <vt:variant>
        <vt:lpwstr>Seif3</vt:lpwstr>
      </vt:variant>
      <vt:variant>
        <vt:i4>3211307</vt:i4>
      </vt:variant>
      <vt:variant>
        <vt:i4>12</vt:i4>
      </vt:variant>
      <vt:variant>
        <vt:i4>0</vt:i4>
      </vt:variant>
      <vt:variant>
        <vt:i4>5</vt:i4>
      </vt:variant>
      <vt:variant>
        <vt:lpwstr/>
      </vt:variant>
      <vt:variant>
        <vt:lpwstr>Seif12</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7995485</vt:i4>
      </vt:variant>
      <vt:variant>
        <vt:i4>54</vt:i4>
      </vt:variant>
      <vt:variant>
        <vt:i4>0</vt:i4>
      </vt:variant>
      <vt:variant>
        <vt:i4>5</vt:i4>
      </vt:variant>
      <vt:variant>
        <vt:lpwstr>http://www.nevo.co.il/Law_word/law15/memshala-769.pdf</vt:lpwstr>
      </vt:variant>
      <vt:variant>
        <vt:lpwstr/>
      </vt:variant>
      <vt:variant>
        <vt:i4>8060942</vt:i4>
      </vt:variant>
      <vt:variant>
        <vt:i4>51</vt:i4>
      </vt:variant>
      <vt:variant>
        <vt:i4>0</vt:i4>
      </vt:variant>
      <vt:variant>
        <vt:i4>5</vt:i4>
      </vt:variant>
      <vt:variant>
        <vt:lpwstr>http://www.nevo.co.il/law_word/law14/law-2562.pdf</vt:lpwstr>
      </vt:variant>
      <vt:variant>
        <vt:lpwstr/>
      </vt:variant>
      <vt:variant>
        <vt:i4>7929947</vt:i4>
      </vt:variant>
      <vt:variant>
        <vt:i4>48</vt:i4>
      </vt:variant>
      <vt:variant>
        <vt:i4>0</vt:i4>
      </vt:variant>
      <vt:variant>
        <vt:i4>5</vt:i4>
      </vt:variant>
      <vt:variant>
        <vt:lpwstr>http://www.nevo.co.il/Law_word/law15/memshala-850.pdf</vt:lpwstr>
      </vt:variant>
      <vt:variant>
        <vt:lpwstr/>
      </vt:variant>
      <vt:variant>
        <vt:i4>8060937</vt:i4>
      </vt:variant>
      <vt:variant>
        <vt:i4>45</vt:i4>
      </vt:variant>
      <vt:variant>
        <vt:i4>0</vt:i4>
      </vt:variant>
      <vt:variant>
        <vt:i4>5</vt:i4>
      </vt:variant>
      <vt:variant>
        <vt:lpwstr>http://www.nevo.co.il/law_word/law14/law-2464.pdf</vt:lpwstr>
      </vt:variant>
      <vt:variant>
        <vt:lpwstr/>
      </vt:variant>
      <vt:variant>
        <vt:i4>8061009</vt:i4>
      </vt:variant>
      <vt:variant>
        <vt:i4>42</vt:i4>
      </vt:variant>
      <vt:variant>
        <vt:i4>0</vt:i4>
      </vt:variant>
      <vt:variant>
        <vt:i4>5</vt:i4>
      </vt:variant>
      <vt:variant>
        <vt:lpwstr>http://www.nevo.co.il/Law_word/law15/memshala-674.pdf</vt:lpwstr>
      </vt:variant>
      <vt:variant>
        <vt:lpwstr/>
      </vt:variant>
      <vt:variant>
        <vt:i4>7929859</vt:i4>
      </vt:variant>
      <vt:variant>
        <vt:i4>39</vt:i4>
      </vt:variant>
      <vt:variant>
        <vt:i4>0</vt:i4>
      </vt:variant>
      <vt:variant>
        <vt:i4>5</vt:i4>
      </vt:variant>
      <vt:variant>
        <vt:lpwstr>http://www.nevo.co.il/law_word/law14/law-2349.PDF</vt:lpwstr>
      </vt:variant>
      <vt:variant>
        <vt:lpwstr/>
      </vt:variant>
      <vt:variant>
        <vt:i4>7798787</vt:i4>
      </vt:variant>
      <vt:variant>
        <vt:i4>36</vt:i4>
      </vt:variant>
      <vt:variant>
        <vt:i4>0</vt:i4>
      </vt:variant>
      <vt:variant>
        <vt:i4>5</vt:i4>
      </vt:variant>
      <vt:variant>
        <vt:lpwstr>http://www.nevo.co.il/Law_word/law06/tak-6883.pdf</vt:lpwstr>
      </vt:variant>
      <vt:variant>
        <vt:lpwstr/>
      </vt:variant>
      <vt:variant>
        <vt:i4>3604506</vt:i4>
      </vt:variant>
      <vt:variant>
        <vt:i4>33</vt:i4>
      </vt:variant>
      <vt:variant>
        <vt:i4>0</vt:i4>
      </vt:variant>
      <vt:variant>
        <vt:i4>5</vt:i4>
      </vt:variant>
      <vt:variant>
        <vt:lpwstr>http://www.nevo.co.il/law_word/law16/knesset-206.pdf</vt:lpwstr>
      </vt:variant>
      <vt:variant>
        <vt:lpwstr/>
      </vt:variant>
      <vt:variant>
        <vt:i4>7929870</vt:i4>
      </vt:variant>
      <vt:variant>
        <vt:i4>30</vt:i4>
      </vt:variant>
      <vt:variant>
        <vt:i4>0</vt:i4>
      </vt:variant>
      <vt:variant>
        <vt:i4>5</vt:i4>
      </vt:variant>
      <vt:variant>
        <vt:lpwstr>http://www.nevo.co.il/Law_word/law14/LAW-2146.pdf</vt:lpwstr>
      </vt:variant>
      <vt:variant>
        <vt:lpwstr/>
      </vt:variant>
      <vt:variant>
        <vt:i4>7798794</vt:i4>
      </vt:variant>
      <vt:variant>
        <vt:i4>27</vt:i4>
      </vt:variant>
      <vt:variant>
        <vt:i4>0</vt:i4>
      </vt:variant>
      <vt:variant>
        <vt:i4>5</vt:i4>
      </vt:variant>
      <vt:variant>
        <vt:lpwstr>http://www.nevo.co.il/Law_word/law06/tak-6587.pdf</vt:lpwstr>
      </vt:variant>
      <vt:variant>
        <vt:lpwstr/>
      </vt:variant>
      <vt:variant>
        <vt:i4>8257617</vt:i4>
      </vt:variant>
      <vt:variant>
        <vt:i4>24</vt:i4>
      </vt:variant>
      <vt:variant>
        <vt:i4>0</vt:i4>
      </vt:variant>
      <vt:variant>
        <vt:i4>5</vt:i4>
      </vt:variant>
      <vt:variant>
        <vt:lpwstr>http://www.nevo.co.il/Law_word/law15/MEMSHALA-123.pdf</vt:lpwstr>
      </vt:variant>
      <vt:variant>
        <vt:lpwstr/>
      </vt:variant>
      <vt:variant>
        <vt:i4>8126479</vt:i4>
      </vt:variant>
      <vt:variant>
        <vt:i4>21</vt:i4>
      </vt:variant>
      <vt:variant>
        <vt:i4>0</vt:i4>
      </vt:variant>
      <vt:variant>
        <vt:i4>5</vt:i4>
      </vt:variant>
      <vt:variant>
        <vt:lpwstr>http://www.nevo.co.il/Law_word/law14/LAW-2016.pdf</vt:lpwstr>
      </vt:variant>
      <vt:variant>
        <vt:lpwstr/>
      </vt:variant>
      <vt:variant>
        <vt:i4>8257617</vt:i4>
      </vt:variant>
      <vt:variant>
        <vt:i4>18</vt:i4>
      </vt:variant>
      <vt:variant>
        <vt:i4>0</vt:i4>
      </vt:variant>
      <vt:variant>
        <vt:i4>5</vt:i4>
      </vt:variant>
      <vt:variant>
        <vt:lpwstr>http://www.nevo.co.il/Law_word/law15/MEMSHALA-123.pdf</vt:lpwstr>
      </vt:variant>
      <vt:variant>
        <vt:lpwstr/>
      </vt:variant>
      <vt:variant>
        <vt:i4>8060930</vt:i4>
      </vt:variant>
      <vt:variant>
        <vt:i4>15</vt:i4>
      </vt:variant>
      <vt:variant>
        <vt:i4>0</vt:i4>
      </vt:variant>
      <vt:variant>
        <vt:i4>5</vt:i4>
      </vt:variant>
      <vt:variant>
        <vt:lpwstr>http://www.nevo.co.il/Law_word/law14/LAW-1952.pdf</vt:lpwstr>
      </vt:variant>
      <vt:variant>
        <vt:lpwstr/>
      </vt:variant>
      <vt:variant>
        <vt:i4>589946</vt:i4>
      </vt:variant>
      <vt:variant>
        <vt:i4>12</vt:i4>
      </vt:variant>
      <vt:variant>
        <vt:i4>0</vt:i4>
      </vt:variant>
      <vt:variant>
        <vt:i4>5</vt:i4>
      </vt:variant>
      <vt:variant>
        <vt:lpwstr>http://www.nevo.co.il/law_word/law17/PROP-2858.PDF</vt:lpwstr>
      </vt:variant>
      <vt:variant>
        <vt:lpwstr/>
      </vt:variant>
      <vt:variant>
        <vt:i4>7995406</vt:i4>
      </vt:variant>
      <vt:variant>
        <vt:i4>9</vt:i4>
      </vt:variant>
      <vt:variant>
        <vt:i4>0</vt:i4>
      </vt:variant>
      <vt:variant>
        <vt:i4>5</vt:i4>
      </vt:variant>
      <vt:variant>
        <vt:lpwstr>http://www.nevo.co.il/Law_word/law14/LAW-1740.pdf</vt:lpwstr>
      </vt:variant>
      <vt:variant>
        <vt:lpwstr/>
      </vt:variant>
      <vt:variant>
        <vt:i4>589942</vt:i4>
      </vt:variant>
      <vt:variant>
        <vt:i4>6</vt:i4>
      </vt:variant>
      <vt:variant>
        <vt:i4>0</vt:i4>
      </vt:variant>
      <vt:variant>
        <vt:i4>5</vt:i4>
      </vt:variant>
      <vt:variant>
        <vt:lpwstr>http://www.nevo.co.il/law_word/law17/PROP-2696.PDF</vt:lpwstr>
      </vt:variant>
      <vt:variant>
        <vt:lpwstr/>
      </vt:variant>
      <vt:variant>
        <vt:i4>524410</vt:i4>
      </vt:variant>
      <vt:variant>
        <vt:i4>3</vt:i4>
      </vt:variant>
      <vt:variant>
        <vt:i4>0</vt:i4>
      </vt:variant>
      <vt:variant>
        <vt:i4>5</vt:i4>
      </vt:variant>
      <vt:variant>
        <vt:lpwstr>http://www.nevo.co.il/law_word/law17/PROP-2657.PDF</vt:lpwstr>
      </vt:variant>
      <vt:variant>
        <vt:lpwstr/>
      </vt:variant>
      <vt:variant>
        <vt:i4>7929863</vt:i4>
      </vt:variant>
      <vt:variant>
        <vt:i4>0</vt:i4>
      </vt:variant>
      <vt:variant>
        <vt:i4>0</vt:i4>
      </vt:variant>
      <vt:variant>
        <vt:i4>5</vt:i4>
      </vt:variant>
      <vt:variant>
        <vt:lpwstr>http://www.nevo.co.il/Law_word/law14/LAW-1678.pdf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0326</vt:lpwstr>
  </property>
  <property fmtid="{D5CDD505-2E9C-101B-9397-08002B2CF9AE}" pid="3" name="CHNAME">
    <vt:lpwstr>סימון כלי רכב</vt:lpwstr>
  </property>
  <property fmtid="{D5CDD505-2E9C-101B-9397-08002B2CF9AE}" pid="4" name="LAWNAME">
    <vt:lpwstr>חוק הגבלת השימוש ורישום פעולות בחלקי רכב משומשים (מניעת גניבות), תשנ"ח-1998</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http://www.nevo.co.il/Law_word/law14/LAW-2146.pdf;רשומות - ספר חוקים#ס"ח תשס"ח מס' 2146 #מיום 6.4.2008 #עמ' 427  תיקון מס' 4 – הוראת שעה; תוקפה לשנתיים</vt:lpwstr>
  </property>
  <property fmtid="{D5CDD505-2E9C-101B-9397-08002B2CF9AE}" pid="8" name="LINKK2">
    <vt:lpwstr>http://www.nevo.co.il/Law_word/law06/tak-6883.pdf;‎רשומות - תקנות כלליות#תוקנה ק"ת תש"ע מס' 6883 ‏‏#מיום 6.4.2010 עמ' 996 – צו תש"ע-2010‏</vt:lpwstr>
  </property>
  <property fmtid="{D5CDD505-2E9C-101B-9397-08002B2CF9AE}" pid="9" name="LINKK3">
    <vt:lpwstr>http://www.nevo.co.il/law_word/law14/law-2349.PDF;‎רשומות - ספר חוקים#ס"ח תשע"ב מס' 2349 #מיום ‏‏1.4.2012 עמ' 284 ‏</vt:lpwstr>
  </property>
  <property fmtid="{D5CDD505-2E9C-101B-9397-08002B2CF9AE}" pid="10" name="LINKK4">
    <vt:lpwstr>http://www.nevo.co.il/law_word/law14/law-2464.pdf;‎רשומות - ספר חוקים#ס"ח תשע"ד מס' 2464 #מיום ‏‏6.8.2014 עמ' 663  – תיקון מס' 5; תחילתו 60 ימים מיום פרסומו ותחולתו על רכב שמבטח או בעל צי רכב רכב בו ‏זכות בעלות מאותו יום</vt:lpwstr>
  </property>
  <property fmtid="{D5CDD505-2E9C-101B-9397-08002B2CF9AE}" pid="11" name="LINKK5">
    <vt:lpwstr>http://www.nevo.co.il/law_word/law14/law-2562.pdf;‎רשומות - ספר חוקים#ס"ח תשע"ו מס' 2562# מיום ‏‏18.7.2016 עמ' 1047  – תיקון מס' 6 בסעיף 242 בחוק רישוי שירותים ומקצועות בענף הרכב, תשע"ו-2016; ‏תחילתו שלושה חודשים מיום פרסומו</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תעבורה</vt:lpwstr>
  </property>
  <property fmtid="{D5CDD505-2E9C-101B-9397-08002B2CF9AE}" pid="24" name="NOSE31">
    <vt:lpwstr>רכב</vt:lpwstr>
  </property>
  <property fmtid="{D5CDD505-2E9C-101B-9397-08002B2CF9AE}" pid="25" name="NOSE41">
    <vt:lpwstr>רישום ורישוי</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