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088A" w:rsidRDefault="00E3088A">
      <w:pPr>
        <w:pStyle w:val="big-header"/>
        <w:ind w:left="0" w:right="1134"/>
        <w:rPr>
          <w:rFonts w:cs="FrankRuehl" w:hint="cs"/>
          <w:sz w:val="32"/>
          <w:rtl/>
        </w:rPr>
      </w:pPr>
      <w:r>
        <w:rPr>
          <w:rFonts w:cs="FrankRuehl"/>
          <w:sz w:val="32"/>
          <w:rtl/>
        </w:rPr>
        <w:t>חו</w:t>
      </w:r>
      <w:r>
        <w:rPr>
          <w:rFonts w:cs="FrankRuehl" w:hint="cs"/>
          <w:sz w:val="32"/>
          <w:rtl/>
        </w:rPr>
        <w:t>ק הגבלת שימוש במקום לשם מניעת ביצוע עבירות, תשס"ה-2005</w:t>
      </w:r>
    </w:p>
    <w:p w:rsidR="00F1776E" w:rsidRDefault="00F1776E" w:rsidP="00F1776E">
      <w:pPr>
        <w:spacing w:line="320" w:lineRule="auto"/>
        <w:jc w:val="left"/>
        <w:rPr>
          <w:rFonts w:hint="cs"/>
          <w:rtl/>
        </w:rPr>
      </w:pPr>
    </w:p>
    <w:p w:rsidR="00E77B1C" w:rsidRDefault="00E77B1C" w:rsidP="00F1776E">
      <w:pPr>
        <w:spacing w:line="320" w:lineRule="auto"/>
        <w:jc w:val="left"/>
        <w:rPr>
          <w:rFonts w:hint="cs"/>
          <w:rtl/>
        </w:rPr>
      </w:pPr>
    </w:p>
    <w:p w:rsidR="00F1776E" w:rsidRPr="00F1776E" w:rsidRDefault="00F1776E" w:rsidP="00F1776E">
      <w:pPr>
        <w:spacing w:line="320" w:lineRule="auto"/>
        <w:jc w:val="left"/>
        <w:rPr>
          <w:rFonts w:cs="Miriam"/>
          <w:szCs w:val="22"/>
          <w:rtl/>
        </w:rPr>
      </w:pPr>
      <w:r w:rsidRPr="00F1776E">
        <w:rPr>
          <w:rFonts w:cs="Miriam"/>
          <w:szCs w:val="22"/>
          <w:rtl/>
        </w:rPr>
        <w:t>עונשין ומשפט פלילי</w:t>
      </w:r>
      <w:r w:rsidRPr="00F1776E">
        <w:rPr>
          <w:rFonts w:cs="FrankRuehl"/>
          <w:szCs w:val="26"/>
          <w:rtl/>
        </w:rPr>
        <w:t xml:space="preserve"> – עבירות</w:t>
      </w:r>
    </w:p>
    <w:p w:rsidR="00E3088A" w:rsidRDefault="00E3088A">
      <w:pPr>
        <w:pStyle w:val="big-header"/>
        <w:ind w:left="0" w:right="1134"/>
        <w:rPr>
          <w:rStyle w:val="default"/>
          <w:rFonts w:cs="FrankRuehl" w:hint="cs"/>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4762C" w:rsidRPr="0034762C" w:rsidTr="0034762C">
        <w:tblPrEx>
          <w:tblCellMar>
            <w:top w:w="0" w:type="dxa"/>
            <w:bottom w:w="0" w:type="dxa"/>
          </w:tblCellMar>
        </w:tblPrEx>
        <w:tc>
          <w:tcPr>
            <w:tcW w:w="1247" w:type="dxa"/>
          </w:tcPr>
          <w:p w:rsidR="0034762C" w:rsidRPr="0034762C" w:rsidRDefault="0034762C" w:rsidP="0034762C">
            <w:pPr>
              <w:spacing w:line="240" w:lineRule="auto"/>
              <w:jc w:val="left"/>
              <w:rPr>
                <w:rStyle w:val="default"/>
                <w:rFonts w:cs="Frankruhel" w:hint="cs"/>
                <w:sz w:val="24"/>
                <w:szCs w:val="24"/>
                <w:rtl/>
              </w:rPr>
            </w:pPr>
          </w:p>
        </w:tc>
        <w:tc>
          <w:tcPr>
            <w:tcW w:w="5669"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פרק א': הגדרות</w:t>
            </w:r>
          </w:p>
        </w:tc>
        <w:tc>
          <w:tcPr>
            <w:tcW w:w="567" w:type="dxa"/>
          </w:tcPr>
          <w:p w:rsidR="0034762C" w:rsidRPr="0034762C" w:rsidRDefault="0034762C" w:rsidP="0034762C">
            <w:pPr>
              <w:spacing w:line="240" w:lineRule="auto"/>
              <w:jc w:val="left"/>
              <w:rPr>
                <w:rStyle w:val="Hyperlink"/>
                <w:rFonts w:hint="cs"/>
                <w:rtl/>
              </w:rPr>
            </w:pPr>
            <w:hyperlink w:anchor="med0" w:tooltip="פרק א: הגדרות" w:history="1">
              <w:r w:rsidRPr="0034762C">
                <w:rPr>
                  <w:rStyle w:val="Hyperlink"/>
                </w:rPr>
                <w:t>Go</w:t>
              </w:r>
            </w:hyperlink>
          </w:p>
        </w:tc>
        <w:tc>
          <w:tcPr>
            <w:tcW w:w="850" w:type="dxa"/>
          </w:tcPr>
          <w:p w:rsidR="0034762C" w:rsidRPr="0034762C" w:rsidRDefault="0034762C" w:rsidP="0034762C">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4762C" w:rsidRPr="0034762C" w:rsidTr="0034762C">
        <w:tblPrEx>
          <w:tblCellMar>
            <w:top w:w="0" w:type="dxa"/>
            <w:bottom w:w="0" w:type="dxa"/>
          </w:tblCellMar>
        </w:tblPrEx>
        <w:tc>
          <w:tcPr>
            <w:tcW w:w="1247"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 xml:space="preserve">סעיף 1 </w:t>
            </w:r>
          </w:p>
        </w:tc>
        <w:tc>
          <w:tcPr>
            <w:tcW w:w="5669"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הגדרות</w:t>
            </w:r>
          </w:p>
        </w:tc>
        <w:tc>
          <w:tcPr>
            <w:tcW w:w="567" w:type="dxa"/>
          </w:tcPr>
          <w:p w:rsidR="0034762C" w:rsidRPr="0034762C" w:rsidRDefault="0034762C" w:rsidP="0034762C">
            <w:pPr>
              <w:spacing w:line="240" w:lineRule="auto"/>
              <w:jc w:val="left"/>
              <w:rPr>
                <w:rStyle w:val="Hyperlink"/>
                <w:rFonts w:hint="cs"/>
                <w:rtl/>
              </w:rPr>
            </w:pPr>
            <w:hyperlink w:anchor="Seif6" w:tooltip="הגדרות" w:history="1">
              <w:r w:rsidRPr="0034762C">
                <w:rPr>
                  <w:rStyle w:val="Hyperlink"/>
                </w:rPr>
                <w:t>Go</w:t>
              </w:r>
            </w:hyperlink>
          </w:p>
        </w:tc>
        <w:tc>
          <w:tcPr>
            <w:tcW w:w="850" w:type="dxa"/>
          </w:tcPr>
          <w:p w:rsidR="0034762C" w:rsidRPr="0034762C" w:rsidRDefault="0034762C" w:rsidP="0034762C">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4762C" w:rsidRPr="0034762C" w:rsidTr="0034762C">
        <w:tblPrEx>
          <w:tblCellMar>
            <w:top w:w="0" w:type="dxa"/>
            <w:bottom w:w="0" w:type="dxa"/>
          </w:tblCellMar>
        </w:tblPrEx>
        <w:tc>
          <w:tcPr>
            <w:tcW w:w="1247" w:type="dxa"/>
          </w:tcPr>
          <w:p w:rsidR="0034762C" w:rsidRPr="0034762C" w:rsidRDefault="0034762C" w:rsidP="0034762C">
            <w:pPr>
              <w:spacing w:line="240" w:lineRule="auto"/>
              <w:jc w:val="left"/>
              <w:rPr>
                <w:rStyle w:val="default"/>
                <w:rFonts w:cs="Frankruhel" w:hint="cs"/>
                <w:sz w:val="24"/>
                <w:szCs w:val="24"/>
                <w:rtl/>
              </w:rPr>
            </w:pPr>
          </w:p>
        </w:tc>
        <w:tc>
          <w:tcPr>
            <w:tcW w:w="5669"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פרק ב': הגבלת שימוש במקום לשם מניעת ביצוע עבירות</w:t>
            </w:r>
          </w:p>
        </w:tc>
        <w:tc>
          <w:tcPr>
            <w:tcW w:w="567" w:type="dxa"/>
          </w:tcPr>
          <w:p w:rsidR="0034762C" w:rsidRPr="0034762C" w:rsidRDefault="0034762C" w:rsidP="0034762C">
            <w:pPr>
              <w:spacing w:line="240" w:lineRule="auto"/>
              <w:jc w:val="left"/>
              <w:rPr>
                <w:rStyle w:val="Hyperlink"/>
                <w:rFonts w:hint="cs"/>
                <w:rtl/>
              </w:rPr>
            </w:pPr>
            <w:hyperlink w:anchor="med1" w:tooltip="פרק ב: הגבלת שימוש במקום לשם מניעת ביצוע עבירות" w:history="1">
              <w:r w:rsidRPr="0034762C">
                <w:rPr>
                  <w:rStyle w:val="Hyperlink"/>
                </w:rPr>
                <w:t>Go</w:t>
              </w:r>
            </w:hyperlink>
          </w:p>
        </w:tc>
        <w:tc>
          <w:tcPr>
            <w:tcW w:w="850" w:type="dxa"/>
          </w:tcPr>
          <w:p w:rsidR="0034762C" w:rsidRPr="0034762C" w:rsidRDefault="0034762C" w:rsidP="0034762C">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4762C" w:rsidRPr="0034762C" w:rsidTr="0034762C">
        <w:tblPrEx>
          <w:tblCellMar>
            <w:top w:w="0" w:type="dxa"/>
            <w:bottom w:w="0" w:type="dxa"/>
          </w:tblCellMar>
        </w:tblPrEx>
        <w:tc>
          <w:tcPr>
            <w:tcW w:w="1247"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 xml:space="preserve">סעיף 3 </w:t>
            </w:r>
          </w:p>
        </w:tc>
        <w:tc>
          <w:tcPr>
            <w:tcW w:w="5669"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צו הגבלת שימוש במקום</w:t>
            </w:r>
          </w:p>
        </w:tc>
        <w:tc>
          <w:tcPr>
            <w:tcW w:w="567" w:type="dxa"/>
          </w:tcPr>
          <w:p w:rsidR="0034762C" w:rsidRPr="0034762C" w:rsidRDefault="0034762C" w:rsidP="0034762C">
            <w:pPr>
              <w:spacing w:line="240" w:lineRule="auto"/>
              <w:jc w:val="left"/>
              <w:rPr>
                <w:rStyle w:val="Hyperlink"/>
                <w:rFonts w:hint="cs"/>
                <w:rtl/>
              </w:rPr>
            </w:pPr>
            <w:hyperlink w:anchor="Seif1" w:tooltip="צו הגבלת שימוש במקום" w:history="1">
              <w:r w:rsidRPr="0034762C">
                <w:rPr>
                  <w:rStyle w:val="Hyperlink"/>
                </w:rPr>
                <w:t>Go</w:t>
              </w:r>
            </w:hyperlink>
          </w:p>
        </w:tc>
        <w:tc>
          <w:tcPr>
            <w:tcW w:w="850" w:type="dxa"/>
          </w:tcPr>
          <w:p w:rsidR="0034762C" w:rsidRPr="0034762C" w:rsidRDefault="0034762C" w:rsidP="0034762C">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4762C" w:rsidRPr="0034762C" w:rsidTr="0034762C">
        <w:tblPrEx>
          <w:tblCellMar>
            <w:top w:w="0" w:type="dxa"/>
            <w:bottom w:w="0" w:type="dxa"/>
          </w:tblCellMar>
        </w:tblPrEx>
        <w:tc>
          <w:tcPr>
            <w:tcW w:w="1247"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 xml:space="preserve">סעיף 3א </w:t>
            </w:r>
          </w:p>
        </w:tc>
        <w:tc>
          <w:tcPr>
            <w:tcW w:w="5669"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מתן צו הגבלת שימוש במקום או הארכת תוקפו בידי בית המשפט</w:t>
            </w:r>
          </w:p>
        </w:tc>
        <w:tc>
          <w:tcPr>
            <w:tcW w:w="567" w:type="dxa"/>
          </w:tcPr>
          <w:p w:rsidR="0034762C" w:rsidRPr="0034762C" w:rsidRDefault="0034762C" w:rsidP="0034762C">
            <w:pPr>
              <w:spacing w:line="240" w:lineRule="auto"/>
              <w:jc w:val="left"/>
              <w:rPr>
                <w:rStyle w:val="Hyperlink"/>
                <w:rFonts w:hint="cs"/>
                <w:rtl/>
              </w:rPr>
            </w:pPr>
            <w:hyperlink w:anchor="Seif7" w:tooltip="מתן צו הגבלת שימוש במקום או הארכת תוקפו בידי בית המשפט" w:history="1">
              <w:r w:rsidRPr="0034762C">
                <w:rPr>
                  <w:rStyle w:val="Hyperlink"/>
                </w:rPr>
                <w:t>Go</w:t>
              </w:r>
            </w:hyperlink>
          </w:p>
        </w:tc>
        <w:tc>
          <w:tcPr>
            <w:tcW w:w="850" w:type="dxa"/>
          </w:tcPr>
          <w:p w:rsidR="0034762C" w:rsidRPr="0034762C" w:rsidRDefault="0034762C" w:rsidP="0034762C">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4762C" w:rsidRPr="0034762C" w:rsidTr="0034762C">
        <w:tblPrEx>
          <w:tblCellMar>
            <w:top w:w="0" w:type="dxa"/>
            <w:bottom w:w="0" w:type="dxa"/>
          </w:tblCellMar>
        </w:tblPrEx>
        <w:tc>
          <w:tcPr>
            <w:tcW w:w="1247"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 xml:space="preserve">סעיף 4 </w:t>
            </w:r>
          </w:p>
        </w:tc>
        <w:tc>
          <w:tcPr>
            <w:tcW w:w="5669"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תוכנו של צו הגבלת שימוש במקום</w:t>
            </w:r>
          </w:p>
        </w:tc>
        <w:tc>
          <w:tcPr>
            <w:tcW w:w="567" w:type="dxa"/>
          </w:tcPr>
          <w:p w:rsidR="0034762C" w:rsidRPr="0034762C" w:rsidRDefault="0034762C" w:rsidP="0034762C">
            <w:pPr>
              <w:spacing w:line="240" w:lineRule="auto"/>
              <w:jc w:val="left"/>
              <w:rPr>
                <w:rStyle w:val="Hyperlink"/>
                <w:rFonts w:hint="cs"/>
                <w:rtl/>
              </w:rPr>
            </w:pPr>
            <w:hyperlink w:anchor="Seif2" w:tooltip="תוכנו של צו הגבלת שימוש במקום" w:history="1">
              <w:r w:rsidRPr="0034762C">
                <w:rPr>
                  <w:rStyle w:val="Hyperlink"/>
                </w:rPr>
                <w:t>Go</w:t>
              </w:r>
            </w:hyperlink>
          </w:p>
        </w:tc>
        <w:tc>
          <w:tcPr>
            <w:tcW w:w="850" w:type="dxa"/>
          </w:tcPr>
          <w:p w:rsidR="0034762C" w:rsidRPr="0034762C" w:rsidRDefault="0034762C" w:rsidP="0034762C">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4762C" w:rsidRPr="0034762C" w:rsidTr="0034762C">
        <w:tblPrEx>
          <w:tblCellMar>
            <w:top w:w="0" w:type="dxa"/>
            <w:bottom w:w="0" w:type="dxa"/>
          </w:tblCellMar>
        </w:tblPrEx>
        <w:tc>
          <w:tcPr>
            <w:tcW w:w="1247" w:type="dxa"/>
          </w:tcPr>
          <w:p w:rsidR="0034762C" w:rsidRPr="0034762C" w:rsidRDefault="0034762C" w:rsidP="0034762C">
            <w:pPr>
              <w:spacing w:line="240" w:lineRule="auto"/>
              <w:jc w:val="left"/>
              <w:rPr>
                <w:rStyle w:val="default"/>
                <w:rFonts w:cs="Frankruhel" w:hint="cs"/>
                <w:sz w:val="24"/>
                <w:szCs w:val="24"/>
                <w:rtl/>
              </w:rPr>
            </w:pPr>
          </w:p>
        </w:tc>
        <w:tc>
          <w:tcPr>
            <w:tcW w:w="5669"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פרק ג': הוראות כלליות</w:t>
            </w:r>
          </w:p>
        </w:tc>
        <w:tc>
          <w:tcPr>
            <w:tcW w:w="567" w:type="dxa"/>
          </w:tcPr>
          <w:p w:rsidR="0034762C" w:rsidRPr="0034762C" w:rsidRDefault="0034762C" w:rsidP="0034762C">
            <w:pPr>
              <w:spacing w:line="240" w:lineRule="auto"/>
              <w:jc w:val="left"/>
              <w:rPr>
                <w:rStyle w:val="Hyperlink"/>
                <w:rFonts w:hint="cs"/>
                <w:rtl/>
              </w:rPr>
            </w:pPr>
            <w:hyperlink w:anchor="med2" w:tooltip="פרק ג: הוראות כלליות" w:history="1">
              <w:r w:rsidRPr="0034762C">
                <w:rPr>
                  <w:rStyle w:val="Hyperlink"/>
                </w:rPr>
                <w:t>Go</w:t>
              </w:r>
            </w:hyperlink>
          </w:p>
        </w:tc>
        <w:tc>
          <w:tcPr>
            <w:tcW w:w="850" w:type="dxa"/>
          </w:tcPr>
          <w:p w:rsidR="0034762C" w:rsidRPr="0034762C" w:rsidRDefault="0034762C" w:rsidP="0034762C">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4762C" w:rsidRPr="0034762C" w:rsidTr="0034762C">
        <w:tblPrEx>
          <w:tblCellMar>
            <w:top w:w="0" w:type="dxa"/>
            <w:bottom w:w="0" w:type="dxa"/>
          </w:tblCellMar>
        </w:tblPrEx>
        <w:tc>
          <w:tcPr>
            <w:tcW w:w="1247"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 xml:space="preserve">סעיף 5 </w:t>
            </w:r>
          </w:p>
        </w:tc>
        <w:tc>
          <w:tcPr>
            <w:tcW w:w="5669"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ביצוע של צו הגבלת שימוש במקום</w:t>
            </w:r>
          </w:p>
        </w:tc>
        <w:tc>
          <w:tcPr>
            <w:tcW w:w="567" w:type="dxa"/>
          </w:tcPr>
          <w:p w:rsidR="0034762C" w:rsidRPr="0034762C" w:rsidRDefault="0034762C" w:rsidP="0034762C">
            <w:pPr>
              <w:spacing w:line="240" w:lineRule="auto"/>
              <w:jc w:val="left"/>
              <w:rPr>
                <w:rStyle w:val="Hyperlink"/>
                <w:rFonts w:hint="cs"/>
                <w:rtl/>
              </w:rPr>
            </w:pPr>
            <w:hyperlink w:anchor="Seif3" w:tooltip="ביצוע של צו הגבלת שימוש במקום" w:history="1">
              <w:r w:rsidRPr="0034762C">
                <w:rPr>
                  <w:rStyle w:val="Hyperlink"/>
                </w:rPr>
                <w:t>Go</w:t>
              </w:r>
            </w:hyperlink>
          </w:p>
        </w:tc>
        <w:tc>
          <w:tcPr>
            <w:tcW w:w="850" w:type="dxa"/>
          </w:tcPr>
          <w:p w:rsidR="0034762C" w:rsidRPr="0034762C" w:rsidRDefault="0034762C" w:rsidP="0034762C">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4762C" w:rsidRPr="0034762C" w:rsidTr="0034762C">
        <w:tblPrEx>
          <w:tblCellMar>
            <w:top w:w="0" w:type="dxa"/>
            <w:bottom w:w="0" w:type="dxa"/>
          </w:tblCellMar>
        </w:tblPrEx>
        <w:tc>
          <w:tcPr>
            <w:tcW w:w="1247"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 xml:space="preserve">סעיף 5א </w:t>
            </w:r>
          </w:p>
        </w:tc>
        <w:tc>
          <w:tcPr>
            <w:tcW w:w="5669"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ערעור על צו</w:t>
            </w:r>
          </w:p>
        </w:tc>
        <w:tc>
          <w:tcPr>
            <w:tcW w:w="567" w:type="dxa"/>
          </w:tcPr>
          <w:p w:rsidR="0034762C" w:rsidRPr="0034762C" w:rsidRDefault="0034762C" w:rsidP="0034762C">
            <w:pPr>
              <w:spacing w:line="240" w:lineRule="auto"/>
              <w:jc w:val="left"/>
              <w:rPr>
                <w:rStyle w:val="Hyperlink"/>
                <w:rFonts w:hint="cs"/>
                <w:rtl/>
              </w:rPr>
            </w:pPr>
            <w:hyperlink w:anchor="Seif8" w:tooltip="ערעור על צו" w:history="1">
              <w:r w:rsidRPr="0034762C">
                <w:rPr>
                  <w:rStyle w:val="Hyperlink"/>
                </w:rPr>
                <w:t>Go</w:t>
              </w:r>
            </w:hyperlink>
          </w:p>
        </w:tc>
        <w:tc>
          <w:tcPr>
            <w:tcW w:w="850" w:type="dxa"/>
          </w:tcPr>
          <w:p w:rsidR="0034762C" w:rsidRPr="0034762C" w:rsidRDefault="0034762C" w:rsidP="0034762C">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4762C" w:rsidRPr="0034762C" w:rsidTr="0034762C">
        <w:tblPrEx>
          <w:tblCellMar>
            <w:top w:w="0" w:type="dxa"/>
            <w:bottom w:w="0" w:type="dxa"/>
          </w:tblCellMar>
        </w:tblPrEx>
        <w:tc>
          <w:tcPr>
            <w:tcW w:w="1247"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 xml:space="preserve">סעיף 5ב </w:t>
            </w:r>
          </w:p>
        </w:tc>
        <w:tc>
          <w:tcPr>
            <w:tcW w:w="5669"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סדרי דין</w:t>
            </w:r>
          </w:p>
        </w:tc>
        <w:tc>
          <w:tcPr>
            <w:tcW w:w="567" w:type="dxa"/>
          </w:tcPr>
          <w:p w:rsidR="0034762C" w:rsidRPr="0034762C" w:rsidRDefault="0034762C" w:rsidP="0034762C">
            <w:pPr>
              <w:spacing w:line="240" w:lineRule="auto"/>
              <w:jc w:val="left"/>
              <w:rPr>
                <w:rStyle w:val="Hyperlink"/>
                <w:rFonts w:hint="cs"/>
                <w:rtl/>
              </w:rPr>
            </w:pPr>
            <w:hyperlink w:anchor="Seif9" w:tooltip="סדרי דין" w:history="1">
              <w:r w:rsidRPr="0034762C">
                <w:rPr>
                  <w:rStyle w:val="Hyperlink"/>
                </w:rPr>
                <w:t>Go</w:t>
              </w:r>
            </w:hyperlink>
          </w:p>
        </w:tc>
        <w:tc>
          <w:tcPr>
            <w:tcW w:w="850" w:type="dxa"/>
          </w:tcPr>
          <w:p w:rsidR="0034762C" w:rsidRPr="0034762C" w:rsidRDefault="0034762C" w:rsidP="0034762C">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4762C" w:rsidRPr="0034762C" w:rsidTr="0034762C">
        <w:tblPrEx>
          <w:tblCellMar>
            <w:top w:w="0" w:type="dxa"/>
            <w:bottom w:w="0" w:type="dxa"/>
          </w:tblCellMar>
        </w:tblPrEx>
        <w:tc>
          <w:tcPr>
            <w:tcW w:w="1247"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 xml:space="preserve">סעיף 5ג </w:t>
            </w:r>
          </w:p>
        </w:tc>
        <w:tc>
          <w:tcPr>
            <w:tcW w:w="5669"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חומר חסוי</w:t>
            </w:r>
          </w:p>
        </w:tc>
        <w:tc>
          <w:tcPr>
            <w:tcW w:w="567" w:type="dxa"/>
          </w:tcPr>
          <w:p w:rsidR="0034762C" w:rsidRPr="0034762C" w:rsidRDefault="0034762C" w:rsidP="0034762C">
            <w:pPr>
              <w:spacing w:line="240" w:lineRule="auto"/>
              <w:jc w:val="left"/>
              <w:rPr>
                <w:rStyle w:val="Hyperlink"/>
                <w:rFonts w:hint="cs"/>
                <w:rtl/>
              </w:rPr>
            </w:pPr>
            <w:hyperlink w:anchor="Seif10" w:tooltip="חומר חסוי" w:history="1">
              <w:r w:rsidRPr="0034762C">
                <w:rPr>
                  <w:rStyle w:val="Hyperlink"/>
                </w:rPr>
                <w:t>Go</w:t>
              </w:r>
            </w:hyperlink>
          </w:p>
        </w:tc>
        <w:tc>
          <w:tcPr>
            <w:tcW w:w="850" w:type="dxa"/>
          </w:tcPr>
          <w:p w:rsidR="0034762C" w:rsidRPr="0034762C" w:rsidRDefault="0034762C" w:rsidP="0034762C">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4762C" w:rsidRPr="0034762C" w:rsidTr="0034762C">
        <w:tblPrEx>
          <w:tblCellMar>
            <w:top w:w="0" w:type="dxa"/>
            <w:bottom w:w="0" w:type="dxa"/>
          </w:tblCellMar>
        </w:tblPrEx>
        <w:tc>
          <w:tcPr>
            <w:tcW w:w="1247"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 xml:space="preserve">סעיף 5ד </w:t>
            </w:r>
          </w:p>
        </w:tc>
        <w:tc>
          <w:tcPr>
            <w:tcW w:w="5669"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ערעור על החלטת בית משפט</w:t>
            </w:r>
          </w:p>
        </w:tc>
        <w:tc>
          <w:tcPr>
            <w:tcW w:w="567" w:type="dxa"/>
          </w:tcPr>
          <w:p w:rsidR="0034762C" w:rsidRPr="0034762C" w:rsidRDefault="0034762C" w:rsidP="0034762C">
            <w:pPr>
              <w:spacing w:line="240" w:lineRule="auto"/>
              <w:jc w:val="left"/>
              <w:rPr>
                <w:rStyle w:val="Hyperlink"/>
                <w:rFonts w:hint="cs"/>
                <w:rtl/>
              </w:rPr>
            </w:pPr>
            <w:hyperlink w:anchor="Seif11" w:tooltip="ערעור על החלטת בית משפט" w:history="1">
              <w:r w:rsidRPr="0034762C">
                <w:rPr>
                  <w:rStyle w:val="Hyperlink"/>
                </w:rPr>
                <w:t>Go</w:t>
              </w:r>
            </w:hyperlink>
          </w:p>
        </w:tc>
        <w:tc>
          <w:tcPr>
            <w:tcW w:w="850" w:type="dxa"/>
          </w:tcPr>
          <w:p w:rsidR="0034762C" w:rsidRPr="0034762C" w:rsidRDefault="0034762C" w:rsidP="0034762C">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4762C" w:rsidRPr="0034762C" w:rsidTr="0034762C">
        <w:tblPrEx>
          <w:tblCellMar>
            <w:top w:w="0" w:type="dxa"/>
            <w:bottom w:w="0" w:type="dxa"/>
          </w:tblCellMar>
        </w:tblPrEx>
        <w:tc>
          <w:tcPr>
            <w:tcW w:w="1247"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 xml:space="preserve">סעיף 5ה </w:t>
            </w:r>
          </w:p>
        </w:tc>
        <w:tc>
          <w:tcPr>
            <w:tcW w:w="5669"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סמכות שיפוט</w:t>
            </w:r>
          </w:p>
        </w:tc>
        <w:tc>
          <w:tcPr>
            <w:tcW w:w="567" w:type="dxa"/>
          </w:tcPr>
          <w:p w:rsidR="0034762C" w:rsidRPr="0034762C" w:rsidRDefault="0034762C" w:rsidP="0034762C">
            <w:pPr>
              <w:spacing w:line="240" w:lineRule="auto"/>
              <w:jc w:val="left"/>
              <w:rPr>
                <w:rStyle w:val="Hyperlink"/>
                <w:rFonts w:hint="cs"/>
                <w:rtl/>
              </w:rPr>
            </w:pPr>
            <w:hyperlink w:anchor="Seif12" w:tooltip="סמכות שיפוט" w:history="1">
              <w:r w:rsidRPr="0034762C">
                <w:rPr>
                  <w:rStyle w:val="Hyperlink"/>
                </w:rPr>
                <w:t>Go</w:t>
              </w:r>
            </w:hyperlink>
          </w:p>
        </w:tc>
        <w:tc>
          <w:tcPr>
            <w:tcW w:w="850" w:type="dxa"/>
          </w:tcPr>
          <w:p w:rsidR="0034762C" w:rsidRPr="0034762C" w:rsidRDefault="0034762C" w:rsidP="0034762C">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4762C" w:rsidRPr="0034762C" w:rsidTr="0034762C">
        <w:tblPrEx>
          <w:tblCellMar>
            <w:top w:w="0" w:type="dxa"/>
            <w:bottom w:w="0" w:type="dxa"/>
          </w:tblCellMar>
        </w:tblPrEx>
        <w:tc>
          <w:tcPr>
            <w:tcW w:w="1247"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 xml:space="preserve">סעיף 6 </w:t>
            </w:r>
          </w:p>
        </w:tc>
        <w:tc>
          <w:tcPr>
            <w:tcW w:w="5669"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הפרה של צו</w:t>
            </w:r>
          </w:p>
        </w:tc>
        <w:tc>
          <w:tcPr>
            <w:tcW w:w="567" w:type="dxa"/>
          </w:tcPr>
          <w:p w:rsidR="0034762C" w:rsidRPr="0034762C" w:rsidRDefault="0034762C" w:rsidP="0034762C">
            <w:pPr>
              <w:spacing w:line="240" w:lineRule="auto"/>
              <w:jc w:val="left"/>
              <w:rPr>
                <w:rStyle w:val="Hyperlink"/>
                <w:rFonts w:hint="cs"/>
                <w:rtl/>
              </w:rPr>
            </w:pPr>
            <w:hyperlink w:anchor="Seif4" w:tooltip="הפרה של צו" w:history="1">
              <w:r w:rsidRPr="0034762C">
                <w:rPr>
                  <w:rStyle w:val="Hyperlink"/>
                </w:rPr>
                <w:t>Go</w:t>
              </w:r>
            </w:hyperlink>
          </w:p>
        </w:tc>
        <w:tc>
          <w:tcPr>
            <w:tcW w:w="850" w:type="dxa"/>
          </w:tcPr>
          <w:p w:rsidR="0034762C" w:rsidRPr="0034762C" w:rsidRDefault="0034762C" w:rsidP="0034762C">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4762C" w:rsidRPr="0034762C" w:rsidTr="0034762C">
        <w:tblPrEx>
          <w:tblCellMar>
            <w:top w:w="0" w:type="dxa"/>
            <w:bottom w:w="0" w:type="dxa"/>
          </w:tblCellMar>
        </w:tblPrEx>
        <w:tc>
          <w:tcPr>
            <w:tcW w:w="1247"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 xml:space="preserve">סעיף 6א </w:t>
            </w:r>
          </w:p>
        </w:tc>
        <w:tc>
          <w:tcPr>
            <w:tcW w:w="5669"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שינוי התוספת</w:t>
            </w:r>
          </w:p>
        </w:tc>
        <w:tc>
          <w:tcPr>
            <w:tcW w:w="567" w:type="dxa"/>
          </w:tcPr>
          <w:p w:rsidR="0034762C" w:rsidRPr="0034762C" w:rsidRDefault="0034762C" w:rsidP="0034762C">
            <w:pPr>
              <w:spacing w:line="240" w:lineRule="auto"/>
              <w:jc w:val="left"/>
              <w:rPr>
                <w:rStyle w:val="Hyperlink"/>
                <w:rFonts w:hint="cs"/>
                <w:rtl/>
              </w:rPr>
            </w:pPr>
            <w:hyperlink w:anchor="Seif13" w:tooltip="שינוי התוספת" w:history="1">
              <w:r w:rsidRPr="0034762C">
                <w:rPr>
                  <w:rStyle w:val="Hyperlink"/>
                </w:rPr>
                <w:t>Go</w:t>
              </w:r>
            </w:hyperlink>
          </w:p>
        </w:tc>
        <w:tc>
          <w:tcPr>
            <w:tcW w:w="850" w:type="dxa"/>
          </w:tcPr>
          <w:p w:rsidR="0034762C" w:rsidRPr="0034762C" w:rsidRDefault="0034762C" w:rsidP="0034762C">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4762C" w:rsidRPr="0034762C" w:rsidTr="0034762C">
        <w:tblPrEx>
          <w:tblCellMar>
            <w:top w:w="0" w:type="dxa"/>
            <w:bottom w:w="0" w:type="dxa"/>
          </w:tblCellMar>
        </w:tblPrEx>
        <w:tc>
          <w:tcPr>
            <w:tcW w:w="1247"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 xml:space="preserve">סעיף 7 </w:t>
            </w:r>
          </w:p>
        </w:tc>
        <w:tc>
          <w:tcPr>
            <w:tcW w:w="5669"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ביצוע ותקנות</w:t>
            </w:r>
          </w:p>
        </w:tc>
        <w:tc>
          <w:tcPr>
            <w:tcW w:w="567" w:type="dxa"/>
          </w:tcPr>
          <w:p w:rsidR="0034762C" w:rsidRPr="0034762C" w:rsidRDefault="0034762C" w:rsidP="0034762C">
            <w:pPr>
              <w:spacing w:line="240" w:lineRule="auto"/>
              <w:jc w:val="left"/>
              <w:rPr>
                <w:rStyle w:val="Hyperlink"/>
                <w:rFonts w:hint="cs"/>
                <w:rtl/>
              </w:rPr>
            </w:pPr>
            <w:hyperlink w:anchor="Seif5" w:tooltip="ביצוע ותקנות" w:history="1">
              <w:r w:rsidRPr="0034762C">
                <w:rPr>
                  <w:rStyle w:val="Hyperlink"/>
                </w:rPr>
                <w:t>Go</w:t>
              </w:r>
            </w:hyperlink>
          </w:p>
        </w:tc>
        <w:tc>
          <w:tcPr>
            <w:tcW w:w="850" w:type="dxa"/>
          </w:tcPr>
          <w:p w:rsidR="0034762C" w:rsidRPr="0034762C" w:rsidRDefault="0034762C" w:rsidP="0034762C">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4762C" w:rsidRPr="0034762C" w:rsidTr="0034762C">
        <w:tblPrEx>
          <w:tblCellMar>
            <w:top w:w="0" w:type="dxa"/>
            <w:bottom w:w="0" w:type="dxa"/>
          </w:tblCellMar>
        </w:tblPrEx>
        <w:tc>
          <w:tcPr>
            <w:tcW w:w="1247" w:type="dxa"/>
          </w:tcPr>
          <w:p w:rsidR="0034762C" w:rsidRPr="0034762C" w:rsidRDefault="0034762C" w:rsidP="0034762C">
            <w:pPr>
              <w:spacing w:line="240" w:lineRule="auto"/>
              <w:jc w:val="left"/>
              <w:rPr>
                <w:rStyle w:val="default"/>
                <w:rFonts w:cs="Frankruhel" w:hint="cs"/>
                <w:sz w:val="24"/>
                <w:szCs w:val="24"/>
                <w:rtl/>
              </w:rPr>
            </w:pPr>
          </w:p>
        </w:tc>
        <w:tc>
          <w:tcPr>
            <w:tcW w:w="5669" w:type="dxa"/>
          </w:tcPr>
          <w:p w:rsidR="0034762C" w:rsidRPr="0034762C" w:rsidRDefault="0034762C" w:rsidP="0034762C">
            <w:pPr>
              <w:spacing w:line="240" w:lineRule="auto"/>
              <w:jc w:val="left"/>
              <w:rPr>
                <w:rStyle w:val="default"/>
                <w:rFonts w:cs="Frankruhel" w:hint="cs"/>
                <w:sz w:val="24"/>
                <w:szCs w:val="24"/>
                <w:rtl/>
              </w:rPr>
            </w:pPr>
            <w:r>
              <w:rPr>
                <w:rStyle w:val="default"/>
                <w:sz w:val="24"/>
                <w:szCs w:val="24"/>
                <w:rtl/>
              </w:rPr>
              <w:t>תוספת</w:t>
            </w:r>
          </w:p>
        </w:tc>
        <w:tc>
          <w:tcPr>
            <w:tcW w:w="567" w:type="dxa"/>
          </w:tcPr>
          <w:p w:rsidR="0034762C" w:rsidRPr="0034762C" w:rsidRDefault="0034762C" w:rsidP="0034762C">
            <w:pPr>
              <w:spacing w:line="240" w:lineRule="auto"/>
              <w:jc w:val="left"/>
              <w:rPr>
                <w:rStyle w:val="Hyperlink"/>
                <w:rFonts w:hint="cs"/>
                <w:rtl/>
              </w:rPr>
            </w:pPr>
            <w:hyperlink w:anchor="med3" w:tooltip="תוספת" w:history="1">
              <w:r w:rsidRPr="0034762C">
                <w:rPr>
                  <w:rStyle w:val="Hyperlink"/>
                </w:rPr>
                <w:t>Go</w:t>
              </w:r>
            </w:hyperlink>
          </w:p>
        </w:tc>
        <w:tc>
          <w:tcPr>
            <w:tcW w:w="850" w:type="dxa"/>
          </w:tcPr>
          <w:p w:rsidR="0034762C" w:rsidRPr="0034762C" w:rsidRDefault="0034762C" w:rsidP="0034762C">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bl>
    <w:p w:rsidR="00E3088A" w:rsidRDefault="00E3088A">
      <w:pPr>
        <w:pStyle w:val="P00"/>
        <w:spacing w:before="72"/>
        <w:ind w:left="0" w:right="1134"/>
        <w:rPr>
          <w:rStyle w:val="default"/>
          <w:rFonts w:cs="FrankRuehl" w:hint="cs"/>
          <w:rtl/>
        </w:rPr>
      </w:pPr>
    </w:p>
    <w:p w:rsidR="00E3088A" w:rsidRDefault="00E3088A" w:rsidP="00F1776E">
      <w:pPr>
        <w:pStyle w:val="big-header"/>
        <w:ind w:left="0" w:right="1134"/>
        <w:rPr>
          <w:rStyle w:val="default"/>
          <w:rFonts w:hint="cs"/>
          <w:sz w:val="22"/>
          <w:szCs w:val="22"/>
          <w:rtl/>
        </w:rPr>
      </w:pPr>
      <w:r>
        <w:rPr>
          <w:rStyle w:val="default"/>
          <w:rFonts w:cs="FrankRuehl"/>
          <w:rtl/>
        </w:rPr>
        <w:br w:type="page"/>
      </w:r>
      <w:r>
        <w:rPr>
          <w:rFonts w:cs="FrankRuehl"/>
          <w:sz w:val="32"/>
          <w:rtl/>
        </w:rPr>
        <w:lastRenderedPageBreak/>
        <w:t>חו</w:t>
      </w:r>
      <w:r>
        <w:rPr>
          <w:rFonts w:cs="FrankRuehl" w:hint="cs"/>
          <w:sz w:val="32"/>
          <w:rtl/>
        </w:rPr>
        <w:t>ק הגבלת שימוש במקום לשם מניעת ביצוע עבירות, תשס"ה-2005</w:t>
      </w:r>
      <w:r>
        <w:rPr>
          <w:rStyle w:val="default"/>
          <w:sz w:val="22"/>
          <w:szCs w:val="22"/>
          <w:rtl/>
        </w:rPr>
        <w:footnoteReference w:customMarkFollows="1" w:id="1"/>
        <w:t>*</w:t>
      </w:r>
    </w:p>
    <w:p w:rsidR="00E77B1C" w:rsidRPr="00E77B1C" w:rsidRDefault="00E77B1C" w:rsidP="00E77B1C">
      <w:pPr>
        <w:pStyle w:val="medium2-header"/>
        <w:keepLines w:val="0"/>
        <w:spacing w:before="72"/>
        <w:ind w:left="0" w:right="1134"/>
        <w:rPr>
          <w:rFonts w:cs="FrankRuehl" w:hint="cs"/>
          <w:noProof/>
          <w:rtl/>
        </w:rPr>
      </w:pPr>
      <w:bookmarkStart w:id="1" w:name="med0"/>
      <w:bookmarkEnd w:id="1"/>
      <w:r w:rsidRPr="00E77B1C">
        <w:rPr>
          <w:rFonts w:cs="FrankRuehl" w:hint="cs"/>
          <w:noProof/>
          <w:rtl/>
        </w:rPr>
        <w:pict>
          <v:shapetype id="_x0000_t202" coordsize="21600,21600" o:spt="202" path="m,l,21600r21600,l21600,xe">
            <v:stroke joinstyle="miter"/>
            <v:path gradientshapeok="t" o:connecttype="rect"/>
          </v:shapetype>
          <v:shape id="_x0000_s2080" type="#_x0000_t202" style="position:absolute;left:0;text-align:left;margin-left:470.35pt;margin-top:7.1pt;width:1in;height:16.8pt;z-index:251651072" filled="f" stroked="f">
            <v:textbox inset="1mm,0,1mm,0">
              <w:txbxContent>
                <w:p w:rsidR="00A4310E" w:rsidRDefault="00A4310E" w:rsidP="00E77B1C">
                  <w:pPr>
                    <w:spacing w:line="160" w:lineRule="exact"/>
                    <w:jc w:val="left"/>
                    <w:rPr>
                      <w:rFonts w:cs="Miriam" w:hint="cs"/>
                      <w:sz w:val="18"/>
                      <w:szCs w:val="18"/>
                      <w:rtl/>
                    </w:rPr>
                  </w:pPr>
                  <w:r>
                    <w:rPr>
                      <w:rFonts w:cs="Miriam" w:hint="cs"/>
                      <w:sz w:val="18"/>
                      <w:szCs w:val="18"/>
                      <w:rtl/>
                    </w:rPr>
                    <w:t>(תיקון מס' 2) תשע"ו-2016</w:t>
                  </w:r>
                </w:p>
              </w:txbxContent>
            </v:textbox>
            <w10:anchorlock/>
          </v:shape>
        </w:pict>
      </w:r>
      <w:r w:rsidRPr="00E77B1C">
        <w:rPr>
          <w:rFonts w:cs="FrankRuehl" w:hint="cs"/>
          <w:noProof/>
          <w:rtl/>
        </w:rPr>
        <w:t>פרק א': הגדרות</w:t>
      </w:r>
    </w:p>
    <w:p w:rsidR="00E77B1C" w:rsidRPr="00206B8C" w:rsidRDefault="00E77B1C" w:rsidP="00E77B1C">
      <w:pPr>
        <w:pStyle w:val="P00"/>
        <w:spacing w:before="0"/>
        <w:ind w:left="0" w:right="1134"/>
        <w:rPr>
          <w:rStyle w:val="default"/>
          <w:rFonts w:cs="FrankRuehl" w:hint="cs"/>
          <w:vanish/>
          <w:color w:val="FF0000"/>
          <w:sz w:val="20"/>
          <w:szCs w:val="20"/>
          <w:shd w:val="clear" w:color="auto" w:fill="FFFF99"/>
          <w:rtl/>
        </w:rPr>
      </w:pPr>
      <w:bookmarkStart w:id="2" w:name="Rov34"/>
      <w:r w:rsidRPr="00206B8C">
        <w:rPr>
          <w:rStyle w:val="default"/>
          <w:rFonts w:cs="FrankRuehl" w:hint="cs"/>
          <w:vanish/>
          <w:color w:val="FF0000"/>
          <w:sz w:val="20"/>
          <w:szCs w:val="20"/>
          <w:shd w:val="clear" w:color="auto" w:fill="FFFF99"/>
          <w:rtl/>
        </w:rPr>
        <w:t>מיום 28.6.2016</w:t>
      </w:r>
    </w:p>
    <w:p w:rsidR="00E77B1C" w:rsidRPr="00206B8C" w:rsidRDefault="00E77B1C" w:rsidP="00E77B1C">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E77B1C" w:rsidRPr="00206B8C" w:rsidRDefault="00E77B1C" w:rsidP="00E77B1C">
      <w:pPr>
        <w:pStyle w:val="P00"/>
        <w:spacing w:before="0"/>
        <w:ind w:left="0" w:right="1134"/>
        <w:rPr>
          <w:rStyle w:val="default"/>
          <w:rFonts w:cs="FrankRuehl" w:hint="cs"/>
          <w:vanish/>
          <w:sz w:val="20"/>
          <w:szCs w:val="20"/>
          <w:shd w:val="clear" w:color="auto" w:fill="FFFF99"/>
          <w:rtl/>
        </w:rPr>
      </w:pPr>
      <w:hyperlink r:id="rId6"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942 (</w:t>
      </w:r>
      <w:hyperlink r:id="rId7"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E77B1C" w:rsidRPr="00C51AA3" w:rsidRDefault="00E77B1C" w:rsidP="00C51AA3">
      <w:pPr>
        <w:pStyle w:val="P00"/>
        <w:spacing w:before="0"/>
        <w:ind w:left="0" w:right="1134"/>
        <w:rPr>
          <w:rStyle w:val="default"/>
          <w:rFonts w:cs="FrankRuehl" w:hint="cs"/>
          <w:sz w:val="2"/>
          <w:szCs w:val="2"/>
          <w:shd w:val="clear" w:color="auto" w:fill="FFFF99"/>
          <w:rtl/>
        </w:rPr>
      </w:pPr>
      <w:r w:rsidRPr="00206B8C">
        <w:rPr>
          <w:rStyle w:val="default"/>
          <w:rFonts w:cs="FrankRuehl" w:hint="cs"/>
          <w:b/>
          <w:bCs/>
          <w:vanish/>
          <w:sz w:val="20"/>
          <w:szCs w:val="20"/>
          <w:shd w:val="clear" w:color="auto" w:fill="FFFF99"/>
          <w:rtl/>
        </w:rPr>
        <w:t>הוספת כותרת פרק א'</w:t>
      </w:r>
      <w:bookmarkEnd w:id="2"/>
    </w:p>
    <w:p w:rsidR="00E3088A" w:rsidRDefault="00E3088A">
      <w:pPr>
        <w:pStyle w:val="P00"/>
        <w:spacing w:before="72"/>
        <w:ind w:left="0" w:right="1134"/>
        <w:rPr>
          <w:rStyle w:val="default"/>
          <w:rFonts w:cs="FrankRuehl" w:hint="cs"/>
          <w:rtl/>
        </w:rPr>
      </w:pPr>
      <w:bookmarkStart w:id="3" w:name="Seif6"/>
      <w:bookmarkEnd w:id="3"/>
      <w:r>
        <w:rPr>
          <w:lang w:val="he-IL"/>
        </w:rPr>
        <w:pict>
          <v:rect id="_x0000_s2075" style="position:absolute;left:0;text-align:left;margin-left:464.5pt;margin-top:8.05pt;width:75.05pt;height:8pt;z-index:251650048" o:allowincell="f" filled="f" stroked="f" strokecolor="lime" strokeweight=".25pt">
            <v:textbox style="mso-next-textbox:#_x0000_s2075" inset="0,0,0,0">
              <w:txbxContent>
                <w:p w:rsidR="00A4310E" w:rsidRDefault="00A4310E">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E77B1C">
        <w:rPr>
          <w:rStyle w:val="default"/>
          <w:rFonts w:cs="FrankRuehl"/>
          <w:rtl/>
        </w:rPr>
        <w:t>.</w:t>
      </w:r>
      <w:r w:rsidRPr="00E77B1C">
        <w:rPr>
          <w:rStyle w:val="default"/>
          <w:rFonts w:cs="FrankRuehl"/>
          <w:rtl/>
        </w:rPr>
        <w:tab/>
      </w:r>
      <w:r>
        <w:rPr>
          <w:rStyle w:val="default"/>
          <w:rFonts w:cs="FrankRuehl" w:hint="cs"/>
          <w:rtl/>
        </w:rPr>
        <w:t xml:space="preserve">בחוק זה </w:t>
      </w:r>
      <w:r>
        <w:rPr>
          <w:rStyle w:val="default"/>
          <w:rFonts w:cs="FrankRuehl"/>
          <w:rtl/>
        </w:rPr>
        <w:t>–</w:t>
      </w:r>
    </w:p>
    <w:p w:rsidR="00E3088A" w:rsidRDefault="00E3088A">
      <w:pPr>
        <w:pStyle w:val="P00"/>
        <w:spacing w:before="72"/>
        <w:ind w:left="0" w:right="1134"/>
        <w:rPr>
          <w:rStyle w:val="default"/>
          <w:rFonts w:cs="FrankRuehl" w:hint="cs"/>
          <w:rtl/>
        </w:rPr>
      </w:pPr>
      <w:r>
        <w:rPr>
          <w:rStyle w:val="default"/>
          <w:rFonts w:cs="FrankRuehl" w:hint="cs"/>
          <w:rtl/>
        </w:rPr>
        <w:tab/>
        <w:t xml:space="preserve">"בעלים של מקום" </w:t>
      </w:r>
      <w:r>
        <w:rPr>
          <w:rStyle w:val="default"/>
          <w:rFonts w:cs="FrankRuehl"/>
          <w:rtl/>
        </w:rPr>
        <w:t>–</w:t>
      </w:r>
      <w:r>
        <w:rPr>
          <w:rStyle w:val="default"/>
          <w:rFonts w:cs="FrankRuehl" w:hint="cs"/>
          <w:rtl/>
        </w:rPr>
        <w:t xml:space="preserve"> לרבות שוכר;</w:t>
      </w:r>
    </w:p>
    <w:p w:rsidR="00E77B1C" w:rsidRDefault="00E77B1C">
      <w:pPr>
        <w:pStyle w:val="P00"/>
        <w:spacing w:before="72"/>
        <w:ind w:left="0" w:right="1134"/>
        <w:rPr>
          <w:rStyle w:val="default"/>
          <w:rFonts w:cs="FrankRuehl" w:hint="cs"/>
          <w:rtl/>
        </w:rPr>
      </w:pPr>
      <w:r>
        <w:rPr>
          <w:rFonts w:cs="FrankRuehl" w:hint="cs"/>
          <w:sz w:val="26"/>
          <w:rtl/>
          <w:lang w:eastAsia="en-US"/>
        </w:rPr>
        <w:pict>
          <v:shape id="_x0000_s2083" type="#_x0000_t202" style="position:absolute;left:0;text-align:left;margin-left:470.35pt;margin-top:7.1pt;width:1in;height:16.8pt;z-index:251652096" filled="f" stroked="f">
            <v:textbox inset="1mm,0,1mm,0">
              <w:txbxContent>
                <w:p w:rsidR="00A4310E" w:rsidRDefault="00A4310E" w:rsidP="00E77B1C">
                  <w:pPr>
                    <w:spacing w:line="160" w:lineRule="exact"/>
                    <w:jc w:val="left"/>
                    <w:rPr>
                      <w:rFonts w:cs="Miriam" w:hint="cs"/>
                      <w:sz w:val="18"/>
                      <w:szCs w:val="18"/>
                      <w:rtl/>
                    </w:rPr>
                  </w:pPr>
                  <w:r>
                    <w:rPr>
                      <w:rFonts w:cs="Miriam" w:hint="cs"/>
                      <w:sz w:val="18"/>
                      <w:szCs w:val="18"/>
                      <w:rtl/>
                    </w:rPr>
                    <w:t>(תיקון מס' 2) תשע"ו-2016</w:t>
                  </w:r>
                </w:p>
              </w:txbxContent>
            </v:textbox>
            <w10:anchorlock/>
          </v:shape>
        </w:pict>
      </w:r>
      <w:r>
        <w:rPr>
          <w:rStyle w:val="default"/>
          <w:rFonts w:cs="FrankRuehl" w:hint="cs"/>
          <w:rtl/>
        </w:rPr>
        <w:tab/>
        <w:t xml:space="preserve">"חוק המעצרים" </w:t>
      </w:r>
      <w:r>
        <w:rPr>
          <w:rStyle w:val="default"/>
          <w:rFonts w:cs="FrankRuehl"/>
          <w:rtl/>
        </w:rPr>
        <w:t>–</w:t>
      </w:r>
      <w:r>
        <w:rPr>
          <w:rStyle w:val="default"/>
          <w:rFonts w:cs="FrankRuehl" w:hint="cs"/>
          <w:rtl/>
        </w:rPr>
        <w:t xml:space="preserve"> חוק סדר הדין הפלילי (סמכויות אכיפה </w:t>
      </w:r>
      <w:r>
        <w:rPr>
          <w:rStyle w:val="default"/>
          <w:rFonts w:cs="FrankRuehl"/>
          <w:rtl/>
        </w:rPr>
        <w:t>–</w:t>
      </w:r>
      <w:r>
        <w:rPr>
          <w:rStyle w:val="default"/>
          <w:rFonts w:cs="FrankRuehl" w:hint="cs"/>
          <w:rtl/>
        </w:rPr>
        <w:t xml:space="preserve"> מעצרים), התשנ"ו-1996;</w:t>
      </w:r>
    </w:p>
    <w:p w:rsidR="00E77B1C" w:rsidRPr="00206B8C" w:rsidRDefault="00E77B1C" w:rsidP="00E77B1C">
      <w:pPr>
        <w:pStyle w:val="P00"/>
        <w:spacing w:before="0"/>
        <w:ind w:left="0" w:right="1134"/>
        <w:rPr>
          <w:rStyle w:val="default"/>
          <w:rFonts w:cs="FrankRuehl" w:hint="cs"/>
          <w:vanish/>
          <w:color w:val="FF0000"/>
          <w:sz w:val="20"/>
          <w:szCs w:val="20"/>
          <w:shd w:val="clear" w:color="auto" w:fill="FFFF99"/>
          <w:rtl/>
        </w:rPr>
      </w:pPr>
      <w:bookmarkStart w:id="4" w:name="Rov13"/>
      <w:r w:rsidRPr="00206B8C">
        <w:rPr>
          <w:rStyle w:val="default"/>
          <w:rFonts w:cs="FrankRuehl" w:hint="cs"/>
          <w:vanish/>
          <w:color w:val="FF0000"/>
          <w:sz w:val="20"/>
          <w:szCs w:val="20"/>
          <w:shd w:val="clear" w:color="auto" w:fill="FFFF99"/>
          <w:rtl/>
        </w:rPr>
        <w:t>מיום 28.6.2016</w:t>
      </w:r>
    </w:p>
    <w:p w:rsidR="00E77B1C" w:rsidRPr="00206B8C" w:rsidRDefault="00E77B1C" w:rsidP="00E77B1C">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E77B1C" w:rsidRPr="00206B8C" w:rsidRDefault="00E77B1C" w:rsidP="00E77B1C">
      <w:pPr>
        <w:pStyle w:val="P00"/>
        <w:spacing w:before="0"/>
        <w:ind w:left="0" w:right="1134"/>
        <w:rPr>
          <w:rStyle w:val="default"/>
          <w:rFonts w:cs="FrankRuehl" w:hint="cs"/>
          <w:vanish/>
          <w:sz w:val="20"/>
          <w:szCs w:val="20"/>
          <w:shd w:val="clear" w:color="auto" w:fill="FFFF99"/>
          <w:rtl/>
        </w:rPr>
      </w:pPr>
      <w:hyperlink r:id="rId8"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942 (</w:t>
      </w:r>
      <w:hyperlink r:id="rId9"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E77B1C" w:rsidRPr="00E77B1C" w:rsidRDefault="00E77B1C" w:rsidP="00E77B1C">
      <w:pPr>
        <w:pStyle w:val="P00"/>
        <w:spacing w:before="0"/>
        <w:ind w:left="0" w:right="1134"/>
        <w:rPr>
          <w:rStyle w:val="default"/>
          <w:rFonts w:cs="FrankRuehl" w:hint="cs"/>
          <w:sz w:val="2"/>
          <w:szCs w:val="2"/>
          <w:shd w:val="clear" w:color="auto" w:fill="FFFF99"/>
          <w:rtl/>
        </w:rPr>
      </w:pPr>
      <w:r w:rsidRPr="00206B8C">
        <w:rPr>
          <w:rStyle w:val="default"/>
          <w:rFonts w:cs="FrankRuehl" w:hint="cs"/>
          <w:b/>
          <w:bCs/>
          <w:vanish/>
          <w:sz w:val="20"/>
          <w:szCs w:val="20"/>
          <w:shd w:val="clear" w:color="auto" w:fill="FFFF99"/>
          <w:rtl/>
        </w:rPr>
        <w:t>הוספת הגדרת "חוק המעצרים"</w:t>
      </w:r>
      <w:bookmarkEnd w:id="4"/>
    </w:p>
    <w:p w:rsidR="00E77B1C" w:rsidRDefault="00E77B1C" w:rsidP="00E77B1C">
      <w:pPr>
        <w:pStyle w:val="P00"/>
        <w:spacing w:before="72"/>
        <w:ind w:left="0" w:right="1134"/>
        <w:rPr>
          <w:rStyle w:val="default"/>
          <w:rFonts w:cs="FrankRuehl" w:hint="cs"/>
          <w:rtl/>
        </w:rPr>
      </w:pPr>
      <w:r>
        <w:rPr>
          <w:rFonts w:cs="FrankRuehl" w:hint="cs"/>
          <w:sz w:val="26"/>
          <w:rtl/>
          <w:lang w:eastAsia="en-US"/>
        </w:rPr>
        <w:pict>
          <v:shape id="_x0000_s2084" type="#_x0000_t202" style="position:absolute;left:0;text-align:left;margin-left:470.35pt;margin-top:7.1pt;width:1in;height:16.8pt;z-index:251653120" filled="f" stroked="f">
            <v:textbox inset="1mm,0,1mm,0">
              <w:txbxContent>
                <w:p w:rsidR="00A4310E" w:rsidRDefault="00A4310E" w:rsidP="00E77B1C">
                  <w:pPr>
                    <w:spacing w:line="160" w:lineRule="exact"/>
                    <w:jc w:val="left"/>
                    <w:rPr>
                      <w:rFonts w:cs="Miriam" w:hint="cs"/>
                      <w:sz w:val="18"/>
                      <w:szCs w:val="18"/>
                      <w:rtl/>
                    </w:rPr>
                  </w:pPr>
                  <w:r>
                    <w:rPr>
                      <w:rFonts w:cs="Miriam" w:hint="cs"/>
                      <w:sz w:val="18"/>
                      <w:szCs w:val="18"/>
                      <w:rtl/>
                    </w:rPr>
                    <w:t>(תיקון מס' 2) תשע"ו-2016</w:t>
                  </w:r>
                </w:p>
              </w:txbxContent>
            </v:textbox>
            <w10:anchorlock/>
          </v:shape>
        </w:pict>
      </w:r>
      <w:r>
        <w:rPr>
          <w:rStyle w:val="default"/>
          <w:rFonts w:cs="FrankRuehl" w:hint="cs"/>
          <w:rtl/>
        </w:rPr>
        <w:tab/>
        <w:t xml:space="preserve">"הממונה על החקירה" </w:t>
      </w:r>
      <w:r>
        <w:rPr>
          <w:rStyle w:val="default"/>
          <w:rFonts w:cs="FrankRuehl"/>
          <w:rtl/>
        </w:rPr>
        <w:t>–</w:t>
      </w:r>
      <w:r>
        <w:rPr>
          <w:rStyle w:val="default"/>
          <w:rFonts w:cs="FrankRuehl" w:hint="cs"/>
          <w:rtl/>
        </w:rPr>
        <w:t xml:space="preserve"> השוטר שמונה להיות האחראי על החקירה, ואם לא מונה אחראי כאמור </w:t>
      </w:r>
      <w:r>
        <w:rPr>
          <w:rStyle w:val="default"/>
          <w:rFonts w:cs="FrankRuehl"/>
          <w:rtl/>
        </w:rPr>
        <w:t>–</w:t>
      </w:r>
      <w:r>
        <w:rPr>
          <w:rStyle w:val="default"/>
          <w:rFonts w:cs="FrankRuehl" w:hint="cs"/>
          <w:rtl/>
        </w:rPr>
        <w:t xml:space="preserve"> השוטר בעל הדרגה הבכירה ביותר החוקר את העבירה;</w:t>
      </w:r>
    </w:p>
    <w:p w:rsidR="00E77B1C" w:rsidRPr="00206B8C" w:rsidRDefault="00E77B1C" w:rsidP="00E77B1C">
      <w:pPr>
        <w:pStyle w:val="P00"/>
        <w:spacing w:before="0"/>
        <w:ind w:left="0" w:right="1134"/>
        <w:rPr>
          <w:rStyle w:val="default"/>
          <w:rFonts w:cs="FrankRuehl" w:hint="cs"/>
          <w:vanish/>
          <w:color w:val="FF0000"/>
          <w:sz w:val="20"/>
          <w:szCs w:val="20"/>
          <w:shd w:val="clear" w:color="auto" w:fill="FFFF99"/>
          <w:rtl/>
        </w:rPr>
      </w:pPr>
      <w:bookmarkStart w:id="5" w:name="Rov15"/>
      <w:r w:rsidRPr="00206B8C">
        <w:rPr>
          <w:rStyle w:val="default"/>
          <w:rFonts w:cs="FrankRuehl" w:hint="cs"/>
          <w:vanish/>
          <w:color w:val="FF0000"/>
          <w:sz w:val="20"/>
          <w:szCs w:val="20"/>
          <w:shd w:val="clear" w:color="auto" w:fill="FFFF99"/>
          <w:rtl/>
        </w:rPr>
        <w:t>מיום 28.6.2016</w:t>
      </w:r>
    </w:p>
    <w:p w:rsidR="00E77B1C" w:rsidRPr="00206B8C" w:rsidRDefault="00E77B1C" w:rsidP="00E77B1C">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E77B1C" w:rsidRPr="00206B8C" w:rsidRDefault="00E77B1C" w:rsidP="00E77B1C">
      <w:pPr>
        <w:pStyle w:val="P00"/>
        <w:spacing w:before="0"/>
        <w:ind w:left="0" w:right="1134"/>
        <w:rPr>
          <w:rStyle w:val="default"/>
          <w:rFonts w:cs="FrankRuehl" w:hint="cs"/>
          <w:vanish/>
          <w:sz w:val="20"/>
          <w:szCs w:val="20"/>
          <w:shd w:val="clear" w:color="auto" w:fill="FFFF99"/>
          <w:rtl/>
        </w:rPr>
      </w:pPr>
      <w:hyperlink r:id="rId10"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942 (</w:t>
      </w:r>
      <w:hyperlink r:id="rId11"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E77B1C" w:rsidRPr="00E77B1C" w:rsidRDefault="00E77B1C" w:rsidP="00E77B1C">
      <w:pPr>
        <w:pStyle w:val="P00"/>
        <w:spacing w:before="0"/>
        <w:ind w:left="0" w:right="1134"/>
        <w:rPr>
          <w:rStyle w:val="default"/>
          <w:rFonts w:cs="FrankRuehl" w:hint="cs"/>
          <w:sz w:val="2"/>
          <w:szCs w:val="2"/>
          <w:shd w:val="clear" w:color="auto" w:fill="FFFF99"/>
          <w:rtl/>
        </w:rPr>
      </w:pPr>
      <w:r w:rsidRPr="00206B8C">
        <w:rPr>
          <w:rStyle w:val="default"/>
          <w:rFonts w:cs="FrankRuehl" w:hint="cs"/>
          <w:b/>
          <w:bCs/>
          <w:vanish/>
          <w:sz w:val="20"/>
          <w:szCs w:val="20"/>
          <w:shd w:val="clear" w:color="auto" w:fill="FFFF99"/>
          <w:rtl/>
        </w:rPr>
        <w:t>הוספת הגדרת "הממונה על החקירה"</w:t>
      </w:r>
      <w:bookmarkEnd w:id="5"/>
    </w:p>
    <w:p w:rsidR="00E3088A" w:rsidRDefault="00E77B1C" w:rsidP="00E77B1C">
      <w:pPr>
        <w:pStyle w:val="P00"/>
        <w:spacing w:before="72"/>
        <w:ind w:left="0" w:right="1134"/>
        <w:rPr>
          <w:rStyle w:val="default"/>
          <w:rFonts w:cs="FrankRuehl" w:hint="cs"/>
          <w:rtl/>
        </w:rPr>
      </w:pPr>
      <w:r>
        <w:rPr>
          <w:rFonts w:cs="FrankRuehl" w:hint="cs"/>
          <w:sz w:val="26"/>
          <w:rtl/>
          <w:lang w:eastAsia="en-US"/>
        </w:rPr>
        <w:pict>
          <v:shape id="_x0000_s2088" type="#_x0000_t202" style="position:absolute;left:0;text-align:left;margin-left:470.35pt;margin-top:7.1pt;width:1in;height:16.8pt;z-index:251654144" filled="f" stroked="f">
            <v:textbox inset="1mm,0,1mm,0">
              <w:txbxContent>
                <w:p w:rsidR="00A4310E" w:rsidRDefault="00A4310E" w:rsidP="00E77B1C">
                  <w:pPr>
                    <w:spacing w:line="160" w:lineRule="exact"/>
                    <w:jc w:val="left"/>
                    <w:rPr>
                      <w:rFonts w:cs="Miriam" w:hint="cs"/>
                      <w:sz w:val="18"/>
                      <w:szCs w:val="18"/>
                      <w:rtl/>
                    </w:rPr>
                  </w:pPr>
                  <w:r>
                    <w:rPr>
                      <w:rFonts w:cs="Miriam" w:hint="cs"/>
                      <w:sz w:val="18"/>
                      <w:szCs w:val="18"/>
                      <w:rtl/>
                    </w:rPr>
                    <w:t>(תיקון מס' 2) תשע"ו-2016</w:t>
                  </w:r>
                </w:p>
              </w:txbxContent>
            </v:textbox>
            <w10:anchorlock/>
          </v:shape>
        </w:pict>
      </w:r>
      <w:r w:rsidR="00E3088A">
        <w:rPr>
          <w:rStyle w:val="default"/>
          <w:rFonts w:cs="FrankRuehl" w:hint="cs"/>
          <w:rtl/>
        </w:rPr>
        <w:tab/>
        <w:t xml:space="preserve">"עבירה" </w:t>
      </w:r>
      <w:r w:rsidR="00E3088A">
        <w:rPr>
          <w:rStyle w:val="default"/>
          <w:rFonts w:cs="FrankRuehl"/>
          <w:rtl/>
        </w:rPr>
        <w:t>–</w:t>
      </w:r>
      <w:r w:rsidR="00E3088A">
        <w:rPr>
          <w:rStyle w:val="default"/>
          <w:rFonts w:cs="FrankRuehl" w:hint="cs"/>
          <w:rtl/>
        </w:rPr>
        <w:t xml:space="preserve"> </w:t>
      </w:r>
      <w:r>
        <w:rPr>
          <w:rStyle w:val="default"/>
          <w:rFonts w:cs="FrankRuehl" w:hint="cs"/>
          <w:rtl/>
        </w:rPr>
        <w:t>(נמחקה);</w:t>
      </w:r>
    </w:p>
    <w:p w:rsidR="00E3088A" w:rsidRPr="00206B8C" w:rsidRDefault="00E3088A">
      <w:pPr>
        <w:pStyle w:val="P00"/>
        <w:spacing w:before="0"/>
        <w:ind w:left="1021" w:right="1134"/>
        <w:rPr>
          <w:rStyle w:val="default"/>
          <w:rFonts w:cs="FrankRuehl" w:hint="cs"/>
          <w:vanish/>
          <w:color w:val="FF0000"/>
          <w:sz w:val="20"/>
          <w:szCs w:val="20"/>
          <w:shd w:val="clear" w:color="auto" w:fill="FFFF99"/>
          <w:rtl/>
        </w:rPr>
      </w:pPr>
      <w:bookmarkStart w:id="6" w:name="Rov14"/>
      <w:r w:rsidRPr="00206B8C">
        <w:rPr>
          <w:rStyle w:val="default"/>
          <w:rFonts w:cs="FrankRuehl" w:hint="cs"/>
          <w:vanish/>
          <w:color w:val="FF0000"/>
          <w:sz w:val="20"/>
          <w:szCs w:val="20"/>
          <w:shd w:val="clear" w:color="auto" w:fill="FFFF99"/>
          <w:rtl/>
        </w:rPr>
        <w:t>מיום 29.10.2006</w:t>
      </w:r>
    </w:p>
    <w:p w:rsidR="00E3088A" w:rsidRPr="00206B8C" w:rsidRDefault="00E3088A">
      <w:pPr>
        <w:pStyle w:val="P00"/>
        <w:spacing w:before="0"/>
        <w:ind w:left="1021"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1</w:t>
      </w:r>
    </w:p>
    <w:p w:rsidR="00E3088A" w:rsidRPr="00206B8C" w:rsidRDefault="00E3088A">
      <w:pPr>
        <w:pStyle w:val="P00"/>
        <w:spacing w:before="0"/>
        <w:ind w:left="1021" w:right="1134"/>
        <w:rPr>
          <w:rStyle w:val="default"/>
          <w:rFonts w:cs="FrankRuehl" w:hint="cs"/>
          <w:vanish/>
          <w:sz w:val="20"/>
          <w:szCs w:val="20"/>
          <w:shd w:val="clear" w:color="auto" w:fill="FFFF99"/>
          <w:rtl/>
        </w:rPr>
      </w:pPr>
      <w:hyperlink r:id="rId12" w:history="1">
        <w:r w:rsidRPr="00206B8C">
          <w:rPr>
            <w:rStyle w:val="Hyperlink"/>
            <w:rFonts w:cs="FrankRuehl" w:hint="cs"/>
            <w:vanish/>
            <w:szCs w:val="20"/>
            <w:shd w:val="clear" w:color="auto" w:fill="FFFF99"/>
            <w:rtl/>
          </w:rPr>
          <w:t>ס"ח תשס"ז מס' 2067</w:t>
        </w:r>
      </w:hyperlink>
      <w:r w:rsidRPr="00206B8C">
        <w:rPr>
          <w:rStyle w:val="default"/>
          <w:rFonts w:cs="FrankRuehl" w:hint="cs"/>
          <w:vanish/>
          <w:sz w:val="20"/>
          <w:szCs w:val="20"/>
          <w:shd w:val="clear" w:color="auto" w:fill="FFFF99"/>
          <w:rtl/>
        </w:rPr>
        <w:t xml:space="preserve"> מיום 29.10.2006 עמ' 6 (</w:t>
      </w:r>
      <w:hyperlink r:id="rId13" w:history="1">
        <w:r w:rsidRPr="00206B8C">
          <w:rPr>
            <w:rStyle w:val="Hyperlink"/>
            <w:rFonts w:cs="FrankRuehl" w:hint="cs"/>
            <w:vanish/>
            <w:szCs w:val="20"/>
            <w:shd w:val="clear" w:color="auto" w:fill="FFFF99"/>
            <w:rtl/>
          </w:rPr>
          <w:t>ה"ח 231</w:t>
        </w:r>
      </w:hyperlink>
      <w:r w:rsidRPr="00206B8C">
        <w:rPr>
          <w:rStyle w:val="default"/>
          <w:rFonts w:cs="FrankRuehl" w:hint="cs"/>
          <w:vanish/>
          <w:sz w:val="20"/>
          <w:szCs w:val="20"/>
          <w:shd w:val="clear" w:color="auto" w:fill="FFFF99"/>
          <w:rtl/>
        </w:rPr>
        <w:t>)</w:t>
      </w:r>
    </w:p>
    <w:p w:rsidR="00E3088A" w:rsidRPr="00206B8C" w:rsidRDefault="00E3088A">
      <w:pPr>
        <w:pStyle w:val="P00"/>
        <w:ind w:left="1021" w:right="1134"/>
        <w:rPr>
          <w:rStyle w:val="default"/>
          <w:rFonts w:cs="FrankRuehl" w:hint="cs"/>
          <w:vanish/>
          <w:sz w:val="22"/>
          <w:szCs w:val="22"/>
          <w:shd w:val="clear" w:color="auto" w:fill="FFFF99"/>
          <w:rtl/>
        </w:rPr>
      </w:pPr>
      <w:r w:rsidRPr="00206B8C">
        <w:rPr>
          <w:rStyle w:val="default"/>
          <w:rFonts w:cs="FrankRuehl" w:hint="cs"/>
          <w:vanish/>
          <w:sz w:val="22"/>
          <w:szCs w:val="22"/>
          <w:shd w:val="clear" w:color="auto" w:fill="FFFF99"/>
          <w:rtl/>
        </w:rPr>
        <w:t>(3)</w:t>
      </w:r>
      <w:r w:rsidRPr="00206B8C">
        <w:rPr>
          <w:rStyle w:val="default"/>
          <w:rFonts w:cs="FrankRuehl" w:hint="cs"/>
          <w:vanish/>
          <w:sz w:val="22"/>
          <w:szCs w:val="22"/>
          <w:shd w:val="clear" w:color="auto" w:fill="FFFF99"/>
          <w:rtl/>
        </w:rPr>
        <w:tab/>
        <w:t xml:space="preserve">עבירה של סחר בבני אדם </w:t>
      </w:r>
      <w:r w:rsidRPr="00206B8C">
        <w:rPr>
          <w:rStyle w:val="default"/>
          <w:rFonts w:cs="FrankRuehl" w:hint="cs"/>
          <w:strike/>
          <w:vanish/>
          <w:sz w:val="22"/>
          <w:szCs w:val="22"/>
          <w:shd w:val="clear" w:color="auto" w:fill="FFFF99"/>
          <w:rtl/>
        </w:rPr>
        <w:t>לעיסוק בזנות לפי סעיף 203א</w:t>
      </w:r>
      <w:r w:rsidRPr="00206B8C">
        <w:rPr>
          <w:rStyle w:val="default"/>
          <w:rFonts w:cs="FrankRuehl" w:hint="cs"/>
          <w:vanish/>
          <w:sz w:val="22"/>
          <w:szCs w:val="22"/>
          <w:shd w:val="clear" w:color="auto" w:fill="FFFF99"/>
          <w:rtl/>
        </w:rPr>
        <w:t xml:space="preserve"> </w:t>
      </w:r>
      <w:r w:rsidRPr="00206B8C">
        <w:rPr>
          <w:rStyle w:val="default"/>
          <w:rFonts w:cs="FrankRuehl" w:hint="cs"/>
          <w:vanish/>
          <w:sz w:val="22"/>
          <w:szCs w:val="22"/>
          <w:u w:val="single"/>
          <w:shd w:val="clear" w:color="auto" w:fill="FFFF99"/>
          <w:rtl/>
        </w:rPr>
        <w:t>לפי סעיף 377א(א)(5)</w:t>
      </w:r>
      <w:r w:rsidRPr="00206B8C">
        <w:rPr>
          <w:rStyle w:val="default"/>
          <w:rFonts w:cs="FrankRuehl" w:hint="cs"/>
          <w:vanish/>
          <w:sz w:val="22"/>
          <w:szCs w:val="22"/>
          <w:shd w:val="clear" w:color="auto" w:fill="FFFF99"/>
          <w:rtl/>
        </w:rPr>
        <w:t>;</w:t>
      </w:r>
    </w:p>
    <w:p w:rsidR="00E77B1C" w:rsidRPr="00206B8C" w:rsidRDefault="00E77B1C" w:rsidP="00E77B1C">
      <w:pPr>
        <w:pStyle w:val="P00"/>
        <w:spacing w:before="0"/>
        <w:ind w:left="0" w:right="1134"/>
        <w:rPr>
          <w:rStyle w:val="default"/>
          <w:rFonts w:cs="FrankRuehl" w:hint="cs"/>
          <w:vanish/>
          <w:sz w:val="20"/>
          <w:szCs w:val="20"/>
          <w:shd w:val="clear" w:color="auto" w:fill="FFFF99"/>
          <w:rtl/>
        </w:rPr>
      </w:pPr>
    </w:p>
    <w:p w:rsidR="00E77B1C" w:rsidRPr="00206B8C" w:rsidRDefault="00E77B1C" w:rsidP="00E77B1C">
      <w:pPr>
        <w:pStyle w:val="P00"/>
        <w:spacing w:before="0"/>
        <w:ind w:left="0" w:right="1134"/>
        <w:rPr>
          <w:rStyle w:val="default"/>
          <w:rFonts w:cs="FrankRuehl" w:hint="cs"/>
          <w:vanish/>
          <w:color w:val="FF0000"/>
          <w:sz w:val="20"/>
          <w:szCs w:val="20"/>
          <w:shd w:val="clear" w:color="auto" w:fill="FFFF99"/>
          <w:rtl/>
        </w:rPr>
      </w:pPr>
      <w:r w:rsidRPr="00206B8C">
        <w:rPr>
          <w:rStyle w:val="default"/>
          <w:rFonts w:cs="FrankRuehl" w:hint="cs"/>
          <w:vanish/>
          <w:color w:val="FF0000"/>
          <w:sz w:val="20"/>
          <w:szCs w:val="20"/>
          <w:shd w:val="clear" w:color="auto" w:fill="FFFF99"/>
          <w:rtl/>
        </w:rPr>
        <w:t>מיום 28.6.2016</w:t>
      </w:r>
    </w:p>
    <w:p w:rsidR="00E77B1C" w:rsidRPr="00206B8C" w:rsidRDefault="00E77B1C" w:rsidP="00E77B1C">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E77B1C" w:rsidRPr="00206B8C" w:rsidRDefault="00E77B1C" w:rsidP="00E77B1C">
      <w:pPr>
        <w:pStyle w:val="P00"/>
        <w:spacing w:before="0"/>
        <w:ind w:left="0" w:right="1134"/>
        <w:rPr>
          <w:rStyle w:val="default"/>
          <w:rFonts w:cs="FrankRuehl" w:hint="cs"/>
          <w:vanish/>
          <w:sz w:val="20"/>
          <w:szCs w:val="20"/>
          <w:shd w:val="clear" w:color="auto" w:fill="FFFF99"/>
          <w:rtl/>
        </w:rPr>
      </w:pPr>
      <w:hyperlink r:id="rId14"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942 (</w:t>
      </w:r>
      <w:hyperlink r:id="rId15"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E77B1C" w:rsidRPr="00206B8C" w:rsidRDefault="00E77B1C" w:rsidP="00E77B1C">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מחיקת הגדרת "עבירה"</w:t>
      </w:r>
    </w:p>
    <w:p w:rsidR="00E77B1C" w:rsidRPr="00206B8C" w:rsidRDefault="00E77B1C" w:rsidP="00E77B1C">
      <w:pPr>
        <w:pStyle w:val="P00"/>
        <w:ind w:left="0" w:right="1134"/>
        <w:rPr>
          <w:rStyle w:val="default"/>
          <w:rFonts w:cs="FrankRuehl" w:hint="cs"/>
          <w:vanish/>
          <w:sz w:val="20"/>
          <w:szCs w:val="20"/>
          <w:shd w:val="clear" w:color="auto" w:fill="FFFF99"/>
          <w:rtl/>
        </w:rPr>
      </w:pPr>
      <w:r w:rsidRPr="00206B8C">
        <w:rPr>
          <w:rStyle w:val="default"/>
          <w:rFonts w:cs="FrankRuehl" w:hint="cs"/>
          <w:vanish/>
          <w:sz w:val="20"/>
          <w:szCs w:val="20"/>
          <w:shd w:val="clear" w:color="auto" w:fill="FFFF99"/>
          <w:rtl/>
        </w:rPr>
        <w:t>הנוסח הקודם:</w:t>
      </w:r>
    </w:p>
    <w:p w:rsidR="00E77B1C" w:rsidRPr="00206B8C" w:rsidRDefault="00E77B1C" w:rsidP="00E77B1C">
      <w:pPr>
        <w:pStyle w:val="P00"/>
        <w:spacing w:before="0"/>
        <w:ind w:left="0" w:right="1134"/>
        <w:rPr>
          <w:rStyle w:val="default"/>
          <w:rFonts w:cs="FrankRuehl" w:hint="cs"/>
          <w:strike/>
          <w:vanish/>
          <w:sz w:val="22"/>
          <w:szCs w:val="22"/>
          <w:shd w:val="clear" w:color="auto" w:fill="FFFF99"/>
          <w:rtl/>
        </w:rPr>
      </w:pPr>
      <w:r w:rsidRPr="00206B8C">
        <w:rPr>
          <w:rStyle w:val="default"/>
          <w:rFonts w:cs="FrankRuehl" w:hint="cs"/>
          <w:vanish/>
          <w:sz w:val="22"/>
          <w:szCs w:val="22"/>
          <w:shd w:val="clear" w:color="auto" w:fill="FFFF99"/>
          <w:rtl/>
        </w:rPr>
        <w:tab/>
      </w:r>
      <w:r w:rsidRPr="00206B8C">
        <w:rPr>
          <w:rStyle w:val="default"/>
          <w:rFonts w:cs="FrankRuehl" w:hint="cs"/>
          <w:strike/>
          <w:vanish/>
          <w:sz w:val="22"/>
          <w:szCs w:val="22"/>
          <w:shd w:val="clear" w:color="auto" w:fill="FFFF99"/>
          <w:rtl/>
        </w:rPr>
        <w:t xml:space="preserve">"עבירה" </w:t>
      </w:r>
      <w:r w:rsidRPr="00206B8C">
        <w:rPr>
          <w:rStyle w:val="default"/>
          <w:rFonts w:cs="FrankRuehl"/>
          <w:strike/>
          <w:vanish/>
          <w:sz w:val="22"/>
          <w:szCs w:val="22"/>
          <w:shd w:val="clear" w:color="auto" w:fill="FFFF99"/>
          <w:rtl/>
        </w:rPr>
        <w:t>–</w:t>
      </w:r>
      <w:r w:rsidRPr="00206B8C">
        <w:rPr>
          <w:rStyle w:val="default"/>
          <w:rFonts w:cs="FrankRuehl" w:hint="cs"/>
          <w:strike/>
          <w:vanish/>
          <w:sz w:val="22"/>
          <w:szCs w:val="22"/>
          <w:shd w:val="clear" w:color="auto" w:fill="FFFF99"/>
          <w:rtl/>
        </w:rPr>
        <w:t xml:space="preserve"> עבירה על הוראה בחוק העונשין, התשל"ז-1977, כמפורט להלן:</w:t>
      </w:r>
    </w:p>
    <w:p w:rsidR="00E77B1C" w:rsidRPr="00206B8C" w:rsidRDefault="00E77B1C" w:rsidP="00E77B1C">
      <w:pPr>
        <w:pStyle w:val="P00"/>
        <w:spacing w:before="0"/>
        <w:ind w:left="1021" w:right="1134"/>
        <w:rPr>
          <w:rStyle w:val="default"/>
          <w:rFonts w:cs="FrankRuehl" w:hint="cs"/>
          <w:strike/>
          <w:vanish/>
          <w:sz w:val="22"/>
          <w:szCs w:val="22"/>
          <w:shd w:val="clear" w:color="auto" w:fill="FFFF99"/>
          <w:rtl/>
        </w:rPr>
      </w:pPr>
      <w:r w:rsidRPr="00206B8C">
        <w:rPr>
          <w:rStyle w:val="default"/>
          <w:rFonts w:cs="FrankRuehl" w:hint="cs"/>
          <w:strike/>
          <w:vanish/>
          <w:sz w:val="22"/>
          <w:szCs w:val="22"/>
          <w:shd w:val="clear" w:color="auto" w:fill="FFFF99"/>
          <w:rtl/>
        </w:rPr>
        <w:t>(1)</w:t>
      </w:r>
      <w:r w:rsidRPr="00206B8C">
        <w:rPr>
          <w:rStyle w:val="default"/>
          <w:rFonts w:cs="FrankRuehl" w:hint="cs"/>
          <w:strike/>
          <w:vanish/>
          <w:sz w:val="22"/>
          <w:szCs w:val="22"/>
          <w:shd w:val="clear" w:color="auto" w:fill="FFFF99"/>
          <w:rtl/>
        </w:rPr>
        <w:tab/>
        <w:t>עבירה של סרסרות למעשי זנות לפי סעיף 199;</w:t>
      </w:r>
    </w:p>
    <w:p w:rsidR="00E77B1C" w:rsidRPr="00206B8C" w:rsidRDefault="00E77B1C" w:rsidP="00E77B1C">
      <w:pPr>
        <w:pStyle w:val="P00"/>
        <w:spacing w:before="0"/>
        <w:ind w:left="1021" w:right="1134"/>
        <w:rPr>
          <w:rStyle w:val="default"/>
          <w:rFonts w:cs="FrankRuehl" w:hint="cs"/>
          <w:strike/>
          <w:vanish/>
          <w:sz w:val="22"/>
          <w:szCs w:val="22"/>
          <w:shd w:val="clear" w:color="auto" w:fill="FFFF99"/>
          <w:rtl/>
        </w:rPr>
      </w:pPr>
      <w:r w:rsidRPr="00206B8C">
        <w:rPr>
          <w:rStyle w:val="default"/>
          <w:rFonts w:cs="FrankRuehl" w:hint="cs"/>
          <w:strike/>
          <w:vanish/>
          <w:sz w:val="22"/>
          <w:szCs w:val="22"/>
          <w:shd w:val="clear" w:color="auto" w:fill="FFFF99"/>
          <w:rtl/>
        </w:rPr>
        <w:t>(2)</w:t>
      </w:r>
      <w:r w:rsidRPr="00206B8C">
        <w:rPr>
          <w:rStyle w:val="default"/>
          <w:rFonts w:cs="FrankRuehl" w:hint="cs"/>
          <w:strike/>
          <w:vanish/>
          <w:sz w:val="22"/>
          <w:szCs w:val="22"/>
          <w:shd w:val="clear" w:color="auto" w:fill="FFFF99"/>
          <w:rtl/>
        </w:rPr>
        <w:tab/>
        <w:t>עבירה של הבאת אדם לידי עיסוק בזנות לפי סעיף 202;</w:t>
      </w:r>
    </w:p>
    <w:p w:rsidR="00E77B1C" w:rsidRPr="00206B8C" w:rsidRDefault="00E77B1C" w:rsidP="00E77B1C">
      <w:pPr>
        <w:pStyle w:val="P00"/>
        <w:spacing w:before="0"/>
        <w:ind w:left="1021" w:right="1134"/>
        <w:rPr>
          <w:rStyle w:val="default"/>
          <w:rFonts w:cs="FrankRuehl" w:hint="cs"/>
          <w:strike/>
          <w:vanish/>
          <w:sz w:val="22"/>
          <w:szCs w:val="22"/>
          <w:shd w:val="clear" w:color="auto" w:fill="FFFF99"/>
          <w:rtl/>
        </w:rPr>
      </w:pPr>
      <w:r w:rsidRPr="00206B8C">
        <w:rPr>
          <w:rStyle w:val="default"/>
          <w:rFonts w:cs="FrankRuehl" w:hint="cs"/>
          <w:strike/>
          <w:vanish/>
          <w:sz w:val="22"/>
          <w:szCs w:val="22"/>
          <w:shd w:val="clear" w:color="auto" w:fill="FFFF99"/>
          <w:rtl/>
        </w:rPr>
        <w:t>(3)</w:t>
      </w:r>
      <w:r w:rsidRPr="00206B8C">
        <w:rPr>
          <w:rStyle w:val="default"/>
          <w:rFonts w:cs="FrankRuehl" w:hint="cs"/>
          <w:strike/>
          <w:vanish/>
          <w:sz w:val="22"/>
          <w:szCs w:val="22"/>
          <w:shd w:val="clear" w:color="auto" w:fill="FFFF99"/>
          <w:rtl/>
        </w:rPr>
        <w:tab/>
        <w:t>עבירה של סחר בבני אדם לעיסוק בזנות לפי סעיף 203א;</w:t>
      </w:r>
    </w:p>
    <w:p w:rsidR="00E77B1C" w:rsidRPr="00206B8C" w:rsidRDefault="00E77B1C" w:rsidP="00E77B1C">
      <w:pPr>
        <w:pStyle w:val="P00"/>
        <w:spacing w:before="0"/>
        <w:ind w:left="1021" w:right="1134"/>
        <w:rPr>
          <w:rStyle w:val="default"/>
          <w:rFonts w:cs="FrankRuehl" w:hint="cs"/>
          <w:strike/>
          <w:vanish/>
          <w:sz w:val="22"/>
          <w:szCs w:val="22"/>
          <w:shd w:val="clear" w:color="auto" w:fill="FFFF99"/>
          <w:rtl/>
        </w:rPr>
      </w:pPr>
      <w:r w:rsidRPr="00206B8C">
        <w:rPr>
          <w:rStyle w:val="default"/>
          <w:rFonts w:cs="FrankRuehl" w:hint="cs"/>
          <w:strike/>
          <w:vanish/>
          <w:sz w:val="22"/>
          <w:szCs w:val="22"/>
          <w:shd w:val="clear" w:color="auto" w:fill="FFFF99"/>
          <w:rtl/>
        </w:rPr>
        <w:t>(4)</w:t>
      </w:r>
      <w:r w:rsidRPr="00206B8C">
        <w:rPr>
          <w:rStyle w:val="default"/>
          <w:rFonts w:cs="FrankRuehl" w:hint="cs"/>
          <w:strike/>
          <w:vanish/>
          <w:sz w:val="22"/>
          <w:szCs w:val="22"/>
          <w:shd w:val="clear" w:color="auto" w:fill="FFFF99"/>
          <w:rtl/>
        </w:rPr>
        <w:tab/>
        <w:t>עבירה של החזקת מקום לשם זנות לפי סעיף 204;</w:t>
      </w:r>
    </w:p>
    <w:p w:rsidR="00E77B1C" w:rsidRPr="00E77B1C" w:rsidRDefault="00E77B1C" w:rsidP="00E77B1C">
      <w:pPr>
        <w:pStyle w:val="P00"/>
        <w:spacing w:before="0"/>
        <w:ind w:left="1021" w:right="1134"/>
        <w:rPr>
          <w:rStyle w:val="default"/>
          <w:rFonts w:cs="FrankRuehl" w:hint="cs"/>
          <w:sz w:val="2"/>
          <w:szCs w:val="2"/>
          <w:rtl/>
        </w:rPr>
      </w:pPr>
      <w:r w:rsidRPr="00206B8C">
        <w:rPr>
          <w:rStyle w:val="default"/>
          <w:rFonts w:cs="FrankRuehl" w:hint="cs"/>
          <w:strike/>
          <w:vanish/>
          <w:sz w:val="22"/>
          <w:szCs w:val="22"/>
          <w:shd w:val="clear" w:color="auto" w:fill="FFFF99"/>
          <w:rtl/>
        </w:rPr>
        <w:t>(5)</w:t>
      </w:r>
      <w:r w:rsidRPr="00206B8C">
        <w:rPr>
          <w:rStyle w:val="default"/>
          <w:rFonts w:cs="FrankRuehl" w:hint="cs"/>
          <w:strike/>
          <w:vanish/>
          <w:sz w:val="22"/>
          <w:szCs w:val="22"/>
          <w:shd w:val="clear" w:color="auto" w:fill="FFFF99"/>
          <w:rtl/>
        </w:rPr>
        <w:tab/>
        <w:t>עבירה של השכרת מקום לשם זנות לפי סעיף 205;</w:t>
      </w:r>
      <w:bookmarkEnd w:id="6"/>
    </w:p>
    <w:p w:rsidR="00E3088A" w:rsidRDefault="00E77B1C" w:rsidP="00E77B1C">
      <w:pPr>
        <w:pStyle w:val="P00"/>
        <w:spacing w:before="72"/>
        <w:ind w:left="0" w:right="1134"/>
        <w:rPr>
          <w:rStyle w:val="default"/>
          <w:rFonts w:cs="FrankRuehl" w:hint="cs"/>
          <w:rtl/>
        </w:rPr>
      </w:pPr>
      <w:r>
        <w:rPr>
          <w:rFonts w:cs="FrankRuehl" w:hint="cs"/>
          <w:sz w:val="26"/>
          <w:rtl/>
          <w:lang w:eastAsia="en-US"/>
        </w:rPr>
        <w:pict>
          <v:shape id="_x0000_s2091" type="#_x0000_t202" style="position:absolute;left:0;text-align:left;margin-left:470.35pt;margin-top:7.1pt;width:1in;height:16.8pt;z-index:251655168" filled="f" stroked="f">
            <v:textbox inset="1mm,0,1mm,0">
              <w:txbxContent>
                <w:p w:rsidR="00A4310E" w:rsidRDefault="00A4310E" w:rsidP="00E77B1C">
                  <w:pPr>
                    <w:spacing w:line="160" w:lineRule="exact"/>
                    <w:jc w:val="left"/>
                    <w:rPr>
                      <w:rFonts w:cs="Miriam" w:hint="cs"/>
                      <w:sz w:val="18"/>
                      <w:szCs w:val="18"/>
                      <w:rtl/>
                    </w:rPr>
                  </w:pPr>
                  <w:r>
                    <w:rPr>
                      <w:rFonts w:cs="Miriam" w:hint="cs"/>
                      <w:sz w:val="18"/>
                      <w:szCs w:val="18"/>
                      <w:rtl/>
                    </w:rPr>
                    <w:t>(תיקון מס' 2) תשע"ו-2016</w:t>
                  </w:r>
                </w:p>
              </w:txbxContent>
            </v:textbox>
            <w10:anchorlock/>
          </v:shape>
        </w:pict>
      </w:r>
      <w:r w:rsidR="00E3088A">
        <w:rPr>
          <w:rStyle w:val="default"/>
          <w:rFonts w:cs="FrankRuehl" w:hint="cs"/>
          <w:rtl/>
        </w:rPr>
        <w:tab/>
        <w:t xml:space="preserve">"צו הגבלה מינהלי" </w:t>
      </w:r>
      <w:r w:rsidR="00E3088A">
        <w:rPr>
          <w:rStyle w:val="default"/>
          <w:rFonts w:cs="FrankRuehl"/>
          <w:rtl/>
        </w:rPr>
        <w:t>–</w:t>
      </w:r>
      <w:r w:rsidR="00E3088A">
        <w:rPr>
          <w:rStyle w:val="default"/>
          <w:rFonts w:cs="FrankRuehl" w:hint="cs"/>
          <w:rtl/>
        </w:rPr>
        <w:t xml:space="preserve"> </w:t>
      </w:r>
      <w:r>
        <w:rPr>
          <w:rStyle w:val="default"/>
          <w:rFonts w:cs="FrankRuehl" w:hint="cs"/>
          <w:rtl/>
        </w:rPr>
        <w:t>(נמחקה)</w:t>
      </w:r>
      <w:r w:rsidR="00E3088A">
        <w:rPr>
          <w:rStyle w:val="default"/>
          <w:rFonts w:cs="FrankRuehl" w:hint="cs"/>
          <w:rtl/>
        </w:rPr>
        <w:t>;</w:t>
      </w:r>
    </w:p>
    <w:p w:rsidR="00E77B1C" w:rsidRPr="00206B8C" w:rsidRDefault="00E77B1C" w:rsidP="00E77B1C">
      <w:pPr>
        <w:pStyle w:val="P00"/>
        <w:spacing w:before="0"/>
        <w:ind w:left="0" w:right="1134"/>
        <w:rPr>
          <w:rStyle w:val="default"/>
          <w:rFonts w:cs="FrankRuehl" w:hint="cs"/>
          <w:vanish/>
          <w:color w:val="FF0000"/>
          <w:sz w:val="20"/>
          <w:szCs w:val="20"/>
          <w:shd w:val="clear" w:color="auto" w:fill="FFFF99"/>
          <w:rtl/>
        </w:rPr>
      </w:pPr>
      <w:bookmarkStart w:id="7" w:name="Rov16"/>
      <w:r w:rsidRPr="00206B8C">
        <w:rPr>
          <w:rStyle w:val="default"/>
          <w:rFonts w:cs="FrankRuehl" w:hint="cs"/>
          <w:vanish/>
          <w:color w:val="FF0000"/>
          <w:sz w:val="20"/>
          <w:szCs w:val="20"/>
          <w:shd w:val="clear" w:color="auto" w:fill="FFFF99"/>
          <w:rtl/>
        </w:rPr>
        <w:t>מיום 28.6.2016</w:t>
      </w:r>
    </w:p>
    <w:p w:rsidR="00E77B1C" w:rsidRPr="00206B8C" w:rsidRDefault="00E77B1C" w:rsidP="00E77B1C">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E77B1C" w:rsidRPr="00206B8C" w:rsidRDefault="00E77B1C" w:rsidP="00E77B1C">
      <w:pPr>
        <w:pStyle w:val="P00"/>
        <w:spacing w:before="0"/>
        <w:ind w:left="0" w:right="1134"/>
        <w:rPr>
          <w:rStyle w:val="default"/>
          <w:rFonts w:cs="FrankRuehl" w:hint="cs"/>
          <w:vanish/>
          <w:sz w:val="20"/>
          <w:szCs w:val="20"/>
          <w:shd w:val="clear" w:color="auto" w:fill="FFFF99"/>
          <w:rtl/>
        </w:rPr>
      </w:pPr>
      <w:hyperlink r:id="rId16"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942 (</w:t>
      </w:r>
      <w:hyperlink r:id="rId17"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E77B1C" w:rsidRPr="00206B8C" w:rsidRDefault="00E77B1C" w:rsidP="00E77B1C">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מחיקת הגדרת "צו הגבלה מינהלי"</w:t>
      </w:r>
    </w:p>
    <w:p w:rsidR="00E77B1C" w:rsidRPr="00206B8C" w:rsidRDefault="00E77B1C" w:rsidP="00E77B1C">
      <w:pPr>
        <w:pStyle w:val="P00"/>
        <w:ind w:left="0" w:right="1134"/>
        <w:rPr>
          <w:rStyle w:val="default"/>
          <w:rFonts w:cs="FrankRuehl" w:hint="cs"/>
          <w:vanish/>
          <w:sz w:val="20"/>
          <w:szCs w:val="20"/>
          <w:shd w:val="clear" w:color="auto" w:fill="FFFF99"/>
          <w:rtl/>
        </w:rPr>
      </w:pPr>
      <w:r w:rsidRPr="00206B8C">
        <w:rPr>
          <w:rStyle w:val="default"/>
          <w:rFonts w:cs="FrankRuehl" w:hint="cs"/>
          <w:vanish/>
          <w:sz w:val="20"/>
          <w:szCs w:val="20"/>
          <w:shd w:val="clear" w:color="auto" w:fill="FFFF99"/>
          <w:rtl/>
        </w:rPr>
        <w:t>הנוסח הקודם:</w:t>
      </w:r>
    </w:p>
    <w:p w:rsidR="00E77B1C" w:rsidRPr="00E77B1C" w:rsidRDefault="00E77B1C" w:rsidP="00E77B1C">
      <w:pPr>
        <w:pStyle w:val="P00"/>
        <w:spacing w:before="0"/>
        <w:ind w:left="0" w:right="1134"/>
        <w:rPr>
          <w:rStyle w:val="default"/>
          <w:rFonts w:cs="FrankRuehl" w:hint="cs"/>
          <w:strike/>
          <w:sz w:val="2"/>
          <w:szCs w:val="2"/>
          <w:rtl/>
        </w:rPr>
      </w:pPr>
      <w:r w:rsidRPr="00206B8C">
        <w:rPr>
          <w:rStyle w:val="default"/>
          <w:rFonts w:cs="FrankRuehl" w:hint="cs"/>
          <w:vanish/>
          <w:sz w:val="22"/>
          <w:szCs w:val="22"/>
          <w:shd w:val="clear" w:color="auto" w:fill="FFFF99"/>
          <w:rtl/>
        </w:rPr>
        <w:tab/>
      </w:r>
      <w:r w:rsidRPr="00206B8C">
        <w:rPr>
          <w:rStyle w:val="default"/>
          <w:rFonts w:cs="FrankRuehl" w:hint="cs"/>
          <w:strike/>
          <w:vanish/>
          <w:sz w:val="22"/>
          <w:szCs w:val="22"/>
          <w:shd w:val="clear" w:color="auto" w:fill="FFFF99"/>
          <w:rtl/>
        </w:rPr>
        <w:t xml:space="preserve">"צו הגבלה מינהלי" </w:t>
      </w:r>
      <w:r w:rsidRPr="00206B8C">
        <w:rPr>
          <w:rStyle w:val="default"/>
          <w:rFonts w:cs="FrankRuehl"/>
          <w:strike/>
          <w:vanish/>
          <w:sz w:val="22"/>
          <w:szCs w:val="22"/>
          <w:shd w:val="clear" w:color="auto" w:fill="FFFF99"/>
          <w:rtl/>
        </w:rPr>
        <w:t>–</w:t>
      </w:r>
      <w:r w:rsidRPr="00206B8C">
        <w:rPr>
          <w:rStyle w:val="default"/>
          <w:rFonts w:cs="FrankRuehl" w:hint="cs"/>
          <w:strike/>
          <w:vanish/>
          <w:sz w:val="22"/>
          <w:szCs w:val="22"/>
          <w:shd w:val="clear" w:color="auto" w:fill="FFFF99"/>
          <w:rtl/>
        </w:rPr>
        <w:t xml:space="preserve"> צו שהוצא לפי סעיף 3;</w:t>
      </w:r>
      <w:bookmarkEnd w:id="7"/>
    </w:p>
    <w:p w:rsidR="00E3088A" w:rsidRDefault="00E77B1C" w:rsidP="00E77B1C">
      <w:pPr>
        <w:pStyle w:val="P00"/>
        <w:spacing w:before="72"/>
        <w:ind w:left="0" w:right="1134"/>
        <w:rPr>
          <w:rStyle w:val="default"/>
          <w:rFonts w:cs="FrankRuehl" w:hint="cs"/>
          <w:rtl/>
        </w:rPr>
      </w:pPr>
      <w:r>
        <w:rPr>
          <w:rFonts w:cs="FrankRuehl" w:hint="cs"/>
          <w:sz w:val="26"/>
          <w:rtl/>
          <w:lang w:eastAsia="en-US"/>
        </w:rPr>
        <w:pict>
          <v:shape id="_x0000_s2094" type="#_x0000_t202" style="position:absolute;left:0;text-align:left;margin-left:470.35pt;margin-top:7.1pt;width:1in;height:16.8pt;z-index:251656192" filled="f" stroked="f">
            <v:textbox inset="1mm,0,1mm,0">
              <w:txbxContent>
                <w:p w:rsidR="00A4310E" w:rsidRDefault="00A4310E" w:rsidP="00E77B1C">
                  <w:pPr>
                    <w:spacing w:line="160" w:lineRule="exact"/>
                    <w:jc w:val="left"/>
                    <w:rPr>
                      <w:rFonts w:cs="Miriam" w:hint="cs"/>
                      <w:sz w:val="18"/>
                      <w:szCs w:val="18"/>
                      <w:rtl/>
                    </w:rPr>
                  </w:pPr>
                  <w:r>
                    <w:rPr>
                      <w:rFonts w:cs="Miriam" w:hint="cs"/>
                      <w:sz w:val="18"/>
                      <w:szCs w:val="18"/>
                      <w:rtl/>
                    </w:rPr>
                    <w:t>(תיקון מס' 2) תשע"ו-2016</w:t>
                  </w:r>
                </w:p>
              </w:txbxContent>
            </v:textbox>
            <w10:anchorlock/>
          </v:shape>
        </w:pict>
      </w:r>
      <w:r w:rsidR="00E3088A">
        <w:rPr>
          <w:rStyle w:val="default"/>
          <w:rFonts w:cs="FrankRuehl" w:hint="cs"/>
          <w:rtl/>
        </w:rPr>
        <w:tab/>
        <w:t xml:space="preserve">"צו הגבלה שיפוטי" </w:t>
      </w:r>
      <w:r w:rsidR="00E3088A">
        <w:rPr>
          <w:rStyle w:val="default"/>
          <w:rFonts w:cs="FrankRuehl"/>
          <w:rtl/>
        </w:rPr>
        <w:t>–</w:t>
      </w:r>
      <w:r w:rsidR="00E3088A">
        <w:rPr>
          <w:rStyle w:val="default"/>
          <w:rFonts w:cs="FrankRuehl" w:hint="cs"/>
          <w:rtl/>
        </w:rPr>
        <w:t xml:space="preserve"> </w:t>
      </w:r>
      <w:r>
        <w:rPr>
          <w:rStyle w:val="default"/>
          <w:rFonts w:cs="FrankRuehl" w:hint="cs"/>
          <w:rtl/>
        </w:rPr>
        <w:t>(נמחקה)</w:t>
      </w:r>
      <w:r w:rsidR="00E3088A">
        <w:rPr>
          <w:rStyle w:val="default"/>
          <w:rFonts w:cs="FrankRuehl" w:hint="cs"/>
          <w:rtl/>
        </w:rPr>
        <w:t>;</w:t>
      </w:r>
    </w:p>
    <w:p w:rsidR="00E77B1C" w:rsidRPr="00206B8C" w:rsidRDefault="00E77B1C" w:rsidP="00E77B1C">
      <w:pPr>
        <w:pStyle w:val="P00"/>
        <w:spacing w:before="0"/>
        <w:ind w:left="0" w:right="1134"/>
        <w:rPr>
          <w:rStyle w:val="default"/>
          <w:rFonts w:cs="FrankRuehl" w:hint="cs"/>
          <w:vanish/>
          <w:color w:val="FF0000"/>
          <w:sz w:val="20"/>
          <w:szCs w:val="20"/>
          <w:shd w:val="clear" w:color="auto" w:fill="FFFF99"/>
          <w:rtl/>
        </w:rPr>
      </w:pPr>
      <w:bookmarkStart w:id="8" w:name="Rov17"/>
      <w:r w:rsidRPr="00206B8C">
        <w:rPr>
          <w:rStyle w:val="default"/>
          <w:rFonts w:cs="FrankRuehl" w:hint="cs"/>
          <w:vanish/>
          <w:color w:val="FF0000"/>
          <w:sz w:val="20"/>
          <w:szCs w:val="20"/>
          <w:shd w:val="clear" w:color="auto" w:fill="FFFF99"/>
          <w:rtl/>
        </w:rPr>
        <w:t>מיום 28.6.2016</w:t>
      </w:r>
    </w:p>
    <w:p w:rsidR="00E77B1C" w:rsidRPr="00206B8C" w:rsidRDefault="00E77B1C" w:rsidP="00E77B1C">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E77B1C" w:rsidRPr="00206B8C" w:rsidRDefault="00E77B1C" w:rsidP="00E77B1C">
      <w:pPr>
        <w:pStyle w:val="P00"/>
        <w:spacing w:before="0"/>
        <w:ind w:left="0" w:right="1134"/>
        <w:rPr>
          <w:rStyle w:val="default"/>
          <w:rFonts w:cs="FrankRuehl" w:hint="cs"/>
          <w:vanish/>
          <w:sz w:val="20"/>
          <w:szCs w:val="20"/>
          <w:shd w:val="clear" w:color="auto" w:fill="FFFF99"/>
          <w:rtl/>
        </w:rPr>
      </w:pPr>
      <w:hyperlink r:id="rId18"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942 (</w:t>
      </w:r>
      <w:hyperlink r:id="rId19"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E77B1C" w:rsidRPr="00206B8C" w:rsidRDefault="00E77B1C" w:rsidP="00E77B1C">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מחיקת הגדרת "צו הגבלה שיפוטי"</w:t>
      </w:r>
    </w:p>
    <w:p w:rsidR="00E77B1C" w:rsidRPr="00206B8C" w:rsidRDefault="00E77B1C" w:rsidP="00E77B1C">
      <w:pPr>
        <w:pStyle w:val="P00"/>
        <w:ind w:left="0" w:right="1134"/>
        <w:rPr>
          <w:rStyle w:val="default"/>
          <w:rFonts w:cs="FrankRuehl" w:hint="cs"/>
          <w:vanish/>
          <w:sz w:val="20"/>
          <w:szCs w:val="20"/>
          <w:shd w:val="clear" w:color="auto" w:fill="FFFF99"/>
          <w:rtl/>
        </w:rPr>
      </w:pPr>
      <w:r w:rsidRPr="00206B8C">
        <w:rPr>
          <w:rStyle w:val="default"/>
          <w:rFonts w:cs="FrankRuehl" w:hint="cs"/>
          <w:vanish/>
          <w:sz w:val="20"/>
          <w:szCs w:val="20"/>
          <w:shd w:val="clear" w:color="auto" w:fill="FFFF99"/>
          <w:rtl/>
        </w:rPr>
        <w:t>הנוסח הקודם:</w:t>
      </w:r>
    </w:p>
    <w:p w:rsidR="00E77B1C" w:rsidRPr="00E77B1C" w:rsidRDefault="00E77B1C" w:rsidP="00E77B1C">
      <w:pPr>
        <w:pStyle w:val="P00"/>
        <w:spacing w:before="0"/>
        <w:ind w:left="0" w:right="1134"/>
        <w:rPr>
          <w:rStyle w:val="default"/>
          <w:rFonts w:cs="FrankRuehl" w:hint="cs"/>
          <w:strike/>
          <w:sz w:val="2"/>
          <w:szCs w:val="2"/>
          <w:rtl/>
        </w:rPr>
      </w:pPr>
      <w:r w:rsidRPr="00206B8C">
        <w:rPr>
          <w:rStyle w:val="default"/>
          <w:rFonts w:cs="FrankRuehl" w:hint="cs"/>
          <w:vanish/>
          <w:sz w:val="22"/>
          <w:szCs w:val="22"/>
          <w:shd w:val="clear" w:color="auto" w:fill="FFFF99"/>
          <w:rtl/>
        </w:rPr>
        <w:tab/>
      </w:r>
      <w:r w:rsidRPr="00206B8C">
        <w:rPr>
          <w:rStyle w:val="default"/>
          <w:rFonts w:cs="FrankRuehl" w:hint="cs"/>
          <w:strike/>
          <w:vanish/>
          <w:sz w:val="22"/>
          <w:szCs w:val="22"/>
          <w:shd w:val="clear" w:color="auto" w:fill="FFFF99"/>
          <w:rtl/>
        </w:rPr>
        <w:t xml:space="preserve">"צו הגבלה שיפוטי" </w:t>
      </w:r>
      <w:r w:rsidRPr="00206B8C">
        <w:rPr>
          <w:rStyle w:val="default"/>
          <w:rFonts w:cs="FrankRuehl"/>
          <w:strike/>
          <w:vanish/>
          <w:sz w:val="22"/>
          <w:szCs w:val="22"/>
          <w:shd w:val="clear" w:color="auto" w:fill="FFFF99"/>
          <w:rtl/>
        </w:rPr>
        <w:t>–</w:t>
      </w:r>
      <w:r w:rsidRPr="00206B8C">
        <w:rPr>
          <w:rStyle w:val="default"/>
          <w:rFonts w:cs="FrankRuehl" w:hint="cs"/>
          <w:strike/>
          <w:vanish/>
          <w:sz w:val="22"/>
          <w:szCs w:val="22"/>
          <w:shd w:val="clear" w:color="auto" w:fill="FFFF99"/>
          <w:rtl/>
        </w:rPr>
        <w:t xml:space="preserve"> צו שהוצא לפי סעיף 2;</w:t>
      </w:r>
      <w:bookmarkEnd w:id="8"/>
    </w:p>
    <w:p w:rsidR="00E3088A" w:rsidRDefault="00E77B1C" w:rsidP="00E77B1C">
      <w:pPr>
        <w:pStyle w:val="P00"/>
        <w:spacing w:before="72"/>
        <w:ind w:left="0" w:right="1134"/>
        <w:rPr>
          <w:rStyle w:val="default"/>
          <w:rFonts w:cs="FrankRuehl" w:hint="cs"/>
          <w:rtl/>
        </w:rPr>
      </w:pPr>
      <w:r>
        <w:rPr>
          <w:rFonts w:cs="FrankRuehl" w:hint="cs"/>
          <w:sz w:val="26"/>
          <w:rtl/>
          <w:lang w:eastAsia="en-US"/>
        </w:rPr>
        <w:pict>
          <v:shape id="_x0000_s2097" type="#_x0000_t202" style="position:absolute;left:0;text-align:left;margin-left:470.35pt;margin-top:7.1pt;width:1in;height:16.8pt;z-index:251657216" filled="f" stroked="f">
            <v:textbox inset="1mm,0,1mm,0">
              <w:txbxContent>
                <w:p w:rsidR="00A4310E" w:rsidRDefault="00A4310E" w:rsidP="00E77B1C">
                  <w:pPr>
                    <w:spacing w:line="160" w:lineRule="exact"/>
                    <w:jc w:val="left"/>
                    <w:rPr>
                      <w:rFonts w:cs="Miriam" w:hint="cs"/>
                      <w:sz w:val="18"/>
                      <w:szCs w:val="18"/>
                      <w:rtl/>
                    </w:rPr>
                  </w:pPr>
                  <w:r>
                    <w:rPr>
                      <w:rFonts w:cs="Miriam" w:hint="cs"/>
                      <w:sz w:val="18"/>
                      <w:szCs w:val="18"/>
                      <w:rtl/>
                    </w:rPr>
                    <w:t>(תיקון מס' 2) תשע"ו-2016</w:t>
                  </w:r>
                </w:p>
              </w:txbxContent>
            </v:textbox>
            <w10:anchorlock/>
          </v:shape>
        </w:pict>
      </w:r>
      <w:r w:rsidR="00E3088A">
        <w:rPr>
          <w:rStyle w:val="default"/>
          <w:rFonts w:cs="FrankRuehl" w:hint="cs"/>
          <w:rtl/>
        </w:rPr>
        <w:tab/>
        <w:t>"צו הגבלת שימוש</w:t>
      </w:r>
      <w:r>
        <w:rPr>
          <w:rStyle w:val="default"/>
          <w:rFonts w:cs="FrankRuehl" w:hint="cs"/>
          <w:rtl/>
        </w:rPr>
        <w:t xml:space="preserve"> במקום</w:t>
      </w:r>
      <w:r w:rsidR="00E3088A">
        <w:rPr>
          <w:rStyle w:val="default"/>
          <w:rFonts w:cs="FrankRuehl" w:hint="cs"/>
          <w:rtl/>
        </w:rPr>
        <w:t xml:space="preserve">" </w:t>
      </w:r>
      <w:r w:rsidR="00E3088A">
        <w:rPr>
          <w:rStyle w:val="default"/>
          <w:rFonts w:cs="FrankRuehl"/>
          <w:rtl/>
        </w:rPr>
        <w:t>–</w:t>
      </w:r>
      <w:r w:rsidR="00E3088A">
        <w:rPr>
          <w:rStyle w:val="default"/>
          <w:rFonts w:cs="FrankRuehl" w:hint="cs"/>
          <w:rtl/>
        </w:rPr>
        <w:t xml:space="preserve"> צו </w:t>
      </w:r>
      <w:r>
        <w:rPr>
          <w:rStyle w:val="default"/>
          <w:rFonts w:cs="FrankRuehl" w:hint="cs"/>
          <w:rtl/>
        </w:rPr>
        <w:t>שהוצא לפי סעיף 3</w:t>
      </w:r>
      <w:r w:rsidR="00E3088A">
        <w:rPr>
          <w:rStyle w:val="default"/>
          <w:rFonts w:cs="FrankRuehl" w:hint="cs"/>
          <w:rtl/>
        </w:rPr>
        <w:t>;</w:t>
      </w:r>
    </w:p>
    <w:p w:rsidR="00E77B1C" w:rsidRPr="00206B8C" w:rsidRDefault="00E77B1C" w:rsidP="00E77B1C">
      <w:pPr>
        <w:pStyle w:val="P00"/>
        <w:spacing w:before="0"/>
        <w:ind w:left="0" w:right="1134"/>
        <w:rPr>
          <w:rStyle w:val="default"/>
          <w:rFonts w:cs="FrankRuehl" w:hint="cs"/>
          <w:vanish/>
          <w:color w:val="FF0000"/>
          <w:sz w:val="20"/>
          <w:szCs w:val="20"/>
          <w:shd w:val="clear" w:color="auto" w:fill="FFFF99"/>
          <w:rtl/>
        </w:rPr>
      </w:pPr>
      <w:bookmarkStart w:id="9" w:name="Rov18"/>
      <w:r w:rsidRPr="00206B8C">
        <w:rPr>
          <w:rStyle w:val="default"/>
          <w:rFonts w:cs="FrankRuehl" w:hint="cs"/>
          <w:vanish/>
          <w:color w:val="FF0000"/>
          <w:sz w:val="20"/>
          <w:szCs w:val="20"/>
          <w:shd w:val="clear" w:color="auto" w:fill="FFFF99"/>
          <w:rtl/>
        </w:rPr>
        <w:t>מיום 28.6.2016</w:t>
      </w:r>
    </w:p>
    <w:p w:rsidR="00E77B1C" w:rsidRPr="00206B8C" w:rsidRDefault="00E77B1C" w:rsidP="00E77B1C">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E77B1C" w:rsidRPr="00206B8C" w:rsidRDefault="00E77B1C" w:rsidP="00E77B1C">
      <w:pPr>
        <w:pStyle w:val="P00"/>
        <w:spacing w:before="0"/>
        <w:ind w:left="0" w:right="1134"/>
        <w:rPr>
          <w:rStyle w:val="default"/>
          <w:rFonts w:cs="FrankRuehl" w:hint="cs"/>
          <w:vanish/>
          <w:sz w:val="20"/>
          <w:szCs w:val="20"/>
          <w:shd w:val="clear" w:color="auto" w:fill="FFFF99"/>
          <w:rtl/>
        </w:rPr>
      </w:pPr>
      <w:hyperlink r:id="rId20"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942 (</w:t>
      </w:r>
      <w:hyperlink r:id="rId21"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E77B1C" w:rsidRPr="00206B8C" w:rsidRDefault="00E77B1C" w:rsidP="00E77B1C">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החלפת הגדרת "צו הגבלת שימוש" בהגדרת "צו הגבלת שימוש במקום"</w:t>
      </w:r>
    </w:p>
    <w:p w:rsidR="00E77B1C" w:rsidRPr="00206B8C" w:rsidRDefault="00E77B1C" w:rsidP="00E77B1C">
      <w:pPr>
        <w:pStyle w:val="P00"/>
        <w:ind w:left="0" w:right="1134"/>
        <w:rPr>
          <w:rStyle w:val="default"/>
          <w:rFonts w:cs="FrankRuehl" w:hint="cs"/>
          <w:vanish/>
          <w:sz w:val="20"/>
          <w:szCs w:val="20"/>
          <w:shd w:val="clear" w:color="auto" w:fill="FFFF99"/>
          <w:rtl/>
        </w:rPr>
      </w:pPr>
      <w:r w:rsidRPr="00206B8C">
        <w:rPr>
          <w:rStyle w:val="default"/>
          <w:rFonts w:cs="FrankRuehl" w:hint="cs"/>
          <w:vanish/>
          <w:sz w:val="20"/>
          <w:szCs w:val="20"/>
          <w:shd w:val="clear" w:color="auto" w:fill="FFFF99"/>
          <w:rtl/>
        </w:rPr>
        <w:t>הנוסח הקודם:</w:t>
      </w:r>
    </w:p>
    <w:p w:rsidR="00A4310E" w:rsidRPr="00A4310E" w:rsidRDefault="00A4310E" w:rsidP="00A4310E">
      <w:pPr>
        <w:pStyle w:val="P00"/>
        <w:spacing w:before="0"/>
        <w:ind w:left="0" w:right="1134"/>
        <w:rPr>
          <w:rStyle w:val="default"/>
          <w:rFonts w:cs="FrankRuehl" w:hint="cs"/>
          <w:strike/>
          <w:sz w:val="2"/>
          <w:szCs w:val="2"/>
          <w:rtl/>
        </w:rPr>
      </w:pPr>
      <w:r w:rsidRPr="00206B8C">
        <w:rPr>
          <w:rStyle w:val="default"/>
          <w:rFonts w:cs="FrankRuehl" w:hint="cs"/>
          <w:vanish/>
          <w:sz w:val="22"/>
          <w:szCs w:val="22"/>
          <w:shd w:val="clear" w:color="auto" w:fill="FFFF99"/>
          <w:rtl/>
        </w:rPr>
        <w:tab/>
      </w:r>
      <w:r w:rsidRPr="00206B8C">
        <w:rPr>
          <w:rStyle w:val="default"/>
          <w:rFonts w:cs="FrankRuehl" w:hint="cs"/>
          <w:strike/>
          <w:vanish/>
          <w:sz w:val="22"/>
          <w:szCs w:val="22"/>
          <w:shd w:val="clear" w:color="auto" w:fill="FFFF99"/>
          <w:rtl/>
        </w:rPr>
        <w:t xml:space="preserve">"צו הגבלת שימוש" </w:t>
      </w:r>
      <w:r w:rsidRPr="00206B8C">
        <w:rPr>
          <w:rStyle w:val="default"/>
          <w:rFonts w:cs="FrankRuehl"/>
          <w:strike/>
          <w:vanish/>
          <w:sz w:val="22"/>
          <w:szCs w:val="22"/>
          <w:shd w:val="clear" w:color="auto" w:fill="FFFF99"/>
          <w:rtl/>
        </w:rPr>
        <w:t>–</w:t>
      </w:r>
      <w:r w:rsidRPr="00206B8C">
        <w:rPr>
          <w:rStyle w:val="default"/>
          <w:rFonts w:cs="FrankRuehl" w:hint="cs"/>
          <w:strike/>
          <w:vanish/>
          <w:sz w:val="22"/>
          <w:szCs w:val="22"/>
          <w:shd w:val="clear" w:color="auto" w:fill="FFFF99"/>
          <w:rtl/>
        </w:rPr>
        <w:t xml:space="preserve"> צו הגבלה שיפוטי או צו הגבלה מינהלי;</w:t>
      </w:r>
      <w:bookmarkEnd w:id="9"/>
    </w:p>
    <w:p w:rsidR="00A4310E" w:rsidRDefault="00A4310E" w:rsidP="00A4310E">
      <w:pPr>
        <w:pStyle w:val="P00"/>
        <w:spacing w:before="72"/>
        <w:ind w:left="0" w:right="1134"/>
        <w:rPr>
          <w:rStyle w:val="default"/>
          <w:rFonts w:cs="FrankRuehl" w:hint="cs"/>
          <w:rtl/>
        </w:rPr>
      </w:pPr>
      <w:r>
        <w:rPr>
          <w:rFonts w:cs="FrankRuehl" w:hint="cs"/>
          <w:sz w:val="26"/>
          <w:rtl/>
          <w:lang w:eastAsia="en-US"/>
        </w:rPr>
        <w:pict>
          <v:shape id="_x0000_s2098" type="#_x0000_t202" style="position:absolute;left:0;text-align:left;margin-left:470.35pt;margin-top:7.1pt;width:1in;height:16.8pt;z-index:251658240" filled="f" stroked="f">
            <v:textbox style="mso-next-textbox:#_x0000_s2098" inset="1mm,0,1mm,0">
              <w:txbxContent>
                <w:p w:rsidR="00A4310E" w:rsidRDefault="00A4310E" w:rsidP="00A4310E">
                  <w:pPr>
                    <w:spacing w:line="160" w:lineRule="exact"/>
                    <w:jc w:val="left"/>
                    <w:rPr>
                      <w:rFonts w:cs="Miriam" w:hint="cs"/>
                      <w:sz w:val="18"/>
                      <w:szCs w:val="18"/>
                      <w:rtl/>
                    </w:rPr>
                  </w:pPr>
                  <w:r>
                    <w:rPr>
                      <w:rFonts w:cs="Miriam" w:hint="cs"/>
                      <w:sz w:val="18"/>
                      <w:szCs w:val="18"/>
                      <w:rtl/>
                    </w:rPr>
                    <w:t>(תיקון מס' 2) תשע"ו-2016</w:t>
                  </w:r>
                </w:p>
              </w:txbxContent>
            </v:textbox>
            <w10:anchorlock/>
          </v:shape>
        </w:pict>
      </w:r>
      <w:r>
        <w:rPr>
          <w:rStyle w:val="default"/>
          <w:rFonts w:cs="FrankRuehl" w:hint="cs"/>
          <w:rtl/>
        </w:rPr>
        <w:tab/>
        <w:t xml:space="preserve">"קצין משטרה מוסמך" </w:t>
      </w:r>
      <w:r>
        <w:rPr>
          <w:rStyle w:val="default"/>
          <w:rFonts w:cs="FrankRuehl"/>
          <w:rtl/>
        </w:rPr>
        <w:t>–</w:t>
      </w:r>
      <w:r>
        <w:rPr>
          <w:rStyle w:val="default"/>
          <w:rFonts w:cs="FrankRuehl" w:hint="cs"/>
          <w:rtl/>
        </w:rPr>
        <w:t xml:space="preserve"> מפקד מחוז או מפקד יחידה ארצית במשטרת ישראל שהוא בדרגת תת-ניצב ומעלה;</w:t>
      </w:r>
    </w:p>
    <w:p w:rsidR="00A4310E" w:rsidRPr="00206B8C" w:rsidRDefault="00A4310E" w:rsidP="00A4310E">
      <w:pPr>
        <w:pStyle w:val="P00"/>
        <w:spacing w:before="0"/>
        <w:ind w:left="0" w:right="1134"/>
        <w:rPr>
          <w:rStyle w:val="default"/>
          <w:rFonts w:cs="FrankRuehl" w:hint="cs"/>
          <w:vanish/>
          <w:color w:val="FF0000"/>
          <w:sz w:val="20"/>
          <w:szCs w:val="20"/>
          <w:shd w:val="clear" w:color="auto" w:fill="FFFF99"/>
          <w:rtl/>
        </w:rPr>
      </w:pPr>
      <w:bookmarkStart w:id="10" w:name="Rov19"/>
      <w:r w:rsidRPr="00206B8C">
        <w:rPr>
          <w:rStyle w:val="default"/>
          <w:rFonts w:cs="FrankRuehl" w:hint="cs"/>
          <w:vanish/>
          <w:color w:val="FF0000"/>
          <w:sz w:val="20"/>
          <w:szCs w:val="20"/>
          <w:shd w:val="clear" w:color="auto" w:fill="FFFF99"/>
          <w:rtl/>
        </w:rPr>
        <w:t>מיום 28.6.2016</w:t>
      </w:r>
    </w:p>
    <w:p w:rsidR="00A4310E" w:rsidRPr="00206B8C" w:rsidRDefault="00A4310E" w:rsidP="00A4310E">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A4310E" w:rsidRPr="00206B8C" w:rsidRDefault="00A4310E" w:rsidP="00A4310E">
      <w:pPr>
        <w:pStyle w:val="P00"/>
        <w:spacing w:before="0"/>
        <w:ind w:left="0" w:right="1134"/>
        <w:rPr>
          <w:rStyle w:val="default"/>
          <w:rFonts w:cs="FrankRuehl" w:hint="cs"/>
          <w:vanish/>
          <w:sz w:val="20"/>
          <w:szCs w:val="20"/>
          <w:shd w:val="clear" w:color="auto" w:fill="FFFF99"/>
          <w:rtl/>
        </w:rPr>
      </w:pPr>
      <w:hyperlink r:id="rId22"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942 (</w:t>
      </w:r>
      <w:hyperlink r:id="rId23"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A4310E" w:rsidRPr="00A4310E" w:rsidRDefault="00A4310E" w:rsidP="00A4310E">
      <w:pPr>
        <w:pStyle w:val="P00"/>
        <w:spacing w:before="0"/>
        <w:ind w:left="0" w:right="1134"/>
        <w:rPr>
          <w:rStyle w:val="default"/>
          <w:rFonts w:cs="FrankRuehl" w:hint="cs"/>
          <w:sz w:val="2"/>
          <w:szCs w:val="2"/>
          <w:shd w:val="clear" w:color="auto" w:fill="FFFF99"/>
          <w:rtl/>
        </w:rPr>
      </w:pPr>
      <w:r w:rsidRPr="00206B8C">
        <w:rPr>
          <w:rStyle w:val="default"/>
          <w:rFonts w:cs="FrankRuehl" w:hint="cs"/>
          <w:b/>
          <w:bCs/>
          <w:vanish/>
          <w:sz w:val="20"/>
          <w:szCs w:val="20"/>
          <w:shd w:val="clear" w:color="auto" w:fill="FFFF99"/>
          <w:rtl/>
        </w:rPr>
        <w:t>הוספת הגדרת "קצין משטרה מוסמך"</w:t>
      </w:r>
      <w:bookmarkEnd w:id="10"/>
    </w:p>
    <w:p w:rsidR="00E3088A" w:rsidRDefault="00E3088A">
      <w:pPr>
        <w:pStyle w:val="P00"/>
        <w:spacing w:before="72"/>
        <w:ind w:left="0" w:right="1134"/>
        <w:rPr>
          <w:rStyle w:val="default"/>
          <w:rFonts w:cs="FrankRuehl" w:hint="cs"/>
          <w:rtl/>
        </w:rPr>
      </w:pPr>
      <w:r>
        <w:rPr>
          <w:rStyle w:val="default"/>
          <w:rFonts w:cs="FrankRuehl" w:hint="cs"/>
          <w:rtl/>
        </w:rPr>
        <w:tab/>
        <w:t xml:space="preserve">"תובע" </w:t>
      </w:r>
      <w:r>
        <w:rPr>
          <w:rStyle w:val="default"/>
          <w:rFonts w:cs="FrankRuehl"/>
          <w:rtl/>
        </w:rPr>
        <w:t>–</w:t>
      </w:r>
      <w:r>
        <w:rPr>
          <w:rStyle w:val="default"/>
          <w:rFonts w:cs="FrankRuehl" w:hint="cs"/>
          <w:rtl/>
        </w:rPr>
        <w:t xml:space="preserve"> כמשמעותו בסעיף 12 בחוק סדר הדין הפלילי [נוסח משולב], התשמ"ב-1982, וכן קצין משטרה בדרגת פקד ומעלה שהסמיך לענין זה המפקח הכללי של משטרת ישראל.</w:t>
      </w:r>
    </w:p>
    <w:p w:rsidR="00A4310E" w:rsidRPr="00E77B1C" w:rsidRDefault="00A4310E" w:rsidP="00A4310E">
      <w:pPr>
        <w:pStyle w:val="medium2-header"/>
        <w:keepLines w:val="0"/>
        <w:spacing w:before="72"/>
        <w:ind w:left="0" w:right="1134"/>
        <w:rPr>
          <w:rFonts w:cs="FrankRuehl" w:hint="cs"/>
          <w:noProof/>
          <w:rtl/>
        </w:rPr>
      </w:pPr>
      <w:bookmarkStart w:id="11" w:name="med1"/>
      <w:bookmarkEnd w:id="11"/>
      <w:r w:rsidRPr="00E77B1C">
        <w:rPr>
          <w:rFonts w:cs="FrankRuehl" w:hint="cs"/>
          <w:noProof/>
          <w:rtl/>
        </w:rPr>
        <w:pict>
          <v:shape id="_x0000_s2099" type="#_x0000_t202" style="position:absolute;left:0;text-align:left;margin-left:470.35pt;margin-top:7.1pt;width:1in;height:16.8pt;z-index:251659264" filled="f" stroked="f">
            <v:textbox inset="1mm,0,1mm,0">
              <w:txbxContent>
                <w:p w:rsidR="00A4310E" w:rsidRDefault="00A4310E" w:rsidP="00A4310E">
                  <w:pPr>
                    <w:spacing w:line="160" w:lineRule="exact"/>
                    <w:jc w:val="left"/>
                    <w:rPr>
                      <w:rFonts w:cs="Miriam" w:hint="cs"/>
                      <w:sz w:val="18"/>
                      <w:szCs w:val="18"/>
                      <w:rtl/>
                    </w:rPr>
                  </w:pPr>
                  <w:r>
                    <w:rPr>
                      <w:rFonts w:cs="Miriam" w:hint="cs"/>
                      <w:sz w:val="18"/>
                      <w:szCs w:val="18"/>
                      <w:rtl/>
                    </w:rPr>
                    <w:t>(תיקון מס' 2) תשע"ו-2016</w:t>
                  </w:r>
                </w:p>
              </w:txbxContent>
            </v:textbox>
            <w10:anchorlock/>
          </v:shape>
        </w:pict>
      </w:r>
      <w:r w:rsidRPr="00E77B1C">
        <w:rPr>
          <w:rFonts w:cs="FrankRuehl" w:hint="cs"/>
          <w:noProof/>
          <w:rtl/>
        </w:rPr>
        <w:t xml:space="preserve">פרק </w:t>
      </w:r>
      <w:r>
        <w:rPr>
          <w:rFonts w:cs="FrankRuehl" w:hint="cs"/>
          <w:noProof/>
          <w:rtl/>
        </w:rPr>
        <w:t>ב': הגבלת שימוש במקום לשם מניעת ביצוע עבירות</w:t>
      </w:r>
    </w:p>
    <w:p w:rsidR="00A4310E" w:rsidRPr="00206B8C" w:rsidRDefault="00A4310E" w:rsidP="00A4310E">
      <w:pPr>
        <w:pStyle w:val="P00"/>
        <w:spacing w:before="0"/>
        <w:ind w:left="0" w:right="1134"/>
        <w:rPr>
          <w:rStyle w:val="default"/>
          <w:rFonts w:cs="FrankRuehl" w:hint="cs"/>
          <w:vanish/>
          <w:color w:val="FF0000"/>
          <w:sz w:val="20"/>
          <w:szCs w:val="20"/>
          <w:shd w:val="clear" w:color="auto" w:fill="FFFF99"/>
          <w:rtl/>
        </w:rPr>
      </w:pPr>
      <w:bookmarkStart w:id="12" w:name="Rov23"/>
      <w:r w:rsidRPr="00206B8C">
        <w:rPr>
          <w:rStyle w:val="default"/>
          <w:rFonts w:cs="FrankRuehl" w:hint="cs"/>
          <w:vanish/>
          <w:color w:val="FF0000"/>
          <w:sz w:val="20"/>
          <w:szCs w:val="20"/>
          <w:shd w:val="clear" w:color="auto" w:fill="FFFF99"/>
          <w:rtl/>
        </w:rPr>
        <w:t>מיום 28.6.2016</w:t>
      </w:r>
    </w:p>
    <w:p w:rsidR="00A4310E" w:rsidRPr="00206B8C" w:rsidRDefault="00A4310E" w:rsidP="00A4310E">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A4310E" w:rsidRPr="00206B8C" w:rsidRDefault="00A4310E" w:rsidP="00A4310E">
      <w:pPr>
        <w:pStyle w:val="P00"/>
        <w:spacing w:before="0"/>
        <w:ind w:left="0" w:right="1134"/>
        <w:rPr>
          <w:rStyle w:val="default"/>
          <w:rFonts w:cs="FrankRuehl" w:hint="cs"/>
          <w:vanish/>
          <w:sz w:val="20"/>
          <w:szCs w:val="20"/>
          <w:shd w:val="clear" w:color="auto" w:fill="FFFF99"/>
          <w:rtl/>
        </w:rPr>
      </w:pPr>
      <w:hyperlink r:id="rId24"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942 (</w:t>
      </w:r>
      <w:hyperlink r:id="rId25"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A4310E" w:rsidRPr="008E1D49" w:rsidRDefault="00A4310E" w:rsidP="008E1D49">
      <w:pPr>
        <w:pStyle w:val="P00"/>
        <w:spacing w:before="0"/>
        <w:ind w:left="0" w:right="1134"/>
        <w:rPr>
          <w:rStyle w:val="default"/>
          <w:rFonts w:cs="FrankRuehl" w:hint="cs"/>
          <w:sz w:val="2"/>
          <w:szCs w:val="2"/>
          <w:shd w:val="clear" w:color="auto" w:fill="FFFF99"/>
          <w:rtl/>
        </w:rPr>
      </w:pPr>
      <w:r w:rsidRPr="00206B8C">
        <w:rPr>
          <w:rStyle w:val="default"/>
          <w:rFonts w:cs="FrankRuehl" w:hint="cs"/>
          <w:b/>
          <w:bCs/>
          <w:vanish/>
          <w:sz w:val="20"/>
          <w:szCs w:val="20"/>
          <w:shd w:val="clear" w:color="auto" w:fill="FFFF99"/>
          <w:rtl/>
        </w:rPr>
        <w:t>הוספת כותרת פרק ב'</w:t>
      </w:r>
      <w:bookmarkEnd w:id="12"/>
    </w:p>
    <w:p w:rsidR="00E3088A" w:rsidRDefault="00E3088A" w:rsidP="00A4310E">
      <w:pPr>
        <w:pStyle w:val="P00"/>
        <w:spacing w:before="72"/>
        <w:ind w:left="0" w:right="1134"/>
        <w:rPr>
          <w:rStyle w:val="default"/>
          <w:rFonts w:cs="FrankRuehl" w:hint="cs"/>
          <w:rtl/>
        </w:rPr>
      </w:pPr>
      <w:r>
        <w:rPr>
          <w:lang w:val="he-IL"/>
        </w:rPr>
        <w:pict>
          <v:rect id="_x0000_s2051" style="position:absolute;left:0;text-align:left;margin-left:473.85pt;margin-top:8.05pt;width:65.7pt;height:18.7pt;z-index:251643904" o:allowincell="f" filled="f" stroked="f" strokecolor="lime" strokeweight=".25pt">
            <v:textbox inset="0,0,0,0">
              <w:txbxContent>
                <w:p w:rsidR="00A4310E" w:rsidRDefault="00A4310E" w:rsidP="00A4310E">
                  <w:pPr>
                    <w:spacing w:line="160" w:lineRule="exact"/>
                    <w:jc w:val="left"/>
                    <w:rPr>
                      <w:rFonts w:cs="Miriam" w:hint="cs"/>
                      <w:sz w:val="18"/>
                      <w:szCs w:val="18"/>
                      <w:rtl/>
                    </w:rPr>
                  </w:pPr>
                  <w:r>
                    <w:rPr>
                      <w:rFonts w:cs="Miriam" w:hint="cs"/>
                      <w:sz w:val="18"/>
                      <w:szCs w:val="18"/>
                      <w:rtl/>
                    </w:rPr>
                    <w:t>(תיקון מס' 2) תשע"ו-2016</w:t>
                  </w:r>
                </w:p>
              </w:txbxContent>
            </v:textbox>
            <w10:anchorlock/>
          </v:rect>
        </w:pict>
      </w:r>
      <w:r>
        <w:rPr>
          <w:rStyle w:val="big-number"/>
          <w:rFonts w:cs="Miriam"/>
          <w:rtl/>
        </w:rPr>
        <w:t>2</w:t>
      </w:r>
      <w:r w:rsidRPr="00A4310E">
        <w:rPr>
          <w:rStyle w:val="default"/>
          <w:rFonts w:cs="FrankRuehl"/>
          <w:rtl/>
        </w:rPr>
        <w:t>.</w:t>
      </w:r>
      <w:r w:rsidRPr="00A4310E">
        <w:rPr>
          <w:rStyle w:val="default"/>
          <w:rFonts w:cs="FrankRuehl"/>
          <w:rtl/>
        </w:rPr>
        <w:tab/>
      </w:r>
      <w:r>
        <w:rPr>
          <w:rStyle w:val="default"/>
          <w:rFonts w:cs="FrankRuehl" w:hint="cs"/>
          <w:rtl/>
        </w:rPr>
        <w:t>(</w:t>
      </w:r>
      <w:r w:rsidR="00A4310E">
        <w:rPr>
          <w:rStyle w:val="default"/>
          <w:rFonts w:cs="FrankRuehl" w:hint="cs"/>
          <w:rtl/>
        </w:rPr>
        <w:t>בוטל)</w:t>
      </w:r>
      <w:r>
        <w:rPr>
          <w:rStyle w:val="default"/>
          <w:rFonts w:cs="FrankRuehl" w:hint="cs"/>
          <w:rtl/>
        </w:rPr>
        <w:t>.</w:t>
      </w:r>
    </w:p>
    <w:p w:rsidR="00A4310E" w:rsidRPr="00206B8C" w:rsidRDefault="00A4310E" w:rsidP="00A4310E">
      <w:pPr>
        <w:pStyle w:val="P00"/>
        <w:spacing w:before="0"/>
        <w:ind w:left="0" w:right="1134"/>
        <w:rPr>
          <w:rStyle w:val="default"/>
          <w:rFonts w:cs="FrankRuehl" w:hint="cs"/>
          <w:vanish/>
          <w:color w:val="FF0000"/>
          <w:sz w:val="20"/>
          <w:szCs w:val="20"/>
          <w:shd w:val="clear" w:color="auto" w:fill="FFFF99"/>
          <w:rtl/>
        </w:rPr>
      </w:pPr>
      <w:bookmarkStart w:id="13" w:name="Rov20"/>
      <w:r w:rsidRPr="00206B8C">
        <w:rPr>
          <w:rStyle w:val="default"/>
          <w:rFonts w:cs="FrankRuehl" w:hint="cs"/>
          <w:vanish/>
          <w:color w:val="FF0000"/>
          <w:sz w:val="20"/>
          <w:szCs w:val="20"/>
          <w:shd w:val="clear" w:color="auto" w:fill="FFFF99"/>
          <w:rtl/>
        </w:rPr>
        <w:t>מיום 28.6.2016</w:t>
      </w:r>
    </w:p>
    <w:p w:rsidR="00A4310E" w:rsidRPr="00206B8C" w:rsidRDefault="00A4310E" w:rsidP="00A4310E">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A4310E" w:rsidRPr="00206B8C" w:rsidRDefault="00A4310E" w:rsidP="00A4310E">
      <w:pPr>
        <w:pStyle w:val="P00"/>
        <w:spacing w:before="0"/>
        <w:ind w:left="0" w:right="1134"/>
        <w:rPr>
          <w:rStyle w:val="default"/>
          <w:rFonts w:cs="FrankRuehl" w:hint="cs"/>
          <w:vanish/>
          <w:sz w:val="20"/>
          <w:szCs w:val="20"/>
          <w:shd w:val="clear" w:color="auto" w:fill="FFFF99"/>
          <w:rtl/>
        </w:rPr>
      </w:pPr>
      <w:hyperlink r:id="rId26"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942 (</w:t>
      </w:r>
      <w:hyperlink r:id="rId27"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A4310E" w:rsidRPr="00206B8C" w:rsidRDefault="00A4310E" w:rsidP="00A4310E">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ביטול סעיף 2</w:t>
      </w:r>
    </w:p>
    <w:p w:rsidR="00A4310E" w:rsidRPr="00206B8C" w:rsidRDefault="00A4310E" w:rsidP="00A4310E">
      <w:pPr>
        <w:pStyle w:val="P00"/>
        <w:ind w:left="0" w:right="1134"/>
        <w:rPr>
          <w:rStyle w:val="default"/>
          <w:rFonts w:cs="FrankRuehl" w:hint="cs"/>
          <w:vanish/>
          <w:sz w:val="20"/>
          <w:szCs w:val="20"/>
          <w:shd w:val="clear" w:color="auto" w:fill="FFFF99"/>
          <w:rtl/>
        </w:rPr>
      </w:pPr>
      <w:r w:rsidRPr="00206B8C">
        <w:rPr>
          <w:rStyle w:val="default"/>
          <w:rFonts w:cs="FrankRuehl" w:hint="cs"/>
          <w:vanish/>
          <w:sz w:val="20"/>
          <w:szCs w:val="20"/>
          <w:shd w:val="clear" w:color="auto" w:fill="FFFF99"/>
          <w:rtl/>
        </w:rPr>
        <w:t>הנוסח הקודם:</w:t>
      </w:r>
    </w:p>
    <w:p w:rsidR="00A4310E" w:rsidRPr="00206B8C" w:rsidRDefault="00A4310E" w:rsidP="00A4310E">
      <w:pPr>
        <w:pStyle w:val="P00"/>
        <w:spacing w:before="20"/>
        <w:ind w:left="1021" w:right="1134" w:hanging="1021"/>
        <w:rPr>
          <w:rStyle w:val="default"/>
          <w:rFonts w:cs="Miriam" w:hint="cs"/>
          <w:strike/>
          <w:vanish/>
          <w:sz w:val="16"/>
          <w:szCs w:val="16"/>
          <w:shd w:val="clear" w:color="auto" w:fill="FFFF99"/>
          <w:rtl/>
        </w:rPr>
      </w:pPr>
      <w:r w:rsidRPr="00206B8C">
        <w:rPr>
          <w:rStyle w:val="default"/>
          <w:rFonts w:cs="Miriam" w:hint="cs"/>
          <w:strike/>
          <w:vanish/>
          <w:sz w:val="16"/>
          <w:szCs w:val="16"/>
          <w:shd w:val="clear" w:color="auto" w:fill="FFFF99"/>
          <w:rtl/>
        </w:rPr>
        <w:t>צו שיפוטי להגבלת שימוש במקום</w:t>
      </w:r>
    </w:p>
    <w:p w:rsidR="00A4310E" w:rsidRPr="00206B8C" w:rsidRDefault="00A4310E" w:rsidP="00A4310E">
      <w:pPr>
        <w:pStyle w:val="P00"/>
        <w:spacing w:before="0"/>
        <w:ind w:left="1021" w:right="1134" w:hanging="1021"/>
        <w:rPr>
          <w:rStyle w:val="default"/>
          <w:rFonts w:cs="FrankRuehl" w:hint="cs"/>
          <w:strike/>
          <w:vanish/>
          <w:sz w:val="22"/>
          <w:szCs w:val="22"/>
          <w:shd w:val="clear" w:color="auto" w:fill="FFFF99"/>
          <w:rtl/>
        </w:rPr>
      </w:pPr>
      <w:r w:rsidRPr="00206B8C">
        <w:rPr>
          <w:rStyle w:val="default"/>
          <w:rFonts w:cs="FrankRuehl"/>
          <w:strike/>
          <w:vanish/>
          <w:sz w:val="22"/>
          <w:szCs w:val="22"/>
          <w:shd w:val="clear" w:color="auto" w:fill="FFFF99"/>
          <w:rtl/>
        </w:rPr>
        <w:t>2.</w:t>
      </w:r>
      <w:r w:rsidRPr="00206B8C">
        <w:rPr>
          <w:rStyle w:val="default"/>
          <w:rFonts w:cs="FrankRuehl"/>
          <w:strike/>
          <w:vanish/>
          <w:sz w:val="22"/>
          <w:szCs w:val="22"/>
          <w:shd w:val="clear" w:color="auto" w:fill="FFFF99"/>
          <w:rtl/>
        </w:rPr>
        <w:tab/>
      </w:r>
      <w:r w:rsidRPr="00206B8C">
        <w:rPr>
          <w:rStyle w:val="default"/>
          <w:rFonts w:cs="FrankRuehl" w:hint="cs"/>
          <w:strike/>
          <w:vanish/>
          <w:sz w:val="22"/>
          <w:szCs w:val="22"/>
          <w:shd w:val="clear" w:color="auto" w:fill="FFFF99"/>
          <w:rtl/>
        </w:rPr>
        <w:t>(א)</w:t>
      </w:r>
      <w:r w:rsidRPr="00206B8C">
        <w:rPr>
          <w:rStyle w:val="default"/>
          <w:rFonts w:cs="FrankRuehl" w:hint="cs"/>
          <w:strike/>
          <w:vanish/>
          <w:sz w:val="22"/>
          <w:szCs w:val="22"/>
          <w:shd w:val="clear" w:color="auto" w:fill="FFFF99"/>
          <w:rtl/>
        </w:rPr>
        <w:tab/>
        <w:t>(1)</w:t>
      </w:r>
      <w:r w:rsidRPr="00206B8C">
        <w:rPr>
          <w:rStyle w:val="default"/>
          <w:rFonts w:cs="FrankRuehl" w:hint="cs"/>
          <w:strike/>
          <w:vanish/>
          <w:sz w:val="22"/>
          <w:szCs w:val="22"/>
          <w:shd w:val="clear" w:color="auto" w:fill="FFFF99"/>
          <w:rtl/>
        </w:rPr>
        <w:tab/>
        <w:t>בית משפט השלום, רשאי, לבקשת תובע, ליתן צו להגבלת שימוש במקום, בהליך אזרחי, אם שוכנע כי קיים יסוד סביר לחשש שהמקום ישמש לביצוע עבירה אם לא יינתן צו הגבלת שימוש.</w:t>
      </w:r>
    </w:p>
    <w:p w:rsidR="00E3088A" w:rsidRPr="00206B8C" w:rsidRDefault="00E3088A" w:rsidP="00A4310E">
      <w:pPr>
        <w:pStyle w:val="P00"/>
        <w:spacing w:before="0"/>
        <w:ind w:left="1021" w:right="1134"/>
        <w:rPr>
          <w:rStyle w:val="default"/>
          <w:rFonts w:cs="FrankRuehl" w:hint="cs"/>
          <w:strike/>
          <w:vanish/>
          <w:sz w:val="22"/>
          <w:szCs w:val="22"/>
          <w:shd w:val="clear" w:color="auto" w:fill="FFFF99"/>
          <w:rtl/>
        </w:rPr>
      </w:pPr>
      <w:r w:rsidRPr="00206B8C">
        <w:rPr>
          <w:rStyle w:val="default"/>
          <w:rFonts w:cs="FrankRuehl" w:hint="cs"/>
          <w:strike/>
          <w:vanish/>
          <w:sz w:val="22"/>
          <w:szCs w:val="22"/>
          <w:shd w:val="clear" w:color="auto" w:fill="FFFF99"/>
          <w:rtl/>
        </w:rPr>
        <w:t>(2)</w:t>
      </w:r>
      <w:r w:rsidRPr="00206B8C">
        <w:rPr>
          <w:rStyle w:val="default"/>
          <w:rFonts w:cs="FrankRuehl" w:hint="cs"/>
          <w:strike/>
          <w:vanish/>
          <w:sz w:val="22"/>
          <w:szCs w:val="22"/>
          <w:shd w:val="clear" w:color="auto" w:fill="FFFF99"/>
          <w:rtl/>
        </w:rPr>
        <w:tab/>
        <w:t>בבואו ליתן צו הגבלה שיפוטי ישקול בית המשפט, בין השאר, ביצוע עבירות קודמות במקום, את ידיעת בעל המקום או המחזיק או על ביצוע עבירה במקום או על הכוונה לבצע עבירה במקום ואת מידת הפגיעה שיגרום להם הצו.</w:t>
      </w:r>
    </w:p>
    <w:p w:rsidR="00E3088A" w:rsidRPr="00206B8C" w:rsidRDefault="00E3088A" w:rsidP="00A4310E">
      <w:pPr>
        <w:pStyle w:val="P00"/>
        <w:spacing w:before="0"/>
        <w:ind w:left="0" w:right="1134"/>
        <w:rPr>
          <w:rStyle w:val="default"/>
          <w:rFonts w:cs="FrankRuehl" w:hint="cs"/>
          <w:strike/>
          <w:vanish/>
          <w:sz w:val="22"/>
          <w:szCs w:val="22"/>
          <w:shd w:val="clear" w:color="auto" w:fill="FFFF99"/>
          <w:rtl/>
        </w:rPr>
      </w:pPr>
      <w:r w:rsidRPr="00206B8C">
        <w:rPr>
          <w:rStyle w:val="default"/>
          <w:rFonts w:cs="FrankRuehl" w:hint="cs"/>
          <w:vanish/>
          <w:sz w:val="22"/>
          <w:szCs w:val="22"/>
          <w:shd w:val="clear" w:color="auto" w:fill="FFFF99"/>
          <w:rtl/>
        </w:rPr>
        <w:tab/>
      </w:r>
      <w:r w:rsidRPr="00206B8C">
        <w:rPr>
          <w:rStyle w:val="default"/>
          <w:rFonts w:cs="FrankRuehl" w:hint="cs"/>
          <w:strike/>
          <w:vanish/>
          <w:sz w:val="22"/>
          <w:szCs w:val="22"/>
          <w:shd w:val="clear" w:color="auto" w:fill="FFFF99"/>
          <w:rtl/>
        </w:rPr>
        <w:t>(ב)</w:t>
      </w:r>
      <w:r w:rsidRPr="00206B8C">
        <w:rPr>
          <w:rStyle w:val="default"/>
          <w:rFonts w:cs="FrankRuehl" w:hint="cs"/>
          <w:strike/>
          <w:vanish/>
          <w:sz w:val="22"/>
          <w:szCs w:val="22"/>
          <w:shd w:val="clear" w:color="auto" w:fill="FFFF99"/>
          <w:rtl/>
        </w:rPr>
        <w:tab/>
        <w:t>הודעה על בקשה למתן צו הגבלה שיפוטי תוצג במקום שאליו מתייחסת הבקשה ותומצא לבעלים של המקום ולמחזיק במקום, אם ניתן לאתרם בשקידה סבירה בנסיבות הענין; בית המשפט לא ייתן צו כאמור אלא לאחר שנתן להם, אם הם ידועים, הזדמנות להשמיע את טענותיהם.</w:t>
      </w:r>
    </w:p>
    <w:p w:rsidR="00E3088A" w:rsidRPr="00206B8C" w:rsidRDefault="00E3088A" w:rsidP="00A4310E">
      <w:pPr>
        <w:pStyle w:val="P00"/>
        <w:spacing w:before="0"/>
        <w:ind w:left="0" w:right="1134"/>
        <w:rPr>
          <w:rStyle w:val="default"/>
          <w:rFonts w:cs="FrankRuehl" w:hint="cs"/>
          <w:strike/>
          <w:vanish/>
          <w:sz w:val="22"/>
          <w:szCs w:val="22"/>
          <w:shd w:val="clear" w:color="auto" w:fill="FFFF99"/>
          <w:rtl/>
        </w:rPr>
      </w:pPr>
      <w:r w:rsidRPr="00206B8C">
        <w:rPr>
          <w:rStyle w:val="default"/>
          <w:rFonts w:cs="FrankRuehl" w:hint="cs"/>
          <w:vanish/>
          <w:sz w:val="22"/>
          <w:szCs w:val="22"/>
          <w:shd w:val="clear" w:color="auto" w:fill="FFFF99"/>
          <w:rtl/>
        </w:rPr>
        <w:tab/>
      </w:r>
      <w:r w:rsidRPr="00206B8C">
        <w:rPr>
          <w:rStyle w:val="default"/>
          <w:rFonts w:cs="FrankRuehl" w:hint="cs"/>
          <w:strike/>
          <w:vanish/>
          <w:sz w:val="22"/>
          <w:szCs w:val="22"/>
          <w:shd w:val="clear" w:color="auto" w:fill="FFFF99"/>
          <w:rtl/>
        </w:rPr>
        <w:t>(ג)</w:t>
      </w:r>
      <w:r w:rsidRPr="00206B8C">
        <w:rPr>
          <w:rStyle w:val="default"/>
          <w:rFonts w:cs="FrankRuehl" w:hint="cs"/>
          <w:strike/>
          <w:vanish/>
          <w:sz w:val="22"/>
          <w:szCs w:val="22"/>
          <w:shd w:val="clear" w:color="auto" w:fill="FFFF99"/>
          <w:rtl/>
        </w:rPr>
        <w:tab/>
        <w:t>עותק של צו הגבלה שיפוטי יוצג במקום שעליו הוא חל ויומצא לבעלים של המקום ולמחזיק במקום, אם ניתן לאתרם בשקידה סבירה בנסיבות הענין.</w:t>
      </w:r>
    </w:p>
    <w:p w:rsidR="00E3088A" w:rsidRPr="00206B8C" w:rsidRDefault="00E3088A" w:rsidP="00A4310E">
      <w:pPr>
        <w:pStyle w:val="P00"/>
        <w:spacing w:before="0"/>
        <w:ind w:left="0" w:right="1134"/>
        <w:rPr>
          <w:rStyle w:val="default"/>
          <w:rFonts w:cs="FrankRuehl" w:hint="cs"/>
          <w:strike/>
          <w:vanish/>
          <w:sz w:val="22"/>
          <w:szCs w:val="22"/>
          <w:shd w:val="clear" w:color="auto" w:fill="FFFF99"/>
          <w:rtl/>
        </w:rPr>
      </w:pPr>
      <w:r w:rsidRPr="00206B8C">
        <w:rPr>
          <w:rStyle w:val="default"/>
          <w:rFonts w:cs="FrankRuehl" w:hint="cs"/>
          <w:vanish/>
          <w:sz w:val="22"/>
          <w:szCs w:val="22"/>
          <w:shd w:val="clear" w:color="auto" w:fill="FFFF99"/>
          <w:rtl/>
        </w:rPr>
        <w:tab/>
      </w:r>
      <w:r w:rsidRPr="00206B8C">
        <w:rPr>
          <w:rStyle w:val="default"/>
          <w:rFonts w:cs="FrankRuehl" w:hint="cs"/>
          <w:strike/>
          <w:vanish/>
          <w:sz w:val="22"/>
          <w:szCs w:val="22"/>
          <w:shd w:val="clear" w:color="auto" w:fill="FFFF99"/>
          <w:rtl/>
        </w:rPr>
        <w:t>(ד)</w:t>
      </w:r>
      <w:r w:rsidRPr="00206B8C">
        <w:rPr>
          <w:rStyle w:val="default"/>
          <w:rFonts w:cs="FrankRuehl" w:hint="cs"/>
          <w:strike/>
          <w:vanish/>
          <w:sz w:val="22"/>
          <w:szCs w:val="22"/>
          <w:shd w:val="clear" w:color="auto" w:fill="FFFF99"/>
          <w:rtl/>
        </w:rPr>
        <w:tab/>
        <w:t>צו הגבלה שיפוטי יעמוד בתוקפו לתקופה שתיקבע בו ואשר לא תעלה על 90 ימים, אלא אם כן בוטל בתקופת תוקפו בידי בית משפט; בית המשפט רשאי להאריך את תוקפו של צו הגבלה שיפוטי לתקופות נוספות שלא יעלו כל אחת על 90 ימים.</w:t>
      </w:r>
    </w:p>
    <w:p w:rsidR="00E3088A" w:rsidRPr="00206B8C" w:rsidRDefault="00E3088A" w:rsidP="00A4310E">
      <w:pPr>
        <w:pStyle w:val="P00"/>
        <w:spacing w:before="0"/>
        <w:ind w:left="1021" w:right="1134" w:hanging="1021"/>
        <w:rPr>
          <w:rStyle w:val="default"/>
          <w:rFonts w:cs="FrankRuehl" w:hint="cs"/>
          <w:strike/>
          <w:vanish/>
          <w:sz w:val="22"/>
          <w:szCs w:val="22"/>
          <w:shd w:val="clear" w:color="auto" w:fill="FFFF99"/>
          <w:rtl/>
        </w:rPr>
      </w:pPr>
      <w:r w:rsidRPr="00206B8C">
        <w:rPr>
          <w:rStyle w:val="default"/>
          <w:rFonts w:cs="FrankRuehl" w:hint="cs"/>
          <w:vanish/>
          <w:sz w:val="22"/>
          <w:szCs w:val="22"/>
          <w:shd w:val="clear" w:color="auto" w:fill="FFFF99"/>
          <w:rtl/>
        </w:rPr>
        <w:tab/>
      </w:r>
      <w:r w:rsidRPr="00206B8C">
        <w:rPr>
          <w:rStyle w:val="default"/>
          <w:rFonts w:cs="FrankRuehl" w:hint="cs"/>
          <w:strike/>
          <w:vanish/>
          <w:sz w:val="22"/>
          <w:szCs w:val="22"/>
          <w:shd w:val="clear" w:color="auto" w:fill="FFFF99"/>
          <w:rtl/>
        </w:rPr>
        <w:t>(ה)</w:t>
      </w:r>
      <w:r w:rsidRPr="00206B8C">
        <w:rPr>
          <w:rStyle w:val="default"/>
          <w:rFonts w:cs="FrankRuehl" w:hint="cs"/>
          <w:strike/>
          <w:vanish/>
          <w:sz w:val="22"/>
          <w:szCs w:val="22"/>
          <w:shd w:val="clear" w:color="auto" w:fill="FFFF99"/>
          <w:rtl/>
        </w:rPr>
        <w:tab/>
        <w:t>(1)</w:t>
      </w:r>
      <w:r w:rsidRPr="00206B8C">
        <w:rPr>
          <w:rStyle w:val="default"/>
          <w:rFonts w:cs="FrankRuehl" w:hint="cs"/>
          <w:strike/>
          <w:vanish/>
          <w:sz w:val="22"/>
          <w:szCs w:val="22"/>
          <w:shd w:val="clear" w:color="auto" w:fill="FFFF99"/>
          <w:rtl/>
        </w:rPr>
        <w:tab/>
        <w:t>בית משפט שנתן צו הגבלה שיפוטי רשאי לשנות את תנאי הצו או לבטלו לבקשת תובע או מי שרואה את עצמו נפגע מהצו ואשר לא הוזמן להשמיע את טענותיו.</w:t>
      </w:r>
    </w:p>
    <w:p w:rsidR="00E3088A" w:rsidRPr="00206B8C" w:rsidRDefault="00E3088A" w:rsidP="00A4310E">
      <w:pPr>
        <w:pStyle w:val="P00"/>
        <w:spacing w:before="0"/>
        <w:ind w:left="1021" w:right="1134"/>
        <w:rPr>
          <w:rStyle w:val="default"/>
          <w:rFonts w:cs="FrankRuehl" w:hint="cs"/>
          <w:strike/>
          <w:vanish/>
          <w:sz w:val="22"/>
          <w:szCs w:val="22"/>
          <w:shd w:val="clear" w:color="auto" w:fill="FFFF99"/>
          <w:rtl/>
        </w:rPr>
      </w:pPr>
      <w:r w:rsidRPr="00206B8C">
        <w:rPr>
          <w:rStyle w:val="default"/>
          <w:rFonts w:cs="FrankRuehl" w:hint="cs"/>
          <w:strike/>
          <w:vanish/>
          <w:sz w:val="22"/>
          <w:szCs w:val="22"/>
          <w:shd w:val="clear" w:color="auto" w:fill="FFFF99"/>
          <w:rtl/>
        </w:rPr>
        <w:t>(2)</w:t>
      </w:r>
      <w:r w:rsidRPr="00206B8C">
        <w:rPr>
          <w:rStyle w:val="default"/>
          <w:rFonts w:cs="FrankRuehl" w:hint="cs"/>
          <w:strike/>
          <w:vanish/>
          <w:sz w:val="22"/>
          <w:szCs w:val="22"/>
          <w:shd w:val="clear" w:color="auto" w:fill="FFFF99"/>
          <w:rtl/>
        </w:rPr>
        <w:tab/>
        <w:t>בית המשפט רשאי לדון מחדש בצו הגבלה שיפוטי שנתן אם ראה כי הדבר מוצדק בשל נסיבות שהשתנו או עובדות חדשות שהתגלו לאחר מתן הצו.</w:t>
      </w:r>
    </w:p>
    <w:p w:rsidR="00E3088A" w:rsidRPr="00206B8C" w:rsidRDefault="00E3088A" w:rsidP="00A4310E">
      <w:pPr>
        <w:pStyle w:val="P00"/>
        <w:spacing w:before="0"/>
        <w:ind w:left="0" w:right="1134"/>
        <w:rPr>
          <w:rStyle w:val="default"/>
          <w:rFonts w:cs="FrankRuehl" w:hint="cs"/>
          <w:strike/>
          <w:vanish/>
          <w:sz w:val="22"/>
          <w:szCs w:val="22"/>
          <w:shd w:val="clear" w:color="auto" w:fill="FFFF99"/>
          <w:rtl/>
        </w:rPr>
      </w:pPr>
      <w:r w:rsidRPr="00206B8C">
        <w:rPr>
          <w:rStyle w:val="default"/>
          <w:rFonts w:cs="FrankRuehl" w:hint="cs"/>
          <w:vanish/>
          <w:sz w:val="22"/>
          <w:szCs w:val="22"/>
          <w:shd w:val="clear" w:color="auto" w:fill="FFFF99"/>
          <w:rtl/>
        </w:rPr>
        <w:tab/>
      </w:r>
      <w:r w:rsidRPr="00206B8C">
        <w:rPr>
          <w:rStyle w:val="default"/>
          <w:rFonts w:cs="FrankRuehl" w:hint="cs"/>
          <w:strike/>
          <w:vanish/>
          <w:sz w:val="22"/>
          <w:szCs w:val="22"/>
          <w:shd w:val="clear" w:color="auto" w:fill="FFFF99"/>
          <w:rtl/>
        </w:rPr>
        <w:t>(ו)</w:t>
      </w:r>
      <w:r w:rsidRPr="00206B8C">
        <w:rPr>
          <w:rStyle w:val="default"/>
          <w:rFonts w:cs="FrankRuehl" w:hint="cs"/>
          <w:strike/>
          <w:vanish/>
          <w:sz w:val="22"/>
          <w:szCs w:val="22"/>
          <w:shd w:val="clear" w:color="auto" w:fill="FFFF99"/>
          <w:rtl/>
        </w:rPr>
        <w:tab/>
        <w:t>תובע או מי שרואה את עצמו נפגע מצו הגבלה שיפוטי רשאי לערער על החלטת בית המשפט לבית משפט מחוזי בדרך שמערערים על החלטה בענין אזרחי והערעור יידון לפני שופט יחיד.</w:t>
      </w:r>
    </w:p>
    <w:p w:rsidR="00E3088A" w:rsidRPr="00A4310E" w:rsidRDefault="00E3088A" w:rsidP="00A4310E">
      <w:pPr>
        <w:pStyle w:val="P00"/>
        <w:spacing w:before="0"/>
        <w:ind w:left="0" w:right="1134"/>
        <w:rPr>
          <w:rStyle w:val="default"/>
          <w:rFonts w:cs="FrankRuehl" w:hint="cs"/>
          <w:sz w:val="2"/>
          <w:szCs w:val="2"/>
          <w:rtl/>
        </w:rPr>
      </w:pPr>
      <w:r w:rsidRPr="00206B8C">
        <w:rPr>
          <w:rStyle w:val="default"/>
          <w:rFonts w:cs="FrankRuehl" w:hint="cs"/>
          <w:vanish/>
          <w:sz w:val="22"/>
          <w:szCs w:val="22"/>
          <w:shd w:val="clear" w:color="auto" w:fill="FFFF99"/>
          <w:rtl/>
        </w:rPr>
        <w:tab/>
      </w:r>
      <w:r w:rsidRPr="00206B8C">
        <w:rPr>
          <w:rStyle w:val="default"/>
          <w:rFonts w:cs="FrankRuehl" w:hint="cs"/>
          <w:strike/>
          <w:vanish/>
          <w:sz w:val="22"/>
          <w:szCs w:val="22"/>
          <w:shd w:val="clear" w:color="auto" w:fill="FFFF99"/>
          <w:rtl/>
        </w:rPr>
        <w:t>(ז)</w:t>
      </w:r>
      <w:r w:rsidRPr="00206B8C">
        <w:rPr>
          <w:rStyle w:val="default"/>
          <w:rFonts w:cs="FrankRuehl" w:hint="cs"/>
          <w:strike/>
          <w:vanish/>
          <w:sz w:val="22"/>
          <w:szCs w:val="22"/>
          <w:shd w:val="clear" w:color="auto" w:fill="FFFF99"/>
          <w:rtl/>
        </w:rPr>
        <w:tab/>
        <w:t>הוראות חוק זה לענין צו הגבלה שיפוטי יחולו גם לענין הארכה של צו הגבלה שיפוטי.</w:t>
      </w:r>
      <w:bookmarkEnd w:id="13"/>
    </w:p>
    <w:p w:rsidR="00E3088A" w:rsidRDefault="00E3088A" w:rsidP="00A4310E">
      <w:pPr>
        <w:pStyle w:val="P00"/>
        <w:spacing w:before="72"/>
        <w:ind w:left="0" w:right="1134"/>
        <w:rPr>
          <w:rStyle w:val="default"/>
          <w:rFonts w:cs="FrankRuehl" w:hint="cs"/>
          <w:rtl/>
        </w:rPr>
      </w:pPr>
      <w:bookmarkStart w:id="14" w:name="Seif1"/>
      <w:bookmarkEnd w:id="14"/>
      <w:r>
        <w:rPr>
          <w:lang w:val="he-IL"/>
        </w:rPr>
        <w:pict>
          <v:rect id="_x0000_s2052" style="position:absolute;left:0;text-align:left;margin-left:464.5pt;margin-top:8.05pt;width:75.05pt;height:32.1pt;z-index:251644928" o:allowincell="f" filled="f" stroked="f" strokecolor="lime" strokeweight=".25pt">
            <v:textbox inset="0,0,0,0">
              <w:txbxContent>
                <w:p w:rsidR="00A4310E" w:rsidRDefault="00A4310E" w:rsidP="00A4310E">
                  <w:pPr>
                    <w:spacing w:line="160" w:lineRule="exact"/>
                    <w:jc w:val="left"/>
                    <w:rPr>
                      <w:rFonts w:cs="Miriam" w:hint="cs"/>
                      <w:sz w:val="18"/>
                      <w:szCs w:val="18"/>
                      <w:rtl/>
                    </w:rPr>
                  </w:pPr>
                  <w:r>
                    <w:rPr>
                      <w:rFonts w:cs="Miriam" w:hint="cs"/>
                      <w:sz w:val="18"/>
                      <w:szCs w:val="18"/>
                      <w:rtl/>
                    </w:rPr>
                    <w:t>צו הגבלת שימוש במקום</w:t>
                  </w:r>
                </w:p>
                <w:p w:rsidR="00A4310E" w:rsidRDefault="00A4310E" w:rsidP="00A4310E">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תשע"ו-2016</w:t>
                  </w:r>
                </w:p>
              </w:txbxContent>
            </v:textbox>
            <w10:anchorlock/>
          </v:rect>
        </w:pict>
      </w:r>
      <w:r>
        <w:rPr>
          <w:rStyle w:val="big-number"/>
          <w:rFonts w:cs="Miriam"/>
          <w:rtl/>
        </w:rPr>
        <w:t>3</w:t>
      </w:r>
      <w:r w:rsidRPr="00A4310E">
        <w:rPr>
          <w:rStyle w:val="default"/>
          <w:rFonts w:cs="FrankRuehl"/>
          <w:rtl/>
        </w:rPr>
        <w:t>.</w:t>
      </w:r>
      <w:r w:rsidRPr="00A4310E">
        <w:rPr>
          <w:rStyle w:val="default"/>
          <w:rFonts w:cs="FrankRuehl"/>
          <w:rtl/>
        </w:rPr>
        <w:tab/>
      </w:r>
      <w:r>
        <w:rPr>
          <w:rStyle w:val="default"/>
          <w:rFonts w:cs="FrankRuehl" w:hint="cs"/>
          <w:rtl/>
        </w:rPr>
        <w:t>(א)</w:t>
      </w:r>
      <w:r>
        <w:rPr>
          <w:rStyle w:val="default"/>
          <w:rFonts w:cs="FrankRuehl" w:hint="cs"/>
          <w:rtl/>
        </w:rPr>
        <w:tab/>
      </w:r>
      <w:r w:rsidR="00A4310E">
        <w:rPr>
          <w:rStyle w:val="default"/>
          <w:rFonts w:cs="FrankRuehl" w:hint="cs"/>
          <w:rtl/>
        </w:rPr>
        <w:t>היה לקצין משטרה מוסמך יסוד סביר להניח כי מקום משמש לביצוע עבירה המנויה בתוספת כחלק מפעילותו השגרתית וכי יש יסוד סביר לחשש שהמקום ימשיך לשמש לביצוע עבירה כאמור אם לא יוגבל השימוש במקום באופן מיידי, רשאי הוא לתת צו להגבלת השימוש במקום, לתקופה שיקבע בצו, והוא רשאי להאריכה לתקופות נוספות, ובלבד שסך כל התקופות לא יעלה על 30 ימים</w:t>
      </w:r>
      <w:r>
        <w:rPr>
          <w:rStyle w:val="default"/>
          <w:rFonts w:cs="FrankRuehl" w:hint="cs"/>
          <w:rtl/>
        </w:rPr>
        <w:t>.</w:t>
      </w:r>
    </w:p>
    <w:p w:rsidR="00A4310E" w:rsidRDefault="00A4310E" w:rsidP="00A431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בבואו של קצין המשטרה המוסמך לתת צו הגבלת שימוש במקום, ישקול בין השאר את אלה:</w:t>
      </w:r>
    </w:p>
    <w:p w:rsidR="00A4310E" w:rsidRDefault="00A4310E" w:rsidP="00A431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מידת הסכנה או הנזק לציבור או לאדם שעשויים להיגרם כתוצאה מביצוע העבירה;</w:t>
      </w:r>
    </w:p>
    <w:p w:rsidR="00A4310E" w:rsidRDefault="00A4310E" w:rsidP="00A431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ביצוע עבירות קודמות במקום;</w:t>
      </w:r>
    </w:p>
    <w:p w:rsidR="00A4310E" w:rsidRDefault="00A4310E" w:rsidP="00A4310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ידיעת הבעלים של המקום או המחזיק בו על ביצוע עבירה במקום או על הכוונה לבצע עבירה במקום;</w:t>
      </w:r>
    </w:p>
    <w:p w:rsidR="00A4310E" w:rsidRDefault="00A4310E" w:rsidP="00A4310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מידת הפגיעה שתיגרם לבעלים של המקום או למחזיק בו מהוצאת הצו.</w:t>
      </w:r>
    </w:p>
    <w:p w:rsidR="00A4310E" w:rsidRDefault="00A4310E" w:rsidP="00A4310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עותק של צו הגבלת שימוש במקום יוצג במקום שעליו הוא חל ויומצא לבעלים של המקום ולמחזיק בו אם ניתן לאתרם בשקידה סבירה בנסיבות העניין.</w:t>
      </w:r>
    </w:p>
    <w:p w:rsidR="00A4310E" w:rsidRDefault="00A4310E" w:rsidP="00A4310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ניתן צו הגבלת שימוש במקום, רשאי מי שרואה את עצמו נפגע מהצו לפנות לקצין משטרה מוסמך בבקשה לטעון לפניו את טענותיו בעניין; שימו</w:t>
      </w:r>
      <w:r w:rsidR="00916EC5">
        <w:rPr>
          <w:rStyle w:val="default"/>
          <w:rFonts w:cs="FrankRuehl" w:hint="cs"/>
          <w:rtl/>
        </w:rPr>
        <w:t>ע</w:t>
      </w:r>
      <w:r>
        <w:rPr>
          <w:rStyle w:val="default"/>
          <w:rFonts w:cs="FrankRuehl" w:hint="cs"/>
          <w:rtl/>
        </w:rPr>
        <w:t xml:space="preserve"> כאמור יתקיים בהקדם האפשרי.</w:t>
      </w:r>
    </w:p>
    <w:p w:rsidR="00A4310E" w:rsidRDefault="00A4310E" w:rsidP="00A4310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ניתן צו הגבלת שימוש במקום, לרבות אם הוארך לפי סעיף זה, לא יינתן צו חדש </w:t>
      </w:r>
      <w:r>
        <w:rPr>
          <w:rStyle w:val="default"/>
          <w:rFonts w:cs="FrankRuehl" w:hint="cs"/>
          <w:rtl/>
        </w:rPr>
        <w:lastRenderedPageBreak/>
        <w:t>כאמור בסעיף קטן (א) בתוך שנתיים מיום שפקע תוקפו של הצו הקודם אלא באישור של פרקליט מחוז ששוכנע כי הוצאת צו חדש מוצדקת בשל שינוי של ממש בנסיבות.</w:t>
      </w:r>
    </w:p>
    <w:p w:rsidR="00A4310E" w:rsidRPr="00206B8C" w:rsidRDefault="00A4310E" w:rsidP="00A4310E">
      <w:pPr>
        <w:pStyle w:val="P00"/>
        <w:spacing w:before="0"/>
        <w:ind w:left="0" w:right="1134"/>
        <w:rPr>
          <w:rStyle w:val="default"/>
          <w:rFonts w:cs="FrankRuehl" w:hint="cs"/>
          <w:vanish/>
          <w:color w:val="FF0000"/>
          <w:sz w:val="20"/>
          <w:szCs w:val="20"/>
          <w:shd w:val="clear" w:color="auto" w:fill="FFFF99"/>
          <w:rtl/>
        </w:rPr>
      </w:pPr>
      <w:bookmarkStart w:id="15" w:name="Rov21"/>
      <w:r w:rsidRPr="00206B8C">
        <w:rPr>
          <w:rStyle w:val="default"/>
          <w:rFonts w:cs="FrankRuehl" w:hint="cs"/>
          <w:vanish/>
          <w:color w:val="FF0000"/>
          <w:sz w:val="20"/>
          <w:szCs w:val="20"/>
          <w:shd w:val="clear" w:color="auto" w:fill="FFFF99"/>
          <w:rtl/>
        </w:rPr>
        <w:t>מיום 28.6.2016</w:t>
      </w:r>
    </w:p>
    <w:p w:rsidR="00A4310E" w:rsidRPr="00206B8C" w:rsidRDefault="00A4310E" w:rsidP="00A4310E">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A4310E" w:rsidRPr="00206B8C" w:rsidRDefault="00A4310E" w:rsidP="00A4310E">
      <w:pPr>
        <w:pStyle w:val="P00"/>
        <w:spacing w:before="0"/>
        <w:ind w:left="0" w:right="1134"/>
        <w:rPr>
          <w:rStyle w:val="default"/>
          <w:rFonts w:cs="FrankRuehl" w:hint="cs"/>
          <w:vanish/>
          <w:sz w:val="20"/>
          <w:szCs w:val="20"/>
          <w:shd w:val="clear" w:color="auto" w:fill="FFFF99"/>
          <w:rtl/>
        </w:rPr>
      </w:pPr>
      <w:hyperlink r:id="rId28"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942 (</w:t>
      </w:r>
      <w:hyperlink r:id="rId29"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A4310E" w:rsidRPr="00206B8C" w:rsidRDefault="00A4310E" w:rsidP="00A4310E">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החלפת סעיף 3</w:t>
      </w:r>
    </w:p>
    <w:p w:rsidR="00A4310E" w:rsidRPr="00206B8C" w:rsidRDefault="00A4310E" w:rsidP="00A4310E">
      <w:pPr>
        <w:pStyle w:val="P00"/>
        <w:ind w:left="0" w:right="1134"/>
        <w:rPr>
          <w:rStyle w:val="default"/>
          <w:rFonts w:cs="FrankRuehl" w:hint="cs"/>
          <w:vanish/>
          <w:sz w:val="20"/>
          <w:szCs w:val="20"/>
          <w:shd w:val="clear" w:color="auto" w:fill="FFFF99"/>
          <w:rtl/>
        </w:rPr>
      </w:pPr>
      <w:r w:rsidRPr="00206B8C">
        <w:rPr>
          <w:rStyle w:val="default"/>
          <w:rFonts w:cs="FrankRuehl" w:hint="cs"/>
          <w:vanish/>
          <w:sz w:val="20"/>
          <w:szCs w:val="20"/>
          <w:shd w:val="clear" w:color="auto" w:fill="FFFF99"/>
          <w:rtl/>
        </w:rPr>
        <w:t>הנוסח הקודם:</w:t>
      </w:r>
    </w:p>
    <w:p w:rsidR="00A4310E" w:rsidRPr="00206B8C" w:rsidRDefault="00A4310E" w:rsidP="00A4310E">
      <w:pPr>
        <w:pStyle w:val="P00"/>
        <w:spacing w:before="20"/>
        <w:ind w:left="1021" w:right="1134" w:hanging="1021"/>
        <w:rPr>
          <w:rStyle w:val="default"/>
          <w:rFonts w:cs="Miriam" w:hint="cs"/>
          <w:strike/>
          <w:vanish/>
          <w:sz w:val="16"/>
          <w:szCs w:val="16"/>
          <w:shd w:val="clear" w:color="auto" w:fill="FFFF99"/>
          <w:rtl/>
        </w:rPr>
      </w:pPr>
      <w:r w:rsidRPr="00206B8C">
        <w:rPr>
          <w:rStyle w:val="default"/>
          <w:rFonts w:cs="Miriam" w:hint="cs"/>
          <w:strike/>
          <w:vanish/>
          <w:sz w:val="16"/>
          <w:szCs w:val="16"/>
          <w:shd w:val="clear" w:color="auto" w:fill="FFFF99"/>
          <w:rtl/>
        </w:rPr>
        <w:t>צו מינהלי להגבלת שימוש במקום</w:t>
      </w:r>
    </w:p>
    <w:p w:rsidR="00A4310E" w:rsidRPr="00206B8C" w:rsidRDefault="00A4310E" w:rsidP="00A4310E">
      <w:pPr>
        <w:pStyle w:val="P00"/>
        <w:spacing w:before="0"/>
        <w:ind w:left="1021" w:right="1134" w:hanging="1021"/>
        <w:rPr>
          <w:rStyle w:val="default"/>
          <w:rFonts w:cs="FrankRuehl" w:hint="cs"/>
          <w:strike/>
          <w:vanish/>
          <w:sz w:val="22"/>
          <w:szCs w:val="22"/>
          <w:shd w:val="clear" w:color="auto" w:fill="FFFF99"/>
          <w:rtl/>
        </w:rPr>
      </w:pPr>
      <w:r w:rsidRPr="00206B8C">
        <w:rPr>
          <w:rStyle w:val="default"/>
          <w:rFonts w:cs="FrankRuehl"/>
          <w:strike/>
          <w:vanish/>
          <w:sz w:val="22"/>
          <w:szCs w:val="22"/>
          <w:shd w:val="clear" w:color="auto" w:fill="FFFF99"/>
          <w:rtl/>
        </w:rPr>
        <w:t>3.</w:t>
      </w:r>
      <w:r w:rsidRPr="00206B8C">
        <w:rPr>
          <w:rStyle w:val="default"/>
          <w:rFonts w:cs="FrankRuehl"/>
          <w:strike/>
          <w:vanish/>
          <w:sz w:val="22"/>
          <w:szCs w:val="22"/>
          <w:shd w:val="clear" w:color="auto" w:fill="FFFF99"/>
          <w:rtl/>
        </w:rPr>
        <w:tab/>
      </w:r>
      <w:r w:rsidRPr="00206B8C">
        <w:rPr>
          <w:rStyle w:val="default"/>
          <w:rFonts w:cs="FrankRuehl" w:hint="cs"/>
          <w:strike/>
          <w:vanish/>
          <w:sz w:val="22"/>
          <w:szCs w:val="22"/>
          <w:shd w:val="clear" w:color="auto" w:fill="FFFF99"/>
          <w:rtl/>
        </w:rPr>
        <w:t>(א)</w:t>
      </w:r>
      <w:r w:rsidRPr="00206B8C">
        <w:rPr>
          <w:rStyle w:val="default"/>
          <w:rFonts w:cs="FrankRuehl" w:hint="cs"/>
          <w:strike/>
          <w:vanish/>
          <w:sz w:val="22"/>
          <w:szCs w:val="22"/>
          <w:shd w:val="clear" w:color="auto" w:fill="FFFF99"/>
          <w:rtl/>
        </w:rPr>
        <w:tab/>
        <w:t>(1)</w:t>
      </w:r>
      <w:r w:rsidRPr="00206B8C">
        <w:rPr>
          <w:rStyle w:val="default"/>
          <w:rFonts w:cs="FrankRuehl" w:hint="cs"/>
          <w:strike/>
          <w:vanish/>
          <w:sz w:val="22"/>
          <w:szCs w:val="22"/>
          <w:shd w:val="clear" w:color="auto" w:fill="FFFF99"/>
          <w:rtl/>
        </w:rPr>
        <w:tab/>
        <w:t>היה למפקד מחוז במשטרת ישראל חשד סביר כי מקום משמש לביצוע עבירה וכי יש יסוד סביר לחשש שהמקום ימשיך לשמש לביצוע עבירה אם לא יוגבל השימוש במקום באופן מיידי, רשאי הוא ליתן צו להגבלת השימוש במקום, לתקופה שיקבע בצו, והוא רשאי להאריכה לתקופות נוספות ובלבד שסך כל התקופות לא יעלה על 30 ימים.</w:t>
      </w:r>
    </w:p>
    <w:p w:rsidR="00A4310E" w:rsidRPr="00206B8C" w:rsidRDefault="00A4310E" w:rsidP="00A4310E">
      <w:pPr>
        <w:pStyle w:val="P00"/>
        <w:spacing w:before="0"/>
        <w:ind w:left="1021" w:right="1134"/>
        <w:rPr>
          <w:rStyle w:val="default"/>
          <w:rFonts w:cs="FrankRuehl" w:hint="cs"/>
          <w:strike/>
          <w:vanish/>
          <w:sz w:val="22"/>
          <w:szCs w:val="22"/>
          <w:shd w:val="clear" w:color="auto" w:fill="FFFF99"/>
          <w:rtl/>
        </w:rPr>
      </w:pPr>
      <w:r w:rsidRPr="00206B8C">
        <w:rPr>
          <w:rStyle w:val="default"/>
          <w:rFonts w:cs="FrankRuehl" w:hint="cs"/>
          <w:strike/>
          <w:vanish/>
          <w:sz w:val="22"/>
          <w:szCs w:val="22"/>
          <w:shd w:val="clear" w:color="auto" w:fill="FFFF99"/>
          <w:rtl/>
        </w:rPr>
        <w:t>(2)</w:t>
      </w:r>
      <w:r w:rsidRPr="00206B8C">
        <w:rPr>
          <w:rStyle w:val="default"/>
          <w:rFonts w:cs="FrankRuehl" w:hint="cs"/>
          <w:strike/>
          <w:vanish/>
          <w:sz w:val="22"/>
          <w:szCs w:val="22"/>
          <w:shd w:val="clear" w:color="auto" w:fill="FFFF99"/>
          <w:rtl/>
        </w:rPr>
        <w:tab/>
        <w:t>עותק של הצו יוצג במקום שעליו הוא חל ויומצא לבעלים של המקום ולמחזיק במקום, אם ניתן לאתרם בשקידה סבירה בנסיבות הענין.</w:t>
      </w:r>
    </w:p>
    <w:p w:rsidR="00A4310E" w:rsidRPr="00066D1E" w:rsidRDefault="00A4310E" w:rsidP="00066D1E">
      <w:pPr>
        <w:pStyle w:val="P00"/>
        <w:spacing w:before="0"/>
        <w:ind w:left="0" w:right="1134"/>
        <w:rPr>
          <w:rStyle w:val="default"/>
          <w:rFonts w:cs="FrankRuehl" w:hint="cs"/>
          <w:sz w:val="2"/>
          <w:szCs w:val="2"/>
          <w:rtl/>
        </w:rPr>
      </w:pPr>
      <w:r w:rsidRPr="00206B8C">
        <w:rPr>
          <w:rStyle w:val="default"/>
          <w:rFonts w:cs="FrankRuehl" w:hint="cs"/>
          <w:vanish/>
          <w:sz w:val="22"/>
          <w:szCs w:val="22"/>
          <w:shd w:val="clear" w:color="auto" w:fill="FFFF99"/>
          <w:rtl/>
        </w:rPr>
        <w:tab/>
      </w:r>
      <w:r w:rsidRPr="00206B8C">
        <w:rPr>
          <w:rStyle w:val="default"/>
          <w:rFonts w:cs="FrankRuehl" w:hint="cs"/>
          <w:strike/>
          <w:vanish/>
          <w:sz w:val="22"/>
          <w:szCs w:val="22"/>
          <w:shd w:val="clear" w:color="auto" w:fill="FFFF99"/>
          <w:rtl/>
        </w:rPr>
        <w:t>(ב)</w:t>
      </w:r>
      <w:r w:rsidRPr="00206B8C">
        <w:rPr>
          <w:rStyle w:val="default"/>
          <w:rFonts w:cs="FrankRuehl" w:hint="cs"/>
          <w:strike/>
          <w:vanish/>
          <w:sz w:val="22"/>
          <w:szCs w:val="22"/>
          <w:shd w:val="clear" w:color="auto" w:fill="FFFF99"/>
          <w:rtl/>
        </w:rPr>
        <w:tab/>
        <w:t>הרואה את עצמו נפגע מצו הגבלה מינהלי רשאי לעתור לביטולו או לשינוי תנאים בו לבית משפט השלום; בית המשפט רשאי לבטל את הצו, לשנות בו תנאים או לאשרו; על החלטת בית משפט השלום ניתן לערער לבית משפט מחוזי כאמור בסעיף 2(ו).</w:t>
      </w:r>
      <w:bookmarkEnd w:id="15"/>
    </w:p>
    <w:p w:rsidR="00A4310E" w:rsidRDefault="00A4310E" w:rsidP="00A46A94">
      <w:pPr>
        <w:pStyle w:val="P00"/>
        <w:spacing w:before="72"/>
        <w:ind w:left="0" w:right="1134"/>
        <w:rPr>
          <w:rStyle w:val="default"/>
          <w:rFonts w:cs="FrankRuehl" w:hint="cs"/>
          <w:rtl/>
        </w:rPr>
      </w:pPr>
      <w:bookmarkStart w:id="16" w:name="Seif7"/>
      <w:bookmarkEnd w:id="16"/>
      <w:r>
        <w:rPr>
          <w:lang w:val="he-IL"/>
        </w:rPr>
        <w:pict>
          <v:rect id="_x0000_s2102" style="position:absolute;left:0;text-align:left;margin-left:465.6pt;margin-top:8.05pt;width:73.95pt;height:51.55pt;z-index:251660288" o:allowincell="f" filled="f" stroked="f" strokecolor="lime" strokeweight=".25pt">
            <v:textbox inset="0,0,0,0">
              <w:txbxContent>
                <w:p w:rsidR="00A4310E" w:rsidRDefault="00066D1E" w:rsidP="00A4310E">
                  <w:pPr>
                    <w:spacing w:line="160" w:lineRule="exact"/>
                    <w:jc w:val="left"/>
                    <w:rPr>
                      <w:rFonts w:cs="Miriam" w:hint="cs"/>
                      <w:sz w:val="18"/>
                      <w:szCs w:val="18"/>
                      <w:rtl/>
                    </w:rPr>
                  </w:pPr>
                  <w:r>
                    <w:rPr>
                      <w:rFonts w:cs="Miriam" w:hint="cs"/>
                      <w:sz w:val="18"/>
                      <w:szCs w:val="18"/>
                      <w:rtl/>
                    </w:rPr>
                    <w:t>מתן צו הגבלת שימוש במקום או הארכת תוקפו בידי בית המשפט</w:t>
                  </w:r>
                </w:p>
                <w:p w:rsidR="00A4310E" w:rsidRDefault="00A4310E" w:rsidP="00A4310E">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תשע"ו-2016</w:t>
                  </w:r>
                </w:p>
              </w:txbxContent>
            </v:textbox>
            <w10:anchorlock/>
          </v:rect>
        </w:pict>
      </w:r>
      <w:r>
        <w:rPr>
          <w:rStyle w:val="big-number"/>
          <w:rFonts w:cs="Miriam"/>
          <w:rtl/>
        </w:rPr>
        <w:t>3</w:t>
      </w:r>
      <w:r>
        <w:rPr>
          <w:rStyle w:val="default"/>
          <w:rFonts w:cs="FrankRuehl" w:hint="cs"/>
          <w:rtl/>
        </w:rPr>
        <w:t>א</w:t>
      </w:r>
      <w:r w:rsidRPr="00A4310E">
        <w:rPr>
          <w:rStyle w:val="default"/>
          <w:rFonts w:cs="FrankRuehl"/>
          <w:rtl/>
        </w:rPr>
        <w:t>.</w:t>
      </w:r>
      <w:r w:rsidRPr="00A4310E">
        <w:rPr>
          <w:rStyle w:val="default"/>
          <w:rFonts w:cs="FrankRuehl"/>
          <w:rtl/>
        </w:rPr>
        <w:tab/>
      </w:r>
      <w:r>
        <w:rPr>
          <w:rStyle w:val="default"/>
          <w:rFonts w:cs="FrankRuehl" w:hint="cs"/>
          <w:rtl/>
        </w:rPr>
        <w:t>(א)</w:t>
      </w:r>
      <w:r>
        <w:rPr>
          <w:rStyle w:val="default"/>
          <w:rFonts w:cs="FrankRuehl" w:hint="cs"/>
          <w:rtl/>
        </w:rPr>
        <w:tab/>
      </w:r>
      <w:r w:rsidR="00A46A94">
        <w:rPr>
          <w:rStyle w:val="default"/>
          <w:rFonts w:cs="FrankRuehl" w:hint="cs"/>
          <w:rtl/>
        </w:rPr>
        <w:t>בית משפט רשאי, על פי בקשה בכתב של הממונה על החקירה או של תובע, לצוות על הארכת תוקפו של צו הגבלת שימוש במקום, בתנאים שיקבע, לתקופה נוספת שלא תעלה על 60 ימים, אם שוכנע כי הגבלת השימוש במקום חיונית למניעת המשך ביצוע העבירה שבשלה הוצא הצו, ורשאי הוא לחזור ולצוות כאמור מזמן לזמן.</w:t>
      </w:r>
    </w:p>
    <w:p w:rsidR="00A46A94" w:rsidRDefault="00A46A94" w:rsidP="00A46A9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בבואו של בית המשפט לצוות על הארכת תוקפו של צו הגבלת שימוש במקום, ישקול בין השאר את השיקולים האמורים בסעיף 3(ב), וכן את התקדמות החקירה בעניין ביצוע העבירה המנויה בתוספת.</w:t>
      </w:r>
    </w:p>
    <w:p w:rsidR="00A46A94" w:rsidRDefault="00A46A94" w:rsidP="00A46A9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הוגש כתב אישום בעבירה המנויה בתוספת, רשאי בית המשפט המוסמך לדון בכתב האישום, אם שוכנע כי הגבלת השימוש במקום חיונית למניעת המשך ביצוע העבירה ולבקשת תובע </w:t>
      </w:r>
      <w:r>
        <w:rPr>
          <w:rStyle w:val="default"/>
          <w:rFonts w:cs="FrankRuehl"/>
          <w:rtl/>
        </w:rPr>
        <w:t>–</w:t>
      </w:r>
    </w:p>
    <w:p w:rsidR="00A46A94" w:rsidRDefault="00A46A94" w:rsidP="00D1072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לצוות על הגבלת השימוש במקום או על הארכת תוקפו של צו הגבלת שימוש במקום, לתקופה שלא תעלה על 60 ימים, ורשאי הוא לחזור ולצוות כאמור מזמן לזמן;</w:t>
      </w:r>
    </w:p>
    <w:p w:rsidR="00A46A94" w:rsidRDefault="00A46A94" w:rsidP="00D1072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לצוות על הגבלת השימוש במקום או על הארכת תוקפו של צו הגבלת שימוש במקום עד תום ההליכים או עד למועד מוקדם יותר שיקבע, </w:t>
      </w:r>
      <w:r w:rsidR="00D10729">
        <w:rPr>
          <w:rStyle w:val="default"/>
          <w:rFonts w:cs="FrankRuehl" w:hint="cs"/>
          <w:rtl/>
        </w:rPr>
        <w:t>ובלבד שהמקום משמש בעיקרו לביצוע עבירה המנויה בתוספת וקיים יסוד סביר לחשש שיש בעבירה כדי לסכן את ביטחונו של אדם או ביטחון הציבור.</w:t>
      </w:r>
    </w:p>
    <w:p w:rsidR="00D10729" w:rsidRDefault="00D10729" w:rsidP="00A46A9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הוגשה בקשה להארכת תוקפו של צו הגבלת שימוש במקום לפי סעיף קטן (א) או (ג), יתקיים הדיון בבקשת ההארכה בהקדם האפשרי, והצו המקורי יישאר בתוקפו לתקופה נוספת של 30 ימים מתום התקופה שעליה הורה קצין המשטרה המוסמך, אלא אם כן קבע בית המשפט אחרת.</w:t>
      </w:r>
    </w:p>
    <w:p w:rsidR="00D10729" w:rsidRDefault="00D10729" w:rsidP="00A46A9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בית המשפט רשאי לדון מחדש </w:t>
      </w:r>
      <w:r w:rsidR="008E1D49">
        <w:rPr>
          <w:rStyle w:val="default"/>
          <w:rFonts w:cs="FrankRuehl" w:hint="cs"/>
          <w:rtl/>
        </w:rPr>
        <w:t>בצו הגבלת שימוש במקום שנתן אם ראה כי הדבר מוצדק בשל נסיבות שהשתנו או עובדות שהתגלו לאחר מתן הצו.</w:t>
      </w:r>
    </w:p>
    <w:p w:rsidR="00A4310E" w:rsidRPr="00206B8C" w:rsidRDefault="00A4310E" w:rsidP="00A4310E">
      <w:pPr>
        <w:pStyle w:val="P00"/>
        <w:spacing w:before="0"/>
        <w:ind w:left="0" w:right="1134"/>
        <w:rPr>
          <w:rStyle w:val="default"/>
          <w:rFonts w:cs="FrankRuehl" w:hint="cs"/>
          <w:vanish/>
          <w:color w:val="FF0000"/>
          <w:sz w:val="20"/>
          <w:szCs w:val="20"/>
          <w:shd w:val="clear" w:color="auto" w:fill="FFFF99"/>
          <w:rtl/>
        </w:rPr>
      </w:pPr>
      <w:bookmarkStart w:id="17" w:name="Rov22"/>
      <w:r w:rsidRPr="00206B8C">
        <w:rPr>
          <w:rStyle w:val="default"/>
          <w:rFonts w:cs="FrankRuehl" w:hint="cs"/>
          <w:vanish/>
          <w:color w:val="FF0000"/>
          <w:sz w:val="20"/>
          <w:szCs w:val="20"/>
          <w:shd w:val="clear" w:color="auto" w:fill="FFFF99"/>
          <w:rtl/>
        </w:rPr>
        <w:t>מיום 28.6.2016</w:t>
      </w:r>
    </w:p>
    <w:p w:rsidR="00A4310E" w:rsidRPr="00206B8C" w:rsidRDefault="00A4310E" w:rsidP="00A4310E">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A4310E" w:rsidRPr="00206B8C" w:rsidRDefault="00A4310E" w:rsidP="00A4310E">
      <w:pPr>
        <w:pStyle w:val="P00"/>
        <w:spacing w:before="0"/>
        <w:ind w:left="0" w:right="1134"/>
        <w:rPr>
          <w:rStyle w:val="default"/>
          <w:rFonts w:cs="FrankRuehl" w:hint="cs"/>
          <w:vanish/>
          <w:sz w:val="20"/>
          <w:szCs w:val="20"/>
          <w:shd w:val="clear" w:color="auto" w:fill="FFFF99"/>
          <w:rtl/>
        </w:rPr>
      </w:pPr>
      <w:hyperlink r:id="rId30"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943 (</w:t>
      </w:r>
      <w:hyperlink r:id="rId31"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A4310E" w:rsidRPr="008E1D49" w:rsidRDefault="00A4310E" w:rsidP="008E1D49">
      <w:pPr>
        <w:pStyle w:val="P00"/>
        <w:spacing w:before="0"/>
        <w:ind w:left="0" w:right="1134"/>
        <w:rPr>
          <w:rStyle w:val="default"/>
          <w:rFonts w:cs="FrankRuehl" w:hint="cs"/>
          <w:sz w:val="2"/>
          <w:szCs w:val="2"/>
          <w:shd w:val="clear" w:color="auto" w:fill="FFFF99"/>
          <w:rtl/>
        </w:rPr>
      </w:pPr>
      <w:r w:rsidRPr="00206B8C">
        <w:rPr>
          <w:rStyle w:val="default"/>
          <w:rFonts w:cs="FrankRuehl" w:hint="cs"/>
          <w:b/>
          <w:bCs/>
          <w:vanish/>
          <w:sz w:val="20"/>
          <w:szCs w:val="20"/>
          <w:shd w:val="clear" w:color="auto" w:fill="FFFF99"/>
          <w:rtl/>
        </w:rPr>
        <w:t>הוספת סעיף 3א</w:t>
      </w:r>
      <w:bookmarkEnd w:id="17"/>
    </w:p>
    <w:p w:rsidR="00E3088A" w:rsidRDefault="00E3088A" w:rsidP="008E1D49">
      <w:pPr>
        <w:pStyle w:val="P00"/>
        <w:spacing w:before="72"/>
        <w:ind w:left="0" w:right="1134"/>
        <w:rPr>
          <w:rStyle w:val="default"/>
          <w:rFonts w:cs="FrankRuehl" w:hint="cs"/>
          <w:rtl/>
        </w:rPr>
      </w:pPr>
      <w:bookmarkStart w:id="18" w:name="Seif2"/>
      <w:bookmarkEnd w:id="18"/>
      <w:r>
        <w:rPr>
          <w:lang w:val="he-IL"/>
        </w:rPr>
        <w:pict>
          <v:rect id="_x0000_s2053" style="position:absolute;left:0;text-align:left;margin-left:464.5pt;margin-top:8.05pt;width:75.05pt;height:36.65pt;z-index:251645952" o:allowincell="f" filled="f" stroked="f" strokecolor="lime" strokeweight=".25pt">
            <v:textbox inset="0,0,0,0">
              <w:txbxContent>
                <w:p w:rsidR="00A4310E" w:rsidRDefault="00A4310E">
                  <w:pPr>
                    <w:spacing w:line="160" w:lineRule="exact"/>
                    <w:jc w:val="left"/>
                    <w:rPr>
                      <w:rFonts w:cs="Miriam" w:hint="cs"/>
                      <w:noProof/>
                      <w:sz w:val="18"/>
                      <w:szCs w:val="18"/>
                      <w:rtl/>
                    </w:rPr>
                  </w:pPr>
                  <w:r>
                    <w:rPr>
                      <w:rFonts w:cs="Miriam" w:hint="cs"/>
                      <w:sz w:val="18"/>
                      <w:szCs w:val="18"/>
                      <w:rtl/>
                    </w:rPr>
                    <w:t>תוכנו של צו הגבלת שימוש</w:t>
                  </w:r>
                  <w:r w:rsidR="008E1D49">
                    <w:rPr>
                      <w:rFonts w:cs="Miriam" w:hint="cs"/>
                      <w:noProof/>
                      <w:sz w:val="18"/>
                      <w:szCs w:val="18"/>
                      <w:rtl/>
                    </w:rPr>
                    <w:t xml:space="preserve"> במקום</w:t>
                  </w:r>
                </w:p>
                <w:p w:rsidR="008E1D49" w:rsidRDefault="008E1D49" w:rsidP="008E1D49">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תשע"ו-2016</w:t>
                  </w:r>
                </w:p>
              </w:txbxContent>
            </v:textbox>
            <w10:anchorlock/>
          </v:rect>
        </w:pict>
      </w:r>
      <w:r>
        <w:rPr>
          <w:rStyle w:val="big-number"/>
          <w:rFonts w:cs="Miriam"/>
          <w:rtl/>
        </w:rPr>
        <w:t>4</w:t>
      </w:r>
      <w:r w:rsidRPr="008E1D49">
        <w:rPr>
          <w:rStyle w:val="default"/>
          <w:rFonts w:cs="FrankRuehl"/>
          <w:rtl/>
        </w:rPr>
        <w:t>.</w:t>
      </w:r>
      <w:r w:rsidRPr="008E1D49">
        <w:rPr>
          <w:rStyle w:val="default"/>
          <w:rFonts w:cs="FrankRuehl"/>
          <w:rtl/>
        </w:rPr>
        <w:tab/>
      </w:r>
      <w:r>
        <w:rPr>
          <w:rStyle w:val="default"/>
          <w:rFonts w:cs="FrankRuehl" w:hint="cs"/>
          <w:rtl/>
        </w:rPr>
        <w:t xml:space="preserve">צו הגבלת שימוש יקבע תנאים, הגבלות או איסורים על השימוש </w:t>
      </w:r>
      <w:r w:rsidR="008E1D49" w:rsidRPr="008E1D49">
        <w:rPr>
          <w:rStyle w:val="default"/>
          <w:rFonts w:cs="FrankRuehl" w:hint="cs"/>
          <w:rtl/>
        </w:rPr>
        <w:t>במקום, לרבות סגירת המקום לתקופה הנקובה בצו,</w:t>
      </w:r>
      <w:r>
        <w:rPr>
          <w:rStyle w:val="default"/>
          <w:rFonts w:cs="FrankRuehl" w:hint="cs"/>
          <w:rtl/>
        </w:rPr>
        <w:t xml:space="preserve"> והכל במידה שלא תעלה על הנדרש בנסיבות הענין כדי למנוע</w:t>
      </w:r>
      <w:r w:rsidR="008E1D49">
        <w:rPr>
          <w:rStyle w:val="default"/>
          <w:rFonts w:cs="FrankRuehl" w:hint="cs"/>
          <w:rtl/>
        </w:rPr>
        <w:t xml:space="preserve"> המשך</w:t>
      </w:r>
      <w:r>
        <w:rPr>
          <w:rStyle w:val="default"/>
          <w:rFonts w:cs="FrankRuehl" w:hint="cs"/>
          <w:rtl/>
        </w:rPr>
        <w:t xml:space="preserve"> ביצוע עבירה במקום.</w:t>
      </w:r>
    </w:p>
    <w:p w:rsidR="008E1D49" w:rsidRPr="00206B8C" w:rsidRDefault="008E1D49" w:rsidP="008E1D49">
      <w:pPr>
        <w:pStyle w:val="P00"/>
        <w:spacing w:before="0"/>
        <w:ind w:left="0" w:right="1134"/>
        <w:rPr>
          <w:rStyle w:val="default"/>
          <w:rFonts w:cs="FrankRuehl" w:hint="cs"/>
          <w:vanish/>
          <w:color w:val="FF0000"/>
          <w:sz w:val="20"/>
          <w:szCs w:val="20"/>
          <w:shd w:val="clear" w:color="auto" w:fill="FFFF99"/>
          <w:rtl/>
        </w:rPr>
      </w:pPr>
      <w:bookmarkStart w:id="19" w:name="Rov24"/>
      <w:r w:rsidRPr="00206B8C">
        <w:rPr>
          <w:rStyle w:val="default"/>
          <w:rFonts w:cs="FrankRuehl" w:hint="cs"/>
          <w:vanish/>
          <w:color w:val="FF0000"/>
          <w:sz w:val="20"/>
          <w:szCs w:val="20"/>
          <w:shd w:val="clear" w:color="auto" w:fill="FFFF99"/>
          <w:rtl/>
        </w:rPr>
        <w:t>מיום 28.6.2016</w:t>
      </w:r>
    </w:p>
    <w:p w:rsidR="008E1D49" w:rsidRPr="00206B8C" w:rsidRDefault="008E1D49" w:rsidP="008E1D49">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8E1D49" w:rsidRPr="00206B8C" w:rsidRDefault="008E1D49" w:rsidP="008E1D49">
      <w:pPr>
        <w:pStyle w:val="P00"/>
        <w:spacing w:before="0"/>
        <w:ind w:left="0" w:right="1134"/>
        <w:rPr>
          <w:rStyle w:val="default"/>
          <w:rFonts w:cs="FrankRuehl" w:hint="cs"/>
          <w:vanish/>
          <w:sz w:val="20"/>
          <w:szCs w:val="20"/>
          <w:shd w:val="clear" w:color="auto" w:fill="FFFF99"/>
          <w:rtl/>
        </w:rPr>
      </w:pPr>
      <w:hyperlink r:id="rId32"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944 (</w:t>
      </w:r>
      <w:hyperlink r:id="rId33"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8E1D49" w:rsidRPr="00206B8C" w:rsidRDefault="008E1D49" w:rsidP="008E1D49">
      <w:pPr>
        <w:pStyle w:val="P00"/>
        <w:ind w:left="0" w:right="1134"/>
        <w:rPr>
          <w:rStyle w:val="default"/>
          <w:rFonts w:cs="Miriam" w:hint="cs"/>
          <w:vanish/>
          <w:sz w:val="16"/>
          <w:szCs w:val="16"/>
          <w:shd w:val="clear" w:color="auto" w:fill="FFFF99"/>
          <w:rtl/>
        </w:rPr>
      </w:pPr>
      <w:r w:rsidRPr="00206B8C">
        <w:rPr>
          <w:rStyle w:val="default"/>
          <w:rFonts w:cs="Miriam" w:hint="cs"/>
          <w:vanish/>
          <w:sz w:val="16"/>
          <w:szCs w:val="16"/>
          <w:shd w:val="clear" w:color="auto" w:fill="FFFF99"/>
          <w:rtl/>
        </w:rPr>
        <w:t xml:space="preserve">תוכנו של צו הגבלת שימוש </w:t>
      </w:r>
      <w:r w:rsidRPr="00206B8C">
        <w:rPr>
          <w:rStyle w:val="default"/>
          <w:rFonts w:cs="Miriam" w:hint="cs"/>
          <w:vanish/>
          <w:sz w:val="16"/>
          <w:szCs w:val="16"/>
          <w:u w:val="single"/>
          <w:shd w:val="clear" w:color="auto" w:fill="FFFF99"/>
          <w:rtl/>
        </w:rPr>
        <w:t>במקום</w:t>
      </w:r>
    </w:p>
    <w:p w:rsidR="008E1D49" w:rsidRPr="008E1D49" w:rsidRDefault="008E1D49" w:rsidP="008E1D49">
      <w:pPr>
        <w:pStyle w:val="P00"/>
        <w:spacing w:before="0"/>
        <w:ind w:left="0" w:right="1134"/>
        <w:rPr>
          <w:rStyle w:val="default"/>
          <w:rFonts w:cs="FrankRuehl" w:hint="cs"/>
          <w:sz w:val="2"/>
          <w:szCs w:val="2"/>
          <w:rtl/>
        </w:rPr>
      </w:pPr>
      <w:r w:rsidRPr="00206B8C">
        <w:rPr>
          <w:rStyle w:val="default"/>
          <w:rFonts w:cs="FrankRuehl"/>
          <w:vanish/>
          <w:sz w:val="22"/>
          <w:szCs w:val="22"/>
          <w:shd w:val="clear" w:color="auto" w:fill="FFFF99"/>
          <w:rtl/>
        </w:rPr>
        <w:t>4.</w:t>
      </w:r>
      <w:r w:rsidRPr="00206B8C">
        <w:rPr>
          <w:rStyle w:val="default"/>
          <w:rFonts w:cs="FrankRuehl"/>
          <w:vanish/>
          <w:sz w:val="22"/>
          <w:szCs w:val="22"/>
          <w:shd w:val="clear" w:color="auto" w:fill="FFFF99"/>
          <w:rtl/>
        </w:rPr>
        <w:tab/>
      </w:r>
      <w:r w:rsidRPr="00206B8C">
        <w:rPr>
          <w:rStyle w:val="default"/>
          <w:rFonts w:cs="FrankRuehl" w:hint="cs"/>
          <w:vanish/>
          <w:sz w:val="22"/>
          <w:szCs w:val="22"/>
          <w:shd w:val="clear" w:color="auto" w:fill="FFFF99"/>
          <w:rtl/>
        </w:rPr>
        <w:t xml:space="preserve">צו הגבלת שימוש יקבע תנאים, הגבלות או איסורים על השימוש </w:t>
      </w:r>
      <w:r w:rsidRPr="00206B8C">
        <w:rPr>
          <w:rStyle w:val="default"/>
          <w:rFonts w:cs="FrankRuehl" w:hint="cs"/>
          <w:strike/>
          <w:vanish/>
          <w:sz w:val="22"/>
          <w:szCs w:val="22"/>
          <w:shd w:val="clear" w:color="auto" w:fill="FFFF99"/>
          <w:rtl/>
        </w:rPr>
        <w:t>במקום הנקוב בצו ולתקופה הנקובה בצו, לרבות בדרך של סגירת המקום</w:t>
      </w:r>
      <w:r w:rsidRPr="00206B8C">
        <w:rPr>
          <w:rStyle w:val="default"/>
          <w:rFonts w:cs="FrankRuehl" w:hint="cs"/>
          <w:vanish/>
          <w:sz w:val="22"/>
          <w:szCs w:val="22"/>
          <w:shd w:val="clear" w:color="auto" w:fill="FFFF99"/>
          <w:rtl/>
        </w:rPr>
        <w:t xml:space="preserve"> </w:t>
      </w:r>
      <w:r w:rsidRPr="00206B8C">
        <w:rPr>
          <w:rStyle w:val="default"/>
          <w:rFonts w:cs="FrankRuehl" w:hint="cs"/>
          <w:vanish/>
          <w:sz w:val="22"/>
          <w:szCs w:val="22"/>
          <w:u w:val="single"/>
          <w:shd w:val="clear" w:color="auto" w:fill="FFFF99"/>
          <w:rtl/>
        </w:rPr>
        <w:t>במקום, לרבות סגירת המקום לתקופה הנקובה בצו,</w:t>
      </w:r>
      <w:r w:rsidRPr="00206B8C">
        <w:rPr>
          <w:rStyle w:val="default"/>
          <w:rFonts w:cs="FrankRuehl" w:hint="cs"/>
          <w:vanish/>
          <w:sz w:val="22"/>
          <w:szCs w:val="22"/>
          <w:shd w:val="clear" w:color="auto" w:fill="FFFF99"/>
          <w:rtl/>
        </w:rPr>
        <w:t xml:space="preserve"> והכל במידה שלא תעלה על הנדרש בנסיבות הענין כדי למנוע </w:t>
      </w:r>
      <w:r w:rsidRPr="00206B8C">
        <w:rPr>
          <w:rStyle w:val="default"/>
          <w:rFonts w:cs="FrankRuehl" w:hint="cs"/>
          <w:vanish/>
          <w:sz w:val="22"/>
          <w:szCs w:val="22"/>
          <w:u w:val="single"/>
          <w:shd w:val="clear" w:color="auto" w:fill="FFFF99"/>
          <w:rtl/>
        </w:rPr>
        <w:t>המשך</w:t>
      </w:r>
      <w:r w:rsidRPr="00206B8C">
        <w:rPr>
          <w:rStyle w:val="default"/>
          <w:rFonts w:cs="FrankRuehl" w:hint="cs"/>
          <w:vanish/>
          <w:sz w:val="22"/>
          <w:szCs w:val="22"/>
          <w:shd w:val="clear" w:color="auto" w:fill="FFFF99"/>
          <w:rtl/>
        </w:rPr>
        <w:t xml:space="preserve"> ביצוע עבירה במקום.</w:t>
      </w:r>
      <w:bookmarkEnd w:id="19"/>
    </w:p>
    <w:p w:rsidR="008E1D49" w:rsidRPr="00E77B1C" w:rsidRDefault="008E1D49" w:rsidP="008E1D49">
      <w:pPr>
        <w:pStyle w:val="medium2-header"/>
        <w:keepLines w:val="0"/>
        <w:spacing w:before="72"/>
        <w:ind w:left="0" w:right="1134"/>
        <w:rPr>
          <w:rFonts w:cs="FrankRuehl" w:hint="cs"/>
          <w:noProof/>
          <w:rtl/>
        </w:rPr>
      </w:pPr>
      <w:bookmarkStart w:id="20" w:name="med2"/>
      <w:bookmarkEnd w:id="20"/>
      <w:r w:rsidRPr="00E77B1C">
        <w:rPr>
          <w:rFonts w:cs="FrankRuehl" w:hint="cs"/>
          <w:noProof/>
          <w:rtl/>
        </w:rPr>
        <w:pict>
          <v:shape id="_x0000_s2104" type="#_x0000_t202" style="position:absolute;left:0;text-align:left;margin-left:470.35pt;margin-top:7.1pt;width:1in;height:16.8pt;z-index:251661312" filled="f" stroked="f">
            <v:textbox inset="1mm,0,1mm,0">
              <w:txbxContent>
                <w:p w:rsidR="008E1D49" w:rsidRDefault="008E1D49" w:rsidP="008E1D49">
                  <w:pPr>
                    <w:spacing w:line="160" w:lineRule="exact"/>
                    <w:jc w:val="left"/>
                    <w:rPr>
                      <w:rFonts w:cs="Miriam" w:hint="cs"/>
                      <w:sz w:val="18"/>
                      <w:szCs w:val="18"/>
                      <w:rtl/>
                    </w:rPr>
                  </w:pPr>
                  <w:r>
                    <w:rPr>
                      <w:rFonts w:cs="Miriam" w:hint="cs"/>
                      <w:sz w:val="18"/>
                      <w:szCs w:val="18"/>
                      <w:rtl/>
                    </w:rPr>
                    <w:t>(תיקון מס' 2) תשע"ו-2016</w:t>
                  </w:r>
                </w:p>
              </w:txbxContent>
            </v:textbox>
            <w10:anchorlock/>
          </v:shape>
        </w:pict>
      </w:r>
      <w:r w:rsidRPr="00E77B1C">
        <w:rPr>
          <w:rFonts w:cs="FrankRuehl" w:hint="cs"/>
          <w:noProof/>
          <w:rtl/>
        </w:rPr>
        <w:t xml:space="preserve">פרק </w:t>
      </w:r>
      <w:r>
        <w:rPr>
          <w:rFonts w:cs="FrankRuehl" w:hint="cs"/>
          <w:noProof/>
          <w:rtl/>
        </w:rPr>
        <w:t>ג': הוראות כלליות</w:t>
      </w:r>
    </w:p>
    <w:p w:rsidR="008E1D49" w:rsidRPr="00206B8C" w:rsidRDefault="008E1D49" w:rsidP="008E1D49">
      <w:pPr>
        <w:pStyle w:val="P00"/>
        <w:spacing w:before="0"/>
        <w:ind w:left="0" w:right="1134"/>
        <w:rPr>
          <w:rStyle w:val="default"/>
          <w:rFonts w:cs="FrankRuehl" w:hint="cs"/>
          <w:vanish/>
          <w:color w:val="FF0000"/>
          <w:sz w:val="20"/>
          <w:szCs w:val="20"/>
          <w:shd w:val="clear" w:color="auto" w:fill="FFFF99"/>
          <w:rtl/>
        </w:rPr>
      </w:pPr>
      <w:bookmarkStart w:id="21" w:name="Rov25"/>
      <w:r w:rsidRPr="00206B8C">
        <w:rPr>
          <w:rStyle w:val="default"/>
          <w:rFonts w:cs="FrankRuehl" w:hint="cs"/>
          <w:vanish/>
          <w:color w:val="FF0000"/>
          <w:sz w:val="20"/>
          <w:szCs w:val="20"/>
          <w:shd w:val="clear" w:color="auto" w:fill="FFFF99"/>
          <w:rtl/>
        </w:rPr>
        <w:t>מיום 28.6.2016</w:t>
      </w:r>
    </w:p>
    <w:p w:rsidR="008E1D49" w:rsidRPr="00206B8C" w:rsidRDefault="008E1D49" w:rsidP="008E1D49">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8E1D49" w:rsidRPr="00206B8C" w:rsidRDefault="008E1D49" w:rsidP="008E1D49">
      <w:pPr>
        <w:pStyle w:val="P00"/>
        <w:spacing w:before="0"/>
        <w:ind w:left="0" w:right="1134"/>
        <w:rPr>
          <w:rStyle w:val="default"/>
          <w:rFonts w:cs="FrankRuehl" w:hint="cs"/>
          <w:vanish/>
          <w:sz w:val="20"/>
          <w:szCs w:val="20"/>
          <w:shd w:val="clear" w:color="auto" w:fill="FFFF99"/>
          <w:rtl/>
        </w:rPr>
      </w:pPr>
      <w:hyperlink r:id="rId34"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944 (</w:t>
      </w:r>
      <w:hyperlink r:id="rId35"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8E1D49" w:rsidRPr="008E1D49" w:rsidRDefault="008E1D49" w:rsidP="008E1D49">
      <w:pPr>
        <w:pStyle w:val="P00"/>
        <w:spacing w:before="0"/>
        <w:ind w:left="0" w:right="1134"/>
        <w:rPr>
          <w:rStyle w:val="default"/>
          <w:rFonts w:cs="FrankRuehl" w:hint="cs"/>
          <w:sz w:val="2"/>
          <w:szCs w:val="2"/>
          <w:shd w:val="clear" w:color="auto" w:fill="FFFF99"/>
          <w:rtl/>
        </w:rPr>
      </w:pPr>
      <w:r w:rsidRPr="00206B8C">
        <w:rPr>
          <w:rStyle w:val="default"/>
          <w:rFonts w:cs="FrankRuehl" w:hint="cs"/>
          <w:b/>
          <w:bCs/>
          <w:vanish/>
          <w:sz w:val="20"/>
          <w:szCs w:val="20"/>
          <w:shd w:val="clear" w:color="auto" w:fill="FFFF99"/>
          <w:rtl/>
        </w:rPr>
        <w:t>הוספת כותרת פרק ג'</w:t>
      </w:r>
      <w:bookmarkEnd w:id="21"/>
    </w:p>
    <w:p w:rsidR="00E3088A" w:rsidRDefault="00E3088A">
      <w:pPr>
        <w:pStyle w:val="P00"/>
        <w:spacing w:before="72"/>
        <w:ind w:left="0" w:right="1134"/>
        <w:rPr>
          <w:rStyle w:val="default"/>
          <w:rFonts w:cs="FrankRuehl" w:hint="cs"/>
          <w:rtl/>
        </w:rPr>
      </w:pPr>
      <w:bookmarkStart w:id="22" w:name="Seif3"/>
      <w:bookmarkEnd w:id="22"/>
      <w:r>
        <w:rPr>
          <w:lang w:val="he-IL"/>
        </w:rPr>
        <w:pict>
          <v:rect id="_x0000_s2054" style="position:absolute;left:0;text-align:left;margin-left:464.5pt;margin-top:8.05pt;width:75.05pt;height:36.15pt;z-index:251646976" o:allowincell="f" filled="f" stroked="f" strokecolor="lime" strokeweight=".25pt">
            <v:textbox inset="0,0,0,0">
              <w:txbxContent>
                <w:p w:rsidR="00A4310E" w:rsidRDefault="00A4310E">
                  <w:pPr>
                    <w:spacing w:line="160" w:lineRule="exact"/>
                    <w:jc w:val="left"/>
                    <w:rPr>
                      <w:rFonts w:cs="Miriam" w:hint="cs"/>
                      <w:sz w:val="18"/>
                      <w:szCs w:val="18"/>
                      <w:rtl/>
                    </w:rPr>
                  </w:pPr>
                  <w:r>
                    <w:rPr>
                      <w:rFonts w:cs="Miriam" w:hint="cs"/>
                      <w:sz w:val="18"/>
                      <w:szCs w:val="18"/>
                      <w:rtl/>
                    </w:rPr>
                    <w:t>ביצוע של צו הגבלת שימוש</w:t>
                  </w:r>
                  <w:r w:rsidR="008E1D49">
                    <w:rPr>
                      <w:rFonts w:cs="Miriam" w:hint="cs"/>
                      <w:sz w:val="18"/>
                      <w:szCs w:val="18"/>
                      <w:rtl/>
                    </w:rPr>
                    <w:t xml:space="preserve"> במקום</w:t>
                  </w:r>
                </w:p>
                <w:p w:rsidR="008E1D49" w:rsidRDefault="008E1D49" w:rsidP="008E1D49">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תשע"ו-2016</w:t>
                  </w:r>
                </w:p>
              </w:txbxContent>
            </v:textbox>
            <w10:anchorlock/>
          </v:rect>
        </w:pict>
      </w:r>
      <w:r>
        <w:rPr>
          <w:rStyle w:val="big-number"/>
          <w:rFonts w:cs="Miriam"/>
          <w:rtl/>
        </w:rPr>
        <w:t>5</w:t>
      </w:r>
      <w:r w:rsidRPr="008E1D49">
        <w:rPr>
          <w:rStyle w:val="default"/>
          <w:rFonts w:cs="FrankRuehl"/>
          <w:rtl/>
        </w:rPr>
        <w:t>.</w:t>
      </w:r>
      <w:r w:rsidRPr="008E1D49">
        <w:rPr>
          <w:rStyle w:val="default"/>
          <w:rFonts w:cs="FrankRuehl"/>
          <w:rtl/>
        </w:rPr>
        <w:tab/>
      </w:r>
      <w:r>
        <w:rPr>
          <w:rStyle w:val="default"/>
          <w:rFonts w:cs="FrankRuehl" w:hint="cs"/>
          <w:rtl/>
        </w:rPr>
        <w:t>ניתן צו הגבלת שימוש</w:t>
      </w:r>
      <w:r w:rsidR="008E1D49">
        <w:rPr>
          <w:rStyle w:val="default"/>
          <w:rFonts w:cs="FrankRuehl" w:hint="cs"/>
          <w:rtl/>
        </w:rPr>
        <w:t xml:space="preserve"> במקום</w:t>
      </w:r>
      <w:r>
        <w:rPr>
          <w:rStyle w:val="default"/>
          <w:rFonts w:cs="FrankRuehl" w:hint="cs"/>
          <w:rtl/>
        </w:rPr>
        <w:t xml:space="preserve"> רשאי שוטר להיכנס למקום שלגביו ניתן הצו ולנקוט אמצעים סבירים, לרבות שימוש בכוח, הדרושים כדי להבטיח את קיום הצו.</w:t>
      </w:r>
    </w:p>
    <w:p w:rsidR="008E1D49" w:rsidRPr="00206B8C" w:rsidRDefault="008E1D49" w:rsidP="008E1D49">
      <w:pPr>
        <w:pStyle w:val="P00"/>
        <w:spacing w:before="0"/>
        <w:ind w:left="0" w:right="1134"/>
        <w:rPr>
          <w:rStyle w:val="default"/>
          <w:rFonts w:cs="FrankRuehl" w:hint="cs"/>
          <w:vanish/>
          <w:color w:val="FF0000"/>
          <w:sz w:val="20"/>
          <w:szCs w:val="20"/>
          <w:shd w:val="clear" w:color="auto" w:fill="FFFF99"/>
          <w:rtl/>
        </w:rPr>
      </w:pPr>
      <w:bookmarkStart w:id="23" w:name="Rov26"/>
      <w:r w:rsidRPr="00206B8C">
        <w:rPr>
          <w:rStyle w:val="default"/>
          <w:rFonts w:cs="FrankRuehl" w:hint="cs"/>
          <w:vanish/>
          <w:color w:val="FF0000"/>
          <w:sz w:val="20"/>
          <w:szCs w:val="20"/>
          <w:shd w:val="clear" w:color="auto" w:fill="FFFF99"/>
          <w:rtl/>
        </w:rPr>
        <w:t>מיום 28.6.2016</w:t>
      </w:r>
    </w:p>
    <w:p w:rsidR="008E1D49" w:rsidRPr="00206B8C" w:rsidRDefault="008E1D49" w:rsidP="008E1D49">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8E1D49" w:rsidRPr="00206B8C" w:rsidRDefault="008E1D49" w:rsidP="008E1D49">
      <w:pPr>
        <w:pStyle w:val="P00"/>
        <w:spacing w:before="0"/>
        <w:ind w:left="0" w:right="1134"/>
        <w:rPr>
          <w:rStyle w:val="default"/>
          <w:rFonts w:cs="FrankRuehl" w:hint="cs"/>
          <w:vanish/>
          <w:sz w:val="20"/>
          <w:szCs w:val="20"/>
          <w:shd w:val="clear" w:color="auto" w:fill="FFFF99"/>
          <w:rtl/>
        </w:rPr>
      </w:pPr>
      <w:hyperlink r:id="rId36"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944 (</w:t>
      </w:r>
      <w:hyperlink r:id="rId37"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8E1D49" w:rsidRPr="00206B8C" w:rsidRDefault="008E1D49" w:rsidP="008E1D49">
      <w:pPr>
        <w:pStyle w:val="P00"/>
        <w:ind w:left="0" w:right="1134"/>
        <w:rPr>
          <w:rStyle w:val="default"/>
          <w:rFonts w:cs="Miriam" w:hint="cs"/>
          <w:vanish/>
          <w:sz w:val="16"/>
          <w:szCs w:val="16"/>
          <w:shd w:val="clear" w:color="auto" w:fill="FFFF99"/>
          <w:rtl/>
        </w:rPr>
      </w:pPr>
      <w:r w:rsidRPr="00206B8C">
        <w:rPr>
          <w:rStyle w:val="default"/>
          <w:rFonts w:cs="Miriam" w:hint="cs"/>
          <w:vanish/>
          <w:sz w:val="16"/>
          <w:szCs w:val="16"/>
          <w:shd w:val="clear" w:color="auto" w:fill="FFFF99"/>
          <w:rtl/>
        </w:rPr>
        <w:t xml:space="preserve">ביצוע של צו הגבלת שימוש </w:t>
      </w:r>
      <w:r w:rsidRPr="00206B8C">
        <w:rPr>
          <w:rStyle w:val="default"/>
          <w:rFonts w:cs="Miriam" w:hint="cs"/>
          <w:vanish/>
          <w:sz w:val="16"/>
          <w:szCs w:val="16"/>
          <w:u w:val="single"/>
          <w:shd w:val="clear" w:color="auto" w:fill="FFFF99"/>
          <w:rtl/>
        </w:rPr>
        <w:t>במקום</w:t>
      </w:r>
    </w:p>
    <w:p w:rsidR="008E1D49" w:rsidRPr="008E1D49" w:rsidRDefault="008E1D49" w:rsidP="008E1D49">
      <w:pPr>
        <w:pStyle w:val="P00"/>
        <w:spacing w:before="0"/>
        <w:ind w:left="0" w:right="1134"/>
        <w:rPr>
          <w:rStyle w:val="default"/>
          <w:rFonts w:cs="FrankRuehl" w:hint="cs"/>
          <w:sz w:val="2"/>
          <w:szCs w:val="2"/>
          <w:shd w:val="clear" w:color="auto" w:fill="FFFF99"/>
          <w:rtl/>
        </w:rPr>
      </w:pPr>
      <w:r w:rsidRPr="00206B8C">
        <w:rPr>
          <w:rStyle w:val="default"/>
          <w:rFonts w:cs="FrankRuehl"/>
          <w:vanish/>
          <w:sz w:val="22"/>
          <w:szCs w:val="22"/>
          <w:shd w:val="clear" w:color="auto" w:fill="FFFF99"/>
          <w:rtl/>
        </w:rPr>
        <w:t>5.</w:t>
      </w:r>
      <w:r w:rsidRPr="00206B8C">
        <w:rPr>
          <w:rStyle w:val="default"/>
          <w:rFonts w:cs="FrankRuehl"/>
          <w:vanish/>
          <w:sz w:val="22"/>
          <w:szCs w:val="22"/>
          <w:shd w:val="clear" w:color="auto" w:fill="FFFF99"/>
          <w:rtl/>
        </w:rPr>
        <w:tab/>
      </w:r>
      <w:r w:rsidRPr="00206B8C">
        <w:rPr>
          <w:rStyle w:val="default"/>
          <w:rFonts w:cs="FrankRuehl" w:hint="cs"/>
          <w:vanish/>
          <w:sz w:val="22"/>
          <w:szCs w:val="22"/>
          <w:shd w:val="clear" w:color="auto" w:fill="FFFF99"/>
          <w:rtl/>
        </w:rPr>
        <w:t xml:space="preserve">ניתן צו הגבלת שימוש </w:t>
      </w:r>
      <w:r w:rsidRPr="00206B8C">
        <w:rPr>
          <w:rStyle w:val="default"/>
          <w:rFonts w:cs="FrankRuehl" w:hint="cs"/>
          <w:vanish/>
          <w:sz w:val="22"/>
          <w:szCs w:val="22"/>
          <w:u w:val="single"/>
          <w:shd w:val="clear" w:color="auto" w:fill="FFFF99"/>
          <w:rtl/>
        </w:rPr>
        <w:t>במקום</w:t>
      </w:r>
      <w:r w:rsidRPr="00206B8C">
        <w:rPr>
          <w:rStyle w:val="default"/>
          <w:rFonts w:cs="FrankRuehl" w:hint="cs"/>
          <w:vanish/>
          <w:sz w:val="22"/>
          <w:szCs w:val="22"/>
          <w:shd w:val="clear" w:color="auto" w:fill="FFFF99"/>
          <w:rtl/>
        </w:rPr>
        <w:t xml:space="preserve"> רשאי שוטר להיכנס למקום שלגביו ניתן הצו ולנקוט אמצעים סבירים, לרבות שימוש בכוח, הדרושים כדי להבטיח את קיום הצו.</w:t>
      </w:r>
      <w:bookmarkEnd w:id="23"/>
    </w:p>
    <w:p w:rsidR="008E1D49" w:rsidRDefault="008E1D49" w:rsidP="008C3930">
      <w:pPr>
        <w:pStyle w:val="P00"/>
        <w:spacing w:before="72"/>
        <w:ind w:left="0" w:right="1134"/>
        <w:rPr>
          <w:rStyle w:val="default"/>
          <w:rFonts w:cs="FrankRuehl" w:hint="cs"/>
          <w:rtl/>
        </w:rPr>
      </w:pPr>
      <w:bookmarkStart w:id="24" w:name="Seif8"/>
      <w:bookmarkEnd w:id="24"/>
      <w:r>
        <w:rPr>
          <w:lang w:val="he-IL"/>
        </w:rPr>
        <w:pict>
          <v:rect id="_x0000_s2106" style="position:absolute;left:0;text-align:left;margin-left:464.5pt;margin-top:8.05pt;width:75.05pt;height:24.45pt;z-index:251662336" o:allowincell="f" filled="f" stroked="f" strokecolor="lime" strokeweight=".25pt">
            <v:textbox inset="0,0,0,0">
              <w:txbxContent>
                <w:p w:rsidR="008E1D49" w:rsidRDefault="008C3930" w:rsidP="008E1D49">
                  <w:pPr>
                    <w:spacing w:line="160" w:lineRule="exact"/>
                    <w:jc w:val="left"/>
                    <w:rPr>
                      <w:rFonts w:cs="Miriam" w:hint="cs"/>
                      <w:sz w:val="18"/>
                      <w:szCs w:val="18"/>
                      <w:rtl/>
                    </w:rPr>
                  </w:pPr>
                  <w:r>
                    <w:rPr>
                      <w:rFonts w:cs="Miriam" w:hint="cs"/>
                      <w:sz w:val="18"/>
                      <w:szCs w:val="18"/>
                      <w:rtl/>
                    </w:rPr>
                    <w:t>ערעור על צו</w:t>
                  </w:r>
                </w:p>
                <w:p w:rsidR="008E1D49" w:rsidRDefault="008E1D49" w:rsidP="008E1D49">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תשע"ו-2016</w:t>
                  </w:r>
                </w:p>
              </w:txbxContent>
            </v:textbox>
            <w10:anchorlock/>
          </v:rect>
        </w:pict>
      </w:r>
      <w:r>
        <w:rPr>
          <w:rStyle w:val="big-number"/>
          <w:rFonts w:cs="Miriam"/>
          <w:rtl/>
        </w:rPr>
        <w:t>5</w:t>
      </w:r>
      <w:r>
        <w:rPr>
          <w:rStyle w:val="default"/>
          <w:rFonts w:cs="FrankRuehl" w:hint="cs"/>
          <w:rtl/>
        </w:rPr>
        <w:t>א</w:t>
      </w:r>
      <w:r w:rsidRPr="008E1D49">
        <w:rPr>
          <w:rStyle w:val="default"/>
          <w:rFonts w:cs="FrankRuehl"/>
          <w:rtl/>
        </w:rPr>
        <w:t>.</w:t>
      </w:r>
      <w:r w:rsidRPr="008E1D49">
        <w:rPr>
          <w:rStyle w:val="default"/>
          <w:rFonts w:cs="FrankRuehl"/>
          <w:rtl/>
        </w:rPr>
        <w:tab/>
      </w:r>
      <w:r w:rsidR="008C3930">
        <w:rPr>
          <w:rStyle w:val="default"/>
          <w:rFonts w:cs="FrankRuehl" w:hint="cs"/>
          <w:rtl/>
        </w:rPr>
        <w:t>(א)</w:t>
      </w:r>
      <w:r w:rsidR="008C3930">
        <w:rPr>
          <w:rStyle w:val="default"/>
          <w:rFonts w:cs="FrankRuehl" w:hint="cs"/>
          <w:rtl/>
        </w:rPr>
        <w:tab/>
        <w:t>הוראה את עצמו נפגע מצו הגבלת שימוש במקום לפי סעיף 3 רשאי לערער עליו לבית המשפט, שיהיה מוסמך לבטלו או לשנות תנאים בו.</w:t>
      </w:r>
    </w:p>
    <w:p w:rsidR="008C3930" w:rsidRDefault="008C3930" w:rsidP="008C393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דיון בערעור לפי סעיף זה יחולו הוראות סעיף 5ג.</w:t>
      </w:r>
    </w:p>
    <w:p w:rsidR="008E1D49" w:rsidRPr="00206B8C" w:rsidRDefault="008E1D49" w:rsidP="008E1D49">
      <w:pPr>
        <w:pStyle w:val="P00"/>
        <w:spacing w:before="0"/>
        <w:ind w:left="0" w:right="1134"/>
        <w:rPr>
          <w:rStyle w:val="default"/>
          <w:rFonts w:cs="FrankRuehl" w:hint="cs"/>
          <w:vanish/>
          <w:color w:val="FF0000"/>
          <w:sz w:val="20"/>
          <w:szCs w:val="20"/>
          <w:shd w:val="clear" w:color="auto" w:fill="FFFF99"/>
          <w:rtl/>
        </w:rPr>
      </w:pPr>
      <w:bookmarkStart w:id="25" w:name="Rov27"/>
      <w:r w:rsidRPr="00206B8C">
        <w:rPr>
          <w:rStyle w:val="default"/>
          <w:rFonts w:cs="FrankRuehl" w:hint="cs"/>
          <w:vanish/>
          <w:color w:val="FF0000"/>
          <w:sz w:val="20"/>
          <w:szCs w:val="20"/>
          <w:shd w:val="clear" w:color="auto" w:fill="FFFF99"/>
          <w:rtl/>
        </w:rPr>
        <w:t>מיום 28.6.2016</w:t>
      </w:r>
    </w:p>
    <w:p w:rsidR="008E1D49" w:rsidRPr="00206B8C" w:rsidRDefault="008E1D49" w:rsidP="008E1D49">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8E1D49" w:rsidRPr="00206B8C" w:rsidRDefault="008E1D49" w:rsidP="008E1D49">
      <w:pPr>
        <w:pStyle w:val="P00"/>
        <w:spacing w:before="0"/>
        <w:ind w:left="0" w:right="1134"/>
        <w:rPr>
          <w:rStyle w:val="default"/>
          <w:rFonts w:cs="FrankRuehl" w:hint="cs"/>
          <w:vanish/>
          <w:sz w:val="20"/>
          <w:szCs w:val="20"/>
          <w:shd w:val="clear" w:color="auto" w:fill="FFFF99"/>
          <w:rtl/>
        </w:rPr>
      </w:pPr>
      <w:hyperlink r:id="rId38"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944 (</w:t>
      </w:r>
      <w:hyperlink r:id="rId39"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8E1D49" w:rsidRPr="008C3930" w:rsidRDefault="008E1D49" w:rsidP="008C3930">
      <w:pPr>
        <w:pStyle w:val="P00"/>
        <w:spacing w:before="0"/>
        <w:ind w:left="0" w:right="1134"/>
        <w:rPr>
          <w:rStyle w:val="default"/>
          <w:rFonts w:cs="FrankRuehl" w:hint="cs"/>
          <w:sz w:val="2"/>
          <w:szCs w:val="2"/>
          <w:shd w:val="clear" w:color="auto" w:fill="FFFF99"/>
          <w:rtl/>
        </w:rPr>
      </w:pPr>
      <w:r w:rsidRPr="00206B8C">
        <w:rPr>
          <w:rStyle w:val="default"/>
          <w:rFonts w:cs="FrankRuehl" w:hint="cs"/>
          <w:b/>
          <w:bCs/>
          <w:vanish/>
          <w:sz w:val="20"/>
          <w:szCs w:val="20"/>
          <w:shd w:val="clear" w:color="auto" w:fill="FFFF99"/>
          <w:rtl/>
        </w:rPr>
        <w:t>הוספת סעיף 5א</w:t>
      </w:r>
      <w:bookmarkEnd w:id="25"/>
    </w:p>
    <w:p w:rsidR="008E1D49" w:rsidRDefault="008E1D49" w:rsidP="008C3930">
      <w:pPr>
        <w:pStyle w:val="P00"/>
        <w:spacing w:before="72"/>
        <w:ind w:left="0" w:right="1134"/>
        <w:rPr>
          <w:rStyle w:val="default"/>
          <w:rFonts w:cs="FrankRuehl" w:hint="cs"/>
          <w:rtl/>
        </w:rPr>
      </w:pPr>
      <w:bookmarkStart w:id="26" w:name="Seif9"/>
      <w:bookmarkEnd w:id="26"/>
      <w:r>
        <w:rPr>
          <w:lang w:val="he-IL"/>
        </w:rPr>
        <w:pict>
          <v:rect id="_x0000_s2107" style="position:absolute;left:0;text-align:left;margin-left:464.5pt;margin-top:8.05pt;width:75.05pt;height:29.9pt;z-index:251663360" o:allowincell="f" filled="f" stroked="f" strokecolor="lime" strokeweight=".25pt">
            <v:textbox inset="0,0,0,0">
              <w:txbxContent>
                <w:p w:rsidR="008E1D49" w:rsidRDefault="008C3930" w:rsidP="008E1D49">
                  <w:pPr>
                    <w:spacing w:line="160" w:lineRule="exact"/>
                    <w:jc w:val="left"/>
                    <w:rPr>
                      <w:rFonts w:cs="Miriam" w:hint="cs"/>
                      <w:sz w:val="18"/>
                      <w:szCs w:val="18"/>
                      <w:rtl/>
                    </w:rPr>
                  </w:pPr>
                  <w:r>
                    <w:rPr>
                      <w:rFonts w:cs="Miriam" w:hint="cs"/>
                      <w:sz w:val="18"/>
                      <w:szCs w:val="18"/>
                      <w:rtl/>
                    </w:rPr>
                    <w:t>סדרי דין</w:t>
                  </w:r>
                </w:p>
                <w:p w:rsidR="008E1D49" w:rsidRDefault="008E1D49" w:rsidP="008E1D49">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תשע"ו-2016</w:t>
                  </w:r>
                </w:p>
              </w:txbxContent>
            </v:textbox>
            <w10:anchorlock/>
          </v:rect>
        </w:pict>
      </w:r>
      <w:r>
        <w:rPr>
          <w:rStyle w:val="big-number"/>
          <w:rFonts w:cs="Miriam"/>
          <w:rtl/>
        </w:rPr>
        <w:t>5</w:t>
      </w:r>
      <w:r w:rsidR="008C3930">
        <w:rPr>
          <w:rStyle w:val="default"/>
          <w:rFonts w:cs="FrankRuehl" w:hint="cs"/>
          <w:rtl/>
        </w:rPr>
        <w:t>ב</w:t>
      </w:r>
      <w:r w:rsidRPr="008E1D49">
        <w:rPr>
          <w:rStyle w:val="default"/>
          <w:rFonts w:cs="FrankRuehl"/>
          <w:rtl/>
        </w:rPr>
        <w:t>.</w:t>
      </w:r>
      <w:r w:rsidRPr="008E1D49">
        <w:rPr>
          <w:rStyle w:val="default"/>
          <w:rFonts w:cs="FrankRuehl"/>
          <w:rtl/>
        </w:rPr>
        <w:tab/>
      </w:r>
      <w:r w:rsidR="008C3930">
        <w:rPr>
          <w:rStyle w:val="default"/>
          <w:rFonts w:cs="FrankRuehl" w:hint="cs"/>
          <w:rtl/>
        </w:rPr>
        <w:t xml:space="preserve">לעניין בקשה להארכת תוקפו של צו הגבלת שימוש במקום או בקשה למתן צו הגבלת שימוש במקום לפי סעיף 3א (בסעיף זה </w:t>
      </w:r>
      <w:r w:rsidR="008C3930">
        <w:rPr>
          <w:rStyle w:val="default"/>
          <w:rFonts w:cs="FrankRuehl"/>
          <w:rtl/>
        </w:rPr>
        <w:t>–</w:t>
      </w:r>
      <w:r w:rsidR="008C3930">
        <w:rPr>
          <w:rStyle w:val="default"/>
          <w:rFonts w:cs="FrankRuehl" w:hint="cs"/>
          <w:rtl/>
        </w:rPr>
        <w:t xml:space="preserve"> הבקשה), יחולו הוראות אלה:</w:t>
      </w:r>
    </w:p>
    <w:p w:rsidR="008C3930" w:rsidRDefault="008C3930" w:rsidP="008C393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3C7F33">
        <w:rPr>
          <w:rStyle w:val="default"/>
          <w:rFonts w:cs="FrankRuehl" w:hint="cs"/>
          <w:rtl/>
        </w:rPr>
        <w:t>הבקשה תוגש בכתב ותיתמך בהצהרה של קצין משטרה מוסמך;</w:t>
      </w:r>
    </w:p>
    <w:p w:rsidR="003C7F33" w:rsidRDefault="003C7F33" w:rsidP="008C393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המשיב בבקשה יהיה הבעלים של המקום שלגביו מוגשת הבקשה או המחזיק בו;</w:t>
      </w:r>
    </w:p>
    <w:p w:rsidR="003C7F33" w:rsidRDefault="003C7F33" w:rsidP="008C393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הדיון בבקשה יתקיים במעמד המשיב אם ניתן לאתרו בשקידה סבירה;</w:t>
      </w:r>
    </w:p>
    <w:p w:rsidR="003C7F33" w:rsidRDefault="003C7F33" w:rsidP="008C393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לשם החלטתו בבקשה רשאי להשופט להיזקק לראיות אף אם אינן קבילות במשפט;</w:t>
      </w:r>
    </w:p>
    <w:p w:rsidR="003C7F33" w:rsidRDefault="003C7F33" w:rsidP="008C393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הדיון בבקשה יתועד בפרוטוקול בלי שיהיה בתיעוד כדי לגלות חומר חסוי כמשמעותו בסעיף 5ג(א), והפרוטוקול יימסר לצדדים.</w:t>
      </w:r>
    </w:p>
    <w:p w:rsidR="008E1D49" w:rsidRPr="00206B8C" w:rsidRDefault="008E1D49" w:rsidP="008E1D49">
      <w:pPr>
        <w:pStyle w:val="P00"/>
        <w:spacing w:before="0"/>
        <w:ind w:left="0" w:right="1134"/>
        <w:rPr>
          <w:rStyle w:val="default"/>
          <w:rFonts w:cs="FrankRuehl" w:hint="cs"/>
          <w:vanish/>
          <w:color w:val="FF0000"/>
          <w:sz w:val="20"/>
          <w:szCs w:val="20"/>
          <w:shd w:val="clear" w:color="auto" w:fill="FFFF99"/>
          <w:rtl/>
        </w:rPr>
      </w:pPr>
      <w:bookmarkStart w:id="27" w:name="Rov28"/>
      <w:r w:rsidRPr="00206B8C">
        <w:rPr>
          <w:rStyle w:val="default"/>
          <w:rFonts w:cs="FrankRuehl" w:hint="cs"/>
          <w:vanish/>
          <w:color w:val="FF0000"/>
          <w:sz w:val="20"/>
          <w:szCs w:val="20"/>
          <w:shd w:val="clear" w:color="auto" w:fill="FFFF99"/>
          <w:rtl/>
        </w:rPr>
        <w:t>מיום 28.6.2016</w:t>
      </w:r>
    </w:p>
    <w:p w:rsidR="008E1D49" w:rsidRPr="00206B8C" w:rsidRDefault="008E1D49" w:rsidP="008E1D49">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8E1D49" w:rsidRPr="00206B8C" w:rsidRDefault="008E1D49" w:rsidP="008E1D49">
      <w:pPr>
        <w:pStyle w:val="P00"/>
        <w:spacing w:before="0"/>
        <w:ind w:left="0" w:right="1134"/>
        <w:rPr>
          <w:rStyle w:val="default"/>
          <w:rFonts w:cs="FrankRuehl" w:hint="cs"/>
          <w:vanish/>
          <w:sz w:val="20"/>
          <w:szCs w:val="20"/>
          <w:shd w:val="clear" w:color="auto" w:fill="FFFF99"/>
          <w:rtl/>
        </w:rPr>
      </w:pPr>
      <w:hyperlink r:id="rId40"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944 (</w:t>
      </w:r>
      <w:hyperlink r:id="rId41"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8E1D49" w:rsidRPr="003C7F33" w:rsidRDefault="008E1D49" w:rsidP="003C7F33">
      <w:pPr>
        <w:pStyle w:val="P00"/>
        <w:spacing w:before="0"/>
        <w:ind w:left="0" w:right="1134"/>
        <w:rPr>
          <w:rStyle w:val="default"/>
          <w:rFonts w:cs="FrankRuehl" w:hint="cs"/>
          <w:sz w:val="2"/>
          <w:szCs w:val="2"/>
          <w:shd w:val="clear" w:color="auto" w:fill="FFFF99"/>
          <w:rtl/>
        </w:rPr>
      </w:pPr>
      <w:r w:rsidRPr="00206B8C">
        <w:rPr>
          <w:rStyle w:val="default"/>
          <w:rFonts w:cs="FrankRuehl" w:hint="cs"/>
          <w:b/>
          <w:bCs/>
          <w:vanish/>
          <w:sz w:val="20"/>
          <w:szCs w:val="20"/>
          <w:shd w:val="clear" w:color="auto" w:fill="FFFF99"/>
          <w:rtl/>
        </w:rPr>
        <w:t>הוספת סעיף 5</w:t>
      </w:r>
      <w:r w:rsidR="008C3930" w:rsidRPr="00206B8C">
        <w:rPr>
          <w:rStyle w:val="default"/>
          <w:rFonts w:cs="FrankRuehl" w:hint="cs"/>
          <w:b/>
          <w:bCs/>
          <w:vanish/>
          <w:sz w:val="20"/>
          <w:szCs w:val="20"/>
          <w:shd w:val="clear" w:color="auto" w:fill="FFFF99"/>
          <w:rtl/>
        </w:rPr>
        <w:t>ב</w:t>
      </w:r>
      <w:bookmarkEnd w:id="27"/>
    </w:p>
    <w:p w:rsidR="008E1D49" w:rsidRDefault="008E1D49" w:rsidP="003C7F33">
      <w:pPr>
        <w:pStyle w:val="P00"/>
        <w:spacing w:before="72"/>
        <w:ind w:left="0" w:right="1134"/>
        <w:rPr>
          <w:rStyle w:val="default"/>
          <w:rFonts w:cs="FrankRuehl" w:hint="cs"/>
          <w:rtl/>
        </w:rPr>
      </w:pPr>
      <w:bookmarkStart w:id="28" w:name="Seif10"/>
      <w:bookmarkEnd w:id="28"/>
      <w:r>
        <w:rPr>
          <w:lang w:val="he-IL"/>
        </w:rPr>
        <w:pict>
          <v:rect id="_x0000_s2108" style="position:absolute;left:0;text-align:left;margin-left:464.5pt;margin-top:8.05pt;width:75.05pt;height:26.95pt;z-index:251664384" o:allowincell="f" filled="f" stroked="f" strokecolor="lime" strokeweight=".25pt">
            <v:textbox inset="0,0,0,0">
              <w:txbxContent>
                <w:p w:rsidR="008E1D49" w:rsidRDefault="003C7F33" w:rsidP="008E1D49">
                  <w:pPr>
                    <w:spacing w:line="160" w:lineRule="exact"/>
                    <w:jc w:val="left"/>
                    <w:rPr>
                      <w:rFonts w:cs="Miriam" w:hint="cs"/>
                      <w:sz w:val="18"/>
                      <w:szCs w:val="18"/>
                      <w:rtl/>
                    </w:rPr>
                  </w:pPr>
                  <w:r>
                    <w:rPr>
                      <w:rFonts w:cs="Miriam" w:hint="cs"/>
                      <w:sz w:val="18"/>
                      <w:szCs w:val="18"/>
                      <w:rtl/>
                    </w:rPr>
                    <w:t>חומר חסוי</w:t>
                  </w:r>
                </w:p>
                <w:p w:rsidR="008E1D49" w:rsidRDefault="008E1D49" w:rsidP="008E1D49">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תשע"ו-2016</w:t>
                  </w:r>
                </w:p>
              </w:txbxContent>
            </v:textbox>
            <w10:anchorlock/>
          </v:rect>
        </w:pict>
      </w:r>
      <w:r>
        <w:rPr>
          <w:rStyle w:val="big-number"/>
          <w:rFonts w:cs="Miriam"/>
          <w:rtl/>
        </w:rPr>
        <w:t>5</w:t>
      </w:r>
      <w:r w:rsidR="003C7F33">
        <w:rPr>
          <w:rStyle w:val="default"/>
          <w:rFonts w:cs="FrankRuehl" w:hint="cs"/>
          <w:rtl/>
        </w:rPr>
        <w:t>ג</w:t>
      </w:r>
      <w:r w:rsidRPr="008E1D49">
        <w:rPr>
          <w:rStyle w:val="default"/>
          <w:rFonts w:cs="FrankRuehl"/>
          <w:rtl/>
        </w:rPr>
        <w:t>.</w:t>
      </w:r>
      <w:r w:rsidRPr="008E1D49">
        <w:rPr>
          <w:rStyle w:val="default"/>
          <w:rFonts w:cs="FrankRuehl"/>
          <w:rtl/>
        </w:rPr>
        <w:tab/>
      </w:r>
      <w:r w:rsidR="003C7F33">
        <w:rPr>
          <w:rStyle w:val="default"/>
          <w:rFonts w:cs="FrankRuehl" w:hint="cs"/>
          <w:rtl/>
        </w:rPr>
        <w:t>(א)</w:t>
      </w:r>
      <w:r w:rsidR="003C7F33">
        <w:rPr>
          <w:rStyle w:val="default"/>
          <w:rFonts w:cs="FrankRuehl" w:hint="cs"/>
          <w:rtl/>
        </w:rPr>
        <w:tab/>
        <w:t xml:space="preserve">בדיון </w:t>
      </w:r>
      <w:r w:rsidR="00A762C5">
        <w:rPr>
          <w:rStyle w:val="default"/>
          <w:rFonts w:cs="FrankRuehl" w:hint="cs"/>
          <w:rtl/>
        </w:rPr>
        <w:t xml:space="preserve">בבקשה כאמור בסעיף 5ב, רשאי הממונה על החקירה או תובע, לפי העניין, לבקש לפרט או להציג לפני בית המשפט בלבד עובדות או מידע שעליהם הוא מבסס את טענותיו (בסעיף זה </w:t>
      </w:r>
      <w:r w:rsidR="00A762C5">
        <w:rPr>
          <w:rStyle w:val="default"/>
          <w:rFonts w:cs="FrankRuehl"/>
          <w:rtl/>
        </w:rPr>
        <w:t>–</w:t>
      </w:r>
      <w:r w:rsidR="00A762C5">
        <w:rPr>
          <w:rStyle w:val="default"/>
          <w:rFonts w:cs="FrankRuehl" w:hint="cs"/>
          <w:rtl/>
        </w:rPr>
        <w:t xml:space="preserve"> חומר חסוי); בקשה כאמור תוגש בכתב בצירוף נימוקים.</w:t>
      </w:r>
    </w:p>
    <w:p w:rsidR="00A762C5" w:rsidRDefault="00A762C5" w:rsidP="003C7F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רשאי להיענות לבקשה כאמור בסעיף קטן (א) ולהסתמך על החומר החסוי, אם מצא כי גילויו בנוכחות המשיב עלול לפגוע בחקירה או באינטרס ציבורי חשוב אחר; החומר החסוי יסומן, יוחזר למבקש לאחר העיון והדבר יירשם בפרוטוקול.</w:t>
      </w:r>
    </w:p>
    <w:p w:rsidR="00A762C5" w:rsidRDefault="00A762C5" w:rsidP="003C7F3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המשפט יודיע למבקש ולמשיב על החלטתו בבקשה לפי סעיף קטן (א), ורשאי הוא לקבוע שנימוקי ההחלטה, כולם או מקצתם, יהיו חסויים.</w:t>
      </w:r>
    </w:p>
    <w:p w:rsidR="00A762C5" w:rsidRDefault="00A762C5" w:rsidP="003C7F3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החליט בית המשפט שלא להיעתר לבקשה בדבר אי-גילויו של החומר החסוי לפי סעיף קטן (א), רשאי המבקש להודיע כי הוא חוזר בו מהגשת החומר החסוי, ומשעשה כן לא יועמד החומר לעיון המשיב והשופט יתעלם ממנו לצורך החלטותיו.</w:t>
      </w:r>
    </w:p>
    <w:p w:rsidR="00A762C5" w:rsidRDefault="00A762C5" w:rsidP="003C7F3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6C4D42">
        <w:rPr>
          <w:rStyle w:val="default"/>
          <w:rFonts w:cs="FrankRuehl" w:hint="cs"/>
          <w:rtl/>
        </w:rPr>
        <w:t>אם במועד הדיון בבקשה לפי סעיף קטן (א), היה תלוי ועומד גם הליך לפי סימן ג' בפרק ב' לחוק המעצרים בעניינו של חשוד בעבירה שבקשר אליה הוגשה הבקשה, לא יחולו הוראות סעיפים קטנים (א) עד (ד) ויחולו על הדיון בבקשה הוראות סעיף 15(ג), (ד) ו-(ה) לחוק המעצרים.</w:t>
      </w:r>
    </w:p>
    <w:p w:rsidR="006C4D42" w:rsidRDefault="006C4D42" w:rsidP="003C7F3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החליט בית המשפט שלא להיעתר לבקשה בדבר אי-גילויו של החומר החסוי לפי סעיף קטן (א), רשאי תובע לערער על החלטת בית המשפט בעניין זה בתוך 15 ימים ממועד מתן ההחלטה, לפני בית משפט שלערעור אשר ידון בערעור בשופט אחד.</w:t>
      </w:r>
    </w:p>
    <w:p w:rsidR="006C4D42" w:rsidRDefault="006C4D42" w:rsidP="003C7F3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3365E0">
        <w:rPr>
          <w:rStyle w:val="default"/>
          <w:rFonts w:cs="FrankRuehl" w:hint="cs"/>
          <w:rtl/>
        </w:rPr>
        <w:t>הודיע תובע לבית המשפט שהחליט כאמור בסעיף קטן (ו) כי הוא שוקל להגיש ערעור כאמור באותו סעיף קטן, לא יעביר בית המשפט את החומר החסוי למשיב עד להכרעה בערעור.</w:t>
      </w:r>
    </w:p>
    <w:p w:rsidR="003365E0" w:rsidRDefault="003365E0" w:rsidP="003C7F33">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בדיון בערעור לפי סעיף קטן (ו) רשאי בית המשפט לעניין בחומר החסוי ולקבל פרטים נוספים מהתובע בלי לגלותם למשיב.</w:t>
      </w:r>
    </w:p>
    <w:p w:rsidR="008E1D49" w:rsidRPr="00206B8C" w:rsidRDefault="008E1D49" w:rsidP="008E1D49">
      <w:pPr>
        <w:pStyle w:val="P00"/>
        <w:spacing w:before="0"/>
        <w:ind w:left="0" w:right="1134"/>
        <w:rPr>
          <w:rStyle w:val="default"/>
          <w:rFonts w:cs="FrankRuehl" w:hint="cs"/>
          <w:vanish/>
          <w:color w:val="FF0000"/>
          <w:sz w:val="20"/>
          <w:szCs w:val="20"/>
          <w:shd w:val="clear" w:color="auto" w:fill="FFFF99"/>
          <w:rtl/>
        </w:rPr>
      </w:pPr>
      <w:bookmarkStart w:id="29" w:name="Rov29"/>
      <w:r w:rsidRPr="00206B8C">
        <w:rPr>
          <w:rStyle w:val="default"/>
          <w:rFonts w:cs="FrankRuehl" w:hint="cs"/>
          <w:vanish/>
          <w:color w:val="FF0000"/>
          <w:sz w:val="20"/>
          <w:szCs w:val="20"/>
          <w:shd w:val="clear" w:color="auto" w:fill="FFFF99"/>
          <w:rtl/>
        </w:rPr>
        <w:t>מיום 28.6.2016</w:t>
      </w:r>
    </w:p>
    <w:p w:rsidR="008E1D49" w:rsidRPr="00206B8C" w:rsidRDefault="008E1D49" w:rsidP="008E1D49">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8E1D49" w:rsidRPr="00206B8C" w:rsidRDefault="008E1D49" w:rsidP="008E1D49">
      <w:pPr>
        <w:pStyle w:val="P00"/>
        <w:spacing w:before="0"/>
        <w:ind w:left="0" w:right="1134"/>
        <w:rPr>
          <w:rStyle w:val="default"/>
          <w:rFonts w:cs="FrankRuehl" w:hint="cs"/>
          <w:vanish/>
          <w:sz w:val="20"/>
          <w:szCs w:val="20"/>
          <w:shd w:val="clear" w:color="auto" w:fill="FFFF99"/>
          <w:rtl/>
        </w:rPr>
      </w:pPr>
      <w:hyperlink r:id="rId42"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944 (</w:t>
      </w:r>
      <w:hyperlink r:id="rId43"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8E1D49" w:rsidRPr="003365E0" w:rsidRDefault="008E1D49" w:rsidP="003365E0">
      <w:pPr>
        <w:pStyle w:val="P00"/>
        <w:spacing w:before="0"/>
        <w:ind w:left="0" w:right="1134"/>
        <w:rPr>
          <w:rStyle w:val="default"/>
          <w:rFonts w:cs="FrankRuehl" w:hint="cs"/>
          <w:sz w:val="2"/>
          <w:szCs w:val="2"/>
          <w:shd w:val="clear" w:color="auto" w:fill="FFFF99"/>
          <w:rtl/>
        </w:rPr>
      </w:pPr>
      <w:r w:rsidRPr="00206B8C">
        <w:rPr>
          <w:rStyle w:val="default"/>
          <w:rFonts w:cs="FrankRuehl" w:hint="cs"/>
          <w:b/>
          <w:bCs/>
          <w:vanish/>
          <w:sz w:val="20"/>
          <w:szCs w:val="20"/>
          <w:shd w:val="clear" w:color="auto" w:fill="FFFF99"/>
          <w:rtl/>
        </w:rPr>
        <w:t>הוספת סעיף 5</w:t>
      </w:r>
      <w:r w:rsidR="003C7F33" w:rsidRPr="00206B8C">
        <w:rPr>
          <w:rStyle w:val="default"/>
          <w:rFonts w:cs="FrankRuehl" w:hint="cs"/>
          <w:b/>
          <w:bCs/>
          <w:vanish/>
          <w:sz w:val="20"/>
          <w:szCs w:val="20"/>
          <w:shd w:val="clear" w:color="auto" w:fill="FFFF99"/>
          <w:rtl/>
        </w:rPr>
        <w:t>ג</w:t>
      </w:r>
      <w:bookmarkEnd w:id="29"/>
    </w:p>
    <w:p w:rsidR="008E1D49" w:rsidRDefault="008E1D49" w:rsidP="006D0F78">
      <w:pPr>
        <w:pStyle w:val="P00"/>
        <w:spacing w:before="72"/>
        <w:ind w:left="0" w:right="1134"/>
        <w:rPr>
          <w:rStyle w:val="default"/>
          <w:rFonts w:cs="FrankRuehl" w:hint="cs"/>
          <w:rtl/>
        </w:rPr>
      </w:pPr>
      <w:bookmarkStart w:id="30" w:name="Seif11"/>
      <w:bookmarkEnd w:id="30"/>
      <w:r>
        <w:rPr>
          <w:lang w:val="he-IL"/>
        </w:rPr>
        <w:pict>
          <v:rect id="_x0000_s2109" style="position:absolute;left:0;text-align:left;margin-left:464.5pt;margin-top:8.05pt;width:75.05pt;height:36.15pt;z-index:251665408" o:allowincell="f" filled="f" stroked="f" strokecolor="lime" strokeweight=".25pt">
            <v:textbox inset="0,0,0,0">
              <w:txbxContent>
                <w:p w:rsidR="008E1D49" w:rsidRDefault="003365E0" w:rsidP="008E1D49">
                  <w:pPr>
                    <w:spacing w:line="160" w:lineRule="exact"/>
                    <w:jc w:val="left"/>
                    <w:rPr>
                      <w:rFonts w:cs="Miriam" w:hint="cs"/>
                      <w:sz w:val="18"/>
                      <w:szCs w:val="18"/>
                      <w:rtl/>
                    </w:rPr>
                  </w:pPr>
                  <w:r>
                    <w:rPr>
                      <w:rFonts w:cs="Miriam" w:hint="cs"/>
                      <w:sz w:val="18"/>
                      <w:szCs w:val="18"/>
                      <w:rtl/>
                    </w:rPr>
                    <w:t>ערעור על החלטת בית משפט</w:t>
                  </w:r>
                </w:p>
                <w:p w:rsidR="008E1D49" w:rsidRDefault="008E1D49" w:rsidP="008E1D49">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תשע"ו-2016</w:t>
                  </w:r>
                </w:p>
              </w:txbxContent>
            </v:textbox>
            <w10:anchorlock/>
          </v:rect>
        </w:pict>
      </w:r>
      <w:r>
        <w:rPr>
          <w:rStyle w:val="big-number"/>
          <w:rFonts w:cs="Miriam"/>
          <w:rtl/>
        </w:rPr>
        <w:t>5</w:t>
      </w:r>
      <w:r>
        <w:rPr>
          <w:rStyle w:val="default"/>
          <w:rFonts w:cs="FrankRuehl" w:hint="cs"/>
          <w:rtl/>
        </w:rPr>
        <w:t>ד</w:t>
      </w:r>
      <w:r w:rsidRPr="008E1D49">
        <w:rPr>
          <w:rStyle w:val="default"/>
          <w:rFonts w:cs="FrankRuehl"/>
          <w:rtl/>
        </w:rPr>
        <w:t>.</w:t>
      </w:r>
      <w:r w:rsidRPr="008E1D49">
        <w:rPr>
          <w:rStyle w:val="default"/>
          <w:rFonts w:cs="FrankRuehl"/>
          <w:rtl/>
        </w:rPr>
        <w:tab/>
      </w:r>
      <w:r w:rsidR="006D0F78">
        <w:rPr>
          <w:rStyle w:val="default"/>
          <w:rFonts w:cs="FrankRuehl" w:hint="cs"/>
          <w:rtl/>
        </w:rPr>
        <w:t>הממונה על החקירה, תובע, או בעלים של מקום או מחזיק בו, רשאים לערער על החלטת בית משפט לפי סעיף 3א או 5א בתוך 30 ימים ממועד מתן ההחלטה.</w:t>
      </w:r>
    </w:p>
    <w:p w:rsidR="008E1D49" w:rsidRPr="00206B8C" w:rsidRDefault="008E1D49" w:rsidP="008E1D49">
      <w:pPr>
        <w:pStyle w:val="P00"/>
        <w:spacing w:before="0"/>
        <w:ind w:left="0" w:right="1134"/>
        <w:rPr>
          <w:rStyle w:val="default"/>
          <w:rFonts w:cs="FrankRuehl" w:hint="cs"/>
          <w:vanish/>
          <w:color w:val="FF0000"/>
          <w:sz w:val="20"/>
          <w:szCs w:val="20"/>
          <w:shd w:val="clear" w:color="auto" w:fill="FFFF99"/>
          <w:rtl/>
        </w:rPr>
      </w:pPr>
      <w:bookmarkStart w:id="31" w:name="Rov30"/>
      <w:r w:rsidRPr="00206B8C">
        <w:rPr>
          <w:rStyle w:val="default"/>
          <w:rFonts w:cs="FrankRuehl" w:hint="cs"/>
          <w:vanish/>
          <w:color w:val="FF0000"/>
          <w:sz w:val="20"/>
          <w:szCs w:val="20"/>
          <w:shd w:val="clear" w:color="auto" w:fill="FFFF99"/>
          <w:rtl/>
        </w:rPr>
        <w:t>מיום 28.6.2016</w:t>
      </w:r>
    </w:p>
    <w:p w:rsidR="008E1D49" w:rsidRPr="00206B8C" w:rsidRDefault="008E1D49" w:rsidP="008E1D49">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8E1D49" w:rsidRPr="00206B8C" w:rsidRDefault="008E1D49" w:rsidP="008E1D49">
      <w:pPr>
        <w:pStyle w:val="P00"/>
        <w:spacing w:before="0"/>
        <w:ind w:left="0" w:right="1134"/>
        <w:rPr>
          <w:rStyle w:val="default"/>
          <w:rFonts w:cs="FrankRuehl" w:hint="cs"/>
          <w:vanish/>
          <w:sz w:val="20"/>
          <w:szCs w:val="20"/>
          <w:shd w:val="clear" w:color="auto" w:fill="FFFF99"/>
          <w:rtl/>
        </w:rPr>
      </w:pPr>
      <w:hyperlink r:id="rId44"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945 (</w:t>
      </w:r>
      <w:hyperlink r:id="rId45"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8E1D49" w:rsidRPr="006D0F78" w:rsidRDefault="008E1D49" w:rsidP="006D0F78">
      <w:pPr>
        <w:pStyle w:val="P00"/>
        <w:spacing w:before="0"/>
        <w:ind w:left="0" w:right="1134"/>
        <w:rPr>
          <w:rStyle w:val="default"/>
          <w:rFonts w:cs="FrankRuehl" w:hint="cs"/>
          <w:sz w:val="2"/>
          <w:szCs w:val="2"/>
          <w:shd w:val="clear" w:color="auto" w:fill="FFFF99"/>
          <w:rtl/>
        </w:rPr>
      </w:pPr>
      <w:r w:rsidRPr="00206B8C">
        <w:rPr>
          <w:rStyle w:val="default"/>
          <w:rFonts w:cs="FrankRuehl" w:hint="cs"/>
          <w:b/>
          <w:bCs/>
          <w:vanish/>
          <w:sz w:val="20"/>
          <w:szCs w:val="20"/>
          <w:shd w:val="clear" w:color="auto" w:fill="FFFF99"/>
          <w:rtl/>
        </w:rPr>
        <w:t>הוספת סעיף 5ד</w:t>
      </w:r>
      <w:bookmarkEnd w:id="31"/>
    </w:p>
    <w:p w:rsidR="008E1D49" w:rsidRDefault="008E1D49" w:rsidP="006D0F78">
      <w:pPr>
        <w:pStyle w:val="P00"/>
        <w:spacing w:before="72"/>
        <w:ind w:left="0" w:right="1134"/>
        <w:rPr>
          <w:rStyle w:val="default"/>
          <w:rFonts w:cs="FrankRuehl" w:hint="cs"/>
          <w:rtl/>
        </w:rPr>
      </w:pPr>
      <w:bookmarkStart w:id="32" w:name="Seif12"/>
      <w:bookmarkEnd w:id="32"/>
      <w:r>
        <w:rPr>
          <w:lang w:val="he-IL"/>
        </w:rPr>
        <w:pict>
          <v:rect id="_x0000_s2110" style="position:absolute;left:0;text-align:left;margin-left:464.5pt;margin-top:8.05pt;width:75.05pt;height:24.9pt;z-index:251666432" o:allowincell="f" filled="f" stroked="f" strokecolor="lime" strokeweight=".25pt">
            <v:textbox inset="0,0,0,0">
              <w:txbxContent>
                <w:p w:rsidR="008E1D49" w:rsidRDefault="006D0F78" w:rsidP="008E1D49">
                  <w:pPr>
                    <w:spacing w:line="160" w:lineRule="exact"/>
                    <w:jc w:val="left"/>
                    <w:rPr>
                      <w:rFonts w:cs="Miriam" w:hint="cs"/>
                      <w:sz w:val="18"/>
                      <w:szCs w:val="18"/>
                      <w:rtl/>
                    </w:rPr>
                  </w:pPr>
                  <w:r>
                    <w:rPr>
                      <w:rFonts w:cs="Miriam" w:hint="cs"/>
                      <w:sz w:val="18"/>
                      <w:szCs w:val="18"/>
                      <w:rtl/>
                    </w:rPr>
                    <w:t>סמכות שיפוט</w:t>
                  </w:r>
                </w:p>
                <w:p w:rsidR="008E1D49" w:rsidRDefault="008E1D49" w:rsidP="008E1D49">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תשע"ו-2016</w:t>
                  </w:r>
                </w:p>
              </w:txbxContent>
            </v:textbox>
            <w10:anchorlock/>
          </v:rect>
        </w:pict>
      </w:r>
      <w:r>
        <w:rPr>
          <w:rStyle w:val="big-number"/>
          <w:rFonts w:cs="Miriam"/>
          <w:rtl/>
        </w:rPr>
        <w:t>5</w:t>
      </w:r>
      <w:r w:rsidR="006D0F78">
        <w:rPr>
          <w:rStyle w:val="default"/>
          <w:rFonts w:cs="FrankRuehl" w:hint="cs"/>
          <w:rtl/>
        </w:rPr>
        <w:t>ה</w:t>
      </w:r>
      <w:r w:rsidRPr="008E1D49">
        <w:rPr>
          <w:rStyle w:val="default"/>
          <w:rFonts w:cs="FrankRuehl"/>
          <w:rtl/>
        </w:rPr>
        <w:t>.</w:t>
      </w:r>
      <w:r w:rsidRPr="008E1D49">
        <w:rPr>
          <w:rStyle w:val="default"/>
          <w:rFonts w:cs="FrankRuehl"/>
          <w:rtl/>
        </w:rPr>
        <w:tab/>
      </w:r>
      <w:r w:rsidR="006D0F78">
        <w:rPr>
          <w:rStyle w:val="default"/>
          <w:rFonts w:cs="FrankRuehl" w:hint="cs"/>
          <w:rtl/>
        </w:rPr>
        <w:t>הוראות סעיפים 2 ו-3 לחוק המעצרים, לעניין הסמכות העניינית והמקומית של בתי המשפט, יחולו גם בכל עניין שחוק זה דן בו, אלא אם כן נקבע במפורש אחרת.</w:t>
      </w:r>
    </w:p>
    <w:p w:rsidR="008E1D49" w:rsidRPr="00206B8C" w:rsidRDefault="008E1D49" w:rsidP="008E1D49">
      <w:pPr>
        <w:pStyle w:val="P00"/>
        <w:spacing w:before="0"/>
        <w:ind w:left="0" w:right="1134"/>
        <w:rPr>
          <w:rStyle w:val="default"/>
          <w:rFonts w:cs="FrankRuehl" w:hint="cs"/>
          <w:vanish/>
          <w:color w:val="FF0000"/>
          <w:sz w:val="20"/>
          <w:szCs w:val="20"/>
          <w:shd w:val="clear" w:color="auto" w:fill="FFFF99"/>
          <w:rtl/>
        </w:rPr>
      </w:pPr>
      <w:bookmarkStart w:id="33" w:name="Rov31"/>
      <w:r w:rsidRPr="00206B8C">
        <w:rPr>
          <w:rStyle w:val="default"/>
          <w:rFonts w:cs="FrankRuehl" w:hint="cs"/>
          <w:vanish/>
          <w:color w:val="FF0000"/>
          <w:sz w:val="20"/>
          <w:szCs w:val="20"/>
          <w:shd w:val="clear" w:color="auto" w:fill="FFFF99"/>
          <w:rtl/>
        </w:rPr>
        <w:t>מיום 28.6.2016</w:t>
      </w:r>
    </w:p>
    <w:p w:rsidR="008E1D49" w:rsidRPr="00206B8C" w:rsidRDefault="008E1D49" w:rsidP="008E1D49">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8E1D49" w:rsidRPr="00206B8C" w:rsidRDefault="008E1D49" w:rsidP="008E1D49">
      <w:pPr>
        <w:pStyle w:val="P00"/>
        <w:spacing w:before="0"/>
        <w:ind w:left="0" w:right="1134"/>
        <w:rPr>
          <w:rStyle w:val="default"/>
          <w:rFonts w:cs="FrankRuehl" w:hint="cs"/>
          <w:vanish/>
          <w:sz w:val="20"/>
          <w:szCs w:val="20"/>
          <w:shd w:val="clear" w:color="auto" w:fill="FFFF99"/>
          <w:rtl/>
        </w:rPr>
      </w:pPr>
      <w:hyperlink r:id="rId46"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945 (</w:t>
      </w:r>
      <w:hyperlink r:id="rId47"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8E1D49" w:rsidRPr="006D0F78" w:rsidRDefault="008E1D49" w:rsidP="006D0F78">
      <w:pPr>
        <w:pStyle w:val="P00"/>
        <w:spacing w:before="0"/>
        <w:ind w:left="0" w:right="1134"/>
        <w:rPr>
          <w:rStyle w:val="default"/>
          <w:rFonts w:cs="FrankRuehl" w:hint="cs"/>
          <w:sz w:val="2"/>
          <w:szCs w:val="2"/>
          <w:shd w:val="clear" w:color="auto" w:fill="FFFF99"/>
          <w:rtl/>
        </w:rPr>
      </w:pPr>
      <w:r w:rsidRPr="00206B8C">
        <w:rPr>
          <w:rStyle w:val="default"/>
          <w:rFonts w:cs="FrankRuehl" w:hint="cs"/>
          <w:b/>
          <w:bCs/>
          <w:vanish/>
          <w:sz w:val="20"/>
          <w:szCs w:val="20"/>
          <w:shd w:val="clear" w:color="auto" w:fill="FFFF99"/>
          <w:rtl/>
        </w:rPr>
        <w:t>הוספת סעיף 5</w:t>
      </w:r>
      <w:r w:rsidR="006D0F78" w:rsidRPr="00206B8C">
        <w:rPr>
          <w:rStyle w:val="default"/>
          <w:rFonts w:cs="FrankRuehl" w:hint="cs"/>
          <w:b/>
          <w:bCs/>
          <w:vanish/>
          <w:sz w:val="20"/>
          <w:szCs w:val="20"/>
          <w:shd w:val="clear" w:color="auto" w:fill="FFFF99"/>
          <w:rtl/>
        </w:rPr>
        <w:t>ה</w:t>
      </w:r>
      <w:bookmarkEnd w:id="33"/>
    </w:p>
    <w:p w:rsidR="00E3088A" w:rsidRDefault="00E3088A" w:rsidP="006D0F78">
      <w:pPr>
        <w:pStyle w:val="P00"/>
        <w:spacing w:before="72"/>
        <w:ind w:left="0" w:right="1134"/>
        <w:rPr>
          <w:rStyle w:val="default"/>
          <w:rFonts w:cs="FrankRuehl" w:hint="cs"/>
          <w:rtl/>
        </w:rPr>
      </w:pPr>
      <w:bookmarkStart w:id="34" w:name="Seif4"/>
      <w:bookmarkEnd w:id="34"/>
      <w:r>
        <w:rPr>
          <w:lang w:val="he-IL"/>
        </w:rPr>
        <w:pict>
          <v:rect id="_x0000_s2055" style="position:absolute;left:0;text-align:left;margin-left:464.5pt;margin-top:8.05pt;width:75.05pt;height:25.85pt;z-index:251648000" o:allowincell="f" filled="f" stroked="f" strokecolor="lime" strokeweight=".25pt">
            <v:textbox inset="0,0,0,0">
              <w:txbxContent>
                <w:p w:rsidR="00A4310E" w:rsidRDefault="006D0F78">
                  <w:pPr>
                    <w:spacing w:line="160" w:lineRule="exact"/>
                    <w:jc w:val="left"/>
                    <w:rPr>
                      <w:rFonts w:cs="Miriam" w:hint="cs"/>
                      <w:sz w:val="18"/>
                      <w:szCs w:val="18"/>
                      <w:rtl/>
                    </w:rPr>
                  </w:pPr>
                  <w:r>
                    <w:rPr>
                      <w:rFonts w:cs="Miriam" w:hint="cs"/>
                      <w:sz w:val="18"/>
                      <w:szCs w:val="18"/>
                      <w:rtl/>
                    </w:rPr>
                    <w:t>הפרה של צו</w:t>
                  </w:r>
                </w:p>
                <w:p w:rsidR="006D0F78" w:rsidRDefault="006D0F78" w:rsidP="006D0F78">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תשע"ו-2016</w:t>
                  </w:r>
                </w:p>
              </w:txbxContent>
            </v:textbox>
            <w10:anchorlock/>
          </v:rect>
        </w:pict>
      </w:r>
      <w:r>
        <w:rPr>
          <w:rStyle w:val="big-number"/>
          <w:rFonts w:cs="Miriam"/>
          <w:rtl/>
        </w:rPr>
        <w:t>6</w:t>
      </w:r>
      <w:r w:rsidRPr="008E1D49">
        <w:rPr>
          <w:rStyle w:val="default"/>
          <w:rFonts w:cs="FrankRuehl"/>
          <w:rtl/>
        </w:rPr>
        <w:t>.</w:t>
      </w:r>
      <w:r w:rsidRPr="008E1D49">
        <w:rPr>
          <w:rStyle w:val="default"/>
          <w:rFonts w:cs="FrankRuehl"/>
          <w:rtl/>
        </w:rPr>
        <w:tab/>
      </w:r>
      <w:r w:rsidR="006D0F78">
        <w:rPr>
          <w:rStyle w:val="default"/>
          <w:rFonts w:cs="FrankRuehl" w:hint="cs"/>
          <w:rtl/>
        </w:rPr>
        <w:t xml:space="preserve">המפר הוראות צו לפי חוק זה, דינו </w:t>
      </w:r>
      <w:r w:rsidR="006D0F78">
        <w:rPr>
          <w:rStyle w:val="default"/>
          <w:rFonts w:cs="FrankRuehl"/>
          <w:rtl/>
        </w:rPr>
        <w:t>–</w:t>
      </w:r>
      <w:r w:rsidR="006D0F78">
        <w:rPr>
          <w:rStyle w:val="default"/>
          <w:rFonts w:cs="FrankRuehl" w:hint="cs"/>
          <w:rtl/>
        </w:rPr>
        <w:t xml:space="preserve"> מאסר שנתיים</w:t>
      </w:r>
      <w:r>
        <w:rPr>
          <w:rStyle w:val="default"/>
          <w:rFonts w:cs="FrankRuehl" w:hint="cs"/>
          <w:rtl/>
        </w:rPr>
        <w:t>.</w:t>
      </w:r>
    </w:p>
    <w:p w:rsidR="006D0F78" w:rsidRPr="00206B8C" w:rsidRDefault="006D0F78" w:rsidP="006D0F78">
      <w:pPr>
        <w:pStyle w:val="P00"/>
        <w:spacing w:before="0"/>
        <w:ind w:left="0" w:right="1134"/>
        <w:rPr>
          <w:rStyle w:val="default"/>
          <w:rFonts w:cs="FrankRuehl" w:hint="cs"/>
          <w:vanish/>
          <w:color w:val="FF0000"/>
          <w:sz w:val="20"/>
          <w:szCs w:val="20"/>
          <w:shd w:val="clear" w:color="auto" w:fill="FFFF99"/>
          <w:rtl/>
        </w:rPr>
      </w:pPr>
      <w:bookmarkStart w:id="35" w:name="Rov35"/>
      <w:r w:rsidRPr="00206B8C">
        <w:rPr>
          <w:rStyle w:val="default"/>
          <w:rFonts w:cs="FrankRuehl" w:hint="cs"/>
          <w:vanish/>
          <w:color w:val="FF0000"/>
          <w:sz w:val="20"/>
          <w:szCs w:val="20"/>
          <w:shd w:val="clear" w:color="auto" w:fill="FFFF99"/>
          <w:rtl/>
        </w:rPr>
        <w:t>מיום 28.6.2016</w:t>
      </w:r>
    </w:p>
    <w:p w:rsidR="006D0F78" w:rsidRPr="00206B8C" w:rsidRDefault="006D0F78" w:rsidP="006D0F78">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6D0F78" w:rsidRPr="00206B8C" w:rsidRDefault="006D0F78" w:rsidP="006D0F78">
      <w:pPr>
        <w:pStyle w:val="P00"/>
        <w:spacing w:before="0"/>
        <w:ind w:left="0" w:right="1134"/>
        <w:rPr>
          <w:rStyle w:val="default"/>
          <w:rFonts w:cs="FrankRuehl" w:hint="cs"/>
          <w:vanish/>
          <w:sz w:val="20"/>
          <w:szCs w:val="20"/>
          <w:shd w:val="clear" w:color="auto" w:fill="FFFF99"/>
          <w:rtl/>
        </w:rPr>
      </w:pPr>
      <w:hyperlink r:id="rId48"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945 (</w:t>
      </w:r>
      <w:hyperlink r:id="rId49"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6D0F78" w:rsidRPr="00206B8C" w:rsidRDefault="006D0F78" w:rsidP="006D0F78">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החלפת סעיף 6</w:t>
      </w:r>
    </w:p>
    <w:p w:rsidR="006D0F78" w:rsidRPr="00206B8C" w:rsidRDefault="006D0F78" w:rsidP="006D0F78">
      <w:pPr>
        <w:pStyle w:val="P00"/>
        <w:ind w:left="0" w:right="1134"/>
        <w:rPr>
          <w:rStyle w:val="default"/>
          <w:rFonts w:cs="FrankRuehl" w:hint="cs"/>
          <w:vanish/>
          <w:sz w:val="20"/>
          <w:szCs w:val="20"/>
          <w:shd w:val="clear" w:color="auto" w:fill="FFFF99"/>
          <w:rtl/>
        </w:rPr>
      </w:pPr>
      <w:r w:rsidRPr="00206B8C">
        <w:rPr>
          <w:rStyle w:val="default"/>
          <w:rFonts w:cs="FrankRuehl" w:hint="cs"/>
          <w:vanish/>
          <w:sz w:val="20"/>
          <w:szCs w:val="20"/>
          <w:shd w:val="clear" w:color="auto" w:fill="FFFF99"/>
          <w:rtl/>
        </w:rPr>
        <w:t>הנוסח הקודם:</w:t>
      </w:r>
    </w:p>
    <w:p w:rsidR="006D0F78" w:rsidRPr="00206B8C" w:rsidRDefault="006D0F78" w:rsidP="006D0F78">
      <w:pPr>
        <w:pStyle w:val="P00"/>
        <w:spacing w:before="20"/>
        <w:ind w:left="1021" w:right="1134" w:hanging="1021"/>
        <w:rPr>
          <w:rStyle w:val="default"/>
          <w:rFonts w:cs="Miriam" w:hint="cs"/>
          <w:strike/>
          <w:vanish/>
          <w:sz w:val="16"/>
          <w:szCs w:val="16"/>
          <w:shd w:val="clear" w:color="auto" w:fill="FFFF99"/>
          <w:rtl/>
        </w:rPr>
      </w:pPr>
      <w:r w:rsidRPr="00206B8C">
        <w:rPr>
          <w:rStyle w:val="default"/>
          <w:rFonts w:cs="Miriam" w:hint="cs"/>
          <w:strike/>
          <w:vanish/>
          <w:sz w:val="16"/>
          <w:szCs w:val="16"/>
          <w:shd w:val="clear" w:color="auto" w:fill="FFFF99"/>
          <w:rtl/>
        </w:rPr>
        <w:t>הפרה של צו הגבלת שימוש</w:t>
      </w:r>
    </w:p>
    <w:p w:rsidR="006D0F78" w:rsidRPr="00C51AA3" w:rsidRDefault="006D0F78" w:rsidP="00C51AA3">
      <w:pPr>
        <w:pStyle w:val="P00"/>
        <w:spacing w:before="0"/>
        <w:ind w:left="0" w:right="1134"/>
        <w:rPr>
          <w:rStyle w:val="default"/>
          <w:rFonts w:cs="FrankRuehl" w:hint="cs"/>
          <w:strike/>
          <w:sz w:val="2"/>
          <w:szCs w:val="2"/>
          <w:shd w:val="clear" w:color="auto" w:fill="FFFF99"/>
          <w:rtl/>
        </w:rPr>
      </w:pPr>
      <w:r w:rsidRPr="00206B8C">
        <w:rPr>
          <w:rStyle w:val="default"/>
          <w:rFonts w:cs="FrankRuehl"/>
          <w:strike/>
          <w:vanish/>
          <w:sz w:val="22"/>
          <w:szCs w:val="22"/>
          <w:shd w:val="clear" w:color="auto" w:fill="FFFF99"/>
          <w:rtl/>
        </w:rPr>
        <w:t>6.</w:t>
      </w:r>
      <w:r w:rsidRPr="00206B8C">
        <w:rPr>
          <w:rStyle w:val="default"/>
          <w:rFonts w:cs="FrankRuehl"/>
          <w:strike/>
          <w:vanish/>
          <w:sz w:val="22"/>
          <w:szCs w:val="22"/>
          <w:shd w:val="clear" w:color="auto" w:fill="FFFF99"/>
          <w:rtl/>
        </w:rPr>
        <w:tab/>
      </w:r>
      <w:r w:rsidRPr="00206B8C">
        <w:rPr>
          <w:rStyle w:val="default"/>
          <w:rFonts w:cs="FrankRuehl" w:hint="cs"/>
          <w:strike/>
          <w:vanish/>
          <w:sz w:val="22"/>
          <w:szCs w:val="22"/>
          <w:shd w:val="clear" w:color="auto" w:fill="FFFF99"/>
          <w:rtl/>
        </w:rPr>
        <w:t xml:space="preserve">המשתמש במקום או המרשה לאחר להשתמש במקום בניגוד לצו הגבלת שימוש, דינו </w:t>
      </w:r>
      <w:r w:rsidRPr="00206B8C">
        <w:rPr>
          <w:rStyle w:val="default"/>
          <w:rFonts w:cs="FrankRuehl"/>
          <w:strike/>
          <w:vanish/>
          <w:sz w:val="22"/>
          <w:szCs w:val="22"/>
          <w:shd w:val="clear" w:color="auto" w:fill="FFFF99"/>
          <w:rtl/>
        </w:rPr>
        <w:t>–</w:t>
      </w:r>
      <w:r w:rsidRPr="00206B8C">
        <w:rPr>
          <w:rStyle w:val="default"/>
          <w:rFonts w:cs="FrankRuehl" w:hint="cs"/>
          <w:strike/>
          <w:vanish/>
          <w:sz w:val="22"/>
          <w:szCs w:val="22"/>
          <w:shd w:val="clear" w:color="auto" w:fill="FFFF99"/>
          <w:rtl/>
        </w:rPr>
        <w:t xml:space="preserve"> מאסר שנתיים.</w:t>
      </w:r>
      <w:bookmarkEnd w:id="35"/>
    </w:p>
    <w:p w:rsidR="006D0F78" w:rsidRDefault="006D0F78" w:rsidP="006D0F78">
      <w:pPr>
        <w:pStyle w:val="P00"/>
        <w:spacing w:before="72"/>
        <w:ind w:left="0" w:right="1134"/>
        <w:rPr>
          <w:rStyle w:val="default"/>
          <w:rFonts w:cs="FrankRuehl"/>
          <w:rtl/>
        </w:rPr>
      </w:pPr>
      <w:bookmarkStart w:id="36" w:name="Seif13"/>
      <w:bookmarkEnd w:id="36"/>
      <w:r>
        <w:rPr>
          <w:lang w:val="he-IL"/>
        </w:rPr>
        <w:pict>
          <v:rect id="_x0000_s2111" style="position:absolute;left:0;text-align:left;margin-left:464.5pt;margin-top:8.05pt;width:75.05pt;height:41.8pt;z-index:251667456" o:allowincell="f" filled="f" stroked="f" strokecolor="lime" strokeweight=".25pt">
            <v:textbox inset="0,0,0,0">
              <w:txbxContent>
                <w:p w:rsidR="006D0F78" w:rsidRDefault="006D0F78" w:rsidP="006D0F78">
                  <w:pPr>
                    <w:spacing w:line="160" w:lineRule="exact"/>
                    <w:jc w:val="left"/>
                    <w:rPr>
                      <w:rFonts w:cs="Miriam" w:hint="cs"/>
                      <w:sz w:val="18"/>
                      <w:szCs w:val="18"/>
                      <w:rtl/>
                    </w:rPr>
                  </w:pPr>
                  <w:r>
                    <w:rPr>
                      <w:rFonts w:cs="Miriam" w:hint="cs"/>
                      <w:sz w:val="18"/>
                      <w:szCs w:val="18"/>
                      <w:rtl/>
                    </w:rPr>
                    <w:t>שינוי התוספת</w:t>
                  </w:r>
                </w:p>
                <w:p w:rsidR="006D0F78" w:rsidRDefault="006D0F78" w:rsidP="006D0F78">
                  <w:pPr>
                    <w:spacing w:line="160" w:lineRule="exact"/>
                    <w:jc w:val="left"/>
                    <w:rPr>
                      <w:rFonts w:cs="Miriam"/>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תשע"ו-2016</w:t>
                  </w:r>
                </w:p>
                <w:p w:rsidR="00206B8C" w:rsidRDefault="00206B8C" w:rsidP="006D0F78">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תשפ"ג-2023</w:t>
                  </w:r>
                </w:p>
              </w:txbxContent>
            </v:textbox>
            <w10:anchorlock/>
          </v:rect>
        </w:pict>
      </w:r>
      <w:r>
        <w:rPr>
          <w:rStyle w:val="big-number"/>
          <w:rFonts w:cs="Miriam"/>
          <w:rtl/>
        </w:rPr>
        <w:t>6</w:t>
      </w:r>
      <w:r>
        <w:rPr>
          <w:rStyle w:val="default"/>
          <w:rFonts w:cs="FrankRuehl" w:hint="cs"/>
          <w:rtl/>
        </w:rPr>
        <w:t>א</w:t>
      </w:r>
      <w:r w:rsidRPr="008E1D49">
        <w:rPr>
          <w:rStyle w:val="default"/>
          <w:rFonts w:cs="FrankRuehl"/>
          <w:rtl/>
        </w:rPr>
        <w:t>.</w:t>
      </w:r>
      <w:r w:rsidRPr="008E1D49">
        <w:rPr>
          <w:rStyle w:val="default"/>
          <w:rFonts w:cs="FrankRuehl"/>
          <w:rtl/>
        </w:rPr>
        <w:tab/>
      </w:r>
      <w:r>
        <w:rPr>
          <w:rStyle w:val="default"/>
          <w:rFonts w:cs="FrankRuehl" w:hint="cs"/>
          <w:rtl/>
        </w:rPr>
        <w:t xml:space="preserve">שר המשפטים רשאי באישור </w:t>
      </w:r>
      <w:r w:rsidR="00206B8C">
        <w:rPr>
          <w:rStyle w:val="default"/>
          <w:rFonts w:cs="FrankRuehl" w:hint="cs"/>
          <w:rtl/>
        </w:rPr>
        <w:t>הוועדה לביטחון לאומי</w:t>
      </w:r>
      <w:r>
        <w:rPr>
          <w:rStyle w:val="default"/>
          <w:rFonts w:cs="FrankRuehl" w:hint="cs"/>
          <w:rtl/>
        </w:rPr>
        <w:t xml:space="preserve"> של הכנסת, לשנות בצו את התוספת.</w:t>
      </w:r>
    </w:p>
    <w:p w:rsidR="00206B8C" w:rsidRPr="00206B8C" w:rsidRDefault="00206B8C" w:rsidP="00206B8C">
      <w:pPr>
        <w:pStyle w:val="P00"/>
        <w:spacing w:before="0"/>
        <w:ind w:left="0" w:right="1134"/>
        <w:rPr>
          <w:rStyle w:val="default"/>
          <w:rFonts w:cs="FrankRuehl" w:hint="cs"/>
          <w:vanish/>
          <w:color w:val="FF0000"/>
          <w:sz w:val="20"/>
          <w:szCs w:val="20"/>
          <w:shd w:val="clear" w:color="auto" w:fill="FFFF99"/>
          <w:rtl/>
        </w:rPr>
      </w:pPr>
      <w:bookmarkStart w:id="37" w:name="Rov42"/>
      <w:r w:rsidRPr="00206B8C">
        <w:rPr>
          <w:rStyle w:val="default"/>
          <w:rFonts w:cs="FrankRuehl" w:hint="cs"/>
          <w:vanish/>
          <w:color w:val="FF0000"/>
          <w:sz w:val="20"/>
          <w:szCs w:val="20"/>
          <w:shd w:val="clear" w:color="auto" w:fill="FFFF99"/>
          <w:rtl/>
        </w:rPr>
        <w:t>מיום 28.6.2016</w:t>
      </w:r>
    </w:p>
    <w:p w:rsidR="00206B8C" w:rsidRPr="00206B8C" w:rsidRDefault="00206B8C" w:rsidP="00206B8C">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206B8C" w:rsidRPr="00206B8C" w:rsidRDefault="00206B8C" w:rsidP="00206B8C">
      <w:pPr>
        <w:pStyle w:val="P00"/>
        <w:spacing w:before="0"/>
        <w:ind w:left="0" w:right="1134"/>
        <w:rPr>
          <w:rStyle w:val="default"/>
          <w:rFonts w:cs="FrankRuehl" w:hint="cs"/>
          <w:vanish/>
          <w:sz w:val="20"/>
          <w:szCs w:val="20"/>
          <w:shd w:val="clear" w:color="auto" w:fill="FFFF99"/>
          <w:rtl/>
        </w:rPr>
      </w:pPr>
      <w:hyperlink r:id="rId50"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945 (</w:t>
      </w:r>
      <w:hyperlink r:id="rId51"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206B8C" w:rsidRPr="00206B8C" w:rsidRDefault="00206B8C" w:rsidP="00206B8C">
      <w:pPr>
        <w:pStyle w:val="P00"/>
        <w:spacing w:before="0"/>
        <w:ind w:left="0" w:right="1134"/>
        <w:rPr>
          <w:rStyle w:val="default"/>
          <w:rFonts w:cs="FrankRuehl"/>
          <w:vanish/>
          <w:sz w:val="20"/>
          <w:szCs w:val="20"/>
          <w:shd w:val="clear" w:color="auto" w:fill="FFFF99"/>
          <w:rtl/>
        </w:rPr>
      </w:pPr>
      <w:r w:rsidRPr="00206B8C">
        <w:rPr>
          <w:rStyle w:val="default"/>
          <w:rFonts w:cs="FrankRuehl" w:hint="cs"/>
          <w:b/>
          <w:bCs/>
          <w:vanish/>
          <w:sz w:val="20"/>
          <w:szCs w:val="20"/>
          <w:shd w:val="clear" w:color="auto" w:fill="FFFF99"/>
          <w:rtl/>
        </w:rPr>
        <w:t>הוספת סעיף 6א</w:t>
      </w:r>
    </w:p>
    <w:p w:rsidR="00206B8C" w:rsidRPr="00206B8C" w:rsidRDefault="00206B8C" w:rsidP="00206B8C">
      <w:pPr>
        <w:pStyle w:val="P00"/>
        <w:spacing w:before="0"/>
        <w:ind w:left="0" w:right="1134"/>
        <w:rPr>
          <w:rStyle w:val="default"/>
          <w:rFonts w:cs="FrankRuehl"/>
          <w:vanish/>
          <w:sz w:val="20"/>
          <w:szCs w:val="20"/>
          <w:shd w:val="clear" w:color="auto" w:fill="FFFF99"/>
          <w:rtl/>
        </w:rPr>
      </w:pPr>
      <w:bookmarkStart w:id="38" w:name="_Hlk127203574"/>
    </w:p>
    <w:p w:rsidR="00206B8C" w:rsidRPr="00206B8C" w:rsidRDefault="00206B8C" w:rsidP="00206B8C">
      <w:pPr>
        <w:pStyle w:val="P00"/>
        <w:tabs>
          <w:tab w:val="clear" w:pos="6259"/>
        </w:tabs>
        <w:spacing w:before="0"/>
        <w:ind w:left="0" w:right="1134"/>
        <w:rPr>
          <w:rFonts w:ascii="FrankRuehl" w:hAnsi="FrankRuehl" w:cs="FrankRuehl"/>
          <w:vanish/>
          <w:color w:val="FF0000"/>
          <w:szCs w:val="20"/>
          <w:shd w:val="clear" w:color="auto" w:fill="FFFF99"/>
          <w:rtl/>
        </w:rPr>
      </w:pPr>
      <w:r w:rsidRPr="00206B8C">
        <w:rPr>
          <w:rFonts w:ascii="FrankRuehl" w:hAnsi="FrankRuehl" w:cs="FrankRuehl"/>
          <w:vanish/>
          <w:color w:val="FF0000"/>
          <w:szCs w:val="20"/>
          <w:shd w:val="clear" w:color="auto" w:fill="FFFF99"/>
          <w:rtl/>
        </w:rPr>
        <w:t>מיום 9.2.2023</w:t>
      </w:r>
    </w:p>
    <w:p w:rsidR="00206B8C" w:rsidRPr="00206B8C" w:rsidRDefault="00206B8C" w:rsidP="00206B8C">
      <w:pPr>
        <w:pStyle w:val="P00"/>
        <w:tabs>
          <w:tab w:val="clear" w:pos="6259"/>
        </w:tabs>
        <w:spacing w:before="0"/>
        <w:ind w:left="0" w:right="1134"/>
        <w:rPr>
          <w:rFonts w:ascii="FrankRuehl" w:hAnsi="FrankRuehl" w:cs="FrankRuehl"/>
          <w:vanish/>
          <w:szCs w:val="20"/>
          <w:shd w:val="clear" w:color="auto" w:fill="FFFF99"/>
          <w:rtl/>
        </w:rPr>
      </w:pPr>
      <w:r w:rsidRPr="00206B8C">
        <w:rPr>
          <w:rFonts w:ascii="FrankRuehl" w:hAnsi="FrankRuehl" w:cs="FrankRuehl"/>
          <w:b/>
          <w:bCs/>
          <w:vanish/>
          <w:szCs w:val="20"/>
          <w:shd w:val="clear" w:color="auto" w:fill="FFFF99"/>
          <w:rtl/>
        </w:rPr>
        <w:t>תיקון מס'</w:t>
      </w:r>
      <w:r w:rsidRPr="00206B8C">
        <w:rPr>
          <w:rFonts w:ascii="FrankRuehl" w:hAnsi="FrankRuehl" w:cs="FrankRuehl" w:hint="cs"/>
          <w:b/>
          <w:bCs/>
          <w:vanish/>
          <w:szCs w:val="20"/>
          <w:shd w:val="clear" w:color="auto" w:fill="FFFF99"/>
          <w:rtl/>
        </w:rPr>
        <w:t xml:space="preserve"> 3</w:t>
      </w:r>
    </w:p>
    <w:p w:rsidR="00206B8C" w:rsidRPr="00206B8C" w:rsidRDefault="00206B8C" w:rsidP="00206B8C">
      <w:pPr>
        <w:pStyle w:val="P00"/>
        <w:tabs>
          <w:tab w:val="clear" w:pos="6259"/>
        </w:tabs>
        <w:spacing w:before="0"/>
        <w:ind w:left="0" w:right="1134"/>
        <w:rPr>
          <w:rFonts w:ascii="FrankRuehl" w:hAnsi="FrankRuehl" w:cs="FrankRuehl"/>
          <w:vanish/>
          <w:szCs w:val="20"/>
          <w:shd w:val="clear" w:color="auto" w:fill="FFFF99"/>
          <w:rtl/>
        </w:rPr>
      </w:pPr>
      <w:hyperlink r:id="rId52" w:history="1">
        <w:r w:rsidRPr="00206B8C">
          <w:rPr>
            <w:rStyle w:val="Hyperlink"/>
            <w:rFonts w:ascii="FrankRuehl" w:hAnsi="FrankRuehl" w:cs="FrankRuehl"/>
            <w:vanish/>
            <w:szCs w:val="20"/>
            <w:shd w:val="clear" w:color="auto" w:fill="FFFF99"/>
            <w:rtl/>
          </w:rPr>
          <w:t>ס"ח תשפ"ג מס' 3016</w:t>
        </w:r>
      </w:hyperlink>
      <w:r w:rsidRPr="00206B8C">
        <w:rPr>
          <w:rFonts w:ascii="FrankRuehl" w:hAnsi="FrankRuehl" w:cs="FrankRuehl"/>
          <w:vanish/>
          <w:szCs w:val="20"/>
          <w:shd w:val="clear" w:color="auto" w:fill="FFFF99"/>
          <w:rtl/>
        </w:rPr>
        <w:t xml:space="preserve"> מיום 9.2.2023 עמ' 23 (</w:t>
      </w:r>
      <w:hyperlink r:id="rId53" w:history="1">
        <w:r w:rsidRPr="00206B8C">
          <w:rPr>
            <w:rStyle w:val="Hyperlink"/>
            <w:rFonts w:ascii="FrankRuehl" w:hAnsi="FrankRuehl" w:cs="FrankRuehl"/>
            <w:vanish/>
            <w:szCs w:val="20"/>
            <w:shd w:val="clear" w:color="auto" w:fill="FFFF99"/>
            <w:rtl/>
          </w:rPr>
          <w:t>ה"ח 945</w:t>
        </w:r>
      </w:hyperlink>
      <w:r w:rsidRPr="00206B8C">
        <w:rPr>
          <w:rFonts w:ascii="FrankRuehl" w:hAnsi="FrankRuehl" w:cs="FrankRuehl"/>
          <w:vanish/>
          <w:szCs w:val="20"/>
          <w:shd w:val="clear" w:color="auto" w:fill="FFFF99"/>
          <w:rtl/>
        </w:rPr>
        <w:t>)</w:t>
      </w:r>
    </w:p>
    <w:bookmarkEnd w:id="38"/>
    <w:p w:rsidR="00206B8C" w:rsidRPr="00206B8C" w:rsidRDefault="00206B8C" w:rsidP="00206B8C">
      <w:pPr>
        <w:pStyle w:val="P00"/>
        <w:ind w:left="0" w:right="1134"/>
        <w:rPr>
          <w:rStyle w:val="default"/>
          <w:rFonts w:cs="FrankRuehl" w:hint="cs"/>
          <w:sz w:val="2"/>
          <w:szCs w:val="2"/>
          <w:rtl/>
        </w:rPr>
      </w:pPr>
      <w:r w:rsidRPr="00206B8C">
        <w:rPr>
          <w:rStyle w:val="default"/>
          <w:rFonts w:cs="FrankRuehl"/>
          <w:vanish/>
          <w:sz w:val="22"/>
          <w:szCs w:val="22"/>
          <w:shd w:val="clear" w:color="auto" w:fill="FFFF99"/>
          <w:rtl/>
        </w:rPr>
        <w:t>6</w:t>
      </w:r>
      <w:r w:rsidRPr="00206B8C">
        <w:rPr>
          <w:rStyle w:val="default"/>
          <w:rFonts w:cs="FrankRuehl" w:hint="cs"/>
          <w:vanish/>
          <w:sz w:val="22"/>
          <w:szCs w:val="22"/>
          <w:shd w:val="clear" w:color="auto" w:fill="FFFF99"/>
          <w:rtl/>
        </w:rPr>
        <w:t>א</w:t>
      </w:r>
      <w:r w:rsidRPr="00206B8C">
        <w:rPr>
          <w:rStyle w:val="default"/>
          <w:rFonts w:cs="FrankRuehl"/>
          <w:vanish/>
          <w:sz w:val="22"/>
          <w:szCs w:val="22"/>
          <w:shd w:val="clear" w:color="auto" w:fill="FFFF99"/>
          <w:rtl/>
        </w:rPr>
        <w:t>.</w:t>
      </w:r>
      <w:r w:rsidRPr="00206B8C">
        <w:rPr>
          <w:rStyle w:val="default"/>
          <w:rFonts w:cs="FrankRuehl"/>
          <w:vanish/>
          <w:sz w:val="22"/>
          <w:szCs w:val="22"/>
          <w:shd w:val="clear" w:color="auto" w:fill="FFFF99"/>
          <w:rtl/>
        </w:rPr>
        <w:tab/>
      </w:r>
      <w:r w:rsidRPr="00206B8C">
        <w:rPr>
          <w:rStyle w:val="default"/>
          <w:rFonts w:cs="FrankRuehl" w:hint="cs"/>
          <w:vanish/>
          <w:sz w:val="22"/>
          <w:szCs w:val="22"/>
          <w:shd w:val="clear" w:color="auto" w:fill="FFFF99"/>
          <w:rtl/>
        </w:rPr>
        <w:t xml:space="preserve">שר המשפטים רשאי באישור </w:t>
      </w:r>
      <w:r w:rsidRPr="00206B8C">
        <w:rPr>
          <w:rStyle w:val="default"/>
          <w:rFonts w:cs="FrankRuehl" w:hint="cs"/>
          <w:strike/>
          <w:vanish/>
          <w:sz w:val="22"/>
          <w:szCs w:val="22"/>
          <w:shd w:val="clear" w:color="auto" w:fill="FFFF99"/>
          <w:rtl/>
        </w:rPr>
        <w:t>ועדת החוקה חוק ומשפט</w:t>
      </w:r>
      <w:r w:rsidRPr="00206B8C">
        <w:rPr>
          <w:rStyle w:val="default"/>
          <w:rFonts w:cs="FrankRuehl" w:hint="cs"/>
          <w:vanish/>
          <w:sz w:val="22"/>
          <w:szCs w:val="22"/>
          <w:shd w:val="clear" w:color="auto" w:fill="FFFF99"/>
          <w:rtl/>
        </w:rPr>
        <w:t xml:space="preserve"> </w:t>
      </w:r>
      <w:r w:rsidRPr="00206B8C">
        <w:rPr>
          <w:rStyle w:val="default"/>
          <w:rFonts w:cs="FrankRuehl" w:hint="cs"/>
          <w:vanish/>
          <w:sz w:val="22"/>
          <w:szCs w:val="22"/>
          <w:u w:val="single"/>
          <w:shd w:val="clear" w:color="auto" w:fill="FFFF99"/>
          <w:rtl/>
        </w:rPr>
        <w:t>הוועדה לביטחון לאומי</w:t>
      </w:r>
      <w:r w:rsidRPr="00206B8C">
        <w:rPr>
          <w:rStyle w:val="default"/>
          <w:rFonts w:cs="FrankRuehl" w:hint="cs"/>
          <w:vanish/>
          <w:sz w:val="22"/>
          <w:szCs w:val="22"/>
          <w:shd w:val="clear" w:color="auto" w:fill="FFFF99"/>
          <w:rtl/>
        </w:rPr>
        <w:t xml:space="preserve"> של הכנסת, לשנות בצו את התוספת.</w:t>
      </w:r>
      <w:bookmarkEnd w:id="37"/>
    </w:p>
    <w:p w:rsidR="00206B8C" w:rsidRDefault="00206B8C" w:rsidP="006D0F78">
      <w:pPr>
        <w:pStyle w:val="P00"/>
        <w:spacing w:before="72"/>
        <w:ind w:left="0" w:right="1134"/>
        <w:rPr>
          <w:rStyle w:val="default"/>
          <w:rFonts w:cs="FrankRuehl" w:hint="cs"/>
          <w:rtl/>
        </w:rPr>
      </w:pPr>
    </w:p>
    <w:p w:rsidR="00E3088A" w:rsidRDefault="00E3088A">
      <w:pPr>
        <w:pStyle w:val="P00"/>
        <w:spacing w:before="72"/>
        <w:ind w:left="0" w:right="1134"/>
        <w:rPr>
          <w:rStyle w:val="default"/>
          <w:rFonts w:cs="FrankRuehl" w:hint="cs"/>
          <w:rtl/>
        </w:rPr>
      </w:pPr>
      <w:bookmarkStart w:id="39" w:name="Seif5"/>
      <w:bookmarkEnd w:id="39"/>
      <w:r>
        <w:rPr>
          <w:lang w:val="he-IL"/>
        </w:rPr>
        <w:pict>
          <v:rect id="_x0000_s2056" style="position:absolute;left:0;text-align:left;margin-left:464.5pt;margin-top:8.05pt;width:75.05pt;height:12.45pt;z-index:251649024" o:allowincell="f" filled="f" stroked="f" strokecolor="lime" strokeweight=".25pt">
            <v:textbox inset="0,0,0,0">
              <w:txbxContent>
                <w:p w:rsidR="00A4310E" w:rsidRDefault="00A4310E">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rtl/>
        </w:rPr>
        <w:t>7</w:t>
      </w:r>
      <w:r w:rsidRPr="008E1D49">
        <w:rPr>
          <w:rStyle w:val="default"/>
          <w:rFonts w:cs="FrankRuehl"/>
          <w:rtl/>
        </w:rPr>
        <w:t>.</w:t>
      </w:r>
      <w:r w:rsidRPr="008E1D49">
        <w:rPr>
          <w:rStyle w:val="default"/>
          <w:rFonts w:cs="FrankRuehl"/>
          <w:rtl/>
        </w:rPr>
        <w:tab/>
      </w:r>
      <w:r>
        <w:rPr>
          <w:rStyle w:val="default"/>
          <w:rFonts w:cs="FrankRuehl" w:hint="cs"/>
          <w:rtl/>
        </w:rPr>
        <w:t xml:space="preserve">שר המשפטים ממונה על ביצוע חוק זה והוא רשאי להתקין תקנות לביצועו, לרבות בדבר </w:t>
      </w:r>
      <w:r>
        <w:rPr>
          <w:rStyle w:val="default"/>
          <w:rFonts w:cs="FrankRuehl"/>
          <w:rtl/>
        </w:rPr>
        <w:t>–</w:t>
      </w:r>
    </w:p>
    <w:p w:rsidR="00E3088A" w:rsidRDefault="006D0F78" w:rsidP="006D0F78">
      <w:pPr>
        <w:pStyle w:val="P00"/>
        <w:spacing w:before="72"/>
        <w:ind w:left="624" w:right="1134"/>
        <w:rPr>
          <w:rStyle w:val="default"/>
          <w:rFonts w:cs="FrankRuehl" w:hint="cs"/>
          <w:rtl/>
        </w:rPr>
      </w:pPr>
      <w:r>
        <w:rPr>
          <w:rFonts w:cs="FrankRuehl" w:hint="cs"/>
          <w:sz w:val="26"/>
          <w:rtl/>
          <w:lang w:eastAsia="en-US"/>
        </w:rPr>
        <w:pict>
          <v:shape id="_x0000_s2116" type="#_x0000_t202" style="position:absolute;left:0;text-align:left;margin-left:470.35pt;margin-top:7.1pt;width:1in;height:16.8pt;z-index:251668480" filled="f" stroked="f">
            <v:textbox inset="1mm,0,1mm,0">
              <w:txbxContent>
                <w:p w:rsidR="006D0F78" w:rsidRDefault="006D0F78" w:rsidP="006D0F78">
                  <w:pPr>
                    <w:spacing w:line="160" w:lineRule="exact"/>
                    <w:jc w:val="left"/>
                    <w:rPr>
                      <w:rFonts w:cs="Miriam" w:hint="cs"/>
                      <w:sz w:val="18"/>
                      <w:szCs w:val="18"/>
                      <w:rtl/>
                    </w:rPr>
                  </w:pPr>
                  <w:r>
                    <w:rPr>
                      <w:rFonts w:cs="Miriam" w:hint="cs"/>
                      <w:sz w:val="18"/>
                      <w:szCs w:val="18"/>
                      <w:rtl/>
                    </w:rPr>
                    <w:t>(תיקון מס' 2) תשע"ו-2016</w:t>
                  </w:r>
                </w:p>
              </w:txbxContent>
            </v:textbox>
            <w10:anchorlock/>
          </v:shape>
        </w:pict>
      </w:r>
      <w:r w:rsidR="00E3088A">
        <w:rPr>
          <w:rStyle w:val="default"/>
          <w:rFonts w:cs="FrankRuehl" w:hint="cs"/>
          <w:rtl/>
        </w:rPr>
        <w:t>(1)</w:t>
      </w:r>
      <w:r w:rsidR="00E3088A">
        <w:rPr>
          <w:rStyle w:val="default"/>
          <w:rFonts w:cs="FrankRuehl" w:hint="cs"/>
          <w:rtl/>
        </w:rPr>
        <w:tab/>
        <w:t xml:space="preserve">המצאת עותק של צו הגבלת שימוש </w:t>
      </w:r>
      <w:r>
        <w:rPr>
          <w:rStyle w:val="default"/>
          <w:rFonts w:cs="FrankRuehl" w:hint="cs"/>
          <w:rtl/>
        </w:rPr>
        <w:t>במקום</w:t>
      </w:r>
      <w:r w:rsidR="00E3088A">
        <w:rPr>
          <w:rStyle w:val="default"/>
          <w:rFonts w:cs="FrankRuehl" w:hint="cs"/>
          <w:rtl/>
        </w:rPr>
        <w:t>;</w:t>
      </w:r>
    </w:p>
    <w:p w:rsidR="00E3088A" w:rsidRDefault="006D0F78" w:rsidP="006D0F78">
      <w:pPr>
        <w:pStyle w:val="P00"/>
        <w:spacing w:before="72"/>
        <w:ind w:left="624" w:right="1134"/>
        <w:rPr>
          <w:rStyle w:val="default"/>
          <w:rFonts w:cs="FrankRuehl" w:hint="cs"/>
          <w:rtl/>
        </w:rPr>
      </w:pPr>
      <w:r w:rsidRPr="006D0F78">
        <w:rPr>
          <w:rStyle w:val="default"/>
          <w:rFonts w:cs="FrankRuehl" w:hint="cs"/>
          <w:rtl/>
        </w:rPr>
        <w:pict>
          <v:shape id="_x0000_s2119" type="#_x0000_t202" style="position:absolute;left:0;text-align:left;margin-left:470.35pt;margin-top:7.1pt;width:1in;height:16.8pt;z-index:251669504" filled="f" stroked="f">
            <v:textbox inset="1mm,0,1mm,0">
              <w:txbxContent>
                <w:p w:rsidR="006D0F78" w:rsidRDefault="006D0F78" w:rsidP="006D0F78">
                  <w:pPr>
                    <w:spacing w:line="160" w:lineRule="exact"/>
                    <w:jc w:val="left"/>
                    <w:rPr>
                      <w:rFonts w:cs="Miriam" w:hint="cs"/>
                      <w:sz w:val="18"/>
                      <w:szCs w:val="18"/>
                      <w:rtl/>
                    </w:rPr>
                  </w:pPr>
                  <w:r>
                    <w:rPr>
                      <w:rFonts w:cs="Miriam" w:hint="cs"/>
                      <w:sz w:val="18"/>
                      <w:szCs w:val="18"/>
                      <w:rtl/>
                    </w:rPr>
                    <w:t>(תיקון מס' 2) תשע"ו-2016</w:t>
                  </w:r>
                </w:p>
              </w:txbxContent>
            </v:textbox>
            <w10:anchorlock/>
          </v:shape>
        </w:pict>
      </w:r>
      <w:r w:rsidR="00E3088A">
        <w:rPr>
          <w:rStyle w:val="default"/>
          <w:rFonts w:cs="FrankRuehl" w:hint="cs"/>
          <w:rtl/>
        </w:rPr>
        <w:t>(2)</w:t>
      </w:r>
      <w:r w:rsidR="00E3088A">
        <w:rPr>
          <w:rStyle w:val="default"/>
          <w:rFonts w:cs="FrankRuehl" w:hint="cs"/>
          <w:rtl/>
        </w:rPr>
        <w:tab/>
      </w:r>
      <w:r w:rsidRPr="006D0F78">
        <w:rPr>
          <w:rStyle w:val="default"/>
          <w:rFonts w:cs="FrankRuehl" w:hint="cs"/>
          <w:rtl/>
        </w:rPr>
        <w:t>המצאת הודעה על הגשת בקשה או ערעור לפי חוק זה</w:t>
      </w:r>
      <w:r w:rsidR="00E3088A">
        <w:rPr>
          <w:rStyle w:val="default"/>
          <w:rFonts w:cs="FrankRuehl" w:hint="cs"/>
          <w:rtl/>
        </w:rPr>
        <w:t>;</w:t>
      </w:r>
    </w:p>
    <w:p w:rsidR="00E3088A" w:rsidRDefault="006D0F78" w:rsidP="006D0F78">
      <w:pPr>
        <w:pStyle w:val="P00"/>
        <w:spacing w:before="72"/>
        <w:ind w:left="624" w:right="1134"/>
        <w:rPr>
          <w:rStyle w:val="default"/>
          <w:rFonts w:cs="FrankRuehl" w:hint="cs"/>
          <w:rtl/>
        </w:rPr>
      </w:pPr>
      <w:r w:rsidRPr="006D0F78">
        <w:rPr>
          <w:rStyle w:val="default"/>
          <w:rFonts w:cs="FrankRuehl" w:hint="cs"/>
          <w:rtl/>
        </w:rPr>
        <w:pict>
          <v:shape id="_x0000_s2122" type="#_x0000_t202" style="position:absolute;left:0;text-align:left;margin-left:470.35pt;margin-top:7.1pt;width:1in;height:16.8pt;z-index:251670528" filled="f" stroked="f">
            <v:textbox inset="1mm,0,1mm,0">
              <w:txbxContent>
                <w:p w:rsidR="006D0F78" w:rsidRDefault="006D0F78" w:rsidP="006D0F78">
                  <w:pPr>
                    <w:spacing w:line="160" w:lineRule="exact"/>
                    <w:jc w:val="left"/>
                    <w:rPr>
                      <w:rFonts w:cs="Miriam" w:hint="cs"/>
                      <w:sz w:val="18"/>
                      <w:szCs w:val="18"/>
                      <w:rtl/>
                    </w:rPr>
                  </w:pPr>
                  <w:r>
                    <w:rPr>
                      <w:rFonts w:cs="Miriam" w:hint="cs"/>
                      <w:sz w:val="18"/>
                      <w:szCs w:val="18"/>
                      <w:rtl/>
                    </w:rPr>
                    <w:t>(תיקון מס' 2) תשע"ו-2016</w:t>
                  </w:r>
                </w:p>
              </w:txbxContent>
            </v:textbox>
            <w10:anchorlock/>
          </v:shape>
        </w:pict>
      </w:r>
      <w:r w:rsidR="00E3088A">
        <w:rPr>
          <w:rStyle w:val="default"/>
          <w:rFonts w:cs="FrankRuehl" w:hint="cs"/>
          <w:rtl/>
        </w:rPr>
        <w:t>(3)</w:t>
      </w:r>
      <w:r w:rsidR="00E3088A">
        <w:rPr>
          <w:rStyle w:val="default"/>
          <w:rFonts w:cs="FrankRuehl" w:hint="cs"/>
          <w:rtl/>
        </w:rPr>
        <w:tab/>
      </w:r>
      <w:r w:rsidRPr="006D0F78">
        <w:rPr>
          <w:rStyle w:val="default"/>
          <w:rFonts w:cs="FrankRuehl" w:hint="cs"/>
          <w:rtl/>
        </w:rPr>
        <w:t>סדרי הדיון בבקשה או בערעור לפי חוק זה</w:t>
      </w:r>
      <w:r w:rsidR="00E3088A">
        <w:rPr>
          <w:rStyle w:val="default"/>
          <w:rFonts w:cs="FrankRuehl" w:hint="cs"/>
          <w:rtl/>
        </w:rPr>
        <w:t>.</w:t>
      </w:r>
    </w:p>
    <w:p w:rsidR="006D0F78" w:rsidRPr="00206B8C" w:rsidRDefault="006D0F78" w:rsidP="006D0F78">
      <w:pPr>
        <w:pStyle w:val="P00"/>
        <w:spacing w:before="0"/>
        <w:ind w:left="0" w:right="1134"/>
        <w:rPr>
          <w:rStyle w:val="default"/>
          <w:rFonts w:cs="FrankRuehl" w:hint="cs"/>
          <w:vanish/>
          <w:color w:val="FF0000"/>
          <w:sz w:val="20"/>
          <w:szCs w:val="20"/>
          <w:shd w:val="clear" w:color="auto" w:fill="FFFF99"/>
          <w:rtl/>
        </w:rPr>
      </w:pPr>
      <w:bookmarkStart w:id="40" w:name="Rov32"/>
      <w:r w:rsidRPr="00206B8C">
        <w:rPr>
          <w:rStyle w:val="default"/>
          <w:rFonts w:cs="FrankRuehl" w:hint="cs"/>
          <w:vanish/>
          <w:color w:val="FF0000"/>
          <w:sz w:val="20"/>
          <w:szCs w:val="20"/>
          <w:shd w:val="clear" w:color="auto" w:fill="FFFF99"/>
          <w:rtl/>
        </w:rPr>
        <w:t>מיום 28.6.2016</w:t>
      </w:r>
    </w:p>
    <w:p w:rsidR="006D0F78" w:rsidRPr="00206B8C" w:rsidRDefault="006D0F78" w:rsidP="006D0F78">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6D0F78" w:rsidRPr="00206B8C" w:rsidRDefault="006D0F78" w:rsidP="006D0F78">
      <w:pPr>
        <w:pStyle w:val="P00"/>
        <w:spacing w:before="0"/>
        <w:ind w:left="0" w:right="1134"/>
        <w:rPr>
          <w:rStyle w:val="default"/>
          <w:rFonts w:cs="FrankRuehl" w:hint="cs"/>
          <w:vanish/>
          <w:sz w:val="20"/>
          <w:szCs w:val="20"/>
          <w:shd w:val="clear" w:color="auto" w:fill="FFFF99"/>
          <w:rtl/>
        </w:rPr>
      </w:pPr>
      <w:hyperlink r:id="rId54"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945 (</w:t>
      </w:r>
      <w:hyperlink r:id="rId55"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6D0F78" w:rsidRPr="00206B8C" w:rsidRDefault="006D0F78" w:rsidP="006D0F78">
      <w:pPr>
        <w:pStyle w:val="P00"/>
        <w:ind w:left="0" w:right="1134"/>
        <w:rPr>
          <w:rStyle w:val="default"/>
          <w:rFonts w:cs="FrankRuehl" w:hint="cs"/>
          <w:vanish/>
          <w:sz w:val="22"/>
          <w:szCs w:val="22"/>
          <w:shd w:val="clear" w:color="auto" w:fill="FFFF99"/>
          <w:rtl/>
        </w:rPr>
      </w:pPr>
      <w:r w:rsidRPr="00206B8C">
        <w:rPr>
          <w:rStyle w:val="default"/>
          <w:rFonts w:cs="FrankRuehl"/>
          <w:vanish/>
          <w:sz w:val="22"/>
          <w:szCs w:val="22"/>
          <w:shd w:val="clear" w:color="auto" w:fill="FFFF99"/>
          <w:rtl/>
        </w:rPr>
        <w:t>7.</w:t>
      </w:r>
      <w:r w:rsidRPr="00206B8C">
        <w:rPr>
          <w:rStyle w:val="default"/>
          <w:rFonts w:cs="FrankRuehl"/>
          <w:vanish/>
          <w:sz w:val="22"/>
          <w:szCs w:val="22"/>
          <w:shd w:val="clear" w:color="auto" w:fill="FFFF99"/>
          <w:rtl/>
        </w:rPr>
        <w:tab/>
      </w:r>
      <w:r w:rsidRPr="00206B8C">
        <w:rPr>
          <w:rStyle w:val="default"/>
          <w:rFonts w:cs="FrankRuehl" w:hint="cs"/>
          <w:vanish/>
          <w:sz w:val="22"/>
          <w:szCs w:val="22"/>
          <w:shd w:val="clear" w:color="auto" w:fill="FFFF99"/>
          <w:rtl/>
        </w:rPr>
        <w:t xml:space="preserve">שר המשפטים ממונה על ביצוע חוק זה והוא רשאי להתקין תקנות לביצועו, לרבות בדבר </w:t>
      </w:r>
      <w:r w:rsidRPr="00206B8C">
        <w:rPr>
          <w:rStyle w:val="default"/>
          <w:rFonts w:cs="FrankRuehl"/>
          <w:vanish/>
          <w:sz w:val="22"/>
          <w:szCs w:val="22"/>
          <w:shd w:val="clear" w:color="auto" w:fill="FFFF99"/>
          <w:rtl/>
        </w:rPr>
        <w:t>–</w:t>
      </w:r>
    </w:p>
    <w:p w:rsidR="006D0F78" w:rsidRPr="00206B8C" w:rsidRDefault="006D0F78" w:rsidP="006D0F78">
      <w:pPr>
        <w:pStyle w:val="P00"/>
        <w:spacing w:before="0"/>
        <w:ind w:left="624" w:right="1134"/>
        <w:rPr>
          <w:rStyle w:val="default"/>
          <w:rFonts w:cs="FrankRuehl" w:hint="cs"/>
          <w:vanish/>
          <w:sz w:val="22"/>
          <w:szCs w:val="22"/>
          <w:shd w:val="clear" w:color="auto" w:fill="FFFF99"/>
          <w:rtl/>
        </w:rPr>
      </w:pPr>
      <w:r w:rsidRPr="00206B8C">
        <w:rPr>
          <w:rStyle w:val="default"/>
          <w:rFonts w:cs="FrankRuehl" w:hint="cs"/>
          <w:vanish/>
          <w:sz w:val="22"/>
          <w:szCs w:val="22"/>
          <w:shd w:val="clear" w:color="auto" w:fill="FFFF99"/>
          <w:rtl/>
        </w:rPr>
        <w:t>(1)</w:t>
      </w:r>
      <w:r w:rsidRPr="00206B8C">
        <w:rPr>
          <w:rStyle w:val="default"/>
          <w:rFonts w:cs="FrankRuehl" w:hint="cs"/>
          <w:vanish/>
          <w:sz w:val="22"/>
          <w:szCs w:val="22"/>
          <w:shd w:val="clear" w:color="auto" w:fill="FFFF99"/>
          <w:rtl/>
        </w:rPr>
        <w:tab/>
        <w:t xml:space="preserve">המצאת עותק של </w:t>
      </w:r>
      <w:r w:rsidRPr="00206B8C">
        <w:rPr>
          <w:rStyle w:val="default"/>
          <w:rFonts w:cs="FrankRuehl" w:hint="cs"/>
          <w:strike/>
          <w:vanish/>
          <w:sz w:val="22"/>
          <w:szCs w:val="22"/>
          <w:shd w:val="clear" w:color="auto" w:fill="FFFF99"/>
          <w:rtl/>
        </w:rPr>
        <w:t>צו הגבלת שימוש לפי סעיפים 2 ו-3</w:t>
      </w:r>
      <w:r w:rsidRPr="00206B8C">
        <w:rPr>
          <w:rStyle w:val="default"/>
          <w:rFonts w:cs="FrankRuehl" w:hint="cs"/>
          <w:vanish/>
          <w:sz w:val="22"/>
          <w:szCs w:val="22"/>
          <w:shd w:val="clear" w:color="auto" w:fill="FFFF99"/>
          <w:rtl/>
        </w:rPr>
        <w:t xml:space="preserve"> </w:t>
      </w:r>
      <w:r w:rsidRPr="00206B8C">
        <w:rPr>
          <w:rStyle w:val="default"/>
          <w:rFonts w:cs="FrankRuehl" w:hint="cs"/>
          <w:vanish/>
          <w:sz w:val="22"/>
          <w:szCs w:val="22"/>
          <w:u w:val="single"/>
          <w:shd w:val="clear" w:color="auto" w:fill="FFFF99"/>
          <w:rtl/>
        </w:rPr>
        <w:t>צו הגבלת שימוש במקום</w:t>
      </w:r>
      <w:r w:rsidRPr="00206B8C">
        <w:rPr>
          <w:rStyle w:val="default"/>
          <w:rFonts w:cs="FrankRuehl" w:hint="cs"/>
          <w:vanish/>
          <w:sz w:val="22"/>
          <w:szCs w:val="22"/>
          <w:shd w:val="clear" w:color="auto" w:fill="FFFF99"/>
          <w:rtl/>
        </w:rPr>
        <w:t>;</w:t>
      </w:r>
    </w:p>
    <w:p w:rsidR="006D0F78" w:rsidRPr="00206B8C" w:rsidRDefault="006D0F78" w:rsidP="006D0F78">
      <w:pPr>
        <w:pStyle w:val="P00"/>
        <w:spacing w:before="0"/>
        <w:ind w:left="624" w:right="1134"/>
        <w:rPr>
          <w:rStyle w:val="default"/>
          <w:rFonts w:cs="FrankRuehl" w:hint="cs"/>
          <w:strike/>
          <w:vanish/>
          <w:sz w:val="22"/>
          <w:szCs w:val="22"/>
          <w:shd w:val="clear" w:color="auto" w:fill="FFFF99"/>
          <w:rtl/>
        </w:rPr>
      </w:pPr>
      <w:r w:rsidRPr="00206B8C">
        <w:rPr>
          <w:rStyle w:val="default"/>
          <w:rFonts w:cs="FrankRuehl" w:hint="cs"/>
          <w:strike/>
          <w:vanish/>
          <w:sz w:val="22"/>
          <w:szCs w:val="22"/>
          <w:shd w:val="clear" w:color="auto" w:fill="FFFF99"/>
          <w:rtl/>
        </w:rPr>
        <w:t>(2)</w:t>
      </w:r>
      <w:r w:rsidRPr="00206B8C">
        <w:rPr>
          <w:rStyle w:val="default"/>
          <w:rFonts w:cs="FrankRuehl" w:hint="cs"/>
          <w:strike/>
          <w:vanish/>
          <w:sz w:val="22"/>
          <w:szCs w:val="22"/>
          <w:shd w:val="clear" w:color="auto" w:fill="FFFF99"/>
          <w:rtl/>
        </w:rPr>
        <w:tab/>
        <w:t>המצאת הודעה על הגשת בקשה למתן צו הגבלה שיפוטי, לביטולו או להארכת תוקפו לפי סעיף 2;</w:t>
      </w:r>
    </w:p>
    <w:p w:rsidR="006D0F78" w:rsidRPr="00206B8C" w:rsidRDefault="006D0F78" w:rsidP="006D0F78">
      <w:pPr>
        <w:pStyle w:val="P00"/>
        <w:spacing w:before="0"/>
        <w:ind w:left="624" w:right="1134"/>
        <w:rPr>
          <w:rStyle w:val="default"/>
          <w:rFonts w:cs="FrankRuehl" w:hint="cs"/>
          <w:vanish/>
          <w:sz w:val="22"/>
          <w:szCs w:val="22"/>
          <w:shd w:val="clear" w:color="auto" w:fill="FFFF99"/>
          <w:rtl/>
        </w:rPr>
      </w:pPr>
      <w:r w:rsidRPr="00206B8C">
        <w:rPr>
          <w:rStyle w:val="default"/>
          <w:rFonts w:cs="FrankRuehl" w:hint="cs"/>
          <w:strike/>
          <w:vanish/>
          <w:sz w:val="22"/>
          <w:szCs w:val="22"/>
          <w:shd w:val="clear" w:color="auto" w:fill="FFFF99"/>
          <w:rtl/>
        </w:rPr>
        <w:t>(3)</w:t>
      </w:r>
      <w:r w:rsidRPr="00206B8C">
        <w:rPr>
          <w:rStyle w:val="default"/>
          <w:rFonts w:cs="FrankRuehl" w:hint="cs"/>
          <w:strike/>
          <w:vanish/>
          <w:sz w:val="22"/>
          <w:szCs w:val="22"/>
          <w:shd w:val="clear" w:color="auto" w:fill="FFFF99"/>
          <w:rtl/>
        </w:rPr>
        <w:tab/>
        <w:t>סדרי הדיון בבקשה למתן צו הגבלה שיפוטי, לביטולו או להארכת תוקפו לפי סעיף 2 ובבקשה לביטולו של צו הגבלה מינהלי או לשינויו לפי סעיף 3.</w:t>
      </w:r>
    </w:p>
    <w:p w:rsidR="006D0F78" w:rsidRPr="00206B8C" w:rsidRDefault="006D0F78" w:rsidP="006D0F78">
      <w:pPr>
        <w:pStyle w:val="P00"/>
        <w:spacing w:before="0"/>
        <w:ind w:left="624" w:right="1134"/>
        <w:rPr>
          <w:rStyle w:val="default"/>
          <w:rFonts w:cs="FrankRuehl" w:hint="cs"/>
          <w:vanish/>
          <w:sz w:val="22"/>
          <w:szCs w:val="22"/>
          <w:u w:val="single"/>
          <w:shd w:val="clear" w:color="auto" w:fill="FFFF99"/>
          <w:rtl/>
        </w:rPr>
      </w:pPr>
      <w:r w:rsidRPr="00206B8C">
        <w:rPr>
          <w:rStyle w:val="default"/>
          <w:rFonts w:cs="FrankRuehl" w:hint="cs"/>
          <w:vanish/>
          <w:sz w:val="22"/>
          <w:szCs w:val="22"/>
          <w:u w:val="single"/>
          <w:shd w:val="clear" w:color="auto" w:fill="FFFF99"/>
          <w:rtl/>
        </w:rPr>
        <w:t>(2)</w:t>
      </w:r>
      <w:r w:rsidRPr="00206B8C">
        <w:rPr>
          <w:rStyle w:val="default"/>
          <w:rFonts w:cs="FrankRuehl" w:hint="cs"/>
          <w:vanish/>
          <w:sz w:val="22"/>
          <w:szCs w:val="22"/>
          <w:u w:val="single"/>
          <w:shd w:val="clear" w:color="auto" w:fill="FFFF99"/>
          <w:rtl/>
        </w:rPr>
        <w:tab/>
        <w:t>המצאת הודעה על הגשת בקשה או ערעור לפי חוק זה;</w:t>
      </w:r>
    </w:p>
    <w:p w:rsidR="006D0F78" w:rsidRPr="006D0F78" w:rsidRDefault="006D0F78" w:rsidP="006D0F78">
      <w:pPr>
        <w:pStyle w:val="P00"/>
        <w:spacing w:before="0"/>
        <w:ind w:left="624" w:right="1134"/>
        <w:rPr>
          <w:rStyle w:val="default"/>
          <w:rFonts w:cs="FrankRuehl" w:hint="cs"/>
          <w:sz w:val="2"/>
          <w:szCs w:val="2"/>
          <w:rtl/>
        </w:rPr>
      </w:pPr>
      <w:r w:rsidRPr="00206B8C">
        <w:rPr>
          <w:rStyle w:val="default"/>
          <w:rFonts w:cs="FrankRuehl" w:hint="cs"/>
          <w:vanish/>
          <w:sz w:val="22"/>
          <w:szCs w:val="22"/>
          <w:u w:val="single"/>
          <w:shd w:val="clear" w:color="auto" w:fill="FFFF99"/>
          <w:rtl/>
        </w:rPr>
        <w:t>(3)</w:t>
      </w:r>
      <w:r w:rsidRPr="00206B8C">
        <w:rPr>
          <w:rStyle w:val="default"/>
          <w:rFonts w:cs="FrankRuehl" w:hint="cs"/>
          <w:vanish/>
          <w:sz w:val="22"/>
          <w:szCs w:val="22"/>
          <w:u w:val="single"/>
          <w:shd w:val="clear" w:color="auto" w:fill="FFFF99"/>
          <w:rtl/>
        </w:rPr>
        <w:tab/>
        <w:t>סדרי הדיון בבקשה או בערעור לפי חוק זה.</w:t>
      </w:r>
      <w:bookmarkEnd w:id="40"/>
    </w:p>
    <w:p w:rsidR="006D0F78" w:rsidRDefault="006D0F78">
      <w:pPr>
        <w:pStyle w:val="P00"/>
        <w:spacing w:before="72"/>
        <w:ind w:left="0" w:right="1134"/>
        <w:rPr>
          <w:rStyle w:val="default"/>
          <w:rFonts w:cs="FrankRuehl" w:hint="cs"/>
          <w:rtl/>
        </w:rPr>
      </w:pPr>
    </w:p>
    <w:p w:rsidR="006D0F78" w:rsidRPr="00E77B1C" w:rsidRDefault="006D0F78" w:rsidP="006D0F78">
      <w:pPr>
        <w:pStyle w:val="medium2-header"/>
        <w:keepLines w:val="0"/>
        <w:spacing w:before="72"/>
        <w:ind w:left="0" w:right="1134"/>
        <w:rPr>
          <w:rFonts w:cs="FrankRuehl" w:hint="cs"/>
          <w:noProof/>
          <w:rtl/>
        </w:rPr>
      </w:pPr>
      <w:bookmarkStart w:id="41" w:name="med3"/>
      <w:bookmarkEnd w:id="41"/>
      <w:r w:rsidRPr="00E77B1C">
        <w:rPr>
          <w:rFonts w:cs="FrankRuehl" w:hint="cs"/>
          <w:noProof/>
          <w:rtl/>
        </w:rPr>
        <w:pict>
          <v:shape id="_x0000_s2123" type="#_x0000_t202" style="position:absolute;left:0;text-align:left;margin-left:470.35pt;margin-top:7.1pt;width:1in;height:16.8pt;z-index:251671552" filled="f" stroked="f">
            <v:textbox inset="1mm,0,1mm,0">
              <w:txbxContent>
                <w:p w:rsidR="006D0F78" w:rsidRDefault="006D0F78" w:rsidP="006D0F78">
                  <w:pPr>
                    <w:spacing w:line="160" w:lineRule="exact"/>
                    <w:jc w:val="left"/>
                    <w:rPr>
                      <w:rFonts w:cs="Miriam" w:hint="cs"/>
                      <w:sz w:val="18"/>
                      <w:szCs w:val="18"/>
                      <w:rtl/>
                    </w:rPr>
                  </w:pPr>
                  <w:r>
                    <w:rPr>
                      <w:rFonts w:cs="Miriam" w:hint="cs"/>
                      <w:sz w:val="18"/>
                      <w:szCs w:val="18"/>
                      <w:rtl/>
                    </w:rPr>
                    <w:t>(תיקון מס' 2) תשע"ו-2016</w:t>
                  </w:r>
                </w:p>
              </w:txbxContent>
            </v:textbox>
            <w10:anchorlock/>
          </v:shape>
        </w:pict>
      </w:r>
      <w:r>
        <w:rPr>
          <w:rFonts w:cs="FrankRuehl" w:hint="cs"/>
          <w:noProof/>
          <w:rtl/>
        </w:rPr>
        <w:t>תוספת</w:t>
      </w:r>
    </w:p>
    <w:p w:rsidR="006D0F78" w:rsidRPr="006D0F78" w:rsidRDefault="006D0F78" w:rsidP="006D0F78">
      <w:pPr>
        <w:pStyle w:val="P00"/>
        <w:spacing w:before="72"/>
        <w:ind w:left="0" w:right="1134"/>
        <w:jc w:val="center"/>
        <w:rPr>
          <w:rStyle w:val="default"/>
          <w:rFonts w:cs="FrankRuehl" w:hint="cs"/>
          <w:b/>
          <w:bCs/>
          <w:sz w:val="24"/>
          <w:szCs w:val="24"/>
          <w:rtl/>
        </w:rPr>
      </w:pPr>
      <w:r w:rsidRPr="006D0F78">
        <w:rPr>
          <w:rStyle w:val="default"/>
          <w:rFonts w:cs="FrankRuehl" w:hint="cs"/>
          <w:sz w:val="24"/>
          <w:szCs w:val="24"/>
          <w:rtl/>
        </w:rPr>
        <w:t>(סעיפים 3 ו-3א)</w:t>
      </w:r>
    </w:p>
    <w:p w:rsidR="006D0F78" w:rsidRPr="00206B8C" w:rsidRDefault="006D0F78" w:rsidP="006D0F78">
      <w:pPr>
        <w:pStyle w:val="P00"/>
        <w:spacing w:before="0"/>
        <w:ind w:left="0" w:right="1134"/>
        <w:rPr>
          <w:rStyle w:val="default"/>
          <w:rFonts w:cs="FrankRuehl" w:hint="cs"/>
          <w:vanish/>
          <w:color w:val="FF0000"/>
          <w:sz w:val="20"/>
          <w:szCs w:val="20"/>
          <w:shd w:val="clear" w:color="auto" w:fill="FFFF99"/>
          <w:rtl/>
        </w:rPr>
      </w:pPr>
      <w:bookmarkStart w:id="42" w:name="Rov33"/>
      <w:r w:rsidRPr="00206B8C">
        <w:rPr>
          <w:rStyle w:val="default"/>
          <w:rFonts w:cs="FrankRuehl" w:hint="cs"/>
          <w:vanish/>
          <w:color w:val="FF0000"/>
          <w:sz w:val="20"/>
          <w:szCs w:val="20"/>
          <w:shd w:val="clear" w:color="auto" w:fill="FFFF99"/>
          <w:rtl/>
        </w:rPr>
        <w:t>מיום 28.6.2016</w:t>
      </w:r>
    </w:p>
    <w:p w:rsidR="006D0F78" w:rsidRPr="00206B8C" w:rsidRDefault="006D0F78" w:rsidP="006D0F78">
      <w:pPr>
        <w:pStyle w:val="P00"/>
        <w:spacing w:before="0"/>
        <w:ind w:left="0" w:right="1134"/>
        <w:rPr>
          <w:rStyle w:val="default"/>
          <w:rFonts w:cs="FrankRuehl" w:hint="cs"/>
          <w:vanish/>
          <w:sz w:val="20"/>
          <w:szCs w:val="20"/>
          <w:shd w:val="clear" w:color="auto" w:fill="FFFF99"/>
          <w:rtl/>
        </w:rPr>
      </w:pPr>
      <w:r w:rsidRPr="00206B8C">
        <w:rPr>
          <w:rStyle w:val="default"/>
          <w:rFonts w:cs="FrankRuehl" w:hint="cs"/>
          <w:b/>
          <w:bCs/>
          <w:vanish/>
          <w:sz w:val="20"/>
          <w:szCs w:val="20"/>
          <w:shd w:val="clear" w:color="auto" w:fill="FFFF99"/>
          <w:rtl/>
        </w:rPr>
        <w:t>תיקון מס' 2</w:t>
      </w:r>
    </w:p>
    <w:p w:rsidR="006D0F78" w:rsidRPr="00206B8C" w:rsidRDefault="006D0F78" w:rsidP="006D0F78">
      <w:pPr>
        <w:pStyle w:val="P00"/>
        <w:spacing w:before="0"/>
        <w:ind w:left="0" w:right="1134"/>
        <w:rPr>
          <w:rStyle w:val="default"/>
          <w:rFonts w:cs="FrankRuehl" w:hint="cs"/>
          <w:vanish/>
          <w:sz w:val="20"/>
          <w:szCs w:val="20"/>
          <w:shd w:val="clear" w:color="auto" w:fill="FFFF99"/>
          <w:rtl/>
        </w:rPr>
      </w:pPr>
      <w:hyperlink r:id="rId56" w:history="1">
        <w:r w:rsidRPr="00206B8C">
          <w:rPr>
            <w:rStyle w:val="Hyperlink"/>
            <w:rFonts w:cs="FrankRuehl" w:hint="cs"/>
            <w:vanish/>
            <w:szCs w:val="20"/>
            <w:shd w:val="clear" w:color="auto" w:fill="FFFF99"/>
            <w:rtl/>
          </w:rPr>
          <w:t>ס"ח תשע"ו מס' 2559</w:t>
        </w:r>
      </w:hyperlink>
      <w:r w:rsidRPr="00206B8C">
        <w:rPr>
          <w:rStyle w:val="default"/>
          <w:rFonts w:cs="FrankRuehl" w:hint="cs"/>
          <w:vanish/>
          <w:sz w:val="20"/>
          <w:szCs w:val="20"/>
          <w:shd w:val="clear" w:color="auto" w:fill="FFFF99"/>
          <w:rtl/>
        </w:rPr>
        <w:t xml:space="preserve"> מיום 28.6.2016 עמ' 946 (</w:t>
      </w:r>
      <w:hyperlink r:id="rId57" w:history="1">
        <w:r w:rsidRPr="00206B8C">
          <w:rPr>
            <w:rStyle w:val="Hyperlink"/>
            <w:rFonts w:cs="FrankRuehl" w:hint="cs"/>
            <w:vanish/>
            <w:szCs w:val="20"/>
            <w:shd w:val="clear" w:color="auto" w:fill="FFFF99"/>
            <w:rtl/>
          </w:rPr>
          <w:t>ה"ח 839</w:t>
        </w:r>
      </w:hyperlink>
      <w:r w:rsidRPr="00206B8C">
        <w:rPr>
          <w:rStyle w:val="default"/>
          <w:rFonts w:cs="FrankRuehl" w:hint="cs"/>
          <w:vanish/>
          <w:sz w:val="20"/>
          <w:szCs w:val="20"/>
          <w:shd w:val="clear" w:color="auto" w:fill="FFFF99"/>
          <w:rtl/>
        </w:rPr>
        <w:t>)</w:t>
      </w:r>
    </w:p>
    <w:p w:rsidR="006D0F78" w:rsidRPr="00C51AA3" w:rsidRDefault="006D0F78" w:rsidP="00C51AA3">
      <w:pPr>
        <w:pStyle w:val="P00"/>
        <w:spacing w:before="0"/>
        <w:ind w:left="0" w:right="1134"/>
        <w:rPr>
          <w:rStyle w:val="default"/>
          <w:rFonts w:cs="FrankRuehl" w:hint="cs"/>
          <w:sz w:val="2"/>
          <w:szCs w:val="2"/>
          <w:shd w:val="clear" w:color="auto" w:fill="FFFF99"/>
          <w:rtl/>
        </w:rPr>
      </w:pPr>
      <w:r w:rsidRPr="00206B8C">
        <w:rPr>
          <w:rStyle w:val="default"/>
          <w:rFonts w:cs="FrankRuehl" w:hint="cs"/>
          <w:b/>
          <w:bCs/>
          <w:vanish/>
          <w:sz w:val="20"/>
          <w:szCs w:val="20"/>
          <w:shd w:val="clear" w:color="auto" w:fill="FFFF99"/>
          <w:rtl/>
        </w:rPr>
        <w:t>הוספת תוספת</w:t>
      </w:r>
      <w:bookmarkEnd w:id="42"/>
    </w:p>
    <w:p w:rsidR="006D0F78" w:rsidRDefault="006D0F78">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עבירות לפי סעיפים 199, 202, 204, 205, 225, 227, 228 או 377א לחוק העונשין, התשל"ז-1977 (להלן </w:t>
      </w:r>
      <w:r>
        <w:rPr>
          <w:rStyle w:val="default"/>
          <w:rFonts w:cs="FrankRuehl"/>
          <w:rtl/>
        </w:rPr>
        <w:t>–</w:t>
      </w:r>
      <w:r>
        <w:rPr>
          <w:rStyle w:val="default"/>
          <w:rFonts w:cs="FrankRuehl" w:hint="cs"/>
          <w:rtl/>
        </w:rPr>
        <w:t xml:space="preserve"> חוק העונשין);</w:t>
      </w:r>
    </w:p>
    <w:p w:rsidR="006D0F78" w:rsidRDefault="006D0F78">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עבירות לפי סעיפים 413ט, 413י או 413יא לחוק העונשין, בנסיבות שבהן העבירה מתבצעת בהיקף משמעותי מהפעילות במקום;</w:t>
      </w:r>
    </w:p>
    <w:p w:rsidR="006D0F78" w:rsidRDefault="006D0F78">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עבירה לפי סעיף 2 לחוק מאבק בארגוני פשיעה, התשס"ג-2003, בנסיבות שבהן המקום שבו מתבצעת העבירה משמש לפעילות של ארגון הפשיעה;</w:t>
      </w:r>
    </w:p>
    <w:p w:rsidR="006D0F78" w:rsidRDefault="006D0F78" w:rsidP="006F21E2">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r>
      <w:r w:rsidR="006F21E2">
        <w:rPr>
          <w:rStyle w:val="default"/>
          <w:rFonts w:cs="FrankRuehl" w:hint="cs"/>
          <w:rtl/>
        </w:rPr>
        <w:t>עבירה לפי סעיפים 61 ו-62 לחוק זכות יוצרים, התשס"ח-2007, בנסיבות שבהן המקום משמש בעיקרו לביצוע העבירה;</w:t>
      </w:r>
    </w:p>
    <w:p w:rsidR="006F21E2" w:rsidRDefault="006F21E2" w:rsidP="006F21E2">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עבירה לפי סעיף 60(א) או (ב) לפקודת סימני מסחר [נוסח חדש], התשל"ב-1972, בנסיבות שעלולות לסכן חיי אדם או בריאותו או בנסיבות שבהן המקום משמש בעיקרו לביצוע העבירה;</w:t>
      </w:r>
    </w:p>
    <w:p w:rsidR="006F21E2" w:rsidRDefault="006F21E2" w:rsidP="006F21E2">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 xml:space="preserve">עבירה לפי סעיפים 6, 9 או 10 לפקודת הסמים המסוכנים [נוסח חדש], התשל"ג-1973 (להלן </w:t>
      </w:r>
      <w:r>
        <w:rPr>
          <w:rStyle w:val="default"/>
          <w:rFonts w:cs="FrankRuehl"/>
          <w:rtl/>
        </w:rPr>
        <w:t>–</w:t>
      </w:r>
      <w:r>
        <w:rPr>
          <w:rStyle w:val="default"/>
          <w:rFonts w:cs="FrankRuehl" w:hint="cs"/>
          <w:rtl/>
        </w:rPr>
        <w:t xml:space="preserve"> פקודת הסמים המסוכנים), בנסיבות שאינן לשימוש לצריכה עצמית;</w:t>
      </w:r>
    </w:p>
    <w:p w:rsidR="006F21E2" w:rsidRDefault="006F21E2" w:rsidP="006F21E2">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r>
      <w:r w:rsidR="001A15BA">
        <w:rPr>
          <w:rStyle w:val="default"/>
          <w:rFonts w:cs="FrankRuehl" w:hint="cs"/>
          <w:rtl/>
        </w:rPr>
        <w:t>עבירה לפי סעיף 13 לפקודת הסמים המסוכנים;</w:t>
      </w:r>
    </w:p>
    <w:p w:rsidR="001A15BA" w:rsidRDefault="001A15BA" w:rsidP="006F21E2">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עבירה לפי סעיף 7 לחוק המאבק בתופעת השימוש בחומרים מסכנים, התשע"ג-2013;</w:t>
      </w:r>
    </w:p>
    <w:p w:rsidR="001A15BA" w:rsidRDefault="001A15BA" w:rsidP="006F21E2">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עבירה לפי סעיף 25(א) לחוק הגז (בטיחות ורישוי), התשמ"ט-1989, בנסיבות שבהן נשקפת סכנה ממשית מהעיסוק בעבודת גז בלא רישיון.</w:t>
      </w:r>
    </w:p>
    <w:p w:rsidR="006D0F78" w:rsidRDefault="006D0F78">
      <w:pPr>
        <w:pStyle w:val="P00"/>
        <w:spacing w:before="72"/>
        <w:ind w:left="0" w:right="1134"/>
        <w:rPr>
          <w:rStyle w:val="default"/>
          <w:rFonts w:cs="FrankRuehl" w:hint="cs"/>
          <w:rtl/>
        </w:rPr>
      </w:pPr>
    </w:p>
    <w:p w:rsidR="00E3088A" w:rsidRDefault="00E3088A">
      <w:pPr>
        <w:pStyle w:val="P00"/>
        <w:spacing w:before="72"/>
        <w:ind w:left="0" w:right="1134"/>
        <w:rPr>
          <w:rStyle w:val="default"/>
          <w:rFonts w:cs="FrankRuehl" w:hint="cs"/>
          <w:rtl/>
        </w:rPr>
      </w:pPr>
    </w:p>
    <w:p w:rsidR="00E3088A" w:rsidRDefault="00E3088A" w:rsidP="006D0F78">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sz w:val="26"/>
          <w:szCs w:val="26"/>
          <w:rtl/>
        </w:rPr>
        <w:tab/>
      </w:r>
      <w:r>
        <w:rPr>
          <w:rFonts w:cs="FrankRuehl" w:hint="cs"/>
          <w:sz w:val="26"/>
          <w:szCs w:val="26"/>
          <w:rtl/>
        </w:rPr>
        <w:tab/>
        <w:t>אריאל שרון</w:t>
      </w:r>
      <w:r>
        <w:rPr>
          <w:rFonts w:cs="FrankRuehl" w:hint="cs"/>
          <w:sz w:val="26"/>
          <w:szCs w:val="26"/>
          <w:rtl/>
        </w:rPr>
        <w:tab/>
      </w:r>
      <w:r>
        <w:rPr>
          <w:rFonts w:cs="FrankRuehl" w:hint="cs"/>
          <w:sz w:val="26"/>
          <w:szCs w:val="26"/>
          <w:rtl/>
        </w:rPr>
        <w:tab/>
        <w:t>ציפי לבני</w:t>
      </w:r>
    </w:p>
    <w:p w:rsidR="00E3088A" w:rsidRDefault="00E3088A" w:rsidP="006D0F78">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r>
      <w:r>
        <w:rPr>
          <w:rFonts w:cs="FrankRuehl" w:hint="cs"/>
          <w:sz w:val="22"/>
          <w:rtl/>
        </w:rPr>
        <w:tab/>
        <w:t>שרת המשפטים</w:t>
      </w:r>
    </w:p>
    <w:p w:rsidR="00E3088A" w:rsidRDefault="00E3088A" w:rsidP="006D0F78">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hint="cs"/>
          <w:sz w:val="26"/>
          <w:szCs w:val="26"/>
          <w:rtl/>
        </w:rPr>
        <w:tab/>
        <w:t>משה קצב</w:t>
      </w:r>
      <w:r>
        <w:rPr>
          <w:rFonts w:cs="FrankRuehl" w:hint="cs"/>
          <w:sz w:val="26"/>
          <w:szCs w:val="26"/>
          <w:rtl/>
        </w:rPr>
        <w:tab/>
      </w:r>
      <w:r>
        <w:rPr>
          <w:rFonts w:cs="FrankRuehl" w:hint="cs"/>
          <w:sz w:val="26"/>
          <w:szCs w:val="26"/>
          <w:rtl/>
        </w:rPr>
        <w:tab/>
        <w:t>ראובן ריבלין</w:t>
      </w:r>
    </w:p>
    <w:p w:rsidR="00E3088A" w:rsidRDefault="00E3088A" w:rsidP="006D0F78">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rsidR="006D0F78" w:rsidRPr="006D0F78" w:rsidRDefault="006D0F78" w:rsidP="006D0F78">
      <w:pPr>
        <w:pStyle w:val="P00"/>
        <w:spacing w:before="72"/>
        <w:ind w:left="0" w:right="1134"/>
        <w:rPr>
          <w:rStyle w:val="default"/>
          <w:rFonts w:cs="FrankRuehl" w:hint="cs"/>
          <w:rtl/>
        </w:rPr>
      </w:pPr>
    </w:p>
    <w:p w:rsidR="006D0F78" w:rsidRPr="006D0F78" w:rsidRDefault="006D0F78" w:rsidP="006D0F78">
      <w:pPr>
        <w:pStyle w:val="P00"/>
        <w:spacing w:before="72"/>
        <w:ind w:left="0" w:right="1134"/>
        <w:rPr>
          <w:rStyle w:val="default"/>
          <w:rFonts w:cs="FrankRuehl" w:hint="cs"/>
          <w:rtl/>
        </w:rPr>
      </w:pPr>
    </w:p>
    <w:p w:rsidR="00E3088A" w:rsidRDefault="00E3088A">
      <w:pPr>
        <w:pStyle w:val="P00"/>
        <w:spacing w:before="72"/>
        <w:ind w:left="0" w:right="1134"/>
        <w:rPr>
          <w:rStyle w:val="default"/>
          <w:rFonts w:cs="FrankRuehl" w:hint="cs"/>
          <w:rtl/>
        </w:rPr>
      </w:pPr>
      <w:bookmarkStart w:id="43" w:name="LawPartEnd"/>
      <w:bookmarkEnd w:id="43"/>
    </w:p>
    <w:p w:rsidR="0034762C" w:rsidRDefault="0034762C" w:rsidP="006D0F78">
      <w:pPr>
        <w:pStyle w:val="P00"/>
        <w:spacing w:before="72"/>
        <w:ind w:left="0" w:right="1134"/>
        <w:rPr>
          <w:rStyle w:val="default"/>
          <w:rFonts w:cs="FrankRuehl"/>
          <w:rtl/>
        </w:rPr>
      </w:pPr>
    </w:p>
    <w:p w:rsidR="0034762C" w:rsidRDefault="0034762C" w:rsidP="0034762C">
      <w:pPr>
        <w:pStyle w:val="P00"/>
        <w:spacing w:before="72"/>
        <w:ind w:left="0" w:right="1134"/>
        <w:jc w:val="center"/>
        <w:rPr>
          <w:rStyle w:val="default"/>
          <w:rFonts w:cs="David"/>
          <w:color w:val="0000FF"/>
          <w:szCs w:val="24"/>
          <w:u w:val="single"/>
          <w:rtl/>
        </w:rPr>
      </w:pPr>
      <w:hyperlink r:id="rId58" w:history="1">
        <w:r>
          <w:rPr>
            <w:rStyle w:val="Hyperlink"/>
            <w:noProof w:val="0"/>
            <w:sz w:val="22"/>
            <w:szCs w:val="24"/>
            <w:rtl/>
          </w:rPr>
          <w:t>הודעה למנויים על עריכה ושינויים במסמכי פסיקה, חקיקה ועוד באתר נבו - הקש כאן</w:t>
        </w:r>
      </w:hyperlink>
    </w:p>
    <w:p w:rsidR="00E3088A" w:rsidRPr="0034762C" w:rsidRDefault="00E3088A" w:rsidP="0034762C">
      <w:pPr>
        <w:pStyle w:val="P00"/>
        <w:spacing w:before="72"/>
        <w:ind w:left="0" w:right="1134"/>
        <w:jc w:val="center"/>
        <w:rPr>
          <w:rStyle w:val="default"/>
          <w:rFonts w:cs="David" w:hint="cs"/>
          <w:color w:val="0000FF"/>
          <w:szCs w:val="24"/>
          <w:u w:val="single"/>
          <w:rtl/>
        </w:rPr>
      </w:pPr>
    </w:p>
    <w:sectPr w:rsidR="00E3088A" w:rsidRPr="0034762C">
      <w:headerReference w:type="even" r:id="rId59"/>
      <w:headerReference w:type="default" r:id="rId60"/>
      <w:footerReference w:type="even" r:id="rId61"/>
      <w:footerReference w:type="default" r:id="rId6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0B4B" w:rsidRDefault="00B40B4B">
      <w:r>
        <w:separator/>
      </w:r>
    </w:p>
  </w:endnote>
  <w:endnote w:type="continuationSeparator" w:id="0">
    <w:p w:rsidR="00B40B4B" w:rsidRDefault="00B40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10E" w:rsidRDefault="00A4310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4310E" w:rsidRDefault="00A4310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4310E" w:rsidRDefault="00A4310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Z:\00000000-law\yael\06-11-05\Yael\999_421.doc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10E" w:rsidRDefault="00A4310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76278">
      <w:rPr>
        <w:rFonts w:hAnsi="FrankRuehl" w:cs="FrankRuehl"/>
        <w:noProof/>
        <w:sz w:val="24"/>
        <w:szCs w:val="24"/>
        <w:rtl/>
      </w:rPr>
      <w:t>5</w:t>
    </w:r>
    <w:r>
      <w:rPr>
        <w:rFonts w:hAnsi="FrankRuehl" w:cs="FrankRuehl"/>
        <w:sz w:val="24"/>
        <w:szCs w:val="24"/>
        <w:rtl/>
      </w:rPr>
      <w:fldChar w:fldCharType="end"/>
    </w:r>
  </w:p>
  <w:p w:rsidR="00A4310E" w:rsidRDefault="00A4310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4310E" w:rsidRDefault="00A4310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Z:\00000000-law\yael\06-11-05\Yael\999_421.doc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0B4B" w:rsidRDefault="00B40B4B">
      <w:pPr>
        <w:spacing w:before="60" w:line="240" w:lineRule="auto"/>
        <w:ind w:right="1134"/>
      </w:pPr>
      <w:r>
        <w:separator/>
      </w:r>
    </w:p>
  </w:footnote>
  <w:footnote w:type="continuationSeparator" w:id="0">
    <w:p w:rsidR="00B40B4B" w:rsidRDefault="00B40B4B">
      <w:r>
        <w:separator/>
      </w:r>
    </w:p>
  </w:footnote>
  <w:footnote w:id="1">
    <w:p w:rsidR="00A4310E" w:rsidRDefault="00A431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תשס"ה מס' 1998</w:t>
        </w:r>
      </w:hyperlink>
      <w:r>
        <w:rPr>
          <w:rFonts w:cs="FrankRuehl" w:hint="cs"/>
          <w:rtl/>
        </w:rPr>
        <w:t xml:space="preserve"> מיום 11.4.2005 עמ' 426 (ה</w:t>
      </w:r>
      <w:hyperlink r:id="rId2" w:history="1">
        <w:r>
          <w:rPr>
            <w:rStyle w:val="Hyperlink"/>
            <w:rFonts w:cs="FrankRuehl" w:hint="cs"/>
            <w:rtl/>
          </w:rPr>
          <w:t>"ח הכנסת תשס"ה מס' 56</w:t>
        </w:r>
      </w:hyperlink>
      <w:r>
        <w:rPr>
          <w:rFonts w:cs="FrankRuehl" w:hint="cs"/>
          <w:rtl/>
        </w:rPr>
        <w:t xml:space="preserve"> עמ' 18).</w:t>
      </w:r>
    </w:p>
    <w:p w:rsidR="00A4310E" w:rsidRPr="00E77B1C" w:rsidRDefault="00A431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 w:history="1">
        <w:r>
          <w:rPr>
            <w:rStyle w:val="Hyperlink"/>
            <w:rFonts w:cs="FrankRuehl" w:hint="cs"/>
            <w:sz w:val="20"/>
            <w:rtl/>
          </w:rPr>
          <w:t>ס"ח תשס"ז מס' 2067</w:t>
        </w:r>
      </w:hyperlink>
      <w:r>
        <w:rPr>
          <w:rFonts w:cs="FrankRuehl" w:hint="cs"/>
          <w:sz w:val="20"/>
          <w:rtl/>
        </w:rPr>
        <w:t xml:space="preserve"> מיום 29.10.2006 עמ' 6 (</w:t>
      </w:r>
      <w:hyperlink r:id="rId4" w:history="1">
        <w:r>
          <w:rPr>
            <w:rStyle w:val="Hyperlink"/>
            <w:rFonts w:cs="FrankRuehl" w:hint="cs"/>
            <w:sz w:val="20"/>
            <w:rtl/>
          </w:rPr>
          <w:t>ה"ח הממשלה תשס"ו מס' 231 עמ' 236</w:t>
        </w:r>
      </w:hyperlink>
      <w:r>
        <w:rPr>
          <w:rFonts w:cs="FrankRuehl" w:hint="cs"/>
          <w:sz w:val="20"/>
          <w:rtl/>
        </w:rPr>
        <w:t xml:space="preserve">) </w:t>
      </w:r>
      <w:r>
        <w:rPr>
          <w:rFonts w:cs="FrankRuehl"/>
          <w:sz w:val="20"/>
          <w:rtl/>
        </w:rPr>
        <w:t>–</w:t>
      </w:r>
      <w:r>
        <w:rPr>
          <w:rFonts w:cs="FrankRuehl" w:hint="cs"/>
          <w:sz w:val="20"/>
          <w:rtl/>
        </w:rPr>
        <w:t xml:space="preserve"> תיקון מס' 1 בסעיף 10 לחוק איסור סחר בבני אדם (תיקוני חקיקה), תשס"ז-2006.</w:t>
      </w:r>
    </w:p>
    <w:p w:rsidR="00507542" w:rsidRDefault="00507542" w:rsidP="0050754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5" w:history="1">
        <w:r w:rsidR="00A4310E" w:rsidRPr="00507542">
          <w:rPr>
            <w:rStyle w:val="Hyperlink"/>
            <w:rFonts w:cs="FrankRuehl" w:hint="cs"/>
            <w:sz w:val="20"/>
            <w:rtl/>
          </w:rPr>
          <w:t>ס"ח תשע"ו מס' 2559</w:t>
        </w:r>
      </w:hyperlink>
      <w:r w:rsidR="00A4310E">
        <w:rPr>
          <w:rFonts w:cs="FrankRuehl" w:hint="cs"/>
          <w:sz w:val="20"/>
          <w:rtl/>
        </w:rPr>
        <w:t xml:space="preserve"> מיום 28.6.2016 עמ' 942 (</w:t>
      </w:r>
      <w:hyperlink r:id="rId6" w:history="1">
        <w:r w:rsidR="00A4310E" w:rsidRPr="00E77B1C">
          <w:rPr>
            <w:rStyle w:val="Hyperlink"/>
            <w:rFonts w:cs="FrankRuehl" w:hint="cs"/>
            <w:sz w:val="20"/>
            <w:rtl/>
          </w:rPr>
          <w:t>ה"ח הממשלה תשע"ד מס' 839</w:t>
        </w:r>
      </w:hyperlink>
      <w:r w:rsidR="00A4310E">
        <w:rPr>
          <w:rFonts w:cs="FrankRuehl" w:hint="cs"/>
          <w:sz w:val="20"/>
          <w:rtl/>
        </w:rPr>
        <w:t xml:space="preserve"> עמ' 338) </w:t>
      </w:r>
      <w:r w:rsidR="00A4310E">
        <w:rPr>
          <w:rFonts w:cs="FrankRuehl"/>
          <w:sz w:val="20"/>
          <w:rtl/>
        </w:rPr>
        <w:t>–</w:t>
      </w:r>
      <w:r w:rsidR="00A4310E">
        <w:rPr>
          <w:rFonts w:cs="FrankRuehl" w:hint="cs"/>
          <w:sz w:val="20"/>
          <w:rtl/>
        </w:rPr>
        <w:t xml:space="preserve"> תיקון מס' 2.</w:t>
      </w:r>
    </w:p>
    <w:bookmarkStart w:id="0" w:name="_Hlk127203505"/>
    <w:p w:rsidR="00B76278" w:rsidRPr="00B76278" w:rsidRDefault="00B76278" w:rsidP="00B7627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https://www.nevo.co.il/Law_word/law14/LAW-3016.pdf</w:instrText>
      </w:r>
      <w:r>
        <w:rPr>
          <w:rFonts w:ascii="FrankRuehl" w:hAnsi="FrankRuehl" w:cs="FrankRuehl"/>
          <w:rtl/>
        </w:rPr>
        <w:instrText xml:space="preserve">" </w:instrText>
      </w:r>
      <w:r w:rsidR="00B40B4B" w:rsidRPr="00B76278">
        <w:rPr>
          <w:rFonts w:ascii="FrankRuehl" w:hAnsi="FrankRuehl" w:cs="FrankRuehl"/>
        </w:rPr>
      </w:r>
      <w:r>
        <w:rPr>
          <w:rFonts w:ascii="FrankRuehl" w:hAnsi="FrankRuehl" w:cs="FrankRuehl"/>
          <w:rtl/>
        </w:rPr>
        <w:fldChar w:fldCharType="separate"/>
      </w:r>
      <w:r w:rsidR="00206B8C" w:rsidRPr="00B76278">
        <w:rPr>
          <w:rStyle w:val="Hyperlink"/>
          <w:rFonts w:ascii="FrankRuehl" w:hAnsi="FrankRuehl" w:cs="FrankRuehl"/>
          <w:rtl/>
        </w:rPr>
        <w:t>ס"ח תשפ"ג מס' 3016</w:t>
      </w:r>
      <w:r>
        <w:rPr>
          <w:rFonts w:ascii="FrankRuehl" w:hAnsi="FrankRuehl" w:cs="FrankRuehl"/>
          <w:rtl/>
        </w:rPr>
        <w:fldChar w:fldCharType="end"/>
      </w:r>
      <w:r w:rsidR="00206B8C" w:rsidRPr="00860DAA">
        <w:rPr>
          <w:rFonts w:ascii="FrankRuehl" w:hAnsi="FrankRuehl" w:cs="FrankRuehl"/>
          <w:rtl/>
        </w:rPr>
        <w:t xml:space="preserve"> מיום 9.2.2023 עמ' 23 (</w:t>
      </w:r>
      <w:hyperlink r:id="rId7" w:history="1">
        <w:r w:rsidR="00206B8C" w:rsidRPr="00860DAA">
          <w:rPr>
            <w:rStyle w:val="Hyperlink"/>
            <w:rFonts w:ascii="FrankRuehl" w:hAnsi="FrankRuehl" w:cs="FrankRuehl"/>
            <w:rtl/>
          </w:rPr>
          <w:t>ה"ח הכנסת תשפ"ג מס' 945</w:t>
        </w:r>
      </w:hyperlink>
      <w:r w:rsidR="00206B8C" w:rsidRPr="00860DAA">
        <w:rPr>
          <w:rFonts w:ascii="FrankRuehl" w:hAnsi="FrankRuehl" w:cs="FrankRuehl"/>
          <w:rtl/>
        </w:rPr>
        <w:t xml:space="preserve"> עמ' 16) – תיקון מס' </w:t>
      </w:r>
      <w:r w:rsidR="00206B8C">
        <w:rPr>
          <w:rFonts w:ascii="FrankRuehl" w:hAnsi="FrankRuehl" w:cs="FrankRuehl" w:hint="cs"/>
          <w:rtl/>
        </w:rPr>
        <w:t>3</w:t>
      </w:r>
      <w:r w:rsidR="00206B8C" w:rsidRPr="00860DAA">
        <w:rPr>
          <w:rFonts w:ascii="FrankRuehl" w:hAnsi="FrankRuehl" w:cs="FrankRuehl"/>
          <w:rtl/>
        </w:rPr>
        <w:t xml:space="preserve"> בסעיף 7</w:t>
      </w:r>
      <w:r w:rsidR="00206B8C">
        <w:rPr>
          <w:rFonts w:ascii="FrankRuehl" w:hAnsi="FrankRuehl" w:cs="FrankRuehl" w:hint="cs"/>
          <w:rtl/>
        </w:rPr>
        <w:t>7</w:t>
      </w:r>
      <w:r w:rsidR="00206B8C" w:rsidRPr="00860DAA">
        <w:rPr>
          <w:rFonts w:ascii="FrankRuehl" w:hAnsi="FrankRuehl" w:cs="FrankRuehl"/>
          <w:rtl/>
        </w:rPr>
        <w:t xml:space="preserve"> לחוק לעניין ועדות הכנסת (תיקוני חקיקה והוראת שעה), תשפ"ג-2023.</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10E" w:rsidRDefault="00A4310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דוד בן-גוריון, תשל"ז–1976</w:t>
    </w:r>
  </w:p>
  <w:p w:rsidR="00A4310E" w:rsidRDefault="00A4310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4310E" w:rsidRDefault="00A4310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10E" w:rsidRDefault="00A4310E">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חוק </w:t>
    </w:r>
    <w:r>
      <w:rPr>
        <w:rFonts w:hAnsi="FrankRuehl" w:cs="FrankRuehl" w:hint="cs"/>
        <w:color w:val="000000"/>
        <w:sz w:val="28"/>
        <w:szCs w:val="28"/>
        <w:rtl/>
      </w:rPr>
      <w:t>הגבלת שימוש במקום לשם מניעת ביצוע עבירות, תשס"ה-2005</w:t>
    </w:r>
  </w:p>
  <w:p w:rsidR="00A4310E" w:rsidRDefault="00A4310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4310E" w:rsidRDefault="00A4310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776E"/>
    <w:rsid w:val="00066D1E"/>
    <w:rsid w:val="001A15BA"/>
    <w:rsid w:val="00206B8C"/>
    <w:rsid w:val="003365E0"/>
    <w:rsid w:val="0034762C"/>
    <w:rsid w:val="003C7F33"/>
    <w:rsid w:val="00507542"/>
    <w:rsid w:val="005408DE"/>
    <w:rsid w:val="006C4D42"/>
    <w:rsid w:val="006D0F78"/>
    <w:rsid w:val="006F21E2"/>
    <w:rsid w:val="008C3930"/>
    <w:rsid w:val="008E1D49"/>
    <w:rsid w:val="00916EC5"/>
    <w:rsid w:val="00A4310E"/>
    <w:rsid w:val="00A46A94"/>
    <w:rsid w:val="00A73F27"/>
    <w:rsid w:val="00A762C5"/>
    <w:rsid w:val="00B40B4B"/>
    <w:rsid w:val="00B76278"/>
    <w:rsid w:val="00B92829"/>
    <w:rsid w:val="00BD0A00"/>
    <w:rsid w:val="00C51AA3"/>
    <w:rsid w:val="00D10729"/>
    <w:rsid w:val="00E3031C"/>
    <w:rsid w:val="00E3088A"/>
    <w:rsid w:val="00E77B1C"/>
    <w:rsid w:val="00ED32AB"/>
    <w:rsid w:val="00F1776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3994B7C6-190E-44A7-88E7-C2BBB472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P000">
    <w:name w:val="P00 תו"/>
    <w:link w:val="P00"/>
    <w:rsid w:val="00206B8C"/>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231.pdf" TargetMode="External"/><Relationship Id="rId18" Type="http://schemas.openxmlformats.org/officeDocument/2006/relationships/hyperlink" Target="http://www.nevo.co.il/law_word/law14/law-2559.pdf" TargetMode="External"/><Relationship Id="rId26" Type="http://schemas.openxmlformats.org/officeDocument/2006/relationships/hyperlink" Target="http://www.nevo.co.il/law_word/law14/law-2559.pdf" TargetMode="External"/><Relationship Id="rId39" Type="http://schemas.openxmlformats.org/officeDocument/2006/relationships/hyperlink" Target="http://www.nevo.co.il/Law_word/law15/memshala-839.pdf" TargetMode="External"/><Relationship Id="rId21" Type="http://schemas.openxmlformats.org/officeDocument/2006/relationships/hyperlink" Target="http://www.nevo.co.il/Law_word/law15/memshala-839.pdf" TargetMode="External"/><Relationship Id="rId34" Type="http://schemas.openxmlformats.org/officeDocument/2006/relationships/hyperlink" Target="http://www.nevo.co.il/law_word/law14/law-2559.pdf" TargetMode="External"/><Relationship Id="rId42" Type="http://schemas.openxmlformats.org/officeDocument/2006/relationships/hyperlink" Target="http://www.nevo.co.il/law_word/law14/law-2559.pdf" TargetMode="External"/><Relationship Id="rId47" Type="http://schemas.openxmlformats.org/officeDocument/2006/relationships/hyperlink" Target="http://www.nevo.co.il/Law_word/law15/memshala-839.pdf" TargetMode="External"/><Relationship Id="rId50" Type="http://schemas.openxmlformats.org/officeDocument/2006/relationships/hyperlink" Target="http://www.nevo.co.il/law_word/law14/law-2559.pdf" TargetMode="External"/><Relationship Id="rId55" Type="http://schemas.openxmlformats.org/officeDocument/2006/relationships/hyperlink" Target="http://www.nevo.co.il/Law_word/law15/memshala-839.pdf" TargetMode="External"/><Relationship Id="rId63" Type="http://schemas.openxmlformats.org/officeDocument/2006/relationships/fontTable" Target="fontTable.xml"/><Relationship Id="rId7" Type="http://schemas.openxmlformats.org/officeDocument/2006/relationships/hyperlink" Target="http://www.nevo.co.il/Law_word/law15/memshala-839.pdf" TargetMode="External"/><Relationship Id="rId2" Type="http://schemas.openxmlformats.org/officeDocument/2006/relationships/settings" Target="settings.xml"/><Relationship Id="rId16" Type="http://schemas.openxmlformats.org/officeDocument/2006/relationships/hyperlink" Target="http://www.nevo.co.il/law_word/law14/law-2559.pdf" TargetMode="External"/><Relationship Id="rId29" Type="http://schemas.openxmlformats.org/officeDocument/2006/relationships/hyperlink" Target="http://www.nevo.co.il/Law_word/law15/memshala-839.pdf" TargetMode="External"/><Relationship Id="rId11" Type="http://schemas.openxmlformats.org/officeDocument/2006/relationships/hyperlink" Target="http://www.nevo.co.il/Law_word/law15/memshala-839.pdf" TargetMode="External"/><Relationship Id="rId24" Type="http://schemas.openxmlformats.org/officeDocument/2006/relationships/hyperlink" Target="http://www.nevo.co.il/law_word/law14/law-2559.pdf" TargetMode="External"/><Relationship Id="rId32" Type="http://schemas.openxmlformats.org/officeDocument/2006/relationships/hyperlink" Target="http://www.nevo.co.il/law_word/law14/law-2559.pdf" TargetMode="External"/><Relationship Id="rId37" Type="http://schemas.openxmlformats.org/officeDocument/2006/relationships/hyperlink" Target="http://www.nevo.co.il/Law_word/law15/memshala-839.pdf" TargetMode="External"/><Relationship Id="rId40" Type="http://schemas.openxmlformats.org/officeDocument/2006/relationships/hyperlink" Target="http://www.nevo.co.il/law_word/law14/law-2559.pdf" TargetMode="External"/><Relationship Id="rId45" Type="http://schemas.openxmlformats.org/officeDocument/2006/relationships/hyperlink" Target="http://www.nevo.co.il/Law_word/law15/memshala-839.pdf" TargetMode="External"/><Relationship Id="rId53" Type="http://schemas.openxmlformats.org/officeDocument/2006/relationships/hyperlink" Target="https://www.nevo.co.il/law_html/law16/knesset-945.pdf" TargetMode="External"/><Relationship Id="rId58" Type="http://schemas.openxmlformats.org/officeDocument/2006/relationships/hyperlink" Target="http://www.nevo.co.il/advertisements/nevo-100.doc" TargetMode="External"/><Relationship Id="rId5" Type="http://schemas.openxmlformats.org/officeDocument/2006/relationships/endnotes" Target="endnotes.xml"/><Relationship Id="rId61" Type="http://schemas.openxmlformats.org/officeDocument/2006/relationships/footer" Target="footer1.xml"/><Relationship Id="rId19" Type="http://schemas.openxmlformats.org/officeDocument/2006/relationships/hyperlink" Target="http://www.nevo.co.il/Law_word/law15/memshala-839.pdf" TargetMode="External"/><Relationship Id="rId14" Type="http://schemas.openxmlformats.org/officeDocument/2006/relationships/hyperlink" Target="http://www.nevo.co.il/law_word/law14/law-2559.pdf" TargetMode="External"/><Relationship Id="rId22" Type="http://schemas.openxmlformats.org/officeDocument/2006/relationships/hyperlink" Target="http://www.nevo.co.il/law_word/law14/law-2559.pdf" TargetMode="External"/><Relationship Id="rId27" Type="http://schemas.openxmlformats.org/officeDocument/2006/relationships/hyperlink" Target="http://www.nevo.co.il/Law_word/law15/memshala-839.pdf" TargetMode="External"/><Relationship Id="rId30" Type="http://schemas.openxmlformats.org/officeDocument/2006/relationships/hyperlink" Target="http://www.nevo.co.il/law_word/law14/law-2559.pdf" TargetMode="External"/><Relationship Id="rId35" Type="http://schemas.openxmlformats.org/officeDocument/2006/relationships/hyperlink" Target="http://www.nevo.co.il/Law_word/law15/memshala-839.pdf" TargetMode="External"/><Relationship Id="rId43" Type="http://schemas.openxmlformats.org/officeDocument/2006/relationships/hyperlink" Target="http://www.nevo.co.il/Law_word/law15/memshala-839.pdf" TargetMode="External"/><Relationship Id="rId48" Type="http://schemas.openxmlformats.org/officeDocument/2006/relationships/hyperlink" Target="http://www.nevo.co.il/law_word/law14/law-2559.pdf" TargetMode="External"/><Relationship Id="rId56" Type="http://schemas.openxmlformats.org/officeDocument/2006/relationships/hyperlink" Target="http://www.nevo.co.il/law_word/law14/law-2559.pdf" TargetMode="External"/><Relationship Id="rId64" Type="http://schemas.openxmlformats.org/officeDocument/2006/relationships/theme" Target="theme/theme1.xml"/><Relationship Id="rId8" Type="http://schemas.openxmlformats.org/officeDocument/2006/relationships/hyperlink" Target="http://www.nevo.co.il/law_word/law14/law-2559.pdf" TargetMode="External"/><Relationship Id="rId51" Type="http://schemas.openxmlformats.org/officeDocument/2006/relationships/hyperlink" Target="http://www.nevo.co.il/Law_word/law15/memshala-839.pdf" TargetMode="External"/><Relationship Id="rId3" Type="http://schemas.openxmlformats.org/officeDocument/2006/relationships/webSettings" Target="webSettings.xml"/><Relationship Id="rId12" Type="http://schemas.openxmlformats.org/officeDocument/2006/relationships/hyperlink" Target="http://www.nevo.co.il/Law_word/law14/LAW-2067.pdf" TargetMode="External"/><Relationship Id="rId17" Type="http://schemas.openxmlformats.org/officeDocument/2006/relationships/hyperlink" Target="http://www.nevo.co.il/Law_word/law15/memshala-839.pdf" TargetMode="External"/><Relationship Id="rId25" Type="http://schemas.openxmlformats.org/officeDocument/2006/relationships/hyperlink" Target="http://www.nevo.co.il/Law_word/law15/memshala-839.pdf" TargetMode="External"/><Relationship Id="rId33" Type="http://schemas.openxmlformats.org/officeDocument/2006/relationships/hyperlink" Target="http://www.nevo.co.il/Law_word/law15/memshala-839.pdf" TargetMode="External"/><Relationship Id="rId38" Type="http://schemas.openxmlformats.org/officeDocument/2006/relationships/hyperlink" Target="http://www.nevo.co.il/law_word/law14/law-2559.pdf" TargetMode="External"/><Relationship Id="rId46" Type="http://schemas.openxmlformats.org/officeDocument/2006/relationships/hyperlink" Target="http://www.nevo.co.il/law_word/law14/law-2559.pdf" TargetMode="External"/><Relationship Id="rId59" Type="http://schemas.openxmlformats.org/officeDocument/2006/relationships/header" Target="header1.xml"/><Relationship Id="rId20" Type="http://schemas.openxmlformats.org/officeDocument/2006/relationships/hyperlink" Target="http://www.nevo.co.il/law_word/law14/law-2559.pdf" TargetMode="External"/><Relationship Id="rId41" Type="http://schemas.openxmlformats.org/officeDocument/2006/relationships/hyperlink" Target="http://www.nevo.co.il/Law_word/law15/memshala-839.pdf" TargetMode="External"/><Relationship Id="rId54" Type="http://schemas.openxmlformats.org/officeDocument/2006/relationships/hyperlink" Target="http://www.nevo.co.il/law_word/law14/law-2559.pdf" TargetMode="External"/><Relationship Id="rId62"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2559.pdf" TargetMode="External"/><Relationship Id="rId15" Type="http://schemas.openxmlformats.org/officeDocument/2006/relationships/hyperlink" Target="http://www.nevo.co.il/Law_word/law15/memshala-839.pdf" TargetMode="External"/><Relationship Id="rId23" Type="http://schemas.openxmlformats.org/officeDocument/2006/relationships/hyperlink" Target="http://www.nevo.co.il/Law_word/law15/memshala-839.pdf" TargetMode="External"/><Relationship Id="rId28" Type="http://schemas.openxmlformats.org/officeDocument/2006/relationships/hyperlink" Target="http://www.nevo.co.il/law_word/law14/law-2559.pdf" TargetMode="External"/><Relationship Id="rId36" Type="http://schemas.openxmlformats.org/officeDocument/2006/relationships/hyperlink" Target="http://www.nevo.co.il/law_word/law14/law-2559.pdf" TargetMode="External"/><Relationship Id="rId49" Type="http://schemas.openxmlformats.org/officeDocument/2006/relationships/hyperlink" Target="http://www.nevo.co.il/Law_word/law15/memshala-839.pdf" TargetMode="External"/><Relationship Id="rId57" Type="http://schemas.openxmlformats.org/officeDocument/2006/relationships/hyperlink" Target="http://www.nevo.co.il/Law_word/law15/memshala-839.pdf" TargetMode="External"/><Relationship Id="rId10" Type="http://schemas.openxmlformats.org/officeDocument/2006/relationships/hyperlink" Target="http://www.nevo.co.il/law_word/law14/law-2559.pdf" TargetMode="External"/><Relationship Id="rId31" Type="http://schemas.openxmlformats.org/officeDocument/2006/relationships/hyperlink" Target="http://www.nevo.co.il/Law_word/law15/memshala-839.pdf" TargetMode="External"/><Relationship Id="rId44" Type="http://schemas.openxmlformats.org/officeDocument/2006/relationships/hyperlink" Target="http://www.nevo.co.il/law_word/law14/law-2559.pdf" TargetMode="External"/><Relationship Id="rId52" Type="http://schemas.openxmlformats.org/officeDocument/2006/relationships/hyperlink" Target="https://www.nevo.co.il/law_html/law14/law-3016.pdf" TargetMode="External"/><Relationship Id="rId6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5/memshala-839.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067.pdf" TargetMode="External"/><Relationship Id="rId7" Type="http://schemas.openxmlformats.org/officeDocument/2006/relationships/hyperlink" Target="https://www.nevo.co.il/law_html/law16/knesset-945.pdf" TargetMode="External"/><Relationship Id="rId2" Type="http://schemas.openxmlformats.org/officeDocument/2006/relationships/hyperlink" Target="http://www.nevo.co.il/Law_word/law16/KNESSET-56.pdf" TargetMode="External"/><Relationship Id="rId1" Type="http://schemas.openxmlformats.org/officeDocument/2006/relationships/hyperlink" Target="http://www.nevo.co.il/Law_word/law14/law-1998.pdf" TargetMode="External"/><Relationship Id="rId6" Type="http://schemas.openxmlformats.org/officeDocument/2006/relationships/hyperlink" Target="http://www.nevo.co.il/Law_word/law15/memshala-839.pdf" TargetMode="External"/><Relationship Id="rId5" Type="http://schemas.openxmlformats.org/officeDocument/2006/relationships/hyperlink" Target="http://www.nevo.co.il/law_word/law14/law-2559.pdf" TargetMode="External"/><Relationship Id="rId4" Type="http://schemas.openxmlformats.org/officeDocument/2006/relationships/hyperlink" Target="http://www.nevo.co.il/Law_word/law15/memshala-2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2927</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19578</CharactersWithSpaces>
  <SharedDoc>false</SharedDoc>
  <HLinks>
    <vt:vector size="468" baseType="variant">
      <vt:variant>
        <vt:i4>393283</vt:i4>
      </vt:variant>
      <vt:variant>
        <vt:i4>258</vt:i4>
      </vt:variant>
      <vt:variant>
        <vt:i4>0</vt:i4>
      </vt:variant>
      <vt:variant>
        <vt:i4>5</vt:i4>
      </vt:variant>
      <vt:variant>
        <vt:lpwstr>http://www.nevo.co.il/advertisements/nevo-100.doc</vt:lpwstr>
      </vt:variant>
      <vt:variant>
        <vt:lpwstr/>
      </vt:variant>
      <vt:variant>
        <vt:i4>8323154</vt:i4>
      </vt:variant>
      <vt:variant>
        <vt:i4>255</vt:i4>
      </vt:variant>
      <vt:variant>
        <vt:i4>0</vt:i4>
      </vt:variant>
      <vt:variant>
        <vt:i4>5</vt:i4>
      </vt:variant>
      <vt:variant>
        <vt:lpwstr>http://www.nevo.co.il/Law_word/law15/memshala-839.pdf</vt:lpwstr>
      </vt:variant>
      <vt:variant>
        <vt:lpwstr/>
      </vt:variant>
      <vt:variant>
        <vt:i4>7864325</vt:i4>
      </vt:variant>
      <vt:variant>
        <vt:i4>252</vt:i4>
      </vt:variant>
      <vt:variant>
        <vt:i4>0</vt:i4>
      </vt:variant>
      <vt:variant>
        <vt:i4>5</vt:i4>
      </vt:variant>
      <vt:variant>
        <vt:lpwstr>http://www.nevo.co.il/law_word/law14/law-2559.pdf</vt:lpwstr>
      </vt:variant>
      <vt:variant>
        <vt:lpwstr/>
      </vt:variant>
      <vt:variant>
        <vt:i4>8323154</vt:i4>
      </vt:variant>
      <vt:variant>
        <vt:i4>249</vt:i4>
      </vt:variant>
      <vt:variant>
        <vt:i4>0</vt:i4>
      </vt:variant>
      <vt:variant>
        <vt:i4>5</vt:i4>
      </vt:variant>
      <vt:variant>
        <vt:lpwstr>http://www.nevo.co.il/Law_word/law15/memshala-839.pdf</vt:lpwstr>
      </vt:variant>
      <vt:variant>
        <vt:lpwstr/>
      </vt:variant>
      <vt:variant>
        <vt:i4>7864325</vt:i4>
      </vt:variant>
      <vt:variant>
        <vt:i4>246</vt:i4>
      </vt:variant>
      <vt:variant>
        <vt:i4>0</vt:i4>
      </vt:variant>
      <vt:variant>
        <vt:i4>5</vt:i4>
      </vt:variant>
      <vt:variant>
        <vt:lpwstr>http://www.nevo.co.il/law_word/law14/law-2559.pdf</vt:lpwstr>
      </vt:variant>
      <vt:variant>
        <vt:lpwstr/>
      </vt:variant>
      <vt:variant>
        <vt:i4>393249</vt:i4>
      </vt:variant>
      <vt:variant>
        <vt:i4>243</vt:i4>
      </vt:variant>
      <vt:variant>
        <vt:i4>0</vt:i4>
      </vt:variant>
      <vt:variant>
        <vt:i4>5</vt:i4>
      </vt:variant>
      <vt:variant>
        <vt:lpwstr>https://www.nevo.co.il/law_html/law16/knesset-945.pdf</vt:lpwstr>
      </vt:variant>
      <vt:variant>
        <vt:lpwstr/>
      </vt:variant>
      <vt:variant>
        <vt:i4>7405573</vt:i4>
      </vt:variant>
      <vt:variant>
        <vt:i4>240</vt:i4>
      </vt:variant>
      <vt:variant>
        <vt:i4>0</vt:i4>
      </vt:variant>
      <vt:variant>
        <vt:i4>5</vt:i4>
      </vt:variant>
      <vt:variant>
        <vt:lpwstr>https://www.nevo.co.il/law_html/law14/law-3016.pdf</vt:lpwstr>
      </vt:variant>
      <vt:variant>
        <vt:lpwstr/>
      </vt:variant>
      <vt:variant>
        <vt:i4>8323154</vt:i4>
      </vt:variant>
      <vt:variant>
        <vt:i4>237</vt:i4>
      </vt:variant>
      <vt:variant>
        <vt:i4>0</vt:i4>
      </vt:variant>
      <vt:variant>
        <vt:i4>5</vt:i4>
      </vt:variant>
      <vt:variant>
        <vt:lpwstr>http://www.nevo.co.il/Law_word/law15/memshala-839.pdf</vt:lpwstr>
      </vt:variant>
      <vt:variant>
        <vt:lpwstr/>
      </vt:variant>
      <vt:variant>
        <vt:i4>7864325</vt:i4>
      </vt:variant>
      <vt:variant>
        <vt:i4>234</vt:i4>
      </vt:variant>
      <vt:variant>
        <vt:i4>0</vt:i4>
      </vt:variant>
      <vt:variant>
        <vt:i4>5</vt:i4>
      </vt:variant>
      <vt:variant>
        <vt:lpwstr>http://www.nevo.co.il/law_word/law14/law-2559.pdf</vt:lpwstr>
      </vt:variant>
      <vt:variant>
        <vt:lpwstr/>
      </vt:variant>
      <vt:variant>
        <vt:i4>8323154</vt:i4>
      </vt:variant>
      <vt:variant>
        <vt:i4>231</vt:i4>
      </vt:variant>
      <vt:variant>
        <vt:i4>0</vt:i4>
      </vt:variant>
      <vt:variant>
        <vt:i4>5</vt:i4>
      </vt:variant>
      <vt:variant>
        <vt:lpwstr>http://www.nevo.co.il/Law_word/law15/memshala-839.pdf</vt:lpwstr>
      </vt:variant>
      <vt:variant>
        <vt:lpwstr/>
      </vt:variant>
      <vt:variant>
        <vt:i4>7864325</vt:i4>
      </vt:variant>
      <vt:variant>
        <vt:i4>228</vt:i4>
      </vt:variant>
      <vt:variant>
        <vt:i4>0</vt:i4>
      </vt:variant>
      <vt:variant>
        <vt:i4>5</vt:i4>
      </vt:variant>
      <vt:variant>
        <vt:lpwstr>http://www.nevo.co.il/law_word/law14/law-2559.pdf</vt:lpwstr>
      </vt:variant>
      <vt:variant>
        <vt:lpwstr/>
      </vt:variant>
      <vt:variant>
        <vt:i4>8323154</vt:i4>
      </vt:variant>
      <vt:variant>
        <vt:i4>225</vt:i4>
      </vt:variant>
      <vt:variant>
        <vt:i4>0</vt:i4>
      </vt:variant>
      <vt:variant>
        <vt:i4>5</vt:i4>
      </vt:variant>
      <vt:variant>
        <vt:lpwstr>http://www.nevo.co.il/Law_word/law15/memshala-839.pdf</vt:lpwstr>
      </vt:variant>
      <vt:variant>
        <vt:lpwstr/>
      </vt:variant>
      <vt:variant>
        <vt:i4>7864325</vt:i4>
      </vt:variant>
      <vt:variant>
        <vt:i4>222</vt:i4>
      </vt:variant>
      <vt:variant>
        <vt:i4>0</vt:i4>
      </vt:variant>
      <vt:variant>
        <vt:i4>5</vt:i4>
      </vt:variant>
      <vt:variant>
        <vt:lpwstr>http://www.nevo.co.il/law_word/law14/law-2559.pdf</vt:lpwstr>
      </vt:variant>
      <vt:variant>
        <vt:lpwstr/>
      </vt:variant>
      <vt:variant>
        <vt:i4>8323154</vt:i4>
      </vt:variant>
      <vt:variant>
        <vt:i4>219</vt:i4>
      </vt:variant>
      <vt:variant>
        <vt:i4>0</vt:i4>
      </vt:variant>
      <vt:variant>
        <vt:i4>5</vt:i4>
      </vt:variant>
      <vt:variant>
        <vt:lpwstr>http://www.nevo.co.il/Law_word/law15/memshala-839.pdf</vt:lpwstr>
      </vt:variant>
      <vt:variant>
        <vt:lpwstr/>
      </vt:variant>
      <vt:variant>
        <vt:i4>7864325</vt:i4>
      </vt:variant>
      <vt:variant>
        <vt:i4>216</vt:i4>
      </vt:variant>
      <vt:variant>
        <vt:i4>0</vt:i4>
      </vt:variant>
      <vt:variant>
        <vt:i4>5</vt:i4>
      </vt:variant>
      <vt:variant>
        <vt:lpwstr>http://www.nevo.co.il/law_word/law14/law-2559.pdf</vt:lpwstr>
      </vt:variant>
      <vt:variant>
        <vt:lpwstr/>
      </vt:variant>
      <vt:variant>
        <vt:i4>8323154</vt:i4>
      </vt:variant>
      <vt:variant>
        <vt:i4>213</vt:i4>
      </vt:variant>
      <vt:variant>
        <vt:i4>0</vt:i4>
      </vt:variant>
      <vt:variant>
        <vt:i4>5</vt:i4>
      </vt:variant>
      <vt:variant>
        <vt:lpwstr>http://www.nevo.co.il/Law_word/law15/memshala-839.pdf</vt:lpwstr>
      </vt:variant>
      <vt:variant>
        <vt:lpwstr/>
      </vt:variant>
      <vt:variant>
        <vt:i4>7864325</vt:i4>
      </vt:variant>
      <vt:variant>
        <vt:i4>210</vt:i4>
      </vt:variant>
      <vt:variant>
        <vt:i4>0</vt:i4>
      </vt:variant>
      <vt:variant>
        <vt:i4>5</vt:i4>
      </vt:variant>
      <vt:variant>
        <vt:lpwstr>http://www.nevo.co.il/law_word/law14/law-2559.pdf</vt:lpwstr>
      </vt:variant>
      <vt:variant>
        <vt:lpwstr/>
      </vt:variant>
      <vt:variant>
        <vt:i4>8323154</vt:i4>
      </vt:variant>
      <vt:variant>
        <vt:i4>207</vt:i4>
      </vt:variant>
      <vt:variant>
        <vt:i4>0</vt:i4>
      </vt:variant>
      <vt:variant>
        <vt:i4>5</vt:i4>
      </vt:variant>
      <vt:variant>
        <vt:lpwstr>http://www.nevo.co.il/Law_word/law15/memshala-839.pdf</vt:lpwstr>
      </vt:variant>
      <vt:variant>
        <vt:lpwstr/>
      </vt:variant>
      <vt:variant>
        <vt:i4>7864325</vt:i4>
      </vt:variant>
      <vt:variant>
        <vt:i4>204</vt:i4>
      </vt:variant>
      <vt:variant>
        <vt:i4>0</vt:i4>
      </vt:variant>
      <vt:variant>
        <vt:i4>5</vt:i4>
      </vt:variant>
      <vt:variant>
        <vt:lpwstr>http://www.nevo.co.il/law_word/law14/law-2559.pdf</vt:lpwstr>
      </vt:variant>
      <vt:variant>
        <vt:lpwstr/>
      </vt:variant>
      <vt:variant>
        <vt:i4>8323154</vt:i4>
      </vt:variant>
      <vt:variant>
        <vt:i4>201</vt:i4>
      </vt:variant>
      <vt:variant>
        <vt:i4>0</vt:i4>
      </vt:variant>
      <vt:variant>
        <vt:i4>5</vt:i4>
      </vt:variant>
      <vt:variant>
        <vt:lpwstr>http://www.nevo.co.il/Law_word/law15/memshala-839.pdf</vt:lpwstr>
      </vt:variant>
      <vt:variant>
        <vt:lpwstr/>
      </vt:variant>
      <vt:variant>
        <vt:i4>7864325</vt:i4>
      </vt:variant>
      <vt:variant>
        <vt:i4>198</vt:i4>
      </vt:variant>
      <vt:variant>
        <vt:i4>0</vt:i4>
      </vt:variant>
      <vt:variant>
        <vt:i4>5</vt:i4>
      </vt:variant>
      <vt:variant>
        <vt:lpwstr>http://www.nevo.co.il/law_word/law14/law-2559.pdf</vt:lpwstr>
      </vt:variant>
      <vt:variant>
        <vt:lpwstr/>
      </vt:variant>
      <vt:variant>
        <vt:i4>8323154</vt:i4>
      </vt:variant>
      <vt:variant>
        <vt:i4>195</vt:i4>
      </vt:variant>
      <vt:variant>
        <vt:i4>0</vt:i4>
      </vt:variant>
      <vt:variant>
        <vt:i4>5</vt:i4>
      </vt:variant>
      <vt:variant>
        <vt:lpwstr>http://www.nevo.co.il/Law_word/law15/memshala-839.pdf</vt:lpwstr>
      </vt:variant>
      <vt:variant>
        <vt:lpwstr/>
      </vt:variant>
      <vt:variant>
        <vt:i4>7864325</vt:i4>
      </vt:variant>
      <vt:variant>
        <vt:i4>192</vt:i4>
      </vt:variant>
      <vt:variant>
        <vt:i4>0</vt:i4>
      </vt:variant>
      <vt:variant>
        <vt:i4>5</vt:i4>
      </vt:variant>
      <vt:variant>
        <vt:lpwstr>http://www.nevo.co.il/law_word/law14/law-2559.pdf</vt:lpwstr>
      </vt:variant>
      <vt:variant>
        <vt:lpwstr/>
      </vt:variant>
      <vt:variant>
        <vt:i4>8323154</vt:i4>
      </vt:variant>
      <vt:variant>
        <vt:i4>189</vt:i4>
      </vt:variant>
      <vt:variant>
        <vt:i4>0</vt:i4>
      </vt:variant>
      <vt:variant>
        <vt:i4>5</vt:i4>
      </vt:variant>
      <vt:variant>
        <vt:lpwstr>http://www.nevo.co.il/Law_word/law15/memshala-839.pdf</vt:lpwstr>
      </vt:variant>
      <vt:variant>
        <vt:lpwstr/>
      </vt:variant>
      <vt:variant>
        <vt:i4>7864325</vt:i4>
      </vt:variant>
      <vt:variant>
        <vt:i4>186</vt:i4>
      </vt:variant>
      <vt:variant>
        <vt:i4>0</vt:i4>
      </vt:variant>
      <vt:variant>
        <vt:i4>5</vt:i4>
      </vt:variant>
      <vt:variant>
        <vt:lpwstr>http://www.nevo.co.il/law_word/law14/law-2559.pdf</vt:lpwstr>
      </vt:variant>
      <vt:variant>
        <vt:lpwstr/>
      </vt:variant>
      <vt:variant>
        <vt:i4>8323154</vt:i4>
      </vt:variant>
      <vt:variant>
        <vt:i4>183</vt:i4>
      </vt:variant>
      <vt:variant>
        <vt:i4>0</vt:i4>
      </vt:variant>
      <vt:variant>
        <vt:i4>5</vt:i4>
      </vt:variant>
      <vt:variant>
        <vt:lpwstr>http://www.nevo.co.il/Law_word/law15/memshala-839.pdf</vt:lpwstr>
      </vt:variant>
      <vt:variant>
        <vt:lpwstr/>
      </vt:variant>
      <vt:variant>
        <vt:i4>7864325</vt:i4>
      </vt:variant>
      <vt:variant>
        <vt:i4>180</vt:i4>
      </vt:variant>
      <vt:variant>
        <vt:i4>0</vt:i4>
      </vt:variant>
      <vt:variant>
        <vt:i4>5</vt:i4>
      </vt:variant>
      <vt:variant>
        <vt:lpwstr>http://www.nevo.co.il/law_word/law14/law-2559.pdf</vt:lpwstr>
      </vt:variant>
      <vt:variant>
        <vt:lpwstr/>
      </vt:variant>
      <vt:variant>
        <vt:i4>8323154</vt:i4>
      </vt:variant>
      <vt:variant>
        <vt:i4>177</vt:i4>
      </vt:variant>
      <vt:variant>
        <vt:i4>0</vt:i4>
      </vt:variant>
      <vt:variant>
        <vt:i4>5</vt:i4>
      </vt:variant>
      <vt:variant>
        <vt:lpwstr>http://www.nevo.co.il/Law_word/law15/memshala-839.pdf</vt:lpwstr>
      </vt:variant>
      <vt:variant>
        <vt:lpwstr/>
      </vt:variant>
      <vt:variant>
        <vt:i4>7864325</vt:i4>
      </vt:variant>
      <vt:variant>
        <vt:i4>174</vt:i4>
      </vt:variant>
      <vt:variant>
        <vt:i4>0</vt:i4>
      </vt:variant>
      <vt:variant>
        <vt:i4>5</vt:i4>
      </vt:variant>
      <vt:variant>
        <vt:lpwstr>http://www.nevo.co.il/law_word/law14/law-2559.pdf</vt:lpwstr>
      </vt:variant>
      <vt:variant>
        <vt:lpwstr/>
      </vt:variant>
      <vt:variant>
        <vt:i4>8323154</vt:i4>
      </vt:variant>
      <vt:variant>
        <vt:i4>171</vt:i4>
      </vt:variant>
      <vt:variant>
        <vt:i4>0</vt:i4>
      </vt:variant>
      <vt:variant>
        <vt:i4>5</vt:i4>
      </vt:variant>
      <vt:variant>
        <vt:lpwstr>http://www.nevo.co.il/Law_word/law15/memshala-839.pdf</vt:lpwstr>
      </vt:variant>
      <vt:variant>
        <vt:lpwstr/>
      </vt:variant>
      <vt:variant>
        <vt:i4>7864325</vt:i4>
      </vt:variant>
      <vt:variant>
        <vt:i4>168</vt:i4>
      </vt:variant>
      <vt:variant>
        <vt:i4>0</vt:i4>
      </vt:variant>
      <vt:variant>
        <vt:i4>5</vt:i4>
      </vt:variant>
      <vt:variant>
        <vt:lpwstr>http://www.nevo.co.il/law_word/law14/law-2559.pdf</vt:lpwstr>
      </vt:variant>
      <vt:variant>
        <vt:lpwstr/>
      </vt:variant>
      <vt:variant>
        <vt:i4>8323154</vt:i4>
      </vt:variant>
      <vt:variant>
        <vt:i4>165</vt:i4>
      </vt:variant>
      <vt:variant>
        <vt:i4>0</vt:i4>
      </vt:variant>
      <vt:variant>
        <vt:i4>5</vt:i4>
      </vt:variant>
      <vt:variant>
        <vt:lpwstr>http://www.nevo.co.il/Law_word/law15/memshala-839.pdf</vt:lpwstr>
      </vt:variant>
      <vt:variant>
        <vt:lpwstr/>
      </vt:variant>
      <vt:variant>
        <vt:i4>7864325</vt:i4>
      </vt:variant>
      <vt:variant>
        <vt:i4>162</vt:i4>
      </vt:variant>
      <vt:variant>
        <vt:i4>0</vt:i4>
      </vt:variant>
      <vt:variant>
        <vt:i4>5</vt:i4>
      </vt:variant>
      <vt:variant>
        <vt:lpwstr>http://www.nevo.co.il/law_word/law14/law-2559.pdf</vt:lpwstr>
      </vt:variant>
      <vt:variant>
        <vt:lpwstr/>
      </vt:variant>
      <vt:variant>
        <vt:i4>8323154</vt:i4>
      </vt:variant>
      <vt:variant>
        <vt:i4>159</vt:i4>
      </vt:variant>
      <vt:variant>
        <vt:i4>0</vt:i4>
      </vt:variant>
      <vt:variant>
        <vt:i4>5</vt:i4>
      </vt:variant>
      <vt:variant>
        <vt:lpwstr>http://www.nevo.co.il/Law_word/law15/memshala-839.pdf</vt:lpwstr>
      </vt:variant>
      <vt:variant>
        <vt:lpwstr/>
      </vt:variant>
      <vt:variant>
        <vt:i4>7864325</vt:i4>
      </vt:variant>
      <vt:variant>
        <vt:i4>156</vt:i4>
      </vt:variant>
      <vt:variant>
        <vt:i4>0</vt:i4>
      </vt:variant>
      <vt:variant>
        <vt:i4>5</vt:i4>
      </vt:variant>
      <vt:variant>
        <vt:lpwstr>http://www.nevo.co.il/law_word/law14/law-2559.pdf</vt:lpwstr>
      </vt:variant>
      <vt:variant>
        <vt:lpwstr/>
      </vt:variant>
      <vt:variant>
        <vt:i4>8323154</vt:i4>
      </vt:variant>
      <vt:variant>
        <vt:i4>153</vt:i4>
      </vt:variant>
      <vt:variant>
        <vt:i4>0</vt:i4>
      </vt:variant>
      <vt:variant>
        <vt:i4>5</vt:i4>
      </vt:variant>
      <vt:variant>
        <vt:lpwstr>http://www.nevo.co.il/Law_word/law15/memshala-839.pdf</vt:lpwstr>
      </vt:variant>
      <vt:variant>
        <vt:lpwstr/>
      </vt:variant>
      <vt:variant>
        <vt:i4>7864325</vt:i4>
      </vt:variant>
      <vt:variant>
        <vt:i4>150</vt:i4>
      </vt:variant>
      <vt:variant>
        <vt:i4>0</vt:i4>
      </vt:variant>
      <vt:variant>
        <vt:i4>5</vt:i4>
      </vt:variant>
      <vt:variant>
        <vt:lpwstr>http://www.nevo.co.il/law_word/law14/law-2559.pdf</vt:lpwstr>
      </vt:variant>
      <vt:variant>
        <vt:lpwstr/>
      </vt:variant>
      <vt:variant>
        <vt:i4>8323154</vt:i4>
      </vt:variant>
      <vt:variant>
        <vt:i4>147</vt:i4>
      </vt:variant>
      <vt:variant>
        <vt:i4>0</vt:i4>
      </vt:variant>
      <vt:variant>
        <vt:i4>5</vt:i4>
      </vt:variant>
      <vt:variant>
        <vt:lpwstr>http://www.nevo.co.il/Law_word/law15/memshala-839.pdf</vt:lpwstr>
      </vt:variant>
      <vt:variant>
        <vt:lpwstr/>
      </vt:variant>
      <vt:variant>
        <vt:i4>7864325</vt:i4>
      </vt:variant>
      <vt:variant>
        <vt:i4>144</vt:i4>
      </vt:variant>
      <vt:variant>
        <vt:i4>0</vt:i4>
      </vt:variant>
      <vt:variant>
        <vt:i4>5</vt:i4>
      </vt:variant>
      <vt:variant>
        <vt:lpwstr>http://www.nevo.co.il/law_word/law14/law-2559.pdf</vt:lpwstr>
      </vt:variant>
      <vt:variant>
        <vt:lpwstr/>
      </vt:variant>
      <vt:variant>
        <vt:i4>8323154</vt:i4>
      </vt:variant>
      <vt:variant>
        <vt:i4>141</vt:i4>
      </vt:variant>
      <vt:variant>
        <vt:i4>0</vt:i4>
      </vt:variant>
      <vt:variant>
        <vt:i4>5</vt:i4>
      </vt:variant>
      <vt:variant>
        <vt:lpwstr>http://www.nevo.co.il/Law_word/law15/memshala-839.pdf</vt:lpwstr>
      </vt:variant>
      <vt:variant>
        <vt:lpwstr/>
      </vt:variant>
      <vt:variant>
        <vt:i4>7864325</vt:i4>
      </vt:variant>
      <vt:variant>
        <vt:i4>138</vt:i4>
      </vt:variant>
      <vt:variant>
        <vt:i4>0</vt:i4>
      </vt:variant>
      <vt:variant>
        <vt:i4>5</vt:i4>
      </vt:variant>
      <vt:variant>
        <vt:lpwstr>http://www.nevo.co.il/law_word/law14/law-2559.pdf</vt:lpwstr>
      </vt:variant>
      <vt:variant>
        <vt:lpwstr/>
      </vt:variant>
      <vt:variant>
        <vt:i4>8323154</vt:i4>
      </vt:variant>
      <vt:variant>
        <vt:i4>135</vt:i4>
      </vt:variant>
      <vt:variant>
        <vt:i4>0</vt:i4>
      </vt:variant>
      <vt:variant>
        <vt:i4>5</vt:i4>
      </vt:variant>
      <vt:variant>
        <vt:lpwstr>http://www.nevo.co.il/Law_word/law15/memshala-839.pdf</vt:lpwstr>
      </vt:variant>
      <vt:variant>
        <vt:lpwstr/>
      </vt:variant>
      <vt:variant>
        <vt:i4>7864325</vt:i4>
      </vt:variant>
      <vt:variant>
        <vt:i4>132</vt:i4>
      </vt:variant>
      <vt:variant>
        <vt:i4>0</vt:i4>
      </vt:variant>
      <vt:variant>
        <vt:i4>5</vt:i4>
      </vt:variant>
      <vt:variant>
        <vt:lpwstr>http://www.nevo.co.il/law_word/law14/law-2559.pdf</vt:lpwstr>
      </vt:variant>
      <vt:variant>
        <vt:lpwstr/>
      </vt:variant>
      <vt:variant>
        <vt:i4>8323154</vt:i4>
      </vt:variant>
      <vt:variant>
        <vt:i4>129</vt:i4>
      </vt:variant>
      <vt:variant>
        <vt:i4>0</vt:i4>
      </vt:variant>
      <vt:variant>
        <vt:i4>5</vt:i4>
      </vt:variant>
      <vt:variant>
        <vt:lpwstr>http://www.nevo.co.il/Law_word/law15/memshala-839.pdf</vt:lpwstr>
      </vt:variant>
      <vt:variant>
        <vt:lpwstr/>
      </vt:variant>
      <vt:variant>
        <vt:i4>7864325</vt:i4>
      </vt:variant>
      <vt:variant>
        <vt:i4>126</vt:i4>
      </vt:variant>
      <vt:variant>
        <vt:i4>0</vt:i4>
      </vt:variant>
      <vt:variant>
        <vt:i4>5</vt:i4>
      </vt:variant>
      <vt:variant>
        <vt:lpwstr>http://www.nevo.co.il/law_word/law14/law-2559.pdf</vt:lpwstr>
      </vt:variant>
      <vt:variant>
        <vt:lpwstr/>
      </vt:variant>
      <vt:variant>
        <vt:i4>8323152</vt:i4>
      </vt:variant>
      <vt:variant>
        <vt:i4>123</vt:i4>
      </vt:variant>
      <vt:variant>
        <vt:i4>0</vt:i4>
      </vt:variant>
      <vt:variant>
        <vt:i4>5</vt:i4>
      </vt:variant>
      <vt:variant>
        <vt:lpwstr>http://www.nevo.co.il/Law_word/law15/memshala-231.pdf</vt:lpwstr>
      </vt:variant>
      <vt:variant>
        <vt:lpwstr/>
      </vt:variant>
      <vt:variant>
        <vt:i4>8060942</vt:i4>
      </vt:variant>
      <vt:variant>
        <vt:i4>120</vt:i4>
      </vt:variant>
      <vt:variant>
        <vt:i4>0</vt:i4>
      </vt:variant>
      <vt:variant>
        <vt:i4>5</vt:i4>
      </vt:variant>
      <vt:variant>
        <vt:lpwstr>http://www.nevo.co.il/Law_word/law14/LAW-2067.pdf</vt:lpwstr>
      </vt:variant>
      <vt:variant>
        <vt:lpwstr/>
      </vt:variant>
      <vt:variant>
        <vt:i4>8323154</vt:i4>
      </vt:variant>
      <vt:variant>
        <vt:i4>117</vt:i4>
      </vt:variant>
      <vt:variant>
        <vt:i4>0</vt:i4>
      </vt:variant>
      <vt:variant>
        <vt:i4>5</vt:i4>
      </vt:variant>
      <vt:variant>
        <vt:lpwstr>http://www.nevo.co.il/Law_word/law15/memshala-839.pdf</vt:lpwstr>
      </vt:variant>
      <vt:variant>
        <vt:lpwstr/>
      </vt:variant>
      <vt:variant>
        <vt:i4>7864325</vt:i4>
      </vt:variant>
      <vt:variant>
        <vt:i4>114</vt:i4>
      </vt:variant>
      <vt:variant>
        <vt:i4>0</vt:i4>
      </vt:variant>
      <vt:variant>
        <vt:i4>5</vt:i4>
      </vt:variant>
      <vt:variant>
        <vt:lpwstr>http://www.nevo.co.il/law_word/law14/law-2559.pdf</vt:lpwstr>
      </vt:variant>
      <vt:variant>
        <vt:lpwstr/>
      </vt:variant>
      <vt:variant>
        <vt:i4>8323154</vt:i4>
      </vt:variant>
      <vt:variant>
        <vt:i4>111</vt:i4>
      </vt:variant>
      <vt:variant>
        <vt:i4>0</vt:i4>
      </vt:variant>
      <vt:variant>
        <vt:i4>5</vt:i4>
      </vt:variant>
      <vt:variant>
        <vt:lpwstr>http://www.nevo.co.il/Law_word/law15/memshala-839.pdf</vt:lpwstr>
      </vt:variant>
      <vt:variant>
        <vt:lpwstr/>
      </vt:variant>
      <vt:variant>
        <vt:i4>7864325</vt:i4>
      </vt:variant>
      <vt:variant>
        <vt:i4>108</vt:i4>
      </vt:variant>
      <vt:variant>
        <vt:i4>0</vt:i4>
      </vt:variant>
      <vt:variant>
        <vt:i4>5</vt:i4>
      </vt:variant>
      <vt:variant>
        <vt:lpwstr>http://www.nevo.co.il/law_word/law14/law-2559.pdf</vt:lpwstr>
      </vt:variant>
      <vt:variant>
        <vt:lpwstr/>
      </vt:variant>
      <vt:variant>
        <vt:i4>8323154</vt:i4>
      </vt:variant>
      <vt:variant>
        <vt:i4>105</vt:i4>
      </vt:variant>
      <vt:variant>
        <vt:i4>0</vt:i4>
      </vt:variant>
      <vt:variant>
        <vt:i4>5</vt:i4>
      </vt:variant>
      <vt:variant>
        <vt:lpwstr>http://www.nevo.co.il/Law_word/law15/memshala-839.pdf</vt:lpwstr>
      </vt:variant>
      <vt:variant>
        <vt:lpwstr/>
      </vt:variant>
      <vt:variant>
        <vt:i4>7864325</vt:i4>
      </vt:variant>
      <vt:variant>
        <vt:i4>102</vt:i4>
      </vt:variant>
      <vt:variant>
        <vt:i4>0</vt:i4>
      </vt:variant>
      <vt:variant>
        <vt:i4>5</vt:i4>
      </vt:variant>
      <vt:variant>
        <vt:lpwstr>http://www.nevo.co.il/law_word/law14/law-2559.pdf</vt:lpwstr>
      </vt:variant>
      <vt:variant>
        <vt:lpwstr/>
      </vt:variant>
      <vt:variant>
        <vt:i4>5636105</vt:i4>
      </vt:variant>
      <vt:variant>
        <vt:i4>96</vt:i4>
      </vt:variant>
      <vt:variant>
        <vt:i4>0</vt:i4>
      </vt:variant>
      <vt:variant>
        <vt:i4>5</vt:i4>
      </vt:variant>
      <vt:variant>
        <vt:lpwstr/>
      </vt:variant>
      <vt:variant>
        <vt:lpwstr>med3</vt:lpwstr>
      </vt:variant>
      <vt:variant>
        <vt:i4>196634</vt:i4>
      </vt:variant>
      <vt:variant>
        <vt:i4>90</vt:i4>
      </vt:variant>
      <vt:variant>
        <vt:i4>0</vt:i4>
      </vt:variant>
      <vt:variant>
        <vt:i4>5</vt:i4>
      </vt:variant>
      <vt:variant>
        <vt:lpwstr/>
      </vt:variant>
      <vt:variant>
        <vt:lpwstr>Seif5</vt:lpwstr>
      </vt:variant>
      <vt:variant>
        <vt:i4>3145771</vt:i4>
      </vt:variant>
      <vt:variant>
        <vt:i4>84</vt:i4>
      </vt:variant>
      <vt:variant>
        <vt:i4>0</vt:i4>
      </vt:variant>
      <vt:variant>
        <vt:i4>5</vt:i4>
      </vt:variant>
      <vt:variant>
        <vt:lpwstr/>
      </vt:variant>
      <vt:variant>
        <vt:lpwstr>Seif13</vt:lpwstr>
      </vt:variant>
      <vt:variant>
        <vt:i4>196634</vt:i4>
      </vt:variant>
      <vt:variant>
        <vt:i4>78</vt:i4>
      </vt:variant>
      <vt:variant>
        <vt:i4>0</vt:i4>
      </vt:variant>
      <vt:variant>
        <vt:i4>5</vt:i4>
      </vt:variant>
      <vt:variant>
        <vt:lpwstr/>
      </vt:variant>
      <vt:variant>
        <vt:lpwstr>Seif4</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Seif3</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Seif2</vt:lpwstr>
      </vt:variant>
      <vt:variant>
        <vt:i4>196634</vt:i4>
      </vt:variant>
      <vt:variant>
        <vt:i4>24</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Seif1</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Seif6</vt:lpwstr>
      </vt:variant>
      <vt:variant>
        <vt:i4>5570569</vt:i4>
      </vt:variant>
      <vt:variant>
        <vt:i4>0</vt:i4>
      </vt:variant>
      <vt:variant>
        <vt:i4>0</vt:i4>
      </vt:variant>
      <vt:variant>
        <vt:i4>5</vt:i4>
      </vt:variant>
      <vt:variant>
        <vt:lpwstr/>
      </vt:variant>
      <vt:variant>
        <vt:lpwstr>med0</vt:lpwstr>
      </vt:variant>
      <vt:variant>
        <vt:i4>393249</vt:i4>
      </vt:variant>
      <vt:variant>
        <vt:i4>21</vt:i4>
      </vt:variant>
      <vt:variant>
        <vt:i4>0</vt:i4>
      </vt:variant>
      <vt:variant>
        <vt:i4>5</vt:i4>
      </vt:variant>
      <vt:variant>
        <vt:lpwstr>https://www.nevo.co.il/law_html/law16/knesset-945.pdf</vt:lpwstr>
      </vt:variant>
      <vt:variant>
        <vt:lpwstr/>
      </vt:variant>
      <vt:variant>
        <vt:i4>7405590</vt:i4>
      </vt:variant>
      <vt:variant>
        <vt:i4>18</vt:i4>
      </vt:variant>
      <vt:variant>
        <vt:i4>0</vt:i4>
      </vt:variant>
      <vt:variant>
        <vt:i4>5</vt:i4>
      </vt:variant>
      <vt:variant>
        <vt:lpwstr>https://www.nevo.co.il/Law_word/law14/LAW-3016.pdf</vt:lpwstr>
      </vt:variant>
      <vt:variant>
        <vt:lpwstr/>
      </vt:variant>
      <vt:variant>
        <vt:i4>8323154</vt:i4>
      </vt:variant>
      <vt:variant>
        <vt:i4>15</vt:i4>
      </vt:variant>
      <vt:variant>
        <vt:i4>0</vt:i4>
      </vt:variant>
      <vt:variant>
        <vt:i4>5</vt:i4>
      </vt:variant>
      <vt:variant>
        <vt:lpwstr>http://www.nevo.co.il/Law_word/law15/memshala-839.pdf</vt:lpwstr>
      </vt:variant>
      <vt:variant>
        <vt:lpwstr/>
      </vt:variant>
      <vt:variant>
        <vt:i4>7864325</vt:i4>
      </vt:variant>
      <vt:variant>
        <vt:i4>12</vt:i4>
      </vt:variant>
      <vt:variant>
        <vt:i4>0</vt:i4>
      </vt:variant>
      <vt:variant>
        <vt:i4>5</vt:i4>
      </vt:variant>
      <vt:variant>
        <vt:lpwstr>http://www.nevo.co.il/law_word/law14/law-2559.pdf</vt:lpwstr>
      </vt:variant>
      <vt:variant>
        <vt:lpwstr/>
      </vt:variant>
      <vt:variant>
        <vt:i4>8323152</vt:i4>
      </vt:variant>
      <vt:variant>
        <vt:i4>9</vt:i4>
      </vt:variant>
      <vt:variant>
        <vt:i4>0</vt:i4>
      </vt:variant>
      <vt:variant>
        <vt:i4>5</vt:i4>
      </vt:variant>
      <vt:variant>
        <vt:lpwstr>http://www.nevo.co.il/Law_word/law15/memshala-231.pdf</vt:lpwstr>
      </vt:variant>
      <vt:variant>
        <vt:lpwstr/>
      </vt:variant>
      <vt:variant>
        <vt:i4>8060942</vt:i4>
      </vt:variant>
      <vt:variant>
        <vt:i4>6</vt:i4>
      </vt:variant>
      <vt:variant>
        <vt:i4>0</vt:i4>
      </vt:variant>
      <vt:variant>
        <vt:i4>5</vt:i4>
      </vt:variant>
      <vt:variant>
        <vt:lpwstr>http://www.nevo.co.il/Law_word/law14/law-2067.pdf</vt:lpwstr>
      </vt:variant>
      <vt:variant>
        <vt:lpwstr/>
      </vt:variant>
      <vt:variant>
        <vt:i4>5898278</vt:i4>
      </vt:variant>
      <vt:variant>
        <vt:i4>3</vt:i4>
      </vt:variant>
      <vt:variant>
        <vt:i4>0</vt:i4>
      </vt:variant>
      <vt:variant>
        <vt:i4>5</vt:i4>
      </vt:variant>
      <vt:variant>
        <vt:lpwstr>http://www.nevo.co.il/Law_word/law16/KNESSET-56.pdf</vt:lpwstr>
      </vt:variant>
      <vt:variant>
        <vt:lpwstr/>
      </vt:variant>
      <vt:variant>
        <vt:i4>7798792</vt:i4>
      </vt:variant>
      <vt:variant>
        <vt:i4>0</vt:i4>
      </vt:variant>
      <vt:variant>
        <vt:i4>0</vt:i4>
      </vt:variant>
      <vt:variant>
        <vt:i4>5</vt:i4>
      </vt:variant>
      <vt:variant>
        <vt:lpwstr>http://www.nevo.co.il/Law_word/law14/law-1998.pdf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עונשין</vt:lpwstr>
  </property>
  <property fmtid="{D5CDD505-2E9C-101B-9397-08002B2CF9AE}" pid="4" name="LAWNAME">
    <vt:lpwstr>חוק הגבלת שימוש במקום לשם מניעת ביצוע עבירות, תשס"ה-2005</vt:lpwstr>
  </property>
  <property fmtid="{D5CDD505-2E9C-101B-9397-08002B2CF9AE}" pid="5" name="LAWNUMBER">
    <vt:lpwstr>0421</vt:lpwstr>
  </property>
  <property fmtid="{D5CDD505-2E9C-101B-9397-08002B2CF9AE}" pid="6" name="TYPE">
    <vt:lpwstr>01</vt:lpwstr>
  </property>
  <property fmtid="{D5CDD505-2E9C-101B-9397-08002B2CF9AE}" pid="7" name="LINKK1">
    <vt:lpwstr>http://www.nevo.co.il/Law_word/law14/law-2067.pdf;רשומות - ספר חוקים#ס"ח תשס"ז מס' 2067 #מיום 29.10.2006 #עמ' 6#תיקון מס' 1 בסעיף 10 לחוק איסור סחר בבני אדם (תיקוני חקיקה), תשס"ז-2006</vt:lpwstr>
  </property>
  <property fmtid="{D5CDD505-2E9C-101B-9397-08002B2CF9AE}" pid="8" name="LINKK2">
    <vt:lpwstr>http://www.nevo.co.il/law_word/law14/law-2559.pdf;‎רשומות - ספר חוקים#ס"ח תשע"ו מס' 2559 #מיום ‏‏28.6.2016 עמ' 942  – תיקון מס' 2‏</vt:lpwstr>
  </property>
  <property fmtid="{D5CDD505-2E9C-101B-9397-08002B2CF9AE}" pid="9" name="LINKK3">
    <vt:lpwstr>https://www.nevo.co.il/Law_word/law14/LAW-3016.pdf;‎רשומות - ספר חוקים#ס"ח תשפ"ג מס' ‏‏3016#מיום 9.2.2023 עמ' 23 – תיקון מס' 3 בסעיף 77 לחוק לעניין ועדות הכנסת (תיקוני חקיקה והוראת שעה), ‏תשפ"ג-2023‏</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עונשין ומשפט פלילי</vt:lpwstr>
  </property>
  <property fmtid="{D5CDD505-2E9C-101B-9397-08002B2CF9AE}" pid="23" name="NOSE21">
    <vt:lpwstr>עבירות</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