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DB1B0" w14:textId="77777777" w:rsidR="00BA60D2" w:rsidRDefault="00BA60D2">
      <w:pPr>
        <w:pStyle w:val="big-header"/>
        <w:ind w:left="0" w:right="1134"/>
        <w:rPr>
          <w:rFonts w:cs="FrankRuehl" w:hint="cs"/>
          <w:sz w:val="32"/>
          <w:rtl/>
        </w:rPr>
      </w:pPr>
      <w:r>
        <w:rPr>
          <w:rFonts w:cs="FrankRuehl"/>
          <w:sz w:val="32"/>
          <w:rtl/>
        </w:rPr>
        <w:t>ח</w:t>
      </w:r>
      <w:r>
        <w:rPr>
          <w:rFonts w:cs="FrankRuehl" w:hint="cs"/>
          <w:sz w:val="32"/>
          <w:rtl/>
        </w:rPr>
        <w:t xml:space="preserve">וק ההסדרים במשק המדינה (תיקוני חקיקה להשגת יעדי התקציב לשנת </w:t>
      </w:r>
      <w:r>
        <w:rPr>
          <w:rFonts w:cs="FrankRuehl"/>
          <w:sz w:val="32"/>
          <w:rtl/>
        </w:rPr>
        <w:br/>
      </w:r>
      <w:r>
        <w:rPr>
          <w:rFonts w:cs="FrankRuehl" w:hint="cs"/>
          <w:sz w:val="32"/>
          <w:rtl/>
        </w:rPr>
        <w:t>2001) (תיקון, ביטול והתליה של חקיקה שמקורה בהצעות חוק פרטיות), תשס"א-2001</w:t>
      </w:r>
    </w:p>
    <w:p w14:paraId="0F3694DE" w14:textId="77777777" w:rsidR="00BC1B88" w:rsidRDefault="00BC1B88" w:rsidP="00BC1B88">
      <w:pPr>
        <w:pStyle w:val="big-header"/>
        <w:ind w:left="0" w:right="1134"/>
        <w:rPr>
          <w:rFonts w:cs="FrankRuehl" w:hint="cs"/>
          <w:color w:val="008000"/>
          <w:rtl/>
        </w:rPr>
      </w:pPr>
      <w:r w:rsidRPr="006E674C">
        <w:rPr>
          <w:rFonts w:cs="FrankRuehl" w:hint="cs"/>
          <w:color w:val="008000"/>
          <w:rtl/>
        </w:rPr>
        <w:t>רבדים בחקיקה</w:t>
      </w:r>
    </w:p>
    <w:p w14:paraId="3BF9B9BA" w14:textId="77777777" w:rsidR="00DC21A9" w:rsidRPr="00DC21A9" w:rsidRDefault="00DC21A9" w:rsidP="00DC21A9">
      <w:pPr>
        <w:spacing w:line="320" w:lineRule="auto"/>
        <w:jc w:val="left"/>
        <w:rPr>
          <w:rStyle w:val="default"/>
          <w:rFonts w:cs="FrankRuehl"/>
          <w:rtl/>
        </w:rPr>
      </w:pPr>
    </w:p>
    <w:p w14:paraId="7656ED6F" w14:textId="77777777" w:rsidR="00DC21A9" w:rsidRPr="00DC21A9" w:rsidRDefault="00DC21A9" w:rsidP="00DC21A9">
      <w:pPr>
        <w:spacing w:line="320" w:lineRule="auto"/>
        <w:jc w:val="left"/>
        <w:rPr>
          <w:rStyle w:val="default"/>
          <w:rFonts w:cs="Miriam" w:hint="cs"/>
          <w:szCs w:val="22"/>
          <w:rtl/>
        </w:rPr>
      </w:pPr>
      <w:r w:rsidRPr="00DC21A9">
        <w:rPr>
          <w:rStyle w:val="default"/>
          <w:rFonts w:cs="Miriam"/>
          <w:szCs w:val="22"/>
          <w:rtl/>
        </w:rPr>
        <w:t>משפט פרטי וכלכלה</w:t>
      </w:r>
      <w:r w:rsidRPr="00DC21A9">
        <w:rPr>
          <w:rStyle w:val="default"/>
          <w:rFonts w:cs="FrankRuehl"/>
          <w:rtl/>
        </w:rPr>
        <w:t xml:space="preserve"> – כספים – תקציב ומשק המדינה – השגת יעדי תקציב</w:t>
      </w:r>
    </w:p>
    <w:p w14:paraId="7FDFA57E" w14:textId="77777777" w:rsidR="00BA60D2" w:rsidRDefault="00BA60D2">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F67978" w:rsidRPr="00F67978" w14:paraId="2E720611" w14:textId="77777777">
        <w:tblPrEx>
          <w:tblCellMar>
            <w:top w:w="0" w:type="dxa"/>
            <w:bottom w:w="0" w:type="dxa"/>
          </w:tblCellMar>
        </w:tblPrEx>
        <w:tc>
          <w:tcPr>
            <w:tcW w:w="1247" w:type="dxa"/>
          </w:tcPr>
          <w:p w14:paraId="41DCE1D0" w14:textId="77777777" w:rsidR="00F67978" w:rsidRPr="00F67978" w:rsidRDefault="00F67978" w:rsidP="00F67978">
            <w:pPr>
              <w:spacing w:line="240" w:lineRule="auto"/>
              <w:jc w:val="left"/>
              <w:rPr>
                <w:rFonts w:cs="Frankruhel" w:hint="cs"/>
                <w:sz w:val="24"/>
                <w:rtl/>
              </w:rPr>
            </w:pPr>
          </w:p>
        </w:tc>
        <w:tc>
          <w:tcPr>
            <w:tcW w:w="5669" w:type="dxa"/>
          </w:tcPr>
          <w:p w14:paraId="51CFB8F6" w14:textId="77777777" w:rsidR="00F67978" w:rsidRPr="00F67978" w:rsidRDefault="00F67978" w:rsidP="00F67978">
            <w:pPr>
              <w:spacing w:line="240" w:lineRule="auto"/>
              <w:jc w:val="left"/>
              <w:rPr>
                <w:rFonts w:cs="Frankruhel" w:hint="cs"/>
                <w:sz w:val="24"/>
                <w:rtl/>
              </w:rPr>
            </w:pPr>
            <w:r>
              <w:rPr>
                <w:sz w:val="24"/>
                <w:rtl/>
              </w:rPr>
              <w:t>פרק א': נכי רדיפות הנאצים ששהו על אדמת גרמניה ביום ט' בטבת תש"ז</w:t>
            </w:r>
          </w:p>
        </w:tc>
        <w:tc>
          <w:tcPr>
            <w:tcW w:w="567" w:type="dxa"/>
          </w:tcPr>
          <w:p w14:paraId="28F78B63" w14:textId="77777777" w:rsidR="00F67978" w:rsidRPr="00F67978" w:rsidRDefault="00F67978" w:rsidP="00F67978">
            <w:pPr>
              <w:spacing w:line="240" w:lineRule="auto"/>
              <w:jc w:val="left"/>
              <w:rPr>
                <w:rStyle w:val="Hyperlink"/>
                <w:rFonts w:hint="cs"/>
                <w:rtl/>
              </w:rPr>
            </w:pPr>
            <w:hyperlink w:anchor="med0" w:tooltip="פרק א: נכי רדיפות הנאצים ששהו על אדמת גרמניה ביום ט בטבת תשז" w:history="1">
              <w:r w:rsidRPr="00F67978">
                <w:rPr>
                  <w:rStyle w:val="Hyperlink"/>
                </w:rPr>
                <w:t>Go</w:t>
              </w:r>
            </w:hyperlink>
          </w:p>
        </w:tc>
        <w:tc>
          <w:tcPr>
            <w:tcW w:w="850" w:type="dxa"/>
          </w:tcPr>
          <w:p w14:paraId="3BAB1C86" w14:textId="77777777" w:rsidR="00F67978" w:rsidRPr="00F67978" w:rsidRDefault="00F67978" w:rsidP="00F67978">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med0</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F67978" w:rsidRPr="00F67978" w14:paraId="3ED0D4D3" w14:textId="77777777">
        <w:tblPrEx>
          <w:tblCellMar>
            <w:top w:w="0" w:type="dxa"/>
            <w:bottom w:w="0" w:type="dxa"/>
          </w:tblCellMar>
        </w:tblPrEx>
        <w:tc>
          <w:tcPr>
            <w:tcW w:w="1247" w:type="dxa"/>
          </w:tcPr>
          <w:p w14:paraId="675F754B" w14:textId="77777777" w:rsidR="00F67978" w:rsidRPr="00F67978" w:rsidRDefault="00F67978" w:rsidP="00F67978">
            <w:pPr>
              <w:spacing w:line="240" w:lineRule="auto"/>
              <w:jc w:val="left"/>
              <w:rPr>
                <w:rFonts w:cs="Frankruhel" w:hint="cs"/>
                <w:sz w:val="24"/>
                <w:rtl/>
              </w:rPr>
            </w:pPr>
            <w:r>
              <w:rPr>
                <w:sz w:val="24"/>
                <w:rtl/>
              </w:rPr>
              <w:t xml:space="preserve">סעיף 10א </w:t>
            </w:r>
          </w:p>
        </w:tc>
        <w:tc>
          <w:tcPr>
            <w:tcW w:w="5669" w:type="dxa"/>
          </w:tcPr>
          <w:p w14:paraId="5423A426" w14:textId="77777777" w:rsidR="00F67978" w:rsidRPr="00F67978" w:rsidRDefault="00F67978" w:rsidP="00F67978">
            <w:pPr>
              <w:spacing w:line="240" w:lineRule="auto"/>
              <w:jc w:val="left"/>
              <w:rPr>
                <w:rFonts w:cs="Frankruhel" w:hint="cs"/>
                <w:sz w:val="24"/>
                <w:rtl/>
              </w:rPr>
            </w:pPr>
            <w:r>
              <w:rPr>
                <w:sz w:val="24"/>
                <w:rtl/>
              </w:rPr>
              <w:t>אי שלילת זכאות לפי חוק נכי רדיפות הנאצים</w:t>
            </w:r>
          </w:p>
        </w:tc>
        <w:tc>
          <w:tcPr>
            <w:tcW w:w="567" w:type="dxa"/>
          </w:tcPr>
          <w:p w14:paraId="765D20D7" w14:textId="77777777" w:rsidR="00F67978" w:rsidRPr="00F67978" w:rsidRDefault="00F67978" w:rsidP="00F67978">
            <w:pPr>
              <w:spacing w:line="240" w:lineRule="auto"/>
              <w:jc w:val="left"/>
              <w:rPr>
                <w:rStyle w:val="Hyperlink"/>
                <w:rFonts w:hint="cs"/>
                <w:rtl/>
              </w:rPr>
            </w:pPr>
            <w:hyperlink w:anchor="Seif13" w:tooltip="אי שלילת זכאות לפי חוק נכי רדיפות הנאצים" w:history="1">
              <w:r w:rsidRPr="00F67978">
                <w:rPr>
                  <w:rStyle w:val="Hyperlink"/>
                </w:rPr>
                <w:t>Go</w:t>
              </w:r>
            </w:hyperlink>
          </w:p>
        </w:tc>
        <w:tc>
          <w:tcPr>
            <w:tcW w:w="850" w:type="dxa"/>
          </w:tcPr>
          <w:p w14:paraId="6DC1CC8B" w14:textId="77777777" w:rsidR="00F67978" w:rsidRPr="00F67978" w:rsidRDefault="00F67978" w:rsidP="00F67978">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F67978" w:rsidRPr="00F67978" w14:paraId="30CCB0AD" w14:textId="77777777">
        <w:tblPrEx>
          <w:tblCellMar>
            <w:top w:w="0" w:type="dxa"/>
            <w:bottom w:w="0" w:type="dxa"/>
          </w:tblCellMar>
        </w:tblPrEx>
        <w:tc>
          <w:tcPr>
            <w:tcW w:w="1247" w:type="dxa"/>
          </w:tcPr>
          <w:p w14:paraId="6C8184E2" w14:textId="77777777" w:rsidR="00F67978" w:rsidRPr="00F67978" w:rsidRDefault="00F67978" w:rsidP="00F67978">
            <w:pPr>
              <w:spacing w:line="240" w:lineRule="auto"/>
              <w:jc w:val="left"/>
              <w:rPr>
                <w:rFonts w:cs="Frankruhel" w:hint="cs"/>
                <w:sz w:val="24"/>
                <w:rtl/>
              </w:rPr>
            </w:pPr>
            <w:r>
              <w:rPr>
                <w:sz w:val="24"/>
                <w:rtl/>
              </w:rPr>
              <w:t xml:space="preserve">סעיף 11 </w:t>
            </w:r>
          </w:p>
        </w:tc>
        <w:tc>
          <w:tcPr>
            <w:tcW w:w="5669" w:type="dxa"/>
          </w:tcPr>
          <w:p w14:paraId="3FD3B0F6" w14:textId="77777777" w:rsidR="00F67978" w:rsidRPr="00F67978" w:rsidRDefault="00F67978" w:rsidP="00F67978">
            <w:pPr>
              <w:spacing w:line="240" w:lineRule="auto"/>
              <w:jc w:val="left"/>
              <w:rPr>
                <w:rFonts w:cs="Frankruhel" w:hint="cs"/>
                <w:sz w:val="24"/>
                <w:rtl/>
              </w:rPr>
            </w:pPr>
            <w:r>
              <w:rPr>
                <w:sz w:val="24"/>
                <w:rtl/>
              </w:rPr>
              <w:t>ביטול חוק נכי רדיפות הנאצים</w:t>
            </w:r>
          </w:p>
        </w:tc>
        <w:tc>
          <w:tcPr>
            <w:tcW w:w="567" w:type="dxa"/>
          </w:tcPr>
          <w:p w14:paraId="3738A5B5" w14:textId="77777777" w:rsidR="00F67978" w:rsidRPr="00F67978" w:rsidRDefault="00F67978" w:rsidP="00F67978">
            <w:pPr>
              <w:spacing w:line="240" w:lineRule="auto"/>
              <w:jc w:val="left"/>
              <w:rPr>
                <w:rStyle w:val="Hyperlink"/>
                <w:rFonts w:hint="cs"/>
                <w:rtl/>
              </w:rPr>
            </w:pPr>
            <w:hyperlink w:anchor="Seif1" w:tooltip="ביטול חוק נכי רדיפות הנאצים" w:history="1">
              <w:r w:rsidRPr="00F67978">
                <w:rPr>
                  <w:rStyle w:val="Hyperlink"/>
                </w:rPr>
                <w:t>Go</w:t>
              </w:r>
            </w:hyperlink>
          </w:p>
        </w:tc>
        <w:tc>
          <w:tcPr>
            <w:tcW w:w="850" w:type="dxa"/>
          </w:tcPr>
          <w:p w14:paraId="1339F084" w14:textId="77777777" w:rsidR="00F67978" w:rsidRPr="00F67978" w:rsidRDefault="00F67978" w:rsidP="00F67978">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F67978" w:rsidRPr="00F67978" w14:paraId="177B7D09" w14:textId="77777777">
        <w:tblPrEx>
          <w:tblCellMar>
            <w:top w:w="0" w:type="dxa"/>
            <w:bottom w:w="0" w:type="dxa"/>
          </w:tblCellMar>
        </w:tblPrEx>
        <w:tc>
          <w:tcPr>
            <w:tcW w:w="1247" w:type="dxa"/>
          </w:tcPr>
          <w:p w14:paraId="37A2A395" w14:textId="77777777" w:rsidR="00F67978" w:rsidRPr="00F67978" w:rsidRDefault="00F67978" w:rsidP="00F67978">
            <w:pPr>
              <w:spacing w:line="240" w:lineRule="auto"/>
              <w:jc w:val="left"/>
              <w:rPr>
                <w:rFonts w:cs="Frankruhel" w:hint="cs"/>
                <w:sz w:val="24"/>
                <w:rtl/>
              </w:rPr>
            </w:pPr>
            <w:r>
              <w:rPr>
                <w:sz w:val="24"/>
                <w:rtl/>
              </w:rPr>
              <w:t xml:space="preserve">סעיף 12 </w:t>
            </w:r>
          </w:p>
        </w:tc>
        <w:tc>
          <w:tcPr>
            <w:tcW w:w="5669" w:type="dxa"/>
          </w:tcPr>
          <w:p w14:paraId="756A5096" w14:textId="77777777" w:rsidR="00F67978" w:rsidRPr="00F67978" w:rsidRDefault="00F67978" w:rsidP="00F67978">
            <w:pPr>
              <w:spacing w:line="240" w:lineRule="auto"/>
              <w:jc w:val="left"/>
              <w:rPr>
                <w:rFonts w:cs="Frankruhel" w:hint="cs"/>
                <w:sz w:val="24"/>
                <w:rtl/>
              </w:rPr>
            </w:pPr>
            <w:r>
              <w:rPr>
                <w:sz w:val="24"/>
                <w:rtl/>
              </w:rPr>
              <w:t>ביצוע ותקנות</w:t>
            </w:r>
          </w:p>
        </w:tc>
        <w:tc>
          <w:tcPr>
            <w:tcW w:w="567" w:type="dxa"/>
          </w:tcPr>
          <w:p w14:paraId="0AA272F2" w14:textId="77777777" w:rsidR="00F67978" w:rsidRPr="00F67978" w:rsidRDefault="00F67978" w:rsidP="00F67978">
            <w:pPr>
              <w:spacing w:line="240" w:lineRule="auto"/>
              <w:jc w:val="left"/>
              <w:rPr>
                <w:rStyle w:val="Hyperlink"/>
                <w:rFonts w:hint="cs"/>
                <w:rtl/>
              </w:rPr>
            </w:pPr>
            <w:hyperlink w:anchor="Seif2" w:tooltip="ביצוע ותקנות" w:history="1">
              <w:r w:rsidRPr="00F67978">
                <w:rPr>
                  <w:rStyle w:val="Hyperlink"/>
                </w:rPr>
                <w:t>Go</w:t>
              </w:r>
            </w:hyperlink>
          </w:p>
        </w:tc>
        <w:tc>
          <w:tcPr>
            <w:tcW w:w="850" w:type="dxa"/>
          </w:tcPr>
          <w:p w14:paraId="1520697C" w14:textId="77777777" w:rsidR="00F67978" w:rsidRPr="00F67978" w:rsidRDefault="00F67978" w:rsidP="00F67978">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F67978" w:rsidRPr="00F67978" w14:paraId="40D2DBD8" w14:textId="77777777">
        <w:tblPrEx>
          <w:tblCellMar>
            <w:top w:w="0" w:type="dxa"/>
            <w:bottom w:w="0" w:type="dxa"/>
          </w:tblCellMar>
        </w:tblPrEx>
        <w:tc>
          <w:tcPr>
            <w:tcW w:w="1247" w:type="dxa"/>
          </w:tcPr>
          <w:p w14:paraId="77788494" w14:textId="77777777" w:rsidR="00F67978" w:rsidRPr="00F67978" w:rsidRDefault="00F67978" w:rsidP="00F67978">
            <w:pPr>
              <w:spacing w:line="240" w:lineRule="auto"/>
              <w:jc w:val="left"/>
              <w:rPr>
                <w:rFonts w:cs="Frankruhel" w:hint="cs"/>
                <w:sz w:val="24"/>
                <w:rtl/>
              </w:rPr>
            </w:pPr>
          </w:p>
        </w:tc>
        <w:tc>
          <w:tcPr>
            <w:tcW w:w="5669" w:type="dxa"/>
          </w:tcPr>
          <w:p w14:paraId="65831873" w14:textId="77777777" w:rsidR="00F67978" w:rsidRPr="00F67978" w:rsidRDefault="00F67978" w:rsidP="00F67978">
            <w:pPr>
              <w:spacing w:line="240" w:lineRule="auto"/>
              <w:jc w:val="left"/>
              <w:rPr>
                <w:rFonts w:cs="Frankruhel" w:hint="cs"/>
                <w:sz w:val="24"/>
                <w:rtl/>
              </w:rPr>
            </w:pPr>
            <w:r>
              <w:rPr>
                <w:sz w:val="24"/>
                <w:rtl/>
              </w:rPr>
              <w:t>פרק ב': הוראות שונות</w:t>
            </w:r>
          </w:p>
        </w:tc>
        <w:tc>
          <w:tcPr>
            <w:tcW w:w="567" w:type="dxa"/>
          </w:tcPr>
          <w:p w14:paraId="714DE930" w14:textId="77777777" w:rsidR="00F67978" w:rsidRPr="00F67978" w:rsidRDefault="00F67978" w:rsidP="00F67978">
            <w:pPr>
              <w:spacing w:line="240" w:lineRule="auto"/>
              <w:jc w:val="left"/>
              <w:rPr>
                <w:rStyle w:val="Hyperlink"/>
                <w:rFonts w:hint="cs"/>
                <w:rtl/>
              </w:rPr>
            </w:pPr>
            <w:hyperlink w:anchor="med1" w:tooltip="פרק ב: הוראות שונות" w:history="1">
              <w:r w:rsidRPr="00F67978">
                <w:rPr>
                  <w:rStyle w:val="Hyperlink"/>
                </w:rPr>
                <w:t>Go</w:t>
              </w:r>
            </w:hyperlink>
          </w:p>
        </w:tc>
        <w:tc>
          <w:tcPr>
            <w:tcW w:w="850" w:type="dxa"/>
          </w:tcPr>
          <w:p w14:paraId="54F7C87A" w14:textId="77777777" w:rsidR="00F67978" w:rsidRPr="00F67978" w:rsidRDefault="00F67978" w:rsidP="00F67978">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F67978" w:rsidRPr="00F67978" w14:paraId="2A6150C6" w14:textId="77777777">
        <w:tblPrEx>
          <w:tblCellMar>
            <w:top w:w="0" w:type="dxa"/>
            <w:bottom w:w="0" w:type="dxa"/>
          </w:tblCellMar>
        </w:tblPrEx>
        <w:tc>
          <w:tcPr>
            <w:tcW w:w="1247" w:type="dxa"/>
          </w:tcPr>
          <w:p w14:paraId="7448BA0B" w14:textId="77777777" w:rsidR="00F67978" w:rsidRPr="00F67978" w:rsidRDefault="00F67978" w:rsidP="00F67978">
            <w:pPr>
              <w:spacing w:line="240" w:lineRule="auto"/>
              <w:jc w:val="left"/>
              <w:rPr>
                <w:rFonts w:cs="Frankruhel" w:hint="cs"/>
                <w:sz w:val="24"/>
                <w:rtl/>
              </w:rPr>
            </w:pPr>
            <w:r>
              <w:rPr>
                <w:sz w:val="24"/>
                <w:rtl/>
              </w:rPr>
              <w:t xml:space="preserve">סעיף 13 </w:t>
            </w:r>
          </w:p>
        </w:tc>
        <w:tc>
          <w:tcPr>
            <w:tcW w:w="5669" w:type="dxa"/>
          </w:tcPr>
          <w:p w14:paraId="25162A44" w14:textId="77777777" w:rsidR="00F67978" w:rsidRPr="00F67978" w:rsidRDefault="00F67978" w:rsidP="00F67978">
            <w:pPr>
              <w:spacing w:line="240" w:lineRule="auto"/>
              <w:jc w:val="left"/>
              <w:rPr>
                <w:rFonts w:cs="Frankruhel" w:hint="cs"/>
                <w:sz w:val="24"/>
                <w:rtl/>
              </w:rPr>
            </w:pPr>
            <w:r>
              <w:rPr>
                <w:sz w:val="24"/>
                <w:rtl/>
              </w:rPr>
              <w:t>אי  תחולת חוק השוואת זכויות פנסיה לאלמן ולאלמנה</w:t>
            </w:r>
          </w:p>
        </w:tc>
        <w:tc>
          <w:tcPr>
            <w:tcW w:w="567" w:type="dxa"/>
          </w:tcPr>
          <w:p w14:paraId="5E602654" w14:textId="77777777" w:rsidR="00F67978" w:rsidRPr="00F67978" w:rsidRDefault="00F67978" w:rsidP="00F67978">
            <w:pPr>
              <w:spacing w:line="240" w:lineRule="auto"/>
              <w:jc w:val="left"/>
              <w:rPr>
                <w:rStyle w:val="Hyperlink"/>
                <w:rFonts w:hint="cs"/>
                <w:rtl/>
              </w:rPr>
            </w:pPr>
            <w:hyperlink w:anchor="Seif3" w:tooltip="אי  תחולת חוק השוואת זכויות פנסיה לאלמן ולאלמנה" w:history="1">
              <w:r w:rsidRPr="00F67978">
                <w:rPr>
                  <w:rStyle w:val="Hyperlink"/>
                </w:rPr>
                <w:t>Go</w:t>
              </w:r>
            </w:hyperlink>
          </w:p>
        </w:tc>
        <w:tc>
          <w:tcPr>
            <w:tcW w:w="850" w:type="dxa"/>
          </w:tcPr>
          <w:p w14:paraId="29AB4420" w14:textId="77777777" w:rsidR="00F67978" w:rsidRPr="00F67978" w:rsidRDefault="00F67978" w:rsidP="00F67978">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F67978" w:rsidRPr="00F67978" w14:paraId="3D0144EB" w14:textId="77777777">
        <w:tblPrEx>
          <w:tblCellMar>
            <w:top w:w="0" w:type="dxa"/>
            <w:bottom w:w="0" w:type="dxa"/>
          </w:tblCellMar>
        </w:tblPrEx>
        <w:tc>
          <w:tcPr>
            <w:tcW w:w="1247" w:type="dxa"/>
          </w:tcPr>
          <w:p w14:paraId="72648AE7" w14:textId="77777777" w:rsidR="00F67978" w:rsidRPr="00F67978" w:rsidRDefault="00F67978" w:rsidP="00F67978">
            <w:pPr>
              <w:spacing w:line="240" w:lineRule="auto"/>
              <w:jc w:val="left"/>
              <w:rPr>
                <w:rFonts w:cs="Frankruhel" w:hint="cs"/>
                <w:sz w:val="24"/>
                <w:rtl/>
              </w:rPr>
            </w:pPr>
            <w:r>
              <w:rPr>
                <w:sz w:val="24"/>
                <w:rtl/>
              </w:rPr>
              <w:t xml:space="preserve">סעיף 15 </w:t>
            </w:r>
          </w:p>
        </w:tc>
        <w:tc>
          <w:tcPr>
            <w:tcW w:w="5669" w:type="dxa"/>
          </w:tcPr>
          <w:p w14:paraId="1631AAFE" w14:textId="77777777" w:rsidR="00F67978" w:rsidRPr="00F67978" w:rsidRDefault="00F67978" w:rsidP="00F67978">
            <w:pPr>
              <w:spacing w:line="240" w:lineRule="auto"/>
              <w:jc w:val="left"/>
              <w:rPr>
                <w:rFonts w:cs="Frankruhel" w:hint="cs"/>
                <w:sz w:val="24"/>
                <w:rtl/>
              </w:rPr>
            </w:pPr>
            <w:r>
              <w:rPr>
                <w:sz w:val="24"/>
                <w:rtl/>
              </w:rPr>
              <w:t>תיקון חוק התכנון והבניה   מס' 54</w:t>
            </w:r>
          </w:p>
        </w:tc>
        <w:tc>
          <w:tcPr>
            <w:tcW w:w="567" w:type="dxa"/>
          </w:tcPr>
          <w:p w14:paraId="0A799B7B" w14:textId="77777777" w:rsidR="00F67978" w:rsidRPr="00F67978" w:rsidRDefault="00F67978" w:rsidP="00F67978">
            <w:pPr>
              <w:spacing w:line="240" w:lineRule="auto"/>
              <w:jc w:val="left"/>
              <w:rPr>
                <w:rStyle w:val="Hyperlink"/>
                <w:rFonts w:hint="cs"/>
                <w:rtl/>
              </w:rPr>
            </w:pPr>
            <w:hyperlink w:anchor="Seif4" w:tooltip="תיקון חוק התכנון והבניה   מס 54" w:history="1">
              <w:r w:rsidRPr="00F67978">
                <w:rPr>
                  <w:rStyle w:val="Hyperlink"/>
                </w:rPr>
                <w:t>Go</w:t>
              </w:r>
            </w:hyperlink>
          </w:p>
        </w:tc>
        <w:tc>
          <w:tcPr>
            <w:tcW w:w="850" w:type="dxa"/>
          </w:tcPr>
          <w:p w14:paraId="764E82EA" w14:textId="77777777" w:rsidR="00F67978" w:rsidRPr="00F67978" w:rsidRDefault="00F67978" w:rsidP="00F67978">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F67978" w:rsidRPr="00F67978" w14:paraId="411DF502" w14:textId="77777777">
        <w:tblPrEx>
          <w:tblCellMar>
            <w:top w:w="0" w:type="dxa"/>
            <w:bottom w:w="0" w:type="dxa"/>
          </w:tblCellMar>
        </w:tblPrEx>
        <w:tc>
          <w:tcPr>
            <w:tcW w:w="1247" w:type="dxa"/>
          </w:tcPr>
          <w:p w14:paraId="74BDB339" w14:textId="77777777" w:rsidR="00F67978" w:rsidRPr="00F67978" w:rsidRDefault="00F67978" w:rsidP="00F67978">
            <w:pPr>
              <w:spacing w:line="240" w:lineRule="auto"/>
              <w:jc w:val="left"/>
              <w:rPr>
                <w:rFonts w:cs="Frankruhel" w:hint="cs"/>
                <w:sz w:val="24"/>
                <w:rtl/>
              </w:rPr>
            </w:pPr>
            <w:r>
              <w:rPr>
                <w:sz w:val="24"/>
                <w:rtl/>
              </w:rPr>
              <w:t xml:space="preserve">סעיף 16 </w:t>
            </w:r>
          </w:p>
        </w:tc>
        <w:tc>
          <w:tcPr>
            <w:tcW w:w="5669" w:type="dxa"/>
          </w:tcPr>
          <w:p w14:paraId="2C919954" w14:textId="77777777" w:rsidR="00F67978" w:rsidRPr="00F67978" w:rsidRDefault="00F67978" w:rsidP="00F67978">
            <w:pPr>
              <w:spacing w:line="240" w:lineRule="auto"/>
              <w:jc w:val="left"/>
              <w:rPr>
                <w:rFonts w:cs="Frankruhel" w:hint="cs"/>
                <w:sz w:val="24"/>
                <w:rtl/>
              </w:rPr>
            </w:pPr>
            <w:r>
              <w:rPr>
                <w:sz w:val="24"/>
                <w:rtl/>
              </w:rPr>
              <w:t>הוראת מעבר  לסעיף 15</w:t>
            </w:r>
          </w:p>
        </w:tc>
        <w:tc>
          <w:tcPr>
            <w:tcW w:w="567" w:type="dxa"/>
          </w:tcPr>
          <w:p w14:paraId="68B3FCA9" w14:textId="77777777" w:rsidR="00F67978" w:rsidRPr="00F67978" w:rsidRDefault="00F67978" w:rsidP="00F67978">
            <w:pPr>
              <w:spacing w:line="240" w:lineRule="auto"/>
              <w:jc w:val="left"/>
              <w:rPr>
                <w:rStyle w:val="Hyperlink"/>
                <w:rFonts w:hint="cs"/>
                <w:rtl/>
              </w:rPr>
            </w:pPr>
            <w:hyperlink w:anchor="Seif5" w:tooltip="הוראת מעבר  לסעיף 15" w:history="1">
              <w:r w:rsidRPr="00F67978">
                <w:rPr>
                  <w:rStyle w:val="Hyperlink"/>
                </w:rPr>
                <w:t>Go</w:t>
              </w:r>
            </w:hyperlink>
          </w:p>
        </w:tc>
        <w:tc>
          <w:tcPr>
            <w:tcW w:w="850" w:type="dxa"/>
          </w:tcPr>
          <w:p w14:paraId="5BF0D4BB" w14:textId="77777777" w:rsidR="00F67978" w:rsidRPr="00F67978" w:rsidRDefault="00F67978" w:rsidP="00F67978">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Seif5</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F67978" w:rsidRPr="00F67978" w14:paraId="3BC157DE" w14:textId="77777777">
        <w:tblPrEx>
          <w:tblCellMar>
            <w:top w:w="0" w:type="dxa"/>
            <w:bottom w:w="0" w:type="dxa"/>
          </w:tblCellMar>
        </w:tblPrEx>
        <w:tc>
          <w:tcPr>
            <w:tcW w:w="1247" w:type="dxa"/>
          </w:tcPr>
          <w:p w14:paraId="354D16DC" w14:textId="77777777" w:rsidR="00F67978" w:rsidRPr="00F67978" w:rsidRDefault="00F67978" w:rsidP="00F67978">
            <w:pPr>
              <w:spacing w:line="240" w:lineRule="auto"/>
              <w:jc w:val="left"/>
              <w:rPr>
                <w:rFonts w:cs="Frankruhel" w:hint="cs"/>
                <w:sz w:val="24"/>
                <w:rtl/>
              </w:rPr>
            </w:pPr>
            <w:r>
              <w:rPr>
                <w:sz w:val="24"/>
                <w:rtl/>
              </w:rPr>
              <w:t xml:space="preserve">סעיף 17 </w:t>
            </w:r>
          </w:p>
        </w:tc>
        <w:tc>
          <w:tcPr>
            <w:tcW w:w="5669" w:type="dxa"/>
          </w:tcPr>
          <w:p w14:paraId="6972B42F" w14:textId="77777777" w:rsidR="00F67978" w:rsidRPr="00F67978" w:rsidRDefault="00F67978" w:rsidP="00F67978">
            <w:pPr>
              <w:spacing w:line="240" w:lineRule="auto"/>
              <w:jc w:val="left"/>
              <w:rPr>
                <w:rFonts w:cs="Frankruhel" w:hint="cs"/>
                <w:sz w:val="24"/>
                <w:rtl/>
              </w:rPr>
            </w:pPr>
            <w:r>
              <w:rPr>
                <w:sz w:val="24"/>
                <w:rtl/>
              </w:rPr>
              <w:t>תיקון חוק השאלת ספרי לימוד</w:t>
            </w:r>
          </w:p>
        </w:tc>
        <w:tc>
          <w:tcPr>
            <w:tcW w:w="567" w:type="dxa"/>
          </w:tcPr>
          <w:p w14:paraId="70776D1A" w14:textId="77777777" w:rsidR="00F67978" w:rsidRPr="00F67978" w:rsidRDefault="00F67978" w:rsidP="00F67978">
            <w:pPr>
              <w:spacing w:line="240" w:lineRule="auto"/>
              <w:jc w:val="left"/>
              <w:rPr>
                <w:rStyle w:val="Hyperlink"/>
                <w:rFonts w:hint="cs"/>
                <w:rtl/>
              </w:rPr>
            </w:pPr>
            <w:hyperlink w:anchor="Seif6" w:tooltip="תיקון חוק השאלת ספרי לימוד" w:history="1">
              <w:r w:rsidRPr="00F67978">
                <w:rPr>
                  <w:rStyle w:val="Hyperlink"/>
                </w:rPr>
                <w:t>Go</w:t>
              </w:r>
            </w:hyperlink>
          </w:p>
        </w:tc>
        <w:tc>
          <w:tcPr>
            <w:tcW w:w="850" w:type="dxa"/>
          </w:tcPr>
          <w:p w14:paraId="30A16C37" w14:textId="77777777" w:rsidR="00F67978" w:rsidRPr="00F67978" w:rsidRDefault="00F67978" w:rsidP="00F67978">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Seif6</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F67978" w:rsidRPr="00F67978" w14:paraId="3CA55BAA" w14:textId="77777777">
        <w:tblPrEx>
          <w:tblCellMar>
            <w:top w:w="0" w:type="dxa"/>
            <w:bottom w:w="0" w:type="dxa"/>
          </w:tblCellMar>
        </w:tblPrEx>
        <w:tc>
          <w:tcPr>
            <w:tcW w:w="1247" w:type="dxa"/>
          </w:tcPr>
          <w:p w14:paraId="0354A9FB" w14:textId="77777777" w:rsidR="00F67978" w:rsidRPr="00F67978" w:rsidRDefault="00F67978" w:rsidP="00F67978">
            <w:pPr>
              <w:spacing w:line="240" w:lineRule="auto"/>
              <w:jc w:val="left"/>
              <w:rPr>
                <w:rFonts w:cs="Frankruhel" w:hint="cs"/>
                <w:sz w:val="24"/>
                <w:rtl/>
              </w:rPr>
            </w:pPr>
            <w:r>
              <w:rPr>
                <w:sz w:val="24"/>
                <w:rtl/>
              </w:rPr>
              <w:t xml:space="preserve">סעיף 18 </w:t>
            </w:r>
          </w:p>
        </w:tc>
        <w:tc>
          <w:tcPr>
            <w:tcW w:w="5669" w:type="dxa"/>
          </w:tcPr>
          <w:p w14:paraId="6209BCDA" w14:textId="77777777" w:rsidR="00F67978" w:rsidRPr="00F67978" w:rsidRDefault="00F67978" w:rsidP="00F67978">
            <w:pPr>
              <w:spacing w:line="240" w:lineRule="auto"/>
              <w:jc w:val="left"/>
              <w:rPr>
                <w:rFonts w:cs="Frankruhel" w:hint="cs"/>
                <w:sz w:val="24"/>
                <w:rtl/>
              </w:rPr>
            </w:pPr>
            <w:r>
              <w:rPr>
                <w:sz w:val="24"/>
                <w:rtl/>
              </w:rPr>
              <w:t>תיקון חוק חינוך חינם לילדים חולים</w:t>
            </w:r>
          </w:p>
        </w:tc>
        <w:tc>
          <w:tcPr>
            <w:tcW w:w="567" w:type="dxa"/>
          </w:tcPr>
          <w:p w14:paraId="2A9ED9A8" w14:textId="77777777" w:rsidR="00F67978" w:rsidRPr="00F67978" w:rsidRDefault="00F67978" w:rsidP="00F67978">
            <w:pPr>
              <w:spacing w:line="240" w:lineRule="auto"/>
              <w:jc w:val="left"/>
              <w:rPr>
                <w:rStyle w:val="Hyperlink"/>
                <w:rFonts w:hint="cs"/>
                <w:rtl/>
              </w:rPr>
            </w:pPr>
            <w:hyperlink w:anchor="Seif7" w:tooltip="תיקון חוק חינוך חינם לילדים חולים" w:history="1">
              <w:r w:rsidRPr="00F67978">
                <w:rPr>
                  <w:rStyle w:val="Hyperlink"/>
                </w:rPr>
                <w:t>Go</w:t>
              </w:r>
            </w:hyperlink>
          </w:p>
        </w:tc>
        <w:tc>
          <w:tcPr>
            <w:tcW w:w="850" w:type="dxa"/>
          </w:tcPr>
          <w:p w14:paraId="2B10C013" w14:textId="77777777" w:rsidR="00F67978" w:rsidRPr="00F67978" w:rsidRDefault="00F67978" w:rsidP="00F67978">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Seif7</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F67978" w:rsidRPr="00F67978" w14:paraId="22E637B9" w14:textId="77777777">
        <w:tblPrEx>
          <w:tblCellMar>
            <w:top w:w="0" w:type="dxa"/>
            <w:bottom w:w="0" w:type="dxa"/>
          </w:tblCellMar>
        </w:tblPrEx>
        <w:tc>
          <w:tcPr>
            <w:tcW w:w="1247" w:type="dxa"/>
          </w:tcPr>
          <w:p w14:paraId="2EBA5C87" w14:textId="77777777" w:rsidR="00F67978" w:rsidRPr="00F67978" w:rsidRDefault="00F67978" w:rsidP="00F67978">
            <w:pPr>
              <w:spacing w:line="240" w:lineRule="auto"/>
              <w:jc w:val="left"/>
              <w:rPr>
                <w:rFonts w:cs="Frankruhel" w:hint="cs"/>
                <w:sz w:val="24"/>
                <w:rtl/>
              </w:rPr>
            </w:pPr>
            <w:r>
              <w:rPr>
                <w:sz w:val="24"/>
                <w:rtl/>
              </w:rPr>
              <w:t xml:space="preserve">סעיף 19 </w:t>
            </w:r>
          </w:p>
        </w:tc>
        <w:tc>
          <w:tcPr>
            <w:tcW w:w="5669" w:type="dxa"/>
          </w:tcPr>
          <w:p w14:paraId="3E7C83BB" w14:textId="77777777" w:rsidR="00F67978" w:rsidRPr="00F67978" w:rsidRDefault="00F67978" w:rsidP="00F67978">
            <w:pPr>
              <w:spacing w:line="240" w:lineRule="auto"/>
              <w:jc w:val="left"/>
              <w:rPr>
                <w:rFonts w:cs="Frankruhel" w:hint="cs"/>
                <w:sz w:val="24"/>
                <w:rtl/>
              </w:rPr>
            </w:pPr>
            <w:r>
              <w:rPr>
                <w:sz w:val="24"/>
                <w:rtl/>
              </w:rPr>
              <w:t>תיקון חוק לעידוד השקעות הון    מס' 52</w:t>
            </w:r>
          </w:p>
        </w:tc>
        <w:tc>
          <w:tcPr>
            <w:tcW w:w="567" w:type="dxa"/>
          </w:tcPr>
          <w:p w14:paraId="49D66ADC" w14:textId="77777777" w:rsidR="00F67978" w:rsidRPr="00F67978" w:rsidRDefault="00F67978" w:rsidP="00F67978">
            <w:pPr>
              <w:spacing w:line="240" w:lineRule="auto"/>
              <w:jc w:val="left"/>
              <w:rPr>
                <w:rStyle w:val="Hyperlink"/>
                <w:rFonts w:hint="cs"/>
                <w:rtl/>
              </w:rPr>
            </w:pPr>
            <w:hyperlink w:anchor="Seif8" w:tooltip="תיקון חוק לעידוד השקעות הון    מס 52" w:history="1">
              <w:r w:rsidRPr="00F67978">
                <w:rPr>
                  <w:rStyle w:val="Hyperlink"/>
                </w:rPr>
                <w:t>Go</w:t>
              </w:r>
            </w:hyperlink>
          </w:p>
        </w:tc>
        <w:tc>
          <w:tcPr>
            <w:tcW w:w="850" w:type="dxa"/>
          </w:tcPr>
          <w:p w14:paraId="41CE502A" w14:textId="77777777" w:rsidR="00F67978" w:rsidRPr="00F67978" w:rsidRDefault="00F67978" w:rsidP="00F67978">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Seif8</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F67978" w:rsidRPr="00F67978" w14:paraId="11729EE1" w14:textId="77777777">
        <w:tblPrEx>
          <w:tblCellMar>
            <w:top w:w="0" w:type="dxa"/>
            <w:bottom w:w="0" w:type="dxa"/>
          </w:tblCellMar>
        </w:tblPrEx>
        <w:tc>
          <w:tcPr>
            <w:tcW w:w="1247" w:type="dxa"/>
          </w:tcPr>
          <w:p w14:paraId="74F46D39" w14:textId="77777777" w:rsidR="00F67978" w:rsidRPr="00F67978" w:rsidRDefault="00F67978" w:rsidP="00F67978">
            <w:pPr>
              <w:spacing w:line="240" w:lineRule="auto"/>
              <w:jc w:val="left"/>
              <w:rPr>
                <w:rFonts w:cs="Frankruhel" w:hint="cs"/>
                <w:sz w:val="24"/>
                <w:rtl/>
              </w:rPr>
            </w:pPr>
            <w:r>
              <w:rPr>
                <w:sz w:val="24"/>
                <w:rtl/>
              </w:rPr>
              <w:t xml:space="preserve">סעיף 20 </w:t>
            </w:r>
          </w:p>
        </w:tc>
        <w:tc>
          <w:tcPr>
            <w:tcW w:w="5669" w:type="dxa"/>
          </w:tcPr>
          <w:p w14:paraId="600F2CAD" w14:textId="77777777" w:rsidR="00F67978" w:rsidRPr="00F67978" w:rsidRDefault="00F67978" w:rsidP="00F67978">
            <w:pPr>
              <w:spacing w:line="240" w:lineRule="auto"/>
              <w:jc w:val="left"/>
              <w:rPr>
                <w:rFonts w:cs="Frankruhel" w:hint="cs"/>
                <w:sz w:val="24"/>
                <w:rtl/>
              </w:rPr>
            </w:pPr>
            <w:r>
              <w:rPr>
                <w:sz w:val="24"/>
                <w:rtl/>
              </w:rPr>
              <w:t>תיקון חוק הלוואות לדיור   מס' 7</w:t>
            </w:r>
          </w:p>
        </w:tc>
        <w:tc>
          <w:tcPr>
            <w:tcW w:w="567" w:type="dxa"/>
          </w:tcPr>
          <w:p w14:paraId="4131C42F" w14:textId="77777777" w:rsidR="00F67978" w:rsidRPr="00F67978" w:rsidRDefault="00F67978" w:rsidP="00F67978">
            <w:pPr>
              <w:spacing w:line="240" w:lineRule="auto"/>
              <w:jc w:val="left"/>
              <w:rPr>
                <w:rStyle w:val="Hyperlink"/>
                <w:rFonts w:hint="cs"/>
                <w:rtl/>
              </w:rPr>
            </w:pPr>
            <w:hyperlink w:anchor="Seif9" w:tooltip="תיקון חוק הלוואות לדיור   מס 7" w:history="1">
              <w:r w:rsidRPr="00F67978">
                <w:rPr>
                  <w:rStyle w:val="Hyperlink"/>
                </w:rPr>
                <w:t>Go</w:t>
              </w:r>
            </w:hyperlink>
          </w:p>
        </w:tc>
        <w:tc>
          <w:tcPr>
            <w:tcW w:w="850" w:type="dxa"/>
          </w:tcPr>
          <w:p w14:paraId="2D402906" w14:textId="77777777" w:rsidR="00F67978" w:rsidRPr="00F67978" w:rsidRDefault="00F67978" w:rsidP="00F67978">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Seif9</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F67978" w:rsidRPr="00F67978" w14:paraId="61996258" w14:textId="77777777">
        <w:tblPrEx>
          <w:tblCellMar>
            <w:top w:w="0" w:type="dxa"/>
            <w:bottom w:w="0" w:type="dxa"/>
          </w:tblCellMar>
        </w:tblPrEx>
        <w:tc>
          <w:tcPr>
            <w:tcW w:w="1247" w:type="dxa"/>
          </w:tcPr>
          <w:p w14:paraId="7545CD17" w14:textId="77777777" w:rsidR="00F67978" w:rsidRPr="00F67978" w:rsidRDefault="00F67978" w:rsidP="00F67978">
            <w:pPr>
              <w:spacing w:line="240" w:lineRule="auto"/>
              <w:jc w:val="left"/>
              <w:rPr>
                <w:rFonts w:cs="Frankruhel" w:hint="cs"/>
                <w:sz w:val="24"/>
                <w:rtl/>
              </w:rPr>
            </w:pPr>
            <w:r>
              <w:rPr>
                <w:sz w:val="24"/>
                <w:rtl/>
              </w:rPr>
              <w:t xml:space="preserve">סעיף 21 </w:t>
            </w:r>
          </w:p>
        </w:tc>
        <w:tc>
          <w:tcPr>
            <w:tcW w:w="5669" w:type="dxa"/>
          </w:tcPr>
          <w:p w14:paraId="11D9E3C5" w14:textId="77777777" w:rsidR="00F67978" w:rsidRPr="00F67978" w:rsidRDefault="00F67978" w:rsidP="00F67978">
            <w:pPr>
              <w:spacing w:line="240" w:lineRule="auto"/>
              <w:jc w:val="left"/>
              <w:rPr>
                <w:rFonts w:cs="Frankruhel" w:hint="cs"/>
                <w:sz w:val="24"/>
                <w:rtl/>
              </w:rPr>
            </w:pPr>
            <w:r>
              <w:rPr>
                <w:sz w:val="24"/>
                <w:rtl/>
              </w:rPr>
              <w:t>תיקון פקודת מס הכנסה   מס' 126</w:t>
            </w:r>
          </w:p>
        </w:tc>
        <w:tc>
          <w:tcPr>
            <w:tcW w:w="567" w:type="dxa"/>
          </w:tcPr>
          <w:p w14:paraId="6F03AC25" w14:textId="77777777" w:rsidR="00F67978" w:rsidRPr="00F67978" w:rsidRDefault="00F67978" w:rsidP="00F67978">
            <w:pPr>
              <w:spacing w:line="240" w:lineRule="auto"/>
              <w:jc w:val="left"/>
              <w:rPr>
                <w:rStyle w:val="Hyperlink"/>
                <w:rFonts w:hint="cs"/>
                <w:rtl/>
              </w:rPr>
            </w:pPr>
            <w:hyperlink w:anchor="Seif10" w:tooltip="תיקון פקודת מס הכנסה   מס 126" w:history="1">
              <w:r w:rsidRPr="00F67978">
                <w:rPr>
                  <w:rStyle w:val="Hyperlink"/>
                </w:rPr>
                <w:t>Go</w:t>
              </w:r>
            </w:hyperlink>
          </w:p>
        </w:tc>
        <w:tc>
          <w:tcPr>
            <w:tcW w:w="850" w:type="dxa"/>
          </w:tcPr>
          <w:p w14:paraId="7AEFEE64" w14:textId="77777777" w:rsidR="00F67978" w:rsidRPr="00F67978" w:rsidRDefault="00F67978" w:rsidP="00F67978">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Seif10</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F67978" w:rsidRPr="00F67978" w14:paraId="394F407D" w14:textId="77777777">
        <w:tblPrEx>
          <w:tblCellMar>
            <w:top w:w="0" w:type="dxa"/>
            <w:bottom w:w="0" w:type="dxa"/>
          </w:tblCellMar>
        </w:tblPrEx>
        <w:tc>
          <w:tcPr>
            <w:tcW w:w="1247" w:type="dxa"/>
          </w:tcPr>
          <w:p w14:paraId="545EB916" w14:textId="77777777" w:rsidR="00F67978" w:rsidRPr="00F67978" w:rsidRDefault="00F67978" w:rsidP="00F67978">
            <w:pPr>
              <w:spacing w:line="240" w:lineRule="auto"/>
              <w:jc w:val="left"/>
              <w:rPr>
                <w:rFonts w:cs="Frankruhel" w:hint="cs"/>
                <w:sz w:val="24"/>
                <w:rtl/>
              </w:rPr>
            </w:pPr>
            <w:r>
              <w:rPr>
                <w:sz w:val="24"/>
                <w:rtl/>
              </w:rPr>
              <w:t xml:space="preserve">סעיף 22 </w:t>
            </w:r>
          </w:p>
        </w:tc>
        <w:tc>
          <w:tcPr>
            <w:tcW w:w="5669" w:type="dxa"/>
          </w:tcPr>
          <w:p w14:paraId="50EF6924" w14:textId="77777777" w:rsidR="00F67978" w:rsidRPr="00F67978" w:rsidRDefault="00F67978" w:rsidP="00F67978">
            <w:pPr>
              <w:spacing w:line="240" w:lineRule="auto"/>
              <w:jc w:val="left"/>
              <w:rPr>
                <w:rFonts w:cs="Frankruhel" w:hint="cs"/>
                <w:sz w:val="24"/>
                <w:rtl/>
              </w:rPr>
            </w:pPr>
            <w:r>
              <w:rPr>
                <w:sz w:val="24"/>
                <w:rtl/>
              </w:rPr>
              <w:t>תיקון חוק ביטוח בריאות ממלכתי</w:t>
            </w:r>
          </w:p>
        </w:tc>
        <w:tc>
          <w:tcPr>
            <w:tcW w:w="567" w:type="dxa"/>
          </w:tcPr>
          <w:p w14:paraId="0BA1765A" w14:textId="77777777" w:rsidR="00F67978" w:rsidRPr="00F67978" w:rsidRDefault="00F67978" w:rsidP="00F67978">
            <w:pPr>
              <w:spacing w:line="240" w:lineRule="auto"/>
              <w:jc w:val="left"/>
              <w:rPr>
                <w:rStyle w:val="Hyperlink"/>
                <w:rFonts w:hint="cs"/>
                <w:rtl/>
              </w:rPr>
            </w:pPr>
            <w:hyperlink w:anchor="Seif11" w:tooltip="תיקון חוק ביטוח בריאות ממלכתי" w:history="1">
              <w:r w:rsidRPr="00F67978">
                <w:rPr>
                  <w:rStyle w:val="Hyperlink"/>
                </w:rPr>
                <w:t>Go</w:t>
              </w:r>
            </w:hyperlink>
          </w:p>
        </w:tc>
        <w:tc>
          <w:tcPr>
            <w:tcW w:w="850" w:type="dxa"/>
          </w:tcPr>
          <w:p w14:paraId="4C46203A" w14:textId="77777777" w:rsidR="00F67978" w:rsidRPr="00F67978" w:rsidRDefault="00F67978" w:rsidP="00F67978">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F67978" w:rsidRPr="00F67978" w14:paraId="55930FC4" w14:textId="77777777">
        <w:tblPrEx>
          <w:tblCellMar>
            <w:top w:w="0" w:type="dxa"/>
            <w:bottom w:w="0" w:type="dxa"/>
          </w:tblCellMar>
        </w:tblPrEx>
        <w:tc>
          <w:tcPr>
            <w:tcW w:w="1247" w:type="dxa"/>
          </w:tcPr>
          <w:p w14:paraId="3069D912" w14:textId="77777777" w:rsidR="00F67978" w:rsidRPr="00F67978" w:rsidRDefault="00F67978" w:rsidP="00F67978">
            <w:pPr>
              <w:spacing w:line="240" w:lineRule="auto"/>
              <w:jc w:val="left"/>
              <w:rPr>
                <w:rFonts w:cs="Frankruhel" w:hint="cs"/>
                <w:sz w:val="24"/>
                <w:rtl/>
              </w:rPr>
            </w:pPr>
            <w:r>
              <w:rPr>
                <w:sz w:val="24"/>
                <w:rtl/>
              </w:rPr>
              <w:t xml:space="preserve">סעיף 23 </w:t>
            </w:r>
          </w:p>
        </w:tc>
        <w:tc>
          <w:tcPr>
            <w:tcW w:w="5669" w:type="dxa"/>
          </w:tcPr>
          <w:p w14:paraId="67B96353" w14:textId="77777777" w:rsidR="00F67978" w:rsidRPr="00F67978" w:rsidRDefault="00F67978" w:rsidP="00F67978">
            <w:pPr>
              <w:spacing w:line="240" w:lineRule="auto"/>
              <w:jc w:val="left"/>
              <w:rPr>
                <w:rFonts w:cs="Frankruhel" w:hint="cs"/>
                <w:sz w:val="24"/>
                <w:rtl/>
              </w:rPr>
            </w:pPr>
            <w:r>
              <w:rPr>
                <w:sz w:val="24"/>
                <w:rtl/>
              </w:rPr>
              <w:t>תחילה</w:t>
            </w:r>
          </w:p>
        </w:tc>
        <w:tc>
          <w:tcPr>
            <w:tcW w:w="567" w:type="dxa"/>
          </w:tcPr>
          <w:p w14:paraId="4E24548C" w14:textId="77777777" w:rsidR="00F67978" w:rsidRPr="00F67978" w:rsidRDefault="00F67978" w:rsidP="00F67978">
            <w:pPr>
              <w:spacing w:line="240" w:lineRule="auto"/>
              <w:jc w:val="left"/>
              <w:rPr>
                <w:rStyle w:val="Hyperlink"/>
                <w:rFonts w:hint="cs"/>
                <w:rtl/>
              </w:rPr>
            </w:pPr>
            <w:hyperlink w:anchor="Seif12" w:tooltip="תחילה" w:history="1">
              <w:r w:rsidRPr="00F67978">
                <w:rPr>
                  <w:rStyle w:val="Hyperlink"/>
                </w:rPr>
                <w:t>Go</w:t>
              </w:r>
            </w:hyperlink>
          </w:p>
        </w:tc>
        <w:tc>
          <w:tcPr>
            <w:tcW w:w="850" w:type="dxa"/>
          </w:tcPr>
          <w:p w14:paraId="62CC6030" w14:textId="77777777" w:rsidR="00F67978" w:rsidRPr="00F67978" w:rsidRDefault="00F67978" w:rsidP="00F67978">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bl>
    <w:p w14:paraId="05D0B57D" w14:textId="77777777" w:rsidR="00BA60D2" w:rsidRDefault="00BA60D2">
      <w:pPr>
        <w:pStyle w:val="big-header"/>
        <w:ind w:left="0" w:right="1134"/>
        <w:rPr>
          <w:rFonts w:cs="FrankRuehl" w:hint="cs"/>
          <w:sz w:val="32"/>
          <w:rtl/>
        </w:rPr>
      </w:pPr>
    </w:p>
    <w:p w14:paraId="32CF2360" w14:textId="77777777" w:rsidR="00BA60D2" w:rsidRPr="00DC21A9" w:rsidRDefault="00BA60D2" w:rsidP="00DC21A9">
      <w:pPr>
        <w:pStyle w:val="big-header"/>
        <w:ind w:left="0" w:right="1134"/>
        <w:rPr>
          <w:rStyle w:val="default"/>
          <w:rFonts w:cs="FrankRuehl" w:hint="cs"/>
          <w:sz w:val="32"/>
          <w:szCs w:val="32"/>
          <w:rtl/>
        </w:rPr>
      </w:pPr>
      <w:r>
        <w:rPr>
          <w:rFonts w:cs="FrankRuehl"/>
          <w:sz w:val="32"/>
          <w:rtl/>
        </w:rPr>
        <w:br w:type="page"/>
      </w:r>
      <w:r>
        <w:rPr>
          <w:rFonts w:cs="FrankRuehl"/>
          <w:sz w:val="32"/>
          <w:rtl/>
        </w:rPr>
        <w:lastRenderedPageBreak/>
        <w:t>ח</w:t>
      </w:r>
      <w:r>
        <w:rPr>
          <w:rFonts w:cs="FrankRuehl" w:hint="cs"/>
          <w:sz w:val="32"/>
          <w:rtl/>
        </w:rPr>
        <w:t xml:space="preserve">וק ההסדרים במשק המדינה (תיקוני חקיקה להשגת יעדי התקציב לשנת </w:t>
      </w:r>
      <w:r>
        <w:rPr>
          <w:rFonts w:cs="FrankRuehl"/>
          <w:sz w:val="32"/>
          <w:rtl/>
        </w:rPr>
        <w:br/>
      </w:r>
      <w:r>
        <w:rPr>
          <w:rFonts w:cs="FrankRuehl" w:hint="cs"/>
          <w:sz w:val="32"/>
          <w:rtl/>
        </w:rPr>
        <w:t>2001) (תיקון, ביטול והתליה של חקיקה שמקורה בהצעות חוק פרטיות), תשס"א-2001</w:t>
      </w:r>
      <w:r>
        <w:rPr>
          <w:rStyle w:val="default"/>
          <w:rtl/>
        </w:rPr>
        <w:footnoteReference w:customMarkFollows="1" w:id="1"/>
        <w:t>*</w:t>
      </w:r>
    </w:p>
    <w:p w14:paraId="4F8CDEBC" w14:textId="77777777" w:rsidR="00BA60D2" w:rsidRDefault="00BA60D2">
      <w:pPr>
        <w:pStyle w:val="medium2-header"/>
        <w:keepLines w:val="0"/>
        <w:spacing w:before="72"/>
        <w:ind w:left="0" w:right="1134"/>
        <w:rPr>
          <w:rFonts w:cs="FrankRuehl" w:hint="cs"/>
          <w:bCs w:val="0"/>
          <w:noProof/>
          <w:rtl/>
        </w:rPr>
      </w:pPr>
      <w:bookmarkStart w:id="0" w:name="med0"/>
      <w:bookmarkEnd w:id="0"/>
      <w:r>
        <w:rPr>
          <w:rFonts w:cs="FrankRuehl"/>
          <w:noProof/>
          <w:rtl/>
        </w:rPr>
        <w:t>פר</w:t>
      </w:r>
      <w:r>
        <w:rPr>
          <w:rFonts w:cs="FrankRuehl" w:hint="cs"/>
          <w:noProof/>
          <w:rtl/>
        </w:rPr>
        <w:t>ק א':</w:t>
      </w:r>
      <w:r>
        <w:rPr>
          <w:rFonts w:cs="FrankRuehl" w:hint="cs"/>
          <w:b/>
          <w:noProof/>
          <w:rtl/>
        </w:rPr>
        <w:t xml:space="preserve"> נכי רדיפות הנאצים ששהו על אדמת גרמניה ביום ט' בטבת תש"ז (1 בינואר 1947)</w:t>
      </w:r>
    </w:p>
    <w:p w14:paraId="6A49A95C" w14:textId="77777777" w:rsidR="00BA60D2" w:rsidRDefault="00BA60D2">
      <w:pPr>
        <w:pStyle w:val="P00"/>
        <w:spacing w:before="72"/>
        <w:ind w:left="0" w:right="1134"/>
        <w:rPr>
          <w:rStyle w:val="default"/>
          <w:rFonts w:cs="FrankRuehl"/>
          <w:rtl/>
        </w:rPr>
      </w:pPr>
      <w:r>
        <w:rPr>
          <w:lang w:val="he-IL"/>
        </w:rPr>
        <w:pict w14:anchorId="6B62F4BA">
          <v:rect id="_x0000_s1026" style="position:absolute;left:0;text-align:left;margin-left:470.25pt;margin-top:8.05pt;width:69.3pt;height:18.8pt;z-index:251643392" o:allowincell="f" filled="f" stroked="f" strokecolor="lime" strokeweight=".25pt">
            <v:textbox inset="0,0,0,0">
              <w:txbxContent>
                <w:p w14:paraId="07181EE3" w14:textId="77777777" w:rsidR="0044542B" w:rsidRDefault="0044542B">
                  <w:pPr>
                    <w:spacing w:line="160" w:lineRule="exact"/>
                    <w:jc w:val="left"/>
                    <w:rPr>
                      <w:rFonts w:cs="Miriam" w:hint="cs"/>
                      <w:sz w:val="18"/>
                      <w:szCs w:val="18"/>
                      <w:rtl/>
                    </w:rPr>
                  </w:pPr>
                  <w:r>
                    <w:rPr>
                      <w:rFonts w:cs="Miriam" w:hint="cs"/>
                      <w:sz w:val="18"/>
                      <w:szCs w:val="18"/>
                      <w:rtl/>
                    </w:rPr>
                    <w:t>(תיקון מס' 6) תשס"ז-2007</w:t>
                  </w:r>
                </w:p>
              </w:txbxContent>
            </v:textbox>
            <w10:anchorlock/>
          </v:rect>
        </w:pict>
      </w:r>
      <w:r>
        <w:rPr>
          <w:rStyle w:val="big-number"/>
          <w:rFonts w:cs="Miriam"/>
          <w:rtl/>
        </w:rPr>
        <w:t>1.</w:t>
      </w:r>
      <w:r>
        <w:rPr>
          <w:rStyle w:val="big-number"/>
          <w:rFonts w:cs="Miriam"/>
          <w:rtl/>
        </w:rPr>
        <w:tab/>
      </w:r>
      <w:r>
        <w:rPr>
          <w:rStyle w:val="default"/>
          <w:rFonts w:cs="FrankRuehl" w:hint="cs"/>
          <w:rtl/>
        </w:rPr>
        <w:t xml:space="preserve">(בוטל). </w:t>
      </w:r>
    </w:p>
    <w:p w14:paraId="26F3312C" w14:textId="77777777" w:rsidR="00BA60D2" w:rsidRPr="00616C8E" w:rsidRDefault="00BA60D2">
      <w:pPr>
        <w:pStyle w:val="P00"/>
        <w:spacing w:before="0"/>
        <w:ind w:left="0" w:right="1134"/>
        <w:rPr>
          <w:rStyle w:val="default"/>
          <w:rFonts w:cs="FrankRuehl" w:hint="cs"/>
          <w:vanish/>
          <w:color w:val="FF0000"/>
          <w:sz w:val="20"/>
          <w:szCs w:val="20"/>
          <w:shd w:val="clear" w:color="auto" w:fill="FFFF99"/>
          <w:rtl/>
        </w:rPr>
      </w:pPr>
      <w:bookmarkStart w:id="1" w:name="Rov42"/>
      <w:r w:rsidRPr="00616C8E">
        <w:rPr>
          <w:rStyle w:val="default"/>
          <w:rFonts w:cs="FrankRuehl" w:hint="cs"/>
          <w:vanish/>
          <w:color w:val="FF0000"/>
          <w:sz w:val="20"/>
          <w:szCs w:val="20"/>
          <w:shd w:val="clear" w:color="auto" w:fill="FFFF99"/>
          <w:rtl/>
        </w:rPr>
        <w:t>מיום 1.8.2007</w:t>
      </w:r>
    </w:p>
    <w:p w14:paraId="5AB23D66" w14:textId="77777777" w:rsidR="00BA60D2" w:rsidRPr="00616C8E" w:rsidRDefault="00BA60D2">
      <w:pPr>
        <w:pStyle w:val="P00"/>
        <w:spacing w:before="0"/>
        <w:ind w:left="0" w:right="1134"/>
        <w:rPr>
          <w:rStyle w:val="default"/>
          <w:rFonts w:cs="FrankRuehl" w:hint="cs"/>
          <w:vanish/>
          <w:sz w:val="20"/>
          <w:szCs w:val="20"/>
          <w:shd w:val="clear" w:color="auto" w:fill="FFFF99"/>
          <w:rtl/>
        </w:rPr>
      </w:pPr>
      <w:r w:rsidRPr="00616C8E">
        <w:rPr>
          <w:rStyle w:val="default"/>
          <w:rFonts w:cs="FrankRuehl" w:hint="cs"/>
          <w:b/>
          <w:bCs/>
          <w:vanish/>
          <w:sz w:val="20"/>
          <w:szCs w:val="20"/>
          <w:shd w:val="clear" w:color="auto" w:fill="FFFF99"/>
          <w:rtl/>
        </w:rPr>
        <w:t>תיקון מס' 6</w:t>
      </w:r>
    </w:p>
    <w:p w14:paraId="02EA58C9" w14:textId="77777777" w:rsidR="00BA60D2" w:rsidRPr="00616C8E" w:rsidRDefault="00BA60D2" w:rsidP="00060EA3">
      <w:pPr>
        <w:pStyle w:val="P00"/>
        <w:spacing w:before="0"/>
        <w:ind w:left="0" w:right="1134"/>
        <w:rPr>
          <w:rStyle w:val="default"/>
          <w:rFonts w:cs="FrankRuehl" w:hint="cs"/>
          <w:vanish/>
          <w:sz w:val="20"/>
          <w:szCs w:val="20"/>
          <w:shd w:val="clear" w:color="auto" w:fill="FFFF99"/>
          <w:rtl/>
        </w:rPr>
      </w:pPr>
      <w:hyperlink r:id="rId6" w:history="1">
        <w:r w:rsidRPr="00616C8E">
          <w:rPr>
            <w:rStyle w:val="Hyperlink"/>
            <w:rFonts w:cs="FrankRuehl" w:hint="cs"/>
            <w:vanish/>
            <w:szCs w:val="20"/>
            <w:shd w:val="clear" w:color="auto" w:fill="FFFF99"/>
            <w:rtl/>
          </w:rPr>
          <w:t>ס"ח תשס"ז מס' 2110</w:t>
        </w:r>
      </w:hyperlink>
      <w:r w:rsidRPr="00616C8E">
        <w:rPr>
          <w:rStyle w:val="default"/>
          <w:rFonts w:cs="FrankRuehl" w:hint="cs"/>
          <w:vanish/>
          <w:sz w:val="20"/>
          <w:szCs w:val="20"/>
          <w:shd w:val="clear" w:color="auto" w:fill="FFFF99"/>
          <w:rtl/>
        </w:rPr>
        <w:t xml:space="preserve"> מיום 19.8.</w:t>
      </w:r>
      <w:r w:rsidR="00060EA3" w:rsidRPr="00616C8E">
        <w:rPr>
          <w:rStyle w:val="default"/>
          <w:rFonts w:cs="FrankRuehl" w:hint="cs"/>
          <w:vanish/>
          <w:sz w:val="20"/>
          <w:szCs w:val="20"/>
          <w:shd w:val="clear" w:color="auto" w:fill="FFFF99"/>
          <w:rtl/>
        </w:rPr>
        <w:t>2</w:t>
      </w:r>
      <w:r w:rsidRPr="00616C8E">
        <w:rPr>
          <w:rStyle w:val="default"/>
          <w:rFonts w:cs="FrankRuehl" w:hint="cs"/>
          <w:vanish/>
          <w:sz w:val="20"/>
          <w:szCs w:val="20"/>
          <w:shd w:val="clear" w:color="auto" w:fill="FFFF99"/>
          <w:rtl/>
        </w:rPr>
        <w:t>007 עמ' 466 (</w:t>
      </w:r>
      <w:hyperlink r:id="rId7" w:history="1">
        <w:r w:rsidRPr="00616C8E">
          <w:rPr>
            <w:rStyle w:val="Hyperlink"/>
            <w:rFonts w:cs="FrankRuehl" w:hint="cs"/>
            <w:vanish/>
            <w:szCs w:val="20"/>
            <w:shd w:val="clear" w:color="auto" w:fill="FFFF99"/>
            <w:rtl/>
          </w:rPr>
          <w:t>ה"ח 112</w:t>
        </w:r>
      </w:hyperlink>
      <w:r w:rsidRPr="00616C8E">
        <w:rPr>
          <w:rStyle w:val="default"/>
          <w:rFonts w:cs="FrankRuehl" w:hint="cs"/>
          <w:vanish/>
          <w:sz w:val="20"/>
          <w:szCs w:val="20"/>
          <w:shd w:val="clear" w:color="auto" w:fill="FFFF99"/>
          <w:rtl/>
        </w:rPr>
        <w:t>)</w:t>
      </w:r>
    </w:p>
    <w:p w14:paraId="735CCB9E" w14:textId="77777777" w:rsidR="00BA60D2" w:rsidRPr="00616C8E" w:rsidRDefault="00BA60D2">
      <w:pPr>
        <w:pStyle w:val="P00"/>
        <w:spacing w:before="0"/>
        <w:ind w:left="0" w:right="1134"/>
        <w:rPr>
          <w:rStyle w:val="default"/>
          <w:rFonts w:cs="FrankRuehl" w:hint="cs"/>
          <w:vanish/>
          <w:sz w:val="20"/>
          <w:szCs w:val="20"/>
          <w:shd w:val="clear" w:color="auto" w:fill="FFFF99"/>
          <w:rtl/>
        </w:rPr>
      </w:pPr>
      <w:r w:rsidRPr="00616C8E">
        <w:rPr>
          <w:rStyle w:val="default"/>
          <w:rFonts w:cs="FrankRuehl" w:hint="cs"/>
          <w:b/>
          <w:bCs/>
          <w:vanish/>
          <w:sz w:val="20"/>
          <w:szCs w:val="20"/>
          <w:shd w:val="clear" w:color="auto" w:fill="FFFF99"/>
          <w:rtl/>
        </w:rPr>
        <w:t>ביטול סעיף 1</w:t>
      </w:r>
    </w:p>
    <w:p w14:paraId="49FC59DF" w14:textId="77777777" w:rsidR="00BA60D2" w:rsidRPr="00616C8E" w:rsidRDefault="00BA60D2">
      <w:pPr>
        <w:pStyle w:val="P00"/>
        <w:ind w:left="0" w:right="1134"/>
        <w:rPr>
          <w:rStyle w:val="default"/>
          <w:rFonts w:cs="FrankRuehl" w:hint="cs"/>
          <w:vanish/>
          <w:sz w:val="20"/>
          <w:szCs w:val="20"/>
          <w:shd w:val="clear" w:color="auto" w:fill="FFFF99"/>
          <w:rtl/>
        </w:rPr>
      </w:pPr>
      <w:r w:rsidRPr="00616C8E">
        <w:rPr>
          <w:rStyle w:val="default"/>
          <w:rFonts w:cs="FrankRuehl" w:hint="cs"/>
          <w:vanish/>
          <w:sz w:val="20"/>
          <w:szCs w:val="20"/>
          <w:shd w:val="clear" w:color="auto" w:fill="FFFF99"/>
          <w:rtl/>
        </w:rPr>
        <w:t>הנוסח הקודם:</w:t>
      </w:r>
    </w:p>
    <w:p w14:paraId="711098F3" w14:textId="77777777" w:rsidR="00BA60D2" w:rsidRPr="00616C8E" w:rsidRDefault="00BA60D2">
      <w:pPr>
        <w:pStyle w:val="P00"/>
        <w:spacing w:before="0"/>
        <w:ind w:left="0" w:right="1134"/>
        <w:rPr>
          <w:rStyle w:val="big-number"/>
          <w:rFonts w:cs="Miriam" w:hint="cs"/>
          <w:strike/>
          <w:vanish/>
          <w:sz w:val="16"/>
          <w:szCs w:val="16"/>
          <w:shd w:val="clear" w:color="auto" w:fill="FFFF99"/>
          <w:rtl/>
        </w:rPr>
      </w:pPr>
      <w:r w:rsidRPr="00616C8E">
        <w:rPr>
          <w:rStyle w:val="big-number"/>
          <w:rFonts w:cs="Miriam" w:hint="cs"/>
          <w:strike/>
          <w:vanish/>
          <w:sz w:val="16"/>
          <w:szCs w:val="16"/>
          <w:shd w:val="clear" w:color="auto" w:fill="FFFF99"/>
          <w:rtl/>
        </w:rPr>
        <w:t>הגדרות</w:t>
      </w:r>
    </w:p>
    <w:p w14:paraId="24C8936C" w14:textId="77777777" w:rsidR="00BA60D2" w:rsidRPr="00616C8E" w:rsidRDefault="00BA60D2">
      <w:pPr>
        <w:pStyle w:val="P00"/>
        <w:spacing w:before="0"/>
        <w:ind w:left="0" w:right="1134"/>
        <w:rPr>
          <w:rStyle w:val="default"/>
          <w:rFonts w:cs="FrankRuehl"/>
          <w:strike/>
          <w:vanish/>
          <w:sz w:val="22"/>
          <w:szCs w:val="22"/>
          <w:shd w:val="clear" w:color="auto" w:fill="FFFF99"/>
          <w:rtl/>
        </w:rPr>
      </w:pPr>
      <w:r w:rsidRPr="00616C8E">
        <w:rPr>
          <w:rStyle w:val="big-number"/>
          <w:rFonts w:cs="FrankRuehl"/>
          <w:strike/>
          <w:vanish/>
          <w:sz w:val="22"/>
          <w:szCs w:val="22"/>
          <w:shd w:val="clear" w:color="auto" w:fill="FFFF99"/>
          <w:rtl/>
        </w:rPr>
        <w:t>1.</w:t>
      </w:r>
      <w:r w:rsidRPr="00616C8E">
        <w:rPr>
          <w:rStyle w:val="big-number"/>
          <w:rFonts w:cs="FrankRuehl"/>
          <w:strike/>
          <w:vanish/>
          <w:sz w:val="22"/>
          <w:szCs w:val="22"/>
          <w:shd w:val="clear" w:color="auto" w:fill="FFFF99"/>
          <w:rtl/>
        </w:rPr>
        <w:tab/>
      </w:r>
      <w:r w:rsidRPr="00616C8E">
        <w:rPr>
          <w:rStyle w:val="default"/>
          <w:rFonts w:cs="FrankRuehl"/>
          <w:strike/>
          <w:vanish/>
          <w:sz w:val="22"/>
          <w:szCs w:val="22"/>
          <w:shd w:val="clear" w:color="auto" w:fill="FFFF99"/>
          <w:rtl/>
        </w:rPr>
        <w:t>בפ</w:t>
      </w:r>
      <w:r w:rsidRPr="00616C8E">
        <w:rPr>
          <w:rStyle w:val="default"/>
          <w:rFonts w:cs="FrankRuehl" w:hint="cs"/>
          <w:strike/>
          <w:vanish/>
          <w:sz w:val="22"/>
          <w:szCs w:val="22"/>
          <w:shd w:val="clear" w:color="auto" w:fill="FFFF99"/>
          <w:rtl/>
        </w:rPr>
        <w:t xml:space="preserve">רק זה - </w:t>
      </w:r>
    </w:p>
    <w:p w14:paraId="3DCC5480" w14:textId="77777777" w:rsidR="00BA60D2" w:rsidRPr="00616C8E" w:rsidRDefault="00BA60D2">
      <w:pPr>
        <w:pStyle w:val="P00"/>
        <w:spacing w:before="0"/>
        <w:ind w:left="0" w:right="1134"/>
        <w:rPr>
          <w:rStyle w:val="default"/>
          <w:rFonts w:cs="FrankRuehl"/>
          <w:strike/>
          <w:vanish/>
          <w:sz w:val="22"/>
          <w:szCs w:val="22"/>
          <w:shd w:val="clear" w:color="auto" w:fill="FFFF99"/>
          <w:rtl/>
        </w:rPr>
      </w:pPr>
      <w:r w:rsidRPr="00616C8E">
        <w:rPr>
          <w:rFonts w:cs="FrankRuehl"/>
          <w:vanish/>
          <w:sz w:val="22"/>
          <w:szCs w:val="22"/>
          <w:shd w:val="clear" w:color="auto" w:fill="FFFF99"/>
          <w:rtl/>
        </w:rPr>
        <w:tab/>
      </w:r>
      <w:r w:rsidRPr="00616C8E">
        <w:rPr>
          <w:rStyle w:val="default"/>
          <w:rFonts w:cs="FrankRuehl"/>
          <w:strike/>
          <w:vanish/>
          <w:sz w:val="22"/>
          <w:szCs w:val="22"/>
          <w:shd w:val="clear" w:color="auto" w:fill="FFFF99"/>
          <w:rtl/>
        </w:rPr>
        <w:t>"ח</w:t>
      </w:r>
      <w:r w:rsidRPr="00616C8E">
        <w:rPr>
          <w:rStyle w:val="default"/>
          <w:rFonts w:cs="FrankRuehl" w:hint="cs"/>
          <w:strike/>
          <w:vanish/>
          <w:sz w:val="22"/>
          <w:szCs w:val="22"/>
          <w:shd w:val="clear" w:color="auto" w:fill="FFFF99"/>
          <w:rtl/>
        </w:rPr>
        <w:t xml:space="preserve">וק נכי רדיפות הנאצים" -  חוק נכי רדיפות הנאצים, תשי"ז-1957; </w:t>
      </w:r>
    </w:p>
    <w:p w14:paraId="62D28A2A" w14:textId="77777777" w:rsidR="00BA60D2" w:rsidRPr="00616C8E" w:rsidRDefault="00BA60D2">
      <w:pPr>
        <w:pStyle w:val="P00"/>
        <w:spacing w:before="0"/>
        <w:ind w:left="0" w:right="1134"/>
        <w:rPr>
          <w:rStyle w:val="default"/>
          <w:rFonts w:cs="FrankRuehl"/>
          <w:strike/>
          <w:vanish/>
          <w:sz w:val="22"/>
          <w:szCs w:val="22"/>
          <w:shd w:val="clear" w:color="auto" w:fill="FFFF99"/>
          <w:rtl/>
        </w:rPr>
      </w:pPr>
      <w:r w:rsidRPr="00616C8E">
        <w:rPr>
          <w:rFonts w:cs="FrankRuehl"/>
          <w:vanish/>
          <w:sz w:val="22"/>
          <w:szCs w:val="22"/>
          <w:shd w:val="clear" w:color="auto" w:fill="FFFF99"/>
          <w:rtl/>
        </w:rPr>
        <w:tab/>
      </w:r>
      <w:r w:rsidRPr="00616C8E">
        <w:rPr>
          <w:rStyle w:val="default"/>
          <w:rFonts w:cs="FrankRuehl"/>
          <w:strike/>
          <w:vanish/>
          <w:sz w:val="22"/>
          <w:szCs w:val="22"/>
          <w:shd w:val="clear" w:color="auto" w:fill="FFFF99"/>
          <w:rtl/>
        </w:rPr>
        <w:t>"ה</w:t>
      </w:r>
      <w:r w:rsidRPr="00616C8E">
        <w:rPr>
          <w:rStyle w:val="default"/>
          <w:rFonts w:cs="FrankRuehl" w:hint="cs"/>
          <w:strike/>
          <w:vanish/>
          <w:sz w:val="22"/>
          <w:szCs w:val="22"/>
          <w:shd w:val="clear" w:color="auto" w:fill="FFFF99"/>
          <w:rtl/>
        </w:rPr>
        <w:t>רשות המוסמכת" -  הרשות המוסמכת לפי חוק נכי רדיפות הנאצים;</w:t>
      </w:r>
    </w:p>
    <w:p w14:paraId="420B5B07" w14:textId="77777777" w:rsidR="00BA60D2" w:rsidRPr="00616C8E" w:rsidRDefault="00BA60D2">
      <w:pPr>
        <w:pStyle w:val="P00"/>
        <w:spacing w:before="0"/>
        <w:ind w:left="0" w:right="1134"/>
        <w:rPr>
          <w:rStyle w:val="default"/>
          <w:rFonts w:cs="FrankRuehl"/>
          <w:strike/>
          <w:vanish/>
          <w:sz w:val="22"/>
          <w:szCs w:val="22"/>
          <w:shd w:val="clear" w:color="auto" w:fill="FFFF99"/>
          <w:rtl/>
        </w:rPr>
      </w:pPr>
      <w:r w:rsidRPr="00616C8E">
        <w:rPr>
          <w:rFonts w:cs="FrankRuehl"/>
          <w:vanish/>
          <w:sz w:val="22"/>
          <w:szCs w:val="22"/>
          <w:shd w:val="clear" w:color="auto" w:fill="FFFF99"/>
          <w:rtl/>
        </w:rPr>
        <w:tab/>
      </w:r>
      <w:r w:rsidRPr="00616C8E">
        <w:rPr>
          <w:rStyle w:val="default"/>
          <w:rFonts w:cs="FrankRuehl"/>
          <w:strike/>
          <w:vanish/>
          <w:sz w:val="22"/>
          <w:szCs w:val="22"/>
          <w:shd w:val="clear" w:color="auto" w:fill="FFFF99"/>
          <w:rtl/>
        </w:rPr>
        <w:t>"נ</w:t>
      </w:r>
      <w:r w:rsidRPr="00616C8E">
        <w:rPr>
          <w:rStyle w:val="default"/>
          <w:rFonts w:cs="FrankRuehl" w:hint="cs"/>
          <w:strike/>
          <w:vanish/>
          <w:sz w:val="22"/>
          <w:szCs w:val="22"/>
          <w:shd w:val="clear" w:color="auto" w:fill="FFFF99"/>
          <w:rtl/>
        </w:rPr>
        <w:t>כה" -  מי שנתקיימו בו כל אלה:</w:t>
      </w:r>
    </w:p>
    <w:p w14:paraId="48AFF95A" w14:textId="77777777" w:rsidR="00BA60D2" w:rsidRPr="00616C8E" w:rsidRDefault="00BA60D2">
      <w:pPr>
        <w:pStyle w:val="P22"/>
        <w:spacing w:before="0"/>
        <w:ind w:left="1021" w:right="1134"/>
        <w:rPr>
          <w:rStyle w:val="default"/>
          <w:rFonts w:cs="FrankRuehl"/>
          <w:strike/>
          <w:vanish/>
          <w:sz w:val="22"/>
          <w:szCs w:val="22"/>
          <w:shd w:val="clear" w:color="auto" w:fill="FFFF99"/>
          <w:rtl/>
        </w:rPr>
      </w:pPr>
      <w:r w:rsidRPr="00616C8E">
        <w:rPr>
          <w:rStyle w:val="default"/>
          <w:rFonts w:cs="FrankRuehl"/>
          <w:strike/>
          <w:vanish/>
          <w:sz w:val="22"/>
          <w:szCs w:val="22"/>
          <w:shd w:val="clear" w:color="auto" w:fill="FFFF99"/>
          <w:rtl/>
        </w:rPr>
        <w:t>(1)</w:t>
      </w:r>
      <w:r w:rsidRPr="00616C8E">
        <w:rPr>
          <w:rStyle w:val="default"/>
          <w:rFonts w:cs="FrankRuehl"/>
          <w:strike/>
          <w:vanish/>
          <w:sz w:val="22"/>
          <w:szCs w:val="22"/>
          <w:shd w:val="clear" w:color="auto" w:fill="FFFF99"/>
          <w:rtl/>
        </w:rPr>
        <w:tab/>
        <w:t>ה</w:t>
      </w:r>
      <w:r w:rsidRPr="00616C8E">
        <w:rPr>
          <w:rStyle w:val="default"/>
          <w:rFonts w:cs="FrankRuehl" w:hint="cs"/>
          <w:strike/>
          <w:vanish/>
          <w:sz w:val="22"/>
          <w:szCs w:val="22"/>
          <w:shd w:val="clear" w:color="auto" w:fill="FFFF99"/>
          <w:rtl/>
        </w:rPr>
        <w:t>וא אינו זכאי לתגמולים כנכה לפי חוק נכי רדיפות הנאצים רק עקב שהות</w:t>
      </w:r>
      <w:r w:rsidRPr="00616C8E">
        <w:rPr>
          <w:rStyle w:val="default"/>
          <w:rFonts w:cs="FrankRuehl"/>
          <w:strike/>
          <w:vanish/>
          <w:sz w:val="22"/>
          <w:szCs w:val="22"/>
          <w:shd w:val="clear" w:color="auto" w:fill="FFFF99"/>
          <w:rtl/>
        </w:rPr>
        <w:t xml:space="preserve">ו </w:t>
      </w:r>
      <w:r w:rsidRPr="00616C8E">
        <w:rPr>
          <w:rStyle w:val="default"/>
          <w:rFonts w:cs="FrankRuehl" w:hint="cs"/>
          <w:strike/>
          <w:vanish/>
          <w:sz w:val="22"/>
          <w:szCs w:val="22"/>
          <w:shd w:val="clear" w:color="auto" w:fill="FFFF99"/>
          <w:rtl/>
        </w:rPr>
        <w:t>על אדמת גרמניה ביום ט' בטבת תש"ז (1 בינואר 1947);</w:t>
      </w:r>
    </w:p>
    <w:p w14:paraId="21FDDB6C" w14:textId="77777777" w:rsidR="00BA60D2" w:rsidRPr="00616C8E" w:rsidRDefault="00BA60D2">
      <w:pPr>
        <w:pStyle w:val="P22"/>
        <w:spacing w:before="0"/>
        <w:ind w:left="1021" w:right="1134"/>
        <w:rPr>
          <w:rStyle w:val="default"/>
          <w:rFonts w:cs="FrankRuehl"/>
          <w:strike/>
          <w:vanish/>
          <w:sz w:val="22"/>
          <w:szCs w:val="22"/>
          <w:shd w:val="clear" w:color="auto" w:fill="FFFF99"/>
          <w:rtl/>
        </w:rPr>
      </w:pPr>
      <w:r w:rsidRPr="00616C8E">
        <w:rPr>
          <w:rStyle w:val="default"/>
          <w:rFonts w:cs="FrankRuehl" w:hint="cs"/>
          <w:strike/>
          <w:vanish/>
          <w:sz w:val="22"/>
          <w:szCs w:val="22"/>
          <w:shd w:val="clear" w:color="auto" w:fill="FFFF99"/>
          <w:rtl/>
        </w:rPr>
        <w:t>(2)</w:t>
      </w:r>
      <w:r w:rsidRPr="00616C8E">
        <w:rPr>
          <w:rStyle w:val="default"/>
          <w:rFonts w:cs="FrankRuehl"/>
          <w:strike/>
          <w:vanish/>
          <w:sz w:val="22"/>
          <w:szCs w:val="22"/>
          <w:shd w:val="clear" w:color="auto" w:fill="FFFF99"/>
          <w:rtl/>
        </w:rPr>
        <w:tab/>
        <w:t>ד</w:t>
      </w:r>
      <w:r w:rsidRPr="00616C8E">
        <w:rPr>
          <w:rStyle w:val="default"/>
          <w:rFonts w:cs="FrankRuehl" w:hint="cs"/>
          <w:strike/>
          <w:vanish/>
          <w:sz w:val="22"/>
          <w:szCs w:val="22"/>
          <w:shd w:val="clear" w:color="auto" w:fill="FFFF99"/>
          <w:rtl/>
        </w:rPr>
        <w:t>רגת נכותו שנקבעה לפי סעיף 3 אינה פחותה מ-25%;</w:t>
      </w:r>
    </w:p>
    <w:p w14:paraId="22D77D07" w14:textId="77777777" w:rsidR="00BA60D2" w:rsidRPr="00616C8E" w:rsidRDefault="00BA60D2">
      <w:pPr>
        <w:pStyle w:val="P22"/>
        <w:spacing w:before="0"/>
        <w:ind w:left="1021" w:right="1134"/>
        <w:rPr>
          <w:rStyle w:val="default"/>
          <w:rFonts w:cs="FrankRuehl"/>
          <w:strike/>
          <w:vanish/>
          <w:sz w:val="22"/>
          <w:szCs w:val="22"/>
          <w:shd w:val="clear" w:color="auto" w:fill="FFFF99"/>
          <w:rtl/>
        </w:rPr>
      </w:pPr>
      <w:r w:rsidRPr="00616C8E">
        <w:rPr>
          <w:rStyle w:val="default"/>
          <w:rFonts w:cs="FrankRuehl" w:hint="cs"/>
          <w:strike/>
          <w:vanish/>
          <w:sz w:val="22"/>
          <w:szCs w:val="22"/>
          <w:shd w:val="clear" w:color="auto" w:fill="FFFF99"/>
          <w:rtl/>
        </w:rPr>
        <w:t>(3)</w:t>
      </w:r>
      <w:r w:rsidRPr="00616C8E">
        <w:rPr>
          <w:rStyle w:val="default"/>
          <w:rFonts w:cs="FrankRuehl"/>
          <w:strike/>
          <w:vanish/>
          <w:sz w:val="22"/>
          <w:szCs w:val="22"/>
          <w:shd w:val="clear" w:color="auto" w:fill="FFFF99"/>
          <w:rtl/>
        </w:rPr>
        <w:tab/>
        <w:t>ה</w:t>
      </w:r>
      <w:r w:rsidRPr="00616C8E">
        <w:rPr>
          <w:rStyle w:val="default"/>
          <w:rFonts w:cs="FrankRuehl" w:hint="cs"/>
          <w:strike/>
          <w:vanish/>
          <w:sz w:val="22"/>
          <w:szCs w:val="22"/>
          <w:shd w:val="clear" w:color="auto" w:fill="FFFF99"/>
          <w:rtl/>
        </w:rPr>
        <w:t>וא לא קיבל ואינו מקבל בשל נכותו תגמול, קצבה או פיצוי אחר מאת הרפובליקה הפדרלית של גרמניה, וכן לא קיבל ואינו מקבל תשלום לפי ההסכם שנחתם ביום י"ב בתש</w:t>
      </w:r>
      <w:r w:rsidRPr="00616C8E">
        <w:rPr>
          <w:rStyle w:val="default"/>
          <w:rFonts w:cs="FrankRuehl"/>
          <w:strike/>
          <w:vanish/>
          <w:sz w:val="22"/>
          <w:szCs w:val="22"/>
          <w:shd w:val="clear" w:color="auto" w:fill="FFFF99"/>
          <w:rtl/>
        </w:rPr>
        <w:t>רי</w:t>
      </w:r>
      <w:r w:rsidRPr="00616C8E">
        <w:rPr>
          <w:rStyle w:val="default"/>
          <w:rFonts w:cs="FrankRuehl" w:hint="cs"/>
          <w:strike/>
          <w:vanish/>
          <w:sz w:val="22"/>
          <w:szCs w:val="22"/>
          <w:shd w:val="clear" w:color="auto" w:fill="FFFF99"/>
          <w:rtl/>
        </w:rPr>
        <w:t xml:space="preserve"> תשנ"ג (9 באוקטובר 1992), בידי שר האוצר הפדרלי של גרמניה ובידי ועדת התביעות החומריות של היהודים נגד גרמניה;</w:t>
      </w:r>
    </w:p>
    <w:p w14:paraId="3FE43143" w14:textId="77777777" w:rsidR="00BA60D2" w:rsidRPr="004D6C65" w:rsidRDefault="00BA60D2" w:rsidP="004D6C65">
      <w:pPr>
        <w:pStyle w:val="P22"/>
        <w:spacing w:before="0"/>
        <w:ind w:left="1021" w:right="1134"/>
        <w:rPr>
          <w:rStyle w:val="default"/>
          <w:rFonts w:cs="FrankRuehl" w:hint="cs"/>
          <w:sz w:val="2"/>
          <w:szCs w:val="2"/>
          <w:rtl/>
        </w:rPr>
      </w:pPr>
      <w:r w:rsidRPr="00616C8E">
        <w:rPr>
          <w:rStyle w:val="default"/>
          <w:rFonts w:cs="FrankRuehl" w:hint="cs"/>
          <w:strike/>
          <w:vanish/>
          <w:sz w:val="22"/>
          <w:szCs w:val="22"/>
          <w:shd w:val="clear" w:color="auto" w:fill="FFFF99"/>
          <w:rtl/>
        </w:rPr>
        <w:t>(4)</w:t>
      </w:r>
      <w:r w:rsidRPr="00616C8E">
        <w:rPr>
          <w:rStyle w:val="default"/>
          <w:rFonts w:cs="FrankRuehl"/>
          <w:strike/>
          <w:vanish/>
          <w:sz w:val="22"/>
          <w:szCs w:val="22"/>
          <w:shd w:val="clear" w:color="auto" w:fill="FFFF99"/>
          <w:rtl/>
        </w:rPr>
        <w:tab/>
        <w:t>ה</w:t>
      </w:r>
      <w:r w:rsidRPr="00616C8E">
        <w:rPr>
          <w:rStyle w:val="default"/>
          <w:rFonts w:cs="FrankRuehl" w:hint="cs"/>
          <w:strike/>
          <w:vanish/>
          <w:sz w:val="22"/>
          <w:szCs w:val="22"/>
          <w:shd w:val="clear" w:color="auto" w:fill="FFFF99"/>
          <w:rtl/>
        </w:rPr>
        <w:t xml:space="preserve">וא הגיש לרשות המוסמכת בקשה לקבלת תגמול לפי </w:t>
      </w:r>
      <w:r w:rsidRPr="00616C8E">
        <w:rPr>
          <w:rStyle w:val="default"/>
          <w:rFonts w:cs="FrankRuehl"/>
          <w:strike/>
          <w:vanish/>
          <w:sz w:val="22"/>
          <w:szCs w:val="22"/>
          <w:shd w:val="clear" w:color="auto" w:fill="FFFF99"/>
          <w:rtl/>
        </w:rPr>
        <w:t>פ</w:t>
      </w:r>
      <w:r w:rsidRPr="00616C8E">
        <w:rPr>
          <w:rStyle w:val="default"/>
          <w:rFonts w:cs="FrankRuehl" w:hint="cs"/>
          <w:strike/>
          <w:vanish/>
          <w:sz w:val="22"/>
          <w:szCs w:val="22"/>
          <w:shd w:val="clear" w:color="auto" w:fill="FFFF99"/>
          <w:rtl/>
        </w:rPr>
        <w:t>רק זה, לפני יום כ"ד בתשרי תשס"ג (30 בספטמבר 2002).</w:t>
      </w:r>
      <w:r w:rsidRPr="00616C8E">
        <w:rPr>
          <w:rStyle w:val="default"/>
          <w:rFonts w:cs="FrankRuehl" w:hint="cs"/>
          <w:vanish/>
          <w:sz w:val="22"/>
          <w:szCs w:val="22"/>
          <w:shd w:val="clear" w:color="auto" w:fill="FFFF99"/>
          <w:rtl/>
        </w:rPr>
        <w:t xml:space="preserve"> </w:t>
      </w:r>
      <w:bookmarkEnd w:id="1"/>
    </w:p>
    <w:p w14:paraId="3042A844" w14:textId="77777777" w:rsidR="00BA60D2" w:rsidRDefault="00BA60D2">
      <w:pPr>
        <w:pStyle w:val="P00"/>
        <w:spacing w:before="72"/>
        <w:ind w:left="0" w:right="1134"/>
        <w:rPr>
          <w:rStyle w:val="default"/>
          <w:rFonts w:cs="FrankRuehl" w:hint="cs"/>
          <w:rtl/>
        </w:rPr>
      </w:pPr>
      <w:r>
        <w:rPr>
          <w:lang w:val="he-IL"/>
        </w:rPr>
        <w:pict w14:anchorId="4E536DE5">
          <v:rect id="_x0000_s1027" style="position:absolute;left:0;text-align:left;margin-left:470.25pt;margin-top:8.05pt;width:69.3pt;height:17.05pt;z-index:251644416" o:allowincell="f" filled="f" stroked="f" strokecolor="lime" strokeweight=".25pt">
            <v:textbox inset="0,0,0,0">
              <w:txbxContent>
                <w:p w14:paraId="2B9161EC" w14:textId="77777777" w:rsidR="0044542B" w:rsidRDefault="0044542B">
                  <w:pPr>
                    <w:spacing w:line="160" w:lineRule="exact"/>
                    <w:jc w:val="left"/>
                    <w:rPr>
                      <w:rFonts w:cs="Miriam" w:hint="cs"/>
                      <w:sz w:val="18"/>
                      <w:szCs w:val="18"/>
                      <w:rtl/>
                    </w:rPr>
                  </w:pPr>
                  <w:r>
                    <w:rPr>
                      <w:rFonts w:cs="Miriam" w:hint="cs"/>
                      <w:sz w:val="18"/>
                      <w:szCs w:val="18"/>
                      <w:rtl/>
                    </w:rPr>
                    <w:t>(תיקון מס' 6) תשס"ז-2007</w:t>
                  </w:r>
                </w:p>
              </w:txbxContent>
            </v:textbox>
            <w10:anchorlock/>
          </v:rect>
        </w:pict>
      </w:r>
      <w:r>
        <w:rPr>
          <w:rStyle w:val="big-number"/>
          <w:rFonts w:cs="Miriam"/>
          <w:rtl/>
        </w:rPr>
        <w:t>2.</w:t>
      </w:r>
      <w:r>
        <w:rPr>
          <w:rStyle w:val="big-number"/>
          <w:rFonts w:cs="Miriam"/>
          <w:rtl/>
        </w:rPr>
        <w:tab/>
      </w:r>
      <w:r>
        <w:rPr>
          <w:rStyle w:val="default"/>
          <w:rFonts w:cs="FrankRuehl" w:hint="cs"/>
          <w:rtl/>
        </w:rPr>
        <w:t>(בוטל).</w:t>
      </w:r>
    </w:p>
    <w:p w14:paraId="083DF2C7" w14:textId="77777777" w:rsidR="00BA60D2" w:rsidRPr="00616C8E" w:rsidRDefault="00BA60D2">
      <w:pPr>
        <w:pStyle w:val="P00"/>
        <w:spacing w:before="0"/>
        <w:ind w:left="0" w:right="1134"/>
        <w:rPr>
          <w:rStyle w:val="default"/>
          <w:rFonts w:cs="FrankRuehl" w:hint="cs"/>
          <w:vanish/>
          <w:color w:val="FF0000"/>
          <w:sz w:val="20"/>
          <w:szCs w:val="20"/>
          <w:shd w:val="clear" w:color="auto" w:fill="FFFF99"/>
          <w:rtl/>
        </w:rPr>
      </w:pPr>
      <w:bookmarkStart w:id="2" w:name="Rov43"/>
      <w:r w:rsidRPr="00616C8E">
        <w:rPr>
          <w:rStyle w:val="default"/>
          <w:rFonts w:cs="FrankRuehl" w:hint="cs"/>
          <w:vanish/>
          <w:color w:val="FF0000"/>
          <w:sz w:val="20"/>
          <w:szCs w:val="20"/>
          <w:shd w:val="clear" w:color="auto" w:fill="FFFF99"/>
          <w:rtl/>
        </w:rPr>
        <w:t>מיום 1.8.2007</w:t>
      </w:r>
    </w:p>
    <w:p w14:paraId="4B976700" w14:textId="77777777" w:rsidR="00BA60D2" w:rsidRPr="00616C8E" w:rsidRDefault="00BA60D2">
      <w:pPr>
        <w:pStyle w:val="P00"/>
        <w:spacing w:before="0"/>
        <w:ind w:left="0" w:right="1134"/>
        <w:rPr>
          <w:rStyle w:val="default"/>
          <w:rFonts w:cs="FrankRuehl" w:hint="cs"/>
          <w:vanish/>
          <w:sz w:val="20"/>
          <w:szCs w:val="20"/>
          <w:shd w:val="clear" w:color="auto" w:fill="FFFF99"/>
          <w:rtl/>
        </w:rPr>
      </w:pPr>
      <w:r w:rsidRPr="00616C8E">
        <w:rPr>
          <w:rStyle w:val="default"/>
          <w:rFonts w:cs="FrankRuehl" w:hint="cs"/>
          <w:b/>
          <w:bCs/>
          <w:vanish/>
          <w:sz w:val="20"/>
          <w:szCs w:val="20"/>
          <w:shd w:val="clear" w:color="auto" w:fill="FFFF99"/>
          <w:rtl/>
        </w:rPr>
        <w:t>תיקון מס' 6</w:t>
      </w:r>
    </w:p>
    <w:p w14:paraId="0A57595F" w14:textId="77777777" w:rsidR="00BA60D2" w:rsidRPr="00616C8E" w:rsidRDefault="00BA60D2" w:rsidP="00060EA3">
      <w:pPr>
        <w:pStyle w:val="P00"/>
        <w:spacing w:before="0"/>
        <w:ind w:left="0" w:right="1134"/>
        <w:rPr>
          <w:rStyle w:val="default"/>
          <w:rFonts w:cs="FrankRuehl" w:hint="cs"/>
          <w:vanish/>
          <w:sz w:val="20"/>
          <w:szCs w:val="20"/>
          <w:shd w:val="clear" w:color="auto" w:fill="FFFF99"/>
          <w:rtl/>
        </w:rPr>
      </w:pPr>
      <w:hyperlink r:id="rId8" w:history="1">
        <w:r w:rsidRPr="00616C8E">
          <w:rPr>
            <w:rStyle w:val="Hyperlink"/>
            <w:rFonts w:cs="FrankRuehl" w:hint="cs"/>
            <w:vanish/>
            <w:szCs w:val="20"/>
            <w:shd w:val="clear" w:color="auto" w:fill="FFFF99"/>
            <w:rtl/>
          </w:rPr>
          <w:t>ס"ח תשס"ז מס' 2110</w:t>
        </w:r>
      </w:hyperlink>
      <w:r w:rsidRPr="00616C8E">
        <w:rPr>
          <w:rStyle w:val="default"/>
          <w:rFonts w:cs="FrankRuehl" w:hint="cs"/>
          <w:vanish/>
          <w:sz w:val="20"/>
          <w:szCs w:val="20"/>
          <w:shd w:val="clear" w:color="auto" w:fill="FFFF99"/>
          <w:rtl/>
        </w:rPr>
        <w:t xml:space="preserve"> מיום 19.8.</w:t>
      </w:r>
      <w:r w:rsidR="00060EA3" w:rsidRPr="00616C8E">
        <w:rPr>
          <w:rStyle w:val="default"/>
          <w:rFonts w:cs="FrankRuehl" w:hint="cs"/>
          <w:vanish/>
          <w:sz w:val="20"/>
          <w:szCs w:val="20"/>
          <w:shd w:val="clear" w:color="auto" w:fill="FFFF99"/>
          <w:rtl/>
        </w:rPr>
        <w:t>2</w:t>
      </w:r>
      <w:r w:rsidRPr="00616C8E">
        <w:rPr>
          <w:rStyle w:val="default"/>
          <w:rFonts w:cs="FrankRuehl" w:hint="cs"/>
          <w:vanish/>
          <w:sz w:val="20"/>
          <w:szCs w:val="20"/>
          <w:shd w:val="clear" w:color="auto" w:fill="FFFF99"/>
          <w:rtl/>
        </w:rPr>
        <w:t>007 עמ' 466 (</w:t>
      </w:r>
      <w:hyperlink r:id="rId9" w:history="1">
        <w:r w:rsidRPr="00616C8E">
          <w:rPr>
            <w:rStyle w:val="Hyperlink"/>
            <w:rFonts w:cs="FrankRuehl" w:hint="cs"/>
            <w:vanish/>
            <w:szCs w:val="20"/>
            <w:shd w:val="clear" w:color="auto" w:fill="FFFF99"/>
            <w:rtl/>
          </w:rPr>
          <w:t>ה"ח 112</w:t>
        </w:r>
      </w:hyperlink>
      <w:r w:rsidRPr="00616C8E">
        <w:rPr>
          <w:rStyle w:val="default"/>
          <w:rFonts w:cs="FrankRuehl" w:hint="cs"/>
          <w:vanish/>
          <w:sz w:val="20"/>
          <w:szCs w:val="20"/>
          <w:shd w:val="clear" w:color="auto" w:fill="FFFF99"/>
          <w:rtl/>
        </w:rPr>
        <w:t>)</w:t>
      </w:r>
    </w:p>
    <w:p w14:paraId="540C5A57" w14:textId="77777777" w:rsidR="00BA60D2" w:rsidRPr="00616C8E" w:rsidRDefault="00BA60D2">
      <w:pPr>
        <w:pStyle w:val="P00"/>
        <w:spacing w:before="0"/>
        <w:ind w:left="0" w:right="1134"/>
        <w:rPr>
          <w:rStyle w:val="default"/>
          <w:rFonts w:cs="FrankRuehl" w:hint="cs"/>
          <w:vanish/>
          <w:sz w:val="20"/>
          <w:szCs w:val="20"/>
          <w:shd w:val="clear" w:color="auto" w:fill="FFFF99"/>
          <w:rtl/>
        </w:rPr>
      </w:pPr>
      <w:r w:rsidRPr="00616C8E">
        <w:rPr>
          <w:rStyle w:val="default"/>
          <w:rFonts w:cs="FrankRuehl" w:hint="cs"/>
          <w:b/>
          <w:bCs/>
          <w:vanish/>
          <w:sz w:val="20"/>
          <w:szCs w:val="20"/>
          <w:shd w:val="clear" w:color="auto" w:fill="FFFF99"/>
          <w:rtl/>
        </w:rPr>
        <w:t>ביטול סעיף 2</w:t>
      </w:r>
    </w:p>
    <w:p w14:paraId="78F2AAB9" w14:textId="77777777" w:rsidR="00BA60D2" w:rsidRPr="00616C8E" w:rsidRDefault="00BA60D2">
      <w:pPr>
        <w:pStyle w:val="P00"/>
        <w:ind w:left="0" w:right="1134"/>
        <w:rPr>
          <w:rStyle w:val="default"/>
          <w:rFonts w:cs="FrankRuehl" w:hint="cs"/>
          <w:vanish/>
          <w:sz w:val="20"/>
          <w:szCs w:val="20"/>
          <w:shd w:val="clear" w:color="auto" w:fill="FFFF99"/>
          <w:rtl/>
        </w:rPr>
      </w:pPr>
      <w:r w:rsidRPr="00616C8E">
        <w:rPr>
          <w:rStyle w:val="default"/>
          <w:rFonts w:cs="FrankRuehl" w:hint="cs"/>
          <w:vanish/>
          <w:sz w:val="20"/>
          <w:szCs w:val="20"/>
          <w:shd w:val="clear" w:color="auto" w:fill="FFFF99"/>
          <w:rtl/>
        </w:rPr>
        <w:t>הנוסח הקודם:</w:t>
      </w:r>
    </w:p>
    <w:p w14:paraId="108C635C" w14:textId="77777777" w:rsidR="00BA60D2" w:rsidRPr="00616C8E" w:rsidRDefault="00BA60D2">
      <w:pPr>
        <w:pStyle w:val="P00"/>
        <w:spacing w:before="0"/>
        <w:ind w:left="0" w:right="1134"/>
        <w:rPr>
          <w:rStyle w:val="big-number"/>
          <w:rFonts w:cs="Miriam" w:hint="cs"/>
          <w:strike/>
          <w:vanish/>
          <w:sz w:val="16"/>
          <w:szCs w:val="16"/>
          <w:shd w:val="clear" w:color="auto" w:fill="FFFF99"/>
          <w:rtl/>
        </w:rPr>
      </w:pPr>
      <w:r w:rsidRPr="00616C8E">
        <w:rPr>
          <w:rStyle w:val="big-number"/>
          <w:rFonts w:cs="Miriam" w:hint="cs"/>
          <w:strike/>
          <w:vanish/>
          <w:sz w:val="16"/>
          <w:szCs w:val="16"/>
          <w:shd w:val="clear" w:color="auto" w:fill="FFFF99"/>
          <w:rtl/>
        </w:rPr>
        <w:t>בקשות</w:t>
      </w:r>
    </w:p>
    <w:p w14:paraId="74CC867A" w14:textId="77777777" w:rsidR="00BA60D2" w:rsidRPr="004D6C65" w:rsidRDefault="00BA60D2" w:rsidP="004D6C65">
      <w:pPr>
        <w:pStyle w:val="P00"/>
        <w:spacing w:before="0"/>
        <w:ind w:left="0" w:right="1134"/>
        <w:rPr>
          <w:rStyle w:val="default"/>
          <w:rFonts w:cs="FrankRuehl" w:hint="cs"/>
          <w:strike/>
          <w:sz w:val="2"/>
          <w:szCs w:val="2"/>
          <w:rtl/>
        </w:rPr>
      </w:pPr>
      <w:r w:rsidRPr="00616C8E">
        <w:rPr>
          <w:rStyle w:val="big-number"/>
          <w:rFonts w:cs="FrankRuehl"/>
          <w:strike/>
          <w:vanish/>
          <w:sz w:val="22"/>
          <w:szCs w:val="22"/>
          <w:shd w:val="clear" w:color="auto" w:fill="FFFF99"/>
          <w:rtl/>
        </w:rPr>
        <w:t>2.</w:t>
      </w:r>
      <w:r w:rsidRPr="00616C8E">
        <w:rPr>
          <w:rStyle w:val="big-number"/>
          <w:rFonts w:cs="FrankRuehl"/>
          <w:strike/>
          <w:vanish/>
          <w:sz w:val="22"/>
          <w:szCs w:val="22"/>
          <w:shd w:val="clear" w:color="auto" w:fill="FFFF99"/>
          <w:rtl/>
        </w:rPr>
        <w:tab/>
      </w:r>
      <w:r w:rsidRPr="00616C8E">
        <w:rPr>
          <w:rStyle w:val="default"/>
          <w:rFonts w:cs="FrankRuehl"/>
          <w:strike/>
          <w:vanish/>
          <w:sz w:val="22"/>
          <w:szCs w:val="22"/>
          <w:shd w:val="clear" w:color="auto" w:fill="FFFF99"/>
          <w:rtl/>
        </w:rPr>
        <w:t>הת</w:t>
      </w:r>
      <w:r w:rsidRPr="00616C8E">
        <w:rPr>
          <w:rStyle w:val="default"/>
          <w:rFonts w:cs="FrankRuehl" w:hint="cs"/>
          <w:strike/>
          <w:vanish/>
          <w:sz w:val="22"/>
          <w:szCs w:val="22"/>
          <w:shd w:val="clear" w:color="auto" w:fill="FFFF99"/>
          <w:rtl/>
        </w:rPr>
        <w:t>ובע תגמול לפי פרק זה, יגיש לרשות המוסמ</w:t>
      </w:r>
      <w:r w:rsidRPr="00616C8E">
        <w:rPr>
          <w:rStyle w:val="default"/>
          <w:rFonts w:cs="FrankRuehl"/>
          <w:strike/>
          <w:vanish/>
          <w:sz w:val="22"/>
          <w:szCs w:val="22"/>
          <w:shd w:val="clear" w:color="auto" w:fill="FFFF99"/>
          <w:rtl/>
        </w:rPr>
        <w:t>כת</w:t>
      </w:r>
      <w:r w:rsidRPr="00616C8E">
        <w:rPr>
          <w:rStyle w:val="default"/>
          <w:rFonts w:cs="FrankRuehl" w:hint="cs"/>
          <w:strike/>
          <w:vanish/>
          <w:sz w:val="22"/>
          <w:szCs w:val="22"/>
          <w:shd w:val="clear" w:color="auto" w:fill="FFFF99"/>
          <w:rtl/>
        </w:rPr>
        <w:t xml:space="preserve"> בקשה בצירוף ראיות הדרושות להוכחת תביעתו, כפי שיקבע שר האוצר בתקנות (להלן - הבקשה).</w:t>
      </w:r>
      <w:bookmarkEnd w:id="2"/>
    </w:p>
    <w:p w14:paraId="654FF027" w14:textId="77777777" w:rsidR="00BA60D2" w:rsidRDefault="00BA60D2">
      <w:pPr>
        <w:pStyle w:val="P00"/>
        <w:spacing w:before="72"/>
        <w:ind w:left="0" w:right="1134"/>
        <w:rPr>
          <w:rStyle w:val="default"/>
          <w:rFonts w:cs="FrankRuehl"/>
          <w:rtl/>
        </w:rPr>
      </w:pPr>
      <w:r>
        <w:rPr>
          <w:lang w:val="he-IL"/>
        </w:rPr>
        <w:pict w14:anchorId="71ABBA70">
          <v:rect id="_x0000_s1028" style="position:absolute;left:0;text-align:left;margin-left:470.25pt;margin-top:8.05pt;width:69.3pt;height:17.65pt;z-index:251645440" o:allowincell="f" filled="f" stroked="f" strokecolor="lime" strokeweight=".25pt">
            <v:textbox inset="0,0,0,0">
              <w:txbxContent>
                <w:p w14:paraId="0CD51A1A" w14:textId="77777777" w:rsidR="0044542B" w:rsidRDefault="0044542B">
                  <w:pPr>
                    <w:spacing w:line="160" w:lineRule="exact"/>
                    <w:jc w:val="left"/>
                    <w:rPr>
                      <w:rFonts w:cs="Miriam" w:hint="cs"/>
                      <w:sz w:val="18"/>
                      <w:szCs w:val="18"/>
                      <w:rtl/>
                    </w:rPr>
                  </w:pPr>
                  <w:r>
                    <w:rPr>
                      <w:rFonts w:cs="Miriam" w:hint="cs"/>
                      <w:sz w:val="18"/>
                      <w:szCs w:val="18"/>
                      <w:rtl/>
                    </w:rPr>
                    <w:t>(תיקון מס' 6) תשס"ז-2007</w:t>
                  </w:r>
                </w:p>
              </w:txbxContent>
            </v:textbox>
            <w10:anchorlock/>
          </v:rect>
        </w:pict>
      </w:r>
      <w:r>
        <w:rPr>
          <w:rStyle w:val="big-number"/>
          <w:rFonts w:cs="Miriam"/>
          <w:rtl/>
        </w:rPr>
        <w:t>3.</w:t>
      </w:r>
      <w:r>
        <w:rPr>
          <w:rStyle w:val="big-number"/>
          <w:rFonts w:cs="Miriam"/>
          <w:rtl/>
        </w:rPr>
        <w:tab/>
      </w:r>
      <w:r>
        <w:rPr>
          <w:rStyle w:val="default"/>
          <w:rFonts w:cs="FrankRuehl"/>
          <w:rtl/>
        </w:rPr>
        <w:t>(</w:t>
      </w:r>
      <w:r>
        <w:rPr>
          <w:rStyle w:val="default"/>
          <w:rFonts w:cs="FrankRuehl" w:hint="cs"/>
          <w:rtl/>
        </w:rPr>
        <w:t>בוטל).</w:t>
      </w:r>
    </w:p>
    <w:p w14:paraId="46BCEF7E" w14:textId="77777777" w:rsidR="00BA60D2" w:rsidRPr="00616C8E" w:rsidRDefault="00BA60D2">
      <w:pPr>
        <w:pStyle w:val="P00"/>
        <w:spacing w:before="0"/>
        <w:ind w:left="0" w:right="1134"/>
        <w:rPr>
          <w:rStyle w:val="default"/>
          <w:rFonts w:cs="FrankRuehl" w:hint="cs"/>
          <w:vanish/>
          <w:color w:val="FF0000"/>
          <w:sz w:val="20"/>
          <w:szCs w:val="20"/>
          <w:shd w:val="clear" w:color="auto" w:fill="FFFF99"/>
          <w:rtl/>
        </w:rPr>
      </w:pPr>
      <w:bookmarkStart w:id="3" w:name="Rov44"/>
      <w:r w:rsidRPr="00616C8E">
        <w:rPr>
          <w:rStyle w:val="default"/>
          <w:rFonts w:cs="FrankRuehl" w:hint="cs"/>
          <w:vanish/>
          <w:color w:val="FF0000"/>
          <w:sz w:val="20"/>
          <w:szCs w:val="20"/>
          <w:shd w:val="clear" w:color="auto" w:fill="FFFF99"/>
          <w:rtl/>
        </w:rPr>
        <w:t>מיום 1.8.2007</w:t>
      </w:r>
    </w:p>
    <w:p w14:paraId="593CA11E" w14:textId="77777777" w:rsidR="00BA60D2" w:rsidRPr="00616C8E" w:rsidRDefault="00BA60D2">
      <w:pPr>
        <w:pStyle w:val="P00"/>
        <w:spacing w:before="0"/>
        <w:ind w:left="0" w:right="1134"/>
        <w:rPr>
          <w:rStyle w:val="default"/>
          <w:rFonts w:cs="FrankRuehl" w:hint="cs"/>
          <w:vanish/>
          <w:sz w:val="20"/>
          <w:szCs w:val="20"/>
          <w:shd w:val="clear" w:color="auto" w:fill="FFFF99"/>
          <w:rtl/>
        </w:rPr>
      </w:pPr>
      <w:r w:rsidRPr="00616C8E">
        <w:rPr>
          <w:rStyle w:val="default"/>
          <w:rFonts w:cs="FrankRuehl" w:hint="cs"/>
          <w:b/>
          <w:bCs/>
          <w:vanish/>
          <w:sz w:val="20"/>
          <w:szCs w:val="20"/>
          <w:shd w:val="clear" w:color="auto" w:fill="FFFF99"/>
          <w:rtl/>
        </w:rPr>
        <w:t>תיקון מס' 6</w:t>
      </w:r>
    </w:p>
    <w:p w14:paraId="05FDEEC4" w14:textId="77777777" w:rsidR="00BA60D2" w:rsidRPr="00616C8E" w:rsidRDefault="00BA60D2" w:rsidP="00060EA3">
      <w:pPr>
        <w:pStyle w:val="P00"/>
        <w:spacing w:before="0"/>
        <w:ind w:left="0" w:right="1134"/>
        <w:rPr>
          <w:rStyle w:val="default"/>
          <w:rFonts w:cs="FrankRuehl" w:hint="cs"/>
          <w:vanish/>
          <w:sz w:val="20"/>
          <w:szCs w:val="20"/>
          <w:shd w:val="clear" w:color="auto" w:fill="FFFF99"/>
          <w:rtl/>
        </w:rPr>
      </w:pPr>
      <w:hyperlink r:id="rId10" w:history="1">
        <w:r w:rsidRPr="00616C8E">
          <w:rPr>
            <w:rStyle w:val="Hyperlink"/>
            <w:rFonts w:cs="FrankRuehl" w:hint="cs"/>
            <w:vanish/>
            <w:szCs w:val="20"/>
            <w:shd w:val="clear" w:color="auto" w:fill="FFFF99"/>
            <w:rtl/>
          </w:rPr>
          <w:t>ס"ח תשס"ז מס' 2110</w:t>
        </w:r>
      </w:hyperlink>
      <w:r w:rsidRPr="00616C8E">
        <w:rPr>
          <w:rStyle w:val="default"/>
          <w:rFonts w:cs="FrankRuehl" w:hint="cs"/>
          <w:vanish/>
          <w:sz w:val="20"/>
          <w:szCs w:val="20"/>
          <w:shd w:val="clear" w:color="auto" w:fill="FFFF99"/>
          <w:rtl/>
        </w:rPr>
        <w:t xml:space="preserve"> מיום 19.8.</w:t>
      </w:r>
      <w:r w:rsidR="00060EA3" w:rsidRPr="00616C8E">
        <w:rPr>
          <w:rStyle w:val="default"/>
          <w:rFonts w:cs="FrankRuehl" w:hint="cs"/>
          <w:vanish/>
          <w:sz w:val="20"/>
          <w:szCs w:val="20"/>
          <w:shd w:val="clear" w:color="auto" w:fill="FFFF99"/>
          <w:rtl/>
        </w:rPr>
        <w:t>2</w:t>
      </w:r>
      <w:r w:rsidRPr="00616C8E">
        <w:rPr>
          <w:rStyle w:val="default"/>
          <w:rFonts w:cs="FrankRuehl" w:hint="cs"/>
          <w:vanish/>
          <w:sz w:val="20"/>
          <w:szCs w:val="20"/>
          <w:shd w:val="clear" w:color="auto" w:fill="FFFF99"/>
          <w:rtl/>
        </w:rPr>
        <w:t>007 עמ' 466 (</w:t>
      </w:r>
      <w:hyperlink r:id="rId11" w:history="1">
        <w:r w:rsidRPr="00616C8E">
          <w:rPr>
            <w:rStyle w:val="Hyperlink"/>
            <w:rFonts w:cs="FrankRuehl" w:hint="cs"/>
            <w:vanish/>
            <w:szCs w:val="20"/>
            <w:shd w:val="clear" w:color="auto" w:fill="FFFF99"/>
            <w:rtl/>
          </w:rPr>
          <w:t>ה"ח 112</w:t>
        </w:r>
      </w:hyperlink>
      <w:r w:rsidRPr="00616C8E">
        <w:rPr>
          <w:rStyle w:val="default"/>
          <w:rFonts w:cs="FrankRuehl" w:hint="cs"/>
          <w:vanish/>
          <w:sz w:val="20"/>
          <w:szCs w:val="20"/>
          <w:shd w:val="clear" w:color="auto" w:fill="FFFF99"/>
          <w:rtl/>
        </w:rPr>
        <w:t>)</w:t>
      </w:r>
    </w:p>
    <w:p w14:paraId="79BD9A22" w14:textId="77777777" w:rsidR="00BA60D2" w:rsidRPr="00616C8E" w:rsidRDefault="00BA60D2">
      <w:pPr>
        <w:pStyle w:val="P00"/>
        <w:spacing w:before="0"/>
        <w:ind w:left="0" w:right="1134"/>
        <w:rPr>
          <w:rStyle w:val="default"/>
          <w:rFonts w:cs="FrankRuehl" w:hint="cs"/>
          <w:vanish/>
          <w:sz w:val="20"/>
          <w:szCs w:val="20"/>
          <w:shd w:val="clear" w:color="auto" w:fill="FFFF99"/>
          <w:rtl/>
        </w:rPr>
      </w:pPr>
      <w:r w:rsidRPr="00616C8E">
        <w:rPr>
          <w:rStyle w:val="default"/>
          <w:rFonts w:cs="FrankRuehl" w:hint="cs"/>
          <w:b/>
          <w:bCs/>
          <w:vanish/>
          <w:sz w:val="20"/>
          <w:szCs w:val="20"/>
          <w:shd w:val="clear" w:color="auto" w:fill="FFFF99"/>
          <w:rtl/>
        </w:rPr>
        <w:t>ביטול סעיף 3</w:t>
      </w:r>
    </w:p>
    <w:p w14:paraId="79CF0EBF" w14:textId="77777777" w:rsidR="00BA60D2" w:rsidRPr="00616C8E" w:rsidRDefault="00BA60D2">
      <w:pPr>
        <w:pStyle w:val="P00"/>
        <w:ind w:left="0" w:right="1134"/>
        <w:rPr>
          <w:rStyle w:val="default"/>
          <w:rFonts w:cs="FrankRuehl" w:hint="cs"/>
          <w:vanish/>
          <w:sz w:val="20"/>
          <w:szCs w:val="20"/>
          <w:shd w:val="clear" w:color="auto" w:fill="FFFF99"/>
          <w:rtl/>
        </w:rPr>
      </w:pPr>
      <w:r w:rsidRPr="00616C8E">
        <w:rPr>
          <w:rStyle w:val="default"/>
          <w:rFonts w:cs="FrankRuehl" w:hint="cs"/>
          <w:vanish/>
          <w:sz w:val="20"/>
          <w:szCs w:val="20"/>
          <w:shd w:val="clear" w:color="auto" w:fill="FFFF99"/>
          <w:rtl/>
        </w:rPr>
        <w:t>הנוסח הקודם:</w:t>
      </w:r>
    </w:p>
    <w:p w14:paraId="1775B418" w14:textId="77777777" w:rsidR="00BA60D2" w:rsidRPr="00616C8E" w:rsidRDefault="00BA60D2">
      <w:pPr>
        <w:pStyle w:val="P00"/>
        <w:spacing w:before="0"/>
        <w:ind w:left="0" w:right="1134"/>
        <w:rPr>
          <w:rStyle w:val="big-number"/>
          <w:rFonts w:cs="Miriam" w:hint="cs"/>
          <w:strike/>
          <w:vanish/>
          <w:sz w:val="16"/>
          <w:szCs w:val="16"/>
          <w:shd w:val="clear" w:color="auto" w:fill="FFFF99"/>
          <w:rtl/>
        </w:rPr>
      </w:pPr>
      <w:r w:rsidRPr="00616C8E">
        <w:rPr>
          <w:rStyle w:val="big-number"/>
          <w:rFonts w:cs="Miriam" w:hint="cs"/>
          <w:strike/>
          <w:vanish/>
          <w:sz w:val="16"/>
          <w:szCs w:val="16"/>
          <w:shd w:val="clear" w:color="auto" w:fill="FFFF99"/>
          <w:rtl/>
        </w:rPr>
        <w:t>החלטת הרשות המוסמכת וקביעת דרגת הנכות</w:t>
      </w:r>
    </w:p>
    <w:p w14:paraId="198AB631" w14:textId="77777777" w:rsidR="00BA60D2" w:rsidRPr="00616C8E" w:rsidRDefault="00BA60D2">
      <w:pPr>
        <w:pStyle w:val="P00"/>
        <w:spacing w:before="0"/>
        <w:ind w:left="0" w:right="1134"/>
        <w:rPr>
          <w:rStyle w:val="default"/>
          <w:rFonts w:cs="FrankRuehl"/>
          <w:strike/>
          <w:vanish/>
          <w:sz w:val="22"/>
          <w:szCs w:val="22"/>
          <w:shd w:val="clear" w:color="auto" w:fill="FFFF99"/>
          <w:rtl/>
        </w:rPr>
      </w:pPr>
      <w:r w:rsidRPr="00616C8E">
        <w:rPr>
          <w:rStyle w:val="big-number"/>
          <w:rFonts w:cs="FrankRuehl"/>
          <w:strike/>
          <w:vanish/>
          <w:sz w:val="22"/>
          <w:szCs w:val="22"/>
          <w:shd w:val="clear" w:color="auto" w:fill="FFFF99"/>
          <w:rtl/>
        </w:rPr>
        <w:t>3.</w:t>
      </w:r>
      <w:r w:rsidRPr="00616C8E">
        <w:rPr>
          <w:rStyle w:val="big-number"/>
          <w:rFonts w:cs="FrankRuehl"/>
          <w:strike/>
          <w:vanish/>
          <w:sz w:val="22"/>
          <w:szCs w:val="22"/>
          <w:shd w:val="clear" w:color="auto" w:fill="FFFF99"/>
          <w:rtl/>
        </w:rPr>
        <w:tab/>
      </w:r>
      <w:r w:rsidRPr="00616C8E">
        <w:rPr>
          <w:rStyle w:val="default"/>
          <w:rFonts w:cs="FrankRuehl"/>
          <w:strike/>
          <w:vanish/>
          <w:sz w:val="22"/>
          <w:szCs w:val="22"/>
          <w:shd w:val="clear" w:color="auto" w:fill="FFFF99"/>
          <w:rtl/>
        </w:rPr>
        <w:t>(</w:t>
      </w:r>
      <w:r w:rsidRPr="00616C8E">
        <w:rPr>
          <w:rStyle w:val="default"/>
          <w:rFonts w:cs="FrankRuehl" w:hint="cs"/>
          <w:strike/>
          <w:vanish/>
          <w:sz w:val="22"/>
          <w:szCs w:val="22"/>
          <w:shd w:val="clear" w:color="auto" w:fill="FFFF99"/>
          <w:rtl/>
        </w:rPr>
        <w:t>א</w:t>
      </w:r>
      <w:r w:rsidRPr="00616C8E">
        <w:rPr>
          <w:rStyle w:val="default"/>
          <w:rFonts w:cs="FrankRuehl"/>
          <w:strike/>
          <w:vanish/>
          <w:sz w:val="22"/>
          <w:szCs w:val="22"/>
          <w:shd w:val="clear" w:color="auto" w:fill="FFFF99"/>
          <w:rtl/>
        </w:rPr>
        <w:t>)</w:t>
      </w:r>
      <w:r w:rsidRPr="00616C8E">
        <w:rPr>
          <w:rStyle w:val="default"/>
          <w:rFonts w:cs="FrankRuehl"/>
          <w:strike/>
          <w:vanish/>
          <w:sz w:val="22"/>
          <w:szCs w:val="22"/>
          <w:shd w:val="clear" w:color="auto" w:fill="FFFF99"/>
          <w:rtl/>
        </w:rPr>
        <w:tab/>
        <w:t>ה</w:t>
      </w:r>
      <w:r w:rsidRPr="00616C8E">
        <w:rPr>
          <w:rStyle w:val="default"/>
          <w:rFonts w:cs="FrankRuehl" w:hint="cs"/>
          <w:strike/>
          <w:vanish/>
          <w:sz w:val="22"/>
          <w:szCs w:val="22"/>
          <w:shd w:val="clear" w:color="auto" w:fill="FFFF99"/>
          <w:rtl/>
        </w:rPr>
        <w:t>רשות המוסמכת תדון בבקשה ותחליט אם נתקיימו במבקש כל התנאים הקבועים בהגדרה "נכה" שבסעיף 1, למעט דרגת נכותו; ע</w:t>
      </w:r>
      <w:r w:rsidRPr="00616C8E">
        <w:rPr>
          <w:rStyle w:val="default"/>
          <w:rFonts w:cs="FrankRuehl"/>
          <w:strike/>
          <w:vanish/>
          <w:sz w:val="22"/>
          <w:szCs w:val="22"/>
          <w:shd w:val="clear" w:color="auto" w:fill="FFFF99"/>
          <w:rtl/>
        </w:rPr>
        <w:t>ל</w:t>
      </w:r>
      <w:r w:rsidRPr="00616C8E">
        <w:rPr>
          <w:rStyle w:val="default"/>
          <w:rFonts w:cs="FrankRuehl" w:hint="cs"/>
          <w:strike/>
          <w:vanish/>
          <w:sz w:val="22"/>
          <w:szCs w:val="22"/>
          <w:shd w:val="clear" w:color="auto" w:fill="FFFF99"/>
          <w:rtl/>
        </w:rPr>
        <w:t xml:space="preserve"> החלטה כאמור יחולו הוראות חוק נכי רדיפות הנאצים, בשינויים המחויבים, והיא רשאית לחזור ולהחליט בכל ענין החלטה שונה מן הקודמת, אם התקיימו התנאים ה</w:t>
      </w:r>
      <w:r w:rsidRPr="00616C8E">
        <w:rPr>
          <w:rStyle w:val="default"/>
          <w:rFonts w:cs="FrankRuehl"/>
          <w:strike/>
          <w:vanish/>
          <w:sz w:val="22"/>
          <w:szCs w:val="22"/>
          <w:shd w:val="clear" w:color="auto" w:fill="FFFF99"/>
          <w:rtl/>
        </w:rPr>
        <w:t>מ</w:t>
      </w:r>
      <w:r w:rsidRPr="00616C8E">
        <w:rPr>
          <w:rStyle w:val="default"/>
          <w:rFonts w:cs="FrankRuehl" w:hint="cs"/>
          <w:strike/>
          <w:vanish/>
          <w:sz w:val="22"/>
          <w:szCs w:val="22"/>
          <w:shd w:val="clear" w:color="auto" w:fill="FFFF99"/>
          <w:rtl/>
        </w:rPr>
        <w:t>פ</w:t>
      </w:r>
      <w:r w:rsidRPr="00616C8E">
        <w:rPr>
          <w:rStyle w:val="default"/>
          <w:rFonts w:cs="FrankRuehl"/>
          <w:strike/>
          <w:vanish/>
          <w:sz w:val="22"/>
          <w:szCs w:val="22"/>
          <w:shd w:val="clear" w:color="auto" w:fill="FFFF99"/>
          <w:rtl/>
        </w:rPr>
        <w:t>ו</w:t>
      </w:r>
      <w:r w:rsidRPr="00616C8E">
        <w:rPr>
          <w:rStyle w:val="default"/>
          <w:rFonts w:cs="FrankRuehl" w:hint="cs"/>
          <w:strike/>
          <w:vanish/>
          <w:sz w:val="22"/>
          <w:szCs w:val="22"/>
          <w:shd w:val="clear" w:color="auto" w:fill="FFFF99"/>
          <w:rtl/>
        </w:rPr>
        <w:t>רטים בסעיף 18 לחוק נכי רדיפות הנאצים.</w:t>
      </w:r>
    </w:p>
    <w:p w14:paraId="797C357D" w14:textId="77777777" w:rsidR="00BA60D2" w:rsidRPr="004D6C65" w:rsidRDefault="00BA60D2" w:rsidP="004D6C65">
      <w:pPr>
        <w:pStyle w:val="P00"/>
        <w:spacing w:before="0"/>
        <w:ind w:left="0" w:right="1134"/>
        <w:rPr>
          <w:rStyle w:val="default"/>
          <w:rFonts w:cs="FrankRuehl" w:hint="cs"/>
          <w:strike/>
          <w:sz w:val="2"/>
          <w:szCs w:val="2"/>
          <w:rtl/>
        </w:rPr>
      </w:pPr>
      <w:r w:rsidRPr="00616C8E">
        <w:rPr>
          <w:rFonts w:cs="FrankRuehl"/>
          <w:vanish/>
          <w:sz w:val="22"/>
          <w:szCs w:val="22"/>
          <w:shd w:val="clear" w:color="auto" w:fill="FFFF99"/>
          <w:rtl/>
        </w:rPr>
        <w:tab/>
      </w:r>
      <w:r w:rsidRPr="00616C8E">
        <w:rPr>
          <w:rStyle w:val="default"/>
          <w:rFonts w:cs="FrankRuehl"/>
          <w:strike/>
          <w:vanish/>
          <w:sz w:val="22"/>
          <w:szCs w:val="22"/>
          <w:shd w:val="clear" w:color="auto" w:fill="FFFF99"/>
          <w:rtl/>
        </w:rPr>
        <w:t>(ב</w:t>
      </w:r>
      <w:r w:rsidRPr="00616C8E">
        <w:rPr>
          <w:rStyle w:val="default"/>
          <w:rFonts w:cs="FrankRuehl" w:hint="cs"/>
          <w:strike/>
          <w:vanish/>
          <w:sz w:val="22"/>
          <w:szCs w:val="22"/>
          <w:shd w:val="clear" w:color="auto" w:fill="FFFF99"/>
          <w:rtl/>
        </w:rPr>
        <w:t>)</w:t>
      </w:r>
      <w:r w:rsidRPr="00616C8E">
        <w:rPr>
          <w:rStyle w:val="default"/>
          <w:rFonts w:cs="FrankRuehl"/>
          <w:strike/>
          <w:vanish/>
          <w:sz w:val="22"/>
          <w:szCs w:val="22"/>
          <w:shd w:val="clear" w:color="auto" w:fill="FFFF99"/>
          <w:rtl/>
        </w:rPr>
        <w:tab/>
        <w:t>ה</w:t>
      </w:r>
      <w:r w:rsidRPr="00616C8E">
        <w:rPr>
          <w:rStyle w:val="default"/>
          <w:rFonts w:cs="FrankRuehl" w:hint="cs"/>
          <w:strike/>
          <w:vanish/>
          <w:sz w:val="22"/>
          <w:szCs w:val="22"/>
          <w:shd w:val="clear" w:color="auto" w:fill="FFFF99"/>
          <w:rtl/>
        </w:rPr>
        <w:t xml:space="preserve">חליטה הרשות המוסמכת כי נתקיימו במבקש התנאים כאמור בסעיף קטן (א), </w:t>
      </w:r>
      <w:r w:rsidRPr="00616C8E">
        <w:rPr>
          <w:rStyle w:val="default"/>
          <w:rFonts w:cs="FrankRuehl"/>
          <w:strike/>
          <w:vanish/>
          <w:sz w:val="22"/>
          <w:szCs w:val="22"/>
          <w:shd w:val="clear" w:color="auto" w:fill="FFFF99"/>
          <w:rtl/>
        </w:rPr>
        <w:t>ת</w:t>
      </w:r>
      <w:r w:rsidRPr="00616C8E">
        <w:rPr>
          <w:rStyle w:val="default"/>
          <w:rFonts w:cs="FrankRuehl" w:hint="cs"/>
          <w:strike/>
          <w:vanish/>
          <w:sz w:val="22"/>
          <w:szCs w:val="22"/>
          <w:shd w:val="clear" w:color="auto" w:fill="FFFF99"/>
          <w:rtl/>
        </w:rPr>
        <w:t xml:space="preserve">עביר את כל המסמכים, בתוך שלושים ימים, לועדה רפואית שנתמנתה לפי סעיף 6(א) לחוק נכי המלחמה בנאצים, תשי"ד-1954 (להלן - הועדה הרפואית), לשם קביעת </w:t>
      </w:r>
      <w:r w:rsidRPr="00616C8E">
        <w:rPr>
          <w:rStyle w:val="default"/>
          <w:rFonts w:cs="FrankRuehl"/>
          <w:strike/>
          <w:vanish/>
          <w:sz w:val="22"/>
          <w:szCs w:val="22"/>
          <w:shd w:val="clear" w:color="auto" w:fill="FFFF99"/>
          <w:rtl/>
        </w:rPr>
        <w:t>דר</w:t>
      </w:r>
      <w:r w:rsidRPr="00616C8E">
        <w:rPr>
          <w:rStyle w:val="default"/>
          <w:rFonts w:cs="FrankRuehl" w:hint="cs"/>
          <w:strike/>
          <w:vanish/>
          <w:sz w:val="22"/>
          <w:szCs w:val="22"/>
          <w:shd w:val="clear" w:color="auto" w:fill="FFFF99"/>
          <w:rtl/>
        </w:rPr>
        <w:t>גת נכותו של המבקש; על קביעה כאמור יחולו המבחנים והעקרונות שקבע שר האוצר בתקנות לפי סעיף 8 לחוק נכי רדיפות הנא</w:t>
      </w:r>
      <w:r w:rsidRPr="00616C8E">
        <w:rPr>
          <w:rStyle w:val="default"/>
          <w:rFonts w:cs="FrankRuehl"/>
          <w:strike/>
          <w:vanish/>
          <w:sz w:val="22"/>
          <w:szCs w:val="22"/>
          <w:shd w:val="clear" w:color="auto" w:fill="FFFF99"/>
          <w:rtl/>
        </w:rPr>
        <w:t>צ</w:t>
      </w:r>
      <w:r w:rsidRPr="00616C8E">
        <w:rPr>
          <w:rStyle w:val="default"/>
          <w:rFonts w:cs="FrankRuehl" w:hint="cs"/>
          <w:strike/>
          <w:vanish/>
          <w:sz w:val="22"/>
          <w:szCs w:val="22"/>
          <w:shd w:val="clear" w:color="auto" w:fill="FFFF99"/>
          <w:rtl/>
        </w:rPr>
        <w:t>ים.</w:t>
      </w:r>
      <w:bookmarkEnd w:id="3"/>
    </w:p>
    <w:p w14:paraId="2D1CE563" w14:textId="77777777" w:rsidR="00BA60D2" w:rsidRDefault="00BA60D2">
      <w:pPr>
        <w:pStyle w:val="P00"/>
        <w:spacing w:before="72"/>
        <w:ind w:left="0" w:right="1134"/>
        <w:rPr>
          <w:rStyle w:val="default"/>
          <w:rFonts w:cs="FrankRuehl" w:hint="cs"/>
          <w:rtl/>
        </w:rPr>
      </w:pPr>
      <w:r>
        <w:rPr>
          <w:lang w:val="he-IL"/>
        </w:rPr>
        <w:pict w14:anchorId="641C4921">
          <v:rect id="_x0000_s1029" style="position:absolute;left:0;text-align:left;margin-left:470.25pt;margin-top:8.05pt;width:69.3pt;height:22.15pt;z-index:251646464" o:allowincell="f" filled="f" stroked="f" strokecolor="lime" strokeweight=".25pt">
            <v:textbox inset="0,0,0,0">
              <w:txbxContent>
                <w:p w14:paraId="37448F23" w14:textId="77777777" w:rsidR="0044542B" w:rsidRDefault="0044542B">
                  <w:pPr>
                    <w:spacing w:line="160" w:lineRule="exact"/>
                    <w:jc w:val="left"/>
                    <w:rPr>
                      <w:rFonts w:cs="Miriam" w:hint="cs"/>
                      <w:sz w:val="18"/>
                      <w:szCs w:val="18"/>
                      <w:rtl/>
                    </w:rPr>
                  </w:pPr>
                  <w:r>
                    <w:rPr>
                      <w:rFonts w:cs="Miriam" w:hint="cs"/>
                      <w:sz w:val="18"/>
                      <w:szCs w:val="18"/>
                      <w:rtl/>
                    </w:rPr>
                    <w:t>(תיקון מס' 6) תשס"ז-2007</w:t>
                  </w:r>
                </w:p>
              </w:txbxContent>
            </v:textbox>
            <w10:anchorlock/>
          </v:rect>
        </w:pict>
      </w:r>
      <w:r>
        <w:rPr>
          <w:rStyle w:val="big-number"/>
          <w:rFonts w:cs="Miriam"/>
          <w:rtl/>
        </w:rPr>
        <w:t>4.</w:t>
      </w:r>
      <w:r>
        <w:rPr>
          <w:rStyle w:val="big-number"/>
          <w:rFonts w:cs="Miriam"/>
          <w:rtl/>
        </w:rPr>
        <w:tab/>
      </w:r>
      <w:r>
        <w:rPr>
          <w:rStyle w:val="default"/>
          <w:rFonts w:cs="FrankRuehl" w:hint="cs"/>
          <w:rtl/>
        </w:rPr>
        <w:t>(בוטל).</w:t>
      </w:r>
    </w:p>
    <w:p w14:paraId="4898CCDF" w14:textId="77777777" w:rsidR="00BA60D2" w:rsidRPr="00616C8E" w:rsidRDefault="00BA60D2">
      <w:pPr>
        <w:pStyle w:val="P00"/>
        <w:spacing w:before="0"/>
        <w:ind w:left="0" w:right="1134"/>
        <w:rPr>
          <w:rStyle w:val="default"/>
          <w:rFonts w:cs="FrankRuehl" w:hint="cs"/>
          <w:vanish/>
          <w:color w:val="FF0000"/>
          <w:sz w:val="20"/>
          <w:szCs w:val="20"/>
          <w:shd w:val="clear" w:color="auto" w:fill="FFFF99"/>
          <w:rtl/>
        </w:rPr>
      </w:pPr>
      <w:bookmarkStart w:id="4" w:name="Rov33"/>
      <w:r w:rsidRPr="00616C8E">
        <w:rPr>
          <w:rStyle w:val="default"/>
          <w:rFonts w:cs="FrankRuehl" w:hint="cs"/>
          <w:vanish/>
          <w:color w:val="FF0000"/>
          <w:sz w:val="20"/>
          <w:szCs w:val="20"/>
          <w:shd w:val="clear" w:color="auto" w:fill="FFFF99"/>
          <w:rtl/>
        </w:rPr>
        <w:t>מיום 1.8.2007</w:t>
      </w:r>
    </w:p>
    <w:p w14:paraId="28F872E9" w14:textId="77777777" w:rsidR="00BA60D2" w:rsidRPr="00616C8E" w:rsidRDefault="00BA60D2">
      <w:pPr>
        <w:pStyle w:val="P00"/>
        <w:spacing w:before="0"/>
        <w:ind w:left="0" w:right="1134"/>
        <w:rPr>
          <w:rStyle w:val="default"/>
          <w:rFonts w:cs="FrankRuehl" w:hint="cs"/>
          <w:vanish/>
          <w:sz w:val="20"/>
          <w:szCs w:val="20"/>
          <w:shd w:val="clear" w:color="auto" w:fill="FFFF99"/>
          <w:rtl/>
        </w:rPr>
      </w:pPr>
      <w:r w:rsidRPr="00616C8E">
        <w:rPr>
          <w:rStyle w:val="default"/>
          <w:rFonts w:cs="FrankRuehl" w:hint="cs"/>
          <w:b/>
          <w:bCs/>
          <w:vanish/>
          <w:sz w:val="20"/>
          <w:szCs w:val="20"/>
          <w:shd w:val="clear" w:color="auto" w:fill="FFFF99"/>
          <w:rtl/>
        </w:rPr>
        <w:t>תיקון מס' 6</w:t>
      </w:r>
    </w:p>
    <w:p w14:paraId="5E5D1DB3" w14:textId="77777777" w:rsidR="00BA60D2" w:rsidRPr="00616C8E" w:rsidRDefault="00BA60D2" w:rsidP="009071A8">
      <w:pPr>
        <w:pStyle w:val="P00"/>
        <w:spacing w:before="0"/>
        <w:ind w:left="0" w:right="1134"/>
        <w:rPr>
          <w:rStyle w:val="default"/>
          <w:rFonts w:cs="FrankRuehl" w:hint="cs"/>
          <w:vanish/>
          <w:sz w:val="20"/>
          <w:szCs w:val="20"/>
          <w:shd w:val="clear" w:color="auto" w:fill="FFFF99"/>
          <w:rtl/>
        </w:rPr>
      </w:pPr>
      <w:hyperlink r:id="rId12" w:history="1">
        <w:r w:rsidRPr="00616C8E">
          <w:rPr>
            <w:rStyle w:val="Hyperlink"/>
            <w:rFonts w:cs="FrankRuehl" w:hint="cs"/>
            <w:vanish/>
            <w:szCs w:val="20"/>
            <w:shd w:val="clear" w:color="auto" w:fill="FFFF99"/>
            <w:rtl/>
          </w:rPr>
          <w:t>ס"ח תשס"ז מס' 2110</w:t>
        </w:r>
      </w:hyperlink>
      <w:r w:rsidRPr="00616C8E">
        <w:rPr>
          <w:rStyle w:val="default"/>
          <w:rFonts w:cs="FrankRuehl" w:hint="cs"/>
          <w:vanish/>
          <w:sz w:val="20"/>
          <w:szCs w:val="20"/>
          <w:shd w:val="clear" w:color="auto" w:fill="FFFF99"/>
          <w:rtl/>
        </w:rPr>
        <w:t xml:space="preserve"> מיום 19.8.</w:t>
      </w:r>
      <w:r w:rsidR="009071A8" w:rsidRPr="00616C8E">
        <w:rPr>
          <w:rStyle w:val="default"/>
          <w:rFonts w:cs="FrankRuehl" w:hint="cs"/>
          <w:vanish/>
          <w:sz w:val="20"/>
          <w:szCs w:val="20"/>
          <w:shd w:val="clear" w:color="auto" w:fill="FFFF99"/>
          <w:rtl/>
        </w:rPr>
        <w:t>2</w:t>
      </w:r>
      <w:r w:rsidRPr="00616C8E">
        <w:rPr>
          <w:rStyle w:val="default"/>
          <w:rFonts w:cs="FrankRuehl" w:hint="cs"/>
          <w:vanish/>
          <w:sz w:val="20"/>
          <w:szCs w:val="20"/>
          <w:shd w:val="clear" w:color="auto" w:fill="FFFF99"/>
          <w:rtl/>
        </w:rPr>
        <w:t>007 עמ' 466 (</w:t>
      </w:r>
      <w:hyperlink r:id="rId13" w:history="1">
        <w:r w:rsidRPr="00616C8E">
          <w:rPr>
            <w:rStyle w:val="Hyperlink"/>
            <w:rFonts w:cs="FrankRuehl" w:hint="cs"/>
            <w:vanish/>
            <w:szCs w:val="20"/>
            <w:shd w:val="clear" w:color="auto" w:fill="FFFF99"/>
            <w:rtl/>
          </w:rPr>
          <w:t>ה"ח 112</w:t>
        </w:r>
      </w:hyperlink>
      <w:r w:rsidRPr="00616C8E">
        <w:rPr>
          <w:rStyle w:val="default"/>
          <w:rFonts w:cs="FrankRuehl" w:hint="cs"/>
          <w:vanish/>
          <w:sz w:val="20"/>
          <w:szCs w:val="20"/>
          <w:shd w:val="clear" w:color="auto" w:fill="FFFF99"/>
          <w:rtl/>
        </w:rPr>
        <w:t>)</w:t>
      </w:r>
    </w:p>
    <w:p w14:paraId="354939B0" w14:textId="77777777" w:rsidR="00BA60D2" w:rsidRPr="00616C8E" w:rsidRDefault="00BA60D2">
      <w:pPr>
        <w:pStyle w:val="P00"/>
        <w:spacing w:before="0"/>
        <w:ind w:left="0" w:right="1134"/>
        <w:rPr>
          <w:rStyle w:val="default"/>
          <w:rFonts w:cs="FrankRuehl" w:hint="cs"/>
          <w:vanish/>
          <w:sz w:val="20"/>
          <w:szCs w:val="20"/>
          <w:shd w:val="clear" w:color="auto" w:fill="FFFF99"/>
          <w:rtl/>
        </w:rPr>
      </w:pPr>
      <w:r w:rsidRPr="00616C8E">
        <w:rPr>
          <w:rStyle w:val="default"/>
          <w:rFonts w:cs="FrankRuehl" w:hint="cs"/>
          <w:b/>
          <w:bCs/>
          <w:vanish/>
          <w:sz w:val="20"/>
          <w:szCs w:val="20"/>
          <w:shd w:val="clear" w:color="auto" w:fill="FFFF99"/>
          <w:rtl/>
        </w:rPr>
        <w:t>ביטול סעיף 4</w:t>
      </w:r>
    </w:p>
    <w:p w14:paraId="5536F0B9" w14:textId="77777777" w:rsidR="00BA60D2" w:rsidRPr="00616C8E" w:rsidRDefault="00BA60D2">
      <w:pPr>
        <w:pStyle w:val="P00"/>
        <w:ind w:left="0" w:right="1134"/>
        <w:rPr>
          <w:rStyle w:val="default"/>
          <w:rFonts w:cs="FrankRuehl" w:hint="cs"/>
          <w:vanish/>
          <w:sz w:val="20"/>
          <w:szCs w:val="20"/>
          <w:shd w:val="clear" w:color="auto" w:fill="FFFF99"/>
          <w:rtl/>
        </w:rPr>
      </w:pPr>
      <w:r w:rsidRPr="00616C8E">
        <w:rPr>
          <w:rStyle w:val="default"/>
          <w:rFonts w:cs="FrankRuehl" w:hint="cs"/>
          <w:vanish/>
          <w:sz w:val="20"/>
          <w:szCs w:val="20"/>
          <w:shd w:val="clear" w:color="auto" w:fill="FFFF99"/>
          <w:rtl/>
        </w:rPr>
        <w:t>הנוסח הקודם:</w:t>
      </w:r>
    </w:p>
    <w:p w14:paraId="37BDD69A" w14:textId="77777777" w:rsidR="00BA60D2" w:rsidRPr="00616C8E" w:rsidRDefault="00BA60D2">
      <w:pPr>
        <w:pStyle w:val="P00"/>
        <w:spacing w:before="0"/>
        <w:ind w:left="0" w:right="1134"/>
        <w:rPr>
          <w:rStyle w:val="big-number"/>
          <w:rFonts w:cs="Miriam" w:hint="cs"/>
          <w:strike/>
          <w:vanish/>
          <w:sz w:val="16"/>
          <w:szCs w:val="16"/>
          <w:shd w:val="clear" w:color="auto" w:fill="FFFF99"/>
          <w:rtl/>
        </w:rPr>
      </w:pPr>
      <w:r w:rsidRPr="00616C8E">
        <w:rPr>
          <w:rStyle w:val="big-number"/>
          <w:rFonts w:cs="Miriam" w:hint="cs"/>
          <w:strike/>
          <w:vanish/>
          <w:sz w:val="16"/>
          <w:szCs w:val="16"/>
          <w:shd w:val="clear" w:color="auto" w:fill="FFFF99"/>
          <w:rtl/>
        </w:rPr>
        <w:t>ערר וערעור</w:t>
      </w:r>
    </w:p>
    <w:p w14:paraId="08DEB348" w14:textId="77777777" w:rsidR="00BA60D2" w:rsidRDefault="00BA60D2">
      <w:pPr>
        <w:pStyle w:val="P00"/>
        <w:spacing w:before="0"/>
        <w:ind w:left="0" w:right="1134"/>
        <w:rPr>
          <w:rStyle w:val="default"/>
          <w:rFonts w:cs="FrankRuehl" w:hint="cs"/>
          <w:strike/>
          <w:sz w:val="2"/>
          <w:szCs w:val="2"/>
          <w:rtl/>
        </w:rPr>
      </w:pPr>
      <w:r w:rsidRPr="00616C8E">
        <w:rPr>
          <w:rStyle w:val="big-number"/>
          <w:rFonts w:cs="FrankRuehl"/>
          <w:strike/>
          <w:vanish/>
          <w:sz w:val="22"/>
          <w:szCs w:val="22"/>
          <w:shd w:val="clear" w:color="auto" w:fill="FFFF99"/>
          <w:rtl/>
        </w:rPr>
        <w:t>4.</w:t>
      </w:r>
      <w:r w:rsidRPr="00616C8E">
        <w:rPr>
          <w:rStyle w:val="big-number"/>
          <w:rFonts w:cs="FrankRuehl"/>
          <w:strike/>
          <w:vanish/>
          <w:sz w:val="22"/>
          <w:szCs w:val="22"/>
          <w:shd w:val="clear" w:color="auto" w:fill="FFFF99"/>
          <w:rtl/>
        </w:rPr>
        <w:tab/>
      </w:r>
      <w:r w:rsidRPr="00616C8E">
        <w:rPr>
          <w:rStyle w:val="default"/>
          <w:rFonts w:cs="FrankRuehl"/>
          <w:strike/>
          <w:vanish/>
          <w:sz w:val="22"/>
          <w:szCs w:val="22"/>
          <w:shd w:val="clear" w:color="auto" w:fill="FFFF99"/>
          <w:rtl/>
        </w:rPr>
        <w:t>על</w:t>
      </w:r>
      <w:r w:rsidRPr="00616C8E">
        <w:rPr>
          <w:rStyle w:val="default"/>
          <w:rFonts w:cs="FrankRuehl" w:hint="cs"/>
          <w:strike/>
          <w:vanish/>
          <w:sz w:val="22"/>
          <w:szCs w:val="22"/>
          <w:shd w:val="clear" w:color="auto" w:fill="FFFF99"/>
          <w:rtl/>
        </w:rPr>
        <w:t xml:space="preserve"> החלטת הרשות המוסמכת וקביעת הועדה הרפואית לפי סעיף 3, ניתן לערור ולערער כאילו היו החלטות וקביעות שניתנו לפי חוק נכי רדיפות הנאצים.</w:t>
      </w:r>
      <w:bookmarkEnd w:id="4"/>
    </w:p>
    <w:p w14:paraId="629082C2" w14:textId="77777777" w:rsidR="00BA60D2" w:rsidRDefault="00BA60D2">
      <w:pPr>
        <w:pStyle w:val="P00"/>
        <w:spacing w:before="72"/>
        <w:ind w:left="0" w:right="1134"/>
        <w:rPr>
          <w:rStyle w:val="default"/>
          <w:rFonts w:cs="FrankRuehl" w:hint="cs"/>
          <w:rtl/>
        </w:rPr>
      </w:pPr>
      <w:r>
        <w:rPr>
          <w:lang w:val="he-IL"/>
        </w:rPr>
        <w:pict w14:anchorId="2C2E6D4D">
          <v:rect id="_x0000_s1030" style="position:absolute;left:0;text-align:left;margin-left:478.5pt;margin-top:8.05pt;width:61.05pt;height:20pt;z-index:251647488" o:allowincell="f" filled="f" stroked="f" strokecolor="lime" strokeweight=".25pt">
            <v:textbox inset="0,0,0,0">
              <w:txbxContent>
                <w:p w14:paraId="50EBD7F1" w14:textId="77777777" w:rsidR="0044542B" w:rsidRDefault="0044542B">
                  <w:pPr>
                    <w:spacing w:line="160" w:lineRule="exact"/>
                    <w:jc w:val="left"/>
                    <w:rPr>
                      <w:rFonts w:cs="Miriam" w:hint="cs"/>
                      <w:sz w:val="18"/>
                      <w:szCs w:val="18"/>
                      <w:rtl/>
                    </w:rPr>
                  </w:pPr>
                  <w:r>
                    <w:rPr>
                      <w:rFonts w:cs="Miriam" w:hint="cs"/>
                      <w:sz w:val="18"/>
                      <w:szCs w:val="18"/>
                      <w:rtl/>
                    </w:rPr>
                    <w:t>(תיקון מס' 6) תשס"ז-2007</w:t>
                  </w:r>
                </w:p>
              </w:txbxContent>
            </v:textbox>
            <w10:anchorlock/>
          </v:rect>
        </w:pict>
      </w:r>
      <w:r>
        <w:rPr>
          <w:rStyle w:val="big-number"/>
          <w:rFonts w:cs="Miriam"/>
          <w:rtl/>
        </w:rPr>
        <w:t>5.</w:t>
      </w:r>
      <w:r>
        <w:rPr>
          <w:rStyle w:val="big-number"/>
          <w:rFonts w:cs="Miriam"/>
          <w:rtl/>
        </w:rPr>
        <w:tab/>
      </w:r>
      <w:r>
        <w:rPr>
          <w:rStyle w:val="default"/>
          <w:rFonts w:cs="FrankRuehl" w:hint="cs"/>
          <w:rtl/>
        </w:rPr>
        <w:t>(בוטל).</w:t>
      </w:r>
    </w:p>
    <w:p w14:paraId="5CF52FC1" w14:textId="77777777" w:rsidR="00BA60D2" w:rsidRPr="00616C8E" w:rsidRDefault="00BA60D2">
      <w:pPr>
        <w:pStyle w:val="P00"/>
        <w:spacing w:before="0"/>
        <w:ind w:left="0" w:right="1134"/>
        <w:rPr>
          <w:rStyle w:val="default"/>
          <w:rFonts w:cs="FrankRuehl" w:hint="cs"/>
          <w:vanish/>
          <w:color w:val="FF0000"/>
          <w:sz w:val="20"/>
          <w:szCs w:val="20"/>
          <w:shd w:val="clear" w:color="auto" w:fill="FFFF99"/>
          <w:rtl/>
        </w:rPr>
      </w:pPr>
      <w:bookmarkStart w:id="5" w:name="Rov45"/>
      <w:r w:rsidRPr="00616C8E">
        <w:rPr>
          <w:rStyle w:val="default"/>
          <w:rFonts w:cs="FrankRuehl" w:hint="cs"/>
          <w:vanish/>
          <w:color w:val="FF0000"/>
          <w:sz w:val="20"/>
          <w:szCs w:val="20"/>
          <w:shd w:val="clear" w:color="auto" w:fill="FFFF99"/>
          <w:rtl/>
        </w:rPr>
        <w:t>מיום 1.8.2007</w:t>
      </w:r>
    </w:p>
    <w:p w14:paraId="4535F2CD" w14:textId="77777777" w:rsidR="00BA60D2" w:rsidRPr="00616C8E" w:rsidRDefault="00BA60D2">
      <w:pPr>
        <w:pStyle w:val="P00"/>
        <w:spacing w:before="0"/>
        <w:ind w:left="0" w:right="1134"/>
        <w:rPr>
          <w:rStyle w:val="default"/>
          <w:rFonts w:cs="FrankRuehl" w:hint="cs"/>
          <w:vanish/>
          <w:sz w:val="20"/>
          <w:szCs w:val="20"/>
          <w:shd w:val="clear" w:color="auto" w:fill="FFFF99"/>
          <w:rtl/>
        </w:rPr>
      </w:pPr>
      <w:r w:rsidRPr="00616C8E">
        <w:rPr>
          <w:rStyle w:val="default"/>
          <w:rFonts w:cs="FrankRuehl" w:hint="cs"/>
          <w:b/>
          <w:bCs/>
          <w:vanish/>
          <w:sz w:val="20"/>
          <w:szCs w:val="20"/>
          <w:shd w:val="clear" w:color="auto" w:fill="FFFF99"/>
          <w:rtl/>
        </w:rPr>
        <w:t>תיקון מס' 6</w:t>
      </w:r>
    </w:p>
    <w:p w14:paraId="41B08DB2" w14:textId="77777777" w:rsidR="00BA60D2" w:rsidRPr="00616C8E" w:rsidRDefault="00BA60D2" w:rsidP="009071A8">
      <w:pPr>
        <w:pStyle w:val="P00"/>
        <w:spacing w:before="0"/>
        <w:ind w:left="0" w:right="1134"/>
        <w:rPr>
          <w:rStyle w:val="default"/>
          <w:rFonts w:cs="FrankRuehl" w:hint="cs"/>
          <w:vanish/>
          <w:sz w:val="20"/>
          <w:szCs w:val="20"/>
          <w:shd w:val="clear" w:color="auto" w:fill="FFFF99"/>
          <w:rtl/>
        </w:rPr>
      </w:pPr>
      <w:hyperlink r:id="rId14" w:history="1">
        <w:r w:rsidRPr="00616C8E">
          <w:rPr>
            <w:rStyle w:val="Hyperlink"/>
            <w:rFonts w:cs="FrankRuehl" w:hint="cs"/>
            <w:vanish/>
            <w:szCs w:val="20"/>
            <w:shd w:val="clear" w:color="auto" w:fill="FFFF99"/>
            <w:rtl/>
          </w:rPr>
          <w:t>ס"ח תשס"ז מס' 2110</w:t>
        </w:r>
      </w:hyperlink>
      <w:r w:rsidRPr="00616C8E">
        <w:rPr>
          <w:rStyle w:val="default"/>
          <w:rFonts w:cs="FrankRuehl" w:hint="cs"/>
          <w:vanish/>
          <w:sz w:val="20"/>
          <w:szCs w:val="20"/>
          <w:shd w:val="clear" w:color="auto" w:fill="FFFF99"/>
          <w:rtl/>
        </w:rPr>
        <w:t xml:space="preserve"> מיום 19.8.</w:t>
      </w:r>
      <w:r w:rsidR="009071A8" w:rsidRPr="00616C8E">
        <w:rPr>
          <w:rStyle w:val="default"/>
          <w:rFonts w:cs="FrankRuehl" w:hint="cs"/>
          <w:vanish/>
          <w:sz w:val="20"/>
          <w:szCs w:val="20"/>
          <w:shd w:val="clear" w:color="auto" w:fill="FFFF99"/>
          <w:rtl/>
        </w:rPr>
        <w:t>2</w:t>
      </w:r>
      <w:r w:rsidRPr="00616C8E">
        <w:rPr>
          <w:rStyle w:val="default"/>
          <w:rFonts w:cs="FrankRuehl" w:hint="cs"/>
          <w:vanish/>
          <w:sz w:val="20"/>
          <w:szCs w:val="20"/>
          <w:shd w:val="clear" w:color="auto" w:fill="FFFF99"/>
          <w:rtl/>
        </w:rPr>
        <w:t>007 עמ' 466 (</w:t>
      </w:r>
      <w:hyperlink r:id="rId15" w:history="1">
        <w:r w:rsidRPr="00616C8E">
          <w:rPr>
            <w:rStyle w:val="Hyperlink"/>
            <w:rFonts w:cs="FrankRuehl" w:hint="cs"/>
            <w:vanish/>
            <w:szCs w:val="20"/>
            <w:shd w:val="clear" w:color="auto" w:fill="FFFF99"/>
            <w:rtl/>
          </w:rPr>
          <w:t>ה"ח 112</w:t>
        </w:r>
      </w:hyperlink>
      <w:r w:rsidRPr="00616C8E">
        <w:rPr>
          <w:rStyle w:val="default"/>
          <w:rFonts w:cs="FrankRuehl" w:hint="cs"/>
          <w:vanish/>
          <w:sz w:val="20"/>
          <w:szCs w:val="20"/>
          <w:shd w:val="clear" w:color="auto" w:fill="FFFF99"/>
          <w:rtl/>
        </w:rPr>
        <w:t>)</w:t>
      </w:r>
    </w:p>
    <w:p w14:paraId="2D38BCBB" w14:textId="77777777" w:rsidR="00BA60D2" w:rsidRPr="00616C8E" w:rsidRDefault="00BA60D2">
      <w:pPr>
        <w:pStyle w:val="P00"/>
        <w:spacing w:before="0"/>
        <w:ind w:left="0" w:right="1134"/>
        <w:rPr>
          <w:rStyle w:val="default"/>
          <w:rFonts w:cs="FrankRuehl" w:hint="cs"/>
          <w:vanish/>
          <w:sz w:val="20"/>
          <w:szCs w:val="20"/>
          <w:shd w:val="clear" w:color="auto" w:fill="FFFF99"/>
          <w:rtl/>
        </w:rPr>
      </w:pPr>
      <w:r w:rsidRPr="00616C8E">
        <w:rPr>
          <w:rStyle w:val="default"/>
          <w:rFonts w:cs="FrankRuehl" w:hint="cs"/>
          <w:b/>
          <w:bCs/>
          <w:vanish/>
          <w:sz w:val="20"/>
          <w:szCs w:val="20"/>
          <w:shd w:val="clear" w:color="auto" w:fill="FFFF99"/>
          <w:rtl/>
        </w:rPr>
        <w:t>ביטול סעיף 5</w:t>
      </w:r>
    </w:p>
    <w:p w14:paraId="74AD2E51" w14:textId="77777777" w:rsidR="00BA60D2" w:rsidRPr="00616C8E" w:rsidRDefault="00BA60D2">
      <w:pPr>
        <w:pStyle w:val="P00"/>
        <w:ind w:left="0" w:right="1134"/>
        <w:rPr>
          <w:rStyle w:val="default"/>
          <w:rFonts w:cs="FrankRuehl" w:hint="cs"/>
          <w:vanish/>
          <w:sz w:val="20"/>
          <w:szCs w:val="20"/>
          <w:shd w:val="clear" w:color="auto" w:fill="FFFF99"/>
          <w:rtl/>
        </w:rPr>
      </w:pPr>
      <w:r w:rsidRPr="00616C8E">
        <w:rPr>
          <w:rStyle w:val="default"/>
          <w:rFonts w:cs="FrankRuehl" w:hint="cs"/>
          <w:vanish/>
          <w:sz w:val="20"/>
          <w:szCs w:val="20"/>
          <w:shd w:val="clear" w:color="auto" w:fill="FFFF99"/>
          <w:rtl/>
        </w:rPr>
        <w:t>הנוסח הקודם:</w:t>
      </w:r>
    </w:p>
    <w:p w14:paraId="32D6D835" w14:textId="77777777" w:rsidR="00BA60D2" w:rsidRPr="00616C8E" w:rsidRDefault="00BA60D2">
      <w:pPr>
        <w:pStyle w:val="P00"/>
        <w:spacing w:before="0"/>
        <w:ind w:left="0" w:right="1134"/>
        <w:rPr>
          <w:rStyle w:val="big-number"/>
          <w:rFonts w:cs="Miriam" w:hint="cs"/>
          <w:strike/>
          <w:vanish/>
          <w:sz w:val="16"/>
          <w:szCs w:val="16"/>
          <w:shd w:val="clear" w:color="auto" w:fill="FFFF99"/>
          <w:rtl/>
        </w:rPr>
      </w:pPr>
      <w:r w:rsidRPr="00616C8E">
        <w:rPr>
          <w:rStyle w:val="big-number"/>
          <w:rFonts w:cs="Miriam" w:hint="cs"/>
          <w:strike/>
          <w:vanish/>
          <w:sz w:val="16"/>
          <w:szCs w:val="16"/>
          <w:shd w:val="clear" w:color="auto" w:fill="FFFF99"/>
          <w:rtl/>
        </w:rPr>
        <w:t>שני מענקים חד פעמיים</w:t>
      </w:r>
    </w:p>
    <w:p w14:paraId="7731299D" w14:textId="77777777" w:rsidR="00BA60D2" w:rsidRPr="004D6C65" w:rsidRDefault="00BA60D2" w:rsidP="004D6C65">
      <w:pPr>
        <w:pStyle w:val="P00"/>
        <w:spacing w:before="0"/>
        <w:ind w:left="0" w:right="1134"/>
        <w:rPr>
          <w:rStyle w:val="default"/>
          <w:rFonts w:cs="FrankRuehl" w:hint="cs"/>
          <w:strike/>
          <w:sz w:val="2"/>
          <w:szCs w:val="2"/>
          <w:rtl/>
        </w:rPr>
      </w:pPr>
      <w:r w:rsidRPr="00616C8E">
        <w:rPr>
          <w:rStyle w:val="big-number"/>
          <w:rFonts w:cs="FrankRuehl"/>
          <w:strike/>
          <w:vanish/>
          <w:sz w:val="22"/>
          <w:szCs w:val="22"/>
          <w:shd w:val="clear" w:color="auto" w:fill="FFFF99"/>
          <w:rtl/>
        </w:rPr>
        <w:t>5.</w:t>
      </w:r>
      <w:r w:rsidRPr="00616C8E">
        <w:rPr>
          <w:rStyle w:val="big-number"/>
          <w:rFonts w:cs="FrankRuehl"/>
          <w:strike/>
          <w:vanish/>
          <w:sz w:val="22"/>
          <w:szCs w:val="22"/>
          <w:shd w:val="clear" w:color="auto" w:fill="FFFF99"/>
          <w:rtl/>
        </w:rPr>
        <w:tab/>
      </w:r>
      <w:r w:rsidRPr="00616C8E">
        <w:rPr>
          <w:rStyle w:val="default"/>
          <w:rFonts w:cs="FrankRuehl"/>
          <w:strike/>
          <w:vanish/>
          <w:sz w:val="22"/>
          <w:szCs w:val="22"/>
          <w:shd w:val="clear" w:color="auto" w:fill="FFFF99"/>
          <w:rtl/>
        </w:rPr>
        <w:t>מי</w:t>
      </w:r>
      <w:r w:rsidRPr="00616C8E">
        <w:rPr>
          <w:rStyle w:val="default"/>
          <w:rFonts w:cs="FrankRuehl" w:hint="cs"/>
          <w:strike/>
          <w:vanish/>
          <w:sz w:val="22"/>
          <w:szCs w:val="22"/>
          <w:shd w:val="clear" w:color="auto" w:fill="FFFF99"/>
          <w:rtl/>
        </w:rPr>
        <w:t xml:space="preserve"> שהוכר כנכה לפי פרק זה, יהיה זכאי למענק חד פעמי בסכום של 4,000 שקלים חדשים שישולם לו סמוך לאחר שהוכר כנכה כאמור, ולמענק חד-פעמי נוסף בסכום של 2,000 שקלים חדשים שישולם לו ביום י"ט בניסן תשס"ב (1 באפריל 2002) (להלן - שני המענקים החד-פעמיים); הוכר אדם כ</w:t>
      </w:r>
      <w:r w:rsidRPr="00616C8E">
        <w:rPr>
          <w:rStyle w:val="default"/>
          <w:rFonts w:cs="FrankRuehl"/>
          <w:strike/>
          <w:vanish/>
          <w:sz w:val="22"/>
          <w:szCs w:val="22"/>
          <w:shd w:val="clear" w:color="auto" w:fill="FFFF99"/>
          <w:rtl/>
        </w:rPr>
        <w:t>נכ</w:t>
      </w:r>
      <w:r w:rsidRPr="00616C8E">
        <w:rPr>
          <w:rStyle w:val="default"/>
          <w:rFonts w:cs="FrankRuehl" w:hint="cs"/>
          <w:strike/>
          <w:vanish/>
          <w:sz w:val="22"/>
          <w:szCs w:val="22"/>
          <w:shd w:val="clear" w:color="auto" w:fill="FFFF99"/>
          <w:rtl/>
        </w:rPr>
        <w:t>ה לפי פרק זה לאחר י"ט בניסן תשס"ב (1 באפריל 2002), ישולמו לו שני המענקים</w:t>
      </w:r>
      <w:r w:rsidRPr="00616C8E">
        <w:rPr>
          <w:rStyle w:val="default"/>
          <w:rFonts w:cs="FrankRuehl"/>
          <w:strike/>
          <w:vanish/>
          <w:sz w:val="22"/>
          <w:szCs w:val="22"/>
          <w:shd w:val="clear" w:color="auto" w:fill="FFFF99"/>
          <w:rtl/>
        </w:rPr>
        <w:t xml:space="preserve"> </w:t>
      </w:r>
      <w:r w:rsidRPr="00616C8E">
        <w:rPr>
          <w:rStyle w:val="default"/>
          <w:rFonts w:cs="FrankRuehl" w:hint="cs"/>
          <w:strike/>
          <w:vanish/>
          <w:sz w:val="22"/>
          <w:szCs w:val="22"/>
          <w:shd w:val="clear" w:color="auto" w:fill="FFFF99"/>
          <w:rtl/>
        </w:rPr>
        <w:t>החד-פעמיים סמוך לאחר שהוכר כנכה כאמור.</w:t>
      </w:r>
      <w:bookmarkEnd w:id="5"/>
    </w:p>
    <w:p w14:paraId="34166D5D" w14:textId="77777777" w:rsidR="00BA60D2" w:rsidRDefault="00BA60D2">
      <w:pPr>
        <w:pStyle w:val="P00"/>
        <w:spacing w:before="72"/>
        <w:ind w:left="0" w:right="1134"/>
        <w:rPr>
          <w:rStyle w:val="default"/>
          <w:rFonts w:cs="FrankRuehl"/>
          <w:rtl/>
        </w:rPr>
      </w:pPr>
      <w:r>
        <w:rPr>
          <w:lang w:val="he-IL"/>
        </w:rPr>
        <w:pict w14:anchorId="0C23F58C">
          <v:rect id="_x0000_s1031" style="position:absolute;left:0;text-align:left;margin-left:470.25pt;margin-top:8.05pt;width:69.3pt;height:18pt;z-index:251648512" o:allowincell="f" filled="f" stroked="f" strokecolor="lime" strokeweight=".25pt">
            <v:textbox inset="0,0,0,0">
              <w:txbxContent>
                <w:p w14:paraId="5239A3B2" w14:textId="77777777" w:rsidR="0044542B" w:rsidRDefault="0044542B">
                  <w:pPr>
                    <w:spacing w:line="160" w:lineRule="exact"/>
                    <w:jc w:val="left"/>
                    <w:rPr>
                      <w:rFonts w:cs="Miriam" w:hint="cs"/>
                      <w:sz w:val="18"/>
                      <w:szCs w:val="18"/>
                      <w:rtl/>
                    </w:rPr>
                  </w:pPr>
                  <w:r>
                    <w:rPr>
                      <w:rFonts w:cs="Miriam" w:hint="cs"/>
                      <w:sz w:val="18"/>
                      <w:szCs w:val="18"/>
                      <w:rtl/>
                    </w:rPr>
                    <w:t>(תיקון מס' 6) תשס"ז-2007</w:t>
                  </w:r>
                </w:p>
              </w:txbxContent>
            </v:textbox>
            <w10:anchorlock/>
          </v:rect>
        </w:pict>
      </w:r>
      <w:r>
        <w:rPr>
          <w:rStyle w:val="big-number"/>
          <w:rFonts w:cs="Miriam"/>
          <w:rtl/>
        </w:rPr>
        <w:t>6.</w:t>
      </w:r>
      <w:r>
        <w:rPr>
          <w:rStyle w:val="big-number"/>
          <w:rFonts w:cs="Miriam"/>
          <w:rtl/>
        </w:rPr>
        <w:tab/>
      </w:r>
      <w:r>
        <w:rPr>
          <w:rStyle w:val="default"/>
          <w:rFonts w:cs="FrankRuehl"/>
          <w:rtl/>
        </w:rPr>
        <w:t>(</w:t>
      </w:r>
      <w:r>
        <w:rPr>
          <w:rStyle w:val="default"/>
          <w:rFonts w:cs="FrankRuehl" w:hint="cs"/>
          <w:rtl/>
        </w:rPr>
        <w:t>בוטל).</w:t>
      </w:r>
    </w:p>
    <w:p w14:paraId="5B6E500A" w14:textId="77777777" w:rsidR="00BA60D2" w:rsidRPr="00616C8E" w:rsidRDefault="00BA60D2">
      <w:pPr>
        <w:pStyle w:val="P00"/>
        <w:spacing w:before="0"/>
        <w:ind w:left="0" w:right="1134"/>
        <w:rPr>
          <w:rStyle w:val="default"/>
          <w:rFonts w:cs="FrankRuehl" w:hint="cs"/>
          <w:vanish/>
          <w:color w:val="FF0000"/>
          <w:sz w:val="20"/>
          <w:szCs w:val="20"/>
          <w:shd w:val="clear" w:color="auto" w:fill="FFFF99"/>
          <w:rtl/>
        </w:rPr>
      </w:pPr>
      <w:bookmarkStart w:id="6" w:name="Rov46"/>
      <w:r w:rsidRPr="00616C8E">
        <w:rPr>
          <w:rStyle w:val="default"/>
          <w:rFonts w:cs="FrankRuehl" w:hint="cs"/>
          <w:vanish/>
          <w:color w:val="FF0000"/>
          <w:sz w:val="20"/>
          <w:szCs w:val="20"/>
          <w:shd w:val="clear" w:color="auto" w:fill="FFFF99"/>
          <w:rtl/>
        </w:rPr>
        <w:t>מיום 1.8.2007</w:t>
      </w:r>
    </w:p>
    <w:p w14:paraId="320185DF" w14:textId="77777777" w:rsidR="00BA60D2" w:rsidRPr="00616C8E" w:rsidRDefault="00BA60D2">
      <w:pPr>
        <w:pStyle w:val="P00"/>
        <w:spacing w:before="0"/>
        <w:ind w:left="0" w:right="1134"/>
        <w:rPr>
          <w:rStyle w:val="default"/>
          <w:rFonts w:cs="FrankRuehl" w:hint="cs"/>
          <w:vanish/>
          <w:sz w:val="20"/>
          <w:szCs w:val="20"/>
          <w:shd w:val="clear" w:color="auto" w:fill="FFFF99"/>
          <w:rtl/>
        </w:rPr>
      </w:pPr>
      <w:r w:rsidRPr="00616C8E">
        <w:rPr>
          <w:rStyle w:val="default"/>
          <w:rFonts w:cs="FrankRuehl" w:hint="cs"/>
          <w:b/>
          <w:bCs/>
          <w:vanish/>
          <w:sz w:val="20"/>
          <w:szCs w:val="20"/>
          <w:shd w:val="clear" w:color="auto" w:fill="FFFF99"/>
          <w:rtl/>
        </w:rPr>
        <w:t>תיקון מס' 6</w:t>
      </w:r>
    </w:p>
    <w:p w14:paraId="7F79879C" w14:textId="77777777" w:rsidR="00BA60D2" w:rsidRPr="00616C8E" w:rsidRDefault="00BA60D2" w:rsidP="00A54971">
      <w:pPr>
        <w:pStyle w:val="P00"/>
        <w:spacing w:before="0"/>
        <w:ind w:left="0" w:right="1134"/>
        <w:rPr>
          <w:rStyle w:val="default"/>
          <w:rFonts w:cs="FrankRuehl" w:hint="cs"/>
          <w:vanish/>
          <w:sz w:val="20"/>
          <w:szCs w:val="20"/>
          <w:shd w:val="clear" w:color="auto" w:fill="FFFF99"/>
          <w:rtl/>
        </w:rPr>
      </w:pPr>
      <w:hyperlink r:id="rId16" w:history="1">
        <w:r w:rsidRPr="00616C8E">
          <w:rPr>
            <w:rStyle w:val="Hyperlink"/>
            <w:rFonts w:cs="FrankRuehl" w:hint="cs"/>
            <w:vanish/>
            <w:szCs w:val="20"/>
            <w:shd w:val="clear" w:color="auto" w:fill="FFFF99"/>
            <w:rtl/>
          </w:rPr>
          <w:t>ס"ח תשס"ז מס' 2110</w:t>
        </w:r>
      </w:hyperlink>
      <w:r w:rsidRPr="00616C8E">
        <w:rPr>
          <w:rStyle w:val="default"/>
          <w:rFonts w:cs="FrankRuehl" w:hint="cs"/>
          <w:vanish/>
          <w:sz w:val="20"/>
          <w:szCs w:val="20"/>
          <w:shd w:val="clear" w:color="auto" w:fill="FFFF99"/>
          <w:rtl/>
        </w:rPr>
        <w:t xml:space="preserve"> מיום 19.8.</w:t>
      </w:r>
      <w:r w:rsidR="00A54971" w:rsidRPr="00616C8E">
        <w:rPr>
          <w:rStyle w:val="default"/>
          <w:rFonts w:cs="FrankRuehl" w:hint="cs"/>
          <w:vanish/>
          <w:sz w:val="20"/>
          <w:szCs w:val="20"/>
          <w:shd w:val="clear" w:color="auto" w:fill="FFFF99"/>
          <w:rtl/>
        </w:rPr>
        <w:t>2</w:t>
      </w:r>
      <w:r w:rsidRPr="00616C8E">
        <w:rPr>
          <w:rStyle w:val="default"/>
          <w:rFonts w:cs="FrankRuehl" w:hint="cs"/>
          <w:vanish/>
          <w:sz w:val="20"/>
          <w:szCs w:val="20"/>
          <w:shd w:val="clear" w:color="auto" w:fill="FFFF99"/>
          <w:rtl/>
        </w:rPr>
        <w:t>007 עמ' 466 (</w:t>
      </w:r>
      <w:hyperlink r:id="rId17" w:history="1">
        <w:r w:rsidRPr="00616C8E">
          <w:rPr>
            <w:rStyle w:val="Hyperlink"/>
            <w:rFonts w:cs="FrankRuehl" w:hint="cs"/>
            <w:vanish/>
            <w:szCs w:val="20"/>
            <w:shd w:val="clear" w:color="auto" w:fill="FFFF99"/>
            <w:rtl/>
          </w:rPr>
          <w:t>ה"ח 112</w:t>
        </w:r>
      </w:hyperlink>
      <w:r w:rsidRPr="00616C8E">
        <w:rPr>
          <w:rStyle w:val="default"/>
          <w:rFonts w:cs="FrankRuehl" w:hint="cs"/>
          <w:vanish/>
          <w:sz w:val="20"/>
          <w:szCs w:val="20"/>
          <w:shd w:val="clear" w:color="auto" w:fill="FFFF99"/>
          <w:rtl/>
        </w:rPr>
        <w:t>)</w:t>
      </w:r>
    </w:p>
    <w:p w14:paraId="74547670" w14:textId="77777777" w:rsidR="00BA60D2" w:rsidRPr="00616C8E" w:rsidRDefault="00BA60D2">
      <w:pPr>
        <w:pStyle w:val="P00"/>
        <w:spacing w:before="0"/>
        <w:ind w:left="0" w:right="1134"/>
        <w:rPr>
          <w:rStyle w:val="default"/>
          <w:rFonts w:cs="FrankRuehl" w:hint="cs"/>
          <w:vanish/>
          <w:sz w:val="20"/>
          <w:szCs w:val="20"/>
          <w:shd w:val="clear" w:color="auto" w:fill="FFFF99"/>
          <w:rtl/>
        </w:rPr>
      </w:pPr>
      <w:r w:rsidRPr="00616C8E">
        <w:rPr>
          <w:rStyle w:val="default"/>
          <w:rFonts w:cs="FrankRuehl" w:hint="cs"/>
          <w:b/>
          <w:bCs/>
          <w:vanish/>
          <w:sz w:val="20"/>
          <w:szCs w:val="20"/>
          <w:shd w:val="clear" w:color="auto" w:fill="FFFF99"/>
          <w:rtl/>
        </w:rPr>
        <w:t>ביטול סעיף 6</w:t>
      </w:r>
    </w:p>
    <w:p w14:paraId="67508FCF" w14:textId="77777777" w:rsidR="00BA60D2" w:rsidRPr="00616C8E" w:rsidRDefault="00BA60D2">
      <w:pPr>
        <w:pStyle w:val="P00"/>
        <w:ind w:left="0" w:right="1134"/>
        <w:rPr>
          <w:rStyle w:val="default"/>
          <w:rFonts w:cs="FrankRuehl" w:hint="cs"/>
          <w:vanish/>
          <w:sz w:val="20"/>
          <w:szCs w:val="20"/>
          <w:shd w:val="clear" w:color="auto" w:fill="FFFF99"/>
          <w:rtl/>
        </w:rPr>
      </w:pPr>
      <w:r w:rsidRPr="00616C8E">
        <w:rPr>
          <w:rStyle w:val="default"/>
          <w:rFonts w:cs="FrankRuehl" w:hint="cs"/>
          <w:vanish/>
          <w:sz w:val="20"/>
          <w:szCs w:val="20"/>
          <w:shd w:val="clear" w:color="auto" w:fill="FFFF99"/>
          <w:rtl/>
        </w:rPr>
        <w:t>הנוסח הקודם:</w:t>
      </w:r>
    </w:p>
    <w:p w14:paraId="18A9F269" w14:textId="77777777" w:rsidR="00BA60D2" w:rsidRPr="00616C8E" w:rsidRDefault="00BA60D2">
      <w:pPr>
        <w:pStyle w:val="P00"/>
        <w:spacing w:before="0"/>
        <w:ind w:left="0" w:right="1134"/>
        <w:rPr>
          <w:rStyle w:val="big-number"/>
          <w:rFonts w:cs="Miriam" w:hint="cs"/>
          <w:strike/>
          <w:vanish/>
          <w:sz w:val="16"/>
          <w:szCs w:val="16"/>
          <w:shd w:val="clear" w:color="auto" w:fill="FFFF99"/>
          <w:rtl/>
        </w:rPr>
      </w:pPr>
      <w:r w:rsidRPr="00616C8E">
        <w:rPr>
          <w:rStyle w:val="big-number"/>
          <w:rFonts w:cs="Miriam" w:hint="cs"/>
          <w:strike/>
          <w:vanish/>
          <w:sz w:val="16"/>
          <w:szCs w:val="16"/>
          <w:shd w:val="clear" w:color="auto" w:fill="FFFF99"/>
          <w:rtl/>
        </w:rPr>
        <w:t>סכום התגמול החודשי</w:t>
      </w:r>
    </w:p>
    <w:p w14:paraId="4AC5636F" w14:textId="77777777" w:rsidR="00BA60D2" w:rsidRPr="00616C8E" w:rsidRDefault="00BA60D2">
      <w:pPr>
        <w:pStyle w:val="P00"/>
        <w:spacing w:before="0"/>
        <w:ind w:left="0" w:right="1134"/>
        <w:rPr>
          <w:rStyle w:val="default"/>
          <w:rFonts w:cs="FrankRuehl"/>
          <w:strike/>
          <w:vanish/>
          <w:sz w:val="22"/>
          <w:szCs w:val="22"/>
          <w:shd w:val="clear" w:color="auto" w:fill="FFFF99"/>
          <w:rtl/>
        </w:rPr>
      </w:pPr>
      <w:r w:rsidRPr="00616C8E">
        <w:rPr>
          <w:rStyle w:val="big-number"/>
          <w:rFonts w:cs="FrankRuehl"/>
          <w:strike/>
          <w:vanish/>
          <w:sz w:val="22"/>
          <w:szCs w:val="22"/>
          <w:shd w:val="clear" w:color="auto" w:fill="FFFF99"/>
          <w:rtl/>
        </w:rPr>
        <w:t>6.</w:t>
      </w:r>
      <w:r w:rsidRPr="00616C8E">
        <w:rPr>
          <w:rStyle w:val="big-number"/>
          <w:rFonts w:cs="FrankRuehl"/>
          <w:strike/>
          <w:vanish/>
          <w:sz w:val="22"/>
          <w:szCs w:val="22"/>
          <w:shd w:val="clear" w:color="auto" w:fill="FFFF99"/>
          <w:rtl/>
        </w:rPr>
        <w:tab/>
      </w:r>
      <w:r w:rsidRPr="00616C8E">
        <w:rPr>
          <w:rStyle w:val="default"/>
          <w:rFonts w:cs="FrankRuehl"/>
          <w:strike/>
          <w:vanish/>
          <w:sz w:val="22"/>
          <w:szCs w:val="22"/>
          <w:shd w:val="clear" w:color="auto" w:fill="FFFF99"/>
          <w:rtl/>
        </w:rPr>
        <w:t>(א</w:t>
      </w:r>
      <w:r w:rsidRPr="00616C8E">
        <w:rPr>
          <w:rStyle w:val="default"/>
          <w:rFonts w:cs="FrankRuehl" w:hint="cs"/>
          <w:strike/>
          <w:vanish/>
          <w:sz w:val="22"/>
          <w:szCs w:val="22"/>
          <w:shd w:val="clear" w:color="auto" w:fill="FFFF99"/>
          <w:rtl/>
        </w:rPr>
        <w:t>)</w:t>
      </w:r>
      <w:r w:rsidRPr="00616C8E">
        <w:rPr>
          <w:rStyle w:val="default"/>
          <w:rFonts w:cs="FrankRuehl"/>
          <w:strike/>
          <w:vanish/>
          <w:sz w:val="22"/>
          <w:szCs w:val="22"/>
          <w:shd w:val="clear" w:color="auto" w:fill="FFFF99"/>
          <w:rtl/>
        </w:rPr>
        <w:tab/>
        <w:t>מ</w:t>
      </w:r>
      <w:r w:rsidRPr="00616C8E">
        <w:rPr>
          <w:rStyle w:val="default"/>
          <w:rFonts w:cs="FrankRuehl" w:hint="cs"/>
          <w:strike/>
          <w:vanish/>
          <w:sz w:val="22"/>
          <w:szCs w:val="22"/>
          <w:shd w:val="clear" w:color="auto" w:fill="FFFF99"/>
          <w:rtl/>
        </w:rPr>
        <w:t>י שהוכר כנכה לפי פרק זה, יהיה זכאי לתגמול חודשי החל ביום כ"ה בתשרי תשס"ג (1 באוקטובר 2002) (להלן - תגמול חודשי).</w:t>
      </w:r>
    </w:p>
    <w:p w14:paraId="1184897F" w14:textId="77777777" w:rsidR="00BA60D2" w:rsidRPr="004D6C65" w:rsidRDefault="00BA60D2" w:rsidP="004D6C65">
      <w:pPr>
        <w:pStyle w:val="P00"/>
        <w:spacing w:before="0"/>
        <w:ind w:left="0" w:right="1134"/>
        <w:rPr>
          <w:rStyle w:val="default"/>
          <w:rFonts w:cs="FrankRuehl" w:hint="cs"/>
          <w:strike/>
          <w:sz w:val="2"/>
          <w:szCs w:val="2"/>
          <w:rtl/>
        </w:rPr>
      </w:pPr>
      <w:r w:rsidRPr="00616C8E">
        <w:rPr>
          <w:rFonts w:cs="FrankRuehl"/>
          <w:vanish/>
          <w:sz w:val="22"/>
          <w:szCs w:val="22"/>
          <w:shd w:val="clear" w:color="auto" w:fill="FFFF99"/>
          <w:rtl/>
        </w:rPr>
        <w:tab/>
      </w:r>
      <w:r w:rsidRPr="00616C8E">
        <w:rPr>
          <w:rStyle w:val="default"/>
          <w:rFonts w:cs="FrankRuehl"/>
          <w:strike/>
          <w:vanish/>
          <w:sz w:val="22"/>
          <w:szCs w:val="22"/>
          <w:shd w:val="clear" w:color="auto" w:fill="FFFF99"/>
          <w:rtl/>
        </w:rPr>
        <w:t>(ב</w:t>
      </w:r>
      <w:r w:rsidRPr="00616C8E">
        <w:rPr>
          <w:rStyle w:val="default"/>
          <w:rFonts w:cs="FrankRuehl" w:hint="cs"/>
          <w:strike/>
          <w:vanish/>
          <w:sz w:val="22"/>
          <w:szCs w:val="22"/>
          <w:shd w:val="clear" w:color="auto" w:fill="FFFF99"/>
          <w:rtl/>
        </w:rPr>
        <w:t>)</w:t>
      </w:r>
      <w:r w:rsidRPr="00616C8E">
        <w:rPr>
          <w:rStyle w:val="default"/>
          <w:rFonts w:cs="FrankRuehl"/>
          <w:strike/>
          <w:vanish/>
          <w:sz w:val="22"/>
          <w:szCs w:val="22"/>
          <w:shd w:val="clear" w:color="auto" w:fill="FFFF99"/>
          <w:rtl/>
        </w:rPr>
        <w:tab/>
        <w:t>ס</w:t>
      </w:r>
      <w:r w:rsidRPr="00616C8E">
        <w:rPr>
          <w:rStyle w:val="default"/>
          <w:rFonts w:cs="FrankRuehl" w:hint="cs"/>
          <w:strike/>
          <w:vanish/>
          <w:sz w:val="22"/>
          <w:szCs w:val="22"/>
          <w:shd w:val="clear" w:color="auto" w:fill="FFFF99"/>
          <w:rtl/>
        </w:rPr>
        <w:t>כום התגמול ה</w:t>
      </w:r>
      <w:r w:rsidRPr="00616C8E">
        <w:rPr>
          <w:rStyle w:val="default"/>
          <w:rFonts w:cs="FrankRuehl"/>
          <w:strike/>
          <w:vanish/>
          <w:sz w:val="22"/>
          <w:szCs w:val="22"/>
          <w:shd w:val="clear" w:color="auto" w:fill="FFFF99"/>
          <w:rtl/>
        </w:rPr>
        <w:t>שנ</w:t>
      </w:r>
      <w:r w:rsidRPr="00616C8E">
        <w:rPr>
          <w:rStyle w:val="default"/>
          <w:rFonts w:cs="FrankRuehl" w:hint="cs"/>
          <w:strike/>
          <w:vanish/>
          <w:sz w:val="22"/>
          <w:szCs w:val="22"/>
          <w:shd w:val="clear" w:color="auto" w:fill="FFFF99"/>
          <w:rtl/>
        </w:rPr>
        <w:t>תי יהיה הסכום שהתקבל בחלוקה של 60 מיליון שקלים חדשי</w:t>
      </w:r>
      <w:r w:rsidRPr="00616C8E">
        <w:rPr>
          <w:rStyle w:val="default"/>
          <w:rFonts w:cs="FrankRuehl"/>
          <w:strike/>
          <w:vanish/>
          <w:sz w:val="22"/>
          <w:szCs w:val="22"/>
          <w:shd w:val="clear" w:color="auto" w:fill="FFFF99"/>
          <w:rtl/>
        </w:rPr>
        <w:t>ם</w:t>
      </w:r>
      <w:r w:rsidRPr="00616C8E">
        <w:rPr>
          <w:rStyle w:val="default"/>
          <w:rFonts w:cs="FrankRuehl" w:hint="cs"/>
          <w:strike/>
          <w:vanish/>
          <w:sz w:val="22"/>
          <w:szCs w:val="22"/>
          <w:shd w:val="clear" w:color="auto" w:fill="FFFF99"/>
          <w:rtl/>
        </w:rPr>
        <w:t xml:space="preserve"> במספר הבקשות שהוגשו לפי סעיף 2 עד יום כ"ד בתשרי תשס"ג (30 בספטמבר 2002), והוא ישולם ב-12 תשלומים חודשיים; עלה סכום התגמול החודשי שהתקבל לפי סעיף קטן זה על הסכום לתגמול החודשי המשתלם לפי סעיף 4(א) לחו</w:t>
      </w:r>
      <w:r w:rsidRPr="00616C8E">
        <w:rPr>
          <w:rStyle w:val="default"/>
          <w:rFonts w:cs="FrankRuehl"/>
          <w:strike/>
          <w:vanish/>
          <w:sz w:val="22"/>
          <w:szCs w:val="22"/>
          <w:shd w:val="clear" w:color="auto" w:fill="FFFF99"/>
          <w:rtl/>
        </w:rPr>
        <w:t>ק</w:t>
      </w:r>
      <w:r w:rsidRPr="00616C8E">
        <w:rPr>
          <w:rStyle w:val="default"/>
          <w:rFonts w:cs="FrankRuehl" w:hint="cs"/>
          <w:strike/>
          <w:vanish/>
          <w:sz w:val="22"/>
          <w:szCs w:val="22"/>
          <w:shd w:val="clear" w:color="auto" w:fill="FFFF99"/>
          <w:rtl/>
        </w:rPr>
        <w:t xml:space="preserve"> </w:t>
      </w:r>
      <w:r w:rsidRPr="00616C8E">
        <w:rPr>
          <w:rStyle w:val="default"/>
          <w:rFonts w:cs="FrankRuehl"/>
          <w:strike/>
          <w:vanish/>
          <w:sz w:val="22"/>
          <w:szCs w:val="22"/>
          <w:shd w:val="clear" w:color="auto" w:fill="FFFF99"/>
          <w:rtl/>
        </w:rPr>
        <w:t>נ</w:t>
      </w:r>
      <w:r w:rsidRPr="00616C8E">
        <w:rPr>
          <w:rStyle w:val="default"/>
          <w:rFonts w:cs="FrankRuehl" w:hint="cs"/>
          <w:strike/>
          <w:vanish/>
          <w:sz w:val="22"/>
          <w:szCs w:val="22"/>
          <w:shd w:val="clear" w:color="auto" w:fill="FFFF99"/>
          <w:rtl/>
        </w:rPr>
        <w:t>כי רדיפות הנאצים, לפי דרגת נכות של 25% (להלן - התג</w:t>
      </w:r>
      <w:r w:rsidRPr="00616C8E">
        <w:rPr>
          <w:rStyle w:val="default"/>
          <w:rFonts w:cs="FrankRuehl"/>
          <w:strike/>
          <w:vanish/>
          <w:sz w:val="22"/>
          <w:szCs w:val="22"/>
          <w:shd w:val="clear" w:color="auto" w:fill="FFFF99"/>
          <w:rtl/>
        </w:rPr>
        <w:t>מ</w:t>
      </w:r>
      <w:r w:rsidRPr="00616C8E">
        <w:rPr>
          <w:rStyle w:val="default"/>
          <w:rFonts w:cs="FrankRuehl" w:hint="cs"/>
          <w:strike/>
          <w:vanish/>
          <w:sz w:val="22"/>
          <w:szCs w:val="22"/>
          <w:shd w:val="clear" w:color="auto" w:fill="FFFF99"/>
          <w:rtl/>
        </w:rPr>
        <w:t>ול המרבי), יהיה סכום התגמול החודשי לפי סעיף קטן זה סכום התגמול המרבי.</w:t>
      </w:r>
      <w:bookmarkEnd w:id="6"/>
    </w:p>
    <w:p w14:paraId="249B7D64" w14:textId="77777777" w:rsidR="00BA60D2" w:rsidRDefault="00BA60D2">
      <w:pPr>
        <w:pStyle w:val="P00"/>
        <w:spacing w:before="72"/>
        <w:ind w:left="0" w:right="1134"/>
        <w:rPr>
          <w:rStyle w:val="default"/>
          <w:rFonts w:cs="FrankRuehl" w:hint="cs"/>
          <w:rtl/>
        </w:rPr>
      </w:pPr>
      <w:r>
        <w:rPr>
          <w:lang w:val="he-IL"/>
        </w:rPr>
        <w:pict w14:anchorId="5A8FB5C7">
          <v:rect id="_x0000_s1032" style="position:absolute;left:0;text-align:left;margin-left:470.25pt;margin-top:8.05pt;width:69.3pt;height:20pt;z-index:251649536" o:allowincell="f" filled="f" stroked="f" strokecolor="lime" strokeweight=".25pt">
            <v:textbox inset="0,0,0,0">
              <w:txbxContent>
                <w:p w14:paraId="10ACFE65" w14:textId="77777777" w:rsidR="0044542B" w:rsidRDefault="0044542B">
                  <w:pPr>
                    <w:spacing w:line="160" w:lineRule="exact"/>
                    <w:jc w:val="left"/>
                    <w:rPr>
                      <w:rFonts w:cs="Miriam" w:hint="cs"/>
                      <w:sz w:val="18"/>
                      <w:szCs w:val="18"/>
                      <w:rtl/>
                    </w:rPr>
                  </w:pPr>
                  <w:r>
                    <w:rPr>
                      <w:rFonts w:cs="Miriam" w:hint="cs"/>
                      <w:sz w:val="18"/>
                      <w:szCs w:val="18"/>
                      <w:rtl/>
                    </w:rPr>
                    <w:t>(תיקון מס' 6) תשס"ז-2007</w:t>
                  </w:r>
                </w:p>
              </w:txbxContent>
            </v:textbox>
            <w10:anchorlock/>
          </v:rect>
        </w:pict>
      </w:r>
      <w:r>
        <w:rPr>
          <w:rStyle w:val="big-number"/>
          <w:rFonts w:cs="Miriam"/>
          <w:rtl/>
        </w:rPr>
        <w:t>7.</w:t>
      </w:r>
      <w:r>
        <w:rPr>
          <w:rStyle w:val="big-number"/>
          <w:rFonts w:cs="Miriam"/>
          <w:rtl/>
        </w:rPr>
        <w:tab/>
      </w:r>
      <w:r>
        <w:rPr>
          <w:rStyle w:val="default"/>
          <w:rFonts w:cs="FrankRuehl" w:hint="cs"/>
          <w:rtl/>
        </w:rPr>
        <w:t>(בוטל).</w:t>
      </w:r>
    </w:p>
    <w:p w14:paraId="7C263E44" w14:textId="77777777" w:rsidR="00BA60D2" w:rsidRPr="00616C8E" w:rsidRDefault="00BA60D2">
      <w:pPr>
        <w:pStyle w:val="P00"/>
        <w:spacing w:before="0"/>
        <w:ind w:left="0" w:right="1134"/>
        <w:rPr>
          <w:rStyle w:val="default"/>
          <w:rFonts w:cs="FrankRuehl" w:hint="cs"/>
          <w:vanish/>
          <w:color w:val="FF0000"/>
          <w:sz w:val="20"/>
          <w:szCs w:val="20"/>
          <w:shd w:val="clear" w:color="auto" w:fill="FFFF99"/>
          <w:rtl/>
        </w:rPr>
      </w:pPr>
      <w:bookmarkStart w:id="7" w:name="Rov47"/>
      <w:r w:rsidRPr="00616C8E">
        <w:rPr>
          <w:rStyle w:val="default"/>
          <w:rFonts w:cs="FrankRuehl" w:hint="cs"/>
          <w:vanish/>
          <w:color w:val="FF0000"/>
          <w:sz w:val="20"/>
          <w:szCs w:val="20"/>
          <w:shd w:val="clear" w:color="auto" w:fill="FFFF99"/>
          <w:rtl/>
        </w:rPr>
        <w:t>מיום 1.8.2007</w:t>
      </w:r>
    </w:p>
    <w:p w14:paraId="622FA7D8" w14:textId="77777777" w:rsidR="00BA60D2" w:rsidRPr="00616C8E" w:rsidRDefault="00BA60D2">
      <w:pPr>
        <w:pStyle w:val="P00"/>
        <w:spacing w:before="0"/>
        <w:ind w:left="0" w:right="1134"/>
        <w:rPr>
          <w:rStyle w:val="default"/>
          <w:rFonts w:cs="FrankRuehl" w:hint="cs"/>
          <w:vanish/>
          <w:sz w:val="20"/>
          <w:szCs w:val="20"/>
          <w:shd w:val="clear" w:color="auto" w:fill="FFFF99"/>
          <w:rtl/>
        </w:rPr>
      </w:pPr>
      <w:r w:rsidRPr="00616C8E">
        <w:rPr>
          <w:rStyle w:val="default"/>
          <w:rFonts w:cs="FrankRuehl" w:hint="cs"/>
          <w:b/>
          <w:bCs/>
          <w:vanish/>
          <w:sz w:val="20"/>
          <w:szCs w:val="20"/>
          <w:shd w:val="clear" w:color="auto" w:fill="FFFF99"/>
          <w:rtl/>
        </w:rPr>
        <w:t>תיקון מס' 6</w:t>
      </w:r>
    </w:p>
    <w:p w14:paraId="5946EE19" w14:textId="77777777" w:rsidR="00BA60D2" w:rsidRPr="00616C8E" w:rsidRDefault="00BA60D2" w:rsidP="00A54971">
      <w:pPr>
        <w:pStyle w:val="P00"/>
        <w:spacing w:before="0"/>
        <w:ind w:left="0" w:right="1134"/>
        <w:rPr>
          <w:rStyle w:val="default"/>
          <w:rFonts w:cs="FrankRuehl" w:hint="cs"/>
          <w:vanish/>
          <w:sz w:val="20"/>
          <w:szCs w:val="20"/>
          <w:shd w:val="clear" w:color="auto" w:fill="FFFF99"/>
          <w:rtl/>
        </w:rPr>
      </w:pPr>
      <w:hyperlink r:id="rId18" w:history="1">
        <w:r w:rsidRPr="00616C8E">
          <w:rPr>
            <w:rStyle w:val="Hyperlink"/>
            <w:rFonts w:cs="FrankRuehl" w:hint="cs"/>
            <w:vanish/>
            <w:szCs w:val="20"/>
            <w:shd w:val="clear" w:color="auto" w:fill="FFFF99"/>
            <w:rtl/>
          </w:rPr>
          <w:t>ס"ח תשס"ז מס' 2110</w:t>
        </w:r>
      </w:hyperlink>
      <w:r w:rsidRPr="00616C8E">
        <w:rPr>
          <w:rStyle w:val="default"/>
          <w:rFonts w:cs="FrankRuehl" w:hint="cs"/>
          <w:vanish/>
          <w:sz w:val="20"/>
          <w:szCs w:val="20"/>
          <w:shd w:val="clear" w:color="auto" w:fill="FFFF99"/>
          <w:rtl/>
        </w:rPr>
        <w:t xml:space="preserve"> מיום 19.8.</w:t>
      </w:r>
      <w:r w:rsidR="00A54971" w:rsidRPr="00616C8E">
        <w:rPr>
          <w:rStyle w:val="default"/>
          <w:rFonts w:cs="FrankRuehl" w:hint="cs"/>
          <w:vanish/>
          <w:sz w:val="20"/>
          <w:szCs w:val="20"/>
          <w:shd w:val="clear" w:color="auto" w:fill="FFFF99"/>
          <w:rtl/>
        </w:rPr>
        <w:t>2</w:t>
      </w:r>
      <w:r w:rsidRPr="00616C8E">
        <w:rPr>
          <w:rStyle w:val="default"/>
          <w:rFonts w:cs="FrankRuehl" w:hint="cs"/>
          <w:vanish/>
          <w:sz w:val="20"/>
          <w:szCs w:val="20"/>
          <w:shd w:val="clear" w:color="auto" w:fill="FFFF99"/>
          <w:rtl/>
        </w:rPr>
        <w:t>007 עמ' 466 (</w:t>
      </w:r>
      <w:hyperlink r:id="rId19" w:history="1">
        <w:r w:rsidRPr="00616C8E">
          <w:rPr>
            <w:rStyle w:val="Hyperlink"/>
            <w:rFonts w:cs="FrankRuehl" w:hint="cs"/>
            <w:vanish/>
            <w:szCs w:val="20"/>
            <w:shd w:val="clear" w:color="auto" w:fill="FFFF99"/>
            <w:rtl/>
          </w:rPr>
          <w:t>ה"ח 112</w:t>
        </w:r>
      </w:hyperlink>
      <w:r w:rsidRPr="00616C8E">
        <w:rPr>
          <w:rStyle w:val="default"/>
          <w:rFonts w:cs="FrankRuehl" w:hint="cs"/>
          <w:vanish/>
          <w:sz w:val="20"/>
          <w:szCs w:val="20"/>
          <w:shd w:val="clear" w:color="auto" w:fill="FFFF99"/>
          <w:rtl/>
        </w:rPr>
        <w:t>)</w:t>
      </w:r>
    </w:p>
    <w:p w14:paraId="11290CC0" w14:textId="77777777" w:rsidR="00BA60D2" w:rsidRPr="00616C8E" w:rsidRDefault="00BA60D2">
      <w:pPr>
        <w:pStyle w:val="P00"/>
        <w:spacing w:before="0"/>
        <w:ind w:left="0" w:right="1134"/>
        <w:rPr>
          <w:rStyle w:val="default"/>
          <w:rFonts w:cs="FrankRuehl" w:hint="cs"/>
          <w:vanish/>
          <w:sz w:val="20"/>
          <w:szCs w:val="20"/>
          <w:shd w:val="clear" w:color="auto" w:fill="FFFF99"/>
          <w:rtl/>
        </w:rPr>
      </w:pPr>
      <w:r w:rsidRPr="00616C8E">
        <w:rPr>
          <w:rStyle w:val="default"/>
          <w:rFonts w:cs="FrankRuehl" w:hint="cs"/>
          <w:b/>
          <w:bCs/>
          <w:vanish/>
          <w:sz w:val="20"/>
          <w:szCs w:val="20"/>
          <w:shd w:val="clear" w:color="auto" w:fill="FFFF99"/>
          <w:rtl/>
        </w:rPr>
        <w:t>ביטול סעיף 7</w:t>
      </w:r>
    </w:p>
    <w:p w14:paraId="6EDAE927" w14:textId="77777777" w:rsidR="00BA60D2" w:rsidRPr="00616C8E" w:rsidRDefault="00BA60D2">
      <w:pPr>
        <w:pStyle w:val="P00"/>
        <w:ind w:left="0" w:right="1134"/>
        <w:rPr>
          <w:rStyle w:val="default"/>
          <w:rFonts w:cs="FrankRuehl" w:hint="cs"/>
          <w:vanish/>
          <w:sz w:val="20"/>
          <w:szCs w:val="20"/>
          <w:shd w:val="clear" w:color="auto" w:fill="FFFF99"/>
          <w:rtl/>
        </w:rPr>
      </w:pPr>
      <w:r w:rsidRPr="00616C8E">
        <w:rPr>
          <w:rStyle w:val="default"/>
          <w:rFonts w:cs="FrankRuehl" w:hint="cs"/>
          <w:vanish/>
          <w:sz w:val="20"/>
          <w:szCs w:val="20"/>
          <w:shd w:val="clear" w:color="auto" w:fill="FFFF99"/>
          <w:rtl/>
        </w:rPr>
        <w:t>הנוסח הקודם:</w:t>
      </w:r>
    </w:p>
    <w:p w14:paraId="5F2F8157" w14:textId="77777777" w:rsidR="00BA60D2" w:rsidRPr="00616C8E" w:rsidRDefault="00BA60D2">
      <w:pPr>
        <w:pStyle w:val="P00"/>
        <w:spacing w:before="0"/>
        <w:ind w:left="0" w:right="1134"/>
        <w:rPr>
          <w:rStyle w:val="big-number"/>
          <w:rFonts w:cs="Miriam" w:hint="cs"/>
          <w:strike/>
          <w:vanish/>
          <w:sz w:val="16"/>
          <w:szCs w:val="16"/>
          <w:shd w:val="clear" w:color="auto" w:fill="FFFF99"/>
          <w:rtl/>
        </w:rPr>
      </w:pPr>
      <w:r w:rsidRPr="00616C8E">
        <w:rPr>
          <w:rStyle w:val="big-number"/>
          <w:rFonts w:cs="Miriam" w:hint="cs"/>
          <w:strike/>
          <w:vanish/>
          <w:sz w:val="16"/>
          <w:szCs w:val="16"/>
          <w:shd w:val="clear" w:color="auto" w:fill="FFFF99"/>
          <w:rtl/>
        </w:rPr>
        <w:t>עדכון סכום התגמול החודשי</w:t>
      </w:r>
    </w:p>
    <w:p w14:paraId="3C81D054" w14:textId="77777777" w:rsidR="00BA60D2" w:rsidRPr="004D6C65" w:rsidRDefault="00BA60D2" w:rsidP="004D6C65">
      <w:pPr>
        <w:pStyle w:val="P00"/>
        <w:spacing w:before="0"/>
        <w:ind w:left="0" w:right="1134"/>
        <w:rPr>
          <w:rStyle w:val="default"/>
          <w:rFonts w:cs="FrankRuehl" w:hint="cs"/>
          <w:strike/>
          <w:sz w:val="2"/>
          <w:szCs w:val="2"/>
          <w:rtl/>
        </w:rPr>
      </w:pPr>
      <w:r w:rsidRPr="00616C8E">
        <w:rPr>
          <w:rStyle w:val="big-number"/>
          <w:rFonts w:cs="FrankRuehl"/>
          <w:strike/>
          <w:vanish/>
          <w:sz w:val="22"/>
          <w:szCs w:val="22"/>
          <w:shd w:val="clear" w:color="auto" w:fill="FFFF99"/>
          <w:rtl/>
        </w:rPr>
        <w:t>7.</w:t>
      </w:r>
      <w:r w:rsidRPr="00616C8E">
        <w:rPr>
          <w:rStyle w:val="big-number"/>
          <w:rFonts w:cs="FrankRuehl"/>
          <w:strike/>
          <w:vanish/>
          <w:sz w:val="22"/>
          <w:szCs w:val="22"/>
          <w:shd w:val="clear" w:color="auto" w:fill="FFFF99"/>
          <w:rtl/>
        </w:rPr>
        <w:tab/>
      </w:r>
      <w:r w:rsidRPr="00616C8E">
        <w:rPr>
          <w:rStyle w:val="default"/>
          <w:rFonts w:cs="FrankRuehl"/>
          <w:strike/>
          <w:vanish/>
          <w:sz w:val="22"/>
          <w:szCs w:val="22"/>
          <w:shd w:val="clear" w:color="auto" w:fill="FFFF99"/>
          <w:rtl/>
        </w:rPr>
        <w:t>סכ</w:t>
      </w:r>
      <w:r w:rsidRPr="00616C8E">
        <w:rPr>
          <w:rStyle w:val="default"/>
          <w:rFonts w:cs="FrankRuehl" w:hint="cs"/>
          <w:strike/>
          <w:vanish/>
          <w:sz w:val="22"/>
          <w:szCs w:val="22"/>
          <w:shd w:val="clear" w:color="auto" w:fill="FFFF99"/>
          <w:rtl/>
        </w:rPr>
        <w:t>ום התגמול החודשי יעודכן ב-1 בינואר בכל שנה, בהתאם לשיעור העליה במדד המחירים לצרכן שמפרסמת הלשכה המרכזית לסטטיסטיקה.</w:t>
      </w:r>
      <w:bookmarkEnd w:id="7"/>
    </w:p>
    <w:p w14:paraId="5B220BAB" w14:textId="77777777" w:rsidR="00BA60D2" w:rsidRDefault="00BA60D2">
      <w:pPr>
        <w:pStyle w:val="P00"/>
        <w:spacing w:before="72"/>
        <w:ind w:left="0" w:right="1134"/>
        <w:rPr>
          <w:rStyle w:val="default"/>
          <w:rFonts w:cs="FrankRuehl" w:hint="cs"/>
          <w:rtl/>
        </w:rPr>
      </w:pPr>
      <w:r>
        <w:rPr>
          <w:lang w:val="he-IL"/>
        </w:rPr>
        <w:pict w14:anchorId="563D7CCA">
          <v:rect id="_x0000_s1033" style="position:absolute;left:0;text-align:left;margin-left:470.25pt;margin-top:8.05pt;width:69.3pt;height:20.85pt;z-index:251650560" o:allowincell="f" filled="f" stroked="f" strokecolor="lime" strokeweight=".25pt">
            <v:textbox inset="0,0,0,0">
              <w:txbxContent>
                <w:p w14:paraId="67367053" w14:textId="77777777" w:rsidR="0044542B" w:rsidRDefault="0044542B">
                  <w:pPr>
                    <w:spacing w:line="160" w:lineRule="exact"/>
                    <w:jc w:val="left"/>
                    <w:rPr>
                      <w:rFonts w:cs="Miriam" w:hint="cs"/>
                      <w:sz w:val="18"/>
                      <w:szCs w:val="18"/>
                      <w:rtl/>
                    </w:rPr>
                  </w:pPr>
                  <w:r>
                    <w:rPr>
                      <w:rFonts w:cs="Miriam" w:hint="cs"/>
                      <w:sz w:val="18"/>
                      <w:szCs w:val="18"/>
                      <w:rtl/>
                    </w:rPr>
                    <w:t>(תיקון מס' 6) תשס"ז-2007</w:t>
                  </w:r>
                </w:p>
              </w:txbxContent>
            </v:textbox>
            <w10:anchorlock/>
          </v:rect>
        </w:pict>
      </w:r>
      <w:r>
        <w:rPr>
          <w:rStyle w:val="big-number"/>
          <w:rFonts w:cs="Miriam"/>
          <w:rtl/>
        </w:rPr>
        <w:t>8.</w:t>
      </w:r>
      <w:r>
        <w:rPr>
          <w:rStyle w:val="big-number"/>
          <w:rFonts w:cs="Miriam"/>
          <w:rtl/>
        </w:rPr>
        <w:tab/>
      </w:r>
      <w:r>
        <w:rPr>
          <w:rStyle w:val="default"/>
          <w:rFonts w:cs="FrankRuehl" w:hint="cs"/>
          <w:rtl/>
        </w:rPr>
        <w:t>(בוטל).</w:t>
      </w:r>
    </w:p>
    <w:p w14:paraId="44268134" w14:textId="77777777" w:rsidR="00BA60D2" w:rsidRPr="00616C8E" w:rsidRDefault="00BA60D2">
      <w:pPr>
        <w:pStyle w:val="P00"/>
        <w:spacing w:before="0"/>
        <w:ind w:left="0" w:right="1134"/>
        <w:rPr>
          <w:rStyle w:val="default"/>
          <w:rFonts w:cs="FrankRuehl" w:hint="cs"/>
          <w:vanish/>
          <w:color w:val="FF0000"/>
          <w:sz w:val="20"/>
          <w:szCs w:val="20"/>
          <w:shd w:val="clear" w:color="auto" w:fill="FFFF99"/>
          <w:rtl/>
        </w:rPr>
      </w:pPr>
      <w:bookmarkStart w:id="8" w:name="Rov48"/>
      <w:r w:rsidRPr="00616C8E">
        <w:rPr>
          <w:rStyle w:val="default"/>
          <w:rFonts w:cs="FrankRuehl" w:hint="cs"/>
          <w:vanish/>
          <w:color w:val="FF0000"/>
          <w:sz w:val="20"/>
          <w:szCs w:val="20"/>
          <w:shd w:val="clear" w:color="auto" w:fill="FFFF99"/>
          <w:rtl/>
        </w:rPr>
        <w:t>מיום 1.8.2007</w:t>
      </w:r>
    </w:p>
    <w:p w14:paraId="143778D1" w14:textId="77777777" w:rsidR="00BA60D2" w:rsidRPr="00616C8E" w:rsidRDefault="00BA60D2">
      <w:pPr>
        <w:pStyle w:val="P00"/>
        <w:spacing w:before="0"/>
        <w:ind w:left="0" w:right="1134"/>
        <w:rPr>
          <w:rStyle w:val="default"/>
          <w:rFonts w:cs="FrankRuehl" w:hint="cs"/>
          <w:vanish/>
          <w:sz w:val="20"/>
          <w:szCs w:val="20"/>
          <w:shd w:val="clear" w:color="auto" w:fill="FFFF99"/>
          <w:rtl/>
        </w:rPr>
      </w:pPr>
      <w:r w:rsidRPr="00616C8E">
        <w:rPr>
          <w:rStyle w:val="default"/>
          <w:rFonts w:cs="FrankRuehl" w:hint="cs"/>
          <w:b/>
          <w:bCs/>
          <w:vanish/>
          <w:sz w:val="20"/>
          <w:szCs w:val="20"/>
          <w:shd w:val="clear" w:color="auto" w:fill="FFFF99"/>
          <w:rtl/>
        </w:rPr>
        <w:t>תיקון מס' 6</w:t>
      </w:r>
    </w:p>
    <w:p w14:paraId="2F22A3FF" w14:textId="77777777" w:rsidR="00BA60D2" w:rsidRPr="00616C8E" w:rsidRDefault="00BA60D2" w:rsidP="00A54971">
      <w:pPr>
        <w:pStyle w:val="P00"/>
        <w:spacing w:before="0"/>
        <w:ind w:left="0" w:right="1134"/>
        <w:rPr>
          <w:rStyle w:val="default"/>
          <w:rFonts w:cs="FrankRuehl" w:hint="cs"/>
          <w:vanish/>
          <w:sz w:val="20"/>
          <w:szCs w:val="20"/>
          <w:shd w:val="clear" w:color="auto" w:fill="FFFF99"/>
          <w:rtl/>
        </w:rPr>
      </w:pPr>
      <w:hyperlink r:id="rId20" w:history="1">
        <w:r w:rsidRPr="00616C8E">
          <w:rPr>
            <w:rStyle w:val="Hyperlink"/>
            <w:rFonts w:cs="FrankRuehl" w:hint="cs"/>
            <w:vanish/>
            <w:szCs w:val="20"/>
            <w:shd w:val="clear" w:color="auto" w:fill="FFFF99"/>
            <w:rtl/>
          </w:rPr>
          <w:t>ס"ח תשס"ז מס' 2110</w:t>
        </w:r>
      </w:hyperlink>
      <w:r w:rsidRPr="00616C8E">
        <w:rPr>
          <w:rStyle w:val="default"/>
          <w:rFonts w:cs="FrankRuehl" w:hint="cs"/>
          <w:vanish/>
          <w:sz w:val="20"/>
          <w:szCs w:val="20"/>
          <w:shd w:val="clear" w:color="auto" w:fill="FFFF99"/>
          <w:rtl/>
        </w:rPr>
        <w:t xml:space="preserve"> מיום 19.8.</w:t>
      </w:r>
      <w:r w:rsidR="00A54971" w:rsidRPr="00616C8E">
        <w:rPr>
          <w:rStyle w:val="default"/>
          <w:rFonts w:cs="FrankRuehl" w:hint="cs"/>
          <w:vanish/>
          <w:sz w:val="20"/>
          <w:szCs w:val="20"/>
          <w:shd w:val="clear" w:color="auto" w:fill="FFFF99"/>
          <w:rtl/>
        </w:rPr>
        <w:t>2</w:t>
      </w:r>
      <w:r w:rsidRPr="00616C8E">
        <w:rPr>
          <w:rStyle w:val="default"/>
          <w:rFonts w:cs="FrankRuehl" w:hint="cs"/>
          <w:vanish/>
          <w:sz w:val="20"/>
          <w:szCs w:val="20"/>
          <w:shd w:val="clear" w:color="auto" w:fill="FFFF99"/>
          <w:rtl/>
        </w:rPr>
        <w:t>007 עמ' 466 (</w:t>
      </w:r>
      <w:hyperlink r:id="rId21" w:history="1">
        <w:r w:rsidRPr="00616C8E">
          <w:rPr>
            <w:rStyle w:val="Hyperlink"/>
            <w:rFonts w:cs="FrankRuehl" w:hint="cs"/>
            <w:vanish/>
            <w:szCs w:val="20"/>
            <w:shd w:val="clear" w:color="auto" w:fill="FFFF99"/>
            <w:rtl/>
          </w:rPr>
          <w:t>ה"ח 112</w:t>
        </w:r>
      </w:hyperlink>
      <w:r w:rsidRPr="00616C8E">
        <w:rPr>
          <w:rStyle w:val="default"/>
          <w:rFonts w:cs="FrankRuehl" w:hint="cs"/>
          <w:vanish/>
          <w:sz w:val="20"/>
          <w:szCs w:val="20"/>
          <w:shd w:val="clear" w:color="auto" w:fill="FFFF99"/>
          <w:rtl/>
        </w:rPr>
        <w:t>)</w:t>
      </w:r>
    </w:p>
    <w:p w14:paraId="5EFA3EB5" w14:textId="77777777" w:rsidR="00BA60D2" w:rsidRPr="00616C8E" w:rsidRDefault="00BA60D2">
      <w:pPr>
        <w:pStyle w:val="P00"/>
        <w:spacing w:before="0"/>
        <w:ind w:left="0" w:right="1134"/>
        <w:rPr>
          <w:rStyle w:val="default"/>
          <w:rFonts w:cs="FrankRuehl" w:hint="cs"/>
          <w:vanish/>
          <w:sz w:val="20"/>
          <w:szCs w:val="20"/>
          <w:shd w:val="clear" w:color="auto" w:fill="FFFF99"/>
          <w:rtl/>
        </w:rPr>
      </w:pPr>
      <w:r w:rsidRPr="00616C8E">
        <w:rPr>
          <w:rStyle w:val="default"/>
          <w:rFonts w:cs="FrankRuehl" w:hint="cs"/>
          <w:b/>
          <w:bCs/>
          <w:vanish/>
          <w:sz w:val="20"/>
          <w:szCs w:val="20"/>
          <w:shd w:val="clear" w:color="auto" w:fill="FFFF99"/>
          <w:rtl/>
        </w:rPr>
        <w:t>ביטול סעיף 8</w:t>
      </w:r>
    </w:p>
    <w:p w14:paraId="41449420" w14:textId="77777777" w:rsidR="00BA60D2" w:rsidRPr="00616C8E" w:rsidRDefault="00BA60D2">
      <w:pPr>
        <w:pStyle w:val="P00"/>
        <w:ind w:left="0" w:right="1134"/>
        <w:rPr>
          <w:rStyle w:val="default"/>
          <w:rFonts w:cs="FrankRuehl" w:hint="cs"/>
          <w:vanish/>
          <w:sz w:val="20"/>
          <w:szCs w:val="20"/>
          <w:shd w:val="clear" w:color="auto" w:fill="FFFF99"/>
          <w:rtl/>
        </w:rPr>
      </w:pPr>
      <w:r w:rsidRPr="00616C8E">
        <w:rPr>
          <w:rStyle w:val="default"/>
          <w:rFonts w:cs="FrankRuehl" w:hint="cs"/>
          <w:vanish/>
          <w:sz w:val="20"/>
          <w:szCs w:val="20"/>
          <w:shd w:val="clear" w:color="auto" w:fill="FFFF99"/>
          <w:rtl/>
        </w:rPr>
        <w:t>הנוסח הקודם:</w:t>
      </w:r>
    </w:p>
    <w:p w14:paraId="7EF35874" w14:textId="77777777" w:rsidR="00BA60D2" w:rsidRPr="00616C8E" w:rsidRDefault="00BA60D2">
      <w:pPr>
        <w:pStyle w:val="P00"/>
        <w:spacing w:before="0"/>
        <w:ind w:left="0" w:right="1134"/>
        <w:rPr>
          <w:rStyle w:val="big-number"/>
          <w:rFonts w:cs="Miriam" w:hint="cs"/>
          <w:strike/>
          <w:vanish/>
          <w:sz w:val="16"/>
          <w:szCs w:val="16"/>
          <w:shd w:val="clear" w:color="auto" w:fill="FFFF99"/>
          <w:rtl/>
        </w:rPr>
      </w:pPr>
      <w:r w:rsidRPr="00616C8E">
        <w:rPr>
          <w:rStyle w:val="big-number"/>
          <w:rFonts w:cs="Miriam" w:hint="cs"/>
          <w:strike/>
          <w:vanish/>
          <w:sz w:val="16"/>
          <w:szCs w:val="16"/>
          <w:shd w:val="clear" w:color="auto" w:fill="FFFF99"/>
          <w:rtl/>
        </w:rPr>
        <w:t>תשלום הפרשים</w:t>
      </w:r>
    </w:p>
    <w:p w14:paraId="58954942" w14:textId="77777777" w:rsidR="00BA60D2" w:rsidRPr="004D6C65" w:rsidRDefault="00BA60D2" w:rsidP="004D6C65">
      <w:pPr>
        <w:pStyle w:val="P00"/>
        <w:spacing w:before="0"/>
        <w:ind w:left="0" w:right="1134"/>
        <w:rPr>
          <w:rStyle w:val="default"/>
          <w:rFonts w:cs="FrankRuehl" w:hint="cs"/>
          <w:strike/>
          <w:sz w:val="2"/>
          <w:szCs w:val="2"/>
          <w:rtl/>
        </w:rPr>
      </w:pPr>
      <w:r w:rsidRPr="00616C8E">
        <w:rPr>
          <w:rStyle w:val="big-number"/>
          <w:rFonts w:cs="FrankRuehl"/>
          <w:strike/>
          <w:vanish/>
          <w:sz w:val="22"/>
          <w:szCs w:val="22"/>
          <w:shd w:val="clear" w:color="auto" w:fill="FFFF99"/>
          <w:rtl/>
        </w:rPr>
        <w:t>8.</w:t>
      </w:r>
      <w:r w:rsidRPr="00616C8E">
        <w:rPr>
          <w:rStyle w:val="big-number"/>
          <w:rFonts w:cs="FrankRuehl"/>
          <w:strike/>
          <w:vanish/>
          <w:sz w:val="22"/>
          <w:szCs w:val="22"/>
          <w:shd w:val="clear" w:color="auto" w:fill="FFFF99"/>
          <w:rtl/>
        </w:rPr>
        <w:tab/>
      </w:r>
      <w:r w:rsidRPr="00616C8E">
        <w:rPr>
          <w:rStyle w:val="default"/>
          <w:rFonts w:cs="FrankRuehl"/>
          <w:strike/>
          <w:vanish/>
          <w:sz w:val="22"/>
          <w:szCs w:val="22"/>
          <w:shd w:val="clear" w:color="auto" w:fill="FFFF99"/>
          <w:rtl/>
        </w:rPr>
        <w:t>הי</w:t>
      </w:r>
      <w:r w:rsidRPr="00616C8E">
        <w:rPr>
          <w:rStyle w:val="default"/>
          <w:rFonts w:cs="FrankRuehl" w:hint="cs"/>
          <w:strike/>
          <w:vanish/>
          <w:sz w:val="22"/>
          <w:szCs w:val="22"/>
          <w:shd w:val="clear" w:color="auto" w:fill="FFFF99"/>
          <w:rtl/>
        </w:rPr>
        <w:t>ה סכום שני המענקים החד-פעמיים נמוך מסכום שמונה עשר תגמולים חודשיים, ישולם לנכה ההפרש בין הסכומים האמורים, במועד שבו שולם לו לראשונה התגמול החודשי.</w:t>
      </w:r>
      <w:bookmarkEnd w:id="8"/>
    </w:p>
    <w:p w14:paraId="72285133" w14:textId="77777777" w:rsidR="00BA60D2" w:rsidRDefault="00BA60D2">
      <w:pPr>
        <w:pStyle w:val="P00"/>
        <w:spacing w:before="72"/>
        <w:ind w:left="0" w:right="1134"/>
        <w:rPr>
          <w:rStyle w:val="default"/>
          <w:rFonts w:cs="FrankRuehl"/>
          <w:rtl/>
        </w:rPr>
      </w:pPr>
      <w:r>
        <w:rPr>
          <w:lang w:val="he-IL"/>
        </w:rPr>
        <w:pict w14:anchorId="0FE947FF">
          <v:rect id="_x0000_s1034" style="position:absolute;left:0;text-align:left;margin-left:470.25pt;margin-top:8.05pt;width:69.3pt;height:26.55pt;z-index:251651584" o:allowincell="f" filled="f" stroked="f" strokecolor="lime" strokeweight=".25pt">
            <v:textbox inset="0,0,0,0">
              <w:txbxContent>
                <w:p w14:paraId="0385DED2" w14:textId="77777777" w:rsidR="0044542B" w:rsidRDefault="0044542B">
                  <w:pPr>
                    <w:spacing w:line="160" w:lineRule="exact"/>
                    <w:jc w:val="left"/>
                    <w:rPr>
                      <w:rFonts w:cs="Miriam" w:hint="cs"/>
                      <w:sz w:val="18"/>
                      <w:szCs w:val="18"/>
                      <w:rtl/>
                    </w:rPr>
                  </w:pPr>
                  <w:r>
                    <w:rPr>
                      <w:rFonts w:cs="Miriam" w:hint="cs"/>
                      <w:sz w:val="18"/>
                      <w:szCs w:val="18"/>
                      <w:rtl/>
                    </w:rPr>
                    <w:t>(תיקון מס' 6) תשס"ז-2007</w:t>
                  </w:r>
                </w:p>
              </w:txbxContent>
            </v:textbox>
            <w10:anchorlock/>
          </v:rect>
        </w:pict>
      </w:r>
      <w:r>
        <w:rPr>
          <w:rStyle w:val="big-number"/>
          <w:rFonts w:cs="Miriam"/>
          <w:rtl/>
        </w:rPr>
        <w:t>9.</w:t>
      </w:r>
      <w:r>
        <w:rPr>
          <w:rStyle w:val="big-number"/>
          <w:rFonts w:cs="Miriam"/>
          <w:rtl/>
        </w:rPr>
        <w:tab/>
      </w:r>
      <w:r>
        <w:rPr>
          <w:rStyle w:val="default"/>
          <w:rFonts w:cs="FrankRuehl"/>
          <w:rtl/>
        </w:rPr>
        <w:t>(</w:t>
      </w:r>
      <w:r>
        <w:rPr>
          <w:rStyle w:val="default"/>
          <w:rFonts w:cs="FrankRuehl" w:hint="cs"/>
          <w:rtl/>
        </w:rPr>
        <w:t>בוטל).</w:t>
      </w:r>
    </w:p>
    <w:p w14:paraId="0FC004C5" w14:textId="77777777" w:rsidR="00BA60D2" w:rsidRPr="00616C8E" w:rsidRDefault="00BA60D2">
      <w:pPr>
        <w:pStyle w:val="P00"/>
        <w:spacing w:before="0"/>
        <w:ind w:left="0" w:right="1134"/>
        <w:rPr>
          <w:rStyle w:val="default"/>
          <w:rFonts w:cs="FrankRuehl" w:hint="cs"/>
          <w:vanish/>
          <w:color w:val="FF0000"/>
          <w:sz w:val="20"/>
          <w:szCs w:val="20"/>
          <w:shd w:val="clear" w:color="auto" w:fill="FFFF99"/>
          <w:rtl/>
        </w:rPr>
      </w:pPr>
      <w:bookmarkStart w:id="9" w:name="Rov49"/>
      <w:r w:rsidRPr="00616C8E">
        <w:rPr>
          <w:rStyle w:val="default"/>
          <w:rFonts w:cs="FrankRuehl" w:hint="cs"/>
          <w:vanish/>
          <w:color w:val="FF0000"/>
          <w:sz w:val="20"/>
          <w:szCs w:val="20"/>
          <w:shd w:val="clear" w:color="auto" w:fill="FFFF99"/>
          <w:rtl/>
        </w:rPr>
        <w:t>מיום 1.8.2007</w:t>
      </w:r>
    </w:p>
    <w:p w14:paraId="5483BB21" w14:textId="77777777" w:rsidR="00BA60D2" w:rsidRPr="00616C8E" w:rsidRDefault="00BA60D2">
      <w:pPr>
        <w:pStyle w:val="P00"/>
        <w:spacing w:before="0"/>
        <w:ind w:left="0" w:right="1134"/>
        <w:rPr>
          <w:rStyle w:val="default"/>
          <w:rFonts w:cs="FrankRuehl" w:hint="cs"/>
          <w:vanish/>
          <w:sz w:val="20"/>
          <w:szCs w:val="20"/>
          <w:shd w:val="clear" w:color="auto" w:fill="FFFF99"/>
          <w:rtl/>
        </w:rPr>
      </w:pPr>
      <w:r w:rsidRPr="00616C8E">
        <w:rPr>
          <w:rStyle w:val="default"/>
          <w:rFonts w:cs="FrankRuehl" w:hint="cs"/>
          <w:b/>
          <w:bCs/>
          <w:vanish/>
          <w:sz w:val="20"/>
          <w:szCs w:val="20"/>
          <w:shd w:val="clear" w:color="auto" w:fill="FFFF99"/>
          <w:rtl/>
        </w:rPr>
        <w:t>תיקון מס' 6</w:t>
      </w:r>
    </w:p>
    <w:p w14:paraId="5CAEB85A" w14:textId="77777777" w:rsidR="00BA60D2" w:rsidRPr="00616C8E" w:rsidRDefault="00BA60D2" w:rsidP="00A54971">
      <w:pPr>
        <w:pStyle w:val="P00"/>
        <w:spacing w:before="0"/>
        <w:ind w:left="0" w:right="1134"/>
        <w:rPr>
          <w:rStyle w:val="default"/>
          <w:rFonts w:cs="FrankRuehl" w:hint="cs"/>
          <w:vanish/>
          <w:sz w:val="20"/>
          <w:szCs w:val="20"/>
          <w:shd w:val="clear" w:color="auto" w:fill="FFFF99"/>
          <w:rtl/>
        </w:rPr>
      </w:pPr>
      <w:hyperlink r:id="rId22" w:history="1">
        <w:r w:rsidRPr="00616C8E">
          <w:rPr>
            <w:rStyle w:val="Hyperlink"/>
            <w:rFonts w:cs="FrankRuehl" w:hint="cs"/>
            <w:vanish/>
            <w:szCs w:val="20"/>
            <w:shd w:val="clear" w:color="auto" w:fill="FFFF99"/>
            <w:rtl/>
          </w:rPr>
          <w:t>ס"ח תשס"ז מס' 2110</w:t>
        </w:r>
      </w:hyperlink>
      <w:r w:rsidRPr="00616C8E">
        <w:rPr>
          <w:rStyle w:val="default"/>
          <w:rFonts w:cs="FrankRuehl" w:hint="cs"/>
          <w:vanish/>
          <w:sz w:val="20"/>
          <w:szCs w:val="20"/>
          <w:shd w:val="clear" w:color="auto" w:fill="FFFF99"/>
          <w:rtl/>
        </w:rPr>
        <w:t xml:space="preserve"> מיום 19.8.</w:t>
      </w:r>
      <w:r w:rsidR="00A54971" w:rsidRPr="00616C8E">
        <w:rPr>
          <w:rStyle w:val="default"/>
          <w:rFonts w:cs="FrankRuehl" w:hint="cs"/>
          <w:vanish/>
          <w:sz w:val="20"/>
          <w:szCs w:val="20"/>
          <w:shd w:val="clear" w:color="auto" w:fill="FFFF99"/>
          <w:rtl/>
        </w:rPr>
        <w:t>2</w:t>
      </w:r>
      <w:r w:rsidRPr="00616C8E">
        <w:rPr>
          <w:rStyle w:val="default"/>
          <w:rFonts w:cs="FrankRuehl" w:hint="cs"/>
          <w:vanish/>
          <w:sz w:val="20"/>
          <w:szCs w:val="20"/>
          <w:shd w:val="clear" w:color="auto" w:fill="FFFF99"/>
          <w:rtl/>
        </w:rPr>
        <w:t>007 עמ' 466 (</w:t>
      </w:r>
      <w:hyperlink r:id="rId23" w:history="1">
        <w:r w:rsidRPr="00616C8E">
          <w:rPr>
            <w:rStyle w:val="Hyperlink"/>
            <w:rFonts w:cs="FrankRuehl" w:hint="cs"/>
            <w:vanish/>
            <w:szCs w:val="20"/>
            <w:shd w:val="clear" w:color="auto" w:fill="FFFF99"/>
            <w:rtl/>
          </w:rPr>
          <w:t>ה"ח 112</w:t>
        </w:r>
      </w:hyperlink>
      <w:r w:rsidRPr="00616C8E">
        <w:rPr>
          <w:rStyle w:val="default"/>
          <w:rFonts w:cs="FrankRuehl" w:hint="cs"/>
          <w:vanish/>
          <w:sz w:val="20"/>
          <w:szCs w:val="20"/>
          <w:shd w:val="clear" w:color="auto" w:fill="FFFF99"/>
          <w:rtl/>
        </w:rPr>
        <w:t>)</w:t>
      </w:r>
    </w:p>
    <w:p w14:paraId="35E34CF5" w14:textId="77777777" w:rsidR="00BA60D2" w:rsidRPr="00616C8E" w:rsidRDefault="00BA60D2">
      <w:pPr>
        <w:pStyle w:val="P00"/>
        <w:spacing w:before="0"/>
        <w:ind w:left="0" w:right="1134"/>
        <w:rPr>
          <w:rStyle w:val="default"/>
          <w:rFonts w:cs="FrankRuehl" w:hint="cs"/>
          <w:vanish/>
          <w:sz w:val="20"/>
          <w:szCs w:val="20"/>
          <w:shd w:val="clear" w:color="auto" w:fill="FFFF99"/>
          <w:rtl/>
        </w:rPr>
      </w:pPr>
      <w:r w:rsidRPr="00616C8E">
        <w:rPr>
          <w:rStyle w:val="default"/>
          <w:rFonts w:cs="FrankRuehl" w:hint="cs"/>
          <w:b/>
          <w:bCs/>
          <w:vanish/>
          <w:sz w:val="20"/>
          <w:szCs w:val="20"/>
          <w:shd w:val="clear" w:color="auto" w:fill="FFFF99"/>
          <w:rtl/>
        </w:rPr>
        <w:t>ביטול סעיף 9</w:t>
      </w:r>
    </w:p>
    <w:p w14:paraId="6C0C1AEF" w14:textId="77777777" w:rsidR="00BA60D2" w:rsidRPr="00616C8E" w:rsidRDefault="00BA60D2">
      <w:pPr>
        <w:pStyle w:val="P00"/>
        <w:ind w:left="0" w:right="1134"/>
        <w:rPr>
          <w:rStyle w:val="default"/>
          <w:rFonts w:cs="FrankRuehl" w:hint="cs"/>
          <w:vanish/>
          <w:sz w:val="20"/>
          <w:szCs w:val="20"/>
          <w:shd w:val="clear" w:color="auto" w:fill="FFFF99"/>
          <w:rtl/>
        </w:rPr>
      </w:pPr>
      <w:r w:rsidRPr="00616C8E">
        <w:rPr>
          <w:rStyle w:val="default"/>
          <w:rFonts w:cs="FrankRuehl" w:hint="cs"/>
          <w:vanish/>
          <w:sz w:val="20"/>
          <w:szCs w:val="20"/>
          <w:shd w:val="clear" w:color="auto" w:fill="FFFF99"/>
          <w:rtl/>
        </w:rPr>
        <w:t>הנוסח הקודם:</w:t>
      </w:r>
    </w:p>
    <w:p w14:paraId="27722B0D" w14:textId="77777777" w:rsidR="00BA60D2" w:rsidRPr="00616C8E" w:rsidRDefault="00BA60D2">
      <w:pPr>
        <w:pStyle w:val="P00"/>
        <w:spacing w:before="0"/>
        <w:ind w:left="0" w:right="1134"/>
        <w:rPr>
          <w:rStyle w:val="big-number"/>
          <w:rFonts w:cs="Miriam" w:hint="cs"/>
          <w:strike/>
          <w:vanish/>
          <w:sz w:val="16"/>
          <w:szCs w:val="16"/>
          <w:shd w:val="clear" w:color="auto" w:fill="FFFF99"/>
          <w:rtl/>
        </w:rPr>
      </w:pPr>
      <w:r w:rsidRPr="00616C8E">
        <w:rPr>
          <w:rStyle w:val="big-number"/>
          <w:rFonts w:cs="Miriam" w:hint="cs"/>
          <w:strike/>
          <w:vanish/>
          <w:sz w:val="16"/>
          <w:szCs w:val="16"/>
          <w:shd w:val="clear" w:color="auto" w:fill="FFFF99"/>
          <w:rtl/>
        </w:rPr>
        <w:t>תגמול לאחר פטירת נכה</w:t>
      </w:r>
    </w:p>
    <w:p w14:paraId="61EA5EAC" w14:textId="77777777" w:rsidR="00BA60D2" w:rsidRPr="00616C8E" w:rsidRDefault="00BA60D2">
      <w:pPr>
        <w:pStyle w:val="P00"/>
        <w:spacing w:before="0"/>
        <w:ind w:left="0" w:right="1134"/>
        <w:rPr>
          <w:rStyle w:val="default"/>
          <w:rFonts w:cs="FrankRuehl"/>
          <w:strike/>
          <w:vanish/>
          <w:sz w:val="22"/>
          <w:szCs w:val="22"/>
          <w:shd w:val="clear" w:color="auto" w:fill="FFFF99"/>
          <w:rtl/>
        </w:rPr>
      </w:pPr>
      <w:r w:rsidRPr="00616C8E">
        <w:rPr>
          <w:rStyle w:val="big-number"/>
          <w:rFonts w:cs="FrankRuehl"/>
          <w:strike/>
          <w:vanish/>
          <w:sz w:val="22"/>
          <w:szCs w:val="22"/>
          <w:shd w:val="clear" w:color="auto" w:fill="FFFF99"/>
          <w:rtl/>
        </w:rPr>
        <w:t>9.</w:t>
      </w:r>
      <w:r w:rsidRPr="00616C8E">
        <w:rPr>
          <w:rStyle w:val="big-number"/>
          <w:rFonts w:cs="FrankRuehl"/>
          <w:strike/>
          <w:vanish/>
          <w:sz w:val="22"/>
          <w:szCs w:val="22"/>
          <w:shd w:val="clear" w:color="auto" w:fill="FFFF99"/>
          <w:rtl/>
        </w:rPr>
        <w:tab/>
      </w:r>
      <w:r w:rsidRPr="00616C8E">
        <w:rPr>
          <w:rStyle w:val="default"/>
          <w:rFonts w:cs="FrankRuehl"/>
          <w:strike/>
          <w:vanish/>
          <w:sz w:val="22"/>
          <w:szCs w:val="22"/>
          <w:shd w:val="clear" w:color="auto" w:fill="FFFF99"/>
          <w:rtl/>
        </w:rPr>
        <w:t>(א</w:t>
      </w:r>
      <w:r w:rsidRPr="00616C8E">
        <w:rPr>
          <w:rStyle w:val="default"/>
          <w:rFonts w:cs="FrankRuehl" w:hint="cs"/>
          <w:strike/>
          <w:vanish/>
          <w:sz w:val="22"/>
          <w:szCs w:val="22"/>
          <w:shd w:val="clear" w:color="auto" w:fill="FFFF99"/>
          <w:rtl/>
        </w:rPr>
        <w:t>)</w:t>
      </w:r>
      <w:r w:rsidRPr="00616C8E">
        <w:rPr>
          <w:rStyle w:val="default"/>
          <w:rFonts w:cs="FrankRuehl"/>
          <w:strike/>
          <w:vanish/>
          <w:sz w:val="22"/>
          <w:szCs w:val="22"/>
          <w:shd w:val="clear" w:color="auto" w:fill="FFFF99"/>
          <w:rtl/>
        </w:rPr>
        <w:tab/>
        <w:t>נ</w:t>
      </w:r>
      <w:r w:rsidRPr="00616C8E">
        <w:rPr>
          <w:rStyle w:val="default"/>
          <w:rFonts w:cs="FrankRuehl" w:hint="cs"/>
          <w:strike/>
          <w:vanish/>
          <w:sz w:val="22"/>
          <w:szCs w:val="22"/>
          <w:shd w:val="clear" w:color="auto" w:fill="FFFF99"/>
          <w:rtl/>
        </w:rPr>
        <w:t>פטר נכה וערב פטירתו היה זכאי למענק חד-פעמי ולא שולם לו המענק, ישולם לבן זו</w:t>
      </w:r>
      <w:r w:rsidRPr="00616C8E">
        <w:rPr>
          <w:rStyle w:val="default"/>
          <w:rFonts w:cs="FrankRuehl"/>
          <w:strike/>
          <w:vanish/>
          <w:sz w:val="22"/>
          <w:szCs w:val="22"/>
          <w:shd w:val="clear" w:color="auto" w:fill="FFFF99"/>
          <w:rtl/>
        </w:rPr>
        <w:t>גו</w:t>
      </w:r>
      <w:r w:rsidRPr="00616C8E">
        <w:rPr>
          <w:rStyle w:val="default"/>
          <w:rFonts w:cs="FrankRuehl" w:hint="cs"/>
          <w:strike/>
          <w:vanish/>
          <w:sz w:val="22"/>
          <w:szCs w:val="22"/>
          <w:shd w:val="clear" w:color="auto" w:fill="FFFF99"/>
          <w:rtl/>
        </w:rPr>
        <w:t>.</w:t>
      </w:r>
    </w:p>
    <w:p w14:paraId="773EDB3A" w14:textId="77777777" w:rsidR="00BA60D2" w:rsidRPr="004D6C65" w:rsidRDefault="00BA60D2" w:rsidP="004D6C65">
      <w:pPr>
        <w:pStyle w:val="P00"/>
        <w:spacing w:before="0"/>
        <w:ind w:left="0" w:right="1134"/>
        <w:rPr>
          <w:rStyle w:val="default"/>
          <w:rFonts w:cs="FrankRuehl" w:hint="cs"/>
          <w:strike/>
          <w:sz w:val="2"/>
          <w:szCs w:val="2"/>
          <w:rtl/>
        </w:rPr>
      </w:pPr>
      <w:r w:rsidRPr="00616C8E">
        <w:rPr>
          <w:rFonts w:cs="FrankRuehl"/>
          <w:vanish/>
          <w:sz w:val="22"/>
          <w:szCs w:val="22"/>
          <w:shd w:val="clear" w:color="auto" w:fill="FFFF99"/>
          <w:rtl/>
        </w:rPr>
        <w:tab/>
      </w:r>
      <w:r w:rsidRPr="00616C8E">
        <w:rPr>
          <w:rStyle w:val="default"/>
          <w:rFonts w:cs="FrankRuehl"/>
          <w:strike/>
          <w:vanish/>
          <w:sz w:val="22"/>
          <w:szCs w:val="22"/>
          <w:shd w:val="clear" w:color="auto" w:fill="FFFF99"/>
          <w:rtl/>
        </w:rPr>
        <w:t>(ב</w:t>
      </w:r>
      <w:r w:rsidRPr="00616C8E">
        <w:rPr>
          <w:rStyle w:val="default"/>
          <w:rFonts w:cs="FrankRuehl" w:hint="cs"/>
          <w:strike/>
          <w:vanish/>
          <w:sz w:val="22"/>
          <w:szCs w:val="22"/>
          <w:shd w:val="clear" w:color="auto" w:fill="FFFF99"/>
          <w:rtl/>
        </w:rPr>
        <w:t>)</w:t>
      </w:r>
      <w:r w:rsidRPr="00616C8E">
        <w:rPr>
          <w:rStyle w:val="default"/>
          <w:rFonts w:cs="FrankRuehl"/>
          <w:strike/>
          <w:vanish/>
          <w:sz w:val="22"/>
          <w:szCs w:val="22"/>
          <w:shd w:val="clear" w:color="auto" w:fill="FFFF99"/>
          <w:rtl/>
        </w:rPr>
        <w:tab/>
        <w:t>נ</w:t>
      </w:r>
      <w:r w:rsidRPr="00616C8E">
        <w:rPr>
          <w:rStyle w:val="default"/>
          <w:rFonts w:cs="FrankRuehl" w:hint="cs"/>
          <w:strike/>
          <w:vanish/>
          <w:sz w:val="22"/>
          <w:szCs w:val="22"/>
          <w:shd w:val="clear" w:color="auto" w:fill="FFFF99"/>
          <w:rtl/>
        </w:rPr>
        <w:t>פטר נכה, וערב פטירתו היה זכאי לתגמול חודשי, ישולם התגמול החודשי לבן זוגו, למשך שלושים ושישה חודשים ממועד הפטירה.</w:t>
      </w:r>
      <w:bookmarkEnd w:id="9"/>
    </w:p>
    <w:p w14:paraId="416D2BBE" w14:textId="77777777" w:rsidR="00BA60D2" w:rsidRDefault="00BA60D2">
      <w:pPr>
        <w:pStyle w:val="P00"/>
        <w:spacing w:before="72"/>
        <w:ind w:left="0" w:right="1134"/>
        <w:rPr>
          <w:rStyle w:val="default"/>
          <w:rFonts w:cs="FrankRuehl" w:hint="cs"/>
          <w:rtl/>
        </w:rPr>
      </w:pPr>
      <w:r>
        <w:rPr>
          <w:lang w:val="he-IL"/>
        </w:rPr>
        <w:pict w14:anchorId="037BC9B9">
          <v:rect id="_x0000_s1035" style="position:absolute;left:0;text-align:left;margin-left:470.25pt;margin-top:8.05pt;width:69.3pt;height:22.1pt;z-index:251652608" o:allowincell="f" filled="f" stroked="f" strokecolor="lime" strokeweight=".25pt">
            <v:textbox inset="0,0,0,0">
              <w:txbxContent>
                <w:p w14:paraId="45B58590" w14:textId="77777777" w:rsidR="0044542B" w:rsidRDefault="0044542B">
                  <w:pPr>
                    <w:spacing w:line="160" w:lineRule="exact"/>
                    <w:jc w:val="left"/>
                    <w:rPr>
                      <w:rFonts w:cs="Miriam" w:hint="cs"/>
                      <w:sz w:val="18"/>
                      <w:szCs w:val="18"/>
                      <w:rtl/>
                    </w:rPr>
                  </w:pPr>
                  <w:r>
                    <w:rPr>
                      <w:rFonts w:cs="Miriam" w:hint="cs"/>
                      <w:sz w:val="18"/>
                      <w:szCs w:val="18"/>
                      <w:rtl/>
                    </w:rPr>
                    <w:t>(תיקון מס' 6) תשס"ז-2007</w:t>
                  </w:r>
                </w:p>
              </w:txbxContent>
            </v:textbox>
            <w10:anchorlock/>
          </v:rect>
        </w:pict>
      </w:r>
      <w:r>
        <w:rPr>
          <w:rStyle w:val="big-number"/>
          <w:rFonts w:cs="Miriam"/>
          <w:rtl/>
        </w:rPr>
        <w:t>10.</w:t>
      </w:r>
      <w:r>
        <w:rPr>
          <w:rStyle w:val="big-number"/>
          <w:rFonts w:cs="Miriam"/>
          <w:rtl/>
        </w:rPr>
        <w:tab/>
      </w:r>
      <w:r>
        <w:rPr>
          <w:rStyle w:val="default"/>
          <w:rFonts w:cs="FrankRuehl" w:hint="cs"/>
          <w:rtl/>
        </w:rPr>
        <w:t>(בוטל).</w:t>
      </w:r>
    </w:p>
    <w:p w14:paraId="1433F29D" w14:textId="77777777" w:rsidR="00BA60D2" w:rsidRPr="00616C8E" w:rsidRDefault="00BA60D2">
      <w:pPr>
        <w:pStyle w:val="P00"/>
        <w:spacing w:before="0"/>
        <w:ind w:left="0" w:right="1134"/>
        <w:rPr>
          <w:rStyle w:val="default"/>
          <w:rFonts w:cs="FrankRuehl" w:hint="cs"/>
          <w:vanish/>
          <w:color w:val="FF0000"/>
          <w:sz w:val="20"/>
          <w:szCs w:val="20"/>
          <w:shd w:val="clear" w:color="auto" w:fill="FFFF99"/>
          <w:rtl/>
        </w:rPr>
      </w:pPr>
      <w:bookmarkStart w:id="10" w:name="Rov50"/>
      <w:r w:rsidRPr="00616C8E">
        <w:rPr>
          <w:rStyle w:val="default"/>
          <w:rFonts w:cs="FrankRuehl" w:hint="cs"/>
          <w:vanish/>
          <w:color w:val="FF0000"/>
          <w:sz w:val="20"/>
          <w:szCs w:val="20"/>
          <w:shd w:val="clear" w:color="auto" w:fill="FFFF99"/>
          <w:rtl/>
        </w:rPr>
        <w:t>מיום 1.8.2007</w:t>
      </w:r>
    </w:p>
    <w:p w14:paraId="27EF3BAA" w14:textId="77777777" w:rsidR="00BA60D2" w:rsidRPr="00616C8E" w:rsidRDefault="00BA60D2">
      <w:pPr>
        <w:pStyle w:val="P00"/>
        <w:spacing w:before="0"/>
        <w:ind w:left="0" w:right="1134"/>
        <w:rPr>
          <w:rStyle w:val="default"/>
          <w:rFonts w:cs="FrankRuehl" w:hint="cs"/>
          <w:vanish/>
          <w:sz w:val="20"/>
          <w:szCs w:val="20"/>
          <w:shd w:val="clear" w:color="auto" w:fill="FFFF99"/>
          <w:rtl/>
        </w:rPr>
      </w:pPr>
      <w:r w:rsidRPr="00616C8E">
        <w:rPr>
          <w:rStyle w:val="default"/>
          <w:rFonts w:cs="FrankRuehl" w:hint="cs"/>
          <w:b/>
          <w:bCs/>
          <w:vanish/>
          <w:sz w:val="20"/>
          <w:szCs w:val="20"/>
          <w:shd w:val="clear" w:color="auto" w:fill="FFFF99"/>
          <w:rtl/>
        </w:rPr>
        <w:t>תיקון מס' 6</w:t>
      </w:r>
    </w:p>
    <w:p w14:paraId="1FD0BF4D" w14:textId="77777777" w:rsidR="00BA60D2" w:rsidRPr="00616C8E" w:rsidRDefault="00BA60D2" w:rsidP="00A54971">
      <w:pPr>
        <w:pStyle w:val="P00"/>
        <w:spacing w:before="0"/>
        <w:ind w:left="0" w:right="1134"/>
        <w:rPr>
          <w:rStyle w:val="default"/>
          <w:rFonts w:cs="FrankRuehl" w:hint="cs"/>
          <w:vanish/>
          <w:sz w:val="20"/>
          <w:szCs w:val="20"/>
          <w:shd w:val="clear" w:color="auto" w:fill="FFFF99"/>
          <w:rtl/>
        </w:rPr>
      </w:pPr>
      <w:hyperlink r:id="rId24" w:history="1">
        <w:r w:rsidRPr="00616C8E">
          <w:rPr>
            <w:rStyle w:val="Hyperlink"/>
            <w:rFonts w:cs="FrankRuehl" w:hint="cs"/>
            <w:vanish/>
            <w:szCs w:val="20"/>
            <w:shd w:val="clear" w:color="auto" w:fill="FFFF99"/>
            <w:rtl/>
          </w:rPr>
          <w:t>ס"ח תשס"ז מס' 2110</w:t>
        </w:r>
      </w:hyperlink>
      <w:r w:rsidRPr="00616C8E">
        <w:rPr>
          <w:rStyle w:val="default"/>
          <w:rFonts w:cs="FrankRuehl" w:hint="cs"/>
          <w:vanish/>
          <w:sz w:val="20"/>
          <w:szCs w:val="20"/>
          <w:shd w:val="clear" w:color="auto" w:fill="FFFF99"/>
          <w:rtl/>
        </w:rPr>
        <w:t xml:space="preserve"> מיום 19.8.</w:t>
      </w:r>
      <w:r w:rsidR="00A54971" w:rsidRPr="00616C8E">
        <w:rPr>
          <w:rStyle w:val="default"/>
          <w:rFonts w:cs="FrankRuehl" w:hint="cs"/>
          <w:vanish/>
          <w:sz w:val="20"/>
          <w:szCs w:val="20"/>
          <w:shd w:val="clear" w:color="auto" w:fill="FFFF99"/>
          <w:rtl/>
        </w:rPr>
        <w:t>2</w:t>
      </w:r>
      <w:r w:rsidRPr="00616C8E">
        <w:rPr>
          <w:rStyle w:val="default"/>
          <w:rFonts w:cs="FrankRuehl" w:hint="cs"/>
          <w:vanish/>
          <w:sz w:val="20"/>
          <w:szCs w:val="20"/>
          <w:shd w:val="clear" w:color="auto" w:fill="FFFF99"/>
          <w:rtl/>
        </w:rPr>
        <w:t>007 עמ' 466 (</w:t>
      </w:r>
      <w:hyperlink r:id="rId25" w:history="1">
        <w:r w:rsidRPr="00616C8E">
          <w:rPr>
            <w:rStyle w:val="Hyperlink"/>
            <w:rFonts w:cs="FrankRuehl" w:hint="cs"/>
            <w:vanish/>
            <w:szCs w:val="20"/>
            <w:shd w:val="clear" w:color="auto" w:fill="FFFF99"/>
            <w:rtl/>
          </w:rPr>
          <w:t>ה"ח 112</w:t>
        </w:r>
      </w:hyperlink>
      <w:r w:rsidRPr="00616C8E">
        <w:rPr>
          <w:rStyle w:val="default"/>
          <w:rFonts w:cs="FrankRuehl" w:hint="cs"/>
          <w:vanish/>
          <w:sz w:val="20"/>
          <w:szCs w:val="20"/>
          <w:shd w:val="clear" w:color="auto" w:fill="FFFF99"/>
          <w:rtl/>
        </w:rPr>
        <w:t>)</w:t>
      </w:r>
    </w:p>
    <w:p w14:paraId="2647BEF2" w14:textId="77777777" w:rsidR="00BA60D2" w:rsidRPr="00616C8E" w:rsidRDefault="00BA60D2">
      <w:pPr>
        <w:pStyle w:val="P00"/>
        <w:spacing w:before="0"/>
        <w:ind w:left="0" w:right="1134"/>
        <w:rPr>
          <w:rStyle w:val="default"/>
          <w:rFonts w:cs="FrankRuehl" w:hint="cs"/>
          <w:vanish/>
          <w:sz w:val="20"/>
          <w:szCs w:val="20"/>
          <w:shd w:val="clear" w:color="auto" w:fill="FFFF99"/>
          <w:rtl/>
        </w:rPr>
      </w:pPr>
      <w:r w:rsidRPr="00616C8E">
        <w:rPr>
          <w:rStyle w:val="default"/>
          <w:rFonts w:cs="FrankRuehl" w:hint="cs"/>
          <w:b/>
          <w:bCs/>
          <w:vanish/>
          <w:sz w:val="20"/>
          <w:szCs w:val="20"/>
          <w:shd w:val="clear" w:color="auto" w:fill="FFFF99"/>
          <w:rtl/>
        </w:rPr>
        <w:t>ביטול סעיף 10</w:t>
      </w:r>
    </w:p>
    <w:p w14:paraId="297518D1" w14:textId="77777777" w:rsidR="00BA60D2" w:rsidRPr="00616C8E" w:rsidRDefault="00BA60D2">
      <w:pPr>
        <w:pStyle w:val="P00"/>
        <w:ind w:left="0" w:right="1134"/>
        <w:rPr>
          <w:rStyle w:val="default"/>
          <w:rFonts w:cs="FrankRuehl" w:hint="cs"/>
          <w:vanish/>
          <w:sz w:val="20"/>
          <w:szCs w:val="20"/>
          <w:shd w:val="clear" w:color="auto" w:fill="FFFF99"/>
          <w:rtl/>
        </w:rPr>
      </w:pPr>
      <w:r w:rsidRPr="00616C8E">
        <w:rPr>
          <w:rStyle w:val="default"/>
          <w:rFonts w:cs="FrankRuehl" w:hint="cs"/>
          <w:vanish/>
          <w:sz w:val="20"/>
          <w:szCs w:val="20"/>
          <w:shd w:val="clear" w:color="auto" w:fill="FFFF99"/>
          <w:rtl/>
        </w:rPr>
        <w:t>הנוסח הקודם:</w:t>
      </w:r>
    </w:p>
    <w:p w14:paraId="0C45C7AC" w14:textId="77777777" w:rsidR="00BA60D2" w:rsidRPr="00616C8E" w:rsidRDefault="00BA60D2">
      <w:pPr>
        <w:pStyle w:val="P00"/>
        <w:spacing w:before="0"/>
        <w:ind w:left="0" w:right="1134"/>
        <w:rPr>
          <w:rStyle w:val="big-number"/>
          <w:rFonts w:cs="Miriam" w:hint="cs"/>
          <w:strike/>
          <w:vanish/>
          <w:sz w:val="16"/>
          <w:szCs w:val="16"/>
          <w:shd w:val="clear" w:color="auto" w:fill="FFFF99"/>
          <w:rtl/>
        </w:rPr>
      </w:pPr>
      <w:r w:rsidRPr="00616C8E">
        <w:rPr>
          <w:rStyle w:val="big-number"/>
          <w:rFonts w:cs="Miriam" w:hint="cs"/>
          <w:strike/>
          <w:vanish/>
          <w:sz w:val="16"/>
          <w:szCs w:val="16"/>
          <w:shd w:val="clear" w:color="auto" w:fill="FFFF99"/>
          <w:rtl/>
        </w:rPr>
        <w:t>החלת הוראות</w:t>
      </w:r>
    </w:p>
    <w:p w14:paraId="6C09B85F" w14:textId="77777777" w:rsidR="00BA60D2" w:rsidRPr="004D6C65" w:rsidRDefault="00BA60D2" w:rsidP="004D6C65">
      <w:pPr>
        <w:pStyle w:val="P00"/>
        <w:spacing w:before="0"/>
        <w:ind w:left="0" w:right="1134"/>
        <w:rPr>
          <w:rStyle w:val="default"/>
          <w:rFonts w:cs="FrankRuehl" w:hint="cs"/>
          <w:strike/>
          <w:sz w:val="2"/>
          <w:szCs w:val="2"/>
          <w:rtl/>
        </w:rPr>
      </w:pPr>
      <w:r w:rsidRPr="00616C8E">
        <w:rPr>
          <w:rStyle w:val="big-number"/>
          <w:rFonts w:cs="FrankRuehl"/>
          <w:strike/>
          <w:vanish/>
          <w:sz w:val="22"/>
          <w:szCs w:val="22"/>
          <w:shd w:val="clear" w:color="auto" w:fill="FFFF99"/>
          <w:rtl/>
        </w:rPr>
        <w:t>10.</w:t>
      </w:r>
      <w:r w:rsidRPr="00616C8E">
        <w:rPr>
          <w:rStyle w:val="big-number"/>
          <w:rFonts w:cs="FrankRuehl"/>
          <w:strike/>
          <w:vanish/>
          <w:sz w:val="22"/>
          <w:szCs w:val="22"/>
          <w:shd w:val="clear" w:color="auto" w:fill="FFFF99"/>
          <w:rtl/>
        </w:rPr>
        <w:tab/>
      </w:r>
      <w:r w:rsidRPr="00616C8E">
        <w:rPr>
          <w:rStyle w:val="default"/>
          <w:rFonts w:cs="FrankRuehl"/>
          <w:strike/>
          <w:vanish/>
          <w:sz w:val="22"/>
          <w:szCs w:val="22"/>
          <w:shd w:val="clear" w:color="auto" w:fill="FFFF99"/>
          <w:rtl/>
        </w:rPr>
        <w:t>הו</w:t>
      </w:r>
      <w:r w:rsidRPr="00616C8E">
        <w:rPr>
          <w:rStyle w:val="default"/>
          <w:rFonts w:cs="FrankRuehl" w:hint="cs"/>
          <w:strike/>
          <w:vanish/>
          <w:sz w:val="22"/>
          <w:szCs w:val="22"/>
          <w:shd w:val="clear" w:color="auto" w:fill="FFFF99"/>
          <w:rtl/>
        </w:rPr>
        <w:t>ראות לפי סעיפים 9, 9א, 11 עד 14, 17, 17יג, 22, 22א עד 22ד ו-23 לחוק נכי רדיפות הנאצים יחולו גם לענין פרק זה, בשינויים המחויבי</w:t>
      </w:r>
      <w:r w:rsidRPr="00616C8E">
        <w:rPr>
          <w:rStyle w:val="default"/>
          <w:rFonts w:cs="FrankRuehl"/>
          <w:strike/>
          <w:vanish/>
          <w:sz w:val="22"/>
          <w:szCs w:val="22"/>
          <w:shd w:val="clear" w:color="auto" w:fill="FFFF99"/>
          <w:rtl/>
        </w:rPr>
        <w:t xml:space="preserve">ם, </w:t>
      </w:r>
      <w:r w:rsidRPr="00616C8E">
        <w:rPr>
          <w:rStyle w:val="default"/>
          <w:rFonts w:cs="FrankRuehl" w:hint="cs"/>
          <w:strike/>
          <w:vanish/>
          <w:sz w:val="22"/>
          <w:szCs w:val="22"/>
          <w:shd w:val="clear" w:color="auto" w:fill="FFFF99"/>
          <w:rtl/>
        </w:rPr>
        <w:t>ויראו את התגמול והמענקים לפי פרק זה לענין הסעיפים האמורים, כאילו היו תגמול לפי חוק נכי רדיפות הנאצים.</w:t>
      </w:r>
      <w:bookmarkEnd w:id="10"/>
    </w:p>
    <w:p w14:paraId="4BF2F8C4" w14:textId="77777777" w:rsidR="00BA60D2" w:rsidRDefault="00BA60D2" w:rsidP="00EA7D64">
      <w:pPr>
        <w:pStyle w:val="P00"/>
        <w:spacing w:before="72"/>
        <w:ind w:left="0" w:right="1134"/>
        <w:rPr>
          <w:rStyle w:val="default"/>
          <w:rFonts w:cs="FrankRuehl" w:hint="cs"/>
          <w:rtl/>
        </w:rPr>
      </w:pPr>
      <w:bookmarkStart w:id="11" w:name="Seif13"/>
      <w:bookmarkEnd w:id="11"/>
      <w:r>
        <w:rPr>
          <w:lang w:val="he-IL"/>
        </w:rPr>
        <w:pict w14:anchorId="3EF667A5">
          <v:rect id="_x0000_s1068" style="position:absolute;left:0;text-align:left;margin-left:470.25pt;margin-top:8.05pt;width:69.3pt;height:44.4pt;z-index:251672064" o:allowincell="f" filled="f" stroked="f" strokecolor="lime" strokeweight=".25pt">
            <v:textbox inset="0,0,0,0">
              <w:txbxContent>
                <w:p w14:paraId="0BEAE03C" w14:textId="77777777" w:rsidR="0044542B" w:rsidRDefault="0044542B">
                  <w:pPr>
                    <w:spacing w:line="160" w:lineRule="exact"/>
                    <w:jc w:val="left"/>
                    <w:rPr>
                      <w:rFonts w:cs="Miriam" w:hint="cs"/>
                      <w:sz w:val="18"/>
                      <w:szCs w:val="18"/>
                      <w:rtl/>
                    </w:rPr>
                  </w:pPr>
                  <w:r>
                    <w:rPr>
                      <w:rFonts w:cs="Miriam" w:hint="cs"/>
                      <w:sz w:val="18"/>
                      <w:szCs w:val="18"/>
                      <w:rtl/>
                    </w:rPr>
                    <w:t>אי-שלילת זכאות לפי חוק נכי רדיפות הנאצים</w:t>
                  </w:r>
                </w:p>
                <w:p w14:paraId="4CA92700" w14:textId="77777777" w:rsidR="0044542B" w:rsidRDefault="0044542B">
                  <w:pPr>
                    <w:spacing w:line="160" w:lineRule="exact"/>
                    <w:jc w:val="left"/>
                    <w:rPr>
                      <w:rFonts w:cs="Miriam" w:hint="cs"/>
                      <w:noProof/>
                      <w:sz w:val="18"/>
                      <w:szCs w:val="18"/>
                      <w:rtl/>
                    </w:rPr>
                  </w:pPr>
                  <w:r>
                    <w:rPr>
                      <w:rFonts w:cs="Miriam" w:hint="cs"/>
                      <w:sz w:val="18"/>
                      <w:szCs w:val="18"/>
                      <w:rtl/>
                    </w:rPr>
                    <w:t>(תיקון מס' 6) תשס"ז-2007</w:t>
                  </w:r>
                </w:p>
              </w:txbxContent>
            </v:textbox>
            <w10:anchorlock/>
          </v:rect>
        </w:pict>
      </w:r>
      <w:r>
        <w:rPr>
          <w:rStyle w:val="big-number"/>
          <w:rFonts w:cs="Miriam"/>
          <w:rtl/>
        </w:rPr>
        <w:t>10</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על אף האמור בהגדרה "נכה" שבסעיף 1 לחוק נכי רדיפות הנאצים, לא תימנע ההכרה באדם כנכה לפי החוק האמור רק עקב שהותו על אדמת גרמניה ביום ט' בטבת התש"ז (1 בינואר 1947), ובלבד שלא קיבל ואינו מקבל בשל נכותו תגמול, קצבה או פיצוי אחר מאת הרפובליקה הפדרלית של גרמניה ולא קיבל ואינו מקבל תשלום לפי ההסכם שנחתם ביום י"ב בתשרי התשנ"ג (9 באוקטוב</w:t>
      </w:r>
      <w:r w:rsidR="00EA7D64">
        <w:rPr>
          <w:rStyle w:val="default"/>
          <w:rFonts w:cs="FrankRuehl" w:hint="cs"/>
          <w:rtl/>
        </w:rPr>
        <w:t>ר</w:t>
      </w:r>
      <w:r>
        <w:rPr>
          <w:rStyle w:val="default"/>
          <w:rFonts w:cs="FrankRuehl" w:hint="cs"/>
          <w:rtl/>
        </w:rPr>
        <w:t xml:space="preserve"> 1992), בידי שר האוצר הפדרלי של גרמניה ובידי ועדת התביעות החומריות של היהודים נגד גרמניה</w:t>
      </w:r>
      <w:r w:rsidRPr="00EA7D64">
        <w:rPr>
          <w:rStyle w:val="a6"/>
          <w:rFonts w:cs="FrankRuehl"/>
          <w:sz w:val="26"/>
        </w:rPr>
        <w:footnoteReference w:id="2"/>
      </w:r>
      <w:r>
        <w:rPr>
          <w:rStyle w:val="default"/>
          <w:rFonts w:cs="FrankRuehl" w:hint="cs"/>
          <w:rtl/>
        </w:rPr>
        <w:t>.</w:t>
      </w:r>
    </w:p>
    <w:p w14:paraId="433E528A" w14:textId="77777777" w:rsidR="00BA60D2" w:rsidRPr="00616C8E" w:rsidRDefault="00BA60D2">
      <w:pPr>
        <w:pStyle w:val="P00"/>
        <w:spacing w:before="0"/>
        <w:ind w:left="0" w:right="1134"/>
        <w:rPr>
          <w:rStyle w:val="default"/>
          <w:rFonts w:cs="FrankRuehl" w:hint="cs"/>
          <w:vanish/>
          <w:color w:val="FF0000"/>
          <w:sz w:val="20"/>
          <w:szCs w:val="20"/>
          <w:shd w:val="clear" w:color="auto" w:fill="FFFF99"/>
          <w:rtl/>
        </w:rPr>
      </w:pPr>
      <w:bookmarkStart w:id="12" w:name="Rov40"/>
      <w:r w:rsidRPr="00616C8E">
        <w:rPr>
          <w:rStyle w:val="default"/>
          <w:rFonts w:cs="FrankRuehl" w:hint="cs"/>
          <w:vanish/>
          <w:color w:val="FF0000"/>
          <w:sz w:val="20"/>
          <w:szCs w:val="20"/>
          <w:shd w:val="clear" w:color="auto" w:fill="FFFF99"/>
          <w:rtl/>
        </w:rPr>
        <w:t>מיום 1.8.2007</w:t>
      </w:r>
    </w:p>
    <w:p w14:paraId="48F16215" w14:textId="77777777" w:rsidR="00BA60D2" w:rsidRPr="00616C8E" w:rsidRDefault="00BA60D2">
      <w:pPr>
        <w:pStyle w:val="P00"/>
        <w:spacing w:before="0"/>
        <w:ind w:left="0" w:right="1134"/>
        <w:rPr>
          <w:rStyle w:val="default"/>
          <w:rFonts w:cs="FrankRuehl" w:hint="cs"/>
          <w:vanish/>
          <w:sz w:val="20"/>
          <w:szCs w:val="20"/>
          <w:shd w:val="clear" w:color="auto" w:fill="FFFF99"/>
          <w:rtl/>
        </w:rPr>
      </w:pPr>
      <w:r w:rsidRPr="00616C8E">
        <w:rPr>
          <w:rStyle w:val="default"/>
          <w:rFonts w:cs="FrankRuehl" w:hint="cs"/>
          <w:b/>
          <w:bCs/>
          <w:vanish/>
          <w:sz w:val="20"/>
          <w:szCs w:val="20"/>
          <w:shd w:val="clear" w:color="auto" w:fill="FFFF99"/>
          <w:rtl/>
        </w:rPr>
        <w:t>תיקון מס' 6</w:t>
      </w:r>
    </w:p>
    <w:p w14:paraId="6F4C9352" w14:textId="77777777" w:rsidR="00BA60D2" w:rsidRPr="00616C8E" w:rsidRDefault="00BA60D2" w:rsidP="00A54971">
      <w:pPr>
        <w:pStyle w:val="P00"/>
        <w:spacing w:before="0"/>
        <w:ind w:left="0" w:right="1134"/>
        <w:rPr>
          <w:rStyle w:val="default"/>
          <w:rFonts w:cs="FrankRuehl" w:hint="cs"/>
          <w:vanish/>
          <w:sz w:val="20"/>
          <w:szCs w:val="20"/>
          <w:shd w:val="clear" w:color="auto" w:fill="FFFF99"/>
          <w:rtl/>
        </w:rPr>
      </w:pPr>
      <w:hyperlink r:id="rId26" w:history="1">
        <w:r w:rsidRPr="00616C8E">
          <w:rPr>
            <w:rStyle w:val="Hyperlink"/>
            <w:rFonts w:cs="FrankRuehl" w:hint="cs"/>
            <w:vanish/>
            <w:szCs w:val="20"/>
            <w:shd w:val="clear" w:color="auto" w:fill="FFFF99"/>
            <w:rtl/>
          </w:rPr>
          <w:t>ס"ח תשס"ז מס' 2110</w:t>
        </w:r>
      </w:hyperlink>
      <w:r w:rsidRPr="00616C8E">
        <w:rPr>
          <w:rStyle w:val="default"/>
          <w:rFonts w:cs="FrankRuehl" w:hint="cs"/>
          <w:vanish/>
          <w:sz w:val="20"/>
          <w:szCs w:val="20"/>
          <w:shd w:val="clear" w:color="auto" w:fill="FFFF99"/>
          <w:rtl/>
        </w:rPr>
        <w:t xml:space="preserve"> מיום 19.8.</w:t>
      </w:r>
      <w:r w:rsidR="00A54971" w:rsidRPr="00616C8E">
        <w:rPr>
          <w:rStyle w:val="default"/>
          <w:rFonts w:cs="FrankRuehl" w:hint="cs"/>
          <w:vanish/>
          <w:sz w:val="20"/>
          <w:szCs w:val="20"/>
          <w:shd w:val="clear" w:color="auto" w:fill="FFFF99"/>
          <w:rtl/>
        </w:rPr>
        <w:t>2</w:t>
      </w:r>
      <w:r w:rsidRPr="00616C8E">
        <w:rPr>
          <w:rStyle w:val="default"/>
          <w:rFonts w:cs="FrankRuehl" w:hint="cs"/>
          <w:vanish/>
          <w:sz w:val="20"/>
          <w:szCs w:val="20"/>
          <w:shd w:val="clear" w:color="auto" w:fill="FFFF99"/>
          <w:rtl/>
        </w:rPr>
        <w:t>007 עמ' 466 (</w:t>
      </w:r>
      <w:hyperlink r:id="rId27" w:history="1">
        <w:r w:rsidRPr="00616C8E">
          <w:rPr>
            <w:rStyle w:val="Hyperlink"/>
            <w:rFonts w:cs="FrankRuehl" w:hint="cs"/>
            <w:vanish/>
            <w:szCs w:val="20"/>
            <w:shd w:val="clear" w:color="auto" w:fill="FFFF99"/>
            <w:rtl/>
          </w:rPr>
          <w:t>ה"ח 112</w:t>
        </w:r>
      </w:hyperlink>
      <w:r w:rsidRPr="00616C8E">
        <w:rPr>
          <w:rStyle w:val="default"/>
          <w:rFonts w:cs="FrankRuehl" w:hint="cs"/>
          <w:vanish/>
          <w:sz w:val="20"/>
          <w:szCs w:val="20"/>
          <w:shd w:val="clear" w:color="auto" w:fill="FFFF99"/>
          <w:rtl/>
        </w:rPr>
        <w:t>)</w:t>
      </w:r>
    </w:p>
    <w:p w14:paraId="67BCACDE" w14:textId="77777777" w:rsidR="00BA60D2" w:rsidRPr="004D6C65" w:rsidRDefault="00BA60D2" w:rsidP="004D6C65">
      <w:pPr>
        <w:pStyle w:val="P00"/>
        <w:spacing w:before="0"/>
        <w:ind w:left="0" w:right="1134"/>
        <w:rPr>
          <w:rStyle w:val="default"/>
          <w:rFonts w:cs="FrankRuehl" w:hint="cs"/>
          <w:sz w:val="2"/>
          <w:szCs w:val="2"/>
          <w:rtl/>
        </w:rPr>
      </w:pPr>
      <w:r w:rsidRPr="00616C8E">
        <w:rPr>
          <w:rStyle w:val="default"/>
          <w:rFonts w:cs="FrankRuehl" w:hint="cs"/>
          <w:b/>
          <w:bCs/>
          <w:vanish/>
          <w:sz w:val="20"/>
          <w:szCs w:val="20"/>
          <w:shd w:val="clear" w:color="auto" w:fill="FFFF99"/>
          <w:rtl/>
        </w:rPr>
        <w:t>הוספת סעיף 10א</w:t>
      </w:r>
      <w:bookmarkEnd w:id="12"/>
    </w:p>
    <w:p w14:paraId="4C40B90F" w14:textId="77777777" w:rsidR="00BA60D2" w:rsidRDefault="00BA60D2" w:rsidP="007B6F36">
      <w:pPr>
        <w:pStyle w:val="P00"/>
        <w:spacing w:before="72"/>
        <w:ind w:left="0" w:right="1134"/>
        <w:rPr>
          <w:rStyle w:val="default"/>
          <w:rFonts w:cs="FrankRuehl"/>
          <w:rtl/>
        </w:rPr>
      </w:pPr>
      <w:bookmarkStart w:id="13" w:name="Seif1"/>
      <w:bookmarkEnd w:id="13"/>
      <w:r>
        <w:rPr>
          <w:lang w:val="he-IL"/>
        </w:rPr>
        <w:lastRenderedPageBreak/>
        <w:pict w14:anchorId="0DF2E994">
          <v:rect id="_x0000_s1036" style="position:absolute;left:0;text-align:left;margin-left:464.5pt;margin-top:8.05pt;width:75.05pt;height:26.55pt;z-index:251653632" o:allowincell="f" filled="f" stroked="f" strokecolor="lime" strokeweight=".25pt">
            <v:textbox inset="0,0,0,0">
              <w:txbxContent>
                <w:p w14:paraId="0B6E5A8D" w14:textId="77777777" w:rsidR="0044542B" w:rsidRDefault="0044542B">
                  <w:pPr>
                    <w:spacing w:line="160" w:lineRule="exact"/>
                    <w:jc w:val="left"/>
                    <w:rPr>
                      <w:rFonts w:cs="Miriam"/>
                      <w:noProof/>
                      <w:sz w:val="18"/>
                      <w:szCs w:val="18"/>
                      <w:rtl/>
                    </w:rPr>
                  </w:pPr>
                  <w:r>
                    <w:rPr>
                      <w:rFonts w:cs="Miriam"/>
                      <w:sz w:val="18"/>
                      <w:szCs w:val="18"/>
                      <w:rtl/>
                    </w:rPr>
                    <w:t>בי</w:t>
                  </w:r>
                  <w:r>
                    <w:rPr>
                      <w:rFonts w:cs="Miriam" w:hint="cs"/>
                      <w:sz w:val="18"/>
                      <w:szCs w:val="18"/>
                      <w:rtl/>
                    </w:rPr>
                    <w:t>טול חוק נכי רדיפות הנאצים (תיקון מס' 11)</w:t>
                  </w:r>
                </w:p>
              </w:txbxContent>
            </v:textbox>
            <w10:anchorlock/>
          </v:rect>
        </w:pict>
      </w:r>
      <w:r>
        <w:rPr>
          <w:rStyle w:val="big-number"/>
          <w:rFonts w:cs="Miriam"/>
          <w:rtl/>
        </w:rPr>
        <w:t>11.</w:t>
      </w:r>
      <w:r>
        <w:rPr>
          <w:rStyle w:val="big-number"/>
          <w:rFonts w:cs="Miriam"/>
          <w:rtl/>
        </w:rPr>
        <w:tab/>
      </w:r>
      <w:r>
        <w:rPr>
          <w:rStyle w:val="default"/>
          <w:rFonts w:cs="FrankRuehl"/>
          <w:rtl/>
        </w:rPr>
        <w:t>חו</w:t>
      </w:r>
      <w:r>
        <w:rPr>
          <w:rStyle w:val="default"/>
          <w:rFonts w:cs="FrankRuehl" w:hint="cs"/>
          <w:rtl/>
        </w:rPr>
        <w:t xml:space="preserve">ק נכי רדיפות הנאצים (תיקון מס' 11), תשס"א-2001 </w:t>
      </w:r>
      <w:r w:rsidR="007B6F36">
        <w:rPr>
          <w:rStyle w:val="default"/>
          <w:rFonts w:cs="FrankRuehl"/>
          <w:rtl/>
        </w:rPr>
        <w:t>–</w:t>
      </w:r>
      <w:r>
        <w:rPr>
          <w:rStyle w:val="default"/>
          <w:rFonts w:cs="FrankRuehl" w:hint="cs"/>
          <w:rtl/>
        </w:rPr>
        <w:t xml:space="preserve"> בטל.</w:t>
      </w:r>
    </w:p>
    <w:p w14:paraId="6A084A51" w14:textId="77777777" w:rsidR="00BA60D2" w:rsidRDefault="00BA60D2">
      <w:pPr>
        <w:pStyle w:val="P00"/>
        <w:spacing w:before="72"/>
        <w:ind w:left="0" w:right="1134"/>
        <w:rPr>
          <w:rStyle w:val="default"/>
          <w:rFonts w:cs="FrankRuehl"/>
          <w:rtl/>
        </w:rPr>
      </w:pPr>
    </w:p>
    <w:p w14:paraId="5B17E568" w14:textId="77777777" w:rsidR="00BA60D2" w:rsidRDefault="00BA60D2">
      <w:pPr>
        <w:pStyle w:val="P00"/>
        <w:spacing w:before="72"/>
        <w:ind w:left="0" w:right="1134"/>
        <w:rPr>
          <w:rStyle w:val="default"/>
          <w:rFonts w:cs="FrankRuehl"/>
          <w:rtl/>
        </w:rPr>
      </w:pPr>
      <w:bookmarkStart w:id="14" w:name="Seif2"/>
      <w:bookmarkEnd w:id="14"/>
      <w:r>
        <w:rPr>
          <w:lang w:val="he-IL"/>
        </w:rPr>
        <w:pict w14:anchorId="3AF794EE">
          <v:rect id="_x0000_s1037" style="position:absolute;left:0;text-align:left;margin-left:464.5pt;margin-top:8.05pt;width:75.05pt;height:10pt;z-index:251654656" o:allowincell="f" filled="f" stroked="f" strokecolor="lime" strokeweight=".25pt">
            <v:textbox inset="0,0,0,0">
              <w:txbxContent>
                <w:p w14:paraId="162839DF" w14:textId="77777777" w:rsidR="0044542B" w:rsidRDefault="0044542B">
                  <w:pPr>
                    <w:spacing w:line="160" w:lineRule="exact"/>
                    <w:jc w:val="left"/>
                    <w:rPr>
                      <w:rFonts w:cs="Miriam"/>
                      <w:noProof/>
                      <w:sz w:val="18"/>
                      <w:szCs w:val="18"/>
                      <w:rtl/>
                    </w:rPr>
                  </w:pPr>
                  <w:r>
                    <w:rPr>
                      <w:rFonts w:cs="Miriam"/>
                      <w:sz w:val="18"/>
                      <w:szCs w:val="18"/>
                      <w:rtl/>
                    </w:rPr>
                    <w:t>בי</w:t>
                  </w:r>
                  <w:r>
                    <w:rPr>
                      <w:rFonts w:cs="Miriam" w:hint="cs"/>
                      <w:sz w:val="18"/>
                      <w:szCs w:val="18"/>
                      <w:rtl/>
                    </w:rPr>
                    <w:t>צוע ותקנות</w:t>
                  </w:r>
                </w:p>
              </w:txbxContent>
            </v:textbox>
            <w10:anchorlock/>
          </v:rect>
        </w:pict>
      </w:r>
      <w:r>
        <w:rPr>
          <w:rStyle w:val="big-number"/>
          <w:rFonts w:cs="Miriam"/>
          <w:rtl/>
        </w:rPr>
        <w:t>12.</w:t>
      </w:r>
      <w:r>
        <w:rPr>
          <w:rStyle w:val="big-number"/>
          <w:rFonts w:cs="Miriam"/>
          <w:rtl/>
        </w:rPr>
        <w:tab/>
      </w:r>
      <w:r>
        <w:rPr>
          <w:rStyle w:val="default"/>
          <w:rFonts w:cs="FrankRuehl"/>
          <w:rtl/>
        </w:rPr>
        <w:t>שר</w:t>
      </w:r>
      <w:r>
        <w:rPr>
          <w:rStyle w:val="default"/>
          <w:rFonts w:cs="FrankRuehl" w:hint="cs"/>
          <w:rtl/>
        </w:rPr>
        <w:t xml:space="preserve"> האוצר ממונה על ביצוע פרק זה והוא רשאי להתקין תקנות בכל ענין הנוגע לביצועו.</w:t>
      </w:r>
    </w:p>
    <w:p w14:paraId="3EC8BAC5" w14:textId="77777777" w:rsidR="00BA60D2" w:rsidRDefault="00BA60D2">
      <w:pPr>
        <w:pStyle w:val="medium2-header"/>
        <w:keepLines w:val="0"/>
        <w:spacing w:before="72"/>
        <w:ind w:left="0" w:right="1134"/>
        <w:rPr>
          <w:rFonts w:cs="FrankRuehl"/>
          <w:noProof/>
          <w:rtl/>
        </w:rPr>
      </w:pPr>
      <w:bookmarkStart w:id="15" w:name="med1"/>
      <w:bookmarkEnd w:id="15"/>
      <w:r>
        <w:rPr>
          <w:rFonts w:cs="FrankRuehl"/>
          <w:noProof/>
          <w:rtl/>
        </w:rPr>
        <w:t>פר</w:t>
      </w:r>
      <w:r>
        <w:rPr>
          <w:rFonts w:cs="FrankRuehl" w:hint="cs"/>
          <w:noProof/>
          <w:rtl/>
        </w:rPr>
        <w:t xml:space="preserve">ק </w:t>
      </w:r>
      <w:r>
        <w:rPr>
          <w:rFonts w:cs="FrankRuehl"/>
          <w:noProof/>
          <w:rtl/>
        </w:rPr>
        <w:t xml:space="preserve">ב': </w:t>
      </w:r>
      <w:r>
        <w:rPr>
          <w:rFonts w:cs="FrankRuehl" w:hint="cs"/>
          <w:noProof/>
          <w:rtl/>
        </w:rPr>
        <w:t>הוראות שונות</w:t>
      </w:r>
    </w:p>
    <w:p w14:paraId="35B1F84D" w14:textId="77777777" w:rsidR="00BA60D2" w:rsidRDefault="00BA60D2" w:rsidP="00EA7D64">
      <w:pPr>
        <w:pStyle w:val="P00"/>
        <w:spacing w:before="72"/>
        <w:ind w:left="0" w:right="1134"/>
        <w:rPr>
          <w:rStyle w:val="default"/>
          <w:rFonts w:cs="FrankRuehl"/>
          <w:rtl/>
        </w:rPr>
      </w:pPr>
      <w:bookmarkStart w:id="16" w:name="Seif3"/>
      <w:bookmarkEnd w:id="16"/>
      <w:r>
        <w:rPr>
          <w:lang w:val="he-IL"/>
        </w:rPr>
        <w:pict w14:anchorId="471930D9">
          <v:rect id="_x0000_s1038" style="position:absolute;left:0;text-align:left;margin-left:464.5pt;margin-top:8.05pt;width:75.05pt;height:27.35pt;z-index:251655680" o:allowincell="f" filled="f" stroked="f" strokecolor="lime" strokeweight=".25pt">
            <v:textbox inset="0,0,0,0">
              <w:txbxContent>
                <w:p w14:paraId="7414DC06" w14:textId="77777777" w:rsidR="0044542B" w:rsidRDefault="0044542B" w:rsidP="007B6F36">
                  <w:pPr>
                    <w:spacing w:line="160" w:lineRule="exact"/>
                    <w:jc w:val="left"/>
                    <w:rPr>
                      <w:rFonts w:cs="Miriam"/>
                      <w:noProof/>
                      <w:sz w:val="18"/>
                      <w:szCs w:val="18"/>
                      <w:rtl/>
                    </w:rPr>
                  </w:pPr>
                  <w:r>
                    <w:rPr>
                      <w:rFonts w:cs="Miriam"/>
                      <w:sz w:val="18"/>
                      <w:szCs w:val="18"/>
                      <w:rtl/>
                    </w:rPr>
                    <w:t>אי</w:t>
                  </w:r>
                  <w:r>
                    <w:rPr>
                      <w:rFonts w:cs="Miriam" w:hint="cs"/>
                      <w:sz w:val="18"/>
                      <w:szCs w:val="18"/>
                      <w:rtl/>
                    </w:rPr>
                    <w:t>- תחולת חוק השוואת זכויות פ</w:t>
                  </w:r>
                  <w:r>
                    <w:rPr>
                      <w:rFonts w:cs="Miriam"/>
                      <w:sz w:val="18"/>
                      <w:szCs w:val="18"/>
                      <w:rtl/>
                    </w:rPr>
                    <w:t>נ</w:t>
                  </w:r>
                  <w:r>
                    <w:rPr>
                      <w:rFonts w:cs="Miriam" w:hint="cs"/>
                      <w:sz w:val="18"/>
                      <w:szCs w:val="18"/>
                      <w:rtl/>
                    </w:rPr>
                    <w:t>סיה לאלמן ולאלמנה</w:t>
                  </w:r>
                </w:p>
              </w:txbxContent>
            </v:textbox>
            <w10:anchorlock/>
          </v:rect>
        </w:pict>
      </w:r>
      <w:r>
        <w:rPr>
          <w:rStyle w:val="big-number"/>
          <w:rFonts w:cs="Miriam"/>
          <w:rtl/>
        </w:rPr>
        <w:t>13.</w:t>
      </w:r>
      <w:r>
        <w:rPr>
          <w:rStyle w:val="big-number"/>
          <w:rFonts w:cs="Miriam"/>
          <w:rtl/>
        </w:rPr>
        <w:tab/>
      </w:r>
      <w:r>
        <w:rPr>
          <w:rStyle w:val="default"/>
          <w:rFonts w:cs="FrankRuehl"/>
          <w:rtl/>
        </w:rPr>
        <w:t>חו</w:t>
      </w:r>
      <w:r>
        <w:rPr>
          <w:rStyle w:val="default"/>
          <w:rFonts w:cs="FrankRuehl" w:hint="cs"/>
          <w:rtl/>
        </w:rPr>
        <w:t xml:space="preserve">ק השוואת זכויות פנסיה לאלמן ולאלמנה, תשס"א-2001, לא יחול בתקופה שמיום ח' בניסן תשס"א (1 באפריל 2001) עד יום ט"ז בטבת תשס"ב (31 בדצמבר 2001). </w:t>
      </w:r>
    </w:p>
    <w:p w14:paraId="078F688F" w14:textId="77777777" w:rsidR="00BA60D2" w:rsidRDefault="00BA60D2">
      <w:pPr>
        <w:pStyle w:val="P00"/>
        <w:spacing w:before="72"/>
        <w:ind w:left="0" w:right="1134"/>
        <w:rPr>
          <w:rStyle w:val="default"/>
          <w:rFonts w:cs="FrankRuehl" w:hint="cs"/>
          <w:rtl/>
        </w:rPr>
      </w:pPr>
      <w:r>
        <w:rPr>
          <w:lang w:val="he-IL"/>
        </w:rPr>
        <w:pict w14:anchorId="2C73CC20">
          <v:rect id="_x0000_s1039" style="position:absolute;left:0;text-align:left;margin-left:470.25pt;margin-top:8.05pt;width:69.3pt;height:17pt;z-index:251656704" o:allowincell="f" filled="f" stroked="f" strokecolor="lime" strokeweight=".25pt">
            <v:textbox inset="0,0,0,0">
              <w:txbxContent>
                <w:p w14:paraId="2E244AD5" w14:textId="77777777" w:rsidR="0044542B" w:rsidRDefault="0044542B">
                  <w:pPr>
                    <w:spacing w:line="160" w:lineRule="exact"/>
                    <w:jc w:val="left"/>
                    <w:rPr>
                      <w:rFonts w:cs="Miriam" w:hint="cs"/>
                      <w:noProof/>
                      <w:sz w:val="18"/>
                      <w:szCs w:val="18"/>
                      <w:rtl/>
                    </w:rPr>
                  </w:pPr>
                  <w:r>
                    <w:rPr>
                      <w:rFonts w:cs="Miriam" w:hint="cs"/>
                      <w:sz w:val="18"/>
                      <w:szCs w:val="18"/>
                      <w:rtl/>
                    </w:rPr>
                    <w:t>(תיקון מס' 3) תשס"ד-2004</w:t>
                  </w:r>
                </w:p>
              </w:txbxContent>
            </v:textbox>
            <w10:anchorlock/>
          </v:rect>
        </w:pict>
      </w:r>
      <w:r>
        <w:rPr>
          <w:rStyle w:val="big-number"/>
          <w:rFonts w:cs="Miriam"/>
          <w:rtl/>
        </w:rPr>
        <w:t>14.</w:t>
      </w:r>
      <w:r>
        <w:rPr>
          <w:rStyle w:val="big-number"/>
          <w:rFonts w:cs="Miriam"/>
          <w:rtl/>
        </w:rPr>
        <w:tab/>
      </w:r>
      <w:r>
        <w:rPr>
          <w:rStyle w:val="default"/>
          <w:rFonts w:cs="FrankRuehl" w:hint="cs"/>
          <w:rtl/>
        </w:rPr>
        <w:t>(בוטל).</w:t>
      </w:r>
    </w:p>
    <w:p w14:paraId="23AAED79" w14:textId="77777777" w:rsidR="00F914BA" w:rsidRPr="00616C8E" w:rsidRDefault="00F914BA" w:rsidP="002C7112">
      <w:pPr>
        <w:pStyle w:val="P00"/>
        <w:spacing w:before="0"/>
        <w:ind w:left="0" w:right="1134"/>
        <w:rPr>
          <w:rStyle w:val="default"/>
          <w:rFonts w:cs="FrankRuehl" w:hint="cs"/>
          <w:vanish/>
          <w:color w:val="FF0000"/>
          <w:sz w:val="20"/>
          <w:szCs w:val="20"/>
          <w:shd w:val="clear" w:color="auto" w:fill="FFFF99"/>
          <w:rtl/>
        </w:rPr>
      </w:pPr>
      <w:bookmarkStart w:id="17" w:name="Rov51"/>
      <w:r w:rsidRPr="00616C8E">
        <w:rPr>
          <w:rStyle w:val="default"/>
          <w:rFonts w:cs="FrankRuehl" w:hint="cs"/>
          <w:vanish/>
          <w:color w:val="FF0000"/>
          <w:sz w:val="20"/>
          <w:szCs w:val="20"/>
          <w:shd w:val="clear" w:color="auto" w:fill="FFFF99"/>
          <w:rtl/>
        </w:rPr>
        <w:t>מיום 1.</w:t>
      </w:r>
      <w:r w:rsidR="002C7112" w:rsidRPr="00616C8E">
        <w:rPr>
          <w:rStyle w:val="default"/>
          <w:rFonts w:cs="FrankRuehl" w:hint="cs"/>
          <w:vanish/>
          <w:color w:val="FF0000"/>
          <w:sz w:val="20"/>
          <w:szCs w:val="20"/>
          <w:shd w:val="clear" w:color="auto" w:fill="FFFF99"/>
          <w:rtl/>
        </w:rPr>
        <w:t>4</w:t>
      </w:r>
      <w:r w:rsidRPr="00616C8E">
        <w:rPr>
          <w:rStyle w:val="default"/>
          <w:rFonts w:cs="FrankRuehl" w:hint="cs"/>
          <w:vanish/>
          <w:color w:val="FF0000"/>
          <w:sz w:val="20"/>
          <w:szCs w:val="20"/>
          <w:shd w:val="clear" w:color="auto" w:fill="FFFF99"/>
          <w:rtl/>
        </w:rPr>
        <w:t>.</w:t>
      </w:r>
      <w:r w:rsidR="002C7112" w:rsidRPr="00616C8E">
        <w:rPr>
          <w:rStyle w:val="default"/>
          <w:rFonts w:cs="FrankRuehl" w:hint="cs"/>
          <w:vanish/>
          <w:color w:val="FF0000"/>
          <w:sz w:val="20"/>
          <w:szCs w:val="20"/>
          <w:shd w:val="clear" w:color="auto" w:fill="FFFF99"/>
          <w:rtl/>
        </w:rPr>
        <w:t>2001</w:t>
      </w:r>
    </w:p>
    <w:p w14:paraId="6F650549" w14:textId="77777777" w:rsidR="00F914BA" w:rsidRPr="00616C8E" w:rsidRDefault="00F914BA" w:rsidP="00F914BA">
      <w:pPr>
        <w:pStyle w:val="P00"/>
        <w:spacing w:before="0"/>
        <w:ind w:left="0" w:right="1134"/>
        <w:rPr>
          <w:rStyle w:val="default"/>
          <w:rFonts w:cs="FrankRuehl" w:hint="cs"/>
          <w:vanish/>
          <w:sz w:val="20"/>
          <w:szCs w:val="20"/>
          <w:shd w:val="clear" w:color="auto" w:fill="FFFF99"/>
          <w:rtl/>
        </w:rPr>
      </w:pPr>
      <w:r w:rsidRPr="00616C8E">
        <w:rPr>
          <w:rStyle w:val="default"/>
          <w:rFonts w:cs="FrankRuehl" w:hint="cs"/>
          <w:b/>
          <w:bCs/>
          <w:vanish/>
          <w:sz w:val="20"/>
          <w:szCs w:val="20"/>
          <w:shd w:val="clear" w:color="auto" w:fill="FFFF99"/>
          <w:rtl/>
        </w:rPr>
        <w:t xml:space="preserve">תיקון מס' </w:t>
      </w:r>
      <w:r w:rsidR="00E45FCC" w:rsidRPr="00616C8E">
        <w:rPr>
          <w:rStyle w:val="default"/>
          <w:rFonts w:cs="FrankRuehl" w:hint="cs"/>
          <w:b/>
          <w:bCs/>
          <w:vanish/>
          <w:sz w:val="20"/>
          <w:szCs w:val="20"/>
          <w:shd w:val="clear" w:color="auto" w:fill="FFFF99"/>
          <w:rtl/>
        </w:rPr>
        <w:t>3</w:t>
      </w:r>
    </w:p>
    <w:p w14:paraId="1188A28E" w14:textId="77777777" w:rsidR="00F914BA" w:rsidRPr="00616C8E" w:rsidRDefault="00E45FCC" w:rsidP="00E45FCC">
      <w:pPr>
        <w:pStyle w:val="P00"/>
        <w:spacing w:before="0"/>
        <w:ind w:left="0" w:right="1134"/>
        <w:rPr>
          <w:rStyle w:val="default"/>
          <w:rFonts w:cs="FrankRuehl" w:hint="cs"/>
          <w:vanish/>
          <w:sz w:val="20"/>
          <w:szCs w:val="20"/>
          <w:shd w:val="clear" w:color="auto" w:fill="FFFF99"/>
          <w:rtl/>
        </w:rPr>
      </w:pPr>
      <w:hyperlink r:id="rId28" w:history="1">
        <w:r w:rsidRPr="00616C8E">
          <w:rPr>
            <w:rStyle w:val="Hyperlink"/>
            <w:rFonts w:cs="FrankRuehl" w:hint="cs"/>
            <w:vanish/>
            <w:szCs w:val="20"/>
            <w:shd w:val="clear" w:color="auto" w:fill="FFFF99"/>
            <w:rtl/>
          </w:rPr>
          <w:t>ס"ח תשס"ד מס' 1920</w:t>
        </w:r>
      </w:hyperlink>
      <w:r w:rsidR="00F914BA" w:rsidRPr="00616C8E">
        <w:rPr>
          <w:rStyle w:val="default"/>
          <w:rFonts w:cs="FrankRuehl" w:hint="cs"/>
          <w:vanish/>
          <w:sz w:val="20"/>
          <w:szCs w:val="20"/>
          <w:shd w:val="clear" w:color="auto" w:fill="FFFF99"/>
          <w:rtl/>
        </w:rPr>
        <w:t xml:space="preserve"> מיום </w:t>
      </w:r>
      <w:r w:rsidRPr="00616C8E">
        <w:rPr>
          <w:rStyle w:val="default"/>
          <w:rFonts w:cs="FrankRuehl" w:hint="cs"/>
          <w:vanish/>
          <w:sz w:val="20"/>
          <w:szCs w:val="20"/>
          <w:shd w:val="clear" w:color="auto" w:fill="FFFF99"/>
          <w:rtl/>
        </w:rPr>
        <w:t>18</w:t>
      </w:r>
      <w:r w:rsidR="00F914BA" w:rsidRPr="00616C8E">
        <w:rPr>
          <w:rStyle w:val="default"/>
          <w:rFonts w:cs="FrankRuehl" w:hint="cs"/>
          <w:vanish/>
          <w:sz w:val="20"/>
          <w:szCs w:val="20"/>
          <w:shd w:val="clear" w:color="auto" w:fill="FFFF99"/>
          <w:rtl/>
        </w:rPr>
        <w:t>.</w:t>
      </w:r>
      <w:r w:rsidRPr="00616C8E">
        <w:rPr>
          <w:rStyle w:val="default"/>
          <w:rFonts w:cs="FrankRuehl" w:hint="cs"/>
          <w:vanish/>
          <w:sz w:val="20"/>
          <w:szCs w:val="20"/>
          <w:shd w:val="clear" w:color="auto" w:fill="FFFF99"/>
          <w:rtl/>
        </w:rPr>
        <w:t>1</w:t>
      </w:r>
      <w:r w:rsidR="00F914BA" w:rsidRPr="00616C8E">
        <w:rPr>
          <w:rStyle w:val="default"/>
          <w:rFonts w:cs="FrankRuehl" w:hint="cs"/>
          <w:vanish/>
          <w:sz w:val="20"/>
          <w:szCs w:val="20"/>
          <w:shd w:val="clear" w:color="auto" w:fill="FFFF99"/>
          <w:rtl/>
        </w:rPr>
        <w:t>.</w:t>
      </w:r>
      <w:r w:rsidRPr="00616C8E">
        <w:rPr>
          <w:rStyle w:val="default"/>
          <w:rFonts w:cs="FrankRuehl" w:hint="cs"/>
          <w:vanish/>
          <w:sz w:val="20"/>
          <w:szCs w:val="20"/>
          <w:shd w:val="clear" w:color="auto" w:fill="FFFF99"/>
          <w:rtl/>
        </w:rPr>
        <w:t>2004</w:t>
      </w:r>
      <w:r w:rsidR="00F914BA" w:rsidRPr="00616C8E">
        <w:rPr>
          <w:rStyle w:val="default"/>
          <w:rFonts w:cs="FrankRuehl" w:hint="cs"/>
          <w:vanish/>
          <w:sz w:val="20"/>
          <w:szCs w:val="20"/>
          <w:shd w:val="clear" w:color="auto" w:fill="FFFF99"/>
          <w:rtl/>
        </w:rPr>
        <w:t xml:space="preserve"> עמ' </w:t>
      </w:r>
      <w:r w:rsidRPr="00616C8E">
        <w:rPr>
          <w:rStyle w:val="default"/>
          <w:rFonts w:cs="FrankRuehl" w:hint="cs"/>
          <w:vanish/>
          <w:sz w:val="20"/>
          <w:szCs w:val="20"/>
          <w:shd w:val="clear" w:color="auto" w:fill="FFFF99"/>
          <w:rtl/>
        </w:rPr>
        <w:t>98</w:t>
      </w:r>
      <w:r w:rsidR="00F914BA" w:rsidRPr="00616C8E">
        <w:rPr>
          <w:rStyle w:val="default"/>
          <w:rFonts w:cs="FrankRuehl" w:hint="cs"/>
          <w:vanish/>
          <w:sz w:val="20"/>
          <w:szCs w:val="20"/>
          <w:shd w:val="clear" w:color="auto" w:fill="FFFF99"/>
          <w:rtl/>
        </w:rPr>
        <w:t xml:space="preserve"> (</w:t>
      </w:r>
      <w:hyperlink r:id="rId29" w:history="1">
        <w:r w:rsidRPr="00616C8E">
          <w:rPr>
            <w:rStyle w:val="Hyperlink"/>
            <w:rFonts w:cs="FrankRuehl" w:hint="cs"/>
            <w:vanish/>
            <w:szCs w:val="20"/>
            <w:shd w:val="clear" w:color="auto" w:fill="FFFF99"/>
            <w:rtl/>
          </w:rPr>
          <w:t>ה"ח 64</w:t>
        </w:r>
      </w:hyperlink>
      <w:r w:rsidR="00F914BA" w:rsidRPr="00616C8E">
        <w:rPr>
          <w:rStyle w:val="default"/>
          <w:rFonts w:cs="FrankRuehl" w:hint="cs"/>
          <w:vanish/>
          <w:sz w:val="20"/>
          <w:szCs w:val="20"/>
          <w:shd w:val="clear" w:color="auto" w:fill="FFFF99"/>
          <w:rtl/>
        </w:rPr>
        <w:t>)</w:t>
      </w:r>
    </w:p>
    <w:p w14:paraId="41D0DDC1" w14:textId="77777777" w:rsidR="002A3BD7" w:rsidRPr="00616C8E" w:rsidRDefault="002C7112" w:rsidP="00F914BA">
      <w:pPr>
        <w:pStyle w:val="P00"/>
        <w:spacing w:before="0"/>
        <w:ind w:left="0" w:right="1134"/>
        <w:rPr>
          <w:rStyle w:val="default"/>
          <w:rFonts w:cs="FrankRuehl" w:hint="cs"/>
          <w:b/>
          <w:bCs/>
          <w:vanish/>
          <w:sz w:val="20"/>
          <w:szCs w:val="20"/>
          <w:shd w:val="clear" w:color="auto" w:fill="FFFF99"/>
          <w:rtl/>
        </w:rPr>
      </w:pPr>
      <w:r w:rsidRPr="00616C8E">
        <w:rPr>
          <w:rStyle w:val="default"/>
          <w:rFonts w:cs="FrankRuehl" w:hint="cs"/>
          <w:b/>
          <w:bCs/>
          <w:vanish/>
          <w:sz w:val="20"/>
          <w:szCs w:val="20"/>
          <w:shd w:val="clear" w:color="auto" w:fill="FFFF99"/>
          <w:rtl/>
        </w:rPr>
        <w:t>ביטול סעיף</w:t>
      </w:r>
      <w:r w:rsidR="00CE64EF" w:rsidRPr="00616C8E">
        <w:rPr>
          <w:rStyle w:val="default"/>
          <w:rFonts w:cs="FrankRuehl" w:hint="cs"/>
          <w:b/>
          <w:bCs/>
          <w:vanish/>
          <w:sz w:val="20"/>
          <w:szCs w:val="20"/>
          <w:shd w:val="clear" w:color="auto" w:fill="FFFF99"/>
          <w:rtl/>
        </w:rPr>
        <w:t xml:space="preserve"> 14</w:t>
      </w:r>
    </w:p>
    <w:p w14:paraId="04D8097D" w14:textId="77777777" w:rsidR="00CE64EF" w:rsidRPr="00616C8E" w:rsidRDefault="00CE64EF" w:rsidP="00EA4A84">
      <w:pPr>
        <w:pStyle w:val="P00"/>
        <w:ind w:left="0" w:right="1134"/>
        <w:rPr>
          <w:rStyle w:val="default"/>
          <w:rFonts w:cs="FrankRuehl" w:hint="cs"/>
          <w:vanish/>
          <w:sz w:val="20"/>
          <w:szCs w:val="20"/>
          <w:shd w:val="clear" w:color="auto" w:fill="FFFF99"/>
          <w:rtl/>
        </w:rPr>
      </w:pPr>
      <w:r w:rsidRPr="00616C8E">
        <w:rPr>
          <w:rStyle w:val="default"/>
          <w:rFonts w:cs="FrankRuehl" w:hint="cs"/>
          <w:vanish/>
          <w:sz w:val="20"/>
          <w:szCs w:val="20"/>
          <w:shd w:val="clear" w:color="auto" w:fill="FFFF99"/>
          <w:rtl/>
        </w:rPr>
        <w:t>הנוסח הקודם:</w:t>
      </w:r>
    </w:p>
    <w:p w14:paraId="6EF0A1C0" w14:textId="77777777" w:rsidR="00CE64EF" w:rsidRPr="00616C8E" w:rsidRDefault="00CE64EF" w:rsidP="00F914BA">
      <w:pPr>
        <w:pStyle w:val="P00"/>
        <w:spacing w:before="0"/>
        <w:ind w:left="0" w:right="1134"/>
        <w:rPr>
          <w:rStyle w:val="default"/>
          <w:rFonts w:cs="FrankRuehl" w:hint="cs"/>
          <w:strike/>
          <w:vanish/>
          <w:sz w:val="22"/>
          <w:szCs w:val="22"/>
          <w:shd w:val="clear" w:color="auto" w:fill="FFFF99"/>
          <w:rtl/>
        </w:rPr>
      </w:pPr>
      <w:r w:rsidRPr="00616C8E">
        <w:rPr>
          <w:rStyle w:val="default"/>
          <w:rFonts w:cs="FrankRuehl" w:hint="cs"/>
          <w:strike/>
          <w:vanish/>
          <w:sz w:val="22"/>
          <w:szCs w:val="22"/>
          <w:shd w:val="clear" w:color="auto" w:fill="FFFF99"/>
          <w:rtl/>
        </w:rPr>
        <w:t>14.</w:t>
      </w:r>
      <w:r w:rsidRPr="00616C8E">
        <w:rPr>
          <w:rStyle w:val="default"/>
          <w:rFonts w:cs="FrankRuehl" w:hint="cs"/>
          <w:strike/>
          <w:vanish/>
          <w:sz w:val="22"/>
          <w:szCs w:val="22"/>
          <w:shd w:val="clear" w:color="auto" w:fill="FFFF99"/>
          <w:rtl/>
        </w:rPr>
        <w:tab/>
        <w:t>בחוק הבטחת הכנסה (תיקון מס' 15), התשס"א-2001, בסעיף 3, האמור בו יסומן "(א)" ואחריו יבוא:</w:t>
      </w:r>
    </w:p>
    <w:p w14:paraId="207A3C70" w14:textId="77777777" w:rsidR="00CE64EF" w:rsidRPr="004D6C65" w:rsidRDefault="00CE64EF" w:rsidP="004D6C65">
      <w:pPr>
        <w:pStyle w:val="P00"/>
        <w:spacing w:before="0"/>
        <w:ind w:left="624" w:right="1134"/>
        <w:rPr>
          <w:rStyle w:val="default"/>
          <w:rFonts w:cs="FrankRuehl" w:hint="cs"/>
          <w:strike/>
          <w:sz w:val="2"/>
          <w:szCs w:val="2"/>
          <w:rtl/>
        </w:rPr>
      </w:pPr>
      <w:r w:rsidRPr="00616C8E">
        <w:rPr>
          <w:rStyle w:val="default"/>
          <w:rFonts w:cs="FrankRuehl" w:hint="cs"/>
          <w:strike/>
          <w:vanish/>
          <w:sz w:val="22"/>
          <w:szCs w:val="22"/>
          <w:shd w:val="clear" w:color="auto" w:fill="FFFF99"/>
          <w:rtl/>
        </w:rPr>
        <w:t>"(ב)</w:t>
      </w:r>
      <w:r w:rsidRPr="00616C8E">
        <w:rPr>
          <w:rStyle w:val="default"/>
          <w:rFonts w:cs="FrankRuehl" w:hint="cs"/>
          <w:strike/>
          <w:vanish/>
          <w:sz w:val="22"/>
          <w:szCs w:val="22"/>
          <w:shd w:val="clear" w:color="auto" w:fill="FFFF99"/>
          <w:rtl/>
        </w:rPr>
        <w:tab/>
      </w:r>
      <w:r w:rsidR="00880AEB" w:rsidRPr="00616C8E">
        <w:rPr>
          <w:rStyle w:val="default"/>
          <w:rFonts w:cs="FrankRuehl" w:hint="cs"/>
          <w:strike/>
          <w:vanish/>
          <w:sz w:val="22"/>
          <w:szCs w:val="22"/>
          <w:shd w:val="clear" w:color="auto" w:fill="FFFF99"/>
          <w:rtl/>
        </w:rPr>
        <w:t>על אף הוראות סעיף קטן (א), תחילתן של פסקאות (1) ו-(4) שבסעיף 9א(ג) לחוק העיקרי, כנוסחן בסעיף 2 לחוק זה, ביום כ"ה בתשרי התשס"ג (1 באוקטובר 2002)."</w:t>
      </w:r>
      <w:bookmarkEnd w:id="17"/>
    </w:p>
    <w:p w14:paraId="0C6D4791" w14:textId="77777777" w:rsidR="00BA60D2" w:rsidRDefault="00BA60D2">
      <w:pPr>
        <w:pStyle w:val="P00"/>
        <w:spacing w:before="72"/>
        <w:ind w:left="0" w:right="1134"/>
        <w:rPr>
          <w:rStyle w:val="default"/>
          <w:rFonts w:cs="FrankRuehl" w:hint="cs"/>
          <w:rtl/>
        </w:rPr>
      </w:pPr>
      <w:bookmarkStart w:id="18" w:name="Seif4"/>
      <w:bookmarkEnd w:id="18"/>
      <w:r>
        <w:rPr>
          <w:lang w:val="he-IL"/>
        </w:rPr>
        <w:pict w14:anchorId="716AB28D">
          <v:rect id="_x0000_s1040" style="position:absolute;left:0;text-align:left;margin-left:464.5pt;margin-top:8.05pt;width:75.05pt;height:17.3pt;z-index:251657728" o:allowincell="f" filled="f" stroked="f" strokecolor="lime" strokeweight=".25pt">
            <v:textbox inset="0,0,0,0">
              <w:txbxContent>
                <w:p w14:paraId="59389237" w14:textId="77777777" w:rsidR="0044542B" w:rsidRDefault="0044542B">
                  <w:pPr>
                    <w:spacing w:line="160" w:lineRule="exact"/>
                    <w:jc w:val="left"/>
                    <w:rPr>
                      <w:rFonts w:cs="Miriam"/>
                      <w:noProof/>
                      <w:sz w:val="18"/>
                      <w:szCs w:val="18"/>
                      <w:rtl/>
                    </w:rPr>
                  </w:pPr>
                  <w:r>
                    <w:rPr>
                      <w:rFonts w:cs="Miriam"/>
                      <w:sz w:val="18"/>
                      <w:szCs w:val="18"/>
                      <w:rtl/>
                    </w:rPr>
                    <w:t>תי</w:t>
                  </w:r>
                  <w:r>
                    <w:rPr>
                      <w:rFonts w:cs="Miriam" w:hint="cs"/>
                      <w:sz w:val="18"/>
                      <w:szCs w:val="18"/>
                      <w:rtl/>
                    </w:rPr>
                    <w:t xml:space="preserve">קון חוק </w:t>
                  </w:r>
                  <w:r>
                    <w:rPr>
                      <w:rFonts w:cs="Miriam"/>
                      <w:sz w:val="18"/>
                      <w:szCs w:val="18"/>
                      <w:rtl/>
                    </w:rPr>
                    <w:t>הת</w:t>
                  </w:r>
                  <w:r>
                    <w:rPr>
                      <w:rFonts w:cs="Miriam" w:hint="cs"/>
                      <w:sz w:val="18"/>
                      <w:szCs w:val="18"/>
                      <w:rtl/>
                    </w:rPr>
                    <w:t xml:space="preserve">כנון והבניה </w:t>
                  </w:r>
                  <w:r w:rsidR="007B6F36">
                    <w:rPr>
                      <w:rFonts w:cs="Miriam"/>
                      <w:sz w:val="18"/>
                      <w:szCs w:val="18"/>
                      <w:rtl/>
                    </w:rPr>
                    <w:t>–</w:t>
                  </w:r>
                  <w:r>
                    <w:rPr>
                      <w:rFonts w:cs="Miriam"/>
                      <w:sz w:val="18"/>
                      <w:szCs w:val="18"/>
                      <w:rtl/>
                    </w:rPr>
                    <w:t xml:space="preserve"> מ</w:t>
                  </w:r>
                  <w:r>
                    <w:rPr>
                      <w:rFonts w:cs="Miriam" w:hint="cs"/>
                      <w:sz w:val="18"/>
                      <w:szCs w:val="18"/>
                      <w:rtl/>
                    </w:rPr>
                    <w:t>ס' 54</w:t>
                  </w:r>
                </w:p>
              </w:txbxContent>
            </v:textbox>
            <w10:anchorlock/>
          </v:rect>
        </w:pict>
      </w:r>
      <w:r>
        <w:rPr>
          <w:rStyle w:val="big-number"/>
          <w:rFonts w:cs="Miriam"/>
          <w:rtl/>
        </w:rPr>
        <w:t>15.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חוק התכנון והבניה, תשכ"ה-1965, בתוספת השלישית,</w:t>
      </w:r>
      <w:r>
        <w:rPr>
          <w:rStyle w:val="default"/>
          <w:rFonts w:cs="FrankRuehl"/>
          <w:rtl/>
        </w:rPr>
        <w:t xml:space="preserve"> ב</w:t>
      </w:r>
      <w:r w:rsidR="007B6F36">
        <w:rPr>
          <w:rStyle w:val="default"/>
          <w:rFonts w:cs="FrankRuehl" w:hint="cs"/>
          <w:rtl/>
        </w:rPr>
        <w:t xml:space="preserve">סעיף 19 </w:t>
      </w:r>
      <w:r w:rsidR="007B6F36">
        <w:rPr>
          <w:rStyle w:val="default"/>
          <w:rFonts w:cs="FrankRuehl"/>
          <w:rtl/>
        </w:rPr>
        <w:t>–</w:t>
      </w:r>
    </w:p>
    <w:p w14:paraId="575F45F7" w14:textId="77777777" w:rsidR="00BA60D2" w:rsidRDefault="00BA60D2">
      <w:pPr>
        <w:pStyle w:val="P22"/>
        <w:spacing w:before="72"/>
        <w:ind w:left="1021" w:right="1134"/>
        <w:rPr>
          <w:rStyle w:val="default"/>
          <w:rFonts w:cs="FrankRuehl"/>
          <w:rtl/>
        </w:rPr>
      </w:pPr>
      <w:r>
        <w:rPr>
          <w:rFonts w:cs="FrankRuehl"/>
          <w:rtl/>
          <w:lang w:val="he-IL"/>
        </w:rPr>
        <w:pict w14:anchorId="2550BDA4">
          <v:shapetype id="_x0000_t202" coordsize="21600,21600" o:spt="202" path="m,l,21600r21600,l21600,xe">
            <v:stroke joinstyle="miter"/>
            <v:path gradientshapeok="t" o:connecttype="rect"/>
          </v:shapetype>
          <v:shape id="_x0000_s1054" type="#_x0000_t202" style="position:absolute;left:0;text-align:left;margin-left:470.25pt;margin-top:7.1pt;width:1in;height:20.45pt;z-index:251670016" filled="f" stroked="f">
            <v:textbox inset="1mm,0,1mm,0">
              <w:txbxContent>
                <w:p w14:paraId="066A7FA9" w14:textId="77777777" w:rsidR="0044542B" w:rsidRDefault="0044542B">
                  <w:pPr>
                    <w:spacing w:line="160" w:lineRule="exact"/>
                    <w:jc w:val="left"/>
                    <w:rPr>
                      <w:rFonts w:cs="Miriam" w:hint="cs"/>
                      <w:noProof/>
                      <w:sz w:val="18"/>
                      <w:szCs w:val="18"/>
                      <w:rtl/>
                    </w:rPr>
                  </w:pPr>
                  <w:r>
                    <w:rPr>
                      <w:rFonts w:cs="Miriam" w:hint="cs"/>
                      <w:sz w:val="18"/>
                      <w:szCs w:val="18"/>
                      <w:rtl/>
                    </w:rPr>
                    <w:t xml:space="preserve">(תיקון מס' 5) </w:t>
                  </w:r>
                  <w:r>
                    <w:rPr>
                      <w:rFonts w:cs="Miriam"/>
                      <w:sz w:val="18"/>
                      <w:szCs w:val="18"/>
                      <w:rtl/>
                    </w:rPr>
                    <w:br/>
                  </w:r>
                  <w:r>
                    <w:rPr>
                      <w:rFonts w:cs="Miriam" w:hint="cs"/>
                      <w:sz w:val="18"/>
                      <w:szCs w:val="18"/>
                      <w:rtl/>
                    </w:rPr>
                    <w:t>תשס"ו-2006</w:t>
                  </w:r>
                </w:p>
              </w:txbxContent>
            </v:textbox>
            <w10:anchorlock/>
          </v:shape>
        </w:pict>
      </w:r>
      <w:r>
        <w:rPr>
          <w:rStyle w:val="default"/>
          <w:rFonts w:cs="FrankRuehl"/>
          <w:rtl/>
        </w:rPr>
        <w:t>(1)</w:t>
      </w:r>
      <w:r>
        <w:rPr>
          <w:rStyle w:val="default"/>
          <w:rFonts w:cs="FrankRuehl"/>
          <w:rtl/>
        </w:rPr>
        <w:tab/>
      </w:r>
      <w:r>
        <w:rPr>
          <w:rStyle w:val="default"/>
          <w:rFonts w:cs="FrankRuehl" w:hint="cs"/>
          <w:rtl/>
        </w:rPr>
        <w:t>(נמחקה);</w:t>
      </w:r>
    </w:p>
    <w:p w14:paraId="7D0BE8B9" w14:textId="77777777" w:rsidR="00BA60D2" w:rsidRDefault="00BA60D2">
      <w:pPr>
        <w:pStyle w:val="P22"/>
        <w:spacing w:before="72"/>
        <w:ind w:left="1021" w:right="1134"/>
        <w:rPr>
          <w:rStyle w:val="default"/>
          <w:rFonts w:cs="FrankRuehl" w:hint="cs"/>
          <w:rtl/>
        </w:rPr>
      </w:pPr>
      <w:r>
        <w:rPr>
          <w:rStyle w:val="default"/>
          <w:rFonts w:cs="FrankRuehl" w:hint="cs"/>
          <w:rtl/>
        </w:rPr>
        <w:t>(2)</w:t>
      </w:r>
      <w:r>
        <w:rPr>
          <w:rStyle w:val="default"/>
          <w:rFonts w:cs="FrankRuehl"/>
          <w:rtl/>
        </w:rPr>
        <w:tab/>
        <w:t>ב</w:t>
      </w:r>
      <w:r w:rsidR="007B6F36">
        <w:rPr>
          <w:rStyle w:val="default"/>
          <w:rFonts w:cs="FrankRuehl" w:hint="cs"/>
          <w:rtl/>
        </w:rPr>
        <w:t xml:space="preserve">סעיף קטן (ג) </w:t>
      </w:r>
      <w:r w:rsidR="007B6F36">
        <w:rPr>
          <w:rStyle w:val="default"/>
          <w:rFonts w:cs="FrankRuehl"/>
          <w:rtl/>
        </w:rPr>
        <w:t>–</w:t>
      </w:r>
    </w:p>
    <w:p w14:paraId="4CEBF2CC" w14:textId="77777777" w:rsidR="00BA60D2" w:rsidRDefault="00BA60D2">
      <w:pPr>
        <w:pStyle w:val="P33"/>
        <w:spacing w:before="72"/>
        <w:ind w:left="147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 xml:space="preserve">פסקה (1), במקום "160" יבוא "140"; </w:t>
      </w:r>
    </w:p>
    <w:p w14:paraId="12CE640A" w14:textId="77777777" w:rsidR="00BA60D2" w:rsidRDefault="00BA60D2">
      <w:pPr>
        <w:pStyle w:val="P33"/>
        <w:spacing w:before="72"/>
        <w:ind w:left="1474"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 xml:space="preserve">פסקה (2), אחרי "שהורחבה" יבוא "כאמור בפסקה (1)"; </w:t>
      </w:r>
    </w:p>
    <w:p w14:paraId="12E084A4" w14:textId="77777777" w:rsidR="00BA60D2" w:rsidRDefault="00BA60D2">
      <w:pPr>
        <w:pStyle w:val="P22"/>
        <w:spacing w:before="72"/>
        <w:ind w:left="1021" w:right="1134"/>
        <w:rPr>
          <w:rStyle w:val="default"/>
          <w:rFonts w:cs="FrankRuehl"/>
          <w:rtl/>
        </w:rPr>
      </w:pPr>
      <w:r>
        <w:rPr>
          <w:rFonts w:cs="FrankRuehl"/>
          <w:rtl/>
          <w:lang w:val="he-IL"/>
        </w:rPr>
        <w:pict w14:anchorId="2587FE24">
          <v:shape id="_x0000_s1055" type="#_x0000_t202" style="position:absolute;left:0;text-align:left;margin-left:470.25pt;margin-top:7.1pt;width:1in;height:16.8pt;z-index:251671040" filled="f" stroked="f">
            <v:textbox inset="1mm,0,1mm,0">
              <w:txbxContent>
                <w:p w14:paraId="11E2F53A" w14:textId="77777777" w:rsidR="0044542B" w:rsidRDefault="0044542B">
                  <w:pPr>
                    <w:spacing w:line="160" w:lineRule="exact"/>
                    <w:jc w:val="left"/>
                    <w:rPr>
                      <w:rFonts w:cs="Miriam" w:hint="cs"/>
                      <w:noProof/>
                      <w:sz w:val="18"/>
                      <w:szCs w:val="18"/>
                      <w:rtl/>
                    </w:rPr>
                  </w:pPr>
                  <w:r>
                    <w:rPr>
                      <w:rFonts w:cs="Miriam" w:hint="cs"/>
                      <w:sz w:val="18"/>
                      <w:szCs w:val="18"/>
                      <w:rtl/>
                    </w:rPr>
                    <w:t xml:space="preserve">(תיקון מס' 5) </w:t>
                  </w:r>
                  <w:r>
                    <w:rPr>
                      <w:rFonts w:cs="Miriam"/>
                      <w:sz w:val="18"/>
                      <w:szCs w:val="18"/>
                      <w:rtl/>
                    </w:rPr>
                    <w:br/>
                  </w:r>
                  <w:r>
                    <w:rPr>
                      <w:rFonts w:cs="Miriam" w:hint="cs"/>
                      <w:sz w:val="18"/>
                      <w:szCs w:val="18"/>
                      <w:rtl/>
                    </w:rPr>
                    <w:t>תשס"ו-2006</w:t>
                  </w:r>
                </w:p>
              </w:txbxContent>
            </v:textbox>
            <w10:anchorlock/>
          </v:shape>
        </w:pict>
      </w:r>
      <w:r>
        <w:rPr>
          <w:rStyle w:val="default"/>
          <w:rFonts w:cs="FrankRuehl"/>
          <w:rtl/>
        </w:rPr>
        <w:t>(3)</w:t>
      </w:r>
      <w:r>
        <w:rPr>
          <w:rStyle w:val="default"/>
          <w:rFonts w:cs="FrankRuehl"/>
          <w:rtl/>
        </w:rPr>
        <w:tab/>
      </w:r>
      <w:r>
        <w:rPr>
          <w:rStyle w:val="default"/>
          <w:rFonts w:cs="FrankRuehl" w:hint="cs"/>
          <w:rtl/>
        </w:rPr>
        <w:t>(נמחקה).</w:t>
      </w:r>
    </w:p>
    <w:p w14:paraId="4A4D331C" w14:textId="77777777" w:rsidR="00BA60D2" w:rsidRDefault="00BA60D2">
      <w:pPr>
        <w:pStyle w:val="P00"/>
        <w:spacing w:before="72"/>
        <w:ind w:left="0" w:right="1134"/>
        <w:rPr>
          <w:rStyle w:val="default"/>
          <w:rFonts w:cs="FrankRuehl" w:hint="cs"/>
          <w:rtl/>
        </w:rPr>
      </w:pPr>
      <w:r>
        <w:rPr>
          <w:lang w:val="he-IL"/>
        </w:rPr>
        <w:pict w14:anchorId="6D2D8271">
          <v:rect id="_x0000_s1041" style="position:absolute;left:0;text-align:left;margin-left:464.35pt;margin-top:7.1pt;width:75.05pt;height:20.8pt;z-index:251658752" o:allowincell="f" filled="f" stroked="f" strokecolor="lime" strokeweight=".25pt">
            <v:textbox inset="0,0,0,0">
              <w:txbxContent>
                <w:p w14:paraId="540994BA" w14:textId="77777777" w:rsidR="0044542B" w:rsidRDefault="0044542B">
                  <w:pPr>
                    <w:spacing w:line="160" w:lineRule="exact"/>
                    <w:jc w:val="left"/>
                    <w:rPr>
                      <w:rFonts w:cs="Miriam" w:hint="cs"/>
                      <w:noProof/>
                      <w:sz w:val="18"/>
                      <w:szCs w:val="18"/>
                      <w:rtl/>
                    </w:rPr>
                  </w:pPr>
                  <w:r>
                    <w:rPr>
                      <w:rFonts w:cs="Miriam" w:hint="cs"/>
                      <w:sz w:val="18"/>
                      <w:szCs w:val="18"/>
                      <w:rtl/>
                    </w:rPr>
                    <w:t xml:space="preserve">(תיקון מס' 5) </w:t>
                  </w:r>
                  <w:r>
                    <w:rPr>
                      <w:rFonts w:cs="Miriam"/>
                      <w:sz w:val="18"/>
                      <w:szCs w:val="18"/>
                      <w:rtl/>
                    </w:rPr>
                    <w:br/>
                  </w:r>
                  <w:r>
                    <w:rPr>
                      <w:rFonts w:cs="Miriam" w:hint="cs"/>
                      <w:sz w:val="18"/>
                      <w:szCs w:val="18"/>
                      <w:rtl/>
                    </w:rPr>
                    <w:t>תשס"ו-2006</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(בוטל).</w:t>
      </w:r>
    </w:p>
    <w:p w14:paraId="0EAEA778" w14:textId="77777777" w:rsidR="009F689D" w:rsidRPr="00616C8E" w:rsidRDefault="009F689D" w:rsidP="0057168E">
      <w:pPr>
        <w:pStyle w:val="P00"/>
        <w:spacing w:before="0"/>
        <w:ind w:left="0" w:right="1134"/>
        <w:rPr>
          <w:rStyle w:val="default"/>
          <w:rFonts w:cs="FrankRuehl" w:hint="cs"/>
          <w:vanish/>
          <w:color w:val="FF0000"/>
          <w:sz w:val="20"/>
          <w:szCs w:val="20"/>
          <w:shd w:val="clear" w:color="auto" w:fill="FFFF99"/>
          <w:rtl/>
        </w:rPr>
      </w:pPr>
      <w:bookmarkStart w:id="19" w:name="Rov52"/>
      <w:r w:rsidRPr="00616C8E">
        <w:rPr>
          <w:rStyle w:val="default"/>
          <w:rFonts w:cs="FrankRuehl" w:hint="cs"/>
          <w:vanish/>
          <w:color w:val="FF0000"/>
          <w:sz w:val="20"/>
          <w:szCs w:val="20"/>
          <w:shd w:val="clear" w:color="auto" w:fill="FFFF99"/>
          <w:rtl/>
        </w:rPr>
        <w:t>מיום 1.</w:t>
      </w:r>
      <w:r w:rsidR="0057168E" w:rsidRPr="00616C8E">
        <w:rPr>
          <w:rStyle w:val="default"/>
          <w:rFonts w:cs="FrankRuehl" w:hint="cs"/>
          <w:vanish/>
          <w:color w:val="FF0000"/>
          <w:sz w:val="20"/>
          <w:szCs w:val="20"/>
          <w:shd w:val="clear" w:color="auto" w:fill="FFFF99"/>
          <w:rtl/>
        </w:rPr>
        <w:t>1</w:t>
      </w:r>
      <w:r w:rsidRPr="00616C8E">
        <w:rPr>
          <w:rStyle w:val="default"/>
          <w:rFonts w:cs="FrankRuehl" w:hint="cs"/>
          <w:vanish/>
          <w:color w:val="FF0000"/>
          <w:sz w:val="20"/>
          <w:szCs w:val="20"/>
          <w:shd w:val="clear" w:color="auto" w:fill="FFFF99"/>
          <w:rtl/>
        </w:rPr>
        <w:t>.</w:t>
      </w:r>
      <w:r w:rsidR="0057168E" w:rsidRPr="00616C8E">
        <w:rPr>
          <w:rStyle w:val="default"/>
          <w:rFonts w:cs="FrankRuehl" w:hint="cs"/>
          <w:vanish/>
          <w:color w:val="FF0000"/>
          <w:sz w:val="20"/>
          <w:szCs w:val="20"/>
          <w:shd w:val="clear" w:color="auto" w:fill="FFFF99"/>
          <w:rtl/>
        </w:rPr>
        <w:t>2002</w:t>
      </w:r>
    </w:p>
    <w:p w14:paraId="5D5B6874" w14:textId="77777777" w:rsidR="009F689D" w:rsidRPr="00616C8E" w:rsidRDefault="009F689D" w:rsidP="00652733">
      <w:pPr>
        <w:pStyle w:val="P00"/>
        <w:spacing w:before="0"/>
        <w:ind w:left="0" w:right="1134"/>
        <w:rPr>
          <w:rStyle w:val="default"/>
          <w:rFonts w:cs="FrankRuehl" w:hint="cs"/>
          <w:vanish/>
          <w:sz w:val="20"/>
          <w:szCs w:val="20"/>
          <w:shd w:val="clear" w:color="auto" w:fill="FFFF99"/>
          <w:rtl/>
        </w:rPr>
      </w:pPr>
      <w:r w:rsidRPr="00616C8E">
        <w:rPr>
          <w:rStyle w:val="default"/>
          <w:rFonts w:cs="FrankRuehl" w:hint="cs"/>
          <w:b/>
          <w:bCs/>
          <w:vanish/>
          <w:sz w:val="20"/>
          <w:szCs w:val="20"/>
          <w:shd w:val="clear" w:color="auto" w:fill="FFFF99"/>
          <w:rtl/>
        </w:rPr>
        <w:t xml:space="preserve">תיקון מס' </w:t>
      </w:r>
      <w:r w:rsidR="00652733" w:rsidRPr="00616C8E">
        <w:rPr>
          <w:rStyle w:val="default"/>
          <w:rFonts w:cs="FrankRuehl" w:hint="cs"/>
          <w:b/>
          <w:bCs/>
          <w:vanish/>
          <w:sz w:val="20"/>
          <w:szCs w:val="20"/>
          <w:shd w:val="clear" w:color="auto" w:fill="FFFF99"/>
          <w:rtl/>
        </w:rPr>
        <w:t>1</w:t>
      </w:r>
    </w:p>
    <w:p w14:paraId="16C31D62" w14:textId="77777777" w:rsidR="009F689D" w:rsidRPr="00616C8E" w:rsidRDefault="00652733" w:rsidP="00A551D7">
      <w:pPr>
        <w:pStyle w:val="P00"/>
        <w:spacing w:before="0"/>
        <w:ind w:left="0" w:right="1134"/>
        <w:rPr>
          <w:rStyle w:val="default"/>
          <w:rFonts w:cs="FrankRuehl" w:hint="cs"/>
          <w:vanish/>
          <w:sz w:val="20"/>
          <w:szCs w:val="20"/>
          <w:shd w:val="clear" w:color="auto" w:fill="FFFF99"/>
          <w:rtl/>
        </w:rPr>
      </w:pPr>
      <w:hyperlink r:id="rId30" w:history="1">
        <w:r w:rsidRPr="00616C8E">
          <w:rPr>
            <w:rStyle w:val="Hyperlink"/>
            <w:rFonts w:cs="FrankRuehl" w:hint="cs"/>
            <w:vanish/>
            <w:szCs w:val="20"/>
            <w:shd w:val="clear" w:color="auto" w:fill="FFFF99"/>
            <w:rtl/>
          </w:rPr>
          <w:t>ס"ח תשס"ב מס' 1831</w:t>
        </w:r>
      </w:hyperlink>
      <w:r w:rsidR="009F689D" w:rsidRPr="00616C8E">
        <w:rPr>
          <w:rStyle w:val="default"/>
          <w:rFonts w:cs="FrankRuehl" w:hint="cs"/>
          <w:vanish/>
          <w:sz w:val="20"/>
          <w:szCs w:val="20"/>
          <w:shd w:val="clear" w:color="auto" w:fill="FFFF99"/>
          <w:rtl/>
        </w:rPr>
        <w:t xml:space="preserve"> מיום </w:t>
      </w:r>
      <w:r w:rsidRPr="00616C8E">
        <w:rPr>
          <w:rStyle w:val="default"/>
          <w:rFonts w:cs="FrankRuehl" w:hint="cs"/>
          <w:vanish/>
          <w:sz w:val="20"/>
          <w:szCs w:val="20"/>
          <w:shd w:val="clear" w:color="auto" w:fill="FFFF99"/>
          <w:rtl/>
        </w:rPr>
        <w:t>17</w:t>
      </w:r>
      <w:r w:rsidR="009F689D" w:rsidRPr="00616C8E">
        <w:rPr>
          <w:rStyle w:val="default"/>
          <w:rFonts w:cs="FrankRuehl" w:hint="cs"/>
          <w:vanish/>
          <w:sz w:val="20"/>
          <w:szCs w:val="20"/>
          <w:shd w:val="clear" w:color="auto" w:fill="FFFF99"/>
          <w:rtl/>
        </w:rPr>
        <w:t>.</w:t>
      </w:r>
      <w:r w:rsidRPr="00616C8E">
        <w:rPr>
          <w:rStyle w:val="default"/>
          <w:rFonts w:cs="FrankRuehl" w:hint="cs"/>
          <w:vanish/>
          <w:sz w:val="20"/>
          <w:szCs w:val="20"/>
          <w:shd w:val="clear" w:color="auto" w:fill="FFFF99"/>
          <w:rtl/>
        </w:rPr>
        <w:t>2</w:t>
      </w:r>
      <w:r w:rsidR="009F689D" w:rsidRPr="00616C8E">
        <w:rPr>
          <w:rStyle w:val="default"/>
          <w:rFonts w:cs="FrankRuehl" w:hint="cs"/>
          <w:vanish/>
          <w:sz w:val="20"/>
          <w:szCs w:val="20"/>
          <w:shd w:val="clear" w:color="auto" w:fill="FFFF99"/>
          <w:rtl/>
        </w:rPr>
        <w:t>.</w:t>
      </w:r>
      <w:r w:rsidRPr="00616C8E">
        <w:rPr>
          <w:rStyle w:val="default"/>
          <w:rFonts w:cs="FrankRuehl" w:hint="cs"/>
          <w:vanish/>
          <w:sz w:val="20"/>
          <w:szCs w:val="20"/>
          <w:shd w:val="clear" w:color="auto" w:fill="FFFF99"/>
          <w:rtl/>
        </w:rPr>
        <w:t>2002</w:t>
      </w:r>
      <w:r w:rsidR="009F689D" w:rsidRPr="00616C8E">
        <w:rPr>
          <w:rStyle w:val="default"/>
          <w:rFonts w:cs="FrankRuehl" w:hint="cs"/>
          <w:vanish/>
          <w:sz w:val="20"/>
          <w:szCs w:val="20"/>
          <w:shd w:val="clear" w:color="auto" w:fill="FFFF99"/>
          <w:rtl/>
        </w:rPr>
        <w:t xml:space="preserve"> עמ' </w:t>
      </w:r>
      <w:r w:rsidR="005C2F8A" w:rsidRPr="00616C8E">
        <w:rPr>
          <w:rStyle w:val="default"/>
          <w:rFonts w:cs="FrankRuehl" w:hint="cs"/>
          <w:vanish/>
          <w:sz w:val="20"/>
          <w:szCs w:val="20"/>
          <w:shd w:val="clear" w:color="auto" w:fill="FFFF99"/>
          <w:rtl/>
        </w:rPr>
        <w:t>167</w:t>
      </w:r>
      <w:r w:rsidR="009F689D" w:rsidRPr="00616C8E">
        <w:rPr>
          <w:rStyle w:val="default"/>
          <w:rFonts w:cs="FrankRuehl" w:hint="cs"/>
          <w:vanish/>
          <w:sz w:val="20"/>
          <w:szCs w:val="20"/>
          <w:shd w:val="clear" w:color="auto" w:fill="FFFF99"/>
          <w:rtl/>
        </w:rPr>
        <w:t xml:space="preserve"> (</w:t>
      </w:r>
      <w:hyperlink r:id="rId31" w:history="1">
        <w:r w:rsidR="009F689D" w:rsidRPr="00616C8E">
          <w:rPr>
            <w:rStyle w:val="Hyperlink"/>
            <w:rFonts w:cs="FrankRuehl" w:hint="cs"/>
            <w:vanish/>
            <w:szCs w:val="20"/>
            <w:shd w:val="clear" w:color="auto" w:fill="FFFF99"/>
            <w:rtl/>
          </w:rPr>
          <w:t xml:space="preserve">ה"ח </w:t>
        </w:r>
        <w:r w:rsidR="00A551D7" w:rsidRPr="00616C8E">
          <w:rPr>
            <w:rStyle w:val="Hyperlink"/>
            <w:rFonts w:cs="FrankRuehl" w:hint="cs"/>
            <w:vanish/>
            <w:szCs w:val="20"/>
            <w:shd w:val="clear" w:color="auto" w:fill="FFFF99"/>
            <w:rtl/>
          </w:rPr>
          <w:t>3043</w:t>
        </w:r>
      </w:hyperlink>
      <w:r w:rsidR="005E5317" w:rsidRPr="00616C8E">
        <w:rPr>
          <w:rStyle w:val="default"/>
          <w:rFonts w:cs="FrankRuehl" w:hint="cs"/>
          <w:vanish/>
          <w:sz w:val="20"/>
          <w:szCs w:val="20"/>
          <w:shd w:val="clear" w:color="auto" w:fill="FFFF99"/>
          <w:rtl/>
        </w:rPr>
        <w:t xml:space="preserve">, </w:t>
      </w:r>
      <w:hyperlink r:id="rId32" w:history="1">
        <w:r w:rsidR="005E5317" w:rsidRPr="00616C8E">
          <w:rPr>
            <w:rStyle w:val="Hyperlink"/>
            <w:rFonts w:cs="FrankRuehl" w:hint="cs"/>
            <w:vanish/>
            <w:szCs w:val="20"/>
            <w:shd w:val="clear" w:color="auto" w:fill="FFFF99"/>
            <w:rtl/>
          </w:rPr>
          <w:t>ה"ח 3065</w:t>
        </w:r>
      </w:hyperlink>
      <w:r w:rsidR="005E5317" w:rsidRPr="00616C8E">
        <w:rPr>
          <w:rStyle w:val="default"/>
          <w:rFonts w:cs="FrankRuehl" w:hint="cs"/>
          <w:vanish/>
          <w:sz w:val="20"/>
          <w:szCs w:val="20"/>
          <w:shd w:val="clear" w:color="auto" w:fill="FFFF99"/>
          <w:rtl/>
        </w:rPr>
        <w:t xml:space="preserve">, </w:t>
      </w:r>
      <w:hyperlink r:id="rId33" w:history="1">
        <w:r w:rsidR="005E5317" w:rsidRPr="00616C8E">
          <w:rPr>
            <w:rStyle w:val="Hyperlink"/>
            <w:rFonts w:cs="FrankRuehl" w:hint="cs"/>
            <w:vanish/>
            <w:szCs w:val="20"/>
            <w:shd w:val="clear" w:color="auto" w:fill="FFFF99"/>
            <w:rtl/>
          </w:rPr>
          <w:t>ה"ח 3072</w:t>
        </w:r>
      </w:hyperlink>
      <w:r w:rsidR="009F689D" w:rsidRPr="00616C8E">
        <w:rPr>
          <w:rStyle w:val="default"/>
          <w:rFonts w:cs="FrankRuehl" w:hint="cs"/>
          <w:vanish/>
          <w:sz w:val="20"/>
          <w:szCs w:val="20"/>
          <w:shd w:val="clear" w:color="auto" w:fill="FFFF99"/>
          <w:rtl/>
        </w:rPr>
        <w:t>)</w:t>
      </w:r>
    </w:p>
    <w:p w14:paraId="564AFA03" w14:textId="77777777" w:rsidR="00FD7B6E" w:rsidRPr="00616C8E" w:rsidRDefault="00FD7B6E" w:rsidP="00AF5F78">
      <w:pPr>
        <w:pStyle w:val="P00"/>
        <w:ind w:left="0" w:right="1134"/>
        <w:rPr>
          <w:rStyle w:val="default"/>
          <w:rFonts w:cs="FrankRuehl" w:hint="cs"/>
          <w:vanish/>
          <w:sz w:val="22"/>
          <w:szCs w:val="22"/>
          <w:shd w:val="clear" w:color="auto" w:fill="FFFF99"/>
          <w:rtl/>
        </w:rPr>
      </w:pPr>
      <w:r w:rsidRPr="00616C8E">
        <w:rPr>
          <w:rStyle w:val="default"/>
          <w:rFonts w:cs="FrankRuehl" w:hint="cs"/>
          <w:vanish/>
          <w:sz w:val="22"/>
          <w:szCs w:val="22"/>
          <w:shd w:val="clear" w:color="auto" w:fill="FFFF99"/>
          <w:rtl/>
        </w:rPr>
        <w:tab/>
        <w:t>(ב)</w:t>
      </w:r>
      <w:r w:rsidRPr="00616C8E">
        <w:rPr>
          <w:rStyle w:val="default"/>
          <w:rFonts w:cs="FrankRuehl" w:hint="cs"/>
          <w:vanish/>
          <w:sz w:val="22"/>
          <w:szCs w:val="22"/>
          <w:shd w:val="clear" w:color="auto" w:fill="FFFF99"/>
          <w:rtl/>
        </w:rPr>
        <w:tab/>
      </w:r>
      <w:r w:rsidR="00E04064" w:rsidRPr="00616C8E">
        <w:rPr>
          <w:rStyle w:val="default"/>
          <w:rFonts w:cs="FrankRuehl" w:hint="cs"/>
          <w:vanish/>
          <w:sz w:val="22"/>
          <w:szCs w:val="22"/>
          <w:shd w:val="clear" w:color="auto" w:fill="FFFF99"/>
          <w:rtl/>
        </w:rPr>
        <w:t xml:space="preserve">הוראות סעיף זה יעמדו בתוקפן בתקופה שמיום ח' בניסן התשס"א (1 באפריל 2001) עד יום </w:t>
      </w:r>
      <w:r w:rsidR="00E04064" w:rsidRPr="00616C8E">
        <w:rPr>
          <w:rStyle w:val="default"/>
          <w:rFonts w:cs="FrankRuehl" w:hint="cs"/>
          <w:strike/>
          <w:vanish/>
          <w:sz w:val="22"/>
          <w:szCs w:val="22"/>
          <w:shd w:val="clear" w:color="auto" w:fill="FFFF99"/>
          <w:rtl/>
        </w:rPr>
        <w:t>ט"ז בטבת התשס"ב (31 בדצמבר 2001)</w:t>
      </w:r>
      <w:r w:rsidR="0071135E" w:rsidRPr="00616C8E">
        <w:rPr>
          <w:rStyle w:val="default"/>
          <w:rFonts w:cs="FrankRuehl" w:hint="cs"/>
          <w:vanish/>
          <w:sz w:val="22"/>
          <w:szCs w:val="22"/>
          <w:u w:val="single"/>
          <w:shd w:val="clear" w:color="auto" w:fill="FFFF99"/>
          <w:rtl/>
        </w:rPr>
        <w:t xml:space="preserve"> כ"ו בטבת התשס"ג (31 בדצמבר 2002</w:t>
      </w:r>
      <w:r w:rsidR="00C430EB" w:rsidRPr="00616C8E">
        <w:rPr>
          <w:rStyle w:val="default"/>
          <w:rFonts w:cs="FrankRuehl" w:hint="cs"/>
          <w:vanish/>
          <w:sz w:val="22"/>
          <w:szCs w:val="22"/>
          <w:u w:val="single"/>
          <w:shd w:val="clear" w:color="auto" w:fill="FFFF99"/>
          <w:rtl/>
        </w:rPr>
        <w:t>)</w:t>
      </w:r>
      <w:r w:rsidR="00E04064" w:rsidRPr="00616C8E">
        <w:rPr>
          <w:rStyle w:val="default"/>
          <w:rFonts w:cs="FrankRuehl" w:hint="cs"/>
          <w:vanish/>
          <w:sz w:val="22"/>
          <w:szCs w:val="22"/>
          <w:shd w:val="clear" w:color="auto" w:fill="FFFF99"/>
          <w:rtl/>
        </w:rPr>
        <w:t>.</w:t>
      </w:r>
    </w:p>
    <w:p w14:paraId="156634E3" w14:textId="77777777" w:rsidR="009F689D" w:rsidRPr="00616C8E" w:rsidRDefault="009F689D">
      <w:pPr>
        <w:pStyle w:val="P00"/>
        <w:spacing w:before="0"/>
        <w:ind w:left="0" w:right="1134"/>
        <w:rPr>
          <w:rStyle w:val="default"/>
          <w:rFonts w:cs="FrankRuehl" w:hint="cs"/>
          <w:vanish/>
          <w:color w:val="FF0000"/>
          <w:sz w:val="20"/>
          <w:szCs w:val="20"/>
          <w:shd w:val="clear" w:color="auto" w:fill="FFFF99"/>
          <w:rtl/>
        </w:rPr>
      </w:pPr>
    </w:p>
    <w:p w14:paraId="0D079C3E" w14:textId="77777777" w:rsidR="009B2FE4" w:rsidRPr="00616C8E" w:rsidRDefault="009B2FE4" w:rsidP="00175ACE">
      <w:pPr>
        <w:pStyle w:val="P00"/>
        <w:spacing w:before="0"/>
        <w:ind w:left="0" w:right="1134"/>
        <w:rPr>
          <w:rStyle w:val="default"/>
          <w:rFonts w:cs="FrankRuehl" w:hint="cs"/>
          <w:vanish/>
          <w:color w:val="FF0000"/>
          <w:sz w:val="20"/>
          <w:szCs w:val="20"/>
          <w:shd w:val="clear" w:color="auto" w:fill="FFFF99"/>
          <w:rtl/>
        </w:rPr>
      </w:pPr>
      <w:r w:rsidRPr="00616C8E">
        <w:rPr>
          <w:rStyle w:val="default"/>
          <w:rFonts w:cs="FrankRuehl" w:hint="cs"/>
          <w:vanish/>
          <w:color w:val="FF0000"/>
          <w:sz w:val="20"/>
          <w:szCs w:val="20"/>
          <w:shd w:val="clear" w:color="auto" w:fill="FFFF99"/>
          <w:rtl/>
        </w:rPr>
        <w:t xml:space="preserve">מיום </w:t>
      </w:r>
      <w:r w:rsidR="00175ACE" w:rsidRPr="00616C8E">
        <w:rPr>
          <w:rStyle w:val="default"/>
          <w:rFonts w:cs="FrankRuehl" w:hint="cs"/>
          <w:vanish/>
          <w:color w:val="FF0000"/>
          <w:sz w:val="20"/>
          <w:szCs w:val="20"/>
          <w:shd w:val="clear" w:color="auto" w:fill="FFFF99"/>
          <w:rtl/>
        </w:rPr>
        <w:t>1</w:t>
      </w:r>
      <w:r w:rsidRPr="00616C8E">
        <w:rPr>
          <w:rStyle w:val="default"/>
          <w:rFonts w:cs="FrankRuehl" w:hint="cs"/>
          <w:vanish/>
          <w:color w:val="FF0000"/>
          <w:sz w:val="20"/>
          <w:szCs w:val="20"/>
          <w:shd w:val="clear" w:color="auto" w:fill="FFFF99"/>
          <w:rtl/>
        </w:rPr>
        <w:t>.</w:t>
      </w:r>
      <w:r w:rsidR="00175ACE" w:rsidRPr="00616C8E">
        <w:rPr>
          <w:rStyle w:val="default"/>
          <w:rFonts w:cs="FrankRuehl" w:hint="cs"/>
          <w:vanish/>
          <w:color w:val="FF0000"/>
          <w:sz w:val="20"/>
          <w:szCs w:val="20"/>
          <w:shd w:val="clear" w:color="auto" w:fill="FFFF99"/>
          <w:rtl/>
        </w:rPr>
        <w:t>6</w:t>
      </w:r>
      <w:r w:rsidRPr="00616C8E">
        <w:rPr>
          <w:rStyle w:val="default"/>
          <w:rFonts w:cs="FrankRuehl" w:hint="cs"/>
          <w:vanish/>
          <w:color w:val="FF0000"/>
          <w:sz w:val="20"/>
          <w:szCs w:val="20"/>
          <w:shd w:val="clear" w:color="auto" w:fill="FFFF99"/>
          <w:rtl/>
        </w:rPr>
        <w:t>.</w:t>
      </w:r>
      <w:r w:rsidR="00A97BAF" w:rsidRPr="00616C8E">
        <w:rPr>
          <w:rStyle w:val="default"/>
          <w:rFonts w:cs="FrankRuehl" w:hint="cs"/>
          <w:vanish/>
          <w:color w:val="FF0000"/>
          <w:sz w:val="20"/>
          <w:szCs w:val="20"/>
          <w:shd w:val="clear" w:color="auto" w:fill="FFFF99"/>
          <w:rtl/>
        </w:rPr>
        <w:t>2003</w:t>
      </w:r>
    </w:p>
    <w:p w14:paraId="7801BDB4" w14:textId="77777777" w:rsidR="009B2FE4" w:rsidRPr="00616C8E" w:rsidRDefault="009B2FE4" w:rsidP="009B2FE4">
      <w:pPr>
        <w:pStyle w:val="P00"/>
        <w:spacing w:before="0"/>
        <w:ind w:left="0" w:right="1134"/>
        <w:rPr>
          <w:rStyle w:val="default"/>
          <w:rFonts w:cs="FrankRuehl" w:hint="cs"/>
          <w:vanish/>
          <w:sz w:val="20"/>
          <w:szCs w:val="20"/>
          <w:shd w:val="clear" w:color="auto" w:fill="FFFF99"/>
          <w:rtl/>
        </w:rPr>
      </w:pPr>
      <w:r w:rsidRPr="00616C8E">
        <w:rPr>
          <w:rStyle w:val="default"/>
          <w:rFonts w:cs="FrankRuehl" w:hint="cs"/>
          <w:b/>
          <w:bCs/>
          <w:vanish/>
          <w:sz w:val="20"/>
          <w:szCs w:val="20"/>
          <w:shd w:val="clear" w:color="auto" w:fill="FFFF99"/>
          <w:rtl/>
        </w:rPr>
        <w:t xml:space="preserve">תיקון מס' </w:t>
      </w:r>
      <w:r w:rsidR="00457C27" w:rsidRPr="00616C8E">
        <w:rPr>
          <w:rStyle w:val="default"/>
          <w:rFonts w:cs="FrankRuehl" w:hint="cs"/>
          <w:b/>
          <w:bCs/>
          <w:vanish/>
          <w:sz w:val="20"/>
          <w:szCs w:val="20"/>
          <w:shd w:val="clear" w:color="auto" w:fill="FFFF99"/>
          <w:rtl/>
        </w:rPr>
        <w:t>2</w:t>
      </w:r>
    </w:p>
    <w:p w14:paraId="75D791A8" w14:textId="77777777" w:rsidR="009B2FE4" w:rsidRPr="00616C8E" w:rsidRDefault="00457C27" w:rsidP="000672BC">
      <w:pPr>
        <w:pStyle w:val="P00"/>
        <w:spacing w:before="0"/>
        <w:ind w:left="0" w:right="1134"/>
        <w:rPr>
          <w:rStyle w:val="default"/>
          <w:rFonts w:cs="FrankRuehl" w:hint="cs"/>
          <w:vanish/>
          <w:sz w:val="20"/>
          <w:szCs w:val="20"/>
          <w:shd w:val="clear" w:color="auto" w:fill="FFFF99"/>
          <w:rtl/>
        </w:rPr>
      </w:pPr>
      <w:hyperlink r:id="rId34" w:history="1">
        <w:r w:rsidRPr="00616C8E">
          <w:rPr>
            <w:rStyle w:val="Hyperlink"/>
            <w:rFonts w:cs="FrankRuehl" w:hint="cs"/>
            <w:vanish/>
            <w:szCs w:val="20"/>
            <w:shd w:val="clear" w:color="auto" w:fill="FFFF99"/>
            <w:rtl/>
          </w:rPr>
          <w:t>ס"ח תשס"ג מס' 1892</w:t>
        </w:r>
      </w:hyperlink>
      <w:r w:rsidR="009B2FE4" w:rsidRPr="00616C8E">
        <w:rPr>
          <w:rStyle w:val="default"/>
          <w:rFonts w:cs="FrankRuehl" w:hint="cs"/>
          <w:vanish/>
          <w:sz w:val="20"/>
          <w:szCs w:val="20"/>
          <w:shd w:val="clear" w:color="auto" w:fill="FFFF99"/>
          <w:rtl/>
        </w:rPr>
        <w:t xml:space="preserve"> מיום </w:t>
      </w:r>
      <w:r w:rsidRPr="00616C8E">
        <w:rPr>
          <w:rStyle w:val="default"/>
          <w:rFonts w:cs="FrankRuehl" w:hint="cs"/>
          <w:vanish/>
          <w:sz w:val="20"/>
          <w:szCs w:val="20"/>
          <w:shd w:val="clear" w:color="auto" w:fill="FFFF99"/>
          <w:rtl/>
        </w:rPr>
        <w:t>1</w:t>
      </w:r>
      <w:r w:rsidR="009B2FE4" w:rsidRPr="00616C8E">
        <w:rPr>
          <w:rStyle w:val="default"/>
          <w:rFonts w:cs="FrankRuehl" w:hint="cs"/>
          <w:vanish/>
          <w:sz w:val="20"/>
          <w:szCs w:val="20"/>
          <w:shd w:val="clear" w:color="auto" w:fill="FFFF99"/>
          <w:rtl/>
        </w:rPr>
        <w:t>.</w:t>
      </w:r>
      <w:r w:rsidRPr="00616C8E">
        <w:rPr>
          <w:rStyle w:val="default"/>
          <w:rFonts w:cs="FrankRuehl" w:hint="cs"/>
          <w:vanish/>
          <w:sz w:val="20"/>
          <w:szCs w:val="20"/>
          <w:shd w:val="clear" w:color="auto" w:fill="FFFF99"/>
          <w:rtl/>
        </w:rPr>
        <w:t>6</w:t>
      </w:r>
      <w:r w:rsidR="009B2FE4" w:rsidRPr="00616C8E">
        <w:rPr>
          <w:rStyle w:val="default"/>
          <w:rFonts w:cs="FrankRuehl" w:hint="cs"/>
          <w:vanish/>
          <w:sz w:val="20"/>
          <w:szCs w:val="20"/>
          <w:shd w:val="clear" w:color="auto" w:fill="FFFF99"/>
          <w:rtl/>
        </w:rPr>
        <w:t>.</w:t>
      </w:r>
      <w:r w:rsidRPr="00616C8E">
        <w:rPr>
          <w:rStyle w:val="default"/>
          <w:rFonts w:cs="FrankRuehl" w:hint="cs"/>
          <w:vanish/>
          <w:sz w:val="20"/>
          <w:szCs w:val="20"/>
          <w:shd w:val="clear" w:color="auto" w:fill="FFFF99"/>
          <w:rtl/>
        </w:rPr>
        <w:t>2003</w:t>
      </w:r>
      <w:r w:rsidR="009B2FE4" w:rsidRPr="00616C8E">
        <w:rPr>
          <w:rStyle w:val="default"/>
          <w:rFonts w:cs="FrankRuehl" w:hint="cs"/>
          <w:vanish/>
          <w:sz w:val="20"/>
          <w:szCs w:val="20"/>
          <w:shd w:val="clear" w:color="auto" w:fill="FFFF99"/>
          <w:rtl/>
        </w:rPr>
        <w:t xml:space="preserve"> עמ' </w:t>
      </w:r>
      <w:r w:rsidRPr="00616C8E">
        <w:rPr>
          <w:rStyle w:val="default"/>
          <w:rFonts w:cs="FrankRuehl" w:hint="cs"/>
          <w:vanish/>
          <w:sz w:val="20"/>
          <w:szCs w:val="20"/>
          <w:shd w:val="clear" w:color="auto" w:fill="FFFF99"/>
          <w:rtl/>
        </w:rPr>
        <w:t>496</w:t>
      </w:r>
      <w:r w:rsidR="009B2FE4" w:rsidRPr="00616C8E">
        <w:rPr>
          <w:rStyle w:val="default"/>
          <w:rFonts w:cs="FrankRuehl" w:hint="cs"/>
          <w:vanish/>
          <w:sz w:val="20"/>
          <w:szCs w:val="20"/>
          <w:shd w:val="clear" w:color="auto" w:fill="FFFF99"/>
          <w:rtl/>
        </w:rPr>
        <w:t xml:space="preserve"> (</w:t>
      </w:r>
      <w:hyperlink r:id="rId35" w:history="1">
        <w:r w:rsidR="000672BC" w:rsidRPr="00616C8E">
          <w:rPr>
            <w:rStyle w:val="Hyperlink"/>
            <w:rFonts w:cs="FrankRuehl" w:hint="cs"/>
            <w:vanish/>
            <w:szCs w:val="20"/>
            <w:shd w:val="clear" w:color="auto" w:fill="FFFF99"/>
            <w:rtl/>
          </w:rPr>
          <w:t>ה"ח 25</w:t>
        </w:r>
      </w:hyperlink>
      <w:r w:rsidR="009B2FE4" w:rsidRPr="00616C8E">
        <w:rPr>
          <w:rStyle w:val="default"/>
          <w:rFonts w:cs="FrankRuehl" w:hint="cs"/>
          <w:vanish/>
          <w:sz w:val="20"/>
          <w:szCs w:val="20"/>
          <w:shd w:val="clear" w:color="auto" w:fill="FFFF99"/>
          <w:rtl/>
        </w:rPr>
        <w:t>)</w:t>
      </w:r>
    </w:p>
    <w:p w14:paraId="69FBD031" w14:textId="77777777" w:rsidR="009B2FE4" w:rsidRPr="00616C8E" w:rsidRDefault="009B2FE4" w:rsidP="00064DC1">
      <w:pPr>
        <w:pStyle w:val="P00"/>
        <w:ind w:left="0" w:right="1134"/>
        <w:rPr>
          <w:rStyle w:val="default"/>
          <w:rFonts w:cs="FrankRuehl" w:hint="cs"/>
          <w:vanish/>
          <w:sz w:val="22"/>
          <w:szCs w:val="22"/>
          <w:shd w:val="clear" w:color="auto" w:fill="FFFF99"/>
          <w:rtl/>
        </w:rPr>
      </w:pPr>
      <w:r w:rsidRPr="00616C8E">
        <w:rPr>
          <w:rStyle w:val="default"/>
          <w:rFonts w:cs="FrankRuehl" w:hint="cs"/>
          <w:vanish/>
          <w:sz w:val="22"/>
          <w:szCs w:val="22"/>
          <w:shd w:val="clear" w:color="auto" w:fill="FFFF99"/>
          <w:rtl/>
        </w:rPr>
        <w:tab/>
        <w:t>(ב)</w:t>
      </w:r>
      <w:r w:rsidRPr="00616C8E">
        <w:rPr>
          <w:rStyle w:val="default"/>
          <w:rFonts w:cs="FrankRuehl" w:hint="cs"/>
          <w:vanish/>
          <w:sz w:val="22"/>
          <w:szCs w:val="22"/>
          <w:shd w:val="clear" w:color="auto" w:fill="FFFF99"/>
          <w:rtl/>
        </w:rPr>
        <w:tab/>
        <w:t xml:space="preserve">הוראות סעיף זה יעמדו בתוקפן בתקופה שמיום ח' בניסן התשס"א (1 באפריל 2001) עד יום </w:t>
      </w:r>
      <w:r w:rsidRPr="00616C8E">
        <w:rPr>
          <w:rStyle w:val="default"/>
          <w:rFonts w:cs="FrankRuehl" w:hint="cs"/>
          <w:strike/>
          <w:vanish/>
          <w:sz w:val="22"/>
          <w:szCs w:val="22"/>
          <w:shd w:val="clear" w:color="auto" w:fill="FFFF99"/>
          <w:rtl/>
        </w:rPr>
        <w:t>כ"ו בטבת התשס"ג (31 בדצמבר 2002)</w:t>
      </w:r>
      <w:r w:rsidR="006018DD" w:rsidRPr="00616C8E">
        <w:rPr>
          <w:rStyle w:val="default"/>
          <w:rFonts w:cs="FrankRuehl" w:hint="cs"/>
          <w:vanish/>
          <w:sz w:val="22"/>
          <w:szCs w:val="22"/>
          <w:u w:val="single"/>
          <w:shd w:val="clear" w:color="auto" w:fill="FFFF99"/>
          <w:rtl/>
        </w:rPr>
        <w:t xml:space="preserve"> </w:t>
      </w:r>
      <w:r w:rsidR="00C64FED" w:rsidRPr="00616C8E">
        <w:rPr>
          <w:rStyle w:val="default"/>
          <w:rFonts w:cs="FrankRuehl" w:hint="cs"/>
          <w:vanish/>
          <w:sz w:val="22"/>
          <w:szCs w:val="22"/>
          <w:u w:val="single"/>
          <w:shd w:val="clear" w:color="auto" w:fill="FFFF99"/>
          <w:rtl/>
        </w:rPr>
        <w:t>ל' בכסלו התשס"ו (31 בדצמבר 2005)</w:t>
      </w:r>
      <w:r w:rsidRPr="00616C8E">
        <w:rPr>
          <w:rStyle w:val="default"/>
          <w:rFonts w:cs="FrankRuehl" w:hint="cs"/>
          <w:vanish/>
          <w:sz w:val="22"/>
          <w:szCs w:val="22"/>
          <w:shd w:val="clear" w:color="auto" w:fill="FFFF99"/>
          <w:rtl/>
        </w:rPr>
        <w:t>.</w:t>
      </w:r>
    </w:p>
    <w:p w14:paraId="7C6ED2DF" w14:textId="77777777" w:rsidR="009B2FE4" w:rsidRPr="00616C8E" w:rsidRDefault="009B2FE4">
      <w:pPr>
        <w:pStyle w:val="P00"/>
        <w:spacing w:before="0"/>
        <w:ind w:left="0" w:right="1134"/>
        <w:rPr>
          <w:rStyle w:val="default"/>
          <w:rFonts w:cs="FrankRuehl" w:hint="cs"/>
          <w:vanish/>
          <w:color w:val="FF0000"/>
          <w:sz w:val="20"/>
          <w:szCs w:val="20"/>
          <w:shd w:val="clear" w:color="auto" w:fill="FFFF99"/>
          <w:rtl/>
        </w:rPr>
      </w:pPr>
    </w:p>
    <w:p w14:paraId="429CA481" w14:textId="77777777" w:rsidR="00BA60D2" w:rsidRPr="00616C8E" w:rsidRDefault="00BA60D2">
      <w:pPr>
        <w:pStyle w:val="P00"/>
        <w:spacing w:before="0"/>
        <w:ind w:left="0" w:right="1134"/>
        <w:rPr>
          <w:rStyle w:val="default"/>
          <w:rFonts w:cs="FrankRuehl" w:hint="cs"/>
          <w:vanish/>
          <w:color w:val="FF0000"/>
          <w:sz w:val="20"/>
          <w:szCs w:val="20"/>
          <w:shd w:val="clear" w:color="auto" w:fill="FFFF99"/>
          <w:rtl/>
        </w:rPr>
      </w:pPr>
      <w:r w:rsidRPr="00616C8E">
        <w:rPr>
          <w:rStyle w:val="default"/>
          <w:rFonts w:cs="FrankRuehl" w:hint="cs"/>
          <w:vanish/>
          <w:color w:val="FF0000"/>
          <w:sz w:val="20"/>
          <w:szCs w:val="20"/>
          <w:shd w:val="clear" w:color="auto" w:fill="FFFF99"/>
          <w:rtl/>
        </w:rPr>
        <w:t>מיום 1.7.2006</w:t>
      </w:r>
    </w:p>
    <w:p w14:paraId="0E5FCD7F" w14:textId="77777777" w:rsidR="00BA60D2" w:rsidRPr="00616C8E" w:rsidRDefault="00BA60D2">
      <w:pPr>
        <w:pStyle w:val="P00"/>
        <w:spacing w:before="0"/>
        <w:ind w:left="0" w:right="1134"/>
        <w:rPr>
          <w:rStyle w:val="default"/>
          <w:rFonts w:cs="FrankRuehl" w:hint="cs"/>
          <w:b/>
          <w:bCs/>
          <w:vanish/>
          <w:sz w:val="20"/>
          <w:szCs w:val="20"/>
          <w:shd w:val="clear" w:color="auto" w:fill="FFFF99"/>
          <w:rtl/>
        </w:rPr>
      </w:pPr>
      <w:r w:rsidRPr="00616C8E">
        <w:rPr>
          <w:rStyle w:val="default"/>
          <w:rFonts w:cs="FrankRuehl" w:hint="cs"/>
          <w:b/>
          <w:bCs/>
          <w:vanish/>
          <w:sz w:val="20"/>
          <w:szCs w:val="20"/>
          <w:shd w:val="clear" w:color="auto" w:fill="FFFF99"/>
          <w:rtl/>
        </w:rPr>
        <w:t>תיקון מס' 5</w:t>
      </w:r>
    </w:p>
    <w:p w14:paraId="0C5B3271" w14:textId="77777777" w:rsidR="00BA60D2" w:rsidRPr="00616C8E" w:rsidRDefault="00BA60D2">
      <w:pPr>
        <w:pStyle w:val="P00"/>
        <w:spacing w:before="0"/>
        <w:ind w:left="0" w:right="1134"/>
        <w:rPr>
          <w:rStyle w:val="default"/>
          <w:rFonts w:cs="FrankRuehl" w:hint="cs"/>
          <w:vanish/>
          <w:sz w:val="20"/>
          <w:szCs w:val="20"/>
          <w:shd w:val="clear" w:color="auto" w:fill="FFFF99"/>
          <w:rtl/>
        </w:rPr>
      </w:pPr>
      <w:hyperlink r:id="rId36" w:history="1">
        <w:r w:rsidRPr="00616C8E">
          <w:rPr>
            <w:rStyle w:val="Hyperlink"/>
            <w:rFonts w:cs="FrankRuehl" w:hint="cs"/>
            <w:vanish/>
            <w:szCs w:val="20"/>
            <w:shd w:val="clear" w:color="auto" w:fill="FFFF99"/>
            <w:rtl/>
          </w:rPr>
          <w:t>ס"ח תשס"ו מס' 2057</w:t>
        </w:r>
      </w:hyperlink>
      <w:r w:rsidRPr="00616C8E">
        <w:rPr>
          <w:rStyle w:val="default"/>
          <w:rFonts w:cs="FrankRuehl" w:hint="cs"/>
          <w:vanish/>
          <w:sz w:val="20"/>
          <w:szCs w:val="20"/>
          <w:shd w:val="clear" w:color="auto" w:fill="FFFF99"/>
          <w:rtl/>
        </w:rPr>
        <w:t xml:space="preserve"> מיום 15.6.2006 עמ' 359 (</w:t>
      </w:r>
      <w:hyperlink r:id="rId37" w:history="1">
        <w:r w:rsidRPr="00616C8E">
          <w:rPr>
            <w:rStyle w:val="Hyperlink"/>
            <w:rFonts w:cs="FrankRuehl" w:hint="cs"/>
            <w:vanish/>
            <w:szCs w:val="20"/>
            <w:shd w:val="clear" w:color="auto" w:fill="FFFF99"/>
            <w:rtl/>
          </w:rPr>
          <w:t>ה"ח 236</w:t>
        </w:r>
      </w:hyperlink>
      <w:r w:rsidRPr="00616C8E">
        <w:rPr>
          <w:rStyle w:val="default"/>
          <w:rFonts w:cs="FrankRuehl" w:hint="cs"/>
          <w:vanish/>
          <w:sz w:val="20"/>
          <w:szCs w:val="20"/>
          <w:shd w:val="clear" w:color="auto" w:fill="FFFF99"/>
          <w:rtl/>
        </w:rPr>
        <w:t>)</w:t>
      </w:r>
    </w:p>
    <w:p w14:paraId="21AAE076" w14:textId="77777777" w:rsidR="00BA60D2" w:rsidRPr="00616C8E" w:rsidRDefault="00BA60D2">
      <w:pPr>
        <w:pStyle w:val="P00"/>
        <w:ind w:left="0" w:right="1134"/>
        <w:rPr>
          <w:rStyle w:val="default"/>
          <w:rFonts w:cs="FrankRuehl"/>
          <w:vanish/>
          <w:sz w:val="22"/>
          <w:szCs w:val="22"/>
          <w:shd w:val="clear" w:color="auto" w:fill="FFFF99"/>
          <w:rtl/>
        </w:rPr>
      </w:pPr>
      <w:r w:rsidRPr="00616C8E">
        <w:rPr>
          <w:rStyle w:val="big-number"/>
          <w:rFonts w:cs="FrankRuehl"/>
          <w:vanish/>
          <w:sz w:val="22"/>
          <w:szCs w:val="22"/>
          <w:shd w:val="clear" w:color="auto" w:fill="FFFF99"/>
          <w:rtl/>
        </w:rPr>
        <w:t>15.</w:t>
      </w:r>
      <w:r w:rsidRPr="00616C8E">
        <w:rPr>
          <w:rStyle w:val="big-number"/>
          <w:rFonts w:cs="FrankRuehl"/>
          <w:vanish/>
          <w:sz w:val="22"/>
          <w:szCs w:val="22"/>
          <w:shd w:val="clear" w:color="auto" w:fill="FFFF99"/>
          <w:rtl/>
        </w:rPr>
        <w:tab/>
      </w:r>
      <w:r w:rsidRPr="00616C8E">
        <w:rPr>
          <w:rStyle w:val="default"/>
          <w:rFonts w:cs="FrankRuehl"/>
          <w:vanish/>
          <w:sz w:val="22"/>
          <w:szCs w:val="22"/>
          <w:shd w:val="clear" w:color="auto" w:fill="FFFF99"/>
          <w:rtl/>
        </w:rPr>
        <w:t>(א</w:t>
      </w:r>
      <w:r w:rsidRPr="00616C8E">
        <w:rPr>
          <w:rStyle w:val="default"/>
          <w:rFonts w:cs="FrankRuehl" w:hint="cs"/>
          <w:vanish/>
          <w:sz w:val="22"/>
          <w:szCs w:val="22"/>
          <w:shd w:val="clear" w:color="auto" w:fill="FFFF99"/>
          <w:rtl/>
        </w:rPr>
        <w:t>)</w:t>
      </w:r>
      <w:r w:rsidRPr="00616C8E">
        <w:rPr>
          <w:rStyle w:val="default"/>
          <w:rFonts w:cs="FrankRuehl"/>
          <w:vanish/>
          <w:sz w:val="22"/>
          <w:szCs w:val="22"/>
          <w:shd w:val="clear" w:color="auto" w:fill="FFFF99"/>
          <w:rtl/>
        </w:rPr>
        <w:tab/>
        <w:t>ב</w:t>
      </w:r>
      <w:r w:rsidRPr="00616C8E">
        <w:rPr>
          <w:rStyle w:val="default"/>
          <w:rFonts w:cs="FrankRuehl" w:hint="cs"/>
          <w:vanish/>
          <w:sz w:val="22"/>
          <w:szCs w:val="22"/>
          <w:shd w:val="clear" w:color="auto" w:fill="FFFF99"/>
          <w:rtl/>
        </w:rPr>
        <w:t>חוק התכנון והבניה, תשכ"ה-1965, בתוספת השלישית,</w:t>
      </w:r>
      <w:r w:rsidRPr="00616C8E">
        <w:rPr>
          <w:rStyle w:val="default"/>
          <w:rFonts w:cs="FrankRuehl"/>
          <w:vanish/>
          <w:sz w:val="22"/>
          <w:szCs w:val="22"/>
          <w:shd w:val="clear" w:color="auto" w:fill="FFFF99"/>
          <w:rtl/>
        </w:rPr>
        <w:t xml:space="preserve"> ב</w:t>
      </w:r>
      <w:r w:rsidRPr="00616C8E">
        <w:rPr>
          <w:rStyle w:val="default"/>
          <w:rFonts w:cs="FrankRuehl" w:hint="cs"/>
          <w:vanish/>
          <w:sz w:val="22"/>
          <w:szCs w:val="22"/>
          <w:shd w:val="clear" w:color="auto" w:fill="FFFF99"/>
          <w:rtl/>
        </w:rPr>
        <w:t xml:space="preserve">סעיף 19 -  </w:t>
      </w:r>
    </w:p>
    <w:p w14:paraId="3371C651" w14:textId="77777777" w:rsidR="00BA60D2" w:rsidRPr="00616C8E" w:rsidRDefault="00BA60D2">
      <w:pPr>
        <w:pStyle w:val="P22"/>
        <w:spacing w:before="0"/>
        <w:ind w:left="1021" w:right="1134"/>
        <w:rPr>
          <w:rStyle w:val="default"/>
          <w:rFonts w:cs="FrankRuehl"/>
          <w:strike/>
          <w:vanish/>
          <w:sz w:val="22"/>
          <w:szCs w:val="22"/>
          <w:shd w:val="clear" w:color="auto" w:fill="FFFF99"/>
          <w:rtl/>
        </w:rPr>
      </w:pPr>
      <w:r w:rsidRPr="00616C8E">
        <w:rPr>
          <w:rStyle w:val="default"/>
          <w:rFonts w:cs="FrankRuehl"/>
          <w:strike/>
          <w:vanish/>
          <w:sz w:val="22"/>
          <w:szCs w:val="22"/>
          <w:shd w:val="clear" w:color="auto" w:fill="FFFF99"/>
          <w:rtl/>
        </w:rPr>
        <w:t>(1)</w:t>
      </w:r>
      <w:r w:rsidRPr="00616C8E">
        <w:rPr>
          <w:rStyle w:val="default"/>
          <w:rFonts w:cs="FrankRuehl"/>
          <w:strike/>
          <w:vanish/>
          <w:sz w:val="22"/>
          <w:szCs w:val="22"/>
          <w:shd w:val="clear" w:color="auto" w:fill="FFFF99"/>
          <w:rtl/>
        </w:rPr>
        <w:tab/>
        <w:t>ב</w:t>
      </w:r>
      <w:r w:rsidRPr="00616C8E">
        <w:rPr>
          <w:rStyle w:val="default"/>
          <w:rFonts w:cs="FrankRuehl" w:hint="cs"/>
          <w:strike/>
          <w:vanish/>
          <w:sz w:val="22"/>
          <w:szCs w:val="22"/>
          <w:shd w:val="clear" w:color="auto" w:fill="FFFF99"/>
          <w:rtl/>
        </w:rPr>
        <w:t>סעיף קטן (ב), בפסקה (4), המילים "או במקרקעין של הקדש ציבורי, כמשמעותו בחוק הנאמנות, תשל"ט- 1979" והמילים "או התמורה בעדם" -  יימחקו;</w:t>
      </w:r>
    </w:p>
    <w:p w14:paraId="2ED1D4CA" w14:textId="77777777" w:rsidR="00BA60D2" w:rsidRPr="00616C8E" w:rsidRDefault="00BA60D2">
      <w:pPr>
        <w:pStyle w:val="P22"/>
        <w:spacing w:before="0"/>
        <w:ind w:left="1021" w:right="1134"/>
        <w:rPr>
          <w:rStyle w:val="default"/>
          <w:rFonts w:cs="FrankRuehl"/>
          <w:vanish/>
          <w:sz w:val="22"/>
          <w:szCs w:val="22"/>
          <w:shd w:val="clear" w:color="auto" w:fill="FFFF99"/>
          <w:rtl/>
        </w:rPr>
      </w:pPr>
      <w:r w:rsidRPr="00616C8E">
        <w:rPr>
          <w:rStyle w:val="default"/>
          <w:rFonts w:cs="FrankRuehl" w:hint="cs"/>
          <w:vanish/>
          <w:sz w:val="22"/>
          <w:szCs w:val="22"/>
          <w:shd w:val="clear" w:color="auto" w:fill="FFFF99"/>
          <w:rtl/>
        </w:rPr>
        <w:t>(2)</w:t>
      </w:r>
      <w:r w:rsidRPr="00616C8E">
        <w:rPr>
          <w:rStyle w:val="default"/>
          <w:rFonts w:cs="FrankRuehl"/>
          <w:vanish/>
          <w:sz w:val="22"/>
          <w:szCs w:val="22"/>
          <w:shd w:val="clear" w:color="auto" w:fill="FFFF99"/>
          <w:rtl/>
        </w:rPr>
        <w:tab/>
        <w:t>ב</w:t>
      </w:r>
      <w:r w:rsidRPr="00616C8E">
        <w:rPr>
          <w:rStyle w:val="default"/>
          <w:rFonts w:cs="FrankRuehl" w:hint="cs"/>
          <w:vanish/>
          <w:sz w:val="22"/>
          <w:szCs w:val="22"/>
          <w:shd w:val="clear" w:color="auto" w:fill="FFFF99"/>
          <w:rtl/>
        </w:rPr>
        <w:t xml:space="preserve">סעיף קטן (ג) - </w:t>
      </w:r>
    </w:p>
    <w:p w14:paraId="42DD082C" w14:textId="77777777" w:rsidR="00BA60D2" w:rsidRPr="00616C8E" w:rsidRDefault="00BA60D2">
      <w:pPr>
        <w:pStyle w:val="P33"/>
        <w:spacing w:before="0"/>
        <w:ind w:left="1474" w:right="1134"/>
        <w:rPr>
          <w:rStyle w:val="default"/>
          <w:rFonts w:cs="FrankRuehl"/>
          <w:vanish/>
          <w:sz w:val="22"/>
          <w:szCs w:val="22"/>
          <w:shd w:val="clear" w:color="auto" w:fill="FFFF99"/>
          <w:rtl/>
        </w:rPr>
      </w:pPr>
      <w:r w:rsidRPr="00616C8E">
        <w:rPr>
          <w:rStyle w:val="default"/>
          <w:rFonts w:cs="FrankRuehl"/>
          <w:vanish/>
          <w:sz w:val="22"/>
          <w:szCs w:val="22"/>
          <w:shd w:val="clear" w:color="auto" w:fill="FFFF99"/>
          <w:rtl/>
        </w:rPr>
        <w:t>(א</w:t>
      </w:r>
      <w:r w:rsidRPr="00616C8E">
        <w:rPr>
          <w:rStyle w:val="default"/>
          <w:rFonts w:cs="FrankRuehl" w:hint="cs"/>
          <w:vanish/>
          <w:sz w:val="22"/>
          <w:szCs w:val="22"/>
          <w:shd w:val="clear" w:color="auto" w:fill="FFFF99"/>
          <w:rtl/>
        </w:rPr>
        <w:t>)</w:t>
      </w:r>
      <w:r w:rsidRPr="00616C8E">
        <w:rPr>
          <w:rStyle w:val="default"/>
          <w:rFonts w:cs="FrankRuehl"/>
          <w:vanish/>
          <w:sz w:val="22"/>
          <w:szCs w:val="22"/>
          <w:shd w:val="clear" w:color="auto" w:fill="FFFF99"/>
          <w:rtl/>
        </w:rPr>
        <w:tab/>
        <w:t>ב</w:t>
      </w:r>
      <w:r w:rsidRPr="00616C8E">
        <w:rPr>
          <w:rStyle w:val="default"/>
          <w:rFonts w:cs="FrankRuehl" w:hint="cs"/>
          <w:vanish/>
          <w:sz w:val="22"/>
          <w:szCs w:val="22"/>
          <w:shd w:val="clear" w:color="auto" w:fill="FFFF99"/>
          <w:rtl/>
        </w:rPr>
        <w:t xml:space="preserve">פסקה (1), במקום "160" יבוא </w:t>
      </w:r>
      <w:r w:rsidRPr="00616C8E">
        <w:rPr>
          <w:rStyle w:val="default"/>
          <w:rFonts w:cs="FrankRuehl" w:hint="cs"/>
          <w:strike/>
          <w:vanish/>
          <w:sz w:val="22"/>
          <w:szCs w:val="22"/>
          <w:shd w:val="clear" w:color="auto" w:fill="FFFF99"/>
          <w:rtl/>
        </w:rPr>
        <w:t>"120"</w:t>
      </w:r>
      <w:r w:rsidRPr="00616C8E">
        <w:rPr>
          <w:rStyle w:val="default"/>
          <w:rFonts w:cs="FrankRuehl" w:hint="cs"/>
          <w:vanish/>
          <w:sz w:val="22"/>
          <w:szCs w:val="22"/>
          <w:shd w:val="clear" w:color="auto" w:fill="FFFF99"/>
          <w:rtl/>
        </w:rPr>
        <w:t xml:space="preserve"> </w:t>
      </w:r>
      <w:r w:rsidRPr="00616C8E">
        <w:rPr>
          <w:rStyle w:val="default"/>
          <w:rFonts w:cs="FrankRuehl" w:hint="cs"/>
          <w:vanish/>
          <w:sz w:val="22"/>
          <w:szCs w:val="22"/>
          <w:u w:val="single"/>
          <w:shd w:val="clear" w:color="auto" w:fill="FFFF99"/>
          <w:rtl/>
        </w:rPr>
        <w:t>"140"</w:t>
      </w:r>
      <w:r w:rsidRPr="00616C8E">
        <w:rPr>
          <w:rStyle w:val="default"/>
          <w:rFonts w:cs="FrankRuehl" w:hint="cs"/>
          <w:vanish/>
          <w:sz w:val="22"/>
          <w:szCs w:val="22"/>
          <w:shd w:val="clear" w:color="auto" w:fill="FFFF99"/>
          <w:rtl/>
        </w:rPr>
        <w:t xml:space="preserve">; </w:t>
      </w:r>
    </w:p>
    <w:p w14:paraId="348F6211" w14:textId="77777777" w:rsidR="00BA60D2" w:rsidRPr="00616C8E" w:rsidRDefault="00BA60D2">
      <w:pPr>
        <w:pStyle w:val="P33"/>
        <w:spacing w:before="0"/>
        <w:ind w:left="1474" w:right="1134"/>
        <w:rPr>
          <w:rStyle w:val="default"/>
          <w:rFonts w:cs="FrankRuehl"/>
          <w:vanish/>
          <w:sz w:val="22"/>
          <w:szCs w:val="22"/>
          <w:shd w:val="clear" w:color="auto" w:fill="FFFF99"/>
          <w:rtl/>
        </w:rPr>
      </w:pPr>
      <w:r w:rsidRPr="00616C8E">
        <w:rPr>
          <w:rStyle w:val="default"/>
          <w:rFonts w:cs="FrankRuehl" w:hint="cs"/>
          <w:vanish/>
          <w:sz w:val="22"/>
          <w:szCs w:val="22"/>
          <w:shd w:val="clear" w:color="auto" w:fill="FFFF99"/>
          <w:rtl/>
        </w:rPr>
        <w:t>(</w:t>
      </w:r>
      <w:r w:rsidRPr="00616C8E">
        <w:rPr>
          <w:rStyle w:val="default"/>
          <w:rFonts w:cs="FrankRuehl"/>
          <w:vanish/>
          <w:sz w:val="22"/>
          <w:szCs w:val="22"/>
          <w:shd w:val="clear" w:color="auto" w:fill="FFFF99"/>
          <w:rtl/>
        </w:rPr>
        <w:t>ב</w:t>
      </w:r>
      <w:r w:rsidRPr="00616C8E">
        <w:rPr>
          <w:rStyle w:val="default"/>
          <w:rFonts w:cs="FrankRuehl" w:hint="cs"/>
          <w:vanish/>
          <w:sz w:val="22"/>
          <w:szCs w:val="22"/>
          <w:shd w:val="clear" w:color="auto" w:fill="FFFF99"/>
          <w:rtl/>
        </w:rPr>
        <w:t>)</w:t>
      </w:r>
      <w:r w:rsidRPr="00616C8E">
        <w:rPr>
          <w:rStyle w:val="default"/>
          <w:rFonts w:cs="FrankRuehl"/>
          <w:vanish/>
          <w:sz w:val="22"/>
          <w:szCs w:val="22"/>
          <w:shd w:val="clear" w:color="auto" w:fill="FFFF99"/>
          <w:rtl/>
        </w:rPr>
        <w:tab/>
        <w:t>ב</w:t>
      </w:r>
      <w:r w:rsidRPr="00616C8E">
        <w:rPr>
          <w:rStyle w:val="default"/>
          <w:rFonts w:cs="FrankRuehl" w:hint="cs"/>
          <w:vanish/>
          <w:sz w:val="22"/>
          <w:szCs w:val="22"/>
          <w:shd w:val="clear" w:color="auto" w:fill="FFFF99"/>
          <w:rtl/>
        </w:rPr>
        <w:t xml:space="preserve">פסקה (2), אחרי "שהורחבה" יבוא "כאמור בפסקה (1)"; </w:t>
      </w:r>
    </w:p>
    <w:p w14:paraId="7BB1F718" w14:textId="77777777" w:rsidR="00BA60D2" w:rsidRPr="00616C8E" w:rsidRDefault="00BA60D2" w:rsidP="007B6F36">
      <w:pPr>
        <w:pStyle w:val="P22"/>
        <w:spacing w:before="0"/>
        <w:ind w:left="1021" w:right="1134"/>
        <w:rPr>
          <w:rStyle w:val="default"/>
          <w:rFonts w:cs="FrankRuehl"/>
          <w:strike/>
          <w:vanish/>
          <w:sz w:val="22"/>
          <w:szCs w:val="22"/>
          <w:shd w:val="clear" w:color="auto" w:fill="FFFF99"/>
          <w:rtl/>
        </w:rPr>
      </w:pPr>
      <w:r w:rsidRPr="00616C8E">
        <w:rPr>
          <w:rStyle w:val="default"/>
          <w:rFonts w:cs="FrankRuehl"/>
          <w:strike/>
          <w:vanish/>
          <w:sz w:val="22"/>
          <w:szCs w:val="22"/>
          <w:shd w:val="clear" w:color="auto" w:fill="FFFF99"/>
          <w:rtl/>
        </w:rPr>
        <w:t>(3)</w:t>
      </w:r>
      <w:r w:rsidRPr="00616C8E">
        <w:rPr>
          <w:rStyle w:val="default"/>
          <w:rFonts w:cs="FrankRuehl"/>
          <w:strike/>
          <w:vanish/>
          <w:sz w:val="22"/>
          <w:szCs w:val="22"/>
          <w:shd w:val="clear" w:color="auto" w:fill="FFFF99"/>
          <w:rtl/>
        </w:rPr>
        <w:tab/>
        <w:t>ס</w:t>
      </w:r>
      <w:r w:rsidRPr="00616C8E">
        <w:rPr>
          <w:rStyle w:val="default"/>
          <w:rFonts w:cs="FrankRuehl" w:hint="cs"/>
          <w:strike/>
          <w:vanish/>
          <w:sz w:val="22"/>
          <w:szCs w:val="22"/>
          <w:shd w:val="clear" w:color="auto" w:fill="FFFF99"/>
          <w:rtl/>
        </w:rPr>
        <w:t>עיף קטן (ג1) - בטל.</w:t>
      </w:r>
    </w:p>
    <w:p w14:paraId="75615A83" w14:textId="77777777" w:rsidR="00BA60D2" w:rsidRPr="004D6C65" w:rsidRDefault="00BA60D2" w:rsidP="004D6C65">
      <w:pPr>
        <w:pStyle w:val="P00"/>
        <w:spacing w:before="0"/>
        <w:ind w:left="0" w:right="1134"/>
        <w:rPr>
          <w:rStyle w:val="default"/>
          <w:rFonts w:cs="FrankRuehl" w:hint="cs"/>
          <w:strike/>
          <w:sz w:val="2"/>
          <w:szCs w:val="2"/>
          <w:rtl/>
        </w:rPr>
      </w:pPr>
      <w:r w:rsidRPr="00616C8E">
        <w:rPr>
          <w:rFonts w:cs="FrankRuehl"/>
          <w:vanish/>
          <w:sz w:val="22"/>
          <w:szCs w:val="22"/>
          <w:shd w:val="clear" w:color="auto" w:fill="FFFF99"/>
          <w:rtl/>
        </w:rPr>
        <w:tab/>
      </w:r>
      <w:r w:rsidRPr="00616C8E">
        <w:rPr>
          <w:rStyle w:val="default"/>
          <w:rFonts w:cs="FrankRuehl"/>
          <w:strike/>
          <w:vanish/>
          <w:sz w:val="22"/>
          <w:szCs w:val="22"/>
          <w:shd w:val="clear" w:color="auto" w:fill="FFFF99"/>
          <w:rtl/>
        </w:rPr>
        <w:t>(ב</w:t>
      </w:r>
      <w:r w:rsidRPr="00616C8E">
        <w:rPr>
          <w:rStyle w:val="default"/>
          <w:rFonts w:cs="FrankRuehl" w:hint="cs"/>
          <w:strike/>
          <w:vanish/>
          <w:sz w:val="22"/>
          <w:szCs w:val="22"/>
          <w:shd w:val="clear" w:color="auto" w:fill="FFFF99"/>
          <w:rtl/>
        </w:rPr>
        <w:t>)</w:t>
      </w:r>
      <w:r w:rsidRPr="00616C8E">
        <w:rPr>
          <w:rStyle w:val="default"/>
          <w:rFonts w:cs="FrankRuehl"/>
          <w:strike/>
          <w:vanish/>
          <w:sz w:val="22"/>
          <w:szCs w:val="22"/>
          <w:shd w:val="clear" w:color="auto" w:fill="FFFF99"/>
          <w:rtl/>
        </w:rPr>
        <w:tab/>
        <w:t>ה</w:t>
      </w:r>
      <w:r w:rsidRPr="00616C8E">
        <w:rPr>
          <w:rStyle w:val="default"/>
          <w:rFonts w:cs="FrankRuehl" w:hint="cs"/>
          <w:strike/>
          <w:vanish/>
          <w:sz w:val="22"/>
          <w:szCs w:val="22"/>
          <w:shd w:val="clear" w:color="auto" w:fill="FFFF99"/>
          <w:rtl/>
        </w:rPr>
        <w:t>וראות סעיף זה יעמדו בתוקפן בתקופה שמיום ח' בניסן תשס"א (1 באפריל 2001) עד יום ל' בכסלו התשס"ו (31 בדצמבר 2005).</w:t>
      </w:r>
      <w:bookmarkEnd w:id="19"/>
    </w:p>
    <w:p w14:paraId="32DA4B1A" w14:textId="77777777" w:rsidR="00BA60D2" w:rsidRDefault="00BA60D2" w:rsidP="007B6F36">
      <w:pPr>
        <w:pStyle w:val="P00"/>
        <w:spacing w:before="72"/>
        <w:ind w:left="0" w:right="1134"/>
        <w:rPr>
          <w:rStyle w:val="default"/>
          <w:rFonts w:cs="FrankRuehl"/>
          <w:rtl/>
        </w:rPr>
      </w:pPr>
      <w:bookmarkStart w:id="20" w:name="Seif5"/>
      <w:bookmarkEnd w:id="20"/>
      <w:r>
        <w:rPr>
          <w:lang w:val="he-IL"/>
        </w:rPr>
        <w:pict w14:anchorId="05F22151">
          <v:rect id="_x0000_s1042" style="position:absolute;left:0;text-align:left;margin-left:464.5pt;margin-top:8.05pt;width:75.05pt;height:21.9pt;z-index:251659776" o:allowincell="f" filled="f" stroked="f" strokecolor="lime" strokeweight=".25pt">
            <v:textbox inset="0,0,0,0">
              <w:txbxContent>
                <w:p w14:paraId="7D3E214A" w14:textId="77777777" w:rsidR="0044542B" w:rsidRDefault="0044542B" w:rsidP="007B6F36">
                  <w:pPr>
                    <w:spacing w:line="160" w:lineRule="exact"/>
                    <w:jc w:val="left"/>
                    <w:rPr>
                      <w:rFonts w:cs="Miriam"/>
                      <w:noProof/>
                      <w:sz w:val="18"/>
                      <w:szCs w:val="18"/>
                      <w:rtl/>
                    </w:rPr>
                  </w:pPr>
                  <w:r>
                    <w:rPr>
                      <w:rFonts w:cs="Miriam"/>
                      <w:sz w:val="18"/>
                      <w:szCs w:val="18"/>
                      <w:rtl/>
                    </w:rPr>
                    <w:t>הו</w:t>
                  </w:r>
                  <w:r>
                    <w:rPr>
                      <w:rFonts w:cs="Miriam" w:hint="cs"/>
                      <w:sz w:val="18"/>
                      <w:szCs w:val="18"/>
                      <w:rtl/>
                    </w:rPr>
                    <w:t>ראת מעבר</w:t>
                  </w:r>
                  <w:r w:rsidR="007B6F36">
                    <w:rPr>
                      <w:rFonts w:cs="Miriam" w:hint="cs"/>
                      <w:sz w:val="18"/>
                      <w:szCs w:val="18"/>
                      <w:rtl/>
                    </w:rPr>
                    <w:t xml:space="preserve"> </w:t>
                  </w:r>
                  <w:r w:rsidR="007B6F36">
                    <w:rPr>
                      <w:rFonts w:cs="Miriam"/>
                      <w:sz w:val="18"/>
                      <w:szCs w:val="18"/>
                      <w:rtl/>
                    </w:rPr>
                    <w:br/>
                  </w:r>
                  <w:r>
                    <w:rPr>
                      <w:rFonts w:cs="Miriam" w:hint="cs"/>
                      <w:sz w:val="18"/>
                      <w:szCs w:val="18"/>
                      <w:rtl/>
                    </w:rPr>
                    <w:t>ל</w:t>
                  </w:r>
                  <w:r>
                    <w:rPr>
                      <w:rFonts w:cs="Miriam"/>
                      <w:sz w:val="18"/>
                      <w:szCs w:val="18"/>
                      <w:rtl/>
                    </w:rPr>
                    <w:t>ס</w:t>
                  </w:r>
                  <w:r>
                    <w:rPr>
                      <w:rFonts w:cs="Miriam" w:hint="cs"/>
                      <w:sz w:val="18"/>
                      <w:szCs w:val="18"/>
                      <w:rtl/>
                    </w:rPr>
                    <w:t>עיף 15</w:t>
                  </w:r>
                </w:p>
              </w:txbxContent>
            </v:textbox>
            <w10:anchorlock/>
          </v:rect>
        </w:pict>
      </w:r>
      <w:r>
        <w:rPr>
          <w:rStyle w:val="big-number"/>
          <w:rFonts w:cs="Miriam"/>
          <w:rtl/>
        </w:rPr>
        <w:t>16.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ע</w:t>
      </w:r>
      <w:r>
        <w:rPr>
          <w:rStyle w:val="default"/>
          <w:rFonts w:cs="FrankRuehl" w:hint="cs"/>
          <w:rtl/>
        </w:rPr>
        <w:t>ל אף האמור בחוק התכנון והבניה (תיקון מס' 53), תשס"א-2000 (</w:t>
      </w:r>
      <w:r>
        <w:rPr>
          <w:rStyle w:val="default"/>
          <w:rFonts w:cs="FrankRuehl"/>
          <w:rtl/>
        </w:rPr>
        <w:t>ב</w:t>
      </w:r>
      <w:r>
        <w:rPr>
          <w:rStyle w:val="default"/>
          <w:rFonts w:cs="FrankRuehl" w:hint="cs"/>
          <w:rtl/>
        </w:rPr>
        <w:t>סעיף זה - תיקון מס' 53), הוראות סעיף 19</w:t>
      </w:r>
      <w:r>
        <w:rPr>
          <w:rStyle w:val="default"/>
          <w:rFonts w:cs="FrankRuehl"/>
          <w:rtl/>
        </w:rPr>
        <w:t>(ג</w:t>
      </w:r>
      <w:r>
        <w:rPr>
          <w:rStyle w:val="default"/>
          <w:rFonts w:cs="FrankRuehl" w:hint="cs"/>
          <w:rtl/>
        </w:rPr>
        <w:t xml:space="preserve">) לתוספת השלישית בחוק התכנון והבניה, תשכ"ה-1965 (בסעיף זה - התוספת השלישית), כנוסחו בסעיף 16 לחוק זה, יחולו גם על השבחה במקרקעין שנוצרה לפני תחילתו של תיקון מס' 53, ובלבד שעד יום תחילתו של חוק זה לא קיבל בעל המקרקעין היתר בניה או לא העביר את </w:t>
      </w:r>
      <w:r>
        <w:rPr>
          <w:rStyle w:val="default"/>
          <w:rFonts w:cs="FrankRuehl"/>
          <w:rtl/>
        </w:rPr>
        <w:t>ה</w:t>
      </w:r>
      <w:r>
        <w:rPr>
          <w:rStyle w:val="default"/>
          <w:rFonts w:cs="FrankRuehl" w:hint="cs"/>
          <w:rtl/>
        </w:rPr>
        <w:t xml:space="preserve">מקרקעין </w:t>
      </w:r>
      <w:r>
        <w:rPr>
          <w:rStyle w:val="default"/>
          <w:rFonts w:cs="FrankRuehl"/>
          <w:rtl/>
        </w:rPr>
        <w:t>א</w:t>
      </w:r>
      <w:r>
        <w:rPr>
          <w:rStyle w:val="default"/>
          <w:rFonts w:cs="FrankRuehl" w:hint="cs"/>
          <w:rtl/>
        </w:rPr>
        <w:t>ו</w:t>
      </w:r>
      <w:r>
        <w:rPr>
          <w:rStyle w:val="default"/>
          <w:rFonts w:cs="FrankRuehl"/>
          <w:rtl/>
        </w:rPr>
        <w:t xml:space="preserve"> </w:t>
      </w:r>
      <w:r>
        <w:rPr>
          <w:rStyle w:val="default"/>
          <w:rFonts w:cs="FrankRuehl" w:hint="cs"/>
          <w:rtl/>
        </w:rPr>
        <w:t>את החכירה לדורות בהם.</w:t>
      </w:r>
    </w:p>
    <w:p w14:paraId="7B7FF37E" w14:textId="77777777" w:rsidR="00BA60D2" w:rsidRDefault="00BA60D2">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וראות סעיף 19(ג) לתוספת השלישית, כנוסחו בסעיף 16 לחוק זה, לא יחולו על השבחה במקרקעין שנוצרה לפני תחילתו של חוק זה, ובלבד שבעל המקרקעין קיבל היתר בניה או העביר את המקרקעין או את החכירה לדורות בהם, מיום תחילתו של תיקון מס' 53 עד</w:t>
      </w:r>
      <w:r>
        <w:rPr>
          <w:rStyle w:val="default"/>
          <w:rFonts w:cs="FrankRuehl"/>
          <w:rtl/>
        </w:rPr>
        <w:t xml:space="preserve"> י</w:t>
      </w:r>
      <w:r>
        <w:rPr>
          <w:rStyle w:val="default"/>
          <w:rFonts w:cs="FrankRuehl" w:hint="cs"/>
          <w:rtl/>
        </w:rPr>
        <w:t>ום תחילתו של חוק זה.</w:t>
      </w:r>
    </w:p>
    <w:p w14:paraId="76AD1AD0" w14:textId="77777777" w:rsidR="00BA60D2" w:rsidRDefault="00BA60D2">
      <w:pPr>
        <w:pStyle w:val="P00"/>
        <w:spacing w:before="72"/>
        <w:ind w:left="0" w:right="1134"/>
        <w:rPr>
          <w:rStyle w:val="default"/>
          <w:rFonts w:cs="FrankRuehl" w:hint="cs"/>
          <w:rtl/>
        </w:rPr>
      </w:pPr>
      <w:r>
        <w:rPr>
          <w:lang w:val="he-IL"/>
        </w:rPr>
        <w:pict w14:anchorId="34F4C212">
          <v:rect id="_x0000_s1043" style="position:absolute;left:0;text-align:left;margin-left:464.5pt;margin-top:8.05pt;width:75.05pt;height:18.75pt;z-index:251660800" o:allowincell="f" filled="f" stroked="f" strokecolor="lime" strokeweight=".25pt">
            <v:textbox inset="0,0,0,0">
              <w:txbxContent>
                <w:p w14:paraId="5796563A" w14:textId="77777777" w:rsidR="0044542B" w:rsidRDefault="0044542B">
                  <w:pPr>
                    <w:spacing w:line="160" w:lineRule="exact"/>
                    <w:jc w:val="left"/>
                    <w:rPr>
                      <w:rFonts w:cs="Miriam" w:hint="cs"/>
                      <w:noProof/>
                      <w:sz w:val="18"/>
                      <w:szCs w:val="18"/>
                      <w:rtl/>
                    </w:rPr>
                  </w:pPr>
                  <w:r>
                    <w:rPr>
                      <w:rFonts w:cs="Miriam" w:hint="cs"/>
                      <w:sz w:val="18"/>
                      <w:szCs w:val="18"/>
                      <w:rtl/>
                    </w:rPr>
                    <w:t xml:space="preserve">(תיקון מס' 5) </w:t>
                  </w:r>
                  <w:r>
                    <w:rPr>
                      <w:rFonts w:cs="Miriam"/>
                      <w:sz w:val="18"/>
                      <w:szCs w:val="18"/>
                      <w:rtl/>
                    </w:rPr>
                    <w:br/>
                  </w:r>
                  <w:r>
                    <w:rPr>
                      <w:rFonts w:cs="Miriam" w:hint="cs"/>
                      <w:sz w:val="18"/>
                      <w:szCs w:val="18"/>
                      <w:rtl/>
                    </w:rPr>
                    <w:t>תשס"ו-2006</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hint="cs"/>
          <w:rtl/>
        </w:rPr>
        <w:tab/>
        <w:t>(בוטל).</w:t>
      </w:r>
    </w:p>
    <w:p w14:paraId="69EA8915" w14:textId="77777777" w:rsidR="001C0CE1" w:rsidRPr="00616C8E" w:rsidRDefault="001C0CE1" w:rsidP="001C0CE1">
      <w:pPr>
        <w:pStyle w:val="P00"/>
        <w:spacing w:before="0"/>
        <w:ind w:left="0" w:right="1134"/>
        <w:rPr>
          <w:rStyle w:val="default"/>
          <w:rFonts w:cs="FrankRuehl" w:hint="cs"/>
          <w:vanish/>
          <w:color w:val="FF0000"/>
          <w:sz w:val="20"/>
          <w:szCs w:val="20"/>
          <w:shd w:val="clear" w:color="auto" w:fill="FFFF99"/>
          <w:rtl/>
        </w:rPr>
      </w:pPr>
      <w:bookmarkStart w:id="21" w:name="Rov53"/>
      <w:r w:rsidRPr="00616C8E">
        <w:rPr>
          <w:rStyle w:val="default"/>
          <w:rFonts w:cs="FrankRuehl" w:hint="cs"/>
          <w:vanish/>
          <w:color w:val="FF0000"/>
          <w:sz w:val="20"/>
          <w:szCs w:val="20"/>
          <w:shd w:val="clear" w:color="auto" w:fill="FFFF99"/>
          <w:rtl/>
        </w:rPr>
        <w:t>מיום 1.1.2002</w:t>
      </w:r>
    </w:p>
    <w:p w14:paraId="6599DDA4" w14:textId="77777777" w:rsidR="001C0CE1" w:rsidRPr="00616C8E" w:rsidRDefault="001C0CE1" w:rsidP="001C0CE1">
      <w:pPr>
        <w:pStyle w:val="P00"/>
        <w:spacing w:before="0"/>
        <w:ind w:left="0" w:right="1134"/>
        <w:rPr>
          <w:rStyle w:val="default"/>
          <w:rFonts w:cs="FrankRuehl" w:hint="cs"/>
          <w:vanish/>
          <w:sz w:val="20"/>
          <w:szCs w:val="20"/>
          <w:shd w:val="clear" w:color="auto" w:fill="FFFF99"/>
          <w:rtl/>
        </w:rPr>
      </w:pPr>
      <w:r w:rsidRPr="00616C8E">
        <w:rPr>
          <w:rStyle w:val="default"/>
          <w:rFonts w:cs="FrankRuehl" w:hint="cs"/>
          <w:b/>
          <w:bCs/>
          <w:vanish/>
          <w:sz w:val="20"/>
          <w:szCs w:val="20"/>
          <w:shd w:val="clear" w:color="auto" w:fill="FFFF99"/>
          <w:rtl/>
        </w:rPr>
        <w:t>תיקון מס' 1</w:t>
      </w:r>
    </w:p>
    <w:p w14:paraId="5AD8D5D0" w14:textId="77777777" w:rsidR="001C0CE1" w:rsidRPr="00616C8E" w:rsidRDefault="001C0CE1" w:rsidP="001C0CE1">
      <w:pPr>
        <w:pStyle w:val="P00"/>
        <w:spacing w:before="0"/>
        <w:ind w:left="0" w:right="1134"/>
        <w:rPr>
          <w:rStyle w:val="default"/>
          <w:rFonts w:cs="FrankRuehl" w:hint="cs"/>
          <w:vanish/>
          <w:sz w:val="20"/>
          <w:szCs w:val="20"/>
          <w:shd w:val="clear" w:color="auto" w:fill="FFFF99"/>
          <w:rtl/>
        </w:rPr>
      </w:pPr>
      <w:hyperlink r:id="rId38" w:history="1">
        <w:r w:rsidRPr="00616C8E">
          <w:rPr>
            <w:rStyle w:val="Hyperlink"/>
            <w:rFonts w:cs="FrankRuehl" w:hint="cs"/>
            <w:vanish/>
            <w:szCs w:val="20"/>
            <w:shd w:val="clear" w:color="auto" w:fill="FFFF99"/>
            <w:rtl/>
          </w:rPr>
          <w:t>ס"ח תשס"ב מס' 1831</w:t>
        </w:r>
      </w:hyperlink>
      <w:r w:rsidRPr="00616C8E">
        <w:rPr>
          <w:rStyle w:val="default"/>
          <w:rFonts w:cs="FrankRuehl" w:hint="cs"/>
          <w:vanish/>
          <w:sz w:val="20"/>
          <w:szCs w:val="20"/>
          <w:shd w:val="clear" w:color="auto" w:fill="FFFF99"/>
          <w:rtl/>
        </w:rPr>
        <w:t xml:space="preserve"> מיום 17.2.2002 עמ' 167 (</w:t>
      </w:r>
      <w:hyperlink r:id="rId39" w:history="1">
        <w:r w:rsidRPr="00616C8E">
          <w:rPr>
            <w:rStyle w:val="Hyperlink"/>
            <w:rFonts w:cs="FrankRuehl" w:hint="cs"/>
            <w:vanish/>
            <w:szCs w:val="20"/>
            <w:shd w:val="clear" w:color="auto" w:fill="FFFF99"/>
            <w:rtl/>
          </w:rPr>
          <w:t>ה"ח 3043</w:t>
        </w:r>
      </w:hyperlink>
      <w:r w:rsidR="005E5317" w:rsidRPr="00616C8E">
        <w:rPr>
          <w:rStyle w:val="default"/>
          <w:rFonts w:cs="FrankRuehl" w:hint="cs"/>
          <w:vanish/>
          <w:sz w:val="20"/>
          <w:szCs w:val="20"/>
          <w:shd w:val="clear" w:color="auto" w:fill="FFFF99"/>
          <w:rtl/>
        </w:rPr>
        <w:t xml:space="preserve">, </w:t>
      </w:r>
      <w:hyperlink r:id="rId40" w:history="1">
        <w:r w:rsidR="005E5317" w:rsidRPr="00616C8E">
          <w:rPr>
            <w:rStyle w:val="Hyperlink"/>
            <w:rFonts w:cs="FrankRuehl" w:hint="cs"/>
            <w:vanish/>
            <w:szCs w:val="20"/>
            <w:shd w:val="clear" w:color="auto" w:fill="FFFF99"/>
            <w:rtl/>
          </w:rPr>
          <w:t>ה"ח 3065</w:t>
        </w:r>
      </w:hyperlink>
      <w:r w:rsidR="005E5317" w:rsidRPr="00616C8E">
        <w:rPr>
          <w:rStyle w:val="default"/>
          <w:rFonts w:cs="FrankRuehl" w:hint="cs"/>
          <w:vanish/>
          <w:sz w:val="20"/>
          <w:szCs w:val="20"/>
          <w:shd w:val="clear" w:color="auto" w:fill="FFFF99"/>
          <w:rtl/>
        </w:rPr>
        <w:t xml:space="preserve">, </w:t>
      </w:r>
      <w:hyperlink r:id="rId41" w:history="1">
        <w:r w:rsidR="005E5317" w:rsidRPr="00616C8E">
          <w:rPr>
            <w:rStyle w:val="Hyperlink"/>
            <w:rFonts w:cs="FrankRuehl" w:hint="cs"/>
            <w:vanish/>
            <w:szCs w:val="20"/>
            <w:shd w:val="clear" w:color="auto" w:fill="FFFF99"/>
            <w:rtl/>
          </w:rPr>
          <w:t>ה"ח 3072</w:t>
        </w:r>
      </w:hyperlink>
      <w:r w:rsidRPr="00616C8E">
        <w:rPr>
          <w:rStyle w:val="default"/>
          <w:rFonts w:cs="FrankRuehl" w:hint="cs"/>
          <w:vanish/>
          <w:sz w:val="20"/>
          <w:szCs w:val="20"/>
          <w:shd w:val="clear" w:color="auto" w:fill="FFFF99"/>
          <w:rtl/>
        </w:rPr>
        <w:t>)</w:t>
      </w:r>
    </w:p>
    <w:p w14:paraId="4B8F625B" w14:textId="77777777" w:rsidR="00B45898" w:rsidRPr="00616C8E" w:rsidRDefault="00B45898" w:rsidP="00200037">
      <w:pPr>
        <w:pStyle w:val="P00"/>
        <w:ind w:left="0" w:right="1134"/>
        <w:rPr>
          <w:rStyle w:val="default"/>
          <w:rFonts w:cs="FrankRuehl" w:hint="cs"/>
          <w:vanish/>
          <w:sz w:val="22"/>
          <w:szCs w:val="22"/>
          <w:shd w:val="clear" w:color="auto" w:fill="FFFF99"/>
          <w:rtl/>
        </w:rPr>
      </w:pPr>
      <w:r w:rsidRPr="00616C8E">
        <w:rPr>
          <w:rStyle w:val="default"/>
          <w:rFonts w:cs="FrankRuehl" w:hint="cs"/>
          <w:vanish/>
          <w:sz w:val="22"/>
          <w:szCs w:val="22"/>
          <w:shd w:val="clear" w:color="auto" w:fill="FFFF99"/>
          <w:rtl/>
        </w:rPr>
        <w:tab/>
        <w:t>(ג)</w:t>
      </w:r>
      <w:r w:rsidRPr="00616C8E">
        <w:rPr>
          <w:rStyle w:val="default"/>
          <w:rFonts w:cs="FrankRuehl" w:hint="cs"/>
          <w:vanish/>
          <w:sz w:val="22"/>
          <w:szCs w:val="22"/>
          <w:shd w:val="clear" w:color="auto" w:fill="FFFF99"/>
          <w:rtl/>
        </w:rPr>
        <w:tab/>
        <w:t xml:space="preserve">הוראות סעיף זה יעמדו בתוקפן בתקופה שמיום ח' בניסן התשס"א (1 באפריל 2001) עד יום </w:t>
      </w:r>
      <w:r w:rsidRPr="00616C8E">
        <w:rPr>
          <w:rStyle w:val="default"/>
          <w:rFonts w:cs="FrankRuehl" w:hint="cs"/>
          <w:strike/>
          <w:vanish/>
          <w:sz w:val="22"/>
          <w:szCs w:val="22"/>
          <w:shd w:val="clear" w:color="auto" w:fill="FFFF99"/>
          <w:rtl/>
        </w:rPr>
        <w:t>ט"ז בטבת התשס"ב (31 בדצמבר 2001)</w:t>
      </w:r>
      <w:r w:rsidRPr="00616C8E">
        <w:rPr>
          <w:rStyle w:val="default"/>
          <w:rFonts w:cs="FrankRuehl" w:hint="cs"/>
          <w:vanish/>
          <w:sz w:val="22"/>
          <w:szCs w:val="22"/>
          <w:u w:val="single"/>
          <w:shd w:val="clear" w:color="auto" w:fill="FFFF99"/>
          <w:rtl/>
        </w:rPr>
        <w:t xml:space="preserve"> כ"ו בטבת התשס"ג (31 בדצמבר 2002)</w:t>
      </w:r>
      <w:r w:rsidRPr="00616C8E">
        <w:rPr>
          <w:rStyle w:val="default"/>
          <w:rFonts w:cs="FrankRuehl" w:hint="cs"/>
          <w:vanish/>
          <w:sz w:val="22"/>
          <w:szCs w:val="22"/>
          <w:shd w:val="clear" w:color="auto" w:fill="FFFF99"/>
          <w:rtl/>
        </w:rPr>
        <w:t>.</w:t>
      </w:r>
    </w:p>
    <w:p w14:paraId="56BD1613" w14:textId="77777777" w:rsidR="001C0CE1" w:rsidRPr="00616C8E" w:rsidRDefault="001C0CE1" w:rsidP="007014F5">
      <w:pPr>
        <w:pStyle w:val="P00"/>
        <w:spacing w:before="0"/>
        <w:ind w:left="0" w:right="1134"/>
        <w:rPr>
          <w:rStyle w:val="default"/>
          <w:rFonts w:cs="FrankRuehl" w:hint="cs"/>
          <w:vanish/>
          <w:sz w:val="20"/>
          <w:szCs w:val="20"/>
          <w:shd w:val="clear" w:color="auto" w:fill="FFFF99"/>
          <w:rtl/>
        </w:rPr>
      </w:pPr>
    </w:p>
    <w:p w14:paraId="2F04A8A7" w14:textId="77777777" w:rsidR="00900B4D" w:rsidRPr="00616C8E" w:rsidRDefault="00900B4D" w:rsidP="00175ACE">
      <w:pPr>
        <w:pStyle w:val="P00"/>
        <w:spacing w:before="0"/>
        <w:ind w:left="0" w:right="1134"/>
        <w:rPr>
          <w:rStyle w:val="default"/>
          <w:rFonts w:cs="FrankRuehl" w:hint="cs"/>
          <w:vanish/>
          <w:color w:val="FF0000"/>
          <w:sz w:val="20"/>
          <w:szCs w:val="20"/>
          <w:shd w:val="clear" w:color="auto" w:fill="FFFF99"/>
          <w:rtl/>
        </w:rPr>
      </w:pPr>
      <w:r w:rsidRPr="00616C8E">
        <w:rPr>
          <w:rStyle w:val="default"/>
          <w:rFonts w:cs="FrankRuehl" w:hint="cs"/>
          <w:vanish/>
          <w:color w:val="FF0000"/>
          <w:sz w:val="20"/>
          <w:szCs w:val="20"/>
          <w:shd w:val="clear" w:color="auto" w:fill="FFFF99"/>
          <w:rtl/>
        </w:rPr>
        <w:t xml:space="preserve">מיום </w:t>
      </w:r>
      <w:r w:rsidR="00175ACE" w:rsidRPr="00616C8E">
        <w:rPr>
          <w:rStyle w:val="default"/>
          <w:rFonts w:cs="FrankRuehl" w:hint="cs"/>
          <w:vanish/>
          <w:color w:val="FF0000"/>
          <w:sz w:val="20"/>
          <w:szCs w:val="20"/>
          <w:shd w:val="clear" w:color="auto" w:fill="FFFF99"/>
          <w:rtl/>
        </w:rPr>
        <w:t>1</w:t>
      </w:r>
      <w:r w:rsidRPr="00616C8E">
        <w:rPr>
          <w:rStyle w:val="default"/>
          <w:rFonts w:cs="FrankRuehl" w:hint="cs"/>
          <w:vanish/>
          <w:color w:val="FF0000"/>
          <w:sz w:val="20"/>
          <w:szCs w:val="20"/>
          <w:shd w:val="clear" w:color="auto" w:fill="FFFF99"/>
          <w:rtl/>
        </w:rPr>
        <w:t>.</w:t>
      </w:r>
      <w:r w:rsidR="00175ACE" w:rsidRPr="00616C8E">
        <w:rPr>
          <w:rStyle w:val="default"/>
          <w:rFonts w:cs="FrankRuehl" w:hint="cs"/>
          <w:vanish/>
          <w:color w:val="FF0000"/>
          <w:sz w:val="20"/>
          <w:szCs w:val="20"/>
          <w:shd w:val="clear" w:color="auto" w:fill="FFFF99"/>
          <w:rtl/>
        </w:rPr>
        <w:t>6</w:t>
      </w:r>
      <w:r w:rsidRPr="00616C8E">
        <w:rPr>
          <w:rStyle w:val="default"/>
          <w:rFonts w:cs="FrankRuehl" w:hint="cs"/>
          <w:vanish/>
          <w:color w:val="FF0000"/>
          <w:sz w:val="20"/>
          <w:szCs w:val="20"/>
          <w:shd w:val="clear" w:color="auto" w:fill="FFFF99"/>
          <w:rtl/>
        </w:rPr>
        <w:t>.2003</w:t>
      </w:r>
    </w:p>
    <w:p w14:paraId="60C6C8A9" w14:textId="77777777" w:rsidR="00900B4D" w:rsidRPr="00616C8E" w:rsidRDefault="00900B4D" w:rsidP="00900B4D">
      <w:pPr>
        <w:pStyle w:val="P00"/>
        <w:spacing w:before="0"/>
        <w:ind w:left="0" w:right="1134"/>
        <w:rPr>
          <w:rStyle w:val="default"/>
          <w:rFonts w:cs="FrankRuehl" w:hint="cs"/>
          <w:vanish/>
          <w:sz w:val="20"/>
          <w:szCs w:val="20"/>
          <w:shd w:val="clear" w:color="auto" w:fill="FFFF99"/>
          <w:rtl/>
        </w:rPr>
      </w:pPr>
      <w:r w:rsidRPr="00616C8E">
        <w:rPr>
          <w:rStyle w:val="default"/>
          <w:rFonts w:cs="FrankRuehl" w:hint="cs"/>
          <w:b/>
          <w:bCs/>
          <w:vanish/>
          <w:sz w:val="20"/>
          <w:szCs w:val="20"/>
          <w:shd w:val="clear" w:color="auto" w:fill="FFFF99"/>
          <w:rtl/>
        </w:rPr>
        <w:t>תיקון מס' 2</w:t>
      </w:r>
    </w:p>
    <w:p w14:paraId="450CEBDD" w14:textId="77777777" w:rsidR="00900B4D" w:rsidRPr="00616C8E" w:rsidRDefault="00900B4D" w:rsidP="00900B4D">
      <w:pPr>
        <w:pStyle w:val="P00"/>
        <w:spacing w:before="0"/>
        <w:ind w:left="0" w:right="1134"/>
        <w:rPr>
          <w:rStyle w:val="default"/>
          <w:rFonts w:cs="FrankRuehl" w:hint="cs"/>
          <w:vanish/>
          <w:sz w:val="20"/>
          <w:szCs w:val="20"/>
          <w:shd w:val="clear" w:color="auto" w:fill="FFFF99"/>
          <w:rtl/>
        </w:rPr>
      </w:pPr>
      <w:hyperlink r:id="rId42" w:history="1">
        <w:r w:rsidRPr="00616C8E">
          <w:rPr>
            <w:rStyle w:val="Hyperlink"/>
            <w:rFonts w:cs="FrankRuehl" w:hint="cs"/>
            <w:vanish/>
            <w:szCs w:val="20"/>
            <w:shd w:val="clear" w:color="auto" w:fill="FFFF99"/>
            <w:rtl/>
          </w:rPr>
          <w:t>ס"ח תשס"ג מס' 1892</w:t>
        </w:r>
      </w:hyperlink>
      <w:r w:rsidRPr="00616C8E">
        <w:rPr>
          <w:rStyle w:val="default"/>
          <w:rFonts w:cs="FrankRuehl" w:hint="cs"/>
          <w:vanish/>
          <w:sz w:val="20"/>
          <w:szCs w:val="20"/>
          <w:shd w:val="clear" w:color="auto" w:fill="FFFF99"/>
          <w:rtl/>
        </w:rPr>
        <w:t xml:space="preserve"> מיום 1.6.2003 עמ' 496 (</w:t>
      </w:r>
      <w:hyperlink r:id="rId43" w:history="1">
        <w:r w:rsidRPr="00616C8E">
          <w:rPr>
            <w:rStyle w:val="Hyperlink"/>
            <w:rFonts w:cs="FrankRuehl" w:hint="cs"/>
            <w:vanish/>
            <w:szCs w:val="20"/>
            <w:shd w:val="clear" w:color="auto" w:fill="FFFF99"/>
            <w:rtl/>
          </w:rPr>
          <w:t>ה"ח 25</w:t>
        </w:r>
      </w:hyperlink>
      <w:r w:rsidRPr="00616C8E">
        <w:rPr>
          <w:rStyle w:val="default"/>
          <w:rFonts w:cs="FrankRuehl" w:hint="cs"/>
          <w:vanish/>
          <w:sz w:val="20"/>
          <w:szCs w:val="20"/>
          <w:shd w:val="clear" w:color="auto" w:fill="FFFF99"/>
          <w:rtl/>
        </w:rPr>
        <w:t>)</w:t>
      </w:r>
    </w:p>
    <w:p w14:paraId="1BC1496A" w14:textId="77777777" w:rsidR="00C332E0" w:rsidRPr="00616C8E" w:rsidRDefault="00FB2230" w:rsidP="00C332E0">
      <w:pPr>
        <w:pStyle w:val="P00"/>
        <w:ind w:left="0" w:right="1134"/>
        <w:rPr>
          <w:rStyle w:val="default"/>
          <w:rFonts w:cs="FrankRuehl" w:hint="cs"/>
          <w:vanish/>
          <w:sz w:val="22"/>
          <w:szCs w:val="22"/>
          <w:shd w:val="clear" w:color="auto" w:fill="FFFF99"/>
          <w:rtl/>
        </w:rPr>
      </w:pPr>
      <w:r w:rsidRPr="00616C8E">
        <w:rPr>
          <w:rStyle w:val="default"/>
          <w:rFonts w:cs="FrankRuehl" w:hint="cs"/>
          <w:vanish/>
          <w:sz w:val="22"/>
          <w:szCs w:val="22"/>
          <w:shd w:val="clear" w:color="auto" w:fill="FFFF99"/>
          <w:rtl/>
        </w:rPr>
        <w:tab/>
        <w:t>(ג)</w:t>
      </w:r>
      <w:r w:rsidRPr="00616C8E">
        <w:rPr>
          <w:rStyle w:val="default"/>
          <w:rFonts w:cs="FrankRuehl" w:hint="cs"/>
          <w:vanish/>
          <w:sz w:val="22"/>
          <w:szCs w:val="22"/>
          <w:shd w:val="clear" w:color="auto" w:fill="FFFF99"/>
          <w:rtl/>
        </w:rPr>
        <w:tab/>
        <w:t xml:space="preserve">הוראות סעיף זה יעמדו בתוקפן בתקופה שמיום ח' בניסן התשס"א (1 באפריל 2001) עד יום </w:t>
      </w:r>
      <w:r w:rsidR="00C332E0" w:rsidRPr="00616C8E">
        <w:rPr>
          <w:rStyle w:val="default"/>
          <w:rFonts w:cs="FrankRuehl" w:hint="cs"/>
          <w:strike/>
          <w:vanish/>
          <w:sz w:val="22"/>
          <w:szCs w:val="22"/>
          <w:shd w:val="clear" w:color="auto" w:fill="FFFF99"/>
          <w:rtl/>
        </w:rPr>
        <w:t>כ"ו בטבת התשס"ג (31 בדצמבר 2002)</w:t>
      </w:r>
      <w:r w:rsidR="00C332E0" w:rsidRPr="00616C8E">
        <w:rPr>
          <w:rStyle w:val="default"/>
          <w:rFonts w:cs="FrankRuehl" w:hint="cs"/>
          <w:vanish/>
          <w:sz w:val="22"/>
          <w:szCs w:val="22"/>
          <w:u w:val="single"/>
          <w:shd w:val="clear" w:color="auto" w:fill="FFFF99"/>
          <w:rtl/>
        </w:rPr>
        <w:t xml:space="preserve"> ל' בכסלו התשס"ו (31 בדצמבר 2005)</w:t>
      </w:r>
      <w:r w:rsidR="00C332E0" w:rsidRPr="00616C8E">
        <w:rPr>
          <w:rStyle w:val="default"/>
          <w:rFonts w:cs="FrankRuehl" w:hint="cs"/>
          <w:vanish/>
          <w:sz w:val="22"/>
          <w:szCs w:val="22"/>
          <w:shd w:val="clear" w:color="auto" w:fill="FFFF99"/>
          <w:rtl/>
        </w:rPr>
        <w:t>.</w:t>
      </w:r>
    </w:p>
    <w:p w14:paraId="612A2FF6" w14:textId="77777777" w:rsidR="00900B4D" w:rsidRPr="00616C8E" w:rsidRDefault="00900B4D" w:rsidP="004D6C65">
      <w:pPr>
        <w:pStyle w:val="P00"/>
        <w:spacing w:before="0"/>
        <w:ind w:left="0" w:right="1134"/>
        <w:rPr>
          <w:rStyle w:val="default"/>
          <w:rFonts w:cs="FrankRuehl" w:hint="cs"/>
          <w:vanish/>
          <w:sz w:val="20"/>
          <w:szCs w:val="20"/>
          <w:shd w:val="clear" w:color="auto" w:fill="FFFF99"/>
          <w:rtl/>
        </w:rPr>
      </w:pPr>
    </w:p>
    <w:p w14:paraId="2A7EE302" w14:textId="77777777" w:rsidR="00BA60D2" w:rsidRPr="00616C8E" w:rsidRDefault="00BA60D2">
      <w:pPr>
        <w:pStyle w:val="P00"/>
        <w:spacing w:before="0"/>
        <w:ind w:left="0" w:right="1134"/>
        <w:rPr>
          <w:rStyle w:val="default"/>
          <w:rFonts w:cs="FrankRuehl" w:hint="cs"/>
          <w:vanish/>
          <w:color w:val="FF0000"/>
          <w:sz w:val="20"/>
          <w:szCs w:val="20"/>
          <w:shd w:val="clear" w:color="auto" w:fill="FFFF99"/>
          <w:rtl/>
        </w:rPr>
      </w:pPr>
      <w:r w:rsidRPr="00616C8E">
        <w:rPr>
          <w:rStyle w:val="default"/>
          <w:rFonts w:cs="FrankRuehl" w:hint="cs"/>
          <w:vanish/>
          <w:color w:val="FF0000"/>
          <w:sz w:val="20"/>
          <w:szCs w:val="20"/>
          <w:shd w:val="clear" w:color="auto" w:fill="FFFF99"/>
          <w:rtl/>
        </w:rPr>
        <w:t>מיום 1.7.2006</w:t>
      </w:r>
    </w:p>
    <w:p w14:paraId="60D79A1E" w14:textId="77777777" w:rsidR="00BA60D2" w:rsidRPr="00616C8E" w:rsidRDefault="00BA60D2">
      <w:pPr>
        <w:pStyle w:val="P00"/>
        <w:spacing w:before="0"/>
        <w:ind w:left="0" w:right="1134"/>
        <w:rPr>
          <w:rStyle w:val="default"/>
          <w:rFonts w:cs="FrankRuehl" w:hint="cs"/>
          <w:b/>
          <w:bCs/>
          <w:vanish/>
          <w:sz w:val="20"/>
          <w:szCs w:val="20"/>
          <w:shd w:val="clear" w:color="auto" w:fill="FFFF99"/>
          <w:rtl/>
        </w:rPr>
      </w:pPr>
      <w:r w:rsidRPr="00616C8E">
        <w:rPr>
          <w:rStyle w:val="default"/>
          <w:rFonts w:cs="FrankRuehl" w:hint="cs"/>
          <w:b/>
          <w:bCs/>
          <w:vanish/>
          <w:sz w:val="20"/>
          <w:szCs w:val="20"/>
          <w:shd w:val="clear" w:color="auto" w:fill="FFFF99"/>
          <w:rtl/>
        </w:rPr>
        <w:t>תיקון מס' 5</w:t>
      </w:r>
    </w:p>
    <w:p w14:paraId="4A405B4C" w14:textId="77777777" w:rsidR="00BA60D2" w:rsidRPr="00616C8E" w:rsidRDefault="00BA60D2">
      <w:pPr>
        <w:pStyle w:val="P00"/>
        <w:spacing w:before="0"/>
        <w:ind w:left="0" w:right="1134"/>
        <w:rPr>
          <w:rStyle w:val="default"/>
          <w:rFonts w:cs="FrankRuehl" w:hint="cs"/>
          <w:vanish/>
          <w:sz w:val="20"/>
          <w:szCs w:val="20"/>
          <w:shd w:val="clear" w:color="auto" w:fill="FFFF99"/>
          <w:rtl/>
        </w:rPr>
      </w:pPr>
      <w:hyperlink r:id="rId44" w:history="1">
        <w:r w:rsidRPr="00616C8E">
          <w:rPr>
            <w:rStyle w:val="Hyperlink"/>
            <w:rFonts w:cs="FrankRuehl" w:hint="cs"/>
            <w:vanish/>
            <w:szCs w:val="20"/>
            <w:shd w:val="clear" w:color="auto" w:fill="FFFF99"/>
            <w:rtl/>
          </w:rPr>
          <w:t>ס"ח תשס"ו מס' 2057</w:t>
        </w:r>
      </w:hyperlink>
      <w:r w:rsidRPr="00616C8E">
        <w:rPr>
          <w:rStyle w:val="default"/>
          <w:rFonts w:cs="FrankRuehl" w:hint="cs"/>
          <w:vanish/>
          <w:sz w:val="20"/>
          <w:szCs w:val="20"/>
          <w:shd w:val="clear" w:color="auto" w:fill="FFFF99"/>
          <w:rtl/>
        </w:rPr>
        <w:t xml:space="preserve"> מיום 15.6.2006 עמ' 359 (</w:t>
      </w:r>
      <w:hyperlink r:id="rId45" w:history="1">
        <w:r w:rsidRPr="00616C8E">
          <w:rPr>
            <w:rStyle w:val="Hyperlink"/>
            <w:rFonts w:cs="FrankRuehl" w:hint="cs"/>
            <w:vanish/>
            <w:szCs w:val="20"/>
            <w:shd w:val="clear" w:color="auto" w:fill="FFFF99"/>
            <w:rtl/>
          </w:rPr>
          <w:t>ה"ח 236</w:t>
        </w:r>
      </w:hyperlink>
      <w:r w:rsidRPr="00616C8E">
        <w:rPr>
          <w:rStyle w:val="default"/>
          <w:rFonts w:cs="FrankRuehl" w:hint="cs"/>
          <w:vanish/>
          <w:sz w:val="20"/>
          <w:szCs w:val="20"/>
          <w:shd w:val="clear" w:color="auto" w:fill="FFFF99"/>
          <w:rtl/>
        </w:rPr>
        <w:t>)</w:t>
      </w:r>
    </w:p>
    <w:p w14:paraId="21FB49C1" w14:textId="77777777" w:rsidR="00BA60D2" w:rsidRPr="003671C2" w:rsidRDefault="00BA60D2" w:rsidP="00653AE3">
      <w:pPr>
        <w:pStyle w:val="P00"/>
        <w:ind w:left="0" w:right="1134"/>
        <w:rPr>
          <w:rStyle w:val="default"/>
          <w:rFonts w:cs="FrankRuehl" w:hint="cs"/>
          <w:strike/>
          <w:sz w:val="2"/>
          <w:szCs w:val="2"/>
          <w:rtl/>
        </w:rPr>
      </w:pPr>
      <w:r w:rsidRPr="00616C8E">
        <w:rPr>
          <w:rFonts w:cs="FrankRuehl"/>
          <w:vanish/>
          <w:sz w:val="22"/>
          <w:szCs w:val="22"/>
          <w:shd w:val="clear" w:color="auto" w:fill="FFFF99"/>
          <w:rtl/>
        </w:rPr>
        <w:tab/>
      </w:r>
      <w:r w:rsidRPr="00616C8E">
        <w:rPr>
          <w:rStyle w:val="default"/>
          <w:rFonts w:cs="FrankRuehl"/>
          <w:strike/>
          <w:vanish/>
          <w:sz w:val="22"/>
          <w:szCs w:val="22"/>
          <w:shd w:val="clear" w:color="auto" w:fill="FFFF99"/>
          <w:rtl/>
        </w:rPr>
        <w:t>(ג</w:t>
      </w:r>
      <w:r w:rsidRPr="00616C8E">
        <w:rPr>
          <w:rStyle w:val="default"/>
          <w:rFonts w:cs="FrankRuehl" w:hint="cs"/>
          <w:strike/>
          <w:vanish/>
          <w:sz w:val="22"/>
          <w:szCs w:val="22"/>
          <w:shd w:val="clear" w:color="auto" w:fill="FFFF99"/>
          <w:rtl/>
        </w:rPr>
        <w:t>)</w:t>
      </w:r>
      <w:r w:rsidRPr="00616C8E">
        <w:rPr>
          <w:rStyle w:val="default"/>
          <w:rFonts w:cs="FrankRuehl" w:hint="cs"/>
          <w:strike/>
          <w:vanish/>
          <w:sz w:val="22"/>
          <w:szCs w:val="22"/>
          <w:shd w:val="clear" w:color="auto" w:fill="FFFF99"/>
          <w:rtl/>
        </w:rPr>
        <w:tab/>
      </w:r>
      <w:r w:rsidRPr="00616C8E">
        <w:rPr>
          <w:rStyle w:val="default"/>
          <w:rFonts w:cs="FrankRuehl"/>
          <w:strike/>
          <w:vanish/>
          <w:sz w:val="22"/>
          <w:szCs w:val="22"/>
          <w:shd w:val="clear" w:color="auto" w:fill="FFFF99"/>
          <w:rtl/>
        </w:rPr>
        <w:t>ה</w:t>
      </w:r>
      <w:r w:rsidRPr="00616C8E">
        <w:rPr>
          <w:rStyle w:val="default"/>
          <w:rFonts w:cs="FrankRuehl" w:hint="cs"/>
          <w:strike/>
          <w:vanish/>
          <w:sz w:val="22"/>
          <w:szCs w:val="22"/>
          <w:shd w:val="clear" w:color="auto" w:fill="FFFF99"/>
          <w:rtl/>
        </w:rPr>
        <w:t>וראות סעיף זה יעמדו בתוקפן בתקופה שמיום ח' בניסן תשס"א (1 באפריל 2001) עד יום ל' בכסלו התשס"ו (31 בדצמבר 2005).</w:t>
      </w:r>
      <w:bookmarkEnd w:id="21"/>
    </w:p>
    <w:p w14:paraId="40492E1B" w14:textId="77777777" w:rsidR="00BA60D2" w:rsidRDefault="00BA60D2">
      <w:pPr>
        <w:pStyle w:val="P00"/>
        <w:spacing w:before="72"/>
        <w:ind w:left="0" w:right="1134"/>
        <w:rPr>
          <w:rStyle w:val="default"/>
          <w:rFonts w:cs="FrankRuehl"/>
          <w:rtl/>
        </w:rPr>
      </w:pPr>
      <w:bookmarkStart w:id="22" w:name="Seif6"/>
      <w:bookmarkEnd w:id="22"/>
      <w:r>
        <w:rPr>
          <w:lang w:val="he-IL"/>
        </w:rPr>
        <w:pict w14:anchorId="2CC5F55F">
          <v:rect id="_x0000_s1044" style="position:absolute;left:0;text-align:left;margin-left:464.5pt;margin-top:8.05pt;width:75.05pt;height:20pt;z-index:251661824" o:allowincell="f" filled="f" stroked="f" strokecolor="lime" strokeweight=".25pt">
            <v:textbox inset="0,0,0,0">
              <w:txbxContent>
                <w:p w14:paraId="116AFFCB" w14:textId="77777777" w:rsidR="0044542B" w:rsidRDefault="0044542B">
                  <w:pPr>
                    <w:spacing w:line="160" w:lineRule="exact"/>
                    <w:jc w:val="left"/>
                    <w:rPr>
                      <w:rFonts w:cs="Miriam"/>
                      <w:noProof/>
                      <w:sz w:val="18"/>
                      <w:szCs w:val="18"/>
                      <w:rtl/>
                    </w:rPr>
                  </w:pPr>
                  <w:r>
                    <w:rPr>
                      <w:rFonts w:cs="Miriam"/>
                      <w:sz w:val="18"/>
                      <w:szCs w:val="18"/>
                      <w:rtl/>
                    </w:rPr>
                    <w:t>תי</w:t>
                  </w:r>
                  <w:r>
                    <w:rPr>
                      <w:rFonts w:cs="Miriam" w:hint="cs"/>
                      <w:sz w:val="18"/>
                      <w:szCs w:val="18"/>
                      <w:rtl/>
                    </w:rPr>
                    <w:t>קון חוק השאלת ספרי לימוד</w:t>
                  </w:r>
                </w:p>
              </w:txbxContent>
            </v:textbox>
            <w10:anchorlock/>
          </v:rect>
        </w:pict>
      </w:r>
      <w:r>
        <w:rPr>
          <w:rStyle w:val="big-number"/>
          <w:rFonts w:cs="Miriam"/>
          <w:rtl/>
        </w:rPr>
        <w:t>17.</w:t>
      </w:r>
      <w:r>
        <w:rPr>
          <w:rStyle w:val="big-number"/>
          <w:rFonts w:cs="Miriam"/>
          <w:rtl/>
        </w:rPr>
        <w:tab/>
      </w:r>
      <w:r>
        <w:rPr>
          <w:rStyle w:val="default"/>
          <w:rFonts w:cs="FrankRuehl"/>
          <w:rtl/>
        </w:rPr>
        <w:t>בו</w:t>
      </w:r>
      <w:r>
        <w:rPr>
          <w:rStyle w:val="default"/>
          <w:rFonts w:cs="FrankRuehl" w:hint="cs"/>
          <w:rtl/>
        </w:rPr>
        <w:t>צעו תיקונים בחוק השאלת ספרי לימוד, תשס"א-20</w:t>
      </w:r>
      <w:r>
        <w:rPr>
          <w:rStyle w:val="default"/>
          <w:rFonts w:cs="FrankRuehl"/>
          <w:rtl/>
        </w:rPr>
        <w:t>01.</w:t>
      </w:r>
    </w:p>
    <w:p w14:paraId="527A961A" w14:textId="77777777" w:rsidR="00BA60D2" w:rsidRDefault="00BA60D2">
      <w:pPr>
        <w:pStyle w:val="P00"/>
        <w:spacing w:before="72"/>
        <w:ind w:left="0" w:right="1134"/>
        <w:rPr>
          <w:rStyle w:val="default"/>
          <w:rFonts w:cs="FrankRuehl" w:hint="cs"/>
          <w:rtl/>
        </w:rPr>
      </w:pPr>
      <w:bookmarkStart w:id="23" w:name="Seif7"/>
      <w:bookmarkEnd w:id="23"/>
      <w:r>
        <w:rPr>
          <w:lang w:val="he-IL"/>
        </w:rPr>
        <w:pict w14:anchorId="41630644">
          <v:rect id="_x0000_s1045" style="position:absolute;left:0;text-align:left;margin-left:464.5pt;margin-top:8.05pt;width:75.05pt;height:19.1pt;z-index:251662848" o:allowincell="f" filled="f" stroked="f" strokecolor="lime" strokeweight=".25pt">
            <v:textbox inset="0,0,0,0">
              <w:txbxContent>
                <w:p w14:paraId="4DEF273F" w14:textId="77777777" w:rsidR="0044542B" w:rsidRDefault="0044542B" w:rsidP="007B6F36">
                  <w:pPr>
                    <w:spacing w:line="160" w:lineRule="exact"/>
                    <w:jc w:val="left"/>
                    <w:rPr>
                      <w:rFonts w:cs="Miriam"/>
                      <w:noProof/>
                      <w:sz w:val="18"/>
                      <w:szCs w:val="18"/>
                      <w:rtl/>
                    </w:rPr>
                  </w:pPr>
                  <w:r>
                    <w:rPr>
                      <w:rFonts w:cs="Miriam"/>
                      <w:sz w:val="18"/>
                      <w:szCs w:val="18"/>
                      <w:rtl/>
                    </w:rPr>
                    <w:t>תי</w:t>
                  </w:r>
                  <w:r>
                    <w:rPr>
                      <w:rFonts w:cs="Miriam" w:hint="cs"/>
                      <w:sz w:val="18"/>
                      <w:szCs w:val="18"/>
                      <w:rtl/>
                    </w:rPr>
                    <w:t xml:space="preserve">קון חוק </w:t>
                  </w:r>
                  <w:r>
                    <w:rPr>
                      <w:rFonts w:cs="Miriam"/>
                      <w:sz w:val="18"/>
                      <w:szCs w:val="18"/>
                      <w:rtl/>
                    </w:rPr>
                    <w:t>חי</w:t>
                  </w:r>
                  <w:r>
                    <w:rPr>
                      <w:rFonts w:cs="Miriam" w:hint="cs"/>
                      <w:sz w:val="18"/>
                      <w:szCs w:val="18"/>
                      <w:rtl/>
                    </w:rPr>
                    <w:t xml:space="preserve">נוך חינם </w:t>
                  </w:r>
                  <w:r>
                    <w:rPr>
                      <w:rFonts w:cs="Miriam"/>
                      <w:sz w:val="18"/>
                      <w:szCs w:val="18"/>
                      <w:rtl/>
                    </w:rPr>
                    <w:t>לי</w:t>
                  </w:r>
                  <w:r>
                    <w:rPr>
                      <w:rFonts w:cs="Miriam" w:hint="cs"/>
                      <w:sz w:val="18"/>
                      <w:szCs w:val="18"/>
                      <w:rtl/>
                    </w:rPr>
                    <w:t>לדים חולים</w:t>
                  </w:r>
                </w:p>
              </w:txbxContent>
            </v:textbox>
            <w10:anchorlock/>
          </v:rect>
        </w:pict>
      </w:r>
      <w:r>
        <w:rPr>
          <w:rStyle w:val="big-number"/>
          <w:rFonts w:cs="Miriam"/>
          <w:rtl/>
        </w:rPr>
        <w:t>18.</w:t>
      </w:r>
      <w:r>
        <w:rPr>
          <w:rStyle w:val="big-number"/>
          <w:rFonts w:cs="Miriam"/>
          <w:rtl/>
        </w:rPr>
        <w:tab/>
      </w:r>
      <w:r>
        <w:rPr>
          <w:rStyle w:val="default"/>
          <w:rFonts w:cs="FrankRuehl"/>
          <w:rtl/>
        </w:rPr>
        <w:t>בח</w:t>
      </w:r>
      <w:r>
        <w:rPr>
          <w:rStyle w:val="default"/>
          <w:rFonts w:cs="FrankRuehl" w:hint="cs"/>
          <w:rtl/>
        </w:rPr>
        <w:t>וק חינוך ח</w:t>
      </w:r>
      <w:r w:rsidR="00616C8E">
        <w:rPr>
          <w:rStyle w:val="default"/>
          <w:rFonts w:cs="FrankRuehl" w:hint="cs"/>
          <w:rtl/>
        </w:rPr>
        <w:t xml:space="preserve">ינם לילדים חולים, תשס"א-2001 </w:t>
      </w:r>
      <w:r w:rsidR="00616C8E">
        <w:rPr>
          <w:rStyle w:val="default"/>
          <w:rFonts w:cs="FrankRuehl"/>
          <w:rtl/>
        </w:rPr>
        <w:t>–</w:t>
      </w:r>
    </w:p>
    <w:p w14:paraId="43DD4A8C" w14:textId="77777777" w:rsidR="00BA60D2" w:rsidRDefault="00BA60D2">
      <w:pPr>
        <w:pStyle w:val="P11"/>
        <w:spacing w:before="72"/>
        <w:ind w:left="624"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 xml:space="preserve">סעיף </w:t>
      </w:r>
      <w:r>
        <w:rPr>
          <w:rStyle w:val="default"/>
          <w:rFonts w:cs="FrankRuehl"/>
          <w:rtl/>
        </w:rPr>
        <w:t>5(ב</w:t>
      </w:r>
      <w:r>
        <w:rPr>
          <w:rStyle w:val="default"/>
          <w:rFonts w:cs="FrankRuehl" w:hint="cs"/>
          <w:rtl/>
        </w:rPr>
        <w:t xml:space="preserve">), במקום "בתוך שישה חודשים מיום פרסומו" יבוא "עד יום י"ז בניסן תשס"ב (30 באפריל 2002)"; </w:t>
      </w:r>
    </w:p>
    <w:p w14:paraId="1B81B44E" w14:textId="77777777" w:rsidR="00BA60D2" w:rsidRDefault="00BA60D2">
      <w:pPr>
        <w:pStyle w:val="P11"/>
        <w:spacing w:before="72"/>
        <w:ind w:left="624"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סעיף 7, במקום "תשס"ב" יבוא "תשס"ג", ובמקום "תשס"ג" יבוא "תשס"ה".</w:t>
      </w:r>
    </w:p>
    <w:p w14:paraId="59EEC6D6" w14:textId="77777777" w:rsidR="00BA60D2" w:rsidRDefault="00BA60D2" w:rsidP="00616C8E">
      <w:pPr>
        <w:pStyle w:val="P00"/>
        <w:spacing w:before="72"/>
        <w:ind w:left="0" w:right="1134"/>
        <w:rPr>
          <w:rStyle w:val="default"/>
          <w:rFonts w:cs="FrankRuehl" w:hint="cs"/>
          <w:rtl/>
        </w:rPr>
      </w:pPr>
      <w:bookmarkStart w:id="24" w:name="Seif8"/>
      <w:bookmarkEnd w:id="24"/>
      <w:r>
        <w:rPr>
          <w:lang w:val="he-IL"/>
        </w:rPr>
        <w:pict w14:anchorId="0EF446DB">
          <v:rect id="_x0000_s1046" style="position:absolute;left:0;text-align:left;margin-left:464.5pt;margin-top:8.05pt;width:75.05pt;height:25.75pt;z-index:251663872" o:allowincell="f" filled="f" stroked="f" strokecolor="lime" strokeweight=".25pt">
            <v:textbox inset="0,0,0,0">
              <w:txbxContent>
                <w:p w14:paraId="1D383671" w14:textId="77777777" w:rsidR="0044542B" w:rsidRDefault="0044542B">
                  <w:pPr>
                    <w:spacing w:line="160" w:lineRule="exact"/>
                    <w:jc w:val="left"/>
                    <w:rPr>
                      <w:rFonts w:cs="Miriam"/>
                      <w:noProof/>
                      <w:sz w:val="18"/>
                      <w:szCs w:val="18"/>
                      <w:rtl/>
                    </w:rPr>
                  </w:pPr>
                  <w:r>
                    <w:rPr>
                      <w:rFonts w:cs="Miriam"/>
                      <w:sz w:val="18"/>
                      <w:szCs w:val="18"/>
                      <w:rtl/>
                    </w:rPr>
                    <w:t>תי</w:t>
                  </w:r>
                  <w:r>
                    <w:rPr>
                      <w:rFonts w:cs="Miriam" w:hint="cs"/>
                      <w:sz w:val="18"/>
                      <w:szCs w:val="18"/>
                      <w:rtl/>
                    </w:rPr>
                    <w:t xml:space="preserve">קון חוק לעידוד השקעות הון </w:t>
                  </w:r>
                  <w:r w:rsidR="007B6F36">
                    <w:rPr>
                      <w:rFonts w:cs="Miriam"/>
                      <w:sz w:val="18"/>
                      <w:szCs w:val="18"/>
                      <w:rtl/>
                    </w:rPr>
                    <w:t>–</w:t>
                  </w:r>
                  <w:r>
                    <w:rPr>
                      <w:rFonts w:cs="Miriam" w:hint="cs"/>
                      <w:sz w:val="18"/>
                      <w:szCs w:val="18"/>
                      <w:rtl/>
                    </w:rPr>
                    <w:t xml:space="preserve"> </w:t>
                  </w:r>
                  <w:r w:rsidR="007B6F36">
                    <w:rPr>
                      <w:rFonts w:cs="Miriam"/>
                      <w:sz w:val="18"/>
                      <w:szCs w:val="18"/>
                      <w:rtl/>
                    </w:rPr>
                    <w:br/>
                  </w:r>
                  <w:r>
                    <w:rPr>
                      <w:rFonts w:cs="Miriam" w:hint="cs"/>
                      <w:sz w:val="18"/>
                      <w:szCs w:val="18"/>
                      <w:rtl/>
                    </w:rPr>
                    <w:t>מ</w:t>
                  </w:r>
                  <w:r>
                    <w:rPr>
                      <w:rFonts w:cs="Miriam"/>
                      <w:sz w:val="18"/>
                      <w:szCs w:val="18"/>
                      <w:rtl/>
                    </w:rPr>
                    <w:t>ס</w:t>
                  </w:r>
                  <w:r>
                    <w:rPr>
                      <w:rFonts w:cs="Miriam" w:hint="cs"/>
                      <w:sz w:val="18"/>
                      <w:szCs w:val="18"/>
                      <w:rtl/>
                    </w:rPr>
                    <w:t>' 52</w:t>
                  </w:r>
                </w:p>
              </w:txbxContent>
            </v:textbox>
            <w10:anchorlock/>
          </v:rect>
        </w:pict>
      </w:r>
      <w:r>
        <w:rPr>
          <w:rStyle w:val="big-number"/>
          <w:rFonts w:cs="Miriam"/>
          <w:rtl/>
        </w:rPr>
        <w:t>19.</w:t>
      </w:r>
      <w:r>
        <w:rPr>
          <w:rStyle w:val="big-number"/>
          <w:rFonts w:cs="Miriam"/>
          <w:rtl/>
        </w:rPr>
        <w:tab/>
      </w:r>
      <w:r>
        <w:rPr>
          <w:rStyle w:val="default"/>
          <w:rFonts w:cs="FrankRuehl"/>
          <w:rtl/>
        </w:rPr>
        <w:t>בו</w:t>
      </w:r>
      <w:r>
        <w:rPr>
          <w:rStyle w:val="default"/>
          <w:rFonts w:cs="FrankRuehl" w:hint="cs"/>
          <w:rtl/>
        </w:rPr>
        <w:t>צעו תיקונים בחוק לעידוד השקעות הון, תשי"ט-1959.</w:t>
      </w:r>
    </w:p>
    <w:p w14:paraId="384EE9EB" w14:textId="77777777" w:rsidR="007B6F36" w:rsidRDefault="007B6F36">
      <w:pPr>
        <w:pStyle w:val="P00"/>
        <w:spacing w:before="72"/>
        <w:ind w:left="0" w:right="1134"/>
        <w:rPr>
          <w:rStyle w:val="default"/>
          <w:rFonts w:cs="FrankRuehl"/>
          <w:rtl/>
        </w:rPr>
      </w:pPr>
    </w:p>
    <w:p w14:paraId="46709E9C" w14:textId="77777777" w:rsidR="00BA60D2" w:rsidRDefault="00BA60D2">
      <w:pPr>
        <w:pStyle w:val="P00"/>
        <w:spacing w:before="72"/>
        <w:ind w:left="0" w:right="1134"/>
        <w:rPr>
          <w:rStyle w:val="default"/>
          <w:rFonts w:cs="FrankRuehl" w:hint="cs"/>
          <w:rtl/>
        </w:rPr>
      </w:pPr>
      <w:bookmarkStart w:id="25" w:name="Seif9"/>
      <w:bookmarkEnd w:id="25"/>
      <w:r>
        <w:rPr>
          <w:lang w:val="he-IL"/>
        </w:rPr>
        <w:pict w14:anchorId="4C4F0577">
          <v:rect id="_x0000_s1047" style="position:absolute;left:0;text-align:left;margin-left:464.5pt;margin-top:8.05pt;width:75.05pt;height:17.25pt;z-index:251664896" o:allowincell="f" filled="f" stroked="f" strokecolor="lime" strokeweight=".25pt">
            <v:textbox inset="0,0,0,0">
              <w:txbxContent>
                <w:p w14:paraId="155333D5" w14:textId="77777777" w:rsidR="0044542B" w:rsidRDefault="0044542B">
                  <w:pPr>
                    <w:spacing w:line="160" w:lineRule="exact"/>
                    <w:jc w:val="left"/>
                    <w:rPr>
                      <w:rFonts w:cs="Miriam"/>
                      <w:noProof/>
                      <w:sz w:val="18"/>
                      <w:szCs w:val="18"/>
                      <w:rtl/>
                    </w:rPr>
                  </w:pPr>
                  <w:r>
                    <w:rPr>
                      <w:rFonts w:cs="Miriam"/>
                      <w:sz w:val="18"/>
                      <w:szCs w:val="18"/>
                      <w:rtl/>
                    </w:rPr>
                    <w:t>תי</w:t>
                  </w:r>
                  <w:r>
                    <w:rPr>
                      <w:rFonts w:cs="Miriam" w:hint="cs"/>
                      <w:sz w:val="18"/>
                      <w:szCs w:val="18"/>
                      <w:rtl/>
                    </w:rPr>
                    <w:t>קון חוק ה</w:t>
                  </w:r>
                  <w:r>
                    <w:rPr>
                      <w:rFonts w:cs="Miriam"/>
                      <w:sz w:val="18"/>
                      <w:szCs w:val="18"/>
                      <w:rtl/>
                    </w:rPr>
                    <w:t>ל</w:t>
                  </w:r>
                  <w:r>
                    <w:rPr>
                      <w:rFonts w:cs="Miriam" w:hint="cs"/>
                      <w:sz w:val="18"/>
                      <w:szCs w:val="18"/>
                      <w:rtl/>
                    </w:rPr>
                    <w:t>ווא</w:t>
                  </w:r>
                  <w:r>
                    <w:rPr>
                      <w:rFonts w:cs="Miriam"/>
                      <w:sz w:val="18"/>
                      <w:szCs w:val="18"/>
                      <w:rtl/>
                    </w:rPr>
                    <w:t>ות</w:t>
                  </w:r>
                  <w:r>
                    <w:rPr>
                      <w:rFonts w:cs="Miriam" w:hint="cs"/>
                      <w:sz w:val="18"/>
                      <w:szCs w:val="18"/>
                      <w:rtl/>
                    </w:rPr>
                    <w:t xml:space="preserve"> לדיור </w:t>
                  </w:r>
                  <w:r w:rsidR="007B6F36">
                    <w:rPr>
                      <w:rFonts w:cs="Miriam"/>
                      <w:sz w:val="18"/>
                      <w:szCs w:val="18"/>
                      <w:rtl/>
                    </w:rPr>
                    <w:t xml:space="preserve">– </w:t>
                  </w:r>
                  <w:r>
                    <w:rPr>
                      <w:rFonts w:cs="Miriam"/>
                      <w:sz w:val="18"/>
                      <w:szCs w:val="18"/>
                      <w:rtl/>
                    </w:rPr>
                    <w:t>מ</w:t>
                  </w:r>
                  <w:r>
                    <w:rPr>
                      <w:rFonts w:cs="Miriam" w:hint="cs"/>
                      <w:sz w:val="18"/>
                      <w:szCs w:val="18"/>
                      <w:rtl/>
                    </w:rPr>
                    <w:t>ס' 7</w:t>
                  </w:r>
                </w:p>
              </w:txbxContent>
            </v:textbox>
            <w10:anchorlock/>
          </v:rect>
        </w:pict>
      </w:r>
      <w:r>
        <w:rPr>
          <w:rStyle w:val="big-number"/>
          <w:rFonts w:cs="Miriam"/>
          <w:rtl/>
        </w:rPr>
        <w:t>20.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בחו</w:t>
      </w:r>
      <w:r>
        <w:rPr>
          <w:rStyle w:val="default"/>
          <w:rFonts w:cs="FrankRuehl" w:hint="cs"/>
          <w:rtl/>
        </w:rPr>
        <w:t>ק הלוואות לדיור, תשנ"ב-1992 (בס</w:t>
      </w:r>
      <w:r w:rsidR="00616C8E">
        <w:rPr>
          <w:rStyle w:val="default"/>
          <w:rFonts w:cs="FrankRuehl" w:hint="cs"/>
          <w:rtl/>
        </w:rPr>
        <w:t xml:space="preserve">עיף זה -  חוק הלוואות לדיור) </w:t>
      </w:r>
      <w:r w:rsidR="00616C8E">
        <w:rPr>
          <w:rStyle w:val="default"/>
          <w:rFonts w:cs="FrankRuehl"/>
          <w:rtl/>
        </w:rPr>
        <w:t>–</w:t>
      </w:r>
    </w:p>
    <w:p w14:paraId="69819006" w14:textId="77777777" w:rsidR="00BA60D2" w:rsidRDefault="00BA60D2">
      <w:pPr>
        <w:pStyle w:val="P22"/>
        <w:spacing w:before="72"/>
        <w:ind w:left="1021" w:right="1134"/>
        <w:rPr>
          <w:rStyle w:val="default"/>
          <w:rFonts w:cs="FrankRuehl"/>
          <w:rtl/>
        </w:rPr>
      </w:pPr>
      <w:r>
        <w:rPr>
          <w:lang w:val="he-IL"/>
        </w:rPr>
        <w:pict w14:anchorId="0E919221">
          <v:rect id="_x0000_s1048" style="position:absolute;left:0;text-align:left;margin-left:470.25pt;margin-top:8.05pt;width:69.3pt;height:51.5pt;z-index:251665920" o:allowincell="f" filled="f" stroked="f" strokecolor="lime" strokeweight=".25pt">
            <v:textbox inset="0,0,0,0">
              <w:txbxContent>
                <w:p w14:paraId="5138BB15" w14:textId="77777777" w:rsidR="0044542B" w:rsidRDefault="00616C8E">
                  <w:pPr>
                    <w:spacing w:line="160" w:lineRule="exact"/>
                    <w:jc w:val="left"/>
                    <w:rPr>
                      <w:rFonts w:cs="Miriam" w:hint="cs"/>
                      <w:sz w:val="18"/>
                      <w:szCs w:val="18"/>
                      <w:rtl/>
                    </w:rPr>
                  </w:pPr>
                  <w:r>
                    <w:rPr>
                      <w:rFonts w:cs="Miriam" w:hint="cs"/>
                      <w:sz w:val="18"/>
                      <w:szCs w:val="18"/>
                      <w:rtl/>
                    </w:rPr>
                    <w:t>(תיקון מס' 1)</w:t>
                  </w:r>
                  <w:r w:rsidR="0044542B">
                    <w:rPr>
                      <w:rFonts w:cs="Miriam" w:hint="cs"/>
                      <w:sz w:val="18"/>
                      <w:szCs w:val="18"/>
                      <w:rtl/>
                    </w:rPr>
                    <w:t xml:space="preserve"> תשס"ב-2002</w:t>
                  </w:r>
                </w:p>
                <w:p w14:paraId="086E089F" w14:textId="77777777" w:rsidR="0044542B" w:rsidRDefault="0044542B">
                  <w:pPr>
                    <w:spacing w:line="160" w:lineRule="exact"/>
                    <w:jc w:val="left"/>
                    <w:rPr>
                      <w:rFonts w:cs="Miriam" w:hint="cs"/>
                      <w:sz w:val="18"/>
                      <w:szCs w:val="18"/>
                      <w:rtl/>
                    </w:rPr>
                  </w:pPr>
                  <w:r>
                    <w:rPr>
                      <w:rFonts w:cs="Miriam" w:hint="cs"/>
                      <w:sz w:val="18"/>
                      <w:szCs w:val="18"/>
                      <w:rtl/>
                    </w:rPr>
                    <w:t>(תיקון מס' 4) תשס"ד-2004</w:t>
                  </w:r>
                </w:p>
                <w:p w14:paraId="004D7623" w14:textId="77777777" w:rsidR="0044542B" w:rsidRDefault="0044542B">
                  <w:pPr>
                    <w:spacing w:line="160" w:lineRule="exact"/>
                    <w:jc w:val="left"/>
                    <w:rPr>
                      <w:rFonts w:cs="Miriam"/>
                      <w:noProof/>
                      <w:sz w:val="18"/>
                      <w:szCs w:val="18"/>
                      <w:rtl/>
                    </w:rPr>
                  </w:pPr>
                  <w:r>
                    <w:rPr>
                      <w:rFonts w:cs="Miriam" w:hint="cs"/>
                      <w:sz w:val="18"/>
                      <w:szCs w:val="18"/>
                      <w:rtl/>
                    </w:rPr>
                    <w:t>(תיקון מס' 7) תשס"ח-2008</w:t>
                  </w:r>
                </w:p>
              </w:txbxContent>
            </v:textbox>
            <w10:anchorlock/>
          </v:rect>
        </w:pict>
      </w:r>
      <w:r>
        <w:rPr>
          <w:rStyle w:val="default"/>
          <w:rFonts w:cs="FrankRuehl"/>
          <w:rtl/>
        </w:rPr>
        <w:t>(1)</w:t>
      </w:r>
      <w:r>
        <w:rPr>
          <w:rStyle w:val="default"/>
          <w:rFonts w:cs="FrankRuehl"/>
          <w:rtl/>
        </w:rPr>
        <w:tab/>
        <w:t>ס</w:t>
      </w:r>
      <w:r>
        <w:rPr>
          <w:rStyle w:val="default"/>
          <w:rFonts w:cs="FrankRuehl" w:hint="cs"/>
          <w:rtl/>
        </w:rPr>
        <w:t xml:space="preserve">עיף 6ב שכותרתו "מענק מיוחד בשל רכישה או הרחבה של דירה בירושלים" יסומן "6ג", והוא לא יחול בתקופה שמיום כ"ב בשבט תשס"א (15 בפברואר 2001) עד יום י"ח בטבת התשע"ג (31 בדצמבר 2012); </w:t>
      </w:r>
    </w:p>
    <w:p w14:paraId="2A7F2FB7" w14:textId="77777777" w:rsidR="00BA60D2" w:rsidRDefault="00BA60D2" w:rsidP="00616C8E">
      <w:pPr>
        <w:pStyle w:val="P22"/>
        <w:spacing w:before="72"/>
        <w:ind w:left="1021"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סע</w:t>
      </w:r>
      <w:r>
        <w:rPr>
          <w:rStyle w:val="default"/>
          <w:rFonts w:cs="FrankRuehl"/>
          <w:rtl/>
        </w:rPr>
        <w:t>יף</w:t>
      </w:r>
      <w:r>
        <w:rPr>
          <w:rStyle w:val="default"/>
          <w:rFonts w:cs="FrankRuehl" w:hint="cs"/>
          <w:rtl/>
        </w:rPr>
        <w:t xml:space="preserve"> 6ג, הסעיף יסומן "6ד" ובו, במקום סעיפים קטנים </w:t>
      </w:r>
      <w:r>
        <w:rPr>
          <w:rStyle w:val="default"/>
          <w:rFonts w:cs="FrankRuehl"/>
          <w:rtl/>
        </w:rPr>
        <w:t>(</w:t>
      </w:r>
      <w:r>
        <w:rPr>
          <w:rStyle w:val="default"/>
          <w:rFonts w:cs="FrankRuehl" w:hint="cs"/>
          <w:rtl/>
        </w:rPr>
        <w:t xml:space="preserve">א) ו-(ב) יבואו: (א) ו-(ב)(1) עד (6). </w:t>
      </w:r>
    </w:p>
    <w:p w14:paraId="6C564AC8" w14:textId="77777777" w:rsidR="00BA60D2" w:rsidRDefault="00BA60D2">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ת</w:t>
      </w:r>
      <w:r>
        <w:rPr>
          <w:rStyle w:val="default"/>
          <w:rFonts w:cs="FrankRuehl" w:hint="cs"/>
          <w:rtl/>
        </w:rPr>
        <w:t xml:space="preserve">חילתו של סעיף קטן (א)(1) ביום כ"ב בשבט תשס"א (15 בפברואר 2001). </w:t>
      </w:r>
    </w:p>
    <w:p w14:paraId="457FC98D" w14:textId="77777777" w:rsidR="00BA60D2" w:rsidRDefault="00BA60D2">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ע</w:t>
      </w:r>
      <w:r>
        <w:rPr>
          <w:rStyle w:val="default"/>
          <w:rFonts w:cs="FrankRuehl" w:hint="cs"/>
          <w:rtl/>
        </w:rPr>
        <w:t>ל אף הוראות סעיף 6ב לחוק הלוואות לדיור שכותרתו "מענק מיוחד בשל רכישה או הרחבה של דירה בירו</w:t>
      </w:r>
      <w:r>
        <w:rPr>
          <w:rStyle w:val="default"/>
          <w:rFonts w:cs="FrankRuehl"/>
          <w:rtl/>
        </w:rPr>
        <w:t>של</w:t>
      </w:r>
      <w:r>
        <w:rPr>
          <w:rStyle w:val="default"/>
          <w:rFonts w:cs="FrankRuehl" w:hint="cs"/>
          <w:rtl/>
        </w:rPr>
        <w:t>ים", כנוסחו ערב תחילתו של חוק זה, לא יהא אדם ז</w:t>
      </w:r>
      <w:r>
        <w:rPr>
          <w:rStyle w:val="default"/>
          <w:rFonts w:cs="FrankRuehl"/>
          <w:rtl/>
        </w:rPr>
        <w:t>כ</w:t>
      </w:r>
      <w:r>
        <w:rPr>
          <w:rStyle w:val="default"/>
          <w:rFonts w:cs="FrankRuehl" w:hint="cs"/>
          <w:rtl/>
        </w:rPr>
        <w:t>אי להטבות לפי הסעיף האמור בתקופה שמיום כ"ב בשבט תשס"א (15 בפברואר 2001) עד יום תחילתו של חוק זה.</w:t>
      </w:r>
    </w:p>
    <w:p w14:paraId="5263F978" w14:textId="77777777" w:rsidR="00F25473" w:rsidRPr="00616C8E" w:rsidRDefault="00F25473" w:rsidP="00F25473">
      <w:pPr>
        <w:pStyle w:val="P00"/>
        <w:spacing w:before="0"/>
        <w:ind w:left="0" w:right="1134"/>
        <w:rPr>
          <w:rStyle w:val="default"/>
          <w:rFonts w:cs="FrankRuehl" w:hint="cs"/>
          <w:vanish/>
          <w:color w:val="FF0000"/>
          <w:sz w:val="20"/>
          <w:szCs w:val="20"/>
          <w:shd w:val="clear" w:color="auto" w:fill="FFFF99"/>
          <w:rtl/>
        </w:rPr>
      </w:pPr>
      <w:bookmarkStart w:id="26" w:name="Rov41"/>
      <w:r w:rsidRPr="00616C8E">
        <w:rPr>
          <w:rStyle w:val="default"/>
          <w:rFonts w:cs="FrankRuehl" w:hint="cs"/>
          <w:vanish/>
          <w:color w:val="FF0000"/>
          <w:sz w:val="20"/>
          <w:szCs w:val="20"/>
          <w:shd w:val="clear" w:color="auto" w:fill="FFFF99"/>
          <w:rtl/>
        </w:rPr>
        <w:t>מיום 1.1.2002</w:t>
      </w:r>
    </w:p>
    <w:p w14:paraId="606642DD" w14:textId="77777777" w:rsidR="00F25473" w:rsidRPr="00616C8E" w:rsidRDefault="00F25473" w:rsidP="00F25473">
      <w:pPr>
        <w:pStyle w:val="P00"/>
        <w:spacing w:before="0"/>
        <w:ind w:left="0" w:right="1134"/>
        <w:rPr>
          <w:rStyle w:val="default"/>
          <w:rFonts w:cs="FrankRuehl" w:hint="cs"/>
          <w:vanish/>
          <w:sz w:val="20"/>
          <w:szCs w:val="20"/>
          <w:shd w:val="clear" w:color="auto" w:fill="FFFF99"/>
          <w:rtl/>
        </w:rPr>
      </w:pPr>
      <w:r w:rsidRPr="00616C8E">
        <w:rPr>
          <w:rStyle w:val="default"/>
          <w:rFonts w:cs="FrankRuehl" w:hint="cs"/>
          <w:b/>
          <w:bCs/>
          <w:vanish/>
          <w:sz w:val="20"/>
          <w:szCs w:val="20"/>
          <w:shd w:val="clear" w:color="auto" w:fill="FFFF99"/>
          <w:rtl/>
        </w:rPr>
        <w:t>תיקון מס' 1</w:t>
      </w:r>
    </w:p>
    <w:p w14:paraId="4E20030F" w14:textId="77777777" w:rsidR="00F25473" w:rsidRPr="00616C8E" w:rsidRDefault="00F25473" w:rsidP="00F25473">
      <w:pPr>
        <w:pStyle w:val="P00"/>
        <w:spacing w:before="0"/>
        <w:ind w:left="0" w:right="1134"/>
        <w:rPr>
          <w:rStyle w:val="default"/>
          <w:rFonts w:cs="FrankRuehl" w:hint="cs"/>
          <w:vanish/>
          <w:sz w:val="20"/>
          <w:szCs w:val="20"/>
          <w:shd w:val="clear" w:color="auto" w:fill="FFFF99"/>
          <w:rtl/>
        </w:rPr>
      </w:pPr>
      <w:hyperlink r:id="rId46" w:history="1">
        <w:r w:rsidRPr="00616C8E">
          <w:rPr>
            <w:rStyle w:val="Hyperlink"/>
            <w:rFonts w:cs="FrankRuehl" w:hint="cs"/>
            <w:vanish/>
            <w:szCs w:val="20"/>
            <w:shd w:val="clear" w:color="auto" w:fill="FFFF99"/>
            <w:rtl/>
          </w:rPr>
          <w:t>ס"ח תשס"ב מס' 1831</w:t>
        </w:r>
      </w:hyperlink>
      <w:r w:rsidRPr="00616C8E">
        <w:rPr>
          <w:rStyle w:val="default"/>
          <w:rFonts w:cs="FrankRuehl" w:hint="cs"/>
          <w:vanish/>
          <w:sz w:val="20"/>
          <w:szCs w:val="20"/>
          <w:shd w:val="clear" w:color="auto" w:fill="FFFF99"/>
          <w:rtl/>
        </w:rPr>
        <w:t xml:space="preserve"> מיום 17.2.2002 עמ' 167 (</w:t>
      </w:r>
      <w:hyperlink r:id="rId47" w:history="1">
        <w:r w:rsidRPr="00616C8E">
          <w:rPr>
            <w:rStyle w:val="Hyperlink"/>
            <w:rFonts w:cs="FrankRuehl" w:hint="cs"/>
            <w:vanish/>
            <w:szCs w:val="20"/>
            <w:shd w:val="clear" w:color="auto" w:fill="FFFF99"/>
            <w:rtl/>
          </w:rPr>
          <w:t>ה"ח 3043</w:t>
        </w:r>
      </w:hyperlink>
      <w:r w:rsidR="005E5317" w:rsidRPr="00616C8E">
        <w:rPr>
          <w:rStyle w:val="default"/>
          <w:rFonts w:cs="FrankRuehl" w:hint="cs"/>
          <w:vanish/>
          <w:sz w:val="20"/>
          <w:szCs w:val="20"/>
          <w:shd w:val="clear" w:color="auto" w:fill="FFFF99"/>
          <w:rtl/>
        </w:rPr>
        <w:t xml:space="preserve">, </w:t>
      </w:r>
      <w:hyperlink r:id="rId48" w:history="1">
        <w:r w:rsidR="005E5317" w:rsidRPr="00616C8E">
          <w:rPr>
            <w:rStyle w:val="Hyperlink"/>
            <w:rFonts w:cs="FrankRuehl" w:hint="cs"/>
            <w:vanish/>
            <w:szCs w:val="20"/>
            <w:shd w:val="clear" w:color="auto" w:fill="FFFF99"/>
            <w:rtl/>
          </w:rPr>
          <w:t>ה"ח 3065</w:t>
        </w:r>
      </w:hyperlink>
      <w:r w:rsidR="005E5317" w:rsidRPr="00616C8E">
        <w:rPr>
          <w:rStyle w:val="default"/>
          <w:rFonts w:cs="FrankRuehl" w:hint="cs"/>
          <w:vanish/>
          <w:sz w:val="20"/>
          <w:szCs w:val="20"/>
          <w:shd w:val="clear" w:color="auto" w:fill="FFFF99"/>
          <w:rtl/>
        </w:rPr>
        <w:t xml:space="preserve">, </w:t>
      </w:r>
      <w:hyperlink r:id="rId49" w:history="1">
        <w:r w:rsidR="005E5317" w:rsidRPr="00616C8E">
          <w:rPr>
            <w:rStyle w:val="Hyperlink"/>
            <w:rFonts w:cs="FrankRuehl" w:hint="cs"/>
            <w:vanish/>
            <w:szCs w:val="20"/>
            <w:shd w:val="clear" w:color="auto" w:fill="FFFF99"/>
            <w:rtl/>
          </w:rPr>
          <w:t>ה"ח 3072</w:t>
        </w:r>
      </w:hyperlink>
      <w:r w:rsidRPr="00616C8E">
        <w:rPr>
          <w:rStyle w:val="default"/>
          <w:rFonts w:cs="FrankRuehl" w:hint="cs"/>
          <w:vanish/>
          <w:sz w:val="20"/>
          <w:szCs w:val="20"/>
          <w:shd w:val="clear" w:color="auto" w:fill="FFFF99"/>
          <w:rtl/>
        </w:rPr>
        <w:t>)</w:t>
      </w:r>
    </w:p>
    <w:p w14:paraId="3D222A12" w14:textId="77777777" w:rsidR="004120C5" w:rsidRPr="00616C8E" w:rsidRDefault="00F9398A" w:rsidP="00F9398A">
      <w:pPr>
        <w:pStyle w:val="P00"/>
        <w:ind w:left="0" w:right="1134"/>
        <w:rPr>
          <w:rStyle w:val="default"/>
          <w:rFonts w:cs="FrankRuehl"/>
          <w:vanish/>
          <w:sz w:val="22"/>
          <w:szCs w:val="22"/>
          <w:shd w:val="clear" w:color="auto" w:fill="FFFF99"/>
          <w:rtl/>
        </w:rPr>
      </w:pPr>
      <w:r w:rsidRPr="00616C8E">
        <w:rPr>
          <w:rStyle w:val="default"/>
          <w:rFonts w:cs="FrankRuehl" w:hint="cs"/>
          <w:vanish/>
          <w:sz w:val="22"/>
          <w:szCs w:val="22"/>
          <w:shd w:val="clear" w:color="auto" w:fill="FFFF99"/>
          <w:rtl/>
        </w:rPr>
        <w:tab/>
      </w:r>
      <w:r w:rsidR="004120C5" w:rsidRPr="00616C8E">
        <w:rPr>
          <w:rStyle w:val="default"/>
          <w:rFonts w:cs="FrankRuehl"/>
          <w:vanish/>
          <w:sz w:val="22"/>
          <w:szCs w:val="22"/>
          <w:shd w:val="clear" w:color="auto" w:fill="FFFF99"/>
          <w:rtl/>
        </w:rPr>
        <w:t>(א</w:t>
      </w:r>
      <w:r w:rsidR="004120C5" w:rsidRPr="00616C8E">
        <w:rPr>
          <w:rStyle w:val="default"/>
          <w:rFonts w:cs="FrankRuehl" w:hint="cs"/>
          <w:vanish/>
          <w:sz w:val="22"/>
          <w:szCs w:val="22"/>
          <w:shd w:val="clear" w:color="auto" w:fill="FFFF99"/>
          <w:rtl/>
        </w:rPr>
        <w:t>)</w:t>
      </w:r>
      <w:r w:rsidR="004120C5" w:rsidRPr="00616C8E">
        <w:rPr>
          <w:rStyle w:val="default"/>
          <w:rFonts w:cs="FrankRuehl"/>
          <w:vanish/>
          <w:sz w:val="22"/>
          <w:szCs w:val="22"/>
          <w:shd w:val="clear" w:color="auto" w:fill="FFFF99"/>
          <w:rtl/>
        </w:rPr>
        <w:tab/>
        <w:t>בחו</w:t>
      </w:r>
      <w:r w:rsidR="004120C5" w:rsidRPr="00616C8E">
        <w:rPr>
          <w:rStyle w:val="default"/>
          <w:rFonts w:cs="FrankRuehl" w:hint="cs"/>
          <w:vanish/>
          <w:sz w:val="22"/>
          <w:szCs w:val="22"/>
          <w:shd w:val="clear" w:color="auto" w:fill="FFFF99"/>
          <w:rtl/>
        </w:rPr>
        <w:t xml:space="preserve">ק הלוואות לדיור, </w:t>
      </w:r>
      <w:r w:rsidR="007A1EC4" w:rsidRPr="00616C8E">
        <w:rPr>
          <w:rStyle w:val="default"/>
          <w:rFonts w:cs="FrankRuehl" w:hint="cs"/>
          <w:vanish/>
          <w:sz w:val="22"/>
          <w:szCs w:val="22"/>
          <w:shd w:val="clear" w:color="auto" w:fill="FFFF99"/>
          <w:rtl/>
        </w:rPr>
        <w:t>ה</w:t>
      </w:r>
      <w:r w:rsidR="004120C5" w:rsidRPr="00616C8E">
        <w:rPr>
          <w:rStyle w:val="default"/>
          <w:rFonts w:cs="FrankRuehl" w:hint="cs"/>
          <w:vanish/>
          <w:sz w:val="22"/>
          <w:szCs w:val="22"/>
          <w:shd w:val="clear" w:color="auto" w:fill="FFFF99"/>
          <w:rtl/>
        </w:rPr>
        <w:t xml:space="preserve">תשנ"ב-1992 (בסעיף זה -  חוק הלוואות לדיור) -  </w:t>
      </w:r>
    </w:p>
    <w:p w14:paraId="62B4C349" w14:textId="77777777" w:rsidR="004120C5" w:rsidRPr="00616C8E" w:rsidRDefault="004120C5" w:rsidP="007A1EC4">
      <w:pPr>
        <w:pStyle w:val="P22"/>
        <w:spacing w:before="0"/>
        <w:ind w:left="1021" w:right="1134"/>
        <w:rPr>
          <w:rStyle w:val="default"/>
          <w:rFonts w:cs="FrankRuehl"/>
          <w:vanish/>
          <w:sz w:val="22"/>
          <w:szCs w:val="22"/>
          <w:shd w:val="clear" w:color="auto" w:fill="FFFF99"/>
          <w:rtl/>
        </w:rPr>
      </w:pPr>
      <w:r w:rsidRPr="00616C8E">
        <w:rPr>
          <w:rStyle w:val="default"/>
          <w:rFonts w:cs="FrankRuehl"/>
          <w:vanish/>
          <w:sz w:val="22"/>
          <w:szCs w:val="22"/>
          <w:shd w:val="clear" w:color="auto" w:fill="FFFF99"/>
          <w:rtl/>
        </w:rPr>
        <w:t>(1)</w:t>
      </w:r>
      <w:r w:rsidRPr="00616C8E">
        <w:rPr>
          <w:rStyle w:val="default"/>
          <w:rFonts w:cs="FrankRuehl"/>
          <w:vanish/>
          <w:sz w:val="22"/>
          <w:szCs w:val="22"/>
          <w:shd w:val="clear" w:color="auto" w:fill="FFFF99"/>
          <w:rtl/>
        </w:rPr>
        <w:tab/>
        <w:t>ס</w:t>
      </w:r>
      <w:r w:rsidRPr="00616C8E">
        <w:rPr>
          <w:rStyle w:val="default"/>
          <w:rFonts w:cs="FrankRuehl" w:hint="cs"/>
          <w:vanish/>
          <w:sz w:val="22"/>
          <w:szCs w:val="22"/>
          <w:shd w:val="clear" w:color="auto" w:fill="FFFF99"/>
          <w:rtl/>
        </w:rPr>
        <w:t xml:space="preserve">עיף 6ב שכותרתו "מענק מיוחד בשל רכישה או הרחבה של דירה בירושלים" יסומן "6ג", והוא לא יחול בתקופה שמיום כ"ב בשבט תשס"א (15 בפברואר 2001) עד יום </w:t>
      </w:r>
      <w:r w:rsidR="007A1EC4" w:rsidRPr="00616C8E">
        <w:rPr>
          <w:rStyle w:val="default"/>
          <w:rFonts w:cs="FrankRuehl" w:hint="cs"/>
          <w:strike/>
          <w:vanish/>
          <w:sz w:val="22"/>
          <w:szCs w:val="22"/>
          <w:shd w:val="clear" w:color="auto" w:fill="FFFF99"/>
          <w:rtl/>
        </w:rPr>
        <w:t>ט"ז בטבת התשס"ב (31 בדצמבר 2001)</w:t>
      </w:r>
      <w:r w:rsidR="00B24035" w:rsidRPr="00616C8E">
        <w:rPr>
          <w:rStyle w:val="default"/>
          <w:rFonts w:cs="FrankRuehl" w:hint="cs"/>
          <w:vanish/>
          <w:sz w:val="22"/>
          <w:szCs w:val="22"/>
          <w:u w:val="single"/>
          <w:shd w:val="clear" w:color="auto" w:fill="FFFF99"/>
          <w:rtl/>
        </w:rPr>
        <w:t xml:space="preserve"> י"ט בטבת התשס"ה (31 בדצמבר 2004)</w:t>
      </w:r>
      <w:r w:rsidR="007A1EC4" w:rsidRPr="00616C8E">
        <w:rPr>
          <w:rStyle w:val="default"/>
          <w:rFonts w:cs="FrankRuehl" w:hint="cs"/>
          <w:vanish/>
          <w:sz w:val="22"/>
          <w:szCs w:val="22"/>
          <w:shd w:val="clear" w:color="auto" w:fill="FFFF99"/>
          <w:rtl/>
        </w:rPr>
        <w:t>;</w:t>
      </w:r>
      <w:r w:rsidRPr="00616C8E">
        <w:rPr>
          <w:rStyle w:val="default"/>
          <w:rFonts w:cs="FrankRuehl" w:hint="cs"/>
          <w:vanish/>
          <w:sz w:val="22"/>
          <w:szCs w:val="22"/>
          <w:shd w:val="clear" w:color="auto" w:fill="FFFF99"/>
          <w:rtl/>
        </w:rPr>
        <w:t xml:space="preserve"> </w:t>
      </w:r>
    </w:p>
    <w:p w14:paraId="4BB4C40D" w14:textId="77777777" w:rsidR="00F25473" w:rsidRPr="00616C8E" w:rsidRDefault="00F25473">
      <w:pPr>
        <w:pStyle w:val="P00"/>
        <w:spacing w:before="0"/>
        <w:ind w:left="0" w:right="1134"/>
        <w:rPr>
          <w:rStyle w:val="default"/>
          <w:rFonts w:cs="FrankRuehl" w:hint="cs"/>
          <w:vanish/>
          <w:color w:val="FF0000"/>
          <w:sz w:val="20"/>
          <w:szCs w:val="20"/>
          <w:shd w:val="clear" w:color="auto" w:fill="FFFF99"/>
          <w:rtl/>
        </w:rPr>
      </w:pPr>
    </w:p>
    <w:p w14:paraId="70D1FC37" w14:textId="77777777" w:rsidR="00163B84" w:rsidRPr="00616C8E" w:rsidRDefault="00163B84" w:rsidP="007272B1">
      <w:pPr>
        <w:pStyle w:val="P00"/>
        <w:spacing w:before="0"/>
        <w:ind w:left="0" w:right="1134"/>
        <w:rPr>
          <w:rStyle w:val="default"/>
          <w:rFonts w:cs="FrankRuehl" w:hint="cs"/>
          <w:vanish/>
          <w:color w:val="FF0000"/>
          <w:sz w:val="20"/>
          <w:szCs w:val="20"/>
          <w:shd w:val="clear" w:color="auto" w:fill="FFFF99"/>
          <w:rtl/>
        </w:rPr>
      </w:pPr>
      <w:r w:rsidRPr="00616C8E">
        <w:rPr>
          <w:rStyle w:val="default"/>
          <w:rFonts w:cs="FrankRuehl" w:hint="cs"/>
          <w:vanish/>
          <w:color w:val="FF0000"/>
          <w:sz w:val="20"/>
          <w:szCs w:val="20"/>
          <w:shd w:val="clear" w:color="auto" w:fill="FFFF99"/>
          <w:rtl/>
        </w:rPr>
        <w:t>מיום 1.1.</w:t>
      </w:r>
      <w:r w:rsidR="007272B1" w:rsidRPr="00616C8E">
        <w:rPr>
          <w:rStyle w:val="default"/>
          <w:rFonts w:cs="FrankRuehl" w:hint="cs"/>
          <w:vanish/>
          <w:color w:val="FF0000"/>
          <w:sz w:val="20"/>
          <w:szCs w:val="20"/>
          <w:shd w:val="clear" w:color="auto" w:fill="FFFF99"/>
          <w:rtl/>
        </w:rPr>
        <w:t>2004</w:t>
      </w:r>
    </w:p>
    <w:p w14:paraId="42C5AD7C" w14:textId="77777777" w:rsidR="00163B84" w:rsidRPr="00616C8E" w:rsidRDefault="00163B84" w:rsidP="00163B84">
      <w:pPr>
        <w:pStyle w:val="P00"/>
        <w:spacing w:before="0"/>
        <w:ind w:left="0" w:right="1134"/>
        <w:rPr>
          <w:rStyle w:val="default"/>
          <w:rFonts w:cs="FrankRuehl" w:hint="cs"/>
          <w:vanish/>
          <w:sz w:val="20"/>
          <w:szCs w:val="20"/>
          <w:shd w:val="clear" w:color="auto" w:fill="FFFF99"/>
          <w:rtl/>
        </w:rPr>
      </w:pPr>
      <w:r w:rsidRPr="00616C8E">
        <w:rPr>
          <w:rStyle w:val="default"/>
          <w:rFonts w:cs="FrankRuehl" w:hint="cs"/>
          <w:b/>
          <w:bCs/>
          <w:vanish/>
          <w:sz w:val="20"/>
          <w:szCs w:val="20"/>
          <w:shd w:val="clear" w:color="auto" w:fill="FFFF99"/>
          <w:rtl/>
        </w:rPr>
        <w:t xml:space="preserve">תיקון מס' </w:t>
      </w:r>
      <w:r w:rsidR="007272B1" w:rsidRPr="00616C8E">
        <w:rPr>
          <w:rStyle w:val="default"/>
          <w:rFonts w:cs="FrankRuehl" w:hint="cs"/>
          <w:b/>
          <w:bCs/>
          <w:vanish/>
          <w:sz w:val="20"/>
          <w:szCs w:val="20"/>
          <w:shd w:val="clear" w:color="auto" w:fill="FFFF99"/>
          <w:rtl/>
        </w:rPr>
        <w:t>4</w:t>
      </w:r>
    </w:p>
    <w:p w14:paraId="349D5047" w14:textId="77777777" w:rsidR="00163B84" w:rsidRPr="00616C8E" w:rsidRDefault="00D11191" w:rsidP="00B229AA">
      <w:pPr>
        <w:pStyle w:val="P00"/>
        <w:spacing w:before="0"/>
        <w:ind w:left="0" w:right="1134"/>
        <w:rPr>
          <w:rStyle w:val="default"/>
          <w:rFonts w:cs="FrankRuehl" w:hint="cs"/>
          <w:vanish/>
          <w:sz w:val="20"/>
          <w:szCs w:val="20"/>
          <w:shd w:val="clear" w:color="auto" w:fill="FFFF99"/>
          <w:rtl/>
        </w:rPr>
      </w:pPr>
      <w:hyperlink r:id="rId50" w:history="1">
        <w:r w:rsidRPr="00616C8E">
          <w:rPr>
            <w:rStyle w:val="Hyperlink"/>
            <w:rFonts w:cs="FrankRuehl" w:hint="cs"/>
            <w:vanish/>
            <w:szCs w:val="20"/>
            <w:shd w:val="clear" w:color="auto" w:fill="FFFF99"/>
            <w:rtl/>
          </w:rPr>
          <w:t>ס"ח תשס"ד מס' 1920</w:t>
        </w:r>
      </w:hyperlink>
      <w:r w:rsidR="00163B84" w:rsidRPr="00616C8E">
        <w:rPr>
          <w:rStyle w:val="default"/>
          <w:rFonts w:cs="FrankRuehl" w:hint="cs"/>
          <w:vanish/>
          <w:sz w:val="20"/>
          <w:szCs w:val="20"/>
          <w:shd w:val="clear" w:color="auto" w:fill="FFFF99"/>
          <w:rtl/>
        </w:rPr>
        <w:t xml:space="preserve"> מיום </w:t>
      </w:r>
      <w:r w:rsidRPr="00616C8E">
        <w:rPr>
          <w:rStyle w:val="default"/>
          <w:rFonts w:cs="FrankRuehl" w:hint="cs"/>
          <w:vanish/>
          <w:sz w:val="20"/>
          <w:szCs w:val="20"/>
          <w:shd w:val="clear" w:color="auto" w:fill="FFFF99"/>
          <w:rtl/>
        </w:rPr>
        <w:t>18</w:t>
      </w:r>
      <w:r w:rsidR="00163B84" w:rsidRPr="00616C8E">
        <w:rPr>
          <w:rStyle w:val="default"/>
          <w:rFonts w:cs="FrankRuehl" w:hint="cs"/>
          <w:vanish/>
          <w:sz w:val="20"/>
          <w:szCs w:val="20"/>
          <w:shd w:val="clear" w:color="auto" w:fill="FFFF99"/>
          <w:rtl/>
        </w:rPr>
        <w:t>.</w:t>
      </w:r>
      <w:r w:rsidRPr="00616C8E">
        <w:rPr>
          <w:rStyle w:val="default"/>
          <w:rFonts w:cs="FrankRuehl" w:hint="cs"/>
          <w:vanish/>
          <w:sz w:val="20"/>
          <w:szCs w:val="20"/>
          <w:shd w:val="clear" w:color="auto" w:fill="FFFF99"/>
          <w:rtl/>
        </w:rPr>
        <w:t>1</w:t>
      </w:r>
      <w:r w:rsidR="00163B84" w:rsidRPr="00616C8E">
        <w:rPr>
          <w:rStyle w:val="default"/>
          <w:rFonts w:cs="FrankRuehl" w:hint="cs"/>
          <w:vanish/>
          <w:sz w:val="20"/>
          <w:szCs w:val="20"/>
          <w:shd w:val="clear" w:color="auto" w:fill="FFFF99"/>
          <w:rtl/>
        </w:rPr>
        <w:t>.</w:t>
      </w:r>
      <w:r w:rsidRPr="00616C8E">
        <w:rPr>
          <w:rStyle w:val="default"/>
          <w:rFonts w:cs="FrankRuehl" w:hint="cs"/>
          <w:vanish/>
          <w:sz w:val="20"/>
          <w:szCs w:val="20"/>
          <w:shd w:val="clear" w:color="auto" w:fill="FFFF99"/>
          <w:rtl/>
        </w:rPr>
        <w:t>2004</w:t>
      </w:r>
      <w:r w:rsidR="00163B84" w:rsidRPr="00616C8E">
        <w:rPr>
          <w:rStyle w:val="default"/>
          <w:rFonts w:cs="FrankRuehl" w:hint="cs"/>
          <w:vanish/>
          <w:sz w:val="20"/>
          <w:szCs w:val="20"/>
          <w:shd w:val="clear" w:color="auto" w:fill="FFFF99"/>
          <w:rtl/>
        </w:rPr>
        <w:t xml:space="preserve"> עמ' </w:t>
      </w:r>
      <w:r w:rsidR="00B229AA" w:rsidRPr="00616C8E">
        <w:rPr>
          <w:rStyle w:val="default"/>
          <w:rFonts w:cs="FrankRuehl" w:hint="cs"/>
          <w:vanish/>
          <w:sz w:val="20"/>
          <w:szCs w:val="20"/>
          <w:shd w:val="clear" w:color="auto" w:fill="FFFF99"/>
          <w:rtl/>
        </w:rPr>
        <w:t>141</w:t>
      </w:r>
      <w:r w:rsidR="00163B84" w:rsidRPr="00616C8E">
        <w:rPr>
          <w:rStyle w:val="default"/>
          <w:rFonts w:cs="FrankRuehl" w:hint="cs"/>
          <w:vanish/>
          <w:sz w:val="20"/>
          <w:szCs w:val="20"/>
          <w:shd w:val="clear" w:color="auto" w:fill="FFFF99"/>
          <w:rtl/>
        </w:rPr>
        <w:t xml:space="preserve"> (</w:t>
      </w:r>
      <w:hyperlink r:id="rId51" w:history="1">
        <w:r w:rsidR="00B229AA" w:rsidRPr="00616C8E">
          <w:rPr>
            <w:rStyle w:val="Hyperlink"/>
            <w:rFonts w:cs="FrankRuehl" w:hint="cs"/>
            <w:vanish/>
            <w:szCs w:val="20"/>
            <w:shd w:val="clear" w:color="auto" w:fill="FFFF99"/>
            <w:rtl/>
          </w:rPr>
          <w:t>ה"ח 64</w:t>
        </w:r>
      </w:hyperlink>
      <w:r w:rsidR="00163B84" w:rsidRPr="00616C8E">
        <w:rPr>
          <w:rStyle w:val="default"/>
          <w:rFonts w:cs="FrankRuehl" w:hint="cs"/>
          <w:vanish/>
          <w:sz w:val="20"/>
          <w:szCs w:val="20"/>
          <w:shd w:val="clear" w:color="auto" w:fill="FFFF99"/>
          <w:rtl/>
        </w:rPr>
        <w:t>)</w:t>
      </w:r>
    </w:p>
    <w:p w14:paraId="121D92A8" w14:textId="77777777" w:rsidR="00163B84" w:rsidRPr="00616C8E" w:rsidRDefault="00163B84" w:rsidP="00163B84">
      <w:pPr>
        <w:pStyle w:val="P00"/>
        <w:ind w:left="0" w:right="1134"/>
        <w:rPr>
          <w:rStyle w:val="default"/>
          <w:rFonts w:cs="FrankRuehl"/>
          <w:vanish/>
          <w:sz w:val="22"/>
          <w:szCs w:val="22"/>
          <w:shd w:val="clear" w:color="auto" w:fill="FFFF99"/>
          <w:rtl/>
        </w:rPr>
      </w:pPr>
      <w:r w:rsidRPr="00616C8E">
        <w:rPr>
          <w:rStyle w:val="default"/>
          <w:rFonts w:cs="FrankRuehl" w:hint="cs"/>
          <w:vanish/>
          <w:sz w:val="22"/>
          <w:szCs w:val="22"/>
          <w:shd w:val="clear" w:color="auto" w:fill="FFFF99"/>
          <w:rtl/>
        </w:rPr>
        <w:tab/>
      </w:r>
      <w:r w:rsidRPr="00616C8E">
        <w:rPr>
          <w:rStyle w:val="default"/>
          <w:rFonts w:cs="FrankRuehl"/>
          <w:vanish/>
          <w:sz w:val="22"/>
          <w:szCs w:val="22"/>
          <w:shd w:val="clear" w:color="auto" w:fill="FFFF99"/>
          <w:rtl/>
        </w:rPr>
        <w:t>(א</w:t>
      </w:r>
      <w:r w:rsidRPr="00616C8E">
        <w:rPr>
          <w:rStyle w:val="default"/>
          <w:rFonts w:cs="FrankRuehl" w:hint="cs"/>
          <w:vanish/>
          <w:sz w:val="22"/>
          <w:szCs w:val="22"/>
          <w:shd w:val="clear" w:color="auto" w:fill="FFFF99"/>
          <w:rtl/>
        </w:rPr>
        <w:t>)</w:t>
      </w:r>
      <w:r w:rsidRPr="00616C8E">
        <w:rPr>
          <w:rStyle w:val="default"/>
          <w:rFonts w:cs="FrankRuehl"/>
          <w:vanish/>
          <w:sz w:val="22"/>
          <w:szCs w:val="22"/>
          <w:shd w:val="clear" w:color="auto" w:fill="FFFF99"/>
          <w:rtl/>
        </w:rPr>
        <w:tab/>
        <w:t>בחו</w:t>
      </w:r>
      <w:r w:rsidRPr="00616C8E">
        <w:rPr>
          <w:rStyle w:val="default"/>
          <w:rFonts w:cs="FrankRuehl" w:hint="cs"/>
          <w:vanish/>
          <w:sz w:val="22"/>
          <w:szCs w:val="22"/>
          <w:shd w:val="clear" w:color="auto" w:fill="FFFF99"/>
          <w:rtl/>
        </w:rPr>
        <w:t xml:space="preserve">ק הלוואות לדיור, התשנ"ב-1992 (בסעיף זה -  חוק הלוואות לדיור) -  </w:t>
      </w:r>
    </w:p>
    <w:p w14:paraId="138FE8DD" w14:textId="77777777" w:rsidR="00163B84" w:rsidRPr="00616C8E" w:rsidRDefault="00163B84" w:rsidP="004032EA">
      <w:pPr>
        <w:pStyle w:val="P22"/>
        <w:spacing w:before="0"/>
        <w:ind w:left="1021" w:right="1134"/>
        <w:rPr>
          <w:rStyle w:val="default"/>
          <w:rFonts w:cs="FrankRuehl"/>
          <w:vanish/>
          <w:sz w:val="22"/>
          <w:szCs w:val="22"/>
          <w:shd w:val="clear" w:color="auto" w:fill="FFFF99"/>
          <w:rtl/>
        </w:rPr>
      </w:pPr>
      <w:r w:rsidRPr="00616C8E">
        <w:rPr>
          <w:rStyle w:val="default"/>
          <w:rFonts w:cs="FrankRuehl"/>
          <w:vanish/>
          <w:sz w:val="22"/>
          <w:szCs w:val="22"/>
          <w:shd w:val="clear" w:color="auto" w:fill="FFFF99"/>
          <w:rtl/>
        </w:rPr>
        <w:t>(1)</w:t>
      </w:r>
      <w:r w:rsidRPr="00616C8E">
        <w:rPr>
          <w:rStyle w:val="default"/>
          <w:rFonts w:cs="FrankRuehl"/>
          <w:vanish/>
          <w:sz w:val="22"/>
          <w:szCs w:val="22"/>
          <w:shd w:val="clear" w:color="auto" w:fill="FFFF99"/>
          <w:rtl/>
        </w:rPr>
        <w:tab/>
        <w:t>ס</w:t>
      </w:r>
      <w:r w:rsidRPr="00616C8E">
        <w:rPr>
          <w:rStyle w:val="default"/>
          <w:rFonts w:cs="FrankRuehl" w:hint="cs"/>
          <w:vanish/>
          <w:sz w:val="22"/>
          <w:szCs w:val="22"/>
          <w:shd w:val="clear" w:color="auto" w:fill="FFFF99"/>
          <w:rtl/>
        </w:rPr>
        <w:t>עיף 6ב שכותרתו "מענק מיוחד בשל רכישה או הרחבה של דירה בירושלים" יסומן "6ג", והוא לא יחול בתקופה שמיום כ"ב בשבט תשס"א (15 בפברואר 2001) עד</w:t>
      </w:r>
      <w:r w:rsidR="00E324FF" w:rsidRPr="00616C8E">
        <w:rPr>
          <w:rStyle w:val="default"/>
          <w:rFonts w:cs="FrankRuehl" w:hint="cs"/>
          <w:vanish/>
          <w:sz w:val="22"/>
          <w:szCs w:val="22"/>
          <w:shd w:val="clear" w:color="auto" w:fill="FFFF99"/>
          <w:rtl/>
        </w:rPr>
        <w:t xml:space="preserve"> יום</w:t>
      </w:r>
      <w:r w:rsidRPr="00616C8E">
        <w:rPr>
          <w:rStyle w:val="default"/>
          <w:rFonts w:cs="FrankRuehl" w:hint="cs"/>
          <w:vanish/>
          <w:sz w:val="22"/>
          <w:szCs w:val="22"/>
          <w:shd w:val="clear" w:color="auto" w:fill="FFFF99"/>
          <w:rtl/>
        </w:rPr>
        <w:t xml:space="preserve"> </w:t>
      </w:r>
      <w:r w:rsidRPr="00616C8E">
        <w:rPr>
          <w:rStyle w:val="default"/>
          <w:rFonts w:cs="FrankRuehl" w:hint="cs"/>
          <w:strike/>
          <w:vanish/>
          <w:sz w:val="22"/>
          <w:szCs w:val="22"/>
          <w:shd w:val="clear" w:color="auto" w:fill="FFFF99"/>
          <w:rtl/>
        </w:rPr>
        <w:t>י"ט בטבת התשס"ה (31 בדצמבר 2004)</w:t>
      </w:r>
      <w:r w:rsidR="004032EA" w:rsidRPr="00616C8E">
        <w:rPr>
          <w:rStyle w:val="default"/>
          <w:rFonts w:cs="FrankRuehl" w:hint="cs"/>
          <w:vanish/>
          <w:sz w:val="22"/>
          <w:szCs w:val="22"/>
          <w:u w:val="single"/>
          <w:shd w:val="clear" w:color="auto" w:fill="FFFF99"/>
          <w:rtl/>
        </w:rPr>
        <w:t xml:space="preserve"> כ"ב בטבת התשס"ח (31 בדצמבר 2007)</w:t>
      </w:r>
      <w:r w:rsidRPr="00616C8E">
        <w:rPr>
          <w:rStyle w:val="default"/>
          <w:rFonts w:cs="FrankRuehl" w:hint="cs"/>
          <w:vanish/>
          <w:sz w:val="22"/>
          <w:szCs w:val="22"/>
          <w:shd w:val="clear" w:color="auto" w:fill="FFFF99"/>
          <w:rtl/>
        </w:rPr>
        <w:t xml:space="preserve">; </w:t>
      </w:r>
    </w:p>
    <w:p w14:paraId="12E511BF" w14:textId="77777777" w:rsidR="00F17469" w:rsidRPr="00616C8E" w:rsidRDefault="00F17469">
      <w:pPr>
        <w:pStyle w:val="P00"/>
        <w:spacing w:before="0"/>
        <w:ind w:left="0" w:right="1134"/>
        <w:rPr>
          <w:rStyle w:val="default"/>
          <w:rFonts w:cs="FrankRuehl" w:hint="cs"/>
          <w:vanish/>
          <w:color w:val="FF0000"/>
          <w:sz w:val="20"/>
          <w:szCs w:val="20"/>
          <w:shd w:val="clear" w:color="auto" w:fill="FFFF99"/>
          <w:rtl/>
        </w:rPr>
      </w:pPr>
    </w:p>
    <w:p w14:paraId="78E68D59" w14:textId="77777777" w:rsidR="00BA60D2" w:rsidRPr="00616C8E" w:rsidRDefault="00BA60D2">
      <w:pPr>
        <w:pStyle w:val="P00"/>
        <w:spacing w:before="0"/>
        <w:ind w:left="0" w:right="1134"/>
        <w:rPr>
          <w:rStyle w:val="default"/>
          <w:rFonts w:cs="FrankRuehl" w:hint="cs"/>
          <w:vanish/>
          <w:color w:val="FF0000"/>
          <w:sz w:val="20"/>
          <w:szCs w:val="20"/>
          <w:shd w:val="clear" w:color="auto" w:fill="FFFF99"/>
          <w:rtl/>
        </w:rPr>
      </w:pPr>
      <w:r w:rsidRPr="00616C8E">
        <w:rPr>
          <w:rStyle w:val="default"/>
          <w:rFonts w:cs="FrankRuehl" w:hint="cs"/>
          <w:vanish/>
          <w:color w:val="FF0000"/>
          <w:sz w:val="20"/>
          <w:szCs w:val="20"/>
          <w:shd w:val="clear" w:color="auto" w:fill="FFFF99"/>
          <w:rtl/>
        </w:rPr>
        <w:t>מיום 1.1.2008</w:t>
      </w:r>
    </w:p>
    <w:p w14:paraId="3FC97BAE" w14:textId="77777777" w:rsidR="00BA60D2" w:rsidRPr="00616C8E" w:rsidRDefault="00BA60D2">
      <w:pPr>
        <w:pStyle w:val="P00"/>
        <w:spacing w:before="0"/>
        <w:ind w:left="0" w:right="1134"/>
        <w:rPr>
          <w:rStyle w:val="default"/>
          <w:rFonts w:cs="FrankRuehl" w:hint="cs"/>
          <w:vanish/>
          <w:sz w:val="20"/>
          <w:szCs w:val="20"/>
          <w:shd w:val="clear" w:color="auto" w:fill="FFFF99"/>
          <w:rtl/>
        </w:rPr>
      </w:pPr>
      <w:r w:rsidRPr="00616C8E">
        <w:rPr>
          <w:rStyle w:val="default"/>
          <w:rFonts w:cs="FrankRuehl" w:hint="cs"/>
          <w:b/>
          <w:bCs/>
          <w:vanish/>
          <w:sz w:val="20"/>
          <w:szCs w:val="20"/>
          <w:shd w:val="clear" w:color="auto" w:fill="FFFF99"/>
          <w:rtl/>
        </w:rPr>
        <w:t>תיקון מס' 7</w:t>
      </w:r>
    </w:p>
    <w:p w14:paraId="2F9A8EDD" w14:textId="77777777" w:rsidR="00BA60D2" w:rsidRPr="00616C8E" w:rsidRDefault="00BA60D2">
      <w:pPr>
        <w:pStyle w:val="P00"/>
        <w:spacing w:before="0"/>
        <w:ind w:left="0" w:right="1134"/>
        <w:rPr>
          <w:rStyle w:val="default"/>
          <w:rFonts w:cs="FrankRuehl" w:hint="cs"/>
          <w:vanish/>
          <w:sz w:val="20"/>
          <w:szCs w:val="20"/>
          <w:shd w:val="clear" w:color="auto" w:fill="FFFF99"/>
          <w:rtl/>
        </w:rPr>
      </w:pPr>
      <w:hyperlink r:id="rId52" w:history="1">
        <w:r w:rsidRPr="00616C8E">
          <w:rPr>
            <w:rStyle w:val="Hyperlink"/>
            <w:rFonts w:cs="FrankRuehl" w:hint="cs"/>
            <w:vanish/>
            <w:szCs w:val="20"/>
            <w:shd w:val="clear" w:color="auto" w:fill="FFFF99"/>
            <w:rtl/>
          </w:rPr>
          <w:t>ס"ח תשס"ח מס' 2125</w:t>
        </w:r>
      </w:hyperlink>
      <w:r w:rsidRPr="00616C8E">
        <w:rPr>
          <w:rStyle w:val="default"/>
          <w:rFonts w:cs="FrankRuehl" w:hint="cs"/>
          <w:vanish/>
          <w:sz w:val="20"/>
          <w:szCs w:val="20"/>
          <w:shd w:val="clear" w:color="auto" w:fill="FFFF99"/>
          <w:rtl/>
        </w:rPr>
        <w:t xml:space="preserve"> מיום 1.1.2008 עמ' 121 (</w:t>
      </w:r>
      <w:hyperlink r:id="rId53" w:history="1">
        <w:r w:rsidRPr="00616C8E">
          <w:rPr>
            <w:rStyle w:val="Hyperlink"/>
            <w:rFonts w:cs="FrankRuehl" w:hint="cs"/>
            <w:vanish/>
            <w:szCs w:val="20"/>
            <w:shd w:val="clear" w:color="auto" w:fill="FFFF99"/>
            <w:rtl/>
          </w:rPr>
          <w:t>ה"ח 335</w:t>
        </w:r>
      </w:hyperlink>
      <w:r w:rsidRPr="00616C8E">
        <w:rPr>
          <w:rStyle w:val="default"/>
          <w:rFonts w:cs="FrankRuehl" w:hint="cs"/>
          <w:vanish/>
          <w:sz w:val="20"/>
          <w:szCs w:val="20"/>
          <w:shd w:val="clear" w:color="auto" w:fill="FFFF99"/>
          <w:rtl/>
        </w:rPr>
        <w:t>)</w:t>
      </w:r>
    </w:p>
    <w:p w14:paraId="57678728" w14:textId="77777777" w:rsidR="00BA60D2" w:rsidRPr="00616C8E" w:rsidRDefault="00BA60D2">
      <w:pPr>
        <w:pStyle w:val="P00"/>
        <w:ind w:left="0" w:right="1134"/>
        <w:rPr>
          <w:rStyle w:val="default"/>
          <w:rFonts w:cs="FrankRuehl"/>
          <w:vanish/>
          <w:sz w:val="22"/>
          <w:szCs w:val="22"/>
          <w:shd w:val="clear" w:color="auto" w:fill="FFFF99"/>
          <w:rtl/>
        </w:rPr>
      </w:pPr>
      <w:r w:rsidRPr="00616C8E">
        <w:rPr>
          <w:rStyle w:val="big-number"/>
          <w:rFonts w:cs="Miriam"/>
          <w:vanish/>
          <w:sz w:val="22"/>
          <w:szCs w:val="22"/>
          <w:shd w:val="clear" w:color="auto" w:fill="FFFF99"/>
          <w:rtl/>
        </w:rPr>
        <w:tab/>
      </w:r>
      <w:r w:rsidRPr="00616C8E">
        <w:rPr>
          <w:rStyle w:val="default"/>
          <w:rFonts w:cs="FrankRuehl"/>
          <w:vanish/>
          <w:sz w:val="22"/>
          <w:szCs w:val="22"/>
          <w:shd w:val="clear" w:color="auto" w:fill="FFFF99"/>
          <w:rtl/>
        </w:rPr>
        <w:t>(א</w:t>
      </w:r>
      <w:r w:rsidRPr="00616C8E">
        <w:rPr>
          <w:rStyle w:val="default"/>
          <w:rFonts w:cs="FrankRuehl" w:hint="cs"/>
          <w:vanish/>
          <w:sz w:val="22"/>
          <w:szCs w:val="22"/>
          <w:shd w:val="clear" w:color="auto" w:fill="FFFF99"/>
          <w:rtl/>
        </w:rPr>
        <w:t>)</w:t>
      </w:r>
      <w:r w:rsidRPr="00616C8E">
        <w:rPr>
          <w:rStyle w:val="default"/>
          <w:rFonts w:cs="FrankRuehl"/>
          <w:vanish/>
          <w:sz w:val="22"/>
          <w:szCs w:val="22"/>
          <w:shd w:val="clear" w:color="auto" w:fill="FFFF99"/>
          <w:rtl/>
        </w:rPr>
        <w:tab/>
        <w:t>בחו</w:t>
      </w:r>
      <w:r w:rsidRPr="00616C8E">
        <w:rPr>
          <w:rStyle w:val="default"/>
          <w:rFonts w:cs="FrankRuehl" w:hint="cs"/>
          <w:vanish/>
          <w:sz w:val="22"/>
          <w:szCs w:val="22"/>
          <w:shd w:val="clear" w:color="auto" w:fill="FFFF99"/>
          <w:rtl/>
        </w:rPr>
        <w:t xml:space="preserve">ק הלוואות לדיור, תשנ"ב-1992 (בסעיף זה -  חוק הלוואות לדיור) -  </w:t>
      </w:r>
    </w:p>
    <w:p w14:paraId="39B8DF53" w14:textId="77777777" w:rsidR="00BA60D2" w:rsidRPr="003671C2" w:rsidRDefault="00BA60D2" w:rsidP="003671C2">
      <w:pPr>
        <w:pStyle w:val="P22"/>
        <w:spacing w:before="0"/>
        <w:ind w:left="1021" w:right="1134"/>
        <w:rPr>
          <w:rStyle w:val="default"/>
          <w:rFonts w:cs="FrankRuehl"/>
          <w:sz w:val="2"/>
          <w:szCs w:val="2"/>
          <w:rtl/>
        </w:rPr>
      </w:pPr>
      <w:r w:rsidRPr="00616C8E">
        <w:rPr>
          <w:rStyle w:val="default"/>
          <w:rFonts w:cs="FrankRuehl"/>
          <w:vanish/>
          <w:sz w:val="22"/>
          <w:szCs w:val="22"/>
          <w:shd w:val="clear" w:color="auto" w:fill="FFFF99"/>
          <w:rtl/>
        </w:rPr>
        <w:t>(1)</w:t>
      </w:r>
      <w:r w:rsidRPr="00616C8E">
        <w:rPr>
          <w:rStyle w:val="default"/>
          <w:rFonts w:cs="FrankRuehl"/>
          <w:vanish/>
          <w:sz w:val="22"/>
          <w:szCs w:val="22"/>
          <w:shd w:val="clear" w:color="auto" w:fill="FFFF99"/>
          <w:rtl/>
        </w:rPr>
        <w:tab/>
        <w:t>ס</w:t>
      </w:r>
      <w:r w:rsidRPr="00616C8E">
        <w:rPr>
          <w:rStyle w:val="default"/>
          <w:rFonts w:cs="FrankRuehl" w:hint="cs"/>
          <w:vanish/>
          <w:sz w:val="22"/>
          <w:szCs w:val="22"/>
          <w:shd w:val="clear" w:color="auto" w:fill="FFFF99"/>
          <w:rtl/>
        </w:rPr>
        <w:t xml:space="preserve">עיף 6ב שכותרתו "מענק מיוחד בשל רכישה או הרחבה של דירה בירושלים" יסומן "6ג", והוא לא יחול בתקופה שמיום כ"ב בשבט תשס"א (15 בפברואר 2001) עד יום </w:t>
      </w:r>
      <w:r w:rsidRPr="00616C8E">
        <w:rPr>
          <w:rStyle w:val="default"/>
          <w:rFonts w:cs="FrankRuehl" w:hint="cs"/>
          <w:strike/>
          <w:vanish/>
          <w:sz w:val="22"/>
          <w:szCs w:val="22"/>
          <w:shd w:val="clear" w:color="auto" w:fill="FFFF99"/>
          <w:rtl/>
        </w:rPr>
        <w:t>כ"ב בטבת התשס"ח (31 בדצמבר 2007)</w:t>
      </w:r>
      <w:r w:rsidRPr="00616C8E">
        <w:rPr>
          <w:rStyle w:val="default"/>
          <w:rFonts w:cs="FrankRuehl" w:hint="cs"/>
          <w:vanish/>
          <w:sz w:val="22"/>
          <w:szCs w:val="22"/>
          <w:shd w:val="clear" w:color="auto" w:fill="FFFF99"/>
          <w:rtl/>
        </w:rPr>
        <w:t xml:space="preserve"> </w:t>
      </w:r>
      <w:r w:rsidRPr="00616C8E">
        <w:rPr>
          <w:rStyle w:val="default"/>
          <w:rFonts w:cs="FrankRuehl" w:hint="cs"/>
          <w:vanish/>
          <w:sz w:val="22"/>
          <w:szCs w:val="22"/>
          <w:u w:val="single"/>
          <w:shd w:val="clear" w:color="auto" w:fill="FFFF99"/>
          <w:rtl/>
        </w:rPr>
        <w:t>י"ח בטבת התשע"ג (31 בדצמבר 2012)</w:t>
      </w:r>
      <w:r w:rsidRPr="00616C8E">
        <w:rPr>
          <w:rStyle w:val="default"/>
          <w:rFonts w:cs="FrankRuehl" w:hint="cs"/>
          <w:vanish/>
          <w:sz w:val="22"/>
          <w:szCs w:val="22"/>
          <w:shd w:val="clear" w:color="auto" w:fill="FFFF99"/>
          <w:rtl/>
        </w:rPr>
        <w:t xml:space="preserve">; </w:t>
      </w:r>
      <w:bookmarkEnd w:id="26"/>
    </w:p>
    <w:p w14:paraId="045C4C2C" w14:textId="77777777" w:rsidR="00BA60D2" w:rsidRDefault="00BA60D2">
      <w:pPr>
        <w:pStyle w:val="P00"/>
        <w:spacing w:before="72"/>
        <w:ind w:left="0" w:right="1134"/>
        <w:rPr>
          <w:rStyle w:val="default"/>
          <w:rFonts w:cs="FrankRuehl"/>
          <w:rtl/>
        </w:rPr>
      </w:pPr>
      <w:bookmarkStart w:id="27" w:name="Seif10"/>
      <w:bookmarkEnd w:id="27"/>
      <w:r>
        <w:rPr>
          <w:lang w:val="he-IL"/>
        </w:rPr>
        <w:pict w14:anchorId="019FC50C">
          <v:rect id="_x0000_s1049" style="position:absolute;left:0;text-align:left;margin-left:464.5pt;margin-top:8.05pt;width:75.05pt;height:21.9pt;z-index:251666944" o:allowincell="f" filled="f" stroked="f" strokecolor="lime" strokeweight=".25pt">
            <v:textbox inset="0,0,0,0">
              <w:txbxContent>
                <w:p w14:paraId="0E91FAB7" w14:textId="77777777" w:rsidR="0044542B" w:rsidRDefault="0044542B" w:rsidP="007B6F36">
                  <w:pPr>
                    <w:spacing w:line="160" w:lineRule="exact"/>
                    <w:jc w:val="left"/>
                    <w:rPr>
                      <w:rFonts w:cs="Miriam"/>
                      <w:noProof/>
                      <w:sz w:val="18"/>
                      <w:szCs w:val="18"/>
                      <w:rtl/>
                    </w:rPr>
                  </w:pPr>
                  <w:r>
                    <w:rPr>
                      <w:rFonts w:cs="Miriam"/>
                      <w:sz w:val="18"/>
                      <w:szCs w:val="18"/>
                      <w:rtl/>
                    </w:rPr>
                    <w:t>תי</w:t>
                  </w:r>
                  <w:r>
                    <w:rPr>
                      <w:rFonts w:cs="Miriam" w:hint="cs"/>
                      <w:sz w:val="18"/>
                      <w:szCs w:val="18"/>
                      <w:rtl/>
                    </w:rPr>
                    <w:t xml:space="preserve">קון פקודת </w:t>
                  </w:r>
                  <w:r>
                    <w:rPr>
                      <w:rFonts w:cs="Miriam"/>
                      <w:sz w:val="18"/>
                      <w:szCs w:val="18"/>
                      <w:rtl/>
                    </w:rPr>
                    <w:t>מס</w:t>
                  </w:r>
                  <w:r>
                    <w:rPr>
                      <w:rFonts w:cs="Miriam" w:hint="cs"/>
                      <w:sz w:val="18"/>
                      <w:szCs w:val="18"/>
                      <w:rtl/>
                    </w:rPr>
                    <w:t xml:space="preserve"> הכנסה </w:t>
                  </w:r>
                  <w:r w:rsidR="007B6F36">
                    <w:rPr>
                      <w:rFonts w:cs="Miriam"/>
                      <w:sz w:val="18"/>
                      <w:szCs w:val="18"/>
                      <w:rtl/>
                    </w:rPr>
                    <w:t>–</w:t>
                  </w:r>
                  <w:r>
                    <w:rPr>
                      <w:rFonts w:cs="Miriam"/>
                      <w:sz w:val="18"/>
                      <w:szCs w:val="18"/>
                      <w:rtl/>
                    </w:rPr>
                    <w:t xml:space="preserve"> מ</w:t>
                  </w:r>
                  <w:r>
                    <w:rPr>
                      <w:rFonts w:cs="Miriam" w:hint="cs"/>
                      <w:sz w:val="18"/>
                      <w:szCs w:val="18"/>
                      <w:rtl/>
                    </w:rPr>
                    <w:t>ס' 126</w:t>
                  </w:r>
                </w:p>
              </w:txbxContent>
            </v:textbox>
            <w10:anchorlock/>
          </v:rect>
        </w:pict>
      </w:r>
      <w:r>
        <w:rPr>
          <w:rStyle w:val="big-number"/>
          <w:rFonts w:cs="Miriam"/>
          <w:rtl/>
        </w:rPr>
        <w:t>21.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 xml:space="preserve">וצעו תיקונים בפקודת מס הכנסה, בסעיף 11ב. </w:t>
      </w:r>
    </w:p>
    <w:p w14:paraId="63E2DF5E" w14:textId="77777777" w:rsidR="00BA60D2" w:rsidRDefault="00BA60D2">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ת</w:t>
      </w:r>
      <w:r>
        <w:rPr>
          <w:rStyle w:val="default"/>
          <w:rFonts w:cs="FrankRuehl" w:hint="cs"/>
          <w:rtl/>
        </w:rPr>
        <w:t>חילתו של סעיף זה ביום ו' בטבת תשס"א (1 בינואר 2001).</w:t>
      </w:r>
    </w:p>
    <w:p w14:paraId="119FF982" w14:textId="77777777" w:rsidR="00BA60D2" w:rsidRDefault="00BA60D2">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ע</w:t>
      </w:r>
      <w:r>
        <w:rPr>
          <w:rStyle w:val="default"/>
          <w:rFonts w:cs="FrankRuehl" w:hint="cs"/>
          <w:rtl/>
        </w:rPr>
        <w:t>ל אף הוראות סעיף 11ב לפקודת מס הכנסה, כנוסחו ערב תחילתו של חוק זה, יחיד לא יהא זכאי לזיכוי ממס לפי הוראות הסעיף האמור בתקופה שמיום ו' בטבת תשס"א (1 בינואר 2001) עד יום תחילתו של חוק זה, ואם ניתן זיכוי כאמור -  בטל הזיכוי.</w:t>
      </w:r>
    </w:p>
    <w:p w14:paraId="4133BA55" w14:textId="77777777" w:rsidR="00BA60D2" w:rsidRDefault="00BA60D2" w:rsidP="00616C8E">
      <w:pPr>
        <w:pStyle w:val="P00"/>
        <w:spacing w:before="72"/>
        <w:ind w:left="0" w:right="1134"/>
        <w:rPr>
          <w:rStyle w:val="default"/>
          <w:rFonts w:cs="FrankRuehl"/>
          <w:rtl/>
        </w:rPr>
      </w:pPr>
      <w:bookmarkStart w:id="28" w:name="Seif11"/>
      <w:bookmarkEnd w:id="28"/>
      <w:r>
        <w:rPr>
          <w:lang w:val="he-IL"/>
        </w:rPr>
        <w:pict w14:anchorId="695714A7">
          <v:rect id="_x0000_s1050" style="position:absolute;left:0;text-align:left;margin-left:464.5pt;margin-top:8.05pt;width:75.05pt;height:28pt;z-index:251667968" o:allowincell="f" filled="f" stroked="f" strokecolor="lime" strokeweight=".25pt">
            <v:textbox inset="0,0,0,0">
              <w:txbxContent>
                <w:p w14:paraId="2962F79E" w14:textId="77777777" w:rsidR="0044542B" w:rsidRDefault="0044542B">
                  <w:pPr>
                    <w:spacing w:line="160" w:lineRule="exact"/>
                    <w:jc w:val="left"/>
                    <w:rPr>
                      <w:rFonts w:cs="Miriam"/>
                      <w:noProof/>
                      <w:sz w:val="18"/>
                      <w:szCs w:val="18"/>
                      <w:rtl/>
                    </w:rPr>
                  </w:pPr>
                  <w:r>
                    <w:rPr>
                      <w:rFonts w:cs="Miriam"/>
                      <w:sz w:val="18"/>
                      <w:szCs w:val="18"/>
                      <w:rtl/>
                    </w:rPr>
                    <w:t>תי</w:t>
                  </w:r>
                  <w:r>
                    <w:rPr>
                      <w:rFonts w:cs="Miriam" w:hint="cs"/>
                      <w:sz w:val="18"/>
                      <w:szCs w:val="18"/>
                      <w:rtl/>
                    </w:rPr>
                    <w:t>קון חוק ביטוח בריאות ממלכתי (תיקון מס</w:t>
                  </w:r>
                  <w:r>
                    <w:rPr>
                      <w:rFonts w:cs="Miriam"/>
                      <w:sz w:val="18"/>
                      <w:szCs w:val="18"/>
                      <w:rtl/>
                    </w:rPr>
                    <w:t>' 12)</w:t>
                  </w:r>
                </w:p>
              </w:txbxContent>
            </v:textbox>
            <w10:anchorlock/>
          </v:rect>
        </w:pict>
      </w:r>
      <w:r>
        <w:rPr>
          <w:rStyle w:val="big-number"/>
          <w:rFonts w:cs="Miriam"/>
          <w:rtl/>
        </w:rPr>
        <w:t>22.</w:t>
      </w:r>
      <w:r>
        <w:rPr>
          <w:rStyle w:val="big-number"/>
          <w:rFonts w:cs="Miriam"/>
          <w:rtl/>
        </w:rPr>
        <w:tab/>
      </w:r>
      <w:r>
        <w:rPr>
          <w:rStyle w:val="default"/>
          <w:rFonts w:cs="FrankRuehl"/>
          <w:rtl/>
        </w:rPr>
        <w:t>בח</w:t>
      </w:r>
      <w:r>
        <w:rPr>
          <w:rStyle w:val="default"/>
          <w:rFonts w:cs="FrankRuehl" w:hint="cs"/>
          <w:rtl/>
        </w:rPr>
        <w:t>וק ביטוח בריאות ממלכ</w:t>
      </w:r>
      <w:r>
        <w:rPr>
          <w:rStyle w:val="default"/>
          <w:rFonts w:cs="FrankRuehl"/>
          <w:rtl/>
        </w:rPr>
        <w:t>תי</w:t>
      </w:r>
      <w:r>
        <w:rPr>
          <w:rStyle w:val="default"/>
          <w:rFonts w:cs="FrankRuehl" w:hint="cs"/>
          <w:rtl/>
        </w:rPr>
        <w:t xml:space="preserve"> (תיקון מס' 12), תשס"א-2001, בסעיף 4, במקום "ח' בניסן תשס"א (1 באפריל 2001)" יבוא "י"ז בטבת תשס"ב (1 בינואר 2002)". </w:t>
      </w:r>
    </w:p>
    <w:p w14:paraId="78801B01" w14:textId="77777777" w:rsidR="00BA60D2" w:rsidRDefault="00BA60D2">
      <w:pPr>
        <w:pStyle w:val="P00"/>
        <w:spacing w:before="72"/>
        <w:ind w:left="0" w:right="1134"/>
        <w:rPr>
          <w:rStyle w:val="default"/>
          <w:rFonts w:cs="FrankRuehl"/>
          <w:rtl/>
        </w:rPr>
      </w:pPr>
      <w:bookmarkStart w:id="29" w:name="Seif12"/>
      <w:bookmarkEnd w:id="29"/>
      <w:r>
        <w:rPr>
          <w:lang w:val="he-IL"/>
        </w:rPr>
        <w:pict w14:anchorId="4CC04CD2">
          <v:rect id="_x0000_s1051" style="position:absolute;left:0;text-align:left;margin-left:464.5pt;margin-top:8.05pt;width:75.05pt;height:15.5pt;z-index:251668992" o:allowincell="f" filled="f" stroked="f" strokecolor="lime" strokeweight=".25pt">
            <v:textbox inset="0,0,0,0">
              <w:txbxContent>
                <w:p w14:paraId="3926AA58" w14:textId="77777777" w:rsidR="0044542B" w:rsidRDefault="0044542B">
                  <w:pPr>
                    <w:spacing w:line="160" w:lineRule="exact"/>
                    <w:jc w:val="left"/>
                    <w:rPr>
                      <w:rFonts w:cs="Miriam"/>
                      <w:noProof/>
                      <w:sz w:val="18"/>
                      <w:szCs w:val="18"/>
                      <w:rtl/>
                    </w:rPr>
                  </w:pPr>
                  <w:r>
                    <w:rPr>
                      <w:rFonts w:cs="Miriam"/>
                      <w:sz w:val="18"/>
                      <w:szCs w:val="18"/>
                      <w:rtl/>
                    </w:rPr>
                    <w:t>תח</w:t>
                  </w:r>
                  <w:r>
                    <w:rPr>
                      <w:rFonts w:cs="Miriam" w:hint="cs"/>
                      <w:sz w:val="18"/>
                      <w:szCs w:val="18"/>
                      <w:rtl/>
                    </w:rPr>
                    <w:t>ילה</w:t>
                  </w:r>
                </w:p>
              </w:txbxContent>
            </v:textbox>
            <w10:anchorlock/>
          </v:rect>
        </w:pict>
      </w:r>
      <w:r>
        <w:rPr>
          <w:rStyle w:val="big-number"/>
          <w:rFonts w:cs="Miriam"/>
          <w:rtl/>
        </w:rPr>
        <w:t>23.</w:t>
      </w:r>
      <w:r>
        <w:rPr>
          <w:rStyle w:val="big-number"/>
          <w:rFonts w:cs="Miriam"/>
          <w:rtl/>
        </w:rPr>
        <w:tab/>
      </w:r>
      <w:r>
        <w:rPr>
          <w:rStyle w:val="default"/>
          <w:rFonts w:cs="FrankRuehl"/>
          <w:rtl/>
        </w:rPr>
        <w:t>תח</w:t>
      </w:r>
      <w:r>
        <w:rPr>
          <w:rStyle w:val="default"/>
          <w:rFonts w:cs="FrankRuehl" w:hint="cs"/>
          <w:rtl/>
        </w:rPr>
        <w:t>ילתו של חוק זה ביום ח' בניסן תשס"א (1 באפריל 2001), אלא אם כן נקבע אחרת בחוק זה.</w:t>
      </w:r>
    </w:p>
    <w:p w14:paraId="6598E42E" w14:textId="77777777" w:rsidR="00BA60D2" w:rsidRDefault="00BA60D2">
      <w:pPr>
        <w:pStyle w:val="P00"/>
        <w:spacing w:before="72"/>
        <w:ind w:left="0" w:right="1134"/>
        <w:rPr>
          <w:rStyle w:val="default"/>
          <w:rFonts w:cs="FrankRuehl" w:hint="cs"/>
          <w:rtl/>
        </w:rPr>
      </w:pPr>
    </w:p>
    <w:p w14:paraId="3576AB6D" w14:textId="77777777" w:rsidR="007B6F36" w:rsidRDefault="007B6F36">
      <w:pPr>
        <w:pStyle w:val="P00"/>
        <w:spacing w:before="72"/>
        <w:ind w:left="0" w:right="1134"/>
        <w:rPr>
          <w:rStyle w:val="default"/>
          <w:rFonts w:cs="FrankRuehl" w:hint="cs"/>
          <w:rtl/>
        </w:rPr>
      </w:pPr>
    </w:p>
    <w:p w14:paraId="249B51F6" w14:textId="77777777" w:rsidR="00BA60D2" w:rsidRDefault="00BA60D2" w:rsidP="007B6F36">
      <w:pPr>
        <w:pStyle w:val="sig-1"/>
        <w:widowControl/>
        <w:tabs>
          <w:tab w:val="clear" w:pos="851"/>
          <w:tab w:val="clear" w:pos="4820"/>
          <w:tab w:val="center" w:pos="1134"/>
          <w:tab w:val="center" w:pos="4536"/>
          <w:tab w:val="center" w:pos="6237"/>
        </w:tabs>
        <w:spacing w:before="72"/>
        <w:ind w:left="0" w:right="1134"/>
        <w:rPr>
          <w:rFonts w:cs="FrankRuehl"/>
          <w:sz w:val="26"/>
          <w:szCs w:val="26"/>
          <w:rtl/>
        </w:rPr>
      </w:pPr>
      <w:r>
        <w:rPr>
          <w:rFonts w:cs="FrankRuehl"/>
          <w:sz w:val="26"/>
          <w:szCs w:val="26"/>
          <w:rtl/>
        </w:rPr>
        <w:tab/>
      </w:r>
      <w:r>
        <w:rPr>
          <w:rFonts w:cs="FrankRuehl"/>
          <w:sz w:val="26"/>
          <w:szCs w:val="26"/>
          <w:rtl/>
        </w:rPr>
        <w:tab/>
        <w:t>א</w:t>
      </w:r>
      <w:r>
        <w:rPr>
          <w:rFonts w:cs="FrankRuehl" w:hint="cs"/>
          <w:sz w:val="26"/>
          <w:szCs w:val="26"/>
          <w:rtl/>
        </w:rPr>
        <w:t>ר</w:t>
      </w:r>
      <w:r>
        <w:rPr>
          <w:rFonts w:cs="FrankRuehl"/>
          <w:sz w:val="26"/>
          <w:szCs w:val="26"/>
          <w:rtl/>
        </w:rPr>
        <w:t>י</w:t>
      </w:r>
      <w:r>
        <w:rPr>
          <w:rFonts w:cs="FrankRuehl" w:hint="cs"/>
          <w:sz w:val="26"/>
          <w:szCs w:val="26"/>
          <w:rtl/>
        </w:rPr>
        <w:t>אל שרון</w:t>
      </w:r>
      <w:r>
        <w:rPr>
          <w:rFonts w:cs="FrankRuehl"/>
          <w:sz w:val="26"/>
          <w:szCs w:val="26"/>
          <w:rtl/>
        </w:rPr>
        <w:tab/>
      </w:r>
      <w:r>
        <w:rPr>
          <w:rFonts w:cs="FrankRuehl"/>
          <w:sz w:val="26"/>
          <w:szCs w:val="26"/>
          <w:rtl/>
        </w:rPr>
        <w:tab/>
        <w:t>ס</w:t>
      </w:r>
      <w:r>
        <w:rPr>
          <w:rFonts w:cs="FrankRuehl" w:hint="cs"/>
          <w:sz w:val="26"/>
          <w:szCs w:val="26"/>
          <w:rtl/>
        </w:rPr>
        <w:t>ילבן שלום</w:t>
      </w:r>
    </w:p>
    <w:p w14:paraId="75A40A47" w14:textId="77777777" w:rsidR="00BA60D2" w:rsidRDefault="00BA60D2" w:rsidP="007B6F36">
      <w:pPr>
        <w:pStyle w:val="sig-1"/>
        <w:widowControl/>
        <w:tabs>
          <w:tab w:val="clear" w:pos="851"/>
          <w:tab w:val="clear" w:pos="4820"/>
          <w:tab w:val="center" w:pos="1134"/>
          <w:tab w:val="center" w:pos="4536"/>
          <w:tab w:val="center" w:pos="6237"/>
        </w:tabs>
        <w:ind w:left="0" w:right="1134"/>
        <w:rPr>
          <w:rFonts w:cs="FrankRuehl"/>
          <w:sz w:val="22"/>
          <w:rtl/>
        </w:rPr>
      </w:pPr>
      <w:r>
        <w:rPr>
          <w:rFonts w:cs="FrankRuehl"/>
          <w:sz w:val="22"/>
          <w:rtl/>
        </w:rPr>
        <w:tab/>
      </w:r>
      <w:r>
        <w:rPr>
          <w:rFonts w:cs="FrankRuehl"/>
          <w:sz w:val="22"/>
          <w:rtl/>
        </w:rPr>
        <w:tab/>
        <w:t>ר</w:t>
      </w:r>
      <w:r>
        <w:rPr>
          <w:rFonts w:cs="FrankRuehl" w:hint="cs"/>
          <w:sz w:val="22"/>
          <w:rtl/>
        </w:rPr>
        <w:t>אש הממשלה</w:t>
      </w:r>
      <w:r>
        <w:rPr>
          <w:rFonts w:cs="FrankRuehl"/>
          <w:sz w:val="22"/>
          <w:rtl/>
        </w:rPr>
        <w:tab/>
      </w:r>
      <w:r>
        <w:rPr>
          <w:rFonts w:cs="FrankRuehl"/>
          <w:sz w:val="22"/>
          <w:rtl/>
        </w:rPr>
        <w:tab/>
        <w:t>ש</w:t>
      </w:r>
      <w:r>
        <w:rPr>
          <w:rFonts w:cs="FrankRuehl" w:hint="cs"/>
          <w:sz w:val="22"/>
          <w:rtl/>
        </w:rPr>
        <w:t>ר האוצר</w:t>
      </w:r>
    </w:p>
    <w:p w14:paraId="312B43AC" w14:textId="77777777" w:rsidR="00BA60D2" w:rsidRDefault="00BA60D2" w:rsidP="007B6F36">
      <w:pPr>
        <w:pStyle w:val="sig-1"/>
        <w:widowControl/>
        <w:tabs>
          <w:tab w:val="clear" w:pos="851"/>
          <w:tab w:val="clear" w:pos="4820"/>
          <w:tab w:val="center" w:pos="1134"/>
          <w:tab w:val="center" w:pos="4536"/>
          <w:tab w:val="center" w:pos="6237"/>
        </w:tabs>
        <w:spacing w:before="72"/>
        <w:ind w:left="0" w:right="1134"/>
        <w:rPr>
          <w:rFonts w:cs="FrankRuehl"/>
          <w:sz w:val="26"/>
          <w:szCs w:val="26"/>
          <w:rtl/>
        </w:rPr>
      </w:pPr>
      <w:r>
        <w:rPr>
          <w:rFonts w:cs="FrankRuehl"/>
          <w:sz w:val="26"/>
          <w:szCs w:val="26"/>
          <w:rtl/>
        </w:rPr>
        <w:tab/>
        <w:t>מ</w:t>
      </w:r>
      <w:r>
        <w:rPr>
          <w:rFonts w:cs="FrankRuehl" w:hint="cs"/>
          <w:sz w:val="26"/>
          <w:szCs w:val="26"/>
          <w:rtl/>
        </w:rPr>
        <w:t>שה קצב</w:t>
      </w:r>
      <w:r>
        <w:rPr>
          <w:rFonts w:cs="FrankRuehl"/>
          <w:sz w:val="26"/>
          <w:szCs w:val="26"/>
          <w:rtl/>
        </w:rPr>
        <w:tab/>
      </w:r>
      <w:r>
        <w:rPr>
          <w:rFonts w:cs="FrankRuehl"/>
          <w:sz w:val="26"/>
          <w:szCs w:val="26"/>
          <w:rtl/>
        </w:rPr>
        <w:tab/>
        <w:t>א</w:t>
      </w:r>
      <w:r>
        <w:rPr>
          <w:rFonts w:cs="FrankRuehl" w:hint="cs"/>
          <w:sz w:val="26"/>
          <w:szCs w:val="26"/>
          <w:rtl/>
        </w:rPr>
        <w:t>ברהם בורג</w:t>
      </w:r>
    </w:p>
    <w:p w14:paraId="63CFFD51" w14:textId="77777777" w:rsidR="00BA60D2" w:rsidRDefault="00BA60D2" w:rsidP="007B6F36">
      <w:pPr>
        <w:pStyle w:val="sig-1"/>
        <w:widowControl/>
        <w:tabs>
          <w:tab w:val="clear" w:pos="851"/>
          <w:tab w:val="clear" w:pos="4820"/>
          <w:tab w:val="center" w:pos="1134"/>
          <w:tab w:val="center" w:pos="4536"/>
          <w:tab w:val="center" w:pos="6237"/>
        </w:tabs>
        <w:ind w:left="0" w:right="1134"/>
        <w:rPr>
          <w:rFonts w:cs="FrankRuehl" w:hint="cs"/>
          <w:sz w:val="22"/>
          <w:rtl/>
        </w:rPr>
      </w:pPr>
      <w:r>
        <w:rPr>
          <w:rFonts w:cs="FrankRuehl"/>
          <w:sz w:val="22"/>
          <w:rtl/>
        </w:rPr>
        <w:tab/>
        <w:t>נ</w:t>
      </w:r>
      <w:r>
        <w:rPr>
          <w:rFonts w:cs="FrankRuehl" w:hint="cs"/>
          <w:sz w:val="22"/>
          <w:rtl/>
        </w:rPr>
        <w:t>שיא המדינה</w:t>
      </w:r>
      <w:r>
        <w:rPr>
          <w:rFonts w:cs="FrankRuehl"/>
          <w:sz w:val="22"/>
          <w:rtl/>
        </w:rPr>
        <w:tab/>
      </w:r>
      <w:r>
        <w:rPr>
          <w:rFonts w:cs="FrankRuehl"/>
          <w:sz w:val="22"/>
          <w:rtl/>
        </w:rPr>
        <w:tab/>
        <w:t>י</w:t>
      </w:r>
      <w:r>
        <w:rPr>
          <w:rFonts w:cs="FrankRuehl" w:hint="cs"/>
          <w:sz w:val="22"/>
          <w:rtl/>
        </w:rPr>
        <w:t>ושב ראש הכנסת</w:t>
      </w:r>
    </w:p>
    <w:p w14:paraId="3D35F27B" w14:textId="77777777" w:rsidR="00BA60D2" w:rsidRDefault="00BA60D2">
      <w:pPr>
        <w:pStyle w:val="P00"/>
        <w:spacing w:before="72"/>
        <w:ind w:left="0" w:right="1134"/>
        <w:rPr>
          <w:rStyle w:val="default"/>
          <w:rFonts w:cs="FrankRuehl" w:hint="cs"/>
          <w:rtl/>
        </w:rPr>
      </w:pPr>
    </w:p>
    <w:p w14:paraId="59A41B4B" w14:textId="77777777" w:rsidR="00BA60D2" w:rsidRDefault="00BA60D2">
      <w:pPr>
        <w:pStyle w:val="P00"/>
        <w:spacing w:before="72"/>
        <w:ind w:left="0" w:right="1134"/>
        <w:rPr>
          <w:rStyle w:val="default"/>
          <w:rFonts w:cs="FrankRuehl"/>
          <w:rtl/>
        </w:rPr>
      </w:pPr>
    </w:p>
    <w:p w14:paraId="07B7F872" w14:textId="77777777" w:rsidR="00BA60D2" w:rsidRDefault="00BA60D2">
      <w:pPr>
        <w:pStyle w:val="P00"/>
        <w:spacing w:before="72"/>
        <w:ind w:left="0" w:right="1134"/>
        <w:rPr>
          <w:rStyle w:val="default"/>
          <w:rFonts w:cs="FrankRuehl"/>
          <w:rtl/>
        </w:rPr>
      </w:pPr>
      <w:bookmarkStart w:id="30" w:name="LawPartEnd"/>
    </w:p>
    <w:bookmarkEnd w:id="30"/>
    <w:p w14:paraId="37C2EBFB" w14:textId="77777777" w:rsidR="00533067" w:rsidRDefault="00533067">
      <w:pPr>
        <w:pStyle w:val="P00"/>
        <w:spacing w:before="72"/>
        <w:ind w:left="0" w:right="1134"/>
        <w:rPr>
          <w:rStyle w:val="default"/>
          <w:rFonts w:cs="FrankRuehl"/>
          <w:rtl/>
        </w:rPr>
      </w:pPr>
    </w:p>
    <w:p w14:paraId="4BE3C95C" w14:textId="77777777" w:rsidR="00533067" w:rsidRDefault="00533067">
      <w:pPr>
        <w:pStyle w:val="P00"/>
        <w:spacing w:before="72"/>
        <w:ind w:left="0" w:right="1134"/>
        <w:rPr>
          <w:rStyle w:val="default"/>
          <w:rFonts w:cs="FrankRuehl"/>
          <w:rtl/>
        </w:rPr>
      </w:pPr>
    </w:p>
    <w:p w14:paraId="7CB0ABB4" w14:textId="77777777" w:rsidR="00533067" w:rsidRDefault="00533067" w:rsidP="00533067">
      <w:pPr>
        <w:pStyle w:val="P00"/>
        <w:spacing w:before="72"/>
        <w:ind w:left="0" w:right="1134"/>
        <w:jc w:val="center"/>
        <w:rPr>
          <w:rStyle w:val="default"/>
          <w:rFonts w:cs="David"/>
          <w:color w:val="0000FF"/>
          <w:szCs w:val="24"/>
          <w:u w:val="single"/>
          <w:rtl/>
        </w:rPr>
      </w:pPr>
      <w:hyperlink r:id="rId54" w:history="1">
        <w:r>
          <w:rPr>
            <w:rStyle w:val="default"/>
            <w:rFonts w:cs="David"/>
            <w:color w:val="0000FF"/>
            <w:szCs w:val="24"/>
            <w:u w:val="single"/>
            <w:rtl/>
          </w:rPr>
          <w:t>הודעה למנויים על עריכה ושינויים במסמכי פסיקה, חקיקה ועוד באתר נבו - הקש כאן</w:t>
        </w:r>
      </w:hyperlink>
    </w:p>
    <w:p w14:paraId="20B81E11" w14:textId="77777777" w:rsidR="00F67978" w:rsidRDefault="00F67978" w:rsidP="00533067">
      <w:pPr>
        <w:pStyle w:val="P00"/>
        <w:spacing w:before="72"/>
        <w:ind w:left="0" w:right="1134"/>
        <w:jc w:val="center"/>
        <w:rPr>
          <w:rStyle w:val="default"/>
          <w:rFonts w:cs="David"/>
          <w:color w:val="0000FF"/>
          <w:szCs w:val="24"/>
          <w:u w:val="single"/>
          <w:rtl/>
        </w:rPr>
      </w:pPr>
    </w:p>
    <w:p w14:paraId="52662773" w14:textId="77777777" w:rsidR="00F67978" w:rsidRDefault="00F67978" w:rsidP="00533067">
      <w:pPr>
        <w:pStyle w:val="P00"/>
        <w:spacing w:before="72"/>
        <w:ind w:left="0" w:right="1134"/>
        <w:jc w:val="center"/>
        <w:rPr>
          <w:rStyle w:val="default"/>
          <w:rFonts w:cs="David"/>
          <w:color w:val="0000FF"/>
          <w:szCs w:val="24"/>
          <w:u w:val="single"/>
          <w:rtl/>
        </w:rPr>
      </w:pPr>
    </w:p>
    <w:p w14:paraId="3404463D" w14:textId="77777777" w:rsidR="00F67978" w:rsidRDefault="00F67978" w:rsidP="00F67978">
      <w:pPr>
        <w:pStyle w:val="P00"/>
        <w:spacing w:before="72"/>
        <w:ind w:left="0" w:right="1134"/>
        <w:jc w:val="center"/>
        <w:rPr>
          <w:rStyle w:val="default"/>
          <w:rFonts w:cs="David"/>
          <w:color w:val="0000FF"/>
          <w:szCs w:val="24"/>
          <w:u w:val="single"/>
          <w:rtl/>
        </w:rPr>
      </w:pPr>
      <w:hyperlink r:id="rId55" w:history="1">
        <w:r>
          <w:rPr>
            <w:rStyle w:val="default"/>
            <w:rFonts w:cs="David"/>
            <w:color w:val="0000FF"/>
            <w:szCs w:val="24"/>
            <w:u w:val="single"/>
            <w:rtl/>
          </w:rPr>
          <w:t>הודעה למנויים על עריכה ושינויים במסמכי פסיקה, חקיקה ועוד באתר נבו - הקש כאן</w:t>
        </w:r>
      </w:hyperlink>
    </w:p>
    <w:p w14:paraId="2307555F" w14:textId="77777777" w:rsidR="00BA60D2" w:rsidRPr="00F67978" w:rsidRDefault="00BA60D2" w:rsidP="00F67978">
      <w:pPr>
        <w:pStyle w:val="P00"/>
        <w:spacing w:before="72"/>
        <w:ind w:left="0" w:right="1134"/>
        <w:jc w:val="center"/>
        <w:rPr>
          <w:rStyle w:val="default"/>
          <w:rFonts w:cs="David"/>
          <w:color w:val="0000FF"/>
          <w:szCs w:val="24"/>
          <w:u w:val="single"/>
          <w:rtl/>
        </w:rPr>
      </w:pPr>
    </w:p>
    <w:sectPr w:rsidR="00BA60D2" w:rsidRPr="00F67978">
      <w:headerReference w:type="even" r:id="rId56"/>
      <w:headerReference w:type="default" r:id="rId57"/>
      <w:footerReference w:type="even" r:id="rId58"/>
      <w:footerReference w:type="default" r:id="rId5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756C6C" w14:textId="77777777" w:rsidR="00AB43A6" w:rsidRDefault="00AB43A6">
      <w:r>
        <w:separator/>
      </w:r>
    </w:p>
  </w:endnote>
  <w:endnote w:type="continuationSeparator" w:id="0">
    <w:p w14:paraId="43E5245F" w14:textId="77777777" w:rsidR="00AB43A6" w:rsidRDefault="00AB43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77D06" w14:textId="77777777" w:rsidR="0044542B" w:rsidRDefault="0044542B">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59F43545" w14:textId="77777777" w:rsidR="0044542B" w:rsidRDefault="0044542B">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08AC7162" w14:textId="77777777" w:rsidR="0044542B" w:rsidRDefault="0044542B">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F67978">
      <w:rPr>
        <w:rFonts w:cs="TopType Jerushalmi"/>
        <w:noProof/>
        <w:color w:val="000000"/>
        <w:sz w:val="14"/>
        <w:szCs w:val="14"/>
      </w:rPr>
      <w:t>Z:\00000000000000000000000=2014------------------------\LawsForTableRun\04\297_058.doc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7D5ECB" w14:textId="77777777" w:rsidR="0044542B" w:rsidRDefault="0044542B">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F67978">
      <w:rPr>
        <w:rFonts w:hAnsi="FrankRuehl" w:cs="FrankRuehl"/>
        <w:noProof/>
        <w:sz w:val="24"/>
        <w:szCs w:val="24"/>
        <w:rtl/>
      </w:rPr>
      <w:t>4</w:t>
    </w:r>
    <w:r>
      <w:rPr>
        <w:rFonts w:hAnsi="FrankRuehl" w:cs="FrankRuehl"/>
        <w:sz w:val="24"/>
        <w:szCs w:val="24"/>
        <w:rtl/>
      </w:rPr>
      <w:fldChar w:fldCharType="end"/>
    </w:r>
  </w:p>
  <w:p w14:paraId="65AA83B6" w14:textId="77777777" w:rsidR="0044542B" w:rsidRDefault="0044542B">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598BC198" w14:textId="77777777" w:rsidR="0044542B" w:rsidRDefault="0044542B">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F67978">
      <w:rPr>
        <w:rFonts w:cs="TopType Jerushalmi"/>
        <w:noProof/>
        <w:color w:val="000000"/>
        <w:sz w:val="14"/>
        <w:szCs w:val="14"/>
      </w:rPr>
      <w:t>Z:\00000000000000000000000=2014------------------------\LawsForTableRun\04\297_058.doc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4FE6CA" w14:textId="77777777" w:rsidR="00AB43A6" w:rsidRDefault="00AB43A6">
      <w:pPr>
        <w:spacing w:before="60" w:line="240" w:lineRule="auto"/>
        <w:ind w:right="1134"/>
      </w:pPr>
      <w:r>
        <w:separator/>
      </w:r>
    </w:p>
  </w:footnote>
  <w:footnote w:type="continuationSeparator" w:id="0">
    <w:p w14:paraId="780F587F" w14:textId="77777777" w:rsidR="00AB43A6" w:rsidRDefault="00AB43A6">
      <w:pPr>
        <w:spacing w:before="60" w:line="240" w:lineRule="auto"/>
        <w:ind w:right="1134"/>
      </w:pPr>
      <w:r>
        <w:separator/>
      </w:r>
    </w:p>
  </w:footnote>
  <w:footnote w:id="1">
    <w:p w14:paraId="591AB32D" w14:textId="77777777" w:rsidR="0044542B" w:rsidRDefault="0044542B" w:rsidP="00933CA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w:t>
      </w:r>
      <w:r>
        <w:rPr>
          <w:rFonts w:cs="FrankRuehl"/>
          <w:rtl/>
        </w:rPr>
        <w:t>פו</w:t>
      </w:r>
      <w:r>
        <w:rPr>
          <w:rFonts w:cs="FrankRuehl" w:hint="cs"/>
          <w:rtl/>
        </w:rPr>
        <w:t xml:space="preserve">רסם </w:t>
      </w:r>
      <w:hyperlink r:id="rId1" w:history="1">
        <w:r w:rsidRPr="002617EC">
          <w:rPr>
            <w:rStyle w:val="Hyperlink"/>
            <w:rFonts w:cs="FrankRuehl" w:hint="cs"/>
            <w:rtl/>
          </w:rPr>
          <w:t>ס"ח תשס"א מס' 1786</w:t>
        </w:r>
      </w:hyperlink>
      <w:r>
        <w:rPr>
          <w:rFonts w:cs="FrankRuehl" w:hint="cs"/>
          <w:rtl/>
        </w:rPr>
        <w:t xml:space="preserve"> מיום 4.4.2001 עמ' 236 (</w:t>
      </w:r>
      <w:hyperlink r:id="rId2" w:history="1">
        <w:r w:rsidRPr="00B94B4B">
          <w:rPr>
            <w:rStyle w:val="Hyperlink"/>
            <w:rFonts w:cs="FrankRuehl" w:hint="cs"/>
            <w:rtl/>
          </w:rPr>
          <w:t>ה"ח תשס"א מס' 2990</w:t>
        </w:r>
      </w:hyperlink>
      <w:r w:rsidR="008F0131">
        <w:rPr>
          <w:rFonts w:cs="FrankRuehl" w:hint="cs"/>
          <w:rtl/>
        </w:rPr>
        <w:t xml:space="preserve"> עמ' 582).</w:t>
      </w:r>
    </w:p>
    <w:p w14:paraId="7058B61D" w14:textId="77777777" w:rsidR="0044542B" w:rsidRDefault="0044542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ת</w:t>
      </w:r>
      <w:r>
        <w:rPr>
          <w:rFonts w:cs="FrankRuehl"/>
          <w:rtl/>
        </w:rPr>
        <w:t>ו</w:t>
      </w:r>
      <w:r>
        <w:rPr>
          <w:rFonts w:cs="FrankRuehl" w:hint="cs"/>
          <w:rtl/>
        </w:rPr>
        <w:t xml:space="preserve">קן </w:t>
      </w:r>
      <w:hyperlink r:id="rId3" w:history="1">
        <w:r w:rsidRPr="001E777A">
          <w:rPr>
            <w:rStyle w:val="Hyperlink"/>
            <w:rFonts w:cs="FrankRuehl" w:hint="cs"/>
            <w:rtl/>
          </w:rPr>
          <w:t>ס"ח תשס"ב מס' 1831</w:t>
        </w:r>
      </w:hyperlink>
      <w:r>
        <w:rPr>
          <w:rFonts w:cs="FrankRuehl" w:hint="cs"/>
          <w:rtl/>
        </w:rPr>
        <w:t xml:space="preserve"> מיום 17.2.2002 עמ' 167</w:t>
      </w:r>
      <w:r w:rsidR="00EA7D64">
        <w:rPr>
          <w:rFonts w:cs="FrankRuehl" w:hint="cs"/>
          <w:rtl/>
        </w:rPr>
        <w:t xml:space="preserve"> (</w:t>
      </w:r>
      <w:hyperlink r:id="rId4" w:history="1">
        <w:r w:rsidR="00EA7D64" w:rsidRPr="00EA7D64">
          <w:rPr>
            <w:rStyle w:val="Hyperlink"/>
            <w:rFonts w:cs="FrankRuehl" w:hint="cs"/>
            <w:rtl/>
          </w:rPr>
          <w:t>ה"ח תשס"ב מס' 3043</w:t>
        </w:r>
      </w:hyperlink>
      <w:r w:rsidR="00EA7D64">
        <w:rPr>
          <w:rFonts w:cs="FrankRuehl" w:hint="cs"/>
          <w:rtl/>
        </w:rPr>
        <w:t xml:space="preserve"> עמ' 16, </w:t>
      </w:r>
      <w:hyperlink r:id="rId5" w:history="1">
        <w:r w:rsidR="00EA7D64" w:rsidRPr="00EA7D64">
          <w:rPr>
            <w:rStyle w:val="Hyperlink"/>
            <w:rFonts w:cs="FrankRuehl" w:hint="cs"/>
            <w:rtl/>
          </w:rPr>
          <w:t>ה"ח תשס"ב מס' 3065</w:t>
        </w:r>
      </w:hyperlink>
      <w:r w:rsidR="00EA7D64">
        <w:rPr>
          <w:rFonts w:cs="FrankRuehl" w:hint="cs"/>
          <w:rtl/>
        </w:rPr>
        <w:t xml:space="preserve"> עמ' 205, </w:t>
      </w:r>
      <w:hyperlink r:id="rId6" w:history="1">
        <w:r w:rsidR="00EA7D64" w:rsidRPr="00EA7D64">
          <w:rPr>
            <w:rStyle w:val="Hyperlink"/>
            <w:rFonts w:cs="FrankRuehl" w:hint="cs"/>
            <w:rtl/>
          </w:rPr>
          <w:t>ה"ח תשס"ב מס' 3072</w:t>
        </w:r>
      </w:hyperlink>
      <w:r w:rsidR="00EA7D64">
        <w:rPr>
          <w:rFonts w:cs="FrankRuehl" w:hint="cs"/>
          <w:rtl/>
        </w:rPr>
        <w:t xml:space="preserve"> עמ' 224)</w:t>
      </w:r>
      <w:r>
        <w:rPr>
          <w:rFonts w:cs="FrankRuehl" w:hint="cs"/>
          <w:rtl/>
        </w:rPr>
        <w:t xml:space="preserve"> </w:t>
      </w:r>
      <w:r>
        <w:rPr>
          <w:rFonts w:cs="FrankRuehl"/>
          <w:rtl/>
        </w:rPr>
        <w:t xml:space="preserve">– </w:t>
      </w:r>
      <w:r w:rsidR="00EA7D64">
        <w:rPr>
          <w:rFonts w:cs="FrankRuehl" w:hint="cs"/>
          <w:rtl/>
        </w:rPr>
        <w:t>תיקון מס' 1 ב</w:t>
      </w:r>
      <w:r>
        <w:rPr>
          <w:rFonts w:cs="FrankRuehl" w:hint="cs"/>
          <w:rtl/>
        </w:rPr>
        <w:t>סעיף 32 לחוק ההסדר</w:t>
      </w:r>
      <w:r>
        <w:rPr>
          <w:rFonts w:cs="FrankRuehl"/>
          <w:rtl/>
        </w:rPr>
        <w:t>ים</w:t>
      </w:r>
      <w:r>
        <w:rPr>
          <w:rFonts w:cs="FrankRuehl" w:hint="cs"/>
          <w:rtl/>
        </w:rPr>
        <w:t xml:space="preserve"> במשק המדינה (תיקוני חקיקה להשגת יעדי התקציב והמדיניות הכלכלית לשנת הכספים 2002), תשס"ב-</w:t>
      </w:r>
      <w:r>
        <w:rPr>
          <w:rFonts w:cs="FrankRuehl"/>
          <w:rtl/>
        </w:rPr>
        <w:t>2002</w:t>
      </w:r>
      <w:r w:rsidR="005E5317">
        <w:rPr>
          <w:rFonts w:cs="FrankRuehl" w:hint="cs"/>
          <w:rtl/>
        </w:rPr>
        <w:t>; תחילתו ביום 1.1.2002</w:t>
      </w:r>
      <w:r>
        <w:rPr>
          <w:rFonts w:cs="FrankRuehl" w:hint="cs"/>
          <w:rtl/>
        </w:rPr>
        <w:t>.</w:t>
      </w:r>
    </w:p>
    <w:p w14:paraId="164F5E8A" w14:textId="77777777" w:rsidR="0044542B" w:rsidRDefault="0044542B" w:rsidP="00EA7D6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 w:history="1">
        <w:r w:rsidRPr="001E777A">
          <w:rPr>
            <w:rStyle w:val="Hyperlink"/>
            <w:rFonts w:cs="FrankRuehl" w:hint="cs"/>
            <w:rtl/>
          </w:rPr>
          <w:t>ס"ח תשס"ג מס' 1892</w:t>
        </w:r>
      </w:hyperlink>
      <w:r>
        <w:rPr>
          <w:rFonts w:cs="FrankRuehl" w:hint="cs"/>
          <w:rtl/>
        </w:rPr>
        <w:t xml:space="preserve"> מיום 1.6.2003 עמ' 496 (</w:t>
      </w:r>
      <w:hyperlink r:id="rId8" w:history="1">
        <w:r w:rsidRPr="00B94B4B">
          <w:rPr>
            <w:rStyle w:val="Hyperlink"/>
            <w:rFonts w:cs="FrankRuehl" w:hint="cs"/>
            <w:rtl/>
          </w:rPr>
          <w:t>ה"ח הממשלה תשס"ג מס' 25</w:t>
        </w:r>
      </w:hyperlink>
      <w:r>
        <w:rPr>
          <w:rFonts w:cs="FrankRuehl" w:hint="cs"/>
          <w:rtl/>
        </w:rPr>
        <w:t xml:space="preserve"> עמ' 262) </w:t>
      </w:r>
      <w:r>
        <w:rPr>
          <w:rFonts w:cs="FrankRuehl"/>
          <w:rtl/>
        </w:rPr>
        <w:t>–</w:t>
      </w:r>
      <w:r>
        <w:rPr>
          <w:rFonts w:cs="FrankRuehl" w:hint="cs"/>
          <w:rtl/>
        </w:rPr>
        <w:t xml:space="preserve"> תיקון מס' 2 בסעיף 107 לחוק התכנית להבראת כלכלת ישראל (תיקוני חקיקה להשגת יעדי התקציב והמדיניות הכלכלית לשנות הכספים 2003 ו-2004), תשס"ג-2003; </w:t>
      </w:r>
      <w:r w:rsidR="00EA7D64">
        <w:rPr>
          <w:rFonts w:cs="FrankRuehl" w:hint="cs"/>
          <w:rtl/>
        </w:rPr>
        <w:t>תחילתו ב</w:t>
      </w:r>
      <w:r>
        <w:rPr>
          <w:rFonts w:cs="FrankRuehl" w:hint="cs"/>
          <w:rtl/>
        </w:rPr>
        <w:t>יום 1.6.2003.</w:t>
      </w:r>
    </w:p>
    <w:p w14:paraId="7DEA8C1A" w14:textId="77777777" w:rsidR="0044542B" w:rsidRDefault="0044542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 w:history="1">
        <w:r w:rsidRPr="001E777A">
          <w:rPr>
            <w:rStyle w:val="Hyperlink"/>
            <w:rFonts w:cs="FrankRuehl" w:hint="cs"/>
            <w:rtl/>
          </w:rPr>
          <w:t>ס"ח תשס"ד מס' 1920</w:t>
        </w:r>
      </w:hyperlink>
      <w:r>
        <w:rPr>
          <w:rFonts w:cs="FrankRuehl" w:hint="cs"/>
          <w:rtl/>
        </w:rPr>
        <w:t xml:space="preserve"> מיום 18.1.2004 עמ' 98 (</w:t>
      </w:r>
      <w:hyperlink r:id="rId10" w:history="1">
        <w:r w:rsidRPr="00B94B4B">
          <w:rPr>
            <w:rStyle w:val="Hyperlink"/>
            <w:rFonts w:cs="FrankRuehl" w:hint="cs"/>
            <w:rtl/>
          </w:rPr>
          <w:t>ה"ח הממשלה תשס"ד מס' 64</w:t>
        </w:r>
      </w:hyperlink>
      <w:r>
        <w:rPr>
          <w:rFonts w:cs="FrankRuehl" w:hint="cs"/>
          <w:rtl/>
        </w:rPr>
        <w:t xml:space="preserve"> עמ' 52) </w:t>
      </w:r>
      <w:r>
        <w:rPr>
          <w:rFonts w:cs="FrankRuehl"/>
          <w:rtl/>
        </w:rPr>
        <w:t>–</w:t>
      </w:r>
      <w:r>
        <w:rPr>
          <w:rFonts w:cs="FrankRuehl" w:hint="cs"/>
          <w:rtl/>
        </w:rPr>
        <w:t xml:space="preserve"> תיקון מס' 3 בסעיף 33 לחוק המדיניות הכלכלית לשנת הכספים 2004 (תיקוני חקיקה), תשס"ד-2004; תחילתו ביום 1.1.2004.</w:t>
      </w:r>
    </w:p>
    <w:p w14:paraId="2A0DB596" w14:textId="77777777" w:rsidR="0044542B" w:rsidRDefault="0044542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1" w:history="1">
        <w:r w:rsidRPr="00680EE1">
          <w:rPr>
            <w:rStyle w:val="Hyperlink"/>
            <w:rFonts w:cs="FrankRuehl" w:hint="cs"/>
            <w:rtl/>
          </w:rPr>
          <w:t>ס"ח תשס"ד מס' 1920</w:t>
        </w:r>
      </w:hyperlink>
      <w:r>
        <w:rPr>
          <w:rFonts w:cs="FrankRuehl" w:hint="cs"/>
          <w:rtl/>
        </w:rPr>
        <w:t xml:space="preserve"> מיום 18.1.2004 עמ' 141 (</w:t>
      </w:r>
      <w:hyperlink r:id="rId12" w:history="1">
        <w:r w:rsidRPr="00BF4D01">
          <w:rPr>
            <w:rStyle w:val="Hyperlink"/>
            <w:rFonts w:cs="FrankRuehl" w:hint="cs"/>
            <w:rtl/>
          </w:rPr>
          <w:t>ה"ח הממשלה תשס"ד מס' 64</w:t>
        </w:r>
      </w:hyperlink>
      <w:r>
        <w:rPr>
          <w:rFonts w:cs="FrankRuehl" w:hint="cs"/>
          <w:rtl/>
        </w:rPr>
        <w:t xml:space="preserve"> עמ' 52) </w:t>
      </w:r>
      <w:r>
        <w:rPr>
          <w:rFonts w:cs="FrankRuehl"/>
          <w:rtl/>
        </w:rPr>
        <w:t>–</w:t>
      </w:r>
      <w:r>
        <w:rPr>
          <w:rFonts w:cs="FrankRuehl" w:hint="cs"/>
          <w:rtl/>
        </w:rPr>
        <w:t xml:space="preserve"> תיקון מס' 4 בסעיף 97 לחוק המדיניות הכלכלית לשנת הכספים 2004 (תיקוני חקיקה), תשס"ד-2004; תחילתו ביום 1.1.2004.</w:t>
      </w:r>
    </w:p>
    <w:p w14:paraId="6AFC03F2" w14:textId="77777777" w:rsidR="0044542B" w:rsidRDefault="0044542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3" w:history="1">
        <w:r>
          <w:rPr>
            <w:rStyle w:val="Hyperlink"/>
            <w:rFonts w:cs="FrankRuehl" w:hint="cs"/>
            <w:rtl/>
          </w:rPr>
          <w:t>ס"ח תשס"ו מס' 2057</w:t>
        </w:r>
      </w:hyperlink>
      <w:r>
        <w:rPr>
          <w:rFonts w:cs="FrankRuehl" w:hint="cs"/>
          <w:rtl/>
        </w:rPr>
        <w:t xml:space="preserve"> מיום 15.6.2006 עמ' 359 (</w:t>
      </w:r>
      <w:hyperlink r:id="rId14" w:history="1">
        <w:r>
          <w:rPr>
            <w:rStyle w:val="Hyperlink"/>
            <w:rFonts w:cs="FrankRuehl" w:hint="cs"/>
            <w:rtl/>
          </w:rPr>
          <w:t>ה"ח הממשלה תשס"ו מס' 236</w:t>
        </w:r>
      </w:hyperlink>
      <w:r>
        <w:rPr>
          <w:rFonts w:cs="FrankRuehl" w:hint="cs"/>
          <w:rtl/>
        </w:rPr>
        <w:t xml:space="preserve"> עמ' 298) </w:t>
      </w:r>
      <w:r>
        <w:rPr>
          <w:rFonts w:cs="FrankRuehl"/>
          <w:rtl/>
        </w:rPr>
        <w:t>–</w:t>
      </w:r>
      <w:r>
        <w:rPr>
          <w:rFonts w:cs="FrankRuehl" w:hint="cs"/>
          <w:rtl/>
        </w:rPr>
        <w:t xml:space="preserve"> תיקון מס' 5 בסעיף 68 לחוק הסדרים במשק המדינה (תיקוני חקיקה להשגת יעדי התקציב והמדיניות הכלכלית לשנת הכספים 2006), תשס"ו-2006; תחילתו ביום 1.7.2006.</w:t>
      </w:r>
    </w:p>
    <w:p w14:paraId="61304D8D" w14:textId="77777777" w:rsidR="0044542B" w:rsidRDefault="0044542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5" w:history="1">
        <w:r>
          <w:rPr>
            <w:rStyle w:val="Hyperlink"/>
            <w:rFonts w:cs="FrankRuehl" w:hint="cs"/>
            <w:rtl/>
          </w:rPr>
          <w:t>ס"ח תשס"ז מס' 2110</w:t>
        </w:r>
      </w:hyperlink>
      <w:r>
        <w:rPr>
          <w:rFonts w:cs="FrankRuehl" w:hint="cs"/>
          <w:rtl/>
        </w:rPr>
        <w:t xml:space="preserve"> מיום 19.8.2007 עמ' 466 (</w:t>
      </w:r>
      <w:hyperlink r:id="rId16" w:history="1">
        <w:r>
          <w:rPr>
            <w:rStyle w:val="Hyperlink"/>
            <w:rFonts w:cs="FrankRuehl" w:hint="cs"/>
            <w:rtl/>
          </w:rPr>
          <w:t>ה"ח הכנסת תשס"ו מס' 112</w:t>
        </w:r>
      </w:hyperlink>
      <w:r>
        <w:rPr>
          <w:rFonts w:cs="FrankRuehl" w:hint="cs"/>
          <w:rtl/>
        </w:rPr>
        <w:t xml:space="preserve"> עמ' 146) </w:t>
      </w:r>
      <w:r>
        <w:rPr>
          <w:rFonts w:cs="FrankRuehl"/>
          <w:rtl/>
        </w:rPr>
        <w:t>–</w:t>
      </w:r>
      <w:r>
        <w:rPr>
          <w:rFonts w:cs="FrankRuehl" w:hint="cs"/>
          <w:rtl/>
        </w:rPr>
        <w:t xml:space="preserve"> תיקון מס' 6; תחילתו ביום 1.8.2007 ור' סעיף 3 לענין הוראות מעבר.</w:t>
      </w:r>
    </w:p>
    <w:p w14:paraId="151C1722" w14:textId="77777777" w:rsidR="0044542B" w:rsidRDefault="0044542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7" w:history="1">
        <w:r>
          <w:rPr>
            <w:rStyle w:val="Hyperlink"/>
            <w:rFonts w:cs="FrankRuehl" w:hint="cs"/>
            <w:rtl/>
          </w:rPr>
          <w:t>ס"ח תשס"ח מס' 2125</w:t>
        </w:r>
      </w:hyperlink>
      <w:r>
        <w:rPr>
          <w:rFonts w:cs="FrankRuehl" w:hint="cs"/>
          <w:rtl/>
        </w:rPr>
        <w:t xml:space="preserve"> מיום 1.1.2008 עמ' 121 (</w:t>
      </w:r>
      <w:hyperlink r:id="rId18" w:history="1">
        <w:r>
          <w:rPr>
            <w:rStyle w:val="Hyperlink"/>
            <w:rFonts w:cs="FrankRuehl" w:hint="cs"/>
            <w:rtl/>
          </w:rPr>
          <w:t>ה"ח הממשלה תשס"ח מס' 335</w:t>
        </w:r>
      </w:hyperlink>
      <w:r>
        <w:rPr>
          <w:rFonts w:cs="FrankRuehl" w:hint="cs"/>
          <w:rtl/>
        </w:rPr>
        <w:t xml:space="preserve"> עמ' 16) </w:t>
      </w:r>
      <w:r>
        <w:rPr>
          <w:rFonts w:cs="FrankRuehl"/>
          <w:rtl/>
        </w:rPr>
        <w:t>–</w:t>
      </w:r>
      <w:r>
        <w:rPr>
          <w:rFonts w:cs="FrankRuehl" w:hint="cs"/>
          <w:rtl/>
        </w:rPr>
        <w:t xml:space="preserve"> תיקון מס' 7 בסעיף 18 לחוק ההסדרים במשק המדינה (תיקוני חקיקה להשגת יעדי התקציב והמדיניות הכלכלית לשנת הכספים 2008), תשס"ח-2008; תחילתו ביום 1.1.2008.</w:t>
      </w:r>
    </w:p>
  </w:footnote>
  <w:footnote w:id="2">
    <w:p w14:paraId="71B01EF5" w14:textId="77777777" w:rsidR="0044542B" w:rsidRDefault="0044542B">
      <w:pPr>
        <w:pStyle w:val="a5"/>
        <w:spacing w:before="72" w:line="240" w:lineRule="auto"/>
        <w:ind w:right="1134"/>
        <w:rPr>
          <w:rFonts w:hint="cs"/>
          <w:rtl/>
        </w:rPr>
      </w:pPr>
      <w:r>
        <w:rPr>
          <w:rStyle w:val="a6"/>
        </w:rPr>
        <w:footnoteRef/>
      </w:r>
      <w:r>
        <w:rPr>
          <w:rFonts w:hint="cs"/>
          <w:rtl/>
        </w:rPr>
        <w:t xml:space="preserve"> </w:t>
      </w:r>
      <w:r>
        <w:rPr>
          <w:rFonts w:cs="FrankRuehl"/>
          <w:sz w:val="22"/>
          <w:szCs w:val="22"/>
          <w:rtl/>
        </w:rPr>
        <w:t>הע</w:t>
      </w:r>
      <w:r>
        <w:rPr>
          <w:rFonts w:cs="FrankRuehl" w:hint="cs"/>
          <w:sz w:val="22"/>
          <w:szCs w:val="22"/>
          <w:rtl/>
        </w:rPr>
        <w:t>תק ההסכם מופקד בלשכה לשיקום נכים במשרד האוצר וכל אדם רשאי לעיין בו.</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BE3B5C" w14:textId="77777777" w:rsidR="0044542B" w:rsidRDefault="0044542B">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 סוף עמוד  1/20052  --[ חוק ההסדרים במשק המדינה (תיקוני חקיקה להשגת יעדי התקציב לשנת 2001) (תיקון, ביטול והתליה של חקיקה שמקורה בהצעות חוק פרטיות), תשס"א- 2001</w:t>
    </w:r>
  </w:p>
  <w:p w14:paraId="72F816D4" w14:textId="77777777" w:rsidR="0044542B" w:rsidRDefault="0044542B">
    <w:pPr>
      <w:pStyle w:val="a3"/>
      <w:pBdr>
        <w:top w:val="single" w:sz="4" w:space="0" w:color="auto"/>
      </w:pBdr>
      <w:spacing w:line="220" w:lineRule="exact"/>
      <w:ind w:right="1134"/>
      <w:jc w:val="center"/>
      <w:rPr>
        <w:rFonts w:hAnsi="FrankRuehl" w:cs="FrankRuehl"/>
        <w:color w:val="000000"/>
        <w:sz w:val="26"/>
        <w:szCs w:val="26"/>
        <w:rtl/>
      </w:rPr>
    </w:pPr>
  </w:p>
  <w:p w14:paraId="3290BE20" w14:textId="77777777" w:rsidR="0044542B" w:rsidRDefault="0044542B">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B4EB26" w14:textId="77777777" w:rsidR="0044542B" w:rsidRDefault="0044542B">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ההסדרים במשק המדינה (תיקוני חקיקה להשגת יעדי התקציב לשנת 2001) (תיקון, ביטול והתליה של חקיקה שמקורה בהצעות חוק פרטיות), תשס"א-2001</w:t>
    </w:r>
  </w:p>
  <w:p w14:paraId="00ADE7F3" w14:textId="77777777" w:rsidR="0044542B" w:rsidRDefault="0044542B">
    <w:pPr>
      <w:pStyle w:val="a3"/>
      <w:pBdr>
        <w:top w:val="single" w:sz="4" w:space="0" w:color="auto"/>
      </w:pBdr>
      <w:spacing w:line="220" w:lineRule="exact"/>
      <w:ind w:right="1134"/>
      <w:jc w:val="center"/>
      <w:rPr>
        <w:rFonts w:hAnsi="FrankRuehl" w:cs="FrankRuehl"/>
        <w:color w:val="000000"/>
        <w:sz w:val="26"/>
        <w:szCs w:val="26"/>
        <w:rtl/>
      </w:rPr>
    </w:pPr>
  </w:p>
  <w:p w14:paraId="2AA81245" w14:textId="77777777" w:rsidR="0044542B" w:rsidRDefault="0044542B">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C21A9"/>
    <w:rsid w:val="000344F6"/>
    <w:rsid w:val="00052A58"/>
    <w:rsid w:val="00054079"/>
    <w:rsid w:val="00055197"/>
    <w:rsid w:val="00060EA3"/>
    <w:rsid w:val="00064DC1"/>
    <w:rsid w:val="000665AD"/>
    <w:rsid w:val="000672BC"/>
    <w:rsid w:val="0014303D"/>
    <w:rsid w:val="00163B84"/>
    <w:rsid w:val="00175ACE"/>
    <w:rsid w:val="001C0CE1"/>
    <w:rsid w:val="001E777A"/>
    <w:rsid w:val="00200037"/>
    <w:rsid w:val="002617EC"/>
    <w:rsid w:val="00287C41"/>
    <w:rsid w:val="002A3BD7"/>
    <w:rsid w:val="002C7112"/>
    <w:rsid w:val="0031047D"/>
    <w:rsid w:val="00313F44"/>
    <w:rsid w:val="003671C2"/>
    <w:rsid w:val="003B75A6"/>
    <w:rsid w:val="003F0748"/>
    <w:rsid w:val="003F6D9B"/>
    <w:rsid w:val="004032EA"/>
    <w:rsid w:val="004120C5"/>
    <w:rsid w:val="004266C6"/>
    <w:rsid w:val="0044542B"/>
    <w:rsid w:val="00457C27"/>
    <w:rsid w:val="004910A8"/>
    <w:rsid w:val="004C75AB"/>
    <w:rsid w:val="004D6C65"/>
    <w:rsid w:val="004F3654"/>
    <w:rsid w:val="00533067"/>
    <w:rsid w:val="0057168E"/>
    <w:rsid w:val="005819AC"/>
    <w:rsid w:val="005C2F8A"/>
    <w:rsid w:val="005E5317"/>
    <w:rsid w:val="005F3B31"/>
    <w:rsid w:val="005F4AA9"/>
    <w:rsid w:val="006018DD"/>
    <w:rsid w:val="00614B3E"/>
    <w:rsid w:val="00616C8E"/>
    <w:rsid w:val="00652733"/>
    <w:rsid w:val="00653AE3"/>
    <w:rsid w:val="00680EE1"/>
    <w:rsid w:val="007014F5"/>
    <w:rsid w:val="00703DC1"/>
    <w:rsid w:val="0071135E"/>
    <w:rsid w:val="007272B1"/>
    <w:rsid w:val="007A1EC4"/>
    <w:rsid w:val="007B6F36"/>
    <w:rsid w:val="007E237D"/>
    <w:rsid w:val="00876640"/>
    <w:rsid w:val="0088086E"/>
    <w:rsid w:val="00880AEB"/>
    <w:rsid w:val="008F0131"/>
    <w:rsid w:val="00900B4D"/>
    <w:rsid w:val="009071A8"/>
    <w:rsid w:val="00907B57"/>
    <w:rsid w:val="00927626"/>
    <w:rsid w:val="00933CA9"/>
    <w:rsid w:val="009554A0"/>
    <w:rsid w:val="0096211A"/>
    <w:rsid w:val="00987F66"/>
    <w:rsid w:val="009B2FA8"/>
    <w:rsid w:val="009B2FE4"/>
    <w:rsid w:val="009F689D"/>
    <w:rsid w:val="00A219CE"/>
    <w:rsid w:val="00A54971"/>
    <w:rsid w:val="00A551D7"/>
    <w:rsid w:val="00A97BAF"/>
    <w:rsid w:val="00AB02F5"/>
    <w:rsid w:val="00AB43A6"/>
    <w:rsid w:val="00AF5F78"/>
    <w:rsid w:val="00B229AA"/>
    <w:rsid w:val="00B24035"/>
    <w:rsid w:val="00B45898"/>
    <w:rsid w:val="00B91892"/>
    <w:rsid w:val="00B94B4B"/>
    <w:rsid w:val="00BA60D2"/>
    <w:rsid w:val="00BC1B88"/>
    <w:rsid w:val="00BF4D01"/>
    <w:rsid w:val="00C332E0"/>
    <w:rsid w:val="00C430EB"/>
    <w:rsid w:val="00C57A2C"/>
    <w:rsid w:val="00C64FED"/>
    <w:rsid w:val="00CC3AF9"/>
    <w:rsid w:val="00CE64EF"/>
    <w:rsid w:val="00D11191"/>
    <w:rsid w:val="00DB63F8"/>
    <w:rsid w:val="00DC21A9"/>
    <w:rsid w:val="00DE60A8"/>
    <w:rsid w:val="00E04064"/>
    <w:rsid w:val="00E324FF"/>
    <w:rsid w:val="00E37A34"/>
    <w:rsid w:val="00E45FCC"/>
    <w:rsid w:val="00EA4A84"/>
    <w:rsid w:val="00EA7D64"/>
    <w:rsid w:val="00EC3293"/>
    <w:rsid w:val="00F02755"/>
    <w:rsid w:val="00F17469"/>
    <w:rsid w:val="00F25473"/>
    <w:rsid w:val="00F67978"/>
    <w:rsid w:val="00F914BA"/>
    <w:rsid w:val="00F9398A"/>
    <w:rsid w:val="00FB2230"/>
    <w:rsid w:val="00FD7B6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05FC25AE"/>
  <w15:chartTrackingRefBased/>
  <w15:docId w15:val="{9590FF36-9414-4F0F-BEE5-03ABDEA79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a"/>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bCs/>
      <w:sz w:val="24"/>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character" w:styleId="Hyperlink">
    <w:name w:val="Hyperlink"/>
    <w:basedOn w:val="a0"/>
    <w:rPr>
      <w:color w:val="0000FF"/>
      <w:u w:val="single"/>
    </w:rPr>
  </w:style>
  <w:style w:type="character" w:styleId="FollowedHyperlink">
    <w:name w:val="FollowedHyperlink"/>
    <w:basedOn w:val="a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16/KNESSET-112.pdf" TargetMode="External"/><Relationship Id="rId18" Type="http://schemas.openxmlformats.org/officeDocument/2006/relationships/hyperlink" Target="http://www.nevo.co.il/Law_word/law14/law-2110.pdf" TargetMode="External"/><Relationship Id="rId26" Type="http://schemas.openxmlformats.org/officeDocument/2006/relationships/hyperlink" Target="http://www.nevo.co.il/Law_word/law14/law-2110.pdf" TargetMode="External"/><Relationship Id="rId39" Type="http://schemas.openxmlformats.org/officeDocument/2006/relationships/hyperlink" Target="http://www.nevo.co.il/Law_word/law17/PROP-3043.pdf" TargetMode="External"/><Relationship Id="rId21" Type="http://schemas.openxmlformats.org/officeDocument/2006/relationships/hyperlink" Target="http://www.nevo.co.il/Law_word/law16/KNESSET-112.pdf" TargetMode="External"/><Relationship Id="rId34" Type="http://schemas.openxmlformats.org/officeDocument/2006/relationships/hyperlink" Target="http://www.nevo.co.il/Law_word/law14/LAW-1892.pdf" TargetMode="External"/><Relationship Id="rId42" Type="http://schemas.openxmlformats.org/officeDocument/2006/relationships/hyperlink" Target="http://www.nevo.co.il/Law_word/law14/LAW-1892.pdf" TargetMode="External"/><Relationship Id="rId47" Type="http://schemas.openxmlformats.org/officeDocument/2006/relationships/hyperlink" Target="http://www.nevo.co.il/Law_word/law17/PROP-3043.pdf" TargetMode="External"/><Relationship Id="rId50" Type="http://schemas.openxmlformats.org/officeDocument/2006/relationships/hyperlink" Target="http://www.nevo.co.il/Law_word/law14/LAW-1920.pdf" TargetMode="External"/><Relationship Id="rId55" Type="http://schemas.openxmlformats.org/officeDocument/2006/relationships/hyperlink" Target="http://www.nevo.co.il/advertisements/nevo-100.doc" TargetMode="External"/><Relationship Id="rId7" Type="http://schemas.openxmlformats.org/officeDocument/2006/relationships/hyperlink" Target="http://www.nevo.co.il/Law_word/law16/KNESSET-112.pdf" TargetMode="External"/><Relationship Id="rId2" Type="http://schemas.openxmlformats.org/officeDocument/2006/relationships/settings" Target="settings.xml"/><Relationship Id="rId16" Type="http://schemas.openxmlformats.org/officeDocument/2006/relationships/hyperlink" Target="http://www.nevo.co.il/Law_word/law14/law-2110.pdf" TargetMode="External"/><Relationship Id="rId29" Type="http://schemas.openxmlformats.org/officeDocument/2006/relationships/hyperlink" Target="http://www.nevo.co.il/Law_word/law15/MEMSHALA-64.pdf" TargetMode="External"/><Relationship Id="rId11" Type="http://schemas.openxmlformats.org/officeDocument/2006/relationships/hyperlink" Target="http://www.nevo.co.il/Law_word/law16/KNESSET-112.pdf" TargetMode="External"/><Relationship Id="rId24" Type="http://schemas.openxmlformats.org/officeDocument/2006/relationships/hyperlink" Target="http://www.nevo.co.il/Law_word/law14/law-2110.pdf" TargetMode="External"/><Relationship Id="rId32" Type="http://schemas.openxmlformats.org/officeDocument/2006/relationships/hyperlink" Target="http://www.nevo.co.il/Law_word/law17/PROP-3065.pdf" TargetMode="External"/><Relationship Id="rId37" Type="http://schemas.openxmlformats.org/officeDocument/2006/relationships/hyperlink" Target="http://www.nevo.co.il/Law_word/law15/MEMSHALA-236.pdf" TargetMode="External"/><Relationship Id="rId40" Type="http://schemas.openxmlformats.org/officeDocument/2006/relationships/hyperlink" Target="http://www.nevo.co.il/Law_word/law17/PROP-3065.pdf" TargetMode="External"/><Relationship Id="rId45" Type="http://schemas.openxmlformats.org/officeDocument/2006/relationships/hyperlink" Target="http://www.nevo.co.il/Law_word/law15/MEMSHALA-236.pdf" TargetMode="External"/><Relationship Id="rId53" Type="http://schemas.openxmlformats.org/officeDocument/2006/relationships/hyperlink" Target="http://web1.nevo.co.il/Law_word/law15/memshala-335.pdf" TargetMode="External"/><Relationship Id="rId58" Type="http://schemas.openxmlformats.org/officeDocument/2006/relationships/footer" Target="footer1.xml"/><Relationship Id="rId5" Type="http://schemas.openxmlformats.org/officeDocument/2006/relationships/endnotes" Target="endnotes.xml"/><Relationship Id="rId61" Type="http://schemas.openxmlformats.org/officeDocument/2006/relationships/theme" Target="theme/theme1.xml"/><Relationship Id="rId19" Type="http://schemas.openxmlformats.org/officeDocument/2006/relationships/hyperlink" Target="http://www.nevo.co.il/Law_word/law16/KNESSET-112.pdf" TargetMode="External"/><Relationship Id="rId14" Type="http://schemas.openxmlformats.org/officeDocument/2006/relationships/hyperlink" Target="http://www.nevo.co.il/Law_word/law14/law-2110.pdf" TargetMode="External"/><Relationship Id="rId22" Type="http://schemas.openxmlformats.org/officeDocument/2006/relationships/hyperlink" Target="http://www.nevo.co.il/Law_word/law14/law-2110.pdf" TargetMode="External"/><Relationship Id="rId27" Type="http://schemas.openxmlformats.org/officeDocument/2006/relationships/hyperlink" Target="http://www.nevo.co.il/Law_word/law16/KNESSET-112.pdf" TargetMode="External"/><Relationship Id="rId30" Type="http://schemas.openxmlformats.org/officeDocument/2006/relationships/hyperlink" Target="http://www.nevo.co.il/Law_word/law14/LAW-1831.pdf" TargetMode="External"/><Relationship Id="rId35" Type="http://schemas.openxmlformats.org/officeDocument/2006/relationships/hyperlink" Target="http://www.nevo.co.il/Law_word/law15/MEMSHALA-25.pdf" TargetMode="External"/><Relationship Id="rId43" Type="http://schemas.openxmlformats.org/officeDocument/2006/relationships/hyperlink" Target="http://www.nevo.co.il/Law_word/law15/MEMSHALA-25.pdf" TargetMode="External"/><Relationship Id="rId48" Type="http://schemas.openxmlformats.org/officeDocument/2006/relationships/hyperlink" Target="http://www.nevo.co.il/Law_word/law17/PROP-3065.pdf" TargetMode="External"/><Relationship Id="rId56" Type="http://schemas.openxmlformats.org/officeDocument/2006/relationships/header" Target="header1.xml"/><Relationship Id="rId8" Type="http://schemas.openxmlformats.org/officeDocument/2006/relationships/hyperlink" Target="http://www.nevo.co.il/Law_word/law14/law-2110.pdf" TargetMode="External"/><Relationship Id="rId51" Type="http://schemas.openxmlformats.org/officeDocument/2006/relationships/hyperlink" Target="http://www.nevo.co.il/Law_word/law15/MEMSHALA-64.pdf" TargetMode="External"/><Relationship Id="rId3" Type="http://schemas.openxmlformats.org/officeDocument/2006/relationships/webSettings" Target="webSettings.xml"/><Relationship Id="rId12" Type="http://schemas.openxmlformats.org/officeDocument/2006/relationships/hyperlink" Target="http://www.nevo.co.il/Law_word/law14/law-2110.pdf" TargetMode="External"/><Relationship Id="rId17" Type="http://schemas.openxmlformats.org/officeDocument/2006/relationships/hyperlink" Target="http://www.nevo.co.il/Law_word/law16/KNESSET-112.pdf" TargetMode="External"/><Relationship Id="rId25" Type="http://schemas.openxmlformats.org/officeDocument/2006/relationships/hyperlink" Target="http://www.nevo.co.il/Law_word/law16/KNESSET-112.pdf" TargetMode="External"/><Relationship Id="rId33" Type="http://schemas.openxmlformats.org/officeDocument/2006/relationships/hyperlink" Target="http://www.nevo.co.il/Law_word/law17/PROP-3072.pdf" TargetMode="External"/><Relationship Id="rId38" Type="http://schemas.openxmlformats.org/officeDocument/2006/relationships/hyperlink" Target="http://www.nevo.co.il/Law_word/law14/LAW-1831.pdf" TargetMode="External"/><Relationship Id="rId46" Type="http://schemas.openxmlformats.org/officeDocument/2006/relationships/hyperlink" Target="http://www.nevo.co.il/Law_word/law14/LAW-1831.pdf" TargetMode="External"/><Relationship Id="rId59" Type="http://schemas.openxmlformats.org/officeDocument/2006/relationships/footer" Target="footer2.xml"/><Relationship Id="rId20" Type="http://schemas.openxmlformats.org/officeDocument/2006/relationships/hyperlink" Target="http://www.nevo.co.il/Law_word/law14/law-2110.pdf" TargetMode="External"/><Relationship Id="rId41" Type="http://schemas.openxmlformats.org/officeDocument/2006/relationships/hyperlink" Target="http://www.nevo.co.il/Law_word/law17/PROP-3072.pdf" TargetMode="External"/><Relationship Id="rId54" Type="http://schemas.openxmlformats.org/officeDocument/2006/relationships/hyperlink" Target="http://www.nevo.co.il/advertisements/nevo-100.doc" TargetMode="External"/><Relationship Id="rId1" Type="http://schemas.openxmlformats.org/officeDocument/2006/relationships/styles" Target="styles.xml"/><Relationship Id="rId6" Type="http://schemas.openxmlformats.org/officeDocument/2006/relationships/hyperlink" Target="http://www.nevo.co.il/Law_word/law14/law-2110.pdf" TargetMode="External"/><Relationship Id="rId15" Type="http://schemas.openxmlformats.org/officeDocument/2006/relationships/hyperlink" Target="http://www.nevo.co.il/Law_word/law16/KNESSET-112.pdf" TargetMode="External"/><Relationship Id="rId23" Type="http://schemas.openxmlformats.org/officeDocument/2006/relationships/hyperlink" Target="http://www.nevo.co.il/Law_word/law16/KNESSET-112.pdf" TargetMode="External"/><Relationship Id="rId28" Type="http://schemas.openxmlformats.org/officeDocument/2006/relationships/hyperlink" Target="http://www.nevo.co.il/Law_word/law14/LAW-1920.pdf" TargetMode="External"/><Relationship Id="rId36" Type="http://schemas.openxmlformats.org/officeDocument/2006/relationships/hyperlink" Target="http://www.nevo.co.il/Law_word/law14/LAW-2057.pdf" TargetMode="External"/><Relationship Id="rId49" Type="http://schemas.openxmlformats.org/officeDocument/2006/relationships/hyperlink" Target="http://www.nevo.co.il/Law_word/law17/PROP-3072.pdf" TargetMode="External"/><Relationship Id="rId57" Type="http://schemas.openxmlformats.org/officeDocument/2006/relationships/header" Target="header2.xml"/><Relationship Id="rId10" Type="http://schemas.openxmlformats.org/officeDocument/2006/relationships/hyperlink" Target="http://www.nevo.co.il/Law_word/law14/law-2110.pdf" TargetMode="External"/><Relationship Id="rId31" Type="http://schemas.openxmlformats.org/officeDocument/2006/relationships/hyperlink" Target="http://www.nevo.co.il/Law_word/law17/PROP-3043.pdf" TargetMode="External"/><Relationship Id="rId44" Type="http://schemas.openxmlformats.org/officeDocument/2006/relationships/hyperlink" Target="http://www.nevo.co.il/Law_word/law14/LAW-2057.pdf" TargetMode="External"/><Relationship Id="rId52" Type="http://schemas.openxmlformats.org/officeDocument/2006/relationships/hyperlink" Target="http://www.nevo.co.il/Law_word/law14/LAW-2125.pdf" TargetMode="External"/><Relationship Id="rId6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nevo.co.il/Law_word/law16/KNESSET-112.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15/MEMSHALA-25.pdf" TargetMode="External"/><Relationship Id="rId13" Type="http://schemas.openxmlformats.org/officeDocument/2006/relationships/hyperlink" Target="http://www.nevo.co.il/Law_word/law14/law-2057.pdf" TargetMode="External"/><Relationship Id="rId18" Type="http://schemas.openxmlformats.org/officeDocument/2006/relationships/hyperlink" Target="http://web1.nevo.co.il/Law_word/law15/memshala-335.pdf" TargetMode="External"/><Relationship Id="rId3" Type="http://schemas.openxmlformats.org/officeDocument/2006/relationships/hyperlink" Target="http://www.nevo.co.il/Law_word/law14/LAW-1831.pdf" TargetMode="External"/><Relationship Id="rId7" Type="http://schemas.openxmlformats.org/officeDocument/2006/relationships/hyperlink" Target="http://www.nevo.co.il/Law_word/law14/LAW-1892.pdf" TargetMode="External"/><Relationship Id="rId12" Type="http://schemas.openxmlformats.org/officeDocument/2006/relationships/hyperlink" Target="http://www.nevo.co.il/Law_word/law15/MEMSHALA-64.pdf" TargetMode="External"/><Relationship Id="rId17" Type="http://schemas.openxmlformats.org/officeDocument/2006/relationships/hyperlink" Target="http://www.nevo.co.il/Law_word/law14/law-2125.pdf" TargetMode="External"/><Relationship Id="rId2" Type="http://schemas.openxmlformats.org/officeDocument/2006/relationships/hyperlink" Target="http://www.nevo.co.il/Law_word/law17/PROP-2990.pdf" TargetMode="External"/><Relationship Id="rId16" Type="http://schemas.openxmlformats.org/officeDocument/2006/relationships/hyperlink" Target="http://www.nevo.co.il/Law_word/law16/KNESSET-112.pdf" TargetMode="External"/><Relationship Id="rId1" Type="http://schemas.openxmlformats.org/officeDocument/2006/relationships/hyperlink" Target="http://www.nevo.co.il/Law_word/law14/LAW-1786.pdf" TargetMode="External"/><Relationship Id="rId6" Type="http://schemas.openxmlformats.org/officeDocument/2006/relationships/hyperlink" Target="http://www.nevo.co.il/Law_word/law17/PROP-3072.pdf" TargetMode="External"/><Relationship Id="rId11" Type="http://schemas.openxmlformats.org/officeDocument/2006/relationships/hyperlink" Target="http://www.nevo.co.il/Law_word/law14/LAW-1920.pdf" TargetMode="External"/><Relationship Id="rId5" Type="http://schemas.openxmlformats.org/officeDocument/2006/relationships/hyperlink" Target="http://www.nevo.co.il/Law_word/law17/PROP-3065.pdf" TargetMode="External"/><Relationship Id="rId15" Type="http://schemas.openxmlformats.org/officeDocument/2006/relationships/hyperlink" Target="http://www.nevo.co.il/Law_word/law14/law-2110.pdf" TargetMode="External"/><Relationship Id="rId10" Type="http://schemas.openxmlformats.org/officeDocument/2006/relationships/hyperlink" Target="http://www.nevo.co.il/Law_word/law15/MEMSHALA-64.pdf" TargetMode="External"/><Relationship Id="rId4" Type="http://schemas.openxmlformats.org/officeDocument/2006/relationships/hyperlink" Target="http://www.nevo.co.il/Law_word/law17/PROP-3043.pdf" TargetMode="External"/><Relationship Id="rId9" Type="http://schemas.openxmlformats.org/officeDocument/2006/relationships/hyperlink" Target="http://www.nevo.co.il/Law_word/law14/LAW-1920.pdf" TargetMode="External"/><Relationship Id="rId14" Type="http://schemas.openxmlformats.org/officeDocument/2006/relationships/hyperlink" Target="http://www.nevo.co.il/Law_word/law15/memshala-23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2538</Words>
  <Characters>14473</Characters>
  <Application>Microsoft Office Word</Application>
  <DocSecurity>0</DocSecurity>
  <Lines>120</Lines>
  <Paragraphs>33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פרק 297</vt:lpstr>
    </vt:vector>
  </TitlesOfParts>
  <Company/>
  <LinksUpToDate>false</LinksUpToDate>
  <CharactersWithSpaces>16978</CharactersWithSpaces>
  <SharedDoc>false</SharedDoc>
  <HLinks>
    <vt:vector size="498" baseType="variant">
      <vt:variant>
        <vt:i4>393283</vt:i4>
      </vt:variant>
      <vt:variant>
        <vt:i4>237</vt:i4>
      </vt:variant>
      <vt:variant>
        <vt:i4>0</vt:i4>
      </vt:variant>
      <vt:variant>
        <vt:i4>5</vt:i4>
      </vt:variant>
      <vt:variant>
        <vt:lpwstr>http://www.nevo.co.il/advertisements/nevo-100.doc</vt:lpwstr>
      </vt:variant>
      <vt:variant>
        <vt:lpwstr/>
      </vt:variant>
      <vt:variant>
        <vt:i4>393283</vt:i4>
      </vt:variant>
      <vt:variant>
        <vt:i4>234</vt:i4>
      </vt:variant>
      <vt:variant>
        <vt:i4>0</vt:i4>
      </vt:variant>
      <vt:variant>
        <vt:i4>5</vt:i4>
      </vt:variant>
      <vt:variant>
        <vt:lpwstr>http://www.nevo.co.il/advertisements/nevo-100.doc</vt:lpwstr>
      </vt:variant>
      <vt:variant>
        <vt:lpwstr/>
      </vt:variant>
      <vt:variant>
        <vt:i4>7536649</vt:i4>
      </vt:variant>
      <vt:variant>
        <vt:i4>231</vt:i4>
      </vt:variant>
      <vt:variant>
        <vt:i4>0</vt:i4>
      </vt:variant>
      <vt:variant>
        <vt:i4>5</vt:i4>
      </vt:variant>
      <vt:variant>
        <vt:lpwstr>http://web1.nevo.co.il/Law_word/law15/memshala-335.pdf</vt:lpwstr>
      </vt:variant>
      <vt:variant>
        <vt:lpwstr/>
      </vt:variant>
      <vt:variant>
        <vt:i4>8323085</vt:i4>
      </vt:variant>
      <vt:variant>
        <vt:i4>228</vt:i4>
      </vt:variant>
      <vt:variant>
        <vt:i4>0</vt:i4>
      </vt:variant>
      <vt:variant>
        <vt:i4>5</vt:i4>
      </vt:variant>
      <vt:variant>
        <vt:lpwstr>http://www.nevo.co.il/Law_word/law14/LAW-2125.pdf</vt:lpwstr>
      </vt:variant>
      <vt:variant>
        <vt:lpwstr/>
      </vt:variant>
      <vt:variant>
        <vt:i4>2359391</vt:i4>
      </vt:variant>
      <vt:variant>
        <vt:i4>225</vt:i4>
      </vt:variant>
      <vt:variant>
        <vt:i4>0</vt:i4>
      </vt:variant>
      <vt:variant>
        <vt:i4>5</vt:i4>
      </vt:variant>
      <vt:variant>
        <vt:lpwstr>http://www.nevo.co.il/Law_word/law15/MEMSHALA-64.pdf</vt:lpwstr>
      </vt:variant>
      <vt:variant>
        <vt:lpwstr/>
      </vt:variant>
      <vt:variant>
        <vt:i4>8126464</vt:i4>
      </vt:variant>
      <vt:variant>
        <vt:i4>222</vt:i4>
      </vt:variant>
      <vt:variant>
        <vt:i4>0</vt:i4>
      </vt:variant>
      <vt:variant>
        <vt:i4>5</vt:i4>
      </vt:variant>
      <vt:variant>
        <vt:lpwstr>http://www.nevo.co.il/Law_word/law14/LAW-1920.pdf</vt:lpwstr>
      </vt:variant>
      <vt:variant>
        <vt:lpwstr/>
      </vt:variant>
      <vt:variant>
        <vt:i4>721017</vt:i4>
      </vt:variant>
      <vt:variant>
        <vt:i4>219</vt:i4>
      </vt:variant>
      <vt:variant>
        <vt:i4>0</vt:i4>
      </vt:variant>
      <vt:variant>
        <vt:i4>5</vt:i4>
      </vt:variant>
      <vt:variant>
        <vt:lpwstr>http://www.nevo.co.il/Law_word/law17/PROP-3072.pdf</vt:lpwstr>
      </vt:variant>
      <vt:variant>
        <vt:lpwstr/>
      </vt:variant>
      <vt:variant>
        <vt:i4>786552</vt:i4>
      </vt:variant>
      <vt:variant>
        <vt:i4>216</vt:i4>
      </vt:variant>
      <vt:variant>
        <vt:i4>0</vt:i4>
      </vt:variant>
      <vt:variant>
        <vt:i4>5</vt:i4>
      </vt:variant>
      <vt:variant>
        <vt:lpwstr>http://www.nevo.co.il/Law_word/law17/PROP-3065.pdf</vt:lpwstr>
      </vt:variant>
      <vt:variant>
        <vt:lpwstr/>
      </vt:variant>
      <vt:variant>
        <vt:i4>655482</vt:i4>
      </vt:variant>
      <vt:variant>
        <vt:i4>213</vt:i4>
      </vt:variant>
      <vt:variant>
        <vt:i4>0</vt:i4>
      </vt:variant>
      <vt:variant>
        <vt:i4>5</vt:i4>
      </vt:variant>
      <vt:variant>
        <vt:lpwstr>http://www.nevo.co.il/Law_word/law17/PROP-3043.pdf</vt:lpwstr>
      </vt:variant>
      <vt:variant>
        <vt:lpwstr/>
      </vt:variant>
      <vt:variant>
        <vt:i4>8192000</vt:i4>
      </vt:variant>
      <vt:variant>
        <vt:i4>210</vt:i4>
      </vt:variant>
      <vt:variant>
        <vt:i4>0</vt:i4>
      </vt:variant>
      <vt:variant>
        <vt:i4>5</vt:i4>
      </vt:variant>
      <vt:variant>
        <vt:lpwstr>http://www.nevo.co.il/Law_word/law14/LAW-1831.pdf</vt:lpwstr>
      </vt:variant>
      <vt:variant>
        <vt:lpwstr/>
      </vt:variant>
      <vt:variant>
        <vt:i4>8323159</vt:i4>
      </vt:variant>
      <vt:variant>
        <vt:i4>207</vt:i4>
      </vt:variant>
      <vt:variant>
        <vt:i4>0</vt:i4>
      </vt:variant>
      <vt:variant>
        <vt:i4>5</vt:i4>
      </vt:variant>
      <vt:variant>
        <vt:lpwstr>http://www.nevo.co.il/Law_word/law15/MEMSHALA-236.pdf</vt:lpwstr>
      </vt:variant>
      <vt:variant>
        <vt:lpwstr/>
      </vt:variant>
      <vt:variant>
        <vt:i4>7864334</vt:i4>
      </vt:variant>
      <vt:variant>
        <vt:i4>204</vt:i4>
      </vt:variant>
      <vt:variant>
        <vt:i4>0</vt:i4>
      </vt:variant>
      <vt:variant>
        <vt:i4>5</vt:i4>
      </vt:variant>
      <vt:variant>
        <vt:lpwstr>http://www.nevo.co.il/Law_word/law14/LAW-2057.pdf</vt:lpwstr>
      </vt:variant>
      <vt:variant>
        <vt:lpwstr/>
      </vt:variant>
      <vt:variant>
        <vt:i4>2424923</vt:i4>
      </vt:variant>
      <vt:variant>
        <vt:i4>201</vt:i4>
      </vt:variant>
      <vt:variant>
        <vt:i4>0</vt:i4>
      </vt:variant>
      <vt:variant>
        <vt:i4>5</vt:i4>
      </vt:variant>
      <vt:variant>
        <vt:lpwstr>http://www.nevo.co.il/Law_word/law15/MEMSHALA-25.pdf</vt:lpwstr>
      </vt:variant>
      <vt:variant>
        <vt:lpwstr/>
      </vt:variant>
      <vt:variant>
        <vt:i4>7798787</vt:i4>
      </vt:variant>
      <vt:variant>
        <vt:i4>198</vt:i4>
      </vt:variant>
      <vt:variant>
        <vt:i4>0</vt:i4>
      </vt:variant>
      <vt:variant>
        <vt:i4>5</vt:i4>
      </vt:variant>
      <vt:variant>
        <vt:lpwstr>http://www.nevo.co.il/Law_word/law14/LAW-1892.pdf</vt:lpwstr>
      </vt:variant>
      <vt:variant>
        <vt:lpwstr/>
      </vt:variant>
      <vt:variant>
        <vt:i4>721017</vt:i4>
      </vt:variant>
      <vt:variant>
        <vt:i4>195</vt:i4>
      </vt:variant>
      <vt:variant>
        <vt:i4>0</vt:i4>
      </vt:variant>
      <vt:variant>
        <vt:i4>5</vt:i4>
      </vt:variant>
      <vt:variant>
        <vt:lpwstr>http://www.nevo.co.il/Law_word/law17/PROP-3072.pdf</vt:lpwstr>
      </vt:variant>
      <vt:variant>
        <vt:lpwstr/>
      </vt:variant>
      <vt:variant>
        <vt:i4>786552</vt:i4>
      </vt:variant>
      <vt:variant>
        <vt:i4>192</vt:i4>
      </vt:variant>
      <vt:variant>
        <vt:i4>0</vt:i4>
      </vt:variant>
      <vt:variant>
        <vt:i4>5</vt:i4>
      </vt:variant>
      <vt:variant>
        <vt:lpwstr>http://www.nevo.co.il/Law_word/law17/PROP-3065.pdf</vt:lpwstr>
      </vt:variant>
      <vt:variant>
        <vt:lpwstr/>
      </vt:variant>
      <vt:variant>
        <vt:i4>655482</vt:i4>
      </vt:variant>
      <vt:variant>
        <vt:i4>189</vt:i4>
      </vt:variant>
      <vt:variant>
        <vt:i4>0</vt:i4>
      </vt:variant>
      <vt:variant>
        <vt:i4>5</vt:i4>
      </vt:variant>
      <vt:variant>
        <vt:lpwstr>http://www.nevo.co.il/Law_word/law17/PROP-3043.pdf</vt:lpwstr>
      </vt:variant>
      <vt:variant>
        <vt:lpwstr/>
      </vt:variant>
      <vt:variant>
        <vt:i4>8192000</vt:i4>
      </vt:variant>
      <vt:variant>
        <vt:i4>186</vt:i4>
      </vt:variant>
      <vt:variant>
        <vt:i4>0</vt:i4>
      </vt:variant>
      <vt:variant>
        <vt:i4>5</vt:i4>
      </vt:variant>
      <vt:variant>
        <vt:lpwstr>http://www.nevo.co.il/Law_word/law14/LAW-1831.pdf</vt:lpwstr>
      </vt:variant>
      <vt:variant>
        <vt:lpwstr/>
      </vt:variant>
      <vt:variant>
        <vt:i4>8323159</vt:i4>
      </vt:variant>
      <vt:variant>
        <vt:i4>183</vt:i4>
      </vt:variant>
      <vt:variant>
        <vt:i4>0</vt:i4>
      </vt:variant>
      <vt:variant>
        <vt:i4>5</vt:i4>
      </vt:variant>
      <vt:variant>
        <vt:lpwstr>http://www.nevo.co.il/Law_word/law15/MEMSHALA-236.pdf</vt:lpwstr>
      </vt:variant>
      <vt:variant>
        <vt:lpwstr/>
      </vt:variant>
      <vt:variant>
        <vt:i4>7864334</vt:i4>
      </vt:variant>
      <vt:variant>
        <vt:i4>180</vt:i4>
      </vt:variant>
      <vt:variant>
        <vt:i4>0</vt:i4>
      </vt:variant>
      <vt:variant>
        <vt:i4>5</vt:i4>
      </vt:variant>
      <vt:variant>
        <vt:lpwstr>http://www.nevo.co.il/Law_word/law14/LAW-2057.pdf</vt:lpwstr>
      </vt:variant>
      <vt:variant>
        <vt:lpwstr/>
      </vt:variant>
      <vt:variant>
        <vt:i4>2424923</vt:i4>
      </vt:variant>
      <vt:variant>
        <vt:i4>177</vt:i4>
      </vt:variant>
      <vt:variant>
        <vt:i4>0</vt:i4>
      </vt:variant>
      <vt:variant>
        <vt:i4>5</vt:i4>
      </vt:variant>
      <vt:variant>
        <vt:lpwstr>http://www.nevo.co.il/Law_word/law15/MEMSHALA-25.pdf</vt:lpwstr>
      </vt:variant>
      <vt:variant>
        <vt:lpwstr/>
      </vt:variant>
      <vt:variant>
        <vt:i4>7798787</vt:i4>
      </vt:variant>
      <vt:variant>
        <vt:i4>174</vt:i4>
      </vt:variant>
      <vt:variant>
        <vt:i4>0</vt:i4>
      </vt:variant>
      <vt:variant>
        <vt:i4>5</vt:i4>
      </vt:variant>
      <vt:variant>
        <vt:lpwstr>http://www.nevo.co.il/Law_word/law14/LAW-1892.pdf</vt:lpwstr>
      </vt:variant>
      <vt:variant>
        <vt:lpwstr/>
      </vt:variant>
      <vt:variant>
        <vt:i4>721017</vt:i4>
      </vt:variant>
      <vt:variant>
        <vt:i4>171</vt:i4>
      </vt:variant>
      <vt:variant>
        <vt:i4>0</vt:i4>
      </vt:variant>
      <vt:variant>
        <vt:i4>5</vt:i4>
      </vt:variant>
      <vt:variant>
        <vt:lpwstr>http://www.nevo.co.il/Law_word/law17/PROP-3072.pdf</vt:lpwstr>
      </vt:variant>
      <vt:variant>
        <vt:lpwstr/>
      </vt:variant>
      <vt:variant>
        <vt:i4>786552</vt:i4>
      </vt:variant>
      <vt:variant>
        <vt:i4>168</vt:i4>
      </vt:variant>
      <vt:variant>
        <vt:i4>0</vt:i4>
      </vt:variant>
      <vt:variant>
        <vt:i4>5</vt:i4>
      </vt:variant>
      <vt:variant>
        <vt:lpwstr>http://www.nevo.co.il/Law_word/law17/PROP-3065.pdf</vt:lpwstr>
      </vt:variant>
      <vt:variant>
        <vt:lpwstr/>
      </vt:variant>
      <vt:variant>
        <vt:i4>655482</vt:i4>
      </vt:variant>
      <vt:variant>
        <vt:i4>165</vt:i4>
      </vt:variant>
      <vt:variant>
        <vt:i4>0</vt:i4>
      </vt:variant>
      <vt:variant>
        <vt:i4>5</vt:i4>
      </vt:variant>
      <vt:variant>
        <vt:lpwstr>http://www.nevo.co.il/Law_word/law17/PROP-3043.pdf</vt:lpwstr>
      </vt:variant>
      <vt:variant>
        <vt:lpwstr/>
      </vt:variant>
      <vt:variant>
        <vt:i4>8192000</vt:i4>
      </vt:variant>
      <vt:variant>
        <vt:i4>162</vt:i4>
      </vt:variant>
      <vt:variant>
        <vt:i4>0</vt:i4>
      </vt:variant>
      <vt:variant>
        <vt:i4>5</vt:i4>
      </vt:variant>
      <vt:variant>
        <vt:lpwstr>http://www.nevo.co.il/Law_word/law14/LAW-1831.pdf</vt:lpwstr>
      </vt:variant>
      <vt:variant>
        <vt:lpwstr/>
      </vt:variant>
      <vt:variant>
        <vt:i4>2359391</vt:i4>
      </vt:variant>
      <vt:variant>
        <vt:i4>159</vt:i4>
      </vt:variant>
      <vt:variant>
        <vt:i4>0</vt:i4>
      </vt:variant>
      <vt:variant>
        <vt:i4>5</vt:i4>
      </vt:variant>
      <vt:variant>
        <vt:lpwstr>http://www.nevo.co.il/Law_word/law15/MEMSHALA-64.pdf</vt:lpwstr>
      </vt:variant>
      <vt:variant>
        <vt:lpwstr/>
      </vt:variant>
      <vt:variant>
        <vt:i4>8126464</vt:i4>
      </vt:variant>
      <vt:variant>
        <vt:i4>156</vt:i4>
      </vt:variant>
      <vt:variant>
        <vt:i4>0</vt:i4>
      </vt:variant>
      <vt:variant>
        <vt:i4>5</vt:i4>
      </vt:variant>
      <vt:variant>
        <vt:lpwstr>http://www.nevo.co.il/Law_word/law14/LAW-1920.pdf</vt:lpwstr>
      </vt:variant>
      <vt:variant>
        <vt:lpwstr/>
      </vt:variant>
      <vt:variant>
        <vt:i4>3145755</vt:i4>
      </vt:variant>
      <vt:variant>
        <vt:i4>153</vt:i4>
      </vt:variant>
      <vt:variant>
        <vt:i4>0</vt:i4>
      </vt:variant>
      <vt:variant>
        <vt:i4>5</vt:i4>
      </vt:variant>
      <vt:variant>
        <vt:lpwstr>http://www.nevo.co.il/Law_word/law16/KNESSET-112.pdf</vt:lpwstr>
      </vt:variant>
      <vt:variant>
        <vt:lpwstr/>
      </vt:variant>
      <vt:variant>
        <vt:i4>8126472</vt:i4>
      </vt:variant>
      <vt:variant>
        <vt:i4>150</vt:i4>
      </vt:variant>
      <vt:variant>
        <vt:i4>0</vt:i4>
      </vt:variant>
      <vt:variant>
        <vt:i4>5</vt:i4>
      </vt:variant>
      <vt:variant>
        <vt:lpwstr>http://www.nevo.co.il/Law_word/law14/law-2110.pdf</vt:lpwstr>
      </vt:variant>
      <vt:variant>
        <vt:lpwstr/>
      </vt:variant>
      <vt:variant>
        <vt:i4>3145755</vt:i4>
      </vt:variant>
      <vt:variant>
        <vt:i4>147</vt:i4>
      </vt:variant>
      <vt:variant>
        <vt:i4>0</vt:i4>
      </vt:variant>
      <vt:variant>
        <vt:i4>5</vt:i4>
      </vt:variant>
      <vt:variant>
        <vt:lpwstr>http://www.nevo.co.il/Law_word/law16/KNESSET-112.pdf</vt:lpwstr>
      </vt:variant>
      <vt:variant>
        <vt:lpwstr/>
      </vt:variant>
      <vt:variant>
        <vt:i4>8126472</vt:i4>
      </vt:variant>
      <vt:variant>
        <vt:i4>144</vt:i4>
      </vt:variant>
      <vt:variant>
        <vt:i4>0</vt:i4>
      </vt:variant>
      <vt:variant>
        <vt:i4>5</vt:i4>
      </vt:variant>
      <vt:variant>
        <vt:lpwstr>http://www.nevo.co.il/Law_word/law14/law-2110.pdf</vt:lpwstr>
      </vt:variant>
      <vt:variant>
        <vt:lpwstr/>
      </vt:variant>
      <vt:variant>
        <vt:i4>3145755</vt:i4>
      </vt:variant>
      <vt:variant>
        <vt:i4>141</vt:i4>
      </vt:variant>
      <vt:variant>
        <vt:i4>0</vt:i4>
      </vt:variant>
      <vt:variant>
        <vt:i4>5</vt:i4>
      </vt:variant>
      <vt:variant>
        <vt:lpwstr>http://www.nevo.co.il/Law_word/law16/KNESSET-112.pdf</vt:lpwstr>
      </vt:variant>
      <vt:variant>
        <vt:lpwstr/>
      </vt:variant>
      <vt:variant>
        <vt:i4>8126472</vt:i4>
      </vt:variant>
      <vt:variant>
        <vt:i4>138</vt:i4>
      </vt:variant>
      <vt:variant>
        <vt:i4>0</vt:i4>
      </vt:variant>
      <vt:variant>
        <vt:i4>5</vt:i4>
      </vt:variant>
      <vt:variant>
        <vt:lpwstr>http://www.nevo.co.il/Law_word/law14/law-2110.pdf</vt:lpwstr>
      </vt:variant>
      <vt:variant>
        <vt:lpwstr/>
      </vt:variant>
      <vt:variant>
        <vt:i4>3145755</vt:i4>
      </vt:variant>
      <vt:variant>
        <vt:i4>135</vt:i4>
      </vt:variant>
      <vt:variant>
        <vt:i4>0</vt:i4>
      </vt:variant>
      <vt:variant>
        <vt:i4>5</vt:i4>
      </vt:variant>
      <vt:variant>
        <vt:lpwstr>http://www.nevo.co.il/Law_word/law16/KNESSET-112.pdf</vt:lpwstr>
      </vt:variant>
      <vt:variant>
        <vt:lpwstr/>
      </vt:variant>
      <vt:variant>
        <vt:i4>8126472</vt:i4>
      </vt:variant>
      <vt:variant>
        <vt:i4>132</vt:i4>
      </vt:variant>
      <vt:variant>
        <vt:i4>0</vt:i4>
      </vt:variant>
      <vt:variant>
        <vt:i4>5</vt:i4>
      </vt:variant>
      <vt:variant>
        <vt:lpwstr>http://www.nevo.co.il/Law_word/law14/law-2110.pdf</vt:lpwstr>
      </vt:variant>
      <vt:variant>
        <vt:lpwstr/>
      </vt:variant>
      <vt:variant>
        <vt:i4>3145755</vt:i4>
      </vt:variant>
      <vt:variant>
        <vt:i4>129</vt:i4>
      </vt:variant>
      <vt:variant>
        <vt:i4>0</vt:i4>
      </vt:variant>
      <vt:variant>
        <vt:i4>5</vt:i4>
      </vt:variant>
      <vt:variant>
        <vt:lpwstr>http://www.nevo.co.il/Law_word/law16/KNESSET-112.pdf</vt:lpwstr>
      </vt:variant>
      <vt:variant>
        <vt:lpwstr/>
      </vt:variant>
      <vt:variant>
        <vt:i4>8126472</vt:i4>
      </vt:variant>
      <vt:variant>
        <vt:i4>126</vt:i4>
      </vt:variant>
      <vt:variant>
        <vt:i4>0</vt:i4>
      </vt:variant>
      <vt:variant>
        <vt:i4>5</vt:i4>
      </vt:variant>
      <vt:variant>
        <vt:lpwstr>http://www.nevo.co.il/Law_word/law14/law-2110.pdf</vt:lpwstr>
      </vt:variant>
      <vt:variant>
        <vt:lpwstr/>
      </vt:variant>
      <vt:variant>
        <vt:i4>3145755</vt:i4>
      </vt:variant>
      <vt:variant>
        <vt:i4>123</vt:i4>
      </vt:variant>
      <vt:variant>
        <vt:i4>0</vt:i4>
      </vt:variant>
      <vt:variant>
        <vt:i4>5</vt:i4>
      </vt:variant>
      <vt:variant>
        <vt:lpwstr>http://www.nevo.co.il/Law_word/law16/KNESSET-112.pdf</vt:lpwstr>
      </vt:variant>
      <vt:variant>
        <vt:lpwstr/>
      </vt:variant>
      <vt:variant>
        <vt:i4>8126472</vt:i4>
      </vt:variant>
      <vt:variant>
        <vt:i4>120</vt:i4>
      </vt:variant>
      <vt:variant>
        <vt:i4>0</vt:i4>
      </vt:variant>
      <vt:variant>
        <vt:i4>5</vt:i4>
      </vt:variant>
      <vt:variant>
        <vt:lpwstr>http://www.nevo.co.il/Law_word/law14/law-2110.pdf</vt:lpwstr>
      </vt:variant>
      <vt:variant>
        <vt:lpwstr/>
      </vt:variant>
      <vt:variant>
        <vt:i4>3145755</vt:i4>
      </vt:variant>
      <vt:variant>
        <vt:i4>117</vt:i4>
      </vt:variant>
      <vt:variant>
        <vt:i4>0</vt:i4>
      </vt:variant>
      <vt:variant>
        <vt:i4>5</vt:i4>
      </vt:variant>
      <vt:variant>
        <vt:lpwstr>http://www.nevo.co.il/Law_word/law16/KNESSET-112.pdf</vt:lpwstr>
      </vt:variant>
      <vt:variant>
        <vt:lpwstr/>
      </vt:variant>
      <vt:variant>
        <vt:i4>8126472</vt:i4>
      </vt:variant>
      <vt:variant>
        <vt:i4>114</vt:i4>
      </vt:variant>
      <vt:variant>
        <vt:i4>0</vt:i4>
      </vt:variant>
      <vt:variant>
        <vt:i4>5</vt:i4>
      </vt:variant>
      <vt:variant>
        <vt:lpwstr>http://www.nevo.co.il/Law_word/law14/law-2110.pdf</vt:lpwstr>
      </vt:variant>
      <vt:variant>
        <vt:lpwstr/>
      </vt:variant>
      <vt:variant>
        <vt:i4>3145755</vt:i4>
      </vt:variant>
      <vt:variant>
        <vt:i4>111</vt:i4>
      </vt:variant>
      <vt:variant>
        <vt:i4>0</vt:i4>
      </vt:variant>
      <vt:variant>
        <vt:i4>5</vt:i4>
      </vt:variant>
      <vt:variant>
        <vt:lpwstr>http://www.nevo.co.il/Law_word/law16/KNESSET-112.pdf</vt:lpwstr>
      </vt:variant>
      <vt:variant>
        <vt:lpwstr/>
      </vt:variant>
      <vt:variant>
        <vt:i4>8126472</vt:i4>
      </vt:variant>
      <vt:variant>
        <vt:i4>108</vt:i4>
      </vt:variant>
      <vt:variant>
        <vt:i4>0</vt:i4>
      </vt:variant>
      <vt:variant>
        <vt:i4>5</vt:i4>
      </vt:variant>
      <vt:variant>
        <vt:lpwstr>http://www.nevo.co.il/Law_word/law14/law-2110.pdf</vt:lpwstr>
      </vt:variant>
      <vt:variant>
        <vt:lpwstr/>
      </vt:variant>
      <vt:variant>
        <vt:i4>3145755</vt:i4>
      </vt:variant>
      <vt:variant>
        <vt:i4>105</vt:i4>
      </vt:variant>
      <vt:variant>
        <vt:i4>0</vt:i4>
      </vt:variant>
      <vt:variant>
        <vt:i4>5</vt:i4>
      </vt:variant>
      <vt:variant>
        <vt:lpwstr>http://www.nevo.co.il/Law_word/law16/KNESSET-112.pdf</vt:lpwstr>
      </vt:variant>
      <vt:variant>
        <vt:lpwstr/>
      </vt:variant>
      <vt:variant>
        <vt:i4>8126472</vt:i4>
      </vt:variant>
      <vt:variant>
        <vt:i4>102</vt:i4>
      </vt:variant>
      <vt:variant>
        <vt:i4>0</vt:i4>
      </vt:variant>
      <vt:variant>
        <vt:i4>5</vt:i4>
      </vt:variant>
      <vt:variant>
        <vt:lpwstr>http://www.nevo.co.il/Law_word/law14/law-2110.pdf</vt:lpwstr>
      </vt:variant>
      <vt:variant>
        <vt:lpwstr/>
      </vt:variant>
      <vt:variant>
        <vt:i4>3145755</vt:i4>
      </vt:variant>
      <vt:variant>
        <vt:i4>99</vt:i4>
      </vt:variant>
      <vt:variant>
        <vt:i4>0</vt:i4>
      </vt:variant>
      <vt:variant>
        <vt:i4>5</vt:i4>
      </vt:variant>
      <vt:variant>
        <vt:lpwstr>http://www.nevo.co.il/Law_word/law16/KNESSET-112.pdf</vt:lpwstr>
      </vt:variant>
      <vt:variant>
        <vt:lpwstr/>
      </vt:variant>
      <vt:variant>
        <vt:i4>8126472</vt:i4>
      </vt:variant>
      <vt:variant>
        <vt:i4>96</vt:i4>
      </vt:variant>
      <vt:variant>
        <vt:i4>0</vt:i4>
      </vt:variant>
      <vt:variant>
        <vt:i4>5</vt:i4>
      </vt:variant>
      <vt:variant>
        <vt:lpwstr>http://www.nevo.co.il/Law_word/law14/law-2110.pdf</vt:lpwstr>
      </vt:variant>
      <vt:variant>
        <vt:lpwstr/>
      </vt:variant>
      <vt:variant>
        <vt:i4>3145755</vt:i4>
      </vt:variant>
      <vt:variant>
        <vt:i4>93</vt:i4>
      </vt:variant>
      <vt:variant>
        <vt:i4>0</vt:i4>
      </vt:variant>
      <vt:variant>
        <vt:i4>5</vt:i4>
      </vt:variant>
      <vt:variant>
        <vt:lpwstr>http://www.nevo.co.il/Law_word/law16/KNESSET-112.pdf</vt:lpwstr>
      </vt:variant>
      <vt:variant>
        <vt:lpwstr/>
      </vt:variant>
      <vt:variant>
        <vt:i4>8126472</vt:i4>
      </vt:variant>
      <vt:variant>
        <vt:i4>90</vt:i4>
      </vt:variant>
      <vt:variant>
        <vt:i4>0</vt:i4>
      </vt:variant>
      <vt:variant>
        <vt:i4>5</vt:i4>
      </vt:variant>
      <vt:variant>
        <vt:lpwstr>http://www.nevo.co.il/Law_word/law14/law-2110.pdf</vt:lpwstr>
      </vt:variant>
      <vt:variant>
        <vt:lpwstr/>
      </vt:variant>
      <vt:variant>
        <vt:i4>3211307</vt:i4>
      </vt:variant>
      <vt:variant>
        <vt:i4>84</vt:i4>
      </vt:variant>
      <vt:variant>
        <vt:i4>0</vt:i4>
      </vt:variant>
      <vt:variant>
        <vt:i4>5</vt:i4>
      </vt:variant>
      <vt:variant>
        <vt:lpwstr/>
      </vt:variant>
      <vt:variant>
        <vt:lpwstr>Seif12</vt:lpwstr>
      </vt:variant>
      <vt:variant>
        <vt:i4>3276843</vt:i4>
      </vt:variant>
      <vt:variant>
        <vt:i4>78</vt:i4>
      </vt:variant>
      <vt:variant>
        <vt:i4>0</vt:i4>
      </vt:variant>
      <vt:variant>
        <vt:i4>5</vt:i4>
      </vt:variant>
      <vt:variant>
        <vt:lpwstr/>
      </vt:variant>
      <vt:variant>
        <vt:lpwstr>Seif11</vt:lpwstr>
      </vt:variant>
      <vt:variant>
        <vt:i4>3342379</vt:i4>
      </vt:variant>
      <vt:variant>
        <vt:i4>72</vt:i4>
      </vt:variant>
      <vt:variant>
        <vt:i4>0</vt:i4>
      </vt:variant>
      <vt:variant>
        <vt:i4>5</vt:i4>
      </vt:variant>
      <vt:variant>
        <vt:lpwstr/>
      </vt:variant>
      <vt:variant>
        <vt:lpwstr>Seif10</vt:lpwstr>
      </vt:variant>
      <vt:variant>
        <vt:i4>196634</vt:i4>
      </vt:variant>
      <vt:variant>
        <vt:i4>66</vt:i4>
      </vt:variant>
      <vt:variant>
        <vt:i4>0</vt:i4>
      </vt:variant>
      <vt:variant>
        <vt:i4>5</vt:i4>
      </vt:variant>
      <vt:variant>
        <vt:lpwstr/>
      </vt:variant>
      <vt:variant>
        <vt:lpwstr>Seif9</vt:lpwstr>
      </vt:variant>
      <vt:variant>
        <vt:i4>196634</vt:i4>
      </vt:variant>
      <vt:variant>
        <vt:i4>60</vt:i4>
      </vt:variant>
      <vt:variant>
        <vt:i4>0</vt:i4>
      </vt:variant>
      <vt:variant>
        <vt:i4>5</vt:i4>
      </vt:variant>
      <vt:variant>
        <vt:lpwstr/>
      </vt:variant>
      <vt:variant>
        <vt:lpwstr>Seif8</vt:lpwstr>
      </vt:variant>
      <vt:variant>
        <vt:i4>196634</vt:i4>
      </vt:variant>
      <vt:variant>
        <vt:i4>54</vt:i4>
      </vt:variant>
      <vt:variant>
        <vt:i4>0</vt:i4>
      </vt:variant>
      <vt:variant>
        <vt:i4>5</vt:i4>
      </vt:variant>
      <vt:variant>
        <vt:lpwstr/>
      </vt:variant>
      <vt:variant>
        <vt:lpwstr>Seif7</vt:lpwstr>
      </vt:variant>
      <vt:variant>
        <vt:i4>196634</vt:i4>
      </vt:variant>
      <vt:variant>
        <vt:i4>48</vt:i4>
      </vt:variant>
      <vt:variant>
        <vt:i4>0</vt:i4>
      </vt:variant>
      <vt:variant>
        <vt:i4>5</vt:i4>
      </vt:variant>
      <vt:variant>
        <vt:lpwstr/>
      </vt:variant>
      <vt:variant>
        <vt:lpwstr>Seif6</vt:lpwstr>
      </vt:variant>
      <vt:variant>
        <vt:i4>196634</vt:i4>
      </vt:variant>
      <vt:variant>
        <vt:i4>42</vt:i4>
      </vt:variant>
      <vt:variant>
        <vt:i4>0</vt:i4>
      </vt:variant>
      <vt:variant>
        <vt:i4>5</vt:i4>
      </vt:variant>
      <vt:variant>
        <vt:lpwstr/>
      </vt:variant>
      <vt:variant>
        <vt:lpwstr>Seif5</vt:lpwstr>
      </vt:variant>
      <vt:variant>
        <vt:i4>196634</vt:i4>
      </vt:variant>
      <vt:variant>
        <vt:i4>36</vt:i4>
      </vt:variant>
      <vt:variant>
        <vt:i4>0</vt:i4>
      </vt:variant>
      <vt:variant>
        <vt:i4>5</vt:i4>
      </vt:variant>
      <vt:variant>
        <vt:lpwstr/>
      </vt:variant>
      <vt:variant>
        <vt:lpwstr>Seif4</vt:lpwstr>
      </vt:variant>
      <vt:variant>
        <vt:i4>196634</vt:i4>
      </vt:variant>
      <vt:variant>
        <vt:i4>30</vt:i4>
      </vt:variant>
      <vt:variant>
        <vt:i4>0</vt:i4>
      </vt:variant>
      <vt:variant>
        <vt:i4>5</vt:i4>
      </vt:variant>
      <vt:variant>
        <vt:lpwstr/>
      </vt:variant>
      <vt:variant>
        <vt:lpwstr>Seif3</vt:lpwstr>
      </vt:variant>
      <vt:variant>
        <vt:i4>5505033</vt:i4>
      </vt:variant>
      <vt:variant>
        <vt:i4>24</vt:i4>
      </vt:variant>
      <vt:variant>
        <vt:i4>0</vt:i4>
      </vt:variant>
      <vt:variant>
        <vt:i4>5</vt:i4>
      </vt:variant>
      <vt:variant>
        <vt:lpwstr/>
      </vt:variant>
      <vt:variant>
        <vt:lpwstr>med1</vt:lpwstr>
      </vt:variant>
      <vt:variant>
        <vt:i4>196634</vt:i4>
      </vt:variant>
      <vt:variant>
        <vt:i4>18</vt:i4>
      </vt:variant>
      <vt:variant>
        <vt:i4>0</vt:i4>
      </vt:variant>
      <vt:variant>
        <vt:i4>5</vt:i4>
      </vt:variant>
      <vt:variant>
        <vt:lpwstr/>
      </vt:variant>
      <vt:variant>
        <vt:lpwstr>Seif2</vt:lpwstr>
      </vt:variant>
      <vt:variant>
        <vt:i4>196634</vt:i4>
      </vt:variant>
      <vt:variant>
        <vt:i4>12</vt:i4>
      </vt:variant>
      <vt:variant>
        <vt:i4>0</vt:i4>
      </vt:variant>
      <vt:variant>
        <vt:i4>5</vt:i4>
      </vt:variant>
      <vt:variant>
        <vt:lpwstr/>
      </vt:variant>
      <vt:variant>
        <vt:lpwstr>Seif1</vt:lpwstr>
      </vt:variant>
      <vt:variant>
        <vt:i4>3145771</vt:i4>
      </vt:variant>
      <vt:variant>
        <vt:i4>6</vt:i4>
      </vt:variant>
      <vt:variant>
        <vt:i4>0</vt:i4>
      </vt:variant>
      <vt:variant>
        <vt:i4>5</vt:i4>
      </vt:variant>
      <vt:variant>
        <vt:lpwstr/>
      </vt:variant>
      <vt:variant>
        <vt:lpwstr>Seif13</vt:lpwstr>
      </vt:variant>
      <vt:variant>
        <vt:i4>5570569</vt:i4>
      </vt:variant>
      <vt:variant>
        <vt:i4>0</vt:i4>
      </vt:variant>
      <vt:variant>
        <vt:i4>0</vt:i4>
      </vt:variant>
      <vt:variant>
        <vt:i4>5</vt:i4>
      </vt:variant>
      <vt:variant>
        <vt:lpwstr/>
      </vt:variant>
      <vt:variant>
        <vt:lpwstr>med0</vt:lpwstr>
      </vt:variant>
      <vt:variant>
        <vt:i4>7536649</vt:i4>
      </vt:variant>
      <vt:variant>
        <vt:i4>51</vt:i4>
      </vt:variant>
      <vt:variant>
        <vt:i4>0</vt:i4>
      </vt:variant>
      <vt:variant>
        <vt:i4>5</vt:i4>
      </vt:variant>
      <vt:variant>
        <vt:lpwstr>http://web1.nevo.co.il/Law_word/law15/memshala-335.pdf</vt:lpwstr>
      </vt:variant>
      <vt:variant>
        <vt:lpwstr/>
      </vt:variant>
      <vt:variant>
        <vt:i4>8323085</vt:i4>
      </vt:variant>
      <vt:variant>
        <vt:i4>48</vt:i4>
      </vt:variant>
      <vt:variant>
        <vt:i4>0</vt:i4>
      </vt:variant>
      <vt:variant>
        <vt:i4>5</vt:i4>
      </vt:variant>
      <vt:variant>
        <vt:lpwstr>http://www.nevo.co.il/Law_word/law14/law-2125.pdf</vt:lpwstr>
      </vt:variant>
      <vt:variant>
        <vt:lpwstr/>
      </vt:variant>
      <vt:variant>
        <vt:i4>3145755</vt:i4>
      </vt:variant>
      <vt:variant>
        <vt:i4>45</vt:i4>
      </vt:variant>
      <vt:variant>
        <vt:i4>0</vt:i4>
      </vt:variant>
      <vt:variant>
        <vt:i4>5</vt:i4>
      </vt:variant>
      <vt:variant>
        <vt:lpwstr>http://www.nevo.co.il/Law_word/law16/KNESSET-112.pdf</vt:lpwstr>
      </vt:variant>
      <vt:variant>
        <vt:lpwstr/>
      </vt:variant>
      <vt:variant>
        <vt:i4>8126472</vt:i4>
      </vt:variant>
      <vt:variant>
        <vt:i4>42</vt:i4>
      </vt:variant>
      <vt:variant>
        <vt:i4>0</vt:i4>
      </vt:variant>
      <vt:variant>
        <vt:i4>5</vt:i4>
      </vt:variant>
      <vt:variant>
        <vt:lpwstr>http://www.nevo.co.il/Law_word/law14/law-2110.pdf</vt:lpwstr>
      </vt:variant>
      <vt:variant>
        <vt:lpwstr/>
      </vt:variant>
      <vt:variant>
        <vt:i4>8323159</vt:i4>
      </vt:variant>
      <vt:variant>
        <vt:i4>39</vt:i4>
      </vt:variant>
      <vt:variant>
        <vt:i4>0</vt:i4>
      </vt:variant>
      <vt:variant>
        <vt:i4>5</vt:i4>
      </vt:variant>
      <vt:variant>
        <vt:lpwstr>http://www.nevo.co.il/Law_word/law15/memshala-236.pdf</vt:lpwstr>
      </vt:variant>
      <vt:variant>
        <vt:lpwstr/>
      </vt:variant>
      <vt:variant>
        <vt:i4>7864334</vt:i4>
      </vt:variant>
      <vt:variant>
        <vt:i4>36</vt:i4>
      </vt:variant>
      <vt:variant>
        <vt:i4>0</vt:i4>
      </vt:variant>
      <vt:variant>
        <vt:i4>5</vt:i4>
      </vt:variant>
      <vt:variant>
        <vt:lpwstr>http://www.nevo.co.il/Law_word/law14/law-2057.pdf</vt:lpwstr>
      </vt:variant>
      <vt:variant>
        <vt:lpwstr/>
      </vt:variant>
      <vt:variant>
        <vt:i4>2359391</vt:i4>
      </vt:variant>
      <vt:variant>
        <vt:i4>33</vt:i4>
      </vt:variant>
      <vt:variant>
        <vt:i4>0</vt:i4>
      </vt:variant>
      <vt:variant>
        <vt:i4>5</vt:i4>
      </vt:variant>
      <vt:variant>
        <vt:lpwstr>http://www.nevo.co.il/Law_word/law15/MEMSHALA-64.pdf</vt:lpwstr>
      </vt:variant>
      <vt:variant>
        <vt:lpwstr/>
      </vt:variant>
      <vt:variant>
        <vt:i4>8126464</vt:i4>
      </vt:variant>
      <vt:variant>
        <vt:i4>30</vt:i4>
      </vt:variant>
      <vt:variant>
        <vt:i4>0</vt:i4>
      </vt:variant>
      <vt:variant>
        <vt:i4>5</vt:i4>
      </vt:variant>
      <vt:variant>
        <vt:lpwstr>http://www.nevo.co.il/Law_word/law14/LAW-1920.pdf</vt:lpwstr>
      </vt:variant>
      <vt:variant>
        <vt:lpwstr/>
      </vt:variant>
      <vt:variant>
        <vt:i4>2359391</vt:i4>
      </vt:variant>
      <vt:variant>
        <vt:i4>27</vt:i4>
      </vt:variant>
      <vt:variant>
        <vt:i4>0</vt:i4>
      </vt:variant>
      <vt:variant>
        <vt:i4>5</vt:i4>
      </vt:variant>
      <vt:variant>
        <vt:lpwstr>http://www.nevo.co.il/Law_word/law15/MEMSHALA-64.pdf</vt:lpwstr>
      </vt:variant>
      <vt:variant>
        <vt:lpwstr/>
      </vt:variant>
      <vt:variant>
        <vt:i4>8126464</vt:i4>
      </vt:variant>
      <vt:variant>
        <vt:i4>24</vt:i4>
      </vt:variant>
      <vt:variant>
        <vt:i4>0</vt:i4>
      </vt:variant>
      <vt:variant>
        <vt:i4>5</vt:i4>
      </vt:variant>
      <vt:variant>
        <vt:lpwstr>http://www.nevo.co.il/Law_word/law14/LAW-1920.pdf</vt:lpwstr>
      </vt:variant>
      <vt:variant>
        <vt:lpwstr/>
      </vt:variant>
      <vt:variant>
        <vt:i4>2424923</vt:i4>
      </vt:variant>
      <vt:variant>
        <vt:i4>21</vt:i4>
      </vt:variant>
      <vt:variant>
        <vt:i4>0</vt:i4>
      </vt:variant>
      <vt:variant>
        <vt:i4>5</vt:i4>
      </vt:variant>
      <vt:variant>
        <vt:lpwstr>http://www.nevo.co.il/Law_word/law15/MEMSHALA-25.pdf</vt:lpwstr>
      </vt:variant>
      <vt:variant>
        <vt:lpwstr/>
      </vt:variant>
      <vt:variant>
        <vt:i4>7798787</vt:i4>
      </vt:variant>
      <vt:variant>
        <vt:i4>18</vt:i4>
      </vt:variant>
      <vt:variant>
        <vt:i4>0</vt:i4>
      </vt:variant>
      <vt:variant>
        <vt:i4>5</vt:i4>
      </vt:variant>
      <vt:variant>
        <vt:lpwstr>http://www.nevo.co.il/Law_word/law14/LAW-1892.pdf</vt:lpwstr>
      </vt:variant>
      <vt:variant>
        <vt:lpwstr/>
      </vt:variant>
      <vt:variant>
        <vt:i4>721017</vt:i4>
      </vt:variant>
      <vt:variant>
        <vt:i4>15</vt:i4>
      </vt:variant>
      <vt:variant>
        <vt:i4>0</vt:i4>
      </vt:variant>
      <vt:variant>
        <vt:i4>5</vt:i4>
      </vt:variant>
      <vt:variant>
        <vt:lpwstr>http://www.nevo.co.il/Law_word/law17/PROP-3072.pdf</vt:lpwstr>
      </vt:variant>
      <vt:variant>
        <vt:lpwstr/>
      </vt:variant>
      <vt:variant>
        <vt:i4>786552</vt:i4>
      </vt:variant>
      <vt:variant>
        <vt:i4>12</vt:i4>
      </vt:variant>
      <vt:variant>
        <vt:i4>0</vt:i4>
      </vt:variant>
      <vt:variant>
        <vt:i4>5</vt:i4>
      </vt:variant>
      <vt:variant>
        <vt:lpwstr>http://www.nevo.co.il/Law_word/law17/PROP-3065.pdf</vt:lpwstr>
      </vt:variant>
      <vt:variant>
        <vt:lpwstr/>
      </vt:variant>
      <vt:variant>
        <vt:i4>655482</vt:i4>
      </vt:variant>
      <vt:variant>
        <vt:i4>9</vt:i4>
      </vt:variant>
      <vt:variant>
        <vt:i4>0</vt:i4>
      </vt:variant>
      <vt:variant>
        <vt:i4>5</vt:i4>
      </vt:variant>
      <vt:variant>
        <vt:lpwstr>http://www.nevo.co.il/Law_word/law17/PROP-3043.pdf</vt:lpwstr>
      </vt:variant>
      <vt:variant>
        <vt:lpwstr/>
      </vt:variant>
      <vt:variant>
        <vt:i4>8192000</vt:i4>
      </vt:variant>
      <vt:variant>
        <vt:i4>6</vt:i4>
      </vt:variant>
      <vt:variant>
        <vt:i4>0</vt:i4>
      </vt:variant>
      <vt:variant>
        <vt:i4>5</vt:i4>
      </vt:variant>
      <vt:variant>
        <vt:lpwstr>http://www.nevo.co.il/Law_word/law14/LAW-1831.pdf</vt:lpwstr>
      </vt:variant>
      <vt:variant>
        <vt:lpwstr/>
      </vt:variant>
      <vt:variant>
        <vt:i4>118</vt:i4>
      </vt:variant>
      <vt:variant>
        <vt:i4>3</vt:i4>
      </vt:variant>
      <vt:variant>
        <vt:i4>0</vt:i4>
      </vt:variant>
      <vt:variant>
        <vt:i4>5</vt:i4>
      </vt:variant>
      <vt:variant>
        <vt:lpwstr>http://www.nevo.co.il/Law_word/law17/PROP-2990.pdf</vt:lpwstr>
      </vt:variant>
      <vt:variant>
        <vt:lpwstr/>
      </vt:variant>
      <vt:variant>
        <vt:i4>7733256</vt:i4>
      </vt:variant>
      <vt:variant>
        <vt:i4>0</vt:i4>
      </vt:variant>
      <vt:variant>
        <vt:i4>0</vt:i4>
      </vt:variant>
      <vt:variant>
        <vt:i4>5</vt:i4>
      </vt:variant>
      <vt:variant>
        <vt:lpwstr>http://www.nevo.co.il/Law_word/law14/LAW-1786.pdf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2023-06-05T18:58:00Z</dcterms:created>
  <dcterms:modified xsi:type="dcterms:W3CDTF">2023-06-05T18:58:00Z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0297</vt:lpwstr>
  </property>
  <property fmtid="{D5CDD505-2E9C-101B-9397-08002B2CF9AE}" pid="3" name="CHNAME">
    <vt:lpwstr>משק המדינה</vt:lpwstr>
  </property>
  <property fmtid="{D5CDD505-2E9C-101B-9397-08002B2CF9AE}" pid="4" name="LAWNAME">
    <vt:lpwstr>חוק ההסדרים במשק המדינה (תיקוני חקיקה להשגת יעדי התקציב לשנת 2001) (תיקון, ביטול והתליה של חקיקה שמקורה בהצעות חוק פרטיות), תשס</vt:lpwstr>
  </property>
  <property fmtid="{D5CDD505-2E9C-101B-9397-08002B2CF9AE}" pid="5" name="LAWNUMBER">
    <vt:lpwstr>0058</vt:lpwstr>
  </property>
  <property fmtid="{D5CDD505-2E9C-101B-9397-08002B2CF9AE}" pid="6" name="TYPE">
    <vt:lpwstr>01</vt:lpwstr>
  </property>
  <property fmtid="{D5CDD505-2E9C-101B-9397-08002B2CF9AE}" pid="7" name="LINKK1">
    <vt:lpwstr>http://www.nevo.co.il/Law_word/law14/law-2125.pdf;רשומות – ספר חוקים#ס"ח תשס"ח מס' 2125#מיום 1.1.2008#תיקון מס' 7 בסעיף 18 לחוק ההסדרים במשק המדינה (תיקוני חקיקה להשגת יעדי התקציב והמדיניות הכלכלית לשנת הכספים 2008), תשס"ח-2008# תחילתו ביום 1.1.2008</vt:lpwstr>
  </property>
  <property fmtid="{D5CDD505-2E9C-101B-9397-08002B2CF9AE}" pid="8" name="LINKK2">
    <vt:lpwstr>http://www.nevo.co.il/Law_word/law14/law-2110.pdf;רשומות - ספר חוקים#ס"ח תשס"ז מס' 2110 #מיום 19.8.2007 #עמ' 466 # תיקון מס' 6; תחילתו ביום 1.8.2007 ור' סעיף 3 לענין הוראות מעבר</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NOSE11">
    <vt:lpwstr>משפט פרטי וכלכלה</vt:lpwstr>
  </property>
  <property fmtid="{D5CDD505-2E9C-101B-9397-08002B2CF9AE}" pid="23" name="NOSE21">
    <vt:lpwstr>כספים</vt:lpwstr>
  </property>
  <property fmtid="{D5CDD505-2E9C-101B-9397-08002B2CF9AE}" pid="24" name="NOSE31">
    <vt:lpwstr>תקציב ומשק המדינה</vt:lpwstr>
  </property>
  <property fmtid="{D5CDD505-2E9C-101B-9397-08002B2CF9AE}" pid="25" name="NOSE41">
    <vt:lpwstr>השגת יעדי תקציב</vt:lpwstr>
  </property>
  <property fmtid="{D5CDD505-2E9C-101B-9397-08002B2CF9AE}" pid="26" name="NOSE12">
    <vt:lpwstr/>
  </property>
  <property fmtid="{D5CDD505-2E9C-101B-9397-08002B2CF9AE}" pid="27" name="NOSE22">
    <vt:lpwstr/>
  </property>
  <property fmtid="{D5CDD505-2E9C-101B-9397-08002B2CF9AE}" pid="28" name="NOSE32">
    <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SAMCHUT">
    <vt:lpwstr/>
  </property>
</Properties>
</file>