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457" w:rsidRDefault="00041457" w:rsidP="00945A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החברה לישראל בע"מ, תשכ"ט</w:t>
      </w:r>
      <w:r w:rsidR="00945AD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:rsidR="00146847" w:rsidRDefault="00146847" w:rsidP="00146847">
      <w:pPr>
        <w:spacing w:line="320" w:lineRule="auto"/>
        <w:jc w:val="left"/>
        <w:rPr>
          <w:rFonts w:hint="cs"/>
          <w:rtl/>
        </w:rPr>
      </w:pPr>
    </w:p>
    <w:p w:rsidR="00345398" w:rsidRDefault="00345398" w:rsidP="00146847">
      <w:pPr>
        <w:spacing w:line="320" w:lineRule="auto"/>
        <w:jc w:val="left"/>
        <w:rPr>
          <w:rFonts w:hint="cs"/>
          <w:rtl/>
        </w:rPr>
      </w:pPr>
    </w:p>
    <w:p w:rsidR="00146847" w:rsidRPr="00146847" w:rsidRDefault="00146847" w:rsidP="00146847">
      <w:pPr>
        <w:spacing w:line="320" w:lineRule="auto"/>
        <w:jc w:val="left"/>
        <w:rPr>
          <w:rFonts w:cs="Miriam"/>
          <w:szCs w:val="22"/>
          <w:rtl/>
        </w:rPr>
      </w:pPr>
      <w:r w:rsidRPr="00146847">
        <w:rPr>
          <w:rFonts w:cs="Miriam"/>
          <w:szCs w:val="22"/>
          <w:rtl/>
        </w:rPr>
        <w:t>משפט פרטי וכלכלה</w:t>
      </w:r>
      <w:r w:rsidRPr="00146847">
        <w:rPr>
          <w:rFonts w:cs="FrankRuehl"/>
          <w:szCs w:val="26"/>
          <w:rtl/>
        </w:rPr>
        <w:t xml:space="preserve"> – תאגידים וניירות ערך – חברות</w:t>
      </w:r>
    </w:p>
    <w:p w:rsidR="00041457" w:rsidRDefault="0004145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1" w:tooltip="הזכות להט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הזכות להטבות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2" w:tooltip="תחולת ההטבות לגבי סדרות מנ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ההטבות לגבי סדרות מניות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3" w:tooltip="פטור לחברה ממס הכנסה וממס על ריווח ה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לחברה ממס הכנסה וממס על ריווח הון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4" w:tooltip="הטבות במס חברות ובמס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הטבות במס חברות ובמס אחר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5" w:tooltip="הטבות לבעל מניות בח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הטבות לבעל מניות בחברה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6" w:tooltip="פטור ממס עזב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עזבון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7" w:tooltip="פטור ממס ב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 בולים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8" w:tooltip="זכות לקבלת מטבע ח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לקבלת מטבע חוץ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9" w:tooltip="ביטול ההט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ההטבות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04145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45AD7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hyperlink w:anchor="Seif10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1457" w:rsidRDefault="0004145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041457" w:rsidRDefault="0004145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:rsidR="00041457" w:rsidRDefault="00041457">
      <w:pPr>
        <w:pStyle w:val="big-header"/>
        <w:ind w:left="0" w:right="1134"/>
        <w:rPr>
          <w:rFonts w:cs="FrankRuehl"/>
          <w:sz w:val="32"/>
          <w:rtl/>
        </w:rPr>
      </w:pPr>
    </w:p>
    <w:p w:rsidR="00041457" w:rsidRDefault="00041457" w:rsidP="0014684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 xml:space="preserve">וק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חברה לישראל בע"מ, תשכ"ט</w:t>
      </w:r>
      <w:r w:rsidR="00945AD7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1969</w:t>
      </w:r>
      <w:r w:rsidR="00945AD7">
        <w:rPr>
          <w:rStyle w:val="a7"/>
          <w:rFonts w:cs="FrankRuehl"/>
          <w:sz w:val="32"/>
          <w:rtl/>
        </w:rPr>
        <w:footnoteReference w:customMarkFollows="1" w:id="1"/>
        <w:t>*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6pt;z-index:251651584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זה </w:t>
      </w:r>
      <w:r w:rsidR="0018223E">
        <w:rPr>
          <w:rStyle w:val="default"/>
          <w:rFonts w:cs="FrankRuehl"/>
          <w:rtl/>
        </w:rPr>
        <w:t>–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ה"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רה הרשומה בישראל בשם "החברה לישראל בע"מ";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סדר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מניות"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ות החברה שהוצעו בתשקיף אחד; לענין זה </w:t>
      </w:r>
      <w:r w:rsidR="0018223E">
        <w:rPr>
          <w:rStyle w:val="default"/>
          <w:rFonts w:cs="FrankRuehl"/>
          <w:rtl/>
        </w:rPr>
        <w:t>–</w:t>
      </w:r>
    </w:p>
    <w:p w:rsidR="00041457" w:rsidRDefault="000414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שלקחו החותמים על התזכיר יראו אותן ככלולות בסדרת המניות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הרא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ונה;</w:t>
      </w:r>
    </w:p>
    <w:p w:rsidR="00041457" w:rsidRDefault="000414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שהונפקו שלא על פי תשקיף תוך שנתיים מיום פרסום התשקיף האחרון לפני ההנפקה, ונרכשו על ידי תושב חוץ במטבע חוץ כ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שמעותו בסעיף 10, יראו אותן ככלול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בסדרת המניות שהוצעו על פי התשקיף האמור;</w:t>
      </w:r>
    </w:p>
    <w:p w:rsidR="00041457" w:rsidRDefault="00041457" w:rsidP="001822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הטבה שהוקצו לבעלי המניות מסדרת מניות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פלו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, יר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ככלולות באותה סדרה;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תזכ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ר", "סדרה של איגרות חוב"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מעותם בפקודת</w:t>
      </w:r>
      <w:r>
        <w:rPr>
          <w:rStyle w:val="default"/>
          <w:rFonts w:cs="FrankRuehl"/>
          <w:rtl/>
        </w:rPr>
        <w:t xml:space="preserve"> החב</w:t>
      </w:r>
      <w:r>
        <w:rPr>
          <w:rStyle w:val="default"/>
          <w:rFonts w:cs="FrankRuehl" w:hint="cs"/>
          <w:rtl/>
        </w:rPr>
        <w:t xml:space="preserve">רות, ו"תשקיף"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מעותו של "פרוספקט" בפקו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ת החברות;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אר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מונחים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מעותם בפקודת מס הכנסה (להלן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דה).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95pt;z-index:251652608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להטבות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ובעלי מניותיה יהיו זכאים, בכפוף לאמור בסעיף 10,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לפי חוק זה.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9pt;z-index:251653632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ההטבות לגבי סדרות מניות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הטב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הניתנ</w:t>
      </w:r>
      <w:r>
        <w:rPr>
          <w:rStyle w:val="default"/>
          <w:rFonts w:cs="FrankRuehl"/>
          <w:rtl/>
        </w:rPr>
        <w:t>ות ל</w:t>
      </w:r>
      <w:r>
        <w:rPr>
          <w:rStyle w:val="default"/>
          <w:rFonts w:cs="FrankRuehl" w:hint="cs"/>
          <w:rtl/>
        </w:rPr>
        <w:t>גבי סדרת מניות יחולו לגבי סדרת מניות שהוצעה בתחום הון המניות הרשום בתזכיר ה</w:t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 xml:space="preserve">רה בעת רישומה; הוגדל הונה של החברה, יחולו ההטבות, כולן או מקצתן, גם לגבי סדרת מניות שהוצעה במסגרת ההון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גדל, אם הכנסת, על פי הצעת הממשלה, ק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עה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את, דרך החלטה, ובמידה שקבעה.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7.3pt;z-index:251654656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לחברה ממס הכנסה וממס על ריווח הון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חבר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תהא פטורה ממס הכנסה לפי סעיף 127(א) לפקודה וממס על ריווח הון, משך שלושים שנה החל משנת המס הראשונה שבה היתה לחברה הכנסה חייבת.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2.35pt;z-index:251655680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טבו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במס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ובמס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כנסתה המזכה, תהיה החברה </w:t>
      </w:r>
      <w:r w:rsidR="0018223E">
        <w:rPr>
          <w:rStyle w:val="default"/>
          <w:rFonts w:cs="FrankRuehl"/>
          <w:rtl/>
        </w:rPr>
        <w:t>–</w:t>
      </w:r>
    </w:p>
    <w:p w:rsidR="00041457" w:rsidRDefault="000414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 במס חברות בשיעור שלא יעלה על 28%;</w:t>
      </w:r>
    </w:p>
    <w:p w:rsidR="00041457" w:rsidRDefault="000414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פטו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מכל מס אחר המוטל על הכנסה.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ן סעיף זה וסעיף 6 </w:t>
      </w:r>
      <w:r w:rsidR="0018223E">
        <w:rPr>
          <w:rStyle w:val="default"/>
          <w:rFonts w:cs="FrankRuehl"/>
          <w:rtl/>
        </w:rPr>
        <w:t>–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הכנ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ה מזכה", לגבי כל שנת מס </w:t>
      </w:r>
      <w:r w:rsidR="001822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ור יחסי מכלל ההכנסה החייבת של החברה באותה שנת מס, שהוא כי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ס ס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כל הון המניות הנפרע מסדרות המניות שתקופת ההטבות לגביהן טרם תמה, לסך כל הון המניות הנפרע של החברה, כפי שנקבע בתום אותה שנה;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ות ההטבו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",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גבי כל סדרת מניות </w:t>
      </w:r>
      <w:r w:rsidR="001822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עשרה שנות מס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המתחילות בשנת המס שבה הוצעה הסדרה או עשר שנות מס המתחילות בשנת המס הראש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נה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בה היתה לחברה הכנסה חייבת, הכל לפי המאוח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יותר.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40.85pt;z-index:251656704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טבו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לבעל מניות בחברה</w:t>
                  </w:r>
                </w:p>
                <w:p w:rsidR="005E7933" w:rsidRDefault="0004145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5E793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מס' 1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) </w:t>
                  </w:r>
                </w:p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אדם מן החברה דיבידנד ששולם מתוך הכנסה מזכה, תוך חמש עשרה שנים מהשנה שבה הו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גה אותה הכנסה, יהיה פטור עליו מכל מס נוסף על המס ששילמה </w:t>
      </w:r>
      <w:r>
        <w:rPr>
          <w:rStyle w:val="default"/>
          <w:rFonts w:cs="FrankRuehl"/>
          <w:rtl/>
        </w:rPr>
        <w:t>החבר</w:t>
      </w:r>
      <w:r>
        <w:rPr>
          <w:rStyle w:val="default"/>
          <w:rFonts w:cs="FrankRuehl" w:hint="cs"/>
          <w:rtl/>
        </w:rPr>
        <w:t xml:space="preserve">ה, והוא הדין לגבי פירות השקעה המשתלמים כדיבידנד על ידי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אגי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אחר מתוך דיבידנד שקיבל כאמור; לענין זה יראו הכנסות החברה שנתהוו ראשונות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לו חולקו ראשונות.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58.7pt;margin-top:2.55pt;width:90pt;height:25.9pt;z-index:251662848" filled="f" stroked="f">
            <v:textbox>
              <w:txbxContent>
                <w:p w:rsidR="005E7933" w:rsidRDefault="00041457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יקון</w:t>
                  </w:r>
                  <w:r w:rsidR="005E793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מס' 1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) </w:t>
                  </w:r>
                </w:p>
                <w:p w:rsidR="00041457" w:rsidRDefault="00041457">
                  <w:pPr>
                    <w:spacing w:line="160" w:lineRule="exact"/>
                    <w:jc w:val="left"/>
                    <w:rPr>
                      <w:sz w:val="24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וטל).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קיב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תושב חוץ ד</w:t>
      </w:r>
      <w:r>
        <w:rPr>
          <w:rStyle w:val="default"/>
          <w:rFonts w:cs="FrankRuehl"/>
          <w:rtl/>
        </w:rPr>
        <w:t>יביד</w:t>
      </w:r>
      <w:r>
        <w:rPr>
          <w:rStyle w:val="default"/>
          <w:rFonts w:cs="FrankRuehl" w:hint="cs"/>
          <w:rtl/>
        </w:rPr>
        <w:t xml:space="preserve">נד שסעיף קטן (א) אינו חל לגביו, יהיה פטור עליו מכל מס,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וץ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ן המס שהחברה חי</w:t>
      </w:r>
      <w:r>
        <w:rPr>
          <w:rStyle w:val="default"/>
          <w:rFonts w:cs="FrankRuehl"/>
          <w:rtl/>
        </w:rPr>
        <w:t>יב</w:t>
      </w:r>
      <w:r>
        <w:rPr>
          <w:rStyle w:val="default"/>
          <w:rFonts w:cs="FrankRuehl" w:hint="cs"/>
          <w:rtl/>
        </w:rPr>
        <w:t>ת לנכותו לפי סעיף 161 לפקודה.</w:t>
      </w:r>
    </w:p>
    <w:p w:rsidR="00041457" w:rsidRDefault="00041457">
      <w:pPr>
        <w:pStyle w:val="P00"/>
        <w:spacing w:before="72"/>
        <w:ind w:left="1021" w:right="1134" w:hanging="1021"/>
        <w:rPr>
          <w:rStyle w:val="default"/>
          <w:rFonts w:cs="FrankRuehl"/>
          <w:rtl/>
        </w:rPr>
      </w:pPr>
      <w:r>
        <w:rPr>
          <w:lang w:val="he-IL"/>
        </w:rPr>
        <w:lastRenderedPageBreak/>
        <w:pict>
          <v:shape id="_x0000_s1033" type="#_x0000_t202" style="position:absolute;left:0;text-align:left;margin-left:458.7pt;margin-top:9.35pt;width:89.85pt;height:28.9pt;z-index:251663872" filled="f" stroked="f">
            <v:textbox>
              <w:txbxContent>
                <w:p w:rsidR="005E7933" w:rsidRDefault="005E7933" w:rsidP="005E793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יקון מס' 1) </w:t>
                  </w:r>
                </w:p>
                <w:p w:rsidR="005E7933" w:rsidRDefault="005E7933" w:rsidP="005E7933">
                  <w:pPr>
                    <w:spacing w:line="160" w:lineRule="exact"/>
                    <w:jc w:val="left"/>
                    <w:rPr>
                      <w:sz w:val="24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תשס"ב-2002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כירת מניות החברה יחויב בעל המניה במס בשיעור הקבוע בסעיף 91 לפקודה.</w:t>
      </w:r>
    </w:p>
    <w:p w:rsidR="00041457" w:rsidRDefault="0004145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אף האמור בפסקה (1), לג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 מניה שיום רכישתה לפני המועד הקובע, על רווח ההון הריאלי עד המועד הקובע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יהיה בעל המניות פטור ממס והוראות סעיף 91 לפקודה יחולו על יתרת רווח ההון הריאלי.</w:t>
      </w:r>
    </w:p>
    <w:p w:rsidR="00041457" w:rsidRDefault="0004145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נין סעיף זה </w:t>
      </w:r>
      <w:r>
        <w:rPr>
          <w:rStyle w:val="default"/>
          <w:rFonts w:cs="FrankRuehl"/>
          <w:rtl/>
        </w:rPr>
        <w:t>–</w:t>
      </w:r>
    </w:p>
    <w:p w:rsidR="00041457" w:rsidRDefault="00041457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מועד הקובע"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 בטבת התשס"ג (1 בינואר 2003);</w:t>
      </w:r>
    </w:p>
    <w:p w:rsidR="00041457" w:rsidRDefault="0004145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ווח ההון הריאלי עד המועד הקובע</w:t>
      </w:r>
      <w:r>
        <w:rPr>
          <w:rStyle w:val="default"/>
          <w:rFonts w:cs="FrankRuehl"/>
          <w:rtl/>
        </w:rPr>
        <w:t>" –</w:t>
      </w:r>
      <w:r>
        <w:rPr>
          <w:rStyle w:val="default"/>
          <w:rFonts w:cs="FrankRuehl" w:hint="cs"/>
          <w:rtl/>
        </w:rPr>
        <w:t xml:space="preserve"> 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וח ההון הריאלי, כשהוא מוכפל ביחס שבין התקופה שמיום הרכישה עד למועד הקובע ומחולק בתקופה שמיום הרכישה ועד ליום המכירה</w:t>
      </w:r>
      <w:r>
        <w:rPr>
          <w:rStyle w:val="default"/>
          <w:rFonts w:cs="FrankRuehl"/>
          <w:rtl/>
        </w:rPr>
        <w:t>.</w:t>
      </w:r>
    </w:p>
    <w:p w:rsidR="005E7933" w:rsidRPr="0018223E" w:rsidRDefault="005E7933" w:rsidP="005E79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2"/>
      <w:r w:rsidRPr="0018223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:rsidR="005E7933" w:rsidRPr="0018223E" w:rsidRDefault="005E7933" w:rsidP="005E79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8223E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5E7933" w:rsidRPr="0018223E" w:rsidRDefault="005E7933" w:rsidP="005E79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82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תשס"ב מס' 1863</w:t>
        </w:r>
      </w:hyperlink>
      <w:r w:rsidRPr="0018223E">
        <w:rPr>
          <w:rFonts w:cs="FrankRuehl" w:hint="cs"/>
          <w:vanish/>
          <w:szCs w:val="20"/>
          <w:shd w:val="clear" w:color="auto" w:fill="FFFF99"/>
          <w:rtl/>
        </w:rPr>
        <w:t>מיום 4.8.2002 עמ' 578 (</w:t>
      </w:r>
      <w:hyperlink r:id="rId7" w:history="1">
        <w:r w:rsidRPr="0018223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3156</w:t>
        </w:r>
      </w:hyperlink>
      <w:r w:rsidRPr="0018223E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5E7933" w:rsidRPr="0018223E" w:rsidRDefault="005E7933" w:rsidP="0018223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8223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18223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קיב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אדם מן החברה דיבידנד ששולם מתוך הכנסה מזכה, תוך חמש עשרה שנים מהשנה שבה הו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גה אותה הכנסה, יהיה פטור עליו מכל מס נוסף על המס ששילמה 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החבר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ה, והוא הדין לגבי פירות השקעה המשתלמים כדיבידנד על ידי 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אגי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אחר מתוך דיבידנד שקיבל כאמור; לענין זה יראו הכנסות החברה שנתהוו ראשונות </w:t>
      </w:r>
      <w:r w:rsidR="0018223E"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כא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לו חולקו ראשונות.</w:t>
      </w:r>
    </w:p>
    <w:p w:rsidR="005E7933" w:rsidRPr="0018223E" w:rsidRDefault="005E7933" w:rsidP="005E793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182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182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18223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קיבל אדם דיבידנד ששולם מתוך ריווח הון של החברה, יהיה פטור עליו מכל מס.</w:t>
      </w:r>
    </w:p>
    <w:p w:rsidR="005E7933" w:rsidRPr="0018223E" w:rsidRDefault="005E7933" w:rsidP="005E793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82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קיב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תושב חוץ ד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יביד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נד שסעיף קטן (א) אינו חל לגביו, יהיה פטור עליו מכל מס, 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וץ 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המס שהחברה חי</w:t>
      </w:r>
      <w:r w:rsidRPr="0018223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יב</w:t>
      </w: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לנכותו לפי סעיף 161 לפקודה.</w:t>
      </w:r>
    </w:p>
    <w:p w:rsidR="005E7933" w:rsidRPr="0018223E" w:rsidRDefault="005E7933" w:rsidP="005E793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18223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18223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מכר אדם מניה מסדרת מניות, יהיה פטור ממס על ריווח ההון הנובע ממכירה זו.</w:t>
      </w:r>
    </w:p>
    <w:p w:rsidR="005E7933" w:rsidRPr="0018223E" w:rsidRDefault="005E7933" w:rsidP="005E7933">
      <w:pPr>
        <w:pStyle w:val="P00"/>
        <w:spacing w:before="0"/>
        <w:ind w:left="1021" w:right="1134" w:hanging="1021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8223E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ד)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(1)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כירת מניות החברה יחויב בעל המניה במס בשיעור הקבוע בסעיף 91 לפקודה.</w:t>
      </w:r>
    </w:p>
    <w:p w:rsidR="005E7933" w:rsidRPr="0018223E" w:rsidRDefault="005E7933" w:rsidP="005E7933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אף האמור בפסקה (1), לג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 מניה שיום רכישתה לפני המועד הקובע, על רווח ההון הריאלי עד המועד הקובע - יהיה בעל המניות פטור ממס והוראות סעיף 91 לפקודה יחולו על יתרת רווח ההון הריאלי.</w:t>
      </w:r>
    </w:p>
    <w:p w:rsidR="005E7933" w:rsidRPr="0018223E" w:rsidRDefault="005E7933" w:rsidP="005E7933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נין סעיף זה 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5E7933" w:rsidRPr="0018223E" w:rsidRDefault="005E7933" w:rsidP="005E7933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"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מועד הקובע" 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 בטבת התשס"ג (1 בינואר 2003);</w:t>
      </w:r>
    </w:p>
    <w:p w:rsidR="005E7933" w:rsidRPr="00700150" w:rsidRDefault="005E7933" w:rsidP="00700150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"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ווח ההון הריאלי עד המועד הקובע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 –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ר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18223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וח ההון הריאלי, כשהוא מוכפל ביחס שבין התקופה שמיום הרכישה עד למועד הקובע ומחולק בתקופה שמיום הרכישה ועד ליום המכירה</w:t>
      </w:r>
      <w:r w:rsidRPr="0018223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.</w:t>
      </w:r>
      <w:bookmarkEnd w:id="6"/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4" style="position:absolute;left:0;text-align:left;margin-left:464.5pt;margin-top:8.05pt;width:75.05pt;height:12.95pt;z-index:251657728" o:allowincell="f" filled="f" stroked="f" strokecolor="lime" strokeweight=".25pt">
            <v:textbox style="mso-next-textbox:#_x0000_s1034"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ממס עזבון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ניו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של תושב חוץ שהן מסדרת מניות, לא ייכללו בנכ</w:t>
      </w:r>
      <w:r>
        <w:rPr>
          <w:rStyle w:val="default"/>
          <w:rFonts w:cs="FrankRuehl"/>
          <w:rtl/>
        </w:rPr>
        <w:t>סי ע</w:t>
      </w:r>
      <w:r>
        <w:rPr>
          <w:rStyle w:val="default"/>
          <w:rFonts w:cs="FrankRuehl" w:hint="cs"/>
          <w:rtl/>
        </w:rPr>
        <w:t xml:space="preserve">זבונו לענין מס עזבון; לענין זה, תושב חוץ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ות מי שהיה תוש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חוץ בעת שר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המניות.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5" style="position:absolute;left:0;text-align:left;margin-left:464.5pt;margin-top:8.05pt;width:75.05pt;height:11.7pt;z-index:251658752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ממס בולים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 החברה המפורטים להלן פטורים ממס בולים:</w:t>
      </w:r>
    </w:p>
    <w:p w:rsidR="00041457" w:rsidRDefault="000414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התז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יר;</w:t>
      </w:r>
    </w:p>
    <w:p w:rsidR="00041457" w:rsidRDefault="00041457" w:rsidP="001822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דו"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 על הקצאת מניות כאמור בסעיף 93 לפקודת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ושטר מניה למוכ"ז כמשמעותו בסעיף 28 לפקודת החברות, המתייחסים להון המניות הרשום בתזכיר בעת רישום החב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 החברה כמפורט בסעיף קטן (א)(2) המתייחסים להון מניות שהוגדל, יהיו פטורי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מס בולים, אם נקבע כך בהחלטה כאמור בסעיף 3.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סדר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איגרות חוב ושטר נאמנ</w:t>
      </w:r>
      <w:r>
        <w:rPr>
          <w:rStyle w:val="default"/>
          <w:rFonts w:cs="FrankRuehl"/>
          <w:rtl/>
        </w:rPr>
        <w:t>ות כ</w:t>
      </w:r>
      <w:r>
        <w:rPr>
          <w:rStyle w:val="default"/>
          <w:rFonts w:cs="FrankRuehl" w:hint="cs"/>
          <w:rtl/>
        </w:rPr>
        <w:t>אמור בסעיף 124 לפקודת החברות המתייחס לסדרה של איגרות חוב, יה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 פטורים ממס בולים, אם שר הא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צר,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אישור ועדת הכספים של הכנסת, קבע כי הפטור הוא לתועלת הציבור.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6" style="position:absolute;left:0;text-align:left;margin-left:464.5pt;margin-top:8.05pt;width:75.05pt;height:22.8pt;z-index:251659776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לקבלת מטבע חו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ושב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חוץ שהוא בעל מניה שהיא מסדרת מניות, זכאי לקבל מטבע חוץ לפי שער החל</w:t>
      </w:r>
      <w:r>
        <w:rPr>
          <w:rStyle w:val="default"/>
          <w:rFonts w:cs="FrankRuehl"/>
          <w:rtl/>
        </w:rPr>
        <w:t>יפין</w:t>
      </w:r>
      <w:r>
        <w:rPr>
          <w:rStyle w:val="default"/>
          <w:rFonts w:cs="FrankRuehl" w:hint="cs"/>
          <w:rtl/>
        </w:rPr>
        <w:t xml:space="preserve"> הרשמי כדי להעביר אל מחוץ לישראל דיבידנד שקיבל בעל המניה או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 תמורת מכירתה</w:t>
      </w:r>
      <w:r>
        <w:rPr>
          <w:rStyle w:val="default"/>
          <w:rFonts w:cs="FrankRuehl"/>
          <w:rtl/>
        </w:rPr>
        <w:t>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7" style="position:absolute;left:0;text-align:left;margin-left:464.5pt;margin-top:8.05pt;width:75.05pt;height:12.25pt;z-index:251660800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יטו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ההטבות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גיע סכום הון המניות 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פרע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החברה, בתום שלוש שנים מהוצאת סדרת המניות הראשונה, לסכום של שלושים מיליון דולר, יבוטלו למפרע ההטבות על פי חוק זה.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אוצר רשאי לבטל את ההטבות לפי חוק זה, כולן או מקצתן, לעתיד או למפרע, אם </w:t>
      </w:r>
      <w:r w:rsidR="0018223E">
        <w:rPr>
          <w:rStyle w:val="default"/>
          <w:rFonts w:cs="FrankRuehl"/>
          <w:rtl/>
        </w:rPr>
        <w:t>–</w:t>
      </w:r>
    </w:p>
    <w:p w:rsidR="00041457" w:rsidRDefault="0004145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הוציאה סדרה של איגרות חוב לפני שסכום הון המ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הנפרע שלה הגיע לשלושים מיליון דולר;</w:t>
      </w:r>
    </w:p>
    <w:p w:rsidR="00041457" w:rsidRDefault="00041457" w:rsidP="0018223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ה הקצתה פחות מ-80% מהון המניות שלה לתושבי חוץ תמורת מטבע חוץ; לענין זה, מטבע </w:t>
      </w:r>
      <w:r>
        <w:rPr>
          <w:rStyle w:val="default"/>
          <w:rFonts w:cs="FrankRuehl"/>
          <w:rtl/>
        </w:rPr>
        <w:t xml:space="preserve">חוץ </w:t>
      </w:r>
      <w:r w:rsidR="0034539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ות</w:t>
      </w:r>
    </w:p>
    <w:p w:rsidR="00041457" w:rsidRDefault="00041457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ישראלי שנתקבל מהמרת מטבע-חוץ לפי שער החליפי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הרשמי;</w:t>
      </w:r>
    </w:p>
    <w:p w:rsidR="00041457" w:rsidRDefault="00041457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ישראלי שנתקבל מפדיון איגרות מדינת ישראל שהופצו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וץ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ישראל ואושרו לענין זה על-ידי המפקח על מטבע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ץ.</w:t>
      </w:r>
    </w:p>
    <w:p w:rsidR="00041457" w:rsidRDefault="00041457" w:rsidP="0018223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בוט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 הטבות למפרע, בין מכוח סעיף קטן (א) ובין מכוח החלטת שר האוצר על פי סעיף קטן (ב), ישולמו כל המסים שלגב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הם ניתנו ההטבו</w:t>
      </w:r>
      <w:r>
        <w:rPr>
          <w:rStyle w:val="default"/>
          <w:rFonts w:cs="FrankRuehl"/>
          <w:rtl/>
        </w:rPr>
        <w:t xml:space="preserve">ת, </w:t>
      </w:r>
      <w:r>
        <w:rPr>
          <w:rStyle w:val="default"/>
          <w:rFonts w:cs="FrankRuehl" w:hint="cs"/>
          <w:rtl/>
        </w:rPr>
        <w:t>במועדים שקבע שר האוצר, בתוספת ריבית בשיעור המקסי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לי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מותר על פי חוק הריבית, תשי"ז</w:t>
      </w:r>
      <w:r w:rsidR="0018223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1957, מן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לה החובה לשלמם לולא ניתנו ההטבות.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rect id="_x0000_s1038" style="position:absolute;left:0;text-align:left;margin-left:464.5pt;margin-top:8.05pt;width:75.05pt;height:14.05pt;z-index:251661824" o:allowincell="f" filled="f" stroked="f" strokecolor="lime" strokeweight=".25pt">
            <v:textbox inset="0,0,0,0">
              <w:txbxContent>
                <w:p w:rsidR="00041457" w:rsidRDefault="0004145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וצר ממונה על ביצוע חוק זה והוא רשאי להתקין תקנות בכל דבר הנוגע לביצועו.</w:t>
      </w: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1457" w:rsidRDefault="0004145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1457" w:rsidRPr="0018223E" w:rsidRDefault="00041457" w:rsidP="0018223E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18223E">
        <w:rPr>
          <w:rFonts w:cs="FrankRuehl"/>
          <w:sz w:val="26"/>
          <w:szCs w:val="26"/>
          <w:rtl/>
        </w:rPr>
        <w:tab/>
      </w:r>
      <w:r w:rsidRPr="0018223E">
        <w:rPr>
          <w:rFonts w:cs="FrankRuehl"/>
          <w:sz w:val="26"/>
          <w:szCs w:val="26"/>
          <w:rtl/>
        </w:rPr>
        <w:tab/>
      </w:r>
      <w:r w:rsidRPr="0018223E">
        <w:rPr>
          <w:rFonts w:cs="FrankRuehl" w:hint="cs"/>
          <w:sz w:val="26"/>
          <w:szCs w:val="26"/>
          <w:rtl/>
        </w:rPr>
        <w:t>גול</w:t>
      </w:r>
      <w:r w:rsidRPr="0018223E">
        <w:rPr>
          <w:rFonts w:cs="FrankRuehl"/>
          <w:sz w:val="26"/>
          <w:szCs w:val="26"/>
          <w:rtl/>
        </w:rPr>
        <w:t>ד</w:t>
      </w:r>
      <w:r w:rsidRPr="0018223E">
        <w:rPr>
          <w:rFonts w:cs="FrankRuehl" w:hint="cs"/>
          <w:sz w:val="26"/>
          <w:szCs w:val="26"/>
          <w:rtl/>
        </w:rPr>
        <w:t>ה מאיר</w:t>
      </w:r>
      <w:r w:rsidR="0018223E" w:rsidRPr="0018223E">
        <w:rPr>
          <w:rFonts w:cs="FrankRuehl"/>
          <w:sz w:val="26"/>
          <w:szCs w:val="26"/>
          <w:rtl/>
        </w:rPr>
        <w:t xml:space="preserve"> </w:t>
      </w:r>
      <w:r w:rsidR="0018223E" w:rsidRPr="0018223E">
        <w:rPr>
          <w:rFonts w:cs="FrankRuehl"/>
          <w:sz w:val="26"/>
          <w:szCs w:val="26"/>
          <w:rtl/>
        </w:rPr>
        <w:tab/>
      </w:r>
      <w:r w:rsidR="0018223E" w:rsidRPr="0018223E">
        <w:rPr>
          <w:rFonts w:cs="FrankRuehl" w:hint="cs"/>
          <w:sz w:val="26"/>
          <w:szCs w:val="26"/>
          <w:rtl/>
        </w:rPr>
        <w:t>זאב</w:t>
      </w:r>
      <w:r w:rsidR="0018223E" w:rsidRPr="0018223E">
        <w:rPr>
          <w:rFonts w:cs="FrankRuehl"/>
          <w:sz w:val="26"/>
          <w:szCs w:val="26"/>
          <w:rtl/>
        </w:rPr>
        <w:t xml:space="preserve"> </w:t>
      </w:r>
      <w:r w:rsidR="0018223E" w:rsidRPr="0018223E">
        <w:rPr>
          <w:rFonts w:cs="FrankRuehl" w:hint="cs"/>
          <w:sz w:val="26"/>
          <w:szCs w:val="26"/>
          <w:rtl/>
        </w:rPr>
        <w:t>שרף</w:t>
      </w:r>
    </w:p>
    <w:p w:rsidR="00041457" w:rsidRDefault="0004145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ראש</w:t>
      </w:r>
      <w:r>
        <w:rPr>
          <w:rFonts w:cs="FrankRuehl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הממשלה</w:t>
      </w:r>
      <w:r w:rsidR="0018223E" w:rsidRPr="0018223E">
        <w:rPr>
          <w:rFonts w:cs="FrankRuehl"/>
          <w:sz w:val="22"/>
          <w:rtl/>
        </w:rPr>
        <w:t xml:space="preserve"> </w:t>
      </w:r>
      <w:r w:rsidR="0018223E">
        <w:rPr>
          <w:rFonts w:cs="FrankRuehl"/>
          <w:sz w:val="22"/>
          <w:rtl/>
        </w:rPr>
        <w:tab/>
      </w:r>
      <w:r w:rsidR="0018223E">
        <w:rPr>
          <w:rFonts w:cs="FrankRuehl" w:hint="cs"/>
          <w:sz w:val="22"/>
          <w:rtl/>
        </w:rPr>
        <w:t xml:space="preserve">שר </w:t>
      </w:r>
      <w:r w:rsidR="0018223E">
        <w:rPr>
          <w:rFonts w:cs="FrankRuehl"/>
          <w:sz w:val="22"/>
          <w:rtl/>
        </w:rPr>
        <w:t>ה</w:t>
      </w:r>
      <w:r w:rsidR="0018223E">
        <w:rPr>
          <w:rFonts w:cs="FrankRuehl" w:hint="cs"/>
          <w:sz w:val="22"/>
          <w:rtl/>
        </w:rPr>
        <w:t>אוצר</w:t>
      </w:r>
    </w:p>
    <w:p w:rsidR="00041457" w:rsidRPr="0018223E" w:rsidRDefault="00041457" w:rsidP="0018223E">
      <w:pPr>
        <w:pStyle w:val="sig-1"/>
        <w:widowControl/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18223E">
        <w:rPr>
          <w:rFonts w:cs="FrankRuehl"/>
          <w:sz w:val="26"/>
          <w:szCs w:val="26"/>
          <w:rtl/>
        </w:rPr>
        <w:tab/>
      </w:r>
      <w:r w:rsidRPr="0018223E">
        <w:rPr>
          <w:rFonts w:cs="FrankRuehl" w:hint="cs"/>
          <w:sz w:val="26"/>
          <w:szCs w:val="26"/>
          <w:rtl/>
        </w:rPr>
        <w:t>שני</w:t>
      </w:r>
      <w:r w:rsidRPr="0018223E">
        <w:rPr>
          <w:rFonts w:cs="FrankRuehl"/>
          <w:sz w:val="26"/>
          <w:szCs w:val="26"/>
          <w:rtl/>
        </w:rPr>
        <w:t>א</w:t>
      </w:r>
      <w:r w:rsidRPr="0018223E">
        <w:rPr>
          <w:rFonts w:cs="FrankRuehl" w:hint="cs"/>
          <w:sz w:val="26"/>
          <w:szCs w:val="26"/>
          <w:rtl/>
        </w:rPr>
        <w:t>ור זלמן שזר</w:t>
      </w:r>
    </w:p>
    <w:p w:rsidR="00041457" w:rsidRDefault="00041457" w:rsidP="0018223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נשי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 xml:space="preserve"> המדינה</w:t>
      </w:r>
    </w:p>
    <w:p w:rsidR="00041457" w:rsidRPr="0018223E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1457" w:rsidRPr="0018223E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1457" w:rsidRPr="0018223E" w:rsidRDefault="00041457" w:rsidP="001822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41457" w:rsidRPr="001822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7A58" w:rsidRDefault="00757A58">
      <w:r>
        <w:separator/>
      </w:r>
    </w:p>
  </w:endnote>
  <w:endnote w:type="continuationSeparator" w:id="0">
    <w:p w:rsidR="00757A58" w:rsidRDefault="0075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457" w:rsidRDefault="000414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41457" w:rsidRDefault="000414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41457" w:rsidRDefault="000414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5AD7">
      <w:rPr>
        <w:rFonts w:cs="TopType Jerushalmi"/>
        <w:noProof/>
        <w:color w:val="000000"/>
        <w:sz w:val="14"/>
        <w:szCs w:val="14"/>
      </w:rPr>
      <w:t>D:\Yael\hakika\Revadim\138_001.doc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457" w:rsidRDefault="0004145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4539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41457" w:rsidRDefault="0004145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41457" w:rsidRDefault="0004145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5AD7">
      <w:rPr>
        <w:rFonts w:cs="TopType Jerushalmi"/>
        <w:noProof/>
        <w:color w:val="000000"/>
        <w:sz w:val="14"/>
        <w:szCs w:val="14"/>
      </w:rPr>
      <w:t>D:\Yael\hakika\Revadim\138_001.doc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7A58" w:rsidRDefault="00757A58" w:rsidP="00945AD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57A58" w:rsidRDefault="00757A58">
      <w:r>
        <w:continuationSeparator/>
      </w:r>
    </w:p>
  </w:footnote>
  <w:footnote w:id="1">
    <w:p w:rsidR="00945AD7" w:rsidRDefault="00945AD7" w:rsidP="00945A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945AD7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</w:t>
      </w:r>
      <w:r>
        <w:rPr>
          <w:rFonts w:cs="FrankRuehl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116D3F">
          <w:rPr>
            <w:rStyle w:val="Hyperlink"/>
            <w:rFonts w:cs="FrankRuehl" w:hint="cs"/>
            <w:rtl/>
          </w:rPr>
          <w:t>ס"ח תשכ"ט מס</w:t>
        </w:r>
        <w:r w:rsidRPr="00116D3F">
          <w:rPr>
            <w:rStyle w:val="Hyperlink"/>
            <w:rFonts w:cs="FrankRuehl" w:hint="cs"/>
            <w:rtl/>
          </w:rPr>
          <w:t>' 561</w:t>
        </w:r>
      </w:hyperlink>
      <w:r>
        <w:rPr>
          <w:rFonts w:cs="FrankRuehl" w:hint="cs"/>
          <w:rtl/>
        </w:rPr>
        <w:t xml:space="preserve"> מיום 3.7.1969 עמ' 149 (</w:t>
      </w:r>
      <w:hyperlink r:id="rId2" w:history="1">
        <w:r w:rsidRPr="00116D3F">
          <w:rPr>
            <w:rStyle w:val="Hyperlink"/>
            <w:rFonts w:cs="FrankRuehl" w:hint="cs"/>
            <w:rtl/>
          </w:rPr>
          <w:t>ה"ח תשכ"ט מס' 822</w:t>
        </w:r>
      </w:hyperlink>
      <w:r>
        <w:rPr>
          <w:rFonts w:cs="FrankRuehl" w:hint="cs"/>
          <w:rtl/>
        </w:rPr>
        <w:t xml:space="preserve"> עמ' 145).</w:t>
      </w:r>
    </w:p>
    <w:p w:rsidR="00945AD7" w:rsidRPr="00945AD7" w:rsidRDefault="00945AD7" w:rsidP="001822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/>
          <w:rtl/>
        </w:rPr>
        <w:t>ת</w:t>
      </w:r>
      <w:r>
        <w:rPr>
          <w:rFonts w:cs="FrankRuehl" w:hint="cs"/>
          <w:rtl/>
        </w:rPr>
        <w:t xml:space="preserve">וקן </w:t>
      </w:r>
      <w:hyperlink r:id="rId3" w:history="1">
        <w:r w:rsidRPr="00116D3F">
          <w:rPr>
            <w:rStyle w:val="Hyperlink"/>
            <w:rFonts w:cs="FrankRuehl" w:hint="cs"/>
            <w:rtl/>
          </w:rPr>
          <w:t>ס"ח ת</w:t>
        </w:r>
        <w:r w:rsidRPr="00116D3F">
          <w:rPr>
            <w:rStyle w:val="Hyperlink"/>
            <w:rFonts w:cs="FrankRuehl" w:hint="cs"/>
            <w:rtl/>
          </w:rPr>
          <w:t>שס"ב מס' 1863</w:t>
        </w:r>
      </w:hyperlink>
      <w:r>
        <w:rPr>
          <w:rFonts w:cs="FrankRuehl" w:hint="cs"/>
          <w:rtl/>
        </w:rPr>
        <w:t xml:space="preserve"> מיום 4.8.2002 עמ' 578 (</w:t>
      </w:r>
      <w:hyperlink r:id="rId4" w:history="1">
        <w:r w:rsidRPr="005E7933">
          <w:rPr>
            <w:rStyle w:val="Hyperlink"/>
            <w:rFonts w:cs="FrankRuehl" w:hint="cs"/>
            <w:rtl/>
          </w:rPr>
          <w:t>ה"ח תשס"ב מס' 3156</w:t>
        </w:r>
      </w:hyperlink>
      <w:r>
        <w:rPr>
          <w:rFonts w:cs="FrankRuehl" w:hint="cs"/>
          <w:rtl/>
        </w:rPr>
        <w:t xml:space="preserve"> עמ' 770)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ב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>עיף 84 לחוק לתיקון פקודת מס הכנסה (מס' 132), תשס"ב-2002</w:t>
      </w:r>
      <w:r w:rsidR="0018223E">
        <w:rPr>
          <w:rFonts w:cs="FrankRuehl" w:hint="cs"/>
          <w:rtl/>
        </w:rPr>
        <w:t>; תחילתו ביום 1.1.2003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457" w:rsidRDefault="0004145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החברה לישראל בע"מ, תשכ"ט–1969</w:t>
    </w:r>
  </w:p>
  <w:p w:rsidR="00041457" w:rsidRDefault="00041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1457" w:rsidRDefault="00041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1457" w:rsidRDefault="00041457" w:rsidP="00945A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החברה לישראל בע"מ, תשכ"ט</w:t>
    </w:r>
    <w:r w:rsidR="00945AD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041457" w:rsidRDefault="00041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1457" w:rsidRDefault="0004145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6D3F"/>
    <w:rsid w:val="00041457"/>
    <w:rsid w:val="00116D3F"/>
    <w:rsid w:val="00146847"/>
    <w:rsid w:val="0018223E"/>
    <w:rsid w:val="00197C8C"/>
    <w:rsid w:val="00345398"/>
    <w:rsid w:val="004A47CE"/>
    <w:rsid w:val="004D3F58"/>
    <w:rsid w:val="005E7933"/>
    <w:rsid w:val="00700150"/>
    <w:rsid w:val="00757A58"/>
    <w:rsid w:val="009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616B67D-4810-4F64-ADF1-2E9477B9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Body Text"/>
    <w:basedOn w:val="a"/>
    <w:rPr>
      <w:sz w:val="18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16D3F"/>
    <w:rPr>
      <w:color w:val="800080"/>
      <w:u w:val="single"/>
    </w:rPr>
  </w:style>
  <w:style w:type="paragraph" w:styleId="a6">
    <w:name w:val="footnote text"/>
    <w:basedOn w:val="a"/>
    <w:semiHidden/>
    <w:rsid w:val="00945AD7"/>
    <w:rPr>
      <w:sz w:val="20"/>
      <w:szCs w:val="20"/>
    </w:rPr>
  </w:style>
  <w:style w:type="character" w:styleId="a7">
    <w:name w:val="footnote reference"/>
    <w:basedOn w:val="a0"/>
    <w:semiHidden/>
    <w:rsid w:val="00945A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3156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863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1863.pdf" TargetMode="External"/><Relationship Id="rId2" Type="http://schemas.openxmlformats.org/officeDocument/2006/relationships/hyperlink" Target="http://www.nevo.co.il/Law_word/law17/PROP-0822.pdf" TargetMode="External"/><Relationship Id="rId1" Type="http://schemas.openxmlformats.org/officeDocument/2006/relationships/hyperlink" Target="http://www.nevo.co.il/Law_word/law14/LAW-0561.pdf" TargetMode="External"/><Relationship Id="rId4" Type="http://schemas.openxmlformats.org/officeDocument/2006/relationships/hyperlink" Target="http://www.nevo.co.il/Law_word/law17/PROP-31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138</vt:lpstr>
    </vt:vector>
  </TitlesOfParts>
  <Company/>
  <LinksUpToDate>false</LinksUpToDate>
  <CharactersWithSpaces>7005</CharactersWithSpaces>
  <SharedDoc>false</SharedDoc>
  <HLinks>
    <vt:vector size="102" baseType="variant">
      <vt:variant>
        <vt:i4>917627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http://www.nevo.co.il/Law_word/law17/PROP-3156.pdf</vt:lpwstr>
      </vt:variant>
      <vt:variant>
        <vt:lpwstr/>
      </vt:variant>
      <vt:variant>
        <vt:i4>7864322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http://www.nevo.co.il/Law_word/law14/LAW-1863.pdf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917627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http://www.nevo.co.il/Law_word/law17/PROP-3156.pdf</vt:lpwstr>
      </vt:variant>
      <vt:variant>
        <vt:lpwstr/>
      </vt:variant>
      <vt:variant>
        <vt:i4>7864322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http://www.nevo.co.il/Law_word/law14/LAW-1863.pdf</vt:lpwstr>
      </vt:variant>
      <vt:variant>
        <vt:lpwstr/>
      </vt:variant>
      <vt:variant>
        <vt:i4>196735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http://www.nevo.co.il/Law_word/law17/PROP-0822.pdf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http://www.nevo.co.il/Law_word/law14/LAW-0561.pdf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138</dc:title>
  <dc:subject/>
  <dc:creator>Shimon Doodkin</dc:creator>
  <cp:keywords/>
  <dc:description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0138</vt:lpwstr>
  </property>
  <property fmtid="{D5CDD505-2E9C-101B-9397-08002B2CF9AE}" pid="3" name="CHNAME">
    <vt:lpwstr>החברה לישראל בע"מ</vt:lpwstr>
  </property>
  <property fmtid="{D5CDD505-2E9C-101B-9397-08002B2CF9AE}" pid="4" name="LAWNAME">
    <vt:lpwstr>חוק החברה לישראל בע"מ, תשכ"ט-1969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חברות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