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6EA4" w:rsidRDefault="009A6EA4">
      <w:pPr>
        <w:pStyle w:val="big-header"/>
        <w:ind w:left="0" w:right="1134"/>
        <w:rPr>
          <w:rFonts w:cs="FrankRuehl" w:hint="cs"/>
          <w:sz w:val="32"/>
          <w:rtl/>
        </w:rPr>
      </w:pPr>
      <w:r>
        <w:rPr>
          <w:rFonts w:cs="FrankRuehl"/>
          <w:sz w:val="32"/>
          <w:rtl/>
        </w:rPr>
        <w:t>חוק החניכות, תשי"ג</w:t>
      </w:r>
      <w:r>
        <w:rPr>
          <w:rFonts w:cs="FrankRuehl" w:hint="cs"/>
          <w:sz w:val="32"/>
          <w:rtl/>
        </w:rPr>
        <w:t>-</w:t>
      </w:r>
      <w:r>
        <w:rPr>
          <w:rFonts w:cs="FrankRuehl"/>
          <w:sz w:val="32"/>
          <w:rtl/>
        </w:rPr>
        <w:t>1953</w:t>
      </w:r>
    </w:p>
    <w:p w:rsidR="00CF234A" w:rsidRDefault="00CF234A" w:rsidP="00CF234A">
      <w:pPr>
        <w:spacing w:line="320" w:lineRule="auto"/>
        <w:jc w:val="left"/>
        <w:rPr>
          <w:rFonts w:hint="cs"/>
          <w:rtl/>
        </w:rPr>
      </w:pPr>
    </w:p>
    <w:p w:rsidR="00872821" w:rsidRDefault="00872821" w:rsidP="00CF234A">
      <w:pPr>
        <w:spacing w:line="320" w:lineRule="auto"/>
        <w:jc w:val="left"/>
        <w:rPr>
          <w:rFonts w:hint="cs"/>
          <w:rtl/>
        </w:rPr>
      </w:pPr>
    </w:p>
    <w:p w:rsidR="00CF234A" w:rsidRDefault="00CF234A" w:rsidP="00CF234A">
      <w:pPr>
        <w:spacing w:line="320" w:lineRule="auto"/>
        <w:jc w:val="left"/>
        <w:rPr>
          <w:rFonts w:cs="FrankRuehl"/>
          <w:szCs w:val="26"/>
          <w:rtl/>
        </w:rPr>
      </w:pPr>
      <w:r w:rsidRPr="00CF234A">
        <w:rPr>
          <w:rFonts w:cs="Miriam"/>
          <w:szCs w:val="22"/>
          <w:rtl/>
        </w:rPr>
        <w:t>עבודה</w:t>
      </w:r>
      <w:r w:rsidRPr="00CF234A">
        <w:rPr>
          <w:rFonts w:cs="FrankRuehl"/>
          <w:szCs w:val="26"/>
          <w:rtl/>
        </w:rPr>
        <w:t xml:space="preserve"> – העסקת קבוצות מסוימות  – עבודת נוער</w:t>
      </w:r>
    </w:p>
    <w:p w:rsidR="00CF234A" w:rsidRDefault="00CF234A" w:rsidP="00CF234A">
      <w:pPr>
        <w:spacing w:line="320" w:lineRule="auto"/>
        <w:jc w:val="left"/>
        <w:rPr>
          <w:rFonts w:cs="FrankRuehl"/>
          <w:szCs w:val="26"/>
          <w:rtl/>
        </w:rPr>
      </w:pPr>
      <w:r w:rsidRPr="00CF234A">
        <w:rPr>
          <w:rFonts w:cs="Miriam"/>
          <w:szCs w:val="22"/>
          <w:rtl/>
        </w:rPr>
        <w:t>עבודה</w:t>
      </w:r>
      <w:r w:rsidRPr="00CF234A">
        <w:rPr>
          <w:rFonts w:cs="FrankRuehl"/>
          <w:szCs w:val="26"/>
          <w:rtl/>
        </w:rPr>
        <w:t xml:space="preserve"> – חניכות</w:t>
      </w:r>
    </w:p>
    <w:p w:rsidR="007343B2" w:rsidRPr="00CF234A" w:rsidRDefault="00CF234A" w:rsidP="00CF234A">
      <w:pPr>
        <w:spacing w:line="320" w:lineRule="auto"/>
        <w:jc w:val="left"/>
        <w:rPr>
          <w:rFonts w:cs="Miriam"/>
          <w:szCs w:val="22"/>
          <w:rtl/>
        </w:rPr>
      </w:pPr>
      <w:r w:rsidRPr="00CF234A">
        <w:rPr>
          <w:rFonts w:cs="Miriam"/>
          <w:szCs w:val="22"/>
          <w:rtl/>
        </w:rPr>
        <w:t>רשויות ומשפט מנהלי</w:t>
      </w:r>
      <w:r w:rsidRPr="00CF234A">
        <w:rPr>
          <w:rFonts w:cs="FrankRuehl"/>
          <w:szCs w:val="26"/>
          <w:rtl/>
        </w:rPr>
        <w:t xml:space="preserve"> – חינוך – השכלה מקצועית – חניכות</w:t>
      </w:r>
    </w:p>
    <w:p w:rsidR="009A6EA4" w:rsidRDefault="009A6EA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p>
        </w:tc>
        <w:tc>
          <w:tcPr>
            <w:tcW w:w="5669" w:type="dxa"/>
          </w:tcPr>
          <w:p w:rsidR="00BD4D46" w:rsidRPr="00BD4D46" w:rsidRDefault="00BD4D46" w:rsidP="00BD4D46">
            <w:pPr>
              <w:spacing w:line="240" w:lineRule="auto"/>
              <w:jc w:val="left"/>
              <w:rPr>
                <w:rFonts w:cs="Frankruhel"/>
                <w:sz w:val="24"/>
                <w:rtl/>
              </w:rPr>
            </w:pPr>
            <w:r>
              <w:rPr>
                <w:sz w:val="24"/>
                <w:rtl/>
              </w:rPr>
              <w:t>פרק ראשון: מבוא</w:t>
            </w:r>
          </w:p>
        </w:tc>
        <w:tc>
          <w:tcPr>
            <w:tcW w:w="567" w:type="dxa"/>
          </w:tcPr>
          <w:p w:rsidR="00BD4D46" w:rsidRPr="00BD4D46" w:rsidRDefault="00BD4D46" w:rsidP="00BD4D46">
            <w:pPr>
              <w:spacing w:line="240" w:lineRule="auto"/>
              <w:jc w:val="left"/>
              <w:rPr>
                <w:rStyle w:val="Hyperlink"/>
                <w:rtl/>
              </w:rPr>
            </w:pPr>
            <w:hyperlink w:anchor="med0" w:tooltip="פרק ראשון: מבוא"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1 </w:t>
            </w:r>
          </w:p>
        </w:tc>
        <w:tc>
          <w:tcPr>
            <w:tcW w:w="5669" w:type="dxa"/>
          </w:tcPr>
          <w:p w:rsidR="00BD4D46" w:rsidRPr="00BD4D46" w:rsidRDefault="00BD4D46" w:rsidP="00BD4D46">
            <w:pPr>
              <w:spacing w:line="240" w:lineRule="auto"/>
              <w:jc w:val="left"/>
              <w:rPr>
                <w:rFonts w:cs="Frankruhel"/>
                <w:sz w:val="24"/>
                <w:rtl/>
              </w:rPr>
            </w:pPr>
            <w:r>
              <w:rPr>
                <w:sz w:val="24"/>
                <w:rtl/>
              </w:rPr>
              <w:t>פירושים</w:t>
            </w:r>
          </w:p>
        </w:tc>
        <w:tc>
          <w:tcPr>
            <w:tcW w:w="567" w:type="dxa"/>
          </w:tcPr>
          <w:p w:rsidR="00BD4D46" w:rsidRPr="00BD4D46" w:rsidRDefault="00BD4D46" w:rsidP="00BD4D46">
            <w:pPr>
              <w:spacing w:line="240" w:lineRule="auto"/>
              <w:jc w:val="left"/>
              <w:rPr>
                <w:rStyle w:val="Hyperlink"/>
                <w:rtl/>
              </w:rPr>
            </w:pPr>
            <w:hyperlink w:anchor="Seif1" w:tooltip="פירושים"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p>
        </w:tc>
        <w:tc>
          <w:tcPr>
            <w:tcW w:w="5669" w:type="dxa"/>
          </w:tcPr>
          <w:p w:rsidR="00BD4D46" w:rsidRPr="00BD4D46" w:rsidRDefault="00BD4D46" w:rsidP="00BD4D46">
            <w:pPr>
              <w:spacing w:line="240" w:lineRule="auto"/>
              <w:jc w:val="left"/>
              <w:rPr>
                <w:rFonts w:cs="Frankruhel"/>
                <w:sz w:val="24"/>
                <w:rtl/>
              </w:rPr>
            </w:pPr>
            <w:r>
              <w:rPr>
                <w:sz w:val="24"/>
                <w:rtl/>
              </w:rPr>
              <w:t>פרק שני: עיקרי החניכות</w:t>
            </w:r>
          </w:p>
        </w:tc>
        <w:tc>
          <w:tcPr>
            <w:tcW w:w="567" w:type="dxa"/>
          </w:tcPr>
          <w:p w:rsidR="00BD4D46" w:rsidRPr="00BD4D46" w:rsidRDefault="00BD4D46" w:rsidP="00BD4D46">
            <w:pPr>
              <w:spacing w:line="240" w:lineRule="auto"/>
              <w:jc w:val="left"/>
              <w:rPr>
                <w:rStyle w:val="Hyperlink"/>
                <w:rtl/>
              </w:rPr>
            </w:pPr>
            <w:hyperlink w:anchor="med1" w:tooltip="פרק שני: עיקרי החניכות"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2 </w:t>
            </w:r>
          </w:p>
        </w:tc>
        <w:tc>
          <w:tcPr>
            <w:tcW w:w="5669" w:type="dxa"/>
          </w:tcPr>
          <w:p w:rsidR="00BD4D46" w:rsidRPr="00BD4D46" w:rsidRDefault="00BD4D46" w:rsidP="00BD4D46">
            <w:pPr>
              <w:spacing w:line="240" w:lineRule="auto"/>
              <w:jc w:val="left"/>
              <w:rPr>
                <w:rFonts w:cs="Frankruhel"/>
                <w:sz w:val="24"/>
                <w:rtl/>
              </w:rPr>
            </w:pPr>
            <w:r>
              <w:rPr>
                <w:sz w:val="24"/>
                <w:rtl/>
              </w:rPr>
              <w:t>אין להעביד נער אלא כחניך</w:t>
            </w:r>
          </w:p>
        </w:tc>
        <w:tc>
          <w:tcPr>
            <w:tcW w:w="567" w:type="dxa"/>
          </w:tcPr>
          <w:p w:rsidR="00BD4D46" w:rsidRPr="00BD4D46" w:rsidRDefault="00BD4D46" w:rsidP="00BD4D46">
            <w:pPr>
              <w:spacing w:line="240" w:lineRule="auto"/>
              <w:jc w:val="left"/>
              <w:rPr>
                <w:rStyle w:val="Hyperlink"/>
                <w:rtl/>
              </w:rPr>
            </w:pPr>
            <w:hyperlink w:anchor="Seif2" w:tooltip="אין להעביד נער אלא כחניך"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3 </w:t>
            </w:r>
          </w:p>
        </w:tc>
        <w:tc>
          <w:tcPr>
            <w:tcW w:w="5669" w:type="dxa"/>
          </w:tcPr>
          <w:p w:rsidR="00BD4D46" w:rsidRPr="00BD4D46" w:rsidRDefault="00BD4D46" w:rsidP="00BD4D46">
            <w:pPr>
              <w:spacing w:line="240" w:lineRule="auto"/>
              <w:jc w:val="left"/>
              <w:rPr>
                <w:rFonts w:cs="Frankruhel"/>
                <w:sz w:val="24"/>
                <w:rtl/>
              </w:rPr>
            </w:pPr>
            <w:r>
              <w:rPr>
                <w:sz w:val="24"/>
                <w:rtl/>
              </w:rPr>
              <w:t>תכנית חניכות</w:t>
            </w:r>
          </w:p>
        </w:tc>
        <w:tc>
          <w:tcPr>
            <w:tcW w:w="567" w:type="dxa"/>
          </w:tcPr>
          <w:p w:rsidR="00BD4D46" w:rsidRPr="00BD4D46" w:rsidRDefault="00BD4D46" w:rsidP="00BD4D46">
            <w:pPr>
              <w:spacing w:line="240" w:lineRule="auto"/>
              <w:jc w:val="left"/>
              <w:rPr>
                <w:rStyle w:val="Hyperlink"/>
                <w:rtl/>
              </w:rPr>
            </w:pPr>
            <w:hyperlink w:anchor="Seif3" w:tooltip="תכנית חניכות"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4 </w:t>
            </w:r>
          </w:p>
        </w:tc>
        <w:tc>
          <w:tcPr>
            <w:tcW w:w="5669" w:type="dxa"/>
          </w:tcPr>
          <w:p w:rsidR="00BD4D46" w:rsidRPr="00BD4D46" w:rsidRDefault="00BD4D46" w:rsidP="00BD4D46">
            <w:pPr>
              <w:spacing w:line="240" w:lineRule="auto"/>
              <w:jc w:val="left"/>
              <w:rPr>
                <w:rFonts w:cs="Frankruhel"/>
                <w:sz w:val="24"/>
                <w:rtl/>
              </w:rPr>
            </w:pPr>
            <w:r>
              <w:rPr>
                <w:sz w:val="24"/>
                <w:rtl/>
              </w:rPr>
              <w:t>תקופת החניכות</w:t>
            </w:r>
          </w:p>
        </w:tc>
        <w:tc>
          <w:tcPr>
            <w:tcW w:w="567" w:type="dxa"/>
          </w:tcPr>
          <w:p w:rsidR="00BD4D46" w:rsidRPr="00BD4D46" w:rsidRDefault="00BD4D46" w:rsidP="00BD4D46">
            <w:pPr>
              <w:spacing w:line="240" w:lineRule="auto"/>
              <w:jc w:val="left"/>
              <w:rPr>
                <w:rStyle w:val="Hyperlink"/>
                <w:rtl/>
              </w:rPr>
            </w:pPr>
            <w:hyperlink w:anchor="Seif4" w:tooltip="תקופת החניכות"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5 </w:t>
            </w:r>
          </w:p>
        </w:tc>
        <w:tc>
          <w:tcPr>
            <w:tcW w:w="5669" w:type="dxa"/>
          </w:tcPr>
          <w:p w:rsidR="00BD4D46" w:rsidRPr="00BD4D46" w:rsidRDefault="00BD4D46" w:rsidP="00BD4D46">
            <w:pPr>
              <w:spacing w:line="240" w:lineRule="auto"/>
              <w:jc w:val="left"/>
              <w:rPr>
                <w:rFonts w:cs="Frankruhel"/>
                <w:sz w:val="24"/>
                <w:rtl/>
              </w:rPr>
            </w:pPr>
            <w:r>
              <w:rPr>
                <w:sz w:val="24"/>
                <w:rtl/>
              </w:rPr>
              <w:t>גיל והשכלה</w:t>
            </w:r>
          </w:p>
        </w:tc>
        <w:tc>
          <w:tcPr>
            <w:tcW w:w="567" w:type="dxa"/>
          </w:tcPr>
          <w:p w:rsidR="00BD4D46" w:rsidRPr="00BD4D46" w:rsidRDefault="00BD4D46" w:rsidP="00BD4D46">
            <w:pPr>
              <w:spacing w:line="240" w:lineRule="auto"/>
              <w:jc w:val="left"/>
              <w:rPr>
                <w:rStyle w:val="Hyperlink"/>
                <w:rtl/>
              </w:rPr>
            </w:pPr>
            <w:hyperlink w:anchor="Seif5" w:tooltip="גיל והשכלה"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6 </w:t>
            </w:r>
          </w:p>
        </w:tc>
        <w:tc>
          <w:tcPr>
            <w:tcW w:w="5669" w:type="dxa"/>
          </w:tcPr>
          <w:p w:rsidR="00BD4D46" w:rsidRPr="00BD4D46" w:rsidRDefault="00BD4D46" w:rsidP="00BD4D46">
            <w:pPr>
              <w:spacing w:line="240" w:lineRule="auto"/>
              <w:jc w:val="left"/>
              <w:rPr>
                <w:rFonts w:cs="Frankruhel"/>
                <w:sz w:val="24"/>
                <w:rtl/>
              </w:rPr>
            </w:pPr>
            <w:r>
              <w:rPr>
                <w:sz w:val="24"/>
                <w:rtl/>
              </w:rPr>
              <w:t>מספר החניכים</w:t>
            </w:r>
          </w:p>
        </w:tc>
        <w:tc>
          <w:tcPr>
            <w:tcW w:w="567" w:type="dxa"/>
          </w:tcPr>
          <w:p w:rsidR="00BD4D46" w:rsidRPr="00BD4D46" w:rsidRDefault="00BD4D46" w:rsidP="00BD4D46">
            <w:pPr>
              <w:spacing w:line="240" w:lineRule="auto"/>
              <w:jc w:val="left"/>
              <w:rPr>
                <w:rStyle w:val="Hyperlink"/>
                <w:rtl/>
              </w:rPr>
            </w:pPr>
            <w:hyperlink w:anchor="Seif6" w:tooltip="מספר החניכים"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7 </w:t>
            </w:r>
          </w:p>
        </w:tc>
        <w:tc>
          <w:tcPr>
            <w:tcW w:w="5669" w:type="dxa"/>
          </w:tcPr>
          <w:p w:rsidR="00BD4D46" w:rsidRPr="00BD4D46" w:rsidRDefault="00BD4D46" w:rsidP="00BD4D46">
            <w:pPr>
              <w:spacing w:line="240" w:lineRule="auto"/>
              <w:jc w:val="left"/>
              <w:rPr>
                <w:rFonts w:cs="Frankruhel"/>
                <w:sz w:val="24"/>
                <w:rtl/>
              </w:rPr>
            </w:pPr>
            <w:r>
              <w:rPr>
                <w:sz w:val="24"/>
                <w:rtl/>
              </w:rPr>
              <w:t>איסור להעביד חניכים ונערים</w:t>
            </w:r>
          </w:p>
        </w:tc>
        <w:tc>
          <w:tcPr>
            <w:tcW w:w="567" w:type="dxa"/>
          </w:tcPr>
          <w:p w:rsidR="00BD4D46" w:rsidRPr="00BD4D46" w:rsidRDefault="00BD4D46" w:rsidP="00BD4D46">
            <w:pPr>
              <w:spacing w:line="240" w:lineRule="auto"/>
              <w:jc w:val="left"/>
              <w:rPr>
                <w:rStyle w:val="Hyperlink"/>
                <w:rtl/>
              </w:rPr>
            </w:pPr>
            <w:hyperlink w:anchor="Seif7" w:tooltip="איסור להעביד חניכים ונערים"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8 </w:t>
            </w:r>
          </w:p>
        </w:tc>
        <w:tc>
          <w:tcPr>
            <w:tcW w:w="5669" w:type="dxa"/>
          </w:tcPr>
          <w:p w:rsidR="00BD4D46" w:rsidRPr="00BD4D46" w:rsidRDefault="00BD4D46" w:rsidP="00BD4D46">
            <w:pPr>
              <w:spacing w:line="240" w:lineRule="auto"/>
              <w:jc w:val="left"/>
              <w:rPr>
                <w:rFonts w:cs="Frankruhel"/>
                <w:sz w:val="24"/>
                <w:rtl/>
              </w:rPr>
            </w:pPr>
            <w:r>
              <w:rPr>
                <w:sz w:val="24"/>
                <w:rtl/>
              </w:rPr>
              <w:t>איסור תשלום</w:t>
            </w:r>
          </w:p>
        </w:tc>
        <w:tc>
          <w:tcPr>
            <w:tcW w:w="567" w:type="dxa"/>
          </w:tcPr>
          <w:p w:rsidR="00BD4D46" w:rsidRPr="00BD4D46" w:rsidRDefault="00BD4D46" w:rsidP="00BD4D46">
            <w:pPr>
              <w:spacing w:line="240" w:lineRule="auto"/>
              <w:jc w:val="left"/>
              <w:rPr>
                <w:rStyle w:val="Hyperlink"/>
                <w:rtl/>
              </w:rPr>
            </w:pPr>
            <w:hyperlink w:anchor="Seif8" w:tooltip="איסור תשלום"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9 </w:t>
            </w:r>
          </w:p>
        </w:tc>
        <w:tc>
          <w:tcPr>
            <w:tcW w:w="5669" w:type="dxa"/>
          </w:tcPr>
          <w:p w:rsidR="00BD4D46" w:rsidRPr="00BD4D46" w:rsidRDefault="00BD4D46" w:rsidP="00BD4D46">
            <w:pPr>
              <w:spacing w:line="240" w:lineRule="auto"/>
              <w:jc w:val="left"/>
              <w:rPr>
                <w:rFonts w:cs="Frankruhel"/>
                <w:sz w:val="24"/>
                <w:rtl/>
              </w:rPr>
            </w:pPr>
            <w:r>
              <w:rPr>
                <w:sz w:val="24"/>
                <w:rtl/>
              </w:rPr>
              <w:t>דין חניך שמלאו לו שמונה עשרה שנה</w:t>
            </w:r>
          </w:p>
        </w:tc>
        <w:tc>
          <w:tcPr>
            <w:tcW w:w="567" w:type="dxa"/>
          </w:tcPr>
          <w:p w:rsidR="00BD4D46" w:rsidRPr="00BD4D46" w:rsidRDefault="00BD4D46" w:rsidP="00BD4D46">
            <w:pPr>
              <w:spacing w:line="240" w:lineRule="auto"/>
              <w:jc w:val="left"/>
              <w:rPr>
                <w:rStyle w:val="Hyperlink"/>
                <w:rtl/>
              </w:rPr>
            </w:pPr>
            <w:hyperlink w:anchor="Seif9" w:tooltip="דין חניך שמלאו לו שמונה עשרה שנה"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10 </w:t>
            </w:r>
          </w:p>
        </w:tc>
        <w:tc>
          <w:tcPr>
            <w:tcW w:w="5669" w:type="dxa"/>
          </w:tcPr>
          <w:p w:rsidR="00BD4D46" w:rsidRPr="00BD4D46" w:rsidRDefault="00BD4D46" w:rsidP="00BD4D46">
            <w:pPr>
              <w:spacing w:line="240" w:lineRule="auto"/>
              <w:jc w:val="left"/>
              <w:rPr>
                <w:rFonts w:cs="Frankruhel"/>
                <w:sz w:val="24"/>
                <w:rtl/>
              </w:rPr>
            </w:pPr>
            <w:r>
              <w:rPr>
                <w:sz w:val="24"/>
                <w:rtl/>
              </w:rPr>
              <w:t>עידוד חניכות</w:t>
            </w:r>
          </w:p>
        </w:tc>
        <w:tc>
          <w:tcPr>
            <w:tcW w:w="567" w:type="dxa"/>
          </w:tcPr>
          <w:p w:rsidR="00BD4D46" w:rsidRPr="00BD4D46" w:rsidRDefault="00BD4D46" w:rsidP="00BD4D46">
            <w:pPr>
              <w:spacing w:line="240" w:lineRule="auto"/>
              <w:jc w:val="left"/>
              <w:rPr>
                <w:rStyle w:val="Hyperlink"/>
                <w:rtl/>
              </w:rPr>
            </w:pPr>
            <w:hyperlink w:anchor="Seif10" w:tooltip="עידוד חניכות"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p>
        </w:tc>
        <w:tc>
          <w:tcPr>
            <w:tcW w:w="5669" w:type="dxa"/>
          </w:tcPr>
          <w:p w:rsidR="00BD4D46" w:rsidRPr="00BD4D46" w:rsidRDefault="00BD4D46" w:rsidP="00BD4D46">
            <w:pPr>
              <w:spacing w:line="240" w:lineRule="auto"/>
              <w:jc w:val="left"/>
              <w:rPr>
                <w:rFonts w:cs="Frankruhel"/>
                <w:sz w:val="24"/>
                <w:rtl/>
              </w:rPr>
            </w:pPr>
            <w:r>
              <w:rPr>
                <w:sz w:val="24"/>
                <w:rtl/>
              </w:rPr>
              <w:t>פרק שלישי: דרך החניכות</w:t>
            </w:r>
          </w:p>
        </w:tc>
        <w:tc>
          <w:tcPr>
            <w:tcW w:w="567" w:type="dxa"/>
          </w:tcPr>
          <w:p w:rsidR="00BD4D46" w:rsidRPr="00BD4D46" w:rsidRDefault="00BD4D46" w:rsidP="00BD4D46">
            <w:pPr>
              <w:spacing w:line="240" w:lineRule="auto"/>
              <w:jc w:val="left"/>
              <w:rPr>
                <w:rStyle w:val="Hyperlink"/>
                <w:rtl/>
              </w:rPr>
            </w:pPr>
            <w:hyperlink w:anchor="med2" w:tooltip="פרק שלישי: דרך החניכות"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11 </w:t>
            </w:r>
          </w:p>
        </w:tc>
        <w:tc>
          <w:tcPr>
            <w:tcW w:w="5669" w:type="dxa"/>
          </w:tcPr>
          <w:p w:rsidR="00BD4D46" w:rsidRPr="00BD4D46" w:rsidRDefault="00BD4D46" w:rsidP="00BD4D46">
            <w:pPr>
              <w:spacing w:line="240" w:lineRule="auto"/>
              <w:jc w:val="left"/>
              <w:rPr>
                <w:rFonts w:cs="Frankruhel"/>
                <w:sz w:val="24"/>
                <w:rtl/>
              </w:rPr>
            </w:pPr>
            <w:r>
              <w:rPr>
                <w:sz w:val="24"/>
                <w:rtl/>
              </w:rPr>
              <w:t>הודעה לממונה</w:t>
            </w:r>
          </w:p>
        </w:tc>
        <w:tc>
          <w:tcPr>
            <w:tcW w:w="567" w:type="dxa"/>
          </w:tcPr>
          <w:p w:rsidR="00BD4D46" w:rsidRPr="00BD4D46" w:rsidRDefault="00BD4D46" w:rsidP="00BD4D46">
            <w:pPr>
              <w:spacing w:line="240" w:lineRule="auto"/>
              <w:jc w:val="left"/>
              <w:rPr>
                <w:rStyle w:val="Hyperlink"/>
                <w:rtl/>
              </w:rPr>
            </w:pPr>
            <w:hyperlink w:anchor="Seif11" w:tooltip="הודעה לממונה"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13 </w:t>
            </w:r>
          </w:p>
        </w:tc>
        <w:tc>
          <w:tcPr>
            <w:tcW w:w="5669" w:type="dxa"/>
          </w:tcPr>
          <w:p w:rsidR="00BD4D46" w:rsidRPr="00BD4D46" w:rsidRDefault="00BD4D46" w:rsidP="00BD4D46">
            <w:pPr>
              <w:spacing w:line="240" w:lineRule="auto"/>
              <w:jc w:val="left"/>
              <w:rPr>
                <w:rFonts w:cs="Frankruhel"/>
                <w:sz w:val="24"/>
                <w:rtl/>
              </w:rPr>
            </w:pPr>
            <w:r>
              <w:rPr>
                <w:sz w:val="24"/>
                <w:rtl/>
              </w:rPr>
              <w:t>פנקס החניכים</w:t>
            </w:r>
          </w:p>
        </w:tc>
        <w:tc>
          <w:tcPr>
            <w:tcW w:w="567" w:type="dxa"/>
          </w:tcPr>
          <w:p w:rsidR="00BD4D46" w:rsidRPr="00BD4D46" w:rsidRDefault="00BD4D46" w:rsidP="00BD4D46">
            <w:pPr>
              <w:spacing w:line="240" w:lineRule="auto"/>
              <w:jc w:val="left"/>
              <w:rPr>
                <w:rStyle w:val="Hyperlink"/>
                <w:rtl/>
              </w:rPr>
            </w:pPr>
            <w:hyperlink w:anchor="Seif12" w:tooltip="פנקס החניכים"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14 </w:t>
            </w:r>
          </w:p>
        </w:tc>
        <w:tc>
          <w:tcPr>
            <w:tcW w:w="5669" w:type="dxa"/>
          </w:tcPr>
          <w:p w:rsidR="00BD4D46" w:rsidRPr="00BD4D46" w:rsidRDefault="00BD4D46" w:rsidP="00BD4D46">
            <w:pPr>
              <w:spacing w:line="240" w:lineRule="auto"/>
              <w:jc w:val="left"/>
              <w:rPr>
                <w:rFonts w:cs="Frankruhel"/>
                <w:sz w:val="24"/>
                <w:rtl/>
              </w:rPr>
            </w:pPr>
            <w:r>
              <w:rPr>
                <w:sz w:val="24"/>
                <w:rtl/>
              </w:rPr>
              <w:t>חובות המעביד</w:t>
            </w:r>
          </w:p>
        </w:tc>
        <w:tc>
          <w:tcPr>
            <w:tcW w:w="567" w:type="dxa"/>
          </w:tcPr>
          <w:p w:rsidR="00BD4D46" w:rsidRPr="00BD4D46" w:rsidRDefault="00BD4D46" w:rsidP="00BD4D46">
            <w:pPr>
              <w:spacing w:line="240" w:lineRule="auto"/>
              <w:jc w:val="left"/>
              <w:rPr>
                <w:rStyle w:val="Hyperlink"/>
                <w:rtl/>
              </w:rPr>
            </w:pPr>
            <w:hyperlink w:anchor="Seif13" w:tooltip="חובות המעביד"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15 </w:t>
            </w:r>
          </w:p>
        </w:tc>
        <w:tc>
          <w:tcPr>
            <w:tcW w:w="5669" w:type="dxa"/>
          </w:tcPr>
          <w:p w:rsidR="00BD4D46" w:rsidRPr="00BD4D46" w:rsidRDefault="00BD4D46" w:rsidP="00BD4D46">
            <w:pPr>
              <w:spacing w:line="240" w:lineRule="auto"/>
              <w:jc w:val="left"/>
              <w:rPr>
                <w:rFonts w:cs="Frankruhel"/>
                <w:sz w:val="24"/>
                <w:rtl/>
              </w:rPr>
            </w:pPr>
            <w:r>
              <w:rPr>
                <w:sz w:val="24"/>
                <w:rtl/>
              </w:rPr>
              <w:t>שכר עבודה לחניך</w:t>
            </w:r>
          </w:p>
        </w:tc>
        <w:tc>
          <w:tcPr>
            <w:tcW w:w="567" w:type="dxa"/>
          </w:tcPr>
          <w:p w:rsidR="00BD4D46" w:rsidRPr="00BD4D46" w:rsidRDefault="00BD4D46" w:rsidP="00BD4D46">
            <w:pPr>
              <w:spacing w:line="240" w:lineRule="auto"/>
              <w:jc w:val="left"/>
              <w:rPr>
                <w:rStyle w:val="Hyperlink"/>
                <w:rtl/>
              </w:rPr>
            </w:pPr>
            <w:hyperlink w:anchor="Seif14" w:tooltip="שכר עבודה לחניך"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16 </w:t>
            </w:r>
          </w:p>
        </w:tc>
        <w:tc>
          <w:tcPr>
            <w:tcW w:w="5669" w:type="dxa"/>
          </w:tcPr>
          <w:p w:rsidR="00BD4D46" w:rsidRPr="00BD4D46" w:rsidRDefault="00BD4D46" w:rsidP="00BD4D46">
            <w:pPr>
              <w:spacing w:line="240" w:lineRule="auto"/>
              <w:jc w:val="left"/>
              <w:rPr>
                <w:rFonts w:cs="Frankruhel"/>
                <w:sz w:val="24"/>
                <w:rtl/>
              </w:rPr>
            </w:pPr>
            <w:r>
              <w:rPr>
                <w:sz w:val="24"/>
                <w:rtl/>
              </w:rPr>
              <w:t>חובות החניך</w:t>
            </w:r>
          </w:p>
        </w:tc>
        <w:tc>
          <w:tcPr>
            <w:tcW w:w="567" w:type="dxa"/>
          </w:tcPr>
          <w:p w:rsidR="00BD4D46" w:rsidRPr="00BD4D46" w:rsidRDefault="00BD4D46" w:rsidP="00BD4D46">
            <w:pPr>
              <w:spacing w:line="240" w:lineRule="auto"/>
              <w:jc w:val="left"/>
              <w:rPr>
                <w:rStyle w:val="Hyperlink"/>
                <w:rtl/>
              </w:rPr>
            </w:pPr>
            <w:hyperlink w:anchor="Seif15" w:tooltip="חובות החניך"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17 </w:t>
            </w:r>
          </w:p>
        </w:tc>
        <w:tc>
          <w:tcPr>
            <w:tcW w:w="5669" w:type="dxa"/>
          </w:tcPr>
          <w:p w:rsidR="00BD4D46" w:rsidRPr="00BD4D46" w:rsidRDefault="00BD4D46" w:rsidP="00BD4D46">
            <w:pPr>
              <w:spacing w:line="240" w:lineRule="auto"/>
              <w:jc w:val="left"/>
              <w:rPr>
                <w:rFonts w:cs="Frankruhel"/>
                <w:sz w:val="24"/>
                <w:rtl/>
              </w:rPr>
            </w:pPr>
            <w:r>
              <w:rPr>
                <w:sz w:val="24"/>
                <w:rtl/>
              </w:rPr>
              <w:t>התרת הקשר</w:t>
            </w:r>
          </w:p>
        </w:tc>
        <w:tc>
          <w:tcPr>
            <w:tcW w:w="567" w:type="dxa"/>
          </w:tcPr>
          <w:p w:rsidR="00BD4D46" w:rsidRPr="00BD4D46" w:rsidRDefault="00BD4D46" w:rsidP="00BD4D46">
            <w:pPr>
              <w:spacing w:line="240" w:lineRule="auto"/>
              <w:jc w:val="left"/>
              <w:rPr>
                <w:rStyle w:val="Hyperlink"/>
                <w:rtl/>
              </w:rPr>
            </w:pPr>
            <w:hyperlink w:anchor="Seif16" w:tooltip="התרת הקשר"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18 </w:t>
            </w:r>
          </w:p>
        </w:tc>
        <w:tc>
          <w:tcPr>
            <w:tcW w:w="5669" w:type="dxa"/>
          </w:tcPr>
          <w:p w:rsidR="00BD4D46" w:rsidRPr="00BD4D46" w:rsidRDefault="00BD4D46" w:rsidP="00BD4D46">
            <w:pPr>
              <w:spacing w:line="240" w:lineRule="auto"/>
              <w:jc w:val="left"/>
              <w:rPr>
                <w:rFonts w:cs="Frankruhel"/>
                <w:sz w:val="24"/>
                <w:rtl/>
              </w:rPr>
            </w:pPr>
            <w:r>
              <w:rPr>
                <w:sz w:val="24"/>
                <w:rtl/>
              </w:rPr>
              <w:t>הפסקת החניכות</w:t>
            </w:r>
          </w:p>
        </w:tc>
        <w:tc>
          <w:tcPr>
            <w:tcW w:w="567" w:type="dxa"/>
          </w:tcPr>
          <w:p w:rsidR="00BD4D46" w:rsidRPr="00BD4D46" w:rsidRDefault="00BD4D46" w:rsidP="00BD4D46">
            <w:pPr>
              <w:spacing w:line="240" w:lineRule="auto"/>
              <w:jc w:val="left"/>
              <w:rPr>
                <w:rStyle w:val="Hyperlink"/>
                <w:rtl/>
              </w:rPr>
            </w:pPr>
            <w:hyperlink w:anchor="Seif17" w:tooltip="הפסקת החניכות"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19 </w:t>
            </w:r>
          </w:p>
        </w:tc>
        <w:tc>
          <w:tcPr>
            <w:tcW w:w="5669" w:type="dxa"/>
          </w:tcPr>
          <w:p w:rsidR="00BD4D46" w:rsidRPr="00BD4D46" w:rsidRDefault="00BD4D46" w:rsidP="00BD4D46">
            <w:pPr>
              <w:spacing w:line="240" w:lineRule="auto"/>
              <w:jc w:val="left"/>
              <w:rPr>
                <w:rFonts w:cs="Frankruhel"/>
                <w:sz w:val="24"/>
                <w:rtl/>
              </w:rPr>
            </w:pPr>
            <w:r>
              <w:rPr>
                <w:sz w:val="24"/>
                <w:rtl/>
              </w:rPr>
              <w:t>חובת הודעה</w:t>
            </w:r>
          </w:p>
        </w:tc>
        <w:tc>
          <w:tcPr>
            <w:tcW w:w="567" w:type="dxa"/>
          </w:tcPr>
          <w:p w:rsidR="00BD4D46" w:rsidRPr="00BD4D46" w:rsidRDefault="00BD4D46" w:rsidP="00BD4D46">
            <w:pPr>
              <w:spacing w:line="240" w:lineRule="auto"/>
              <w:jc w:val="left"/>
              <w:rPr>
                <w:rStyle w:val="Hyperlink"/>
                <w:rtl/>
              </w:rPr>
            </w:pPr>
            <w:hyperlink w:anchor="Seif18" w:tooltip="חובת הודעה"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20 </w:t>
            </w:r>
          </w:p>
        </w:tc>
        <w:tc>
          <w:tcPr>
            <w:tcW w:w="5669" w:type="dxa"/>
          </w:tcPr>
          <w:p w:rsidR="00BD4D46" w:rsidRPr="00BD4D46" w:rsidRDefault="00BD4D46" w:rsidP="00BD4D46">
            <w:pPr>
              <w:spacing w:line="240" w:lineRule="auto"/>
              <w:jc w:val="left"/>
              <w:rPr>
                <w:rFonts w:cs="Frankruhel"/>
                <w:sz w:val="24"/>
                <w:rtl/>
              </w:rPr>
            </w:pPr>
            <w:r>
              <w:rPr>
                <w:sz w:val="24"/>
                <w:rtl/>
              </w:rPr>
              <w:t>יישוב סכסוכים</w:t>
            </w:r>
          </w:p>
        </w:tc>
        <w:tc>
          <w:tcPr>
            <w:tcW w:w="567" w:type="dxa"/>
          </w:tcPr>
          <w:p w:rsidR="00BD4D46" w:rsidRPr="00BD4D46" w:rsidRDefault="00BD4D46" w:rsidP="00BD4D46">
            <w:pPr>
              <w:spacing w:line="240" w:lineRule="auto"/>
              <w:jc w:val="left"/>
              <w:rPr>
                <w:rStyle w:val="Hyperlink"/>
                <w:rtl/>
              </w:rPr>
            </w:pPr>
            <w:hyperlink w:anchor="Seif19" w:tooltip="יישוב סכסוכים"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21 </w:t>
            </w:r>
          </w:p>
        </w:tc>
        <w:tc>
          <w:tcPr>
            <w:tcW w:w="5669" w:type="dxa"/>
          </w:tcPr>
          <w:p w:rsidR="00BD4D46" w:rsidRPr="00BD4D46" w:rsidRDefault="00BD4D46" w:rsidP="00BD4D46">
            <w:pPr>
              <w:spacing w:line="240" w:lineRule="auto"/>
              <w:jc w:val="left"/>
              <w:rPr>
                <w:rFonts w:cs="Frankruhel"/>
                <w:sz w:val="24"/>
                <w:rtl/>
              </w:rPr>
            </w:pPr>
            <w:r>
              <w:rPr>
                <w:sz w:val="24"/>
                <w:rtl/>
              </w:rPr>
              <w:t>שיעורי מקצוע מאושרים</w:t>
            </w:r>
          </w:p>
        </w:tc>
        <w:tc>
          <w:tcPr>
            <w:tcW w:w="567" w:type="dxa"/>
          </w:tcPr>
          <w:p w:rsidR="00BD4D46" w:rsidRPr="00BD4D46" w:rsidRDefault="00BD4D46" w:rsidP="00BD4D46">
            <w:pPr>
              <w:spacing w:line="240" w:lineRule="auto"/>
              <w:jc w:val="left"/>
              <w:rPr>
                <w:rStyle w:val="Hyperlink"/>
                <w:rtl/>
              </w:rPr>
            </w:pPr>
            <w:hyperlink w:anchor="Seif20" w:tooltip="שיעורי מקצוע מאושרים"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22 </w:t>
            </w:r>
          </w:p>
        </w:tc>
        <w:tc>
          <w:tcPr>
            <w:tcW w:w="5669" w:type="dxa"/>
          </w:tcPr>
          <w:p w:rsidR="00BD4D46" w:rsidRPr="00BD4D46" w:rsidRDefault="00BD4D46" w:rsidP="00BD4D46">
            <w:pPr>
              <w:spacing w:line="240" w:lineRule="auto"/>
              <w:jc w:val="left"/>
              <w:rPr>
                <w:rFonts w:cs="Frankruhel"/>
                <w:sz w:val="24"/>
                <w:rtl/>
              </w:rPr>
            </w:pPr>
            <w:r>
              <w:rPr>
                <w:sz w:val="24"/>
                <w:rtl/>
              </w:rPr>
              <w:t>בחינות ותעודות מקצוע</w:t>
            </w:r>
          </w:p>
        </w:tc>
        <w:tc>
          <w:tcPr>
            <w:tcW w:w="567" w:type="dxa"/>
          </w:tcPr>
          <w:p w:rsidR="00BD4D46" w:rsidRPr="00BD4D46" w:rsidRDefault="00BD4D46" w:rsidP="00BD4D46">
            <w:pPr>
              <w:spacing w:line="240" w:lineRule="auto"/>
              <w:jc w:val="left"/>
              <w:rPr>
                <w:rStyle w:val="Hyperlink"/>
                <w:rtl/>
              </w:rPr>
            </w:pPr>
            <w:hyperlink w:anchor="Seif21" w:tooltip="בחינות ותעודות מקצוע"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23 </w:t>
            </w:r>
          </w:p>
        </w:tc>
        <w:tc>
          <w:tcPr>
            <w:tcW w:w="5669" w:type="dxa"/>
          </w:tcPr>
          <w:p w:rsidR="00BD4D46" w:rsidRPr="00BD4D46" w:rsidRDefault="00BD4D46" w:rsidP="00BD4D46">
            <w:pPr>
              <w:spacing w:line="240" w:lineRule="auto"/>
              <w:jc w:val="left"/>
              <w:rPr>
                <w:rFonts w:cs="Frankruhel"/>
                <w:sz w:val="24"/>
                <w:rtl/>
              </w:rPr>
            </w:pPr>
            <w:r>
              <w:rPr>
                <w:sz w:val="24"/>
                <w:rtl/>
              </w:rPr>
              <w:t>הוראת מעבר</w:t>
            </w:r>
          </w:p>
        </w:tc>
        <w:tc>
          <w:tcPr>
            <w:tcW w:w="567" w:type="dxa"/>
          </w:tcPr>
          <w:p w:rsidR="00BD4D46" w:rsidRPr="00BD4D46" w:rsidRDefault="00BD4D46" w:rsidP="00BD4D46">
            <w:pPr>
              <w:spacing w:line="240" w:lineRule="auto"/>
              <w:jc w:val="left"/>
              <w:rPr>
                <w:rStyle w:val="Hyperlink"/>
                <w:rtl/>
              </w:rPr>
            </w:pPr>
            <w:hyperlink w:anchor="Seif22" w:tooltip="הוראת מעבר"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p>
        </w:tc>
        <w:tc>
          <w:tcPr>
            <w:tcW w:w="5669" w:type="dxa"/>
          </w:tcPr>
          <w:p w:rsidR="00BD4D46" w:rsidRPr="00BD4D46" w:rsidRDefault="00BD4D46" w:rsidP="00BD4D46">
            <w:pPr>
              <w:spacing w:line="240" w:lineRule="auto"/>
              <w:jc w:val="left"/>
              <w:rPr>
                <w:rFonts w:cs="Frankruhel"/>
                <w:sz w:val="24"/>
                <w:rtl/>
              </w:rPr>
            </w:pPr>
            <w:r>
              <w:rPr>
                <w:sz w:val="24"/>
                <w:rtl/>
              </w:rPr>
              <w:t>פרק רביעי: ביצוע ועונשין</w:t>
            </w:r>
          </w:p>
        </w:tc>
        <w:tc>
          <w:tcPr>
            <w:tcW w:w="567" w:type="dxa"/>
          </w:tcPr>
          <w:p w:rsidR="00BD4D46" w:rsidRPr="00BD4D46" w:rsidRDefault="00BD4D46" w:rsidP="00BD4D46">
            <w:pPr>
              <w:spacing w:line="240" w:lineRule="auto"/>
              <w:jc w:val="left"/>
              <w:rPr>
                <w:rStyle w:val="Hyperlink"/>
                <w:rtl/>
              </w:rPr>
            </w:pPr>
            <w:hyperlink w:anchor="med3" w:tooltip="פרק רביעי: ביצוע ועונשין"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24 </w:t>
            </w:r>
          </w:p>
        </w:tc>
        <w:tc>
          <w:tcPr>
            <w:tcW w:w="5669" w:type="dxa"/>
          </w:tcPr>
          <w:p w:rsidR="00BD4D46" w:rsidRPr="00BD4D46" w:rsidRDefault="00BD4D46" w:rsidP="00BD4D46">
            <w:pPr>
              <w:spacing w:line="240" w:lineRule="auto"/>
              <w:jc w:val="left"/>
              <w:rPr>
                <w:rFonts w:cs="Frankruhel"/>
                <w:sz w:val="24"/>
                <w:rtl/>
              </w:rPr>
            </w:pPr>
            <w:r>
              <w:rPr>
                <w:sz w:val="24"/>
                <w:rtl/>
              </w:rPr>
              <w:t>מינויים</w:t>
            </w:r>
          </w:p>
        </w:tc>
        <w:tc>
          <w:tcPr>
            <w:tcW w:w="567" w:type="dxa"/>
          </w:tcPr>
          <w:p w:rsidR="00BD4D46" w:rsidRPr="00BD4D46" w:rsidRDefault="00BD4D46" w:rsidP="00BD4D46">
            <w:pPr>
              <w:spacing w:line="240" w:lineRule="auto"/>
              <w:jc w:val="left"/>
              <w:rPr>
                <w:rStyle w:val="Hyperlink"/>
                <w:rtl/>
              </w:rPr>
            </w:pPr>
            <w:hyperlink w:anchor="Seif23" w:tooltip="מינויים"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25 </w:t>
            </w:r>
          </w:p>
        </w:tc>
        <w:tc>
          <w:tcPr>
            <w:tcW w:w="5669" w:type="dxa"/>
          </w:tcPr>
          <w:p w:rsidR="00BD4D46" w:rsidRPr="00BD4D46" w:rsidRDefault="00BD4D46" w:rsidP="00BD4D46">
            <w:pPr>
              <w:spacing w:line="240" w:lineRule="auto"/>
              <w:jc w:val="left"/>
              <w:rPr>
                <w:rFonts w:cs="Frankruhel"/>
                <w:sz w:val="24"/>
                <w:rtl/>
              </w:rPr>
            </w:pPr>
            <w:r>
              <w:rPr>
                <w:sz w:val="24"/>
                <w:rtl/>
              </w:rPr>
              <w:t>מועצת החניכות וסמכויותיה</w:t>
            </w:r>
          </w:p>
        </w:tc>
        <w:tc>
          <w:tcPr>
            <w:tcW w:w="567" w:type="dxa"/>
          </w:tcPr>
          <w:p w:rsidR="00BD4D46" w:rsidRPr="00BD4D46" w:rsidRDefault="00BD4D46" w:rsidP="00BD4D46">
            <w:pPr>
              <w:spacing w:line="240" w:lineRule="auto"/>
              <w:jc w:val="left"/>
              <w:rPr>
                <w:rStyle w:val="Hyperlink"/>
                <w:rtl/>
              </w:rPr>
            </w:pPr>
            <w:hyperlink w:anchor="Seif24" w:tooltip="מועצת החניכות וסמכויותיה"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26 </w:t>
            </w:r>
          </w:p>
        </w:tc>
        <w:tc>
          <w:tcPr>
            <w:tcW w:w="5669" w:type="dxa"/>
          </w:tcPr>
          <w:p w:rsidR="00BD4D46" w:rsidRPr="00BD4D46" w:rsidRDefault="00BD4D46" w:rsidP="00BD4D46">
            <w:pPr>
              <w:spacing w:line="240" w:lineRule="auto"/>
              <w:jc w:val="left"/>
              <w:rPr>
                <w:rFonts w:cs="Frankruhel"/>
                <w:sz w:val="24"/>
                <w:rtl/>
              </w:rPr>
            </w:pPr>
            <w:r>
              <w:rPr>
                <w:sz w:val="24"/>
                <w:rtl/>
              </w:rPr>
              <w:t>הרכב המועצה</w:t>
            </w:r>
          </w:p>
        </w:tc>
        <w:tc>
          <w:tcPr>
            <w:tcW w:w="567" w:type="dxa"/>
          </w:tcPr>
          <w:p w:rsidR="00BD4D46" w:rsidRPr="00BD4D46" w:rsidRDefault="00BD4D46" w:rsidP="00BD4D46">
            <w:pPr>
              <w:spacing w:line="240" w:lineRule="auto"/>
              <w:jc w:val="left"/>
              <w:rPr>
                <w:rStyle w:val="Hyperlink"/>
                <w:rtl/>
              </w:rPr>
            </w:pPr>
            <w:hyperlink w:anchor="Seif25" w:tooltip="הרכב המועצה"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27 </w:t>
            </w:r>
          </w:p>
        </w:tc>
        <w:tc>
          <w:tcPr>
            <w:tcW w:w="5669" w:type="dxa"/>
          </w:tcPr>
          <w:p w:rsidR="00BD4D46" w:rsidRPr="00BD4D46" w:rsidRDefault="00BD4D46" w:rsidP="00BD4D46">
            <w:pPr>
              <w:spacing w:line="240" w:lineRule="auto"/>
              <w:jc w:val="left"/>
              <w:rPr>
                <w:rFonts w:cs="Frankruhel"/>
                <w:sz w:val="24"/>
                <w:rtl/>
              </w:rPr>
            </w:pPr>
            <w:r>
              <w:rPr>
                <w:sz w:val="24"/>
                <w:rtl/>
              </w:rPr>
              <w:t>ועדת חניכות מקצועית</w:t>
            </w:r>
          </w:p>
        </w:tc>
        <w:tc>
          <w:tcPr>
            <w:tcW w:w="567" w:type="dxa"/>
          </w:tcPr>
          <w:p w:rsidR="00BD4D46" w:rsidRPr="00BD4D46" w:rsidRDefault="00BD4D46" w:rsidP="00BD4D46">
            <w:pPr>
              <w:spacing w:line="240" w:lineRule="auto"/>
              <w:jc w:val="left"/>
              <w:rPr>
                <w:rStyle w:val="Hyperlink"/>
                <w:rtl/>
              </w:rPr>
            </w:pPr>
            <w:hyperlink w:anchor="Seif26" w:tooltip="ועדת חניכות מקצועית"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28 </w:t>
            </w:r>
          </w:p>
        </w:tc>
        <w:tc>
          <w:tcPr>
            <w:tcW w:w="5669" w:type="dxa"/>
          </w:tcPr>
          <w:p w:rsidR="00BD4D46" w:rsidRPr="00BD4D46" w:rsidRDefault="00BD4D46" w:rsidP="00BD4D46">
            <w:pPr>
              <w:spacing w:line="240" w:lineRule="auto"/>
              <w:jc w:val="left"/>
              <w:rPr>
                <w:rFonts w:cs="Frankruhel"/>
                <w:sz w:val="24"/>
                <w:rtl/>
              </w:rPr>
            </w:pPr>
            <w:r>
              <w:rPr>
                <w:sz w:val="24"/>
                <w:rtl/>
              </w:rPr>
              <w:t>סמכויות הועדה</w:t>
            </w:r>
          </w:p>
        </w:tc>
        <w:tc>
          <w:tcPr>
            <w:tcW w:w="567" w:type="dxa"/>
          </w:tcPr>
          <w:p w:rsidR="00BD4D46" w:rsidRPr="00BD4D46" w:rsidRDefault="00BD4D46" w:rsidP="00BD4D46">
            <w:pPr>
              <w:spacing w:line="240" w:lineRule="auto"/>
              <w:jc w:val="left"/>
              <w:rPr>
                <w:rStyle w:val="Hyperlink"/>
                <w:rtl/>
              </w:rPr>
            </w:pPr>
            <w:hyperlink w:anchor="Seif27" w:tooltip="סמכויות הועדה"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29 </w:t>
            </w:r>
          </w:p>
        </w:tc>
        <w:tc>
          <w:tcPr>
            <w:tcW w:w="5669" w:type="dxa"/>
          </w:tcPr>
          <w:p w:rsidR="00BD4D46" w:rsidRPr="00BD4D46" w:rsidRDefault="00BD4D46" w:rsidP="00BD4D46">
            <w:pPr>
              <w:spacing w:line="240" w:lineRule="auto"/>
              <w:jc w:val="left"/>
              <w:rPr>
                <w:rFonts w:cs="Frankruhel"/>
                <w:sz w:val="24"/>
                <w:rtl/>
              </w:rPr>
            </w:pPr>
            <w:r>
              <w:rPr>
                <w:sz w:val="24"/>
                <w:rtl/>
              </w:rPr>
              <w:t>תקופת הכהונה</w:t>
            </w:r>
          </w:p>
        </w:tc>
        <w:tc>
          <w:tcPr>
            <w:tcW w:w="567" w:type="dxa"/>
          </w:tcPr>
          <w:p w:rsidR="00BD4D46" w:rsidRPr="00BD4D46" w:rsidRDefault="00BD4D46" w:rsidP="00BD4D46">
            <w:pPr>
              <w:spacing w:line="240" w:lineRule="auto"/>
              <w:jc w:val="left"/>
              <w:rPr>
                <w:rStyle w:val="Hyperlink"/>
                <w:rtl/>
              </w:rPr>
            </w:pPr>
            <w:hyperlink w:anchor="Seif28" w:tooltip="תקופת הכהונה"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30 </w:t>
            </w:r>
          </w:p>
        </w:tc>
        <w:tc>
          <w:tcPr>
            <w:tcW w:w="5669" w:type="dxa"/>
          </w:tcPr>
          <w:p w:rsidR="00BD4D46" w:rsidRPr="00BD4D46" w:rsidRDefault="00BD4D46" w:rsidP="00BD4D46">
            <w:pPr>
              <w:spacing w:line="240" w:lineRule="auto"/>
              <w:jc w:val="left"/>
              <w:rPr>
                <w:rFonts w:cs="Frankruhel"/>
                <w:sz w:val="24"/>
                <w:rtl/>
              </w:rPr>
            </w:pPr>
            <w:r>
              <w:rPr>
                <w:sz w:val="24"/>
                <w:rtl/>
              </w:rPr>
              <w:t>סדרי העבודה</w:t>
            </w:r>
          </w:p>
        </w:tc>
        <w:tc>
          <w:tcPr>
            <w:tcW w:w="567" w:type="dxa"/>
          </w:tcPr>
          <w:p w:rsidR="00BD4D46" w:rsidRPr="00BD4D46" w:rsidRDefault="00BD4D46" w:rsidP="00BD4D46">
            <w:pPr>
              <w:spacing w:line="240" w:lineRule="auto"/>
              <w:jc w:val="left"/>
              <w:rPr>
                <w:rStyle w:val="Hyperlink"/>
                <w:rtl/>
              </w:rPr>
            </w:pPr>
            <w:hyperlink w:anchor="Seif29" w:tooltip="סדרי העבודה"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31 </w:t>
            </w:r>
          </w:p>
        </w:tc>
        <w:tc>
          <w:tcPr>
            <w:tcW w:w="5669" w:type="dxa"/>
          </w:tcPr>
          <w:p w:rsidR="00BD4D46" w:rsidRPr="00BD4D46" w:rsidRDefault="00BD4D46" w:rsidP="00BD4D46">
            <w:pPr>
              <w:spacing w:line="240" w:lineRule="auto"/>
              <w:jc w:val="left"/>
              <w:rPr>
                <w:rFonts w:cs="Frankruhel"/>
                <w:sz w:val="24"/>
                <w:rtl/>
              </w:rPr>
            </w:pPr>
            <w:r>
              <w:rPr>
                <w:sz w:val="24"/>
                <w:rtl/>
              </w:rPr>
              <w:t>פיקוח</w:t>
            </w:r>
          </w:p>
        </w:tc>
        <w:tc>
          <w:tcPr>
            <w:tcW w:w="567" w:type="dxa"/>
          </w:tcPr>
          <w:p w:rsidR="00BD4D46" w:rsidRPr="00BD4D46" w:rsidRDefault="00BD4D46" w:rsidP="00BD4D46">
            <w:pPr>
              <w:spacing w:line="240" w:lineRule="auto"/>
              <w:jc w:val="left"/>
              <w:rPr>
                <w:rStyle w:val="Hyperlink"/>
                <w:rtl/>
              </w:rPr>
            </w:pPr>
            <w:hyperlink w:anchor="Seif30" w:tooltip="פיקוח"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32 </w:t>
            </w:r>
          </w:p>
        </w:tc>
        <w:tc>
          <w:tcPr>
            <w:tcW w:w="5669" w:type="dxa"/>
          </w:tcPr>
          <w:p w:rsidR="00BD4D46" w:rsidRPr="00BD4D46" w:rsidRDefault="00BD4D46" w:rsidP="00BD4D46">
            <w:pPr>
              <w:spacing w:line="240" w:lineRule="auto"/>
              <w:jc w:val="left"/>
              <w:rPr>
                <w:rFonts w:cs="Frankruhel"/>
                <w:sz w:val="24"/>
                <w:rtl/>
              </w:rPr>
            </w:pPr>
            <w:r>
              <w:rPr>
                <w:sz w:val="24"/>
                <w:rtl/>
              </w:rPr>
              <w:t>עבירות ועונשין</w:t>
            </w:r>
          </w:p>
        </w:tc>
        <w:tc>
          <w:tcPr>
            <w:tcW w:w="567" w:type="dxa"/>
          </w:tcPr>
          <w:p w:rsidR="00BD4D46" w:rsidRPr="00BD4D46" w:rsidRDefault="00BD4D46" w:rsidP="00BD4D46">
            <w:pPr>
              <w:spacing w:line="240" w:lineRule="auto"/>
              <w:jc w:val="left"/>
              <w:rPr>
                <w:rStyle w:val="Hyperlink"/>
                <w:rtl/>
              </w:rPr>
            </w:pPr>
            <w:hyperlink w:anchor="Seif31" w:tooltip="עבירות ועונשין"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33 </w:t>
            </w:r>
          </w:p>
        </w:tc>
        <w:tc>
          <w:tcPr>
            <w:tcW w:w="5669" w:type="dxa"/>
          </w:tcPr>
          <w:p w:rsidR="00BD4D46" w:rsidRPr="00BD4D46" w:rsidRDefault="00BD4D46" w:rsidP="00BD4D46">
            <w:pPr>
              <w:spacing w:line="240" w:lineRule="auto"/>
              <w:jc w:val="left"/>
              <w:rPr>
                <w:rFonts w:cs="Frankruhel"/>
                <w:sz w:val="24"/>
                <w:rtl/>
              </w:rPr>
            </w:pPr>
            <w:r>
              <w:rPr>
                <w:sz w:val="24"/>
                <w:rtl/>
              </w:rPr>
              <w:t>אחריות של חברי ההנהלה ושל מנהלים</w:t>
            </w:r>
          </w:p>
        </w:tc>
        <w:tc>
          <w:tcPr>
            <w:tcW w:w="567" w:type="dxa"/>
          </w:tcPr>
          <w:p w:rsidR="00BD4D46" w:rsidRPr="00BD4D46" w:rsidRDefault="00BD4D46" w:rsidP="00BD4D46">
            <w:pPr>
              <w:spacing w:line="240" w:lineRule="auto"/>
              <w:jc w:val="left"/>
              <w:rPr>
                <w:rStyle w:val="Hyperlink"/>
                <w:rtl/>
              </w:rPr>
            </w:pPr>
            <w:hyperlink w:anchor="Seif32" w:tooltip="אחריות של חברי ההנהלה ושל מנהלים"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lastRenderedPageBreak/>
              <w:t xml:space="preserve">סעיף 35 </w:t>
            </w:r>
          </w:p>
        </w:tc>
        <w:tc>
          <w:tcPr>
            <w:tcW w:w="5669" w:type="dxa"/>
          </w:tcPr>
          <w:p w:rsidR="00BD4D46" w:rsidRPr="00BD4D46" w:rsidRDefault="00BD4D46" w:rsidP="00BD4D46">
            <w:pPr>
              <w:spacing w:line="240" w:lineRule="auto"/>
              <w:jc w:val="left"/>
              <w:rPr>
                <w:rFonts w:cs="Frankruhel"/>
                <w:sz w:val="24"/>
                <w:rtl/>
              </w:rPr>
            </w:pPr>
            <w:r>
              <w:rPr>
                <w:sz w:val="24"/>
                <w:rtl/>
              </w:rPr>
              <w:t>המדינה כמעביד</w:t>
            </w:r>
          </w:p>
        </w:tc>
        <w:tc>
          <w:tcPr>
            <w:tcW w:w="567" w:type="dxa"/>
          </w:tcPr>
          <w:p w:rsidR="00BD4D46" w:rsidRPr="00BD4D46" w:rsidRDefault="00BD4D46" w:rsidP="00BD4D46">
            <w:pPr>
              <w:spacing w:line="240" w:lineRule="auto"/>
              <w:jc w:val="left"/>
              <w:rPr>
                <w:rStyle w:val="Hyperlink"/>
                <w:rtl/>
              </w:rPr>
            </w:pPr>
            <w:hyperlink w:anchor="Seif33" w:tooltip="המדינה כמעביד"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36 </w:t>
            </w:r>
          </w:p>
        </w:tc>
        <w:tc>
          <w:tcPr>
            <w:tcW w:w="5669" w:type="dxa"/>
          </w:tcPr>
          <w:p w:rsidR="00BD4D46" w:rsidRPr="00BD4D46" w:rsidRDefault="00BD4D46" w:rsidP="00BD4D46">
            <w:pPr>
              <w:spacing w:line="240" w:lineRule="auto"/>
              <w:jc w:val="left"/>
              <w:rPr>
                <w:rFonts w:cs="Frankruhel"/>
                <w:sz w:val="24"/>
                <w:rtl/>
              </w:rPr>
            </w:pPr>
            <w:r>
              <w:rPr>
                <w:sz w:val="24"/>
                <w:rtl/>
              </w:rPr>
              <w:t>ביצוע ותקנות</w:t>
            </w:r>
          </w:p>
        </w:tc>
        <w:tc>
          <w:tcPr>
            <w:tcW w:w="567" w:type="dxa"/>
          </w:tcPr>
          <w:p w:rsidR="00BD4D46" w:rsidRPr="00BD4D46" w:rsidRDefault="00BD4D46" w:rsidP="00BD4D46">
            <w:pPr>
              <w:spacing w:line="240" w:lineRule="auto"/>
              <w:jc w:val="left"/>
              <w:rPr>
                <w:rStyle w:val="Hyperlink"/>
                <w:rtl/>
              </w:rPr>
            </w:pPr>
            <w:hyperlink w:anchor="Seif34" w:tooltip="ביצוע ותקנות"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37 </w:t>
            </w:r>
          </w:p>
        </w:tc>
        <w:tc>
          <w:tcPr>
            <w:tcW w:w="5669" w:type="dxa"/>
          </w:tcPr>
          <w:p w:rsidR="00BD4D46" w:rsidRPr="00BD4D46" w:rsidRDefault="00BD4D46" w:rsidP="00BD4D46">
            <w:pPr>
              <w:spacing w:line="240" w:lineRule="auto"/>
              <w:jc w:val="left"/>
              <w:rPr>
                <w:rFonts w:cs="Frankruhel"/>
                <w:sz w:val="24"/>
                <w:rtl/>
              </w:rPr>
            </w:pPr>
            <w:r>
              <w:rPr>
                <w:sz w:val="24"/>
                <w:rtl/>
              </w:rPr>
              <w:t>העברת סמכויות</w:t>
            </w:r>
          </w:p>
        </w:tc>
        <w:tc>
          <w:tcPr>
            <w:tcW w:w="567" w:type="dxa"/>
          </w:tcPr>
          <w:p w:rsidR="00BD4D46" w:rsidRPr="00BD4D46" w:rsidRDefault="00BD4D46" w:rsidP="00BD4D46">
            <w:pPr>
              <w:spacing w:line="240" w:lineRule="auto"/>
              <w:jc w:val="left"/>
              <w:rPr>
                <w:rStyle w:val="Hyperlink"/>
                <w:rtl/>
              </w:rPr>
            </w:pPr>
            <w:hyperlink w:anchor="Seif35" w:tooltip="העברת סמכויות"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D4D46" w:rsidRPr="00BD4D46">
        <w:tblPrEx>
          <w:tblCellMar>
            <w:top w:w="0" w:type="dxa"/>
            <w:bottom w:w="0" w:type="dxa"/>
          </w:tblCellMar>
        </w:tblPrEx>
        <w:tc>
          <w:tcPr>
            <w:tcW w:w="1247" w:type="dxa"/>
          </w:tcPr>
          <w:p w:rsidR="00BD4D46" w:rsidRPr="00BD4D46" w:rsidRDefault="00BD4D46" w:rsidP="00BD4D46">
            <w:pPr>
              <w:spacing w:line="240" w:lineRule="auto"/>
              <w:jc w:val="left"/>
              <w:rPr>
                <w:rFonts w:cs="Frankruhel"/>
                <w:sz w:val="24"/>
                <w:rtl/>
              </w:rPr>
            </w:pPr>
            <w:r>
              <w:rPr>
                <w:sz w:val="24"/>
                <w:rtl/>
              </w:rPr>
              <w:t xml:space="preserve">סעיף 38 </w:t>
            </w:r>
          </w:p>
        </w:tc>
        <w:tc>
          <w:tcPr>
            <w:tcW w:w="5669" w:type="dxa"/>
          </w:tcPr>
          <w:p w:rsidR="00BD4D46" w:rsidRPr="00BD4D46" w:rsidRDefault="00BD4D46" w:rsidP="00BD4D46">
            <w:pPr>
              <w:spacing w:line="240" w:lineRule="auto"/>
              <w:jc w:val="left"/>
              <w:rPr>
                <w:rFonts w:cs="Frankruhel"/>
                <w:sz w:val="24"/>
                <w:rtl/>
              </w:rPr>
            </w:pPr>
            <w:r>
              <w:rPr>
                <w:sz w:val="24"/>
                <w:rtl/>
              </w:rPr>
              <w:t>חלות חוקים על חניכים</w:t>
            </w:r>
          </w:p>
        </w:tc>
        <w:tc>
          <w:tcPr>
            <w:tcW w:w="567" w:type="dxa"/>
          </w:tcPr>
          <w:p w:rsidR="00BD4D46" w:rsidRPr="00BD4D46" w:rsidRDefault="00BD4D46" w:rsidP="00BD4D46">
            <w:pPr>
              <w:spacing w:line="240" w:lineRule="auto"/>
              <w:jc w:val="left"/>
              <w:rPr>
                <w:rStyle w:val="Hyperlink"/>
                <w:rtl/>
              </w:rPr>
            </w:pPr>
            <w:hyperlink w:anchor="Seif36" w:tooltip="חלות חוקים על חניכים" w:history="1">
              <w:r w:rsidRPr="00BD4D46">
                <w:rPr>
                  <w:rStyle w:val="Hyperlink"/>
                </w:rPr>
                <w:t>Go</w:t>
              </w:r>
            </w:hyperlink>
          </w:p>
        </w:tc>
        <w:tc>
          <w:tcPr>
            <w:tcW w:w="850" w:type="dxa"/>
          </w:tcPr>
          <w:p w:rsidR="00BD4D46" w:rsidRPr="00BD4D46" w:rsidRDefault="00BD4D46" w:rsidP="00BD4D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rsidR="009A6EA4" w:rsidRDefault="009A6EA4">
      <w:pPr>
        <w:pStyle w:val="big-header"/>
        <w:ind w:left="0" w:right="1134"/>
        <w:rPr>
          <w:rFonts w:cs="FrankRuehl"/>
          <w:sz w:val="32"/>
          <w:rtl/>
        </w:rPr>
      </w:pPr>
    </w:p>
    <w:p w:rsidR="009A6EA4" w:rsidRDefault="009A6EA4" w:rsidP="007343B2">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החניכות, תשי"ג-</w:t>
      </w:r>
      <w:r>
        <w:rPr>
          <w:rFonts w:cs="FrankRuehl"/>
          <w:sz w:val="32"/>
          <w:rtl/>
        </w:rPr>
        <w:t>1953</w:t>
      </w:r>
      <w:r>
        <w:rPr>
          <w:rStyle w:val="default"/>
          <w:rtl/>
        </w:rPr>
        <w:footnoteReference w:customMarkFollows="1" w:id="1"/>
        <w:t>*</w:t>
      </w:r>
    </w:p>
    <w:p w:rsidR="009A6EA4" w:rsidRDefault="009A6EA4">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מבוא</w:t>
      </w:r>
    </w:p>
    <w:p w:rsidR="009A6EA4" w:rsidRDefault="009A6EA4">
      <w:pPr>
        <w:pStyle w:val="P00"/>
        <w:spacing w:before="72"/>
        <w:ind w:left="0" w:right="1134"/>
        <w:rPr>
          <w:rStyle w:val="default"/>
          <w:rFonts w:cs="FrankRuehl" w:hint="cs"/>
          <w:rtl/>
        </w:rPr>
      </w:pPr>
      <w:bookmarkStart w:id="1" w:name="Seif1"/>
      <w:bookmarkEnd w:id="1"/>
      <w:r>
        <w:rPr>
          <w:lang w:val="he-IL"/>
        </w:rPr>
        <w:pict>
          <v:rect id="_x0000_s2050" style="position:absolute;left:0;text-align:left;margin-left:464.5pt;margin-top:8.05pt;width:75.05pt;height:8pt;z-index:251631616" o:allowincell="f" filled="f" stroked="f" strokecolor="lime" strokeweight=".25pt">
            <v:textbox inset="0,0,0,0">
              <w:txbxContent>
                <w:p w:rsidR="009A6EA4" w:rsidRDefault="009A6EA4">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חוק זה </w:t>
      </w:r>
      <w:r>
        <w:rPr>
          <w:rStyle w:val="default"/>
          <w:rFonts w:cs="FrankRuehl"/>
          <w:rtl/>
        </w:rPr>
        <w:t>–</w:t>
      </w:r>
    </w:p>
    <w:p w:rsidR="009A6EA4" w:rsidRDefault="009A6EA4">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ער" פירושו </w:t>
      </w:r>
      <w:r>
        <w:rPr>
          <w:rStyle w:val="default"/>
          <w:rFonts w:cs="FrankRuehl"/>
          <w:rtl/>
        </w:rPr>
        <w:t xml:space="preserve">– </w:t>
      </w:r>
      <w:r>
        <w:rPr>
          <w:rStyle w:val="default"/>
          <w:rFonts w:cs="FrankRuehl" w:hint="cs"/>
          <w:rtl/>
        </w:rPr>
        <w:t>מי שעדיין לא הגיע לגיל 18;</w:t>
      </w:r>
    </w:p>
    <w:p w:rsidR="009A6EA4" w:rsidRDefault="009A6EA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קצוע" פירושו </w:t>
      </w:r>
      <w:r>
        <w:rPr>
          <w:rStyle w:val="default"/>
          <w:rFonts w:cs="FrankRuehl"/>
          <w:rtl/>
        </w:rPr>
        <w:t xml:space="preserve">– </w:t>
      </w:r>
      <w:r>
        <w:rPr>
          <w:rStyle w:val="default"/>
          <w:rFonts w:cs="FrankRuehl" w:hint="cs"/>
          <w:rtl/>
        </w:rPr>
        <w:t>משלח יד שהוכרז בצו כמקצוע שיירכש בדרך חניכות;</w:t>
      </w:r>
    </w:p>
    <w:p w:rsidR="009A6EA4" w:rsidRDefault="009A6EA4">
      <w:pPr>
        <w:pStyle w:val="P00"/>
        <w:spacing w:before="72"/>
        <w:ind w:left="0" w:right="1134"/>
        <w:rPr>
          <w:rStyle w:val="default"/>
          <w:rFonts w:cs="FrankRuehl" w:hint="cs"/>
          <w:rtl/>
        </w:rPr>
      </w:pPr>
      <w:r>
        <w:rPr>
          <w:lang w:val="he-IL"/>
        </w:rPr>
        <w:pict>
          <v:rect id="_x0000_s2051" style="position:absolute;left:0;text-align:left;margin-left:464.5pt;margin-top:8.05pt;width:75.05pt;height:20.6pt;z-index:251632640" o:allowincell="f" filled="f" stroked="f" strokecolor="lime" strokeweight=".25pt">
            <v:textbox inset="0,0,0,0">
              <w:txbxContent>
                <w:p w:rsidR="009A6EA4" w:rsidRDefault="009A6EA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Fonts w:cs="FrankRuehl"/>
          <w:sz w:val="26"/>
          <w:rtl/>
        </w:rPr>
        <w:tab/>
      </w:r>
      <w:r>
        <w:rPr>
          <w:rStyle w:val="default"/>
          <w:rFonts w:cs="FrankRuehl"/>
          <w:rtl/>
        </w:rPr>
        <w:t>"ח</w:t>
      </w:r>
      <w:r>
        <w:rPr>
          <w:rStyle w:val="default"/>
          <w:rFonts w:cs="FrankRuehl" w:hint="cs"/>
          <w:rtl/>
        </w:rPr>
        <w:t xml:space="preserve">ניך" פירושו </w:t>
      </w:r>
      <w:r>
        <w:rPr>
          <w:rStyle w:val="default"/>
          <w:rFonts w:cs="FrankRuehl"/>
          <w:rtl/>
        </w:rPr>
        <w:t xml:space="preserve">– </w:t>
      </w:r>
      <w:r>
        <w:rPr>
          <w:rStyle w:val="default"/>
          <w:rFonts w:cs="FrankRuehl" w:hint="cs"/>
          <w:rtl/>
        </w:rPr>
        <w:t>נער העובד על מנת לרכוש מקצוע על ידי עבודה מעשית מ</w:t>
      </w:r>
      <w:r>
        <w:rPr>
          <w:rStyle w:val="default"/>
          <w:rFonts w:cs="FrankRuehl"/>
          <w:rtl/>
        </w:rPr>
        <w:t>וד</w:t>
      </w:r>
      <w:r>
        <w:rPr>
          <w:rStyle w:val="default"/>
          <w:rFonts w:cs="FrankRuehl" w:hint="cs"/>
          <w:rtl/>
        </w:rPr>
        <w:t>רכת ועל ידי לימוד בשיעורי מקצוע מאושרים לפי חוק זה, לרבות בבית ספר תעשייתי שע</w:t>
      </w:r>
      <w:r>
        <w:rPr>
          <w:rStyle w:val="default"/>
          <w:rFonts w:cs="FrankRuehl"/>
          <w:rtl/>
        </w:rPr>
        <w:t>ל</w:t>
      </w:r>
      <w:r>
        <w:rPr>
          <w:rStyle w:val="default"/>
          <w:rFonts w:cs="FrankRuehl" w:hint="cs"/>
          <w:rtl/>
        </w:rPr>
        <w:t xml:space="preserve"> יד המפעל שבו הוא עובד והממונה על החניכות אישר את בית הספר לענין חוק זה.</w:t>
      </w:r>
    </w:p>
    <w:p w:rsidR="009A6EA4" w:rsidRPr="00965FF8" w:rsidRDefault="009A6EA4">
      <w:pPr>
        <w:pStyle w:val="P22"/>
        <w:spacing w:before="0"/>
        <w:ind w:left="0" w:right="1134"/>
        <w:rPr>
          <w:rStyle w:val="default"/>
          <w:rFonts w:cs="FrankRuehl" w:hint="cs"/>
          <w:vanish/>
          <w:color w:val="FF0000"/>
          <w:szCs w:val="20"/>
          <w:shd w:val="clear" w:color="auto" w:fill="FFFF99"/>
          <w:rtl/>
        </w:rPr>
      </w:pPr>
      <w:bookmarkStart w:id="2" w:name="Rov58"/>
      <w:r w:rsidRPr="00965FF8">
        <w:rPr>
          <w:rStyle w:val="default"/>
          <w:rFonts w:cs="FrankRuehl" w:hint="cs"/>
          <w:vanish/>
          <w:color w:val="FF0000"/>
          <w:szCs w:val="20"/>
          <w:shd w:val="clear" w:color="auto" w:fill="FFFF99"/>
          <w:rtl/>
        </w:rPr>
        <w:t>מיום 31.3.1972</w:t>
      </w:r>
    </w:p>
    <w:p w:rsidR="009A6EA4" w:rsidRPr="00965FF8" w:rsidRDefault="009A6EA4">
      <w:pPr>
        <w:pStyle w:val="P22"/>
        <w:spacing w:before="0"/>
        <w:ind w:left="0" w:right="0"/>
        <w:rPr>
          <w:rStyle w:val="default"/>
          <w:rFonts w:cs="FrankRuehl" w:hint="cs"/>
          <w:b/>
          <w:bCs/>
          <w:vanish/>
          <w:szCs w:val="20"/>
          <w:shd w:val="clear" w:color="auto" w:fill="FFFF99"/>
          <w:rtl/>
        </w:rPr>
      </w:pPr>
      <w:r w:rsidRPr="00965FF8">
        <w:rPr>
          <w:rStyle w:val="default"/>
          <w:rFonts w:cs="FrankRuehl" w:hint="cs"/>
          <w:b/>
          <w:bCs/>
          <w:vanish/>
          <w:szCs w:val="20"/>
          <w:shd w:val="clear" w:color="auto" w:fill="FFFF99"/>
          <w:rtl/>
        </w:rPr>
        <w:t xml:space="preserve">תיקון מס' 1 </w:t>
      </w:r>
    </w:p>
    <w:p w:rsidR="009A6EA4" w:rsidRPr="00965FF8" w:rsidRDefault="009A6EA4">
      <w:pPr>
        <w:pStyle w:val="P22"/>
        <w:spacing w:before="0"/>
        <w:ind w:left="0" w:right="0"/>
        <w:rPr>
          <w:rStyle w:val="default"/>
          <w:rFonts w:cs="FrankRuehl" w:hint="cs"/>
          <w:vanish/>
          <w:sz w:val="20"/>
          <w:szCs w:val="20"/>
          <w:shd w:val="clear" w:color="auto" w:fill="FFFF99"/>
          <w:rtl/>
        </w:rPr>
      </w:pPr>
      <w:hyperlink r:id="rId7" w:history="1">
        <w:r w:rsidRPr="00965FF8">
          <w:rPr>
            <w:rStyle w:val="Hyperlink"/>
            <w:rFonts w:cs="FrankRuehl" w:hint="cs"/>
            <w:vanish/>
            <w:szCs w:val="20"/>
            <w:shd w:val="clear" w:color="auto" w:fill="FFFF99"/>
            <w:rtl/>
          </w:rPr>
          <w:t>ס"ח תשל"ב מס' 65</w:t>
        </w:r>
        <w:r w:rsidRPr="00965FF8">
          <w:rPr>
            <w:rStyle w:val="Hyperlink"/>
            <w:rFonts w:cs="FrankRuehl" w:hint="cs"/>
            <w:vanish/>
            <w:szCs w:val="20"/>
            <w:shd w:val="clear" w:color="auto" w:fill="FFFF99"/>
            <w:rtl/>
          </w:rPr>
          <w:t>3</w:t>
        </w:r>
      </w:hyperlink>
      <w:r w:rsidRPr="00965FF8">
        <w:rPr>
          <w:rFonts w:cs="FrankRuehl" w:hint="cs"/>
          <w:vanish/>
          <w:szCs w:val="20"/>
          <w:shd w:val="clear" w:color="auto" w:fill="FFFF99"/>
          <w:rtl/>
        </w:rPr>
        <w:t xml:space="preserve"> מיום 31.3.1972 עמ' 74</w:t>
      </w:r>
      <w:r w:rsidRPr="00965FF8">
        <w:rPr>
          <w:rFonts w:cs="FrankRuehl" w:hint="cs"/>
          <w:vanish/>
          <w:shd w:val="clear" w:color="auto" w:fill="FFFF99"/>
          <w:rtl/>
        </w:rPr>
        <w:t xml:space="preserve"> </w:t>
      </w:r>
      <w:r w:rsidRPr="00965FF8">
        <w:rPr>
          <w:rStyle w:val="default"/>
          <w:rFonts w:cs="FrankRuehl" w:hint="cs"/>
          <w:vanish/>
          <w:sz w:val="20"/>
          <w:szCs w:val="20"/>
          <w:shd w:val="clear" w:color="auto" w:fill="FFFF99"/>
          <w:rtl/>
        </w:rPr>
        <w:t>(</w:t>
      </w:r>
      <w:hyperlink r:id="rId8" w:history="1">
        <w:r w:rsidRPr="00965FF8">
          <w:rPr>
            <w:rStyle w:val="Hyperlink"/>
            <w:rFonts w:cs="FrankRuehl" w:hint="cs"/>
            <w:vanish/>
            <w:szCs w:val="20"/>
            <w:shd w:val="clear" w:color="auto" w:fill="FFFF99"/>
            <w:rtl/>
          </w:rPr>
          <w:t>ה"ח 94</w:t>
        </w:r>
        <w:r w:rsidRPr="00965FF8">
          <w:rPr>
            <w:rStyle w:val="Hyperlink"/>
            <w:rFonts w:cs="FrankRuehl" w:hint="cs"/>
            <w:vanish/>
            <w:szCs w:val="20"/>
            <w:shd w:val="clear" w:color="auto" w:fill="FFFF99"/>
            <w:rtl/>
          </w:rPr>
          <w:t>1</w:t>
        </w:r>
      </w:hyperlink>
      <w:r w:rsidRPr="00965FF8">
        <w:rPr>
          <w:rStyle w:val="default"/>
          <w:rFonts w:cs="FrankRuehl" w:hint="cs"/>
          <w:vanish/>
          <w:sz w:val="20"/>
          <w:szCs w:val="20"/>
          <w:shd w:val="clear" w:color="auto" w:fill="FFFF99"/>
          <w:rtl/>
        </w:rPr>
        <w:t>)</w:t>
      </w:r>
    </w:p>
    <w:p w:rsidR="009A6EA4" w:rsidRDefault="009A6EA4">
      <w:pPr>
        <w:pStyle w:val="P00"/>
        <w:ind w:left="0" w:right="1134"/>
        <w:rPr>
          <w:rStyle w:val="default"/>
          <w:rFonts w:cs="FrankRuehl" w:hint="cs"/>
          <w:sz w:val="2"/>
          <w:szCs w:val="2"/>
          <w:rtl/>
        </w:rPr>
      </w:pPr>
      <w:r w:rsidRPr="00965FF8">
        <w:rPr>
          <w:vanish/>
          <w:sz w:val="22"/>
          <w:shd w:val="clear" w:color="auto" w:fill="FFFF99"/>
          <w:rtl/>
        </w:rPr>
        <w:tab/>
      </w:r>
      <w:r w:rsidRPr="00965FF8">
        <w:rPr>
          <w:rStyle w:val="default"/>
          <w:rFonts w:cs="FrankRuehl"/>
          <w:vanish/>
          <w:sz w:val="22"/>
          <w:szCs w:val="22"/>
          <w:shd w:val="clear" w:color="auto" w:fill="FFFF99"/>
          <w:rtl/>
        </w:rPr>
        <w:t>"ח</w:t>
      </w:r>
      <w:r w:rsidRPr="00965FF8">
        <w:rPr>
          <w:rStyle w:val="default"/>
          <w:rFonts w:cs="FrankRuehl" w:hint="cs"/>
          <w:vanish/>
          <w:sz w:val="22"/>
          <w:szCs w:val="22"/>
          <w:shd w:val="clear" w:color="auto" w:fill="FFFF99"/>
          <w:rtl/>
        </w:rPr>
        <w:t xml:space="preserve">ניך" פירושו </w:t>
      </w:r>
      <w:r w:rsidRPr="00965FF8">
        <w:rPr>
          <w:rStyle w:val="default"/>
          <w:rFonts w:cs="FrankRuehl"/>
          <w:vanish/>
          <w:sz w:val="22"/>
          <w:szCs w:val="22"/>
          <w:shd w:val="clear" w:color="auto" w:fill="FFFF99"/>
          <w:rtl/>
        </w:rPr>
        <w:t xml:space="preserve">– </w:t>
      </w:r>
      <w:r w:rsidRPr="00965FF8">
        <w:rPr>
          <w:rStyle w:val="default"/>
          <w:rFonts w:cs="FrankRuehl" w:hint="cs"/>
          <w:vanish/>
          <w:sz w:val="22"/>
          <w:szCs w:val="22"/>
          <w:shd w:val="clear" w:color="auto" w:fill="FFFF99"/>
          <w:rtl/>
        </w:rPr>
        <w:t>נער העובד על מנת לרכוש מקצוע על ידי עבודה מעשית מ</w:t>
      </w:r>
      <w:r w:rsidRPr="00965FF8">
        <w:rPr>
          <w:rStyle w:val="default"/>
          <w:rFonts w:cs="FrankRuehl"/>
          <w:vanish/>
          <w:sz w:val="22"/>
          <w:szCs w:val="22"/>
          <w:shd w:val="clear" w:color="auto" w:fill="FFFF99"/>
          <w:rtl/>
        </w:rPr>
        <w:t>וד</w:t>
      </w:r>
      <w:r w:rsidRPr="00965FF8">
        <w:rPr>
          <w:rStyle w:val="default"/>
          <w:rFonts w:cs="FrankRuehl" w:hint="cs"/>
          <w:vanish/>
          <w:sz w:val="22"/>
          <w:szCs w:val="22"/>
          <w:shd w:val="clear" w:color="auto" w:fill="FFFF99"/>
          <w:rtl/>
        </w:rPr>
        <w:t>רכת ועל ידי לימוד בשיעורי מקצוע מאושרים לפי חוק זה</w:t>
      </w:r>
      <w:r w:rsidRPr="00965FF8">
        <w:rPr>
          <w:rStyle w:val="default"/>
          <w:rFonts w:cs="FrankRuehl" w:hint="cs"/>
          <w:vanish/>
          <w:sz w:val="22"/>
          <w:szCs w:val="22"/>
          <w:u w:val="single"/>
          <w:shd w:val="clear" w:color="auto" w:fill="FFFF99"/>
          <w:rtl/>
        </w:rPr>
        <w:t>, לרבות בבית ספר תעשייתי שע</w:t>
      </w:r>
      <w:r w:rsidRPr="00965FF8">
        <w:rPr>
          <w:rStyle w:val="default"/>
          <w:rFonts w:cs="FrankRuehl"/>
          <w:vanish/>
          <w:sz w:val="22"/>
          <w:szCs w:val="22"/>
          <w:u w:val="single"/>
          <w:shd w:val="clear" w:color="auto" w:fill="FFFF99"/>
          <w:rtl/>
        </w:rPr>
        <w:t>ל</w:t>
      </w:r>
      <w:r w:rsidRPr="00965FF8">
        <w:rPr>
          <w:rStyle w:val="default"/>
          <w:rFonts w:cs="FrankRuehl" w:hint="cs"/>
          <w:vanish/>
          <w:sz w:val="22"/>
          <w:szCs w:val="22"/>
          <w:u w:val="single"/>
          <w:shd w:val="clear" w:color="auto" w:fill="FFFF99"/>
          <w:rtl/>
        </w:rPr>
        <w:t xml:space="preserve"> יד המפעל שבו הוא עובד והממונה על החניכות אישר את בית הספר לענין חוק זה</w:t>
      </w:r>
      <w:r w:rsidRPr="00965FF8">
        <w:rPr>
          <w:rStyle w:val="default"/>
          <w:rFonts w:cs="FrankRuehl" w:hint="cs"/>
          <w:vanish/>
          <w:sz w:val="22"/>
          <w:szCs w:val="22"/>
          <w:shd w:val="clear" w:color="auto" w:fill="FFFF99"/>
          <w:rtl/>
        </w:rPr>
        <w:t>.</w:t>
      </w:r>
      <w:bookmarkEnd w:id="2"/>
    </w:p>
    <w:p w:rsidR="009A6EA4" w:rsidRDefault="009A6EA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ספר מקצועי" פירושו </w:t>
      </w:r>
      <w:r>
        <w:rPr>
          <w:rStyle w:val="default"/>
          <w:rFonts w:cs="FrankRuehl"/>
          <w:rtl/>
        </w:rPr>
        <w:t xml:space="preserve">– </w:t>
      </w:r>
      <w:r>
        <w:rPr>
          <w:rStyle w:val="default"/>
          <w:rFonts w:cs="FrankRuehl" w:hint="cs"/>
          <w:rtl/>
        </w:rPr>
        <w:t>בית ספר שאושר לענין חוק זה על ידי שר החינוך והתרבות באכרזה שפורסמה ברשומות</w:t>
      </w:r>
      <w:r w:rsidRPr="00C06B06">
        <w:rPr>
          <w:rStyle w:val="a6"/>
          <w:rFonts w:ascii="FrankRuehl" w:hAnsi="FrankRuehl" w:cs="FrankRuehl"/>
          <w:sz w:val="26"/>
        </w:rPr>
        <w:footnoteReference w:id="2"/>
      </w:r>
      <w:r>
        <w:rPr>
          <w:rStyle w:val="default"/>
          <w:rFonts w:cs="FrankRuehl"/>
          <w:rtl/>
        </w:rPr>
        <w:t>.</w:t>
      </w:r>
    </w:p>
    <w:p w:rsidR="009A6EA4" w:rsidRDefault="00A515E3" w:rsidP="00884813">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2117" type="#_x0000_t202" style="position:absolute;left:0;text-align:left;margin-left:470.35pt;margin-top:7.1pt;width:1in;height:16.8pt;z-index:251678720" filled="f" stroked="f">
            <v:textbox inset="1mm,0,1mm,0">
              <w:txbxContent>
                <w:p w:rsidR="00A515E3" w:rsidRDefault="00A515E3" w:rsidP="00A515E3">
                  <w:pPr>
                    <w:spacing w:line="160" w:lineRule="exact"/>
                    <w:jc w:val="left"/>
                    <w:rPr>
                      <w:rFonts w:cs="Miriam"/>
                      <w:noProof/>
                      <w:sz w:val="18"/>
                      <w:szCs w:val="18"/>
                      <w:rtl/>
                    </w:rPr>
                  </w:pPr>
                  <w:r>
                    <w:rPr>
                      <w:rFonts w:cs="Miriam" w:hint="cs"/>
                      <w:sz w:val="18"/>
                      <w:szCs w:val="18"/>
                      <w:rtl/>
                    </w:rPr>
                    <w:t>(תיקון מס' 4) תשע"ד-2014</w:t>
                  </w:r>
                </w:p>
              </w:txbxContent>
            </v:textbox>
          </v:shape>
        </w:pict>
      </w:r>
      <w:r w:rsidR="009A6EA4">
        <w:rPr>
          <w:rFonts w:cs="FrankRuehl"/>
          <w:sz w:val="26"/>
          <w:rtl/>
        </w:rPr>
        <w:tab/>
      </w:r>
      <w:r w:rsidR="009A6EA4">
        <w:rPr>
          <w:rStyle w:val="default"/>
          <w:rFonts w:cs="FrankRuehl"/>
          <w:rtl/>
        </w:rPr>
        <w:t>(ב</w:t>
      </w:r>
      <w:r w:rsidR="009A6EA4">
        <w:rPr>
          <w:rStyle w:val="default"/>
          <w:rFonts w:cs="FrankRuehl" w:hint="cs"/>
          <w:rtl/>
        </w:rPr>
        <w:t>)</w:t>
      </w:r>
      <w:r w:rsidR="009A6EA4">
        <w:rPr>
          <w:rStyle w:val="default"/>
          <w:rFonts w:cs="FrankRuehl"/>
          <w:rtl/>
        </w:rPr>
        <w:tab/>
        <w:t>ל</w:t>
      </w:r>
      <w:r w:rsidR="009A6EA4">
        <w:rPr>
          <w:rStyle w:val="default"/>
          <w:rFonts w:cs="FrankRuehl" w:hint="cs"/>
          <w:rtl/>
        </w:rPr>
        <w:t>ענין חוק זה, רואים נער כמוע</w:t>
      </w:r>
      <w:r w:rsidR="00884813">
        <w:rPr>
          <w:rStyle w:val="default"/>
          <w:rFonts w:cs="FrankRuehl" w:hint="cs"/>
          <w:rtl/>
        </w:rPr>
        <w:t>סק</w:t>
      </w:r>
      <w:r w:rsidR="009A6EA4">
        <w:rPr>
          <w:rStyle w:val="default"/>
          <w:rFonts w:cs="FrankRuehl" w:hint="cs"/>
          <w:rtl/>
        </w:rPr>
        <w:t xml:space="preserve">, ואת מי שהנער עובד אצלו </w:t>
      </w:r>
      <w:r w:rsidR="009A6EA4">
        <w:rPr>
          <w:rStyle w:val="default"/>
          <w:rFonts w:cs="FrankRuehl"/>
          <w:rtl/>
        </w:rPr>
        <w:t xml:space="preserve">– </w:t>
      </w:r>
      <w:r w:rsidR="009A6EA4">
        <w:rPr>
          <w:rStyle w:val="default"/>
          <w:rFonts w:cs="FrankRuehl" w:hint="cs"/>
          <w:rtl/>
        </w:rPr>
        <w:t>כמע</w:t>
      </w:r>
      <w:r>
        <w:rPr>
          <w:rStyle w:val="default"/>
          <w:rFonts w:cs="FrankRuehl" w:hint="cs"/>
          <w:rtl/>
        </w:rPr>
        <w:t>סיק</w:t>
      </w:r>
      <w:r w:rsidR="009A6EA4">
        <w:rPr>
          <w:rStyle w:val="default"/>
          <w:rFonts w:cs="FrankRuehl" w:hint="cs"/>
          <w:rtl/>
        </w:rPr>
        <w:t>ו, אם ה</w:t>
      </w:r>
      <w:r w:rsidR="009A6EA4">
        <w:rPr>
          <w:rStyle w:val="default"/>
          <w:rFonts w:cs="FrankRuehl"/>
          <w:rtl/>
        </w:rPr>
        <w:t>נ</w:t>
      </w:r>
      <w:r w:rsidR="009A6EA4">
        <w:rPr>
          <w:rStyle w:val="default"/>
          <w:rFonts w:cs="FrankRuehl" w:hint="cs"/>
          <w:rtl/>
        </w:rPr>
        <w:t xml:space="preserve">ער עובד </w:t>
      </w:r>
      <w:r w:rsidR="009A6EA4">
        <w:rPr>
          <w:rStyle w:val="default"/>
          <w:rFonts w:cs="FrankRuehl"/>
          <w:rtl/>
        </w:rPr>
        <w:t>–</w:t>
      </w:r>
    </w:p>
    <w:p w:rsidR="009A6EA4" w:rsidRDefault="009A6EA4">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צל הוריו לצורך עסקם או משלח ידם, או</w:t>
      </w:r>
    </w:p>
    <w:p w:rsidR="009A6EA4" w:rsidRDefault="009A6EA4">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 xml:space="preserve">כל מפעל שהוא, אף אם העבודה אינה לשם עסק או לשם ריווח, ובכלל זה מקום שהוכרז על ידי שר העבודה כמרכז להכשרה מקצועית לנערים </w:t>
      </w:r>
      <w:r>
        <w:rPr>
          <w:rStyle w:val="default"/>
          <w:rFonts w:cs="FrankRuehl"/>
          <w:rtl/>
        </w:rPr>
        <w:t>המ</w:t>
      </w:r>
      <w:r>
        <w:rPr>
          <w:rStyle w:val="default"/>
          <w:rFonts w:cs="FrankRuehl" w:hint="cs"/>
          <w:rtl/>
        </w:rPr>
        <w:t>יועד להקנות מקצוע אגב עבודה מעשית, אך להוציא בית ספר מקצועי.</w:t>
      </w:r>
    </w:p>
    <w:p w:rsidR="00A515E3" w:rsidRPr="00965FF8" w:rsidRDefault="00A515E3" w:rsidP="00A515E3">
      <w:pPr>
        <w:pStyle w:val="page"/>
        <w:widowControl/>
        <w:ind w:right="1134"/>
        <w:jc w:val="both"/>
        <w:rPr>
          <w:rStyle w:val="default"/>
          <w:rFonts w:cs="FrankRuehl" w:hint="cs"/>
          <w:vanish/>
          <w:color w:val="FF0000"/>
          <w:position w:val="0"/>
          <w:szCs w:val="20"/>
          <w:shd w:val="clear" w:color="auto" w:fill="FFFF99"/>
          <w:rtl/>
        </w:rPr>
      </w:pPr>
      <w:bookmarkStart w:id="3" w:name="Rov51"/>
      <w:r w:rsidRPr="00965FF8">
        <w:rPr>
          <w:rStyle w:val="default"/>
          <w:rFonts w:cs="FrankRuehl" w:hint="cs"/>
          <w:vanish/>
          <w:color w:val="FF0000"/>
          <w:position w:val="0"/>
          <w:szCs w:val="20"/>
          <w:shd w:val="clear" w:color="auto" w:fill="FFFF99"/>
          <w:rtl/>
        </w:rPr>
        <w:t>מיום 15.7.2014</w:t>
      </w:r>
    </w:p>
    <w:p w:rsidR="00A515E3" w:rsidRPr="00965FF8" w:rsidRDefault="00A515E3" w:rsidP="00A515E3">
      <w:pPr>
        <w:pStyle w:val="page"/>
        <w:widowControl/>
        <w:ind w:right="1134"/>
        <w:jc w:val="both"/>
        <w:rPr>
          <w:rStyle w:val="default"/>
          <w:rFonts w:cs="FrankRuehl" w:hint="cs"/>
          <w:vanish/>
          <w:position w:val="0"/>
          <w:szCs w:val="20"/>
          <w:shd w:val="clear" w:color="auto" w:fill="FFFF99"/>
          <w:rtl/>
        </w:rPr>
      </w:pPr>
      <w:r w:rsidRPr="00965FF8">
        <w:rPr>
          <w:rStyle w:val="default"/>
          <w:rFonts w:cs="FrankRuehl" w:hint="cs"/>
          <w:b/>
          <w:bCs/>
          <w:vanish/>
          <w:position w:val="0"/>
          <w:szCs w:val="20"/>
          <w:shd w:val="clear" w:color="auto" w:fill="FFFF99"/>
          <w:rtl/>
        </w:rPr>
        <w:t>תיקון מס' 4</w:t>
      </w:r>
    </w:p>
    <w:p w:rsidR="00A515E3" w:rsidRPr="00965FF8" w:rsidRDefault="00A515E3" w:rsidP="00A515E3">
      <w:pPr>
        <w:pStyle w:val="page"/>
        <w:widowControl/>
        <w:ind w:right="1134"/>
        <w:jc w:val="both"/>
        <w:rPr>
          <w:rStyle w:val="default"/>
          <w:rFonts w:cs="FrankRuehl" w:hint="cs"/>
          <w:vanish/>
          <w:position w:val="0"/>
          <w:szCs w:val="20"/>
          <w:shd w:val="clear" w:color="auto" w:fill="FFFF99"/>
          <w:rtl/>
        </w:rPr>
      </w:pPr>
      <w:hyperlink r:id="rId9" w:history="1">
        <w:r w:rsidRPr="00965FF8">
          <w:rPr>
            <w:rStyle w:val="Hyperlink"/>
            <w:rFonts w:cs="FrankRuehl" w:hint="cs"/>
            <w:vanish/>
            <w:position w:val="0"/>
            <w:sz w:val="26"/>
            <w:szCs w:val="20"/>
            <w:shd w:val="clear" w:color="auto" w:fill="FFFF99"/>
            <w:rtl/>
          </w:rPr>
          <w:t>ס"ח תשע"ד מס' 2459</w:t>
        </w:r>
      </w:hyperlink>
      <w:r w:rsidRPr="00965FF8">
        <w:rPr>
          <w:rStyle w:val="default"/>
          <w:rFonts w:cs="FrankRuehl" w:hint="cs"/>
          <w:vanish/>
          <w:position w:val="0"/>
          <w:szCs w:val="20"/>
          <w:shd w:val="clear" w:color="auto" w:fill="FFFF99"/>
          <w:rtl/>
        </w:rPr>
        <w:t xml:space="preserve"> מיום 15.7.2014 עמ' 603 (</w:t>
      </w:r>
      <w:hyperlink r:id="rId10" w:history="1">
        <w:r w:rsidRPr="00965FF8">
          <w:rPr>
            <w:rStyle w:val="Hyperlink"/>
            <w:rFonts w:cs="FrankRuehl" w:hint="cs"/>
            <w:vanish/>
            <w:position w:val="0"/>
            <w:sz w:val="26"/>
            <w:szCs w:val="20"/>
            <w:shd w:val="clear" w:color="auto" w:fill="FFFF99"/>
            <w:rtl/>
          </w:rPr>
          <w:t>ה"ח 535</w:t>
        </w:r>
      </w:hyperlink>
      <w:r w:rsidRPr="00965FF8">
        <w:rPr>
          <w:rStyle w:val="default"/>
          <w:rFonts w:cs="FrankRuehl" w:hint="cs"/>
          <w:vanish/>
          <w:position w:val="0"/>
          <w:szCs w:val="20"/>
          <w:shd w:val="clear" w:color="auto" w:fill="FFFF99"/>
          <w:rtl/>
        </w:rPr>
        <w:t>)</w:t>
      </w:r>
    </w:p>
    <w:p w:rsidR="00A515E3" w:rsidRPr="00884813" w:rsidRDefault="00A515E3" w:rsidP="00884813">
      <w:pPr>
        <w:pStyle w:val="P00"/>
        <w:ind w:left="0" w:right="1134"/>
        <w:rPr>
          <w:rStyle w:val="default"/>
          <w:rFonts w:cs="FrankRuehl" w:hint="cs"/>
          <w:sz w:val="2"/>
          <w:szCs w:val="2"/>
          <w:rtl/>
        </w:rPr>
      </w:pPr>
      <w:r w:rsidRPr="00965FF8">
        <w:rPr>
          <w:rFonts w:cs="FrankRuehl"/>
          <w:vanish/>
          <w:sz w:val="22"/>
          <w:szCs w:val="22"/>
          <w:shd w:val="clear" w:color="auto" w:fill="FFFF99"/>
          <w:rtl/>
        </w:rPr>
        <w:tab/>
      </w:r>
      <w:r w:rsidRPr="00965FF8">
        <w:rPr>
          <w:rStyle w:val="default"/>
          <w:rFonts w:cs="FrankRuehl"/>
          <w:vanish/>
          <w:sz w:val="22"/>
          <w:szCs w:val="22"/>
          <w:shd w:val="clear" w:color="auto" w:fill="FFFF99"/>
          <w:rtl/>
        </w:rPr>
        <w:t>(ב</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ל</w:t>
      </w:r>
      <w:r w:rsidRPr="00965FF8">
        <w:rPr>
          <w:rStyle w:val="default"/>
          <w:rFonts w:cs="FrankRuehl" w:hint="cs"/>
          <w:vanish/>
          <w:sz w:val="22"/>
          <w:szCs w:val="22"/>
          <w:shd w:val="clear" w:color="auto" w:fill="FFFF99"/>
          <w:rtl/>
        </w:rPr>
        <w:t xml:space="preserve">ענין חוק זה, רואים נער </w:t>
      </w:r>
      <w:r w:rsidRPr="00965FF8">
        <w:rPr>
          <w:rStyle w:val="default"/>
          <w:rFonts w:cs="FrankRuehl" w:hint="cs"/>
          <w:strike/>
          <w:vanish/>
          <w:sz w:val="22"/>
          <w:szCs w:val="22"/>
          <w:shd w:val="clear" w:color="auto" w:fill="FFFF99"/>
          <w:rtl/>
        </w:rPr>
        <w:t>כמועבד</w:t>
      </w:r>
      <w:r w:rsidR="00884813" w:rsidRPr="00965FF8">
        <w:rPr>
          <w:rStyle w:val="default"/>
          <w:rFonts w:cs="FrankRuehl" w:hint="cs"/>
          <w:vanish/>
          <w:sz w:val="22"/>
          <w:szCs w:val="22"/>
          <w:shd w:val="clear" w:color="auto" w:fill="FFFF99"/>
          <w:rtl/>
        </w:rPr>
        <w:t xml:space="preserve"> </w:t>
      </w:r>
      <w:r w:rsidR="00884813" w:rsidRPr="00965FF8">
        <w:rPr>
          <w:rStyle w:val="default"/>
          <w:rFonts w:cs="FrankRuehl" w:hint="cs"/>
          <w:vanish/>
          <w:sz w:val="22"/>
          <w:szCs w:val="22"/>
          <w:u w:val="single"/>
          <w:shd w:val="clear" w:color="auto" w:fill="FFFF99"/>
          <w:rtl/>
        </w:rPr>
        <w:t>כמועסק</w:t>
      </w:r>
      <w:r w:rsidRPr="00965FF8">
        <w:rPr>
          <w:rStyle w:val="default"/>
          <w:rFonts w:cs="FrankRuehl" w:hint="cs"/>
          <w:vanish/>
          <w:sz w:val="22"/>
          <w:szCs w:val="22"/>
          <w:shd w:val="clear" w:color="auto" w:fill="FFFF99"/>
          <w:rtl/>
        </w:rPr>
        <w:t xml:space="preserve">, ואת מי שהנער עובד אצלו </w:t>
      </w:r>
      <w:r w:rsidRPr="00965FF8">
        <w:rPr>
          <w:rStyle w:val="default"/>
          <w:rFonts w:cs="FrankRuehl"/>
          <w:vanish/>
          <w:sz w:val="22"/>
          <w:szCs w:val="22"/>
          <w:shd w:val="clear" w:color="auto" w:fill="FFFF99"/>
          <w:rtl/>
        </w:rPr>
        <w:t xml:space="preserve">– </w:t>
      </w:r>
      <w:r w:rsidRPr="00965FF8">
        <w:rPr>
          <w:rStyle w:val="default"/>
          <w:rFonts w:cs="FrankRuehl" w:hint="cs"/>
          <w:strike/>
          <w:vanish/>
          <w:sz w:val="22"/>
          <w:szCs w:val="22"/>
          <w:shd w:val="clear" w:color="auto" w:fill="FFFF99"/>
          <w:rtl/>
        </w:rPr>
        <w:t>כמעבידו</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כמעסיקו</w:t>
      </w:r>
      <w:r w:rsidRPr="00965FF8">
        <w:rPr>
          <w:rStyle w:val="default"/>
          <w:rFonts w:cs="FrankRuehl" w:hint="cs"/>
          <w:vanish/>
          <w:sz w:val="22"/>
          <w:szCs w:val="22"/>
          <w:shd w:val="clear" w:color="auto" w:fill="FFFF99"/>
          <w:rtl/>
        </w:rPr>
        <w:t>, אם ה</w:t>
      </w:r>
      <w:r w:rsidRPr="00965FF8">
        <w:rPr>
          <w:rStyle w:val="default"/>
          <w:rFonts w:cs="FrankRuehl"/>
          <w:vanish/>
          <w:sz w:val="22"/>
          <w:szCs w:val="22"/>
          <w:shd w:val="clear" w:color="auto" w:fill="FFFF99"/>
          <w:rtl/>
        </w:rPr>
        <w:t>נ</w:t>
      </w:r>
      <w:r w:rsidRPr="00965FF8">
        <w:rPr>
          <w:rStyle w:val="default"/>
          <w:rFonts w:cs="FrankRuehl" w:hint="cs"/>
          <w:vanish/>
          <w:sz w:val="22"/>
          <w:szCs w:val="22"/>
          <w:shd w:val="clear" w:color="auto" w:fill="FFFF99"/>
          <w:rtl/>
        </w:rPr>
        <w:t xml:space="preserve">ער עובד </w:t>
      </w:r>
      <w:r w:rsidRPr="00965FF8">
        <w:rPr>
          <w:rStyle w:val="default"/>
          <w:rFonts w:cs="FrankRuehl"/>
          <w:vanish/>
          <w:sz w:val="22"/>
          <w:szCs w:val="22"/>
          <w:shd w:val="clear" w:color="auto" w:fill="FFFF99"/>
          <w:rtl/>
        </w:rPr>
        <w:t>–</w:t>
      </w:r>
      <w:bookmarkEnd w:id="3"/>
    </w:p>
    <w:p w:rsidR="009A6EA4" w:rsidRDefault="009A6EA4">
      <w:pPr>
        <w:pStyle w:val="medium2-header"/>
        <w:keepLines w:val="0"/>
        <w:spacing w:before="72"/>
        <w:ind w:left="0" w:right="1134"/>
        <w:rPr>
          <w:rFonts w:cs="FrankRuehl"/>
          <w:noProof/>
          <w:rtl/>
        </w:rPr>
      </w:pPr>
      <w:bookmarkStart w:id="4" w:name="med1"/>
      <w:bookmarkEnd w:id="4"/>
      <w:r>
        <w:rPr>
          <w:rFonts w:cs="FrankRuehl"/>
          <w:noProof/>
          <w:rtl/>
        </w:rPr>
        <w:t>פ</w:t>
      </w:r>
      <w:r>
        <w:rPr>
          <w:rFonts w:cs="FrankRuehl" w:hint="cs"/>
          <w:noProof/>
          <w:rtl/>
        </w:rPr>
        <w:t xml:space="preserve">רק שני: עיקרי </w:t>
      </w:r>
      <w:r>
        <w:rPr>
          <w:rFonts w:cs="FrankRuehl"/>
          <w:noProof/>
          <w:rtl/>
        </w:rPr>
        <w:t>ה</w:t>
      </w:r>
      <w:r>
        <w:rPr>
          <w:rFonts w:cs="FrankRuehl" w:hint="cs"/>
          <w:noProof/>
          <w:rtl/>
        </w:rPr>
        <w:t>חניכות</w:t>
      </w:r>
    </w:p>
    <w:p w:rsidR="009A6EA4" w:rsidRDefault="009A6EA4" w:rsidP="00884813">
      <w:pPr>
        <w:pStyle w:val="P00"/>
        <w:spacing w:before="72"/>
        <w:ind w:left="0" w:right="1134"/>
        <w:rPr>
          <w:rStyle w:val="default"/>
          <w:rFonts w:cs="FrankRuehl"/>
          <w:rtl/>
        </w:rPr>
      </w:pPr>
      <w:bookmarkStart w:id="5" w:name="Seif2"/>
      <w:bookmarkEnd w:id="5"/>
      <w:r>
        <w:rPr>
          <w:lang w:val="he-IL"/>
        </w:rPr>
        <w:pict>
          <v:rect id="_x0000_s2052" style="position:absolute;left:0;text-align:left;margin-left:464.5pt;margin-top:8.05pt;width:75.05pt;height:36.3pt;z-index:251633664" o:allowincell="f" filled="f" stroked="f" strokecolor="lime" strokeweight=".25pt">
            <v:textbox inset="0,0,0,0">
              <w:txbxContent>
                <w:p w:rsidR="009A6EA4" w:rsidRDefault="009A6EA4" w:rsidP="00A515E3">
                  <w:pPr>
                    <w:spacing w:line="160" w:lineRule="exact"/>
                    <w:jc w:val="left"/>
                    <w:rPr>
                      <w:rFonts w:cs="Miriam" w:hint="cs"/>
                      <w:noProof/>
                      <w:sz w:val="18"/>
                      <w:szCs w:val="18"/>
                      <w:rtl/>
                    </w:rPr>
                  </w:pPr>
                  <w:r>
                    <w:rPr>
                      <w:rFonts w:cs="Miriam"/>
                      <w:sz w:val="18"/>
                      <w:szCs w:val="18"/>
                      <w:rtl/>
                    </w:rPr>
                    <w:t>אי</w:t>
                  </w:r>
                  <w:r>
                    <w:rPr>
                      <w:rFonts w:cs="Miriam" w:hint="cs"/>
                      <w:sz w:val="18"/>
                      <w:szCs w:val="18"/>
                      <w:rtl/>
                    </w:rPr>
                    <w:t xml:space="preserve">ן </w:t>
                  </w:r>
                  <w:r w:rsidR="00A515E3">
                    <w:rPr>
                      <w:rFonts w:cs="Miriam" w:hint="cs"/>
                      <w:sz w:val="18"/>
                      <w:szCs w:val="18"/>
                      <w:rtl/>
                    </w:rPr>
                    <w:t>להעסיק</w:t>
                  </w:r>
                  <w:r>
                    <w:rPr>
                      <w:rFonts w:cs="Miriam" w:hint="cs"/>
                      <w:sz w:val="18"/>
                      <w:szCs w:val="18"/>
                      <w:rtl/>
                    </w:rPr>
                    <w:t xml:space="preserve"> </w:t>
                  </w:r>
                  <w:r>
                    <w:rPr>
                      <w:rFonts w:cs="Miriam"/>
                      <w:sz w:val="18"/>
                      <w:szCs w:val="18"/>
                      <w:rtl/>
                    </w:rPr>
                    <w:t>נע</w:t>
                  </w:r>
                  <w:r>
                    <w:rPr>
                      <w:rFonts w:cs="Miriam" w:hint="cs"/>
                      <w:sz w:val="18"/>
                      <w:szCs w:val="18"/>
                      <w:rtl/>
                    </w:rPr>
                    <w:t xml:space="preserve">ר אלא </w:t>
                  </w:r>
                  <w:r>
                    <w:rPr>
                      <w:rFonts w:cs="Miriam"/>
                      <w:sz w:val="18"/>
                      <w:szCs w:val="18"/>
                      <w:rtl/>
                    </w:rPr>
                    <w:t>כח</w:t>
                  </w:r>
                  <w:r>
                    <w:rPr>
                      <w:rFonts w:cs="Miriam" w:hint="cs"/>
                      <w:sz w:val="18"/>
                      <w:szCs w:val="18"/>
                      <w:rtl/>
                    </w:rPr>
                    <w:t>ניך</w:t>
                  </w:r>
                </w:p>
                <w:p w:rsidR="00A515E3" w:rsidRDefault="00A515E3" w:rsidP="00A515E3">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תשע"ד-2014</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יוע</w:t>
      </w:r>
      <w:r w:rsidR="00884813">
        <w:rPr>
          <w:rStyle w:val="default"/>
          <w:rFonts w:cs="FrankRuehl" w:hint="cs"/>
          <w:rtl/>
        </w:rPr>
        <w:t>סק</w:t>
      </w:r>
      <w:r>
        <w:rPr>
          <w:rStyle w:val="default"/>
          <w:rFonts w:cs="FrankRuehl" w:hint="cs"/>
          <w:rtl/>
        </w:rPr>
        <w:t xml:space="preserve"> נער במקצוע אלא כחניך; יוצא מכלל זה נער שקיבל על פי סעיף 22 תעודה לאותו מקצוע, או שעמד בבחינה וקיבל תעודת גמר באותו מקצוע מבית ספר מקצועי.</w:t>
      </w:r>
    </w:p>
    <w:p w:rsidR="009A6EA4" w:rsidRDefault="009A6EA4" w:rsidP="0088481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ממונה על</w:t>
      </w:r>
      <w:r>
        <w:rPr>
          <w:rStyle w:val="default"/>
          <w:rFonts w:cs="FrankRuehl"/>
          <w:rtl/>
        </w:rPr>
        <w:t xml:space="preserve"> ה</w:t>
      </w:r>
      <w:r>
        <w:rPr>
          <w:rStyle w:val="default"/>
          <w:rFonts w:cs="FrankRuehl" w:hint="cs"/>
          <w:rtl/>
        </w:rPr>
        <w:t>חניכות רשאי להתיר הע</w:t>
      </w:r>
      <w:r w:rsidR="00884813">
        <w:rPr>
          <w:rStyle w:val="default"/>
          <w:rFonts w:cs="FrankRuehl" w:hint="cs"/>
          <w:rtl/>
        </w:rPr>
        <w:t>סק</w:t>
      </w:r>
      <w:r>
        <w:rPr>
          <w:rStyle w:val="default"/>
          <w:rFonts w:cs="FrankRuehl" w:hint="cs"/>
          <w:rtl/>
        </w:rPr>
        <w:t>ת נער במקצת שלא כחניך באחד המקרים האלה:</w:t>
      </w:r>
    </w:p>
    <w:p w:rsidR="009A6EA4" w:rsidRDefault="009A6EA4">
      <w:pPr>
        <w:pStyle w:val="P22"/>
        <w:spacing w:before="72"/>
        <w:ind w:left="1021" w:right="1134"/>
        <w:rPr>
          <w:rStyle w:val="default"/>
          <w:rFonts w:cs="FrankRuehl"/>
          <w:rtl/>
        </w:rPr>
      </w:pPr>
      <w:r>
        <w:rPr>
          <w:rFonts w:cs="FrankRuehl"/>
          <w:rtl/>
          <w:lang w:val="he-IL"/>
        </w:rPr>
        <w:pict>
          <v:shape id="_x0000_s2114" type="#_x0000_t202" style="position:absolute;left:0;text-align:left;margin-left:470.25pt;margin-top:7.1pt;width:1in;height:22.4pt;z-index:251677696" filled="f" stroked="f">
            <v:textbox inset="1mm,0,1mm,0">
              <w:txbxContent>
                <w:p w:rsidR="009A6EA4" w:rsidRDefault="009A6EA4">
                  <w:pPr>
                    <w:spacing w:line="160" w:lineRule="exact"/>
                    <w:jc w:val="left"/>
                    <w:rPr>
                      <w:rFonts w:cs="Miriam" w:hint="cs"/>
                      <w:sz w:val="18"/>
                      <w:szCs w:val="18"/>
                      <w:rtl/>
                    </w:rPr>
                  </w:pPr>
                  <w:r>
                    <w:rPr>
                      <w:rFonts w:cs="Miriam" w:hint="cs"/>
                      <w:sz w:val="18"/>
                      <w:szCs w:val="18"/>
                      <w:rtl/>
                    </w:rPr>
                    <w:t>(תיקון מס' 3) תשס"ז-2007</w:t>
                  </w:r>
                </w:p>
              </w:txbxContent>
            </v:textbox>
          </v:shape>
        </w:pict>
      </w:r>
      <w:r>
        <w:rPr>
          <w:rStyle w:val="default"/>
          <w:rFonts w:cs="FrankRuehl"/>
          <w:rtl/>
        </w:rPr>
        <w:t>(1)</w:t>
      </w:r>
      <w:r>
        <w:rPr>
          <w:rStyle w:val="default"/>
          <w:rFonts w:cs="FrankRuehl"/>
          <w:rtl/>
        </w:rPr>
        <w:tab/>
      </w:r>
      <w:r>
        <w:rPr>
          <w:rStyle w:val="default"/>
          <w:rFonts w:cs="FrankRuehl" w:hint="cs"/>
          <w:rtl/>
        </w:rPr>
        <w:t>(נמחקה)</w:t>
      </w:r>
      <w:r>
        <w:rPr>
          <w:rStyle w:val="default"/>
          <w:rFonts w:cs="FrankRuehl"/>
          <w:rtl/>
        </w:rPr>
        <w:t>;</w:t>
      </w:r>
    </w:p>
    <w:p w:rsidR="009A6EA4" w:rsidRDefault="009A6EA4" w:rsidP="00884813">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לדעתו, ובשים לב לסגולות הנער, יהיה זה לטובתו שיוע</w:t>
      </w:r>
      <w:r w:rsidR="00884813">
        <w:rPr>
          <w:rStyle w:val="default"/>
          <w:rFonts w:cs="FrankRuehl" w:hint="cs"/>
          <w:rtl/>
        </w:rPr>
        <w:t>סק</w:t>
      </w:r>
      <w:r>
        <w:rPr>
          <w:rStyle w:val="default"/>
          <w:rFonts w:cs="FrankRuehl" w:hint="cs"/>
          <w:rtl/>
        </w:rPr>
        <w:t xml:space="preserve"> שלא כחניך;</w:t>
      </w:r>
    </w:p>
    <w:p w:rsidR="009A6EA4" w:rsidRDefault="009A6EA4">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א</w:t>
      </w:r>
      <w:r>
        <w:rPr>
          <w:rStyle w:val="default"/>
          <w:rFonts w:cs="FrankRuehl" w:hint="cs"/>
          <w:rtl/>
        </w:rPr>
        <w:t xml:space="preserve">ם הנער עובד </w:t>
      </w:r>
      <w:r>
        <w:rPr>
          <w:rStyle w:val="default"/>
          <w:rFonts w:cs="FrankRuehl"/>
          <w:rtl/>
        </w:rPr>
        <w:t>אצ</w:t>
      </w:r>
      <w:r>
        <w:rPr>
          <w:rStyle w:val="default"/>
          <w:rFonts w:cs="FrankRuehl" w:hint="cs"/>
          <w:rtl/>
        </w:rPr>
        <w:t>ל הוריו.</w:t>
      </w:r>
    </w:p>
    <w:p w:rsidR="009A6EA4" w:rsidRPr="00965FF8" w:rsidRDefault="009A6EA4">
      <w:pPr>
        <w:pStyle w:val="P22"/>
        <w:spacing w:before="0"/>
        <w:ind w:left="1021" w:right="1134"/>
        <w:rPr>
          <w:rStyle w:val="default"/>
          <w:rFonts w:cs="FrankRuehl" w:hint="cs"/>
          <w:vanish/>
          <w:color w:val="FF0000"/>
          <w:sz w:val="20"/>
          <w:szCs w:val="20"/>
          <w:shd w:val="clear" w:color="auto" w:fill="FFFF99"/>
          <w:rtl/>
        </w:rPr>
      </w:pPr>
      <w:bookmarkStart w:id="6" w:name="Rov71"/>
      <w:r w:rsidRPr="00965FF8">
        <w:rPr>
          <w:rStyle w:val="default"/>
          <w:rFonts w:cs="FrankRuehl" w:hint="cs"/>
          <w:vanish/>
          <w:color w:val="FF0000"/>
          <w:sz w:val="20"/>
          <w:szCs w:val="20"/>
          <w:shd w:val="clear" w:color="auto" w:fill="FFFF99"/>
          <w:rtl/>
        </w:rPr>
        <w:t>מיום 6.2.2007</w:t>
      </w:r>
    </w:p>
    <w:p w:rsidR="009A6EA4" w:rsidRPr="00965FF8" w:rsidRDefault="009A6EA4">
      <w:pPr>
        <w:pStyle w:val="P22"/>
        <w:spacing w:before="0"/>
        <w:ind w:left="1021" w:right="1134"/>
        <w:rPr>
          <w:rStyle w:val="default"/>
          <w:rFonts w:cs="FrankRuehl" w:hint="cs"/>
          <w:vanish/>
          <w:sz w:val="20"/>
          <w:szCs w:val="20"/>
          <w:shd w:val="clear" w:color="auto" w:fill="FFFF99"/>
          <w:rtl/>
        </w:rPr>
      </w:pPr>
      <w:r w:rsidRPr="00965FF8">
        <w:rPr>
          <w:rStyle w:val="default"/>
          <w:rFonts w:cs="FrankRuehl" w:hint="cs"/>
          <w:b/>
          <w:bCs/>
          <w:vanish/>
          <w:sz w:val="20"/>
          <w:szCs w:val="20"/>
          <w:shd w:val="clear" w:color="auto" w:fill="FFFF99"/>
          <w:rtl/>
        </w:rPr>
        <w:t>תיקון מס' 3</w:t>
      </w:r>
    </w:p>
    <w:p w:rsidR="009A6EA4" w:rsidRPr="00965FF8" w:rsidRDefault="009A6EA4">
      <w:pPr>
        <w:pStyle w:val="P22"/>
        <w:spacing w:before="0"/>
        <w:ind w:left="1021" w:right="1134"/>
        <w:rPr>
          <w:rStyle w:val="default"/>
          <w:rFonts w:cs="FrankRuehl" w:hint="cs"/>
          <w:vanish/>
          <w:sz w:val="20"/>
          <w:szCs w:val="20"/>
          <w:shd w:val="clear" w:color="auto" w:fill="FFFF99"/>
          <w:rtl/>
        </w:rPr>
      </w:pPr>
      <w:hyperlink r:id="rId11" w:history="1">
        <w:r w:rsidRPr="00965FF8">
          <w:rPr>
            <w:rStyle w:val="Hyperlink"/>
            <w:rFonts w:cs="FrankRuehl" w:hint="cs"/>
            <w:vanish/>
            <w:szCs w:val="20"/>
            <w:shd w:val="clear" w:color="auto" w:fill="FFFF99"/>
            <w:rtl/>
          </w:rPr>
          <w:t>ס"ח תשס"ז מס' 2081</w:t>
        </w:r>
      </w:hyperlink>
      <w:r w:rsidRPr="00965FF8">
        <w:rPr>
          <w:rStyle w:val="default"/>
          <w:rFonts w:cs="FrankRuehl" w:hint="cs"/>
          <w:vanish/>
          <w:sz w:val="20"/>
          <w:szCs w:val="20"/>
          <w:shd w:val="clear" w:color="auto" w:fill="FFFF99"/>
          <w:rtl/>
        </w:rPr>
        <w:t xml:space="preserve"> מיום 6.2.2007 עמ' 113 (</w:t>
      </w:r>
      <w:hyperlink r:id="rId12" w:history="1">
        <w:r w:rsidRPr="00965FF8">
          <w:rPr>
            <w:rStyle w:val="Hyperlink"/>
            <w:rFonts w:cs="FrankRuehl" w:hint="cs"/>
            <w:vanish/>
            <w:szCs w:val="20"/>
            <w:shd w:val="clear" w:color="auto" w:fill="FFFF99"/>
            <w:rtl/>
          </w:rPr>
          <w:t>ה"ח 267</w:t>
        </w:r>
      </w:hyperlink>
      <w:r w:rsidRPr="00965FF8">
        <w:rPr>
          <w:rStyle w:val="default"/>
          <w:rFonts w:cs="FrankRuehl" w:hint="cs"/>
          <w:vanish/>
          <w:sz w:val="20"/>
          <w:szCs w:val="20"/>
          <w:shd w:val="clear" w:color="auto" w:fill="FFFF99"/>
          <w:rtl/>
        </w:rPr>
        <w:t>)</w:t>
      </w:r>
    </w:p>
    <w:p w:rsidR="009A6EA4" w:rsidRPr="00965FF8" w:rsidRDefault="009A6EA4">
      <w:pPr>
        <w:pStyle w:val="P22"/>
        <w:spacing w:before="0"/>
        <w:ind w:left="1021" w:right="1134"/>
        <w:rPr>
          <w:rStyle w:val="default"/>
          <w:rFonts w:cs="FrankRuehl" w:hint="cs"/>
          <w:vanish/>
          <w:sz w:val="20"/>
          <w:szCs w:val="20"/>
          <w:shd w:val="clear" w:color="auto" w:fill="FFFF99"/>
          <w:rtl/>
        </w:rPr>
      </w:pPr>
      <w:r w:rsidRPr="00965FF8">
        <w:rPr>
          <w:rStyle w:val="default"/>
          <w:rFonts w:cs="FrankRuehl" w:hint="cs"/>
          <w:b/>
          <w:bCs/>
          <w:vanish/>
          <w:sz w:val="20"/>
          <w:szCs w:val="20"/>
          <w:shd w:val="clear" w:color="auto" w:fill="FFFF99"/>
          <w:rtl/>
        </w:rPr>
        <w:t>מחיקת פסקה 2(ב)(1)</w:t>
      </w:r>
    </w:p>
    <w:p w:rsidR="009A6EA4" w:rsidRPr="00965FF8" w:rsidRDefault="009A6EA4">
      <w:pPr>
        <w:pStyle w:val="P22"/>
        <w:ind w:left="1021" w:right="1134"/>
        <w:rPr>
          <w:rStyle w:val="default"/>
          <w:rFonts w:cs="FrankRuehl" w:hint="cs"/>
          <w:vanish/>
          <w:sz w:val="20"/>
          <w:szCs w:val="20"/>
          <w:shd w:val="clear" w:color="auto" w:fill="FFFF99"/>
          <w:rtl/>
        </w:rPr>
      </w:pPr>
      <w:r w:rsidRPr="00965FF8">
        <w:rPr>
          <w:rStyle w:val="default"/>
          <w:rFonts w:cs="FrankRuehl" w:hint="cs"/>
          <w:vanish/>
          <w:sz w:val="20"/>
          <w:szCs w:val="20"/>
          <w:shd w:val="clear" w:color="auto" w:fill="FFFF99"/>
          <w:rtl/>
        </w:rPr>
        <w:t>הנוסח הקודם:</w:t>
      </w:r>
    </w:p>
    <w:p w:rsidR="009A6EA4" w:rsidRPr="00965FF8" w:rsidRDefault="009A6EA4">
      <w:pPr>
        <w:pStyle w:val="P22"/>
        <w:spacing w:before="0"/>
        <w:ind w:left="1021" w:right="1134"/>
        <w:rPr>
          <w:rStyle w:val="default"/>
          <w:rFonts w:cs="FrankRuehl" w:hint="cs"/>
          <w:vanish/>
          <w:sz w:val="22"/>
          <w:szCs w:val="22"/>
          <w:shd w:val="clear" w:color="auto" w:fill="FFFF99"/>
          <w:rtl/>
        </w:rPr>
      </w:pPr>
      <w:r w:rsidRPr="00965FF8">
        <w:rPr>
          <w:rStyle w:val="default"/>
          <w:rFonts w:cs="FrankRuehl"/>
          <w:strike/>
          <w:vanish/>
          <w:sz w:val="22"/>
          <w:szCs w:val="22"/>
          <w:shd w:val="clear" w:color="auto" w:fill="FFFF99"/>
          <w:rtl/>
        </w:rPr>
        <w:t>(1)</w:t>
      </w:r>
      <w:r w:rsidRPr="00965FF8">
        <w:rPr>
          <w:rStyle w:val="default"/>
          <w:rFonts w:cs="FrankRuehl"/>
          <w:strike/>
          <w:vanish/>
          <w:sz w:val="22"/>
          <w:szCs w:val="22"/>
          <w:shd w:val="clear" w:color="auto" w:fill="FFFF99"/>
          <w:rtl/>
        </w:rPr>
        <w:tab/>
        <w:t>ב</w:t>
      </w:r>
      <w:r w:rsidRPr="00965FF8">
        <w:rPr>
          <w:rStyle w:val="default"/>
          <w:rFonts w:cs="FrankRuehl" w:hint="cs"/>
          <w:strike/>
          <w:vanish/>
          <w:sz w:val="22"/>
          <w:szCs w:val="22"/>
          <w:shd w:val="clear" w:color="auto" w:fill="FFFF99"/>
          <w:rtl/>
        </w:rPr>
        <w:t>תקופה שבה קיים במדינה מצב של חירום בתוקף אכרזה לפי סעיף 9(א) לפקודת סדרי השלטון והמשפט, תש"ח-</w:t>
      </w:r>
      <w:r w:rsidRPr="00965FF8">
        <w:rPr>
          <w:rStyle w:val="default"/>
          <w:rFonts w:cs="FrankRuehl"/>
          <w:strike/>
          <w:vanish/>
          <w:sz w:val="22"/>
          <w:szCs w:val="22"/>
          <w:shd w:val="clear" w:color="auto" w:fill="FFFF99"/>
          <w:rtl/>
        </w:rPr>
        <w:t>1948;</w:t>
      </w:r>
    </w:p>
    <w:p w:rsidR="00A515E3" w:rsidRPr="00965FF8" w:rsidRDefault="00A515E3" w:rsidP="00CC3451">
      <w:pPr>
        <w:pStyle w:val="page"/>
        <w:widowControl/>
        <w:ind w:right="1134"/>
        <w:jc w:val="both"/>
        <w:rPr>
          <w:rStyle w:val="default"/>
          <w:rFonts w:cs="FrankRuehl" w:hint="cs"/>
          <w:vanish/>
          <w:position w:val="0"/>
          <w:szCs w:val="20"/>
          <w:shd w:val="clear" w:color="auto" w:fill="FFFF99"/>
          <w:rtl/>
        </w:rPr>
      </w:pPr>
    </w:p>
    <w:p w:rsidR="00A515E3" w:rsidRPr="00965FF8" w:rsidRDefault="00A515E3" w:rsidP="00A515E3">
      <w:pPr>
        <w:pStyle w:val="page"/>
        <w:widowControl/>
        <w:ind w:right="1134"/>
        <w:jc w:val="both"/>
        <w:rPr>
          <w:rStyle w:val="default"/>
          <w:rFonts w:cs="FrankRuehl" w:hint="cs"/>
          <w:vanish/>
          <w:color w:val="FF0000"/>
          <w:position w:val="0"/>
          <w:szCs w:val="20"/>
          <w:shd w:val="clear" w:color="auto" w:fill="FFFF99"/>
          <w:rtl/>
        </w:rPr>
      </w:pPr>
      <w:r w:rsidRPr="00965FF8">
        <w:rPr>
          <w:rStyle w:val="default"/>
          <w:rFonts w:cs="FrankRuehl" w:hint="cs"/>
          <w:vanish/>
          <w:color w:val="FF0000"/>
          <w:position w:val="0"/>
          <w:szCs w:val="20"/>
          <w:shd w:val="clear" w:color="auto" w:fill="FFFF99"/>
          <w:rtl/>
        </w:rPr>
        <w:t>מיום 15.7.2014</w:t>
      </w:r>
    </w:p>
    <w:p w:rsidR="00A515E3" w:rsidRPr="00965FF8" w:rsidRDefault="00A515E3" w:rsidP="00A515E3">
      <w:pPr>
        <w:pStyle w:val="page"/>
        <w:widowControl/>
        <w:ind w:right="1134"/>
        <w:jc w:val="both"/>
        <w:rPr>
          <w:rStyle w:val="default"/>
          <w:rFonts w:cs="FrankRuehl" w:hint="cs"/>
          <w:vanish/>
          <w:position w:val="0"/>
          <w:szCs w:val="20"/>
          <w:shd w:val="clear" w:color="auto" w:fill="FFFF99"/>
          <w:rtl/>
        </w:rPr>
      </w:pPr>
      <w:r w:rsidRPr="00965FF8">
        <w:rPr>
          <w:rStyle w:val="default"/>
          <w:rFonts w:cs="FrankRuehl" w:hint="cs"/>
          <w:b/>
          <w:bCs/>
          <w:vanish/>
          <w:position w:val="0"/>
          <w:szCs w:val="20"/>
          <w:shd w:val="clear" w:color="auto" w:fill="FFFF99"/>
          <w:rtl/>
        </w:rPr>
        <w:t>תיקון מס' 4</w:t>
      </w:r>
    </w:p>
    <w:p w:rsidR="00A515E3" w:rsidRPr="00965FF8" w:rsidRDefault="00A515E3" w:rsidP="00A515E3">
      <w:pPr>
        <w:pStyle w:val="page"/>
        <w:widowControl/>
        <w:ind w:right="1134"/>
        <w:jc w:val="both"/>
        <w:rPr>
          <w:rStyle w:val="default"/>
          <w:rFonts w:cs="FrankRuehl" w:hint="cs"/>
          <w:vanish/>
          <w:position w:val="0"/>
          <w:szCs w:val="20"/>
          <w:shd w:val="clear" w:color="auto" w:fill="FFFF99"/>
          <w:rtl/>
        </w:rPr>
      </w:pPr>
      <w:hyperlink r:id="rId13" w:history="1">
        <w:r w:rsidRPr="00965FF8">
          <w:rPr>
            <w:rStyle w:val="Hyperlink"/>
            <w:rFonts w:cs="FrankRuehl" w:hint="cs"/>
            <w:vanish/>
            <w:position w:val="0"/>
            <w:sz w:val="26"/>
            <w:szCs w:val="20"/>
            <w:shd w:val="clear" w:color="auto" w:fill="FFFF99"/>
            <w:rtl/>
          </w:rPr>
          <w:t>ס"ח תשע"ד מס' 2459</w:t>
        </w:r>
      </w:hyperlink>
      <w:r w:rsidRPr="00965FF8">
        <w:rPr>
          <w:rStyle w:val="default"/>
          <w:rFonts w:cs="FrankRuehl" w:hint="cs"/>
          <w:vanish/>
          <w:position w:val="0"/>
          <w:szCs w:val="20"/>
          <w:shd w:val="clear" w:color="auto" w:fill="FFFF99"/>
          <w:rtl/>
        </w:rPr>
        <w:t xml:space="preserve"> מיום 15.7.2014 עמ' 603 (</w:t>
      </w:r>
      <w:hyperlink r:id="rId14" w:history="1">
        <w:r w:rsidRPr="00965FF8">
          <w:rPr>
            <w:rStyle w:val="Hyperlink"/>
            <w:rFonts w:cs="FrankRuehl" w:hint="cs"/>
            <w:vanish/>
            <w:position w:val="0"/>
            <w:sz w:val="26"/>
            <w:szCs w:val="20"/>
            <w:shd w:val="clear" w:color="auto" w:fill="FFFF99"/>
            <w:rtl/>
          </w:rPr>
          <w:t>ה"ח 535</w:t>
        </w:r>
      </w:hyperlink>
      <w:r w:rsidRPr="00965FF8">
        <w:rPr>
          <w:rStyle w:val="default"/>
          <w:rFonts w:cs="FrankRuehl" w:hint="cs"/>
          <w:vanish/>
          <w:position w:val="0"/>
          <w:szCs w:val="20"/>
          <w:shd w:val="clear" w:color="auto" w:fill="FFFF99"/>
          <w:rtl/>
        </w:rPr>
        <w:t>)</w:t>
      </w:r>
    </w:p>
    <w:p w:rsidR="00A515E3" w:rsidRPr="00965FF8" w:rsidRDefault="00A515E3" w:rsidP="00884813">
      <w:pPr>
        <w:pStyle w:val="page"/>
        <w:widowControl/>
        <w:spacing w:before="60"/>
        <w:ind w:right="1134"/>
        <w:jc w:val="both"/>
        <w:rPr>
          <w:rStyle w:val="default"/>
          <w:rFonts w:cs="Miriam" w:hint="cs"/>
          <w:vanish/>
          <w:position w:val="0"/>
          <w:sz w:val="16"/>
          <w:szCs w:val="16"/>
          <w:shd w:val="clear" w:color="auto" w:fill="FFFF99"/>
          <w:rtl/>
        </w:rPr>
      </w:pPr>
      <w:r w:rsidRPr="00965FF8">
        <w:rPr>
          <w:rStyle w:val="default"/>
          <w:rFonts w:cs="Miriam" w:hint="cs"/>
          <w:vanish/>
          <w:position w:val="0"/>
          <w:sz w:val="16"/>
          <w:szCs w:val="16"/>
          <w:shd w:val="clear" w:color="auto" w:fill="FFFF99"/>
          <w:rtl/>
        </w:rPr>
        <w:t xml:space="preserve">אין </w:t>
      </w:r>
      <w:r w:rsidRPr="00965FF8">
        <w:rPr>
          <w:rStyle w:val="default"/>
          <w:rFonts w:cs="Miriam" w:hint="cs"/>
          <w:strike/>
          <w:vanish/>
          <w:position w:val="0"/>
          <w:sz w:val="16"/>
          <w:szCs w:val="16"/>
          <w:shd w:val="clear" w:color="auto" w:fill="FFFF99"/>
          <w:rtl/>
        </w:rPr>
        <w:t>להעביד</w:t>
      </w:r>
      <w:r w:rsidRPr="00965FF8">
        <w:rPr>
          <w:rStyle w:val="default"/>
          <w:rFonts w:cs="Miriam" w:hint="cs"/>
          <w:vanish/>
          <w:position w:val="0"/>
          <w:sz w:val="16"/>
          <w:szCs w:val="16"/>
          <w:shd w:val="clear" w:color="auto" w:fill="FFFF99"/>
          <w:rtl/>
        </w:rPr>
        <w:t xml:space="preserve"> </w:t>
      </w:r>
      <w:r w:rsidRPr="00965FF8">
        <w:rPr>
          <w:rStyle w:val="default"/>
          <w:rFonts w:cs="Miriam" w:hint="cs"/>
          <w:vanish/>
          <w:position w:val="0"/>
          <w:sz w:val="16"/>
          <w:szCs w:val="16"/>
          <w:u w:val="single"/>
          <w:shd w:val="clear" w:color="auto" w:fill="FFFF99"/>
          <w:rtl/>
        </w:rPr>
        <w:t>להעסיק</w:t>
      </w:r>
      <w:r w:rsidRPr="00965FF8">
        <w:rPr>
          <w:rStyle w:val="default"/>
          <w:rFonts w:cs="Miriam" w:hint="cs"/>
          <w:vanish/>
          <w:position w:val="0"/>
          <w:sz w:val="16"/>
          <w:szCs w:val="16"/>
          <w:shd w:val="clear" w:color="auto" w:fill="FFFF99"/>
          <w:rtl/>
        </w:rPr>
        <w:t xml:space="preserve"> נער אלא כחניך</w:t>
      </w:r>
    </w:p>
    <w:p w:rsidR="00884813" w:rsidRPr="00965FF8" w:rsidRDefault="00884813" w:rsidP="00884813">
      <w:pPr>
        <w:pStyle w:val="P00"/>
        <w:spacing w:before="0"/>
        <w:ind w:left="0" w:right="1134"/>
        <w:rPr>
          <w:rStyle w:val="default"/>
          <w:rFonts w:cs="FrankRuehl"/>
          <w:vanish/>
          <w:sz w:val="22"/>
          <w:szCs w:val="22"/>
          <w:shd w:val="clear" w:color="auto" w:fill="FFFF99"/>
          <w:rtl/>
        </w:rPr>
      </w:pPr>
      <w:r w:rsidRPr="00965FF8">
        <w:rPr>
          <w:rStyle w:val="default"/>
          <w:rFonts w:cs="FrankRuehl"/>
          <w:vanish/>
          <w:sz w:val="22"/>
          <w:szCs w:val="22"/>
          <w:shd w:val="clear" w:color="auto" w:fill="FFFF99"/>
          <w:rtl/>
        </w:rPr>
        <w:t>2.</w:t>
      </w:r>
      <w:r w:rsidRPr="00965FF8">
        <w:rPr>
          <w:rStyle w:val="default"/>
          <w:rFonts w:cs="FrankRuehl"/>
          <w:vanish/>
          <w:sz w:val="22"/>
          <w:szCs w:val="22"/>
          <w:shd w:val="clear" w:color="auto" w:fill="FFFF99"/>
          <w:rtl/>
        </w:rPr>
        <w:tab/>
        <w:t>(א</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ל</w:t>
      </w:r>
      <w:r w:rsidRPr="00965FF8">
        <w:rPr>
          <w:rStyle w:val="default"/>
          <w:rFonts w:cs="FrankRuehl" w:hint="cs"/>
          <w:vanish/>
          <w:sz w:val="22"/>
          <w:szCs w:val="22"/>
          <w:shd w:val="clear" w:color="auto" w:fill="FFFF99"/>
          <w:rtl/>
        </w:rPr>
        <w:t xml:space="preserve">א </w:t>
      </w:r>
      <w:r w:rsidRPr="00965FF8">
        <w:rPr>
          <w:rStyle w:val="default"/>
          <w:rFonts w:cs="FrankRuehl" w:hint="cs"/>
          <w:strike/>
          <w:vanish/>
          <w:sz w:val="22"/>
          <w:szCs w:val="22"/>
          <w:shd w:val="clear" w:color="auto" w:fill="FFFF99"/>
          <w:rtl/>
        </w:rPr>
        <w:t>יועבד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יועסק</w:t>
      </w:r>
      <w:r w:rsidRPr="00965FF8">
        <w:rPr>
          <w:rStyle w:val="default"/>
          <w:rFonts w:cs="FrankRuehl" w:hint="cs"/>
          <w:vanish/>
          <w:sz w:val="22"/>
          <w:szCs w:val="22"/>
          <w:shd w:val="clear" w:color="auto" w:fill="FFFF99"/>
          <w:rtl/>
        </w:rPr>
        <w:t xml:space="preserve"> נער במקצוע אלא כחניך; יוצא מכלל זה נער שקיבל על פי סעיף 22 תעודה לאותו מקצוע, או שעמד בבחינה וקיבל תעודת גמר באותו מקצוע מבית ספר מקצועי.</w:t>
      </w:r>
    </w:p>
    <w:p w:rsidR="00884813" w:rsidRPr="00965FF8" w:rsidRDefault="00884813" w:rsidP="00884813">
      <w:pPr>
        <w:pStyle w:val="P00"/>
        <w:spacing w:before="0"/>
        <w:ind w:left="0" w:right="1134"/>
        <w:rPr>
          <w:rStyle w:val="default"/>
          <w:rFonts w:cs="FrankRuehl"/>
          <w:vanish/>
          <w:sz w:val="22"/>
          <w:szCs w:val="22"/>
          <w:shd w:val="clear" w:color="auto" w:fill="FFFF99"/>
          <w:rtl/>
        </w:rPr>
      </w:pPr>
      <w:r w:rsidRPr="00965FF8">
        <w:rPr>
          <w:rStyle w:val="default"/>
          <w:rFonts w:cs="FrankRuehl"/>
          <w:vanish/>
          <w:sz w:val="22"/>
          <w:szCs w:val="22"/>
          <w:shd w:val="clear" w:color="auto" w:fill="FFFF99"/>
          <w:rtl/>
        </w:rPr>
        <w:tab/>
        <w:t>(ב</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ה</w:t>
      </w:r>
      <w:r w:rsidRPr="00965FF8">
        <w:rPr>
          <w:rStyle w:val="default"/>
          <w:rFonts w:cs="FrankRuehl" w:hint="cs"/>
          <w:vanish/>
          <w:sz w:val="22"/>
          <w:szCs w:val="22"/>
          <w:shd w:val="clear" w:color="auto" w:fill="FFFF99"/>
          <w:rtl/>
        </w:rPr>
        <w:t>ממונה על</w:t>
      </w:r>
      <w:r w:rsidRPr="00965FF8">
        <w:rPr>
          <w:rStyle w:val="default"/>
          <w:rFonts w:cs="FrankRuehl"/>
          <w:vanish/>
          <w:sz w:val="22"/>
          <w:szCs w:val="22"/>
          <w:shd w:val="clear" w:color="auto" w:fill="FFFF99"/>
          <w:rtl/>
        </w:rPr>
        <w:t xml:space="preserve"> ה</w:t>
      </w:r>
      <w:r w:rsidRPr="00965FF8">
        <w:rPr>
          <w:rStyle w:val="default"/>
          <w:rFonts w:cs="FrankRuehl" w:hint="cs"/>
          <w:vanish/>
          <w:sz w:val="22"/>
          <w:szCs w:val="22"/>
          <w:shd w:val="clear" w:color="auto" w:fill="FFFF99"/>
          <w:rtl/>
        </w:rPr>
        <w:t xml:space="preserve">חניכות רשאי להתיר </w:t>
      </w:r>
      <w:r w:rsidRPr="00965FF8">
        <w:rPr>
          <w:rStyle w:val="default"/>
          <w:rFonts w:cs="FrankRuehl" w:hint="cs"/>
          <w:strike/>
          <w:vanish/>
          <w:sz w:val="22"/>
          <w:szCs w:val="22"/>
          <w:shd w:val="clear" w:color="auto" w:fill="FFFF99"/>
          <w:rtl/>
        </w:rPr>
        <w:t>העבדת</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העסקת</w:t>
      </w:r>
      <w:r w:rsidRPr="00965FF8">
        <w:rPr>
          <w:rStyle w:val="default"/>
          <w:rFonts w:cs="FrankRuehl" w:hint="cs"/>
          <w:vanish/>
          <w:sz w:val="22"/>
          <w:szCs w:val="22"/>
          <w:shd w:val="clear" w:color="auto" w:fill="FFFF99"/>
          <w:rtl/>
        </w:rPr>
        <w:t xml:space="preserve"> נער במקצת שלא כחניך באחד המקרים האלה:</w:t>
      </w:r>
    </w:p>
    <w:p w:rsidR="00884813" w:rsidRPr="00965FF8" w:rsidRDefault="00884813" w:rsidP="00884813">
      <w:pPr>
        <w:pStyle w:val="P22"/>
        <w:spacing w:before="0"/>
        <w:ind w:left="1021" w:right="1134"/>
        <w:rPr>
          <w:rStyle w:val="default"/>
          <w:rFonts w:cs="FrankRuehl"/>
          <w:vanish/>
          <w:sz w:val="22"/>
          <w:szCs w:val="22"/>
          <w:shd w:val="clear" w:color="auto" w:fill="FFFF99"/>
          <w:rtl/>
        </w:rPr>
      </w:pPr>
      <w:r w:rsidRPr="00965FF8">
        <w:rPr>
          <w:rStyle w:val="default"/>
          <w:rFonts w:cs="FrankRuehl"/>
          <w:vanish/>
          <w:sz w:val="22"/>
          <w:szCs w:val="22"/>
          <w:shd w:val="clear" w:color="auto" w:fill="FFFF99"/>
          <w:rtl/>
        </w:rPr>
        <w:t>(1)</w:t>
      </w:r>
      <w:r w:rsidRPr="00965FF8">
        <w:rPr>
          <w:rStyle w:val="default"/>
          <w:rFonts w:cs="FrankRuehl"/>
          <w:vanish/>
          <w:sz w:val="22"/>
          <w:szCs w:val="22"/>
          <w:shd w:val="clear" w:color="auto" w:fill="FFFF99"/>
          <w:rtl/>
        </w:rPr>
        <w:tab/>
      </w:r>
      <w:r w:rsidRPr="00965FF8">
        <w:rPr>
          <w:rStyle w:val="default"/>
          <w:rFonts w:cs="FrankRuehl" w:hint="cs"/>
          <w:vanish/>
          <w:sz w:val="22"/>
          <w:szCs w:val="22"/>
          <w:shd w:val="clear" w:color="auto" w:fill="FFFF99"/>
          <w:rtl/>
        </w:rPr>
        <w:t>(נמחקה)</w:t>
      </w:r>
      <w:r w:rsidRPr="00965FF8">
        <w:rPr>
          <w:rStyle w:val="default"/>
          <w:rFonts w:cs="FrankRuehl"/>
          <w:vanish/>
          <w:sz w:val="22"/>
          <w:szCs w:val="22"/>
          <w:shd w:val="clear" w:color="auto" w:fill="FFFF99"/>
          <w:rtl/>
        </w:rPr>
        <w:t>;</w:t>
      </w:r>
    </w:p>
    <w:p w:rsidR="00884813" w:rsidRPr="00965FF8" w:rsidRDefault="00884813" w:rsidP="00884813">
      <w:pPr>
        <w:pStyle w:val="P22"/>
        <w:spacing w:before="0"/>
        <w:ind w:left="1021" w:right="1134"/>
        <w:rPr>
          <w:rStyle w:val="default"/>
          <w:rFonts w:cs="FrankRuehl"/>
          <w:vanish/>
          <w:sz w:val="22"/>
          <w:szCs w:val="22"/>
          <w:shd w:val="clear" w:color="auto" w:fill="FFFF99"/>
          <w:rtl/>
        </w:rPr>
      </w:pPr>
      <w:r w:rsidRPr="00965FF8">
        <w:rPr>
          <w:rStyle w:val="default"/>
          <w:rFonts w:cs="FrankRuehl" w:hint="cs"/>
          <w:vanish/>
          <w:sz w:val="22"/>
          <w:szCs w:val="22"/>
          <w:shd w:val="clear" w:color="auto" w:fill="FFFF99"/>
          <w:rtl/>
        </w:rPr>
        <w:t>(2)</w:t>
      </w:r>
      <w:r w:rsidRPr="00965FF8">
        <w:rPr>
          <w:rStyle w:val="default"/>
          <w:rFonts w:cs="FrankRuehl"/>
          <w:vanish/>
          <w:sz w:val="22"/>
          <w:szCs w:val="22"/>
          <w:shd w:val="clear" w:color="auto" w:fill="FFFF99"/>
          <w:rtl/>
        </w:rPr>
        <w:tab/>
        <w:t>א</w:t>
      </w:r>
      <w:r w:rsidRPr="00965FF8">
        <w:rPr>
          <w:rStyle w:val="default"/>
          <w:rFonts w:cs="FrankRuehl" w:hint="cs"/>
          <w:vanish/>
          <w:sz w:val="22"/>
          <w:szCs w:val="22"/>
          <w:shd w:val="clear" w:color="auto" w:fill="FFFF99"/>
          <w:rtl/>
        </w:rPr>
        <w:t xml:space="preserve">ם לדעתו, ובשים לב לסגולות הנער, יהיה זה לטובתו </w:t>
      </w:r>
      <w:r w:rsidRPr="00965FF8">
        <w:rPr>
          <w:rStyle w:val="default"/>
          <w:rFonts w:cs="FrankRuehl" w:hint="cs"/>
          <w:strike/>
          <w:vanish/>
          <w:sz w:val="22"/>
          <w:szCs w:val="22"/>
          <w:shd w:val="clear" w:color="auto" w:fill="FFFF99"/>
          <w:rtl/>
        </w:rPr>
        <w:t>שיועבד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שיועסק</w:t>
      </w:r>
      <w:r w:rsidRPr="00965FF8">
        <w:rPr>
          <w:rStyle w:val="default"/>
          <w:rFonts w:cs="FrankRuehl" w:hint="cs"/>
          <w:vanish/>
          <w:sz w:val="22"/>
          <w:szCs w:val="22"/>
          <w:shd w:val="clear" w:color="auto" w:fill="FFFF99"/>
          <w:rtl/>
        </w:rPr>
        <w:t xml:space="preserve"> שלא כחניך;</w:t>
      </w:r>
    </w:p>
    <w:p w:rsidR="00884813" w:rsidRPr="00CC3451" w:rsidRDefault="00884813" w:rsidP="00CC3451">
      <w:pPr>
        <w:pStyle w:val="P22"/>
        <w:spacing w:before="0"/>
        <w:ind w:left="1021" w:right="1134"/>
        <w:rPr>
          <w:rStyle w:val="default"/>
          <w:rFonts w:cs="FrankRuehl" w:hint="cs"/>
          <w:sz w:val="2"/>
          <w:szCs w:val="2"/>
          <w:rtl/>
        </w:rPr>
      </w:pPr>
      <w:r w:rsidRPr="00965FF8">
        <w:rPr>
          <w:rStyle w:val="default"/>
          <w:rFonts w:cs="FrankRuehl" w:hint="cs"/>
          <w:vanish/>
          <w:sz w:val="22"/>
          <w:szCs w:val="22"/>
          <w:shd w:val="clear" w:color="auto" w:fill="FFFF99"/>
          <w:rtl/>
        </w:rPr>
        <w:t>(3)</w:t>
      </w:r>
      <w:r w:rsidRPr="00965FF8">
        <w:rPr>
          <w:rStyle w:val="default"/>
          <w:rFonts w:cs="FrankRuehl"/>
          <w:vanish/>
          <w:sz w:val="22"/>
          <w:szCs w:val="22"/>
          <w:shd w:val="clear" w:color="auto" w:fill="FFFF99"/>
          <w:rtl/>
        </w:rPr>
        <w:tab/>
        <w:t>א</w:t>
      </w:r>
      <w:r w:rsidRPr="00965FF8">
        <w:rPr>
          <w:rStyle w:val="default"/>
          <w:rFonts w:cs="FrankRuehl" w:hint="cs"/>
          <w:vanish/>
          <w:sz w:val="22"/>
          <w:szCs w:val="22"/>
          <w:shd w:val="clear" w:color="auto" w:fill="FFFF99"/>
          <w:rtl/>
        </w:rPr>
        <w:t xml:space="preserve">ם הנער עובד </w:t>
      </w:r>
      <w:r w:rsidRPr="00965FF8">
        <w:rPr>
          <w:rStyle w:val="default"/>
          <w:rFonts w:cs="FrankRuehl"/>
          <w:vanish/>
          <w:sz w:val="22"/>
          <w:szCs w:val="22"/>
          <w:shd w:val="clear" w:color="auto" w:fill="FFFF99"/>
          <w:rtl/>
        </w:rPr>
        <w:t>אצ</w:t>
      </w:r>
      <w:r w:rsidRPr="00965FF8">
        <w:rPr>
          <w:rStyle w:val="default"/>
          <w:rFonts w:cs="FrankRuehl" w:hint="cs"/>
          <w:vanish/>
          <w:sz w:val="22"/>
          <w:szCs w:val="22"/>
          <w:shd w:val="clear" w:color="auto" w:fill="FFFF99"/>
          <w:rtl/>
        </w:rPr>
        <w:t>ל הוריו.</w:t>
      </w:r>
      <w:bookmarkEnd w:id="6"/>
    </w:p>
    <w:p w:rsidR="009A6EA4" w:rsidRDefault="009A6EA4">
      <w:pPr>
        <w:pStyle w:val="P00"/>
        <w:spacing w:before="72"/>
        <w:ind w:left="0" w:right="1134"/>
        <w:rPr>
          <w:rStyle w:val="default"/>
          <w:rFonts w:cs="FrankRuehl"/>
          <w:rtl/>
        </w:rPr>
      </w:pPr>
      <w:bookmarkStart w:id="7" w:name="Seif3"/>
      <w:bookmarkEnd w:id="7"/>
      <w:r>
        <w:rPr>
          <w:lang w:val="he-IL"/>
        </w:rPr>
        <w:pict>
          <v:rect id="_x0000_s2053" style="position:absolute;left:0;text-align:left;margin-left:464.5pt;margin-top:8.05pt;width:75.05pt;height:16pt;z-index:251634688" o:allowincell="f" filled="f" stroked="f" strokecolor="lime" strokeweight=".25pt">
            <v:textbox inset="0,0,0,0">
              <w:txbxContent>
                <w:p w:rsidR="009A6EA4" w:rsidRDefault="009A6EA4">
                  <w:pPr>
                    <w:spacing w:line="160" w:lineRule="exact"/>
                    <w:jc w:val="left"/>
                    <w:rPr>
                      <w:rFonts w:cs="Miriam"/>
                      <w:noProof/>
                      <w:sz w:val="18"/>
                      <w:szCs w:val="18"/>
                      <w:rtl/>
                    </w:rPr>
                  </w:pPr>
                  <w:r>
                    <w:rPr>
                      <w:rFonts w:cs="Miriam"/>
                      <w:sz w:val="18"/>
                      <w:szCs w:val="18"/>
                      <w:rtl/>
                    </w:rPr>
                    <w:t>תכ</w:t>
                  </w:r>
                  <w:r>
                    <w:rPr>
                      <w:rFonts w:cs="Miriam" w:hint="cs"/>
                      <w:sz w:val="18"/>
                      <w:szCs w:val="18"/>
                      <w:rtl/>
                    </w:rPr>
                    <w:t xml:space="preserve">נית </w:t>
                  </w:r>
                  <w:r>
                    <w:rPr>
                      <w:rFonts w:cs="Miriam"/>
                      <w:sz w:val="18"/>
                      <w:szCs w:val="18"/>
                      <w:rtl/>
                    </w:rPr>
                    <w:t>חנ</w:t>
                  </w:r>
                  <w:r>
                    <w:rPr>
                      <w:rFonts w:cs="Miriam" w:hint="cs"/>
                      <w:sz w:val="18"/>
                      <w:szCs w:val="18"/>
                      <w:rtl/>
                    </w:rPr>
                    <w:t>יכות</w:t>
                  </w:r>
                </w:p>
              </w:txbxContent>
            </v:textbox>
            <w10:anchorlock/>
          </v:rect>
        </w:pict>
      </w:r>
      <w:r>
        <w:rPr>
          <w:rStyle w:val="big-number"/>
          <w:rFonts w:cs="Miriam"/>
          <w:rtl/>
        </w:rPr>
        <w:t>3.</w:t>
      </w:r>
      <w:r>
        <w:rPr>
          <w:rStyle w:val="big-number"/>
          <w:rFonts w:cs="Miriam"/>
          <w:rtl/>
        </w:rPr>
        <w:tab/>
      </w:r>
      <w:r>
        <w:rPr>
          <w:rStyle w:val="default"/>
          <w:rFonts w:cs="FrankRuehl"/>
          <w:rtl/>
        </w:rPr>
        <w:t>שר</w:t>
      </w:r>
      <w:r>
        <w:rPr>
          <w:rStyle w:val="default"/>
          <w:rFonts w:cs="FrankRuehl" w:hint="cs"/>
          <w:rtl/>
        </w:rPr>
        <w:t xml:space="preserve"> העבודה, אחר התיעצות</w:t>
      </w:r>
      <w:r>
        <w:rPr>
          <w:rStyle w:val="default"/>
          <w:rFonts w:cs="FrankRuehl"/>
          <w:rtl/>
        </w:rPr>
        <w:t xml:space="preserve"> </w:t>
      </w:r>
      <w:r>
        <w:rPr>
          <w:rStyle w:val="default"/>
          <w:rFonts w:cs="FrankRuehl" w:hint="cs"/>
          <w:rtl/>
        </w:rPr>
        <w:t>בשר החינוך והתרבות, יקבע לכל מקצוע תכנית חניכות לשלביה השונים. הודעה על קביעת תכנית חינוכית תפורסם ברשומות והתכנית גופה תפורסם בדרך שהשר ימצא לנכון.</w:t>
      </w:r>
    </w:p>
    <w:p w:rsidR="009A6EA4" w:rsidRDefault="009A6EA4">
      <w:pPr>
        <w:pStyle w:val="P00"/>
        <w:spacing w:before="72"/>
        <w:ind w:left="0" w:right="1134"/>
        <w:rPr>
          <w:rStyle w:val="default"/>
          <w:rFonts w:cs="FrankRuehl"/>
          <w:rtl/>
        </w:rPr>
      </w:pPr>
      <w:bookmarkStart w:id="8" w:name="Seif4"/>
      <w:bookmarkEnd w:id="8"/>
      <w:r>
        <w:rPr>
          <w:lang w:val="he-IL"/>
        </w:rPr>
        <w:pict>
          <v:rect id="_x0000_s2054" style="position:absolute;left:0;text-align:left;margin-left:464.5pt;margin-top:8.05pt;width:75.05pt;height:16pt;z-index:251635712" o:allowincell="f" filled="f" stroked="f" strokecolor="lime" strokeweight=".25pt">
            <v:textbox inset="0,0,0,0">
              <w:txbxContent>
                <w:p w:rsidR="009A6EA4" w:rsidRDefault="009A6EA4">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ופת </w:t>
                  </w:r>
                  <w:r>
                    <w:rPr>
                      <w:rFonts w:cs="Miriam"/>
                      <w:sz w:val="18"/>
                      <w:szCs w:val="18"/>
                      <w:rtl/>
                    </w:rPr>
                    <w:t>הח</w:t>
                  </w:r>
                  <w:r>
                    <w:rPr>
                      <w:rFonts w:cs="Miriam" w:hint="cs"/>
                      <w:sz w:val="18"/>
                      <w:szCs w:val="18"/>
                      <w:rtl/>
                    </w:rPr>
                    <w:t>ניכות</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העבודה יקבע בתקנות את תקופת החניכות, בין בדרך כלל ובין למקצוע מסויים.</w:t>
      </w:r>
    </w:p>
    <w:p w:rsidR="009A6EA4" w:rsidRDefault="009A6EA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הממ</w:t>
      </w:r>
      <w:r>
        <w:rPr>
          <w:rStyle w:val="default"/>
          <w:rFonts w:cs="FrankRuehl" w:hint="cs"/>
          <w:rtl/>
        </w:rPr>
        <w:t>ונה על החניכות רשאי, בתנאים שיקבע, לקצר את תקופת החניכות של חניך פלוני בהתחשב בידיעותיו המקצועיות ובהשכלתו הכללית של החניך.</w:t>
      </w:r>
    </w:p>
    <w:p w:rsidR="009A6EA4" w:rsidRDefault="009A6EA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בד נער במשלח יד לפני שהוכרז כמקצוע, רשאי הממונה על החניכות, בהתחשב בידיעותיו המקצועיות של הנער, להורות שתקופת עבודתו באותו מ</w:t>
      </w:r>
      <w:r>
        <w:rPr>
          <w:rStyle w:val="default"/>
          <w:rFonts w:cs="FrankRuehl"/>
          <w:rtl/>
        </w:rPr>
        <w:t>של</w:t>
      </w:r>
      <w:r>
        <w:rPr>
          <w:rStyle w:val="default"/>
          <w:rFonts w:cs="FrankRuehl" w:hint="cs"/>
          <w:rtl/>
        </w:rPr>
        <w:t>ח יד לפני האכרזה תיזקף, כולה או מקצתה, לזכות תקופת החניכות, בתנאים שיקבע.</w:t>
      </w:r>
    </w:p>
    <w:p w:rsidR="009A6EA4" w:rsidRDefault="009A6EA4">
      <w:pPr>
        <w:pStyle w:val="P00"/>
        <w:spacing w:before="72"/>
        <w:ind w:left="0" w:right="1134"/>
        <w:rPr>
          <w:rStyle w:val="default"/>
          <w:rFonts w:cs="FrankRuehl"/>
          <w:rtl/>
        </w:rPr>
      </w:pPr>
      <w:r>
        <w:rPr>
          <w:lang w:val="he-IL"/>
        </w:rPr>
        <w:pict>
          <v:rect id="_x0000_s2055" style="position:absolute;left:0;text-align:left;margin-left:464.5pt;margin-top:8.05pt;width:75.05pt;height:19.85pt;z-index:251636736" o:allowincell="f" filled="f" stroked="f" strokecolor="lime" strokeweight=".25pt">
            <v:textbox inset="0,0,0,0">
              <w:txbxContent>
                <w:p w:rsidR="009A6EA4" w:rsidRDefault="009A6EA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ממונה על החניכות רשאי לקצר את תקופת החניכות של חניך בפרק זמן שאינו עולה על ששה חדשים, בהתחשב במועד גיוסו של החניך לצבא-הגנה לישראל.</w:t>
      </w:r>
    </w:p>
    <w:p w:rsidR="009A6EA4" w:rsidRDefault="009A6EA4">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 xml:space="preserve">ענין חוק זה, "תקופת חניכות" </w:t>
      </w:r>
      <w:r>
        <w:rPr>
          <w:rStyle w:val="default"/>
          <w:rFonts w:cs="FrankRuehl"/>
          <w:rtl/>
        </w:rPr>
        <w:t xml:space="preserve">– </w:t>
      </w:r>
      <w:r>
        <w:rPr>
          <w:rStyle w:val="default"/>
          <w:rFonts w:cs="FrankRuehl" w:hint="cs"/>
          <w:rtl/>
        </w:rPr>
        <w:t>אף תק</w:t>
      </w:r>
      <w:r>
        <w:rPr>
          <w:rStyle w:val="default"/>
          <w:rFonts w:cs="FrankRuehl"/>
          <w:rtl/>
        </w:rPr>
        <w:t>ופ</w:t>
      </w:r>
      <w:r>
        <w:rPr>
          <w:rStyle w:val="default"/>
          <w:rFonts w:cs="FrankRuehl" w:hint="cs"/>
          <w:rtl/>
        </w:rPr>
        <w:t xml:space="preserve">ת </w:t>
      </w:r>
      <w:r>
        <w:rPr>
          <w:rStyle w:val="default"/>
          <w:rFonts w:cs="FrankRuehl"/>
          <w:rtl/>
        </w:rPr>
        <w:t>ח</w:t>
      </w:r>
      <w:r>
        <w:rPr>
          <w:rStyle w:val="default"/>
          <w:rFonts w:cs="FrankRuehl" w:hint="cs"/>
          <w:rtl/>
        </w:rPr>
        <w:t>ניכות מקוצרת לפי סעיף זה במשמע.</w:t>
      </w:r>
    </w:p>
    <w:p w:rsidR="009A6EA4" w:rsidRPr="00965FF8" w:rsidRDefault="009A6EA4">
      <w:pPr>
        <w:pStyle w:val="P22"/>
        <w:spacing w:before="0"/>
        <w:ind w:left="0" w:right="1134"/>
        <w:rPr>
          <w:rStyle w:val="default"/>
          <w:rFonts w:cs="FrankRuehl" w:hint="cs"/>
          <w:vanish/>
          <w:color w:val="FF0000"/>
          <w:szCs w:val="20"/>
          <w:shd w:val="clear" w:color="auto" w:fill="FFFF99"/>
          <w:rtl/>
        </w:rPr>
      </w:pPr>
      <w:bookmarkStart w:id="9" w:name="Rov57"/>
      <w:r w:rsidRPr="00965FF8">
        <w:rPr>
          <w:rStyle w:val="default"/>
          <w:rFonts w:cs="FrankRuehl" w:hint="cs"/>
          <w:vanish/>
          <w:color w:val="FF0000"/>
          <w:szCs w:val="20"/>
          <w:shd w:val="clear" w:color="auto" w:fill="FFFF99"/>
          <w:rtl/>
        </w:rPr>
        <w:t>מיום 31.3.1972</w:t>
      </w:r>
    </w:p>
    <w:p w:rsidR="009A6EA4" w:rsidRPr="00965FF8" w:rsidRDefault="009A6EA4">
      <w:pPr>
        <w:pStyle w:val="P22"/>
        <w:spacing w:before="0"/>
        <w:ind w:left="0" w:right="0"/>
        <w:rPr>
          <w:rStyle w:val="default"/>
          <w:rFonts w:cs="FrankRuehl" w:hint="cs"/>
          <w:b/>
          <w:bCs/>
          <w:vanish/>
          <w:szCs w:val="20"/>
          <w:shd w:val="clear" w:color="auto" w:fill="FFFF99"/>
          <w:rtl/>
        </w:rPr>
      </w:pPr>
      <w:r w:rsidRPr="00965FF8">
        <w:rPr>
          <w:rStyle w:val="default"/>
          <w:rFonts w:cs="FrankRuehl" w:hint="cs"/>
          <w:b/>
          <w:bCs/>
          <w:vanish/>
          <w:szCs w:val="20"/>
          <w:shd w:val="clear" w:color="auto" w:fill="FFFF99"/>
          <w:rtl/>
        </w:rPr>
        <w:t xml:space="preserve">תיקון מס' 1 </w:t>
      </w:r>
    </w:p>
    <w:p w:rsidR="009A6EA4" w:rsidRPr="00965FF8" w:rsidRDefault="009A6EA4">
      <w:pPr>
        <w:pStyle w:val="P22"/>
        <w:spacing w:before="0"/>
        <w:ind w:left="0" w:right="0"/>
        <w:rPr>
          <w:rStyle w:val="default"/>
          <w:rFonts w:cs="FrankRuehl" w:hint="cs"/>
          <w:vanish/>
          <w:sz w:val="20"/>
          <w:szCs w:val="20"/>
          <w:shd w:val="clear" w:color="auto" w:fill="FFFF99"/>
          <w:rtl/>
        </w:rPr>
      </w:pPr>
      <w:hyperlink r:id="rId15" w:history="1">
        <w:r w:rsidRPr="00965FF8">
          <w:rPr>
            <w:rStyle w:val="Hyperlink"/>
            <w:rFonts w:cs="FrankRuehl" w:hint="cs"/>
            <w:vanish/>
            <w:szCs w:val="20"/>
            <w:shd w:val="clear" w:color="auto" w:fill="FFFF99"/>
            <w:rtl/>
          </w:rPr>
          <w:t>ס"ח תשל"ב מס' 653</w:t>
        </w:r>
      </w:hyperlink>
      <w:r w:rsidRPr="00965FF8">
        <w:rPr>
          <w:rFonts w:cs="FrankRuehl" w:hint="cs"/>
          <w:vanish/>
          <w:szCs w:val="20"/>
          <w:shd w:val="clear" w:color="auto" w:fill="FFFF99"/>
          <w:rtl/>
        </w:rPr>
        <w:t xml:space="preserve"> מיום 31.3.1972 עמ' 74</w:t>
      </w:r>
      <w:r w:rsidRPr="00965FF8">
        <w:rPr>
          <w:rFonts w:cs="FrankRuehl" w:hint="cs"/>
          <w:vanish/>
          <w:shd w:val="clear" w:color="auto" w:fill="FFFF99"/>
          <w:rtl/>
        </w:rPr>
        <w:t xml:space="preserve"> </w:t>
      </w:r>
      <w:r w:rsidRPr="00965FF8">
        <w:rPr>
          <w:rStyle w:val="default"/>
          <w:rFonts w:cs="FrankRuehl" w:hint="cs"/>
          <w:vanish/>
          <w:sz w:val="20"/>
          <w:szCs w:val="20"/>
          <w:shd w:val="clear" w:color="auto" w:fill="FFFF99"/>
          <w:rtl/>
        </w:rPr>
        <w:t>(</w:t>
      </w:r>
      <w:hyperlink r:id="rId16" w:history="1">
        <w:r w:rsidRPr="00965FF8">
          <w:rPr>
            <w:rStyle w:val="Hyperlink"/>
            <w:rFonts w:cs="FrankRuehl" w:hint="cs"/>
            <w:vanish/>
            <w:szCs w:val="20"/>
            <w:shd w:val="clear" w:color="auto" w:fill="FFFF99"/>
            <w:rtl/>
          </w:rPr>
          <w:t>ה"ח 941</w:t>
        </w:r>
      </w:hyperlink>
      <w:r w:rsidRPr="00965FF8">
        <w:rPr>
          <w:rStyle w:val="default"/>
          <w:rFonts w:cs="FrankRuehl" w:hint="cs"/>
          <w:vanish/>
          <w:sz w:val="20"/>
          <w:szCs w:val="20"/>
          <w:shd w:val="clear" w:color="auto" w:fill="FFFF99"/>
          <w:rtl/>
        </w:rPr>
        <w:t>)</w:t>
      </w:r>
    </w:p>
    <w:p w:rsidR="009A6EA4" w:rsidRDefault="009A6EA4">
      <w:pPr>
        <w:pStyle w:val="P00"/>
        <w:spacing w:before="0"/>
        <w:ind w:left="0" w:right="1134"/>
        <w:rPr>
          <w:rStyle w:val="default"/>
          <w:rFonts w:cs="FrankRuehl" w:hint="cs"/>
          <w:b/>
          <w:bCs/>
          <w:sz w:val="2"/>
          <w:szCs w:val="2"/>
          <w:shd w:val="clear" w:color="auto" w:fill="FFFF99"/>
          <w:rtl/>
        </w:rPr>
      </w:pPr>
      <w:r w:rsidRPr="00965FF8">
        <w:rPr>
          <w:rStyle w:val="default"/>
          <w:rFonts w:cs="FrankRuehl" w:hint="cs"/>
          <w:b/>
          <w:bCs/>
          <w:vanish/>
          <w:sz w:val="20"/>
          <w:szCs w:val="20"/>
          <w:shd w:val="clear" w:color="auto" w:fill="FFFF99"/>
          <w:rtl/>
        </w:rPr>
        <w:t>הוספת סעיפים קטנים 4(ד), 4(ה)</w:t>
      </w:r>
      <w:bookmarkEnd w:id="9"/>
    </w:p>
    <w:p w:rsidR="009A6EA4" w:rsidRDefault="009A6EA4">
      <w:pPr>
        <w:pStyle w:val="P00"/>
        <w:spacing w:before="0"/>
        <w:ind w:left="0" w:right="1134"/>
        <w:rPr>
          <w:rStyle w:val="default"/>
          <w:rFonts w:cs="FrankRuehl" w:hint="cs"/>
          <w:rtl/>
        </w:rPr>
      </w:pPr>
      <w:bookmarkStart w:id="10" w:name="Seif5"/>
      <w:bookmarkEnd w:id="10"/>
      <w:r>
        <w:rPr>
          <w:lang w:val="he-IL"/>
        </w:rPr>
        <w:pict>
          <v:rect id="_x0000_s2056" style="position:absolute;left:0;text-align:left;margin-left:464.5pt;margin-top:8.05pt;width:75.05pt;height:8pt;z-index:251637760" o:allowincell="f" filled="f" stroked="f" strokecolor="lime" strokeweight=".25pt">
            <v:textbox style="mso-next-textbox:#_x0000_s2056" inset="0,0,0,0">
              <w:txbxContent>
                <w:p w:rsidR="009A6EA4" w:rsidRDefault="009A6EA4">
                  <w:pPr>
                    <w:spacing w:line="160" w:lineRule="exact"/>
                    <w:jc w:val="left"/>
                    <w:rPr>
                      <w:rFonts w:cs="Miriam"/>
                      <w:noProof/>
                      <w:sz w:val="18"/>
                      <w:szCs w:val="18"/>
                      <w:rtl/>
                    </w:rPr>
                  </w:pPr>
                  <w:r>
                    <w:rPr>
                      <w:rFonts w:cs="Miriam"/>
                      <w:sz w:val="18"/>
                      <w:szCs w:val="18"/>
                      <w:rtl/>
                    </w:rPr>
                    <w:t>גי</w:t>
                  </w:r>
                  <w:r>
                    <w:rPr>
                      <w:rFonts w:cs="Miriam" w:hint="cs"/>
                      <w:sz w:val="18"/>
                      <w:szCs w:val="18"/>
                      <w:rtl/>
                    </w:rPr>
                    <w:t>ל והשכלה</w:t>
                  </w:r>
                </w:p>
              </w:txbxContent>
            </v:textbox>
            <w10:anchorlock/>
          </v:rect>
        </w:pict>
      </w:r>
      <w:r>
        <w:rPr>
          <w:rStyle w:val="big-number"/>
          <w:rFonts w:cs="Miriam"/>
          <w:rtl/>
        </w:rPr>
        <w:t>5.</w:t>
      </w:r>
      <w:r>
        <w:rPr>
          <w:rStyle w:val="big-number"/>
          <w:rFonts w:cs="Miriam"/>
          <w:rtl/>
        </w:rPr>
        <w:tab/>
      </w:r>
      <w:r>
        <w:rPr>
          <w:rStyle w:val="default"/>
          <w:rFonts w:cs="FrankRuehl"/>
          <w:rtl/>
        </w:rPr>
        <w:t>שר</w:t>
      </w:r>
      <w:r>
        <w:rPr>
          <w:rStyle w:val="default"/>
          <w:rFonts w:cs="FrankRuehl" w:hint="cs"/>
          <w:rtl/>
        </w:rPr>
        <w:t xml:space="preserve"> העבודה רשאי לקבוע בתקנות, בין בדרך כלל ובין למקצוע מסויים, את הגיל המינימלי ואת ההשכלה המינימלית, שיידרשו ממי שעומד להיות חניך כתנאים מוקדמים לחניכות, ואת דרכי הוכחתם.</w:t>
      </w:r>
    </w:p>
    <w:p w:rsidR="009A6EA4" w:rsidRDefault="009A6EA4" w:rsidP="00A515E3">
      <w:pPr>
        <w:pStyle w:val="P00"/>
        <w:spacing w:before="72"/>
        <w:ind w:left="0" w:right="1134"/>
        <w:rPr>
          <w:rStyle w:val="default"/>
          <w:rFonts w:cs="FrankRuehl"/>
          <w:rtl/>
        </w:rPr>
      </w:pPr>
      <w:bookmarkStart w:id="11" w:name="Seif6"/>
      <w:bookmarkEnd w:id="11"/>
      <w:r>
        <w:rPr>
          <w:lang w:val="he-IL"/>
        </w:rPr>
        <w:pict>
          <v:rect id="_x0000_s2057" style="position:absolute;left:0;text-align:left;margin-left:464.5pt;margin-top:8.05pt;width:75.05pt;height:30.6pt;z-index:251638784" o:allowincell="f" filled="f" stroked="f" strokecolor="lime" strokeweight=".25pt">
            <v:textbox style="mso-next-textbox:#_x0000_s2057" inset="0,0,0,0">
              <w:txbxContent>
                <w:p w:rsidR="009A6EA4" w:rsidRDefault="009A6EA4">
                  <w:pPr>
                    <w:spacing w:line="160" w:lineRule="exact"/>
                    <w:jc w:val="left"/>
                    <w:rPr>
                      <w:rFonts w:cs="Miriam" w:hint="cs"/>
                      <w:noProof/>
                      <w:sz w:val="18"/>
                      <w:szCs w:val="18"/>
                      <w:rtl/>
                    </w:rPr>
                  </w:pPr>
                  <w:r>
                    <w:rPr>
                      <w:rFonts w:cs="Miriam"/>
                      <w:sz w:val="18"/>
                      <w:szCs w:val="18"/>
                      <w:rtl/>
                    </w:rPr>
                    <w:t>מס</w:t>
                  </w:r>
                  <w:r>
                    <w:rPr>
                      <w:rFonts w:cs="Miriam" w:hint="cs"/>
                      <w:sz w:val="18"/>
                      <w:szCs w:val="18"/>
                      <w:rtl/>
                    </w:rPr>
                    <w:t xml:space="preserve">פר </w:t>
                  </w:r>
                  <w:r>
                    <w:rPr>
                      <w:rFonts w:cs="Miriam"/>
                      <w:sz w:val="18"/>
                      <w:szCs w:val="18"/>
                      <w:rtl/>
                    </w:rPr>
                    <w:t>הח</w:t>
                  </w:r>
                  <w:r>
                    <w:rPr>
                      <w:rFonts w:cs="Miriam" w:hint="cs"/>
                      <w:sz w:val="18"/>
                      <w:szCs w:val="18"/>
                      <w:rtl/>
                    </w:rPr>
                    <w:t>ניכים</w:t>
                  </w:r>
                </w:p>
                <w:p w:rsidR="00A515E3" w:rsidRDefault="00A515E3">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העבודה רש</w:t>
      </w:r>
      <w:r>
        <w:rPr>
          <w:rStyle w:val="default"/>
          <w:rFonts w:cs="FrankRuehl"/>
          <w:rtl/>
        </w:rPr>
        <w:t>א</w:t>
      </w:r>
      <w:r>
        <w:rPr>
          <w:rStyle w:val="default"/>
          <w:rFonts w:cs="FrankRuehl" w:hint="cs"/>
          <w:rtl/>
        </w:rPr>
        <w:t>י, בהתחשב בסיכויי התעסו</w:t>
      </w:r>
      <w:r>
        <w:rPr>
          <w:rStyle w:val="default"/>
          <w:rFonts w:cs="FrankRuehl"/>
          <w:rtl/>
        </w:rPr>
        <w:t>קה</w:t>
      </w:r>
      <w:r>
        <w:rPr>
          <w:rStyle w:val="default"/>
          <w:rFonts w:cs="FrankRuehl" w:hint="cs"/>
          <w:rtl/>
        </w:rPr>
        <w:t xml:space="preserve">, לקבוע את מספר החניכים המועט ביותר שבעל מפעל פלוני, המתנהל לשם עסק או לשם רווחים, יהא חייב </w:t>
      </w:r>
      <w:r w:rsidR="00A515E3">
        <w:rPr>
          <w:rStyle w:val="default"/>
          <w:rFonts w:cs="FrankRuehl" w:hint="cs"/>
          <w:rtl/>
        </w:rPr>
        <w:t>להעסיק</w:t>
      </w:r>
      <w:r>
        <w:rPr>
          <w:rStyle w:val="default"/>
          <w:rFonts w:cs="FrankRuehl" w:hint="cs"/>
          <w:rtl/>
        </w:rPr>
        <w:t xml:space="preserve"> במפעלו.</w:t>
      </w:r>
    </w:p>
    <w:p w:rsidR="009A6EA4" w:rsidRDefault="009A6EA4" w:rsidP="00A515E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העבודה רשאי לקבוע את מספר החניכים הרב ביותר שבעל מפעל, המתנהל לשם עסק או לשם רווחים, יהיה רשאי </w:t>
      </w:r>
      <w:r w:rsidR="00A515E3">
        <w:rPr>
          <w:rStyle w:val="default"/>
          <w:rFonts w:cs="FrankRuehl" w:hint="cs"/>
          <w:rtl/>
        </w:rPr>
        <w:t>להעסיק</w:t>
      </w:r>
      <w:r>
        <w:rPr>
          <w:rStyle w:val="default"/>
          <w:rFonts w:cs="FrankRuehl" w:hint="cs"/>
          <w:rtl/>
        </w:rPr>
        <w:t xml:space="preserve"> בהתחשב בסיכוי</w:t>
      </w:r>
      <w:r>
        <w:rPr>
          <w:rStyle w:val="default"/>
          <w:rFonts w:cs="FrankRuehl"/>
          <w:rtl/>
        </w:rPr>
        <w:t>י</w:t>
      </w:r>
      <w:r>
        <w:rPr>
          <w:rStyle w:val="default"/>
          <w:rFonts w:cs="FrankRuehl" w:hint="cs"/>
          <w:rtl/>
        </w:rPr>
        <w:t xml:space="preserve"> התעסוקה, וכן בתהליכי ה</w:t>
      </w:r>
      <w:r>
        <w:rPr>
          <w:rStyle w:val="default"/>
          <w:rFonts w:cs="FrankRuehl"/>
          <w:rtl/>
        </w:rPr>
        <w:t>יי</w:t>
      </w:r>
      <w:r>
        <w:rPr>
          <w:rStyle w:val="default"/>
          <w:rFonts w:cs="FrankRuehl" w:hint="cs"/>
          <w:rtl/>
        </w:rPr>
        <w:t>צור באותו מפעל, במספר בעלי המקצוע שבו, בציודו ובתנאי עבודתו.</w:t>
      </w:r>
    </w:p>
    <w:p w:rsidR="009A6EA4" w:rsidRDefault="009A6EA4" w:rsidP="00A515E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ר העבודה רשאי כאמור לקבוע, בתקנות, לענין מקצוע מסויים, את מספר החניכים המועט ביותר שכל בעל מפעל, המתנהל לשם עסק או לשם רווחים ולא נקבע לגביו כאמור בסעיף קטן (א) או (ב), יהא חייב </w:t>
      </w:r>
      <w:r w:rsidR="00A515E3">
        <w:rPr>
          <w:rStyle w:val="default"/>
          <w:rFonts w:cs="FrankRuehl" w:hint="cs"/>
          <w:rtl/>
        </w:rPr>
        <w:t>להעסיק</w:t>
      </w:r>
      <w:r>
        <w:rPr>
          <w:rStyle w:val="default"/>
          <w:rFonts w:cs="FrankRuehl" w:hint="cs"/>
          <w:rtl/>
        </w:rPr>
        <w:t xml:space="preserve"> במ</w:t>
      </w:r>
      <w:r>
        <w:rPr>
          <w:rStyle w:val="default"/>
          <w:rFonts w:cs="FrankRuehl"/>
          <w:rtl/>
        </w:rPr>
        <w:t>פע</w:t>
      </w:r>
      <w:r>
        <w:rPr>
          <w:rStyle w:val="default"/>
          <w:rFonts w:cs="FrankRuehl" w:hint="cs"/>
          <w:rtl/>
        </w:rPr>
        <w:t xml:space="preserve">לו ואת מספר החניכים הרב ביותר שיהא רשאי </w:t>
      </w:r>
      <w:r w:rsidR="00A515E3">
        <w:rPr>
          <w:rStyle w:val="default"/>
          <w:rFonts w:cs="FrankRuehl" w:hint="cs"/>
          <w:rtl/>
        </w:rPr>
        <w:t>להעסיק</w:t>
      </w:r>
      <w:r>
        <w:rPr>
          <w:rStyle w:val="default"/>
          <w:rFonts w:cs="FrankRuehl" w:hint="cs"/>
          <w:rtl/>
        </w:rPr>
        <w:t>.</w:t>
      </w:r>
    </w:p>
    <w:p w:rsidR="00A515E3" w:rsidRPr="00965FF8" w:rsidRDefault="00A515E3" w:rsidP="00A515E3">
      <w:pPr>
        <w:pStyle w:val="page"/>
        <w:widowControl/>
        <w:ind w:right="1134"/>
        <w:jc w:val="both"/>
        <w:rPr>
          <w:rStyle w:val="default"/>
          <w:rFonts w:cs="FrankRuehl" w:hint="cs"/>
          <w:vanish/>
          <w:color w:val="FF0000"/>
          <w:position w:val="0"/>
          <w:szCs w:val="20"/>
          <w:shd w:val="clear" w:color="auto" w:fill="FFFF99"/>
          <w:rtl/>
        </w:rPr>
      </w:pPr>
      <w:bookmarkStart w:id="12" w:name="Rov54"/>
      <w:r w:rsidRPr="00965FF8">
        <w:rPr>
          <w:rStyle w:val="default"/>
          <w:rFonts w:cs="FrankRuehl" w:hint="cs"/>
          <w:vanish/>
          <w:color w:val="FF0000"/>
          <w:position w:val="0"/>
          <w:szCs w:val="20"/>
          <w:shd w:val="clear" w:color="auto" w:fill="FFFF99"/>
          <w:rtl/>
        </w:rPr>
        <w:t>מיום 15.7.2014</w:t>
      </w:r>
    </w:p>
    <w:p w:rsidR="00A515E3" w:rsidRPr="00965FF8" w:rsidRDefault="00A515E3" w:rsidP="00A515E3">
      <w:pPr>
        <w:pStyle w:val="page"/>
        <w:widowControl/>
        <w:ind w:right="1134"/>
        <w:jc w:val="both"/>
        <w:rPr>
          <w:rStyle w:val="default"/>
          <w:rFonts w:cs="FrankRuehl" w:hint="cs"/>
          <w:vanish/>
          <w:position w:val="0"/>
          <w:szCs w:val="20"/>
          <w:shd w:val="clear" w:color="auto" w:fill="FFFF99"/>
          <w:rtl/>
        </w:rPr>
      </w:pPr>
      <w:r w:rsidRPr="00965FF8">
        <w:rPr>
          <w:rStyle w:val="default"/>
          <w:rFonts w:cs="FrankRuehl" w:hint="cs"/>
          <w:b/>
          <w:bCs/>
          <w:vanish/>
          <w:position w:val="0"/>
          <w:szCs w:val="20"/>
          <w:shd w:val="clear" w:color="auto" w:fill="FFFF99"/>
          <w:rtl/>
        </w:rPr>
        <w:t>תיקון מס' 4</w:t>
      </w:r>
    </w:p>
    <w:p w:rsidR="00A515E3" w:rsidRPr="00965FF8" w:rsidRDefault="00A515E3" w:rsidP="00A515E3">
      <w:pPr>
        <w:pStyle w:val="page"/>
        <w:widowControl/>
        <w:ind w:right="1134"/>
        <w:jc w:val="both"/>
        <w:rPr>
          <w:rStyle w:val="default"/>
          <w:rFonts w:cs="FrankRuehl" w:hint="cs"/>
          <w:vanish/>
          <w:position w:val="0"/>
          <w:szCs w:val="20"/>
          <w:shd w:val="clear" w:color="auto" w:fill="FFFF99"/>
          <w:rtl/>
        </w:rPr>
      </w:pPr>
      <w:hyperlink r:id="rId17" w:history="1">
        <w:r w:rsidRPr="00965FF8">
          <w:rPr>
            <w:rStyle w:val="Hyperlink"/>
            <w:rFonts w:cs="FrankRuehl" w:hint="cs"/>
            <w:vanish/>
            <w:position w:val="0"/>
            <w:sz w:val="26"/>
            <w:szCs w:val="20"/>
            <w:shd w:val="clear" w:color="auto" w:fill="FFFF99"/>
            <w:rtl/>
          </w:rPr>
          <w:t>ס"ח תשע"ד מס' 2459</w:t>
        </w:r>
      </w:hyperlink>
      <w:r w:rsidRPr="00965FF8">
        <w:rPr>
          <w:rStyle w:val="default"/>
          <w:rFonts w:cs="FrankRuehl" w:hint="cs"/>
          <w:vanish/>
          <w:position w:val="0"/>
          <w:szCs w:val="20"/>
          <w:shd w:val="clear" w:color="auto" w:fill="FFFF99"/>
          <w:rtl/>
        </w:rPr>
        <w:t xml:space="preserve"> מיום 15.7.2014 עמ' 603 (</w:t>
      </w:r>
      <w:hyperlink r:id="rId18" w:history="1">
        <w:r w:rsidRPr="00965FF8">
          <w:rPr>
            <w:rStyle w:val="Hyperlink"/>
            <w:rFonts w:cs="FrankRuehl" w:hint="cs"/>
            <w:vanish/>
            <w:position w:val="0"/>
            <w:sz w:val="26"/>
            <w:szCs w:val="20"/>
            <w:shd w:val="clear" w:color="auto" w:fill="FFFF99"/>
            <w:rtl/>
          </w:rPr>
          <w:t>ה"ח 535</w:t>
        </w:r>
      </w:hyperlink>
      <w:r w:rsidRPr="00965FF8">
        <w:rPr>
          <w:rStyle w:val="default"/>
          <w:rFonts w:cs="FrankRuehl" w:hint="cs"/>
          <w:vanish/>
          <w:position w:val="0"/>
          <w:szCs w:val="20"/>
          <w:shd w:val="clear" w:color="auto" w:fill="FFFF99"/>
          <w:rtl/>
        </w:rPr>
        <w:t>)</w:t>
      </w:r>
    </w:p>
    <w:p w:rsidR="00A515E3" w:rsidRPr="00965FF8" w:rsidRDefault="00A515E3" w:rsidP="00A515E3">
      <w:pPr>
        <w:pStyle w:val="P00"/>
        <w:ind w:left="0" w:right="1134"/>
        <w:rPr>
          <w:rStyle w:val="default"/>
          <w:rFonts w:cs="FrankRuehl"/>
          <w:vanish/>
          <w:sz w:val="22"/>
          <w:szCs w:val="22"/>
          <w:shd w:val="clear" w:color="auto" w:fill="FFFF99"/>
          <w:rtl/>
        </w:rPr>
      </w:pPr>
      <w:r w:rsidRPr="00965FF8">
        <w:rPr>
          <w:rStyle w:val="default"/>
          <w:rFonts w:cs="FrankRuehl"/>
          <w:vanish/>
          <w:sz w:val="22"/>
          <w:szCs w:val="22"/>
          <w:shd w:val="clear" w:color="auto" w:fill="FFFF99"/>
          <w:rtl/>
        </w:rPr>
        <w:t>6.</w:t>
      </w:r>
      <w:r w:rsidRPr="00965FF8">
        <w:rPr>
          <w:rStyle w:val="default"/>
          <w:rFonts w:cs="FrankRuehl"/>
          <w:vanish/>
          <w:sz w:val="22"/>
          <w:szCs w:val="22"/>
          <w:shd w:val="clear" w:color="auto" w:fill="FFFF99"/>
          <w:rtl/>
        </w:rPr>
        <w:tab/>
        <w:t>(א</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ש</w:t>
      </w:r>
      <w:r w:rsidRPr="00965FF8">
        <w:rPr>
          <w:rStyle w:val="default"/>
          <w:rFonts w:cs="FrankRuehl" w:hint="cs"/>
          <w:vanish/>
          <w:sz w:val="22"/>
          <w:szCs w:val="22"/>
          <w:shd w:val="clear" w:color="auto" w:fill="FFFF99"/>
          <w:rtl/>
        </w:rPr>
        <w:t>ר העבודה רש</w:t>
      </w:r>
      <w:r w:rsidRPr="00965FF8">
        <w:rPr>
          <w:rStyle w:val="default"/>
          <w:rFonts w:cs="FrankRuehl"/>
          <w:vanish/>
          <w:sz w:val="22"/>
          <w:szCs w:val="22"/>
          <w:shd w:val="clear" w:color="auto" w:fill="FFFF99"/>
          <w:rtl/>
        </w:rPr>
        <w:t>א</w:t>
      </w:r>
      <w:r w:rsidRPr="00965FF8">
        <w:rPr>
          <w:rStyle w:val="default"/>
          <w:rFonts w:cs="FrankRuehl" w:hint="cs"/>
          <w:vanish/>
          <w:sz w:val="22"/>
          <w:szCs w:val="22"/>
          <w:shd w:val="clear" w:color="auto" w:fill="FFFF99"/>
          <w:rtl/>
        </w:rPr>
        <w:t>י, בהתחשב בסיכויי התעסו</w:t>
      </w:r>
      <w:r w:rsidRPr="00965FF8">
        <w:rPr>
          <w:rStyle w:val="default"/>
          <w:rFonts w:cs="FrankRuehl"/>
          <w:vanish/>
          <w:sz w:val="22"/>
          <w:szCs w:val="22"/>
          <w:shd w:val="clear" w:color="auto" w:fill="FFFF99"/>
          <w:rtl/>
        </w:rPr>
        <w:t>קה</w:t>
      </w:r>
      <w:r w:rsidRPr="00965FF8">
        <w:rPr>
          <w:rStyle w:val="default"/>
          <w:rFonts w:cs="FrankRuehl" w:hint="cs"/>
          <w:vanish/>
          <w:sz w:val="22"/>
          <w:szCs w:val="22"/>
          <w:shd w:val="clear" w:color="auto" w:fill="FFFF99"/>
          <w:rtl/>
        </w:rPr>
        <w:t xml:space="preserve">, לקבוע את מספר החניכים המועט ביותר שבעל מפעל פלוני, המתנהל לשם עסק או לשם רווחים, יהא חייב </w:t>
      </w:r>
      <w:r w:rsidRPr="00965FF8">
        <w:rPr>
          <w:rStyle w:val="default"/>
          <w:rFonts w:cs="FrankRuehl" w:hint="cs"/>
          <w:strike/>
          <w:vanish/>
          <w:sz w:val="22"/>
          <w:szCs w:val="22"/>
          <w:shd w:val="clear" w:color="auto" w:fill="FFFF99"/>
          <w:rtl/>
        </w:rPr>
        <w:t>להעביד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להעסיק</w:t>
      </w:r>
      <w:r w:rsidRPr="00965FF8">
        <w:rPr>
          <w:rStyle w:val="default"/>
          <w:rFonts w:cs="FrankRuehl" w:hint="cs"/>
          <w:vanish/>
          <w:sz w:val="22"/>
          <w:szCs w:val="22"/>
          <w:shd w:val="clear" w:color="auto" w:fill="FFFF99"/>
          <w:rtl/>
        </w:rPr>
        <w:t xml:space="preserve"> במפעלו.</w:t>
      </w:r>
    </w:p>
    <w:p w:rsidR="00A515E3" w:rsidRPr="00965FF8" w:rsidRDefault="00A515E3" w:rsidP="00A515E3">
      <w:pPr>
        <w:pStyle w:val="P00"/>
        <w:spacing w:before="0"/>
        <w:ind w:left="0" w:right="1134"/>
        <w:rPr>
          <w:rStyle w:val="default"/>
          <w:rFonts w:cs="FrankRuehl"/>
          <w:vanish/>
          <w:sz w:val="22"/>
          <w:szCs w:val="22"/>
          <w:shd w:val="clear" w:color="auto" w:fill="FFFF99"/>
          <w:rtl/>
        </w:rPr>
      </w:pPr>
      <w:r w:rsidRPr="00965FF8">
        <w:rPr>
          <w:rFonts w:cs="FrankRuehl"/>
          <w:vanish/>
          <w:sz w:val="22"/>
          <w:szCs w:val="22"/>
          <w:shd w:val="clear" w:color="auto" w:fill="FFFF99"/>
          <w:rtl/>
        </w:rPr>
        <w:tab/>
      </w:r>
      <w:r w:rsidRPr="00965FF8">
        <w:rPr>
          <w:rStyle w:val="default"/>
          <w:rFonts w:cs="FrankRuehl"/>
          <w:vanish/>
          <w:sz w:val="22"/>
          <w:szCs w:val="22"/>
          <w:shd w:val="clear" w:color="auto" w:fill="FFFF99"/>
          <w:rtl/>
        </w:rPr>
        <w:t>(ב</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ש</w:t>
      </w:r>
      <w:r w:rsidRPr="00965FF8">
        <w:rPr>
          <w:rStyle w:val="default"/>
          <w:rFonts w:cs="FrankRuehl" w:hint="cs"/>
          <w:vanish/>
          <w:sz w:val="22"/>
          <w:szCs w:val="22"/>
          <w:shd w:val="clear" w:color="auto" w:fill="FFFF99"/>
          <w:rtl/>
        </w:rPr>
        <w:t xml:space="preserve">ר העבודה רשאי לקבוע את מספר החניכים הרב ביותר שבעל מפעל, המתנהל לשם עסק או לשם רווחים, יהיה רשאי </w:t>
      </w:r>
      <w:r w:rsidRPr="00965FF8">
        <w:rPr>
          <w:rStyle w:val="default"/>
          <w:rFonts w:cs="FrankRuehl" w:hint="cs"/>
          <w:strike/>
          <w:vanish/>
          <w:sz w:val="22"/>
          <w:szCs w:val="22"/>
          <w:shd w:val="clear" w:color="auto" w:fill="FFFF99"/>
          <w:rtl/>
        </w:rPr>
        <w:t>להעביד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להעסיק</w:t>
      </w:r>
      <w:r w:rsidRPr="00965FF8">
        <w:rPr>
          <w:rStyle w:val="default"/>
          <w:rFonts w:cs="FrankRuehl" w:hint="cs"/>
          <w:vanish/>
          <w:sz w:val="22"/>
          <w:szCs w:val="22"/>
          <w:shd w:val="clear" w:color="auto" w:fill="FFFF99"/>
          <w:rtl/>
        </w:rPr>
        <w:t xml:space="preserve"> בהתחשב בסיכוי</w:t>
      </w:r>
      <w:r w:rsidRPr="00965FF8">
        <w:rPr>
          <w:rStyle w:val="default"/>
          <w:rFonts w:cs="FrankRuehl"/>
          <w:vanish/>
          <w:sz w:val="22"/>
          <w:szCs w:val="22"/>
          <w:shd w:val="clear" w:color="auto" w:fill="FFFF99"/>
          <w:rtl/>
        </w:rPr>
        <w:t>י</w:t>
      </w:r>
      <w:r w:rsidRPr="00965FF8">
        <w:rPr>
          <w:rStyle w:val="default"/>
          <w:rFonts w:cs="FrankRuehl" w:hint="cs"/>
          <w:vanish/>
          <w:sz w:val="22"/>
          <w:szCs w:val="22"/>
          <w:shd w:val="clear" w:color="auto" w:fill="FFFF99"/>
          <w:rtl/>
        </w:rPr>
        <w:t xml:space="preserve"> התעסוקה, וכן בתהליכי ה</w:t>
      </w:r>
      <w:r w:rsidRPr="00965FF8">
        <w:rPr>
          <w:rStyle w:val="default"/>
          <w:rFonts w:cs="FrankRuehl"/>
          <w:vanish/>
          <w:sz w:val="22"/>
          <w:szCs w:val="22"/>
          <w:shd w:val="clear" w:color="auto" w:fill="FFFF99"/>
          <w:rtl/>
        </w:rPr>
        <w:t>יי</w:t>
      </w:r>
      <w:r w:rsidRPr="00965FF8">
        <w:rPr>
          <w:rStyle w:val="default"/>
          <w:rFonts w:cs="FrankRuehl" w:hint="cs"/>
          <w:vanish/>
          <w:sz w:val="22"/>
          <w:szCs w:val="22"/>
          <w:shd w:val="clear" w:color="auto" w:fill="FFFF99"/>
          <w:rtl/>
        </w:rPr>
        <w:t>צור באותו מפעל, במספר בעלי המקצוע שבו, בציודו ובתנאי עבודתו.</w:t>
      </w:r>
    </w:p>
    <w:p w:rsidR="00A515E3" w:rsidRPr="00884813" w:rsidRDefault="00A515E3" w:rsidP="00884813">
      <w:pPr>
        <w:pStyle w:val="P00"/>
        <w:spacing w:before="0"/>
        <w:ind w:left="0" w:right="1134"/>
        <w:rPr>
          <w:rStyle w:val="default"/>
          <w:rFonts w:cs="FrankRuehl" w:hint="cs"/>
          <w:sz w:val="2"/>
          <w:szCs w:val="2"/>
          <w:rtl/>
        </w:rPr>
      </w:pPr>
      <w:r w:rsidRPr="00965FF8">
        <w:rPr>
          <w:rFonts w:cs="FrankRuehl"/>
          <w:vanish/>
          <w:sz w:val="22"/>
          <w:szCs w:val="22"/>
          <w:shd w:val="clear" w:color="auto" w:fill="FFFF99"/>
          <w:rtl/>
        </w:rPr>
        <w:tab/>
      </w:r>
      <w:r w:rsidRPr="00965FF8">
        <w:rPr>
          <w:rStyle w:val="default"/>
          <w:rFonts w:cs="FrankRuehl"/>
          <w:vanish/>
          <w:sz w:val="22"/>
          <w:szCs w:val="22"/>
          <w:shd w:val="clear" w:color="auto" w:fill="FFFF99"/>
          <w:rtl/>
        </w:rPr>
        <w:t>(ג</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ש</w:t>
      </w:r>
      <w:r w:rsidRPr="00965FF8">
        <w:rPr>
          <w:rStyle w:val="default"/>
          <w:rFonts w:cs="FrankRuehl" w:hint="cs"/>
          <w:vanish/>
          <w:sz w:val="22"/>
          <w:szCs w:val="22"/>
          <w:shd w:val="clear" w:color="auto" w:fill="FFFF99"/>
          <w:rtl/>
        </w:rPr>
        <w:t xml:space="preserve">ר העבודה רשאי כאמור לקבוע, בתקנות, לענין מקצוע מסויים, את מספר החניכים המועט ביותר שכל בעל מפעל, המתנהל לשם עסק או לשם רווחים ולא נקבע לגביו כאמור בסעיף קטן (א) או (ב), יהא חייב </w:t>
      </w:r>
      <w:r w:rsidRPr="00965FF8">
        <w:rPr>
          <w:rStyle w:val="default"/>
          <w:rFonts w:cs="FrankRuehl" w:hint="cs"/>
          <w:strike/>
          <w:vanish/>
          <w:sz w:val="22"/>
          <w:szCs w:val="22"/>
          <w:shd w:val="clear" w:color="auto" w:fill="FFFF99"/>
          <w:rtl/>
        </w:rPr>
        <w:t>להעביד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להעסיק</w:t>
      </w:r>
      <w:r w:rsidRPr="00965FF8">
        <w:rPr>
          <w:rStyle w:val="default"/>
          <w:rFonts w:cs="FrankRuehl" w:hint="cs"/>
          <w:vanish/>
          <w:sz w:val="22"/>
          <w:szCs w:val="22"/>
          <w:shd w:val="clear" w:color="auto" w:fill="FFFF99"/>
          <w:rtl/>
        </w:rPr>
        <w:t xml:space="preserve"> במ</w:t>
      </w:r>
      <w:r w:rsidRPr="00965FF8">
        <w:rPr>
          <w:rStyle w:val="default"/>
          <w:rFonts w:cs="FrankRuehl"/>
          <w:vanish/>
          <w:sz w:val="22"/>
          <w:szCs w:val="22"/>
          <w:shd w:val="clear" w:color="auto" w:fill="FFFF99"/>
          <w:rtl/>
        </w:rPr>
        <w:t>פע</w:t>
      </w:r>
      <w:r w:rsidRPr="00965FF8">
        <w:rPr>
          <w:rStyle w:val="default"/>
          <w:rFonts w:cs="FrankRuehl" w:hint="cs"/>
          <w:vanish/>
          <w:sz w:val="22"/>
          <w:szCs w:val="22"/>
          <w:shd w:val="clear" w:color="auto" w:fill="FFFF99"/>
          <w:rtl/>
        </w:rPr>
        <w:t xml:space="preserve">לו ואת מספר החניכים הרב ביותר שיהא רשאי </w:t>
      </w:r>
      <w:r w:rsidRPr="00965FF8">
        <w:rPr>
          <w:rStyle w:val="default"/>
          <w:rFonts w:cs="FrankRuehl" w:hint="cs"/>
          <w:strike/>
          <w:vanish/>
          <w:sz w:val="22"/>
          <w:szCs w:val="22"/>
          <w:shd w:val="clear" w:color="auto" w:fill="FFFF99"/>
          <w:rtl/>
        </w:rPr>
        <w:t>להעביד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להעסיק</w:t>
      </w:r>
      <w:r w:rsidRPr="00965FF8">
        <w:rPr>
          <w:rStyle w:val="default"/>
          <w:rFonts w:cs="FrankRuehl" w:hint="cs"/>
          <w:vanish/>
          <w:sz w:val="22"/>
          <w:szCs w:val="22"/>
          <w:shd w:val="clear" w:color="auto" w:fill="FFFF99"/>
          <w:rtl/>
        </w:rPr>
        <w:t>.</w:t>
      </w:r>
      <w:bookmarkEnd w:id="12"/>
    </w:p>
    <w:p w:rsidR="009A6EA4" w:rsidRDefault="009A6EA4" w:rsidP="00A515E3">
      <w:pPr>
        <w:pStyle w:val="P00"/>
        <w:spacing w:before="72"/>
        <w:ind w:left="0" w:right="1134"/>
        <w:rPr>
          <w:rStyle w:val="default"/>
          <w:rFonts w:cs="FrankRuehl" w:hint="cs"/>
          <w:rtl/>
        </w:rPr>
      </w:pPr>
      <w:bookmarkStart w:id="13" w:name="Seif7"/>
      <w:bookmarkEnd w:id="13"/>
      <w:r>
        <w:rPr>
          <w:lang w:val="he-IL"/>
        </w:rPr>
        <w:pict>
          <v:rect id="_x0000_s2058" style="position:absolute;left:0;text-align:left;margin-left:464.5pt;margin-top:8.05pt;width:75.05pt;height:35.1pt;z-index:251639808" o:allowincell="f" filled="f" stroked="f" strokecolor="lime" strokeweight=".25pt">
            <v:textbox inset="0,0,0,0">
              <w:txbxContent>
                <w:p w:rsidR="009A6EA4" w:rsidRDefault="009A6EA4" w:rsidP="00A515E3">
                  <w:pPr>
                    <w:spacing w:line="160" w:lineRule="exact"/>
                    <w:jc w:val="left"/>
                    <w:rPr>
                      <w:rFonts w:cs="Miriam" w:hint="cs"/>
                      <w:noProof/>
                      <w:sz w:val="18"/>
                      <w:szCs w:val="18"/>
                      <w:rtl/>
                    </w:rPr>
                  </w:pPr>
                  <w:r>
                    <w:rPr>
                      <w:rFonts w:cs="Miriam"/>
                      <w:sz w:val="18"/>
                      <w:szCs w:val="18"/>
                      <w:rtl/>
                    </w:rPr>
                    <w:t>אי</w:t>
                  </w:r>
                  <w:r>
                    <w:rPr>
                      <w:rFonts w:cs="Miriam" w:hint="cs"/>
                      <w:sz w:val="18"/>
                      <w:szCs w:val="18"/>
                      <w:rtl/>
                    </w:rPr>
                    <w:t xml:space="preserve">סור </w:t>
                  </w:r>
                  <w:r w:rsidR="00A515E3">
                    <w:rPr>
                      <w:rFonts w:cs="Miriam" w:hint="cs"/>
                      <w:sz w:val="18"/>
                      <w:szCs w:val="18"/>
                      <w:rtl/>
                    </w:rPr>
                    <w:t>להעסיק</w:t>
                  </w:r>
                  <w:r>
                    <w:rPr>
                      <w:rFonts w:cs="Miriam" w:hint="cs"/>
                      <w:sz w:val="18"/>
                      <w:szCs w:val="18"/>
                      <w:rtl/>
                    </w:rPr>
                    <w:t xml:space="preserve"> </w:t>
                  </w:r>
                  <w:r>
                    <w:rPr>
                      <w:rFonts w:cs="Miriam"/>
                      <w:sz w:val="18"/>
                      <w:szCs w:val="18"/>
                      <w:rtl/>
                    </w:rPr>
                    <w:t>חנ</w:t>
                  </w:r>
                  <w:r>
                    <w:rPr>
                      <w:rFonts w:cs="Miriam" w:hint="cs"/>
                      <w:sz w:val="18"/>
                      <w:szCs w:val="18"/>
                      <w:rtl/>
                    </w:rPr>
                    <w:t>יכים ונערים</w:t>
                  </w:r>
                </w:p>
                <w:p w:rsidR="00A515E3" w:rsidRDefault="00A515E3" w:rsidP="00A515E3">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rtl/>
        </w:rPr>
        <w:t>7.</w:t>
      </w:r>
      <w:r>
        <w:rPr>
          <w:rStyle w:val="big-number"/>
          <w:rFonts w:cs="Miriam"/>
          <w:rtl/>
        </w:rPr>
        <w:tab/>
      </w:r>
      <w:r>
        <w:rPr>
          <w:rStyle w:val="default"/>
          <w:rFonts w:cs="FrankRuehl"/>
          <w:rtl/>
        </w:rPr>
        <w:t>המ</w:t>
      </w:r>
      <w:r>
        <w:rPr>
          <w:rStyle w:val="default"/>
          <w:rFonts w:cs="FrankRuehl" w:hint="cs"/>
          <w:rtl/>
        </w:rPr>
        <w:t xml:space="preserve">מונה על החניכות רשאי לאסור על אדם </w:t>
      </w:r>
      <w:r w:rsidR="00A515E3">
        <w:rPr>
          <w:rStyle w:val="default"/>
          <w:rFonts w:cs="FrankRuehl" w:hint="cs"/>
          <w:rtl/>
        </w:rPr>
        <w:t>להעסיק</w:t>
      </w:r>
      <w:r>
        <w:rPr>
          <w:rStyle w:val="default"/>
          <w:rFonts w:cs="FrankRuehl" w:hint="cs"/>
          <w:rtl/>
        </w:rPr>
        <w:t xml:space="preserve"> חניכים, אם לדעתו אין באפשרותו להבטיח לחניך את ההדרכה הדרושה למטרת החניכות; איסור כזה אינו גורע מן האיסור שבסעיף 2.</w:t>
      </w:r>
    </w:p>
    <w:p w:rsidR="00A515E3" w:rsidRPr="00965FF8" w:rsidRDefault="00A515E3" w:rsidP="00A515E3">
      <w:pPr>
        <w:pStyle w:val="page"/>
        <w:widowControl/>
        <w:ind w:right="1134"/>
        <w:jc w:val="both"/>
        <w:rPr>
          <w:rStyle w:val="default"/>
          <w:rFonts w:cs="FrankRuehl" w:hint="cs"/>
          <w:vanish/>
          <w:color w:val="FF0000"/>
          <w:position w:val="0"/>
          <w:szCs w:val="20"/>
          <w:shd w:val="clear" w:color="auto" w:fill="FFFF99"/>
          <w:rtl/>
        </w:rPr>
      </w:pPr>
      <w:bookmarkStart w:id="14" w:name="Rov55"/>
      <w:r w:rsidRPr="00965FF8">
        <w:rPr>
          <w:rStyle w:val="default"/>
          <w:rFonts w:cs="FrankRuehl" w:hint="cs"/>
          <w:vanish/>
          <w:color w:val="FF0000"/>
          <w:position w:val="0"/>
          <w:szCs w:val="20"/>
          <w:shd w:val="clear" w:color="auto" w:fill="FFFF99"/>
          <w:rtl/>
        </w:rPr>
        <w:t>מיום 15.7.2014</w:t>
      </w:r>
    </w:p>
    <w:p w:rsidR="00A515E3" w:rsidRPr="00965FF8" w:rsidRDefault="00A515E3" w:rsidP="00A515E3">
      <w:pPr>
        <w:pStyle w:val="page"/>
        <w:widowControl/>
        <w:ind w:right="1134"/>
        <w:jc w:val="both"/>
        <w:rPr>
          <w:rStyle w:val="default"/>
          <w:rFonts w:cs="FrankRuehl" w:hint="cs"/>
          <w:vanish/>
          <w:position w:val="0"/>
          <w:szCs w:val="20"/>
          <w:shd w:val="clear" w:color="auto" w:fill="FFFF99"/>
          <w:rtl/>
        </w:rPr>
      </w:pPr>
      <w:r w:rsidRPr="00965FF8">
        <w:rPr>
          <w:rStyle w:val="default"/>
          <w:rFonts w:cs="FrankRuehl" w:hint="cs"/>
          <w:b/>
          <w:bCs/>
          <w:vanish/>
          <w:position w:val="0"/>
          <w:szCs w:val="20"/>
          <w:shd w:val="clear" w:color="auto" w:fill="FFFF99"/>
          <w:rtl/>
        </w:rPr>
        <w:t>תיקון מס' 4</w:t>
      </w:r>
    </w:p>
    <w:p w:rsidR="00A515E3" w:rsidRPr="00965FF8" w:rsidRDefault="00A515E3" w:rsidP="00A515E3">
      <w:pPr>
        <w:pStyle w:val="page"/>
        <w:widowControl/>
        <w:ind w:right="1134"/>
        <w:jc w:val="both"/>
        <w:rPr>
          <w:rStyle w:val="default"/>
          <w:rFonts w:cs="FrankRuehl" w:hint="cs"/>
          <w:vanish/>
          <w:position w:val="0"/>
          <w:szCs w:val="20"/>
          <w:shd w:val="clear" w:color="auto" w:fill="FFFF99"/>
          <w:rtl/>
        </w:rPr>
      </w:pPr>
      <w:hyperlink r:id="rId19" w:history="1">
        <w:r w:rsidRPr="00965FF8">
          <w:rPr>
            <w:rStyle w:val="Hyperlink"/>
            <w:rFonts w:cs="FrankRuehl" w:hint="cs"/>
            <w:vanish/>
            <w:position w:val="0"/>
            <w:sz w:val="26"/>
            <w:szCs w:val="20"/>
            <w:shd w:val="clear" w:color="auto" w:fill="FFFF99"/>
            <w:rtl/>
          </w:rPr>
          <w:t>ס"ח תשע"ד מס' 2459</w:t>
        </w:r>
      </w:hyperlink>
      <w:r w:rsidRPr="00965FF8">
        <w:rPr>
          <w:rStyle w:val="default"/>
          <w:rFonts w:cs="FrankRuehl" w:hint="cs"/>
          <w:vanish/>
          <w:position w:val="0"/>
          <w:szCs w:val="20"/>
          <w:shd w:val="clear" w:color="auto" w:fill="FFFF99"/>
          <w:rtl/>
        </w:rPr>
        <w:t xml:space="preserve"> מיום 15.7.2014 עמ' 603 (</w:t>
      </w:r>
      <w:hyperlink r:id="rId20" w:history="1">
        <w:r w:rsidRPr="00965FF8">
          <w:rPr>
            <w:rStyle w:val="Hyperlink"/>
            <w:rFonts w:cs="FrankRuehl" w:hint="cs"/>
            <w:vanish/>
            <w:position w:val="0"/>
            <w:sz w:val="26"/>
            <w:szCs w:val="20"/>
            <w:shd w:val="clear" w:color="auto" w:fill="FFFF99"/>
            <w:rtl/>
          </w:rPr>
          <w:t>ה"ח 535</w:t>
        </w:r>
      </w:hyperlink>
      <w:r w:rsidRPr="00965FF8">
        <w:rPr>
          <w:rStyle w:val="default"/>
          <w:rFonts w:cs="FrankRuehl" w:hint="cs"/>
          <w:vanish/>
          <w:position w:val="0"/>
          <w:szCs w:val="20"/>
          <w:shd w:val="clear" w:color="auto" w:fill="FFFF99"/>
          <w:rtl/>
        </w:rPr>
        <w:t>)</w:t>
      </w:r>
    </w:p>
    <w:p w:rsidR="00A515E3" w:rsidRPr="00965FF8" w:rsidRDefault="00A515E3" w:rsidP="00A515E3">
      <w:pPr>
        <w:pStyle w:val="P00"/>
        <w:ind w:left="0" w:right="1134"/>
        <w:rPr>
          <w:rStyle w:val="default"/>
          <w:rFonts w:cs="Miriam" w:hint="cs"/>
          <w:vanish/>
          <w:sz w:val="16"/>
          <w:szCs w:val="16"/>
          <w:shd w:val="clear" w:color="auto" w:fill="FFFF99"/>
          <w:rtl/>
        </w:rPr>
      </w:pPr>
      <w:r w:rsidRPr="00965FF8">
        <w:rPr>
          <w:rStyle w:val="default"/>
          <w:rFonts w:cs="Miriam" w:hint="cs"/>
          <w:vanish/>
          <w:sz w:val="16"/>
          <w:szCs w:val="16"/>
          <w:shd w:val="clear" w:color="auto" w:fill="FFFF99"/>
          <w:rtl/>
        </w:rPr>
        <w:t xml:space="preserve">איסור </w:t>
      </w:r>
      <w:r w:rsidRPr="00965FF8">
        <w:rPr>
          <w:rStyle w:val="default"/>
          <w:rFonts w:cs="Miriam" w:hint="cs"/>
          <w:strike/>
          <w:vanish/>
          <w:sz w:val="16"/>
          <w:szCs w:val="16"/>
          <w:shd w:val="clear" w:color="auto" w:fill="FFFF99"/>
          <w:rtl/>
        </w:rPr>
        <w:t>להעביד</w:t>
      </w:r>
      <w:r w:rsidRPr="00965FF8">
        <w:rPr>
          <w:rStyle w:val="default"/>
          <w:rFonts w:cs="Miriam" w:hint="cs"/>
          <w:vanish/>
          <w:sz w:val="16"/>
          <w:szCs w:val="16"/>
          <w:shd w:val="clear" w:color="auto" w:fill="FFFF99"/>
          <w:rtl/>
        </w:rPr>
        <w:t xml:space="preserve"> </w:t>
      </w:r>
      <w:r w:rsidRPr="00965FF8">
        <w:rPr>
          <w:rStyle w:val="default"/>
          <w:rFonts w:cs="Miriam" w:hint="cs"/>
          <w:vanish/>
          <w:sz w:val="16"/>
          <w:szCs w:val="16"/>
          <w:u w:val="single"/>
          <w:shd w:val="clear" w:color="auto" w:fill="FFFF99"/>
          <w:rtl/>
        </w:rPr>
        <w:t>להעסיק</w:t>
      </w:r>
      <w:r w:rsidRPr="00965FF8">
        <w:rPr>
          <w:rStyle w:val="default"/>
          <w:rFonts w:cs="Miriam" w:hint="cs"/>
          <w:vanish/>
          <w:sz w:val="16"/>
          <w:szCs w:val="16"/>
          <w:shd w:val="clear" w:color="auto" w:fill="FFFF99"/>
          <w:rtl/>
        </w:rPr>
        <w:t xml:space="preserve"> חניכים ונערים</w:t>
      </w:r>
    </w:p>
    <w:p w:rsidR="00A515E3" w:rsidRPr="00884813" w:rsidRDefault="00A515E3" w:rsidP="00884813">
      <w:pPr>
        <w:pStyle w:val="P00"/>
        <w:spacing w:before="0"/>
        <w:ind w:left="0" w:right="1134"/>
        <w:rPr>
          <w:rStyle w:val="default"/>
          <w:rFonts w:cs="FrankRuehl" w:hint="cs"/>
          <w:sz w:val="2"/>
          <w:szCs w:val="2"/>
          <w:rtl/>
        </w:rPr>
      </w:pPr>
      <w:r w:rsidRPr="00965FF8">
        <w:rPr>
          <w:rStyle w:val="default"/>
          <w:rFonts w:cs="FrankRuehl"/>
          <w:vanish/>
          <w:sz w:val="22"/>
          <w:szCs w:val="22"/>
          <w:shd w:val="clear" w:color="auto" w:fill="FFFF99"/>
          <w:rtl/>
        </w:rPr>
        <w:t>7.</w:t>
      </w:r>
      <w:r w:rsidRPr="00965FF8">
        <w:rPr>
          <w:rStyle w:val="default"/>
          <w:rFonts w:cs="FrankRuehl"/>
          <w:vanish/>
          <w:sz w:val="22"/>
          <w:szCs w:val="22"/>
          <w:shd w:val="clear" w:color="auto" w:fill="FFFF99"/>
          <w:rtl/>
        </w:rPr>
        <w:tab/>
        <w:t>המ</w:t>
      </w:r>
      <w:r w:rsidRPr="00965FF8">
        <w:rPr>
          <w:rStyle w:val="default"/>
          <w:rFonts w:cs="FrankRuehl" w:hint="cs"/>
          <w:vanish/>
          <w:sz w:val="22"/>
          <w:szCs w:val="22"/>
          <w:shd w:val="clear" w:color="auto" w:fill="FFFF99"/>
          <w:rtl/>
        </w:rPr>
        <w:t xml:space="preserve">מונה על החניכות רשאי לאסור על אדם </w:t>
      </w:r>
      <w:r w:rsidRPr="00965FF8">
        <w:rPr>
          <w:rStyle w:val="default"/>
          <w:rFonts w:cs="FrankRuehl" w:hint="cs"/>
          <w:strike/>
          <w:vanish/>
          <w:sz w:val="22"/>
          <w:szCs w:val="22"/>
          <w:shd w:val="clear" w:color="auto" w:fill="FFFF99"/>
          <w:rtl/>
        </w:rPr>
        <w:t>להעביד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להעסיק</w:t>
      </w:r>
      <w:r w:rsidRPr="00965FF8">
        <w:rPr>
          <w:rStyle w:val="default"/>
          <w:rFonts w:cs="FrankRuehl" w:hint="cs"/>
          <w:vanish/>
          <w:sz w:val="22"/>
          <w:szCs w:val="22"/>
          <w:shd w:val="clear" w:color="auto" w:fill="FFFF99"/>
          <w:rtl/>
        </w:rPr>
        <w:t xml:space="preserve"> חניכים, אם לדעתו אין באפשרותו להבטיח לחניך את ההדרכה הדרושה למטרת החניכות; איסור כזה אינו גורע מן האיסור שבסעיף 2.</w:t>
      </w:r>
      <w:bookmarkEnd w:id="14"/>
    </w:p>
    <w:p w:rsidR="009A6EA4" w:rsidRDefault="009A6EA4">
      <w:pPr>
        <w:pStyle w:val="P00"/>
        <w:spacing w:before="72"/>
        <w:ind w:left="0" w:right="1134"/>
        <w:rPr>
          <w:rStyle w:val="default"/>
          <w:rFonts w:cs="FrankRuehl"/>
          <w:rtl/>
        </w:rPr>
      </w:pPr>
      <w:bookmarkStart w:id="15" w:name="Seif8"/>
      <w:bookmarkEnd w:id="15"/>
      <w:r>
        <w:rPr>
          <w:lang w:val="he-IL"/>
        </w:rPr>
        <w:pict>
          <v:rect id="_x0000_s2059" style="position:absolute;left:0;text-align:left;margin-left:464.5pt;margin-top:8.05pt;width:75.05pt;height:16.55pt;z-index:251640832" o:allowincell="f" filled="f" stroked="f" strokecolor="lime" strokeweight=".25pt">
            <v:textbox inset="0,0,0,0">
              <w:txbxContent>
                <w:p w:rsidR="009A6EA4" w:rsidRDefault="009A6EA4">
                  <w:pPr>
                    <w:spacing w:line="160" w:lineRule="exact"/>
                    <w:jc w:val="left"/>
                    <w:rPr>
                      <w:rFonts w:cs="Miriam"/>
                      <w:noProof/>
                      <w:sz w:val="18"/>
                      <w:szCs w:val="18"/>
                      <w:rtl/>
                    </w:rPr>
                  </w:pPr>
                  <w:r>
                    <w:rPr>
                      <w:rFonts w:cs="Miriam"/>
                      <w:sz w:val="18"/>
                      <w:szCs w:val="18"/>
                      <w:rtl/>
                    </w:rPr>
                    <w:t>אי</w:t>
                  </w:r>
                  <w:r>
                    <w:rPr>
                      <w:rFonts w:cs="Miriam" w:hint="cs"/>
                      <w:sz w:val="18"/>
                      <w:szCs w:val="18"/>
                      <w:rtl/>
                    </w:rPr>
                    <w:t>סור תשלום</w:t>
                  </w:r>
                </w:p>
              </w:txbxContent>
            </v:textbox>
            <w10:anchorlock/>
          </v:rect>
        </w:pict>
      </w:r>
      <w:r>
        <w:rPr>
          <w:rStyle w:val="big-number"/>
          <w:rFonts w:cs="Miriam"/>
          <w:rtl/>
        </w:rPr>
        <w:t>8.</w:t>
      </w:r>
      <w:r>
        <w:rPr>
          <w:rStyle w:val="big-number"/>
          <w:rFonts w:cs="Miriam"/>
          <w:rtl/>
        </w:rPr>
        <w:tab/>
      </w:r>
      <w:r>
        <w:rPr>
          <w:rStyle w:val="default"/>
          <w:rFonts w:cs="FrankRuehl"/>
          <w:rtl/>
        </w:rPr>
        <w:t>לא</w:t>
      </w:r>
      <w:r>
        <w:rPr>
          <w:rStyle w:val="default"/>
          <w:rFonts w:cs="FrankRuehl" w:hint="cs"/>
          <w:rtl/>
        </w:rPr>
        <w:t xml:space="preserve"> ידרוש אדם ולא יקבל כל תשלום או פרס בע</w:t>
      </w:r>
      <w:r>
        <w:rPr>
          <w:rStyle w:val="default"/>
          <w:rFonts w:cs="FrankRuehl"/>
          <w:rtl/>
        </w:rPr>
        <w:t xml:space="preserve">ד </w:t>
      </w:r>
      <w:r>
        <w:rPr>
          <w:rStyle w:val="default"/>
          <w:rFonts w:cs="FrankRuehl" w:hint="cs"/>
          <w:rtl/>
        </w:rPr>
        <w:t>חניך, או בעד מי שעומד להיות חניך, בקשר לחניכותו.</w:t>
      </w:r>
    </w:p>
    <w:p w:rsidR="009A6EA4" w:rsidRDefault="009A6EA4">
      <w:pPr>
        <w:pStyle w:val="P00"/>
        <w:spacing w:before="72"/>
        <w:ind w:left="0" w:right="1134"/>
        <w:rPr>
          <w:rStyle w:val="default"/>
          <w:rFonts w:cs="FrankRuehl" w:hint="cs"/>
          <w:rtl/>
        </w:rPr>
      </w:pPr>
      <w:bookmarkStart w:id="16" w:name="Seif9"/>
      <w:bookmarkEnd w:id="16"/>
      <w:r>
        <w:rPr>
          <w:lang w:val="he-IL"/>
        </w:rPr>
        <w:pict>
          <v:rect id="_x0000_s2060" style="position:absolute;left:0;text-align:left;margin-left:464.5pt;margin-top:8.05pt;width:75.05pt;height:50.95pt;z-index:251641856" o:allowincell="f" filled="f" stroked="f" strokecolor="lime" strokeweight=".25pt">
            <v:textbox inset="0,0,0,0">
              <w:txbxContent>
                <w:p w:rsidR="009A6EA4" w:rsidRDefault="009A6EA4">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חניך </w:t>
                  </w:r>
                  <w:r>
                    <w:rPr>
                      <w:rFonts w:cs="Miriam"/>
                      <w:sz w:val="18"/>
                      <w:szCs w:val="18"/>
                      <w:rtl/>
                    </w:rPr>
                    <w:t>שמ</w:t>
                  </w:r>
                  <w:r>
                    <w:rPr>
                      <w:rFonts w:cs="Miriam" w:hint="cs"/>
                      <w:sz w:val="18"/>
                      <w:szCs w:val="18"/>
                      <w:rtl/>
                    </w:rPr>
                    <w:t xml:space="preserve">לאו לו </w:t>
                  </w:r>
                  <w:r>
                    <w:rPr>
                      <w:rFonts w:cs="Miriam"/>
                      <w:sz w:val="18"/>
                      <w:szCs w:val="18"/>
                      <w:rtl/>
                    </w:rPr>
                    <w:t>שמ</w:t>
                  </w:r>
                  <w:r>
                    <w:rPr>
                      <w:rFonts w:cs="Miriam" w:hint="cs"/>
                      <w:sz w:val="18"/>
                      <w:szCs w:val="18"/>
                      <w:rtl/>
                    </w:rPr>
                    <w:t xml:space="preserve">ונה עשרה </w:t>
                  </w:r>
                  <w:r>
                    <w:rPr>
                      <w:rFonts w:cs="Miriam"/>
                      <w:sz w:val="18"/>
                      <w:szCs w:val="18"/>
                      <w:rtl/>
                    </w:rPr>
                    <w:t>שנ</w:t>
                  </w:r>
                  <w:r>
                    <w:rPr>
                      <w:rFonts w:cs="Miriam" w:hint="cs"/>
                      <w:sz w:val="18"/>
                      <w:szCs w:val="18"/>
                      <w:rtl/>
                    </w:rPr>
                    <w:t>ה</w:t>
                  </w:r>
                </w:p>
                <w:p w:rsidR="009A6EA4" w:rsidRDefault="009A6EA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תשל"ב-</w:t>
                  </w:r>
                  <w:r>
                    <w:rPr>
                      <w:rFonts w:cs="Miriam"/>
                      <w:sz w:val="18"/>
                      <w:szCs w:val="18"/>
                      <w:rtl/>
                    </w:rPr>
                    <w:t>1972</w:t>
                  </w:r>
                </w:p>
                <w:p w:rsidR="00A515E3" w:rsidRDefault="00A515E3" w:rsidP="00A515E3">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rtl/>
        </w:rPr>
        <w:t>9.</w:t>
      </w:r>
      <w:r>
        <w:rPr>
          <w:rStyle w:val="big-number"/>
          <w:rFonts w:cs="Miriam"/>
          <w:rtl/>
        </w:rPr>
        <w:tab/>
      </w:r>
      <w:r>
        <w:rPr>
          <w:rStyle w:val="default"/>
          <w:rFonts w:cs="FrankRuehl"/>
          <w:rtl/>
        </w:rPr>
        <w:t>חנ</w:t>
      </w:r>
      <w:r>
        <w:rPr>
          <w:rStyle w:val="default"/>
          <w:rFonts w:cs="FrankRuehl" w:hint="cs"/>
          <w:rtl/>
        </w:rPr>
        <w:t xml:space="preserve">יך שמלאו לו שמונה עשרה שנה דינו לענין חוק זה כדין נער, אם הוא </w:t>
      </w:r>
      <w:r>
        <w:rPr>
          <w:rStyle w:val="default"/>
          <w:rFonts w:cs="FrankRuehl"/>
          <w:rtl/>
        </w:rPr>
        <w:t>–</w:t>
      </w:r>
    </w:p>
    <w:p w:rsidR="009A6EA4" w:rsidRDefault="009A6EA4" w:rsidP="00A515E3">
      <w:pPr>
        <w:pStyle w:val="P22"/>
        <w:tabs>
          <w:tab w:val="left" w:pos="624"/>
          <w:tab w:val="left" w:pos="1021"/>
        </w:tabs>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משיך בעבודתו </w:t>
      </w:r>
      <w:r>
        <w:rPr>
          <w:rStyle w:val="default"/>
          <w:rFonts w:cs="FrankRuehl"/>
          <w:rtl/>
        </w:rPr>
        <w:t>א</w:t>
      </w:r>
      <w:r>
        <w:rPr>
          <w:rStyle w:val="default"/>
          <w:rFonts w:cs="FrankRuehl" w:hint="cs"/>
          <w:rtl/>
        </w:rPr>
        <w:t xml:space="preserve">צל אותו </w:t>
      </w:r>
      <w:r w:rsidR="00A515E3">
        <w:rPr>
          <w:rStyle w:val="default"/>
          <w:rFonts w:cs="FrankRuehl" w:hint="cs"/>
          <w:rtl/>
        </w:rPr>
        <w:t>מעסיק</w:t>
      </w:r>
      <w:r>
        <w:rPr>
          <w:rStyle w:val="default"/>
          <w:rFonts w:cs="FrankRuehl" w:hint="cs"/>
          <w:rtl/>
        </w:rPr>
        <w:t>; או</w:t>
      </w:r>
    </w:p>
    <w:p w:rsidR="009A6EA4" w:rsidRDefault="009A6EA4" w:rsidP="00A515E3">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משיך בעבודה אצל </w:t>
      </w:r>
      <w:r w:rsidR="00A515E3">
        <w:rPr>
          <w:rStyle w:val="default"/>
          <w:rFonts w:cs="FrankRuehl" w:hint="cs"/>
          <w:rtl/>
        </w:rPr>
        <w:t>מעסיק</w:t>
      </w:r>
      <w:r>
        <w:rPr>
          <w:rStyle w:val="default"/>
          <w:rFonts w:cs="FrankRuehl" w:hint="cs"/>
          <w:rtl/>
        </w:rPr>
        <w:t xml:space="preserve"> אחר באותו מקצוע.</w:t>
      </w:r>
    </w:p>
    <w:p w:rsidR="009A6EA4" w:rsidRPr="00965FF8" w:rsidRDefault="009A6EA4">
      <w:pPr>
        <w:pStyle w:val="P22"/>
        <w:tabs>
          <w:tab w:val="left" w:pos="624"/>
          <w:tab w:val="left" w:pos="1021"/>
        </w:tabs>
        <w:spacing w:before="0"/>
        <w:ind w:left="624" w:right="1134"/>
        <w:rPr>
          <w:rStyle w:val="default"/>
          <w:rFonts w:cs="FrankRuehl" w:hint="cs"/>
          <w:vanish/>
          <w:color w:val="FF0000"/>
          <w:szCs w:val="20"/>
          <w:shd w:val="clear" w:color="auto" w:fill="FFFF99"/>
          <w:rtl/>
        </w:rPr>
      </w:pPr>
      <w:bookmarkStart w:id="17" w:name="Rov56"/>
      <w:r w:rsidRPr="00965FF8">
        <w:rPr>
          <w:rStyle w:val="default"/>
          <w:rFonts w:cs="FrankRuehl" w:hint="cs"/>
          <w:vanish/>
          <w:color w:val="FF0000"/>
          <w:szCs w:val="20"/>
          <w:shd w:val="clear" w:color="auto" w:fill="FFFF99"/>
          <w:rtl/>
        </w:rPr>
        <w:t>מיום 31.3.1972</w:t>
      </w:r>
    </w:p>
    <w:p w:rsidR="009A6EA4" w:rsidRPr="00965FF8" w:rsidRDefault="009A6EA4">
      <w:pPr>
        <w:pStyle w:val="P22"/>
        <w:tabs>
          <w:tab w:val="left" w:pos="624"/>
          <w:tab w:val="left" w:pos="1021"/>
        </w:tabs>
        <w:spacing w:before="0"/>
        <w:ind w:left="624" w:right="0"/>
        <w:rPr>
          <w:rStyle w:val="default"/>
          <w:rFonts w:cs="FrankRuehl" w:hint="cs"/>
          <w:b/>
          <w:bCs/>
          <w:vanish/>
          <w:szCs w:val="20"/>
          <w:shd w:val="clear" w:color="auto" w:fill="FFFF99"/>
          <w:rtl/>
        </w:rPr>
      </w:pPr>
      <w:r w:rsidRPr="00965FF8">
        <w:rPr>
          <w:rStyle w:val="default"/>
          <w:rFonts w:cs="FrankRuehl" w:hint="cs"/>
          <w:b/>
          <w:bCs/>
          <w:vanish/>
          <w:szCs w:val="20"/>
          <w:shd w:val="clear" w:color="auto" w:fill="FFFF99"/>
          <w:rtl/>
        </w:rPr>
        <w:t xml:space="preserve">תיקון מס' 1 </w:t>
      </w:r>
    </w:p>
    <w:p w:rsidR="009A6EA4" w:rsidRPr="00965FF8" w:rsidRDefault="009A6EA4">
      <w:pPr>
        <w:pStyle w:val="P22"/>
        <w:tabs>
          <w:tab w:val="left" w:pos="624"/>
          <w:tab w:val="left" w:pos="1021"/>
        </w:tabs>
        <w:spacing w:before="0"/>
        <w:ind w:left="624" w:right="0"/>
        <w:rPr>
          <w:rStyle w:val="default"/>
          <w:rFonts w:cs="FrankRuehl" w:hint="cs"/>
          <w:vanish/>
          <w:sz w:val="20"/>
          <w:szCs w:val="20"/>
          <w:shd w:val="clear" w:color="auto" w:fill="FFFF99"/>
          <w:rtl/>
        </w:rPr>
      </w:pPr>
      <w:hyperlink r:id="rId21" w:history="1">
        <w:r w:rsidRPr="00965FF8">
          <w:rPr>
            <w:rStyle w:val="Hyperlink"/>
            <w:rFonts w:cs="FrankRuehl" w:hint="cs"/>
            <w:vanish/>
            <w:szCs w:val="20"/>
            <w:shd w:val="clear" w:color="auto" w:fill="FFFF99"/>
            <w:rtl/>
          </w:rPr>
          <w:t>ס"ח תשל"ב מס' 653</w:t>
        </w:r>
      </w:hyperlink>
      <w:r w:rsidRPr="00965FF8">
        <w:rPr>
          <w:rFonts w:cs="FrankRuehl" w:hint="cs"/>
          <w:vanish/>
          <w:szCs w:val="20"/>
          <w:shd w:val="clear" w:color="auto" w:fill="FFFF99"/>
          <w:rtl/>
        </w:rPr>
        <w:t xml:space="preserve"> מיום 31.3.1972 עמ' 74</w:t>
      </w:r>
      <w:r w:rsidRPr="00965FF8">
        <w:rPr>
          <w:rFonts w:cs="FrankRuehl" w:hint="cs"/>
          <w:vanish/>
          <w:shd w:val="clear" w:color="auto" w:fill="FFFF99"/>
          <w:rtl/>
        </w:rPr>
        <w:t xml:space="preserve"> </w:t>
      </w:r>
      <w:r w:rsidRPr="00965FF8">
        <w:rPr>
          <w:rStyle w:val="default"/>
          <w:rFonts w:cs="FrankRuehl" w:hint="cs"/>
          <w:vanish/>
          <w:sz w:val="20"/>
          <w:szCs w:val="20"/>
          <w:shd w:val="clear" w:color="auto" w:fill="FFFF99"/>
          <w:rtl/>
        </w:rPr>
        <w:t>(</w:t>
      </w:r>
      <w:hyperlink r:id="rId22" w:history="1">
        <w:r w:rsidRPr="00965FF8">
          <w:rPr>
            <w:rStyle w:val="Hyperlink"/>
            <w:rFonts w:cs="FrankRuehl" w:hint="cs"/>
            <w:vanish/>
            <w:szCs w:val="20"/>
            <w:shd w:val="clear" w:color="auto" w:fill="FFFF99"/>
            <w:rtl/>
          </w:rPr>
          <w:t>ה"ח 941</w:t>
        </w:r>
      </w:hyperlink>
      <w:r w:rsidRPr="00965FF8">
        <w:rPr>
          <w:rStyle w:val="default"/>
          <w:rFonts w:cs="FrankRuehl" w:hint="cs"/>
          <w:vanish/>
          <w:sz w:val="20"/>
          <w:szCs w:val="20"/>
          <w:shd w:val="clear" w:color="auto" w:fill="FFFF99"/>
          <w:rtl/>
        </w:rPr>
        <w:t>)</w:t>
      </w:r>
    </w:p>
    <w:p w:rsidR="009A6EA4" w:rsidRPr="00965FF8" w:rsidRDefault="009A6EA4">
      <w:pPr>
        <w:pStyle w:val="P22"/>
        <w:tabs>
          <w:tab w:val="left" w:pos="624"/>
          <w:tab w:val="left" w:pos="1021"/>
        </w:tabs>
        <w:ind w:left="624" w:right="1134"/>
        <w:rPr>
          <w:rStyle w:val="default"/>
          <w:rFonts w:cs="FrankRuehl" w:hint="cs"/>
          <w:vanish/>
          <w:sz w:val="22"/>
          <w:szCs w:val="22"/>
          <w:shd w:val="clear" w:color="auto" w:fill="FFFF99"/>
          <w:rtl/>
        </w:rPr>
      </w:pP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ב</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מ</w:t>
      </w:r>
      <w:r w:rsidRPr="00965FF8">
        <w:rPr>
          <w:rStyle w:val="default"/>
          <w:rFonts w:cs="FrankRuehl" w:hint="cs"/>
          <w:vanish/>
          <w:sz w:val="22"/>
          <w:szCs w:val="22"/>
          <w:shd w:val="clear" w:color="auto" w:fill="FFFF99"/>
          <w:rtl/>
        </w:rPr>
        <w:t xml:space="preserve">משיך בעבודה אצל מעביד אחר באותו מקצוע </w:t>
      </w:r>
      <w:r w:rsidRPr="00965FF8">
        <w:rPr>
          <w:rStyle w:val="default"/>
          <w:rFonts w:cs="FrankRuehl" w:hint="cs"/>
          <w:strike/>
          <w:vanish/>
          <w:sz w:val="22"/>
          <w:szCs w:val="22"/>
          <w:shd w:val="clear" w:color="auto" w:fill="FFFF99"/>
          <w:rtl/>
        </w:rPr>
        <w:t>ונחתמה ביניהם הצהרת חניכות כאמור בסעיף 11</w:t>
      </w:r>
      <w:r w:rsidRPr="00965FF8">
        <w:rPr>
          <w:rStyle w:val="default"/>
          <w:rFonts w:cs="FrankRuehl" w:hint="cs"/>
          <w:vanish/>
          <w:sz w:val="22"/>
          <w:szCs w:val="22"/>
          <w:shd w:val="clear" w:color="auto" w:fill="FFFF99"/>
          <w:rtl/>
        </w:rPr>
        <w:t>.</w:t>
      </w:r>
    </w:p>
    <w:p w:rsidR="00A515E3" w:rsidRPr="00965FF8" w:rsidRDefault="00A515E3" w:rsidP="00A515E3">
      <w:pPr>
        <w:pStyle w:val="page"/>
        <w:widowControl/>
        <w:ind w:right="1134"/>
        <w:jc w:val="both"/>
        <w:rPr>
          <w:rStyle w:val="default"/>
          <w:rFonts w:cs="FrankRuehl" w:hint="cs"/>
          <w:vanish/>
          <w:position w:val="0"/>
          <w:szCs w:val="20"/>
          <w:shd w:val="clear" w:color="auto" w:fill="FFFF99"/>
          <w:rtl/>
        </w:rPr>
      </w:pPr>
    </w:p>
    <w:p w:rsidR="00A515E3" w:rsidRPr="00965FF8" w:rsidRDefault="00A515E3" w:rsidP="00A515E3">
      <w:pPr>
        <w:pStyle w:val="page"/>
        <w:widowControl/>
        <w:ind w:right="1134"/>
        <w:jc w:val="both"/>
        <w:rPr>
          <w:rStyle w:val="default"/>
          <w:rFonts w:cs="FrankRuehl" w:hint="cs"/>
          <w:vanish/>
          <w:color w:val="FF0000"/>
          <w:position w:val="0"/>
          <w:szCs w:val="20"/>
          <w:shd w:val="clear" w:color="auto" w:fill="FFFF99"/>
          <w:rtl/>
        </w:rPr>
      </w:pPr>
      <w:r w:rsidRPr="00965FF8">
        <w:rPr>
          <w:rStyle w:val="default"/>
          <w:rFonts w:cs="FrankRuehl" w:hint="cs"/>
          <w:vanish/>
          <w:color w:val="FF0000"/>
          <w:position w:val="0"/>
          <w:szCs w:val="20"/>
          <w:shd w:val="clear" w:color="auto" w:fill="FFFF99"/>
          <w:rtl/>
        </w:rPr>
        <w:t>מיום 15.7.2014</w:t>
      </w:r>
    </w:p>
    <w:p w:rsidR="00A515E3" w:rsidRPr="00965FF8" w:rsidRDefault="00A515E3" w:rsidP="00A515E3">
      <w:pPr>
        <w:pStyle w:val="page"/>
        <w:widowControl/>
        <w:ind w:right="1134"/>
        <w:jc w:val="both"/>
        <w:rPr>
          <w:rStyle w:val="default"/>
          <w:rFonts w:cs="FrankRuehl" w:hint="cs"/>
          <w:vanish/>
          <w:position w:val="0"/>
          <w:szCs w:val="20"/>
          <w:shd w:val="clear" w:color="auto" w:fill="FFFF99"/>
          <w:rtl/>
        </w:rPr>
      </w:pPr>
      <w:r w:rsidRPr="00965FF8">
        <w:rPr>
          <w:rStyle w:val="default"/>
          <w:rFonts w:cs="FrankRuehl" w:hint="cs"/>
          <w:b/>
          <w:bCs/>
          <w:vanish/>
          <w:position w:val="0"/>
          <w:szCs w:val="20"/>
          <w:shd w:val="clear" w:color="auto" w:fill="FFFF99"/>
          <w:rtl/>
        </w:rPr>
        <w:t>תיקון מס' 4</w:t>
      </w:r>
    </w:p>
    <w:p w:rsidR="00A515E3" w:rsidRPr="00965FF8" w:rsidRDefault="00A515E3" w:rsidP="00A515E3">
      <w:pPr>
        <w:pStyle w:val="page"/>
        <w:widowControl/>
        <w:ind w:right="1134"/>
        <w:jc w:val="both"/>
        <w:rPr>
          <w:rStyle w:val="default"/>
          <w:rFonts w:cs="FrankRuehl" w:hint="cs"/>
          <w:vanish/>
          <w:position w:val="0"/>
          <w:szCs w:val="20"/>
          <w:shd w:val="clear" w:color="auto" w:fill="FFFF99"/>
          <w:rtl/>
        </w:rPr>
      </w:pPr>
      <w:hyperlink r:id="rId23" w:history="1">
        <w:r w:rsidRPr="00965FF8">
          <w:rPr>
            <w:rStyle w:val="Hyperlink"/>
            <w:rFonts w:cs="FrankRuehl" w:hint="cs"/>
            <w:vanish/>
            <w:position w:val="0"/>
            <w:sz w:val="26"/>
            <w:szCs w:val="20"/>
            <w:shd w:val="clear" w:color="auto" w:fill="FFFF99"/>
            <w:rtl/>
          </w:rPr>
          <w:t>ס"ח תשע"ד מס' 2459</w:t>
        </w:r>
      </w:hyperlink>
      <w:r w:rsidRPr="00965FF8">
        <w:rPr>
          <w:rStyle w:val="default"/>
          <w:rFonts w:cs="FrankRuehl" w:hint="cs"/>
          <w:vanish/>
          <w:position w:val="0"/>
          <w:szCs w:val="20"/>
          <w:shd w:val="clear" w:color="auto" w:fill="FFFF99"/>
          <w:rtl/>
        </w:rPr>
        <w:t xml:space="preserve"> מיום 15.7.2014 עמ' 603 (</w:t>
      </w:r>
      <w:hyperlink r:id="rId24" w:history="1">
        <w:r w:rsidRPr="00965FF8">
          <w:rPr>
            <w:rStyle w:val="Hyperlink"/>
            <w:rFonts w:cs="FrankRuehl" w:hint="cs"/>
            <w:vanish/>
            <w:position w:val="0"/>
            <w:sz w:val="26"/>
            <w:szCs w:val="20"/>
            <w:shd w:val="clear" w:color="auto" w:fill="FFFF99"/>
            <w:rtl/>
          </w:rPr>
          <w:t>ה"ח 535</w:t>
        </w:r>
      </w:hyperlink>
      <w:r w:rsidRPr="00965FF8">
        <w:rPr>
          <w:rStyle w:val="default"/>
          <w:rFonts w:cs="FrankRuehl" w:hint="cs"/>
          <w:vanish/>
          <w:position w:val="0"/>
          <w:szCs w:val="20"/>
          <w:shd w:val="clear" w:color="auto" w:fill="FFFF99"/>
          <w:rtl/>
        </w:rPr>
        <w:t>)</w:t>
      </w:r>
    </w:p>
    <w:p w:rsidR="00A515E3" w:rsidRPr="00965FF8" w:rsidRDefault="00A515E3" w:rsidP="00A515E3">
      <w:pPr>
        <w:pStyle w:val="P00"/>
        <w:ind w:left="0" w:right="1134"/>
        <w:rPr>
          <w:rStyle w:val="default"/>
          <w:rFonts w:cs="FrankRuehl" w:hint="cs"/>
          <w:vanish/>
          <w:sz w:val="22"/>
          <w:szCs w:val="22"/>
          <w:shd w:val="clear" w:color="auto" w:fill="FFFF99"/>
          <w:rtl/>
        </w:rPr>
      </w:pPr>
      <w:r w:rsidRPr="00965FF8">
        <w:rPr>
          <w:rStyle w:val="default"/>
          <w:rFonts w:cs="FrankRuehl"/>
          <w:vanish/>
          <w:sz w:val="22"/>
          <w:szCs w:val="22"/>
          <w:shd w:val="clear" w:color="auto" w:fill="FFFF99"/>
          <w:rtl/>
        </w:rPr>
        <w:t>9.</w:t>
      </w:r>
      <w:r w:rsidRPr="00965FF8">
        <w:rPr>
          <w:rStyle w:val="default"/>
          <w:rFonts w:cs="FrankRuehl"/>
          <w:vanish/>
          <w:sz w:val="22"/>
          <w:szCs w:val="22"/>
          <w:shd w:val="clear" w:color="auto" w:fill="FFFF99"/>
          <w:rtl/>
        </w:rPr>
        <w:tab/>
        <w:t>חנ</w:t>
      </w:r>
      <w:r w:rsidRPr="00965FF8">
        <w:rPr>
          <w:rStyle w:val="default"/>
          <w:rFonts w:cs="FrankRuehl" w:hint="cs"/>
          <w:vanish/>
          <w:sz w:val="22"/>
          <w:szCs w:val="22"/>
          <w:shd w:val="clear" w:color="auto" w:fill="FFFF99"/>
          <w:rtl/>
        </w:rPr>
        <w:t xml:space="preserve">יך שמלאו לו שמונה עשרה שנה דינו לענין חוק זה כדין נער, אם הוא </w:t>
      </w:r>
      <w:r w:rsidRPr="00965FF8">
        <w:rPr>
          <w:rStyle w:val="default"/>
          <w:rFonts w:cs="FrankRuehl"/>
          <w:vanish/>
          <w:sz w:val="22"/>
          <w:szCs w:val="22"/>
          <w:shd w:val="clear" w:color="auto" w:fill="FFFF99"/>
          <w:rtl/>
        </w:rPr>
        <w:t>–</w:t>
      </w:r>
    </w:p>
    <w:p w:rsidR="00A515E3" w:rsidRPr="00965FF8" w:rsidRDefault="00A515E3" w:rsidP="00A515E3">
      <w:pPr>
        <w:pStyle w:val="P22"/>
        <w:tabs>
          <w:tab w:val="left" w:pos="624"/>
          <w:tab w:val="left" w:pos="1021"/>
        </w:tabs>
        <w:spacing w:before="0"/>
        <w:ind w:left="624" w:right="1134"/>
        <w:rPr>
          <w:rStyle w:val="default"/>
          <w:rFonts w:cs="FrankRuehl"/>
          <w:vanish/>
          <w:sz w:val="22"/>
          <w:szCs w:val="22"/>
          <w:shd w:val="clear" w:color="auto" w:fill="FFFF99"/>
          <w:rtl/>
        </w:rPr>
      </w:pPr>
      <w:r w:rsidRPr="00965FF8">
        <w:rPr>
          <w:rStyle w:val="default"/>
          <w:rFonts w:cs="FrankRuehl"/>
          <w:vanish/>
          <w:sz w:val="22"/>
          <w:szCs w:val="22"/>
          <w:shd w:val="clear" w:color="auto" w:fill="FFFF99"/>
          <w:rtl/>
        </w:rPr>
        <w:t>(א</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מ</w:t>
      </w:r>
      <w:r w:rsidRPr="00965FF8">
        <w:rPr>
          <w:rStyle w:val="default"/>
          <w:rFonts w:cs="FrankRuehl" w:hint="cs"/>
          <w:vanish/>
          <w:sz w:val="22"/>
          <w:szCs w:val="22"/>
          <w:shd w:val="clear" w:color="auto" w:fill="FFFF99"/>
          <w:rtl/>
        </w:rPr>
        <w:t xml:space="preserve">משיך בעבודתו </w:t>
      </w:r>
      <w:r w:rsidRPr="00965FF8">
        <w:rPr>
          <w:rStyle w:val="default"/>
          <w:rFonts w:cs="FrankRuehl"/>
          <w:vanish/>
          <w:sz w:val="22"/>
          <w:szCs w:val="22"/>
          <w:shd w:val="clear" w:color="auto" w:fill="FFFF99"/>
          <w:rtl/>
        </w:rPr>
        <w:t>א</w:t>
      </w:r>
      <w:r w:rsidRPr="00965FF8">
        <w:rPr>
          <w:rStyle w:val="default"/>
          <w:rFonts w:cs="FrankRuehl" w:hint="cs"/>
          <w:vanish/>
          <w:sz w:val="22"/>
          <w:szCs w:val="22"/>
          <w:shd w:val="clear" w:color="auto" w:fill="FFFF99"/>
          <w:rtl/>
        </w:rPr>
        <w:t xml:space="preserve">צל אותו </w:t>
      </w:r>
      <w:r w:rsidRPr="00965FF8">
        <w:rPr>
          <w:rStyle w:val="default"/>
          <w:rFonts w:cs="FrankRuehl" w:hint="cs"/>
          <w:strike/>
          <w:vanish/>
          <w:sz w:val="22"/>
          <w:szCs w:val="22"/>
          <w:shd w:val="clear" w:color="auto" w:fill="FFFF99"/>
          <w:rtl/>
        </w:rPr>
        <w:t>מעביד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מעסיק</w:t>
      </w:r>
      <w:r w:rsidRPr="00965FF8">
        <w:rPr>
          <w:rStyle w:val="default"/>
          <w:rFonts w:cs="FrankRuehl" w:hint="cs"/>
          <w:vanish/>
          <w:sz w:val="22"/>
          <w:szCs w:val="22"/>
          <w:shd w:val="clear" w:color="auto" w:fill="FFFF99"/>
          <w:rtl/>
        </w:rPr>
        <w:t>; או</w:t>
      </w:r>
    </w:p>
    <w:p w:rsidR="00A515E3" w:rsidRPr="00884813" w:rsidRDefault="00A515E3" w:rsidP="00884813">
      <w:pPr>
        <w:pStyle w:val="P22"/>
        <w:tabs>
          <w:tab w:val="left" w:pos="624"/>
          <w:tab w:val="left" w:pos="1021"/>
        </w:tabs>
        <w:spacing w:before="0"/>
        <w:ind w:left="624" w:right="1134"/>
        <w:rPr>
          <w:rStyle w:val="default"/>
          <w:rFonts w:cs="FrankRuehl"/>
          <w:sz w:val="2"/>
          <w:szCs w:val="2"/>
          <w:shd w:val="clear" w:color="auto" w:fill="FFFF99"/>
          <w:rtl/>
        </w:rPr>
      </w:pP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ב</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מ</w:t>
      </w:r>
      <w:r w:rsidRPr="00965FF8">
        <w:rPr>
          <w:rStyle w:val="default"/>
          <w:rFonts w:cs="FrankRuehl" w:hint="cs"/>
          <w:vanish/>
          <w:sz w:val="22"/>
          <w:szCs w:val="22"/>
          <w:shd w:val="clear" w:color="auto" w:fill="FFFF99"/>
          <w:rtl/>
        </w:rPr>
        <w:t xml:space="preserve">משיך בעבודה אצל </w:t>
      </w:r>
      <w:r w:rsidRPr="00965FF8">
        <w:rPr>
          <w:rStyle w:val="default"/>
          <w:rFonts w:cs="FrankRuehl" w:hint="cs"/>
          <w:strike/>
          <w:vanish/>
          <w:sz w:val="22"/>
          <w:szCs w:val="22"/>
          <w:shd w:val="clear" w:color="auto" w:fill="FFFF99"/>
          <w:rtl/>
        </w:rPr>
        <w:t>מעביד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מעסיק</w:t>
      </w:r>
      <w:r w:rsidRPr="00965FF8">
        <w:rPr>
          <w:rStyle w:val="default"/>
          <w:rFonts w:cs="FrankRuehl" w:hint="cs"/>
          <w:vanish/>
          <w:sz w:val="22"/>
          <w:szCs w:val="22"/>
          <w:shd w:val="clear" w:color="auto" w:fill="FFFF99"/>
          <w:rtl/>
        </w:rPr>
        <w:t xml:space="preserve"> אחר באותו מקצוע.</w:t>
      </w:r>
      <w:bookmarkEnd w:id="17"/>
    </w:p>
    <w:p w:rsidR="009A6EA4" w:rsidRDefault="009A6EA4">
      <w:pPr>
        <w:pStyle w:val="P00"/>
        <w:spacing w:before="72"/>
        <w:ind w:left="0" w:right="1134"/>
        <w:rPr>
          <w:rStyle w:val="default"/>
          <w:rFonts w:cs="FrankRuehl"/>
          <w:rtl/>
        </w:rPr>
      </w:pPr>
      <w:bookmarkStart w:id="18" w:name="Seif10"/>
      <w:bookmarkEnd w:id="18"/>
      <w:r>
        <w:rPr>
          <w:lang w:val="he-IL"/>
        </w:rPr>
        <w:pict>
          <v:rect id="_x0000_s2061" style="position:absolute;left:0;text-align:left;margin-left:464.5pt;margin-top:8.05pt;width:75.05pt;height:16pt;z-index:251642880" o:allowincell="f" filled="f" stroked="f" strokecolor="lime" strokeweight=".25pt">
            <v:textbox inset="0,0,0,0">
              <w:txbxContent>
                <w:p w:rsidR="009A6EA4" w:rsidRDefault="009A6EA4">
                  <w:pPr>
                    <w:spacing w:line="160" w:lineRule="exact"/>
                    <w:jc w:val="left"/>
                    <w:rPr>
                      <w:rFonts w:cs="Miriam"/>
                      <w:noProof/>
                      <w:sz w:val="18"/>
                      <w:szCs w:val="18"/>
                      <w:rtl/>
                    </w:rPr>
                  </w:pPr>
                  <w:r>
                    <w:rPr>
                      <w:rFonts w:cs="Miriam"/>
                      <w:sz w:val="18"/>
                      <w:szCs w:val="18"/>
                      <w:rtl/>
                    </w:rPr>
                    <w:t>עי</w:t>
                  </w:r>
                  <w:r>
                    <w:rPr>
                      <w:rFonts w:cs="Miriam" w:hint="cs"/>
                      <w:sz w:val="18"/>
                      <w:szCs w:val="18"/>
                      <w:rtl/>
                    </w:rPr>
                    <w:t xml:space="preserve">דוד </w:t>
                  </w:r>
                  <w:r>
                    <w:rPr>
                      <w:rFonts w:cs="Miriam"/>
                      <w:sz w:val="18"/>
                      <w:szCs w:val="18"/>
                      <w:rtl/>
                    </w:rPr>
                    <w:t>חנ</w:t>
                  </w:r>
                  <w:r>
                    <w:rPr>
                      <w:rFonts w:cs="Miriam" w:hint="cs"/>
                      <w:sz w:val="18"/>
                      <w:szCs w:val="18"/>
                      <w:rtl/>
                    </w:rPr>
                    <w:t>יכות</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העבודה רשאי לתת</w:t>
      </w:r>
      <w:r>
        <w:rPr>
          <w:rStyle w:val="default"/>
          <w:rFonts w:cs="FrankRuehl"/>
          <w:rtl/>
        </w:rPr>
        <w:t xml:space="preserve"> ת</w:t>
      </w:r>
      <w:r>
        <w:rPr>
          <w:rStyle w:val="default"/>
          <w:rFonts w:cs="FrankRuehl" w:hint="cs"/>
          <w:rtl/>
        </w:rPr>
        <w:t>עודת הוקרה, בנוסח שיקבע, לאדם שחניכיו הצטיינו בהתקדמותם במקצוע ובבחינות או לאדם שבהדרכתו עבד חניך כאמור.</w:t>
      </w:r>
    </w:p>
    <w:p w:rsidR="009A6EA4" w:rsidRDefault="00884813" w:rsidP="00884813">
      <w:pPr>
        <w:pStyle w:val="P00"/>
        <w:spacing w:before="72"/>
        <w:ind w:left="0" w:right="1134"/>
        <w:rPr>
          <w:rStyle w:val="default"/>
          <w:rFonts w:cs="FrankRuehl" w:hint="cs"/>
          <w:rtl/>
        </w:rPr>
      </w:pPr>
      <w:r>
        <w:rPr>
          <w:rFonts w:cs="FrankRuehl"/>
          <w:sz w:val="26"/>
          <w:rtl/>
          <w:lang w:eastAsia="en-US"/>
        </w:rPr>
        <w:pict>
          <v:shape id="_x0000_s2146" type="#_x0000_t202" style="position:absolute;left:0;text-align:left;margin-left:470.35pt;margin-top:7.1pt;width:1in;height:16.8pt;z-index:251683840" filled="f" stroked="f">
            <v:textbox inset="1mm,0,1mm,0">
              <w:txbxContent>
                <w:p w:rsidR="00884813" w:rsidRDefault="00884813" w:rsidP="00884813">
                  <w:pPr>
                    <w:spacing w:line="160" w:lineRule="exact"/>
                    <w:jc w:val="left"/>
                    <w:rPr>
                      <w:rFonts w:cs="Miriam" w:hint="cs"/>
                      <w:noProof/>
                      <w:sz w:val="18"/>
                      <w:szCs w:val="18"/>
                      <w:rtl/>
                    </w:rPr>
                  </w:pPr>
                  <w:r>
                    <w:rPr>
                      <w:rFonts w:cs="Miriam" w:hint="cs"/>
                      <w:noProof/>
                      <w:sz w:val="18"/>
                      <w:szCs w:val="18"/>
                      <w:rtl/>
                    </w:rPr>
                    <w:t>(תיקון מס' 4) תשע"ד-2014</w:t>
                  </w:r>
                </w:p>
              </w:txbxContent>
            </v:textbox>
          </v:shape>
        </w:pict>
      </w:r>
      <w:r w:rsidR="009A6EA4">
        <w:rPr>
          <w:rFonts w:cs="FrankRuehl"/>
          <w:sz w:val="26"/>
          <w:rtl/>
        </w:rPr>
        <w:tab/>
      </w:r>
      <w:r w:rsidR="009A6EA4">
        <w:rPr>
          <w:rStyle w:val="default"/>
          <w:rFonts w:cs="FrankRuehl"/>
          <w:rtl/>
        </w:rPr>
        <w:t>(ב</w:t>
      </w:r>
      <w:r w:rsidR="009A6EA4">
        <w:rPr>
          <w:rStyle w:val="default"/>
          <w:rFonts w:cs="FrankRuehl" w:hint="cs"/>
          <w:rtl/>
        </w:rPr>
        <w:t>)</w:t>
      </w:r>
      <w:r w:rsidR="009A6EA4">
        <w:rPr>
          <w:rStyle w:val="default"/>
          <w:rFonts w:cs="FrankRuehl"/>
          <w:rtl/>
        </w:rPr>
        <w:tab/>
        <w:t>ב</w:t>
      </w:r>
      <w:r w:rsidR="009A6EA4">
        <w:rPr>
          <w:rStyle w:val="default"/>
          <w:rFonts w:cs="FrankRuehl" w:hint="cs"/>
          <w:rtl/>
        </w:rPr>
        <w:t>קביעת ההכנסה החייבת במס של אדם שהוציא, באישור השר, בשנה שקדמה לשנת שומה מסויימת, הוצאת הון לרכישת ציוד בקשר להע</w:t>
      </w:r>
      <w:r>
        <w:rPr>
          <w:rStyle w:val="default"/>
          <w:rFonts w:cs="FrankRuehl" w:hint="cs"/>
          <w:rtl/>
        </w:rPr>
        <w:t>סק</w:t>
      </w:r>
      <w:r w:rsidR="009A6EA4">
        <w:rPr>
          <w:rStyle w:val="default"/>
          <w:rFonts w:cs="FrankRuehl" w:hint="cs"/>
          <w:rtl/>
        </w:rPr>
        <w:t>ת חניכים במפעל, ינוכה מאותה הכ</w:t>
      </w:r>
      <w:r w:rsidR="009A6EA4">
        <w:rPr>
          <w:rStyle w:val="default"/>
          <w:rFonts w:cs="FrankRuehl"/>
          <w:rtl/>
        </w:rPr>
        <w:t>נס</w:t>
      </w:r>
      <w:r w:rsidR="009A6EA4">
        <w:rPr>
          <w:rStyle w:val="default"/>
          <w:rFonts w:cs="FrankRuehl" w:hint="cs"/>
          <w:rtl/>
        </w:rPr>
        <w:t>ה כל שנה, במשך חמש שנים מאותה שנת שומה ואילך, סכום של 20% מן ההוצאה האמורה.</w:t>
      </w:r>
    </w:p>
    <w:p w:rsidR="00884813" w:rsidRPr="00965FF8" w:rsidRDefault="00884813" w:rsidP="00884813">
      <w:pPr>
        <w:pStyle w:val="page"/>
        <w:widowControl/>
        <w:ind w:right="1134"/>
        <w:jc w:val="both"/>
        <w:rPr>
          <w:rStyle w:val="default"/>
          <w:rFonts w:cs="FrankRuehl" w:hint="cs"/>
          <w:vanish/>
          <w:color w:val="FF0000"/>
          <w:position w:val="0"/>
          <w:szCs w:val="20"/>
          <w:shd w:val="clear" w:color="auto" w:fill="FFFF99"/>
          <w:rtl/>
        </w:rPr>
      </w:pPr>
      <w:bookmarkStart w:id="19" w:name="Rov59"/>
      <w:r w:rsidRPr="00965FF8">
        <w:rPr>
          <w:rStyle w:val="default"/>
          <w:rFonts w:cs="FrankRuehl" w:hint="cs"/>
          <w:vanish/>
          <w:color w:val="FF0000"/>
          <w:position w:val="0"/>
          <w:szCs w:val="20"/>
          <w:shd w:val="clear" w:color="auto" w:fill="FFFF99"/>
          <w:rtl/>
        </w:rPr>
        <w:t>מיום 15.7.2014</w:t>
      </w:r>
    </w:p>
    <w:p w:rsidR="00884813" w:rsidRPr="00965FF8" w:rsidRDefault="00884813" w:rsidP="00884813">
      <w:pPr>
        <w:pStyle w:val="page"/>
        <w:widowControl/>
        <w:ind w:right="1134"/>
        <w:jc w:val="both"/>
        <w:rPr>
          <w:rStyle w:val="default"/>
          <w:rFonts w:cs="FrankRuehl" w:hint="cs"/>
          <w:vanish/>
          <w:position w:val="0"/>
          <w:szCs w:val="20"/>
          <w:shd w:val="clear" w:color="auto" w:fill="FFFF99"/>
          <w:rtl/>
        </w:rPr>
      </w:pPr>
      <w:r w:rsidRPr="00965FF8">
        <w:rPr>
          <w:rStyle w:val="default"/>
          <w:rFonts w:cs="FrankRuehl" w:hint="cs"/>
          <w:b/>
          <w:bCs/>
          <w:vanish/>
          <w:position w:val="0"/>
          <w:szCs w:val="20"/>
          <w:shd w:val="clear" w:color="auto" w:fill="FFFF99"/>
          <w:rtl/>
        </w:rPr>
        <w:t>תיקון מס' 4</w:t>
      </w:r>
    </w:p>
    <w:p w:rsidR="00884813" w:rsidRPr="00965FF8" w:rsidRDefault="00884813" w:rsidP="00884813">
      <w:pPr>
        <w:pStyle w:val="page"/>
        <w:widowControl/>
        <w:ind w:right="1134"/>
        <w:jc w:val="both"/>
        <w:rPr>
          <w:rStyle w:val="default"/>
          <w:rFonts w:cs="FrankRuehl" w:hint="cs"/>
          <w:vanish/>
          <w:position w:val="0"/>
          <w:szCs w:val="20"/>
          <w:shd w:val="clear" w:color="auto" w:fill="FFFF99"/>
          <w:rtl/>
        </w:rPr>
      </w:pPr>
      <w:hyperlink r:id="rId25" w:history="1">
        <w:r w:rsidRPr="00965FF8">
          <w:rPr>
            <w:rStyle w:val="Hyperlink"/>
            <w:rFonts w:cs="FrankRuehl" w:hint="cs"/>
            <w:vanish/>
            <w:position w:val="0"/>
            <w:sz w:val="26"/>
            <w:szCs w:val="20"/>
            <w:shd w:val="clear" w:color="auto" w:fill="FFFF99"/>
            <w:rtl/>
          </w:rPr>
          <w:t>ס"ח תשע"ד מס' 2459</w:t>
        </w:r>
      </w:hyperlink>
      <w:r w:rsidRPr="00965FF8">
        <w:rPr>
          <w:rStyle w:val="default"/>
          <w:rFonts w:cs="FrankRuehl" w:hint="cs"/>
          <w:vanish/>
          <w:position w:val="0"/>
          <w:szCs w:val="20"/>
          <w:shd w:val="clear" w:color="auto" w:fill="FFFF99"/>
          <w:rtl/>
        </w:rPr>
        <w:t xml:space="preserve"> מיום 15.7.2014 עמ' 603 (</w:t>
      </w:r>
      <w:hyperlink r:id="rId26" w:history="1">
        <w:r w:rsidRPr="00965FF8">
          <w:rPr>
            <w:rStyle w:val="Hyperlink"/>
            <w:rFonts w:cs="FrankRuehl" w:hint="cs"/>
            <w:vanish/>
            <w:position w:val="0"/>
            <w:sz w:val="26"/>
            <w:szCs w:val="20"/>
            <w:shd w:val="clear" w:color="auto" w:fill="FFFF99"/>
            <w:rtl/>
          </w:rPr>
          <w:t>ה"ח 535</w:t>
        </w:r>
      </w:hyperlink>
      <w:r w:rsidRPr="00965FF8">
        <w:rPr>
          <w:rStyle w:val="default"/>
          <w:rFonts w:cs="FrankRuehl" w:hint="cs"/>
          <w:vanish/>
          <w:position w:val="0"/>
          <w:szCs w:val="20"/>
          <w:shd w:val="clear" w:color="auto" w:fill="FFFF99"/>
          <w:rtl/>
        </w:rPr>
        <w:t>)</w:t>
      </w:r>
    </w:p>
    <w:p w:rsidR="00884813" w:rsidRPr="00884813" w:rsidRDefault="00884813" w:rsidP="00884813">
      <w:pPr>
        <w:pStyle w:val="P00"/>
        <w:ind w:left="0" w:right="1134"/>
        <w:rPr>
          <w:rStyle w:val="default"/>
          <w:rFonts w:cs="FrankRuehl" w:hint="cs"/>
          <w:sz w:val="2"/>
          <w:szCs w:val="2"/>
          <w:rtl/>
        </w:rPr>
      </w:pPr>
      <w:r w:rsidRPr="00965FF8">
        <w:rPr>
          <w:rStyle w:val="default"/>
          <w:rFonts w:cs="FrankRuehl"/>
          <w:vanish/>
          <w:sz w:val="22"/>
          <w:szCs w:val="22"/>
          <w:shd w:val="clear" w:color="auto" w:fill="FFFF99"/>
          <w:rtl/>
        </w:rPr>
        <w:tab/>
        <w:t>(ב</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ב</w:t>
      </w:r>
      <w:r w:rsidRPr="00965FF8">
        <w:rPr>
          <w:rStyle w:val="default"/>
          <w:rFonts w:cs="FrankRuehl" w:hint="cs"/>
          <w:vanish/>
          <w:sz w:val="22"/>
          <w:szCs w:val="22"/>
          <w:shd w:val="clear" w:color="auto" w:fill="FFFF99"/>
          <w:rtl/>
        </w:rPr>
        <w:t xml:space="preserve">קביעת ההכנסה החייבת במס של אדם שהוציא, באישור השר, בשנה שקדמה לשנת שומה מסויימת, הוצאת הון לרכישת ציוד בקשר </w:t>
      </w:r>
      <w:r w:rsidRPr="00965FF8">
        <w:rPr>
          <w:rStyle w:val="default"/>
          <w:rFonts w:cs="FrankRuehl" w:hint="cs"/>
          <w:strike/>
          <w:vanish/>
          <w:sz w:val="22"/>
          <w:szCs w:val="22"/>
          <w:shd w:val="clear" w:color="auto" w:fill="FFFF99"/>
          <w:rtl/>
        </w:rPr>
        <w:t>להעבדת</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להעסקת</w:t>
      </w:r>
      <w:r w:rsidRPr="00965FF8">
        <w:rPr>
          <w:rStyle w:val="default"/>
          <w:rFonts w:cs="FrankRuehl" w:hint="cs"/>
          <w:vanish/>
          <w:sz w:val="22"/>
          <w:szCs w:val="22"/>
          <w:shd w:val="clear" w:color="auto" w:fill="FFFF99"/>
          <w:rtl/>
        </w:rPr>
        <w:t xml:space="preserve"> חניכים במפעל, ינוכה מאותה הכ</w:t>
      </w:r>
      <w:r w:rsidRPr="00965FF8">
        <w:rPr>
          <w:rStyle w:val="default"/>
          <w:rFonts w:cs="FrankRuehl"/>
          <w:vanish/>
          <w:sz w:val="22"/>
          <w:szCs w:val="22"/>
          <w:shd w:val="clear" w:color="auto" w:fill="FFFF99"/>
          <w:rtl/>
        </w:rPr>
        <w:t>נס</w:t>
      </w:r>
      <w:r w:rsidRPr="00965FF8">
        <w:rPr>
          <w:rStyle w:val="default"/>
          <w:rFonts w:cs="FrankRuehl" w:hint="cs"/>
          <w:vanish/>
          <w:sz w:val="22"/>
          <w:szCs w:val="22"/>
          <w:shd w:val="clear" w:color="auto" w:fill="FFFF99"/>
          <w:rtl/>
        </w:rPr>
        <w:t>ה כל שנה, במשך חמש שנים מאותה שנת שומה ואילך, סכום של 20% מן ההוצאה האמורה.</w:t>
      </w:r>
      <w:bookmarkEnd w:id="19"/>
    </w:p>
    <w:p w:rsidR="009A6EA4" w:rsidRDefault="009A6EA4">
      <w:pPr>
        <w:pStyle w:val="medium2-header"/>
        <w:keepLines w:val="0"/>
        <w:spacing w:before="72"/>
        <w:ind w:left="0" w:right="1134"/>
        <w:rPr>
          <w:rFonts w:cs="FrankRuehl"/>
          <w:noProof/>
          <w:rtl/>
        </w:rPr>
      </w:pPr>
      <w:bookmarkStart w:id="20" w:name="med2"/>
      <w:bookmarkEnd w:id="20"/>
      <w:r>
        <w:rPr>
          <w:rFonts w:cs="FrankRuehl"/>
          <w:noProof/>
          <w:rtl/>
        </w:rPr>
        <w:t>פר</w:t>
      </w:r>
      <w:r>
        <w:rPr>
          <w:rFonts w:cs="FrankRuehl" w:hint="cs"/>
          <w:noProof/>
          <w:rtl/>
        </w:rPr>
        <w:t>ק שלישי: דרך החניכות</w:t>
      </w:r>
    </w:p>
    <w:p w:rsidR="009A6EA4" w:rsidRDefault="009A6EA4" w:rsidP="005A5A9F">
      <w:pPr>
        <w:pStyle w:val="P00"/>
        <w:spacing w:before="72"/>
        <w:ind w:left="0" w:right="1134"/>
        <w:rPr>
          <w:rStyle w:val="default"/>
          <w:rFonts w:cs="FrankRuehl" w:hint="cs"/>
          <w:rtl/>
        </w:rPr>
      </w:pPr>
      <w:bookmarkStart w:id="21" w:name="Seif11"/>
      <w:bookmarkEnd w:id="21"/>
      <w:r>
        <w:rPr>
          <w:lang w:val="he-IL"/>
        </w:rPr>
        <w:pict>
          <v:rect id="_x0000_s2062" style="position:absolute;left:0;text-align:left;margin-left:464.5pt;margin-top:8.05pt;width:75.05pt;height:42.65pt;z-index:251643904" o:allowincell="f" filled="f" stroked="f" strokecolor="lime" strokeweight=".25pt">
            <v:textbox style="mso-next-textbox:#_x0000_s2062" inset="0,0,0,0">
              <w:txbxContent>
                <w:p w:rsidR="009A6EA4" w:rsidRDefault="009A6EA4">
                  <w:pPr>
                    <w:spacing w:line="160" w:lineRule="exact"/>
                    <w:jc w:val="left"/>
                    <w:rPr>
                      <w:rFonts w:cs="Miriam"/>
                      <w:noProof/>
                      <w:sz w:val="18"/>
                      <w:szCs w:val="18"/>
                      <w:rtl/>
                    </w:rPr>
                  </w:pPr>
                  <w:r>
                    <w:rPr>
                      <w:rFonts w:cs="Miriam"/>
                      <w:sz w:val="18"/>
                      <w:szCs w:val="18"/>
                      <w:rtl/>
                    </w:rPr>
                    <w:t>הו</w:t>
                  </w:r>
                  <w:r>
                    <w:rPr>
                      <w:rFonts w:cs="Miriam" w:hint="cs"/>
                      <w:sz w:val="18"/>
                      <w:szCs w:val="18"/>
                      <w:rtl/>
                    </w:rPr>
                    <w:t>דעה לממונה</w:t>
                  </w:r>
                </w:p>
                <w:p w:rsidR="009A6EA4" w:rsidRDefault="009A6EA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תשל"ב-</w:t>
                  </w:r>
                  <w:r>
                    <w:rPr>
                      <w:rFonts w:cs="Miriam"/>
                      <w:sz w:val="18"/>
                      <w:szCs w:val="18"/>
                      <w:rtl/>
                    </w:rPr>
                    <w:t>1972</w:t>
                  </w:r>
                </w:p>
                <w:p w:rsidR="005A5A9F" w:rsidRDefault="005A5A9F">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rtl/>
        </w:rPr>
        <w:t>11.</w:t>
      </w:r>
      <w:r>
        <w:rPr>
          <w:rStyle w:val="big-number"/>
          <w:rFonts w:cs="Miriam"/>
          <w:rtl/>
        </w:rPr>
        <w:tab/>
      </w:r>
      <w:r w:rsidR="005A5A9F">
        <w:rPr>
          <w:rStyle w:val="default"/>
          <w:rFonts w:cs="FrankRuehl" w:hint="cs"/>
          <w:rtl/>
        </w:rPr>
        <w:t>מעסיק</w:t>
      </w:r>
      <w:r>
        <w:rPr>
          <w:rStyle w:val="default"/>
          <w:rFonts w:cs="FrankRuehl" w:hint="cs"/>
          <w:rtl/>
        </w:rPr>
        <w:t xml:space="preserve"> יודיע לממונה על החניכות על כל חניך שהתחיל לעבוד אצלו, תוך 15 יום מיום שהתחילה עבודתו, ויכלול בהודעה פרטים לפי טופס שנקבע בתקנות.</w:t>
      </w:r>
    </w:p>
    <w:p w:rsidR="005A5A9F" w:rsidRPr="00965FF8" w:rsidRDefault="005A5A9F" w:rsidP="005A5A9F">
      <w:pPr>
        <w:pStyle w:val="P22"/>
        <w:spacing w:before="0"/>
        <w:ind w:left="0" w:right="1134"/>
        <w:rPr>
          <w:rStyle w:val="default"/>
          <w:rFonts w:cs="FrankRuehl" w:hint="cs"/>
          <w:vanish/>
          <w:color w:val="FF0000"/>
          <w:szCs w:val="20"/>
          <w:shd w:val="clear" w:color="auto" w:fill="FFFF99"/>
          <w:rtl/>
        </w:rPr>
      </w:pPr>
      <w:bookmarkStart w:id="22" w:name="Rov60"/>
      <w:r w:rsidRPr="00965FF8">
        <w:rPr>
          <w:rStyle w:val="default"/>
          <w:rFonts w:cs="FrankRuehl" w:hint="cs"/>
          <w:vanish/>
          <w:color w:val="FF0000"/>
          <w:szCs w:val="20"/>
          <w:shd w:val="clear" w:color="auto" w:fill="FFFF99"/>
          <w:rtl/>
        </w:rPr>
        <w:t>מיום 31.3.1972</w:t>
      </w:r>
    </w:p>
    <w:p w:rsidR="005A5A9F" w:rsidRPr="00965FF8" w:rsidRDefault="005A5A9F" w:rsidP="005A5A9F">
      <w:pPr>
        <w:pStyle w:val="P22"/>
        <w:spacing w:before="0"/>
        <w:ind w:left="0" w:right="0"/>
        <w:rPr>
          <w:rStyle w:val="default"/>
          <w:rFonts w:cs="FrankRuehl" w:hint="cs"/>
          <w:b/>
          <w:bCs/>
          <w:vanish/>
          <w:szCs w:val="20"/>
          <w:shd w:val="clear" w:color="auto" w:fill="FFFF99"/>
          <w:rtl/>
        </w:rPr>
      </w:pPr>
      <w:r w:rsidRPr="00965FF8">
        <w:rPr>
          <w:rStyle w:val="default"/>
          <w:rFonts w:cs="FrankRuehl" w:hint="cs"/>
          <w:b/>
          <w:bCs/>
          <w:vanish/>
          <w:szCs w:val="20"/>
          <w:shd w:val="clear" w:color="auto" w:fill="FFFF99"/>
          <w:rtl/>
        </w:rPr>
        <w:t xml:space="preserve">תיקון מס' 1 </w:t>
      </w:r>
    </w:p>
    <w:p w:rsidR="005A5A9F" w:rsidRPr="00965FF8" w:rsidRDefault="005A5A9F" w:rsidP="005A5A9F">
      <w:pPr>
        <w:pStyle w:val="P22"/>
        <w:spacing w:before="0"/>
        <w:ind w:left="0" w:right="0"/>
        <w:rPr>
          <w:rStyle w:val="default"/>
          <w:rFonts w:cs="FrankRuehl" w:hint="cs"/>
          <w:vanish/>
          <w:sz w:val="20"/>
          <w:szCs w:val="20"/>
          <w:shd w:val="clear" w:color="auto" w:fill="FFFF99"/>
          <w:rtl/>
        </w:rPr>
      </w:pPr>
      <w:hyperlink r:id="rId27" w:history="1">
        <w:r w:rsidRPr="00965FF8">
          <w:rPr>
            <w:rStyle w:val="Hyperlink"/>
            <w:rFonts w:cs="FrankRuehl" w:hint="cs"/>
            <w:vanish/>
            <w:szCs w:val="20"/>
            <w:shd w:val="clear" w:color="auto" w:fill="FFFF99"/>
            <w:rtl/>
          </w:rPr>
          <w:t>ס"ח תשל"ב מס' 653</w:t>
        </w:r>
      </w:hyperlink>
      <w:r w:rsidRPr="00965FF8">
        <w:rPr>
          <w:rFonts w:cs="FrankRuehl" w:hint="cs"/>
          <w:vanish/>
          <w:szCs w:val="20"/>
          <w:shd w:val="clear" w:color="auto" w:fill="FFFF99"/>
          <w:rtl/>
        </w:rPr>
        <w:t xml:space="preserve"> מיום 31.3.1972 עמ' 74</w:t>
      </w:r>
      <w:r w:rsidRPr="00965FF8">
        <w:rPr>
          <w:rFonts w:cs="FrankRuehl" w:hint="cs"/>
          <w:vanish/>
          <w:shd w:val="clear" w:color="auto" w:fill="FFFF99"/>
          <w:rtl/>
        </w:rPr>
        <w:t xml:space="preserve"> </w:t>
      </w:r>
      <w:r w:rsidRPr="00965FF8">
        <w:rPr>
          <w:rStyle w:val="default"/>
          <w:rFonts w:cs="FrankRuehl" w:hint="cs"/>
          <w:vanish/>
          <w:sz w:val="20"/>
          <w:szCs w:val="20"/>
          <w:shd w:val="clear" w:color="auto" w:fill="FFFF99"/>
          <w:rtl/>
        </w:rPr>
        <w:t>(</w:t>
      </w:r>
      <w:hyperlink r:id="rId28" w:history="1">
        <w:r w:rsidRPr="00965FF8">
          <w:rPr>
            <w:rStyle w:val="Hyperlink"/>
            <w:rFonts w:cs="FrankRuehl" w:hint="cs"/>
            <w:vanish/>
            <w:szCs w:val="20"/>
            <w:shd w:val="clear" w:color="auto" w:fill="FFFF99"/>
            <w:rtl/>
          </w:rPr>
          <w:t>ה"ח 941</w:t>
        </w:r>
      </w:hyperlink>
      <w:r w:rsidRPr="00965FF8">
        <w:rPr>
          <w:rStyle w:val="default"/>
          <w:rFonts w:cs="FrankRuehl" w:hint="cs"/>
          <w:vanish/>
          <w:sz w:val="20"/>
          <w:szCs w:val="20"/>
          <w:shd w:val="clear" w:color="auto" w:fill="FFFF99"/>
          <w:rtl/>
        </w:rPr>
        <w:t>)</w:t>
      </w:r>
    </w:p>
    <w:p w:rsidR="005A5A9F" w:rsidRPr="00965FF8" w:rsidRDefault="005A5A9F" w:rsidP="005A5A9F">
      <w:pPr>
        <w:pStyle w:val="P00"/>
        <w:spacing w:before="0"/>
        <w:ind w:left="0" w:right="1134"/>
        <w:rPr>
          <w:rStyle w:val="default"/>
          <w:rFonts w:cs="FrankRuehl" w:hint="cs"/>
          <w:b/>
          <w:bCs/>
          <w:vanish/>
          <w:sz w:val="20"/>
          <w:szCs w:val="20"/>
          <w:shd w:val="clear" w:color="auto" w:fill="FFFF99"/>
          <w:rtl/>
        </w:rPr>
      </w:pPr>
      <w:r w:rsidRPr="00965FF8">
        <w:rPr>
          <w:rStyle w:val="default"/>
          <w:rFonts w:cs="FrankRuehl" w:hint="cs"/>
          <w:b/>
          <w:bCs/>
          <w:vanish/>
          <w:sz w:val="20"/>
          <w:szCs w:val="20"/>
          <w:shd w:val="clear" w:color="auto" w:fill="FFFF99"/>
          <w:rtl/>
        </w:rPr>
        <w:t>החלפת סעיף 11</w:t>
      </w:r>
    </w:p>
    <w:p w:rsidR="005A5A9F" w:rsidRPr="00965FF8" w:rsidRDefault="005A5A9F" w:rsidP="005A5A9F">
      <w:pPr>
        <w:pStyle w:val="P00"/>
        <w:ind w:left="0" w:right="1134"/>
        <w:rPr>
          <w:rStyle w:val="default"/>
          <w:rFonts w:cs="FrankRuehl" w:hint="cs"/>
          <w:vanish/>
          <w:sz w:val="20"/>
          <w:szCs w:val="20"/>
          <w:shd w:val="clear" w:color="auto" w:fill="FFFF99"/>
          <w:rtl/>
        </w:rPr>
      </w:pPr>
      <w:r w:rsidRPr="00965FF8">
        <w:rPr>
          <w:rStyle w:val="default"/>
          <w:rFonts w:cs="FrankRuehl" w:hint="cs"/>
          <w:vanish/>
          <w:sz w:val="20"/>
          <w:szCs w:val="20"/>
          <w:shd w:val="clear" w:color="auto" w:fill="FFFF99"/>
          <w:rtl/>
        </w:rPr>
        <w:t>הנוסח הקודם:</w:t>
      </w:r>
    </w:p>
    <w:p w:rsidR="005A5A9F" w:rsidRPr="00965FF8" w:rsidRDefault="005A5A9F" w:rsidP="005A5A9F">
      <w:pPr>
        <w:pStyle w:val="P02"/>
        <w:spacing w:before="0"/>
        <w:ind w:left="1021" w:right="1134"/>
        <w:rPr>
          <w:rStyle w:val="default"/>
          <w:rFonts w:cs="FrankRuehl"/>
          <w:strike/>
          <w:vanish/>
          <w:sz w:val="22"/>
          <w:szCs w:val="22"/>
          <w:shd w:val="clear" w:color="auto" w:fill="FFFF99"/>
          <w:rtl/>
        </w:rPr>
      </w:pPr>
      <w:r w:rsidRPr="00965FF8">
        <w:rPr>
          <w:rStyle w:val="default"/>
          <w:rFonts w:cs="FrankRuehl" w:hint="cs"/>
          <w:strike/>
          <w:vanish/>
          <w:sz w:val="22"/>
          <w:szCs w:val="22"/>
          <w:shd w:val="clear" w:color="auto" w:fill="FFFF99"/>
          <w:rtl/>
        </w:rPr>
        <w:t>11</w:t>
      </w:r>
      <w:r w:rsidRPr="00965FF8">
        <w:rPr>
          <w:rStyle w:val="default"/>
          <w:rFonts w:cs="FrankRuehl"/>
          <w:strike/>
          <w:vanish/>
          <w:sz w:val="22"/>
          <w:szCs w:val="22"/>
          <w:shd w:val="clear" w:color="auto" w:fill="FFFF99"/>
          <w:rtl/>
        </w:rPr>
        <w:t>.</w:t>
      </w:r>
      <w:r w:rsidRPr="00965FF8">
        <w:rPr>
          <w:rStyle w:val="default"/>
          <w:rFonts w:cs="FrankRuehl"/>
          <w:strike/>
          <w:vanish/>
          <w:sz w:val="22"/>
          <w:szCs w:val="22"/>
          <w:shd w:val="clear" w:color="auto" w:fill="FFFF99"/>
          <w:rtl/>
        </w:rPr>
        <w:tab/>
        <w:t>(</w:t>
      </w:r>
      <w:r w:rsidRPr="00965FF8">
        <w:rPr>
          <w:rStyle w:val="default"/>
          <w:rFonts w:cs="FrankRuehl" w:hint="cs"/>
          <w:strike/>
          <w:vanish/>
          <w:sz w:val="22"/>
          <w:szCs w:val="22"/>
          <w:shd w:val="clear" w:color="auto" w:fill="FFFF99"/>
          <w:rtl/>
        </w:rPr>
        <w:t>א)</w:t>
      </w:r>
      <w:r w:rsidRPr="00965FF8">
        <w:rPr>
          <w:rStyle w:val="default"/>
          <w:rFonts w:cs="FrankRuehl"/>
          <w:strike/>
          <w:vanish/>
          <w:sz w:val="22"/>
          <w:szCs w:val="22"/>
          <w:shd w:val="clear" w:color="auto" w:fill="FFFF99"/>
          <w:rtl/>
        </w:rPr>
        <w:tab/>
        <w:t>(1)</w:t>
      </w:r>
      <w:r w:rsidRPr="00965FF8">
        <w:rPr>
          <w:rStyle w:val="default"/>
          <w:rFonts w:cs="FrankRuehl"/>
          <w:strike/>
          <w:vanish/>
          <w:sz w:val="22"/>
          <w:szCs w:val="22"/>
          <w:shd w:val="clear" w:color="auto" w:fill="FFFF99"/>
          <w:rtl/>
        </w:rPr>
        <w:tab/>
      </w:r>
      <w:r w:rsidRPr="00965FF8">
        <w:rPr>
          <w:rStyle w:val="default"/>
          <w:rFonts w:cs="FrankRuehl" w:hint="cs"/>
          <w:strike/>
          <w:vanish/>
          <w:sz w:val="22"/>
          <w:szCs w:val="22"/>
          <w:shd w:val="clear" w:color="auto" w:fill="FFFF99"/>
          <w:rtl/>
        </w:rPr>
        <w:t>מעביד שעבד אצלו נער במקצוע שלושה חודשים, או תקופה אחרת שנקבעה לעניין זה בתקנות לאותו מקצוע, יכין תוך ארבעה עשר יום הצהרת חניכות בשלושה העתקים, לפי טופס שייקבע בתקנות, יחתום עליה ויחתים עליה את הנער, ואם אין החניך עובד אצל הוריו- גם את אחד ההורים;</w:t>
      </w:r>
    </w:p>
    <w:p w:rsidR="005A5A9F" w:rsidRPr="00965FF8" w:rsidRDefault="005A5A9F" w:rsidP="005A5A9F">
      <w:pPr>
        <w:pStyle w:val="P22"/>
        <w:spacing w:before="0"/>
        <w:ind w:left="1021" w:right="1134"/>
        <w:rPr>
          <w:rStyle w:val="default"/>
          <w:rFonts w:cs="FrankRuehl" w:hint="cs"/>
          <w:strike/>
          <w:vanish/>
          <w:sz w:val="22"/>
          <w:szCs w:val="22"/>
          <w:shd w:val="clear" w:color="auto" w:fill="FFFF99"/>
          <w:rtl/>
        </w:rPr>
      </w:pPr>
      <w:r w:rsidRPr="00965FF8">
        <w:rPr>
          <w:rStyle w:val="default"/>
          <w:rFonts w:cs="FrankRuehl"/>
          <w:strike/>
          <w:vanish/>
          <w:sz w:val="22"/>
          <w:szCs w:val="22"/>
          <w:shd w:val="clear" w:color="auto" w:fill="FFFF99"/>
          <w:rtl/>
        </w:rPr>
        <w:t>(2)</w:t>
      </w:r>
      <w:r w:rsidRPr="00965FF8">
        <w:rPr>
          <w:rStyle w:val="default"/>
          <w:rFonts w:cs="FrankRuehl"/>
          <w:strike/>
          <w:vanish/>
          <w:sz w:val="22"/>
          <w:szCs w:val="22"/>
          <w:shd w:val="clear" w:color="auto" w:fill="FFFF99"/>
          <w:rtl/>
        </w:rPr>
        <w:tab/>
      </w:r>
      <w:r w:rsidRPr="00965FF8">
        <w:rPr>
          <w:rStyle w:val="default"/>
          <w:rFonts w:cs="FrankRuehl" w:hint="cs"/>
          <w:strike/>
          <w:vanish/>
          <w:sz w:val="22"/>
          <w:szCs w:val="22"/>
          <w:shd w:val="clear" w:color="auto" w:fill="FFFF99"/>
          <w:rtl/>
        </w:rPr>
        <w:t>נער שעבד אצל מעביד פלוני במשלח יד ביום שבו הוכרז כמקצוע, תיחשב תקופת עבודתו, לענין סעיף זה, מיום שהתחיל לעבוד אצל אותו מעביד אלא שפרק הזמן שנקבע בפסקה (1) לא יסתיים לפני שבועיים מיום האכרזה.</w:t>
      </w:r>
    </w:p>
    <w:p w:rsidR="005A5A9F" w:rsidRPr="00965FF8" w:rsidRDefault="005A5A9F" w:rsidP="005A5A9F">
      <w:pPr>
        <w:pStyle w:val="P00"/>
        <w:spacing w:before="0"/>
        <w:ind w:left="0" w:right="1134"/>
        <w:rPr>
          <w:rStyle w:val="default"/>
          <w:rFonts w:cs="FrankRuehl"/>
          <w:strike/>
          <w:vanish/>
          <w:sz w:val="22"/>
          <w:szCs w:val="22"/>
          <w:shd w:val="clear" w:color="auto" w:fill="FFFF99"/>
          <w:rtl/>
        </w:rPr>
      </w:pPr>
      <w:r w:rsidRPr="00965FF8">
        <w:rPr>
          <w:rStyle w:val="big-number"/>
          <w:rFonts w:cs="Miriam"/>
          <w:vanish/>
          <w:sz w:val="22"/>
          <w:szCs w:val="22"/>
          <w:shd w:val="clear" w:color="auto" w:fill="FFFF99"/>
          <w:rtl/>
        </w:rPr>
        <w:tab/>
      </w:r>
      <w:r w:rsidRPr="00965FF8">
        <w:rPr>
          <w:rStyle w:val="default"/>
          <w:rFonts w:cs="FrankRuehl"/>
          <w:strike/>
          <w:vanish/>
          <w:sz w:val="22"/>
          <w:szCs w:val="22"/>
          <w:shd w:val="clear" w:color="auto" w:fill="FFFF99"/>
          <w:rtl/>
        </w:rPr>
        <w:t>(</w:t>
      </w:r>
      <w:r w:rsidRPr="00965FF8">
        <w:rPr>
          <w:rStyle w:val="default"/>
          <w:rFonts w:cs="FrankRuehl" w:hint="cs"/>
          <w:strike/>
          <w:vanish/>
          <w:sz w:val="22"/>
          <w:szCs w:val="22"/>
          <w:shd w:val="clear" w:color="auto" w:fill="FFFF99"/>
          <w:rtl/>
        </w:rPr>
        <w:t>ב)</w:t>
      </w:r>
      <w:r w:rsidRPr="00965FF8">
        <w:rPr>
          <w:rStyle w:val="default"/>
          <w:rFonts w:cs="FrankRuehl"/>
          <w:strike/>
          <w:vanish/>
          <w:sz w:val="22"/>
          <w:szCs w:val="22"/>
          <w:shd w:val="clear" w:color="auto" w:fill="FFFF99"/>
          <w:rtl/>
        </w:rPr>
        <w:tab/>
      </w:r>
      <w:r w:rsidRPr="00965FF8">
        <w:rPr>
          <w:rStyle w:val="default"/>
          <w:rFonts w:cs="FrankRuehl" w:hint="cs"/>
          <w:strike/>
          <w:vanish/>
          <w:sz w:val="22"/>
          <w:szCs w:val="22"/>
          <w:shd w:val="clear" w:color="auto" w:fill="FFFF99"/>
          <w:rtl/>
        </w:rPr>
        <w:t>שלושת החודשים האמורים בסעיף קטן (א), או התקופה האחרת, יובאו במנין תקופת החניכות.</w:t>
      </w:r>
    </w:p>
    <w:p w:rsidR="005A5A9F" w:rsidRPr="00965FF8" w:rsidRDefault="005A5A9F" w:rsidP="005A5A9F">
      <w:pPr>
        <w:pStyle w:val="P00"/>
        <w:spacing w:before="0"/>
        <w:ind w:left="0" w:right="1134"/>
        <w:rPr>
          <w:rStyle w:val="default"/>
          <w:rFonts w:cs="FrankRuehl" w:hint="cs"/>
          <w:vanish/>
          <w:sz w:val="22"/>
          <w:szCs w:val="22"/>
          <w:shd w:val="clear" w:color="auto" w:fill="FFFF99"/>
          <w:rtl/>
        </w:rPr>
      </w:pPr>
      <w:r w:rsidRPr="00965FF8">
        <w:rPr>
          <w:vanish/>
          <w:sz w:val="22"/>
          <w:szCs w:val="22"/>
          <w:shd w:val="clear" w:color="auto" w:fill="FFFF99"/>
          <w:rtl/>
        </w:rPr>
        <w:tab/>
      </w:r>
      <w:r w:rsidRPr="00965FF8">
        <w:rPr>
          <w:rStyle w:val="default"/>
          <w:rFonts w:cs="FrankRuehl"/>
          <w:strike/>
          <w:vanish/>
          <w:sz w:val="22"/>
          <w:szCs w:val="22"/>
          <w:shd w:val="clear" w:color="auto" w:fill="FFFF99"/>
          <w:rtl/>
        </w:rPr>
        <w:t>(</w:t>
      </w:r>
      <w:r w:rsidRPr="00965FF8">
        <w:rPr>
          <w:rStyle w:val="default"/>
          <w:rFonts w:cs="FrankRuehl" w:hint="cs"/>
          <w:strike/>
          <w:vanish/>
          <w:sz w:val="22"/>
          <w:szCs w:val="22"/>
          <w:shd w:val="clear" w:color="auto" w:fill="FFFF99"/>
          <w:rtl/>
        </w:rPr>
        <w:t>ג)</w:t>
      </w:r>
      <w:r w:rsidRPr="00965FF8">
        <w:rPr>
          <w:rStyle w:val="default"/>
          <w:rFonts w:cs="FrankRuehl"/>
          <w:strike/>
          <w:vanish/>
          <w:sz w:val="22"/>
          <w:szCs w:val="22"/>
          <w:shd w:val="clear" w:color="auto" w:fill="FFFF99"/>
          <w:rtl/>
        </w:rPr>
        <w:tab/>
      </w:r>
      <w:r w:rsidRPr="00965FF8">
        <w:rPr>
          <w:rStyle w:val="default"/>
          <w:rFonts w:cs="FrankRuehl" w:hint="cs"/>
          <w:strike/>
          <w:vanish/>
          <w:sz w:val="22"/>
          <w:szCs w:val="22"/>
          <w:shd w:val="clear" w:color="auto" w:fill="FFFF99"/>
          <w:rtl/>
        </w:rPr>
        <w:t>העתק אחד של הצהרת החניכות ימסור המעביד לחניך, ואם אין החניך עובד אצל הוריו גם לאחד מהוריו, והעתק אחד ישלח המעביד לממונה על החניכות.</w:t>
      </w:r>
    </w:p>
    <w:p w:rsidR="005A5A9F" w:rsidRPr="00965FF8" w:rsidRDefault="005A5A9F" w:rsidP="005A5A9F">
      <w:pPr>
        <w:pStyle w:val="page"/>
        <w:widowControl/>
        <w:ind w:right="1134"/>
        <w:jc w:val="both"/>
        <w:rPr>
          <w:rStyle w:val="default"/>
          <w:rFonts w:cs="FrankRuehl" w:hint="cs"/>
          <w:vanish/>
          <w:position w:val="0"/>
          <w:szCs w:val="20"/>
          <w:shd w:val="clear" w:color="auto" w:fill="FFFF99"/>
          <w:rtl/>
        </w:rPr>
      </w:pPr>
    </w:p>
    <w:p w:rsidR="005A5A9F" w:rsidRPr="00965FF8" w:rsidRDefault="005A5A9F" w:rsidP="005A5A9F">
      <w:pPr>
        <w:pStyle w:val="page"/>
        <w:widowControl/>
        <w:ind w:right="1134"/>
        <w:jc w:val="both"/>
        <w:rPr>
          <w:rStyle w:val="default"/>
          <w:rFonts w:cs="FrankRuehl" w:hint="cs"/>
          <w:vanish/>
          <w:color w:val="FF0000"/>
          <w:position w:val="0"/>
          <w:szCs w:val="20"/>
          <w:shd w:val="clear" w:color="auto" w:fill="FFFF99"/>
          <w:rtl/>
        </w:rPr>
      </w:pPr>
      <w:r w:rsidRPr="00965FF8">
        <w:rPr>
          <w:rStyle w:val="default"/>
          <w:rFonts w:cs="FrankRuehl" w:hint="cs"/>
          <w:vanish/>
          <w:color w:val="FF0000"/>
          <w:position w:val="0"/>
          <w:szCs w:val="20"/>
          <w:shd w:val="clear" w:color="auto" w:fill="FFFF99"/>
          <w:rtl/>
        </w:rPr>
        <w:t>מיום 15.7.2014</w:t>
      </w:r>
    </w:p>
    <w:p w:rsidR="005A5A9F" w:rsidRPr="00965FF8" w:rsidRDefault="005A5A9F" w:rsidP="005A5A9F">
      <w:pPr>
        <w:pStyle w:val="page"/>
        <w:widowControl/>
        <w:ind w:right="1134"/>
        <w:jc w:val="both"/>
        <w:rPr>
          <w:rStyle w:val="default"/>
          <w:rFonts w:cs="FrankRuehl" w:hint="cs"/>
          <w:vanish/>
          <w:position w:val="0"/>
          <w:szCs w:val="20"/>
          <w:shd w:val="clear" w:color="auto" w:fill="FFFF99"/>
          <w:rtl/>
        </w:rPr>
      </w:pPr>
      <w:r w:rsidRPr="00965FF8">
        <w:rPr>
          <w:rStyle w:val="default"/>
          <w:rFonts w:cs="FrankRuehl" w:hint="cs"/>
          <w:b/>
          <w:bCs/>
          <w:vanish/>
          <w:position w:val="0"/>
          <w:szCs w:val="20"/>
          <w:shd w:val="clear" w:color="auto" w:fill="FFFF99"/>
          <w:rtl/>
        </w:rPr>
        <w:t>תיקון מס' 4</w:t>
      </w:r>
    </w:p>
    <w:p w:rsidR="005A5A9F" w:rsidRPr="00965FF8" w:rsidRDefault="005A5A9F" w:rsidP="005A5A9F">
      <w:pPr>
        <w:pStyle w:val="page"/>
        <w:widowControl/>
        <w:ind w:right="1134"/>
        <w:jc w:val="both"/>
        <w:rPr>
          <w:rStyle w:val="default"/>
          <w:rFonts w:cs="FrankRuehl" w:hint="cs"/>
          <w:vanish/>
          <w:position w:val="0"/>
          <w:szCs w:val="20"/>
          <w:shd w:val="clear" w:color="auto" w:fill="FFFF99"/>
          <w:rtl/>
        </w:rPr>
      </w:pPr>
      <w:hyperlink r:id="rId29" w:history="1">
        <w:r w:rsidRPr="00965FF8">
          <w:rPr>
            <w:rStyle w:val="Hyperlink"/>
            <w:rFonts w:cs="FrankRuehl" w:hint="cs"/>
            <w:vanish/>
            <w:position w:val="0"/>
            <w:sz w:val="26"/>
            <w:szCs w:val="20"/>
            <w:shd w:val="clear" w:color="auto" w:fill="FFFF99"/>
            <w:rtl/>
          </w:rPr>
          <w:t>ס"ח תשע"ד מס' 2459</w:t>
        </w:r>
      </w:hyperlink>
      <w:r w:rsidRPr="00965FF8">
        <w:rPr>
          <w:rStyle w:val="default"/>
          <w:rFonts w:cs="FrankRuehl" w:hint="cs"/>
          <w:vanish/>
          <w:position w:val="0"/>
          <w:szCs w:val="20"/>
          <w:shd w:val="clear" w:color="auto" w:fill="FFFF99"/>
          <w:rtl/>
        </w:rPr>
        <w:t xml:space="preserve"> מיום 15.7.2014 עמ' 603 (</w:t>
      </w:r>
      <w:hyperlink r:id="rId30" w:history="1">
        <w:r w:rsidRPr="00965FF8">
          <w:rPr>
            <w:rStyle w:val="Hyperlink"/>
            <w:rFonts w:cs="FrankRuehl" w:hint="cs"/>
            <w:vanish/>
            <w:position w:val="0"/>
            <w:sz w:val="26"/>
            <w:szCs w:val="20"/>
            <w:shd w:val="clear" w:color="auto" w:fill="FFFF99"/>
            <w:rtl/>
          </w:rPr>
          <w:t>ה"ח 535</w:t>
        </w:r>
      </w:hyperlink>
      <w:r w:rsidRPr="00965FF8">
        <w:rPr>
          <w:rStyle w:val="default"/>
          <w:rFonts w:cs="FrankRuehl" w:hint="cs"/>
          <w:vanish/>
          <w:position w:val="0"/>
          <w:szCs w:val="20"/>
          <w:shd w:val="clear" w:color="auto" w:fill="FFFF99"/>
          <w:rtl/>
        </w:rPr>
        <w:t>)</w:t>
      </w:r>
    </w:p>
    <w:p w:rsidR="005A5A9F" w:rsidRPr="00884813" w:rsidRDefault="005A5A9F" w:rsidP="00884813">
      <w:pPr>
        <w:pStyle w:val="P00"/>
        <w:ind w:left="0" w:right="1134"/>
        <w:rPr>
          <w:rStyle w:val="default"/>
          <w:rFonts w:cs="FrankRuehl" w:hint="cs"/>
          <w:sz w:val="2"/>
          <w:szCs w:val="2"/>
          <w:rtl/>
        </w:rPr>
      </w:pPr>
      <w:r w:rsidRPr="00965FF8">
        <w:rPr>
          <w:rStyle w:val="default"/>
          <w:rFonts w:cs="FrankRuehl"/>
          <w:vanish/>
          <w:sz w:val="22"/>
          <w:szCs w:val="22"/>
          <w:shd w:val="clear" w:color="auto" w:fill="FFFF99"/>
          <w:rtl/>
        </w:rPr>
        <w:t>11.</w:t>
      </w:r>
      <w:r w:rsidRPr="00965FF8">
        <w:rPr>
          <w:rStyle w:val="default"/>
          <w:rFonts w:cs="FrankRuehl"/>
          <w:vanish/>
          <w:sz w:val="22"/>
          <w:szCs w:val="22"/>
          <w:shd w:val="clear" w:color="auto" w:fill="FFFF99"/>
          <w:rtl/>
        </w:rPr>
        <w:tab/>
      </w:r>
      <w:r w:rsidRPr="00965FF8">
        <w:rPr>
          <w:rStyle w:val="default"/>
          <w:rFonts w:cs="FrankRuehl"/>
          <w:strike/>
          <w:vanish/>
          <w:sz w:val="22"/>
          <w:szCs w:val="22"/>
          <w:shd w:val="clear" w:color="auto" w:fill="FFFF99"/>
          <w:rtl/>
        </w:rPr>
        <w:t>מע</w:t>
      </w:r>
      <w:r w:rsidRPr="00965FF8">
        <w:rPr>
          <w:rStyle w:val="default"/>
          <w:rFonts w:cs="FrankRuehl" w:hint="cs"/>
          <w:strike/>
          <w:vanish/>
          <w:sz w:val="22"/>
          <w:szCs w:val="22"/>
          <w:shd w:val="clear" w:color="auto" w:fill="FFFF99"/>
          <w:rtl/>
        </w:rPr>
        <w:t>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מעסיק</w:t>
      </w:r>
      <w:r w:rsidRPr="00965FF8">
        <w:rPr>
          <w:rStyle w:val="default"/>
          <w:rFonts w:cs="FrankRuehl" w:hint="cs"/>
          <w:vanish/>
          <w:sz w:val="22"/>
          <w:szCs w:val="22"/>
          <w:shd w:val="clear" w:color="auto" w:fill="FFFF99"/>
          <w:rtl/>
        </w:rPr>
        <w:t xml:space="preserve"> יודיע לממונה על החניכות על כל חניך שהתחיל לעבוד אצלו, תוך 15 יום מיום שהתחילה עבודתו, ויכלול בהודעה פרטים לפי טופס שנקבע בתקנות.</w:t>
      </w:r>
      <w:bookmarkEnd w:id="22"/>
    </w:p>
    <w:p w:rsidR="005A5A9F" w:rsidRDefault="005A5A9F" w:rsidP="005A5A9F">
      <w:pPr>
        <w:pStyle w:val="P00"/>
        <w:spacing w:before="72"/>
        <w:ind w:left="0" w:right="1134"/>
        <w:rPr>
          <w:rStyle w:val="default"/>
          <w:rFonts w:cs="FrankRuehl" w:hint="cs"/>
          <w:rtl/>
        </w:rPr>
      </w:pPr>
    </w:p>
    <w:p w:rsidR="009A6EA4" w:rsidRDefault="009A6EA4">
      <w:pPr>
        <w:pStyle w:val="P00"/>
        <w:spacing w:before="72"/>
        <w:ind w:left="0" w:right="1134"/>
        <w:rPr>
          <w:rStyle w:val="default"/>
          <w:rFonts w:cs="FrankRuehl" w:hint="cs"/>
          <w:rtl/>
        </w:rPr>
      </w:pPr>
      <w:r>
        <w:rPr>
          <w:lang w:val="he-IL"/>
        </w:rPr>
        <w:pict>
          <v:rect id="_x0000_s2063" style="position:absolute;left:0;text-align:left;margin-left:464.5pt;margin-top:8.05pt;width:75.05pt;height:19.6pt;z-index:251644928" o:allowincell="f" filled="f" stroked="f" strokecolor="lime" strokeweight=".25pt">
            <v:textbox style="mso-next-textbox:#_x0000_s2063" inset="0,0,0,0">
              <w:txbxContent>
                <w:p w:rsidR="009A6EA4" w:rsidRDefault="009A6EA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big-number"/>
          <w:rFonts w:cs="Miriam"/>
          <w:rtl/>
        </w:rPr>
        <w:t>12.</w:t>
      </w:r>
      <w:r>
        <w:rPr>
          <w:rStyle w:val="big-number"/>
          <w:rFonts w:cs="Miriam"/>
          <w:rtl/>
        </w:rPr>
        <w:tab/>
      </w:r>
      <w:r>
        <w:rPr>
          <w:rStyle w:val="default"/>
          <w:rFonts w:cs="FrankRuehl"/>
          <w:rtl/>
        </w:rPr>
        <w:t>(ב</w:t>
      </w:r>
      <w:r>
        <w:rPr>
          <w:rStyle w:val="default"/>
          <w:rFonts w:cs="FrankRuehl" w:hint="cs"/>
          <w:rtl/>
        </w:rPr>
        <w:t>וטל).</w:t>
      </w:r>
    </w:p>
    <w:p w:rsidR="009A6EA4" w:rsidRPr="00965FF8" w:rsidRDefault="009A6EA4">
      <w:pPr>
        <w:pStyle w:val="P22"/>
        <w:spacing w:before="0"/>
        <w:ind w:left="0" w:right="1134"/>
        <w:rPr>
          <w:rStyle w:val="default"/>
          <w:rFonts w:cs="FrankRuehl" w:hint="cs"/>
          <w:vanish/>
          <w:color w:val="FF0000"/>
          <w:szCs w:val="20"/>
          <w:shd w:val="clear" w:color="auto" w:fill="FFFF99"/>
          <w:rtl/>
        </w:rPr>
      </w:pPr>
      <w:bookmarkStart w:id="23" w:name="Rov53"/>
      <w:r w:rsidRPr="00965FF8">
        <w:rPr>
          <w:rStyle w:val="default"/>
          <w:rFonts w:cs="FrankRuehl" w:hint="cs"/>
          <w:vanish/>
          <w:color w:val="FF0000"/>
          <w:szCs w:val="20"/>
          <w:shd w:val="clear" w:color="auto" w:fill="FFFF99"/>
          <w:rtl/>
        </w:rPr>
        <w:t>מיום 31.3.1972</w:t>
      </w:r>
    </w:p>
    <w:p w:rsidR="009A6EA4" w:rsidRPr="00965FF8" w:rsidRDefault="009A6EA4">
      <w:pPr>
        <w:pStyle w:val="P22"/>
        <w:spacing w:before="0"/>
        <w:ind w:left="0" w:right="0"/>
        <w:rPr>
          <w:rStyle w:val="default"/>
          <w:rFonts w:cs="FrankRuehl" w:hint="cs"/>
          <w:b/>
          <w:bCs/>
          <w:vanish/>
          <w:szCs w:val="20"/>
          <w:shd w:val="clear" w:color="auto" w:fill="FFFF99"/>
          <w:rtl/>
        </w:rPr>
      </w:pPr>
      <w:r w:rsidRPr="00965FF8">
        <w:rPr>
          <w:rStyle w:val="default"/>
          <w:rFonts w:cs="FrankRuehl" w:hint="cs"/>
          <w:b/>
          <w:bCs/>
          <w:vanish/>
          <w:szCs w:val="20"/>
          <w:shd w:val="clear" w:color="auto" w:fill="FFFF99"/>
          <w:rtl/>
        </w:rPr>
        <w:t xml:space="preserve">תיקון מס' 1 </w:t>
      </w:r>
    </w:p>
    <w:p w:rsidR="009A6EA4" w:rsidRPr="00965FF8" w:rsidRDefault="009A6EA4">
      <w:pPr>
        <w:pStyle w:val="P22"/>
        <w:spacing w:before="0"/>
        <w:ind w:left="0" w:right="0"/>
        <w:rPr>
          <w:rStyle w:val="default"/>
          <w:rFonts w:cs="FrankRuehl" w:hint="cs"/>
          <w:vanish/>
          <w:sz w:val="20"/>
          <w:szCs w:val="20"/>
          <w:shd w:val="clear" w:color="auto" w:fill="FFFF99"/>
          <w:rtl/>
        </w:rPr>
      </w:pPr>
      <w:hyperlink r:id="rId31" w:history="1">
        <w:r w:rsidRPr="00965FF8">
          <w:rPr>
            <w:rStyle w:val="Hyperlink"/>
            <w:rFonts w:cs="FrankRuehl" w:hint="cs"/>
            <w:vanish/>
            <w:szCs w:val="20"/>
            <w:shd w:val="clear" w:color="auto" w:fill="FFFF99"/>
            <w:rtl/>
          </w:rPr>
          <w:t>ס"ח תשל"ב מס' 653</w:t>
        </w:r>
      </w:hyperlink>
      <w:r w:rsidRPr="00965FF8">
        <w:rPr>
          <w:rFonts w:cs="FrankRuehl" w:hint="cs"/>
          <w:vanish/>
          <w:szCs w:val="20"/>
          <w:shd w:val="clear" w:color="auto" w:fill="FFFF99"/>
          <w:rtl/>
        </w:rPr>
        <w:t xml:space="preserve"> מיום 31.3.1972 עמ' 75</w:t>
      </w:r>
      <w:r w:rsidRPr="00965FF8">
        <w:rPr>
          <w:rFonts w:cs="FrankRuehl" w:hint="cs"/>
          <w:vanish/>
          <w:shd w:val="clear" w:color="auto" w:fill="FFFF99"/>
          <w:rtl/>
        </w:rPr>
        <w:t xml:space="preserve"> </w:t>
      </w:r>
      <w:r w:rsidRPr="00965FF8">
        <w:rPr>
          <w:rStyle w:val="default"/>
          <w:rFonts w:cs="FrankRuehl" w:hint="cs"/>
          <w:vanish/>
          <w:sz w:val="20"/>
          <w:szCs w:val="20"/>
          <w:shd w:val="clear" w:color="auto" w:fill="FFFF99"/>
          <w:rtl/>
        </w:rPr>
        <w:t>(</w:t>
      </w:r>
      <w:hyperlink r:id="rId32" w:history="1">
        <w:r w:rsidRPr="00965FF8">
          <w:rPr>
            <w:rStyle w:val="Hyperlink"/>
            <w:rFonts w:cs="FrankRuehl" w:hint="cs"/>
            <w:vanish/>
            <w:szCs w:val="20"/>
            <w:shd w:val="clear" w:color="auto" w:fill="FFFF99"/>
            <w:rtl/>
          </w:rPr>
          <w:t>ה"ח 941</w:t>
        </w:r>
      </w:hyperlink>
      <w:r w:rsidRPr="00965FF8">
        <w:rPr>
          <w:rStyle w:val="default"/>
          <w:rFonts w:cs="FrankRuehl" w:hint="cs"/>
          <w:vanish/>
          <w:sz w:val="20"/>
          <w:szCs w:val="20"/>
          <w:shd w:val="clear" w:color="auto" w:fill="FFFF99"/>
          <w:rtl/>
        </w:rPr>
        <w:t>)</w:t>
      </w:r>
    </w:p>
    <w:p w:rsidR="009A6EA4" w:rsidRPr="00965FF8" w:rsidRDefault="009A6EA4">
      <w:pPr>
        <w:pStyle w:val="P00"/>
        <w:spacing w:before="0"/>
        <w:ind w:left="0" w:right="1134"/>
        <w:rPr>
          <w:rStyle w:val="default"/>
          <w:rFonts w:cs="FrankRuehl" w:hint="cs"/>
          <w:b/>
          <w:bCs/>
          <w:vanish/>
          <w:sz w:val="20"/>
          <w:szCs w:val="20"/>
          <w:shd w:val="clear" w:color="auto" w:fill="FFFF99"/>
          <w:rtl/>
        </w:rPr>
      </w:pPr>
      <w:r w:rsidRPr="00965FF8">
        <w:rPr>
          <w:rStyle w:val="default"/>
          <w:rFonts w:cs="FrankRuehl" w:hint="cs"/>
          <w:b/>
          <w:bCs/>
          <w:vanish/>
          <w:sz w:val="20"/>
          <w:szCs w:val="20"/>
          <w:shd w:val="clear" w:color="auto" w:fill="FFFF99"/>
          <w:rtl/>
        </w:rPr>
        <w:t>ביטול סעיף 12</w:t>
      </w:r>
    </w:p>
    <w:p w:rsidR="009A6EA4" w:rsidRPr="00965FF8" w:rsidRDefault="009A6EA4">
      <w:pPr>
        <w:pStyle w:val="P00"/>
        <w:ind w:left="0" w:right="1134"/>
        <w:rPr>
          <w:rStyle w:val="default"/>
          <w:rFonts w:cs="FrankRuehl" w:hint="cs"/>
          <w:vanish/>
          <w:sz w:val="20"/>
          <w:szCs w:val="20"/>
          <w:shd w:val="clear" w:color="auto" w:fill="FFFF99"/>
          <w:rtl/>
        </w:rPr>
      </w:pPr>
      <w:r w:rsidRPr="00965FF8">
        <w:rPr>
          <w:rStyle w:val="default"/>
          <w:rFonts w:cs="FrankRuehl" w:hint="cs"/>
          <w:vanish/>
          <w:sz w:val="20"/>
          <w:szCs w:val="20"/>
          <w:shd w:val="clear" w:color="auto" w:fill="FFFF99"/>
          <w:rtl/>
        </w:rPr>
        <w:t>הנוסח הקודם:</w:t>
      </w:r>
    </w:p>
    <w:p w:rsidR="009A6EA4" w:rsidRDefault="009A6EA4">
      <w:pPr>
        <w:pStyle w:val="P00"/>
        <w:spacing w:before="0"/>
        <w:ind w:left="0" w:right="1134"/>
        <w:rPr>
          <w:rStyle w:val="default"/>
          <w:rFonts w:cs="FrankRuehl" w:hint="cs"/>
          <w:strike/>
          <w:sz w:val="2"/>
          <w:szCs w:val="2"/>
          <w:rtl/>
        </w:rPr>
      </w:pPr>
      <w:r w:rsidRPr="00965FF8">
        <w:rPr>
          <w:rStyle w:val="default"/>
          <w:rFonts w:cs="FrankRuehl" w:hint="cs"/>
          <w:strike/>
          <w:vanish/>
          <w:sz w:val="22"/>
          <w:szCs w:val="22"/>
          <w:shd w:val="clear" w:color="auto" w:fill="FFFF99"/>
          <w:rtl/>
        </w:rPr>
        <w:t>12</w:t>
      </w:r>
      <w:r w:rsidRPr="00965FF8">
        <w:rPr>
          <w:rStyle w:val="default"/>
          <w:rFonts w:cs="FrankRuehl"/>
          <w:strike/>
          <w:vanish/>
          <w:sz w:val="22"/>
          <w:szCs w:val="22"/>
          <w:shd w:val="clear" w:color="auto" w:fill="FFFF99"/>
          <w:rtl/>
        </w:rPr>
        <w:t>.</w:t>
      </w:r>
      <w:r w:rsidRPr="00965FF8">
        <w:rPr>
          <w:rStyle w:val="default"/>
          <w:rFonts w:cs="FrankRuehl"/>
          <w:strike/>
          <w:vanish/>
          <w:sz w:val="22"/>
          <w:szCs w:val="22"/>
          <w:shd w:val="clear" w:color="auto" w:fill="FFFF99"/>
          <w:rtl/>
        </w:rPr>
        <w:tab/>
        <w:t>המ</w:t>
      </w:r>
      <w:r w:rsidRPr="00965FF8">
        <w:rPr>
          <w:rStyle w:val="default"/>
          <w:rFonts w:cs="FrankRuehl" w:hint="cs"/>
          <w:strike/>
          <w:vanish/>
          <w:sz w:val="22"/>
          <w:szCs w:val="22"/>
          <w:shd w:val="clear" w:color="auto" w:fill="FFFF99"/>
          <w:rtl/>
        </w:rPr>
        <w:t>מונה על החניכות יאשר הצהרת חניכות אם קיימים בנער התנאים לחניכותו הנדרשים כחוק לגבי המקצוע, ואם קיימים במעביד התנאים כאמור להעבידו כחניך. ומיום אישור ההצהרה רואים את הנער כחניך.</w:t>
      </w:r>
      <w:bookmarkEnd w:id="23"/>
    </w:p>
    <w:p w:rsidR="009A6EA4" w:rsidRDefault="009A6EA4">
      <w:pPr>
        <w:pStyle w:val="P00"/>
        <w:spacing w:before="72"/>
        <w:ind w:left="0" w:right="1134"/>
        <w:rPr>
          <w:rStyle w:val="default"/>
          <w:rFonts w:cs="FrankRuehl" w:hint="cs"/>
          <w:rtl/>
        </w:rPr>
      </w:pPr>
      <w:bookmarkStart w:id="24" w:name="Seif12"/>
      <w:bookmarkEnd w:id="24"/>
      <w:r>
        <w:rPr>
          <w:lang w:val="he-IL"/>
        </w:rPr>
        <w:pict>
          <v:rect id="_x0000_s2064" style="position:absolute;left:0;text-align:left;margin-left:464.5pt;margin-top:8.05pt;width:75.05pt;height:25.1pt;z-index:251645952" o:allowincell="f" filled="f" stroked="f" strokecolor="lime" strokeweight=".25pt">
            <v:textbox style="mso-next-textbox:#_x0000_s2064" inset="0,0,0,0">
              <w:txbxContent>
                <w:p w:rsidR="009A6EA4" w:rsidRDefault="009A6EA4">
                  <w:pPr>
                    <w:spacing w:line="160" w:lineRule="exact"/>
                    <w:jc w:val="left"/>
                    <w:rPr>
                      <w:rFonts w:cs="Miriam"/>
                      <w:noProof/>
                      <w:sz w:val="18"/>
                      <w:szCs w:val="18"/>
                      <w:rtl/>
                    </w:rPr>
                  </w:pPr>
                  <w:r>
                    <w:rPr>
                      <w:rFonts w:cs="Miriam"/>
                      <w:sz w:val="18"/>
                      <w:szCs w:val="18"/>
                      <w:rtl/>
                    </w:rPr>
                    <w:t>פנ</w:t>
                  </w:r>
                  <w:r>
                    <w:rPr>
                      <w:rFonts w:cs="Miriam" w:hint="cs"/>
                      <w:sz w:val="18"/>
                      <w:szCs w:val="18"/>
                      <w:rtl/>
                    </w:rPr>
                    <w:t>קס החניכים</w:t>
                  </w:r>
                </w:p>
                <w:p w:rsidR="009A6EA4" w:rsidRDefault="009A6EA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big-number"/>
          <w:rFonts w:cs="Miriam"/>
          <w:rtl/>
        </w:rPr>
        <w:t>13.</w:t>
      </w:r>
      <w:r>
        <w:rPr>
          <w:rStyle w:val="big-number"/>
          <w:rFonts w:cs="Miriam"/>
          <w:rtl/>
        </w:rPr>
        <w:tab/>
      </w:r>
      <w:r>
        <w:rPr>
          <w:rStyle w:val="default"/>
          <w:rFonts w:cs="FrankRuehl"/>
          <w:rtl/>
        </w:rPr>
        <w:t>המ</w:t>
      </w:r>
      <w:r>
        <w:rPr>
          <w:rStyle w:val="default"/>
          <w:rFonts w:cs="FrankRuehl" w:hint="cs"/>
          <w:rtl/>
        </w:rPr>
        <w:t>מונה על החניכות ינהל פנקס שייקרא "פנקס החניכים" וירשום בו את הפרטים שנכללו בהודעה שנמסרה לפי סעיף 11. הפנקס יהיה פתוח לעיון ללא כל אגרה לכל אדם בכל עת המתקבלת על הדעת.</w:t>
      </w:r>
    </w:p>
    <w:p w:rsidR="009A6EA4" w:rsidRPr="00965FF8" w:rsidRDefault="009A6EA4">
      <w:pPr>
        <w:pStyle w:val="P22"/>
        <w:spacing w:before="0"/>
        <w:ind w:left="0" w:right="1134"/>
        <w:rPr>
          <w:rStyle w:val="default"/>
          <w:rFonts w:cs="FrankRuehl" w:hint="cs"/>
          <w:vanish/>
          <w:color w:val="FF0000"/>
          <w:szCs w:val="20"/>
          <w:shd w:val="clear" w:color="auto" w:fill="FFFF99"/>
          <w:rtl/>
        </w:rPr>
      </w:pPr>
      <w:bookmarkStart w:id="25" w:name="Rov52"/>
      <w:r w:rsidRPr="00965FF8">
        <w:rPr>
          <w:rStyle w:val="default"/>
          <w:rFonts w:cs="FrankRuehl" w:hint="cs"/>
          <w:vanish/>
          <w:color w:val="FF0000"/>
          <w:szCs w:val="20"/>
          <w:shd w:val="clear" w:color="auto" w:fill="FFFF99"/>
          <w:rtl/>
        </w:rPr>
        <w:t>מיום 31.3.1972</w:t>
      </w:r>
    </w:p>
    <w:p w:rsidR="009A6EA4" w:rsidRPr="00965FF8" w:rsidRDefault="009A6EA4">
      <w:pPr>
        <w:pStyle w:val="P22"/>
        <w:spacing w:before="0"/>
        <w:ind w:left="0" w:right="0"/>
        <w:rPr>
          <w:rStyle w:val="default"/>
          <w:rFonts w:cs="FrankRuehl" w:hint="cs"/>
          <w:b/>
          <w:bCs/>
          <w:vanish/>
          <w:szCs w:val="20"/>
          <w:shd w:val="clear" w:color="auto" w:fill="FFFF99"/>
          <w:rtl/>
        </w:rPr>
      </w:pPr>
      <w:r w:rsidRPr="00965FF8">
        <w:rPr>
          <w:rStyle w:val="default"/>
          <w:rFonts w:cs="FrankRuehl" w:hint="cs"/>
          <w:b/>
          <w:bCs/>
          <w:vanish/>
          <w:szCs w:val="20"/>
          <w:shd w:val="clear" w:color="auto" w:fill="FFFF99"/>
          <w:rtl/>
        </w:rPr>
        <w:t xml:space="preserve">תיקון מס' 1 </w:t>
      </w:r>
    </w:p>
    <w:p w:rsidR="009A6EA4" w:rsidRPr="00965FF8" w:rsidRDefault="009A6EA4">
      <w:pPr>
        <w:pStyle w:val="P22"/>
        <w:spacing w:before="0"/>
        <w:ind w:left="0" w:right="0"/>
        <w:rPr>
          <w:rStyle w:val="default"/>
          <w:rFonts w:cs="FrankRuehl" w:hint="cs"/>
          <w:vanish/>
          <w:sz w:val="20"/>
          <w:szCs w:val="20"/>
          <w:shd w:val="clear" w:color="auto" w:fill="FFFF99"/>
          <w:rtl/>
        </w:rPr>
      </w:pPr>
      <w:hyperlink r:id="rId33" w:history="1">
        <w:r w:rsidRPr="00965FF8">
          <w:rPr>
            <w:rStyle w:val="Hyperlink"/>
            <w:rFonts w:cs="FrankRuehl" w:hint="cs"/>
            <w:vanish/>
            <w:szCs w:val="20"/>
            <w:shd w:val="clear" w:color="auto" w:fill="FFFF99"/>
            <w:rtl/>
          </w:rPr>
          <w:t>ס"ח תשל"ב מס' 653</w:t>
        </w:r>
      </w:hyperlink>
      <w:r w:rsidRPr="00965FF8">
        <w:rPr>
          <w:rFonts w:cs="FrankRuehl" w:hint="cs"/>
          <w:vanish/>
          <w:szCs w:val="20"/>
          <w:shd w:val="clear" w:color="auto" w:fill="FFFF99"/>
          <w:rtl/>
        </w:rPr>
        <w:t xml:space="preserve"> מיום 31.3.1972 עמ' 75</w:t>
      </w:r>
      <w:r w:rsidRPr="00965FF8">
        <w:rPr>
          <w:rFonts w:cs="FrankRuehl" w:hint="cs"/>
          <w:vanish/>
          <w:shd w:val="clear" w:color="auto" w:fill="FFFF99"/>
          <w:rtl/>
        </w:rPr>
        <w:t xml:space="preserve"> </w:t>
      </w:r>
      <w:r w:rsidRPr="00965FF8">
        <w:rPr>
          <w:rStyle w:val="default"/>
          <w:rFonts w:cs="FrankRuehl" w:hint="cs"/>
          <w:vanish/>
          <w:sz w:val="20"/>
          <w:szCs w:val="20"/>
          <w:shd w:val="clear" w:color="auto" w:fill="FFFF99"/>
          <w:rtl/>
        </w:rPr>
        <w:t>(</w:t>
      </w:r>
      <w:hyperlink r:id="rId34" w:history="1">
        <w:r w:rsidRPr="00965FF8">
          <w:rPr>
            <w:rStyle w:val="Hyperlink"/>
            <w:rFonts w:cs="FrankRuehl" w:hint="cs"/>
            <w:vanish/>
            <w:szCs w:val="20"/>
            <w:shd w:val="clear" w:color="auto" w:fill="FFFF99"/>
            <w:rtl/>
          </w:rPr>
          <w:t>ה"ח 941</w:t>
        </w:r>
      </w:hyperlink>
      <w:r w:rsidRPr="00965FF8">
        <w:rPr>
          <w:rStyle w:val="default"/>
          <w:rFonts w:cs="FrankRuehl" w:hint="cs"/>
          <w:vanish/>
          <w:sz w:val="20"/>
          <w:szCs w:val="20"/>
          <w:shd w:val="clear" w:color="auto" w:fill="FFFF99"/>
          <w:rtl/>
        </w:rPr>
        <w:t>)</w:t>
      </w:r>
    </w:p>
    <w:p w:rsidR="009A6EA4" w:rsidRDefault="009A6EA4">
      <w:pPr>
        <w:pStyle w:val="P00"/>
        <w:ind w:left="0" w:right="1134"/>
        <w:rPr>
          <w:rStyle w:val="default"/>
          <w:rFonts w:cs="FrankRuehl" w:hint="cs"/>
          <w:sz w:val="2"/>
          <w:szCs w:val="2"/>
          <w:rtl/>
        </w:rPr>
      </w:pPr>
      <w:r w:rsidRPr="00965FF8">
        <w:rPr>
          <w:rStyle w:val="big-number"/>
          <w:rFonts w:cs="Miriam"/>
          <w:vanish/>
          <w:sz w:val="22"/>
          <w:szCs w:val="22"/>
          <w:shd w:val="clear" w:color="auto" w:fill="FFFF99"/>
          <w:rtl/>
        </w:rPr>
        <w:t>13.</w:t>
      </w:r>
      <w:r w:rsidRPr="00965FF8">
        <w:rPr>
          <w:rStyle w:val="big-number"/>
          <w:rFonts w:cs="Miriam"/>
          <w:vanish/>
          <w:sz w:val="22"/>
          <w:szCs w:val="22"/>
          <w:shd w:val="clear" w:color="auto" w:fill="FFFF99"/>
          <w:rtl/>
        </w:rPr>
        <w:tab/>
      </w:r>
      <w:r w:rsidRPr="00965FF8">
        <w:rPr>
          <w:rStyle w:val="default"/>
          <w:rFonts w:cs="FrankRuehl"/>
          <w:vanish/>
          <w:sz w:val="22"/>
          <w:szCs w:val="22"/>
          <w:shd w:val="clear" w:color="auto" w:fill="FFFF99"/>
          <w:rtl/>
        </w:rPr>
        <w:t>המ</w:t>
      </w:r>
      <w:r w:rsidRPr="00965FF8">
        <w:rPr>
          <w:rStyle w:val="default"/>
          <w:rFonts w:cs="FrankRuehl" w:hint="cs"/>
          <w:vanish/>
          <w:sz w:val="22"/>
          <w:szCs w:val="22"/>
          <w:shd w:val="clear" w:color="auto" w:fill="FFFF99"/>
          <w:rtl/>
        </w:rPr>
        <w:t xml:space="preserve">מונה על החניכות ינהל פנקס שייקרא "פנקס החניכים" </w:t>
      </w:r>
      <w:r w:rsidRPr="00965FF8">
        <w:rPr>
          <w:rStyle w:val="default"/>
          <w:rFonts w:cs="FrankRuehl" w:hint="cs"/>
          <w:strike/>
          <w:vanish/>
          <w:sz w:val="22"/>
          <w:szCs w:val="22"/>
          <w:shd w:val="clear" w:color="auto" w:fill="FFFF99"/>
          <w:rtl/>
        </w:rPr>
        <w:t>וירשום בו את הפרטים שבכל הצהרת חניכות שאושרה</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וירשום בו את הפרטים שנכללו בהודעה שנמסרה לפי סעיף 11</w:t>
      </w:r>
      <w:r w:rsidRPr="00965FF8">
        <w:rPr>
          <w:rStyle w:val="default"/>
          <w:rFonts w:cs="FrankRuehl" w:hint="cs"/>
          <w:vanish/>
          <w:sz w:val="22"/>
          <w:szCs w:val="22"/>
          <w:shd w:val="clear" w:color="auto" w:fill="FFFF99"/>
          <w:rtl/>
        </w:rPr>
        <w:t>. הפנקס יהיה פתוח לעיון ללא כל אגרה לכל אדם בכל עת המתקבלת על הדעת.</w:t>
      </w:r>
      <w:bookmarkEnd w:id="25"/>
    </w:p>
    <w:p w:rsidR="009A6EA4" w:rsidRDefault="009A6EA4" w:rsidP="005A5A9F">
      <w:pPr>
        <w:pStyle w:val="P00"/>
        <w:spacing w:before="72"/>
        <w:ind w:left="0" w:right="1134"/>
        <w:rPr>
          <w:rStyle w:val="default"/>
          <w:rFonts w:cs="FrankRuehl" w:hint="cs"/>
          <w:rtl/>
        </w:rPr>
      </w:pPr>
      <w:bookmarkStart w:id="26" w:name="Seif13"/>
      <w:bookmarkEnd w:id="26"/>
      <w:r>
        <w:rPr>
          <w:lang w:val="he-IL"/>
        </w:rPr>
        <w:pict>
          <v:rect id="_x0000_s2065" style="position:absolute;left:0;text-align:left;margin-left:464.5pt;margin-top:8.05pt;width:75.05pt;height:26.25pt;z-index:251646976" o:allowincell="f" filled="f" stroked="f" strokecolor="lime" strokeweight=".25pt">
            <v:textbox style="mso-next-textbox:#_x0000_s2065" inset="0,0,0,0">
              <w:txbxContent>
                <w:p w:rsidR="009A6EA4" w:rsidRDefault="009A6EA4" w:rsidP="005A5A9F">
                  <w:pPr>
                    <w:spacing w:line="160" w:lineRule="exact"/>
                    <w:jc w:val="left"/>
                    <w:rPr>
                      <w:rFonts w:cs="Miriam" w:hint="cs"/>
                      <w:noProof/>
                      <w:sz w:val="18"/>
                      <w:szCs w:val="18"/>
                      <w:rtl/>
                    </w:rPr>
                  </w:pPr>
                  <w:r>
                    <w:rPr>
                      <w:rFonts w:cs="Miriam"/>
                      <w:sz w:val="18"/>
                      <w:szCs w:val="18"/>
                      <w:rtl/>
                    </w:rPr>
                    <w:t>חו</w:t>
                  </w:r>
                  <w:r>
                    <w:rPr>
                      <w:rFonts w:cs="Miriam" w:hint="cs"/>
                      <w:sz w:val="18"/>
                      <w:szCs w:val="18"/>
                      <w:rtl/>
                    </w:rPr>
                    <w:t>בות המע</w:t>
                  </w:r>
                  <w:r w:rsidR="005A5A9F">
                    <w:rPr>
                      <w:rFonts w:cs="Miriam" w:hint="cs"/>
                      <w:sz w:val="18"/>
                      <w:szCs w:val="18"/>
                      <w:rtl/>
                    </w:rPr>
                    <w:t>סיק</w:t>
                  </w:r>
                </w:p>
                <w:p w:rsidR="005A5A9F" w:rsidRDefault="005A5A9F" w:rsidP="005A5A9F">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מע</w:t>
      </w:r>
      <w:r w:rsidR="005A5A9F">
        <w:rPr>
          <w:rStyle w:val="default"/>
          <w:rFonts w:cs="FrankRuehl" w:hint="cs"/>
          <w:rtl/>
        </w:rPr>
        <w:t>סיק</w:t>
      </w:r>
      <w:r>
        <w:rPr>
          <w:rStyle w:val="default"/>
          <w:rFonts w:cs="FrankRuehl" w:hint="cs"/>
          <w:rtl/>
        </w:rPr>
        <w:t xml:space="preserve"> חייב </w:t>
      </w:r>
      <w:r>
        <w:rPr>
          <w:rStyle w:val="default"/>
          <w:rFonts w:cs="FrankRuehl"/>
          <w:rtl/>
        </w:rPr>
        <w:t>–</w:t>
      </w:r>
    </w:p>
    <w:p w:rsidR="009A6EA4" w:rsidRDefault="009A6EA4" w:rsidP="005A5A9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הע</w:t>
      </w:r>
      <w:r w:rsidR="005A5A9F">
        <w:rPr>
          <w:rStyle w:val="default"/>
          <w:rFonts w:cs="FrankRuehl" w:hint="cs"/>
          <w:rtl/>
        </w:rPr>
        <w:t>סיק</w:t>
      </w:r>
      <w:r>
        <w:rPr>
          <w:rStyle w:val="default"/>
          <w:rFonts w:cs="FrankRuehl" w:hint="cs"/>
          <w:rtl/>
        </w:rPr>
        <w:t xml:space="preserve"> את החניך עד תום תקופת החניכות;</w:t>
      </w:r>
    </w:p>
    <w:p w:rsidR="009A6EA4" w:rsidRDefault="009A6EA4" w:rsidP="005A5A9F">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הע</w:t>
      </w:r>
      <w:r w:rsidR="005A5A9F">
        <w:rPr>
          <w:rStyle w:val="default"/>
          <w:rFonts w:cs="FrankRuehl" w:hint="cs"/>
          <w:rtl/>
        </w:rPr>
        <w:t>סיק</w:t>
      </w:r>
      <w:r>
        <w:rPr>
          <w:rStyle w:val="default"/>
          <w:rFonts w:cs="FrankRuehl" w:hint="cs"/>
          <w:rtl/>
        </w:rPr>
        <w:t xml:space="preserve"> את החניך</w:t>
      </w:r>
      <w:r>
        <w:rPr>
          <w:rStyle w:val="default"/>
          <w:rFonts w:cs="FrankRuehl"/>
          <w:rtl/>
        </w:rPr>
        <w:t xml:space="preserve"> ל</w:t>
      </w:r>
      <w:r>
        <w:rPr>
          <w:rStyle w:val="default"/>
          <w:rFonts w:cs="FrankRuehl" w:hint="cs"/>
          <w:rtl/>
        </w:rPr>
        <w:t>פי תכנית החניכות;</w:t>
      </w:r>
    </w:p>
    <w:p w:rsidR="009A6EA4" w:rsidRDefault="009A6EA4" w:rsidP="005A5A9F">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הבטיח לחניך הדרכה מתאימה ושיטת עבודה שיש בה כדי להקנות את המקצוע תוך תקופת החניכות שנקבעה לו; אם אין המע</w:t>
      </w:r>
      <w:r w:rsidR="005A5A9F">
        <w:rPr>
          <w:rStyle w:val="default"/>
          <w:rFonts w:cs="FrankRuehl" w:hint="cs"/>
          <w:rtl/>
        </w:rPr>
        <w:t>סיק</w:t>
      </w:r>
      <w:r>
        <w:rPr>
          <w:rStyle w:val="default"/>
          <w:rFonts w:cs="FrankRuehl" w:hint="cs"/>
          <w:rtl/>
        </w:rPr>
        <w:t xml:space="preserve"> מפקח במישרין על עבודת החניך ואינו מדריך אותו, חייב הוא להטיל חובה זו על אדם אחר במפעל, ומשהסכים אותו אדם לקבל על עצמו את הח</w:t>
      </w:r>
      <w:r>
        <w:rPr>
          <w:rStyle w:val="default"/>
          <w:rFonts w:cs="FrankRuehl"/>
          <w:rtl/>
        </w:rPr>
        <w:t>וב</w:t>
      </w:r>
      <w:r>
        <w:rPr>
          <w:rStyle w:val="default"/>
          <w:rFonts w:cs="FrankRuehl" w:hint="cs"/>
          <w:rtl/>
        </w:rPr>
        <w:t>ה, חייב הוא למלאה כאילו היה המ</w:t>
      </w:r>
      <w:r>
        <w:rPr>
          <w:rStyle w:val="default"/>
          <w:rFonts w:cs="FrankRuehl"/>
          <w:rtl/>
        </w:rPr>
        <w:t>ע</w:t>
      </w:r>
      <w:r w:rsidR="005A5A9F">
        <w:rPr>
          <w:rStyle w:val="default"/>
          <w:rFonts w:cs="FrankRuehl" w:hint="cs"/>
          <w:rtl/>
        </w:rPr>
        <w:t>סיק</w:t>
      </w:r>
      <w:r>
        <w:rPr>
          <w:rStyle w:val="default"/>
          <w:rFonts w:cs="FrankRuehl" w:hint="cs"/>
          <w:rtl/>
        </w:rPr>
        <w:t>, אולם הטלת חובה כאמור אין בה כדי לפטור את המע</w:t>
      </w:r>
      <w:r w:rsidR="005A5A9F">
        <w:rPr>
          <w:rStyle w:val="default"/>
          <w:rFonts w:cs="FrankRuehl" w:hint="cs"/>
          <w:rtl/>
        </w:rPr>
        <w:t>סיק</w:t>
      </w:r>
      <w:r>
        <w:rPr>
          <w:rStyle w:val="default"/>
          <w:rFonts w:cs="FrankRuehl" w:hint="cs"/>
          <w:rtl/>
        </w:rPr>
        <w:t xml:space="preserve"> עצמו מאחריות למלאה;</w:t>
      </w:r>
    </w:p>
    <w:p w:rsidR="009A6EA4" w:rsidRDefault="009A6EA4">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שחרר את החניך מעבודה, בלי ניכוי משכרו, כדי לאפשר לו לבקר בשיעורי מקצוע מאושרים, במידה שהחניך חייב לעשות כך על פי סעיף 16 (ג), להיבחן כמוטל עליו ל</w:t>
      </w:r>
      <w:r>
        <w:rPr>
          <w:rStyle w:val="default"/>
          <w:rFonts w:cs="FrankRuehl"/>
          <w:rtl/>
        </w:rPr>
        <w:t>פי</w:t>
      </w:r>
      <w:r>
        <w:rPr>
          <w:rStyle w:val="default"/>
          <w:rFonts w:cs="FrankRuehl" w:hint="cs"/>
          <w:rtl/>
        </w:rPr>
        <w:t xml:space="preserve"> סעיף 22.</w:t>
      </w:r>
    </w:p>
    <w:p w:rsidR="009A6EA4" w:rsidRDefault="009A6EA4">
      <w:pPr>
        <w:pStyle w:val="P00"/>
        <w:spacing w:before="72"/>
        <w:ind w:left="0" w:right="1134"/>
        <w:rPr>
          <w:rStyle w:val="default"/>
          <w:rFonts w:cs="FrankRuehl"/>
          <w:rtl/>
        </w:rPr>
      </w:pPr>
      <w:r>
        <w:rPr>
          <w:rFonts w:cs="FrankRuehl"/>
          <w:sz w:val="26"/>
          <w:rtl/>
        </w:rPr>
        <w:tab/>
      </w:r>
      <w:r>
        <w:rPr>
          <w:rStyle w:val="default"/>
          <w:rFonts w:cs="FrankRuehl"/>
          <w:rtl/>
        </w:rPr>
        <w:t>הו</w:t>
      </w:r>
      <w:r>
        <w:rPr>
          <w:rStyle w:val="default"/>
          <w:rFonts w:cs="FrankRuehl" w:hint="cs"/>
          <w:rtl/>
        </w:rPr>
        <w:t>ראה זו באה להוסיף</w:t>
      </w:r>
      <w:r>
        <w:rPr>
          <w:rStyle w:val="default"/>
          <w:rFonts w:cs="FrankRuehl"/>
          <w:rtl/>
        </w:rPr>
        <w:t xml:space="preserve"> </w:t>
      </w:r>
      <w:r>
        <w:rPr>
          <w:rStyle w:val="default"/>
          <w:rFonts w:cs="FrankRuehl" w:hint="cs"/>
          <w:rtl/>
        </w:rPr>
        <w:t>על הוראות סעיף (4) (ג) לחוק לימוד חובה, תש"ט-</w:t>
      </w:r>
      <w:r>
        <w:rPr>
          <w:rStyle w:val="default"/>
          <w:rFonts w:cs="FrankRuehl"/>
          <w:rtl/>
        </w:rPr>
        <w:t xml:space="preserve">1949, </w:t>
      </w:r>
      <w:r>
        <w:rPr>
          <w:rStyle w:val="default"/>
          <w:rFonts w:cs="FrankRuehl" w:hint="cs"/>
          <w:rtl/>
        </w:rPr>
        <w:t>ולא לגרוע מהן.</w:t>
      </w:r>
    </w:p>
    <w:p w:rsidR="009A6EA4" w:rsidRDefault="009A6EA4" w:rsidP="005A5A9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יע</w:t>
      </w:r>
      <w:r w:rsidR="005A5A9F">
        <w:rPr>
          <w:rStyle w:val="default"/>
          <w:rFonts w:cs="FrankRuehl" w:hint="cs"/>
          <w:rtl/>
        </w:rPr>
        <w:t>סיק</w:t>
      </w:r>
      <w:r>
        <w:rPr>
          <w:rStyle w:val="default"/>
          <w:rFonts w:cs="FrankRuehl" w:hint="cs"/>
          <w:rtl/>
        </w:rPr>
        <w:t xml:space="preserve"> מע</w:t>
      </w:r>
      <w:r w:rsidR="005A5A9F">
        <w:rPr>
          <w:rStyle w:val="default"/>
          <w:rFonts w:cs="FrankRuehl" w:hint="cs"/>
          <w:rtl/>
        </w:rPr>
        <w:t>סיק</w:t>
      </w:r>
      <w:r>
        <w:rPr>
          <w:rStyle w:val="default"/>
          <w:rFonts w:cs="FrankRuehl" w:hint="cs"/>
          <w:rtl/>
        </w:rPr>
        <w:t xml:space="preserve"> את חניכו בעבודה שאינה קשורה למטרת החניכות.</w:t>
      </w:r>
    </w:p>
    <w:p w:rsidR="00A515E3" w:rsidRPr="00965FF8" w:rsidRDefault="00A515E3" w:rsidP="00A515E3">
      <w:pPr>
        <w:pStyle w:val="page"/>
        <w:widowControl/>
        <w:ind w:right="1134"/>
        <w:jc w:val="both"/>
        <w:rPr>
          <w:rStyle w:val="default"/>
          <w:rFonts w:cs="FrankRuehl" w:hint="cs"/>
          <w:vanish/>
          <w:color w:val="FF0000"/>
          <w:position w:val="0"/>
          <w:szCs w:val="20"/>
          <w:shd w:val="clear" w:color="auto" w:fill="FFFF99"/>
          <w:rtl/>
        </w:rPr>
      </w:pPr>
      <w:bookmarkStart w:id="27" w:name="Rov61"/>
      <w:r w:rsidRPr="00965FF8">
        <w:rPr>
          <w:rStyle w:val="default"/>
          <w:rFonts w:cs="FrankRuehl" w:hint="cs"/>
          <w:vanish/>
          <w:color w:val="FF0000"/>
          <w:position w:val="0"/>
          <w:szCs w:val="20"/>
          <w:shd w:val="clear" w:color="auto" w:fill="FFFF99"/>
          <w:rtl/>
        </w:rPr>
        <w:t>מיום 15.7.2014</w:t>
      </w:r>
    </w:p>
    <w:p w:rsidR="00A515E3" w:rsidRPr="00965FF8" w:rsidRDefault="00A515E3" w:rsidP="005A5A9F">
      <w:pPr>
        <w:pStyle w:val="page"/>
        <w:widowControl/>
        <w:ind w:right="1134"/>
        <w:jc w:val="both"/>
        <w:rPr>
          <w:rStyle w:val="default"/>
          <w:rFonts w:cs="FrankRuehl" w:hint="cs"/>
          <w:vanish/>
          <w:position w:val="0"/>
          <w:szCs w:val="20"/>
          <w:shd w:val="clear" w:color="auto" w:fill="FFFF99"/>
          <w:rtl/>
        </w:rPr>
      </w:pPr>
      <w:r w:rsidRPr="00965FF8">
        <w:rPr>
          <w:rStyle w:val="default"/>
          <w:rFonts w:cs="FrankRuehl" w:hint="cs"/>
          <w:b/>
          <w:bCs/>
          <w:vanish/>
          <w:position w:val="0"/>
          <w:szCs w:val="20"/>
          <w:shd w:val="clear" w:color="auto" w:fill="FFFF99"/>
          <w:rtl/>
        </w:rPr>
        <w:t xml:space="preserve">תיקון מס' </w:t>
      </w:r>
      <w:r w:rsidR="005A5A9F" w:rsidRPr="00965FF8">
        <w:rPr>
          <w:rStyle w:val="default"/>
          <w:rFonts w:cs="FrankRuehl" w:hint="cs"/>
          <w:b/>
          <w:bCs/>
          <w:vanish/>
          <w:position w:val="0"/>
          <w:szCs w:val="20"/>
          <w:shd w:val="clear" w:color="auto" w:fill="FFFF99"/>
          <w:rtl/>
        </w:rPr>
        <w:t>4</w:t>
      </w:r>
    </w:p>
    <w:p w:rsidR="00A515E3" w:rsidRPr="00965FF8" w:rsidRDefault="00A515E3" w:rsidP="00A515E3">
      <w:pPr>
        <w:pStyle w:val="page"/>
        <w:widowControl/>
        <w:ind w:right="1134"/>
        <w:jc w:val="both"/>
        <w:rPr>
          <w:rStyle w:val="default"/>
          <w:rFonts w:cs="FrankRuehl" w:hint="cs"/>
          <w:vanish/>
          <w:position w:val="0"/>
          <w:szCs w:val="20"/>
          <w:shd w:val="clear" w:color="auto" w:fill="FFFF99"/>
          <w:rtl/>
        </w:rPr>
      </w:pPr>
      <w:hyperlink r:id="rId35" w:history="1">
        <w:r w:rsidRPr="00965FF8">
          <w:rPr>
            <w:rStyle w:val="Hyperlink"/>
            <w:rFonts w:cs="FrankRuehl" w:hint="cs"/>
            <w:vanish/>
            <w:position w:val="0"/>
            <w:sz w:val="26"/>
            <w:szCs w:val="20"/>
            <w:shd w:val="clear" w:color="auto" w:fill="FFFF99"/>
            <w:rtl/>
          </w:rPr>
          <w:t>ס"ח תשע"ד מס' 2459</w:t>
        </w:r>
      </w:hyperlink>
      <w:r w:rsidRPr="00965FF8">
        <w:rPr>
          <w:rStyle w:val="default"/>
          <w:rFonts w:cs="FrankRuehl" w:hint="cs"/>
          <w:vanish/>
          <w:position w:val="0"/>
          <w:szCs w:val="20"/>
          <w:shd w:val="clear" w:color="auto" w:fill="FFFF99"/>
          <w:rtl/>
        </w:rPr>
        <w:t xml:space="preserve"> מיום 15.7.2014 עמ' 603 (</w:t>
      </w:r>
      <w:hyperlink r:id="rId36" w:history="1">
        <w:r w:rsidRPr="00965FF8">
          <w:rPr>
            <w:rStyle w:val="Hyperlink"/>
            <w:rFonts w:cs="FrankRuehl" w:hint="cs"/>
            <w:vanish/>
            <w:position w:val="0"/>
            <w:sz w:val="26"/>
            <w:szCs w:val="20"/>
            <w:shd w:val="clear" w:color="auto" w:fill="FFFF99"/>
            <w:rtl/>
          </w:rPr>
          <w:t>ה"ח 535</w:t>
        </w:r>
      </w:hyperlink>
      <w:r w:rsidRPr="00965FF8">
        <w:rPr>
          <w:rStyle w:val="default"/>
          <w:rFonts w:cs="FrankRuehl" w:hint="cs"/>
          <w:vanish/>
          <w:position w:val="0"/>
          <w:szCs w:val="20"/>
          <w:shd w:val="clear" w:color="auto" w:fill="FFFF99"/>
          <w:rtl/>
        </w:rPr>
        <w:t>)</w:t>
      </w:r>
    </w:p>
    <w:p w:rsidR="005A5A9F" w:rsidRPr="00965FF8" w:rsidRDefault="005A5A9F" w:rsidP="005A5A9F">
      <w:pPr>
        <w:pStyle w:val="P00"/>
        <w:ind w:left="0" w:right="1134"/>
        <w:rPr>
          <w:rStyle w:val="default"/>
          <w:rFonts w:cs="Miriam" w:hint="cs"/>
          <w:vanish/>
          <w:sz w:val="16"/>
          <w:szCs w:val="16"/>
          <w:shd w:val="clear" w:color="auto" w:fill="FFFF99"/>
          <w:rtl/>
        </w:rPr>
      </w:pPr>
      <w:r w:rsidRPr="00965FF8">
        <w:rPr>
          <w:rStyle w:val="default"/>
          <w:rFonts w:cs="Miriam" w:hint="cs"/>
          <w:vanish/>
          <w:sz w:val="16"/>
          <w:szCs w:val="16"/>
          <w:shd w:val="clear" w:color="auto" w:fill="FFFF99"/>
          <w:rtl/>
        </w:rPr>
        <w:t xml:space="preserve">חובות </w:t>
      </w:r>
      <w:r w:rsidRPr="00965FF8">
        <w:rPr>
          <w:rStyle w:val="default"/>
          <w:rFonts w:cs="Miriam" w:hint="cs"/>
          <w:strike/>
          <w:vanish/>
          <w:sz w:val="16"/>
          <w:szCs w:val="16"/>
          <w:shd w:val="clear" w:color="auto" w:fill="FFFF99"/>
          <w:rtl/>
        </w:rPr>
        <w:t>המעביד</w:t>
      </w:r>
      <w:r w:rsidRPr="00965FF8">
        <w:rPr>
          <w:rStyle w:val="default"/>
          <w:rFonts w:cs="Miriam" w:hint="cs"/>
          <w:vanish/>
          <w:sz w:val="16"/>
          <w:szCs w:val="16"/>
          <w:shd w:val="clear" w:color="auto" w:fill="FFFF99"/>
          <w:rtl/>
        </w:rPr>
        <w:t xml:space="preserve"> </w:t>
      </w:r>
      <w:r w:rsidRPr="00965FF8">
        <w:rPr>
          <w:rStyle w:val="default"/>
          <w:rFonts w:cs="Miriam" w:hint="cs"/>
          <w:vanish/>
          <w:sz w:val="16"/>
          <w:szCs w:val="16"/>
          <w:u w:val="single"/>
          <w:shd w:val="clear" w:color="auto" w:fill="FFFF99"/>
          <w:rtl/>
        </w:rPr>
        <w:t>המעסיק</w:t>
      </w:r>
    </w:p>
    <w:p w:rsidR="005A5A9F" w:rsidRPr="00965FF8" w:rsidRDefault="005A5A9F" w:rsidP="005A5A9F">
      <w:pPr>
        <w:pStyle w:val="P00"/>
        <w:spacing w:before="0"/>
        <w:ind w:left="0" w:right="1134"/>
        <w:rPr>
          <w:rStyle w:val="default"/>
          <w:rFonts w:cs="FrankRuehl" w:hint="cs"/>
          <w:vanish/>
          <w:sz w:val="22"/>
          <w:szCs w:val="22"/>
          <w:shd w:val="clear" w:color="auto" w:fill="FFFF99"/>
          <w:rtl/>
        </w:rPr>
      </w:pPr>
      <w:r w:rsidRPr="00965FF8">
        <w:rPr>
          <w:rStyle w:val="default"/>
          <w:rFonts w:cs="FrankRuehl"/>
          <w:vanish/>
          <w:sz w:val="22"/>
          <w:szCs w:val="22"/>
          <w:shd w:val="clear" w:color="auto" w:fill="FFFF99"/>
          <w:rtl/>
        </w:rPr>
        <w:t>14.</w:t>
      </w:r>
      <w:r w:rsidRPr="00965FF8">
        <w:rPr>
          <w:rStyle w:val="default"/>
          <w:rFonts w:cs="FrankRuehl"/>
          <w:vanish/>
          <w:sz w:val="22"/>
          <w:szCs w:val="22"/>
          <w:shd w:val="clear" w:color="auto" w:fill="FFFF99"/>
          <w:rtl/>
        </w:rPr>
        <w:tab/>
        <w:t>(א</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r>
      <w:r w:rsidRPr="00965FF8">
        <w:rPr>
          <w:rStyle w:val="default"/>
          <w:rFonts w:cs="FrankRuehl"/>
          <w:strike/>
          <w:vanish/>
          <w:sz w:val="22"/>
          <w:szCs w:val="22"/>
          <w:shd w:val="clear" w:color="auto" w:fill="FFFF99"/>
          <w:rtl/>
        </w:rPr>
        <w:t>ה</w:t>
      </w:r>
      <w:r w:rsidRPr="00965FF8">
        <w:rPr>
          <w:rStyle w:val="default"/>
          <w:rFonts w:cs="FrankRuehl" w:hint="cs"/>
          <w:strike/>
          <w:vanish/>
          <w:sz w:val="22"/>
          <w:szCs w:val="22"/>
          <w:shd w:val="clear" w:color="auto" w:fill="FFFF99"/>
          <w:rtl/>
        </w:rPr>
        <w:t>מעביד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המעסיק</w:t>
      </w:r>
      <w:r w:rsidRPr="00965FF8">
        <w:rPr>
          <w:rStyle w:val="default"/>
          <w:rFonts w:cs="FrankRuehl" w:hint="cs"/>
          <w:vanish/>
          <w:sz w:val="22"/>
          <w:szCs w:val="22"/>
          <w:shd w:val="clear" w:color="auto" w:fill="FFFF99"/>
          <w:rtl/>
        </w:rPr>
        <w:t xml:space="preserve"> חייב </w:t>
      </w:r>
      <w:r w:rsidRPr="00965FF8">
        <w:rPr>
          <w:rStyle w:val="default"/>
          <w:rFonts w:cs="FrankRuehl"/>
          <w:vanish/>
          <w:sz w:val="22"/>
          <w:szCs w:val="22"/>
          <w:shd w:val="clear" w:color="auto" w:fill="FFFF99"/>
          <w:rtl/>
        </w:rPr>
        <w:t>–</w:t>
      </w:r>
    </w:p>
    <w:p w:rsidR="005A5A9F" w:rsidRPr="00965FF8" w:rsidRDefault="005A5A9F" w:rsidP="005A5A9F">
      <w:pPr>
        <w:pStyle w:val="P22"/>
        <w:spacing w:before="0"/>
        <w:ind w:left="1021" w:right="1134"/>
        <w:rPr>
          <w:rStyle w:val="default"/>
          <w:rFonts w:cs="FrankRuehl"/>
          <w:vanish/>
          <w:sz w:val="22"/>
          <w:szCs w:val="22"/>
          <w:shd w:val="clear" w:color="auto" w:fill="FFFF99"/>
          <w:rtl/>
        </w:rPr>
      </w:pPr>
      <w:r w:rsidRPr="00965FF8">
        <w:rPr>
          <w:rStyle w:val="default"/>
          <w:rFonts w:cs="FrankRuehl"/>
          <w:vanish/>
          <w:sz w:val="22"/>
          <w:szCs w:val="22"/>
          <w:shd w:val="clear" w:color="auto" w:fill="FFFF99"/>
          <w:rtl/>
        </w:rPr>
        <w:t>(1)</w:t>
      </w:r>
      <w:r w:rsidRPr="00965FF8">
        <w:rPr>
          <w:rStyle w:val="default"/>
          <w:rFonts w:cs="FrankRuehl"/>
          <w:vanish/>
          <w:sz w:val="22"/>
          <w:szCs w:val="22"/>
          <w:shd w:val="clear" w:color="auto" w:fill="FFFF99"/>
          <w:rtl/>
        </w:rPr>
        <w:tab/>
      </w:r>
      <w:r w:rsidRPr="00965FF8">
        <w:rPr>
          <w:rStyle w:val="default"/>
          <w:rFonts w:cs="FrankRuehl"/>
          <w:strike/>
          <w:vanish/>
          <w:sz w:val="22"/>
          <w:szCs w:val="22"/>
          <w:shd w:val="clear" w:color="auto" w:fill="FFFF99"/>
          <w:rtl/>
        </w:rPr>
        <w:t>ל</w:t>
      </w:r>
      <w:r w:rsidRPr="00965FF8">
        <w:rPr>
          <w:rStyle w:val="default"/>
          <w:rFonts w:cs="FrankRuehl" w:hint="cs"/>
          <w:strike/>
          <w:vanish/>
          <w:sz w:val="22"/>
          <w:szCs w:val="22"/>
          <w:shd w:val="clear" w:color="auto" w:fill="FFFF99"/>
          <w:rtl/>
        </w:rPr>
        <w:t>העביד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להעסיק</w:t>
      </w:r>
      <w:r w:rsidRPr="00965FF8">
        <w:rPr>
          <w:rStyle w:val="default"/>
          <w:rFonts w:cs="FrankRuehl" w:hint="cs"/>
          <w:vanish/>
          <w:sz w:val="22"/>
          <w:szCs w:val="22"/>
          <w:shd w:val="clear" w:color="auto" w:fill="FFFF99"/>
          <w:rtl/>
        </w:rPr>
        <w:t xml:space="preserve"> את החניך עד תום תקופת החניכות;</w:t>
      </w:r>
    </w:p>
    <w:p w:rsidR="005A5A9F" w:rsidRPr="00965FF8" w:rsidRDefault="005A5A9F" w:rsidP="005A5A9F">
      <w:pPr>
        <w:pStyle w:val="P22"/>
        <w:spacing w:before="0"/>
        <w:ind w:left="1021" w:right="1134"/>
        <w:rPr>
          <w:rStyle w:val="default"/>
          <w:rFonts w:cs="FrankRuehl"/>
          <w:vanish/>
          <w:sz w:val="22"/>
          <w:szCs w:val="22"/>
          <w:shd w:val="clear" w:color="auto" w:fill="FFFF99"/>
          <w:rtl/>
        </w:rPr>
      </w:pPr>
      <w:r w:rsidRPr="00965FF8">
        <w:rPr>
          <w:rStyle w:val="default"/>
          <w:rFonts w:cs="FrankRuehl" w:hint="cs"/>
          <w:vanish/>
          <w:sz w:val="22"/>
          <w:szCs w:val="22"/>
          <w:shd w:val="clear" w:color="auto" w:fill="FFFF99"/>
          <w:rtl/>
        </w:rPr>
        <w:t>(2)</w:t>
      </w:r>
      <w:r w:rsidRPr="00965FF8">
        <w:rPr>
          <w:rStyle w:val="default"/>
          <w:rFonts w:cs="FrankRuehl"/>
          <w:vanish/>
          <w:sz w:val="22"/>
          <w:szCs w:val="22"/>
          <w:shd w:val="clear" w:color="auto" w:fill="FFFF99"/>
          <w:rtl/>
        </w:rPr>
        <w:tab/>
      </w:r>
      <w:r w:rsidRPr="00965FF8">
        <w:rPr>
          <w:rStyle w:val="default"/>
          <w:rFonts w:cs="FrankRuehl"/>
          <w:strike/>
          <w:vanish/>
          <w:sz w:val="22"/>
          <w:szCs w:val="22"/>
          <w:shd w:val="clear" w:color="auto" w:fill="FFFF99"/>
          <w:rtl/>
        </w:rPr>
        <w:t>ל</w:t>
      </w:r>
      <w:r w:rsidRPr="00965FF8">
        <w:rPr>
          <w:rStyle w:val="default"/>
          <w:rFonts w:cs="FrankRuehl" w:hint="cs"/>
          <w:strike/>
          <w:vanish/>
          <w:sz w:val="22"/>
          <w:szCs w:val="22"/>
          <w:shd w:val="clear" w:color="auto" w:fill="FFFF99"/>
          <w:rtl/>
        </w:rPr>
        <w:t>העביד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להעסיק</w:t>
      </w:r>
      <w:r w:rsidRPr="00965FF8">
        <w:rPr>
          <w:rStyle w:val="default"/>
          <w:rFonts w:cs="FrankRuehl" w:hint="cs"/>
          <w:vanish/>
          <w:sz w:val="22"/>
          <w:szCs w:val="22"/>
          <w:shd w:val="clear" w:color="auto" w:fill="FFFF99"/>
          <w:rtl/>
        </w:rPr>
        <w:t xml:space="preserve"> את החניך</w:t>
      </w:r>
      <w:r w:rsidRPr="00965FF8">
        <w:rPr>
          <w:rStyle w:val="default"/>
          <w:rFonts w:cs="FrankRuehl"/>
          <w:vanish/>
          <w:sz w:val="22"/>
          <w:szCs w:val="22"/>
          <w:shd w:val="clear" w:color="auto" w:fill="FFFF99"/>
          <w:rtl/>
        </w:rPr>
        <w:t xml:space="preserve"> ל</w:t>
      </w:r>
      <w:r w:rsidRPr="00965FF8">
        <w:rPr>
          <w:rStyle w:val="default"/>
          <w:rFonts w:cs="FrankRuehl" w:hint="cs"/>
          <w:vanish/>
          <w:sz w:val="22"/>
          <w:szCs w:val="22"/>
          <w:shd w:val="clear" w:color="auto" w:fill="FFFF99"/>
          <w:rtl/>
        </w:rPr>
        <w:t>פי תכנית החניכות;</w:t>
      </w:r>
    </w:p>
    <w:p w:rsidR="005A5A9F" w:rsidRPr="00965FF8" w:rsidRDefault="005A5A9F" w:rsidP="005A5A9F">
      <w:pPr>
        <w:pStyle w:val="P22"/>
        <w:spacing w:before="0"/>
        <w:ind w:left="1021" w:right="1134"/>
        <w:rPr>
          <w:rStyle w:val="default"/>
          <w:rFonts w:cs="FrankRuehl"/>
          <w:vanish/>
          <w:sz w:val="22"/>
          <w:szCs w:val="22"/>
          <w:shd w:val="clear" w:color="auto" w:fill="FFFF99"/>
          <w:rtl/>
        </w:rPr>
      </w:pPr>
      <w:r w:rsidRPr="00965FF8">
        <w:rPr>
          <w:rStyle w:val="default"/>
          <w:rFonts w:cs="FrankRuehl" w:hint="cs"/>
          <w:vanish/>
          <w:sz w:val="22"/>
          <w:szCs w:val="22"/>
          <w:shd w:val="clear" w:color="auto" w:fill="FFFF99"/>
          <w:rtl/>
        </w:rPr>
        <w:t>(3)</w:t>
      </w:r>
      <w:r w:rsidRPr="00965FF8">
        <w:rPr>
          <w:rStyle w:val="default"/>
          <w:rFonts w:cs="FrankRuehl"/>
          <w:vanish/>
          <w:sz w:val="22"/>
          <w:szCs w:val="22"/>
          <w:shd w:val="clear" w:color="auto" w:fill="FFFF99"/>
          <w:rtl/>
        </w:rPr>
        <w:tab/>
        <w:t>ל</w:t>
      </w:r>
      <w:r w:rsidRPr="00965FF8">
        <w:rPr>
          <w:rStyle w:val="default"/>
          <w:rFonts w:cs="FrankRuehl" w:hint="cs"/>
          <w:vanish/>
          <w:sz w:val="22"/>
          <w:szCs w:val="22"/>
          <w:shd w:val="clear" w:color="auto" w:fill="FFFF99"/>
          <w:rtl/>
        </w:rPr>
        <w:t xml:space="preserve">הבטיח לחניך הדרכה מתאימה ושיטת עבודה שיש בה כדי להקנות את המקצוע תוך תקופת החניכות שנקבעה לו; אם אין </w:t>
      </w:r>
      <w:r w:rsidRPr="00965FF8">
        <w:rPr>
          <w:rStyle w:val="default"/>
          <w:rFonts w:cs="FrankRuehl" w:hint="cs"/>
          <w:strike/>
          <w:vanish/>
          <w:sz w:val="22"/>
          <w:szCs w:val="22"/>
          <w:shd w:val="clear" w:color="auto" w:fill="FFFF99"/>
          <w:rtl/>
        </w:rPr>
        <w:t>המעביד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המעסיק</w:t>
      </w:r>
      <w:r w:rsidRPr="00965FF8">
        <w:rPr>
          <w:rStyle w:val="default"/>
          <w:rFonts w:cs="FrankRuehl" w:hint="cs"/>
          <w:vanish/>
          <w:sz w:val="22"/>
          <w:szCs w:val="22"/>
          <w:shd w:val="clear" w:color="auto" w:fill="FFFF99"/>
          <w:rtl/>
        </w:rPr>
        <w:t xml:space="preserve"> מפקח במישרין על עבודת החניך ואינו מדריך אותו, חייב הוא להטיל חובה זו על אדם אחר במפעל, ומשהסכים אותו אדם לקבל על עצמו את הח</w:t>
      </w:r>
      <w:r w:rsidRPr="00965FF8">
        <w:rPr>
          <w:rStyle w:val="default"/>
          <w:rFonts w:cs="FrankRuehl"/>
          <w:vanish/>
          <w:sz w:val="22"/>
          <w:szCs w:val="22"/>
          <w:shd w:val="clear" w:color="auto" w:fill="FFFF99"/>
          <w:rtl/>
        </w:rPr>
        <w:t>וב</w:t>
      </w:r>
      <w:r w:rsidRPr="00965FF8">
        <w:rPr>
          <w:rStyle w:val="default"/>
          <w:rFonts w:cs="FrankRuehl" w:hint="cs"/>
          <w:vanish/>
          <w:sz w:val="22"/>
          <w:szCs w:val="22"/>
          <w:shd w:val="clear" w:color="auto" w:fill="FFFF99"/>
          <w:rtl/>
        </w:rPr>
        <w:t xml:space="preserve">ה, חייב הוא למלאה כאילו היה </w:t>
      </w:r>
      <w:r w:rsidRPr="00965FF8">
        <w:rPr>
          <w:rStyle w:val="default"/>
          <w:rFonts w:cs="FrankRuehl" w:hint="cs"/>
          <w:strike/>
          <w:vanish/>
          <w:sz w:val="22"/>
          <w:szCs w:val="22"/>
          <w:shd w:val="clear" w:color="auto" w:fill="FFFF99"/>
          <w:rtl/>
        </w:rPr>
        <w:t>המ</w:t>
      </w:r>
      <w:r w:rsidRPr="00965FF8">
        <w:rPr>
          <w:rStyle w:val="default"/>
          <w:rFonts w:cs="FrankRuehl"/>
          <w:strike/>
          <w:vanish/>
          <w:sz w:val="22"/>
          <w:szCs w:val="22"/>
          <w:shd w:val="clear" w:color="auto" w:fill="FFFF99"/>
          <w:rtl/>
        </w:rPr>
        <w:t>ע</w:t>
      </w:r>
      <w:r w:rsidRPr="00965FF8">
        <w:rPr>
          <w:rStyle w:val="default"/>
          <w:rFonts w:cs="FrankRuehl" w:hint="cs"/>
          <w:strike/>
          <w:vanish/>
          <w:sz w:val="22"/>
          <w:szCs w:val="22"/>
          <w:shd w:val="clear" w:color="auto" w:fill="FFFF99"/>
          <w:rtl/>
        </w:rPr>
        <w:t>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המעסיק</w:t>
      </w:r>
      <w:r w:rsidRPr="00965FF8">
        <w:rPr>
          <w:rStyle w:val="default"/>
          <w:rFonts w:cs="FrankRuehl" w:hint="cs"/>
          <w:vanish/>
          <w:sz w:val="22"/>
          <w:szCs w:val="22"/>
          <w:shd w:val="clear" w:color="auto" w:fill="FFFF99"/>
          <w:rtl/>
        </w:rPr>
        <w:t xml:space="preserve">, אולם הטלת חובה כאמור אין בה כדי לפטור את </w:t>
      </w:r>
      <w:r w:rsidRPr="00965FF8">
        <w:rPr>
          <w:rStyle w:val="default"/>
          <w:rFonts w:cs="FrankRuehl" w:hint="cs"/>
          <w:strike/>
          <w:vanish/>
          <w:sz w:val="22"/>
          <w:szCs w:val="22"/>
          <w:shd w:val="clear" w:color="auto" w:fill="FFFF99"/>
          <w:rtl/>
        </w:rPr>
        <w:t>המעביד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המעסיק</w:t>
      </w:r>
      <w:r w:rsidRPr="00965FF8">
        <w:rPr>
          <w:rStyle w:val="default"/>
          <w:rFonts w:cs="FrankRuehl" w:hint="cs"/>
          <w:vanish/>
          <w:sz w:val="22"/>
          <w:szCs w:val="22"/>
          <w:shd w:val="clear" w:color="auto" w:fill="FFFF99"/>
          <w:rtl/>
        </w:rPr>
        <w:t xml:space="preserve"> עצמו מאחריות למלאה;</w:t>
      </w:r>
    </w:p>
    <w:p w:rsidR="005A5A9F" w:rsidRPr="00965FF8" w:rsidRDefault="005A5A9F" w:rsidP="005A5A9F">
      <w:pPr>
        <w:pStyle w:val="P22"/>
        <w:spacing w:before="0"/>
        <w:ind w:left="1021" w:right="1134"/>
        <w:rPr>
          <w:rStyle w:val="default"/>
          <w:rFonts w:cs="FrankRuehl"/>
          <w:vanish/>
          <w:sz w:val="22"/>
          <w:szCs w:val="22"/>
          <w:shd w:val="clear" w:color="auto" w:fill="FFFF99"/>
          <w:rtl/>
        </w:rPr>
      </w:pPr>
      <w:r w:rsidRPr="00965FF8">
        <w:rPr>
          <w:rStyle w:val="default"/>
          <w:rFonts w:cs="FrankRuehl" w:hint="cs"/>
          <w:vanish/>
          <w:sz w:val="22"/>
          <w:szCs w:val="22"/>
          <w:shd w:val="clear" w:color="auto" w:fill="FFFF99"/>
          <w:rtl/>
        </w:rPr>
        <w:t>(4)</w:t>
      </w:r>
      <w:r w:rsidRPr="00965FF8">
        <w:rPr>
          <w:rStyle w:val="default"/>
          <w:rFonts w:cs="FrankRuehl"/>
          <w:vanish/>
          <w:sz w:val="22"/>
          <w:szCs w:val="22"/>
          <w:shd w:val="clear" w:color="auto" w:fill="FFFF99"/>
          <w:rtl/>
        </w:rPr>
        <w:tab/>
        <w:t>ל</w:t>
      </w:r>
      <w:r w:rsidRPr="00965FF8">
        <w:rPr>
          <w:rStyle w:val="default"/>
          <w:rFonts w:cs="FrankRuehl" w:hint="cs"/>
          <w:vanish/>
          <w:sz w:val="22"/>
          <w:szCs w:val="22"/>
          <w:shd w:val="clear" w:color="auto" w:fill="FFFF99"/>
          <w:rtl/>
        </w:rPr>
        <w:t>שחרר את החניך מעבודה, בלי ניכוי משכרו, כדי לאפשר לו לבקר בשיעורי מקצוע מאושרים, במידה שהחניך חייב לעשות כך על פי סעיף 16 (ג), להיבחן כמוטל עליו ל</w:t>
      </w:r>
      <w:r w:rsidRPr="00965FF8">
        <w:rPr>
          <w:rStyle w:val="default"/>
          <w:rFonts w:cs="FrankRuehl"/>
          <w:vanish/>
          <w:sz w:val="22"/>
          <w:szCs w:val="22"/>
          <w:shd w:val="clear" w:color="auto" w:fill="FFFF99"/>
          <w:rtl/>
        </w:rPr>
        <w:t>פי</w:t>
      </w:r>
      <w:r w:rsidRPr="00965FF8">
        <w:rPr>
          <w:rStyle w:val="default"/>
          <w:rFonts w:cs="FrankRuehl" w:hint="cs"/>
          <w:vanish/>
          <w:sz w:val="22"/>
          <w:szCs w:val="22"/>
          <w:shd w:val="clear" w:color="auto" w:fill="FFFF99"/>
          <w:rtl/>
        </w:rPr>
        <w:t xml:space="preserve"> סעיף 22.</w:t>
      </w:r>
    </w:p>
    <w:p w:rsidR="005A5A9F" w:rsidRPr="00965FF8" w:rsidRDefault="005A5A9F" w:rsidP="005A5A9F">
      <w:pPr>
        <w:pStyle w:val="P00"/>
        <w:spacing w:before="0"/>
        <w:ind w:left="0" w:right="1134"/>
        <w:rPr>
          <w:rStyle w:val="default"/>
          <w:rFonts w:cs="FrankRuehl"/>
          <w:vanish/>
          <w:sz w:val="22"/>
          <w:szCs w:val="22"/>
          <w:shd w:val="clear" w:color="auto" w:fill="FFFF99"/>
          <w:rtl/>
        </w:rPr>
      </w:pPr>
      <w:r w:rsidRPr="00965FF8">
        <w:rPr>
          <w:rFonts w:cs="FrankRuehl"/>
          <w:vanish/>
          <w:sz w:val="22"/>
          <w:szCs w:val="22"/>
          <w:shd w:val="clear" w:color="auto" w:fill="FFFF99"/>
          <w:rtl/>
        </w:rPr>
        <w:tab/>
      </w:r>
      <w:r w:rsidRPr="00965FF8">
        <w:rPr>
          <w:rStyle w:val="default"/>
          <w:rFonts w:cs="FrankRuehl"/>
          <w:vanish/>
          <w:sz w:val="22"/>
          <w:szCs w:val="22"/>
          <w:shd w:val="clear" w:color="auto" w:fill="FFFF99"/>
          <w:rtl/>
        </w:rPr>
        <w:t>הו</w:t>
      </w:r>
      <w:r w:rsidRPr="00965FF8">
        <w:rPr>
          <w:rStyle w:val="default"/>
          <w:rFonts w:cs="FrankRuehl" w:hint="cs"/>
          <w:vanish/>
          <w:sz w:val="22"/>
          <w:szCs w:val="22"/>
          <w:shd w:val="clear" w:color="auto" w:fill="FFFF99"/>
          <w:rtl/>
        </w:rPr>
        <w:t>ראה זו באה להוסיף</w:t>
      </w:r>
      <w:r w:rsidRPr="00965FF8">
        <w:rPr>
          <w:rStyle w:val="default"/>
          <w:rFonts w:cs="FrankRuehl"/>
          <w:vanish/>
          <w:sz w:val="22"/>
          <w:szCs w:val="22"/>
          <w:shd w:val="clear" w:color="auto" w:fill="FFFF99"/>
          <w:rtl/>
        </w:rPr>
        <w:t xml:space="preserve"> </w:t>
      </w:r>
      <w:r w:rsidRPr="00965FF8">
        <w:rPr>
          <w:rStyle w:val="default"/>
          <w:rFonts w:cs="FrankRuehl" w:hint="cs"/>
          <w:vanish/>
          <w:sz w:val="22"/>
          <w:szCs w:val="22"/>
          <w:shd w:val="clear" w:color="auto" w:fill="FFFF99"/>
          <w:rtl/>
        </w:rPr>
        <w:t>על הוראות סעיף (4) (ג) לחוק לימוד חובה, תש"ט-</w:t>
      </w:r>
      <w:r w:rsidRPr="00965FF8">
        <w:rPr>
          <w:rStyle w:val="default"/>
          <w:rFonts w:cs="FrankRuehl"/>
          <w:vanish/>
          <w:sz w:val="22"/>
          <w:szCs w:val="22"/>
          <w:shd w:val="clear" w:color="auto" w:fill="FFFF99"/>
          <w:rtl/>
        </w:rPr>
        <w:t xml:space="preserve">1949, </w:t>
      </w:r>
      <w:r w:rsidRPr="00965FF8">
        <w:rPr>
          <w:rStyle w:val="default"/>
          <w:rFonts w:cs="FrankRuehl" w:hint="cs"/>
          <w:vanish/>
          <w:sz w:val="22"/>
          <w:szCs w:val="22"/>
          <w:shd w:val="clear" w:color="auto" w:fill="FFFF99"/>
          <w:rtl/>
        </w:rPr>
        <w:t>ולא לגרוע מהן.</w:t>
      </w:r>
    </w:p>
    <w:p w:rsidR="005A5A9F" w:rsidRPr="002B6A39" w:rsidRDefault="005A5A9F" w:rsidP="002B6A39">
      <w:pPr>
        <w:pStyle w:val="P00"/>
        <w:spacing w:before="0"/>
        <w:ind w:left="0" w:right="1134"/>
        <w:rPr>
          <w:rStyle w:val="default"/>
          <w:rFonts w:cs="FrankRuehl" w:hint="cs"/>
          <w:sz w:val="2"/>
          <w:szCs w:val="2"/>
          <w:rtl/>
        </w:rPr>
      </w:pPr>
      <w:r w:rsidRPr="00965FF8">
        <w:rPr>
          <w:rFonts w:cs="FrankRuehl"/>
          <w:vanish/>
          <w:sz w:val="22"/>
          <w:szCs w:val="22"/>
          <w:shd w:val="clear" w:color="auto" w:fill="FFFF99"/>
          <w:rtl/>
        </w:rPr>
        <w:tab/>
      </w:r>
      <w:r w:rsidRPr="00965FF8">
        <w:rPr>
          <w:rStyle w:val="default"/>
          <w:rFonts w:cs="FrankRuehl"/>
          <w:vanish/>
          <w:sz w:val="22"/>
          <w:szCs w:val="22"/>
          <w:shd w:val="clear" w:color="auto" w:fill="FFFF99"/>
          <w:rtl/>
        </w:rPr>
        <w:t>(ב</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ל</w:t>
      </w:r>
      <w:r w:rsidRPr="00965FF8">
        <w:rPr>
          <w:rStyle w:val="default"/>
          <w:rFonts w:cs="FrankRuehl" w:hint="cs"/>
          <w:vanish/>
          <w:sz w:val="22"/>
          <w:szCs w:val="22"/>
          <w:shd w:val="clear" w:color="auto" w:fill="FFFF99"/>
          <w:rtl/>
        </w:rPr>
        <w:t xml:space="preserve">א </w:t>
      </w:r>
      <w:r w:rsidRPr="00965FF8">
        <w:rPr>
          <w:rStyle w:val="default"/>
          <w:rFonts w:cs="FrankRuehl" w:hint="cs"/>
          <w:strike/>
          <w:vanish/>
          <w:sz w:val="22"/>
          <w:szCs w:val="22"/>
          <w:shd w:val="clear" w:color="auto" w:fill="FFFF99"/>
          <w:rtl/>
        </w:rPr>
        <w:t>יעביד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יעסיק</w:t>
      </w:r>
      <w:r w:rsidRPr="00965FF8">
        <w:rPr>
          <w:rStyle w:val="default"/>
          <w:rFonts w:cs="FrankRuehl" w:hint="cs"/>
          <w:vanish/>
          <w:sz w:val="22"/>
          <w:szCs w:val="22"/>
          <w:shd w:val="clear" w:color="auto" w:fill="FFFF99"/>
          <w:rtl/>
        </w:rPr>
        <w:t xml:space="preserve"> </w:t>
      </w:r>
      <w:r w:rsidRPr="00965FF8">
        <w:rPr>
          <w:rStyle w:val="default"/>
          <w:rFonts w:cs="FrankRuehl" w:hint="cs"/>
          <w:strike/>
          <w:vanish/>
          <w:sz w:val="22"/>
          <w:szCs w:val="22"/>
          <w:shd w:val="clear" w:color="auto" w:fill="FFFF99"/>
          <w:rtl/>
        </w:rPr>
        <w:t>מעביד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מעסיק</w:t>
      </w:r>
      <w:r w:rsidRPr="00965FF8">
        <w:rPr>
          <w:rStyle w:val="default"/>
          <w:rFonts w:cs="FrankRuehl" w:hint="cs"/>
          <w:vanish/>
          <w:sz w:val="22"/>
          <w:szCs w:val="22"/>
          <w:shd w:val="clear" w:color="auto" w:fill="FFFF99"/>
          <w:rtl/>
        </w:rPr>
        <w:t xml:space="preserve"> את חניכו בעבודה שאינה קשורה למטרת החניכות.</w:t>
      </w:r>
      <w:bookmarkEnd w:id="27"/>
    </w:p>
    <w:p w:rsidR="009A6EA4" w:rsidRDefault="009A6EA4" w:rsidP="006E64F7">
      <w:pPr>
        <w:pStyle w:val="P00"/>
        <w:spacing w:before="72"/>
        <w:ind w:left="0" w:right="1134"/>
        <w:rPr>
          <w:rFonts w:cs="David" w:hint="cs"/>
          <w:sz w:val="22"/>
          <w:rtl/>
        </w:rPr>
      </w:pPr>
      <w:bookmarkStart w:id="28" w:name="Seif14"/>
      <w:bookmarkEnd w:id="28"/>
      <w:r>
        <w:rPr>
          <w:lang w:val="he-IL"/>
        </w:rPr>
        <w:pict>
          <v:rect id="_x0000_s2066" style="position:absolute;left:0;text-align:left;margin-left:464.5pt;margin-top:8.05pt;width:75.05pt;height:27.8pt;z-index:251648000" o:allowincell="f" filled="f" stroked="f" strokecolor="lime" strokeweight=".25pt">
            <v:textbox style="mso-next-textbox:#_x0000_s2066" inset="0,0,0,0">
              <w:txbxContent>
                <w:p w:rsidR="009A6EA4" w:rsidRDefault="009A6EA4">
                  <w:pPr>
                    <w:spacing w:line="160" w:lineRule="exact"/>
                    <w:jc w:val="left"/>
                    <w:rPr>
                      <w:rFonts w:cs="Miriam" w:hint="cs"/>
                      <w:noProof/>
                      <w:sz w:val="18"/>
                      <w:szCs w:val="18"/>
                      <w:rtl/>
                    </w:rPr>
                  </w:pPr>
                  <w:r>
                    <w:rPr>
                      <w:rFonts w:cs="Miriam"/>
                      <w:sz w:val="18"/>
                      <w:szCs w:val="18"/>
                      <w:rtl/>
                    </w:rPr>
                    <w:t>שכ</w:t>
                  </w:r>
                  <w:r>
                    <w:rPr>
                      <w:rFonts w:cs="Miriam" w:hint="cs"/>
                      <w:sz w:val="18"/>
                      <w:szCs w:val="18"/>
                      <w:rtl/>
                    </w:rPr>
                    <w:t xml:space="preserve">ר עבודה </w:t>
                  </w:r>
                  <w:r>
                    <w:rPr>
                      <w:rFonts w:cs="Miriam"/>
                      <w:sz w:val="18"/>
                      <w:szCs w:val="18"/>
                      <w:rtl/>
                    </w:rPr>
                    <w:t>לח</w:t>
                  </w:r>
                  <w:r>
                    <w:rPr>
                      <w:rFonts w:cs="Miriam" w:hint="cs"/>
                      <w:sz w:val="18"/>
                      <w:szCs w:val="18"/>
                      <w:rtl/>
                    </w:rPr>
                    <w:t>ניך</w:t>
                  </w:r>
                </w:p>
                <w:p w:rsidR="00DF015F" w:rsidRDefault="00DF015F" w:rsidP="00DF015F">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מע</w:t>
      </w:r>
      <w:r w:rsidR="006E64F7">
        <w:rPr>
          <w:rStyle w:val="default"/>
          <w:rFonts w:cs="FrankRuehl" w:hint="cs"/>
          <w:rtl/>
        </w:rPr>
        <w:t>סיק</w:t>
      </w:r>
      <w:r>
        <w:rPr>
          <w:rStyle w:val="default"/>
          <w:rFonts w:cs="FrankRuehl" w:hint="cs"/>
          <w:rtl/>
        </w:rPr>
        <w:t xml:space="preserve"> חייב לשלם לחניך שכר עבודה שלא יהיה פחות משכר המינימום שקבעה לאותו מקצוע ועדת ה</w:t>
      </w:r>
      <w:r>
        <w:rPr>
          <w:rStyle w:val="default"/>
          <w:rFonts w:cs="FrankRuehl"/>
          <w:rtl/>
        </w:rPr>
        <w:t>שכ</w:t>
      </w:r>
      <w:r>
        <w:rPr>
          <w:rStyle w:val="default"/>
          <w:rFonts w:cs="FrankRuehl" w:hint="cs"/>
          <w:rtl/>
        </w:rPr>
        <w:t xml:space="preserve">ר לחניכים (להלן </w:t>
      </w:r>
      <w:r>
        <w:rPr>
          <w:rStyle w:val="default"/>
          <w:rFonts w:cs="FrankRuehl"/>
          <w:rtl/>
        </w:rPr>
        <w:t xml:space="preserve">– </w:t>
      </w:r>
      <w:r>
        <w:rPr>
          <w:rStyle w:val="default"/>
          <w:rFonts w:cs="FrankRuehl" w:hint="cs"/>
          <w:rtl/>
        </w:rPr>
        <w:t>ועדת השכר), בהתאם לסעיף קטן (ג).</w:t>
      </w:r>
    </w:p>
    <w:p w:rsidR="009A6EA4" w:rsidRDefault="009A6EA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העבודה רשאי למנות, לכל המקצועות או למקצוע מסויים, ועדת שכר שסדרי עבודתה ייקבעו בתקנות, ובלבד שבכל ועדת שכר יהיו מיוצגים, שווה בשווה, ארגון העובדים הארצי המייצג את המספר</w:t>
      </w:r>
      <w:r>
        <w:rPr>
          <w:rStyle w:val="default"/>
          <w:rFonts w:cs="FrankRuehl"/>
          <w:rtl/>
        </w:rPr>
        <w:t xml:space="preserve"> ה</w:t>
      </w:r>
      <w:r>
        <w:rPr>
          <w:rStyle w:val="default"/>
          <w:rFonts w:cs="FrankRuehl" w:hint="cs"/>
          <w:rtl/>
        </w:rPr>
        <w:t>גדול ביותר ש</w:t>
      </w:r>
      <w:r>
        <w:rPr>
          <w:rStyle w:val="default"/>
          <w:rFonts w:cs="FrankRuehl"/>
          <w:rtl/>
        </w:rPr>
        <w:t>ל</w:t>
      </w:r>
      <w:r>
        <w:rPr>
          <w:rStyle w:val="default"/>
          <w:rFonts w:cs="FrankRuehl" w:hint="cs"/>
          <w:rtl/>
        </w:rPr>
        <w:t xml:space="preserve"> עובדים במדינה, וארגוני מעבידים רפרזנטטיבים במדינה שלדעת השר הם נוגעים בדבר. הודעה על מינוי כל ועדת שכר ועל כתבתה תפורסם ברשומות.</w:t>
      </w:r>
    </w:p>
    <w:p w:rsidR="009A6EA4" w:rsidRDefault="009A6EA4">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ע</w:t>
      </w:r>
      <w:r>
        <w:rPr>
          <w:rStyle w:val="default"/>
          <w:rFonts w:cs="FrankRuehl" w:hint="cs"/>
          <w:rtl/>
        </w:rPr>
        <w:t>ל פי הוראות שר העבודה, תקבע ועדת השכר בהחלטה את שיטת השכר בשים לב להתקדמותו של החניך במקצוע, את שיעור</w:t>
      </w:r>
      <w:r>
        <w:rPr>
          <w:rStyle w:val="default"/>
          <w:rFonts w:cs="FrankRuehl"/>
          <w:rtl/>
        </w:rPr>
        <w:t xml:space="preserve">ו </w:t>
      </w:r>
      <w:r>
        <w:rPr>
          <w:rStyle w:val="default"/>
          <w:rFonts w:cs="FrankRuehl" w:hint="cs"/>
          <w:rtl/>
        </w:rPr>
        <w:t>המינימלי ואת</w:t>
      </w:r>
      <w:r>
        <w:rPr>
          <w:rStyle w:val="default"/>
          <w:rFonts w:cs="FrankRuehl"/>
          <w:rtl/>
        </w:rPr>
        <w:t xml:space="preserve"> </w:t>
      </w:r>
      <w:r>
        <w:rPr>
          <w:rStyle w:val="default"/>
          <w:rFonts w:cs="FrankRuehl" w:hint="cs"/>
          <w:rtl/>
        </w:rPr>
        <w:t>אופן תשלומו;</w:t>
      </w:r>
    </w:p>
    <w:p w:rsidR="009A6EA4" w:rsidRDefault="009A6EA4">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חלטת הועדה כוחה יפה לא פחות משנה אחת ולא יותר משלוש שנים, הכל כפי שנקבע בהחלטה, אך רשאית ועדת שכר לפני תום התקופה להאריך אותה מזמן לזמן לתקופה נוספת שלא תעלה על שנה אחת.</w:t>
      </w:r>
    </w:p>
    <w:p w:rsidR="009A6EA4" w:rsidRDefault="00E064A5" w:rsidP="006E64F7">
      <w:pPr>
        <w:pStyle w:val="P00"/>
        <w:spacing w:before="72"/>
        <w:ind w:left="0" w:right="1134"/>
        <w:rPr>
          <w:rStyle w:val="default"/>
          <w:rFonts w:cs="FrankRuehl"/>
          <w:rtl/>
        </w:rPr>
      </w:pPr>
      <w:r>
        <w:rPr>
          <w:rFonts w:cs="FrankRuehl"/>
          <w:sz w:val="26"/>
          <w:rtl/>
          <w:lang w:eastAsia="en-US"/>
        </w:rPr>
        <w:pict>
          <v:shape id="_x0000_s2140" type="#_x0000_t202" style="position:absolute;left:0;text-align:left;margin-left:470.35pt;margin-top:7.1pt;width:1in;height:16.8pt;z-index:251682816" filled="f" stroked="f">
            <v:textbox inset="1mm,0,1mm,0">
              <w:txbxContent>
                <w:p w:rsidR="00E064A5" w:rsidRDefault="00E064A5" w:rsidP="00E064A5">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תשע"ד-2014</w:t>
                  </w:r>
                </w:p>
              </w:txbxContent>
            </v:textbox>
          </v:shape>
        </w:pict>
      </w:r>
      <w:r w:rsidR="009A6EA4">
        <w:rPr>
          <w:rFonts w:cs="FrankRuehl"/>
          <w:sz w:val="26"/>
          <w:rtl/>
        </w:rPr>
        <w:tab/>
      </w:r>
      <w:r w:rsidR="009A6EA4">
        <w:rPr>
          <w:rStyle w:val="default"/>
          <w:rFonts w:cs="FrankRuehl"/>
          <w:rtl/>
        </w:rPr>
        <w:t>(ד</w:t>
      </w:r>
      <w:r w:rsidR="009A6EA4">
        <w:rPr>
          <w:rStyle w:val="default"/>
          <w:rFonts w:cs="FrankRuehl" w:hint="cs"/>
          <w:rtl/>
        </w:rPr>
        <w:t>)</w:t>
      </w:r>
      <w:r w:rsidR="009A6EA4">
        <w:rPr>
          <w:rStyle w:val="default"/>
          <w:rFonts w:cs="FrankRuehl"/>
          <w:rtl/>
        </w:rPr>
        <w:tab/>
        <w:t>ה</w:t>
      </w:r>
      <w:r w:rsidR="009A6EA4">
        <w:rPr>
          <w:rStyle w:val="default"/>
          <w:rFonts w:cs="FrankRuehl" w:hint="cs"/>
          <w:rtl/>
        </w:rPr>
        <w:t>עתק של החלטת ועדת שכר לפי סעיף קטן (ג) יימסר למ</w:t>
      </w:r>
      <w:r w:rsidR="009A6EA4">
        <w:rPr>
          <w:rStyle w:val="default"/>
          <w:rFonts w:cs="FrankRuehl"/>
          <w:rtl/>
        </w:rPr>
        <w:t>מו</w:t>
      </w:r>
      <w:r w:rsidR="009A6EA4">
        <w:rPr>
          <w:rStyle w:val="default"/>
          <w:rFonts w:cs="FrankRuehl" w:hint="cs"/>
          <w:rtl/>
        </w:rPr>
        <w:t>נה על החניכו</w:t>
      </w:r>
      <w:r w:rsidR="009A6EA4">
        <w:rPr>
          <w:rStyle w:val="default"/>
          <w:rFonts w:cs="FrankRuehl"/>
          <w:rtl/>
        </w:rPr>
        <w:t>ת</w:t>
      </w:r>
      <w:r w:rsidR="009A6EA4">
        <w:rPr>
          <w:rStyle w:val="default"/>
          <w:rFonts w:cs="FrankRuehl" w:hint="cs"/>
          <w:rtl/>
        </w:rPr>
        <w:t xml:space="preserve"> ולארגוני העובדים והמעבידים המיוצגים בועדה. הממונה על החניכות יביא, בדרך שימצא לנכון, את החלטת ועדת השכר לידיעתם של המע</w:t>
      </w:r>
      <w:r w:rsidR="006E64F7">
        <w:rPr>
          <w:rStyle w:val="default"/>
          <w:rFonts w:cs="FrankRuehl" w:hint="cs"/>
          <w:rtl/>
        </w:rPr>
        <w:t>סיק</w:t>
      </w:r>
      <w:r w:rsidR="009A6EA4">
        <w:rPr>
          <w:rStyle w:val="default"/>
          <w:rFonts w:cs="FrankRuehl" w:hint="cs"/>
          <w:rtl/>
        </w:rPr>
        <w:t>ים ושל החניכים הנוגעים בדבר.</w:t>
      </w:r>
    </w:p>
    <w:p w:rsidR="009A6EA4" w:rsidRDefault="009A6EA4">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ין הוראות סעיף זה חלות כשהחניך עובד אצל הוריו או במפעל המפורש בפסקה (2) לסעיף 1(ב).</w:t>
      </w:r>
    </w:p>
    <w:p w:rsidR="00DF015F" w:rsidRPr="00965FF8" w:rsidRDefault="00DF015F" w:rsidP="00DF015F">
      <w:pPr>
        <w:pStyle w:val="page"/>
        <w:widowControl/>
        <w:ind w:right="1134"/>
        <w:jc w:val="both"/>
        <w:rPr>
          <w:rStyle w:val="default"/>
          <w:rFonts w:cs="FrankRuehl" w:hint="cs"/>
          <w:vanish/>
          <w:color w:val="FF0000"/>
          <w:position w:val="0"/>
          <w:szCs w:val="20"/>
          <w:shd w:val="clear" w:color="auto" w:fill="FFFF99"/>
          <w:rtl/>
        </w:rPr>
      </w:pPr>
      <w:bookmarkStart w:id="29" w:name="Rov62"/>
      <w:r w:rsidRPr="00965FF8">
        <w:rPr>
          <w:rStyle w:val="default"/>
          <w:rFonts w:cs="FrankRuehl" w:hint="cs"/>
          <w:vanish/>
          <w:color w:val="FF0000"/>
          <w:position w:val="0"/>
          <w:szCs w:val="20"/>
          <w:shd w:val="clear" w:color="auto" w:fill="FFFF99"/>
          <w:rtl/>
        </w:rPr>
        <w:t>מיום 15.7.2014</w:t>
      </w:r>
    </w:p>
    <w:p w:rsidR="00DF015F" w:rsidRPr="00965FF8" w:rsidRDefault="00DF015F" w:rsidP="00DF015F">
      <w:pPr>
        <w:pStyle w:val="page"/>
        <w:widowControl/>
        <w:ind w:right="1134"/>
        <w:jc w:val="both"/>
        <w:rPr>
          <w:rStyle w:val="default"/>
          <w:rFonts w:cs="FrankRuehl" w:hint="cs"/>
          <w:vanish/>
          <w:position w:val="0"/>
          <w:szCs w:val="20"/>
          <w:shd w:val="clear" w:color="auto" w:fill="FFFF99"/>
          <w:rtl/>
        </w:rPr>
      </w:pPr>
      <w:r w:rsidRPr="00965FF8">
        <w:rPr>
          <w:rStyle w:val="default"/>
          <w:rFonts w:cs="FrankRuehl" w:hint="cs"/>
          <w:b/>
          <w:bCs/>
          <w:vanish/>
          <w:position w:val="0"/>
          <w:szCs w:val="20"/>
          <w:shd w:val="clear" w:color="auto" w:fill="FFFF99"/>
          <w:rtl/>
        </w:rPr>
        <w:t>תיקון מס' 4</w:t>
      </w:r>
    </w:p>
    <w:p w:rsidR="00DF015F" w:rsidRPr="00965FF8" w:rsidRDefault="00DF015F" w:rsidP="00DF015F">
      <w:pPr>
        <w:pStyle w:val="page"/>
        <w:widowControl/>
        <w:ind w:right="1134"/>
        <w:jc w:val="both"/>
        <w:rPr>
          <w:rStyle w:val="default"/>
          <w:rFonts w:cs="FrankRuehl" w:hint="cs"/>
          <w:vanish/>
          <w:position w:val="0"/>
          <w:szCs w:val="20"/>
          <w:shd w:val="clear" w:color="auto" w:fill="FFFF99"/>
          <w:rtl/>
        </w:rPr>
      </w:pPr>
      <w:hyperlink r:id="rId37" w:history="1">
        <w:r w:rsidRPr="00965FF8">
          <w:rPr>
            <w:rStyle w:val="Hyperlink"/>
            <w:rFonts w:cs="FrankRuehl" w:hint="cs"/>
            <w:vanish/>
            <w:position w:val="0"/>
            <w:sz w:val="26"/>
            <w:szCs w:val="20"/>
            <w:shd w:val="clear" w:color="auto" w:fill="FFFF99"/>
            <w:rtl/>
          </w:rPr>
          <w:t>ס"ח תשע"ד מס' 2459</w:t>
        </w:r>
      </w:hyperlink>
      <w:r w:rsidRPr="00965FF8">
        <w:rPr>
          <w:rStyle w:val="default"/>
          <w:rFonts w:cs="FrankRuehl" w:hint="cs"/>
          <w:vanish/>
          <w:position w:val="0"/>
          <w:szCs w:val="20"/>
          <w:shd w:val="clear" w:color="auto" w:fill="FFFF99"/>
          <w:rtl/>
        </w:rPr>
        <w:t xml:space="preserve"> מיום 15.7.2014 עמ' 603 (</w:t>
      </w:r>
      <w:hyperlink r:id="rId38" w:history="1">
        <w:r w:rsidRPr="00965FF8">
          <w:rPr>
            <w:rStyle w:val="Hyperlink"/>
            <w:rFonts w:cs="FrankRuehl" w:hint="cs"/>
            <w:vanish/>
            <w:position w:val="0"/>
            <w:sz w:val="26"/>
            <w:szCs w:val="20"/>
            <w:shd w:val="clear" w:color="auto" w:fill="FFFF99"/>
            <w:rtl/>
          </w:rPr>
          <w:t>ה"ח 535</w:t>
        </w:r>
      </w:hyperlink>
      <w:r w:rsidRPr="00965FF8">
        <w:rPr>
          <w:rStyle w:val="default"/>
          <w:rFonts w:cs="FrankRuehl" w:hint="cs"/>
          <w:vanish/>
          <w:position w:val="0"/>
          <w:szCs w:val="20"/>
          <w:shd w:val="clear" w:color="auto" w:fill="FFFF99"/>
          <w:rtl/>
        </w:rPr>
        <w:t>)</w:t>
      </w:r>
    </w:p>
    <w:p w:rsidR="00DF015F" w:rsidRPr="00965FF8" w:rsidRDefault="00DF015F" w:rsidP="00DF015F">
      <w:pPr>
        <w:pStyle w:val="P00"/>
        <w:ind w:left="0" w:right="1134"/>
        <w:rPr>
          <w:rStyle w:val="default"/>
          <w:rFonts w:cs="FrankRuehl" w:hint="cs"/>
          <w:vanish/>
          <w:sz w:val="22"/>
          <w:szCs w:val="22"/>
          <w:shd w:val="clear" w:color="auto" w:fill="FFFF99"/>
          <w:rtl/>
        </w:rPr>
      </w:pPr>
      <w:r w:rsidRPr="00965FF8">
        <w:rPr>
          <w:rStyle w:val="default"/>
          <w:rFonts w:cs="FrankRuehl"/>
          <w:vanish/>
          <w:sz w:val="22"/>
          <w:szCs w:val="22"/>
          <w:shd w:val="clear" w:color="auto" w:fill="FFFF99"/>
          <w:rtl/>
        </w:rPr>
        <w:tab/>
        <w:t>(א</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r>
      <w:r w:rsidRPr="00965FF8">
        <w:rPr>
          <w:rStyle w:val="default"/>
          <w:rFonts w:cs="FrankRuehl"/>
          <w:strike/>
          <w:vanish/>
          <w:sz w:val="22"/>
          <w:szCs w:val="22"/>
          <w:shd w:val="clear" w:color="auto" w:fill="FFFF99"/>
          <w:rtl/>
        </w:rPr>
        <w:t>ה</w:t>
      </w:r>
      <w:r w:rsidRPr="00965FF8">
        <w:rPr>
          <w:rStyle w:val="default"/>
          <w:rFonts w:cs="FrankRuehl" w:hint="cs"/>
          <w:strike/>
          <w:vanish/>
          <w:sz w:val="22"/>
          <w:szCs w:val="22"/>
          <w:shd w:val="clear" w:color="auto" w:fill="FFFF99"/>
          <w:rtl/>
        </w:rPr>
        <w:t>מעביד</w:t>
      </w:r>
      <w:r w:rsidR="00960C5A" w:rsidRPr="00965FF8">
        <w:rPr>
          <w:rStyle w:val="default"/>
          <w:rFonts w:cs="FrankRuehl" w:hint="cs"/>
          <w:vanish/>
          <w:sz w:val="22"/>
          <w:szCs w:val="22"/>
          <w:shd w:val="clear" w:color="auto" w:fill="FFFF99"/>
          <w:rtl/>
        </w:rPr>
        <w:t xml:space="preserve"> </w:t>
      </w:r>
      <w:r w:rsidR="00960C5A" w:rsidRPr="00965FF8">
        <w:rPr>
          <w:rStyle w:val="default"/>
          <w:rFonts w:cs="FrankRuehl" w:hint="cs"/>
          <w:vanish/>
          <w:sz w:val="22"/>
          <w:szCs w:val="22"/>
          <w:u w:val="single"/>
          <w:shd w:val="clear" w:color="auto" w:fill="FFFF99"/>
          <w:rtl/>
        </w:rPr>
        <w:t>המעסיק</w:t>
      </w:r>
      <w:r w:rsidRPr="00965FF8">
        <w:rPr>
          <w:rStyle w:val="default"/>
          <w:rFonts w:cs="FrankRuehl" w:hint="cs"/>
          <w:vanish/>
          <w:sz w:val="22"/>
          <w:szCs w:val="22"/>
          <w:shd w:val="clear" w:color="auto" w:fill="FFFF99"/>
          <w:rtl/>
        </w:rPr>
        <w:t xml:space="preserve"> חייב לשלם לחניך שכר עבודה שלא יהיה פחות משכר המינימום שקבעה לאותו מקצוע ועדת ה</w:t>
      </w:r>
      <w:r w:rsidRPr="00965FF8">
        <w:rPr>
          <w:rStyle w:val="default"/>
          <w:rFonts w:cs="FrankRuehl"/>
          <w:vanish/>
          <w:sz w:val="22"/>
          <w:szCs w:val="22"/>
          <w:shd w:val="clear" w:color="auto" w:fill="FFFF99"/>
          <w:rtl/>
        </w:rPr>
        <w:t>שכ</w:t>
      </w:r>
      <w:r w:rsidRPr="00965FF8">
        <w:rPr>
          <w:rStyle w:val="default"/>
          <w:rFonts w:cs="FrankRuehl" w:hint="cs"/>
          <w:vanish/>
          <w:sz w:val="22"/>
          <w:szCs w:val="22"/>
          <w:shd w:val="clear" w:color="auto" w:fill="FFFF99"/>
          <w:rtl/>
        </w:rPr>
        <w:t xml:space="preserve">ר לחניכים (להלן </w:t>
      </w:r>
      <w:r w:rsidRPr="00965FF8">
        <w:rPr>
          <w:rStyle w:val="default"/>
          <w:rFonts w:cs="FrankRuehl"/>
          <w:vanish/>
          <w:sz w:val="22"/>
          <w:szCs w:val="22"/>
          <w:shd w:val="clear" w:color="auto" w:fill="FFFF99"/>
          <w:rtl/>
        </w:rPr>
        <w:t xml:space="preserve">– </w:t>
      </w:r>
      <w:r w:rsidRPr="00965FF8">
        <w:rPr>
          <w:rStyle w:val="default"/>
          <w:rFonts w:cs="FrankRuehl" w:hint="cs"/>
          <w:vanish/>
          <w:sz w:val="22"/>
          <w:szCs w:val="22"/>
          <w:shd w:val="clear" w:color="auto" w:fill="FFFF99"/>
          <w:rtl/>
        </w:rPr>
        <w:t>ועדת השכר), בהתאם לסעיף קטן (ג).</w:t>
      </w:r>
    </w:p>
    <w:p w:rsidR="00DF015F" w:rsidRPr="00965FF8" w:rsidRDefault="00DF015F" w:rsidP="00DF015F">
      <w:pPr>
        <w:pStyle w:val="P00"/>
        <w:spacing w:before="0"/>
        <w:ind w:left="0" w:right="1134"/>
        <w:rPr>
          <w:rStyle w:val="default"/>
          <w:rFonts w:cs="FrankRuehl"/>
          <w:vanish/>
          <w:sz w:val="22"/>
          <w:szCs w:val="22"/>
          <w:shd w:val="clear" w:color="auto" w:fill="FFFF99"/>
          <w:rtl/>
        </w:rPr>
      </w:pPr>
      <w:r w:rsidRPr="00965FF8">
        <w:rPr>
          <w:rFonts w:cs="FrankRuehl"/>
          <w:vanish/>
          <w:sz w:val="22"/>
          <w:szCs w:val="22"/>
          <w:shd w:val="clear" w:color="auto" w:fill="FFFF99"/>
          <w:rtl/>
        </w:rPr>
        <w:tab/>
      </w:r>
      <w:r w:rsidRPr="00965FF8">
        <w:rPr>
          <w:rStyle w:val="default"/>
          <w:rFonts w:cs="FrankRuehl"/>
          <w:vanish/>
          <w:sz w:val="22"/>
          <w:szCs w:val="22"/>
          <w:shd w:val="clear" w:color="auto" w:fill="FFFF99"/>
          <w:rtl/>
        </w:rPr>
        <w:t>(ב</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ש</w:t>
      </w:r>
      <w:r w:rsidRPr="00965FF8">
        <w:rPr>
          <w:rStyle w:val="default"/>
          <w:rFonts w:cs="FrankRuehl" w:hint="cs"/>
          <w:vanish/>
          <w:sz w:val="22"/>
          <w:szCs w:val="22"/>
          <w:shd w:val="clear" w:color="auto" w:fill="FFFF99"/>
          <w:rtl/>
        </w:rPr>
        <w:t>ר העבודה רשאי למנות, לכל המקצועות או למקצוע מסויים, ועדת שכר שסדרי עבודתה ייקבעו בתקנות, ובלבד שבכל ועדת שכר יהיו מיוצגים, שווה בשווה, ארגון העובדים הארצי המייצג את המספר</w:t>
      </w:r>
      <w:r w:rsidRPr="00965FF8">
        <w:rPr>
          <w:rStyle w:val="default"/>
          <w:rFonts w:cs="FrankRuehl"/>
          <w:vanish/>
          <w:sz w:val="22"/>
          <w:szCs w:val="22"/>
          <w:shd w:val="clear" w:color="auto" w:fill="FFFF99"/>
          <w:rtl/>
        </w:rPr>
        <w:t xml:space="preserve"> ה</w:t>
      </w:r>
      <w:r w:rsidRPr="00965FF8">
        <w:rPr>
          <w:rStyle w:val="default"/>
          <w:rFonts w:cs="FrankRuehl" w:hint="cs"/>
          <w:vanish/>
          <w:sz w:val="22"/>
          <w:szCs w:val="22"/>
          <w:shd w:val="clear" w:color="auto" w:fill="FFFF99"/>
          <w:rtl/>
        </w:rPr>
        <w:t>גדול ביותר ש</w:t>
      </w:r>
      <w:r w:rsidRPr="00965FF8">
        <w:rPr>
          <w:rStyle w:val="default"/>
          <w:rFonts w:cs="FrankRuehl"/>
          <w:vanish/>
          <w:sz w:val="22"/>
          <w:szCs w:val="22"/>
          <w:shd w:val="clear" w:color="auto" w:fill="FFFF99"/>
          <w:rtl/>
        </w:rPr>
        <w:t>ל</w:t>
      </w:r>
      <w:r w:rsidRPr="00965FF8">
        <w:rPr>
          <w:rStyle w:val="default"/>
          <w:rFonts w:cs="FrankRuehl" w:hint="cs"/>
          <w:vanish/>
          <w:sz w:val="22"/>
          <w:szCs w:val="22"/>
          <w:shd w:val="clear" w:color="auto" w:fill="FFFF99"/>
          <w:rtl/>
        </w:rPr>
        <w:t xml:space="preserve"> עובדים במדינה, וארגוני מעבידים רפרזנטטיבים במדינה שלדעת השר הם נוגעים בדבר. הודעה על מינוי כל ועדת שכר ועל כתבתה תפורסם ברשומות.</w:t>
      </w:r>
    </w:p>
    <w:p w:rsidR="00DF015F" w:rsidRPr="00965FF8" w:rsidRDefault="00DF015F" w:rsidP="00DF015F">
      <w:pPr>
        <w:pStyle w:val="P02"/>
        <w:spacing w:before="0"/>
        <w:ind w:left="1021" w:right="1134"/>
        <w:rPr>
          <w:rStyle w:val="default"/>
          <w:rFonts w:cs="FrankRuehl"/>
          <w:vanish/>
          <w:sz w:val="22"/>
          <w:szCs w:val="22"/>
          <w:shd w:val="clear" w:color="auto" w:fill="FFFF99"/>
          <w:rtl/>
        </w:rPr>
      </w:pPr>
      <w:r w:rsidRPr="00965FF8">
        <w:rPr>
          <w:rFonts w:cs="FrankRuehl"/>
          <w:vanish/>
          <w:sz w:val="22"/>
          <w:szCs w:val="22"/>
          <w:shd w:val="clear" w:color="auto" w:fill="FFFF99"/>
          <w:rtl/>
        </w:rPr>
        <w:tab/>
      </w:r>
      <w:r w:rsidRPr="00965FF8">
        <w:rPr>
          <w:rStyle w:val="default"/>
          <w:rFonts w:cs="FrankRuehl"/>
          <w:vanish/>
          <w:sz w:val="22"/>
          <w:szCs w:val="22"/>
          <w:shd w:val="clear" w:color="auto" w:fill="FFFF99"/>
          <w:rtl/>
        </w:rPr>
        <w:t>(ג</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(1)</w:t>
      </w:r>
      <w:r w:rsidRPr="00965FF8">
        <w:rPr>
          <w:rStyle w:val="default"/>
          <w:rFonts w:cs="FrankRuehl"/>
          <w:vanish/>
          <w:sz w:val="22"/>
          <w:szCs w:val="22"/>
          <w:shd w:val="clear" w:color="auto" w:fill="FFFF99"/>
          <w:rtl/>
        </w:rPr>
        <w:tab/>
        <w:t>ע</w:t>
      </w:r>
      <w:r w:rsidRPr="00965FF8">
        <w:rPr>
          <w:rStyle w:val="default"/>
          <w:rFonts w:cs="FrankRuehl" w:hint="cs"/>
          <w:vanish/>
          <w:sz w:val="22"/>
          <w:szCs w:val="22"/>
          <w:shd w:val="clear" w:color="auto" w:fill="FFFF99"/>
          <w:rtl/>
        </w:rPr>
        <w:t>ל פי הוראות שר העבודה, תקבע ועדת השכר בהחלטה את שיטת השכר בשים לב להתקדמותו של החניך במקצוע, את שיעור</w:t>
      </w:r>
      <w:r w:rsidRPr="00965FF8">
        <w:rPr>
          <w:rStyle w:val="default"/>
          <w:rFonts w:cs="FrankRuehl"/>
          <w:vanish/>
          <w:sz w:val="22"/>
          <w:szCs w:val="22"/>
          <w:shd w:val="clear" w:color="auto" w:fill="FFFF99"/>
          <w:rtl/>
        </w:rPr>
        <w:t xml:space="preserve">ו </w:t>
      </w:r>
      <w:r w:rsidRPr="00965FF8">
        <w:rPr>
          <w:rStyle w:val="default"/>
          <w:rFonts w:cs="FrankRuehl" w:hint="cs"/>
          <w:vanish/>
          <w:sz w:val="22"/>
          <w:szCs w:val="22"/>
          <w:shd w:val="clear" w:color="auto" w:fill="FFFF99"/>
          <w:rtl/>
        </w:rPr>
        <w:t>המינימלי ואת</w:t>
      </w:r>
      <w:r w:rsidRPr="00965FF8">
        <w:rPr>
          <w:rStyle w:val="default"/>
          <w:rFonts w:cs="FrankRuehl"/>
          <w:vanish/>
          <w:sz w:val="22"/>
          <w:szCs w:val="22"/>
          <w:shd w:val="clear" w:color="auto" w:fill="FFFF99"/>
          <w:rtl/>
        </w:rPr>
        <w:t xml:space="preserve"> </w:t>
      </w:r>
      <w:r w:rsidRPr="00965FF8">
        <w:rPr>
          <w:rStyle w:val="default"/>
          <w:rFonts w:cs="FrankRuehl" w:hint="cs"/>
          <w:vanish/>
          <w:sz w:val="22"/>
          <w:szCs w:val="22"/>
          <w:shd w:val="clear" w:color="auto" w:fill="FFFF99"/>
          <w:rtl/>
        </w:rPr>
        <w:t>אופן תשלומו;</w:t>
      </w:r>
    </w:p>
    <w:p w:rsidR="00DF015F" w:rsidRPr="00965FF8" w:rsidRDefault="00DF015F" w:rsidP="00DF015F">
      <w:pPr>
        <w:pStyle w:val="P22"/>
        <w:spacing w:before="0"/>
        <w:ind w:left="1021" w:right="1134"/>
        <w:rPr>
          <w:rStyle w:val="default"/>
          <w:rFonts w:cs="FrankRuehl"/>
          <w:vanish/>
          <w:sz w:val="22"/>
          <w:szCs w:val="22"/>
          <w:shd w:val="clear" w:color="auto" w:fill="FFFF99"/>
          <w:rtl/>
        </w:rPr>
      </w:pPr>
      <w:r w:rsidRPr="00965FF8">
        <w:rPr>
          <w:rStyle w:val="default"/>
          <w:rFonts w:cs="FrankRuehl"/>
          <w:vanish/>
          <w:sz w:val="22"/>
          <w:szCs w:val="22"/>
          <w:shd w:val="clear" w:color="auto" w:fill="FFFF99"/>
          <w:rtl/>
        </w:rPr>
        <w:t>(2)</w:t>
      </w:r>
      <w:r w:rsidRPr="00965FF8">
        <w:rPr>
          <w:rStyle w:val="default"/>
          <w:rFonts w:cs="FrankRuehl"/>
          <w:vanish/>
          <w:sz w:val="22"/>
          <w:szCs w:val="22"/>
          <w:shd w:val="clear" w:color="auto" w:fill="FFFF99"/>
          <w:rtl/>
        </w:rPr>
        <w:tab/>
        <w:t>ה</w:t>
      </w:r>
      <w:r w:rsidRPr="00965FF8">
        <w:rPr>
          <w:rStyle w:val="default"/>
          <w:rFonts w:cs="FrankRuehl" w:hint="cs"/>
          <w:vanish/>
          <w:sz w:val="22"/>
          <w:szCs w:val="22"/>
          <w:shd w:val="clear" w:color="auto" w:fill="FFFF99"/>
          <w:rtl/>
        </w:rPr>
        <w:t>חלטת הועדה כוחה יפה לא פחות משנה אחת ולא יותר משלוש שנים, הכל כפי שנקבע בהחלטה, אך רשאית ועדת שכר לפני תום התקופה להאריך אותה מזמן לזמן לתקופה נוספת שלא תעלה על שנה אחת.</w:t>
      </w:r>
    </w:p>
    <w:p w:rsidR="00DF015F" w:rsidRPr="002B6A39" w:rsidRDefault="00DF015F" w:rsidP="002B6A39">
      <w:pPr>
        <w:pStyle w:val="P00"/>
        <w:spacing w:before="0"/>
        <w:ind w:left="0" w:right="1134"/>
        <w:rPr>
          <w:rStyle w:val="default"/>
          <w:rFonts w:cs="FrankRuehl"/>
          <w:sz w:val="2"/>
          <w:szCs w:val="2"/>
          <w:rtl/>
        </w:rPr>
      </w:pPr>
      <w:r w:rsidRPr="00965FF8">
        <w:rPr>
          <w:rFonts w:cs="FrankRuehl"/>
          <w:vanish/>
          <w:sz w:val="22"/>
          <w:szCs w:val="22"/>
          <w:shd w:val="clear" w:color="auto" w:fill="FFFF99"/>
          <w:rtl/>
        </w:rPr>
        <w:tab/>
      </w:r>
      <w:r w:rsidRPr="00965FF8">
        <w:rPr>
          <w:rStyle w:val="default"/>
          <w:rFonts w:cs="FrankRuehl"/>
          <w:vanish/>
          <w:sz w:val="22"/>
          <w:szCs w:val="22"/>
          <w:shd w:val="clear" w:color="auto" w:fill="FFFF99"/>
          <w:rtl/>
        </w:rPr>
        <w:t>(ד</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ה</w:t>
      </w:r>
      <w:r w:rsidRPr="00965FF8">
        <w:rPr>
          <w:rStyle w:val="default"/>
          <w:rFonts w:cs="FrankRuehl" w:hint="cs"/>
          <w:vanish/>
          <w:sz w:val="22"/>
          <w:szCs w:val="22"/>
          <w:shd w:val="clear" w:color="auto" w:fill="FFFF99"/>
          <w:rtl/>
        </w:rPr>
        <w:t>עתק של החלטת ועדת שכר לפי סעיף קטן (ג) יימסר למ</w:t>
      </w:r>
      <w:r w:rsidRPr="00965FF8">
        <w:rPr>
          <w:rStyle w:val="default"/>
          <w:rFonts w:cs="FrankRuehl"/>
          <w:vanish/>
          <w:sz w:val="22"/>
          <w:szCs w:val="22"/>
          <w:shd w:val="clear" w:color="auto" w:fill="FFFF99"/>
          <w:rtl/>
        </w:rPr>
        <w:t>מו</w:t>
      </w:r>
      <w:r w:rsidRPr="00965FF8">
        <w:rPr>
          <w:rStyle w:val="default"/>
          <w:rFonts w:cs="FrankRuehl" w:hint="cs"/>
          <w:vanish/>
          <w:sz w:val="22"/>
          <w:szCs w:val="22"/>
          <w:shd w:val="clear" w:color="auto" w:fill="FFFF99"/>
          <w:rtl/>
        </w:rPr>
        <w:t>נה על החניכו</w:t>
      </w:r>
      <w:r w:rsidRPr="00965FF8">
        <w:rPr>
          <w:rStyle w:val="default"/>
          <w:rFonts w:cs="FrankRuehl"/>
          <w:vanish/>
          <w:sz w:val="22"/>
          <w:szCs w:val="22"/>
          <w:shd w:val="clear" w:color="auto" w:fill="FFFF99"/>
          <w:rtl/>
        </w:rPr>
        <w:t>ת</w:t>
      </w:r>
      <w:r w:rsidRPr="00965FF8">
        <w:rPr>
          <w:rStyle w:val="default"/>
          <w:rFonts w:cs="FrankRuehl" w:hint="cs"/>
          <w:vanish/>
          <w:sz w:val="22"/>
          <w:szCs w:val="22"/>
          <w:shd w:val="clear" w:color="auto" w:fill="FFFF99"/>
          <w:rtl/>
        </w:rPr>
        <w:t xml:space="preserve"> ולארגוני העובדים והמעבידים המיוצגים בועדה. הממונה על החניכות יביא, בדרך שימצא לנכון, את החלטת ועדת השכר לידיעתם של </w:t>
      </w:r>
      <w:r w:rsidRPr="00965FF8">
        <w:rPr>
          <w:rStyle w:val="default"/>
          <w:rFonts w:cs="FrankRuehl" w:hint="cs"/>
          <w:strike/>
          <w:vanish/>
          <w:sz w:val="22"/>
          <w:szCs w:val="22"/>
          <w:shd w:val="clear" w:color="auto" w:fill="FFFF99"/>
          <w:rtl/>
        </w:rPr>
        <w:t>המעבידים</w:t>
      </w:r>
      <w:r w:rsidR="009066F2" w:rsidRPr="00965FF8">
        <w:rPr>
          <w:rStyle w:val="default"/>
          <w:rFonts w:cs="FrankRuehl" w:hint="cs"/>
          <w:vanish/>
          <w:sz w:val="22"/>
          <w:szCs w:val="22"/>
          <w:shd w:val="clear" w:color="auto" w:fill="FFFF99"/>
          <w:rtl/>
        </w:rPr>
        <w:t xml:space="preserve"> </w:t>
      </w:r>
      <w:r w:rsidR="009066F2" w:rsidRPr="00965FF8">
        <w:rPr>
          <w:rStyle w:val="default"/>
          <w:rFonts w:cs="FrankRuehl" w:hint="cs"/>
          <w:vanish/>
          <w:sz w:val="22"/>
          <w:szCs w:val="22"/>
          <w:u w:val="single"/>
          <w:shd w:val="clear" w:color="auto" w:fill="FFFF99"/>
          <w:rtl/>
        </w:rPr>
        <w:t>המעסיקים</w:t>
      </w:r>
      <w:r w:rsidRPr="00965FF8">
        <w:rPr>
          <w:rStyle w:val="default"/>
          <w:rFonts w:cs="FrankRuehl" w:hint="cs"/>
          <w:vanish/>
          <w:sz w:val="22"/>
          <w:szCs w:val="22"/>
          <w:shd w:val="clear" w:color="auto" w:fill="FFFF99"/>
          <w:rtl/>
        </w:rPr>
        <w:t xml:space="preserve"> ושל החניכים הנוגעים בדבר.</w:t>
      </w:r>
      <w:bookmarkEnd w:id="29"/>
    </w:p>
    <w:p w:rsidR="009A6EA4" w:rsidRDefault="009A6EA4">
      <w:pPr>
        <w:pStyle w:val="P00"/>
        <w:spacing w:before="72"/>
        <w:ind w:left="0" w:right="1134"/>
        <w:rPr>
          <w:rStyle w:val="default"/>
          <w:rFonts w:cs="FrankRuehl" w:hint="cs"/>
          <w:rtl/>
        </w:rPr>
      </w:pPr>
      <w:bookmarkStart w:id="30" w:name="Seif15"/>
      <w:bookmarkEnd w:id="30"/>
      <w:r>
        <w:rPr>
          <w:lang w:val="he-IL"/>
        </w:rPr>
        <w:pict>
          <v:rect id="_x0000_s2067" style="position:absolute;left:0;text-align:left;margin-left:464.5pt;margin-top:8.05pt;width:75.05pt;height:8pt;z-index:251649024" o:allowincell="f" filled="f" stroked="f" strokecolor="lime" strokeweight=".25pt">
            <v:textbox inset="0,0,0,0">
              <w:txbxContent>
                <w:p w:rsidR="009A6EA4" w:rsidRDefault="009A6EA4">
                  <w:pPr>
                    <w:spacing w:line="160" w:lineRule="exact"/>
                    <w:jc w:val="left"/>
                    <w:rPr>
                      <w:rFonts w:cs="Miriam"/>
                      <w:noProof/>
                      <w:sz w:val="18"/>
                      <w:szCs w:val="18"/>
                      <w:rtl/>
                    </w:rPr>
                  </w:pPr>
                  <w:r>
                    <w:rPr>
                      <w:rFonts w:cs="Miriam"/>
                      <w:sz w:val="18"/>
                      <w:szCs w:val="18"/>
                      <w:rtl/>
                    </w:rPr>
                    <w:t>חו</w:t>
                  </w:r>
                  <w:r>
                    <w:rPr>
                      <w:rFonts w:cs="Miriam" w:hint="cs"/>
                      <w:sz w:val="18"/>
                      <w:szCs w:val="18"/>
                      <w:rtl/>
                    </w:rPr>
                    <w:t>בות החניך</w:t>
                  </w:r>
                </w:p>
              </w:txbxContent>
            </v:textbox>
            <w10:anchorlock/>
          </v:rect>
        </w:pict>
      </w:r>
      <w:r>
        <w:rPr>
          <w:rStyle w:val="big-number"/>
          <w:rFonts w:cs="Miriam"/>
          <w:rtl/>
        </w:rPr>
        <w:t>16.</w:t>
      </w:r>
      <w:r>
        <w:rPr>
          <w:rStyle w:val="big-number"/>
          <w:rFonts w:cs="Miriam"/>
          <w:rtl/>
        </w:rPr>
        <w:tab/>
      </w:r>
      <w:r>
        <w:rPr>
          <w:rStyle w:val="default"/>
          <w:rFonts w:cs="FrankRuehl"/>
          <w:rtl/>
        </w:rPr>
        <w:t>הח</w:t>
      </w:r>
      <w:r>
        <w:rPr>
          <w:rStyle w:val="default"/>
          <w:rFonts w:cs="FrankRuehl" w:hint="cs"/>
          <w:rtl/>
        </w:rPr>
        <w:t xml:space="preserve">ניך חייב </w:t>
      </w:r>
      <w:r>
        <w:rPr>
          <w:rStyle w:val="default"/>
          <w:rFonts w:cs="FrankRuehl"/>
          <w:rtl/>
        </w:rPr>
        <w:t>–</w:t>
      </w:r>
    </w:p>
    <w:p w:rsidR="009A6EA4" w:rsidRDefault="006E64F7" w:rsidP="006E64F7">
      <w:pPr>
        <w:pStyle w:val="P22"/>
        <w:tabs>
          <w:tab w:val="left" w:pos="624"/>
          <w:tab w:val="left" w:pos="1021"/>
        </w:tabs>
        <w:spacing w:before="72"/>
        <w:ind w:left="624" w:right="1134"/>
        <w:rPr>
          <w:rStyle w:val="default"/>
          <w:rFonts w:cs="FrankRuehl"/>
          <w:rtl/>
        </w:rPr>
      </w:pPr>
      <w:r>
        <w:rPr>
          <w:rFonts w:cs="FrankRuehl"/>
          <w:sz w:val="26"/>
          <w:rtl/>
          <w:lang w:eastAsia="en-US"/>
        </w:rPr>
        <w:pict>
          <v:shape id="_x0000_s2127" type="#_x0000_t202" style="position:absolute;left:0;text-align:left;margin-left:470.35pt;margin-top:7.1pt;width:1in;height:16.8pt;z-index:251679744" filled="f" stroked="f">
            <v:textbox inset="1mm,0,1mm,0">
              <w:txbxContent>
                <w:p w:rsidR="006E64F7" w:rsidRDefault="006E64F7" w:rsidP="006E64F7">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תשע"ד-2014</w:t>
                  </w:r>
                </w:p>
              </w:txbxContent>
            </v:textbox>
          </v:shape>
        </w:pict>
      </w:r>
      <w:r w:rsidR="009A6EA4">
        <w:rPr>
          <w:rStyle w:val="default"/>
          <w:rFonts w:cs="FrankRuehl"/>
          <w:rtl/>
        </w:rPr>
        <w:t>(1)</w:t>
      </w:r>
      <w:r w:rsidR="009A6EA4">
        <w:rPr>
          <w:rStyle w:val="default"/>
          <w:rFonts w:cs="FrankRuehl"/>
          <w:rtl/>
        </w:rPr>
        <w:tab/>
        <w:t>ל</w:t>
      </w:r>
      <w:r w:rsidR="009A6EA4">
        <w:rPr>
          <w:rStyle w:val="default"/>
          <w:rFonts w:cs="FrankRuehl" w:hint="cs"/>
          <w:rtl/>
        </w:rPr>
        <w:t>עבוד אצל מע</w:t>
      </w:r>
      <w:r>
        <w:rPr>
          <w:rStyle w:val="default"/>
          <w:rFonts w:cs="FrankRuehl" w:hint="cs"/>
          <w:rtl/>
        </w:rPr>
        <w:t>סיק</w:t>
      </w:r>
      <w:r w:rsidR="009A6EA4">
        <w:rPr>
          <w:rStyle w:val="default"/>
          <w:rFonts w:cs="FrankRuehl" w:hint="cs"/>
          <w:rtl/>
        </w:rPr>
        <w:t>ו עד תום תקופת החניכות;</w:t>
      </w:r>
    </w:p>
    <w:p w:rsidR="009A6EA4" w:rsidRDefault="009A6EA4" w:rsidP="006E64F7">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שקוד על עבודתו כדי לרכוש את המקצוע תוך התקופה שנקבעה כתקופת החניכות לאותו מקצוע ולעמוד בבחינות בהתאם לסעיף 22;</w:t>
      </w:r>
    </w:p>
    <w:p w:rsidR="009A6EA4" w:rsidRDefault="009A6EA4" w:rsidP="006E64F7">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בקר באופן סדיר בשיעורי מקצוע מאושרים, כפי שיקבע שר העבודה, בתקנות, לאותו ה</w:t>
      </w:r>
      <w:r>
        <w:rPr>
          <w:rStyle w:val="default"/>
          <w:rFonts w:cs="FrankRuehl"/>
          <w:rtl/>
        </w:rPr>
        <w:t>מק</w:t>
      </w:r>
      <w:r>
        <w:rPr>
          <w:rStyle w:val="default"/>
          <w:rFonts w:cs="FrankRuehl" w:hint="cs"/>
          <w:rtl/>
        </w:rPr>
        <w:t>צוע, אם הממונה על החניכות לא פטר אותו לחלוטין או בשיעורין מחובה זו;</w:t>
      </w:r>
    </w:p>
    <w:p w:rsidR="009A6EA4" w:rsidRDefault="006E64F7" w:rsidP="006E64F7">
      <w:pPr>
        <w:pStyle w:val="P22"/>
        <w:tabs>
          <w:tab w:val="left" w:pos="624"/>
          <w:tab w:val="left" w:pos="1021"/>
        </w:tabs>
        <w:spacing w:before="72"/>
        <w:ind w:left="624" w:right="1134"/>
        <w:rPr>
          <w:rStyle w:val="default"/>
          <w:rFonts w:cs="FrankRuehl" w:hint="cs"/>
          <w:rtl/>
        </w:rPr>
      </w:pPr>
      <w:r>
        <w:rPr>
          <w:rFonts w:cs="FrankRuehl" w:hint="cs"/>
          <w:sz w:val="26"/>
          <w:rtl/>
          <w:lang w:eastAsia="en-US"/>
        </w:rPr>
        <w:pict>
          <v:shape id="_x0000_s2130" type="#_x0000_t202" style="position:absolute;left:0;text-align:left;margin-left:470.35pt;margin-top:7.1pt;width:1in;height:16.8pt;z-index:251680768" filled="f" stroked="f">
            <v:textbox inset="1mm,0,1mm,0">
              <w:txbxContent>
                <w:p w:rsidR="006E64F7" w:rsidRDefault="006E64F7" w:rsidP="006E64F7">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תשע"ד-2014</w:t>
                  </w:r>
                </w:p>
              </w:txbxContent>
            </v:textbox>
          </v:shape>
        </w:pict>
      </w:r>
      <w:r w:rsidR="009A6EA4">
        <w:rPr>
          <w:rStyle w:val="default"/>
          <w:rFonts w:cs="FrankRuehl" w:hint="cs"/>
          <w:rtl/>
        </w:rPr>
        <w:t>(4)</w:t>
      </w:r>
      <w:r w:rsidR="009A6EA4">
        <w:rPr>
          <w:rStyle w:val="default"/>
          <w:rFonts w:cs="FrankRuehl"/>
          <w:rtl/>
        </w:rPr>
        <w:tab/>
        <w:t>ל</w:t>
      </w:r>
      <w:r w:rsidR="009A6EA4">
        <w:rPr>
          <w:rStyle w:val="default"/>
          <w:rFonts w:cs="FrankRuehl" w:hint="cs"/>
          <w:rtl/>
        </w:rPr>
        <w:t>הישמע להוראות מע</w:t>
      </w:r>
      <w:r>
        <w:rPr>
          <w:rStyle w:val="default"/>
          <w:rFonts w:cs="FrankRuehl" w:hint="cs"/>
          <w:rtl/>
        </w:rPr>
        <w:t>סיק</w:t>
      </w:r>
      <w:r w:rsidR="009A6EA4">
        <w:rPr>
          <w:rStyle w:val="default"/>
          <w:rFonts w:cs="FrankRuehl" w:hint="cs"/>
          <w:rtl/>
        </w:rPr>
        <w:t>ו ולהוראות האדם שבפיקוחו ובהדרכתו הוא עובד, בכל הנוגע לעבודה וסדריה.</w:t>
      </w:r>
    </w:p>
    <w:p w:rsidR="006E64F7" w:rsidRPr="00965FF8" w:rsidRDefault="006E64F7" w:rsidP="006E64F7">
      <w:pPr>
        <w:pStyle w:val="page"/>
        <w:widowControl/>
        <w:ind w:right="1134"/>
        <w:jc w:val="both"/>
        <w:rPr>
          <w:rStyle w:val="default"/>
          <w:rFonts w:cs="FrankRuehl" w:hint="cs"/>
          <w:vanish/>
          <w:color w:val="FF0000"/>
          <w:position w:val="0"/>
          <w:szCs w:val="20"/>
          <w:shd w:val="clear" w:color="auto" w:fill="FFFF99"/>
          <w:rtl/>
        </w:rPr>
      </w:pPr>
      <w:bookmarkStart w:id="31" w:name="Rov63"/>
      <w:r w:rsidRPr="00965FF8">
        <w:rPr>
          <w:rStyle w:val="default"/>
          <w:rFonts w:cs="FrankRuehl" w:hint="cs"/>
          <w:vanish/>
          <w:color w:val="FF0000"/>
          <w:position w:val="0"/>
          <w:szCs w:val="20"/>
          <w:shd w:val="clear" w:color="auto" w:fill="FFFF99"/>
          <w:rtl/>
        </w:rPr>
        <w:t>מיום 15.7.2014</w:t>
      </w:r>
    </w:p>
    <w:p w:rsidR="006E64F7" w:rsidRPr="00965FF8" w:rsidRDefault="006E64F7" w:rsidP="006E64F7">
      <w:pPr>
        <w:pStyle w:val="page"/>
        <w:widowControl/>
        <w:ind w:right="1134"/>
        <w:jc w:val="both"/>
        <w:rPr>
          <w:rStyle w:val="default"/>
          <w:rFonts w:cs="FrankRuehl" w:hint="cs"/>
          <w:vanish/>
          <w:position w:val="0"/>
          <w:szCs w:val="20"/>
          <w:shd w:val="clear" w:color="auto" w:fill="FFFF99"/>
          <w:rtl/>
        </w:rPr>
      </w:pPr>
      <w:r w:rsidRPr="00965FF8">
        <w:rPr>
          <w:rStyle w:val="default"/>
          <w:rFonts w:cs="FrankRuehl" w:hint="cs"/>
          <w:b/>
          <w:bCs/>
          <w:vanish/>
          <w:position w:val="0"/>
          <w:szCs w:val="20"/>
          <w:shd w:val="clear" w:color="auto" w:fill="FFFF99"/>
          <w:rtl/>
        </w:rPr>
        <w:t>תיקון מס' 4</w:t>
      </w:r>
    </w:p>
    <w:p w:rsidR="006E64F7" w:rsidRPr="00965FF8" w:rsidRDefault="006E64F7" w:rsidP="006E64F7">
      <w:pPr>
        <w:pStyle w:val="page"/>
        <w:widowControl/>
        <w:ind w:right="1134"/>
        <w:jc w:val="both"/>
        <w:rPr>
          <w:rStyle w:val="default"/>
          <w:rFonts w:cs="FrankRuehl" w:hint="cs"/>
          <w:vanish/>
          <w:position w:val="0"/>
          <w:szCs w:val="20"/>
          <w:shd w:val="clear" w:color="auto" w:fill="FFFF99"/>
          <w:rtl/>
        </w:rPr>
      </w:pPr>
      <w:hyperlink r:id="rId39" w:history="1">
        <w:r w:rsidRPr="00965FF8">
          <w:rPr>
            <w:rStyle w:val="Hyperlink"/>
            <w:rFonts w:cs="FrankRuehl" w:hint="cs"/>
            <w:vanish/>
            <w:position w:val="0"/>
            <w:sz w:val="26"/>
            <w:szCs w:val="20"/>
            <w:shd w:val="clear" w:color="auto" w:fill="FFFF99"/>
            <w:rtl/>
          </w:rPr>
          <w:t>ס"ח תשע"ד מס' 2459</w:t>
        </w:r>
      </w:hyperlink>
      <w:r w:rsidRPr="00965FF8">
        <w:rPr>
          <w:rStyle w:val="default"/>
          <w:rFonts w:cs="FrankRuehl" w:hint="cs"/>
          <w:vanish/>
          <w:position w:val="0"/>
          <w:szCs w:val="20"/>
          <w:shd w:val="clear" w:color="auto" w:fill="FFFF99"/>
          <w:rtl/>
        </w:rPr>
        <w:t xml:space="preserve"> מיום 15.7.2014 עמ' 603 (</w:t>
      </w:r>
      <w:hyperlink r:id="rId40" w:history="1">
        <w:r w:rsidRPr="00965FF8">
          <w:rPr>
            <w:rStyle w:val="Hyperlink"/>
            <w:rFonts w:cs="FrankRuehl" w:hint="cs"/>
            <w:vanish/>
            <w:position w:val="0"/>
            <w:sz w:val="26"/>
            <w:szCs w:val="20"/>
            <w:shd w:val="clear" w:color="auto" w:fill="FFFF99"/>
            <w:rtl/>
          </w:rPr>
          <w:t>ה"ח 535</w:t>
        </w:r>
      </w:hyperlink>
      <w:r w:rsidRPr="00965FF8">
        <w:rPr>
          <w:rStyle w:val="default"/>
          <w:rFonts w:cs="FrankRuehl" w:hint="cs"/>
          <w:vanish/>
          <w:position w:val="0"/>
          <w:szCs w:val="20"/>
          <w:shd w:val="clear" w:color="auto" w:fill="FFFF99"/>
          <w:rtl/>
        </w:rPr>
        <w:t>)</w:t>
      </w:r>
    </w:p>
    <w:p w:rsidR="006E64F7" w:rsidRPr="00965FF8" w:rsidRDefault="006E64F7" w:rsidP="006E64F7">
      <w:pPr>
        <w:pStyle w:val="P00"/>
        <w:ind w:left="0" w:right="1134"/>
        <w:rPr>
          <w:rStyle w:val="default"/>
          <w:rFonts w:cs="FrankRuehl" w:hint="cs"/>
          <w:vanish/>
          <w:sz w:val="22"/>
          <w:szCs w:val="22"/>
          <w:shd w:val="clear" w:color="auto" w:fill="FFFF99"/>
          <w:rtl/>
        </w:rPr>
      </w:pPr>
      <w:r w:rsidRPr="00965FF8">
        <w:rPr>
          <w:rStyle w:val="default"/>
          <w:rFonts w:cs="FrankRuehl"/>
          <w:vanish/>
          <w:sz w:val="22"/>
          <w:szCs w:val="22"/>
          <w:shd w:val="clear" w:color="auto" w:fill="FFFF99"/>
          <w:rtl/>
        </w:rPr>
        <w:t>16.</w:t>
      </w:r>
      <w:r w:rsidRPr="00965FF8">
        <w:rPr>
          <w:rStyle w:val="default"/>
          <w:rFonts w:cs="FrankRuehl"/>
          <w:vanish/>
          <w:sz w:val="22"/>
          <w:szCs w:val="22"/>
          <w:shd w:val="clear" w:color="auto" w:fill="FFFF99"/>
          <w:rtl/>
        </w:rPr>
        <w:tab/>
        <w:t>הח</w:t>
      </w:r>
      <w:r w:rsidRPr="00965FF8">
        <w:rPr>
          <w:rStyle w:val="default"/>
          <w:rFonts w:cs="FrankRuehl" w:hint="cs"/>
          <w:vanish/>
          <w:sz w:val="22"/>
          <w:szCs w:val="22"/>
          <w:shd w:val="clear" w:color="auto" w:fill="FFFF99"/>
          <w:rtl/>
        </w:rPr>
        <w:t xml:space="preserve">ניך חייב </w:t>
      </w:r>
      <w:r w:rsidRPr="00965FF8">
        <w:rPr>
          <w:rStyle w:val="default"/>
          <w:rFonts w:cs="FrankRuehl"/>
          <w:vanish/>
          <w:sz w:val="22"/>
          <w:szCs w:val="22"/>
          <w:shd w:val="clear" w:color="auto" w:fill="FFFF99"/>
          <w:rtl/>
        </w:rPr>
        <w:t>–</w:t>
      </w:r>
    </w:p>
    <w:p w:rsidR="006E64F7" w:rsidRPr="00965FF8" w:rsidRDefault="006E64F7" w:rsidP="006E64F7">
      <w:pPr>
        <w:pStyle w:val="P22"/>
        <w:tabs>
          <w:tab w:val="left" w:pos="624"/>
          <w:tab w:val="left" w:pos="1021"/>
        </w:tabs>
        <w:spacing w:before="0"/>
        <w:ind w:left="624" w:right="1134"/>
        <w:rPr>
          <w:rStyle w:val="default"/>
          <w:rFonts w:cs="FrankRuehl"/>
          <w:vanish/>
          <w:sz w:val="22"/>
          <w:szCs w:val="22"/>
          <w:shd w:val="clear" w:color="auto" w:fill="FFFF99"/>
          <w:rtl/>
        </w:rPr>
      </w:pPr>
      <w:r w:rsidRPr="00965FF8">
        <w:rPr>
          <w:rStyle w:val="default"/>
          <w:rFonts w:cs="FrankRuehl"/>
          <w:vanish/>
          <w:sz w:val="22"/>
          <w:szCs w:val="22"/>
          <w:shd w:val="clear" w:color="auto" w:fill="FFFF99"/>
          <w:rtl/>
        </w:rPr>
        <w:t>(1)</w:t>
      </w:r>
      <w:r w:rsidRPr="00965FF8">
        <w:rPr>
          <w:rStyle w:val="default"/>
          <w:rFonts w:cs="FrankRuehl"/>
          <w:vanish/>
          <w:sz w:val="22"/>
          <w:szCs w:val="22"/>
          <w:shd w:val="clear" w:color="auto" w:fill="FFFF99"/>
          <w:rtl/>
        </w:rPr>
        <w:tab/>
        <w:t>ל</w:t>
      </w:r>
      <w:r w:rsidRPr="00965FF8">
        <w:rPr>
          <w:rStyle w:val="default"/>
          <w:rFonts w:cs="FrankRuehl" w:hint="cs"/>
          <w:vanish/>
          <w:sz w:val="22"/>
          <w:szCs w:val="22"/>
          <w:shd w:val="clear" w:color="auto" w:fill="FFFF99"/>
          <w:rtl/>
        </w:rPr>
        <w:t xml:space="preserve">עבוד אצל </w:t>
      </w:r>
      <w:r w:rsidRPr="00965FF8">
        <w:rPr>
          <w:rStyle w:val="default"/>
          <w:rFonts w:cs="FrankRuehl" w:hint="cs"/>
          <w:strike/>
          <w:vanish/>
          <w:sz w:val="22"/>
          <w:szCs w:val="22"/>
          <w:shd w:val="clear" w:color="auto" w:fill="FFFF99"/>
          <w:rtl/>
        </w:rPr>
        <w:t>מעבידו</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מעסיקו</w:t>
      </w:r>
      <w:r w:rsidRPr="00965FF8">
        <w:rPr>
          <w:rStyle w:val="default"/>
          <w:rFonts w:cs="FrankRuehl" w:hint="cs"/>
          <w:vanish/>
          <w:sz w:val="22"/>
          <w:szCs w:val="22"/>
          <w:shd w:val="clear" w:color="auto" w:fill="FFFF99"/>
          <w:rtl/>
        </w:rPr>
        <w:t xml:space="preserve"> עד תום תקופת החניכות;</w:t>
      </w:r>
    </w:p>
    <w:p w:rsidR="006E64F7" w:rsidRPr="00965FF8" w:rsidRDefault="006E64F7" w:rsidP="006E64F7">
      <w:pPr>
        <w:pStyle w:val="P22"/>
        <w:tabs>
          <w:tab w:val="left" w:pos="624"/>
          <w:tab w:val="left" w:pos="1021"/>
        </w:tabs>
        <w:spacing w:before="0"/>
        <w:ind w:left="624" w:right="1134"/>
        <w:rPr>
          <w:rStyle w:val="default"/>
          <w:rFonts w:cs="FrankRuehl"/>
          <w:vanish/>
          <w:sz w:val="22"/>
          <w:szCs w:val="22"/>
          <w:shd w:val="clear" w:color="auto" w:fill="FFFF99"/>
          <w:rtl/>
        </w:rPr>
      </w:pPr>
      <w:r w:rsidRPr="00965FF8">
        <w:rPr>
          <w:rStyle w:val="default"/>
          <w:rFonts w:cs="FrankRuehl" w:hint="cs"/>
          <w:vanish/>
          <w:sz w:val="22"/>
          <w:szCs w:val="22"/>
          <w:shd w:val="clear" w:color="auto" w:fill="FFFF99"/>
          <w:rtl/>
        </w:rPr>
        <w:t>(2)</w:t>
      </w:r>
      <w:r w:rsidRPr="00965FF8">
        <w:rPr>
          <w:rStyle w:val="default"/>
          <w:rFonts w:cs="FrankRuehl"/>
          <w:vanish/>
          <w:sz w:val="22"/>
          <w:szCs w:val="22"/>
          <w:shd w:val="clear" w:color="auto" w:fill="FFFF99"/>
          <w:rtl/>
        </w:rPr>
        <w:tab/>
        <w:t>ל</w:t>
      </w:r>
      <w:r w:rsidRPr="00965FF8">
        <w:rPr>
          <w:rStyle w:val="default"/>
          <w:rFonts w:cs="FrankRuehl" w:hint="cs"/>
          <w:vanish/>
          <w:sz w:val="22"/>
          <w:szCs w:val="22"/>
          <w:shd w:val="clear" w:color="auto" w:fill="FFFF99"/>
          <w:rtl/>
        </w:rPr>
        <w:t>שקוד על עבודתו כדי לרכוש את המקצוע תוך התקופה שנקבעה כתקופת החניכות לאותו מקצוע ולעמוד בבחינות בהתאם לסעיף 22;</w:t>
      </w:r>
    </w:p>
    <w:p w:rsidR="006E64F7" w:rsidRPr="00965FF8" w:rsidRDefault="006E64F7" w:rsidP="006E64F7">
      <w:pPr>
        <w:pStyle w:val="P22"/>
        <w:tabs>
          <w:tab w:val="left" w:pos="624"/>
          <w:tab w:val="left" w:pos="1021"/>
        </w:tabs>
        <w:spacing w:before="0"/>
        <w:ind w:left="624" w:right="1134"/>
        <w:rPr>
          <w:rStyle w:val="default"/>
          <w:rFonts w:cs="FrankRuehl"/>
          <w:vanish/>
          <w:sz w:val="22"/>
          <w:szCs w:val="22"/>
          <w:shd w:val="clear" w:color="auto" w:fill="FFFF99"/>
          <w:rtl/>
        </w:rPr>
      </w:pPr>
      <w:r w:rsidRPr="00965FF8">
        <w:rPr>
          <w:rStyle w:val="default"/>
          <w:rFonts w:cs="FrankRuehl" w:hint="cs"/>
          <w:vanish/>
          <w:sz w:val="22"/>
          <w:szCs w:val="22"/>
          <w:shd w:val="clear" w:color="auto" w:fill="FFFF99"/>
          <w:rtl/>
        </w:rPr>
        <w:t>(3)</w:t>
      </w:r>
      <w:r w:rsidRPr="00965FF8">
        <w:rPr>
          <w:rStyle w:val="default"/>
          <w:rFonts w:cs="FrankRuehl"/>
          <w:vanish/>
          <w:sz w:val="22"/>
          <w:szCs w:val="22"/>
          <w:shd w:val="clear" w:color="auto" w:fill="FFFF99"/>
          <w:rtl/>
        </w:rPr>
        <w:tab/>
        <w:t>ל</w:t>
      </w:r>
      <w:r w:rsidRPr="00965FF8">
        <w:rPr>
          <w:rStyle w:val="default"/>
          <w:rFonts w:cs="FrankRuehl" w:hint="cs"/>
          <w:vanish/>
          <w:sz w:val="22"/>
          <w:szCs w:val="22"/>
          <w:shd w:val="clear" w:color="auto" w:fill="FFFF99"/>
          <w:rtl/>
        </w:rPr>
        <w:t>בקר באופן סדיר בשיעורי מקצוע מאושרים, כפי שיקבע שר העבודה, בתקנות, לאותו ה</w:t>
      </w:r>
      <w:r w:rsidRPr="00965FF8">
        <w:rPr>
          <w:rStyle w:val="default"/>
          <w:rFonts w:cs="FrankRuehl"/>
          <w:vanish/>
          <w:sz w:val="22"/>
          <w:szCs w:val="22"/>
          <w:shd w:val="clear" w:color="auto" w:fill="FFFF99"/>
          <w:rtl/>
        </w:rPr>
        <w:t>מק</w:t>
      </w:r>
      <w:r w:rsidRPr="00965FF8">
        <w:rPr>
          <w:rStyle w:val="default"/>
          <w:rFonts w:cs="FrankRuehl" w:hint="cs"/>
          <w:vanish/>
          <w:sz w:val="22"/>
          <w:szCs w:val="22"/>
          <w:shd w:val="clear" w:color="auto" w:fill="FFFF99"/>
          <w:rtl/>
        </w:rPr>
        <w:t>צוע, אם הממונה על החניכות לא פטר אותו לחלוטין או בשיעורין מחובה זו;</w:t>
      </w:r>
    </w:p>
    <w:p w:rsidR="006E64F7" w:rsidRPr="002B6A39" w:rsidRDefault="006E64F7" w:rsidP="002B6A39">
      <w:pPr>
        <w:pStyle w:val="P22"/>
        <w:tabs>
          <w:tab w:val="left" w:pos="624"/>
          <w:tab w:val="left" w:pos="1021"/>
        </w:tabs>
        <w:spacing w:before="0"/>
        <w:ind w:left="624" w:right="1134"/>
        <w:rPr>
          <w:rStyle w:val="default"/>
          <w:rFonts w:cs="FrankRuehl" w:hint="cs"/>
          <w:sz w:val="2"/>
          <w:szCs w:val="2"/>
          <w:rtl/>
        </w:rPr>
      </w:pPr>
      <w:r w:rsidRPr="00965FF8">
        <w:rPr>
          <w:rStyle w:val="default"/>
          <w:rFonts w:cs="FrankRuehl" w:hint="cs"/>
          <w:vanish/>
          <w:sz w:val="22"/>
          <w:szCs w:val="22"/>
          <w:shd w:val="clear" w:color="auto" w:fill="FFFF99"/>
          <w:rtl/>
        </w:rPr>
        <w:t>(4)</w:t>
      </w:r>
      <w:r w:rsidRPr="00965FF8">
        <w:rPr>
          <w:rStyle w:val="default"/>
          <w:rFonts w:cs="FrankRuehl"/>
          <w:vanish/>
          <w:sz w:val="22"/>
          <w:szCs w:val="22"/>
          <w:shd w:val="clear" w:color="auto" w:fill="FFFF99"/>
          <w:rtl/>
        </w:rPr>
        <w:tab/>
        <w:t>ל</w:t>
      </w:r>
      <w:r w:rsidRPr="00965FF8">
        <w:rPr>
          <w:rStyle w:val="default"/>
          <w:rFonts w:cs="FrankRuehl" w:hint="cs"/>
          <w:vanish/>
          <w:sz w:val="22"/>
          <w:szCs w:val="22"/>
          <w:shd w:val="clear" w:color="auto" w:fill="FFFF99"/>
          <w:rtl/>
        </w:rPr>
        <w:t xml:space="preserve">הישמע להוראות </w:t>
      </w:r>
      <w:r w:rsidRPr="00965FF8">
        <w:rPr>
          <w:rStyle w:val="default"/>
          <w:rFonts w:cs="FrankRuehl" w:hint="cs"/>
          <w:strike/>
          <w:vanish/>
          <w:sz w:val="22"/>
          <w:szCs w:val="22"/>
          <w:shd w:val="clear" w:color="auto" w:fill="FFFF99"/>
          <w:rtl/>
        </w:rPr>
        <w:t>מעבידו</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מעסיקו</w:t>
      </w:r>
      <w:r w:rsidRPr="00965FF8">
        <w:rPr>
          <w:rStyle w:val="default"/>
          <w:rFonts w:cs="FrankRuehl" w:hint="cs"/>
          <w:vanish/>
          <w:sz w:val="22"/>
          <w:szCs w:val="22"/>
          <w:shd w:val="clear" w:color="auto" w:fill="FFFF99"/>
          <w:rtl/>
        </w:rPr>
        <w:t xml:space="preserve"> ולהוראות האדם שבפיקוחו ובהדרכתו הוא עובד, בכל הנוגע לעבודה וסדריה.</w:t>
      </w:r>
      <w:bookmarkEnd w:id="31"/>
    </w:p>
    <w:p w:rsidR="009A6EA4" w:rsidRDefault="009A6EA4">
      <w:pPr>
        <w:pStyle w:val="P00"/>
        <w:spacing w:before="72"/>
        <w:ind w:left="0" w:right="1134"/>
        <w:rPr>
          <w:rStyle w:val="default"/>
          <w:rFonts w:cs="FrankRuehl"/>
          <w:rtl/>
        </w:rPr>
      </w:pPr>
      <w:bookmarkStart w:id="32" w:name="Seif16"/>
      <w:bookmarkEnd w:id="32"/>
      <w:r>
        <w:rPr>
          <w:lang w:val="he-IL"/>
        </w:rPr>
        <w:pict>
          <v:rect id="_x0000_s2068" style="position:absolute;left:0;text-align:left;margin-left:464.5pt;margin-top:8.05pt;width:75.05pt;height:26.85pt;z-index:251650048" o:allowincell="f" filled="f" stroked="f" strokecolor="lime" strokeweight=".25pt">
            <v:textbox inset="0,0,0,0">
              <w:txbxContent>
                <w:p w:rsidR="009A6EA4" w:rsidRDefault="009A6EA4">
                  <w:pPr>
                    <w:spacing w:line="160" w:lineRule="exact"/>
                    <w:jc w:val="left"/>
                    <w:rPr>
                      <w:rFonts w:cs="Miriam"/>
                      <w:noProof/>
                      <w:sz w:val="18"/>
                      <w:szCs w:val="18"/>
                      <w:rtl/>
                    </w:rPr>
                  </w:pPr>
                  <w:r>
                    <w:rPr>
                      <w:rFonts w:cs="Miriam"/>
                      <w:sz w:val="18"/>
                      <w:szCs w:val="18"/>
                      <w:rtl/>
                    </w:rPr>
                    <w:t>הת</w:t>
                  </w:r>
                  <w:r>
                    <w:rPr>
                      <w:rFonts w:cs="Miriam" w:hint="cs"/>
                      <w:sz w:val="18"/>
                      <w:szCs w:val="18"/>
                      <w:rtl/>
                    </w:rPr>
                    <w:t>רת הקשר</w:t>
                  </w:r>
                </w:p>
                <w:p w:rsidR="009A6EA4" w:rsidRDefault="009A6EA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בוטל).</w:t>
      </w:r>
    </w:p>
    <w:p w:rsidR="009A6EA4" w:rsidRDefault="006E64F7" w:rsidP="006E64F7">
      <w:pPr>
        <w:pStyle w:val="P00"/>
        <w:spacing w:before="72"/>
        <w:ind w:left="0" w:right="1134"/>
        <w:rPr>
          <w:rStyle w:val="default"/>
          <w:rFonts w:cs="FrankRuehl" w:hint="cs"/>
          <w:rtl/>
        </w:rPr>
      </w:pPr>
      <w:r>
        <w:rPr>
          <w:rFonts w:cs="FrankRuehl"/>
          <w:sz w:val="26"/>
          <w:rtl/>
          <w:lang w:eastAsia="en-US"/>
        </w:rPr>
        <w:pict>
          <v:shape id="_x0000_s2134" type="#_x0000_t202" style="position:absolute;left:0;text-align:left;margin-left:470.35pt;margin-top:7.1pt;width:1in;height:16.8pt;z-index:251681792" filled="f" stroked="f">
            <v:textbox inset="1mm,0,1mm,0">
              <w:txbxContent>
                <w:p w:rsidR="006E64F7" w:rsidRDefault="006E64F7" w:rsidP="006E64F7">
                  <w:pPr>
                    <w:spacing w:line="160" w:lineRule="exact"/>
                    <w:jc w:val="left"/>
                    <w:rPr>
                      <w:rFonts w:cs="Miriam"/>
                      <w:noProof/>
                      <w:sz w:val="18"/>
                      <w:szCs w:val="18"/>
                      <w:rtl/>
                    </w:rPr>
                  </w:pPr>
                  <w:r>
                    <w:rPr>
                      <w:rFonts w:cs="Miriam" w:hint="cs"/>
                      <w:sz w:val="18"/>
                      <w:szCs w:val="18"/>
                      <w:rtl/>
                    </w:rPr>
                    <w:t>(תיקון מס' 4) תשע"ד-2014</w:t>
                  </w:r>
                </w:p>
              </w:txbxContent>
            </v:textbox>
          </v:shape>
        </w:pict>
      </w:r>
      <w:r w:rsidR="009A6EA4">
        <w:rPr>
          <w:rFonts w:cs="FrankRuehl"/>
          <w:sz w:val="26"/>
          <w:rtl/>
        </w:rPr>
        <w:tab/>
      </w:r>
      <w:r w:rsidR="009A6EA4">
        <w:rPr>
          <w:rStyle w:val="default"/>
          <w:rFonts w:cs="FrankRuehl"/>
          <w:rtl/>
        </w:rPr>
        <w:t>(ב</w:t>
      </w:r>
      <w:r w:rsidR="009A6EA4">
        <w:rPr>
          <w:rStyle w:val="default"/>
          <w:rFonts w:cs="FrankRuehl" w:hint="cs"/>
          <w:rtl/>
        </w:rPr>
        <w:t>)</w:t>
      </w:r>
      <w:r w:rsidR="009A6EA4">
        <w:rPr>
          <w:rStyle w:val="default"/>
          <w:rFonts w:cs="FrankRuehl"/>
          <w:rtl/>
        </w:rPr>
        <w:tab/>
        <w:t>ו</w:t>
      </w:r>
      <w:r w:rsidR="009A6EA4">
        <w:rPr>
          <w:rStyle w:val="default"/>
          <w:rFonts w:cs="FrankRuehl" w:hint="cs"/>
          <w:rtl/>
        </w:rPr>
        <w:t>אלה המקרים והדרכים בהם אפשר להתיר את הקשר בין המע</w:t>
      </w:r>
      <w:r>
        <w:rPr>
          <w:rStyle w:val="default"/>
          <w:rFonts w:cs="FrankRuehl" w:hint="cs"/>
          <w:rtl/>
        </w:rPr>
        <w:t>סיק</w:t>
      </w:r>
      <w:r w:rsidR="009A6EA4">
        <w:rPr>
          <w:rStyle w:val="default"/>
          <w:rFonts w:cs="FrankRuehl" w:hint="cs"/>
          <w:rtl/>
        </w:rPr>
        <w:t xml:space="preserve"> ובין החניך </w:t>
      </w:r>
      <w:r w:rsidR="009A6EA4">
        <w:rPr>
          <w:rStyle w:val="default"/>
          <w:rFonts w:cs="FrankRuehl"/>
          <w:rtl/>
        </w:rPr>
        <w:t>–</w:t>
      </w:r>
    </w:p>
    <w:p w:rsidR="009A6EA4" w:rsidRDefault="009A6EA4">
      <w:pPr>
        <w:pStyle w:val="P22"/>
        <w:spacing w:before="72"/>
        <w:ind w:left="1021" w:right="1134"/>
        <w:rPr>
          <w:rStyle w:val="default"/>
          <w:rFonts w:cs="FrankRuehl" w:hint="cs"/>
          <w:rtl/>
        </w:rPr>
      </w:pPr>
      <w:r>
        <w:rPr>
          <w:lang w:val="he-IL"/>
        </w:rPr>
        <w:pict>
          <v:rect id="_x0000_s2069" style="position:absolute;left:0;text-align:left;margin-left:464.5pt;margin-top:8.05pt;width:75.05pt;height:22pt;z-index:251651072" o:allowincell="f" filled="f" stroked="f" strokecolor="lime" strokeweight=".25pt">
            <v:textbox inset="0,0,0,0">
              <w:txbxContent>
                <w:p w:rsidR="009A6EA4" w:rsidRDefault="009A6EA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default"/>
          <w:rFonts w:cs="FrankRuehl"/>
          <w:rtl/>
        </w:rPr>
        <w:t>(1)</w:t>
      </w:r>
      <w:r>
        <w:rPr>
          <w:rStyle w:val="default"/>
          <w:rFonts w:cs="FrankRuehl"/>
          <w:rtl/>
        </w:rPr>
        <w:tab/>
        <w:t>ע</w:t>
      </w:r>
      <w:r>
        <w:rPr>
          <w:rStyle w:val="default"/>
          <w:rFonts w:cs="FrankRuehl" w:hint="cs"/>
          <w:rtl/>
        </w:rPr>
        <w:t xml:space="preserve">ל ידי כל אחד מהצדדים </w:t>
      </w:r>
      <w:r>
        <w:rPr>
          <w:rStyle w:val="default"/>
          <w:rFonts w:cs="FrankRuehl"/>
          <w:rtl/>
        </w:rPr>
        <w:t>–</w:t>
      </w:r>
    </w:p>
    <w:p w:rsidR="009A6EA4" w:rsidRDefault="009A6EA4" w:rsidP="006E64F7">
      <w:pPr>
        <w:pStyle w:val="P03"/>
        <w:spacing w:before="72"/>
        <w:ind w:left="1474" w:right="1134" w:firstLine="0"/>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hint="cs"/>
          <w:rtl/>
        </w:rPr>
        <w:tab/>
      </w:r>
      <w:r>
        <w:rPr>
          <w:rStyle w:val="default"/>
          <w:rFonts w:cs="FrankRuehl"/>
          <w:rtl/>
        </w:rPr>
        <w:t>ב</w:t>
      </w:r>
      <w:r>
        <w:rPr>
          <w:rStyle w:val="default"/>
          <w:rFonts w:cs="FrankRuehl" w:hint="cs"/>
          <w:rtl/>
        </w:rPr>
        <w:t>פרק זמן של ששה שבועות מיום שהתחיל החניך לעבוד אצל אותו מע</w:t>
      </w:r>
      <w:r w:rsidR="006E64F7">
        <w:rPr>
          <w:rStyle w:val="default"/>
          <w:rFonts w:cs="FrankRuehl" w:hint="cs"/>
          <w:rtl/>
        </w:rPr>
        <w:t>סיק</w:t>
      </w:r>
      <w:r>
        <w:rPr>
          <w:rStyle w:val="default"/>
          <w:rFonts w:cs="FrankRuehl" w:hint="cs"/>
          <w:rtl/>
        </w:rPr>
        <w:t>,</w:t>
      </w:r>
    </w:p>
    <w:p w:rsidR="009A6EA4" w:rsidRDefault="009A6EA4">
      <w:pPr>
        <w:pStyle w:val="P03"/>
        <w:spacing w:before="72"/>
        <w:ind w:left="1474" w:right="1134" w:firstLine="0"/>
        <w:rPr>
          <w:rStyle w:val="default"/>
          <w:rFonts w:cs="FrankRuehl"/>
          <w:rtl/>
        </w:rPr>
      </w:pPr>
      <w:r>
        <w:rPr>
          <w:rStyle w:val="default"/>
          <w:rFonts w:cs="FrankRuehl"/>
          <w:rtl/>
        </w:rPr>
        <w:t>(</w:t>
      </w:r>
      <w:r>
        <w:rPr>
          <w:rStyle w:val="default"/>
          <w:rFonts w:cs="FrankRuehl"/>
          <w:sz w:val="20"/>
        </w:rPr>
        <w:t>II</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ם הממונה על החניכות אישר את התרת הקשר,</w:t>
      </w:r>
    </w:p>
    <w:p w:rsidR="009A6EA4" w:rsidRDefault="009A6EA4">
      <w:pPr>
        <w:pStyle w:val="P03"/>
        <w:spacing w:before="72"/>
        <w:ind w:left="1474" w:right="1134" w:firstLine="0"/>
        <w:rPr>
          <w:rStyle w:val="default"/>
          <w:rFonts w:cs="FrankRuehl"/>
          <w:rtl/>
        </w:rPr>
      </w:pPr>
      <w:r>
        <w:rPr>
          <w:rStyle w:val="default"/>
          <w:rFonts w:cs="FrankRuehl"/>
          <w:rtl/>
        </w:rPr>
        <w:t>(</w:t>
      </w:r>
      <w:r>
        <w:rPr>
          <w:rStyle w:val="default"/>
          <w:rFonts w:cs="FrankRuehl"/>
          <w:sz w:val="20"/>
        </w:rPr>
        <w:t>III</w:t>
      </w:r>
      <w:r>
        <w:rPr>
          <w:rStyle w:val="default"/>
          <w:rFonts w:cs="FrankRuehl"/>
          <w:rtl/>
        </w:rPr>
        <w:t>)</w:t>
      </w:r>
      <w:r>
        <w:rPr>
          <w:rStyle w:val="default"/>
          <w:rFonts w:cs="FrankRuehl" w:hint="cs"/>
          <w:rtl/>
        </w:rPr>
        <w:tab/>
      </w:r>
      <w:r>
        <w:rPr>
          <w:rStyle w:val="default"/>
          <w:rFonts w:cs="FrankRuehl"/>
          <w:rtl/>
        </w:rPr>
        <w:t>מ</w:t>
      </w:r>
      <w:r>
        <w:rPr>
          <w:rStyle w:val="default"/>
          <w:rFonts w:cs="FrankRuehl" w:hint="cs"/>
          <w:rtl/>
        </w:rPr>
        <w:t>כל סיבה אחרת שתיקבע בתקנות;</w:t>
      </w:r>
    </w:p>
    <w:p w:rsidR="009A6EA4" w:rsidRDefault="009A6EA4" w:rsidP="006E64F7">
      <w:pPr>
        <w:pStyle w:val="P22"/>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ל ידי המע</w:t>
      </w:r>
      <w:r w:rsidR="006E64F7">
        <w:rPr>
          <w:rStyle w:val="default"/>
          <w:rFonts w:cs="FrankRuehl" w:hint="cs"/>
          <w:rtl/>
        </w:rPr>
        <w:t>סיק</w:t>
      </w:r>
      <w:r>
        <w:rPr>
          <w:rStyle w:val="default"/>
          <w:rFonts w:cs="FrankRuehl" w:hint="cs"/>
          <w:rtl/>
        </w:rPr>
        <w:t xml:space="preserve"> </w:t>
      </w:r>
      <w:r>
        <w:rPr>
          <w:rStyle w:val="default"/>
          <w:rFonts w:cs="FrankRuehl"/>
          <w:rtl/>
        </w:rPr>
        <w:t xml:space="preserve">– </w:t>
      </w:r>
      <w:r>
        <w:rPr>
          <w:rStyle w:val="default"/>
          <w:rFonts w:cs="FrankRuehl" w:hint="cs"/>
          <w:rtl/>
        </w:rPr>
        <w:t>אם החניך הפסיק את עבודתו,</w:t>
      </w:r>
      <w:r>
        <w:rPr>
          <w:rStyle w:val="default"/>
          <w:rFonts w:cs="FrankRuehl"/>
          <w:rtl/>
        </w:rPr>
        <w:t xml:space="preserve"> ל</w:t>
      </w:r>
      <w:r>
        <w:rPr>
          <w:rStyle w:val="default"/>
          <w:rFonts w:cs="FrankRuehl" w:hint="cs"/>
          <w:rtl/>
        </w:rPr>
        <w:t>לא סיבה שאושרה על ידי המפקח על החניכות כסיבה מספקת, ולא חזר לעבודתו תוך 14 יום;</w:t>
      </w:r>
    </w:p>
    <w:p w:rsidR="009A6EA4" w:rsidRDefault="009A6EA4">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ע</w:t>
      </w:r>
      <w:r>
        <w:rPr>
          <w:rStyle w:val="default"/>
          <w:rFonts w:cs="FrankRuehl" w:hint="cs"/>
          <w:rtl/>
        </w:rPr>
        <w:t xml:space="preserve">ל יד החניך </w:t>
      </w:r>
      <w:r>
        <w:rPr>
          <w:rStyle w:val="default"/>
          <w:rFonts w:cs="FrankRuehl"/>
          <w:rtl/>
        </w:rPr>
        <w:t>–</w:t>
      </w:r>
    </w:p>
    <w:p w:rsidR="009A6EA4" w:rsidRDefault="009A6EA4" w:rsidP="006E64F7">
      <w:pPr>
        <w:pStyle w:val="P03"/>
        <w:spacing w:before="72"/>
        <w:ind w:left="1474" w:right="1134" w:firstLine="0"/>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ם העביר המע</w:t>
      </w:r>
      <w:r w:rsidR="006E64F7">
        <w:rPr>
          <w:rStyle w:val="default"/>
          <w:rFonts w:cs="FrankRuehl" w:hint="cs"/>
          <w:rtl/>
        </w:rPr>
        <w:t>סיק</w:t>
      </w:r>
      <w:r>
        <w:rPr>
          <w:rStyle w:val="default"/>
          <w:rFonts w:cs="FrankRuehl" w:hint="cs"/>
          <w:rtl/>
        </w:rPr>
        <w:t xml:space="preserve"> את המפעל לישוב אחר או אם הורי החניך העתיקו את מקום מגוריהם לישוב אחר,</w:t>
      </w:r>
    </w:p>
    <w:p w:rsidR="009A6EA4" w:rsidRDefault="009A6EA4" w:rsidP="006E64F7">
      <w:pPr>
        <w:pStyle w:val="P03"/>
        <w:spacing w:before="72"/>
        <w:ind w:left="1474" w:right="1134" w:firstLine="0"/>
        <w:rPr>
          <w:rStyle w:val="default"/>
          <w:rFonts w:cs="FrankRuehl"/>
          <w:rtl/>
        </w:rPr>
      </w:pPr>
      <w:r>
        <w:rPr>
          <w:rStyle w:val="default"/>
          <w:rFonts w:cs="FrankRuehl"/>
          <w:rtl/>
        </w:rPr>
        <w:t>(</w:t>
      </w:r>
      <w:r>
        <w:rPr>
          <w:rStyle w:val="default"/>
          <w:rFonts w:cs="FrankRuehl"/>
          <w:sz w:val="20"/>
        </w:rPr>
        <w:t>II</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 xml:space="preserve">ם החניך </w:t>
      </w:r>
      <w:r>
        <w:rPr>
          <w:rStyle w:val="default"/>
          <w:rFonts w:cs="FrankRuehl"/>
          <w:rtl/>
        </w:rPr>
        <w:t>ר</w:t>
      </w:r>
      <w:r>
        <w:rPr>
          <w:rStyle w:val="default"/>
          <w:rFonts w:cs="FrankRuehl" w:hint="cs"/>
          <w:rtl/>
        </w:rPr>
        <w:t>וצה לעבוד כחניך אצל מע</w:t>
      </w:r>
      <w:r w:rsidR="006E64F7">
        <w:rPr>
          <w:rStyle w:val="default"/>
          <w:rFonts w:cs="FrankRuehl" w:hint="cs"/>
          <w:rtl/>
        </w:rPr>
        <w:t>סיק</w:t>
      </w:r>
      <w:r>
        <w:rPr>
          <w:rStyle w:val="default"/>
          <w:rFonts w:cs="FrankRuehl" w:hint="cs"/>
          <w:rtl/>
        </w:rPr>
        <w:t xml:space="preserve"> אחר והממונה על הח</w:t>
      </w:r>
      <w:r>
        <w:rPr>
          <w:rStyle w:val="default"/>
          <w:rFonts w:cs="FrankRuehl"/>
          <w:rtl/>
        </w:rPr>
        <w:t>ני</w:t>
      </w:r>
      <w:r>
        <w:rPr>
          <w:rStyle w:val="default"/>
          <w:rFonts w:cs="FrankRuehl" w:hint="cs"/>
          <w:rtl/>
        </w:rPr>
        <w:t>כות אישר בכתב שהדבר הוא לטובת החניך,</w:t>
      </w:r>
    </w:p>
    <w:p w:rsidR="009A6EA4" w:rsidRDefault="009A6EA4">
      <w:pPr>
        <w:pStyle w:val="P03"/>
        <w:spacing w:before="72"/>
        <w:ind w:left="1474" w:right="1134" w:firstLine="0"/>
        <w:rPr>
          <w:rStyle w:val="default"/>
          <w:rFonts w:cs="FrankRuehl" w:hint="cs"/>
          <w:rtl/>
        </w:rPr>
      </w:pPr>
      <w:r>
        <w:rPr>
          <w:rStyle w:val="default"/>
          <w:rFonts w:cs="FrankRuehl"/>
          <w:rtl/>
        </w:rPr>
        <w:t>(</w:t>
      </w:r>
      <w:r>
        <w:rPr>
          <w:rStyle w:val="default"/>
          <w:rFonts w:cs="FrankRuehl"/>
          <w:sz w:val="20"/>
        </w:rPr>
        <w:t>III</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ם הופסקה העבודה במפעל לתקופה העולה על חודש ימים.</w:t>
      </w:r>
    </w:p>
    <w:p w:rsidR="009A6EA4" w:rsidRPr="00965FF8" w:rsidRDefault="009A6EA4">
      <w:pPr>
        <w:pStyle w:val="P22"/>
        <w:spacing w:before="0"/>
        <w:ind w:left="0" w:right="1134"/>
        <w:rPr>
          <w:rStyle w:val="default"/>
          <w:rFonts w:cs="FrankRuehl" w:hint="cs"/>
          <w:vanish/>
          <w:color w:val="FF0000"/>
          <w:szCs w:val="20"/>
          <w:shd w:val="clear" w:color="auto" w:fill="FFFF99"/>
          <w:rtl/>
        </w:rPr>
      </w:pPr>
      <w:bookmarkStart w:id="33" w:name="Rov64"/>
      <w:r w:rsidRPr="00965FF8">
        <w:rPr>
          <w:rStyle w:val="default"/>
          <w:rFonts w:cs="FrankRuehl" w:hint="cs"/>
          <w:vanish/>
          <w:color w:val="FF0000"/>
          <w:szCs w:val="20"/>
          <w:shd w:val="clear" w:color="auto" w:fill="FFFF99"/>
          <w:rtl/>
        </w:rPr>
        <w:t>מיום 31.3.1972</w:t>
      </w:r>
    </w:p>
    <w:p w:rsidR="009A6EA4" w:rsidRPr="00965FF8" w:rsidRDefault="009A6EA4">
      <w:pPr>
        <w:pStyle w:val="P22"/>
        <w:spacing w:before="0"/>
        <w:ind w:left="0" w:right="0"/>
        <w:rPr>
          <w:rStyle w:val="default"/>
          <w:rFonts w:cs="FrankRuehl" w:hint="cs"/>
          <w:b/>
          <w:bCs/>
          <w:vanish/>
          <w:szCs w:val="20"/>
          <w:shd w:val="clear" w:color="auto" w:fill="FFFF99"/>
          <w:rtl/>
        </w:rPr>
      </w:pPr>
      <w:r w:rsidRPr="00965FF8">
        <w:rPr>
          <w:rStyle w:val="default"/>
          <w:rFonts w:cs="FrankRuehl" w:hint="cs"/>
          <w:b/>
          <w:bCs/>
          <w:vanish/>
          <w:szCs w:val="20"/>
          <w:shd w:val="clear" w:color="auto" w:fill="FFFF99"/>
          <w:rtl/>
        </w:rPr>
        <w:t xml:space="preserve">תיקון מס' 1 </w:t>
      </w:r>
    </w:p>
    <w:p w:rsidR="009A6EA4" w:rsidRPr="00965FF8" w:rsidRDefault="009A6EA4">
      <w:pPr>
        <w:pStyle w:val="P03"/>
        <w:spacing w:before="0"/>
        <w:ind w:left="1474" w:right="1134"/>
        <w:rPr>
          <w:rStyle w:val="default"/>
          <w:rFonts w:cs="FrankRuehl" w:hint="cs"/>
          <w:vanish/>
          <w:sz w:val="20"/>
          <w:szCs w:val="20"/>
          <w:shd w:val="clear" w:color="auto" w:fill="FFFF99"/>
          <w:rtl/>
        </w:rPr>
      </w:pPr>
      <w:r w:rsidRPr="00965FF8">
        <w:rPr>
          <w:rFonts w:cs="FrankRuehl"/>
          <w:vanish/>
          <w:szCs w:val="20"/>
          <w:shd w:val="clear" w:color="auto" w:fill="FFFF99"/>
          <w:rtl/>
        </w:rPr>
        <w:fldChar w:fldCharType="begin"/>
      </w:r>
      <w:r w:rsidRPr="00965FF8">
        <w:rPr>
          <w:rFonts w:cs="FrankRuehl"/>
          <w:vanish/>
          <w:szCs w:val="20"/>
          <w:shd w:val="clear" w:color="auto" w:fill="FFFF99"/>
          <w:rtl/>
        </w:rPr>
        <w:instrText xml:space="preserve"> </w:instrText>
      </w:r>
      <w:r w:rsidRPr="00965FF8">
        <w:rPr>
          <w:rFonts w:cs="FrankRuehl"/>
          <w:vanish/>
          <w:szCs w:val="20"/>
          <w:shd w:val="clear" w:color="auto" w:fill="FFFF99"/>
        </w:rPr>
        <w:instrText xml:space="preserve">HYPERLINK </w:instrText>
      </w:r>
      <w:r w:rsidRPr="00965FF8">
        <w:rPr>
          <w:rFonts w:cs="FrankRuehl"/>
          <w:vanish/>
          <w:szCs w:val="20"/>
          <w:shd w:val="clear" w:color="auto" w:fill="FFFF99"/>
          <w:rtl/>
        </w:rPr>
        <w:instrText>"</w:instrText>
      </w:r>
      <w:r w:rsidRPr="00965FF8">
        <w:rPr>
          <w:rFonts w:cs="FrankRuehl"/>
          <w:vanish/>
          <w:szCs w:val="20"/>
          <w:shd w:val="clear" w:color="auto" w:fill="FFFF99"/>
        </w:rPr>
        <w:instrText>http://www.nevo.co.il/Law_word/law14/law-0653.pdf"</w:instrText>
      </w:r>
      <w:r w:rsidRPr="00965FF8">
        <w:rPr>
          <w:rFonts w:cs="FrankRuehl"/>
          <w:vanish/>
          <w:szCs w:val="20"/>
          <w:shd w:val="clear" w:color="auto" w:fill="FFFF99"/>
          <w:rtl/>
        </w:rPr>
        <w:instrText xml:space="preserve"> </w:instrText>
      </w:r>
      <w:r w:rsidR="00BD4D46" w:rsidRPr="00965FF8">
        <w:rPr>
          <w:rFonts w:cs="FrankRuehl"/>
          <w:vanish/>
          <w:szCs w:val="20"/>
          <w:shd w:val="clear" w:color="auto" w:fill="FFFF99"/>
        </w:rPr>
      </w:r>
      <w:r w:rsidRPr="00965FF8">
        <w:rPr>
          <w:rFonts w:cs="FrankRuehl"/>
          <w:vanish/>
          <w:szCs w:val="20"/>
          <w:shd w:val="clear" w:color="auto" w:fill="FFFF99"/>
          <w:rtl/>
        </w:rPr>
        <w:fldChar w:fldCharType="separate"/>
      </w:r>
      <w:r w:rsidRPr="00965FF8">
        <w:rPr>
          <w:rStyle w:val="Hyperlink"/>
          <w:rFonts w:cs="FrankRuehl" w:hint="cs"/>
          <w:vanish/>
          <w:szCs w:val="20"/>
          <w:shd w:val="clear" w:color="auto" w:fill="FFFF99"/>
          <w:rtl/>
        </w:rPr>
        <w:t>ס"ח תשל"במס' 653</w:t>
      </w:r>
      <w:r w:rsidRPr="00965FF8">
        <w:rPr>
          <w:rFonts w:cs="FrankRuehl"/>
          <w:vanish/>
          <w:szCs w:val="20"/>
          <w:shd w:val="clear" w:color="auto" w:fill="FFFF99"/>
          <w:rtl/>
        </w:rPr>
        <w:fldChar w:fldCharType="end"/>
      </w:r>
      <w:r w:rsidRPr="00965FF8">
        <w:rPr>
          <w:rFonts w:cs="FrankRuehl" w:hint="cs"/>
          <w:vanish/>
          <w:szCs w:val="20"/>
          <w:shd w:val="clear" w:color="auto" w:fill="FFFF99"/>
          <w:rtl/>
        </w:rPr>
        <w:t xml:space="preserve"> מיום 31.3.1972 עמ' 75</w:t>
      </w:r>
      <w:r w:rsidRPr="00965FF8">
        <w:rPr>
          <w:rFonts w:cs="FrankRuehl" w:hint="cs"/>
          <w:vanish/>
          <w:shd w:val="clear" w:color="auto" w:fill="FFFF99"/>
          <w:rtl/>
        </w:rPr>
        <w:t xml:space="preserve"> </w:t>
      </w:r>
      <w:r w:rsidRPr="00965FF8">
        <w:rPr>
          <w:rStyle w:val="default"/>
          <w:rFonts w:cs="FrankRuehl" w:hint="cs"/>
          <w:vanish/>
          <w:sz w:val="20"/>
          <w:szCs w:val="20"/>
          <w:shd w:val="clear" w:color="auto" w:fill="FFFF99"/>
          <w:rtl/>
        </w:rPr>
        <w:t>(</w:t>
      </w:r>
      <w:hyperlink r:id="rId41" w:history="1">
        <w:r w:rsidRPr="00965FF8">
          <w:rPr>
            <w:rStyle w:val="Hyperlink"/>
            <w:rFonts w:cs="FrankRuehl" w:hint="cs"/>
            <w:vanish/>
            <w:szCs w:val="20"/>
            <w:shd w:val="clear" w:color="auto" w:fill="FFFF99"/>
            <w:rtl/>
          </w:rPr>
          <w:t>ה"ח 941</w:t>
        </w:r>
      </w:hyperlink>
      <w:r w:rsidRPr="00965FF8">
        <w:rPr>
          <w:rStyle w:val="default"/>
          <w:rFonts w:cs="FrankRuehl" w:hint="cs"/>
          <w:vanish/>
          <w:sz w:val="20"/>
          <w:szCs w:val="20"/>
          <w:shd w:val="clear" w:color="auto" w:fill="FFFF99"/>
          <w:rtl/>
        </w:rPr>
        <w:t>)</w:t>
      </w:r>
    </w:p>
    <w:p w:rsidR="009A6EA4" w:rsidRPr="00965FF8" w:rsidRDefault="009A6EA4">
      <w:pPr>
        <w:pStyle w:val="P00"/>
        <w:ind w:left="0" w:right="1134"/>
        <w:rPr>
          <w:rStyle w:val="default"/>
          <w:rFonts w:cs="FrankRuehl" w:hint="cs"/>
          <w:vanish/>
          <w:sz w:val="22"/>
          <w:szCs w:val="22"/>
          <w:shd w:val="clear" w:color="auto" w:fill="FFFF99"/>
          <w:rtl/>
        </w:rPr>
      </w:pPr>
      <w:r w:rsidRPr="00965FF8">
        <w:rPr>
          <w:rStyle w:val="big-number"/>
          <w:rFonts w:cs="Miriam"/>
          <w:vanish/>
          <w:sz w:val="22"/>
          <w:szCs w:val="22"/>
          <w:shd w:val="clear" w:color="auto" w:fill="FFFF99"/>
          <w:rtl/>
        </w:rPr>
        <w:t>17.</w:t>
      </w:r>
      <w:r w:rsidRPr="00965FF8">
        <w:rPr>
          <w:rStyle w:val="big-number"/>
          <w:rFonts w:cs="Miriam"/>
          <w:vanish/>
          <w:sz w:val="22"/>
          <w:szCs w:val="22"/>
          <w:shd w:val="clear" w:color="auto" w:fill="FFFF99"/>
          <w:rtl/>
        </w:rPr>
        <w:tab/>
      </w:r>
      <w:r w:rsidRPr="00965FF8">
        <w:rPr>
          <w:rStyle w:val="default"/>
          <w:rFonts w:cs="FrankRuehl"/>
          <w:strike/>
          <w:vanish/>
          <w:sz w:val="22"/>
          <w:szCs w:val="22"/>
          <w:shd w:val="clear" w:color="auto" w:fill="FFFF99"/>
          <w:rtl/>
        </w:rPr>
        <w:t>(א</w:t>
      </w:r>
      <w:r w:rsidRPr="00965FF8">
        <w:rPr>
          <w:rStyle w:val="default"/>
          <w:rFonts w:cs="FrankRuehl" w:hint="cs"/>
          <w:strike/>
          <w:vanish/>
          <w:sz w:val="22"/>
          <w:szCs w:val="22"/>
          <w:shd w:val="clear" w:color="auto" w:fill="FFFF99"/>
          <w:rtl/>
        </w:rPr>
        <w:t>)</w:t>
      </w:r>
      <w:r w:rsidRPr="00965FF8">
        <w:rPr>
          <w:rStyle w:val="default"/>
          <w:rFonts w:cs="FrankRuehl"/>
          <w:strike/>
          <w:vanish/>
          <w:sz w:val="22"/>
          <w:szCs w:val="22"/>
          <w:shd w:val="clear" w:color="auto" w:fill="FFFF99"/>
          <w:rtl/>
        </w:rPr>
        <w:tab/>
      </w:r>
      <w:r w:rsidRPr="00965FF8">
        <w:rPr>
          <w:rStyle w:val="default"/>
          <w:rFonts w:cs="FrankRuehl" w:hint="cs"/>
          <w:strike/>
          <w:vanish/>
          <w:sz w:val="22"/>
          <w:szCs w:val="22"/>
          <w:shd w:val="clear" w:color="auto" w:fill="FFFF99"/>
          <w:rtl/>
        </w:rPr>
        <w:t xml:space="preserve">סירב הממונה על החניכות לאשר את הצהרת החניכות כאמור בסעיף 12, יותר מאליו הקשר בין המעביד ובין החניך. </w:t>
      </w:r>
    </w:p>
    <w:p w:rsidR="009A6EA4" w:rsidRPr="00965FF8" w:rsidRDefault="009A6EA4">
      <w:pPr>
        <w:pStyle w:val="P00"/>
        <w:spacing w:before="0"/>
        <w:ind w:left="0" w:right="1134"/>
        <w:rPr>
          <w:rStyle w:val="default"/>
          <w:rFonts w:cs="FrankRuehl" w:hint="cs"/>
          <w:vanish/>
          <w:sz w:val="22"/>
          <w:szCs w:val="22"/>
          <w:shd w:val="clear" w:color="auto" w:fill="FFFF99"/>
          <w:rtl/>
        </w:rPr>
      </w:pPr>
      <w:r w:rsidRPr="00965FF8">
        <w:rPr>
          <w:rFonts w:cs="FrankRuehl"/>
          <w:vanish/>
          <w:sz w:val="22"/>
          <w:szCs w:val="22"/>
          <w:shd w:val="clear" w:color="auto" w:fill="FFFF99"/>
          <w:rtl/>
        </w:rPr>
        <w:tab/>
      </w:r>
      <w:r w:rsidRPr="00965FF8">
        <w:rPr>
          <w:rStyle w:val="default"/>
          <w:rFonts w:cs="FrankRuehl"/>
          <w:vanish/>
          <w:sz w:val="22"/>
          <w:szCs w:val="22"/>
          <w:shd w:val="clear" w:color="auto" w:fill="FFFF99"/>
          <w:rtl/>
        </w:rPr>
        <w:t>(ב</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ו</w:t>
      </w:r>
      <w:r w:rsidRPr="00965FF8">
        <w:rPr>
          <w:rStyle w:val="default"/>
          <w:rFonts w:cs="FrankRuehl" w:hint="cs"/>
          <w:vanish/>
          <w:sz w:val="22"/>
          <w:szCs w:val="22"/>
          <w:shd w:val="clear" w:color="auto" w:fill="FFFF99"/>
          <w:rtl/>
        </w:rPr>
        <w:t xml:space="preserve">אלה המקרים והדרכים בהם אפשר להתיר את הקשר בין המעביד ובין החניך </w:t>
      </w:r>
      <w:r w:rsidRPr="00965FF8">
        <w:rPr>
          <w:rStyle w:val="default"/>
          <w:rFonts w:cs="FrankRuehl"/>
          <w:vanish/>
          <w:sz w:val="22"/>
          <w:szCs w:val="22"/>
          <w:shd w:val="clear" w:color="auto" w:fill="FFFF99"/>
          <w:rtl/>
        </w:rPr>
        <w:t>–</w:t>
      </w:r>
    </w:p>
    <w:p w:rsidR="009A6EA4" w:rsidRPr="00965FF8" w:rsidRDefault="009A6EA4">
      <w:pPr>
        <w:pStyle w:val="P22"/>
        <w:spacing w:before="0"/>
        <w:ind w:left="1021" w:right="1134"/>
        <w:rPr>
          <w:rStyle w:val="default"/>
          <w:rFonts w:cs="FrankRuehl" w:hint="cs"/>
          <w:vanish/>
          <w:sz w:val="22"/>
          <w:szCs w:val="22"/>
          <w:shd w:val="clear" w:color="auto" w:fill="FFFF99"/>
          <w:rtl/>
        </w:rPr>
      </w:pPr>
      <w:r w:rsidRPr="00965FF8">
        <w:rPr>
          <w:rStyle w:val="default"/>
          <w:rFonts w:cs="FrankRuehl"/>
          <w:vanish/>
          <w:sz w:val="22"/>
          <w:szCs w:val="22"/>
          <w:shd w:val="clear" w:color="auto" w:fill="FFFF99"/>
          <w:rtl/>
        </w:rPr>
        <w:t>(1)</w:t>
      </w:r>
      <w:r w:rsidRPr="00965FF8">
        <w:rPr>
          <w:rStyle w:val="default"/>
          <w:rFonts w:cs="FrankRuehl"/>
          <w:vanish/>
          <w:sz w:val="22"/>
          <w:szCs w:val="22"/>
          <w:shd w:val="clear" w:color="auto" w:fill="FFFF99"/>
          <w:rtl/>
        </w:rPr>
        <w:tab/>
        <w:t>ע</w:t>
      </w:r>
      <w:r w:rsidRPr="00965FF8">
        <w:rPr>
          <w:rStyle w:val="default"/>
          <w:rFonts w:cs="FrankRuehl" w:hint="cs"/>
          <w:vanish/>
          <w:sz w:val="22"/>
          <w:szCs w:val="22"/>
          <w:shd w:val="clear" w:color="auto" w:fill="FFFF99"/>
          <w:rtl/>
        </w:rPr>
        <w:t xml:space="preserve">ל ידי כל אחד מהצדדים </w:t>
      </w:r>
      <w:r w:rsidRPr="00965FF8">
        <w:rPr>
          <w:rStyle w:val="default"/>
          <w:rFonts w:cs="FrankRuehl"/>
          <w:vanish/>
          <w:sz w:val="22"/>
          <w:szCs w:val="22"/>
          <w:shd w:val="clear" w:color="auto" w:fill="FFFF99"/>
          <w:rtl/>
        </w:rPr>
        <w:t>–</w:t>
      </w:r>
    </w:p>
    <w:p w:rsidR="009A6EA4" w:rsidRPr="00965FF8" w:rsidRDefault="009A6EA4">
      <w:pPr>
        <w:pStyle w:val="P03"/>
        <w:spacing w:before="0"/>
        <w:ind w:left="1474" w:right="1134" w:firstLine="0"/>
        <w:rPr>
          <w:rStyle w:val="default"/>
          <w:rFonts w:cs="FrankRuehl" w:hint="cs"/>
          <w:vanish/>
          <w:sz w:val="22"/>
          <w:szCs w:val="22"/>
          <w:shd w:val="clear" w:color="auto" w:fill="FFFF99"/>
          <w:rtl/>
        </w:rPr>
      </w:pPr>
      <w:r w:rsidRPr="00965FF8">
        <w:rPr>
          <w:rStyle w:val="default"/>
          <w:rFonts w:cs="FrankRuehl"/>
          <w:vanish/>
          <w:sz w:val="22"/>
          <w:szCs w:val="22"/>
          <w:shd w:val="clear" w:color="auto" w:fill="FFFF99"/>
          <w:rtl/>
        </w:rPr>
        <w:t>(</w:t>
      </w:r>
      <w:r w:rsidRPr="00965FF8">
        <w:rPr>
          <w:rStyle w:val="default"/>
          <w:rFonts w:cs="FrankRuehl"/>
          <w:vanish/>
          <w:sz w:val="18"/>
          <w:szCs w:val="18"/>
          <w:shd w:val="clear" w:color="auto" w:fill="FFFF99"/>
        </w:rPr>
        <w:t>I</w:t>
      </w:r>
      <w:r w:rsidRPr="00965FF8">
        <w:rPr>
          <w:rStyle w:val="default"/>
          <w:rFonts w:cs="FrankRuehl"/>
          <w:vanish/>
          <w:sz w:val="22"/>
          <w:szCs w:val="22"/>
          <w:shd w:val="clear" w:color="auto" w:fill="FFFF99"/>
          <w:rtl/>
        </w:rPr>
        <w:t xml:space="preserve">) </w:t>
      </w:r>
      <w:r w:rsidRPr="00965FF8">
        <w:rPr>
          <w:rStyle w:val="default"/>
          <w:rFonts w:cs="FrankRuehl" w:hint="cs"/>
          <w:strike/>
          <w:vanish/>
          <w:sz w:val="22"/>
          <w:szCs w:val="22"/>
          <w:shd w:val="clear" w:color="auto" w:fill="FFFF99"/>
          <w:rtl/>
        </w:rPr>
        <w:t>בפרק הזמן האמור בסעיף 11(א);</w:t>
      </w:r>
      <w:r w:rsidRPr="00965FF8">
        <w:rPr>
          <w:rStyle w:val="default"/>
          <w:rFonts w:cs="FrankRuehl" w:hint="cs"/>
          <w:vanish/>
          <w:sz w:val="22"/>
          <w:szCs w:val="22"/>
          <w:shd w:val="clear" w:color="auto" w:fill="FFFF99"/>
          <w:rtl/>
        </w:rPr>
        <w:t xml:space="preserve"> </w:t>
      </w:r>
      <w:r w:rsidRPr="00965FF8">
        <w:rPr>
          <w:rStyle w:val="default"/>
          <w:rFonts w:cs="FrankRuehl"/>
          <w:vanish/>
          <w:sz w:val="22"/>
          <w:szCs w:val="22"/>
          <w:u w:val="single"/>
          <w:shd w:val="clear" w:color="auto" w:fill="FFFF99"/>
          <w:rtl/>
        </w:rPr>
        <w:t>ב</w:t>
      </w:r>
      <w:r w:rsidRPr="00965FF8">
        <w:rPr>
          <w:rStyle w:val="default"/>
          <w:rFonts w:cs="FrankRuehl" w:hint="cs"/>
          <w:vanish/>
          <w:sz w:val="22"/>
          <w:szCs w:val="22"/>
          <w:u w:val="single"/>
          <w:shd w:val="clear" w:color="auto" w:fill="FFFF99"/>
          <w:rtl/>
        </w:rPr>
        <w:t>פרק זמן של ששה שבועות מיום שהתחיל החניך לעבוד אצל אותו מעביד</w:t>
      </w:r>
      <w:r w:rsidRPr="00965FF8">
        <w:rPr>
          <w:rStyle w:val="default"/>
          <w:rFonts w:cs="FrankRuehl" w:hint="cs"/>
          <w:vanish/>
          <w:sz w:val="22"/>
          <w:szCs w:val="22"/>
          <w:shd w:val="clear" w:color="auto" w:fill="FFFF99"/>
          <w:rtl/>
        </w:rPr>
        <w:t>;</w:t>
      </w:r>
    </w:p>
    <w:p w:rsidR="006E64F7" w:rsidRPr="00965FF8" w:rsidRDefault="006E64F7" w:rsidP="006E64F7">
      <w:pPr>
        <w:pStyle w:val="page"/>
        <w:widowControl/>
        <w:ind w:right="1134"/>
        <w:jc w:val="both"/>
        <w:rPr>
          <w:rStyle w:val="default"/>
          <w:rFonts w:cs="FrankRuehl" w:hint="cs"/>
          <w:vanish/>
          <w:position w:val="0"/>
          <w:szCs w:val="20"/>
          <w:shd w:val="clear" w:color="auto" w:fill="FFFF99"/>
          <w:rtl/>
        </w:rPr>
      </w:pPr>
    </w:p>
    <w:p w:rsidR="006E64F7" w:rsidRPr="00965FF8" w:rsidRDefault="006E64F7" w:rsidP="006E64F7">
      <w:pPr>
        <w:pStyle w:val="page"/>
        <w:widowControl/>
        <w:ind w:right="1134"/>
        <w:jc w:val="both"/>
        <w:rPr>
          <w:rStyle w:val="default"/>
          <w:rFonts w:cs="FrankRuehl" w:hint="cs"/>
          <w:vanish/>
          <w:color w:val="FF0000"/>
          <w:position w:val="0"/>
          <w:szCs w:val="20"/>
          <w:shd w:val="clear" w:color="auto" w:fill="FFFF99"/>
          <w:rtl/>
        </w:rPr>
      </w:pPr>
      <w:r w:rsidRPr="00965FF8">
        <w:rPr>
          <w:rStyle w:val="default"/>
          <w:rFonts w:cs="FrankRuehl" w:hint="cs"/>
          <w:vanish/>
          <w:color w:val="FF0000"/>
          <w:position w:val="0"/>
          <w:szCs w:val="20"/>
          <w:shd w:val="clear" w:color="auto" w:fill="FFFF99"/>
          <w:rtl/>
        </w:rPr>
        <w:t>מיום 15.7.2014</w:t>
      </w:r>
    </w:p>
    <w:p w:rsidR="006E64F7" w:rsidRPr="00965FF8" w:rsidRDefault="006E64F7" w:rsidP="006E64F7">
      <w:pPr>
        <w:pStyle w:val="page"/>
        <w:widowControl/>
        <w:ind w:right="1134"/>
        <w:jc w:val="both"/>
        <w:rPr>
          <w:rStyle w:val="default"/>
          <w:rFonts w:cs="FrankRuehl" w:hint="cs"/>
          <w:vanish/>
          <w:position w:val="0"/>
          <w:szCs w:val="20"/>
          <w:shd w:val="clear" w:color="auto" w:fill="FFFF99"/>
          <w:rtl/>
        </w:rPr>
      </w:pPr>
      <w:r w:rsidRPr="00965FF8">
        <w:rPr>
          <w:rStyle w:val="default"/>
          <w:rFonts w:cs="FrankRuehl" w:hint="cs"/>
          <w:b/>
          <w:bCs/>
          <w:vanish/>
          <w:position w:val="0"/>
          <w:szCs w:val="20"/>
          <w:shd w:val="clear" w:color="auto" w:fill="FFFF99"/>
          <w:rtl/>
        </w:rPr>
        <w:t>תיקון מס' 4</w:t>
      </w:r>
    </w:p>
    <w:p w:rsidR="006E64F7" w:rsidRPr="00965FF8" w:rsidRDefault="006E64F7" w:rsidP="006E64F7">
      <w:pPr>
        <w:pStyle w:val="page"/>
        <w:widowControl/>
        <w:ind w:right="1134"/>
        <w:jc w:val="both"/>
        <w:rPr>
          <w:rStyle w:val="default"/>
          <w:rFonts w:cs="FrankRuehl" w:hint="cs"/>
          <w:vanish/>
          <w:position w:val="0"/>
          <w:szCs w:val="20"/>
          <w:shd w:val="clear" w:color="auto" w:fill="FFFF99"/>
          <w:rtl/>
        </w:rPr>
      </w:pPr>
      <w:hyperlink r:id="rId42" w:history="1">
        <w:r w:rsidRPr="00965FF8">
          <w:rPr>
            <w:rStyle w:val="Hyperlink"/>
            <w:rFonts w:cs="FrankRuehl" w:hint="cs"/>
            <w:vanish/>
            <w:position w:val="0"/>
            <w:sz w:val="26"/>
            <w:szCs w:val="20"/>
            <w:shd w:val="clear" w:color="auto" w:fill="FFFF99"/>
            <w:rtl/>
          </w:rPr>
          <w:t>ס"ח תשע"ד מס' 2459</w:t>
        </w:r>
      </w:hyperlink>
      <w:r w:rsidRPr="00965FF8">
        <w:rPr>
          <w:rStyle w:val="default"/>
          <w:rFonts w:cs="FrankRuehl" w:hint="cs"/>
          <w:vanish/>
          <w:position w:val="0"/>
          <w:szCs w:val="20"/>
          <w:shd w:val="clear" w:color="auto" w:fill="FFFF99"/>
          <w:rtl/>
        </w:rPr>
        <w:t xml:space="preserve"> מיום 15.7.2014 עמ' 603 (</w:t>
      </w:r>
      <w:hyperlink r:id="rId43" w:history="1">
        <w:r w:rsidRPr="00965FF8">
          <w:rPr>
            <w:rStyle w:val="Hyperlink"/>
            <w:rFonts w:cs="FrankRuehl" w:hint="cs"/>
            <w:vanish/>
            <w:position w:val="0"/>
            <w:sz w:val="26"/>
            <w:szCs w:val="20"/>
            <w:shd w:val="clear" w:color="auto" w:fill="FFFF99"/>
            <w:rtl/>
          </w:rPr>
          <w:t>ה"ח 535</w:t>
        </w:r>
      </w:hyperlink>
      <w:r w:rsidRPr="00965FF8">
        <w:rPr>
          <w:rStyle w:val="default"/>
          <w:rFonts w:cs="FrankRuehl" w:hint="cs"/>
          <w:vanish/>
          <w:position w:val="0"/>
          <w:szCs w:val="20"/>
          <w:shd w:val="clear" w:color="auto" w:fill="FFFF99"/>
          <w:rtl/>
        </w:rPr>
        <w:t>)</w:t>
      </w:r>
    </w:p>
    <w:p w:rsidR="006E64F7" w:rsidRPr="00965FF8" w:rsidRDefault="006E64F7" w:rsidP="006E64F7">
      <w:pPr>
        <w:pStyle w:val="P00"/>
        <w:ind w:left="0" w:right="1134"/>
        <w:rPr>
          <w:rStyle w:val="default"/>
          <w:rFonts w:cs="FrankRuehl" w:hint="cs"/>
          <w:vanish/>
          <w:sz w:val="18"/>
          <w:szCs w:val="22"/>
          <w:shd w:val="clear" w:color="auto" w:fill="FFFF99"/>
          <w:rtl/>
        </w:rPr>
      </w:pPr>
      <w:r w:rsidRPr="00965FF8">
        <w:rPr>
          <w:rFonts w:cs="FrankRuehl"/>
          <w:vanish/>
          <w:sz w:val="18"/>
          <w:szCs w:val="22"/>
          <w:shd w:val="clear" w:color="auto" w:fill="FFFF99"/>
          <w:rtl/>
        </w:rPr>
        <w:tab/>
      </w:r>
      <w:r w:rsidRPr="00965FF8">
        <w:rPr>
          <w:rStyle w:val="default"/>
          <w:rFonts w:cs="FrankRuehl"/>
          <w:vanish/>
          <w:sz w:val="18"/>
          <w:szCs w:val="22"/>
          <w:shd w:val="clear" w:color="auto" w:fill="FFFF99"/>
          <w:rtl/>
        </w:rPr>
        <w:t>(ב</w:t>
      </w:r>
      <w:r w:rsidRPr="00965FF8">
        <w:rPr>
          <w:rStyle w:val="default"/>
          <w:rFonts w:cs="FrankRuehl" w:hint="cs"/>
          <w:vanish/>
          <w:sz w:val="18"/>
          <w:szCs w:val="22"/>
          <w:shd w:val="clear" w:color="auto" w:fill="FFFF99"/>
          <w:rtl/>
        </w:rPr>
        <w:t>)</w:t>
      </w:r>
      <w:r w:rsidRPr="00965FF8">
        <w:rPr>
          <w:rStyle w:val="default"/>
          <w:rFonts w:cs="FrankRuehl"/>
          <w:vanish/>
          <w:sz w:val="18"/>
          <w:szCs w:val="22"/>
          <w:shd w:val="clear" w:color="auto" w:fill="FFFF99"/>
          <w:rtl/>
        </w:rPr>
        <w:tab/>
        <w:t>ו</w:t>
      </w:r>
      <w:r w:rsidRPr="00965FF8">
        <w:rPr>
          <w:rStyle w:val="default"/>
          <w:rFonts w:cs="FrankRuehl" w:hint="cs"/>
          <w:vanish/>
          <w:sz w:val="18"/>
          <w:szCs w:val="22"/>
          <w:shd w:val="clear" w:color="auto" w:fill="FFFF99"/>
          <w:rtl/>
        </w:rPr>
        <w:t xml:space="preserve">אלה המקרים והדרכים בהם אפשר להתיר את הקשר בין </w:t>
      </w:r>
      <w:r w:rsidRPr="00965FF8">
        <w:rPr>
          <w:rStyle w:val="default"/>
          <w:rFonts w:cs="FrankRuehl" w:hint="cs"/>
          <w:strike/>
          <w:vanish/>
          <w:sz w:val="18"/>
          <w:szCs w:val="22"/>
          <w:shd w:val="clear" w:color="auto" w:fill="FFFF99"/>
          <w:rtl/>
        </w:rPr>
        <w:t>המעביד</w:t>
      </w:r>
      <w:r w:rsidRPr="00965FF8">
        <w:rPr>
          <w:rStyle w:val="default"/>
          <w:rFonts w:cs="FrankRuehl" w:hint="cs"/>
          <w:vanish/>
          <w:sz w:val="18"/>
          <w:szCs w:val="22"/>
          <w:shd w:val="clear" w:color="auto" w:fill="FFFF99"/>
          <w:rtl/>
        </w:rPr>
        <w:t xml:space="preserve"> </w:t>
      </w:r>
      <w:r w:rsidRPr="00965FF8">
        <w:rPr>
          <w:rStyle w:val="default"/>
          <w:rFonts w:cs="FrankRuehl" w:hint="cs"/>
          <w:vanish/>
          <w:sz w:val="18"/>
          <w:szCs w:val="22"/>
          <w:u w:val="single"/>
          <w:shd w:val="clear" w:color="auto" w:fill="FFFF99"/>
          <w:rtl/>
        </w:rPr>
        <w:t>המעסיק</w:t>
      </w:r>
      <w:r w:rsidRPr="00965FF8">
        <w:rPr>
          <w:rStyle w:val="default"/>
          <w:rFonts w:cs="FrankRuehl" w:hint="cs"/>
          <w:vanish/>
          <w:sz w:val="18"/>
          <w:szCs w:val="22"/>
          <w:shd w:val="clear" w:color="auto" w:fill="FFFF99"/>
          <w:rtl/>
        </w:rPr>
        <w:t xml:space="preserve"> ובין החניך </w:t>
      </w:r>
      <w:r w:rsidRPr="00965FF8">
        <w:rPr>
          <w:rStyle w:val="default"/>
          <w:rFonts w:cs="FrankRuehl"/>
          <w:vanish/>
          <w:sz w:val="18"/>
          <w:szCs w:val="22"/>
          <w:shd w:val="clear" w:color="auto" w:fill="FFFF99"/>
          <w:rtl/>
        </w:rPr>
        <w:t>–</w:t>
      </w:r>
    </w:p>
    <w:p w:rsidR="006E64F7" w:rsidRPr="00965FF8" w:rsidRDefault="006E64F7" w:rsidP="006E64F7">
      <w:pPr>
        <w:pStyle w:val="P22"/>
        <w:spacing w:before="0"/>
        <w:ind w:left="1021" w:right="1134"/>
        <w:rPr>
          <w:rStyle w:val="default"/>
          <w:rFonts w:cs="FrankRuehl" w:hint="cs"/>
          <w:vanish/>
          <w:sz w:val="18"/>
          <w:szCs w:val="22"/>
          <w:shd w:val="clear" w:color="auto" w:fill="FFFF99"/>
          <w:rtl/>
        </w:rPr>
      </w:pPr>
      <w:r w:rsidRPr="00965FF8">
        <w:rPr>
          <w:rStyle w:val="default"/>
          <w:rFonts w:cs="FrankRuehl"/>
          <w:vanish/>
          <w:sz w:val="18"/>
          <w:szCs w:val="22"/>
          <w:shd w:val="clear" w:color="auto" w:fill="FFFF99"/>
          <w:rtl/>
        </w:rPr>
        <w:t>(1)</w:t>
      </w:r>
      <w:r w:rsidRPr="00965FF8">
        <w:rPr>
          <w:rStyle w:val="default"/>
          <w:rFonts w:cs="FrankRuehl"/>
          <w:vanish/>
          <w:sz w:val="18"/>
          <w:szCs w:val="22"/>
          <w:shd w:val="clear" w:color="auto" w:fill="FFFF99"/>
          <w:rtl/>
        </w:rPr>
        <w:tab/>
        <w:t>ע</w:t>
      </w:r>
      <w:r w:rsidRPr="00965FF8">
        <w:rPr>
          <w:rStyle w:val="default"/>
          <w:rFonts w:cs="FrankRuehl" w:hint="cs"/>
          <w:vanish/>
          <w:sz w:val="18"/>
          <w:szCs w:val="22"/>
          <w:shd w:val="clear" w:color="auto" w:fill="FFFF99"/>
          <w:rtl/>
        </w:rPr>
        <w:t xml:space="preserve">ל ידי כל אחד מהצדדים </w:t>
      </w:r>
      <w:r w:rsidRPr="00965FF8">
        <w:rPr>
          <w:rStyle w:val="default"/>
          <w:rFonts w:cs="FrankRuehl"/>
          <w:vanish/>
          <w:sz w:val="18"/>
          <w:szCs w:val="22"/>
          <w:shd w:val="clear" w:color="auto" w:fill="FFFF99"/>
          <w:rtl/>
        </w:rPr>
        <w:t>–</w:t>
      </w:r>
    </w:p>
    <w:p w:rsidR="006E64F7" w:rsidRPr="00965FF8" w:rsidRDefault="006E64F7" w:rsidP="006E64F7">
      <w:pPr>
        <w:pStyle w:val="P03"/>
        <w:spacing w:before="0"/>
        <w:ind w:left="1474" w:right="1134" w:firstLine="0"/>
        <w:rPr>
          <w:rStyle w:val="default"/>
          <w:rFonts w:cs="FrankRuehl"/>
          <w:vanish/>
          <w:sz w:val="18"/>
          <w:szCs w:val="22"/>
          <w:shd w:val="clear" w:color="auto" w:fill="FFFF99"/>
          <w:rtl/>
        </w:rPr>
      </w:pPr>
      <w:r w:rsidRPr="00965FF8">
        <w:rPr>
          <w:rStyle w:val="default"/>
          <w:rFonts w:cs="FrankRuehl"/>
          <w:vanish/>
          <w:sz w:val="18"/>
          <w:szCs w:val="22"/>
          <w:shd w:val="clear" w:color="auto" w:fill="FFFF99"/>
          <w:rtl/>
        </w:rPr>
        <w:t>(</w:t>
      </w:r>
      <w:r w:rsidRPr="00965FF8">
        <w:rPr>
          <w:rStyle w:val="default"/>
          <w:rFonts w:cs="FrankRuehl"/>
          <w:vanish/>
          <w:sz w:val="18"/>
          <w:szCs w:val="22"/>
          <w:shd w:val="clear" w:color="auto" w:fill="FFFF99"/>
        </w:rPr>
        <w:t>I</w:t>
      </w:r>
      <w:r w:rsidRPr="00965FF8">
        <w:rPr>
          <w:rStyle w:val="default"/>
          <w:rFonts w:cs="FrankRuehl"/>
          <w:vanish/>
          <w:sz w:val="18"/>
          <w:szCs w:val="22"/>
          <w:shd w:val="clear" w:color="auto" w:fill="FFFF99"/>
          <w:rtl/>
        </w:rPr>
        <w:t>)</w:t>
      </w:r>
      <w:r w:rsidRPr="00965FF8">
        <w:rPr>
          <w:rStyle w:val="default"/>
          <w:rFonts w:cs="FrankRuehl" w:hint="cs"/>
          <w:vanish/>
          <w:sz w:val="18"/>
          <w:szCs w:val="22"/>
          <w:shd w:val="clear" w:color="auto" w:fill="FFFF99"/>
          <w:rtl/>
        </w:rPr>
        <w:tab/>
      </w:r>
      <w:r w:rsidRPr="00965FF8">
        <w:rPr>
          <w:rStyle w:val="default"/>
          <w:rFonts w:cs="FrankRuehl"/>
          <w:vanish/>
          <w:sz w:val="18"/>
          <w:szCs w:val="22"/>
          <w:shd w:val="clear" w:color="auto" w:fill="FFFF99"/>
          <w:rtl/>
        </w:rPr>
        <w:t>ב</w:t>
      </w:r>
      <w:r w:rsidRPr="00965FF8">
        <w:rPr>
          <w:rStyle w:val="default"/>
          <w:rFonts w:cs="FrankRuehl" w:hint="cs"/>
          <w:vanish/>
          <w:sz w:val="18"/>
          <w:szCs w:val="22"/>
          <w:shd w:val="clear" w:color="auto" w:fill="FFFF99"/>
          <w:rtl/>
        </w:rPr>
        <w:t xml:space="preserve">פרק זמן של ששה שבועות מיום שהתחיל החניך לעבוד אצל אותו </w:t>
      </w:r>
      <w:r w:rsidRPr="00965FF8">
        <w:rPr>
          <w:rStyle w:val="default"/>
          <w:rFonts w:cs="FrankRuehl" w:hint="cs"/>
          <w:strike/>
          <w:vanish/>
          <w:sz w:val="18"/>
          <w:szCs w:val="22"/>
          <w:shd w:val="clear" w:color="auto" w:fill="FFFF99"/>
          <w:rtl/>
        </w:rPr>
        <w:t>מעביד</w:t>
      </w:r>
      <w:r w:rsidRPr="00965FF8">
        <w:rPr>
          <w:rStyle w:val="default"/>
          <w:rFonts w:cs="FrankRuehl" w:hint="cs"/>
          <w:vanish/>
          <w:sz w:val="18"/>
          <w:szCs w:val="22"/>
          <w:shd w:val="clear" w:color="auto" w:fill="FFFF99"/>
          <w:rtl/>
        </w:rPr>
        <w:t xml:space="preserve"> </w:t>
      </w:r>
      <w:r w:rsidRPr="00965FF8">
        <w:rPr>
          <w:rStyle w:val="default"/>
          <w:rFonts w:cs="FrankRuehl" w:hint="cs"/>
          <w:vanish/>
          <w:sz w:val="18"/>
          <w:szCs w:val="22"/>
          <w:u w:val="single"/>
          <w:shd w:val="clear" w:color="auto" w:fill="FFFF99"/>
          <w:rtl/>
        </w:rPr>
        <w:t>מעסיק</w:t>
      </w:r>
      <w:r w:rsidRPr="00965FF8">
        <w:rPr>
          <w:rStyle w:val="default"/>
          <w:rFonts w:cs="FrankRuehl" w:hint="cs"/>
          <w:vanish/>
          <w:sz w:val="18"/>
          <w:szCs w:val="22"/>
          <w:shd w:val="clear" w:color="auto" w:fill="FFFF99"/>
          <w:rtl/>
        </w:rPr>
        <w:t>,</w:t>
      </w:r>
    </w:p>
    <w:p w:rsidR="006E64F7" w:rsidRPr="00965FF8" w:rsidRDefault="006E64F7" w:rsidP="006E64F7">
      <w:pPr>
        <w:pStyle w:val="P03"/>
        <w:spacing w:before="0"/>
        <w:ind w:left="1474" w:right="1134" w:firstLine="0"/>
        <w:rPr>
          <w:rStyle w:val="default"/>
          <w:rFonts w:cs="FrankRuehl"/>
          <w:vanish/>
          <w:sz w:val="18"/>
          <w:szCs w:val="22"/>
          <w:shd w:val="clear" w:color="auto" w:fill="FFFF99"/>
          <w:rtl/>
        </w:rPr>
      </w:pPr>
      <w:r w:rsidRPr="00965FF8">
        <w:rPr>
          <w:rStyle w:val="default"/>
          <w:rFonts w:cs="FrankRuehl"/>
          <w:vanish/>
          <w:sz w:val="18"/>
          <w:szCs w:val="22"/>
          <w:shd w:val="clear" w:color="auto" w:fill="FFFF99"/>
          <w:rtl/>
        </w:rPr>
        <w:t>(</w:t>
      </w:r>
      <w:r w:rsidRPr="00965FF8">
        <w:rPr>
          <w:rStyle w:val="default"/>
          <w:rFonts w:cs="FrankRuehl"/>
          <w:vanish/>
          <w:sz w:val="18"/>
          <w:szCs w:val="22"/>
          <w:shd w:val="clear" w:color="auto" w:fill="FFFF99"/>
        </w:rPr>
        <w:t>II</w:t>
      </w:r>
      <w:r w:rsidRPr="00965FF8">
        <w:rPr>
          <w:rStyle w:val="default"/>
          <w:rFonts w:cs="FrankRuehl"/>
          <w:vanish/>
          <w:sz w:val="18"/>
          <w:szCs w:val="22"/>
          <w:shd w:val="clear" w:color="auto" w:fill="FFFF99"/>
          <w:rtl/>
        </w:rPr>
        <w:t>)</w:t>
      </w:r>
      <w:r w:rsidRPr="00965FF8">
        <w:rPr>
          <w:rStyle w:val="default"/>
          <w:rFonts w:cs="FrankRuehl" w:hint="cs"/>
          <w:vanish/>
          <w:sz w:val="18"/>
          <w:szCs w:val="22"/>
          <w:shd w:val="clear" w:color="auto" w:fill="FFFF99"/>
          <w:rtl/>
        </w:rPr>
        <w:tab/>
      </w:r>
      <w:r w:rsidRPr="00965FF8">
        <w:rPr>
          <w:rStyle w:val="default"/>
          <w:rFonts w:cs="FrankRuehl"/>
          <w:vanish/>
          <w:sz w:val="18"/>
          <w:szCs w:val="22"/>
          <w:shd w:val="clear" w:color="auto" w:fill="FFFF99"/>
          <w:rtl/>
        </w:rPr>
        <w:t>א</w:t>
      </w:r>
      <w:r w:rsidRPr="00965FF8">
        <w:rPr>
          <w:rStyle w:val="default"/>
          <w:rFonts w:cs="FrankRuehl" w:hint="cs"/>
          <w:vanish/>
          <w:sz w:val="18"/>
          <w:szCs w:val="22"/>
          <w:shd w:val="clear" w:color="auto" w:fill="FFFF99"/>
          <w:rtl/>
        </w:rPr>
        <w:t>ם הממונה על החניכות אישר את התרת הקשר,</w:t>
      </w:r>
    </w:p>
    <w:p w:rsidR="006E64F7" w:rsidRPr="00965FF8" w:rsidRDefault="006E64F7" w:rsidP="006E64F7">
      <w:pPr>
        <w:pStyle w:val="P03"/>
        <w:spacing w:before="0"/>
        <w:ind w:left="1474" w:right="1134" w:firstLine="0"/>
        <w:rPr>
          <w:rStyle w:val="default"/>
          <w:rFonts w:cs="FrankRuehl"/>
          <w:vanish/>
          <w:sz w:val="18"/>
          <w:szCs w:val="22"/>
          <w:shd w:val="clear" w:color="auto" w:fill="FFFF99"/>
          <w:rtl/>
        </w:rPr>
      </w:pPr>
      <w:r w:rsidRPr="00965FF8">
        <w:rPr>
          <w:rStyle w:val="default"/>
          <w:rFonts w:cs="FrankRuehl"/>
          <w:vanish/>
          <w:sz w:val="18"/>
          <w:szCs w:val="22"/>
          <w:shd w:val="clear" w:color="auto" w:fill="FFFF99"/>
          <w:rtl/>
        </w:rPr>
        <w:t>(</w:t>
      </w:r>
      <w:r w:rsidRPr="00965FF8">
        <w:rPr>
          <w:rStyle w:val="default"/>
          <w:rFonts w:cs="FrankRuehl"/>
          <w:vanish/>
          <w:sz w:val="18"/>
          <w:szCs w:val="22"/>
          <w:shd w:val="clear" w:color="auto" w:fill="FFFF99"/>
        </w:rPr>
        <w:t>III</w:t>
      </w:r>
      <w:r w:rsidRPr="00965FF8">
        <w:rPr>
          <w:rStyle w:val="default"/>
          <w:rFonts w:cs="FrankRuehl"/>
          <w:vanish/>
          <w:sz w:val="18"/>
          <w:szCs w:val="22"/>
          <w:shd w:val="clear" w:color="auto" w:fill="FFFF99"/>
          <w:rtl/>
        </w:rPr>
        <w:t>)</w:t>
      </w:r>
      <w:r w:rsidRPr="00965FF8">
        <w:rPr>
          <w:rStyle w:val="default"/>
          <w:rFonts w:cs="FrankRuehl" w:hint="cs"/>
          <w:vanish/>
          <w:sz w:val="18"/>
          <w:szCs w:val="22"/>
          <w:shd w:val="clear" w:color="auto" w:fill="FFFF99"/>
          <w:rtl/>
        </w:rPr>
        <w:tab/>
      </w:r>
      <w:r w:rsidRPr="00965FF8">
        <w:rPr>
          <w:rStyle w:val="default"/>
          <w:rFonts w:cs="FrankRuehl"/>
          <w:vanish/>
          <w:sz w:val="18"/>
          <w:szCs w:val="22"/>
          <w:shd w:val="clear" w:color="auto" w:fill="FFFF99"/>
          <w:rtl/>
        </w:rPr>
        <w:t>מ</w:t>
      </w:r>
      <w:r w:rsidRPr="00965FF8">
        <w:rPr>
          <w:rStyle w:val="default"/>
          <w:rFonts w:cs="FrankRuehl" w:hint="cs"/>
          <w:vanish/>
          <w:sz w:val="18"/>
          <w:szCs w:val="22"/>
          <w:shd w:val="clear" w:color="auto" w:fill="FFFF99"/>
          <w:rtl/>
        </w:rPr>
        <w:t>כל סיבה אחרת שתיקבע בתקנות;</w:t>
      </w:r>
    </w:p>
    <w:p w:rsidR="006E64F7" w:rsidRPr="00965FF8" w:rsidRDefault="006E64F7" w:rsidP="006E64F7">
      <w:pPr>
        <w:pStyle w:val="P22"/>
        <w:spacing w:before="0"/>
        <w:ind w:left="1021" w:right="1134"/>
        <w:rPr>
          <w:rStyle w:val="default"/>
          <w:rFonts w:cs="FrankRuehl"/>
          <w:vanish/>
          <w:sz w:val="18"/>
          <w:szCs w:val="22"/>
          <w:shd w:val="clear" w:color="auto" w:fill="FFFF99"/>
          <w:rtl/>
        </w:rPr>
      </w:pPr>
      <w:r w:rsidRPr="00965FF8">
        <w:rPr>
          <w:rStyle w:val="default"/>
          <w:rFonts w:cs="FrankRuehl"/>
          <w:vanish/>
          <w:sz w:val="18"/>
          <w:szCs w:val="22"/>
          <w:shd w:val="clear" w:color="auto" w:fill="FFFF99"/>
          <w:rtl/>
        </w:rPr>
        <w:t>(2)</w:t>
      </w:r>
      <w:r w:rsidRPr="00965FF8">
        <w:rPr>
          <w:rStyle w:val="default"/>
          <w:rFonts w:cs="FrankRuehl"/>
          <w:vanish/>
          <w:sz w:val="18"/>
          <w:szCs w:val="22"/>
          <w:shd w:val="clear" w:color="auto" w:fill="FFFF99"/>
          <w:rtl/>
        </w:rPr>
        <w:tab/>
        <w:t>ע</w:t>
      </w:r>
      <w:r w:rsidRPr="00965FF8">
        <w:rPr>
          <w:rStyle w:val="default"/>
          <w:rFonts w:cs="FrankRuehl" w:hint="cs"/>
          <w:vanish/>
          <w:sz w:val="18"/>
          <w:szCs w:val="22"/>
          <w:shd w:val="clear" w:color="auto" w:fill="FFFF99"/>
          <w:rtl/>
        </w:rPr>
        <w:t xml:space="preserve">ל ידי </w:t>
      </w:r>
      <w:r w:rsidRPr="00965FF8">
        <w:rPr>
          <w:rStyle w:val="default"/>
          <w:rFonts w:cs="FrankRuehl" w:hint="cs"/>
          <w:strike/>
          <w:vanish/>
          <w:sz w:val="18"/>
          <w:szCs w:val="22"/>
          <w:shd w:val="clear" w:color="auto" w:fill="FFFF99"/>
          <w:rtl/>
        </w:rPr>
        <w:t>המעביד</w:t>
      </w:r>
      <w:r w:rsidRPr="00965FF8">
        <w:rPr>
          <w:rStyle w:val="default"/>
          <w:rFonts w:cs="FrankRuehl" w:hint="cs"/>
          <w:vanish/>
          <w:sz w:val="18"/>
          <w:szCs w:val="22"/>
          <w:shd w:val="clear" w:color="auto" w:fill="FFFF99"/>
          <w:rtl/>
        </w:rPr>
        <w:t xml:space="preserve"> </w:t>
      </w:r>
      <w:r w:rsidRPr="00965FF8">
        <w:rPr>
          <w:rStyle w:val="default"/>
          <w:rFonts w:cs="FrankRuehl" w:hint="cs"/>
          <w:vanish/>
          <w:sz w:val="18"/>
          <w:szCs w:val="22"/>
          <w:u w:val="single"/>
          <w:shd w:val="clear" w:color="auto" w:fill="FFFF99"/>
          <w:rtl/>
        </w:rPr>
        <w:t>המעסיק</w:t>
      </w:r>
      <w:r w:rsidRPr="00965FF8">
        <w:rPr>
          <w:rStyle w:val="default"/>
          <w:rFonts w:cs="FrankRuehl" w:hint="cs"/>
          <w:vanish/>
          <w:sz w:val="18"/>
          <w:szCs w:val="22"/>
          <w:shd w:val="clear" w:color="auto" w:fill="FFFF99"/>
          <w:rtl/>
        </w:rPr>
        <w:t xml:space="preserve"> </w:t>
      </w:r>
      <w:r w:rsidRPr="00965FF8">
        <w:rPr>
          <w:rStyle w:val="default"/>
          <w:rFonts w:cs="FrankRuehl"/>
          <w:vanish/>
          <w:sz w:val="18"/>
          <w:szCs w:val="22"/>
          <w:shd w:val="clear" w:color="auto" w:fill="FFFF99"/>
          <w:rtl/>
        </w:rPr>
        <w:t xml:space="preserve">– </w:t>
      </w:r>
      <w:r w:rsidRPr="00965FF8">
        <w:rPr>
          <w:rStyle w:val="default"/>
          <w:rFonts w:cs="FrankRuehl" w:hint="cs"/>
          <w:vanish/>
          <w:sz w:val="18"/>
          <w:szCs w:val="22"/>
          <w:shd w:val="clear" w:color="auto" w:fill="FFFF99"/>
          <w:rtl/>
        </w:rPr>
        <w:t>אם החניך הפסיק את עבודתו,</w:t>
      </w:r>
      <w:r w:rsidRPr="00965FF8">
        <w:rPr>
          <w:rStyle w:val="default"/>
          <w:rFonts w:cs="FrankRuehl"/>
          <w:vanish/>
          <w:sz w:val="18"/>
          <w:szCs w:val="22"/>
          <w:shd w:val="clear" w:color="auto" w:fill="FFFF99"/>
          <w:rtl/>
        </w:rPr>
        <w:t xml:space="preserve"> ל</w:t>
      </w:r>
      <w:r w:rsidRPr="00965FF8">
        <w:rPr>
          <w:rStyle w:val="default"/>
          <w:rFonts w:cs="FrankRuehl" w:hint="cs"/>
          <w:vanish/>
          <w:sz w:val="18"/>
          <w:szCs w:val="22"/>
          <w:shd w:val="clear" w:color="auto" w:fill="FFFF99"/>
          <w:rtl/>
        </w:rPr>
        <w:t>לא סיבה שאושרה על ידי המפקח על החניכות כסיבה מספקת, ולא חזר לעבודתו תוך 14 יום;</w:t>
      </w:r>
    </w:p>
    <w:p w:rsidR="006E64F7" w:rsidRPr="00965FF8" w:rsidRDefault="006E64F7" w:rsidP="006E64F7">
      <w:pPr>
        <w:pStyle w:val="P22"/>
        <w:spacing w:before="0"/>
        <w:ind w:left="1021" w:right="1134"/>
        <w:rPr>
          <w:rStyle w:val="default"/>
          <w:rFonts w:cs="FrankRuehl" w:hint="cs"/>
          <w:vanish/>
          <w:sz w:val="18"/>
          <w:szCs w:val="22"/>
          <w:shd w:val="clear" w:color="auto" w:fill="FFFF99"/>
          <w:rtl/>
        </w:rPr>
      </w:pPr>
      <w:r w:rsidRPr="00965FF8">
        <w:rPr>
          <w:rStyle w:val="default"/>
          <w:rFonts w:cs="FrankRuehl" w:hint="cs"/>
          <w:vanish/>
          <w:sz w:val="18"/>
          <w:szCs w:val="22"/>
          <w:shd w:val="clear" w:color="auto" w:fill="FFFF99"/>
          <w:rtl/>
        </w:rPr>
        <w:t>(3)</w:t>
      </w:r>
      <w:r w:rsidRPr="00965FF8">
        <w:rPr>
          <w:rStyle w:val="default"/>
          <w:rFonts w:cs="FrankRuehl"/>
          <w:vanish/>
          <w:sz w:val="18"/>
          <w:szCs w:val="22"/>
          <w:shd w:val="clear" w:color="auto" w:fill="FFFF99"/>
          <w:rtl/>
        </w:rPr>
        <w:tab/>
        <w:t>ע</w:t>
      </w:r>
      <w:r w:rsidRPr="00965FF8">
        <w:rPr>
          <w:rStyle w:val="default"/>
          <w:rFonts w:cs="FrankRuehl" w:hint="cs"/>
          <w:vanish/>
          <w:sz w:val="18"/>
          <w:szCs w:val="22"/>
          <w:shd w:val="clear" w:color="auto" w:fill="FFFF99"/>
          <w:rtl/>
        </w:rPr>
        <w:t xml:space="preserve">ל יד החניך </w:t>
      </w:r>
      <w:r w:rsidRPr="00965FF8">
        <w:rPr>
          <w:rStyle w:val="default"/>
          <w:rFonts w:cs="FrankRuehl"/>
          <w:vanish/>
          <w:sz w:val="18"/>
          <w:szCs w:val="22"/>
          <w:shd w:val="clear" w:color="auto" w:fill="FFFF99"/>
          <w:rtl/>
        </w:rPr>
        <w:t>–</w:t>
      </w:r>
    </w:p>
    <w:p w:rsidR="006E64F7" w:rsidRPr="00965FF8" w:rsidRDefault="006E64F7" w:rsidP="006E64F7">
      <w:pPr>
        <w:pStyle w:val="P03"/>
        <w:spacing w:before="0"/>
        <w:ind w:left="1474" w:right="1134" w:firstLine="0"/>
        <w:rPr>
          <w:rStyle w:val="default"/>
          <w:rFonts w:cs="FrankRuehl"/>
          <w:vanish/>
          <w:sz w:val="18"/>
          <w:szCs w:val="22"/>
          <w:shd w:val="clear" w:color="auto" w:fill="FFFF99"/>
          <w:rtl/>
        </w:rPr>
      </w:pPr>
      <w:r w:rsidRPr="00965FF8">
        <w:rPr>
          <w:rStyle w:val="default"/>
          <w:rFonts w:cs="FrankRuehl"/>
          <w:vanish/>
          <w:sz w:val="18"/>
          <w:szCs w:val="22"/>
          <w:shd w:val="clear" w:color="auto" w:fill="FFFF99"/>
          <w:rtl/>
        </w:rPr>
        <w:t>(</w:t>
      </w:r>
      <w:r w:rsidRPr="00965FF8">
        <w:rPr>
          <w:rStyle w:val="default"/>
          <w:rFonts w:cs="FrankRuehl"/>
          <w:vanish/>
          <w:sz w:val="18"/>
          <w:szCs w:val="22"/>
          <w:shd w:val="clear" w:color="auto" w:fill="FFFF99"/>
        </w:rPr>
        <w:t>I</w:t>
      </w:r>
      <w:r w:rsidRPr="00965FF8">
        <w:rPr>
          <w:rStyle w:val="default"/>
          <w:rFonts w:cs="FrankRuehl"/>
          <w:vanish/>
          <w:sz w:val="18"/>
          <w:szCs w:val="22"/>
          <w:shd w:val="clear" w:color="auto" w:fill="FFFF99"/>
          <w:rtl/>
        </w:rPr>
        <w:t>)</w:t>
      </w:r>
      <w:r w:rsidRPr="00965FF8">
        <w:rPr>
          <w:rStyle w:val="default"/>
          <w:rFonts w:cs="FrankRuehl" w:hint="cs"/>
          <w:vanish/>
          <w:sz w:val="18"/>
          <w:szCs w:val="22"/>
          <w:shd w:val="clear" w:color="auto" w:fill="FFFF99"/>
          <w:rtl/>
        </w:rPr>
        <w:tab/>
      </w:r>
      <w:r w:rsidRPr="00965FF8">
        <w:rPr>
          <w:rStyle w:val="default"/>
          <w:rFonts w:cs="FrankRuehl"/>
          <w:vanish/>
          <w:sz w:val="18"/>
          <w:szCs w:val="22"/>
          <w:shd w:val="clear" w:color="auto" w:fill="FFFF99"/>
          <w:rtl/>
        </w:rPr>
        <w:t>א</w:t>
      </w:r>
      <w:r w:rsidRPr="00965FF8">
        <w:rPr>
          <w:rStyle w:val="default"/>
          <w:rFonts w:cs="FrankRuehl" w:hint="cs"/>
          <w:vanish/>
          <w:sz w:val="18"/>
          <w:szCs w:val="22"/>
          <w:shd w:val="clear" w:color="auto" w:fill="FFFF99"/>
          <w:rtl/>
        </w:rPr>
        <w:t xml:space="preserve">ם העביר </w:t>
      </w:r>
      <w:r w:rsidRPr="00965FF8">
        <w:rPr>
          <w:rStyle w:val="default"/>
          <w:rFonts w:cs="FrankRuehl" w:hint="cs"/>
          <w:strike/>
          <w:vanish/>
          <w:sz w:val="18"/>
          <w:szCs w:val="22"/>
          <w:shd w:val="clear" w:color="auto" w:fill="FFFF99"/>
          <w:rtl/>
        </w:rPr>
        <w:t>המעביד</w:t>
      </w:r>
      <w:r w:rsidRPr="00965FF8">
        <w:rPr>
          <w:rStyle w:val="default"/>
          <w:rFonts w:cs="FrankRuehl" w:hint="cs"/>
          <w:vanish/>
          <w:sz w:val="18"/>
          <w:szCs w:val="22"/>
          <w:shd w:val="clear" w:color="auto" w:fill="FFFF99"/>
          <w:rtl/>
        </w:rPr>
        <w:t xml:space="preserve"> </w:t>
      </w:r>
      <w:r w:rsidRPr="00965FF8">
        <w:rPr>
          <w:rStyle w:val="default"/>
          <w:rFonts w:cs="FrankRuehl" w:hint="cs"/>
          <w:vanish/>
          <w:sz w:val="18"/>
          <w:szCs w:val="22"/>
          <w:u w:val="single"/>
          <w:shd w:val="clear" w:color="auto" w:fill="FFFF99"/>
          <w:rtl/>
        </w:rPr>
        <w:t>המעסיק</w:t>
      </w:r>
      <w:r w:rsidRPr="00965FF8">
        <w:rPr>
          <w:rStyle w:val="default"/>
          <w:rFonts w:cs="FrankRuehl" w:hint="cs"/>
          <w:vanish/>
          <w:sz w:val="18"/>
          <w:szCs w:val="22"/>
          <w:shd w:val="clear" w:color="auto" w:fill="FFFF99"/>
          <w:rtl/>
        </w:rPr>
        <w:t xml:space="preserve"> את המפעל לישוב אחר או אם הורי החניך העתיקו את מקום מגוריהם לישוב אחר,</w:t>
      </w:r>
    </w:p>
    <w:p w:rsidR="006E64F7" w:rsidRPr="00965FF8" w:rsidRDefault="006E64F7" w:rsidP="006E64F7">
      <w:pPr>
        <w:pStyle w:val="P03"/>
        <w:spacing w:before="0"/>
        <w:ind w:left="1474" w:right="1134" w:firstLine="0"/>
        <w:rPr>
          <w:rStyle w:val="default"/>
          <w:rFonts w:cs="FrankRuehl"/>
          <w:vanish/>
          <w:sz w:val="18"/>
          <w:szCs w:val="22"/>
          <w:shd w:val="clear" w:color="auto" w:fill="FFFF99"/>
          <w:rtl/>
        </w:rPr>
      </w:pPr>
      <w:r w:rsidRPr="00965FF8">
        <w:rPr>
          <w:rStyle w:val="default"/>
          <w:rFonts w:cs="FrankRuehl"/>
          <w:vanish/>
          <w:sz w:val="18"/>
          <w:szCs w:val="22"/>
          <w:shd w:val="clear" w:color="auto" w:fill="FFFF99"/>
          <w:rtl/>
        </w:rPr>
        <w:t>(</w:t>
      </w:r>
      <w:r w:rsidRPr="00965FF8">
        <w:rPr>
          <w:rStyle w:val="default"/>
          <w:rFonts w:cs="FrankRuehl"/>
          <w:vanish/>
          <w:sz w:val="18"/>
          <w:szCs w:val="22"/>
          <w:shd w:val="clear" w:color="auto" w:fill="FFFF99"/>
        </w:rPr>
        <w:t>II</w:t>
      </w:r>
      <w:r w:rsidRPr="00965FF8">
        <w:rPr>
          <w:rStyle w:val="default"/>
          <w:rFonts w:cs="FrankRuehl"/>
          <w:vanish/>
          <w:sz w:val="18"/>
          <w:szCs w:val="22"/>
          <w:shd w:val="clear" w:color="auto" w:fill="FFFF99"/>
          <w:rtl/>
        </w:rPr>
        <w:t>)</w:t>
      </w:r>
      <w:r w:rsidRPr="00965FF8">
        <w:rPr>
          <w:rStyle w:val="default"/>
          <w:rFonts w:cs="FrankRuehl" w:hint="cs"/>
          <w:vanish/>
          <w:sz w:val="18"/>
          <w:szCs w:val="22"/>
          <w:shd w:val="clear" w:color="auto" w:fill="FFFF99"/>
          <w:rtl/>
        </w:rPr>
        <w:tab/>
      </w:r>
      <w:r w:rsidRPr="00965FF8">
        <w:rPr>
          <w:rStyle w:val="default"/>
          <w:rFonts w:cs="FrankRuehl"/>
          <w:vanish/>
          <w:sz w:val="18"/>
          <w:szCs w:val="22"/>
          <w:shd w:val="clear" w:color="auto" w:fill="FFFF99"/>
          <w:rtl/>
        </w:rPr>
        <w:t>א</w:t>
      </w:r>
      <w:r w:rsidRPr="00965FF8">
        <w:rPr>
          <w:rStyle w:val="default"/>
          <w:rFonts w:cs="FrankRuehl" w:hint="cs"/>
          <w:vanish/>
          <w:sz w:val="18"/>
          <w:szCs w:val="22"/>
          <w:shd w:val="clear" w:color="auto" w:fill="FFFF99"/>
          <w:rtl/>
        </w:rPr>
        <w:t xml:space="preserve">ם החניך </w:t>
      </w:r>
      <w:r w:rsidRPr="00965FF8">
        <w:rPr>
          <w:rStyle w:val="default"/>
          <w:rFonts w:cs="FrankRuehl"/>
          <w:vanish/>
          <w:sz w:val="18"/>
          <w:szCs w:val="22"/>
          <w:shd w:val="clear" w:color="auto" w:fill="FFFF99"/>
          <w:rtl/>
        </w:rPr>
        <w:t>ר</w:t>
      </w:r>
      <w:r w:rsidRPr="00965FF8">
        <w:rPr>
          <w:rStyle w:val="default"/>
          <w:rFonts w:cs="FrankRuehl" w:hint="cs"/>
          <w:vanish/>
          <w:sz w:val="18"/>
          <w:szCs w:val="22"/>
          <w:shd w:val="clear" w:color="auto" w:fill="FFFF99"/>
          <w:rtl/>
        </w:rPr>
        <w:t xml:space="preserve">וצה לעבוד כחניך אצל </w:t>
      </w:r>
      <w:r w:rsidRPr="00965FF8">
        <w:rPr>
          <w:rStyle w:val="default"/>
          <w:rFonts w:cs="FrankRuehl" w:hint="cs"/>
          <w:strike/>
          <w:vanish/>
          <w:sz w:val="18"/>
          <w:szCs w:val="22"/>
          <w:shd w:val="clear" w:color="auto" w:fill="FFFF99"/>
          <w:rtl/>
        </w:rPr>
        <w:t>מעביד</w:t>
      </w:r>
      <w:r w:rsidRPr="00965FF8">
        <w:rPr>
          <w:rStyle w:val="default"/>
          <w:rFonts w:cs="FrankRuehl" w:hint="cs"/>
          <w:vanish/>
          <w:sz w:val="18"/>
          <w:szCs w:val="22"/>
          <w:shd w:val="clear" w:color="auto" w:fill="FFFF99"/>
          <w:rtl/>
        </w:rPr>
        <w:t xml:space="preserve"> </w:t>
      </w:r>
      <w:r w:rsidRPr="00965FF8">
        <w:rPr>
          <w:rStyle w:val="default"/>
          <w:rFonts w:cs="FrankRuehl" w:hint="cs"/>
          <w:vanish/>
          <w:sz w:val="18"/>
          <w:szCs w:val="22"/>
          <w:u w:val="single"/>
          <w:shd w:val="clear" w:color="auto" w:fill="FFFF99"/>
          <w:rtl/>
        </w:rPr>
        <w:t>מעסיק</w:t>
      </w:r>
      <w:r w:rsidRPr="00965FF8">
        <w:rPr>
          <w:rStyle w:val="default"/>
          <w:rFonts w:cs="FrankRuehl" w:hint="cs"/>
          <w:vanish/>
          <w:sz w:val="18"/>
          <w:szCs w:val="22"/>
          <w:shd w:val="clear" w:color="auto" w:fill="FFFF99"/>
          <w:rtl/>
        </w:rPr>
        <w:t xml:space="preserve"> אחר והממונה על הח</w:t>
      </w:r>
      <w:r w:rsidRPr="00965FF8">
        <w:rPr>
          <w:rStyle w:val="default"/>
          <w:rFonts w:cs="FrankRuehl"/>
          <w:vanish/>
          <w:sz w:val="18"/>
          <w:szCs w:val="22"/>
          <w:shd w:val="clear" w:color="auto" w:fill="FFFF99"/>
          <w:rtl/>
        </w:rPr>
        <w:t>ני</w:t>
      </w:r>
      <w:r w:rsidRPr="00965FF8">
        <w:rPr>
          <w:rStyle w:val="default"/>
          <w:rFonts w:cs="FrankRuehl" w:hint="cs"/>
          <w:vanish/>
          <w:sz w:val="18"/>
          <w:szCs w:val="22"/>
          <w:shd w:val="clear" w:color="auto" w:fill="FFFF99"/>
          <w:rtl/>
        </w:rPr>
        <w:t>כות אישר בכתב שהדבר הוא לטובת החניך,</w:t>
      </w:r>
    </w:p>
    <w:p w:rsidR="006E64F7" w:rsidRPr="002B6A39" w:rsidRDefault="006E64F7" w:rsidP="002B6A39">
      <w:pPr>
        <w:pStyle w:val="P03"/>
        <w:spacing w:before="0"/>
        <w:ind w:left="1474" w:right="1134" w:firstLine="0"/>
        <w:rPr>
          <w:rStyle w:val="default"/>
          <w:rFonts w:cs="FrankRuehl" w:hint="cs"/>
          <w:sz w:val="2"/>
          <w:szCs w:val="2"/>
          <w:rtl/>
        </w:rPr>
      </w:pPr>
      <w:r w:rsidRPr="00965FF8">
        <w:rPr>
          <w:rStyle w:val="default"/>
          <w:rFonts w:cs="FrankRuehl"/>
          <w:vanish/>
          <w:sz w:val="18"/>
          <w:szCs w:val="22"/>
          <w:shd w:val="clear" w:color="auto" w:fill="FFFF99"/>
          <w:rtl/>
        </w:rPr>
        <w:t>(</w:t>
      </w:r>
      <w:r w:rsidRPr="00965FF8">
        <w:rPr>
          <w:rStyle w:val="default"/>
          <w:rFonts w:cs="FrankRuehl"/>
          <w:vanish/>
          <w:sz w:val="18"/>
          <w:szCs w:val="22"/>
          <w:shd w:val="clear" w:color="auto" w:fill="FFFF99"/>
        </w:rPr>
        <w:t>III</w:t>
      </w:r>
      <w:r w:rsidRPr="00965FF8">
        <w:rPr>
          <w:rStyle w:val="default"/>
          <w:rFonts w:cs="FrankRuehl"/>
          <w:vanish/>
          <w:sz w:val="18"/>
          <w:szCs w:val="22"/>
          <w:shd w:val="clear" w:color="auto" w:fill="FFFF99"/>
          <w:rtl/>
        </w:rPr>
        <w:t>)</w:t>
      </w:r>
      <w:r w:rsidRPr="00965FF8">
        <w:rPr>
          <w:rStyle w:val="default"/>
          <w:rFonts w:cs="FrankRuehl" w:hint="cs"/>
          <w:vanish/>
          <w:sz w:val="18"/>
          <w:szCs w:val="22"/>
          <w:shd w:val="clear" w:color="auto" w:fill="FFFF99"/>
          <w:rtl/>
        </w:rPr>
        <w:tab/>
      </w:r>
      <w:r w:rsidRPr="00965FF8">
        <w:rPr>
          <w:rStyle w:val="default"/>
          <w:rFonts w:cs="FrankRuehl"/>
          <w:vanish/>
          <w:sz w:val="18"/>
          <w:szCs w:val="22"/>
          <w:shd w:val="clear" w:color="auto" w:fill="FFFF99"/>
          <w:rtl/>
        </w:rPr>
        <w:t>א</w:t>
      </w:r>
      <w:r w:rsidRPr="00965FF8">
        <w:rPr>
          <w:rStyle w:val="default"/>
          <w:rFonts w:cs="FrankRuehl" w:hint="cs"/>
          <w:vanish/>
          <w:sz w:val="18"/>
          <w:szCs w:val="22"/>
          <w:shd w:val="clear" w:color="auto" w:fill="FFFF99"/>
          <w:rtl/>
        </w:rPr>
        <w:t>ם הופסקה העבודה במפעל לתקופה העולה על חודש ימים.</w:t>
      </w:r>
      <w:bookmarkEnd w:id="33"/>
    </w:p>
    <w:p w:rsidR="009A6EA4" w:rsidRDefault="009A6EA4">
      <w:pPr>
        <w:pStyle w:val="P00"/>
        <w:spacing w:before="72"/>
        <w:ind w:left="0" w:right="1134"/>
        <w:rPr>
          <w:rStyle w:val="default"/>
          <w:rFonts w:cs="FrankRuehl"/>
          <w:rtl/>
        </w:rPr>
      </w:pPr>
      <w:bookmarkStart w:id="34" w:name="Seif17"/>
      <w:bookmarkEnd w:id="34"/>
      <w:r>
        <w:rPr>
          <w:lang w:val="he-IL"/>
        </w:rPr>
        <w:pict>
          <v:rect id="_x0000_s2070" style="position:absolute;left:0;text-align:left;margin-left:464.5pt;margin-top:8.05pt;width:75.05pt;height:8pt;z-index:251652096" o:allowincell="f" filled="f" stroked="f" strokecolor="lime" strokeweight=".25pt">
            <v:textbox inset="0,0,0,0">
              <w:txbxContent>
                <w:p w:rsidR="009A6EA4" w:rsidRDefault="009A6EA4">
                  <w:pPr>
                    <w:spacing w:line="160" w:lineRule="exact"/>
                    <w:jc w:val="left"/>
                    <w:rPr>
                      <w:rFonts w:cs="Miriam"/>
                      <w:noProof/>
                      <w:sz w:val="18"/>
                      <w:szCs w:val="18"/>
                      <w:rtl/>
                    </w:rPr>
                  </w:pPr>
                  <w:r>
                    <w:rPr>
                      <w:rFonts w:cs="Miriam"/>
                      <w:sz w:val="18"/>
                      <w:szCs w:val="18"/>
                      <w:rtl/>
                    </w:rPr>
                    <w:t>הפ</w:t>
                  </w:r>
                  <w:r>
                    <w:rPr>
                      <w:rFonts w:cs="Miriam" w:hint="cs"/>
                      <w:sz w:val="18"/>
                      <w:szCs w:val="18"/>
                      <w:rtl/>
                    </w:rPr>
                    <w:t>סקת החניכות</w:t>
                  </w:r>
                </w:p>
              </w:txbxContent>
            </v:textbox>
            <w10:anchorlock/>
          </v:rect>
        </w:pict>
      </w:r>
      <w:r>
        <w:rPr>
          <w:rStyle w:val="big-number"/>
          <w:rFonts w:cs="Miriam"/>
          <w:rtl/>
        </w:rPr>
        <w:t>18.</w:t>
      </w:r>
      <w:r>
        <w:rPr>
          <w:rStyle w:val="big-number"/>
          <w:rFonts w:cs="Miriam"/>
          <w:rtl/>
        </w:rPr>
        <w:tab/>
      </w:r>
      <w:r>
        <w:rPr>
          <w:rStyle w:val="default"/>
          <w:rFonts w:cs="FrankRuehl"/>
          <w:rtl/>
        </w:rPr>
        <w:t>לא</w:t>
      </w:r>
      <w:r>
        <w:rPr>
          <w:rStyle w:val="default"/>
          <w:rFonts w:cs="FrankRuehl" w:hint="cs"/>
          <w:rtl/>
        </w:rPr>
        <w:t xml:space="preserve"> נדחה צאתו של חניך לשירות סדיר לפי חוק שירות בטחון, תש"ט-</w:t>
      </w:r>
      <w:r>
        <w:rPr>
          <w:rStyle w:val="default"/>
          <w:rFonts w:cs="FrankRuehl"/>
          <w:rtl/>
        </w:rPr>
        <w:t xml:space="preserve">1949, </w:t>
      </w:r>
      <w:r>
        <w:rPr>
          <w:rStyle w:val="default"/>
          <w:rFonts w:cs="FrankRuehl" w:hint="cs"/>
          <w:rtl/>
        </w:rPr>
        <w:t>על מנת לאפשר לחניך לסיים את החניכות, והחניך יצא לשירות סדיר כאמור, תופסק החניכות לתקופת</w:t>
      </w:r>
      <w:r>
        <w:rPr>
          <w:rStyle w:val="default"/>
          <w:rFonts w:cs="FrankRuehl"/>
          <w:rtl/>
        </w:rPr>
        <w:t xml:space="preserve"> ה</w:t>
      </w:r>
      <w:r>
        <w:rPr>
          <w:rStyle w:val="default"/>
          <w:rFonts w:cs="FrankRuehl" w:hint="cs"/>
          <w:rtl/>
        </w:rPr>
        <w:t>שירות.</w:t>
      </w:r>
    </w:p>
    <w:p w:rsidR="009A6EA4" w:rsidRDefault="009A6EA4" w:rsidP="006E64F7">
      <w:pPr>
        <w:pStyle w:val="P00"/>
        <w:spacing w:before="72"/>
        <w:ind w:left="0" w:right="1134"/>
        <w:rPr>
          <w:rStyle w:val="default"/>
          <w:rFonts w:cs="FrankRuehl" w:hint="cs"/>
          <w:rtl/>
        </w:rPr>
      </w:pPr>
      <w:bookmarkStart w:id="35" w:name="Seif18"/>
      <w:bookmarkEnd w:id="35"/>
      <w:r>
        <w:rPr>
          <w:lang w:val="he-IL"/>
        </w:rPr>
        <w:pict>
          <v:rect id="_x0000_s2071" style="position:absolute;left:0;text-align:left;margin-left:464.5pt;margin-top:8.05pt;width:75.05pt;height:29.85pt;z-index:251653120" o:allowincell="f" filled="f" stroked="f" strokecolor="lime" strokeweight=".25pt">
            <v:textbox inset="0,0,0,0">
              <w:txbxContent>
                <w:p w:rsidR="009A6EA4" w:rsidRDefault="009A6EA4">
                  <w:pPr>
                    <w:spacing w:line="160" w:lineRule="exact"/>
                    <w:jc w:val="left"/>
                    <w:rPr>
                      <w:rFonts w:cs="Miriam" w:hint="cs"/>
                      <w:noProof/>
                      <w:sz w:val="18"/>
                      <w:szCs w:val="18"/>
                      <w:rtl/>
                    </w:rPr>
                  </w:pPr>
                  <w:r>
                    <w:rPr>
                      <w:rFonts w:cs="Miriam"/>
                      <w:sz w:val="18"/>
                      <w:szCs w:val="18"/>
                      <w:rtl/>
                    </w:rPr>
                    <w:t>חו</w:t>
                  </w:r>
                  <w:r>
                    <w:rPr>
                      <w:rFonts w:cs="Miriam" w:hint="cs"/>
                      <w:sz w:val="18"/>
                      <w:szCs w:val="18"/>
                      <w:rtl/>
                    </w:rPr>
                    <w:t>בת הודעה</w:t>
                  </w:r>
                </w:p>
                <w:p w:rsidR="006E64F7" w:rsidRDefault="006E64F7" w:rsidP="006E64F7">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תשע"ד-2014</w:t>
                  </w:r>
                </w:p>
              </w:txbxContent>
            </v:textbox>
            <w10:anchorlock/>
          </v:rect>
        </w:pict>
      </w:r>
      <w:r>
        <w:rPr>
          <w:rStyle w:val="big-number"/>
          <w:rFonts w:cs="Miriam"/>
          <w:rtl/>
        </w:rPr>
        <w:t>19.</w:t>
      </w:r>
      <w:r>
        <w:rPr>
          <w:rStyle w:val="big-number"/>
          <w:rFonts w:cs="Miriam"/>
          <w:rtl/>
        </w:rPr>
        <w:tab/>
      </w:r>
      <w:r>
        <w:rPr>
          <w:rStyle w:val="default"/>
          <w:rFonts w:cs="FrankRuehl"/>
          <w:rtl/>
        </w:rPr>
        <w:t>הו</w:t>
      </w:r>
      <w:r>
        <w:rPr>
          <w:rStyle w:val="default"/>
          <w:rFonts w:cs="FrankRuehl" w:hint="cs"/>
          <w:rtl/>
        </w:rPr>
        <w:t>תר הקשר בין המע</w:t>
      </w:r>
      <w:r w:rsidR="006E64F7">
        <w:rPr>
          <w:rStyle w:val="default"/>
          <w:rFonts w:cs="FrankRuehl" w:hint="cs"/>
          <w:rtl/>
        </w:rPr>
        <w:t>סיק</w:t>
      </w:r>
      <w:r>
        <w:rPr>
          <w:rStyle w:val="default"/>
          <w:rFonts w:cs="FrankRuehl" w:hint="cs"/>
          <w:rtl/>
        </w:rPr>
        <w:t xml:space="preserve"> ובין החניך לפי סעיף 17 או שהופסקה החניכות לפי סעיף 18 או שסיים החניך את תקופת החניכות </w:t>
      </w:r>
      <w:r>
        <w:rPr>
          <w:rStyle w:val="default"/>
          <w:rFonts w:cs="FrankRuehl"/>
          <w:rtl/>
        </w:rPr>
        <w:t xml:space="preserve">– </w:t>
      </w:r>
      <w:r>
        <w:rPr>
          <w:rStyle w:val="default"/>
          <w:rFonts w:cs="FrankRuehl" w:hint="cs"/>
          <w:rtl/>
        </w:rPr>
        <w:t>ימסור מע</w:t>
      </w:r>
      <w:r w:rsidR="006E64F7">
        <w:rPr>
          <w:rStyle w:val="default"/>
          <w:rFonts w:cs="FrankRuehl" w:hint="cs"/>
          <w:rtl/>
        </w:rPr>
        <w:t>סיק</w:t>
      </w:r>
      <w:r>
        <w:rPr>
          <w:rStyle w:val="default"/>
          <w:rFonts w:cs="FrankRuehl" w:hint="cs"/>
          <w:rtl/>
        </w:rPr>
        <w:t>ו הודעה על כך לממונה על החניכות, בטופס שנקבע בתקנ</w:t>
      </w:r>
      <w:r>
        <w:rPr>
          <w:rStyle w:val="default"/>
          <w:rFonts w:cs="FrankRuehl"/>
          <w:rtl/>
        </w:rPr>
        <w:t>ו</w:t>
      </w:r>
      <w:r>
        <w:rPr>
          <w:rStyle w:val="default"/>
          <w:rFonts w:cs="FrankRuehl" w:hint="cs"/>
          <w:rtl/>
        </w:rPr>
        <w:t>ת.</w:t>
      </w:r>
    </w:p>
    <w:p w:rsidR="006E64F7" w:rsidRPr="00965FF8" w:rsidRDefault="006E64F7" w:rsidP="006E64F7">
      <w:pPr>
        <w:pStyle w:val="page"/>
        <w:widowControl/>
        <w:ind w:right="1134"/>
        <w:jc w:val="both"/>
        <w:rPr>
          <w:rStyle w:val="default"/>
          <w:rFonts w:cs="FrankRuehl" w:hint="cs"/>
          <w:vanish/>
          <w:color w:val="FF0000"/>
          <w:position w:val="0"/>
          <w:szCs w:val="20"/>
          <w:shd w:val="clear" w:color="auto" w:fill="FFFF99"/>
          <w:rtl/>
        </w:rPr>
      </w:pPr>
      <w:bookmarkStart w:id="36" w:name="Rov65"/>
      <w:r w:rsidRPr="00965FF8">
        <w:rPr>
          <w:rStyle w:val="default"/>
          <w:rFonts w:cs="FrankRuehl" w:hint="cs"/>
          <w:vanish/>
          <w:color w:val="FF0000"/>
          <w:position w:val="0"/>
          <w:szCs w:val="20"/>
          <w:shd w:val="clear" w:color="auto" w:fill="FFFF99"/>
          <w:rtl/>
        </w:rPr>
        <w:t>מיום 15.7.2014</w:t>
      </w:r>
    </w:p>
    <w:p w:rsidR="006E64F7" w:rsidRPr="00965FF8" w:rsidRDefault="006E64F7" w:rsidP="006E64F7">
      <w:pPr>
        <w:pStyle w:val="page"/>
        <w:widowControl/>
        <w:ind w:right="1134"/>
        <w:jc w:val="both"/>
        <w:rPr>
          <w:rStyle w:val="default"/>
          <w:rFonts w:cs="FrankRuehl" w:hint="cs"/>
          <w:vanish/>
          <w:position w:val="0"/>
          <w:szCs w:val="20"/>
          <w:shd w:val="clear" w:color="auto" w:fill="FFFF99"/>
          <w:rtl/>
        </w:rPr>
      </w:pPr>
      <w:r w:rsidRPr="00965FF8">
        <w:rPr>
          <w:rStyle w:val="default"/>
          <w:rFonts w:cs="FrankRuehl" w:hint="cs"/>
          <w:b/>
          <w:bCs/>
          <w:vanish/>
          <w:position w:val="0"/>
          <w:szCs w:val="20"/>
          <w:shd w:val="clear" w:color="auto" w:fill="FFFF99"/>
          <w:rtl/>
        </w:rPr>
        <w:t>תיקון מס' 4</w:t>
      </w:r>
    </w:p>
    <w:p w:rsidR="006E64F7" w:rsidRPr="00965FF8" w:rsidRDefault="006E64F7" w:rsidP="006E64F7">
      <w:pPr>
        <w:pStyle w:val="page"/>
        <w:widowControl/>
        <w:ind w:right="1134"/>
        <w:jc w:val="both"/>
        <w:rPr>
          <w:rStyle w:val="default"/>
          <w:rFonts w:cs="FrankRuehl" w:hint="cs"/>
          <w:vanish/>
          <w:position w:val="0"/>
          <w:szCs w:val="20"/>
          <w:shd w:val="clear" w:color="auto" w:fill="FFFF99"/>
          <w:rtl/>
        </w:rPr>
      </w:pPr>
      <w:hyperlink r:id="rId44" w:history="1">
        <w:r w:rsidRPr="00965FF8">
          <w:rPr>
            <w:rStyle w:val="Hyperlink"/>
            <w:rFonts w:cs="FrankRuehl" w:hint="cs"/>
            <w:vanish/>
            <w:position w:val="0"/>
            <w:sz w:val="26"/>
            <w:szCs w:val="20"/>
            <w:shd w:val="clear" w:color="auto" w:fill="FFFF99"/>
            <w:rtl/>
          </w:rPr>
          <w:t>ס"ח תשע"ד מס' 2459</w:t>
        </w:r>
      </w:hyperlink>
      <w:r w:rsidRPr="00965FF8">
        <w:rPr>
          <w:rStyle w:val="default"/>
          <w:rFonts w:cs="FrankRuehl" w:hint="cs"/>
          <w:vanish/>
          <w:position w:val="0"/>
          <w:szCs w:val="20"/>
          <w:shd w:val="clear" w:color="auto" w:fill="FFFF99"/>
          <w:rtl/>
        </w:rPr>
        <w:t xml:space="preserve"> מיום 15.7.2014 עמ' 603 (</w:t>
      </w:r>
      <w:hyperlink r:id="rId45" w:history="1">
        <w:r w:rsidRPr="00965FF8">
          <w:rPr>
            <w:rStyle w:val="Hyperlink"/>
            <w:rFonts w:cs="FrankRuehl" w:hint="cs"/>
            <w:vanish/>
            <w:position w:val="0"/>
            <w:sz w:val="26"/>
            <w:szCs w:val="20"/>
            <w:shd w:val="clear" w:color="auto" w:fill="FFFF99"/>
            <w:rtl/>
          </w:rPr>
          <w:t>ה"ח 535</w:t>
        </w:r>
      </w:hyperlink>
      <w:r w:rsidRPr="00965FF8">
        <w:rPr>
          <w:rStyle w:val="default"/>
          <w:rFonts w:cs="FrankRuehl" w:hint="cs"/>
          <w:vanish/>
          <w:position w:val="0"/>
          <w:szCs w:val="20"/>
          <w:shd w:val="clear" w:color="auto" w:fill="FFFF99"/>
          <w:rtl/>
        </w:rPr>
        <w:t>)</w:t>
      </w:r>
    </w:p>
    <w:p w:rsidR="006E64F7" w:rsidRPr="002B6A39" w:rsidRDefault="006E64F7" w:rsidP="002B6A39">
      <w:pPr>
        <w:pStyle w:val="P00"/>
        <w:ind w:left="0" w:right="1134"/>
        <w:rPr>
          <w:rStyle w:val="default"/>
          <w:rFonts w:cs="FrankRuehl" w:hint="cs"/>
          <w:sz w:val="2"/>
          <w:szCs w:val="2"/>
          <w:rtl/>
        </w:rPr>
      </w:pPr>
      <w:r w:rsidRPr="00965FF8">
        <w:rPr>
          <w:rStyle w:val="default"/>
          <w:rFonts w:cs="FrankRuehl"/>
          <w:vanish/>
          <w:sz w:val="18"/>
          <w:szCs w:val="22"/>
          <w:shd w:val="clear" w:color="auto" w:fill="FFFF99"/>
          <w:rtl/>
        </w:rPr>
        <w:t>19.</w:t>
      </w:r>
      <w:r w:rsidRPr="00965FF8">
        <w:rPr>
          <w:rStyle w:val="default"/>
          <w:rFonts w:cs="FrankRuehl"/>
          <w:vanish/>
          <w:sz w:val="18"/>
          <w:szCs w:val="22"/>
          <w:shd w:val="clear" w:color="auto" w:fill="FFFF99"/>
          <w:rtl/>
        </w:rPr>
        <w:tab/>
        <w:t>הו</w:t>
      </w:r>
      <w:r w:rsidRPr="00965FF8">
        <w:rPr>
          <w:rStyle w:val="default"/>
          <w:rFonts w:cs="FrankRuehl" w:hint="cs"/>
          <w:vanish/>
          <w:sz w:val="18"/>
          <w:szCs w:val="22"/>
          <w:shd w:val="clear" w:color="auto" w:fill="FFFF99"/>
          <w:rtl/>
        </w:rPr>
        <w:t xml:space="preserve">תר הקשר בין </w:t>
      </w:r>
      <w:r w:rsidRPr="00965FF8">
        <w:rPr>
          <w:rStyle w:val="default"/>
          <w:rFonts w:cs="FrankRuehl" w:hint="cs"/>
          <w:strike/>
          <w:vanish/>
          <w:sz w:val="18"/>
          <w:szCs w:val="22"/>
          <w:shd w:val="clear" w:color="auto" w:fill="FFFF99"/>
          <w:rtl/>
        </w:rPr>
        <w:t>המעביד</w:t>
      </w:r>
      <w:r w:rsidRPr="00965FF8">
        <w:rPr>
          <w:rStyle w:val="default"/>
          <w:rFonts w:cs="FrankRuehl" w:hint="cs"/>
          <w:vanish/>
          <w:sz w:val="18"/>
          <w:szCs w:val="22"/>
          <w:shd w:val="clear" w:color="auto" w:fill="FFFF99"/>
          <w:rtl/>
        </w:rPr>
        <w:t xml:space="preserve"> </w:t>
      </w:r>
      <w:r w:rsidRPr="00965FF8">
        <w:rPr>
          <w:rStyle w:val="default"/>
          <w:rFonts w:cs="FrankRuehl" w:hint="cs"/>
          <w:vanish/>
          <w:sz w:val="18"/>
          <w:szCs w:val="22"/>
          <w:u w:val="single"/>
          <w:shd w:val="clear" w:color="auto" w:fill="FFFF99"/>
          <w:rtl/>
        </w:rPr>
        <w:t>המעסיק</w:t>
      </w:r>
      <w:r w:rsidRPr="00965FF8">
        <w:rPr>
          <w:rStyle w:val="default"/>
          <w:rFonts w:cs="FrankRuehl" w:hint="cs"/>
          <w:vanish/>
          <w:sz w:val="18"/>
          <w:szCs w:val="22"/>
          <w:shd w:val="clear" w:color="auto" w:fill="FFFF99"/>
          <w:rtl/>
        </w:rPr>
        <w:t xml:space="preserve"> ובין החניך לפי סעיף 17 או שהופסקה החניכות לפי סעיף 18 או שסיים החניך את תקופת החניכות </w:t>
      </w:r>
      <w:r w:rsidRPr="00965FF8">
        <w:rPr>
          <w:rStyle w:val="default"/>
          <w:rFonts w:cs="FrankRuehl"/>
          <w:vanish/>
          <w:sz w:val="18"/>
          <w:szCs w:val="22"/>
          <w:shd w:val="clear" w:color="auto" w:fill="FFFF99"/>
          <w:rtl/>
        </w:rPr>
        <w:t xml:space="preserve">– </w:t>
      </w:r>
      <w:r w:rsidRPr="00965FF8">
        <w:rPr>
          <w:rStyle w:val="default"/>
          <w:rFonts w:cs="FrankRuehl" w:hint="cs"/>
          <w:vanish/>
          <w:sz w:val="18"/>
          <w:szCs w:val="22"/>
          <w:shd w:val="clear" w:color="auto" w:fill="FFFF99"/>
          <w:rtl/>
        </w:rPr>
        <w:t xml:space="preserve">ימסור </w:t>
      </w:r>
      <w:r w:rsidRPr="00965FF8">
        <w:rPr>
          <w:rStyle w:val="default"/>
          <w:rFonts w:cs="FrankRuehl" w:hint="cs"/>
          <w:strike/>
          <w:vanish/>
          <w:sz w:val="18"/>
          <w:szCs w:val="22"/>
          <w:shd w:val="clear" w:color="auto" w:fill="FFFF99"/>
          <w:rtl/>
        </w:rPr>
        <w:t>מעבידו</w:t>
      </w:r>
      <w:r w:rsidRPr="00965FF8">
        <w:rPr>
          <w:rStyle w:val="default"/>
          <w:rFonts w:cs="FrankRuehl" w:hint="cs"/>
          <w:vanish/>
          <w:sz w:val="18"/>
          <w:szCs w:val="22"/>
          <w:shd w:val="clear" w:color="auto" w:fill="FFFF99"/>
          <w:rtl/>
        </w:rPr>
        <w:t xml:space="preserve"> </w:t>
      </w:r>
      <w:r w:rsidRPr="00965FF8">
        <w:rPr>
          <w:rStyle w:val="default"/>
          <w:rFonts w:cs="FrankRuehl" w:hint="cs"/>
          <w:vanish/>
          <w:sz w:val="18"/>
          <w:szCs w:val="22"/>
          <w:u w:val="single"/>
          <w:shd w:val="clear" w:color="auto" w:fill="FFFF99"/>
          <w:rtl/>
        </w:rPr>
        <w:t>מעסיקו</w:t>
      </w:r>
      <w:r w:rsidRPr="00965FF8">
        <w:rPr>
          <w:rStyle w:val="default"/>
          <w:rFonts w:cs="FrankRuehl" w:hint="cs"/>
          <w:vanish/>
          <w:sz w:val="18"/>
          <w:szCs w:val="22"/>
          <w:shd w:val="clear" w:color="auto" w:fill="FFFF99"/>
          <w:rtl/>
        </w:rPr>
        <w:t xml:space="preserve"> הודעה על כך לממונה על החניכות, בטופס שנקבע בתקנ</w:t>
      </w:r>
      <w:r w:rsidRPr="00965FF8">
        <w:rPr>
          <w:rStyle w:val="default"/>
          <w:rFonts w:cs="FrankRuehl"/>
          <w:vanish/>
          <w:sz w:val="18"/>
          <w:szCs w:val="22"/>
          <w:shd w:val="clear" w:color="auto" w:fill="FFFF99"/>
          <w:rtl/>
        </w:rPr>
        <w:t>ו</w:t>
      </w:r>
      <w:r w:rsidRPr="00965FF8">
        <w:rPr>
          <w:rStyle w:val="default"/>
          <w:rFonts w:cs="FrankRuehl" w:hint="cs"/>
          <w:vanish/>
          <w:sz w:val="18"/>
          <w:szCs w:val="22"/>
          <w:shd w:val="clear" w:color="auto" w:fill="FFFF99"/>
          <w:rtl/>
        </w:rPr>
        <w:t>ת.</w:t>
      </w:r>
      <w:bookmarkEnd w:id="36"/>
    </w:p>
    <w:p w:rsidR="009A6EA4" w:rsidRDefault="009A6EA4" w:rsidP="006E64F7">
      <w:pPr>
        <w:pStyle w:val="P00"/>
        <w:spacing w:before="72"/>
        <w:ind w:left="0" w:right="1134"/>
        <w:rPr>
          <w:rStyle w:val="default"/>
          <w:rFonts w:cs="FrankRuehl"/>
          <w:rtl/>
        </w:rPr>
      </w:pPr>
      <w:bookmarkStart w:id="37" w:name="Seif19"/>
      <w:bookmarkEnd w:id="37"/>
      <w:r>
        <w:rPr>
          <w:lang w:val="he-IL"/>
        </w:rPr>
        <w:pict>
          <v:rect id="_x0000_s2072" style="position:absolute;left:0;text-align:left;margin-left:464.5pt;margin-top:8.05pt;width:75.05pt;height:29.7pt;z-index:251654144" o:allowincell="f" filled="f" stroked="f" strokecolor="lime" strokeweight=".25pt">
            <v:textbox inset="0,0,0,0">
              <w:txbxContent>
                <w:p w:rsidR="009A6EA4" w:rsidRDefault="009A6EA4">
                  <w:pPr>
                    <w:spacing w:line="160" w:lineRule="exact"/>
                    <w:jc w:val="left"/>
                    <w:rPr>
                      <w:rFonts w:cs="Miriam" w:hint="cs"/>
                      <w:noProof/>
                      <w:sz w:val="18"/>
                      <w:szCs w:val="18"/>
                      <w:rtl/>
                    </w:rPr>
                  </w:pPr>
                  <w:r>
                    <w:rPr>
                      <w:rFonts w:cs="Miriam"/>
                      <w:sz w:val="18"/>
                      <w:szCs w:val="18"/>
                      <w:rtl/>
                    </w:rPr>
                    <w:t>יי</w:t>
                  </w:r>
                  <w:r>
                    <w:rPr>
                      <w:rFonts w:cs="Miriam" w:hint="cs"/>
                      <w:sz w:val="18"/>
                      <w:szCs w:val="18"/>
                      <w:rtl/>
                    </w:rPr>
                    <w:t>שוב</w:t>
                  </w:r>
                  <w:r>
                    <w:rPr>
                      <w:rFonts w:cs="Miriam"/>
                      <w:sz w:val="18"/>
                      <w:szCs w:val="18"/>
                      <w:rtl/>
                    </w:rPr>
                    <w:t xml:space="preserve"> ס</w:t>
                  </w:r>
                  <w:r>
                    <w:rPr>
                      <w:rFonts w:cs="Miriam" w:hint="cs"/>
                      <w:sz w:val="18"/>
                      <w:szCs w:val="18"/>
                      <w:rtl/>
                    </w:rPr>
                    <w:t>כסוכים</w:t>
                  </w:r>
                </w:p>
                <w:p w:rsidR="006E64F7" w:rsidRDefault="006E64F7" w:rsidP="006E64F7">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תשע"ד-2014</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תעוררו חילוקי דעות או סכסוך בין מע</w:t>
      </w:r>
      <w:r w:rsidR="006E64F7">
        <w:rPr>
          <w:rStyle w:val="default"/>
          <w:rFonts w:cs="FrankRuehl" w:hint="cs"/>
          <w:rtl/>
        </w:rPr>
        <w:t>סיק</w:t>
      </w:r>
      <w:r>
        <w:rPr>
          <w:rStyle w:val="default"/>
          <w:rFonts w:cs="FrankRuehl" w:hint="cs"/>
          <w:rtl/>
        </w:rPr>
        <w:t xml:space="preserve"> ובין חניך בשאלה אם אפ</w:t>
      </w:r>
      <w:r>
        <w:rPr>
          <w:rStyle w:val="default"/>
          <w:rFonts w:cs="FrankRuehl"/>
          <w:rtl/>
        </w:rPr>
        <w:t>שר</w:t>
      </w:r>
      <w:r>
        <w:rPr>
          <w:rStyle w:val="default"/>
          <w:rFonts w:cs="FrankRuehl" w:hint="cs"/>
          <w:rtl/>
        </w:rPr>
        <w:t xml:space="preserve"> להתיר את הקשר בהתאם לסעיף 17 </w:t>
      </w:r>
      <w:r>
        <w:rPr>
          <w:rStyle w:val="default"/>
          <w:rFonts w:cs="FrankRuehl"/>
          <w:rtl/>
        </w:rPr>
        <w:t xml:space="preserve">– </w:t>
      </w:r>
      <w:r>
        <w:rPr>
          <w:rStyle w:val="default"/>
          <w:rFonts w:cs="FrankRuehl" w:hint="cs"/>
          <w:rtl/>
        </w:rPr>
        <w:t>יכריע הממונה על החניכות, או מי שמונה לכך על ידיו, לאחר ששמע את הצדדים או את נציגי ארגון העובדים ונציגי ארגון המעבידים שהצדדים חברים בהם.</w:t>
      </w:r>
    </w:p>
    <w:p w:rsidR="009A6EA4" w:rsidRDefault="009A6EA4">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ס</w:t>
      </w:r>
      <w:r>
        <w:rPr>
          <w:rStyle w:val="default"/>
          <w:rFonts w:cs="FrankRuehl" w:hint="cs"/>
          <w:rtl/>
        </w:rPr>
        <w:t xml:space="preserve">כסוך שלא יישבו אותו בדרך מוסכמת, תוך תקופה שנראית לממונה על החניכות, ייושב </w:t>
      </w:r>
      <w:r>
        <w:rPr>
          <w:rStyle w:val="default"/>
          <w:rFonts w:cs="FrankRuehl"/>
          <w:rtl/>
        </w:rPr>
        <w:t>בד</w:t>
      </w:r>
      <w:r>
        <w:rPr>
          <w:rStyle w:val="default"/>
          <w:rFonts w:cs="FrankRuehl" w:hint="cs"/>
          <w:rtl/>
        </w:rPr>
        <w:t>רך שתיקבע בתקנות;</w:t>
      </w:r>
    </w:p>
    <w:p w:rsidR="009A6EA4" w:rsidRDefault="009A6EA4" w:rsidP="006E64F7">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 xml:space="preserve">סעיף קטן זה "סכסוך" פירושו </w:t>
      </w:r>
      <w:r>
        <w:rPr>
          <w:rStyle w:val="default"/>
          <w:rFonts w:cs="FrankRuehl"/>
          <w:rtl/>
        </w:rPr>
        <w:t xml:space="preserve">– </w:t>
      </w:r>
      <w:r>
        <w:rPr>
          <w:rStyle w:val="default"/>
          <w:rFonts w:cs="FrankRuehl" w:hint="cs"/>
          <w:rtl/>
        </w:rPr>
        <w:t>סכסוך, או חילוקי דעות, בקשר לתנאי עבודה של חניך שנתגלעו בין מע</w:t>
      </w:r>
      <w:r w:rsidR="006E64F7">
        <w:rPr>
          <w:rStyle w:val="default"/>
          <w:rFonts w:cs="FrankRuehl" w:hint="cs"/>
          <w:rtl/>
        </w:rPr>
        <w:t>סיק</w:t>
      </w:r>
      <w:r>
        <w:rPr>
          <w:rStyle w:val="default"/>
          <w:rFonts w:cs="FrankRuehl" w:hint="cs"/>
          <w:rtl/>
        </w:rPr>
        <w:t xml:space="preserve"> ובין חניך, או בין מע</w:t>
      </w:r>
      <w:r w:rsidR="006E64F7">
        <w:rPr>
          <w:rStyle w:val="default"/>
          <w:rFonts w:cs="FrankRuehl" w:hint="cs"/>
          <w:rtl/>
        </w:rPr>
        <w:t>סיק</w:t>
      </w:r>
      <w:r>
        <w:rPr>
          <w:rStyle w:val="default"/>
          <w:rFonts w:cs="FrankRuehl" w:hint="cs"/>
          <w:rtl/>
        </w:rPr>
        <w:t xml:space="preserve"> ובין ארגון עובדים שהחני</w:t>
      </w:r>
      <w:r>
        <w:rPr>
          <w:rStyle w:val="default"/>
          <w:rFonts w:cs="FrankRuehl"/>
          <w:rtl/>
        </w:rPr>
        <w:t>ך</w:t>
      </w:r>
      <w:r>
        <w:rPr>
          <w:rStyle w:val="default"/>
          <w:rFonts w:cs="FrankRuehl" w:hint="cs"/>
          <w:rtl/>
        </w:rPr>
        <w:t xml:space="preserve"> חבר בו, או בין ארגון מעבידים שהמע</w:t>
      </w:r>
      <w:r w:rsidR="006E64F7">
        <w:rPr>
          <w:rStyle w:val="default"/>
          <w:rFonts w:cs="FrankRuehl" w:hint="cs"/>
          <w:rtl/>
        </w:rPr>
        <w:t>סיק</w:t>
      </w:r>
      <w:r>
        <w:rPr>
          <w:rStyle w:val="default"/>
          <w:rFonts w:cs="FrankRuehl" w:hint="cs"/>
          <w:rtl/>
        </w:rPr>
        <w:t xml:space="preserve"> חבר בו ובין ארגון עובדים שהחניך חבר בו, והסכסוך או</w:t>
      </w:r>
      <w:r>
        <w:rPr>
          <w:rStyle w:val="default"/>
          <w:rFonts w:cs="FrankRuehl"/>
          <w:rtl/>
        </w:rPr>
        <w:t xml:space="preserve"> ח</w:t>
      </w:r>
      <w:r>
        <w:rPr>
          <w:rStyle w:val="default"/>
          <w:rFonts w:cs="FrankRuehl" w:hint="cs"/>
          <w:rtl/>
        </w:rPr>
        <w:t>ילוקי הדעות גרמו או עלולים לגרום להפסקת עבודתו של החניך, להוציא חילוקי דעות או סכסוך הנובעים מסעיף 17.</w:t>
      </w:r>
    </w:p>
    <w:p w:rsidR="009A6EA4" w:rsidRDefault="009A6EA4">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 xml:space="preserve">ין הוראות סעיף זה חלות כשהחניך עובד אצל הוריו, או במפעל </w:t>
      </w:r>
      <w:r>
        <w:rPr>
          <w:rStyle w:val="default"/>
          <w:rFonts w:cs="FrankRuehl"/>
          <w:rtl/>
        </w:rPr>
        <w:t>ה</w:t>
      </w:r>
      <w:r>
        <w:rPr>
          <w:rStyle w:val="default"/>
          <w:rFonts w:cs="FrankRuehl" w:hint="cs"/>
          <w:rtl/>
        </w:rPr>
        <w:t>מפורש בפסקה (2) לסעיף 1 (ב).</w:t>
      </w:r>
    </w:p>
    <w:p w:rsidR="006E64F7" w:rsidRPr="00965FF8" w:rsidRDefault="006E64F7" w:rsidP="006E64F7">
      <w:pPr>
        <w:pStyle w:val="page"/>
        <w:widowControl/>
        <w:ind w:right="1134"/>
        <w:jc w:val="both"/>
        <w:rPr>
          <w:rStyle w:val="default"/>
          <w:rFonts w:cs="FrankRuehl" w:hint="cs"/>
          <w:vanish/>
          <w:color w:val="FF0000"/>
          <w:position w:val="0"/>
          <w:szCs w:val="20"/>
          <w:shd w:val="clear" w:color="auto" w:fill="FFFF99"/>
          <w:rtl/>
        </w:rPr>
      </w:pPr>
      <w:bookmarkStart w:id="38" w:name="Rov66"/>
      <w:r w:rsidRPr="00965FF8">
        <w:rPr>
          <w:rStyle w:val="default"/>
          <w:rFonts w:cs="FrankRuehl" w:hint="cs"/>
          <w:vanish/>
          <w:color w:val="FF0000"/>
          <w:position w:val="0"/>
          <w:szCs w:val="20"/>
          <w:shd w:val="clear" w:color="auto" w:fill="FFFF99"/>
          <w:rtl/>
        </w:rPr>
        <w:t>מיום 15.7.2014</w:t>
      </w:r>
    </w:p>
    <w:p w:rsidR="006E64F7" w:rsidRPr="00965FF8" w:rsidRDefault="006E64F7" w:rsidP="006E64F7">
      <w:pPr>
        <w:pStyle w:val="page"/>
        <w:widowControl/>
        <w:ind w:right="1134"/>
        <w:jc w:val="both"/>
        <w:rPr>
          <w:rStyle w:val="default"/>
          <w:rFonts w:cs="FrankRuehl" w:hint="cs"/>
          <w:vanish/>
          <w:position w:val="0"/>
          <w:szCs w:val="20"/>
          <w:shd w:val="clear" w:color="auto" w:fill="FFFF99"/>
          <w:rtl/>
        </w:rPr>
      </w:pPr>
      <w:r w:rsidRPr="00965FF8">
        <w:rPr>
          <w:rStyle w:val="default"/>
          <w:rFonts w:cs="FrankRuehl" w:hint="cs"/>
          <w:b/>
          <w:bCs/>
          <w:vanish/>
          <w:position w:val="0"/>
          <w:szCs w:val="20"/>
          <w:shd w:val="clear" w:color="auto" w:fill="FFFF99"/>
          <w:rtl/>
        </w:rPr>
        <w:t>תיקון מס' 4</w:t>
      </w:r>
    </w:p>
    <w:p w:rsidR="006E64F7" w:rsidRPr="00965FF8" w:rsidRDefault="006E64F7" w:rsidP="006E64F7">
      <w:pPr>
        <w:pStyle w:val="page"/>
        <w:widowControl/>
        <w:ind w:right="1134"/>
        <w:jc w:val="both"/>
        <w:rPr>
          <w:rStyle w:val="default"/>
          <w:rFonts w:cs="FrankRuehl" w:hint="cs"/>
          <w:vanish/>
          <w:position w:val="0"/>
          <w:szCs w:val="20"/>
          <w:shd w:val="clear" w:color="auto" w:fill="FFFF99"/>
          <w:rtl/>
        </w:rPr>
      </w:pPr>
      <w:hyperlink r:id="rId46" w:history="1">
        <w:r w:rsidRPr="00965FF8">
          <w:rPr>
            <w:rStyle w:val="Hyperlink"/>
            <w:rFonts w:cs="FrankRuehl" w:hint="cs"/>
            <w:vanish/>
            <w:position w:val="0"/>
            <w:sz w:val="26"/>
            <w:szCs w:val="20"/>
            <w:shd w:val="clear" w:color="auto" w:fill="FFFF99"/>
            <w:rtl/>
          </w:rPr>
          <w:t>ס"ח תשע"ד מס' 2459</w:t>
        </w:r>
      </w:hyperlink>
      <w:r w:rsidRPr="00965FF8">
        <w:rPr>
          <w:rStyle w:val="default"/>
          <w:rFonts w:cs="FrankRuehl" w:hint="cs"/>
          <w:vanish/>
          <w:position w:val="0"/>
          <w:szCs w:val="20"/>
          <w:shd w:val="clear" w:color="auto" w:fill="FFFF99"/>
          <w:rtl/>
        </w:rPr>
        <w:t xml:space="preserve"> מיום 15.7.2014 עמ' 603 (</w:t>
      </w:r>
      <w:hyperlink r:id="rId47" w:history="1">
        <w:r w:rsidRPr="00965FF8">
          <w:rPr>
            <w:rStyle w:val="Hyperlink"/>
            <w:rFonts w:cs="FrankRuehl" w:hint="cs"/>
            <w:vanish/>
            <w:position w:val="0"/>
            <w:sz w:val="26"/>
            <w:szCs w:val="20"/>
            <w:shd w:val="clear" w:color="auto" w:fill="FFFF99"/>
            <w:rtl/>
          </w:rPr>
          <w:t>ה"ח 535</w:t>
        </w:r>
      </w:hyperlink>
      <w:r w:rsidRPr="00965FF8">
        <w:rPr>
          <w:rStyle w:val="default"/>
          <w:rFonts w:cs="FrankRuehl" w:hint="cs"/>
          <w:vanish/>
          <w:position w:val="0"/>
          <w:szCs w:val="20"/>
          <w:shd w:val="clear" w:color="auto" w:fill="FFFF99"/>
          <w:rtl/>
        </w:rPr>
        <w:t>)</w:t>
      </w:r>
    </w:p>
    <w:p w:rsidR="006E64F7" w:rsidRPr="00965FF8" w:rsidRDefault="006E64F7" w:rsidP="006E64F7">
      <w:pPr>
        <w:pStyle w:val="P00"/>
        <w:ind w:left="0" w:right="1134"/>
        <w:rPr>
          <w:rStyle w:val="default"/>
          <w:rFonts w:cs="FrankRuehl"/>
          <w:vanish/>
          <w:sz w:val="18"/>
          <w:szCs w:val="22"/>
          <w:shd w:val="clear" w:color="auto" w:fill="FFFF99"/>
          <w:rtl/>
        </w:rPr>
      </w:pPr>
      <w:r w:rsidRPr="00965FF8">
        <w:rPr>
          <w:rStyle w:val="default"/>
          <w:rFonts w:cs="FrankRuehl"/>
          <w:vanish/>
          <w:sz w:val="18"/>
          <w:szCs w:val="22"/>
          <w:shd w:val="clear" w:color="auto" w:fill="FFFF99"/>
          <w:rtl/>
        </w:rPr>
        <w:t>20.</w:t>
      </w:r>
      <w:r w:rsidRPr="00965FF8">
        <w:rPr>
          <w:rStyle w:val="default"/>
          <w:rFonts w:cs="FrankRuehl"/>
          <w:vanish/>
          <w:sz w:val="18"/>
          <w:szCs w:val="22"/>
          <w:shd w:val="clear" w:color="auto" w:fill="FFFF99"/>
          <w:rtl/>
        </w:rPr>
        <w:tab/>
        <w:t>(א</w:t>
      </w:r>
      <w:r w:rsidRPr="00965FF8">
        <w:rPr>
          <w:rStyle w:val="default"/>
          <w:rFonts w:cs="FrankRuehl" w:hint="cs"/>
          <w:vanish/>
          <w:sz w:val="18"/>
          <w:szCs w:val="22"/>
          <w:shd w:val="clear" w:color="auto" w:fill="FFFF99"/>
          <w:rtl/>
        </w:rPr>
        <w:t>)</w:t>
      </w:r>
      <w:r w:rsidRPr="00965FF8">
        <w:rPr>
          <w:rStyle w:val="default"/>
          <w:rFonts w:cs="FrankRuehl"/>
          <w:vanish/>
          <w:sz w:val="18"/>
          <w:szCs w:val="22"/>
          <w:shd w:val="clear" w:color="auto" w:fill="FFFF99"/>
          <w:rtl/>
        </w:rPr>
        <w:tab/>
        <w:t>ה</w:t>
      </w:r>
      <w:r w:rsidRPr="00965FF8">
        <w:rPr>
          <w:rStyle w:val="default"/>
          <w:rFonts w:cs="FrankRuehl" w:hint="cs"/>
          <w:vanish/>
          <w:sz w:val="18"/>
          <w:szCs w:val="22"/>
          <w:shd w:val="clear" w:color="auto" w:fill="FFFF99"/>
          <w:rtl/>
        </w:rPr>
        <w:t xml:space="preserve">תעוררו חילוקי דעות או סכסוך בין </w:t>
      </w:r>
      <w:r w:rsidRPr="00965FF8">
        <w:rPr>
          <w:rStyle w:val="default"/>
          <w:rFonts w:cs="FrankRuehl" w:hint="cs"/>
          <w:strike/>
          <w:vanish/>
          <w:sz w:val="18"/>
          <w:szCs w:val="22"/>
          <w:shd w:val="clear" w:color="auto" w:fill="FFFF99"/>
          <w:rtl/>
        </w:rPr>
        <w:t>מעביד</w:t>
      </w:r>
      <w:r w:rsidRPr="00965FF8">
        <w:rPr>
          <w:rStyle w:val="default"/>
          <w:rFonts w:cs="FrankRuehl" w:hint="cs"/>
          <w:vanish/>
          <w:sz w:val="18"/>
          <w:szCs w:val="22"/>
          <w:shd w:val="clear" w:color="auto" w:fill="FFFF99"/>
          <w:rtl/>
        </w:rPr>
        <w:t xml:space="preserve"> </w:t>
      </w:r>
      <w:r w:rsidRPr="00965FF8">
        <w:rPr>
          <w:rStyle w:val="default"/>
          <w:rFonts w:cs="FrankRuehl" w:hint="cs"/>
          <w:vanish/>
          <w:sz w:val="18"/>
          <w:szCs w:val="22"/>
          <w:u w:val="single"/>
          <w:shd w:val="clear" w:color="auto" w:fill="FFFF99"/>
          <w:rtl/>
        </w:rPr>
        <w:t>מעסיק</w:t>
      </w:r>
      <w:r w:rsidRPr="00965FF8">
        <w:rPr>
          <w:rStyle w:val="default"/>
          <w:rFonts w:cs="FrankRuehl" w:hint="cs"/>
          <w:vanish/>
          <w:sz w:val="18"/>
          <w:szCs w:val="22"/>
          <w:shd w:val="clear" w:color="auto" w:fill="FFFF99"/>
          <w:rtl/>
        </w:rPr>
        <w:t xml:space="preserve"> ובין חניך בשאלה אם אפ</w:t>
      </w:r>
      <w:r w:rsidRPr="00965FF8">
        <w:rPr>
          <w:rStyle w:val="default"/>
          <w:rFonts w:cs="FrankRuehl"/>
          <w:vanish/>
          <w:sz w:val="18"/>
          <w:szCs w:val="22"/>
          <w:shd w:val="clear" w:color="auto" w:fill="FFFF99"/>
          <w:rtl/>
        </w:rPr>
        <w:t>שר</w:t>
      </w:r>
      <w:r w:rsidRPr="00965FF8">
        <w:rPr>
          <w:rStyle w:val="default"/>
          <w:rFonts w:cs="FrankRuehl" w:hint="cs"/>
          <w:vanish/>
          <w:sz w:val="18"/>
          <w:szCs w:val="22"/>
          <w:shd w:val="clear" w:color="auto" w:fill="FFFF99"/>
          <w:rtl/>
        </w:rPr>
        <w:t xml:space="preserve"> להתיר את הקשר בהתאם לסעיף 17 </w:t>
      </w:r>
      <w:r w:rsidRPr="00965FF8">
        <w:rPr>
          <w:rStyle w:val="default"/>
          <w:rFonts w:cs="FrankRuehl"/>
          <w:vanish/>
          <w:sz w:val="18"/>
          <w:szCs w:val="22"/>
          <w:shd w:val="clear" w:color="auto" w:fill="FFFF99"/>
          <w:rtl/>
        </w:rPr>
        <w:t xml:space="preserve">– </w:t>
      </w:r>
      <w:r w:rsidRPr="00965FF8">
        <w:rPr>
          <w:rStyle w:val="default"/>
          <w:rFonts w:cs="FrankRuehl" w:hint="cs"/>
          <w:vanish/>
          <w:sz w:val="18"/>
          <w:szCs w:val="22"/>
          <w:shd w:val="clear" w:color="auto" w:fill="FFFF99"/>
          <w:rtl/>
        </w:rPr>
        <w:t>יכריע הממונה על החניכות, או מי שמונה לכך על ידיו, לאחר ששמע את הצדדים או את נציגי ארגון העובדים ונציגי ארגון המעבידים שהצדדים חברים בהם.</w:t>
      </w:r>
    </w:p>
    <w:p w:rsidR="006E64F7" w:rsidRPr="00965FF8" w:rsidRDefault="006E64F7" w:rsidP="006E64F7">
      <w:pPr>
        <w:pStyle w:val="P02"/>
        <w:spacing w:before="0"/>
        <w:ind w:left="1021" w:right="1134"/>
        <w:rPr>
          <w:rStyle w:val="default"/>
          <w:rFonts w:cs="FrankRuehl"/>
          <w:vanish/>
          <w:sz w:val="22"/>
          <w:szCs w:val="22"/>
          <w:shd w:val="clear" w:color="auto" w:fill="FFFF99"/>
          <w:rtl/>
        </w:rPr>
      </w:pPr>
      <w:r w:rsidRPr="00965FF8">
        <w:rPr>
          <w:rFonts w:cs="FrankRuehl"/>
          <w:vanish/>
          <w:sz w:val="22"/>
          <w:szCs w:val="22"/>
          <w:shd w:val="clear" w:color="auto" w:fill="FFFF99"/>
          <w:rtl/>
        </w:rPr>
        <w:tab/>
      </w:r>
      <w:r w:rsidRPr="00965FF8">
        <w:rPr>
          <w:rStyle w:val="default"/>
          <w:rFonts w:cs="FrankRuehl"/>
          <w:vanish/>
          <w:sz w:val="22"/>
          <w:szCs w:val="22"/>
          <w:shd w:val="clear" w:color="auto" w:fill="FFFF99"/>
          <w:rtl/>
        </w:rPr>
        <w:t>(ב</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(1)</w:t>
      </w:r>
      <w:r w:rsidRPr="00965FF8">
        <w:rPr>
          <w:rStyle w:val="default"/>
          <w:rFonts w:cs="FrankRuehl"/>
          <w:vanish/>
          <w:sz w:val="22"/>
          <w:szCs w:val="22"/>
          <w:shd w:val="clear" w:color="auto" w:fill="FFFF99"/>
          <w:rtl/>
        </w:rPr>
        <w:tab/>
        <w:t>ס</w:t>
      </w:r>
      <w:r w:rsidRPr="00965FF8">
        <w:rPr>
          <w:rStyle w:val="default"/>
          <w:rFonts w:cs="FrankRuehl" w:hint="cs"/>
          <w:vanish/>
          <w:sz w:val="22"/>
          <w:szCs w:val="22"/>
          <w:shd w:val="clear" w:color="auto" w:fill="FFFF99"/>
          <w:rtl/>
        </w:rPr>
        <w:t xml:space="preserve">כסוך שלא יישבו אותו בדרך מוסכמת, תוך תקופה שנראית לממונה על החניכות, ייושב </w:t>
      </w:r>
      <w:r w:rsidRPr="00965FF8">
        <w:rPr>
          <w:rStyle w:val="default"/>
          <w:rFonts w:cs="FrankRuehl"/>
          <w:vanish/>
          <w:sz w:val="22"/>
          <w:szCs w:val="22"/>
          <w:shd w:val="clear" w:color="auto" w:fill="FFFF99"/>
          <w:rtl/>
        </w:rPr>
        <w:t>בד</w:t>
      </w:r>
      <w:r w:rsidRPr="00965FF8">
        <w:rPr>
          <w:rStyle w:val="default"/>
          <w:rFonts w:cs="FrankRuehl" w:hint="cs"/>
          <w:vanish/>
          <w:sz w:val="22"/>
          <w:szCs w:val="22"/>
          <w:shd w:val="clear" w:color="auto" w:fill="FFFF99"/>
          <w:rtl/>
        </w:rPr>
        <w:t>רך שתיקבע בתקנות;</w:t>
      </w:r>
    </w:p>
    <w:p w:rsidR="006E64F7" w:rsidRPr="00965FF8" w:rsidRDefault="006E64F7" w:rsidP="006E64F7">
      <w:pPr>
        <w:pStyle w:val="P22"/>
        <w:spacing w:before="0"/>
        <w:ind w:left="1021" w:right="1134"/>
        <w:rPr>
          <w:rStyle w:val="default"/>
          <w:rFonts w:cs="FrankRuehl"/>
          <w:vanish/>
          <w:sz w:val="22"/>
          <w:szCs w:val="22"/>
          <w:shd w:val="clear" w:color="auto" w:fill="FFFF99"/>
          <w:rtl/>
        </w:rPr>
      </w:pPr>
      <w:r w:rsidRPr="00965FF8">
        <w:rPr>
          <w:rStyle w:val="default"/>
          <w:rFonts w:cs="FrankRuehl"/>
          <w:vanish/>
          <w:sz w:val="22"/>
          <w:szCs w:val="22"/>
          <w:shd w:val="clear" w:color="auto" w:fill="FFFF99"/>
          <w:rtl/>
        </w:rPr>
        <w:t>(2)</w:t>
      </w:r>
      <w:r w:rsidRPr="00965FF8">
        <w:rPr>
          <w:rStyle w:val="default"/>
          <w:rFonts w:cs="FrankRuehl"/>
          <w:vanish/>
          <w:sz w:val="22"/>
          <w:szCs w:val="22"/>
          <w:shd w:val="clear" w:color="auto" w:fill="FFFF99"/>
          <w:rtl/>
        </w:rPr>
        <w:tab/>
        <w:t>ב</w:t>
      </w:r>
      <w:r w:rsidRPr="00965FF8">
        <w:rPr>
          <w:rStyle w:val="default"/>
          <w:rFonts w:cs="FrankRuehl" w:hint="cs"/>
          <w:vanish/>
          <w:sz w:val="22"/>
          <w:szCs w:val="22"/>
          <w:shd w:val="clear" w:color="auto" w:fill="FFFF99"/>
          <w:rtl/>
        </w:rPr>
        <w:t xml:space="preserve">סעיף קטן זה "סכסוך" פירושו </w:t>
      </w:r>
      <w:r w:rsidRPr="00965FF8">
        <w:rPr>
          <w:rStyle w:val="default"/>
          <w:rFonts w:cs="FrankRuehl"/>
          <w:vanish/>
          <w:sz w:val="22"/>
          <w:szCs w:val="22"/>
          <w:shd w:val="clear" w:color="auto" w:fill="FFFF99"/>
          <w:rtl/>
        </w:rPr>
        <w:t xml:space="preserve">– </w:t>
      </w:r>
      <w:r w:rsidRPr="00965FF8">
        <w:rPr>
          <w:rStyle w:val="default"/>
          <w:rFonts w:cs="FrankRuehl" w:hint="cs"/>
          <w:vanish/>
          <w:sz w:val="22"/>
          <w:szCs w:val="22"/>
          <w:shd w:val="clear" w:color="auto" w:fill="FFFF99"/>
          <w:rtl/>
        </w:rPr>
        <w:t xml:space="preserve">סכסוך, או חילוקי דעות, בקשר לתנאי עבודה של חניך שנתגלעו בין </w:t>
      </w:r>
      <w:r w:rsidRPr="00965FF8">
        <w:rPr>
          <w:rStyle w:val="default"/>
          <w:rFonts w:cs="FrankRuehl" w:hint="cs"/>
          <w:strike/>
          <w:vanish/>
          <w:sz w:val="22"/>
          <w:szCs w:val="22"/>
          <w:shd w:val="clear" w:color="auto" w:fill="FFFF99"/>
          <w:rtl/>
        </w:rPr>
        <w:t>מעביד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מעסיק</w:t>
      </w:r>
      <w:r w:rsidRPr="00965FF8">
        <w:rPr>
          <w:rStyle w:val="default"/>
          <w:rFonts w:cs="FrankRuehl" w:hint="cs"/>
          <w:vanish/>
          <w:sz w:val="22"/>
          <w:szCs w:val="22"/>
          <w:shd w:val="clear" w:color="auto" w:fill="FFFF99"/>
          <w:rtl/>
        </w:rPr>
        <w:t xml:space="preserve"> ובין חניך, או בין </w:t>
      </w:r>
      <w:r w:rsidRPr="00965FF8">
        <w:rPr>
          <w:rStyle w:val="default"/>
          <w:rFonts w:cs="FrankRuehl" w:hint="cs"/>
          <w:strike/>
          <w:vanish/>
          <w:sz w:val="22"/>
          <w:szCs w:val="22"/>
          <w:shd w:val="clear" w:color="auto" w:fill="FFFF99"/>
          <w:rtl/>
        </w:rPr>
        <w:t>מעביד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מעסיק</w:t>
      </w:r>
      <w:r w:rsidRPr="00965FF8">
        <w:rPr>
          <w:rStyle w:val="default"/>
          <w:rFonts w:cs="FrankRuehl" w:hint="cs"/>
          <w:vanish/>
          <w:sz w:val="22"/>
          <w:szCs w:val="22"/>
          <w:shd w:val="clear" w:color="auto" w:fill="FFFF99"/>
          <w:rtl/>
        </w:rPr>
        <w:t xml:space="preserve"> ובין ארגון עובדים שהחני</w:t>
      </w:r>
      <w:r w:rsidRPr="00965FF8">
        <w:rPr>
          <w:rStyle w:val="default"/>
          <w:rFonts w:cs="FrankRuehl"/>
          <w:vanish/>
          <w:sz w:val="22"/>
          <w:szCs w:val="22"/>
          <w:shd w:val="clear" w:color="auto" w:fill="FFFF99"/>
          <w:rtl/>
        </w:rPr>
        <w:t>ך</w:t>
      </w:r>
      <w:r w:rsidRPr="00965FF8">
        <w:rPr>
          <w:rStyle w:val="default"/>
          <w:rFonts w:cs="FrankRuehl" w:hint="cs"/>
          <w:vanish/>
          <w:sz w:val="22"/>
          <w:szCs w:val="22"/>
          <w:shd w:val="clear" w:color="auto" w:fill="FFFF99"/>
          <w:rtl/>
        </w:rPr>
        <w:t xml:space="preserve"> חבר בו, או בין ארגון מעבידים </w:t>
      </w:r>
      <w:r w:rsidRPr="00965FF8">
        <w:rPr>
          <w:rStyle w:val="default"/>
          <w:rFonts w:cs="FrankRuehl" w:hint="cs"/>
          <w:strike/>
          <w:vanish/>
          <w:sz w:val="22"/>
          <w:szCs w:val="22"/>
          <w:shd w:val="clear" w:color="auto" w:fill="FFFF99"/>
          <w:rtl/>
        </w:rPr>
        <w:t>שהמעביד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שהמעסיק</w:t>
      </w:r>
      <w:r w:rsidRPr="00965FF8">
        <w:rPr>
          <w:rStyle w:val="default"/>
          <w:rFonts w:cs="FrankRuehl" w:hint="cs"/>
          <w:vanish/>
          <w:sz w:val="22"/>
          <w:szCs w:val="22"/>
          <w:shd w:val="clear" w:color="auto" w:fill="FFFF99"/>
          <w:rtl/>
        </w:rPr>
        <w:t xml:space="preserve"> חבר בו ובין ארגון עובדים שהחניך חבר בו, והסכסוך או</w:t>
      </w:r>
      <w:r w:rsidRPr="00965FF8">
        <w:rPr>
          <w:rStyle w:val="default"/>
          <w:rFonts w:cs="FrankRuehl"/>
          <w:vanish/>
          <w:sz w:val="22"/>
          <w:szCs w:val="22"/>
          <w:shd w:val="clear" w:color="auto" w:fill="FFFF99"/>
          <w:rtl/>
        </w:rPr>
        <w:t xml:space="preserve"> ח</w:t>
      </w:r>
      <w:r w:rsidRPr="00965FF8">
        <w:rPr>
          <w:rStyle w:val="default"/>
          <w:rFonts w:cs="FrankRuehl" w:hint="cs"/>
          <w:vanish/>
          <w:sz w:val="22"/>
          <w:szCs w:val="22"/>
          <w:shd w:val="clear" w:color="auto" w:fill="FFFF99"/>
          <w:rtl/>
        </w:rPr>
        <w:t>ילוקי הדעות גרמו או עלולים לגרום להפסקת עבודתו של החניך, להוציא חילוקי דעות או סכסוך הנובעים מסעיף 17.</w:t>
      </w:r>
    </w:p>
    <w:p w:rsidR="006E64F7" w:rsidRPr="002B6A39" w:rsidRDefault="006E64F7" w:rsidP="002B6A39">
      <w:pPr>
        <w:pStyle w:val="P00"/>
        <w:spacing w:before="0"/>
        <w:ind w:left="0" w:right="1134"/>
        <w:rPr>
          <w:rStyle w:val="default"/>
          <w:rFonts w:cs="FrankRuehl" w:hint="cs"/>
          <w:sz w:val="2"/>
          <w:szCs w:val="2"/>
          <w:rtl/>
        </w:rPr>
      </w:pPr>
      <w:r w:rsidRPr="00965FF8">
        <w:rPr>
          <w:rFonts w:cs="FrankRuehl"/>
          <w:vanish/>
          <w:sz w:val="22"/>
          <w:szCs w:val="22"/>
          <w:shd w:val="clear" w:color="auto" w:fill="FFFF99"/>
          <w:rtl/>
        </w:rPr>
        <w:tab/>
      </w:r>
      <w:r w:rsidRPr="00965FF8">
        <w:rPr>
          <w:rStyle w:val="default"/>
          <w:rFonts w:cs="FrankRuehl"/>
          <w:vanish/>
          <w:sz w:val="22"/>
          <w:szCs w:val="22"/>
          <w:shd w:val="clear" w:color="auto" w:fill="FFFF99"/>
          <w:rtl/>
        </w:rPr>
        <w:t>(ג</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א</w:t>
      </w:r>
      <w:r w:rsidRPr="00965FF8">
        <w:rPr>
          <w:rStyle w:val="default"/>
          <w:rFonts w:cs="FrankRuehl" w:hint="cs"/>
          <w:vanish/>
          <w:sz w:val="22"/>
          <w:szCs w:val="22"/>
          <w:shd w:val="clear" w:color="auto" w:fill="FFFF99"/>
          <w:rtl/>
        </w:rPr>
        <w:t xml:space="preserve">ין הוראות סעיף זה חלות כשהחניך עובד אצל הוריו, או במפעל </w:t>
      </w:r>
      <w:r w:rsidRPr="00965FF8">
        <w:rPr>
          <w:rStyle w:val="default"/>
          <w:rFonts w:cs="FrankRuehl"/>
          <w:vanish/>
          <w:sz w:val="22"/>
          <w:szCs w:val="22"/>
          <w:shd w:val="clear" w:color="auto" w:fill="FFFF99"/>
          <w:rtl/>
        </w:rPr>
        <w:t>ה</w:t>
      </w:r>
      <w:r w:rsidRPr="00965FF8">
        <w:rPr>
          <w:rStyle w:val="default"/>
          <w:rFonts w:cs="FrankRuehl" w:hint="cs"/>
          <w:vanish/>
          <w:sz w:val="22"/>
          <w:szCs w:val="22"/>
          <w:shd w:val="clear" w:color="auto" w:fill="FFFF99"/>
          <w:rtl/>
        </w:rPr>
        <w:t>מפורש בפסקה (2) לסעיף 1 (ב).</w:t>
      </w:r>
      <w:bookmarkEnd w:id="38"/>
    </w:p>
    <w:p w:rsidR="009A6EA4" w:rsidRDefault="009A6EA4">
      <w:pPr>
        <w:pStyle w:val="P00"/>
        <w:spacing w:before="72"/>
        <w:ind w:left="0" w:right="1134"/>
        <w:rPr>
          <w:rFonts w:cs="David" w:hint="cs"/>
          <w:sz w:val="22"/>
          <w:rtl/>
        </w:rPr>
      </w:pPr>
      <w:bookmarkStart w:id="39" w:name="Seif20"/>
      <w:bookmarkEnd w:id="39"/>
      <w:r>
        <w:rPr>
          <w:lang w:val="he-IL"/>
        </w:rPr>
        <w:pict>
          <v:rect id="_x0000_s2073" style="position:absolute;left:0;text-align:left;margin-left:464.5pt;margin-top:8.05pt;width:75.05pt;height:16pt;z-index:251655168" o:allowincell="f" filled="f" stroked="f" strokecolor="lime" strokeweight=".25pt">
            <v:textbox inset="0,0,0,0">
              <w:txbxContent>
                <w:p w:rsidR="009A6EA4" w:rsidRDefault="009A6EA4">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עורי מקצוע </w:t>
                  </w:r>
                  <w:r>
                    <w:rPr>
                      <w:rFonts w:cs="Miriam"/>
                      <w:sz w:val="18"/>
                      <w:szCs w:val="18"/>
                      <w:rtl/>
                    </w:rPr>
                    <w:t>מא</w:t>
                  </w:r>
                  <w:r>
                    <w:rPr>
                      <w:rFonts w:cs="Miriam" w:hint="cs"/>
                      <w:sz w:val="18"/>
                      <w:szCs w:val="18"/>
                      <w:rtl/>
                    </w:rPr>
                    <w:t>ושרים</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יעורי מקצוע מאושרים הם שיעורים במקצוע ובהשכלה כלל</w:t>
      </w:r>
      <w:r>
        <w:rPr>
          <w:rStyle w:val="default"/>
          <w:rFonts w:cs="FrankRuehl"/>
          <w:rtl/>
        </w:rPr>
        <w:t>ית</w:t>
      </w:r>
      <w:r>
        <w:rPr>
          <w:rStyle w:val="default"/>
          <w:rFonts w:cs="FrankRuehl" w:hint="cs"/>
          <w:rtl/>
        </w:rPr>
        <w:t xml:space="preserve"> הקשורה לכך, שאושרו על ידי שר העבודה לענין חוק זה.</w:t>
      </w:r>
    </w:p>
    <w:p w:rsidR="009A6EA4" w:rsidRDefault="009A6EA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העבודה רשאי לארגן ולקיים שיעורי מקצוע מאושרים ולעודדם בכל דרך אחרת שימצא לנכון.</w:t>
      </w:r>
    </w:p>
    <w:p w:rsidR="009A6EA4" w:rsidRDefault="009A6EA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העבודה יקבע, לאחר התיעצות עם שר החינוך בתרבות, תכנית לימודים מינימלית אחידה בשיע</w:t>
      </w:r>
      <w:r>
        <w:rPr>
          <w:rStyle w:val="default"/>
          <w:rFonts w:cs="FrankRuehl"/>
          <w:rtl/>
        </w:rPr>
        <w:t>ור</w:t>
      </w:r>
      <w:r>
        <w:rPr>
          <w:rStyle w:val="default"/>
          <w:rFonts w:cs="FrankRuehl" w:hint="cs"/>
          <w:rtl/>
        </w:rPr>
        <w:t>י מקצוע מאושרים, בין למקצוע אחד ובין למספר מקצועות; אולם קביעת תכנית כאמור לא תפגע בזכות להוסיף שיעורים על הקבועים בתכנית.</w:t>
      </w:r>
    </w:p>
    <w:p w:rsidR="009A6EA4" w:rsidRDefault="009A6EA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 xml:space="preserve">יעורי מקצוע מאושרים יהיו נתונים לפיקוחו של שר העבודה או של מי שנתמנה על ידיו; האחראי למעשה להנהלתם של שיעורים אלה חייב להגיש </w:t>
      </w:r>
      <w:r>
        <w:rPr>
          <w:rStyle w:val="default"/>
          <w:rFonts w:cs="FrankRuehl"/>
          <w:rtl/>
        </w:rPr>
        <w:t>לו</w:t>
      </w:r>
      <w:r>
        <w:rPr>
          <w:rStyle w:val="default"/>
          <w:rFonts w:cs="FrankRuehl" w:hint="cs"/>
          <w:rtl/>
        </w:rPr>
        <w:t>, במועדים שידרוש, דין וחשבון לפי טופס שייקבע בתקנות.</w:t>
      </w:r>
    </w:p>
    <w:p w:rsidR="009A6EA4" w:rsidRDefault="009A6EA4">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ניך לא יידרש לשלם כל תשלום בעד שיעורי מקצוע מאושרים; הוראה זו אינה חלה על ציוד וחמר</w:t>
      </w:r>
      <w:r>
        <w:rPr>
          <w:rStyle w:val="default"/>
          <w:rFonts w:cs="FrankRuehl"/>
          <w:rtl/>
        </w:rPr>
        <w:t>י</w:t>
      </w:r>
      <w:r>
        <w:rPr>
          <w:rStyle w:val="default"/>
          <w:rFonts w:cs="FrankRuehl" w:hint="cs"/>
          <w:rtl/>
        </w:rPr>
        <w:t xml:space="preserve"> לימוד.</w:t>
      </w:r>
    </w:p>
    <w:p w:rsidR="009A6EA4" w:rsidRPr="00965FF8" w:rsidRDefault="009A6EA4">
      <w:pPr>
        <w:pStyle w:val="P22"/>
        <w:spacing w:before="0"/>
        <w:ind w:left="0" w:right="1134"/>
        <w:rPr>
          <w:rStyle w:val="default"/>
          <w:rFonts w:cs="FrankRuehl" w:hint="cs"/>
          <w:vanish/>
          <w:color w:val="FF0000"/>
          <w:szCs w:val="20"/>
          <w:shd w:val="clear" w:color="auto" w:fill="FFFF99"/>
          <w:rtl/>
        </w:rPr>
      </w:pPr>
      <w:bookmarkStart w:id="40" w:name="Rov50"/>
      <w:r w:rsidRPr="00965FF8">
        <w:rPr>
          <w:rStyle w:val="default"/>
          <w:rFonts w:cs="FrankRuehl" w:hint="cs"/>
          <w:vanish/>
          <w:color w:val="FF0000"/>
          <w:szCs w:val="20"/>
          <w:shd w:val="clear" w:color="auto" w:fill="FFFF99"/>
          <w:rtl/>
        </w:rPr>
        <w:t>מיום 31.3.1972</w:t>
      </w:r>
    </w:p>
    <w:p w:rsidR="009A6EA4" w:rsidRPr="00965FF8" w:rsidRDefault="009A6EA4">
      <w:pPr>
        <w:pStyle w:val="P22"/>
        <w:spacing w:before="0"/>
        <w:ind w:left="0" w:right="0"/>
        <w:rPr>
          <w:rStyle w:val="default"/>
          <w:rFonts w:cs="FrankRuehl" w:hint="cs"/>
          <w:b/>
          <w:bCs/>
          <w:vanish/>
          <w:szCs w:val="20"/>
          <w:shd w:val="clear" w:color="auto" w:fill="FFFF99"/>
          <w:rtl/>
        </w:rPr>
      </w:pPr>
      <w:r w:rsidRPr="00965FF8">
        <w:rPr>
          <w:rStyle w:val="default"/>
          <w:rFonts w:cs="FrankRuehl" w:hint="cs"/>
          <w:b/>
          <w:bCs/>
          <w:vanish/>
          <w:szCs w:val="20"/>
          <w:shd w:val="clear" w:color="auto" w:fill="FFFF99"/>
          <w:rtl/>
        </w:rPr>
        <w:t xml:space="preserve">תיקון מס' 1 </w:t>
      </w:r>
    </w:p>
    <w:p w:rsidR="009A6EA4" w:rsidRPr="00965FF8" w:rsidRDefault="009A6EA4">
      <w:pPr>
        <w:pStyle w:val="P00"/>
        <w:spacing w:before="0"/>
        <w:ind w:left="0" w:right="1134"/>
        <w:rPr>
          <w:rStyle w:val="default"/>
          <w:rFonts w:cs="FrankRuehl" w:hint="cs"/>
          <w:vanish/>
          <w:sz w:val="20"/>
          <w:szCs w:val="20"/>
          <w:shd w:val="clear" w:color="auto" w:fill="FFFF99"/>
          <w:rtl/>
        </w:rPr>
      </w:pPr>
      <w:r w:rsidRPr="00965FF8">
        <w:rPr>
          <w:rFonts w:cs="FrankRuehl"/>
          <w:vanish/>
          <w:szCs w:val="20"/>
          <w:shd w:val="clear" w:color="auto" w:fill="FFFF99"/>
          <w:rtl/>
        </w:rPr>
        <w:fldChar w:fldCharType="begin"/>
      </w:r>
      <w:r w:rsidRPr="00965FF8">
        <w:rPr>
          <w:rFonts w:cs="FrankRuehl"/>
          <w:vanish/>
          <w:szCs w:val="20"/>
          <w:shd w:val="clear" w:color="auto" w:fill="FFFF99"/>
          <w:rtl/>
        </w:rPr>
        <w:instrText xml:space="preserve"> </w:instrText>
      </w:r>
      <w:r w:rsidRPr="00965FF8">
        <w:rPr>
          <w:rFonts w:cs="FrankRuehl"/>
          <w:vanish/>
          <w:szCs w:val="20"/>
          <w:shd w:val="clear" w:color="auto" w:fill="FFFF99"/>
        </w:rPr>
        <w:instrText xml:space="preserve">HYPERLINK </w:instrText>
      </w:r>
      <w:r w:rsidRPr="00965FF8">
        <w:rPr>
          <w:rFonts w:cs="FrankRuehl"/>
          <w:vanish/>
          <w:szCs w:val="20"/>
          <w:shd w:val="clear" w:color="auto" w:fill="FFFF99"/>
          <w:rtl/>
        </w:rPr>
        <w:instrText>"</w:instrText>
      </w:r>
      <w:r w:rsidRPr="00965FF8">
        <w:rPr>
          <w:rFonts w:cs="FrankRuehl"/>
          <w:vanish/>
          <w:szCs w:val="20"/>
          <w:shd w:val="clear" w:color="auto" w:fill="FFFF99"/>
        </w:rPr>
        <w:instrText>http://www.nevo.co.il/Law_word/law14/law-0653.pdf"</w:instrText>
      </w:r>
      <w:r w:rsidRPr="00965FF8">
        <w:rPr>
          <w:rFonts w:cs="FrankRuehl"/>
          <w:vanish/>
          <w:szCs w:val="20"/>
          <w:shd w:val="clear" w:color="auto" w:fill="FFFF99"/>
          <w:rtl/>
        </w:rPr>
        <w:instrText xml:space="preserve"> </w:instrText>
      </w:r>
      <w:r w:rsidR="00BD4D46" w:rsidRPr="00965FF8">
        <w:rPr>
          <w:rFonts w:cs="FrankRuehl"/>
          <w:vanish/>
          <w:szCs w:val="20"/>
          <w:shd w:val="clear" w:color="auto" w:fill="FFFF99"/>
        </w:rPr>
      </w:r>
      <w:r w:rsidRPr="00965FF8">
        <w:rPr>
          <w:rFonts w:cs="FrankRuehl"/>
          <w:vanish/>
          <w:szCs w:val="20"/>
          <w:shd w:val="clear" w:color="auto" w:fill="FFFF99"/>
          <w:rtl/>
        </w:rPr>
        <w:fldChar w:fldCharType="separate"/>
      </w:r>
      <w:r w:rsidRPr="00965FF8">
        <w:rPr>
          <w:rStyle w:val="Hyperlink"/>
          <w:rFonts w:cs="FrankRuehl" w:hint="cs"/>
          <w:vanish/>
          <w:szCs w:val="20"/>
          <w:shd w:val="clear" w:color="auto" w:fill="FFFF99"/>
          <w:rtl/>
        </w:rPr>
        <w:t>ס"ח תשל"ב מס' 653</w:t>
      </w:r>
      <w:r w:rsidRPr="00965FF8">
        <w:rPr>
          <w:rFonts w:cs="FrankRuehl"/>
          <w:vanish/>
          <w:szCs w:val="20"/>
          <w:shd w:val="clear" w:color="auto" w:fill="FFFF99"/>
          <w:rtl/>
        </w:rPr>
        <w:fldChar w:fldCharType="end"/>
      </w:r>
      <w:r w:rsidRPr="00965FF8">
        <w:rPr>
          <w:rFonts w:cs="FrankRuehl" w:hint="cs"/>
          <w:vanish/>
          <w:szCs w:val="20"/>
          <w:shd w:val="clear" w:color="auto" w:fill="FFFF99"/>
          <w:rtl/>
        </w:rPr>
        <w:t xml:space="preserve"> מיום 31.3.1972 עמ' 75</w:t>
      </w:r>
      <w:r w:rsidRPr="00965FF8">
        <w:rPr>
          <w:rFonts w:cs="FrankRuehl" w:hint="cs"/>
          <w:vanish/>
          <w:shd w:val="clear" w:color="auto" w:fill="FFFF99"/>
          <w:rtl/>
        </w:rPr>
        <w:t xml:space="preserve"> </w:t>
      </w:r>
      <w:r w:rsidRPr="00965FF8">
        <w:rPr>
          <w:rStyle w:val="default"/>
          <w:rFonts w:cs="FrankRuehl" w:hint="cs"/>
          <w:vanish/>
          <w:sz w:val="20"/>
          <w:szCs w:val="20"/>
          <w:shd w:val="clear" w:color="auto" w:fill="FFFF99"/>
          <w:rtl/>
        </w:rPr>
        <w:t>(</w:t>
      </w:r>
      <w:hyperlink r:id="rId48" w:history="1">
        <w:r w:rsidRPr="00965FF8">
          <w:rPr>
            <w:rStyle w:val="Hyperlink"/>
            <w:rFonts w:cs="FrankRuehl" w:hint="cs"/>
            <w:vanish/>
            <w:szCs w:val="20"/>
            <w:shd w:val="clear" w:color="auto" w:fill="FFFF99"/>
            <w:rtl/>
          </w:rPr>
          <w:t>ה"ח 941</w:t>
        </w:r>
      </w:hyperlink>
      <w:r w:rsidRPr="00965FF8">
        <w:rPr>
          <w:rStyle w:val="default"/>
          <w:rFonts w:cs="FrankRuehl" w:hint="cs"/>
          <w:vanish/>
          <w:sz w:val="20"/>
          <w:szCs w:val="20"/>
          <w:shd w:val="clear" w:color="auto" w:fill="FFFF99"/>
          <w:rtl/>
        </w:rPr>
        <w:t>)</w:t>
      </w:r>
    </w:p>
    <w:p w:rsidR="009A6EA4" w:rsidRDefault="009A6EA4">
      <w:pPr>
        <w:pStyle w:val="P00"/>
        <w:spacing w:before="0"/>
        <w:ind w:left="0" w:right="1134"/>
        <w:rPr>
          <w:rStyle w:val="default"/>
          <w:rFonts w:cs="FrankRuehl"/>
          <w:b/>
          <w:bCs/>
          <w:sz w:val="2"/>
          <w:szCs w:val="2"/>
          <w:rtl/>
        </w:rPr>
      </w:pPr>
      <w:r w:rsidRPr="00965FF8">
        <w:rPr>
          <w:rStyle w:val="default"/>
          <w:rFonts w:cs="FrankRuehl" w:hint="cs"/>
          <w:b/>
          <w:bCs/>
          <w:vanish/>
          <w:sz w:val="20"/>
          <w:szCs w:val="20"/>
          <w:shd w:val="clear" w:color="auto" w:fill="FFFF99"/>
          <w:rtl/>
        </w:rPr>
        <w:t>הוספת סעיף קטן 21(ה)</w:t>
      </w:r>
      <w:bookmarkEnd w:id="40"/>
    </w:p>
    <w:p w:rsidR="009A6EA4" w:rsidRDefault="009A6EA4">
      <w:pPr>
        <w:pStyle w:val="P00"/>
        <w:spacing w:before="72"/>
        <w:ind w:left="0" w:right="1134"/>
        <w:rPr>
          <w:rStyle w:val="default"/>
          <w:rFonts w:cs="FrankRuehl"/>
          <w:rtl/>
        </w:rPr>
      </w:pPr>
      <w:bookmarkStart w:id="41" w:name="Seif21"/>
      <w:bookmarkEnd w:id="41"/>
      <w:r>
        <w:rPr>
          <w:lang w:val="he-IL"/>
        </w:rPr>
        <w:pict>
          <v:rect id="_x0000_s2074" style="position:absolute;left:0;text-align:left;margin-left:464.5pt;margin-top:8.05pt;width:75.05pt;height:15.95pt;z-index:251656192" o:allowincell="f" filled="f" stroked="f" strokecolor="lime" strokeweight=".25pt">
            <v:textbox style="mso-next-textbox:#_x0000_s2074" inset="0,0,0,0">
              <w:txbxContent>
                <w:p w:rsidR="009A6EA4" w:rsidRDefault="009A6EA4">
                  <w:pPr>
                    <w:spacing w:line="160" w:lineRule="exact"/>
                    <w:jc w:val="left"/>
                    <w:rPr>
                      <w:rFonts w:cs="Miriam"/>
                      <w:noProof/>
                      <w:sz w:val="18"/>
                      <w:szCs w:val="18"/>
                      <w:rtl/>
                    </w:rPr>
                  </w:pPr>
                  <w:r>
                    <w:rPr>
                      <w:rFonts w:cs="Miriam"/>
                      <w:sz w:val="18"/>
                      <w:szCs w:val="18"/>
                      <w:rtl/>
                    </w:rPr>
                    <w:t>בח</w:t>
                  </w:r>
                  <w:r>
                    <w:rPr>
                      <w:rFonts w:cs="Miriam" w:hint="cs"/>
                      <w:sz w:val="18"/>
                      <w:szCs w:val="18"/>
                      <w:rtl/>
                    </w:rPr>
                    <w:t>ינות ותעודות מקצוע</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ניך חייב בבחינות ביניים ובבחינות סופיות.</w:t>
      </w:r>
    </w:p>
    <w:p w:rsidR="009A6EA4" w:rsidRDefault="009A6EA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העבודה יקבע בתקנות את דרכי הבחינות, את תכנית</w:t>
      </w:r>
      <w:r>
        <w:rPr>
          <w:rStyle w:val="default"/>
          <w:rFonts w:cs="FrankRuehl"/>
          <w:rtl/>
        </w:rPr>
        <w:t xml:space="preserve">ן </w:t>
      </w:r>
      <w:r>
        <w:rPr>
          <w:rStyle w:val="default"/>
          <w:rFonts w:cs="FrankRuehl" w:hint="cs"/>
          <w:rtl/>
        </w:rPr>
        <w:t>ואת סדריהן.</w:t>
      </w:r>
    </w:p>
    <w:p w:rsidR="009A6EA4" w:rsidRDefault="009A6EA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עד בחינות סופיות ישלם הנבחן אגרה שתיקבע בתקנות.</w:t>
      </w:r>
    </w:p>
    <w:p w:rsidR="009A6EA4" w:rsidRDefault="009A6EA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י שעמד בבחינות ביניים יקבל תעודה המאשרת זאת, ומ</w:t>
      </w:r>
      <w:r>
        <w:rPr>
          <w:rStyle w:val="default"/>
          <w:rFonts w:cs="FrankRuehl"/>
          <w:rtl/>
        </w:rPr>
        <w:t>י</w:t>
      </w:r>
      <w:r>
        <w:rPr>
          <w:rStyle w:val="default"/>
          <w:rFonts w:cs="FrankRuehl" w:hint="cs"/>
          <w:rtl/>
        </w:rPr>
        <w:t xml:space="preserve"> שעמד בבחינות סופיות יקבל תעודת מקצוע; כל תעודה תיחתם בידי הממונה על החניכות ובידי יושב ראש ועדת הבחינות. צורת התעודה ואופן נתינתה ייק</w:t>
      </w:r>
      <w:r>
        <w:rPr>
          <w:rStyle w:val="default"/>
          <w:rFonts w:cs="FrankRuehl"/>
          <w:rtl/>
        </w:rPr>
        <w:t>בע</w:t>
      </w:r>
      <w:r>
        <w:rPr>
          <w:rStyle w:val="default"/>
          <w:rFonts w:cs="FrankRuehl" w:hint="cs"/>
          <w:rtl/>
        </w:rPr>
        <w:t>ו בתקנות.</w:t>
      </w:r>
    </w:p>
    <w:p w:rsidR="009A6EA4" w:rsidRDefault="009A6EA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ממונה על החניכות ינהל פנקס בשם "פנקס חניכים שהוסמכו", ובו ירשום את הפרטים שנקבעו בתקנות.</w:t>
      </w:r>
    </w:p>
    <w:p w:rsidR="009A6EA4" w:rsidRDefault="009A6EA4">
      <w:pPr>
        <w:pStyle w:val="P00"/>
        <w:spacing w:before="72"/>
        <w:ind w:left="0" w:right="1134"/>
        <w:rPr>
          <w:rStyle w:val="default"/>
          <w:rFonts w:cs="FrankRuehl"/>
          <w:rtl/>
        </w:rPr>
      </w:pPr>
      <w:bookmarkStart w:id="42" w:name="Seif22"/>
      <w:bookmarkEnd w:id="42"/>
      <w:r>
        <w:rPr>
          <w:lang w:val="he-IL"/>
        </w:rPr>
        <w:pict>
          <v:rect id="_x0000_s2075" style="position:absolute;left:0;text-align:left;margin-left:464.5pt;margin-top:8.05pt;width:75.05pt;height:13.8pt;z-index:251657216" o:allowincell="f" filled="f" stroked="f" strokecolor="lime" strokeweight=".25pt">
            <v:textbox inset="0,0,0,0">
              <w:txbxContent>
                <w:p w:rsidR="009A6EA4" w:rsidRDefault="009A6EA4">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txbxContent>
            </v:textbox>
            <w10:anchorlock/>
          </v:rect>
        </w:pict>
      </w:r>
      <w:r>
        <w:rPr>
          <w:rStyle w:val="big-number"/>
          <w:rFonts w:cs="Miriam"/>
          <w:rtl/>
        </w:rPr>
        <w:t>23.</w:t>
      </w:r>
      <w:r>
        <w:rPr>
          <w:rStyle w:val="big-number"/>
          <w:rFonts w:cs="Miriam"/>
          <w:rtl/>
        </w:rPr>
        <w:tab/>
      </w:r>
      <w:r>
        <w:rPr>
          <w:rStyle w:val="default"/>
          <w:rFonts w:cs="FrankRuehl"/>
          <w:rtl/>
        </w:rPr>
        <w:t>מי</w:t>
      </w:r>
      <w:r>
        <w:rPr>
          <w:rStyle w:val="default"/>
          <w:rFonts w:cs="FrankRuehl" w:hint="cs"/>
          <w:rtl/>
        </w:rPr>
        <w:t xml:space="preserve"> שעמד בבחינת ביניים שנערכה לפני תחילת תקפו של חוק זה מטעם המוסד שהיה ידוע כמועצת השוליות מיסודה של הסוכנות היהודית לארץ-ישראל, התאחדות בעלי הת</w:t>
      </w:r>
      <w:r>
        <w:rPr>
          <w:rStyle w:val="default"/>
          <w:rFonts w:cs="FrankRuehl"/>
          <w:rtl/>
        </w:rPr>
        <w:t>עש</w:t>
      </w:r>
      <w:r>
        <w:rPr>
          <w:rStyle w:val="default"/>
          <w:rFonts w:cs="FrankRuehl" w:hint="cs"/>
          <w:rtl/>
        </w:rPr>
        <w:t>יה וההסתדרות הכללית של העובדים העברים בארץ-ישראל, דינו כדין מי שעמד לבחינות ביניים על פי חוק זה.</w:t>
      </w:r>
    </w:p>
    <w:p w:rsidR="009A6EA4" w:rsidRDefault="009A6EA4">
      <w:pPr>
        <w:pStyle w:val="medium2-header"/>
        <w:keepLines w:val="0"/>
        <w:spacing w:before="72"/>
        <w:ind w:left="0" w:right="1134"/>
        <w:rPr>
          <w:rFonts w:cs="FrankRuehl"/>
          <w:noProof/>
          <w:rtl/>
        </w:rPr>
      </w:pPr>
      <w:bookmarkStart w:id="43" w:name="med3"/>
      <w:bookmarkEnd w:id="43"/>
      <w:r>
        <w:rPr>
          <w:rFonts w:cs="FrankRuehl"/>
          <w:noProof/>
          <w:rtl/>
        </w:rPr>
        <w:t>פר</w:t>
      </w:r>
      <w:r>
        <w:rPr>
          <w:rFonts w:cs="FrankRuehl" w:hint="cs"/>
          <w:noProof/>
          <w:rtl/>
        </w:rPr>
        <w:t>ק רביעי: ביצוע ועונשין</w:t>
      </w:r>
    </w:p>
    <w:p w:rsidR="009A6EA4" w:rsidRDefault="009A6EA4">
      <w:pPr>
        <w:pStyle w:val="P00"/>
        <w:spacing w:before="72"/>
        <w:ind w:left="0" w:right="1134"/>
        <w:rPr>
          <w:rStyle w:val="default"/>
          <w:rFonts w:cs="FrankRuehl" w:hint="cs"/>
          <w:rtl/>
        </w:rPr>
      </w:pPr>
      <w:bookmarkStart w:id="44" w:name="Seif23"/>
      <w:bookmarkEnd w:id="44"/>
      <w:r>
        <w:rPr>
          <w:lang w:val="he-IL"/>
        </w:rPr>
        <w:pict>
          <v:rect id="_x0000_s2076" style="position:absolute;left:0;text-align:left;margin-left:464.5pt;margin-top:8.05pt;width:75.05pt;height:23.3pt;z-index:251658240" o:allowincell="f" filled="f" stroked="f" strokecolor="lime" strokeweight=".25pt">
            <v:textbox style="mso-next-textbox:#_x0000_s2076" inset="0,0,0,0">
              <w:txbxContent>
                <w:p w:rsidR="009A6EA4" w:rsidRDefault="009A6EA4">
                  <w:pPr>
                    <w:spacing w:line="160" w:lineRule="exact"/>
                    <w:jc w:val="left"/>
                    <w:rPr>
                      <w:rFonts w:cs="Miriam"/>
                      <w:noProof/>
                      <w:sz w:val="18"/>
                      <w:szCs w:val="18"/>
                      <w:rtl/>
                    </w:rPr>
                  </w:pPr>
                  <w:r>
                    <w:rPr>
                      <w:rFonts w:cs="Miriam"/>
                      <w:sz w:val="18"/>
                      <w:szCs w:val="18"/>
                      <w:rtl/>
                    </w:rPr>
                    <w:t>מי</w:t>
                  </w:r>
                  <w:r>
                    <w:rPr>
                      <w:rFonts w:cs="Miriam" w:hint="cs"/>
                      <w:sz w:val="18"/>
                      <w:szCs w:val="18"/>
                      <w:rtl/>
                    </w:rPr>
                    <w:t>נויים</w:t>
                  </w:r>
                </w:p>
                <w:p w:rsidR="009A6EA4" w:rsidRDefault="009A6EA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big-number"/>
          <w:rFonts w:cs="Miriam"/>
          <w:rtl/>
        </w:rPr>
        <w:t>24.</w:t>
      </w:r>
      <w:r>
        <w:rPr>
          <w:rStyle w:val="big-number"/>
          <w:rFonts w:cs="Miriam"/>
          <w:rtl/>
        </w:rPr>
        <w:tab/>
      </w:r>
      <w:r>
        <w:rPr>
          <w:rStyle w:val="default"/>
          <w:rFonts w:cs="FrankRuehl"/>
          <w:rtl/>
        </w:rPr>
        <w:t>שר</w:t>
      </w:r>
      <w:r>
        <w:rPr>
          <w:rStyle w:val="default"/>
          <w:rFonts w:cs="FrankRuehl" w:hint="cs"/>
          <w:rtl/>
        </w:rPr>
        <w:t xml:space="preserve"> העבודה ימנה את הממונה על החניכות, ממונים מחוזיים על החניכות ומפקחים על חניכות.</w:t>
      </w:r>
    </w:p>
    <w:p w:rsidR="009A6EA4" w:rsidRPr="00965FF8" w:rsidRDefault="009A6EA4">
      <w:pPr>
        <w:pStyle w:val="P22"/>
        <w:spacing w:before="0"/>
        <w:ind w:left="0" w:right="1134"/>
        <w:rPr>
          <w:rStyle w:val="default"/>
          <w:rFonts w:cs="FrankRuehl" w:hint="cs"/>
          <w:vanish/>
          <w:color w:val="FF0000"/>
          <w:szCs w:val="20"/>
          <w:shd w:val="clear" w:color="auto" w:fill="FFFF99"/>
          <w:rtl/>
        </w:rPr>
      </w:pPr>
      <w:bookmarkStart w:id="45" w:name="Rov49"/>
      <w:r w:rsidRPr="00965FF8">
        <w:rPr>
          <w:rStyle w:val="default"/>
          <w:rFonts w:cs="FrankRuehl" w:hint="cs"/>
          <w:vanish/>
          <w:color w:val="FF0000"/>
          <w:szCs w:val="20"/>
          <w:shd w:val="clear" w:color="auto" w:fill="FFFF99"/>
          <w:rtl/>
        </w:rPr>
        <w:t>מיום 31.3.1972</w:t>
      </w:r>
    </w:p>
    <w:p w:rsidR="009A6EA4" w:rsidRPr="00965FF8" w:rsidRDefault="009A6EA4">
      <w:pPr>
        <w:pStyle w:val="P22"/>
        <w:spacing w:before="0"/>
        <w:ind w:left="0" w:right="0"/>
        <w:rPr>
          <w:rStyle w:val="default"/>
          <w:rFonts w:cs="FrankRuehl" w:hint="cs"/>
          <w:b/>
          <w:bCs/>
          <w:vanish/>
          <w:szCs w:val="20"/>
          <w:shd w:val="clear" w:color="auto" w:fill="FFFF99"/>
          <w:rtl/>
        </w:rPr>
      </w:pPr>
      <w:r w:rsidRPr="00965FF8">
        <w:rPr>
          <w:rStyle w:val="default"/>
          <w:rFonts w:cs="FrankRuehl" w:hint="cs"/>
          <w:b/>
          <w:bCs/>
          <w:vanish/>
          <w:szCs w:val="20"/>
          <w:shd w:val="clear" w:color="auto" w:fill="FFFF99"/>
          <w:rtl/>
        </w:rPr>
        <w:t xml:space="preserve">תיקון מס' 1 </w:t>
      </w:r>
    </w:p>
    <w:p w:rsidR="009A6EA4" w:rsidRPr="00965FF8" w:rsidRDefault="009A6EA4">
      <w:pPr>
        <w:pStyle w:val="P00"/>
        <w:spacing w:before="0"/>
        <w:ind w:left="0" w:right="1134"/>
        <w:rPr>
          <w:rStyle w:val="default"/>
          <w:rFonts w:cs="FrankRuehl" w:hint="cs"/>
          <w:vanish/>
          <w:sz w:val="20"/>
          <w:szCs w:val="20"/>
          <w:shd w:val="clear" w:color="auto" w:fill="FFFF99"/>
          <w:rtl/>
        </w:rPr>
      </w:pPr>
      <w:hyperlink r:id="rId49" w:history="1">
        <w:r w:rsidRPr="00965FF8">
          <w:rPr>
            <w:rStyle w:val="Hyperlink"/>
            <w:rFonts w:cs="FrankRuehl" w:hint="cs"/>
            <w:vanish/>
            <w:szCs w:val="20"/>
            <w:shd w:val="clear" w:color="auto" w:fill="FFFF99"/>
            <w:rtl/>
          </w:rPr>
          <w:t>ס"ח תשל"ב מס' 653</w:t>
        </w:r>
      </w:hyperlink>
      <w:r w:rsidRPr="00965FF8">
        <w:rPr>
          <w:rFonts w:cs="FrankRuehl" w:hint="cs"/>
          <w:vanish/>
          <w:szCs w:val="20"/>
          <w:shd w:val="clear" w:color="auto" w:fill="FFFF99"/>
          <w:rtl/>
        </w:rPr>
        <w:t xml:space="preserve"> מיום 31.3.1972 עמ' 75</w:t>
      </w:r>
      <w:r w:rsidRPr="00965FF8">
        <w:rPr>
          <w:rFonts w:cs="FrankRuehl" w:hint="cs"/>
          <w:vanish/>
          <w:shd w:val="clear" w:color="auto" w:fill="FFFF99"/>
          <w:rtl/>
        </w:rPr>
        <w:t xml:space="preserve"> </w:t>
      </w:r>
      <w:r w:rsidRPr="00965FF8">
        <w:rPr>
          <w:rStyle w:val="default"/>
          <w:rFonts w:cs="FrankRuehl" w:hint="cs"/>
          <w:vanish/>
          <w:sz w:val="20"/>
          <w:szCs w:val="20"/>
          <w:shd w:val="clear" w:color="auto" w:fill="FFFF99"/>
          <w:rtl/>
        </w:rPr>
        <w:t>(</w:t>
      </w:r>
      <w:hyperlink r:id="rId50" w:history="1">
        <w:r w:rsidRPr="00965FF8">
          <w:rPr>
            <w:rStyle w:val="Hyperlink"/>
            <w:rFonts w:cs="FrankRuehl" w:hint="cs"/>
            <w:vanish/>
            <w:szCs w:val="20"/>
            <w:shd w:val="clear" w:color="auto" w:fill="FFFF99"/>
            <w:rtl/>
          </w:rPr>
          <w:t>ה"ח 9</w:t>
        </w:r>
        <w:r w:rsidRPr="00965FF8">
          <w:rPr>
            <w:rStyle w:val="Hyperlink"/>
            <w:rFonts w:cs="FrankRuehl" w:hint="cs"/>
            <w:vanish/>
            <w:szCs w:val="20"/>
            <w:shd w:val="clear" w:color="auto" w:fill="FFFF99"/>
            <w:rtl/>
          </w:rPr>
          <w:t>4</w:t>
        </w:r>
        <w:r w:rsidRPr="00965FF8">
          <w:rPr>
            <w:rStyle w:val="Hyperlink"/>
            <w:rFonts w:cs="FrankRuehl" w:hint="cs"/>
            <w:vanish/>
            <w:szCs w:val="20"/>
            <w:shd w:val="clear" w:color="auto" w:fill="FFFF99"/>
            <w:rtl/>
          </w:rPr>
          <w:t>1</w:t>
        </w:r>
      </w:hyperlink>
      <w:r w:rsidRPr="00965FF8">
        <w:rPr>
          <w:rStyle w:val="default"/>
          <w:rFonts w:cs="FrankRuehl" w:hint="cs"/>
          <w:vanish/>
          <w:sz w:val="20"/>
          <w:szCs w:val="20"/>
          <w:shd w:val="clear" w:color="auto" w:fill="FFFF99"/>
          <w:rtl/>
        </w:rPr>
        <w:t>)</w:t>
      </w:r>
    </w:p>
    <w:p w:rsidR="009A6EA4" w:rsidRDefault="009A6EA4">
      <w:pPr>
        <w:pStyle w:val="P00"/>
        <w:ind w:left="0" w:right="1134"/>
        <w:rPr>
          <w:rStyle w:val="default"/>
          <w:rFonts w:cs="FrankRuehl" w:hint="cs"/>
          <w:sz w:val="2"/>
          <w:szCs w:val="2"/>
          <w:rtl/>
        </w:rPr>
      </w:pPr>
      <w:r w:rsidRPr="00965FF8">
        <w:rPr>
          <w:rStyle w:val="big-number"/>
          <w:rFonts w:cs="FrankRuehl"/>
          <w:vanish/>
          <w:sz w:val="22"/>
          <w:szCs w:val="22"/>
          <w:shd w:val="clear" w:color="auto" w:fill="FFFF99"/>
          <w:rtl/>
        </w:rPr>
        <w:t>24.</w:t>
      </w:r>
      <w:r w:rsidRPr="00965FF8">
        <w:rPr>
          <w:rStyle w:val="big-number"/>
          <w:rFonts w:cs="FrankRuehl"/>
          <w:vanish/>
          <w:sz w:val="22"/>
          <w:szCs w:val="22"/>
          <w:shd w:val="clear" w:color="auto" w:fill="FFFF99"/>
          <w:rtl/>
        </w:rPr>
        <w:tab/>
      </w:r>
      <w:r w:rsidRPr="00965FF8">
        <w:rPr>
          <w:rStyle w:val="default"/>
          <w:rFonts w:cs="FrankRuehl"/>
          <w:vanish/>
          <w:sz w:val="22"/>
          <w:szCs w:val="22"/>
          <w:shd w:val="clear" w:color="auto" w:fill="FFFF99"/>
          <w:rtl/>
        </w:rPr>
        <w:t>שר</w:t>
      </w:r>
      <w:r w:rsidRPr="00965FF8">
        <w:rPr>
          <w:rStyle w:val="default"/>
          <w:rFonts w:cs="FrankRuehl" w:hint="cs"/>
          <w:vanish/>
          <w:sz w:val="22"/>
          <w:szCs w:val="22"/>
          <w:shd w:val="clear" w:color="auto" w:fill="FFFF99"/>
          <w:rtl/>
        </w:rPr>
        <w:t xml:space="preserve"> העבודה ימנה את הממונה על החניכות</w:t>
      </w:r>
      <w:r w:rsidRPr="00965FF8">
        <w:rPr>
          <w:rStyle w:val="default"/>
          <w:rFonts w:cs="FrankRuehl" w:hint="cs"/>
          <w:vanish/>
          <w:sz w:val="22"/>
          <w:szCs w:val="22"/>
          <w:u w:val="single"/>
          <w:shd w:val="clear" w:color="auto" w:fill="FFFF99"/>
          <w:rtl/>
        </w:rPr>
        <w:t>, ממונים מחוזיים על החניכות</w:t>
      </w:r>
      <w:r w:rsidRPr="00965FF8">
        <w:rPr>
          <w:rStyle w:val="default"/>
          <w:rFonts w:cs="FrankRuehl" w:hint="cs"/>
          <w:vanish/>
          <w:sz w:val="22"/>
          <w:szCs w:val="22"/>
          <w:shd w:val="clear" w:color="auto" w:fill="FFFF99"/>
          <w:rtl/>
        </w:rPr>
        <w:t xml:space="preserve"> ומפקחים על חניכות.</w:t>
      </w:r>
      <w:bookmarkEnd w:id="45"/>
    </w:p>
    <w:p w:rsidR="009A6EA4" w:rsidRDefault="009A6EA4">
      <w:pPr>
        <w:pStyle w:val="P00"/>
        <w:spacing w:before="72"/>
        <w:ind w:left="0" w:right="1134"/>
        <w:rPr>
          <w:rStyle w:val="default"/>
          <w:rFonts w:cs="FrankRuehl"/>
          <w:rtl/>
        </w:rPr>
      </w:pPr>
      <w:bookmarkStart w:id="46" w:name="Seif24"/>
      <w:bookmarkEnd w:id="46"/>
      <w:r>
        <w:rPr>
          <w:lang w:val="he-IL"/>
        </w:rPr>
        <w:pict>
          <v:rect id="_x0000_s2077" style="position:absolute;left:0;text-align:left;margin-left:464.5pt;margin-top:8.05pt;width:75.05pt;height:16pt;z-index:251659264" o:allowincell="f" filled="f" stroked="f" strokecolor="lime" strokeweight=".25pt">
            <v:textbox style="mso-next-textbox:#_x0000_s2077" inset="0,0,0,0">
              <w:txbxContent>
                <w:p w:rsidR="009A6EA4" w:rsidRDefault="009A6EA4">
                  <w:pPr>
                    <w:spacing w:line="160" w:lineRule="exact"/>
                    <w:jc w:val="left"/>
                    <w:rPr>
                      <w:rFonts w:cs="Miriam"/>
                      <w:noProof/>
                      <w:sz w:val="18"/>
                      <w:szCs w:val="18"/>
                      <w:rtl/>
                    </w:rPr>
                  </w:pPr>
                  <w:r>
                    <w:rPr>
                      <w:rFonts w:cs="Miriam"/>
                      <w:sz w:val="18"/>
                      <w:szCs w:val="18"/>
                      <w:rtl/>
                    </w:rPr>
                    <w:t>מו</w:t>
                  </w:r>
                  <w:r>
                    <w:rPr>
                      <w:rFonts w:cs="Miriam" w:hint="cs"/>
                      <w:sz w:val="18"/>
                      <w:szCs w:val="18"/>
                      <w:rtl/>
                    </w:rPr>
                    <w:t>עצת החניכות וסמכויותיה</w:t>
                  </w:r>
                </w:p>
              </w:txbxContent>
            </v:textbox>
            <w10:anchorlock/>
          </v:rect>
        </w:pict>
      </w:r>
      <w:r>
        <w:rPr>
          <w:rStyle w:val="big-number"/>
          <w:rFonts w:cs="Miriam"/>
          <w:rtl/>
        </w:rPr>
        <w:t>25.</w:t>
      </w:r>
      <w:r>
        <w:rPr>
          <w:rStyle w:val="big-number"/>
          <w:rFonts w:cs="Miriam"/>
          <w:rtl/>
        </w:rPr>
        <w:tab/>
      </w:r>
      <w:r>
        <w:rPr>
          <w:rStyle w:val="default"/>
          <w:rFonts w:cs="FrankRuehl"/>
          <w:rtl/>
        </w:rPr>
        <w:t>תו</w:t>
      </w:r>
      <w:r>
        <w:rPr>
          <w:rStyle w:val="default"/>
          <w:rFonts w:cs="FrankRuehl" w:hint="cs"/>
          <w:rtl/>
        </w:rPr>
        <w:t xml:space="preserve">קם מועצת החניכות (להלן </w:t>
      </w:r>
      <w:r>
        <w:rPr>
          <w:rStyle w:val="default"/>
          <w:rFonts w:cs="FrankRuehl"/>
          <w:rtl/>
        </w:rPr>
        <w:t xml:space="preserve">– </w:t>
      </w:r>
      <w:r>
        <w:rPr>
          <w:rStyle w:val="default"/>
          <w:rFonts w:cs="FrankRuehl" w:hint="cs"/>
          <w:rtl/>
        </w:rPr>
        <w:t>המועצה) שתייע</w:t>
      </w:r>
      <w:r>
        <w:rPr>
          <w:rStyle w:val="default"/>
          <w:rFonts w:cs="FrankRuehl"/>
          <w:rtl/>
        </w:rPr>
        <w:t xml:space="preserve">ץ </w:t>
      </w:r>
      <w:r>
        <w:rPr>
          <w:rStyle w:val="default"/>
          <w:rFonts w:cs="FrankRuehl" w:hint="cs"/>
          <w:rtl/>
        </w:rPr>
        <w:t>לשר העבודה בהתקנת תקנות לפי חוק זה ובענינים אחרים הנוגעים לו.</w:t>
      </w:r>
    </w:p>
    <w:p w:rsidR="009A6EA4" w:rsidRDefault="009A6EA4" w:rsidP="00E064A5">
      <w:pPr>
        <w:pStyle w:val="P00"/>
        <w:spacing w:before="72"/>
        <w:ind w:left="0" w:right="1134"/>
        <w:rPr>
          <w:rStyle w:val="default"/>
          <w:rFonts w:cs="FrankRuehl"/>
          <w:rtl/>
        </w:rPr>
      </w:pPr>
      <w:bookmarkStart w:id="47" w:name="Seif25"/>
      <w:bookmarkEnd w:id="47"/>
      <w:r>
        <w:rPr>
          <w:lang w:val="he-IL"/>
        </w:rPr>
        <w:pict>
          <v:rect id="_x0000_s2078" style="position:absolute;left:0;text-align:left;margin-left:464.5pt;margin-top:8.05pt;width:75.05pt;height:29.35pt;z-index:251660288" o:allowincell="f" filled="f" stroked="f" strokecolor="lime" strokeweight=".25pt">
            <v:textbox inset="0,0,0,0">
              <w:txbxContent>
                <w:p w:rsidR="009A6EA4" w:rsidRDefault="009A6EA4">
                  <w:pPr>
                    <w:spacing w:line="160" w:lineRule="exact"/>
                    <w:jc w:val="left"/>
                    <w:rPr>
                      <w:rFonts w:cs="Miriam" w:hint="cs"/>
                      <w:noProof/>
                      <w:sz w:val="18"/>
                      <w:szCs w:val="18"/>
                      <w:rtl/>
                    </w:rPr>
                  </w:pPr>
                  <w:r>
                    <w:rPr>
                      <w:rFonts w:cs="Miriam"/>
                      <w:sz w:val="18"/>
                      <w:szCs w:val="18"/>
                      <w:rtl/>
                    </w:rPr>
                    <w:t>הר</w:t>
                  </w:r>
                  <w:r>
                    <w:rPr>
                      <w:rFonts w:cs="Miriam" w:hint="cs"/>
                      <w:sz w:val="18"/>
                      <w:szCs w:val="18"/>
                      <w:rtl/>
                    </w:rPr>
                    <w:t>כב המועצה</w:t>
                  </w:r>
                </w:p>
                <w:p w:rsidR="00E064A5" w:rsidRDefault="00E064A5">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מועצה תהיה מורכבת מבאי כוח הממשלה שיתמנו על ידי שר העבודה, ומאנשי ציבור שיתמנו על ידי שר העבודה כנציגיהם של עובדים, של נוער עובד, של מע</w:t>
      </w:r>
      <w:r w:rsidR="00E064A5">
        <w:rPr>
          <w:rStyle w:val="default"/>
          <w:rFonts w:cs="FrankRuehl" w:hint="cs"/>
          <w:rtl/>
        </w:rPr>
        <w:t>סיק</w:t>
      </w:r>
      <w:r>
        <w:rPr>
          <w:rStyle w:val="default"/>
          <w:rFonts w:cs="FrankRuehl" w:hint="cs"/>
          <w:rtl/>
        </w:rPr>
        <w:t>ים וכן של מוסדות ציבוריים שלדעת השר הם נוגעי</w:t>
      </w:r>
      <w:r>
        <w:rPr>
          <w:rStyle w:val="default"/>
          <w:rFonts w:cs="FrankRuehl"/>
          <w:rtl/>
        </w:rPr>
        <w:t xml:space="preserve">ם </w:t>
      </w:r>
      <w:r>
        <w:rPr>
          <w:rStyle w:val="default"/>
          <w:rFonts w:cs="FrankRuehl" w:hint="cs"/>
          <w:rtl/>
        </w:rPr>
        <w:t xml:space="preserve">בדבר, ובלבד שנציגי העובדים, הנוער העובד </w:t>
      </w:r>
      <w:r>
        <w:rPr>
          <w:rStyle w:val="default"/>
          <w:rFonts w:cs="FrankRuehl"/>
          <w:rtl/>
        </w:rPr>
        <w:t>ב</w:t>
      </w:r>
      <w:r>
        <w:rPr>
          <w:rStyle w:val="default"/>
          <w:rFonts w:cs="FrankRuehl" w:hint="cs"/>
          <w:rtl/>
        </w:rPr>
        <w:t>מע</w:t>
      </w:r>
      <w:r w:rsidR="00E064A5">
        <w:rPr>
          <w:rStyle w:val="default"/>
          <w:rFonts w:cs="FrankRuehl" w:hint="cs"/>
          <w:rtl/>
        </w:rPr>
        <w:t>סיק</w:t>
      </w:r>
      <w:r>
        <w:rPr>
          <w:rStyle w:val="default"/>
          <w:rFonts w:cs="FrankRuehl" w:hint="cs"/>
          <w:rtl/>
        </w:rPr>
        <w:t>ים יהוו שני שלישים מחבריה.</w:t>
      </w:r>
    </w:p>
    <w:p w:rsidR="009A6EA4" w:rsidRDefault="009A6EA4" w:rsidP="00E064A5">
      <w:pPr>
        <w:pStyle w:val="P00"/>
        <w:spacing w:before="72"/>
        <w:ind w:left="0" w:right="1134"/>
        <w:rPr>
          <w:rFonts w:cs="FrankRuehl"/>
          <w:sz w:val="26"/>
          <w:rtl/>
        </w:rPr>
      </w:pPr>
      <w:r>
        <w:rPr>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ציגי העובדים יתמנו לאחר התיעצות בארגון העובדים הארצי המייצג את המספר הגדול ביותר של עובדים, נציגי הנוער העובד יתמנו לאחר התיעצות בארגון הארצי המייצג את המספר הגדול ביותר של נו</w:t>
      </w:r>
      <w:r>
        <w:rPr>
          <w:rStyle w:val="default"/>
          <w:rFonts w:cs="FrankRuehl"/>
          <w:rtl/>
        </w:rPr>
        <w:t>ער</w:t>
      </w:r>
      <w:r>
        <w:rPr>
          <w:rStyle w:val="default"/>
          <w:rFonts w:cs="FrankRuehl" w:hint="cs"/>
          <w:rtl/>
        </w:rPr>
        <w:t xml:space="preserve"> עובד ובארגונים אחרים </w:t>
      </w:r>
      <w:r>
        <w:rPr>
          <w:rFonts w:cs="FrankRuehl"/>
          <w:sz w:val="26"/>
          <w:rtl/>
        </w:rPr>
        <w:t>של</w:t>
      </w:r>
      <w:r>
        <w:rPr>
          <w:rFonts w:cs="FrankRuehl" w:hint="cs"/>
          <w:sz w:val="26"/>
          <w:rtl/>
        </w:rPr>
        <w:t xml:space="preserve"> נוער עובד לפי החלטת שר העבודה, ונציגי המע</w:t>
      </w:r>
      <w:r w:rsidR="00E064A5">
        <w:rPr>
          <w:rFonts w:cs="FrankRuehl" w:hint="cs"/>
          <w:sz w:val="26"/>
          <w:rtl/>
        </w:rPr>
        <w:t>סיק</w:t>
      </w:r>
      <w:r>
        <w:rPr>
          <w:rFonts w:cs="FrankRuehl" w:hint="cs"/>
          <w:sz w:val="26"/>
          <w:rtl/>
        </w:rPr>
        <w:t>ים יתמנו לאחר התיעצות בארגונים ארעיים רפרזנטטיביים של מעבידים שלדעת שר העבודה הם נוגעים בדבר.</w:t>
      </w:r>
    </w:p>
    <w:p w:rsidR="009A6EA4" w:rsidRDefault="009A6EA4" w:rsidP="00E064A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ספר חברי המועצה לסוגיהם ייקבע על ידי שר העבודה בהודעה שתפו</w:t>
      </w:r>
      <w:r>
        <w:rPr>
          <w:rStyle w:val="default"/>
          <w:rFonts w:cs="FrankRuehl"/>
          <w:rtl/>
        </w:rPr>
        <w:t>רס</w:t>
      </w:r>
      <w:r>
        <w:rPr>
          <w:rStyle w:val="default"/>
          <w:rFonts w:cs="FrankRuehl" w:hint="cs"/>
          <w:rtl/>
        </w:rPr>
        <w:t>ם ברשומות ובלבד שמספר נציגי העובדים והנוער העובד יחד יהיה כמספר נציגי המע</w:t>
      </w:r>
      <w:r w:rsidR="00E064A5">
        <w:rPr>
          <w:rStyle w:val="default"/>
          <w:rFonts w:cs="FrankRuehl" w:hint="cs"/>
          <w:rtl/>
        </w:rPr>
        <w:t>סיק</w:t>
      </w:r>
      <w:r>
        <w:rPr>
          <w:rStyle w:val="default"/>
          <w:rFonts w:cs="FrankRuehl" w:hint="cs"/>
          <w:rtl/>
        </w:rPr>
        <w:t>ים.</w:t>
      </w:r>
    </w:p>
    <w:p w:rsidR="009A6EA4" w:rsidRDefault="009A6EA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 xml:space="preserve">ר העבודה, ובהעדרו </w:t>
      </w:r>
      <w:r>
        <w:rPr>
          <w:rStyle w:val="default"/>
          <w:rFonts w:cs="FrankRuehl"/>
          <w:rtl/>
        </w:rPr>
        <w:t xml:space="preserve">– </w:t>
      </w:r>
      <w:r>
        <w:rPr>
          <w:rStyle w:val="default"/>
          <w:rFonts w:cs="FrankRuehl" w:hint="cs"/>
          <w:rtl/>
        </w:rPr>
        <w:t>מי שנתמנה על ידיו לכך, ישב ראש במועצה.</w:t>
      </w:r>
    </w:p>
    <w:p w:rsidR="009A6EA4" w:rsidRDefault="009A6EA4">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ודעה על מינוי המועצה ועל הרכבה תפורסם ברשומות.</w:t>
      </w:r>
    </w:p>
    <w:p w:rsidR="00E064A5" w:rsidRPr="00965FF8" w:rsidRDefault="00E064A5" w:rsidP="00E064A5">
      <w:pPr>
        <w:pStyle w:val="page"/>
        <w:widowControl/>
        <w:ind w:right="1134"/>
        <w:jc w:val="both"/>
        <w:rPr>
          <w:rStyle w:val="default"/>
          <w:rFonts w:cs="FrankRuehl" w:hint="cs"/>
          <w:vanish/>
          <w:color w:val="FF0000"/>
          <w:position w:val="0"/>
          <w:szCs w:val="20"/>
          <w:shd w:val="clear" w:color="auto" w:fill="FFFF99"/>
          <w:rtl/>
        </w:rPr>
      </w:pPr>
      <w:bookmarkStart w:id="48" w:name="Rov67"/>
      <w:r w:rsidRPr="00965FF8">
        <w:rPr>
          <w:rStyle w:val="default"/>
          <w:rFonts w:cs="FrankRuehl" w:hint="cs"/>
          <w:vanish/>
          <w:color w:val="FF0000"/>
          <w:position w:val="0"/>
          <w:szCs w:val="20"/>
          <w:shd w:val="clear" w:color="auto" w:fill="FFFF99"/>
          <w:rtl/>
        </w:rPr>
        <w:t>מיום 15.7.2014</w:t>
      </w:r>
    </w:p>
    <w:p w:rsidR="00E064A5" w:rsidRPr="00965FF8" w:rsidRDefault="00E064A5" w:rsidP="00E064A5">
      <w:pPr>
        <w:pStyle w:val="page"/>
        <w:widowControl/>
        <w:ind w:right="1134"/>
        <w:jc w:val="both"/>
        <w:rPr>
          <w:rStyle w:val="default"/>
          <w:rFonts w:cs="FrankRuehl" w:hint="cs"/>
          <w:vanish/>
          <w:position w:val="0"/>
          <w:szCs w:val="20"/>
          <w:shd w:val="clear" w:color="auto" w:fill="FFFF99"/>
          <w:rtl/>
        </w:rPr>
      </w:pPr>
      <w:r w:rsidRPr="00965FF8">
        <w:rPr>
          <w:rStyle w:val="default"/>
          <w:rFonts w:cs="FrankRuehl" w:hint="cs"/>
          <w:b/>
          <w:bCs/>
          <w:vanish/>
          <w:position w:val="0"/>
          <w:szCs w:val="20"/>
          <w:shd w:val="clear" w:color="auto" w:fill="FFFF99"/>
          <w:rtl/>
        </w:rPr>
        <w:t>תיקון מס' 4</w:t>
      </w:r>
    </w:p>
    <w:p w:rsidR="00E064A5" w:rsidRPr="00965FF8" w:rsidRDefault="00E064A5" w:rsidP="00E064A5">
      <w:pPr>
        <w:pStyle w:val="page"/>
        <w:widowControl/>
        <w:ind w:right="1134"/>
        <w:jc w:val="both"/>
        <w:rPr>
          <w:rStyle w:val="default"/>
          <w:rFonts w:cs="FrankRuehl" w:hint="cs"/>
          <w:vanish/>
          <w:position w:val="0"/>
          <w:szCs w:val="20"/>
          <w:shd w:val="clear" w:color="auto" w:fill="FFFF99"/>
          <w:rtl/>
        </w:rPr>
      </w:pPr>
      <w:hyperlink r:id="rId51" w:history="1">
        <w:r w:rsidRPr="00965FF8">
          <w:rPr>
            <w:rStyle w:val="Hyperlink"/>
            <w:rFonts w:cs="FrankRuehl" w:hint="cs"/>
            <w:vanish/>
            <w:position w:val="0"/>
            <w:sz w:val="26"/>
            <w:szCs w:val="20"/>
            <w:shd w:val="clear" w:color="auto" w:fill="FFFF99"/>
            <w:rtl/>
          </w:rPr>
          <w:t>ס"ח תשע"ד מס' 2459</w:t>
        </w:r>
      </w:hyperlink>
      <w:r w:rsidRPr="00965FF8">
        <w:rPr>
          <w:rStyle w:val="default"/>
          <w:rFonts w:cs="FrankRuehl" w:hint="cs"/>
          <w:vanish/>
          <w:position w:val="0"/>
          <w:szCs w:val="20"/>
          <w:shd w:val="clear" w:color="auto" w:fill="FFFF99"/>
          <w:rtl/>
        </w:rPr>
        <w:t xml:space="preserve"> מיום 15.7.2014 עמ' 603 (</w:t>
      </w:r>
      <w:hyperlink r:id="rId52" w:history="1">
        <w:r w:rsidRPr="00965FF8">
          <w:rPr>
            <w:rStyle w:val="Hyperlink"/>
            <w:rFonts w:cs="FrankRuehl" w:hint="cs"/>
            <w:vanish/>
            <w:position w:val="0"/>
            <w:sz w:val="26"/>
            <w:szCs w:val="20"/>
            <w:shd w:val="clear" w:color="auto" w:fill="FFFF99"/>
            <w:rtl/>
          </w:rPr>
          <w:t>ה"ח 535</w:t>
        </w:r>
      </w:hyperlink>
      <w:r w:rsidRPr="00965FF8">
        <w:rPr>
          <w:rStyle w:val="default"/>
          <w:rFonts w:cs="FrankRuehl" w:hint="cs"/>
          <w:vanish/>
          <w:position w:val="0"/>
          <w:szCs w:val="20"/>
          <w:shd w:val="clear" w:color="auto" w:fill="FFFF99"/>
          <w:rtl/>
        </w:rPr>
        <w:t>)</w:t>
      </w:r>
    </w:p>
    <w:p w:rsidR="00E064A5" w:rsidRPr="00965FF8" w:rsidRDefault="00E064A5" w:rsidP="00E064A5">
      <w:pPr>
        <w:pStyle w:val="P00"/>
        <w:ind w:left="0" w:right="1134"/>
        <w:rPr>
          <w:rStyle w:val="default"/>
          <w:rFonts w:cs="FrankRuehl"/>
          <w:vanish/>
          <w:sz w:val="18"/>
          <w:szCs w:val="22"/>
          <w:shd w:val="clear" w:color="auto" w:fill="FFFF99"/>
          <w:rtl/>
        </w:rPr>
      </w:pPr>
      <w:r w:rsidRPr="00965FF8">
        <w:rPr>
          <w:rStyle w:val="default"/>
          <w:rFonts w:cs="FrankRuehl"/>
          <w:vanish/>
          <w:sz w:val="18"/>
          <w:szCs w:val="22"/>
          <w:shd w:val="clear" w:color="auto" w:fill="FFFF99"/>
          <w:rtl/>
        </w:rPr>
        <w:tab/>
        <w:t>(א</w:t>
      </w:r>
      <w:r w:rsidRPr="00965FF8">
        <w:rPr>
          <w:rStyle w:val="default"/>
          <w:rFonts w:cs="FrankRuehl" w:hint="cs"/>
          <w:vanish/>
          <w:sz w:val="18"/>
          <w:szCs w:val="22"/>
          <w:shd w:val="clear" w:color="auto" w:fill="FFFF99"/>
          <w:rtl/>
        </w:rPr>
        <w:t>)</w:t>
      </w:r>
      <w:r w:rsidRPr="00965FF8">
        <w:rPr>
          <w:rStyle w:val="default"/>
          <w:rFonts w:cs="FrankRuehl"/>
          <w:vanish/>
          <w:sz w:val="18"/>
          <w:szCs w:val="22"/>
          <w:shd w:val="clear" w:color="auto" w:fill="FFFF99"/>
          <w:rtl/>
        </w:rPr>
        <w:tab/>
        <w:t>ה</w:t>
      </w:r>
      <w:r w:rsidRPr="00965FF8">
        <w:rPr>
          <w:rStyle w:val="default"/>
          <w:rFonts w:cs="FrankRuehl" w:hint="cs"/>
          <w:vanish/>
          <w:sz w:val="18"/>
          <w:szCs w:val="22"/>
          <w:shd w:val="clear" w:color="auto" w:fill="FFFF99"/>
          <w:rtl/>
        </w:rPr>
        <w:t xml:space="preserve">מועצה תהיה מורכבת מבאי כוח הממשלה שיתמנו על ידי שר העבודה, ומאנשי ציבור שיתמנו על ידי שר העבודה כנציגיהם של עובדים, של נוער עובד, של </w:t>
      </w:r>
      <w:r w:rsidRPr="00965FF8">
        <w:rPr>
          <w:rStyle w:val="default"/>
          <w:rFonts w:cs="FrankRuehl" w:hint="cs"/>
          <w:strike/>
          <w:vanish/>
          <w:sz w:val="18"/>
          <w:szCs w:val="22"/>
          <w:shd w:val="clear" w:color="auto" w:fill="FFFF99"/>
          <w:rtl/>
        </w:rPr>
        <w:t>מעבידים</w:t>
      </w:r>
      <w:r w:rsidRPr="00965FF8">
        <w:rPr>
          <w:rStyle w:val="default"/>
          <w:rFonts w:cs="FrankRuehl" w:hint="cs"/>
          <w:vanish/>
          <w:sz w:val="18"/>
          <w:szCs w:val="22"/>
          <w:shd w:val="clear" w:color="auto" w:fill="FFFF99"/>
          <w:rtl/>
        </w:rPr>
        <w:t xml:space="preserve"> </w:t>
      </w:r>
      <w:r w:rsidRPr="00965FF8">
        <w:rPr>
          <w:rStyle w:val="default"/>
          <w:rFonts w:cs="FrankRuehl" w:hint="cs"/>
          <w:vanish/>
          <w:sz w:val="18"/>
          <w:szCs w:val="22"/>
          <w:u w:val="single"/>
          <w:shd w:val="clear" w:color="auto" w:fill="FFFF99"/>
          <w:rtl/>
        </w:rPr>
        <w:t>מעסיקים</w:t>
      </w:r>
      <w:r w:rsidRPr="00965FF8">
        <w:rPr>
          <w:rStyle w:val="default"/>
          <w:rFonts w:cs="FrankRuehl" w:hint="cs"/>
          <w:vanish/>
          <w:sz w:val="18"/>
          <w:szCs w:val="22"/>
          <w:shd w:val="clear" w:color="auto" w:fill="FFFF99"/>
          <w:rtl/>
        </w:rPr>
        <w:t xml:space="preserve"> וכן של מוסדות ציבוריים שלדעת השר הם נוגעי</w:t>
      </w:r>
      <w:r w:rsidRPr="00965FF8">
        <w:rPr>
          <w:rStyle w:val="default"/>
          <w:rFonts w:cs="FrankRuehl"/>
          <w:vanish/>
          <w:sz w:val="18"/>
          <w:szCs w:val="22"/>
          <w:shd w:val="clear" w:color="auto" w:fill="FFFF99"/>
          <w:rtl/>
        </w:rPr>
        <w:t xml:space="preserve">ם </w:t>
      </w:r>
      <w:r w:rsidRPr="00965FF8">
        <w:rPr>
          <w:rStyle w:val="default"/>
          <w:rFonts w:cs="FrankRuehl" w:hint="cs"/>
          <w:vanish/>
          <w:sz w:val="18"/>
          <w:szCs w:val="22"/>
          <w:shd w:val="clear" w:color="auto" w:fill="FFFF99"/>
          <w:rtl/>
        </w:rPr>
        <w:t xml:space="preserve">בדבר, ובלבד שנציגי העובדים, הנוער העובד </w:t>
      </w:r>
      <w:r w:rsidRPr="00965FF8">
        <w:rPr>
          <w:rStyle w:val="default"/>
          <w:rFonts w:cs="FrankRuehl"/>
          <w:strike/>
          <w:vanish/>
          <w:sz w:val="18"/>
          <w:szCs w:val="22"/>
          <w:shd w:val="clear" w:color="auto" w:fill="FFFF99"/>
          <w:rtl/>
        </w:rPr>
        <w:t>ב</w:t>
      </w:r>
      <w:r w:rsidRPr="00965FF8">
        <w:rPr>
          <w:rStyle w:val="default"/>
          <w:rFonts w:cs="FrankRuehl" w:hint="cs"/>
          <w:strike/>
          <w:vanish/>
          <w:sz w:val="18"/>
          <w:szCs w:val="22"/>
          <w:shd w:val="clear" w:color="auto" w:fill="FFFF99"/>
          <w:rtl/>
        </w:rPr>
        <w:t>מעבידים</w:t>
      </w:r>
      <w:r w:rsidRPr="00965FF8">
        <w:rPr>
          <w:rStyle w:val="default"/>
          <w:rFonts w:cs="FrankRuehl" w:hint="cs"/>
          <w:vanish/>
          <w:sz w:val="18"/>
          <w:szCs w:val="22"/>
          <w:shd w:val="clear" w:color="auto" w:fill="FFFF99"/>
          <w:rtl/>
        </w:rPr>
        <w:t xml:space="preserve"> </w:t>
      </w:r>
      <w:r w:rsidRPr="00965FF8">
        <w:rPr>
          <w:rStyle w:val="default"/>
          <w:rFonts w:cs="FrankRuehl" w:hint="cs"/>
          <w:vanish/>
          <w:sz w:val="18"/>
          <w:szCs w:val="22"/>
          <w:u w:val="single"/>
          <w:shd w:val="clear" w:color="auto" w:fill="FFFF99"/>
          <w:rtl/>
        </w:rPr>
        <w:t>במעסיקים</w:t>
      </w:r>
      <w:r w:rsidRPr="00965FF8">
        <w:rPr>
          <w:rStyle w:val="default"/>
          <w:rFonts w:cs="FrankRuehl" w:hint="cs"/>
          <w:vanish/>
          <w:sz w:val="18"/>
          <w:szCs w:val="22"/>
          <w:shd w:val="clear" w:color="auto" w:fill="FFFF99"/>
          <w:rtl/>
        </w:rPr>
        <w:t xml:space="preserve"> יהוו שני שלישים מחבריה.</w:t>
      </w:r>
    </w:p>
    <w:p w:rsidR="00E064A5" w:rsidRPr="00965FF8" w:rsidRDefault="00E064A5" w:rsidP="00E064A5">
      <w:pPr>
        <w:pStyle w:val="P00"/>
        <w:spacing w:before="0"/>
        <w:ind w:left="0" w:right="1134"/>
        <w:rPr>
          <w:rFonts w:cs="FrankRuehl"/>
          <w:vanish/>
          <w:sz w:val="22"/>
          <w:szCs w:val="22"/>
          <w:shd w:val="clear" w:color="auto" w:fill="FFFF99"/>
          <w:rtl/>
        </w:rPr>
      </w:pPr>
      <w:r w:rsidRPr="00965FF8">
        <w:rPr>
          <w:vanish/>
          <w:sz w:val="22"/>
          <w:szCs w:val="22"/>
          <w:shd w:val="clear" w:color="auto" w:fill="FFFF99"/>
          <w:rtl/>
        </w:rPr>
        <w:tab/>
      </w:r>
      <w:r w:rsidRPr="00965FF8">
        <w:rPr>
          <w:rStyle w:val="default"/>
          <w:rFonts w:cs="FrankRuehl"/>
          <w:vanish/>
          <w:sz w:val="22"/>
          <w:szCs w:val="22"/>
          <w:shd w:val="clear" w:color="auto" w:fill="FFFF99"/>
          <w:rtl/>
        </w:rPr>
        <w:t>(ב</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נ</w:t>
      </w:r>
      <w:r w:rsidRPr="00965FF8">
        <w:rPr>
          <w:rStyle w:val="default"/>
          <w:rFonts w:cs="FrankRuehl" w:hint="cs"/>
          <w:vanish/>
          <w:sz w:val="22"/>
          <w:szCs w:val="22"/>
          <w:shd w:val="clear" w:color="auto" w:fill="FFFF99"/>
          <w:rtl/>
        </w:rPr>
        <w:t>ציגי העובדים יתמנו לאחר התיעצות בארגון העובדים הארצי המייצג את המספר הגדול ביותר של עובדים, נציגי הנוער העובד יתמנו לאחר התיעצות בארגון הארצי המייצג את המספר הגדול ביותר של נו</w:t>
      </w:r>
      <w:r w:rsidRPr="00965FF8">
        <w:rPr>
          <w:rStyle w:val="default"/>
          <w:rFonts w:cs="FrankRuehl"/>
          <w:vanish/>
          <w:sz w:val="22"/>
          <w:szCs w:val="22"/>
          <w:shd w:val="clear" w:color="auto" w:fill="FFFF99"/>
          <w:rtl/>
        </w:rPr>
        <w:t>ער</w:t>
      </w:r>
      <w:r w:rsidRPr="00965FF8">
        <w:rPr>
          <w:rStyle w:val="default"/>
          <w:rFonts w:cs="FrankRuehl" w:hint="cs"/>
          <w:vanish/>
          <w:sz w:val="22"/>
          <w:szCs w:val="22"/>
          <w:shd w:val="clear" w:color="auto" w:fill="FFFF99"/>
          <w:rtl/>
        </w:rPr>
        <w:t xml:space="preserve"> עובד ובארגונים אחרים </w:t>
      </w:r>
      <w:r w:rsidRPr="00965FF8">
        <w:rPr>
          <w:rFonts w:cs="FrankRuehl"/>
          <w:vanish/>
          <w:sz w:val="22"/>
          <w:szCs w:val="22"/>
          <w:shd w:val="clear" w:color="auto" w:fill="FFFF99"/>
          <w:rtl/>
        </w:rPr>
        <w:t>של</w:t>
      </w:r>
      <w:r w:rsidRPr="00965FF8">
        <w:rPr>
          <w:rFonts w:cs="FrankRuehl" w:hint="cs"/>
          <w:vanish/>
          <w:sz w:val="22"/>
          <w:szCs w:val="22"/>
          <w:shd w:val="clear" w:color="auto" w:fill="FFFF99"/>
          <w:rtl/>
        </w:rPr>
        <w:t xml:space="preserve"> נוער עובד לפי החלטת שר העבודה, ונציגי </w:t>
      </w:r>
      <w:r w:rsidRPr="00965FF8">
        <w:rPr>
          <w:rFonts w:cs="FrankRuehl" w:hint="cs"/>
          <w:strike/>
          <w:vanish/>
          <w:sz w:val="22"/>
          <w:szCs w:val="22"/>
          <w:shd w:val="clear" w:color="auto" w:fill="FFFF99"/>
          <w:rtl/>
        </w:rPr>
        <w:t>המעבידים</w:t>
      </w:r>
      <w:r w:rsidRPr="00965FF8">
        <w:rPr>
          <w:rFonts w:cs="FrankRuehl" w:hint="cs"/>
          <w:vanish/>
          <w:sz w:val="22"/>
          <w:szCs w:val="22"/>
          <w:shd w:val="clear" w:color="auto" w:fill="FFFF99"/>
          <w:rtl/>
        </w:rPr>
        <w:t xml:space="preserve"> </w:t>
      </w:r>
      <w:r w:rsidRPr="00965FF8">
        <w:rPr>
          <w:rFonts w:cs="FrankRuehl" w:hint="cs"/>
          <w:vanish/>
          <w:sz w:val="22"/>
          <w:szCs w:val="22"/>
          <w:u w:val="single"/>
          <w:shd w:val="clear" w:color="auto" w:fill="FFFF99"/>
          <w:rtl/>
        </w:rPr>
        <w:t>המעסיקים</w:t>
      </w:r>
      <w:r w:rsidRPr="00965FF8">
        <w:rPr>
          <w:rFonts w:cs="FrankRuehl" w:hint="cs"/>
          <w:vanish/>
          <w:sz w:val="22"/>
          <w:szCs w:val="22"/>
          <w:shd w:val="clear" w:color="auto" w:fill="FFFF99"/>
          <w:rtl/>
        </w:rPr>
        <w:t xml:space="preserve"> יתמנו לאחר התיעצות בארגונים ארעיים רפרזנטטיביים של מעבידים שלדעת שר העבודה הם נוגעים בדבר.</w:t>
      </w:r>
    </w:p>
    <w:p w:rsidR="00E064A5" w:rsidRPr="002B6A39" w:rsidRDefault="00E064A5" w:rsidP="002B6A39">
      <w:pPr>
        <w:pStyle w:val="P00"/>
        <w:spacing w:before="0"/>
        <w:ind w:left="0" w:right="1134"/>
        <w:rPr>
          <w:rStyle w:val="default"/>
          <w:rFonts w:cs="FrankRuehl"/>
          <w:sz w:val="2"/>
          <w:szCs w:val="2"/>
          <w:rtl/>
        </w:rPr>
      </w:pPr>
      <w:r w:rsidRPr="00965FF8">
        <w:rPr>
          <w:rFonts w:cs="FrankRuehl"/>
          <w:vanish/>
          <w:sz w:val="22"/>
          <w:szCs w:val="22"/>
          <w:shd w:val="clear" w:color="auto" w:fill="FFFF99"/>
          <w:rtl/>
        </w:rPr>
        <w:tab/>
      </w:r>
      <w:r w:rsidRPr="00965FF8">
        <w:rPr>
          <w:rStyle w:val="default"/>
          <w:rFonts w:cs="FrankRuehl"/>
          <w:vanish/>
          <w:sz w:val="22"/>
          <w:szCs w:val="22"/>
          <w:shd w:val="clear" w:color="auto" w:fill="FFFF99"/>
          <w:rtl/>
        </w:rPr>
        <w:t>(ג</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מ</w:t>
      </w:r>
      <w:r w:rsidRPr="00965FF8">
        <w:rPr>
          <w:rStyle w:val="default"/>
          <w:rFonts w:cs="FrankRuehl" w:hint="cs"/>
          <w:vanish/>
          <w:sz w:val="22"/>
          <w:szCs w:val="22"/>
          <w:shd w:val="clear" w:color="auto" w:fill="FFFF99"/>
          <w:rtl/>
        </w:rPr>
        <w:t>ספר חברי המועצה לסוגיהם ייקבע על ידי שר העבודה בהודעה שתפו</w:t>
      </w:r>
      <w:r w:rsidRPr="00965FF8">
        <w:rPr>
          <w:rStyle w:val="default"/>
          <w:rFonts w:cs="FrankRuehl"/>
          <w:vanish/>
          <w:sz w:val="22"/>
          <w:szCs w:val="22"/>
          <w:shd w:val="clear" w:color="auto" w:fill="FFFF99"/>
          <w:rtl/>
        </w:rPr>
        <w:t>רס</w:t>
      </w:r>
      <w:r w:rsidRPr="00965FF8">
        <w:rPr>
          <w:rStyle w:val="default"/>
          <w:rFonts w:cs="FrankRuehl" w:hint="cs"/>
          <w:vanish/>
          <w:sz w:val="22"/>
          <w:szCs w:val="22"/>
          <w:shd w:val="clear" w:color="auto" w:fill="FFFF99"/>
          <w:rtl/>
        </w:rPr>
        <w:t xml:space="preserve">ם ברשומות ובלבד שמספר נציגי העובדים והנוער העובד יחד יהיה כמספר נציגי </w:t>
      </w:r>
      <w:r w:rsidRPr="00965FF8">
        <w:rPr>
          <w:rStyle w:val="default"/>
          <w:rFonts w:cs="FrankRuehl" w:hint="cs"/>
          <w:strike/>
          <w:vanish/>
          <w:sz w:val="22"/>
          <w:szCs w:val="22"/>
          <w:shd w:val="clear" w:color="auto" w:fill="FFFF99"/>
          <w:rtl/>
        </w:rPr>
        <w:t>המעבידים</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המעסיקים</w:t>
      </w:r>
      <w:r w:rsidRPr="00965FF8">
        <w:rPr>
          <w:rStyle w:val="default"/>
          <w:rFonts w:cs="FrankRuehl" w:hint="cs"/>
          <w:vanish/>
          <w:sz w:val="22"/>
          <w:szCs w:val="22"/>
          <w:shd w:val="clear" w:color="auto" w:fill="FFFF99"/>
          <w:rtl/>
        </w:rPr>
        <w:t>.</w:t>
      </w:r>
      <w:bookmarkEnd w:id="48"/>
    </w:p>
    <w:p w:rsidR="009A6EA4" w:rsidRDefault="009A6EA4">
      <w:pPr>
        <w:pStyle w:val="P00"/>
        <w:spacing w:before="72"/>
        <w:ind w:left="0" w:right="1134"/>
        <w:rPr>
          <w:rStyle w:val="default"/>
          <w:rFonts w:cs="FrankRuehl"/>
          <w:rtl/>
        </w:rPr>
      </w:pPr>
      <w:bookmarkStart w:id="49" w:name="Seif26"/>
      <w:bookmarkEnd w:id="49"/>
      <w:r>
        <w:rPr>
          <w:lang w:val="he-IL"/>
        </w:rPr>
        <w:pict>
          <v:rect id="_x0000_s2079" style="position:absolute;left:0;text-align:left;margin-left:464.5pt;margin-top:8.05pt;width:75.05pt;height:33pt;z-index:251661312" o:allowincell="f" filled="f" stroked="f" strokecolor="lime" strokeweight=".25pt">
            <v:textbox inset="0,0,0,0">
              <w:txbxContent>
                <w:p w:rsidR="009A6EA4" w:rsidRDefault="009A6EA4">
                  <w:pPr>
                    <w:spacing w:line="160" w:lineRule="exact"/>
                    <w:jc w:val="left"/>
                    <w:rPr>
                      <w:rFonts w:cs="Miriam"/>
                      <w:noProof/>
                      <w:sz w:val="18"/>
                      <w:szCs w:val="18"/>
                      <w:rtl/>
                    </w:rPr>
                  </w:pPr>
                  <w:r>
                    <w:rPr>
                      <w:rFonts w:cs="Miriam"/>
                      <w:sz w:val="18"/>
                      <w:szCs w:val="18"/>
                      <w:rtl/>
                    </w:rPr>
                    <w:t>וע</w:t>
                  </w:r>
                  <w:r>
                    <w:rPr>
                      <w:rFonts w:cs="Miriam" w:hint="cs"/>
                      <w:sz w:val="18"/>
                      <w:szCs w:val="18"/>
                      <w:rtl/>
                    </w:rPr>
                    <w:t xml:space="preserve">דת חניכות </w:t>
                  </w:r>
                  <w:r>
                    <w:rPr>
                      <w:rFonts w:cs="Miriam"/>
                      <w:sz w:val="18"/>
                      <w:szCs w:val="18"/>
                      <w:rtl/>
                    </w:rPr>
                    <w:t>מק</w:t>
                  </w:r>
                  <w:r>
                    <w:rPr>
                      <w:rFonts w:cs="Miriam" w:hint="cs"/>
                      <w:sz w:val="18"/>
                      <w:szCs w:val="18"/>
                      <w:rtl/>
                    </w:rPr>
                    <w:t>צועית</w:t>
                  </w:r>
                </w:p>
                <w:p w:rsidR="009A6EA4" w:rsidRDefault="009A6EA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העבודה ימנה ועדות חניכות מקצועיות (להלן </w:t>
      </w:r>
      <w:r>
        <w:rPr>
          <w:rStyle w:val="default"/>
          <w:rFonts w:cs="FrankRuehl"/>
          <w:rtl/>
        </w:rPr>
        <w:t xml:space="preserve">– </w:t>
      </w:r>
      <w:r>
        <w:rPr>
          <w:rStyle w:val="default"/>
          <w:rFonts w:cs="FrankRuehl" w:hint="cs"/>
          <w:rtl/>
        </w:rPr>
        <w:t>וע</w:t>
      </w:r>
      <w:r>
        <w:rPr>
          <w:rStyle w:val="default"/>
          <w:rFonts w:cs="FrankRuehl"/>
          <w:rtl/>
        </w:rPr>
        <w:t>דה</w:t>
      </w:r>
      <w:r>
        <w:rPr>
          <w:rStyle w:val="default"/>
          <w:rFonts w:cs="FrankRuehl" w:hint="cs"/>
          <w:rtl/>
        </w:rPr>
        <w:t>).</w:t>
      </w:r>
    </w:p>
    <w:p w:rsidR="009A6EA4" w:rsidRDefault="009A6EA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 xml:space="preserve">עדה יכולה להיות לכל הארץ (להלן </w:t>
      </w:r>
      <w:r>
        <w:rPr>
          <w:rStyle w:val="default"/>
          <w:rFonts w:cs="FrankRuehl"/>
          <w:rtl/>
        </w:rPr>
        <w:t xml:space="preserve">– </w:t>
      </w:r>
      <w:r>
        <w:rPr>
          <w:rStyle w:val="default"/>
          <w:rFonts w:cs="FrankRuehl" w:hint="cs"/>
          <w:rtl/>
        </w:rPr>
        <w:t>ועדה ארצית) או לאזור מסויים, למקצוע אחד או למספר מקצועות שלדעת השר הם קרובים זה לזה. ועדה למקצוע או למספר מקצועות יכול שתמונה גם לפני שאותו מקצוע או אחד המקצועות, לפי הענין, הוכרז כמקצוע שיירכש בדרך חניכות.</w:t>
      </w:r>
    </w:p>
    <w:p w:rsidR="009A6EA4" w:rsidRDefault="009A6EA4">
      <w:pPr>
        <w:pStyle w:val="P00"/>
        <w:spacing w:before="72"/>
        <w:ind w:left="0" w:right="1134"/>
        <w:rPr>
          <w:rStyle w:val="default"/>
          <w:rFonts w:cs="FrankRuehl"/>
          <w:rtl/>
        </w:rPr>
      </w:pPr>
      <w:r>
        <w:rPr>
          <w:lang w:val="he-IL"/>
        </w:rPr>
        <w:pict>
          <v:rect id="_x0000_s2080" style="position:absolute;left:0;text-align:left;margin-left:464.5pt;margin-top:8.05pt;width:75.05pt;height:40.05pt;z-index:251662336" o:allowincell="f" filled="f" stroked="f" strokecolor="lime" strokeweight=".25pt">
            <v:textbox inset="0,0,0,0">
              <w:txbxContent>
                <w:p w:rsidR="009A6EA4" w:rsidRDefault="009A6EA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תשל"ב-</w:t>
                  </w:r>
                  <w:r>
                    <w:rPr>
                      <w:rFonts w:cs="Miriam"/>
                      <w:sz w:val="18"/>
                      <w:szCs w:val="18"/>
                      <w:rtl/>
                    </w:rPr>
                    <w:t>1972</w:t>
                  </w:r>
                </w:p>
                <w:p w:rsidR="00E75994" w:rsidRDefault="00E75994" w:rsidP="00E75994">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תשע"ד-2014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 xml:space="preserve">ל ועדה שאינה ארצית היא של שלושה או של חמישה, כפי שיחליט שר העבודה, ומהם </w:t>
      </w:r>
      <w:r>
        <w:rPr>
          <w:rStyle w:val="default"/>
          <w:rFonts w:cs="FrankRuehl"/>
          <w:rtl/>
        </w:rPr>
        <w:t xml:space="preserve">– </w:t>
      </w:r>
      <w:r>
        <w:rPr>
          <w:rStyle w:val="default"/>
          <w:rFonts w:cs="FrankRuehl" w:hint="cs"/>
          <w:rtl/>
        </w:rPr>
        <w:t>אחד שנתמנה על ידי שר העבודה להיות יושב ראש והיתר אנשים בני סמך באותו מקצוע, שנתמנו לאחר התיעצות בארגון העובדים הארצי המייצג את המספר הגדול ביותר של עובדים ובארגון הגדול</w:t>
      </w:r>
      <w:r>
        <w:rPr>
          <w:rStyle w:val="default"/>
          <w:rFonts w:cs="FrankRuehl"/>
          <w:rtl/>
        </w:rPr>
        <w:t xml:space="preserve"> </w:t>
      </w:r>
      <w:r>
        <w:rPr>
          <w:rStyle w:val="default"/>
          <w:rFonts w:cs="FrankRuehl" w:hint="cs"/>
          <w:rtl/>
        </w:rPr>
        <w:t>ביותר של נ</w:t>
      </w:r>
      <w:r>
        <w:rPr>
          <w:rStyle w:val="default"/>
          <w:rFonts w:cs="FrankRuehl"/>
          <w:rtl/>
        </w:rPr>
        <w:t>ו</w:t>
      </w:r>
      <w:r>
        <w:rPr>
          <w:rStyle w:val="default"/>
          <w:rFonts w:cs="FrankRuehl" w:hint="cs"/>
          <w:rtl/>
        </w:rPr>
        <w:t>ע</w:t>
      </w:r>
      <w:r>
        <w:rPr>
          <w:rStyle w:val="default"/>
          <w:rFonts w:cs="FrankRuehl"/>
          <w:rtl/>
        </w:rPr>
        <w:t>ר</w:t>
      </w:r>
      <w:r>
        <w:rPr>
          <w:rStyle w:val="default"/>
          <w:rFonts w:cs="FrankRuehl" w:hint="cs"/>
          <w:rtl/>
        </w:rPr>
        <w:t xml:space="preserve"> עובד ובארגונים אחרים של נוער עובד לפי החלטת שר העבודה, וכן בארגונים ארציים רפרזנטטיבים של מעבידים שהם, לדעת השר, נוגעים בדבר, ובלבד שמספר נציגי העובדים יהיה כמספר נציגי המעבידים.</w:t>
      </w:r>
    </w:p>
    <w:p w:rsidR="009A6EA4" w:rsidRDefault="009A6EA4">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 ועדה ארצית היא של ששה, כפי שיחליט שר העבודה, והרכבה יה</w:t>
      </w:r>
      <w:r>
        <w:rPr>
          <w:rStyle w:val="default"/>
          <w:rFonts w:cs="FrankRuehl"/>
          <w:rtl/>
        </w:rPr>
        <w:t>י</w:t>
      </w:r>
      <w:r>
        <w:rPr>
          <w:rStyle w:val="default"/>
          <w:rFonts w:cs="FrankRuehl" w:hint="cs"/>
          <w:rtl/>
        </w:rPr>
        <w:t xml:space="preserve">ה כשל ועדה </w:t>
      </w:r>
      <w:r>
        <w:rPr>
          <w:rStyle w:val="default"/>
          <w:rFonts w:cs="FrankRuehl"/>
          <w:rtl/>
        </w:rPr>
        <w:t>שא</w:t>
      </w:r>
      <w:r>
        <w:rPr>
          <w:rStyle w:val="default"/>
          <w:rFonts w:cs="FrankRuehl" w:hint="cs"/>
          <w:rtl/>
        </w:rPr>
        <w:t>ינה ארצית, אלא שיהיה בה גם נציג שר החינוך והתרבות; הודעה על מינוי ועדה ארצית ועל הרכבה תפורסם ברשומות.</w:t>
      </w:r>
    </w:p>
    <w:p w:rsidR="009A6EA4" w:rsidRPr="00965FF8" w:rsidRDefault="009A6EA4">
      <w:pPr>
        <w:pStyle w:val="P22"/>
        <w:spacing w:before="0"/>
        <w:ind w:left="0" w:right="1134"/>
        <w:rPr>
          <w:rStyle w:val="default"/>
          <w:rFonts w:cs="FrankRuehl" w:hint="cs"/>
          <w:vanish/>
          <w:color w:val="FF0000"/>
          <w:szCs w:val="20"/>
          <w:shd w:val="clear" w:color="auto" w:fill="FFFF99"/>
          <w:rtl/>
        </w:rPr>
      </w:pPr>
      <w:bookmarkStart w:id="50" w:name="Rov68"/>
      <w:r w:rsidRPr="00965FF8">
        <w:rPr>
          <w:rStyle w:val="default"/>
          <w:rFonts w:cs="FrankRuehl" w:hint="cs"/>
          <w:vanish/>
          <w:color w:val="FF0000"/>
          <w:szCs w:val="20"/>
          <w:shd w:val="clear" w:color="auto" w:fill="FFFF99"/>
          <w:rtl/>
        </w:rPr>
        <w:t>מיום 31.3.1972</w:t>
      </w:r>
    </w:p>
    <w:p w:rsidR="009A6EA4" w:rsidRPr="00965FF8" w:rsidRDefault="009A6EA4">
      <w:pPr>
        <w:pStyle w:val="P22"/>
        <w:spacing w:before="0"/>
        <w:ind w:left="0" w:right="0"/>
        <w:rPr>
          <w:rStyle w:val="default"/>
          <w:rFonts w:cs="FrankRuehl" w:hint="cs"/>
          <w:b/>
          <w:bCs/>
          <w:vanish/>
          <w:szCs w:val="20"/>
          <w:shd w:val="clear" w:color="auto" w:fill="FFFF99"/>
          <w:rtl/>
        </w:rPr>
      </w:pPr>
      <w:r w:rsidRPr="00965FF8">
        <w:rPr>
          <w:rStyle w:val="default"/>
          <w:rFonts w:cs="FrankRuehl" w:hint="cs"/>
          <w:b/>
          <w:bCs/>
          <w:vanish/>
          <w:szCs w:val="20"/>
          <w:shd w:val="clear" w:color="auto" w:fill="FFFF99"/>
          <w:rtl/>
        </w:rPr>
        <w:t xml:space="preserve">תיקון מס' 1 </w:t>
      </w:r>
    </w:p>
    <w:p w:rsidR="009A6EA4" w:rsidRPr="00965FF8" w:rsidRDefault="009A6EA4">
      <w:pPr>
        <w:pStyle w:val="P00"/>
        <w:spacing w:before="0"/>
        <w:ind w:left="0" w:right="1134"/>
        <w:rPr>
          <w:rStyle w:val="default"/>
          <w:rFonts w:cs="FrankRuehl" w:hint="cs"/>
          <w:vanish/>
          <w:sz w:val="20"/>
          <w:szCs w:val="20"/>
          <w:shd w:val="clear" w:color="auto" w:fill="FFFF99"/>
          <w:rtl/>
        </w:rPr>
      </w:pPr>
      <w:hyperlink r:id="rId53" w:history="1">
        <w:r w:rsidRPr="00965FF8">
          <w:rPr>
            <w:rStyle w:val="Hyperlink"/>
            <w:rFonts w:cs="FrankRuehl" w:hint="cs"/>
            <w:vanish/>
            <w:szCs w:val="20"/>
            <w:shd w:val="clear" w:color="auto" w:fill="FFFF99"/>
            <w:rtl/>
          </w:rPr>
          <w:t>ס"ח תשל"ב מס' 653</w:t>
        </w:r>
      </w:hyperlink>
      <w:r w:rsidRPr="00965FF8">
        <w:rPr>
          <w:rFonts w:cs="FrankRuehl" w:hint="cs"/>
          <w:vanish/>
          <w:szCs w:val="20"/>
          <w:shd w:val="clear" w:color="auto" w:fill="FFFF99"/>
          <w:rtl/>
        </w:rPr>
        <w:t xml:space="preserve"> מיום 31.3.1972 עמ' 75</w:t>
      </w:r>
      <w:r w:rsidRPr="00965FF8">
        <w:rPr>
          <w:rFonts w:cs="FrankRuehl" w:hint="cs"/>
          <w:vanish/>
          <w:shd w:val="clear" w:color="auto" w:fill="FFFF99"/>
          <w:rtl/>
        </w:rPr>
        <w:t xml:space="preserve"> </w:t>
      </w:r>
      <w:r w:rsidRPr="00965FF8">
        <w:rPr>
          <w:rStyle w:val="default"/>
          <w:rFonts w:cs="FrankRuehl" w:hint="cs"/>
          <w:vanish/>
          <w:sz w:val="20"/>
          <w:szCs w:val="20"/>
          <w:shd w:val="clear" w:color="auto" w:fill="FFFF99"/>
          <w:rtl/>
        </w:rPr>
        <w:t>(</w:t>
      </w:r>
      <w:hyperlink r:id="rId54" w:history="1">
        <w:r w:rsidRPr="00965FF8">
          <w:rPr>
            <w:rStyle w:val="Hyperlink"/>
            <w:rFonts w:cs="FrankRuehl" w:hint="cs"/>
            <w:vanish/>
            <w:szCs w:val="20"/>
            <w:shd w:val="clear" w:color="auto" w:fill="FFFF99"/>
            <w:rtl/>
          </w:rPr>
          <w:t>ה"ח 941</w:t>
        </w:r>
      </w:hyperlink>
      <w:r w:rsidRPr="00965FF8">
        <w:rPr>
          <w:rStyle w:val="default"/>
          <w:rFonts w:cs="FrankRuehl" w:hint="cs"/>
          <w:vanish/>
          <w:sz w:val="20"/>
          <w:szCs w:val="20"/>
          <w:shd w:val="clear" w:color="auto" w:fill="FFFF99"/>
          <w:rtl/>
        </w:rPr>
        <w:t>)</w:t>
      </w:r>
    </w:p>
    <w:p w:rsidR="009A6EA4" w:rsidRPr="00965FF8" w:rsidRDefault="009A6EA4">
      <w:pPr>
        <w:pStyle w:val="P00"/>
        <w:ind w:left="0" w:right="1134"/>
        <w:rPr>
          <w:rStyle w:val="default"/>
          <w:rFonts w:cs="FrankRuehl"/>
          <w:vanish/>
          <w:sz w:val="22"/>
          <w:szCs w:val="22"/>
          <w:shd w:val="clear" w:color="auto" w:fill="FFFF99"/>
          <w:rtl/>
        </w:rPr>
      </w:pPr>
      <w:r w:rsidRPr="00965FF8">
        <w:rPr>
          <w:rFonts w:cs="FrankRuehl"/>
          <w:vanish/>
          <w:sz w:val="22"/>
          <w:szCs w:val="22"/>
          <w:shd w:val="clear" w:color="auto" w:fill="FFFF99"/>
          <w:rtl/>
        </w:rPr>
        <w:tab/>
      </w:r>
      <w:r w:rsidRPr="00965FF8">
        <w:rPr>
          <w:rStyle w:val="default"/>
          <w:rFonts w:cs="FrankRuehl"/>
          <w:vanish/>
          <w:sz w:val="22"/>
          <w:szCs w:val="22"/>
          <w:shd w:val="clear" w:color="auto" w:fill="FFFF99"/>
          <w:rtl/>
        </w:rPr>
        <w:t>(ב</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ו</w:t>
      </w:r>
      <w:r w:rsidRPr="00965FF8">
        <w:rPr>
          <w:rStyle w:val="default"/>
          <w:rFonts w:cs="FrankRuehl" w:hint="cs"/>
          <w:vanish/>
          <w:sz w:val="22"/>
          <w:szCs w:val="22"/>
          <w:shd w:val="clear" w:color="auto" w:fill="FFFF99"/>
          <w:rtl/>
        </w:rPr>
        <w:t xml:space="preserve">עדה יכולה להיות לכל הארץ (להלן </w:t>
      </w:r>
      <w:r w:rsidRPr="00965FF8">
        <w:rPr>
          <w:rStyle w:val="default"/>
          <w:rFonts w:cs="FrankRuehl"/>
          <w:vanish/>
          <w:sz w:val="22"/>
          <w:szCs w:val="22"/>
          <w:shd w:val="clear" w:color="auto" w:fill="FFFF99"/>
          <w:rtl/>
        </w:rPr>
        <w:t xml:space="preserve">– </w:t>
      </w:r>
      <w:r w:rsidRPr="00965FF8">
        <w:rPr>
          <w:rStyle w:val="default"/>
          <w:rFonts w:cs="FrankRuehl" w:hint="cs"/>
          <w:vanish/>
          <w:sz w:val="22"/>
          <w:szCs w:val="22"/>
          <w:shd w:val="clear" w:color="auto" w:fill="FFFF99"/>
          <w:rtl/>
        </w:rPr>
        <w:t xml:space="preserve">ועדה ארצית) או לאזור מסויים, למקצוע אחד או למספר מקצועות שלדעת השר הם קרובים זה לזה. </w:t>
      </w:r>
      <w:r w:rsidRPr="00965FF8">
        <w:rPr>
          <w:rStyle w:val="default"/>
          <w:rFonts w:cs="FrankRuehl" w:hint="cs"/>
          <w:vanish/>
          <w:sz w:val="22"/>
          <w:szCs w:val="22"/>
          <w:u w:val="single"/>
          <w:shd w:val="clear" w:color="auto" w:fill="FFFF99"/>
          <w:rtl/>
        </w:rPr>
        <w:t>ועדה למקצוע או למספר מקצועות יכול שתמונה גם לפני שאותו מקצוע או אחד המקצועות, לפי הענין, הוכרז כמקצוע שיירכש בדרך חניכות.</w:t>
      </w:r>
    </w:p>
    <w:p w:rsidR="009A6EA4" w:rsidRPr="00965FF8" w:rsidRDefault="009A6EA4">
      <w:pPr>
        <w:pStyle w:val="P00"/>
        <w:spacing w:before="0"/>
        <w:ind w:left="0" w:right="1134"/>
        <w:rPr>
          <w:rStyle w:val="default"/>
          <w:rFonts w:cs="FrankRuehl" w:hint="cs"/>
          <w:vanish/>
          <w:sz w:val="22"/>
          <w:szCs w:val="22"/>
          <w:shd w:val="clear" w:color="auto" w:fill="FFFF99"/>
          <w:rtl/>
        </w:rPr>
      </w:pPr>
      <w:r w:rsidRPr="00965FF8">
        <w:rPr>
          <w:rFonts w:cs="FrankRuehl"/>
          <w:vanish/>
          <w:sz w:val="22"/>
          <w:szCs w:val="22"/>
          <w:shd w:val="clear" w:color="auto" w:fill="FFFF99"/>
          <w:rtl/>
        </w:rPr>
        <w:tab/>
      </w:r>
      <w:r w:rsidRPr="00965FF8">
        <w:rPr>
          <w:rStyle w:val="default"/>
          <w:rFonts w:cs="FrankRuehl"/>
          <w:vanish/>
          <w:sz w:val="22"/>
          <w:szCs w:val="22"/>
          <w:shd w:val="clear" w:color="auto" w:fill="FFFF99"/>
          <w:rtl/>
        </w:rPr>
        <w:t>(ג</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כ</w:t>
      </w:r>
      <w:r w:rsidRPr="00965FF8">
        <w:rPr>
          <w:rStyle w:val="default"/>
          <w:rFonts w:cs="FrankRuehl" w:hint="cs"/>
          <w:vanish/>
          <w:sz w:val="22"/>
          <w:szCs w:val="22"/>
          <w:shd w:val="clear" w:color="auto" w:fill="FFFF99"/>
          <w:rtl/>
        </w:rPr>
        <w:t xml:space="preserve">ל ועדה שאינה ארצית היא של שלושה או של חמישה, כפי שיחליט שר העבודה, ומהם </w:t>
      </w:r>
      <w:r w:rsidRPr="00965FF8">
        <w:rPr>
          <w:rStyle w:val="default"/>
          <w:rFonts w:cs="FrankRuehl"/>
          <w:vanish/>
          <w:sz w:val="22"/>
          <w:szCs w:val="22"/>
          <w:shd w:val="clear" w:color="auto" w:fill="FFFF99"/>
          <w:rtl/>
        </w:rPr>
        <w:t xml:space="preserve">– </w:t>
      </w:r>
      <w:r w:rsidRPr="00965FF8">
        <w:rPr>
          <w:rStyle w:val="default"/>
          <w:rFonts w:cs="FrankRuehl" w:hint="cs"/>
          <w:vanish/>
          <w:sz w:val="22"/>
          <w:szCs w:val="22"/>
          <w:shd w:val="clear" w:color="auto" w:fill="FFFF99"/>
          <w:rtl/>
        </w:rPr>
        <w:t xml:space="preserve">אחד שנתמנה על ידי שר העבודה להיות יושב ראש והיתר אנשים בני סמך באותו מקצוע, שנתמנו לאחר התיעצות בארגון העובדים הארצי המייצג את המספר הגדול ביותר של עובדים </w:t>
      </w:r>
      <w:r w:rsidRPr="00965FF8">
        <w:rPr>
          <w:rStyle w:val="default"/>
          <w:rFonts w:cs="FrankRuehl" w:hint="cs"/>
          <w:vanish/>
          <w:sz w:val="22"/>
          <w:szCs w:val="22"/>
          <w:u w:val="single"/>
          <w:shd w:val="clear" w:color="auto" w:fill="FFFF99"/>
          <w:rtl/>
        </w:rPr>
        <w:t>ובארגון הגדול</w:t>
      </w:r>
      <w:r w:rsidRPr="00965FF8">
        <w:rPr>
          <w:rStyle w:val="default"/>
          <w:rFonts w:cs="FrankRuehl"/>
          <w:vanish/>
          <w:sz w:val="22"/>
          <w:szCs w:val="22"/>
          <w:u w:val="single"/>
          <w:shd w:val="clear" w:color="auto" w:fill="FFFF99"/>
          <w:rtl/>
        </w:rPr>
        <w:t xml:space="preserve"> </w:t>
      </w:r>
      <w:r w:rsidRPr="00965FF8">
        <w:rPr>
          <w:rStyle w:val="default"/>
          <w:rFonts w:cs="FrankRuehl" w:hint="cs"/>
          <w:vanish/>
          <w:sz w:val="22"/>
          <w:szCs w:val="22"/>
          <w:u w:val="single"/>
          <w:shd w:val="clear" w:color="auto" w:fill="FFFF99"/>
          <w:rtl/>
        </w:rPr>
        <w:t>ביותר של נ</w:t>
      </w:r>
      <w:r w:rsidRPr="00965FF8">
        <w:rPr>
          <w:rStyle w:val="default"/>
          <w:rFonts w:cs="FrankRuehl"/>
          <w:vanish/>
          <w:sz w:val="22"/>
          <w:szCs w:val="22"/>
          <w:u w:val="single"/>
          <w:shd w:val="clear" w:color="auto" w:fill="FFFF99"/>
          <w:rtl/>
        </w:rPr>
        <w:t>ו</w:t>
      </w:r>
      <w:r w:rsidRPr="00965FF8">
        <w:rPr>
          <w:rStyle w:val="default"/>
          <w:rFonts w:cs="FrankRuehl" w:hint="cs"/>
          <w:vanish/>
          <w:sz w:val="22"/>
          <w:szCs w:val="22"/>
          <w:u w:val="single"/>
          <w:shd w:val="clear" w:color="auto" w:fill="FFFF99"/>
          <w:rtl/>
        </w:rPr>
        <w:t>ע</w:t>
      </w:r>
      <w:r w:rsidRPr="00965FF8">
        <w:rPr>
          <w:rStyle w:val="default"/>
          <w:rFonts w:cs="FrankRuehl"/>
          <w:vanish/>
          <w:sz w:val="22"/>
          <w:szCs w:val="22"/>
          <w:u w:val="single"/>
          <w:shd w:val="clear" w:color="auto" w:fill="FFFF99"/>
          <w:rtl/>
        </w:rPr>
        <w:t>ר</w:t>
      </w:r>
      <w:r w:rsidRPr="00965FF8">
        <w:rPr>
          <w:rStyle w:val="default"/>
          <w:rFonts w:cs="FrankRuehl" w:hint="cs"/>
          <w:vanish/>
          <w:sz w:val="22"/>
          <w:szCs w:val="22"/>
          <w:u w:val="single"/>
          <w:shd w:val="clear" w:color="auto" w:fill="FFFF99"/>
          <w:rtl/>
        </w:rPr>
        <w:t xml:space="preserve"> עובד ובארגונים אחרים של נוער עובד לפי החלטת שר העבודה</w:t>
      </w:r>
      <w:r w:rsidRPr="00965FF8">
        <w:rPr>
          <w:rStyle w:val="default"/>
          <w:rFonts w:cs="FrankRuehl" w:hint="cs"/>
          <w:vanish/>
          <w:sz w:val="22"/>
          <w:szCs w:val="22"/>
          <w:shd w:val="clear" w:color="auto" w:fill="FFFF99"/>
          <w:rtl/>
        </w:rPr>
        <w:t>, וכן בארגונים ארציים רפרזנטטיבים של מעבידים שהם, לדעת השר, נוגעים בדבר, ובלבד שמספר נציגי העובדים יהיה כמספר נציגי המעבידים.</w:t>
      </w:r>
    </w:p>
    <w:p w:rsidR="00E75994" w:rsidRPr="00965FF8" w:rsidRDefault="00E75994" w:rsidP="00E75994">
      <w:pPr>
        <w:pStyle w:val="page"/>
        <w:widowControl/>
        <w:ind w:right="1134"/>
        <w:jc w:val="both"/>
        <w:rPr>
          <w:rStyle w:val="default"/>
          <w:rFonts w:cs="FrankRuehl" w:hint="cs"/>
          <w:vanish/>
          <w:position w:val="0"/>
          <w:szCs w:val="20"/>
          <w:shd w:val="clear" w:color="auto" w:fill="FFFF99"/>
          <w:rtl/>
        </w:rPr>
      </w:pPr>
    </w:p>
    <w:p w:rsidR="00E75994" w:rsidRPr="00965FF8" w:rsidRDefault="00E75994" w:rsidP="00E75994">
      <w:pPr>
        <w:pStyle w:val="page"/>
        <w:widowControl/>
        <w:ind w:right="1134"/>
        <w:jc w:val="both"/>
        <w:rPr>
          <w:rStyle w:val="default"/>
          <w:rFonts w:cs="FrankRuehl" w:hint="cs"/>
          <w:vanish/>
          <w:color w:val="FF0000"/>
          <w:position w:val="0"/>
          <w:szCs w:val="20"/>
          <w:shd w:val="clear" w:color="auto" w:fill="FFFF99"/>
          <w:rtl/>
        </w:rPr>
      </w:pPr>
      <w:r w:rsidRPr="00965FF8">
        <w:rPr>
          <w:rStyle w:val="default"/>
          <w:rFonts w:cs="FrankRuehl" w:hint="cs"/>
          <w:vanish/>
          <w:color w:val="FF0000"/>
          <w:position w:val="0"/>
          <w:szCs w:val="20"/>
          <w:shd w:val="clear" w:color="auto" w:fill="FFFF99"/>
          <w:rtl/>
        </w:rPr>
        <w:t>מיום 15.7.2014</w:t>
      </w:r>
    </w:p>
    <w:p w:rsidR="00E75994" w:rsidRPr="00965FF8" w:rsidRDefault="00E75994" w:rsidP="00E75994">
      <w:pPr>
        <w:pStyle w:val="page"/>
        <w:widowControl/>
        <w:ind w:right="1134"/>
        <w:jc w:val="both"/>
        <w:rPr>
          <w:rStyle w:val="default"/>
          <w:rFonts w:cs="FrankRuehl" w:hint="cs"/>
          <w:vanish/>
          <w:position w:val="0"/>
          <w:szCs w:val="20"/>
          <w:shd w:val="clear" w:color="auto" w:fill="FFFF99"/>
          <w:rtl/>
        </w:rPr>
      </w:pPr>
      <w:r w:rsidRPr="00965FF8">
        <w:rPr>
          <w:rStyle w:val="default"/>
          <w:rFonts w:cs="FrankRuehl" w:hint="cs"/>
          <w:b/>
          <w:bCs/>
          <w:vanish/>
          <w:position w:val="0"/>
          <w:szCs w:val="20"/>
          <w:shd w:val="clear" w:color="auto" w:fill="FFFF99"/>
          <w:rtl/>
        </w:rPr>
        <w:t>תיקון מס' 4</w:t>
      </w:r>
    </w:p>
    <w:p w:rsidR="00E75994" w:rsidRPr="00965FF8" w:rsidRDefault="00E75994" w:rsidP="00E75994">
      <w:pPr>
        <w:pStyle w:val="page"/>
        <w:widowControl/>
        <w:ind w:right="1134"/>
        <w:jc w:val="both"/>
        <w:rPr>
          <w:rStyle w:val="default"/>
          <w:rFonts w:cs="FrankRuehl" w:hint="cs"/>
          <w:vanish/>
          <w:position w:val="0"/>
          <w:szCs w:val="20"/>
          <w:shd w:val="clear" w:color="auto" w:fill="FFFF99"/>
          <w:rtl/>
        </w:rPr>
      </w:pPr>
      <w:hyperlink r:id="rId55" w:history="1">
        <w:r w:rsidRPr="00965FF8">
          <w:rPr>
            <w:rStyle w:val="Hyperlink"/>
            <w:rFonts w:cs="FrankRuehl" w:hint="cs"/>
            <w:vanish/>
            <w:position w:val="0"/>
            <w:sz w:val="26"/>
            <w:szCs w:val="20"/>
            <w:shd w:val="clear" w:color="auto" w:fill="FFFF99"/>
            <w:rtl/>
          </w:rPr>
          <w:t>ס"ח תשע"ד מס' 2459</w:t>
        </w:r>
      </w:hyperlink>
      <w:r w:rsidRPr="00965FF8">
        <w:rPr>
          <w:rStyle w:val="default"/>
          <w:rFonts w:cs="FrankRuehl" w:hint="cs"/>
          <w:vanish/>
          <w:position w:val="0"/>
          <w:szCs w:val="20"/>
          <w:shd w:val="clear" w:color="auto" w:fill="FFFF99"/>
          <w:rtl/>
        </w:rPr>
        <w:t xml:space="preserve"> מיום 15.7.2014 עמ' 603 (</w:t>
      </w:r>
      <w:hyperlink r:id="rId56" w:history="1">
        <w:r w:rsidRPr="00965FF8">
          <w:rPr>
            <w:rStyle w:val="Hyperlink"/>
            <w:rFonts w:cs="FrankRuehl" w:hint="cs"/>
            <w:vanish/>
            <w:position w:val="0"/>
            <w:sz w:val="26"/>
            <w:szCs w:val="20"/>
            <w:shd w:val="clear" w:color="auto" w:fill="FFFF99"/>
            <w:rtl/>
          </w:rPr>
          <w:t>ה"ח 535</w:t>
        </w:r>
      </w:hyperlink>
      <w:r w:rsidRPr="00965FF8">
        <w:rPr>
          <w:rStyle w:val="default"/>
          <w:rFonts w:cs="FrankRuehl" w:hint="cs"/>
          <w:vanish/>
          <w:position w:val="0"/>
          <w:szCs w:val="20"/>
          <w:shd w:val="clear" w:color="auto" w:fill="FFFF99"/>
          <w:rtl/>
        </w:rPr>
        <w:t>)</w:t>
      </w:r>
    </w:p>
    <w:p w:rsidR="00E75994" w:rsidRPr="002B6A39" w:rsidRDefault="00E75994" w:rsidP="002B6A39">
      <w:pPr>
        <w:pStyle w:val="P00"/>
        <w:ind w:left="0" w:right="1134"/>
        <w:rPr>
          <w:rStyle w:val="default"/>
          <w:rFonts w:cs="FrankRuehl" w:hint="cs"/>
          <w:sz w:val="2"/>
          <w:szCs w:val="2"/>
          <w:shd w:val="clear" w:color="auto" w:fill="FFFF99"/>
          <w:rtl/>
        </w:rPr>
      </w:pPr>
      <w:r w:rsidRPr="00965FF8">
        <w:rPr>
          <w:rFonts w:cs="FrankRuehl"/>
          <w:vanish/>
          <w:sz w:val="22"/>
          <w:szCs w:val="22"/>
          <w:shd w:val="clear" w:color="auto" w:fill="FFFF99"/>
          <w:rtl/>
        </w:rPr>
        <w:tab/>
      </w:r>
      <w:r w:rsidRPr="00965FF8">
        <w:rPr>
          <w:rStyle w:val="default"/>
          <w:rFonts w:cs="FrankRuehl"/>
          <w:vanish/>
          <w:sz w:val="22"/>
          <w:szCs w:val="22"/>
          <w:shd w:val="clear" w:color="auto" w:fill="FFFF99"/>
          <w:rtl/>
        </w:rPr>
        <w:t>(ג</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כ</w:t>
      </w:r>
      <w:r w:rsidRPr="00965FF8">
        <w:rPr>
          <w:rStyle w:val="default"/>
          <w:rFonts w:cs="FrankRuehl" w:hint="cs"/>
          <w:vanish/>
          <w:sz w:val="22"/>
          <w:szCs w:val="22"/>
          <w:shd w:val="clear" w:color="auto" w:fill="FFFF99"/>
          <w:rtl/>
        </w:rPr>
        <w:t xml:space="preserve">ל ועדה שאינה ארצית היא של שלושה או של חמישה, כפי שיחליט שר העבודה, ומהם </w:t>
      </w:r>
      <w:r w:rsidRPr="00965FF8">
        <w:rPr>
          <w:rStyle w:val="default"/>
          <w:rFonts w:cs="FrankRuehl"/>
          <w:vanish/>
          <w:sz w:val="22"/>
          <w:szCs w:val="22"/>
          <w:shd w:val="clear" w:color="auto" w:fill="FFFF99"/>
          <w:rtl/>
        </w:rPr>
        <w:t xml:space="preserve">– </w:t>
      </w:r>
      <w:r w:rsidRPr="00965FF8">
        <w:rPr>
          <w:rStyle w:val="default"/>
          <w:rFonts w:cs="FrankRuehl" w:hint="cs"/>
          <w:vanish/>
          <w:sz w:val="22"/>
          <w:szCs w:val="22"/>
          <w:shd w:val="clear" w:color="auto" w:fill="FFFF99"/>
          <w:rtl/>
        </w:rPr>
        <w:t>אחד שנתמנה על ידי שר העבודה להיות יושב ראש והיתר אנשים בני סמך באותו מקצוע, שנתמנו לאחר התיעצות בארגון העובדים הארצי המייצג את המספר הגדול ביותר של עובדים ובארגון הגדול</w:t>
      </w:r>
      <w:r w:rsidRPr="00965FF8">
        <w:rPr>
          <w:rStyle w:val="default"/>
          <w:rFonts w:cs="FrankRuehl"/>
          <w:vanish/>
          <w:sz w:val="22"/>
          <w:szCs w:val="22"/>
          <w:shd w:val="clear" w:color="auto" w:fill="FFFF99"/>
          <w:rtl/>
        </w:rPr>
        <w:t xml:space="preserve"> </w:t>
      </w:r>
      <w:r w:rsidRPr="00965FF8">
        <w:rPr>
          <w:rStyle w:val="default"/>
          <w:rFonts w:cs="FrankRuehl" w:hint="cs"/>
          <w:vanish/>
          <w:sz w:val="22"/>
          <w:szCs w:val="22"/>
          <w:shd w:val="clear" w:color="auto" w:fill="FFFF99"/>
          <w:rtl/>
        </w:rPr>
        <w:t>ביותר של נ</w:t>
      </w:r>
      <w:r w:rsidRPr="00965FF8">
        <w:rPr>
          <w:rStyle w:val="default"/>
          <w:rFonts w:cs="FrankRuehl"/>
          <w:vanish/>
          <w:sz w:val="22"/>
          <w:szCs w:val="22"/>
          <w:shd w:val="clear" w:color="auto" w:fill="FFFF99"/>
          <w:rtl/>
        </w:rPr>
        <w:t>ו</w:t>
      </w:r>
      <w:r w:rsidRPr="00965FF8">
        <w:rPr>
          <w:rStyle w:val="default"/>
          <w:rFonts w:cs="FrankRuehl" w:hint="cs"/>
          <w:vanish/>
          <w:sz w:val="22"/>
          <w:szCs w:val="22"/>
          <w:shd w:val="clear" w:color="auto" w:fill="FFFF99"/>
          <w:rtl/>
        </w:rPr>
        <w:t>ע</w:t>
      </w:r>
      <w:r w:rsidRPr="00965FF8">
        <w:rPr>
          <w:rStyle w:val="default"/>
          <w:rFonts w:cs="FrankRuehl"/>
          <w:vanish/>
          <w:sz w:val="22"/>
          <w:szCs w:val="22"/>
          <w:shd w:val="clear" w:color="auto" w:fill="FFFF99"/>
          <w:rtl/>
        </w:rPr>
        <w:t>ר</w:t>
      </w:r>
      <w:r w:rsidRPr="00965FF8">
        <w:rPr>
          <w:rStyle w:val="default"/>
          <w:rFonts w:cs="FrankRuehl" w:hint="cs"/>
          <w:vanish/>
          <w:sz w:val="22"/>
          <w:szCs w:val="22"/>
          <w:shd w:val="clear" w:color="auto" w:fill="FFFF99"/>
          <w:rtl/>
        </w:rPr>
        <w:t xml:space="preserve"> עובד ובארגונים אחרים של נוער עובד לפי החלטת שר העבודה, וכן בארגונים ארציים רפרזנטטיבים של מעבידים שהם, לדעת השר, נוגעים בדבר, ובלבד שמספר נציגי העובדים יהיה כמספר נציגי </w:t>
      </w:r>
      <w:r w:rsidRPr="00965FF8">
        <w:rPr>
          <w:rStyle w:val="default"/>
          <w:rFonts w:cs="FrankRuehl" w:hint="cs"/>
          <w:strike/>
          <w:vanish/>
          <w:sz w:val="22"/>
          <w:szCs w:val="22"/>
          <w:shd w:val="clear" w:color="auto" w:fill="FFFF99"/>
          <w:rtl/>
        </w:rPr>
        <w:t>המעבידים</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המעסיקים</w:t>
      </w:r>
      <w:r w:rsidRPr="00965FF8">
        <w:rPr>
          <w:rStyle w:val="default"/>
          <w:rFonts w:cs="FrankRuehl" w:hint="cs"/>
          <w:vanish/>
          <w:sz w:val="22"/>
          <w:szCs w:val="22"/>
          <w:shd w:val="clear" w:color="auto" w:fill="FFFF99"/>
          <w:rtl/>
        </w:rPr>
        <w:t>.</w:t>
      </w:r>
      <w:bookmarkEnd w:id="50"/>
    </w:p>
    <w:p w:rsidR="009A6EA4" w:rsidRDefault="009A6EA4">
      <w:pPr>
        <w:pStyle w:val="P00"/>
        <w:spacing w:before="72"/>
        <w:ind w:left="0" w:right="1134"/>
        <w:rPr>
          <w:rStyle w:val="default"/>
          <w:rFonts w:cs="FrankRuehl" w:hint="cs"/>
          <w:rtl/>
        </w:rPr>
      </w:pPr>
      <w:bookmarkStart w:id="51" w:name="Seif27"/>
      <w:bookmarkEnd w:id="51"/>
      <w:r>
        <w:rPr>
          <w:lang w:val="he-IL"/>
        </w:rPr>
        <w:pict>
          <v:rect id="_x0000_s2081" style="position:absolute;left:0;text-align:left;margin-left:464.5pt;margin-top:8.05pt;width:75.05pt;height:16pt;z-index:251663360" o:allowincell="f" filled="f" stroked="f" strokecolor="lime" strokeweight=".25pt">
            <v:textbox style="mso-next-textbox:#_x0000_s2081" inset="0,0,0,0">
              <w:txbxContent>
                <w:p w:rsidR="009A6EA4" w:rsidRDefault="009A6EA4">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 </w:t>
                  </w:r>
                  <w:r>
                    <w:rPr>
                      <w:rFonts w:cs="Miriam"/>
                      <w:sz w:val="18"/>
                      <w:szCs w:val="18"/>
                      <w:rtl/>
                    </w:rPr>
                    <w:t>הו</w:t>
                  </w:r>
                  <w:r>
                    <w:rPr>
                      <w:rFonts w:cs="Miriam" w:hint="cs"/>
                      <w:sz w:val="18"/>
                      <w:szCs w:val="18"/>
                      <w:rtl/>
                    </w:rPr>
                    <w:t>עדה</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העבודה יתייעץ בועדה ארצית בטרם </w:t>
      </w:r>
      <w:r>
        <w:rPr>
          <w:rStyle w:val="default"/>
          <w:rFonts w:cs="FrankRuehl"/>
          <w:rtl/>
        </w:rPr>
        <w:t>–</w:t>
      </w:r>
    </w:p>
    <w:p w:rsidR="009A6EA4" w:rsidRDefault="009A6EA4">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קבע את תכנית החניכות;</w:t>
      </w:r>
    </w:p>
    <w:p w:rsidR="009A6EA4" w:rsidRDefault="009A6EA4">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אשר שיעורי מקצוע לפי סעיף 21(א);</w:t>
      </w:r>
    </w:p>
    <w:p w:rsidR="009A6EA4" w:rsidRDefault="009A6EA4">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 xml:space="preserve">קבע את תכנית הלימודים בשיעורי מקצוע </w:t>
      </w:r>
      <w:r>
        <w:rPr>
          <w:rStyle w:val="default"/>
          <w:rFonts w:cs="FrankRuehl"/>
          <w:rtl/>
        </w:rPr>
        <w:t>מא</w:t>
      </w:r>
      <w:r>
        <w:rPr>
          <w:rStyle w:val="default"/>
          <w:rFonts w:cs="FrankRuehl" w:hint="cs"/>
          <w:rtl/>
        </w:rPr>
        <w:t>ושרים לפי סעיף 21(ג).</w:t>
      </w:r>
    </w:p>
    <w:p w:rsidR="009A6EA4" w:rsidRDefault="009A6EA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העבודה יבקש את חוות דעתה של הועדה הארצית ויביאנה בפני המועצה בטרם יבוא להתיעץ במועצה בדבר </w:t>
      </w:r>
      <w:r>
        <w:rPr>
          <w:rStyle w:val="default"/>
          <w:rFonts w:cs="FrankRuehl"/>
          <w:rtl/>
        </w:rPr>
        <w:t>–</w:t>
      </w:r>
    </w:p>
    <w:p w:rsidR="009A6EA4" w:rsidRDefault="009A6EA4">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ביעת תקופת החניכות;</w:t>
      </w:r>
    </w:p>
    <w:p w:rsidR="009A6EA4" w:rsidRDefault="009A6EA4">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ביעת הגיל המינימלי וההשכלה המינימלית לפי סעיף 5;</w:t>
      </w:r>
    </w:p>
    <w:p w:rsidR="009A6EA4" w:rsidRDefault="009A6EA4">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 xml:space="preserve">כנית לבחינות ביניים </w:t>
      </w:r>
      <w:r>
        <w:rPr>
          <w:rStyle w:val="default"/>
          <w:rFonts w:cs="FrankRuehl"/>
          <w:rtl/>
        </w:rPr>
        <w:t>ו</w:t>
      </w:r>
      <w:r>
        <w:rPr>
          <w:rStyle w:val="default"/>
          <w:rFonts w:cs="FrankRuehl" w:hint="cs"/>
          <w:rtl/>
        </w:rPr>
        <w:t>לבחינות סופיות.</w:t>
      </w:r>
    </w:p>
    <w:p w:rsidR="009A6EA4" w:rsidRDefault="009A6EA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העב</w:t>
      </w:r>
      <w:r>
        <w:rPr>
          <w:rStyle w:val="default"/>
          <w:rFonts w:cs="FrankRuehl"/>
          <w:rtl/>
        </w:rPr>
        <w:t>וד</w:t>
      </w:r>
      <w:r>
        <w:rPr>
          <w:rStyle w:val="default"/>
          <w:rFonts w:cs="FrankRuehl" w:hint="cs"/>
          <w:rtl/>
        </w:rPr>
        <w:t>ה יתייעץ בועדה הארצית בטרם ישתמש בסמכותו לפי סעיף 6(ג) ובועדה האזורית הנוגעת בדבר, בטרם ישתמשו בסמכותו לפי סעיף 6(א).</w:t>
      </w:r>
    </w:p>
    <w:p w:rsidR="009A6EA4" w:rsidRDefault="009A6EA4">
      <w:pPr>
        <w:pStyle w:val="P00"/>
        <w:spacing w:before="72"/>
        <w:ind w:left="0" w:right="1134"/>
        <w:rPr>
          <w:rFonts w:cs="David"/>
          <w:sz w:val="22"/>
          <w:rtl/>
        </w:rPr>
      </w:pPr>
      <w:r>
        <w:rPr>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ממונה על החניכות יתייעץ בועדה אזורית הנוגעת בדבר בטרם ישתמש בסמכויותיו על פי הסעיפים 2(ב), 4(ב), 4(ג), 7 ו-16(3).</w:t>
      </w:r>
      <w:r>
        <w:rPr>
          <w:rFonts w:cs="David"/>
          <w:sz w:val="22"/>
          <w:rtl/>
        </w:rPr>
        <w:t xml:space="preserve"> </w:t>
      </w:r>
    </w:p>
    <w:p w:rsidR="009A6EA4" w:rsidRDefault="009A6EA4">
      <w:pPr>
        <w:pStyle w:val="P00"/>
        <w:spacing w:before="72"/>
        <w:ind w:left="0" w:right="1134"/>
        <w:rPr>
          <w:rStyle w:val="default"/>
          <w:rFonts w:cs="FrankRuehl"/>
          <w:rtl/>
        </w:rPr>
      </w:pPr>
      <w:bookmarkStart w:id="52" w:name="Seif28"/>
      <w:bookmarkEnd w:id="52"/>
      <w:r>
        <w:rPr>
          <w:lang w:val="he-IL"/>
        </w:rPr>
        <w:pict>
          <v:rect id="_x0000_s2082" style="position:absolute;left:0;text-align:left;margin-left:464.5pt;margin-top:8.05pt;width:75.05pt;height:10.65pt;z-index:251664384" o:allowincell="f" filled="f" stroked="f" strokecolor="lime" strokeweight=".25pt">
            <v:textbox inset="0,0,0,0">
              <w:txbxContent>
                <w:p w:rsidR="009A6EA4" w:rsidRDefault="009A6EA4">
                  <w:pPr>
                    <w:spacing w:line="160" w:lineRule="exact"/>
                    <w:jc w:val="left"/>
                    <w:rPr>
                      <w:rFonts w:cs="Miriam"/>
                      <w:noProof/>
                      <w:sz w:val="18"/>
                      <w:szCs w:val="18"/>
                      <w:rtl/>
                    </w:rPr>
                  </w:pPr>
                  <w:r>
                    <w:rPr>
                      <w:rFonts w:cs="Miriam"/>
                      <w:sz w:val="18"/>
                      <w:szCs w:val="18"/>
                      <w:rtl/>
                    </w:rPr>
                    <w:t>תק</w:t>
                  </w:r>
                  <w:r>
                    <w:rPr>
                      <w:rFonts w:cs="Miriam" w:hint="cs"/>
                      <w:sz w:val="18"/>
                      <w:szCs w:val="18"/>
                      <w:rtl/>
                    </w:rPr>
                    <w:t>ופת הכהונה</w:t>
                  </w:r>
                </w:p>
              </w:txbxContent>
            </v:textbox>
            <w10:anchorlock/>
          </v:rect>
        </w:pict>
      </w:r>
      <w:r>
        <w:rPr>
          <w:rStyle w:val="big-number"/>
          <w:rFonts w:cs="Miriam"/>
          <w:rtl/>
        </w:rPr>
        <w:t>29.</w:t>
      </w:r>
      <w:r>
        <w:rPr>
          <w:rStyle w:val="big-number"/>
          <w:rFonts w:cs="Miriam"/>
          <w:rtl/>
        </w:rPr>
        <w:tab/>
      </w:r>
      <w:r>
        <w:rPr>
          <w:rStyle w:val="default"/>
          <w:rFonts w:cs="FrankRuehl"/>
          <w:rtl/>
        </w:rPr>
        <w:t>שר</w:t>
      </w:r>
      <w:r>
        <w:rPr>
          <w:rStyle w:val="default"/>
          <w:rFonts w:cs="FrankRuehl" w:hint="cs"/>
          <w:rtl/>
        </w:rPr>
        <w:t xml:space="preserve"> העבודה רשאי לקבוע, בתקנות, את תקופת כהונתם של נציגי הציבור במועצה ושל חברי ועדות, ואת הסיבות להפסקת חברותם.</w:t>
      </w:r>
    </w:p>
    <w:p w:rsidR="009A6EA4" w:rsidRDefault="009A6EA4">
      <w:pPr>
        <w:pStyle w:val="P00"/>
        <w:spacing w:before="72"/>
        <w:ind w:left="0" w:right="1134"/>
        <w:rPr>
          <w:rStyle w:val="default"/>
          <w:rFonts w:cs="FrankRuehl"/>
          <w:rtl/>
        </w:rPr>
      </w:pPr>
      <w:bookmarkStart w:id="53" w:name="Seif29"/>
      <w:bookmarkEnd w:id="53"/>
      <w:r>
        <w:rPr>
          <w:lang w:val="he-IL"/>
        </w:rPr>
        <w:pict>
          <v:rect id="_x0000_s2083" style="position:absolute;left:0;text-align:left;margin-left:464.5pt;margin-top:8.05pt;width:75.05pt;height:11.35pt;z-index:251665408" o:allowincell="f" filled="f" stroked="f" strokecolor="lime" strokeweight=".25pt">
            <v:textbox inset="0,0,0,0">
              <w:txbxContent>
                <w:p w:rsidR="009A6EA4" w:rsidRDefault="009A6EA4">
                  <w:pPr>
                    <w:spacing w:line="160" w:lineRule="exact"/>
                    <w:jc w:val="left"/>
                    <w:rPr>
                      <w:rFonts w:cs="Miriam"/>
                      <w:noProof/>
                      <w:sz w:val="18"/>
                      <w:szCs w:val="18"/>
                      <w:rtl/>
                    </w:rPr>
                  </w:pPr>
                  <w:r>
                    <w:rPr>
                      <w:rFonts w:cs="Miriam"/>
                      <w:sz w:val="18"/>
                      <w:szCs w:val="18"/>
                      <w:rtl/>
                    </w:rPr>
                    <w:t>סד</w:t>
                  </w:r>
                  <w:r>
                    <w:rPr>
                      <w:rFonts w:cs="Miriam" w:hint="cs"/>
                      <w:sz w:val="18"/>
                      <w:szCs w:val="18"/>
                      <w:rtl/>
                    </w:rPr>
                    <w:t>רי העבודה</w:t>
                  </w:r>
                </w:p>
              </w:txbxContent>
            </v:textbox>
            <w10:anchorlock/>
          </v:rect>
        </w:pict>
      </w:r>
      <w:r>
        <w:rPr>
          <w:rStyle w:val="big-number"/>
          <w:rFonts w:cs="Miriam"/>
          <w:rtl/>
        </w:rPr>
        <w:t>30.</w:t>
      </w:r>
      <w:r>
        <w:rPr>
          <w:rStyle w:val="big-number"/>
          <w:rFonts w:cs="Miriam"/>
          <w:rtl/>
        </w:rPr>
        <w:tab/>
      </w:r>
      <w:r>
        <w:rPr>
          <w:rStyle w:val="default"/>
          <w:rFonts w:cs="FrankRuehl"/>
          <w:rtl/>
        </w:rPr>
        <w:t>המ</w:t>
      </w:r>
      <w:r>
        <w:rPr>
          <w:rStyle w:val="default"/>
          <w:rFonts w:cs="FrankRuehl" w:hint="cs"/>
          <w:rtl/>
        </w:rPr>
        <w:t>ועצה והועדות יקבעו בעצמן את סדרי עבודתן, במידה שלא נקבעו בתקנות.</w:t>
      </w:r>
    </w:p>
    <w:p w:rsidR="009A6EA4" w:rsidRDefault="009A6EA4">
      <w:pPr>
        <w:pStyle w:val="P00"/>
        <w:spacing w:before="72"/>
        <w:ind w:left="0" w:right="1134"/>
        <w:rPr>
          <w:rStyle w:val="default"/>
          <w:rFonts w:cs="FrankRuehl"/>
          <w:rtl/>
        </w:rPr>
      </w:pPr>
      <w:bookmarkStart w:id="54" w:name="Seif30"/>
      <w:bookmarkEnd w:id="54"/>
      <w:r>
        <w:rPr>
          <w:lang w:val="he-IL"/>
        </w:rPr>
        <w:pict>
          <v:rect id="_x0000_s2084" style="position:absolute;left:0;text-align:left;margin-left:464.5pt;margin-top:8.05pt;width:75.05pt;height:13.8pt;z-index:251666432" o:allowincell="f" filled="f" stroked="f" strokecolor="lime" strokeweight=".25pt">
            <v:textbox inset="0,0,0,0">
              <w:txbxContent>
                <w:p w:rsidR="009A6EA4" w:rsidRDefault="009A6EA4">
                  <w:pPr>
                    <w:spacing w:line="160" w:lineRule="exact"/>
                    <w:jc w:val="left"/>
                    <w:rPr>
                      <w:rFonts w:cs="Miriam"/>
                      <w:noProof/>
                      <w:sz w:val="18"/>
                      <w:szCs w:val="18"/>
                      <w:rtl/>
                    </w:rPr>
                  </w:pPr>
                  <w:r>
                    <w:rPr>
                      <w:rFonts w:cs="Miriam"/>
                      <w:sz w:val="18"/>
                      <w:szCs w:val="18"/>
                      <w:rtl/>
                    </w:rPr>
                    <w:t>פי</w:t>
                  </w:r>
                  <w:r>
                    <w:rPr>
                      <w:rFonts w:cs="Miriam" w:hint="cs"/>
                      <w:sz w:val="18"/>
                      <w:szCs w:val="18"/>
                      <w:rtl/>
                    </w:rPr>
                    <w:t>קוח</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פקח על חניכות רשאי להיכנס לכל מקום שבו עובדים נ</w:t>
      </w:r>
      <w:r>
        <w:rPr>
          <w:rStyle w:val="default"/>
          <w:rFonts w:cs="FrankRuehl"/>
          <w:rtl/>
        </w:rPr>
        <w:t>ער</w:t>
      </w:r>
      <w:r>
        <w:rPr>
          <w:rStyle w:val="default"/>
          <w:rFonts w:cs="FrankRuehl" w:hint="cs"/>
          <w:rtl/>
        </w:rPr>
        <w:t>ים, או שיש לו יסוד להניח שעובדים בו נערים, ולחקור כל אדם הנמצא באותו מקום, בכל ענין הנוגע לחוק זה, אך לא יידרש אדם ליתן תשובה או עדות העלולה להפלילו.</w:t>
      </w:r>
    </w:p>
    <w:p w:rsidR="009A6EA4" w:rsidRDefault="009A6EA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פקח על חניכות רשאי לרשום בפרוטוקול את תשובותיו והודעותיו של הנחקר, ודין הפרוטוקול כדין פרוטוקול שנ</w:t>
      </w:r>
      <w:r>
        <w:rPr>
          <w:rStyle w:val="default"/>
          <w:rFonts w:cs="FrankRuehl"/>
          <w:rtl/>
        </w:rPr>
        <w:t>רש</w:t>
      </w:r>
      <w:r>
        <w:rPr>
          <w:rStyle w:val="default"/>
          <w:rFonts w:cs="FrankRuehl" w:hint="cs"/>
          <w:rtl/>
        </w:rPr>
        <w:t>ם בהתאם לסעיף 2 לפקודת הפרוצדורה הפלילית (עדות), והסעיפים 3 ו-4 לאותה פקודה חלים עליו.</w:t>
      </w:r>
    </w:p>
    <w:p w:rsidR="009A6EA4" w:rsidRDefault="009A6EA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פקח על חניכות רשאי לדרוש שהחניך יבצע בנוכחותו עבודה מסויימת, וכן רשאי הוא לפקח על סדרי העבודה ש</w:t>
      </w:r>
      <w:r>
        <w:rPr>
          <w:rStyle w:val="default"/>
          <w:rFonts w:cs="FrankRuehl"/>
          <w:rtl/>
        </w:rPr>
        <w:t>ל</w:t>
      </w:r>
      <w:r>
        <w:rPr>
          <w:rStyle w:val="default"/>
          <w:rFonts w:cs="FrankRuehl" w:hint="cs"/>
          <w:rtl/>
        </w:rPr>
        <w:t xml:space="preserve"> החניך ועל ההדרכה הניתנת לו במקום העבודה.</w:t>
      </w:r>
    </w:p>
    <w:p w:rsidR="009A6EA4" w:rsidRDefault="009A6EA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פקח על חניכות רשא</w:t>
      </w:r>
      <w:r>
        <w:rPr>
          <w:rStyle w:val="default"/>
          <w:rFonts w:cs="FrankRuehl"/>
          <w:rtl/>
        </w:rPr>
        <w:t xml:space="preserve">י </w:t>
      </w:r>
      <w:r>
        <w:rPr>
          <w:rStyle w:val="default"/>
          <w:rFonts w:cs="FrankRuehl" w:hint="cs"/>
          <w:rtl/>
        </w:rPr>
        <w:t>להיכנס לכל מקום שבו מתקיימים שיעורי מקצוע מאושרים ולהיות נוכח בשיעורים.</w:t>
      </w:r>
    </w:p>
    <w:p w:rsidR="009A6EA4" w:rsidRDefault="009A6EA4">
      <w:pPr>
        <w:pStyle w:val="P00"/>
        <w:spacing w:before="72"/>
        <w:ind w:left="0" w:right="1134"/>
        <w:rPr>
          <w:rStyle w:val="default"/>
          <w:rFonts w:cs="FrankRuehl"/>
          <w:rtl/>
        </w:rPr>
      </w:pPr>
      <w:bookmarkStart w:id="55" w:name="Seif31"/>
      <w:bookmarkEnd w:id="55"/>
      <w:r>
        <w:rPr>
          <w:lang w:val="he-IL"/>
        </w:rPr>
        <w:pict>
          <v:rect id="_x0000_s2085" style="position:absolute;left:0;text-align:left;margin-left:464.5pt;margin-top:8.05pt;width:75.05pt;height:27.4pt;z-index:251667456" o:allowincell="f" filled="f" stroked="f" strokecolor="lime" strokeweight=".25pt">
            <v:textbox inset="0,0,0,0">
              <w:txbxContent>
                <w:p w:rsidR="009A6EA4" w:rsidRDefault="009A6EA4">
                  <w:pPr>
                    <w:spacing w:line="160" w:lineRule="exact"/>
                    <w:jc w:val="left"/>
                    <w:rPr>
                      <w:rFonts w:cs="Miriam" w:hint="cs"/>
                      <w:noProof/>
                      <w:sz w:val="18"/>
                      <w:szCs w:val="18"/>
                      <w:rtl/>
                    </w:rPr>
                  </w:pPr>
                  <w:r>
                    <w:rPr>
                      <w:rFonts w:cs="Miriam"/>
                      <w:sz w:val="18"/>
                      <w:szCs w:val="18"/>
                      <w:rtl/>
                    </w:rPr>
                    <w:t>עב</w:t>
                  </w:r>
                  <w:r>
                    <w:rPr>
                      <w:rFonts w:cs="Miriam" w:hint="cs"/>
                      <w:sz w:val="18"/>
                      <w:szCs w:val="18"/>
                      <w:rtl/>
                    </w:rPr>
                    <w:t>ירות ועונשין</w:t>
                  </w:r>
                </w:p>
                <w:p w:rsidR="00E75994" w:rsidRDefault="00E75994" w:rsidP="00E75994">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שעבר אחת העבירות האלה:</w:t>
      </w:r>
    </w:p>
    <w:p w:rsidR="009A6EA4" w:rsidRDefault="009A6EA4" w:rsidP="00E75994">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w:t>
      </w:r>
      <w:r w:rsidR="00E75994">
        <w:rPr>
          <w:rStyle w:val="default"/>
          <w:rFonts w:cs="FrankRuehl" w:hint="cs"/>
          <w:rtl/>
        </w:rPr>
        <w:t>סיק</w:t>
      </w:r>
      <w:r>
        <w:rPr>
          <w:rStyle w:val="default"/>
          <w:rFonts w:cs="FrankRuehl" w:hint="cs"/>
          <w:rtl/>
        </w:rPr>
        <w:t xml:space="preserve"> נער שלא כחניך בניגוד לסעיף 2;</w:t>
      </w:r>
    </w:p>
    <w:p w:rsidR="009A6EA4" w:rsidRDefault="009A6EA4" w:rsidP="00884813">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ירב או נמנע להע</w:t>
      </w:r>
      <w:r w:rsidR="00884813">
        <w:rPr>
          <w:rStyle w:val="default"/>
          <w:rFonts w:cs="FrankRuehl" w:hint="cs"/>
          <w:rtl/>
        </w:rPr>
        <w:t>סיק</w:t>
      </w:r>
      <w:r>
        <w:rPr>
          <w:rStyle w:val="default"/>
          <w:rFonts w:cs="FrankRuehl" w:hint="cs"/>
          <w:rtl/>
        </w:rPr>
        <w:t xml:space="preserve"> חניכים במספר שהוא חייב להע</w:t>
      </w:r>
      <w:r w:rsidR="00884813">
        <w:rPr>
          <w:rStyle w:val="default"/>
          <w:rFonts w:cs="FrankRuehl" w:hint="cs"/>
          <w:rtl/>
        </w:rPr>
        <w:t>סיק</w:t>
      </w:r>
      <w:r>
        <w:rPr>
          <w:rStyle w:val="default"/>
          <w:rFonts w:cs="FrankRuehl" w:hint="cs"/>
          <w:rtl/>
        </w:rPr>
        <w:t xml:space="preserve"> לפי סעיף 6 או הע</w:t>
      </w:r>
      <w:r w:rsidR="00884813">
        <w:rPr>
          <w:rStyle w:val="default"/>
          <w:rFonts w:cs="FrankRuehl" w:hint="cs"/>
          <w:rtl/>
        </w:rPr>
        <w:t>סיק</w:t>
      </w:r>
      <w:r>
        <w:rPr>
          <w:rStyle w:val="default"/>
          <w:rFonts w:cs="FrankRuehl" w:hint="cs"/>
          <w:rtl/>
        </w:rPr>
        <w:t xml:space="preserve"> חניכים במספר העולה על המספר שהוא </w:t>
      </w:r>
      <w:r>
        <w:rPr>
          <w:rStyle w:val="default"/>
          <w:rFonts w:cs="FrankRuehl"/>
          <w:rtl/>
        </w:rPr>
        <w:t>רש</w:t>
      </w:r>
      <w:r>
        <w:rPr>
          <w:rStyle w:val="default"/>
          <w:rFonts w:cs="FrankRuehl" w:hint="cs"/>
          <w:rtl/>
        </w:rPr>
        <w:t>אי להע</w:t>
      </w:r>
      <w:r w:rsidR="00884813">
        <w:rPr>
          <w:rStyle w:val="default"/>
          <w:rFonts w:cs="FrankRuehl" w:hint="cs"/>
          <w:rtl/>
        </w:rPr>
        <w:t>סיק</w:t>
      </w:r>
      <w:r>
        <w:rPr>
          <w:rStyle w:val="default"/>
          <w:rFonts w:cs="FrankRuehl" w:hint="cs"/>
          <w:rtl/>
        </w:rPr>
        <w:t xml:space="preserve"> לפי סעיף 6;</w:t>
      </w:r>
    </w:p>
    <w:p w:rsidR="009A6EA4" w:rsidRDefault="009A6EA4" w:rsidP="0088481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ע</w:t>
      </w:r>
      <w:r w:rsidR="00884813">
        <w:rPr>
          <w:rStyle w:val="default"/>
          <w:rFonts w:cs="FrankRuehl" w:hint="cs"/>
          <w:rtl/>
        </w:rPr>
        <w:t>סיק</w:t>
      </w:r>
      <w:r>
        <w:rPr>
          <w:rStyle w:val="default"/>
          <w:rFonts w:cs="FrankRuehl" w:hint="cs"/>
          <w:rtl/>
        </w:rPr>
        <w:t xml:space="preserve"> בניגוד לאיסור על פי סעיף 7;</w:t>
      </w:r>
    </w:p>
    <w:p w:rsidR="009A6EA4" w:rsidRDefault="009A6EA4">
      <w:pPr>
        <w:pStyle w:val="P22"/>
        <w:spacing w:before="72"/>
        <w:ind w:left="1021" w:right="1134"/>
        <w:rPr>
          <w:rStyle w:val="default"/>
          <w:rFonts w:cs="FrankRuehl"/>
          <w:rtl/>
        </w:rPr>
      </w:pPr>
      <w:r>
        <w:rPr>
          <w:rStyle w:val="default"/>
          <w:rFonts w:cs="FrankRuehl" w:hint="cs"/>
          <w:rtl/>
        </w:rPr>
        <w:t>(4)</w:t>
      </w:r>
      <w:r>
        <w:rPr>
          <w:rStyle w:val="default"/>
          <w:rFonts w:cs="FrankRuehl"/>
          <w:rtl/>
        </w:rPr>
        <w:tab/>
        <w:t>ק</w:t>
      </w:r>
      <w:r>
        <w:rPr>
          <w:rStyle w:val="default"/>
          <w:rFonts w:cs="FrankRuehl" w:hint="cs"/>
          <w:rtl/>
        </w:rPr>
        <w:t>יבל תשלום או פרס בניגוד לסעיף 8,</w:t>
      </w:r>
    </w:p>
    <w:p w:rsidR="009A6EA4" w:rsidRDefault="009A6EA4" w:rsidP="00884813">
      <w:pPr>
        <w:pStyle w:val="P22"/>
        <w:spacing w:before="72"/>
        <w:ind w:left="1021" w:right="1134"/>
        <w:rPr>
          <w:rStyle w:val="default"/>
          <w:rFonts w:cs="FrankRuehl"/>
          <w:rtl/>
        </w:rPr>
      </w:pPr>
      <w:r>
        <w:rPr>
          <w:lang w:val="he-IL"/>
        </w:rPr>
        <w:pict>
          <v:rect id="_x0000_s2086" style="position:absolute;left:0;text-align:left;margin-left:464.5pt;margin-top:8.05pt;width:75.05pt;height:18.75pt;z-index:251668480" o:allowincell="f" filled="f" stroked="f" strokecolor="lime" strokeweight=".25pt">
            <v:textbox inset="0,0,0,0">
              <w:txbxContent>
                <w:p w:rsidR="009A6EA4" w:rsidRDefault="009A6EA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תשל"ב-1972</w:t>
                  </w:r>
                </w:p>
              </w:txbxContent>
            </v:textbox>
            <w10:anchorlock/>
          </v:rect>
        </w:pict>
      </w:r>
      <w:r>
        <w:rPr>
          <w:rStyle w:val="default"/>
          <w:rFonts w:cs="FrankRuehl"/>
          <w:rtl/>
        </w:rPr>
        <w:t>די</w:t>
      </w:r>
      <w:r>
        <w:rPr>
          <w:rStyle w:val="default"/>
          <w:rFonts w:cs="FrankRuehl" w:hint="cs"/>
          <w:rtl/>
        </w:rPr>
        <w:t xml:space="preserve">נו </w:t>
      </w:r>
      <w:r>
        <w:rPr>
          <w:rStyle w:val="default"/>
          <w:rFonts w:cs="FrankRuehl"/>
          <w:rtl/>
        </w:rPr>
        <w:t xml:space="preserve">– </w:t>
      </w:r>
      <w:r>
        <w:rPr>
          <w:rStyle w:val="default"/>
          <w:rFonts w:cs="FrankRuehl" w:hint="cs"/>
          <w:rtl/>
        </w:rPr>
        <w:t>קנס חמש מאות לירות, על כל נער או חניך שהוע</w:t>
      </w:r>
      <w:r w:rsidR="00884813">
        <w:rPr>
          <w:rStyle w:val="default"/>
          <w:rFonts w:cs="FrankRuehl" w:hint="cs"/>
          <w:rtl/>
        </w:rPr>
        <w:t>סק</w:t>
      </w:r>
      <w:r>
        <w:rPr>
          <w:rStyle w:val="default"/>
          <w:rFonts w:cs="FrankRuehl" w:hint="cs"/>
          <w:rtl/>
        </w:rPr>
        <w:t xml:space="preserve"> או </w:t>
      </w:r>
      <w:r>
        <w:rPr>
          <w:rStyle w:val="default"/>
          <w:rFonts w:cs="FrankRuehl"/>
          <w:rtl/>
        </w:rPr>
        <w:t>ש</w:t>
      </w:r>
      <w:r>
        <w:rPr>
          <w:rStyle w:val="default"/>
          <w:rFonts w:cs="FrankRuehl" w:hint="cs"/>
          <w:rtl/>
        </w:rPr>
        <w:t>לא הוע</w:t>
      </w:r>
      <w:r w:rsidR="00884813">
        <w:rPr>
          <w:rStyle w:val="default"/>
          <w:rFonts w:cs="FrankRuehl" w:hint="cs"/>
          <w:rtl/>
        </w:rPr>
        <w:t>סק</w:t>
      </w:r>
      <w:r>
        <w:rPr>
          <w:rStyle w:val="default"/>
          <w:rFonts w:cs="FrankRuehl" w:hint="cs"/>
          <w:rtl/>
        </w:rPr>
        <w:t xml:space="preserve"> כאמור או שבקשר אתו נעברה העבירה, או מאסר חודש אחד או שני העונשים כאחד.</w:t>
      </w:r>
    </w:p>
    <w:p w:rsidR="009A6EA4" w:rsidRDefault="009A6EA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שעבר אחת הע</w:t>
      </w:r>
      <w:r>
        <w:rPr>
          <w:rStyle w:val="default"/>
          <w:rFonts w:cs="FrankRuehl"/>
          <w:rtl/>
        </w:rPr>
        <w:t>בי</w:t>
      </w:r>
      <w:r>
        <w:rPr>
          <w:rStyle w:val="default"/>
          <w:rFonts w:cs="FrankRuehl" w:hint="cs"/>
          <w:rtl/>
        </w:rPr>
        <w:t>רות האלה: -</w:t>
      </w:r>
    </w:p>
    <w:p w:rsidR="009A6EA4" w:rsidRDefault="009A6EA4">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פריע למפקח על חניכות להשתמש בסמכויותיו;</w:t>
      </w:r>
    </w:p>
    <w:p w:rsidR="009A6EA4" w:rsidRDefault="009A6EA4">
      <w:pPr>
        <w:pStyle w:val="P22"/>
        <w:spacing w:before="72"/>
        <w:ind w:left="1021" w:right="1134"/>
        <w:rPr>
          <w:rStyle w:val="default"/>
          <w:rFonts w:cs="FrankRuehl"/>
          <w:rtl/>
        </w:rPr>
      </w:pPr>
      <w:r>
        <w:rPr>
          <w:rStyle w:val="default"/>
          <w:rFonts w:cs="FrankRuehl" w:hint="cs"/>
          <w:rtl/>
        </w:rPr>
        <w:t>(</w:t>
      </w:r>
      <w:r>
        <w:rPr>
          <w:rStyle w:val="default"/>
          <w:rFonts w:cs="FrankRuehl"/>
          <w:rtl/>
        </w:rPr>
        <w:t>2)</w:t>
      </w:r>
      <w:r>
        <w:rPr>
          <w:rStyle w:val="default"/>
          <w:rFonts w:cs="FrankRuehl"/>
          <w:rtl/>
        </w:rPr>
        <w:tab/>
        <w:t>ס</w:t>
      </w:r>
      <w:r>
        <w:rPr>
          <w:rStyle w:val="default"/>
          <w:rFonts w:cs="FrankRuehl" w:hint="cs"/>
          <w:rtl/>
        </w:rPr>
        <w:t>ירב להשיב למפקח על חניכות על שאלה שהוא חייב להשיב עליה,</w:t>
      </w:r>
    </w:p>
    <w:p w:rsidR="009A6EA4" w:rsidRDefault="009A6EA4">
      <w:pPr>
        <w:pStyle w:val="P22"/>
        <w:spacing w:before="72"/>
        <w:ind w:left="1021" w:right="1134"/>
        <w:rPr>
          <w:rStyle w:val="default"/>
          <w:rFonts w:cs="FrankRuehl"/>
          <w:rtl/>
        </w:rPr>
      </w:pPr>
      <w:r>
        <w:rPr>
          <w:lang w:val="he-IL"/>
        </w:rPr>
        <w:pict>
          <v:rect id="_x0000_s2087" style="position:absolute;left:0;text-align:left;margin-left:464.5pt;margin-top:8.05pt;width:75.05pt;height:19.5pt;z-index:251669504" o:allowincell="f" filled="f" stroked="f" strokecolor="lime" strokeweight=".25pt">
            <v:textbox inset="0,0,0,0">
              <w:txbxContent>
                <w:p w:rsidR="009A6EA4" w:rsidRDefault="009A6EA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default"/>
          <w:rFonts w:cs="FrankRuehl"/>
          <w:rtl/>
        </w:rPr>
        <w:t>די</w:t>
      </w:r>
      <w:r>
        <w:rPr>
          <w:rStyle w:val="default"/>
          <w:rFonts w:cs="FrankRuehl" w:hint="cs"/>
          <w:rtl/>
        </w:rPr>
        <w:t xml:space="preserve">נו </w:t>
      </w:r>
      <w:r>
        <w:rPr>
          <w:rStyle w:val="default"/>
          <w:rFonts w:cs="FrankRuehl"/>
          <w:rtl/>
        </w:rPr>
        <w:t xml:space="preserve">– </w:t>
      </w:r>
      <w:r>
        <w:rPr>
          <w:rStyle w:val="default"/>
          <w:rFonts w:cs="FrankRuehl" w:hint="cs"/>
          <w:rtl/>
        </w:rPr>
        <w:t xml:space="preserve">קנס חמש מאות לירות או מאסר שני שבועות או שני הענשים כאחד, אך לא יוטל על נער מאסר או קנס העולה על עשרים וחמש לירות ולא ייאסר נער </w:t>
      </w:r>
      <w:r>
        <w:rPr>
          <w:rStyle w:val="default"/>
          <w:rFonts w:cs="FrankRuehl"/>
          <w:rtl/>
        </w:rPr>
        <w:t>על</w:t>
      </w:r>
      <w:r>
        <w:rPr>
          <w:rStyle w:val="default"/>
          <w:rFonts w:cs="FrankRuehl" w:hint="cs"/>
          <w:rtl/>
        </w:rPr>
        <w:t xml:space="preserve"> אי תשלום קנס.</w:t>
      </w:r>
    </w:p>
    <w:p w:rsidR="009A6EA4" w:rsidRDefault="009A6EA4" w:rsidP="0088481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ע</w:t>
      </w:r>
      <w:r w:rsidR="00884813">
        <w:rPr>
          <w:rStyle w:val="default"/>
          <w:rFonts w:cs="FrankRuehl" w:hint="cs"/>
          <w:rtl/>
        </w:rPr>
        <w:t>סיק</w:t>
      </w:r>
      <w:r>
        <w:rPr>
          <w:rStyle w:val="default"/>
          <w:rFonts w:cs="FrankRuehl" w:hint="cs"/>
          <w:rtl/>
        </w:rPr>
        <w:t xml:space="preserve"> שעבר אחת העבירות האלה: -</w:t>
      </w:r>
    </w:p>
    <w:p w:rsidR="009A6EA4" w:rsidRDefault="009A6EA4">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מילא אחרי הוראות סעיף 11;</w:t>
      </w:r>
    </w:p>
    <w:p w:rsidR="009A6EA4" w:rsidRDefault="009A6EA4">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שלח הודעה בהתאם לסעיף 19,</w:t>
      </w:r>
    </w:p>
    <w:p w:rsidR="009A6EA4" w:rsidRDefault="009A6EA4">
      <w:pPr>
        <w:pStyle w:val="P22"/>
        <w:spacing w:before="72"/>
        <w:ind w:left="1021" w:right="1134"/>
        <w:rPr>
          <w:rStyle w:val="default"/>
          <w:rFonts w:cs="FrankRuehl" w:hint="cs"/>
          <w:rtl/>
        </w:rPr>
      </w:pPr>
      <w:r>
        <w:rPr>
          <w:rFonts w:cs="FrankRuehl"/>
          <w:rtl/>
          <w:lang w:val="he-IL"/>
        </w:rPr>
        <w:pict>
          <v:shape id="_x0000_s2112" type="#_x0000_t202" style="position:absolute;left:0;text-align:left;margin-left:470.25pt;margin-top:7.1pt;width:1in;height:19.05pt;z-index:251675648" filled="f" stroked="f">
            <v:textbox inset="1mm,0,1mm,0">
              <w:txbxContent>
                <w:p w:rsidR="009A6EA4" w:rsidRDefault="009A6EA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תשל"ב-</w:t>
                  </w:r>
                  <w:r>
                    <w:rPr>
                      <w:rFonts w:cs="Miriam"/>
                      <w:sz w:val="18"/>
                      <w:szCs w:val="18"/>
                      <w:rtl/>
                    </w:rPr>
                    <w:t>1972</w:t>
                  </w:r>
                </w:p>
              </w:txbxContent>
            </v:textbox>
            <w10:anchorlock/>
          </v:shape>
        </w:pict>
      </w:r>
      <w:r>
        <w:rPr>
          <w:rStyle w:val="default"/>
          <w:rFonts w:cs="FrankRuehl"/>
          <w:rtl/>
        </w:rPr>
        <w:t>די</w:t>
      </w:r>
      <w:r>
        <w:rPr>
          <w:rStyle w:val="default"/>
          <w:rFonts w:cs="FrankRuehl" w:hint="cs"/>
          <w:rtl/>
        </w:rPr>
        <w:t xml:space="preserve">נו </w:t>
      </w:r>
      <w:r>
        <w:rPr>
          <w:rStyle w:val="default"/>
          <w:rFonts w:cs="FrankRuehl"/>
          <w:rtl/>
        </w:rPr>
        <w:t xml:space="preserve">– </w:t>
      </w:r>
      <w:r>
        <w:rPr>
          <w:rStyle w:val="default"/>
          <w:rFonts w:cs="FrankRuehl" w:hint="cs"/>
          <w:rtl/>
        </w:rPr>
        <w:t>קנס מאה וחמישים לירות על כל חניך שבקשר אתו נעברה העבירה.</w:t>
      </w:r>
    </w:p>
    <w:p w:rsidR="009A6EA4" w:rsidRPr="00965FF8" w:rsidRDefault="009A6EA4">
      <w:pPr>
        <w:pStyle w:val="P22"/>
        <w:spacing w:before="0"/>
        <w:ind w:left="0" w:right="1134"/>
        <w:rPr>
          <w:rStyle w:val="default"/>
          <w:rFonts w:cs="FrankRuehl" w:hint="cs"/>
          <w:vanish/>
          <w:color w:val="FF0000"/>
          <w:szCs w:val="20"/>
          <w:shd w:val="clear" w:color="auto" w:fill="FFFF99"/>
          <w:rtl/>
        </w:rPr>
      </w:pPr>
      <w:bookmarkStart w:id="56" w:name="Rov69"/>
      <w:r w:rsidRPr="00965FF8">
        <w:rPr>
          <w:rStyle w:val="default"/>
          <w:rFonts w:cs="FrankRuehl" w:hint="cs"/>
          <w:vanish/>
          <w:color w:val="FF0000"/>
          <w:szCs w:val="20"/>
          <w:shd w:val="clear" w:color="auto" w:fill="FFFF99"/>
          <w:rtl/>
        </w:rPr>
        <w:t>מיום 31.3.1972</w:t>
      </w:r>
    </w:p>
    <w:p w:rsidR="009A6EA4" w:rsidRPr="00965FF8" w:rsidRDefault="009A6EA4">
      <w:pPr>
        <w:pStyle w:val="P22"/>
        <w:spacing w:before="0"/>
        <w:ind w:left="0" w:right="0"/>
        <w:rPr>
          <w:rStyle w:val="default"/>
          <w:rFonts w:cs="FrankRuehl" w:hint="cs"/>
          <w:b/>
          <w:bCs/>
          <w:vanish/>
          <w:szCs w:val="20"/>
          <w:shd w:val="clear" w:color="auto" w:fill="FFFF99"/>
          <w:rtl/>
        </w:rPr>
      </w:pPr>
      <w:r w:rsidRPr="00965FF8">
        <w:rPr>
          <w:rStyle w:val="default"/>
          <w:rFonts w:cs="FrankRuehl" w:hint="cs"/>
          <w:b/>
          <w:bCs/>
          <w:vanish/>
          <w:szCs w:val="20"/>
          <w:shd w:val="clear" w:color="auto" w:fill="FFFF99"/>
          <w:rtl/>
        </w:rPr>
        <w:t xml:space="preserve">תיקון מס' 1 </w:t>
      </w:r>
    </w:p>
    <w:p w:rsidR="009A6EA4" w:rsidRPr="00965FF8" w:rsidRDefault="009A6EA4">
      <w:pPr>
        <w:pStyle w:val="P00"/>
        <w:spacing w:before="0"/>
        <w:ind w:left="0" w:right="1134"/>
        <w:rPr>
          <w:rStyle w:val="big-number"/>
          <w:rFonts w:cs="Miriam" w:hint="cs"/>
          <w:vanish/>
          <w:sz w:val="22"/>
          <w:szCs w:val="22"/>
          <w:shd w:val="clear" w:color="auto" w:fill="FFFF99"/>
          <w:rtl/>
        </w:rPr>
      </w:pPr>
      <w:hyperlink r:id="rId57" w:history="1">
        <w:r w:rsidRPr="00965FF8">
          <w:rPr>
            <w:rStyle w:val="Hyperlink"/>
            <w:rFonts w:cs="FrankRuehl" w:hint="cs"/>
            <w:vanish/>
            <w:szCs w:val="20"/>
            <w:shd w:val="clear" w:color="auto" w:fill="FFFF99"/>
            <w:rtl/>
          </w:rPr>
          <w:t>ס"ח תשל"במס' 653</w:t>
        </w:r>
      </w:hyperlink>
      <w:r w:rsidRPr="00965FF8">
        <w:rPr>
          <w:rFonts w:cs="FrankRuehl" w:hint="cs"/>
          <w:vanish/>
          <w:szCs w:val="20"/>
          <w:shd w:val="clear" w:color="auto" w:fill="FFFF99"/>
          <w:rtl/>
        </w:rPr>
        <w:t xml:space="preserve"> מיום 31.3.1972 עמ' 75</w:t>
      </w:r>
      <w:r w:rsidRPr="00965FF8">
        <w:rPr>
          <w:rFonts w:cs="FrankRuehl" w:hint="cs"/>
          <w:vanish/>
          <w:shd w:val="clear" w:color="auto" w:fill="FFFF99"/>
          <w:rtl/>
        </w:rPr>
        <w:t xml:space="preserve"> </w:t>
      </w:r>
      <w:r w:rsidRPr="00965FF8">
        <w:rPr>
          <w:rStyle w:val="default"/>
          <w:rFonts w:cs="FrankRuehl" w:hint="cs"/>
          <w:vanish/>
          <w:sz w:val="20"/>
          <w:szCs w:val="20"/>
          <w:shd w:val="clear" w:color="auto" w:fill="FFFF99"/>
          <w:rtl/>
        </w:rPr>
        <w:t>(</w:t>
      </w:r>
      <w:hyperlink r:id="rId58" w:history="1">
        <w:r w:rsidRPr="00965FF8">
          <w:rPr>
            <w:rStyle w:val="Hyperlink"/>
            <w:rFonts w:cs="FrankRuehl" w:hint="cs"/>
            <w:vanish/>
            <w:szCs w:val="20"/>
            <w:shd w:val="clear" w:color="auto" w:fill="FFFF99"/>
            <w:rtl/>
          </w:rPr>
          <w:t>ה"ח 941</w:t>
        </w:r>
      </w:hyperlink>
      <w:r w:rsidRPr="00965FF8">
        <w:rPr>
          <w:rStyle w:val="default"/>
          <w:rFonts w:cs="FrankRuehl" w:hint="cs"/>
          <w:vanish/>
          <w:sz w:val="20"/>
          <w:szCs w:val="20"/>
          <w:shd w:val="clear" w:color="auto" w:fill="FFFF99"/>
          <w:rtl/>
        </w:rPr>
        <w:t>)</w:t>
      </w:r>
    </w:p>
    <w:p w:rsidR="009A6EA4" w:rsidRPr="00965FF8" w:rsidRDefault="009A6EA4">
      <w:pPr>
        <w:pStyle w:val="P00"/>
        <w:ind w:left="0" w:right="1134"/>
        <w:rPr>
          <w:rStyle w:val="default"/>
          <w:rFonts w:cs="FrankRuehl"/>
          <w:vanish/>
          <w:sz w:val="22"/>
          <w:szCs w:val="22"/>
          <w:shd w:val="clear" w:color="auto" w:fill="FFFF99"/>
          <w:rtl/>
        </w:rPr>
      </w:pPr>
      <w:r w:rsidRPr="00965FF8">
        <w:rPr>
          <w:rStyle w:val="default"/>
          <w:rFonts w:cs="FrankRuehl"/>
          <w:vanish/>
          <w:sz w:val="22"/>
          <w:szCs w:val="22"/>
          <w:shd w:val="clear" w:color="auto" w:fill="FFFF99"/>
          <w:rtl/>
        </w:rPr>
        <w:t>32.</w:t>
      </w:r>
      <w:r w:rsidRPr="00965FF8">
        <w:rPr>
          <w:rStyle w:val="default"/>
          <w:rFonts w:cs="FrankRuehl"/>
          <w:vanish/>
          <w:sz w:val="22"/>
          <w:szCs w:val="22"/>
          <w:shd w:val="clear" w:color="auto" w:fill="FFFF99"/>
          <w:rtl/>
        </w:rPr>
        <w:tab/>
        <w:t>(א</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מ</w:t>
      </w:r>
      <w:r w:rsidRPr="00965FF8">
        <w:rPr>
          <w:rStyle w:val="default"/>
          <w:rFonts w:cs="FrankRuehl" w:hint="cs"/>
          <w:vanish/>
          <w:sz w:val="22"/>
          <w:szCs w:val="22"/>
          <w:shd w:val="clear" w:color="auto" w:fill="FFFF99"/>
          <w:rtl/>
        </w:rPr>
        <w:t>י שעבר אחת העבירות האלה:</w:t>
      </w:r>
    </w:p>
    <w:p w:rsidR="009A6EA4" w:rsidRPr="00965FF8" w:rsidRDefault="009A6EA4">
      <w:pPr>
        <w:pStyle w:val="P22"/>
        <w:spacing w:before="0"/>
        <w:ind w:left="1021" w:right="1134"/>
        <w:rPr>
          <w:rStyle w:val="default"/>
          <w:rFonts w:cs="FrankRuehl"/>
          <w:vanish/>
          <w:sz w:val="22"/>
          <w:szCs w:val="22"/>
          <w:shd w:val="clear" w:color="auto" w:fill="FFFF99"/>
          <w:rtl/>
        </w:rPr>
      </w:pPr>
      <w:r w:rsidRPr="00965FF8">
        <w:rPr>
          <w:rStyle w:val="default"/>
          <w:rFonts w:cs="FrankRuehl"/>
          <w:vanish/>
          <w:sz w:val="22"/>
          <w:szCs w:val="22"/>
          <w:shd w:val="clear" w:color="auto" w:fill="FFFF99"/>
          <w:rtl/>
        </w:rPr>
        <w:t>(1)</w:t>
      </w:r>
      <w:r w:rsidRPr="00965FF8">
        <w:rPr>
          <w:rStyle w:val="default"/>
          <w:rFonts w:cs="FrankRuehl"/>
          <w:vanish/>
          <w:sz w:val="22"/>
          <w:szCs w:val="22"/>
          <w:shd w:val="clear" w:color="auto" w:fill="FFFF99"/>
          <w:rtl/>
        </w:rPr>
        <w:tab/>
        <w:t>ה</w:t>
      </w:r>
      <w:r w:rsidRPr="00965FF8">
        <w:rPr>
          <w:rStyle w:val="default"/>
          <w:rFonts w:cs="FrankRuehl" w:hint="cs"/>
          <w:vanish/>
          <w:sz w:val="22"/>
          <w:szCs w:val="22"/>
          <w:shd w:val="clear" w:color="auto" w:fill="FFFF99"/>
          <w:rtl/>
        </w:rPr>
        <w:t>עביד נער שלא כחניך בניגוד לסעיף 2;</w:t>
      </w:r>
    </w:p>
    <w:p w:rsidR="009A6EA4" w:rsidRPr="00965FF8" w:rsidRDefault="009A6EA4">
      <w:pPr>
        <w:pStyle w:val="P22"/>
        <w:spacing w:before="0"/>
        <w:ind w:left="1021" w:right="1134"/>
        <w:rPr>
          <w:rStyle w:val="default"/>
          <w:rFonts w:cs="FrankRuehl"/>
          <w:vanish/>
          <w:sz w:val="22"/>
          <w:szCs w:val="22"/>
          <w:shd w:val="clear" w:color="auto" w:fill="FFFF99"/>
          <w:rtl/>
        </w:rPr>
      </w:pPr>
      <w:r w:rsidRPr="00965FF8">
        <w:rPr>
          <w:rStyle w:val="default"/>
          <w:rFonts w:cs="FrankRuehl" w:hint="cs"/>
          <w:vanish/>
          <w:sz w:val="22"/>
          <w:szCs w:val="22"/>
          <w:shd w:val="clear" w:color="auto" w:fill="FFFF99"/>
          <w:rtl/>
        </w:rPr>
        <w:t>(2)</w:t>
      </w:r>
      <w:r w:rsidRPr="00965FF8">
        <w:rPr>
          <w:rStyle w:val="default"/>
          <w:rFonts w:cs="FrankRuehl"/>
          <w:vanish/>
          <w:sz w:val="22"/>
          <w:szCs w:val="22"/>
          <w:shd w:val="clear" w:color="auto" w:fill="FFFF99"/>
          <w:rtl/>
        </w:rPr>
        <w:tab/>
        <w:t>ס</w:t>
      </w:r>
      <w:r w:rsidRPr="00965FF8">
        <w:rPr>
          <w:rStyle w:val="default"/>
          <w:rFonts w:cs="FrankRuehl" w:hint="cs"/>
          <w:vanish/>
          <w:sz w:val="22"/>
          <w:szCs w:val="22"/>
          <w:shd w:val="clear" w:color="auto" w:fill="FFFF99"/>
          <w:rtl/>
        </w:rPr>
        <w:t xml:space="preserve">ירב או נמנע להעביד חניכים במספר שהוא חייב להעביד לפי סעיף 6 או העביד חניכים במספר העולה על המספר שהוא </w:t>
      </w:r>
      <w:r w:rsidRPr="00965FF8">
        <w:rPr>
          <w:rStyle w:val="default"/>
          <w:rFonts w:cs="FrankRuehl"/>
          <w:vanish/>
          <w:sz w:val="22"/>
          <w:szCs w:val="22"/>
          <w:shd w:val="clear" w:color="auto" w:fill="FFFF99"/>
          <w:rtl/>
        </w:rPr>
        <w:t>רש</w:t>
      </w:r>
      <w:r w:rsidRPr="00965FF8">
        <w:rPr>
          <w:rStyle w:val="default"/>
          <w:rFonts w:cs="FrankRuehl" w:hint="cs"/>
          <w:vanish/>
          <w:sz w:val="22"/>
          <w:szCs w:val="22"/>
          <w:shd w:val="clear" w:color="auto" w:fill="FFFF99"/>
          <w:rtl/>
        </w:rPr>
        <w:t>אי להעביד לפי סעיף 6;</w:t>
      </w:r>
    </w:p>
    <w:p w:rsidR="009A6EA4" w:rsidRPr="00965FF8" w:rsidRDefault="009A6EA4">
      <w:pPr>
        <w:pStyle w:val="P22"/>
        <w:spacing w:before="0"/>
        <w:ind w:left="1021" w:right="1134"/>
        <w:rPr>
          <w:rStyle w:val="default"/>
          <w:rFonts w:cs="FrankRuehl"/>
          <w:vanish/>
          <w:sz w:val="22"/>
          <w:szCs w:val="22"/>
          <w:shd w:val="clear" w:color="auto" w:fill="FFFF99"/>
          <w:rtl/>
        </w:rPr>
      </w:pPr>
      <w:r w:rsidRPr="00965FF8">
        <w:rPr>
          <w:rStyle w:val="default"/>
          <w:rFonts w:cs="FrankRuehl" w:hint="cs"/>
          <w:vanish/>
          <w:sz w:val="22"/>
          <w:szCs w:val="22"/>
          <w:shd w:val="clear" w:color="auto" w:fill="FFFF99"/>
          <w:rtl/>
        </w:rPr>
        <w:t>(3)</w:t>
      </w:r>
      <w:r w:rsidRPr="00965FF8">
        <w:rPr>
          <w:rStyle w:val="default"/>
          <w:rFonts w:cs="FrankRuehl"/>
          <w:vanish/>
          <w:sz w:val="22"/>
          <w:szCs w:val="22"/>
          <w:shd w:val="clear" w:color="auto" w:fill="FFFF99"/>
          <w:rtl/>
        </w:rPr>
        <w:tab/>
        <w:t>ה</w:t>
      </w:r>
      <w:r w:rsidRPr="00965FF8">
        <w:rPr>
          <w:rStyle w:val="default"/>
          <w:rFonts w:cs="FrankRuehl" w:hint="cs"/>
          <w:vanish/>
          <w:sz w:val="22"/>
          <w:szCs w:val="22"/>
          <w:shd w:val="clear" w:color="auto" w:fill="FFFF99"/>
          <w:rtl/>
        </w:rPr>
        <w:t>עביד בניגוד לאיסור על פי סעיף 7;</w:t>
      </w:r>
    </w:p>
    <w:p w:rsidR="009A6EA4" w:rsidRPr="00965FF8" w:rsidRDefault="009A6EA4">
      <w:pPr>
        <w:pStyle w:val="P22"/>
        <w:spacing w:before="0"/>
        <w:ind w:left="1021" w:right="1134"/>
        <w:rPr>
          <w:rStyle w:val="default"/>
          <w:rFonts w:cs="FrankRuehl"/>
          <w:vanish/>
          <w:sz w:val="22"/>
          <w:szCs w:val="22"/>
          <w:shd w:val="clear" w:color="auto" w:fill="FFFF99"/>
          <w:rtl/>
        </w:rPr>
      </w:pPr>
      <w:r w:rsidRPr="00965FF8">
        <w:rPr>
          <w:rStyle w:val="default"/>
          <w:rFonts w:cs="FrankRuehl" w:hint="cs"/>
          <w:vanish/>
          <w:sz w:val="22"/>
          <w:szCs w:val="22"/>
          <w:shd w:val="clear" w:color="auto" w:fill="FFFF99"/>
          <w:rtl/>
        </w:rPr>
        <w:t>(4)</w:t>
      </w:r>
      <w:r w:rsidRPr="00965FF8">
        <w:rPr>
          <w:rStyle w:val="default"/>
          <w:rFonts w:cs="FrankRuehl"/>
          <w:vanish/>
          <w:sz w:val="22"/>
          <w:szCs w:val="22"/>
          <w:shd w:val="clear" w:color="auto" w:fill="FFFF99"/>
          <w:rtl/>
        </w:rPr>
        <w:tab/>
        <w:t>ק</w:t>
      </w:r>
      <w:r w:rsidRPr="00965FF8">
        <w:rPr>
          <w:rStyle w:val="default"/>
          <w:rFonts w:cs="FrankRuehl" w:hint="cs"/>
          <w:vanish/>
          <w:sz w:val="22"/>
          <w:szCs w:val="22"/>
          <w:shd w:val="clear" w:color="auto" w:fill="FFFF99"/>
          <w:rtl/>
        </w:rPr>
        <w:t>יבל תשלום או פרס בניגוד לסעיף 8,</w:t>
      </w:r>
    </w:p>
    <w:p w:rsidR="009A6EA4" w:rsidRPr="00965FF8" w:rsidRDefault="009A6EA4">
      <w:pPr>
        <w:pStyle w:val="P22"/>
        <w:spacing w:before="0"/>
        <w:ind w:left="1021" w:right="1134"/>
        <w:rPr>
          <w:rStyle w:val="default"/>
          <w:rFonts w:cs="FrankRuehl"/>
          <w:vanish/>
          <w:sz w:val="22"/>
          <w:szCs w:val="22"/>
          <w:shd w:val="clear" w:color="auto" w:fill="FFFF99"/>
          <w:rtl/>
        </w:rPr>
      </w:pPr>
      <w:r w:rsidRPr="00965FF8">
        <w:rPr>
          <w:rStyle w:val="default"/>
          <w:rFonts w:cs="FrankRuehl"/>
          <w:vanish/>
          <w:sz w:val="22"/>
          <w:szCs w:val="22"/>
          <w:shd w:val="clear" w:color="auto" w:fill="FFFF99"/>
          <w:rtl/>
        </w:rPr>
        <w:t>די</w:t>
      </w:r>
      <w:r w:rsidRPr="00965FF8">
        <w:rPr>
          <w:rStyle w:val="default"/>
          <w:rFonts w:cs="FrankRuehl" w:hint="cs"/>
          <w:vanish/>
          <w:sz w:val="22"/>
          <w:szCs w:val="22"/>
          <w:shd w:val="clear" w:color="auto" w:fill="FFFF99"/>
          <w:rtl/>
        </w:rPr>
        <w:t xml:space="preserve">נו </w:t>
      </w:r>
      <w:r w:rsidRPr="00965FF8">
        <w:rPr>
          <w:rStyle w:val="default"/>
          <w:rFonts w:cs="FrankRuehl"/>
          <w:vanish/>
          <w:sz w:val="22"/>
          <w:szCs w:val="22"/>
          <w:shd w:val="clear" w:color="auto" w:fill="FFFF99"/>
          <w:rtl/>
        </w:rPr>
        <w:t xml:space="preserve">– </w:t>
      </w:r>
      <w:r w:rsidRPr="00965FF8">
        <w:rPr>
          <w:rStyle w:val="default"/>
          <w:rFonts w:cs="FrankRuehl" w:hint="cs"/>
          <w:strike/>
          <w:vanish/>
          <w:sz w:val="22"/>
          <w:szCs w:val="22"/>
          <w:shd w:val="clear" w:color="auto" w:fill="FFFF99"/>
          <w:rtl/>
        </w:rPr>
        <w:t>קנס מאה לירות</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קנס חמש מאות לירות</w:t>
      </w:r>
      <w:r w:rsidRPr="00965FF8">
        <w:rPr>
          <w:rStyle w:val="default"/>
          <w:rFonts w:cs="FrankRuehl" w:hint="cs"/>
          <w:vanish/>
          <w:sz w:val="22"/>
          <w:szCs w:val="22"/>
          <w:shd w:val="clear" w:color="auto" w:fill="FFFF99"/>
          <w:rtl/>
        </w:rPr>
        <w:t xml:space="preserve">, על כל נער או חניך שהועבד או </w:t>
      </w:r>
      <w:r w:rsidRPr="00965FF8">
        <w:rPr>
          <w:rStyle w:val="default"/>
          <w:rFonts w:cs="FrankRuehl"/>
          <w:vanish/>
          <w:sz w:val="22"/>
          <w:szCs w:val="22"/>
          <w:shd w:val="clear" w:color="auto" w:fill="FFFF99"/>
          <w:rtl/>
        </w:rPr>
        <w:t>ש</w:t>
      </w:r>
      <w:r w:rsidRPr="00965FF8">
        <w:rPr>
          <w:rStyle w:val="default"/>
          <w:rFonts w:cs="FrankRuehl" w:hint="cs"/>
          <w:vanish/>
          <w:sz w:val="22"/>
          <w:szCs w:val="22"/>
          <w:shd w:val="clear" w:color="auto" w:fill="FFFF99"/>
          <w:rtl/>
        </w:rPr>
        <w:t>לא הועבד כאמור או שבקשר אתו נעברה העבירה, או מאסר חודש אחד או שני העונשים כאחד.</w:t>
      </w:r>
    </w:p>
    <w:p w:rsidR="009A6EA4" w:rsidRPr="00965FF8" w:rsidRDefault="009A6EA4">
      <w:pPr>
        <w:pStyle w:val="P00"/>
        <w:spacing w:before="0"/>
        <w:ind w:left="0" w:right="1134"/>
        <w:rPr>
          <w:rStyle w:val="default"/>
          <w:rFonts w:cs="FrankRuehl" w:hint="cs"/>
          <w:vanish/>
          <w:sz w:val="22"/>
          <w:szCs w:val="22"/>
          <w:shd w:val="clear" w:color="auto" w:fill="FFFF99"/>
          <w:rtl/>
        </w:rPr>
      </w:pPr>
      <w:r w:rsidRPr="00965FF8">
        <w:rPr>
          <w:rFonts w:cs="FrankRuehl"/>
          <w:vanish/>
          <w:sz w:val="22"/>
          <w:szCs w:val="22"/>
          <w:shd w:val="clear" w:color="auto" w:fill="FFFF99"/>
          <w:rtl/>
        </w:rPr>
        <w:tab/>
      </w:r>
      <w:r w:rsidRPr="00965FF8">
        <w:rPr>
          <w:rStyle w:val="default"/>
          <w:rFonts w:cs="FrankRuehl"/>
          <w:vanish/>
          <w:sz w:val="22"/>
          <w:szCs w:val="22"/>
          <w:shd w:val="clear" w:color="auto" w:fill="FFFF99"/>
          <w:rtl/>
        </w:rPr>
        <w:t>(ב</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מ</w:t>
      </w:r>
      <w:r w:rsidRPr="00965FF8">
        <w:rPr>
          <w:rStyle w:val="default"/>
          <w:rFonts w:cs="FrankRuehl" w:hint="cs"/>
          <w:vanish/>
          <w:sz w:val="22"/>
          <w:szCs w:val="22"/>
          <w:shd w:val="clear" w:color="auto" w:fill="FFFF99"/>
          <w:rtl/>
        </w:rPr>
        <w:t>י שעבר אחת הע</w:t>
      </w:r>
      <w:r w:rsidRPr="00965FF8">
        <w:rPr>
          <w:rStyle w:val="default"/>
          <w:rFonts w:cs="FrankRuehl"/>
          <w:vanish/>
          <w:sz w:val="22"/>
          <w:szCs w:val="22"/>
          <w:shd w:val="clear" w:color="auto" w:fill="FFFF99"/>
          <w:rtl/>
        </w:rPr>
        <w:t>בי</w:t>
      </w:r>
      <w:r w:rsidRPr="00965FF8">
        <w:rPr>
          <w:rStyle w:val="default"/>
          <w:rFonts w:cs="FrankRuehl" w:hint="cs"/>
          <w:vanish/>
          <w:sz w:val="22"/>
          <w:szCs w:val="22"/>
          <w:shd w:val="clear" w:color="auto" w:fill="FFFF99"/>
          <w:rtl/>
        </w:rPr>
        <w:t>רות האלה: -</w:t>
      </w:r>
    </w:p>
    <w:p w:rsidR="009A6EA4" w:rsidRPr="00965FF8" w:rsidRDefault="009A6EA4">
      <w:pPr>
        <w:pStyle w:val="P22"/>
        <w:spacing w:before="0"/>
        <w:ind w:left="1021" w:right="1134"/>
        <w:rPr>
          <w:rStyle w:val="default"/>
          <w:rFonts w:cs="FrankRuehl"/>
          <w:vanish/>
          <w:sz w:val="22"/>
          <w:szCs w:val="22"/>
          <w:shd w:val="clear" w:color="auto" w:fill="FFFF99"/>
          <w:rtl/>
        </w:rPr>
      </w:pPr>
      <w:r w:rsidRPr="00965FF8">
        <w:rPr>
          <w:rStyle w:val="default"/>
          <w:rFonts w:cs="FrankRuehl"/>
          <w:vanish/>
          <w:sz w:val="22"/>
          <w:szCs w:val="22"/>
          <w:shd w:val="clear" w:color="auto" w:fill="FFFF99"/>
          <w:rtl/>
        </w:rPr>
        <w:t>(1)</w:t>
      </w:r>
      <w:r w:rsidRPr="00965FF8">
        <w:rPr>
          <w:rStyle w:val="default"/>
          <w:rFonts w:cs="FrankRuehl"/>
          <w:vanish/>
          <w:sz w:val="22"/>
          <w:szCs w:val="22"/>
          <w:shd w:val="clear" w:color="auto" w:fill="FFFF99"/>
          <w:rtl/>
        </w:rPr>
        <w:tab/>
        <w:t>ה</w:t>
      </w:r>
      <w:r w:rsidRPr="00965FF8">
        <w:rPr>
          <w:rStyle w:val="default"/>
          <w:rFonts w:cs="FrankRuehl" w:hint="cs"/>
          <w:vanish/>
          <w:sz w:val="22"/>
          <w:szCs w:val="22"/>
          <w:shd w:val="clear" w:color="auto" w:fill="FFFF99"/>
          <w:rtl/>
        </w:rPr>
        <w:t>פריע למפקח על חניכות להשתמש בסמכויותיו;</w:t>
      </w:r>
    </w:p>
    <w:p w:rsidR="009A6EA4" w:rsidRPr="00965FF8" w:rsidRDefault="009A6EA4">
      <w:pPr>
        <w:pStyle w:val="P22"/>
        <w:spacing w:before="0"/>
        <w:ind w:left="1021" w:right="1134"/>
        <w:rPr>
          <w:rStyle w:val="default"/>
          <w:rFonts w:cs="FrankRuehl"/>
          <w:vanish/>
          <w:sz w:val="22"/>
          <w:szCs w:val="22"/>
          <w:shd w:val="clear" w:color="auto" w:fill="FFFF99"/>
          <w:rtl/>
        </w:rPr>
      </w:pP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2)</w:t>
      </w:r>
      <w:r w:rsidRPr="00965FF8">
        <w:rPr>
          <w:rStyle w:val="default"/>
          <w:rFonts w:cs="FrankRuehl"/>
          <w:vanish/>
          <w:sz w:val="22"/>
          <w:szCs w:val="22"/>
          <w:shd w:val="clear" w:color="auto" w:fill="FFFF99"/>
          <w:rtl/>
        </w:rPr>
        <w:tab/>
        <w:t>ס</w:t>
      </w:r>
      <w:r w:rsidRPr="00965FF8">
        <w:rPr>
          <w:rStyle w:val="default"/>
          <w:rFonts w:cs="FrankRuehl" w:hint="cs"/>
          <w:vanish/>
          <w:sz w:val="22"/>
          <w:szCs w:val="22"/>
          <w:shd w:val="clear" w:color="auto" w:fill="FFFF99"/>
          <w:rtl/>
        </w:rPr>
        <w:t>ירב להשיב למפקח על חניכות על שאלה שהוא חייב להשיב עליה,</w:t>
      </w:r>
    </w:p>
    <w:p w:rsidR="009A6EA4" w:rsidRPr="00965FF8" w:rsidRDefault="009A6EA4">
      <w:pPr>
        <w:pStyle w:val="P22"/>
        <w:spacing w:before="0"/>
        <w:ind w:left="1021" w:right="1134"/>
        <w:rPr>
          <w:rStyle w:val="default"/>
          <w:rFonts w:cs="FrankRuehl"/>
          <w:vanish/>
          <w:sz w:val="22"/>
          <w:szCs w:val="22"/>
          <w:shd w:val="clear" w:color="auto" w:fill="FFFF99"/>
          <w:rtl/>
        </w:rPr>
      </w:pPr>
      <w:r w:rsidRPr="00965FF8">
        <w:rPr>
          <w:rStyle w:val="default"/>
          <w:rFonts w:cs="FrankRuehl"/>
          <w:vanish/>
          <w:sz w:val="22"/>
          <w:szCs w:val="22"/>
          <w:shd w:val="clear" w:color="auto" w:fill="FFFF99"/>
          <w:rtl/>
        </w:rPr>
        <w:t>די</w:t>
      </w:r>
      <w:r w:rsidRPr="00965FF8">
        <w:rPr>
          <w:rStyle w:val="default"/>
          <w:rFonts w:cs="FrankRuehl" w:hint="cs"/>
          <w:vanish/>
          <w:sz w:val="22"/>
          <w:szCs w:val="22"/>
          <w:shd w:val="clear" w:color="auto" w:fill="FFFF99"/>
          <w:rtl/>
        </w:rPr>
        <w:t xml:space="preserve">נו </w:t>
      </w:r>
      <w:r w:rsidRPr="00965FF8">
        <w:rPr>
          <w:rStyle w:val="default"/>
          <w:rFonts w:cs="FrankRuehl"/>
          <w:vanish/>
          <w:sz w:val="22"/>
          <w:szCs w:val="22"/>
          <w:shd w:val="clear" w:color="auto" w:fill="FFFF99"/>
          <w:rtl/>
        </w:rPr>
        <w:t xml:space="preserve">– </w:t>
      </w:r>
      <w:r w:rsidRPr="00965FF8">
        <w:rPr>
          <w:rStyle w:val="default"/>
          <w:rFonts w:cs="FrankRuehl" w:hint="cs"/>
          <w:strike/>
          <w:vanish/>
          <w:sz w:val="22"/>
          <w:szCs w:val="22"/>
          <w:shd w:val="clear" w:color="auto" w:fill="FFFF99"/>
          <w:rtl/>
        </w:rPr>
        <w:t>קנס מאה לירות</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קנס חמש מאות לירות</w:t>
      </w:r>
      <w:r w:rsidRPr="00965FF8">
        <w:rPr>
          <w:rStyle w:val="default"/>
          <w:rFonts w:cs="FrankRuehl" w:hint="cs"/>
          <w:vanish/>
          <w:sz w:val="22"/>
          <w:szCs w:val="22"/>
          <w:shd w:val="clear" w:color="auto" w:fill="FFFF99"/>
          <w:rtl/>
        </w:rPr>
        <w:t xml:space="preserve"> או מאסר שני שבועות או שני הענשים כאחד, אך לא יוטל על נער מאסר או קנס העולה על </w:t>
      </w:r>
      <w:r w:rsidRPr="00965FF8">
        <w:rPr>
          <w:rStyle w:val="default"/>
          <w:rFonts w:cs="FrankRuehl" w:hint="cs"/>
          <w:strike/>
          <w:vanish/>
          <w:sz w:val="22"/>
          <w:szCs w:val="22"/>
          <w:shd w:val="clear" w:color="auto" w:fill="FFFF99"/>
          <w:rtl/>
        </w:rPr>
        <w:t>חמש לירות</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עשרים וחמש לירות</w:t>
      </w:r>
      <w:r w:rsidRPr="00965FF8">
        <w:rPr>
          <w:rStyle w:val="default"/>
          <w:rFonts w:cs="FrankRuehl" w:hint="cs"/>
          <w:vanish/>
          <w:sz w:val="22"/>
          <w:szCs w:val="22"/>
          <w:shd w:val="clear" w:color="auto" w:fill="FFFF99"/>
          <w:rtl/>
        </w:rPr>
        <w:t xml:space="preserve"> ולא ייאסר נער </w:t>
      </w:r>
      <w:r w:rsidRPr="00965FF8">
        <w:rPr>
          <w:rStyle w:val="default"/>
          <w:rFonts w:cs="FrankRuehl"/>
          <w:vanish/>
          <w:sz w:val="22"/>
          <w:szCs w:val="22"/>
          <w:shd w:val="clear" w:color="auto" w:fill="FFFF99"/>
          <w:rtl/>
        </w:rPr>
        <w:t>על</w:t>
      </w:r>
      <w:r w:rsidRPr="00965FF8">
        <w:rPr>
          <w:rStyle w:val="default"/>
          <w:rFonts w:cs="FrankRuehl" w:hint="cs"/>
          <w:vanish/>
          <w:sz w:val="22"/>
          <w:szCs w:val="22"/>
          <w:shd w:val="clear" w:color="auto" w:fill="FFFF99"/>
          <w:rtl/>
        </w:rPr>
        <w:t xml:space="preserve"> אי תשלום קנס.</w:t>
      </w:r>
    </w:p>
    <w:p w:rsidR="009A6EA4" w:rsidRPr="00965FF8" w:rsidRDefault="009A6EA4">
      <w:pPr>
        <w:pStyle w:val="P00"/>
        <w:spacing w:before="0"/>
        <w:ind w:left="0" w:right="1134"/>
        <w:rPr>
          <w:rStyle w:val="default"/>
          <w:rFonts w:cs="FrankRuehl" w:hint="cs"/>
          <w:vanish/>
          <w:sz w:val="22"/>
          <w:szCs w:val="22"/>
          <w:shd w:val="clear" w:color="auto" w:fill="FFFF99"/>
          <w:rtl/>
        </w:rPr>
      </w:pPr>
      <w:r w:rsidRPr="00965FF8">
        <w:rPr>
          <w:rFonts w:cs="FrankRuehl"/>
          <w:vanish/>
          <w:sz w:val="22"/>
          <w:szCs w:val="22"/>
          <w:shd w:val="clear" w:color="auto" w:fill="FFFF99"/>
          <w:rtl/>
        </w:rPr>
        <w:tab/>
      </w:r>
      <w:r w:rsidRPr="00965FF8">
        <w:rPr>
          <w:rStyle w:val="default"/>
          <w:rFonts w:cs="FrankRuehl"/>
          <w:vanish/>
          <w:sz w:val="22"/>
          <w:szCs w:val="22"/>
          <w:shd w:val="clear" w:color="auto" w:fill="FFFF99"/>
          <w:rtl/>
        </w:rPr>
        <w:t>(ג</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מ</w:t>
      </w:r>
      <w:r w:rsidRPr="00965FF8">
        <w:rPr>
          <w:rStyle w:val="default"/>
          <w:rFonts w:cs="FrankRuehl" w:hint="cs"/>
          <w:vanish/>
          <w:sz w:val="22"/>
          <w:szCs w:val="22"/>
          <w:shd w:val="clear" w:color="auto" w:fill="FFFF99"/>
          <w:rtl/>
        </w:rPr>
        <w:t>עביד שעבר אחת העבירות האלה: -</w:t>
      </w:r>
    </w:p>
    <w:p w:rsidR="009A6EA4" w:rsidRPr="00965FF8" w:rsidRDefault="009A6EA4">
      <w:pPr>
        <w:pStyle w:val="P22"/>
        <w:spacing w:before="0"/>
        <w:ind w:left="1021" w:right="1134"/>
        <w:rPr>
          <w:rStyle w:val="default"/>
          <w:rFonts w:cs="FrankRuehl"/>
          <w:vanish/>
          <w:sz w:val="22"/>
          <w:szCs w:val="22"/>
          <w:shd w:val="clear" w:color="auto" w:fill="FFFF99"/>
          <w:rtl/>
        </w:rPr>
      </w:pPr>
      <w:r w:rsidRPr="00965FF8">
        <w:rPr>
          <w:rStyle w:val="default"/>
          <w:rFonts w:cs="FrankRuehl"/>
          <w:vanish/>
          <w:sz w:val="22"/>
          <w:szCs w:val="22"/>
          <w:shd w:val="clear" w:color="auto" w:fill="FFFF99"/>
          <w:rtl/>
        </w:rPr>
        <w:t>(1)</w:t>
      </w:r>
      <w:r w:rsidRPr="00965FF8">
        <w:rPr>
          <w:rStyle w:val="default"/>
          <w:rFonts w:cs="FrankRuehl"/>
          <w:vanish/>
          <w:sz w:val="22"/>
          <w:szCs w:val="22"/>
          <w:shd w:val="clear" w:color="auto" w:fill="FFFF99"/>
          <w:rtl/>
        </w:rPr>
        <w:tab/>
        <w:t>ל</w:t>
      </w:r>
      <w:r w:rsidRPr="00965FF8">
        <w:rPr>
          <w:rStyle w:val="default"/>
          <w:rFonts w:cs="FrankRuehl" w:hint="cs"/>
          <w:vanish/>
          <w:sz w:val="22"/>
          <w:szCs w:val="22"/>
          <w:shd w:val="clear" w:color="auto" w:fill="FFFF99"/>
          <w:rtl/>
        </w:rPr>
        <w:t>א מילא אחרי הוראות סעיף 11;</w:t>
      </w:r>
    </w:p>
    <w:p w:rsidR="009A6EA4" w:rsidRPr="00965FF8" w:rsidRDefault="009A6EA4">
      <w:pPr>
        <w:pStyle w:val="P22"/>
        <w:spacing w:before="0"/>
        <w:ind w:left="1021" w:right="1134"/>
        <w:rPr>
          <w:rStyle w:val="default"/>
          <w:rFonts w:cs="FrankRuehl"/>
          <w:vanish/>
          <w:sz w:val="22"/>
          <w:szCs w:val="22"/>
          <w:shd w:val="clear" w:color="auto" w:fill="FFFF99"/>
          <w:rtl/>
        </w:rPr>
      </w:pPr>
      <w:r w:rsidRPr="00965FF8">
        <w:rPr>
          <w:rStyle w:val="default"/>
          <w:rFonts w:cs="FrankRuehl" w:hint="cs"/>
          <w:vanish/>
          <w:sz w:val="22"/>
          <w:szCs w:val="22"/>
          <w:shd w:val="clear" w:color="auto" w:fill="FFFF99"/>
          <w:rtl/>
        </w:rPr>
        <w:t>(2)</w:t>
      </w:r>
      <w:r w:rsidRPr="00965FF8">
        <w:rPr>
          <w:rStyle w:val="default"/>
          <w:rFonts w:cs="FrankRuehl"/>
          <w:vanish/>
          <w:sz w:val="22"/>
          <w:szCs w:val="22"/>
          <w:shd w:val="clear" w:color="auto" w:fill="FFFF99"/>
          <w:rtl/>
        </w:rPr>
        <w:tab/>
        <w:t>ל</w:t>
      </w:r>
      <w:r w:rsidRPr="00965FF8">
        <w:rPr>
          <w:rStyle w:val="default"/>
          <w:rFonts w:cs="FrankRuehl" w:hint="cs"/>
          <w:vanish/>
          <w:sz w:val="22"/>
          <w:szCs w:val="22"/>
          <w:shd w:val="clear" w:color="auto" w:fill="FFFF99"/>
          <w:rtl/>
        </w:rPr>
        <w:t>א שלח הודעה בהתאם לסעיף 19,</w:t>
      </w:r>
    </w:p>
    <w:p w:rsidR="009A6EA4" w:rsidRPr="00965FF8" w:rsidRDefault="009A6EA4">
      <w:pPr>
        <w:pStyle w:val="P22"/>
        <w:spacing w:before="0"/>
        <w:ind w:left="1021" w:right="1134"/>
        <w:rPr>
          <w:rStyle w:val="default"/>
          <w:rFonts w:cs="FrankRuehl" w:hint="cs"/>
          <w:vanish/>
          <w:sz w:val="22"/>
          <w:szCs w:val="22"/>
          <w:shd w:val="clear" w:color="auto" w:fill="FFFF99"/>
          <w:rtl/>
        </w:rPr>
      </w:pPr>
      <w:r w:rsidRPr="00965FF8">
        <w:rPr>
          <w:rStyle w:val="default"/>
          <w:rFonts w:cs="FrankRuehl"/>
          <w:vanish/>
          <w:sz w:val="22"/>
          <w:szCs w:val="22"/>
          <w:shd w:val="clear" w:color="auto" w:fill="FFFF99"/>
          <w:rtl/>
        </w:rPr>
        <w:t>די</w:t>
      </w:r>
      <w:r w:rsidRPr="00965FF8">
        <w:rPr>
          <w:rStyle w:val="default"/>
          <w:rFonts w:cs="FrankRuehl" w:hint="cs"/>
          <w:vanish/>
          <w:sz w:val="22"/>
          <w:szCs w:val="22"/>
          <w:shd w:val="clear" w:color="auto" w:fill="FFFF99"/>
          <w:rtl/>
        </w:rPr>
        <w:t xml:space="preserve">נו </w:t>
      </w:r>
      <w:r w:rsidRPr="00965FF8">
        <w:rPr>
          <w:rStyle w:val="default"/>
          <w:rFonts w:cs="FrankRuehl"/>
          <w:vanish/>
          <w:sz w:val="22"/>
          <w:szCs w:val="22"/>
          <w:shd w:val="clear" w:color="auto" w:fill="FFFF99"/>
          <w:rtl/>
        </w:rPr>
        <w:t xml:space="preserve">– </w:t>
      </w:r>
      <w:r w:rsidRPr="00965FF8">
        <w:rPr>
          <w:rStyle w:val="default"/>
          <w:rFonts w:cs="FrankRuehl" w:hint="cs"/>
          <w:strike/>
          <w:vanish/>
          <w:sz w:val="22"/>
          <w:szCs w:val="22"/>
          <w:shd w:val="clear" w:color="auto" w:fill="FFFF99"/>
          <w:rtl/>
        </w:rPr>
        <w:t>קנס עשרים וחמש לירות</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קנס מאה וחמישים לירות</w:t>
      </w:r>
      <w:r w:rsidRPr="00965FF8">
        <w:rPr>
          <w:rStyle w:val="default"/>
          <w:rFonts w:cs="FrankRuehl" w:hint="cs"/>
          <w:vanish/>
          <w:sz w:val="22"/>
          <w:szCs w:val="22"/>
          <w:shd w:val="clear" w:color="auto" w:fill="FFFF99"/>
          <w:rtl/>
        </w:rPr>
        <w:t xml:space="preserve"> על כל חניך שבקשר אתו נעברה העבירה.</w:t>
      </w:r>
    </w:p>
    <w:p w:rsidR="00E75994" w:rsidRPr="00965FF8" w:rsidRDefault="00E75994" w:rsidP="00E75994">
      <w:pPr>
        <w:pStyle w:val="page"/>
        <w:widowControl/>
        <w:ind w:right="1134"/>
        <w:jc w:val="both"/>
        <w:rPr>
          <w:rStyle w:val="default"/>
          <w:rFonts w:cs="FrankRuehl" w:hint="cs"/>
          <w:vanish/>
          <w:position w:val="0"/>
          <w:szCs w:val="20"/>
          <w:shd w:val="clear" w:color="auto" w:fill="FFFF99"/>
          <w:rtl/>
        </w:rPr>
      </w:pPr>
    </w:p>
    <w:p w:rsidR="00E75994" w:rsidRPr="00965FF8" w:rsidRDefault="00E75994" w:rsidP="00E75994">
      <w:pPr>
        <w:pStyle w:val="page"/>
        <w:widowControl/>
        <w:ind w:right="1134"/>
        <w:jc w:val="both"/>
        <w:rPr>
          <w:rStyle w:val="default"/>
          <w:rFonts w:cs="FrankRuehl" w:hint="cs"/>
          <w:vanish/>
          <w:color w:val="FF0000"/>
          <w:position w:val="0"/>
          <w:szCs w:val="20"/>
          <w:shd w:val="clear" w:color="auto" w:fill="FFFF99"/>
          <w:rtl/>
        </w:rPr>
      </w:pPr>
      <w:r w:rsidRPr="00965FF8">
        <w:rPr>
          <w:rStyle w:val="default"/>
          <w:rFonts w:cs="FrankRuehl" w:hint="cs"/>
          <w:vanish/>
          <w:color w:val="FF0000"/>
          <w:position w:val="0"/>
          <w:szCs w:val="20"/>
          <w:shd w:val="clear" w:color="auto" w:fill="FFFF99"/>
          <w:rtl/>
        </w:rPr>
        <w:t>מיום 15.7.2014</w:t>
      </w:r>
    </w:p>
    <w:p w:rsidR="00E75994" w:rsidRPr="00965FF8" w:rsidRDefault="00E75994" w:rsidP="00E75994">
      <w:pPr>
        <w:pStyle w:val="page"/>
        <w:widowControl/>
        <w:ind w:right="1134"/>
        <w:jc w:val="both"/>
        <w:rPr>
          <w:rStyle w:val="default"/>
          <w:rFonts w:cs="FrankRuehl" w:hint="cs"/>
          <w:vanish/>
          <w:position w:val="0"/>
          <w:szCs w:val="20"/>
          <w:shd w:val="clear" w:color="auto" w:fill="FFFF99"/>
          <w:rtl/>
        </w:rPr>
      </w:pPr>
      <w:r w:rsidRPr="00965FF8">
        <w:rPr>
          <w:rStyle w:val="default"/>
          <w:rFonts w:cs="FrankRuehl" w:hint="cs"/>
          <w:b/>
          <w:bCs/>
          <w:vanish/>
          <w:position w:val="0"/>
          <w:szCs w:val="20"/>
          <w:shd w:val="clear" w:color="auto" w:fill="FFFF99"/>
          <w:rtl/>
        </w:rPr>
        <w:t>תיקון מס' 4</w:t>
      </w:r>
    </w:p>
    <w:p w:rsidR="00E75994" w:rsidRPr="00965FF8" w:rsidRDefault="00E75994" w:rsidP="00E75994">
      <w:pPr>
        <w:pStyle w:val="page"/>
        <w:widowControl/>
        <w:ind w:right="1134"/>
        <w:jc w:val="both"/>
        <w:rPr>
          <w:rStyle w:val="default"/>
          <w:rFonts w:cs="FrankRuehl" w:hint="cs"/>
          <w:vanish/>
          <w:position w:val="0"/>
          <w:szCs w:val="20"/>
          <w:shd w:val="clear" w:color="auto" w:fill="FFFF99"/>
          <w:rtl/>
        </w:rPr>
      </w:pPr>
      <w:hyperlink r:id="rId59" w:history="1">
        <w:r w:rsidRPr="00965FF8">
          <w:rPr>
            <w:rStyle w:val="Hyperlink"/>
            <w:rFonts w:cs="FrankRuehl" w:hint="cs"/>
            <w:vanish/>
            <w:position w:val="0"/>
            <w:sz w:val="26"/>
            <w:szCs w:val="20"/>
            <w:shd w:val="clear" w:color="auto" w:fill="FFFF99"/>
            <w:rtl/>
          </w:rPr>
          <w:t>ס"ח תשע"ד מס' 2459</w:t>
        </w:r>
      </w:hyperlink>
      <w:r w:rsidRPr="00965FF8">
        <w:rPr>
          <w:rStyle w:val="default"/>
          <w:rFonts w:cs="FrankRuehl" w:hint="cs"/>
          <w:vanish/>
          <w:position w:val="0"/>
          <w:szCs w:val="20"/>
          <w:shd w:val="clear" w:color="auto" w:fill="FFFF99"/>
          <w:rtl/>
        </w:rPr>
        <w:t xml:space="preserve"> מיום 15.7.2014 עמ' 603 (</w:t>
      </w:r>
      <w:hyperlink r:id="rId60" w:history="1">
        <w:r w:rsidRPr="00965FF8">
          <w:rPr>
            <w:rStyle w:val="Hyperlink"/>
            <w:rFonts w:cs="FrankRuehl" w:hint="cs"/>
            <w:vanish/>
            <w:position w:val="0"/>
            <w:sz w:val="26"/>
            <w:szCs w:val="20"/>
            <w:shd w:val="clear" w:color="auto" w:fill="FFFF99"/>
            <w:rtl/>
          </w:rPr>
          <w:t>ה"ח 535</w:t>
        </w:r>
      </w:hyperlink>
      <w:r w:rsidRPr="00965FF8">
        <w:rPr>
          <w:rStyle w:val="default"/>
          <w:rFonts w:cs="FrankRuehl" w:hint="cs"/>
          <w:vanish/>
          <w:position w:val="0"/>
          <w:szCs w:val="20"/>
          <w:shd w:val="clear" w:color="auto" w:fill="FFFF99"/>
          <w:rtl/>
        </w:rPr>
        <w:t>)</w:t>
      </w:r>
    </w:p>
    <w:p w:rsidR="00E75994" w:rsidRPr="00965FF8" w:rsidRDefault="00E75994" w:rsidP="00E75994">
      <w:pPr>
        <w:pStyle w:val="P00"/>
        <w:ind w:left="0" w:right="1134"/>
        <w:rPr>
          <w:rStyle w:val="default"/>
          <w:rFonts w:cs="FrankRuehl"/>
          <w:vanish/>
          <w:sz w:val="22"/>
          <w:szCs w:val="22"/>
          <w:shd w:val="clear" w:color="auto" w:fill="FFFF99"/>
          <w:rtl/>
        </w:rPr>
      </w:pPr>
      <w:r w:rsidRPr="00965FF8">
        <w:rPr>
          <w:rStyle w:val="default"/>
          <w:rFonts w:cs="FrankRuehl"/>
          <w:vanish/>
          <w:sz w:val="22"/>
          <w:szCs w:val="22"/>
          <w:shd w:val="clear" w:color="auto" w:fill="FFFF99"/>
          <w:rtl/>
        </w:rPr>
        <w:t>32.</w:t>
      </w:r>
      <w:r w:rsidRPr="00965FF8">
        <w:rPr>
          <w:rStyle w:val="default"/>
          <w:rFonts w:cs="FrankRuehl"/>
          <w:vanish/>
          <w:sz w:val="22"/>
          <w:szCs w:val="22"/>
          <w:shd w:val="clear" w:color="auto" w:fill="FFFF99"/>
          <w:rtl/>
        </w:rPr>
        <w:tab/>
        <w:t>(א</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מ</w:t>
      </w:r>
      <w:r w:rsidRPr="00965FF8">
        <w:rPr>
          <w:rStyle w:val="default"/>
          <w:rFonts w:cs="FrankRuehl" w:hint="cs"/>
          <w:vanish/>
          <w:sz w:val="22"/>
          <w:szCs w:val="22"/>
          <w:shd w:val="clear" w:color="auto" w:fill="FFFF99"/>
          <w:rtl/>
        </w:rPr>
        <w:t>י שעבר אחת העבירות האלה:</w:t>
      </w:r>
    </w:p>
    <w:p w:rsidR="00E75994" w:rsidRPr="00965FF8" w:rsidRDefault="00E75994" w:rsidP="00E75994">
      <w:pPr>
        <w:pStyle w:val="P22"/>
        <w:spacing w:before="0"/>
        <w:ind w:left="1021" w:right="1134"/>
        <w:rPr>
          <w:rStyle w:val="default"/>
          <w:rFonts w:cs="FrankRuehl"/>
          <w:vanish/>
          <w:sz w:val="22"/>
          <w:szCs w:val="22"/>
          <w:shd w:val="clear" w:color="auto" w:fill="FFFF99"/>
          <w:rtl/>
        </w:rPr>
      </w:pPr>
      <w:r w:rsidRPr="00965FF8">
        <w:rPr>
          <w:rStyle w:val="default"/>
          <w:rFonts w:cs="FrankRuehl"/>
          <w:vanish/>
          <w:sz w:val="22"/>
          <w:szCs w:val="22"/>
          <w:shd w:val="clear" w:color="auto" w:fill="FFFF99"/>
          <w:rtl/>
        </w:rPr>
        <w:t>(1)</w:t>
      </w:r>
      <w:r w:rsidRPr="00965FF8">
        <w:rPr>
          <w:rStyle w:val="default"/>
          <w:rFonts w:cs="FrankRuehl"/>
          <w:vanish/>
          <w:sz w:val="22"/>
          <w:szCs w:val="22"/>
          <w:shd w:val="clear" w:color="auto" w:fill="FFFF99"/>
          <w:rtl/>
        </w:rPr>
        <w:tab/>
      </w:r>
      <w:r w:rsidRPr="00965FF8">
        <w:rPr>
          <w:rStyle w:val="default"/>
          <w:rFonts w:cs="FrankRuehl"/>
          <w:strike/>
          <w:vanish/>
          <w:sz w:val="22"/>
          <w:szCs w:val="22"/>
          <w:shd w:val="clear" w:color="auto" w:fill="FFFF99"/>
          <w:rtl/>
        </w:rPr>
        <w:t>ה</w:t>
      </w:r>
      <w:r w:rsidRPr="00965FF8">
        <w:rPr>
          <w:rStyle w:val="default"/>
          <w:rFonts w:cs="FrankRuehl" w:hint="cs"/>
          <w:strike/>
          <w:vanish/>
          <w:sz w:val="22"/>
          <w:szCs w:val="22"/>
          <w:shd w:val="clear" w:color="auto" w:fill="FFFF99"/>
          <w:rtl/>
        </w:rPr>
        <w:t>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העסיק</w:t>
      </w:r>
      <w:r w:rsidRPr="00965FF8">
        <w:rPr>
          <w:rStyle w:val="default"/>
          <w:rFonts w:cs="FrankRuehl" w:hint="cs"/>
          <w:vanish/>
          <w:sz w:val="22"/>
          <w:szCs w:val="22"/>
          <w:shd w:val="clear" w:color="auto" w:fill="FFFF99"/>
          <w:rtl/>
        </w:rPr>
        <w:t xml:space="preserve"> נער שלא כחניך בניגוד לסעיף 2;</w:t>
      </w:r>
    </w:p>
    <w:p w:rsidR="00E75994" w:rsidRPr="00965FF8" w:rsidRDefault="00E75994" w:rsidP="00E75994">
      <w:pPr>
        <w:pStyle w:val="P22"/>
        <w:spacing w:before="0"/>
        <w:ind w:left="1021" w:right="1134"/>
        <w:rPr>
          <w:rStyle w:val="default"/>
          <w:rFonts w:cs="FrankRuehl"/>
          <w:vanish/>
          <w:sz w:val="22"/>
          <w:szCs w:val="22"/>
          <w:shd w:val="clear" w:color="auto" w:fill="FFFF99"/>
          <w:rtl/>
        </w:rPr>
      </w:pPr>
      <w:r w:rsidRPr="00965FF8">
        <w:rPr>
          <w:rStyle w:val="default"/>
          <w:rFonts w:cs="FrankRuehl" w:hint="cs"/>
          <w:vanish/>
          <w:sz w:val="22"/>
          <w:szCs w:val="22"/>
          <w:shd w:val="clear" w:color="auto" w:fill="FFFF99"/>
          <w:rtl/>
        </w:rPr>
        <w:t>(2)</w:t>
      </w:r>
      <w:r w:rsidRPr="00965FF8">
        <w:rPr>
          <w:rStyle w:val="default"/>
          <w:rFonts w:cs="FrankRuehl"/>
          <w:vanish/>
          <w:sz w:val="22"/>
          <w:szCs w:val="22"/>
          <w:shd w:val="clear" w:color="auto" w:fill="FFFF99"/>
          <w:rtl/>
        </w:rPr>
        <w:tab/>
        <w:t>ס</w:t>
      </w:r>
      <w:r w:rsidRPr="00965FF8">
        <w:rPr>
          <w:rStyle w:val="default"/>
          <w:rFonts w:cs="FrankRuehl" w:hint="cs"/>
          <w:vanish/>
          <w:sz w:val="22"/>
          <w:szCs w:val="22"/>
          <w:shd w:val="clear" w:color="auto" w:fill="FFFF99"/>
          <w:rtl/>
        </w:rPr>
        <w:t xml:space="preserve">ירב או נמנע </w:t>
      </w:r>
      <w:r w:rsidRPr="00965FF8">
        <w:rPr>
          <w:rStyle w:val="default"/>
          <w:rFonts w:cs="FrankRuehl" w:hint="cs"/>
          <w:strike/>
          <w:vanish/>
          <w:sz w:val="22"/>
          <w:szCs w:val="22"/>
          <w:shd w:val="clear" w:color="auto" w:fill="FFFF99"/>
          <w:rtl/>
        </w:rPr>
        <w:t>להעביד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להעסיק</w:t>
      </w:r>
      <w:r w:rsidRPr="00965FF8">
        <w:rPr>
          <w:rStyle w:val="default"/>
          <w:rFonts w:cs="FrankRuehl" w:hint="cs"/>
          <w:vanish/>
          <w:sz w:val="22"/>
          <w:szCs w:val="22"/>
          <w:shd w:val="clear" w:color="auto" w:fill="FFFF99"/>
          <w:rtl/>
        </w:rPr>
        <w:t xml:space="preserve"> חניכים במספר שהוא חייב </w:t>
      </w:r>
      <w:r w:rsidRPr="00965FF8">
        <w:rPr>
          <w:rStyle w:val="default"/>
          <w:rFonts w:cs="FrankRuehl" w:hint="cs"/>
          <w:strike/>
          <w:vanish/>
          <w:sz w:val="22"/>
          <w:szCs w:val="22"/>
          <w:shd w:val="clear" w:color="auto" w:fill="FFFF99"/>
          <w:rtl/>
        </w:rPr>
        <w:t>להעביד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להעסיק</w:t>
      </w:r>
      <w:r w:rsidRPr="00965FF8">
        <w:rPr>
          <w:rStyle w:val="default"/>
          <w:rFonts w:cs="FrankRuehl" w:hint="cs"/>
          <w:vanish/>
          <w:sz w:val="22"/>
          <w:szCs w:val="22"/>
          <w:shd w:val="clear" w:color="auto" w:fill="FFFF99"/>
          <w:rtl/>
        </w:rPr>
        <w:t xml:space="preserve"> לפי סעיף 6 או </w:t>
      </w:r>
      <w:r w:rsidRPr="00965FF8">
        <w:rPr>
          <w:rStyle w:val="default"/>
          <w:rFonts w:cs="FrankRuehl" w:hint="cs"/>
          <w:strike/>
          <w:vanish/>
          <w:sz w:val="22"/>
          <w:szCs w:val="22"/>
          <w:shd w:val="clear" w:color="auto" w:fill="FFFF99"/>
          <w:rtl/>
        </w:rPr>
        <w:t>העביד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העסיק</w:t>
      </w:r>
      <w:r w:rsidRPr="00965FF8">
        <w:rPr>
          <w:rStyle w:val="default"/>
          <w:rFonts w:cs="FrankRuehl" w:hint="cs"/>
          <w:vanish/>
          <w:sz w:val="22"/>
          <w:szCs w:val="22"/>
          <w:shd w:val="clear" w:color="auto" w:fill="FFFF99"/>
          <w:rtl/>
        </w:rPr>
        <w:t xml:space="preserve"> חניכים במספר העולה על המספר שהוא </w:t>
      </w:r>
      <w:r w:rsidRPr="00965FF8">
        <w:rPr>
          <w:rStyle w:val="default"/>
          <w:rFonts w:cs="FrankRuehl"/>
          <w:vanish/>
          <w:sz w:val="22"/>
          <w:szCs w:val="22"/>
          <w:shd w:val="clear" w:color="auto" w:fill="FFFF99"/>
          <w:rtl/>
        </w:rPr>
        <w:t>רש</w:t>
      </w:r>
      <w:r w:rsidRPr="00965FF8">
        <w:rPr>
          <w:rStyle w:val="default"/>
          <w:rFonts w:cs="FrankRuehl" w:hint="cs"/>
          <w:vanish/>
          <w:sz w:val="22"/>
          <w:szCs w:val="22"/>
          <w:shd w:val="clear" w:color="auto" w:fill="FFFF99"/>
          <w:rtl/>
        </w:rPr>
        <w:t xml:space="preserve">אי </w:t>
      </w:r>
      <w:r w:rsidRPr="00965FF8">
        <w:rPr>
          <w:rStyle w:val="default"/>
          <w:rFonts w:cs="FrankRuehl" w:hint="cs"/>
          <w:strike/>
          <w:vanish/>
          <w:sz w:val="22"/>
          <w:szCs w:val="22"/>
          <w:shd w:val="clear" w:color="auto" w:fill="FFFF99"/>
          <w:rtl/>
        </w:rPr>
        <w:t>להעביד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להעסיק</w:t>
      </w:r>
      <w:r w:rsidRPr="00965FF8">
        <w:rPr>
          <w:rStyle w:val="default"/>
          <w:rFonts w:cs="FrankRuehl" w:hint="cs"/>
          <w:vanish/>
          <w:sz w:val="22"/>
          <w:szCs w:val="22"/>
          <w:shd w:val="clear" w:color="auto" w:fill="FFFF99"/>
          <w:rtl/>
        </w:rPr>
        <w:t xml:space="preserve"> לפי סעיף 6;</w:t>
      </w:r>
    </w:p>
    <w:p w:rsidR="00E75994" w:rsidRPr="00965FF8" w:rsidRDefault="00E75994" w:rsidP="00E75994">
      <w:pPr>
        <w:pStyle w:val="P22"/>
        <w:spacing w:before="0"/>
        <w:ind w:left="1021" w:right="1134"/>
        <w:rPr>
          <w:rStyle w:val="default"/>
          <w:rFonts w:cs="FrankRuehl"/>
          <w:vanish/>
          <w:sz w:val="22"/>
          <w:szCs w:val="22"/>
          <w:shd w:val="clear" w:color="auto" w:fill="FFFF99"/>
          <w:rtl/>
        </w:rPr>
      </w:pPr>
      <w:r w:rsidRPr="00965FF8">
        <w:rPr>
          <w:rStyle w:val="default"/>
          <w:rFonts w:cs="FrankRuehl" w:hint="cs"/>
          <w:vanish/>
          <w:sz w:val="22"/>
          <w:szCs w:val="22"/>
          <w:shd w:val="clear" w:color="auto" w:fill="FFFF99"/>
          <w:rtl/>
        </w:rPr>
        <w:t>(3)</w:t>
      </w:r>
      <w:r w:rsidRPr="00965FF8">
        <w:rPr>
          <w:rStyle w:val="default"/>
          <w:rFonts w:cs="FrankRuehl"/>
          <w:vanish/>
          <w:sz w:val="22"/>
          <w:szCs w:val="22"/>
          <w:shd w:val="clear" w:color="auto" w:fill="FFFF99"/>
          <w:rtl/>
        </w:rPr>
        <w:tab/>
      </w:r>
      <w:r w:rsidRPr="00965FF8">
        <w:rPr>
          <w:rStyle w:val="default"/>
          <w:rFonts w:cs="FrankRuehl"/>
          <w:strike/>
          <w:vanish/>
          <w:sz w:val="22"/>
          <w:szCs w:val="22"/>
          <w:shd w:val="clear" w:color="auto" w:fill="FFFF99"/>
          <w:rtl/>
        </w:rPr>
        <w:t>ה</w:t>
      </w:r>
      <w:r w:rsidRPr="00965FF8">
        <w:rPr>
          <w:rStyle w:val="default"/>
          <w:rFonts w:cs="FrankRuehl" w:hint="cs"/>
          <w:strike/>
          <w:vanish/>
          <w:sz w:val="22"/>
          <w:szCs w:val="22"/>
          <w:shd w:val="clear" w:color="auto" w:fill="FFFF99"/>
          <w:rtl/>
        </w:rPr>
        <w:t>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העסיק</w:t>
      </w:r>
      <w:r w:rsidRPr="00965FF8">
        <w:rPr>
          <w:rStyle w:val="default"/>
          <w:rFonts w:cs="FrankRuehl" w:hint="cs"/>
          <w:vanish/>
          <w:sz w:val="22"/>
          <w:szCs w:val="22"/>
          <w:shd w:val="clear" w:color="auto" w:fill="FFFF99"/>
          <w:rtl/>
        </w:rPr>
        <w:t xml:space="preserve"> בניגוד לאיסור על פי סעיף 7;</w:t>
      </w:r>
    </w:p>
    <w:p w:rsidR="00E75994" w:rsidRPr="00965FF8" w:rsidRDefault="00E75994" w:rsidP="00E75994">
      <w:pPr>
        <w:pStyle w:val="P22"/>
        <w:spacing w:before="0"/>
        <w:ind w:left="1021" w:right="1134"/>
        <w:rPr>
          <w:rStyle w:val="default"/>
          <w:rFonts w:cs="FrankRuehl"/>
          <w:vanish/>
          <w:sz w:val="22"/>
          <w:szCs w:val="22"/>
          <w:shd w:val="clear" w:color="auto" w:fill="FFFF99"/>
          <w:rtl/>
        </w:rPr>
      </w:pPr>
      <w:r w:rsidRPr="00965FF8">
        <w:rPr>
          <w:rStyle w:val="default"/>
          <w:rFonts w:cs="FrankRuehl" w:hint="cs"/>
          <w:vanish/>
          <w:sz w:val="22"/>
          <w:szCs w:val="22"/>
          <w:shd w:val="clear" w:color="auto" w:fill="FFFF99"/>
          <w:rtl/>
        </w:rPr>
        <w:t>(4)</w:t>
      </w:r>
      <w:r w:rsidRPr="00965FF8">
        <w:rPr>
          <w:rStyle w:val="default"/>
          <w:rFonts w:cs="FrankRuehl"/>
          <w:vanish/>
          <w:sz w:val="22"/>
          <w:szCs w:val="22"/>
          <w:shd w:val="clear" w:color="auto" w:fill="FFFF99"/>
          <w:rtl/>
        </w:rPr>
        <w:tab/>
        <w:t>ק</w:t>
      </w:r>
      <w:r w:rsidRPr="00965FF8">
        <w:rPr>
          <w:rStyle w:val="default"/>
          <w:rFonts w:cs="FrankRuehl" w:hint="cs"/>
          <w:vanish/>
          <w:sz w:val="22"/>
          <w:szCs w:val="22"/>
          <w:shd w:val="clear" w:color="auto" w:fill="FFFF99"/>
          <w:rtl/>
        </w:rPr>
        <w:t>יבל תשלום או פרס בניגוד לסעיף 8,</w:t>
      </w:r>
    </w:p>
    <w:p w:rsidR="00E75994" w:rsidRPr="00965FF8" w:rsidRDefault="00E75994" w:rsidP="00E75994">
      <w:pPr>
        <w:pStyle w:val="P22"/>
        <w:spacing w:before="0"/>
        <w:ind w:left="1021" w:right="1134"/>
        <w:rPr>
          <w:rStyle w:val="default"/>
          <w:rFonts w:cs="FrankRuehl"/>
          <w:vanish/>
          <w:sz w:val="22"/>
          <w:szCs w:val="22"/>
          <w:shd w:val="clear" w:color="auto" w:fill="FFFF99"/>
          <w:rtl/>
        </w:rPr>
      </w:pPr>
      <w:r w:rsidRPr="00965FF8">
        <w:rPr>
          <w:rStyle w:val="default"/>
          <w:rFonts w:cs="FrankRuehl"/>
          <w:vanish/>
          <w:sz w:val="22"/>
          <w:szCs w:val="22"/>
          <w:shd w:val="clear" w:color="auto" w:fill="FFFF99"/>
          <w:rtl/>
        </w:rPr>
        <w:t>די</w:t>
      </w:r>
      <w:r w:rsidRPr="00965FF8">
        <w:rPr>
          <w:rStyle w:val="default"/>
          <w:rFonts w:cs="FrankRuehl" w:hint="cs"/>
          <w:vanish/>
          <w:sz w:val="22"/>
          <w:szCs w:val="22"/>
          <w:shd w:val="clear" w:color="auto" w:fill="FFFF99"/>
          <w:rtl/>
        </w:rPr>
        <w:t xml:space="preserve">נו </w:t>
      </w:r>
      <w:r w:rsidRPr="00965FF8">
        <w:rPr>
          <w:rStyle w:val="default"/>
          <w:rFonts w:cs="FrankRuehl"/>
          <w:vanish/>
          <w:sz w:val="22"/>
          <w:szCs w:val="22"/>
          <w:shd w:val="clear" w:color="auto" w:fill="FFFF99"/>
          <w:rtl/>
        </w:rPr>
        <w:t>–</w:t>
      </w:r>
      <w:r w:rsidRPr="00965FF8">
        <w:rPr>
          <w:rStyle w:val="default"/>
          <w:rFonts w:cs="FrankRuehl" w:hint="cs"/>
          <w:vanish/>
          <w:sz w:val="22"/>
          <w:szCs w:val="22"/>
          <w:shd w:val="clear" w:color="auto" w:fill="FFFF99"/>
          <w:rtl/>
        </w:rPr>
        <w:t xml:space="preserve"> קנס חמש מאות לירות, על כל נער או חניך </w:t>
      </w:r>
      <w:r w:rsidRPr="00965FF8">
        <w:rPr>
          <w:rStyle w:val="default"/>
          <w:rFonts w:cs="FrankRuehl" w:hint="cs"/>
          <w:strike/>
          <w:vanish/>
          <w:sz w:val="22"/>
          <w:szCs w:val="22"/>
          <w:shd w:val="clear" w:color="auto" w:fill="FFFF99"/>
          <w:rtl/>
        </w:rPr>
        <w:t>שהועבד</w:t>
      </w:r>
      <w:r w:rsidR="00884813" w:rsidRPr="00965FF8">
        <w:rPr>
          <w:rStyle w:val="default"/>
          <w:rFonts w:cs="FrankRuehl" w:hint="cs"/>
          <w:vanish/>
          <w:sz w:val="22"/>
          <w:szCs w:val="22"/>
          <w:shd w:val="clear" w:color="auto" w:fill="FFFF99"/>
          <w:rtl/>
        </w:rPr>
        <w:t xml:space="preserve"> </w:t>
      </w:r>
      <w:r w:rsidR="00884813" w:rsidRPr="00965FF8">
        <w:rPr>
          <w:rStyle w:val="default"/>
          <w:rFonts w:cs="FrankRuehl" w:hint="cs"/>
          <w:vanish/>
          <w:sz w:val="22"/>
          <w:szCs w:val="22"/>
          <w:u w:val="single"/>
          <w:shd w:val="clear" w:color="auto" w:fill="FFFF99"/>
          <w:rtl/>
        </w:rPr>
        <w:t>שהועסק</w:t>
      </w:r>
      <w:r w:rsidRPr="00965FF8">
        <w:rPr>
          <w:rStyle w:val="default"/>
          <w:rFonts w:cs="FrankRuehl" w:hint="cs"/>
          <w:vanish/>
          <w:sz w:val="22"/>
          <w:szCs w:val="22"/>
          <w:shd w:val="clear" w:color="auto" w:fill="FFFF99"/>
          <w:rtl/>
        </w:rPr>
        <w:t xml:space="preserve"> או </w:t>
      </w:r>
      <w:r w:rsidRPr="00965FF8">
        <w:rPr>
          <w:rStyle w:val="default"/>
          <w:rFonts w:cs="FrankRuehl"/>
          <w:vanish/>
          <w:sz w:val="22"/>
          <w:szCs w:val="22"/>
          <w:shd w:val="clear" w:color="auto" w:fill="FFFF99"/>
          <w:rtl/>
        </w:rPr>
        <w:t>ש</w:t>
      </w:r>
      <w:r w:rsidRPr="00965FF8">
        <w:rPr>
          <w:rStyle w:val="default"/>
          <w:rFonts w:cs="FrankRuehl" w:hint="cs"/>
          <w:vanish/>
          <w:sz w:val="22"/>
          <w:szCs w:val="22"/>
          <w:shd w:val="clear" w:color="auto" w:fill="FFFF99"/>
          <w:rtl/>
        </w:rPr>
        <w:t xml:space="preserve">לא </w:t>
      </w:r>
      <w:r w:rsidRPr="00965FF8">
        <w:rPr>
          <w:rStyle w:val="default"/>
          <w:rFonts w:cs="FrankRuehl" w:hint="cs"/>
          <w:strike/>
          <w:vanish/>
          <w:sz w:val="22"/>
          <w:szCs w:val="22"/>
          <w:shd w:val="clear" w:color="auto" w:fill="FFFF99"/>
          <w:rtl/>
        </w:rPr>
        <w:t>הועבד</w:t>
      </w:r>
      <w:r w:rsidR="00884813" w:rsidRPr="00965FF8">
        <w:rPr>
          <w:rStyle w:val="default"/>
          <w:rFonts w:cs="FrankRuehl" w:hint="cs"/>
          <w:vanish/>
          <w:sz w:val="22"/>
          <w:szCs w:val="22"/>
          <w:shd w:val="clear" w:color="auto" w:fill="FFFF99"/>
          <w:rtl/>
        </w:rPr>
        <w:t xml:space="preserve"> </w:t>
      </w:r>
      <w:r w:rsidR="00884813" w:rsidRPr="00965FF8">
        <w:rPr>
          <w:rStyle w:val="default"/>
          <w:rFonts w:cs="FrankRuehl" w:hint="cs"/>
          <w:vanish/>
          <w:sz w:val="22"/>
          <w:szCs w:val="22"/>
          <w:u w:val="single"/>
          <w:shd w:val="clear" w:color="auto" w:fill="FFFF99"/>
          <w:rtl/>
        </w:rPr>
        <w:t>הועסק</w:t>
      </w:r>
      <w:r w:rsidRPr="00965FF8">
        <w:rPr>
          <w:rStyle w:val="default"/>
          <w:rFonts w:cs="FrankRuehl" w:hint="cs"/>
          <w:vanish/>
          <w:sz w:val="22"/>
          <w:szCs w:val="22"/>
          <w:shd w:val="clear" w:color="auto" w:fill="FFFF99"/>
          <w:rtl/>
        </w:rPr>
        <w:t xml:space="preserve"> כאמור או שבקשר אתו נעברה העבירה, או מאסר חודש אחד או שני העונשים כאחד.</w:t>
      </w:r>
    </w:p>
    <w:p w:rsidR="00E75994" w:rsidRPr="00965FF8" w:rsidRDefault="00E75994" w:rsidP="00E75994">
      <w:pPr>
        <w:pStyle w:val="P00"/>
        <w:spacing w:before="0"/>
        <w:ind w:left="0" w:right="1134"/>
        <w:rPr>
          <w:rStyle w:val="default"/>
          <w:rFonts w:cs="FrankRuehl" w:hint="cs"/>
          <w:vanish/>
          <w:sz w:val="22"/>
          <w:szCs w:val="22"/>
          <w:shd w:val="clear" w:color="auto" w:fill="FFFF99"/>
          <w:rtl/>
        </w:rPr>
      </w:pPr>
      <w:r w:rsidRPr="00965FF8">
        <w:rPr>
          <w:rFonts w:cs="FrankRuehl"/>
          <w:vanish/>
          <w:sz w:val="22"/>
          <w:szCs w:val="22"/>
          <w:shd w:val="clear" w:color="auto" w:fill="FFFF99"/>
          <w:rtl/>
        </w:rPr>
        <w:tab/>
      </w:r>
      <w:r w:rsidRPr="00965FF8">
        <w:rPr>
          <w:rStyle w:val="default"/>
          <w:rFonts w:cs="FrankRuehl"/>
          <w:vanish/>
          <w:sz w:val="22"/>
          <w:szCs w:val="22"/>
          <w:shd w:val="clear" w:color="auto" w:fill="FFFF99"/>
          <w:rtl/>
        </w:rPr>
        <w:t>(ב</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t>מ</w:t>
      </w:r>
      <w:r w:rsidRPr="00965FF8">
        <w:rPr>
          <w:rStyle w:val="default"/>
          <w:rFonts w:cs="FrankRuehl" w:hint="cs"/>
          <w:vanish/>
          <w:sz w:val="22"/>
          <w:szCs w:val="22"/>
          <w:shd w:val="clear" w:color="auto" w:fill="FFFF99"/>
          <w:rtl/>
        </w:rPr>
        <w:t>י שעבר אחת הע</w:t>
      </w:r>
      <w:r w:rsidRPr="00965FF8">
        <w:rPr>
          <w:rStyle w:val="default"/>
          <w:rFonts w:cs="FrankRuehl"/>
          <w:vanish/>
          <w:sz w:val="22"/>
          <w:szCs w:val="22"/>
          <w:shd w:val="clear" w:color="auto" w:fill="FFFF99"/>
          <w:rtl/>
        </w:rPr>
        <w:t>בי</w:t>
      </w:r>
      <w:r w:rsidRPr="00965FF8">
        <w:rPr>
          <w:rStyle w:val="default"/>
          <w:rFonts w:cs="FrankRuehl" w:hint="cs"/>
          <w:vanish/>
          <w:sz w:val="22"/>
          <w:szCs w:val="22"/>
          <w:shd w:val="clear" w:color="auto" w:fill="FFFF99"/>
          <w:rtl/>
        </w:rPr>
        <w:t>רות האלה: -</w:t>
      </w:r>
    </w:p>
    <w:p w:rsidR="00E75994" w:rsidRPr="00965FF8" w:rsidRDefault="00E75994" w:rsidP="00E75994">
      <w:pPr>
        <w:pStyle w:val="P22"/>
        <w:spacing w:before="0"/>
        <w:ind w:left="1021" w:right="1134"/>
        <w:rPr>
          <w:rStyle w:val="default"/>
          <w:rFonts w:cs="FrankRuehl"/>
          <w:vanish/>
          <w:sz w:val="22"/>
          <w:szCs w:val="22"/>
          <w:shd w:val="clear" w:color="auto" w:fill="FFFF99"/>
          <w:rtl/>
        </w:rPr>
      </w:pPr>
      <w:r w:rsidRPr="00965FF8">
        <w:rPr>
          <w:rStyle w:val="default"/>
          <w:rFonts w:cs="FrankRuehl"/>
          <w:vanish/>
          <w:sz w:val="22"/>
          <w:szCs w:val="22"/>
          <w:shd w:val="clear" w:color="auto" w:fill="FFFF99"/>
          <w:rtl/>
        </w:rPr>
        <w:t>(1)</w:t>
      </w:r>
      <w:r w:rsidRPr="00965FF8">
        <w:rPr>
          <w:rStyle w:val="default"/>
          <w:rFonts w:cs="FrankRuehl"/>
          <w:vanish/>
          <w:sz w:val="22"/>
          <w:szCs w:val="22"/>
          <w:shd w:val="clear" w:color="auto" w:fill="FFFF99"/>
          <w:rtl/>
        </w:rPr>
        <w:tab/>
        <w:t>ה</w:t>
      </w:r>
      <w:r w:rsidRPr="00965FF8">
        <w:rPr>
          <w:rStyle w:val="default"/>
          <w:rFonts w:cs="FrankRuehl" w:hint="cs"/>
          <w:vanish/>
          <w:sz w:val="22"/>
          <w:szCs w:val="22"/>
          <w:shd w:val="clear" w:color="auto" w:fill="FFFF99"/>
          <w:rtl/>
        </w:rPr>
        <w:t>פריע למפקח על חניכות להשתמש בסמכויותיו;</w:t>
      </w:r>
    </w:p>
    <w:p w:rsidR="00E75994" w:rsidRPr="00965FF8" w:rsidRDefault="00E75994" w:rsidP="00E75994">
      <w:pPr>
        <w:pStyle w:val="P22"/>
        <w:spacing w:before="0"/>
        <w:ind w:left="1021" w:right="1134"/>
        <w:rPr>
          <w:rStyle w:val="default"/>
          <w:rFonts w:cs="FrankRuehl"/>
          <w:vanish/>
          <w:sz w:val="22"/>
          <w:szCs w:val="22"/>
          <w:shd w:val="clear" w:color="auto" w:fill="FFFF99"/>
          <w:rtl/>
        </w:rPr>
      </w:pP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2)</w:t>
      </w:r>
      <w:r w:rsidRPr="00965FF8">
        <w:rPr>
          <w:rStyle w:val="default"/>
          <w:rFonts w:cs="FrankRuehl"/>
          <w:vanish/>
          <w:sz w:val="22"/>
          <w:szCs w:val="22"/>
          <w:shd w:val="clear" w:color="auto" w:fill="FFFF99"/>
          <w:rtl/>
        </w:rPr>
        <w:tab/>
        <w:t>ס</w:t>
      </w:r>
      <w:r w:rsidRPr="00965FF8">
        <w:rPr>
          <w:rStyle w:val="default"/>
          <w:rFonts w:cs="FrankRuehl" w:hint="cs"/>
          <w:vanish/>
          <w:sz w:val="22"/>
          <w:szCs w:val="22"/>
          <w:shd w:val="clear" w:color="auto" w:fill="FFFF99"/>
          <w:rtl/>
        </w:rPr>
        <w:t>ירב להשיב למפקח על חניכות על שאלה שהוא חייב להשיב עליה,</w:t>
      </w:r>
    </w:p>
    <w:p w:rsidR="00E75994" w:rsidRPr="00965FF8" w:rsidRDefault="00E75994" w:rsidP="00E75994">
      <w:pPr>
        <w:pStyle w:val="P22"/>
        <w:spacing w:before="0"/>
        <w:ind w:left="1021" w:right="1134"/>
        <w:rPr>
          <w:rStyle w:val="default"/>
          <w:rFonts w:cs="FrankRuehl"/>
          <w:vanish/>
          <w:sz w:val="22"/>
          <w:szCs w:val="22"/>
          <w:shd w:val="clear" w:color="auto" w:fill="FFFF99"/>
          <w:rtl/>
        </w:rPr>
      </w:pPr>
      <w:r w:rsidRPr="00965FF8">
        <w:rPr>
          <w:rStyle w:val="default"/>
          <w:rFonts w:cs="FrankRuehl"/>
          <w:vanish/>
          <w:sz w:val="22"/>
          <w:szCs w:val="22"/>
          <w:shd w:val="clear" w:color="auto" w:fill="FFFF99"/>
          <w:rtl/>
        </w:rPr>
        <w:t>די</w:t>
      </w:r>
      <w:r w:rsidRPr="00965FF8">
        <w:rPr>
          <w:rStyle w:val="default"/>
          <w:rFonts w:cs="FrankRuehl" w:hint="cs"/>
          <w:vanish/>
          <w:sz w:val="22"/>
          <w:szCs w:val="22"/>
          <w:shd w:val="clear" w:color="auto" w:fill="FFFF99"/>
          <w:rtl/>
        </w:rPr>
        <w:t xml:space="preserve">נו </w:t>
      </w:r>
      <w:r w:rsidRPr="00965FF8">
        <w:rPr>
          <w:rStyle w:val="default"/>
          <w:rFonts w:cs="FrankRuehl"/>
          <w:vanish/>
          <w:sz w:val="22"/>
          <w:szCs w:val="22"/>
          <w:shd w:val="clear" w:color="auto" w:fill="FFFF99"/>
          <w:rtl/>
        </w:rPr>
        <w:t>–</w:t>
      </w:r>
      <w:r w:rsidRPr="00965FF8">
        <w:rPr>
          <w:rStyle w:val="default"/>
          <w:rFonts w:cs="FrankRuehl" w:hint="cs"/>
          <w:vanish/>
          <w:sz w:val="22"/>
          <w:szCs w:val="22"/>
          <w:shd w:val="clear" w:color="auto" w:fill="FFFF99"/>
          <w:rtl/>
        </w:rPr>
        <w:t xml:space="preserve"> קנס חמש מאות לירות או מאסר שני שבועות או שני הענשים כאחד, אך לא יוטל על נער מאסר או קנס העולה על עשרים וחמש לירות ולא ייאסר נער </w:t>
      </w:r>
      <w:r w:rsidRPr="00965FF8">
        <w:rPr>
          <w:rStyle w:val="default"/>
          <w:rFonts w:cs="FrankRuehl"/>
          <w:vanish/>
          <w:sz w:val="22"/>
          <w:szCs w:val="22"/>
          <w:shd w:val="clear" w:color="auto" w:fill="FFFF99"/>
          <w:rtl/>
        </w:rPr>
        <w:t>על</w:t>
      </w:r>
      <w:r w:rsidRPr="00965FF8">
        <w:rPr>
          <w:rStyle w:val="default"/>
          <w:rFonts w:cs="FrankRuehl" w:hint="cs"/>
          <w:vanish/>
          <w:sz w:val="22"/>
          <w:szCs w:val="22"/>
          <w:shd w:val="clear" w:color="auto" w:fill="FFFF99"/>
          <w:rtl/>
        </w:rPr>
        <w:t xml:space="preserve"> אי תשלום קנס.</w:t>
      </w:r>
    </w:p>
    <w:p w:rsidR="00E75994" w:rsidRPr="00965FF8" w:rsidRDefault="00E75994" w:rsidP="00E75994">
      <w:pPr>
        <w:pStyle w:val="P00"/>
        <w:spacing w:before="0"/>
        <w:ind w:left="0" w:right="1134"/>
        <w:rPr>
          <w:rStyle w:val="default"/>
          <w:rFonts w:cs="FrankRuehl" w:hint="cs"/>
          <w:vanish/>
          <w:sz w:val="22"/>
          <w:szCs w:val="22"/>
          <w:shd w:val="clear" w:color="auto" w:fill="FFFF99"/>
          <w:rtl/>
        </w:rPr>
      </w:pPr>
      <w:r w:rsidRPr="00965FF8">
        <w:rPr>
          <w:rFonts w:cs="FrankRuehl"/>
          <w:vanish/>
          <w:sz w:val="22"/>
          <w:szCs w:val="22"/>
          <w:shd w:val="clear" w:color="auto" w:fill="FFFF99"/>
          <w:rtl/>
        </w:rPr>
        <w:tab/>
      </w:r>
      <w:r w:rsidRPr="00965FF8">
        <w:rPr>
          <w:rStyle w:val="default"/>
          <w:rFonts w:cs="FrankRuehl"/>
          <w:vanish/>
          <w:sz w:val="22"/>
          <w:szCs w:val="22"/>
          <w:shd w:val="clear" w:color="auto" w:fill="FFFF99"/>
          <w:rtl/>
        </w:rPr>
        <w:t>(ג</w:t>
      </w:r>
      <w:r w:rsidRPr="00965FF8">
        <w:rPr>
          <w:rStyle w:val="default"/>
          <w:rFonts w:cs="FrankRuehl" w:hint="cs"/>
          <w:vanish/>
          <w:sz w:val="22"/>
          <w:szCs w:val="22"/>
          <w:shd w:val="clear" w:color="auto" w:fill="FFFF99"/>
          <w:rtl/>
        </w:rPr>
        <w:t>)</w:t>
      </w:r>
      <w:r w:rsidRPr="00965FF8">
        <w:rPr>
          <w:rStyle w:val="default"/>
          <w:rFonts w:cs="FrankRuehl"/>
          <w:vanish/>
          <w:sz w:val="22"/>
          <w:szCs w:val="22"/>
          <w:shd w:val="clear" w:color="auto" w:fill="FFFF99"/>
          <w:rtl/>
        </w:rPr>
        <w:tab/>
      </w:r>
      <w:r w:rsidRPr="00965FF8">
        <w:rPr>
          <w:rStyle w:val="default"/>
          <w:rFonts w:cs="FrankRuehl"/>
          <w:strike/>
          <w:vanish/>
          <w:sz w:val="22"/>
          <w:szCs w:val="22"/>
          <w:shd w:val="clear" w:color="auto" w:fill="FFFF99"/>
          <w:rtl/>
        </w:rPr>
        <w:t>מ</w:t>
      </w:r>
      <w:r w:rsidRPr="00965FF8">
        <w:rPr>
          <w:rStyle w:val="default"/>
          <w:rFonts w:cs="FrankRuehl" w:hint="cs"/>
          <w:strike/>
          <w:vanish/>
          <w:sz w:val="22"/>
          <w:szCs w:val="22"/>
          <w:shd w:val="clear" w:color="auto" w:fill="FFFF99"/>
          <w:rtl/>
        </w:rPr>
        <w:t>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מעסיק</w:t>
      </w:r>
      <w:r w:rsidRPr="00965FF8">
        <w:rPr>
          <w:rStyle w:val="default"/>
          <w:rFonts w:cs="FrankRuehl" w:hint="cs"/>
          <w:vanish/>
          <w:sz w:val="22"/>
          <w:szCs w:val="22"/>
          <w:shd w:val="clear" w:color="auto" w:fill="FFFF99"/>
          <w:rtl/>
        </w:rPr>
        <w:t xml:space="preserve"> שעבר אחת העבירות האלה: -</w:t>
      </w:r>
    </w:p>
    <w:p w:rsidR="00E75994" w:rsidRPr="00965FF8" w:rsidRDefault="00E75994" w:rsidP="00E75994">
      <w:pPr>
        <w:pStyle w:val="P22"/>
        <w:spacing w:before="0"/>
        <w:ind w:left="1021" w:right="1134"/>
        <w:rPr>
          <w:rStyle w:val="default"/>
          <w:rFonts w:cs="FrankRuehl"/>
          <w:vanish/>
          <w:sz w:val="22"/>
          <w:szCs w:val="22"/>
          <w:shd w:val="clear" w:color="auto" w:fill="FFFF99"/>
          <w:rtl/>
        </w:rPr>
      </w:pPr>
      <w:r w:rsidRPr="00965FF8">
        <w:rPr>
          <w:rStyle w:val="default"/>
          <w:rFonts w:cs="FrankRuehl"/>
          <w:vanish/>
          <w:sz w:val="22"/>
          <w:szCs w:val="22"/>
          <w:shd w:val="clear" w:color="auto" w:fill="FFFF99"/>
          <w:rtl/>
        </w:rPr>
        <w:t>(1)</w:t>
      </w:r>
      <w:r w:rsidRPr="00965FF8">
        <w:rPr>
          <w:rStyle w:val="default"/>
          <w:rFonts w:cs="FrankRuehl"/>
          <w:vanish/>
          <w:sz w:val="22"/>
          <w:szCs w:val="22"/>
          <w:shd w:val="clear" w:color="auto" w:fill="FFFF99"/>
          <w:rtl/>
        </w:rPr>
        <w:tab/>
        <w:t>ל</w:t>
      </w:r>
      <w:r w:rsidRPr="00965FF8">
        <w:rPr>
          <w:rStyle w:val="default"/>
          <w:rFonts w:cs="FrankRuehl" w:hint="cs"/>
          <w:vanish/>
          <w:sz w:val="22"/>
          <w:szCs w:val="22"/>
          <w:shd w:val="clear" w:color="auto" w:fill="FFFF99"/>
          <w:rtl/>
        </w:rPr>
        <w:t>א מילא אחרי הוראות סעיף 11;</w:t>
      </w:r>
    </w:p>
    <w:p w:rsidR="00E75994" w:rsidRPr="00965FF8" w:rsidRDefault="00E75994" w:rsidP="00E75994">
      <w:pPr>
        <w:pStyle w:val="P22"/>
        <w:spacing w:before="0"/>
        <w:ind w:left="1021" w:right="1134"/>
        <w:rPr>
          <w:rStyle w:val="default"/>
          <w:rFonts w:cs="FrankRuehl"/>
          <w:vanish/>
          <w:sz w:val="22"/>
          <w:szCs w:val="22"/>
          <w:shd w:val="clear" w:color="auto" w:fill="FFFF99"/>
          <w:rtl/>
        </w:rPr>
      </w:pPr>
      <w:r w:rsidRPr="00965FF8">
        <w:rPr>
          <w:rStyle w:val="default"/>
          <w:rFonts w:cs="FrankRuehl" w:hint="cs"/>
          <w:vanish/>
          <w:sz w:val="22"/>
          <w:szCs w:val="22"/>
          <w:shd w:val="clear" w:color="auto" w:fill="FFFF99"/>
          <w:rtl/>
        </w:rPr>
        <w:t>(2)</w:t>
      </w:r>
      <w:r w:rsidRPr="00965FF8">
        <w:rPr>
          <w:rStyle w:val="default"/>
          <w:rFonts w:cs="FrankRuehl"/>
          <w:vanish/>
          <w:sz w:val="22"/>
          <w:szCs w:val="22"/>
          <w:shd w:val="clear" w:color="auto" w:fill="FFFF99"/>
          <w:rtl/>
        </w:rPr>
        <w:tab/>
        <w:t>ל</w:t>
      </w:r>
      <w:r w:rsidRPr="00965FF8">
        <w:rPr>
          <w:rStyle w:val="default"/>
          <w:rFonts w:cs="FrankRuehl" w:hint="cs"/>
          <w:vanish/>
          <w:sz w:val="22"/>
          <w:szCs w:val="22"/>
          <w:shd w:val="clear" w:color="auto" w:fill="FFFF99"/>
          <w:rtl/>
        </w:rPr>
        <w:t>א שלח הודעה בהתאם לסעיף 19,</w:t>
      </w:r>
    </w:p>
    <w:p w:rsidR="00E75994" w:rsidRPr="002B6A39" w:rsidRDefault="00E75994" w:rsidP="002B6A39">
      <w:pPr>
        <w:pStyle w:val="P22"/>
        <w:spacing w:before="0"/>
        <w:ind w:left="1021" w:right="1134"/>
        <w:rPr>
          <w:rStyle w:val="default"/>
          <w:rFonts w:cs="FrankRuehl" w:hint="cs"/>
          <w:sz w:val="2"/>
          <w:szCs w:val="2"/>
          <w:shd w:val="clear" w:color="auto" w:fill="FFFF99"/>
          <w:rtl/>
        </w:rPr>
      </w:pPr>
      <w:r w:rsidRPr="00965FF8">
        <w:rPr>
          <w:rStyle w:val="default"/>
          <w:rFonts w:cs="FrankRuehl"/>
          <w:vanish/>
          <w:sz w:val="22"/>
          <w:szCs w:val="22"/>
          <w:shd w:val="clear" w:color="auto" w:fill="FFFF99"/>
          <w:rtl/>
        </w:rPr>
        <w:t>די</w:t>
      </w:r>
      <w:r w:rsidRPr="00965FF8">
        <w:rPr>
          <w:rStyle w:val="default"/>
          <w:rFonts w:cs="FrankRuehl" w:hint="cs"/>
          <w:vanish/>
          <w:sz w:val="22"/>
          <w:szCs w:val="22"/>
          <w:shd w:val="clear" w:color="auto" w:fill="FFFF99"/>
          <w:rtl/>
        </w:rPr>
        <w:t xml:space="preserve">נו </w:t>
      </w:r>
      <w:r w:rsidRPr="00965FF8">
        <w:rPr>
          <w:rStyle w:val="default"/>
          <w:rFonts w:cs="FrankRuehl"/>
          <w:vanish/>
          <w:sz w:val="22"/>
          <w:szCs w:val="22"/>
          <w:shd w:val="clear" w:color="auto" w:fill="FFFF99"/>
          <w:rtl/>
        </w:rPr>
        <w:t>–</w:t>
      </w:r>
      <w:r w:rsidRPr="00965FF8">
        <w:rPr>
          <w:rStyle w:val="default"/>
          <w:rFonts w:cs="FrankRuehl" w:hint="cs"/>
          <w:vanish/>
          <w:sz w:val="22"/>
          <w:szCs w:val="22"/>
          <w:shd w:val="clear" w:color="auto" w:fill="FFFF99"/>
          <w:rtl/>
        </w:rPr>
        <w:t xml:space="preserve"> קנס מאה וחמישים לירות על כל חניך שבקשר אתו נעברה העבירה.</w:t>
      </w:r>
      <w:bookmarkEnd w:id="56"/>
    </w:p>
    <w:p w:rsidR="009A6EA4" w:rsidRDefault="009A6EA4">
      <w:pPr>
        <w:pStyle w:val="P00"/>
        <w:spacing w:before="72"/>
        <w:ind w:left="0" w:right="1134"/>
        <w:rPr>
          <w:rStyle w:val="default"/>
          <w:rFonts w:cs="FrankRuehl"/>
          <w:rtl/>
        </w:rPr>
      </w:pPr>
      <w:bookmarkStart w:id="57" w:name="Seif32"/>
      <w:bookmarkEnd w:id="57"/>
      <w:r>
        <w:rPr>
          <w:lang w:val="he-IL"/>
        </w:rPr>
        <w:pict>
          <v:rect id="_x0000_s2089" style="position:absolute;left:0;text-align:left;margin-left:464.5pt;margin-top:8.05pt;width:75.05pt;height:24pt;z-index:251670528" o:allowincell="f" filled="f" stroked="f" strokecolor="lime" strokeweight=".25pt">
            <v:textbox inset="0,0,0,0">
              <w:txbxContent>
                <w:p w:rsidR="009A6EA4" w:rsidRDefault="009A6EA4">
                  <w:pPr>
                    <w:spacing w:line="160" w:lineRule="exact"/>
                    <w:jc w:val="left"/>
                    <w:rPr>
                      <w:rFonts w:cs="Miriam"/>
                      <w:noProof/>
                      <w:sz w:val="18"/>
                      <w:szCs w:val="18"/>
                      <w:rtl/>
                    </w:rPr>
                  </w:pPr>
                  <w:r>
                    <w:rPr>
                      <w:rFonts w:cs="Miriam"/>
                      <w:sz w:val="18"/>
                      <w:szCs w:val="18"/>
                      <w:rtl/>
                    </w:rPr>
                    <w:t>אח</w:t>
                  </w:r>
                  <w:r>
                    <w:rPr>
                      <w:rFonts w:cs="Miriam" w:hint="cs"/>
                      <w:sz w:val="18"/>
                      <w:szCs w:val="18"/>
                      <w:rtl/>
                    </w:rPr>
                    <w:t xml:space="preserve">ריות של </w:t>
                  </w:r>
                  <w:r>
                    <w:rPr>
                      <w:rFonts w:cs="Miriam"/>
                      <w:sz w:val="18"/>
                      <w:szCs w:val="18"/>
                      <w:rtl/>
                    </w:rPr>
                    <w:t>חב</w:t>
                  </w:r>
                  <w:r>
                    <w:rPr>
                      <w:rFonts w:cs="Miriam" w:hint="cs"/>
                      <w:sz w:val="18"/>
                      <w:szCs w:val="18"/>
                      <w:rtl/>
                    </w:rPr>
                    <w:t xml:space="preserve">רי ההנהלה </w:t>
                  </w:r>
                  <w:r>
                    <w:rPr>
                      <w:rFonts w:cs="Miriam"/>
                      <w:sz w:val="18"/>
                      <w:szCs w:val="18"/>
                      <w:rtl/>
                    </w:rPr>
                    <w:t>וש</w:t>
                  </w:r>
                  <w:r>
                    <w:rPr>
                      <w:rFonts w:cs="Miriam" w:hint="cs"/>
                      <w:sz w:val="18"/>
                      <w:szCs w:val="18"/>
                      <w:rtl/>
                    </w:rPr>
                    <w:t>ל מנהלים</w:t>
                  </w:r>
                </w:p>
              </w:txbxContent>
            </v:textbox>
            <w10:anchorlock/>
          </v:rect>
        </w:pict>
      </w:r>
      <w:r>
        <w:rPr>
          <w:rStyle w:val="big-number"/>
          <w:rFonts w:cs="Miriam"/>
          <w:rtl/>
        </w:rPr>
        <w:t>33.</w:t>
      </w:r>
      <w:r>
        <w:rPr>
          <w:rStyle w:val="big-number"/>
          <w:rFonts w:cs="Miriam"/>
          <w:rtl/>
        </w:rPr>
        <w:tab/>
      </w:r>
      <w:r>
        <w:rPr>
          <w:rStyle w:val="default"/>
          <w:rFonts w:cs="FrankRuehl"/>
          <w:rtl/>
        </w:rPr>
        <w:t>חב</w:t>
      </w:r>
      <w:r>
        <w:rPr>
          <w:rStyle w:val="default"/>
          <w:rFonts w:cs="FrankRuehl" w:hint="cs"/>
          <w:rtl/>
        </w:rPr>
        <w:t>רה, אגודה שיתופית וכל חבר בני אדם אחר,</w:t>
      </w:r>
      <w:r>
        <w:rPr>
          <w:rStyle w:val="default"/>
          <w:rFonts w:cs="FrankRuehl"/>
          <w:rtl/>
        </w:rPr>
        <w:t xml:space="preserve"> ש</w:t>
      </w:r>
      <w:r>
        <w:rPr>
          <w:rStyle w:val="default"/>
          <w:rFonts w:cs="FrankRuehl" w:hint="cs"/>
          <w:rtl/>
        </w:rPr>
        <w:t>נמצאו אשמים בעבירה על פי סעיף 32, רואים כאחראי לעבירה גם כל חבר הנהלה, מנהל, שותף, או</w:t>
      </w:r>
      <w:r>
        <w:rPr>
          <w:rStyle w:val="default"/>
          <w:rFonts w:cs="FrankRuehl"/>
          <w:rtl/>
        </w:rPr>
        <w:t xml:space="preserve"> </w:t>
      </w:r>
      <w:r>
        <w:rPr>
          <w:rStyle w:val="default"/>
          <w:rFonts w:cs="FrankRuehl" w:hint="cs"/>
          <w:rtl/>
        </w:rPr>
        <w:t>פקיד של אותו חבר, ואפשר להביאו לדין ולהענישו כאילו עבר הוא את העבירה, אם לא הוכיח אחד משני אלה:</w:t>
      </w:r>
    </w:p>
    <w:p w:rsidR="009A6EA4" w:rsidRDefault="009A6EA4">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העבירה נעברה שלא בידיעתו;</w:t>
      </w:r>
    </w:p>
    <w:p w:rsidR="009A6EA4" w:rsidRDefault="009A6EA4">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 xml:space="preserve">נקט בכל האמצעים הנאותים, כדי להבטיח </w:t>
      </w:r>
      <w:r>
        <w:rPr>
          <w:rStyle w:val="default"/>
          <w:rFonts w:cs="FrankRuehl"/>
          <w:rtl/>
        </w:rPr>
        <w:t>שי</w:t>
      </w:r>
      <w:r>
        <w:rPr>
          <w:rStyle w:val="default"/>
          <w:rFonts w:cs="FrankRuehl" w:hint="cs"/>
          <w:rtl/>
        </w:rPr>
        <w:t>קוימו הוראות חוק זה.</w:t>
      </w:r>
    </w:p>
    <w:p w:rsidR="009A6EA4" w:rsidRDefault="009A6EA4">
      <w:pPr>
        <w:pStyle w:val="P00"/>
        <w:spacing w:before="72"/>
        <w:ind w:left="0" w:right="1134"/>
        <w:rPr>
          <w:rStyle w:val="default"/>
          <w:rFonts w:cs="FrankRuehl" w:hint="cs"/>
          <w:rtl/>
        </w:rPr>
      </w:pPr>
      <w:r>
        <w:rPr>
          <w:rFonts w:cs="Miriam"/>
          <w:szCs w:val="32"/>
          <w:rtl/>
          <w:lang w:val="he-IL"/>
        </w:rPr>
        <w:pict>
          <v:shape id="_x0000_s2113" type="#_x0000_t202" style="position:absolute;left:0;text-align:left;margin-left:470.25pt;margin-top:7.1pt;width:1in;height:15.6pt;z-index:251676672" filled="f" stroked="f">
            <v:textbox inset="1mm,0,1mm,0">
              <w:txbxContent>
                <w:p w:rsidR="009A6EA4" w:rsidRDefault="009A6EA4">
                  <w:pPr>
                    <w:spacing w:line="160" w:lineRule="exact"/>
                    <w:jc w:val="left"/>
                    <w:rPr>
                      <w:rFonts w:cs="Miriam" w:hint="cs"/>
                      <w:sz w:val="18"/>
                      <w:szCs w:val="18"/>
                      <w:rtl/>
                    </w:rPr>
                  </w:pPr>
                  <w:r>
                    <w:rPr>
                      <w:rFonts w:cs="Miriam" w:hint="cs"/>
                      <w:sz w:val="18"/>
                      <w:szCs w:val="18"/>
                      <w:rtl/>
                    </w:rPr>
                    <w:t>(תיקון מס' 2) תש"ם-1980</w:t>
                  </w:r>
                </w:p>
              </w:txbxContent>
            </v:textbox>
            <w10:anchorlock/>
          </v:shape>
        </w:pict>
      </w:r>
      <w:r>
        <w:rPr>
          <w:rStyle w:val="big-number"/>
          <w:rFonts w:cs="Miriam"/>
          <w:rtl/>
        </w:rPr>
        <w:t>34.</w:t>
      </w:r>
      <w:r>
        <w:rPr>
          <w:rStyle w:val="big-number"/>
          <w:rFonts w:cs="Miriam"/>
          <w:rtl/>
        </w:rPr>
        <w:tab/>
      </w:r>
      <w:r>
        <w:rPr>
          <w:rStyle w:val="default"/>
          <w:rFonts w:cs="FrankRuehl"/>
          <w:rtl/>
        </w:rPr>
        <w:t>(ב</w:t>
      </w:r>
      <w:r>
        <w:rPr>
          <w:rStyle w:val="default"/>
          <w:rFonts w:cs="FrankRuehl" w:hint="cs"/>
          <w:rtl/>
        </w:rPr>
        <w:t>וטל</w:t>
      </w:r>
      <w:r>
        <w:rPr>
          <w:rStyle w:val="default"/>
          <w:rFonts w:cs="FrankRuehl"/>
          <w:rtl/>
        </w:rPr>
        <w:t>).</w:t>
      </w:r>
    </w:p>
    <w:p w:rsidR="009A6EA4" w:rsidRPr="00965FF8" w:rsidRDefault="009A6EA4">
      <w:pPr>
        <w:pStyle w:val="P22"/>
        <w:spacing w:before="0"/>
        <w:ind w:left="0" w:right="1134"/>
        <w:rPr>
          <w:rStyle w:val="default"/>
          <w:rFonts w:cs="FrankRuehl" w:hint="cs"/>
          <w:vanish/>
          <w:color w:val="FF0000"/>
          <w:szCs w:val="20"/>
          <w:shd w:val="clear" w:color="auto" w:fill="FFFF99"/>
          <w:rtl/>
        </w:rPr>
      </w:pPr>
      <w:bookmarkStart w:id="58" w:name="Rov46"/>
      <w:r w:rsidRPr="00965FF8">
        <w:rPr>
          <w:rStyle w:val="default"/>
          <w:rFonts w:cs="FrankRuehl" w:hint="cs"/>
          <w:vanish/>
          <w:color w:val="FF0000"/>
          <w:szCs w:val="20"/>
          <w:shd w:val="clear" w:color="auto" w:fill="FFFF99"/>
          <w:rtl/>
        </w:rPr>
        <w:t>מיום 5.6.1980</w:t>
      </w:r>
    </w:p>
    <w:p w:rsidR="009A6EA4" w:rsidRPr="00965FF8" w:rsidRDefault="009A6EA4">
      <w:pPr>
        <w:pStyle w:val="P22"/>
        <w:spacing w:before="0"/>
        <w:ind w:left="0" w:right="0"/>
        <w:rPr>
          <w:rStyle w:val="default"/>
          <w:rFonts w:cs="FrankRuehl" w:hint="cs"/>
          <w:b/>
          <w:bCs/>
          <w:vanish/>
          <w:szCs w:val="20"/>
          <w:shd w:val="clear" w:color="auto" w:fill="FFFF99"/>
          <w:rtl/>
        </w:rPr>
      </w:pPr>
      <w:r w:rsidRPr="00965FF8">
        <w:rPr>
          <w:rStyle w:val="default"/>
          <w:rFonts w:cs="FrankRuehl" w:hint="cs"/>
          <w:b/>
          <w:bCs/>
          <w:vanish/>
          <w:szCs w:val="20"/>
          <w:shd w:val="clear" w:color="auto" w:fill="FFFF99"/>
          <w:rtl/>
        </w:rPr>
        <w:t xml:space="preserve">תיקון מס' 2 </w:t>
      </w:r>
    </w:p>
    <w:p w:rsidR="009A6EA4" w:rsidRPr="00965FF8" w:rsidRDefault="009A6EA4">
      <w:pPr>
        <w:pStyle w:val="P00"/>
        <w:spacing w:before="0"/>
        <w:ind w:left="0" w:right="1134"/>
        <w:rPr>
          <w:rStyle w:val="big-number"/>
          <w:rFonts w:cs="Miriam" w:hint="cs"/>
          <w:vanish/>
          <w:sz w:val="22"/>
          <w:szCs w:val="22"/>
          <w:shd w:val="clear" w:color="auto" w:fill="FFFF99"/>
          <w:rtl/>
        </w:rPr>
      </w:pPr>
      <w:hyperlink r:id="rId61" w:history="1">
        <w:r w:rsidRPr="00965FF8">
          <w:rPr>
            <w:rStyle w:val="Hyperlink"/>
            <w:rFonts w:cs="FrankRuehl" w:hint="cs"/>
            <w:vanish/>
            <w:szCs w:val="20"/>
            <w:shd w:val="clear" w:color="auto" w:fill="FFFF99"/>
            <w:rtl/>
          </w:rPr>
          <w:t xml:space="preserve">ס"ח </w:t>
        </w:r>
        <w:r w:rsidRPr="00965FF8">
          <w:rPr>
            <w:rStyle w:val="Hyperlink"/>
            <w:rFonts w:cs="FrankRuehl" w:hint="cs"/>
            <w:vanish/>
            <w:szCs w:val="20"/>
            <w:shd w:val="clear" w:color="auto" w:fill="FFFF99"/>
            <w:rtl/>
          </w:rPr>
          <w:t>תש"ם מ</w:t>
        </w:r>
        <w:r w:rsidRPr="00965FF8">
          <w:rPr>
            <w:rStyle w:val="Hyperlink"/>
            <w:rFonts w:cs="FrankRuehl" w:hint="cs"/>
            <w:vanish/>
            <w:szCs w:val="20"/>
            <w:shd w:val="clear" w:color="auto" w:fill="FFFF99"/>
            <w:rtl/>
          </w:rPr>
          <w:t>ס' 972</w:t>
        </w:r>
      </w:hyperlink>
      <w:r w:rsidRPr="00965FF8">
        <w:rPr>
          <w:rFonts w:cs="FrankRuehl" w:hint="cs"/>
          <w:vanish/>
          <w:szCs w:val="20"/>
          <w:shd w:val="clear" w:color="auto" w:fill="FFFF99"/>
          <w:rtl/>
        </w:rPr>
        <w:t xml:space="preserve"> מיום 5.6.1980 עמ' 135</w:t>
      </w:r>
      <w:r w:rsidRPr="00965FF8">
        <w:rPr>
          <w:rFonts w:cs="FrankRuehl" w:hint="cs"/>
          <w:vanish/>
          <w:shd w:val="clear" w:color="auto" w:fill="FFFF99"/>
          <w:rtl/>
        </w:rPr>
        <w:t xml:space="preserve"> </w:t>
      </w:r>
      <w:r w:rsidRPr="00965FF8">
        <w:rPr>
          <w:rStyle w:val="default"/>
          <w:rFonts w:cs="FrankRuehl" w:hint="cs"/>
          <w:vanish/>
          <w:sz w:val="20"/>
          <w:szCs w:val="20"/>
          <w:shd w:val="clear" w:color="auto" w:fill="FFFF99"/>
          <w:rtl/>
        </w:rPr>
        <w:t>(</w:t>
      </w:r>
      <w:hyperlink r:id="rId62" w:history="1">
        <w:r w:rsidRPr="00965FF8">
          <w:rPr>
            <w:rStyle w:val="Hyperlink"/>
            <w:rFonts w:cs="FrankRuehl" w:hint="cs"/>
            <w:vanish/>
            <w:szCs w:val="20"/>
            <w:shd w:val="clear" w:color="auto" w:fill="FFFF99"/>
            <w:rtl/>
          </w:rPr>
          <w:t>ה"ח 1421</w:t>
        </w:r>
      </w:hyperlink>
      <w:r w:rsidRPr="00965FF8">
        <w:rPr>
          <w:rStyle w:val="default"/>
          <w:rFonts w:cs="FrankRuehl" w:hint="cs"/>
          <w:vanish/>
          <w:sz w:val="20"/>
          <w:szCs w:val="20"/>
          <w:shd w:val="clear" w:color="auto" w:fill="FFFF99"/>
          <w:rtl/>
        </w:rPr>
        <w:t xml:space="preserve">, </w:t>
      </w:r>
      <w:hyperlink r:id="rId63" w:history="1">
        <w:r w:rsidRPr="00965FF8">
          <w:rPr>
            <w:rStyle w:val="Hyperlink"/>
            <w:rFonts w:cs="FrankRuehl" w:hint="cs"/>
            <w:vanish/>
            <w:szCs w:val="20"/>
            <w:shd w:val="clear" w:color="auto" w:fill="FFFF99"/>
            <w:rtl/>
          </w:rPr>
          <w:t>ה"ח 1429</w:t>
        </w:r>
      </w:hyperlink>
      <w:r w:rsidRPr="00965FF8">
        <w:rPr>
          <w:rStyle w:val="default"/>
          <w:rFonts w:cs="FrankRuehl" w:hint="cs"/>
          <w:vanish/>
          <w:sz w:val="20"/>
          <w:szCs w:val="20"/>
          <w:shd w:val="clear" w:color="auto" w:fill="FFFF99"/>
          <w:rtl/>
        </w:rPr>
        <w:t>)</w:t>
      </w:r>
    </w:p>
    <w:p w:rsidR="009A6EA4" w:rsidRPr="00965FF8" w:rsidRDefault="009A6EA4">
      <w:pPr>
        <w:pStyle w:val="P00"/>
        <w:spacing w:before="0"/>
        <w:ind w:left="0" w:right="1134"/>
        <w:rPr>
          <w:rStyle w:val="default"/>
          <w:rFonts w:cs="FrankRuehl" w:hint="cs"/>
          <w:b/>
          <w:bCs/>
          <w:vanish/>
          <w:sz w:val="20"/>
          <w:szCs w:val="20"/>
          <w:shd w:val="clear" w:color="auto" w:fill="FFFF99"/>
          <w:rtl/>
        </w:rPr>
      </w:pPr>
      <w:r w:rsidRPr="00965FF8">
        <w:rPr>
          <w:rStyle w:val="default"/>
          <w:rFonts w:cs="FrankRuehl" w:hint="cs"/>
          <w:b/>
          <w:bCs/>
          <w:vanish/>
          <w:sz w:val="20"/>
          <w:szCs w:val="20"/>
          <w:shd w:val="clear" w:color="auto" w:fill="FFFF99"/>
          <w:rtl/>
        </w:rPr>
        <w:t>ביטול סעיף 34</w:t>
      </w:r>
    </w:p>
    <w:p w:rsidR="009A6EA4" w:rsidRPr="00965FF8" w:rsidRDefault="009A6EA4">
      <w:pPr>
        <w:pStyle w:val="P00"/>
        <w:ind w:left="0" w:right="1134"/>
        <w:rPr>
          <w:rStyle w:val="default"/>
          <w:rFonts w:cs="FrankRuehl" w:hint="cs"/>
          <w:vanish/>
          <w:sz w:val="20"/>
          <w:szCs w:val="20"/>
          <w:shd w:val="clear" w:color="auto" w:fill="FFFF99"/>
          <w:rtl/>
        </w:rPr>
      </w:pPr>
      <w:r w:rsidRPr="00965FF8">
        <w:rPr>
          <w:rStyle w:val="default"/>
          <w:rFonts w:cs="FrankRuehl" w:hint="cs"/>
          <w:vanish/>
          <w:sz w:val="20"/>
          <w:szCs w:val="20"/>
          <w:shd w:val="clear" w:color="auto" w:fill="FFFF99"/>
          <w:rtl/>
        </w:rPr>
        <w:t>הנוסח הקדום:</w:t>
      </w:r>
    </w:p>
    <w:p w:rsidR="009A6EA4" w:rsidRDefault="009A6EA4">
      <w:pPr>
        <w:pStyle w:val="P00"/>
        <w:spacing w:before="0"/>
        <w:ind w:left="0" w:right="1134"/>
        <w:rPr>
          <w:rStyle w:val="default"/>
          <w:rFonts w:cs="FrankRuehl" w:hint="cs"/>
          <w:strike/>
          <w:sz w:val="2"/>
          <w:szCs w:val="2"/>
          <w:rtl/>
        </w:rPr>
      </w:pPr>
      <w:r w:rsidRPr="00965FF8">
        <w:rPr>
          <w:rStyle w:val="big-number"/>
          <w:rFonts w:cs="Miriam"/>
          <w:strike/>
          <w:vanish/>
          <w:sz w:val="22"/>
          <w:szCs w:val="22"/>
          <w:shd w:val="clear" w:color="auto" w:fill="FFFF99"/>
          <w:rtl/>
        </w:rPr>
        <w:t>34.</w:t>
      </w:r>
      <w:r w:rsidRPr="00965FF8">
        <w:rPr>
          <w:rStyle w:val="big-number"/>
          <w:rFonts w:cs="Miriam"/>
          <w:strike/>
          <w:vanish/>
          <w:sz w:val="22"/>
          <w:szCs w:val="22"/>
          <w:shd w:val="clear" w:color="auto" w:fill="FFFF99"/>
          <w:rtl/>
        </w:rPr>
        <w:tab/>
      </w:r>
      <w:r w:rsidRPr="00965FF8">
        <w:rPr>
          <w:rStyle w:val="default"/>
          <w:rFonts w:cs="FrankRuehl" w:hint="cs"/>
          <w:strike/>
          <w:vanish/>
          <w:sz w:val="22"/>
          <w:szCs w:val="22"/>
          <w:shd w:val="clear" w:color="auto" w:fill="FFFF99"/>
          <w:rtl/>
        </w:rPr>
        <w:t>שופט שלום הוא המוסמך לדון בכל תביעה על פי חוק זה ורשאי להטיל את הענשים שבסעיף 32.</w:t>
      </w:r>
      <w:bookmarkEnd w:id="58"/>
    </w:p>
    <w:p w:rsidR="009A6EA4" w:rsidRDefault="009A6EA4" w:rsidP="00884813">
      <w:pPr>
        <w:pStyle w:val="P00"/>
        <w:spacing w:before="72"/>
        <w:ind w:left="0" w:right="1134"/>
        <w:rPr>
          <w:rStyle w:val="default"/>
          <w:rFonts w:cs="FrankRuehl" w:hint="cs"/>
          <w:rtl/>
        </w:rPr>
      </w:pPr>
      <w:bookmarkStart w:id="59" w:name="Seif33"/>
      <w:bookmarkEnd w:id="59"/>
      <w:r>
        <w:rPr>
          <w:lang w:val="he-IL"/>
        </w:rPr>
        <w:pict>
          <v:rect id="_x0000_s2090" style="position:absolute;left:0;text-align:left;margin-left:464.5pt;margin-top:8.05pt;width:75.05pt;height:28.1pt;z-index:251671552" o:allowincell="f" filled="f" stroked="f" strokecolor="lime" strokeweight=".25pt">
            <v:textbox style="mso-next-textbox:#_x0000_s2090" inset="0,0,0,0">
              <w:txbxContent>
                <w:p w:rsidR="009A6EA4" w:rsidRDefault="009A6EA4" w:rsidP="00884813">
                  <w:pPr>
                    <w:spacing w:line="160" w:lineRule="exact"/>
                    <w:jc w:val="left"/>
                    <w:rPr>
                      <w:rFonts w:cs="Miriam" w:hint="cs"/>
                      <w:noProof/>
                      <w:sz w:val="18"/>
                      <w:szCs w:val="18"/>
                      <w:rtl/>
                    </w:rPr>
                  </w:pPr>
                  <w:r>
                    <w:rPr>
                      <w:rFonts w:cs="Miriam"/>
                      <w:sz w:val="18"/>
                      <w:szCs w:val="18"/>
                      <w:rtl/>
                    </w:rPr>
                    <w:t>המ</w:t>
                  </w:r>
                  <w:r>
                    <w:rPr>
                      <w:rFonts w:cs="Miriam" w:hint="cs"/>
                      <w:sz w:val="18"/>
                      <w:szCs w:val="18"/>
                      <w:rtl/>
                    </w:rPr>
                    <w:t xml:space="preserve">דינה </w:t>
                  </w:r>
                  <w:r>
                    <w:rPr>
                      <w:rFonts w:cs="Miriam"/>
                      <w:sz w:val="18"/>
                      <w:szCs w:val="18"/>
                      <w:rtl/>
                    </w:rPr>
                    <w:t>כמ</w:t>
                  </w:r>
                  <w:r>
                    <w:rPr>
                      <w:rFonts w:cs="Miriam" w:hint="cs"/>
                      <w:sz w:val="18"/>
                      <w:szCs w:val="18"/>
                      <w:rtl/>
                    </w:rPr>
                    <w:t>ע</w:t>
                  </w:r>
                  <w:r w:rsidR="00884813">
                    <w:rPr>
                      <w:rFonts w:cs="Miriam" w:hint="cs"/>
                      <w:sz w:val="18"/>
                      <w:szCs w:val="18"/>
                      <w:rtl/>
                    </w:rPr>
                    <w:t>סיק</w:t>
                  </w:r>
                </w:p>
                <w:p w:rsidR="00884813" w:rsidRDefault="00884813" w:rsidP="00884813">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rtl/>
        </w:rPr>
        <w:t>35.</w:t>
      </w:r>
      <w:r>
        <w:rPr>
          <w:rStyle w:val="big-number"/>
          <w:rFonts w:cs="Miriam"/>
          <w:rtl/>
        </w:rPr>
        <w:tab/>
      </w:r>
      <w:r>
        <w:rPr>
          <w:rStyle w:val="default"/>
          <w:rFonts w:cs="FrankRuehl"/>
          <w:rtl/>
        </w:rPr>
        <w:t>לע</w:t>
      </w:r>
      <w:r>
        <w:rPr>
          <w:rStyle w:val="default"/>
          <w:rFonts w:cs="FrankRuehl" w:hint="cs"/>
          <w:rtl/>
        </w:rPr>
        <w:t>נין חוק זה דין המדינה כשהיא מע</w:t>
      </w:r>
      <w:r w:rsidR="00884813">
        <w:rPr>
          <w:rStyle w:val="default"/>
          <w:rFonts w:cs="FrankRuehl" w:hint="cs"/>
          <w:rtl/>
        </w:rPr>
        <w:t>סיק</w:t>
      </w:r>
      <w:r>
        <w:rPr>
          <w:rStyle w:val="default"/>
          <w:rFonts w:cs="FrankRuehl" w:hint="cs"/>
          <w:rtl/>
        </w:rPr>
        <w:t>ה כדין כל מע</w:t>
      </w:r>
      <w:r w:rsidR="00884813">
        <w:rPr>
          <w:rStyle w:val="default"/>
          <w:rFonts w:cs="FrankRuehl" w:hint="cs"/>
          <w:rtl/>
        </w:rPr>
        <w:t>סיק</w:t>
      </w:r>
      <w:r>
        <w:rPr>
          <w:rStyle w:val="default"/>
          <w:rFonts w:cs="FrankRuehl" w:hint="cs"/>
          <w:rtl/>
        </w:rPr>
        <w:t xml:space="preserve"> אחר.</w:t>
      </w:r>
    </w:p>
    <w:p w:rsidR="00A515E3" w:rsidRPr="00965FF8" w:rsidRDefault="00A515E3" w:rsidP="00A515E3">
      <w:pPr>
        <w:pStyle w:val="page"/>
        <w:widowControl/>
        <w:ind w:right="1134"/>
        <w:jc w:val="both"/>
        <w:rPr>
          <w:rStyle w:val="default"/>
          <w:rFonts w:cs="FrankRuehl" w:hint="cs"/>
          <w:vanish/>
          <w:color w:val="FF0000"/>
          <w:position w:val="0"/>
          <w:szCs w:val="20"/>
          <w:shd w:val="clear" w:color="auto" w:fill="FFFF99"/>
          <w:rtl/>
        </w:rPr>
      </w:pPr>
      <w:bookmarkStart w:id="60" w:name="Rov70"/>
      <w:r w:rsidRPr="00965FF8">
        <w:rPr>
          <w:rStyle w:val="default"/>
          <w:rFonts w:cs="FrankRuehl" w:hint="cs"/>
          <w:vanish/>
          <w:color w:val="FF0000"/>
          <w:position w:val="0"/>
          <w:szCs w:val="20"/>
          <w:shd w:val="clear" w:color="auto" w:fill="FFFF99"/>
          <w:rtl/>
        </w:rPr>
        <w:t>מיום 15.7.2014</w:t>
      </w:r>
    </w:p>
    <w:p w:rsidR="00A515E3" w:rsidRPr="00965FF8" w:rsidRDefault="00A515E3" w:rsidP="00884813">
      <w:pPr>
        <w:pStyle w:val="page"/>
        <w:widowControl/>
        <w:ind w:right="1134"/>
        <w:jc w:val="both"/>
        <w:rPr>
          <w:rStyle w:val="default"/>
          <w:rFonts w:cs="FrankRuehl" w:hint="cs"/>
          <w:vanish/>
          <w:position w:val="0"/>
          <w:szCs w:val="20"/>
          <w:shd w:val="clear" w:color="auto" w:fill="FFFF99"/>
          <w:rtl/>
        </w:rPr>
      </w:pPr>
      <w:r w:rsidRPr="00965FF8">
        <w:rPr>
          <w:rStyle w:val="default"/>
          <w:rFonts w:cs="FrankRuehl" w:hint="cs"/>
          <w:b/>
          <w:bCs/>
          <w:vanish/>
          <w:position w:val="0"/>
          <w:szCs w:val="20"/>
          <w:shd w:val="clear" w:color="auto" w:fill="FFFF99"/>
          <w:rtl/>
        </w:rPr>
        <w:t xml:space="preserve">תיקון מס' </w:t>
      </w:r>
      <w:r w:rsidR="00884813" w:rsidRPr="00965FF8">
        <w:rPr>
          <w:rStyle w:val="default"/>
          <w:rFonts w:cs="FrankRuehl" w:hint="cs"/>
          <w:b/>
          <w:bCs/>
          <w:vanish/>
          <w:position w:val="0"/>
          <w:szCs w:val="20"/>
          <w:shd w:val="clear" w:color="auto" w:fill="FFFF99"/>
          <w:rtl/>
        </w:rPr>
        <w:t>4</w:t>
      </w:r>
    </w:p>
    <w:p w:rsidR="00A515E3" w:rsidRPr="00965FF8" w:rsidRDefault="00A515E3" w:rsidP="00A515E3">
      <w:pPr>
        <w:pStyle w:val="page"/>
        <w:widowControl/>
        <w:ind w:right="1134"/>
        <w:jc w:val="both"/>
        <w:rPr>
          <w:rStyle w:val="default"/>
          <w:rFonts w:cs="FrankRuehl" w:hint="cs"/>
          <w:vanish/>
          <w:position w:val="0"/>
          <w:szCs w:val="20"/>
          <w:shd w:val="clear" w:color="auto" w:fill="FFFF99"/>
          <w:rtl/>
        </w:rPr>
      </w:pPr>
      <w:hyperlink r:id="rId64" w:history="1">
        <w:r w:rsidRPr="00965FF8">
          <w:rPr>
            <w:rStyle w:val="Hyperlink"/>
            <w:rFonts w:cs="FrankRuehl" w:hint="cs"/>
            <w:vanish/>
            <w:position w:val="0"/>
            <w:sz w:val="26"/>
            <w:szCs w:val="20"/>
            <w:shd w:val="clear" w:color="auto" w:fill="FFFF99"/>
            <w:rtl/>
          </w:rPr>
          <w:t>ס"ח תשע"ד מס' 2459</w:t>
        </w:r>
      </w:hyperlink>
      <w:r w:rsidRPr="00965FF8">
        <w:rPr>
          <w:rStyle w:val="default"/>
          <w:rFonts w:cs="FrankRuehl" w:hint="cs"/>
          <w:vanish/>
          <w:position w:val="0"/>
          <w:szCs w:val="20"/>
          <w:shd w:val="clear" w:color="auto" w:fill="FFFF99"/>
          <w:rtl/>
        </w:rPr>
        <w:t xml:space="preserve"> מיום 15.7.2014 עמ' 603 (</w:t>
      </w:r>
      <w:hyperlink r:id="rId65" w:history="1">
        <w:r w:rsidRPr="00965FF8">
          <w:rPr>
            <w:rStyle w:val="Hyperlink"/>
            <w:rFonts w:cs="FrankRuehl" w:hint="cs"/>
            <w:vanish/>
            <w:position w:val="0"/>
            <w:sz w:val="26"/>
            <w:szCs w:val="20"/>
            <w:shd w:val="clear" w:color="auto" w:fill="FFFF99"/>
            <w:rtl/>
          </w:rPr>
          <w:t>ה"ח 535</w:t>
        </w:r>
      </w:hyperlink>
      <w:r w:rsidRPr="00965FF8">
        <w:rPr>
          <w:rStyle w:val="default"/>
          <w:rFonts w:cs="FrankRuehl" w:hint="cs"/>
          <w:vanish/>
          <w:position w:val="0"/>
          <w:szCs w:val="20"/>
          <w:shd w:val="clear" w:color="auto" w:fill="FFFF99"/>
          <w:rtl/>
        </w:rPr>
        <w:t>)</w:t>
      </w:r>
    </w:p>
    <w:p w:rsidR="00884813" w:rsidRPr="00965FF8" w:rsidRDefault="00884813" w:rsidP="00884813">
      <w:pPr>
        <w:pStyle w:val="P00"/>
        <w:ind w:left="0" w:right="1134"/>
        <w:rPr>
          <w:rStyle w:val="default"/>
          <w:rFonts w:cs="Miriam" w:hint="cs"/>
          <w:vanish/>
          <w:sz w:val="16"/>
          <w:szCs w:val="16"/>
          <w:u w:val="single"/>
          <w:shd w:val="clear" w:color="auto" w:fill="FFFF99"/>
          <w:rtl/>
        </w:rPr>
      </w:pPr>
      <w:r w:rsidRPr="00965FF8">
        <w:rPr>
          <w:rStyle w:val="default"/>
          <w:rFonts w:cs="Miriam" w:hint="cs"/>
          <w:vanish/>
          <w:sz w:val="16"/>
          <w:szCs w:val="16"/>
          <w:shd w:val="clear" w:color="auto" w:fill="FFFF99"/>
          <w:rtl/>
        </w:rPr>
        <w:t xml:space="preserve">המדינה </w:t>
      </w:r>
      <w:r w:rsidRPr="00965FF8">
        <w:rPr>
          <w:rStyle w:val="default"/>
          <w:rFonts w:cs="Miriam" w:hint="cs"/>
          <w:strike/>
          <w:vanish/>
          <w:sz w:val="16"/>
          <w:szCs w:val="16"/>
          <w:shd w:val="clear" w:color="auto" w:fill="FFFF99"/>
          <w:rtl/>
        </w:rPr>
        <w:t>כמעביד</w:t>
      </w:r>
      <w:r w:rsidRPr="00965FF8">
        <w:rPr>
          <w:rStyle w:val="default"/>
          <w:rFonts w:cs="Miriam" w:hint="cs"/>
          <w:vanish/>
          <w:sz w:val="16"/>
          <w:szCs w:val="16"/>
          <w:shd w:val="clear" w:color="auto" w:fill="FFFF99"/>
          <w:rtl/>
        </w:rPr>
        <w:t xml:space="preserve"> </w:t>
      </w:r>
      <w:r w:rsidRPr="00965FF8">
        <w:rPr>
          <w:rStyle w:val="default"/>
          <w:rFonts w:cs="Miriam" w:hint="cs"/>
          <w:vanish/>
          <w:sz w:val="16"/>
          <w:szCs w:val="16"/>
          <w:u w:val="single"/>
          <w:shd w:val="clear" w:color="auto" w:fill="FFFF99"/>
          <w:rtl/>
        </w:rPr>
        <w:t>כמעסיק</w:t>
      </w:r>
    </w:p>
    <w:p w:rsidR="00884813" w:rsidRPr="002B6A39" w:rsidRDefault="00884813" w:rsidP="002B6A39">
      <w:pPr>
        <w:pStyle w:val="P00"/>
        <w:spacing w:before="0"/>
        <w:ind w:left="0" w:right="1134"/>
        <w:rPr>
          <w:rStyle w:val="default"/>
          <w:rFonts w:cs="FrankRuehl" w:hint="cs"/>
          <w:sz w:val="2"/>
          <w:szCs w:val="2"/>
          <w:shd w:val="clear" w:color="auto" w:fill="FFFF99"/>
          <w:rtl/>
        </w:rPr>
      </w:pPr>
      <w:r w:rsidRPr="00965FF8">
        <w:rPr>
          <w:rStyle w:val="default"/>
          <w:rFonts w:cs="FrankRuehl"/>
          <w:vanish/>
          <w:sz w:val="22"/>
          <w:szCs w:val="22"/>
          <w:shd w:val="clear" w:color="auto" w:fill="FFFF99"/>
          <w:rtl/>
        </w:rPr>
        <w:t>35.</w:t>
      </w:r>
      <w:r w:rsidRPr="00965FF8">
        <w:rPr>
          <w:rStyle w:val="default"/>
          <w:rFonts w:cs="FrankRuehl"/>
          <w:vanish/>
          <w:sz w:val="22"/>
          <w:szCs w:val="22"/>
          <w:shd w:val="clear" w:color="auto" w:fill="FFFF99"/>
          <w:rtl/>
        </w:rPr>
        <w:tab/>
        <w:t>לע</w:t>
      </w:r>
      <w:r w:rsidRPr="00965FF8">
        <w:rPr>
          <w:rStyle w:val="default"/>
          <w:rFonts w:cs="FrankRuehl" w:hint="cs"/>
          <w:vanish/>
          <w:sz w:val="22"/>
          <w:szCs w:val="22"/>
          <w:shd w:val="clear" w:color="auto" w:fill="FFFF99"/>
          <w:rtl/>
        </w:rPr>
        <w:t xml:space="preserve">נין חוק זה דין המדינה כשהיא </w:t>
      </w:r>
      <w:r w:rsidRPr="00965FF8">
        <w:rPr>
          <w:rStyle w:val="default"/>
          <w:rFonts w:cs="FrankRuehl" w:hint="cs"/>
          <w:strike/>
          <w:vanish/>
          <w:sz w:val="22"/>
          <w:szCs w:val="22"/>
          <w:shd w:val="clear" w:color="auto" w:fill="FFFF99"/>
          <w:rtl/>
        </w:rPr>
        <w:t>מעבידה</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מעסיקה</w:t>
      </w:r>
      <w:r w:rsidRPr="00965FF8">
        <w:rPr>
          <w:rStyle w:val="default"/>
          <w:rFonts w:cs="FrankRuehl" w:hint="cs"/>
          <w:vanish/>
          <w:sz w:val="22"/>
          <w:szCs w:val="22"/>
          <w:shd w:val="clear" w:color="auto" w:fill="FFFF99"/>
          <w:rtl/>
        </w:rPr>
        <w:t xml:space="preserve"> כדין כל </w:t>
      </w:r>
      <w:r w:rsidRPr="00965FF8">
        <w:rPr>
          <w:rStyle w:val="default"/>
          <w:rFonts w:cs="FrankRuehl" w:hint="cs"/>
          <w:strike/>
          <w:vanish/>
          <w:sz w:val="22"/>
          <w:szCs w:val="22"/>
          <w:shd w:val="clear" w:color="auto" w:fill="FFFF99"/>
          <w:rtl/>
        </w:rPr>
        <w:t>מעביד</w:t>
      </w:r>
      <w:r w:rsidRPr="00965FF8">
        <w:rPr>
          <w:rStyle w:val="default"/>
          <w:rFonts w:cs="FrankRuehl" w:hint="cs"/>
          <w:vanish/>
          <w:sz w:val="22"/>
          <w:szCs w:val="22"/>
          <w:shd w:val="clear" w:color="auto" w:fill="FFFF99"/>
          <w:rtl/>
        </w:rPr>
        <w:t xml:space="preserve"> </w:t>
      </w:r>
      <w:r w:rsidRPr="00965FF8">
        <w:rPr>
          <w:rStyle w:val="default"/>
          <w:rFonts w:cs="FrankRuehl" w:hint="cs"/>
          <w:vanish/>
          <w:sz w:val="22"/>
          <w:szCs w:val="22"/>
          <w:u w:val="single"/>
          <w:shd w:val="clear" w:color="auto" w:fill="FFFF99"/>
          <w:rtl/>
        </w:rPr>
        <w:t>מעסיק</w:t>
      </w:r>
      <w:r w:rsidRPr="00965FF8">
        <w:rPr>
          <w:rStyle w:val="default"/>
          <w:rFonts w:cs="FrankRuehl" w:hint="cs"/>
          <w:vanish/>
          <w:sz w:val="22"/>
          <w:szCs w:val="22"/>
          <w:shd w:val="clear" w:color="auto" w:fill="FFFF99"/>
          <w:rtl/>
        </w:rPr>
        <w:t xml:space="preserve"> אחר.</w:t>
      </w:r>
      <w:bookmarkEnd w:id="60"/>
    </w:p>
    <w:p w:rsidR="009A6EA4" w:rsidRDefault="009A6EA4">
      <w:pPr>
        <w:pStyle w:val="P00"/>
        <w:spacing w:before="72"/>
        <w:ind w:left="0" w:right="1134"/>
        <w:rPr>
          <w:rStyle w:val="default"/>
          <w:rFonts w:cs="FrankRuehl" w:hint="cs"/>
          <w:rtl/>
        </w:rPr>
      </w:pPr>
      <w:bookmarkStart w:id="61" w:name="Seif34"/>
      <w:bookmarkEnd w:id="61"/>
      <w:r>
        <w:rPr>
          <w:lang w:val="he-IL"/>
        </w:rPr>
        <w:pict>
          <v:rect id="_x0000_s2091" style="position:absolute;left:0;text-align:left;margin-left:464.5pt;margin-top:8.05pt;width:75.05pt;height:26.5pt;z-index:251672576" o:allowincell="f" filled="f" stroked="f" strokecolor="lime" strokeweight=".25pt">
            <v:textbox style="mso-next-textbox:#_x0000_s2091" inset="0,0,0,0">
              <w:txbxContent>
                <w:p w:rsidR="009A6EA4" w:rsidRDefault="009A6EA4">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rsidR="009A6EA4" w:rsidRDefault="009A6EA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big-number"/>
          <w:rFonts w:cs="Miriam"/>
          <w:rtl/>
        </w:rPr>
        <w:t>36.</w:t>
      </w:r>
      <w:r>
        <w:rPr>
          <w:rStyle w:val="big-number"/>
          <w:rFonts w:cs="Miriam"/>
          <w:rtl/>
        </w:rPr>
        <w:tab/>
      </w:r>
      <w:r>
        <w:rPr>
          <w:rStyle w:val="default"/>
          <w:rFonts w:cs="FrankRuehl"/>
          <w:rtl/>
        </w:rPr>
        <w:t>שר</w:t>
      </w:r>
      <w:r>
        <w:rPr>
          <w:rStyle w:val="default"/>
          <w:rFonts w:cs="FrankRuehl" w:hint="cs"/>
          <w:rtl/>
        </w:rPr>
        <w:t xml:space="preserve"> העבודה</w:t>
      </w:r>
      <w:r w:rsidR="00C467A8">
        <w:rPr>
          <w:rStyle w:val="a6"/>
          <w:rFonts w:cs="FrankRuehl"/>
          <w:sz w:val="26"/>
          <w:rtl/>
        </w:rPr>
        <w:footnoteReference w:id="3"/>
      </w:r>
      <w:r>
        <w:rPr>
          <w:rStyle w:val="default"/>
          <w:rFonts w:cs="FrankRuehl" w:hint="cs"/>
          <w:rtl/>
        </w:rPr>
        <w:t xml:space="preserve"> ממונה על ביצוע חוק זה והוא רשאי להתקין תקנות בכל ענין הנוגע לביצועו, לרבות תקנות בדבר דרכי הפיקוח על הח</w:t>
      </w:r>
      <w:r>
        <w:rPr>
          <w:rStyle w:val="default"/>
          <w:rFonts w:cs="FrankRuehl"/>
          <w:rtl/>
        </w:rPr>
        <w:t>ני</w:t>
      </w:r>
      <w:r>
        <w:rPr>
          <w:rStyle w:val="default"/>
          <w:rFonts w:cs="FrankRuehl" w:hint="cs"/>
          <w:rtl/>
        </w:rPr>
        <w:t>כות.</w:t>
      </w:r>
    </w:p>
    <w:p w:rsidR="009A6EA4" w:rsidRPr="00965FF8" w:rsidRDefault="009A6EA4">
      <w:pPr>
        <w:pStyle w:val="P22"/>
        <w:spacing w:before="0"/>
        <w:ind w:left="0" w:right="1134"/>
        <w:rPr>
          <w:rStyle w:val="default"/>
          <w:rFonts w:cs="FrankRuehl" w:hint="cs"/>
          <w:vanish/>
          <w:color w:val="FF0000"/>
          <w:szCs w:val="20"/>
          <w:shd w:val="clear" w:color="auto" w:fill="FFFF99"/>
          <w:rtl/>
        </w:rPr>
      </w:pPr>
      <w:bookmarkStart w:id="62" w:name="Rov45"/>
      <w:r w:rsidRPr="00965FF8">
        <w:rPr>
          <w:rStyle w:val="default"/>
          <w:rFonts w:cs="FrankRuehl" w:hint="cs"/>
          <w:vanish/>
          <w:color w:val="FF0000"/>
          <w:szCs w:val="20"/>
          <w:shd w:val="clear" w:color="auto" w:fill="FFFF99"/>
          <w:rtl/>
        </w:rPr>
        <w:t>מיום 31.3.1972</w:t>
      </w:r>
    </w:p>
    <w:p w:rsidR="009A6EA4" w:rsidRPr="00965FF8" w:rsidRDefault="009A6EA4">
      <w:pPr>
        <w:pStyle w:val="P22"/>
        <w:spacing w:before="0"/>
        <w:ind w:left="0" w:right="0"/>
        <w:rPr>
          <w:rStyle w:val="default"/>
          <w:rFonts w:cs="FrankRuehl" w:hint="cs"/>
          <w:b/>
          <w:bCs/>
          <w:vanish/>
          <w:szCs w:val="20"/>
          <w:shd w:val="clear" w:color="auto" w:fill="FFFF99"/>
          <w:rtl/>
        </w:rPr>
      </w:pPr>
      <w:r w:rsidRPr="00965FF8">
        <w:rPr>
          <w:rStyle w:val="default"/>
          <w:rFonts w:cs="FrankRuehl" w:hint="cs"/>
          <w:b/>
          <w:bCs/>
          <w:vanish/>
          <w:szCs w:val="20"/>
          <w:shd w:val="clear" w:color="auto" w:fill="FFFF99"/>
          <w:rtl/>
        </w:rPr>
        <w:t xml:space="preserve">תיקון מס' 1 </w:t>
      </w:r>
    </w:p>
    <w:p w:rsidR="009A6EA4" w:rsidRPr="00965FF8" w:rsidRDefault="009A6EA4">
      <w:pPr>
        <w:pStyle w:val="P00"/>
        <w:spacing w:before="0"/>
        <w:ind w:left="0" w:right="1134"/>
        <w:rPr>
          <w:rStyle w:val="big-number"/>
          <w:rFonts w:cs="Miriam" w:hint="cs"/>
          <w:vanish/>
          <w:sz w:val="22"/>
          <w:szCs w:val="22"/>
          <w:shd w:val="clear" w:color="auto" w:fill="FFFF99"/>
          <w:rtl/>
        </w:rPr>
      </w:pPr>
      <w:hyperlink r:id="rId66" w:history="1">
        <w:r w:rsidRPr="00965FF8">
          <w:rPr>
            <w:rStyle w:val="Hyperlink"/>
            <w:rFonts w:cs="FrankRuehl" w:hint="cs"/>
            <w:vanish/>
            <w:szCs w:val="20"/>
            <w:shd w:val="clear" w:color="auto" w:fill="FFFF99"/>
            <w:rtl/>
          </w:rPr>
          <w:t>ס"ח תש</w:t>
        </w:r>
        <w:r w:rsidRPr="00965FF8">
          <w:rPr>
            <w:rStyle w:val="Hyperlink"/>
            <w:rFonts w:cs="FrankRuehl" w:hint="cs"/>
            <w:vanish/>
            <w:szCs w:val="20"/>
            <w:shd w:val="clear" w:color="auto" w:fill="FFFF99"/>
            <w:rtl/>
          </w:rPr>
          <w:t>ל</w:t>
        </w:r>
        <w:r w:rsidRPr="00965FF8">
          <w:rPr>
            <w:rStyle w:val="Hyperlink"/>
            <w:rFonts w:cs="FrankRuehl" w:hint="cs"/>
            <w:vanish/>
            <w:szCs w:val="20"/>
            <w:shd w:val="clear" w:color="auto" w:fill="FFFF99"/>
            <w:rtl/>
          </w:rPr>
          <w:t>"ב מס' 653</w:t>
        </w:r>
      </w:hyperlink>
      <w:r w:rsidRPr="00965FF8">
        <w:rPr>
          <w:rFonts w:cs="FrankRuehl" w:hint="cs"/>
          <w:vanish/>
          <w:szCs w:val="20"/>
          <w:shd w:val="clear" w:color="auto" w:fill="FFFF99"/>
          <w:rtl/>
        </w:rPr>
        <w:t xml:space="preserve"> מיום 31.3.1972 עמ' 75</w:t>
      </w:r>
      <w:r w:rsidRPr="00965FF8">
        <w:rPr>
          <w:rFonts w:cs="FrankRuehl" w:hint="cs"/>
          <w:vanish/>
          <w:shd w:val="clear" w:color="auto" w:fill="FFFF99"/>
          <w:rtl/>
        </w:rPr>
        <w:t xml:space="preserve"> </w:t>
      </w:r>
      <w:r w:rsidRPr="00965FF8">
        <w:rPr>
          <w:rStyle w:val="default"/>
          <w:rFonts w:cs="FrankRuehl" w:hint="cs"/>
          <w:vanish/>
          <w:sz w:val="20"/>
          <w:szCs w:val="20"/>
          <w:shd w:val="clear" w:color="auto" w:fill="FFFF99"/>
          <w:rtl/>
        </w:rPr>
        <w:t>(</w:t>
      </w:r>
      <w:hyperlink r:id="rId67" w:history="1">
        <w:r w:rsidRPr="00965FF8">
          <w:rPr>
            <w:rStyle w:val="Hyperlink"/>
            <w:rFonts w:cs="FrankRuehl" w:hint="cs"/>
            <w:vanish/>
            <w:szCs w:val="20"/>
            <w:shd w:val="clear" w:color="auto" w:fill="FFFF99"/>
            <w:rtl/>
          </w:rPr>
          <w:t>ה</w:t>
        </w:r>
        <w:r w:rsidRPr="00965FF8">
          <w:rPr>
            <w:rStyle w:val="Hyperlink"/>
            <w:rFonts w:cs="FrankRuehl" w:hint="cs"/>
            <w:vanish/>
            <w:szCs w:val="20"/>
            <w:shd w:val="clear" w:color="auto" w:fill="FFFF99"/>
            <w:rtl/>
          </w:rPr>
          <w:t>"</w:t>
        </w:r>
        <w:r w:rsidRPr="00965FF8">
          <w:rPr>
            <w:rStyle w:val="Hyperlink"/>
            <w:rFonts w:cs="FrankRuehl" w:hint="cs"/>
            <w:vanish/>
            <w:szCs w:val="20"/>
            <w:shd w:val="clear" w:color="auto" w:fill="FFFF99"/>
            <w:rtl/>
          </w:rPr>
          <w:t>ח 941</w:t>
        </w:r>
      </w:hyperlink>
      <w:r w:rsidRPr="00965FF8">
        <w:rPr>
          <w:rStyle w:val="default"/>
          <w:rFonts w:cs="FrankRuehl" w:hint="cs"/>
          <w:vanish/>
          <w:sz w:val="20"/>
          <w:szCs w:val="20"/>
          <w:shd w:val="clear" w:color="auto" w:fill="FFFF99"/>
          <w:rtl/>
        </w:rPr>
        <w:t>)</w:t>
      </w:r>
    </w:p>
    <w:p w:rsidR="009A6EA4" w:rsidRDefault="009A6EA4">
      <w:pPr>
        <w:pStyle w:val="P00"/>
        <w:ind w:left="0" w:right="1134"/>
        <w:rPr>
          <w:rStyle w:val="default"/>
          <w:rFonts w:cs="FrankRuehl" w:hint="cs"/>
          <w:sz w:val="2"/>
          <w:szCs w:val="2"/>
          <w:rtl/>
        </w:rPr>
      </w:pPr>
      <w:r w:rsidRPr="00965FF8">
        <w:rPr>
          <w:rStyle w:val="big-number"/>
          <w:rFonts w:cs="Miriam"/>
          <w:vanish/>
          <w:sz w:val="22"/>
          <w:szCs w:val="22"/>
          <w:shd w:val="clear" w:color="auto" w:fill="FFFF99"/>
          <w:rtl/>
        </w:rPr>
        <w:t>36.</w:t>
      </w:r>
      <w:r w:rsidRPr="00965FF8">
        <w:rPr>
          <w:rStyle w:val="big-number"/>
          <w:rFonts w:cs="Miriam"/>
          <w:vanish/>
          <w:sz w:val="22"/>
          <w:szCs w:val="22"/>
          <w:shd w:val="clear" w:color="auto" w:fill="FFFF99"/>
          <w:rtl/>
        </w:rPr>
        <w:tab/>
      </w:r>
      <w:r w:rsidRPr="00965FF8">
        <w:rPr>
          <w:rStyle w:val="default"/>
          <w:rFonts w:cs="FrankRuehl"/>
          <w:vanish/>
          <w:sz w:val="22"/>
          <w:szCs w:val="22"/>
          <w:shd w:val="clear" w:color="auto" w:fill="FFFF99"/>
          <w:rtl/>
        </w:rPr>
        <w:t>שר</w:t>
      </w:r>
      <w:r w:rsidRPr="00965FF8">
        <w:rPr>
          <w:rStyle w:val="default"/>
          <w:rFonts w:cs="FrankRuehl" w:hint="cs"/>
          <w:vanish/>
          <w:sz w:val="22"/>
          <w:szCs w:val="22"/>
          <w:shd w:val="clear" w:color="auto" w:fill="FFFF99"/>
          <w:rtl/>
        </w:rPr>
        <w:t xml:space="preserve"> העבודה ממונה על ביצוע חוק זה והוא רשאי להתקין תקנות בכל ענין הנוגע לביצועו</w:t>
      </w:r>
      <w:r w:rsidRPr="00965FF8">
        <w:rPr>
          <w:rStyle w:val="default"/>
          <w:rFonts w:cs="FrankRuehl" w:hint="cs"/>
          <w:vanish/>
          <w:sz w:val="22"/>
          <w:szCs w:val="22"/>
          <w:u w:val="single"/>
          <w:shd w:val="clear" w:color="auto" w:fill="FFFF99"/>
          <w:rtl/>
        </w:rPr>
        <w:t>, לרבות תקנות בדבר דרכי הפיקוח על הח</w:t>
      </w:r>
      <w:r w:rsidRPr="00965FF8">
        <w:rPr>
          <w:rStyle w:val="default"/>
          <w:rFonts w:cs="FrankRuehl"/>
          <w:vanish/>
          <w:sz w:val="22"/>
          <w:szCs w:val="22"/>
          <w:u w:val="single"/>
          <w:shd w:val="clear" w:color="auto" w:fill="FFFF99"/>
          <w:rtl/>
        </w:rPr>
        <w:t>ני</w:t>
      </w:r>
      <w:r w:rsidRPr="00965FF8">
        <w:rPr>
          <w:rStyle w:val="default"/>
          <w:rFonts w:cs="FrankRuehl" w:hint="cs"/>
          <w:vanish/>
          <w:sz w:val="22"/>
          <w:szCs w:val="22"/>
          <w:u w:val="single"/>
          <w:shd w:val="clear" w:color="auto" w:fill="FFFF99"/>
          <w:rtl/>
        </w:rPr>
        <w:t>כות.</w:t>
      </w:r>
      <w:bookmarkEnd w:id="62"/>
    </w:p>
    <w:p w:rsidR="009A6EA4" w:rsidRDefault="009A6EA4">
      <w:pPr>
        <w:pStyle w:val="P00"/>
        <w:spacing w:before="72"/>
        <w:ind w:left="0" w:right="1134"/>
        <w:rPr>
          <w:rStyle w:val="default"/>
          <w:rFonts w:cs="FrankRuehl"/>
          <w:rtl/>
        </w:rPr>
      </w:pPr>
      <w:bookmarkStart w:id="63" w:name="Seif35"/>
      <w:bookmarkEnd w:id="63"/>
      <w:r>
        <w:rPr>
          <w:lang w:val="he-IL"/>
        </w:rPr>
        <w:pict>
          <v:rect id="_x0000_s2092" style="position:absolute;left:0;text-align:left;margin-left:464.5pt;margin-top:8.05pt;width:75.05pt;height:24pt;z-index:251673600" o:allowincell="f" filled="f" stroked="f" strokecolor="lime" strokeweight=".25pt">
            <v:textbox style="mso-next-textbox:#_x0000_s2092" inset="0,0,0,0">
              <w:txbxContent>
                <w:p w:rsidR="009A6EA4" w:rsidRDefault="009A6EA4">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 </w:t>
                  </w:r>
                  <w:r>
                    <w:rPr>
                      <w:rFonts w:cs="Miriam"/>
                      <w:sz w:val="18"/>
                      <w:szCs w:val="18"/>
                      <w:rtl/>
                    </w:rPr>
                    <w:t>סמ</w:t>
                  </w:r>
                  <w:r>
                    <w:rPr>
                      <w:rFonts w:cs="Miriam" w:hint="cs"/>
                      <w:sz w:val="18"/>
                      <w:szCs w:val="18"/>
                      <w:rtl/>
                    </w:rPr>
                    <w:t>כויות</w:t>
                  </w:r>
                </w:p>
                <w:p w:rsidR="009A6EA4" w:rsidRDefault="009A6EA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העבודה רשאי להעביר לאחר את הסמכויות הנתונות לו על פי הסעיפים 3, 6 </w:t>
      </w:r>
      <w:r>
        <w:rPr>
          <w:rStyle w:val="default"/>
          <w:rFonts w:cs="FrankRuehl"/>
          <w:rtl/>
        </w:rPr>
        <w:t xml:space="preserve">– </w:t>
      </w:r>
      <w:r>
        <w:rPr>
          <w:rStyle w:val="default"/>
          <w:rFonts w:cs="FrankRuehl" w:hint="cs"/>
          <w:rtl/>
        </w:rPr>
        <w:t xml:space="preserve">במידה שאין הפעלה נעשית בתקנות </w:t>
      </w:r>
      <w:r>
        <w:rPr>
          <w:rStyle w:val="default"/>
          <w:rFonts w:cs="FrankRuehl"/>
          <w:rtl/>
        </w:rPr>
        <w:t xml:space="preserve">– </w:t>
      </w:r>
      <w:r>
        <w:rPr>
          <w:rStyle w:val="default"/>
          <w:rFonts w:cs="FrankRuehl" w:hint="cs"/>
          <w:rtl/>
        </w:rPr>
        <w:t>ו-21; הודעה על כל העברת סמכויות תפורסם ברשומות.</w:t>
      </w:r>
    </w:p>
    <w:p w:rsidR="009A6EA4" w:rsidRDefault="009A6EA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ממונה על החניכות רשאי לאצול מסמכויותיו לפי חוק זה לממונים המחוזיים על החניכות.</w:t>
      </w:r>
    </w:p>
    <w:p w:rsidR="009A6EA4" w:rsidRPr="00965FF8" w:rsidRDefault="009A6EA4">
      <w:pPr>
        <w:pStyle w:val="P22"/>
        <w:spacing w:before="0"/>
        <w:ind w:left="0" w:right="1134"/>
        <w:rPr>
          <w:rStyle w:val="default"/>
          <w:rFonts w:cs="FrankRuehl" w:hint="cs"/>
          <w:vanish/>
          <w:color w:val="FF0000"/>
          <w:szCs w:val="20"/>
          <w:shd w:val="clear" w:color="auto" w:fill="FFFF99"/>
          <w:rtl/>
        </w:rPr>
      </w:pPr>
      <w:bookmarkStart w:id="64" w:name="Rov44"/>
      <w:r w:rsidRPr="00965FF8">
        <w:rPr>
          <w:rStyle w:val="default"/>
          <w:rFonts w:cs="FrankRuehl" w:hint="cs"/>
          <w:vanish/>
          <w:color w:val="FF0000"/>
          <w:szCs w:val="20"/>
          <w:shd w:val="clear" w:color="auto" w:fill="FFFF99"/>
          <w:rtl/>
        </w:rPr>
        <w:t>מיום 31.3.1972</w:t>
      </w:r>
    </w:p>
    <w:p w:rsidR="009A6EA4" w:rsidRPr="00965FF8" w:rsidRDefault="009A6EA4">
      <w:pPr>
        <w:pStyle w:val="P22"/>
        <w:spacing w:before="0"/>
        <w:ind w:left="0" w:right="0"/>
        <w:rPr>
          <w:rStyle w:val="default"/>
          <w:rFonts w:cs="FrankRuehl" w:hint="cs"/>
          <w:b/>
          <w:bCs/>
          <w:vanish/>
          <w:szCs w:val="20"/>
          <w:shd w:val="clear" w:color="auto" w:fill="FFFF99"/>
          <w:rtl/>
        </w:rPr>
      </w:pPr>
      <w:r w:rsidRPr="00965FF8">
        <w:rPr>
          <w:rStyle w:val="default"/>
          <w:rFonts w:cs="FrankRuehl" w:hint="cs"/>
          <w:b/>
          <w:bCs/>
          <w:vanish/>
          <w:szCs w:val="20"/>
          <w:shd w:val="clear" w:color="auto" w:fill="FFFF99"/>
          <w:rtl/>
        </w:rPr>
        <w:t xml:space="preserve">תיקון מס' 1 </w:t>
      </w:r>
    </w:p>
    <w:p w:rsidR="009A6EA4" w:rsidRPr="00965FF8" w:rsidRDefault="009A6EA4">
      <w:pPr>
        <w:pStyle w:val="P00"/>
        <w:spacing w:before="0"/>
        <w:ind w:left="0" w:right="1134"/>
        <w:rPr>
          <w:rStyle w:val="big-number"/>
          <w:rFonts w:cs="Miriam" w:hint="cs"/>
          <w:vanish/>
          <w:sz w:val="22"/>
          <w:szCs w:val="22"/>
          <w:shd w:val="clear" w:color="auto" w:fill="FFFF99"/>
          <w:rtl/>
        </w:rPr>
      </w:pPr>
      <w:hyperlink r:id="rId68" w:history="1">
        <w:r w:rsidRPr="00965FF8">
          <w:rPr>
            <w:rStyle w:val="Hyperlink"/>
            <w:rFonts w:cs="FrankRuehl" w:hint="cs"/>
            <w:vanish/>
            <w:szCs w:val="20"/>
            <w:shd w:val="clear" w:color="auto" w:fill="FFFF99"/>
            <w:rtl/>
          </w:rPr>
          <w:t>ס"ח תשל"במס' 653</w:t>
        </w:r>
      </w:hyperlink>
      <w:r w:rsidRPr="00965FF8">
        <w:rPr>
          <w:rFonts w:cs="FrankRuehl" w:hint="cs"/>
          <w:vanish/>
          <w:szCs w:val="20"/>
          <w:shd w:val="clear" w:color="auto" w:fill="FFFF99"/>
          <w:rtl/>
        </w:rPr>
        <w:t xml:space="preserve"> מיום 31.3.1972 עמ' 75</w:t>
      </w:r>
      <w:r w:rsidRPr="00965FF8">
        <w:rPr>
          <w:rFonts w:cs="FrankRuehl" w:hint="cs"/>
          <w:vanish/>
          <w:shd w:val="clear" w:color="auto" w:fill="FFFF99"/>
          <w:rtl/>
        </w:rPr>
        <w:t xml:space="preserve"> </w:t>
      </w:r>
      <w:r w:rsidRPr="00965FF8">
        <w:rPr>
          <w:rStyle w:val="default"/>
          <w:rFonts w:cs="FrankRuehl" w:hint="cs"/>
          <w:vanish/>
          <w:sz w:val="20"/>
          <w:szCs w:val="20"/>
          <w:shd w:val="clear" w:color="auto" w:fill="FFFF99"/>
          <w:rtl/>
        </w:rPr>
        <w:t>(</w:t>
      </w:r>
      <w:hyperlink r:id="rId69" w:history="1">
        <w:r w:rsidRPr="00965FF8">
          <w:rPr>
            <w:rStyle w:val="Hyperlink"/>
            <w:rFonts w:cs="FrankRuehl" w:hint="cs"/>
            <w:vanish/>
            <w:szCs w:val="20"/>
            <w:shd w:val="clear" w:color="auto" w:fill="FFFF99"/>
            <w:rtl/>
          </w:rPr>
          <w:t>ה"ח 941</w:t>
        </w:r>
      </w:hyperlink>
      <w:r w:rsidRPr="00965FF8">
        <w:rPr>
          <w:rStyle w:val="default"/>
          <w:rFonts w:cs="FrankRuehl" w:hint="cs"/>
          <w:vanish/>
          <w:sz w:val="20"/>
          <w:szCs w:val="20"/>
          <w:shd w:val="clear" w:color="auto" w:fill="FFFF99"/>
          <w:rtl/>
        </w:rPr>
        <w:t>)</w:t>
      </w:r>
    </w:p>
    <w:p w:rsidR="009A6EA4" w:rsidRPr="00965FF8" w:rsidRDefault="009A6EA4">
      <w:pPr>
        <w:pStyle w:val="P00"/>
        <w:ind w:left="0" w:right="1134"/>
        <w:rPr>
          <w:rStyle w:val="default"/>
          <w:rFonts w:cs="FrankRuehl"/>
          <w:vanish/>
          <w:sz w:val="22"/>
          <w:szCs w:val="22"/>
          <w:shd w:val="clear" w:color="auto" w:fill="FFFF99"/>
          <w:rtl/>
        </w:rPr>
      </w:pPr>
      <w:r w:rsidRPr="00965FF8">
        <w:rPr>
          <w:rStyle w:val="big-number"/>
          <w:rFonts w:cs="Miriam"/>
          <w:vanish/>
          <w:sz w:val="22"/>
          <w:szCs w:val="22"/>
          <w:shd w:val="clear" w:color="auto" w:fill="FFFF99"/>
          <w:rtl/>
        </w:rPr>
        <w:t>37.</w:t>
      </w:r>
      <w:r w:rsidRPr="00965FF8">
        <w:rPr>
          <w:rStyle w:val="big-number"/>
          <w:rFonts w:cs="Miriam"/>
          <w:vanish/>
          <w:sz w:val="22"/>
          <w:szCs w:val="22"/>
          <w:shd w:val="clear" w:color="auto" w:fill="FFFF99"/>
          <w:rtl/>
        </w:rPr>
        <w:tab/>
      </w:r>
      <w:r w:rsidRPr="00965FF8">
        <w:rPr>
          <w:rStyle w:val="default"/>
          <w:rFonts w:cs="FrankRuehl"/>
          <w:vanish/>
          <w:sz w:val="22"/>
          <w:szCs w:val="22"/>
          <w:u w:val="single"/>
          <w:shd w:val="clear" w:color="auto" w:fill="FFFF99"/>
          <w:rtl/>
        </w:rPr>
        <w:t>(א</w:t>
      </w:r>
      <w:r w:rsidRPr="00965FF8">
        <w:rPr>
          <w:rStyle w:val="default"/>
          <w:rFonts w:cs="FrankRuehl" w:hint="cs"/>
          <w:vanish/>
          <w:sz w:val="22"/>
          <w:szCs w:val="22"/>
          <w:u w:val="single"/>
          <w:shd w:val="clear" w:color="auto" w:fill="FFFF99"/>
          <w:rtl/>
        </w:rPr>
        <w:t>)</w:t>
      </w:r>
      <w:r w:rsidRPr="00965FF8">
        <w:rPr>
          <w:rStyle w:val="default"/>
          <w:rFonts w:cs="FrankRuehl"/>
          <w:vanish/>
          <w:sz w:val="22"/>
          <w:szCs w:val="22"/>
          <w:shd w:val="clear" w:color="auto" w:fill="FFFF99"/>
          <w:rtl/>
        </w:rPr>
        <w:tab/>
        <w:t>ש</w:t>
      </w:r>
      <w:r w:rsidRPr="00965FF8">
        <w:rPr>
          <w:rStyle w:val="default"/>
          <w:rFonts w:cs="FrankRuehl" w:hint="cs"/>
          <w:vanish/>
          <w:sz w:val="22"/>
          <w:szCs w:val="22"/>
          <w:shd w:val="clear" w:color="auto" w:fill="FFFF99"/>
          <w:rtl/>
        </w:rPr>
        <w:t xml:space="preserve">ר העבודה רשאי להעביר לאחר את הסמכויות הנתונות לו על פי הסעיפים 3, 6 </w:t>
      </w:r>
      <w:r w:rsidRPr="00965FF8">
        <w:rPr>
          <w:rStyle w:val="default"/>
          <w:rFonts w:cs="FrankRuehl"/>
          <w:vanish/>
          <w:sz w:val="22"/>
          <w:szCs w:val="22"/>
          <w:shd w:val="clear" w:color="auto" w:fill="FFFF99"/>
          <w:rtl/>
        </w:rPr>
        <w:t xml:space="preserve">– </w:t>
      </w:r>
      <w:r w:rsidRPr="00965FF8">
        <w:rPr>
          <w:rStyle w:val="default"/>
          <w:rFonts w:cs="FrankRuehl" w:hint="cs"/>
          <w:vanish/>
          <w:sz w:val="22"/>
          <w:szCs w:val="22"/>
          <w:shd w:val="clear" w:color="auto" w:fill="FFFF99"/>
          <w:rtl/>
        </w:rPr>
        <w:t xml:space="preserve">במידה שאין הפעלה נעשית בתקנות </w:t>
      </w:r>
      <w:r w:rsidRPr="00965FF8">
        <w:rPr>
          <w:rStyle w:val="default"/>
          <w:rFonts w:cs="FrankRuehl"/>
          <w:vanish/>
          <w:sz w:val="22"/>
          <w:szCs w:val="22"/>
          <w:shd w:val="clear" w:color="auto" w:fill="FFFF99"/>
          <w:rtl/>
        </w:rPr>
        <w:t xml:space="preserve">– </w:t>
      </w:r>
      <w:r w:rsidRPr="00965FF8">
        <w:rPr>
          <w:rStyle w:val="default"/>
          <w:rFonts w:cs="FrankRuehl" w:hint="cs"/>
          <w:vanish/>
          <w:sz w:val="22"/>
          <w:szCs w:val="22"/>
          <w:shd w:val="clear" w:color="auto" w:fill="FFFF99"/>
          <w:rtl/>
        </w:rPr>
        <w:t>ו-21; הודעה על כל העברת סמכויות תפורסם ברשומות.</w:t>
      </w:r>
    </w:p>
    <w:p w:rsidR="009A6EA4" w:rsidRDefault="009A6EA4">
      <w:pPr>
        <w:pStyle w:val="P00"/>
        <w:spacing w:before="0"/>
        <w:ind w:left="0" w:right="1134"/>
        <w:rPr>
          <w:rStyle w:val="default"/>
          <w:rFonts w:cs="FrankRuehl" w:hint="cs"/>
          <w:sz w:val="2"/>
          <w:szCs w:val="2"/>
          <w:u w:val="single"/>
          <w:rtl/>
        </w:rPr>
      </w:pPr>
      <w:r w:rsidRPr="00965FF8">
        <w:rPr>
          <w:rFonts w:cs="FrankRuehl"/>
          <w:vanish/>
          <w:sz w:val="22"/>
          <w:szCs w:val="22"/>
          <w:shd w:val="clear" w:color="auto" w:fill="FFFF99"/>
          <w:rtl/>
        </w:rPr>
        <w:tab/>
      </w:r>
      <w:r w:rsidRPr="00965FF8">
        <w:rPr>
          <w:rStyle w:val="default"/>
          <w:rFonts w:cs="FrankRuehl"/>
          <w:vanish/>
          <w:sz w:val="22"/>
          <w:szCs w:val="22"/>
          <w:u w:val="single"/>
          <w:shd w:val="clear" w:color="auto" w:fill="FFFF99"/>
          <w:rtl/>
        </w:rPr>
        <w:t>(ב</w:t>
      </w:r>
      <w:r w:rsidRPr="00965FF8">
        <w:rPr>
          <w:rStyle w:val="default"/>
          <w:rFonts w:cs="FrankRuehl" w:hint="cs"/>
          <w:vanish/>
          <w:sz w:val="22"/>
          <w:szCs w:val="22"/>
          <w:u w:val="single"/>
          <w:shd w:val="clear" w:color="auto" w:fill="FFFF99"/>
          <w:rtl/>
        </w:rPr>
        <w:t>)</w:t>
      </w:r>
      <w:r w:rsidRPr="00965FF8">
        <w:rPr>
          <w:rStyle w:val="default"/>
          <w:rFonts w:cs="FrankRuehl"/>
          <w:vanish/>
          <w:sz w:val="22"/>
          <w:szCs w:val="22"/>
          <w:u w:val="single"/>
          <w:shd w:val="clear" w:color="auto" w:fill="FFFF99"/>
          <w:rtl/>
        </w:rPr>
        <w:tab/>
        <w:t>ה</w:t>
      </w:r>
      <w:r w:rsidRPr="00965FF8">
        <w:rPr>
          <w:rStyle w:val="default"/>
          <w:rFonts w:cs="FrankRuehl" w:hint="cs"/>
          <w:vanish/>
          <w:sz w:val="22"/>
          <w:szCs w:val="22"/>
          <w:u w:val="single"/>
          <w:shd w:val="clear" w:color="auto" w:fill="FFFF99"/>
          <w:rtl/>
        </w:rPr>
        <w:t>ממונה על החניכות רשאי לאצול מסמכויותיו לפי חוק זה לממונים המחוזיים על החניכות.</w:t>
      </w:r>
      <w:bookmarkEnd w:id="64"/>
    </w:p>
    <w:p w:rsidR="009A6EA4" w:rsidRDefault="009A6EA4">
      <w:pPr>
        <w:pStyle w:val="P00"/>
        <w:spacing w:before="72"/>
        <w:ind w:left="0" w:right="1134"/>
        <w:rPr>
          <w:rStyle w:val="default"/>
          <w:rFonts w:cs="FrankRuehl"/>
          <w:rtl/>
        </w:rPr>
      </w:pPr>
      <w:bookmarkStart w:id="65" w:name="Seif36"/>
      <w:bookmarkEnd w:id="65"/>
      <w:r>
        <w:rPr>
          <w:lang w:val="he-IL"/>
        </w:rPr>
        <w:pict>
          <v:rect id="_x0000_s2093" style="position:absolute;left:0;text-align:left;margin-left:464.5pt;margin-top:8.05pt;width:75.05pt;height:16pt;z-index:251674624" o:allowincell="f" filled="f" stroked="f" strokecolor="lime" strokeweight=".25pt">
            <v:textbox style="mso-next-textbox:#_x0000_s2093" inset="0,0,0,0">
              <w:txbxContent>
                <w:p w:rsidR="009A6EA4" w:rsidRDefault="009A6EA4">
                  <w:pPr>
                    <w:spacing w:line="160" w:lineRule="exact"/>
                    <w:jc w:val="left"/>
                    <w:rPr>
                      <w:rFonts w:cs="Miriam"/>
                      <w:noProof/>
                      <w:sz w:val="18"/>
                      <w:szCs w:val="18"/>
                      <w:rtl/>
                    </w:rPr>
                  </w:pPr>
                  <w:r>
                    <w:rPr>
                      <w:rFonts w:cs="Miriam"/>
                      <w:sz w:val="18"/>
                      <w:szCs w:val="18"/>
                      <w:rtl/>
                    </w:rPr>
                    <w:t>חל</w:t>
                  </w:r>
                  <w:r>
                    <w:rPr>
                      <w:rFonts w:cs="Miriam" w:hint="cs"/>
                      <w:sz w:val="18"/>
                      <w:szCs w:val="18"/>
                      <w:rtl/>
                    </w:rPr>
                    <w:t xml:space="preserve">ות חוקים </w:t>
                  </w:r>
                  <w:r>
                    <w:rPr>
                      <w:rFonts w:cs="Miriam"/>
                      <w:sz w:val="18"/>
                      <w:szCs w:val="18"/>
                      <w:rtl/>
                    </w:rPr>
                    <w:t>על</w:t>
                  </w:r>
                  <w:r>
                    <w:rPr>
                      <w:rFonts w:cs="Miriam" w:hint="cs"/>
                      <w:sz w:val="18"/>
                      <w:szCs w:val="18"/>
                      <w:rtl/>
                    </w:rPr>
                    <w:t xml:space="preserve"> </w:t>
                  </w:r>
                  <w:r>
                    <w:rPr>
                      <w:rFonts w:cs="Miriam"/>
                      <w:sz w:val="18"/>
                      <w:szCs w:val="18"/>
                      <w:rtl/>
                    </w:rPr>
                    <w:t>ח</w:t>
                  </w:r>
                  <w:r>
                    <w:rPr>
                      <w:rFonts w:cs="Miriam" w:hint="cs"/>
                      <w:sz w:val="18"/>
                      <w:szCs w:val="18"/>
                      <w:rtl/>
                    </w:rPr>
                    <w:t>ניכים</w:t>
                  </w:r>
                </w:p>
              </w:txbxContent>
            </v:textbox>
            <w10:anchorlock/>
          </v:rect>
        </w:pict>
      </w:r>
      <w:r>
        <w:rPr>
          <w:rStyle w:val="big-number"/>
          <w:rFonts w:cs="Miriam"/>
          <w:rtl/>
        </w:rPr>
        <w:t>38.</w:t>
      </w:r>
      <w:r>
        <w:rPr>
          <w:rStyle w:val="big-number"/>
          <w:rFonts w:cs="Miriam"/>
          <w:rtl/>
        </w:rPr>
        <w:tab/>
      </w:r>
      <w:r>
        <w:rPr>
          <w:rStyle w:val="default"/>
          <w:rFonts w:cs="FrankRuehl"/>
          <w:rtl/>
        </w:rPr>
        <w:t>לע</w:t>
      </w:r>
      <w:r>
        <w:rPr>
          <w:rStyle w:val="default"/>
          <w:rFonts w:cs="FrankRuehl" w:hint="cs"/>
          <w:rtl/>
        </w:rPr>
        <w:t>נין כל חוק ששר העבודה ממונה על ביצועו יראו חניך כעובד, אלא אם חלה עליו הוראה אחרת בחוק זה או בחוק האמור או בכל חוק  אחר.</w:t>
      </w:r>
    </w:p>
    <w:p w:rsidR="009A6EA4" w:rsidRDefault="009A6EA4">
      <w:pPr>
        <w:pStyle w:val="P00"/>
        <w:spacing w:before="72"/>
        <w:ind w:left="0" w:right="1134"/>
        <w:rPr>
          <w:rStyle w:val="default"/>
          <w:rFonts w:cs="FrankRuehl" w:hint="cs"/>
          <w:rtl/>
        </w:rPr>
      </w:pPr>
    </w:p>
    <w:p w:rsidR="009A6EA4" w:rsidRDefault="009A6EA4">
      <w:pPr>
        <w:pStyle w:val="P00"/>
        <w:spacing w:before="72"/>
        <w:ind w:left="0" w:right="1134"/>
        <w:rPr>
          <w:rStyle w:val="default"/>
          <w:rFonts w:cs="FrankRuehl" w:hint="cs"/>
          <w:rtl/>
        </w:rPr>
      </w:pPr>
    </w:p>
    <w:p w:rsidR="009A6EA4" w:rsidRDefault="009A6EA4">
      <w:pPr>
        <w:pStyle w:val="sig-1"/>
        <w:widowControl/>
        <w:ind w:left="0" w:right="1134"/>
        <w:rPr>
          <w:rFonts w:cs="FrankRuehl"/>
          <w:sz w:val="26"/>
          <w:szCs w:val="26"/>
          <w:rtl/>
        </w:rPr>
      </w:pPr>
      <w:r>
        <w:rPr>
          <w:rFonts w:cs="FrankRuehl"/>
          <w:sz w:val="26"/>
          <w:szCs w:val="26"/>
          <w:rtl/>
        </w:rPr>
        <w:tab/>
      </w:r>
      <w:r>
        <w:rPr>
          <w:rFonts w:cs="FrankRuehl"/>
          <w:sz w:val="26"/>
          <w:szCs w:val="26"/>
          <w:rtl/>
        </w:rPr>
        <w:tab/>
        <w:t>מ</w:t>
      </w:r>
      <w:r>
        <w:rPr>
          <w:rFonts w:cs="FrankRuehl" w:hint="cs"/>
          <w:sz w:val="26"/>
          <w:szCs w:val="26"/>
          <w:rtl/>
        </w:rPr>
        <w:t>שה שרת</w:t>
      </w:r>
      <w:r>
        <w:rPr>
          <w:rFonts w:cs="FrankRuehl"/>
          <w:sz w:val="26"/>
          <w:szCs w:val="26"/>
          <w:rtl/>
        </w:rPr>
        <w:tab/>
        <w:t>ג</w:t>
      </w:r>
      <w:r>
        <w:rPr>
          <w:rFonts w:cs="FrankRuehl" w:hint="cs"/>
          <w:sz w:val="26"/>
          <w:szCs w:val="26"/>
          <w:rtl/>
        </w:rPr>
        <w:t>ולדה מאירסון</w:t>
      </w:r>
    </w:p>
    <w:p w:rsidR="009A6EA4" w:rsidRDefault="009A6EA4">
      <w:pPr>
        <w:pStyle w:val="sig-1"/>
        <w:widowControl/>
        <w:ind w:left="0" w:right="1134"/>
        <w:rPr>
          <w:rFonts w:cs="FrankRuehl"/>
          <w:sz w:val="22"/>
          <w:rtl/>
        </w:rPr>
      </w:pPr>
      <w:r>
        <w:rPr>
          <w:rFonts w:cs="FrankRuehl"/>
          <w:sz w:val="22"/>
          <w:rtl/>
        </w:rPr>
        <w:tab/>
      </w:r>
      <w:r>
        <w:rPr>
          <w:rFonts w:cs="FrankRuehl"/>
          <w:sz w:val="22"/>
          <w:rtl/>
        </w:rPr>
        <w:tab/>
        <w:t>ש</w:t>
      </w:r>
      <w:r>
        <w:rPr>
          <w:rFonts w:cs="FrankRuehl" w:hint="cs"/>
          <w:sz w:val="22"/>
          <w:rtl/>
        </w:rPr>
        <w:t>ר החוץ</w:t>
      </w:r>
      <w:r>
        <w:rPr>
          <w:rFonts w:cs="FrankRuehl"/>
          <w:sz w:val="22"/>
          <w:rtl/>
        </w:rPr>
        <w:tab/>
        <w:t>ש</w:t>
      </w:r>
      <w:r>
        <w:rPr>
          <w:rFonts w:cs="FrankRuehl" w:hint="cs"/>
          <w:sz w:val="22"/>
          <w:rtl/>
        </w:rPr>
        <w:t>רת העבודה</w:t>
      </w:r>
    </w:p>
    <w:p w:rsidR="009A6EA4" w:rsidRDefault="009A6EA4">
      <w:pPr>
        <w:pStyle w:val="sig-1"/>
        <w:widowControl/>
        <w:ind w:left="0" w:right="1134"/>
        <w:rPr>
          <w:rFonts w:cs="FrankRuehl"/>
          <w:sz w:val="22"/>
          <w:rtl/>
        </w:rPr>
      </w:pPr>
      <w:r>
        <w:rPr>
          <w:rFonts w:cs="FrankRuehl"/>
          <w:sz w:val="22"/>
          <w:rtl/>
        </w:rPr>
        <w:tab/>
      </w:r>
      <w:r>
        <w:rPr>
          <w:rFonts w:cs="FrankRuehl"/>
          <w:sz w:val="22"/>
          <w:rtl/>
        </w:rPr>
        <w:tab/>
        <w:t>מ</w:t>
      </w:r>
      <w:r>
        <w:rPr>
          <w:rFonts w:cs="FrankRuehl" w:hint="cs"/>
          <w:sz w:val="22"/>
          <w:rtl/>
        </w:rPr>
        <w:t>"מ ראש הממשלה</w:t>
      </w:r>
    </w:p>
    <w:p w:rsidR="009A6EA4" w:rsidRDefault="009A6EA4">
      <w:pPr>
        <w:pStyle w:val="sig-1"/>
        <w:widowControl/>
        <w:ind w:left="0" w:right="1134"/>
        <w:rPr>
          <w:rFonts w:cs="FrankRuehl"/>
          <w:sz w:val="22"/>
          <w:rtl/>
        </w:rPr>
      </w:pPr>
    </w:p>
    <w:p w:rsidR="009A6EA4" w:rsidRDefault="009A6EA4">
      <w:pPr>
        <w:pStyle w:val="sig-1"/>
        <w:widowControl/>
        <w:ind w:left="0" w:right="1134"/>
        <w:rPr>
          <w:rFonts w:cs="FrankRuehl"/>
          <w:sz w:val="26"/>
          <w:szCs w:val="26"/>
          <w:rtl/>
        </w:rPr>
      </w:pPr>
      <w:r>
        <w:rPr>
          <w:rFonts w:cs="FrankRuehl"/>
          <w:sz w:val="26"/>
          <w:szCs w:val="26"/>
          <w:rtl/>
        </w:rPr>
        <w:tab/>
        <w:t>י</w:t>
      </w:r>
      <w:r>
        <w:rPr>
          <w:rFonts w:cs="FrankRuehl" w:hint="cs"/>
          <w:sz w:val="26"/>
          <w:szCs w:val="26"/>
          <w:rtl/>
        </w:rPr>
        <w:t>צחק בן-צבי</w:t>
      </w:r>
    </w:p>
    <w:p w:rsidR="009A6EA4" w:rsidRDefault="009A6EA4">
      <w:pPr>
        <w:pStyle w:val="sig-1"/>
        <w:widowControl/>
        <w:ind w:left="0" w:right="1134"/>
        <w:rPr>
          <w:rFonts w:cs="FrankRuehl"/>
          <w:sz w:val="22"/>
          <w:rtl/>
        </w:rPr>
      </w:pPr>
      <w:r>
        <w:rPr>
          <w:rFonts w:cs="FrankRuehl"/>
          <w:sz w:val="22"/>
          <w:rtl/>
        </w:rPr>
        <w:tab/>
        <w:t>נ</w:t>
      </w:r>
      <w:r>
        <w:rPr>
          <w:rFonts w:cs="FrankRuehl" w:hint="cs"/>
          <w:sz w:val="22"/>
          <w:rtl/>
        </w:rPr>
        <w:t>שיא המדינה</w:t>
      </w:r>
    </w:p>
    <w:p w:rsidR="009A6EA4" w:rsidRDefault="009A6EA4">
      <w:pPr>
        <w:pStyle w:val="P00"/>
        <w:spacing w:before="72"/>
        <w:ind w:left="0" w:right="1134"/>
        <w:rPr>
          <w:rStyle w:val="default"/>
          <w:rFonts w:cs="FrankRuehl"/>
          <w:rtl/>
        </w:rPr>
      </w:pPr>
    </w:p>
    <w:p w:rsidR="009A6EA4" w:rsidRDefault="009A6EA4">
      <w:pPr>
        <w:pStyle w:val="P00"/>
        <w:spacing w:before="72"/>
        <w:ind w:left="0" w:right="1134"/>
        <w:rPr>
          <w:rStyle w:val="default"/>
          <w:rFonts w:cs="FrankRuehl"/>
          <w:rtl/>
        </w:rPr>
      </w:pPr>
    </w:p>
    <w:p w:rsidR="009A6EA4" w:rsidRDefault="009A6EA4">
      <w:pPr>
        <w:pStyle w:val="P00"/>
        <w:spacing w:before="72"/>
        <w:ind w:left="0" w:right="1134"/>
        <w:rPr>
          <w:rStyle w:val="default"/>
          <w:rFonts w:cs="FrankRuehl"/>
          <w:rtl/>
        </w:rPr>
      </w:pPr>
      <w:bookmarkStart w:id="66" w:name="LawPartEnd"/>
    </w:p>
    <w:bookmarkEnd w:id="66"/>
    <w:p w:rsidR="00BD4D46" w:rsidRDefault="00BD4D46">
      <w:pPr>
        <w:pStyle w:val="P00"/>
        <w:spacing w:before="72"/>
        <w:ind w:left="0" w:right="1134"/>
        <w:rPr>
          <w:rStyle w:val="default"/>
          <w:rFonts w:cs="FrankRuehl"/>
          <w:rtl/>
        </w:rPr>
      </w:pPr>
    </w:p>
    <w:p w:rsidR="00BD4D46" w:rsidRDefault="00BD4D46" w:rsidP="00BD4D46">
      <w:pPr>
        <w:pStyle w:val="P00"/>
        <w:spacing w:before="72"/>
        <w:ind w:left="0" w:right="1134"/>
        <w:jc w:val="center"/>
        <w:rPr>
          <w:rStyle w:val="default"/>
          <w:rFonts w:cs="David"/>
          <w:color w:val="0000FF"/>
          <w:szCs w:val="24"/>
          <w:u w:val="single"/>
          <w:rtl/>
        </w:rPr>
      </w:pPr>
      <w:hyperlink r:id="rId70" w:history="1">
        <w:r>
          <w:rPr>
            <w:rStyle w:val="default"/>
            <w:rFonts w:cs="David"/>
            <w:color w:val="0000FF"/>
            <w:szCs w:val="24"/>
            <w:u w:val="single"/>
            <w:rtl/>
          </w:rPr>
          <w:t>הודעה למנויים על עריכה ושינויים במסמכי פסיקה, חקיקה ועוד באתר נבו - הקש כאן</w:t>
        </w:r>
      </w:hyperlink>
    </w:p>
    <w:p w:rsidR="009A6EA4" w:rsidRPr="00BD4D46" w:rsidRDefault="009A6EA4" w:rsidP="00BD4D46">
      <w:pPr>
        <w:pStyle w:val="P00"/>
        <w:spacing w:before="72"/>
        <w:ind w:left="0" w:right="1134"/>
        <w:jc w:val="center"/>
        <w:rPr>
          <w:rStyle w:val="default"/>
          <w:rFonts w:cs="David"/>
          <w:color w:val="0000FF"/>
          <w:szCs w:val="24"/>
          <w:u w:val="single"/>
          <w:rtl/>
        </w:rPr>
      </w:pPr>
    </w:p>
    <w:sectPr w:rsidR="009A6EA4" w:rsidRPr="00BD4D46">
      <w:headerReference w:type="even" r:id="rId71"/>
      <w:headerReference w:type="default" r:id="rId72"/>
      <w:footerReference w:type="even" r:id="rId73"/>
      <w:footerReference w:type="default" r:id="rId7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4A4C" w:rsidRDefault="00414A4C">
      <w:r>
        <w:separator/>
      </w:r>
    </w:p>
  </w:endnote>
  <w:endnote w:type="continuationSeparator" w:id="0">
    <w:p w:rsidR="00414A4C" w:rsidRDefault="00414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EA4" w:rsidRDefault="009A6EA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A6EA4" w:rsidRDefault="009A6EA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A6EA4" w:rsidRDefault="009A6EA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D4D46">
      <w:rPr>
        <w:rFonts w:cs="TopType Jerushalmi"/>
        <w:noProof/>
        <w:color w:val="000000"/>
        <w:sz w:val="14"/>
        <w:szCs w:val="14"/>
      </w:rPr>
      <w:t>Z:\00000000000000000000000=2014------------------------\05-May\2014-05-28\LawsForHofit\04\p175_010.doc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EA4" w:rsidRDefault="009A6EA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467A8">
      <w:rPr>
        <w:rFonts w:hAnsi="FrankRuehl" w:cs="FrankRuehl"/>
        <w:noProof/>
        <w:sz w:val="24"/>
        <w:szCs w:val="24"/>
        <w:rtl/>
      </w:rPr>
      <w:t>9</w:t>
    </w:r>
    <w:r>
      <w:rPr>
        <w:rFonts w:hAnsi="FrankRuehl" w:cs="FrankRuehl"/>
        <w:sz w:val="24"/>
        <w:szCs w:val="24"/>
        <w:rtl/>
      </w:rPr>
      <w:fldChar w:fldCharType="end"/>
    </w:r>
  </w:p>
  <w:p w:rsidR="009A6EA4" w:rsidRDefault="009A6EA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A6EA4" w:rsidRDefault="009A6EA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D4D46">
      <w:rPr>
        <w:rFonts w:cs="TopType Jerushalmi"/>
        <w:noProof/>
        <w:color w:val="000000"/>
        <w:sz w:val="14"/>
        <w:szCs w:val="14"/>
      </w:rPr>
      <w:t>Z:\00000000000000000000000=2014------------------------\05-May\2014-05-28\LawsForHofit\04\p175_010.doc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4A4C" w:rsidRDefault="00414A4C">
      <w:pPr>
        <w:spacing w:before="60" w:line="240" w:lineRule="auto"/>
        <w:ind w:right="1134"/>
      </w:pPr>
      <w:r>
        <w:separator/>
      </w:r>
    </w:p>
  </w:footnote>
  <w:footnote w:type="continuationSeparator" w:id="0">
    <w:p w:rsidR="00414A4C" w:rsidRDefault="00414A4C">
      <w:r>
        <w:separator/>
      </w:r>
    </w:p>
  </w:footnote>
  <w:footnote w:id="1">
    <w:p w:rsidR="009A6EA4" w:rsidRDefault="009A6E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 xml:space="preserve">ס"ח תשי"ג </w:t>
        </w:r>
        <w:r>
          <w:rPr>
            <w:rStyle w:val="Hyperlink"/>
            <w:rFonts w:cs="FrankRuehl" w:hint="cs"/>
            <w:rtl/>
          </w:rPr>
          <w:t>מ</w:t>
        </w:r>
        <w:r>
          <w:rPr>
            <w:rStyle w:val="Hyperlink"/>
            <w:rFonts w:cs="FrankRuehl" w:hint="cs"/>
            <w:rtl/>
          </w:rPr>
          <w:t>ס' 128</w:t>
        </w:r>
      </w:hyperlink>
      <w:r>
        <w:rPr>
          <w:rFonts w:cs="FrankRuehl" w:hint="cs"/>
          <w:rtl/>
        </w:rPr>
        <w:t xml:space="preserve"> מיום 28.7.1953 ע</w:t>
      </w:r>
      <w:r>
        <w:rPr>
          <w:rFonts w:cs="FrankRuehl"/>
          <w:rtl/>
        </w:rPr>
        <w:t>מ' 108</w:t>
      </w:r>
      <w:r>
        <w:rPr>
          <w:rFonts w:cs="FrankRuehl" w:hint="cs"/>
          <w:rtl/>
        </w:rPr>
        <w:t xml:space="preserve"> (</w:t>
      </w:r>
      <w:hyperlink r:id="rId2" w:history="1">
        <w:r>
          <w:rPr>
            <w:rStyle w:val="Hyperlink"/>
            <w:rFonts w:cs="FrankRuehl" w:hint="cs"/>
            <w:rtl/>
          </w:rPr>
          <w:t>ה"ח ת</w:t>
        </w:r>
        <w:r>
          <w:rPr>
            <w:rStyle w:val="Hyperlink"/>
            <w:rFonts w:cs="FrankRuehl" w:hint="cs"/>
            <w:rtl/>
          </w:rPr>
          <w:t>ש</w:t>
        </w:r>
        <w:r>
          <w:rPr>
            <w:rStyle w:val="Hyperlink"/>
            <w:rFonts w:cs="FrankRuehl" w:hint="cs"/>
            <w:rtl/>
          </w:rPr>
          <w:t>י"ב מס' 128</w:t>
        </w:r>
      </w:hyperlink>
      <w:r>
        <w:rPr>
          <w:rFonts w:cs="FrankRuehl" w:hint="cs"/>
          <w:rtl/>
        </w:rPr>
        <w:t xml:space="preserve"> עמ' 305)</w:t>
      </w:r>
      <w:r>
        <w:rPr>
          <w:rFonts w:cs="FrankRuehl"/>
          <w:rtl/>
        </w:rPr>
        <w:t>.</w:t>
      </w:r>
    </w:p>
    <w:p w:rsidR="009A6EA4" w:rsidRDefault="009A6E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w:t>
        </w:r>
        <w:r>
          <w:rPr>
            <w:rStyle w:val="Hyperlink"/>
            <w:rFonts w:cs="FrankRuehl" w:hint="cs"/>
            <w:rtl/>
          </w:rPr>
          <w:t xml:space="preserve"> </w:t>
        </w:r>
        <w:r>
          <w:rPr>
            <w:rStyle w:val="Hyperlink"/>
            <w:rFonts w:cs="FrankRuehl" w:hint="cs"/>
            <w:rtl/>
          </w:rPr>
          <w:t xml:space="preserve">תשל"ב מס' </w:t>
        </w:r>
        <w:r>
          <w:rPr>
            <w:rStyle w:val="Hyperlink"/>
            <w:rFonts w:cs="FrankRuehl" w:hint="cs"/>
            <w:rtl/>
          </w:rPr>
          <w:t>6</w:t>
        </w:r>
        <w:r>
          <w:rPr>
            <w:rStyle w:val="Hyperlink"/>
            <w:rFonts w:cs="FrankRuehl" w:hint="cs"/>
            <w:rtl/>
          </w:rPr>
          <w:t>53</w:t>
        </w:r>
      </w:hyperlink>
      <w:r>
        <w:rPr>
          <w:rFonts w:cs="FrankRuehl" w:hint="cs"/>
          <w:rtl/>
        </w:rPr>
        <w:t xml:space="preserve"> מיום 31.3.1972 עמ' 74 (</w:t>
      </w:r>
      <w:hyperlink r:id="rId4" w:history="1">
        <w:r>
          <w:rPr>
            <w:rStyle w:val="Hyperlink"/>
            <w:rFonts w:cs="FrankRuehl" w:hint="cs"/>
            <w:rtl/>
          </w:rPr>
          <w:t>ה"</w:t>
        </w:r>
        <w:r>
          <w:rPr>
            <w:rStyle w:val="Hyperlink"/>
            <w:rFonts w:cs="FrankRuehl" w:hint="cs"/>
            <w:rtl/>
          </w:rPr>
          <w:t>ח</w:t>
        </w:r>
        <w:r>
          <w:rPr>
            <w:rStyle w:val="Hyperlink"/>
            <w:rFonts w:cs="FrankRuehl" w:hint="cs"/>
            <w:rtl/>
          </w:rPr>
          <w:t xml:space="preserve"> </w:t>
        </w:r>
        <w:r>
          <w:rPr>
            <w:rStyle w:val="Hyperlink"/>
            <w:rFonts w:cs="FrankRuehl" w:hint="cs"/>
            <w:rtl/>
          </w:rPr>
          <w:t>ת</w:t>
        </w:r>
        <w:r>
          <w:rPr>
            <w:rStyle w:val="Hyperlink"/>
            <w:rFonts w:cs="FrankRuehl" w:hint="cs"/>
            <w:rtl/>
          </w:rPr>
          <w:t>ש</w:t>
        </w:r>
        <w:r>
          <w:rPr>
            <w:rStyle w:val="Hyperlink"/>
            <w:rFonts w:cs="FrankRuehl" w:hint="cs"/>
            <w:rtl/>
          </w:rPr>
          <w:t>ל"א מס' 941</w:t>
        </w:r>
      </w:hyperlink>
      <w:r>
        <w:rPr>
          <w:rFonts w:cs="FrankRuehl" w:hint="cs"/>
          <w:rtl/>
        </w:rPr>
        <w:t xml:space="preserve"> עמ' 214) </w:t>
      </w:r>
      <w:r>
        <w:rPr>
          <w:rFonts w:cs="FrankRuehl"/>
          <w:rtl/>
        </w:rPr>
        <w:t>–</w:t>
      </w:r>
      <w:r>
        <w:rPr>
          <w:rFonts w:cs="FrankRuehl" w:hint="cs"/>
          <w:rtl/>
        </w:rPr>
        <w:t xml:space="preserve"> תיקון מס' 1.</w:t>
      </w:r>
    </w:p>
    <w:p w:rsidR="009A6EA4" w:rsidRDefault="009A6E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ח תש"ם מס' 972</w:t>
        </w:r>
      </w:hyperlink>
      <w:r>
        <w:rPr>
          <w:rFonts w:cs="FrankRuehl" w:hint="cs"/>
          <w:rtl/>
        </w:rPr>
        <w:t xml:space="preserve"> מיום 5.6.1980 עמ' 135 (</w:t>
      </w:r>
      <w:hyperlink r:id="rId6" w:history="1">
        <w:r>
          <w:rPr>
            <w:rStyle w:val="Hyperlink"/>
            <w:rFonts w:cs="FrankRuehl" w:hint="cs"/>
            <w:rtl/>
          </w:rPr>
          <w:t>ה"ח תש"</w:t>
        </w:r>
        <w:r>
          <w:rPr>
            <w:rStyle w:val="Hyperlink"/>
            <w:rFonts w:cs="FrankRuehl" w:hint="cs"/>
            <w:rtl/>
          </w:rPr>
          <w:t>ם</w:t>
        </w:r>
        <w:r>
          <w:rPr>
            <w:rStyle w:val="Hyperlink"/>
            <w:rFonts w:cs="FrankRuehl" w:hint="cs"/>
            <w:rtl/>
          </w:rPr>
          <w:t xml:space="preserve"> מס' 1421</w:t>
        </w:r>
      </w:hyperlink>
      <w:r>
        <w:rPr>
          <w:rFonts w:cs="FrankRuehl" w:hint="cs"/>
          <w:rtl/>
        </w:rPr>
        <w:t xml:space="preserve"> עמ' 44, </w:t>
      </w:r>
      <w:hyperlink r:id="rId7" w:history="1">
        <w:r>
          <w:rPr>
            <w:rStyle w:val="Hyperlink"/>
            <w:rFonts w:cs="FrankRuehl" w:hint="cs"/>
            <w:rtl/>
          </w:rPr>
          <w:t xml:space="preserve">ה"ח תש"ם </w:t>
        </w:r>
        <w:r>
          <w:rPr>
            <w:rStyle w:val="Hyperlink"/>
            <w:rFonts w:cs="FrankRuehl" w:hint="cs"/>
            <w:rtl/>
          </w:rPr>
          <w:t>מ</w:t>
        </w:r>
        <w:r>
          <w:rPr>
            <w:rStyle w:val="Hyperlink"/>
            <w:rFonts w:cs="FrankRuehl" w:hint="cs"/>
            <w:rtl/>
          </w:rPr>
          <w:t>ס' 1429</w:t>
        </w:r>
      </w:hyperlink>
      <w:r>
        <w:rPr>
          <w:rFonts w:cs="FrankRuehl" w:hint="cs"/>
          <w:rtl/>
        </w:rPr>
        <w:t xml:space="preserve"> עמ' 89) </w:t>
      </w:r>
      <w:r>
        <w:rPr>
          <w:rFonts w:cs="FrankRuehl"/>
          <w:rtl/>
        </w:rPr>
        <w:t>–</w:t>
      </w:r>
      <w:r>
        <w:rPr>
          <w:rFonts w:cs="FrankRuehl" w:hint="cs"/>
          <w:rtl/>
        </w:rPr>
        <w:t xml:space="preserve"> תיקון מס' 2 בסעיף 5(ב)(3)</w:t>
      </w:r>
      <w:r>
        <w:rPr>
          <w:rFonts w:cs="FrankRuehl"/>
          <w:rtl/>
        </w:rPr>
        <w:t xml:space="preserve"> </w:t>
      </w:r>
      <w:r>
        <w:rPr>
          <w:rFonts w:cs="FrankRuehl" w:hint="cs"/>
          <w:rtl/>
        </w:rPr>
        <w:t>לחוק בית הדין לעבודה (תיקון מס' 8), תש"ם-</w:t>
      </w:r>
      <w:r>
        <w:rPr>
          <w:rFonts w:cs="FrankRuehl"/>
          <w:rtl/>
        </w:rPr>
        <w:t>1980.</w:t>
      </w:r>
    </w:p>
    <w:p w:rsidR="009A6EA4" w:rsidRDefault="009A6E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ס"ח תשס"ז מס' 2081</w:t>
        </w:r>
      </w:hyperlink>
      <w:r>
        <w:rPr>
          <w:rFonts w:cs="FrankRuehl" w:hint="cs"/>
          <w:rtl/>
        </w:rPr>
        <w:t xml:space="preserve"> מיום 6.2.2007 עמ' 113 (</w:t>
      </w:r>
      <w:hyperlink r:id="rId9" w:history="1">
        <w:r>
          <w:rPr>
            <w:rStyle w:val="Hyperlink"/>
            <w:rFonts w:cs="FrankRuehl" w:hint="cs"/>
            <w:rtl/>
          </w:rPr>
          <w:t>ה"ח הממשלה תשס"ז מס' 267 עמ' 167</w:t>
        </w:r>
      </w:hyperlink>
      <w:r>
        <w:rPr>
          <w:rFonts w:cs="FrankRuehl" w:hint="cs"/>
          <w:rtl/>
        </w:rPr>
        <w:t xml:space="preserve">) </w:t>
      </w:r>
      <w:r>
        <w:rPr>
          <w:rFonts w:cs="FrankRuehl"/>
          <w:rtl/>
        </w:rPr>
        <w:t>–</w:t>
      </w:r>
      <w:r>
        <w:rPr>
          <w:rFonts w:cs="FrankRuehl" w:hint="cs"/>
          <w:rtl/>
        </w:rPr>
        <w:t xml:space="preserve"> תיקון מס' 3.</w:t>
      </w:r>
    </w:p>
    <w:p w:rsidR="000D709C" w:rsidRPr="00064C5A" w:rsidRDefault="000D709C" w:rsidP="000D70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064C5A" w:rsidRPr="000D709C">
          <w:rPr>
            <w:rStyle w:val="Hyperlink"/>
            <w:rFonts w:cs="FrankRuehl" w:hint="cs"/>
            <w:rtl/>
          </w:rPr>
          <w:t>ס"ח תשע"ד מס' 2459</w:t>
        </w:r>
      </w:hyperlink>
      <w:r w:rsidR="00064C5A" w:rsidRPr="00064C5A">
        <w:rPr>
          <w:rFonts w:cs="FrankRuehl" w:hint="cs"/>
          <w:rtl/>
        </w:rPr>
        <w:t xml:space="preserve"> מיום 15.7.2014 עמ' 600 (</w:t>
      </w:r>
      <w:hyperlink r:id="rId11" w:history="1">
        <w:r w:rsidR="00064C5A" w:rsidRPr="00064C5A">
          <w:rPr>
            <w:rStyle w:val="Hyperlink"/>
            <w:rFonts w:cs="FrankRuehl" w:hint="cs"/>
            <w:rtl/>
          </w:rPr>
          <w:t>ה"ח הכנסת תשע"ד מס' 535</w:t>
        </w:r>
      </w:hyperlink>
      <w:r w:rsidR="00064C5A" w:rsidRPr="00064C5A">
        <w:rPr>
          <w:rFonts w:cs="FrankRuehl" w:hint="cs"/>
          <w:rtl/>
        </w:rPr>
        <w:t xml:space="preserve"> עמ' 44) </w:t>
      </w:r>
      <w:r w:rsidR="00064C5A" w:rsidRPr="00064C5A">
        <w:rPr>
          <w:rFonts w:cs="FrankRuehl"/>
          <w:rtl/>
        </w:rPr>
        <w:t>–</w:t>
      </w:r>
      <w:r w:rsidR="00064C5A" w:rsidRPr="00064C5A">
        <w:rPr>
          <w:rFonts w:cs="FrankRuehl" w:hint="cs"/>
          <w:rtl/>
        </w:rPr>
        <w:t xml:space="preserve"> תיקון מס' </w:t>
      </w:r>
      <w:r w:rsidR="00064C5A">
        <w:rPr>
          <w:rFonts w:cs="FrankRuehl" w:hint="cs"/>
          <w:rtl/>
        </w:rPr>
        <w:t>4</w:t>
      </w:r>
      <w:r w:rsidR="00064C5A" w:rsidRPr="00064C5A">
        <w:rPr>
          <w:rFonts w:cs="FrankRuehl" w:hint="cs"/>
          <w:rtl/>
        </w:rPr>
        <w:t xml:space="preserve"> בחוק להחלפת המונח מעביד (תיקוני חקיקה), תשע"ד-2014.</w:t>
      </w:r>
    </w:p>
  </w:footnote>
  <w:footnote w:id="2">
    <w:p w:rsidR="009A6EA4" w:rsidRDefault="009A6EA4">
      <w:pPr>
        <w:pStyle w:val="a5"/>
        <w:spacing w:before="72" w:line="240" w:lineRule="auto"/>
        <w:ind w:right="1134"/>
        <w:rPr>
          <w:rFonts w:hint="cs"/>
          <w:rtl/>
        </w:rPr>
      </w:pPr>
      <w:r>
        <w:rPr>
          <w:rStyle w:val="a6"/>
        </w:rPr>
        <w:footnoteRef/>
      </w:r>
      <w:r>
        <w:rPr>
          <w:rFonts w:hint="cs"/>
          <w:rtl/>
        </w:rPr>
        <w:t xml:space="preserve"> </w:t>
      </w:r>
      <w:r>
        <w:rPr>
          <w:rFonts w:cs="FrankRuehl" w:hint="cs"/>
          <w:noProof/>
          <w:sz w:val="22"/>
          <w:szCs w:val="22"/>
          <w:rtl/>
        </w:rPr>
        <w:t>הסמכות הועברה לשר העבודה ב</w:t>
      </w:r>
      <w:hyperlink r:id="rId12" w:history="1">
        <w:r>
          <w:rPr>
            <w:rStyle w:val="Hyperlink"/>
            <w:rFonts w:cs="FrankRuehl" w:hint="cs"/>
            <w:noProof/>
            <w:sz w:val="22"/>
            <w:szCs w:val="22"/>
            <w:rtl/>
          </w:rPr>
          <w:t>י"פ תשי"ג מס' 309</w:t>
        </w:r>
      </w:hyperlink>
      <w:r>
        <w:rPr>
          <w:rFonts w:cs="FrankRuehl" w:hint="cs"/>
          <w:noProof/>
          <w:sz w:val="22"/>
          <w:szCs w:val="22"/>
          <w:rtl/>
        </w:rPr>
        <w:t xml:space="preserve"> מיום 3.9.1953 עמ' 1443.</w:t>
      </w:r>
    </w:p>
  </w:footnote>
  <w:footnote w:id="3">
    <w:p w:rsidR="00C467A8" w:rsidRDefault="00C467A8" w:rsidP="00C467A8">
      <w:pPr>
        <w:pStyle w:val="a5"/>
        <w:spacing w:before="72" w:line="240" w:lineRule="auto"/>
        <w:ind w:right="1134"/>
        <w:rPr>
          <w:rFonts w:hint="cs"/>
        </w:rPr>
      </w:pPr>
      <w:r>
        <w:rPr>
          <w:rStyle w:val="a6"/>
        </w:rPr>
        <w:footnoteRef/>
      </w:r>
      <w:r>
        <w:rPr>
          <w:rtl/>
        </w:rPr>
        <w:t xml:space="preserve"> </w:t>
      </w:r>
      <w:r w:rsidRPr="00712B1D">
        <w:rPr>
          <w:rFonts w:cs="FrankRuehl" w:hint="cs"/>
          <w:sz w:val="22"/>
          <w:szCs w:val="22"/>
          <w:rtl/>
        </w:rPr>
        <w:t xml:space="preserve">סמכויותיו הועברו לשר הרווחה והשירותים החברתיים: </w:t>
      </w:r>
      <w:hyperlink r:id="rId13" w:history="1">
        <w:r w:rsidRPr="00712B1D">
          <w:rPr>
            <w:rStyle w:val="Hyperlink"/>
            <w:rFonts w:cs="FrankRuehl" w:hint="cs"/>
            <w:sz w:val="22"/>
            <w:szCs w:val="22"/>
            <w:rtl/>
          </w:rPr>
          <w:t>י"פ תשע"ז מס' 7394</w:t>
        </w:r>
      </w:hyperlink>
      <w:r w:rsidRPr="00712B1D">
        <w:rPr>
          <w:rFonts w:cs="FrankRuehl" w:hint="cs"/>
          <w:sz w:val="22"/>
          <w:szCs w:val="22"/>
          <w:rtl/>
        </w:rPr>
        <w:t xml:space="preserve"> מיום 7.12.2016 עמ' 1312.</w:t>
      </w:r>
      <w:r w:rsidR="00C06B06">
        <w:rPr>
          <w:rFonts w:ascii="FrankRuehl" w:hAnsi="FrankRuehl" w:cs="FrankRuehl"/>
          <w:szCs w:val="22"/>
          <w:rtl/>
        </w:rPr>
        <w:t xml:space="preserve"> </w:t>
      </w:r>
      <w:r w:rsidR="00C06B06">
        <w:rPr>
          <w:rFonts w:ascii="FrankRuehl" w:hAnsi="FrankRuehl" w:cs="FrankRuehl" w:hint="cs"/>
          <w:szCs w:val="22"/>
          <w:rtl/>
        </w:rPr>
        <w:t xml:space="preserve">הסמכויות הועברו לשר העבודה: </w:t>
      </w:r>
      <w:hyperlink r:id="rId14" w:history="1">
        <w:r w:rsidR="00C06B06">
          <w:rPr>
            <w:rStyle w:val="Hyperlink"/>
            <w:rFonts w:ascii="FrankRuehl" w:hAnsi="FrankRuehl" w:cs="FrankRuehl" w:hint="cs"/>
            <w:szCs w:val="22"/>
            <w:rtl/>
          </w:rPr>
          <w:t>י"פ תשפ"ג מס' 11103</w:t>
        </w:r>
      </w:hyperlink>
      <w:r w:rsidR="00C06B06">
        <w:rPr>
          <w:rFonts w:ascii="FrankRuehl" w:hAnsi="FrankRuehl" w:cs="FrankRuehl"/>
          <w:szCs w:val="22"/>
          <w:rtl/>
        </w:rPr>
        <w:t xml:space="preserve"> מיום 8.2.2023 עמ' 3643</w:t>
      </w:r>
      <w:r w:rsidR="00C06B06">
        <w:rPr>
          <w:rFonts w:ascii="FrankRuehl" w:hAnsi="FrankRuehl" w:cs="FrankRuehl" w:hint="cs"/>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EA4" w:rsidRDefault="009A6EA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החניכות, תשי"ג–1953</w:t>
    </w:r>
  </w:p>
  <w:p w:rsidR="009A6EA4" w:rsidRDefault="009A6EA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A6EA4" w:rsidRDefault="009A6EA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EA4" w:rsidRDefault="009A6EA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החניכות, תשי"ג</w:t>
    </w:r>
    <w:r>
      <w:rPr>
        <w:rFonts w:hAnsi="FrankRuehl" w:cs="FrankRuehl" w:hint="cs"/>
        <w:color w:val="000000"/>
        <w:sz w:val="28"/>
        <w:szCs w:val="28"/>
        <w:rtl/>
      </w:rPr>
      <w:t>-</w:t>
    </w:r>
    <w:r>
      <w:rPr>
        <w:rFonts w:hAnsi="FrankRuehl" w:cs="FrankRuehl"/>
        <w:color w:val="000000"/>
        <w:sz w:val="28"/>
        <w:szCs w:val="28"/>
        <w:rtl/>
      </w:rPr>
      <w:t>1953</w:t>
    </w:r>
  </w:p>
  <w:p w:rsidR="009A6EA4" w:rsidRDefault="009A6EA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A6EA4" w:rsidRDefault="009A6EA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53657"/>
    <w:multiLevelType w:val="hybridMultilevel"/>
    <w:tmpl w:val="59A803F0"/>
    <w:lvl w:ilvl="0" w:tplc="060E8BB6">
      <w:start w:val="2"/>
      <w:numFmt w:val="hebrew1"/>
      <w:lvlText w:val="(%1)"/>
      <w:lvlJc w:val="left"/>
      <w:pPr>
        <w:tabs>
          <w:tab w:val="num" w:pos="989"/>
        </w:tabs>
        <w:ind w:left="989" w:right="989" w:hanging="360"/>
      </w:pPr>
      <w:rPr>
        <w:rFonts w:hint="cs"/>
      </w:rPr>
    </w:lvl>
    <w:lvl w:ilvl="1" w:tplc="040D0019" w:tentative="1">
      <w:start w:val="1"/>
      <w:numFmt w:val="lowerLetter"/>
      <w:lvlText w:val="%2."/>
      <w:lvlJc w:val="left"/>
      <w:pPr>
        <w:tabs>
          <w:tab w:val="num" w:pos="1709"/>
        </w:tabs>
        <w:ind w:left="1709" w:right="1709" w:hanging="360"/>
      </w:pPr>
    </w:lvl>
    <w:lvl w:ilvl="2" w:tplc="040D001B" w:tentative="1">
      <w:start w:val="1"/>
      <w:numFmt w:val="lowerRoman"/>
      <w:lvlText w:val="%3."/>
      <w:lvlJc w:val="right"/>
      <w:pPr>
        <w:tabs>
          <w:tab w:val="num" w:pos="2429"/>
        </w:tabs>
        <w:ind w:left="2429" w:right="2429" w:hanging="180"/>
      </w:pPr>
    </w:lvl>
    <w:lvl w:ilvl="3" w:tplc="040D000F" w:tentative="1">
      <w:start w:val="1"/>
      <w:numFmt w:val="decimal"/>
      <w:lvlText w:val="%4."/>
      <w:lvlJc w:val="left"/>
      <w:pPr>
        <w:tabs>
          <w:tab w:val="num" w:pos="3149"/>
        </w:tabs>
        <w:ind w:left="3149" w:right="3149" w:hanging="360"/>
      </w:pPr>
    </w:lvl>
    <w:lvl w:ilvl="4" w:tplc="040D0019" w:tentative="1">
      <w:start w:val="1"/>
      <w:numFmt w:val="lowerLetter"/>
      <w:lvlText w:val="%5."/>
      <w:lvlJc w:val="left"/>
      <w:pPr>
        <w:tabs>
          <w:tab w:val="num" w:pos="3869"/>
        </w:tabs>
        <w:ind w:left="3869" w:right="3869" w:hanging="360"/>
      </w:pPr>
    </w:lvl>
    <w:lvl w:ilvl="5" w:tplc="040D001B" w:tentative="1">
      <w:start w:val="1"/>
      <w:numFmt w:val="lowerRoman"/>
      <w:lvlText w:val="%6."/>
      <w:lvlJc w:val="right"/>
      <w:pPr>
        <w:tabs>
          <w:tab w:val="num" w:pos="4589"/>
        </w:tabs>
        <w:ind w:left="4589" w:right="4589" w:hanging="180"/>
      </w:pPr>
    </w:lvl>
    <w:lvl w:ilvl="6" w:tplc="040D000F" w:tentative="1">
      <w:start w:val="1"/>
      <w:numFmt w:val="decimal"/>
      <w:lvlText w:val="%7."/>
      <w:lvlJc w:val="left"/>
      <w:pPr>
        <w:tabs>
          <w:tab w:val="num" w:pos="5309"/>
        </w:tabs>
        <w:ind w:left="5309" w:right="5309" w:hanging="360"/>
      </w:pPr>
    </w:lvl>
    <w:lvl w:ilvl="7" w:tplc="040D0019" w:tentative="1">
      <w:start w:val="1"/>
      <w:numFmt w:val="lowerLetter"/>
      <w:lvlText w:val="%8."/>
      <w:lvlJc w:val="left"/>
      <w:pPr>
        <w:tabs>
          <w:tab w:val="num" w:pos="6029"/>
        </w:tabs>
        <w:ind w:left="6029" w:right="6029" w:hanging="360"/>
      </w:pPr>
    </w:lvl>
    <w:lvl w:ilvl="8" w:tplc="040D001B" w:tentative="1">
      <w:start w:val="1"/>
      <w:numFmt w:val="lowerRoman"/>
      <w:lvlText w:val="%9."/>
      <w:lvlJc w:val="right"/>
      <w:pPr>
        <w:tabs>
          <w:tab w:val="num" w:pos="6749"/>
        </w:tabs>
        <w:ind w:left="6749" w:right="6749" w:hanging="180"/>
      </w:pPr>
    </w:lvl>
  </w:abstractNum>
  <w:abstractNum w:abstractNumId="1" w15:restartNumberingAfterBreak="0">
    <w:nsid w:val="75E52E35"/>
    <w:multiLevelType w:val="hybridMultilevel"/>
    <w:tmpl w:val="C6901684"/>
    <w:lvl w:ilvl="0" w:tplc="25B848DE">
      <w:start w:val="3"/>
      <w:numFmt w:val="hebrew1"/>
      <w:lvlText w:val="(%1)"/>
      <w:lvlJc w:val="left"/>
      <w:pPr>
        <w:tabs>
          <w:tab w:val="num" w:pos="1020"/>
        </w:tabs>
        <w:ind w:left="1020" w:right="1020" w:hanging="39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77D73CBC"/>
    <w:multiLevelType w:val="hybridMultilevel"/>
    <w:tmpl w:val="BCBA9BF8"/>
    <w:lvl w:ilvl="0" w:tplc="2D6CE5BE">
      <w:start w:val="2"/>
      <w:numFmt w:val="hebrew1"/>
      <w:lvlText w:val="(%1)"/>
      <w:lvlJc w:val="left"/>
      <w:pPr>
        <w:tabs>
          <w:tab w:val="num" w:pos="1020"/>
        </w:tabs>
        <w:ind w:left="1020" w:right="1020" w:hanging="390"/>
      </w:pPr>
      <w:rPr>
        <w:rFonts w:hint="default"/>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num w:numId="1" w16cid:durableId="123274719">
    <w:abstractNumId w:val="2"/>
  </w:num>
  <w:num w:numId="2" w16cid:durableId="1946499100">
    <w:abstractNumId w:val="1"/>
  </w:num>
  <w:num w:numId="3" w16cid:durableId="1257792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43B2"/>
    <w:rsid w:val="00064C5A"/>
    <w:rsid w:val="000D709C"/>
    <w:rsid w:val="002B6A39"/>
    <w:rsid w:val="002D548B"/>
    <w:rsid w:val="00414A4C"/>
    <w:rsid w:val="004B363E"/>
    <w:rsid w:val="005A5A9F"/>
    <w:rsid w:val="006E47AD"/>
    <w:rsid w:val="006E64F7"/>
    <w:rsid w:val="0071171F"/>
    <w:rsid w:val="007343B2"/>
    <w:rsid w:val="00872821"/>
    <w:rsid w:val="00884813"/>
    <w:rsid w:val="009066F2"/>
    <w:rsid w:val="00960C5A"/>
    <w:rsid w:val="00965FF8"/>
    <w:rsid w:val="009A6EA4"/>
    <w:rsid w:val="00A515E3"/>
    <w:rsid w:val="00BD4D46"/>
    <w:rsid w:val="00C06B06"/>
    <w:rsid w:val="00C467A8"/>
    <w:rsid w:val="00CC3451"/>
    <w:rsid w:val="00CF234A"/>
    <w:rsid w:val="00DF015F"/>
    <w:rsid w:val="00E064A5"/>
    <w:rsid w:val="00E7599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7A5E1AF2-E9B2-4653-8DE0-2E449B9B2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6/knesset-535.pdf" TargetMode="External"/><Relationship Id="rId21" Type="http://schemas.openxmlformats.org/officeDocument/2006/relationships/hyperlink" Target="http://www.nevo.co.il/Law_word/law14/law-0653.pdf" TargetMode="External"/><Relationship Id="rId42" Type="http://schemas.openxmlformats.org/officeDocument/2006/relationships/hyperlink" Target="http://www.nevo.co.il/law_word/law14/law-2459.pdf" TargetMode="External"/><Relationship Id="rId47" Type="http://schemas.openxmlformats.org/officeDocument/2006/relationships/hyperlink" Target="http://www.nevo.co.il/Law_word/law16/knesset-535.pdf" TargetMode="External"/><Relationship Id="rId63" Type="http://schemas.openxmlformats.org/officeDocument/2006/relationships/hyperlink" Target="http://www.nevo.co.il/Law_word/law17/PROP-1429.pdf" TargetMode="External"/><Relationship Id="rId68" Type="http://schemas.openxmlformats.org/officeDocument/2006/relationships/hyperlink" Target="http://www.nevo.co.il/Law_word/law14/law-0653.pdf" TargetMode="External"/><Relationship Id="rId2" Type="http://schemas.openxmlformats.org/officeDocument/2006/relationships/styles" Target="styles.xml"/><Relationship Id="rId16" Type="http://schemas.openxmlformats.org/officeDocument/2006/relationships/hyperlink" Target="http://www.nevo.co.il/Law_word/law17/PROP-0941.pdf" TargetMode="External"/><Relationship Id="rId29" Type="http://schemas.openxmlformats.org/officeDocument/2006/relationships/hyperlink" Target="http://www.nevo.co.il/law_word/law14/law-2459.pdf" TargetMode="External"/><Relationship Id="rId11" Type="http://schemas.openxmlformats.org/officeDocument/2006/relationships/hyperlink" Target="http://www.nevo.co.il/Law_word/law14/LAW-2081.pdf" TargetMode="External"/><Relationship Id="rId24" Type="http://schemas.openxmlformats.org/officeDocument/2006/relationships/hyperlink" Target="http://www.nevo.co.il/Law_word/law16/knesset-535.pdf" TargetMode="External"/><Relationship Id="rId32" Type="http://schemas.openxmlformats.org/officeDocument/2006/relationships/hyperlink" Target="http://www.nevo.co.il/Law_word/law17/PROP-0941.pdf" TargetMode="External"/><Relationship Id="rId37" Type="http://schemas.openxmlformats.org/officeDocument/2006/relationships/hyperlink" Target="http://www.nevo.co.il/law_word/law14/law-2459.pdf" TargetMode="External"/><Relationship Id="rId40" Type="http://schemas.openxmlformats.org/officeDocument/2006/relationships/hyperlink" Target="http://www.nevo.co.il/Law_word/law16/knesset-535.pdf" TargetMode="External"/><Relationship Id="rId45" Type="http://schemas.openxmlformats.org/officeDocument/2006/relationships/hyperlink" Target="http://www.nevo.co.il/Law_word/law16/knesset-535.pdf" TargetMode="External"/><Relationship Id="rId53" Type="http://schemas.openxmlformats.org/officeDocument/2006/relationships/hyperlink" Target="http://www.nevo.co.il/Law_word/law14/law-0653.pdf" TargetMode="External"/><Relationship Id="rId58" Type="http://schemas.openxmlformats.org/officeDocument/2006/relationships/hyperlink" Target="http://www.nevo.co.il/Law_word/law17/PROP-0941.pdf" TargetMode="External"/><Relationship Id="rId66" Type="http://schemas.openxmlformats.org/officeDocument/2006/relationships/hyperlink" Target="http://www.nevo.co.il/Law_word/law14/law-0653.pdf"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_word/law14/law-0972.pdf" TargetMode="External"/><Relationship Id="rId19" Type="http://schemas.openxmlformats.org/officeDocument/2006/relationships/hyperlink" Target="http://www.nevo.co.il/law_word/law14/law-2459.pdf" TargetMode="External"/><Relationship Id="rId14" Type="http://schemas.openxmlformats.org/officeDocument/2006/relationships/hyperlink" Target="http://www.nevo.co.il/Law_word/law16/knesset-535.pdf" TargetMode="External"/><Relationship Id="rId22" Type="http://schemas.openxmlformats.org/officeDocument/2006/relationships/hyperlink" Target="http://www.nevo.co.il/Law_word/law17/PROP-0941.pdf" TargetMode="External"/><Relationship Id="rId27" Type="http://schemas.openxmlformats.org/officeDocument/2006/relationships/hyperlink" Target="http://www.nevo.co.il/Law_word/law14/law-0653.pdf" TargetMode="External"/><Relationship Id="rId30" Type="http://schemas.openxmlformats.org/officeDocument/2006/relationships/hyperlink" Target="http://www.nevo.co.il/Law_word/law16/knesset-535.pdf" TargetMode="External"/><Relationship Id="rId35" Type="http://schemas.openxmlformats.org/officeDocument/2006/relationships/hyperlink" Target="http://www.nevo.co.il/law_word/law14/law-2459.pdf" TargetMode="External"/><Relationship Id="rId43" Type="http://schemas.openxmlformats.org/officeDocument/2006/relationships/hyperlink" Target="http://www.nevo.co.il/Law_word/law16/knesset-535.pdf" TargetMode="External"/><Relationship Id="rId48" Type="http://schemas.openxmlformats.org/officeDocument/2006/relationships/hyperlink" Target="http://www.nevo.co.il/Law_word/law17/PROP-0941.pdf" TargetMode="External"/><Relationship Id="rId56" Type="http://schemas.openxmlformats.org/officeDocument/2006/relationships/hyperlink" Target="http://www.nevo.co.il/Law_word/law16/knesset-535.pdf" TargetMode="External"/><Relationship Id="rId64" Type="http://schemas.openxmlformats.org/officeDocument/2006/relationships/hyperlink" Target="http://www.nevo.co.il/law_word/law14/law-2459.pdf" TargetMode="External"/><Relationship Id="rId69" Type="http://schemas.openxmlformats.org/officeDocument/2006/relationships/hyperlink" Target="http://www.nevo.co.il/Law_word/law17/PROP-0941.pdf" TargetMode="External"/><Relationship Id="rId8" Type="http://schemas.openxmlformats.org/officeDocument/2006/relationships/hyperlink" Target="http://www.nevo.co.il/Law_word/law17/PROP-0941.pdf" TargetMode="External"/><Relationship Id="rId51" Type="http://schemas.openxmlformats.org/officeDocument/2006/relationships/hyperlink" Target="http://www.nevo.co.il/law_word/law14/law-2459.pdf"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_word/law15/MEMSHALA-267.pdf" TargetMode="External"/><Relationship Id="rId17" Type="http://schemas.openxmlformats.org/officeDocument/2006/relationships/hyperlink" Target="http://www.nevo.co.il/law_word/law14/law-2459.pdf" TargetMode="External"/><Relationship Id="rId25" Type="http://schemas.openxmlformats.org/officeDocument/2006/relationships/hyperlink" Target="http://www.nevo.co.il/law_word/law14/law-2459.pdf" TargetMode="External"/><Relationship Id="rId33" Type="http://schemas.openxmlformats.org/officeDocument/2006/relationships/hyperlink" Target="http://www.nevo.co.il/Law_word/law14/law-0653.pdf" TargetMode="External"/><Relationship Id="rId38" Type="http://schemas.openxmlformats.org/officeDocument/2006/relationships/hyperlink" Target="http://www.nevo.co.il/Law_word/law16/knesset-535.pdf" TargetMode="External"/><Relationship Id="rId46" Type="http://schemas.openxmlformats.org/officeDocument/2006/relationships/hyperlink" Target="http://www.nevo.co.il/law_word/law14/law-2459.pdf" TargetMode="External"/><Relationship Id="rId59" Type="http://schemas.openxmlformats.org/officeDocument/2006/relationships/hyperlink" Target="http://www.nevo.co.il/law_word/law14/law-2459.pdf" TargetMode="External"/><Relationship Id="rId67" Type="http://schemas.openxmlformats.org/officeDocument/2006/relationships/hyperlink" Target="http://www.nevo.co.il/Law_word/law17/PROP-0941.pdf" TargetMode="External"/><Relationship Id="rId20" Type="http://schemas.openxmlformats.org/officeDocument/2006/relationships/hyperlink" Target="http://www.nevo.co.il/Law_word/law16/knesset-535.pdf" TargetMode="External"/><Relationship Id="rId41" Type="http://schemas.openxmlformats.org/officeDocument/2006/relationships/hyperlink" Target="http://www.nevo.co.il/Law_word/law17/PROP-0941.pdf" TargetMode="External"/><Relationship Id="rId54" Type="http://schemas.openxmlformats.org/officeDocument/2006/relationships/hyperlink" Target="http://www.nevo.co.il/Law_word/law17/PROP-0941.pdf" TargetMode="External"/><Relationship Id="rId62" Type="http://schemas.openxmlformats.org/officeDocument/2006/relationships/hyperlink" Target="http://www.nevo.co.il/Law_word/law17/PROP-1421.pdf"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4/law-0653.pdf" TargetMode="External"/><Relationship Id="rId23" Type="http://schemas.openxmlformats.org/officeDocument/2006/relationships/hyperlink" Target="http://www.nevo.co.il/law_word/law14/law-2459.pdf" TargetMode="External"/><Relationship Id="rId28" Type="http://schemas.openxmlformats.org/officeDocument/2006/relationships/hyperlink" Target="http://www.nevo.co.il/Law_word/law17/PROP-0941.pdf" TargetMode="External"/><Relationship Id="rId36" Type="http://schemas.openxmlformats.org/officeDocument/2006/relationships/hyperlink" Target="http://www.nevo.co.il/Law_word/law16/knesset-535.pdf" TargetMode="External"/><Relationship Id="rId49" Type="http://schemas.openxmlformats.org/officeDocument/2006/relationships/hyperlink" Target="http://www.nevo.co.il/Law_word/law14/law-0653.pdf" TargetMode="External"/><Relationship Id="rId57" Type="http://schemas.openxmlformats.org/officeDocument/2006/relationships/hyperlink" Target="http://www.nevo.co.il/Law_word/law14/law-0653.pdf" TargetMode="External"/><Relationship Id="rId10" Type="http://schemas.openxmlformats.org/officeDocument/2006/relationships/hyperlink" Target="http://www.nevo.co.il/Law_word/law16/knesset-535.pdf" TargetMode="External"/><Relationship Id="rId31" Type="http://schemas.openxmlformats.org/officeDocument/2006/relationships/hyperlink" Target="http://www.nevo.co.il/Law_word/law14/law-0653.pdf" TargetMode="External"/><Relationship Id="rId44" Type="http://schemas.openxmlformats.org/officeDocument/2006/relationships/hyperlink" Target="http://www.nevo.co.il/law_word/law14/law-2459.pdf" TargetMode="External"/><Relationship Id="rId52" Type="http://schemas.openxmlformats.org/officeDocument/2006/relationships/hyperlink" Target="http://www.nevo.co.il/Law_word/law16/knesset-535.pdf" TargetMode="External"/><Relationship Id="rId60" Type="http://schemas.openxmlformats.org/officeDocument/2006/relationships/hyperlink" Target="http://www.nevo.co.il/Law_word/law16/knesset-535.pdf" TargetMode="External"/><Relationship Id="rId65" Type="http://schemas.openxmlformats.org/officeDocument/2006/relationships/hyperlink" Target="http://www.nevo.co.il/Law_word/law16/knesset-535.pdf"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_word/law14/law-2459.pdf" TargetMode="External"/><Relationship Id="rId13" Type="http://schemas.openxmlformats.org/officeDocument/2006/relationships/hyperlink" Target="http://www.nevo.co.il/law_word/law14/law-2459.pdf" TargetMode="External"/><Relationship Id="rId18" Type="http://schemas.openxmlformats.org/officeDocument/2006/relationships/hyperlink" Target="http://www.nevo.co.il/Law_word/law16/knesset-535.pdf" TargetMode="External"/><Relationship Id="rId39" Type="http://schemas.openxmlformats.org/officeDocument/2006/relationships/hyperlink" Target="http://www.nevo.co.il/law_word/law14/law-2459.pdf" TargetMode="External"/><Relationship Id="rId34" Type="http://schemas.openxmlformats.org/officeDocument/2006/relationships/hyperlink" Target="http://www.nevo.co.il/Law_word/law17/PROP-0941.pdf" TargetMode="External"/><Relationship Id="rId50" Type="http://schemas.openxmlformats.org/officeDocument/2006/relationships/hyperlink" Target="http://www.nevo.co.il/Law_word/law17/PROP-0941.pdf" TargetMode="External"/><Relationship Id="rId55" Type="http://schemas.openxmlformats.org/officeDocument/2006/relationships/hyperlink" Target="http://www.nevo.co.il/law_word/law14/law-2459.pdf" TargetMode="External"/><Relationship Id="rId76" Type="http://schemas.openxmlformats.org/officeDocument/2006/relationships/theme" Target="theme/theme1.xml"/><Relationship Id="rId7" Type="http://schemas.openxmlformats.org/officeDocument/2006/relationships/hyperlink" Target="http://www.nevo.co.il/Law_word/law14/law-0653.pdf" TargetMode="External"/><Relationship Id="rId71"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081.pdf" TargetMode="External"/><Relationship Id="rId13" Type="http://schemas.openxmlformats.org/officeDocument/2006/relationships/hyperlink" Target="http://www.nevo.co.il/Law_word/law10/yalkut-7394.pdf" TargetMode="External"/><Relationship Id="rId3" Type="http://schemas.openxmlformats.org/officeDocument/2006/relationships/hyperlink" Target="http://www.nevo.co.il/Law_word/law14/law-0653.pdf" TargetMode="External"/><Relationship Id="rId7" Type="http://schemas.openxmlformats.org/officeDocument/2006/relationships/hyperlink" Target="http://www.nevo.co.il/Law_word/law17/PROP-1429.pdf" TargetMode="External"/><Relationship Id="rId12" Type="http://schemas.openxmlformats.org/officeDocument/2006/relationships/hyperlink" Target="http://www.nevo.co.il/Law_word/law10/YALKUT-0309.pdf" TargetMode="External"/><Relationship Id="rId2" Type="http://schemas.openxmlformats.org/officeDocument/2006/relationships/hyperlink" Target="http://www.nevo.co.il/Law_word/law17/PROP-0128.pdf" TargetMode="External"/><Relationship Id="rId1" Type="http://schemas.openxmlformats.org/officeDocument/2006/relationships/hyperlink" Target="http://www.nevo.co.il/Law_word/law14/law-0128.pdf" TargetMode="External"/><Relationship Id="rId6" Type="http://schemas.openxmlformats.org/officeDocument/2006/relationships/hyperlink" Target="http://www.nevo.co.il/Law_word/law17/PROP-1421.pdf" TargetMode="External"/><Relationship Id="rId11" Type="http://schemas.openxmlformats.org/officeDocument/2006/relationships/hyperlink" Target="http://www.nevo.co.il/Law_word/law16/knesset-535.pdf" TargetMode="External"/><Relationship Id="rId5" Type="http://schemas.openxmlformats.org/officeDocument/2006/relationships/hyperlink" Target="http://www.nevo.co.il/Law_word/law14/law-0972.pdf" TargetMode="External"/><Relationship Id="rId10" Type="http://schemas.openxmlformats.org/officeDocument/2006/relationships/hyperlink" Target="http://www.nevo.co.il/law_word/law14/law-2459.pdf" TargetMode="External"/><Relationship Id="rId4" Type="http://schemas.openxmlformats.org/officeDocument/2006/relationships/hyperlink" Target="http://www.nevo.co.il/Law_word/law17/PROP-0941.pdf" TargetMode="External"/><Relationship Id="rId9" Type="http://schemas.openxmlformats.org/officeDocument/2006/relationships/hyperlink" Target="http://www.nevo.co.il/Law_word/law15/memshala-267.pdf" TargetMode="External"/><Relationship Id="rId14" Type="http://schemas.openxmlformats.org/officeDocument/2006/relationships/hyperlink" Target="https://www.nevo.co.il/law_html/law10/yalkut-111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5679</Words>
  <Characters>32376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37980</CharactersWithSpaces>
  <SharedDoc>false</SharedDoc>
  <HLinks>
    <vt:vector size="720" baseType="variant">
      <vt:variant>
        <vt:i4>393283</vt:i4>
      </vt:variant>
      <vt:variant>
        <vt:i4>435</vt:i4>
      </vt:variant>
      <vt:variant>
        <vt:i4>0</vt:i4>
      </vt:variant>
      <vt:variant>
        <vt:i4>5</vt:i4>
      </vt:variant>
      <vt:variant>
        <vt:lpwstr>http://www.nevo.co.il/advertisements/nevo-100.doc</vt:lpwstr>
      </vt:variant>
      <vt:variant>
        <vt:lpwstr/>
      </vt:variant>
      <vt:variant>
        <vt:i4>65657</vt:i4>
      </vt:variant>
      <vt:variant>
        <vt:i4>432</vt:i4>
      </vt:variant>
      <vt:variant>
        <vt:i4>0</vt:i4>
      </vt:variant>
      <vt:variant>
        <vt:i4>5</vt:i4>
      </vt:variant>
      <vt:variant>
        <vt:lpwstr>http://www.nevo.co.il/Law_word/law17/PROP-0941.pdf</vt:lpwstr>
      </vt:variant>
      <vt:variant>
        <vt:lpwstr/>
      </vt:variant>
      <vt:variant>
        <vt:i4>7995404</vt:i4>
      </vt:variant>
      <vt:variant>
        <vt:i4>429</vt:i4>
      </vt:variant>
      <vt:variant>
        <vt:i4>0</vt:i4>
      </vt:variant>
      <vt:variant>
        <vt:i4>5</vt:i4>
      </vt:variant>
      <vt:variant>
        <vt:lpwstr>http://www.nevo.co.il/Law_word/law14/law-0653.pdf</vt:lpwstr>
      </vt:variant>
      <vt:variant>
        <vt:lpwstr/>
      </vt:variant>
      <vt:variant>
        <vt:i4>65657</vt:i4>
      </vt:variant>
      <vt:variant>
        <vt:i4>426</vt:i4>
      </vt:variant>
      <vt:variant>
        <vt:i4>0</vt:i4>
      </vt:variant>
      <vt:variant>
        <vt:i4>5</vt:i4>
      </vt:variant>
      <vt:variant>
        <vt:lpwstr>http://www.nevo.co.il/Law_word/law17/PROP-0941.pdf</vt:lpwstr>
      </vt:variant>
      <vt:variant>
        <vt:lpwstr/>
      </vt:variant>
      <vt:variant>
        <vt:i4>7995404</vt:i4>
      </vt:variant>
      <vt:variant>
        <vt:i4>423</vt:i4>
      </vt:variant>
      <vt:variant>
        <vt:i4>0</vt:i4>
      </vt:variant>
      <vt:variant>
        <vt:i4>5</vt:i4>
      </vt:variant>
      <vt:variant>
        <vt:lpwstr>http://www.nevo.co.il/Law_word/law14/law-0653.pdf</vt:lpwstr>
      </vt:variant>
      <vt:variant>
        <vt:lpwstr/>
      </vt:variant>
      <vt:variant>
        <vt:i4>3342361</vt:i4>
      </vt:variant>
      <vt:variant>
        <vt:i4>420</vt:i4>
      </vt:variant>
      <vt:variant>
        <vt:i4>0</vt:i4>
      </vt:variant>
      <vt:variant>
        <vt:i4>5</vt:i4>
      </vt:variant>
      <vt:variant>
        <vt:lpwstr>http://www.nevo.co.il/Law_word/law16/knesset-535.pdf</vt:lpwstr>
      </vt:variant>
      <vt:variant>
        <vt:lpwstr/>
      </vt:variant>
      <vt:variant>
        <vt:i4>7864324</vt:i4>
      </vt:variant>
      <vt:variant>
        <vt:i4>417</vt:i4>
      </vt:variant>
      <vt:variant>
        <vt:i4>0</vt:i4>
      </vt:variant>
      <vt:variant>
        <vt:i4>5</vt:i4>
      </vt:variant>
      <vt:variant>
        <vt:lpwstr>http://www.nevo.co.il/law_word/law14/law-2459.pdf</vt:lpwstr>
      </vt:variant>
      <vt:variant>
        <vt:lpwstr/>
      </vt:variant>
      <vt:variant>
        <vt:i4>262270</vt:i4>
      </vt:variant>
      <vt:variant>
        <vt:i4>414</vt:i4>
      </vt:variant>
      <vt:variant>
        <vt:i4>0</vt:i4>
      </vt:variant>
      <vt:variant>
        <vt:i4>5</vt:i4>
      </vt:variant>
      <vt:variant>
        <vt:lpwstr>http://www.nevo.co.il/Law_word/law17/PROP-1429.pdf</vt:lpwstr>
      </vt:variant>
      <vt:variant>
        <vt:lpwstr/>
      </vt:variant>
      <vt:variant>
        <vt:i4>786558</vt:i4>
      </vt:variant>
      <vt:variant>
        <vt:i4>411</vt:i4>
      </vt:variant>
      <vt:variant>
        <vt:i4>0</vt:i4>
      </vt:variant>
      <vt:variant>
        <vt:i4>5</vt:i4>
      </vt:variant>
      <vt:variant>
        <vt:lpwstr>http://www.nevo.co.il/Law_word/law17/PROP-1421.pdf</vt:lpwstr>
      </vt:variant>
      <vt:variant>
        <vt:lpwstr/>
      </vt:variant>
      <vt:variant>
        <vt:i4>7864322</vt:i4>
      </vt:variant>
      <vt:variant>
        <vt:i4>408</vt:i4>
      </vt:variant>
      <vt:variant>
        <vt:i4>0</vt:i4>
      </vt:variant>
      <vt:variant>
        <vt:i4>5</vt:i4>
      </vt:variant>
      <vt:variant>
        <vt:lpwstr>http://www.nevo.co.il/Law_word/law14/law-0972.pdf</vt:lpwstr>
      </vt:variant>
      <vt:variant>
        <vt:lpwstr/>
      </vt:variant>
      <vt:variant>
        <vt:i4>3342361</vt:i4>
      </vt:variant>
      <vt:variant>
        <vt:i4>405</vt:i4>
      </vt:variant>
      <vt:variant>
        <vt:i4>0</vt:i4>
      </vt:variant>
      <vt:variant>
        <vt:i4>5</vt:i4>
      </vt:variant>
      <vt:variant>
        <vt:lpwstr>http://www.nevo.co.il/Law_word/law16/knesset-535.pdf</vt:lpwstr>
      </vt:variant>
      <vt:variant>
        <vt:lpwstr/>
      </vt:variant>
      <vt:variant>
        <vt:i4>7864324</vt:i4>
      </vt:variant>
      <vt:variant>
        <vt:i4>402</vt:i4>
      </vt:variant>
      <vt:variant>
        <vt:i4>0</vt:i4>
      </vt:variant>
      <vt:variant>
        <vt:i4>5</vt:i4>
      </vt:variant>
      <vt:variant>
        <vt:lpwstr>http://www.nevo.co.il/law_word/law14/law-2459.pdf</vt:lpwstr>
      </vt:variant>
      <vt:variant>
        <vt:lpwstr/>
      </vt:variant>
      <vt:variant>
        <vt:i4>65657</vt:i4>
      </vt:variant>
      <vt:variant>
        <vt:i4>399</vt:i4>
      </vt:variant>
      <vt:variant>
        <vt:i4>0</vt:i4>
      </vt:variant>
      <vt:variant>
        <vt:i4>5</vt:i4>
      </vt:variant>
      <vt:variant>
        <vt:lpwstr>http://www.nevo.co.il/Law_word/law17/PROP-0941.pdf</vt:lpwstr>
      </vt:variant>
      <vt:variant>
        <vt:lpwstr/>
      </vt:variant>
      <vt:variant>
        <vt:i4>7995404</vt:i4>
      </vt:variant>
      <vt:variant>
        <vt:i4>396</vt:i4>
      </vt:variant>
      <vt:variant>
        <vt:i4>0</vt:i4>
      </vt:variant>
      <vt:variant>
        <vt:i4>5</vt:i4>
      </vt:variant>
      <vt:variant>
        <vt:lpwstr>http://www.nevo.co.il/Law_word/law14/law-0653.pdf</vt:lpwstr>
      </vt:variant>
      <vt:variant>
        <vt:lpwstr/>
      </vt:variant>
      <vt:variant>
        <vt:i4>3342361</vt:i4>
      </vt:variant>
      <vt:variant>
        <vt:i4>393</vt:i4>
      </vt:variant>
      <vt:variant>
        <vt:i4>0</vt:i4>
      </vt:variant>
      <vt:variant>
        <vt:i4>5</vt:i4>
      </vt:variant>
      <vt:variant>
        <vt:lpwstr>http://www.nevo.co.il/Law_word/law16/knesset-535.pdf</vt:lpwstr>
      </vt:variant>
      <vt:variant>
        <vt:lpwstr/>
      </vt:variant>
      <vt:variant>
        <vt:i4>7864324</vt:i4>
      </vt:variant>
      <vt:variant>
        <vt:i4>390</vt:i4>
      </vt:variant>
      <vt:variant>
        <vt:i4>0</vt:i4>
      </vt:variant>
      <vt:variant>
        <vt:i4>5</vt:i4>
      </vt:variant>
      <vt:variant>
        <vt:lpwstr>http://www.nevo.co.il/law_word/law14/law-2459.pdf</vt:lpwstr>
      </vt:variant>
      <vt:variant>
        <vt:lpwstr/>
      </vt:variant>
      <vt:variant>
        <vt:i4>65657</vt:i4>
      </vt:variant>
      <vt:variant>
        <vt:i4>387</vt:i4>
      </vt:variant>
      <vt:variant>
        <vt:i4>0</vt:i4>
      </vt:variant>
      <vt:variant>
        <vt:i4>5</vt:i4>
      </vt:variant>
      <vt:variant>
        <vt:lpwstr>http://www.nevo.co.il/Law_word/law17/PROP-0941.pdf</vt:lpwstr>
      </vt:variant>
      <vt:variant>
        <vt:lpwstr/>
      </vt:variant>
      <vt:variant>
        <vt:i4>7995404</vt:i4>
      </vt:variant>
      <vt:variant>
        <vt:i4>384</vt:i4>
      </vt:variant>
      <vt:variant>
        <vt:i4>0</vt:i4>
      </vt:variant>
      <vt:variant>
        <vt:i4>5</vt:i4>
      </vt:variant>
      <vt:variant>
        <vt:lpwstr>http://www.nevo.co.il/Law_word/law14/law-0653.pdf</vt:lpwstr>
      </vt:variant>
      <vt:variant>
        <vt:lpwstr/>
      </vt:variant>
      <vt:variant>
        <vt:i4>3342361</vt:i4>
      </vt:variant>
      <vt:variant>
        <vt:i4>381</vt:i4>
      </vt:variant>
      <vt:variant>
        <vt:i4>0</vt:i4>
      </vt:variant>
      <vt:variant>
        <vt:i4>5</vt:i4>
      </vt:variant>
      <vt:variant>
        <vt:lpwstr>http://www.nevo.co.il/Law_word/law16/knesset-535.pdf</vt:lpwstr>
      </vt:variant>
      <vt:variant>
        <vt:lpwstr/>
      </vt:variant>
      <vt:variant>
        <vt:i4>7864324</vt:i4>
      </vt:variant>
      <vt:variant>
        <vt:i4>378</vt:i4>
      </vt:variant>
      <vt:variant>
        <vt:i4>0</vt:i4>
      </vt:variant>
      <vt:variant>
        <vt:i4>5</vt:i4>
      </vt:variant>
      <vt:variant>
        <vt:lpwstr>http://www.nevo.co.il/law_word/law14/law-2459.pdf</vt:lpwstr>
      </vt:variant>
      <vt:variant>
        <vt:lpwstr/>
      </vt:variant>
      <vt:variant>
        <vt:i4>65657</vt:i4>
      </vt:variant>
      <vt:variant>
        <vt:i4>375</vt:i4>
      </vt:variant>
      <vt:variant>
        <vt:i4>0</vt:i4>
      </vt:variant>
      <vt:variant>
        <vt:i4>5</vt:i4>
      </vt:variant>
      <vt:variant>
        <vt:lpwstr>http://www.nevo.co.il/Law_word/law17/PROP-0941.pdf</vt:lpwstr>
      </vt:variant>
      <vt:variant>
        <vt:lpwstr/>
      </vt:variant>
      <vt:variant>
        <vt:i4>7995404</vt:i4>
      </vt:variant>
      <vt:variant>
        <vt:i4>372</vt:i4>
      </vt:variant>
      <vt:variant>
        <vt:i4>0</vt:i4>
      </vt:variant>
      <vt:variant>
        <vt:i4>5</vt:i4>
      </vt:variant>
      <vt:variant>
        <vt:lpwstr>http://www.nevo.co.il/Law_word/law14/law-0653.pdf</vt:lpwstr>
      </vt:variant>
      <vt:variant>
        <vt:lpwstr/>
      </vt:variant>
      <vt:variant>
        <vt:i4>65657</vt:i4>
      </vt:variant>
      <vt:variant>
        <vt:i4>369</vt:i4>
      </vt:variant>
      <vt:variant>
        <vt:i4>0</vt:i4>
      </vt:variant>
      <vt:variant>
        <vt:i4>5</vt:i4>
      </vt:variant>
      <vt:variant>
        <vt:lpwstr>http://www.nevo.co.il/Law_word/law17/PROP-0941.pdf</vt:lpwstr>
      </vt:variant>
      <vt:variant>
        <vt:lpwstr/>
      </vt:variant>
      <vt:variant>
        <vt:i4>7995404</vt:i4>
      </vt:variant>
      <vt:variant>
        <vt:i4>366</vt:i4>
      </vt:variant>
      <vt:variant>
        <vt:i4>0</vt:i4>
      </vt:variant>
      <vt:variant>
        <vt:i4>5</vt:i4>
      </vt:variant>
      <vt:variant>
        <vt:lpwstr>http://www.nevo.co.il/Law_word/law14/law-0653.pdf</vt:lpwstr>
      </vt:variant>
      <vt:variant>
        <vt:lpwstr/>
      </vt:variant>
      <vt:variant>
        <vt:i4>3342361</vt:i4>
      </vt:variant>
      <vt:variant>
        <vt:i4>363</vt:i4>
      </vt:variant>
      <vt:variant>
        <vt:i4>0</vt:i4>
      </vt:variant>
      <vt:variant>
        <vt:i4>5</vt:i4>
      </vt:variant>
      <vt:variant>
        <vt:lpwstr>http://www.nevo.co.il/Law_word/law16/knesset-535.pdf</vt:lpwstr>
      </vt:variant>
      <vt:variant>
        <vt:lpwstr/>
      </vt:variant>
      <vt:variant>
        <vt:i4>7864324</vt:i4>
      </vt:variant>
      <vt:variant>
        <vt:i4>360</vt:i4>
      </vt:variant>
      <vt:variant>
        <vt:i4>0</vt:i4>
      </vt:variant>
      <vt:variant>
        <vt:i4>5</vt:i4>
      </vt:variant>
      <vt:variant>
        <vt:lpwstr>http://www.nevo.co.il/law_word/law14/law-2459.pdf</vt:lpwstr>
      </vt:variant>
      <vt:variant>
        <vt:lpwstr/>
      </vt:variant>
      <vt:variant>
        <vt:i4>3342361</vt:i4>
      </vt:variant>
      <vt:variant>
        <vt:i4>357</vt:i4>
      </vt:variant>
      <vt:variant>
        <vt:i4>0</vt:i4>
      </vt:variant>
      <vt:variant>
        <vt:i4>5</vt:i4>
      </vt:variant>
      <vt:variant>
        <vt:lpwstr>http://www.nevo.co.il/Law_word/law16/knesset-535.pdf</vt:lpwstr>
      </vt:variant>
      <vt:variant>
        <vt:lpwstr/>
      </vt:variant>
      <vt:variant>
        <vt:i4>7864324</vt:i4>
      </vt:variant>
      <vt:variant>
        <vt:i4>354</vt:i4>
      </vt:variant>
      <vt:variant>
        <vt:i4>0</vt:i4>
      </vt:variant>
      <vt:variant>
        <vt:i4>5</vt:i4>
      </vt:variant>
      <vt:variant>
        <vt:lpwstr>http://www.nevo.co.il/law_word/law14/law-2459.pdf</vt:lpwstr>
      </vt:variant>
      <vt:variant>
        <vt:lpwstr/>
      </vt:variant>
      <vt:variant>
        <vt:i4>3342361</vt:i4>
      </vt:variant>
      <vt:variant>
        <vt:i4>351</vt:i4>
      </vt:variant>
      <vt:variant>
        <vt:i4>0</vt:i4>
      </vt:variant>
      <vt:variant>
        <vt:i4>5</vt:i4>
      </vt:variant>
      <vt:variant>
        <vt:lpwstr>http://www.nevo.co.il/Law_word/law16/knesset-535.pdf</vt:lpwstr>
      </vt:variant>
      <vt:variant>
        <vt:lpwstr/>
      </vt:variant>
      <vt:variant>
        <vt:i4>7864324</vt:i4>
      </vt:variant>
      <vt:variant>
        <vt:i4>348</vt:i4>
      </vt:variant>
      <vt:variant>
        <vt:i4>0</vt:i4>
      </vt:variant>
      <vt:variant>
        <vt:i4>5</vt:i4>
      </vt:variant>
      <vt:variant>
        <vt:lpwstr>http://www.nevo.co.il/law_word/law14/law-2459.pdf</vt:lpwstr>
      </vt:variant>
      <vt:variant>
        <vt:lpwstr/>
      </vt:variant>
      <vt:variant>
        <vt:i4>65657</vt:i4>
      </vt:variant>
      <vt:variant>
        <vt:i4>345</vt:i4>
      </vt:variant>
      <vt:variant>
        <vt:i4>0</vt:i4>
      </vt:variant>
      <vt:variant>
        <vt:i4>5</vt:i4>
      </vt:variant>
      <vt:variant>
        <vt:lpwstr>http://www.nevo.co.il/Law_word/law17/PROP-0941.pdf</vt:lpwstr>
      </vt:variant>
      <vt:variant>
        <vt:lpwstr/>
      </vt:variant>
      <vt:variant>
        <vt:i4>7995404</vt:i4>
      </vt:variant>
      <vt:variant>
        <vt:i4>342</vt:i4>
      </vt:variant>
      <vt:variant>
        <vt:i4>0</vt:i4>
      </vt:variant>
      <vt:variant>
        <vt:i4>5</vt:i4>
      </vt:variant>
      <vt:variant>
        <vt:lpwstr>http://www.nevo.co.il/Law_word/law14/law-0653.pdf</vt:lpwstr>
      </vt:variant>
      <vt:variant>
        <vt:lpwstr/>
      </vt:variant>
      <vt:variant>
        <vt:i4>3342361</vt:i4>
      </vt:variant>
      <vt:variant>
        <vt:i4>339</vt:i4>
      </vt:variant>
      <vt:variant>
        <vt:i4>0</vt:i4>
      </vt:variant>
      <vt:variant>
        <vt:i4>5</vt:i4>
      </vt:variant>
      <vt:variant>
        <vt:lpwstr>http://www.nevo.co.il/Law_word/law16/knesset-535.pdf</vt:lpwstr>
      </vt:variant>
      <vt:variant>
        <vt:lpwstr/>
      </vt:variant>
      <vt:variant>
        <vt:i4>7864324</vt:i4>
      </vt:variant>
      <vt:variant>
        <vt:i4>336</vt:i4>
      </vt:variant>
      <vt:variant>
        <vt:i4>0</vt:i4>
      </vt:variant>
      <vt:variant>
        <vt:i4>5</vt:i4>
      </vt:variant>
      <vt:variant>
        <vt:lpwstr>http://www.nevo.co.il/law_word/law14/law-2459.pdf</vt:lpwstr>
      </vt:variant>
      <vt:variant>
        <vt:lpwstr/>
      </vt:variant>
      <vt:variant>
        <vt:i4>3342361</vt:i4>
      </vt:variant>
      <vt:variant>
        <vt:i4>333</vt:i4>
      </vt:variant>
      <vt:variant>
        <vt:i4>0</vt:i4>
      </vt:variant>
      <vt:variant>
        <vt:i4>5</vt:i4>
      </vt:variant>
      <vt:variant>
        <vt:lpwstr>http://www.nevo.co.il/Law_word/law16/knesset-535.pdf</vt:lpwstr>
      </vt:variant>
      <vt:variant>
        <vt:lpwstr/>
      </vt:variant>
      <vt:variant>
        <vt:i4>7864324</vt:i4>
      </vt:variant>
      <vt:variant>
        <vt:i4>330</vt:i4>
      </vt:variant>
      <vt:variant>
        <vt:i4>0</vt:i4>
      </vt:variant>
      <vt:variant>
        <vt:i4>5</vt:i4>
      </vt:variant>
      <vt:variant>
        <vt:lpwstr>http://www.nevo.co.il/law_word/law14/law-2459.pdf</vt:lpwstr>
      </vt:variant>
      <vt:variant>
        <vt:lpwstr/>
      </vt:variant>
      <vt:variant>
        <vt:i4>3342361</vt:i4>
      </vt:variant>
      <vt:variant>
        <vt:i4>327</vt:i4>
      </vt:variant>
      <vt:variant>
        <vt:i4>0</vt:i4>
      </vt:variant>
      <vt:variant>
        <vt:i4>5</vt:i4>
      </vt:variant>
      <vt:variant>
        <vt:lpwstr>http://www.nevo.co.il/Law_word/law16/knesset-535.pdf</vt:lpwstr>
      </vt:variant>
      <vt:variant>
        <vt:lpwstr/>
      </vt:variant>
      <vt:variant>
        <vt:i4>7864324</vt:i4>
      </vt:variant>
      <vt:variant>
        <vt:i4>324</vt:i4>
      </vt:variant>
      <vt:variant>
        <vt:i4>0</vt:i4>
      </vt:variant>
      <vt:variant>
        <vt:i4>5</vt:i4>
      </vt:variant>
      <vt:variant>
        <vt:lpwstr>http://www.nevo.co.il/law_word/law14/law-2459.pdf</vt:lpwstr>
      </vt:variant>
      <vt:variant>
        <vt:lpwstr/>
      </vt:variant>
      <vt:variant>
        <vt:i4>65657</vt:i4>
      </vt:variant>
      <vt:variant>
        <vt:i4>321</vt:i4>
      </vt:variant>
      <vt:variant>
        <vt:i4>0</vt:i4>
      </vt:variant>
      <vt:variant>
        <vt:i4>5</vt:i4>
      </vt:variant>
      <vt:variant>
        <vt:lpwstr>http://www.nevo.co.il/Law_word/law17/PROP-0941.pdf</vt:lpwstr>
      </vt:variant>
      <vt:variant>
        <vt:lpwstr/>
      </vt:variant>
      <vt:variant>
        <vt:i4>7995404</vt:i4>
      </vt:variant>
      <vt:variant>
        <vt:i4>318</vt:i4>
      </vt:variant>
      <vt:variant>
        <vt:i4>0</vt:i4>
      </vt:variant>
      <vt:variant>
        <vt:i4>5</vt:i4>
      </vt:variant>
      <vt:variant>
        <vt:lpwstr>http://www.nevo.co.il/Law_word/law14/law-0653.pdf</vt:lpwstr>
      </vt:variant>
      <vt:variant>
        <vt:lpwstr/>
      </vt:variant>
      <vt:variant>
        <vt:i4>65657</vt:i4>
      </vt:variant>
      <vt:variant>
        <vt:i4>315</vt:i4>
      </vt:variant>
      <vt:variant>
        <vt:i4>0</vt:i4>
      </vt:variant>
      <vt:variant>
        <vt:i4>5</vt:i4>
      </vt:variant>
      <vt:variant>
        <vt:lpwstr>http://www.nevo.co.il/Law_word/law17/PROP-0941.pdf</vt:lpwstr>
      </vt:variant>
      <vt:variant>
        <vt:lpwstr/>
      </vt:variant>
      <vt:variant>
        <vt:i4>7995404</vt:i4>
      </vt:variant>
      <vt:variant>
        <vt:i4>312</vt:i4>
      </vt:variant>
      <vt:variant>
        <vt:i4>0</vt:i4>
      </vt:variant>
      <vt:variant>
        <vt:i4>5</vt:i4>
      </vt:variant>
      <vt:variant>
        <vt:lpwstr>http://www.nevo.co.il/Law_word/law14/law-0653.pdf</vt:lpwstr>
      </vt:variant>
      <vt:variant>
        <vt:lpwstr/>
      </vt:variant>
      <vt:variant>
        <vt:i4>3342361</vt:i4>
      </vt:variant>
      <vt:variant>
        <vt:i4>309</vt:i4>
      </vt:variant>
      <vt:variant>
        <vt:i4>0</vt:i4>
      </vt:variant>
      <vt:variant>
        <vt:i4>5</vt:i4>
      </vt:variant>
      <vt:variant>
        <vt:lpwstr>http://www.nevo.co.il/Law_word/law16/knesset-535.pdf</vt:lpwstr>
      </vt:variant>
      <vt:variant>
        <vt:lpwstr/>
      </vt:variant>
      <vt:variant>
        <vt:i4>7864324</vt:i4>
      </vt:variant>
      <vt:variant>
        <vt:i4>306</vt:i4>
      </vt:variant>
      <vt:variant>
        <vt:i4>0</vt:i4>
      </vt:variant>
      <vt:variant>
        <vt:i4>5</vt:i4>
      </vt:variant>
      <vt:variant>
        <vt:lpwstr>http://www.nevo.co.il/law_word/law14/law-2459.pdf</vt:lpwstr>
      </vt:variant>
      <vt:variant>
        <vt:lpwstr/>
      </vt:variant>
      <vt:variant>
        <vt:i4>65657</vt:i4>
      </vt:variant>
      <vt:variant>
        <vt:i4>303</vt:i4>
      </vt:variant>
      <vt:variant>
        <vt:i4>0</vt:i4>
      </vt:variant>
      <vt:variant>
        <vt:i4>5</vt:i4>
      </vt:variant>
      <vt:variant>
        <vt:lpwstr>http://www.nevo.co.il/Law_word/law17/PROP-0941.pdf</vt:lpwstr>
      </vt:variant>
      <vt:variant>
        <vt:lpwstr/>
      </vt:variant>
      <vt:variant>
        <vt:i4>7995404</vt:i4>
      </vt:variant>
      <vt:variant>
        <vt:i4>300</vt:i4>
      </vt:variant>
      <vt:variant>
        <vt:i4>0</vt:i4>
      </vt:variant>
      <vt:variant>
        <vt:i4>5</vt:i4>
      </vt:variant>
      <vt:variant>
        <vt:lpwstr>http://www.nevo.co.il/Law_word/law14/law-0653.pdf</vt:lpwstr>
      </vt:variant>
      <vt:variant>
        <vt:lpwstr/>
      </vt:variant>
      <vt:variant>
        <vt:i4>3342361</vt:i4>
      </vt:variant>
      <vt:variant>
        <vt:i4>297</vt:i4>
      </vt:variant>
      <vt:variant>
        <vt:i4>0</vt:i4>
      </vt:variant>
      <vt:variant>
        <vt:i4>5</vt:i4>
      </vt:variant>
      <vt:variant>
        <vt:lpwstr>http://www.nevo.co.il/Law_word/law16/knesset-535.pdf</vt:lpwstr>
      </vt:variant>
      <vt:variant>
        <vt:lpwstr/>
      </vt:variant>
      <vt:variant>
        <vt:i4>7864324</vt:i4>
      </vt:variant>
      <vt:variant>
        <vt:i4>294</vt:i4>
      </vt:variant>
      <vt:variant>
        <vt:i4>0</vt:i4>
      </vt:variant>
      <vt:variant>
        <vt:i4>5</vt:i4>
      </vt:variant>
      <vt:variant>
        <vt:lpwstr>http://www.nevo.co.il/law_word/law14/law-2459.pdf</vt:lpwstr>
      </vt:variant>
      <vt:variant>
        <vt:lpwstr/>
      </vt:variant>
      <vt:variant>
        <vt:i4>3342361</vt:i4>
      </vt:variant>
      <vt:variant>
        <vt:i4>291</vt:i4>
      </vt:variant>
      <vt:variant>
        <vt:i4>0</vt:i4>
      </vt:variant>
      <vt:variant>
        <vt:i4>5</vt:i4>
      </vt:variant>
      <vt:variant>
        <vt:lpwstr>http://www.nevo.co.il/Law_word/law16/knesset-535.pdf</vt:lpwstr>
      </vt:variant>
      <vt:variant>
        <vt:lpwstr/>
      </vt:variant>
      <vt:variant>
        <vt:i4>7864324</vt:i4>
      </vt:variant>
      <vt:variant>
        <vt:i4>288</vt:i4>
      </vt:variant>
      <vt:variant>
        <vt:i4>0</vt:i4>
      </vt:variant>
      <vt:variant>
        <vt:i4>5</vt:i4>
      </vt:variant>
      <vt:variant>
        <vt:lpwstr>http://www.nevo.co.il/law_word/law14/law-2459.pdf</vt:lpwstr>
      </vt:variant>
      <vt:variant>
        <vt:lpwstr/>
      </vt:variant>
      <vt:variant>
        <vt:i4>65657</vt:i4>
      </vt:variant>
      <vt:variant>
        <vt:i4>285</vt:i4>
      </vt:variant>
      <vt:variant>
        <vt:i4>0</vt:i4>
      </vt:variant>
      <vt:variant>
        <vt:i4>5</vt:i4>
      </vt:variant>
      <vt:variant>
        <vt:lpwstr>http://www.nevo.co.il/Law_word/law17/PROP-0941.pdf</vt:lpwstr>
      </vt:variant>
      <vt:variant>
        <vt:lpwstr/>
      </vt:variant>
      <vt:variant>
        <vt:i4>7995404</vt:i4>
      </vt:variant>
      <vt:variant>
        <vt:i4>282</vt:i4>
      </vt:variant>
      <vt:variant>
        <vt:i4>0</vt:i4>
      </vt:variant>
      <vt:variant>
        <vt:i4>5</vt:i4>
      </vt:variant>
      <vt:variant>
        <vt:lpwstr>http://www.nevo.co.il/Law_word/law14/law-0653.pdf</vt:lpwstr>
      </vt:variant>
      <vt:variant>
        <vt:lpwstr/>
      </vt:variant>
      <vt:variant>
        <vt:i4>3342361</vt:i4>
      </vt:variant>
      <vt:variant>
        <vt:i4>279</vt:i4>
      </vt:variant>
      <vt:variant>
        <vt:i4>0</vt:i4>
      </vt:variant>
      <vt:variant>
        <vt:i4>5</vt:i4>
      </vt:variant>
      <vt:variant>
        <vt:lpwstr>http://www.nevo.co.il/Law_word/law16/knesset-535.pdf</vt:lpwstr>
      </vt:variant>
      <vt:variant>
        <vt:lpwstr/>
      </vt:variant>
      <vt:variant>
        <vt:i4>7864324</vt:i4>
      </vt:variant>
      <vt:variant>
        <vt:i4>276</vt:i4>
      </vt:variant>
      <vt:variant>
        <vt:i4>0</vt:i4>
      </vt:variant>
      <vt:variant>
        <vt:i4>5</vt:i4>
      </vt:variant>
      <vt:variant>
        <vt:lpwstr>http://www.nevo.co.il/law_word/law14/law-2459.pdf</vt:lpwstr>
      </vt:variant>
      <vt:variant>
        <vt:lpwstr/>
      </vt:variant>
      <vt:variant>
        <vt:i4>3342361</vt:i4>
      </vt:variant>
      <vt:variant>
        <vt:i4>273</vt:i4>
      </vt:variant>
      <vt:variant>
        <vt:i4>0</vt:i4>
      </vt:variant>
      <vt:variant>
        <vt:i4>5</vt:i4>
      </vt:variant>
      <vt:variant>
        <vt:lpwstr>http://www.nevo.co.il/Law_word/law16/knesset-535.pdf</vt:lpwstr>
      </vt:variant>
      <vt:variant>
        <vt:lpwstr/>
      </vt:variant>
      <vt:variant>
        <vt:i4>7864324</vt:i4>
      </vt:variant>
      <vt:variant>
        <vt:i4>270</vt:i4>
      </vt:variant>
      <vt:variant>
        <vt:i4>0</vt:i4>
      </vt:variant>
      <vt:variant>
        <vt:i4>5</vt:i4>
      </vt:variant>
      <vt:variant>
        <vt:lpwstr>http://www.nevo.co.il/law_word/law14/law-2459.pdf</vt:lpwstr>
      </vt:variant>
      <vt:variant>
        <vt:lpwstr/>
      </vt:variant>
      <vt:variant>
        <vt:i4>65657</vt:i4>
      </vt:variant>
      <vt:variant>
        <vt:i4>267</vt:i4>
      </vt:variant>
      <vt:variant>
        <vt:i4>0</vt:i4>
      </vt:variant>
      <vt:variant>
        <vt:i4>5</vt:i4>
      </vt:variant>
      <vt:variant>
        <vt:lpwstr>http://www.nevo.co.il/Law_word/law17/PROP-0941.pdf</vt:lpwstr>
      </vt:variant>
      <vt:variant>
        <vt:lpwstr/>
      </vt:variant>
      <vt:variant>
        <vt:i4>7995404</vt:i4>
      </vt:variant>
      <vt:variant>
        <vt:i4>264</vt:i4>
      </vt:variant>
      <vt:variant>
        <vt:i4>0</vt:i4>
      </vt:variant>
      <vt:variant>
        <vt:i4>5</vt:i4>
      </vt:variant>
      <vt:variant>
        <vt:lpwstr>http://www.nevo.co.il/Law_word/law14/law-0653.pdf</vt:lpwstr>
      </vt:variant>
      <vt:variant>
        <vt:lpwstr/>
      </vt:variant>
      <vt:variant>
        <vt:i4>3342361</vt:i4>
      </vt:variant>
      <vt:variant>
        <vt:i4>261</vt:i4>
      </vt:variant>
      <vt:variant>
        <vt:i4>0</vt:i4>
      </vt:variant>
      <vt:variant>
        <vt:i4>5</vt:i4>
      </vt:variant>
      <vt:variant>
        <vt:lpwstr>http://www.nevo.co.il/Law_word/law16/knesset-535.pdf</vt:lpwstr>
      </vt:variant>
      <vt:variant>
        <vt:lpwstr/>
      </vt:variant>
      <vt:variant>
        <vt:i4>7864324</vt:i4>
      </vt:variant>
      <vt:variant>
        <vt:i4>258</vt:i4>
      </vt:variant>
      <vt:variant>
        <vt:i4>0</vt:i4>
      </vt:variant>
      <vt:variant>
        <vt:i4>5</vt:i4>
      </vt:variant>
      <vt:variant>
        <vt:lpwstr>http://www.nevo.co.il/law_word/law14/law-2459.pdf</vt:lpwstr>
      </vt:variant>
      <vt:variant>
        <vt:lpwstr/>
      </vt:variant>
      <vt:variant>
        <vt:i4>7995478</vt:i4>
      </vt:variant>
      <vt:variant>
        <vt:i4>255</vt:i4>
      </vt:variant>
      <vt:variant>
        <vt:i4>0</vt:i4>
      </vt:variant>
      <vt:variant>
        <vt:i4>5</vt:i4>
      </vt:variant>
      <vt:variant>
        <vt:lpwstr>http://www.nevo.co.il/Law_word/law15/MEMSHALA-267.pdf</vt:lpwstr>
      </vt:variant>
      <vt:variant>
        <vt:lpwstr/>
      </vt:variant>
      <vt:variant>
        <vt:i4>7667720</vt:i4>
      </vt:variant>
      <vt:variant>
        <vt:i4>252</vt:i4>
      </vt:variant>
      <vt:variant>
        <vt:i4>0</vt:i4>
      </vt:variant>
      <vt:variant>
        <vt:i4>5</vt:i4>
      </vt:variant>
      <vt:variant>
        <vt:lpwstr>http://www.nevo.co.il/Law_word/law14/LAW-2081.pdf</vt:lpwstr>
      </vt:variant>
      <vt:variant>
        <vt:lpwstr/>
      </vt:variant>
      <vt:variant>
        <vt:i4>3342361</vt:i4>
      </vt:variant>
      <vt:variant>
        <vt:i4>249</vt:i4>
      </vt:variant>
      <vt:variant>
        <vt:i4>0</vt:i4>
      </vt:variant>
      <vt:variant>
        <vt:i4>5</vt:i4>
      </vt:variant>
      <vt:variant>
        <vt:lpwstr>http://www.nevo.co.il/Law_word/law16/knesset-535.pdf</vt:lpwstr>
      </vt:variant>
      <vt:variant>
        <vt:lpwstr/>
      </vt:variant>
      <vt:variant>
        <vt:i4>7864324</vt:i4>
      </vt:variant>
      <vt:variant>
        <vt:i4>246</vt:i4>
      </vt:variant>
      <vt:variant>
        <vt:i4>0</vt:i4>
      </vt:variant>
      <vt:variant>
        <vt:i4>5</vt:i4>
      </vt:variant>
      <vt:variant>
        <vt:lpwstr>http://www.nevo.co.il/law_word/law14/law-2459.pdf</vt:lpwstr>
      </vt:variant>
      <vt:variant>
        <vt:lpwstr/>
      </vt:variant>
      <vt:variant>
        <vt:i4>65657</vt:i4>
      </vt:variant>
      <vt:variant>
        <vt:i4>243</vt:i4>
      </vt:variant>
      <vt:variant>
        <vt:i4>0</vt:i4>
      </vt:variant>
      <vt:variant>
        <vt:i4>5</vt:i4>
      </vt:variant>
      <vt:variant>
        <vt:lpwstr>http://www.nevo.co.il/Law_word/law17/PROP-0941.pdf</vt:lpwstr>
      </vt:variant>
      <vt:variant>
        <vt:lpwstr/>
      </vt:variant>
      <vt:variant>
        <vt:i4>7995404</vt:i4>
      </vt:variant>
      <vt:variant>
        <vt:i4>240</vt:i4>
      </vt:variant>
      <vt:variant>
        <vt:i4>0</vt:i4>
      </vt:variant>
      <vt:variant>
        <vt:i4>5</vt:i4>
      </vt:variant>
      <vt:variant>
        <vt:lpwstr>http://www.nevo.co.il/Law_word/law14/law-0653.pdf</vt:lpwstr>
      </vt:variant>
      <vt:variant>
        <vt:lpwstr/>
      </vt:variant>
      <vt:variant>
        <vt:i4>3473449</vt:i4>
      </vt:variant>
      <vt:variant>
        <vt:i4>234</vt:i4>
      </vt:variant>
      <vt:variant>
        <vt:i4>0</vt:i4>
      </vt:variant>
      <vt:variant>
        <vt:i4>5</vt:i4>
      </vt:variant>
      <vt:variant>
        <vt:lpwstr/>
      </vt:variant>
      <vt:variant>
        <vt:lpwstr>Seif36</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3145769</vt:i4>
      </vt:variant>
      <vt:variant>
        <vt:i4>216</vt:i4>
      </vt:variant>
      <vt:variant>
        <vt:i4>0</vt:i4>
      </vt:variant>
      <vt:variant>
        <vt:i4>5</vt:i4>
      </vt:variant>
      <vt:variant>
        <vt:lpwstr/>
      </vt:variant>
      <vt:variant>
        <vt:lpwstr>Seif33</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5636105</vt:i4>
      </vt:variant>
      <vt:variant>
        <vt:i4>150</vt:i4>
      </vt:variant>
      <vt:variant>
        <vt:i4>0</vt:i4>
      </vt:variant>
      <vt:variant>
        <vt:i4>5</vt:i4>
      </vt:variant>
      <vt:variant>
        <vt:lpwstr/>
      </vt:variant>
      <vt:variant>
        <vt:lpwstr>med3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5701641</vt:i4>
      </vt:variant>
      <vt:variant>
        <vt:i4>72</vt:i4>
      </vt:variant>
      <vt:variant>
        <vt:i4>0</vt:i4>
      </vt:variant>
      <vt:variant>
        <vt:i4>5</vt:i4>
      </vt:variant>
      <vt:variant>
        <vt:lpwstr/>
      </vt:variant>
      <vt:variant>
        <vt:lpwstr>med2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7733332</vt:i4>
      </vt:variant>
      <vt:variant>
        <vt:i4>39</vt:i4>
      </vt:variant>
      <vt:variant>
        <vt:i4>0</vt:i4>
      </vt:variant>
      <vt:variant>
        <vt:i4>5</vt:i4>
      </vt:variant>
      <vt:variant>
        <vt:lpwstr>https://www.nevo.co.il/law_html/law10/yalkut-11103.pdf</vt:lpwstr>
      </vt:variant>
      <vt:variant>
        <vt:lpwstr/>
      </vt:variant>
      <vt:variant>
        <vt:i4>7733263</vt:i4>
      </vt:variant>
      <vt:variant>
        <vt:i4>36</vt:i4>
      </vt:variant>
      <vt:variant>
        <vt:i4>0</vt:i4>
      </vt:variant>
      <vt:variant>
        <vt:i4>5</vt:i4>
      </vt:variant>
      <vt:variant>
        <vt:lpwstr>http://www.nevo.co.il/Law_word/law10/yalkut-7394.pdf</vt:lpwstr>
      </vt:variant>
      <vt:variant>
        <vt:lpwstr/>
      </vt:variant>
      <vt:variant>
        <vt:i4>8060929</vt:i4>
      </vt:variant>
      <vt:variant>
        <vt:i4>33</vt:i4>
      </vt:variant>
      <vt:variant>
        <vt:i4>0</vt:i4>
      </vt:variant>
      <vt:variant>
        <vt:i4>5</vt:i4>
      </vt:variant>
      <vt:variant>
        <vt:lpwstr>http://www.nevo.co.il/Law_word/law10/YALKUT-0309.pdf</vt:lpwstr>
      </vt:variant>
      <vt:variant>
        <vt:lpwstr/>
      </vt:variant>
      <vt:variant>
        <vt:i4>3342361</vt:i4>
      </vt:variant>
      <vt:variant>
        <vt:i4>30</vt:i4>
      </vt:variant>
      <vt:variant>
        <vt:i4>0</vt:i4>
      </vt:variant>
      <vt:variant>
        <vt:i4>5</vt:i4>
      </vt:variant>
      <vt:variant>
        <vt:lpwstr>http://www.nevo.co.il/Law_word/law16/knesset-535.pdf</vt:lpwstr>
      </vt:variant>
      <vt:variant>
        <vt:lpwstr/>
      </vt:variant>
      <vt:variant>
        <vt:i4>7864324</vt:i4>
      </vt:variant>
      <vt:variant>
        <vt:i4>27</vt:i4>
      </vt:variant>
      <vt:variant>
        <vt:i4>0</vt:i4>
      </vt:variant>
      <vt:variant>
        <vt:i4>5</vt:i4>
      </vt:variant>
      <vt:variant>
        <vt:lpwstr>http://www.nevo.co.il/law_word/law14/law-2459.pdf</vt:lpwstr>
      </vt:variant>
      <vt:variant>
        <vt:lpwstr/>
      </vt:variant>
      <vt:variant>
        <vt:i4>7995478</vt:i4>
      </vt:variant>
      <vt:variant>
        <vt:i4>24</vt:i4>
      </vt:variant>
      <vt:variant>
        <vt:i4>0</vt:i4>
      </vt:variant>
      <vt:variant>
        <vt:i4>5</vt:i4>
      </vt:variant>
      <vt:variant>
        <vt:lpwstr>http://www.nevo.co.il/Law_word/law15/memshala-267.pdf</vt:lpwstr>
      </vt:variant>
      <vt:variant>
        <vt:lpwstr/>
      </vt:variant>
      <vt:variant>
        <vt:i4>7667720</vt:i4>
      </vt:variant>
      <vt:variant>
        <vt:i4>21</vt:i4>
      </vt:variant>
      <vt:variant>
        <vt:i4>0</vt:i4>
      </vt:variant>
      <vt:variant>
        <vt:i4>5</vt:i4>
      </vt:variant>
      <vt:variant>
        <vt:lpwstr>http://www.nevo.co.il/Law_word/law14/law-2081.pdf</vt:lpwstr>
      </vt:variant>
      <vt:variant>
        <vt:lpwstr/>
      </vt:variant>
      <vt:variant>
        <vt:i4>262270</vt:i4>
      </vt:variant>
      <vt:variant>
        <vt:i4>18</vt:i4>
      </vt:variant>
      <vt:variant>
        <vt:i4>0</vt:i4>
      </vt:variant>
      <vt:variant>
        <vt:i4>5</vt:i4>
      </vt:variant>
      <vt:variant>
        <vt:lpwstr>http://www.nevo.co.il/Law_word/law17/PROP-1429.pdf</vt:lpwstr>
      </vt:variant>
      <vt:variant>
        <vt:lpwstr/>
      </vt:variant>
      <vt:variant>
        <vt:i4>786558</vt:i4>
      </vt:variant>
      <vt:variant>
        <vt:i4>15</vt:i4>
      </vt:variant>
      <vt:variant>
        <vt:i4>0</vt:i4>
      </vt:variant>
      <vt:variant>
        <vt:i4>5</vt:i4>
      </vt:variant>
      <vt:variant>
        <vt:lpwstr>http://www.nevo.co.il/Law_word/law17/PROP-1421.pdf</vt:lpwstr>
      </vt:variant>
      <vt:variant>
        <vt:lpwstr/>
      </vt:variant>
      <vt:variant>
        <vt:i4>7864322</vt:i4>
      </vt:variant>
      <vt:variant>
        <vt:i4>12</vt:i4>
      </vt:variant>
      <vt:variant>
        <vt:i4>0</vt:i4>
      </vt:variant>
      <vt:variant>
        <vt:i4>5</vt:i4>
      </vt:variant>
      <vt:variant>
        <vt:lpwstr>http://www.nevo.co.il/Law_word/law14/law-0972.pdf</vt:lpwstr>
      </vt:variant>
      <vt:variant>
        <vt:lpwstr/>
      </vt:variant>
      <vt:variant>
        <vt:i4>65657</vt:i4>
      </vt:variant>
      <vt:variant>
        <vt:i4>9</vt:i4>
      </vt:variant>
      <vt:variant>
        <vt:i4>0</vt:i4>
      </vt:variant>
      <vt:variant>
        <vt:i4>5</vt:i4>
      </vt:variant>
      <vt:variant>
        <vt:lpwstr>http://www.nevo.co.il/Law_word/law17/PROP-0941.pdf</vt:lpwstr>
      </vt:variant>
      <vt:variant>
        <vt:lpwstr/>
      </vt:variant>
      <vt:variant>
        <vt:i4>7995404</vt:i4>
      </vt:variant>
      <vt:variant>
        <vt:i4>6</vt:i4>
      </vt:variant>
      <vt:variant>
        <vt:i4>0</vt:i4>
      </vt:variant>
      <vt:variant>
        <vt:i4>5</vt:i4>
      </vt:variant>
      <vt:variant>
        <vt:lpwstr>http://www.nevo.co.il/Law_word/law14/law-0653.pdf</vt:lpwstr>
      </vt:variant>
      <vt:variant>
        <vt:lpwstr/>
      </vt:variant>
      <vt:variant>
        <vt:i4>127</vt:i4>
      </vt:variant>
      <vt:variant>
        <vt:i4>3</vt:i4>
      </vt:variant>
      <vt:variant>
        <vt:i4>0</vt:i4>
      </vt:variant>
      <vt:variant>
        <vt:i4>5</vt:i4>
      </vt:variant>
      <vt:variant>
        <vt:lpwstr>http://www.nevo.co.il/Law_word/law17/PROP-0128.pdf</vt:lpwstr>
      </vt:variant>
      <vt:variant>
        <vt:lpwstr/>
      </vt:variant>
      <vt:variant>
        <vt:i4>8192000</vt:i4>
      </vt:variant>
      <vt:variant>
        <vt:i4>0</vt:i4>
      </vt:variant>
      <vt:variant>
        <vt:i4>0</vt:i4>
      </vt:variant>
      <vt:variant>
        <vt:i4>5</vt:i4>
      </vt:variant>
      <vt:variant>
        <vt:lpwstr>http://www.nevo.co.il/Law_word/law14/law-0128.pdf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p175</vt:lpwstr>
  </property>
  <property fmtid="{D5CDD505-2E9C-101B-9397-08002B2CF9AE}" pid="3" name="CHNAME">
    <vt:lpwstr>עבודת נוער</vt:lpwstr>
  </property>
  <property fmtid="{D5CDD505-2E9C-101B-9397-08002B2CF9AE}" pid="4" name="LAWNAME">
    <vt:lpwstr>חוק החניכות, תשי"ג-1953</vt:lpwstr>
  </property>
  <property fmtid="{D5CDD505-2E9C-101B-9397-08002B2CF9AE}" pid="5" name="LAWNUMBER">
    <vt:lpwstr>0010</vt:lpwstr>
  </property>
  <property fmtid="{D5CDD505-2E9C-101B-9397-08002B2CF9AE}" pid="6" name="TYPE">
    <vt:lpwstr>01</vt:lpwstr>
  </property>
  <property fmtid="{D5CDD505-2E9C-101B-9397-08002B2CF9AE}" pid="7" name="LINKK1">
    <vt:lpwstr>http://www.nevo.co.il/Law_word/law14/law-2081.pdf;רשומות - ספר חוקים#ס"ח תשס"ז מס' 2081 #מיום 6.2.2007 #עמ' 113 #תיקון מס' 3</vt:lpwstr>
  </property>
  <property fmtid="{D5CDD505-2E9C-101B-9397-08002B2CF9AE}" pid="8" name="LINKK2">
    <vt:lpwstr>http://www.nevo.co.il/law_word/law14/law-2459.pdf;‎רשומות - ספר חוקים#ס"ח תשע"ד מס' 2459 מיום ‏‏15.7.2014 עמ' 600– תיקון מס' 4 בחוק להחלפת המונח מעביד (תיקוני חקיקה), תשע"ד-2014‏</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עבודה</vt:lpwstr>
  </property>
  <property fmtid="{D5CDD505-2E9C-101B-9397-08002B2CF9AE}" pid="23" name="NOSE21">
    <vt:lpwstr>העסקת קבוצות מסוימות </vt:lpwstr>
  </property>
  <property fmtid="{D5CDD505-2E9C-101B-9397-08002B2CF9AE}" pid="24" name="NOSE31">
    <vt:lpwstr>עבודת נוער</vt:lpwstr>
  </property>
  <property fmtid="{D5CDD505-2E9C-101B-9397-08002B2CF9AE}" pid="25" name="NOSE41">
    <vt:lpwstr/>
  </property>
  <property fmtid="{D5CDD505-2E9C-101B-9397-08002B2CF9AE}" pid="26" name="NOSE12">
    <vt:lpwstr>עבודה</vt:lpwstr>
  </property>
  <property fmtid="{D5CDD505-2E9C-101B-9397-08002B2CF9AE}" pid="27" name="NOSE22">
    <vt:lpwstr>חניכות</vt:lpwstr>
  </property>
  <property fmtid="{D5CDD505-2E9C-101B-9397-08002B2CF9AE}" pid="28" name="NOSE32">
    <vt:lpwstr/>
  </property>
  <property fmtid="{D5CDD505-2E9C-101B-9397-08002B2CF9AE}" pid="29" name="NOSE42">
    <vt:lpwstr/>
  </property>
  <property fmtid="{D5CDD505-2E9C-101B-9397-08002B2CF9AE}" pid="30" name="NOSE13">
    <vt:lpwstr>רשויות ומשפט מנהלי</vt:lpwstr>
  </property>
  <property fmtid="{D5CDD505-2E9C-101B-9397-08002B2CF9AE}" pid="31" name="NOSE23">
    <vt:lpwstr>חינוך</vt:lpwstr>
  </property>
  <property fmtid="{D5CDD505-2E9C-101B-9397-08002B2CF9AE}" pid="32" name="NOSE33">
    <vt:lpwstr>השכלה מקצועית</vt:lpwstr>
  </property>
  <property fmtid="{D5CDD505-2E9C-101B-9397-08002B2CF9AE}" pid="33" name="NOSE43">
    <vt:lpwstr>חניכות</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