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9169E" w14:textId="77777777" w:rsidR="002E6258" w:rsidRDefault="002E6258">
      <w:pPr>
        <w:pStyle w:val="big-header"/>
        <w:ind w:left="0" w:right="1134"/>
        <w:rPr>
          <w:rFonts w:cs="FrankRuehl" w:hint="cs"/>
          <w:sz w:val="32"/>
          <w:rtl/>
        </w:rPr>
      </w:pPr>
      <w:r>
        <w:rPr>
          <w:rFonts w:cs="FrankRuehl"/>
          <w:sz w:val="32"/>
          <w:rtl/>
        </w:rPr>
        <w:t>ח</w:t>
      </w:r>
      <w:r>
        <w:rPr>
          <w:rFonts w:cs="FrankRuehl" w:hint="cs"/>
          <w:sz w:val="32"/>
          <w:rtl/>
        </w:rPr>
        <w:t>וק</w:t>
      </w:r>
      <w:r>
        <w:rPr>
          <w:rFonts w:cs="FrankRuehl"/>
          <w:sz w:val="32"/>
          <w:rtl/>
        </w:rPr>
        <w:t xml:space="preserve"> ה</w:t>
      </w:r>
      <w:r>
        <w:rPr>
          <w:rFonts w:cs="FrankRuehl" w:hint="cs"/>
          <w:sz w:val="32"/>
          <w:rtl/>
        </w:rPr>
        <w:t>חשמל, תשי"ד-1954</w:t>
      </w:r>
    </w:p>
    <w:p w14:paraId="3D859F50" w14:textId="77777777" w:rsidR="00425286" w:rsidRDefault="00425286" w:rsidP="00425286">
      <w:pPr>
        <w:spacing w:line="320" w:lineRule="auto"/>
        <w:rPr>
          <w:rFonts w:hint="cs"/>
          <w:rtl/>
        </w:rPr>
      </w:pPr>
    </w:p>
    <w:p w14:paraId="4A3D99D4" w14:textId="77777777" w:rsidR="00A76F0B" w:rsidRDefault="00A76F0B" w:rsidP="00425286">
      <w:pPr>
        <w:spacing w:line="320" w:lineRule="auto"/>
        <w:rPr>
          <w:rFonts w:hint="cs"/>
          <w:rtl/>
        </w:rPr>
      </w:pPr>
    </w:p>
    <w:p w14:paraId="384324B8" w14:textId="77777777" w:rsidR="00425286" w:rsidRPr="00425286" w:rsidRDefault="00425286" w:rsidP="00425286">
      <w:pPr>
        <w:spacing w:line="320" w:lineRule="auto"/>
        <w:rPr>
          <w:rFonts w:cs="Miriam"/>
          <w:szCs w:val="22"/>
          <w:rtl/>
        </w:rPr>
      </w:pPr>
      <w:r w:rsidRPr="00425286">
        <w:rPr>
          <w:rFonts w:cs="Miriam"/>
          <w:szCs w:val="22"/>
          <w:rtl/>
        </w:rPr>
        <w:t>רשויות ומשפט מנהלי</w:t>
      </w:r>
      <w:r w:rsidRPr="00425286">
        <w:rPr>
          <w:rFonts w:cs="FrankRuehl"/>
          <w:szCs w:val="26"/>
          <w:rtl/>
        </w:rPr>
        <w:t xml:space="preserve"> – תשתיות – חשמל</w:t>
      </w:r>
    </w:p>
    <w:p w14:paraId="02E4845C" w14:textId="77777777" w:rsidR="002E6258" w:rsidRDefault="002E6258">
      <w:pPr>
        <w:pStyle w:val="big-header"/>
        <w:ind w:left="0" w:right="1134"/>
        <w:rPr>
          <w:rFonts w:cs="FrankRuehl" w:hint="cs"/>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8160C" w:rsidRPr="0048160C" w14:paraId="595D65DD" w14:textId="77777777">
        <w:tblPrEx>
          <w:tblCellMar>
            <w:top w:w="0" w:type="dxa"/>
            <w:bottom w:w="0" w:type="dxa"/>
          </w:tblCellMar>
        </w:tblPrEx>
        <w:tc>
          <w:tcPr>
            <w:tcW w:w="1247" w:type="dxa"/>
          </w:tcPr>
          <w:p w14:paraId="13B664EA" w14:textId="77777777" w:rsidR="0048160C" w:rsidRPr="0048160C" w:rsidRDefault="0048160C" w:rsidP="0048160C">
            <w:pPr>
              <w:rPr>
                <w:rFonts w:cs="Frankruhel"/>
                <w:rtl/>
              </w:rPr>
            </w:pPr>
            <w:r>
              <w:rPr>
                <w:rtl/>
              </w:rPr>
              <w:t xml:space="preserve">סעיף 1 </w:t>
            </w:r>
          </w:p>
        </w:tc>
        <w:tc>
          <w:tcPr>
            <w:tcW w:w="5669" w:type="dxa"/>
          </w:tcPr>
          <w:p w14:paraId="574A0DEB" w14:textId="77777777" w:rsidR="0048160C" w:rsidRPr="0048160C" w:rsidRDefault="0048160C" w:rsidP="0048160C">
            <w:pPr>
              <w:rPr>
                <w:rFonts w:cs="Frankruhel"/>
                <w:rtl/>
              </w:rPr>
            </w:pPr>
            <w:r>
              <w:rPr>
                <w:rtl/>
              </w:rPr>
              <w:t>הגדרות</w:t>
            </w:r>
          </w:p>
        </w:tc>
        <w:tc>
          <w:tcPr>
            <w:tcW w:w="567" w:type="dxa"/>
          </w:tcPr>
          <w:p w14:paraId="4F04E7F5" w14:textId="77777777" w:rsidR="0048160C" w:rsidRPr="0048160C" w:rsidRDefault="0048160C" w:rsidP="0048160C">
            <w:pPr>
              <w:rPr>
                <w:rStyle w:val="Hyperlink"/>
                <w:rtl/>
              </w:rPr>
            </w:pPr>
            <w:hyperlink w:anchor="Seif1" w:tooltip="הגדרות" w:history="1">
              <w:r w:rsidRPr="0048160C">
                <w:rPr>
                  <w:rStyle w:val="Hyperlink"/>
                </w:rPr>
                <w:t>Go</w:t>
              </w:r>
            </w:hyperlink>
          </w:p>
        </w:tc>
        <w:tc>
          <w:tcPr>
            <w:tcW w:w="850" w:type="dxa"/>
          </w:tcPr>
          <w:p w14:paraId="0A4377F3" w14:textId="77777777" w:rsidR="0048160C" w:rsidRPr="0048160C" w:rsidRDefault="0048160C" w:rsidP="0048160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48160C" w:rsidRPr="0048160C" w14:paraId="780A9874" w14:textId="77777777">
        <w:tblPrEx>
          <w:tblCellMar>
            <w:top w:w="0" w:type="dxa"/>
            <w:bottom w:w="0" w:type="dxa"/>
          </w:tblCellMar>
        </w:tblPrEx>
        <w:tc>
          <w:tcPr>
            <w:tcW w:w="1247" w:type="dxa"/>
          </w:tcPr>
          <w:p w14:paraId="6F19BF27" w14:textId="77777777" w:rsidR="0048160C" w:rsidRPr="0048160C" w:rsidRDefault="0048160C" w:rsidP="0048160C">
            <w:pPr>
              <w:rPr>
                <w:rFonts w:cs="Frankruhel"/>
                <w:rtl/>
              </w:rPr>
            </w:pPr>
            <w:r>
              <w:rPr>
                <w:rtl/>
              </w:rPr>
              <w:t xml:space="preserve">סעיף 3 </w:t>
            </w:r>
          </w:p>
        </w:tc>
        <w:tc>
          <w:tcPr>
            <w:tcW w:w="5669" w:type="dxa"/>
          </w:tcPr>
          <w:p w14:paraId="49C71C46" w14:textId="77777777" w:rsidR="0048160C" w:rsidRPr="0048160C" w:rsidRDefault="0048160C" w:rsidP="0048160C">
            <w:pPr>
              <w:rPr>
                <w:rFonts w:cs="Frankruhel"/>
                <w:rtl/>
              </w:rPr>
            </w:pPr>
            <w:r>
              <w:rPr>
                <w:rtl/>
              </w:rPr>
              <w:t>מינוי מנהל</w:t>
            </w:r>
          </w:p>
        </w:tc>
        <w:tc>
          <w:tcPr>
            <w:tcW w:w="567" w:type="dxa"/>
          </w:tcPr>
          <w:p w14:paraId="769492DA" w14:textId="77777777" w:rsidR="0048160C" w:rsidRPr="0048160C" w:rsidRDefault="0048160C" w:rsidP="0048160C">
            <w:pPr>
              <w:rPr>
                <w:rStyle w:val="Hyperlink"/>
                <w:rtl/>
              </w:rPr>
            </w:pPr>
            <w:hyperlink w:anchor="Seif2" w:tooltip="מינוי מנהל" w:history="1">
              <w:r w:rsidRPr="0048160C">
                <w:rPr>
                  <w:rStyle w:val="Hyperlink"/>
                </w:rPr>
                <w:t>Go</w:t>
              </w:r>
            </w:hyperlink>
          </w:p>
        </w:tc>
        <w:tc>
          <w:tcPr>
            <w:tcW w:w="850" w:type="dxa"/>
          </w:tcPr>
          <w:p w14:paraId="3CD2A4D7" w14:textId="77777777" w:rsidR="0048160C" w:rsidRPr="0048160C" w:rsidRDefault="0048160C" w:rsidP="0048160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48160C" w:rsidRPr="0048160C" w14:paraId="2C48A308" w14:textId="77777777">
        <w:tblPrEx>
          <w:tblCellMar>
            <w:top w:w="0" w:type="dxa"/>
            <w:bottom w:w="0" w:type="dxa"/>
          </w:tblCellMar>
        </w:tblPrEx>
        <w:tc>
          <w:tcPr>
            <w:tcW w:w="1247" w:type="dxa"/>
          </w:tcPr>
          <w:p w14:paraId="49879DDD" w14:textId="77777777" w:rsidR="0048160C" w:rsidRPr="0048160C" w:rsidRDefault="0048160C" w:rsidP="0048160C">
            <w:pPr>
              <w:rPr>
                <w:rFonts w:cs="Frankruhel"/>
                <w:rtl/>
              </w:rPr>
            </w:pPr>
            <w:r>
              <w:rPr>
                <w:rtl/>
              </w:rPr>
              <w:t xml:space="preserve">סעיף 3א </w:t>
            </w:r>
          </w:p>
        </w:tc>
        <w:tc>
          <w:tcPr>
            <w:tcW w:w="5669" w:type="dxa"/>
          </w:tcPr>
          <w:p w14:paraId="72C00DB6" w14:textId="77777777" w:rsidR="0048160C" w:rsidRPr="0048160C" w:rsidRDefault="0048160C" w:rsidP="0048160C">
            <w:pPr>
              <w:rPr>
                <w:rFonts w:cs="Frankruhel"/>
                <w:rtl/>
              </w:rPr>
            </w:pPr>
            <w:r>
              <w:rPr>
                <w:rtl/>
              </w:rPr>
              <w:t>מועצת מקצועות החשמל</w:t>
            </w:r>
          </w:p>
        </w:tc>
        <w:tc>
          <w:tcPr>
            <w:tcW w:w="567" w:type="dxa"/>
          </w:tcPr>
          <w:p w14:paraId="4CDAE492" w14:textId="77777777" w:rsidR="0048160C" w:rsidRPr="0048160C" w:rsidRDefault="0048160C" w:rsidP="0048160C">
            <w:pPr>
              <w:rPr>
                <w:rStyle w:val="Hyperlink"/>
                <w:rtl/>
              </w:rPr>
            </w:pPr>
            <w:hyperlink w:anchor="Seif14" w:tooltip="מועצת מקצועות החשמל" w:history="1">
              <w:r w:rsidRPr="0048160C">
                <w:rPr>
                  <w:rStyle w:val="Hyperlink"/>
                </w:rPr>
                <w:t>Go</w:t>
              </w:r>
            </w:hyperlink>
          </w:p>
        </w:tc>
        <w:tc>
          <w:tcPr>
            <w:tcW w:w="850" w:type="dxa"/>
          </w:tcPr>
          <w:p w14:paraId="047F8CC9" w14:textId="77777777" w:rsidR="0048160C" w:rsidRPr="0048160C" w:rsidRDefault="0048160C" w:rsidP="0048160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Seif14</w:instrText>
            </w:r>
            <w:r>
              <w:rPr>
                <w:rtl/>
              </w:rPr>
              <w:instrText xml:space="preserve"> </w:instrText>
            </w:r>
            <w:r>
              <w:rPr>
                <w:rFonts w:cs="Frankruhel"/>
                <w:rtl/>
              </w:rPr>
              <w:fldChar w:fldCharType="separate"/>
            </w:r>
            <w:r>
              <w:rPr>
                <w:noProof/>
                <w:rtl/>
              </w:rPr>
              <w:t>2</w:t>
            </w:r>
            <w:r>
              <w:rPr>
                <w:rFonts w:cs="Frankruhel"/>
                <w:rtl/>
              </w:rPr>
              <w:fldChar w:fldCharType="end"/>
            </w:r>
          </w:p>
        </w:tc>
      </w:tr>
      <w:tr w:rsidR="0048160C" w:rsidRPr="0048160C" w14:paraId="50FEC7E5" w14:textId="77777777">
        <w:tblPrEx>
          <w:tblCellMar>
            <w:top w:w="0" w:type="dxa"/>
            <w:bottom w:w="0" w:type="dxa"/>
          </w:tblCellMar>
        </w:tblPrEx>
        <w:tc>
          <w:tcPr>
            <w:tcW w:w="1247" w:type="dxa"/>
          </w:tcPr>
          <w:p w14:paraId="79A34398" w14:textId="77777777" w:rsidR="0048160C" w:rsidRPr="0048160C" w:rsidRDefault="0048160C" w:rsidP="0048160C">
            <w:pPr>
              <w:rPr>
                <w:rFonts w:cs="Frankruhel"/>
                <w:rtl/>
              </w:rPr>
            </w:pPr>
            <w:r>
              <w:rPr>
                <w:rtl/>
              </w:rPr>
              <w:t xml:space="preserve">סעיף 3ב </w:t>
            </w:r>
          </w:p>
        </w:tc>
        <w:tc>
          <w:tcPr>
            <w:tcW w:w="5669" w:type="dxa"/>
          </w:tcPr>
          <w:p w14:paraId="07650852" w14:textId="77777777" w:rsidR="0048160C" w:rsidRPr="0048160C" w:rsidRDefault="0048160C" w:rsidP="0048160C">
            <w:pPr>
              <w:rPr>
                <w:rFonts w:cs="Frankruhel"/>
                <w:rtl/>
              </w:rPr>
            </w:pPr>
            <w:r>
              <w:rPr>
                <w:rtl/>
              </w:rPr>
              <w:t>תפקידי המועצה</w:t>
            </w:r>
          </w:p>
        </w:tc>
        <w:tc>
          <w:tcPr>
            <w:tcW w:w="567" w:type="dxa"/>
          </w:tcPr>
          <w:p w14:paraId="49FCED0F" w14:textId="77777777" w:rsidR="0048160C" w:rsidRPr="0048160C" w:rsidRDefault="0048160C" w:rsidP="0048160C">
            <w:pPr>
              <w:rPr>
                <w:rStyle w:val="Hyperlink"/>
                <w:rtl/>
              </w:rPr>
            </w:pPr>
            <w:hyperlink w:anchor="Seif15" w:tooltip="תפקידי המועצה" w:history="1">
              <w:r w:rsidRPr="0048160C">
                <w:rPr>
                  <w:rStyle w:val="Hyperlink"/>
                </w:rPr>
                <w:t>Go</w:t>
              </w:r>
            </w:hyperlink>
          </w:p>
        </w:tc>
        <w:tc>
          <w:tcPr>
            <w:tcW w:w="850" w:type="dxa"/>
          </w:tcPr>
          <w:p w14:paraId="071F25EE" w14:textId="77777777" w:rsidR="0048160C" w:rsidRPr="0048160C" w:rsidRDefault="0048160C" w:rsidP="0048160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Seif15</w:instrText>
            </w:r>
            <w:r>
              <w:rPr>
                <w:rtl/>
              </w:rPr>
              <w:instrText xml:space="preserve"> </w:instrText>
            </w:r>
            <w:r>
              <w:rPr>
                <w:rFonts w:cs="Frankruhel"/>
                <w:rtl/>
              </w:rPr>
              <w:fldChar w:fldCharType="separate"/>
            </w:r>
            <w:r>
              <w:rPr>
                <w:noProof/>
                <w:rtl/>
              </w:rPr>
              <w:t>3</w:t>
            </w:r>
            <w:r>
              <w:rPr>
                <w:rFonts w:cs="Frankruhel"/>
                <w:rtl/>
              </w:rPr>
              <w:fldChar w:fldCharType="end"/>
            </w:r>
          </w:p>
        </w:tc>
      </w:tr>
      <w:tr w:rsidR="0048160C" w:rsidRPr="0048160C" w14:paraId="7ACD37FC" w14:textId="77777777">
        <w:tblPrEx>
          <w:tblCellMar>
            <w:top w:w="0" w:type="dxa"/>
            <w:bottom w:w="0" w:type="dxa"/>
          </w:tblCellMar>
        </w:tblPrEx>
        <w:tc>
          <w:tcPr>
            <w:tcW w:w="1247" w:type="dxa"/>
          </w:tcPr>
          <w:p w14:paraId="59476B04" w14:textId="77777777" w:rsidR="0048160C" w:rsidRPr="0048160C" w:rsidRDefault="0048160C" w:rsidP="0048160C">
            <w:pPr>
              <w:rPr>
                <w:rFonts w:cs="Frankruhel"/>
                <w:rtl/>
              </w:rPr>
            </w:pPr>
            <w:r>
              <w:rPr>
                <w:rtl/>
              </w:rPr>
              <w:t xml:space="preserve">סעיף 3ג </w:t>
            </w:r>
          </w:p>
        </w:tc>
        <w:tc>
          <w:tcPr>
            <w:tcW w:w="5669" w:type="dxa"/>
          </w:tcPr>
          <w:p w14:paraId="23E15597" w14:textId="77777777" w:rsidR="0048160C" w:rsidRPr="0048160C" w:rsidRDefault="0048160C" w:rsidP="0048160C">
            <w:pPr>
              <w:rPr>
                <w:rFonts w:cs="Frankruhel"/>
                <w:rtl/>
              </w:rPr>
            </w:pPr>
            <w:r>
              <w:rPr>
                <w:rtl/>
              </w:rPr>
              <w:t>סייגים למינוי ולכהונה כחבר המועצה</w:t>
            </w:r>
          </w:p>
        </w:tc>
        <w:tc>
          <w:tcPr>
            <w:tcW w:w="567" w:type="dxa"/>
          </w:tcPr>
          <w:p w14:paraId="169D533B" w14:textId="77777777" w:rsidR="0048160C" w:rsidRPr="0048160C" w:rsidRDefault="0048160C" w:rsidP="0048160C">
            <w:pPr>
              <w:rPr>
                <w:rStyle w:val="Hyperlink"/>
                <w:rtl/>
              </w:rPr>
            </w:pPr>
            <w:hyperlink w:anchor="Seif16" w:tooltip="סייגים למינוי ולכהונה כחבר המועצה" w:history="1">
              <w:r w:rsidRPr="0048160C">
                <w:rPr>
                  <w:rStyle w:val="Hyperlink"/>
                </w:rPr>
                <w:t>Go</w:t>
              </w:r>
            </w:hyperlink>
          </w:p>
        </w:tc>
        <w:tc>
          <w:tcPr>
            <w:tcW w:w="850" w:type="dxa"/>
          </w:tcPr>
          <w:p w14:paraId="2C8EBBF4" w14:textId="77777777" w:rsidR="0048160C" w:rsidRPr="0048160C" w:rsidRDefault="0048160C" w:rsidP="0048160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Seif16</w:instrText>
            </w:r>
            <w:r>
              <w:rPr>
                <w:rtl/>
              </w:rPr>
              <w:instrText xml:space="preserve"> </w:instrText>
            </w:r>
            <w:r>
              <w:rPr>
                <w:rFonts w:cs="Frankruhel"/>
                <w:rtl/>
              </w:rPr>
              <w:fldChar w:fldCharType="separate"/>
            </w:r>
            <w:r>
              <w:rPr>
                <w:noProof/>
                <w:rtl/>
              </w:rPr>
              <w:t>3</w:t>
            </w:r>
            <w:r>
              <w:rPr>
                <w:rFonts w:cs="Frankruhel"/>
                <w:rtl/>
              </w:rPr>
              <w:fldChar w:fldCharType="end"/>
            </w:r>
          </w:p>
        </w:tc>
      </w:tr>
      <w:tr w:rsidR="0048160C" w:rsidRPr="0048160C" w14:paraId="008B5CB8" w14:textId="77777777">
        <w:tblPrEx>
          <w:tblCellMar>
            <w:top w:w="0" w:type="dxa"/>
            <w:bottom w:w="0" w:type="dxa"/>
          </w:tblCellMar>
        </w:tblPrEx>
        <w:tc>
          <w:tcPr>
            <w:tcW w:w="1247" w:type="dxa"/>
          </w:tcPr>
          <w:p w14:paraId="2DE9AF2A" w14:textId="77777777" w:rsidR="0048160C" w:rsidRPr="0048160C" w:rsidRDefault="0048160C" w:rsidP="0048160C">
            <w:pPr>
              <w:rPr>
                <w:rFonts w:cs="Frankruhel"/>
                <w:rtl/>
              </w:rPr>
            </w:pPr>
            <w:r>
              <w:rPr>
                <w:rtl/>
              </w:rPr>
              <w:t xml:space="preserve">סעיף 3ד </w:t>
            </w:r>
          </w:p>
        </w:tc>
        <w:tc>
          <w:tcPr>
            <w:tcW w:w="5669" w:type="dxa"/>
          </w:tcPr>
          <w:p w14:paraId="78F1B865" w14:textId="77777777" w:rsidR="0048160C" w:rsidRPr="0048160C" w:rsidRDefault="0048160C" w:rsidP="0048160C">
            <w:pPr>
              <w:rPr>
                <w:rFonts w:cs="Frankruhel"/>
                <w:rtl/>
              </w:rPr>
            </w:pPr>
            <w:r>
              <w:rPr>
                <w:rtl/>
              </w:rPr>
              <w:t>פקיעת כהונה והשעיה מכהונה</w:t>
            </w:r>
          </w:p>
        </w:tc>
        <w:tc>
          <w:tcPr>
            <w:tcW w:w="567" w:type="dxa"/>
          </w:tcPr>
          <w:p w14:paraId="6C3BE83C" w14:textId="77777777" w:rsidR="0048160C" w:rsidRPr="0048160C" w:rsidRDefault="0048160C" w:rsidP="0048160C">
            <w:pPr>
              <w:rPr>
                <w:rStyle w:val="Hyperlink"/>
                <w:rtl/>
              </w:rPr>
            </w:pPr>
            <w:hyperlink w:anchor="Seif17" w:tooltip="פקיעת כהונה והשעיה מכהונה" w:history="1">
              <w:r w:rsidRPr="0048160C">
                <w:rPr>
                  <w:rStyle w:val="Hyperlink"/>
                </w:rPr>
                <w:t>Go</w:t>
              </w:r>
            </w:hyperlink>
          </w:p>
        </w:tc>
        <w:tc>
          <w:tcPr>
            <w:tcW w:w="850" w:type="dxa"/>
          </w:tcPr>
          <w:p w14:paraId="51493537" w14:textId="77777777" w:rsidR="0048160C" w:rsidRPr="0048160C" w:rsidRDefault="0048160C" w:rsidP="0048160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Seif17</w:instrText>
            </w:r>
            <w:r>
              <w:rPr>
                <w:rtl/>
              </w:rPr>
              <w:instrText xml:space="preserve"> </w:instrText>
            </w:r>
            <w:r>
              <w:rPr>
                <w:rFonts w:cs="Frankruhel"/>
                <w:rtl/>
              </w:rPr>
              <w:fldChar w:fldCharType="separate"/>
            </w:r>
            <w:r>
              <w:rPr>
                <w:noProof/>
                <w:rtl/>
              </w:rPr>
              <w:t>3</w:t>
            </w:r>
            <w:r>
              <w:rPr>
                <w:rFonts w:cs="Frankruhel"/>
                <w:rtl/>
              </w:rPr>
              <w:fldChar w:fldCharType="end"/>
            </w:r>
          </w:p>
        </w:tc>
      </w:tr>
      <w:tr w:rsidR="0048160C" w:rsidRPr="0048160C" w14:paraId="5DBB1BC1" w14:textId="77777777">
        <w:tblPrEx>
          <w:tblCellMar>
            <w:top w:w="0" w:type="dxa"/>
            <w:bottom w:w="0" w:type="dxa"/>
          </w:tblCellMar>
        </w:tblPrEx>
        <w:tc>
          <w:tcPr>
            <w:tcW w:w="1247" w:type="dxa"/>
          </w:tcPr>
          <w:p w14:paraId="7D70BB3C" w14:textId="77777777" w:rsidR="0048160C" w:rsidRPr="0048160C" w:rsidRDefault="0048160C" w:rsidP="0048160C">
            <w:pPr>
              <w:rPr>
                <w:rFonts w:cs="Frankruhel"/>
                <w:rtl/>
              </w:rPr>
            </w:pPr>
            <w:r>
              <w:rPr>
                <w:rtl/>
              </w:rPr>
              <w:t xml:space="preserve">סעיף 3ה </w:t>
            </w:r>
          </w:p>
        </w:tc>
        <w:tc>
          <w:tcPr>
            <w:tcW w:w="5669" w:type="dxa"/>
          </w:tcPr>
          <w:p w14:paraId="68CBD612" w14:textId="77777777" w:rsidR="0048160C" w:rsidRPr="0048160C" w:rsidRDefault="0048160C" w:rsidP="0048160C">
            <w:pPr>
              <w:rPr>
                <w:rFonts w:cs="Frankruhel"/>
                <w:rtl/>
              </w:rPr>
            </w:pPr>
            <w:r>
              <w:rPr>
                <w:rtl/>
              </w:rPr>
              <w:t>מינוי ממלא מקום</w:t>
            </w:r>
          </w:p>
        </w:tc>
        <w:tc>
          <w:tcPr>
            <w:tcW w:w="567" w:type="dxa"/>
          </w:tcPr>
          <w:p w14:paraId="6EE05DDB" w14:textId="77777777" w:rsidR="0048160C" w:rsidRPr="0048160C" w:rsidRDefault="0048160C" w:rsidP="0048160C">
            <w:pPr>
              <w:rPr>
                <w:rStyle w:val="Hyperlink"/>
                <w:rtl/>
              </w:rPr>
            </w:pPr>
            <w:hyperlink w:anchor="Seif18" w:tooltip="מינוי ממלא מקום" w:history="1">
              <w:r w:rsidRPr="0048160C">
                <w:rPr>
                  <w:rStyle w:val="Hyperlink"/>
                </w:rPr>
                <w:t>Go</w:t>
              </w:r>
            </w:hyperlink>
          </w:p>
        </w:tc>
        <w:tc>
          <w:tcPr>
            <w:tcW w:w="850" w:type="dxa"/>
          </w:tcPr>
          <w:p w14:paraId="307D9B49" w14:textId="77777777" w:rsidR="0048160C" w:rsidRPr="0048160C" w:rsidRDefault="0048160C" w:rsidP="0048160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Seif18</w:instrText>
            </w:r>
            <w:r>
              <w:rPr>
                <w:rtl/>
              </w:rPr>
              <w:instrText xml:space="preserve"> </w:instrText>
            </w:r>
            <w:r>
              <w:rPr>
                <w:rFonts w:cs="Frankruhel"/>
                <w:rtl/>
              </w:rPr>
              <w:fldChar w:fldCharType="separate"/>
            </w:r>
            <w:r>
              <w:rPr>
                <w:noProof/>
                <w:rtl/>
              </w:rPr>
              <w:t>3</w:t>
            </w:r>
            <w:r>
              <w:rPr>
                <w:rFonts w:cs="Frankruhel"/>
                <w:rtl/>
              </w:rPr>
              <w:fldChar w:fldCharType="end"/>
            </w:r>
          </w:p>
        </w:tc>
      </w:tr>
      <w:tr w:rsidR="0048160C" w:rsidRPr="0048160C" w14:paraId="1DC8C613" w14:textId="77777777">
        <w:tblPrEx>
          <w:tblCellMar>
            <w:top w:w="0" w:type="dxa"/>
            <w:bottom w:w="0" w:type="dxa"/>
          </w:tblCellMar>
        </w:tblPrEx>
        <w:tc>
          <w:tcPr>
            <w:tcW w:w="1247" w:type="dxa"/>
          </w:tcPr>
          <w:p w14:paraId="6E24ABF4" w14:textId="77777777" w:rsidR="0048160C" w:rsidRPr="0048160C" w:rsidRDefault="0048160C" w:rsidP="0048160C">
            <w:pPr>
              <w:rPr>
                <w:rFonts w:cs="Frankruhel"/>
                <w:rtl/>
              </w:rPr>
            </w:pPr>
            <w:r>
              <w:rPr>
                <w:rtl/>
              </w:rPr>
              <w:t xml:space="preserve">סעיף 3ו </w:t>
            </w:r>
          </w:p>
        </w:tc>
        <w:tc>
          <w:tcPr>
            <w:tcW w:w="5669" w:type="dxa"/>
          </w:tcPr>
          <w:p w14:paraId="0FE59E9D" w14:textId="77777777" w:rsidR="0048160C" w:rsidRPr="0048160C" w:rsidRDefault="0048160C" w:rsidP="0048160C">
            <w:pPr>
              <w:rPr>
                <w:rFonts w:cs="Frankruhel"/>
                <w:rtl/>
              </w:rPr>
            </w:pPr>
            <w:r>
              <w:rPr>
                <w:rtl/>
              </w:rPr>
              <w:t>תקופת כהונה</w:t>
            </w:r>
          </w:p>
        </w:tc>
        <w:tc>
          <w:tcPr>
            <w:tcW w:w="567" w:type="dxa"/>
          </w:tcPr>
          <w:p w14:paraId="7702A0F5" w14:textId="77777777" w:rsidR="0048160C" w:rsidRPr="0048160C" w:rsidRDefault="0048160C" w:rsidP="0048160C">
            <w:pPr>
              <w:rPr>
                <w:rStyle w:val="Hyperlink"/>
                <w:rtl/>
              </w:rPr>
            </w:pPr>
            <w:hyperlink w:anchor="Seif19" w:tooltip="תקופת כהונה" w:history="1">
              <w:r w:rsidRPr="0048160C">
                <w:rPr>
                  <w:rStyle w:val="Hyperlink"/>
                </w:rPr>
                <w:t>Go</w:t>
              </w:r>
            </w:hyperlink>
          </w:p>
        </w:tc>
        <w:tc>
          <w:tcPr>
            <w:tcW w:w="850" w:type="dxa"/>
          </w:tcPr>
          <w:p w14:paraId="3AE5D27D" w14:textId="77777777" w:rsidR="0048160C" w:rsidRPr="0048160C" w:rsidRDefault="0048160C" w:rsidP="0048160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Seif19</w:instrText>
            </w:r>
            <w:r>
              <w:rPr>
                <w:rtl/>
              </w:rPr>
              <w:instrText xml:space="preserve"> </w:instrText>
            </w:r>
            <w:r>
              <w:rPr>
                <w:rFonts w:cs="Frankruhel"/>
                <w:rtl/>
              </w:rPr>
              <w:fldChar w:fldCharType="separate"/>
            </w:r>
            <w:r>
              <w:rPr>
                <w:noProof/>
                <w:rtl/>
              </w:rPr>
              <w:t>4</w:t>
            </w:r>
            <w:r>
              <w:rPr>
                <w:rFonts w:cs="Frankruhel"/>
                <w:rtl/>
              </w:rPr>
              <w:fldChar w:fldCharType="end"/>
            </w:r>
          </w:p>
        </w:tc>
      </w:tr>
      <w:tr w:rsidR="0048160C" w:rsidRPr="0048160C" w14:paraId="6B8DD2B0" w14:textId="77777777">
        <w:tblPrEx>
          <w:tblCellMar>
            <w:top w:w="0" w:type="dxa"/>
            <w:bottom w:w="0" w:type="dxa"/>
          </w:tblCellMar>
        </w:tblPrEx>
        <w:tc>
          <w:tcPr>
            <w:tcW w:w="1247" w:type="dxa"/>
          </w:tcPr>
          <w:p w14:paraId="3A639760" w14:textId="77777777" w:rsidR="0048160C" w:rsidRPr="0048160C" w:rsidRDefault="0048160C" w:rsidP="0048160C">
            <w:pPr>
              <w:rPr>
                <w:rFonts w:cs="Frankruhel"/>
                <w:rtl/>
              </w:rPr>
            </w:pPr>
            <w:r>
              <w:rPr>
                <w:rtl/>
              </w:rPr>
              <w:t xml:space="preserve">סעיף 3ז </w:t>
            </w:r>
          </w:p>
        </w:tc>
        <w:tc>
          <w:tcPr>
            <w:tcW w:w="5669" w:type="dxa"/>
          </w:tcPr>
          <w:p w14:paraId="19B31ADD" w14:textId="77777777" w:rsidR="0048160C" w:rsidRPr="0048160C" w:rsidRDefault="0048160C" w:rsidP="0048160C">
            <w:pPr>
              <w:rPr>
                <w:rFonts w:cs="Frankruhel"/>
                <w:rtl/>
              </w:rPr>
            </w:pPr>
            <w:r>
              <w:rPr>
                <w:rtl/>
              </w:rPr>
              <w:t>ניגוד עניינים</w:t>
            </w:r>
          </w:p>
        </w:tc>
        <w:tc>
          <w:tcPr>
            <w:tcW w:w="567" w:type="dxa"/>
          </w:tcPr>
          <w:p w14:paraId="071A53B9" w14:textId="77777777" w:rsidR="0048160C" w:rsidRPr="0048160C" w:rsidRDefault="0048160C" w:rsidP="0048160C">
            <w:pPr>
              <w:rPr>
                <w:rStyle w:val="Hyperlink"/>
                <w:rtl/>
              </w:rPr>
            </w:pPr>
            <w:hyperlink w:anchor="Seif20" w:tooltip="ניגוד עניינים" w:history="1">
              <w:r w:rsidRPr="0048160C">
                <w:rPr>
                  <w:rStyle w:val="Hyperlink"/>
                </w:rPr>
                <w:t>Go</w:t>
              </w:r>
            </w:hyperlink>
          </w:p>
        </w:tc>
        <w:tc>
          <w:tcPr>
            <w:tcW w:w="850" w:type="dxa"/>
          </w:tcPr>
          <w:p w14:paraId="180AA5F8" w14:textId="77777777" w:rsidR="0048160C" w:rsidRPr="0048160C" w:rsidRDefault="0048160C" w:rsidP="0048160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Seif20</w:instrText>
            </w:r>
            <w:r>
              <w:rPr>
                <w:rtl/>
              </w:rPr>
              <w:instrText xml:space="preserve"> </w:instrText>
            </w:r>
            <w:r>
              <w:rPr>
                <w:rFonts w:cs="Frankruhel"/>
                <w:rtl/>
              </w:rPr>
              <w:fldChar w:fldCharType="separate"/>
            </w:r>
            <w:r>
              <w:rPr>
                <w:noProof/>
                <w:rtl/>
              </w:rPr>
              <w:t>4</w:t>
            </w:r>
            <w:r>
              <w:rPr>
                <w:rFonts w:cs="Frankruhel"/>
                <w:rtl/>
              </w:rPr>
              <w:fldChar w:fldCharType="end"/>
            </w:r>
          </w:p>
        </w:tc>
      </w:tr>
      <w:tr w:rsidR="0048160C" w:rsidRPr="0048160C" w14:paraId="1DD81A3A" w14:textId="77777777">
        <w:tblPrEx>
          <w:tblCellMar>
            <w:top w:w="0" w:type="dxa"/>
            <w:bottom w:w="0" w:type="dxa"/>
          </w:tblCellMar>
        </w:tblPrEx>
        <w:tc>
          <w:tcPr>
            <w:tcW w:w="1247" w:type="dxa"/>
          </w:tcPr>
          <w:p w14:paraId="3AD8A199" w14:textId="77777777" w:rsidR="0048160C" w:rsidRPr="0048160C" w:rsidRDefault="0048160C" w:rsidP="0048160C">
            <w:pPr>
              <w:rPr>
                <w:rFonts w:cs="Frankruhel"/>
                <w:rtl/>
              </w:rPr>
            </w:pPr>
            <w:r>
              <w:rPr>
                <w:rtl/>
              </w:rPr>
              <w:t xml:space="preserve">סעיף 3ח </w:t>
            </w:r>
          </w:p>
        </w:tc>
        <w:tc>
          <w:tcPr>
            <w:tcW w:w="5669" w:type="dxa"/>
          </w:tcPr>
          <w:p w14:paraId="23BC4792" w14:textId="77777777" w:rsidR="0048160C" w:rsidRPr="0048160C" w:rsidRDefault="0048160C" w:rsidP="0048160C">
            <w:pPr>
              <w:rPr>
                <w:rFonts w:cs="Frankruhel"/>
                <w:rtl/>
              </w:rPr>
            </w:pPr>
            <w:r>
              <w:rPr>
                <w:rtl/>
              </w:rPr>
              <w:t>תוקף פעולות</w:t>
            </w:r>
          </w:p>
        </w:tc>
        <w:tc>
          <w:tcPr>
            <w:tcW w:w="567" w:type="dxa"/>
          </w:tcPr>
          <w:p w14:paraId="09126F7A" w14:textId="77777777" w:rsidR="0048160C" w:rsidRPr="0048160C" w:rsidRDefault="0048160C" w:rsidP="0048160C">
            <w:pPr>
              <w:rPr>
                <w:rStyle w:val="Hyperlink"/>
                <w:rtl/>
              </w:rPr>
            </w:pPr>
            <w:hyperlink w:anchor="Seif21" w:tooltip="תוקף פעולות" w:history="1">
              <w:r w:rsidRPr="0048160C">
                <w:rPr>
                  <w:rStyle w:val="Hyperlink"/>
                </w:rPr>
                <w:t>Go</w:t>
              </w:r>
            </w:hyperlink>
          </w:p>
        </w:tc>
        <w:tc>
          <w:tcPr>
            <w:tcW w:w="850" w:type="dxa"/>
          </w:tcPr>
          <w:p w14:paraId="234B6115" w14:textId="77777777" w:rsidR="0048160C" w:rsidRPr="0048160C" w:rsidRDefault="0048160C" w:rsidP="0048160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Seif21</w:instrText>
            </w:r>
            <w:r>
              <w:rPr>
                <w:rtl/>
              </w:rPr>
              <w:instrText xml:space="preserve"> </w:instrText>
            </w:r>
            <w:r>
              <w:rPr>
                <w:rFonts w:cs="Frankruhel"/>
                <w:rtl/>
              </w:rPr>
              <w:fldChar w:fldCharType="separate"/>
            </w:r>
            <w:r>
              <w:rPr>
                <w:noProof/>
                <w:rtl/>
              </w:rPr>
              <w:t>4</w:t>
            </w:r>
            <w:r>
              <w:rPr>
                <w:rFonts w:cs="Frankruhel"/>
                <w:rtl/>
              </w:rPr>
              <w:fldChar w:fldCharType="end"/>
            </w:r>
          </w:p>
        </w:tc>
      </w:tr>
      <w:tr w:rsidR="0048160C" w:rsidRPr="0048160C" w14:paraId="1DF6B6EF" w14:textId="77777777">
        <w:tblPrEx>
          <w:tblCellMar>
            <w:top w:w="0" w:type="dxa"/>
            <w:bottom w:w="0" w:type="dxa"/>
          </w:tblCellMar>
        </w:tblPrEx>
        <w:tc>
          <w:tcPr>
            <w:tcW w:w="1247" w:type="dxa"/>
          </w:tcPr>
          <w:p w14:paraId="0672F45F" w14:textId="77777777" w:rsidR="0048160C" w:rsidRPr="0048160C" w:rsidRDefault="0048160C" w:rsidP="0048160C">
            <w:pPr>
              <w:rPr>
                <w:rFonts w:cs="Frankruhel"/>
                <w:rtl/>
              </w:rPr>
            </w:pPr>
            <w:r>
              <w:rPr>
                <w:rtl/>
              </w:rPr>
              <w:t xml:space="preserve">סעיף 3ט </w:t>
            </w:r>
          </w:p>
        </w:tc>
        <w:tc>
          <w:tcPr>
            <w:tcW w:w="5669" w:type="dxa"/>
          </w:tcPr>
          <w:p w14:paraId="03159710" w14:textId="77777777" w:rsidR="0048160C" w:rsidRPr="0048160C" w:rsidRDefault="0048160C" w:rsidP="0048160C">
            <w:pPr>
              <w:rPr>
                <w:rFonts w:cs="Frankruhel"/>
                <w:rtl/>
              </w:rPr>
            </w:pPr>
            <w:r>
              <w:rPr>
                <w:rtl/>
              </w:rPr>
              <w:t>סדרי עבודה</w:t>
            </w:r>
          </w:p>
        </w:tc>
        <w:tc>
          <w:tcPr>
            <w:tcW w:w="567" w:type="dxa"/>
          </w:tcPr>
          <w:p w14:paraId="6E50FD47" w14:textId="77777777" w:rsidR="0048160C" w:rsidRPr="0048160C" w:rsidRDefault="0048160C" w:rsidP="0048160C">
            <w:pPr>
              <w:rPr>
                <w:rStyle w:val="Hyperlink"/>
                <w:rtl/>
              </w:rPr>
            </w:pPr>
            <w:hyperlink w:anchor="Seif22" w:tooltip="סדרי עבודה" w:history="1">
              <w:r w:rsidRPr="0048160C">
                <w:rPr>
                  <w:rStyle w:val="Hyperlink"/>
                </w:rPr>
                <w:t>Go</w:t>
              </w:r>
            </w:hyperlink>
          </w:p>
        </w:tc>
        <w:tc>
          <w:tcPr>
            <w:tcW w:w="850" w:type="dxa"/>
          </w:tcPr>
          <w:p w14:paraId="34117D0A" w14:textId="77777777" w:rsidR="0048160C" w:rsidRPr="0048160C" w:rsidRDefault="0048160C" w:rsidP="0048160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Seif22</w:instrText>
            </w:r>
            <w:r>
              <w:rPr>
                <w:rtl/>
              </w:rPr>
              <w:instrText xml:space="preserve"> </w:instrText>
            </w:r>
            <w:r>
              <w:rPr>
                <w:rFonts w:cs="Frankruhel"/>
                <w:rtl/>
              </w:rPr>
              <w:fldChar w:fldCharType="separate"/>
            </w:r>
            <w:r>
              <w:rPr>
                <w:noProof/>
                <w:rtl/>
              </w:rPr>
              <w:t>4</w:t>
            </w:r>
            <w:r>
              <w:rPr>
                <w:rFonts w:cs="Frankruhel"/>
                <w:rtl/>
              </w:rPr>
              <w:fldChar w:fldCharType="end"/>
            </w:r>
          </w:p>
        </w:tc>
      </w:tr>
      <w:tr w:rsidR="0048160C" w:rsidRPr="0048160C" w14:paraId="2B589B6F" w14:textId="77777777">
        <w:tblPrEx>
          <w:tblCellMar>
            <w:top w:w="0" w:type="dxa"/>
            <w:bottom w:w="0" w:type="dxa"/>
          </w:tblCellMar>
        </w:tblPrEx>
        <w:tc>
          <w:tcPr>
            <w:tcW w:w="1247" w:type="dxa"/>
          </w:tcPr>
          <w:p w14:paraId="1CD4C18C" w14:textId="77777777" w:rsidR="0048160C" w:rsidRPr="0048160C" w:rsidRDefault="0048160C" w:rsidP="0048160C">
            <w:pPr>
              <w:rPr>
                <w:rFonts w:cs="Frankruhel"/>
                <w:rtl/>
              </w:rPr>
            </w:pPr>
            <w:r>
              <w:rPr>
                <w:rtl/>
              </w:rPr>
              <w:t xml:space="preserve">סעיף 3י </w:t>
            </w:r>
          </w:p>
        </w:tc>
        <w:tc>
          <w:tcPr>
            <w:tcW w:w="5669" w:type="dxa"/>
          </w:tcPr>
          <w:p w14:paraId="2911DFB8" w14:textId="77777777" w:rsidR="0048160C" w:rsidRPr="0048160C" w:rsidRDefault="0048160C" w:rsidP="0048160C">
            <w:pPr>
              <w:rPr>
                <w:rFonts w:cs="Frankruhel"/>
                <w:rtl/>
              </w:rPr>
            </w:pPr>
            <w:r>
              <w:rPr>
                <w:rtl/>
              </w:rPr>
              <w:t>ועדות משנה</w:t>
            </w:r>
          </w:p>
        </w:tc>
        <w:tc>
          <w:tcPr>
            <w:tcW w:w="567" w:type="dxa"/>
          </w:tcPr>
          <w:p w14:paraId="2DC050BD" w14:textId="77777777" w:rsidR="0048160C" w:rsidRPr="0048160C" w:rsidRDefault="0048160C" w:rsidP="0048160C">
            <w:pPr>
              <w:rPr>
                <w:rStyle w:val="Hyperlink"/>
                <w:rtl/>
              </w:rPr>
            </w:pPr>
            <w:hyperlink w:anchor="Seif23" w:tooltip="ועדות משנה" w:history="1">
              <w:r w:rsidRPr="0048160C">
                <w:rPr>
                  <w:rStyle w:val="Hyperlink"/>
                </w:rPr>
                <w:t>Go</w:t>
              </w:r>
            </w:hyperlink>
          </w:p>
        </w:tc>
        <w:tc>
          <w:tcPr>
            <w:tcW w:w="850" w:type="dxa"/>
          </w:tcPr>
          <w:p w14:paraId="45E633A8" w14:textId="77777777" w:rsidR="0048160C" w:rsidRPr="0048160C" w:rsidRDefault="0048160C" w:rsidP="0048160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Seif23</w:instrText>
            </w:r>
            <w:r>
              <w:rPr>
                <w:rtl/>
              </w:rPr>
              <w:instrText xml:space="preserve"> </w:instrText>
            </w:r>
            <w:r>
              <w:rPr>
                <w:rFonts w:cs="Frankruhel"/>
                <w:rtl/>
              </w:rPr>
              <w:fldChar w:fldCharType="separate"/>
            </w:r>
            <w:r>
              <w:rPr>
                <w:noProof/>
                <w:rtl/>
              </w:rPr>
              <w:t>4</w:t>
            </w:r>
            <w:r>
              <w:rPr>
                <w:rFonts w:cs="Frankruhel"/>
                <w:rtl/>
              </w:rPr>
              <w:fldChar w:fldCharType="end"/>
            </w:r>
          </w:p>
        </w:tc>
      </w:tr>
      <w:tr w:rsidR="0048160C" w:rsidRPr="0048160C" w14:paraId="4523EA79" w14:textId="77777777">
        <w:tblPrEx>
          <w:tblCellMar>
            <w:top w:w="0" w:type="dxa"/>
            <w:bottom w:w="0" w:type="dxa"/>
          </w:tblCellMar>
        </w:tblPrEx>
        <w:tc>
          <w:tcPr>
            <w:tcW w:w="1247" w:type="dxa"/>
          </w:tcPr>
          <w:p w14:paraId="014FBE48" w14:textId="77777777" w:rsidR="0048160C" w:rsidRPr="0048160C" w:rsidRDefault="0048160C" w:rsidP="0048160C">
            <w:pPr>
              <w:rPr>
                <w:rFonts w:cs="Frankruhel"/>
                <w:rtl/>
              </w:rPr>
            </w:pPr>
            <w:r>
              <w:rPr>
                <w:rtl/>
              </w:rPr>
              <w:t xml:space="preserve">סעיף 3יא </w:t>
            </w:r>
          </w:p>
        </w:tc>
        <w:tc>
          <w:tcPr>
            <w:tcW w:w="5669" w:type="dxa"/>
          </w:tcPr>
          <w:p w14:paraId="6B43722C" w14:textId="77777777" w:rsidR="0048160C" w:rsidRPr="0048160C" w:rsidRDefault="0048160C" w:rsidP="0048160C">
            <w:pPr>
              <w:rPr>
                <w:rFonts w:cs="Frankruhel"/>
                <w:rtl/>
              </w:rPr>
            </w:pPr>
            <w:r>
              <w:rPr>
                <w:rtl/>
              </w:rPr>
              <w:t>גמול והחזר הוצאות לחברי המועצה</w:t>
            </w:r>
          </w:p>
        </w:tc>
        <w:tc>
          <w:tcPr>
            <w:tcW w:w="567" w:type="dxa"/>
          </w:tcPr>
          <w:p w14:paraId="157FEDA9" w14:textId="77777777" w:rsidR="0048160C" w:rsidRPr="0048160C" w:rsidRDefault="0048160C" w:rsidP="0048160C">
            <w:pPr>
              <w:rPr>
                <w:rStyle w:val="Hyperlink"/>
                <w:rtl/>
              </w:rPr>
            </w:pPr>
            <w:hyperlink w:anchor="Seif24" w:tooltip="גמול והחזר הוצאות לחברי המועצה" w:history="1">
              <w:r w:rsidRPr="0048160C">
                <w:rPr>
                  <w:rStyle w:val="Hyperlink"/>
                </w:rPr>
                <w:t>Go</w:t>
              </w:r>
            </w:hyperlink>
          </w:p>
        </w:tc>
        <w:tc>
          <w:tcPr>
            <w:tcW w:w="850" w:type="dxa"/>
          </w:tcPr>
          <w:p w14:paraId="67CD2C28" w14:textId="77777777" w:rsidR="0048160C" w:rsidRPr="0048160C" w:rsidRDefault="0048160C" w:rsidP="0048160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Seif24</w:instrText>
            </w:r>
            <w:r>
              <w:rPr>
                <w:rtl/>
              </w:rPr>
              <w:instrText xml:space="preserve"> </w:instrText>
            </w:r>
            <w:r>
              <w:rPr>
                <w:rFonts w:cs="Frankruhel"/>
                <w:rtl/>
              </w:rPr>
              <w:fldChar w:fldCharType="separate"/>
            </w:r>
            <w:r>
              <w:rPr>
                <w:noProof/>
                <w:rtl/>
              </w:rPr>
              <w:t>4</w:t>
            </w:r>
            <w:r>
              <w:rPr>
                <w:rFonts w:cs="Frankruhel"/>
                <w:rtl/>
              </w:rPr>
              <w:fldChar w:fldCharType="end"/>
            </w:r>
          </w:p>
        </w:tc>
      </w:tr>
      <w:tr w:rsidR="0048160C" w:rsidRPr="0048160C" w14:paraId="14E94E4D" w14:textId="77777777">
        <w:tblPrEx>
          <w:tblCellMar>
            <w:top w:w="0" w:type="dxa"/>
            <w:bottom w:w="0" w:type="dxa"/>
          </w:tblCellMar>
        </w:tblPrEx>
        <w:tc>
          <w:tcPr>
            <w:tcW w:w="1247" w:type="dxa"/>
          </w:tcPr>
          <w:p w14:paraId="0DE70C09" w14:textId="77777777" w:rsidR="0048160C" w:rsidRPr="0048160C" w:rsidRDefault="0048160C" w:rsidP="0048160C">
            <w:pPr>
              <w:rPr>
                <w:rFonts w:cs="Frankruhel"/>
                <w:rtl/>
              </w:rPr>
            </w:pPr>
            <w:r>
              <w:rPr>
                <w:rtl/>
              </w:rPr>
              <w:t xml:space="preserve">סעיף 4 </w:t>
            </w:r>
          </w:p>
        </w:tc>
        <w:tc>
          <w:tcPr>
            <w:tcW w:w="5669" w:type="dxa"/>
          </w:tcPr>
          <w:p w14:paraId="73C57435" w14:textId="77777777" w:rsidR="0048160C" w:rsidRPr="0048160C" w:rsidRDefault="0048160C" w:rsidP="0048160C">
            <w:pPr>
              <w:rPr>
                <w:rFonts w:cs="Frankruhel"/>
                <w:rtl/>
              </w:rPr>
            </w:pPr>
            <w:r>
              <w:rPr>
                <w:rtl/>
              </w:rPr>
              <w:t>התקנת מתקן חשמלי</w:t>
            </w:r>
          </w:p>
        </w:tc>
        <w:tc>
          <w:tcPr>
            <w:tcW w:w="567" w:type="dxa"/>
          </w:tcPr>
          <w:p w14:paraId="79080545" w14:textId="77777777" w:rsidR="0048160C" w:rsidRPr="0048160C" w:rsidRDefault="0048160C" w:rsidP="0048160C">
            <w:pPr>
              <w:rPr>
                <w:rStyle w:val="Hyperlink"/>
                <w:rtl/>
              </w:rPr>
            </w:pPr>
            <w:hyperlink w:anchor="Seif3" w:tooltip="התקנת מתקן חשמלי" w:history="1">
              <w:r w:rsidRPr="0048160C">
                <w:rPr>
                  <w:rStyle w:val="Hyperlink"/>
                </w:rPr>
                <w:t>Go</w:t>
              </w:r>
            </w:hyperlink>
          </w:p>
        </w:tc>
        <w:tc>
          <w:tcPr>
            <w:tcW w:w="850" w:type="dxa"/>
          </w:tcPr>
          <w:p w14:paraId="43BF172F" w14:textId="77777777" w:rsidR="0048160C" w:rsidRPr="0048160C" w:rsidRDefault="0048160C" w:rsidP="0048160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4</w:t>
            </w:r>
            <w:r>
              <w:rPr>
                <w:rFonts w:cs="Frankruhel"/>
                <w:rtl/>
              </w:rPr>
              <w:fldChar w:fldCharType="end"/>
            </w:r>
          </w:p>
        </w:tc>
      </w:tr>
      <w:tr w:rsidR="0048160C" w:rsidRPr="0048160C" w14:paraId="2BFA26AD" w14:textId="77777777">
        <w:tblPrEx>
          <w:tblCellMar>
            <w:top w:w="0" w:type="dxa"/>
            <w:bottom w:w="0" w:type="dxa"/>
          </w:tblCellMar>
        </w:tblPrEx>
        <w:tc>
          <w:tcPr>
            <w:tcW w:w="1247" w:type="dxa"/>
          </w:tcPr>
          <w:p w14:paraId="556DACD9" w14:textId="77777777" w:rsidR="0048160C" w:rsidRPr="0048160C" w:rsidRDefault="0048160C" w:rsidP="0048160C">
            <w:pPr>
              <w:rPr>
                <w:rFonts w:cs="Frankruhel"/>
                <w:rtl/>
              </w:rPr>
            </w:pPr>
            <w:r>
              <w:rPr>
                <w:rtl/>
              </w:rPr>
              <w:t xml:space="preserve">סעיף 6 </w:t>
            </w:r>
          </w:p>
        </w:tc>
        <w:tc>
          <w:tcPr>
            <w:tcW w:w="5669" w:type="dxa"/>
          </w:tcPr>
          <w:p w14:paraId="6B8CE89B" w14:textId="77777777" w:rsidR="0048160C" w:rsidRPr="0048160C" w:rsidRDefault="0048160C" w:rsidP="0048160C">
            <w:pPr>
              <w:rPr>
                <w:rFonts w:cs="Frankruhel"/>
                <w:rtl/>
              </w:rPr>
            </w:pPr>
            <w:r>
              <w:rPr>
                <w:rtl/>
              </w:rPr>
              <w:t>ביצוע עבודת חשמל</w:t>
            </w:r>
          </w:p>
        </w:tc>
        <w:tc>
          <w:tcPr>
            <w:tcW w:w="567" w:type="dxa"/>
          </w:tcPr>
          <w:p w14:paraId="17C4721B" w14:textId="77777777" w:rsidR="0048160C" w:rsidRPr="0048160C" w:rsidRDefault="0048160C" w:rsidP="0048160C">
            <w:pPr>
              <w:rPr>
                <w:rStyle w:val="Hyperlink"/>
                <w:rtl/>
              </w:rPr>
            </w:pPr>
            <w:hyperlink w:anchor="Seif4" w:tooltip="ביצוע עבודת חשמל" w:history="1">
              <w:r w:rsidRPr="0048160C">
                <w:rPr>
                  <w:rStyle w:val="Hyperlink"/>
                </w:rPr>
                <w:t>Go</w:t>
              </w:r>
            </w:hyperlink>
          </w:p>
        </w:tc>
        <w:tc>
          <w:tcPr>
            <w:tcW w:w="850" w:type="dxa"/>
          </w:tcPr>
          <w:p w14:paraId="665A2995" w14:textId="77777777" w:rsidR="0048160C" w:rsidRPr="0048160C" w:rsidRDefault="0048160C" w:rsidP="0048160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4</w:t>
            </w:r>
            <w:r>
              <w:rPr>
                <w:rFonts w:cs="Frankruhel"/>
                <w:rtl/>
              </w:rPr>
              <w:fldChar w:fldCharType="end"/>
            </w:r>
          </w:p>
        </w:tc>
      </w:tr>
      <w:tr w:rsidR="0048160C" w:rsidRPr="0048160C" w14:paraId="776C60FD" w14:textId="77777777">
        <w:tblPrEx>
          <w:tblCellMar>
            <w:top w:w="0" w:type="dxa"/>
            <w:bottom w:w="0" w:type="dxa"/>
          </w:tblCellMar>
        </w:tblPrEx>
        <w:tc>
          <w:tcPr>
            <w:tcW w:w="1247" w:type="dxa"/>
          </w:tcPr>
          <w:p w14:paraId="36AA83C1" w14:textId="77777777" w:rsidR="0048160C" w:rsidRPr="0048160C" w:rsidRDefault="0048160C" w:rsidP="0048160C">
            <w:pPr>
              <w:rPr>
                <w:rFonts w:cs="Frankruhel"/>
                <w:rtl/>
              </w:rPr>
            </w:pPr>
            <w:r>
              <w:rPr>
                <w:rtl/>
              </w:rPr>
              <w:t xml:space="preserve">סעיף 7 </w:t>
            </w:r>
          </w:p>
        </w:tc>
        <w:tc>
          <w:tcPr>
            <w:tcW w:w="5669" w:type="dxa"/>
          </w:tcPr>
          <w:p w14:paraId="468D52D6" w14:textId="77777777" w:rsidR="0048160C" w:rsidRPr="0048160C" w:rsidRDefault="0048160C" w:rsidP="0048160C">
            <w:pPr>
              <w:rPr>
                <w:rFonts w:cs="Frankruhel"/>
                <w:rtl/>
              </w:rPr>
            </w:pPr>
            <w:r>
              <w:rPr>
                <w:rtl/>
              </w:rPr>
              <w:t>ועדת עררים</w:t>
            </w:r>
          </w:p>
        </w:tc>
        <w:tc>
          <w:tcPr>
            <w:tcW w:w="567" w:type="dxa"/>
          </w:tcPr>
          <w:p w14:paraId="36AFBFC6" w14:textId="77777777" w:rsidR="0048160C" w:rsidRPr="0048160C" w:rsidRDefault="0048160C" w:rsidP="0048160C">
            <w:pPr>
              <w:rPr>
                <w:rStyle w:val="Hyperlink"/>
                <w:rtl/>
              </w:rPr>
            </w:pPr>
            <w:hyperlink w:anchor="Seif5" w:tooltip="ועדת עררים" w:history="1">
              <w:r w:rsidRPr="0048160C">
                <w:rPr>
                  <w:rStyle w:val="Hyperlink"/>
                </w:rPr>
                <w:t>Go</w:t>
              </w:r>
            </w:hyperlink>
          </w:p>
        </w:tc>
        <w:tc>
          <w:tcPr>
            <w:tcW w:w="850" w:type="dxa"/>
          </w:tcPr>
          <w:p w14:paraId="0F5CD537" w14:textId="77777777" w:rsidR="0048160C" w:rsidRPr="0048160C" w:rsidRDefault="0048160C" w:rsidP="0048160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5</w:t>
            </w:r>
            <w:r>
              <w:rPr>
                <w:rFonts w:cs="Frankruhel"/>
                <w:rtl/>
              </w:rPr>
              <w:fldChar w:fldCharType="end"/>
            </w:r>
          </w:p>
        </w:tc>
      </w:tr>
      <w:tr w:rsidR="0048160C" w:rsidRPr="0048160C" w14:paraId="173CAAEA" w14:textId="77777777">
        <w:tblPrEx>
          <w:tblCellMar>
            <w:top w:w="0" w:type="dxa"/>
            <w:bottom w:w="0" w:type="dxa"/>
          </w:tblCellMar>
        </w:tblPrEx>
        <w:tc>
          <w:tcPr>
            <w:tcW w:w="1247" w:type="dxa"/>
          </w:tcPr>
          <w:p w14:paraId="13D1CB17" w14:textId="77777777" w:rsidR="0048160C" w:rsidRPr="0048160C" w:rsidRDefault="0048160C" w:rsidP="0048160C">
            <w:pPr>
              <w:rPr>
                <w:rFonts w:cs="Frankruhel"/>
                <w:rtl/>
              </w:rPr>
            </w:pPr>
            <w:r>
              <w:rPr>
                <w:rtl/>
              </w:rPr>
              <w:t xml:space="preserve">סעיף 8 </w:t>
            </w:r>
          </w:p>
        </w:tc>
        <w:tc>
          <w:tcPr>
            <w:tcW w:w="5669" w:type="dxa"/>
          </w:tcPr>
          <w:p w14:paraId="7268EA86" w14:textId="77777777" w:rsidR="0048160C" w:rsidRPr="0048160C" w:rsidRDefault="0048160C" w:rsidP="0048160C">
            <w:pPr>
              <w:rPr>
                <w:rFonts w:cs="Frankruhel"/>
                <w:rtl/>
              </w:rPr>
            </w:pPr>
            <w:r>
              <w:rPr>
                <w:rtl/>
              </w:rPr>
              <w:t>ערר וערעור מינהלי</w:t>
            </w:r>
          </w:p>
        </w:tc>
        <w:tc>
          <w:tcPr>
            <w:tcW w:w="567" w:type="dxa"/>
          </w:tcPr>
          <w:p w14:paraId="3DFA0739" w14:textId="77777777" w:rsidR="0048160C" w:rsidRPr="0048160C" w:rsidRDefault="0048160C" w:rsidP="0048160C">
            <w:pPr>
              <w:rPr>
                <w:rStyle w:val="Hyperlink"/>
                <w:rtl/>
              </w:rPr>
            </w:pPr>
            <w:hyperlink w:anchor="Seif6" w:tooltip="ערר וערעור מינהלי" w:history="1">
              <w:r w:rsidRPr="0048160C">
                <w:rPr>
                  <w:rStyle w:val="Hyperlink"/>
                </w:rPr>
                <w:t>Go</w:t>
              </w:r>
            </w:hyperlink>
          </w:p>
        </w:tc>
        <w:tc>
          <w:tcPr>
            <w:tcW w:w="850" w:type="dxa"/>
          </w:tcPr>
          <w:p w14:paraId="3BF3E8F4" w14:textId="77777777" w:rsidR="0048160C" w:rsidRPr="0048160C" w:rsidRDefault="0048160C" w:rsidP="0048160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5</w:t>
            </w:r>
            <w:r>
              <w:rPr>
                <w:rFonts w:cs="Frankruhel"/>
                <w:rtl/>
              </w:rPr>
              <w:fldChar w:fldCharType="end"/>
            </w:r>
          </w:p>
        </w:tc>
      </w:tr>
      <w:tr w:rsidR="0048160C" w:rsidRPr="0048160C" w14:paraId="6DE3FF32" w14:textId="77777777">
        <w:tblPrEx>
          <w:tblCellMar>
            <w:top w:w="0" w:type="dxa"/>
            <w:bottom w:w="0" w:type="dxa"/>
          </w:tblCellMar>
        </w:tblPrEx>
        <w:tc>
          <w:tcPr>
            <w:tcW w:w="1247" w:type="dxa"/>
          </w:tcPr>
          <w:p w14:paraId="0D75976C" w14:textId="77777777" w:rsidR="0048160C" w:rsidRPr="0048160C" w:rsidRDefault="0048160C" w:rsidP="0048160C">
            <w:pPr>
              <w:rPr>
                <w:rFonts w:cs="Frankruhel"/>
                <w:rtl/>
              </w:rPr>
            </w:pPr>
            <w:r>
              <w:rPr>
                <w:rtl/>
              </w:rPr>
              <w:t xml:space="preserve">סעיף 9 </w:t>
            </w:r>
          </w:p>
        </w:tc>
        <w:tc>
          <w:tcPr>
            <w:tcW w:w="5669" w:type="dxa"/>
          </w:tcPr>
          <w:p w14:paraId="733EB77D" w14:textId="77777777" w:rsidR="0048160C" w:rsidRPr="0048160C" w:rsidRDefault="0048160C" w:rsidP="0048160C">
            <w:pPr>
              <w:rPr>
                <w:rFonts w:cs="Frankruhel"/>
                <w:rtl/>
              </w:rPr>
            </w:pPr>
            <w:r>
              <w:rPr>
                <w:rtl/>
              </w:rPr>
              <w:t>סמכויות פיקוח</w:t>
            </w:r>
          </w:p>
        </w:tc>
        <w:tc>
          <w:tcPr>
            <w:tcW w:w="567" w:type="dxa"/>
          </w:tcPr>
          <w:p w14:paraId="48122B86" w14:textId="77777777" w:rsidR="0048160C" w:rsidRPr="0048160C" w:rsidRDefault="0048160C" w:rsidP="0048160C">
            <w:pPr>
              <w:rPr>
                <w:rStyle w:val="Hyperlink"/>
                <w:rtl/>
              </w:rPr>
            </w:pPr>
            <w:hyperlink w:anchor="Seif7" w:tooltip="סמכויות פיקוח" w:history="1">
              <w:r w:rsidRPr="0048160C">
                <w:rPr>
                  <w:rStyle w:val="Hyperlink"/>
                </w:rPr>
                <w:t>Go</w:t>
              </w:r>
            </w:hyperlink>
          </w:p>
        </w:tc>
        <w:tc>
          <w:tcPr>
            <w:tcW w:w="850" w:type="dxa"/>
          </w:tcPr>
          <w:p w14:paraId="7C1C89EB" w14:textId="77777777" w:rsidR="0048160C" w:rsidRPr="0048160C" w:rsidRDefault="0048160C" w:rsidP="0048160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5</w:t>
            </w:r>
            <w:r>
              <w:rPr>
                <w:rFonts w:cs="Frankruhel"/>
                <w:rtl/>
              </w:rPr>
              <w:fldChar w:fldCharType="end"/>
            </w:r>
          </w:p>
        </w:tc>
      </w:tr>
      <w:tr w:rsidR="0048160C" w:rsidRPr="0048160C" w14:paraId="7C5BE1D5" w14:textId="77777777">
        <w:tblPrEx>
          <w:tblCellMar>
            <w:top w:w="0" w:type="dxa"/>
            <w:bottom w:w="0" w:type="dxa"/>
          </w:tblCellMar>
        </w:tblPrEx>
        <w:tc>
          <w:tcPr>
            <w:tcW w:w="1247" w:type="dxa"/>
          </w:tcPr>
          <w:p w14:paraId="5EC200B2" w14:textId="77777777" w:rsidR="0048160C" w:rsidRPr="0048160C" w:rsidRDefault="0048160C" w:rsidP="0048160C">
            <w:pPr>
              <w:rPr>
                <w:rFonts w:cs="Frankruhel"/>
                <w:rtl/>
              </w:rPr>
            </w:pPr>
            <w:r>
              <w:rPr>
                <w:rtl/>
              </w:rPr>
              <w:t xml:space="preserve">סעיף 10 </w:t>
            </w:r>
          </w:p>
        </w:tc>
        <w:tc>
          <w:tcPr>
            <w:tcW w:w="5669" w:type="dxa"/>
          </w:tcPr>
          <w:p w14:paraId="53A19D48" w14:textId="77777777" w:rsidR="0048160C" w:rsidRPr="0048160C" w:rsidRDefault="0048160C" w:rsidP="0048160C">
            <w:pPr>
              <w:rPr>
                <w:rFonts w:cs="Frankruhel"/>
                <w:rtl/>
              </w:rPr>
            </w:pPr>
            <w:r>
              <w:rPr>
                <w:rtl/>
              </w:rPr>
              <w:t>סמכויות עזר</w:t>
            </w:r>
          </w:p>
        </w:tc>
        <w:tc>
          <w:tcPr>
            <w:tcW w:w="567" w:type="dxa"/>
          </w:tcPr>
          <w:p w14:paraId="7A1BAD38" w14:textId="77777777" w:rsidR="0048160C" w:rsidRPr="0048160C" w:rsidRDefault="0048160C" w:rsidP="0048160C">
            <w:pPr>
              <w:rPr>
                <w:rStyle w:val="Hyperlink"/>
                <w:rtl/>
              </w:rPr>
            </w:pPr>
            <w:hyperlink w:anchor="Seif8" w:tooltip="סמכויות עזר" w:history="1">
              <w:r w:rsidRPr="0048160C">
                <w:rPr>
                  <w:rStyle w:val="Hyperlink"/>
                </w:rPr>
                <w:t>Go</w:t>
              </w:r>
            </w:hyperlink>
          </w:p>
        </w:tc>
        <w:tc>
          <w:tcPr>
            <w:tcW w:w="850" w:type="dxa"/>
          </w:tcPr>
          <w:p w14:paraId="12D123EC" w14:textId="77777777" w:rsidR="0048160C" w:rsidRPr="0048160C" w:rsidRDefault="0048160C" w:rsidP="0048160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w:instrText>
            </w:r>
            <w:r>
              <w:rPr>
                <w:rtl/>
              </w:rPr>
              <w:instrText xml:space="preserve"> </w:instrText>
            </w:r>
            <w:r>
              <w:rPr>
                <w:rFonts w:cs="Frankruhel"/>
                <w:rtl/>
              </w:rPr>
              <w:fldChar w:fldCharType="separate"/>
            </w:r>
            <w:r>
              <w:rPr>
                <w:noProof/>
                <w:rtl/>
              </w:rPr>
              <w:t>5</w:t>
            </w:r>
            <w:r>
              <w:rPr>
                <w:rFonts w:cs="Frankruhel"/>
                <w:rtl/>
              </w:rPr>
              <w:fldChar w:fldCharType="end"/>
            </w:r>
          </w:p>
        </w:tc>
      </w:tr>
      <w:tr w:rsidR="0048160C" w:rsidRPr="0048160C" w14:paraId="56F6A2D6" w14:textId="77777777">
        <w:tblPrEx>
          <w:tblCellMar>
            <w:top w:w="0" w:type="dxa"/>
            <w:bottom w:w="0" w:type="dxa"/>
          </w:tblCellMar>
        </w:tblPrEx>
        <w:tc>
          <w:tcPr>
            <w:tcW w:w="1247" w:type="dxa"/>
          </w:tcPr>
          <w:p w14:paraId="6BF3A50F" w14:textId="77777777" w:rsidR="0048160C" w:rsidRPr="0048160C" w:rsidRDefault="0048160C" w:rsidP="0048160C">
            <w:pPr>
              <w:rPr>
                <w:rFonts w:cs="Frankruhel"/>
                <w:rtl/>
              </w:rPr>
            </w:pPr>
            <w:r>
              <w:rPr>
                <w:rtl/>
              </w:rPr>
              <w:t xml:space="preserve">סעיף 10א </w:t>
            </w:r>
          </w:p>
        </w:tc>
        <w:tc>
          <w:tcPr>
            <w:tcW w:w="5669" w:type="dxa"/>
          </w:tcPr>
          <w:p w14:paraId="7D1013E0" w14:textId="77777777" w:rsidR="0048160C" w:rsidRPr="0048160C" w:rsidRDefault="0048160C" w:rsidP="0048160C">
            <w:pPr>
              <w:rPr>
                <w:rFonts w:cs="Frankruhel"/>
                <w:rtl/>
              </w:rPr>
            </w:pPr>
            <w:r>
              <w:rPr>
                <w:rtl/>
              </w:rPr>
              <w:t>הוראות מיוחדות לגבי המדינה</w:t>
            </w:r>
          </w:p>
        </w:tc>
        <w:tc>
          <w:tcPr>
            <w:tcW w:w="567" w:type="dxa"/>
          </w:tcPr>
          <w:p w14:paraId="6CD77A13" w14:textId="77777777" w:rsidR="0048160C" w:rsidRPr="0048160C" w:rsidRDefault="0048160C" w:rsidP="0048160C">
            <w:pPr>
              <w:rPr>
                <w:rStyle w:val="Hyperlink"/>
                <w:rtl/>
              </w:rPr>
            </w:pPr>
            <w:hyperlink w:anchor="Seif9" w:tooltip="הוראות מיוחדות לגבי המדינה" w:history="1">
              <w:r w:rsidRPr="0048160C">
                <w:rPr>
                  <w:rStyle w:val="Hyperlink"/>
                </w:rPr>
                <w:t>Go</w:t>
              </w:r>
            </w:hyperlink>
          </w:p>
        </w:tc>
        <w:tc>
          <w:tcPr>
            <w:tcW w:w="850" w:type="dxa"/>
          </w:tcPr>
          <w:p w14:paraId="217314EE" w14:textId="77777777" w:rsidR="0048160C" w:rsidRPr="0048160C" w:rsidRDefault="0048160C" w:rsidP="0048160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w:instrText>
            </w:r>
            <w:r>
              <w:rPr>
                <w:rtl/>
              </w:rPr>
              <w:instrText xml:space="preserve"> </w:instrText>
            </w:r>
            <w:r>
              <w:rPr>
                <w:rFonts w:cs="Frankruhel"/>
                <w:rtl/>
              </w:rPr>
              <w:fldChar w:fldCharType="separate"/>
            </w:r>
            <w:r>
              <w:rPr>
                <w:noProof/>
                <w:rtl/>
              </w:rPr>
              <w:t>5</w:t>
            </w:r>
            <w:r>
              <w:rPr>
                <w:rFonts w:cs="Frankruhel"/>
                <w:rtl/>
              </w:rPr>
              <w:fldChar w:fldCharType="end"/>
            </w:r>
          </w:p>
        </w:tc>
      </w:tr>
      <w:tr w:rsidR="0048160C" w:rsidRPr="0048160C" w14:paraId="64874311" w14:textId="77777777">
        <w:tblPrEx>
          <w:tblCellMar>
            <w:top w:w="0" w:type="dxa"/>
            <w:bottom w:w="0" w:type="dxa"/>
          </w:tblCellMar>
        </w:tblPrEx>
        <w:tc>
          <w:tcPr>
            <w:tcW w:w="1247" w:type="dxa"/>
          </w:tcPr>
          <w:p w14:paraId="4ED1C44F" w14:textId="77777777" w:rsidR="0048160C" w:rsidRPr="0048160C" w:rsidRDefault="0048160C" w:rsidP="0048160C">
            <w:pPr>
              <w:rPr>
                <w:rFonts w:cs="Frankruhel"/>
                <w:rtl/>
              </w:rPr>
            </w:pPr>
            <w:r>
              <w:rPr>
                <w:rtl/>
              </w:rPr>
              <w:t xml:space="preserve">סעיף 11 </w:t>
            </w:r>
          </w:p>
        </w:tc>
        <w:tc>
          <w:tcPr>
            <w:tcW w:w="5669" w:type="dxa"/>
          </w:tcPr>
          <w:p w14:paraId="6064D8FF" w14:textId="77777777" w:rsidR="0048160C" w:rsidRPr="0048160C" w:rsidRDefault="0048160C" w:rsidP="0048160C">
            <w:pPr>
              <w:rPr>
                <w:rFonts w:cs="Frankruhel"/>
                <w:rtl/>
              </w:rPr>
            </w:pPr>
            <w:r>
              <w:rPr>
                <w:rtl/>
              </w:rPr>
              <w:t>עונשין</w:t>
            </w:r>
          </w:p>
        </w:tc>
        <w:tc>
          <w:tcPr>
            <w:tcW w:w="567" w:type="dxa"/>
          </w:tcPr>
          <w:p w14:paraId="17E5A7B9" w14:textId="77777777" w:rsidR="0048160C" w:rsidRPr="0048160C" w:rsidRDefault="0048160C" w:rsidP="0048160C">
            <w:pPr>
              <w:rPr>
                <w:rStyle w:val="Hyperlink"/>
                <w:rtl/>
              </w:rPr>
            </w:pPr>
            <w:hyperlink w:anchor="Seif10" w:tooltip="עונשין" w:history="1">
              <w:r w:rsidRPr="0048160C">
                <w:rPr>
                  <w:rStyle w:val="Hyperlink"/>
                </w:rPr>
                <w:t>Go</w:t>
              </w:r>
            </w:hyperlink>
          </w:p>
        </w:tc>
        <w:tc>
          <w:tcPr>
            <w:tcW w:w="850" w:type="dxa"/>
          </w:tcPr>
          <w:p w14:paraId="60602C10" w14:textId="77777777" w:rsidR="0048160C" w:rsidRPr="0048160C" w:rsidRDefault="0048160C" w:rsidP="0048160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Seif10</w:instrText>
            </w:r>
            <w:r>
              <w:rPr>
                <w:rtl/>
              </w:rPr>
              <w:instrText xml:space="preserve"> </w:instrText>
            </w:r>
            <w:r>
              <w:rPr>
                <w:rFonts w:cs="Frankruhel"/>
                <w:rtl/>
              </w:rPr>
              <w:fldChar w:fldCharType="separate"/>
            </w:r>
            <w:r>
              <w:rPr>
                <w:noProof/>
                <w:rtl/>
              </w:rPr>
              <w:t>5</w:t>
            </w:r>
            <w:r>
              <w:rPr>
                <w:rFonts w:cs="Frankruhel"/>
                <w:rtl/>
              </w:rPr>
              <w:fldChar w:fldCharType="end"/>
            </w:r>
          </w:p>
        </w:tc>
      </w:tr>
      <w:tr w:rsidR="0048160C" w:rsidRPr="0048160C" w14:paraId="306AB259" w14:textId="77777777">
        <w:tblPrEx>
          <w:tblCellMar>
            <w:top w:w="0" w:type="dxa"/>
            <w:bottom w:w="0" w:type="dxa"/>
          </w:tblCellMar>
        </w:tblPrEx>
        <w:tc>
          <w:tcPr>
            <w:tcW w:w="1247" w:type="dxa"/>
          </w:tcPr>
          <w:p w14:paraId="3424DA8A" w14:textId="77777777" w:rsidR="0048160C" w:rsidRPr="0048160C" w:rsidRDefault="0048160C" w:rsidP="0048160C">
            <w:pPr>
              <w:rPr>
                <w:rFonts w:cs="Frankruhel"/>
                <w:rtl/>
              </w:rPr>
            </w:pPr>
            <w:r>
              <w:rPr>
                <w:rtl/>
              </w:rPr>
              <w:t xml:space="preserve">סעיף 12 </w:t>
            </w:r>
          </w:p>
        </w:tc>
        <w:tc>
          <w:tcPr>
            <w:tcW w:w="5669" w:type="dxa"/>
          </w:tcPr>
          <w:p w14:paraId="04E0A12D" w14:textId="77777777" w:rsidR="0048160C" w:rsidRPr="0048160C" w:rsidRDefault="0048160C" w:rsidP="0048160C">
            <w:pPr>
              <w:rPr>
                <w:rFonts w:cs="Frankruhel"/>
                <w:rtl/>
              </w:rPr>
            </w:pPr>
            <w:r>
              <w:rPr>
                <w:rtl/>
              </w:rPr>
              <w:t>ביטול</w:t>
            </w:r>
          </w:p>
        </w:tc>
        <w:tc>
          <w:tcPr>
            <w:tcW w:w="567" w:type="dxa"/>
          </w:tcPr>
          <w:p w14:paraId="3893E1F0" w14:textId="77777777" w:rsidR="0048160C" w:rsidRPr="0048160C" w:rsidRDefault="0048160C" w:rsidP="0048160C">
            <w:pPr>
              <w:rPr>
                <w:rStyle w:val="Hyperlink"/>
                <w:rtl/>
              </w:rPr>
            </w:pPr>
            <w:hyperlink w:anchor="Seif11" w:tooltip="ביטול" w:history="1">
              <w:r w:rsidRPr="0048160C">
                <w:rPr>
                  <w:rStyle w:val="Hyperlink"/>
                </w:rPr>
                <w:t>Go</w:t>
              </w:r>
            </w:hyperlink>
          </w:p>
        </w:tc>
        <w:tc>
          <w:tcPr>
            <w:tcW w:w="850" w:type="dxa"/>
          </w:tcPr>
          <w:p w14:paraId="1C4F7C92" w14:textId="77777777" w:rsidR="0048160C" w:rsidRPr="0048160C" w:rsidRDefault="0048160C" w:rsidP="0048160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Seif11</w:instrText>
            </w:r>
            <w:r>
              <w:rPr>
                <w:rtl/>
              </w:rPr>
              <w:instrText xml:space="preserve"> </w:instrText>
            </w:r>
            <w:r>
              <w:rPr>
                <w:rFonts w:cs="Frankruhel"/>
                <w:rtl/>
              </w:rPr>
              <w:fldChar w:fldCharType="separate"/>
            </w:r>
            <w:r>
              <w:rPr>
                <w:noProof/>
                <w:rtl/>
              </w:rPr>
              <w:t>5</w:t>
            </w:r>
            <w:r>
              <w:rPr>
                <w:rFonts w:cs="Frankruhel"/>
                <w:rtl/>
              </w:rPr>
              <w:fldChar w:fldCharType="end"/>
            </w:r>
          </w:p>
        </w:tc>
      </w:tr>
      <w:tr w:rsidR="0048160C" w:rsidRPr="0048160C" w14:paraId="6AC372AE" w14:textId="77777777">
        <w:tblPrEx>
          <w:tblCellMar>
            <w:top w:w="0" w:type="dxa"/>
            <w:bottom w:w="0" w:type="dxa"/>
          </w:tblCellMar>
        </w:tblPrEx>
        <w:tc>
          <w:tcPr>
            <w:tcW w:w="1247" w:type="dxa"/>
          </w:tcPr>
          <w:p w14:paraId="0848DAD9" w14:textId="77777777" w:rsidR="0048160C" w:rsidRPr="0048160C" w:rsidRDefault="0048160C" w:rsidP="0048160C">
            <w:pPr>
              <w:rPr>
                <w:rFonts w:cs="Frankruhel"/>
                <w:rtl/>
              </w:rPr>
            </w:pPr>
            <w:r>
              <w:rPr>
                <w:rtl/>
              </w:rPr>
              <w:t xml:space="preserve">סעיף 13 </w:t>
            </w:r>
          </w:p>
        </w:tc>
        <w:tc>
          <w:tcPr>
            <w:tcW w:w="5669" w:type="dxa"/>
          </w:tcPr>
          <w:p w14:paraId="6E007A7D" w14:textId="77777777" w:rsidR="0048160C" w:rsidRPr="0048160C" w:rsidRDefault="0048160C" w:rsidP="0048160C">
            <w:pPr>
              <w:rPr>
                <w:rFonts w:cs="Frankruhel"/>
                <w:rtl/>
              </w:rPr>
            </w:pPr>
            <w:r>
              <w:rPr>
                <w:rtl/>
              </w:rPr>
              <w:t>תקנות</w:t>
            </w:r>
          </w:p>
        </w:tc>
        <w:tc>
          <w:tcPr>
            <w:tcW w:w="567" w:type="dxa"/>
          </w:tcPr>
          <w:p w14:paraId="23680E70" w14:textId="77777777" w:rsidR="0048160C" w:rsidRPr="0048160C" w:rsidRDefault="0048160C" w:rsidP="0048160C">
            <w:pPr>
              <w:rPr>
                <w:rStyle w:val="Hyperlink"/>
                <w:rtl/>
              </w:rPr>
            </w:pPr>
            <w:hyperlink w:anchor="Seif12" w:tooltip="תקנות" w:history="1">
              <w:r w:rsidRPr="0048160C">
                <w:rPr>
                  <w:rStyle w:val="Hyperlink"/>
                </w:rPr>
                <w:t>Go</w:t>
              </w:r>
            </w:hyperlink>
          </w:p>
        </w:tc>
        <w:tc>
          <w:tcPr>
            <w:tcW w:w="850" w:type="dxa"/>
          </w:tcPr>
          <w:p w14:paraId="69FEB06F" w14:textId="77777777" w:rsidR="0048160C" w:rsidRPr="0048160C" w:rsidRDefault="0048160C" w:rsidP="0048160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Seif12</w:instrText>
            </w:r>
            <w:r>
              <w:rPr>
                <w:rtl/>
              </w:rPr>
              <w:instrText xml:space="preserve"> </w:instrText>
            </w:r>
            <w:r>
              <w:rPr>
                <w:rFonts w:cs="Frankruhel"/>
                <w:rtl/>
              </w:rPr>
              <w:fldChar w:fldCharType="separate"/>
            </w:r>
            <w:r>
              <w:rPr>
                <w:noProof/>
                <w:rtl/>
              </w:rPr>
              <w:t>5</w:t>
            </w:r>
            <w:r>
              <w:rPr>
                <w:rFonts w:cs="Frankruhel"/>
                <w:rtl/>
              </w:rPr>
              <w:fldChar w:fldCharType="end"/>
            </w:r>
          </w:p>
        </w:tc>
      </w:tr>
      <w:tr w:rsidR="0048160C" w:rsidRPr="0048160C" w14:paraId="01058C9F" w14:textId="77777777">
        <w:tblPrEx>
          <w:tblCellMar>
            <w:top w:w="0" w:type="dxa"/>
            <w:bottom w:w="0" w:type="dxa"/>
          </w:tblCellMar>
        </w:tblPrEx>
        <w:tc>
          <w:tcPr>
            <w:tcW w:w="1247" w:type="dxa"/>
          </w:tcPr>
          <w:p w14:paraId="67136DAD" w14:textId="77777777" w:rsidR="0048160C" w:rsidRPr="0048160C" w:rsidRDefault="0048160C" w:rsidP="0048160C">
            <w:pPr>
              <w:rPr>
                <w:rFonts w:cs="Frankruhel"/>
                <w:rtl/>
              </w:rPr>
            </w:pPr>
            <w:r>
              <w:rPr>
                <w:rtl/>
              </w:rPr>
              <w:t xml:space="preserve">סעיף 14 </w:t>
            </w:r>
          </w:p>
        </w:tc>
        <w:tc>
          <w:tcPr>
            <w:tcW w:w="5669" w:type="dxa"/>
          </w:tcPr>
          <w:p w14:paraId="6F637856" w14:textId="77777777" w:rsidR="0048160C" w:rsidRPr="0048160C" w:rsidRDefault="0048160C" w:rsidP="0048160C">
            <w:pPr>
              <w:rPr>
                <w:rFonts w:cs="Frankruhel"/>
                <w:rtl/>
              </w:rPr>
            </w:pPr>
            <w:r>
              <w:rPr>
                <w:rtl/>
              </w:rPr>
              <w:t>תחילת תוקף</w:t>
            </w:r>
          </w:p>
        </w:tc>
        <w:tc>
          <w:tcPr>
            <w:tcW w:w="567" w:type="dxa"/>
          </w:tcPr>
          <w:p w14:paraId="560C6A0F" w14:textId="77777777" w:rsidR="0048160C" w:rsidRPr="0048160C" w:rsidRDefault="0048160C" w:rsidP="0048160C">
            <w:pPr>
              <w:rPr>
                <w:rStyle w:val="Hyperlink"/>
                <w:rtl/>
              </w:rPr>
            </w:pPr>
            <w:hyperlink w:anchor="Seif13" w:tooltip="תחילת תוקף" w:history="1">
              <w:r w:rsidRPr="0048160C">
                <w:rPr>
                  <w:rStyle w:val="Hyperlink"/>
                </w:rPr>
                <w:t>Go</w:t>
              </w:r>
            </w:hyperlink>
          </w:p>
        </w:tc>
        <w:tc>
          <w:tcPr>
            <w:tcW w:w="850" w:type="dxa"/>
          </w:tcPr>
          <w:p w14:paraId="354DB42A" w14:textId="77777777" w:rsidR="0048160C" w:rsidRPr="0048160C" w:rsidRDefault="0048160C" w:rsidP="0048160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Seif13</w:instrText>
            </w:r>
            <w:r>
              <w:rPr>
                <w:rtl/>
              </w:rPr>
              <w:instrText xml:space="preserve"> </w:instrText>
            </w:r>
            <w:r>
              <w:rPr>
                <w:rFonts w:cs="Frankruhel"/>
                <w:rtl/>
              </w:rPr>
              <w:fldChar w:fldCharType="separate"/>
            </w:r>
            <w:r>
              <w:rPr>
                <w:noProof/>
                <w:rtl/>
              </w:rPr>
              <w:t>5</w:t>
            </w:r>
            <w:r>
              <w:rPr>
                <w:rFonts w:cs="Frankruhel"/>
                <w:rtl/>
              </w:rPr>
              <w:fldChar w:fldCharType="end"/>
            </w:r>
          </w:p>
        </w:tc>
      </w:tr>
    </w:tbl>
    <w:p w14:paraId="4CF06FAD" w14:textId="77777777" w:rsidR="002E6258" w:rsidRDefault="002E6258" w:rsidP="00425286">
      <w:pPr>
        <w:pStyle w:val="big-header"/>
        <w:ind w:left="0" w:right="1134"/>
        <w:rPr>
          <w:rStyle w:val="default"/>
          <w:rFonts w:cs="FrankRuehl"/>
          <w:rtl/>
        </w:rPr>
      </w:pPr>
      <w:r>
        <w:rPr>
          <w:rFonts w:cs="FrankRuehl"/>
          <w:sz w:val="32"/>
          <w:rtl/>
        </w:rPr>
        <w:br w:type="page"/>
      </w:r>
      <w:r>
        <w:rPr>
          <w:rFonts w:cs="FrankRuehl"/>
          <w:sz w:val="32"/>
          <w:rtl/>
        </w:rPr>
        <w:lastRenderedPageBreak/>
        <w:t>ח</w:t>
      </w:r>
      <w:r>
        <w:rPr>
          <w:rFonts w:cs="FrankRuehl" w:hint="cs"/>
          <w:sz w:val="32"/>
          <w:rtl/>
        </w:rPr>
        <w:t>וק</w:t>
      </w:r>
      <w:r>
        <w:rPr>
          <w:rFonts w:cs="FrankRuehl"/>
          <w:sz w:val="32"/>
          <w:rtl/>
        </w:rPr>
        <w:t xml:space="preserve"> ה</w:t>
      </w:r>
      <w:r>
        <w:rPr>
          <w:rFonts w:cs="FrankRuehl" w:hint="cs"/>
          <w:sz w:val="32"/>
          <w:rtl/>
        </w:rPr>
        <w:t>חשמל, תשי"ד-1954</w:t>
      </w:r>
      <w:r>
        <w:rPr>
          <w:rStyle w:val="default"/>
        </w:rPr>
        <w:footnoteReference w:customMarkFollows="1" w:id="1"/>
        <w:t>*</w:t>
      </w:r>
    </w:p>
    <w:p w14:paraId="3EF9175E" w14:textId="77777777" w:rsidR="002E6258" w:rsidRDefault="002E6258">
      <w:pPr>
        <w:pStyle w:val="P00"/>
        <w:spacing w:before="72"/>
        <w:ind w:left="0" w:right="1134"/>
        <w:rPr>
          <w:rStyle w:val="default"/>
          <w:rFonts w:cs="FrankRuehl" w:hint="cs"/>
          <w:rtl/>
        </w:rPr>
      </w:pPr>
      <w:bookmarkStart w:id="0" w:name="Seif1"/>
      <w:bookmarkEnd w:id="0"/>
      <w:r w:rsidRPr="00551618">
        <w:rPr>
          <w:rStyle w:val="big-number"/>
        </w:rPr>
        <w:pict w14:anchorId="38152F6C">
          <v:rect id="_x0000_s2050" style="position:absolute;left:0;text-align:left;margin-left:464.35pt;margin-top:7.1pt;width:75.05pt;height:8pt;z-index:251633664" filled="f" stroked="f" strokecolor="lime" strokeweight=".25pt">
            <v:textbox style="mso-next-textbox:#_x0000_s2050" inset="0,0,0,0">
              <w:txbxContent>
                <w:p w14:paraId="7296B62B" w14:textId="77777777" w:rsidR="00D2110E" w:rsidRDefault="00D2110E">
                  <w:pPr>
                    <w:spacing w:line="160" w:lineRule="exact"/>
                    <w:rPr>
                      <w:rFonts w:cs="Miriam"/>
                      <w:noProof/>
                      <w:sz w:val="18"/>
                      <w:szCs w:val="18"/>
                      <w:rtl/>
                    </w:rPr>
                  </w:pPr>
                  <w:r>
                    <w:rPr>
                      <w:rFonts w:cs="Miriam"/>
                      <w:sz w:val="18"/>
                      <w:szCs w:val="18"/>
                      <w:rtl/>
                    </w:rPr>
                    <w:t>ה</w:t>
                  </w:r>
                  <w:r>
                    <w:rPr>
                      <w:rFonts w:cs="Miriam" w:hint="cs"/>
                      <w:sz w:val="18"/>
                      <w:szCs w:val="18"/>
                      <w:rtl/>
                    </w:rPr>
                    <w:t>גדר</w:t>
                  </w:r>
                  <w:r>
                    <w:rPr>
                      <w:rFonts w:cs="Miriam"/>
                      <w:sz w:val="18"/>
                      <w:szCs w:val="18"/>
                      <w:rtl/>
                    </w:rPr>
                    <w:t>ו</w:t>
                  </w:r>
                  <w:r>
                    <w:rPr>
                      <w:rFonts w:cs="Miriam" w:hint="cs"/>
                      <w:sz w:val="18"/>
                      <w:szCs w:val="18"/>
                      <w:rtl/>
                    </w:rPr>
                    <w:t>ת</w:t>
                  </w:r>
                </w:p>
              </w:txbxContent>
            </v:textbox>
            <w10:anchorlock/>
          </v:rect>
        </w:pict>
      </w:r>
      <w:r w:rsidRPr="00551618">
        <w:rPr>
          <w:rStyle w:val="big-number"/>
          <w:rtl/>
        </w:rPr>
        <w:t>1</w:t>
      </w:r>
      <w:r w:rsidRPr="00551618">
        <w:rPr>
          <w:rStyle w:val="default"/>
          <w:rFonts w:cs="FrankRuehl"/>
          <w:rtl/>
        </w:rPr>
        <w:t>.</w:t>
      </w:r>
      <w:r w:rsidRPr="00551618">
        <w:rPr>
          <w:rStyle w:val="default"/>
          <w:rFonts w:cs="FrankRuehl"/>
          <w:rtl/>
        </w:rPr>
        <w:tab/>
      </w:r>
      <w:r>
        <w:rPr>
          <w:rStyle w:val="default"/>
          <w:rFonts w:cs="FrankRuehl"/>
          <w:rtl/>
        </w:rPr>
        <w:t>ב</w:t>
      </w:r>
      <w:r>
        <w:rPr>
          <w:rStyle w:val="default"/>
          <w:rFonts w:cs="FrankRuehl" w:hint="cs"/>
          <w:rtl/>
        </w:rPr>
        <w:t>חוק</w:t>
      </w:r>
      <w:r>
        <w:rPr>
          <w:rStyle w:val="default"/>
          <w:rFonts w:cs="FrankRuehl"/>
          <w:rtl/>
        </w:rPr>
        <w:t xml:space="preserve"> </w:t>
      </w:r>
      <w:r>
        <w:rPr>
          <w:rStyle w:val="default"/>
          <w:rFonts w:cs="FrankRuehl" w:hint="cs"/>
          <w:rtl/>
        </w:rPr>
        <w:t xml:space="preserve">זה </w:t>
      </w:r>
      <w:r>
        <w:rPr>
          <w:rStyle w:val="default"/>
          <w:rFonts w:cs="FrankRuehl"/>
          <w:rtl/>
        </w:rPr>
        <w:t>–</w:t>
      </w:r>
    </w:p>
    <w:p w14:paraId="75023614" w14:textId="77777777" w:rsidR="00551618" w:rsidRDefault="00551618" w:rsidP="00800B09">
      <w:pPr>
        <w:pStyle w:val="P00"/>
        <w:spacing w:before="72"/>
        <w:ind w:left="0" w:right="1134"/>
        <w:rPr>
          <w:rStyle w:val="default"/>
          <w:rFonts w:cs="FrankRuehl" w:hint="cs"/>
          <w:rtl/>
        </w:rPr>
      </w:pPr>
      <w:r>
        <w:rPr>
          <w:rFonts w:cs="FrankRuehl" w:hint="cs"/>
          <w:sz w:val="26"/>
          <w:rtl/>
          <w:lang w:eastAsia="en-US"/>
        </w:rPr>
        <w:pict w14:anchorId="1FC91A94">
          <v:shapetype id="_x0000_t202" coordsize="21600,21600" o:spt="202" path="m,l,21600r21600,l21600,xe">
            <v:stroke joinstyle="miter"/>
            <v:path gradientshapeok="t" o:connecttype="rect"/>
          </v:shapetype>
          <v:shape id="_x0000_s2069" type="#_x0000_t202" style="position:absolute;left:0;text-align:left;margin-left:470.35pt;margin-top:7.1pt;width:1in;height:18pt;z-index:251651072" filled="f" stroked="f">
            <v:textbox inset="1mm,0,1mm,0">
              <w:txbxContent>
                <w:p w14:paraId="590BF68A" w14:textId="77777777" w:rsidR="00D2110E" w:rsidRDefault="00D2110E" w:rsidP="00551618">
                  <w:pPr>
                    <w:spacing w:line="160" w:lineRule="exact"/>
                    <w:rPr>
                      <w:rFonts w:cs="Miriam"/>
                      <w:noProof/>
                      <w:sz w:val="18"/>
                      <w:szCs w:val="18"/>
                      <w:rtl/>
                    </w:rPr>
                  </w:pPr>
                  <w:r>
                    <w:rPr>
                      <w:rFonts w:cs="Miriam" w:hint="cs"/>
                      <w:sz w:val="18"/>
                      <w:szCs w:val="18"/>
                      <w:rtl/>
                    </w:rPr>
                    <w:t>(תיקון מס' 4) תשע"א-2011</w:t>
                  </w:r>
                </w:p>
              </w:txbxContent>
            </v:textbox>
            <w10:anchorlock/>
          </v:shape>
        </w:pict>
      </w:r>
      <w:r>
        <w:rPr>
          <w:rStyle w:val="default"/>
          <w:rFonts w:cs="FrankRuehl" w:hint="cs"/>
          <w:rtl/>
        </w:rPr>
        <w:tab/>
        <w:t>"</w:t>
      </w:r>
      <w:r w:rsidR="00800B09">
        <w:rPr>
          <w:rStyle w:val="default"/>
          <w:rFonts w:cs="FrankRuehl" w:hint="cs"/>
          <w:rtl/>
        </w:rPr>
        <w:t xml:space="preserve">בעל רישיון" </w:t>
      </w:r>
      <w:r w:rsidR="00800B09">
        <w:rPr>
          <w:rStyle w:val="default"/>
          <w:rFonts w:cs="FrankRuehl"/>
          <w:rtl/>
        </w:rPr>
        <w:t>–</w:t>
      </w:r>
      <w:r w:rsidR="00800B09">
        <w:rPr>
          <w:rStyle w:val="default"/>
          <w:rFonts w:cs="FrankRuehl" w:hint="cs"/>
          <w:rtl/>
        </w:rPr>
        <w:t xml:space="preserve"> מי שניתן לו רישיון לעבודות חשמל לפי חוק זה;</w:t>
      </w:r>
    </w:p>
    <w:p w14:paraId="70E1A1A9" w14:textId="77777777" w:rsidR="00551618" w:rsidRPr="00393C4D" w:rsidRDefault="00551618" w:rsidP="00551618">
      <w:pPr>
        <w:pStyle w:val="P00"/>
        <w:spacing w:before="0"/>
        <w:ind w:left="0" w:right="1134"/>
        <w:rPr>
          <w:rStyle w:val="default"/>
          <w:rFonts w:cs="FrankRuehl" w:hint="cs"/>
          <w:vanish/>
          <w:color w:val="FF0000"/>
          <w:sz w:val="20"/>
          <w:szCs w:val="20"/>
          <w:shd w:val="clear" w:color="auto" w:fill="FFFF99"/>
          <w:rtl/>
        </w:rPr>
      </w:pPr>
      <w:bookmarkStart w:id="1" w:name="Rov20"/>
      <w:r w:rsidRPr="00393C4D">
        <w:rPr>
          <w:rStyle w:val="default"/>
          <w:rFonts w:cs="FrankRuehl" w:hint="cs"/>
          <w:vanish/>
          <w:color w:val="FF0000"/>
          <w:sz w:val="20"/>
          <w:szCs w:val="20"/>
          <w:shd w:val="clear" w:color="auto" w:fill="FFFF99"/>
          <w:rtl/>
        </w:rPr>
        <w:t>מיום 10.4.2011</w:t>
      </w:r>
    </w:p>
    <w:p w14:paraId="1B03CF1A" w14:textId="77777777" w:rsidR="00551618" w:rsidRPr="00393C4D" w:rsidRDefault="00800B09" w:rsidP="00551618">
      <w:pPr>
        <w:pStyle w:val="P00"/>
        <w:spacing w:before="0"/>
        <w:ind w:left="0" w:right="1134"/>
        <w:rPr>
          <w:rStyle w:val="default"/>
          <w:rFonts w:cs="FrankRuehl" w:hint="cs"/>
          <w:b/>
          <w:bCs/>
          <w:vanish/>
          <w:sz w:val="20"/>
          <w:szCs w:val="20"/>
          <w:shd w:val="clear" w:color="auto" w:fill="FFFF99"/>
          <w:rtl/>
        </w:rPr>
      </w:pPr>
      <w:r w:rsidRPr="00393C4D">
        <w:rPr>
          <w:rStyle w:val="default"/>
          <w:rFonts w:cs="FrankRuehl" w:hint="cs"/>
          <w:b/>
          <w:bCs/>
          <w:vanish/>
          <w:sz w:val="20"/>
          <w:szCs w:val="20"/>
          <w:shd w:val="clear" w:color="auto" w:fill="FFFF99"/>
          <w:rtl/>
        </w:rPr>
        <w:t>תיקון מס' 4</w:t>
      </w:r>
    </w:p>
    <w:p w14:paraId="7C2CD1E9" w14:textId="77777777" w:rsidR="00800B09" w:rsidRPr="00393C4D" w:rsidRDefault="00800B09" w:rsidP="00551618">
      <w:pPr>
        <w:pStyle w:val="P00"/>
        <w:spacing w:before="0"/>
        <w:ind w:left="0" w:right="1134"/>
        <w:rPr>
          <w:rStyle w:val="default"/>
          <w:rFonts w:cs="FrankRuehl" w:hint="cs"/>
          <w:vanish/>
          <w:sz w:val="20"/>
          <w:szCs w:val="20"/>
          <w:shd w:val="clear" w:color="auto" w:fill="FFFF99"/>
          <w:rtl/>
        </w:rPr>
      </w:pPr>
      <w:hyperlink r:id="rId7" w:history="1">
        <w:r w:rsidRPr="00393C4D">
          <w:rPr>
            <w:rStyle w:val="Hyperlink"/>
            <w:rFonts w:cs="FrankRuehl" w:hint="cs"/>
            <w:vanish/>
            <w:szCs w:val="20"/>
            <w:shd w:val="clear" w:color="auto" w:fill="FFFF99"/>
            <w:rtl/>
          </w:rPr>
          <w:t>ס"ח תשע"א מס' 2294</w:t>
        </w:r>
      </w:hyperlink>
      <w:r w:rsidRPr="00393C4D">
        <w:rPr>
          <w:rStyle w:val="default"/>
          <w:rFonts w:cs="FrankRuehl" w:hint="cs"/>
          <w:vanish/>
          <w:sz w:val="20"/>
          <w:szCs w:val="20"/>
          <w:shd w:val="clear" w:color="auto" w:fill="FFFF99"/>
          <w:rtl/>
        </w:rPr>
        <w:t xml:space="preserve"> מיום 10.4.2011 עמ' 791 (</w:t>
      </w:r>
      <w:hyperlink r:id="rId8" w:history="1">
        <w:r w:rsidRPr="00393C4D">
          <w:rPr>
            <w:rStyle w:val="Hyperlink"/>
            <w:rFonts w:cs="FrankRuehl" w:hint="cs"/>
            <w:vanish/>
            <w:szCs w:val="20"/>
            <w:shd w:val="clear" w:color="auto" w:fill="FFFF99"/>
            <w:rtl/>
          </w:rPr>
          <w:t>ה"ח 257</w:t>
        </w:r>
      </w:hyperlink>
      <w:r w:rsidRPr="00393C4D">
        <w:rPr>
          <w:rStyle w:val="default"/>
          <w:rFonts w:cs="FrankRuehl" w:hint="cs"/>
          <w:vanish/>
          <w:sz w:val="20"/>
          <w:szCs w:val="20"/>
          <w:shd w:val="clear" w:color="auto" w:fill="FFFF99"/>
          <w:rtl/>
        </w:rPr>
        <w:t>)</w:t>
      </w:r>
    </w:p>
    <w:p w14:paraId="5E7DE40F" w14:textId="77777777" w:rsidR="00800B09" w:rsidRPr="00800B09" w:rsidRDefault="00800B09" w:rsidP="00800B09">
      <w:pPr>
        <w:pStyle w:val="P00"/>
        <w:spacing w:before="0"/>
        <w:ind w:left="0" w:right="1134"/>
        <w:rPr>
          <w:rStyle w:val="default"/>
          <w:rFonts w:cs="FrankRuehl" w:hint="cs"/>
          <w:sz w:val="2"/>
          <w:szCs w:val="2"/>
          <w:rtl/>
        </w:rPr>
      </w:pPr>
      <w:r w:rsidRPr="00393C4D">
        <w:rPr>
          <w:rStyle w:val="default"/>
          <w:rFonts w:cs="FrankRuehl" w:hint="cs"/>
          <w:b/>
          <w:bCs/>
          <w:vanish/>
          <w:sz w:val="20"/>
          <w:szCs w:val="20"/>
          <w:shd w:val="clear" w:color="auto" w:fill="FFFF99"/>
          <w:rtl/>
        </w:rPr>
        <w:t>הוספת הגדרת "בעל רישיון"</w:t>
      </w:r>
      <w:bookmarkEnd w:id="1"/>
    </w:p>
    <w:p w14:paraId="1EA2FC93" w14:textId="77777777" w:rsidR="004B2E3E" w:rsidRDefault="004B2E3E" w:rsidP="00011780">
      <w:pPr>
        <w:pStyle w:val="P00"/>
        <w:spacing w:before="72"/>
        <w:ind w:left="0" w:right="1134"/>
        <w:rPr>
          <w:rStyle w:val="default"/>
          <w:rFonts w:cs="FrankRuehl" w:hint="cs"/>
          <w:rtl/>
        </w:rPr>
      </w:pPr>
      <w:r>
        <w:rPr>
          <w:rFonts w:cs="FrankRuehl" w:hint="cs"/>
          <w:sz w:val="26"/>
          <w:rtl/>
          <w:lang w:eastAsia="en-US"/>
        </w:rPr>
        <w:pict w14:anchorId="010D592A">
          <v:shape id="_x0000_s2096" type="#_x0000_t202" style="position:absolute;left:0;text-align:left;margin-left:470.35pt;margin-top:7.1pt;width:1in;height:18pt;z-index:251675648" filled="f" stroked="f">
            <v:textbox inset="1mm,0,1mm,0">
              <w:txbxContent>
                <w:p w14:paraId="39D0EE9A" w14:textId="77777777" w:rsidR="004B2E3E" w:rsidRDefault="004B2E3E" w:rsidP="004B2E3E">
                  <w:pPr>
                    <w:spacing w:line="160" w:lineRule="exact"/>
                    <w:rPr>
                      <w:rFonts w:cs="Miriam"/>
                      <w:noProof/>
                      <w:sz w:val="18"/>
                      <w:szCs w:val="18"/>
                      <w:rtl/>
                    </w:rPr>
                  </w:pPr>
                  <w:r>
                    <w:rPr>
                      <w:rFonts w:cs="Miriam" w:hint="cs"/>
                      <w:sz w:val="18"/>
                      <w:szCs w:val="18"/>
                      <w:rtl/>
                    </w:rPr>
                    <w:t>(תיקון מס' 5) תשע"ו-2015</w:t>
                  </w:r>
                </w:p>
              </w:txbxContent>
            </v:textbox>
            <w10:anchorlock/>
          </v:shape>
        </w:pict>
      </w:r>
      <w:r>
        <w:rPr>
          <w:rStyle w:val="default"/>
          <w:rFonts w:cs="FrankRuehl" w:hint="cs"/>
          <w:rtl/>
        </w:rPr>
        <w:tab/>
        <w:t>"</w:t>
      </w:r>
      <w:r w:rsidR="00011780">
        <w:rPr>
          <w:rStyle w:val="default"/>
          <w:rFonts w:cs="FrankRuehl" w:hint="cs"/>
          <w:rtl/>
        </w:rPr>
        <w:t xml:space="preserve">המנהל" </w:t>
      </w:r>
      <w:r w:rsidR="00011780">
        <w:rPr>
          <w:rStyle w:val="default"/>
          <w:rFonts w:cs="FrankRuehl"/>
          <w:rtl/>
        </w:rPr>
        <w:t>–</w:t>
      </w:r>
      <w:r w:rsidR="00011780">
        <w:rPr>
          <w:rStyle w:val="default"/>
          <w:rFonts w:cs="FrankRuehl" w:hint="cs"/>
          <w:rtl/>
        </w:rPr>
        <w:t xml:space="preserve"> כהגדרתו בחוק משק החשמל, התשנ"ו-1996</w:t>
      </w:r>
      <w:r>
        <w:rPr>
          <w:rStyle w:val="default"/>
          <w:rFonts w:cs="FrankRuehl" w:hint="cs"/>
          <w:rtl/>
        </w:rPr>
        <w:t>;</w:t>
      </w:r>
    </w:p>
    <w:p w14:paraId="6DC0672B" w14:textId="77777777" w:rsidR="004B2E3E" w:rsidRPr="00393C4D" w:rsidRDefault="004B2E3E" w:rsidP="004B2E3E">
      <w:pPr>
        <w:pStyle w:val="P00"/>
        <w:tabs>
          <w:tab w:val="clear" w:pos="6259"/>
        </w:tabs>
        <w:spacing w:before="0"/>
        <w:ind w:left="0" w:right="1134"/>
        <w:rPr>
          <w:rStyle w:val="default"/>
          <w:rFonts w:cs="FrankRuehl" w:hint="cs"/>
          <w:vanish/>
          <w:color w:val="FF0000"/>
          <w:sz w:val="20"/>
          <w:szCs w:val="20"/>
          <w:shd w:val="clear" w:color="auto" w:fill="FFFF99"/>
          <w:rtl/>
        </w:rPr>
      </w:pPr>
      <w:bookmarkStart w:id="2" w:name="Rov48"/>
      <w:r w:rsidRPr="00393C4D">
        <w:rPr>
          <w:rStyle w:val="default"/>
          <w:rFonts w:cs="FrankRuehl" w:hint="cs"/>
          <w:vanish/>
          <w:color w:val="FF0000"/>
          <w:sz w:val="20"/>
          <w:szCs w:val="20"/>
          <w:shd w:val="clear" w:color="auto" w:fill="FFFF99"/>
          <w:rtl/>
        </w:rPr>
        <w:t>מיום 1.1.2016</w:t>
      </w:r>
    </w:p>
    <w:p w14:paraId="0942DFAD" w14:textId="77777777" w:rsidR="004B2E3E" w:rsidRPr="00393C4D" w:rsidRDefault="004B2E3E" w:rsidP="004B2E3E">
      <w:pPr>
        <w:pStyle w:val="P00"/>
        <w:tabs>
          <w:tab w:val="clear" w:pos="6259"/>
        </w:tabs>
        <w:spacing w:before="0"/>
        <w:ind w:left="0" w:right="1134"/>
        <w:rPr>
          <w:rStyle w:val="default"/>
          <w:rFonts w:cs="FrankRuehl" w:hint="cs"/>
          <w:vanish/>
          <w:sz w:val="20"/>
          <w:szCs w:val="20"/>
          <w:shd w:val="clear" w:color="auto" w:fill="FFFF99"/>
          <w:rtl/>
        </w:rPr>
      </w:pPr>
      <w:r w:rsidRPr="00393C4D">
        <w:rPr>
          <w:rStyle w:val="default"/>
          <w:rFonts w:cs="FrankRuehl" w:hint="cs"/>
          <w:b/>
          <w:bCs/>
          <w:vanish/>
          <w:sz w:val="20"/>
          <w:szCs w:val="20"/>
          <w:shd w:val="clear" w:color="auto" w:fill="FFFF99"/>
          <w:rtl/>
        </w:rPr>
        <w:t>תיקון מס' 5</w:t>
      </w:r>
    </w:p>
    <w:p w14:paraId="658B977C" w14:textId="77777777" w:rsidR="004B2E3E" w:rsidRPr="00393C4D" w:rsidRDefault="004B2E3E" w:rsidP="004B2E3E">
      <w:pPr>
        <w:pStyle w:val="P00"/>
        <w:tabs>
          <w:tab w:val="clear" w:pos="6259"/>
        </w:tabs>
        <w:spacing w:before="0"/>
        <w:ind w:left="0" w:right="1134"/>
        <w:rPr>
          <w:rStyle w:val="default"/>
          <w:rFonts w:cs="FrankRuehl" w:hint="cs"/>
          <w:vanish/>
          <w:sz w:val="20"/>
          <w:szCs w:val="20"/>
          <w:shd w:val="clear" w:color="auto" w:fill="FFFF99"/>
          <w:rtl/>
        </w:rPr>
      </w:pPr>
      <w:hyperlink r:id="rId9" w:history="1">
        <w:r w:rsidRPr="00393C4D">
          <w:rPr>
            <w:rStyle w:val="Hyperlink"/>
            <w:rFonts w:cs="FrankRuehl" w:hint="cs"/>
            <w:vanish/>
            <w:szCs w:val="20"/>
            <w:shd w:val="clear" w:color="auto" w:fill="FFFF99"/>
            <w:rtl/>
          </w:rPr>
          <w:t>ס"ח תשע"ו מס' 2510</w:t>
        </w:r>
      </w:hyperlink>
      <w:r w:rsidRPr="00393C4D">
        <w:rPr>
          <w:rStyle w:val="default"/>
          <w:rFonts w:cs="FrankRuehl" w:hint="cs"/>
          <w:vanish/>
          <w:sz w:val="20"/>
          <w:szCs w:val="20"/>
          <w:shd w:val="clear" w:color="auto" w:fill="FFFF99"/>
          <w:rtl/>
        </w:rPr>
        <w:t xml:space="preserve"> מיום 30.11.2015 עמ' 88 (</w:t>
      </w:r>
      <w:hyperlink r:id="rId10" w:history="1">
        <w:r w:rsidRPr="00393C4D">
          <w:rPr>
            <w:rStyle w:val="Hyperlink"/>
            <w:rFonts w:cs="FrankRuehl" w:hint="cs"/>
            <w:vanish/>
            <w:szCs w:val="20"/>
            <w:shd w:val="clear" w:color="auto" w:fill="FFFF99"/>
            <w:rtl/>
          </w:rPr>
          <w:t>ה"ח 951</w:t>
        </w:r>
      </w:hyperlink>
      <w:r w:rsidRPr="00393C4D">
        <w:rPr>
          <w:rStyle w:val="default"/>
          <w:rFonts w:cs="FrankRuehl" w:hint="cs"/>
          <w:vanish/>
          <w:sz w:val="20"/>
          <w:szCs w:val="20"/>
          <w:shd w:val="clear" w:color="auto" w:fill="FFFF99"/>
          <w:rtl/>
        </w:rPr>
        <w:t>)</w:t>
      </w:r>
    </w:p>
    <w:p w14:paraId="373F4D42" w14:textId="77777777" w:rsidR="004B2E3E" w:rsidRPr="00011780" w:rsidRDefault="004B2E3E" w:rsidP="00011780">
      <w:pPr>
        <w:pStyle w:val="P00"/>
        <w:tabs>
          <w:tab w:val="clear" w:pos="6259"/>
        </w:tabs>
        <w:spacing w:before="0"/>
        <w:ind w:left="0" w:right="1134"/>
        <w:rPr>
          <w:rStyle w:val="default"/>
          <w:rFonts w:cs="FrankRuehl" w:hint="cs"/>
          <w:sz w:val="2"/>
          <w:szCs w:val="2"/>
          <w:shd w:val="clear" w:color="auto" w:fill="FFFF99"/>
          <w:rtl/>
        </w:rPr>
      </w:pPr>
      <w:r w:rsidRPr="00393C4D">
        <w:rPr>
          <w:rStyle w:val="default"/>
          <w:rFonts w:cs="FrankRuehl" w:hint="cs"/>
          <w:b/>
          <w:bCs/>
          <w:vanish/>
          <w:sz w:val="20"/>
          <w:szCs w:val="20"/>
          <w:shd w:val="clear" w:color="auto" w:fill="FFFF99"/>
          <w:rtl/>
        </w:rPr>
        <w:t>הוספת הגדרת "</w:t>
      </w:r>
      <w:r w:rsidR="00011780" w:rsidRPr="00393C4D">
        <w:rPr>
          <w:rStyle w:val="default"/>
          <w:rFonts w:cs="FrankRuehl" w:hint="cs"/>
          <w:b/>
          <w:bCs/>
          <w:vanish/>
          <w:sz w:val="20"/>
          <w:szCs w:val="20"/>
          <w:shd w:val="clear" w:color="auto" w:fill="FFFF99"/>
          <w:rtl/>
        </w:rPr>
        <w:t>המנהל</w:t>
      </w:r>
      <w:r w:rsidRPr="00393C4D">
        <w:rPr>
          <w:rStyle w:val="default"/>
          <w:rFonts w:cs="FrankRuehl" w:hint="cs"/>
          <w:b/>
          <w:bCs/>
          <w:vanish/>
          <w:sz w:val="20"/>
          <w:szCs w:val="20"/>
          <w:shd w:val="clear" w:color="auto" w:fill="FFFF99"/>
          <w:rtl/>
        </w:rPr>
        <w:t>"</w:t>
      </w:r>
      <w:bookmarkEnd w:id="2"/>
    </w:p>
    <w:p w14:paraId="1283B552" w14:textId="77777777" w:rsidR="004B2E3E" w:rsidRDefault="004B2E3E" w:rsidP="00011780">
      <w:pPr>
        <w:pStyle w:val="P00"/>
        <w:spacing w:before="72"/>
        <w:ind w:left="0" w:right="1134"/>
        <w:rPr>
          <w:rStyle w:val="default"/>
          <w:rFonts w:cs="FrankRuehl" w:hint="cs"/>
          <w:rtl/>
        </w:rPr>
      </w:pPr>
      <w:r>
        <w:rPr>
          <w:rFonts w:cs="FrankRuehl" w:hint="cs"/>
          <w:sz w:val="26"/>
          <w:rtl/>
          <w:lang w:eastAsia="en-US"/>
        </w:rPr>
        <w:pict w14:anchorId="782258FA">
          <v:shape id="_x0000_s2097" type="#_x0000_t202" style="position:absolute;left:0;text-align:left;margin-left:470.35pt;margin-top:7.1pt;width:1in;height:18pt;z-index:251676672" filled="f" stroked="f">
            <v:textbox inset="1mm,0,1mm,0">
              <w:txbxContent>
                <w:p w14:paraId="04773890" w14:textId="77777777" w:rsidR="004B2E3E" w:rsidRDefault="004B2E3E" w:rsidP="004B2E3E">
                  <w:pPr>
                    <w:spacing w:line="160" w:lineRule="exact"/>
                    <w:rPr>
                      <w:rFonts w:cs="Miriam"/>
                      <w:noProof/>
                      <w:sz w:val="18"/>
                      <w:szCs w:val="18"/>
                      <w:rtl/>
                    </w:rPr>
                  </w:pPr>
                  <w:r>
                    <w:rPr>
                      <w:rFonts w:cs="Miriam" w:hint="cs"/>
                      <w:sz w:val="18"/>
                      <w:szCs w:val="18"/>
                      <w:rtl/>
                    </w:rPr>
                    <w:t>(תיקון מס' 5) תשע"ו-2015</w:t>
                  </w:r>
                </w:p>
              </w:txbxContent>
            </v:textbox>
            <w10:anchorlock/>
          </v:shape>
        </w:pict>
      </w:r>
      <w:r>
        <w:rPr>
          <w:rStyle w:val="default"/>
          <w:rFonts w:cs="FrankRuehl" w:hint="cs"/>
          <w:rtl/>
        </w:rPr>
        <w:tab/>
        <w:t>"</w:t>
      </w:r>
      <w:r w:rsidR="00011780">
        <w:rPr>
          <w:rStyle w:val="default"/>
          <w:rFonts w:cs="FrankRuehl" w:hint="cs"/>
          <w:rtl/>
        </w:rPr>
        <w:t xml:space="preserve">מנהל למתן רישיונות לעבודות חשמל" </w:t>
      </w:r>
      <w:r w:rsidR="00011780">
        <w:rPr>
          <w:rStyle w:val="default"/>
          <w:rFonts w:cs="FrankRuehl"/>
          <w:rtl/>
        </w:rPr>
        <w:t>–</w:t>
      </w:r>
      <w:r w:rsidR="00011780">
        <w:rPr>
          <w:rStyle w:val="default"/>
          <w:rFonts w:cs="FrankRuehl" w:hint="cs"/>
          <w:rtl/>
        </w:rPr>
        <w:t xml:space="preserve"> מי שמונה לפי הוראות סעיף 3(ב)</w:t>
      </w:r>
      <w:r>
        <w:rPr>
          <w:rStyle w:val="default"/>
          <w:rFonts w:cs="FrankRuehl" w:hint="cs"/>
          <w:rtl/>
        </w:rPr>
        <w:t>;</w:t>
      </w:r>
    </w:p>
    <w:p w14:paraId="61CFC42F" w14:textId="77777777" w:rsidR="004B2E3E" w:rsidRPr="00393C4D" w:rsidRDefault="004B2E3E" w:rsidP="004B2E3E">
      <w:pPr>
        <w:pStyle w:val="P00"/>
        <w:tabs>
          <w:tab w:val="clear" w:pos="6259"/>
        </w:tabs>
        <w:spacing w:before="0"/>
        <w:ind w:left="0" w:right="1134"/>
        <w:rPr>
          <w:rStyle w:val="default"/>
          <w:rFonts w:cs="FrankRuehl" w:hint="cs"/>
          <w:vanish/>
          <w:color w:val="FF0000"/>
          <w:sz w:val="20"/>
          <w:szCs w:val="20"/>
          <w:shd w:val="clear" w:color="auto" w:fill="FFFF99"/>
          <w:rtl/>
        </w:rPr>
      </w:pPr>
      <w:bookmarkStart w:id="3" w:name="Rov49"/>
      <w:r w:rsidRPr="00393C4D">
        <w:rPr>
          <w:rStyle w:val="default"/>
          <w:rFonts w:cs="FrankRuehl" w:hint="cs"/>
          <w:vanish/>
          <w:color w:val="FF0000"/>
          <w:sz w:val="20"/>
          <w:szCs w:val="20"/>
          <w:shd w:val="clear" w:color="auto" w:fill="FFFF99"/>
          <w:rtl/>
        </w:rPr>
        <w:t>מיום 1.1.2016</w:t>
      </w:r>
    </w:p>
    <w:p w14:paraId="7AA61E28" w14:textId="77777777" w:rsidR="004B2E3E" w:rsidRPr="00393C4D" w:rsidRDefault="004B2E3E" w:rsidP="004B2E3E">
      <w:pPr>
        <w:pStyle w:val="P00"/>
        <w:tabs>
          <w:tab w:val="clear" w:pos="6259"/>
        </w:tabs>
        <w:spacing w:before="0"/>
        <w:ind w:left="0" w:right="1134"/>
        <w:rPr>
          <w:rStyle w:val="default"/>
          <w:rFonts w:cs="FrankRuehl" w:hint="cs"/>
          <w:vanish/>
          <w:sz w:val="20"/>
          <w:szCs w:val="20"/>
          <w:shd w:val="clear" w:color="auto" w:fill="FFFF99"/>
          <w:rtl/>
        </w:rPr>
      </w:pPr>
      <w:r w:rsidRPr="00393C4D">
        <w:rPr>
          <w:rStyle w:val="default"/>
          <w:rFonts w:cs="FrankRuehl" w:hint="cs"/>
          <w:b/>
          <w:bCs/>
          <w:vanish/>
          <w:sz w:val="20"/>
          <w:szCs w:val="20"/>
          <w:shd w:val="clear" w:color="auto" w:fill="FFFF99"/>
          <w:rtl/>
        </w:rPr>
        <w:t>תיקון מס' 5</w:t>
      </w:r>
    </w:p>
    <w:p w14:paraId="51DFD1A0" w14:textId="77777777" w:rsidR="004B2E3E" w:rsidRPr="00393C4D" w:rsidRDefault="004B2E3E" w:rsidP="004B2E3E">
      <w:pPr>
        <w:pStyle w:val="P00"/>
        <w:tabs>
          <w:tab w:val="clear" w:pos="6259"/>
        </w:tabs>
        <w:spacing w:before="0"/>
        <w:ind w:left="0" w:right="1134"/>
        <w:rPr>
          <w:rStyle w:val="default"/>
          <w:rFonts w:cs="FrankRuehl" w:hint="cs"/>
          <w:vanish/>
          <w:sz w:val="20"/>
          <w:szCs w:val="20"/>
          <w:shd w:val="clear" w:color="auto" w:fill="FFFF99"/>
          <w:rtl/>
        </w:rPr>
      </w:pPr>
      <w:hyperlink r:id="rId11" w:history="1">
        <w:r w:rsidRPr="00393C4D">
          <w:rPr>
            <w:rStyle w:val="Hyperlink"/>
            <w:rFonts w:cs="FrankRuehl" w:hint="cs"/>
            <w:vanish/>
            <w:szCs w:val="20"/>
            <w:shd w:val="clear" w:color="auto" w:fill="FFFF99"/>
            <w:rtl/>
          </w:rPr>
          <w:t>ס"ח תשע"ו מס' 2510</w:t>
        </w:r>
      </w:hyperlink>
      <w:r w:rsidRPr="00393C4D">
        <w:rPr>
          <w:rStyle w:val="default"/>
          <w:rFonts w:cs="FrankRuehl" w:hint="cs"/>
          <w:vanish/>
          <w:sz w:val="20"/>
          <w:szCs w:val="20"/>
          <w:shd w:val="clear" w:color="auto" w:fill="FFFF99"/>
          <w:rtl/>
        </w:rPr>
        <w:t xml:space="preserve"> מיום 30.11.2015 עמ' 88 (</w:t>
      </w:r>
      <w:hyperlink r:id="rId12" w:history="1">
        <w:r w:rsidRPr="00393C4D">
          <w:rPr>
            <w:rStyle w:val="Hyperlink"/>
            <w:rFonts w:cs="FrankRuehl" w:hint="cs"/>
            <w:vanish/>
            <w:szCs w:val="20"/>
            <w:shd w:val="clear" w:color="auto" w:fill="FFFF99"/>
            <w:rtl/>
          </w:rPr>
          <w:t>ה"ח 951</w:t>
        </w:r>
      </w:hyperlink>
      <w:r w:rsidRPr="00393C4D">
        <w:rPr>
          <w:rStyle w:val="default"/>
          <w:rFonts w:cs="FrankRuehl" w:hint="cs"/>
          <w:vanish/>
          <w:sz w:val="20"/>
          <w:szCs w:val="20"/>
          <w:shd w:val="clear" w:color="auto" w:fill="FFFF99"/>
          <w:rtl/>
        </w:rPr>
        <w:t>)</w:t>
      </w:r>
    </w:p>
    <w:p w14:paraId="1279D2F3" w14:textId="77777777" w:rsidR="004B2E3E" w:rsidRPr="00011780" w:rsidRDefault="004B2E3E" w:rsidP="00011780">
      <w:pPr>
        <w:pStyle w:val="P00"/>
        <w:tabs>
          <w:tab w:val="clear" w:pos="6259"/>
        </w:tabs>
        <w:spacing w:before="0"/>
        <w:ind w:left="0" w:right="1134"/>
        <w:rPr>
          <w:rStyle w:val="default"/>
          <w:rFonts w:cs="FrankRuehl" w:hint="cs"/>
          <w:sz w:val="2"/>
          <w:szCs w:val="2"/>
          <w:shd w:val="clear" w:color="auto" w:fill="FFFF99"/>
          <w:rtl/>
        </w:rPr>
      </w:pPr>
      <w:r w:rsidRPr="00393C4D">
        <w:rPr>
          <w:rStyle w:val="default"/>
          <w:rFonts w:cs="FrankRuehl" w:hint="cs"/>
          <w:b/>
          <w:bCs/>
          <w:vanish/>
          <w:sz w:val="20"/>
          <w:szCs w:val="20"/>
          <w:shd w:val="clear" w:color="auto" w:fill="FFFF99"/>
          <w:rtl/>
        </w:rPr>
        <w:t>הוספת הגדרת "</w:t>
      </w:r>
      <w:r w:rsidR="00011780" w:rsidRPr="00393C4D">
        <w:rPr>
          <w:rStyle w:val="default"/>
          <w:rFonts w:cs="FrankRuehl" w:hint="cs"/>
          <w:b/>
          <w:bCs/>
          <w:vanish/>
          <w:sz w:val="20"/>
          <w:szCs w:val="20"/>
          <w:shd w:val="clear" w:color="auto" w:fill="FFFF99"/>
          <w:rtl/>
        </w:rPr>
        <w:t>מנהל למתן רישיונות לעבודות חשמל</w:t>
      </w:r>
      <w:r w:rsidRPr="00393C4D">
        <w:rPr>
          <w:rStyle w:val="default"/>
          <w:rFonts w:cs="FrankRuehl" w:hint="cs"/>
          <w:b/>
          <w:bCs/>
          <w:vanish/>
          <w:sz w:val="20"/>
          <w:szCs w:val="20"/>
          <w:shd w:val="clear" w:color="auto" w:fill="FFFF99"/>
          <w:rtl/>
        </w:rPr>
        <w:t>"</w:t>
      </w:r>
      <w:bookmarkEnd w:id="3"/>
    </w:p>
    <w:p w14:paraId="669E765D" w14:textId="77777777" w:rsidR="00800B09" w:rsidRDefault="00800B09" w:rsidP="00800B09">
      <w:pPr>
        <w:pStyle w:val="P00"/>
        <w:spacing w:before="72"/>
        <w:ind w:left="0" w:right="1134"/>
        <w:rPr>
          <w:rStyle w:val="default"/>
          <w:rFonts w:cs="FrankRuehl" w:hint="cs"/>
          <w:rtl/>
        </w:rPr>
      </w:pPr>
      <w:r>
        <w:rPr>
          <w:rFonts w:cs="FrankRuehl" w:hint="cs"/>
          <w:sz w:val="26"/>
          <w:rtl/>
          <w:lang w:eastAsia="en-US"/>
        </w:rPr>
        <w:pict w14:anchorId="58BC5BEA">
          <v:shape id="_x0000_s2070" type="#_x0000_t202" style="position:absolute;left:0;text-align:left;margin-left:470.35pt;margin-top:7.1pt;width:1in;height:18pt;z-index:251652096" filled="f" stroked="f">
            <v:textbox inset="1mm,0,1mm,0">
              <w:txbxContent>
                <w:p w14:paraId="5D85DE40" w14:textId="77777777" w:rsidR="00D2110E" w:rsidRDefault="00D2110E" w:rsidP="00800B09">
                  <w:pPr>
                    <w:spacing w:line="160" w:lineRule="exact"/>
                    <w:rPr>
                      <w:rFonts w:cs="Miriam"/>
                      <w:noProof/>
                      <w:sz w:val="18"/>
                      <w:szCs w:val="18"/>
                      <w:rtl/>
                    </w:rPr>
                  </w:pPr>
                  <w:r>
                    <w:rPr>
                      <w:rFonts w:cs="Miriam" w:hint="cs"/>
                      <w:sz w:val="18"/>
                      <w:szCs w:val="18"/>
                      <w:rtl/>
                    </w:rPr>
                    <w:t>(תיקון מס' 4) תשע"א-2011</w:t>
                  </w:r>
                </w:p>
              </w:txbxContent>
            </v:textbox>
            <w10:anchorlock/>
          </v:shape>
        </w:pict>
      </w:r>
      <w:r>
        <w:rPr>
          <w:rStyle w:val="default"/>
          <w:rFonts w:cs="FrankRuehl" w:hint="cs"/>
          <w:rtl/>
        </w:rPr>
        <w:tab/>
        <w:t xml:space="preserve">"מקצוע חשמל" </w:t>
      </w:r>
      <w:r>
        <w:rPr>
          <w:rStyle w:val="default"/>
          <w:rFonts w:cs="FrankRuehl"/>
          <w:rtl/>
        </w:rPr>
        <w:t>–</w:t>
      </w:r>
      <w:r>
        <w:rPr>
          <w:rStyle w:val="default"/>
          <w:rFonts w:cs="FrankRuehl" w:hint="cs"/>
          <w:rtl/>
        </w:rPr>
        <w:t xml:space="preserve"> מקצוע מהמקצועות המפורטים בטור א' לתוספת, לפי העניין;</w:t>
      </w:r>
    </w:p>
    <w:p w14:paraId="682FAF90" w14:textId="77777777" w:rsidR="00800B09" w:rsidRPr="00393C4D" w:rsidRDefault="00800B09" w:rsidP="00800B09">
      <w:pPr>
        <w:pStyle w:val="P00"/>
        <w:spacing w:before="0"/>
        <w:ind w:left="0" w:right="1134"/>
        <w:rPr>
          <w:rStyle w:val="default"/>
          <w:rFonts w:cs="FrankRuehl" w:hint="cs"/>
          <w:vanish/>
          <w:color w:val="FF0000"/>
          <w:sz w:val="20"/>
          <w:szCs w:val="20"/>
          <w:shd w:val="clear" w:color="auto" w:fill="FFFF99"/>
          <w:rtl/>
        </w:rPr>
      </w:pPr>
      <w:bookmarkStart w:id="4" w:name="Rov21"/>
      <w:r w:rsidRPr="00393C4D">
        <w:rPr>
          <w:rStyle w:val="default"/>
          <w:rFonts w:cs="FrankRuehl" w:hint="cs"/>
          <w:vanish/>
          <w:color w:val="FF0000"/>
          <w:sz w:val="20"/>
          <w:szCs w:val="20"/>
          <w:shd w:val="clear" w:color="auto" w:fill="FFFF99"/>
          <w:rtl/>
        </w:rPr>
        <w:t>מיום 10.4.2011</w:t>
      </w:r>
    </w:p>
    <w:p w14:paraId="086F2918" w14:textId="77777777" w:rsidR="00800B09" w:rsidRPr="00393C4D" w:rsidRDefault="00800B09" w:rsidP="00800B09">
      <w:pPr>
        <w:pStyle w:val="P00"/>
        <w:spacing w:before="0"/>
        <w:ind w:left="0" w:right="1134"/>
        <w:rPr>
          <w:rStyle w:val="default"/>
          <w:rFonts w:cs="FrankRuehl" w:hint="cs"/>
          <w:b/>
          <w:bCs/>
          <w:vanish/>
          <w:sz w:val="20"/>
          <w:szCs w:val="20"/>
          <w:shd w:val="clear" w:color="auto" w:fill="FFFF99"/>
          <w:rtl/>
        </w:rPr>
      </w:pPr>
      <w:r w:rsidRPr="00393C4D">
        <w:rPr>
          <w:rStyle w:val="default"/>
          <w:rFonts w:cs="FrankRuehl" w:hint="cs"/>
          <w:b/>
          <w:bCs/>
          <w:vanish/>
          <w:sz w:val="20"/>
          <w:szCs w:val="20"/>
          <w:shd w:val="clear" w:color="auto" w:fill="FFFF99"/>
          <w:rtl/>
        </w:rPr>
        <w:t>תיקון מס' 4</w:t>
      </w:r>
    </w:p>
    <w:p w14:paraId="2B8821E9" w14:textId="77777777" w:rsidR="00800B09" w:rsidRPr="00393C4D" w:rsidRDefault="00800B09" w:rsidP="00800B09">
      <w:pPr>
        <w:pStyle w:val="P00"/>
        <w:spacing w:before="0"/>
        <w:ind w:left="0" w:right="1134"/>
        <w:rPr>
          <w:rStyle w:val="default"/>
          <w:rFonts w:cs="FrankRuehl" w:hint="cs"/>
          <w:vanish/>
          <w:sz w:val="20"/>
          <w:szCs w:val="20"/>
          <w:shd w:val="clear" w:color="auto" w:fill="FFFF99"/>
          <w:rtl/>
        </w:rPr>
      </w:pPr>
      <w:hyperlink r:id="rId13" w:history="1">
        <w:r w:rsidRPr="00393C4D">
          <w:rPr>
            <w:rStyle w:val="Hyperlink"/>
            <w:rFonts w:cs="FrankRuehl" w:hint="cs"/>
            <w:vanish/>
            <w:szCs w:val="20"/>
            <w:shd w:val="clear" w:color="auto" w:fill="FFFF99"/>
            <w:rtl/>
          </w:rPr>
          <w:t>ס"ח תשע"א מס' 2294</w:t>
        </w:r>
      </w:hyperlink>
      <w:r w:rsidRPr="00393C4D">
        <w:rPr>
          <w:rStyle w:val="default"/>
          <w:rFonts w:cs="FrankRuehl" w:hint="cs"/>
          <w:vanish/>
          <w:sz w:val="20"/>
          <w:szCs w:val="20"/>
          <w:shd w:val="clear" w:color="auto" w:fill="FFFF99"/>
          <w:rtl/>
        </w:rPr>
        <w:t xml:space="preserve"> מיום 10.4.2011 עמ' 791 (</w:t>
      </w:r>
      <w:hyperlink r:id="rId14" w:history="1">
        <w:r w:rsidRPr="00393C4D">
          <w:rPr>
            <w:rStyle w:val="Hyperlink"/>
            <w:rFonts w:cs="FrankRuehl" w:hint="cs"/>
            <w:vanish/>
            <w:szCs w:val="20"/>
            <w:shd w:val="clear" w:color="auto" w:fill="FFFF99"/>
            <w:rtl/>
          </w:rPr>
          <w:t>ה"ח 257</w:t>
        </w:r>
      </w:hyperlink>
      <w:r w:rsidRPr="00393C4D">
        <w:rPr>
          <w:rStyle w:val="default"/>
          <w:rFonts w:cs="FrankRuehl" w:hint="cs"/>
          <w:vanish/>
          <w:sz w:val="20"/>
          <w:szCs w:val="20"/>
          <w:shd w:val="clear" w:color="auto" w:fill="FFFF99"/>
          <w:rtl/>
        </w:rPr>
        <w:t>)</w:t>
      </w:r>
    </w:p>
    <w:p w14:paraId="2089B738" w14:textId="77777777" w:rsidR="00800B09" w:rsidRPr="00800B09" w:rsidRDefault="00800B09" w:rsidP="00800B09">
      <w:pPr>
        <w:pStyle w:val="P00"/>
        <w:spacing w:before="0"/>
        <w:ind w:left="0" w:right="1134"/>
        <w:rPr>
          <w:rStyle w:val="default"/>
          <w:rFonts w:cs="FrankRuehl" w:hint="cs"/>
          <w:sz w:val="2"/>
          <w:szCs w:val="2"/>
          <w:rtl/>
        </w:rPr>
      </w:pPr>
      <w:r w:rsidRPr="00393C4D">
        <w:rPr>
          <w:rStyle w:val="default"/>
          <w:rFonts w:cs="FrankRuehl" w:hint="cs"/>
          <w:b/>
          <w:bCs/>
          <w:vanish/>
          <w:sz w:val="20"/>
          <w:szCs w:val="20"/>
          <w:shd w:val="clear" w:color="auto" w:fill="FFFF99"/>
          <w:rtl/>
        </w:rPr>
        <w:t>הוספת הגדרת "מקצוע חשמל"</w:t>
      </w:r>
      <w:bookmarkEnd w:id="4"/>
    </w:p>
    <w:p w14:paraId="5E46B56F" w14:textId="77777777" w:rsidR="002E6258" w:rsidRDefault="002E625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מתק</w:t>
      </w:r>
      <w:r>
        <w:rPr>
          <w:rStyle w:val="default"/>
          <w:rFonts w:cs="FrankRuehl"/>
          <w:rtl/>
        </w:rPr>
        <w:t>ן</w:t>
      </w:r>
      <w:r>
        <w:rPr>
          <w:rStyle w:val="default"/>
          <w:rFonts w:cs="FrankRuehl" w:hint="cs"/>
          <w:rtl/>
        </w:rPr>
        <w:t xml:space="preserve"> חשמלי" </w:t>
      </w:r>
      <w:r>
        <w:rPr>
          <w:rStyle w:val="default"/>
          <w:rFonts w:cs="FrankRuehl"/>
          <w:rtl/>
        </w:rPr>
        <w:t>–</w:t>
      </w:r>
      <w:r>
        <w:rPr>
          <w:rStyle w:val="default"/>
          <w:rFonts w:cs="FrankRuehl" w:hint="cs"/>
          <w:rtl/>
        </w:rPr>
        <w:t xml:space="preserve"> מת</w:t>
      </w:r>
      <w:r>
        <w:rPr>
          <w:rStyle w:val="default"/>
          <w:rFonts w:cs="FrankRuehl"/>
          <w:rtl/>
        </w:rPr>
        <w:t>ק</w:t>
      </w:r>
      <w:r>
        <w:rPr>
          <w:rStyle w:val="default"/>
          <w:rFonts w:cs="FrankRuehl" w:hint="cs"/>
          <w:rtl/>
        </w:rPr>
        <w:t>ן המשמש</w:t>
      </w:r>
      <w:r>
        <w:rPr>
          <w:rStyle w:val="default"/>
          <w:rFonts w:cs="FrankRuehl"/>
          <w:rtl/>
        </w:rPr>
        <w:t xml:space="preserve"> </w:t>
      </w:r>
      <w:r>
        <w:rPr>
          <w:rStyle w:val="default"/>
          <w:rFonts w:cs="FrankRuehl" w:hint="cs"/>
          <w:rtl/>
        </w:rPr>
        <w:t>לשם</w:t>
      </w:r>
      <w:r>
        <w:rPr>
          <w:rStyle w:val="default"/>
          <w:rFonts w:cs="FrankRuehl"/>
          <w:rtl/>
        </w:rPr>
        <w:t xml:space="preserve"> </w:t>
      </w:r>
      <w:r>
        <w:rPr>
          <w:rStyle w:val="default"/>
          <w:rFonts w:cs="FrankRuehl" w:hint="cs"/>
          <w:rtl/>
        </w:rPr>
        <w:t>ייצור חשמל, הולכתו,</w:t>
      </w:r>
      <w:r>
        <w:rPr>
          <w:rStyle w:val="default"/>
          <w:rFonts w:cs="FrankRuehl"/>
          <w:rtl/>
        </w:rPr>
        <w:t xml:space="preserve"> </w:t>
      </w:r>
      <w:r>
        <w:rPr>
          <w:rStyle w:val="default"/>
          <w:rFonts w:cs="FrankRuehl" w:hint="cs"/>
          <w:rtl/>
        </w:rPr>
        <w:t>הפצ</w:t>
      </w:r>
      <w:r>
        <w:rPr>
          <w:rStyle w:val="default"/>
          <w:rFonts w:cs="FrankRuehl"/>
          <w:rtl/>
        </w:rPr>
        <w:t>ת</w:t>
      </w:r>
      <w:r>
        <w:rPr>
          <w:rStyle w:val="default"/>
          <w:rFonts w:cs="FrankRuehl" w:hint="cs"/>
          <w:rtl/>
        </w:rPr>
        <w:t>ו, צריכתו, צבירתו או שינויו (טרנספורמציה), לרבות מבנים, מכונות, מכשירים, מצברים, מוליכים, אביזרים וציוד חשמלי קבוע או מיטלטל, הקשורים במתקן;</w:t>
      </w:r>
    </w:p>
    <w:p w14:paraId="59AB5836" w14:textId="77777777" w:rsidR="002E6258" w:rsidRDefault="002E6258">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עבו</w:t>
      </w:r>
      <w:r>
        <w:rPr>
          <w:rStyle w:val="default"/>
          <w:rFonts w:cs="FrankRuehl"/>
          <w:rtl/>
        </w:rPr>
        <w:t>ד</w:t>
      </w:r>
      <w:r>
        <w:rPr>
          <w:rStyle w:val="default"/>
          <w:rFonts w:cs="FrankRuehl" w:hint="cs"/>
          <w:rtl/>
        </w:rPr>
        <w:t xml:space="preserve">ת חשמל" </w:t>
      </w:r>
      <w:r>
        <w:rPr>
          <w:rStyle w:val="default"/>
          <w:rFonts w:cs="FrankRuehl"/>
          <w:rtl/>
        </w:rPr>
        <w:t>–</w:t>
      </w:r>
      <w:r>
        <w:rPr>
          <w:rStyle w:val="default"/>
          <w:rFonts w:cs="FrankRuehl" w:hint="cs"/>
          <w:rtl/>
        </w:rPr>
        <w:t xml:space="preserve"> הת</w:t>
      </w:r>
      <w:r>
        <w:rPr>
          <w:rStyle w:val="default"/>
          <w:rFonts w:cs="FrankRuehl"/>
          <w:rtl/>
        </w:rPr>
        <w:t>ק</w:t>
      </w:r>
      <w:r>
        <w:rPr>
          <w:rStyle w:val="default"/>
          <w:rFonts w:cs="FrankRuehl" w:hint="cs"/>
          <w:rtl/>
        </w:rPr>
        <w:t>נה, בדיקה, שינוי, תיקון או פירוק של מתקן חשמלי, ל</w:t>
      </w:r>
      <w:r>
        <w:rPr>
          <w:rStyle w:val="default"/>
          <w:rFonts w:cs="FrankRuehl"/>
          <w:rtl/>
        </w:rPr>
        <w:t>רב</w:t>
      </w:r>
      <w:r>
        <w:rPr>
          <w:rStyle w:val="default"/>
          <w:rFonts w:cs="FrankRuehl" w:hint="cs"/>
          <w:rtl/>
        </w:rPr>
        <w:t>ות השגחה על ביצ</w:t>
      </w:r>
      <w:r>
        <w:rPr>
          <w:rStyle w:val="default"/>
          <w:rFonts w:cs="FrankRuehl"/>
          <w:rtl/>
        </w:rPr>
        <w:t>ו</w:t>
      </w:r>
      <w:r>
        <w:rPr>
          <w:rStyle w:val="default"/>
          <w:rFonts w:cs="FrankRuehl" w:hint="cs"/>
          <w:rtl/>
        </w:rPr>
        <w:t>ע ע</w:t>
      </w:r>
      <w:r>
        <w:rPr>
          <w:rStyle w:val="default"/>
          <w:rFonts w:cs="FrankRuehl"/>
          <w:rtl/>
        </w:rPr>
        <w:t>ב</w:t>
      </w:r>
      <w:r>
        <w:rPr>
          <w:rStyle w:val="default"/>
          <w:rFonts w:cs="FrankRuehl" w:hint="cs"/>
          <w:rtl/>
        </w:rPr>
        <w:t>ודה כאמור ועריכת תכניות טכ</w:t>
      </w:r>
      <w:r>
        <w:rPr>
          <w:rStyle w:val="default"/>
          <w:rFonts w:cs="FrankRuehl"/>
          <w:rtl/>
        </w:rPr>
        <w:t>ניות</w:t>
      </w:r>
      <w:r>
        <w:rPr>
          <w:rStyle w:val="default"/>
          <w:rFonts w:cs="FrankRuehl" w:hint="cs"/>
          <w:rtl/>
        </w:rPr>
        <w:t xml:space="preserve"> לביצועה;</w:t>
      </w:r>
    </w:p>
    <w:p w14:paraId="1D63F73F" w14:textId="77777777" w:rsidR="00800B09" w:rsidRDefault="00800B09" w:rsidP="00800B09">
      <w:pPr>
        <w:pStyle w:val="P00"/>
        <w:spacing w:before="72"/>
        <w:ind w:left="0" w:right="1134"/>
        <w:rPr>
          <w:rStyle w:val="default"/>
          <w:rFonts w:cs="FrankRuehl" w:hint="cs"/>
          <w:rtl/>
        </w:rPr>
      </w:pPr>
      <w:r>
        <w:rPr>
          <w:rFonts w:cs="FrankRuehl" w:hint="cs"/>
          <w:sz w:val="26"/>
          <w:rtl/>
          <w:lang w:eastAsia="en-US"/>
        </w:rPr>
        <w:pict w14:anchorId="4D1F175E">
          <v:shape id="_x0000_s2072" type="#_x0000_t202" style="position:absolute;left:0;text-align:left;margin-left:470.35pt;margin-top:7.1pt;width:1in;height:18pt;z-index:251653120" filled="f" stroked="f">
            <v:textbox inset="1mm,0,1mm,0">
              <w:txbxContent>
                <w:p w14:paraId="2B636603" w14:textId="77777777" w:rsidR="00D2110E" w:rsidRDefault="00D2110E" w:rsidP="00800B09">
                  <w:pPr>
                    <w:spacing w:line="160" w:lineRule="exact"/>
                    <w:rPr>
                      <w:rFonts w:cs="Miriam"/>
                      <w:noProof/>
                      <w:sz w:val="18"/>
                      <w:szCs w:val="18"/>
                      <w:rtl/>
                    </w:rPr>
                  </w:pPr>
                  <w:r>
                    <w:rPr>
                      <w:rFonts w:cs="Miriam" w:hint="cs"/>
                      <w:sz w:val="18"/>
                      <w:szCs w:val="18"/>
                      <w:rtl/>
                    </w:rPr>
                    <w:t>(תיקון מס' 4) תשע"א-2011</w:t>
                  </w:r>
                </w:p>
              </w:txbxContent>
            </v:textbox>
            <w10:anchorlock/>
          </v:shape>
        </w:pict>
      </w:r>
      <w:r>
        <w:rPr>
          <w:rStyle w:val="default"/>
          <w:rFonts w:cs="FrankRuehl" w:hint="cs"/>
          <w:rtl/>
        </w:rPr>
        <w:tab/>
        <w:t xml:space="preserve">"רישיון לעבודות חשמל" </w:t>
      </w:r>
      <w:r>
        <w:rPr>
          <w:rStyle w:val="default"/>
          <w:rFonts w:cs="FrankRuehl"/>
          <w:rtl/>
        </w:rPr>
        <w:t>–</w:t>
      </w:r>
      <w:r>
        <w:rPr>
          <w:rStyle w:val="default"/>
          <w:rFonts w:cs="FrankRuehl" w:hint="cs"/>
          <w:rtl/>
        </w:rPr>
        <w:t xml:space="preserve"> רישיון המנוי בטור א' לתוספת לעסוק בביצוע עבודות חשמל המנויות בטור ג' לתוספת, שניתן בהתאם להוראות סעיף 6;</w:t>
      </w:r>
    </w:p>
    <w:p w14:paraId="1F10E762" w14:textId="77777777" w:rsidR="00800B09" w:rsidRPr="00393C4D" w:rsidRDefault="00800B09" w:rsidP="00800B09">
      <w:pPr>
        <w:pStyle w:val="P00"/>
        <w:spacing w:before="0"/>
        <w:ind w:left="0" w:right="1134"/>
        <w:rPr>
          <w:rStyle w:val="default"/>
          <w:rFonts w:cs="FrankRuehl" w:hint="cs"/>
          <w:vanish/>
          <w:color w:val="FF0000"/>
          <w:sz w:val="20"/>
          <w:szCs w:val="20"/>
          <w:shd w:val="clear" w:color="auto" w:fill="FFFF99"/>
          <w:rtl/>
        </w:rPr>
      </w:pPr>
      <w:bookmarkStart w:id="5" w:name="Rov22"/>
      <w:r w:rsidRPr="00393C4D">
        <w:rPr>
          <w:rStyle w:val="default"/>
          <w:rFonts w:cs="FrankRuehl" w:hint="cs"/>
          <w:vanish/>
          <w:color w:val="FF0000"/>
          <w:sz w:val="20"/>
          <w:szCs w:val="20"/>
          <w:shd w:val="clear" w:color="auto" w:fill="FFFF99"/>
          <w:rtl/>
        </w:rPr>
        <w:t>מיום 10.4.2011</w:t>
      </w:r>
    </w:p>
    <w:p w14:paraId="6689569E" w14:textId="77777777" w:rsidR="00800B09" w:rsidRPr="00393C4D" w:rsidRDefault="00800B09" w:rsidP="00800B09">
      <w:pPr>
        <w:pStyle w:val="P00"/>
        <w:spacing w:before="0"/>
        <w:ind w:left="0" w:right="1134"/>
        <w:rPr>
          <w:rStyle w:val="default"/>
          <w:rFonts w:cs="FrankRuehl" w:hint="cs"/>
          <w:b/>
          <w:bCs/>
          <w:vanish/>
          <w:sz w:val="20"/>
          <w:szCs w:val="20"/>
          <w:shd w:val="clear" w:color="auto" w:fill="FFFF99"/>
          <w:rtl/>
        </w:rPr>
      </w:pPr>
      <w:r w:rsidRPr="00393C4D">
        <w:rPr>
          <w:rStyle w:val="default"/>
          <w:rFonts w:cs="FrankRuehl" w:hint="cs"/>
          <w:b/>
          <w:bCs/>
          <w:vanish/>
          <w:sz w:val="20"/>
          <w:szCs w:val="20"/>
          <w:shd w:val="clear" w:color="auto" w:fill="FFFF99"/>
          <w:rtl/>
        </w:rPr>
        <w:t>תיקון מס' 4</w:t>
      </w:r>
    </w:p>
    <w:p w14:paraId="3DCCD832" w14:textId="77777777" w:rsidR="00800B09" w:rsidRPr="00393C4D" w:rsidRDefault="00800B09" w:rsidP="00800B09">
      <w:pPr>
        <w:pStyle w:val="P00"/>
        <w:spacing w:before="0"/>
        <w:ind w:left="0" w:right="1134"/>
        <w:rPr>
          <w:rStyle w:val="default"/>
          <w:rFonts w:cs="FrankRuehl" w:hint="cs"/>
          <w:vanish/>
          <w:sz w:val="20"/>
          <w:szCs w:val="20"/>
          <w:shd w:val="clear" w:color="auto" w:fill="FFFF99"/>
          <w:rtl/>
        </w:rPr>
      </w:pPr>
      <w:hyperlink r:id="rId15" w:history="1">
        <w:r w:rsidRPr="00393C4D">
          <w:rPr>
            <w:rStyle w:val="Hyperlink"/>
            <w:rFonts w:cs="FrankRuehl" w:hint="cs"/>
            <w:vanish/>
            <w:szCs w:val="20"/>
            <w:shd w:val="clear" w:color="auto" w:fill="FFFF99"/>
            <w:rtl/>
          </w:rPr>
          <w:t>ס"ח תשע"א מס' 2294</w:t>
        </w:r>
      </w:hyperlink>
      <w:r w:rsidRPr="00393C4D">
        <w:rPr>
          <w:rStyle w:val="default"/>
          <w:rFonts w:cs="FrankRuehl" w:hint="cs"/>
          <w:vanish/>
          <w:sz w:val="20"/>
          <w:szCs w:val="20"/>
          <w:shd w:val="clear" w:color="auto" w:fill="FFFF99"/>
          <w:rtl/>
        </w:rPr>
        <w:t xml:space="preserve"> מיום 10.4.2011 עמ' 791 (</w:t>
      </w:r>
      <w:hyperlink r:id="rId16" w:history="1">
        <w:r w:rsidRPr="00393C4D">
          <w:rPr>
            <w:rStyle w:val="Hyperlink"/>
            <w:rFonts w:cs="FrankRuehl" w:hint="cs"/>
            <w:vanish/>
            <w:szCs w:val="20"/>
            <w:shd w:val="clear" w:color="auto" w:fill="FFFF99"/>
            <w:rtl/>
          </w:rPr>
          <w:t>ה"ח 257</w:t>
        </w:r>
      </w:hyperlink>
      <w:r w:rsidRPr="00393C4D">
        <w:rPr>
          <w:rStyle w:val="default"/>
          <w:rFonts w:cs="FrankRuehl" w:hint="cs"/>
          <w:vanish/>
          <w:sz w:val="20"/>
          <w:szCs w:val="20"/>
          <w:shd w:val="clear" w:color="auto" w:fill="FFFF99"/>
          <w:rtl/>
        </w:rPr>
        <w:t>)</w:t>
      </w:r>
    </w:p>
    <w:p w14:paraId="768EC61C" w14:textId="77777777" w:rsidR="00800B09" w:rsidRPr="00800B09" w:rsidRDefault="00800B09" w:rsidP="00800B09">
      <w:pPr>
        <w:pStyle w:val="P00"/>
        <w:spacing w:before="0"/>
        <w:ind w:left="0" w:right="1134"/>
        <w:rPr>
          <w:rStyle w:val="default"/>
          <w:rFonts w:cs="FrankRuehl" w:hint="cs"/>
          <w:sz w:val="2"/>
          <w:szCs w:val="2"/>
          <w:rtl/>
        </w:rPr>
      </w:pPr>
      <w:r w:rsidRPr="00393C4D">
        <w:rPr>
          <w:rStyle w:val="default"/>
          <w:rFonts w:cs="FrankRuehl" w:hint="cs"/>
          <w:b/>
          <w:bCs/>
          <w:vanish/>
          <w:sz w:val="20"/>
          <w:szCs w:val="20"/>
          <w:shd w:val="clear" w:color="auto" w:fill="FFFF99"/>
          <w:rtl/>
        </w:rPr>
        <w:t>הוספת הגדרת "רישיון לעבודות חשמל"</w:t>
      </w:r>
      <w:bookmarkEnd w:id="5"/>
    </w:p>
    <w:p w14:paraId="5E53191B" w14:textId="77777777" w:rsidR="002E6258" w:rsidRDefault="002E625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השר</w:t>
      </w:r>
      <w:r>
        <w:rPr>
          <w:rStyle w:val="default"/>
          <w:rFonts w:cs="FrankRuehl"/>
          <w:rtl/>
        </w:rPr>
        <w:t>" –</w:t>
      </w:r>
      <w:r>
        <w:rPr>
          <w:rStyle w:val="default"/>
          <w:rFonts w:cs="FrankRuehl" w:hint="cs"/>
          <w:rtl/>
        </w:rPr>
        <w:t xml:space="preserve"> חב</w:t>
      </w:r>
      <w:r>
        <w:rPr>
          <w:rStyle w:val="default"/>
          <w:rFonts w:cs="FrankRuehl"/>
          <w:rtl/>
        </w:rPr>
        <w:t>ר</w:t>
      </w:r>
      <w:r>
        <w:rPr>
          <w:rStyle w:val="default"/>
          <w:rFonts w:cs="FrankRuehl" w:hint="cs"/>
          <w:rtl/>
        </w:rPr>
        <w:t xml:space="preserve"> הממשלה שהממשלה העניקה לו בהודעה ברשומות, את הסמכות לביצוע חוק זה</w:t>
      </w:r>
      <w:r w:rsidRPr="007F2723">
        <w:rPr>
          <w:rStyle w:val="a4"/>
          <w:rFonts w:ascii="FrankRuehl" w:hAnsi="FrankRuehl" w:cs="FrankRuehl"/>
          <w:sz w:val="26"/>
        </w:rPr>
        <w:footnoteReference w:id="2"/>
      </w:r>
      <w:r>
        <w:rPr>
          <w:rStyle w:val="default"/>
          <w:rFonts w:cs="FrankRuehl" w:hint="cs"/>
          <w:rtl/>
        </w:rPr>
        <w:t>;</w:t>
      </w:r>
    </w:p>
    <w:p w14:paraId="34F7013E" w14:textId="77777777" w:rsidR="002E6258" w:rsidRDefault="002E625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חוק</w:t>
      </w:r>
      <w:r>
        <w:rPr>
          <w:rStyle w:val="default"/>
          <w:rFonts w:cs="FrankRuehl"/>
          <w:rtl/>
        </w:rPr>
        <w:t xml:space="preserve"> </w:t>
      </w:r>
      <w:r>
        <w:rPr>
          <w:rStyle w:val="default"/>
          <w:rFonts w:cs="FrankRuehl" w:hint="cs"/>
          <w:rtl/>
        </w:rPr>
        <w:t xml:space="preserve">זה" </w:t>
      </w:r>
      <w:r>
        <w:rPr>
          <w:rStyle w:val="default"/>
          <w:rFonts w:cs="FrankRuehl"/>
          <w:rtl/>
        </w:rPr>
        <w:t>–</w:t>
      </w:r>
      <w:r>
        <w:rPr>
          <w:rStyle w:val="default"/>
          <w:rFonts w:cs="FrankRuehl" w:hint="cs"/>
          <w:rtl/>
        </w:rPr>
        <w:t xml:space="preserve"> לר</w:t>
      </w:r>
      <w:r>
        <w:rPr>
          <w:rStyle w:val="default"/>
          <w:rFonts w:cs="FrankRuehl"/>
          <w:rtl/>
        </w:rPr>
        <w:t>ב</w:t>
      </w:r>
      <w:r>
        <w:rPr>
          <w:rStyle w:val="default"/>
          <w:rFonts w:cs="FrankRuehl" w:hint="cs"/>
          <w:rtl/>
        </w:rPr>
        <w:t>ות התקנות שהותקנו והצווים וההוראות שניתנו לפיו.</w:t>
      </w:r>
    </w:p>
    <w:p w14:paraId="02F7789A" w14:textId="77777777" w:rsidR="002E6258" w:rsidRDefault="002E6258">
      <w:pPr>
        <w:pStyle w:val="P00"/>
        <w:spacing w:before="72"/>
        <w:ind w:left="0" w:right="1134"/>
        <w:rPr>
          <w:rStyle w:val="default"/>
          <w:rFonts w:cs="FrankRuehl" w:hint="cs"/>
          <w:rtl/>
        </w:rPr>
      </w:pPr>
      <w:r w:rsidRPr="00551618">
        <w:rPr>
          <w:rStyle w:val="big-number"/>
        </w:rPr>
        <w:pict w14:anchorId="3CD0588D">
          <v:rect id="_x0000_s2051" style="position:absolute;left:0;text-align:left;margin-left:464.35pt;margin-top:7.1pt;width:75.05pt;height:17.5pt;z-index:251634688" filled="f" stroked="f" strokecolor="lime" strokeweight=".25pt">
            <v:textbox style="mso-next-textbox:#_x0000_s2051" inset="0,0,0,0">
              <w:txbxContent>
                <w:p w14:paraId="746FBC19" w14:textId="77777777" w:rsidR="00D2110E" w:rsidRDefault="00D2110E">
                  <w:pPr>
                    <w:spacing w:line="160" w:lineRule="exac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תשנ"ו-1996</w:t>
                  </w:r>
                </w:p>
              </w:txbxContent>
            </v:textbox>
            <w10:anchorlock/>
          </v:rect>
        </w:pict>
      </w:r>
      <w:r w:rsidRPr="00551618">
        <w:rPr>
          <w:rStyle w:val="big-number"/>
          <w:rtl/>
          <w:lang w:val="he-IL"/>
        </w:rPr>
        <w:t>2</w:t>
      </w:r>
      <w:r w:rsidRPr="00551618">
        <w:rPr>
          <w:rStyle w:val="default"/>
          <w:rFonts w:cs="FrankRuehl"/>
          <w:rtl/>
        </w:rPr>
        <w:t>.</w:t>
      </w:r>
      <w:r w:rsidRPr="00551618">
        <w:rPr>
          <w:rStyle w:val="default"/>
          <w:rFonts w:cs="FrankRuehl"/>
          <w:rtl/>
        </w:rPr>
        <w:tab/>
      </w:r>
      <w:r>
        <w:rPr>
          <w:rStyle w:val="default"/>
          <w:rFonts w:cs="FrankRuehl"/>
          <w:rtl/>
        </w:rPr>
        <w:t>(</w:t>
      </w:r>
      <w:r>
        <w:rPr>
          <w:rStyle w:val="default"/>
          <w:rFonts w:cs="FrankRuehl" w:hint="cs"/>
          <w:rtl/>
        </w:rPr>
        <w:t>בוט</w:t>
      </w:r>
      <w:r>
        <w:rPr>
          <w:rStyle w:val="default"/>
          <w:rFonts w:cs="FrankRuehl"/>
          <w:rtl/>
        </w:rPr>
        <w:t>ל</w:t>
      </w:r>
      <w:r>
        <w:rPr>
          <w:rStyle w:val="default"/>
          <w:rFonts w:cs="FrankRuehl" w:hint="cs"/>
          <w:rtl/>
        </w:rPr>
        <w:t>).</w:t>
      </w:r>
    </w:p>
    <w:p w14:paraId="6ADA4D96" w14:textId="77777777" w:rsidR="002E6258" w:rsidRPr="00393C4D" w:rsidRDefault="002E6258">
      <w:pPr>
        <w:pStyle w:val="P00"/>
        <w:spacing w:before="0"/>
        <w:ind w:left="0" w:right="1134"/>
        <w:rPr>
          <w:rFonts w:cs="FrankRuehl" w:hint="cs"/>
          <w:b/>
          <w:bCs/>
          <w:vanish/>
          <w:szCs w:val="20"/>
          <w:shd w:val="clear" w:color="auto" w:fill="FFFF99"/>
          <w:rtl/>
        </w:rPr>
      </w:pPr>
      <w:bookmarkStart w:id="6" w:name="Rov16"/>
      <w:r w:rsidRPr="00393C4D">
        <w:rPr>
          <w:rFonts w:cs="FrankRuehl" w:hint="cs"/>
          <w:vanish/>
          <w:color w:val="FF0000"/>
          <w:szCs w:val="20"/>
          <w:shd w:val="clear" w:color="auto" w:fill="FFFF99"/>
          <w:rtl/>
        </w:rPr>
        <w:t>מיום 4.3.1996</w:t>
      </w:r>
    </w:p>
    <w:p w14:paraId="53DF62B0" w14:textId="77777777" w:rsidR="002E6258" w:rsidRPr="00393C4D" w:rsidRDefault="002E6258">
      <w:pPr>
        <w:pStyle w:val="P00"/>
        <w:spacing w:before="0"/>
        <w:ind w:left="0" w:right="1134"/>
        <w:rPr>
          <w:rFonts w:cs="FrankRuehl" w:hint="cs"/>
          <w:b/>
          <w:bCs/>
          <w:vanish/>
          <w:szCs w:val="20"/>
          <w:shd w:val="clear" w:color="auto" w:fill="FFFF99"/>
          <w:rtl/>
        </w:rPr>
      </w:pPr>
      <w:r w:rsidRPr="00393C4D">
        <w:rPr>
          <w:rFonts w:cs="FrankRuehl" w:hint="cs"/>
          <w:b/>
          <w:bCs/>
          <w:vanish/>
          <w:szCs w:val="20"/>
          <w:shd w:val="clear" w:color="auto" w:fill="FFFF99"/>
          <w:rtl/>
        </w:rPr>
        <w:t>תיקון מס' 2</w:t>
      </w:r>
    </w:p>
    <w:p w14:paraId="3BD9D9C5" w14:textId="77777777" w:rsidR="002E6258" w:rsidRPr="00393C4D" w:rsidRDefault="002E6258">
      <w:pPr>
        <w:pStyle w:val="P00"/>
        <w:tabs>
          <w:tab w:val="clear" w:pos="6259"/>
        </w:tabs>
        <w:spacing w:before="0"/>
        <w:ind w:left="0" w:right="1134"/>
        <w:rPr>
          <w:rFonts w:cs="FrankRuehl" w:hint="cs"/>
          <w:vanish/>
          <w:szCs w:val="20"/>
          <w:shd w:val="clear" w:color="auto" w:fill="FFFF99"/>
          <w:rtl/>
        </w:rPr>
      </w:pPr>
      <w:hyperlink r:id="rId17" w:history="1">
        <w:r w:rsidRPr="00393C4D">
          <w:rPr>
            <w:rStyle w:val="Hyperlink"/>
            <w:rFonts w:cs="FrankRuehl" w:hint="cs"/>
            <w:vanish/>
            <w:szCs w:val="20"/>
            <w:shd w:val="clear" w:color="auto" w:fill="FFFF99"/>
            <w:rtl/>
          </w:rPr>
          <w:t>ס"ח תשנ"ו מס' 1579</w:t>
        </w:r>
      </w:hyperlink>
      <w:r w:rsidRPr="00393C4D">
        <w:rPr>
          <w:rFonts w:cs="FrankRuehl" w:hint="cs"/>
          <w:vanish/>
          <w:szCs w:val="20"/>
          <w:shd w:val="clear" w:color="auto" w:fill="FFFF99"/>
          <w:rtl/>
        </w:rPr>
        <w:t xml:space="preserve"> מיום 21.3.1996 עמ' 220 (</w:t>
      </w:r>
      <w:hyperlink r:id="rId18" w:history="1">
        <w:r w:rsidRPr="00393C4D">
          <w:rPr>
            <w:rStyle w:val="Hyperlink"/>
            <w:rFonts w:cs="FrankRuehl" w:hint="cs"/>
            <w:vanish/>
            <w:szCs w:val="20"/>
            <w:shd w:val="clear" w:color="auto" w:fill="FFFF99"/>
            <w:rtl/>
          </w:rPr>
          <w:t>ה"ח 2485</w:t>
        </w:r>
      </w:hyperlink>
      <w:r w:rsidRPr="00393C4D">
        <w:rPr>
          <w:rFonts w:cs="FrankRuehl" w:hint="cs"/>
          <w:vanish/>
          <w:szCs w:val="20"/>
          <w:shd w:val="clear" w:color="auto" w:fill="FFFF99"/>
          <w:rtl/>
        </w:rPr>
        <w:t>)</w:t>
      </w:r>
    </w:p>
    <w:p w14:paraId="2F84409F" w14:textId="77777777" w:rsidR="002E6258" w:rsidRPr="00393C4D" w:rsidRDefault="002E6258">
      <w:pPr>
        <w:pStyle w:val="P00"/>
        <w:tabs>
          <w:tab w:val="clear" w:pos="6259"/>
        </w:tabs>
        <w:spacing w:before="0"/>
        <w:ind w:left="0" w:right="1134"/>
        <w:rPr>
          <w:rFonts w:cs="FrankRuehl" w:hint="cs"/>
          <w:b/>
          <w:bCs/>
          <w:vanish/>
          <w:szCs w:val="20"/>
          <w:shd w:val="clear" w:color="auto" w:fill="FFFF99"/>
          <w:rtl/>
        </w:rPr>
      </w:pPr>
      <w:r w:rsidRPr="00393C4D">
        <w:rPr>
          <w:rFonts w:cs="FrankRuehl" w:hint="cs"/>
          <w:b/>
          <w:bCs/>
          <w:vanish/>
          <w:szCs w:val="20"/>
          <w:shd w:val="clear" w:color="auto" w:fill="FFFF99"/>
          <w:rtl/>
        </w:rPr>
        <w:t>ביטול סעיף 2</w:t>
      </w:r>
    </w:p>
    <w:p w14:paraId="7FAFD65F" w14:textId="77777777" w:rsidR="002E6258" w:rsidRPr="00393C4D" w:rsidRDefault="002E6258">
      <w:pPr>
        <w:pStyle w:val="P00"/>
        <w:tabs>
          <w:tab w:val="clear" w:pos="6259"/>
        </w:tabs>
        <w:ind w:left="0" w:right="1134"/>
        <w:rPr>
          <w:rFonts w:cs="FrankRuehl" w:hint="cs"/>
          <w:vanish/>
          <w:szCs w:val="20"/>
          <w:shd w:val="clear" w:color="auto" w:fill="FFFF99"/>
          <w:rtl/>
        </w:rPr>
      </w:pPr>
      <w:r w:rsidRPr="00393C4D">
        <w:rPr>
          <w:rFonts w:cs="FrankRuehl" w:hint="cs"/>
          <w:vanish/>
          <w:szCs w:val="20"/>
          <w:shd w:val="clear" w:color="auto" w:fill="FFFF99"/>
          <w:rtl/>
        </w:rPr>
        <w:t>הנוסח הקודם:</w:t>
      </w:r>
    </w:p>
    <w:p w14:paraId="17BFE6B6" w14:textId="77777777" w:rsidR="002E6258" w:rsidRPr="00393C4D" w:rsidRDefault="002E6258">
      <w:pPr>
        <w:pStyle w:val="P00"/>
        <w:tabs>
          <w:tab w:val="clear" w:pos="6259"/>
        </w:tabs>
        <w:spacing w:before="20"/>
        <w:ind w:left="0" w:right="1134"/>
        <w:rPr>
          <w:rFonts w:cs="Miriam" w:hint="cs"/>
          <w:strike/>
          <w:vanish/>
          <w:sz w:val="16"/>
          <w:szCs w:val="16"/>
          <w:shd w:val="clear" w:color="auto" w:fill="FFFF99"/>
          <w:rtl/>
        </w:rPr>
      </w:pPr>
      <w:r w:rsidRPr="00393C4D">
        <w:rPr>
          <w:rFonts w:cs="Miriam" w:hint="cs"/>
          <w:strike/>
          <w:vanish/>
          <w:sz w:val="16"/>
          <w:szCs w:val="16"/>
          <w:shd w:val="clear" w:color="auto" w:fill="FFFF99"/>
          <w:rtl/>
        </w:rPr>
        <w:t>הסדרת ייצור החשמל והשימוש בו</w:t>
      </w:r>
    </w:p>
    <w:p w14:paraId="380292AF" w14:textId="77777777" w:rsidR="002E6258" w:rsidRPr="00393C4D" w:rsidRDefault="002E6258">
      <w:pPr>
        <w:pStyle w:val="P00"/>
        <w:tabs>
          <w:tab w:val="clear" w:pos="6259"/>
        </w:tabs>
        <w:spacing w:before="0"/>
        <w:ind w:left="0" w:right="1134"/>
        <w:rPr>
          <w:rFonts w:cs="FrankRuehl" w:hint="cs"/>
          <w:strike/>
          <w:vanish/>
          <w:sz w:val="22"/>
          <w:szCs w:val="22"/>
          <w:shd w:val="clear" w:color="auto" w:fill="FFFF99"/>
          <w:rtl/>
        </w:rPr>
      </w:pPr>
      <w:r w:rsidRPr="00393C4D">
        <w:rPr>
          <w:rFonts w:cs="FrankRuehl" w:hint="cs"/>
          <w:strike/>
          <w:vanish/>
          <w:sz w:val="22"/>
          <w:szCs w:val="22"/>
          <w:shd w:val="clear" w:color="auto" w:fill="FFFF99"/>
          <w:rtl/>
        </w:rPr>
        <w:t>2.</w:t>
      </w:r>
      <w:r w:rsidRPr="00393C4D">
        <w:rPr>
          <w:rFonts w:cs="FrankRuehl" w:hint="cs"/>
          <w:strike/>
          <w:vanish/>
          <w:sz w:val="22"/>
          <w:szCs w:val="22"/>
          <w:shd w:val="clear" w:color="auto" w:fill="FFFF99"/>
          <w:rtl/>
        </w:rPr>
        <w:tab/>
        <w:t>(א)</w:t>
      </w:r>
      <w:r w:rsidRPr="00393C4D">
        <w:rPr>
          <w:rFonts w:cs="FrankRuehl" w:hint="cs"/>
          <w:strike/>
          <w:vanish/>
          <w:sz w:val="22"/>
          <w:szCs w:val="22"/>
          <w:shd w:val="clear" w:color="auto" w:fill="FFFF99"/>
          <w:rtl/>
        </w:rPr>
        <w:tab/>
        <w:t>השר רשאי, בצו חתום בידו, להסדיר את ייצורו, הולכו או צריכתו של חשמל; הצו יכול להיות כללי או למתקן חשמל מסויים או לסוג של מתקנים.</w:t>
      </w:r>
    </w:p>
    <w:p w14:paraId="55C210C0" w14:textId="77777777" w:rsidR="002E6258" w:rsidRDefault="002E6258">
      <w:pPr>
        <w:pStyle w:val="P00"/>
        <w:tabs>
          <w:tab w:val="clear" w:pos="6259"/>
        </w:tabs>
        <w:spacing w:before="0"/>
        <w:ind w:left="0" w:right="1134"/>
        <w:rPr>
          <w:rStyle w:val="default"/>
          <w:rFonts w:cs="FrankRuehl" w:hint="cs"/>
          <w:strike/>
          <w:sz w:val="2"/>
          <w:szCs w:val="2"/>
          <w:rtl/>
        </w:rPr>
      </w:pPr>
      <w:r w:rsidRPr="00393C4D">
        <w:rPr>
          <w:rFonts w:cs="FrankRuehl" w:hint="cs"/>
          <w:vanish/>
          <w:sz w:val="22"/>
          <w:szCs w:val="22"/>
          <w:shd w:val="clear" w:color="auto" w:fill="FFFF99"/>
          <w:rtl/>
        </w:rPr>
        <w:tab/>
      </w:r>
      <w:r w:rsidRPr="00393C4D">
        <w:rPr>
          <w:rFonts w:cs="FrankRuehl" w:hint="cs"/>
          <w:strike/>
          <w:vanish/>
          <w:sz w:val="22"/>
          <w:szCs w:val="22"/>
          <w:shd w:val="clear" w:color="auto" w:fill="FFFF99"/>
          <w:rtl/>
        </w:rPr>
        <w:t>(ב)</w:t>
      </w:r>
      <w:r w:rsidRPr="00393C4D">
        <w:rPr>
          <w:rFonts w:cs="FrankRuehl" w:hint="cs"/>
          <w:strike/>
          <w:vanish/>
          <w:sz w:val="22"/>
          <w:szCs w:val="22"/>
          <w:shd w:val="clear" w:color="auto" w:fill="FFFF99"/>
          <w:rtl/>
        </w:rPr>
        <w:tab/>
        <w:t>ציווה השר, שלא מטעמי בטיחות, על בעל מתקן חשמלי להפסיק ייצור חשמל במתקנו, או ציווה לספק חשמל למקום שנקבע בצו, יוחזר לבעל המתקן החשמלי מאוצר המדינה כל הפסד, למעט מניעת ריווח, שנגרם לו על ידי ביצוע הצו; נתגלעו חילוקי דעות אם נגרם הפסד כאמור או מה הוא שיעור ההפסד, יכריע, לפי בקשה של היועץ המשפטי לממשלה או של בעל המתקן, בית המשפט המחוזי שבתחום שיפוטו נמצא המתקן הנוגע בדבר, ואין אחרי החלטתו ולא כלום.</w:t>
      </w:r>
      <w:bookmarkEnd w:id="6"/>
    </w:p>
    <w:p w14:paraId="1109730A" w14:textId="77777777" w:rsidR="002E6258" w:rsidRDefault="002E6258" w:rsidP="00011780">
      <w:pPr>
        <w:pStyle w:val="P00"/>
        <w:spacing w:before="72"/>
        <w:ind w:left="0" w:right="1134"/>
        <w:rPr>
          <w:rStyle w:val="default"/>
          <w:rFonts w:cs="FrankRuehl" w:hint="cs"/>
          <w:rtl/>
        </w:rPr>
      </w:pPr>
      <w:bookmarkStart w:id="7" w:name="Seif2"/>
      <w:bookmarkEnd w:id="7"/>
      <w:r w:rsidRPr="00551618">
        <w:rPr>
          <w:rStyle w:val="big-number"/>
        </w:rPr>
        <w:pict w14:anchorId="1FE1E62D">
          <v:rect id="_x0000_s2052" style="position:absolute;left:0;text-align:left;margin-left:464.35pt;margin-top:7.1pt;width:75.05pt;height:27.1pt;z-index:251635712" filled="f" stroked="f" strokecolor="lime" strokeweight=".25pt">
            <v:textbox style="mso-next-textbox:#_x0000_s2052" inset="0,0,0,0">
              <w:txbxContent>
                <w:p w14:paraId="17B21C6D" w14:textId="77777777" w:rsidR="00D2110E" w:rsidRDefault="00D2110E">
                  <w:pPr>
                    <w:spacing w:line="160" w:lineRule="exact"/>
                    <w:rPr>
                      <w:rFonts w:cs="Miriam" w:hint="cs"/>
                      <w:noProof/>
                      <w:sz w:val="18"/>
                      <w:szCs w:val="18"/>
                      <w:rtl/>
                    </w:rPr>
                  </w:pPr>
                  <w:r>
                    <w:rPr>
                      <w:rFonts w:cs="Miriam"/>
                      <w:sz w:val="18"/>
                      <w:szCs w:val="18"/>
                      <w:rtl/>
                    </w:rPr>
                    <w:t>מ</w:t>
                  </w:r>
                  <w:r>
                    <w:rPr>
                      <w:rFonts w:cs="Miriam" w:hint="cs"/>
                      <w:sz w:val="18"/>
                      <w:szCs w:val="18"/>
                      <w:rtl/>
                    </w:rPr>
                    <w:t>ינו</w:t>
                  </w:r>
                  <w:r>
                    <w:rPr>
                      <w:rFonts w:cs="Miriam"/>
                      <w:sz w:val="18"/>
                      <w:szCs w:val="18"/>
                      <w:rtl/>
                    </w:rPr>
                    <w:t>י</w:t>
                  </w:r>
                  <w:r>
                    <w:rPr>
                      <w:rFonts w:cs="Miriam" w:hint="cs"/>
                      <w:sz w:val="18"/>
                      <w:szCs w:val="18"/>
                      <w:rtl/>
                    </w:rPr>
                    <w:t xml:space="preserve"> מנהל</w:t>
                  </w:r>
                </w:p>
                <w:p w14:paraId="26F95119" w14:textId="77777777" w:rsidR="00D2110E" w:rsidRDefault="00D2110E" w:rsidP="00011780">
                  <w:pPr>
                    <w:spacing w:line="160" w:lineRule="exact"/>
                    <w:rPr>
                      <w:rFonts w:cs="Miriam"/>
                      <w:noProof/>
                      <w:sz w:val="18"/>
                      <w:szCs w:val="18"/>
                      <w:rtl/>
                    </w:rPr>
                  </w:pPr>
                  <w:r>
                    <w:rPr>
                      <w:rFonts w:cs="Miriam" w:hint="cs"/>
                      <w:sz w:val="18"/>
                      <w:szCs w:val="18"/>
                      <w:rtl/>
                    </w:rPr>
                    <w:t xml:space="preserve">(תיקון מס' </w:t>
                  </w:r>
                  <w:r w:rsidR="00011780">
                    <w:rPr>
                      <w:rFonts w:cs="Miriam" w:hint="cs"/>
                      <w:sz w:val="18"/>
                      <w:szCs w:val="18"/>
                      <w:rtl/>
                    </w:rPr>
                    <w:t xml:space="preserve">5) </w:t>
                  </w:r>
                  <w:r w:rsidR="00011780">
                    <w:rPr>
                      <w:rFonts w:cs="Miriam"/>
                      <w:sz w:val="18"/>
                      <w:szCs w:val="18"/>
                      <w:rtl/>
                    </w:rPr>
                    <w:br/>
                  </w:r>
                  <w:r w:rsidR="00011780">
                    <w:rPr>
                      <w:rFonts w:cs="Miriam" w:hint="cs"/>
                      <w:sz w:val="18"/>
                      <w:szCs w:val="18"/>
                      <w:rtl/>
                    </w:rPr>
                    <w:t>תשע"ו-2015</w:t>
                  </w:r>
                </w:p>
              </w:txbxContent>
            </v:textbox>
            <w10:anchorlock/>
          </v:rect>
        </w:pict>
      </w:r>
      <w:r w:rsidRPr="00551618">
        <w:rPr>
          <w:rStyle w:val="big-number"/>
          <w:rtl/>
        </w:rPr>
        <w:t>3</w:t>
      </w:r>
      <w:r w:rsidRPr="00551618">
        <w:rPr>
          <w:rStyle w:val="default"/>
          <w:rFonts w:cs="FrankRuehl"/>
          <w:rtl/>
        </w:rPr>
        <w:t>.</w:t>
      </w:r>
      <w:r w:rsidRPr="00551618">
        <w:rPr>
          <w:rStyle w:val="default"/>
          <w:rFonts w:cs="FrankRuehl"/>
          <w:rtl/>
        </w:rPr>
        <w:tab/>
      </w:r>
      <w:r w:rsidR="00800B09">
        <w:rPr>
          <w:rStyle w:val="default"/>
          <w:rFonts w:cs="FrankRuehl" w:hint="cs"/>
          <w:rtl/>
        </w:rPr>
        <w:t>(א)</w:t>
      </w:r>
      <w:r w:rsidR="00800B09">
        <w:rPr>
          <w:rStyle w:val="default"/>
          <w:rFonts w:cs="FrankRuehl" w:hint="cs"/>
          <w:rtl/>
        </w:rPr>
        <w:tab/>
      </w:r>
      <w:r w:rsidR="00011780">
        <w:rPr>
          <w:rStyle w:val="default"/>
          <w:rFonts w:cs="FrankRuehl" w:hint="cs"/>
          <w:rtl/>
        </w:rPr>
        <w:t>(בוטל)</w:t>
      </w:r>
      <w:r>
        <w:rPr>
          <w:rStyle w:val="default"/>
          <w:rFonts w:cs="FrankRuehl" w:hint="cs"/>
          <w:rtl/>
        </w:rPr>
        <w:t>.</w:t>
      </w:r>
    </w:p>
    <w:p w14:paraId="328EFF94" w14:textId="77777777" w:rsidR="00800B09" w:rsidRDefault="00800B09">
      <w:pPr>
        <w:pStyle w:val="P00"/>
        <w:spacing w:before="72"/>
        <w:ind w:left="0" w:right="1134"/>
        <w:rPr>
          <w:rStyle w:val="default"/>
          <w:rFonts w:cs="FrankRuehl" w:hint="cs"/>
          <w:rtl/>
        </w:rPr>
      </w:pPr>
    </w:p>
    <w:p w14:paraId="32EFAC67" w14:textId="77777777" w:rsidR="00800B09" w:rsidRDefault="00800B09" w:rsidP="00011780">
      <w:pPr>
        <w:pStyle w:val="P00"/>
        <w:spacing w:before="72"/>
        <w:ind w:left="0" w:right="1134"/>
        <w:rPr>
          <w:rStyle w:val="default"/>
          <w:rFonts w:cs="FrankRuehl" w:hint="cs"/>
          <w:rtl/>
        </w:rPr>
      </w:pPr>
      <w:r>
        <w:rPr>
          <w:rFonts w:cs="FrankRuehl" w:hint="cs"/>
          <w:sz w:val="26"/>
          <w:rtl/>
          <w:lang w:eastAsia="en-US"/>
        </w:rPr>
        <w:pict w14:anchorId="384814BB">
          <v:shape id="_x0000_s2074" type="#_x0000_t202" style="position:absolute;left:0;text-align:left;margin-left:470.35pt;margin-top:7.1pt;width:1in;height:35.5pt;z-index:251654144" filled="f" stroked="f">
            <v:textbox inset="1mm,0,1mm,0">
              <w:txbxContent>
                <w:p w14:paraId="7EB9F2E5" w14:textId="77777777" w:rsidR="00D2110E" w:rsidRDefault="00D2110E" w:rsidP="00800B09">
                  <w:pPr>
                    <w:spacing w:line="160" w:lineRule="exact"/>
                    <w:rPr>
                      <w:rFonts w:cs="Miriam" w:hint="cs"/>
                      <w:noProof/>
                      <w:sz w:val="18"/>
                      <w:szCs w:val="18"/>
                      <w:rtl/>
                    </w:rPr>
                  </w:pPr>
                  <w:r>
                    <w:rPr>
                      <w:rFonts w:cs="Miriam" w:hint="cs"/>
                      <w:sz w:val="18"/>
                      <w:szCs w:val="18"/>
                      <w:rtl/>
                    </w:rPr>
                    <w:t>(תיקון מס' 4) תשע"א-2011</w:t>
                  </w:r>
                </w:p>
                <w:p w14:paraId="3EA848CE" w14:textId="77777777" w:rsidR="00011780" w:rsidRDefault="00011780" w:rsidP="00011780">
                  <w:pPr>
                    <w:spacing w:line="160" w:lineRule="exact"/>
                    <w:rPr>
                      <w:rFonts w:cs="Miriam"/>
                      <w:noProof/>
                      <w:sz w:val="18"/>
                      <w:szCs w:val="18"/>
                      <w:rtl/>
                    </w:rPr>
                  </w:pPr>
                  <w:r>
                    <w:rPr>
                      <w:rFonts w:cs="Miriam" w:hint="cs"/>
                      <w:sz w:val="18"/>
                      <w:szCs w:val="18"/>
                      <w:rtl/>
                    </w:rPr>
                    <w:t>(תיקון מס' 5) תשע"ו-2015</w:t>
                  </w:r>
                </w:p>
              </w:txbxContent>
            </v:textbox>
            <w10:anchorlock/>
          </v:shape>
        </w:pict>
      </w:r>
      <w:r w:rsidRPr="00800B09">
        <w:rPr>
          <w:rStyle w:val="default"/>
          <w:rFonts w:cs="FrankRuehl" w:hint="cs"/>
          <w:rtl/>
        </w:rPr>
        <w:tab/>
        <w:t>(ב)</w:t>
      </w:r>
      <w:r w:rsidRPr="00800B09">
        <w:rPr>
          <w:rStyle w:val="default"/>
          <w:rFonts w:cs="FrankRuehl" w:hint="cs"/>
          <w:rtl/>
        </w:rPr>
        <w:tab/>
        <w:t>שר התעשייה המסחר והתעסוקה ימנה בהודעה ברשומות מנהל למתן רישיונות לעבודות חשמל, אשר יהיה עובד המדינה שהוא מהנדס חשמל בעל רישיון.</w:t>
      </w:r>
    </w:p>
    <w:p w14:paraId="2FB5CAE1" w14:textId="77777777" w:rsidR="00011780" w:rsidRPr="00393C4D" w:rsidRDefault="00011780" w:rsidP="00011780">
      <w:pPr>
        <w:pStyle w:val="P00"/>
        <w:spacing w:before="0"/>
        <w:ind w:left="0" w:right="1134"/>
        <w:rPr>
          <w:rStyle w:val="default"/>
          <w:rFonts w:cs="FrankRuehl" w:hint="cs"/>
          <w:vanish/>
          <w:color w:val="FF0000"/>
          <w:sz w:val="20"/>
          <w:szCs w:val="20"/>
          <w:shd w:val="clear" w:color="auto" w:fill="FFFF99"/>
          <w:rtl/>
        </w:rPr>
      </w:pPr>
      <w:bookmarkStart w:id="8" w:name="Rov23"/>
      <w:r w:rsidRPr="00393C4D">
        <w:rPr>
          <w:rStyle w:val="default"/>
          <w:rFonts w:cs="FrankRuehl" w:hint="cs"/>
          <w:vanish/>
          <w:color w:val="FF0000"/>
          <w:sz w:val="20"/>
          <w:szCs w:val="20"/>
          <w:shd w:val="clear" w:color="auto" w:fill="FFFF99"/>
          <w:rtl/>
        </w:rPr>
        <w:t>מיום 10.4.2011</w:t>
      </w:r>
    </w:p>
    <w:p w14:paraId="6C34DCF2" w14:textId="77777777" w:rsidR="00011780" w:rsidRPr="00393C4D" w:rsidRDefault="00011780" w:rsidP="00011780">
      <w:pPr>
        <w:pStyle w:val="P00"/>
        <w:spacing w:before="0"/>
        <w:ind w:left="0" w:right="1134"/>
        <w:rPr>
          <w:rStyle w:val="default"/>
          <w:rFonts w:cs="FrankRuehl" w:hint="cs"/>
          <w:b/>
          <w:bCs/>
          <w:vanish/>
          <w:sz w:val="20"/>
          <w:szCs w:val="20"/>
          <w:shd w:val="clear" w:color="auto" w:fill="FFFF99"/>
          <w:rtl/>
        </w:rPr>
      </w:pPr>
      <w:r w:rsidRPr="00393C4D">
        <w:rPr>
          <w:rStyle w:val="default"/>
          <w:rFonts w:cs="FrankRuehl" w:hint="cs"/>
          <w:b/>
          <w:bCs/>
          <w:vanish/>
          <w:sz w:val="20"/>
          <w:szCs w:val="20"/>
          <w:shd w:val="clear" w:color="auto" w:fill="FFFF99"/>
          <w:rtl/>
        </w:rPr>
        <w:t>תיקון מס' 4</w:t>
      </w:r>
    </w:p>
    <w:p w14:paraId="430D2D7E" w14:textId="77777777" w:rsidR="00011780" w:rsidRPr="00393C4D" w:rsidRDefault="00011780" w:rsidP="00011780">
      <w:pPr>
        <w:pStyle w:val="P00"/>
        <w:spacing w:before="0"/>
        <w:ind w:left="0" w:right="1134"/>
        <w:rPr>
          <w:rStyle w:val="default"/>
          <w:rFonts w:cs="FrankRuehl" w:hint="cs"/>
          <w:vanish/>
          <w:sz w:val="20"/>
          <w:szCs w:val="20"/>
          <w:shd w:val="clear" w:color="auto" w:fill="FFFF99"/>
          <w:rtl/>
        </w:rPr>
      </w:pPr>
      <w:hyperlink r:id="rId19" w:history="1">
        <w:r w:rsidRPr="00393C4D">
          <w:rPr>
            <w:rStyle w:val="Hyperlink"/>
            <w:rFonts w:cs="FrankRuehl" w:hint="cs"/>
            <w:vanish/>
            <w:szCs w:val="20"/>
            <w:shd w:val="clear" w:color="auto" w:fill="FFFF99"/>
            <w:rtl/>
          </w:rPr>
          <w:t>ס"ח תשע"א מס' 2294</w:t>
        </w:r>
      </w:hyperlink>
      <w:r w:rsidRPr="00393C4D">
        <w:rPr>
          <w:rStyle w:val="default"/>
          <w:rFonts w:cs="FrankRuehl" w:hint="cs"/>
          <w:vanish/>
          <w:sz w:val="20"/>
          <w:szCs w:val="20"/>
          <w:shd w:val="clear" w:color="auto" w:fill="FFFF99"/>
          <w:rtl/>
        </w:rPr>
        <w:t xml:space="preserve"> מיום 10.4.2011 עמ' 792 (</w:t>
      </w:r>
      <w:hyperlink r:id="rId20" w:history="1">
        <w:r w:rsidRPr="00393C4D">
          <w:rPr>
            <w:rStyle w:val="Hyperlink"/>
            <w:rFonts w:cs="FrankRuehl" w:hint="cs"/>
            <w:vanish/>
            <w:szCs w:val="20"/>
            <w:shd w:val="clear" w:color="auto" w:fill="FFFF99"/>
            <w:rtl/>
          </w:rPr>
          <w:t>ה"ח 257</w:t>
        </w:r>
      </w:hyperlink>
      <w:r w:rsidRPr="00393C4D">
        <w:rPr>
          <w:rStyle w:val="default"/>
          <w:rFonts w:cs="FrankRuehl" w:hint="cs"/>
          <w:vanish/>
          <w:sz w:val="20"/>
          <w:szCs w:val="20"/>
          <w:shd w:val="clear" w:color="auto" w:fill="FFFF99"/>
          <w:rtl/>
        </w:rPr>
        <w:t>)</w:t>
      </w:r>
    </w:p>
    <w:p w14:paraId="6B972518" w14:textId="77777777" w:rsidR="00011780" w:rsidRPr="00393C4D" w:rsidRDefault="00011780" w:rsidP="00011780">
      <w:pPr>
        <w:pStyle w:val="P00"/>
        <w:ind w:left="0" w:right="1134"/>
        <w:rPr>
          <w:rStyle w:val="default"/>
          <w:rFonts w:cs="FrankRuehl" w:hint="cs"/>
          <w:vanish/>
          <w:sz w:val="22"/>
          <w:szCs w:val="22"/>
          <w:shd w:val="clear" w:color="auto" w:fill="FFFF99"/>
          <w:rtl/>
        </w:rPr>
      </w:pPr>
      <w:r w:rsidRPr="00393C4D">
        <w:rPr>
          <w:rStyle w:val="default"/>
          <w:rFonts w:cs="FrankRuehl"/>
          <w:vanish/>
          <w:sz w:val="22"/>
          <w:szCs w:val="22"/>
          <w:shd w:val="clear" w:color="auto" w:fill="FFFF99"/>
          <w:rtl/>
        </w:rPr>
        <w:t>3.</w:t>
      </w:r>
      <w:r w:rsidRPr="00393C4D">
        <w:rPr>
          <w:rStyle w:val="default"/>
          <w:rFonts w:cs="FrankRuehl"/>
          <w:vanish/>
          <w:sz w:val="22"/>
          <w:szCs w:val="22"/>
          <w:shd w:val="clear" w:color="auto" w:fill="FFFF99"/>
          <w:rtl/>
        </w:rPr>
        <w:tab/>
      </w:r>
      <w:r w:rsidRPr="00393C4D">
        <w:rPr>
          <w:rStyle w:val="default"/>
          <w:rFonts w:cs="FrankRuehl" w:hint="cs"/>
          <w:vanish/>
          <w:sz w:val="22"/>
          <w:szCs w:val="22"/>
          <w:u w:val="single"/>
          <w:shd w:val="clear" w:color="auto" w:fill="FFFF99"/>
          <w:rtl/>
        </w:rPr>
        <w:t>(א)</w:t>
      </w:r>
      <w:r w:rsidRPr="00393C4D">
        <w:rPr>
          <w:rStyle w:val="default"/>
          <w:rFonts w:cs="FrankRuehl" w:hint="cs"/>
          <w:vanish/>
          <w:sz w:val="22"/>
          <w:szCs w:val="22"/>
          <w:shd w:val="clear" w:color="auto" w:fill="FFFF99"/>
          <w:rtl/>
        </w:rPr>
        <w:tab/>
      </w:r>
      <w:r w:rsidRPr="00393C4D">
        <w:rPr>
          <w:rStyle w:val="default"/>
          <w:rFonts w:cs="FrankRuehl"/>
          <w:vanish/>
          <w:sz w:val="22"/>
          <w:szCs w:val="22"/>
          <w:shd w:val="clear" w:color="auto" w:fill="FFFF99"/>
          <w:rtl/>
        </w:rPr>
        <w:t>ה</w:t>
      </w:r>
      <w:r w:rsidRPr="00393C4D">
        <w:rPr>
          <w:rStyle w:val="default"/>
          <w:rFonts w:cs="FrankRuehl" w:hint="cs"/>
          <w:vanish/>
          <w:sz w:val="22"/>
          <w:szCs w:val="22"/>
          <w:shd w:val="clear" w:color="auto" w:fill="FFFF99"/>
          <w:rtl/>
        </w:rPr>
        <w:t xml:space="preserve">שר </w:t>
      </w:r>
      <w:r w:rsidRPr="00393C4D">
        <w:rPr>
          <w:rStyle w:val="default"/>
          <w:rFonts w:cs="FrankRuehl"/>
          <w:vanish/>
          <w:sz w:val="22"/>
          <w:szCs w:val="22"/>
          <w:shd w:val="clear" w:color="auto" w:fill="FFFF99"/>
          <w:rtl/>
        </w:rPr>
        <w:t>י</w:t>
      </w:r>
      <w:r w:rsidRPr="00393C4D">
        <w:rPr>
          <w:rStyle w:val="default"/>
          <w:rFonts w:cs="FrankRuehl" w:hint="cs"/>
          <w:vanish/>
          <w:sz w:val="22"/>
          <w:szCs w:val="22"/>
          <w:shd w:val="clear" w:color="auto" w:fill="FFFF99"/>
          <w:rtl/>
        </w:rPr>
        <w:t>מנה בה</w:t>
      </w:r>
      <w:r w:rsidRPr="00393C4D">
        <w:rPr>
          <w:rStyle w:val="default"/>
          <w:rFonts w:cs="FrankRuehl"/>
          <w:vanish/>
          <w:sz w:val="22"/>
          <w:szCs w:val="22"/>
          <w:shd w:val="clear" w:color="auto" w:fill="FFFF99"/>
          <w:rtl/>
        </w:rPr>
        <w:t>ו</w:t>
      </w:r>
      <w:r w:rsidRPr="00393C4D">
        <w:rPr>
          <w:rStyle w:val="default"/>
          <w:rFonts w:cs="FrankRuehl" w:hint="cs"/>
          <w:vanish/>
          <w:sz w:val="22"/>
          <w:szCs w:val="22"/>
          <w:shd w:val="clear" w:color="auto" w:fill="FFFF99"/>
          <w:rtl/>
        </w:rPr>
        <w:t>דעה</w:t>
      </w:r>
      <w:r w:rsidRPr="00393C4D">
        <w:rPr>
          <w:rStyle w:val="default"/>
          <w:rFonts w:cs="FrankRuehl"/>
          <w:vanish/>
          <w:sz w:val="22"/>
          <w:szCs w:val="22"/>
          <w:shd w:val="clear" w:color="auto" w:fill="FFFF99"/>
          <w:rtl/>
        </w:rPr>
        <w:t xml:space="preserve"> </w:t>
      </w:r>
      <w:r w:rsidRPr="00393C4D">
        <w:rPr>
          <w:rStyle w:val="default"/>
          <w:rFonts w:cs="FrankRuehl" w:hint="cs"/>
          <w:vanish/>
          <w:sz w:val="22"/>
          <w:szCs w:val="22"/>
          <w:shd w:val="clear" w:color="auto" w:fill="FFFF99"/>
          <w:rtl/>
        </w:rPr>
        <w:t>ברשומות מנהל עניני חשמל (ל</w:t>
      </w:r>
      <w:r w:rsidRPr="00393C4D">
        <w:rPr>
          <w:rStyle w:val="default"/>
          <w:rFonts w:cs="FrankRuehl"/>
          <w:vanish/>
          <w:sz w:val="22"/>
          <w:szCs w:val="22"/>
          <w:shd w:val="clear" w:color="auto" w:fill="FFFF99"/>
          <w:rtl/>
        </w:rPr>
        <w:t>הלן –</w:t>
      </w:r>
      <w:r w:rsidRPr="00393C4D">
        <w:rPr>
          <w:rStyle w:val="default"/>
          <w:rFonts w:cs="FrankRuehl" w:hint="cs"/>
          <w:vanish/>
          <w:sz w:val="22"/>
          <w:szCs w:val="22"/>
          <w:shd w:val="clear" w:color="auto" w:fill="FFFF99"/>
          <w:rtl/>
        </w:rPr>
        <w:t xml:space="preserve"> המ</w:t>
      </w:r>
      <w:r w:rsidRPr="00393C4D">
        <w:rPr>
          <w:rStyle w:val="default"/>
          <w:rFonts w:cs="FrankRuehl"/>
          <w:vanish/>
          <w:sz w:val="22"/>
          <w:szCs w:val="22"/>
          <w:shd w:val="clear" w:color="auto" w:fill="FFFF99"/>
          <w:rtl/>
        </w:rPr>
        <w:t>נ</w:t>
      </w:r>
      <w:r w:rsidRPr="00393C4D">
        <w:rPr>
          <w:rStyle w:val="default"/>
          <w:rFonts w:cs="FrankRuehl" w:hint="cs"/>
          <w:vanish/>
          <w:sz w:val="22"/>
          <w:szCs w:val="22"/>
          <w:shd w:val="clear" w:color="auto" w:fill="FFFF99"/>
          <w:rtl/>
        </w:rPr>
        <w:t>הל).</w:t>
      </w:r>
    </w:p>
    <w:p w14:paraId="20770042" w14:textId="77777777" w:rsidR="00011780" w:rsidRPr="00393C4D" w:rsidRDefault="00011780" w:rsidP="00011780">
      <w:pPr>
        <w:pStyle w:val="P00"/>
        <w:spacing w:before="0"/>
        <w:ind w:left="0" w:right="1134"/>
        <w:rPr>
          <w:rStyle w:val="default"/>
          <w:rFonts w:cs="FrankRuehl" w:hint="cs"/>
          <w:vanish/>
          <w:sz w:val="22"/>
          <w:szCs w:val="22"/>
          <w:u w:val="single"/>
          <w:shd w:val="clear" w:color="auto" w:fill="FFFF99"/>
          <w:rtl/>
        </w:rPr>
      </w:pPr>
      <w:r w:rsidRPr="00393C4D">
        <w:rPr>
          <w:rStyle w:val="default"/>
          <w:rFonts w:cs="FrankRuehl" w:hint="cs"/>
          <w:vanish/>
          <w:sz w:val="22"/>
          <w:szCs w:val="22"/>
          <w:shd w:val="clear" w:color="auto" w:fill="FFFF99"/>
          <w:rtl/>
        </w:rPr>
        <w:tab/>
      </w:r>
      <w:r w:rsidRPr="00393C4D">
        <w:rPr>
          <w:rStyle w:val="default"/>
          <w:rFonts w:cs="FrankRuehl" w:hint="cs"/>
          <w:vanish/>
          <w:sz w:val="22"/>
          <w:szCs w:val="22"/>
          <w:u w:val="single"/>
          <w:shd w:val="clear" w:color="auto" w:fill="FFFF99"/>
          <w:rtl/>
        </w:rPr>
        <w:t>(ב)</w:t>
      </w:r>
      <w:r w:rsidRPr="00393C4D">
        <w:rPr>
          <w:rStyle w:val="default"/>
          <w:rFonts w:cs="FrankRuehl" w:hint="cs"/>
          <w:vanish/>
          <w:sz w:val="22"/>
          <w:szCs w:val="22"/>
          <w:u w:val="single"/>
          <w:shd w:val="clear" w:color="auto" w:fill="FFFF99"/>
          <w:rtl/>
        </w:rPr>
        <w:tab/>
        <w:t>שר התעשייה המסחר והתעסוקה ימנה בהודעה ברשומות מנהל למתן רישיונות לעבודות חשמל, אשר יהיה עובד המדינה שהוא מהנדס חשמל בעל רישיון, ויהיו נתונות לו סמכויות המנהל בכל עניין של רישיונות לעבודות חשמל.</w:t>
      </w:r>
    </w:p>
    <w:p w14:paraId="1051A53E" w14:textId="77777777" w:rsidR="00011780" w:rsidRPr="00393C4D" w:rsidRDefault="00011780" w:rsidP="00011780">
      <w:pPr>
        <w:pStyle w:val="P00"/>
        <w:spacing w:before="0"/>
        <w:ind w:left="0" w:right="1134"/>
        <w:rPr>
          <w:rStyle w:val="default"/>
          <w:rFonts w:cs="FrankRuehl" w:hint="cs"/>
          <w:vanish/>
          <w:sz w:val="20"/>
          <w:szCs w:val="20"/>
          <w:shd w:val="clear" w:color="auto" w:fill="FFFF99"/>
          <w:rtl/>
        </w:rPr>
      </w:pPr>
    </w:p>
    <w:p w14:paraId="273CF705" w14:textId="77777777" w:rsidR="00011780" w:rsidRPr="00393C4D" w:rsidRDefault="00011780" w:rsidP="00011780">
      <w:pPr>
        <w:pStyle w:val="P00"/>
        <w:tabs>
          <w:tab w:val="clear" w:pos="6259"/>
        </w:tabs>
        <w:spacing w:before="0"/>
        <w:ind w:left="0" w:right="1134"/>
        <w:rPr>
          <w:rStyle w:val="default"/>
          <w:rFonts w:cs="FrankRuehl" w:hint="cs"/>
          <w:vanish/>
          <w:color w:val="FF0000"/>
          <w:sz w:val="20"/>
          <w:szCs w:val="20"/>
          <w:shd w:val="clear" w:color="auto" w:fill="FFFF99"/>
          <w:rtl/>
        </w:rPr>
      </w:pPr>
      <w:r w:rsidRPr="00393C4D">
        <w:rPr>
          <w:rStyle w:val="default"/>
          <w:rFonts w:cs="FrankRuehl" w:hint="cs"/>
          <w:vanish/>
          <w:color w:val="FF0000"/>
          <w:sz w:val="20"/>
          <w:szCs w:val="20"/>
          <w:shd w:val="clear" w:color="auto" w:fill="FFFF99"/>
          <w:rtl/>
        </w:rPr>
        <w:t>מיום 1.1.2016</w:t>
      </w:r>
    </w:p>
    <w:p w14:paraId="68DD36D5" w14:textId="77777777" w:rsidR="00011780" w:rsidRPr="00393C4D" w:rsidRDefault="00011780" w:rsidP="00011780">
      <w:pPr>
        <w:pStyle w:val="P00"/>
        <w:tabs>
          <w:tab w:val="clear" w:pos="6259"/>
        </w:tabs>
        <w:spacing w:before="0"/>
        <w:ind w:left="0" w:right="1134"/>
        <w:rPr>
          <w:rStyle w:val="default"/>
          <w:rFonts w:cs="FrankRuehl" w:hint="cs"/>
          <w:vanish/>
          <w:sz w:val="20"/>
          <w:szCs w:val="20"/>
          <w:shd w:val="clear" w:color="auto" w:fill="FFFF99"/>
          <w:rtl/>
        </w:rPr>
      </w:pPr>
      <w:r w:rsidRPr="00393C4D">
        <w:rPr>
          <w:rStyle w:val="default"/>
          <w:rFonts w:cs="FrankRuehl" w:hint="cs"/>
          <w:b/>
          <w:bCs/>
          <w:vanish/>
          <w:sz w:val="20"/>
          <w:szCs w:val="20"/>
          <w:shd w:val="clear" w:color="auto" w:fill="FFFF99"/>
          <w:rtl/>
        </w:rPr>
        <w:t>תיקון מס' 5</w:t>
      </w:r>
    </w:p>
    <w:p w14:paraId="098D762E" w14:textId="77777777" w:rsidR="00011780" w:rsidRPr="00393C4D" w:rsidRDefault="00011780" w:rsidP="00011780">
      <w:pPr>
        <w:pStyle w:val="P00"/>
        <w:tabs>
          <w:tab w:val="clear" w:pos="6259"/>
        </w:tabs>
        <w:spacing w:before="0"/>
        <w:ind w:left="0" w:right="1134"/>
        <w:rPr>
          <w:rStyle w:val="default"/>
          <w:rFonts w:cs="FrankRuehl" w:hint="cs"/>
          <w:vanish/>
          <w:sz w:val="20"/>
          <w:szCs w:val="20"/>
          <w:shd w:val="clear" w:color="auto" w:fill="FFFF99"/>
          <w:rtl/>
        </w:rPr>
      </w:pPr>
      <w:hyperlink r:id="rId21" w:history="1">
        <w:r w:rsidRPr="00393C4D">
          <w:rPr>
            <w:rStyle w:val="Hyperlink"/>
            <w:rFonts w:cs="FrankRuehl" w:hint="cs"/>
            <w:vanish/>
            <w:szCs w:val="20"/>
            <w:shd w:val="clear" w:color="auto" w:fill="FFFF99"/>
            <w:rtl/>
          </w:rPr>
          <w:t>ס"ח תשע"ו מס' 2510</w:t>
        </w:r>
      </w:hyperlink>
      <w:r w:rsidRPr="00393C4D">
        <w:rPr>
          <w:rStyle w:val="default"/>
          <w:rFonts w:cs="FrankRuehl" w:hint="cs"/>
          <w:vanish/>
          <w:sz w:val="20"/>
          <w:szCs w:val="20"/>
          <w:shd w:val="clear" w:color="auto" w:fill="FFFF99"/>
          <w:rtl/>
        </w:rPr>
        <w:t xml:space="preserve"> מיום 30.11.2015 עמ' 88 (</w:t>
      </w:r>
      <w:hyperlink r:id="rId22" w:history="1">
        <w:r w:rsidRPr="00393C4D">
          <w:rPr>
            <w:rStyle w:val="Hyperlink"/>
            <w:rFonts w:cs="FrankRuehl" w:hint="cs"/>
            <w:vanish/>
            <w:szCs w:val="20"/>
            <w:shd w:val="clear" w:color="auto" w:fill="FFFF99"/>
            <w:rtl/>
          </w:rPr>
          <w:t>ה"ח 951</w:t>
        </w:r>
      </w:hyperlink>
      <w:r w:rsidRPr="00393C4D">
        <w:rPr>
          <w:rStyle w:val="default"/>
          <w:rFonts w:cs="FrankRuehl" w:hint="cs"/>
          <w:vanish/>
          <w:sz w:val="20"/>
          <w:szCs w:val="20"/>
          <w:shd w:val="clear" w:color="auto" w:fill="FFFF99"/>
          <w:rtl/>
        </w:rPr>
        <w:t>)</w:t>
      </w:r>
    </w:p>
    <w:p w14:paraId="12FB6C4D" w14:textId="77777777" w:rsidR="00011780" w:rsidRPr="00393C4D" w:rsidRDefault="00011780" w:rsidP="00011780">
      <w:pPr>
        <w:pStyle w:val="P00"/>
        <w:ind w:left="0" w:right="1134"/>
        <w:rPr>
          <w:rStyle w:val="default"/>
          <w:rFonts w:cs="FrankRuehl" w:hint="cs"/>
          <w:vanish/>
          <w:sz w:val="22"/>
          <w:szCs w:val="22"/>
          <w:shd w:val="clear" w:color="auto" w:fill="FFFF99"/>
          <w:rtl/>
        </w:rPr>
      </w:pPr>
      <w:r w:rsidRPr="00393C4D">
        <w:rPr>
          <w:rStyle w:val="default"/>
          <w:rFonts w:cs="FrankRuehl"/>
          <w:vanish/>
          <w:sz w:val="22"/>
          <w:szCs w:val="22"/>
          <w:shd w:val="clear" w:color="auto" w:fill="FFFF99"/>
          <w:rtl/>
        </w:rPr>
        <w:t>3.</w:t>
      </w:r>
      <w:r w:rsidRPr="00393C4D">
        <w:rPr>
          <w:rStyle w:val="default"/>
          <w:rFonts w:cs="FrankRuehl"/>
          <w:vanish/>
          <w:sz w:val="22"/>
          <w:szCs w:val="22"/>
          <w:shd w:val="clear" w:color="auto" w:fill="FFFF99"/>
          <w:rtl/>
        </w:rPr>
        <w:tab/>
      </w:r>
      <w:r w:rsidRPr="00393C4D">
        <w:rPr>
          <w:rStyle w:val="default"/>
          <w:rFonts w:cs="FrankRuehl" w:hint="cs"/>
          <w:strike/>
          <w:vanish/>
          <w:sz w:val="22"/>
          <w:szCs w:val="22"/>
          <w:shd w:val="clear" w:color="auto" w:fill="FFFF99"/>
          <w:rtl/>
        </w:rPr>
        <w:t>(א)</w:t>
      </w:r>
      <w:r w:rsidRPr="00393C4D">
        <w:rPr>
          <w:rStyle w:val="default"/>
          <w:rFonts w:cs="FrankRuehl" w:hint="cs"/>
          <w:strike/>
          <w:vanish/>
          <w:sz w:val="22"/>
          <w:szCs w:val="22"/>
          <w:shd w:val="clear" w:color="auto" w:fill="FFFF99"/>
          <w:rtl/>
        </w:rPr>
        <w:tab/>
      </w:r>
      <w:r w:rsidRPr="00393C4D">
        <w:rPr>
          <w:rStyle w:val="default"/>
          <w:rFonts w:cs="FrankRuehl"/>
          <w:strike/>
          <w:vanish/>
          <w:sz w:val="22"/>
          <w:szCs w:val="22"/>
          <w:shd w:val="clear" w:color="auto" w:fill="FFFF99"/>
          <w:rtl/>
        </w:rPr>
        <w:t>ה</w:t>
      </w:r>
      <w:r w:rsidRPr="00393C4D">
        <w:rPr>
          <w:rStyle w:val="default"/>
          <w:rFonts w:cs="FrankRuehl" w:hint="cs"/>
          <w:strike/>
          <w:vanish/>
          <w:sz w:val="22"/>
          <w:szCs w:val="22"/>
          <w:shd w:val="clear" w:color="auto" w:fill="FFFF99"/>
          <w:rtl/>
        </w:rPr>
        <w:t xml:space="preserve">שר </w:t>
      </w:r>
      <w:r w:rsidRPr="00393C4D">
        <w:rPr>
          <w:rStyle w:val="default"/>
          <w:rFonts w:cs="FrankRuehl"/>
          <w:strike/>
          <w:vanish/>
          <w:sz w:val="22"/>
          <w:szCs w:val="22"/>
          <w:shd w:val="clear" w:color="auto" w:fill="FFFF99"/>
          <w:rtl/>
        </w:rPr>
        <w:t>י</w:t>
      </w:r>
      <w:r w:rsidRPr="00393C4D">
        <w:rPr>
          <w:rStyle w:val="default"/>
          <w:rFonts w:cs="FrankRuehl" w:hint="cs"/>
          <w:strike/>
          <w:vanish/>
          <w:sz w:val="22"/>
          <w:szCs w:val="22"/>
          <w:shd w:val="clear" w:color="auto" w:fill="FFFF99"/>
          <w:rtl/>
        </w:rPr>
        <w:t>מנה בה</w:t>
      </w:r>
      <w:r w:rsidRPr="00393C4D">
        <w:rPr>
          <w:rStyle w:val="default"/>
          <w:rFonts w:cs="FrankRuehl"/>
          <w:strike/>
          <w:vanish/>
          <w:sz w:val="22"/>
          <w:szCs w:val="22"/>
          <w:shd w:val="clear" w:color="auto" w:fill="FFFF99"/>
          <w:rtl/>
        </w:rPr>
        <w:t>ו</w:t>
      </w:r>
      <w:r w:rsidRPr="00393C4D">
        <w:rPr>
          <w:rStyle w:val="default"/>
          <w:rFonts w:cs="FrankRuehl" w:hint="cs"/>
          <w:strike/>
          <w:vanish/>
          <w:sz w:val="22"/>
          <w:szCs w:val="22"/>
          <w:shd w:val="clear" w:color="auto" w:fill="FFFF99"/>
          <w:rtl/>
        </w:rPr>
        <w:t>דעה</w:t>
      </w:r>
      <w:r w:rsidRPr="00393C4D">
        <w:rPr>
          <w:rStyle w:val="default"/>
          <w:rFonts w:cs="FrankRuehl"/>
          <w:strike/>
          <w:vanish/>
          <w:sz w:val="22"/>
          <w:szCs w:val="22"/>
          <w:shd w:val="clear" w:color="auto" w:fill="FFFF99"/>
          <w:rtl/>
        </w:rPr>
        <w:t xml:space="preserve"> </w:t>
      </w:r>
      <w:r w:rsidRPr="00393C4D">
        <w:rPr>
          <w:rStyle w:val="default"/>
          <w:rFonts w:cs="FrankRuehl" w:hint="cs"/>
          <w:strike/>
          <w:vanish/>
          <w:sz w:val="22"/>
          <w:szCs w:val="22"/>
          <w:shd w:val="clear" w:color="auto" w:fill="FFFF99"/>
          <w:rtl/>
        </w:rPr>
        <w:t>ברשומות מנהל עניני חשמל (ל</w:t>
      </w:r>
      <w:r w:rsidRPr="00393C4D">
        <w:rPr>
          <w:rStyle w:val="default"/>
          <w:rFonts w:cs="FrankRuehl"/>
          <w:strike/>
          <w:vanish/>
          <w:sz w:val="22"/>
          <w:szCs w:val="22"/>
          <w:shd w:val="clear" w:color="auto" w:fill="FFFF99"/>
          <w:rtl/>
        </w:rPr>
        <w:t>הלן –</w:t>
      </w:r>
      <w:r w:rsidRPr="00393C4D">
        <w:rPr>
          <w:rStyle w:val="default"/>
          <w:rFonts w:cs="FrankRuehl" w:hint="cs"/>
          <w:strike/>
          <w:vanish/>
          <w:sz w:val="22"/>
          <w:szCs w:val="22"/>
          <w:shd w:val="clear" w:color="auto" w:fill="FFFF99"/>
          <w:rtl/>
        </w:rPr>
        <w:t xml:space="preserve"> המ</w:t>
      </w:r>
      <w:r w:rsidRPr="00393C4D">
        <w:rPr>
          <w:rStyle w:val="default"/>
          <w:rFonts w:cs="FrankRuehl"/>
          <w:strike/>
          <w:vanish/>
          <w:sz w:val="22"/>
          <w:szCs w:val="22"/>
          <w:shd w:val="clear" w:color="auto" w:fill="FFFF99"/>
          <w:rtl/>
        </w:rPr>
        <w:t>נ</w:t>
      </w:r>
      <w:r w:rsidRPr="00393C4D">
        <w:rPr>
          <w:rStyle w:val="default"/>
          <w:rFonts w:cs="FrankRuehl" w:hint="cs"/>
          <w:strike/>
          <w:vanish/>
          <w:sz w:val="22"/>
          <w:szCs w:val="22"/>
          <w:shd w:val="clear" w:color="auto" w:fill="FFFF99"/>
          <w:rtl/>
        </w:rPr>
        <w:t>הל).</w:t>
      </w:r>
    </w:p>
    <w:p w14:paraId="5276722E" w14:textId="77777777" w:rsidR="00011780" w:rsidRPr="00011780" w:rsidRDefault="00011780" w:rsidP="00011780">
      <w:pPr>
        <w:pStyle w:val="P00"/>
        <w:spacing w:before="0"/>
        <w:ind w:left="0" w:right="1134"/>
        <w:rPr>
          <w:rStyle w:val="default"/>
          <w:rFonts w:cs="FrankRuehl" w:hint="cs"/>
          <w:sz w:val="2"/>
          <w:szCs w:val="2"/>
          <w:rtl/>
        </w:rPr>
      </w:pPr>
      <w:r w:rsidRPr="00393C4D">
        <w:rPr>
          <w:rStyle w:val="default"/>
          <w:rFonts w:cs="FrankRuehl" w:hint="cs"/>
          <w:vanish/>
          <w:sz w:val="22"/>
          <w:szCs w:val="22"/>
          <w:shd w:val="clear" w:color="auto" w:fill="FFFF99"/>
          <w:rtl/>
        </w:rPr>
        <w:tab/>
        <w:t>(ב)</w:t>
      </w:r>
      <w:r w:rsidRPr="00393C4D">
        <w:rPr>
          <w:rStyle w:val="default"/>
          <w:rFonts w:cs="FrankRuehl" w:hint="cs"/>
          <w:vanish/>
          <w:sz w:val="22"/>
          <w:szCs w:val="22"/>
          <w:shd w:val="clear" w:color="auto" w:fill="FFFF99"/>
          <w:rtl/>
        </w:rPr>
        <w:tab/>
        <w:t>שר התעשייה המסחר והתעסוקה ימנה בהודעה ברשומות מנהל למתן רישיונות לעבודות חשמל, אשר יהיה עובד המדינה שהוא מהנדס חשמל בעל רישיון</w:t>
      </w:r>
      <w:r w:rsidRPr="00393C4D">
        <w:rPr>
          <w:rStyle w:val="default"/>
          <w:rFonts w:cs="FrankRuehl" w:hint="cs"/>
          <w:strike/>
          <w:vanish/>
          <w:sz w:val="22"/>
          <w:szCs w:val="22"/>
          <w:shd w:val="clear" w:color="auto" w:fill="FFFF99"/>
          <w:rtl/>
        </w:rPr>
        <w:t>, ויהיו נתונות לו סמכויות המנהל בכל עניין של רישיונות לעבודות חשמל</w:t>
      </w:r>
      <w:r w:rsidRPr="00393C4D">
        <w:rPr>
          <w:rStyle w:val="default"/>
          <w:rFonts w:cs="FrankRuehl" w:hint="cs"/>
          <w:vanish/>
          <w:sz w:val="22"/>
          <w:szCs w:val="22"/>
          <w:shd w:val="clear" w:color="auto" w:fill="FFFF99"/>
          <w:rtl/>
        </w:rPr>
        <w:t>.</w:t>
      </w:r>
      <w:bookmarkEnd w:id="8"/>
    </w:p>
    <w:p w14:paraId="25072EFF" w14:textId="77777777" w:rsidR="00011780" w:rsidRDefault="00011780" w:rsidP="00011780">
      <w:pPr>
        <w:pStyle w:val="P00"/>
        <w:spacing w:before="72"/>
        <w:ind w:left="0" w:right="1134"/>
        <w:rPr>
          <w:rStyle w:val="default"/>
          <w:rFonts w:cs="FrankRuehl" w:hint="cs"/>
          <w:rtl/>
        </w:rPr>
      </w:pPr>
    </w:p>
    <w:p w14:paraId="1FA2AFC6" w14:textId="77777777" w:rsidR="00800B09" w:rsidRDefault="00800B09" w:rsidP="00BE6BFC">
      <w:pPr>
        <w:pStyle w:val="P00"/>
        <w:spacing w:before="72"/>
        <w:ind w:left="0" w:right="1134"/>
        <w:rPr>
          <w:rStyle w:val="default"/>
          <w:rFonts w:cs="FrankRuehl" w:hint="cs"/>
          <w:rtl/>
        </w:rPr>
      </w:pPr>
      <w:bookmarkStart w:id="9" w:name="Seif14"/>
      <w:bookmarkEnd w:id="9"/>
      <w:r w:rsidRPr="00551618">
        <w:rPr>
          <w:rStyle w:val="big-number"/>
        </w:rPr>
        <w:pict w14:anchorId="40500F3E">
          <v:rect id="_x0000_s2075" style="position:absolute;left:0;text-align:left;margin-left:464.35pt;margin-top:7.1pt;width:75.05pt;height:32.65pt;z-index:251655168" filled="f" stroked="f" strokecolor="lime" strokeweight=".25pt">
            <v:textbox style="mso-next-textbox:#_x0000_s2075" inset="0,0,0,0">
              <w:txbxContent>
                <w:p w14:paraId="20618A59" w14:textId="77777777" w:rsidR="00D2110E" w:rsidRDefault="00D2110E" w:rsidP="00800B09">
                  <w:pPr>
                    <w:spacing w:line="160" w:lineRule="exact"/>
                    <w:rPr>
                      <w:rFonts w:cs="Miriam" w:hint="cs"/>
                      <w:noProof/>
                      <w:sz w:val="18"/>
                      <w:szCs w:val="18"/>
                      <w:rtl/>
                    </w:rPr>
                  </w:pPr>
                  <w:r>
                    <w:rPr>
                      <w:rFonts w:cs="Miriam" w:hint="cs"/>
                      <w:sz w:val="18"/>
                      <w:szCs w:val="18"/>
                      <w:rtl/>
                    </w:rPr>
                    <w:t>מועצת מקצועות החשמל</w:t>
                  </w:r>
                </w:p>
                <w:p w14:paraId="590534A6" w14:textId="77777777" w:rsidR="00D2110E" w:rsidRDefault="00D2110E" w:rsidP="00800B09">
                  <w:pPr>
                    <w:spacing w:line="160" w:lineRule="exact"/>
                    <w:rPr>
                      <w:rFonts w:cs="Miriam"/>
                      <w:noProof/>
                      <w:sz w:val="18"/>
                      <w:szCs w:val="18"/>
                      <w:rtl/>
                    </w:rPr>
                  </w:pPr>
                  <w:r>
                    <w:rPr>
                      <w:rFonts w:cs="Miriam" w:hint="cs"/>
                      <w:sz w:val="18"/>
                      <w:szCs w:val="18"/>
                      <w:rtl/>
                    </w:rPr>
                    <w:t>(תיקון מס' 4) תשע"א-2011</w:t>
                  </w:r>
                </w:p>
              </w:txbxContent>
            </v:textbox>
            <w10:anchorlock/>
          </v:rect>
        </w:pict>
      </w:r>
      <w:r w:rsidRPr="00551618">
        <w:rPr>
          <w:rStyle w:val="big-number"/>
          <w:rtl/>
        </w:rPr>
        <w:t>3</w:t>
      </w:r>
      <w:r>
        <w:rPr>
          <w:rStyle w:val="default"/>
          <w:rFonts w:cs="FrankRuehl" w:hint="cs"/>
          <w:rtl/>
        </w:rPr>
        <w:t>א</w:t>
      </w:r>
      <w:r w:rsidRPr="00551618">
        <w:rPr>
          <w:rStyle w:val="default"/>
          <w:rFonts w:cs="FrankRuehl"/>
          <w:rtl/>
        </w:rPr>
        <w:t>.</w:t>
      </w:r>
      <w:r w:rsidRPr="00551618">
        <w:rPr>
          <w:rStyle w:val="default"/>
          <w:rFonts w:cs="FrankRuehl"/>
          <w:rtl/>
        </w:rPr>
        <w:tab/>
      </w:r>
      <w:r>
        <w:rPr>
          <w:rStyle w:val="default"/>
          <w:rFonts w:cs="FrankRuehl" w:hint="cs"/>
          <w:rtl/>
        </w:rPr>
        <w:t>(א)</w:t>
      </w:r>
      <w:r>
        <w:rPr>
          <w:rStyle w:val="default"/>
          <w:rFonts w:cs="FrankRuehl" w:hint="cs"/>
          <w:rtl/>
        </w:rPr>
        <w:tab/>
      </w:r>
      <w:r w:rsidR="00BE6BFC">
        <w:rPr>
          <w:rStyle w:val="default"/>
          <w:rFonts w:cs="FrankRuehl" w:hint="cs"/>
          <w:rtl/>
        </w:rPr>
        <w:t xml:space="preserve">שר התעשייה המהסחר והתעסוקה יקים מועצת מקצועות חשמל (בחוק זה </w:t>
      </w:r>
      <w:r w:rsidR="00BE6BFC">
        <w:rPr>
          <w:rStyle w:val="default"/>
          <w:rFonts w:cs="FrankRuehl"/>
          <w:rtl/>
        </w:rPr>
        <w:t>–</w:t>
      </w:r>
      <w:r w:rsidR="00BE6BFC">
        <w:rPr>
          <w:rStyle w:val="default"/>
          <w:rFonts w:cs="FrankRuehl" w:hint="cs"/>
          <w:rtl/>
        </w:rPr>
        <w:t xml:space="preserve"> המועצה), שבה יהיו 13 חברים, ואלה הם:</w:t>
      </w:r>
    </w:p>
    <w:p w14:paraId="3F3E0F2E" w14:textId="77777777" w:rsidR="00BE6BFC" w:rsidRDefault="00BE6BFC" w:rsidP="00467F1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המנהל למתן רישיונות לעבודות חשמל, והוא יהיה היושב ראש;</w:t>
      </w:r>
    </w:p>
    <w:p w14:paraId="4AD91FCB" w14:textId="77777777" w:rsidR="00BE6BFC" w:rsidRDefault="00BE6BFC" w:rsidP="00467F19">
      <w:pPr>
        <w:pStyle w:val="P00"/>
        <w:spacing w:before="72"/>
        <w:ind w:left="1021" w:right="1134"/>
        <w:rPr>
          <w:rStyle w:val="default"/>
          <w:rFonts w:cs="FrankRuehl" w:hint="cs"/>
          <w:rtl/>
        </w:rPr>
      </w:pPr>
      <w:r>
        <w:rPr>
          <w:rStyle w:val="default"/>
          <w:rFonts w:cs="FrankRuehl" w:hint="cs"/>
          <w:rtl/>
        </w:rPr>
        <w:lastRenderedPageBreak/>
        <w:t>(2)</w:t>
      </w:r>
      <w:r>
        <w:rPr>
          <w:rStyle w:val="default"/>
          <w:rFonts w:cs="FrankRuehl" w:hint="cs"/>
          <w:rtl/>
        </w:rPr>
        <w:tab/>
        <w:t>נציג שימנה שר התעשייה המסחר והתעסוקה מבין עובדי משרדו, שעיסוקו בתחום החשמל;</w:t>
      </w:r>
    </w:p>
    <w:p w14:paraId="06A57E8C" w14:textId="77777777" w:rsidR="00BE6BFC" w:rsidRDefault="00BE6BFC" w:rsidP="00467F1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467F19">
        <w:rPr>
          <w:rStyle w:val="default"/>
          <w:rFonts w:cs="FrankRuehl" w:hint="cs"/>
          <w:rtl/>
        </w:rPr>
        <w:t>נציג שימנה שר התשתיות הלאומיות מבין עובדי משרדו, שעיסוקו בתחום החשמל;</w:t>
      </w:r>
    </w:p>
    <w:p w14:paraId="15F4857F" w14:textId="77777777" w:rsidR="00467F19" w:rsidRDefault="00467F19" w:rsidP="00467F1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נציג שימנה שר החינוך, מבין עובדי משרדו, שהוא בעל מומחיות בהוראת החשמל;</w:t>
      </w:r>
    </w:p>
    <w:p w14:paraId="60B21B4C" w14:textId="77777777" w:rsidR="00467F19" w:rsidRDefault="00467F19" w:rsidP="00467F19">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נציג שימנה שר הפנים</w:t>
      </w:r>
      <w:r w:rsidR="00E9299A">
        <w:rPr>
          <w:rStyle w:val="a4"/>
          <w:rFonts w:cs="FrankRuehl"/>
          <w:sz w:val="26"/>
          <w:rtl/>
        </w:rPr>
        <w:footnoteReference w:id="3"/>
      </w:r>
      <w:r>
        <w:rPr>
          <w:rStyle w:val="default"/>
          <w:rFonts w:cs="FrankRuehl" w:hint="cs"/>
          <w:rtl/>
        </w:rPr>
        <w:t>, מבין עובדי משרדו, שעיסוקו בתחום התכנון והבנייה;</w:t>
      </w:r>
    </w:p>
    <w:p w14:paraId="2BCE1B5C" w14:textId="77777777" w:rsidR="00467F19" w:rsidRDefault="00467F19" w:rsidP="00467F19">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נציג שימנה שר הביטחון, מבין עובדי משרדו, שעיסוקו בתחום החשמל;</w:t>
      </w:r>
    </w:p>
    <w:p w14:paraId="1CFC6FB7" w14:textId="77777777" w:rsidR="00467F19" w:rsidRDefault="00467F19" w:rsidP="00467F19">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שני מהנדסי חשמל בעלי רישיון וותק של חמש שנים במקצוע, שימונו בהמלצת הארגון המייצג את המספר הגדול ביותר של מהנדסי חשמל בעלי רישיון בישראל;</w:t>
      </w:r>
    </w:p>
    <w:p w14:paraId="1B568A69" w14:textId="77777777" w:rsidR="00467F19" w:rsidRDefault="00467F19" w:rsidP="00467F19">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שני חברים שהם הנדסאי חשמל או טכנאי חשמל, בעלי רישיון וותק של חמש שנים במקצוע, שימונו בהמלצת הארגון המייצג את המספר הגדול ביותר של הנדסאי חשמל וטכנאי חשמל בעלי רישיון בישראל;</w:t>
      </w:r>
    </w:p>
    <w:p w14:paraId="6208AA32" w14:textId="77777777" w:rsidR="00467F19" w:rsidRDefault="00467F19" w:rsidP="00467F19">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שני חשמלאים בעלי רישיון וותק של חמש שנים במקצוע, שימונו בהמלצת הארגון המייצג את המספר הגדול ביותר של חשמלאים בעלי רישיון בישראל;</w:t>
      </w:r>
    </w:p>
    <w:p w14:paraId="01762805" w14:textId="77777777" w:rsidR="00467F19" w:rsidRDefault="00467F19" w:rsidP="00467F19">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נציג של המוסד לבטיחות ולגיהות כמשמעותו בחוק ארגון הפיקוח על העבודה, התשי"ד-1954, שעיסוקו בתחום החשמל.</w:t>
      </w:r>
    </w:p>
    <w:p w14:paraId="2CE9F1DA" w14:textId="77777777" w:rsidR="00467F19" w:rsidRDefault="00467F19" w:rsidP="00467F1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שר התעשייה המסחר והתעסוקה יפרסם ברשומות הודעה על הרכב המועצה וכתובתה.</w:t>
      </w:r>
    </w:p>
    <w:p w14:paraId="25F00E37" w14:textId="77777777" w:rsidR="00800B09" w:rsidRPr="00393C4D" w:rsidRDefault="00800B09" w:rsidP="00800B09">
      <w:pPr>
        <w:pStyle w:val="P00"/>
        <w:spacing w:before="0"/>
        <w:ind w:left="0" w:right="1134"/>
        <w:rPr>
          <w:rStyle w:val="default"/>
          <w:rFonts w:cs="FrankRuehl" w:hint="cs"/>
          <w:vanish/>
          <w:color w:val="FF0000"/>
          <w:sz w:val="20"/>
          <w:szCs w:val="20"/>
          <w:shd w:val="clear" w:color="auto" w:fill="FFFF99"/>
          <w:rtl/>
        </w:rPr>
      </w:pPr>
      <w:bookmarkStart w:id="10" w:name="Rov24"/>
      <w:r w:rsidRPr="00393C4D">
        <w:rPr>
          <w:rStyle w:val="default"/>
          <w:rFonts w:cs="FrankRuehl" w:hint="cs"/>
          <w:vanish/>
          <w:color w:val="FF0000"/>
          <w:sz w:val="20"/>
          <w:szCs w:val="20"/>
          <w:shd w:val="clear" w:color="auto" w:fill="FFFF99"/>
          <w:rtl/>
        </w:rPr>
        <w:t>מיום 10.4.2011</w:t>
      </w:r>
    </w:p>
    <w:p w14:paraId="055E270B" w14:textId="77777777" w:rsidR="00800B09" w:rsidRPr="00393C4D" w:rsidRDefault="00800B09" w:rsidP="00800B09">
      <w:pPr>
        <w:pStyle w:val="P00"/>
        <w:spacing w:before="0"/>
        <w:ind w:left="0" w:right="1134"/>
        <w:rPr>
          <w:rStyle w:val="default"/>
          <w:rFonts w:cs="FrankRuehl" w:hint="cs"/>
          <w:b/>
          <w:bCs/>
          <w:vanish/>
          <w:sz w:val="20"/>
          <w:szCs w:val="20"/>
          <w:shd w:val="clear" w:color="auto" w:fill="FFFF99"/>
          <w:rtl/>
        </w:rPr>
      </w:pPr>
      <w:r w:rsidRPr="00393C4D">
        <w:rPr>
          <w:rStyle w:val="default"/>
          <w:rFonts w:cs="FrankRuehl" w:hint="cs"/>
          <w:b/>
          <w:bCs/>
          <w:vanish/>
          <w:sz w:val="20"/>
          <w:szCs w:val="20"/>
          <w:shd w:val="clear" w:color="auto" w:fill="FFFF99"/>
          <w:rtl/>
        </w:rPr>
        <w:t>תיקון מס' 4</w:t>
      </w:r>
    </w:p>
    <w:p w14:paraId="080C7EAB" w14:textId="77777777" w:rsidR="00800B09" w:rsidRPr="00393C4D" w:rsidRDefault="00800B09" w:rsidP="00800B09">
      <w:pPr>
        <w:pStyle w:val="P00"/>
        <w:spacing w:before="0"/>
        <w:ind w:left="0" w:right="1134"/>
        <w:rPr>
          <w:rStyle w:val="default"/>
          <w:rFonts w:cs="FrankRuehl" w:hint="cs"/>
          <w:vanish/>
          <w:sz w:val="20"/>
          <w:szCs w:val="20"/>
          <w:shd w:val="clear" w:color="auto" w:fill="FFFF99"/>
          <w:rtl/>
        </w:rPr>
      </w:pPr>
      <w:hyperlink r:id="rId23" w:history="1">
        <w:r w:rsidRPr="00393C4D">
          <w:rPr>
            <w:rStyle w:val="Hyperlink"/>
            <w:rFonts w:cs="FrankRuehl" w:hint="cs"/>
            <w:vanish/>
            <w:szCs w:val="20"/>
            <w:shd w:val="clear" w:color="auto" w:fill="FFFF99"/>
            <w:rtl/>
          </w:rPr>
          <w:t>ס"ח תשע"א מס' 2294</w:t>
        </w:r>
      </w:hyperlink>
      <w:r w:rsidRPr="00393C4D">
        <w:rPr>
          <w:rStyle w:val="default"/>
          <w:rFonts w:cs="FrankRuehl" w:hint="cs"/>
          <w:vanish/>
          <w:sz w:val="20"/>
          <w:szCs w:val="20"/>
          <w:shd w:val="clear" w:color="auto" w:fill="FFFF99"/>
          <w:rtl/>
        </w:rPr>
        <w:t xml:space="preserve"> מיום 10.4.2011 עמ' 792 (</w:t>
      </w:r>
      <w:hyperlink r:id="rId24" w:history="1">
        <w:r w:rsidRPr="00393C4D">
          <w:rPr>
            <w:rStyle w:val="Hyperlink"/>
            <w:rFonts w:cs="FrankRuehl" w:hint="cs"/>
            <w:vanish/>
            <w:szCs w:val="20"/>
            <w:shd w:val="clear" w:color="auto" w:fill="FFFF99"/>
            <w:rtl/>
          </w:rPr>
          <w:t>ה"ח 257</w:t>
        </w:r>
      </w:hyperlink>
      <w:r w:rsidRPr="00393C4D">
        <w:rPr>
          <w:rStyle w:val="default"/>
          <w:rFonts w:cs="FrankRuehl" w:hint="cs"/>
          <w:vanish/>
          <w:sz w:val="20"/>
          <w:szCs w:val="20"/>
          <w:shd w:val="clear" w:color="auto" w:fill="FFFF99"/>
          <w:rtl/>
        </w:rPr>
        <w:t>)</w:t>
      </w:r>
    </w:p>
    <w:p w14:paraId="626421A6" w14:textId="77777777" w:rsidR="00800B09" w:rsidRPr="00467F19" w:rsidRDefault="00800B09" w:rsidP="00467F19">
      <w:pPr>
        <w:pStyle w:val="P00"/>
        <w:spacing w:before="0"/>
        <w:ind w:left="0" w:right="1134"/>
        <w:rPr>
          <w:rStyle w:val="default"/>
          <w:rFonts w:cs="FrankRuehl" w:hint="cs"/>
          <w:sz w:val="2"/>
          <w:szCs w:val="2"/>
          <w:rtl/>
        </w:rPr>
      </w:pPr>
      <w:r w:rsidRPr="00393C4D">
        <w:rPr>
          <w:rStyle w:val="default"/>
          <w:rFonts w:cs="FrankRuehl" w:hint="cs"/>
          <w:b/>
          <w:bCs/>
          <w:vanish/>
          <w:sz w:val="20"/>
          <w:szCs w:val="20"/>
          <w:shd w:val="clear" w:color="auto" w:fill="FFFF99"/>
          <w:rtl/>
        </w:rPr>
        <w:t>הוספת סעיף 3א</w:t>
      </w:r>
      <w:bookmarkEnd w:id="10"/>
    </w:p>
    <w:p w14:paraId="366BD65A" w14:textId="77777777" w:rsidR="00800B09" w:rsidRDefault="00800B09" w:rsidP="00467F19">
      <w:pPr>
        <w:pStyle w:val="P00"/>
        <w:spacing w:before="72"/>
        <w:ind w:left="0" w:right="1134"/>
        <w:rPr>
          <w:rStyle w:val="default"/>
          <w:rFonts w:cs="FrankRuehl" w:hint="cs"/>
          <w:rtl/>
        </w:rPr>
      </w:pPr>
      <w:bookmarkStart w:id="11" w:name="Seif15"/>
      <w:bookmarkEnd w:id="11"/>
      <w:r w:rsidRPr="00551618">
        <w:rPr>
          <w:rStyle w:val="big-number"/>
        </w:rPr>
        <w:pict w14:anchorId="5A659809">
          <v:rect id="_x0000_s2076" style="position:absolute;left:0;text-align:left;margin-left:464.35pt;margin-top:7.1pt;width:75.05pt;height:27.1pt;z-index:251656192" filled="f" stroked="f" strokecolor="lime" strokeweight=".25pt">
            <v:textbox style="mso-next-textbox:#_x0000_s2076" inset="0,0,0,0">
              <w:txbxContent>
                <w:p w14:paraId="1B219481" w14:textId="77777777" w:rsidR="00D2110E" w:rsidRDefault="00D2110E" w:rsidP="00467F19">
                  <w:pPr>
                    <w:spacing w:line="160" w:lineRule="exact"/>
                    <w:rPr>
                      <w:rFonts w:cs="Miriam" w:hint="cs"/>
                      <w:noProof/>
                      <w:sz w:val="18"/>
                      <w:szCs w:val="18"/>
                      <w:rtl/>
                    </w:rPr>
                  </w:pPr>
                  <w:r>
                    <w:rPr>
                      <w:rFonts w:cs="Miriam" w:hint="cs"/>
                      <w:sz w:val="18"/>
                      <w:szCs w:val="18"/>
                      <w:rtl/>
                    </w:rPr>
                    <w:t>תפקידי המועצה</w:t>
                  </w:r>
                </w:p>
                <w:p w14:paraId="724AC691" w14:textId="77777777" w:rsidR="00D2110E" w:rsidRDefault="00D2110E" w:rsidP="00800B09">
                  <w:pPr>
                    <w:spacing w:line="160" w:lineRule="exact"/>
                    <w:rPr>
                      <w:rFonts w:cs="Miriam"/>
                      <w:noProof/>
                      <w:sz w:val="18"/>
                      <w:szCs w:val="18"/>
                      <w:rtl/>
                    </w:rPr>
                  </w:pPr>
                  <w:r>
                    <w:rPr>
                      <w:rFonts w:cs="Miriam" w:hint="cs"/>
                      <w:sz w:val="18"/>
                      <w:szCs w:val="18"/>
                      <w:rtl/>
                    </w:rPr>
                    <w:t>(תיקון מס' 4) תשע"א-2011</w:t>
                  </w:r>
                </w:p>
              </w:txbxContent>
            </v:textbox>
            <w10:anchorlock/>
          </v:rect>
        </w:pict>
      </w:r>
      <w:r w:rsidRPr="00551618">
        <w:rPr>
          <w:rStyle w:val="big-number"/>
          <w:rtl/>
        </w:rPr>
        <w:t>3</w:t>
      </w:r>
      <w:r w:rsidR="00467F19">
        <w:rPr>
          <w:rStyle w:val="default"/>
          <w:rFonts w:cs="FrankRuehl" w:hint="cs"/>
          <w:rtl/>
        </w:rPr>
        <w:t>ב</w:t>
      </w:r>
      <w:r w:rsidRPr="00551618">
        <w:rPr>
          <w:rStyle w:val="default"/>
          <w:rFonts w:cs="FrankRuehl"/>
          <w:rtl/>
        </w:rPr>
        <w:t>.</w:t>
      </w:r>
      <w:r w:rsidRPr="00551618">
        <w:rPr>
          <w:rStyle w:val="default"/>
          <w:rFonts w:cs="FrankRuehl"/>
          <w:rtl/>
        </w:rPr>
        <w:tab/>
      </w:r>
      <w:r w:rsidR="00467F19">
        <w:rPr>
          <w:rStyle w:val="default"/>
          <w:rFonts w:cs="FrankRuehl" w:hint="cs"/>
          <w:rtl/>
        </w:rPr>
        <w:t>המועצה תייעץ לשר התעשייה המסחר והתעסוקה בנושאים אלה:</w:t>
      </w:r>
    </w:p>
    <w:p w14:paraId="620B1236" w14:textId="77777777" w:rsidR="00467F19" w:rsidRDefault="00467F19" w:rsidP="00467F1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סוגי רישיונות לעבודות חשמל;</w:t>
      </w:r>
    </w:p>
    <w:p w14:paraId="5DC68173" w14:textId="77777777" w:rsidR="00467F19" w:rsidRDefault="00467F19" w:rsidP="00467F1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תנאי הכשירות לקבלת רישיונות לעבודות חשמל, לרבות לעניין השכלה, הכשרה, התמחות ובחינות;</w:t>
      </w:r>
    </w:p>
    <w:p w14:paraId="2360FED5" w14:textId="77777777" w:rsidR="00467F19" w:rsidRDefault="00467F19" w:rsidP="00467F19">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עבודות החשמל שבעלי רישיונות רשאים לבצען כאמור בסעיף 6;</w:t>
      </w:r>
    </w:p>
    <w:p w14:paraId="5B1CF3FD" w14:textId="77777777" w:rsidR="00467F19" w:rsidRDefault="00467F19" w:rsidP="00467F19">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שימור הכשירות של בעלי הרישיונות.</w:t>
      </w:r>
    </w:p>
    <w:p w14:paraId="00C91D1C" w14:textId="77777777" w:rsidR="00800B09" w:rsidRPr="00393C4D" w:rsidRDefault="00800B09" w:rsidP="00800B09">
      <w:pPr>
        <w:pStyle w:val="P00"/>
        <w:spacing w:before="0"/>
        <w:ind w:left="0" w:right="1134"/>
        <w:rPr>
          <w:rStyle w:val="default"/>
          <w:rFonts w:cs="FrankRuehl" w:hint="cs"/>
          <w:vanish/>
          <w:color w:val="FF0000"/>
          <w:sz w:val="20"/>
          <w:szCs w:val="20"/>
          <w:shd w:val="clear" w:color="auto" w:fill="FFFF99"/>
          <w:rtl/>
        </w:rPr>
      </w:pPr>
      <w:bookmarkStart w:id="12" w:name="Rov25"/>
      <w:r w:rsidRPr="00393C4D">
        <w:rPr>
          <w:rStyle w:val="default"/>
          <w:rFonts w:cs="FrankRuehl" w:hint="cs"/>
          <w:vanish/>
          <w:color w:val="FF0000"/>
          <w:sz w:val="20"/>
          <w:szCs w:val="20"/>
          <w:shd w:val="clear" w:color="auto" w:fill="FFFF99"/>
          <w:rtl/>
        </w:rPr>
        <w:t>מיום 10.4.2011</w:t>
      </w:r>
    </w:p>
    <w:p w14:paraId="3E6E79BD" w14:textId="77777777" w:rsidR="00800B09" w:rsidRPr="00393C4D" w:rsidRDefault="00800B09" w:rsidP="00800B09">
      <w:pPr>
        <w:pStyle w:val="P00"/>
        <w:spacing w:before="0"/>
        <w:ind w:left="0" w:right="1134"/>
        <w:rPr>
          <w:rStyle w:val="default"/>
          <w:rFonts w:cs="FrankRuehl" w:hint="cs"/>
          <w:b/>
          <w:bCs/>
          <w:vanish/>
          <w:sz w:val="20"/>
          <w:szCs w:val="20"/>
          <w:shd w:val="clear" w:color="auto" w:fill="FFFF99"/>
          <w:rtl/>
        </w:rPr>
      </w:pPr>
      <w:r w:rsidRPr="00393C4D">
        <w:rPr>
          <w:rStyle w:val="default"/>
          <w:rFonts w:cs="FrankRuehl" w:hint="cs"/>
          <w:b/>
          <w:bCs/>
          <w:vanish/>
          <w:sz w:val="20"/>
          <w:szCs w:val="20"/>
          <w:shd w:val="clear" w:color="auto" w:fill="FFFF99"/>
          <w:rtl/>
        </w:rPr>
        <w:t>תיקון מס' 4</w:t>
      </w:r>
    </w:p>
    <w:p w14:paraId="2F4114D7" w14:textId="77777777" w:rsidR="00800B09" w:rsidRPr="00393C4D" w:rsidRDefault="00800B09" w:rsidP="00800B09">
      <w:pPr>
        <w:pStyle w:val="P00"/>
        <w:spacing w:before="0"/>
        <w:ind w:left="0" w:right="1134"/>
        <w:rPr>
          <w:rStyle w:val="default"/>
          <w:rFonts w:cs="FrankRuehl" w:hint="cs"/>
          <w:vanish/>
          <w:sz w:val="20"/>
          <w:szCs w:val="20"/>
          <w:shd w:val="clear" w:color="auto" w:fill="FFFF99"/>
          <w:rtl/>
        </w:rPr>
      </w:pPr>
      <w:hyperlink r:id="rId25" w:history="1">
        <w:r w:rsidRPr="00393C4D">
          <w:rPr>
            <w:rStyle w:val="Hyperlink"/>
            <w:rFonts w:cs="FrankRuehl" w:hint="cs"/>
            <w:vanish/>
            <w:szCs w:val="20"/>
            <w:shd w:val="clear" w:color="auto" w:fill="FFFF99"/>
            <w:rtl/>
          </w:rPr>
          <w:t>ס"ח תשע"א מס' 2294</w:t>
        </w:r>
      </w:hyperlink>
      <w:r w:rsidRPr="00393C4D">
        <w:rPr>
          <w:rStyle w:val="default"/>
          <w:rFonts w:cs="FrankRuehl" w:hint="cs"/>
          <w:vanish/>
          <w:sz w:val="20"/>
          <w:szCs w:val="20"/>
          <w:shd w:val="clear" w:color="auto" w:fill="FFFF99"/>
          <w:rtl/>
        </w:rPr>
        <w:t xml:space="preserve"> מיום 10.4.2011 עמ' 792 (</w:t>
      </w:r>
      <w:hyperlink r:id="rId26" w:history="1">
        <w:r w:rsidRPr="00393C4D">
          <w:rPr>
            <w:rStyle w:val="Hyperlink"/>
            <w:rFonts w:cs="FrankRuehl" w:hint="cs"/>
            <w:vanish/>
            <w:szCs w:val="20"/>
            <w:shd w:val="clear" w:color="auto" w:fill="FFFF99"/>
            <w:rtl/>
          </w:rPr>
          <w:t>ה"ח 257</w:t>
        </w:r>
      </w:hyperlink>
      <w:r w:rsidRPr="00393C4D">
        <w:rPr>
          <w:rStyle w:val="default"/>
          <w:rFonts w:cs="FrankRuehl" w:hint="cs"/>
          <w:vanish/>
          <w:sz w:val="20"/>
          <w:szCs w:val="20"/>
          <w:shd w:val="clear" w:color="auto" w:fill="FFFF99"/>
          <w:rtl/>
        </w:rPr>
        <w:t>)</w:t>
      </w:r>
    </w:p>
    <w:p w14:paraId="6EC93E7D" w14:textId="77777777" w:rsidR="00800B09" w:rsidRPr="00467F19" w:rsidRDefault="00800B09" w:rsidP="00467F19">
      <w:pPr>
        <w:pStyle w:val="P00"/>
        <w:spacing w:before="0"/>
        <w:ind w:left="0" w:right="1134"/>
        <w:rPr>
          <w:rStyle w:val="default"/>
          <w:rFonts w:cs="FrankRuehl" w:hint="cs"/>
          <w:sz w:val="2"/>
          <w:szCs w:val="2"/>
          <w:rtl/>
        </w:rPr>
      </w:pPr>
      <w:r w:rsidRPr="00393C4D">
        <w:rPr>
          <w:rStyle w:val="default"/>
          <w:rFonts w:cs="FrankRuehl" w:hint="cs"/>
          <w:b/>
          <w:bCs/>
          <w:vanish/>
          <w:sz w:val="20"/>
          <w:szCs w:val="20"/>
          <w:shd w:val="clear" w:color="auto" w:fill="FFFF99"/>
          <w:rtl/>
        </w:rPr>
        <w:t>הוספת סעיף 3</w:t>
      </w:r>
      <w:r w:rsidR="00467F19" w:rsidRPr="00393C4D">
        <w:rPr>
          <w:rStyle w:val="default"/>
          <w:rFonts w:cs="FrankRuehl" w:hint="cs"/>
          <w:b/>
          <w:bCs/>
          <w:vanish/>
          <w:sz w:val="20"/>
          <w:szCs w:val="20"/>
          <w:shd w:val="clear" w:color="auto" w:fill="FFFF99"/>
          <w:rtl/>
        </w:rPr>
        <w:t>ב</w:t>
      </w:r>
      <w:bookmarkEnd w:id="12"/>
    </w:p>
    <w:p w14:paraId="396F3F11" w14:textId="77777777" w:rsidR="00800B09" w:rsidRDefault="00800B09" w:rsidP="00467F19">
      <w:pPr>
        <w:pStyle w:val="P00"/>
        <w:spacing w:before="72"/>
        <w:ind w:left="0" w:right="1134"/>
        <w:rPr>
          <w:rStyle w:val="default"/>
          <w:rFonts w:cs="FrankRuehl" w:hint="cs"/>
          <w:rtl/>
        </w:rPr>
      </w:pPr>
      <w:bookmarkStart w:id="13" w:name="Seif16"/>
      <w:bookmarkEnd w:id="13"/>
      <w:r w:rsidRPr="00551618">
        <w:rPr>
          <w:rStyle w:val="big-number"/>
        </w:rPr>
        <w:pict w14:anchorId="06867B4C">
          <v:rect id="_x0000_s2077" style="position:absolute;left:0;text-align:left;margin-left:464.35pt;margin-top:7.1pt;width:75.05pt;height:39.8pt;z-index:251657216" filled="f" stroked="f" strokecolor="lime" strokeweight=".25pt">
            <v:textbox style="mso-next-textbox:#_x0000_s2077" inset="0,0,0,0">
              <w:txbxContent>
                <w:p w14:paraId="48265EAD" w14:textId="77777777" w:rsidR="00D2110E" w:rsidRDefault="00D2110E" w:rsidP="00800B09">
                  <w:pPr>
                    <w:spacing w:line="160" w:lineRule="exact"/>
                    <w:rPr>
                      <w:rFonts w:cs="Miriam" w:hint="cs"/>
                      <w:noProof/>
                      <w:sz w:val="18"/>
                      <w:szCs w:val="18"/>
                      <w:rtl/>
                    </w:rPr>
                  </w:pPr>
                  <w:r>
                    <w:rPr>
                      <w:rFonts w:cs="Miriam" w:hint="cs"/>
                      <w:sz w:val="18"/>
                      <w:szCs w:val="18"/>
                      <w:rtl/>
                    </w:rPr>
                    <w:t>סייגים למינוי ולכהונה כחבר המועצה</w:t>
                  </w:r>
                </w:p>
                <w:p w14:paraId="030AF190" w14:textId="77777777" w:rsidR="00D2110E" w:rsidRDefault="00D2110E" w:rsidP="00800B09">
                  <w:pPr>
                    <w:spacing w:line="160" w:lineRule="exact"/>
                    <w:rPr>
                      <w:rFonts w:cs="Miriam"/>
                      <w:noProof/>
                      <w:sz w:val="18"/>
                      <w:szCs w:val="18"/>
                      <w:rtl/>
                    </w:rPr>
                  </w:pPr>
                  <w:r>
                    <w:rPr>
                      <w:rFonts w:cs="Miriam" w:hint="cs"/>
                      <w:sz w:val="18"/>
                      <w:szCs w:val="18"/>
                      <w:rtl/>
                    </w:rPr>
                    <w:t>(תיקון מס' 4) תשע"א-2011</w:t>
                  </w:r>
                </w:p>
              </w:txbxContent>
            </v:textbox>
            <w10:anchorlock/>
          </v:rect>
        </w:pict>
      </w:r>
      <w:r w:rsidRPr="00551618">
        <w:rPr>
          <w:rStyle w:val="big-number"/>
          <w:rtl/>
        </w:rPr>
        <w:t>3</w:t>
      </w:r>
      <w:r>
        <w:rPr>
          <w:rStyle w:val="default"/>
          <w:rFonts w:cs="FrankRuehl" w:hint="cs"/>
          <w:rtl/>
        </w:rPr>
        <w:t>ג</w:t>
      </w:r>
      <w:r w:rsidRPr="00551618">
        <w:rPr>
          <w:rStyle w:val="default"/>
          <w:rFonts w:cs="FrankRuehl"/>
          <w:rtl/>
        </w:rPr>
        <w:t>.</w:t>
      </w:r>
      <w:r w:rsidRPr="00551618">
        <w:rPr>
          <w:rStyle w:val="default"/>
          <w:rFonts w:cs="FrankRuehl"/>
          <w:rtl/>
        </w:rPr>
        <w:tab/>
      </w:r>
      <w:r w:rsidR="00467F19">
        <w:rPr>
          <w:rStyle w:val="default"/>
          <w:rFonts w:cs="FrankRuehl" w:hint="cs"/>
          <w:rtl/>
        </w:rPr>
        <w:t xml:space="preserve">לא ימונה ולא יכהן כחבר המועצה </w:t>
      </w:r>
      <w:r w:rsidR="00467F19">
        <w:rPr>
          <w:rStyle w:val="default"/>
          <w:rFonts w:cs="FrankRuehl"/>
          <w:rtl/>
        </w:rPr>
        <w:t>–</w:t>
      </w:r>
    </w:p>
    <w:p w14:paraId="7BD33A2D" w14:textId="77777777" w:rsidR="00467F19" w:rsidRDefault="00467F19" w:rsidP="00467F1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מי שעלול להימצא, במישרין או בעקיפין, באופן תדיר, במצב של ניגוד עניינים בין תפקידו כחבר המועצה לבין עניין אישי שלו או תפקיד אחר שלו, למעט התפקיד שבשלו התמנה כחבר המועצה; בפסקה זו </w:t>
      </w:r>
      <w:r>
        <w:rPr>
          <w:rStyle w:val="default"/>
          <w:rFonts w:cs="FrankRuehl"/>
          <w:rtl/>
        </w:rPr>
        <w:t>–</w:t>
      </w:r>
    </w:p>
    <w:p w14:paraId="716BC9BB" w14:textId="77777777" w:rsidR="00467F19" w:rsidRDefault="00467F19" w:rsidP="00467F19">
      <w:pPr>
        <w:pStyle w:val="P00"/>
        <w:spacing w:before="72"/>
        <w:ind w:left="624" w:right="1134"/>
        <w:rPr>
          <w:rStyle w:val="default"/>
          <w:rFonts w:cs="FrankRuehl" w:hint="cs"/>
          <w:rtl/>
        </w:rPr>
      </w:pPr>
      <w:r>
        <w:rPr>
          <w:rStyle w:val="default"/>
          <w:rFonts w:cs="FrankRuehl" w:hint="cs"/>
          <w:rtl/>
        </w:rPr>
        <w:tab/>
        <w:t xml:space="preserve">"עניין אישי" </w:t>
      </w:r>
      <w:r>
        <w:rPr>
          <w:rStyle w:val="default"/>
          <w:rFonts w:cs="FrankRuehl"/>
          <w:rtl/>
        </w:rPr>
        <w:t>–</w:t>
      </w:r>
      <w:r>
        <w:rPr>
          <w:rStyle w:val="default"/>
          <w:rFonts w:cs="FrankRuehl" w:hint="cs"/>
          <w:rtl/>
        </w:rPr>
        <w:t xml:space="preserve"> לרבות עניין אישי של קרובו או עניין של גוף שחבר המועצה או קרובו מנהלים או עובדים אחראים בו, או עניין של גוף שיש להם חלק בהון המניות שלו, בזכות לקבל רווחים, בזכות למנות מנהל או בזכות ההצבעה;</w:t>
      </w:r>
    </w:p>
    <w:p w14:paraId="4F26EEAA" w14:textId="77777777" w:rsidR="00467F19" w:rsidRDefault="00467F19" w:rsidP="00467F19">
      <w:pPr>
        <w:pStyle w:val="P00"/>
        <w:spacing w:before="72"/>
        <w:ind w:left="624" w:right="1134"/>
        <w:rPr>
          <w:rStyle w:val="default"/>
          <w:rFonts w:cs="FrankRuehl" w:hint="cs"/>
          <w:rtl/>
        </w:rPr>
      </w:pPr>
      <w:r>
        <w:rPr>
          <w:rStyle w:val="default"/>
          <w:rFonts w:cs="FrankRuehl" w:hint="cs"/>
          <w:rtl/>
        </w:rPr>
        <w:tab/>
        <w:t xml:space="preserve">"קרוב" </w:t>
      </w:r>
      <w:r>
        <w:rPr>
          <w:rStyle w:val="default"/>
          <w:rFonts w:cs="FrankRuehl"/>
          <w:rtl/>
        </w:rPr>
        <w:t>–</w:t>
      </w:r>
      <w:r>
        <w:rPr>
          <w:rStyle w:val="default"/>
          <w:rFonts w:cs="FrankRuehl" w:hint="cs"/>
          <w:rtl/>
        </w:rPr>
        <w:t xml:space="preserve"> בן זוג, הורה, ילד, אח או אדם אחר הסמוך על שולחנו של חבר המועצה, וכן צאצא או בן זוג של כל אחד מהם, וכן שותף, מעביד או עובד של חבר המועצה;</w:t>
      </w:r>
    </w:p>
    <w:p w14:paraId="239EC09C" w14:textId="77777777" w:rsidR="00467F19" w:rsidRDefault="00467F19" w:rsidP="00467F1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מי שהורשע בעבירה פלילית או בעבירת משמעת שמפאת מהותה, חומרתה או נסיבותיה, אין הוא ראוי, לדעת שר התעשייה המסחר והתעסוקה, לכהן כחבר המועצה.</w:t>
      </w:r>
    </w:p>
    <w:p w14:paraId="1C4FD3C7" w14:textId="77777777" w:rsidR="00800B09" w:rsidRPr="00393C4D" w:rsidRDefault="00800B09" w:rsidP="00800B09">
      <w:pPr>
        <w:pStyle w:val="P00"/>
        <w:spacing w:before="0"/>
        <w:ind w:left="0" w:right="1134"/>
        <w:rPr>
          <w:rStyle w:val="default"/>
          <w:rFonts w:cs="FrankRuehl" w:hint="cs"/>
          <w:vanish/>
          <w:color w:val="FF0000"/>
          <w:sz w:val="20"/>
          <w:szCs w:val="20"/>
          <w:shd w:val="clear" w:color="auto" w:fill="FFFF99"/>
          <w:rtl/>
        </w:rPr>
      </w:pPr>
      <w:bookmarkStart w:id="14" w:name="Rov26"/>
      <w:r w:rsidRPr="00393C4D">
        <w:rPr>
          <w:rStyle w:val="default"/>
          <w:rFonts w:cs="FrankRuehl" w:hint="cs"/>
          <w:vanish/>
          <w:color w:val="FF0000"/>
          <w:sz w:val="20"/>
          <w:szCs w:val="20"/>
          <w:shd w:val="clear" w:color="auto" w:fill="FFFF99"/>
          <w:rtl/>
        </w:rPr>
        <w:t>מיום 10.4.2011</w:t>
      </w:r>
    </w:p>
    <w:p w14:paraId="3D7C2820" w14:textId="77777777" w:rsidR="00800B09" w:rsidRPr="00393C4D" w:rsidRDefault="00800B09" w:rsidP="00800B09">
      <w:pPr>
        <w:pStyle w:val="P00"/>
        <w:spacing w:before="0"/>
        <w:ind w:left="0" w:right="1134"/>
        <w:rPr>
          <w:rStyle w:val="default"/>
          <w:rFonts w:cs="FrankRuehl" w:hint="cs"/>
          <w:b/>
          <w:bCs/>
          <w:vanish/>
          <w:sz w:val="20"/>
          <w:szCs w:val="20"/>
          <w:shd w:val="clear" w:color="auto" w:fill="FFFF99"/>
          <w:rtl/>
        </w:rPr>
      </w:pPr>
      <w:r w:rsidRPr="00393C4D">
        <w:rPr>
          <w:rStyle w:val="default"/>
          <w:rFonts w:cs="FrankRuehl" w:hint="cs"/>
          <w:b/>
          <w:bCs/>
          <w:vanish/>
          <w:sz w:val="20"/>
          <w:szCs w:val="20"/>
          <w:shd w:val="clear" w:color="auto" w:fill="FFFF99"/>
          <w:rtl/>
        </w:rPr>
        <w:t>תיקון מס' 4</w:t>
      </w:r>
    </w:p>
    <w:p w14:paraId="5F1C1B41" w14:textId="77777777" w:rsidR="00800B09" w:rsidRPr="00393C4D" w:rsidRDefault="00800B09" w:rsidP="00800B09">
      <w:pPr>
        <w:pStyle w:val="P00"/>
        <w:spacing w:before="0"/>
        <w:ind w:left="0" w:right="1134"/>
        <w:rPr>
          <w:rStyle w:val="default"/>
          <w:rFonts w:cs="FrankRuehl" w:hint="cs"/>
          <w:vanish/>
          <w:sz w:val="20"/>
          <w:szCs w:val="20"/>
          <w:shd w:val="clear" w:color="auto" w:fill="FFFF99"/>
          <w:rtl/>
        </w:rPr>
      </w:pPr>
      <w:hyperlink r:id="rId27" w:history="1">
        <w:r w:rsidRPr="00393C4D">
          <w:rPr>
            <w:rStyle w:val="Hyperlink"/>
            <w:rFonts w:cs="FrankRuehl" w:hint="cs"/>
            <w:vanish/>
            <w:szCs w:val="20"/>
            <w:shd w:val="clear" w:color="auto" w:fill="FFFF99"/>
            <w:rtl/>
          </w:rPr>
          <w:t>ס"ח תשע"א מס' 2294</w:t>
        </w:r>
      </w:hyperlink>
      <w:r w:rsidRPr="00393C4D">
        <w:rPr>
          <w:rStyle w:val="default"/>
          <w:rFonts w:cs="FrankRuehl" w:hint="cs"/>
          <w:vanish/>
          <w:sz w:val="20"/>
          <w:szCs w:val="20"/>
          <w:shd w:val="clear" w:color="auto" w:fill="FFFF99"/>
          <w:rtl/>
        </w:rPr>
        <w:t xml:space="preserve"> מיום 10.4.2011 עמ' 793 (</w:t>
      </w:r>
      <w:hyperlink r:id="rId28" w:history="1">
        <w:r w:rsidRPr="00393C4D">
          <w:rPr>
            <w:rStyle w:val="Hyperlink"/>
            <w:rFonts w:cs="FrankRuehl" w:hint="cs"/>
            <w:vanish/>
            <w:szCs w:val="20"/>
            <w:shd w:val="clear" w:color="auto" w:fill="FFFF99"/>
            <w:rtl/>
          </w:rPr>
          <w:t>ה"ח 257</w:t>
        </w:r>
      </w:hyperlink>
      <w:r w:rsidRPr="00393C4D">
        <w:rPr>
          <w:rStyle w:val="default"/>
          <w:rFonts w:cs="FrankRuehl" w:hint="cs"/>
          <w:vanish/>
          <w:sz w:val="20"/>
          <w:szCs w:val="20"/>
          <w:shd w:val="clear" w:color="auto" w:fill="FFFF99"/>
          <w:rtl/>
        </w:rPr>
        <w:t>)</w:t>
      </w:r>
    </w:p>
    <w:p w14:paraId="544E7F54" w14:textId="77777777" w:rsidR="00800B09" w:rsidRPr="00467F19" w:rsidRDefault="00800B09" w:rsidP="00467F19">
      <w:pPr>
        <w:pStyle w:val="P00"/>
        <w:spacing w:before="0"/>
        <w:ind w:left="0" w:right="1134"/>
        <w:rPr>
          <w:rStyle w:val="default"/>
          <w:rFonts w:cs="FrankRuehl" w:hint="cs"/>
          <w:sz w:val="2"/>
          <w:szCs w:val="2"/>
          <w:rtl/>
        </w:rPr>
      </w:pPr>
      <w:r w:rsidRPr="00393C4D">
        <w:rPr>
          <w:rStyle w:val="default"/>
          <w:rFonts w:cs="FrankRuehl" w:hint="cs"/>
          <w:b/>
          <w:bCs/>
          <w:vanish/>
          <w:sz w:val="20"/>
          <w:szCs w:val="20"/>
          <w:shd w:val="clear" w:color="auto" w:fill="FFFF99"/>
          <w:rtl/>
        </w:rPr>
        <w:t>הוספת סעיף 3ג</w:t>
      </w:r>
      <w:bookmarkEnd w:id="14"/>
    </w:p>
    <w:p w14:paraId="627796E0" w14:textId="77777777" w:rsidR="00800B09" w:rsidRDefault="00800B09" w:rsidP="00467F19">
      <w:pPr>
        <w:pStyle w:val="P00"/>
        <w:spacing w:before="72"/>
        <w:ind w:left="0" w:right="1134"/>
        <w:rPr>
          <w:rStyle w:val="default"/>
          <w:rFonts w:cs="FrankRuehl" w:hint="cs"/>
          <w:rtl/>
        </w:rPr>
      </w:pPr>
      <w:bookmarkStart w:id="15" w:name="Seif17"/>
      <w:bookmarkEnd w:id="15"/>
      <w:r w:rsidRPr="00551618">
        <w:rPr>
          <w:rStyle w:val="big-number"/>
        </w:rPr>
        <w:pict w14:anchorId="7034C6E8">
          <v:rect id="_x0000_s2078" style="position:absolute;left:0;text-align:left;margin-left:464.35pt;margin-top:7.1pt;width:75.05pt;height:36.5pt;z-index:251658240" filled="f" stroked="f" strokecolor="lime" strokeweight=".25pt">
            <v:textbox style="mso-next-textbox:#_x0000_s2078" inset="0,0,0,0">
              <w:txbxContent>
                <w:p w14:paraId="515735F5" w14:textId="77777777" w:rsidR="00D2110E" w:rsidRDefault="00D2110E" w:rsidP="00800B09">
                  <w:pPr>
                    <w:spacing w:line="160" w:lineRule="exact"/>
                    <w:rPr>
                      <w:rFonts w:cs="Miriam" w:hint="cs"/>
                      <w:noProof/>
                      <w:sz w:val="18"/>
                      <w:szCs w:val="18"/>
                      <w:rtl/>
                    </w:rPr>
                  </w:pPr>
                  <w:r>
                    <w:rPr>
                      <w:rFonts w:cs="Miriam" w:hint="cs"/>
                      <w:sz w:val="18"/>
                      <w:szCs w:val="18"/>
                      <w:rtl/>
                    </w:rPr>
                    <w:t>פקיעת כהונה והשעיה מכהונה</w:t>
                  </w:r>
                </w:p>
                <w:p w14:paraId="19BDCF39" w14:textId="77777777" w:rsidR="00D2110E" w:rsidRDefault="00D2110E" w:rsidP="00800B09">
                  <w:pPr>
                    <w:spacing w:line="160" w:lineRule="exact"/>
                    <w:rPr>
                      <w:rFonts w:cs="Miriam"/>
                      <w:noProof/>
                      <w:sz w:val="18"/>
                      <w:szCs w:val="18"/>
                      <w:rtl/>
                    </w:rPr>
                  </w:pPr>
                  <w:r>
                    <w:rPr>
                      <w:rFonts w:cs="Miriam" w:hint="cs"/>
                      <w:sz w:val="18"/>
                      <w:szCs w:val="18"/>
                      <w:rtl/>
                    </w:rPr>
                    <w:t>(תיקון מס' 4) תשע"א-2011</w:t>
                  </w:r>
                </w:p>
              </w:txbxContent>
            </v:textbox>
            <w10:anchorlock/>
          </v:rect>
        </w:pict>
      </w:r>
      <w:r w:rsidRPr="00551618">
        <w:rPr>
          <w:rStyle w:val="big-number"/>
          <w:rtl/>
        </w:rPr>
        <w:t>3</w:t>
      </w:r>
      <w:r w:rsidR="00467F19">
        <w:rPr>
          <w:rStyle w:val="default"/>
          <w:rFonts w:cs="FrankRuehl" w:hint="cs"/>
          <w:rtl/>
        </w:rPr>
        <w:t>ד</w:t>
      </w:r>
      <w:r w:rsidRPr="00551618">
        <w:rPr>
          <w:rStyle w:val="default"/>
          <w:rFonts w:cs="FrankRuehl"/>
          <w:rtl/>
        </w:rPr>
        <w:t>.</w:t>
      </w:r>
      <w:r w:rsidRPr="00551618">
        <w:rPr>
          <w:rStyle w:val="default"/>
          <w:rFonts w:cs="FrankRuehl"/>
          <w:rtl/>
        </w:rPr>
        <w:tab/>
      </w:r>
      <w:r>
        <w:rPr>
          <w:rStyle w:val="default"/>
          <w:rFonts w:cs="FrankRuehl" w:hint="cs"/>
          <w:rtl/>
        </w:rPr>
        <w:t>(א)</w:t>
      </w:r>
      <w:r>
        <w:rPr>
          <w:rStyle w:val="default"/>
          <w:rFonts w:cs="FrankRuehl" w:hint="cs"/>
          <w:rtl/>
        </w:rPr>
        <w:tab/>
      </w:r>
      <w:r w:rsidR="00467F19">
        <w:rPr>
          <w:rStyle w:val="default"/>
          <w:rFonts w:cs="FrankRuehl" w:hint="cs"/>
          <w:rtl/>
        </w:rPr>
        <w:t>חבר המועצה יחדל לכהן לפני תום תקופת כהונתו אם התפטר במסירת כתב התפטרות לשר התעשייה המסחר והתעסוקה.</w:t>
      </w:r>
    </w:p>
    <w:p w14:paraId="20E3F5A8" w14:textId="77777777" w:rsidR="00467F19" w:rsidRDefault="00467F19" w:rsidP="00467F1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 המועצה שנתקיים בו סייג מהסייגים האמורים בסעיף 3ג, יודיע על כך לשר התעשייה המסחר והתעסוקה מיד בכתב; הודיע חבר המועצה כאמור או שנודע על כך לשר בדרך אחרת, יעבירו מכהונתו ויודיע לו על כך.</w:t>
      </w:r>
    </w:p>
    <w:p w14:paraId="6453DF2F" w14:textId="77777777" w:rsidR="00467F19" w:rsidRDefault="005F5A68" w:rsidP="005F5A68">
      <w:pPr>
        <w:pStyle w:val="P00"/>
        <w:spacing w:before="72"/>
        <w:ind w:left="0" w:right="1134"/>
        <w:rPr>
          <w:rStyle w:val="default"/>
          <w:rFonts w:cs="FrankRuehl" w:hint="cs"/>
          <w:rtl/>
        </w:rPr>
      </w:pPr>
      <w:r>
        <w:rPr>
          <w:rFonts w:cs="FrankRuehl" w:hint="cs"/>
          <w:sz w:val="26"/>
          <w:rtl/>
          <w:lang w:eastAsia="en-US"/>
        </w:rPr>
        <w:pict w14:anchorId="33BFAA3E">
          <v:shape id="_x0000_s2119" type="#_x0000_t202" style="position:absolute;left:0;text-align:left;margin-left:470.35pt;margin-top:7.1pt;width:1in;height:17.65pt;z-index:251681792" filled="f" stroked="f">
            <v:textbox inset="1mm,0,1mm,0">
              <w:txbxContent>
                <w:p w14:paraId="64524D4B" w14:textId="77777777" w:rsidR="005F5A68" w:rsidRDefault="005F5A68" w:rsidP="005F5A68">
                  <w:pPr>
                    <w:spacing w:line="160" w:lineRule="exact"/>
                    <w:rPr>
                      <w:rFonts w:cs="Miriam"/>
                      <w:noProof/>
                      <w:sz w:val="18"/>
                      <w:szCs w:val="18"/>
                      <w:rtl/>
                    </w:rPr>
                  </w:pPr>
                  <w:r>
                    <w:rPr>
                      <w:rFonts w:cs="Miriam" w:hint="cs"/>
                      <w:sz w:val="18"/>
                      <w:szCs w:val="18"/>
                      <w:rtl/>
                    </w:rPr>
                    <w:t>(תיקון מס' 6) תשע"ו-2016</w:t>
                  </w:r>
                </w:p>
              </w:txbxContent>
            </v:textbox>
            <w10:anchorlock/>
          </v:shape>
        </w:pict>
      </w:r>
      <w:r w:rsidR="00467F19">
        <w:rPr>
          <w:rStyle w:val="default"/>
          <w:rFonts w:cs="FrankRuehl" w:hint="cs"/>
          <w:rtl/>
        </w:rPr>
        <w:tab/>
        <w:t>(ג)</w:t>
      </w:r>
      <w:r w:rsidR="00467F19">
        <w:rPr>
          <w:rStyle w:val="default"/>
          <w:rFonts w:cs="FrankRuehl" w:hint="cs"/>
          <w:rtl/>
        </w:rPr>
        <w:tab/>
        <w:t xml:space="preserve">נבצר מחבר המועצה, דרך קבע, למלא את תפקידו או שהוא נעדר בלא סיבה סבירה משלוש ישיבות רצופות של המועצה או מיותר משליש מהישיבות שקיימה בשנה אחת, רשאי שר התעשייה המסחר והתעסוקה, בהתייעצות עם יושב ראש המועצה, להעבירו מכהונתו בהודעה בכתב; היעדרות בשל שירות מילואים ובשל </w:t>
      </w:r>
      <w:r>
        <w:rPr>
          <w:rStyle w:val="default"/>
          <w:rFonts w:cs="FrankRuehl" w:hint="cs"/>
          <w:rtl/>
        </w:rPr>
        <w:t>תקופת לידה והורות</w:t>
      </w:r>
      <w:r w:rsidR="00467F19">
        <w:rPr>
          <w:rStyle w:val="default"/>
          <w:rFonts w:cs="FrankRuehl" w:hint="cs"/>
          <w:rtl/>
        </w:rPr>
        <w:t xml:space="preserve"> לא תובא במניין ההיעדרויות.</w:t>
      </w:r>
    </w:p>
    <w:p w14:paraId="00A5EDE9" w14:textId="77777777" w:rsidR="00467F19" w:rsidRDefault="00467F19" w:rsidP="00467F1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3F6C47">
        <w:rPr>
          <w:rStyle w:val="default"/>
          <w:rFonts w:cs="FrankRuehl" w:hint="cs"/>
          <w:rtl/>
        </w:rPr>
        <w:t>הוגשו נגד חבר המועצה כתב אישום או קובלנה משמעתית בעבירה פלילית או בעבירת משמעת שמפאת מהותה, חומרתה או נסיבותיה, אין הוא ראוי, לדעת שר התעשייה המסחר והתעסוקה, לכהן כחבר המועצה, רשאי השר להשעותו מכהונתו עד למתן פסק דין סופי בעניינו.</w:t>
      </w:r>
    </w:p>
    <w:p w14:paraId="78A4C355" w14:textId="77777777" w:rsidR="00800B09" w:rsidRPr="00393C4D" w:rsidRDefault="00800B09" w:rsidP="00800B09">
      <w:pPr>
        <w:pStyle w:val="P00"/>
        <w:spacing w:before="0"/>
        <w:ind w:left="0" w:right="1134"/>
        <w:rPr>
          <w:rStyle w:val="default"/>
          <w:rFonts w:cs="FrankRuehl" w:hint="cs"/>
          <w:vanish/>
          <w:color w:val="FF0000"/>
          <w:sz w:val="20"/>
          <w:szCs w:val="20"/>
          <w:shd w:val="clear" w:color="auto" w:fill="FFFF99"/>
          <w:rtl/>
        </w:rPr>
      </w:pPr>
      <w:bookmarkStart w:id="16" w:name="Rov56"/>
      <w:r w:rsidRPr="00393C4D">
        <w:rPr>
          <w:rStyle w:val="default"/>
          <w:rFonts w:cs="FrankRuehl" w:hint="cs"/>
          <w:vanish/>
          <w:color w:val="FF0000"/>
          <w:sz w:val="20"/>
          <w:szCs w:val="20"/>
          <w:shd w:val="clear" w:color="auto" w:fill="FFFF99"/>
          <w:rtl/>
        </w:rPr>
        <w:t>מיום 10.4.2011</w:t>
      </w:r>
    </w:p>
    <w:p w14:paraId="63E67CDA" w14:textId="77777777" w:rsidR="00800B09" w:rsidRPr="00393C4D" w:rsidRDefault="00800B09" w:rsidP="00800B09">
      <w:pPr>
        <w:pStyle w:val="P00"/>
        <w:spacing w:before="0"/>
        <w:ind w:left="0" w:right="1134"/>
        <w:rPr>
          <w:rStyle w:val="default"/>
          <w:rFonts w:cs="FrankRuehl" w:hint="cs"/>
          <w:b/>
          <w:bCs/>
          <w:vanish/>
          <w:sz w:val="20"/>
          <w:szCs w:val="20"/>
          <w:shd w:val="clear" w:color="auto" w:fill="FFFF99"/>
          <w:rtl/>
        </w:rPr>
      </w:pPr>
      <w:r w:rsidRPr="00393C4D">
        <w:rPr>
          <w:rStyle w:val="default"/>
          <w:rFonts w:cs="FrankRuehl" w:hint="cs"/>
          <w:b/>
          <w:bCs/>
          <w:vanish/>
          <w:sz w:val="20"/>
          <w:szCs w:val="20"/>
          <w:shd w:val="clear" w:color="auto" w:fill="FFFF99"/>
          <w:rtl/>
        </w:rPr>
        <w:t>תיקון מס' 4</w:t>
      </w:r>
    </w:p>
    <w:p w14:paraId="1C50AF02" w14:textId="77777777" w:rsidR="00800B09" w:rsidRPr="00393C4D" w:rsidRDefault="00800B09" w:rsidP="00800B09">
      <w:pPr>
        <w:pStyle w:val="P00"/>
        <w:spacing w:before="0"/>
        <w:ind w:left="0" w:right="1134"/>
        <w:rPr>
          <w:rStyle w:val="default"/>
          <w:rFonts w:cs="FrankRuehl" w:hint="cs"/>
          <w:vanish/>
          <w:sz w:val="20"/>
          <w:szCs w:val="20"/>
          <w:shd w:val="clear" w:color="auto" w:fill="FFFF99"/>
          <w:rtl/>
        </w:rPr>
      </w:pPr>
      <w:hyperlink r:id="rId29" w:history="1">
        <w:r w:rsidRPr="00393C4D">
          <w:rPr>
            <w:rStyle w:val="Hyperlink"/>
            <w:rFonts w:cs="FrankRuehl" w:hint="cs"/>
            <w:vanish/>
            <w:szCs w:val="20"/>
            <w:shd w:val="clear" w:color="auto" w:fill="FFFF99"/>
            <w:rtl/>
          </w:rPr>
          <w:t>ס"ח תשע"א מס' 2294</w:t>
        </w:r>
      </w:hyperlink>
      <w:r w:rsidRPr="00393C4D">
        <w:rPr>
          <w:rStyle w:val="default"/>
          <w:rFonts w:cs="FrankRuehl" w:hint="cs"/>
          <w:vanish/>
          <w:sz w:val="20"/>
          <w:szCs w:val="20"/>
          <w:shd w:val="clear" w:color="auto" w:fill="FFFF99"/>
          <w:rtl/>
        </w:rPr>
        <w:t xml:space="preserve"> מיום 10.4.2011 עמ' 793 (</w:t>
      </w:r>
      <w:hyperlink r:id="rId30" w:history="1">
        <w:r w:rsidRPr="00393C4D">
          <w:rPr>
            <w:rStyle w:val="Hyperlink"/>
            <w:rFonts w:cs="FrankRuehl" w:hint="cs"/>
            <w:vanish/>
            <w:szCs w:val="20"/>
            <w:shd w:val="clear" w:color="auto" w:fill="FFFF99"/>
            <w:rtl/>
          </w:rPr>
          <w:t>ה"ח 257</w:t>
        </w:r>
      </w:hyperlink>
      <w:r w:rsidRPr="00393C4D">
        <w:rPr>
          <w:rStyle w:val="default"/>
          <w:rFonts w:cs="FrankRuehl" w:hint="cs"/>
          <w:vanish/>
          <w:sz w:val="20"/>
          <w:szCs w:val="20"/>
          <w:shd w:val="clear" w:color="auto" w:fill="FFFF99"/>
          <w:rtl/>
        </w:rPr>
        <w:t>)</w:t>
      </w:r>
    </w:p>
    <w:p w14:paraId="5E56A436" w14:textId="77777777" w:rsidR="00800B09" w:rsidRPr="00393C4D" w:rsidRDefault="00800B09" w:rsidP="003F6C47">
      <w:pPr>
        <w:pStyle w:val="P00"/>
        <w:spacing w:before="0"/>
        <w:ind w:left="0" w:right="1134"/>
        <w:rPr>
          <w:rStyle w:val="default"/>
          <w:rFonts w:cs="FrankRuehl" w:hint="cs"/>
          <w:vanish/>
          <w:sz w:val="20"/>
          <w:szCs w:val="20"/>
          <w:shd w:val="clear" w:color="auto" w:fill="FFFF99"/>
          <w:rtl/>
        </w:rPr>
      </w:pPr>
      <w:r w:rsidRPr="00393C4D">
        <w:rPr>
          <w:rStyle w:val="default"/>
          <w:rFonts w:cs="FrankRuehl" w:hint="cs"/>
          <w:b/>
          <w:bCs/>
          <w:vanish/>
          <w:sz w:val="20"/>
          <w:szCs w:val="20"/>
          <w:shd w:val="clear" w:color="auto" w:fill="FFFF99"/>
          <w:rtl/>
        </w:rPr>
        <w:t>הוספת סעיף 3</w:t>
      </w:r>
      <w:r w:rsidR="00467F19" w:rsidRPr="00393C4D">
        <w:rPr>
          <w:rStyle w:val="default"/>
          <w:rFonts w:cs="FrankRuehl" w:hint="cs"/>
          <w:b/>
          <w:bCs/>
          <w:vanish/>
          <w:sz w:val="20"/>
          <w:szCs w:val="20"/>
          <w:shd w:val="clear" w:color="auto" w:fill="FFFF99"/>
          <w:rtl/>
        </w:rPr>
        <w:t>ד</w:t>
      </w:r>
    </w:p>
    <w:p w14:paraId="3CE68635" w14:textId="77777777" w:rsidR="005F5A68" w:rsidRPr="00393C4D" w:rsidRDefault="005F5A68" w:rsidP="005F5A68">
      <w:pPr>
        <w:pStyle w:val="P00"/>
        <w:spacing w:before="0"/>
        <w:ind w:left="0" w:right="1134"/>
        <w:rPr>
          <w:rStyle w:val="default"/>
          <w:rFonts w:cs="FrankRuehl" w:hint="cs"/>
          <w:vanish/>
          <w:sz w:val="20"/>
          <w:szCs w:val="20"/>
          <w:shd w:val="clear" w:color="auto" w:fill="FFFF99"/>
          <w:rtl/>
        </w:rPr>
      </w:pPr>
    </w:p>
    <w:p w14:paraId="72B769E1" w14:textId="77777777" w:rsidR="005F5A68" w:rsidRPr="00393C4D" w:rsidRDefault="005F5A68" w:rsidP="005F5A68">
      <w:pPr>
        <w:pStyle w:val="P00"/>
        <w:spacing w:before="0"/>
        <w:ind w:left="0" w:right="1134"/>
        <w:rPr>
          <w:rStyle w:val="default"/>
          <w:rFonts w:cs="FrankRuehl" w:hint="cs"/>
          <w:vanish/>
          <w:color w:val="FF0000"/>
          <w:sz w:val="20"/>
          <w:szCs w:val="20"/>
          <w:shd w:val="clear" w:color="auto" w:fill="FFFF99"/>
          <w:rtl/>
        </w:rPr>
      </w:pPr>
      <w:r w:rsidRPr="00393C4D">
        <w:rPr>
          <w:rStyle w:val="default"/>
          <w:rFonts w:cs="FrankRuehl" w:hint="cs"/>
          <w:vanish/>
          <w:color w:val="FF0000"/>
          <w:sz w:val="20"/>
          <w:szCs w:val="20"/>
          <w:shd w:val="clear" w:color="auto" w:fill="FFFF99"/>
          <w:rtl/>
        </w:rPr>
        <w:t>מיום 28.8.2016</w:t>
      </w:r>
    </w:p>
    <w:p w14:paraId="0165D9A6" w14:textId="77777777" w:rsidR="005F5A68" w:rsidRPr="00393C4D" w:rsidRDefault="005F5A68" w:rsidP="005F5A68">
      <w:pPr>
        <w:pStyle w:val="P00"/>
        <w:spacing w:before="0"/>
        <w:ind w:left="0" w:right="1134"/>
        <w:rPr>
          <w:rStyle w:val="default"/>
          <w:rFonts w:cs="FrankRuehl" w:hint="cs"/>
          <w:vanish/>
          <w:sz w:val="20"/>
          <w:szCs w:val="20"/>
          <w:shd w:val="clear" w:color="auto" w:fill="FFFF99"/>
          <w:rtl/>
        </w:rPr>
      </w:pPr>
      <w:r w:rsidRPr="00393C4D">
        <w:rPr>
          <w:rStyle w:val="default"/>
          <w:rFonts w:cs="FrankRuehl" w:hint="cs"/>
          <w:b/>
          <w:bCs/>
          <w:vanish/>
          <w:sz w:val="20"/>
          <w:szCs w:val="20"/>
          <w:shd w:val="clear" w:color="auto" w:fill="FFFF99"/>
          <w:rtl/>
        </w:rPr>
        <w:t>תיקון מס' 6</w:t>
      </w:r>
    </w:p>
    <w:p w14:paraId="3B5B60FD" w14:textId="77777777" w:rsidR="005F5A68" w:rsidRPr="00393C4D" w:rsidRDefault="005F5A68" w:rsidP="005F5A68">
      <w:pPr>
        <w:pStyle w:val="P00"/>
        <w:spacing w:before="0"/>
        <w:ind w:left="0" w:right="1134"/>
        <w:rPr>
          <w:rStyle w:val="default"/>
          <w:rFonts w:cs="FrankRuehl" w:hint="cs"/>
          <w:vanish/>
          <w:sz w:val="20"/>
          <w:szCs w:val="20"/>
          <w:shd w:val="clear" w:color="auto" w:fill="FFFF99"/>
          <w:rtl/>
        </w:rPr>
      </w:pPr>
      <w:hyperlink r:id="rId31" w:history="1">
        <w:r w:rsidRPr="00393C4D">
          <w:rPr>
            <w:rStyle w:val="Hyperlink"/>
            <w:rFonts w:cs="FrankRuehl" w:hint="cs"/>
            <w:vanish/>
            <w:szCs w:val="20"/>
            <w:shd w:val="clear" w:color="auto" w:fill="FFFF99"/>
            <w:rtl/>
          </w:rPr>
          <w:t>ס"ח תשע"ו מס' 2569</w:t>
        </w:r>
      </w:hyperlink>
      <w:r w:rsidRPr="00393C4D">
        <w:rPr>
          <w:rStyle w:val="default"/>
          <w:rFonts w:cs="FrankRuehl" w:hint="cs"/>
          <w:vanish/>
          <w:sz w:val="20"/>
          <w:szCs w:val="20"/>
          <w:shd w:val="clear" w:color="auto" w:fill="FFFF99"/>
          <w:rtl/>
        </w:rPr>
        <w:t xml:space="preserve"> מיום 28.7.2016 עמ' 1093 (</w:t>
      </w:r>
      <w:hyperlink r:id="rId32" w:history="1">
        <w:r w:rsidRPr="00393C4D">
          <w:rPr>
            <w:rStyle w:val="Hyperlink"/>
            <w:rFonts w:cs="FrankRuehl" w:hint="cs"/>
            <w:vanish/>
            <w:szCs w:val="20"/>
            <w:shd w:val="clear" w:color="auto" w:fill="FFFF99"/>
            <w:rtl/>
          </w:rPr>
          <w:t>ה"ח 629</w:t>
        </w:r>
      </w:hyperlink>
      <w:r w:rsidRPr="00393C4D">
        <w:rPr>
          <w:rStyle w:val="default"/>
          <w:rFonts w:cs="FrankRuehl" w:hint="cs"/>
          <w:vanish/>
          <w:sz w:val="20"/>
          <w:szCs w:val="20"/>
          <w:shd w:val="clear" w:color="auto" w:fill="FFFF99"/>
          <w:rtl/>
        </w:rPr>
        <w:t>)</w:t>
      </w:r>
    </w:p>
    <w:p w14:paraId="3BA49FC8" w14:textId="77777777" w:rsidR="005F5A68" w:rsidRPr="00393C4D" w:rsidRDefault="005F5A68" w:rsidP="00393C4D">
      <w:pPr>
        <w:pStyle w:val="P00"/>
        <w:ind w:left="0" w:right="1134"/>
        <w:rPr>
          <w:rStyle w:val="default"/>
          <w:rFonts w:cs="FrankRuehl" w:hint="cs"/>
          <w:sz w:val="2"/>
          <w:szCs w:val="2"/>
          <w:rtl/>
        </w:rPr>
      </w:pPr>
      <w:r w:rsidRPr="00393C4D">
        <w:rPr>
          <w:rStyle w:val="default"/>
          <w:rFonts w:cs="FrankRuehl" w:hint="cs"/>
          <w:vanish/>
          <w:sz w:val="22"/>
          <w:szCs w:val="22"/>
          <w:shd w:val="clear" w:color="auto" w:fill="FFFF99"/>
          <w:rtl/>
        </w:rPr>
        <w:tab/>
        <w:t>(ג)</w:t>
      </w:r>
      <w:r w:rsidRPr="00393C4D">
        <w:rPr>
          <w:rStyle w:val="default"/>
          <w:rFonts w:cs="FrankRuehl" w:hint="cs"/>
          <w:vanish/>
          <w:sz w:val="22"/>
          <w:szCs w:val="22"/>
          <w:shd w:val="clear" w:color="auto" w:fill="FFFF99"/>
          <w:rtl/>
        </w:rPr>
        <w:tab/>
        <w:t xml:space="preserve">נבצר מחבר המועצה, דרך קבע, למלא את תפקידו או שהוא נעדר בלא סיבה סבירה משלוש ישיבות רצופות של המועצה או מיותר משליש מהישיבות שקיימה בשנה אחת, רשאי שר התעשייה המסחר והתעסוקה, בהתייעצות עם יושב ראש המועצה, להעבירו מכהונתו בהודעה בכתב; היעדרות בשל שירות מילואים ובשל </w:t>
      </w:r>
      <w:r w:rsidRPr="00393C4D">
        <w:rPr>
          <w:rStyle w:val="default"/>
          <w:rFonts w:cs="FrankRuehl" w:hint="cs"/>
          <w:strike/>
          <w:vanish/>
          <w:sz w:val="22"/>
          <w:szCs w:val="22"/>
          <w:shd w:val="clear" w:color="auto" w:fill="FFFF99"/>
          <w:rtl/>
        </w:rPr>
        <w:t>חופשת לידה</w:t>
      </w:r>
      <w:r w:rsidRPr="00393C4D">
        <w:rPr>
          <w:rStyle w:val="default"/>
          <w:rFonts w:cs="FrankRuehl" w:hint="cs"/>
          <w:vanish/>
          <w:sz w:val="22"/>
          <w:szCs w:val="22"/>
          <w:shd w:val="clear" w:color="auto" w:fill="FFFF99"/>
          <w:rtl/>
        </w:rPr>
        <w:t xml:space="preserve"> </w:t>
      </w:r>
      <w:r w:rsidRPr="00393C4D">
        <w:rPr>
          <w:rStyle w:val="default"/>
          <w:rFonts w:cs="FrankRuehl" w:hint="cs"/>
          <w:vanish/>
          <w:sz w:val="22"/>
          <w:szCs w:val="22"/>
          <w:u w:val="single"/>
          <w:shd w:val="clear" w:color="auto" w:fill="FFFF99"/>
          <w:rtl/>
        </w:rPr>
        <w:t>תקופת לידה והורות</w:t>
      </w:r>
      <w:r w:rsidRPr="00393C4D">
        <w:rPr>
          <w:rStyle w:val="default"/>
          <w:rFonts w:cs="FrankRuehl" w:hint="cs"/>
          <w:vanish/>
          <w:sz w:val="22"/>
          <w:szCs w:val="22"/>
          <w:shd w:val="clear" w:color="auto" w:fill="FFFF99"/>
          <w:rtl/>
        </w:rPr>
        <w:t xml:space="preserve"> לא תובא במניין ההיעדרויות.</w:t>
      </w:r>
      <w:bookmarkEnd w:id="16"/>
    </w:p>
    <w:p w14:paraId="359280BE" w14:textId="77777777" w:rsidR="00800B09" w:rsidRDefault="00800B09" w:rsidP="003F6C47">
      <w:pPr>
        <w:pStyle w:val="P00"/>
        <w:spacing w:before="72"/>
        <w:ind w:left="0" w:right="1134"/>
        <w:rPr>
          <w:rStyle w:val="default"/>
          <w:rFonts w:cs="FrankRuehl" w:hint="cs"/>
          <w:rtl/>
        </w:rPr>
      </w:pPr>
      <w:bookmarkStart w:id="17" w:name="Seif18"/>
      <w:bookmarkEnd w:id="17"/>
      <w:r w:rsidRPr="00551618">
        <w:rPr>
          <w:rStyle w:val="big-number"/>
        </w:rPr>
        <w:pict w14:anchorId="5AF2DF05">
          <v:rect id="_x0000_s2079" style="position:absolute;left:0;text-align:left;margin-left:464.35pt;margin-top:7.1pt;width:75.05pt;height:27.1pt;z-index:251659264" filled="f" stroked="f" strokecolor="lime" strokeweight=".25pt">
            <v:textbox style="mso-next-textbox:#_x0000_s2079" inset="0,0,0,0">
              <w:txbxContent>
                <w:p w14:paraId="02BD1621" w14:textId="77777777" w:rsidR="00D2110E" w:rsidRDefault="00D2110E" w:rsidP="003F6C47">
                  <w:pPr>
                    <w:spacing w:line="160" w:lineRule="exact"/>
                    <w:rPr>
                      <w:rFonts w:cs="Miriam" w:hint="cs"/>
                      <w:noProof/>
                      <w:sz w:val="18"/>
                      <w:szCs w:val="18"/>
                      <w:rtl/>
                    </w:rPr>
                  </w:pPr>
                  <w:r>
                    <w:rPr>
                      <w:rFonts w:cs="Miriam"/>
                      <w:sz w:val="18"/>
                      <w:szCs w:val="18"/>
                      <w:rtl/>
                    </w:rPr>
                    <w:t>מ</w:t>
                  </w:r>
                  <w:r>
                    <w:rPr>
                      <w:rFonts w:cs="Miriam" w:hint="cs"/>
                      <w:sz w:val="18"/>
                      <w:szCs w:val="18"/>
                      <w:rtl/>
                    </w:rPr>
                    <w:t>ינו</w:t>
                  </w:r>
                  <w:r>
                    <w:rPr>
                      <w:rFonts w:cs="Miriam"/>
                      <w:sz w:val="18"/>
                      <w:szCs w:val="18"/>
                      <w:rtl/>
                    </w:rPr>
                    <w:t>י</w:t>
                  </w:r>
                  <w:r>
                    <w:rPr>
                      <w:rFonts w:cs="Miriam" w:hint="cs"/>
                      <w:sz w:val="18"/>
                      <w:szCs w:val="18"/>
                      <w:rtl/>
                    </w:rPr>
                    <w:t xml:space="preserve"> ממלא מקום</w:t>
                  </w:r>
                </w:p>
                <w:p w14:paraId="2B06B440" w14:textId="77777777" w:rsidR="00D2110E" w:rsidRDefault="00D2110E" w:rsidP="00800B09">
                  <w:pPr>
                    <w:spacing w:line="160" w:lineRule="exact"/>
                    <w:rPr>
                      <w:rFonts w:cs="Miriam"/>
                      <w:noProof/>
                      <w:sz w:val="18"/>
                      <w:szCs w:val="18"/>
                      <w:rtl/>
                    </w:rPr>
                  </w:pPr>
                  <w:r>
                    <w:rPr>
                      <w:rFonts w:cs="Miriam" w:hint="cs"/>
                      <w:sz w:val="18"/>
                      <w:szCs w:val="18"/>
                      <w:rtl/>
                    </w:rPr>
                    <w:t>(תיקון מס' 4) תשע"א-2011</w:t>
                  </w:r>
                </w:p>
              </w:txbxContent>
            </v:textbox>
            <w10:anchorlock/>
          </v:rect>
        </w:pict>
      </w:r>
      <w:r w:rsidRPr="00551618">
        <w:rPr>
          <w:rStyle w:val="big-number"/>
          <w:rtl/>
        </w:rPr>
        <w:t>3</w:t>
      </w:r>
      <w:r w:rsidR="003F6C47">
        <w:rPr>
          <w:rStyle w:val="default"/>
          <w:rFonts w:cs="FrankRuehl" w:hint="cs"/>
          <w:rtl/>
        </w:rPr>
        <w:t>ה</w:t>
      </w:r>
      <w:r w:rsidRPr="00551618">
        <w:rPr>
          <w:rStyle w:val="default"/>
          <w:rFonts w:cs="FrankRuehl"/>
          <w:rtl/>
        </w:rPr>
        <w:t>.</w:t>
      </w:r>
      <w:r w:rsidRPr="00551618">
        <w:rPr>
          <w:rStyle w:val="default"/>
          <w:rFonts w:cs="FrankRuehl"/>
          <w:rtl/>
        </w:rPr>
        <w:tab/>
      </w:r>
      <w:r>
        <w:rPr>
          <w:rStyle w:val="default"/>
          <w:rFonts w:cs="FrankRuehl" w:hint="cs"/>
          <w:rtl/>
        </w:rPr>
        <w:t>(א)</w:t>
      </w:r>
      <w:r>
        <w:rPr>
          <w:rStyle w:val="default"/>
          <w:rFonts w:cs="FrankRuehl" w:hint="cs"/>
          <w:rtl/>
        </w:rPr>
        <w:tab/>
      </w:r>
      <w:r w:rsidR="003F6C47">
        <w:rPr>
          <w:rStyle w:val="default"/>
          <w:rFonts w:cs="FrankRuehl" w:hint="cs"/>
          <w:rtl/>
        </w:rPr>
        <w:t>התפטר חבר המועצה מתפקידו או חדל מסיבה אחרת לכהן כחבר המועצה לפני תום תקופת כהונתו, ימונה חבר אחר במקומו באותה הדרך שבה נתמנה אותו חבר וליתרת תקופת כהונתו.</w:t>
      </w:r>
    </w:p>
    <w:p w14:paraId="5061BEA2" w14:textId="77777777" w:rsidR="003F6C47" w:rsidRDefault="003F6C47" w:rsidP="003F6C4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 המועצה שנבצר ממנו למלא את תפקידו במשך תקופה העולה על שלושה חודשים או חבר המועצה שהושעה לפי סעיף 3ד(ד), רשאי שר התעשייה המסחר והתעסוקה למנות לו ממלא מקום באותה הדרך שבה נתמנה אותו חבר ולמשך התקופה שבה נבצר מחבר המועצה למלא את תפקידו או למשך תקופת ההשעיה, לפי העניין.</w:t>
      </w:r>
    </w:p>
    <w:p w14:paraId="50DB1CE0" w14:textId="77777777" w:rsidR="00800B09" w:rsidRPr="00393C4D" w:rsidRDefault="00800B09" w:rsidP="00800B09">
      <w:pPr>
        <w:pStyle w:val="P00"/>
        <w:spacing w:before="0"/>
        <w:ind w:left="0" w:right="1134"/>
        <w:rPr>
          <w:rStyle w:val="default"/>
          <w:rFonts w:cs="FrankRuehl" w:hint="cs"/>
          <w:vanish/>
          <w:color w:val="FF0000"/>
          <w:sz w:val="20"/>
          <w:szCs w:val="20"/>
          <w:shd w:val="clear" w:color="auto" w:fill="FFFF99"/>
          <w:rtl/>
        </w:rPr>
      </w:pPr>
      <w:bookmarkStart w:id="18" w:name="Rov28"/>
      <w:r w:rsidRPr="00393C4D">
        <w:rPr>
          <w:rStyle w:val="default"/>
          <w:rFonts w:cs="FrankRuehl" w:hint="cs"/>
          <w:vanish/>
          <w:color w:val="FF0000"/>
          <w:sz w:val="20"/>
          <w:szCs w:val="20"/>
          <w:shd w:val="clear" w:color="auto" w:fill="FFFF99"/>
          <w:rtl/>
        </w:rPr>
        <w:t>מיום 10.4.2011</w:t>
      </w:r>
    </w:p>
    <w:p w14:paraId="00EF96EB" w14:textId="77777777" w:rsidR="00800B09" w:rsidRPr="00393C4D" w:rsidRDefault="00800B09" w:rsidP="00800B09">
      <w:pPr>
        <w:pStyle w:val="P00"/>
        <w:spacing w:before="0"/>
        <w:ind w:left="0" w:right="1134"/>
        <w:rPr>
          <w:rStyle w:val="default"/>
          <w:rFonts w:cs="FrankRuehl" w:hint="cs"/>
          <w:b/>
          <w:bCs/>
          <w:vanish/>
          <w:sz w:val="20"/>
          <w:szCs w:val="20"/>
          <w:shd w:val="clear" w:color="auto" w:fill="FFFF99"/>
          <w:rtl/>
        </w:rPr>
      </w:pPr>
      <w:r w:rsidRPr="00393C4D">
        <w:rPr>
          <w:rStyle w:val="default"/>
          <w:rFonts w:cs="FrankRuehl" w:hint="cs"/>
          <w:b/>
          <w:bCs/>
          <w:vanish/>
          <w:sz w:val="20"/>
          <w:szCs w:val="20"/>
          <w:shd w:val="clear" w:color="auto" w:fill="FFFF99"/>
          <w:rtl/>
        </w:rPr>
        <w:t>תיקון מס' 4</w:t>
      </w:r>
    </w:p>
    <w:p w14:paraId="027D6B2C" w14:textId="77777777" w:rsidR="00800B09" w:rsidRPr="00393C4D" w:rsidRDefault="00800B09" w:rsidP="00800B09">
      <w:pPr>
        <w:pStyle w:val="P00"/>
        <w:spacing w:before="0"/>
        <w:ind w:left="0" w:right="1134"/>
        <w:rPr>
          <w:rStyle w:val="default"/>
          <w:rFonts w:cs="FrankRuehl" w:hint="cs"/>
          <w:vanish/>
          <w:sz w:val="20"/>
          <w:szCs w:val="20"/>
          <w:shd w:val="clear" w:color="auto" w:fill="FFFF99"/>
          <w:rtl/>
        </w:rPr>
      </w:pPr>
      <w:hyperlink r:id="rId33" w:history="1">
        <w:r w:rsidRPr="00393C4D">
          <w:rPr>
            <w:rStyle w:val="Hyperlink"/>
            <w:rFonts w:cs="FrankRuehl" w:hint="cs"/>
            <w:vanish/>
            <w:szCs w:val="20"/>
            <w:shd w:val="clear" w:color="auto" w:fill="FFFF99"/>
            <w:rtl/>
          </w:rPr>
          <w:t>ס"ח תשע"א מס' 2294</w:t>
        </w:r>
      </w:hyperlink>
      <w:r w:rsidRPr="00393C4D">
        <w:rPr>
          <w:rStyle w:val="default"/>
          <w:rFonts w:cs="FrankRuehl" w:hint="cs"/>
          <w:vanish/>
          <w:sz w:val="20"/>
          <w:szCs w:val="20"/>
          <w:shd w:val="clear" w:color="auto" w:fill="FFFF99"/>
          <w:rtl/>
        </w:rPr>
        <w:t xml:space="preserve"> מיום 10.4.2011 עמ' 793 (</w:t>
      </w:r>
      <w:hyperlink r:id="rId34" w:history="1">
        <w:r w:rsidRPr="00393C4D">
          <w:rPr>
            <w:rStyle w:val="Hyperlink"/>
            <w:rFonts w:cs="FrankRuehl" w:hint="cs"/>
            <w:vanish/>
            <w:szCs w:val="20"/>
            <w:shd w:val="clear" w:color="auto" w:fill="FFFF99"/>
            <w:rtl/>
          </w:rPr>
          <w:t>ה"ח 257</w:t>
        </w:r>
      </w:hyperlink>
      <w:r w:rsidRPr="00393C4D">
        <w:rPr>
          <w:rStyle w:val="default"/>
          <w:rFonts w:cs="FrankRuehl" w:hint="cs"/>
          <w:vanish/>
          <w:sz w:val="20"/>
          <w:szCs w:val="20"/>
          <w:shd w:val="clear" w:color="auto" w:fill="FFFF99"/>
          <w:rtl/>
        </w:rPr>
        <w:t>)</w:t>
      </w:r>
    </w:p>
    <w:p w14:paraId="20853A80" w14:textId="77777777" w:rsidR="00800B09" w:rsidRPr="003F6C47" w:rsidRDefault="00800B09" w:rsidP="003F6C47">
      <w:pPr>
        <w:pStyle w:val="P00"/>
        <w:spacing w:before="0"/>
        <w:ind w:left="0" w:right="1134"/>
        <w:rPr>
          <w:rStyle w:val="default"/>
          <w:rFonts w:cs="FrankRuehl" w:hint="cs"/>
          <w:sz w:val="2"/>
          <w:szCs w:val="2"/>
          <w:rtl/>
        </w:rPr>
      </w:pPr>
      <w:r w:rsidRPr="00393C4D">
        <w:rPr>
          <w:rStyle w:val="default"/>
          <w:rFonts w:cs="FrankRuehl" w:hint="cs"/>
          <w:b/>
          <w:bCs/>
          <w:vanish/>
          <w:sz w:val="20"/>
          <w:szCs w:val="20"/>
          <w:shd w:val="clear" w:color="auto" w:fill="FFFF99"/>
          <w:rtl/>
        </w:rPr>
        <w:t>הוספת סעיף 3</w:t>
      </w:r>
      <w:r w:rsidR="003F6C47" w:rsidRPr="00393C4D">
        <w:rPr>
          <w:rStyle w:val="default"/>
          <w:rFonts w:cs="FrankRuehl" w:hint="cs"/>
          <w:b/>
          <w:bCs/>
          <w:vanish/>
          <w:sz w:val="20"/>
          <w:szCs w:val="20"/>
          <w:shd w:val="clear" w:color="auto" w:fill="FFFF99"/>
          <w:rtl/>
        </w:rPr>
        <w:t>ה</w:t>
      </w:r>
      <w:bookmarkEnd w:id="18"/>
    </w:p>
    <w:p w14:paraId="3221F25D" w14:textId="77777777" w:rsidR="00800B09" w:rsidRDefault="00800B09" w:rsidP="003F6C47">
      <w:pPr>
        <w:pStyle w:val="P00"/>
        <w:spacing w:before="72"/>
        <w:ind w:left="0" w:right="1134"/>
        <w:rPr>
          <w:rStyle w:val="default"/>
          <w:rFonts w:cs="FrankRuehl" w:hint="cs"/>
          <w:rtl/>
        </w:rPr>
      </w:pPr>
      <w:bookmarkStart w:id="19" w:name="Seif19"/>
      <w:bookmarkEnd w:id="19"/>
      <w:r w:rsidRPr="00551618">
        <w:rPr>
          <w:rStyle w:val="big-number"/>
        </w:rPr>
        <w:pict w14:anchorId="32629C22">
          <v:rect id="_x0000_s2080" style="position:absolute;left:0;text-align:left;margin-left:464.35pt;margin-top:7.1pt;width:75.05pt;height:27.1pt;z-index:251660288" filled="f" stroked="f" strokecolor="lime" strokeweight=".25pt">
            <v:textbox style="mso-next-textbox:#_x0000_s2080" inset="0,0,0,0">
              <w:txbxContent>
                <w:p w14:paraId="4B1F7ED2" w14:textId="77777777" w:rsidR="00D2110E" w:rsidRDefault="00D2110E" w:rsidP="00800B09">
                  <w:pPr>
                    <w:spacing w:line="160" w:lineRule="exact"/>
                    <w:rPr>
                      <w:rFonts w:cs="Miriam" w:hint="cs"/>
                      <w:noProof/>
                      <w:sz w:val="18"/>
                      <w:szCs w:val="18"/>
                      <w:rtl/>
                    </w:rPr>
                  </w:pPr>
                  <w:r>
                    <w:rPr>
                      <w:rFonts w:cs="Miriam" w:hint="cs"/>
                      <w:sz w:val="18"/>
                      <w:szCs w:val="18"/>
                      <w:rtl/>
                    </w:rPr>
                    <w:t>תקופת כהונה</w:t>
                  </w:r>
                </w:p>
                <w:p w14:paraId="12510AA5" w14:textId="77777777" w:rsidR="00D2110E" w:rsidRDefault="00D2110E" w:rsidP="00800B09">
                  <w:pPr>
                    <w:spacing w:line="160" w:lineRule="exact"/>
                    <w:rPr>
                      <w:rFonts w:cs="Miriam"/>
                      <w:noProof/>
                      <w:sz w:val="18"/>
                      <w:szCs w:val="18"/>
                      <w:rtl/>
                    </w:rPr>
                  </w:pPr>
                  <w:r>
                    <w:rPr>
                      <w:rFonts w:cs="Miriam" w:hint="cs"/>
                      <w:sz w:val="18"/>
                      <w:szCs w:val="18"/>
                      <w:rtl/>
                    </w:rPr>
                    <w:t>(תיקון מס' 4) תשע"א-2011</w:t>
                  </w:r>
                </w:p>
              </w:txbxContent>
            </v:textbox>
            <w10:anchorlock/>
          </v:rect>
        </w:pict>
      </w:r>
      <w:r w:rsidRPr="00551618">
        <w:rPr>
          <w:rStyle w:val="big-number"/>
          <w:rtl/>
        </w:rPr>
        <w:t>3</w:t>
      </w:r>
      <w:r>
        <w:rPr>
          <w:rStyle w:val="default"/>
          <w:rFonts w:cs="FrankRuehl" w:hint="cs"/>
          <w:rtl/>
        </w:rPr>
        <w:t>ו</w:t>
      </w:r>
      <w:r w:rsidRPr="00551618">
        <w:rPr>
          <w:rStyle w:val="default"/>
          <w:rFonts w:cs="FrankRuehl"/>
          <w:rtl/>
        </w:rPr>
        <w:t>.</w:t>
      </w:r>
      <w:r w:rsidRPr="00551618">
        <w:rPr>
          <w:rStyle w:val="default"/>
          <w:rFonts w:cs="FrankRuehl"/>
          <w:rtl/>
        </w:rPr>
        <w:tab/>
      </w:r>
      <w:r w:rsidR="003F6C47">
        <w:rPr>
          <w:rStyle w:val="default"/>
          <w:rFonts w:cs="FrankRuehl" w:hint="cs"/>
          <w:rtl/>
        </w:rPr>
        <w:t>חבר המועצה שמונה לפי פסקאות (7), (8) או (9) שבסעיף 3א ימונה לתקופה של שלוש שנים, וניתן לשוב ולמנותו לתקופות כהונה נוספות, ובלבד שלא יכהן יותר מתשע שנים</w:t>
      </w:r>
      <w:r>
        <w:rPr>
          <w:rStyle w:val="default"/>
          <w:rFonts w:cs="FrankRuehl" w:hint="cs"/>
          <w:rtl/>
        </w:rPr>
        <w:t>.</w:t>
      </w:r>
    </w:p>
    <w:p w14:paraId="5B5BAB45" w14:textId="77777777" w:rsidR="00800B09" w:rsidRPr="00393C4D" w:rsidRDefault="00800B09" w:rsidP="00800B09">
      <w:pPr>
        <w:pStyle w:val="P00"/>
        <w:spacing w:before="0"/>
        <w:ind w:left="0" w:right="1134"/>
        <w:rPr>
          <w:rStyle w:val="default"/>
          <w:rFonts w:cs="FrankRuehl" w:hint="cs"/>
          <w:vanish/>
          <w:color w:val="FF0000"/>
          <w:sz w:val="20"/>
          <w:szCs w:val="20"/>
          <w:shd w:val="clear" w:color="auto" w:fill="FFFF99"/>
          <w:rtl/>
        </w:rPr>
      </w:pPr>
      <w:bookmarkStart w:id="20" w:name="Rov29"/>
      <w:r w:rsidRPr="00393C4D">
        <w:rPr>
          <w:rStyle w:val="default"/>
          <w:rFonts w:cs="FrankRuehl" w:hint="cs"/>
          <w:vanish/>
          <w:color w:val="FF0000"/>
          <w:sz w:val="20"/>
          <w:szCs w:val="20"/>
          <w:shd w:val="clear" w:color="auto" w:fill="FFFF99"/>
          <w:rtl/>
        </w:rPr>
        <w:t>מיום 10.4.2011</w:t>
      </w:r>
    </w:p>
    <w:p w14:paraId="66C65137" w14:textId="77777777" w:rsidR="00800B09" w:rsidRPr="00393C4D" w:rsidRDefault="00800B09" w:rsidP="00800B09">
      <w:pPr>
        <w:pStyle w:val="P00"/>
        <w:spacing w:before="0"/>
        <w:ind w:left="0" w:right="1134"/>
        <w:rPr>
          <w:rStyle w:val="default"/>
          <w:rFonts w:cs="FrankRuehl" w:hint="cs"/>
          <w:b/>
          <w:bCs/>
          <w:vanish/>
          <w:sz w:val="20"/>
          <w:szCs w:val="20"/>
          <w:shd w:val="clear" w:color="auto" w:fill="FFFF99"/>
          <w:rtl/>
        </w:rPr>
      </w:pPr>
      <w:r w:rsidRPr="00393C4D">
        <w:rPr>
          <w:rStyle w:val="default"/>
          <w:rFonts w:cs="FrankRuehl" w:hint="cs"/>
          <w:b/>
          <w:bCs/>
          <w:vanish/>
          <w:sz w:val="20"/>
          <w:szCs w:val="20"/>
          <w:shd w:val="clear" w:color="auto" w:fill="FFFF99"/>
          <w:rtl/>
        </w:rPr>
        <w:t>תיקון מס' 4</w:t>
      </w:r>
    </w:p>
    <w:p w14:paraId="612696BA" w14:textId="77777777" w:rsidR="00800B09" w:rsidRPr="00393C4D" w:rsidRDefault="00800B09" w:rsidP="00800B09">
      <w:pPr>
        <w:pStyle w:val="P00"/>
        <w:spacing w:before="0"/>
        <w:ind w:left="0" w:right="1134"/>
        <w:rPr>
          <w:rStyle w:val="default"/>
          <w:rFonts w:cs="FrankRuehl" w:hint="cs"/>
          <w:vanish/>
          <w:sz w:val="20"/>
          <w:szCs w:val="20"/>
          <w:shd w:val="clear" w:color="auto" w:fill="FFFF99"/>
          <w:rtl/>
        </w:rPr>
      </w:pPr>
      <w:hyperlink r:id="rId35" w:history="1">
        <w:r w:rsidRPr="00393C4D">
          <w:rPr>
            <w:rStyle w:val="Hyperlink"/>
            <w:rFonts w:cs="FrankRuehl" w:hint="cs"/>
            <w:vanish/>
            <w:szCs w:val="20"/>
            <w:shd w:val="clear" w:color="auto" w:fill="FFFF99"/>
            <w:rtl/>
          </w:rPr>
          <w:t>ס"ח תשע"א מס' 2294</w:t>
        </w:r>
      </w:hyperlink>
      <w:r w:rsidRPr="00393C4D">
        <w:rPr>
          <w:rStyle w:val="default"/>
          <w:rFonts w:cs="FrankRuehl" w:hint="cs"/>
          <w:vanish/>
          <w:sz w:val="20"/>
          <w:szCs w:val="20"/>
          <w:shd w:val="clear" w:color="auto" w:fill="FFFF99"/>
          <w:rtl/>
        </w:rPr>
        <w:t xml:space="preserve"> מיום 10.4.2011 עמ' 794 (</w:t>
      </w:r>
      <w:hyperlink r:id="rId36" w:history="1">
        <w:r w:rsidRPr="00393C4D">
          <w:rPr>
            <w:rStyle w:val="Hyperlink"/>
            <w:rFonts w:cs="FrankRuehl" w:hint="cs"/>
            <w:vanish/>
            <w:szCs w:val="20"/>
            <w:shd w:val="clear" w:color="auto" w:fill="FFFF99"/>
            <w:rtl/>
          </w:rPr>
          <w:t>ה"ח 257</w:t>
        </w:r>
      </w:hyperlink>
      <w:r w:rsidRPr="00393C4D">
        <w:rPr>
          <w:rStyle w:val="default"/>
          <w:rFonts w:cs="FrankRuehl" w:hint="cs"/>
          <w:vanish/>
          <w:sz w:val="20"/>
          <w:szCs w:val="20"/>
          <w:shd w:val="clear" w:color="auto" w:fill="FFFF99"/>
          <w:rtl/>
        </w:rPr>
        <w:t>)</w:t>
      </w:r>
    </w:p>
    <w:p w14:paraId="20713F0E" w14:textId="77777777" w:rsidR="00800B09" w:rsidRPr="003F6C47" w:rsidRDefault="00800B09" w:rsidP="003F6C47">
      <w:pPr>
        <w:pStyle w:val="P00"/>
        <w:spacing w:before="0"/>
        <w:ind w:left="0" w:right="1134"/>
        <w:rPr>
          <w:rStyle w:val="default"/>
          <w:rFonts w:cs="FrankRuehl" w:hint="cs"/>
          <w:sz w:val="2"/>
          <w:szCs w:val="2"/>
          <w:rtl/>
        </w:rPr>
      </w:pPr>
      <w:r w:rsidRPr="00393C4D">
        <w:rPr>
          <w:rStyle w:val="default"/>
          <w:rFonts w:cs="FrankRuehl" w:hint="cs"/>
          <w:b/>
          <w:bCs/>
          <w:vanish/>
          <w:sz w:val="20"/>
          <w:szCs w:val="20"/>
          <w:shd w:val="clear" w:color="auto" w:fill="FFFF99"/>
          <w:rtl/>
        </w:rPr>
        <w:t>הוספת סעיף 3ו</w:t>
      </w:r>
      <w:bookmarkEnd w:id="20"/>
    </w:p>
    <w:p w14:paraId="338CBBA0" w14:textId="77777777" w:rsidR="00800B09" w:rsidRDefault="00800B09" w:rsidP="003F6C47">
      <w:pPr>
        <w:pStyle w:val="P00"/>
        <w:spacing w:before="72"/>
        <w:ind w:left="0" w:right="1134"/>
        <w:rPr>
          <w:rStyle w:val="default"/>
          <w:rFonts w:cs="FrankRuehl" w:hint="cs"/>
          <w:rtl/>
        </w:rPr>
      </w:pPr>
      <w:bookmarkStart w:id="21" w:name="Seif20"/>
      <w:bookmarkEnd w:id="21"/>
      <w:r w:rsidRPr="00551618">
        <w:rPr>
          <w:rStyle w:val="big-number"/>
        </w:rPr>
        <w:pict w14:anchorId="0C0C8B9D">
          <v:rect id="_x0000_s2081" style="position:absolute;left:0;text-align:left;margin-left:464.35pt;margin-top:7.1pt;width:75.05pt;height:27.1pt;z-index:251661312" filled="f" stroked="f" strokecolor="lime" strokeweight=".25pt">
            <v:textbox style="mso-next-textbox:#_x0000_s2081" inset="0,0,0,0">
              <w:txbxContent>
                <w:p w14:paraId="326D6777" w14:textId="77777777" w:rsidR="00D2110E" w:rsidRDefault="00D2110E" w:rsidP="00800B09">
                  <w:pPr>
                    <w:spacing w:line="160" w:lineRule="exact"/>
                    <w:rPr>
                      <w:rFonts w:cs="Miriam" w:hint="cs"/>
                      <w:noProof/>
                      <w:sz w:val="18"/>
                      <w:szCs w:val="18"/>
                      <w:rtl/>
                    </w:rPr>
                  </w:pPr>
                  <w:r>
                    <w:rPr>
                      <w:rFonts w:cs="Miriam" w:hint="cs"/>
                      <w:sz w:val="18"/>
                      <w:szCs w:val="18"/>
                      <w:rtl/>
                    </w:rPr>
                    <w:t>ניגוד עניינים</w:t>
                  </w:r>
                </w:p>
                <w:p w14:paraId="2A2717C0" w14:textId="77777777" w:rsidR="00D2110E" w:rsidRDefault="00D2110E" w:rsidP="00800B09">
                  <w:pPr>
                    <w:spacing w:line="160" w:lineRule="exact"/>
                    <w:rPr>
                      <w:rFonts w:cs="Miriam"/>
                      <w:noProof/>
                      <w:sz w:val="18"/>
                      <w:szCs w:val="18"/>
                      <w:rtl/>
                    </w:rPr>
                  </w:pPr>
                  <w:r>
                    <w:rPr>
                      <w:rFonts w:cs="Miriam" w:hint="cs"/>
                      <w:sz w:val="18"/>
                      <w:szCs w:val="18"/>
                      <w:rtl/>
                    </w:rPr>
                    <w:t>(תיקון מס' 4) תשע"א-2011</w:t>
                  </w:r>
                </w:p>
              </w:txbxContent>
            </v:textbox>
            <w10:anchorlock/>
          </v:rect>
        </w:pict>
      </w:r>
      <w:r w:rsidRPr="00551618">
        <w:rPr>
          <w:rStyle w:val="big-number"/>
          <w:rtl/>
        </w:rPr>
        <w:t>3</w:t>
      </w:r>
      <w:r w:rsidR="003F6C47">
        <w:rPr>
          <w:rStyle w:val="default"/>
          <w:rFonts w:cs="FrankRuehl" w:hint="cs"/>
          <w:rtl/>
        </w:rPr>
        <w:t>ז</w:t>
      </w:r>
      <w:r w:rsidRPr="00551618">
        <w:rPr>
          <w:rStyle w:val="default"/>
          <w:rFonts w:cs="FrankRuehl"/>
          <w:rtl/>
        </w:rPr>
        <w:t>.</w:t>
      </w:r>
      <w:r w:rsidRPr="00551618">
        <w:rPr>
          <w:rStyle w:val="default"/>
          <w:rFonts w:cs="FrankRuehl"/>
          <w:rtl/>
        </w:rPr>
        <w:tab/>
      </w:r>
      <w:r>
        <w:rPr>
          <w:rStyle w:val="default"/>
          <w:rFonts w:cs="FrankRuehl" w:hint="cs"/>
          <w:rtl/>
        </w:rPr>
        <w:t>(א)</w:t>
      </w:r>
      <w:r>
        <w:rPr>
          <w:rStyle w:val="default"/>
          <w:rFonts w:cs="FrankRuehl" w:hint="cs"/>
          <w:rtl/>
        </w:rPr>
        <w:tab/>
      </w:r>
      <w:r w:rsidR="003F6C47">
        <w:rPr>
          <w:rStyle w:val="default"/>
          <w:rFonts w:cs="FrankRuehl" w:hint="cs"/>
          <w:rtl/>
        </w:rPr>
        <w:t xml:space="preserve">חבר המועצה לא יטפל בנושא העלול לגרום לו להימצא, במישרין או בעקיפין, במצב של ניגוד עניינים בין תפקידו כחבר המועצה ובין עניין אישי שלו או תפקיד אחר שלו; בסעיף זה, "עניין אישי" ו"קרוב" </w:t>
      </w:r>
      <w:r w:rsidR="003F6C47">
        <w:rPr>
          <w:rStyle w:val="default"/>
          <w:rFonts w:cs="FrankRuehl"/>
          <w:rtl/>
        </w:rPr>
        <w:t>–</w:t>
      </w:r>
      <w:r w:rsidR="003F6C47">
        <w:rPr>
          <w:rStyle w:val="default"/>
          <w:rFonts w:cs="FrankRuehl" w:hint="cs"/>
          <w:rtl/>
        </w:rPr>
        <w:t xml:space="preserve"> כהגדרתם בסעיף 3ג.</w:t>
      </w:r>
    </w:p>
    <w:p w14:paraId="3906C42A" w14:textId="77777777" w:rsidR="003F6C47" w:rsidRDefault="003F6C47" w:rsidP="003F6C4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נודע לחבר המועצה שהוא עלול להימצא במצב של ניגוד עניינים כאמור בסעיף קטן (א), יודיע על כך ליושב ראש המועצה, ימסור לו את המידע הנוגע לעניין, ולא יטפל בנושא האמור; לעניין זה, "טיפול" </w:t>
      </w:r>
      <w:r>
        <w:rPr>
          <w:rStyle w:val="default"/>
          <w:rFonts w:cs="FrankRuehl"/>
          <w:rtl/>
        </w:rPr>
        <w:t>–</w:t>
      </w:r>
      <w:r>
        <w:rPr>
          <w:rStyle w:val="default"/>
          <w:rFonts w:cs="FrankRuehl" w:hint="cs"/>
          <w:rtl/>
        </w:rPr>
        <w:t xml:space="preserve"> לרבות קבלת החלטה, העלאת נושא לדיון, נוכחות בדיון, השתתפות בדיון או בהצבעה, או עיסוק בנושא מחוץ לדיון במסגרת עבודת המועצה.</w:t>
      </w:r>
    </w:p>
    <w:p w14:paraId="53A04D55" w14:textId="77777777" w:rsidR="00800B09" w:rsidRPr="00393C4D" w:rsidRDefault="00800B09" w:rsidP="00800B09">
      <w:pPr>
        <w:pStyle w:val="P00"/>
        <w:spacing w:before="0"/>
        <w:ind w:left="0" w:right="1134"/>
        <w:rPr>
          <w:rStyle w:val="default"/>
          <w:rFonts w:cs="FrankRuehl" w:hint="cs"/>
          <w:vanish/>
          <w:color w:val="FF0000"/>
          <w:sz w:val="20"/>
          <w:szCs w:val="20"/>
          <w:shd w:val="clear" w:color="auto" w:fill="FFFF99"/>
          <w:rtl/>
        </w:rPr>
      </w:pPr>
      <w:bookmarkStart w:id="22" w:name="Rov30"/>
      <w:r w:rsidRPr="00393C4D">
        <w:rPr>
          <w:rStyle w:val="default"/>
          <w:rFonts w:cs="FrankRuehl" w:hint="cs"/>
          <w:vanish/>
          <w:color w:val="FF0000"/>
          <w:sz w:val="20"/>
          <w:szCs w:val="20"/>
          <w:shd w:val="clear" w:color="auto" w:fill="FFFF99"/>
          <w:rtl/>
        </w:rPr>
        <w:t>מיום 10.4.2011</w:t>
      </w:r>
    </w:p>
    <w:p w14:paraId="47C39A0F" w14:textId="77777777" w:rsidR="00800B09" w:rsidRPr="00393C4D" w:rsidRDefault="00800B09" w:rsidP="00800B09">
      <w:pPr>
        <w:pStyle w:val="P00"/>
        <w:spacing w:before="0"/>
        <w:ind w:left="0" w:right="1134"/>
        <w:rPr>
          <w:rStyle w:val="default"/>
          <w:rFonts w:cs="FrankRuehl" w:hint="cs"/>
          <w:b/>
          <w:bCs/>
          <w:vanish/>
          <w:sz w:val="20"/>
          <w:szCs w:val="20"/>
          <w:shd w:val="clear" w:color="auto" w:fill="FFFF99"/>
          <w:rtl/>
        </w:rPr>
      </w:pPr>
      <w:r w:rsidRPr="00393C4D">
        <w:rPr>
          <w:rStyle w:val="default"/>
          <w:rFonts w:cs="FrankRuehl" w:hint="cs"/>
          <w:b/>
          <w:bCs/>
          <w:vanish/>
          <w:sz w:val="20"/>
          <w:szCs w:val="20"/>
          <w:shd w:val="clear" w:color="auto" w:fill="FFFF99"/>
          <w:rtl/>
        </w:rPr>
        <w:t>תיקון מס' 4</w:t>
      </w:r>
    </w:p>
    <w:p w14:paraId="35FA05AB" w14:textId="77777777" w:rsidR="00800B09" w:rsidRPr="00393C4D" w:rsidRDefault="00800B09" w:rsidP="00800B09">
      <w:pPr>
        <w:pStyle w:val="P00"/>
        <w:spacing w:before="0"/>
        <w:ind w:left="0" w:right="1134"/>
        <w:rPr>
          <w:rStyle w:val="default"/>
          <w:rFonts w:cs="FrankRuehl" w:hint="cs"/>
          <w:vanish/>
          <w:sz w:val="20"/>
          <w:szCs w:val="20"/>
          <w:shd w:val="clear" w:color="auto" w:fill="FFFF99"/>
          <w:rtl/>
        </w:rPr>
      </w:pPr>
      <w:hyperlink r:id="rId37" w:history="1">
        <w:r w:rsidRPr="00393C4D">
          <w:rPr>
            <w:rStyle w:val="Hyperlink"/>
            <w:rFonts w:cs="FrankRuehl" w:hint="cs"/>
            <w:vanish/>
            <w:szCs w:val="20"/>
            <w:shd w:val="clear" w:color="auto" w:fill="FFFF99"/>
            <w:rtl/>
          </w:rPr>
          <w:t>ס"ח תשע"א מס' 2294</w:t>
        </w:r>
      </w:hyperlink>
      <w:r w:rsidRPr="00393C4D">
        <w:rPr>
          <w:rStyle w:val="default"/>
          <w:rFonts w:cs="FrankRuehl" w:hint="cs"/>
          <w:vanish/>
          <w:sz w:val="20"/>
          <w:szCs w:val="20"/>
          <w:shd w:val="clear" w:color="auto" w:fill="FFFF99"/>
          <w:rtl/>
        </w:rPr>
        <w:t xml:space="preserve"> מיום 10.4.2011 עמ' 794 (</w:t>
      </w:r>
      <w:hyperlink r:id="rId38" w:history="1">
        <w:r w:rsidRPr="00393C4D">
          <w:rPr>
            <w:rStyle w:val="Hyperlink"/>
            <w:rFonts w:cs="FrankRuehl" w:hint="cs"/>
            <w:vanish/>
            <w:szCs w:val="20"/>
            <w:shd w:val="clear" w:color="auto" w:fill="FFFF99"/>
            <w:rtl/>
          </w:rPr>
          <w:t>ה"ח 257</w:t>
        </w:r>
      </w:hyperlink>
      <w:r w:rsidRPr="00393C4D">
        <w:rPr>
          <w:rStyle w:val="default"/>
          <w:rFonts w:cs="FrankRuehl" w:hint="cs"/>
          <w:vanish/>
          <w:sz w:val="20"/>
          <w:szCs w:val="20"/>
          <w:shd w:val="clear" w:color="auto" w:fill="FFFF99"/>
          <w:rtl/>
        </w:rPr>
        <w:t>)</w:t>
      </w:r>
    </w:p>
    <w:p w14:paraId="53B85141" w14:textId="77777777" w:rsidR="00800B09" w:rsidRPr="003F6C47" w:rsidRDefault="00800B09" w:rsidP="003F6C47">
      <w:pPr>
        <w:pStyle w:val="P00"/>
        <w:spacing w:before="0"/>
        <w:ind w:left="0" w:right="1134"/>
        <w:rPr>
          <w:rStyle w:val="default"/>
          <w:rFonts w:cs="FrankRuehl" w:hint="cs"/>
          <w:sz w:val="2"/>
          <w:szCs w:val="2"/>
          <w:rtl/>
        </w:rPr>
      </w:pPr>
      <w:r w:rsidRPr="00393C4D">
        <w:rPr>
          <w:rStyle w:val="default"/>
          <w:rFonts w:cs="FrankRuehl" w:hint="cs"/>
          <w:b/>
          <w:bCs/>
          <w:vanish/>
          <w:sz w:val="20"/>
          <w:szCs w:val="20"/>
          <w:shd w:val="clear" w:color="auto" w:fill="FFFF99"/>
          <w:rtl/>
        </w:rPr>
        <w:t>הוספת סעיף 3</w:t>
      </w:r>
      <w:r w:rsidR="003F6C47" w:rsidRPr="00393C4D">
        <w:rPr>
          <w:rStyle w:val="default"/>
          <w:rFonts w:cs="FrankRuehl" w:hint="cs"/>
          <w:b/>
          <w:bCs/>
          <w:vanish/>
          <w:sz w:val="20"/>
          <w:szCs w:val="20"/>
          <w:shd w:val="clear" w:color="auto" w:fill="FFFF99"/>
          <w:rtl/>
        </w:rPr>
        <w:t>ז</w:t>
      </w:r>
      <w:bookmarkEnd w:id="22"/>
    </w:p>
    <w:p w14:paraId="6112062D" w14:textId="77777777" w:rsidR="00800B09" w:rsidRDefault="00800B09" w:rsidP="003F6C47">
      <w:pPr>
        <w:pStyle w:val="P00"/>
        <w:spacing w:before="72"/>
        <w:ind w:left="0" w:right="1134"/>
        <w:rPr>
          <w:rStyle w:val="default"/>
          <w:rFonts w:cs="FrankRuehl" w:hint="cs"/>
          <w:rtl/>
        </w:rPr>
      </w:pPr>
      <w:bookmarkStart w:id="23" w:name="Seif21"/>
      <w:bookmarkEnd w:id="23"/>
      <w:r w:rsidRPr="00551618">
        <w:rPr>
          <w:rStyle w:val="big-number"/>
        </w:rPr>
        <w:pict w14:anchorId="5854AF8B">
          <v:rect id="_x0000_s2082" style="position:absolute;left:0;text-align:left;margin-left:464.35pt;margin-top:7.1pt;width:75.05pt;height:27.1pt;z-index:251662336" filled="f" stroked="f" strokecolor="lime" strokeweight=".25pt">
            <v:textbox style="mso-next-textbox:#_x0000_s2082" inset="0,0,0,0">
              <w:txbxContent>
                <w:p w14:paraId="3FAE7C65" w14:textId="77777777" w:rsidR="00D2110E" w:rsidRDefault="00D2110E" w:rsidP="00800B09">
                  <w:pPr>
                    <w:spacing w:line="160" w:lineRule="exact"/>
                    <w:rPr>
                      <w:rFonts w:cs="Miriam" w:hint="cs"/>
                      <w:noProof/>
                      <w:sz w:val="18"/>
                      <w:szCs w:val="18"/>
                      <w:rtl/>
                    </w:rPr>
                  </w:pPr>
                  <w:r>
                    <w:rPr>
                      <w:rFonts w:cs="Miriam" w:hint="cs"/>
                      <w:sz w:val="18"/>
                      <w:szCs w:val="18"/>
                      <w:rtl/>
                    </w:rPr>
                    <w:t>תוקף פעולות</w:t>
                  </w:r>
                </w:p>
                <w:p w14:paraId="23E717AB" w14:textId="77777777" w:rsidR="00D2110E" w:rsidRDefault="00D2110E" w:rsidP="00800B09">
                  <w:pPr>
                    <w:spacing w:line="160" w:lineRule="exact"/>
                    <w:rPr>
                      <w:rFonts w:cs="Miriam"/>
                      <w:noProof/>
                      <w:sz w:val="18"/>
                      <w:szCs w:val="18"/>
                      <w:rtl/>
                    </w:rPr>
                  </w:pPr>
                  <w:r>
                    <w:rPr>
                      <w:rFonts w:cs="Miriam" w:hint="cs"/>
                      <w:sz w:val="18"/>
                      <w:szCs w:val="18"/>
                      <w:rtl/>
                    </w:rPr>
                    <w:t>(תיקון מס' 4) תשע"א-2011</w:t>
                  </w:r>
                </w:p>
              </w:txbxContent>
            </v:textbox>
            <w10:anchorlock/>
          </v:rect>
        </w:pict>
      </w:r>
      <w:r w:rsidRPr="00551618">
        <w:rPr>
          <w:rStyle w:val="big-number"/>
          <w:rtl/>
        </w:rPr>
        <w:t>3</w:t>
      </w:r>
      <w:r w:rsidR="003F6C47">
        <w:rPr>
          <w:rStyle w:val="default"/>
          <w:rFonts w:cs="FrankRuehl" w:hint="cs"/>
          <w:rtl/>
        </w:rPr>
        <w:t>ח</w:t>
      </w:r>
      <w:r w:rsidRPr="00551618">
        <w:rPr>
          <w:rStyle w:val="default"/>
          <w:rFonts w:cs="FrankRuehl"/>
          <w:rtl/>
        </w:rPr>
        <w:t>.</w:t>
      </w:r>
      <w:r w:rsidRPr="00551618">
        <w:rPr>
          <w:rStyle w:val="default"/>
          <w:rFonts w:cs="FrankRuehl"/>
          <w:rtl/>
        </w:rPr>
        <w:tab/>
      </w:r>
      <w:r w:rsidR="003F6C47">
        <w:rPr>
          <w:rStyle w:val="default"/>
          <w:rFonts w:cs="FrankRuehl" w:hint="cs"/>
          <w:rtl/>
        </w:rPr>
        <w:t>קיום המועצה, סמכויותיה, תוקף החלטותיה ופעולותיה לא ייפגעו מחמת שנתפנה מקומו של חבר מחבריה או מחמת ליקוי במינויו או בהמשך כהונתו</w:t>
      </w:r>
      <w:r>
        <w:rPr>
          <w:rStyle w:val="default"/>
          <w:rFonts w:cs="FrankRuehl" w:hint="cs"/>
          <w:rtl/>
        </w:rPr>
        <w:t>.</w:t>
      </w:r>
    </w:p>
    <w:p w14:paraId="0B83C4D7" w14:textId="77777777" w:rsidR="00800B09" w:rsidRPr="00393C4D" w:rsidRDefault="00800B09" w:rsidP="00800B09">
      <w:pPr>
        <w:pStyle w:val="P00"/>
        <w:spacing w:before="0"/>
        <w:ind w:left="0" w:right="1134"/>
        <w:rPr>
          <w:rStyle w:val="default"/>
          <w:rFonts w:cs="FrankRuehl" w:hint="cs"/>
          <w:vanish/>
          <w:color w:val="FF0000"/>
          <w:sz w:val="20"/>
          <w:szCs w:val="20"/>
          <w:shd w:val="clear" w:color="auto" w:fill="FFFF99"/>
          <w:rtl/>
        </w:rPr>
      </w:pPr>
      <w:bookmarkStart w:id="24" w:name="Rov31"/>
      <w:r w:rsidRPr="00393C4D">
        <w:rPr>
          <w:rStyle w:val="default"/>
          <w:rFonts w:cs="FrankRuehl" w:hint="cs"/>
          <w:vanish/>
          <w:color w:val="FF0000"/>
          <w:sz w:val="20"/>
          <w:szCs w:val="20"/>
          <w:shd w:val="clear" w:color="auto" w:fill="FFFF99"/>
          <w:rtl/>
        </w:rPr>
        <w:t>מיום 10.4.2011</w:t>
      </w:r>
    </w:p>
    <w:p w14:paraId="59233370" w14:textId="77777777" w:rsidR="00800B09" w:rsidRPr="00393C4D" w:rsidRDefault="00800B09" w:rsidP="00800B09">
      <w:pPr>
        <w:pStyle w:val="P00"/>
        <w:spacing w:before="0"/>
        <w:ind w:left="0" w:right="1134"/>
        <w:rPr>
          <w:rStyle w:val="default"/>
          <w:rFonts w:cs="FrankRuehl" w:hint="cs"/>
          <w:b/>
          <w:bCs/>
          <w:vanish/>
          <w:sz w:val="20"/>
          <w:szCs w:val="20"/>
          <w:shd w:val="clear" w:color="auto" w:fill="FFFF99"/>
          <w:rtl/>
        </w:rPr>
      </w:pPr>
      <w:r w:rsidRPr="00393C4D">
        <w:rPr>
          <w:rStyle w:val="default"/>
          <w:rFonts w:cs="FrankRuehl" w:hint="cs"/>
          <w:b/>
          <w:bCs/>
          <w:vanish/>
          <w:sz w:val="20"/>
          <w:szCs w:val="20"/>
          <w:shd w:val="clear" w:color="auto" w:fill="FFFF99"/>
          <w:rtl/>
        </w:rPr>
        <w:t>תיקון מס' 4</w:t>
      </w:r>
    </w:p>
    <w:p w14:paraId="36792688" w14:textId="77777777" w:rsidR="00800B09" w:rsidRPr="00393C4D" w:rsidRDefault="00800B09" w:rsidP="00800B09">
      <w:pPr>
        <w:pStyle w:val="P00"/>
        <w:spacing w:before="0"/>
        <w:ind w:left="0" w:right="1134"/>
        <w:rPr>
          <w:rStyle w:val="default"/>
          <w:rFonts w:cs="FrankRuehl" w:hint="cs"/>
          <w:vanish/>
          <w:sz w:val="20"/>
          <w:szCs w:val="20"/>
          <w:shd w:val="clear" w:color="auto" w:fill="FFFF99"/>
          <w:rtl/>
        </w:rPr>
      </w:pPr>
      <w:hyperlink r:id="rId39" w:history="1">
        <w:r w:rsidRPr="00393C4D">
          <w:rPr>
            <w:rStyle w:val="Hyperlink"/>
            <w:rFonts w:cs="FrankRuehl" w:hint="cs"/>
            <w:vanish/>
            <w:szCs w:val="20"/>
            <w:shd w:val="clear" w:color="auto" w:fill="FFFF99"/>
            <w:rtl/>
          </w:rPr>
          <w:t>ס"ח תשע"א מס' 2294</w:t>
        </w:r>
      </w:hyperlink>
      <w:r w:rsidRPr="00393C4D">
        <w:rPr>
          <w:rStyle w:val="default"/>
          <w:rFonts w:cs="FrankRuehl" w:hint="cs"/>
          <w:vanish/>
          <w:sz w:val="20"/>
          <w:szCs w:val="20"/>
          <w:shd w:val="clear" w:color="auto" w:fill="FFFF99"/>
          <w:rtl/>
        </w:rPr>
        <w:t xml:space="preserve"> מיום 10.4.2011 עמ' 794 (</w:t>
      </w:r>
      <w:hyperlink r:id="rId40" w:history="1">
        <w:r w:rsidRPr="00393C4D">
          <w:rPr>
            <w:rStyle w:val="Hyperlink"/>
            <w:rFonts w:cs="FrankRuehl" w:hint="cs"/>
            <w:vanish/>
            <w:szCs w:val="20"/>
            <w:shd w:val="clear" w:color="auto" w:fill="FFFF99"/>
            <w:rtl/>
          </w:rPr>
          <w:t>ה"ח 257</w:t>
        </w:r>
      </w:hyperlink>
      <w:r w:rsidRPr="00393C4D">
        <w:rPr>
          <w:rStyle w:val="default"/>
          <w:rFonts w:cs="FrankRuehl" w:hint="cs"/>
          <w:vanish/>
          <w:sz w:val="20"/>
          <w:szCs w:val="20"/>
          <w:shd w:val="clear" w:color="auto" w:fill="FFFF99"/>
          <w:rtl/>
        </w:rPr>
        <w:t>)</w:t>
      </w:r>
    </w:p>
    <w:p w14:paraId="60C7F6E3" w14:textId="77777777" w:rsidR="00800B09" w:rsidRPr="003F6C47" w:rsidRDefault="00800B09" w:rsidP="003F6C47">
      <w:pPr>
        <w:pStyle w:val="P00"/>
        <w:spacing w:before="0"/>
        <w:ind w:left="0" w:right="1134"/>
        <w:rPr>
          <w:rStyle w:val="default"/>
          <w:rFonts w:cs="FrankRuehl" w:hint="cs"/>
          <w:sz w:val="2"/>
          <w:szCs w:val="2"/>
          <w:rtl/>
        </w:rPr>
      </w:pPr>
      <w:r w:rsidRPr="00393C4D">
        <w:rPr>
          <w:rStyle w:val="default"/>
          <w:rFonts w:cs="FrankRuehl" w:hint="cs"/>
          <w:b/>
          <w:bCs/>
          <w:vanish/>
          <w:sz w:val="20"/>
          <w:szCs w:val="20"/>
          <w:shd w:val="clear" w:color="auto" w:fill="FFFF99"/>
          <w:rtl/>
        </w:rPr>
        <w:t>הוספת סעיף 3</w:t>
      </w:r>
      <w:r w:rsidR="003F6C47" w:rsidRPr="00393C4D">
        <w:rPr>
          <w:rStyle w:val="default"/>
          <w:rFonts w:cs="FrankRuehl" w:hint="cs"/>
          <w:b/>
          <w:bCs/>
          <w:vanish/>
          <w:sz w:val="20"/>
          <w:szCs w:val="20"/>
          <w:shd w:val="clear" w:color="auto" w:fill="FFFF99"/>
          <w:rtl/>
        </w:rPr>
        <w:t>ח</w:t>
      </w:r>
      <w:bookmarkEnd w:id="24"/>
    </w:p>
    <w:p w14:paraId="7257473E" w14:textId="77777777" w:rsidR="00800B09" w:rsidRDefault="00800B09" w:rsidP="003F6C47">
      <w:pPr>
        <w:pStyle w:val="P00"/>
        <w:spacing w:before="72"/>
        <w:ind w:left="0" w:right="1134"/>
        <w:rPr>
          <w:rStyle w:val="default"/>
          <w:rFonts w:cs="FrankRuehl" w:hint="cs"/>
          <w:rtl/>
        </w:rPr>
      </w:pPr>
      <w:bookmarkStart w:id="25" w:name="Seif22"/>
      <w:bookmarkEnd w:id="25"/>
      <w:r w:rsidRPr="00551618">
        <w:rPr>
          <w:rStyle w:val="big-number"/>
        </w:rPr>
        <w:pict w14:anchorId="43DF5976">
          <v:rect id="_x0000_s2083" style="position:absolute;left:0;text-align:left;margin-left:464.35pt;margin-top:7.1pt;width:75.05pt;height:27.1pt;z-index:251663360" filled="f" stroked="f" strokecolor="lime" strokeweight=".25pt">
            <v:textbox style="mso-next-textbox:#_x0000_s2083" inset="0,0,0,0">
              <w:txbxContent>
                <w:p w14:paraId="208E3592" w14:textId="77777777" w:rsidR="00D2110E" w:rsidRDefault="00D2110E" w:rsidP="00800B09">
                  <w:pPr>
                    <w:spacing w:line="160" w:lineRule="exact"/>
                    <w:rPr>
                      <w:rFonts w:cs="Miriam" w:hint="cs"/>
                      <w:noProof/>
                      <w:sz w:val="18"/>
                      <w:szCs w:val="18"/>
                      <w:rtl/>
                    </w:rPr>
                  </w:pPr>
                  <w:r>
                    <w:rPr>
                      <w:rFonts w:cs="Miriam" w:hint="cs"/>
                      <w:sz w:val="18"/>
                      <w:szCs w:val="18"/>
                      <w:rtl/>
                    </w:rPr>
                    <w:t>סדרי עבודה</w:t>
                  </w:r>
                </w:p>
                <w:p w14:paraId="0AA9EF4B" w14:textId="77777777" w:rsidR="00D2110E" w:rsidRDefault="00D2110E" w:rsidP="00800B09">
                  <w:pPr>
                    <w:spacing w:line="160" w:lineRule="exact"/>
                    <w:rPr>
                      <w:rFonts w:cs="Miriam"/>
                      <w:noProof/>
                      <w:sz w:val="18"/>
                      <w:szCs w:val="18"/>
                      <w:rtl/>
                    </w:rPr>
                  </w:pPr>
                  <w:r>
                    <w:rPr>
                      <w:rFonts w:cs="Miriam" w:hint="cs"/>
                      <w:sz w:val="18"/>
                      <w:szCs w:val="18"/>
                      <w:rtl/>
                    </w:rPr>
                    <w:t>(תיקון מס' 4) תשע"א-2011</w:t>
                  </w:r>
                </w:p>
              </w:txbxContent>
            </v:textbox>
            <w10:anchorlock/>
          </v:rect>
        </w:pict>
      </w:r>
      <w:r w:rsidRPr="00551618">
        <w:rPr>
          <w:rStyle w:val="big-number"/>
          <w:rtl/>
        </w:rPr>
        <w:t>3</w:t>
      </w:r>
      <w:r w:rsidR="003F6C47">
        <w:rPr>
          <w:rStyle w:val="default"/>
          <w:rFonts w:cs="FrankRuehl" w:hint="cs"/>
          <w:rtl/>
        </w:rPr>
        <w:t>ט</w:t>
      </w:r>
      <w:r w:rsidRPr="00551618">
        <w:rPr>
          <w:rStyle w:val="default"/>
          <w:rFonts w:cs="FrankRuehl"/>
          <w:rtl/>
        </w:rPr>
        <w:t>.</w:t>
      </w:r>
      <w:r w:rsidRPr="00551618">
        <w:rPr>
          <w:rStyle w:val="default"/>
          <w:rFonts w:cs="FrankRuehl"/>
          <w:rtl/>
        </w:rPr>
        <w:tab/>
      </w:r>
      <w:r>
        <w:rPr>
          <w:rStyle w:val="default"/>
          <w:rFonts w:cs="FrankRuehl" w:hint="cs"/>
          <w:rtl/>
        </w:rPr>
        <w:t>(א)</w:t>
      </w:r>
      <w:r>
        <w:rPr>
          <w:rStyle w:val="default"/>
          <w:rFonts w:cs="FrankRuehl" w:hint="cs"/>
          <w:rtl/>
        </w:rPr>
        <w:tab/>
      </w:r>
      <w:r w:rsidR="003F6C47">
        <w:rPr>
          <w:rStyle w:val="default"/>
          <w:rFonts w:cs="FrankRuehl" w:hint="cs"/>
          <w:rtl/>
        </w:rPr>
        <w:t>רוב חברי המועצה הם מניין חוקי בישיבותיה.</w:t>
      </w:r>
    </w:p>
    <w:p w14:paraId="1954FB21" w14:textId="77777777" w:rsidR="003F6C47" w:rsidRDefault="003F6C47" w:rsidP="003F6C4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החלטות המועצה יתקבלו ברוב קולות המשתתפים בהצבעה.</w:t>
      </w:r>
    </w:p>
    <w:p w14:paraId="6C32E027" w14:textId="77777777" w:rsidR="003F6C47" w:rsidRDefault="003F6C47" w:rsidP="003F6C4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המועצה תקבע את סדרי עבודתה, ככל שלא נקבעו בחוק זה.</w:t>
      </w:r>
    </w:p>
    <w:p w14:paraId="76CE16B9" w14:textId="77777777" w:rsidR="00800B09" w:rsidRPr="00393C4D" w:rsidRDefault="00800B09" w:rsidP="00800B09">
      <w:pPr>
        <w:pStyle w:val="P00"/>
        <w:spacing w:before="0"/>
        <w:ind w:left="0" w:right="1134"/>
        <w:rPr>
          <w:rStyle w:val="default"/>
          <w:rFonts w:cs="FrankRuehl" w:hint="cs"/>
          <w:vanish/>
          <w:color w:val="FF0000"/>
          <w:sz w:val="20"/>
          <w:szCs w:val="20"/>
          <w:shd w:val="clear" w:color="auto" w:fill="FFFF99"/>
          <w:rtl/>
        </w:rPr>
      </w:pPr>
      <w:bookmarkStart w:id="26" w:name="Rov32"/>
      <w:r w:rsidRPr="00393C4D">
        <w:rPr>
          <w:rStyle w:val="default"/>
          <w:rFonts w:cs="FrankRuehl" w:hint="cs"/>
          <w:vanish/>
          <w:color w:val="FF0000"/>
          <w:sz w:val="20"/>
          <w:szCs w:val="20"/>
          <w:shd w:val="clear" w:color="auto" w:fill="FFFF99"/>
          <w:rtl/>
        </w:rPr>
        <w:t>מיום 10.4.2011</w:t>
      </w:r>
    </w:p>
    <w:p w14:paraId="5B4AC066" w14:textId="77777777" w:rsidR="00800B09" w:rsidRPr="00393C4D" w:rsidRDefault="00800B09" w:rsidP="00800B09">
      <w:pPr>
        <w:pStyle w:val="P00"/>
        <w:spacing w:before="0"/>
        <w:ind w:left="0" w:right="1134"/>
        <w:rPr>
          <w:rStyle w:val="default"/>
          <w:rFonts w:cs="FrankRuehl" w:hint="cs"/>
          <w:b/>
          <w:bCs/>
          <w:vanish/>
          <w:sz w:val="20"/>
          <w:szCs w:val="20"/>
          <w:shd w:val="clear" w:color="auto" w:fill="FFFF99"/>
          <w:rtl/>
        </w:rPr>
      </w:pPr>
      <w:r w:rsidRPr="00393C4D">
        <w:rPr>
          <w:rStyle w:val="default"/>
          <w:rFonts w:cs="FrankRuehl" w:hint="cs"/>
          <w:b/>
          <w:bCs/>
          <w:vanish/>
          <w:sz w:val="20"/>
          <w:szCs w:val="20"/>
          <w:shd w:val="clear" w:color="auto" w:fill="FFFF99"/>
          <w:rtl/>
        </w:rPr>
        <w:t>תיקון מס' 4</w:t>
      </w:r>
    </w:p>
    <w:p w14:paraId="5DC3F95F" w14:textId="77777777" w:rsidR="00800B09" w:rsidRPr="00393C4D" w:rsidRDefault="00800B09" w:rsidP="00800B09">
      <w:pPr>
        <w:pStyle w:val="P00"/>
        <w:spacing w:before="0"/>
        <w:ind w:left="0" w:right="1134"/>
        <w:rPr>
          <w:rStyle w:val="default"/>
          <w:rFonts w:cs="FrankRuehl" w:hint="cs"/>
          <w:vanish/>
          <w:sz w:val="20"/>
          <w:szCs w:val="20"/>
          <w:shd w:val="clear" w:color="auto" w:fill="FFFF99"/>
          <w:rtl/>
        </w:rPr>
      </w:pPr>
      <w:hyperlink r:id="rId41" w:history="1">
        <w:r w:rsidRPr="00393C4D">
          <w:rPr>
            <w:rStyle w:val="Hyperlink"/>
            <w:rFonts w:cs="FrankRuehl" w:hint="cs"/>
            <w:vanish/>
            <w:szCs w:val="20"/>
            <w:shd w:val="clear" w:color="auto" w:fill="FFFF99"/>
            <w:rtl/>
          </w:rPr>
          <w:t>ס"ח תשע"א מס' 2294</w:t>
        </w:r>
      </w:hyperlink>
      <w:r w:rsidRPr="00393C4D">
        <w:rPr>
          <w:rStyle w:val="default"/>
          <w:rFonts w:cs="FrankRuehl" w:hint="cs"/>
          <w:vanish/>
          <w:sz w:val="20"/>
          <w:szCs w:val="20"/>
          <w:shd w:val="clear" w:color="auto" w:fill="FFFF99"/>
          <w:rtl/>
        </w:rPr>
        <w:t xml:space="preserve"> מיום 10.4.2011 עמ' 794 (</w:t>
      </w:r>
      <w:hyperlink r:id="rId42" w:history="1">
        <w:r w:rsidRPr="00393C4D">
          <w:rPr>
            <w:rStyle w:val="Hyperlink"/>
            <w:rFonts w:cs="FrankRuehl" w:hint="cs"/>
            <w:vanish/>
            <w:szCs w:val="20"/>
            <w:shd w:val="clear" w:color="auto" w:fill="FFFF99"/>
            <w:rtl/>
          </w:rPr>
          <w:t>ה"ח 257</w:t>
        </w:r>
      </w:hyperlink>
      <w:r w:rsidRPr="00393C4D">
        <w:rPr>
          <w:rStyle w:val="default"/>
          <w:rFonts w:cs="FrankRuehl" w:hint="cs"/>
          <w:vanish/>
          <w:sz w:val="20"/>
          <w:szCs w:val="20"/>
          <w:shd w:val="clear" w:color="auto" w:fill="FFFF99"/>
          <w:rtl/>
        </w:rPr>
        <w:t>)</w:t>
      </w:r>
    </w:p>
    <w:p w14:paraId="42429611" w14:textId="77777777" w:rsidR="00800B09" w:rsidRPr="003F6C47" w:rsidRDefault="00800B09" w:rsidP="003F6C47">
      <w:pPr>
        <w:pStyle w:val="P00"/>
        <w:spacing w:before="0"/>
        <w:ind w:left="0" w:right="1134"/>
        <w:rPr>
          <w:rStyle w:val="default"/>
          <w:rFonts w:cs="FrankRuehl" w:hint="cs"/>
          <w:sz w:val="2"/>
          <w:szCs w:val="2"/>
          <w:rtl/>
        </w:rPr>
      </w:pPr>
      <w:r w:rsidRPr="00393C4D">
        <w:rPr>
          <w:rStyle w:val="default"/>
          <w:rFonts w:cs="FrankRuehl" w:hint="cs"/>
          <w:b/>
          <w:bCs/>
          <w:vanish/>
          <w:sz w:val="20"/>
          <w:szCs w:val="20"/>
          <w:shd w:val="clear" w:color="auto" w:fill="FFFF99"/>
          <w:rtl/>
        </w:rPr>
        <w:t>הוספת סעיף 3</w:t>
      </w:r>
      <w:r w:rsidR="003F6C47" w:rsidRPr="00393C4D">
        <w:rPr>
          <w:rStyle w:val="default"/>
          <w:rFonts w:cs="FrankRuehl" w:hint="cs"/>
          <w:b/>
          <w:bCs/>
          <w:vanish/>
          <w:sz w:val="20"/>
          <w:szCs w:val="20"/>
          <w:shd w:val="clear" w:color="auto" w:fill="FFFF99"/>
          <w:rtl/>
        </w:rPr>
        <w:t>ט</w:t>
      </w:r>
      <w:bookmarkEnd w:id="26"/>
    </w:p>
    <w:p w14:paraId="0F83DAE0" w14:textId="77777777" w:rsidR="00800B09" w:rsidRDefault="00800B09" w:rsidP="003F6C47">
      <w:pPr>
        <w:pStyle w:val="P00"/>
        <w:spacing w:before="72"/>
        <w:ind w:left="0" w:right="1134"/>
        <w:rPr>
          <w:rStyle w:val="default"/>
          <w:rFonts w:cs="FrankRuehl" w:hint="cs"/>
          <w:rtl/>
        </w:rPr>
      </w:pPr>
      <w:bookmarkStart w:id="27" w:name="Seif23"/>
      <w:bookmarkEnd w:id="27"/>
      <w:r w:rsidRPr="00551618">
        <w:rPr>
          <w:rStyle w:val="big-number"/>
        </w:rPr>
        <w:pict w14:anchorId="6A77E845">
          <v:rect id="_x0000_s2084" style="position:absolute;left:0;text-align:left;margin-left:464.35pt;margin-top:7.1pt;width:75.05pt;height:27.1pt;z-index:251664384" filled="f" stroked="f" strokecolor="lime" strokeweight=".25pt">
            <v:textbox style="mso-next-textbox:#_x0000_s2084" inset="0,0,0,0">
              <w:txbxContent>
                <w:p w14:paraId="27E9EFE8" w14:textId="77777777" w:rsidR="00D2110E" w:rsidRDefault="00D2110E" w:rsidP="00800B09">
                  <w:pPr>
                    <w:spacing w:line="160" w:lineRule="exact"/>
                    <w:rPr>
                      <w:rFonts w:cs="Miriam" w:hint="cs"/>
                      <w:noProof/>
                      <w:sz w:val="18"/>
                      <w:szCs w:val="18"/>
                      <w:rtl/>
                    </w:rPr>
                  </w:pPr>
                  <w:r>
                    <w:rPr>
                      <w:rFonts w:cs="Miriam" w:hint="cs"/>
                      <w:sz w:val="18"/>
                      <w:szCs w:val="18"/>
                      <w:rtl/>
                    </w:rPr>
                    <w:t>ועדות משנה</w:t>
                  </w:r>
                </w:p>
                <w:p w14:paraId="54A54CEE" w14:textId="77777777" w:rsidR="00D2110E" w:rsidRDefault="00D2110E" w:rsidP="00800B09">
                  <w:pPr>
                    <w:spacing w:line="160" w:lineRule="exact"/>
                    <w:rPr>
                      <w:rFonts w:cs="Miriam"/>
                      <w:noProof/>
                      <w:sz w:val="18"/>
                      <w:szCs w:val="18"/>
                      <w:rtl/>
                    </w:rPr>
                  </w:pPr>
                  <w:r>
                    <w:rPr>
                      <w:rFonts w:cs="Miriam" w:hint="cs"/>
                      <w:sz w:val="18"/>
                      <w:szCs w:val="18"/>
                      <w:rtl/>
                    </w:rPr>
                    <w:t>(תיקון מס' 4) תשע"א-2011</w:t>
                  </w:r>
                </w:p>
              </w:txbxContent>
            </v:textbox>
            <w10:anchorlock/>
          </v:rect>
        </w:pict>
      </w:r>
      <w:r w:rsidRPr="00551618">
        <w:rPr>
          <w:rStyle w:val="big-number"/>
          <w:rtl/>
        </w:rPr>
        <w:t>3</w:t>
      </w:r>
      <w:r w:rsidR="003F6C47">
        <w:rPr>
          <w:rStyle w:val="default"/>
          <w:rFonts w:cs="FrankRuehl" w:hint="cs"/>
          <w:rtl/>
        </w:rPr>
        <w:t>י</w:t>
      </w:r>
      <w:r w:rsidRPr="00551618">
        <w:rPr>
          <w:rStyle w:val="default"/>
          <w:rFonts w:cs="FrankRuehl"/>
          <w:rtl/>
        </w:rPr>
        <w:t>.</w:t>
      </w:r>
      <w:r w:rsidRPr="00551618">
        <w:rPr>
          <w:rStyle w:val="default"/>
          <w:rFonts w:cs="FrankRuehl"/>
          <w:rtl/>
        </w:rPr>
        <w:tab/>
      </w:r>
      <w:r w:rsidR="003F6C47">
        <w:rPr>
          <w:rStyle w:val="default"/>
          <w:rFonts w:cs="FrankRuehl" w:hint="cs"/>
          <w:rtl/>
        </w:rPr>
        <w:t>המועצה רשאית למנות, מבין חבריה, ועדות משנה לנושאים שונים, ולאצול לוועדות אלה מסמכויותיה</w:t>
      </w:r>
      <w:r>
        <w:rPr>
          <w:rStyle w:val="default"/>
          <w:rFonts w:cs="FrankRuehl" w:hint="cs"/>
          <w:rtl/>
        </w:rPr>
        <w:t>.</w:t>
      </w:r>
    </w:p>
    <w:p w14:paraId="50708EE7" w14:textId="77777777" w:rsidR="00800B09" w:rsidRPr="00393C4D" w:rsidRDefault="00800B09" w:rsidP="00800B09">
      <w:pPr>
        <w:pStyle w:val="P00"/>
        <w:spacing w:before="0"/>
        <w:ind w:left="0" w:right="1134"/>
        <w:rPr>
          <w:rStyle w:val="default"/>
          <w:rFonts w:cs="FrankRuehl" w:hint="cs"/>
          <w:vanish/>
          <w:color w:val="FF0000"/>
          <w:sz w:val="20"/>
          <w:szCs w:val="20"/>
          <w:shd w:val="clear" w:color="auto" w:fill="FFFF99"/>
          <w:rtl/>
        </w:rPr>
      </w:pPr>
      <w:bookmarkStart w:id="28" w:name="Rov33"/>
      <w:r w:rsidRPr="00393C4D">
        <w:rPr>
          <w:rStyle w:val="default"/>
          <w:rFonts w:cs="FrankRuehl" w:hint="cs"/>
          <w:vanish/>
          <w:color w:val="FF0000"/>
          <w:sz w:val="20"/>
          <w:szCs w:val="20"/>
          <w:shd w:val="clear" w:color="auto" w:fill="FFFF99"/>
          <w:rtl/>
        </w:rPr>
        <w:t>מיום 10.4.2011</w:t>
      </w:r>
    </w:p>
    <w:p w14:paraId="0927115B" w14:textId="77777777" w:rsidR="00800B09" w:rsidRPr="00393C4D" w:rsidRDefault="00800B09" w:rsidP="00800B09">
      <w:pPr>
        <w:pStyle w:val="P00"/>
        <w:spacing w:before="0"/>
        <w:ind w:left="0" w:right="1134"/>
        <w:rPr>
          <w:rStyle w:val="default"/>
          <w:rFonts w:cs="FrankRuehl" w:hint="cs"/>
          <w:b/>
          <w:bCs/>
          <w:vanish/>
          <w:sz w:val="20"/>
          <w:szCs w:val="20"/>
          <w:shd w:val="clear" w:color="auto" w:fill="FFFF99"/>
          <w:rtl/>
        </w:rPr>
      </w:pPr>
      <w:r w:rsidRPr="00393C4D">
        <w:rPr>
          <w:rStyle w:val="default"/>
          <w:rFonts w:cs="FrankRuehl" w:hint="cs"/>
          <w:b/>
          <w:bCs/>
          <w:vanish/>
          <w:sz w:val="20"/>
          <w:szCs w:val="20"/>
          <w:shd w:val="clear" w:color="auto" w:fill="FFFF99"/>
          <w:rtl/>
        </w:rPr>
        <w:t>תיקון מס' 4</w:t>
      </w:r>
    </w:p>
    <w:p w14:paraId="3AD196F1" w14:textId="77777777" w:rsidR="00800B09" w:rsidRPr="00393C4D" w:rsidRDefault="00800B09" w:rsidP="00800B09">
      <w:pPr>
        <w:pStyle w:val="P00"/>
        <w:spacing w:before="0"/>
        <w:ind w:left="0" w:right="1134"/>
        <w:rPr>
          <w:rStyle w:val="default"/>
          <w:rFonts w:cs="FrankRuehl" w:hint="cs"/>
          <w:vanish/>
          <w:sz w:val="20"/>
          <w:szCs w:val="20"/>
          <w:shd w:val="clear" w:color="auto" w:fill="FFFF99"/>
          <w:rtl/>
        </w:rPr>
      </w:pPr>
      <w:hyperlink r:id="rId43" w:history="1">
        <w:r w:rsidRPr="00393C4D">
          <w:rPr>
            <w:rStyle w:val="Hyperlink"/>
            <w:rFonts w:cs="FrankRuehl" w:hint="cs"/>
            <w:vanish/>
            <w:szCs w:val="20"/>
            <w:shd w:val="clear" w:color="auto" w:fill="FFFF99"/>
            <w:rtl/>
          </w:rPr>
          <w:t>ס"ח תשע"א מס' 2294</w:t>
        </w:r>
      </w:hyperlink>
      <w:r w:rsidRPr="00393C4D">
        <w:rPr>
          <w:rStyle w:val="default"/>
          <w:rFonts w:cs="FrankRuehl" w:hint="cs"/>
          <w:vanish/>
          <w:sz w:val="20"/>
          <w:szCs w:val="20"/>
          <w:shd w:val="clear" w:color="auto" w:fill="FFFF99"/>
          <w:rtl/>
        </w:rPr>
        <w:t xml:space="preserve"> מיום 10.4.2011 עמ' 794 (</w:t>
      </w:r>
      <w:hyperlink r:id="rId44" w:history="1">
        <w:r w:rsidRPr="00393C4D">
          <w:rPr>
            <w:rStyle w:val="Hyperlink"/>
            <w:rFonts w:cs="FrankRuehl" w:hint="cs"/>
            <w:vanish/>
            <w:szCs w:val="20"/>
            <w:shd w:val="clear" w:color="auto" w:fill="FFFF99"/>
            <w:rtl/>
          </w:rPr>
          <w:t>ה"ח 257</w:t>
        </w:r>
      </w:hyperlink>
      <w:r w:rsidRPr="00393C4D">
        <w:rPr>
          <w:rStyle w:val="default"/>
          <w:rFonts w:cs="FrankRuehl" w:hint="cs"/>
          <w:vanish/>
          <w:sz w:val="20"/>
          <w:szCs w:val="20"/>
          <w:shd w:val="clear" w:color="auto" w:fill="FFFF99"/>
          <w:rtl/>
        </w:rPr>
        <w:t>)</w:t>
      </w:r>
    </w:p>
    <w:p w14:paraId="15986EF3" w14:textId="77777777" w:rsidR="00800B09" w:rsidRPr="003F6C47" w:rsidRDefault="00800B09" w:rsidP="003F6C47">
      <w:pPr>
        <w:pStyle w:val="P00"/>
        <w:spacing w:before="0"/>
        <w:ind w:left="0" w:right="1134"/>
        <w:rPr>
          <w:rStyle w:val="default"/>
          <w:rFonts w:cs="FrankRuehl" w:hint="cs"/>
          <w:sz w:val="2"/>
          <w:szCs w:val="2"/>
          <w:rtl/>
        </w:rPr>
      </w:pPr>
      <w:r w:rsidRPr="00393C4D">
        <w:rPr>
          <w:rStyle w:val="default"/>
          <w:rFonts w:cs="FrankRuehl" w:hint="cs"/>
          <w:b/>
          <w:bCs/>
          <w:vanish/>
          <w:sz w:val="20"/>
          <w:szCs w:val="20"/>
          <w:shd w:val="clear" w:color="auto" w:fill="FFFF99"/>
          <w:rtl/>
        </w:rPr>
        <w:t>הוספת סעיף 3</w:t>
      </w:r>
      <w:r w:rsidR="003F6C47" w:rsidRPr="00393C4D">
        <w:rPr>
          <w:rStyle w:val="default"/>
          <w:rFonts w:cs="FrankRuehl" w:hint="cs"/>
          <w:b/>
          <w:bCs/>
          <w:vanish/>
          <w:sz w:val="20"/>
          <w:szCs w:val="20"/>
          <w:shd w:val="clear" w:color="auto" w:fill="FFFF99"/>
          <w:rtl/>
        </w:rPr>
        <w:t>י</w:t>
      </w:r>
      <w:bookmarkEnd w:id="28"/>
    </w:p>
    <w:p w14:paraId="13E51A20" w14:textId="77777777" w:rsidR="00BE6BFC" w:rsidRDefault="00BE6BFC" w:rsidP="003F6C47">
      <w:pPr>
        <w:pStyle w:val="P00"/>
        <w:spacing w:before="72"/>
        <w:ind w:left="0" w:right="1134"/>
        <w:rPr>
          <w:rStyle w:val="default"/>
          <w:rFonts w:cs="FrankRuehl" w:hint="cs"/>
          <w:rtl/>
        </w:rPr>
      </w:pPr>
      <w:bookmarkStart w:id="29" w:name="Seif24"/>
      <w:bookmarkEnd w:id="29"/>
      <w:r w:rsidRPr="00551618">
        <w:rPr>
          <w:rStyle w:val="big-number"/>
        </w:rPr>
        <w:pict w14:anchorId="15168832">
          <v:rect id="_x0000_s2085" style="position:absolute;left:0;text-align:left;margin-left:464.35pt;margin-top:7.1pt;width:75.05pt;height:36.55pt;z-index:251665408" filled="f" stroked="f" strokecolor="lime" strokeweight=".25pt">
            <v:textbox style="mso-next-textbox:#_x0000_s2085" inset="0,0,0,0">
              <w:txbxContent>
                <w:p w14:paraId="62857806" w14:textId="77777777" w:rsidR="00D2110E" w:rsidRDefault="00D2110E" w:rsidP="00BE6BFC">
                  <w:pPr>
                    <w:spacing w:line="160" w:lineRule="exact"/>
                    <w:rPr>
                      <w:rFonts w:cs="Miriam" w:hint="cs"/>
                      <w:noProof/>
                      <w:sz w:val="18"/>
                      <w:szCs w:val="18"/>
                      <w:rtl/>
                    </w:rPr>
                  </w:pPr>
                  <w:r>
                    <w:rPr>
                      <w:rFonts w:cs="Miriam" w:hint="cs"/>
                      <w:sz w:val="18"/>
                      <w:szCs w:val="18"/>
                      <w:rtl/>
                    </w:rPr>
                    <w:t>גמול והחזר הוצאות לחברי המועצה</w:t>
                  </w:r>
                </w:p>
                <w:p w14:paraId="355A5745" w14:textId="77777777" w:rsidR="00D2110E" w:rsidRDefault="00D2110E" w:rsidP="00BE6BFC">
                  <w:pPr>
                    <w:spacing w:line="160" w:lineRule="exact"/>
                    <w:rPr>
                      <w:rFonts w:cs="Miriam"/>
                      <w:noProof/>
                      <w:sz w:val="18"/>
                      <w:szCs w:val="18"/>
                      <w:rtl/>
                    </w:rPr>
                  </w:pPr>
                  <w:r>
                    <w:rPr>
                      <w:rFonts w:cs="Miriam" w:hint="cs"/>
                      <w:sz w:val="18"/>
                      <w:szCs w:val="18"/>
                      <w:rtl/>
                    </w:rPr>
                    <w:t>(תיקון מס' 4) תשע"א-2011</w:t>
                  </w:r>
                </w:p>
              </w:txbxContent>
            </v:textbox>
            <w10:anchorlock/>
          </v:rect>
        </w:pict>
      </w:r>
      <w:r w:rsidRPr="00551618">
        <w:rPr>
          <w:rStyle w:val="big-number"/>
          <w:rtl/>
        </w:rPr>
        <w:t>3</w:t>
      </w:r>
      <w:r w:rsidR="003F6C47">
        <w:rPr>
          <w:rStyle w:val="default"/>
          <w:rFonts w:cs="FrankRuehl" w:hint="cs"/>
          <w:rtl/>
        </w:rPr>
        <w:t>יא</w:t>
      </w:r>
      <w:r w:rsidRPr="00551618">
        <w:rPr>
          <w:rStyle w:val="default"/>
          <w:rFonts w:cs="FrankRuehl"/>
          <w:rtl/>
        </w:rPr>
        <w:t>.</w:t>
      </w:r>
      <w:r w:rsidRPr="00551618">
        <w:rPr>
          <w:rStyle w:val="default"/>
          <w:rFonts w:cs="FrankRuehl"/>
          <w:rtl/>
        </w:rPr>
        <w:tab/>
      </w:r>
      <w:r>
        <w:rPr>
          <w:rStyle w:val="default"/>
          <w:rFonts w:cs="FrankRuehl" w:hint="cs"/>
          <w:rtl/>
        </w:rPr>
        <w:t>(א)</w:t>
      </w:r>
      <w:r>
        <w:rPr>
          <w:rStyle w:val="default"/>
          <w:rFonts w:cs="FrankRuehl" w:hint="cs"/>
          <w:rtl/>
        </w:rPr>
        <w:tab/>
      </w:r>
      <w:r w:rsidR="003F6C47">
        <w:rPr>
          <w:rStyle w:val="default"/>
          <w:rFonts w:cs="FrankRuehl" w:hint="cs"/>
          <w:rtl/>
        </w:rPr>
        <w:t>חבר המועצה לא יהיה זכאי לגמול בעד חברותו במועצה אך יהיה זכאי לקבל החזר הוצאות סבירות שהוציא לצורך השתתפותו בישיבות המועצה, ובלבד שאינו זכאי לקבל החזר הוצאות ממקור אחר.</w:t>
      </w:r>
    </w:p>
    <w:p w14:paraId="5727F9CB" w14:textId="77777777" w:rsidR="003F6C47" w:rsidRDefault="003F6C47" w:rsidP="003F6C4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B97A36">
        <w:rPr>
          <w:rStyle w:val="default"/>
          <w:rFonts w:cs="FrankRuehl" w:hint="cs"/>
          <w:rtl/>
        </w:rPr>
        <w:t>חבר המועצה שהוא עובד המדינה, עובד גוף מתוקצב או עובד באותו גוף שהוא מייצג במועצה, לא יהיה זכאי להחזר הוצאות כאמור בסעיף קטן (א).</w:t>
      </w:r>
    </w:p>
    <w:p w14:paraId="33A6B51E" w14:textId="77777777" w:rsidR="00B97A36" w:rsidRDefault="00B97A36" w:rsidP="003F6C4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בסעיף זה, "עובד המדינה" ו"עובד גוף מתוקצב" </w:t>
      </w:r>
      <w:r>
        <w:rPr>
          <w:rStyle w:val="default"/>
          <w:rFonts w:cs="FrankRuehl"/>
          <w:rtl/>
        </w:rPr>
        <w:t>–</w:t>
      </w:r>
      <w:r>
        <w:rPr>
          <w:rStyle w:val="default"/>
          <w:rFonts w:cs="FrankRuehl" w:hint="cs"/>
          <w:rtl/>
        </w:rPr>
        <w:t xml:space="preserve"> כהגדרתם בסעיף 32 לחוק יסודות התקציב, התשמ"ה-1985.</w:t>
      </w:r>
    </w:p>
    <w:p w14:paraId="1D7F079B" w14:textId="77777777" w:rsidR="00BE6BFC" w:rsidRPr="00393C4D" w:rsidRDefault="00BE6BFC" w:rsidP="00BE6BFC">
      <w:pPr>
        <w:pStyle w:val="P00"/>
        <w:spacing w:before="0"/>
        <w:ind w:left="0" w:right="1134"/>
        <w:rPr>
          <w:rStyle w:val="default"/>
          <w:rFonts w:cs="FrankRuehl" w:hint="cs"/>
          <w:vanish/>
          <w:color w:val="FF0000"/>
          <w:sz w:val="20"/>
          <w:szCs w:val="20"/>
          <w:shd w:val="clear" w:color="auto" w:fill="FFFF99"/>
          <w:rtl/>
        </w:rPr>
      </w:pPr>
      <w:bookmarkStart w:id="30" w:name="Rov34"/>
      <w:r w:rsidRPr="00393C4D">
        <w:rPr>
          <w:rStyle w:val="default"/>
          <w:rFonts w:cs="FrankRuehl" w:hint="cs"/>
          <w:vanish/>
          <w:color w:val="FF0000"/>
          <w:sz w:val="20"/>
          <w:szCs w:val="20"/>
          <w:shd w:val="clear" w:color="auto" w:fill="FFFF99"/>
          <w:rtl/>
        </w:rPr>
        <w:t>מיום 10.4.2011</w:t>
      </w:r>
    </w:p>
    <w:p w14:paraId="2D5398A1" w14:textId="77777777" w:rsidR="00BE6BFC" w:rsidRPr="00393C4D" w:rsidRDefault="00BE6BFC" w:rsidP="00BE6BFC">
      <w:pPr>
        <w:pStyle w:val="P00"/>
        <w:spacing w:before="0"/>
        <w:ind w:left="0" w:right="1134"/>
        <w:rPr>
          <w:rStyle w:val="default"/>
          <w:rFonts w:cs="FrankRuehl" w:hint="cs"/>
          <w:b/>
          <w:bCs/>
          <w:vanish/>
          <w:sz w:val="20"/>
          <w:szCs w:val="20"/>
          <w:shd w:val="clear" w:color="auto" w:fill="FFFF99"/>
          <w:rtl/>
        </w:rPr>
      </w:pPr>
      <w:r w:rsidRPr="00393C4D">
        <w:rPr>
          <w:rStyle w:val="default"/>
          <w:rFonts w:cs="FrankRuehl" w:hint="cs"/>
          <w:b/>
          <w:bCs/>
          <w:vanish/>
          <w:sz w:val="20"/>
          <w:szCs w:val="20"/>
          <w:shd w:val="clear" w:color="auto" w:fill="FFFF99"/>
          <w:rtl/>
        </w:rPr>
        <w:t>תיקון מס' 4</w:t>
      </w:r>
    </w:p>
    <w:p w14:paraId="7B1331B9" w14:textId="77777777" w:rsidR="00BE6BFC" w:rsidRPr="00393C4D" w:rsidRDefault="00BE6BFC" w:rsidP="00BE6BFC">
      <w:pPr>
        <w:pStyle w:val="P00"/>
        <w:spacing w:before="0"/>
        <w:ind w:left="0" w:right="1134"/>
        <w:rPr>
          <w:rStyle w:val="default"/>
          <w:rFonts w:cs="FrankRuehl" w:hint="cs"/>
          <w:vanish/>
          <w:sz w:val="20"/>
          <w:szCs w:val="20"/>
          <w:shd w:val="clear" w:color="auto" w:fill="FFFF99"/>
          <w:rtl/>
        </w:rPr>
      </w:pPr>
      <w:hyperlink r:id="rId45" w:history="1">
        <w:r w:rsidRPr="00393C4D">
          <w:rPr>
            <w:rStyle w:val="Hyperlink"/>
            <w:rFonts w:cs="FrankRuehl" w:hint="cs"/>
            <w:vanish/>
            <w:szCs w:val="20"/>
            <w:shd w:val="clear" w:color="auto" w:fill="FFFF99"/>
            <w:rtl/>
          </w:rPr>
          <w:t>ס"ח תשע"א מס' 2294</w:t>
        </w:r>
      </w:hyperlink>
      <w:r w:rsidRPr="00393C4D">
        <w:rPr>
          <w:rStyle w:val="default"/>
          <w:rFonts w:cs="FrankRuehl" w:hint="cs"/>
          <w:vanish/>
          <w:sz w:val="20"/>
          <w:szCs w:val="20"/>
          <w:shd w:val="clear" w:color="auto" w:fill="FFFF99"/>
          <w:rtl/>
        </w:rPr>
        <w:t xml:space="preserve"> מיום 10.4.2011 עמ' 794 (</w:t>
      </w:r>
      <w:hyperlink r:id="rId46" w:history="1">
        <w:r w:rsidRPr="00393C4D">
          <w:rPr>
            <w:rStyle w:val="Hyperlink"/>
            <w:rFonts w:cs="FrankRuehl" w:hint="cs"/>
            <w:vanish/>
            <w:szCs w:val="20"/>
            <w:shd w:val="clear" w:color="auto" w:fill="FFFF99"/>
            <w:rtl/>
          </w:rPr>
          <w:t>ה"ח 257</w:t>
        </w:r>
      </w:hyperlink>
      <w:r w:rsidRPr="00393C4D">
        <w:rPr>
          <w:rStyle w:val="default"/>
          <w:rFonts w:cs="FrankRuehl" w:hint="cs"/>
          <w:vanish/>
          <w:sz w:val="20"/>
          <w:szCs w:val="20"/>
          <w:shd w:val="clear" w:color="auto" w:fill="FFFF99"/>
          <w:rtl/>
        </w:rPr>
        <w:t>)</w:t>
      </w:r>
    </w:p>
    <w:p w14:paraId="2A679339" w14:textId="77777777" w:rsidR="00BE6BFC" w:rsidRPr="00B97A36" w:rsidRDefault="00BE6BFC" w:rsidP="00B97A36">
      <w:pPr>
        <w:pStyle w:val="P00"/>
        <w:spacing w:before="0"/>
        <w:ind w:left="0" w:right="1134"/>
        <w:rPr>
          <w:rStyle w:val="default"/>
          <w:rFonts w:cs="FrankRuehl" w:hint="cs"/>
          <w:sz w:val="2"/>
          <w:szCs w:val="2"/>
          <w:rtl/>
        </w:rPr>
      </w:pPr>
      <w:r w:rsidRPr="00393C4D">
        <w:rPr>
          <w:rStyle w:val="default"/>
          <w:rFonts w:cs="FrankRuehl" w:hint="cs"/>
          <w:b/>
          <w:bCs/>
          <w:vanish/>
          <w:sz w:val="20"/>
          <w:szCs w:val="20"/>
          <w:shd w:val="clear" w:color="auto" w:fill="FFFF99"/>
          <w:rtl/>
        </w:rPr>
        <w:t>הוספת סעיף 3</w:t>
      </w:r>
      <w:r w:rsidR="003F6C47" w:rsidRPr="00393C4D">
        <w:rPr>
          <w:rStyle w:val="default"/>
          <w:rFonts w:cs="FrankRuehl" w:hint="cs"/>
          <w:b/>
          <w:bCs/>
          <w:vanish/>
          <w:sz w:val="20"/>
          <w:szCs w:val="20"/>
          <w:shd w:val="clear" w:color="auto" w:fill="FFFF99"/>
          <w:rtl/>
        </w:rPr>
        <w:t>יא</w:t>
      </w:r>
      <w:bookmarkEnd w:id="30"/>
    </w:p>
    <w:p w14:paraId="6287C5DA" w14:textId="77777777" w:rsidR="002E6258" w:rsidRDefault="002E6258">
      <w:pPr>
        <w:pStyle w:val="P00"/>
        <w:spacing w:before="72"/>
        <w:ind w:left="0" w:right="1134"/>
        <w:rPr>
          <w:rStyle w:val="default"/>
          <w:rFonts w:cs="FrankRuehl"/>
          <w:rtl/>
        </w:rPr>
      </w:pPr>
      <w:bookmarkStart w:id="31" w:name="Seif3"/>
      <w:bookmarkEnd w:id="31"/>
      <w:r w:rsidRPr="00551618">
        <w:rPr>
          <w:rStyle w:val="big-number"/>
        </w:rPr>
        <w:pict w14:anchorId="1C739393">
          <v:rect id="_x0000_s2053" style="position:absolute;left:0;text-align:left;margin-left:464.35pt;margin-top:7.1pt;width:75.05pt;height:10.15pt;z-index:251636736" filled="f" stroked="f" strokecolor="lime" strokeweight=".25pt">
            <v:textbox style="mso-next-textbox:#_x0000_s2053" inset="0,0,0,0">
              <w:txbxContent>
                <w:p w14:paraId="62BA36E4" w14:textId="77777777" w:rsidR="00D2110E" w:rsidRDefault="00D2110E">
                  <w:pPr>
                    <w:spacing w:line="160" w:lineRule="exact"/>
                    <w:rPr>
                      <w:rFonts w:cs="Miriam"/>
                      <w:noProof/>
                      <w:sz w:val="18"/>
                      <w:szCs w:val="18"/>
                      <w:rtl/>
                    </w:rPr>
                  </w:pPr>
                  <w:r>
                    <w:rPr>
                      <w:rFonts w:cs="Miriam"/>
                      <w:sz w:val="18"/>
                      <w:szCs w:val="18"/>
                      <w:rtl/>
                    </w:rPr>
                    <w:t>ה</w:t>
                  </w:r>
                  <w:r>
                    <w:rPr>
                      <w:rFonts w:cs="Miriam" w:hint="cs"/>
                      <w:sz w:val="18"/>
                      <w:szCs w:val="18"/>
                      <w:rtl/>
                    </w:rPr>
                    <w:t>תקנ</w:t>
                  </w:r>
                  <w:r>
                    <w:rPr>
                      <w:rFonts w:cs="Miriam"/>
                      <w:sz w:val="18"/>
                      <w:szCs w:val="18"/>
                      <w:rtl/>
                    </w:rPr>
                    <w:t>ת</w:t>
                  </w:r>
                  <w:r>
                    <w:rPr>
                      <w:rFonts w:cs="Miriam" w:hint="cs"/>
                      <w:sz w:val="18"/>
                      <w:szCs w:val="18"/>
                      <w:rtl/>
                    </w:rPr>
                    <w:t xml:space="preserve"> מתקן </w:t>
                  </w:r>
                  <w:r>
                    <w:rPr>
                      <w:rFonts w:cs="Miriam"/>
                      <w:sz w:val="18"/>
                      <w:szCs w:val="18"/>
                      <w:rtl/>
                    </w:rPr>
                    <w:t>ח</w:t>
                  </w:r>
                  <w:r>
                    <w:rPr>
                      <w:rFonts w:cs="Miriam" w:hint="cs"/>
                      <w:sz w:val="18"/>
                      <w:szCs w:val="18"/>
                      <w:rtl/>
                    </w:rPr>
                    <w:t>שמ</w:t>
                  </w:r>
                  <w:r>
                    <w:rPr>
                      <w:rFonts w:cs="Miriam"/>
                      <w:sz w:val="18"/>
                      <w:szCs w:val="18"/>
                      <w:rtl/>
                    </w:rPr>
                    <w:t>לי</w:t>
                  </w:r>
                </w:p>
              </w:txbxContent>
            </v:textbox>
            <w10:anchorlock/>
          </v:rect>
        </w:pict>
      </w:r>
      <w:r w:rsidRPr="00551618">
        <w:rPr>
          <w:rStyle w:val="big-number"/>
          <w:rtl/>
        </w:rPr>
        <w:t>4</w:t>
      </w:r>
      <w:r w:rsidRPr="00551618">
        <w:rPr>
          <w:rStyle w:val="default"/>
          <w:rFonts w:cs="FrankRuehl"/>
          <w:rtl/>
        </w:rPr>
        <w:t>.</w:t>
      </w:r>
      <w:r w:rsidRPr="00551618">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w:t>
      </w:r>
      <w:r>
        <w:rPr>
          <w:rStyle w:val="default"/>
          <w:rFonts w:cs="FrankRuehl"/>
          <w:rtl/>
        </w:rPr>
        <w:t>י</w:t>
      </w:r>
      <w:r>
        <w:rPr>
          <w:rStyle w:val="default"/>
          <w:rFonts w:cs="FrankRuehl" w:hint="cs"/>
          <w:rtl/>
        </w:rPr>
        <w:t>תקין אדם מתקן חשמלי ולא ישנה בו שינוי יסודי אלא על-פי היתר בכתב מאת המנהל ובהתאם לתנאי ההיתר.</w:t>
      </w:r>
    </w:p>
    <w:p w14:paraId="0DBE155D" w14:textId="77777777" w:rsidR="002E6258" w:rsidRDefault="002E625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מתק</w:t>
      </w:r>
      <w:r>
        <w:rPr>
          <w:rStyle w:val="default"/>
          <w:rFonts w:cs="FrankRuehl"/>
          <w:rtl/>
        </w:rPr>
        <w:t>ן</w:t>
      </w:r>
      <w:r>
        <w:rPr>
          <w:rStyle w:val="default"/>
          <w:rFonts w:cs="FrankRuehl" w:hint="cs"/>
          <w:rtl/>
        </w:rPr>
        <w:t xml:space="preserve"> חשמלי שהותקן לפני תחילתו של חוק זה, דינו</w:t>
      </w:r>
      <w:r>
        <w:rPr>
          <w:rStyle w:val="default"/>
          <w:rFonts w:cs="FrankRuehl"/>
          <w:rtl/>
        </w:rPr>
        <w:t xml:space="preserve">, </w:t>
      </w:r>
      <w:r>
        <w:rPr>
          <w:rStyle w:val="default"/>
          <w:rFonts w:cs="FrankRuehl" w:hint="cs"/>
          <w:rtl/>
        </w:rPr>
        <w:t>לענ</w:t>
      </w:r>
      <w:r>
        <w:rPr>
          <w:rStyle w:val="default"/>
          <w:rFonts w:cs="FrankRuehl"/>
          <w:rtl/>
        </w:rPr>
        <w:t>י</w:t>
      </w:r>
      <w:r>
        <w:rPr>
          <w:rStyle w:val="default"/>
          <w:rFonts w:cs="FrankRuehl" w:hint="cs"/>
          <w:rtl/>
        </w:rPr>
        <w:t>ן סעיף קטן (א), כדין מתקן שעומדים להתקינו כתום שלושים יום מיום תחילתו של החוק.</w:t>
      </w:r>
    </w:p>
    <w:p w14:paraId="50464A1B" w14:textId="77777777" w:rsidR="002E6258" w:rsidRDefault="002E625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מתק</w:t>
      </w:r>
      <w:r>
        <w:rPr>
          <w:rStyle w:val="default"/>
          <w:rFonts w:cs="FrankRuehl"/>
          <w:rtl/>
        </w:rPr>
        <w:t>ן</w:t>
      </w:r>
      <w:r>
        <w:rPr>
          <w:rStyle w:val="default"/>
          <w:rFonts w:cs="FrankRuehl" w:hint="cs"/>
          <w:rtl/>
        </w:rPr>
        <w:t xml:space="preserve"> חשמלי שהותקן בניגוד לסעיף קטן (א), רשאי המנהל להורות על סילוקו או על פירוקו.</w:t>
      </w:r>
    </w:p>
    <w:p w14:paraId="3395C5ED" w14:textId="77777777" w:rsidR="002E6258" w:rsidRDefault="002E6258">
      <w:pPr>
        <w:pStyle w:val="P00"/>
        <w:spacing w:before="72"/>
        <w:ind w:left="0" w:right="1134"/>
        <w:rPr>
          <w:rStyle w:val="default"/>
          <w:rFonts w:cs="FrankRuehl" w:hint="cs"/>
          <w:rtl/>
        </w:rPr>
      </w:pPr>
      <w:r>
        <w:rPr>
          <w:lang w:val="he-IL"/>
        </w:rPr>
        <w:pict w14:anchorId="18F124BA">
          <v:rect id="_x0000_s2054" style="position:absolute;left:0;text-align:left;margin-left:464.35pt;margin-top:7.1pt;width:75.05pt;height:16pt;z-index:251637760" filled="f" stroked="f" strokecolor="lime" strokeweight=".25pt">
            <v:textbox style="mso-next-textbox:#_x0000_s2054" inset="0,0,0,0">
              <w:txbxContent>
                <w:p w14:paraId="4157C417" w14:textId="77777777" w:rsidR="00D2110E" w:rsidRDefault="00D2110E">
                  <w:pPr>
                    <w:spacing w:line="160" w:lineRule="exac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תשנ"ו-1996</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הור</w:t>
      </w:r>
      <w:r>
        <w:rPr>
          <w:rStyle w:val="default"/>
          <w:rFonts w:cs="FrankRuehl"/>
          <w:rtl/>
        </w:rPr>
        <w:t>א</w:t>
      </w:r>
      <w:r>
        <w:rPr>
          <w:rStyle w:val="default"/>
          <w:rFonts w:cs="FrankRuehl" w:hint="cs"/>
          <w:rtl/>
        </w:rPr>
        <w:t>ות סעיף זה לא יחולו על מתקן חשמלי שהותקן כדין ל</w:t>
      </w:r>
      <w:r>
        <w:rPr>
          <w:rStyle w:val="default"/>
          <w:rFonts w:cs="FrankRuehl"/>
          <w:rtl/>
        </w:rPr>
        <w:t>פ</w:t>
      </w:r>
      <w:r>
        <w:rPr>
          <w:rStyle w:val="default"/>
          <w:rFonts w:cs="FrankRuehl" w:hint="cs"/>
          <w:rtl/>
        </w:rPr>
        <w:t>י פ</w:t>
      </w:r>
      <w:r>
        <w:rPr>
          <w:rStyle w:val="default"/>
          <w:rFonts w:cs="FrankRuehl"/>
          <w:rtl/>
        </w:rPr>
        <w:t>ק</w:t>
      </w:r>
      <w:r>
        <w:rPr>
          <w:rStyle w:val="default"/>
          <w:rFonts w:cs="FrankRuehl" w:hint="cs"/>
          <w:rtl/>
        </w:rPr>
        <w:t>ודת זכיונות החשמל, או לפי פקו</w:t>
      </w:r>
      <w:r>
        <w:rPr>
          <w:rStyle w:val="default"/>
          <w:rFonts w:cs="FrankRuehl"/>
          <w:rtl/>
        </w:rPr>
        <w:t>ד</w:t>
      </w:r>
      <w:r>
        <w:rPr>
          <w:rStyle w:val="default"/>
          <w:rFonts w:cs="FrankRuehl" w:hint="cs"/>
          <w:rtl/>
        </w:rPr>
        <w:t>ת זכיונות החשמל (ירושלים), או הניזון כדין מחשמל המסופק לפי הפקודות האמורות, ולא על מתקן הניזון מעצמו ומתחו אינו עולה על עשרים וארבעה וולט, ובלבד שהותקן ערב תחילתו של חוק משק החשמל, תשנ"ו</w:t>
      </w:r>
      <w:r>
        <w:rPr>
          <w:rStyle w:val="default"/>
          <w:rFonts w:cs="FrankRuehl"/>
          <w:rtl/>
        </w:rPr>
        <w:t>–</w:t>
      </w:r>
      <w:r>
        <w:rPr>
          <w:rStyle w:val="default"/>
          <w:rFonts w:cs="FrankRuehl" w:hint="cs"/>
          <w:rtl/>
        </w:rPr>
        <w:t>1996.</w:t>
      </w:r>
    </w:p>
    <w:p w14:paraId="13D6DFF4" w14:textId="77777777" w:rsidR="002E6258" w:rsidRPr="00393C4D" w:rsidRDefault="002E6258">
      <w:pPr>
        <w:pStyle w:val="P00"/>
        <w:spacing w:before="0"/>
        <w:ind w:left="0" w:right="1134"/>
        <w:rPr>
          <w:rFonts w:cs="FrankRuehl" w:hint="cs"/>
          <w:b/>
          <w:bCs/>
          <w:vanish/>
          <w:szCs w:val="20"/>
          <w:shd w:val="clear" w:color="auto" w:fill="FFFF99"/>
          <w:rtl/>
        </w:rPr>
      </w:pPr>
      <w:bookmarkStart w:id="32" w:name="Rov17"/>
      <w:r w:rsidRPr="00393C4D">
        <w:rPr>
          <w:rFonts w:cs="FrankRuehl" w:hint="cs"/>
          <w:vanish/>
          <w:color w:val="FF0000"/>
          <w:szCs w:val="20"/>
          <w:shd w:val="clear" w:color="auto" w:fill="FFFF99"/>
          <w:rtl/>
        </w:rPr>
        <w:t>מיום 4.3.1996</w:t>
      </w:r>
    </w:p>
    <w:p w14:paraId="355A58BA" w14:textId="77777777" w:rsidR="002E6258" w:rsidRPr="00393C4D" w:rsidRDefault="002E6258">
      <w:pPr>
        <w:pStyle w:val="P00"/>
        <w:spacing w:before="0"/>
        <w:ind w:left="0" w:right="1134"/>
        <w:rPr>
          <w:rFonts w:cs="FrankRuehl" w:hint="cs"/>
          <w:b/>
          <w:bCs/>
          <w:vanish/>
          <w:szCs w:val="20"/>
          <w:shd w:val="clear" w:color="auto" w:fill="FFFF99"/>
          <w:rtl/>
        </w:rPr>
      </w:pPr>
      <w:r w:rsidRPr="00393C4D">
        <w:rPr>
          <w:rFonts w:cs="FrankRuehl" w:hint="cs"/>
          <w:b/>
          <w:bCs/>
          <w:vanish/>
          <w:szCs w:val="20"/>
          <w:shd w:val="clear" w:color="auto" w:fill="FFFF99"/>
          <w:rtl/>
        </w:rPr>
        <w:t>תיקון מס' 2</w:t>
      </w:r>
    </w:p>
    <w:p w14:paraId="660A9D2D" w14:textId="77777777" w:rsidR="002E6258" w:rsidRPr="00393C4D" w:rsidRDefault="002E6258">
      <w:pPr>
        <w:pStyle w:val="P00"/>
        <w:tabs>
          <w:tab w:val="clear" w:pos="6259"/>
        </w:tabs>
        <w:spacing w:before="0"/>
        <w:ind w:left="0" w:right="1134"/>
        <w:rPr>
          <w:rFonts w:cs="FrankRuehl" w:hint="cs"/>
          <w:vanish/>
          <w:szCs w:val="20"/>
          <w:shd w:val="clear" w:color="auto" w:fill="FFFF99"/>
          <w:rtl/>
        </w:rPr>
      </w:pPr>
      <w:hyperlink r:id="rId47" w:history="1">
        <w:r w:rsidRPr="00393C4D">
          <w:rPr>
            <w:rStyle w:val="Hyperlink"/>
            <w:rFonts w:cs="FrankRuehl" w:hint="cs"/>
            <w:vanish/>
            <w:szCs w:val="20"/>
            <w:shd w:val="clear" w:color="auto" w:fill="FFFF99"/>
            <w:rtl/>
          </w:rPr>
          <w:t>ס"ח תשנ"ו מס' 1579</w:t>
        </w:r>
      </w:hyperlink>
      <w:r w:rsidRPr="00393C4D">
        <w:rPr>
          <w:rFonts w:cs="FrankRuehl" w:hint="cs"/>
          <w:vanish/>
          <w:szCs w:val="20"/>
          <w:shd w:val="clear" w:color="auto" w:fill="FFFF99"/>
          <w:rtl/>
        </w:rPr>
        <w:t xml:space="preserve"> מיום 21.3.1996 עמ' 220 (</w:t>
      </w:r>
      <w:hyperlink r:id="rId48" w:history="1">
        <w:r w:rsidRPr="00393C4D">
          <w:rPr>
            <w:rStyle w:val="Hyperlink"/>
            <w:rFonts w:cs="FrankRuehl" w:hint="cs"/>
            <w:vanish/>
            <w:szCs w:val="20"/>
            <w:shd w:val="clear" w:color="auto" w:fill="FFFF99"/>
            <w:rtl/>
          </w:rPr>
          <w:t>ה"ח 2485</w:t>
        </w:r>
      </w:hyperlink>
      <w:r w:rsidRPr="00393C4D">
        <w:rPr>
          <w:rFonts w:cs="FrankRuehl" w:hint="cs"/>
          <w:vanish/>
          <w:szCs w:val="20"/>
          <w:shd w:val="clear" w:color="auto" w:fill="FFFF99"/>
          <w:rtl/>
        </w:rPr>
        <w:t>)</w:t>
      </w:r>
    </w:p>
    <w:p w14:paraId="403CBDBC" w14:textId="77777777" w:rsidR="002E6258" w:rsidRDefault="002E6258">
      <w:pPr>
        <w:pStyle w:val="P00"/>
        <w:ind w:left="0" w:right="1134"/>
        <w:rPr>
          <w:rStyle w:val="default"/>
          <w:rFonts w:cs="FrankRuehl" w:hint="cs"/>
          <w:sz w:val="2"/>
          <w:szCs w:val="2"/>
          <w:rtl/>
        </w:rPr>
      </w:pPr>
      <w:r w:rsidRPr="00393C4D">
        <w:rPr>
          <w:rStyle w:val="default"/>
          <w:rFonts w:cs="FrankRuehl" w:hint="cs"/>
          <w:vanish/>
          <w:sz w:val="22"/>
          <w:szCs w:val="22"/>
          <w:shd w:val="clear" w:color="auto" w:fill="FFFF99"/>
          <w:rtl/>
        </w:rPr>
        <w:tab/>
      </w:r>
      <w:r w:rsidRPr="00393C4D">
        <w:rPr>
          <w:rStyle w:val="default"/>
          <w:rFonts w:cs="FrankRuehl"/>
          <w:vanish/>
          <w:sz w:val="22"/>
          <w:szCs w:val="22"/>
          <w:shd w:val="clear" w:color="auto" w:fill="FFFF99"/>
          <w:rtl/>
        </w:rPr>
        <w:t>(</w:t>
      </w:r>
      <w:r w:rsidRPr="00393C4D">
        <w:rPr>
          <w:rStyle w:val="default"/>
          <w:rFonts w:cs="FrankRuehl" w:hint="cs"/>
          <w:vanish/>
          <w:sz w:val="22"/>
          <w:szCs w:val="22"/>
          <w:shd w:val="clear" w:color="auto" w:fill="FFFF99"/>
          <w:rtl/>
        </w:rPr>
        <w:t>ד)</w:t>
      </w:r>
      <w:r w:rsidRPr="00393C4D">
        <w:rPr>
          <w:rStyle w:val="default"/>
          <w:rFonts w:cs="FrankRuehl"/>
          <w:vanish/>
          <w:sz w:val="22"/>
          <w:szCs w:val="22"/>
          <w:shd w:val="clear" w:color="auto" w:fill="FFFF99"/>
          <w:rtl/>
        </w:rPr>
        <w:tab/>
      </w:r>
      <w:r w:rsidRPr="00393C4D">
        <w:rPr>
          <w:rStyle w:val="default"/>
          <w:rFonts w:cs="FrankRuehl" w:hint="cs"/>
          <w:vanish/>
          <w:sz w:val="22"/>
          <w:szCs w:val="22"/>
          <w:shd w:val="clear" w:color="auto" w:fill="FFFF99"/>
          <w:rtl/>
        </w:rPr>
        <w:t>הור</w:t>
      </w:r>
      <w:r w:rsidRPr="00393C4D">
        <w:rPr>
          <w:rStyle w:val="default"/>
          <w:rFonts w:cs="FrankRuehl"/>
          <w:vanish/>
          <w:sz w:val="22"/>
          <w:szCs w:val="22"/>
          <w:shd w:val="clear" w:color="auto" w:fill="FFFF99"/>
          <w:rtl/>
        </w:rPr>
        <w:t>א</w:t>
      </w:r>
      <w:r w:rsidRPr="00393C4D">
        <w:rPr>
          <w:rStyle w:val="default"/>
          <w:rFonts w:cs="FrankRuehl" w:hint="cs"/>
          <w:vanish/>
          <w:sz w:val="22"/>
          <w:szCs w:val="22"/>
          <w:shd w:val="clear" w:color="auto" w:fill="FFFF99"/>
          <w:rtl/>
        </w:rPr>
        <w:t>ות סעיף זה לא יחולו על מתקן חשמלי שהותקן כדין ל</w:t>
      </w:r>
      <w:r w:rsidRPr="00393C4D">
        <w:rPr>
          <w:rStyle w:val="default"/>
          <w:rFonts w:cs="FrankRuehl"/>
          <w:vanish/>
          <w:sz w:val="22"/>
          <w:szCs w:val="22"/>
          <w:shd w:val="clear" w:color="auto" w:fill="FFFF99"/>
          <w:rtl/>
        </w:rPr>
        <w:t>פ</w:t>
      </w:r>
      <w:r w:rsidRPr="00393C4D">
        <w:rPr>
          <w:rStyle w:val="default"/>
          <w:rFonts w:cs="FrankRuehl" w:hint="cs"/>
          <w:vanish/>
          <w:sz w:val="22"/>
          <w:szCs w:val="22"/>
          <w:shd w:val="clear" w:color="auto" w:fill="FFFF99"/>
          <w:rtl/>
        </w:rPr>
        <w:t>י פ</w:t>
      </w:r>
      <w:r w:rsidRPr="00393C4D">
        <w:rPr>
          <w:rStyle w:val="default"/>
          <w:rFonts w:cs="FrankRuehl"/>
          <w:vanish/>
          <w:sz w:val="22"/>
          <w:szCs w:val="22"/>
          <w:shd w:val="clear" w:color="auto" w:fill="FFFF99"/>
          <w:rtl/>
        </w:rPr>
        <w:t>ק</w:t>
      </w:r>
      <w:r w:rsidRPr="00393C4D">
        <w:rPr>
          <w:rStyle w:val="default"/>
          <w:rFonts w:cs="FrankRuehl" w:hint="cs"/>
          <w:vanish/>
          <w:sz w:val="22"/>
          <w:szCs w:val="22"/>
          <w:shd w:val="clear" w:color="auto" w:fill="FFFF99"/>
          <w:rtl/>
        </w:rPr>
        <w:t>ודת זכיונות החשמל, או לפי פקו</w:t>
      </w:r>
      <w:r w:rsidRPr="00393C4D">
        <w:rPr>
          <w:rStyle w:val="default"/>
          <w:rFonts w:cs="FrankRuehl"/>
          <w:vanish/>
          <w:sz w:val="22"/>
          <w:szCs w:val="22"/>
          <w:shd w:val="clear" w:color="auto" w:fill="FFFF99"/>
          <w:rtl/>
        </w:rPr>
        <w:t>ד</w:t>
      </w:r>
      <w:r w:rsidRPr="00393C4D">
        <w:rPr>
          <w:rStyle w:val="default"/>
          <w:rFonts w:cs="FrankRuehl" w:hint="cs"/>
          <w:vanish/>
          <w:sz w:val="22"/>
          <w:szCs w:val="22"/>
          <w:shd w:val="clear" w:color="auto" w:fill="FFFF99"/>
          <w:rtl/>
        </w:rPr>
        <w:t>ת זכיונות החשמל (ירושלים), או הניזון כדין מחשמל המסופק לפי הפקודות האמורות, ולא על מתקן הניזון מעצמו ומתחו אינו עולה על עשרים וארבעה וולט</w:t>
      </w:r>
      <w:r w:rsidRPr="00393C4D">
        <w:rPr>
          <w:rStyle w:val="default"/>
          <w:rFonts w:cs="FrankRuehl" w:hint="cs"/>
          <w:vanish/>
          <w:sz w:val="22"/>
          <w:szCs w:val="22"/>
          <w:u w:val="single"/>
          <w:shd w:val="clear" w:color="auto" w:fill="FFFF99"/>
          <w:rtl/>
        </w:rPr>
        <w:t>, ובלבד שהותקן ערב תחילתו של חוק משק החשמל, תשנ"ו-1996</w:t>
      </w:r>
      <w:r w:rsidRPr="00393C4D">
        <w:rPr>
          <w:rStyle w:val="default"/>
          <w:rFonts w:cs="FrankRuehl" w:hint="cs"/>
          <w:vanish/>
          <w:sz w:val="22"/>
          <w:szCs w:val="22"/>
          <w:shd w:val="clear" w:color="auto" w:fill="FFFF99"/>
          <w:rtl/>
        </w:rPr>
        <w:t>.</w:t>
      </w:r>
      <w:bookmarkEnd w:id="32"/>
    </w:p>
    <w:p w14:paraId="7547AED5" w14:textId="77777777" w:rsidR="002E6258" w:rsidRDefault="002E6258">
      <w:pPr>
        <w:pStyle w:val="P00"/>
        <w:spacing w:before="72"/>
        <w:ind w:left="0" w:right="1134"/>
        <w:rPr>
          <w:rStyle w:val="default"/>
          <w:rFonts w:cs="FrankRuehl"/>
          <w:rtl/>
        </w:rPr>
      </w:pPr>
      <w:r w:rsidRPr="00551618">
        <w:rPr>
          <w:rStyle w:val="big-number"/>
        </w:rPr>
        <w:pict w14:anchorId="761AC17E">
          <v:rect id="_x0000_s2055" style="position:absolute;left:0;text-align:left;margin-left:464.35pt;margin-top:7.1pt;width:75.05pt;height:8pt;z-index:251638784" filled="f" stroked="f" strokecolor="lime" strokeweight=".25pt">
            <v:textbox style="mso-next-textbox:#_x0000_s2055" inset="0,0,0,0">
              <w:txbxContent>
                <w:p w14:paraId="30F32F31" w14:textId="77777777" w:rsidR="00D2110E" w:rsidRDefault="00D2110E">
                  <w:pPr>
                    <w:spacing w:line="160" w:lineRule="exact"/>
                    <w:rPr>
                      <w:rFonts w:cs="Miriam"/>
                      <w:noProof/>
                      <w:sz w:val="18"/>
                      <w:szCs w:val="18"/>
                      <w:rtl/>
                    </w:rPr>
                  </w:pPr>
                  <w:r>
                    <w:rPr>
                      <w:rFonts w:cs="Miriam"/>
                      <w:sz w:val="18"/>
                      <w:szCs w:val="18"/>
                      <w:rtl/>
                    </w:rPr>
                    <w:t>צ</w:t>
                  </w:r>
                  <w:r>
                    <w:rPr>
                      <w:rFonts w:cs="Miriam" w:hint="cs"/>
                      <w:sz w:val="18"/>
                      <w:szCs w:val="18"/>
                      <w:rtl/>
                    </w:rPr>
                    <w:t>ו ה</w:t>
                  </w:r>
                  <w:r>
                    <w:rPr>
                      <w:rFonts w:cs="Miriam"/>
                      <w:sz w:val="18"/>
                      <w:szCs w:val="18"/>
                      <w:rtl/>
                    </w:rPr>
                    <w:t>פ</w:t>
                  </w:r>
                  <w:r>
                    <w:rPr>
                      <w:rFonts w:cs="Miriam" w:hint="cs"/>
                      <w:sz w:val="18"/>
                      <w:szCs w:val="18"/>
                      <w:rtl/>
                    </w:rPr>
                    <w:t>סקה</w:t>
                  </w:r>
                </w:p>
              </w:txbxContent>
            </v:textbox>
            <w10:anchorlock/>
          </v:rect>
        </w:pict>
      </w:r>
      <w:r w:rsidRPr="00551618">
        <w:rPr>
          <w:rStyle w:val="big-number"/>
          <w:rtl/>
        </w:rPr>
        <w:t>5</w:t>
      </w:r>
      <w:r w:rsidRPr="00551618">
        <w:rPr>
          <w:rStyle w:val="default"/>
          <w:rFonts w:cs="FrankRuehl"/>
          <w:rtl/>
        </w:rPr>
        <w:t>.</w:t>
      </w:r>
      <w:r w:rsidRPr="00551618">
        <w:rPr>
          <w:rStyle w:val="default"/>
          <w:rFonts w:cs="FrankRuehl"/>
          <w:rtl/>
        </w:rPr>
        <w:tab/>
      </w:r>
      <w:r>
        <w:rPr>
          <w:rStyle w:val="default"/>
          <w:rFonts w:cs="FrankRuehl"/>
          <w:rtl/>
        </w:rPr>
        <w:t>ר</w:t>
      </w:r>
      <w:r>
        <w:rPr>
          <w:rStyle w:val="default"/>
          <w:rFonts w:cs="FrankRuehl" w:hint="cs"/>
          <w:rtl/>
        </w:rPr>
        <w:t>שאי</w:t>
      </w:r>
      <w:r>
        <w:rPr>
          <w:rStyle w:val="default"/>
          <w:rFonts w:cs="FrankRuehl"/>
          <w:rtl/>
        </w:rPr>
        <w:t xml:space="preserve"> </w:t>
      </w:r>
      <w:r>
        <w:rPr>
          <w:rStyle w:val="default"/>
          <w:rFonts w:cs="FrankRuehl" w:hint="cs"/>
          <w:rtl/>
        </w:rPr>
        <w:t>המנהל, מ</w:t>
      </w:r>
      <w:r>
        <w:rPr>
          <w:rStyle w:val="default"/>
          <w:rFonts w:cs="FrankRuehl"/>
          <w:rtl/>
        </w:rPr>
        <w:t>ט</w:t>
      </w:r>
      <w:r>
        <w:rPr>
          <w:rStyle w:val="default"/>
          <w:rFonts w:cs="FrankRuehl" w:hint="cs"/>
          <w:rtl/>
        </w:rPr>
        <w:t>עמי</w:t>
      </w:r>
      <w:r>
        <w:rPr>
          <w:rStyle w:val="default"/>
          <w:rFonts w:cs="FrankRuehl"/>
          <w:rtl/>
        </w:rPr>
        <w:t xml:space="preserve"> </w:t>
      </w:r>
      <w:r>
        <w:rPr>
          <w:rStyle w:val="default"/>
          <w:rFonts w:cs="FrankRuehl" w:hint="cs"/>
          <w:rtl/>
        </w:rPr>
        <w:t>בטיחות לאדם או לרכוש, להור</w:t>
      </w:r>
      <w:r>
        <w:rPr>
          <w:rStyle w:val="default"/>
          <w:rFonts w:cs="FrankRuehl"/>
          <w:rtl/>
        </w:rPr>
        <w:t>ות, ב</w:t>
      </w:r>
      <w:r>
        <w:rPr>
          <w:rStyle w:val="default"/>
          <w:rFonts w:cs="FrankRuehl" w:hint="cs"/>
          <w:rtl/>
        </w:rPr>
        <w:t>צו חתום בידו, על הפסקת הפעלתו של מתקן חש</w:t>
      </w:r>
      <w:r>
        <w:rPr>
          <w:rStyle w:val="default"/>
          <w:rFonts w:cs="FrankRuehl"/>
          <w:rtl/>
        </w:rPr>
        <w:t>מ</w:t>
      </w:r>
      <w:r>
        <w:rPr>
          <w:rStyle w:val="default"/>
          <w:rFonts w:cs="FrankRuehl" w:hint="cs"/>
          <w:rtl/>
        </w:rPr>
        <w:t>ל</w:t>
      </w:r>
      <w:r>
        <w:rPr>
          <w:rStyle w:val="default"/>
          <w:rFonts w:cs="FrankRuehl"/>
          <w:rtl/>
        </w:rPr>
        <w:t>י</w:t>
      </w:r>
      <w:r>
        <w:rPr>
          <w:rStyle w:val="default"/>
          <w:rFonts w:cs="FrankRuehl" w:hint="cs"/>
          <w:rtl/>
        </w:rPr>
        <w:t xml:space="preserve"> או השימוש בו, או להתנות את המשך ההפעלה או השימוש בקיום תנאים שפורטו בצו.</w:t>
      </w:r>
    </w:p>
    <w:p w14:paraId="5A0B23E7" w14:textId="77777777" w:rsidR="002E6258" w:rsidRDefault="002E6258">
      <w:pPr>
        <w:pStyle w:val="P00"/>
        <w:spacing w:before="72"/>
        <w:ind w:left="0" w:right="1134"/>
        <w:rPr>
          <w:rStyle w:val="default"/>
          <w:rFonts w:cs="FrankRuehl"/>
          <w:rtl/>
        </w:rPr>
      </w:pPr>
      <w:bookmarkStart w:id="33" w:name="Seif4"/>
      <w:bookmarkEnd w:id="33"/>
      <w:r w:rsidRPr="00551618">
        <w:rPr>
          <w:rStyle w:val="big-number"/>
        </w:rPr>
        <w:pict w14:anchorId="7B7DFB60">
          <v:rect id="_x0000_s2056" style="position:absolute;left:0;text-align:left;margin-left:464.35pt;margin-top:7.1pt;width:75.05pt;height:26.8pt;z-index:251639808" filled="f" stroked="f" strokecolor="lime" strokeweight=".25pt">
            <v:textbox style="mso-next-textbox:#_x0000_s2056" inset="0,0,0,0">
              <w:txbxContent>
                <w:p w14:paraId="773C5D96" w14:textId="77777777" w:rsidR="00D2110E" w:rsidRDefault="00D2110E">
                  <w:pPr>
                    <w:spacing w:line="160" w:lineRule="exact"/>
                    <w:rPr>
                      <w:rFonts w:cs="Miriam" w:hint="cs"/>
                      <w:noProof/>
                      <w:sz w:val="18"/>
                      <w:szCs w:val="18"/>
                      <w:rtl/>
                    </w:rPr>
                  </w:pPr>
                  <w:r>
                    <w:rPr>
                      <w:rFonts w:cs="Miriam"/>
                      <w:sz w:val="18"/>
                      <w:szCs w:val="18"/>
                      <w:rtl/>
                    </w:rPr>
                    <w:t>ב</w:t>
                  </w:r>
                  <w:r>
                    <w:rPr>
                      <w:rFonts w:cs="Miriam" w:hint="cs"/>
                      <w:sz w:val="18"/>
                      <w:szCs w:val="18"/>
                      <w:rtl/>
                    </w:rPr>
                    <w:t>יצו</w:t>
                  </w:r>
                  <w:r>
                    <w:rPr>
                      <w:rFonts w:cs="Miriam"/>
                      <w:sz w:val="18"/>
                      <w:szCs w:val="18"/>
                      <w:rtl/>
                    </w:rPr>
                    <w:t>ע</w:t>
                  </w:r>
                  <w:r>
                    <w:rPr>
                      <w:rFonts w:cs="Miriam" w:hint="cs"/>
                      <w:sz w:val="18"/>
                      <w:szCs w:val="18"/>
                      <w:rtl/>
                    </w:rPr>
                    <w:t xml:space="preserve"> עבודת חשמל</w:t>
                  </w:r>
                </w:p>
                <w:p w14:paraId="61DF4A70" w14:textId="77777777" w:rsidR="007464E0" w:rsidRDefault="007464E0">
                  <w:pPr>
                    <w:spacing w:line="160" w:lineRule="exact"/>
                    <w:rPr>
                      <w:rFonts w:cs="Miriam" w:hint="cs"/>
                      <w:noProof/>
                      <w:sz w:val="18"/>
                      <w:szCs w:val="18"/>
                      <w:rtl/>
                    </w:rPr>
                  </w:pPr>
                  <w:r>
                    <w:rPr>
                      <w:rFonts w:cs="Miriam" w:hint="cs"/>
                      <w:noProof/>
                      <w:sz w:val="18"/>
                      <w:szCs w:val="18"/>
                      <w:rtl/>
                    </w:rPr>
                    <w:t xml:space="preserve">(תיקון מס' 5) </w:t>
                  </w:r>
                  <w:r>
                    <w:rPr>
                      <w:rFonts w:cs="Miriam"/>
                      <w:noProof/>
                      <w:sz w:val="18"/>
                      <w:szCs w:val="18"/>
                      <w:rtl/>
                    </w:rPr>
                    <w:br/>
                  </w:r>
                  <w:r>
                    <w:rPr>
                      <w:rFonts w:cs="Miriam" w:hint="cs"/>
                      <w:noProof/>
                      <w:sz w:val="18"/>
                      <w:szCs w:val="18"/>
                      <w:rtl/>
                    </w:rPr>
                    <w:t>תשע"ו-2015</w:t>
                  </w:r>
                </w:p>
              </w:txbxContent>
            </v:textbox>
            <w10:anchorlock/>
          </v:rect>
        </w:pict>
      </w:r>
      <w:r w:rsidRPr="00551618">
        <w:rPr>
          <w:rStyle w:val="big-number"/>
          <w:rtl/>
        </w:rPr>
        <w:t>6</w:t>
      </w:r>
      <w:r w:rsidRPr="00551618">
        <w:rPr>
          <w:rStyle w:val="default"/>
          <w:rFonts w:cs="FrankRuehl"/>
          <w:rtl/>
        </w:rPr>
        <w:t>.</w:t>
      </w:r>
      <w:r w:rsidRPr="00551618">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w:t>
      </w:r>
      <w:r>
        <w:rPr>
          <w:rStyle w:val="default"/>
          <w:rFonts w:cs="FrankRuehl"/>
          <w:rtl/>
        </w:rPr>
        <w:t>י</w:t>
      </w:r>
      <w:r>
        <w:rPr>
          <w:rStyle w:val="default"/>
          <w:rFonts w:cs="FrankRuehl" w:hint="cs"/>
          <w:rtl/>
        </w:rPr>
        <w:t>עסוק אדם בביצוע עבודת חשמל, אלא אם יש בידו רשיון מאת המ</w:t>
      </w:r>
      <w:r>
        <w:rPr>
          <w:rStyle w:val="default"/>
          <w:rFonts w:cs="FrankRuehl"/>
          <w:rtl/>
        </w:rPr>
        <w:t>נה</w:t>
      </w:r>
      <w:r>
        <w:rPr>
          <w:rStyle w:val="default"/>
          <w:rFonts w:cs="FrankRuehl" w:hint="cs"/>
          <w:rtl/>
        </w:rPr>
        <w:t>ל</w:t>
      </w:r>
      <w:r w:rsidR="007464E0">
        <w:rPr>
          <w:rStyle w:val="default"/>
          <w:rFonts w:cs="FrankRuehl" w:hint="cs"/>
          <w:rtl/>
        </w:rPr>
        <w:t xml:space="preserve"> למתן רישיונות לעבודות חשמל</w:t>
      </w:r>
      <w:r>
        <w:rPr>
          <w:rStyle w:val="default"/>
          <w:rFonts w:cs="FrankRuehl" w:hint="cs"/>
          <w:rtl/>
        </w:rPr>
        <w:t xml:space="preserve"> המתיר לו ביצו</w:t>
      </w:r>
      <w:r>
        <w:rPr>
          <w:rStyle w:val="default"/>
          <w:rFonts w:cs="FrankRuehl"/>
          <w:rtl/>
        </w:rPr>
        <w:t>ע</w:t>
      </w:r>
      <w:r>
        <w:rPr>
          <w:rStyle w:val="default"/>
          <w:rFonts w:cs="FrankRuehl" w:hint="cs"/>
          <w:rtl/>
        </w:rPr>
        <w:t xml:space="preserve"> עב</w:t>
      </w:r>
      <w:r>
        <w:rPr>
          <w:rStyle w:val="default"/>
          <w:rFonts w:cs="FrankRuehl"/>
          <w:rtl/>
        </w:rPr>
        <w:t>ו</w:t>
      </w:r>
      <w:r>
        <w:rPr>
          <w:rStyle w:val="default"/>
          <w:rFonts w:cs="FrankRuehl" w:hint="cs"/>
          <w:rtl/>
        </w:rPr>
        <w:t>דה מסוג זה ובהתאם לתנאי הר</w:t>
      </w:r>
      <w:r>
        <w:rPr>
          <w:rStyle w:val="default"/>
          <w:rFonts w:cs="FrankRuehl"/>
          <w:rtl/>
        </w:rPr>
        <w:t>שיון</w:t>
      </w:r>
      <w:r>
        <w:rPr>
          <w:rStyle w:val="default"/>
          <w:rFonts w:cs="FrankRuehl" w:hint="cs"/>
          <w:rtl/>
        </w:rPr>
        <w:t>; תקופת תקפו של הרשיון תיקבע בו.</w:t>
      </w:r>
    </w:p>
    <w:p w14:paraId="786D3EF0" w14:textId="77777777" w:rsidR="002E6258" w:rsidRDefault="007C1B1A">
      <w:pPr>
        <w:pStyle w:val="P00"/>
        <w:spacing w:before="72"/>
        <w:ind w:left="0" w:right="1134"/>
        <w:rPr>
          <w:rStyle w:val="default"/>
          <w:rFonts w:cs="FrankRuehl"/>
          <w:rtl/>
        </w:rPr>
      </w:pPr>
      <w:r>
        <w:rPr>
          <w:rFonts w:cs="FrankRuehl"/>
          <w:sz w:val="26"/>
          <w:rtl/>
          <w:lang w:eastAsia="en-US"/>
        </w:rPr>
        <w:pict w14:anchorId="2B2194C7">
          <v:shape id="_x0000_s2087" type="#_x0000_t202" style="position:absolute;left:0;text-align:left;margin-left:470.35pt;margin-top:7.1pt;width:1in;height:34.9pt;z-index:251667456" filled="f" stroked="f">
            <v:textbox style="mso-next-textbox:#_x0000_s2087" inset="1mm,0,1mm,0">
              <w:txbxContent>
                <w:p w14:paraId="43AD37A9" w14:textId="77777777" w:rsidR="00D2110E" w:rsidRDefault="00D2110E" w:rsidP="007C1B1A">
                  <w:pPr>
                    <w:spacing w:line="160" w:lineRule="exact"/>
                    <w:rPr>
                      <w:rFonts w:cs="Miriam" w:hint="cs"/>
                      <w:noProof/>
                      <w:sz w:val="18"/>
                      <w:szCs w:val="18"/>
                      <w:rtl/>
                    </w:rPr>
                  </w:pPr>
                  <w:r>
                    <w:rPr>
                      <w:rFonts w:cs="Miriam" w:hint="cs"/>
                      <w:sz w:val="18"/>
                      <w:szCs w:val="18"/>
                      <w:rtl/>
                    </w:rPr>
                    <w:t>(תיקון מס' 4) תשע"א-2011</w:t>
                  </w:r>
                </w:p>
                <w:p w14:paraId="673D3A37" w14:textId="77777777" w:rsidR="007464E0" w:rsidRDefault="007464E0" w:rsidP="007464E0">
                  <w:pPr>
                    <w:spacing w:line="160" w:lineRule="exact"/>
                    <w:rPr>
                      <w:rFonts w:cs="Miriam" w:hint="cs"/>
                      <w:noProof/>
                      <w:sz w:val="18"/>
                      <w:szCs w:val="18"/>
                      <w:rtl/>
                    </w:rPr>
                  </w:pPr>
                  <w:r>
                    <w:rPr>
                      <w:rFonts w:cs="Miriam" w:hint="cs"/>
                      <w:noProof/>
                      <w:sz w:val="18"/>
                      <w:szCs w:val="18"/>
                      <w:rtl/>
                    </w:rPr>
                    <w:t>(תיקון מס' 5) תשע"ו-2015</w:t>
                  </w:r>
                </w:p>
              </w:txbxContent>
            </v:textbox>
            <w10:anchorlock/>
          </v:shape>
        </w:pict>
      </w:r>
      <w:r w:rsidR="002E6258">
        <w:rPr>
          <w:rFonts w:cs="FrankRuehl"/>
          <w:sz w:val="26"/>
          <w:rtl/>
        </w:rPr>
        <w:tab/>
      </w:r>
      <w:r w:rsidR="002E6258">
        <w:rPr>
          <w:rStyle w:val="default"/>
          <w:rFonts w:cs="FrankRuehl"/>
          <w:rtl/>
        </w:rPr>
        <w:t>(</w:t>
      </w:r>
      <w:r w:rsidR="002E6258">
        <w:rPr>
          <w:rStyle w:val="default"/>
          <w:rFonts w:cs="FrankRuehl" w:hint="cs"/>
          <w:rtl/>
        </w:rPr>
        <w:t>ב)</w:t>
      </w:r>
      <w:r w:rsidR="002E6258">
        <w:rPr>
          <w:rStyle w:val="default"/>
          <w:rFonts w:cs="FrankRuehl"/>
          <w:rtl/>
        </w:rPr>
        <w:tab/>
      </w:r>
      <w:r w:rsidR="002E6258">
        <w:rPr>
          <w:rStyle w:val="default"/>
          <w:rFonts w:cs="FrankRuehl" w:hint="cs"/>
          <w:rtl/>
        </w:rPr>
        <w:t>המנהל</w:t>
      </w:r>
      <w:r w:rsidR="007464E0">
        <w:rPr>
          <w:rStyle w:val="default"/>
          <w:rFonts w:cs="FrankRuehl" w:hint="cs"/>
          <w:rtl/>
        </w:rPr>
        <w:t xml:space="preserve"> למתן רישיונות לעבודות חשמל</w:t>
      </w:r>
      <w:r w:rsidR="002E6258">
        <w:rPr>
          <w:rStyle w:val="default"/>
          <w:rFonts w:cs="FrankRuehl"/>
          <w:rtl/>
        </w:rPr>
        <w:t xml:space="preserve"> </w:t>
      </w:r>
      <w:r w:rsidR="002E6258">
        <w:rPr>
          <w:rStyle w:val="default"/>
          <w:rFonts w:cs="FrankRuehl" w:hint="cs"/>
          <w:rtl/>
        </w:rPr>
        <w:t>יתן רשיון כאמור בסעיף קטן (א), אם נוכח שיש למבקש הרשיון הכשרה מקצועית ראויה ונסיון מעשי מניח את הדעת בכל הנוגע לדרכי השימוש ברשיון.</w:t>
      </w:r>
    </w:p>
    <w:p w14:paraId="12147E38" w14:textId="77777777" w:rsidR="002E6258" w:rsidRDefault="007464E0">
      <w:pPr>
        <w:pStyle w:val="P00"/>
        <w:spacing w:before="72"/>
        <w:ind w:left="0" w:right="1134"/>
        <w:rPr>
          <w:rStyle w:val="default"/>
          <w:rFonts w:cs="FrankRuehl"/>
          <w:rtl/>
        </w:rPr>
      </w:pPr>
      <w:r>
        <w:rPr>
          <w:rFonts w:cs="FrankRuehl"/>
          <w:sz w:val="26"/>
          <w:rtl/>
          <w:lang w:eastAsia="en-US"/>
        </w:rPr>
        <w:pict w14:anchorId="4255565B">
          <v:shape id="_x0000_s2103" type="#_x0000_t202" style="position:absolute;left:0;text-align:left;margin-left:470.35pt;margin-top:7.1pt;width:1in;height:18pt;z-index:251677696" filled="f" stroked="f">
            <v:textbox inset="1mm,0,1mm,0">
              <w:txbxContent>
                <w:p w14:paraId="1E54B5BF" w14:textId="77777777" w:rsidR="007464E0" w:rsidRDefault="007464E0" w:rsidP="007464E0">
                  <w:pPr>
                    <w:spacing w:line="160" w:lineRule="exact"/>
                    <w:rPr>
                      <w:rFonts w:cs="Miriam" w:hint="cs"/>
                      <w:noProof/>
                      <w:sz w:val="18"/>
                      <w:szCs w:val="18"/>
                      <w:rtl/>
                    </w:rPr>
                  </w:pPr>
                  <w:r>
                    <w:rPr>
                      <w:rFonts w:cs="Miriam" w:hint="cs"/>
                      <w:noProof/>
                      <w:sz w:val="18"/>
                      <w:szCs w:val="18"/>
                      <w:rtl/>
                    </w:rPr>
                    <w:t>(תיקון מס' 5) תשע"ו-2015</w:t>
                  </w:r>
                </w:p>
              </w:txbxContent>
            </v:textbox>
            <w10:anchorlock/>
          </v:shape>
        </w:pict>
      </w:r>
      <w:r w:rsidR="002E6258">
        <w:rPr>
          <w:rFonts w:cs="FrankRuehl"/>
          <w:sz w:val="26"/>
          <w:rtl/>
        </w:rPr>
        <w:tab/>
      </w:r>
      <w:r w:rsidR="002E6258">
        <w:rPr>
          <w:rStyle w:val="default"/>
          <w:rFonts w:cs="FrankRuehl"/>
          <w:rtl/>
        </w:rPr>
        <w:t>(</w:t>
      </w:r>
      <w:r w:rsidR="002E6258">
        <w:rPr>
          <w:rStyle w:val="default"/>
          <w:rFonts w:cs="FrankRuehl" w:hint="cs"/>
          <w:rtl/>
        </w:rPr>
        <w:t>ג)</w:t>
      </w:r>
      <w:r w:rsidR="002E6258">
        <w:rPr>
          <w:rStyle w:val="default"/>
          <w:rFonts w:cs="FrankRuehl"/>
          <w:rtl/>
        </w:rPr>
        <w:tab/>
      </w:r>
      <w:r w:rsidR="002E6258">
        <w:rPr>
          <w:rStyle w:val="default"/>
          <w:rFonts w:cs="FrankRuehl" w:hint="cs"/>
          <w:rtl/>
        </w:rPr>
        <w:t>נוכ</w:t>
      </w:r>
      <w:r w:rsidR="002E6258">
        <w:rPr>
          <w:rStyle w:val="default"/>
          <w:rFonts w:cs="FrankRuehl"/>
          <w:rtl/>
        </w:rPr>
        <w:t>ח</w:t>
      </w:r>
      <w:r w:rsidR="002E6258">
        <w:rPr>
          <w:rStyle w:val="default"/>
          <w:rFonts w:cs="FrankRuehl" w:hint="cs"/>
          <w:rtl/>
        </w:rPr>
        <w:t xml:space="preserve"> המנהל</w:t>
      </w:r>
      <w:r>
        <w:rPr>
          <w:rStyle w:val="default"/>
          <w:rFonts w:cs="FrankRuehl" w:hint="cs"/>
          <w:rtl/>
        </w:rPr>
        <w:t xml:space="preserve"> למתן רישיונות לעבודות חשמל</w:t>
      </w:r>
      <w:r w:rsidR="002E6258">
        <w:rPr>
          <w:rStyle w:val="default"/>
          <w:rFonts w:cs="FrankRuehl" w:hint="cs"/>
          <w:rtl/>
        </w:rPr>
        <w:t xml:space="preserve"> שהשימוש ברשי</w:t>
      </w:r>
      <w:r w:rsidR="002E6258">
        <w:rPr>
          <w:rStyle w:val="default"/>
          <w:rFonts w:cs="FrankRuehl"/>
          <w:rtl/>
        </w:rPr>
        <w:t>ון</w:t>
      </w:r>
      <w:r w:rsidR="002E6258">
        <w:rPr>
          <w:rStyle w:val="default"/>
          <w:rFonts w:cs="FrankRuehl" w:hint="cs"/>
          <w:rtl/>
        </w:rPr>
        <w:t xml:space="preserve"> שניתן יש בו מש</w:t>
      </w:r>
      <w:r w:rsidR="002E6258">
        <w:rPr>
          <w:rStyle w:val="default"/>
          <w:rFonts w:cs="FrankRuehl"/>
          <w:rtl/>
        </w:rPr>
        <w:t>ו</w:t>
      </w:r>
      <w:r w:rsidR="002E6258">
        <w:rPr>
          <w:rStyle w:val="default"/>
          <w:rFonts w:cs="FrankRuehl" w:hint="cs"/>
          <w:rtl/>
        </w:rPr>
        <w:t>ם ס</w:t>
      </w:r>
      <w:r w:rsidR="002E6258">
        <w:rPr>
          <w:rStyle w:val="default"/>
          <w:rFonts w:cs="FrankRuehl"/>
          <w:rtl/>
        </w:rPr>
        <w:t>כ</w:t>
      </w:r>
      <w:r w:rsidR="002E6258">
        <w:rPr>
          <w:rStyle w:val="default"/>
          <w:rFonts w:cs="FrankRuehl" w:hint="cs"/>
          <w:rtl/>
        </w:rPr>
        <w:t>נה לאדם או לרכוש, או שבעל הרש</w:t>
      </w:r>
      <w:r w:rsidR="002E6258">
        <w:rPr>
          <w:rStyle w:val="default"/>
          <w:rFonts w:cs="FrankRuehl"/>
          <w:rtl/>
        </w:rPr>
        <w:t>י</w:t>
      </w:r>
      <w:r w:rsidR="002E6258">
        <w:rPr>
          <w:rStyle w:val="default"/>
          <w:rFonts w:cs="FrankRuehl" w:hint="cs"/>
          <w:rtl/>
        </w:rPr>
        <w:t>ון יצא חייב בדין על עבירה בקשר לביצוע עבודת חשמל, רשאי הוא בכל עת לבטל את הרשיון או להגביל את היקפו.</w:t>
      </w:r>
    </w:p>
    <w:p w14:paraId="373AD5BA" w14:textId="77777777" w:rsidR="002E6258" w:rsidRDefault="007C1B1A">
      <w:pPr>
        <w:pStyle w:val="P00"/>
        <w:spacing w:before="72"/>
        <w:ind w:left="0" w:right="1134"/>
        <w:rPr>
          <w:rStyle w:val="default"/>
          <w:rFonts w:cs="FrankRuehl" w:hint="cs"/>
          <w:rtl/>
        </w:rPr>
      </w:pPr>
      <w:r>
        <w:rPr>
          <w:rFonts w:cs="FrankRuehl"/>
          <w:sz w:val="26"/>
          <w:rtl/>
          <w:lang w:eastAsia="en-US"/>
        </w:rPr>
        <w:pict w14:anchorId="5EDEC683">
          <v:shape id="_x0000_s2088" type="#_x0000_t202" style="position:absolute;left:0;text-align:left;margin-left:470.35pt;margin-top:7.1pt;width:1in;height:18pt;z-index:251668480" filled="f" stroked="f">
            <v:textbox inset="1mm,0,1mm,0">
              <w:txbxContent>
                <w:p w14:paraId="00BC343F" w14:textId="77777777" w:rsidR="00D2110E" w:rsidRDefault="00D2110E" w:rsidP="007C1B1A">
                  <w:pPr>
                    <w:spacing w:line="160" w:lineRule="exact"/>
                    <w:rPr>
                      <w:rFonts w:cs="Miriam"/>
                      <w:noProof/>
                      <w:sz w:val="18"/>
                      <w:szCs w:val="18"/>
                      <w:rtl/>
                    </w:rPr>
                  </w:pPr>
                  <w:r>
                    <w:rPr>
                      <w:rFonts w:cs="Miriam" w:hint="cs"/>
                      <w:sz w:val="18"/>
                      <w:szCs w:val="18"/>
                      <w:rtl/>
                    </w:rPr>
                    <w:t>(תיקון מס' 4) תשע"א-2011</w:t>
                  </w:r>
                </w:p>
              </w:txbxContent>
            </v:textbox>
            <w10:anchorlock/>
          </v:shape>
        </w:pict>
      </w:r>
      <w:r w:rsidR="002E6258">
        <w:rPr>
          <w:rFonts w:cs="FrankRuehl"/>
          <w:sz w:val="26"/>
          <w:rtl/>
        </w:rPr>
        <w:tab/>
      </w:r>
      <w:r w:rsidR="002E6258">
        <w:rPr>
          <w:rStyle w:val="default"/>
          <w:rFonts w:cs="FrankRuehl"/>
          <w:rtl/>
        </w:rPr>
        <w:t>(</w:t>
      </w:r>
      <w:r w:rsidR="002E6258">
        <w:rPr>
          <w:rStyle w:val="default"/>
          <w:rFonts w:cs="FrankRuehl" w:hint="cs"/>
          <w:rtl/>
        </w:rPr>
        <w:t>ד)</w:t>
      </w:r>
      <w:r w:rsidR="002E6258">
        <w:rPr>
          <w:rStyle w:val="default"/>
          <w:rFonts w:cs="FrankRuehl"/>
          <w:rtl/>
        </w:rPr>
        <w:tab/>
      </w:r>
      <w:r w:rsidR="002E6258">
        <w:rPr>
          <w:rStyle w:val="default"/>
          <w:rFonts w:cs="FrankRuehl" w:hint="cs"/>
          <w:rtl/>
        </w:rPr>
        <w:t>דרכ</w:t>
      </w:r>
      <w:r w:rsidR="002E6258">
        <w:rPr>
          <w:rStyle w:val="default"/>
          <w:rFonts w:cs="FrankRuehl"/>
          <w:rtl/>
        </w:rPr>
        <w:t>י</w:t>
      </w:r>
      <w:r w:rsidR="002E6258">
        <w:rPr>
          <w:rStyle w:val="default"/>
          <w:rFonts w:cs="FrankRuehl" w:hint="cs"/>
          <w:rtl/>
        </w:rPr>
        <w:t xml:space="preserve"> מתן הרשיונות, ביטולם והגבלם ייקבעו בתקנות שיותקנו תוך התיעצות עם הארגון המייצג את המספר הגדול ביותר של החשמלאי</w:t>
      </w:r>
      <w:r w:rsidR="002E6258">
        <w:rPr>
          <w:rStyle w:val="default"/>
          <w:rFonts w:cs="FrankRuehl"/>
          <w:rtl/>
        </w:rPr>
        <w:t>ם</w:t>
      </w:r>
      <w:r w:rsidR="002E6258">
        <w:rPr>
          <w:rStyle w:val="default"/>
          <w:rFonts w:cs="FrankRuehl" w:hint="cs"/>
          <w:rtl/>
        </w:rPr>
        <w:t xml:space="preserve"> במ</w:t>
      </w:r>
      <w:r w:rsidR="002E6258">
        <w:rPr>
          <w:rStyle w:val="default"/>
          <w:rFonts w:cs="FrankRuehl"/>
          <w:rtl/>
        </w:rPr>
        <w:t>ד</w:t>
      </w:r>
      <w:r w:rsidR="002E6258">
        <w:rPr>
          <w:rStyle w:val="default"/>
          <w:rFonts w:cs="FrankRuehl" w:hint="cs"/>
          <w:rtl/>
        </w:rPr>
        <w:t>ינה ועם הארגון המייצג את ה</w:t>
      </w:r>
      <w:r w:rsidR="002E6258">
        <w:rPr>
          <w:rStyle w:val="default"/>
          <w:rFonts w:cs="FrankRuehl"/>
          <w:rtl/>
        </w:rPr>
        <w:t>מספר</w:t>
      </w:r>
      <w:r w:rsidR="002E6258">
        <w:rPr>
          <w:rStyle w:val="default"/>
          <w:rFonts w:cs="FrankRuehl" w:hint="cs"/>
          <w:rtl/>
        </w:rPr>
        <w:t xml:space="preserve"> הגדול ביותר של מהנדסי החשמל במדינה.</w:t>
      </w:r>
    </w:p>
    <w:p w14:paraId="672620ED" w14:textId="77777777" w:rsidR="007464E0" w:rsidRPr="00393C4D" w:rsidRDefault="007464E0" w:rsidP="007464E0">
      <w:pPr>
        <w:pStyle w:val="P00"/>
        <w:tabs>
          <w:tab w:val="clear" w:pos="6259"/>
        </w:tabs>
        <w:spacing w:before="0"/>
        <w:ind w:left="0" w:right="1134"/>
        <w:rPr>
          <w:rStyle w:val="default"/>
          <w:rFonts w:cs="FrankRuehl" w:hint="cs"/>
          <w:vanish/>
          <w:color w:val="FF0000"/>
          <w:sz w:val="20"/>
          <w:szCs w:val="20"/>
          <w:shd w:val="clear" w:color="auto" w:fill="FFFF99"/>
          <w:rtl/>
        </w:rPr>
      </w:pPr>
      <w:bookmarkStart w:id="34" w:name="Rov50"/>
      <w:r w:rsidRPr="00393C4D">
        <w:rPr>
          <w:rStyle w:val="default"/>
          <w:rFonts w:cs="FrankRuehl" w:hint="cs"/>
          <w:vanish/>
          <w:color w:val="FF0000"/>
          <w:sz w:val="20"/>
          <w:szCs w:val="20"/>
          <w:shd w:val="clear" w:color="auto" w:fill="FFFF99"/>
          <w:rtl/>
        </w:rPr>
        <w:t>מיום 1.1.2016</w:t>
      </w:r>
    </w:p>
    <w:p w14:paraId="3CCA1491" w14:textId="77777777" w:rsidR="007464E0" w:rsidRPr="00393C4D" w:rsidRDefault="007464E0" w:rsidP="007464E0">
      <w:pPr>
        <w:pStyle w:val="P00"/>
        <w:tabs>
          <w:tab w:val="clear" w:pos="6259"/>
        </w:tabs>
        <w:spacing w:before="0"/>
        <w:ind w:left="0" w:right="1134"/>
        <w:rPr>
          <w:rStyle w:val="default"/>
          <w:rFonts w:cs="FrankRuehl" w:hint="cs"/>
          <w:vanish/>
          <w:sz w:val="20"/>
          <w:szCs w:val="20"/>
          <w:shd w:val="clear" w:color="auto" w:fill="FFFF99"/>
          <w:rtl/>
        </w:rPr>
      </w:pPr>
      <w:r w:rsidRPr="00393C4D">
        <w:rPr>
          <w:rStyle w:val="default"/>
          <w:rFonts w:cs="FrankRuehl" w:hint="cs"/>
          <w:b/>
          <w:bCs/>
          <w:vanish/>
          <w:sz w:val="20"/>
          <w:szCs w:val="20"/>
          <w:shd w:val="clear" w:color="auto" w:fill="FFFF99"/>
          <w:rtl/>
        </w:rPr>
        <w:t>תיקון מס' 5</w:t>
      </w:r>
    </w:p>
    <w:p w14:paraId="2F83CACE" w14:textId="77777777" w:rsidR="007464E0" w:rsidRPr="00393C4D" w:rsidRDefault="007464E0" w:rsidP="007464E0">
      <w:pPr>
        <w:pStyle w:val="P00"/>
        <w:tabs>
          <w:tab w:val="clear" w:pos="6259"/>
        </w:tabs>
        <w:spacing w:before="0"/>
        <w:ind w:left="0" w:right="1134"/>
        <w:rPr>
          <w:rStyle w:val="default"/>
          <w:rFonts w:cs="FrankRuehl" w:hint="cs"/>
          <w:vanish/>
          <w:sz w:val="20"/>
          <w:szCs w:val="20"/>
          <w:shd w:val="clear" w:color="auto" w:fill="FFFF99"/>
          <w:rtl/>
        </w:rPr>
      </w:pPr>
      <w:hyperlink r:id="rId49" w:history="1">
        <w:r w:rsidRPr="00393C4D">
          <w:rPr>
            <w:rStyle w:val="Hyperlink"/>
            <w:rFonts w:cs="FrankRuehl" w:hint="cs"/>
            <w:vanish/>
            <w:szCs w:val="20"/>
            <w:shd w:val="clear" w:color="auto" w:fill="FFFF99"/>
            <w:rtl/>
          </w:rPr>
          <w:t>ס"ח תשע"ו מס' 2510</w:t>
        </w:r>
      </w:hyperlink>
      <w:r w:rsidRPr="00393C4D">
        <w:rPr>
          <w:rStyle w:val="default"/>
          <w:rFonts w:cs="FrankRuehl" w:hint="cs"/>
          <w:vanish/>
          <w:sz w:val="20"/>
          <w:szCs w:val="20"/>
          <w:shd w:val="clear" w:color="auto" w:fill="FFFF99"/>
          <w:rtl/>
        </w:rPr>
        <w:t xml:space="preserve"> מיום 30.11.2015 עמ' 88 (</w:t>
      </w:r>
      <w:hyperlink r:id="rId50" w:history="1">
        <w:r w:rsidRPr="00393C4D">
          <w:rPr>
            <w:rStyle w:val="Hyperlink"/>
            <w:rFonts w:cs="FrankRuehl" w:hint="cs"/>
            <w:vanish/>
            <w:szCs w:val="20"/>
            <w:shd w:val="clear" w:color="auto" w:fill="FFFF99"/>
            <w:rtl/>
          </w:rPr>
          <w:t>ה"ח 951</w:t>
        </w:r>
      </w:hyperlink>
      <w:r w:rsidRPr="00393C4D">
        <w:rPr>
          <w:rStyle w:val="default"/>
          <w:rFonts w:cs="FrankRuehl" w:hint="cs"/>
          <w:vanish/>
          <w:sz w:val="20"/>
          <w:szCs w:val="20"/>
          <w:shd w:val="clear" w:color="auto" w:fill="FFFF99"/>
          <w:rtl/>
        </w:rPr>
        <w:t>)</w:t>
      </w:r>
    </w:p>
    <w:p w14:paraId="6E08094A" w14:textId="77777777" w:rsidR="007464E0" w:rsidRPr="00393C4D" w:rsidRDefault="007464E0" w:rsidP="007464E0">
      <w:pPr>
        <w:pStyle w:val="P00"/>
        <w:ind w:left="0" w:right="1134"/>
        <w:rPr>
          <w:rStyle w:val="default"/>
          <w:rFonts w:cs="FrankRuehl"/>
          <w:vanish/>
          <w:sz w:val="22"/>
          <w:szCs w:val="22"/>
          <w:shd w:val="clear" w:color="auto" w:fill="FFFF99"/>
          <w:rtl/>
        </w:rPr>
      </w:pPr>
      <w:r w:rsidRPr="00393C4D">
        <w:rPr>
          <w:rStyle w:val="default"/>
          <w:rFonts w:cs="FrankRuehl"/>
          <w:vanish/>
          <w:sz w:val="22"/>
          <w:szCs w:val="22"/>
          <w:shd w:val="clear" w:color="auto" w:fill="FFFF99"/>
          <w:rtl/>
        </w:rPr>
        <w:tab/>
        <w:t>(</w:t>
      </w:r>
      <w:r w:rsidRPr="00393C4D">
        <w:rPr>
          <w:rStyle w:val="default"/>
          <w:rFonts w:cs="FrankRuehl" w:hint="cs"/>
          <w:vanish/>
          <w:sz w:val="22"/>
          <w:szCs w:val="22"/>
          <w:shd w:val="clear" w:color="auto" w:fill="FFFF99"/>
          <w:rtl/>
        </w:rPr>
        <w:t>א)</w:t>
      </w:r>
      <w:r w:rsidRPr="00393C4D">
        <w:rPr>
          <w:rStyle w:val="default"/>
          <w:rFonts w:cs="FrankRuehl"/>
          <w:vanish/>
          <w:sz w:val="22"/>
          <w:szCs w:val="22"/>
          <w:shd w:val="clear" w:color="auto" w:fill="FFFF99"/>
          <w:rtl/>
        </w:rPr>
        <w:tab/>
      </w:r>
      <w:r w:rsidRPr="00393C4D">
        <w:rPr>
          <w:rStyle w:val="default"/>
          <w:rFonts w:cs="FrankRuehl" w:hint="cs"/>
          <w:vanish/>
          <w:sz w:val="22"/>
          <w:szCs w:val="22"/>
          <w:shd w:val="clear" w:color="auto" w:fill="FFFF99"/>
          <w:rtl/>
        </w:rPr>
        <w:t xml:space="preserve">לא </w:t>
      </w:r>
      <w:r w:rsidRPr="00393C4D">
        <w:rPr>
          <w:rStyle w:val="default"/>
          <w:rFonts w:cs="FrankRuehl"/>
          <w:vanish/>
          <w:sz w:val="22"/>
          <w:szCs w:val="22"/>
          <w:shd w:val="clear" w:color="auto" w:fill="FFFF99"/>
          <w:rtl/>
        </w:rPr>
        <w:t>י</w:t>
      </w:r>
      <w:r w:rsidRPr="00393C4D">
        <w:rPr>
          <w:rStyle w:val="default"/>
          <w:rFonts w:cs="FrankRuehl" w:hint="cs"/>
          <w:vanish/>
          <w:sz w:val="22"/>
          <w:szCs w:val="22"/>
          <w:shd w:val="clear" w:color="auto" w:fill="FFFF99"/>
          <w:rtl/>
        </w:rPr>
        <w:t>עסוק אדם בביצוע עבודת חשמל, אלא אם יש בידו רשיון מאת המ</w:t>
      </w:r>
      <w:r w:rsidRPr="00393C4D">
        <w:rPr>
          <w:rStyle w:val="default"/>
          <w:rFonts w:cs="FrankRuehl"/>
          <w:vanish/>
          <w:sz w:val="22"/>
          <w:szCs w:val="22"/>
          <w:shd w:val="clear" w:color="auto" w:fill="FFFF99"/>
          <w:rtl/>
        </w:rPr>
        <w:t>נה</w:t>
      </w:r>
      <w:r w:rsidRPr="00393C4D">
        <w:rPr>
          <w:rStyle w:val="default"/>
          <w:rFonts w:cs="FrankRuehl" w:hint="cs"/>
          <w:vanish/>
          <w:sz w:val="22"/>
          <w:szCs w:val="22"/>
          <w:shd w:val="clear" w:color="auto" w:fill="FFFF99"/>
          <w:rtl/>
        </w:rPr>
        <w:t xml:space="preserve">ל </w:t>
      </w:r>
      <w:r w:rsidRPr="00393C4D">
        <w:rPr>
          <w:rStyle w:val="default"/>
          <w:rFonts w:cs="FrankRuehl" w:hint="cs"/>
          <w:vanish/>
          <w:sz w:val="22"/>
          <w:szCs w:val="22"/>
          <w:u w:val="single"/>
          <w:shd w:val="clear" w:color="auto" w:fill="FFFF99"/>
          <w:rtl/>
        </w:rPr>
        <w:t>למתן רישיונות לעבודות חשמל</w:t>
      </w:r>
      <w:r w:rsidRPr="00393C4D">
        <w:rPr>
          <w:rStyle w:val="default"/>
          <w:rFonts w:cs="FrankRuehl" w:hint="cs"/>
          <w:vanish/>
          <w:sz w:val="22"/>
          <w:szCs w:val="22"/>
          <w:shd w:val="clear" w:color="auto" w:fill="FFFF99"/>
          <w:rtl/>
        </w:rPr>
        <w:t xml:space="preserve"> המתיר לו ביצו</w:t>
      </w:r>
      <w:r w:rsidRPr="00393C4D">
        <w:rPr>
          <w:rStyle w:val="default"/>
          <w:rFonts w:cs="FrankRuehl"/>
          <w:vanish/>
          <w:sz w:val="22"/>
          <w:szCs w:val="22"/>
          <w:shd w:val="clear" w:color="auto" w:fill="FFFF99"/>
          <w:rtl/>
        </w:rPr>
        <w:t>ע</w:t>
      </w:r>
      <w:r w:rsidRPr="00393C4D">
        <w:rPr>
          <w:rStyle w:val="default"/>
          <w:rFonts w:cs="FrankRuehl" w:hint="cs"/>
          <w:vanish/>
          <w:sz w:val="22"/>
          <w:szCs w:val="22"/>
          <w:shd w:val="clear" w:color="auto" w:fill="FFFF99"/>
          <w:rtl/>
        </w:rPr>
        <w:t xml:space="preserve"> עב</w:t>
      </w:r>
      <w:r w:rsidRPr="00393C4D">
        <w:rPr>
          <w:rStyle w:val="default"/>
          <w:rFonts w:cs="FrankRuehl"/>
          <w:vanish/>
          <w:sz w:val="22"/>
          <w:szCs w:val="22"/>
          <w:shd w:val="clear" w:color="auto" w:fill="FFFF99"/>
          <w:rtl/>
        </w:rPr>
        <w:t>ו</w:t>
      </w:r>
      <w:r w:rsidRPr="00393C4D">
        <w:rPr>
          <w:rStyle w:val="default"/>
          <w:rFonts w:cs="FrankRuehl" w:hint="cs"/>
          <w:vanish/>
          <w:sz w:val="22"/>
          <w:szCs w:val="22"/>
          <w:shd w:val="clear" w:color="auto" w:fill="FFFF99"/>
          <w:rtl/>
        </w:rPr>
        <w:t>דה מסוג זה ובהתאם לתנאי הר</w:t>
      </w:r>
      <w:r w:rsidRPr="00393C4D">
        <w:rPr>
          <w:rStyle w:val="default"/>
          <w:rFonts w:cs="FrankRuehl"/>
          <w:vanish/>
          <w:sz w:val="22"/>
          <w:szCs w:val="22"/>
          <w:shd w:val="clear" w:color="auto" w:fill="FFFF99"/>
          <w:rtl/>
        </w:rPr>
        <w:t>שיון</w:t>
      </w:r>
      <w:r w:rsidRPr="00393C4D">
        <w:rPr>
          <w:rStyle w:val="default"/>
          <w:rFonts w:cs="FrankRuehl" w:hint="cs"/>
          <w:vanish/>
          <w:sz w:val="22"/>
          <w:szCs w:val="22"/>
          <w:shd w:val="clear" w:color="auto" w:fill="FFFF99"/>
          <w:rtl/>
        </w:rPr>
        <w:t>; תקופת תקפו של הרשיון תיקבע בו.</w:t>
      </w:r>
    </w:p>
    <w:p w14:paraId="45594E86" w14:textId="77777777" w:rsidR="007464E0" w:rsidRPr="00393C4D" w:rsidRDefault="007464E0" w:rsidP="007464E0">
      <w:pPr>
        <w:pStyle w:val="P00"/>
        <w:spacing w:before="0"/>
        <w:ind w:left="0" w:right="1134"/>
        <w:rPr>
          <w:rStyle w:val="default"/>
          <w:rFonts w:cs="FrankRuehl"/>
          <w:vanish/>
          <w:sz w:val="22"/>
          <w:szCs w:val="22"/>
          <w:shd w:val="clear" w:color="auto" w:fill="FFFF99"/>
          <w:rtl/>
        </w:rPr>
      </w:pPr>
      <w:r w:rsidRPr="00393C4D">
        <w:rPr>
          <w:rStyle w:val="default"/>
          <w:rFonts w:cs="FrankRuehl"/>
          <w:vanish/>
          <w:sz w:val="22"/>
          <w:szCs w:val="22"/>
          <w:shd w:val="clear" w:color="auto" w:fill="FFFF99"/>
          <w:rtl/>
        </w:rPr>
        <w:tab/>
        <w:t>(</w:t>
      </w:r>
      <w:r w:rsidRPr="00393C4D">
        <w:rPr>
          <w:rStyle w:val="default"/>
          <w:rFonts w:cs="FrankRuehl" w:hint="cs"/>
          <w:vanish/>
          <w:sz w:val="22"/>
          <w:szCs w:val="22"/>
          <w:shd w:val="clear" w:color="auto" w:fill="FFFF99"/>
          <w:rtl/>
        </w:rPr>
        <w:t>ב)</w:t>
      </w:r>
      <w:r w:rsidRPr="00393C4D">
        <w:rPr>
          <w:rStyle w:val="default"/>
          <w:rFonts w:cs="FrankRuehl"/>
          <w:vanish/>
          <w:sz w:val="22"/>
          <w:szCs w:val="22"/>
          <w:shd w:val="clear" w:color="auto" w:fill="FFFF99"/>
          <w:rtl/>
        </w:rPr>
        <w:tab/>
      </w:r>
      <w:r w:rsidRPr="00393C4D">
        <w:rPr>
          <w:rStyle w:val="default"/>
          <w:rFonts w:cs="FrankRuehl" w:hint="cs"/>
          <w:vanish/>
          <w:sz w:val="22"/>
          <w:szCs w:val="22"/>
          <w:shd w:val="clear" w:color="auto" w:fill="FFFF99"/>
          <w:rtl/>
        </w:rPr>
        <w:t xml:space="preserve">המנהל </w:t>
      </w:r>
      <w:r w:rsidRPr="00393C4D">
        <w:rPr>
          <w:rStyle w:val="default"/>
          <w:rFonts w:cs="FrankRuehl" w:hint="cs"/>
          <w:vanish/>
          <w:sz w:val="22"/>
          <w:szCs w:val="22"/>
          <w:u w:val="single"/>
          <w:shd w:val="clear" w:color="auto" w:fill="FFFF99"/>
          <w:rtl/>
        </w:rPr>
        <w:t>למתן רישיונות לעבודות חשמל</w:t>
      </w:r>
      <w:r w:rsidRPr="00393C4D">
        <w:rPr>
          <w:rStyle w:val="default"/>
          <w:rFonts w:cs="FrankRuehl"/>
          <w:vanish/>
          <w:sz w:val="22"/>
          <w:szCs w:val="22"/>
          <w:shd w:val="clear" w:color="auto" w:fill="FFFF99"/>
          <w:rtl/>
        </w:rPr>
        <w:t xml:space="preserve"> </w:t>
      </w:r>
      <w:r w:rsidRPr="00393C4D">
        <w:rPr>
          <w:rStyle w:val="default"/>
          <w:rFonts w:cs="FrankRuehl" w:hint="cs"/>
          <w:vanish/>
          <w:sz w:val="22"/>
          <w:szCs w:val="22"/>
          <w:shd w:val="clear" w:color="auto" w:fill="FFFF99"/>
          <w:rtl/>
        </w:rPr>
        <w:t>יתן רשיון כאמור בסעיף קטן (א), אם נוכח שיש למבקש הרשיון הכשרה מקצועית ראויה ונסיון מעשי מניח את הדעת בכל הנוגע לדרכי השימוש ברשיון.</w:t>
      </w:r>
    </w:p>
    <w:p w14:paraId="0E26413A" w14:textId="77777777" w:rsidR="007464E0" w:rsidRPr="00393C4D" w:rsidRDefault="007464E0" w:rsidP="007464E0">
      <w:pPr>
        <w:pStyle w:val="P00"/>
        <w:spacing w:before="0"/>
        <w:ind w:left="0" w:right="1134"/>
        <w:rPr>
          <w:rStyle w:val="default"/>
          <w:rFonts w:cs="FrankRuehl"/>
          <w:vanish/>
          <w:sz w:val="22"/>
          <w:szCs w:val="22"/>
          <w:shd w:val="clear" w:color="auto" w:fill="FFFF99"/>
          <w:rtl/>
        </w:rPr>
      </w:pPr>
      <w:r w:rsidRPr="00393C4D">
        <w:rPr>
          <w:rStyle w:val="default"/>
          <w:rFonts w:cs="FrankRuehl"/>
          <w:vanish/>
          <w:sz w:val="22"/>
          <w:szCs w:val="22"/>
          <w:shd w:val="clear" w:color="auto" w:fill="FFFF99"/>
          <w:rtl/>
        </w:rPr>
        <w:tab/>
        <w:t>(</w:t>
      </w:r>
      <w:r w:rsidRPr="00393C4D">
        <w:rPr>
          <w:rStyle w:val="default"/>
          <w:rFonts w:cs="FrankRuehl" w:hint="cs"/>
          <w:vanish/>
          <w:sz w:val="22"/>
          <w:szCs w:val="22"/>
          <w:shd w:val="clear" w:color="auto" w:fill="FFFF99"/>
          <w:rtl/>
        </w:rPr>
        <w:t>ג)</w:t>
      </w:r>
      <w:r w:rsidRPr="00393C4D">
        <w:rPr>
          <w:rStyle w:val="default"/>
          <w:rFonts w:cs="FrankRuehl"/>
          <w:vanish/>
          <w:sz w:val="22"/>
          <w:szCs w:val="22"/>
          <w:shd w:val="clear" w:color="auto" w:fill="FFFF99"/>
          <w:rtl/>
        </w:rPr>
        <w:tab/>
      </w:r>
      <w:r w:rsidRPr="00393C4D">
        <w:rPr>
          <w:rStyle w:val="default"/>
          <w:rFonts w:cs="FrankRuehl" w:hint="cs"/>
          <w:vanish/>
          <w:sz w:val="22"/>
          <w:szCs w:val="22"/>
          <w:shd w:val="clear" w:color="auto" w:fill="FFFF99"/>
          <w:rtl/>
        </w:rPr>
        <w:t>נוכ</w:t>
      </w:r>
      <w:r w:rsidRPr="00393C4D">
        <w:rPr>
          <w:rStyle w:val="default"/>
          <w:rFonts w:cs="FrankRuehl"/>
          <w:vanish/>
          <w:sz w:val="22"/>
          <w:szCs w:val="22"/>
          <w:shd w:val="clear" w:color="auto" w:fill="FFFF99"/>
          <w:rtl/>
        </w:rPr>
        <w:t>ח</w:t>
      </w:r>
      <w:r w:rsidRPr="00393C4D">
        <w:rPr>
          <w:rStyle w:val="default"/>
          <w:rFonts w:cs="FrankRuehl" w:hint="cs"/>
          <w:vanish/>
          <w:sz w:val="22"/>
          <w:szCs w:val="22"/>
          <w:shd w:val="clear" w:color="auto" w:fill="FFFF99"/>
          <w:rtl/>
        </w:rPr>
        <w:t xml:space="preserve"> המנהל </w:t>
      </w:r>
      <w:r w:rsidRPr="00393C4D">
        <w:rPr>
          <w:rStyle w:val="default"/>
          <w:rFonts w:cs="FrankRuehl" w:hint="cs"/>
          <w:vanish/>
          <w:sz w:val="22"/>
          <w:szCs w:val="22"/>
          <w:u w:val="single"/>
          <w:shd w:val="clear" w:color="auto" w:fill="FFFF99"/>
          <w:rtl/>
        </w:rPr>
        <w:t>למתן רישיונות לעבודות חשמל</w:t>
      </w:r>
      <w:r w:rsidRPr="00393C4D">
        <w:rPr>
          <w:rStyle w:val="default"/>
          <w:rFonts w:cs="FrankRuehl" w:hint="cs"/>
          <w:vanish/>
          <w:sz w:val="22"/>
          <w:szCs w:val="22"/>
          <w:shd w:val="clear" w:color="auto" w:fill="FFFF99"/>
          <w:rtl/>
        </w:rPr>
        <w:t xml:space="preserve"> שהשימוש ברשי</w:t>
      </w:r>
      <w:r w:rsidRPr="00393C4D">
        <w:rPr>
          <w:rStyle w:val="default"/>
          <w:rFonts w:cs="FrankRuehl"/>
          <w:vanish/>
          <w:sz w:val="22"/>
          <w:szCs w:val="22"/>
          <w:shd w:val="clear" w:color="auto" w:fill="FFFF99"/>
          <w:rtl/>
        </w:rPr>
        <w:t>ון</w:t>
      </w:r>
      <w:r w:rsidRPr="00393C4D">
        <w:rPr>
          <w:rStyle w:val="default"/>
          <w:rFonts w:cs="FrankRuehl" w:hint="cs"/>
          <w:vanish/>
          <w:sz w:val="22"/>
          <w:szCs w:val="22"/>
          <w:shd w:val="clear" w:color="auto" w:fill="FFFF99"/>
          <w:rtl/>
        </w:rPr>
        <w:t xml:space="preserve"> שניתן יש בו מש</w:t>
      </w:r>
      <w:r w:rsidRPr="00393C4D">
        <w:rPr>
          <w:rStyle w:val="default"/>
          <w:rFonts w:cs="FrankRuehl"/>
          <w:vanish/>
          <w:sz w:val="22"/>
          <w:szCs w:val="22"/>
          <w:shd w:val="clear" w:color="auto" w:fill="FFFF99"/>
          <w:rtl/>
        </w:rPr>
        <w:t>ו</w:t>
      </w:r>
      <w:r w:rsidRPr="00393C4D">
        <w:rPr>
          <w:rStyle w:val="default"/>
          <w:rFonts w:cs="FrankRuehl" w:hint="cs"/>
          <w:vanish/>
          <w:sz w:val="22"/>
          <w:szCs w:val="22"/>
          <w:shd w:val="clear" w:color="auto" w:fill="FFFF99"/>
          <w:rtl/>
        </w:rPr>
        <w:t>ם ס</w:t>
      </w:r>
      <w:r w:rsidRPr="00393C4D">
        <w:rPr>
          <w:rStyle w:val="default"/>
          <w:rFonts w:cs="FrankRuehl"/>
          <w:vanish/>
          <w:sz w:val="22"/>
          <w:szCs w:val="22"/>
          <w:shd w:val="clear" w:color="auto" w:fill="FFFF99"/>
          <w:rtl/>
        </w:rPr>
        <w:t>כ</w:t>
      </w:r>
      <w:r w:rsidRPr="00393C4D">
        <w:rPr>
          <w:rStyle w:val="default"/>
          <w:rFonts w:cs="FrankRuehl" w:hint="cs"/>
          <w:vanish/>
          <w:sz w:val="22"/>
          <w:szCs w:val="22"/>
          <w:shd w:val="clear" w:color="auto" w:fill="FFFF99"/>
          <w:rtl/>
        </w:rPr>
        <w:t>נה לאדם או לרכוש, או שבעל הרש</w:t>
      </w:r>
      <w:r w:rsidRPr="00393C4D">
        <w:rPr>
          <w:rStyle w:val="default"/>
          <w:rFonts w:cs="FrankRuehl"/>
          <w:vanish/>
          <w:sz w:val="22"/>
          <w:szCs w:val="22"/>
          <w:shd w:val="clear" w:color="auto" w:fill="FFFF99"/>
          <w:rtl/>
        </w:rPr>
        <w:t>י</w:t>
      </w:r>
      <w:r w:rsidRPr="00393C4D">
        <w:rPr>
          <w:rStyle w:val="default"/>
          <w:rFonts w:cs="FrankRuehl" w:hint="cs"/>
          <w:vanish/>
          <w:sz w:val="22"/>
          <w:szCs w:val="22"/>
          <w:shd w:val="clear" w:color="auto" w:fill="FFFF99"/>
          <w:rtl/>
        </w:rPr>
        <w:t>ון יצא חייב בדין על עבירה בקשר לביצוע עבודת חשמל, רשאי הוא בכל עת לבטל את הרשיון או להגביל את היקפו.</w:t>
      </w:r>
    </w:p>
    <w:p w14:paraId="6CA0F9AD" w14:textId="77777777" w:rsidR="007464E0" w:rsidRPr="00393C4D" w:rsidRDefault="007464E0" w:rsidP="00B97A36">
      <w:pPr>
        <w:pStyle w:val="P00"/>
        <w:spacing w:before="0"/>
        <w:ind w:left="0" w:right="1134"/>
        <w:rPr>
          <w:rStyle w:val="default"/>
          <w:rFonts w:cs="FrankRuehl" w:hint="cs"/>
          <w:vanish/>
          <w:sz w:val="20"/>
          <w:szCs w:val="20"/>
          <w:shd w:val="clear" w:color="auto" w:fill="FFFF99"/>
          <w:rtl/>
        </w:rPr>
      </w:pPr>
    </w:p>
    <w:p w14:paraId="7697571C" w14:textId="77777777" w:rsidR="00B97A36" w:rsidRPr="00393C4D" w:rsidRDefault="007F6FDB" w:rsidP="00B97A36">
      <w:pPr>
        <w:pStyle w:val="P00"/>
        <w:spacing w:before="0"/>
        <w:ind w:left="0" w:right="1134"/>
        <w:rPr>
          <w:rStyle w:val="default"/>
          <w:rFonts w:cs="FrankRuehl" w:hint="cs"/>
          <w:vanish/>
          <w:color w:val="FF0000"/>
          <w:sz w:val="20"/>
          <w:szCs w:val="20"/>
          <w:shd w:val="clear" w:color="auto" w:fill="FFFF99"/>
          <w:rtl/>
        </w:rPr>
      </w:pPr>
      <w:r w:rsidRPr="00393C4D">
        <w:rPr>
          <w:rStyle w:val="default"/>
          <w:rFonts w:cs="FrankRuehl" w:hint="cs"/>
          <w:vanish/>
          <w:color w:val="FF0000"/>
          <w:sz w:val="20"/>
          <w:szCs w:val="20"/>
          <w:shd w:val="clear" w:color="auto" w:fill="FFFF99"/>
          <w:rtl/>
        </w:rPr>
        <w:t>מיום תחילתו של צו לפי סעיף 6(ד)(1)</w:t>
      </w:r>
    </w:p>
    <w:p w14:paraId="26F5B15A" w14:textId="77777777" w:rsidR="00B97A36" w:rsidRPr="00393C4D" w:rsidRDefault="00B97A36" w:rsidP="00B97A36">
      <w:pPr>
        <w:pStyle w:val="P00"/>
        <w:spacing w:before="0"/>
        <w:ind w:left="0" w:right="1134"/>
        <w:rPr>
          <w:rStyle w:val="default"/>
          <w:rFonts w:cs="FrankRuehl" w:hint="cs"/>
          <w:b/>
          <w:bCs/>
          <w:vanish/>
          <w:sz w:val="20"/>
          <w:szCs w:val="20"/>
          <w:shd w:val="clear" w:color="auto" w:fill="FFFF99"/>
          <w:rtl/>
        </w:rPr>
      </w:pPr>
      <w:r w:rsidRPr="00393C4D">
        <w:rPr>
          <w:rStyle w:val="default"/>
          <w:rFonts w:cs="FrankRuehl" w:hint="cs"/>
          <w:b/>
          <w:bCs/>
          <w:vanish/>
          <w:sz w:val="20"/>
          <w:szCs w:val="20"/>
          <w:shd w:val="clear" w:color="auto" w:fill="FFFF99"/>
          <w:rtl/>
        </w:rPr>
        <w:t>תיקון מס' 4</w:t>
      </w:r>
    </w:p>
    <w:p w14:paraId="3AA19DFE" w14:textId="77777777" w:rsidR="00B97A36" w:rsidRPr="00393C4D" w:rsidRDefault="00B97A36" w:rsidP="00B97A36">
      <w:pPr>
        <w:pStyle w:val="P00"/>
        <w:spacing w:before="0"/>
        <w:ind w:left="0" w:right="1134"/>
        <w:rPr>
          <w:rStyle w:val="default"/>
          <w:rFonts w:cs="FrankRuehl" w:hint="cs"/>
          <w:vanish/>
          <w:sz w:val="20"/>
          <w:szCs w:val="20"/>
          <w:shd w:val="clear" w:color="auto" w:fill="FFFF99"/>
          <w:rtl/>
        </w:rPr>
      </w:pPr>
      <w:hyperlink r:id="rId51" w:history="1">
        <w:r w:rsidRPr="00393C4D">
          <w:rPr>
            <w:rStyle w:val="Hyperlink"/>
            <w:rFonts w:cs="FrankRuehl" w:hint="cs"/>
            <w:vanish/>
            <w:szCs w:val="20"/>
            <w:shd w:val="clear" w:color="auto" w:fill="FFFF99"/>
            <w:rtl/>
          </w:rPr>
          <w:t>ס"ח תשע"א מס' 2294</w:t>
        </w:r>
      </w:hyperlink>
      <w:r w:rsidRPr="00393C4D">
        <w:rPr>
          <w:rStyle w:val="default"/>
          <w:rFonts w:cs="FrankRuehl" w:hint="cs"/>
          <w:vanish/>
          <w:sz w:val="20"/>
          <w:szCs w:val="20"/>
          <w:shd w:val="clear" w:color="auto" w:fill="FFFF99"/>
          <w:rtl/>
        </w:rPr>
        <w:t xml:space="preserve"> מיום 10.4.2011 עמ' 795 (</w:t>
      </w:r>
      <w:hyperlink r:id="rId52" w:history="1">
        <w:r w:rsidRPr="00393C4D">
          <w:rPr>
            <w:rStyle w:val="Hyperlink"/>
            <w:rFonts w:cs="FrankRuehl" w:hint="cs"/>
            <w:vanish/>
            <w:szCs w:val="20"/>
            <w:shd w:val="clear" w:color="auto" w:fill="FFFF99"/>
            <w:rtl/>
          </w:rPr>
          <w:t>ה"ח 257</w:t>
        </w:r>
      </w:hyperlink>
      <w:r w:rsidRPr="00393C4D">
        <w:rPr>
          <w:rStyle w:val="default"/>
          <w:rFonts w:cs="FrankRuehl" w:hint="cs"/>
          <w:vanish/>
          <w:sz w:val="20"/>
          <w:szCs w:val="20"/>
          <w:shd w:val="clear" w:color="auto" w:fill="FFFF99"/>
          <w:rtl/>
        </w:rPr>
        <w:t>)</w:t>
      </w:r>
    </w:p>
    <w:p w14:paraId="6536DA02" w14:textId="77777777" w:rsidR="007464E0" w:rsidRPr="00393C4D" w:rsidRDefault="007464E0" w:rsidP="007464E0">
      <w:pPr>
        <w:pStyle w:val="P00"/>
        <w:tabs>
          <w:tab w:val="clear" w:pos="6259"/>
        </w:tabs>
        <w:spacing w:before="0"/>
        <w:ind w:left="0" w:right="1134"/>
        <w:rPr>
          <w:rStyle w:val="default"/>
          <w:rFonts w:cs="FrankRuehl" w:hint="cs"/>
          <w:vanish/>
          <w:sz w:val="20"/>
          <w:szCs w:val="20"/>
          <w:shd w:val="clear" w:color="auto" w:fill="FFFF99"/>
          <w:rtl/>
        </w:rPr>
      </w:pPr>
      <w:r w:rsidRPr="00393C4D">
        <w:rPr>
          <w:rStyle w:val="default"/>
          <w:rFonts w:cs="FrankRuehl" w:hint="cs"/>
          <w:b/>
          <w:bCs/>
          <w:vanish/>
          <w:sz w:val="20"/>
          <w:szCs w:val="20"/>
          <w:shd w:val="clear" w:color="auto" w:fill="FFFF99"/>
          <w:rtl/>
        </w:rPr>
        <w:t>תיקון מס' 4 (תיקון)</w:t>
      </w:r>
    </w:p>
    <w:p w14:paraId="04567C89" w14:textId="77777777" w:rsidR="007464E0" w:rsidRPr="00393C4D" w:rsidRDefault="007464E0" w:rsidP="007464E0">
      <w:pPr>
        <w:pStyle w:val="P00"/>
        <w:tabs>
          <w:tab w:val="clear" w:pos="6259"/>
        </w:tabs>
        <w:spacing w:before="0"/>
        <w:ind w:left="0" w:right="1134"/>
        <w:rPr>
          <w:rStyle w:val="default"/>
          <w:rFonts w:cs="FrankRuehl" w:hint="cs"/>
          <w:vanish/>
          <w:sz w:val="20"/>
          <w:szCs w:val="20"/>
          <w:shd w:val="clear" w:color="auto" w:fill="FFFF99"/>
          <w:rtl/>
        </w:rPr>
      </w:pPr>
      <w:hyperlink r:id="rId53" w:history="1">
        <w:r w:rsidRPr="00393C4D">
          <w:rPr>
            <w:rStyle w:val="Hyperlink"/>
            <w:rFonts w:cs="FrankRuehl" w:hint="cs"/>
            <w:vanish/>
            <w:szCs w:val="20"/>
            <w:shd w:val="clear" w:color="auto" w:fill="FFFF99"/>
            <w:rtl/>
          </w:rPr>
          <w:t>ס"ח תשע"ו מס' 2510</w:t>
        </w:r>
      </w:hyperlink>
      <w:r w:rsidRPr="00393C4D">
        <w:rPr>
          <w:rStyle w:val="default"/>
          <w:rFonts w:cs="FrankRuehl" w:hint="cs"/>
          <w:vanish/>
          <w:sz w:val="20"/>
          <w:szCs w:val="20"/>
          <w:shd w:val="clear" w:color="auto" w:fill="FFFF99"/>
          <w:rtl/>
        </w:rPr>
        <w:t xml:space="preserve"> מיום 30.11.2015 עמ' 89 (</w:t>
      </w:r>
      <w:hyperlink r:id="rId54" w:history="1">
        <w:r w:rsidRPr="00393C4D">
          <w:rPr>
            <w:rStyle w:val="Hyperlink"/>
            <w:rFonts w:cs="FrankRuehl" w:hint="cs"/>
            <w:vanish/>
            <w:szCs w:val="20"/>
            <w:shd w:val="clear" w:color="auto" w:fill="FFFF99"/>
            <w:rtl/>
          </w:rPr>
          <w:t>ה"ח 951</w:t>
        </w:r>
      </w:hyperlink>
      <w:r w:rsidRPr="00393C4D">
        <w:rPr>
          <w:rStyle w:val="default"/>
          <w:rFonts w:cs="FrankRuehl" w:hint="cs"/>
          <w:vanish/>
          <w:sz w:val="20"/>
          <w:szCs w:val="20"/>
          <w:shd w:val="clear" w:color="auto" w:fill="FFFF99"/>
          <w:rtl/>
        </w:rPr>
        <w:t>)</w:t>
      </w:r>
    </w:p>
    <w:p w14:paraId="04F44646" w14:textId="77777777" w:rsidR="00B97A36" w:rsidRPr="00393C4D" w:rsidRDefault="00B97A36" w:rsidP="00B97A36">
      <w:pPr>
        <w:pStyle w:val="P00"/>
        <w:ind w:left="0" w:right="1134"/>
        <w:rPr>
          <w:rStyle w:val="default"/>
          <w:rFonts w:cs="FrankRuehl" w:hint="cs"/>
          <w:vanish/>
          <w:sz w:val="22"/>
          <w:szCs w:val="22"/>
          <w:u w:val="single"/>
          <w:shd w:val="clear" w:color="auto" w:fill="FFFF99"/>
          <w:rtl/>
        </w:rPr>
      </w:pPr>
      <w:r w:rsidRPr="00393C4D">
        <w:rPr>
          <w:rFonts w:cs="FrankRuehl"/>
          <w:vanish/>
          <w:sz w:val="22"/>
          <w:szCs w:val="22"/>
          <w:shd w:val="clear" w:color="auto" w:fill="FFFF99"/>
          <w:rtl/>
        </w:rPr>
        <w:tab/>
      </w:r>
      <w:r w:rsidRPr="00393C4D">
        <w:rPr>
          <w:rStyle w:val="default"/>
          <w:rFonts w:cs="FrankRuehl"/>
          <w:vanish/>
          <w:sz w:val="22"/>
          <w:szCs w:val="22"/>
          <w:shd w:val="clear" w:color="auto" w:fill="FFFF99"/>
          <w:rtl/>
        </w:rPr>
        <w:t>(</w:t>
      </w:r>
      <w:r w:rsidRPr="00393C4D">
        <w:rPr>
          <w:rStyle w:val="default"/>
          <w:rFonts w:cs="FrankRuehl" w:hint="cs"/>
          <w:vanish/>
          <w:sz w:val="22"/>
          <w:szCs w:val="22"/>
          <w:shd w:val="clear" w:color="auto" w:fill="FFFF99"/>
          <w:rtl/>
        </w:rPr>
        <w:t>ב)</w:t>
      </w:r>
      <w:r w:rsidRPr="00393C4D">
        <w:rPr>
          <w:rStyle w:val="default"/>
          <w:rFonts w:cs="FrankRuehl"/>
          <w:vanish/>
          <w:sz w:val="22"/>
          <w:szCs w:val="22"/>
          <w:shd w:val="clear" w:color="auto" w:fill="FFFF99"/>
          <w:rtl/>
        </w:rPr>
        <w:tab/>
      </w:r>
      <w:r w:rsidRPr="00393C4D">
        <w:rPr>
          <w:rStyle w:val="default"/>
          <w:rFonts w:cs="FrankRuehl" w:hint="cs"/>
          <w:vanish/>
          <w:sz w:val="22"/>
          <w:szCs w:val="22"/>
          <w:shd w:val="clear" w:color="auto" w:fill="FFFF99"/>
          <w:rtl/>
        </w:rPr>
        <w:t>המנהל</w:t>
      </w:r>
      <w:r w:rsidR="007464E0" w:rsidRPr="00393C4D">
        <w:rPr>
          <w:rStyle w:val="default"/>
          <w:rFonts w:cs="FrankRuehl" w:hint="cs"/>
          <w:vanish/>
          <w:sz w:val="22"/>
          <w:szCs w:val="22"/>
          <w:shd w:val="clear" w:color="auto" w:fill="FFFF99"/>
          <w:rtl/>
        </w:rPr>
        <w:t xml:space="preserve"> למתן רישיונות לעבודות חשמל</w:t>
      </w:r>
      <w:r w:rsidRPr="00393C4D">
        <w:rPr>
          <w:rStyle w:val="default"/>
          <w:rFonts w:cs="FrankRuehl"/>
          <w:vanish/>
          <w:sz w:val="22"/>
          <w:szCs w:val="22"/>
          <w:shd w:val="clear" w:color="auto" w:fill="FFFF99"/>
          <w:rtl/>
        </w:rPr>
        <w:t xml:space="preserve"> </w:t>
      </w:r>
      <w:r w:rsidRPr="00393C4D">
        <w:rPr>
          <w:rStyle w:val="default"/>
          <w:rFonts w:cs="FrankRuehl" w:hint="cs"/>
          <w:vanish/>
          <w:sz w:val="22"/>
          <w:szCs w:val="22"/>
          <w:shd w:val="clear" w:color="auto" w:fill="FFFF99"/>
          <w:rtl/>
        </w:rPr>
        <w:t xml:space="preserve">יתן רשיון כאמור בסעיף קטן (א), </w:t>
      </w:r>
      <w:r w:rsidRPr="00393C4D">
        <w:rPr>
          <w:rStyle w:val="default"/>
          <w:rFonts w:cs="FrankRuehl" w:hint="cs"/>
          <w:strike/>
          <w:vanish/>
          <w:sz w:val="22"/>
          <w:szCs w:val="22"/>
          <w:shd w:val="clear" w:color="auto" w:fill="FFFF99"/>
          <w:rtl/>
        </w:rPr>
        <w:t>אם נוכח שיש למבקש הרשיון הכשרה מקצועית ראויה ונסיון מעשי מניח את הדעת בכל הנוגע לדרכי השימוש ברשיון.</w:t>
      </w:r>
      <w:r w:rsidR="007F6FDB" w:rsidRPr="00393C4D">
        <w:rPr>
          <w:rStyle w:val="default"/>
          <w:rFonts w:cs="FrankRuehl" w:hint="cs"/>
          <w:vanish/>
          <w:sz w:val="22"/>
          <w:szCs w:val="22"/>
          <w:shd w:val="clear" w:color="auto" w:fill="FFFF99"/>
          <w:rtl/>
        </w:rPr>
        <w:t xml:space="preserve"> </w:t>
      </w:r>
      <w:r w:rsidR="007F6FDB" w:rsidRPr="00393C4D">
        <w:rPr>
          <w:rStyle w:val="default"/>
          <w:rFonts w:cs="FrankRuehl" w:hint="cs"/>
          <w:vanish/>
          <w:sz w:val="22"/>
          <w:szCs w:val="22"/>
          <w:u w:val="single"/>
          <w:shd w:val="clear" w:color="auto" w:fill="FFFF99"/>
          <w:rtl/>
        </w:rPr>
        <w:t>אם נתקיימו במבקש הרישיון תנאים אלה:</w:t>
      </w:r>
    </w:p>
    <w:p w14:paraId="2A38AF3E" w14:textId="77777777" w:rsidR="007F6FDB" w:rsidRPr="00393C4D" w:rsidRDefault="007F6FDB" w:rsidP="007C1B1A">
      <w:pPr>
        <w:pStyle w:val="P00"/>
        <w:spacing w:before="0"/>
        <w:ind w:left="1021" w:right="1134"/>
        <w:rPr>
          <w:rStyle w:val="default"/>
          <w:rFonts w:cs="FrankRuehl" w:hint="cs"/>
          <w:vanish/>
          <w:sz w:val="22"/>
          <w:szCs w:val="22"/>
          <w:u w:val="single"/>
          <w:shd w:val="clear" w:color="auto" w:fill="FFFF99"/>
          <w:rtl/>
        </w:rPr>
      </w:pPr>
      <w:r w:rsidRPr="00393C4D">
        <w:rPr>
          <w:rStyle w:val="default"/>
          <w:rFonts w:cs="FrankRuehl" w:hint="cs"/>
          <w:vanish/>
          <w:sz w:val="22"/>
          <w:szCs w:val="22"/>
          <w:u w:val="single"/>
          <w:shd w:val="clear" w:color="auto" w:fill="FFFF99"/>
          <w:rtl/>
        </w:rPr>
        <w:t>(1)</w:t>
      </w:r>
      <w:r w:rsidRPr="00393C4D">
        <w:rPr>
          <w:rStyle w:val="default"/>
          <w:rFonts w:cs="FrankRuehl" w:hint="cs"/>
          <w:vanish/>
          <w:sz w:val="22"/>
          <w:szCs w:val="22"/>
          <w:u w:val="single"/>
          <w:shd w:val="clear" w:color="auto" w:fill="FFFF99"/>
          <w:rtl/>
        </w:rPr>
        <w:tab/>
        <w:t>הוא בגיר;</w:t>
      </w:r>
    </w:p>
    <w:p w14:paraId="5BA79FC2" w14:textId="77777777" w:rsidR="007F6FDB" w:rsidRPr="00393C4D" w:rsidRDefault="007F6FDB" w:rsidP="007C1B1A">
      <w:pPr>
        <w:pStyle w:val="P00"/>
        <w:spacing w:before="0"/>
        <w:ind w:left="1021" w:right="1134"/>
        <w:rPr>
          <w:rStyle w:val="default"/>
          <w:rFonts w:cs="FrankRuehl" w:hint="cs"/>
          <w:vanish/>
          <w:sz w:val="22"/>
          <w:szCs w:val="22"/>
          <w:u w:val="single"/>
          <w:shd w:val="clear" w:color="auto" w:fill="FFFF99"/>
          <w:rtl/>
        </w:rPr>
      </w:pPr>
      <w:r w:rsidRPr="00393C4D">
        <w:rPr>
          <w:rStyle w:val="default"/>
          <w:rFonts w:cs="FrankRuehl" w:hint="cs"/>
          <w:vanish/>
          <w:sz w:val="22"/>
          <w:szCs w:val="22"/>
          <w:u w:val="single"/>
          <w:shd w:val="clear" w:color="auto" w:fill="FFFF99"/>
          <w:rtl/>
        </w:rPr>
        <w:t>(2)</w:t>
      </w:r>
      <w:r w:rsidRPr="00393C4D">
        <w:rPr>
          <w:rStyle w:val="default"/>
          <w:rFonts w:cs="FrankRuehl" w:hint="cs"/>
          <w:vanish/>
          <w:sz w:val="22"/>
          <w:szCs w:val="22"/>
          <w:u w:val="single"/>
          <w:shd w:val="clear" w:color="auto" w:fill="FFFF99"/>
          <w:rtl/>
        </w:rPr>
        <w:tab/>
        <w:t>הוא אזרח ישראלי או תושב ישראל;</w:t>
      </w:r>
    </w:p>
    <w:p w14:paraId="48A8C532" w14:textId="77777777" w:rsidR="007F6FDB" w:rsidRPr="00393C4D" w:rsidRDefault="007F6FDB" w:rsidP="007C1B1A">
      <w:pPr>
        <w:pStyle w:val="P00"/>
        <w:spacing w:before="0"/>
        <w:ind w:left="1021" w:right="1134"/>
        <w:rPr>
          <w:rStyle w:val="default"/>
          <w:rFonts w:cs="FrankRuehl" w:hint="cs"/>
          <w:vanish/>
          <w:sz w:val="22"/>
          <w:szCs w:val="22"/>
          <w:u w:val="single"/>
          <w:shd w:val="clear" w:color="auto" w:fill="FFFF99"/>
          <w:rtl/>
        </w:rPr>
      </w:pPr>
      <w:r w:rsidRPr="00393C4D">
        <w:rPr>
          <w:rStyle w:val="default"/>
          <w:rFonts w:cs="FrankRuehl" w:hint="cs"/>
          <w:vanish/>
          <w:sz w:val="22"/>
          <w:szCs w:val="22"/>
          <w:u w:val="single"/>
          <w:shd w:val="clear" w:color="auto" w:fill="FFFF99"/>
          <w:rtl/>
        </w:rPr>
        <w:t>(3)</w:t>
      </w:r>
      <w:r w:rsidRPr="00393C4D">
        <w:rPr>
          <w:rStyle w:val="default"/>
          <w:rFonts w:cs="FrankRuehl" w:hint="cs"/>
          <w:vanish/>
          <w:sz w:val="22"/>
          <w:szCs w:val="22"/>
          <w:u w:val="single"/>
          <w:shd w:val="clear" w:color="auto" w:fill="FFFF99"/>
          <w:rtl/>
        </w:rPr>
        <w:tab/>
        <w:t>הוא עומד בתנאי הכשירות המנויים לגבי הרישיון בטור ב' בתוספת;</w:t>
      </w:r>
    </w:p>
    <w:p w14:paraId="0DA1E256" w14:textId="77777777" w:rsidR="007F6FDB" w:rsidRPr="00393C4D" w:rsidRDefault="007F6FDB" w:rsidP="007C1B1A">
      <w:pPr>
        <w:pStyle w:val="P00"/>
        <w:spacing w:before="0"/>
        <w:ind w:left="1021" w:right="1134"/>
        <w:rPr>
          <w:rStyle w:val="default"/>
          <w:rFonts w:cs="FrankRuehl" w:hint="cs"/>
          <w:vanish/>
          <w:sz w:val="22"/>
          <w:szCs w:val="22"/>
          <w:shd w:val="clear" w:color="auto" w:fill="FFFF99"/>
          <w:rtl/>
        </w:rPr>
      </w:pPr>
      <w:r w:rsidRPr="00393C4D">
        <w:rPr>
          <w:rStyle w:val="default"/>
          <w:rFonts w:cs="FrankRuehl" w:hint="cs"/>
          <w:vanish/>
          <w:sz w:val="22"/>
          <w:szCs w:val="22"/>
          <w:u w:val="single"/>
          <w:shd w:val="clear" w:color="auto" w:fill="FFFF99"/>
          <w:rtl/>
        </w:rPr>
        <w:t>(4)</w:t>
      </w:r>
      <w:r w:rsidRPr="00393C4D">
        <w:rPr>
          <w:rStyle w:val="default"/>
          <w:rFonts w:cs="FrankRuehl" w:hint="cs"/>
          <w:vanish/>
          <w:sz w:val="22"/>
          <w:szCs w:val="22"/>
          <w:u w:val="single"/>
          <w:shd w:val="clear" w:color="auto" w:fill="FFFF99"/>
          <w:rtl/>
        </w:rPr>
        <w:tab/>
        <w:t>הוא לא הורשע, בישראל או מחוץ לישראל, בעבירה פלילית או בעבירת משמעת, שמפאת מהותה, חומרתה או נסיבותיה אין הוא ראוי, לדעת המנהל</w:t>
      </w:r>
      <w:r w:rsidR="007464E0" w:rsidRPr="00393C4D">
        <w:rPr>
          <w:rStyle w:val="default"/>
          <w:rFonts w:cs="FrankRuehl" w:hint="cs"/>
          <w:vanish/>
          <w:sz w:val="22"/>
          <w:szCs w:val="22"/>
          <w:u w:val="single"/>
          <w:shd w:val="clear" w:color="auto" w:fill="FFFF99"/>
          <w:rtl/>
        </w:rPr>
        <w:t xml:space="preserve"> למתן רישיונות לעבודות חשמל</w:t>
      </w:r>
      <w:r w:rsidRPr="00393C4D">
        <w:rPr>
          <w:rStyle w:val="default"/>
          <w:rFonts w:cs="FrankRuehl" w:hint="cs"/>
          <w:vanish/>
          <w:sz w:val="22"/>
          <w:szCs w:val="22"/>
          <w:u w:val="single"/>
          <w:shd w:val="clear" w:color="auto" w:fill="FFFF99"/>
          <w:rtl/>
        </w:rPr>
        <w:t>, לקבל רישיון לעבודות חשמל, ולא הוגשו נגדו כתב אישום או קובלנה בשל עבירה כאמור בטרם ניתן בהם פסק דין סופי.</w:t>
      </w:r>
    </w:p>
    <w:p w14:paraId="1674C88C" w14:textId="77777777" w:rsidR="00B97A36" w:rsidRPr="00393C4D" w:rsidRDefault="00B97A36" w:rsidP="00B97A36">
      <w:pPr>
        <w:pStyle w:val="P00"/>
        <w:spacing w:before="0"/>
        <w:ind w:left="0" w:right="1134"/>
        <w:rPr>
          <w:rStyle w:val="default"/>
          <w:rFonts w:cs="FrankRuehl"/>
          <w:vanish/>
          <w:sz w:val="22"/>
          <w:szCs w:val="22"/>
          <w:shd w:val="clear" w:color="auto" w:fill="FFFF99"/>
          <w:rtl/>
        </w:rPr>
      </w:pPr>
      <w:r w:rsidRPr="00393C4D">
        <w:rPr>
          <w:rFonts w:cs="FrankRuehl"/>
          <w:vanish/>
          <w:sz w:val="22"/>
          <w:szCs w:val="22"/>
          <w:shd w:val="clear" w:color="auto" w:fill="FFFF99"/>
          <w:rtl/>
        </w:rPr>
        <w:tab/>
      </w:r>
      <w:r w:rsidRPr="00393C4D">
        <w:rPr>
          <w:rStyle w:val="default"/>
          <w:rFonts w:cs="FrankRuehl"/>
          <w:vanish/>
          <w:sz w:val="22"/>
          <w:szCs w:val="22"/>
          <w:shd w:val="clear" w:color="auto" w:fill="FFFF99"/>
          <w:rtl/>
        </w:rPr>
        <w:t>(</w:t>
      </w:r>
      <w:r w:rsidRPr="00393C4D">
        <w:rPr>
          <w:rStyle w:val="default"/>
          <w:rFonts w:cs="FrankRuehl" w:hint="cs"/>
          <w:vanish/>
          <w:sz w:val="22"/>
          <w:szCs w:val="22"/>
          <w:shd w:val="clear" w:color="auto" w:fill="FFFF99"/>
          <w:rtl/>
        </w:rPr>
        <w:t>ג)</w:t>
      </w:r>
      <w:r w:rsidRPr="00393C4D">
        <w:rPr>
          <w:rStyle w:val="default"/>
          <w:rFonts w:cs="FrankRuehl"/>
          <w:vanish/>
          <w:sz w:val="22"/>
          <w:szCs w:val="22"/>
          <w:shd w:val="clear" w:color="auto" w:fill="FFFF99"/>
          <w:rtl/>
        </w:rPr>
        <w:tab/>
      </w:r>
      <w:r w:rsidRPr="00393C4D">
        <w:rPr>
          <w:rStyle w:val="default"/>
          <w:rFonts w:cs="FrankRuehl" w:hint="cs"/>
          <w:vanish/>
          <w:sz w:val="22"/>
          <w:szCs w:val="22"/>
          <w:shd w:val="clear" w:color="auto" w:fill="FFFF99"/>
          <w:rtl/>
        </w:rPr>
        <w:t>נוכ</w:t>
      </w:r>
      <w:r w:rsidRPr="00393C4D">
        <w:rPr>
          <w:rStyle w:val="default"/>
          <w:rFonts w:cs="FrankRuehl"/>
          <w:vanish/>
          <w:sz w:val="22"/>
          <w:szCs w:val="22"/>
          <w:shd w:val="clear" w:color="auto" w:fill="FFFF99"/>
          <w:rtl/>
        </w:rPr>
        <w:t>ח</w:t>
      </w:r>
      <w:r w:rsidRPr="00393C4D">
        <w:rPr>
          <w:rStyle w:val="default"/>
          <w:rFonts w:cs="FrankRuehl" w:hint="cs"/>
          <w:vanish/>
          <w:sz w:val="22"/>
          <w:szCs w:val="22"/>
          <w:shd w:val="clear" w:color="auto" w:fill="FFFF99"/>
          <w:rtl/>
        </w:rPr>
        <w:t xml:space="preserve"> המנהל</w:t>
      </w:r>
      <w:r w:rsidR="007464E0" w:rsidRPr="00393C4D">
        <w:rPr>
          <w:rStyle w:val="default"/>
          <w:rFonts w:cs="FrankRuehl" w:hint="cs"/>
          <w:vanish/>
          <w:sz w:val="22"/>
          <w:szCs w:val="22"/>
          <w:shd w:val="clear" w:color="auto" w:fill="FFFF99"/>
          <w:rtl/>
        </w:rPr>
        <w:t xml:space="preserve"> למתן רישיונות לעבודות חשמל</w:t>
      </w:r>
      <w:r w:rsidRPr="00393C4D">
        <w:rPr>
          <w:rStyle w:val="default"/>
          <w:rFonts w:cs="FrankRuehl" w:hint="cs"/>
          <w:vanish/>
          <w:sz w:val="22"/>
          <w:szCs w:val="22"/>
          <w:shd w:val="clear" w:color="auto" w:fill="FFFF99"/>
          <w:rtl/>
        </w:rPr>
        <w:t xml:space="preserve"> שהשימוש ברשי</w:t>
      </w:r>
      <w:r w:rsidRPr="00393C4D">
        <w:rPr>
          <w:rStyle w:val="default"/>
          <w:rFonts w:cs="FrankRuehl"/>
          <w:vanish/>
          <w:sz w:val="22"/>
          <w:szCs w:val="22"/>
          <w:shd w:val="clear" w:color="auto" w:fill="FFFF99"/>
          <w:rtl/>
        </w:rPr>
        <w:t>ון</w:t>
      </w:r>
      <w:r w:rsidRPr="00393C4D">
        <w:rPr>
          <w:rStyle w:val="default"/>
          <w:rFonts w:cs="FrankRuehl" w:hint="cs"/>
          <w:vanish/>
          <w:sz w:val="22"/>
          <w:szCs w:val="22"/>
          <w:shd w:val="clear" w:color="auto" w:fill="FFFF99"/>
          <w:rtl/>
        </w:rPr>
        <w:t xml:space="preserve"> שניתן יש בו מש</w:t>
      </w:r>
      <w:r w:rsidRPr="00393C4D">
        <w:rPr>
          <w:rStyle w:val="default"/>
          <w:rFonts w:cs="FrankRuehl"/>
          <w:vanish/>
          <w:sz w:val="22"/>
          <w:szCs w:val="22"/>
          <w:shd w:val="clear" w:color="auto" w:fill="FFFF99"/>
          <w:rtl/>
        </w:rPr>
        <w:t>ו</w:t>
      </w:r>
      <w:r w:rsidRPr="00393C4D">
        <w:rPr>
          <w:rStyle w:val="default"/>
          <w:rFonts w:cs="FrankRuehl" w:hint="cs"/>
          <w:vanish/>
          <w:sz w:val="22"/>
          <w:szCs w:val="22"/>
          <w:shd w:val="clear" w:color="auto" w:fill="FFFF99"/>
          <w:rtl/>
        </w:rPr>
        <w:t>ם ס</w:t>
      </w:r>
      <w:r w:rsidRPr="00393C4D">
        <w:rPr>
          <w:rStyle w:val="default"/>
          <w:rFonts w:cs="FrankRuehl"/>
          <w:vanish/>
          <w:sz w:val="22"/>
          <w:szCs w:val="22"/>
          <w:shd w:val="clear" w:color="auto" w:fill="FFFF99"/>
          <w:rtl/>
        </w:rPr>
        <w:t>כ</w:t>
      </w:r>
      <w:r w:rsidRPr="00393C4D">
        <w:rPr>
          <w:rStyle w:val="default"/>
          <w:rFonts w:cs="FrankRuehl" w:hint="cs"/>
          <w:vanish/>
          <w:sz w:val="22"/>
          <w:szCs w:val="22"/>
          <w:shd w:val="clear" w:color="auto" w:fill="FFFF99"/>
          <w:rtl/>
        </w:rPr>
        <w:t>נה לאדם או לרכוש, או שבעל הרש</w:t>
      </w:r>
      <w:r w:rsidRPr="00393C4D">
        <w:rPr>
          <w:rStyle w:val="default"/>
          <w:rFonts w:cs="FrankRuehl"/>
          <w:vanish/>
          <w:sz w:val="22"/>
          <w:szCs w:val="22"/>
          <w:shd w:val="clear" w:color="auto" w:fill="FFFF99"/>
          <w:rtl/>
        </w:rPr>
        <w:t>י</w:t>
      </w:r>
      <w:r w:rsidRPr="00393C4D">
        <w:rPr>
          <w:rStyle w:val="default"/>
          <w:rFonts w:cs="FrankRuehl" w:hint="cs"/>
          <w:vanish/>
          <w:sz w:val="22"/>
          <w:szCs w:val="22"/>
          <w:shd w:val="clear" w:color="auto" w:fill="FFFF99"/>
          <w:rtl/>
        </w:rPr>
        <w:t>ון יצא חייב בדין על עבירה בקשר לביצוע עבודת חשמל, רשאי הוא בכל עת לבטל את הרשיון או להגביל את היקפו.</w:t>
      </w:r>
    </w:p>
    <w:p w14:paraId="193E6B65" w14:textId="77777777" w:rsidR="00B97A36" w:rsidRPr="00393C4D" w:rsidRDefault="00B97A36" w:rsidP="00B97A36">
      <w:pPr>
        <w:pStyle w:val="P00"/>
        <w:spacing w:before="0"/>
        <w:ind w:left="0" w:right="1134"/>
        <w:rPr>
          <w:rStyle w:val="default"/>
          <w:rFonts w:cs="FrankRuehl" w:hint="cs"/>
          <w:strike/>
          <w:vanish/>
          <w:sz w:val="22"/>
          <w:szCs w:val="22"/>
          <w:shd w:val="clear" w:color="auto" w:fill="FFFF99"/>
          <w:rtl/>
        </w:rPr>
      </w:pPr>
      <w:r w:rsidRPr="00393C4D">
        <w:rPr>
          <w:rFonts w:cs="FrankRuehl"/>
          <w:vanish/>
          <w:sz w:val="22"/>
          <w:szCs w:val="22"/>
          <w:shd w:val="clear" w:color="auto" w:fill="FFFF99"/>
          <w:rtl/>
        </w:rPr>
        <w:tab/>
      </w:r>
      <w:r w:rsidRPr="00393C4D">
        <w:rPr>
          <w:rStyle w:val="default"/>
          <w:rFonts w:cs="FrankRuehl"/>
          <w:strike/>
          <w:vanish/>
          <w:sz w:val="22"/>
          <w:szCs w:val="22"/>
          <w:shd w:val="clear" w:color="auto" w:fill="FFFF99"/>
          <w:rtl/>
        </w:rPr>
        <w:t>(</w:t>
      </w:r>
      <w:r w:rsidRPr="00393C4D">
        <w:rPr>
          <w:rStyle w:val="default"/>
          <w:rFonts w:cs="FrankRuehl" w:hint="cs"/>
          <w:strike/>
          <w:vanish/>
          <w:sz w:val="22"/>
          <w:szCs w:val="22"/>
          <w:shd w:val="clear" w:color="auto" w:fill="FFFF99"/>
          <w:rtl/>
        </w:rPr>
        <w:t>ד)</w:t>
      </w:r>
      <w:r w:rsidRPr="00393C4D">
        <w:rPr>
          <w:rStyle w:val="default"/>
          <w:rFonts w:cs="FrankRuehl"/>
          <w:strike/>
          <w:vanish/>
          <w:sz w:val="22"/>
          <w:szCs w:val="22"/>
          <w:shd w:val="clear" w:color="auto" w:fill="FFFF99"/>
          <w:rtl/>
        </w:rPr>
        <w:tab/>
      </w:r>
      <w:r w:rsidRPr="00393C4D">
        <w:rPr>
          <w:rStyle w:val="default"/>
          <w:rFonts w:cs="FrankRuehl" w:hint="cs"/>
          <w:strike/>
          <w:vanish/>
          <w:sz w:val="22"/>
          <w:szCs w:val="22"/>
          <w:shd w:val="clear" w:color="auto" w:fill="FFFF99"/>
          <w:rtl/>
        </w:rPr>
        <w:t>דרכ</w:t>
      </w:r>
      <w:r w:rsidRPr="00393C4D">
        <w:rPr>
          <w:rStyle w:val="default"/>
          <w:rFonts w:cs="FrankRuehl"/>
          <w:strike/>
          <w:vanish/>
          <w:sz w:val="22"/>
          <w:szCs w:val="22"/>
          <w:shd w:val="clear" w:color="auto" w:fill="FFFF99"/>
          <w:rtl/>
        </w:rPr>
        <w:t>י</w:t>
      </w:r>
      <w:r w:rsidRPr="00393C4D">
        <w:rPr>
          <w:rStyle w:val="default"/>
          <w:rFonts w:cs="FrankRuehl" w:hint="cs"/>
          <w:strike/>
          <w:vanish/>
          <w:sz w:val="22"/>
          <w:szCs w:val="22"/>
          <w:shd w:val="clear" w:color="auto" w:fill="FFFF99"/>
          <w:rtl/>
        </w:rPr>
        <w:t xml:space="preserve"> מתן הרשיונות, ביטולם והגבלם ייקבעו בתקנות שיותקנו תוך התיעצות עם הארגון המייצג את המספר הגדול ביותר של החשמלאי</w:t>
      </w:r>
      <w:r w:rsidRPr="00393C4D">
        <w:rPr>
          <w:rStyle w:val="default"/>
          <w:rFonts w:cs="FrankRuehl"/>
          <w:strike/>
          <w:vanish/>
          <w:sz w:val="22"/>
          <w:szCs w:val="22"/>
          <w:shd w:val="clear" w:color="auto" w:fill="FFFF99"/>
          <w:rtl/>
        </w:rPr>
        <w:t>ם</w:t>
      </w:r>
      <w:r w:rsidRPr="00393C4D">
        <w:rPr>
          <w:rStyle w:val="default"/>
          <w:rFonts w:cs="FrankRuehl" w:hint="cs"/>
          <w:strike/>
          <w:vanish/>
          <w:sz w:val="22"/>
          <w:szCs w:val="22"/>
          <w:shd w:val="clear" w:color="auto" w:fill="FFFF99"/>
          <w:rtl/>
        </w:rPr>
        <w:t xml:space="preserve"> במ</w:t>
      </w:r>
      <w:r w:rsidRPr="00393C4D">
        <w:rPr>
          <w:rStyle w:val="default"/>
          <w:rFonts w:cs="FrankRuehl"/>
          <w:strike/>
          <w:vanish/>
          <w:sz w:val="22"/>
          <w:szCs w:val="22"/>
          <w:shd w:val="clear" w:color="auto" w:fill="FFFF99"/>
          <w:rtl/>
        </w:rPr>
        <w:t>ד</w:t>
      </w:r>
      <w:r w:rsidRPr="00393C4D">
        <w:rPr>
          <w:rStyle w:val="default"/>
          <w:rFonts w:cs="FrankRuehl" w:hint="cs"/>
          <w:strike/>
          <w:vanish/>
          <w:sz w:val="22"/>
          <w:szCs w:val="22"/>
          <w:shd w:val="clear" w:color="auto" w:fill="FFFF99"/>
          <w:rtl/>
        </w:rPr>
        <w:t>ינה ועם הארגון המייצג את ה</w:t>
      </w:r>
      <w:r w:rsidRPr="00393C4D">
        <w:rPr>
          <w:rStyle w:val="default"/>
          <w:rFonts w:cs="FrankRuehl"/>
          <w:strike/>
          <w:vanish/>
          <w:sz w:val="22"/>
          <w:szCs w:val="22"/>
          <w:shd w:val="clear" w:color="auto" w:fill="FFFF99"/>
          <w:rtl/>
        </w:rPr>
        <w:t>מספר</w:t>
      </w:r>
      <w:r w:rsidRPr="00393C4D">
        <w:rPr>
          <w:rStyle w:val="default"/>
          <w:rFonts w:cs="FrankRuehl" w:hint="cs"/>
          <w:strike/>
          <w:vanish/>
          <w:sz w:val="22"/>
          <w:szCs w:val="22"/>
          <w:shd w:val="clear" w:color="auto" w:fill="FFFF99"/>
          <w:rtl/>
        </w:rPr>
        <w:t xml:space="preserve"> הגדול ביותר של מהנדסי החשמל במדינה.</w:t>
      </w:r>
    </w:p>
    <w:p w14:paraId="0AAAAE94" w14:textId="77777777" w:rsidR="007F6FDB" w:rsidRPr="00393C4D" w:rsidRDefault="007F6FDB" w:rsidP="00B97A36">
      <w:pPr>
        <w:pStyle w:val="P00"/>
        <w:spacing w:before="0"/>
        <w:ind w:left="0" w:right="1134"/>
        <w:rPr>
          <w:rStyle w:val="default"/>
          <w:rFonts w:cs="FrankRuehl" w:hint="cs"/>
          <w:vanish/>
          <w:sz w:val="22"/>
          <w:szCs w:val="22"/>
          <w:u w:val="single"/>
          <w:shd w:val="clear" w:color="auto" w:fill="FFFF99"/>
          <w:rtl/>
        </w:rPr>
      </w:pPr>
      <w:r w:rsidRPr="00393C4D">
        <w:rPr>
          <w:rStyle w:val="default"/>
          <w:rFonts w:cs="FrankRuehl" w:hint="cs"/>
          <w:vanish/>
          <w:sz w:val="22"/>
          <w:szCs w:val="22"/>
          <w:shd w:val="clear" w:color="auto" w:fill="FFFF99"/>
          <w:rtl/>
        </w:rPr>
        <w:tab/>
      </w:r>
      <w:r w:rsidRPr="00393C4D">
        <w:rPr>
          <w:rStyle w:val="default"/>
          <w:rFonts w:cs="FrankRuehl" w:hint="cs"/>
          <w:vanish/>
          <w:sz w:val="22"/>
          <w:szCs w:val="22"/>
          <w:u w:val="single"/>
          <w:shd w:val="clear" w:color="auto" w:fill="FFFF99"/>
          <w:rtl/>
        </w:rPr>
        <w:t>(ד)</w:t>
      </w:r>
      <w:r w:rsidRPr="00393C4D">
        <w:rPr>
          <w:rStyle w:val="default"/>
          <w:rFonts w:cs="FrankRuehl" w:hint="cs"/>
          <w:vanish/>
          <w:sz w:val="22"/>
          <w:szCs w:val="22"/>
          <w:u w:val="single"/>
          <w:shd w:val="clear" w:color="auto" w:fill="FFFF99"/>
          <w:rtl/>
        </w:rPr>
        <w:tab/>
        <w:t xml:space="preserve">שר התעשייה המסחר והתעסוקה, בהתייעצות עם המועצה ובאישור ועדת העבודה הרווחה והבריאות של הכנסת </w:t>
      </w:r>
      <w:r w:rsidRPr="00393C4D">
        <w:rPr>
          <w:rStyle w:val="default"/>
          <w:rFonts w:cs="FrankRuehl"/>
          <w:vanish/>
          <w:sz w:val="22"/>
          <w:szCs w:val="22"/>
          <w:u w:val="single"/>
          <w:shd w:val="clear" w:color="auto" w:fill="FFFF99"/>
          <w:rtl/>
        </w:rPr>
        <w:t>–</w:t>
      </w:r>
    </w:p>
    <w:p w14:paraId="50F80FAC" w14:textId="77777777" w:rsidR="007F6FDB" w:rsidRPr="00393C4D" w:rsidRDefault="007F6FDB" w:rsidP="007C1B1A">
      <w:pPr>
        <w:pStyle w:val="P00"/>
        <w:spacing w:before="0"/>
        <w:ind w:left="1021" w:right="1134"/>
        <w:rPr>
          <w:rStyle w:val="default"/>
          <w:rFonts w:cs="FrankRuehl" w:hint="cs"/>
          <w:vanish/>
          <w:sz w:val="22"/>
          <w:szCs w:val="22"/>
          <w:u w:val="single"/>
          <w:shd w:val="clear" w:color="auto" w:fill="FFFF99"/>
          <w:rtl/>
        </w:rPr>
      </w:pPr>
      <w:r w:rsidRPr="00393C4D">
        <w:rPr>
          <w:rStyle w:val="default"/>
          <w:rFonts w:cs="FrankRuehl" w:hint="cs"/>
          <w:vanish/>
          <w:sz w:val="22"/>
          <w:szCs w:val="22"/>
          <w:u w:val="single"/>
          <w:shd w:val="clear" w:color="auto" w:fill="FFFF99"/>
          <w:rtl/>
        </w:rPr>
        <w:t>(1)</w:t>
      </w:r>
      <w:r w:rsidRPr="00393C4D">
        <w:rPr>
          <w:rStyle w:val="default"/>
          <w:rFonts w:cs="FrankRuehl" w:hint="cs"/>
          <w:vanish/>
          <w:sz w:val="22"/>
          <w:szCs w:val="22"/>
          <w:u w:val="single"/>
          <w:shd w:val="clear" w:color="auto" w:fill="FFFF99"/>
          <w:rtl/>
        </w:rPr>
        <w:tab/>
        <w:t>יקבע בתוספת, בצו, את תנאי הכשירות לקבלת רישיונות לעבודות חשמל, ואת עבודות החשמל שבעלי רישיונות רשאים לבצען, ורשאי הוא לקבוע, בין תנאי הכשירות, דרישות לעניין השכלה, הכשרה, התמחות ובחינות;</w:t>
      </w:r>
    </w:p>
    <w:p w14:paraId="577E2442" w14:textId="77777777" w:rsidR="007F6FDB" w:rsidRPr="00393C4D" w:rsidRDefault="007F6FDB" w:rsidP="007C1B1A">
      <w:pPr>
        <w:pStyle w:val="P00"/>
        <w:spacing w:before="0"/>
        <w:ind w:left="1021" w:right="1134"/>
        <w:rPr>
          <w:rStyle w:val="default"/>
          <w:rFonts w:cs="FrankRuehl" w:hint="cs"/>
          <w:vanish/>
          <w:sz w:val="22"/>
          <w:szCs w:val="22"/>
          <w:u w:val="single"/>
          <w:shd w:val="clear" w:color="auto" w:fill="FFFF99"/>
          <w:rtl/>
        </w:rPr>
      </w:pPr>
      <w:r w:rsidRPr="00393C4D">
        <w:rPr>
          <w:rStyle w:val="default"/>
          <w:rFonts w:cs="FrankRuehl" w:hint="cs"/>
          <w:vanish/>
          <w:sz w:val="22"/>
          <w:szCs w:val="22"/>
          <w:u w:val="single"/>
          <w:shd w:val="clear" w:color="auto" w:fill="FFFF99"/>
          <w:rtl/>
        </w:rPr>
        <w:t>(2)</w:t>
      </w:r>
      <w:r w:rsidRPr="00393C4D">
        <w:rPr>
          <w:rStyle w:val="default"/>
          <w:rFonts w:cs="FrankRuehl" w:hint="cs"/>
          <w:vanish/>
          <w:sz w:val="22"/>
          <w:szCs w:val="22"/>
          <w:u w:val="single"/>
          <w:shd w:val="clear" w:color="auto" w:fill="FFFF99"/>
          <w:rtl/>
        </w:rPr>
        <w:tab/>
        <w:t>רשאי לשנות את התוספת, לרבות את סוגי הרישיונות המנויים בה;</w:t>
      </w:r>
    </w:p>
    <w:p w14:paraId="1D41CB99" w14:textId="77777777" w:rsidR="007F6FDB" w:rsidRPr="00393C4D" w:rsidRDefault="007F6FDB" w:rsidP="007C1B1A">
      <w:pPr>
        <w:pStyle w:val="P00"/>
        <w:spacing w:before="0"/>
        <w:ind w:left="1021" w:right="1134"/>
        <w:rPr>
          <w:rStyle w:val="default"/>
          <w:rFonts w:cs="FrankRuehl" w:hint="cs"/>
          <w:vanish/>
          <w:sz w:val="22"/>
          <w:szCs w:val="22"/>
          <w:u w:val="single"/>
          <w:shd w:val="clear" w:color="auto" w:fill="FFFF99"/>
          <w:rtl/>
        </w:rPr>
      </w:pPr>
      <w:r w:rsidRPr="00393C4D">
        <w:rPr>
          <w:rStyle w:val="default"/>
          <w:rFonts w:cs="FrankRuehl" w:hint="cs"/>
          <w:vanish/>
          <w:sz w:val="22"/>
          <w:szCs w:val="22"/>
          <w:u w:val="single"/>
          <w:shd w:val="clear" w:color="auto" w:fill="FFFF99"/>
          <w:rtl/>
        </w:rPr>
        <w:t>(3)</w:t>
      </w:r>
      <w:r w:rsidRPr="00393C4D">
        <w:rPr>
          <w:rStyle w:val="default"/>
          <w:rFonts w:cs="FrankRuehl" w:hint="cs"/>
          <w:vanish/>
          <w:sz w:val="22"/>
          <w:szCs w:val="22"/>
          <w:u w:val="single"/>
          <w:shd w:val="clear" w:color="auto" w:fill="FFFF99"/>
          <w:rtl/>
        </w:rPr>
        <w:tab/>
        <w:t>רשאי לקבוע הוראות מעבר והוראות תחילה ותחולה, לעניין הוראות לפי פסקאות (1) ו-(2);</w:t>
      </w:r>
    </w:p>
    <w:p w14:paraId="002C7B56" w14:textId="77777777" w:rsidR="007F6FDB" w:rsidRPr="00393C4D" w:rsidRDefault="007F6FDB" w:rsidP="007C1B1A">
      <w:pPr>
        <w:pStyle w:val="P00"/>
        <w:spacing w:before="0"/>
        <w:ind w:left="1021" w:right="1134"/>
        <w:rPr>
          <w:rStyle w:val="default"/>
          <w:rFonts w:cs="FrankRuehl" w:hint="cs"/>
          <w:vanish/>
          <w:sz w:val="22"/>
          <w:szCs w:val="22"/>
          <w:shd w:val="clear" w:color="auto" w:fill="FFFF99"/>
          <w:rtl/>
        </w:rPr>
      </w:pPr>
      <w:r w:rsidRPr="00393C4D">
        <w:rPr>
          <w:rStyle w:val="default"/>
          <w:rFonts w:cs="FrankRuehl" w:hint="cs"/>
          <w:vanish/>
          <w:sz w:val="22"/>
          <w:szCs w:val="22"/>
          <w:u w:val="single"/>
          <w:shd w:val="clear" w:color="auto" w:fill="FFFF99"/>
          <w:rtl/>
        </w:rPr>
        <w:t>(4)</w:t>
      </w:r>
      <w:r w:rsidRPr="00393C4D">
        <w:rPr>
          <w:rStyle w:val="default"/>
          <w:rFonts w:cs="FrankRuehl" w:hint="cs"/>
          <w:vanish/>
          <w:sz w:val="22"/>
          <w:szCs w:val="22"/>
          <w:u w:val="single"/>
          <w:shd w:val="clear" w:color="auto" w:fill="FFFF99"/>
          <w:rtl/>
        </w:rPr>
        <w:tab/>
        <w:t>רשאי לקבוע הוראות לגבי הגשת הבקשה לרישיון, מתן הרישיון, חידושו, ביטולו והתנייתו בתנאים, וכן הוראות נוספות הדרושות לביצוע סעיף זה.</w:t>
      </w:r>
    </w:p>
    <w:p w14:paraId="4584420C" w14:textId="77777777" w:rsidR="007F6FDB" w:rsidRPr="007464E0" w:rsidRDefault="007F6FDB" w:rsidP="007464E0">
      <w:pPr>
        <w:pStyle w:val="P00"/>
        <w:spacing w:before="0"/>
        <w:ind w:left="0" w:right="1134"/>
        <w:rPr>
          <w:rStyle w:val="default"/>
          <w:rFonts w:cs="FrankRuehl" w:hint="cs"/>
          <w:sz w:val="2"/>
          <w:szCs w:val="2"/>
          <w:u w:val="single"/>
          <w:shd w:val="clear" w:color="auto" w:fill="FFFF99"/>
          <w:rtl/>
        </w:rPr>
      </w:pPr>
      <w:r w:rsidRPr="00393C4D">
        <w:rPr>
          <w:rStyle w:val="default"/>
          <w:rFonts w:cs="FrankRuehl" w:hint="cs"/>
          <w:vanish/>
          <w:sz w:val="22"/>
          <w:szCs w:val="22"/>
          <w:shd w:val="clear" w:color="auto" w:fill="FFFF99"/>
          <w:rtl/>
        </w:rPr>
        <w:tab/>
      </w:r>
      <w:r w:rsidRPr="00393C4D">
        <w:rPr>
          <w:rStyle w:val="default"/>
          <w:rFonts w:cs="FrankRuehl" w:hint="cs"/>
          <w:vanish/>
          <w:sz w:val="22"/>
          <w:szCs w:val="22"/>
          <w:u w:val="single"/>
          <w:shd w:val="clear" w:color="auto" w:fill="FFFF99"/>
          <w:rtl/>
        </w:rPr>
        <w:t>(ה)</w:t>
      </w:r>
      <w:r w:rsidRPr="00393C4D">
        <w:rPr>
          <w:rStyle w:val="default"/>
          <w:rFonts w:cs="FrankRuehl" w:hint="cs"/>
          <w:vanish/>
          <w:sz w:val="22"/>
          <w:szCs w:val="22"/>
          <w:u w:val="single"/>
          <w:shd w:val="clear" w:color="auto" w:fill="FFFF99"/>
          <w:rtl/>
        </w:rPr>
        <w:tab/>
        <w:t>המנהל</w:t>
      </w:r>
      <w:r w:rsidR="007464E0" w:rsidRPr="00393C4D">
        <w:rPr>
          <w:rStyle w:val="default"/>
          <w:rFonts w:cs="FrankRuehl" w:hint="cs"/>
          <w:vanish/>
          <w:sz w:val="22"/>
          <w:szCs w:val="22"/>
          <w:u w:val="single"/>
          <w:shd w:val="clear" w:color="auto" w:fill="FFFF99"/>
          <w:rtl/>
        </w:rPr>
        <w:t xml:space="preserve"> למתן רישיונות לעבודות חשמל</w:t>
      </w:r>
      <w:r w:rsidRPr="00393C4D">
        <w:rPr>
          <w:rStyle w:val="default"/>
          <w:rFonts w:cs="FrankRuehl" w:hint="cs"/>
          <w:vanish/>
          <w:sz w:val="22"/>
          <w:szCs w:val="22"/>
          <w:u w:val="single"/>
          <w:shd w:val="clear" w:color="auto" w:fill="FFFF99"/>
          <w:rtl/>
        </w:rPr>
        <w:t xml:space="preserve"> רשאי</w:t>
      </w:r>
      <w:r w:rsidR="00D7194B" w:rsidRPr="00393C4D">
        <w:rPr>
          <w:rStyle w:val="default"/>
          <w:rFonts w:cs="FrankRuehl" w:hint="cs"/>
          <w:vanish/>
          <w:sz w:val="22"/>
          <w:szCs w:val="22"/>
          <w:u w:val="single"/>
          <w:shd w:val="clear" w:color="auto" w:fill="FFFF99"/>
          <w:rtl/>
        </w:rPr>
        <w:t xml:space="preserve"> לתת לאדם שאינו אזרח ישראלי או תושב ישראל, שהוא מומחה בעבודות חשמל, היתר מיוחד לעסוק בביצוע עבודות חשמל כפי שיורה, ולתקופה שיורה, אם הוכח להנחת דעתו כי העסקתו של אותו אדם נדרשת בישראל בשל היותו בעל ידע ומומחיות מיוחדים בתחום החשמל, ובלבד שאותו אדם הוא בעל הרישיון או התעודה הנדרשים לצורך עיסוק במקצוע החשמל במדינה שבה הוא עוסק באותו מקצוע; אין בהוראות סעיף קטן זה כדי לגרוע מהוראות סעיף 1יג לחוק עובדים זרים, התשנ"א-1991.</w:t>
      </w:r>
      <w:bookmarkEnd w:id="34"/>
    </w:p>
    <w:p w14:paraId="7DE69BDA" w14:textId="77777777" w:rsidR="00B97A36" w:rsidRPr="00393C4D" w:rsidRDefault="00B97A36" w:rsidP="002F71AF">
      <w:pPr>
        <w:pStyle w:val="P00"/>
        <w:spacing w:before="72"/>
        <w:ind w:left="0" w:right="1134"/>
        <w:rPr>
          <w:rStyle w:val="default"/>
          <w:rFonts w:cs="FrankRuehl" w:hint="cs"/>
          <w:vanish/>
          <w:shd w:val="clear" w:color="auto" w:fill="FFFF99"/>
          <w:rtl/>
        </w:rPr>
      </w:pPr>
      <w:bookmarkStart w:id="35" w:name="Rov36"/>
      <w:r w:rsidRPr="00393C4D">
        <w:rPr>
          <w:rStyle w:val="big-number"/>
          <w:vanish/>
          <w:shd w:val="clear" w:color="auto" w:fill="FFFF99"/>
        </w:rPr>
        <w:pict w14:anchorId="2372672F">
          <v:rect id="_x0000_s2086" style="position:absolute;left:0;text-align:left;margin-left:464.35pt;margin-top:7.1pt;width:75.05pt;height:48pt;z-index:251666432" filled="f" stroked="f" strokecolor="lime" strokeweight=".25pt">
            <v:textbox style="mso-next-textbox:#_x0000_s2086" inset="0,0,0,0">
              <w:txbxContent>
                <w:p w14:paraId="0C1CDB2E" w14:textId="77777777" w:rsidR="00D2110E" w:rsidRDefault="00D2110E" w:rsidP="00B97A36">
                  <w:pPr>
                    <w:spacing w:line="160" w:lineRule="exact"/>
                    <w:rPr>
                      <w:rFonts w:cs="Miriam" w:hint="cs"/>
                      <w:sz w:val="18"/>
                      <w:szCs w:val="18"/>
                      <w:rtl/>
                    </w:rPr>
                  </w:pPr>
                  <w:r>
                    <w:rPr>
                      <w:rFonts w:cs="Miriam" w:hint="cs"/>
                      <w:sz w:val="18"/>
                      <w:szCs w:val="18"/>
                      <w:rtl/>
                    </w:rPr>
                    <w:t>עיון מחדש בהחלטת המנהל למתן רישיונות לעבודות חשמל</w:t>
                  </w:r>
                </w:p>
                <w:p w14:paraId="4A112756" w14:textId="77777777" w:rsidR="00D2110E" w:rsidRDefault="00D2110E" w:rsidP="00B97A36">
                  <w:pPr>
                    <w:spacing w:line="160" w:lineRule="exact"/>
                    <w:rPr>
                      <w:rFonts w:cs="Miriam"/>
                      <w:noProof/>
                      <w:sz w:val="18"/>
                      <w:szCs w:val="18"/>
                      <w:rtl/>
                    </w:rPr>
                  </w:pPr>
                  <w:r>
                    <w:rPr>
                      <w:rFonts w:cs="Miriam" w:hint="cs"/>
                      <w:sz w:val="18"/>
                      <w:szCs w:val="18"/>
                      <w:rtl/>
                    </w:rPr>
                    <w:t>(תיקון מס' 4) תשע"א-2011</w:t>
                  </w:r>
                </w:p>
              </w:txbxContent>
            </v:textbox>
            <w10:anchorlock/>
          </v:rect>
        </w:pict>
      </w:r>
      <w:r w:rsidRPr="00393C4D">
        <w:rPr>
          <w:rStyle w:val="big-number"/>
          <w:vanish/>
          <w:shd w:val="clear" w:color="auto" w:fill="FFFF99"/>
          <w:rtl/>
        </w:rPr>
        <w:t>6</w:t>
      </w:r>
      <w:r w:rsidRPr="00393C4D">
        <w:rPr>
          <w:rStyle w:val="default"/>
          <w:rFonts w:cs="FrankRuehl" w:hint="cs"/>
          <w:vanish/>
          <w:shd w:val="clear" w:color="auto" w:fill="FFFF99"/>
          <w:rtl/>
        </w:rPr>
        <w:t>א</w:t>
      </w:r>
      <w:r w:rsidRPr="00393C4D">
        <w:rPr>
          <w:rStyle w:val="default"/>
          <w:rFonts w:cs="FrankRuehl"/>
          <w:vanish/>
          <w:shd w:val="clear" w:color="auto" w:fill="FFFF99"/>
          <w:rtl/>
        </w:rPr>
        <w:t>.</w:t>
      </w:r>
      <w:r w:rsidRPr="00393C4D">
        <w:rPr>
          <w:rStyle w:val="default"/>
          <w:rFonts w:cs="FrankRuehl"/>
          <w:vanish/>
          <w:shd w:val="clear" w:color="auto" w:fill="FFFF99"/>
          <w:rtl/>
        </w:rPr>
        <w:tab/>
        <w:t>(</w:t>
      </w:r>
      <w:r w:rsidRPr="00393C4D">
        <w:rPr>
          <w:rStyle w:val="default"/>
          <w:rFonts w:cs="FrankRuehl" w:hint="cs"/>
          <w:vanish/>
          <w:shd w:val="clear" w:color="auto" w:fill="FFFF99"/>
          <w:rtl/>
        </w:rPr>
        <w:t>א)</w:t>
      </w:r>
      <w:r w:rsidRPr="00393C4D">
        <w:rPr>
          <w:rStyle w:val="default"/>
          <w:rFonts w:cs="FrankRuehl"/>
          <w:vanish/>
          <w:shd w:val="clear" w:color="auto" w:fill="FFFF99"/>
          <w:rtl/>
        </w:rPr>
        <w:tab/>
      </w:r>
      <w:r w:rsidR="002F71AF" w:rsidRPr="00393C4D">
        <w:rPr>
          <w:rStyle w:val="default"/>
          <w:rFonts w:cs="FrankRuehl" w:hint="cs"/>
          <w:vanish/>
          <w:shd w:val="clear" w:color="auto" w:fill="FFFF99"/>
          <w:rtl/>
        </w:rPr>
        <w:t>שר התעשייה המסחר והתעסוקה יקים ועדה מייעצת שבה יהיו שלושה חברים: נציג שימונה על ידו, שהוא מהנדס חשמל ואינו המנהל למתן רישיונות לעבודות חשמל, נציג שימנה שר התשתיות הלאומיות שהוא מהנדס חשמל, ונציג נוסף מטעם הארגונים האמורים בפסקאות (7), (8) או (9) של סעיף 3א, שהוא בעל רישיון לעבודות חשמל, בהתאם לסוג הרישיון שלגביו מתקיים דיון בוועדה המייעצת</w:t>
      </w:r>
      <w:r w:rsidRPr="00393C4D">
        <w:rPr>
          <w:rStyle w:val="default"/>
          <w:rFonts w:cs="FrankRuehl" w:hint="cs"/>
          <w:vanish/>
          <w:shd w:val="clear" w:color="auto" w:fill="FFFF99"/>
          <w:rtl/>
        </w:rPr>
        <w:t>.</w:t>
      </w:r>
    </w:p>
    <w:p w14:paraId="12F5EC17" w14:textId="77777777" w:rsidR="002F71AF" w:rsidRPr="00393C4D" w:rsidRDefault="002F71AF" w:rsidP="002F71AF">
      <w:pPr>
        <w:pStyle w:val="P00"/>
        <w:spacing w:before="72"/>
        <w:ind w:left="0" w:right="1134"/>
        <w:rPr>
          <w:rStyle w:val="default"/>
          <w:rFonts w:cs="FrankRuehl" w:hint="cs"/>
          <w:vanish/>
          <w:shd w:val="clear" w:color="auto" w:fill="FFFF99"/>
          <w:rtl/>
        </w:rPr>
      </w:pPr>
      <w:r w:rsidRPr="00393C4D">
        <w:rPr>
          <w:rStyle w:val="default"/>
          <w:rFonts w:cs="FrankRuehl" w:hint="cs"/>
          <w:vanish/>
          <w:shd w:val="clear" w:color="auto" w:fill="FFFF99"/>
          <w:rtl/>
        </w:rPr>
        <w:tab/>
        <w:t>(ב)</w:t>
      </w:r>
      <w:r w:rsidRPr="00393C4D">
        <w:rPr>
          <w:rStyle w:val="default"/>
          <w:rFonts w:cs="FrankRuehl" w:hint="cs"/>
          <w:vanish/>
          <w:shd w:val="clear" w:color="auto" w:fill="FFFF99"/>
          <w:rtl/>
        </w:rPr>
        <w:tab/>
        <w:t>החליט המנהל למתן רישיונות לעבודות חשמל שלא לתת רישיון או להגבילו בתנאים, רשאי מבקש הרישיון לבקש מהמנהל</w:t>
      </w:r>
      <w:r w:rsidR="007464E0" w:rsidRPr="00393C4D">
        <w:rPr>
          <w:rStyle w:val="default"/>
          <w:rFonts w:cs="FrankRuehl" w:hint="cs"/>
          <w:vanish/>
          <w:shd w:val="clear" w:color="auto" w:fill="FFFF99"/>
          <w:rtl/>
        </w:rPr>
        <w:t xml:space="preserve"> למתן רישיונות לעבודות חשמל</w:t>
      </w:r>
      <w:r w:rsidRPr="00393C4D">
        <w:rPr>
          <w:rStyle w:val="default"/>
          <w:rFonts w:cs="FrankRuehl" w:hint="cs"/>
          <w:vanish/>
          <w:shd w:val="clear" w:color="auto" w:fill="FFFF99"/>
          <w:rtl/>
        </w:rPr>
        <w:t xml:space="preserve"> עיון מחדש בהחלטה, בתוך 21 ימים מיום שהומצאה לו.</w:t>
      </w:r>
    </w:p>
    <w:p w14:paraId="7F6EE56D" w14:textId="77777777" w:rsidR="002F71AF" w:rsidRPr="00393C4D" w:rsidRDefault="002F71AF" w:rsidP="002F71AF">
      <w:pPr>
        <w:pStyle w:val="P00"/>
        <w:spacing w:before="72"/>
        <w:ind w:left="0" w:right="1134"/>
        <w:rPr>
          <w:rStyle w:val="default"/>
          <w:rFonts w:cs="FrankRuehl" w:hint="cs"/>
          <w:vanish/>
          <w:shd w:val="clear" w:color="auto" w:fill="FFFF99"/>
          <w:rtl/>
        </w:rPr>
      </w:pPr>
      <w:r w:rsidRPr="00393C4D">
        <w:rPr>
          <w:rStyle w:val="default"/>
          <w:rFonts w:cs="FrankRuehl" w:hint="cs"/>
          <w:vanish/>
          <w:shd w:val="clear" w:color="auto" w:fill="FFFF99"/>
          <w:rtl/>
        </w:rPr>
        <w:tab/>
        <w:t>(ג)</w:t>
      </w:r>
      <w:r w:rsidRPr="00393C4D">
        <w:rPr>
          <w:rStyle w:val="default"/>
          <w:rFonts w:cs="FrankRuehl" w:hint="cs"/>
          <w:vanish/>
          <w:shd w:val="clear" w:color="auto" w:fill="FFFF99"/>
          <w:rtl/>
        </w:rPr>
        <w:tab/>
        <w:t>המנהל</w:t>
      </w:r>
      <w:r w:rsidR="007464E0" w:rsidRPr="00393C4D">
        <w:rPr>
          <w:rStyle w:val="default"/>
          <w:rFonts w:cs="FrankRuehl" w:hint="cs"/>
          <w:vanish/>
          <w:shd w:val="clear" w:color="auto" w:fill="FFFF99"/>
          <w:rtl/>
        </w:rPr>
        <w:t xml:space="preserve"> למתן רישיונות לעבודות חשמל</w:t>
      </w:r>
      <w:r w:rsidRPr="00393C4D">
        <w:rPr>
          <w:rStyle w:val="default"/>
          <w:rFonts w:cs="FrankRuehl" w:hint="cs"/>
          <w:vanish/>
          <w:shd w:val="clear" w:color="auto" w:fill="FFFF99"/>
          <w:rtl/>
        </w:rPr>
        <w:t xml:space="preserve"> יביא את הבקשה לעיון מחדש לדיון בוועדה המייעצת, והוועדה המייעצת תדון בבקשה ותמציא למנהל</w:t>
      </w:r>
      <w:r w:rsidR="007464E0" w:rsidRPr="00393C4D">
        <w:rPr>
          <w:rStyle w:val="default"/>
          <w:rFonts w:cs="FrankRuehl" w:hint="cs"/>
          <w:vanish/>
          <w:shd w:val="clear" w:color="auto" w:fill="FFFF99"/>
          <w:rtl/>
        </w:rPr>
        <w:t xml:space="preserve"> למתן רישיונות לעבודות חשמל</w:t>
      </w:r>
      <w:r w:rsidRPr="00393C4D">
        <w:rPr>
          <w:rStyle w:val="default"/>
          <w:rFonts w:cs="FrankRuehl" w:hint="cs"/>
          <w:vanish/>
          <w:shd w:val="clear" w:color="auto" w:fill="FFFF99"/>
          <w:rtl/>
        </w:rPr>
        <w:t xml:space="preserve"> את המלצתה.</w:t>
      </w:r>
    </w:p>
    <w:p w14:paraId="5C6473D7" w14:textId="77777777" w:rsidR="002F71AF" w:rsidRPr="00393C4D" w:rsidRDefault="002F71AF" w:rsidP="002F71AF">
      <w:pPr>
        <w:pStyle w:val="P00"/>
        <w:spacing w:before="72"/>
        <w:ind w:left="0" w:right="1134"/>
        <w:rPr>
          <w:rStyle w:val="default"/>
          <w:rFonts w:cs="FrankRuehl" w:hint="cs"/>
          <w:vanish/>
          <w:shd w:val="clear" w:color="auto" w:fill="FFFF99"/>
          <w:rtl/>
        </w:rPr>
      </w:pPr>
      <w:r w:rsidRPr="00393C4D">
        <w:rPr>
          <w:rStyle w:val="default"/>
          <w:rFonts w:cs="FrankRuehl" w:hint="cs"/>
          <w:vanish/>
          <w:shd w:val="clear" w:color="auto" w:fill="FFFF99"/>
          <w:rtl/>
        </w:rPr>
        <w:tab/>
        <w:t>(ד)</w:t>
      </w:r>
      <w:r w:rsidRPr="00393C4D">
        <w:rPr>
          <w:rStyle w:val="default"/>
          <w:rFonts w:cs="FrankRuehl" w:hint="cs"/>
          <w:vanish/>
          <w:shd w:val="clear" w:color="auto" w:fill="FFFF99"/>
          <w:rtl/>
        </w:rPr>
        <w:tab/>
        <w:t>החליט המנהל</w:t>
      </w:r>
      <w:r w:rsidR="007464E0" w:rsidRPr="00393C4D">
        <w:rPr>
          <w:rStyle w:val="default"/>
          <w:rFonts w:cs="FrankRuehl" w:hint="cs"/>
          <w:vanish/>
          <w:shd w:val="clear" w:color="auto" w:fill="FFFF99"/>
          <w:rtl/>
        </w:rPr>
        <w:t xml:space="preserve"> למתן רישיונות לעבודות חשמל</w:t>
      </w:r>
      <w:r w:rsidRPr="00393C4D">
        <w:rPr>
          <w:rStyle w:val="default"/>
          <w:rFonts w:cs="FrankRuehl" w:hint="cs"/>
          <w:vanish/>
          <w:shd w:val="clear" w:color="auto" w:fill="FFFF99"/>
          <w:rtl/>
        </w:rPr>
        <w:t xml:space="preserve"> על דחיית הבקשה לעיון מחדש, לאחר שעיין בהמלצת הוועדה המייעצת, ינמק את החלטתו.</w:t>
      </w:r>
    </w:p>
    <w:p w14:paraId="14BCF904" w14:textId="77777777" w:rsidR="00D7194B" w:rsidRPr="00393C4D" w:rsidRDefault="00D7194B" w:rsidP="00D7194B">
      <w:pPr>
        <w:pStyle w:val="P00"/>
        <w:spacing w:before="0"/>
        <w:ind w:left="0" w:right="1134"/>
        <w:rPr>
          <w:rStyle w:val="default"/>
          <w:rFonts w:cs="FrankRuehl" w:hint="cs"/>
          <w:vanish/>
          <w:color w:val="FF0000"/>
          <w:sz w:val="20"/>
          <w:szCs w:val="20"/>
          <w:shd w:val="clear" w:color="auto" w:fill="FFFF99"/>
          <w:rtl/>
        </w:rPr>
      </w:pPr>
      <w:r w:rsidRPr="00393C4D">
        <w:rPr>
          <w:rStyle w:val="default"/>
          <w:rFonts w:cs="FrankRuehl" w:hint="cs"/>
          <w:vanish/>
          <w:color w:val="FF0000"/>
          <w:sz w:val="20"/>
          <w:szCs w:val="20"/>
          <w:shd w:val="clear" w:color="auto" w:fill="FFFF99"/>
          <w:rtl/>
        </w:rPr>
        <w:t>מיום תחילתו של צו לפי סעיף 6(ד)(1)</w:t>
      </w:r>
    </w:p>
    <w:p w14:paraId="30A9D63C" w14:textId="77777777" w:rsidR="00B97A36" w:rsidRPr="00393C4D" w:rsidRDefault="00B97A36" w:rsidP="00B97A36">
      <w:pPr>
        <w:pStyle w:val="P00"/>
        <w:spacing w:before="0"/>
        <w:ind w:left="0" w:right="1134"/>
        <w:rPr>
          <w:rStyle w:val="default"/>
          <w:rFonts w:cs="FrankRuehl" w:hint="cs"/>
          <w:b/>
          <w:bCs/>
          <w:vanish/>
          <w:sz w:val="20"/>
          <w:szCs w:val="20"/>
          <w:shd w:val="clear" w:color="auto" w:fill="FFFF99"/>
          <w:rtl/>
        </w:rPr>
      </w:pPr>
      <w:r w:rsidRPr="00393C4D">
        <w:rPr>
          <w:rStyle w:val="default"/>
          <w:rFonts w:cs="FrankRuehl" w:hint="cs"/>
          <w:b/>
          <w:bCs/>
          <w:vanish/>
          <w:sz w:val="20"/>
          <w:szCs w:val="20"/>
          <w:shd w:val="clear" w:color="auto" w:fill="FFFF99"/>
          <w:rtl/>
        </w:rPr>
        <w:t>תיקון מס' 4</w:t>
      </w:r>
    </w:p>
    <w:p w14:paraId="7E8C9615" w14:textId="77777777" w:rsidR="00B97A36" w:rsidRPr="00393C4D" w:rsidRDefault="00B97A36" w:rsidP="00B97A36">
      <w:pPr>
        <w:pStyle w:val="P00"/>
        <w:spacing w:before="0"/>
        <w:ind w:left="0" w:right="1134"/>
        <w:rPr>
          <w:rStyle w:val="default"/>
          <w:rFonts w:cs="FrankRuehl" w:hint="cs"/>
          <w:vanish/>
          <w:sz w:val="20"/>
          <w:szCs w:val="20"/>
          <w:shd w:val="clear" w:color="auto" w:fill="FFFF99"/>
          <w:rtl/>
        </w:rPr>
      </w:pPr>
      <w:hyperlink r:id="rId55" w:history="1">
        <w:r w:rsidRPr="00393C4D">
          <w:rPr>
            <w:rStyle w:val="Hyperlink"/>
            <w:rFonts w:cs="FrankRuehl" w:hint="cs"/>
            <w:vanish/>
            <w:szCs w:val="20"/>
            <w:shd w:val="clear" w:color="auto" w:fill="FFFF99"/>
            <w:rtl/>
          </w:rPr>
          <w:t>ס"ח תשע"א מס' 2294</w:t>
        </w:r>
      </w:hyperlink>
      <w:r w:rsidRPr="00393C4D">
        <w:rPr>
          <w:rStyle w:val="default"/>
          <w:rFonts w:cs="FrankRuehl" w:hint="cs"/>
          <w:vanish/>
          <w:sz w:val="20"/>
          <w:szCs w:val="20"/>
          <w:shd w:val="clear" w:color="auto" w:fill="FFFF99"/>
          <w:rtl/>
        </w:rPr>
        <w:t xml:space="preserve"> מיום 10.4.2011 עמ' 795 (</w:t>
      </w:r>
      <w:hyperlink r:id="rId56" w:history="1">
        <w:r w:rsidRPr="00393C4D">
          <w:rPr>
            <w:rStyle w:val="Hyperlink"/>
            <w:rFonts w:cs="FrankRuehl" w:hint="cs"/>
            <w:vanish/>
            <w:szCs w:val="20"/>
            <w:shd w:val="clear" w:color="auto" w:fill="FFFF99"/>
            <w:rtl/>
          </w:rPr>
          <w:t>ה"ח 257</w:t>
        </w:r>
      </w:hyperlink>
      <w:r w:rsidRPr="00393C4D">
        <w:rPr>
          <w:rStyle w:val="default"/>
          <w:rFonts w:cs="FrankRuehl" w:hint="cs"/>
          <w:vanish/>
          <w:sz w:val="20"/>
          <w:szCs w:val="20"/>
          <w:shd w:val="clear" w:color="auto" w:fill="FFFF99"/>
          <w:rtl/>
        </w:rPr>
        <w:t>)</w:t>
      </w:r>
    </w:p>
    <w:p w14:paraId="72669F1C" w14:textId="77777777" w:rsidR="007464E0" w:rsidRPr="00393C4D" w:rsidRDefault="007464E0" w:rsidP="007464E0">
      <w:pPr>
        <w:pStyle w:val="P00"/>
        <w:tabs>
          <w:tab w:val="clear" w:pos="6259"/>
        </w:tabs>
        <w:spacing w:before="0"/>
        <w:ind w:left="0" w:right="1134"/>
        <w:rPr>
          <w:rStyle w:val="default"/>
          <w:rFonts w:cs="FrankRuehl" w:hint="cs"/>
          <w:vanish/>
          <w:sz w:val="20"/>
          <w:szCs w:val="20"/>
          <w:shd w:val="clear" w:color="auto" w:fill="FFFF99"/>
          <w:rtl/>
        </w:rPr>
      </w:pPr>
      <w:r w:rsidRPr="00393C4D">
        <w:rPr>
          <w:rStyle w:val="default"/>
          <w:rFonts w:cs="FrankRuehl" w:hint="cs"/>
          <w:b/>
          <w:bCs/>
          <w:vanish/>
          <w:sz w:val="20"/>
          <w:szCs w:val="20"/>
          <w:shd w:val="clear" w:color="auto" w:fill="FFFF99"/>
          <w:rtl/>
        </w:rPr>
        <w:t>תיקון מס' 4 (תיקון)</w:t>
      </w:r>
    </w:p>
    <w:p w14:paraId="65F2DC32" w14:textId="77777777" w:rsidR="007464E0" w:rsidRPr="00393C4D" w:rsidRDefault="007464E0" w:rsidP="007464E0">
      <w:pPr>
        <w:pStyle w:val="P00"/>
        <w:tabs>
          <w:tab w:val="clear" w:pos="6259"/>
        </w:tabs>
        <w:spacing w:before="0"/>
        <w:ind w:left="0" w:right="1134"/>
        <w:rPr>
          <w:rStyle w:val="default"/>
          <w:rFonts w:cs="FrankRuehl" w:hint="cs"/>
          <w:vanish/>
          <w:sz w:val="20"/>
          <w:szCs w:val="20"/>
          <w:shd w:val="clear" w:color="auto" w:fill="FFFF99"/>
          <w:rtl/>
        </w:rPr>
      </w:pPr>
      <w:hyperlink r:id="rId57" w:history="1">
        <w:r w:rsidRPr="00393C4D">
          <w:rPr>
            <w:rStyle w:val="Hyperlink"/>
            <w:rFonts w:cs="FrankRuehl" w:hint="cs"/>
            <w:vanish/>
            <w:szCs w:val="20"/>
            <w:shd w:val="clear" w:color="auto" w:fill="FFFF99"/>
            <w:rtl/>
          </w:rPr>
          <w:t>ס"ח תשע"ו מס' 2510</w:t>
        </w:r>
      </w:hyperlink>
      <w:r w:rsidRPr="00393C4D">
        <w:rPr>
          <w:rStyle w:val="default"/>
          <w:rFonts w:cs="FrankRuehl" w:hint="cs"/>
          <w:vanish/>
          <w:sz w:val="20"/>
          <w:szCs w:val="20"/>
          <w:shd w:val="clear" w:color="auto" w:fill="FFFF99"/>
          <w:rtl/>
        </w:rPr>
        <w:t xml:space="preserve"> מיום 30.11.2015 עמ' 89 (</w:t>
      </w:r>
      <w:hyperlink r:id="rId58" w:history="1">
        <w:r w:rsidRPr="00393C4D">
          <w:rPr>
            <w:rStyle w:val="Hyperlink"/>
            <w:rFonts w:cs="FrankRuehl" w:hint="cs"/>
            <w:vanish/>
            <w:szCs w:val="20"/>
            <w:shd w:val="clear" w:color="auto" w:fill="FFFF99"/>
            <w:rtl/>
          </w:rPr>
          <w:t>ה"ח 951</w:t>
        </w:r>
      </w:hyperlink>
      <w:r w:rsidRPr="00393C4D">
        <w:rPr>
          <w:rStyle w:val="default"/>
          <w:rFonts w:cs="FrankRuehl" w:hint="cs"/>
          <w:vanish/>
          <w:sz w:val="20"/>
          <w:szCs w:val="20"/>
          <w:shd w:val="clear" w:color="auto" w:fill="FFFF99"/>
          <w:rtl/>
        </w:rPr>
        <w:t>)</w:t>
      </w:r>
    </w:p>
    <w:p w14:paraId="30F66114" w14:textId="77777777" w:rsidR="00B97A36" w:rsidRPr="00393C4D" w:rsidRDefault="00B97A36" w:rsidP="00B97A36">
      <w:pPr>
        <w:pStyle w:val="P00"/>
        <w:spacing w:before="0"/>
        <w:ind w:left="0" w:right="1134"/>
        <w:rPr>
          <w:rStyle w:val="default"/>
          <w:rFonts w:cs="FrankRuehl" w:hint="cs"/>
          <w:vanish/>
          <w:sz w:val="20"/>
          <w:szCs w:val="20"/>
          <w:shd w:val="clear" w:color="auto" w:fill="FFFF99"/>
          <w:rtl/>
        </w:rPr>
      </w:pPr>
      <w:r w:rsidRPr="00393C4D">
        <w:rPr>
          <w:rStyle w:val="default"/>
          <w:rFonts w:cs="FrankRuehl" w:hint="cs"/>
          <w:b/>
          <w:bCs/>
          <w:vanish/>
          <w:sz w:val="20"/>
          <w:szCs w:val="20"/>
          <w:shd w:val="clear" w:color="auto" w:fill="FFFF99"/>
          <w:rtl/>
        </w:rPr>
        <w:t>הוספת סעיף 6א</w:t>
      </w:r>
    </w:p>
    <w:p w14:paraId="76F6F9DB" w14:textId="77777777" w:rsidR="00D7194B" w:rsidRPr="00393C4D" w:rsidRDefault="00D7194B" w:rsidP="002F71AF">
      <w:pPr>
        <w:pStyle w:val="P00"/>
        <w:spacing w:before="72"/>
        <w:ind w:left="0" w:right="1134"/>
        <w:rPr>
          <w:rStyle w:val="default"/>
          <w:rFonts w:cs="FrankRuehl" w:hint="cs"/>
          <w:vanish/>
          <w:shd w:val="clear" w:color="auto" w:fill="FFFF99"/>
          <w:rtl/>
        </w:rPr>
      </w:pPr>
      <w:r w:rsidRPr="00393C4D">
        <w:rPr>
          <w:rStyle w:val="big-number"/>
          <w:vanish/>
          <w:shd w:val="clear" w:color="auto" w:fill="FFFF99"/>
        </w:rPr>
        <w:pict w14:anchorId="76ED3682">
          <v:rect id="_x0000_s2089" style="position:absolute;left:0;text-align:left;margin-left:464.35pt;margin-top:7.1pt;width:75.05pt;height:29.1pt;z-index:251669504" filled="f" stroked="f" strokecolor="lime" strokeweight=".25pt">
            <v:textbox style="mso-next-textbox:#_x0000_s2089" inset="0,0,0,0">
              <w:txbxContent>
                <w:p w14:paraId="30979558" w14:textId="77777777" w:rsidR="00D2110E" w:rsidRDefault="00D2110E" w:rsidP="00D7194B">
                  <w:pPr>
                    <w:spacing w:line="160" w:lineRule="exact"/>
                    <w:rPr>
                      <w:rFonts w:cs="Miriam" w:hint="cs"/>
                      <w:sz w:val="18"/>
                      <w:szCs w:val="18"/>
                      <w:rtl/>
                    </w:rPr>
                  </w:pPr>
                  <w:r>
                    <w:rPr>
                      <w:rFonts w:cs="Miriam" w:hint="cs"/>
                      <w:sz w:val="18"/>
                      <w:szCs w:val="18"/>
                      <w:rtl/>
                    </w:rPr>
                    <w:t>תעודת מתמחה</w:t>
                  </w:r>
                </w:p>
                <w:p w14:paraId="42491FF1" w14:textId="77777777" w:rsidR="00D2110E" w:rsidRDefault="00D2110E" w:rsidP="00D7194B">
                  <w:pPr>
                    <w:spacing w:line="160" w:lineRule="exact"/>
                    <w:rPr>
                      <w:rFonts w:cs="Miriam"/>
                      <w:noProof/>
                      <w:sz w:val="18"/>
                      <w:szCs w:val="18"/>
                      <w:rtl/>
                    </w:rPr>
                  </w:pPr>
                  <w:r>
                    <w:rPr>
                      <w:rFonts w:cs="Miriam" w:hint="cs"/>
                      <w:sz w:val="18"/>
                      <w:szCs w:val="18"/>
                      <w:rtl/>
                    </w:rPr>
                    <w:t>(תיקון מס' 4) תשע"א-2011</w:t>
                  </w:r>
                </w:p>
              </w:txbxContent>
            </v:textbox>
            <w10:anchorlock/>
          </v:rect>
        </w:pict>
      </w:r>
      <w:r w:rsidRPr="00393C4D">
        <w:rPr>
          <w:rStyle w:val="big-number"/>
          <w:vanish/>
          <w:shd w:val="clear" w:color="auto" w:fill="FFFF99"/>
          <w:rtl/>
        </w:rPr>
        <w:t>6</w:t>
      </w:r>
      <w:r w:rsidRPr="00393C4D">
        <w:rPr>
          <w:rStyle w:val="default"/>
          <w:rFonts w:cs="FrankRuehl" w:hint="cs"/>
          <w:vanish/>
          <w:shd w:val="clear" w:color="auto" w:fill="FFFF99"/>
          <w:rtl/>
        </w:rPr>
        <w:t>ב</w:t>
      </w:r>
      <w:r w:rsidRPr="00393C4D">
        <w:rPr>
          <w:rStyle w:val="default"/>
          <w:rFonts w:cs="FrankRuehl"/>
          <w:vanish/>
          <w:shd w:val="clear" w:color="auto" w:fill="FFFF99"/>
          <w:rtl/>
        </w:rPr>
        <w:t>.</w:t>
      </w:r>
      <w:r w:rsidRPr="00393C4D">
        <w:rPr>
          <w:rStyle w:val="default"/>
          <w:rFonts w:cs="FrankRuehl"/>
          <w:vanish/>
          <w:shd w:val="clear" w:color="auto" w:fill="FFFF99"/>
          <w:rtl/>
        </w:rPr>
        <w:tab/>
        <w:t>(</w:t>
      </w:r>
      <w:r w:rsidRPr="00393C4D">
        <w:rPr>
          <w:rStyle w:val="default"/>
          <w:rFonts w:cs="FrankRuehl" w:hint="cs"/>
          <w:vanish/>
          <w:shd w:val="clear" w:color="auto" w:fill="FFFF99"/>
          <w:rtl/>
        </w:rPr>
        <w:t>א)</w:t>
      </w:r>
      <w:r w:rsidRPr="00393C4D">
        <w:rPr>
          <w:rStyle w:val="default"/>
          <w:rFonts w:cs="FrankRuehl"/>
          <w:vanish/>
          <w:shd w:val="clear" w:color="auto" w:fill="FFFF99"/>
          <w:rtl/>
        </w:rPr>
        <w:tab/>
      </w:r>
      <w:r w:rsidR="002F71AF" w:rsidRPr="00393C4D">
        <w:rPr>
          <w:rStyle w:val="default"/>
          <w:rFonts w:cs="FrankRuehl" w:hint="cs"/>
          <w:vanish/>
          <w:shd w:val="clear" w:color="auto" w:fill="FFFF99"/>
          <w:rtl/>
        </w:rPr>
        <w:t>המנהל למתן רישיונות לעבודות חשמל רשאי להעניק תעודת מתמחה למי שנמצא בתקופת התמחות במקצוע חשמל לפי חוק זה, לאחר שהשלים את ההשכלה או ההכשרה הנדרשת לעיסוק באותו מקצוע; תקופת תוקפה של התעודה ייקבע בה והמנהל</w:t>
      </w:r>
      <w:r w:rsidR="007464E0" w:rsidRPr="00393C4D">
        <w:rPr>
          <w:rStyle w:val="default"/>
          <w:rFonts w:cs="FrankRuehl" w:hint="cs"/>
          <w:vanish/>
          <w:shd w:val="clear" w:color="auto" w:fill="FFFF99"/>
          <w:rtl/>
        </w:rPr>
        <w:t xml:space="preserve"> למתן רישיונות לעבודות חשמל</w:t>
      </w:r>
      <w:r w:rsidR="002F71AF" w:rsidRPr="00393C4D">
        <w:rPr>
          <w:rStyle w:val="default"/>
          <w:rFonts w:cs="FrankRuehl" w:hint="cs"/>
          <w:vanish/>
          <w:shd w:val="clear" w:color="auto" w:fill="FFFF99"/>
          <w:rtl/>
        </w:rPr>
        <w:t xml:space="preserve"> רשאי לחדשה מעת לעת.</w:t>
      </w:r>
    </w:p>
    <w:p w14:paraId="7BDC2C3C" w14:textId="77777777" w:rsidR="002F71AF" w:rsidRPr="00393C4D" w:rsidRDefault="002F71AF" w:rsidP="002F71AF">
      <w:pPr>
        <w:pStyle w:val="P00"/>
        <w:spacing w:before="72"/>
        <w:ind w:left="0" w:right="1134"/>
        <w:rPr>
          <w:rStyle w:val="default"/>
          <w:rFonts w:cs="FrankRuehl" w:hint="cs"/>
          <w:vanish/>
          <w:shd w:val="clear" w:color="auto" w:fill="FFFF99"/>
          <w:rtl/>
        </w:rPr>
      </w:pPr>
      <w:r w:rsidRPr="00393C4D">
        <w:rPr>
          <w:rStyle w:val="default"/>
          <w:rFonts w:cs="FrankRuehl" w:hint="cs"/>
          <w:vanish/>
          <w:shd w:val="clear" w:color="auto" w:fill="FFFF99"/>
          <w:rtl/>
        </w:rPr>
        <w:tab/>
        <w:t>(ב)</w:t>
      </w:r>
      <w:r w:rsidRPr="00393C4D">
        <w:rPr>
          <w:rStyle w:val="default"/>
          <w:rFonts w:cs="FrankRuehl" w:hint="cs"/>
          <w:vanish/>
          <w:shd w:val="clear" w:color="auto" w:fill="FFFF99"/>
          <w:rtl/>
        </w:rPr>
        <w:tab/>
        <w:t>בעל תעודת מתמחה רשאי לעסוק בביצוע עבודות חשמל שבתחום העיסוק של מקצוע החשמל שבו הוא מתמחה, בפיקוח ובהשגחה של בעל רישיון לביצוע אותן עבודות, אך הוא לא יהיה רשאי לערוך ולאשר תכניות חשמל.</w:t>
      </w:r>
    </w:p>
    <w:p w14:paraId="4899E65E" w14:textId="77777777" w:rsidR="002F71AF" w:rsidRPr="00393C4D" w:rsidRDefault="002F71AF" w:rsidP="002F71AF">
      <w:pPr>
        <w:pStyle w:val="P00"/>
        <w:spacing w:before="72"/>
        <w:ind w:left="0" w:right="1134"/>
        <w:rPr>
          <w:rStyle w:val="default"/>
          <w:rFonts w:cs="FrankRuehl" w:hint="cs"/>
          <w:vanish/>
          <w:shd w:val="clear" w:color="auto" w:fill="FFFF99"/>
          <w:rtl/>
        </w:rPr>
      </w:pPr>
      <w:r w:rsidRPr="00393C4D">
        <w:rPr>
          <w:rStyle w:val="default"/>
          <w:rFonts w:cs="FrankRuehl" w:hint="cs"/>
          <w:vanish/>
          <w:shd w:val="clear" w:color="auto" w:fill="FFFF99"/>
          <w:rtl/>
        </w:rPr>
        <w:tab/>
        <w:t>(ג)</w:t>
      </w:r>
      <w:r w:rsidRPr="00393C4D">
        <w:rPr>
          <w:rStyle w:val="default"/>
          <w:rFonts w:cs="FrankRuehl" w:hint="cs"/>
          <w:vanish/>
          <w:shd w:val="clear" w:color="auto" w:fill="FFFF99"/>
          <w:rtl/>
        </w:rPr>
        <w:tab/>
        <w:t>הוראות לפי סעיף 6(ג) ו-(ד)(4) לעניין ביטול רישיון, התנייתו בתנאים או הגבלו, יחולו גם לגבי תעודת מתמחה, בשינויים המחויבים.</w:t>
      </w:r>
    </w:p>
    <w:p w14:paraId="532785A1" w14:textId="77777777" w:rsidR="002F71AF" w:rsidRPr="00393C4D" w:rsidRDefault="002F71AF" w:rsidP="002F71AF">
      <w:pPr>
        <w:pStyle w:val="P00"/>
        <w:spacing w:before="72"/>
        <w:ind w:left="0" w:right="1134"/>
        <w:rPr>
          <w:rStyle w:val="default"/>
          <w:rFonts w:cs="FrankRuehl" w:hint="cs"/>
          <w:vanish/>
          <w:shd w:val="clear" w:color="auto" w:fill="FFFF99"/>
          <w:rtl/>
        </w:rPr>
      </w:pPr>
      <w:r w:rsidRPr="00393C4D">
        <w:rPr>
          <w:rStyle w:val="default"/>
          <w:rFonts w:cs="FrankRuehl" w:hint="cs"/>
          <w:vanish/>
          <w:shd w:val="clear" w:color="auto" w:fill="FFFF99"/>
          <w:rtl/>
        </w:rPr>
        <w:tab/>
        <w:t>(ד)</w:t>
      </w:r>
      <w:r w:rsidRPr="00393C4D">
        <w:rPr>
          <w:rStyle w:val="default"/>
          <w:rFonts w:cs="FrankRuehl" w:hint="cs"/>
          <w:vanish/>
          <w:shd w:val="clear" w:color="auto" w:fill="FFFF99"/>
          <w:rtl/>
        </w:rPr>
        <w:tab/>
        <w:t>המנהל</w:t>
      </w:r>
      <w:r w:rsidR="007464E0" w:rsidRPr="00393C4D">
        <w:rPr>
          <w:rStyle w:val="default"/>
          <w:rFonts w:cs="FrankRuehl" w:hint="cs"/>
          <w:vanish/>
          <w:shd w:val="clear" w:color="auto" w:fill="FFFF99"/>
          <w:rtl/>
        </w:rPr>
        <w:t xml:space="preserve"> למתן רישיונות לעבודות חשמל</w:t>
      </w:r>
      <w:r w:rsidRPr="00393C4D">
        <w:rPr>
          <w:rStyle w:val="default"/>
          <w:rFonts w:cs="FrankRuehl" w:hint="cs"/>
          <w:vanish/>
          <w:shd w:val="clear" w:color="auto" w:fill="FFFF99"/>
          <w:rtl/>
        </w:rPr>
        <w:t xml:space="preserve"> רשאי להעניק תעודת מתמחה גם למי שטרם מלאו לו 18 שנים.</w:t>
      </w:r>
    </w:p>
    <w:p w14:paraId="2E3E5764" w14:textId="77777777" w:rsidR="00D7194B" w:rsidRPr="00393C4D" w:rsidRDefault="00D7194B" w:rsidP="00D7194B">
      <w:pPr>
        <w:pStyle w:val="P00"/>
        <w:spacing w:before="0"/>
        <w:ind w:left="0" w:right="1134"/>
        <w:rPr>
          <w:rStyle w:val="default"/>
          <w:rFonts w:cs="FrankRuehl" w:hint="cs"/>
          <w:vanish/>
          <w:color w:val="FF0000"/>
          <w:sz w:val="20"/>
          <w:szCs w:val="20"/>
          <w:shd w:val="clear" w:color="auto" w:fill="FFFF99"/>
          <w:rtl/>
        </w:rPr>
      </w:pPr>
      <w:r w:rsidRPr="00393C4D">
        <w:rPr>
          <w:rStyle w:val="default"/>
          <w:rFonts w:cs="FrankRuehl" w:hint="cs"/>
          <w:vanish/>
          <w:color w:val="FF0000"/>
          <w:sz w:val="20"/>
          <w:szCs w:val="20"/>
          <w:shd w:val="clear" w:color="auto" w:fill="FFFF99"/>
          <w:rtl/>
        </w:rPr>
        <w:t>מיום תחילתו של צו לפי סעיף 6(ד)(1)</w:t>
      </w:r>
    </w:p>
    <w:p w14:paraId="28AB725E" w14:textId="77777777" w:rsidR="00D7194B" w:rsidRPr="00393C4D" w:rsidRDefault="00D7194B" w:rsidP="00D7194B">
      <w:pPr>
        <w:pStyle w:val="P00"/>
        <w:spacing w:before="0"/>
        <w:ind w:left="0" w:right="1134"/>
        <w:rPr>
          <w:rStyle w:val="default"/>
          <w:rFonts w:cs="FrankRuehl" w:hint="cs"/>
          <w:b/>
          <w:bCs/>
          <w:vanish/>
          <w:sz w:val="20"/>
          <w:szCs w:val="20"/>
          <w:shd w:val="clear" w:color="auto" w:fill="FFFF99"/>
          <w:rtl/>
        </w:rPr>
      </w:pPr>
      <w:r w:rsidRPr="00393C4D">
        <w:rPr>
          <w:rStyle w:val="default"/>
          <w:rFonts w:cs="FrankRuehl" w:hint="cs"/>
          <w:b/>
          <w:bCs/>
          <w:vanish/>
          <w:sz w:val="20"/>
          <w:szCs w:val="20"/>
          <w:shd w:val="clear" w:color="auto" w:fill="FFFF99"/>
          <w:rtl/>
        </w:rPr>
        <w:t>תיקון מס' 4</w:t>
      </w:r>
    </w:p>
    <w:p w14:paraId="544F4E39" w14:textId="77777777" w:rsidR="00D7194B" w:rsidRPr="00393C4D" w:rsidRDefault="00D7194B" w:rsidP="00D7194B">
      <w:pPr>
        <w:pStyle w:val="P00"/>
        <w:spacing w:before="0"/>
        <w:ind w:left="0" w:right="1134"/>
        <w:rPr>
          <w:rStyle w:val="default"/>
          <w:rFonts w:cs="FrankRuehl" w:hint="cs"/>
          <w:vanish/>
          <w:sz w:val="20"/>
          <w:szCs w:val="20"/>
          <w:shd w:val="clear" w:color="auto" w:fill="FFFF99"/>
          <w:rtl/>
        </w:rPr>
      </w:pPr>
      <w:hyperlink r:id="rId59" w:history="1">
        <w:r w:rsidRPr="00393C4D">
          <w:rPr>
            <w:rStyle w:val="Hyperlink"/>
            <w:rFonts w:cs="FrankRuehl" w:hint="cs"/>
            <w:vanish/>
            <w:szCs w:val="20"/>
            <w:shd w:val="clear" w:color="auto" w:fill="FFFF99"/>
            <w:rtl/>
          </w:rPr>
          <w:t>ס"ח תשע"א מס' 2294</w:t>
        </w:r>
      </w:hyperlink>
      <w:r w:rsidRPr="00393C4D">
        <w:rPr>
          <w:rStyle w:val="default"/>
          <w:rFonts w:cs="FrankRuehl" w:hint="cs"/>
          <w:vanish/>
          <w:sz w:val="20"/>
          <w:szCs w:val="20"/>
          <w:shd w:val="clear" w:color="auto" w:fill="FFFF99"/>
          <w:rtl/>
        </w:rPr>
        <w:t xml:space="preserve"> מיום 10.4.2011 עמ' 796 (</w:t>
      </w:r>
      <w:hyperlink r:id="rId60" w:history="1">
        <w:r w:rsidRPr="00393C4D">
          <w:rPr>
            <w:rStyle w:val="Hyperlink"/>
            <w:rFonts w:cs="FrankRuehl" w:hint="cs"/>
            <w:vanish/>
            <w:szCs w:val="20"/>
            <w:shd w:val="clear" w:color="auto" w:fill="FFFF99"/>
            <w:rtl/>
          </w:rPr>
          <w:t>ה"ח 257</w:t>
        </w:r>
      </w:hyperlink>
      <w:r w:rsidRPr="00393C4D">
        <w:rPr>
          <w:rStyle w:val="default"/>
          <w:rFonts w:cs="FrankRuehl" w:hint="cs"/>
          <w:vanish/>
          <w:sz w:val="20"/>
          <w:szCs w:val="20"/>
          <w:shd w:val="clear" w:color="auto" w:fill="FFFF99"/>
          <w:rtl/>
        </w:rPr>
        <w:t>)</w:t>
      </w:r>
    </w:p>
    <w:p w14:paraId="0178C4E4" w14:textId="77777777" w:rsidR="007464E0" w:rsidRPr="00393C4D" w:rsidRDefault="007464E0" w:rsidP="007464E0">
      <w:pPr>
        <w:pStyle w:val="P00"/>
        <w:tabs>
          <w:tab w:val="clear" w:pos="6259"/>
        </w:tabs>
        <w:spacing w:before="0"/>
        <w:ind w:left="0" w:right="1134"/>
        <w:rPr>
          <w:rStyle w:val="default"/>
          <w:rFonts w:cs="FrankRuehl" w:hint="cs"/>
          <w:vanish/>
          <w:sz w:val="20"/>
          <w:szCs w:val="20"/>
          <w:shd w:val="clear" w:color="auto" w:fill="FFFF99"/>
          <w:rtl/>
        </w:rPr>
      </w:pPr>
      <w:r w:rsidRPr="00393C4D">
        <w:rPr>
          <w:rStyle w:val="default"/>
          <w:rFonts w:cs="FrankRuehl" w:hint="cs"/>
          <w:b/>
          <w:bCs/>
          <w:vanish/>
          <w:sz w:val="20"/>
          <w:szCs w:val="20"/>
          <w:shd w:val="clear" w:color="auto" w:fill="FFFF99"/>
          <w:rtl/>
        </w:rPr>
        <w:t>תיקון מס' 4 (תיקון)</w:t>
      </w:r>
    </w:p>
    <w:p w14:paraId="11260CB0" w14:textId="77777777" w:rsidR="007464E0" w:rsidRPr="00393C4D" w:rsidRDefault="007464E0" w:rsidP="007464E0">
      <w:pPr>
        <w:pStyle w:val="P00"/>
        <w:tabs>
          <w:tab w:val="clear" w:pos="6259"/>
        </w:tabs>
        <w:spacing w:before="0"/>
        <w:ind w:left="0" w:right="1134"/>
        <w:rPr>
          <w:rStyle w:val="default"/>
          <w:rFonts w:cs="FrankRuehl" w:hint="cs"/>
          <w:vanish/>
          <w:sz w:val="20"/>
          <w:szCs w:val="20"/>
          <w:shd w:val="clear" w:color="auto" w:fill="FFFF99"/>
          <w:rtl/>
        </w:rPr>
      </w:pPr>
      <w:hyperlink r:id="rId61" w:history="1">
        <w:r w:rsidRPr="00393C4D">
          <w:rPr>
            <w:rStyle w:val="Hyperlink"/>
            <w:rFonts w:cs="FrankRuehl" w:hint="cs"/>
            <w:vanish/>
            <w:szCs w:val="20"/>
            <w:shd w:val="clear" w:color="auto" w:fill="FFFF99"/>
            <w:rtl/>
          </w:rPr>
          <w:t>ס"ח תשע"ו מס' 2510</w:t>
        </w:r>
      </w:hyperlink>
      <w:r w:rsidRPr="00393C4D">
        <w:rPr>
          <w:rStyle w:val="default"/>
          <w:rFonts w:cs="FrankRuehl" w:hint="cs"/>
          <w:vanish/>
          <w:sz w:val="20"/>
          <w:szCs w:val="20"/>
          <w:shd w:val="clear" w:color="auto" w:fill="FFFF99"/>
          <w:rtl/>
        </w:rPr>
        <w:t xml:space="preserve"> מיום 30.11.2015 עמ' 89 (</w:t>
      </w:r>
      <w:hyperlink r:id="rId62" w:history="1">
        <w:r w:rsidRPr="00393C4D">
          <w:rPr>
            <w:rStyle w:val="Hyperlink"/>
            <w:rFonts w:cs="FrankRuehl" w:hint="cs"/>
            <w:vanish/>
            <w:szCs w:val="20"/>
            <w:shd w:val="clear" w:color="auto" w:fill="FFFF99"/>
            <w:rtl/>
          </w:rPr>
          <w:t>ה"ח 951</w:t>
        </w:r>
      </w:hyperlink>
      <w:r w:rsidRPr="00393C4D">
        <w:rPr>
          <w:rStyle w:val="default"/>
          <w:rFonts w:cs="FrankRuehl" w:hint="cs"/>
          <w:vanish/>
          <w:sz w:val="20"/>
          <w:szCs w:val="20"/>
          <w:shd w:val="clear" w:color="auto" w:fill="FFFF99"/>
          <w:rtl/>
        </w:rPr>
        <w:t>)</w:t>
      </w:r>
    </w:p>
    <w:p w14:paraId="7BC175B4" w14:textId="77777777" w:rsidR="00D7194B" w:rsidRPr="00393C4D" w:rsidRDefault="00D7194B" w:rsidP="00D7194B">
      <w:pPr>
        <w:pStyle w:val="P00"/>
        <w:spacing w:before="0"/>
        <w:ind w:left="0" w:right="1134"/>
        <w:rPr>
          <w:rStyle w:val="default"/>
          <w:rFonts w:cs="FrankRuehl" w:hint="cs"/>
          <w:vanish/>
          <w:sz w:val="20"/>
          <w:szCs w:val="20"/>
          <w:shd w:val="clear" w:color="auto" w:fill="FFFF99"/>
          <w:rtl/>
        </w:rPr>
      </w:pPr>
      <w:r w:rsidRPr="00393C4D">
        <w:rPr>
          <w:rStyle w:val="default"/>
          <w:rFonts w:cs="FrankRuehl" w:hint="cs"/>
          <w:b/>
          <w:bCs/>
          <w:vanish/>
          <w:sz w:val="20"/>
          <w:szCs w:val="20"/>
          <w:shd w:val="clear" w:color="auto" w:fill="FFFF99"/>
          <w:rtl/>
        </w:rPr>
        <w:t>הוספת סעיף 6ב</w:t>
      </w:r>
    </w:p>
    <w:p w14:paraId="47CD87D1" w14:textId="77777777" w:rsidR="00D7194B" w:rsidRPr="00393C4D" w:rsidRDefault="00D7194B" w:rsidP="002F71AF">
      <w:pPr>
        <w:pStyle w:val="P00"/>
        <w:spacing w:before="72"/>
        <w:ind w:left="0" w:right="1134"/>
        <w:rPr>
          <w:rStyle w:val="default"/>
          <w:rFonts w:cs="FrankRuehl" w:hint="cs"/>
          <w:vanish/>
          <w:shd w:val="clear" w:color="auto" w:fill="FFFF99"/>
          <w:rtl/>
        </w:rPr>
      </w:pPr>
      <w:r w:rsidRPr="00393C4D">
        <w:rPr>
          <w:rStyle w:val="big-number"/>
          <w:vanish/>
          <w:shd w:val="clear" w:color="auto" w:fill="FFFF99"/>
        </w:rPr>
        <w:pict w14:anchorId="05512186">
          <v:rect id="_x0000_s2090" style="position:absolute;left:0;text-align:left;margin-left:464.35pt;margin-top:7.1pt;width:75.05pt;height:29.1pt;z-index:251670528" filled="f" stroked="f" strokecolor="lime" strokeweight=".25pt">
            <v:textbox style="mso-next-textbox:#_x0000_s2090" inset="0,0,0,0">
              <w:txbxContent>
                <w:p w14:paraId="6B710241" w14:textId="77777777" w:rsidR="00D2110E" w:rsidRDefault="00D2110E" w:rsidP="00D7194B">
                  <w:pPr>
                    <w:spacing w:line="160" w:lineRule="exact"/>
                    <w:rPr>
                      <w:rFonts w:cs="Miriam" w:hint="cs"/>
                      <w:sz w:val="18"/>
                      <w:szCs w:val="18"/>
                      <w:rtl/>
                    </w:rPr>
                  </w:pPr>
                  <w:r>
                    <w:rPr>
                      <w:rFonts w:cs="Miriam" w:hint="cs"/>
                      <w:sz w:val="18"/>
                      <w:szCs w:val="18"/>
                      <w:rtl/>
                    </w:rPr>
                    <w:t>התמחות</w:t>
                  </w:r>
                </w:p>
                <w:p w14:paraId="69705C3D" w14:textId="77777777" w:rsidR="00D2110E" w:rsidRDefault="00D2110E" w:rsidP="00D7194B">
                  <w:pPr>
                    <w:spacing w:line="160" w:lineRule="exact"/>
                    <w:rPr>
                      <w:rFonts w:cs="Miriam"/>
                      <w:noProof/>
                      <w:sz w:val="18"/>
                      <w:szCs w:val="18"/>
                      <w:rtl/>
                    </w:rPr>
                  </w:pPr>
                  <w:r>
                    <w:rPr>
                      <w:rFonts w:cs="Miriam" w:hint="cs"/>
                      <w:sz w:val="18"/>
                      <w:szCs w:val="18"/>
                      <w:rtl/>
                    </w:rPr>
                    <w:t>(תיקון מס' 4) תשע"א-2011</w:t>
                  </w:r>
                </w:p>
              </w:txbxContent>
            </v:textbox>
            <w10:anchorlock/>
          </v:rect>
        </w:pict>
      </w:r>
      <w:r w:rsidRPr="00393C4D">
        <w:rPr>
          <w:rStyle w:val="big-number"/>
          <w:vanish/>
          <w:shd w:val="clear" w:color="auto" w:fill="FFFF99"/>
          <w:rtl/>
        </w:rPr>
        <w:t>6</w:t>
      </w:r>
      <w:r w:rsidR="002F71AF" w:rsidRPr="00393C4D">
        <w:rPr>
          <w:rStyle w:val="default"/>
          <w:rFonts w:cs="FrankRuehl" w:hint="cs"/>
          <w:vanish/>
          <w:shd w:val="clear" w:color="auto" w:fill="FFFF99"/>
          <w:rtl/>
        </w:rPr>
        <w:t>ג</w:t>
      </w:r>
      <w:r w:rsidRPr="00393C4D">
        <w:rPr>
          <w:rStyle w:val="default"/>
          <w:rFonts w:cs="FrankRuehl"/>
          <w:vanish/>
          <w:shd w:val="clear" w:color="auto" w:fill="FFFF99"/>
          <w:rtl/>
        </w:rPr>
        <w:t>.</w:t>
      </w:r>
      <w:r w:rsidRPr="00393C4D">
        <w:rPr>
          <w:rStyle w:val="default"/>
          <w:rFonts w:cs="FrankRuehl"/>
          <w:vanish/>
          <w:shd w:val="clear" w:color="auto" w:fill="FFFF99"/>
          <w:rtl/>
        </w:rPr>
        <w:tab/>
      </w:r>
      <w:r w:rsidR="002F71AF" w:rsidRPr="00393C4D">
        <w:rPr>
          <w:rStyle w:val="default"/>
          <w:rFonts w:cs="FrankRuehl" w:hint="cs"/>
          <w:vanish/>
          <w:shd w:val="clear" w:color="auto" w:fill="FFFF99"/>
          <w:rtl/>
        </w:rPr>
        <w:t>שר התעשייה המסחר והתעסוקה, בהתייעצות עם המועצה ובאישור ועדת העבודה הרווחה והבריאות של הכנסת, רשאי לקבוע הוראות לעניין התמחות במקצועות החשמל, תקופתה וסדריה, ובין השאר הוראות בנושאים אלה:</w:t>
      </w:r>
    </w:p>
    <w:p w14:paraId="32E0441A" w14:textId="77777777" w:rsidR="002F71AF" w:rsidRPr="00393C4D" w:rsidRDefault="002F71AF" w:rsidP="002F71AF">
      <w:pPr>
        <w:pStyle w:val="P00"/>
        <w:spacing w:before="72"/>
        <w:ind w:left="624" w:right="1134"/>
        <w:rPr>
          <w:rStyle w:val="default"/>
          <w:rFonts w:cs="FrankRuehl" w:hint="cs"/>
          <w:vanish/>
          <w:shd w:val="clear" w:color="auto" w:fill="FFFF99"/>
          <w:rtl/>
        </w:rPr>
      </w:pPr>
      <w:r w:rsidRPr="00393C4D">
        <w:rPr>
          <w:rStyle w:val="default"/>
          <w:rFonts w:cs="FrankRuehl" w:hint="cs"/>
          <w:vanish/>
          <w:shd w:val="clear" w:color="auto" w:fill="FFFF99"/>
          <w:rtl/>
        </w:rPr>
        <w:t>(1)</w:t>
      </w:r>
      <w:r w:rsidRPr="00393C4D">
        <w:rPr>
          <w:rStyle w:val="default"/>
          <w:rFonts w:cs="FrankRuehl" w:hint="cs"/>
          <w:vanish/>
          <w:shd w:val="clear" w:color="auto" w:fill="FFFF99"/>
          <w:rtl/>
        </w:rPr>
        <w:tab/>
        <w:t>כשירותו והניסיון המקצועי של בעל הרישיון שבפיקוחו תהיה ההתמחות;</w:t>
      </w:r>
    </w:p>
    <w:p w14:paraId="60A177DA" w14:textId="77777777" w:rsidR="002F71AF" w:rsidRPr="00393C4D" w:rsidRDefault="002F71AF" w:rsidP="002F71AF">
      <w:pPr>
        <w:pStyle w:val="P00"/>
        <w:spacing w:before="72"/>
        <w:ind w:left="624" w:right="1134"/>
        <w:rPr>
          <w:rStyle w:val="default"/>
          <w:rFonts w:cs="FrankRuehl" w:hint="cs"/>
          <w:vanish/>
          <w:shd w:val="clear" w:color="auto" w:fill="FFFF99"/>
          <w:rtl/>
        </w:rPr>
      </w:pPr>
      <w:r w:rsidRPr="00393C4D">
        <w:rPr>
          <w:rStyle w:val="default"/>
          <w:rFonts w:cs="FrankRuehl" w:hint="cs"/>
          <w:vanish/>
          <w:shd w:val="clear" w:color="auto" w:fill="FFFF99"/>
          <w:rtl/>
        </w:rPr>
        <w:t>(2)</w:t>
      </w:r>
      <w:r w:rsidRPr="00393C4D">
        <w:rPr>
          <w:rStyle w:val="default"/>
          <w:rFonts w:cs="FrankRuehl" w:hint="cs"/>
          <w:vanish/>
          <w:shd w:val="clear" w:color="auto" w:fill="FFFF99"/>
          <w:rtl/>
        </w:rPr>
        <w:tab/>
        <w:t>היקף העבודה הנדרש בתקופת ההתמחות ועבודות החשמל שהמתמחה יבצע במהלכה;</w:t>
      </w:r>
    </w:p>
    <w:p w14:paraId="2D7FE14E" w14:textId="77777777" w:rsidR="002F71AF" w:rsidRPr="00393C4D" w:rsidRDefault="002F71AF" w:rsidP="002F71AF">
      <w:pPr>
        <w:pStyle w:val="P00"/>
        <w:spacing w:before="72"/>
        <w:ind w:left="624" w:right="1134"/>
        <w:rPr>
          <w:rStyle w:val="default"/>
          <w:rFonts w:cs="FrankRuehl" w:hint="cs"/>
          <w:vanish/>
          <w:shd w:val="clear" w:color="auto" w:fill="FFFF99"/>
          <w:rtl/>
        </w:rPr>
      </w:pPr>
      <w:r w:rsidRPr="00393C4D">
        <w:rPr>
          <w:rStyle w:val="default"/>
          <w:rFonts w:cs="FrankRuehl" w:hint="cs"/>
          <w:vanish/>
          <w:shd w:val="clear" w:color="auto" w:fill="FFFF99"/>
          <w:rtl/>
        </w:rPr>
        <w:t>(3)</w:t>
      </w:r>
      <w:r w:rsidRPr="00393C4D">
        <w:rPr>
          <w:rStyle w:val="default"/>
          <w:rFonts w:cs="FrankRuehl" w:hint="cs"/>
          <w:vanish/>
          <w:shd w:val="clear" w:color="auto" w:fill="FFFF99"/>
          <w:rtl/>
        </w:rPr>
        <w:tab/>
        <w:t>המצאת דוח למנהל</w:t>
      </w:r>
      <w:r w:rsidR="007464E0" w:rsidRPr="00393C4D">
        <w:rPr>
          <w:rStyle w:val="default"/>
          <w:rFonts w:cs="FrankRuehl" w:hint="cs"/>
          <w:vanish/>
          <w:shd w:val="clear" w:color="auto" w:fill="FFFF99"/>
          <w:rtl/>
        </w:rPr>
        <w:t xml:space="preserve"> למתן רישיונות לעבודות חשמל</w:t>
      </w:r>
      <w:r w:rsidRPr="00393C4D">
        <w:rPr>
          <w:rStyle w:val="default"/>
          <w:rFonts w:cs="FrankRuehl" w:hint="cs"/>
          <w:vanish/>
          <w:shd w:val="clear" w:color="auto" w:fill="FFFF99"/>
          <w:rtl/>
        </w:rPr>
        <w:t xml:space="preserve"> בתום תקופת ההתמחות על ידי בעל הרישיון כאמור בפסקה (1), בדבר יכולתו של המתמחה לבצע את עבודות החשמל כאמור בפסקה (2).</w:t>
      </w:r>
    </w:p>
    <w:p w14:paraId="1DF33186" w14:textId="77777777" w:rsidR="00D7194B" w:rsidRPr="00393C4D" w:rsidRDefault="00D7194B" w:rsidP="00D7194B">
      <w:pPr>
        <w:pStyle w:val="P00"/>
        <w:spacing w:before="0"/>
        <w:ind w:left="0" w:right="1134"/>
        <w:rPr>
          <w:rStyle w:val="default"/>
          <w:rFonts w:cs="FrankRuehl" w:hint="cs"/>
          <w:vanish/>
          <w:color w:val="FF0000"/>
          <w:sz w:val="20"/>
          <w:szCs w:val="20"/>
          <w:shd w:val="clear" w:color="auto" w:fill="FFFF99"/>
          <w:rtl/>
        </w:rPr>
      </w:pPr>
      <w:r w:rsidRPr="00393C4D">
        <w:rPr>
          <w:rStyle w:val="default"/>
          <w:rFonts w:cs="FrankRuehl" w:hint="cs"/>
          <w:vanish/>
          <w:color w:val="FF0000"/>
          <w:sz w:val="20"/>
          <w:szCs w:val="20"/>
          <w:shd w:val="clear" w:color="auto" w:fill="FFFF99"/>
          <w:rtl/>
        </w:rPr>
        <w:t>מיום תחילתו של צו לפי סעיף 6(ד)(1)</w:t>
      </w:r>
    </w:p>
    <w:p w14:paraId="15BFA066" w14:textId="77777777" w:rsidR="00D7194B" w:rsidRPr="00393C4D" w:rsidRDefault="00D7194B" w:rsidP="00D7194B">
      <w:pPr>
        <w:pStyle w:val="P00"/>
        <w:spacing w:before="0"/>
        <w:ind w:left="0" w:right="1134"/>
        <w:rPr>
          <w:rStyle w:val="default"/>
          <w:rFonts w:cs="FrankRuehl" w:hint="cs"/>
          <w:b/>
          <w:bCs/>
          <w:vanish/>
          <w:sz w:val="20"/>
          <w:szCs w:val="20"/>
          <w:shd w:val="clear" w:color="auto" w:fill="FFFF99"/>
          <w:rtl/>
        </w:rPr>
      </w:pPr>
      <w:r w:rsidRPr="00393C4D">
        <w:rPr>
          <w:rStyle w:val="default"/>
          <w:rFonts w:cs="FrankRuehl" w:hint="cs"/>
          <w:b/>
          <w:bCs/>
          <w:vanish/>
          <w:sz w:val="20"/>
          <w:szCs w:val="20"/>
          <w:shd w:val="clear" w:color="auto" w:fill="FFFF99"/>
          <w:rtl/>
        </w:rPr>
        <w:t>תיקון מס' 4</w:t>
      </w:r>
    </w:p>
    <w:p w14:paraId="73791DCD" w14:textId="77777777" w:rsidR="00D7194B" w:rsidRPr="00393C4D" w:rsidRDefault="00D7194B" w:rsidP="00D7194B">
      <w:pPr>
        <w:pStyle w:val="P00"/>
        <w:spacing w:before="0"/>
        <w:ind w:left="0" w:right="1134"/>
        <w:rPr>
          <w:rStyle w:val="default"/>
          <w:rFonts w:cs="FrankRuehl" w:hint="cs"/>
          <w:vanish/>
          <w:sz w:val="20"/>
          <w:szCs w:val="20"/>
          <w:shd w:val="clear" w:color="auto" w:fill="FFFF99"/>
          <w:rtl/>
        </w:rPr>
      </w:pPr>
      <w:hyperlink r:id="rId63" w:history="1">
        <w:r w:rsidRPr="00393C4D">
          <w:rPr>
            <w:rStyle w:val="Hyperlink"/>
            <w:rFonts w:cs="FrankRuehl" w:hint="cs"/>
            <w:vanish/>
            <w:szCs w:val="20"/>
            <w:shd w:val="clear" w:color="auto" w:fill="FFFF99"/>
            <w:rtl/>
          </w:rPr>
          <w:t>ס"ח תשע"א מס' 2294</w:t>
        </w:r>
      </w:hyperlink>
      <w:r w:rsidRPr="00393C4D">
        <w:rPr>
          <w:rStyle w:val="default"/>
          <w:rFonts w:cs="FrankRuehl" w:hint="cs"/>
          <w:vanish/>
          <w:sz w:val="20"/>
          <w:szCs w:val="20"/>
          <w:shd w:val="clear" w:color="auto" w:fill="FFFF99"/>
          <w:rtl/>
        </w:rPr>
        <w:t xml:space="preserve"> מיום 10.4.2011 עמ' 796 (</w:t>
      </w:r>
      <w:hyperlink r:id="rId64" w:history="1">
        <w:r w:rsidRPr="00393C4D">
          <w:rPr>
            <w:rStyle w:val="Hyperlink"/>
            <w:rFonts w:cs="FrankRuehl" w:hint="cs"/>
            <w:vanish/>
            <w:szCs w:val="20"/>
            <w:shd w:val="clear" w:color="auto" w:fill="FFFF99"/>
            <w:rtl/>
          </w:rPr>
          <w:t>ה"ח 257</w:t>
        </w:r>
      </w:hyperlink>
      <w:r w:rsidRPr="00393C4D">
        <w:rPr>
          <w:rStyle w:val="default"/>
          <w:rFonts w:cs="FrankRuehl" w:hint="cs"/>
          <w:vanish/>
          <w:sz w:val="20"/>
          <w:szCs w:val="20"/>
          <w:shd w:val="clear" w:color="auto" w:fill="FFFF99"/>
          <w:rtl/>
        </w:rPr>
        <w:t>)</w:t>
      </w:r>
    </w:p>
    <w:p w14:paraId="08793CE2" w14:textId="77777777" w:rsidR="007464E0" w:rsidRPr="00393C4D" w:rsidRDefault="007464E0" w:rsidP="007464E0">
      <w:pPr>
        <w:pStyle w:val="P00"/>
        <w:tabs>
          <w:tab w:val="clear" w:pos="6259"/>
        </w:tabs>
        <w:spacing w:before="0"/>
        <w:ind w:left="0" w:right="1134"/>
        <w:rPr>
          <w:rStyle w:val="default"/>
          <w:rFonts w:cs="FrankRuehl" w:hint="cs"/>
          <w:vanish/>
          <w:sz w:val="20"/>
          <w:szCs w:val="20"/>
          <w:shd w:val="clear" w:color="auto" w:fill="FFFF99"/>
          <w:rtl/>
        </w:rPr>
      </w:pPr>
      <w:r w:rsidRPr="00393C4D">
        <w:rPr>
          <w:rStyle w:val="default"/>
          <w:rFonts w:cs="FrankRuehl" w:hint="cs"/>
          <w:b/>
          <w:bCs/>
          <w:vanish/>
          <w:sz w:val="20"/>
          <w:szCs w:val="20"/>
          <w:shd w:val="clear" w:color="auto" w:fill="FFFF99"/>
          <w:rtl/>
        </w:rPr>
        <w:t>תיקון מס' 4 (תיקון)</w:t>
      </w:r>
    </w:p>
    <w:p w14:paraId="2E2163DF" w14:textId="77777777" w:rsidR="007464E0" w:rsidRPr="00393C4D" w:rsidRDefault="007464E0" w:rsidP="007464E0">
      <w:pPr>
        <w:pStyle w:val="P00"/>
        <w:tabs>
          <w:tab w:val="clear" w:pos="6259"/>
        </w:tabs>
        <w:spacing w:before="0"/>
        <w:ind w:left="0" w:right="1134"/>
        <w:rPr>
          <w:rStyle w:val="default"/>
          <w:rFonts w:cs="FrankRuehl" w:hint="cs"/>
          <w:vanish/>
          <w:sz w:val="20"/>
          <w:szCs w:val="20"/>
          <w:shd w:val="clear" w:color="auto" w:fill="FFFF99"/>
          <w:rtl/>
        </w:rPr>
      </w:pPr>
      <w:hyperlink r:id="rId65" w:history="1">
        <w:r w:rsidRPr="00393C4D">
          <w:rPr>
            <w:rStyle w:val="Hyperlink"/>
            <w:rFonts w:cs="FrankRuehl" w:hint="cs"/>
            <w:vanish/>
            <w:szCs w:val="20"/>
            <w:shd w:val="clear" w:color="auto" w:fill="FFFF99"/>
            <w:rtl/>
          </w:rPr>
          <w:t>ס"ח תשע"ו מס' 2510</w:t>
        </w:r>
      </w:hyperlink>
      <w:r w:rsidRPr="00393C4D">
        <w:rPr>
          <w:rStyle w:val="default"/>
          <w:rFonts w:cs="FrankRuehl" w:hint="cs"/>
          <w:vanish/>
          <w:sz w:val="20"/>
          <w:szCs w:val="20"/>
          <w:shd w:val="clear" w:color="auto" w:fill="FFFF99"/>
          <w:rtl/>
        </w:rPr>
        <w:t xml:space="preserve"> מיום 30.11.2015 עמ' 89 (</w:t>
      </w:r>
      <w:hyperlink r:id="rId66" w:history="1">
        <w:r w:rsidRPr="00393C4D">
          <w:rPr>
            <w:rStyle w:val="Hyperlink"/>
            <w:rFonts w:cs="FrankRuehl" w:hint="cs"/>
            <w:vanish/>
            <w:szCs w:val="20"/>
            <w:shd w:val="clear" w:color="auto" w:fill="FFFF99"/>
            <w:rtl/>
          </w:rPr>
          <w:t>ה"ח 951</w:t>
        </w:r>
      </w:hyperlink>
      <w:r w:rsidRPr="00393C4D">
        <w:rPr>
          <w:rStyle w:val="default"/>
          <w:rFonts w:cs="FrankRuehl" w:hint="cs"/>
          <w:vanish/>
          <w:sz w:val="20"/>
          <w:szCs w:val="20"/>
          <w:shd w:val="clear" w:color="auto" w:fill="FFFF99"/>
          <w:rtl/>
        </w:rPr>
        <w:t>)</w:t>
      </w:r>
    </w:p>
    <w:p w14:paraId="52013D93" w14:textId="77777777" w:rsidR="00D7194B" w:rsidRPr="00393C4D" w:rsidRDefault="00D7194B" w:rsidP="002F71AF">
      <w:pPr>
        <w:pStyle w:val="P00"/>
        <w:spacing w:before="0"/>
        <w:ind w:left="0" w:right="1134"/>
        <w:rPr>
          <w:rStyle w:val="default"/>
          <w:rFonts w:cs="FrankRuehl" w:hint="cs"/>
          <w:vanish/>
          <w:sz w:val="20"/>
          <w:szCs w:val="20"/>
          <w:shd w:val="clear" w:color="auto" w:fill="FFFF99"/>
          <w:rtl/>
        </w:rPr>
      </w:pPr>
      <w:r w:rsidRPr="00393C4D">
        <w:rPr>
          <w:rStyle w:val="default"/>
          <w:rFonts w:cs="FrankRuehl" w:hint="cs"/>
          <w:b/>
          <w:bCs/>
          <w:vanish/>
          <w:sz w:val="20"/>
          <w:szCs w:val="20"/>
          <w:shd w:val="clear" w:color="auto" w:fill="FFFF99"/>
          <w:rtl/>
        </w:rPr>
        <w:t>הוספת סעיף 6</w:t>
      </w:r>
      <w:r w:rsidR="002F71AF" w:rsidRPr="00393C4D">
        <w:rPr>
          <w:rStyle w:val="default"/>
          <w:rFonts w:cs="FrankRuehl" w:hint="cs"/>
          <w:b/>
          <w:bCs/>
          <w:vanish/>
          <w:sz w:val="20"/>
          <w:szCs w:val="20"/>
          <w:shd w:val="clear" w:color="auto" w:fill="FFFF99"/>
          <w:rtl/>
        </w:rPr>
        <w:t>ג</w:t>
      </w:r>
    </w:p>
    <w:p w14:paraId="14A408E5" w14:textId="77777777" w:rsidR="00D7194B" w:rsidRPr="00393C4D" w:rsidRDefault="00D7194B" w:rsidP="002F71AF">
      <w:pPr>
        <w:pStyle w:val="P00"/>
        <w:spacing w:before="72"/>
        <w:ind w:left="0" w:right="1134"/>
        <w:rPr>
          <w:rStyle w:val="default"/>
          <w:rFonts w:cs="FrankRuehl" w:hint="cs"/>
          <w:vanish/>
          <w:shd w:val="clear" w:color="auto" w:fill="FFFF99"/>
          <w:rtl/>
        </w:rPr>
      </w:pPr>
      <w:r w:rsidRPr="00393C4D">
        <w:rPr>
          <w:rStyle w:val="big-number"/>
          <w:vanish/>
          <w:shd w:val="clear" w:color="auto" w:fill="FFFF99"/>
        </w:rPr>
        <w:pict w14:anchorId="147FD4BE">
          <v:rect id="_x0000_s2091" style="position:absolute;left:0;text-align:left;margin-left:464.35pt;margin-top:7.1pt;width:75.05pt;height:29.1pt;z-index:251671552" filled="f" stroked="f" strokecolor="lime" strokeweight=".25pt">
            <v:textbox style="mso-next-textbox:#_x0000_s2091" inset="0,0,0,0">
              <w:txbxContent>
                <w:p w14:paraId="1C519515" w14:textId="77777777" w:rsidR="00D2110E" w:rsidRDefault="00D2110E" w:rsidP="00D7194B">
                  <w:pPr>
                    <w:spacing w:line="160" w:lineRule="exact"/>
                    <w:rPr>
                      <w:rFonts w:cs="Miriam" w:hint="cs"/>
                      <w:sz w:val="18"/>
                      <w:szCs w:val="18"/>
                      <w:rtl/>
                    </w:rPr>
                  </w:pPr>
                  <w:r>
                    <w:rPr>
                      <w:rFonts w:cs="Miriam" w:hint="cs"/>
                      <w:sz w:val="18"/>
                      <w:szCs w:val="18"/>
                      <w:rtl/>
                    </w:rPr>
                    <w:t>בחינות רישוי</w:t>
                  </w:r>
                </w:p>
                <w:p w14:paraId="00D0F9F5" w14:textId="77777777" w:rsidR="00D2110E" w:rsidRDefault="00D2110E" w:rsidP="00D7194B">
                  <w:pPr>
                    <w:spacing w:line="160" w:lineRule="exact"/>
                    <w:rPr>
                      <w:rFonts w:cs="Miriam"/>
                      <w:noProof/>
                      <w:sz w:val="18"/>
                      <w:szCs w:val="18"/>
                      <w:rtl/>
                    </w:rPr>
                  </w:pPr>
                  <w:r>
                    <w:rPr>
                      <w:rFonts w:cs="Miriam" w:hint="cs"/>
                      <w:sz w:val="18"/>
                      <w:szCs w:val="18"/>
                      <w:rtl/>
                    </w:rPr>
                    <w:t>(תיקון מס' 4) תשע"א-2011</w:t>
                  </w:r>
                </w:p>
              </w:txbxContent>
            </v:textbox>
            <w10:anchorlock/>
          </v:rect>
        </w:pict>
      </w:r>
      <w:r w:rsidRPr="00393C4D">
        <w:rPr>
          <w:rStyle w:val="big-number"/>
          <w:vanish/>
          <w:shd w:val="clear" w:color="auto" w:fill="FFFF99"/>
          <w:rtl/>
        </w:rPr>
        <w:t>6</w:t>
      </w:r>
      <w:r w:rsidR="002F71AF" w:rsidRPr="00393C4D">
        <w:rPr>
          <w:rStyle w:val="default"/>
          <w:rFonts w:cs="FrankRuehl" w:hint="cs"/>
          <w:vanish/>
          <w:shd w:val="clear" w:color="auto" w:fill="FFFF99"/>
          <w:rtl/>
        </w:rPr>
        <w:t>ד</w:t>
      </w:r>
      <w:r w:rsidRPr="00393C4D">
        <w:rPr>
          <w:rStyle w:val="default"/>
          <w:rFonts w:cs="FrankRuehl"/>
          <w:vanish/>
          <w:shd w:val="clear" w:color="auto" w:fill="FFFF99"/>
          <w:rtl/>
        </w:rPr>
        <w:t>.</w:t>
      </w:r>
      <w:r w:rsidRPr="00393C4D">
        <w:rPr>
          <w:rStyle w:val="default"/>
          <w:rFonts w:cs="FrankRuehl"/>
          <w:vanish/>
          <w:shd w:val="clear" w:color="auto" w:fill="FFFF99"/>
          <w:rtl/>
        </w:rPr>
        <w:tab/>
        <w:t>(</w:t>
      </w:r>
      <w:r w:rsidRPr="00393C4D">
        <w:rPr>
          <w:rStyle w:val="default"/>
          <w:rFonts w:cs="FrankRuehl" w:hint="cs"/>
          <w:vanish/>
          <w:shd w:val="clear" w:color="auto" w:fill="FFFF99"/>
          <w:rtl/>
        </w:rPr>
        <w:t>א)</w:t>
      </w:r>
      <w:r w:rsidRPr="00393C4D">
        <w:rPr>
          <w:rStyle w:val="default"/>
          <w:rFonts w:cs="FrankRuehl"/>
          <w:vanish/>
          <w:shd w:val="clear" w:color="auto" w:fill="FFFF99"/>
          <w:rtl/>
        </w:rPr>
        <w:tab/>
      </w:r>
      <w:r w:rsidR="002F71AF" w:rsidRPr="00393C4D">
        <w:rPr>
          <w:rStyle w:val="default"/>
          <w:rFonts w:cs="FrankRuehl" w:hint="cs"/>
          <w:vanish/>
          <w:shd w:val="clear" w:color="auto" w:fill="FFFF99"/>
          <w:rtl/>
        </w:rPr>
        <w:t>בחינות הרישוי לפי חוק זה יהיו בנושאים אלה: בטיחות חשמל ותקנות לפי חוק זה.</w:t>
      </w:r>
    </w:p>
    <w:p w14:paraId="73F60085" w14:textId="77777777" w:rsidR="002F71AF" w:rsidRPr="00393C4D" w:rsidRDefault="002F71AF" w:rsidP="002F71AF">
      <w:pPr>
        <w:pStyle w:val="P00"/>
        <w:spacing w:before="72"/>
        <w:ind w:left="0" w:right="1134"/>
        <w:rPr>
          <w:rStyle w:val="default"/>
          <w:rFonts w:cs="FrankRuehl" w:hint="cs"/>
          <w:vanish/>
          <w:shd w:val="clear" w:color="auto" w:fill="FFFF99"/>
          <w:rtl/>
        </w:rPr>
      </w:pPr>
      <w:r w:rsidRPr="00393C4D">
        <w:rPr>
          <w:rStyle w:val="default"/>
          <w:rFonts w:cs="FrankRuehl" w:hint="cs"/>
          <w:vanish/>
          <w:shd w:val="clear" w:color="auto" w:fill="FFFF99"/>
          <w:rtl/>
        </w:rPr>
        <w:tab/>
        <w:t>(ב)</w:t>
      </w:r>
      <w:r w:rsidRPr="00393C4D">
        <w:rPr>
          <w:rStyle w:val="default"/>
          <w:rFonts w:cs="FrankRuehl" w:hint="cs"/>
          <w:vanish/>
          <w:shd w:val="clear" w:color="auto" w:fill="FFFF99"/>
          <w:rtl/>
        </w:rPr>
        <w:tab/>
        <w:t>לבחינות הרישוי רשאי לגשת גם מי שטרם השלים את מלוא תקופת ההתמחות.</w:t>
      </w:r>
    </w:p>
    <w:p w14:paraId="3F7EEB86" w14:textId="77777777" w:rsidR="002F71AF" w:rsidRPr="00393C4D" w:rsidRDefault="002F71AF" w:rsidP="002F71AF">
      <w:pPr>
        <w:pStyle w:val="P00"/>
        <w:spacing w:before="72"/>
        <w:ind w:left="0" w:right="1134"/>
        <w:rPr>
          <w:rStyle w:val="default"/>
          <w:rFonts w:cs="FrankRuehl" w:hint="cs"/>
          <w:vanish/>
          <w:shd w:val="clear" w:color="auto" w:fill="FFFF99"/>
          <w:rtl/>
        </w:rPr>
      </w:pPr>
      <w:r w:rsidRPr="00393C4D">
        <w:rPr>
          <w:rStyle w:val="default"/>
          <w:rFonts w:cs="FrankRuehl" w:hint="cs"/>
          <w:vanish/>
          <w:shd w:val="clear" w:color="auto" w:fill="FFFF99"/>
          <w:rtl/>
        </w:rPr>
        <w:tab/>
        <w:t>(ג)</w:t>
      </w:r>
      <w:r w:rsidRPr="00393C4D">
        <w:rPr>
          <w:rStyle w:val="default"/>
          <w:rFonts w:cs="FrankRuehl" w:hint="cs"/>
          <w:vanish/>
          <w:shd w:val="clear" w:color="auto" w:fill="FFFF99"/>
          <w:rtl/>
        </w:rPr>
        <w:tab/>
        <w:t xml:space="preserve">שר התעשייה המסחר והתעסוקה, בהתייעצות עם המועצה ובאישור ועדת העבודה הרווחה והבריאות של הכנסת, רשאי לקבוע </w:t>
      </w:r>
      <w:r w:rsidRPr="00393C4D">
        <w:rPr>
          <w:rStyle w:val="default"/>
          <w:rFonts w:cs="FrankRuehl"/>
          <w:vanish/>
          <w:shd w:val="clear" w:color="auto" w:fill="FFFF99"/>
          <w:rtl/>
        </w:rPr>
        <w:t>–</w:t>
      </w:r>
    </w:p>
    <w:p w14:paraId="031E3B3E" w14:textId="77777777" w:rsidR="002F71AF" w:rsidRPr="00393C4D" w:rsidRDefault="002F71AF" w:rsidP="002F71AF">
      <w:pPr>
        <w:pStyle w:val="P00"/>
        <w:spacing w:before="72"/>
        <w:ind w:left="1021" w:right="1134"/>
        <w:rPr>
          <w:rStyle w:val="default"/>
          <w:rFonts w:cs="FrankRuehl" w:hint="cs"/>
          <w:vanish/>
          <w:shd w:val="clear" w:color="auto" w:fill="FFFF99"/>
          <w:rtl/>
        </w:rPr>
      </w:pPr>
      <w:r w:rsidRPr="00393C4D">
        <w:rPr>
          <w:rStyle w:val="default"/>
          <w:rFonts w:cs="FrankRuehl" w:hint="cs"/>
          <w:vanish/>
          <w:shd w:val="clear" w:color="auto" w:fill="FFFF99"/>
          <w:rtl/>
        </w:rPr>
        <w:t>(1)</w:t>
      </w:r>
      <w:r w:rsidRPr="00393C4D">
        <w:rPr>
          <w:rStyle w:val="default"/>
          <w:rFonts w:cs="FrankRuehl" w:hint="cs"/>
          <w:vanish/>
          <w:shd w:val="clear" w:color="auto" w:fill="FFFF99"/>
          <w:rtl/>
        </w:rPr>
        <w:tab/>
        <w:t>תקופת התמחות שיש חובה להשלימה בטרם יהיה אדם רשאי להיבטחון בבחינות הרישוי;</w:t>
      </w:r>
    </w:p>
    <w:p w14:paraId="39D3588B" w14:textId="77777777" w:rsidR="002F71AF" w:rsidRPr="00393C4D" w:rsidRDefault="002F71AF" w:rsidP="002F71AF">
      <w:pPr>
        <w:pStyle w:val="P00"/>
        <w:spacing w:before="72"/>
        <w:ind w:left="1021" w:right="1134"/>
        <w:rPr>
          <w:rStyle w:val="default"/>
          <w:rFonts w:cs="FrankRuehl" w:hint="cs"/>
          <w:vanish/>
          <w:shd w:val="clear" w:color="auto" w:fill="FFFF99"/>
          <w:rtl/>
        </w:rPr>
      </w:pPr>
      <w:r w:rsidRPr="00393C4D">
        <w:rPr>
          <w:rStyle w:val="default"/>
          <w:rFonts w:cs="FrankRuehl" w:hint="cs"/>
          <w:vanish/>
          <w:shd w:val="clear" w:color="auto" w:fill="FFFF99"/>
          <w:rtl/>
        </w:rPr>
        <w:t>(2)</w:t>
      </w:r>
      <w:r w:rsidRPr="00393C4D">
        <w:rPr>
          <w:rStyle w:val="default"/>
          <w:rFonts w:cs="FrankRuehl" w:hint="cs"/>
          <w:vanish/>
          <w:shd w:val="clear" w:color="auto" w:fill="FFFF99"/>
          <w:rtl/>
        </w:rPr>
        <w:tab/>
        <w:t>נושאים נוספים בבחינות הרישוי, והוראות לעניין סדרי הבחינות ולעניין הנוהל לעררים על ציוני הבחינות.</w:t>
      </w:r>
    </w:p>
    <w:p w14:paraId="7BF8ADFA" w14:textId="77777777" w:rsidR="00D7194B" w:rsidRPr="00393C4D" w:rsidRDefault="00D7194B" w:rsidP="00D7194B">
      <w:pPr>
        <w:pStyle w:val="P00"/>
        <w:spacing w:before="0"/>
        <w:ind w:left="0" w:right="1134"/>
        <w:rPr>
          <w:rStyle w:val="default"/>
          <w:rFonts w:cs="FrankRuehl" w:hint="cs"/>
          <w:vanish/>
          <w:color w:val="FF0000"/>
          <w:sz w:val="20"/>
          <w:szCs w:val="20"/>
          <w:shd w:val="clear" w:color="auto" w:fill="FFFF99"/>
          <w:rtl/>
        </w:rPr>
      </w:pPr>
      <w:r w:rsidRPr="00393C4D">
        <w:rPr>
          <w:rStyle w:val="default"/>
          <w:rFonts w:cs="FrankRuehl" w:hint="cs"/>
          <w:vanish/>
          <w:color w:val="FF0000"/>
          <w:sz w:val="20"/>
          <w:szCs w:val="20"/>
          <w:shd w:val="clear" w:color="auto" w:fill="FFFF99"/>
          <w:rtl/>
        </w:rPr>
        <w:t>מיום תחילתו של צו לפי סעיף 6(ד)(1)</w:t>
      </w:r>
    </w:p>
    <w:p w14:paraId="0E374CBB" w14:textId="77777777" w:rsidR="00D7194B" w:rsidRPr="00393C4D" w:rsidRDefault="00D7194B" w:rsidP="00D7194B">
      <w:pPr>
        <w:pStyle w:val="P00"/>
        <w:spacing w:before="0"/>
        <w:ind w:left="0" w:right="1134"/>
        <w:rPr>
          <w:rStyle w:val="default"/>
          <w:rFonts w:cs="FrankRuehl" w:hint="cs"/>
          <w:b/>
          <w:bCs/>
          <w:vanish/>
          <w:sz w:val="20"/>
          <w:szCs w:val="20"/>
          <w:shd w:val="clear" w:color="auto" w:fill="FFFF99"/>
          <w:rtl/>
        </w:rPr>
      </w:pPr>
      <w:r w:rsidRPr="00393C4D">
        <w:rPr>
          <w:rStyle w:val="default"/>
          <w:rFonts w:cs="FrankRuehl" w:hint="cs"/>
          <w:b/>
          <w:bCs/>
          <w:vanish/>
          <w:sz w:val="20"/>
          <w:szCs w:val="20"/>
          <w:shd w:val="clear" w:color="auto" w:fill="FFFF99"/>
          <w:rtl/>
        </w:rPr>
        <w:t>תיקון מס' 4</w:t>
      </w:r>
    </w:p>
    <w:p w14:paraId="7A874D9D" w14:textId="77777777" w:rsidR="00D7194B" w:rsidRPr="00393C4D" w:rsidRDefault="00D7194B" w:rsidP="00D7194B">
      <w:pPr>
        <w:pStyle w:val="P00"/>
        <w:spacing w:before="0"/>
        <w:ind w:left="0" w:right="1134"/>
        <w:rPr>
          <w:rStyle w:val="default"/>
          <w:rFonts w:cs="FrankRuehl" w:hint="cs"/>
          <w:vanish/>
          <w:sz w:val="20"/>
          <w:szCs w:val="20"/>
          <w:shd w:val="clear" w:color="auto" w:fill="FFFF99"/>
          <w:rtl/>
        </w:rPr>
      </w:pPr>
      <w:hyperlink r:id="rId67" w:history="1">
        <w:r w:rsidRPr="00393C4D">
          <w:rPr>
            <w:rStyle w:val="Hyperlink"/>
            <w:rFonts w:cs="FrankRuehl" w:hint="cs"/>
            <w:vanish/>
            <w:szCs w:val="20"/>
            <w:shd w:val="clear" w:color="auto" w:fill="FFFF99"/>
            <w:rtl/>
          </w:rPr>
          <w:t>ס"ח תשע"א מס' 2294</w:t>
        </w:r>
      </w:hyperlink>
      <w:r w:rsidRPr="00393C4D">
        <w:rPr>
          <w:rStyle w:val="default"/>
          <w:rFonts w:cs="FrankRuehl" w:hint="cs"/>
          <w:vanish/>
          <w:sz w:val="20"/>
          <w:szCs w:val="20"/>
          <w:shd w:val="clear" w:color="auto" w:fill="FFFF99"/>
          <w:rtl/>
        </w:rPr>
        <w:t xml:space="preserve"> מיום 10.4.2011 עמ' 796 (</w:t>
      </w:r>
      <w:hyperlink r:id="rId68" w:history="1">
        <w:r w:rsidRPr="00393C4D">
          <w:rPr>
            <w:rStyle w:val="Hyperlink"/>
            <w:rFonts w:cs="FrankRuehl" w:hint="cs"/>
            <w:vanish/>
            <w:szCs w:val="20"/>
            <w:shd w:val="clear" w:color="auto" w:fill="FFFF99"/>
            <w:rtl/>
          </w:rPr>
          <w:t>ה"ח 257</w:t>
        </w:r>
      </w:hyperlink>
      <w:r w:rsidRPr="00393C4D">
        <w:rPr>
          <w:rStyle w:val="default"/>
          <w:rFonts w:cs="FrankRuehl" w:hint="cs"/>
          <w:vanish/>
          <w:sz w:val="20"/>
          <w:szCs w:val="20"/>
          <w:shd w:val="clear" w:color="auto" w:fill="FFFF99"/>
          <w:rtl/>
        </w:rPr>
        <w:t>)</w:t>
      </w:r>
    </w:p>
    <w:p w14:paraId="33B97C44" w14:textId="77777777" w:rsidR="00D7194B" w:rsidRPr="00393C4D" w:rsidRDefault="00D7194B" w:rsidP="002F71AF">
      <w:pPr>
        <w:pStyle w:val="P00"/>
        <w:spacing w:before="0"/>
        <w:ind w:left="0" w:right="1134"/>
        <w:rPr>
          <w:rStyle w:val="default"/>
          <w:rFonts w:cs="FrankRuehl" w:hint="cs"/>
          <w:vanish/>
          <w:sz w:val="20"/>
          <w:szCs w:val="20"/>
          <w:shd w:val="clear" w:color="auto" w:fill="FFFF99"/>
          <w:rtl/>
        </w:rPr>
      </w:pPr>
      <w:r w:rsidRPr="00393C4D">
        <w:rPr>
          <w:rStyle w:val="default"/>
          <w:rFonts w:cs="FrankRuehl" w:hint="cs"/>
          <w:b/>
          <w:bCs/>
          <w:vanish/>
          <w:sz w:val="20"/>
          <w:szCs w:val="20"/>
          <w:shd w:val="clear" w:color="auto" w:fill="FFFF99"/>
          <w:rtl/>
        </w:rPr>
        <w:t>הוספת סעיף 6</w:t>
      </w:r>
      <w:r w:rsidR="002F71AF" w:rsidRPr="00393C4D">
        <w:rPr>
          <w:rStyle w:val="default"/>
          <w:rFonts w:cs="FrankRuehl" w:hint="cs"/>
          <w:b/>
          <w:bCs/>
          <w:vanish/>
          <w:sz w:val="20"/>
          <w:szCs w:val="20"/>
          <w:shd w:val="clear" w:color="auto" w:fill="FFFF99"/>
          <w:rtl/>
        </w:rPr>
        <w:t>ד</w:t>
      </w:r>
    </w:p>
    <w:p w14:paraId="6DE11CD5" w14:textId="77777777" w:rsidR="00D7194B" w:rsidRPr="00393C4D" w:rsidRDefault="00D7194B" w:rsidP="002F71AF">
      <w:pPr>
        <w:pStyle w:val="P00"/>
        <w:spacing w:before="72"/>
        <w:ind w:left="0" w:right="1134"/>
        <w:rPr>
          <w:rStyle w:val="default"/>
          <w:rFonts w:cs="FrankRuehl" w:hint="cs"/>
          <w:vanish/>
          <w:shd w:val="clear" w:color="auto" w:fill="FFFF99"/>
          <w:rtl/>
        </w:rPr>
      </w:pPr>
      <w:r w:rsidRPr="00393C4D">
        <w:rPr>
          <w:rStyle w:val="big-number"/>
          <w:vanish/>
          <w:shd w:val="clear" w:color="auto" w:fill="FFFF99"/>
        </w:rPr>
        <w:pict w14:anchorId="0711464F">
          <v:rect id="_x0000_s2092" style="position:absolute;left:0;text-align:left;margin-left:464.35pt;margin-top:7.1pt;width:75.05pt;height:46.2pt;z-index:251672576" filled="f" stroked="f" strokecolor="lime" strokeweight=".25pt">
            <v:textbox style="mso-next-textbox:#_x0000_s2092" inset="0,0,0,0">
              <w:txbxContent>
                <w:p w14:paraId="0727074C" w14:textId="77777777" w:rsidR="00D2110E" w:rsidRDefault="00D2110E" w:rsidP="00D7194B">
                  <w:pPr>
                    <w:spacing w:line="160" w:lineRule="exact"/>
                    <w:rPr>
                      <w:rFonts w:cs="Miriam" w:hint="cs"/>
                      <w:sz w:val="18"/>
                      <w:szCs w:val="18"/>
                      <w:rtl/>
                    </w:rPr>
                  </w:pPr>
                  <w:r>
                    <w:rPr>
                      <w:rFonts w:cs="Miriam" w:hint="cs"/>
                      <w:sz w:val="18"/>
                      <w:szCs w:val="18"/>
                      <w:rtl/>
                    </w:rPr>
                    <w:t>ביצוע עבודות חשמל במסגרת לימודי חשמל</w:t>
                  </w:r>
                </w:p>
                <w:p w14:paraId="7F4FA155" w14:textId="77777777" w:rsidR="00D2110E" w:rsidRDefault="00D2110E" w:rsidP="00D7194B">
                  <w:pPr>
                    <w:spacing w:line="160" w:lineRule="exact"/>
                    <w:rPr>
                      <w:rFonts w:cs="Miriam"/>
                      <w:noProof/>
                      <w:sz w:val="18"/>
                      <w:szCs w:val="18"/>
                      <w:rtl/>
                    </w:rPr>
                  </w:pPr>
                  <w:r>
                    <w:rPr>
                      <w:rFonts w:cs="Miriam" w:hint="cs"/>
                      <w:sz w:val="18"/>
                      <w:szCs w:val="18"/>
                      <w:rtl/>
                    </w:rPr>
                    <w:t>(תיקון מס' 4) תשע"א-2011</w:t>
                  </w:r>
                </w:p>
              </w:txbxContent>
            </v:textbox>
            <w10:anchorlock/>
          </v:rect>
        </w:pict>
      </w:r>
      <w:r w:rsidRPr="00393C4D">
        <w:rPr>
          <w:rStyle w:val="big-number"/>
          <w:vanish/>
          <w:shd w:val="clear" w:color="auto" w:fill="FFFF99"/>
          <w:rtl/>
        </w:rPr>
        <w:t>6</w:t>
      </w:r>
      <w:r w:rsidRPr="00393C4D">
        <w:rPr>
          <w:rStyle w:val="default"/>
          <w:rFonts w:cs="FrankRuehl" w:hint="cs"/>
          <w:vanish/>
          <w:shd w:val="clear" w:color="auto" w:fill="FFFF99"/>
          <w:rtl/>
        </w:rPr>
        <w:t>ה</w:t>
      </w:r>
      <w:r w:rsidRPr="00393C4D">
        <w:rPr>
          <w:rStyle w:val="default"/>
          <w:rFonts w:cs="FrankRuehl"/>
          <w:vanish/>
          <w:shd w:val="clear" w:color="auto" w:fill="FFFF99"/>
          <w:rtl/>
        </w:rPr>
        <w:t>.</w:t>
      </w:r>
      <w:r w:rsidRPr="00393C4D">
        <w:rPr>
          <w:rStyle w:val="default"/>
          <w:rFonts w:cs="FrankRuehl"/>
          <w:vanish/>
          <w:shd w:val="clear" w:color="auto" w:fill="FFFF99"/>
          <w:rtl/>
        </w:rPr>
        <w:tab/>
      </w:r>
      <w:r w:rsidR="002F71AF" w:rsidRPr="00393C4D">
        <w:rPr>
          <w:rStyle w:val="default"/>
          <w:rFonts w:cs="FrankRuehl" w:hint="cs"/>
          <w:vanish/>
          <w:shd w:val="clear" w:color="auto" w:fill="FFFF99"/>
          <w:rtl/>
        </w:rPr>
        <w:t xml:space="preserve">תלמידים או סטודנטים במוסד שמתקיימים בו לימודי חשמל רשאים לבצע עבודות חשמל במסגרת הלימודים במוסד ובאחריותו, ובלבד שהעבודות מבוצעות בנוכחות מדריך שהוא בעל רישיון לביצוע אותן עבודות ובפיקוחו; בסעיף זה, "מוסד" </w:t>
      </w:r>
      <w:r w:rsidR="002F71AF" w:rsidRPr="00393C4D">
        <w:rPr>
          <w:rStyle w:val="default"/>
          <w:rFonts w:cs="FrankRuehl"/>
          <w:vanish/>
          <w:shd w:val="clear" w:color="auto" w:fill="FFFF99"/>
          <w:rtl/>
        </w:rPr>
        <w:t>–</w:t>
      </w:r>
      <w:r w:rsidR="002F71AF" w:rsidRPr="00393C4D">
        <w:rPr>
          <w:rStyle w:val="default"/>
          <w:rFonts w:cs="FrankRuehl" w:hint="cs"/>
          <w:vanish/>
          <w:shd w:val="clear" w:color="auto" w:fill="FFFF99"/>
          <w:rtl/>
        </w:rPr>
        <w:t xml:space="preserve"> כל אחד מאלה:</w:t>
      </w:r>
    </w:p>
    <w:p w14:paraId="701C194D" w14:textId="77777777" w:rsidR="002F71AF" w:rsidRPr="00393C4D" w:rsidRDefault="002F71AF" w:rsidP="00872039">
      <w:pPr>
        <w:pStyle w:val="P00"/>
        <w:spacing w:before="72"/>
        <w:ind w:left="624" w:right="1134"/>
        <w:rPr>
          <w:rStyle w:val="default"/>
          <w:rFonts w:cs="FrankRuehl" w:hint="cs"/>
          <w:vanish/>
          <w:shd w:val="clear" w:color="auto" w:fill="FFFF99"/>
          <w:rtl/>
        </w:rPr>
      </w:pPr>
      <w:r w:rsidRPr="00393C4D">
        <w:rPr>
          <w:rStyle w:val="default"/>
          <w:rFonts w:cs="FrankRuehl" w:hint="cs"/>
          <w:vanish/>
          <w:shd w:val="clear" w:color="auto" w:fill="FFFF99"/>
          <w:rtl/>
        </w:rPr>
        <w:t>(1)</w:t>
      </w:r>
      <w:r w:rsidRPr="00393C4D">
        <w:rPr>
          <w:rStyle w:val="default"/>
          <w:rFonts w:cs="FrankRuehl" w:hint="cs"/>
          <w:vanish/>
          <w:shd w:val="clear" w:color="auto" w:fill="FFFF99"/>
          <w:rtl/>
        </w:rPr>
        <w:tab/>
      </w:r>
      <w:r w:rsidR="00872039" w:rsidRPr="00393C4D">
        <w:rPr>
          <w:rStyle w:val="default"/>
          <w:rFonts w:cs="FrankRuehl" w:hint="cs"/>
          <w:vanish/>
          <w:shd w:val="clear" w:color="auto" w:fill="FFFF99"/>
          <w:rtl/>
        </w:rPr>
        <w:t xml:space="preserve">מוסד להשכלה גבוהה שהוכר לפי סעיף 9 לחוק המועצה להשכלה גבוהה, התשי"ח-1958 (בסעיף זה </w:t>
      </w:r>
      <w:r w:rsidR="00872039" w:rsidRPr="00393C4D">
        <w:rPr>
          <w:rStyle w:val="default"/>
          <w:rFonts w:cs="FrankRuehl"/>
          <w:vanish/>
          <w:shd w:val="clear" w:color="auto" w:fill="FFFF99"/>
          <w:rtl/>
        </w:rPr>
        <w:t>–</w:t>
      </w:r>
      <w:r w:rsidR="00872039" w:rsidRPr="00393C4D">
        <w:rPr>
          <w:rStyle w:val="default"/>
          <w:rFonts w:cs="FrankRuehl" w:hint="cs"/>
          <w:vanish/>
          <w:shd w:val="clear" w:color="auto" w:fill="FFFF99"/>
          <w:rtl/>
        </w:rPr>
        <w:t xml:space="preserve"> חוק המועצה להשכלה גבוהה);</w:t>
      </w:r>
    </w:p>
    <w:p w14:paraId="01039DFB" w14:textId="77777777" w:rsidR="00872039" w:rsidRPr="00393C4D" w:rsidRDefault="00872039" w:rsidP="00872039">
      <w:pPr>
        <w:pStyle w:val="P00"/>
        <w:spacing w:before="72"/>
        <w:ind w:left="624" w:right="1134"/>
        <w:rPr>
          <w:rStyle w:val="default"/>
          <w:rFonts w:cs="FrankRuehl" w:hint="cs"/>
          <w:vanish/>
          <w:shd w:val="clear" w:color="auto" w:fill="FFFF99"/>
          <w:rtl/>
        </w:rPr>
      </w:pPr>
      <w:r w:rsidRPr="00393C4D">
        <w:rPr>
          <w:rStyle w:val="default"/>
          <w:rFonts w:cs="FrankRuehl" w:hint="cs"/>
          <w:vanish/>
          <w:shd w:val="clear" w:color="auto" w:fill="FFFF99"/>
          <w:rtl/>
        </w:rPr>
        <w:t>(2)</w:t>
      </w:r>
      <w:r w:rsidRPr="00393C4D">
        <w:rPr>
          <w:rStyle w:val="default"/>
          <w:rFonts w:cs="FrankRuehl" w:hint="cs"/>
          <w:vanish/>
          <w:shd w:val="clear" w:color="auto" w:fill="FFFF99"/>
          <w:rtl/>
        </w:rPr>
        <w:tab/>
        <w:t>מוסד להשכלה גבוהה שקיבל תעודת היתר או אישור לפי סעיף 21א לחוק המועצה להשכלה גבוהה;</w:t>
      </w:r>
    </w:p>
    <w:p w14:paraId="02D0552B" w14:textId="77777777" w:rsidR="00872039" w:rsidRPr="00393C4D" w:rsidRDefault="00872039" w:rsidP="00872039">
      <w:pPr>
        <w:pStyle w:val="P00"/>
        <w:spacing w:before="72"/>
        <w:ind w:left="624" w:right="1134"/>
        <w:rPr>
          <w:rStyle w:val="default"/>
          <w:rFonts w:cs="FrankRuehl" w:hint="cs"/>
          <w:vanish/>
          <w:shd w:val="clear" w:color="auto" w:fill="FFFF99"/>
          <w:rtl/>
        </w:rPr>
      </w:pPr>
      <w:r w:rsidRPr="00393C4D">
        <w:rPr>
          <w:rStyle w:val="default"/>
          <w:rFonts w:cs="FrankRuehl" w:hint="cs"/>
          <w:vanish/>
          <w:shd w:val="clear" w:color="auto" w:fill="FFFF99"/>
          <w:rtl/>
        </w:rPr>
        <w:t>(3)</w:t>
      </w:r>
      <w:r w:rsidRPr="00393C4D">
        <w:rPr>
          <w:rStyle w:val="default"/>
          <w:rFonts w:cs="FrankRuehl" w:hint="cs"/>
          <w:vanish/>
          <w:shd w:val="clear" w:color="auto" w:fill="FFFF99"/>
          <w:rtl/>
        </w:rPr>
        <w:tab/>
        <w:t>מוסד להשכלה גבוהה שהתואר שהוא מעניק הוכר לפי סעיף 28א לחוק המועצה להשכלה גבוהה;</w:t>
      </w:r>
    </w:p>
    <w:p w14:paraId="0D6001D5" w14:textId="77777777" w:rsidR="00872039" w:rsidRPr="00393C4D" w:rsidRDefault="00872039" w:rsidP="00872039">
      <w:pPr>
        <w:pStyle w:val="P00"/>
        <w:spacing w:before="72"/>
        <w:ind w:left="624" w:right="1134"/>
        <w:rPr>
          <w:rStyle w:val="default"/>
          <w:rFonts w:cs="FrankRuehl" w:hint="cs"/>
          <w:vanish/>
          <w:shd w:val="clear" w:color="auto" w:fill="FFFF99"/>
          <w:rtl/>
        </w:rPr>
      </w:pPr>
      <w:r w:rsidRPr="00393C4D">
        <w:rPr>
          <w:rStyle w:val="default"/>
          <w:rFonts w:cs="FrankRuehl" w:hint="cs"/>
          <w:vanish/>
          <w:shd w:val="clear" w:color="auto" w:fill="FFFF99"/>
          <w:rtl/>
        </w:rPr>
        <w:t>(4)</w:t>
      </w:r>
      <w:r w:rsidRPr="00393C4D">
        <w:rPr>
          <w:rStyle w:val="default"/>
          <w:rFonts w:cs="FrankRuehl" w:hint="cs"/>
          <w:vanish/>
          <w:shd w:val="clear" w:color="auto" w:fill="FFFF99"/>
          <w:rtl/>
        </w:rPr>
        <w:tab/>
        <w:t>מוסד שבפיקוח משרד התעשייה המסחר והתעסוקה;</w:t>
      </w:r>
    </w:p>
    <w:p w14:paraId="3732F1A0" w14:textId="77777777" w:rsidR="00872039" w:rsidRPr="00393C4D" w:rsidRDefault="00872039" w:rsidP="00872039">
      <w:pPr>
        <w:pStyle w:val="P00"/>
        <w:spacing w:before="72"/>
        <w:ind w:left="624" w:right="1134"/>
        <w:rPr>
          <w:rStyle w:val="default"/>
          <w:rFonts w:cs="FrankRuehl" w:hint="cs"/>
          <w:vanish/>
          <w:shd w:val="clear" w:color="auto" w:fill="FFFF99"/>
          <w:rtl/>
        </w:rPr>
      </w:pPr>
      <w:r w:rsidRPr="00393C4D">
        <w:rPr>
          <w:rStyle w:val="default"/>
          <w:rFonts w:cs="FrankRuehl" w:hint="cs"/>
          <w:vanish/>
          <w:shd w:val="clear" w:color="auto" w:fill="FFFF99"/>
          <w:rtl/>
        </w:rPr>
        <w:t>(5)</w:t>
      </w:r>
      <w:r w:rsidRPr="00393C4D">
        <w:rPr>
          <w:rStyle w:val="default"/>
          <w:rFonts w:cs="FrankRuehl" w:hint="cs"/>
          <w:vanish/>
          <w:shd w:val="clear" w:color="auto" w:fill="FFFF99"/>
          <w:rtl/>
        </w:rPr>
        <w:tab/>
        <w:t>מוסד שבפיקוח משרד החינוך;</w:t>
      </w:r>
    </w:p>
    <w:p w14:paraId="386C5CE2" w14:textId="77777777" w:rsidR="00872039" w:rsidRPr="00393C4D" w:rsidRDefault="00872039" w:rsidP="00872039">
      <w:pPr>
        <w:pStyle w:val="P00"/>
        <w:spacing w:before="72"/>
        <w:ind w:left="624" w:right="1134"/>
        <w:rPr>
          <w:rStyle w:val="default"/>
          <w:rFonts w:cs="FrankRuehl" w:hint="cs"/>
          <w:vanish/>
          <w:shd w:val="clear" w:color="auto" w:fill="FFFF99"/>
          <w:rtl/>
        </w:rPr>
      </w:pPr>
      <w:r w:rsidRPr="00393C4D">
        <w:rPr>
          <w:rStyle w:val="default"/>
          <w:rFonts w:cs="FrankRuehl" w:hint="cs"/>
          <w:vanish/>
          <w:shd w:val="clear" w:color="auto" w:fill="FFFF99"/>
          <w:rtl/>
        </w:rPr>
        <w:t>(6)</w:t>
      </w:r>
      <w:r w:rsidRPr="00393C4D">
        <w:rPr>
          <w:rStyle w:val="default"/>
          <w:rFonts w:cs="FrankRuehl" w:hint="cs"/>
          <w:vanish/>
          <w:shd w:val="clear" w:color="auto" w:fill="FFFF99"/>
          <w:rtl/>
        </w:rPr>
        <w:tab/>
        <w:t>מוסד שאושר לעניין זה על ידי המנהל למתן רישיונות לעבודות חשמל.</w:t>
      </w:r>
    </w:p>
    <w:p w14:paraId="30340C7D" w14:textId="77777777" w:rsidR="00D7194B" w:rsidRPr="00393C4D" w:rsidRDefault="00D7194B" w:rsidP="00D7194B">
      <w:pPr>
        <w:pStyle w:val="P00"/>
        <w:spacing w:before="0"/>
        <w:ind w:left="0" w:right="1134"/>
        <w:rPr>
          <w:rStyle w:val="default"/>
          <w:rFonts w:cs="FrankRuehl" w:hint="cs"/>
          <w:vanish/>
          <w:color w:val="FF0000"/>
          <w:sz w:val="20"/>
          <w:szCs w:val="20"/>
          <w:shd w:val="clear" w:color="auto" w:fill="FFFF99"/>
          <w:rtl/>
        </w:rPr>
      </w:pPr>
      <w:r w:rsidRPr="00393C4D">
        <w:rPr>
          <w:rStyle w:val="default"/>
          <w:rFonts w:cs="FrankRuehl" w:hint="cs"/>
          <w:vanish/>
          <w:color w:val="FF0000"/>
          <w:sz w:val="20"/>
          <w:szCs w:val="20"/>
          <w:shd w:val="clear" w:color="auto" w:fill="FFFF99"/>
          <w:rtl/>
        </w:rPr>
        <w:t>מיום תחילתו של צו לפי סעיף 6(ד)(1)</w:t>
      </w:r>
    </w:p>
    <w:p w14:paraId="57CFEEB3" w14:textId="77777777" w:rsidR="00D7194B" w:rsidRPr="00393C4D" w:rsidRDefault="00D7194B" w:rsidP="00D7194B">
      <w:pPr>
        <w:pStyle w:val="P00"/>
        <w:spacing w:before="0"/>
        <w:ind w:left="0" w:right="1134"/>
        <w:rPr>
          <w:rStyle w:val="default"/>
          <w:rFonts w:cs="FrankRuehl" w:hint="cs"/>
          <w:b/>
          <w:bCs/>
          <w:vanish/>
          <w:sz w:val="20"/>
          <w:szCs w:val="20"/>
          <w:shd w:val="clear" w:color="auto" w:fill="FFFF99"/>
          <w:rtl/>
        </w:rPr>
      </w:pPr>
      <w:r w:rsidRPr="00393C4D">
        <w:rPr>
          <w:rStyle w:val="default"/>
          <w:rFonts w:cs="FrankRuehl" w:hint="cs"/>
          <w:b/>
          <w:bCs/>
          <w:vanish/>
          <w:sz w:val="20"/>
          <w:szCs w:val="20"/>
          <w:shd w:val="clear" w:color="auto" w:fill="FFFF99"/>
          <w:rtl/>
        </w:rPr>
        <w:t>תיקון מס' 4</w:t>
      </w:r>
    </w:p>
    <w:p w14:paraId="5F053A51" w14:textId="77777777" w:rsidR="00D7194B" w:rsidRPr="00393C4D" w:rsidRDefault="00D7194B" w:rsidP="00D7194B">
      <w:pPr>
        <w:pStyle w:val="P00"/>
        <w:spacing w:before="0"/>
        <w:ind w:left="0" w:right="1134"/>
        <w:rPr>
          <w:rStyle w:val="default"/>
          <w:rFonts w:cs="FrankRuehl" w:hint="cs"/>
          <w:vanish/>
          <w:sz w:val="20"/>
          <w:szCs w:val="20"/>
          <w:shd w:val="clear" w:color="auto" w:fill="FFFF99"/>
          <w:rtl/>
        </w:rPr>
      </w:pPr>
      <w:hyperlink r:id="rId69" w:history="1">
        <w:r w:rsidRPr="00393C4D">
          <w:rPr>
            <w:rStyle w:val="Hyperlink"/>
            <w:rFonts w:cs="FrankRuehl" w:hint="cs"/>
            <w:vanish/>
            <w:szCs w:val="20"/>
            <w:shd w:val="clear" w:color="auto" w:fill="FFFF99"/>
            <w:rtl/>
          </w:rPr>
          <w:t>ס"ח תשע"א מס' 2294</w:t>
        </w:r>
      </w:hyperlink>
      <w:r w:rsidRPr="00393C4D">
        <w:rPr>
          <w:rStyle w:val="default"/>
          <w:rFonts w:cs="FrankRuehl" w:hint="cs"/>
          <w:vanish/>
          <w:sz w:val="20"/>
          <w:szCs w:val="20"/>
          <w:shd w:val="clear" w:color="auto" w:fill="FFFF99"/>
          <w:rtl/>
        </w:rPr>
        <w:t xml:space="preserve"> מיום 10.4.2011 עמ' 797 (</w:t>
      </w:r>
      <w:hyperlink r:id="rId70" w:history="1">
        <w:r w:rsidRPr="00393C4D">
          <w:rPr>
            <w:rStyle w:val="Hyperlink"/>
            <w:rFonts w:cs="FrankRuehl" w:hint="cs"/>
            <w:vanish/>
            <w:szCs w:val="20"/>
            <w:shd w:val="clear" w:color="auto" w:fill="FFFF99"/>
            <w:rtl/>
          </w:rPr>
          <w:t>ה"ח 257</w:t>
        </w:r>
      </w:hyperlink>
      <w:r w:rsidRPr="00393C4D">
        <w:rPr>
          <w:rStyle w:val="default"/>
          <w:rFonts w:cs="FrankRuehl" w:hint="cs"/>
          <w:vanish/>
          <w:sz w:val="20"/>
          <w:szCs w:val="20"/>
          <w:shd w:val="clear" w:color="auto" w:fill="FFFF99"/>
          <w:rtl/>
        </w:rPr>
        <w:t>)</w:t>
      </w:r>
    </w:p>
    <w:p w14:paraId="669B27D7" w14:textId="77777777" w:rsidR="00D7194B" w:rsidRPr="00872039" w:rsidRDefault="00D7194B" w:rsidP="00872039">
      <w:pPr>
        <w:pStyle w:val="P00"/>
        <w:spacing w:before="0"/>
        <w:ind w:left="0" w:right="1134"/>
        <w:rPr>
          <w:rStyle w:val="default"/>
          <w:rFonts w:cs="FrankRuehl" w:hint="cs"/>
          <w:sz w:val="2"/>
          <w:szCs w:val="2"/>
          <w:rtl/>
        </w:rPr>
      </w:pPr>
      <w:r w:rsidRPr="00393C4D">
        <w:rPr>
          <w:rStyle w:val="default"/>
          <w:rFonts w:cs="FrankRuehl" w:hint="cs"/>
          <w:b/>
          <w:bCs/>
          <w:vanish/>
          <w:sz w:val="20"/>
          <w:szCs w:val="20"/>
          <w:shd w:val="clear" w:color="auto" w:fill="FFFF99"/>
          <w:rtl/>
        </w:rPr>
        <w:t>הוספת סעיף 6ה</w:t>
      </w:r>
      <w:bookmarkEnd w:id="35"/>
    </w:p>
    <w:p w14:paraId="69544AF4" w14:textId="77777777" w:rsidR="002E6258" w:rsidRDefault="002E6258" w:rsidP="00D2110E">
      <w:pPr>
        <w:pStyle w:val="P00"/>
        <w:spacing w:before="72"/>
        <w:ind w:left="0" w:right="1134"/>
        <w:rPr>
          <w:rStyle w:val="default"/>
          <w:rFonts w:cs="FrankRuehl"/>
          <w:rtl/>
        </w:rPr>
      </w:pPr>
      <w:bookmarkStart w:id="36" w:name="Seif5"/>
      <w:bookmarkEnd w:id="36"/>
      <w:r w:rsidRPr="00551618">
        <w:rPr>
          <w:rStyle w:val="big-number"/>
        </w:rPr>
        <w:pict w14:anchorId="3CC2EA8A">
          <v:rect id="_x0000_s2057" style="position:absolute;left:0;text-align:left;margin-left:464.35pt;margin-top:7.1pt;width:75.05pt;height:29pt;z-index:251640832" filled="f" stroked="f" strokecolor="lime" strokeweight=".25pt">
            <v:textbox style="mso-next-textbox:#_x0000_s2057" inset="0,0,0,0">
              <w:txbxContent>
                <w:p w14:paraId="23AEEB3E" w14:textId="77777777" w:rsidR="00D2110E" w:rsidRDefault="00D2110E">
                  <w:pPr>
                    <w:spacing w:line="160" w:lineRule="exact"/>
                    <w:rPr>
                      <w:rFonts w:cs="Miriam" w:hint="cs"/>
                      <w:noProof/>
                      <w:sz w:val="18"/>
                      <w:szCs w:val="18"/>
                      <w:rtl/>
                    </w:rPr>
                  </w:pPr>
                  <w:r>
                    <w:rPr>
                      <w:rFonts w:cs="Miriam"/>
                      <w:sz w:val="18"/>
                      <w:szCs w:val="18"/>
                      <w:rtl/>
                    </w:rPr>
                    <w:t>ו</w:t>
                  </w:r>
                  <w:r>
                    <w:rPr>
                      <w:rFonts w:cs="Miriam" w:hint="cs"/>
                      <w:sz w:val="18"/>
                      <w:szCs w:val="18"/>
                      <w:rtl/>
                    </w:rPr>
                    <w:t>עדת ע</w:t>
                  </w:r>
                  <w:r>
                    <w:rPr>
                      <w:rFonts w:cs="Miriam"/>
                      <w:sz w:val="18"/>
                      <w:szCs w:val="18"/>
                      <w:rtl/>
                    </w:rPr>
                    <w:t>ר</w:t>
                  </w:r>
                  <w:r>
                    <w:rPr>
                      <w:rFonts w:cs="Miriam" w:hint="cs"/>
                      <w:sz w:val="18"/>
                      <w:szCs w:val="18"/>
                      <w:rtl/>
                    </w:rPr>
                    <w:t>רים</w:t>
                  </w:r>
                </w:p>
                <w:p w14:paraId="08837402" w14:textId="77777777" w:rsidR="00D2110E" w:rsidRDefault="00D2110E" w:rsidP="00D2110E">
                  <w:pPr>
                    <w:spacing w:line="160" w:lineRule="exact"/>
                    <w:rPr>
                      <w:rFonts w:cs="Miriam"/>
                      <w:noProof/>
                      <w:sz w:val="18"/>
                      <w:szCs w:val="18"/>
                      <w:rtl/>
                    </w:rPr>
                  </w:pPr>
                  <w:r>
                    <w:rPr>
                      <w:rFonts w:cs="Miriam" w:hint="cs"/>
                      <w:sz w:val="18"/>
                      <w:szCs w:val="18"/>
                      <w:rtl/>
                    </w:rPr>
                    <w:t>(תיקון מס' 4) תשע"א-2011</w:t>
                  </w:r>
                </w:p>
              </w:txbxContent>
            </v:textbox>
            <w10:anchorlock/>
          </v:rect>
        </w:pict>
      </w:r>
      <w:r w:rsidRPr="00551618">
        <w:rPr>
          <w:rStyle w:val="big-number"/>
          <w:rtl/>
        </w:rPr>
        <w:t>7</w:t>
      </w:r>
      <w:r w:rsidRPr="00551618">
        <w:rPr>
          <w:rStyle w:val="default"/>
          <w:rFonts w:cs="FrankRuehl"/>
          <w:rtl/>
        </w:rPr>
        <w:t>.</w:t>
      </w:r>
      <w:r w:rsidRPr="00551618">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sidR="00D2110E" w:rsidRPr="00D2110E">
        <w:rPr>
          <w:rStyle w:val="default"/>
          <w:rFonts w:cs="FrankRuehl" w:hint="cs"/>
          <w:rtl/>
        </w:rPr>
        <w:t>שר התעשייה המסחר והתעסוקה</w:t>
      </w:r>
      <w:r>
        <w:rPr>
          <w:rStyle w:val="default"/>
          <w:rFonts w:cs="FrankRuehl"/>
          <w:rtl/>
        </w:rPr>
        <w:t xml:space="preserve"> </w:t>
      </w:r>
      <w:r>
        <w:rPr>
          <w:rStyle w:val="default"/>
          <w:rFonts w:cs="FrankRuehl" w:hint="cs"/>
          <w:rtl/>
        </w:rPr>
        <w:t>ימנה ועדת עררים לענין סעיף 6</w:t>
      </w:r>
      <w:r w:rsidR="00D2110E">
        <w:rPr>
          <w:rStyle w:val="default"/>
          <w:rFonts w:cs="FrankRuehl" w:hint="cs"/>
          <w:rtl/>
        </w:rPr>
        <w:t xml:space="preserve"> בת שלושה חברים</w:t>
      </w:r>
      <w:r>
        <w:rPr>
          <w:rStyle w:val="default"/>
          <w:rFonts w:cs="FrankRuehl" w:hint="cs"/>
          <w:rtl/>
        </w:rPr>
        <w:t xml:space="preserve"> (להלן </w:t>
      </w:r>
      <w:r>
        <w:rPr>
          <w:rStyle w:val="default"/>
          <w:rFonts w:cs="FrankRuehl"/>
          <w:rtl/>
        </w:rPr>
        <w:t>–</w:t>
      </w:r>
      <w:r>
        <w:rPr>
          <w:rStyle w:val="default"/>
          <w:rFonts w:cs="FrankRuehl" w:hint="cs"/>
          <w:rtl/>
        </w:rPr>
        <w:t xml:space="preserve"> הו</w:t>
      </w:r>
      <w:r>
        <w:rPr>
          <w:rStyle w:val="default"/>
          <w:rFonts w:cs="FrankRuehl"/>
          <w:rtl/>
        </w:rPr>
        <w:t>ע</w:t>
      </w:r>
      <w:r>
        <w:rPr>
          <w:rStyle w:val="default"/>
          <w:rFonts w:cs="FrankRuehl" w:hint="cs"/>
          <w:rtl/>
        </w:rPr>
        <w:t>דה); כיושב ראש הועדה ישמש שופט שימונה בהמלצת שר המשפטים, ושאר חבריה יהיו מומחים בעבודות חשמל</w:t>
      </w:r>
      <w:r w:rsidR="00D2110E">
        <w:rPr>
          <w:rStyle w:val="default"/>
          <w:rFonts w:cs="FrankRuehl" w:hint="cs"/>
          <w:rtl/>
        </w:rPr>
        <w:t xml:space="preserve"> </w:t>
      </w:r>
      <w:r w:rsidR="00D2110E" w:rsidRPr="00D2110E">
        <w:rPr>
          <w:rStyle w:val="default"/>
          <w:rFonts w:cs="FrankRuehl" w:hint="cs"/>
          <w:rtl/>
        </w:rPr>
        <w:t>ולפחות אחד מהם יהיה בעל רישיון חשמלאי מוסמך, הנדסאי חשמל או מהנדס חשמל, לפי החלק בתוספת שבה נמנה סוג הרישיון שלגביו מתקיים דיון בוועדת העררים, שהוא בעל ותק של חמש שנים במקצוע</w:t>
      </w:r>
      <w:r>
        <w:rPr>
          <w:rStyle w:val="default"/>
          <w:rFonts w:cs="FrankRuehl" w:hint="cs"/>
          <w:rtl/>
        </w:rPr>
        <w:t>.</w:t>
      </w:r>
    </w:p>
    <w:p w14:paraId="61CC6966" w14:textId="77777777" w:rsidR="002E6258" w:rsidRDefault="00D2110E" w:rsidP="00D2110E">
      <w:pPr>
        <w:pStyle w:val="P00"/>
        <w:spacing w:before="72"/>
        <w:ind w:left="0" w:right="1134"/>
        <w:rPr>
          <w:rStyle w:val="default"/>
          <w:rFonts w:cs="FrankRuehl"/>
          <w:rtl/>
        </w:rPr>
      </w:pPr>
      <w:r>
        <w:rPr>
          <w:rFonts w:cs="FrankRuehl"/>
          <w:sz w:val="26"/>
          <w:rtl/>
          <w:lang w:eastAsia="en-US"/>
        </w:rPr>
        <w:pict w14:anchorId="1CAC7F8F">
          <v:shape id="_x0000_s2094" type="#_x0000_t202" style="position:absolute;left:0;text-align:left;margin-left:470.35pt;margin-top:7.1pt;width:1in;height:18pt;z-index:251673600" filled="f" stroked="f">
            <v:textbox inset="1mm,0,1mm,0">
              <w:txbxContent>
                <w:p w14:paraId="22128E4F" w14:textId="77777777" w:rsidR="00D2110E" w:rsidRDefault="00D2110E" w:rsidP="00D2110E">
                  <w:pPr>
                    <w:spacing w:line="160" w:lineRule="exact"/>
                    <w:rPr>
                      <w:rFonts w:cs="Miriam"/>
                      <w:noProof/>
                      <w:sz w:val="18"/>
                      <w:szCs w:val="18"/>
                      <w:rtl/>
                    </w:rPr>
                  </w:pPr>
                  <w:r>
                    <w:rPr>
                      <w:rFonts w:cs="Miriam" w:hint="cs"/>
                      <w:sz w:val="18"/>
                      <w:szCs w:val="18"/>
                      <w:rtl/>
                    </w:rPr>
                    <w:t>(תיקון מס' 4) תשע"א-2011</w:t>
                  </w:r>
                </w:p>
              </w:txbxContent>
            </v:textbox>
            <w10:anchorlock/>
          </v:shape>
        </w:pict>
      </w:r>
      <w:r w:rsidR="002E6258" w:rsidRPr="00D2110E">
        <w:rPr>
          <w:rStyle w:val="default"/>
          <w:rFonts w:cs="FrankRuehl"/>
          <w:rtl/>
        </w:rPr>
        <w:tab/>
      </w:r>
      <w:r w:rsidR="002E6258">
        <w:rPr>
          <w:rStyle w:val="default"/>
          <w:rFonts w:cs="FrankRuehl"/>
          <w:rtl/>
        </w:rPr>
        <w:t>(</w:t>
      </w:r>
      <w:r w:rsidR="002E6258">
        <w:rPr>
          <w:rStyle w:val="default"/>
          <w:rFonts w:cs="FrankRuehl" w:hint="cs"/>
          <w:rtl/>
        </w:rPr>
        <w:t>ב)</w:t>
      </w:r>
      <w:r w:rsidR="002E6258">
        <w:rPr>
          <w:rStyle w:val="default"/>
          <w:rFonts w:cs="FrankRuehl"/>
          <w:rtl/>
        </w:rPr>
        <w:tab/>
      </w:r>
      <w:r w:rsidRPr="00D2110E">
        <w:rPr>
          <w:rStyle w:val="default"/>
          <w:rFonts w:cs="FrankRuehl" w:hint="cs"/>
          <w:rtl/>
        </w:rPr>
        <w:t>על ועדת עררים יחולו הוראות חוק בתי דין מינהליים, התשנ"ב-1992</w:t>
      </w:r>
      <w:r w:rsidR="002E6258">
        <w:rPr>
          <w:rStyle w:val="default"/>
          <w:rFonts w:cs="FrankRuehl" w:hint="cs"/>
          <w:rtl/>
        </w:rPr>
        <w:t>.</w:t>
      </w:r>
    </w:p>
    <w:p w14:paraId="79F46A6F" w14:textId="77777777" w:rsidR="002E6258" w:rsidRDefault="002E6258">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שר </w:t>
      </w:r>
      <w:r>
        <w:rPr>
          <w:rStyle w:val="default"/>
          <w:rFonts w:cs="FrankRuehl"/>
          <w:rtl/>
        </w:rPr>
        <w:t>ה</w:t>
      </w:r>
      <w:r>
        <w:rPr>
          <w:rStyle w:val="default"/>
          <w:rFonts w:cs="FrankRuehl" w:hint="cs"/>
          <w:rtl/>
        </w:rPr>
        <w:t>משפטים רשאי להתקין תקנות הקובעות את סדרי הדין של הועדה; הועדה תקבע בעצמה את סדרי הדין שלה, במידה שלא נקבעו בתקנות כאמור.</w:t>
      </w:r>
    </w:p>
    <w:p w14:paraId="30A4123F" w14:textId="77777777" w:rsidR="00D7194B" w:rsidRPr="00393C4D" w:rsidRDefault="00D7194B" w:rsidP="00D7194B">
      <w:pPr>
        <w:pStyle w:val="P00"/>
        <w:spacing w:before="0"/>
        <w:ind w:left="0" w:right="1134"/>
        <w:rPr>
          <w:rStyle w:val="default"/>
          <w:rFonts w:cs="FrankRuehl" w:hint="cs"/>
          <w:vanish/>
          <w:color w:val="FF0000"/>
          <w:sz w:val="20"/>
          <w:szCs w:val="20"/>
          <w:shd w:val="clear" w:color="auto" w:fill="FFFF99"/>
          <w:rtl/>
        </w:rPr>
      </w:pPr>
      <w:bookmarkStart w:id="37" w:name="Rov37"/>
      <w:r w:rsidRPr="00393C4D">
        <w:rPr>
          <w:rStyle w:val="default"/>
          <w:rFonts w:cs="FrankRuehl" w:hint="cs"/>
          <w:vanish/>
          <w:color w:val="FF0000"/>
          <w:sz w:val="20"/>
          <w:szCs w:val="20"/>
          <w:shd w:val="clear" w:color="auto" w:fill="FFFF99"/>
          <w:rtl/>
        </w:rPr>
        <w:t>מיום 10.4.2011</w:t>
      </w:r>
    </w:p>
    <w:p w14:paraId="215CC059" w14:textId="77777777" w:rsidR="00D7194B" w:rsidRPr="00393C4D" w:rsidRDefault="00D7194B" w:rsidP="00D7194B">
      <w:pPr>
        <w:pStyle w:val="P00"/>
        <w:spacing w:before="0"/>
        <w:ind w:left="0" w:right="1134"/>
        <w:rPr>
          <w:rStyle w:val="default"/>
          <w:rFonts w:cs="FrankRuehl" w:hint="cs"/>
          <w:b/>
          <w:bCs/>
          <w:vanish/>
          <w:sz w:val="20"/>
          <w:szCs w:val="20"/>
          <w:shd w:val="clear" w:color="auto" w:fill="FFFF99"/>
          <w:rtl/>
        </w:rPr>
      </w:pPr>
      <w:r w:rsidRPr="00393C4D">
        <w:rPr>
          <w:rStyle w:val="default"/>
          <w:rFonts w:cs="FrankRuehl" w:hint="cs"/>
          <w:b/>
          <w:bCs/>
          <w:vanish/>
          <w:sz w:val="20"/>
          <w:szCs w:val="20"/>
          <w:shd w:val="clear" w:color="auto" w:fill="FFFF99"/>
          <w:rtl/>
        </w:rPr>
        <w:t>תיקון מס' 4</w:t>
      </w:r>
    </w:p>
    <w:p w14:paraId="7E4BD86A" w14:textId="77777777" w:rsidR="00D7194B" w:rsidRPr="00393C4D" w:rsidRDefault="00D7194B" w:rsidP="00D7194B">
      <w:pPr>
        <w:pStyle w:val="P00"/>
        <w:spacing w:before="0"/>
        <w:ind w:left="0" w:right="1134"/>
        <w:rPr>
          <w:rStyle w:val="default"/>
          <w:rFonts w:cs="FrankRuehl" w:hint="cs"/>
          <w:vanish/>
          <w:sz w:val="20"/>
          <w:szCs w:val="20"/>
          <w:shd w:val="clear" w:color="auto" w:fill="FFFF99"/>
          <w:rtl/>
        </w:rPr>
      </w:pPr>
      <w:hyperlink r:id="rId71" w:history="1">
        <w:r w:rsidRPr="00393C4D">
          <w:rPr>
            <w:rStyle w:val="Hyperlink"/>
            <w:rFonts w:cs="FrankRuehl" w:hint="cs"/>
            <w:vanish/>
            <w:szCs w:val="20"/>
            <w:shd w:val="clear" w:color="auto" w:fill="FFFF99"/>
            <w:rtl/>
          </w:rPr>
          <w:t>ס"ח תשע"א מס' 2294</w:t>
        </w:r>
      </w:hyperlink>
      <w:r w:rsidRPr="00393C4D">
        <w:rPr>
          <w:rStyle w:val="default"/>
          <w:rFonts w:cs="FrankRuehl" w:hint="cs"/>
          <w:vanish/>
          <w:sz w:val="20"/>
          <w:szCs w:val="20"/>
          <w:shd w:val="clear" w:color="auto" w:fill="FFFF99"/>
          <w:rtl/>
        </w:rPr>
        <w:t xml:space="preserve"> מיום 10.4.2011 עמ' 797 (</w:t>
      </w:r>
      <w:hyperlink r:id="rId72" w:history="1">
        <w:r w:rsidRPr="00393C4D">
          <w:rPr>
            <w:rStyle w:val="Hyperlink"/>
            <w:rFonts w:cs="FrankRuehl" w:hint="cs"/>
            <w:vanish/>
            <w:szCs w:val="20"/>
            <w:shd w:val="clear" w:color="auto" w:fill="FFFF99"/>
            <w:rtl/>
          </w:rPr>
          <w:t>ה"ח 257</w:t>
        </w:r>
      </w:hyperlink>
      <w:r w:rsidRPr="00393C4D">
        <w:rPr>
          <w:rStyle w:val="default"/>
          <w:rFonts w:cs="FrankRuehl" w:hint="cs"/>
          <w:vanish/>
          <w:sz w:val="20"/>
          <w:szCs w:val="20"/>
          <w:shd w:val="clear" w:color="auto" w:fill="FFFF99"/>
          <w:rtl/>
        </w:rPr>
        <w:t>)</w:t>
      </w:r>
    </w:p>
    <w:p w14:paraId="3EBA62A7" w14:textId="77777777" w:rsidR="00872039" w:rsidRPr="00393C4D" w:rsidRDefault="00872039" w:rsidP="00D2110E">
      <w:pPr>
        <w:pStyle w:val="P00"/>
        <w:ind w:left="0" w:right="1134"/>
        <w:rPr>
          <w:rStyle w:val="default"/>
          <w:rFonts w:cs="FrankRuehl"/>
          <w:vanish/>
          <w:sz w:val="22"/>
          <w:szCs w:val="22"/>
          <w:shd w:val="clear" w:color="auto" w:fill="FFFF99"/>
          <w:rtl/>
        </w:rPr>
      </w:pPr>
      <w:r w:rsidRPr="00393C4D">
        <w:rPr>
          <w:rStyle w:val="big-number"/>
          <w:rFonts w:cs="FrankRuehl"/>
          <w:vanish/>
          <w:sz w:val="22"/>
          <w:szCs w:val="22"/>
          <w:shd w:val="clear" w:color="auto" w:fill="FFFF99"/>
          <w:rtl/>
        </w:rPr>
        <w:t>7</w:t>
      </w:r>
      <w:r w:rsidRPr="00393C4D">
        <w:rPr>
          <w:rStyle w:val="default"/>
          <w:rFonts w:cs="FrankRuehl"/>
          <w:vanish/>
          <w:sz w:val="22"/>
          <w:szCs w:val="22"/>
          <w:shd w:val="clear" w:color="auto" w:fill="FFFF99"/>
          <w:rtl/>
        </w:rPr>
        <w:t>.</w:t>
      </w:r>
      <w:r w:rsidRPr="00393C4D">
        <w:rPr>
          <w:rStyle w:val="default"/>
          <w:rFonts w:cs="FrankRuehl"/>
          <w:vanish/>
          <w:sz w:val="22"/>
          <w:szCs w:val="22"/>
          <w:shd w:val="clear" w:color="auto" w:fill="FFFF99"/>
          <w:rtl/>
        </w:rPr>
        <w:tab/>
        <w:t>(</w:t>
      </w:r>
      <w:r w:rsidRPr="00393C4D">
        <w:rPr>
          <w:rStyle w:val="default"/>
          <w:rFonts w:cs="FrankRuehl" w:hint="cs"/>
          <w:vanish/>
          <w:sz w:val="22"/>
          <w:szCs w:val="22"/>
          <w:shd w:val="clear" w:color="auto" w:fill="FFFF99"/>
          <w:rtl/>
        </w:rPr>
        <w:t>א)</w:t>
      </w:r>
      <w:r w:rsidRPr="00393C4D">
        <w:rPr>
          <w:rStyle w:val="default"/>
          <w:rFonts w:cs="FrankRuehl"/>
          <w:vanish/>
          <w:sz w:val="22"/>
          <w:szCs w:val="22"/>
          <w:shd w:val="clear" w:color="auto" w:fill="FFFF99"/>
          <w:rtl/>
        </w:rPr>
        <w:tab/>
      </w:r>
      <w:r w:rsidRPr="00393C4D">
        <w:rPr>
          <w:rStyle w:val="default"/>
          <w:rFonts w:cs="FrankRuehl" w:hint="cs"/>
          <w:strike/>
          <w:vanish/>
          <w:sz w:val="22"/>
          <w:szCs w:val="22"/>
          <w:shd w:val="clear" w:color="auto" w:fill="FFFF99"/>
          <w:rtl/>
        </w:rPr>
        <w:t>השר</w:t>
      </w:r>
      <w:r w:rsidRPr="00393C4D">
        <w:rPr>
          <w:rStyle w:val="default"/>
          <w:rFonts w:cs="FrankRuehl" w:hint="cs"/>
          <w:vanish/>
          <w:sz w:val="22"/>
          <w:szCs w:val="22"/>
          <w:shd w:val="clear" w:color="auto" w:fill="FFFF99"/>
          <w:rtl/>
        </w:rPr>
        <w:t xml:space="preserve"> </w:t>
      </w:r>
      <w:r w:rsidRPr="00393C4D">
        <w:rPr>
          <w:rStyle w:val="default"/>
          <w:rFonts w:cs="FrankRuehl" w:hint="cs"/>
          <w:vanish/>
          <w:sz w:val="22"/>
          <w:szCs w:val="22"/>
          <w:u w:val="single"/>
          <w:shd w:val="clear" w:color="auto" w:fill="FFFF99"/>
          <w:rtl/>
        </w:rPr>
        <w:t>שר התעשייה המסחר והתעס</w:t>
      </w:r>
      <w:r w:rsidR="00D2110E" w:rsidRPr="00393C4D">
        <w:rPr>
          <w:rStyle w:val="default"/>
          <w:rFonts w:cs="FrankRuehl" w:hint="cs"/>
          <w:vanish/>
          <w:sz w:val="22"/>
          <w:szCs w:val="22"/>
          <w:u w:val="single"/>
          <w:shd w:val="clear" w:color="auto" w:fill="FFFF99"/>
          <w:rtl/>
        </w:rPr>
        <w:t>ו</w:t>
      </w:r>
      <w:r w:rsidRPr="00393C4D">
        <w:rPr>
          <w:rStyle w:val="default"/>
          <w:rFonts w:cs="FrankRuehl" w:hint="cs"/>
          <w:vanish/>
          <w:sz w:val="22"/>
          <w:szCs w:val="22"/>
          <w:u w:val="single"/>
          <w:shd w:val="clear" w:color="auto" w:fill="FFFF99"/>
          <w:rtl/>
        </w:rPr>
        <w:t>קה</w:t>
      </w:r>
      <w:r w:rsidRPr="00393C4D">
        <w:rPr>
          <w:rStyle w:val="default"/>
          <w:rFonts w:cs="FrankRuehl"/>
          <w:vanish/>
          <w:sz w:val="22"/>
          <w:szCs w:val="22"/>
          <w:shd w:val="clear" w:color="auto" w:fill="FFFF99"/>
          <w:rtl/>
        </w:rPr>
        <w:t xml:space="preserve"> </w:t>
      </w:r>
      <w:r w:rsidRPr="00393C4D">
        <w:rPr>
          <w:rStyle w:val="default"/>
          <w:rFonts w:cs="FrankRuehl" w:hint="cs"/>
          <w:vanish/>
          <w:sz w:val="22"/>
          <w:szCs w:val="22"/>
          <w:shd w:val="clear" w:color="auto" w:fill="FFFF99"/>
          <w:rtl/>
        </w:rPr>
        <w:t>ימנה ועדת עררים לענין סעיף 6</w:t>
      </w:r>
      <w:r w:rsidR="00D2110E" w:rsidRPr="00393C4D">
        <w:rPr>
          <w:rStyle w:val="default"/>
          <w:rFonts w:cs="FrankRuehl" w:hint="cs"/>
          <w:vanish/>
          <w:sz w:val="22"/>
          <w:szCs w:val="22"/>
          <w:shd w:val="clear" w:color="auto" w:fill="FFFF99"/>
          <w:rtl/>
        </w:rPr>
        <w:t xml:space="preserve"> </w:t>
      </w:r>
      <w:r w:rsidR="00D2110E" w:rsidRPr="00393C4D">
        <w:rPr>
          <w:rStyle w:val="default"/>
          <w:rFonts w:cs="FrankRuehl" w:hint="cs"/>
          <w:vanish/>
          <w:sz w:val="22"/>
          <w:szCs w:val="22"/>
          <w:u w:val="single"/>
          <w:shd w:val="clear" w:color="auto" w:fill="FFFF99"/>
          <w:rtl/>
        </w:rPr>
        <w:t>בת שלושה חברים</w:t>
      </w:r>
      <w:r w:rsidRPr="00393C4D">
        <w:rPr>
          <w:rStyle w:val="default"/>
          <w:rFonts w:cs="FrankRuehl" w:hint="cs"/>
          <w:vanish/>
          <w:sz w:val="22"/>
          <w:szCs w:val="22"/>
          <w:shd w:val="clear" w:color="auto" w:fill="FFFF99"/>
          <w:rtl/>
        </w:rPr>
        <w:t xml:space="preserve"> (להלן </w:t>
      </w:r>
      <w:r w:rsidRPr="00393C4D">
        <w:rPr>
          <w:rStyle w:val="default"/>
          <w:rFonts w:cs="FrankRuehl"/>
          <w:vanish/>
          <w:sz w:val="22"/>
          <w:szCs w:val="22"/>
          <w:shd w:val="clear" w:color="auto" w:fill="FFFF99"/>
          <w:rtl/>
        </w:rPr>
        <w:t>–</w:t>
      </w:r>
      <w:r w:rsidRPr="00393C4D">
        <w:rPr>
          <w:rStyle w:val="default"/>
          <w:rFonts w:cs="FrankRuehl" w:hint="cs"/>
          <w:vanish/>
          <w:sz w:val="22"/>
          <w:szCs w:val="22"/>
          <w:shd w:val="clear" w:color="auto" w:fill="FFFF99"/>
          <w:rtl/>
        </w:rPr>
        <w:t xml:space="preserve"> הו</w:t>
      </w:r>
      <w:r w:rsidRPr="00393C4D">
        <w:rPr>
          <w:rStyle w:val="default"/>
          <w:rFonts w:cs="FrankRuehl"/>
          <w:vanish/>
          <w:sz w:val="22"/>
          <w:szCs w:val="22"/>
          <w:shd w:val="clear" w:color="auto" w:fill="FFFF99"/>
          <w:rtl/>
        </w:rPr>
        <w:t>ע</w:t>
      </w:r>
      <w:r w:rsidRPr="00393C4D">
        <w:rPr>
          <w:rStyle w:val="default"/>
          <w:rFonts w:cs="FrankRuehl" w:hint="cs"/>
          <w:vanish/>
          <w:sz w:val="22"/>
          <w:szCs w:val="22"/>
          <w:shd w:val="clear" w:color="auto" w:fill="FFFF99"/>
          <w:rtl/>
        </w:rPr>
        <w:t>דה); כיושב ראש הועדה ישמש שופט שימונה בהמלצת שר המשפטים, ושאר חבריה יהיו מומחים בעבודות חשמל</w:t>
      </w:r>
      <w:r w:rsidR="00D2110E" w:rsidRPr="00393C4D">
        <w:rPr>
          <w:rStyle w:val="default"/>
          <w:rFonts w:cs="FrankRuehl" w:hint="cs"/>
          <w:vanish/>
          <w:sz w:val="22"/>
          <w:szCs w:val="22"/>
          <w:shd w:val="clear" w:color="auto" w:fill="FFFF99"/>
          <w:rtl/>
        </w:rPr>
        <w:t xml:space="preserve"> </w:t>
      </w:r>
      <w:r w:rsidR="00D2110E" w:rsidRPr="00393C4D">
        <w:rPr>
          <w:rStyle w:val="default"/>
          <w:rFonts w:cs="FrankRuehl" w:hint="cs"/>
          <w:vanish/>
          <w:sz w:val="22"/>
          <w:szCs w:val="22"/>
          <w:u w:val="single"/>
          <w:shd w:val="clear" w:color="auto" w:fill="FFFF99"/>
          <w:rtl/>
        </w:rPr>
        <w:t>ולפחות אחד מהם יהיה בעל רישיון חשמלאי מוסמך, הנדסאי חשמל או מהנדס חשמל, לפי החלק בתוספת שבה נמנה סוג הרישיון שלגביו מתקיים דיון בוועדת העררים, שהוא בעל ותק של חמש שנים במקצוע</w:t>
      </w:r>
      <w:r w:rsidRPr="00393C4D">
        <w:rPr>
          <w:rStyle w:val="default"/>
          <w:rFonts w:cs="FrankRuehl" w:hint="cs"/>
          <w:vanish/>
          <w:sz w:val="22"/>
          <w:szCs w:val="22"/>
          <w:shd w:val="clear" w:color="auto" w:fill="FFFF99"/>
          <w:rtl/>
        </w:rPr>
        <w:t>.</w:t>
      </w:r>
    </w:p>
    <w:p w14:paraId="0F677C29" w14:textId="77777777" w:rsidR="00872039" w:rsidRPr="00393C4D" w:rsidRDefault="00872039" w:rsidP="00872039">
      <w:pPr>
        <w:pStyle w:val="P00"/>
        <w:spacing w:before="0"/>
        <w:ind w:left="0" w:right="1134"/>
        <w:rPr>
          <w:rStyle w:val="default"/>
          <w:rFonts w:cs="FrankRuehl" w:hint="cs"/>
          <w:strike/>
          <w:vanish/>
          <w:sz w:val="22"/>
          <w:szCs w:val="22"/>
          <w:shd w:val="clear" w:color="auto" w:fill="FFFF99"/>
          <w:rtl/>
        </w:rPr>
      </w:pPr>
      <w:r w:rsidRPr="00393C4D">
        <w:rPr>
          <w:rFonts w:cs="FrankRuehl"/>
          <w:vanish/>
          <w:sz w:val="22"/>
          <w:szCs w:val="22"/>
          <w:shd w:val="clear" w:color="auto" w:fill="FFFF99"/>
          <w:rtl/>
        </w:rPr>
        <w:tab/>
      </w:r>
      <w:r w:rsidRPr="00393C4D">
        <w:rPr>
          <w:rStyle w:val="default"/>
          <w:rFonts w:cs="FrankRuehl"/>
          <w:strike/>
          <w:vanish/>
          <w:sz w:val="22"/>
          <w:szCs w:val="22"/>
          <w:shd w:val="clear" w:color="auto" w:fill="FFFF99"/>
          <w:rtl/>
        </w:rPr>
        <w:t>(</w:t>
      </w:r>
      <w:r w:rsidRPr="00393C4D">
        <w:rPr>
          <w:rStyle w:val="default"/>
          <w:rFonts w:cs="FrankRuehl" w:hint="cs"/>
          <w:strike/>
          <w:vanish/>
          <w:sz w:val="22"/>
          <w:szCs w:val="22"/>
          <w:shd w:val="clear" w:color="auto" w:fill="FFFF99"/>
          <w:rtl/>
        </w:rPr>
        <w:t>ב)</w:t>
      </w:r>
      <w:r w:rsidRPr="00393C4D">
        <w:rPr>
          <w:rStyle w:val="default"/>
          <w:rFonts w:cs="FrankRuehl"/>
          <w:strike/>
          <w:vanish/>
          <w:sz w:val="22"/>
          <w:szCs w:val="22"/>
          <w:shd w:val="clear" w:color="auto" w:fill="FFFF99"/>
          <w:rtl/>
        </w:rPr>
        <w:tab/>
      </w:r>
      <w:r w:rsidRPr="00393C4D">
        <w:rPr>
          <w:rStyle w:val="default"/>
          <w:rFonts w:cs="FrankRuehl" w:hint="cs"/>
          <w:strike/>
          <w:vanish/>
          <w:sz w:val="22"/>
          <w:szCs w:val="22"/>
          <w:shd w:val="clear" w:color="auto" w:fill="FFFF99"/>
          <w:rtl/>
        </w:rPr>
        <w:t>לוע</w:t>
      </w:r>
      <w:r w:rsidRPr="00393C4D">
        <w:rPr>
          <w:rStyle w:val="default"/>
          <w:rFonts w:cs="FrankRuehl"/>
          <w:strike/>
          <w:vanish/>
          <w:sz w:val="22"/>
          <w:szCs w:val="22"/>
          <w:shd w:val="clear" w:color="auto" w:fill="FFFF99"/>
          <w:rtl/>
        </w:rPr>
        <w:t>ד</w:t>
      </w:r>
      <w:r w:rsidRPr="00393C4D">
        <w:rPr>
          <w:rStyle w:val="default"/>
          <w:rFonts w:cs="FrankRuehl" w:hint="cs"/>
          <w:strike/>
          <w:vanish/>
          <w:sz w:val="22"/>
          <w:szCs w:val="22"/>
          <w:shd w:val="clear" w:color="auto" w:fill="FFFF99"/>
          <w:rtl/>
        </w:rPr>
        <w:t>ה יהיו כל הסמכויות שאפשר להעניק לועדת חקירה לפי הסעיפים 5 ו-5א ל</w:t>
      </w:r>
      <w:r w:rsidRPr="00393C4D">
        <w:rPr>
          <w:rStyle w:val="default"/>
          <w:rFonts w:cs="FrankRuehl"/>
          <w:strike/>
          <w:vanish/>
          <w:sz w:val="22"/>
          <w:szCs w:val="22"/>
          <w:shd w:val="clear" w:color="auto" w:fill="FFFF99"/>
          <w:rtl/>
        </w:rPr>
        <w:t>פ</w:t>
      </w:r>
      <w:r w:rsidRPr="00393C4D">
        <w:rPr>
          <w:rStyle w:val="default"/>
          <w:rFonts w:cs="FrankRuehl" w:hint="cs"/>
          <w:strike/>
          <w:vanish/>
          <w:sz w:val="22"/>
          <w:szCs w:val="22"/>
          <w:shd w:val="clear" w:color="auto" w:fill="FFFF99"/>
          <w:rtl/>
        </w:rPr>
        <w:t>ק</w:t>
      </w:r>
      <w:r w:rsidRPr="00393C4D">
        <w:rPr>
          <w:rStyle w:val="default"/>
          <w:rFonts w:cs="FrankRuehl"/>
          <w:strike/>
          <w:vanish/>
          <w:sz w:val="22"/>
          <w:szCs w:val="22"/>
          <w:shd w:val="clear" w:color="auto" w:fill="FFFF99"/>
          <w:rtl/>
        </w:rPr>
        <w:t>ו</w:t>
      </w:r>
      <w:r w:rsidRPr="00393C4D">
        <w:rPr>
          <w:rStyle w:val="default"/>
          <w:rFonts w:cs="FrankRuehl" w:hint="cs"/>
          <w:strike/>
          <w:vanish/>
          <w:sz w:val="22"/>
          <w:szCs w:val="22"/>
          <w:shd w:val="clear" w:color="auto" w:fill="FFFF99"/>
          <w:rtl/>
        </w:rPr>
        <w:t>דת ועדות חקירה.</w:t>
      </w:r>
    </w:p>
    <w:p w14:paraId="1012DC0E" w14:textId="77777777" w:rsidR="00D2110E" w:rsidRPr="00D2110E" w:rsidRDefault="00D2110E" w:rsidP="00D2110E">
      <w:pPr>
        <w:pStyle w:val="P00"/>
        <w:spacing w:before="0"/>
        <w:ind w:left="0" w:right="1134"/>
        <w:rPr>
          <w:rStyle w:val="default"/>
          <w:rFonts w:cs="FrankRuehl" w:hint="cs"/>
          <w:sz w:val="2"/>
          <w:szCs w:val="2"/>
          <w:rtl/>
        </w:rPr>
      </w:pPr>
      <w:r w:rsidRPr="00393C4D">
        <w:rPr>
          <w:rStyle w:val="default"/>
          <w:rFonts w:cs="FrankRuehl" w:hint="cs"/>
          <w:vanish/>
          <w:sz w:val="22"/>
          <w:szCs w:val="22"/>
          <w:shd w:val="clear" w:color="auto" w:fill="FFFF99"/>
          <w:rtl/>
        </w:rPr>
        <w:tab/>
      </w:r>
      <w:r w:rsidRPr="00393C4D">
        <w:rPr>
          <w:rStyle w:val="default"/>
          <w:rFonts w:cs="FrankRuehl" w:hint="cs"/>
          <w:vanish/>
          <w:sz w:val="22"/>
          <w:szCs w:val="22"/>
          <w:u w:val="single"/>
          <w:shd w:val="clear" w:color="auto" w:fill="FFFF99"/>
          <w:rtl/>
        </w:rPr>
        <w:t>(ב)</w:t>
      </w:r>
      <w:r w:rsidRPr="00393C4D">
        <w:rPr>
          <w:rStyle w:val="default"/>
          <w:rFonts w:cs="FrankRuehl" w:hint="cs"/>
          <w:vanish/>
          <w:sz w:val="22"/>
          <w:szCs w:val="22"/>
          <w:u w:val="single"/>
          <w:shd w:val="clear" w:color="auto" w:fill="FFFF99"/>
          <w:rtl/>
        </w:rPr>
        <w:tab/>
        <w:t>על ועדת עררים יחולו הוראות חוק בתי דין מינהליים, התשנ"ב-1992.</w:t>
      </w:r>
      <w:bookmarkEnd w:id="37"/>
    </w:p>
    <w:p w14:paraId="3E90D08A" w14:textId="77777777" w:rsidR="002E6258" w:rsidRDefault="002E6258">
      <w:pPr>
        <w:pStyle w:val="P00"/>
        <w:spacing w:before="72"/>
        <w:ind w:left="0" w:right="1134"/>
        <w:rPr>
          <w:rStyle w:val="default"/>
          <w:rFonts w:cs="FrankRuehl" w:hint="cs"/>
          <w:rtl/>
        </w:rPr>
      </w:pPr>
      <w:bookmarkStart w:id="38" w:name="Seif6"/>
      <w:bookmarkEnd w:id="38"/>
      <w:r w:rsidRPr="00551618">
        <w:rPr>
          <w:rStyle w:val="big-number"/>
        </w:rPr>
        <w:pict w14:anchorId="20A6591B">
          <v:rect id="_x0000_s2058" style="position:absolute;left:0;text-align:left;margin-left:464.35pt;margin-top:7.1pt;width:75.05pt;height:38.95pt;z-index:251641856" filled="f" stroked="f" strokecolor="lime" strokeweight=".25pt">
            <v:textbox style="mso-next-textbox:#_x0000_s2058" inset="1mm,0,1mm,0">
              <w:txbxContent>
                <w:p w14:paraId="00E081FC" w14:textId="77777777" w:rsidR="00D2110E" w:rsidRDefault="00D2110E">
                  <w:pPr>
                    <w:spacing w:line="160" w:lineRule="exact"/>
                    <w:rPr>
                      <w:rFonts w:cs="Miriam" w:hint="cs"/>
                      <w:sz w:val="18"/>
                      <w:szCs w:val="18"/>
                      <w:rtl/>
                    </w:rPr>
                  </w:pPr>
                  <w:r>
                    <w:rPr>
                      <w:rFonts w:cs="Miriam"/>
                      <w:sz w:val="18"/>
                      <w:szCs w:val="18"/>
                      <w:rtl/>
                    </w:rPr>
                    <w:t>ע</w:t>
                  </w:r>
                  <w:r>
                    <w:rPr>
                      <w:rFonts w:cs="Miriam" w:hint="cs"/>
                      <w:sz w:val="18"/>
                      <w:szCs w:val="18"/>
                      <w:rtl/>
                    </w:rPr>
                    <w:t>רר וערעור מינהלי</w:t>
                  </w:r>
                </w:p>
                <w:p w14:paraId="3FE74A48" w14:textId="77777777" w:rsidR="00D2110E" w:rsidRDefault="00D2110E">
                  <w:pPr>
                    <w:spacing w:line="160" w:lineRule="exact"/>
                    <w:rPr>
                      <w:rFonts w:cs="Miriam" w:hint="cs"/>
                      <w:noProof/>
                      <w:sz w:val="18"/>
                      <w:szCs w:val="18"/>
                      <w:rtl/>
                    </w:rPr>
                  </w:pPr>
                  <w:r>
                    <w:rPr>
                      <w:rFonts w:cs="Miriam" w:hint="cs"/>
                      <w:sz w:val="18"/>
                      <w:szCs w:val="18"/>
                      <w:rtl/>
                    </w:rPr>
                    <w:t>(תיקון מס' 3) תשס"ה-2005</w:t>
                  </w:r>
                </w:p>
                <w:p w14:paraId="27198CAB" w14:textId="77777777" w:rsidR="00B45AE6" w:rsidRDefault="00B45AE6">
                  <w:pPr>
                    <w:spacing w:line="160" w:lineRule="exact"/>
                    <w:rPr>
                      <w:rFonts w:cs="Miriam" w:hint="cs"/>
                      <w:noProof/>
                      <w:sz w:val="18"/>
                      <w:szCs w:val="18"/>
                      <w:rtl/>
                    </w:rPr>
                  </w:pPr>
                  <w:r>
                    <w:rPr>
                      <w:rFonts w:cs="Miriam" w:hint="cs"/>
                      <w:noProof/>
                      <w:sz w:val="18"/>
                      <w:szCs w:val="18"/>
                      <w:rtl/>
                    </w:rPr>
                    <w:t>(תיקון מס' 5) תשע"ו-2015</w:t>
                  </w:r>
                </w:p>
              </w:txbxContent>
            </v:textbox>
            <w10:anchorlock/>
          </v:rect>
        </w:pict>
      </w:r>
      <w:r w:rsidRPr="00551618">
        <w:rPr>
          <w:rStyle w:val="big-number"/>
          <w:rtl/>
        </w:rPr>
        <w:t>8</w:t>
      </w:r>
      <w:r w:rsidRPr="00551618">
        <w:rPr>
          <w:rStyle w:val="default"/>
          <w:rFonts w:cs="FrankRuehl"/>
          <w:rtl/>
        </w:rPr>
        <w:t>.</w:t>
      </w:r>
      <w:r w:rsidRPr="00551618">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הרו</w:t>
      </w:r>
      <w:r>
        <w:rPr>
          <w:rStyle w:val="default"/>
          <w:rFonts w:cs="FrankRuehl"/>
          <w:rtl/>
        </w:rPr>
        <w:t>א</w:t>
      </w:r>
      <w:r>
        <w:rPr>
          <w:rStyle w:val="default"/>
          <w:rFonts w:cs="FrankRuehl" w:hint="cs"/>
          <w:rtl/>
        </w:rPr>
        <w:t>ה עצמו נפגע ע</w:t>
      </w:r>
      <w:r>
        <w:rPr>
          <w:rStyle w:val="default"/>
          <w:rFonts w:cs="FrankRuehl"/>
          <w:rtl/>
        </w:rPr>
        <w:t>ל</w:t>
      </w:r>
      <w:r>
        <w:rPr>
          <w:rStyle w:val="default"/>
          <w:rFonts w:cs="FrankRuehl" w:hint="cs"/>
          <w:rtl/>
        </w:rPr>
        <w:t>-יד</w:t>
      </w:r>
      <w:r>
        <w:rPr>
          <w:rStyle w:val="default"/>
          <w:rFonts w:cs="FrankRuehl"/>
          <w:rtl/>
        </w:rPr>
        <w:t>י</w:t>
      </w:r>
      <w:r>
        <w:rPr>
          <w:rStyle w:val="default"/>
          <w:rFonts w:cs="FrankRuehl" w:hint="cs"/>
          <w:rtl/>
        </w:rPr>
        <w:t xml:space="preserve"> החלטת המנהל</w:t>
      </w:r>
      <w:r w:rsidR="00B45AE6">
        <w:rPr>
          <w:rStyle w:val="default"/>
          <w:rFonts w:cs="FrankRuehl" w:hint="cs"/>
          <w:rtl/>
        </w:rPr>
        <w:t xml:space="preserve"> </w:t>
      </w:r>
      <w:r w:rsidR="00B45AE6" w:rsidRPr="00B45AE6">
        <w:rPr>
          <w:rStyle w:val="default"/>
          <w:rFonts w:cs="FrankRuehl" w:hint="cs"/>
          <w:rtl/>
        </w:rPr>
        <w:t>למתן רישיונות לעבודות חשמל</w:t>
      </w:r>
      <w:r>
        <w:rPr>
          <w:rStyle w:val="default"/>
          <w:rFonts w:cs="FrankRuehl" w:hint="cs"/>
          <w:rtl/>
        </w:rPr>
        <w:t xml:space="preserve"> לפי סעיף 6, ר</w:t>
      </w:r>
      <w:r>
        <w:rPr>
          <w:rStyle w:val="default"/>
          <w:rFonts w:cs="FrankRuehl"/>
          <w:rtl/>
        </w:rPr>
        <w:t xml:space="preserve">שאי </w:t>
      </w:r>
      <w:r>
        <w:rPr>
          <w:rStyle w:val="default"/>
          <w:rFonts w:cs="FrankRuehl" w:hint="cs"/>
          <w:rtl/>
        </w:rPr>
        <w:t>לערור על כך לפני הועדה.</w:t>
      </w:r>
    </w:p>
    <w:p w14:paraId="549D1499" w14:textId="77777777" w:rsidR="00B45AE6" w:rsidRDefault="00B45AE6">
      <w:pPr>
        <w:pStyle w:val="P00"/>
        <w:spacing w:before="72"/>
        <w:ind w:left="0" w:right="1134"/>
        <w:rPr>
          <w:rStyle w:val="default"/>
          <w:rFonts w:cs="FrankRuehl" w:hint="cs"/>
          <w:rtl/>
        </w:rPr>
      </w:pPr>
    </w:p>
    <w:p w14:paraId="292C22F3" w14:textId="77777777" w:rsidR="002E6258" w:rsidRDefault="00B45AE6">
      <w:pPr>
        <w:pStyle w:val="P00"/>
        <w:spacing w:before="72"/>
        <w:ind w:left="0" w:right="1134"/>
        <w:rPr>
          <w:rStyle w:val="default"/>
          <w:rFonts w:cs="FrankRuehl"/>
          <w:rtl/>
        </w:rPr>
      </w:pPr>
      <w:r>
        <w:rPr>
          <w:rFonts w:cs="FrankRuehl"/>
          <w:sz w:val="26"/>
          <w:rtl/>
          <w:lang w:eastAsia="en-US"/>
        </w:rPr>
        <w:pict w14:anchorId="28B53794">
          <v:shape id="_x0000_s2106" type="#_x0000_t202" style="position:absolute;left:0;text-align:left;margin-left:470.35pt;margin-top:7.1pt;width:1in;height:18pt;z-index:251678720" filled="f" stroked="f">
            <v:textbox inset="1mm,0,1mm,0">
              <w:txbxContent>
                <w:p w14:paraId="2D3FA193" w14:textId="77777777" w:rsidR="00B45AE6" w:rsidRDefault="00B45AE6" w:rsidP="00B45AE6">
                  <w:pPr>
                    <w:spacing w:line="160" w:lineRule="exact"/>
                    <w:rPr>
                      <w:rFonts w:cs="Miriam" w:hint="cs"/>
                      <w:noProof/>
                      <w:sz w:val="18"/>
                      <w:szCs w:val="18"/>
                      <w:rtl/>
                    </w:rPr>
                  </w:pPr>
                  <w:r>
                    <w:rPr>
                      <w:rFonts w:cs="Miriam" w:hint="cs"/>
                      <w:noProof/>
                      <w:sz w:val="18"/>
                      <w:szCs w:val="18"/>
                      <w:rtl/>
                    </w:rPr>
                    <w:t>(תיקון מס' 5) תשע"ו-2015</w:t>
                  </w:r>
                </w:p>
              </w:txbxContent>
            </v:textbox>
            <w10:anchorlock/>
          </v:shape>
        </w:pict>
      </w:r>
      <w:r w:rsidR="002E6258">
        <w:rPr>
          <w:rFonts w:cs="FrankRuehl"/>
          <w:sz w:val="26"/>
          <w:rtl/>
        </w:rPr>
        <w:tab/>
      </w:r>
      <w:r w:rsidR="002E6258">
        <w:rPr>
          <w:rStyle w:val="default"/>
          <w:rFonts w:cs="FrankRuehl"/>
          <w:rtl/>
        </w:rPr>
        <w:t>(</w:t>
      </w:r>
      <w:r w:rsidR="002E6258">
        <w:rPr>
          <w:rStyle w:val="default"/>
          <w:rFonts w:cs="FrankRuehl" w:hint="cs"/>
          <w:rtl/>
        </w:rPr>
        <w:t>ב)</w:t>
      </w:r>
      <w:r w:rsidR="002E6258">
        <w:rPr>
          <w:rStyle w:val="default"/>
          <w:rFonts w:cs="FrankRuehl"/>
          <w:rtl/>
        </w:rPr>
        <w:tab/>
      </w:r>
      <w:r w:rsidR="002E6258">
        <w:rPr>
          <w:rStyle w:val="default"/>
          <w:rFonts w:cs="FrankRuehl" w:hint="cs"/>
          <w:rtl/>
        </w:rPr>
        <w:t>הער</w:t>
      </w:r>
      <w:r w:rsidR="002E6258">
        <w:rPr>
          <w:rStyle w:val="default"/>
          <w:rFonts w:cs="FrankRuehl"/>
          <w:rtl/>
        </w:rPr>
        <w:t>ר</w:t>
      </w:r>
      <w:r w:rsidR="002E6258">
        <w:rPr>
          <w:rStyle w:val="default"/>
          <w:rFonts w:cs="FrankRuehl" w:hint="cs"/>
          <w:rtl/>
        </w:rPr>
        <w:t xml:space="preserve"> יוגש לועדה בשני העתקים; אחד מהם תמציא הועדה למנהל</w:t>
      </w:r>
      <w:r>
        <w:rPr>
          <w:rStyle w:val="default"/>
          <w:rFonts w:cs="FrankRuehl" w:hint="cs"/>
          <w:rtl/>
        </w:rPr>
        <w:t xml:space="preserve"> </w:t>
      </w:r>
      <w:r w:rsidRPr="00B45AE6">
        <w:rPr>
          <w:rStyle w:val="default"/>
          <w:rFonts w:cs="FrankRuehl" w:hint="cs"/>
          <w:rtl/>
        </w:rPr>
        <w:t>למתן רישיונות לעבודות חשמל</w:t>
      </w:r>
      <w:r w:rsidR="002E6258">
        <w:rPr>
          <w:rStyle w:val="default"/>
          <w:rFonts w:cs="FrankRuehl" w:hint="cs"/>
          <w:rtl/>
        </w:rPr>
        <w:t>.</w:t>
      </w:r>
    </w:p>
    <w:p w14:paraId="1D45974D" w14:textId="77777777" w:rsidR="002E6258" w:rsidRDefault="002E625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הוע</w:t>
      </w:r>
      <w:r>
        <w:rPr>
          <w:rStyle w:val="default"/>
          <w:rFonts w:cs="FrankRuehl"/>
          <w:rtl/>
        </w:rPr>
        <w:t>ד</w:t>
      </w:r>
      <w:r>
        <w:rPr>
          <w:rStyle w:val="default"/>
          <w:rFonts w:cs="FrankRuehl" w:hint="cs"/>
          <w:rtl/>
        </w:rPr>
        <w:t>ה רשאית לדרוש מן העורר שייבחן בפניה, אם יש בכך, לדעתה, כדי לסייע לה בהחלטתה.</w:t>
      </w:r>
    </w:p>
    <w:p w14:paraId="11CA2258" w14:textId="77777777" w:rsidR="002E6258" w:rsidRDefault="00B45AE6">
      <w:pPr>
        <w:pStyle w:val="P00"/>
        <w:spacing w:before="72"/>
        <w:ind w:left="0" w:right="1134"/>
        <w:rPr>
          <w:rStyle w:val="default"/>
          <w:rFonts w:cs="FrankRuehl" w:hint="cs"/>
          <w:rtl/>
        </w:rPr>
      </w:pPr>
      <w:r>
        <w:rPr>
          <w:rFonts w:cs="FrankRuehl"/>
          <w:sz w:val="26"/>
          <w:rtl/>
          <w:lang w:eastAsia="en-US"/>
        </w:rPr>
        <w:pict w14:anchorId="4B21E947">
          <v:shape id="_x0000_s2109" type="#_x0000_t202" style="position:absolute;left:0;text-align:left;margin-left:470.35pt;margin-top:7.1pt;width:1in;height:18pt;z-index:251679744" filled="f" stroked="f">
            <v:textbox inset="1mm,0,1mm,0">
              <w:txbxContent>
                <w:p w14:paraId="3EFB1BBF" w14:textId="77777777" w:rsidR="00B45AE6" w:rsidRDefault="00B45AE6" w:rsidP="00B45AE6">
                  <w:pPr>
                    <w:spacing w:line="160" w:lineRule="exact"/>
                    <w:rPr>
                      <w:rFonts w:cs="Miriam" w:hint="cs"/>
                      <w:noProof/>
                      <w:sz w:val="18"/>
                      <w:szCs w:val="18"/>
                      <w:rtl/>
                    </w:rPr>
                  </w:pPr>
                  <w:r>
                    <w:rPr>
                      <w:rFonts w:cs="Miriam" w:hint="cs"/>
                      <w:noProof/>
                      <w:sz w:val="18"/>
                      <w:szCs w:val="18"/>
                      <w:rtl/>
                    </w:rPr>
                    <w:t>(תיקון מס' 5) תשע"ו-2015</w:t>
                  </w:r>
                </w:p>
              </w:txbxContent>
            </v:textbox>
            <w10:anchorlock/>
          </v:shape>
        </w:pict>
      </w:r>
      <w:r w:rsidR="002E6258">
        <w:rPr>
          <w:rFonts w:cs="FrankRuehl"/>
          <w:sz w:val="26"/>
          <w:rtl/>
        </w:rPr>
        <w:tab/>
      </w:r>
      <w:r w:rsidR="002E6258">
        <w:rPr>
          <w:rStyle w:val="default"/>
          <w:rFonts w:cs="FrankRuehl"/>
          <w:rtl/>
        </w:rPr>
        <w:t>(</w:t>
      </w:r>
      <w:r w:rsidR="002E6258">
        <w:rPr>
          <w:rStyle w:val="default"/>
          <w:rFonts w:cs="FrankRuehl" w:hint="cs"/>
          <w:rtl/>
        </w:rPr>
        <w:t>ד)</w:t>
      </w:r>
      <w:r w:rsidR="002E6258">
        <w:rPr>
          <w:rStyle w:val="default"/>
          <w:rFonts w:cs="FrankRuehl"/>
          <w:rtl/>
        </w:rPr>
        <w:tab/>
      </w:r>
      <w:r w:rsidR="002E6258">
        <w:rPr>
          <w:rStyle w:val="default"/>
          <w:rFonts w:cs="FrankRuehl" w:hint="cs"/>
          <w:rtl/>
        </w:rPr>
        <w:t>הוע</w:t>
      </w:r>
      <w:r w:rsidR="002E6258">
        <w:rPr>
          <w:rStyle w:val="default"/>
          <w:rFonts w:cs="FrankRuehl"/>
          <w:rtl/>
        </w:rPr>
        <w:t>ד</w:t>
      </w:r>
      <w:r w:rsidR="002E6258">
        <w:rPr>
          <w:rStyle w:val="default"/>
          <w:rFonts w:cs="FrankRuehl" w:hint="cs"/>
          <w:rtl/>
        </w:rPr>
        <w:t>ה מוסמכת לאשר את החלטת המנהל</w:t>
      </w:r>
      <w:r>
        <w:rPr>
          <w:rStyle w:val="default"/>
          <w:rFonts w:cs="FrankRuehl" w:hint="cs"/>
          <w:rtl/>
        </w:rPr>
        <w:t xml:space="preserve"> </w:t>
      </w:r>
      <w:r w:rsidRPr="00B45AE6">
        <w:rPr>
          <w:rStyle w:val="default"/>
          <w:rFonts w:cs="FrankRuehl" w:hint="cs"/>
          <w:rtl/>
        </w:rPr>
        <w:t>למתן רישיונות לעבודות חשמל</w:t>
      </w:r>
      <w:r w:rsidR="002E6258">
        <w:rPr>
          <w:rStyle w:val="default"/>
          <w:rFonts w:cs="FrankRuehl" w:hint="cs"/>
          <w:rtl/>
        </w:rPr>
        <w:t>, לשנותה או ל</w:t>
      </w:r>
      <w:r w:rsidR="002E6258">
        <w:rPr>
          <w:rStyle w:val="default"/>
          <w:rFonts w:cs="FrankRuehl"/>
          <w:rtl/>
        </w:rPr>
        <w:t>ב</w:t>
      </w:r>
      <w:r w:rsidR="002E6258">
        <w:rPr>
          <w:rStyle w:val="default"/>
          <w:rFonts w:cs="FrankRuehl" w:hint="cs"/>
          <w:rtl/>
        </w:rPr>
        <w:t>טלה</w:t>
      </w:r>
      <w:r w:rsidR="002E6258">
        <w:rPr>
          <w:rStyle w:val="default"/>
          <w:rFonts w:cs="FrankRuehl"/>
          <w:rtl/>
        </w:rPr>
        <w:t xml:space="preserve">, </w:t>
      </w:r>
      <w:r w:rsidR="002E6258">
        <w:rPr>
          <w:rStyle w:val="default"/>
          <w:rFonts w:cs="FrankRuehl" w:hint="cs"/>
          <w:rtl/>
        </w:rPr>
        <w:t>ובלבד שתחיש את החלטתה ככל</w:t>
      </w:r>
      <w:r w:rsidR="002E6258">
        <w:rPr>
          <w:rStyle w:val="default"/>
          <w:rFonts w:cs="FrankRuehl"/>
          <w:rtl/>
        </w:rPr>
        <w:t xml:space="preserve"> האפ</w:t>
      </w:r>
      <w:r w:rsidR="002E6258">
        <w:rPr>
          <w:rStyle w:val="default"/>
          <w:rFonts w:cs="FrankRuehl" w:hint="cs"/>
          <w:rtl/>
        </w:rPr>
        <w:t>שר.</w:t>
      </w:r>
    </w:p>
    <w:p w14:paraId="12943462" w14:textId="77777777" w:rsidR="002E6258" w:rsidRDefault="002E6258">
      <w:pPr>
        <w:pStyle w:val="P00"/>
        <w:spacing w:before="72"/>
        <w:ind w:left="0" w:right="1134"/>
        <w:rPr>
          <w:rStyle w:val="default"/>
          <w:rFonts w:cs="FrankRuehl" w:hint="cs"/>
          <w:rtl/>
        </w:rPr>
      </w:pPr>
      <w:r>
        <w:rPr>
          <w:rFonts w:cs="FrankRuehl"/>
          <w:rtl/>
          <w:lang w:val="he-IL"/>
        </w:rPr>
        <w:pict w14:anchorId="6EFF31B1">
          <v:shape id="_x0000_s2066" type="#_x0000_t202" style="position:absolute;left:0;text-align:left;margin-left:468pt;margin-top:7.1pt;width:1in;height:16.2pt;z-index:251650048" filled="f" stroked="f">
            <v:textbox inset="1mm,0,1mm,0">
              <w:txbxContent>
                <w:p w14:paraId="1B02F874" w14:textId="77777777" w:rsidR="00D2110E" w:rsidRDefault="00D2110E">
                  <w:pPr>
                    <w:spacing w:line="160" w:lineRule="exact"/>
                    <w:rPr>
                      <w:rFonts w:cs="Miriam" w:hint="cs"/>
                      <w:sz w:val="18"/>
                      <w:szCs w:val="18"/>
                      <w:rtl/>
                    </w:rPr>
                  </w:pPr>
                  <w:r>
                    <w:rPr>
                      <w:rFonts w:cs="Miriam" w:hint="cs"/>
                      <w:sz w:val="18"/>
                      <w:szCs w:val="18"/>
                      <w:rtl/>
                    </w:rPr>
                    <w:t>(תיקון מס' 3) תשס"ה-2005</w:t>
                  </w:r>
                </w:p>
              </w:txbxContent>
            </v:textbox>
            <w10:anchorlock/>
          </v:shape>
        </w:pict>
      </w:r>
      <w:r>
        <w:rPr>
          <w:rStyle w:val="default"/>
          <w:rFonts w:cs="FrankRuehl" w:hint="cs"/>
          <w:rtl/>
        </w:rPr>
        <w:tab/>
        <w:t>(ה)</w:t>
      </w:r>
      <w:r>
        <w:rPr>
          <w:rStyle w:val="default"/>
          <w:rFonts w:cs="FrankRuehl" w:hint="cs"/>
          <w:rtl/>
        </w:rPr>
        <w:tab/>
        <w:t>החלטת הוועדה נתונה לערעור לפני בית משפט לענינים מינהליים.</w:t>
      </w:r>
    </w:p>
    <w:p w14:paraId="5AAA3FBC" w14:textId="77777777" w:rsidR="002E6258" w:rsidRPr="00393C4D" w:rsidRDefault="002E6258">
      <w:pPr>
        <w:pStyle w:val="P00"/>
        <w:spacing w:before="0"/>
        <w:ind w:left="0" w:right="1134"/>
        <w:rPr>
          <w:rFonts w:cs="FrankRuehl" w:hint="cs"/>
          <w:b/>
          <w:bCs/>
          <w:vanish/>
          <w:szCs w:val="20"/>
          <w:shd w:val="clear" w:color="auto" w:fill="FFFF99"/>
          <w:rtl/>
        </w:rPr>
      </w:pPr>
      <w:bookmarkStart w:id="39" w:name="Rov51"/>
      <w:r w:rsidRPr="00393C4D">
        <w:rPr>
          <w:rFonts w:cs="FrankRuehl" w:hint="cs"/>
          <w:vanish/>
          <w:color w:val="FF0000"/>
          <w:szCs w:val="20"/>
          <w:shd w:val="clear" w:color="auto" w:fill="FFFF99"/>
          <w:rtl/>
        </w:rPr>
        <w:t>מיום 8.8.2005</w:t>
      </w:r>
    </w:p>
    <w:p w14:paraId="505BE89C" w14:textId="77777777" w:rsidR="002E6258" w:rsidRPr="00393C4D" w:rsidRDefault="002E6258">
      <w:pPr>
        <w:pStyle w:val="P00"/>
        <w:spacing w:before="0"/>
        <w:ind w:left="0" w:right="1134"/>
        <w:rPr>
          <w:rFonts w:cs="FrankRuehl" w:hint="cs"/>
          <w:b/>
          <w:bCs/>
          <w:vanish/>
          <w:szCs w:val="20"/>
          <w:shd w:val="clear" w:color="auto" w:fill="FFFF99"/>
          <w:rtl/>
        </w:rPr>
      </w:pPr>
      <w:r w:rsidRPr="00393C4D">
        <w:rPr>
          <w:rFonts w:cs="FrankRuehl" w:hint="cs"/>
          <w:b/>
          <w:bCs/>
          <w:vanish/>
          <w:szCs w:val="20"/>
          <w:shd w:val="clear" w:color="auto" w:fill="FFFF99"/>
          <w:rtl/>
        </w:rPr>
        <w:t>תיקון מס' 3</w:t>
      </w:r>
    </w:p>
    <w:p w14:paraId="70F7964A" w14:textId="77777777" w:rsidR="002E6258" w:rsidRPr="00393C4D" w:rsidRDefault="002E6258">
      <w:pPr>
        <w:pStyle w:val="P00"/>
        <w:tabs>
          <w:tab w:val="clear" w:pos="6259"/>
        </w:tabs>
        <w:spacing w:before="0"/>
        <w:ind w:left="0" w:right="1134"/>
        <w:rPr>
          <w:rFonts w:cs="FrankRuehl" w:hint="cs"/>
          <w:vanish/>
          <w:szCs w:val="20"/>
          <w:shd w:val="clear" w:color="auto" w:fill="FFFF99"/>
          <w:rtl/>
        </w:rPr>
      </w:pPr>
      <w:hyperlink r:id="rId73" w:history="1">
        <w:r w:rsidRPr="00393C4D">
          <w:rPr>
            <w:rStyle w:val="Hyperlink"/>
            <w:rFonts w:cs="FrankRuehl" w:hint="cs"/>
            <w:vanish/>
            <w:szCs w:val="20"/>
            <w:shd w:val="clear" w:color="auto" w:fill="FFFF99"/>
            <w:rtl/>
          </w:rPr>
          <w:t>ס"ח תשס"ה מס' 2020</w:t>
        </w:r>
      </w:hyperlink>
      <w:r w:rsidRPr="00393C4D">
        <w:rPr>
          <w:rFonts w:cs="FrankRuehl" w:hint="cs"/>
          <w:vanish/>
          <w:szCs w:val="20"/>
          <w:shd w:val="clear" w:color="auto" w:fill="FFFF99"/>
          <w:rtl/>
        </w:rPr>
        <w:t xml:space="preserve"> מיום 8.8.2005 עמ' 746 (</w:t>
      </w:r>
      <w:hyperlink r:id="rId74" w:history="1">
        <w:r w:rsidRPr="00393C4D">
          <w:rPr>
            <w:rStyle w:val="Hyperlink"/>
            <w:rFonts w:cs="FrankRuehl" w:hint="cs"/>
            <w:vanish/>
            <w:szCs w:val="20"/>
            <w:shd w:val="clear" w:color="auto" w:fill="FFFF99"/>
            <w:rtl/>
          </w:rPr>
          <w:t>ה"ח 77</w:t>
        </w:r>
      </w:hyperlink>
      <w:r w:rsidRPr="00393C4D">
        <w:rPr>
          <w:rFonts w:cs="FrankRuehl" w:hint="cs"/>
          <w:vanish/>
          <w:szCs w:val="20"/>
          <w:shd w:val="clear" w:color="auto" w:fill="FFFF99"/>
          <w:rtl/>
        </w:rPr>
        <w:t>)</w:t>
      </w:r>
    </w:p>
    <w:p w14:paraId="654D8B1E" w14:textId="77777777" w:rsidR="002E6258" w:rsidRPr="00393C4D" w:rsidRDefault="002E6258">
      <w:pPr>
        <w:pStyle w:val="P00"/>
        <w:tabs>
          <w:tab w:val="clear" w:pos="6259"/>
        </w:tabs>
        <w:ind w:left="0" w:right="1134"/>
        <w:rPr>
          <w:rFonts w:cs="Miriam" w:hint="cs"/>
          <w:vanish/>
          <w:sz w:val="16"/>
          <w:szCs w:val="16"/>
          <w:u w:val="single"/>
          <w:shd w:val="clear" w:color="auto" w:fill="FFFF99"/>
          <w:rtl/>
        </w:rPr>
      </w:pPr>
      <w:r w:rsidRPr="00393C4D">
        <w:rPr>
          <w:rFonts w:cs="Miriam" w:hint="cs"/>
          <w:strike/>
          <w:vanish/>
          <w:sz w:val="16"/>
          <w:szCs w:val="16"/>
          <w:shd w:val="clear" w:color="auto" w:fill="FFFF99"/>
          <w:rtl/>
        </w:rPr>
        <w:t>ערר</w:t>
      </w:r>
      <w:r w:rsidRPr="00393C4D">
        <w:rPr>
          <w:rFonts w:cs="Miriam" w:hint="cs"/>
          <w:vanish/>
          <w:sz w:val="16"/>
          <w:szCs w:val="16"/>
          <w:shd w:val="clear" w:color="auto" w:fill="FFFF99"/>
          <w:rtl/>
        </w:rPr>
        <w:t xml:space="preserve"> </w:t>
      </w:r>
      <w:r w:rsidRPr="00393C4D">
        <w:rPr>
          <w:rFonts w:cs="Miriam" w:hint="cs"/>
          <w:vanish/>
          <w:sz w:val="16"/>
          <w:szCs w:val="16"/>
          <w:u w:val="single"/>
          <w:shd w:val="clear" w:color="auto" w:fill="FFFF99"/>
          <w:rtl/>
        </w:rPr>
        <w:t>ערר וערעור מנהלי</w:t>
      </w:r>
    </w:p>
    <w:p w14:paraId="6ADEF003" w14:textId="77777777" w:rsidR="002E6258" w:rsidRPr="00393C4D" w:rsidRDefault="002E6258">
      <w:pPr>
        <w:pStyle w:val="P00"/>
        <w:spacing w:before="0"/>
        <w:ind w:left="0" w:right="1134"/>
        <w:rPr>
          <w:rStyle w:val="default"/>
          <w:rFonts w:cs="FrankRuehl"/>
          <w:vanish/>
          <w:sz w:val="22"/>
          <w:szCs w:val="22"/>
          <w:shd w:val="clear" w:color="auto" w:fill="FFFF99"/>
          <w:rtl/>
        </w:rPr>
      </w:pPr>
      <w:r w:rsidRPr="00393C4D">
        <w:rPr>
          <w:rStyle w:val="default"/>
          <w:rFonts w:cs="FrankRuehl"/>
          <w:vanish/>
          <w:sz w:val="22"/>
          <w:szCs w:val="22"/>
          <w:shd w:val="clear" w:color="auto" w:fill="FFFF99"/>
          <w:rtl/>
        </w:rPr>
        <w:t>8.</w:t>
      </w:r>
      <w:r w:rsidRPr="00393C4D">
        <w:rPr>
          <w:rStyle w:val="default"/>
          <w:rFonts w:cs="FrankRuehl"/>
          <w:vanish/>
          <w:sz w:val="22"/>
          <w:szCs w:val="22"/>
          <w:shd w:val="clear" w:color="auto" w:fill="FFFF99"/>
          <w:rtl/>
        </w:rPr>
        <w:tab/>
        <w:t>(</w:t>
      </w:r>
      <w:r w:rsidRPr="00393C4D">
        <w:rPr>
          <w:rStyle w:val="default"/>
          <w:rFonts w:cs="FrankRuehl" w:hint="cs"/>
          <w:vanish/>
          <w:sz w:val="22"/>
          <w:szCs w:val="22"/>
          <w:shd w:val="clear" w:color="auto" w:fill="FFFF99"/>
          <w:rtl/>
        </w:rPr>
        <w:t>א)</w:t>
      </w:r>
      <w:r w:rsidRPr="00393C4D">
        <w:rPr>
          <w:rStyle w:val="default"/>
          <w:rFonts w:cs="FrankRuehl"/>
          <w:vanish/>
          <w:sz w:val="22"/>
          <w:szCs w:val="22"/>
          <w:shd w:val="clear" w:color="auto" w:fill="FFFF99"/>
          <w:rtl/>
        </w:rPr>
        <w:tab/>
      </w:r>
      <w:r w:rsidRPr="00393C4D">
        <w:rPr>
          <w:rStyle w:val="default"/>
          <w:rFonts w:cs="FrankRuehl" w:hint="cs"/>
          <w:vanish/>
          <w:sz w:val="22"/>
          <w:szCs w:val="22"/>
          <w:shd w:val="clear" w:color="auto" w:fill="FFFF99"/>
          <w:rtl/>
        </w:rPr>
        <w:t>הרו</w:t>
      </w:r>
      <w:r w:rsidRPr="00393C4D">
        <w:rPr>
          <w:rStyle w:val="default"/>
          <w:rFonts w:cs="FrankRuehl"/>
          <w:vanish/>
          <w:sz w:val="22"/>
          <w:szCs w:val="22"/>
          <w:shd w:val="clear" w:color="auto" w:fill="FFFF99"/>
          <w:rtl/>
        </w:rPr>
        <w:t>א</w:t>
      </w:r>
      <w:r w:rsidRPr="00393C4D">
        <w:rPr>
          <w:rStyle w:val="default"/>
          <w:rFonts w:cs="FrankRuehl" w:hint="cs"/>
          <w:vanish/>
          <w:sz w:val="22"/>
          <w:szCs w:val="22"/>
          <w:shd w:val="clear" w:color="auto" w:fill="FFFF99"/>
          <w:rtl/>
        </w:rPr>
        <w:t>ה עצמו נפגע ע</w:t>
      </w:r>
      <w:r w:rsidRPr="00393C4D">
        <w:rPr>
          <w:rStyle w:val="default"/>
          <w:rFonts w:cs="FrankRuehl"/>
          <w:vanish/>
          <w:sz w:val="22"/>
          <w:szCs w:val="22"/>
          <w:shd w:val="clear" w:color="auto" w:fill="FFFF99"/>
          <w:rtl/>
        </w:rPr>
        <w:t>ל</w:t>
      </w:r>
      <w:r w:rsidRPr="00393C4D">
        <w:rPr>
          <w:rStyle w:val="default"/>
          <w:rFonts w:cs="FrankRuehl" w:hint="cs"/>
          <w:vanish/>
          <w:sz w:val="22"/>
          <w:szCs w:val="22"/>
          <w:shd w:val="clear" w:color="auto" w:fill="FFFF99"/>
          <w:rtl/>
        </w:rPr>
        <w:t>-יד</w:t>
      </w:r>
      <w:r w:rsidRPr="00393C4D">
        <w:rPr>
          <w:rStyle w:val="default"/>
          <w:rFonts w:cs="FrankRuehl"/>
          <w:vanish/>
          <w:sz w:val="22"/>
          <w:szCs w:val="22"/>
          <w:shd w:val="clear" w:color="auto" w:fill="FFFF99"/>
          <w:rtl/>
        </w:rPr>
        <w:t>י</w:t>
      </w:r>
      <w:r w:rsidRPr="00393C4D">
        <w:rPr>
          <w:rStyle w:val="default"/>
          <w:rFonts w:cs="FrankRuehl" w:hint="cs"/>
          <w:vanish/>
          <w:sz w:val="22"/>
          <w:szCs w:val="22"/>
          <w:shd w:val="clear" w:color="auto" w:fill="FFFF99"/>
          <w:rtl/>
        </w:rPr>
        <w:t xml:space="preserve"> החלטת המנהל לפי סעיף 6, ר</w:t>
      </w:r>
      <w:r w:rsidRPr="00393C4D">
        <w:rPr>
          <w:rStyle w:val="default"/>
          <w:rFonts w:cs="FrankRuehl"/>
          <w:vanish/>
          <w:sz w:val="22"/>
          <w:szCs w:val="22"/>
          <w:shd w:val="clear" w:color="auto" w:fill="FFFF99"/>
          <w:rtl/>
        </w:rPr>
        <w:t xml:space="preserve">שאי </w:t>
      </w:r>
      <w:r w:rsidRPr="00393C4D">
        <w:rPr>
          <w:rStyle w:val="default"/>
          <w:rFonts w:cs="FrankRuehl" w:hint="cs"/>
          <w:vanish/>
          <w:sz w:val="22"/>
          <w:szCs w:val="22"/>
          <w:shd w:val="clear" w:color="auto" w:fill="FFFF99"/>
          <w:rtl/>
        </w:rPr>
        <w:t>לערור על כך לפני הועדה.</w:t>
      </w:r>
    </w:p>
    <w:p w14:paraId="05AA956F" w14:textId="77777777" w:rsidR="002E6258" w:rsidRPr="00393C4D" w:rsidRDefault="002E6258">
      <w:pPr>
        <w:pStyle w:val="P00"/>
        <w:spacing w:before="0"/>
        <w:ind w:left="0" w:right="1134"/>
        <w:rPr>
          <w:rStyle w:val="default"/>
          <w:rFonts w:cs="FrankRuehl"/>
          <w:vanish/>
          <w:sz w:val="22"/>
          <w:szCs w:val="22"/>
          <w:shd w:val="clear" w:color="auto" w:fill="FFFF99"/>
          <w:rtl/>
        </w:rPr>
      </w:pPr>
      <w:r w:rsidRPr="00393C4D">
        <w:rPr>
          <w:rFonts w:cs="FrankRuehl"/>
          <w:vanish/>
          <w:sz w:val="22"/>
          <w:szCs w:val="22"/>
          <w:shd w:val="clear" w:color="auto" w:fill="FFFF99"/>
          <w:rtl/>
        </w:rPr>
        <w:tab/>
      </w:r>
      <w:r w:rsidRPr="00393C4D">
        <w:rPr>
          <w:rStyle w:val="default"/>
          <w:rFonts w:cs="FrankRuehl"/>
          <w:vanish/>
          <w:sz w:val="22"/>
          <w:szCs w:val="22"/>
          <w:shd w:val="clear" w:color="auto" w:fill="FFFF99"/>
          <w:rtl/>
        </w:rPr>
        <w:t>(</w:t>
      </w:r>
      <w:r w:rsidRPr="00393C4D">
        <w:rPr>
          <w:rStyle w:val="default"/>
          <w:rFonts w:cs="FrankRuehl" w:hint="cs"/>
          <w:vanish/>
          <w:sz w:val="22"/>
          <w:szCs w:val="22"/>
          <w:shd w:val="clear" w:color="auto" w:fill="FFFF99"/>
          <w:rtl/>
        </w:rPr>
        <w:t>ב)</w:t>
      </w:r>
      <w:r w:rsidRPr="00393C4D">
        <w:rPr>
          <w:rStyle w:val="default"/>
          <w:rFonts w:cs="FrankRuehl"/>
          <w:vanish/>
          <w:sz w:val="22"/>
          <w:szCs w:val="22"/>
          <w:shd w:val="clear" w:color="auto" w:fill="FFFF99"/>
          <w:rtl/>
        </w:rPr>
        <w:tab/>
      </w:r>
      <w:r w:rsidRPr="00393C4D">
        <w:rPr>
          <w:rStyle w:val="default"/>
          <w:rFonts w:cs="FrankRuehl" w:hint="cs"/>
          <w:vanish/>
          <w:sz w:val="22"/>
          <w:szCs w:val="22"/>
          <w:shd w:val="clear" w:color="auto" w:fill="FFFF99"/>
          <w:rtl/>
        </w:rPr>
        <w:t>הער</w:t>
      </w:r>
      <w:r w:rsidRPr="00393C4D">
        <w:rPr>
          <w:rStyle w:val="default"/>
          <w:rFonts w:cs="FrankRuehl"/>
          <w:vanish/>
          <w:sz w:val="22"/>
          <w:szCs w:val="22"/>
          <w:shd w:val="clear" w:color="auto" w:fill="FFFF99"/>
          <w:rtl/>
        </w:rPr>
        <w:t>ר</w:t>
      </w:r>
      <w:r w:rsidRPr="00393C4D">
        <w:rPr>
          <w:rStyle w:val="default"/>
          <w:rFonts w:cs="FrankRuehl" w:hint="cs"/>
          <w:vanish/>
          <w:sz w:val="22"/>
          <w:szCs w:val="22"/>
          <w:shd w:val="clear" w:color="auto" w:fill="FFFF99"/>
          <w:rtl/>
        </w:rPr>
        <w:t xml:space="preserve"> יוגש לועדה בשני העתקים; אחד מהם תמציא הועדה למנהל.</w:t>
      </w:r>
    </w:p>
    <w:p w14:paraId="7C337DFD" w14:textId="77777777" w:rsidR="002E6258" w:rsidRPr="00393C4D" w:rsidRDefault="002E6258">
      <w:pPr>
        <w:pStyle w:val="P00"/>
        <w:spacing w:before="0"/>
        <w:ind w:left="0" w:right="1134"/>
        <w:rPr>
          <w:rStyle w:val="default"/>
          <w:rFonts w:cs="FrankRuehl"/>
          <w:vanish/>
          <w:sz w:val="22"/>
          <w:szCs w:val="22"/>
          <w:shd w:val="clear" w:color="auto" w:fill="FFFF99"/>
          <w:rtl/>
        </w:rPr>
      </w:pPr>
      <w:r w:rsidRPr="00393C4D">
        <w:rPr>
          <w:rFonts w:cs="FrankRuehl"/>
          <w:vanish/>
          <w:sz w:val="22"/>
          <w:szCs w:val="22"/>
          <w:shd w:val="clear" w:color="auto" w:fill="FFFF99"/>
          <w:rtl/>
        </w:rPr>
        <w:tab/>
      </w:r>
      <w:r w:rsidRPr="00393C4D">
        <w:rPr>
          <w:rStyle w:val="default"/>
          <w:rFonts w:cs="FrankRuehl"/>
          <w:vanish/>
          <w:sz w:val="22"/>
          <w:szCs w:val="22"/>
          <w:shd w:val="clear" w:color="auto" w:fill="FFFF99"/>
          <w:rtl/>
        </w:rPr>
        <w:t>(</w:t>
      </w:r>
      <w:r w:rsidRPr="00393C4D">
        <w:rPr>
          <w:rStyle w:val="default"/>
          <w:rFonts w:cs="FrankRuehl" w:hint="cs"/>
          <w:vanish/>
          <w:sz w:val="22"/>
          <w:szCs w:val="22"/>
          <w:shd w:val="clear" w:color="auto" w:fill="FFFF99"/>
          <w:rtl/>
        </w:rPr>
        <w:t>ג)</w:t>
      </w:r>
      <w:r w:rsidRPr="00393C4D">
        <w:rPr>
          <w:rStyle w:val="default"/>
          <w:rFonts w:cs="FrankRuehl"/>
          <w:vanish/>
          <w:sz w:val="22"/>
          <w:szCs w:val="22"/>
          <w:shd w:val="clear" w:color="auto" w:fill="FFFF99"/>
          <w:rtl/>
        </w:rPr>
        <w:tab/>
      </w:r>
      <w:r w:rsidRPr="00393C4D">
        <w:rPr>
          <w:rStyle w:val="default"/>
          <w:rFonts w:cs="FrankRuehl" w:hint="cs"/>
          <w:vanish/>
          <w:sz w:val="22"/>
          <w:szCs w:val="22"/>
          <w:shd w:val="clear" w:color="auto" w:fill="FFFF99"/>
          <w:rtl/>
        </w:rPr>
        <w:t>הוע</w:t>
      </w:r>
      <w:r w:rsidRPr="00393C4D">
        <w:rPr>
          <w:rStyle w:val="default"/>
          <w:rFonts w:cs="FrankRuehl"/>
          <w:vanish/>
          <w:sz w:val="22"/>
          <w:szCs w:val="22"/>
          <w:shd w:val="clear" w:color="auto" w:fill="FFFF99"/>
          <w:rtl/>
        </w:rPr>
        <w:t>ד</w:t>
      </w:r>
      <w:r w:rsidRPr="00393C4D">
        <w:rPr>
          <w:rStyle w:val="default"/>
          <w:rFonts w:cs="FrankRuehl" w:hint="cs"/>
          <w:vanish/>
          <w:sz w:val="22"/>
          <w:szCs w:val="22"/>
          <w:shd w:val="clear" w:color="auto" w:fill="FFFF99"/>
          <w:rtl/>
        </w:rPr>
        <w:t>ה רשאית לדרוש מן העורר שייבחן בפניה, אם יש בכך, לדעתה, כדי לסייע לה בהחלטתה.</w:t>
      </w:r>
    </w:p>
    <w:p w14:paraId="5E755BBA" w14:textId="77777777" w:rsidR="002E6258" w:rsidRPr="00393C4D" w:rsidRDefault="002E6258">
      <w:pPr>
        <w:pStyle w:val="P00"/>
        <w:spacing w:before="0"/>
        <w:ind w:left="0" w:right="1134"/>
        <w:rPr>
          <w:rStyle w:val="default"/>
          <w:rFonts w:cs="FrankRuehl" w:hint="cs"/>
          <w:vanish/>
          <w:sz w:val="22"/>
          <w:szCs w:val="22"/>
          <w:shd w:val="clear" w:color="auto" w:fill="FFFF99"/>
          <w:rtl/>
        </w:rPr>
      </w:pPr>
      <w:r w:rsidRPr="00393C4D">
        <w:rPr>
          <w:rFonts w:cs="FrankRuehl"/>
          <w:vanish/>
          <w:sz w:val="22"/>
          <w:szCs w:val="22"/>
          <w:shd w:val="clear" w:color="auto" w:fill="FFFF99"/>
          <w:rtl/>
        </w:rPr>
        <w:tab/>
      </w:r>
      <w:r w:rsidRPr="00393C4D">
        <w:rPr>
          <w:rStyle w:val="default"/>
          <w:rFonts w:cs="FrankRuehl"/>
          <w:vanish/>
          <w:sz w:val="22"/>
          <w:szCs w:val="22"/>
          <w:shd w:val="clear" w:color="auto" w:fill="FFFF99"/>
          <w:rtl/>
        </w:rPr>
        <w:t>(</w:t>
      </w:r>
      <w:r w:rsidRPr="00393C4D">
        <w:rPr>
          <w:rStyle w:val="default"/>
          <w:rFonts w:cs="FrankRuehl" w:hint="cs"/>
          <w:vanish/>
          <w:sz w:val="22"/>
          <w:szCs w:val="22"/>
          <w:shd w:val="clear" w:color="auto" w:fill="FFFF99"/>
          <w:rtl/>
        </w:rPr>
        <w:t>ד)</w:t>
      </w:r>
      <w:r w:rsidRPr="00393C4D">
        <w:rPr>
          <w:rStyle w:val="default"/>
          <w:rFonts w:cs="FrankRuehl"/>
          <w:vanish/>
          <w:sz w:val="22"/>
          <w:szCs w:val="22"/>
          <w:shd w:val="clear" w:color="auto" w:fill="FFFF99"/>
          <w:rtl/>
        </w:rPr>
        <w:tab/>
      </w:r>
      <w:r w:rsidRPr="00393C4D">
        <w:rPr>
          <w:rStyle w:val="default"/>
          <w:rFonts w:cs="FrankRuehl" w:hint="cs"/>
          <w:vanish/>
          <w:sz w:val="22"/>
          <w:szCs w:val="22"/>
          <w:shd w:val="clear" w:color="auto" w:fill="FFFF99"/>
          <w:rtl/>
        </w:rPr>
        <w:t>הוע</w:t>
      </w:r>
      <w:r w:rsidRPr="00393C4D">
        <w:rPr>
          <w:rStyle w:val="default"/>
          <w:rFonts w:cs="FrankRuehl"/>
          <w:vanish/>
          <w:sz w:val="22"/>
          <w:szCs w:val="22"/>
          <w:shd w:val="clear" w:color="auto" w:fill="FFFF99"/>
          <w:rtl/>
        </w:rPr>
        <w:t>ד</w:t>
      </w:r>
      <w:r w:rsidRPr="00393C4D">
        <w:rPr>
          <w:rStyle w:val="default"/>
          <w:rFonts w:cs="FrankRuehl" w:hint="cs"/>
          <w:vanish/>
          <w:sz w:val="22"/>
          <w:szCs w:val="22"/>
          <w:shd w:val="clear" w:color="auto" w:fill="FFFF99"/>
          <w:rtl/>
        </w:rPr>
        <w:t>ה מוסמכת לאשר את החלטת המנהל, לשנותה או ל</w:t>
      </w:r>
      <w:r w:rsidRPr="00393C4D">
        <w:rPr>
          <w:rStyle w:val="default"/>
          <w:rFonts w:cs="FrankRuehl"/>
          <w:vanish/>
          <w:sz w:val="22"/>
          <w:szCs w:val="22"/>
          <w:shd w:val="clear" w:color="auto" w:fill="FFFF99"/>
          <w:rtl/>
        </w:rPr>
        <w:t>ב</w:t>
      </w:r>
      <w:r w:rsidRPr="00393C4D">
        <w:rPr>
          <w:rStyle w:val="default"/>
          <w:rFonts w:cs="FrankRuehl" w:hint="cs"/>
          <w:vanish/>
          <w:sz w:val="22"/>
          <w:szCs w:val="22"/>
          <w:shd w:val="clear" w:color="auto" w:fill="FFFF99"/>
          <w:rtl/>
        </w:rPr>
        <w:t>טלה</w:t>
      </w:r>
      <w:r w:rsidRPr="00393C4D">
        <w:rPr>
          <w:rStyle w:val="default"/>
          <w:rFonts w:cs="FrankRuehl"/>
          <w:vanish/>
          <w:sz w:val="22"/>
          <w:szCs w:val="22"/>
          <w:shd w:val="clear" w:color="auto" w:fill="FFFF99"/>
          <w:rtl/>
        </w:rPr>
        <w:t xml:space="preserve">, </w:t>
      </w:r>
      <w:r w:rsidRPr="00393C4D">
        <w:rPr>
          <w:rStyle w:val="default"/>
          <w:rFonts w:cs="FrankRuehl" w:hint="cs"/>
          <w:vanish/>
          <w:sz w:val="22"/>
          <w:szCs w:val="22"/>
          <w:shd w:val="clear" w:color="auto" w:fill="FFFF99"/>
          <w:rtl/>
        </w:rPr>
        <w:t>ובלבד שתחיש את החלטתה ככל</w:t>
      </w:r>
      <w:r w:rsidRPr="00393C4D">
        <w:rPr>
          <w:rStyle w:val="default"/>
          <w:rFonts w:cs="FrankRuehl"/>
          <w:vanish/>
          <w:sz w:val="22"/>
          <w:szCs w:val="22"/>
          <w:shd w:val="clear" w:color="auto" w:fill="FFFF99"/>
          <w:rtl/>
        </w:rPr>
        <w:t xml:space="preserve"> האפ</w:t>
      </w:r>
      <w:r w:rsidRPr="00393C4D">
        <w:rPr>
          <w:rStyle w:val="default"/>
          <w:rFonts w:cs="FrankRuehl" w:hint="cs"/>
          <w:vanish/>
          <w:sz w:val="22"/>
          <w:szCs w:val="22"/>
          <w:shd w:val="clear" w:color="auto" w:fill="FFFF99"/>
          <w:rtl/>
        </w:rPr>
        <w:t>שר.</w:t>
      </w:r>
    </w:p>
    <w:p w14:paraId="574CE27C" w14:textId="77777777" w:rsidR="002E6258" w:rsidRPr="00393C4D" w:rsidRDefault="002E6258">
      <w:pPr>
        <w:pStyle w:val="P00"/>
        <w:spacing w:before="0"/>
        <w:ind w:left="0" w:right="1134"/>
        <w:rPr>
          <w:rStyle w:val="default"/>
          <w:rFonts w:cs="FrankRuehl" w:hint="cs"/>
          <w:vanish/>
          <w:sz w:val="22"/>
          <w:szCs w:val="22"/>
          <w:shd w:val="clear" w:color="auto" w:fill="FFFF99"/>
          <w:rtl/>
        </w:rPr>
      </w:pPr>
      <w:r w:rsidRPr="00393C4D">
        <w:rPr>
          <w:rStyle w:val="default"/>
          <w:rFonts w:cs="FrankRuehl" w:hint="cs"/>
          <w:vanish/>
          <w:sz w:val="22"/>
          <w:szCs w:val="22"/>
          <w:shd w:val="clear" w:color="auto" w:fill="FFFF99"/>
          <w:rtl/>
        </w:rPr>
        <w:tab/>
      </w:r>
      <w:r w:rsidRPr="00393C4D">
        <w:rPr>
          <w:rStyle w:val="default"/>
          <w:rFonts w:cs="FrankRuehl" w:hint="cs"/>
          <w:vanish/>
          <w:sz w:val="22"/>
          <w:szCs w:val="22"/>
          <w:u w:val="single"/>
          <w:shd w:val="clear" w:color="auto" w:fill="FFFF99"/>
          <w:rtl/>
        </w:rPr>
        <w:t>(ה)</w:t>
      </w:r>
      <w:r w:rsidRPr="00393C4D">
        <w:rPr>
          <w:rStyle w:val="default"/>
          <w:rFonts w:cs="FrankRuehl" w:hint="cs"/>
          <w:vanish/>
          <w:sz w:val="22"/>
          <w:szCs w:val="22"/>
          <w:u w:val="single"/>
          <w:shd w:val="clear" w:color="auto" w:fill="FFFF99"/>
          <w:rtl/>
        </w:rPr>
        <w:tab/>
        <w:t>החלטת הוועדה נתונה לערעור לפני בית משפט לענינים מינהליים.</w:t>
      </w:r>
    </w:p>
    <w:p w14:paraId="3B9988D0" w14:textId="77777777" w:rsidR="007464E0" w:rsidRPr="00393C4D" w:rsidRDefault="007464E0" w:rsidP="007464E0">
      <w:pPr>
        <w:pStyle w:val="P00"/>
        <w:spacing w:before="0"/>
        <w:ind w:left="0" w:right="1134"/>
        <w:rPr>
          <w:rStyle w:val="default"/>
          <w:rFonts w:cs="FrankRuehl" w:hint="cs"/>
          <w:vanish/>
          <w:sz w:val="20"/>
          <w:szCs w:val="20"/>
          <w:shd w:val="clear" w:color="auto" w:fill="FFFF99"/>
          <w:rtl/>
        </w:rPr>
      </w:pPr>
    </w:p>
    <w:p w14:paraId="0C225E45" w14:textId="77777777" w:rsidR="007464E0" w:rsidRPr="00393C4D" w:rsidRDefault="007464E0" w:rsidP="007464E0">
      <w:pPr>
        <w:pStyle w:val="P00"/>
        <w:tabs>
          <w:tab w:val="clear" w:pos="6259"/>
        </w:tabs>
        <w:spacing w:before="0"/>
        <w:ind w:left="0" w:right="1134"/>
        <w:rPr>
          <w:rStyle w:val="default"/>
          <w:rFonts w:cs="FrankRuehl" w:hint="cs"/>
          <w:vanish/>
          <w:color w:val="FF0000"/>
          <w:sz w:val="20"/>
          <w:szCs w:val="20"/>
          <w:shd w:val="clear" w:color="auto" w:fill="FFFF99"/>
          <w:rtl/>
        </w:rPr>
      </w:pPr>
      <w:r w:rsidRPr="00393C4D">
        <w:rPr>
          <w:rStyle w:val="default"/>
          <w:rFonts w:cs="FrankRuehl" w:hint="cs"/>
          <w:vanish/>
          <w:color w:val="FF0000"/>
          <w:sz w:val="20"/>
          <w:szCs w:val="20"/>
          <w:shd w:val="clear" w:color="auto" w:fill="FFFF99"/>
          <w:rtl/>
        </w:rPr>
        <w:t>מיום 1.1.2016</w:t>
      </w:r>
    </w:p>
    <w:p w14:paraId="1D873437" w14:textId="77777777" w:rsidR="007464E0" w:rsidRPr="00393C4D" w:rsidRDefault="007464E0" w:rsidP="007464E0">
      <w:pPr>
        <w:pStyle w:val="P00"/>
        <w:tabs>
          <w:tab w:val="clear" w:pos="6259"/>
        </w:tabs>
        <w:spacing w:before="0"/>
        <w:ind w:left="0" w:right="1134"/>
        <w:rPr>
          <w:rStyle w:val="default"/>
          <w:rFonts w:cs="FrankRuehl" w:hint="cs"/>
          <w:vanish/>
          <w:sz w:val="20"/>
          <w:szCs w:val="20"/>
          <w:shd w:val="clear" w:color="auto" w:fill="FFFF99"/>
          <w:rtl/>
        </w:rPr>
      </w:pPr>
      <w:r w:rsidRPr="00393C4D">
        <w:rPr>
          <w:rStyle w:val="default"/>
          <w:rFonts w:cs="FrankRuehl" w:hint="cs"/>
          <w:b/>
          <w:bCs/>
          <w:vanish/>
          <w:sz w:val="20"/>
          <w:szCs w:val="20"/>
          <w:shd w:val="clear" w:color="auto" w:fill="FFFF99"/>
          <w:rtl/>
        </w:rPr>
        <w:t>תיקון מס' 5</w:t>
      </w:r>
    </w:p>
    <w:p w14:paraId="66EAEFD4" w14:textId="77777777" w:rsidR="007464E0" w:rsidRPr="00393C4D" w:rsidRDefault="007464E0" w:rsidP="007464E0">
      <w:pPr>
        <w:pStyle w:val="P00"/>
        <w:tabs>
          <w:tab w:val="clear" w:pos="6259"/>
        </w:tabs>
        <w:spacing w:before="0"/>
        <w:ind w:left="0" w:right="1134"/>
        <w:rPr>
          <w:rStyle w:val="default"/>
          <w:rFonts w:cs="FrankRuehl" w:hint="cs"/>
          <w:vanish/>
          <w:sz w:val="20"/>
          <w:szCs w:val="20"/>
          <w:shd w:val="clear" w:color="auto" w:fill="FFFF99"/>
          <w:rtl/>
        </w:rPr>
      </w:pPr>
      <w:hyperlink r:id="rId75" w:history="1">
        <w:r w:rsidRPr="00393C4D">
          <w:rPr>
            <w:rStyle w:val="Hyperlink"/>
            <w:rFonts w:cs="FrankRuehl" w:hint="cs"/>
            <w:vanish/>
            <w:szCs w:val="20"/>
            <w:shd w:val="clear" w:color="auto" w:fill="FFFF99"/>
            <w:rtl/>
          </w:rPr>
          <w:t>ס"ח תשע"ו מס' 2510</w:t>
        </w:r>
      </w:hyperlink>
      <w:r w:rsidRPr="00393C4D">
        <w:rPr>
          <w:rStyle w:val="default"/>
          <w:rFonts w:cs="FrankRuehl" w:hint="cs"/>
          <w:vanish/>
          <w:sz w:val="20"/>
          <w:szCs w:val="20"/>
          <w:shd w:val="clear" w:color="auto" w:fill="FFFF99"/>
          <w:rtl/>
        </w:rPr>
        <w:t xml:space="preserve"> מיום 30.11.2015 עמ' 88 (</w:t>
      </w:r>
      <w:hyperlink r:id="rId76" w:history="1">
        <w:r w:rsidRPr="00393C4D">
          <w:rPr>
            <w:rStyle w:val="Hyperlink"/>
            <w:rFonts w:cs="FrankRuehl" w:hint="cs"/>
            <w:vanish/>
            <w:szCs w:val="20"/>
            <w:shd w:val="clear" w:color="auto" w:fill="FFFF99"/>
            <w:rtl/>
          </w:rPr>
          <w:t>ה"ח 951</w:t>
        </w:r>
      </w:hyperlink>
      <w:r w:rsidRPr="00393C4D">
        <w:rPr>
          <w:rStyle w:val="default"/>
          <w:rFonts w:cs="FrankRuehl" w:hint="cs"/>
          <w:vanish/>
          <w:sz w:val="20"/>
          <w:szCs w:val="20"/>
          <w:shd w:val="clear" w:color="auto" w:fill="FFFF99"/>
          <w:rtl/>
        </w:rPr>
        <w:t>)</w:t>
      </w:r>
    </w:p>
    <w:p w14:paraId="5DFF8DA7" w14:textId="77777777" w:rsidR="007464E0" w:rsidRPr="00393C4D" w:rsidRDefault="007464E0" w:rsidP="007464E0">
      <w:pPr>
        <w:pStyle w:val="P00"/>
        <w:ind w:left="0" w:right="1134"/>
        <w:rPr>
          <w:rStyle w:val="default"/>
          <w:rFonts w:cs="FrankRuehl"/>
          <w:vanish/>
          <w:sz w:val="22"/>
          <w:szCs w:val="22"/>
          <w:shd w:val="clear" w:color="auto" w:fill="FFFF99"/>
          <w:rtl/>
        </w:rPr>
      </w:pPr>
      <w:r w:rsidRPr="00393C4D">
        <w:rPr>
          <w:rStyle w:val="default"/>
          <w:rFonts w:cs="FrankRuehl"/>
          <w:vanish/>
          <w:sz w:val="22"/>
          <w:szCs w:val="22"/>
          <w:shd w:val="clear" w:color="auto" w:fill="FFFF99"/>
          <w:rtl/>
        </w:rPr>
        <w:tab/>
        <w:t>(</w:t>
      </w:r>
      <w:r w:rsidRPr="00393C4D">
        <w:rPr>
          <w:rStyle w:val="default"/>
          <w:rFonts w:cs="FrankRuehl" w:hint="cs"/>
          <w:vanish/>
          <w:sz w:val="22"/>
          <w:szCs w:val="22"/>
          <w:shd w:val="clear" w:color="auto" w:fill="FFFF99"/>
          <w:rtl/>
        </w:rPr>
        <w:t>א)</w:t>
      </w:r>
      <w:r w:rsidRPr="00393C4D">
        <w:rPr>
          <w:rStyle w:val="default"/>
          <w:rFonts w:cs="FrankRuehl"/>
          <w:vanish/>
          <w:sz w:val="22"/>
          <w:szCs w:val="22"/>
          <w:shd w:val="clear" w:color="auto" w:fill="FFFF99"/>
          <w:rtl/>
        </w:rPr>
        <w:tab/>
      </w:r>
      <w:r w:rsidRPr="00393C4D">
        <w:rPr>
          <w:rStyle w:val="default"/>
          <w:rFonts w:cs="FrankRuehl" w:hint="cs"/>
          <w:vanish/>
          <w:sz w:val="22"/>
          <w:szCs w:val="22"/>
          <w:shd w:val="clear" w:color="auto" w:fill="FFFF99"/>
          <w:rtl/>
        </w:rPr>
        <w:t>הרו</w:t>
      </w:r>
      <w:r w:rsidRPr="00393C4D">
        <w:rPr>
          <w:rStyle w:val="default"/>
          <w:rFonts w:cs="FrankRuehl"/>
          <w:vanish/>
          <w:sz w:val="22"/>
          <w:szCs w:val="22"/>
          <w:shd w:val="clear" w:color="auto" w:fill="FFFF99"/>
          <w:rtl/>
        </w:rPr>
        <w:t>א</w:t>
      </w:r>
      <w:r w:rsidRPr="00393C4D">
        <w:rPr>
          <w:rStyle w:val="default"/>
          <w:rFonts w:cs="FrankRuehl" w:hint="cs"/>
          <w:vanish/>
          <w:sz w:val="22"/>
          <w:szCs w:val="22"/>
          <w:shd w:val="clear" w:color="auto" w:fill="FFFF99"/>
          <w:rtl/>
        </w:rPr>
        <w:t>ה עצמו נפגע ע</w:t>
      </w:r>
      <w:r w:rsidRPr="00393C4D">
        <w:rPr>
          <w:rStyle w:val="default"/>
          <w:rFonts w:cs="FrankRuehl"/>
          <w:vanish/>
          <w:sz w:val="22"/>
          <w:szCs w:val="22"/>
          <w:shd w:val="clear" w:color="auto" w:fill="FFFF99"/>
          <w:rtl/>
        </w:rPr>
        <w:t>ל</w:t>
      </w:r>
      <w:r w:rsidRPr="00393C4D">
        <w:rPr>
          <w:rStyle w:val="default"/>
          <w:rFonts w:cs="FrankRuehl" w:hint="cs"/>
          <w:vanish/>
          <w:sz w:val="22"/>
          <w:szCs w:val="22"/>
          <w:shd w:val="clear" w:color="auto" w:fill="FFFF99"/>
          <w:rtl/>
        </w:rPr>
        <w:t>-יד</w:t>
      </w:r>
      <w:r w:rsidRPr="00393C4D">
        <w:rPr>
          <w:rStyle w:val="default"/>
          <w:rFonts w:cs="FrankRuehl"/>
          <w:vanish/>
          <w:sz w:val="22"/>
          <w:szCs w:val="22"/>
          <w:shd w:val="clear" w:color="auto" w:fill="FFFF99"/>
          <w:rtl/>
        </w:rPr>
        <w:t>י</w:t>
      </w:r>
      <w:r w:rsidRPr="00393C4D">
        <w:rPr>
          <w:rStyle w:val="default"/>
          <w:rFonts w:cs="FrankRuehl" w:hint="cs"/>
          <w:vanish/>
          <w:sz w:val="22"/>
          <w:szCs w:val="22"/>
          <w:shd w:val="clear" w:color="auto" w:fill="FFFF99"/>
          <w:rtl/>
        </w:rPr>
        <w:t xml:space="preserve"> החלטת המנהל </w:t>
      </w:r>
      <w:r w:rsidRPr="00393C4D">
        <w:rPr>
          <w:rStyle w:val="default"/>
          <w:rFonts w:cs="FrankRuehl" w:hint="cs"/>
          <w:vanish/>
          <w:sz w:val="22"/>
          <w:szCs w:val="22"/>
          <w:u w:val="single"/>
          <w:shd w:val="clear" w:color="auto" w:fill="FFFF99"/>
          <w:rtl/>
        </w:rPr>
        <w:t>למתן רישיונות לעבודות חשמל</w:t>
      </w:r>
      <w:r w:rsidRPr="00393C4D">
        <w:rPr>
          <w:rStyle w:val="default"/>
          <w:rFonts w:cs="FrankRuehl" w:hint="cs"/>
          <w:vanish/>
          <w:sz w:val="22"/>
          <w:szCs w:val="22"/>
          <w:shd w:val="clear" w:color="auto" w:fill="FFFF99"/>
          <w:rtl/>
        </w:rPr>
        <w:t xml:space="preserve"> לפי סעיף 6, ר</w:t>
      </w:r>
      <w:r w:rsidRPr="00393C4D">
        <w:rPr>
          <w:rStyle w:val="default"/>
          <w:rFonts w:cs="FrankRuehl"/>
          <w:vanish/>
          <w:sz w:val="22"/>
          <w:szCs w:val="22"/>
          <w:shd w:val="clear" w:color="auto" w:fill="FFFF99"/>
          <w:rtl/>
        </w:rPr>
        <w:t xml:space="preserve">שאי </w:t>
      </w:r>
      <w:r w:rsidRPr="00393C4D">
        <w:rPr>
          <w:rStyle w:val="default"/>
          <w:rFonts w:cs="FrankRuehl" w:hint="cs"/>
          <w:vanish/>
          <w:sz w:val="22"/>
          <w:szCs w:val="22"/>
          <w:shd w:val="clear" w:color="auto" w:fill="FFFF99"/>
          <w:rtl/>
        </w:rPr>
        <w:t>לערור על כך לפני הועדה.</w:t>
      </w:r>
    </w:p>
    <w:p w14:paraId="2FEA2040" w14:textId="77777777" w:rsidR="007464E0" w:rsidRPr="00393C4D" w:rsidRDefault="007464E0" w:rsidP="007464E0">
      <w:pPr>
        <w:pStyle w:val="P00"/>
        <w:spacing w:before="0"/>
        <w:ind w:left="0" w:right="1134"/>
        <w:rPr>
          <w:rStyle w:val="default"/>
          <w:rFonts w:cs="FrankRuehl"/>
          <w:vanish/>
          <w:sz w:val="22"/>
          <w:szCs w:val="22"/>
          <w:shd w:val="clear" w:color="auto" w:fill="FFFF99"/>
          <w:rtl/>
        </w:rPr>
      </w:pPr>
      <w:r w:rsidRPr="00393C4D">
        <w:rPr>
          <w:rFonts w:cs="FrankRuehl"/>
          <w:vanish/>
          <w:sz w:val="22"/>
          <w:szCs w:val="22"/>
          <w:shd w:val="clear" w:color="auto" w:fill="FFFF99"/>
          <w:rtl/>
        </w:rPr>
        <w:tab/>
      </w:r>
      <w:r w:rsidRPr="00393C4D">
        <w:rPr>
          <w:rStyle w:val="default"/>
          <w:rFonts w:cs="FrankRuehl"/>
          <w:vanish/>
          <w:sz w:val="22"/>
          <w:szCs w:val="22"/>
          <w:shd w:val="clear" w:color="auto" w:fill="FFFF99"/>
          <w:rtl/>
        </w:rPr>
        <w:t>(</w:t>
      </w:r>
      <w:r w:rsidRPr="00393C4D">
        <w:rPr>
          <w:rStyle w:val="default"/>
          <w:rFonts w:cs="FrankRuehl" w:hint="cs"/>
          <w:vanish/>
          <w:sz w:val="22"/>
          <w:szCs w:val="22"/>
          <w:shd w:val="clear" w:color="auto" w:fill="FFFF99"/>
          <w:rtl/>
        </w:rPr>
        <w:t>ב)</w:t>
      </w:r>
      <w:r w:rsidRPr="00393C4D">
        <w:rPr>
          <w:rStyle w:val="default"/>
          <w:rFonts w:cs="FrankRuehl"/>
          <w:vanish/>
          <w:sz w:val="22"/>
          <w:szCs w:val="22"/>
          <w:shd w:val="clear" w:color="auto" w:fill="FFFF99"/>
          <w:rtl/>
        </w:rPr>
        <w:tab/>
      </w:r>
      <w:r w:rsidRPr="00393C4D">
        <w:rPr>
          <w:rStyle w:val="default"/>
          <w:rFonts w:cs="FrankRuehl" w:hint="cs"/>
          <w:vanish/>
          <w:sz w:val="22"/>
          <w:szCs w:val="22"/>
          <w:shd w:val="clear" w:color="auto" w:fill="FFFF99"/>
          <w:rtl/>
        </w:rPr>
        <w:t>הער</w:t>
      </w:r>
      <w:r w:rsidRPr="00393C4D">
        <w:rPr>
          <w:rStyle w:val="default"/>
          <w:rFonts w:cs="FrankRuehl"/>
          <w:vanish/>
          <w:sz w:val="22"/>
          <w:szCs w:val="22"/>
          <w:shd w:val="clear" w:color="auto" w:fill="FFFF99"/>
          <w:rtl/>
        </w:rPr>
        <w:t>ר</w:t>
      </w:r>
      <w:r w:rsidRPr="00393C4D">
        <w:rPr>
          <w:rStyle w:val="default"/>
          <w:rFonts w:cs="FrankRuehl" w:hint="cs"/>
          <w:vanish/>
          <w:sz w:val="22"/>
          <w:szCs w:val="22"/>
          <w:shd w:val="clear" w:color="auto" w:fill="FFFF99"/>
          <w:rtl/>
        </w:rPr>
        <w:t xml:space="preserve"> יוגש לועדה בשני העתקים; אחד מהם תמציא הועדה למנהל</w:t>
      </w:r>
      <w:r w:rsidR="00B45AE6" w:rsidRPr="00393C4D">
        <w:rPr>
          <w:rStyle w:val="default"/>
          <w:rFonts w:cs="FrankRuehl" w:hint="cs"/>
          <w:vanish/>
          <w:sz w:val="22"/>
          <w:szCs w:val="22"/>
          <w:shd w:val="clear" w:color="auto" w:fill="FFFF99"/>
          <w:rtl/>
        </w:rPr>
        <w:t xml:space="preserve"> </w:t>
      </w:r>
      <w:r w:rsidR="00B45AE6" w:rsidRPr="00393C4D">
        <w:rPr>
          <w:rStyle w:val="default"/>
          <w:rFonts w:cs="FrankRuehl" w:hint="cs"/>
          <w:vanish/>
          <w:sz w:val="22"/>
          <w:szCs w:val="22"/>
          <w:u w:val="single"/>
          <w:shd w:val="clear" w:color="auto" w:fill="FFFF99"/>
          <w:rtl/>
        </w:rPr>
        <w:t>למתן רישיונות לעבודות חשמל</w:t>
      </w:r>
      <w:r w:rsidRPr="00393C4D">
        <w:rPr>
          <w:rStyle w:val="default"/>
          <w:rFonts w:cs="FrankRuehl" w:hint="cs"/>
          <w:vanish/>
          <w:sz w:val="22"/>
          <w:szCs w:val="22"/>
          <w:shd w:val="clear" w:color="auto" w:fill="FFFF99"/>
          <w:rtl/>
        </w:rPr>
        <w:t>.</w:t>
      </w:r>
    </w:p>
    <w:p w14:paraId="43E41642" w14:textId="77777777" w:rsidR="007464E0" w:rsidRPr="00393C4D" w:rsidRDefault="007464E0" w:rsidP="007464E0">
      <w:pPr>
        <w:pStyle w:val="P00"/>
        <w:spacing w:before="0"/>
        <w:ind w:left="0" w:right="1134"/>
        <w:rPr>
          <w:rStyle w:val="default"/>
          <w:rFonts w:cs="FrankRuehl"/>
          <w:vanish/>
          <w:sz w:val="22"/>
          <w:szCs w:val="22"/>
          <w:shd w:val="clear" w:color="auto" w:fill="FFFF99"/>
          <w:rtl/>
        </w:rPr>
      </w:pPr>
      <w:r w:rsidRPr="00393C4D">
        <w:rPr>
          <w:rFonts w:cs="FrankRuehl"/>
          <w:vanish/>
          <w:sz w:val="22"/>
          <w:szCs w:val="22"/>
          <w:shd w:val="clear" w:color="auto" w:fill="FFFF99"/>
          <w:rtl/>
        </w:rPr>
        <w:tab/>
      </w:r>
      <w:r w:rsidRPr="00393C4D">
        <w:rPr>
          <w:rStyle w:val="default"/>
          <w:rFonts w:cs="FrankRuehl"/>
          <w:vanish/>
          <w:sz w:val="22"/>
          <w:szCs w:val="22"/>
          <w:shd w:val="clear" w:color="auto" w:fill="FFFF99"/>
          <w:rtl/>
        </w:rPr>
        <w:t>(</w:t>
      </w:r>
      <w:r w:rsidRPr="00393C4D">
        <w:rPr>
          <w:rStyle w:val="default"/>
          <w:rFonts w:cs="FrankRuehl" w:hint="cs"/>
          <w:vanish/>
          <w:sz w:val="22"/>
          <w:szCs w:val="22"/>
          <w:shd w:val="clear" w:color="auto" w:fill="FFFF99"/>
          <w:rtl/>
        </w:rPr>
        <w:t>ג)</w:t>
      </w:r>
      <w:r w:rsidRPr="00393C4D">
        <w:rPr>
          <w:rStyle w:val="default"/>
          <w:rFonts w:cs="FrankRuehl"/>
          <w:vanish/>
          <w:sz w:val="22"/>
          <w:szCs w:val="22"/>
          <w:shd w:val="clear" w:color="auto" w:fill="FFFF99"/>
          <w:rtl/>
        </w:rPr>
        <w:tab/>
      </w:r>
      <w:r w:rsidRPr="00393C4D">
        <w:rPr>
          <w:rStyle w:val="default"/>
          <w:rFonts w:cs="FrankRuehl" w:hint="cs"/>
          <w:vanish/>
          <w:sz w:val="22"/>
          <w:szCs w:val="22"/>
          <w:shd w:val="clear" w:color="auto" w:fill="FFFF99"/>
          <w:rtl/>
        </w:rPr>
        <w:t>הוע</w:t>
      </w:r>
      <w:r w:rsidRPr="00393C4D">
        <w:rPr>
          <w:rStyle w:val="default"/>
          <w:rFonts w:cs="FrankRuehl"/>
          <w:vanish/>
          <w:sz w:val="22"/>
          <w:szCs w:val="22"/>
          <w:shd w:val="clear" w:color="auto" w:fill="FFFF99"/>
          <w:rtl/>
        </w:rPr>
        <w:t>ד</w:t>
      </w:r>
      <w:r w:rsidRPr="00393C4D">
        <w:rPr>
          <w:rStyle w:val="default"/>
          <w:rFonts w:cs="FrankRuehl" w:hint="cs"/>
          <w:vanish/>
          <w:sz w:val="22"/>
          <w:szCs w:val="22"/>
          <w:shd w:val="clear" w:color="auto" w:fill="FFFF99"/>
          <w:rtl/>
        </w:rPr>
        <w:t>ה רשאית לדרוש מן העורר שייבחן בפניה, אם יש בכך, לדעתה, כדי לסייע לה בהחלטתה.</w:t>
      </w:r>
    </w:p>
    <w:p w14:paraId="2036C81B" w14:textId="77777777" w:rsidR="007464E0" w:rsidRPr="00B45AE6" w:rsidRDefault="007464E0" w:rsidP="00B45AE6">
      <w:pPr>
        <w:pStyle w:val="P00"/>
        <w:spacing w:before="0"/>
        <w:ind w:left="0" w:right="1134"/>
        <w:rPr>
          <w:rStyle w:val="default"/>
          <w:rFonts w:cs="FrankRuehl" w:hint="cs"/>
          <w:sz w:val="2"/>
          <w:szCs w:val="2"/>
          <w:shd w:val="clear" w:color="auto" w:fill="FFFF99"/>
          <w:rtl/>
        </w:rPr>
      </w:pPr>
      <w:r w:rsidRPr="00393C4D">
        <w:rPr>
          <w:rFonts w:cs="FrankRuehl"/>
          <w:vanish/>
          <w:sz w:val="22"/>
          <w:szCs w:val="22"/>
          <w:shd w:val="clear" w:color="auto" w:fill="FFFF99"/>
          <w:rtl/>
        </w:rPr>
        <w:tab/>
      </w:r>
      <w:r w:rsidRPr="00393C4D">
        <w:rPr>
          <w:rStyle w:val="default"/>
          <w:rFonts w:cs="FrankRuehl"/>
          <w:vanish/>
          <w:sz w:val="22"/>
          <w:szCs w:val="22"/>
          <w:shd w:val="clear" w:color="auto" w:fill="FFFF99"/>
          <w:rtl/>
        </w:rPr>
        <w:t>(</w:t>
      </w:r>
      <w:r w:rsidRPr="00393C4D">
        <w:rPr>
          <w:rStyle w:val="default"/>
          <w:rFonts w:cs="FrankRuehl" w:hint="cs"/>
          <w:vanish/>
          <w:sz w:val="22"/>
          <w:szCs w:val="22"/>
          <w:shd w:val="clear" w:color="auto" w:fill="FFFF99"/>
          <w:rtl/>
        </w:rPr>
        <w:t>ד)</w:t>
      </w:r>
      <w:r w:rsidRPr="00393C4D">
        <w:rPr>
          <w:rStyle w:val="default"/>
          <w:rFonts w:cs="FrankRuehl"/>
          <w:vanish/>
          <w:sz w:val="22"/>
          <w:szCs w:val="22"/>
          <w:shd w:val="clear" w:color="auto" w:fill="FFFF99"/>
          <w:rtl/>
        </w:rPr>
        <w:tab/>
      </w:r>
      <w:r w:rsidRPr="00393C4D">
        <w:rPr>
          <w:rStyle w:val="default"/>
          <w:rFonts w:cs="FrankRuehl" w:hint="cs"/>
          <w:vanish/>
          <w:sz w:val="22"/>
          <w:szCs w:val="22"/>
          <w:shd w:val="clear" w:color="auto" w:fill="FFFF99"/>
          <w:rtl/>
        </w:rPr>
        <w:t>הוע</w:t>
      </w:r>
      <w:r w:rsidRPr="00393C4D">
        <w:rPr>
          <w:rStyle w:val="default"/>
          <w:rFonts w:cs="FrankRuehl"/>
          <w:vanish/>
          <w:sz w:val="22"/>
          <w:szCs w:val="22"/>
          <w:shd w:val="clear" w:color="auto" w:fill="FFFF99"/>
          <w:rtl/>
        </w:rPr>
        <w:t>ד</w:t>
      </w:r>
      <w:r w:rsidRPr="00393C4D">
        <w:rPr>
          <w:rStyle w:val="default"/>
          <w:rFonts w:cs="FrankRuehl" w:hint="cs"/>
          <w:vanish/>
          <w:sz w:val="22"/>
          <w:szCs w:val="22"/>
          <w:shd w:val="clear" w:color="auto" w:fill="FFFF99"/>
          <w:rtl/>
        </w:rPr>
        <w:t>ה מוסמכת לאשר את החלטת המנהל</w:t>
      </w:r>
      <w:r w:rsidR="00B45AE6" w:rsidRPr="00393C4D">
        <w:rPr>
          <w:rStyle w:val="default"/>
          <w:rFonts w:cs="FrankRuehl" w:hint="cs"/>
          <w:vanish/>
          <w:sz w:val="22"/>
          <w:szCs w:val="22"/>
          <w:shd w:val="clear" w:color="auto" w:fill="FFFF99"/>
          <w:rtl/>
        </w:rPr>
        <w:t xml:space="preserve"> </w:t>
      </w:r>
      <w:r w:rsidR="00B45AE6" w:rsidRPr="00393C4D">
        <w:rPr>
          <w:rStyle w:val="default"/>
          <w:rFonts w:cs="FrankRuehl" w:hint="cs"/>
          <w:vanish/>
          <w:sz w:val="22"/>
          <w:szCs w:val="22"/>
          <w:u w:val="single"/>
          <w:shd w:val="clear" w:color="auto" w:fill="FFFF99"/>
          <w:rtl/>
        </w:rPr>
        <w:t>למתן רישיונות לעבודות חשמל</w:t>
      </w:r>
      <w:r w:rsidRPr="00393C4D">
        <w:rPr>
          <w:rStyle w:val="default"/>
          <w:rFonts w:cs="FrankRuehl" w:hint="cs"/>
          <w:vanish/>
          <w:sz w:val="22"/>
          <w:szCs w:val="22"/>
          <w:shd w:val="clear" w:color="auto" w:fill="FFFF99"/>
          <w:rtl/>
        </w:rPr>
        <w:t>, לשנותה או ל</w:t>
      </w:r>
      <w:r w:rsidRPr="00393C4D">
        <w:rPr>
          <w:rStyle w:val="default"/>
          <w:rFonts w:cs="FrankRuehl"/>
          <w:vanish/>
          <w:sz w:val="22"/>
          <w:szCs w:val="22"/>
          <w:shd w:val="clear" w:color="auto" w:fill="FFFF99"/>
          <w:rtl/>
        </w:rPr>
        <w:t>ב</w:t>
      </w:r>
      <w:r w:rsidRPr="00393C4D">
        <w:rPr>
          <w:rStyle w:val="default"/>
          <w:rFonts w:cs="FrankRuehl" w:hint="cs"/>
          <w:vanish/>
          <w:sz w:val="22"/>
          <w:szCs w:val="22"/>
          <w:shd w:val="clear" w:color="auto" w:fill="FFFF99"/>
          <w:rtl/>
        </w:rPr>
        <w:t>טלה</w:t>
      </w:r>
      <w:r w:rsidRPr="00393C4D">
        <w:rPr>
          <w:rStyle w:val="default"/>
          <w:rFonts w:cs="FrankRuehl"/>
          <w:vanish/>
          <w:sz w:val="22"/>
          <w:szCs w:val="22"/>
          <w:shd w:val="clear" w:color="auto" w:fill="FFFF99"/>
          <w:rtl/>
        </w:rPr>
        <w:t xml:space="preserve">, </w:t>
      </w:r>
      <w:r w:rsidRPr="00393C4D">
        <w:rPr>
          <w:rStyle w:val="default"/>
          <w:rFonts w:cs="FrankRuehl" w:hint="cs"/>
          <w:vanish/>
          <w:sz w:val="22"/>
          <w:szCs w:val="22"/>
          <w:shd w:val="clear" w:color="auto" w:fill="FFFF99"/>
          <w:rtl/>
        </w:rPr>
        <w:t>ובלבד שתחיש את החלטתה ככל</w:t>
      </w:r>
      <w:r w:rsidRPr="00393C4D">
        <w:rPr>
          <w:rStyle w:val="default"/>
          <w:rFonts w:cs="FrankRuehl"/>
          <w:vanish/>
          <w:sz w:val="22"/>
          <w:szCs w:val="22"/>
          <w:shd w:val="clear" w:color="auto" w:fill="FFFF99"/>
          <w:rtl/>
        </w:rPr>
        <w:t xml:space="preserve"> האפ</w:t>
      </w:r>
      <w:r w:rsidRPr="00393C4D">
        <w:rPr>
          <w:rStyle w:val="default"/>
          <w:rFonts w:cs="FrankRuehl" w:hint="cs"/>
          <w:vanish/>
          <w:sz w:val="22"/>
          <w:szCs w:val="22"/>
          <w:shd w:val="clear" w:color="auto" w:fill="FFFF99"/>
          <w:rtl/>
        </w:rPr>
        <w:t>שר.</w:t>
      </w:r>
      <w:bookmarkEnd w:id="39"/>
    </w:p>
    <w:p w14:paraId="70A77D63" w14:textId="77777777" w:rsidR="002E6258" w:rsidRDefault="002E6258" w:rsidP="00B45AE6">
      <w:pPr>
        <w:pStyle w:val="P00"/>
        <w:spacing w:before="72"/>
        <w:ind w:left="0" w:right="1134"/>
        <w:rPr>
          <w:rStyle w:val="default"/>
          <w:rFonts w:cs="FrankRuehl"/>
          <w:rtl/>
        </w:rPr>
      </w:pPr>
      <w:bookmarkStart w:id="40" w:name="Seif7"/>
      <w:bookmarkEnd w:id="40"/>
      <w:r w:rsidRPr="00551618">
        <w:rPr>
          <w:rStyle w:val="big-number"/>
        </w:rPr>
        <w:pict w14:anchorId="4F223887">
          <v:rect id="_x0000_s2059" style="position:absolute;left:0;text-align:left;margin-left:464.35pt;margin-top:7.1pt;width:75.05pt;height:27.05pt;z-index:251642880" filled="f" stroked="f" strokecolor="lime" strokeweight=".25pt">
            <v:textbox style="mso-next-textbox:#_x0000_s2059" inset="1mm,0,1mm,0">
              <w:txbxContent>
                <w:p w14:paraId="5CC4BF3D" w14:textId="77777777" w:rsidR="00D2110E" w:rsidRDefault="00D2110E">
                  <w:pPr>
                    <w:spacing w:line="160" w:lineRule="exact"/>
                    <w:rPr>
                      <w:rFonts w:cs="Miriam" w:hint="cs"/>
                      <w:noProof/>
                      <w:sz w:val="18"/>
                      <w:szCs w:val="18"/>
                      <w:rtl/>
                    </w:rPr>
                  </w:pPr>
                  <w:r>
                    <w:rPr>
                      <w:rFonts w:cs="Miriam"/>
                      <w:sz w:val="18"/>
                      <w:szCs w:val="18"/>
                      <w:rtl/>
                    </w:rPr>
                    <w:t>ס</w:t>
                  </w:r>
                  <w:r>
                    <w:rPr>
                      <w:rFonts w:cs="Miriam" w:hint="cs"/>
                      <w:sz w:val="18"/>
                      <w:szCs w:val="18"/>
                      <w:rtl/>
                    </w:rPr>
                    <w:t>מכו</w:t>
                  </w:r>
                  <w:r>
                    <w:rPr>
                      <w:rFonts w:cs="Miriam"/>
                      <w:sz w:val="18"/>
                      <w:szCs w:val="18"/>
                      <w:rtl/>
                    </w:rPr>
                    <w:t>י</w:t>
                  </w:r>
                  <w:r>
                    <w:rPr>
                      <w:rFonts w:cs="Miriam" w:hint="cs"/>
                      <w:sz w:val="18"/>
                      <w:szCs w:val="18"/>
                      <w:rtl/>
                    </w:rPr>
                    <w:t>ות פיקוח</w:t>
                  </w:r>
                </w:p>
                <w:p w14:paraId="02E96EF1" w14:textId="77777777" w:rsidR="00B45AE6" w:rsidRDefault="00B45AE6" w:rsidP="00B45AE6">
                  <w:pPr>
                    <w:spacing w:line="160" w:lineRule="exact"/>
                    <w:rPr>
                      <w:rFonts w:cs="Miriam" w:hint="cs"/>
                      <w:noProof/>
                      <w:sz w:val="18"/>
                      <w:szCs w:val="18"/>
                      <w:rtl/>
                    </w:rPr>
                  </w:pPr>
                  <w:r>
                    <w:rPr>
                      <w:rFonts w:cs="Miriam" w:hint="cs"/>
                      <w:noProof/>
                      <w:sz w:val="18"/>
                      <w:szCs w:val="18"/>
                      <w:rtl/>
                    </w:rPr>
                    <w:t>(תיקון מס' 5) תשע"ו-2015</w:t>
                  </w:r>
                </w:p>
              </w:txbxContent>
            </v:textbox>
            <w10:anchorlock/>
          </v:rect>
        </w:pict>
      </w:r>
      <w:r w:rsidRPr="00551618">
        <w:rPr>
          <w:rStyle w:val="big-number"/>
          <w:rtl/>
        </w:rPr>
        <w:t>9</w:t>
      </w:r>
      <w:r w:rsidRPr="00551618">
        <w:rPr>
          <w:rStyle w:val="default"/>
          <w:rFonts w:cs="FrankRuehl"/>
          <w:rtl/>
        </w:rPr>
        <w:t>.</w:t>
      </w:r>
      <w:r w:rsidRPr="00551618">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המנ</w:t>
      </w:r>
      <w:r>
        <w:rPr>
          <w:rStyle w:val="default"/>
          <w:rFonts w:cs="FrankRuehl"/>
          <w:rtl/>
        </w:rPr>
        <w:t>ה</w:t>
      </w:r>
      <w:r>
        <w:rPr>
          <w:rStyle w:val="default"/>
          <w:rFonts w:cs="FrankRuehl" w:hint="cs"/>
          <w:rtl/>
        </w:rPr>
        <w:t xml:space="preserve">ל רשאי </w:t>
      </w:r>
      <w:r w:rsidR="00B45AE6">
        <w:rPr>
          <w:rStyle w:val="default"/>
          <w:rFonts w:cs="FrankRuehl" w:hint="cs"/>
          <w:rtl/>
        </w:rPr>
        <w:t>להסמיך</w:t>
      </w:r>
      <w:r>
        <w:rPr>
          <w:rStyle w:val="default"/>
          <w:rFonts w:cs="FrankRuehl" w:hint="cs"/>
          <w:rtl/>
        </w:rPr>
        <w:t xml:space="preserve"> מפקחים לענין חוק זה.</w:t>
      </w:r>
    </w:p>
    <w:p w14:paraId="6482270A" w14:textId="77777777" w:rsidR="002E6258" w:rsidRDefault="002E625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מפק</w:t>
      </w:r>
      <w:r>
        <w:rPr>
          <w:rStyle w:val="default"/>
          <w:rFonts w:cs="FrankRuehl"/>
          <w:rtl/>
        </w:rPr>
        <w:t>ח</w:t>
      </w:r>
      <w:r>
        <w:rPr>
          <w:rStyle w:val="default"/>
          <w:rFonts w:cs="FrankRuehl" w:hint="cs"/>
          <w:rtl/>
        </w:rPr>
        <w:t xml:space="preserve"> רשאי, בכל עת, לערוך בקורת על מנת להיווכח אם מתקיימות הוראות חוק זה; בעריכת ביקורת כאמור רשאי המפקח להיכנס, בכל עת סבירה, לכל מקום שיש לו יסוד להנ</w:t>
      </w:r>
      <w:r>
        <w:rPr>
          <w:rStyle w:val="default"/>
          <w:rFonts w:cs="FrankRuehl"/>
          <w:rtl/>
        </w:rPr>
        <w:t>י</w:t>
      </w:r>
      <w:r>
        <w:rPr>
          <w:rStyle w:val="default"/>
          <w:rFonts w:cs="FrankRuehl" w:hint="cs"/>
          <w:rtl/>
        </w:rPr>
        <w:t>ח ש</w:t>
      </w:r>
      <w:r>
        <w:rPr>
          <w:rStyle w:val="default"/>
          <w:rFonts w:cs="FrankRuehl"/>
          <w:rtl/>
        </w:rPr>
        <w:t>נ</w:t>
      </w:r>
      <w:r>
        <w:rPr>
          <w:rStyle w:val="default"/>
          <w:rFonts w:cs="FrankRuehl" w:hint="cs"/>
          <w:rtl/>
        </w:rPr>
        <w:t>מצא בו מתקן חשמלי או שעוברים בו על הוראה מהוראותיו של חוק זה ולבדוק, ול</w:t>
      </w:r>
      <w:r>
        <w:rPr>
          <w:rStyle w:val="default"/>
          <w:rFonts w:cs="FrankRuehl"/>
          <w:rtl/>
        </w:rPr>
        <w:t>י</w:t>
      </w:r>
      <w:r>
        <w:rPr>
          <w:rStyle w:val="default"/>
          <w:rFonts w:cs="FrankRuehl" w:hint="cs"/>
          <w:rtl/>
        </w:rPr>
        <w:t>ט</w:t>
      </w:r>
      <w:r>
        <w:rPr>
          <w:rStyle w:val="default"/>
          <w:rFonts w:cs="FrankRuehl"/>
          <w:rtl/>
        </w:rPr>
        <w:t>ו</w:t>
      </w:r>
      <w:r>
        <w:rPr>
          <w:rStyle w:val="default"/>
          <w:rFonts w:cs="FrankRuehl" w:hint="cs"/>
          <w:rtl/>
        </w:rPr>
        <w:t>ל עמו לשם בדיקה, כל דבר הנוגע לאותו ענין, לרבות תכניות ופנקסים.</w:t>
      </w:r>
    </w:p>
    <w:p w14:paraId="70209002" w14:textId="77777777" w:rsidR="002E6258" w:rsidRDefault="002E6258">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כל </w:t>
      </w:r>
      <w:r>
        <w:rPr>
          <w:rStyle w:val="default"/>
          <w:rFonts w:cs="FrankRuehl"/>
          <w:rtl/>
        </w:rPr>
        <w:t>א</w:t>
      </w:r>
      <w:r>
        <w:rPr>
          <w:rStyle w:val="default"/>
          <w:rFonts w:cs="FrankRuehl" w:hint="cs"/>
          <w:rtl/>
        </w:rPr>
        <w:t>דם הנוגע בדבר חייב, ככל שיידרש על ידי מפקח, למסור ידיעות ומסמכים שיש בהם, לדעת המפקח, כ</w:t>
      </w:r>
      <w:r>
        <w:rPr>
          <w:rStyle w:val="default"/>
          <w:rFonts w:cs="FrankRuehl"/>
          <w:rtl/>
        </w:rPr>
        <w:t>די</w:t>
      </w:r>
      <w:r>
        <w:rPr>
          <w:rStyle w:val="default"/>
          <w:rFonts w:cs="FrankRuehl" w:hint="cs"/>
          <w:rtl/>
        </w:rPr>
        <w:t xml:space="preserve"> להקל על ביצועו</w:t>
      </w:r>
      <w:r>
        <w:rPr>
          <w:rStyle w:val="default"/>
          <w:rFonts w:cs="FrankRuehl"/>
          <w:rtl/>
        </w:rPr>
        <w:t xml:space="preserve"> </w:t>
      </w:r>
      <w:r>
        <w:rPr>
          <w:rStyle w:val="default"/>
          <w:rFonts w:cs="FrankRuehl" w:hint="cs"/>
          <w:rtl/>
        </w:rPr>
        <w:t xml:space="preserve">של </w:t>
      </w:r>
      <w:r>
        <w:rPr>
          <w:rStyle w:val="default"/>
          <w:rFonts w:cs="FrankRuehl"/>
          <w:rtl/>
        </w:rPr>
        <w:t>ח</w:t>
      </w:r>
      <w:r>
        <w:rPr>
          <w:rStyle w:val="default"/>
          <w:rFonts w:cs="FrankRuehl" w:hint="cs"/>
          <w:rtl/>
        </w:rPr>
        <w:t>וק זה, אולם לא יידרש אדם ל</w:t>
      </w:r>
      <w:r>
        <w:rPr>
          <w:rStyle w:val="default"/>
          <w:rFonts w:cs="FrankRuehl"/>
          <w:rtl/>
        </w:rPr>
        <w:t>מסור</w:t>
      </w:r>
      <w:r>
        <w:rPr>
          <w:rStyle w:val="default"/>
          <w:rFonts w:cs="FrankRuehl" w:hint="cs"/>
          <w:rtl/>
        </w:rPr>
        <w:t xml:space="preserve"> ידיעות ומסמכים שיש בהם כדי להפלילו.</w:t>
      </w:r>
    </w:p>
    <w:p w14:paraId="2C4193B7" w14:textId="77777777" w:rsidR="00B45AE6" w:rsidRPr="00393C4D" w:rsidRDefault="00B45AE6" w:rsidP="00B45AE6">
      <w:pPr>
        <w:pStyle w:val="P00"/>
        <w:tabs>
          <w:tab w:val="clear" w:pos="6259"/>
        </w:tabs>
        <w:spacing w:before="0"/>
        <w:ind w:left="0" w:right="1134"/>
        <w:rPr>
          <w:rStyle w:val="default"/>
          <w:rFonts w:cs="FrankRuehl" w:hint="cs"/>
          <w:vanish/>
          <w:color w:val="FF0000"/>
          <w:sz w:val="20"/>
          <w:szCs w:val="20"/>
          <w:shd w:val="clear" w:color="auto" w:fill="FFFF99"/>
          <w:rtl/>
        </w:rPr>
      </w:pPr>
      <w:bookmarkStart w:id="41" w:name="Rov52"/>
      <w:r w:rsidRPr="00393C4D">
        <w:rPr>
          <w:rStyle w:val="default"/>
          <w:rFonts w:cs="FrankRuehl" w:hint="cs"/>
          <w:vanish/>
          <w:color w:val="FF0000"/>
          <w:sz w:val="20"/>
          <w:szCs w:val="20"/>
          <w:shd w:val="clear" w:color="auto" w:fill="FFFF99"/>
          <w:rtl/>
        </w:rPr>
        <w:t>מיום 1.1.2016</w:t>
      </w:r>
    </w:p>
    <w:p w14:paraId="6ACC980A" w14:textId="77777777" w:rsidR="00B45AE6" w:rsidRPr="00393C4D" w:rsidRDefault="00B45AE6" w:rsidP="00B45AE6">
      <w:pPr>
        <w:pStyle w:val="P00"/>
        <w:tabs>
          <w:tab w:val="clear" w:pos="6259"/>
        </w:tabs>
        <w:spacing w:before="0"/>
        <w:ind w:left="0" w:right="1134"/>
        <w:rPr>
          <w:rStyle w:val="default"/>
          <w:rFonts w:cs="FrankRuehl" w:hint="cs"/>
          <w:vanish/>
          <w:sz w:val="20"/>
          <w:szCs w:val="20"/>
          <w:shd w:val="clear" w:color="auto" w:fill="FFFF99"/>
          <w:rtl/>
        </w:rPr>
      </w:pPr>
      <w:r w:rsidRPr="00393C4D">
        <w:rPr>
          <w:rStyle w:val="default"/>
          <w:rFonts w:cs="FrankRuehl" w:hint="cs"/>
          <w:b/>
          <w:bCs/>
          <w:vanish/>
          <w:sz w:val="20"/>
          <w:szCs w:val="20"/>
          <w:shd w:val="clear" w:color="auto" w:fill="FFFF99"/>
          <w:rtl/>
        </w:rPr>
        <w:t>תיקון מס' 5</w:t>
      </w:r>
    </w:p>
    <w:p w14:paraId="45F19930" w14:textId="77777777" w:rsidR="00B45AE6" w:rsidRPr="00393C4D" w:rsidRDefault="00B45AE6" w:rsidP="00B45AE6">
      <w:pPr>
        <w:pStyle w:val="P00"/>
        <w:tabs>
          <w:tab w:val="clear" w:pos="6259"/>
        </w:tabs>
        <w:spacing w:before="0"/>
        <w:ind w:left="0" w:right="1134"/>
        <w:rPr>
          <w:rStyle w:val="default"/>
          <w:rFonts w:cs="FrankRuehl" w:hint="cs"/>
          <w:vanish/>
          <w:sz w:val="20"/>
          <w:szCs w:val="20"/>
          <w:shd w:val="clear" w:color="auto" w:fill="FFFF99"/>
          <w:rtl/>
        </w:rPr>
      </w:pPr>
      <w:hyperlink r:id="rId77" w:history="1">
        <w:r w:rsidRPr="00393C4D">
          <w:rPr>
            <w:rStyle w:val="Hyperlink"/>
            <w:rFonts w:cs="FrankRuehl" w:hint="cs"/>
            <w:vanish/>
            <w:szCs w:val="20"/>
            <w:shd w:val="clear" w:color="auto" w:fill="FFFF99"/>
            <w:rtl/>
          </w:rPr>
          <w:t>ס"ח תשע"ו מס' 2510</w:t>
        </w:r>
      </w:hyperlink>
      <w:r w:rsidRPr="00393C4D">
        <w:rPr>
          <w:rStyle w:val="default"/>
          <w:rFonts w:cs="FrankRuehl" w:hint="cs"/>
          <w:vanish/>
          <w:sz w:val="20"/>
          <w:szCs w:val="20"/>
          <w:shd w:val="clear" w:color="auto" w:fill="FFFF99"/>
          <w:rtl/>
        </w:rPr>
        <w:t xml:space="preserve"> מיום 30.11.2015 עמ' 88 (</w:t>
      </w:r>
      <w:hyperlink r:id="rId78" w:history="1">
        <w:r w:rsidRPr="00393C4D">
          <w:rPr>
            <w:rStyle w:val="Hyperlink"/>
            <w:rFonts w:cs="FrankRuehl" w:hint="cs"/>
            <w:vanish/>
            <w:szCs w:val="20"/>
            <w:shd w:val="clear" w:color="auto" w:fill="FFFF99"/>
            <w:rtl/>
          </w:rPr>
          <w:t>ה"ח 951</w:t>
        </w:r>
      </w:hyperlink>
      <w:r w:rsidRPr="00393C4D">
        <w:rPr>
          <w:rStyle w:val="default"/>
          <w:rFonts w:cs="FrankRuehl" w:hint="cs"/>
          <w:vanish/>
          <w:sz w:val="20"/>
          <w:szCs w:val="20"/>
          <w:shd w:val="clear" w:color="auto" w:fill="FFFF99"/>
          <w:rtl/>
        </w:rPr>
        <w:t>)</w:t>
      </w:r>
    </w:p>
    <w:p w14:paraId="608EB375" w14:textId="77777777" w:rsidR="00B45AE6" w:rsidRPr="00B45AE6" w:rsidRDefault="00B45AE6" w:rsidP="00B45AE6">
      <w:pPr>
        <w:pStyle w:val="P00"/>
        <w:ind w:left="0" w:right="1134"/>
        <w:rPr>
          <w:rStyle w:val="default"/>
          <w:rFonts w:cs="FrankRuehl"/>
          <w:sz w:val="2"/>
          <w:szCs w:val="2"/>
          <w:rtl/>
        </w:rPr>
      </w:pPr>
      <w:r w:rsidRPr="00393C4D">
        <w:rPr>
          <w:rStyle w:val="default"/>
          <w:rFonts w:cs="FrankRuehl"/>
          <w:vanish/>
          <w:sz w:val="22"/>
          <w:szCs w:val="22"/>
          <w:shd w:val="clear" w:color="auto" w:fill="FFFF99"/>
          <w:rtl/>
        </w:rPr>
        <w:tab/>
        <w:t>(</w:t>
      </w:r>
      <w:r w:rsidRPr="00393C4D">
        <w:rPr>
          <w:rStyle w:val="default"/>
          <w:rFonts w:cs="FrankRuehl" w:hint="cs"/>
          <w:vanish/>
          <w:sz w:val="22"/>
          <w:szCs w:val="22"/>
          <w:shd w:val="clear" w:color="auto" w:fill="FFFF99"/>
          <w:rtl/>
        </w:rPr>
        <w:t>א)</w:t>
      </w:r>
      <w:r w:rsidRPr="00393C4D">
        <w:rPr>
          <w:rStyle w:val="default"/>
          <w:rFonts w:cs="FrankRuehl"/>
          <w:vanish/>
          <w:sz w:val="22"/>
          <w:szCs w:val="22"/>
          <w:shd w:val="clear" w:color="auto" w:fill="FFFF99"/>
          <w:rtl/>
        </w:rPr>
        <w:tab/>
      </w:r>
      <w:r w:rsidRPr="00393C4D">
        <w:rPr>
          <w:rStyle w:val="default"/>
          <w:rFonts w:cs="FrankRuehl" w:hint="cs"/>
          <w:vanish/>
          <w:sz w:val="22"/>
          <w:szCs w:val="22"/>
          <w:shd w:val="clear" w:color="auto" w:fill="FFFF99"/>
          <w:rtl/>
        </w:rPr>
        <w:t>המנ</w:t>
      </w:r>
      <w:r w:rsidRPr="00393C4D">
        <w:rPr>
          <w:rStyle w:val="default"/>
          <w:rFonts w:cs="FrankRuehl"/>
          <w:vanish/>
          <w:sz w:val="22"/>
          <w:szCs w:val="22"/>
          <w:shd w:val="clear" w:color="auto" w:fill="FFFF99"/>
          <w:rtl/>
        </w:rPr>
        <w:t>ה</w:t>
      </w:r>
      <w:r w:rsidRPr="00393C4D">
        <w:rPr>
          <w:rStyle w:val="default"/>
          <w:rFonts w:cs="FrankRuehl" w:hint="cs"/>
          <w:vanish/>
          <w:sz w:val="22"/>
          <w:szCs w:val="22"/>
          <w:shd w:val="clear" w:color="auto" w:fill="FFFF99"/>
          <w:rtl/>
        </w:rPr>
        <w:t xml:space="preserve">ל רשאי </w:t>
      </w:r>
      <w:r w:rsidRPr="00393C4D">
        <w:rPr>
          <w:rStyle w:val="default"/>
          <w:rFonts w:cs="FrankRuehl" w:hint="cs"/>
          <w:strike/>
          <w:vanish/>
          <w:sz w:val="22"/>
          <w:szCs w:val="22"/>
          <w:shd w:val="clear" w:color="auto" w:fill="FFFF99"/>
          <w:rtl/>
        </w:rPr>
        <w:t>למ</w:t>
      </w:r>
      <w:r w:rsidRPr="00393C4D">
        <w:rPr>
          <w:rStyle w:val="default"/>
          <w:rFonts w:cs="FrankRuehl"/>
          <w:strike/>
          <w:vanish/>
          <w:sz w:val="22"/>
          <w:szCs w:val="22"/>
          <w:shd w:val="clear" w:color="auto" w:fill="FFFF99"/>
          <w:rtl/>
        </w:rPr>
        <w:t>נ</w:t>
      </w:r>
      <w:r w:rsidRPr="00393C4D">
        <w:rPr>
          <w:rStyle w:val="default"/>
          <w:rFonts w:cs="FrankRuehl" w:hint="cs"/>
          <w:strike/>
          <w:vanish/>
          <w:sz w:val="22"/>
          <w:szCs w:val="22"/>
          <w:shd w:val="clear" w:color="auto" w:fill="FFFF99"/>
          <w:rtl/>
        </w:rPr>
        <w:t>ו</w:t>
      </w:r>
      <w:r w:rsidRPr="00393C4D">
        <w:rPr>
          <w:rStyle w:val="default"/>
          <w:rFonts w:cs="FrankRuehl"/>
          <w:strike/>
          <w:vanish/>
          <w:sz w:val="22"/>
          <w:szCs w:val="22"/>
          <w:shd w:val="clear" w:color="auto" w:fill="FFFF99"/>
          <w:rtl/>
        </w:rPr>
        <w:t>ת</w:t>
      </w:r>
      <w:r w:rsidRPr="00393C4D">
        <w:rPr>
          <w:rStyle w:val="default"/>
          <w:rFonts w:cs="FrankRuehl" w:hint="cs"/>
          <w:vanish/>
          <w:sz w:val="22"/>
          <w:szCs w:val="22"/>
          <w:shd w:val="clear" w:color="auto" w:fill="FFFF99"/>
          <w:rtl/>
        </w:rPr>
        <w:t xml:space="preserve"> </w:t>
      </w:r>
      <w:r w:rsidRPr="00393C4D">
        <w:rPr>
          <w:rStyle w:val="default"/>
          <w:rFonts w:cs="FrankRuehl" w:hint="cs"/>
          <w:vanish/>
          <w:sz w:val="22"/>
          <w:szCs w:val="22"/>
          <w:u w:val="single"/>
          <w:shd w:val="clear" w:color="auto" w:fill="FFFF99"/>
          <w:rtl/>
        </w:rPr>
        <w:t>להסמיך</w:t>
      </w:r>
      <w:r w:rsidRPr="00393C4D">
        <w:rPr>
          <w:rStyle w:val="default"/>
          <w:rFonts w:cs="FrankRuehl" w:hint="cs"/>
          <w:vanish/>
          <w:sz w:val="22"/>
          <w:szCs w:val="22"/>
          <w:shd w:val="clear" w:color="auto" w:fill="FFFF99"/>
          <w:rtl/>
        </w:rPr>
        <w:t xml:space="preserve"> מפקחים לענין חוק זה.</w:t>
      </w:r>
      <w:bookmarkEnd w:id="41"/>
    </w:p>
    <w:p w14:paraId="5D87745B" w14:textId="77777777" w:rsidR="002E6258" w:rsidRDefault="002E6258" w:rsidP="00B45AE6">
      <w:pPr>
        <w:pStyle w:val="P00"/>
        <w:spacing w:before="72"/>
        <w:ind w:left="0" w:right="1134"/>
        <w:rPr>
          <w:rStyle w:val="default"/>
          <w:rFonts w:cs="FrankRuehl" w:hint="cs"/>
          <w:rtl/>
        </w:rPr>
      </w:pPr>
      <w:bookmarkStart w:id="42" w:name="Seif8"/>
      <w:bookmarkEnd w:id="42"/>
      <w:r w:rsidRPr="00551618">
        <w:rPr>
          <w:rStyle w:val="big-number"/>
        </w:rPr>
        <w:pict w14:anchorId="6EDF7C2A">
          <v:rect id="_x0000_s2060" style="position:absolute;left:0;text-align:left;margin-left:464.35pt;margin-top:7.1pt;width:75.05pt;height:26.9pt;z-index:251643904" filled="f" stroked="f" strokecolor="lime" strokeweight=".25pt">
            <v:textbox style="mso-next-textbox:#_x0000_s2060" inset="0,0,0,0">
              <w:txbxContent>
                <w:p w14:paraId="69D7A58A" w14:textId="77777777" w:rsidR="00D2110E" w:rsidRDefault="00D2110E">
                  <w:pPr>
                    <w:spacing w:line="160" w:lineRule="exact"/>
                    <w:rPr>
                      <w:rFonts w:cs="Miriam" w:hint="cs"/>
                      <w:noProof/>
                      <w:sz w:val="18"/>
                      <w:szCs w:val="18"/>
                      <w:rtl/>
                    </w:rPr>
                  </w:pPr>
                  <w:r>
                    <w:rPr>
                      <w:rFonts w:cs="Miriam"/>
                      <w:sz w:val="18"/>
                      <w:szCs w:val="18"/>
                      <w:rtl/>
                    </w:rPr>
                    <w:t>ס</w:t>
                  </w:r>
                  <w:r>
                    <w:rPr>
                      <w:rFonts w:cs="Miriam" w:hint="cs"/>
                      <w:sz w:val="18"/>
                      <w:szCs w:val="18"/>
                      <w:rtl/>
                    </w:rPr>
                    <w:t>מכויו</w:t>
                  </w:r>
                  <w:r>
                    <w:rPr>
                      <w:rFonts w:cs="Miriam"/>
                      <w:sz w:val="18"/>
                      <w:szCs w:val="18"/>
                      <w:rtl/>
                    </w:rPr>
                    <w:t>ת</w:t>
                  </w:r>
                  <w:r>
                    <w:rPr>
                      <w:rFonts w:cs="Miriam" w:hint="cs"/>
                      <w:sz w:val="18"/>
                      <w:szCs w:val="18"/>
                      <w:rtl/>
                    </w:rPr>
                    <w:t xml:space="preserve"> עזר</w:t>
                  </w:r>
                </w:p>
                <w:p w14:paraId="10F67D52" w14:textId="77777777" w:rsidR="00B45AE6" w:rsidRDefault="00B45AE6" w:rsidP="00B45AE6">
                  <w:pPr>
                    <w:spacing w:line="160" w:lineRule="exact"/>
                    <w:rPr>
                      <w:rFonts w:cs="Miriam" w:hint="cs"/>
                      <w:noProof/>
                      <w:sz w:val="18"/>
                      <w:szCs w:val="18"/>
                      <w:rtl/>
                    </w:rPr>
                  </w:pPr>
                  <w:r>
                    <w:rPr>
                      <w:rFonts w:cs="Miriam" w:hint="cs"/>
                      <w:noProof/>
                      <w:sz w:val="18"/>
                      <w:szCs w:val="18"/>
                      <w:rtl/>
                    </w:rPr>
                    <w:t xml:space="preserve">(תיקון מס' 5) </w:t>
                  </w:r>
                  <w:r>
                    <w:rPr>
                      <w:rFonts w:cs="Miriam"/>
                      <w:noProof/>
                      <w:sz w:val="18"/>
                      <w:szCs w:val="18"/>
                      <w:rtl/>
                    </w:rPr>
                    <w:br/>
                  </w:r>
                  <w:r>
                    <w:rPr>
                      <w:rFonts w:cs="Miriam" w:hint="cs"/>
                      <w:noProof/>
                      <w:sz w:val="18"/>
                      <w:szCs w:val="18"/>
                      <w:rtl/>
                    </w:rPr>
                    <w:t>תשע"ו-2015</w:t>
                  </w:r>
                </w:p>
              </w:txbxContent>
            </v:textbox>
            <w10:anchorlock/>
          </v:rect>
        </w:pict>
      </w:r>
      <w:r w:rsidRPr="00551618">
        <w:rPr>
          <w:rStyle w:val="big-number"/>
          <w:rtl/>
        </w:rPr>
        <w:t>10</w:t>
      </w:r>
      <w:r w:rsidRPr="00551618">
        <w:rPr>
          <w:rStyle w:val="default"/>
          <w:rFonts w:cs="FrankRuehl"/>
          <w:rtl/>
        </w:rPr>
        <w:t>.</w:t>
      </w:r>
      <w:r w:rsidRPr="00551618">
        <w:rPr>
          <w:rStyle w:val="default"/>
          <w:rFonts w:cs="FrankRuehl"/>
          <w:rtl/>
        </w:rPr>
        <w:tab/>
      </w:r>
      <w:r>
        <w:rPr>
          <w:rStyle w:val="default"/>
          <w:rFonts w:cs="FrankRuehl"/>
          <w:rtl/>
        </w:rPr>
        <w:t>נ</w:t>
      </w:r>
      <w:r>
        <w:rPr>
          <w:rStyle w:val="default"/>
          <w:rFonts w:cs="FrankRuehl" w:hint="cs"/>
          <w:rtl/>
        </w:rPr>
        <w:t xml:space="preserve">תן </w:t>
      </w:r>
      <w:r w:rsidR="00B45AE6" w:rsidRPr="00B45AE6">
        <w:rPr>
          <w:rStyle w:val="default"/>
          <w:rFonts w:cs="FrankRuehl" w:hint="cs"/>
          <w:rtl/>
        </w:rPr>
        <w:t>שר התשתיות הלאומיות האנרגיה והמים</w:t>
      </w:r>
      <w:r>
        <w:rPr>
          <w:rStyle w:val="default"/>
          <w:rFonts w:cs="FrankRuehl" w:hint="cs"/>
          <w:rtl/>
        </w:rPr>
        <w:t>, או המנהל, צו או הוראה לפי חוק זה, ולא קוימו תוך התקופה שנקבעה בהם, ומי שנתן את הצו או ההוראה משוכנע שקיומם דרוש לבטיחותו של אדם או של רכוש,</w:t>
      </w:r>
      <w:r>
        <w:rPr>
          <w:rStyle w:val="default"/>
          <w:rFonts w:cs="FrankRuehl"/>
          <w:rtl/>
        </w:rPr>
        <w:t xml:space="preserve"> ר</w:t>
      </w:r>
      <w:r>
        <w:rPr>
          <w:rStyle w:val="default"/>
          <w:rFonts w:cs="FrankRuehl" w:hint="cs"/>
          <w:rtl/>
        </w:rPr>
        <w:t>שאי הוא לנקוט כ</w:t>
      </w:r>
      <w:r>
        <w:rPr>
          <w:rStyle w:val="default"/>
          <w:rFonts w:cs="FrankRuehl"/>
          <w:rtl/>
        </w:rPr>
        <w:t>ל</w:t>
      </w:r>
      <w:r>
        <w:rPr>
          <w:rStyle w:val="default"/>
          <w:rFonts w:cs="FrankRuehl" w:hint="cs"/>
          <w:rtl/>
        </w:rPr>
        <w:t xml:space="preserve"> אמ</w:t>
      </w:r>
      <w:r>
        <w:rPr>
          <w:rStyle w:val="default"/>
          <w:rFonts w:cs="FrankRuehl"/>
          <w:rtl/>
        </w:rPr>
        <w:t>צ</w:t>
      </w:r>
      <w:r>
        <w:rPr>
          <w:rStyle w:val="default"/>
          <w:rFonts w:cs="FrankRuehl" w:hint="cs"/>
          <w:rtl/>
        </w:rPr>
        <w:t>עים הדרושים לכפיית קיומם ולהו</w:t>
      </w:r>
      <w:r>
        <w:rPr>
          <w:rStyle w:val="default"/>
          <w:rFonts w:cs="FrankRuehl"/>
          <w:rtl/>
        </w:rPr>
        <w:t>ר</w:t>
      </w:r>
      <w:r>
        <w:rPr>
          <w:rStyle w:val="default"/>
          <w:rFonts w:cs="FrankRuehl" w:hint="cs"/>
          <w:rtl/>
        </w:rPr>
        <w:t>ות שכל הנמנע מלקיימם ישלם את ההוצאות שגרם</w:t>
      </w:r>
      <w:r>
        <w:rPr>
          <w:rStyle w:val="default"/>
          <w:rFonts w:cs="FrankRuehl"/>
          <w:rtl/>
        </w:rPr>
        <w:t xml:space="preserve"> </w:t>
      </w:r>
      <w:r>
        <w:rPr>
          <w:rStyle w:val="default"/>
          <w:rFonts w:cs="FrankRuehl" w:hint="cs"/>
          <w:rtl/>
        </w:rPr>
        <w:t>ל</w:t>
      </w:r>
      <w:r>
        <w:rPr>
          <w:rStyle w:val="default"/>
          <w:rFonts w:cs="FrankRuehl"/>
          <w:rtl/>
        </w:rPr>
        <w:t>ה</w:t>
      </w:r>
      <w:r>
        <w:rPr>
          <w:rStyle w:val="default"/>
          <w:rFonts w:cs="FrankRuehl" w:hint="cs"/>
          <w:rtl/>
        </w:rPr>
        <w:t>ן בהימנעותו; פקודת המסים, (גביה), תחול על גביית הוצאות כאמור, אלא שסעיף 12 לאותה פקודה לא יחול.</w:t>
      </w:r>
    </w:p>
    <w:p w14:paraId="3087B3A2" w14:textId="77777777" w:rsidR="00B45AE6" w:rsidRPr="00393C4D" w:rsidRDefault="00B45AE6" w:rsidP="00B45AE6">
      <w:pPr>
        <w:pStyle w:val="P00"/>
        <w:tabs>
          <w:tab w:val="clear" w:pos="6259"/>
        </w:tabs>
        <w:spacing w:before="0"/>
        <w:ind w:left="0" w:right="1134"/>
        <w:rPr>
          <w:rStyle w:val="default"/>
          <w:rFonts w:cs="FrankRuehl" w:hint="cs"/>
          <w:vanish/>
          <w:color w:val="FF0000"/>
          <w:sz w:val="20"/>
          <w:szCs w:val="20"/>
          <w:shd w:val="clear" w:color="auto" w:fill="FFFF99"/>
          <w:rtl/>
        </w:rPr>
      </w:pPr>
      <w:bookmarkStart w:id="43" w:name="Rov53"/>
      <w:r w:rsidRPr="00393C4D">
        <w:rPr>
          <w:rStyle w:val="default"/>
          <w:rFonts w:cs="FrankRuehl" w:hint="cs"/>
          <w:vanish/>
          <w:color w:val="FF0000"/>
          <w:sz w:val="20"/>
          <w:szCs w:val="20"/>
          <w:shd w:val="clear" w:color="auto" w:fill="FFFF99"/>
          <w:rtl/>
        </w:rPr>
        <w:t>מיום 1.1.2016</w:t>
      </w:r>
    </w:p>
    <w:p w14:paraId="610308E5" w14:textId="77777777" w:rsidR="00B45AE6" w:rsidRPr="00393C4D" w:rsidRDefault="00B45AE6" w:rsidP="00B45AE6">
      <w:pPr>
        <w:pStyle w:val="P00"/>
        <w:tabs>
          <w:tab w:val="clear" w:pos="6259"/>
        </w:tabs>
        <w:spacing w:before="0"/>
        <w:ind w:left="0" w:right="1134"/>
        <w:rPr>
          <w:rStyle w:val="default"/>
          <w:rFonts w:cs="FrankRuehl" w:hint="cs"/>
          <w:vanish/>
          <w:sz w:val="20"/>
          <w:szCs w:val="20"/>
          <w:shd w:val="clear" w:color="auto" w:fill="FFFF99"/>
          <w:rtl/>
        </w:rPr>
      </w:pPr>
      <w:r w:rsidRPr="00393C4D">
        <w:rPr>
          <w:rStyle w:val="default"/>
          <w:rFonts w:cs="FrankRuehl" w:hint="cs"/>
          <w:b/>
          <w:bCs/>
          <w:vanish/>
          <w:sz w:val="20"/>
          <w:szCs w:val="20"/>
          <w:shd w:val="clear" w:color="auto" w:fill="FFFF99"/>
          <w:rtl/>
        </w:rPr>
        <w:t>תיקון מס' 5</w:t>
      </w:r>
    </w:p>
    <w:p w14:paraId="4C791820" w14:textId="77777777" w:rsidR="00B45AE6" w:rsidRPr="00393C4D" w:rsidRDefault="00B45AE6" w:rsidP="00B45AE6">
      <w:pPr>
        <w:pStyle w:val="P00"/>
        <w:tabs>
          <w:tab w:val="clear" w:pos="6259"/>
        </w:tabs>
        <w:spacing w:before="0"/>
        <w:ind w:left="0" w:right="1134"/>
        <w:rPr>
          <w:rStyle w:val="default"/>
          <w:rFonts w:cs="FrankRuehl" w:hint="cs"/>
          <w:vanish/>
          <w:sz w:val="20"/>
          <w:szCs w:val="20"/>
          <w:shd w:val="clear" w:color="auto" w:fill="FFFF99"/>
          <w:rtl/>
        </w:rPr>
      </w:pPr>
      <w:hyperlink r:id="rId79" w:history="1">
        <w:r w:rsidRPr="00393C4D">
          <w:rPr>
            <w:rStyle w:val="Hyperlink"/>
            <w:rFonts w:cs="FrankRuehl" w:hint="cs"/>
            <w:vanish/>
            <w:szCs w:val="20"/>
            <w:shd w:val="clear" w:color="auto" w:fill="FFFF99"/>
            <w:rtl/>
          </w:rPr>
          <w:t>ס"ח תשע"ו מס' 2510</w:t>
        </w:r>
      </w:hyperlink>
      <w:r w:rsidRPr="00393C4D">
        <w:rPr>
          <w:rStyle w:val="default"/>
          <w:rFonts w:cs="FrankRuehl" w:hint="cs"/>
          <w:vanish/>
          <w:sz w:val="20"/>
          <w:szCs w:val="20"/>
          <w:shd w:val="clear" w:color="auto" w:fill="FFFF99"/>
          <w:rtl/>
        </w:rPr>
        <w:t xml:space="preserve"> מיום 30.11.2015 עמ' 88 (</w:t>
      </w:r>
      <w:hyperlink r:id="rId80" w:history="1">
        <w:r w:rsidRPr="00393C4D">
          <w:rPr>
            <w:rStyle w:val="Hyperlink"/>
            <w:rFonts w:cs="FrankRuehl" w:hint="cs"/>
            <w:vanish/>
            <w:szCs w:val="20"/>
            <w:shd w:val="clear" w:color="auto" w:fill="FFFF99"/>
            <w:rtl/>
          </w:rPr>
          <w:t>ה"ח 951</w:t>
        </w:r>
      </w:hyperlink>
      <w:r w:rsidRPr="00393C4D">
        <w:rPr>
          <w:rStyle w:val="default"/>
          <w:rFonts w:cs="FrankRuehl" w:hint="cs"/>
          <w:vanish/>
          <w:sz w:val="20"/>
          <w:szCs w:val="20"/>
          <w:shd w:val="clear" w:color="auto" w:fill="FFFF99"/>
          <w:rtl/>
        </w:rPr>
        <w:t>)</w:t>
      </w:r>
    </w:p>
    <w:p w14:paraId="5C9F62C8" w14:textId="77777777" w:rsidR="00B45AE6" w:rsidRPr="00B45AE6" w:rsidRDefault="00B45AE6" w:rsidP="00B45AE6">
      <w:pPr>
        <w:pStyle w:val="P00"/>
        <w:ind w:left="0" w:right="1134"/>
        <w:rPr>
          <w:rStyle w:val="default"/>
          <w:rFonts w:cs="FrankRuehl" w:hint="cs"/>
          <w:sz w:val="2"/>
          <w:szCs w:val="2"/>
          <w:shd w:val="clear" w:color="auto" w:fill="FFFF99"/>
          <w:rtl/>
        </w:rPr>
      </w:pPr>
      <w:r w:rsidRPr="00393C4D">
        <w:rPr>
          <w:rStyle w:val="default"/>
          <w:rFonts w:cs="FrankRuehl"/>
          <w:vanish/>
          <w:sz w:val="22"/>
          <w:szCs w:val="22"/>
          <w:shd w:val="clear" w:color="auto" w:fill="FFFF99"/>
          <w:rtl/>
        </w:rPr>
        <w:t>10.</w:t>
      </w:r>
      <w:r w:rsidRPr="00393C4D">
        <w:rPr>
          <w:rStyle w:val="default"/>
          <w:rFonts w:cs="FrankRuehl"/>
          <w:vanish/>
          <w:sz w:val="22"/>
          <w:szCs w:val="22"/>
          <w:shd w:val="clear" w:color="auto" w:fill="FFFF99"/>
          <w:rtl/>
        </w:rPr>
        <w:tab/>
        <w:t>נ</w:t>
      </w:r>
      <w:r w:rsidRPr="00393C4D">
        <w:rPr>
          <w:rStyle w:val="default"/>
          <w:rFonts w:cs="FrankRuehl" w:hint="cs"/>
          <w:vanish/>
          <w:sz w:val="22"/>
          <w:szCs w:val="22"/>
          <w:shd w:val="clear" w:color="auto" w:fill="FFFF99"/>
          <w:rtl/>
        </w:rPr>
        <w:t xml:space="preserve">תן </w:t>
      </w:r>
      <w:r w:rsidRPr="00393C4D">
        <w:rPr>
          <w:rStyle w:val="default"/>
          <w:rFonts w:cs="FrankRuehl"/>
          <w:strike/>
          <w:vanish/>
          <w:sz w:val="22"/>
          <w:szCs w:val="22"/>
          <w:shd w:val="clear" w:color="auto" w:fill="FFFF99"/>
          <w:rtl/>
        </w:rPr>
        <w:t>ה</w:t>
      </w:r>
      <w:r w:rsidRPr="00393C4D">
        <w:rPr>
          <w:rStyle w:val="default"/>
          <w:rFonts w:cs="FrankRuehl" w:hint="cs"/>
          <w:strike/>
          <w:vanish/>
          <w:sz w:val="22"/>
          <w:szCs w:val="22"/>
          <w:shd w:val="clear" w:color="auto" w:fill="FFFF99"/>
          <w:rtl/>
        </w:rPr>
        <w:t>שר</w:t>
      </w:r>
      <w:r w:rsidRPr="00393C4D">
        <w:rPr>
          <w:rStyle w:val="default"/>
          <w:rFonts w:cs="FrankRuehl" w:hint="cs"/>
          <w:vanish/>
          <w:sz w:val="22"/>
          <w:szCs w:val="22"/>
          <w:shd w:val="clear" w:color="auto" w:fill="FFFF99"/>
          <w:rtl/>
        </w:rPr>
        <w:t xml:space="preserve"> </w:t>
      </w:r>
      <w:r w:rsidRPr="00393C4D">
        <w:rPr>
          <w:rStyle w:val="default"/>
          <w:rFonts w:cs="FrankRuehl" w:hint="cs"/>
          <w:vanish/>
          <w:sz w:val="22"/>
          <w:szCs w:val="22"/>
          <w:u w:val="single"/>
          <w:shd w:val="clear" w:color="auto" w:fill="FFFF99"/>
          <w:rtl/>
        </w:rPr>
        <w:t>שר התשתיות הלאומיות האנרגיה והמים</w:t>
      </w:r>
      <w:r w:rsidRPr="00393C4D">
        <w:rPr>
          <w:rStyle w:val="default"/>
          <w:rFonts w:cs="FrankRuehl" w:hint="cs"/>
          <w:vanish/>
          <w:sz w:val="22"/>
          <w:szCs w:val="22"/>
          <w:shd w:val="clear" w:color="auto" w:fill="FFFF99"/>
          <w:rtl/>
        </w:rPr>
        <w:t>, או המנהל, צו או הוראה לפי חוק זה, ולא קוימו תוך התקופה שנקבעה בהם, ומי שנתן את הצו או ההוראה משוכנע שקיומם דרוש לבטיחותו של אדם או של רכוש,</w:t>
      </w:r>
      <w:r w:rsidRPr="00393C4D">
        <w:rPr>
          <w:rStyle w:val="default"/>
          <w:rFonts w:cs="FrankRuehl"/>
          <w:vanish/>
          <w:sz w:val="22"/>
          <w:szCs w:val="22"/>
          <w:shd w:val="clear" w:color="auto" w:fill="FFFF99"/>
          <w:rtl/>
        </w:rPr>
        <w:t xml:space="preserve"> ר</w:t>
      </w:r>
      <w:r w:rsidRPr="00393C4D">
        <w:rPr>
          <w:rStyle w:val="default"/>
          <w:rFonts w:cs="FrankRuehl" w:hint="cs"/>
          <w:vanish/>
          <w:sz w:val="22"/>
          <w:szCs w:val="22"/>
          <w:shd w:val="clear" w:color="auto" w:fill="FFFF99"/>
          <w:rtl/>
        </w:rPr>
        <w:t>שאי הוא לנקוט כ</w:t>
      </w:r>
      <w:r w:rsidRPr="00393C4D">
        <w:rPr>
          <w:rStyle w:val="default"/>
          <w:rFonts w:cs="FrankRuehl"/>
          <w:vanish/>
          <w:sz w:val="22"/>
          <w:szCs w:val="22"/>
          <w:shd w:val="clear" w:color="auto" w:fill="FFFF99"/>
          <w:rtl/>
        </w:rPr>
        <w:t>ל</w:t>
      </w:r>
      <w:r w:rsidRPr="00393C4D">
        <w:rPr>
          <w:rStyle w:val="default"/>
          <w:rFonts w:cs="FrankRuehl" w:hint="cs"/>
          <w:vanish/>
          <w:sz w:val="22"/>
          <w:szCs w:val="22"/>
          <w:shd w:val="clear" w:color="auto" w:fill="FFFF99"/>
          <w:rtl/>
        </w:rPr>
        <w:t xml:space="preserve"> אמ</w:t>
      </w:r>
      <w:r w:rsidRPr="00393C4D">
        <w:rPr>
          <w:rStyle w:val="default"/>
          <w:rFonts w:cs="FrankRuehl"/>
          <w:vanish/>
          <w:sz w:val="22"/>
          <w:szCs w:val="22"/>
          <w:shd w:val="clear" w:color="auto" w:fill="FFFF99"/>
          <w:rtl/>
        </w:rPr>
        <w:t>צ</w:t>
      </w:r>
      <w:r w:rsidRPr="00393C4D">
        <w:rPr>
          <w:rStyle w:val="default"/>
          <w:rFonts w:cs="FrankRuehl" w:hint="cs"/>
          <w:vanish/>
          <w:sz w:val="22"/>
          <w:szCs w:val="22"/>
          <w:shd w:val="clear" w:color="auto" w:fill="FFFF99"/>
          <w:rtl/>
        </w:rPr>
        <w:t>עים הדרושים לכפיית קיומם ולהו</w:t>
      </w:r>
      <w:r w:rsidRPr="00393C4D">
        <w:rPr>
          <w:rStyle w:val="default"/>
          <w:rFonts w:cs="FrankRuehl"/>
          <w:vanish/>
          <w:sz w:val="22"/>
          <w:szCs w:val="22"/>
          <w:shd w:val="clear" w:color="auto" w:fill="FFFF99"/>
          <w:rtl/>
        </w:rPr>
        <w:t>ר</w:t>
      </w:r>
      <w:r w:rsidRPr="00393C4D">
        <w:rPr>
          <w:rStyle w:val="default"/>
          <w:rFonts w:cs="FrankRuehl" w:hint="cs"/>
          <w:vanish/>
          <w:sz w:val="22"/>
          <w:szCs w:val="22"/>
          <w:shd w:val="clear" w:color="auto" w:fill="FFFF99"/>
          <w:rtl/>
        </w:rPr>
        <w:t>ות שכל הנמנע מלקיימם ישלם את ההוצאות שגרם</w:t>
      </w:r>
      <w:r w:rsidRPr="00393C4D">
        <w:rPr>
          <w:rStyle w:val="default"/>
          <w:rFonts w:cs="FrankRuehl"/>
          <w:vanish/>
          <w:sz w:val="22"/>
          <w:szCs w:val="22"/>
          <w:shd w:val="clear" w:color="auto" w:fill="FFFF99"/>
          <w:rtl/>
        </w:rPr>
        <w:t xml:space="preserve"> </w:t>
      </w:r>
      <w:r w:rsidRPr="00393C4D">
        <w:rPr>
          <w:rStyle w:val="default"/>
          <w:rFonts w:cs="FrankRuehl" w:hint="cs"/>
          <w:vanish/>
          <w:sz w:val="22"/>
          <w:szCs w:val="22"/>
          <w:shd w:val="clear" w:color="auto" w:fill="FFFF99"/>
          <w:rtl/>
        </w:rPr>
        <w:t>ל</w:t>
      </w:r>
      <w:r w:rsidRPr="00393C4D">
        <w:rPr>
          <w:rStyle w:val="default"/>
          <w:rFonts w:cs="FrankRuehl"/>
          <w:vanish/>
          <w:sz w:val="22"/>
          <w:szCs w:val="22"/>
          <w:shd w:val="clear" w:color="auto" w:fill="FFFF99"/>
          <w:rtl/>
        </w:rPr>
        <w:t>ה</w:t>
      </w:r>
      <w:r w:rsidRPr="00393C4D">
        <w:rPr>
          <w:rStyle w:val="default"/>
          <w:rFonts w:cs="FrankRuehl" w:hint="cs"/>
          <w:vanish/>
          <w:sz w:val="22"/>
          <w:szCs w:val="22"/>
          <w:shd w:val="clear" w:color="auto" w:fill="FFFF99"/>
          <w:rtl/>
        </w:rPr>
        <w:t>ן בהימנעותו; פקודת המסים, (גביה), תחול על גביית הוצאות כאמור, אלא שסעיף 12 לאותה פקודה לא יחול.</w:t>
      </w:r>
      <w:bookmarkEnd w:id="43"/>
    </w:p>
    <w:p w14:paraId="699D86B8" w14:textId="77777777" w:rsidR="002E6258" w:rsidRDefault="002E6258" w:rsidP="00B45AE6">
      <w:pPr>
        <w:pStyle w:val="P00"/>
        <w:spacing w:before="72"/>
        <w:ind w:left="0" w:right="1134"/>
        <w:rPr>
          <w:rStyle w:val="default"/>
          <w:rFonts w:cs="FrankRuehl"/>
          <w:rtl/>
        </w:rPr>
      </w:pPr>
      <w:bookmarkStart w:id="44" w:name="Seif9"/>
      <w:bookmarkEnd w:id="44"/>
      <w:r w:rsidRPr="00551618">
        <w:rPr>
          <w:rStyle w:val="big-number"/>
        </w:rPr>
        <w:pict w14:anchorId="0EAB5165">
          <v:rect id="_x0000_s2061" style="position:absolute;left:0;text-align:left;margin-left:464.35pt;margin-top:7.1pt;width:75.05pt;height:47pt;z-index:251644928" filled="f" stroked="f" strokecolor="lime" strokeweight=".25pt">
            <v:textbox style="mso-next-textbox:#_x0000_s2061" inset="0,0,0,0">
              <w:txbxContent>
                <w:p w14:paraId="39645B09" w14:textId="77777777" w:rsidR="00D2110E" w:rsidRDefault="00D2110E">
                  <w:pPr>
                    <w:spacing w:line="160" w:lineRule="exact"/>
                    <w:rPr>
                      <w:rFonts w:cs="Miriam"/>
                      <w:noProof/>
                      <w:sz w:val="18"/>
                      <w:szCs w:val="18"/>
                      <w:rtl/>
                    </w:rPr>
                  </w:pPr>
                  <w:r>
                    <w:rPr>
                      <w:rFonts w:cs="Miriam"/>
                      <w:sz w:val="18"/>
                      <w:szCs w:val="18"/>
                      <w:rtl/>
                    </w:rPr>
                    <w:t>ה</w:t>
                  </w:r>
                  <w:r>
                    <w:rPr>
                      <w:rFonts w:cs="Miriam" w:hint="cs"/>
                      <w:sz w:val="18"/>
                      <w:szCs w:val="18"/>
                      <w:rtl/>
                    </w:rPr>
                    <w:t>ורא</w:t>
                  </w:r>
                  <w:r>
                    <w:rPr>
                      <w:rFonts w:cs="Miriam"/>
                      <w:sz w:val="18"/>
                      <w:szCs w:val="18"/>
                      <w:rtl/>
                    </w:rPr>
                    <w:t>ו</w:t>
                  </w:r>
                  <w:r>
                    <w:rPr>
                      <w:rFonts w:cs="Miriam" w:hint="cs"/>
                      <w:sz w:val="18"/>
                      <w:szCs w:val="18"/>
                      <w:rtl/>
                    </w:rPr>
                    <w:t>ת מיוחדות לגבי המדינה</w:t>
                  </w:r>
                </w:p>
                <w:p w14:paraId="5A054C39" w14:textId="77777777" w:rsidR="00D2110E" w:rsidRDefault="00D2110E">
                  <w:pPr>
                    <w:spacing w:line="160" w:lineRule="exact"/>
                    <w:rPr>
                      <w:rFonts w:cs="Miriam" w:hint="cs"/>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שי"ז-1957</w:t>
                  </w:r>
                </w:p>
                <w:p w14:paraId="184A0C63" w14:textId="77777777" w:rsidR="00B45AE6" w:rsidRDefault="00B45AE6" w:rsidP="00B45AE6">
                  <w:pPr>
                    <w:spacing w:line="160" w:lineRule="exact"/>
                    <w:rPr>
                      <w:rFonts w:cs="Miriam" w:hint="cs"/>
                      <w:noProof/>
                      <w:sz w:val="18"/>
                      <w:szCs w:val="18"/>
                      <w:rtl/>
                    </w:rPr>
                  </w:pPr>
                  <w:r>
                    <w:rPr>
                      <w:rFonts w:cs="Miriam" w:hint="cs"/>
                      <w:noProof/>
                      <w:sz w:val="18"/>
                      <w:szCs w:val="18"/>
                      <w:rtl/>
                    </w:rPr>
                    <w:t xml:space="preserve">(תיקון מס' 5) </w:t>
                  </w:r>
                  <w:r>
                    <w:rPr>
                      <w:rFonts w:cs="Miriam"/>
                      <w:noProof/>
                      <w:sz w:val="18"/>
                      <w:szCs w:val="18"/>
                      <w:rtl/>
                    </w:rPr>
                    <w:br/>
                  </w:r>
                  <w:r>
                    <w:rPr>
                      <w:rFonts w:cs="Miriam" w:hint="cs"/>
                      <w:noProof/>
                      <w:sz w:val="18"/>
                      <w:szCs w:val="18"/>
                      <w:rtl/>
                    </w:rPr>
                    <w:t>תשע"ו-2015</w:t>
                  </w:r>
                </w:p>
              </w:txbxContent>
            </v:textbox>
            <w10:anchorlock/>
          </v:rect>
        </w:pict>
      </w:r>
      <w:r w:rsidRPr="00551618">
        <w:rPr>
          <w:rStyle w:val="big-number"/>
          <w:rtl/>
        </w:rPr>
        <w:t>10</w:t>
      </w:r>
      <w:r w:rsidRPr="00551618">
        <w:rPr>
          <w:rStyle w:val="default"/>
          <w:rFonts w:cs="FrankRuehl"/>
          <w:rtl/>
        </w:rPr>
        <w:t>א</w:t>
      </w:r>
      <w:r>
        <w:rPr>
          <w:rStyle w:val="default"/>
          <w:rFonts w:cs="FrankRuehl" w:hint="cs"/>
          <w:rtl/>
        </w:rPr>
        <w:t>.</w:t>
      </w:r>
      <w:r>
        <w:rPr>
          <w:rStyle w:val="default"/>
          <w:rFonts w:cs="FrankRuehl"/>
          <w:rtl/>
        </w:rPr>
        <w:tab/>
      </w:r>
      <w:r w:rsidR="00B45AE6" w:rsidRPr="00B45AE6">
        <w:rPr>
          <w:rStyle w:val="default"/>
          <w:rFonts w:cs="FrankRuehl" w:hint="cs"/>
          <w:rtl/>
        </w:rPr>
        <w:t>שר התשתיות הלאומיות האנרגיה והמים</w:t>
      </w:r>
      <w:r>
        <w:rPr>
          <w:rStyle w:val="default"/>
          <w:rFonts w:cs="FrankRuehl"/>
          <w:rtl/>
        </w:rPr>
        <w:t xml:space="preserve"> </w:t>
      </w:r>
      <w:r>
        <w:rPr>
          <w:rStyle w:val="default"/>
          <w:rFonts w:cs="FrankRuehl" w:hint="cs"/>
          <w:rtl/>
        </w:rPr>
        <w:t>ר</w:t>
      </w:r>
      <w:r>
        <w:rPr>
          <w:rStyle w:val="default"/>
          <w:rFonts w:cs="FrankRuehl"/>
          <w:rtl/>
        </w:rPr>
        <w:t>ש</w:t>
      </w:r>
      <w:r>
        <w:rPr>
          <w:rStyle w:val="default"/>
          <w:rFonts w:cs="FrankRuehl" w:hint="cs"/>
          <w:rtl/>
        </w:rPr>
        <w:t xml:space="preserve">אי </w:t>
      </w:r>
      <w:r>
        <w:rPr>
          <w:rStyle w:val="default"/>
          <w:rFonts w:cs="FrankRuehl"/>
          <w:rtl/>
        </w:rPr>
        <w:t>ל</w:t>
      </w:r>
      <w:r>
        <w:rPr>
          <w:rStyle w:val="default"/>
          <w:rFonts w:cs="FrankRuehl" w:hint="cs"/>
          <w:rtl/>
        </w:rPr>
        <w:t>קבוע בתקנות הוראות מיוחדות</w:t>
      </w:r>
      <w:r>
        <w:rPr>
          <w:rStyle w:val="default"/>
          <w:rFonts w:cs="FrankRuehl"/>
          <w:rtl/>
        </w:rPr>
        <w:t xml:space="preserve"> בדב</w:t>
      </w:r>
      <w:r>
        <w:rPr>
          <w:rStyle w:val="default"/>
          <w:rFonts w:cs="FrankRuehl" w:hint="cs"/>
          <w:rtl/>
        </w:rPr>
        <w:t>ר תחולתן של הוראות הסעיפים 4, 5 ו-9 על מיתקנים חשמליים המוחזקים בידי המדינה ועל התקנתם של מיתקנים על ידי המדינה;</w:t>
      </w:r>
    </w:p>
    <w:p w14:paraId="5B46288B" w14:textId="77777777" w:rsidR="002E6258" w:rsidRDefault="002E625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סעי</w:t>
      </w:r>
      <w:r>
        <w:rPr>
          <w:rStyle w:val="default"/>
          <w:rFonts w:cs="FrankRuehl"/>
          <w:rtl/>
        </w:rPr>
        <w:t>ף</w:t>
      </w:r>
      <w:r>
        <w:rPr>
          <w:rStyle w:val="default"/>
          <w:rFonts w:cs="FrankRuehl" w:hint="cs"/>
          <w:rtl/>
        </w:rPr>
        <w:t xml:space="preserve"> זה, "המדינה" </w:t>
      </w:r>
      <w:r>
        <w:rPr>
          <w:rStyle w:val="default"/>
          <w:rFonts w:cs="FrankRuehl"/>
          <w:rtl/>
        </w:rPr>
        <w:t>–</w:t>
      </w:r>
      <w:r>
        <w:rPr>
          <w:rStyle w:val="default"/>
          <w:rFonts w:cs="FrankRuehl" w:hint="cs"/>
          <w:rtl/>
        </w:rPr>
        <w:t xml:space="preserve"> למ</w:t>
      </w:r>
      <w:r>
        <w:rPr>
          <w:rStyle w:val="default"/>
          <w:rFonts w:cs="FrankRuehl"/>
          <w:rtl/>
        </w:rPr>
        <w:t>ע</w:t>
      </w:r>
      <w:r>
        <w:rPr>
          <w:rStyle w:val="default"/>
          <w:rFonts w:cs="FrankRuehl" w:hint="cs"/>
          <w:rtl/>
        </w:rPr>
        <w:t>ט צבא-הגנה לישראל ומפעלים</w:t>
      </w:r>
      <w:r>
        <w:rPr>
          <w:rStyle w:val="default"/>
          <w:rFonts w:cs="FrankRuehl"/>
          <w:rtl/>
        </w:rPr>
        <w:t xml:space="preserve"> </w:t>
      </w:r>
      <w:r>
        <w:rPr>
          <w:rStyle w:val="default"/>
          <w:rFonts w:cs="FrankRuehl" w:hint="cs"/>
          <w:rtl/>
        </w:rPr>
        <w:t>העו</w:t>
      </w:r>
      <w:r>
        <w:rPr>
          <w:rStyle w:val="default"/>
          <w:rFonts w:cs="FrankRuehl"/>
          <w:rtl/>
        </w:rPr>
        <w:t>ב</w:t>
      </w:r>
      <w:r>
        <w:rPr>
          <w:rStyle w:val="default"/>
          <w:rFonts w:cs="FrankRuehl" w:hint="cs"/>
          <w:rtl/>
        </w:rPr>
        <w:t>דים בשירותו בלבד.</w:t>
      </w:r>
    </w:p>
    <w:p w14:paraId="2D8E4552" w14:textId="77777777" w:rsidR="002E6258" w:rsidRPr="00393C4D" w:rsidRDefault="002E6258">
      <w:pPr>
        <w:pStyle w:val="P00"/>
        <w:spacing w:before="0"/>
        <w:ind w:left="0" w:right="1134"/>
        <w:rPr>
          <w:rFonts w:cs="FrankRuehl" w:hint="cs"/>
          <w:b/>
          <w:bCs/>
          <w:vanish/>
          <w:szCs w:val="20"/>
          <w:shd w:val="clear" w:color="auto" w:fill="FFFF99"/>
          <w:rtl/>
        </w:rPr>
      </w:pPr>
      <w:bookmarkStart w:id="45" w:name="Rov54"/>
      <w:r w:rsidRPr="00393C4D">
        <w:rPr>
          <w:rFonts w:cs="FrankRuehl" w:hint="cs"/>
          <w:vanish/>
          <w:color w:val="FF0000"/>
          <w:szCs w:val="20"/>
          <w:shd w:val="clear" w:color="auto" w:fill="FFFF99"/>
          <w:rtl/>
        </w:rPr>
        <w:t>מיום 25.7.1957</w:t>
      </w:r>
    </w:p>
    <w:p w14:paraId="4606390C" w14:textId="77777777" w:rsidR="002E6258" w:rsidRPr="00393C4D" w:rsidRDefault="002E6258">
      <w:pPr>
        <w:pStyle w:val="P00"/>
        <w:spacing w:before="0"/>
        <w:ind w:left="0" w:right="1134"/>
        <w:rPr>
          <w:rFonts w:cs="FrankRuehl" w:hint="cs"/>
          <w:b/>
          <w:bCs/>
          <w:vanish/>
          <w:szCs w:val="20"/>
          <w:shd w:val="clear" w:color="auto" w:fill="FFFF99"/>
          <w:rtl/>
        </w:rPr>
      </w:pPr>
      <w:r w:rsidRPr="00393C4D">
        <w:rPr>
          <w:rFonts w:cs="FrankRuehl" w:hint="cs"/>
          <w:b/>
          <w:bCs/>
          <w:vanish/>
          <w:szCs w:val="20"/>
          <w:shd w:val="clear" w:color="auto" w:fill="FFFF99"/>
          <w:rtl/>
        </w:rPr>
        <w:t>תיקון מס' 1</w:t>
      </w:r>
    </w:p>
    <w:p w14:paraId="77C76E87" w14:textId="77777777" w:rsidR="002E6258" w:rsidRPr="00393C4D" w:rsidRDefault="002E6258">
      <w:pPr>
        <w:pStyle w:val="P00"/>
        <w:tabs>
          <w:tab w:val="clear" w:pos="6259"/>
        </w:tabs>
        <w:spacing w:before="0"/>
        <w:ind w:left="0" w:right="1134"/>
        <w:rPr>
          <w:rFonts w:cs="FrankRuehl" w:hint="cs"/>
          <w:vanish/>
          <w:szCs w:val="20"/>
          <w:shd w:val="clear" w:color="auto" w:fill="FFFF99"/>
          <w:rtl/>
        </w:rPr>
      </w:pPr>
      <w:hyperlink r:id="rId81" w:history="1">
        <w:r w:rsidRPr="00393C4D">
          <w:rPr>
            <w:rStyle w:val="Hyperlink"/>
            <w:rFonts w:cs="FrankRuehl" w:hint="cs"/>
            <w:vanish/>
            <w:szCs w:val="20"/>
            <w:shd w:val="clear" w:color="auto" w:fill="FFFF99"/>
            <w:rtl/>
          </w:rPr>
          <w:t>ס"ח תשי"ז מס' 232</w:t>
        </w:r>
      </w:hyperlink>
      <w:r w:rsidRPr="00393C4D">
        <w:rPr>
          <w:rFonts w:cs="FrankRuehl" w:hint="cs"/>
          <w:vanish/>
          <w:szCs w:val="20"/>
          <w:shd w:val="clear" w:color="auto" w:fill="FFFF99"/>
          <w:rtl/>
        </w:rPr>
        <w:t xml:space="preserve"> מיום 25.7.1957 עמ' 140 (</w:t>
      </w:r>
      <w:hyperlink r:id="rId82" w:history="1">
        <w:r w:rsidRPr="00393C4D">
          <w:rPr>
            <w:rStyle w:val="Hyperlink"/>
            <w:rFonts w:cs="FrankRuehl" w:hint="cs"/>
            <w:vanish/>
            <w:szCs w:val="20"/>
            <w:shd w:val="clear" w:color="auto" w:fill="FFFF99"/>
            <w:rtl/>
          </w:rPr>
          <w:t>ה"ח 291</w:t>
        </w:r>
      </w:hyperlink>
      <w:r w:rsidRPr="00393C4D">
        <w:rPr>
          <w:rFonts w:cs="FrankRuehl" w:hint="cs"/>
          <w:vanish/>
          <w:szCs w:val="20"/>
          <w:shd w:val="clear" w:color="auto" w:fill="FFFF99"/>
          <w:rtl/>
        </w:rPr>
        <w:t>)</w:t>
      </w:r>
    </w:p>
    <w:p w14:paraId="38E823D5" w14:textId="77777777" w:rsidR="002E6258" w:rsidRPr="00393C4D" w:rsidRDefault="002E6258">
      <w:pPr>
        <w:pStyle w:val="P00"/>
        <w:tabs>
          <w:tab w:val="clear" w:pos="6259"/>
        </w:tabs>
        <w:spacing w:before="0"/>
        <w:ind w:left="0" w:right="1134"/>
        <w:rPr>
          <w:rFonts w:cs="FrankRuehl" w:hint="cs"/>
          <w:vanish/>
          <w:szCs w:val="20"/>
          <w:shd w:val="clear" w:color="auto" w:fill="FFFF99"/>
          <w:rtl/>
        </w:rPr>
      </w:pPr>
      <w:r w:rsidRPr="00393C4D">
        <w:rPr>
          <w:rFonts w:cs="FrankRuehl" w:hint="cs"/>
          <w:b/>
          <w:bCs/>
          <w:vanish/>
          <w:szCs w:val="20"/>
          <w:shd w:val="clear" w:color="auto" w:fill="FFFF99"/>
          <w:rtl/>
        </w:rPr>
        <w:t>הוספת סעיף 10א</w:t>
      </w:r>
    </w:p>
    <w:p w14:paraId="3CB386B5" w14:textId="77777777" w:rsidR="00B45AE6" w:rsidRPr="00393C4D" w:rsidRDefault="00B45AE6" w:rsidP="00B45AE6">
      <w:pPr>
        <w:pStyle w:val="P00"/>
        <w:spacing w:before="0"/>
        <w:ind w:left="0" w:right="1134"/>
        <w:rPr>
          <w:rStyle w:val="default"/>
          <w:rFonts w:cs="FrankRuehl" w:hint="cs"/>
          <w:vanish/>
          <w:sz w:val="20"/>
          <w:szCs w:val="20"/>
          <w:shd w:val="clear" w:color="auto" w:fill="FFFF99"/>
          <w:rtl/>
        </w:rPr>
      </w:pPr>
    </w:p>
    <w:p w14:paraId="4E43AFE9" w14:textId="77777777" w:rsidR="00B45AE6" w:rsidRPr="00393C4D" w:rsidRDefault="00B45AE6" w:rsidP="00B45AE6">
      <w:pPr>
        <w:pStyle w:val="P00"/>
        <w:tabs>
          <w:tab w:val="clear" w:pos="6259"/>
        </w:tabs>
        <w:spacing w:before="0"/>
        <w:ind w:left="0" w:right="1134"/>
        <w:rPr>
          <w:rStyle w:val="default"/>
          <w:rFonts w:cs="FrankRuehl" w:hint="cs"/>
          <w:vanish/>
          <w:color w:val="FF0000"/>
          <w:sz w:val="20"/>
          <w:szCs w:val="20"/>
          <w:shd w:val="clear" w:color="auto" w:fill="FFFF99"/>
          <w:rtl/>
        </w:rPr>
      </w:pPr>
      <w:r w:rsidRPr="00393C4D">
        <w:rPr>
          <w:rStyle w:val="default"/>
          <w:rFonts w:cs="FrankRuehl" w:hint="cs"/>
          <w:vanish/>
          <w:color w:val="FF0000"/>
          <w:sz w:val="20"/>
          <w:szCs w:val="20"/>
          <w:shd w:val="clear" w:color="auto" w:fill="FFFF99"/>
          <w:rtl/>
        </w:rPr>
        <w:t>מיום 1.1.2016</w:t>
      </w:r>
    </w:p>
    <w:p w14:paraId="15C0558A" w14:textId="77777777" w:rsidR="00B45AE6" w:rsidRPr="00393C4D" w:rsidRDefault="00B45AE6" w:rsidP="00B45AE6">
      <w:pPr>
        <w:pStyle w:val="P00"/>
        <w:tabs>
          <w:tab w:val="clear" w:pos="6259"/>
        </w:tabs>
        <w:spacing w:before="0"/>
        <w:ind w:left="0" w:right="1134"/>
        <w:rPr>
          <w:rStyle w:val="default"/>
          <w:rFonts w:cs="FrankRuehl" w:hint="cs"/>
          <w:vanish/>
          <w:sz w:val="20"/>
          <w:szCs w:val="20"/>
          <w:shd w:val="clear" w:color="auto" w:fill="FFFF99"/>
          <w:rtl/>
        </w:rPr>
      </w:pPr>
      <w:r w:rsidRPr="00393C4D">
        <w:rPr>
          <w:rStyle w:val="default"/>
          <w:rFonts w:cs="FrankRuehl" w:hint="cs"/>
          <w:b/>
          <w:bCs/>
          <w:vanish/>
          <w:sz w:val="20"/>
          <w:szCs w:val="20"/>
          <w:shd w:val="clear" w:color="auto" w:fill="FFFF99"/>
          <w:rtl/>
        </w:rPr>
        <w:t>תיקון מס' 5</w:t>
      </w:r>
    </w:p>
    <w:p w14:paraId="0E9E4516" w14:textId="77777777" w:rsidR="00B45AE6" w:rsidRPr="00393C4D" w:rsidRDefault="00B45AE6" w:rsidP="00B45AE6">
      <w:pPr>
        <w:pStyle w:val="P00"/>
        <w:tabs>
          <w:tab w:val="clear" w:pos="6259"/>
        </w:tabs>
        <w:spacing w:before="0"/>
        <w:ind w:left="0" w:right="1134"/>
        <w:rPr>
          <w:rStyle w:val="default"/>
          <w:rFonts w:cs="FrankRuehl" w:hint="cs"/>
          <w:vanish/>
          <w:sz w:val="20"/>
          <w:szCs w:val="20"/>
          <w:shd w:val="clear" w:color="auto" w:fill="FFFF99"/>
          <w:rtl/>
        </w:rPr>
      </w:pPr>
      <w:hyperlink r:id="rId83" w:history="1">
        <w:r w:rsidRPr="00393C4D">
          <w:rPr>
            <w:rStyle w:val="Hyperlink"/>
            <w:rFonts w:cs="FrankRuehl" w:hint="cs"/>
            <w:vanish/>
            <w:szCs w:val="20"/>
            <w:shd w:val="clear" w:color="auto" w:fill="FFFF99"/>
            <w:rtl/>
          </w:rPr>
          <w:t>ס"ח תשע"ו מס' 2510</w:t>
        </w:r>
      </w:hyperlink>
      <w:r w:rsidRPr="00393C4D">
        <w:rPr>
          <w:rStyle w:val="default"/>
          <w:rFonts w:cs="FrankRuehl" w:hint="cs"/>
          <w:vanish/>
          <w:sz w:val="20"/>
          <w:szCs w:val="20"/>
          <w:shd w:val="clear" w:color="auto" w:fill="FFFF99"/>
          <w:rtl/>
        </w:rPr>
        <w:t xml:space="preserve"> מיום 30.11.2015 עמ' 88 (</w:t>
      </w:r>
      <w:hyperlink r:id="rId84" w:history="1">
        <w:r w:rsidRPr="00393C4D">
          <w:rPr>
            <w:rStyle w:val="Hyperlink"/>
            <w:rFonts w:cs="FrankRuehl" w:hint="cs"/>
            <w:vanish/>
            <w:szCs w:val="20"/>
            <w:shd w:val="clear" w:color="auto" w:fill="FFFF99"/>
            <w:rtl/>
          </w:rPr>
          <w:t>ה"ח 951</w:t>
        </w:r>
      </w:hyperlink>
      <w:r w:rsidRPr="00393C4D">
        <w:rPr>
          <w:rStyle w:val="default"/>
          <w:rFonts w:cs="FrankRuehl" w:hint="cs"/>
          <w:vanish/>
          <w:sz w:val="20"/>
          <w:szCs w:val="20"/>
          <w:shd w:val="clear" w:color="auto" w:fill="FFFF99"/>
          <w:rtl/>
        </w:rPr>
        <w:t>)</w:t>
      </w:r>
    </w:p>
    <w:p w14:paraId="68CD0813" w14:textId="77777777" w:rsidR="00B45AE6" w:rsidRPr="00393C4D" w:rsidRDefault="00B45AE6" w:rsidP="00B45AE6">
      <w:pPr>
        <w:pStyle w:val="P00"/>
        <w:ind w:left="0" w:right="1134"/>
        <w:rPr>
          <w:rStyle w:val="default"/>
          <w:rFonts w:cs="FrankRuehl"/>
          <w:vanish/>
          <w:sz w:val="22"/>
          <w:szCs w:val="22"/>
          <w:shd w:val="clear" w:color="auto" w:fill="FFFF99"/>
          <w:rtl/>
        </w:rPr>
      </w:pPr>
      <w:r w:rsidRPr="00393C4D">
        <w:rPr>
          <w:rStyle w:val="default"/>
          <w:rFonts w:cs="FrankRuehl"/>
          <w:vanish/>
          <w:sz w:val="22"/>
          <w:szCs w:val="22"/>
          <w:shd w:val="clear" w:color="auto" w:fill="FFFF99"/>
          <w:rtl/>
        </w:rPr>
        <w:t>10א</w:t>
      </w:r>
      <w:r w:rsidRPr="00393C4D">
        <w:rPr>
          <w:rStyle w:val="default"/>
          <w:rFonts w:cs="FrankRuehl" w:hint="cs"/>
          <w:vanish/>
          <w:sz w:val="22"/>
          <w:szCs w:val="22"/>
          <w:shd w:val="clear" w:color="auto" w:fill="FFFF99"/>
          <w:rtl/>
        </w:rPr>
        <w:t>.</w:t>
      </w:r>
      <w:r w:rsidRPr="00393C4D">
        <w:rPr>
          <w:rStyle w:val="default"/>
          <w:rFonts w:cs="FrankRuehl"/>
          <w:vanish/>
          <w:sz w:val="22"/>
          <w:szCs w:val="22"/>
          <w:shd w:val="clear" w:color="auto" w:fill="FFFF99"/>
          <w:rtl/>
        </w:rPr>
        <w:tab/>
      </w:r>
      <w:r w:rsidRPr="00393C4D">
        <w:rPr>
          <w:rStyle w:val="default"/>
          <w:rFonts w:cs="FrankRuehl" w:hint="cs"/>
          <w:strike/>
          <w:vanish/>
          <w:sz w:val="22"/>
          <w:szCs w:val="22"/>
          <w:shd w:val="clear" w:color="auto" w:fill="FFFF99"/>
          <w:rtl/>
        </w:rPr>
        <w:t>השר</w:t>
      </w:r>
      <w:r w:rsidRPr="00393C4D">
        <w:rPr>
          <w:rStyle w:val="default"/>
          <w:rFonts w:cs="FrankRuehl" w:hint="cs"/>
          <w:vanish/>
          <w:sz w:val="22"/>
          <w:szCs w:val="22"/>
          <w:shd w:val="clear" w:color="auto" w:fill="FFFF99"/>
          <w:rtl/>
        </w:rPr>
        <w:t xml:space="preserve"> </w:t>
      </w:r>
      <w:r w:rsidRPr="00393C4D">
        <w:rPr>
          <w:rStyle w:val="default"/>
          <w:rFonts w:cs="FrankRuehl" w:hint="cs"/>
          <w:vanish/>
          <w:sz w:val="22"/>
          <w:szCs w:val="22"/>
          <w:u w:val="single"/>
          <w:shd w:val="clear" w:color="auto" w:fill="FFFF99"/>
          <w:rtl/>
        </w:rPr>
        <w:t>שר התשתיות הלאומיות האנרגיה והמים</w:t>
      </w:r>
      <w:r w:rsidRPr="00393C4D">
        <w:rPr>
          <w:rStyle w:val="default"/>
          <w:rFonts w:cs="FrankRuehl"/>
          <w:vanish/>
          <w:sz w:val="22"/>
          <w:szCs w:val="22"/>
          <w:shd w:val="clear" w:color="auto" w:fill="FFFF99"/>
          <w:rtl/>
        </w:rPr>
        <w:t xml:space="preserve"> </w:t>
      </w:r>
      <w:r w:rsidRPr="00393C4D">
        <w:rPr>
          <w:rStyle w:val="default"/>
          <w:rFonts w:cs="FrankRuehl" w:hint="cs"/>
          <w:vanish/>
          <w:sz w:val="22"/>
          <w:szCs w:val="22"/>
          <w:shd w:val="clear" w:color="auto" w:fill="FFFF99"/>
          <w:rtl/>
        </w:rPr>
        <w:t>ר</w:t>
      </w:r>
      <w:r w:rsidRPr="00393C4D">
        <w:rPr>
          <w:rStyle w:val="default"/>
          <w:rFonts w:cs="FrankRuehl"/>
          <w:vanish/>
          <w:sz w:val="22"/>
          <w:szCs w:val="22"/>
          <w:shd w:val="clear" w:color="auto" w:fill="FFFF99"/>
          <w:rtl/>
        </w:rPr>
        <w:t>ש</w:t>
      </w:r>
      <w:r w:rsidRPr="00393C4D">
        <w:rPr>
          <w:rStyle w:val="default"/>
          <w:rFonts w:cs="FrankRuehl" w:hint="cs"/>
          <w:vanish/>
          <w:sz w:val="22"/>
          <w:szCs w:val="22"/>
          <w:shd w:val="clear" w:color="auto" w:fill="FFFF99"/>
          <w:rtl/>
        </w:rPr>
        <w:t xml:space="preserve">אי </w:t>
      </w:r>
      <w:r w:rsidRPr="00393C4D">
        <w:rPr>
          <w:rStyle w:val="default"/>
          <w:rFonts w:cs="FrankRuehl"/>
          <w:vanish/>
          <w:sz w:val="22"/>
          <w:szCs w:val="22"/>
          <w:shd w:val="clear" w:color="auto" w:fill="FFFF99"/>
          <w:rtl/>
        </w:rPr>
        <w:t>ל</w:t>
      </w:r>
      <w:r w:rsidRPr="00393C4D">
        <w:rPr>
          <w:rStyle w:val="default"/>
          <w:rFonts w:cs="FrankRuehl" w:hint="cs"/>
          <w:vanish/>
          <w:sz w:val="22"/>
          <w:szCs w:val="22"/>
          <w:shd w:val="clear" w:color="auto" w:fill="FFFF99"/>
          <w:rtl/>
        </w:rPr>
        <w:t>קבוע בתקנות הוראות מיוחדות</w:t>
      </w:r>
      <w:r w:rsidRPr="00393C4D">
        <w:rPr>
          <w:rStyle w:val="default"/>
          <w:rFonts w:cs="FrankRuehl"/>
          <w:vanish/>
          <w:sz w:val="22"/>
          <w:szCs w:val="22"/>
          <w:shd w:val="clear" w:color="auto" w:fill="FFFF99"/>
          <w:rtl/>
        </w:rPr>
        <w:t xml:space="preserve"> בדב</w:t>
      </w:r>
      <w:r w:rsidRPr="00393C4D">
        <w:rPr>
          <w:rStyle w:val="default"/>
          <w:rFonts w:cs="FrankRuehl" w:hint="cs"/>
          <w:vanish/>
          <w:sz w:val="22"/>
          <w:szCs w:val="22"/>
          <w:shd w:val="clear" w:color="auto" w:fill="FFFF99"/>
          <w:rtl/>
        </w:rPr>
        <w:t>ר תחולתן של הוראות הסעיפים 4, 5 ו-9 על מיתקנים חשמליים המוחזקים בידי המדינה ועל התקנתם של מיתקנים על ידי המדינה;</w:t>
      </w:r>
    </w:p>
    <w:p w14:paraId="1CBBABC1" w14:textId="77777777" w:rsidR="00B45AE6" w:rsidRPr="00B45AE6" w:rsidRDefault="00B45AE6" w:rsidP="00B45AE6">
      <w:pPr>
        <w:pStyle w:val="P00"/>
        <w:spacing w:before="0"/>
        <w:ind w:left="0" w:right="1134"/>
        <w:rPr>
          <w:rStyle w:val="default"/>
          <w:rFonts w:cs="FrankRuehl" w:hint="cs"/>
          <w:sz w:val="2"/>
          <w:szCs w:val="2"/>
          <w:shd w:val="clear" w:color="auto" w:fill="FFFF99"/>
          <w:rtl/>
        </w:rPr>
      </w:pPr>
      <w:r w:rsidRPr="00393C4D">
        <w:rPr>
          <w:rStyle w:val="default"/>
          <w:rFonts w:cs="FrankRuehl"/>
          <w:vanish/>
          <w:sz w:val="22"/>
          <w:szCs w:val="22"/>
          <w:shd w:val="clear" w:color="auto" w:fill="FFFF99"/>
          <w:rtl/>
        </w:rPr>
        <w:tab/>
        <w:t>ב</w:t>
      </w:r>
      <w:r w:rsidRPr="00393C4D">
        <w:rPr>
          <w:rStyle w:val="default"/>
          <w:rFonts w:cs="FrankRuehl" w:hint="cs"/>
          <w:vanish/>
          <w:sz w:val="22"/>
          <w:szCs w:val="22"/>
          <w:shd w:val="clear" w:color="auto" w:fill="FFFF99"/>
          <w:rtl/>
        </w:rPr>
        <w:t>סעי</w:t>
      </w:r>
      <w:r w:rsidRPr="00393C4D">
        <w:rPr>
          <w:rStyle w:val="default"/>
          <w:rFonts w:cs="FrankRuehl"/>
          <w:vanish/>
          <w:sz w:val="22"/>
          <w:szCs w:val="22"/>
          <w:shd w:val="clear" w:color="auto" w:fill="FFFF99"/>
          <w:rtl/>
        </w:rPr>
        <w:t>ף</w:t>
      </w:r>
      <w:r w:rsidRPr="00393C4D">
        <w:rPr>
          <w:rStyle w:val="default"/>
          <w:rFonts w:cs="FrankRuehl" w:hint="cs"/>
          <w:vanish/>
          <w:sz w:val="22"/>
          <w:szCs w:val="22"/>
          <w:shd w:val="clear" w:color="auto" w:fill="FFFF99"/>
          <w:rtl/>
        </w:rPr>
        <w:t xml:space="preserve"> זה, "המדינה" </w:t>
      </w:r>
      <w:r w:rsidRPr="00393C4D">
        <w:rPr>
          <w:rStyle w:val="default"/>
          <w:rFonts w:cs="FrankRuehl"/>
          <w:vanish/>
          <w:sz w:val="22"/>
          <w:szCs w:val="22"/>
          <w:shd w:val="clear" w:color="auto" w:fill="FFFF99"/>
          <w:rtl/>
        </w:rPr>
        <w:t>–</w:t>
      </w:r>
      <w:r w:rsidRPr="00393C4D">
        <w:rPr>
          <w:rStyle w:val="default"/>
          <w:rFonts w:cs="FrankRuehl" w:hint="cs"/>
          <w:vanish/>
          <w:sz w:val="22"/>
          <w:szCs w:val="22"/>
          <w:shd w:val="clear" w:color="auto" w:fill="FFFF99"/>
          <w:rtl/>
        </w:rPr>
        <w:t xml:space="preserve"> למ</w:t>
      </w:r>
      <w:r w:rsidRPr="00393C4D">
        <w:rPr>
          <w:rStyle w:val="default"/>
          <w:rFonts w:cs="FrankRuehl"/>
          <w:vanish/>
          <w:sz w:val="22"/>
          <w:szCs w:val="22"/>
          <w:shd w:val="clear" w:color="auto" w:fill="FFFF99"/>
          <w:rtl/>
        </w:rPr>
        <w:t>ע</w:t>
      </w:r>
      <w:r w:rsidRPr="00393C4D">
        <w:rPr>
          <w:rStyle w:val="default"/>
          <w:rFonts w:cs="FrankRuehl" w:hint="cs"/>
          <w:vanish/>
          <w:sz w:val="22"/>
          <w:szCs w:val="22"/>
          <w:shd w:val="clear" w:color="auto" w:fill="FFFF99"/>
          <w:rtl/>
        </w:rPr>
        <w:t>ט צבא-הגנה לישראל ומפעלים</w:t>
      </w:r>
      <w:r w:rsidRPr="00393C4D">
        <w:rPr>
          <w:rStyle w:val="default"/>
          <w:rFonts w:cs="FrankRuehl"/>
          <w:vanish/>
          <w:sz w:val="22"/>
          <w:szCs w:val="22"/>
          <w:shd w:val="clear" w:color="auto" w:fill="FFFF99"/>
          <w:rtl/>
        </w:rPr>
        <w:t xml:space="preserve"> </w:t>
      </w:r>
      <w:r w:rsidRPr="00393C4D">
        <w:rPr>
          <w:rStyle w:val="default"/>
          <w:rFonts w:cs="FrankRuehl" w:hint="cs"/>
          <w:vanish/>
          <w:sz w:val="22"/>
          <w:szCs w:val="22"/>
          <w:shd w:val="clear" w:color="auto" w:fill="FFFF99"/>
          <w:rtl/>
        </w:rPr>
        <w:t>העו</w:t>
      </w:r>
      <w:r w:rsidRPr="00393C4D">
        <w:rPr>
          <w:rStyle w:val="default"/>
          <w:rFonts w:cs="FrankRuehl"/>
          <w:vanish/>
          <w:sz w:val="22"/>
          <w:szCs w:val="22"/>
          <w:shd w:val="clear" w:color="auto" w:fill="FFFF99"/>
          <w:rtl/>
        </w:rPr>
        <w:t>ב</w:t>
      </w:r>
      <w:r w:rsidRPr="00393C4D">
        <w:rPr>
          <w:rStyle w:val="default"/>
          <w:rFonts w:cs="FrankRuehl" w:hint="cs"/>
          <w:vanish/>
          <w:sz w:val="22"/>
          <w:szCs w:val="22"/>
          <w:shd w:val="clear" w:color="auto" w:fill="FFFF99"/>
          <w:rtl/>
        </w:rPr>
        <w:t>דים בשירותו בלבד.</w:t>
      </w:r>
      <w:bookmarkEnd w:id="45"/>
    </w:p>
    <w:p w14:paraId="66B8BF56" w14:textId="77777777" w:rsidR="002E6258" w:rsidRDefault="002E6258">
      <w:pPr>
        <w:pStyle w:val="P00"/>
        <w:spacing w:before="72"/>
        <w:ind w:left="0" w:right="1134"/>
        <w:rPr>
          <w:rStyle w:val="default"/>
          <w:rFonts w:cs="FrankRuehl"/>
          <w:rtl/>
        </w:rPr>
      </w:pPr>
      <w:bookmarkStart w:id="46" w:name="Seif10"/>
      <w:bookmarkEnd w:id="46"/>
      <w:r w:rsidRPr="00551618">
        <w:rPr>
          <w:rStyle w:val="big-number"/>
        </w:rPr>
        <w:pict w14:anchorId="5D5E462A">
          <v:rect id="_x0000_s2062" style="position:absolute;left:0;text-align:left;margin-left:464.35pt;margin-top:7.1pt;width:75.05pt;height:8pt;z-index:251645952" filled="f" stroked="f" strokecolor="lime" strokeweight=".25pt">
            <v:textbox style="mso-next-textbox:#_x0000_s2062" inset="0,0,0,0">
              <w:txbxContent>
                <w:p w14:paraId="3E3FB185" w14:textId="77777777" w:rsidR="00D2110E" w:rsidRDefault="00D2110E">
                  <w:pPr>
                    <w:spacing w:line="160" w:lineRule="exact"/>
                    <w:rPr>
                      <w:rFonts w:cs="Miriam"/>
                      <w:noProof/>
                      <w:sz w:val="18"/>
                      <w:szCs w:val="18"/>
                      <w:rtl/>
                    </w:rPr>
                  </w:pPr>
                  <w:r>
                    <w:rPr>
                      <w:rFonts w:cs="Miriam"/>
                      <w:sz w:val="18"/>
                      <w:szCs w:val="18"/>
                      <w:rtl/>
                    </w:rPr>
                    <w:t>ע</w:t>
                  </w:r>
                  <w:r>
                    <w:rPr>
                      <w:rFonts w:cs="Miriam" w:hint="cs"/>
                      <w:sz w:val="18"/>
                      <w:szCs w:val="18"/>
                      <w:rtl/>
                    </w:rPr>
                    <w:t>ונש</w:t>
                  </w:r>
                  <w:r>
                    <w:rPr>
                      <w:rFonts w:cs="Miriam"/>
                      <w:sz w:val="18"/>
                      <w:szCs w:val="18"/>
                      <w:rtl/>
                    </w:rPr>
                    <w:t>י</w:t>
                  </w:r>
                  <w:r>
                    <w:rPr>
                      <w:rFonts w:cs="Miriam" w:hint="cs"/>
                      <w:sz w:val="18"/>
                      <w:szCs w:val="18"/>
                      <w:rtl/>
                    </w:rPr>
                    <w:t>ן</w:t>
                  </w:r>
                </w:p>
              </w:txbxContent>
            </v:textbox>
            <w10:anchorlock/>
          </v:rect>
        </w:pict>
      </w:r>
      <w:r w:rsidRPr="00551618">
        <w:rPr>
          <w:rStyle w:val="big-number"/>
          <w:rtl/>
        </w:rPr>
        <w:t>11</w:t>
      </w:r>
      <w:r w:rsidRPr="00551618">
        <w:rPr>
          <w:rStyle w:val="default"/>
          <w:rFonts w:cs="FrankRuehl"/>
          <w:rtl/>
        </w:rPr>
        <w:t>.</w:t>
      </w:r>
      <w:r w:rsidRPr="00551618">
        <w:rPr>
          <w:rStyle w:val="default"/>
          <w:rFonts w:cs="FrankRuehl"/>
          <w:rtl/>
        </w:rPr>
        <w:tab/>
      </w:r>
      <w:r>
        <w:rPr>
          <w:rStyle w:val="default"/>
          <w:rFonts w:cs="FrankRuehl"/>
          <w:rtl/>
        </w:rPr>
        <w:t>ה</w:t>
      </w:r>
      <w:r>
        <w:rPr>
          <w:rStyle w:val="default"/>
          <w:rFonts w:cs="FrankRuehl" w:hint="cs"/>
          <w:rtl/>
        </w:rPr>
        <w:t>עוב</w:t>
      </w:r>
      <w:r>
        <w:rPr>
          <w:rStyle w:val="default"/>
          <w:rFonts w:cs="FrankRuehl"/>
          <w:rtl/>
        </w:rPr>
        <w:t>ר</w:t>
      </w:r>
      <w:r>
        <w:rPr>
          <w:rStyle w:val="default"/>
          <w:rFonts w:cs="FrankRuehl" w:hint="cs"/>
          <w:rtl/>
        </w:rPr>
        <w:t xml:space="preserve"> על הוראה מהורא</w:t>
      </w:r>
      <w:r>
        <w:rPr>
          <w:rStyle w:val="default"/>
          <w:rFonts w:cs="FrankRuehl"/>
          <w:rtl/>
        </w:rPr>
        <w:t>ו</w:t>
      </w:r>
      <w:r>
        <w:rPr>
          <w:rStyle w:val="default"/>
          <w:rFonts w:cs="FrankRuehl" w:hint="cs"/>
          <w:rtl/>
        </w:rPr>
        <w:t>תיו</w:t>
      </w:r>
      <w:r>
        <w:rPr>
          <w:rStyle w:val="default"/>
          <w:rFonts w:cs="FrankRuehl"/>
          <w:rtl/>
        </w:rPr>
        <w:t xml:space="preserve"> </w:t>
      </w:r>
      <w:r>
        <w:rPr>
          <w:rStyle w:val="default"/>
          <w:rFonts w:cs="FrankRuehl" w:hint="cs"/>
          <w:rtl/>
        </w:rPr>
        <w:t xml:space="preserve">של חוק זה, דינו </w:t>
      </w:r>
      <w:r>
        <w:rPr>
          <w:rStyle w:val="default"/>
          <w:rFonts w:cs="FrankRuehl"/>
          <w:rtl/>
        </w:rPr>
        <w:t>–</w:t>
      </w:r>
      <w:r>
        <w:rPr>
          <w:rStyle w:val="default"/>
          <w:rFonts w:cs="FrankRuehl" w:hint="cs"/>
          <w:rtl/>
        </w:rPr>
        <w:t xml:space="preserve"> מא</w:t>
      </w:r>
      <w:r>
        <w:rPr>
          <w:rStyle w:val="default"/>
          <w:rFonts w:cs="FrankRuehl"/>
          <w:rtl/>
        </w:rPr>
        <w:t>ס</w:t>
      </w:r>
      <w:r>
        <w:rPr>
          <w:rStyle w:val="default"/>
          <w:rFonts w:cs="FrankRuehl" w:hint="cs"/>
          <w:rtl/>
        </w:rPr>
        <w:t>ר שנה אח</w:t>
      </w:r>
      <w:r>
        <w:rPr>
          <w:rStyle w:val="default"/>
          <w:rFonts w:cs="FrankRuehl"/>
          <w:rtl/>
        </w:rPr>
        <w:t>ת</w:t>
      </w:r>
      <w:r>
        <w:rPr>
          <w:rStyle w:val="default"/>
          <w:rFonts w:cs="FrankRuehl" w:hint="cs"/>
          <w:rtl/>
        </w:rPr>
        <w:t xml:space="preserve"> או קנס אלף לירות או שני העונשים כאחד.</w:t>
      </w:r>
    </w:p>
    <w:p w14:paraId="5891373C" w14:textId="77777777" w:rsidR="002E6258" w:rsidRDefault="002E6258">
      <w:pPr>
        <w:pStyle w:val="P00"/>
        <w:spacing w:before="72"/>
        <w:ind w:left="0" w:right="1134"/>
        <w:rPr>
          <w:rStyle w:val="default"/>
          <w:rFonts w:cs="FrankRuehl"/>
          <w:rtl/>
        </w:rPr>
      </w:pPr>
      <w:bookmarkStart w:id="47" w:name="Seif11"/>
      <w:bookmarkEnd w:id="47"/>
      <w:r w:rsidRPr="00551618">
        <w:rPr>
          <w:rStyle w:val="big-number"/>
        </w:rPr>
        <w:pict w14:anchorId="04B69520">
          <v:rect id="_x0000_s2063" style="position:absolute;left:0;text-align:left;margin-left:464.35pt;margin-top:7.1pt;width:75.05pt;height:8pt;z-index:251646976" filled="f" stroked="f" strokecolor="lime" strokeweight=".25pt">
            <v:textbox style="mso-next-textbox:#_x0000_s2063" inset="1mm,0,1mm,0">
              <w:txbxContent>
                <w:p w14:paraId="49BEE12B" w14:textId="77777777" w:rsidR="00D2110E" w:rsidRDefault="00D2110E">
                  <w:pPr>
                    <w:spacing w:line="160" w:lineRule="exact"/>
                    <w:rPr>
                      <w:rFonts w:cs="Miriam"/>
                      <w:noProof/>
                      <w:sz w:val="18"/>
                      <w:szCs w:val="18"/>
                      <w:rtl/>
                    </w:rPr>
                  </w:pPr>
                  <w:r>
                    <w:rPr>
                      <w:rFonts w:cs="Miriam"/>
                      <w:sz w:val="18"/>
                      <w:szCs w:val="18"/>
                      <w:rtl/>
                    </w:rPr>
                    <w:t>ב</w:t>
                  </w:r>
                  <w:r>
                    <w:rPr>
                      <w:rFonts w:cs="Miriam" w:hint="cs"/>
                      <w:sz w:val="18"/>
                      <w:szCs w:val="18"/>
                      <w:rtl/>
                    </w:rPr>
                    <w:t>יטו</w:t>
                  </w:r>
                  <w:r>
                    <w:rPr>
                      <w:rFonts w:cs="Miriam"/>
                      <w:sz w:val="18"/>
                      <w:szCs w:val="18"/>
                      <w:rtl/>
                    </w:rPr>
                    <w:t>ל</w:t>
                  </w:r>
                </w:p>
              </w:txbxContent>
            </v:textbox>
            <w10:anchorlock/>
          </v:rect>
        </w:pict>
      </w:r>
      <w:r w:rsidRPr="00551618">
        <w:rPr>
          <w:rStyle w:val="big-number"/>
          <w:rtl/>
        </w:rPr>
        <w:t>12</w:t>
      </w:r>
      <w:r w:rsidRPr="00551618">
        <w:rPr>
          <w:rStyle w:val="default"/>
          <w:rFonts w:cs="FrankRuehl"/>
          <w:rtl/>
        </w:rPr>
        <w:t>.</w:t>
      </w:r>
      <w:r w:rsidRPr="00551618">
        <w:rPr>
          <w:rStyle w:val="default"/>
          <w:rFonts w:cs="FrankRuehl"/>
          <w:rtl/>
        </w:rPr>
        <w:tab/>
      </w:r>
      <w:r>
        <w:rPr>
          <w:rStyle w:val="default"/>
          <w:rFonts w:cs="FrankRuehl"/>
          <w:rtl/>
        </w:rPr>
        <w:t>פ</w:t>
      </w:r>
      <w:r>
        <w:rPr>
          <w:rStyle w:val="default"/>
          <w:rFonts w:cs="FrankRuehl" w:hint="cs"/>
          <w:rtl/>
        </w:rPr>
        <w:t>קוד</w:t>
      </w:r>
      <w:r>
        <w:rPr>
          <w:rStyle w:val="default"/>
          <w:rFonts w:cs="FrankRuehl"/>
          <w:rtl/>
        </w:rPr>
        <w:t>ת</w:t>
      </w:r>
      <w:r>
        <w:rPr>
          <w:rStyle w:val="default"/>
          <w:rFonts w:cs="FrankRuehl" w:hint="cs"/>
          <w:rtl/>
        </w:rPr>
        <w:t xml:space="preserve"> החשמל </w:t>
      </w:r>
      <w:r>
        <w:rPr>
          <w:rStyle w:val="default"/>
          <w:rFonts w:cs="FrankRuehl"/>
          <w:rtl/>
        </w:rPr>
        <w:t>–</w:t>
      </w:r>
      <w:r>
        <w:rPr>
          <w:rStyle w:val="default"/>
          <w:rFonts w:cs="FrankRuehl" w:hint="cs"/>
          <w:rtl/>
        </w:rPr>
        <w:t xml:space="preserve"> בט</w:t>
      </w:r>
      <w:r>
        <w:rPr>
          <w:rStyle w:val="default"/>
          <w:rFonts w:cs="FrankRuehl"/>
          <w:rtl/>
        </w:rPr>
        <w:t>ל</w:t>
      </w:r>
      <w:r>
        <w:rPr>
          <w:rStyle w:val="default"/>
          <w:rFonts w:cs="FrankRuehl" w:hint="cs"/>
          <w:rtl/>
        </w:rPr>
        <w:t>ה.</w:t>
      </w:r>
    </w:p>
    <w:p w14:paraId="5600CF57" w14:textId="77777777" w:rsidR="002E6258" w:rsidRDefault="002E6258">
      <w:pPr>
        <w:pStyle w:val="P00"/>
        <w:spacing w:before="72"/>
        <w:ind w:left="0" w:right="1134"/>
        <w:rPr>
          <w:rStyle w:val="default"/>
          <w:rFonts w:cs="FrankRuehl" w:hint="cs"/>
          <w:rtl/>
        </w:rPr>
      </w:pPr>
      <w:bookmarkStart w:id="48" w:name="Seif12"/>
      <w:bookmarkEnd w:id="48"/>
      <w:r w:rsidRPr="00551618">
        <w:rPr>
          <w:rStyle w:val="big-number"/>
        </w:rPr>
        <w:pict w14:anchorId="6B839442">
          <v:rect id="_x0000_s2064" style="position:absolute;left:0;text-align:left;margin-left:464.35pt;margin-top:7.1pt;width:75.05pt;height:29.65pt;z-index:251648000" filled="f" stroked="f" strokecolor="lime" strokeweight=".25pt">
            <v:textbox style="mso-next-textbox:#_x0000_s2064" inset="0,0,0,0">
              <w:txbxContent>
                <w:p w14:paraId="7E55BE85" w14:textId="77777777" w:rsidR="00D2110E" w:rsidRDefault="00D2110E">
                  <w:pPr>
                    <w:spacing w:line="160" w:lineRule="exact"/>
                    <w:rPr>
                      <w:rFonts w:cs="Miriam" w:hint="cs"/>
                      <w:noProof/>
                      <w:sz w:val="18"/>
                      <w:szCs w:val="18"/>
                      <w:rtl/>
                    </w:rPr>
                  </w:pPr>
                  <w:r>
                    <w:rPr>
                      <w:rFonts w:cs="Miriam"/>
                      <w:sz w:val="18"/>
                      <w:szCs w:val="18"/>
                      <w:rtl/>
                    </w:rPr>
                    <w:t>ת</w:t>
                  </w:r>
                  <w:r>
                    <w:rPr>
                      <w:rFonts w:cs="Miriam" w:hint="cs"/>
                      <w:sz w:val="18"/>
                      <w:szCs w:val="18"/>
                      <w:rtl/>
                    </w:rPr>
                    <w:t>קנו</w:t>
                  </w:r>
                  <w:r>
                    <w:rPr>
                      <w:rFonts w:cs="Miriam"/>
                      <w:sz w:val="18"/>
                      <w:szCs w:val="18"/>
                      <w:rtl/>
                    </w:rPr>
                    <w:t>ת</w:t>
                  </w:r>
                </w:p>
                <w:p w14:paraId="3A7AFE1C" w14:textId="77777777" w:rsidR="00B45AE6" w:rsidRDefault="00B45AE6" w:rsidP="00B45AE6">
                  <w:pPr>
                    <w:spacing w:line="160" w:lineRule="exact"/>
                    <w:rPr>
                      <w:rFonts w:cs="Miriam" w:hint="cs"/>
                      <w:noProof/>
                      <w:sz w:val="18"/>
                      <w:szCs w:val="18"/>
                      <w:rtl/>
                    </w:rPr>
                  </w:pPr>
                  <w:r>
                    <w:rPr>
                      <w:rFonts w:cs="Miriam" w:hint="cs"/>
                      <w:noProof/>
                      <w:sz w:val="18"/>
                      <w:szCs w:val="18"/>
                      <w:rtl/>
                    </w:rPr>
                    <w:t xml:space="preserve">(תיקון מס' 5) </w:t>
                  </w:r>
                  <w:r>
                    <w:rPr>
                      <w:rFonts w:cs="Miriam"/>
                      <w:noProof/>
                      <w:sz w:val="18"/>
                      <w:szCs w:val="18"/>
                      <w:rtl/>
                    </w:rPr>
                    <w:br/>
                  </w:r>
                  <w:r>
                    <w:rPr>
                      <w:rFonts w:cs="Miriam" w:hint="cs"/>
                      <w:noProof/>
                      <w:sz w:val="18"/>
                      <w:szCs w:val="18"/>
                      <w:rtl/>
                    </w:rPr>
                    <w:t>תשע"ו-2015</w:t>
                  </w:r>
                </w:p>
              </w:txbxContent>
            </v:textbox>
            <w10:anchorlock/>
          </v:rect>
        </w:pict>
      </w:r>
      <w:r w:rsidRPr="00551618">
        <w:rPr>
          <w:rStyle w:val="big-number"/>
          <w:rtl/>
        </w:rPr>
        <w:t>13</w:t>
      </w:r>
      <w:r w:rsidRPr="00551618">
        <w:rPr>
          <w:rStyle w:val="default"/>
          <w:rFonts w:cs="FrankRuehl"/>
          <w:rtl/>
        </w:rPr>
        <w:t>.</w:t>
      </w:r>
      <w:r w:rsidRPr="00551618">
        <w:rPr>
          <w:rStyle w:val="default"/>
          <w:rFonts w:cs="FrankRuehl"/>
          <w:rtl/>
        </w:rPr>
        <w:tab/>
      </w:r>
      <w:r w:rsidR="00B45AE6">
        <w:rPr>
          <w:rStyle w:val="default"/>
          <w:rFonts w:cs="FrankRuehl" w:hint="cs"/>
          <w:rtl/>
        </w:rPr>
        <w:t>(א)</w:t>
      </w:r>
      <w:r w:rsidR="00B45AE6">
        <w:rPr>
          <w:rStyle w:val="default"/>
          <w:rFonts w:cs="FrankRuehl" w:hint="cs"/>
          <w:rtl/>
        </w:rPr>
        <w:tab/>
      </w:r>
      <w:r>
        <w:rPr>
          <w:rStyle w:val="default"/>
          <w:rFonts w:cs="FrankRuehl"/>
          <w:rtl/>
        </w:rPr>
        <w:t>ה</w:t>
      </w:r>
      <w:r>
        <w:rPr>
          <w:rStyle w:val="default"/>
          <w:rFonts w:cs="FrankRuehl" w:hint="cs"/>
          <w:rtl/>
        </w:rPr>
        <w:t xml:space="preserve">שר </w:t>
      </w:r>
      <w:r>
        <w:rPr>
          <w:rStyle w:val="default"/>
          <w:rFonts w:cs="FrankRuehl"/>
          <w:rtl/>
        </w:rPr>
        <w:t>ר</w:t>
      </w:r>
      <w:r>
        <w:rPr>
          <w:rStyle w:val="default"/>
          <w:rFonts w:cs="FrankRuehl" w:hint="cs"/>
          <w:rtl/>
        </w:rPr>
        <w:t>שאי להתקין תקנות בכל ענין הנוגע לביצועו של חוק זה, לרבות תקנות הקובעות כללים לביצוע עבודות חשמל ותקנות הקובעות אגרות לענין חוק זה</w:t>
      </w:r>
      <w:r w:rsidR="00B45AE6" w:rsidRPr="00B45AE6">
        <w:rPr>
          <w:rStyle w:val="default"/>
          <w:rFonts w:cs="FrankRuehl" w:hint="cs"/>
          <w:rtl/>
        </w:rPr>
        <w:t>, והכול למעט עניין הנוגע לביצועם של סעיפים 4, 5 ו-9 עד 10א</w:t>
      </w:r>
      <w:r>
        <w:rPr>
          <w:rStyle w:val="default"/>
          <w:rFonts w:cs="FrankRuehl" w:hint="cs"/>
          <w:rtl/>
        </w:rPr>
        <w:t>.</w:t>
      </w:r>
    </w:p>
    <w:p w14:paraId="781F0E93" w14:textId="77777777" w:rsidR="00B45AE6" w:rsidRPr="00B45AE6" w:rsidRDefault="00B45AE6" w:rsidP="00B45AE6">
      <w:pPr>
        <w:pStyle w:val="P00"/>
        <w:ind w:left="0" w:right="1134"/>
        <w:rPr>
          <w:rStyle w:val="default"/>
          <w:rFonts w:cs="FrankRuehl" w:hint="cs"/>
          <w:rtl/>
        </w:rPr>
      </w:pPr>
      <w:r>
        <w:rPr>
          <w:rFonts w:cs="FrankRuehl" w:hint="cs"/>
          <w:sz w:val="26"/>
          <w:rtl/>
          <w:lang w:eastAsia="en-US"/>
        </w:rPr>
        <w:pict w14:anchorId="31DBAB8D">
          <v:shape id="_x0000_s2116" type="#_x0000_t202" style="position:absolute;left:0;text-align:left;margin-left:470.35pt;margin-top:7.1pt;width:1in;height:18pt;z-index:251680768" filled="f" stroked="f">
            <v:textbox inset="1mm,0,1mm,0">
              <w:txbxContent>
                <w:p w14:paraId="32578C2D" w14:textId="77777777" w:rsidR="00B45AE6" w:rsidRDefault="00B45AE6" w:rsidP="00B45AE6">
                  <w:pPr>
                    <w:spacing w:line="160" w:lineRule="exact"/>
                    <w:rPr>
                      <w:rFonts w:cs="Miriam" w:hint="cs"/>
                      <w:noProof/>
                      <w:sz w:val="18"/>
                      <w:szCs w:val="18"/>
                      <w:rtl/>
                    </w:rPr>
                  </w:pPr>
                  <w:r>
                    <w:rPr>
                      <w:rFonts w:cs="Miriam" w:hint="cs"/>
                      <w:noProof/>
                      <w:sz w:val="18"/>
                      <w:szCs w:val="18"/>
                      <w:rtl/>
                    </w:rPr>
                    <w:t>(תיקון מס' 5) תשע"ו-2015</w:t>
                  </w:r>
                </w:p>
              </w:txbxContent>
            </v:textbox>
            <w10:anchorlock/>
          </v:shape>
        </w:pict>
      </w:r>
      <w:r w:rsidRPr="00B45AE6">
        <w:rPr>
          <w:rStyle w:val="default"/>
          <w:rFonts w:cs="FrankRuehl" w:hint="cs"/>
          <w:rtl/>
        </w:rPr>
        <w:tab/>
        <w:t>(ב)</w:t>
      </w:r>
      <w:r w:rsidRPr="00B45AE6">
        <w:rPr>
          <w:rStyle w:val="default"/>
          <w:rFonts w:cs="FrankRuehl" w:hint="cs"/>
          <w:rtl/>
        </w:rPr>
        <w:tab/>
        <w:t>שר התשתיות הלאומיות האנרגיה והמים רשאי להתקין תקנות בכל עניין הנוגע לביצועם של סעיפים 4, 5 ו-9 עד 10א, לרבות תקנות הקובעות כללים לביצוע עבודות חשמל ותקנות הקובעות אגרות.</w:t>
      </w:r>
    </w:p>
    <w:p w14:paraId="5A7F12AA" w14:textId="77777777" w:rsidR="00B45AE6" w:rsidRPr="00393C4D" w:rsidRDefault="00B45AE6" w:rsidP="00B45AE6">
      <w:pPr>
        <w:pStyle w:val="P00"/>
        <w:tabs>
          <w:tab w:val="clear" w:pos="6259"/>
        </w:tabs>
        <w:spacing w:before="0"/>
        <w:ind w:left="0" w:right="1134"/>
        <w:rPr>
          <w:rStyle w:val="default"/>
          <w:rFonts w:cs="FrankRuehl" w:hint="cs"/>
          <w:vanish/>
          <w:color w:val="FF0000"/>
          <w:sz w:val="20"/>
          <w:szCs w:val="20"/>
          <w:shd w:val="clear" w:color="auto" w:fill="FFFF99"/>
          <w:rtl/>
        </w:rPr>
      </w:pPr>
      <w:bookmarkStart w:id="49" w:name="Rov55"/>
      <w:r w:rsidRPr="00393C4D">
        <w:rPr>
          <w:rStyle w:val="default"/>
          <w:rFonts w:cs="FrankRuehl" w:hint="cs"/>
          <w:vanish/>
          <w:color w:val="FF0000"/>
          <w:sz w:val="20"/>
          <w:szCs w:val="20"/>
          <w:shd w:val="clear" w:color="auto" w:fill="FFFF99"/>
          <w:rtl/>
        </w:rPr>
        <w:t>מיום 1.1.2016</w:t>
      </w:r>
    </w:p>
    <w:p w14:paraId="57FBE7F0" w14:textId="77777777" w:rsidR="00B45AE6" w:rsidRPr="00393C4D" w:rsidRDefault="00B45AE6" w:rsidP="00B45AE6">
      <w:pPr>
        <w:pStyle w:val="P00"/>
        <w:tabs>
          <w:tab w:val="clear" w:pos="6259"/>
        </w:tabs>
        <w:spacing w:before="0"/>
        <w:ind w:left="0" w:right="1134"/>
        <w:rPr>
          <w:rStyle w:val="default"/>
          <w:rFonts w:cs="FrankRuehl" w:hint="cs"/>
          <w:vanish/>
          <w:sz w:val="20"/>
          <w:szCs w:val="20"/>
          <w:shd w:val="clear" w:color="auto" w:fill="FFFF99"/>
          <w:rtl/>
        </w:rPr>
      </w:pPr>
      <w:r w:rsidRPr="00393C4D">
        <w:rPr>
          <w:rStyle w:val="default"/>
          <w:rFonts w:cs="FrankRuehl" w:hint="cs"/>
          <w:b/>
          <w:bCs/>
          <w:vanish/>
          <w:sz w:val="20"/>
          <w:szCs w:val="20"/>
          <w:shd w:val="clear" w:color="auto" w:fill="FFFF99"/>
          <w:rtl/>
        </w:rPr>
        <w:t>תיקון מס' 5</w:t>
      </w:r>
    </w:p>
    <w:p w14:paraId="75FDB667" w14:textId="77777777" w:rsidR="00B45AE6" w:rsidRPr="00393C4D" w:rsidRDefault="00B45AE6" w:rsidP="00B45AE6">
      <w:pPr>
        <w:pStyle w:val="P00"/>
        <w:tabs>
          <w:tab w:val="clear" w:pos="6259"/>
        </w:tabs>
        <w:spacing w:before="0"/>
        <w:ind w:left="0" w:right="1134"/>
        <w:rPr>
          <w:rStyle w:val="default"/>
          <w:rFonts w:cs="FrankRuehl" w:hint="cs"/>
          <w:vanish/>
          <w:sz w:val="20"/>
          <w:szCs w:val="20"/>
          <w:shd w:val="clear" w:color="auto" w:fill="FFFF99"/>
          <w:rtl/>
        </w:rPr>
      </w:pPr>
      <w:hyperlink r:id="rId85" w:history="1">
        <w:r w:rsidRPr="00393C4D">
          <w:rPr>
            <w:rStyle w:val="Hyperlink"/>
            <w:rFonts w:cs="FrankRuehl" w:hint="cs"/>
            <w:vanish/>
            <w:szCs w:val="20"/>
            <w:shd w:val="clear" w:color="auto" w:fill="FFFF99"/>
            <w:rtl/>
          </w:rPr>
          <w:t>ס"ח תשע"ו מס' 2510</w:t>
        </w:r>
      </w:hyperlink>
      <w:r w:rsidRPr="00393C4D">
        <w:rPr>
          <w:rStyle w:val="default"/>
          <w:rFonts w:cs="FrankRuehl" w:hint="cs"/>
          <w:vanish/>
          <w:sz w:val="20"/>
          <w:szCs w:val="20"/>
          <w:shd w:val="clear" w:color="auto" w:fill="FFFF99"/>
          <w:rtl/>
        </w:rPr>
        <w:t xml:space="preserve"> מיום 30.11.2015 עמ' 89 (</w:t>
      </w:r>
      <w:hyperlink r:id="rId86" w:history="1">
        <w:r w:rsidRPr="00393C4D">
          <w:rPr>
            <w:rStyle w:val="Hyperlink"/>
            <w:rFonts w:cs="FrankRuehl" w:hint="cs"/>
            <w:vanish/>
            <w:szCs w:val="20"/>
            <w:shd w:val="clear" w:color="auto" w:fill="FFFF99"/>
            <w:rtl/>
          </w:rPr>
          <w:t>ה"ח 951</w:t>
        </w:r>
      </w:hyperlink>
      <w:r w:rsidRPr="00393C4D">
        <w:rPr>
          <w:rStyle w:val="default"/>
          <w:rFonts w:cs="FrankRuehl" w:hint="cs"/>
          <w:vanish/>
          <w:sz w:val="20"/>
          <w:szCs w:val="20"/>
          <w:shd w:val="clear" w:color="auto" w:fill="FFFF99"/>
          <w:rtl/>
        </w:rPr>
        <w:t>)</w:t>
      </w:r>
    </w:p>
    <w:p w14:paraId="214B93EB" w14:textId="77777777" w:rsidR="00B45AE6" w:rsidRPr="00393C4D" w:rsidRDefault="00B45AE6" w:rsidP="00B45AE6">
      <w:pPr>
        <w:pStyle w:val="P00"/>
        <w:ind w:left="0" w:right="1134"/>
        <w:rPr>
          <w:rStyle w:val="default"/>
          <w:rFonts w:cs="FrankRuehl" w:hint="cs"/>
          <w:vanish/>
          <w:sz w:val="22"/>
          <w:szCs w:val="22"/>
          <w:shd w:val="clear" w:color="auto" w:fill="FFFF99"/>
          <w:rtl/>
        </w:rPr>
      </w:pPr>
      <w:r w:rsidRPr="00393C4D">
        <w:rPr>
          <w:rStyle w:val="default"/>
          <w:rFonts w:cs="FrankRuehl"/>
          <w:vanish/>
          <w:sz w:val="22"/>
          <w:szCs w:val="22"/>
          <w:shd w:val="clear" w:color="auto" w:fill="FFFF99"/>
          <w:rtl/>
        </w:rPr>
        <w:t>13.</w:t>
      </w:r>
      <w:r w:rsidRPr="00393C4D">
        <w:rPr>
          <w:rStyle w:val="default"/>
          <w:rFonts w:cs="FrankRuehl"/>
          <w:vanish/>
          <w:sz w:val="22"/>
          <w:szCs w:val="22"/>
          <w:shd w:val="clear" w:color="auto" w:fill="FFFF99"/>
          <w:rtl/>
        </w:rPr>
        <w:tab/>
      </w:r>
      <w:r w:rsidRPr="00393C4D">
        <w:rPr>
          <w:rStyle w:val="default"/>
          <w:rFonts w:cs="FrankRuehl" w:hint="cs"/>
          <w:vanish/>
          <w:sz w:val="22"/>
          <w:szCs w:val="22"/>
          <w:u w:val="single"/>
          <w:shd w:val="clear" w:color="auto" w:fill="FFFF99"/>
          <w:rtl/>
        </w:rPr>
        <w:t>(א)</w:t>
      </w:r>
      <w:r w:rsidRPr="00393C4D">
        <w:rPr>
          <w:rStyle w:val="default"/>
          <w:rFonts w:cs="FrankRuehl" w:hint="cs"/>
          <w:vanish/>
          <w:sz w:val="22"/>
          <w:szCs w:val="22"/>
          <w:shd w:val="clear" w:color="auto" w:fill="FFFF99"/>
          <w:rtl/>
        </w:rPr>
        <w:tab/>
      </w:r>
      <w:r w:rsidRPr="00393C4D">
        <w:rPr>
          <w:rStyle w:val="default"/>
          <w:rFonts w:cs="FrankRuehl"/>
          <w:vanish/>
          <w:sz w:val="22"/>
          <w:szCs w:val="22"/>
          <w:shd w:val="clear" w:color="auto" w:fill="FFFF99"/>
          <w:rtl/>
        </w:rPr>
        <w:t>ה</w:t>
      </w:r>
      <w:r w:rsidRPr="00393C4D">
        <w:rPr>
          <w:rStyle w:val="default"/>
          <w:rFonts w:cs="FrankRuehl" w:hint="cs"/>
          <w:vanish/>
          <w:sz w:val="22"/>
          <w:szCs w:val="22"/>
          <w:shd w:val="clear" w:color="auto" w:fill="FFFF99"/>
          <w:rtl/>
        </w:rPr>
        <w:t xml:space="preserve">שר </w:t>
      </w:r>
      <w:r w:rsidRPr="00393C4D">
        <w:rPr>
          <w:rStyle w:val="default"/>
          <w:rFonts w:cs="FrankRuehl"/>
          <w:vanish/>
          <w:sz w:val="22"/>
          <w:szCs w:val="22"/>
          <w:shd w:val="clear" w:color="auto" w:fill="FFFF99"/>
          <w:rtl/>
        </w:rPr>
        <w:t>ר</w:t>
      </w:r>
      <w:r w:rsidRPr="00393C4D">
        <w:rPr>
          <w:rStyle w:val="default"/>
          <w:rFonts w:cs="FrankRuehl" w:hint="cs"/>
          <w:vanish/>
          <w:sz w:val="22"/>
          <w:szCs w:val="22"/>
          <w:shd w:val="clear" w:color="auto" w:fill="FFFF99"/>
          <w:rtl/>
        </w:rPr>
        <w:t>שאי להתקין תקנות בכל ענין הנוגע לביצועו של חוק זה, לרבות תקנות הקובעות כללים לביצוע עבודות חשמל ותקנות הקובעות אגרות לענין חוק זה</w:t>
      </w:r>
      <w:r w:rsidRPr="00393C4D">
        <w:rPr>
          <w:rStyle w:val="default"/>
          <w:rFonts w:cs="FrankRuehl" w:hint="cs"/>
          <w:vanish/>
          <w:sz w:val="22"/>
          <w:szCs w:val="22"/>
          <w:u w:val="single"/>
          <w:shd w:val="clear" w:color="auto" w:fill="FFFF99"/>
          <w:rtl/>
        </w:rPr>
        <w:t>, והכול למעט עניין הנוגע לביצועם של סעיפים 4, 5 ו-9 עד 10א</w:t>
      </w:r>
      <w:r w:rsidRPr="00393C4D">
        <w:rPr>
          <w:rStyle w:val="default"/>
          <w:rFonts w:cs="FrankRuehl" w:hint="cs"/>
          <w:vanish/>
          <w:sz w:val="22"/>
          <w:szCs w:val="22"/>
          <w:shd w:val="clear" w:color="auto" w:fill="FFFF99"/>
          <w:rtl/>
        </w:rPr>
        <w:t>.</w:t>
      </w:r>
    </w:p>
    <w:p w14:paraId="6B7653A5" w14:textId="77777777" w:rsidR="00B45AE6" w:rsidRPr="00BD23D6" w:rsidRDefault="00B45AE6" w:rsidP="00BD23D6">
      <w:pPr>
        <w:pStyle w:val="P00"/>
        <w:spacing w:before="0"/>
        <w:ind w:left="0" w:right="1134"/>
        <w:rPr>
          <w:rStyle w:val="default"/>
          <w:rFonts w:cs="FrankRuehl" w:hint="cs"/>
          <w:sz w:val="2"/>
          <w:szCs w:val="2"/>
          <w:shd w:val="clear" w:color="auto" w:fill="FFFF99"/>
          <w:rtl/>
        </w:rPr>
      </w:pPr>
      <w:r w:rsidRPr="00393C4D">
        <w:rPr>
          <w:rStyle w:val="default"/>
          <w:rFonts w:cs="FrankRuehl" w:hint="cs"/>
          <w:vanish/>
          <w:sz w:val="22"/>
          <w:szCs w:val="22"/>
          <w:shd w:val="clear" w:color="auto" w:fill="FFFF99"/>
          <w:rtl/>
        </w:rPr>
        <w:tab/>
      </w:r>
      <w:r w:rsidRPr="00393C4D">
        <w:rPr>
          <w:rStyle w:val="default"/>
          <w:rFonts w:cs="FrankRuehl" w:hint="cs"/>
          <w:vanish/>
          <w:sz w:val="22"/>
          <w:szCs w:val="22"/>
          <w:u w:val="single"/>
          <w:shd w:val="clear" w:color="auto" w:fill="FFFF99"/>
          <w:rtl/>
        </w:rPr>
        <w:t>(ב)</w:t>
      </w:r>
      <w:r w:rsidRPr="00393C4D">
        <w:rPr>
          <w:rStyle w:val="default"/>
          <w:rFonts w:cs="FrankRuehl" w:hint="cs"/>
          <w:vanish/>
          <w:sz w:val="22"/>
          <w:szCs w:val="22"/>
          <w:u w:val="single"/>
          <w:shd w:val="clear" w:color="auto" w:fill="FFFF99"/>
          <w:rtl/>
        </w:rPr>
        <w:tab/>
        <w:t>שר התשתיות הלאומיות האנרגיה והמים רשאי להתקין תקנות בכל עניין הנוגע לביצועם של סעיפים 4, 5 ו-9 עד 10א, לרבות תקנות הקובעות כללים לביצוע עבודות חשמל ותקנות הקובעות אגרות.</w:t>
      </w:r>
      <w:bookmarkEnd w:id="49"/>
    </w:p>
    <w:p w14:paraId="3573C067" w14:textId="77777777" w:rsidR="002E6258" w:rsidRDefault="002E6258">
      <w:pPr>
        <w:pStyle w:val="P00"/>
        <w:spacing w:before="72"/>
        <w:ind w:left="0" w:right="1134"/>
        <w:rPr>
          <w:rStyle w:val="default"/>
          <w:rFonts w:cs="FrankRuehl"/>
          <w:rtl/>
        </w:rPr>
      </w:pPr>
      <w:bookmarkStart w:id="50" w:name="Seif13"/>
      <w:bookmarkEnd w:id="50"/>
      <w:r w:rsidRPr="00551618">
        <w:rPr>
          <w:rStyle w:val="big-number"/>
        </w:rPr>
        <w:pict w14:anchorId="53511890">
          <v:rect id="_x0000_s2065" style="position:absolute;left:0;text-align:left;margin-left:464.35pt;margin-top:7.1pt;width:75.05pt;height:8pt;z-index:251649024" filled="f" stroked="f" strokecolor="lime" strokeweight=".25pt">
            <v:textbox style="mso-next-textbox:#_x0000_s2065" inset="0,0,0,0">
              <w:txbxContent>
                <w:p w14:paraId="75EF71B6" w14:textId="77777777" w:rsidR="00D2110E" w:rsidRDefault="00D2110E">
                  <w:pPr>
                    <w:spacing w:line="160" w:lineRule="exact"/>
                    <w:rPr>
                      <w:rFonts w:cs="Miriam"/>
                      <w:noProof/>
                      <w:sz w:val="18"/>
                      <w:szCs w:val="18"/>
                      <w:rtl/>
                    </w:rPr>
                  </w:pPr>
                  <w:r>
                    <w:rPr>
                      <w:rFonts w:cs="Miriam"/>
                      <w:sz w:val="18"/>
                      <w:szCs w:val="18"/>
                      <w:rtl/>
                    </w:rPr>
                    <w:t>ת</w:t>
                  </w:r>
                  <w:r>
                    <w:rPr>
                      <w:rFonts w:cs="Miriam" w:hint="cs"/>
                      <w:sz w:val="18"/>
                      <w:szCs w:val="18"/>
                      <w:rtl/>
                    </w:rPr>
                    <w:t>חיל</w:t>
                  </w:r>
                  <w:r>
                    <w:rPr>
                      <w:rFonts w:cs="Miriam"/>
                      <w:sz w:val="18"/>
                      <w:szCs w:val="18"/>
                      <w:rtl/>
                    </w:rPr>
                    <w:t>ת</w:t>
                  </w:r>
                  <w:r>
                    <w:rPr>
                      <w:rFonts w:cs="Miriam" w:hint="cs"/>
                      <w:sz w:val="18"/>
                      <w:szCs w:val="18"/>
                      <w:rtl/>
                    </w:rPr>
                    <w:t xml:space="preserve"> תוקף</w:t>
                  </w:r>
                </w:p>
              </w:txbxContent>
            </v:textbox>
            <w10:anchorlock/>
          </v:rect>
        </w:pict>
      </w:r>
      <w:r w:rsidRPr="00551618">
        <w:rPr>
          <w:rStyle w:val="big-number"/>
          <w:rtl/>
        </w:rPr>
        <w:t>14</w:t>
      </w:r>
      <w:r w:rsidRPr="00551618">
        <w:rPr>
          <w:rStyle w:val="default"/>
          <w:rFonts w:cs="FrankRuehl"/>
          <w:rtl/>
        </w:rPr>
        <w:t>.</w:t>
      </w:r>
      <w:r w:rsidRPr="00551618">
        <w:rPr>
          <w:rStyle w:val="default"/>
          <w:rFonts w:cs="FrankRuehl"/>
          <w:rtl/>
        </w:rPr>
        <w:tab/>
      </w:r>
      <w:r>
        <w:rPr>
          <w:rStyle w:val="default"/>
          <w:rFonts w:cs="FrankRuehl"/>
          <w:rtl/>
        </w:rPr>
        <w:t>ת</w:t>
      </w:r>
      <w:r>
        <w:rPr>
          <w:rStyle w:val="default"/>
          <w:rFonts w:cs="FrankRuehl" w:hint="cs"/>
          <w:rtl/>
        </w:rPr>
        <w:t>חיל</w:t>
      </w:r>
      <w:r>
        <w:rPr>
          <w:rStyle w:val="default"/>
          <w:rFonts w:cs="FrankRuehl"/>
          <w:rtl/>
        </w:rPr>
        <w:t>ת</w:t>
      </w:r>
      <w:r>
        <w:rPr>
          <w:rStyle w:val="default"/>
          <w:rFonts w:cs="FrankRuehl" w:hint="cs"/>
          <w:rtl/>
        </w:rPr>
        <w:t>ו של חוק זה</w:t>
      </w:r>
      <w:r>
        <w:rPr>
          <w:rStyle w:val="default"/>
          <w:rFonts w:cs="FrankRuehl"/>
          <w:rtl/>
        </w:rPr>
        <w:t xml:space="preserve"> </w:t>
      </w:r>
      <w:r>
        <w:rPr>
          <w:rStyle w:val="default"/>
          <w:rFonts w:cs="FrankRuehl" w:hint="cs"/>
          <w:rtl/>
        </w:rPr>
        <w:t>היא כתום ששה חדשים מיום פרסומו ברשומות.</w:t>
      </w:r>
    </w:p>
    <w:p w14:paraId="34A8F2C8" w14:textId="77777777" w:rsidR="002E6258" w:rsidRDefault="002E6258">
      <w:pPr>
        <w:pStyle w:val="P00"/>
        <w:spacing w:before="72"/>
        <w:ind w:left="0" w:right="1134"/>
        <w:rPr>
          <w:rStyle w:val="default"/>
          <w:rFonts w:cs="FrankRuehl" w:hint="cs"/>
          <w:rtl/>
        </w:rPr>
      </w:pPr>
    </w:p>
    <w:p w14:paraId="5076A172" w14:textId="77777777" w:rsidR="00D2110E" w:rsidRPr="00393C4D" w:rsidRDefault="007A7A12" w:rsidP="00D2110E">
      <w:pPr>
        <w:pStyle w:val="P00"/>
        <w:spacing w:before="72"/>
        <w:ind w:left="0" w:right="1134"/>
        <w:jc w:val="center"/>
        <w:rPr>
          <w:rStyle w:val="default"/>
          <w:rFonts w:cs="FrankRuehl" w:hint="cs"/>
          <w:b/>
          <w:bCs/>
          <w:vanish/>
          <w:shd w:val="clear" w:color="auto" w:fill="FFFF99"/>
          <w:rtl/>
        </w:rPr>
      </w:pPr>
      <w:bookmarkStart w:id="51" w:name="Rov38"/>
      <w:r w:rsidRPr="00393C4D">
        <w:rPr>
          <w:rFonts w:cs="FrankRuehl" w:hint="cs"/>
          <w:b/>
          <w:bCs/>
          <w:vanish/>
          <w:sz w:val="26"/>
          <w:shd w:val="clear" w:color="auto" w:fill="FFFF99"/>
          <w:rtl/>
          <w:lang w:eastAsia="en-US"/>
        </w:rPr>
        <w:pict w14:anchorId="69282C12">
          <v:shape id="_x0000_s2095" type="#_x0000_t202" style="position:absolute;left:0;text-align:left;margin-left:470.35pt;margin-top:7.1pt;width:1in;height:18pt;z-index:251674624" filled="f" stroked="f">
            <v:textbox inset="1mm,0,1mm,0">
              <w:txbxContent>
                <w:p w14:paraId="20604FFD" w14:textId="77777777" w:rsidR="007A7A12" w:rsidRDefault="007A7A12" w:rsidP="007A7A12">
                  <w:pPr>
                    <w:spacing w:line="160" w:lineRule="exact"/>
                    <w:rPr>
                      <w:rFonts w:cs="Miriam"/>
                      <w:noProof/>
                      <w:sz w:val="18"/>
                      <w:szCs w:val="18"/>
                      <w:rtl/>
                    </w:rPr>
                  </w:pPr>
                  <w:r>
                    <w:rPr>
                      <w:rFonts w:cs="Miriam" w:hint="cs"/>
                      <w:sz w:val="18"/>
                      <w:szCs w:val="18"/>
                      <w:rtl/>
                    </w:rPr>
                    <w:t>(תיקון מס' 4) תשע"א-2011</w:t>
                  </w:r>
                </w:p>
              </w:txbxContent>
            </v:textbox>
            <w10:anchorlock/>
          </v:shape>
        </w:pict>
      </w:r>
      <w:r w:rsidR="00D2110E" w:rsidRPr="00393C4D">
        <w:rPr>
          <w:rStyle w:val="default"/>
          <w:rFonts w:cs="FrankRuehl" w:hint="cs"/>
          <w:b/>
          <w:bCs/>
          <w:vanish/>
          <w:shd w:val="clear" w:color="auto" w:fill="FFFF99"/>
          <w:rtl/>
        </w:rPr>
        <w:t>תוספת</w:t>
      </w:r>
    </w:p>
    <w:p w14:paraId="721C747E" w14:textId="77777777" w:rsidR="00D2110E" w:rsidRPr="00393C4D" w:rsidRDefault="00D2110E" w:rsidP="00D2110E">
      <w:pPr>
        <w:pStyle w:val="P00"/>
        <w:spacing w:before="72"/>
        <w:ind w:left="0" w:right="1134"/>
        <w:jc w:val="center"/>
        <w:rPr>
          <w:rStyle w:val="default"/>
          <w:rFonts w:cs="FrankRuehl" w:hint="cs"/>
          <w:vanish/>
          <w:sz w:val="24"/>
          <w:szCs w:val="24"/>
          <w:shd w:val="clear" w:color="auto" w:fill="FFFF99"/>
          <w:rtl/>
        </w:rPr>
      </w:pPr>
      <w:r w:rsidRPr="00393C4D">
        <w:rPr>
          <w:rStyle w:val="default"/>
          <w:rFonts w:cs="FrankRuehl" w:hint="cs"/>
          <w:vanish/>
          <w:sz w:val="24"/>
          <w:szCs w:val="24"/>
          <w:shd w:val="clear" w:color="auto" w:fill="FFFF99"/>
          <w:rtl/>
        </w:rPr>
        <w:t>(ההגדרות "רישיון לעבודות חשמל" ו"מקצוע חשמל" וסעיף 6)</w:t>
      </w:r>
    </w:p>
    <w:p w14:paraId="48ADFD0F" w14:textId="77777777" w:rsidR="00D2110E" w:rsidRPr="00393C4D" w:rsidRDefault="00D2110E" w:rsidP="007A7A12">
      <w:pPr>
        <w:pStyle w:val="P00"/>
        <w:tabs>
          <w:tab w:val="clear" w:pos="624"/>
          <w:tab w:val="clear" w:pos="1021"/>
          <w:tab w:val="clear" w:pos="1474"/>
          <w:tab w:val="clear" w:pos="1928"/>
          <w:tab w:val="clear" w:pos="2381"/>
          <w:tab w:val="clear" w:pos="2835"/>
          <w:tab w:val="clear" w:pos="6259"/>
          <w:tab w:val="center" w:pos="3402"/>
          <w:tab w:val="center" w:pos="5387"/>
          <w:tab w:val="center" w:pos="7088"/>
        </w:tabs>
        <w:spacing w:before="72"/>
        <w:ind w:left="0" w:right="1134"/>
        <w:rPr>
          <w:rStyle w:val="default"/>
          <w:rFonts w:cs="FrankRuehl" w:hint="cs"/>
          <w:vanish/>
          <w:sz w:val="22"/>
          <w:szCs w:val="22"/>
          <w:shd w:val="clear" w:color="auto" w:fill="FFFF99"/>
          <w:rtl/>
        </w:rPr>
      </w:pPr>
      <w:r w:rsidRPr="00393C4D">
        <w:rPr>
          <w:rStyle w:val="default"/>
          <w:rFonts w:cs="FrankRuehl" w:hint="cs"/>
          <w:vanish/>
          <w:sz w:val="22"/>
          <w:szCs w:val="22"/>
          <w:shd w:val="clear" w:color="auto" w:fill="FFFF99"/>
          <w:rtl/>
        </w:rPr>
        <w:tab/>
        <w:t>טור א'</w:t>
      </w:r>
      <w:r w:rsidRPr="00393C4D">
        <w:rPr>
          <w:rStyle w:val="default"/>
          <w:rFonts w:cs="FrankRuehl" w:hint="cs"/>
          <w:vanish/>
          <w:sz w:val="22"/>
          <w:szCs w:val="22"/>
          <w:shd w:val="clear" w:color="auto" w:fill="FFFF99"/>
          <w:rtl/>
        </w:rPr>
        <w:tab/>
        <w:t>טור ב'</w:t>
      </w:r>
      <w:r w:rsidRPr="00393C4D">
        <w:rPr>
          <w:rStyle w:val="default"/>
          <w:rFonts w:cs="FrankRuehl" w:hint="cs"/>
          <w:vanish/>
          <w:sz w:val="22"/>
          <w:szCs w:val="22"/>
          <w:shd w:val="clear" w:color="auto" w:fill="FFFF99"/>
          <w:rtl/>
        </w:rPr>
        <w:tab/>
        <w:t>טור ג'</w:t>
      </w:r>
    </w:p>
    <w:p w14:paraId="55D208E2" w14:textId="77777777" w:rsidR="00D2110E" w:rsidRPr="00393C4D" w:rsidRDefault="00D2110E" w:rsidP="007A7A12">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5387"/>
          <w:tab w:val="center" w:pos="7088"/>
        </w:tabs>
        <w:spacing w:before="0"/>
        <w:ind w:left="0" w:right="1134"/>
        <w:rPr>
          <w:rStyle w:val="default"/>
          <w:rFonts w:cs="FrankRuehl" w:hint="cs"/>
          <w:vanish/>
          <w:sz w:val="22"/>
          <w:szCs w:val="22"/>
          <w:shd w:val="clear" w:color="auto" w:fill="FFFF99"/>
          <w:rtl/>
        </w:rPr>
      </w:pPr>
      <w:r w:rsidRPr="00393C4D">
        <w:rPr>
          <w:rStyle w:val="default"/>
          <w:rFonts w:cs="FrankRuehl" w:hint="cs"/>
          <w:vanish/>
          <w:sz w:val="22"/>
          <w:szCs w:val="22"/>
          <w:shd w:val="clear" w:color="auto" w:fill="FFFF99"/>
          <w:rtl/>
        </w:rPr>
        <w:tab/>
        <w:t>סוג הרישיון</w:t>
      </w:r>
      <w:r w:rsidRPr="00393C4D">
        <w:rPr>
          <w:rStyle w:val="default"/>
          <w:rFonts w:cs="FrankRuehl" w:hint="cs"/>
          <w:vanish/>
          <w:sz w:val="22"/>
          <w:szCs w:val="22"/>
          <w:shd w:val="clear" w:color="auto" w:fill="FFFF99"/>
          <w:rtl/>
        </w:rPr>
        <w:tab/>
        <w:t>תנאי הכשירות</w:t>
      </w:r>
      <w:r w:rsidRPr="00393C4D">
        <w:rPr>
          <w:rStyle w:val="default"/>
          <w:rFonts w:cs="FrankRuehl" w:hint="cs"/>
          <w:vanish/>
          <w:sz w:val="22"/>
          <w:szCs w:val="22"/>
          <w:shd w:val="clear" w:color="auto" w:fill="FFFF99"/>
          <w:rtl/>
        </w:rPr>
        <w:tab/>
        <w:t>עבודות החשמל</w:t>
      </w:r>
    </w:p>
    <w:p w14:paraId="75AB972C" w14:textId="77777777" w:rsidR="00D2110E" w:rsidRPr="00393C4D" w:rsidRDefault="00D2110E" w:rsidP="00D2110E">
      <w:pPr>
        <w:pStyle w:val="P00"/>
        <w:tabs>
          <w:tab w:val="clear" w:pos="624"/>
          <w:tab w:val="clear" w:pos="1021"/>
          <w:tab w:val="clear" w:pos="1474"/>
          <w:tab w:val="clear" w:pos="1928"/>
          <w:tab w:val="clear" w:pos="2381"/>
          <w:tab w:val="clear" w:pos="2835"/>
          <w:tab w:val="clear" w:pos="6259"/>
          <w:tab w:val="left" w:pos="2268"/>
          <w:tab w:val="left" w:pos="4536"/>
          <w:tab w:val="left" w:pos="6237"/>
        </w:tabs>
        <w:spacing w:before="72"/>
        <w:ind w:left="0" w:right="1134"/>
        <w:rPr>
          <w:rStyle w:val="default"/>
          <w:rFonts w:cs="FrankRuehl" w:hint="cs"/>
          <w:vanish/>
          <w:shd w:val="clear" w:color="auto" w:fill="FFFF99"/>
          <w:rtl/>
        </w:rPr>
      </w:pPr>
      <w:r w:rsidRPr="00393C4D">
        <w:rPr>
          <w:rStyle w:val="default"/>
          <w:rFonts w:cs="FrankRuehl" w:hint="cs"/>
          <w:vanish/>
          <w:shd w:val="clear" w:color="auto" w:fill="FFFF99"/>
          <w:rtl/>
        </w:rPr>
        <w:t>חלק א': חשמלאים</w:t>
      </w:r>
      <w:r w:rsidRPr="00393C4D">
        <w:rPr>
          <w:rStyle w:val="default"/>
          <w:rFonts w:cs="FrankRuehl" w:hint="cs"/>
          <w:vanish/>
          <w:shd w:val="clear" w:color="auto" w:fill="FFFF99"/>
          <w:rtl/>
        </w:rPr>
        <w:tab/>
        <w:t xml:space="preserve">1. עוזר חשמלאי מורשה </w:t>
      </w:r>
    </w:p>
    <w:p w14:paraId="52D3615A" w14:textId="77777777" w:rsidR="00D2110E" w:rsidRPr="00393C4D" w:rsidRDefault="007A7A12" w:rsidP="00D2110E">
      <w:pPr>
        <w:pStyle w:val="P00"/>
        <w:tabs>
          <w:tab w:val="clear" w:pos="624"/>
          <w:tab w:val="clear" w:pos="1021"/>
          <w:tab w:val="clear" w:pos="1474"/>
          <w:tab w:val="clear" w:pos="1928"/>
          <w:tab w:val="clear" w:pos="2381"/>
          <w:tab w:val="clear" w:pos="2835"/>
          <w:tab w:val="clear" w:pos="6259"/>
          <w:tab w:val="left" w:pos="2268"/>
          <w:tab w:val="left" w:pos="4536"/>
          <w:tab w:val="left" w:pos="6237"/>
        </w:tabs>
        <w:spacing w:before="0"/>
        <w:ind w:left="0" w:right="1134"/>
        <w:rPr>
          <w:rStyle w:val="default"/>
          <w:rFonts w:cs="FrankRuehl" w:hint="cs"/>
          <w:vanish/>
          <w:shd w:val="clear" w:color="auto" w:fill="FFFF99"/>
          <w:rtl/>
        </w:rPr>
      </w:pPr>
      <w:r w:rsidRPr="00393C4D">
        <w:rPr>
          <w:rStyle w:val="default"/>
          <w:rFonts w:cs="FrankRuehl" w:hint="cs"/>
          <w:vanish/>
          <w:shd w:val="clear" w:color="auto" w:fill="FFFF99"/>
          <w:rtl/>
        </w:rPr>
        <w:tab/>
      </w:r>
      <w:r w:rsidR="00D2110E" w:rsidRPr="00393C4D">
        <w:rPr>
          <w:rStyle w:val="default"/>
          <w:rFonts w:cs="FrankRuehl" w:hint="cs"/>
          <w:vanish/>
          <w:shd w:val="clear" w:color="auto" w:fill="FFFF99"/>
          <w:rtl/>
        </w:rPr>
        <w:t>(חשמלאי-עוזר)</w:t>
      </w:r>
    </w:p>
    <w:p w14:paraId="124AA8F8" w14:textId="77777777" w:rsidR="00D2110E" w:rsidRPr="00393C4D" w:rsidRDefault="007A7A12" w:rsidP="00D2110E">
      <w:pPr>
        <w:pStyle w:val="P00"/>
        <w:tabs>
          <w:tab w:val="clear" w:pos="624"/>
          <w:tab w:val="clear" w:pos="1021"/>
          <w:tab w:val="clear" w:pos="1474"/>
          <w:tab w:val="clear" w:pos="1928"/>
          <w:tab w:val="clear" w:pos="2381"/>
          <w:tab w:val="clear" w:pos="2835"/>
          <w:tab w:val="clear" w:pos="6259"/>
          <w:tab w:val="left" w:pos="2268"/>
          <w:tab w:val="left" w:pos="4536"/>
          <w:tab w:val="left" w:pos="6237"/>
        </w:tabs>
        <w:spacing w:before="72"/>
        <w:ind w:left="0" w:right="1134"/>
        <w:rPr>
          <w:rStyle w:val="default"/>
          <w:rFonts w:cs="FrankRuehl" w:hint="cs"/>
          <w:vanish/>
          <w:shd w:val="clear" w:color="auto" w:fill="FFFF99"/>
          <w:rtl/>
        </w:rPr>
      </w:pPr>
      <w:r w:rsidRPr="00393C4D">
        <w:rPr>
          <w:rStyle w:val="default"/>
          <w:rFonts w:cs="FrankRuehl" w:hint="cs"/>
          <w:vanish/>
          <w:shd w:val="clear" w:color="auto" w:fill="FFFF99"/>
          <w:rtl/>
        </w:rPr>
        <w:tab/>
      </w:r>
      <w:r w:rsidR="00D2110E" w:rsidRPr="00393C4D">
        <w:rPr>
          <w:rStyle w:val="default"/>
          <w:rFonts w:cs="FrankRuehl" w:hint="cs"/>
          <w:vanish/>
          <w:shd w:val="clear" w:color="auto" w:fill="FFFF99"/>
          <w:rtl/>
        </w:rPr>
        <w:t xml:space="preserve">2. חשמלאי מעשי מורשה </w:t>
      </w:r>
    </w:p>
    <w:p w14:paraId="5540DB74" w14:textId="77777777" w:rsidR="00D2110E" w:rsidRPr="00393C4D" w:rsidRDefault="007A7A12" w:rsidP="00D2110E">
      <w:pPr>
        <w:pStyle w:val="P00"/>
        <w:tabs>
          <w:tab w:val="clear" w:pos="624"/>
          <w:tab w:val="clear" w:pos="1021"/>
          <w:tab w:val="clear" w:pos="1474"/>
          <w:tab w:val="clear" w:pos="1928"/>
          <w:tab w:val="clear" w:pos="2381"/>
          <w:tab w:val="clear" w:pos="2835"/>
          <w:tab w:val="clear" w:pos="6259"/>
          <w:tab w:val="left" w:pos="2268"/>
          <w:tab w:val="left" w:pos="4536"/>
          <w:tab w:val="left" w:pos="6237"/>
        </w:tabs>
        <w:spacing w:before="0"/>
        <w:ind w:left="0" w:right="1134"/>
        <w:rPr>
          <w:rStyle w:val="default"/>
          <w:rFonts w:cs="FrankRuehl" w:hint="cs"/>
          <w:vanish/>
          <w:shd w:val="clear" w:color="auto" w:fill="FFFF99"/>
          <w:rtl/>
        </w:rPr>
      </w:pPr>
      <w:r w:rsidRPr="00393C4D">
        <w:rPr>
          <w:rStyle w:val="default"/>
          <w:rFonts w:cs="FrankRuehl" w:hint="cs"/>
          <w:vanish/>
          <w:shd w:val="clear" w:color="auto" w:fill="FFFF99"/>
          <w:rtl/>
        </w:rPr>
        <w:tab/>
      </w:r>
      <w:r w:rsidR="00D2110E" w:rsidRPr="00393C4D">
        <w:rPr>
          <w:rStyle w:val="default"/>
          <w:rFonts w:cs="FrankRuehl" w:hint="cs"/>
          <w:vanish/>
          <w:shd w:val="clear" w:color="auto" w:fill="FFFF99"/>
          <w:rtl/>
        </w:rPr>
        <w:t>(חשמלאי-מעשי)</w:t>
      </w:r>
    </w:p>
    <w:p w14:paraId="342FD52C" w14:textId="77777777" w:rsidR="00D2110E" w:rsidRPr="00393C4D" w:rsidRDefault="007A7A12" w:rsidP="00D2110E">
      <w:pPr>
        <w:pStyle w:val="P00"/>
        <w:tabs>
          <w:tab w:val="clear" w:pos="624"/>
          <w:tab w:val="clear" w:pos="1021"/>
          <w:tab w:val="clear" w:pos="1474"/>
          <w:tab w:val="clear" w:pos="1928"/>
          <w:tab w:val="clear" w:pos="2381"/>
          <w:tab w:val="clear" w:pos="2835"/>
          <w:tab w:val="clear" w:pos="6259"/>
          <w:tab w:val="left" w:pos="2268"/>
          <w:tab w:val="left" w:pos="4536"/>
          <w:tab w:val="left" w:pos="6237"/>
        </w:tabs>
        <w:spacing w:before="72"/>
        <w:ind w:left="0" w:right="1134"/>
        <w:rPr>
          <w:rStyle w:val="default"/>
          <w:rFonts w:cs="FrankRuehl" w:hint="cs"/>
          <w:vanish/>
          <w:shd w:val="clear" w:color="auto" w:fill="FFFF99"/>
          <w:rtl/>
        </w:rPr>
      </w:pPr>
      <w:r w:rsidRPr="00393C4D">
        <w:rPr>
          <w:rStyle w:val="default"/>
          <w:rFonts w:cs="FrankRuehl" w:hint="cs"/>
          <w:vanish/>
          <w:shd w:val="clear" w:color="auto" w:fill="FFFF99"/>
          <w:rtl/>
        </w:rPr>
        <w:tab/>
      </w:r>
      <w:r w:rsidR="00D2110E" w:rsidRPr="00393C4D">
        <w:rPr>
          <w:rStyle w:val="default"/>
          <w:rFonts w:cs="FrankRuehl" w:hint="cs"/>
          <w:vanish/>
          <w:shd w:val="clear" w:color="auto" w:fill="FFFF99"/>
          <w:rtl/>
        </w:rPr>
        <w:t xml:space="preserve">3. חשמלאי מוסמך מורשה </w:t>
      </w:r>
    </w:p>
    <w:p w14:paraId="2A11BF45" w14:textId="77777777" w:rsidR="00D2110E" w:rsidRPr="00393C4D" w:rsidRDefault="007A7A12" w:rsidP="00D2110E">
      <w:pPr>
        <w:pStyle w:val="P00"/>
        <w:tabs>
          <w:tab w:val="clear" w:pos="624"/>
          <w:tab w:val="clear" w:pos="1021"/>
          <w:tab w:val="clear" w:pos="1474"/>
          <w:tab w:val="clear" w:pos="1928"/>
          <w:tab w:val="clear" w:pos="2381"/>
          <w:tab w:val="clear" w:pos="2835"/>
          <w:tab w:val="clear" w:pos="6259"/>
          <w:tab w:val="left" w:pos="2268"/>
          <w:tab w:val="left" w:pos="4536"/>
          <w:tab w:val="left" w:pos="6237"/>
        </w:tabs>
        <w:spacing w:before="0"/>
        <w:ind w:left="0" w:right="1134"/>
        <w:rPr>
          <w:rStyle w:val="default"/>
          <w:rFonts w:cs="FrankRuehl" w:hint="cs"/>
          <w:vanish/>
          <w:shd w:val="clear" w:color="auto" w:fill="FFFF99"/>
          <w:rtl/>
        </w:rPr>
      </w:pPr>
      <w:r w:rsidRPr="00393C4D">
        <w:rPr>
          <w:rStyle w:val="default"/>
          <w:rFonts w:cs="FrankRuehl" w:hint="cs"/>
          <w:vanish/>
          <w:shd w:val="clear" w:color="auto" w:fill="FFFF99"/>
          <w:rtl/>
        </w:rPr>
        <w:tab/>
      </w:r>
      <w:r w:rsidR="00D2110E" w:rsidRPr="00393C4D">
        <w:rPr>
          <w:rStyle w:val="default"/>
          <w:rFonts w:cs="FrankRuehl" w:hint="cs"/>
          <w:vanish/>
          <w:shd w:val="clear" w:color="auto" w:fill="FFFF99"/>
          <w:rtl/>
        </w:rPr>
        <w:t>(חשמלאי-מוסמך)</w:t>
      </w:r>
    </w:p>
    <w:p w14:paraId="05E37C15" w14:textId="77777777" w:rsidR="00D2110E" w:rsidRPr="00393C4D" w:rsidRDefault="007A7A12" w:rsidP="00D2110E">
      <w:pPr>
        <w:pStyle w:val="P00"/>
        <w:tabs>
          <w:tab w:val="clear" w:pos="624"/>
          <w:tab w:val="clear" w:pos="1021"/>
          <w:tab w:val="clear" w:pos="1474"/>
          <w:tab w:val="clear" w:pos="1928"/>
          <w:tab w:val="clear" w:pos="2381"/>
          <w:tab w:val="clear" w:pos="2835"/>
          <w:tab w:val="clear" w:pos="6259"/>
          <w:tab w:val="left" w:pos="2268"/>
          <w:tab w:val="left" w:pos="4536"/>
          <w:tab w:val="left" w:pos="6237"/>
        </w:tabs>
        <w:spacing w:before="72"/>
        <w:ind w:left="0" w:right="1134"/>
        <w:rPr>
          <w:rStyle w:val="default"/>
          <w:rFonts w:cs="FrankRuehl" w:hint="cs"/>
          <w:vanish/>
          <w:shd w:val="clear" w:color="auto" w:fill="FFFF99"/>
          <w:rtl/>
        </w:rPr>
      </w:pPr>
      <w:r w:rsidRPr="00393C4D">
        <w:rPr>
          <w:rStyle w:val="default"/>
          <w:rFonts w:cs="FrankRuehl" w:hint="cs"/>
          <w:vanish/>
          <w:shd w:val="clear" w:color="auto" w:fill="FFFF99"/>
          <w:rtl/>
        </w:rPr>
        <w:tab/>
      </w:r>
      <w:r w:rsidR="00D2110E" w:rsidRPr="00393C4D">
        <w:rPr>
          <w:rStyle w:val="default"/>
          <w:rFonts w:cs="FrankRuehl" w:hint="cs"/>
          <w:vanish/>
          <w:shd w:val="clear" w:color="auto" w:fill="FFFF99"/>
          <w:rtl/>
        </w:rPr>
        <w:t xml:space="preserve">4. חשמלאי ראשי מורשה </w:t>
      </w:r>
    </w:p>
    <w:p w14:paraId="031BE615" w14:textId="77777777" w:rsidR="00D2110E" w:rsidRPr="00393C4D" w:rsidRDefault="007A7A12" w:rsidP="00D2110E">
      <w:pPr>
        <w:pStyle w:val="P00"/>
        <w:tabs>
          <w:tab w:val="clear" w:pos="624"/>
          <w:tab w:val="clear" w:pos="1021"/>
          <w:tab w:val="clear" w:pos="1474"/>
          <w:tab w:val="clear" w:pos="1928"/>
          <w:tab w:val="clear" w:pos="2381"/>
          <w:tab w:val="clear" w:pos="2835"/>
          <w:tab w:val="clear" w:pos="6259"/>
          <w:tab w:val="left" w:pos="2268"/>
          <w:tab w:val="left" w:pos="4536"/>
          <w:tab w:val="left" w:pos="6237"/>
        </w:tabs>
        <w:spacing w:before="0"/>
        <w:ind w:left="0" w:right="1134"/>
        <w:rPr>
          <w:rStyle w:val="default"/>
          <w:rFonts w:cs="FrankRuehl" w:hint="cs"/>
          <w:vanish/>
          <w:shd w:val="clear" w:color="auto" w:fill="FFFF99"/>
          <w:rtl/>
        </w:rPr>
      </w:pPr>
      <w:r w:rsidRPr="00393C4D">
        <w:rPr>
          <w:rStyle w:val="default"/>
          <w:rFonts w:cs="FrankRuehl" w:hint="cs"/>
          <w:vanish/>
          <w:shd w:val="clear" w:color="auto" w:fill="FFFF99"/>
          <w:rtl/>
        </w:rPr>
        <w:tab/>
      </w:r>
      <w:r w:rsidR="00D2110E" w:rsidRPr="00393C4D">
        <w:rPr>
          <w:rStyle w:val="default"/>
          <w:rFonts w:cs="FrankRuehl" w:hint="cs"/>
          <w:vanish/>
          <w:shd w:val="clear" w:color="auto" w:fill="FFFF99"/>
          <w:rtl/>
        </w:rPr>
        <w:t>(חשמלאי-ראשי)</w:t>
      </w:r>
    </w:p>
    <w:p w14:paraId="60566CCC" w14:textId="77777777" w:rsidR="00D2110E" w:rsidRPr="00393C4D" w:rsidRDefault="007A7A12" w:rsidP="00D2110E">
      <w:pPr>
        <w:pStyle w:val="P00"/>
        <w:tabs>
          <w:tab w:val="clear" w:pos="624"/>
          <w:tab w:val="clear" w:pos="1021"/>
          <w:tab w:val="clear" w:pos="1474"/>
          <w:tab w:val="clear" w:pos="1928"/>
          <w:tab w:val="clear" w:pos="2381"/>
          <w:tab w:val="clear" w:pos="2835"/>
          <w:tab w:val="clear" w:pos="6259"/>
          <w:tab w:val="left" w:pos="2268"/>
          <w:tab w:val="left" w:pos="4536"/>
          <w:tab w:val="left" w:pos="6237"/>
        </w:tabs>
        <w:spacing w:before="72"/>
        <w:ind w:left="0" w:right="1134"/>
        <w:rPr>
          <w:rStyle w:val="default"/>
          <w:rFonts w:cs="FrankRuehl" w:hint="cs"/>
          <w:vanish/>
          <w:shd w:val="clear" w:color="auto" w:fill="FFFF99"/>
          <w:rtl/>
        </w:rPr>
      </w:pPr>
      <w:r w:rsidRPr="00393C4D">
        <w:rPr>
          <w:rStyle w:val="default"/>
          <w:rFonts w:cs="FrankRuehl" w:hint="cs"/>
          <w:vanish/>
          <w:shd w:val="clear" w:color="auto" w:fill="FFFF99"/>
          <w:rtl/>
        </w:rPr>
        <w:tab/>
      </w:r>
      <w:r w:rsidR="00D2110E" w:rsidRPr="00393C4D">
        <w:rPr>
          <w:rStyle w:val="default"/>
          <w:rFonts w:cs="FrankRuehl" w:hint="cs"/>
          <w:vanish/>
          <w:shd w:val="clear" w:color="auto" w:fill="FFFF99"/>
          <w:rtl/>
        </w:rPr>
        <w:t xml:space="preserve">5. חשמלאי מסויג מורשה </w:t>
      </w:r>
    </w:p>
    <w:p w14:paraId="6E98BEA7" w14:textId="77777777" w:rsidR="00D2110E" w:rsidRPr="00393C4D" w:rsidRDefault="007A7A12" w:rsidP="00D2110E">
      <w:pPr>
        <w:pStyle w:val="P00"/>
        <w:tabs>
          <w:tab w:val="clear" w:pos="624"/>
          <w:tab w:val="clear" w:pos="1021"/>
          <w:tab w:val="clear" w:pos="1474"/>
          <w:tab w:val="clear" w:pos="1928"/>
          <w:tab w:val="clear" w:pos="2381"/>
          <w:tab w:val="clear" w:pos="2835"/>
          <w:tab w:val="clear" w:pos="6259"/>
          <w:tab w:val="left" w:pos="2268"/>
          <w:tab w:val="left" w:pos="4536"/>
          <w:tab w:val="left" w:pos="6237"/>
        </w:tabs>
        <w:spacing w:before="0"/>
        <w:ind w:left="0" w:right="1134"/>
        <w:rPr>
          <w:rStyle w:val="default"/>
          <w:rFonts w:cs="FrankRuehl" w:hint="cs"/>
          <w:vanish/>
          <w:shd w:val="clear" w:color="auto" w:fill="FFFF99"/>
          <w:rtl/>
        </w:rPr>
      </w:pPr>
      <w:r w:rsidRPr="00393C4D">
        <w:rPr>
          <w:rStyle w:val="default"/>
          <w:rFonts w:cs="FrankRuehl" w:hint="cs"/>
          <w:vanish/>
          <w:shd w:val="clear" w:color="auto" w:fill="FFFF99"/>
          <w:rtl/>
        </w:rPr>
        <w:tab/>
      </w:r>
      <w:r w:rsidR="00D2110E" w:rsidRPr="00393C4D">
        <w:rPr>
          <w:rStyle w:val="default"/>
          <w:rFonts w:cs="FrankRuehl" w:hint="cs"/>
          <w:vanish/>
          <w:shd w:val="clear" w:color="auto" w:fill="FFFF99"/>
          <w:rtl/>
        </w:rPr>
        <w:t xml:space="preserve">- לפי תחום העיסוק </w:t>
      </w:r>
    </w:p>
    <w:p w14:paraId="74D6F6C3" w14:textId="77777777" w:rsidR="00D2110E" w:rsidRPr="00393C4D" w:rsidRDefault="007A7A12" w:rsidP="00D2110E">
      <w:pPr>
        <w:pStyle w:val="P00"/>
        <w:tabs>
          <w:tab w:val="clear" w:pos="624"/>
          <w:tab w:val="clear" w:pos="1021"/>
          <w:tab w:val="clear" w:pos="1474"/>
          <w:tab w:val="clear" w:pos="1928"/>
          <w:tab w:val="clear" w:pos="2381"/>
          <w:tab w:val="clear" w:pos="2835"/>
          <w:tab w:val="clear" w:pos="6259"/>
          <w:tab w:val="left" w:pos="2268"/>
          <w:tab w:val="left" w:pos="4536"/>
          <w:tab w:val="left" w:pos="6237"/>
        </w:tabs>
        <w:spacing w:before="0"/>
        <w:ind w:left="0" w:right="1134"/>
        <w:rPr>
          <w:rStyle w:val="default"/>
          <w:rFonts w:cs="FrankRuehl" w:hint="cs"/>
          <w:vanish/>
          <w:shd w:val="clear" w:color="auto" w:fill="FFFF99"/>
          <w:rtl/>
        </w:rPr>
      </w:pPr>
      <w:r w:rsidRPr="00393C4D">
        <w:rPr>
          <w:rStyle w:val="default"/>
          <w:rFonts w:cs="FrankRuehl" w:hint="cs"/>
          <w:vanish/>
          <w:shd w:val="clear" w:color="auto" w:fill="FFFF99"/>
          <w:rtl/>
        </w:rPr>
        <w:tab/>
        <w:t>(</w:t>
      </w:r>
      <w:r w:rsidR="00D2110E" w:rsidRPr="00393C4D">
        <w:rPr>
          <w:rStyle w:val="default"/>
          <w:rFonts w:cs="FrankRuehl" w:hint="cs"/>
          <w:vanish/>
          <w:shd w:val="clear" w:color="auto" w:fill="FFFF99"/>
          <w:rtl/>
        </w:rPr>
        <w:t>חשמלאי-מסויג)</w:t>
      </w:r>
    </w:p>
    <w:p w14:paraId="75C59ED5" w14:textId="77777777" w:rsidR="00D2110E" w:rsidRPr="00393C4D" w:rsidRDefault="007A7A12" w:rsidP="00D2110E">
      <w:pPr>
        <w:pStyle w:val="P00"/>
        <w:tabs>
          <w:tab w:val="clear" w:pos="624"/>
          <w:tab w:val="clear" w:pos="1021"/>
          <w:tab w:val="clear" w:pos="1474"/>
          <w:tab w:val="clear" w:pos="1928"/>
          <w:tab w:val="clear" w:pos="2381"/>
          <w:tab w:val="clear" w:pos="2835"/>
          <w:tab w:val="clear" w:pos="6259"/>
          <w:tab w:val="left" w:pos="2268"/>
          <w:tab w:val="left" w:pos="4536"/>
          <w:tab w:val="left" w:pos="6237"/>
        </w:tabs>
        <w:spacing w:before="72"/>
        <w:ind w:left="0" w:right="1134"/>
        <w:rPr>
          <w:rStyle w:val="default"/>
          <w:rFonts w:cs="FrankRuehl" w:hint="cs"/>
          <w:vanish/>
          <w:shd w:val="clear" w:color="auto" w:fill="FFFF99"/>
          <w:rtl/>
        </w:rPr>
      </w:pPr>
      <w:r w:rsidRPr="00393C4D">
        <w:rPr>
          <w:rStyle w:val="default"/>
          <w:rFonts w:cs="FrankRuehl" w:hint="cs"/>
          <w:vanish/>
          <w:shd w:val="clear" w:color="auto" w:fill="FFFF99"/>
          <w:rtl/>
        </w:rPr>
        <w:tab/>
        <w:t>6</w:t>
      </w:r>
      <w:r w:rsidR="00D2110E" w:rsidRPr="00393C4D">
        <w:rPr>
          <w:rStyle w:val="default"/>
          <w:rFonts w:cs="FrankRuehl" w:hint="cs"/>
          <w:vanish/>
          <w:shd w:val="clear" w:color="auto" w:fill="FFFF99"/>
          <w:rtl/>
        </w:rPr>
        <w:t xml:space="preserve">. חשמלאי שירות מורשה </w:t>
      </w:r>
    </w:p>
    <w:p w14:paraId="396B454B" w14:textId="77777777" w:rsidR="00D2110E" w:rsidRPr="00393C4D" w:rsidRDefault="007A7A12" w:rsidP="00D2110E">
      <w:pPr>
        <w:pStyle w:val="P00"/>
        <w:tabs>
          <w:tab w:val="clear" w:pos="624"/>
          <w:tab w:val="clear" w:pos="1021"/>
          <w:tab w:val="clear" w:pos="1474"/>
          <w:tab w:val="clear" w:pos="1928"/>
          <w:tab w:val="clear" w:pos="2381"/>
          <w:tab w:val="clear" w:pos="2835"/>
          <w:tab w:val="clear" w:pos="6259"/>
          <w:tab w:val="left" w:pos="2268"/>
          <w:tab w:val="left" w:pos="4536"/>
          <w:tab w:val="left" w:pos="6237"/>
        </w:tabs>
        <w:spacing w:before="0"/>
        <w:ind w:left="0" w:right="1134"/>
        <w:rPr>
          <w:rStyle w:val="default"/>
          <w:rFonts w:cs="FrankRuehl" w:hint="cs"/>
          <w:vanish/>
          <w:shd w:val="clear" w:color="auto" w:fill="FFFF99"/>
          <w:rtl/>
        </w:rPr>
      </w:pPr>
      <w:r w:rsidRPr="00393C4D">
        <w:rPr>
          <w:rStyle w:val="default"/>
          <w:rFonts w:cs="FrankRuehl" w:hint="cs"/>
          <w:vanish/>
          <w:shd w:val="clear" w:color="auto" w:fill="FFFF99"/>
          <w:rtl/>
        </w:rPr>
        <w:tab/>
      </w:r>
      <w:r w:rsidR="00D2110E" w:rsidRPr="00393C4D">
        <w:rPr>
          <w:rStyle w:val="default"/>
          <w:rFonts w:cs="FrankRuehl" w:hint="cs"/>
          <w:vanish/>
          <w:shd w:val="clear" w:color="auto" w:fill="FFFF99"/>
          <w:rtl/>
        </w:rPr>
        <w:t xml:space="preserve">- לפי תחום התמחות </w:t>
      </w:r>
    </w:p>
    <w:p w14:paraId="634E2815" w14:textId="77777777" w:rsidR="00D2110E" w:rsidRPr="00393C4D" w:rsidRDefault="007A7A12" w:rsidP="007A7A12">
      <w:pPr>
        <w:pStyle w:val="P00"/>
        <w:pBdr>
          <w:bottom w:val="single" w:sz="4" w:space="1" w:color="auto"/>
        </w:pBdr>
        <w:tabs>
          <w:tab w:val="clear" w:pos="624"/>
          <w:tab w:val="clear" w:pos="1021"/>
          <w:tab w:val="clear" w:pos="1474"/>
          <w:tab w:val="clear" w:pos="1928"/>
          <w:tab w:val="clear" w:pos="2381"/>
          <w:tab w:val="clear" w:pos="2835"/>
          <w:tab w:val="clear" w:pos="6259"/>
          <w:tab w:val="left" w:pos="2268"/>
          <w:tab w:val="left" w:pos="4536"/>
          <w:tab w:val="left" w:pos="6237"/>
        </w:tabs>
        <w:spacing w:before="0"/>
        <w:ind w:left="0" w:right="1134"/>
        <w:rPr>
          <w:rStyle w:val="default"/>
          <w:rFonts w:cs="FrankRuehl" w:hint="cs"/>
          <w:vanish/>
          <w:shd w:val="clear" w:color="auto" w:fill="FFFF99"/>
          <w:rtl/>
        </w:rPr>
      </w:pPr>
      <w:r w:rsidRPr="00393C4D">
        <w:rPr>
          <w:rStyle w:val="default"/>
          <w:rFonts w:cs="FrankRuehl" w:hint="cs"/>
          <w:vanish/>
          <w:shd w:val="clear" w:color="auto" w:fill="FFFF99"/>
          <w:rtl/>
        </w:rPr>
        <w:tab/>
      </w:r>
      <w:r w:rsidR="00D2110E" w:rsidRPr="00393C4D">
        <w:rPr>
          <w:rStyle w:val="default"/>
          <w:rFonts w:cs="FrankRuehl" w:hint="cs"/>
          <w:vanish/>
          <w:shd w:val="clear" w:color="auto" w:fill="FFFF99"/>
          <w:rtl/>
        </w:rPr>
        <w:t>(חשמלאי-שירות)</w:t>
      </w:r>
    </w:p>
    <w:p w14:paraId="4864A5AA" w14:textId="77777777" w:rsidR="00D2110E" w:rsidRPr="00393C4D" w:rsidRDefault="00D2110E" w:rsidP="00D2110E">
      <w:pPr>
        <w:pStyle w:val="P00"/>
        <w:tabs>
          <w:tab w:val="clear" w:pos="624"/>
          <w:tab w:val="clear" w:pos="1021"/>
          <w:tab w:val="clear" w:pos="1474"/>
          <w:tab w:val="clear" w:pos="1928"/>
          <w:tab w:val="clear" w:pos="2381"/>
          <w:tab w:val="clear" w:pos="2835"/>
          <w:tab w:val="clear" w:pos="6259"/>
          <w:tab w:val="left" w:pos="2268"/>
          <w:tab w:val="left" w:pos="4536"/>
          <w:tab w:val="left" w:pos="6237"/>
        </w:tabs>
        <w:spacing w:before="72"/>
        <w:ind w:left="0" w:right="1134"/>
        <w:rPr>
          <w:rStyle w:val="default"/>
          <w:rFonts w:cs="FrankRuehl" w:hint="cs"/>
          <w:vanish/>
          <w:shd w:val="clear" w:color="auto" w:fill="FFFF99"/>
          <w:rtl/>
        </w:rPr>
      </w:pPr>
      <w:r w:rsidRPr="00393C4D">
        <w:rPr>
          <w:rStyle w:val="default"/>
          <w:rFonts w:cs="FrankRuehl" w:hint="cs"/>
          <w:vanish/>
          <w:shd w:val="clear" w:color="auto" w:fill="FFFF99"/>
          <w:rtl/>
        </w:rPr>
        <w:t xml:space="preserve">חלק ב': הנדסאי חשמל </w:t>
      </w:r>
      <w:r w:rsidRPr="00393C4D">
        <w:rPr>
          <w:rStyle w:val="default"/>
          <w:rFonts w:cs="FrankRuehl" w:hint="cs"/>
          <w:vanish/>
          <w:shd w:val="clear" w:color="auto" w:fill="FFFF99"/>
          <w:rtl/>
        </w:rPr>
        <w:tab/>
        <w:t xml:space="preserve">7. טכנאי חשמל מורשה </w:t>
      </w:r>
    </w:p>
    <w:p w14:paraId="58344425" w14:textId="77777777" w:rsidR="00D2110E" w:rsidRPr="00393C4D" w:rsidRDefault="00D2110E" w:rsidP="007A7A12">
      <w:pPr>
        <w:pStyle w:val="P00"/>
        <w:tabs>
          <w:tab w:val="clear" w:pos="624"/>
          <w:tab w:val="clear" w:pos="1021"/>
          <w:tab w:val="clear" w:pos="1474"/>
          <w:tab w:val="clear" w:pos="1928"/>
          <w:tab w:val="clear" w:pos="2381"/>
          <w:tab w:val="clear" w:pos="2835"/>
          <w:tab w:val="clear" w:pos="6259"/>
          <w:tab w:val="left" w:pos="2268"/>
          <w:tab w:val="left" w:pos="4536"/>
          <w:tab w:val="left" w:pos="6237"/>
        </w:tabs>
        <w:spacing w:before="0"/>
        <w:ind w:left="0" w:right="1134"/>
        <w:rPr>
          <w:rStyle w:val="default"/>
          <w:rFonts w:cs="FrankRuehl" w:hint="cs"/>
          <w:vanish/>
          <w:shd w:val="clear" w:color="auto" w:fill="FFFF99"/>
          <w:rtl/>
        </w:rPr>
      </w:pPr>
      <w:r w:rsidRPr="00393C4D">
        <w:rPr>
          <w:rStyle w:val="default"/>
          <w:rFonts w:cs="FrankRuehl" w:hint="cs"/>
          <w:vanish/>
          <w:shd w:val="clear" w:color="auto" w:fill="FFFF99"/>
          <w:rtl/>
        </w:rPr>
        <w:t>וטכנאי חשמל</w:t>
      </w:r>
      <w:r w:rsidRPr="00393C4D">
        <w:rPr>
          <w:rStyle w:val="default"/>
          <w:rFonts w:cs="FrankRuehl" w:hint="cs"/>
          <w:vanish/>
          <w:shd w:val="clear" w:color="auto" w:fill="FFFF99"/>
          <w:rtl/>
        </w:rPr>
        <w:tab/>
        <w:t>(חשמלאי-טכנאי)</w:t>
      </w:r>
    </w:p>
    <w:p w14:paraId="68273407" w14:textId="77777777" w:rsidR="00D2110E" w:rsidRPr="00393C4D" w:rsidRDefault="007A7A12" w:rsidP="00D2110E">
      <w:pPr>
        <w:pStyle w:val="P00"/>
        <w:tabs>
          <w:tab w:val="clear" w:pos="624"/>
          <w:tab w:val="clear" w:pos="1021"/>
          <w:tab w:val="clear" w:pos="1474"/>
          <w:tab w:val="clear" w:pos="1928"/>
          <w:tab w:val="clear" w:pos="2381"/>
          <w:tab w:val="clear" w:pos="2835"/>
          <w:tab w:val="clear" w:pos="6259"/>
          <w:tab w:val="left" w:pos="2268"/>
          <w:tab w:val="left" w:pos="4536"/>
          <w:tab w:val="left" w:pos="6237"/>
        </w:tabs>
        <w:spacing w:before="72"/>
        <w:ind w:left="0" w:right="1134"/>
        <w:rPr>
          <w:rStyle w:val="default"/>
          <w:rFonts w:cs="FrankRuehl" w:hint="cs"/>
          <w:vanish/>
          <w:shd w:val="clear" w:color="auto" w:fill="FFFF99"/>
          <w:rtl/>
        </w:rPr>
      </w:pPr>
      <w:r w:rsidRPr="00393C4D">
        <w:rPr>
          <w:rStyle w:val="default"/>
          <w:rFonts w:cs="FrankRuehl" w:hint="cs"/>
          <w:vanish/>
          <w:shd w:val="clear" w:color="auto" w:fill="FFFF99"/>
          <w:rtl/>
        </w:rPr>
        <w:tab/>
      </w:r>
      <w:r w:rsidR="00D2110E" w:rsidRPr="00393C4D">
        <w:rPr>
          <w:rStyle w:val="default"/>
          <w:rFonts w:cs="FrankRuehl" w:hint="cs"/>
          <w:vanish/>
          <w:shd w:val="clear" w:color="auto" w:fill="FFFF99"/>
          <w:rtl/>
        </w:rPr>
        <w:t xml:space="preserve">8. הנדסאי חשמל מורשה </w:t>
      </w:r>
    </w:p>
    <w:p w14:paraId="4303E2A9" w14:textId="77777777" w:rsidR="00D2110E" w:rsidRPr="00393C4D" w:rsidRDefault="007A7A12" w:rsidP="007A7A12">
      <w:pPr>
        <w:pStyle w:val="P00"/>
        <w:tabs>
          <w:tab w:val="clear" w:pos="624"/>
          <w:tab w:val="clear" w:pos="1021"/>
          <w:tab w:val="clear" w:pos="1474"/>
          <w:tab w:val="clear" w:pos="1928"/>
          <w:tab w:val="clear" w:pos="2381"/>
          <w:tab w:val="clear" w:pos="2835"/>
          <w:tab w:val="clear" w:pos="6259"/>
          <w:tab w:val="left" w:pos="2268"/>
          <w:tab w:val="left" w:pos="4536"/>
          <w:tab w:val="left" w:pos="6237"/>
        </w:tabs>
        <w:spacing w:before="0"/>
        <w:ind w:left="0" w:right="1134"/>
        <w:rPr>
          <w:rStyle w:val="default"/>
          <w:rFonts w:cs="FrankRuehl" w:hint="cs"/>
          <w:vanish/>
          <w:shd w:val="clear" w:color="auto" w:fill="FFFF99"/>
          <w:rtl/>
        </w:rPr>
      </w:pPr>
      <w:r w:rsidRPr="00393C4D">
        <w:rPr>
          <w:rStyle w:val="default"/>
          <w:rFonts w:cs="FrankRuehl" w:hint="cs"/>
          <w:vanish/>
          <w:shd w:val="clear" w:color="auto" w:fill="FFFF99"/>
          <w:rtl/>
        </w:rPr>
        <w:tab/>
      </w:r>
      <w:r w:rsidR="00D2110E" w:rsidRPr="00393C4D">
        <w:rPr>
          <w:rStyle w:val="default"/>
          <w:rFonts w:cs="FrankRuehl" w:hint="cs"/>
          <w:vanish/>
          <w:shd w:val="clear" w:color="auto" w:fill="FFFF99"/>
          <w:rtl/>
        </w:rPr>
        <w:t>(חשמלאי-הנדסאי)</w:t>
      </w:r>
    </w:p>
    <w:p w14:paraId="071B3960" w14:textId="77777777" w:rsidR="00D2110E" w:rsidRPr="00393C4D" w:rsidRDefault="007A7A12" w:rsidP="00D2110E">
      <w:pPr>
        <w:pStyle w:val="P00"/>
        <w:tabs>
          <w:tab w:val="clear" w:pos="624"/>
          <w:tab w:val="clear" w:pos="1021"/>
          <w:tab w:val="clear" w:pos="1474"/>
          <w:tab w:val="clear" w:pos="1928"/>
          <w:tab w:val="clear" w:pos="2381"/>
          <w:tab w:val="clear" w:pos="2835"/>
          <w:tab w:val="clear" w:pos="6259"/>
          <w:tab w:val="left" w:pos="2268"/>
          <w:tab w:val="left" w:pos="4536"/>
          <w:tab w:val="left" w:pos="6237"/>
        </w:tabs>
        <w:spacing w:before="72"/>
        <w:ind w:left="0" w:right="1134"/>
        <w:rPr>
          <w:rStyle w:val="default"/>
          <w:rFonts w:cs="FrankRuehl" w:hint="cs"/>
          <w:vanish/>
          <w:shd w:val="clear" w:color="auto" w:fill="FFFF99"/>
          <w:rtl/>
        </w:rPr>
      </w:pPr>
      <w:r w:rsidRPr="00393C4D">
        <w:rPr>
          <w:rStyle w:val="default"/>
          <w:rFonts w:cs="FrankRuehl" w:hint="cs"/>
          <w:vanish/>
          <w:shd w:val="clear" w:color="auto" w:fill="FFFF99"/>
          <w:rtl/>
        </w:rPr>
        <w:tab/>
      </w:r>
      <w:r w:rsidR="00D2110E" w:rsidRPr="00393C4D">
        <w:rPr>
          <w:rStyle w:val="default"/>
          <w:rFonts w:cs="FrankRuehl" w:hint="cs"/>
          <w:vanish/>
          <w:shd w:val="clear" w:color="auto" w:fill="FFFF99"/>
          <w:rtl/>
        </w:rPr>
        <w:t xml:space="preserve">9. בודק חשמל סוג 1 </w:t>
      </w:r>
    </w:p>
    <w:p w14:paraId="3A74D265" w14:textId="77777777" w:rsidR="00D2110E" w:rsidRPr="00393C4D" w:rsidRDefault="007A7A12" w:rsidP="007A7A12">
      <w:pPr>
        <w:pStyle w:val="P00"/>
        <w:tabs>
          <w:tab w:val="clear" w:pos="624"/>
          <w:tab w:val="clear" w:pos="1021"/>
          <w:tab w:val="clear" w:pos="1474"/>
          <w:tab w:val="clear" w:pos="1928"/>
          <w:tab w:val="clear" w:pos="2381"/>
          <w:tab w:val="clear" w:pos="2835"/>
          <w:tab w:val="clear" w:pos="6259"/>
          <w:tab w:val="left" w:pos="2268"/>
          <w:tab w:val="left" w:pos="4536"/>
          <w:tab w:val="left" w:pos="6237"/>
        </w:tabs>
        <w:spacing w:before="0"/>
        <w:ind w:left="0" w:right="1134"/>
        <w:rPr>
          <w:rStyle w:val="default"/>
          <w:rFonts w:cs="FrankRuehl" w:hint="cs"/>
          <w:vanish/>
          <w:shd w:val="clear" w:color="auto" w:fill="FFFF99"/>
          <w:rtl/>
        </w:rPr>
      </w:pPr>
      <w:r w:rsidRPr="00393C4D">
        <w:rPr>
          <w:rStyle w:val="default"/>
          <w:rFonts w:cs="FrankRuehl" w:hint="cs"/>
          <w:vanish/>
          <w:shd w:val="clear" w:color="auto" w:fill="FFFF99"/>
          <w:rtl/>
        </w:rPr>
        <w:tab/>
      </w:r>
      <w:r w:rsidR="00D2110E" w:rsidRPr="00393C4D">
        <w:rPr>
          <w:rStyle w:val="default"/>
          <w:rFonts w:cs="FrankRuehl" w:hint="cs"/>
          <w:vanish/>
          <w:shd w:val="clear" w:color="auto" w:fill="FFFF99"/>
          <w:rtl/>
        </w:rPr>
        <w:t>(חשמלאי-בודק-סוג 1)</w:t>
      </w:r>
    </w:p>
    <w:p w14:paraId="2EB84136" w14:textId="77777777" w:rsidR="00D2110E" w:rsidRPr="00393C4D" w:rsidRDefault="007A7A12" w:rsidP="00D2110E">
      <w:pPr>
        <w:pStyle w:val="P00"/>
        <w:tabs>
          <w:tab w:val="clear" w:pos="624"/>
          <w:tab w:val="clear" w:pos="1021"/>
          <w:tab w:val="clear" w:pos="1474"/>
          <w:tab w:val="clear" w:pos="1928"/>
          <w:tab w:val="clear" w:pos="2381"/>
          <w:tab w:val="clear" w:pos="2835"/>
          <w:tab w:val="clear" w:pos="6259"/>
          <w:tab w:val="left" w:pos="2268"/>
          <w:tab w:val="left" w:pos="4536"/>
          <w:tab w:val="left" w:pos="6237"/>
        </w:tabs>
        <w:spacing w:before="72"/>
        <w:ind w:left="0" w:right="1134"/>
        <w:rPr>
          <w:rStyle w:val="default"/>
          <w:rFonts w:cs="FrankRuehl" w:hint="cs"/>
          <w:vanish/>
          <w:shd w:val="clear" w:color="auto" w:fill="FFFF99"/>
          <w:rtl/>
        </w:rPr>
      </w:pPr>
      <w:r w:rsidRPr="00393C4D">
        <w:rPr>
          <w:rStyle w:val="default"/>
          <w:rFonts w:cs="FrankRuehl" w:hint="cs"/>
          <w:vanish/>
          <w:shd w:val="clear" w:color="auto" w:fill="FFFF99"/>
          <w:rtl/>
        </w:rPr>
        <w:tab/>
      </w:r>
      <w:r w:rsidR="00D2110E" w:rsidRPr="00393C4D">
        <w:rPr>
          <w:rStyle w:val="default"/>
          <w:rFonts w:cs="FrankRuehl" w:hint="cs"/>
          <w:vanish/>
          <w:shd w:val="clear" w:color="auto" w:fill="FFFF99"/>
          <w:rtl/>
        </w:rPr>
        <w:t xml:space="preserve">10. בודק חשמל סוג 2 </w:t>
      </w:r>
    </w:p>
    <w:p w14:paraId="6DAA8A42" w14:textId="77777777" w:rsidR="00D2110E" w:rsidRPr="00393C4D" w:rsidRDefault="007A7A12" w:rsidP="007A7A12">
      <w:pPr>
        <w:pStyle w:val="P00"/>
        <w:pBdr>
          <w:bottom w:val="single" w:sz="4" w:space="1" w:color="auto"/>
        </w:pBdr>
        <w:tabs>
          <w:tab w:val="clear" w:pos="624"/>
          <w:tab w:val="clear" w:pos="1021"/>
          <w:tab w:val="clear" w:pos="1474"/>
          <w:tab w:val="clear" w:pos="1928"/>
          <w:tab w:val="clear" w:pos="2381"/>
          <w:tab w:val="clear" w:pos="2835"/>
          <w:tab w:val="clear" w:pos="6259"/>
          <w:tab w:val="left" w:pos="2268"/>
          <w:tab w:val="left" w:pos="4536"/>
          <w:tab w:val="left" w:pos="6237"/>
        </w:tabs>
        <w:spacing w:before="0"/>
        <w:ind w:left="0" w:right="1134"/>
        <w:rPr>
          <w:rStyle w:val="default"/>
          <w:rFonts w:cs="FrankRuehl" w:hint="cs"/>
          <w:vanish/>
          <w:shd w:val="clear" w:color="auto" w:fill="FFFF99"/>
          <w:rtl/>
        </w:rPr>
      </w:pPr>
      <w:r w:rsidRPr="00393C4D">
        <w:rPr>
          <w:rStyle w:val="default"/>
          <w:rFonts w:cs="FrankRuehl" w:hint="cs"/>
          <w:vanish/>
          <w:shd w:val="clear" w:color="auto" w:fill="FFFF99"/>
          <w:rtl/>
        </w:rPr>
        <w:tab/>
      </w:r>
      <w:r w:rsidR="00D2110E" w:rsidRPr="00393C4D">
        <w:rPr>
          <w:rStyle w:val="default"/>
          <w:rFonts w:cs="FrankRuehl" w:hint="cs"/>
          <w:vanish/>
          <w:shd w:val="clear" w:color="auto" w:fill="FFFF99"/>
          <w:rtl/>
        </w:rPr>
        <w:t>(חשמלאי-בודק-סוג 2)</w:t>
      </w:r>
    </w:p>
    <w:p w14:paraId="4286F76B" w14:textId="77777777" w:rsidR="00D2110E" w:rsidRPr="00393C4D" w:rsidRDefault="00D2110E" w:rsidP="00D2110E">
      <w:pPr>
        <w:pStyle w:val="P00"/>
        <w:tabs>
          <w:tab w:val="clear" w:pos="624"/>
          <w:tab w:val="clear" w:pos="1021"/>
          <w:tab w:val="clear" w:pos="1474"/>
          <w:tab w:val="clear" w:pos="1928"/>
          <w:tab w:val="clear" w:pos="2381"/>
          <w:tab w:val="clear" w:pos="2835"/>
          <w:tab w:val="clear" w:pos="6259"/>
          <w:tab w:val="left" w:pos="2268"/>
          <w:tab w:val="left" w:pos="4536"/>
          <w:tab w:val="left" w:pos="6237"/>
        </w:tabs>
        <w:spacing w:before="72"/>
        <w:ind w:left="0" w:right="1134"/>
        <w:rPr>
          <w:rStyle w:val="default"/>
          <w:rFonts w:cs="FrankRuehl" w:hint="cs"/>
          <w:vanish/>
          <w:shd w:val="clear" w:color="auto" w:fill="FFFF99"/>
          <w:rtl/>
        </w:rPr>
      </w:pPr>
      <w:r w:rsidRPr="00393C4D">
        <w:rPr>
          <w:rStyle w:val="default"/>
          <w:rFonts w:cs="FrankRuehl" w:hint="cs"/>
          <w:vanish/>
          <w:shd w:val="clear" w:color="auto" w:fill="FFFF99"/>
          <w:rtl/>
        </w:rPr>
        <w:t>חלק ג': מהנדסי חשמל</w:t>
      </w:r>
      <w:r w:rsidRPr="00393C4D">
        <w:rPr>
          <w:rStyle w:val="default"/>
          <w:rFonts w:cs="FrankRuehl" w:hint="cs"/>
          <w:vanish/>
          <w:shd w:val="clear" w:color="auto" w:fill="FFFF99"/>
          <w:rtl/>
        </w:rPr>
        <w:tab/>
        <w:t xml:space="preserve">11. מהנדס חשמל מורשה </w:t>
      </w:r>
    </w:p>
    <w:p w14:paraId="4ECE9E02" w14:textId="77777777" w:rsidR="00D2110E" w:rsidRPr="00393C4D" w:rsidRDefault="007A7A12" w:rsidP="007A7A12">
      <w:pPr>
        <w:pStyle w:val="P00"/>
        <w:tabs>
          <w:tab w:val="clear" w:pos="624"/>
          <w:tab w:val="clear" w:pos="1021"/>
          <w:tab w:val="clear" w:pos="1474"/>
          <w:tab w:val="clear" w:pos="1928"/>
          <w:tab w:val="clear" w:pos="2381"/>
          <w:tab w:val="clear" w:pos="2835"/>
          <w:tab w:val="clear" w:pos="6259"/>
          <w:tab w:val="left" w:pos="2268"/>
          <w:tab w:val="left" w:pos="4536"/>
          <w:tab w:val="left" w:pos="6237"/>
        </w:tabs>
        <w:spacing w:before="0"/>
        <w:ind w:left="0" w:right="1134"/>
        <w:rPr>
          <w:rStyle w:val="default"/>
          <w:rFonts w:cs="FrankRuehl" w:hint="cs"/>
          <w:vanish/>
          <w:shd w:val="clear" w:color="auto" w:fill="FFFF99"/>
          <w:rtl/>
        </w:rPr>
      </w:pPr>
      <w:r w:rsidRPr="00393C4D">
        <w:rPr>
          <w:rStyle w:val="default"/>
          <w:rFonts w:cs="FrankRuehl" w:hint="cs"/>
          <w:vanish/>
          <w:shd w:val="clear" w:color="auto" w:fill="FFFF99"/>
          <w:rtl/>
        </w:rPr>
        <w:tab/>
      </w:r>
      <w:r w:rsidR="00D2110E" w:rsidRPr="00393C4D">
        <w:rPr>
          <w:rStyle w:val="default"/>
          <w:rFonts w:cs="FrankRuehl" w:hint="cs"/>
          <w:vanish/>
          <w:shd w:val="clear" w:color="auto" w:fill="FFFF99"/>
          <w:rtl/>
        </w:rPr>
        <w:t>(חשמלאי-מהנדס)</w:t>
      </w:r>
    </w:p>
    <w:p w14:paraId="6790A045" w14:textId="77777777" w:rsidR="00D2110E" w:rsidRPr="00393C4D" w:rsidRDefault="007A7A12" w:rsidP="00D2110E">
      <w:pPr>
        <w:pStyle w:val="P00"/>
        <w:tabs>
          <w:tab w:val="clear" w:pos="624"/>
          <w:tab w:val="clear" w:pos="1021"/>
          <w:tab w:val="clear" w:pos="1474"/>
          <w:tab w:val="clear" w:pos="1928"/>
          <w:tab w:val="clear" w:pos="2381"/>
          <w:tab w:val="clear" w:pos="2835"/>
          <w:tab w:val="clear" w:pos="6259"/>
          <w:tab w:val="left" w:pos="2268"/>
          <w:tab w:val="left" w:pos="4536"/>
          <w:tab w:val="left" w:pos="6237"/>
        </w:tabs>
        <w:spacing w:before="72"/>
        <w:ind w:left="0" w:right="1134"/>
        <w:rPr>
          <w:rStyle w:val="default"/>
          <w:rFonts w:cs="FrankRuehl" w:hint="cs"/>
          <w:vanish/>
          <w:shd w:val="clear" w:color="auto" w:fill="FFFF99"/>
          <w:rtl/>
        </w:rPr>
      </w:pPr>
      <w:r w:rsidRPr="00393C4D">
        <w:rPr>
          <w:rStyle w:val="default"/>
          <w:rFonts w:cs="FrankRuehl" w:hint="cs"/>
          <w:vanish/>
          <w:shd w:val="clear" w:color="auto" w:fill="FFFF99"/>
          <w:rtl/>
        </w:rPr>
        <w:tab/>
      </w:r>
      <w:r w:rsidR="00D2110E" w:rsidRPr="00393C4D">
        <w:rPr>
          <w:rStyle w:val="default"/>
          <w:rFonts w:cs="FrankRuehl" w:hint="cs"/>
          <w:vanish/>
          <w:shd w:val="clear" w:color="auto" w:fill="FFFF99"/>
          <w:rtl/>
        </w:rPr>
        <w:t xml:space="preserve">12. בודק חשמל סוג 3 </w:t>
      </w:r>
    </w:p>
    <w:p w14:paraId="32616656" w14:textId="77777777" w:rsidR="00D2110E" w:rsidRPr="00393C4D" w:rsidRDefault="007A7A12" w:rsidP="007A7A12">
      <w:pPr>
        <w:pStyle w:val="P00"/>
        <w:pBdr>
          <w:bottom w:val="single" w:sz="4" w:space="1" w:color="auto"/>
        </w:pBdr>
        <w:tabs>
          <w:tab w:val="clear" w:pos="624"/>
          <w:tab w:val="clear" w:pos="1021"/>
          <w:tab w:val="clear" w:pos="1474"/>
          <w:tab w:val="clear" w:pos="1928"/>
          <w:tab w:val="clear" w:pos="2381"/>
          <w:tab w:val="clear" w:pos="2835"/>
          <w:tab w:val="clear" w:pos="6259"/>
          <w:tab w:val="left" w:pos="2268"/>
          <w:tab w:val="left" w:pos="4536"/>
          <w:tab w:val="left" w:pos="6237"/>
        </w:tabs>
        <w:spacing w:before="0"/>
        <w:ind w:left="0" w:right="1134"/>
        <w:rPr>
          <w:rStyle w:val="default"/>
          <w:rFonts w:cs="FrankRuehl" w:hint="cs"/>
          <w:vanish/>
          <w:shd w:val="clear" w:color="auto" w:fill="FFFF99"/>
          <w:rtl/>
        </w:rPr>
      </w:pPr>
      <w:r w:rsidRPr="00393C4D">
        <w:rPr>
          <w:rStyle w:val="default"/>
          <w:rFonts w:cs="FrankRuehl" w:hint="cs"/>
          <w:vanish/>
          <w:shd w:val="clear" w:color="auto" w:fill="FFFF99"/>
          <w:rtl/>
        </w:rPr>
        <w:tab/>
      </w:r>
      <w:r w:rsidR="00D2110E" w:rsidRPr="00393C4D">
        <w:rPr>
          <w:rStyle w:val="default"/>
          <w:rFonts w:cs="FrankRuehl" w:hint="cs"/>
          <w:vanish/>
          <w:shd w:val="clear" w:color="auto" w:fill="FFFF99"/>
          <w:rtl/>
        </w:rPr>
        <w:t>(חשמלאי-בודק-סוג 3)</w:t>
      </w:r>
    </w:p>
    <w:p w14:paraId="5D9FC0F7" w14:textId="77777777" w:rsidR="00D2110E" w:rsidRPr="00393C4D" w:rsidRDefault="00D2110E" w:rsidP="00D2110E">
      <w:pPr>
        <w:pStyle w:val="P00"/>
        <w:spacing w:before="0"/>
        <w:ind w:left="0" w:right="1134"/>
        <w:rPr>
          <w:rStyle w:val="default"/>
          <w:rFonts w:cs="FrankRuehl" w:hint="cs"/>
          <w:vanish/>
          <w:color w:val="FF0000"/>
          <w:sz w:val="20"/>
          <w:szCs w:val="20"/>
          <w:shd w:val="clear" w:color="auto" w:fill="FFFF99"/>
          <w:rtl/>
        </w:rPr>
      </w:pPr>
      <w:r w:rsidRPr="00393C4D">
        <w:rPr>
          <w:rStyle w:val="default"/>
          <w:rFonts w:cs="FrankRuehl" w:hint="cs"/>
          <w:vanish/>
          <w:color w:val="FF0000"/>
          <w:sz w:val="20"/>
          <w:szCs w:val="20"/>
          <w:shd w:val="clear" w:color="auto" w:fill="FFFF99"/>
          <w:rtl/>
        </w:rPr>
        <w:t>מיום תחילתו של צו לפי סעיף 6(ד)(1)</w:t>
      </w:r>
    </w:p>
    <w:p w14:paraId="54BAA7C2" w14:textId="77777777" w:rsidR="00D2110E" w:rsidRPr="00393C4D" w:rsidRDefault="00D2110E" w:rsidP="00D2110E">
      <w:pPr>
        <w:pStyle w:val="P00"/>
        <w:spacing w:before="0"/>
        <w:ind w:left="0" w:right="1134"/>
        <w:rPr>
          <w:rStyle w:val="default"/>
          <w:rFonts w:cs="FrankRuehl" w:hint="cs"/>
          <w:b/>
          <w:bCs/>
          <w:vanish/>
          <w:sz w:val="20"/>
          <w:szCs w:val="20"/>
          <w:shd w:val="clear" w:color="auto" w:fill="FFFF99"/>
          <w:rtl/>
        </w:rPr>
      </w:pPr>
      <w:r w:rsidRPr="00393C4D">
        <w:rPr>
          <w:rStyle w:val="default"/>
          <w:rFonts w:cs="FrankRuehl" w:hint="cs"/>
          <w:b/>
          <w:bCs/>
          <w:vanish/>
          <w:sz w:val="20"/>
          <w:szCs w:val="20"/>
          <w:shd w:val="clear" w:color="auto" w:fill="FFFF99"/>
          <w:rtl/>
        </w:rPr>
        <w:t>תיקון מס' 4</w:t>
      </w:r>
    </w:p>
    <w:p w14:paraId="17C2AA20" w14:textId="77777777" w:rsidR="00D2110E" w:rsidRPr="00393C4D" w:rsidRDefault="00D2110E" w:rsidP="00D2110E">
      <w:pPr>
        <w:pStyle w:val="P00"/>
        <w:spacing w:before="0"/>
        <w:ind w:left="0" w:right="1134"/>
        <w:rPr>
          <w:rStyle w:val="default"/>
          <w:rFonts w:cs="FrankRuehl" w:hint="cs"/>
          <w:vanish/>
          <w:sz w:val="20"/>
          <w:szCs w:val="20"/>
          <w:shd w:val="clear" w:color="auto" w:fill="FFFF99"/>
          <w:rtl/>
        </w:rPr>
      </w:pPr>
      <w:hyperlink r:id="rId87" w:history="1">
        <w:r w:rsidRPr="00393C4D">
          <w:rPr>
            <w:rStyle w:val="Hyperlink"/>
            <w:rFonts w:cs="FrankRuehl" w:hint="cs"/>
            <w:vanish/>
            <w:szCs w:val="20"/>
            <w:shd w:val="clear" w:color="auto" w:fill="FFFF99"/>
            <w:rtl/>
          </w:rPr>
          <w:t>ס"ח תשע"א מס' 2294</w:t>
        </w:r>
      </w:hyperlink>
      <w:r w:rsidRPr="00393C4D">
        <w:rPr>
          <w:rStyle w:val="default"/>
          <w:rFonts w:cs="FrankRuehl" w:hint="cs"/>
          <w:vanish/>
          <w:sz w:val="20"/>
          <w:szCs w:val="20"/>
          <w:shd w:val="clear" w:color="auto" w:fill="FFFF99"/>
          <w:rtl/>
        </w:rPr>
        <w:t xml:space="preserve"> מיום 10.4.2011 עמ' 798 (</w:t>
      </w:r>
      <w:hyperlink r:id="rId88" w:history="1">
        <w:r w:rsidRPr="00393C4D">
          <w:rPr>
            <w:rStyle w:val="Hyperlink"/>
            <w:rFonts w:cs="FrankRuehl" w:hint="cs"/>
            <w:vanish/>
            <w:szCs w:val="20"/>
            <w:shd w:val="clear" w:color="auto" w:fill="FFFF99"/>
            <w:rtl/>
          </w:rPr>
          <w:t>ה"ח 257</w:t>
        </w:r>
      </w:hyperlink>
      <w:r w:rsidRPr="00393C4D">
        <w:rPr>
          <w:rStyle w:val="default"/>
          <w:rFonts w:cs="FrankRuehl" w:hint="cs"/>
          <w:vanish/>
          <w:sz w:val="20"/>
          <w:szCs w:val="20"/>
          <w:shd w:val="clear" w:color="auto" w:fill="FFFF99"/>
          <w:rtl/>
        </w:rPr>
        <w:t>)</w:t>
      </w:r>
    </w:p>
    <w:p w14:paraId="22054FA4" w14:textId="77777777" w:rsidR="00D2110E" w:rsidRPr="007A7A12" w:rsidRDefault="00D2110E" w:rsidP="007A7A12">
      <w:pPr>
        <w:pStyle w:val="P00"/>
        <w:spacing w:before="0"/>
        <w:ind w:left="0" w:right="1134"/>
        <w:rPr>
          <w:rStyle w:val="default"/>
          <w:rFonts w:cs="FrankRuehl" w:hint="cs"/>
          <w:sz w:val="2"/>
          <w:szCs w:val="2"/>
          <w:rtl/>
        </w:rPr>
      </w:pPr>
      <w:r w:rsidRPr="00393C4D">
        <w:rPr>
          <w:rStyle w:val="default"/>
          <w:rFonts w:cs="FrankRuehl" w:hint="cs"/>
          <w:b/>
          <w:bCs/>
          <w:vanish/>
          <w:sz w:val="20"/>
          <w:szCs w:val="20"/>
          <w:shd w:val="clear" w:color="auto" w:fill="FFFF99"/>
          <w:rtl/>
        </w:rPr>
        <w:t>הוספת תוספת</w:t>
      </w:r>
      <w:bookmarkEnd w:id="51"/>
    </w:p>
    <w:p w14:paraId="40CCFB07" w14:textId="77777777" w:rsidR="00D2110E" w:rsidRDefault="00D2110E">
      <w:pPr>
        <w:pStyle w:val="P00"/>
        <w:spacing w:before="72"/>
        <w:ind w:left="0" w:right="1134"/>
        <w:rPr>
          <w:rStyle w:val="default"/>
          <w:rFonts w:cs="FrankRuehl" w:hint="cs"/>
          <w:rtl/>
        </w:rPr>
      </w:pPr>
    </w:p>
    <w:p w14:paraId="12C71B14" w14:textId="77777777" w:rsidR="002E6258" w:rsidRDefault="002E6258">
      <w:pPr>
        <w:pStyle w:val="P00"/>
        <w:spacing w:before="72"/>
        <w:ind w:left="0" w:right="1134"/>
        <w:rPr>
          <w:rStyle w:val="default"/>
          <w:rFonts w:cs="FrankRuehl"/>
          <w:rtl/>
        </w:rPr>
      </w:pPr>
    </w:p>
    <w:p w14:paraId="7B669871" w14:textId="77777777" w:rsidR="002E6258" w:rsidRDefault="002E6258" w:rsidP="00551618">
      <w:pPr>
        <w:pStyle w:val="sig-1"/>
        <w:widowControl/>
        <w:tabs>
          <w:tab w:val="clear" w:pos="851"/>
          <w:tab w:val="clear" w:pos="2835"/>
          <w:tab w:val="clear" w:pos="4820"/>
          <w:tab w:val="center" w:pos="1985"/>
          <w:tab w:val="center" w:pos="4536"/>
        </w:tabs>
        <w:spacing w:before="72"/>
        <w:ind w:left="0" w:right="1134"/>
        <w:rPr>
          <w:rFonts w:cs="FrankRuehl"/>
          <w:sz w:val="26"/>
          <w:szCs w:val="26"/>
          <w:rtl/>
        </w:rPr>
      </w:pPr>
      <w:r>
        <w:rPr>
          <w:rFonts w:cs="FrankRuehl"/>
          <w:sz w:val="26"/>
          <w:szCs w:val="26"/>
          <w:rtl/>
        </w:rPr>
        <w:tab/>
      </w:r>
      <w:r>
        <w:rPr>
          <w:rFonts w:cs="FrankRuehl"/>
          <w:sz w:val="26"/>
          <w:szCs w:val="26"/>
          <w:rtl/>
        </w:rPr>
        <w:tab/>
      </w:r>
      <w:r>
        <w:rPr>
          <w:rFonts w:cs="FrankRuehl" w:hint="cs"/>
          <w:sz w:val="26"/>
          <w:szCs w:val="26"/>
          <w:rtl/>
        </w:rPr>
        <w:t>משה</w:t>
      </w:r>
      <w:r>
        <w:rPr>
          <w:rFonts w:cs="FrankRuehl"/>
          <w:sz w:val="26"/>
          <w:szCs w:val="26"/>
          <w:rtl/>
        </w:rPr>
        <w:t xml:space="preserve"> </w:t>
      </w:r>
      <w:r>
        <w:rPr>
          <w:rFonts w:cs="FrankRuehl" w:hint="cs"/>
          <w:sz w:val="26"/>
          <w:szCs w:val="26"/>
          <w:rtl/>
        </w:rPr>
        <w:t>שרת</w:t>
      </w:r>
    </w:p>
    <w:p w14:paraId="29F32083" w14:textId="77777777" w:rsidR="002E6258" w:rsidRDefault="002E6258">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r>
      <w:r>
        <w:rPr>
          <w:rFonts w:cs="FrankRuehl"/>
          <w:sz w:val="22"/>
          <w:rtl/>
        </w:rPr>
        <w:tab/>
      </w:r>
      <w:r>
        <w:rPr>
          <w:rFonts w:cs="FrankRuehl" w:hint="cs"/>
          <w:sz w:val="22"/>
          <w:rtl/>
        </w:rPr>
        <w:t>ראש</w:t>
      </w:r>
      <w:r>
        <w:rPr>
          <w:rFonts w:cs="FrankRuehl"/>
          <w:sz w:val="22"/>
          <w:rtl/>
        </w:rPr>
        <w:t xml:space="preserve"> </w:t>
      </w:r>
      <w:r>
        <w:rPr>
          <w:rFonts w:cs="FrankRuehl" w:hint="cs"/>
          <w:sz w:val="22"/>
          <w:rtl/>
        </w:rPr>
        <w:t>הממשלה</w:t>
      </w:r>
    </w:p>
    <w:p w14:paraId="6F3305FF" w14:textId="77777777" w:rsidR="002E6258" w:rsidRDefault="002E6258" w:rsidP="00551618">
      <w:pPr>
        <w:pStyle w:val="sig-1"/>
        <w:widowControl/>
        <w:tabs>
          <w:tab w:val="clear" w:pos="851"/>
          <w:tab w:val="clear" w:pos="2835"/>
          <w:tab w:val="clear" w:pos="4820"/>
          <w:tab w:val="center" w:pos="1985"/>
          <w:tab w:val="center" w:pos="4536"/>
        </w:tabs>
        <w:spacing w:before="72"/>
        <w:ind w:left="0" w:right="1134"/>
        <w:rPr>
          <w:rFonts w:cs="FrankRuehl"/>
          <w:sz w:val="26"/>
          <w:szCs w:val="26"/>
          <w:rtl/>
        </w:rPr>
      </w:pPr>
      <w:r>
        <w:rPr>
          <w:rFonts w:cs="FrankRuehl"/>
          <w:sz w:val="26"/>
          <w:szCs w:val="26"/>
          <w:rtl/>
        </w:rPr>
        <w:tab/>
      </w:r>
      <w:r>
        <w:rPr>
          <w:rFonts w:cs="FrankRuehl" w:hint="cs"/>
          <w:sz w:val="26"/>
          <w:szCs w:val="26"/>
          <w:rtl/>
        </w:rPr>
        <w:t>יצח</w:t>
      </w:r>
      <w:r>
        <w:rPr>
          <w:rFonts w:cs="FrankRuehl"/>
          <w:sz w:val="26"/>
          <w:szCs w:val="26"/>
          <w:rtl/>
        </w:rPr>
        <w:t>ק</w:t>
      </w:r>
      <w:r>
        <w:rPr>
          <w:rFonts w:cs="FrankRuehl" w:hint="cs"/>
          <w:sz w:val="26"/>
          <w:szCs w:val="26"/>
          <w:rtl/>
        </w:rPr>
        <w:t xml:space="preserve"> בן-צבי</w:t>
      </w:r>
    </w:p>
    <w:p w14:paraId="137A019F" w14:textId="77777777" w:rsidR="002E6258" w:rsidRDefault="002E6258">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r>
      <w:r>
        <w:rPr>
          <w:rFonts w:cs="FrankRuehl" w:hint="cs"/>
          <w:sz w:val="22"/>
          <w:rtl/>
        </w:rPr>
        <w:t>נשי</w:t>
      </w:r>
      <w:r>
        <w:rPr>
          <w:rFonts w:cs="FrankRuehl"/>
          <w:sz w:val="22"/>
          <w:rtl/>
        </w:rPr>
        <w:t>א</w:t>
      </w:r>
      <w:r>
        <w:rPr>
          <w:rFonts w:cs="FrankRuehl" w:hint="cs"/>
          <w:sz w:val="22"/>
          <w:rtl/>
        </w:rPr>
        <w:t xml:space="preserve"> המדינה</w:t>
      </w:r>
    </w:p>
    <w:p w14:paraId="4A9CFF83" w14:textId="77777777" w:rsidR="002E6258" w:rsidRDefault="002E6258">
      <w:pPr>
        <w:pStyle w:val="P00"/>
        <w:spacing w:before="72"/>
        <w:ind w:left="0" w:right="1134"/>
        <w:rPr>
          <w:rStyle w:val="default"/>
          <w:rFonts w:cs="FrankRuehl" w:hint="cs"/>
          <w:rtl/>
        </w:rPr>
      </w:pPr>
    </w:p>
    <w:p w14:paraId="04031AC3" w14:textId="77777777" w:rsidR="002E6258" w:rsidRDefault="002E6258">
      <w:pPr>
        <w:pStyle w:val="P00"/>
        <w:spacing w:before="72"/>
        <w:ind w:left="0" w:right="1134"/>
        <w:rPr>
          <w:rStyle w:val="default"/>
          <w:rFonts w:cs="FrankRuehl" w:hint="cs"/>
          <w:rtl/>
        </w:rPr>
      </w:pPr>
    </w:p>
    <w:p w14:paraId="062659F9" w14:textId="77777777" w:rsidR="0048160C" w:rsidRDefault="0048160C">
      <w:pPr>
        <w:pStyle w:val="P00"/>
        <w:spacing w:before="72"/>
        <w:ind w:left="0" w:right="1134"/>
        <w:rPr>
          <w:rStyle w:val="default"/>
          <w:rFonts w:cs="FrankRuehl"/>
          <w:rtl/>
        </w:rPr>
      </w:pPr>
    </w:p>
    <w:p w14:paraId="0856629A" w14:textId="77777777" w:rsidR="0048160C" w:rsidRDefault="0048160C" w:rsidP="0048160C">
      <w:pPr>
        <w:pStyle w:val="P00"/>
        <w:spacing w:before="72"/>
        <w:ind w:left="0" w:right="1134"/>
        <w:jc w:val="center"/>
        <w:rPr>
          <w:rStyle w:val="default"/>
          <w:rFonts w:cs="David"/>
          <w:color w:val="0000FF"/>
          <w:szCs w:val="24"/>
          <w:u w:val="single"/>
          <w:rtl/>
        </w:rPr>
      </w:pPr>
      <w:hyperlink r:id="rId89" w:history="1">
        <w:r>
          <w:rPr>
            <w:rStyle w:val="Hyperlink"/>
            <w:noProof w:val="0"/>
            <w:sz w:val="24"/>
            <w:szCs w:val="24"/>
            <w:rtl/>
          </w:rPr>
          <w:t>הודעה למנויים על עריכה ושינויים במסמכי פסיקה, חקיקה ועוד באתר נבו - הקש כאן</w:t>
        </w:r>
      </w:hyperlink>
    </w:p>
    <w:p w14:paraId="751169CF" w14:textId="77777777" w:rsidR="002E6258" w:rsidRPr="0048160C" w:rsidRDefault="002E6258" w:rsidP="0048160C">
      <w:pPr>
        <w:pStyle w:val="P00"/>
        <w:spacing w:before="72"/>
        <w:ind w:left="0" w:right="1134"/>
        <w:jc w:val="center"/>
        <w:rPr>
          <w:rStyle w:val="default"/>
          <w:rFonts w:cs="David" w:hint="cs"/>
          <w:color w:val="0000FF"/>
          <w:szCs w:val="24"/>
          <w:u w:val="single"/>
        </w:rPr>
      </w:pPr>
    </w:p>
    <w:sectPr w:rsidR="002E6258" w:rsidRPr="0048160C">
      <w:headerReference w:type="default" r:id="rId90"/>
      <w:footerReference w:type="default" r:id="rId91"/>
      <w:pgSz w:w="11906" w:h="16838"/>
      <w:pgMar w:top="1134" w:right="2268" w:bottom="1134" w:left="56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C90B8" w14:textId="77777777" w:rsidR="00B858A0" w:rsidRDefault="00B858A0">
      <w:r>
        <w:separator/>
      </w:r>
    </w:p>
  </w:endnote>
  <w:endnote w:type="continuationSeparator" w:id="0">
    <w:p w14:paraId="5A57B487" w14:textId="77777777" w:rsidR="00B858A0" w:rsidRDefault="00B85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813BB" w14:textId="77777777" w:rsidR="00D2110E" w:rsidRDefault="00D2110E">
    <w:pPr>
      <w:pStyle w:val="a6"/>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947B46">
      <w:rPr>
        <w:rFonts w:hAnsi="FrankRuehl" w:cs="FrankRuehl"/>
        <w:noProof/>
        <w:rtl/>
      </w:rPr>
      <w:t>4</w:t>
    </w:r>
    <w:r>
      <w:rPr>
        <w:rFonts w:hAnsi="FrankRuehl" w:cs="FrankRuehl"/>
        <w:rtl/>
      </w:rPr>
      <w:fldChar w:fldCharType="end"/>
    </w:r>
  </w:p>
  <w:p w14:paraId="4F89BB75" w14:textId="77777777" w:rsidR="00D2110E" w:rsidRDefault="00D2110E">
    <w:pPr>
      <w:pStyle w:val="a6"/>
      <w:pBdr>
        <w:top w:val="single" w:sz="4" w:space="1" w:color="auto"/>
        <w:between w:val="single" w:sz="4" w:space="0" w:color="auto"/>
      </w:pBdr>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1E95F21" w14:textId="77777777" w:rsidR="00D2110E" w:rsidRDefault="00D2110E">
    <w:pPr>
      <w:pStyle w:val="a6"/>
      <w:pBdr>
        <w:top w:val="single" w:sz="4" w:space="1" w:color="auto"/>
        <w:between w:val="single" w:sz="4" w:space="0" w:color="auto"/>
      </w:pBdr>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8160C">
      <w:rPr>
        <w:rFonts w:cs="TopType Jerushalmi"/>
        <w:noProof/>
        <w:color w:val="000000"/>
        <w:sz w:val="14"/>
        <w:szCs w:val="14"/>
      </w:rPr>
      <w:t>Z:\000-law\yael\2011\11-04-13\tav\999_468.doc</w:t>
    </w:r>
    <w:r>
      <w:rPr>
        <w:rFonts w:cs="TopType Jerushalmi"/>
        <w:color w:val="000000"/>
        <w:sz w:val="14"/>
        <w:szCs w:val="14"/>
        <w:rtl/>
      </w:rPr>
      <w:fldChar w:fldCharType="end"/>
    </w:r>
  </w:p>
  <w:p w14:paraId="20F356D9" w14:textId="77777777" w:rsidR="00D2110E" w:rsidRDefault="00D2110E">
    <w:pPr>
      <w:pStyle w:val="a6"/>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F8DA0" w14:textId="77777777" w:rsidR="00B858A0" w:rsidRDefault="00B858A0">
      <w:pPr>
        <w:spacing w:before="60"/>
        <w:ind w:right="1134"/>
      </w:pPr>
      <w:r>
        <w:separator/>
      </w:r>
    </w:p>
  </w:footnote>
  <w:footnote w:type="continuationSeparator" w:id="0">
    <w:p w14:paraId="0C763262" w14:textId="77777777" w:rsidR="00B858A0" w:rsidRDefault="00B858A0">
      <w:r>
        <w:separator/>
      </w:r>
    </w:p>
  </w:footnote>
  <w:footnote w:id="1">
    <w:p w14:paraId="36B1BF38" w14:textId="77777777" w:rsidR="00D2110E" w:rsidRDefault="00D211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w:t>
      </w:r>
      <w:r>
        <w:rPr>
          <w:rFonts w:cs="FrankRuehl"/>
          <w:rtl/>
        </w:rPr>
        <w:t>ור</w:t>
      </w:r>
      <w:r>
        <w:rPr>
          <w:rFonts w:cs="FrankRuehl" w:hint="cs"/>
          <w:rtl/>
        </w:rPr>
        <w:t>ס</w:t>
      </w:r>
      <w:r>
        <w:rPr>
          <w:rFonts w:cs="FrankRuehl"/>
          <w:rtl/>
        </w:rPr>
        <w:t>ם</w:t>
      </w:r>
      <w:r>
        <w:rPr>
          <w:rFonts w:cs="FrankRuehl" w:hint="cs"/>
          <w:rtl/>
        </w:rPr>
        <w:t xml:space="preserve"> </w:t>
      </w:r>
      <w:hyperlink r:id="rId1" w:history="1">
        <w:r>
          <w:rPr>
            <w:rStyle w:val="Hyperlink"/>
            <w:rFonts w:cs="FrankRuehl" w:hint="cs"/>
            <w:rtl/>
          </w:rPr>
          <w:t>ס"ח ת</w:t>
        </w:r>
        <w:r>
          <w:rPr>
            <w:rStyle w:val="Hyperlink"/>
            <w:rFonts w:cs="FrankRuehl" w:hint="cs"/>
            <w:rtl/>
          </w:rPr>
          <w:t>ש</w:t>
        </w:r>
        <w:r>
          <w:rPr>
            <w:rStyle w:val="Hyperlink"/>
            <w:rFonts w:cs="FrankRuehl" w:hint="cs"/>
            <w:rtl/>
          </w:rPr>
          <w:t>י"ד מס' 164</w:t>
        </w:r>
      </w:hyperlink>
      <w:r>
        <w:rPr>
          <w:rFonts w:cs="FrankRuehl" w:hint="cs"/>
          <w:rtl/>
        </w:rPr>
        <w:t xml:space="preserve"> מיום 3.9.1954 עמ' 190 (</w:t>
      </w:r>
      <w:hyperlink r:id="rId2" w:history="1">
        <w:r>
          <w:rPr>
            <w:rStyle w:val="Hyperlink"/>
            <w:rFonts w:cs="FrankRuehl" w:hint="cs"/>
            <w:rtl/>
          </w:rPr>
          <w:t>ה"ח תשי"ד מס' 202</w:t>
        </w:r>
      </w:hyperlink>
      <w:r>
        <w:rPr>
          <w:rFonts w:cs="FrankRuehl" w:hint="cs"/>
          <w:rtl/>
        </w:rPr>
        <w:t xml:space="preserve"> עמ' 150).</w:t>
      </w:r>
    </w:p>
    <w:p w14:paraId="5C019AAA" w14:textId="77777777" w:rsidR="00D2110E" w:rsidRDefault="00D211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ת</w:t>
      </w:r>
      <w:r>
        <w:rPr>
          <w:rFonts w:cs="FrankRuehl" w:hint="cs"/>
          <w:rtl/>
        </w:rPr>
        <w:t>וק</w:t>
      </w:r>
      <w:r>
        <w:rPr>
          <w:rFonts w:cs="FrankRuehl"/>
          <w:rtl/>
        </w:rPr>
        <w:t xml:space="preserve">ן </w:t>
      </w:r>
      <w:hyperlink r:id="rId3" w:history="1">
        <w:r>
          <w:rPr>
            <w:rStyle w:val="Hyperlink"/>
            <w:rFonts w:cs="FrankRuehl" w:hint="cs"/>
            <w:rtl/>
          </w:rPr>
          <w:t>ס"ח תשי"ז מס' 232</w:t>
        </w:r>
      </w:hyperlink>
      <w:r>
        <w:rPr>
          <w:rFonts w:cs="FrankRuehl" w:hint="cs"/>
          <w:rtl/>
        </w:rPr>
        <w:t xml:space="preserve"> מיום 25.7.1957 עמ' 140 (</w:t>
      </w:r>
      <w:hyperlink r:id="rId4" w:history="1">
        <w:r>
          <w:rPr>
            <w:rStyle w:val="Hyperlink"/>
            <w:rFonts w:cs="FrankRuehl" w:hint="cs"/>
            <w:rtl/>
          </w:rPr>
          <w:t>ה"ח תשי"ז מס' 291</w:t>
        </w:r>
      </w:hyperlink>
      <w:r>
        <w:rPr>
          <w:rFonts w:cs="FrankRuehl" w:hint="cs"/>
          <w:rtl/>
        </w:rPr>
        <w:t xml:space="preserve"> עמ' 144) </w:t>
      </w:r>
      <w:r>
        <w:rPr>
          <w:rFonts w:cs="FrankRuehl"/>
          <w:rtl/>
        </w:rPr>
        <w:t>–</w:t>
      </w:r>
      <w:r>
        <w:rPr>
          <w:rFonts w:cs="FrankRuehl" w:hint="cs"/>
          <w:rtl/>
        </w:rPr>
        <w:t xml:space="preserve"> תיקון מס' 1.</w:t>
      </w:r>
    </w:p>
    <w:p w14:paraId="449744FF" w14:textId="77777777" w:rsidR="00D2110E" w:rsidRDefault="00D211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שנ"ו מס' 1579</w:t>
        </w:r>
      </w:hyperlink>
      <w:r>
        <w:rPr>
          <w:rFonts w:cs="FrankRuehl" w:hint="cs"/>
          <w:rtl/>
        </w:rPr>
        <w:t xml:space="preserve"> מיום 21.3.1996 עמ' 220 (</w:t>
      </w:r>
      <w:hyperlink r:id="rId6" w:history="1">
        <w:r>
          <w:rPr>
            <w:rStyle w:val="Hyperlink"/>
            <w:rFonts w:cs="FrankRuehl" w:hint="cs"/>
            <w:rtl/>
          </w:rPr>
          <w:t>ה"ח תשנ"ו מס' 2485</w:t>
        </w:r>
      </w:hyperlink>
      <w:r>
        <w:rPr>
          <w:rFonts w:cs="FrankRuehl" w:hint="cs"/>
          <w:rtl/>
        </w:rPr>
        <w:t xml:space="preserve"> עמ' 448) </w:t>
      </w:r>
      <w:r>
        <w:rPr>
          <w:rFonts w:cs="FrankRuehl"/>
          <w:rtl/>
        </w:rPr>
        <w:t>–</w:t>
      </w:r>
      <w:r>
        <w:rPr>
          <w:rFonts w:cs="FrankRuehl" w:hint="cs"/>
          <w:rtl/>
        </w:rPr>
        <w:t xml:space="preserve"> תיקון מס' 2 בסע</w:t>
      </w:r>
      <w:r>
        <w:rPr>
          <w:rFonts w:cs="FrankRuehl"/>
          <w:rtl/>
        </w:rPr>
        <w:t>י</w:t>
      </w:r>
      <w:r>
        <w:rPr>
          <w:rFonts w:cs="FrankRuehl" w:hint="cs"/>
          <w:rtl/>
        </w:rPr>
        <w:t xml:space="preserve">ף 59(ד) לחוק משק החשמל, </w:t>
      </w:r>
      <w:r>
        <w:rPr>
          <w:rFonts w:cs="FrankRuehl"/>
          <w:rtl/>
        </w:rPr>
        <w:t>תש</w:t>
      </w:r>
      <w:r>
        <w:rPr>
          <w:rFonts w:cs="FrankRuehl" w:hint="cs"/>
          <w:rtl/>
        </w:rPr>
        <w:t>נ</w:t>
      </w:r>
      <w:r>
        <w:rPr>
          <w:rFonts w:cs="FrankRuehl"/>
          <w:rtl/>
        </w:rPr>
        <w:t>"</w:t>
      </w:r>
      <w:r>
        <w:rPr>
          <w:rFonts w:cs="FrankRuehl" w:hint="cs"/>
          <w:rtl/>
        </w:rPr>
        <w:t>ו-1996; תחילתו ביום 4.3.1996 ור' סעיפים 59(ד)(3), 59(ו) לענין תחולה.</w:t>
      </w:r>
    </w:p>
    <w:p w14:paraId="7A3ED149" w14:textId="77777777" w:rsidR="00D2110E" w:rsidRDefault="00D211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Pr>
            <w:rStyle w:val="Hyperlink"/>
            <w:rFonts w:cs="FrankRuehl" w:hint="cs"/>
            <w:rtl/>
          </w:rPr>
          <w:t>ס"ח תשס"ה מס' 2020</w:t>
        </w:r>
      </w:hyperlink>
      <w:r>
        <w:rPr>
          <w:rFonts w:cs="FrankRuehl" w:hint="cs"/>
          <w:rtl/>
        </w:rPr>
        <w:t xml:space="preserve"> מיום 8.8.2005 עמ' 746 (</w:t>
      </w:r>
      <w:hyperlink r:id="rId8" w:history="1">
        <w:r>
          <w:rPr>
            <w:rStyle w:val="Hyperlink"/>
            <w:rFonts w:cs="FrankRuehl" w:hint="cs"/>
            <w:rtl/>
          </w:rPr>
          <w:t>ה"ח הממשלה תשס"ד מס' 77</w:t>
        </w:r>
      </w:hyperlink>
      <w:r>
        <w:rPr>
          <w:rFonts w:cs="FrankRuehl" w:hint="cs"/>
          <w:rtl/>
        </w:rPr>
        <w:t xml:space="preserve"> עמ' 298) </w:t>
      </w:r>
      <w:r>
        <w:rPr>
          <w:rFonts w:cs="FrankRuehl"/>
          <w:rtl/>
        </w:rPr>
        <w:t>–</w:t>
      </w:r>
      <w:r>
        <w:rPr>
          <w:rFonts w:cs="FrankRuehl" w:hint="cs"/>
          <w:rtl/>
        </w:rPr>
        <w:t xml:space="preserve"> תיקון מס' 3 בסעיף 21 לחוק בתי משפט לענינים מינהליים (תיקון מס' 15), תשס"ה-2005.</w:t>
      </w:r>
    </w:p>
    <w:p w14:paraId="56EFD7E0" w14:textId="77777777" w:rsidR="00E361B5" w:rsidRPr="00011780" w:rsidRDefault="00E361B5" w:rsidP="007464E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00D2110E" w:rsidRPr="00E361B5">
          <w:rPr>
            <w:rStyle w:val="Hyperlink"/>
            <w:rFonts w:cs="FrankRuehl" w:hint="cs"/>
            <w:rtl/>
          </w:rPr>
          <w:t>ס"ח תשע"א מס' 2294</w:t>
        </w:r>
      </w:hyperlink>
      <w:r w:rsidR="00D2110E">
        <w:rPr>
          <w:rFonts w:cs="FrankRuehl" w:hint="cs"/>
          <w:rtl/>
        </w:rPr>
        <w:t xml:space="preserve"> מיום 10.4.2011 עמ' 791 (</w:t>
      </w:r>
      <w:hyperlink r:id="rId10" w:history="1">
        <w:r w:rsidR="00D2110E" w:rsidRPr="00551618">
          <w:rPr>
            <w:rStyle w:val="Hyperlink"/>
            <w:rFonts w:cs="FrankRuehl" w:hint="cs"/>
            <w:rtl/>
          </w:rPr>
          <w:t>ה"ח הכנסת תשס"ח מס' 257</w:t>
        </w:r>
      </w:hyperlink>
      <w:r w:rsidR="00D2110E">
        <w:rPr>
          <w:rFonts w:cs="FrankRuehl" w:hint="cs"/>
          <w:rtl/>
        </w:rPr>
        <w:t xml:space="preserve"> עמ' 488) </w:t>
      </w:r>
      <w:r w:rsidR="00D2110E">
        <w:rPr>
          <w:rFonts w:cs="FrankRuehl"/>
          <w:rtl/>
        </w:rPr>
        <w:t>–</w:t>
      </w:r>
      <w:r w:rsidR="00D2110E">
        <w:rPr>
          <w:rFonts w:cs="FrankRuehl" w:hint="cs"/>
          <w:rtl/>
        </w:rPr>
        <w:t xml:space="preserve"> תיקון מס' 4; ר' סעיף 9 </w:t>
      </w:r>
      <w:r w:rsidR="00D2110E" w:rsidRPr="00011780">
        <w:rPr>
          <w:rFonts w:cs="FrankRuehl" w:hint="cs"/>
          <w:rtl/>
        </w:rPr>
        <w:t>לענין תחילה.</w:t>
      </w:r>
      <w:r w:rsidR="00011780" w:rsidRPr="00011780">
        <w:rPr>
          <w:rFonts w:cs="FrankRuehl" w:hint="cs"/>
          <w:rtl/>
        </w:rPr>
        <w:t xml:space="preserve"> תוקן ס"ח תשע"ו מס' 2510 מיום 30.11.2015 עמ' 8</w:t>
      </w:r>
      <w:r w:rsidR="00011780">
        <w:rPr>
          <w:rFonts w:cs="FrankRuehl" w:hint="cs"/>
          <w:rtl/>
        </w:rPr>
        <w:t>9</w:t>
      </w:r>
      <w:r w:rsidR="00011780" w:rsidRPr="00011780">
        <w:rPr>
          <w:rFonts w:cs="FrankRuehl" w:hint="cs"/>
          <w:rtl/>
        </w:rPr>
        <w:t xml:space="preserve"> (</w:t>
      </w:r>
      <w:hyperlink r:id="rId11" w:history="1">
        <w:r w:rsidR="00011780" w:rsidRPr="00011780">
          <w:rPr>
            <w:rStyle w:val="Hyperlink"/>
            <w:rFonts w:cs="FrankRuehl" w:hint="cs"/>
            <w:rtl/>
          </w:rPr>
          <w:t>ה"ח הממשלה תשע"ה מס' 951</w:t>
        </w:r>
      </w:hyperlink>
      <w:r w:rsidR="00011780" w:rsidRPr="00011780">
        <w:rPr>
          <w:rFonts w:cs="FrankRuehl" w:hint="cs"/>
          <w:rtl/>
        </w:rPr>
        <w:t xml:space="preserve"> עמ' 1352) </w:t>
      </w:r>
      <w:r w:rsidR="00011780" w:rsidRPr="00011780">
        <w:rPr>
          <w:rFonts w:cs="FrankRuehl"/>
          <w:rtl/>
        </w:rPr>
        <w:t>–</w:t>
      </w:r>
      <w:r w:rsidR="00011780" w:rsidRPr="00011780">
        <w:rPr>
          <w:rFonts w:cs="FrankRuehl" w:hint="cs"/>
          <w:rtl/>
        </w:rPr>
        <w:t xml:space="preserve"> תיקון מס' </w:t>
      </w:r>
      <w:r w:rsidR="007464E0">
        <w:rPr>
          <w:rFonts w:cs="FrankRuehl" w:hint="cs"/>
          <w:rtl/>
        </w:rPr>
        <w:t>4 (תיקון) תשע"ו-2015</w:t>
      </w:r>
      <w:r w:rsidR="00011780" w:rsidRPr="00011780">
        <w:rPr>
          <w:rFonts w:cs="FrankRuehl" w:hint="cs"/>
          <w:rtl/>
        </w:rPr>
        <w:t xml:space="preserve"> בסעיף 3</w:t>
      </w:r>
      <w:r w:rsidR="007464E0">
        <w:rPr>
          <w:rFonts w:cs="FrankRuehl" w:hint="cs"/>
          <w:rtl/>
        </w:rPr>
        <w:t>9</w:t>
      </w:r>
      <w:r w:rsidR="00011780" w:rsidRPr="00011780">
        <w:rPr>
          <w:rFonts w:cs="FrankRuehl" w:hint="cs"/>
          <w:rtl/>
        </w:rPr>
        <w:t xml:space="preserve"> לחוק התכנית הכלכלית (תיקוני חקיקה ליישום המדיניות הכלכלית לשנות התקציב 2015 ו-2016), תשע"ו-2015; תחילתו ביום</w:t>
      </w:r>
      <w:r w:rsidR="007464E0">
        <w:rPr>
          <w:rFonts w:cs="FrankRuehl" w:hint="cs"/>
          <w:rtl/>
        </w:rPr>
        <w:t xml:space="preserve"> תחילת תיקון מס' 4.</w:t>
      </w:r>
    </w:p>
    <w:p w14:paraId="4A399E0A" w14:textId="77777777" w:rsidR="00644D4D" w:rsidRDefault="00644D4D" w:rsidP="00644D4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004B2E3E" w:rsidRPr="00644D4D">
          <w:rPr>
            <w:rStyle w:val="Hyperlink"/>
            <w:rFonts w:cs="FrankRuehl" w:hint="cs"/>
            <w:rtl/>
          </w:rPr>
          <w:t>ס"ח תשע"ו מס' 2510</w:t>
        </w:r>
      </w:hyperlink>
      <w:r w:rsidR="004B2E3E" w:rsidRPr="002E3DC8">
        <w:rPr>
          <w:rFonts w:cs="FrankRuehl" w:hint="cs"/>
          <w:rtl/>
        </w:rPr>
        <w:t xml:space="preserve"> מיום 30.11.2015 עמ' 8</w:t>
      </w:r>
      <w:r w:rsidR="00011780">
        <w:rPr>
          <w:rFonts w:cs="FrankRuehl" w:hint="cs"/>
          <w:rtl/>
        </w:rPr>
        <w:t>8</w:t>
      </w:r>
      <w:r w:rsidR="004B2E3E" w:rsidRPr="002E3DC8">
        <w:rPr>
          <w:rFonts w:cs="FrankRuehl" w:hint="cs"/>
          <w:rtl/>
        </w:rPr>
        <w:t xml:space="preserve"> (</w:t>
      </w:r>
      <w:hyperlink r:id="rId13" w:history="1">
        <w:r w:rsidR="004B2E3E" w:rsidRPr="002E3DC8">
          <w:rPr>
            <w:rStyle w:val="Hyperlink"/>
            <w:rFonts w:cs="FrankRuehl" w:hint="cs"/>
            <w:rtl/>
          </w:rPr>
          <w:t>ה"ח הממשלה תשע"ה מס' 951</w:t>
        </w:r>
      </w:hyperlink>
      <w:r w:rsidR="004B2E3E" w:rsidRPr="002E3DC8">
        <w:rPr>
          <w:rFonts w:cs="FrankRuehl" w:hint="cs"/>
          <w:rtl/>
        </w:rPr>
        <w:t xml:space="preserve"> עמ' 1352) </w:t>
      </w:r>
      <w:r w:rsidR="004B2E3E" w:rsidRPr="002E3DC8">
        <w:rPr>
          <w:rFonts w:cs="FrankRuehl"/>
          <w:rtl/>
        </w:rPr>
        <w:t>–</w:t>
      </w:r>
      <w:r w:rsidR="004B2E3E" w:rsidRPr="002E3DC8">
        <w:rPr>
          <w:rFonts w:cs="FrankRuehl" w:hint="cs"/>
          <w:rtl/>
        </w:rPr>
        <w:t xml:space="preserve"> תיקון מס' </w:t>
      </w:r>
      <w:r w:rsidR="004B2E3E">
        <w:rPr>
          <w:rFonts w:cs="FrankRuehl" w:hint="cs"/>
          <w:rtl/>
        </w:rPr>
        <w:t>5</w:t>
      </w:r>
      <w:r w:rsidR="004B2E3E" w:rsidRPr="002E3DC8">
        <w:rPr>
          <w:rFonts w:cs="FrankRuehl" w:hint="cs"/>
          <w:rtl/>
        </w:rPr>
        <w:t xml:space="preserve"> בסעיף 3</w:t>
      </w:r>
      <w:r w:rsidR="004B2E3E">
        <w:rPr>
          <w:rFonts w:cs="FrankRuehl" w:hint="cs"/>
          <w:rtl/>
        </w:rPr>
        <w:t>7</w:t>
      </w:r>
      <w:r w:rsidR="004B2E3E" w:rsidRPr="002E3DC8">
        <w:rPr>
          <w:rFonts w:cs="FrankRuehl" w:hint="cs"/>
          <w:rtl/>
        </w:rPr>
        <w:t xml:space="preserve"> לחוק התכנית הכלכלית (תיקוני חקיקה ליישום המדיניות הכלכלית לשנות התקציב 2015 ו-2016), תשע"ו-2015; תחילתו ביום</w:t>
      </w:r>
      <w:r w:rsidR="004B2E3E">
        <w:rPr>
          <w:rFonts w:cs="FrankRuehl" w:hint="cs"/>
          <w:rtl/>
        </w:rPr>
        <w:t xml:space="preserve"> 1.1.2016.</w:t>
      </w:r>
    </w:p>
    <w:p w14:paraId="1F70D487" w14:textId="77777777" w:rsidR="00E83A52" w:rsidRPr="005F5A68" w:rsidRDefault="00E83A52" w:rsidP="00E83A5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005F5A68" w:rsidRPr="00E83A52">
          <w:rPr>
            <w:rStyle w:val="Hyperlink"/>
            <w:rFonts w:cs="FrankRuehl" w:hint="cs"/>
            <w:rtl/>
          </w:rPr>
          <w:t>ס"ח תשע"ו מס' 2569</w:t>
        </w:r>
      </w:hyperlink>
      <w:r w:rsidR="005F5A68" w:rsidRPr="005F5A68">
        <w:rPr>
          <w:rFonts w:cs="FrankRuehl" w:hint="cs"/>
          <w:rtl/>
        </w:rPr>
        <w:t xml:space="preserve"> מיום 28.7.2016 עמ' 1093 (</w:t>
      </w:r>
      <w:hyperlink r:id="rId15" w:history="1">
        <w:r w:rsidR="005F5A68" w:rsidRPr="005F5A68">
          <w:rPr>
            <w:rStyle w:val="Hyperlink"/>
            <w:rFonts w:cs="FrankRuehl" w:hint="cs"/>
            <w:rtl/>
          </w:rPr>
          <w:t>ה"ח הכנסת תשע"ו מס' 629</w:t>
        </w:r>
      </w:hyperlink>
      <w:r w:rsidR="005F5A68" w:rsidRPr="005F5A68">
        <w:rPr>
          <w:rFonts w:cs="FrankRuehl" w:hint="cs"/>
          <w:rtl/>
        </w:rPr>
        <w:t xml:space="preserve"> עמ' 84) </w:t>
      </w:r>
      <w:r w:rsidR="005F5A68" w:rsidRPr="005F5A68">
        <w:rPr>
          <w:rFonts w:cs="FrankRuehl"/>
          <w:rtl/>
        </w:rPr>
        <w:t>–</w:t>
      </w:r>
      <w:r w:rsidR="005F5A68">
        <w:rPr>
          <w:rFonts w:cs="FrankRuehl" w:hint="cs"/>
          <w:rtl/>
        </w:rPr>
        <w:t xml:space="preserve"> תיקון מס' </w:t>
      </w:r>
      <w:r w:rsidR="005F5A68" w:rsidRPr="005F5A68">
        <w:rPr>
          <w:rFonts w:cs="FrankRuehl" w:hint="cs"/>
          <w:rtl/>
        </w:rPr>
        <w:t xml:space="preserve">6 בסעיף </w:t>
      </w:r>
      <w:r w:rsidR="005F5A68">
        <w:rPr>
          <w:rFonts w:cs="FrankRuehl" w:hint="cs"/>
          <w:rtl/>
        </w:rPr>
        <w:t>8</w:t>
      </w:r>
      <w:r w:rsidR="005F5A68" w:rsidRPr="005F5A68">
        <w:rPr>
          <w:rFonts w:cs="FrankRuehl" w:hint="cs"/>
          <w:rtl/>
        </w:rPr>
        <w:t xml:space="preserve"> לחוק עבודת נשים (תיקון מס' 55), תשע"ו-2016; תחילתו חודש מיום פרסומו ור' שם סעיף 13 לענין תחולה.</w:t>
      </w:r>
    </w:p>
  </w:footnote>
  <w:footnote w:id="2">
    <w:p w14:paraId="4696124A" w14:textId="77777777" w:rsidR="00D2110E" w:rsidRDefault="00D2110E" w:rsidP="00947B4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rStyle w:val="a4"/>
        </w:rPr>
        <w:footnoteRef/>
      </w:r>
      <w:r>
        <w:rPr>
          <w:rFonts w:hint="cs"/>
          <w:rtl/>
        </w:rPr>
        <w:t xml:space="preserve"> </w:t>
      </w:r>
      <w:r>
        <w:rPr>
          <w:rFonts w:cs="FrankRuehl"/>
          <w:rtl/>
        </w:rPr>
        <w:t>הסמ</w:t>
      </w:r>
      <w:r>
        <w:rPr>
          <w:rFonts w:cs="FrankRuehl" w:hint="cs"/>
          <w:rtl/>
        </w:rPr>
        <w:t>כ</w:t>
      </w:r>
      <w:r>
        <w:rPr>
          <w:rFonts w:cs="FrankRuehl"/>
          <w:rtl/>
        </w:rPr>
        <w:t>ו</w:t>
      </w:r>
      <w:r>
        <w:rPr>
          <w:rFonts w:cs="FrankRuehl" w:hint="cs"/>
          <w:rtl/>
        </w:rPr>
        <w:t>ת לביצוע חוק זה הוענקה לשר התעשיה המסחר והתעסוקה ב</w:t>
      </w:r>
      <w:hyperlink r:id="rId16" w:history="1">
        <w:r>
          <w:rPr>
            <w:rStyle w:val="Hyperlink"/>
            <w:rFonts w:cs="FrankRuehl" w:hint="cs"/>
            <w:rtl/>
          </w:rPr>
          <w:t>י"פ תשס"ו מס' 5445</w:t>
        </w:r>
      </w:hyperlink>
      <w:r>
        <w:rPr>
          <w:rFonts w:cs="FrankRuehl" w:hint="cs"/>
          <w:rtl/>
        </w:rPr>
        <w:t xml:space="preserve"> מיום 11.10.2005 עמ' 50.</w:t>
      </w:r>
      <w:r w:rsidR="00947B46">
        <w:rPr>
          <w:rFonts w:hint="cs"/>
          <w:rtl/>
        </w:rPr>
        <w:t xml:space="preserve"> </w:t>
      </w:r>
      <w:r w:rsidR="00947B46">
        <w:rPr>
          <w:rFonts w:cs="FrankRuehl" w:hint="cs"/>
          <w:rtl/>
        </w:rPr>
        <w:t>הסמכות הועברה</w:t>
      </w:r>
      <w:r w:rsidR="00947B46" w:rsidRPr="002C7258">
        <w:rPr>
          <w:rFonts w:cs="FrankRuehl" w:hint="cs"/>
          <w:rtl/>
        </w:rPr>
        <w:t xml:space="preserve"> לשר הרווחה והשירותים החברתיים: </w:t>
      </w:r>
      <w:hyperlink r:id="rId17" w:history="1">
        <w:r w:rsidR="00947B46" w:rsidRPr="002C7258">
          <w:rPr>
            <w:rStyle w:val="Hyperlink"/>
            <w:rFonts w:cs="FrankRuehl" w:hint="cs"/>
            <w:rtl/>
          </w:rPr>
          <w:t>י"פ תשע"ז מס' 7394</w:t>
        </w:r>
      </w:hyperlink>
      <w:r w:rsidR="00947B46">
        <w:rPr>
          <w:rFonts w:cs="FrankRuehl" w:hint="cs"/>
          <w:rtl/>
        </w:rPr>
        <w:t xml:space="preserve"> מיום 7.12.2016 עמ' 1313</w:t>
      </w:r>
      <w:r w:rsidR="00947B46" w:rsidRPr="002C7258">
        <w:rPr>
          <w:rFonts w:cs="FrankRuehl" w:hint="cs"/>
          <w:rtl/>
        </w:rPr>
        <w:t>.</w:t>
      </w:r>
      <w:r w:rsidR="007F2723">
        <w:rPr>
          <w:rFonts w:ascii="FrankRuehl" w:hAnsi="FrankRuehl" w:cs="FrankRuehl"/>
          <w:rtl/>
        </w:rPr>
        <w:t xml:space="preserve"> </w:t>
      </w:r>
      <w:r w:rsidR="007F2723">
        <w:rPr>
          <w:rFonts w:ascii="FrankRuehl" w:hAnsi="FrankRuehl" w:cs="FrankRuehl" w:hint="cs"/>
          <w:rtl/>
        </w:rPr>
        <w:t xml:space="preserve">הסמכות הועברה לשר העבודה: </w:t>
      </w:r>
      <w:hyperlink r:id="rId18" w:history="1">
        <w:r w:rsidR="007F2723">
          <w:rPr>
            <w:rStyle w:val="Hyperlink"/>
            <w:rFonts w:ascii="FrankRuehl" w:hAnsi="FrankRuehl" w:cs="FrankRuehl" w:hint="cs"/>
            <w:rtl/>
          </w:rPr>
          <w:t>י"פ תשפ"ג מס' 11103</w:t>
        </w:r>
      </w:hyperlink>
      <w:r w:rsidR="007F2723">
        <w:rPr>
          <w:rFonts w:ascii="FrankRuehl" w:hAnsi="FrankRuehl" w:cs="FrankRuehl"/>
          <w:rtl/>
        </w:rPr>
        <w:t xml:space="preserve"> מיום 8.2.2023 עמ' 3643</w:t>
      </w:r>
      <w:r w:rsidR="007F2723">
        <w:rPr>
          <w:rFonts w:ascii="FrankRuehl" w:hAnsi="FrankRuehl" w:cs="FrankRuehl" w:hint="cs"/>
          <w:rtl/>
        </w:rPr>
        <w:t>.</w:t>
      </w:r>
    </w:p>
  </w:footnote>
  <w:footnote w:id="3">
    <w:p w14:paraId="06487328" w14:textId="77777777" w:rsidR="00E9299A" w:rsidRDefault="00E9299A" w:rsidP="00E9299A">
      <w:pPr>
        <w:pStyle w:val="a3"/>
        <w:spacing w:before="72"/>
        <w:ind w:right="1134"/>
        <w:jc w:val="both"/>
        <w:rPr>
          <w:rFonts w:hint="cs"/>
        </w:rPr>
      </w:pPr>
      <w:r>
        <w:rPr>
          <w:rStyle w:val="a4"/>
        </w:rPr>
        <w:footnoteRef/>
      </w:r>
      <w:r>
        <w:rPr>
          <w:rtl/>
        </w:rPr>
        <w:t xml:space="preserve"> </w:t>
      </w:r>
      <w:r>
        <w:rPr>
          <w:rFonts w:cs="FrankRuehl"/>
          <w:szCs w:val="22"/>
          <w:rtl/>
        </w:rPr>
        <w:t xml:space="preserve">ר' העברת סמכויות בין שר הפנים ושר האוצר בתוקף מיום 14.7.2015: </w:t>
      </w:r>
      <w:hyperlink r:id="rId19" w:history="1">
        <w:r>
          <w:rPr>
            <w:rStyle w:val="Hyperlink"/>
            <w:rFonts w:cs="FrankRuehl"/>
            <w:szCs w:val="22"/>
            <w:rtl/>
          </w:rPr>
          <w:t>י"פ תשע"ה מס' 7086</w:t>
        </w:r>
      </w:hyperlink>
      <w:r>
        <w:rPr>
          <w:rFonts w:cs="FrankRuehl"/>
          <w:szCs w:val="22"/>
          <w:rtl/>
        </w:rPr>
        <w:t xml:space="preserve"> מיום 3.8.2015 עמ' 7720</w:t>
      </w:r>
      <w:r>
        <w:rPr>
          <w:rFonts w:ascii="FrankRuehl" w:hAnsi="FrankRuehl" w:cs="FrankRuehl"/>
          <w:szCs w:val="22"/>
          <w:rtl/>
        </w:rPr>
        <w:t xml:space="preserve">. ר' העברת סמכויות בין שר הפנים ושר האוצר מיום 27.5.2020: </w:t>
      </w:r>
      <w:hyperlink r:id="rId20" w:history="1">
        <w:r>
          <w:rPr>
            <w:rStyle w:val="Hyperlink"/>
            <w:rFonts w:ascii="FrankRuehl" w:hAnsi="FrankRuehl" w:cs="FrankRuehl"/>
            <w:szCs w:val="22"/>
            <w:rtl/>
          </w:rPr>
          <w:t>י"פ תש"ף מס' 8896</w:t>
        </w:r>
      </w:hyperlink>
      <w:r>
        <w:rPr>
          <w:rFonts w:ascii="FrankRuehl" w:hAnsi="FrankRuehl" w:cs="FrankRuehl"/>
          <w:szCs w:val="22"/>
          <w:rtl/>
        </w:rPr>
        <w:t xml:space="preserve"> מיום 3.6.2020 עמ' 6344.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41725" w14:textId="77777777" w:rsidR="00D2110E" w:rsidRDefault="00D2110E">
    <w:pPr>
      <w:pStyle w:val="a5"/>
      <w:spacing w:line="220" w:lineRule="exact"/>
      <w:ind w:right="1134"/>
      <w:jc w:val="center"/>
      <w:rPr>
        <w:rFonts w:hAnsi="FrankRuehl" w:cs="FrankRuehl"/>
        <w:color w:val="000000"/>
        <w:sz w:val="28"/>
        <w:szCs w:val="28"/>
        <w:rtl/>
      </w:rPr>
    </w:pPr>
    <w:r>
      <w:rPr>
        <w:rFonts w:cs="FrankRuehl"/>
        <w:sz w:val="26"/>
        <w:szCs w:val="28"/>
        <w:rtl/>
      </w:rPr>
      <w:t>ח</w:t>
    </w:r>
    <w:r>
      <w:rPr>
        <w:rFonts w:cs="FrankRuehl" w:hint="cs"/>
        <w:sz w:val="26"/>
        <w:szCs w:val="28"/>
        <w:rtl/>
      </w:rPr>
      <w:t>וק</w:t>
    </w:r>
    <w:r>
      <w:rPr>
        <w:rFonts w:cs="FrankRuehl"/>
        <w:sz w:val="26"/>
        <w:szCs w:val="28"/>
        <w:rtl/>
      </w:rPr>
      <w:t xml:space="preserve"> ה</w:t>
    </w:r>
    <w:r>
      <w:rPr>
        <w:rFonts w:cs="FrankRuehl" w:hint="cs"/>
        <w:sz w:val="26"/>
        <w:szCs w:val="28"/>
        <w:rtl/>
      </w:rPr>
      <w:t>חשמל, תשי"ד-1954</w:t>
    </w:r>
  </w:p>
  <w:p w14:paraId="2998D75C" w14:textId="77777777" w:rsidR="00D2110E" w:rsidRDefault="00D2110E">
    <w:pPr>
      <w:pStyle w:val="a5"/>
      <w:pBdr>
        <w:top w:val="single" w:sz="4" w:space="0" w:color="auto"/>
      </w:pBdr>
      <w:spacing w:line="220" w:lineRule="exact"/>
      <w:ind w:right="1134"/>
      <w:jc w:val="center"/>
      <w:rPr>
        <w:rtl/>
      </w:rPr>
    </w:pPr>
    <w:r>
      <w:rPr>
        <w:rFonts w:hAnsi="FrankRuehl" w:cs="FrankRuehl"/>
        <w:color w:val="000000"/>
        <w:sz w:val="26"/>
        <w:szCs w:val="26"/>
        <w:rtl/>
      </w:rPr>
      <w:t>נוסח מלא ומעודכן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25286"/>
    <w:rsid w:val="00011780"/>
    <w:rsid w:val="002E6258"/>
    <w:rsid w:val="002F71AF"/>
    <w:rsid w:val="00393C4D"/>
    <w:rsid w:val="003A5B9C"/>
    <w:rsid w:val="003F6C47"/>
    <w:rsid w:val="004066CE"/>
    <w:rsid w:val="00425286"/>
    <w:rsid w:val="00465AF3"/>
    <w:rsid w:val="00467F19"/>
    <w:rsid w:val="0048160C"/>
    <w:rsid w:val="004B2E3E"/>
    <w:rsid w:val="00551618"/>
    <w:rsid w:val="005F5A68"/>
    <w:rsid w:val="00644D4D"/>
    <w:rsid w:val="007464E0"/>
    <w:rsid w:val="00791C7E"/>
    <w:rsid w:val="007A7A12"/>
    <w:rsid w:val="007C1B1A"/>
    <w:rsid w:val="007F2723"/>
    <w:rsid w:val="007F6FDB"/>
    <w:rsid w:val="00800B09"/>
    <w:rsid w:val="00872039"/>
    <w:rsid w:val="008C1444"/>
    <w:rsid w:val="00947B46"/>
    <w:rsid w:val="00A76F0B"/>
    <w:rsid w:val="00B45AE6"/>
    <w:rsid w:val="00B858A0"/>
    <w:rsid w:val="00B97A36"/>
    <w:rsid w:val="00BD23D6"/>
    <w:rsid w:val="00BE6BFC"/>
    <w:rsid w:val="00C126D1"/>
    <w:rsid w:val="00C33A58"/>
    <w:rsid w:val="00D2110E"/>
    <w:rsid w:val="00D7194B"/>
    <w:rsid w:val="00E361B5"/>
    <w:rsid w:val="00E7006C"/>
    <w:rsid w:val="00E83A52"/>
    <w:rsid w:val="00E9299A"/>
    <w:rsid w:val="00E92BA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1899494C"/>
  <w15:chartTrackingRefBased/>
  <w15:docId w15:val="{A21AE5F3-637A-4FE8-8474-DC5C3C3D5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note text"/>
    <w:basedOn w:val="a"/>
    <w:semiHidden/>
    <w:rPr>
      <w:sz w:val="20"/>
      <w:szCs w:val="20"/>
    </w:rPr>
  </w:style>
  <w:style w:type="character" w:styleId="a4">
    <w:name w:val="footnote reference"/>
    <w:semiHidden/>
    <w:rPr>
      <w:vertAlign w:val="superscript"/>
    </w:rPr>
  </w:style>
  <w:style w:type="character" w:customStyle="1" w:styleId="super">
    <w:name w:val="super"/>
    <w:rPr>
      <w:rFonts w:ascii="Times New Roman" w:hAnsi="Times New Roman" w:cs="Miriam"/>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big-header">
    <w:name w:val="big-header"/>
    <w:basedOn w:val="P00"/>
    <w:pPr>
      <w:keepNext/>
      <w:keepLines/>
      <w:tabs>
        <w:tab w:val="clear" w:pos="6259"/>
      </w:tabs>
      <w:spacing w:before="440" w:after="120"/>
      <w:jc w:val="center"/>
    </w:pPr>
    <w:rPr>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Miriam"/>
      <w:sz w:val="32"/>
      <w:szCs w:val="32"/>
    </w:rPr>
  </w:style>
  <w:style w:type="paragraph" w:customStyle="1" w:styleId="page">
    <w:name w:val="page"/>
    <w:pPr>
      <w:autoSpaceDE w:val="0"/>
      <w:autoSpaceDN w:val="0"/>
      <w:bidi/>
    </w:pPr>
    <w:rPr>
      <w:noProof/>
      <w:position w:val="4"/>
      <w:sz w:val="32"/>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5">
    <w:name w:val="header"/>
    <w:basedOn w:val="a"/>
    <w:pPr>
      <w:tabs>
        <w:tab w:val="center" w:pos="4153"/>
        <w:tab w:val="right" w:pos="8306"/>
      </w:tabs>
    </w:pPr>
  </w:style>
  <w:style w:type="paragraph" w:styleId="a6">
    <w:name w:val="footer"/>
    <w:basedOn w:val="a"/>
    <w:pPr>
      <w:tabs>
        <w:tab w:val="center" w:pos="4153"/>
        <w:tab w:val="right" w:pos="8306"/>
      </w:tabs>
    </w:p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P000">
    <w:name w:val="P00 תו"/>
    <w:link w:val="P00"/>
    <w:rsid w:val="004B2E3E"/>
    <w:rPr>
      <w:noProof/>
      <w:szCs w:val="26"/>
      <w:lang w:val="en-U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6/knesset-257.pdf" TargetMode="External"/><Relationship Id="rId21" Type="http://schemas.openxmlformats.org/officeDocument/2006/relationships/hyperlink" Target="http://www.nevo.co.il/law_word/law14/law-2510.pdf" TargetMode="External"/><Relationship Id="rId42" Type="http://schemas.openxmlformats.org/officeDocument/2006/relationships/hyperlink" Target="http://www.nevo.co.il/Law_word/law16/knesset-257.pdf" TargetMode="External"/><Relationship Id="rId47" Type="http://schemas.openxmlformats.org/officeDocument/2006/relationships/hyperlink" Target="http://www.nevo.co.il/Law_word/law14/LAW-1579.pdf" TargetMode="External"/><Relationship Id="rId63" Type="http://schemas.openxmlformats.org/officeDocument/2006/relationships/hyperlink" Target="http://www.nevo.co.il/Law_word/law14/law-2294.pdf" TargetMode="External"/><Relationship Id="rId68" Type="http://schemas.openxmlformats.org/officeDocument/2006/relationships/hyperlink" Target="http://www.nevo.co.il/Law_word/law16/knesset-257.pdf" TargetMode="External"/><Relationship Id="rId84" Type="http://schemas.openxmlformats.org/officeDocument/2006/relationships/hyperlink" Target="http://www.nevo.co.il/Law_word/law15/memshala-951.pdf" TargetMode="External"/><Relationship Id="rId89" Type="http://schemas.openxmlformats.org/officeDocument/2006/relationships/hyperlink" Target="http://www.nevo.co.il/advertisements/nevo-100.doc" TargetMode="External"/><Relationship Id="rId16" Type="http://schemas.openxmlformats.org/officeDocument/2006/relationships/hyperlink" Target="http://www.nevo.co.il/Law_word/law16/knesset-257.pdf" TargetMode="External"/><Relationship Id="rId11" Type="http://schemas.openxmlformats.org/officeDocument/2006/relationships/hyperlink" Target="http://www.nevo.co.il/law_word/law14/law-2510.pdf" TargetMode="External"/><Relationship Id="rId32" Type="http://schemas.openxmlformats.org/officeDocument/2006/relationships/hyperlink" Target="http://www.nevo.co.il/Law_word/law16/knesset-629.pdf" TargetMode="External"/><Relationship Id="rId37" Type="http://schemas.openxmlformats.org/officeDocument/2006/relationships/hyperlink" Target="http://www.nevo.co.il/Law_word/law14/law-2294.pdf" TargetMode="External"/><Relationship Id="rId53" Type="http://schemas.openxmlformats.org/officeDocument/2006/relationships/hyperlink" Target="http://www.nevo.co.il/law_word/law14/law-2510.pdf" TargetMode="External"/><Relationship Id="rId58" Type="http://schemas.openxmlformats.org/officeDocument/2006/relationships/hyperlink" Target="http://www.nevo.co.il/Law_word/law15/memshala-951.pdf" TargetMode="External"/><Relationship Id="rId74" Type="http://schemas.openxmlformats.org/officeDocument/2006/relationships/hyperlink" Target="http://www.nevo.co.il/Law_word/law15/MEMSHALA-77.pdf" TargetMode="External"/><Relationship Id="rId79" Type="http://schemas.openxmlformats.org/officeDocument/2006/relationships/hyperlink" Target="http://www.nevo.co.il/law_word/law14/law-2510.pdf" TargetMode="External"/><Relationship Id="rId5" Type="http://schemas.openxmlformats.org/officeDocument/2006/relationships/footnotes" Target="footnotes.xml"/><Relationship Id="rId90" Type="http://schemas.openxmlformats.org/officeDocument/2006/relationships/header" Target="header1.xml"/><Relationship Id="rId22" Type="http://schemas.openxmlformats.org/officeDocument/2006/relationships/hyperlink" Target="http://www.nevo.co.il/Law_word/law15/memshala-951.pdf" TargetMode="External"/><Relationship Id="rId27" Type="http://schemas.openxmlformats.org/officeDocument/2006/relationships/hyperlink" Target="http://www.nevo.co.il/Law_word/law14/law-2294.pdf" TargetMode="External"/><Relationship Id="rId43" Type="http://schemas.openxmlformats.org/officeDocument/2006/relationships/hyperlink" Target="http://www.nevo.co.il/Law_word/law14/law-2294.pdf" TargetMode="External"/><Relationship Id="rId48" Type="http://schemas.openxmlformats.org/officeDocument/2006/relationships/hyperlink" Target="http://www.nevo.co.il/Law_word/law17/PROP-2485.pdf" TargetMode="External"/><Relationship Id="rId64" Type="http://schemas.openxmlformats.org/officeDocument/2006/relationships/hyperlink" Target="http://www.nevo.co.il/Law_word/law16/knesset-257.pdf" TargetMode="External"/><Relationship Id="rId69" Type="http://schemas.openxmlformats.org/officeDocument/2006/relationships/hyperlink" Target="http://www.nevo.co.il/Law_word/law14/law-2294.pdf" TargetMode="External"/><Relationship Id="rId8" Type="http://schemas.openxmlformats.org/officeDocument/2006/relationships/hyperlink" Target="http://www.nevo.co.il/Law_word/law16/knesset-257.pdf" TargetMode="External"/><Relationship Id="rId51" Type="http://schemas.openxmlformats.org/officeDocument/2006/relationships/hyperlink" Target="http://www.nevo.co.il/Law_word/law14/law-2294.pdf" TargetMode="External"/><Relationship Id="rId72" Type="http://schemas.openxmlformats.org/officeDocument/2006/relationships/hyperlink" Target="http://www.nevo.co.il/Law_word/law16/knesset-257.pdf" TargetMode="External"/><Relationship Id="rId80" Type="http://schemas.openxmlformats.org/officeDocument/2006/relationships/hyperlink" Target="http://www.nevo.co.il/Law_word/law15/memshala-951.pdf" TargetMode="External"/><Relationship Id="rId85" Type="http://schemas.openxmlformats.org/officeDocument/2006/relationships/hyperlink" Target="http://www.nevo.co.il/law_word/law14/law-2510.pdf"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_word/law15/memshala-951.pdf" TargetMode="External"/><Relationship Id="rId17" Type="http://schemas.openxmlformats.org/officeDocument/2006/relationships/hyperlink" Target="http://www.nevo.co.il/Law_word/law14/LAW-1579.pdf" TargetMode="External"/><Relationship Id="rId25" Type="http://schemas.openxmlformats.org/officeDocument/2006/relationships/hyperlink" Target="http://www.nevo.co.il/Law_word/law14/law-2294.pdf" TargetMode="External"/><Relationship Id="rId33" Type="http://schemas.openxmlformats.org/officeDocument/2006/relationships/hyperlink" Target="http://www.nevo.co.il/Law_word/law14/law-2294.pdf" TargetMode="External"/><Relationship Id="rId38" Type="http://schemas.openxmlformats.org/officeDocument/2006/relationships/hyperlink" Target="http://www.nevo.co.il/Law_word/law16/knesset-257.pdf" TargetMode="External"/><Relationship Id="rId46" Type="http://schemas.openxmlformats.org/officeDocument/2006/relationships/hyperlink" Target="http://www.nevo.co.il/Law_word/law16/knesset-257.pdf" TargetMode="External"/><Relationship Id="rId59" Type="http://schemas.openxmlformats.org/officeDocument/2006/relationships/hyperlink" Target="http://www.nevo.co.il/Law_word/law14/law-2294.pdf" TargetMode="External"/><Relationship Id="rId67" Type="http://schemas.openxmlformats.org/officeDocument/2006/relationships/hyperlink" Target="http://www.nevo.co.il/Law_word/law14/law-2294.pdf" TargetMode="External"/><Relationship Id="rId20" Type="http://schemas.openxmlformats.org/officeDocument/2006/relationships/hyperlink" Target="http://www.nevo.co.il/Law_word/law16/knesset-257.pdf" TargetMode="External"/><Relationship Id="rId41" Type="http://schemas.openxmlformats.org/officeDocument/2006/relationships/hyperlink" Target="http://www.nevo.co.il/Law_word/law14/law-2294.pdf" TargetMode="External"/><Relationship Id="rId54" Type="http://schemas.openxmlformats.org/officeDocument/2006/relationships/hyperlink" Target="http://www.nevo.co.il/Law_word/law15/memshala-951.pdf" TargetMode="External"/><Relationship Id="rId62" Type="http://schemas.openxmlformats.org/officeDocument/2006/relationships/hyperlink" Target="http://www.nevo.co.il/Law_word/law15/memshala-951.pdf" TargetMode="External"/><Relationship Id="rId70" Type="http://schemas.openxmlformats.org/officeDocument/2006/relationships/hyperlink" Target="http://www.nevo.co.il/Law_word/law16/knesset-257.pdf" TargetMode="External"/><Relationship Id="rId75" Type="http://schemas.openxmlformats.org/officeDocument/2006/relationships/hyperlink" Target="http://www.nevo.co.il/law_word/law14/law-2510.pdf" TargetMode="External"/><Relationship Id="rId83" Type="http://schemas.openxmlformats.org/officeDocument/2006/relationships/hyperlink" Target="http://www.nevo.co.il/law_word/law14/law-2510.pdf" TargetMode="External"/><Relationship Id="rId88" Type="http://schemas.openxmlformats.org/officeDocument/2006/relationships/hyperlink" Target="http://www.nevo.co.il/Law_word/law16/knesset-257.pdf" TargetMode="External"/><Relationship Id="rId9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www.nevo.co.il/Law_word/law14/law-2294.pdf" TargetMode="External"/><Relationship Id="rId23" Type="http://schemas.openxmlformats.org/officeDocument/2006/relationships/hyperlink" Target="http://www.nevo.co.il/Law_word/law14/law-2294.pdf" TargetMode="External"/><Relationship Id="rId28" Type="http://schemas.openxmlformats.org/officeDocument/2006/relationships/hyperlink" Target="http://www.nevo.co.il/Law_word/law16/knesset-257.pdf" TargetMode="External"/><Relationship Id="rId36" Type="http://schemas.openxmlformats.org/officeDocument/2006/relationships/hyperlink" Target="http://www.nevo.co.il/Law_word/law16/knesset-257.pdf" TargetMode="External"/><Relationship Id="rId49" Type="http://schemas.openxmlformats.org/officeDocument/2006/relationships/hyperlink" Target="http://www.nevo.co.il/law_word/law14/law-2510.pdf" TargetMode="External"/><Relationship Id="rId57" Type="http://schemas.openxmlformats.org/officeDocument/2006/relationships/hyperlink" Target="http://www.nevo.co.il/law_word/law14/law-2510.pdf" TargetMode="External"/><Relationship Id="rId10" Type="http://schemas.openxmlformats.org/officeDocument/2006/relationships/hyperlink" Target="http://www.nevo.co.il/Law_word/law15/memshala-951.pdf" TargetMode="External"/><Relationship Id="rId31" Type="http://schemas.openxmlformats.org/officeDocument/2006/relationships/hyperlink" Target="http://www.nevo.co.il/law_word/law14/law-2569.pdf" TargetMode="External"/><Relationship Id="rId44" Type="http://schemas.openxmlformats.org/officeDocument/2006/relationships/hyperlink" Target="http://www.nevo.co.il/Law_word/law16/knesset-257.pdf" TargetMode="External"/><Relationship Id="rId52" Type="http://schemas.openxmlformats.org/officeDocument/2006/relationships/hyperlink" Target="http://www.nevo.co.il/Law_word/law16/knesset-257.pdf" TargetMode="External"/><Relationship Id="rId60" Type="http://schemas.openxmlformats.org/officeDocument/2006/relationships/hyperlink" Target="http://www.nevo.co.il/Law_word/law16/knesset-257.pdf" TargetMode="External"/><Relationship Id="rId65" Type="http://schemas.openxmlformats.org/officeDocument/2006/relationships/hyperlink" Target="http://www.nevo.co.il/law_word/law14/law-2510.pdf" TargetMode="External"/><Relationship Id="rId73" Type="http://schemas.openxmlformats.org/officeDocument/2006/relationships/hyperlink" Target="http://www.nevo.co.il/Law_word/law14/LAW-2020.pdf" TargetMode="External"/><Relationship Id="rId78" Type="http://schemas.openxmlformats.org/officeDocument/2006/relationships/hyperlink" Target="http://www.nevo.co.il/Law_word/law15/memshala-951.pdf" TargetMode="External"/><Relationship Id="rId81" Type="http://schemas.openxmlformats.org/officeDocument/2006/relationships/hyperlink" Target="http://www.nevo.co.il/Law_word/law14/LAW-0232.pdf" TargetMode="External"/><Relationship Id="rId86" Type="http://schemas.openxmlformats.org/officeDocument/2006/relationships/hyperlink" Target="http://www.nevo.co.il/Law_word/law15/memshala-951.pdf" TargetMode="External"/><Relationship Id="rId4" Type="http://schemas.openxmlformats.org/officeDocument/2006/relationships/webSettings" Target="webSettings.xml"/><Relationship Id="rId9" Type="http://schemas.openxmlformats.org/officeDocument/2006/relationships/hyperlink" Target="http://www.nevo.co.il/law_word/law14/law-2510.pdf" TargetMode="External"/><Relationship Id="rId13" Type="http://schemas.openxmlformats.org/officeDocument/2006/relationships/hyperlink" Target="http://www.nevo.co.il/Law_word/law14/law-2294.pdf" TargetMode="External"/><Relationship Id="rId18" Type="http://schemas.openxmlformats.org/officeDocument/2006/relationships/hyperlink" Target="http://www.nevo.co.il/Law_word/law17/PROP-2485.pdf" TargetMode="External"/><Relationship Id="rId39" Type="http://schemas.openxmlformats.org/officeDocument/2006/relationships/hyperlink" Target="http://www.nevo.co.il/Law_word/law14/law-2294.pdf" TargetMode="External"/><Relationship Id="rId34" Type="http://schemas.openxmlformats.org/officeDocument/2006/relationships/hyperlink" Target="http://www.nevo.co.il/Law_word/law16/knesset-257.pdf" TargetMode="External"/><Relationship Id="rId50" Type="http://schemas.openxmlformats.org/officeDocument/2006/relationships/hyperlink" Target="http://www.nevo.co.il/Law_word/law15/memshala-951.pdf" TargetMode="External"/><Relationship Id="rId55" Type="http://schemas.openxmlformats.org/officeDocument/2006/relationships/hyperlink" Target="http://www.nevo.co.il/Law_word/law14/law-2294.pdf" TargetMode="External"/><Relationship Id="rId76" Type="http://schemas.openxmlformats.org/officeDocument/2006/relationships/hyperlink" Target="http://www.nevo.co.il/Law_word/law15/memshala-951.pdf" TargetMode="External"/><Relationship Id="rId7" Type="http://schemas.openxmlformats.org/officeDocument/2006/relationships/hyperlink" Target="http://www.nevo.co.il/Law_word/law14/law-2294.pdf" TargetMode="External"/><Relationship Id="rId71" Type="http://schemas.openxmlformats.org/officeDocument/2006/relationships/hyperlink" Target="http://www.nevo.co.il/Law_word/law14/law-2294.pdf" TargetMode="External"/><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www.nevo.co.il/Law_word/law14/law-2294.pdf" TargetMode="External"/><Relationship Id="rId24" Type="http://schemas.openxmlformats.org/officeDocument/2006/relationships/hyperlink" Target="http://www.nevo.co.il/Law_word/law16/knesset-257.pdf" TargetMode="External"/><Relationship Id="rId40" Type="http://schemas.openxmlformats.org/officeDocument/2006/relationships/hyperlink" Target="http://www.nevo.co.il/Law_word/law16/knesset-257.pdf" TargetMode="External"/><Relationship Id="rId45" Type="http://schemas.openxmlformats.org/officeDocument/2006/relationships/hyperlink" Target="http://www.nevo.co.il/Law_word/law14/law-2294.pdf" TargetMode="External"/><Relationship Id="rId66" Type="http://schemas.openxmlformats.org/officeDocument/2006/relationships/hyperlink" Target="http://www.nevo.co.il/Law_word/law15/memshala-951.pdf" TargetMode="External"/><Relationship Id="rId87" Type="http://schemas.openxmlformats.org/officeDocument/2006/relationships/hyperlink" Target="http://www.nevo.co.il/Law_word/law14/law-2294.pdf" TargetMode="External"/><Relationship Id="rId61" Type="http://schemas.openxmlformats.org/officeDocument/2006/relationships/hyperlink" Target="http://www.nevo.co.il/law_word/law14/law-2510.pdf" TargetMode="External"/><Relationship Id="rId82" Type="http://schemas.openxmlformats.org/officeDocument/2006/relationships/hyperlink" Target="http://www.nevo.co.il/Law_word/law17/PROP-0291.pdf" TargetMode="External"/><Relationship Id="rId19" Type="http://schemas.openxmlformats.org/officeDocument/2006/relationships/hyperlink" Target="http://www.nevo.co.il/Law_word/law14/law-2294.pdf" TargetMode="External"/><Relationship Id="rId14" Type="http://schemas.openxmlformats.org/officeDocument/2006/relationships/hyperlink" Target="http://www.nevo.co.il/Law_word/law16/knesset-257.pdf" TargetMode="External"/><Relationship Id="rId30" Type="http://schemas.openxmlformats.org/officeDocument/2006/relationships/hyperlink" Target="http://www.nevo.co.il/Law_word/law16/knesset-257.pdf" TargetMode="External"/><Relationship Id="rId35" Type="http://schemas.openxmlformats.org/officeDocument/2006/relationships/hyperlink" Target="http://www.nevo.co.il/Law_word/law14/law-2294.pdf" TargetMode="External"/><Relationship Id="rId56" Type="http://schemas.openxmlformats.org/officeDocument/2006/relationships/hyperlink" Target="http://www.nevo.co.il/Law_word/law16/knesset-257.pdf" TargetMode="External"/><Relationship Id="rId77" Type="http://schemas.openxmlformats.org/officeDocument/2006/relationships/hyperlink" Target="http://www.nevo.co.il/law_word/law14/law-2510.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5/MEMSHALA-77.pdf" TargetMode="External"/><Relationship Id="rId13" Type="http://schemas.openxmlformats.org/officeDocument/2006/relationships/hyperlink" Target="http://www.nevo.co.il/Law_word/law15/memshala-951.pdf" TargetMode="External"/><Relationship Id="rId18" Type="http://schemas.openxmlformats.org/officeDocument/2006/relationships/hyperlink" Target="https://www.nevo.co.il/law_html/law10/yalkut-11103.pdf" TargetMode="External"/><Relationship Id="rId3" Type="http://schemas.openxmlformats.org/officeDocument/2006/relationships/hyperlink" Target="http://www.nevo.co.il/Law_word/law14/LAW-0232.pdf" TargetMode="External"/><Relationship Id="rId7" Type="http://schemas.openxmlformats.org/officeDocument/2006/relationships/hyperlink" Target="http://www.nevo.co.il/Law_word/law14/LAW-2020.pdf" TargetMode="External"/><Relationship Id="rId12" Type="http://schemas.openxmlformats.org/officeDocument/2006/relationships/hyperlink" Target="http://www.nevo.co.il/law_word/law14/law-2510.pdf" TargetMode="External"/><Relationship Id="rId17" Type="http://schemas.openxmlformats.org/officeDocument/2006/relationships/hyperlink" Target="http://www.nevo.co.il/Law_word/law10/yalkut-7394.pdf" TargetMode="External"/><Relationship Id="rId2" Type="http://schemas.openxmlformats.org/officeDocument/2006/relationships/hyperlink" Target="http://www.nevo.co.il/Law_word/law17/PROP-0202.pdf" TargetMode="External"/><Relationship Id="rId16" Type="http://schemas.openxmlformats.org/officeDocument/2006/relationships/hyperlink" Target="http://www.nevo.co.il/Law_word/law10/YALKUT-5445.pdf" TargetMode="External"/><Relationship Id="rId20" Type="http://schemas.openxmlformats.org/officeDocument/2006/relationships/hyperlink" Target="https://www.nevo.co.il/Law_word/law10/yalkut-8896.pdf" TargetMode="External"/><Relationship Id="rId1" Type="http://schemas.openxmlformats.org/officeDocument/2006/relationships/hyperlink" Target="http://www.nevo.co.il/Law_word/law14/LAW-0164.pdf" TargetMode="External"/><Relationship Id="rId6" Type="http://schemas.openxmlformats.org/officeDocument/2006/relationships/hyperlink" Target="http://www.nevo.co.il/Law_word/law17/PROP-2485.pdf" TargetMode="External"/><Relationship Id="rId11" Type="http://schemas.openxmlformats.org/officeDocument/2006/relationships/hyperlink" Target="http://www.nevo.co.il/Law_word/law15/memshala-951.pdf" TargetMode="External"/><Relationship Id="rId5" Type="http://schemas.openxmlformats.org/officeDocument/2006/relationships/hyperlink" Target="http://www.nevo.co.il/Law_word/law14/LAW-1579.pdf" TargetMode="External"/><Relationship Id="rId15" Type="http://schemas.openxmlformats.org/officeDocument/2006/relationships/hyperlink" Target="http://www.nevo.co.il/Law_word/law16/knesset-629.pdf" TargetMode="External"/><Relationship Id="rId10" Type="http://schemas.openxmlformats.org/officeDocument/2006/relationships/hyperlink" Target="http://www.nevo.co.il/Law_word/law16/knesset-257.pdf" TargetMode="External"/><Relationship Id="rId19" Type="http://schemas.openxmlformats.org/officeDocument/2006/relationships/hyperlink" Target="http://www.nevo.co.il/Law_word/law10/yalkut-7086.pdf" TargetMode="External"/><Relationship Id="rId4" Type="http://schemas.openxmlformats.org/officeDocument/2006/relationships/hyperlink" Target="http://www.nevo.co.il/Law_word/law17/PROP-0291.pdf" TargetMode="External"/><Relationship Id="rId9" Type="http://schemas.openxmlformats.org/officeDocument/2006/relationships/hyperlink" Target="http://www.nevo.co.il/Law_word/law14/law-2294.pdf" TargetMode="External"/><Relationship Id="rId14" Type="http://schemas.openxmlformats.org/officeDocument/2006/relationships/hyperlink" Target="http://www.nevo.co.il/law_word/law14/law-256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61F1C-2802-41B8-86CC-708D3758A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4878</Words>
  <Characters>27810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32623</CharactersWithSpaces>
  <SharedDoc>false</SharedDoc>
  <HLinks>
    <vt:vector size="762" baseType="variant">
      <vt:variant>
        <vt:i4>393283</vt:i4>
      </vt:variant>
      <vt:variant>
        <vt:i4>390</vt:i4>
      </vt:variant>
      <vt:variant>
        <vt:i4>0</vt:i4>
      </vt:variant>
      <vt:variant>
        <vt:i4>5</vt:i4>
      </vt:variant>
      <vt:variant>
        <vt:lpwstr>http://www.nevo.co.il/advertisements/nevo-100.doc</vt:lpwstr>
      </vt:variant>
      <vt:variant>
        <vt:lpwstr/>
      </vt:variant>
      <vt:variant>
        <vt:i4>3538975</vt:i4>
      </vt:variant>
      <vt:variant>
        <vt:i4>387</vt:i4>
      </vt:variant>
      <vt:variant>
        <vt:i4>0</vt:i4>
      </vt:variant>
      <vt:variant>
        <vt:i4>5</vt:i4>
      </vt:variant>
      <vt:variant>
        <vt:lpwstr>http://www.nevo.co.il/Law_word/law16/knesset-257.pdf</vt:lpwstr>
      </vt:variant>
      <vt:variant>
        <vt:lpwstr/>
      </vt:variant>
      <vt:variant>
        <vt:i4>7602191</vt:i4>
      </vt:variant>
      <vt:variant>
        <vt:i4>384</vt:i4>
      </vt:variant>
      <vt:variant>
        <vt:i4>0</vt:i4>
      </vt:variant>
      <vt:variant>
        <vt:i4>5</vt:i4>
      </vt:variant>
      <vt:variant>
        <vt:lpwstr>http://www.nevo.co.il/Law_word/law14/law-2294.pdf</vt:lpwstr>
      </vt:variant>
      <vt:variant>
        <vt:lpwstr/>
      </vt:variant>
      <vt:variant>
        <vt:i4>7929947</vt:i4>
      </vt:variant>
      <vt:variant>
        <vt:i4>381</vt:i4>
      </vt:variant>
      <vt:variant>
        <vt:i4>0</vt:i4>
      </vt:variant>
      <vt:variant>
        <vt:i4>5</vt:i4>
      </vt:variant>
      <vt:variant>
        <vt:lpwstr>http://www.nevo.co.il/Law_word/law15/memshala-951.pdf</vt:lpwstr>
      </vt:variant>
      <vt:variant>
        <vt:lpwstr/>
      </vt:variant>
      <vt:variant>
        <vt:i4>8126476</vt:i4>
      </vt:variant>
      <vt:variant>
        <vt:i4>378</vt:i4>
      </vt:variant>
      <vt:variant>
        <vt:i4>0</vt:i4>
      </vt:variant>
      <vt:variant>
        <vt:i4>5</vt:i4>
      </vt:variant>
      <vt:variant>
        <vt:lpwstr>http://www.nevo.co.il/law_word/law14/law-2510.pdf</vt:lpwstr>
      </vt:variant>
      <vt:variant>
        <vt:lpwstr/>
      </vt:variant>
      <vt:variant>
        <vt:i4>7929947</vt:i4>
      </vt:variant>
      <vt:variant>
        <vt:i4>375</vt:i4>
      </vt:variant>
      <vt:variant>
        <vt:i4>0</vt:i4>
      </vt:variant>
      <vt:variant>
        <vt:i4>5</vt:i4>
      </vt:variant>
      <vt:variant>
        <vt:lpwstr>http://www.nevo.co.il/Law_word/law15/memshala-951.pdf</vt:lpwstr>
      </vt:variant>
      <vt:variant>
        <vt:lpwstr/>
      </vt:variant>
      <vt:variant>
        <vt:i4>8126476</vt:i4>
      </vt:variant>
      <vt:variant>
        <vt:i4>372</vt:i4>
      </vt:variant>
      <vt:variant>
        <vt:i4>0</vt:i4>
      </vt:variant>
      <vt:variant>
        <vt:i4>5</vt:i4>
      </vt:variant>
      <vt:variant>
        <vt:lpwstr>http://www.nevo.co.il/law_word/law14/law-2510.pdf</vt:lpwstr>
      </vt:variant>
      <vt:variant>
        <vt:lpwstr/>
      </vt:variant>
      <vt:variant>
        <vt:i4>655476</vt:i4>
      </vt:variant>
      <vt:variant>
        <vt:i4>369</vt:i4>
      </vt:variant>
      <vt:variant>
        <vt:i4>0</vt:i4>
      </vt:variant>
      <vt:variant>
        <vt:i4>5</vt:i4>
      </vt:variant>
      <vt:variant>
        <vt:lpwstr>http://www.nevo.co.il/Law_word/law17/PROP-0291.pdf</vt:lpwstr>
      </vt:variant>
      <vt:variant>
        <vt:lpwstr/>
      </vt:variant>
      <vt:variant>
        <vt:i4>8126473</vt:i4>
      </vt:variant>
      <vt:variant>
        <vt:i4>366</vt:i4>
      </vt:variant>
      <vt:variant>
        <vt:i4>0</vt:i4>
      </vt:variant>
      <vt:variant>
        <vt:i4>5</vt:i4>
      </vt:variant>
      <vt:variant>
        <vt:lpwstr>http://www.nevo.co.il/Law_word/law14/LAW-0232.pdf</vt:lpwstr>
      </vt:variant>
      <vt:variant>
        <vt:lpwstr/>
      </vt:variant>
      <vt:variant>
        <vt:i4>7929947</vt:i4>
      </vt:variant>
      <vt:variant>
        <vt:i4>363</vt:i4>
      </vt:variant>
      <vt:variant>
        <vt:i4>0</vt:i4>
      </vt:variant>
      <vt:variant>
        <vt:i4>5</vt:i4>
      </vt:variant>
      <vt:variant>
        <vt:lpwstr>http://www.nevo.co.il/Law_word/law15/memshala-951.pdf</vt:lpwstr>
      </vt:variant>
      <vt:variant>
        <vt:lpwstr/>
      </vt:variant>
      <vt:variant>
        <vt:i4>8126476</vt:i4>
      </vt:variant>
      <vt:variant>
        <vt:i4>360</vt:i4>
      </vt:variant>
      <vt:variant>
        <vt:i4>0</vt:i4>
      </vt:variant>
      <vt:variant>
        <vt:i4>5</vt:i4>
      </vt:variant>
      <vt:variant>
        <vt:lpwstr>http://www.nevo.co.il/law_word/law14/law-2510.pdf</vt:lpwstr>
      </vt:variant>
      <vt:variant>
        <vt:lpwstr/>
      </vt:variant>
      <vt:variant>
        <vt:i4>7929947</vt:i4>
      </vt:variant>
      <vt:variant>
        <vt:i4>357</vt:i4>
      </vt:variant>
      <vt:variant>
        <vt:i4>0</vt:i4>
      </vt:variant>
      <vt:variant>
        <vt:i4>5</vt:i4>
      </vt:variant>
      <vt:variant>
        <vt:lpwstr>http://www.nevo.co.il/Law_word/law15/memshala-951.pdf</vt:lpwstr>
      </vt:variant>
      <vt:variant>
        <vt:lpwstr/>
      </vt:variant>
      <vt:variant>
        <vt:i4>8126476</vt:i4>
      </vt:variant>
      <vt:variant>
        <vt:i4>354</vt:i4>
      </vt:variant>
      <vt:variant>
        <vt:i4>0</vt:i4>
      </vt:variant>
      <vt:variant>
        <vt:i4>5</vt:i4>
      </vt:variant>
      <vt:variant>
        <vt:lpwstr>http://www.nevo.co.il/law_word/law14/law-2510.pdf</vt:lpwstr>
      </vt:variant>
      <vt:variant>
        <vt:lpwstr/>
      </vt:variant>
      <vt:variant>
        <vt:i4>7929947</vt:i4>
      </vt:variant>
      <vt:variant>
        <vt:i4>351</vt:i4>
      </vt:variant>
      <vt:variant>
        <vt:i4>0</vt:i4>
      </vt:variant>
      <vt:variant>
        <vt:i4>5</vt:i4>
      </vt:variant>
      <vt:variant>
        <vt:lpwstr>http://www.nevo.co.il/Law_word/law15/memshala-951.pdf</vt:lpwstr>
      </vt:variant>
      <vt:variant>
        <vt:lpwstr/>
      </vt:variant>
      <vt:variant>
        <vt:i4>8126476</vt:i4>
      </vt:variant>
      <vt:variant>
        <vt:i4>348</vt:i4>
      </vt:variant>
      <vt:variant>
        <vt:i4>0</vt:i4>
      </vt:variant>
      <vt:variant>
        <vt:i4>5</vt:i4>
      </vt:variant>
      <vt:variant>
        <vt:lpwstr>http://www.nevo.co.il/law_word/law14/law-2510.pdf</vt:lpwstr>
      </vt:variant>
      <vt:variant>
        <vt:lpwstr/>
      </vt:variant>
      <vt:variant>
        <vt:i4>2555998</vt:i4>
      </vt:variant>
      <vt:variant>
        <vt:i4>345</vt:i4>
      </vt:variant>
      <vt:variant>
        <vt:i4>0</vt:i4>
      </vt:variant>
      <vt:variant>
        <vt:i4>5</vt:i4>
      </vt:variant>
      <vt:variant>
        <vt:lpwstr>http://www.nevo.co.il/Law_word/law15/MEMSHALA-77.pdf</vt:lpwstr>
      </vt:variant>
      <vt:variant>
        <vt:lpwstr/>
      </vt:variant>
      <vt:variant>
        <vt:i4>8323081</vt:i4>
      </vt:variant>
      <vt:variant>
        <vt:i4>342</vt:i4>
      </vt:variant>
      <vt:variant>
        <vt:i4>0</vt:i4>
      </vt:variant>
      <vt:variant>
        <vt:i4>5</vt:i4>
      </vt:variant>
      <vt:variant>
        <vt:lpwstr>http://www.nevo.co.il/Law_word/law14/LAW-2020.pdf</vt:lpwstr>
      </vt:variant>
      <vt:variant>
        <vt:lpwstr/>
      </vt:variant>
      <vt:variant>
        <vt:i4>3538975</vt:i4>
      </vt:variant>
      <vt:variant>
        <vt:i4>339</vt:i4>
      </vt:variant>
      <vt:variant>
        <vt:i4>0</vt:i4>
      </vt:variant>
      <vt:variant>
        <vt:i4>5</vt:i4>
      </vt:variant>
      <vt:variant>
        <vt:lpwstr>http://www.nevo.co.il/Law_word/law16/knesset-257.pdf</vt:lpwstr>
      </vt:variant>
      <vt:variant>
        <vt:lpwstr/>
      </vt:variant>
      <vt:variant>
        <vt:i4>7602191</vt:i4>
      </vt:variant>
      <vt:variant>
        <vt:i4>336</vt:i4>
      </vt:variant>
      <vt:variant>
        <vt:i4>0</vt:i4>
      </vt:variant>
      <vt:variant>
        <vt:i4>5</vt:i4>
      </vt:variant>
      <vt:variant>
        <vt:lpwstr>http://www.nevo.co.il/Law_word/law14/law-2294.pdf</vt:lpwstr>
      </vt:variant>
      <vt:variant>
        <vt:lpwstr/>
      </vt:variant>
      <vt:variant>
        <vt:i4>3538975</vt:i4>
      </vt:variant>
      <vt:variant>
        <vt:i4>333</vt:i4>
      </vt:variant>
      <vt:variant>
        <vt:i4>0</vt:i4>
      </vt:variant>
      <vt:variant>
        <vt:i4>5</vt:i4>
      </vt:variant>
      <vt:variant>
        <vt:lpwstr>http://www.nevo.co.il/Law_word/law16/knesset-257.pdf</vt:lpwstr>
      </vt:variant>
      <vt:variant>
        <vt:lpwstr/>
      </vt:variant>
      <vt:variant>
        <vt:i4>7602191</vt:i4>
      </vt:variant>
      <vt:variant>
        <vt:i4>330</vt:i4>
      </vt:variant>
      <vt:variant>
        <vt:i4>0</vt:i4>
      </vt:variant>
      <vt:variant>
        <vt:i4>5</vt:i4>
      </vt:variant>
      <vt:variant>
        <vt:lpwstr>http://www.nevo.co.il/Law_word/law14/law-2294.pdf</vt:lpwstr>
      </vt:variant>
      <vt:variant>
        <vt:lpwstr/>
      </vt:variant>
      <vt:variant>
        <vt:i4>3538975</vt:i4>
      </vt:variant>
      <vt:variant>
        <vt:i4>327</vt:i4>
      </vt:variant>
      <vt:variant>
        <vt:i4>0</vt:i4>
      </vt:variant>
      <vt:variant>
        <vt:i4>5</vt:i4>
      </vt:variant>
      <vt:variant>
        <vt:lpwstr>http://www.nevo.co.il/Law_word/law16/knesset-257.pdf</vt:lpwstr>
      </vt:variant>
      <vt:variant>
        <vt:lpwstr/>
      </vt:variant>
      <vt:variant>
        <vt:i4>7602191</vt:i4>
      </vt:variant>
      <vt:variant>
        <vt:i4>324</vt:i4>
      </vt:variant>
      <vt:variant>
        <vt:i4>0</vt:i4>
      </vt:variant>
      <vt:variant>
        <vt:i4>5</vt:i4>
      </vt:variant>
      <vt:variant>
        <vt:lpwstr>http://www.nevo.co.il/Law_word/law14/law-2294.pdf</vt:lpwstr>
      </vt:variant>
      <vt:variant>
        <vt:lpwstr/>
      </vt:variant>
      <vt:variant>
        <vt:i4>7929947</vt:i4>
      </vt:variant>
      <vt:variant>
        <vt:i4>321</vt:i4>
      </vt:variant>
      <vt:variant>
        <vt:i4>0</vt:i4>
      </vt:variant>
      <vt:variant>
        <vt:i4>5</vt:i4>
      </vt:variant>
      <vt:variant>
        <vt:lpwstr>http://www.nevo.co.il/Law_word/law15/memshala-951.pdf</vt:lpwstr>
      </vt:variant>
      <vt:variant>
        <vt:lpwstr/>
      </vt:variant>
      <vt:variant>
        <vt:i4>8126476</vt:i4>
      </vt:variant>
      <vt:variant>
        <vt:i4>318</vt:i4>
      </vt:variant>
      <vt:variant>
        <vt:i4>0</vt:i4>
      </vt:variant>
      <vt:variant>
        <vt:i4>5</vt:i4>
      </vt:variant>
      <vt:variant>
        <vt:lpwstr>http://www.nevo.co.il/law_word/law14/law-2510.pdf</vt:lpwstr>
      </vt:variant>
      <vt:variant>
        <vt:lpwstr/>
      </vt:variant>
      <vt:variant>
        <vt:i4>3538975</vt:i4>
      </vt:variant>
      <vt:variant>
        <vt:i4>315</vt:i4>
      </vt:variant>
      <vt:variant>
        <vt:i4>0</vt:i4>
      </vt:variant>
      <vt:variant>
        <vt:i4>5</vt:i4>
      </vt:variant>
      <vt:variant>
        <vt:lpwstr>http://www.nevo.co.il/Law_word/law16/knesset-257.pdf</vt:lpwstr>
      </vt:variant>
      <vt:variant>
        <vt:lpwstr/>
      </vt:variant>
      <vt:variant>
        <vt:i4>7602191</vt:i4>
      </vt:variant>
      <vt:variant>
        <vt:i4>312</vt:i4>
      </vt:variant>
      <vt:variant>
        <vt:i4>0</vt:i4>
      </vt:variant>
      <vt:variant>
        <vt:i4>5</vt:i4>
      </vt:variant>
      <vt:variant>
        <vt:lpwstr>http://www.nevo.co.il/Law_word/law14/law-2294.pdf</vt:lpwstr>
      </vt:variant>
      <vt:variant>
        <vt:lpwstr/>
      </vt:variant>
      <vt:variant>
        <vt:i4>7929947</vt:i4>
      </vt:variant>
      <vt:variant>
        <vt:i4>309</vt:i4>
      </vt:variant>
      <vt:variant>
        <vt:i4>0</vt:i4>
      </vt:variant>
      <vt:variant>
        <vt:i4>5</vt:i4>
      </vt:variant>
      <vt:variant>
        <vt:lpwstr>http://www.nevo.co.il/Law_word/law15/memshala-951.pdf</vt:lpwstr>
      </vt:variant>
      <vt:variant>
        <vt:lpwstr/>
      </vt:variant>
      <vt:variant>
        <vt:i4>8126476</vt:i4>
      </vt:variant>
      <vt:variant>
        <vt:i4>306</vt:i4>
      </vt:variant>
      <vt:variant>
        <vt:i4>0</vt:i4>
      </vt:variant>
      <vt:variant>
        <vt:i4>5</vt:i4>
      </vt:variant>
      <vt:variant>
        <vt:lpwstr>http://www.nevo.co.il/law_word/law14/law-2510.pdf</vt:lpwstr>
      </vt:variant>
      <vt:variant>
        <vt:lpwstr/>
      </vt:variant>
      <vt:variant>
        <vt:i4>3538975</vt:i4>
      </vt:variant>
      <vt:variant>
        <vt:i4>303</vt:i4>
      </vt:variant>
      <vt:variant>
        <vt:i4>0</vt:i4>
      </vt:variant>
      <vt:variant>
        <vt:i4>5</vt:i4>
      </vt:variant>
      <vt:variant>
        <vt:lpwstr>http://www.nevo.co.il/Law_word/law16/knesset-257.pdf</vt:lpwstr>
      </vt:variant>
      <vt:variant>
        <vt:lpwstr/>
      </vt:variant>
      <vt:variant>
        <vt:i4>7602191</vt:i4>
      </vt:variant>
      <vt:variant>
        <vt:i4>300</vt:i4>
      </vt:variant>
      <vt:variant>
        <vt:i4>0</vt:i4>
      </vt:variant>
      <vt:variant>
        <vt:i4>5</vt:i4>
      </vt:variant>
      <vt:variant>
        <vt:lpwstr>http://www.nevo.co.il/Law_word/law14/law-2294.pdf</vt:lpwstr>
      </vt:variant>
      <vt:variant>
        <vt:lpwstr/>
      </vt:variant>
      <vt:variant>
        <vt:i4>7929947</vt:i4>
      </vt:variant>
      <vt:variant>
        <vt:i4>297</vt:i4>
      </vt:variant>
      <vt:variant>
        <vt:i4>0</vt:i4>
      </vt:variant>
      <vt:variant>
        <vt:i4>5</vt:i4>
      </vt:variant>
      <vt:variant>
        <vt:lpwstr>http://www.nevo.co.il/Law_word/law15/memshala-951.pdf</vt:lpwstr>
      </vt:variant>
      <vt:variant>
        <vt:lpwstr/>
      </vt:variant>
      <vt:variant>
        <vt:i4>8126476</vt:i4>
      </vt:variant>
      <vt:variant>
        <vt:i4>294</vt:i4>
      </vt:variant>
      <vt:variant>
        <vt:i4>0</vt:i4>
      </vt:variant>
      <vt:variant>
        <vt:i4>5</vt:i4>
      </vt:variant>
      <vt:variant>
        <vt:lpwstr>http://www.nevo.co.il/law_word/law14/law-2510.pdf</vt:lpwstr>
      </vt:variant>
      <vt:variant>
        <vt:lpwstr/>
      </vt:variant>
      <vt:variant>
        <vt:i4>3538975</vt:i4>
      </vt:variant>
      <vt:variant>
        <vt:i4>291</vt:i4>
      </vt:variant>
      <vt:variant>
        <vt:i4>0</vt:i4>
      </vt:variant>
      <vt:variant>
        <vt:i4>5</vt:i4>
      </vt:variant>
      <vt:variant>
        <vt:lpwstr>http://www.nevo.co.il/Law_word/law16/knesset-257.pdf</vt:lpwstr>
      </vt:variant>
      <vt:variant>
        <vt:lpwstr/>
      </vt:variant>
      <vt:variant>
        <vt:i4>7602191</vt:i4>
      </vt:variant>
      <vt:variant>
        <vt:i4>288</vt:i4>
      </vt:variant>
      <vt:variant>
        <vt:i4>0</vt:i4>
      </vt:variant>
      <vt:variant>
        <vt:i4>5</vt:i4>
      </vt:variant>
      <vt:variant>
        <vt:lpwstr>http://www.nevo.co.il/Law_word/law14/law-2294.pdf</vt:lpwstr>
      </vt:variant>
      <vt:variant>
        <vt:lpwstr/>
      </vt:variant>
      <vt:variant>
        <vt:i4>7929947</vt:i4>
      </vt:variant>
      <vt:variant>
        <vt:i4>285</vt:i4>
      </vt:variant>
      <vt:variant>
        <vt:i4>0</vt:i4>
      </vt:variant>
      <vt:variant>
        <vt:i4>5</vt:i4>
      </vt:variant>
      <vt:variant>
        <vt:lpwstr>http://www.nevo.co.il/Law_word/law15/memshala-951.pdf</vt:lpwstr>
      </vt:variant>
      <vt:variant>
        <vt:lpwstr/>
      </vt:variant>
      <vt:variant>
        <vt:i4>8126476</vt:i4>
      </vt:variant>
      <vt:variant>
        <vt:i4>282</vt:i4>
      </vt:variant>
      <vt:variant>
        <vt:i4>0</vt:i4>
      </vt:variant>
      <vt:variant>
        <vt:i4>5</vt:i4>
      </vt:variant>
      <vt:variant>
        <vt:lpwstr>http://www.nevo.co.il/law_word/law14/law-2510.pdf</vt:lpwstr>
      </vt:variant>
      <vt:variant>
        <vt:lpwstr/>
      </vt:variant>
      <vt:variant>
        <vt:i4>3538975</vt:i4>
      </vt:variant>
      <vt:variant>
        <vt:i4>279</vt:i4>
      </vt:variant>
      <vt:variant>
        <vt:i4>0</vt:i4>
      </vt:variant>
      <vt:variant>
        <vt:i4>5</vt:i4>
      </vt:variant>
      <vt:variant>
        <vt:lpwstr>http://www.nevo.co.il/Law_word/law16/knesset-257.pdf</vt:lpwstr>
      </vt:variant>
      <vt:variant>
        <vt:lpwstr/>
      </vt:variant>
      <vt:variant>
        <vt:i4>7602191</vt:i4>
      </vt:variant>
      <vt:variant>
        <vt:i4>276</vt:i4>
      </vt:variant>
      <vt:variant>
        <vt:i4>0</vt:i4>
      </vt:variant>
      <vt:variant>
        <vt:i4>5</vt:i4>
      </vt:variant>
      <vt:variant>
        <vt:lpwstr>http://www.nevo.co.il/Law_word/law14/law-2294.pdf</vt:lpwstr>
      </vt:variant>
      <vt:variant>
        <vt:lpwstr/>
      </vt:variant>
      <vt:variant>
        <vt:i4>7929947</vt:i4>
      </vt:variant>
      <vt:variant>
        <vt:i4>273</vt:i4>
      </vt:variant>
      <vt:variant>
        <vt:i4>0</vt:i4>
      </vt:variant>
      <vt:variant>
        <vt:i4>5</vt:i4>
      </vt:variant>
      <vt:variant>
        <vt:lpwstr>http://www.nevo.co.il/Law_word/law15/memshala-951.pdf</vt:lpwstr>
      </vt:variant>
      <vt:variant>
        <vt:lpwstr/>
      </vt:variant>
      <vt:variant>
        <vt:i4>8126476</vt:i4>
      </vt:variant>
      <vt:variant>
        <vt:i4>270</vt:i4>
      </vt:variant>
      <vt:variant>
        <vt:i4>0</vt:i4>
      </vt:variant>
      <vt:variant>
        <vt:i4>5</vt:i4>
      </vt:variant>
      <vt:variant>
        <vt:lpwstr>http://www.nevo.co.il/law_word/law14/law-2510.pdf</vt:lpwstr>
      </vt:variant>
      <vt:variant>
        <vt:lpwstr/>
      </vt:variant>
      <vt:variant>
        <vt:i4>524407</vt:i4>
      </vt:variant>
      <vt:variant>
        <vt:i4>267</vt:i4>
      </vt:variant>
      <vt:variant>
        <vt:i4>0</vt:i4>
      </vt:variant>
      <vt:variant>
        <vt:i4>5</vt:i4>
      </vt:variant>
      <vt:variant>
        <vt:lpwstr>http://www.nevo.co.il/Law_word/law17/PROP-2485.pdf</vt:lpwstr>
      </vt:variant>
      <vt:variant>
        <vt:lpwstr/>
      </vt:variant>
      <vt:variant>
        <vt:i4>7929861</vt:i4>
      </vt:variant>
      <vt:variant>
        <vt:i4>264</vt:i4>
      </vt:variant>
      <vt:variant>
        <vt:i4>0</vt:i4>
      </vt:variant>
      <vt:variant>
        <vt:i4>5</vt:i4>
      </vt:variant>
      <vt:variant>
        <vt:lpwstr>http://www.nevo.co.il/Law_word/law14/LAW-1579.pdf</vt:lpwstr>
      </vt:variant>
      <vt:variant>
        <vt:lpwstr/>
      </vt:variant>
      <vt:variant>
        <vt:i4>3538975</vt:i4>
      </vt:variant>
      <vt:variant>
        <vt:i4>261</vt:i4>
      </vt:variant>
      <vt:variant>
        <vt:i4>0</vt:i4>
      </vt:variant>
      <vt:variant>
        <vt:i4>5</vt:i4>
      </vt:variant>
      <vt:variant>
        <vt:lpwstr>http://www.nevo.co.il/Law_word/law16/knesset-257.pdf</vt:lpwstr>
      </vt:variant>
      <vt:variant>
        <vt:lpwstr/>
      </vt:variant>
      <vt:variant>
        <vt:i4>7602191</vt:i4>
      </vt:variant>
      <vt:variant>
        <vt:i4>258</vt:i4>
      </vt:variant>
      <vt:variant>
        <vt:i4>0</vt:i4>
      </vt:variant>
      <vt:variant>
        <vt:i4>5</vt:i4>
      </vt:variant>
      <vt:variant>
        <vt:lpwstr>http://www.nevo.co.il/Law_word/law14/law-2294.pdf</vt:lpwstr>
      </vt:variant>
      <vt:variant>
        <vt:lpwstr/>
      </vt:variant>
      <vt:variant>
        <vt:i4>3538975</vt:i4>
      </vt:variant>
      <vt:variant>
        <vt:i4>255</vt:i4>
      </vt:variant>
      <vt:variant>
        <vt:i4>0</vt:i4>
      </vt:variant>
      <vt:variant>
        <vt:i4>5</vt:i4>
      </vt:variant>
      <vt:variant>
        <vt:lpwstr>http://www.nevo.co.il/Law_word/law16/knesset-257.pdf</vt:lpwstr>
      </vt:variant>
      <vt:variant>
        <vt:lpwstr/>
      </vt:variant>
      <vt:variant>
        <vt:i4>7602191</vt:i4>
      </vt:variant>
      <vt:variant>
        <vt:i4>252</vt:i4>
      </vt:variant>
      <vt:variant>
        <vt:i4>0</vt:i4>
      </vt:variant>
      <vt:variant>
        <vt:i4>5</vt:i4>
      </vt:variant>
      <vt:variant>
        <vt:lpwstr>http://www.nevo.co.il/Law_word/law14/law-2294.pdf</vt:lpwstr>
      </vt:variant>
      <vt:variant>
        <vt:lpwstr/>
      </vt:variant>
      <vt:variant>
        <vt:i4>3538975</vt:i4>
      </vt:variant>
      <vt:variant>
        <vt:i4>249</vt:i4>
      </vt:variant>
      <vt:variant>
        <vt:i4>0</vt:i4>
      </vt:variant>
      <vt:variant>
        <vt:i4>5</vt:i4>
      </vt:variant>
      <vt:variant>
        <vt:lpwstr>http://www.nevo.co.il/Law_word/law16/knesset-257.pdf</vt:lpwstr>
      </vt:variant>
      <vt:variant>
        <vt:lpwstr/>
      </vt:variant>
      <vt:variant>
        <vt:i4>7602191</vt:i4>
      </vt:variant>
      <vt:variant>
        <vt:i4>246</vt:i4>
      </vt:variant>
      <vt:variant>
        <vt:i4>0</vt:i4>
      </vt:variant>
      <vt:variant>
        <vt:i4>5</vt:i4>
      </vt:variant>
      <vt:variant>
        <vt:lpwstr>http://www.nevo.co.il/Law_word/law14/law-2294.pdf</vt:lpwstr>
      </vt:variant>
      <vt:variant>
        <vt:lpwstr/>
      </vt:variant>
      <vt:variant>
        <vt:i4>3538975</vt:i4>
      </vt:variant>
      <vt:variant>
        <vt:i4>243</vt:i4>
      </vt:variant>
      <vt:variant>
        <vt:i4>0</vt:i4>
      </vt:variant>
      <vt:variant>
        <vt:i4>5</vt:i4>
      </vt:variant>
      <vt:variant>
        <vt:lpwstr>http://www.nevo.co.il/Law_word/law16/knesset-257.pdf</vt:lpwstr>
      </vt:variant>
      <vt:variant>
        <vt:lpwstr/>
      </vt:variant>
      <vt:variant>
        <vt:i4>7602191</vt:i4>
      </vt:variant>
      <vt:variant>
        <vt:i4>240</vt:i4>
      </vt:variant>
      <vt:variant>
        <vt:i4>0</vt:i4>
      </vt:variant>
      <vt:variant>
        <vt:i4>5</vt:i4>
      </vt:variant>
      <vt:variant>
        <vt:lpwstr>http://www.nevo.co.il/Law_word/law14/law-2294.pdf</vt:lpwstr>
      </vt:variant>
      <vt:variant>
        <vt:lpwstr/>
      </vt:variant>
      <vt:variant>
        <vt:i4>3538975</vt:i4>
      </vt:variant>
      <vt:variant>
        <vt:i4>237</vt:i4>
      </vt:variant>
      <vt:variant>
        <vt:i4>0</vt:i4>
      </vt:variant>
      <vt:variant>
        <vt:i4>5</vt:i4>
      </vt:variant>
      <vt:variant>
        <vt:lpwstr>http://www.nevo.co.il/Law_word/law16/knesset-257.pdf</vt:lpwstr>
      </vt:variant>
      <vt:variant>
        <vt:lpwstr/>
      </vt:variant>
      <vt:variant>
        <vt:i4>7602191</vt:i4>
      </vt:variant>
      <vt:variant>
        <vt:i4>234</vt:i4>
      </vt:variant>
      <vt:variant>
        <vt:i4>0</vt:i4>
      </vt:variant>
      <vt:variant>
        <vt:i4>5</vt:i4>
      </vt:variant>
      <vt:variant>
        <vt:lpwstr>http://www.nevo.co.il/Law_word/law14/law-2294.pdf</vt:lpwstr>
      </vt:variant>
      <vt:variant>
        <vt:lpwstr/>
      </vt:variant>
      <vt:variant>
        <vt:i4>3538975</vt:i4>
      </vt:variant>
      <vt:variant>
        <vt:i4>231</vt:i4>
      </vt:variant>
      <vt:variant>
        <vt:i4>0</vt:i4>
      </vt:variant>
      <vt:variant>
        <vt:i4>5</vt:i4>
      </vt:variant>
      <vt:variant>
        <vt:lpwstr>http://www.nevo.co.il/Law_word/law16/knesset-257.pdf</vt:lpwstr>
      </vt:variant>
      <vt:variant>
        <vt:lpwstr/>
      </vt:variant>
      <vt:variant>
        <vt:i4>7602191</vt:i4>
      </vt:variant>
      <vt:variant>
        <vt:i4>228</vt:i4>
      </vt:variant>
      <vt:variant>
        <vt:i4>0</vt:i4>
      </vt:variant>
      <vt:variant>
        <vt:i4>5</vt:i4>
      </vt:variant>
      <vt:variant>
        <vt:lpwstr>http://www.nevo.co.il/Law_word/law14/law-2294.pdf</vt:lpwstr>
      </vt:variant>
      <vt:variant>
        <vt:lpwstr/>
      </vt:variant>
      <vt:variant>
        <vt:i4>3538975</vt:i4>
      </vt:variant>
      <vt:variant>
        <vt:i4>225</vt:i4>
      </vt:variant>
      <vt:variant>
        <vt:i4>0</vt:i4>
      </vt:variant>
      <vt:variant>
        <vt:i4>5</vt:i4>
      </vt:variant>
      <vt:variant>
        <vt:lpwstr>http://www.nevo.co.il/Law_word/law16/knesset-257.pdf</vt:lpwstr>
      </vt:variant>
      <vt:variant>
        <vt:lpwstr/>
      </vt:variant>
      <vt:variant>
        <vt:i4>7602191</vt:i4>
      </vt:variant>
      <vt:variant>
        <vt:i4>222</vt:i4>
      </vt:variant>
      <vt:variant>
        <vt:i4>0</vt:i4>
      </vt:variant>
      <vt:variant>
        <vt:i4>5</vt:i4>
      </vt:variant>
      <vt:variant>
        <vt:lpwstr>http://www.nevo.co.il/Law_word/law14/law-2294.pdf</vt:lpwstr>
      </vt:variant>
      <vt:variant>
        <vt:lpwstr/>
      </vt:variant>
      <vt:variant>
        <vt:i4>3932184</vt:i4>
      </vt:variant>
      <vt:variant>
        <vt:i4>219</vt:i4>
      </vt:variant>
      <vt:variant>
        <vt:i4>0</vt:i4>
      </vt:variant>
      <vt:variant>
        <vt:i4>5</vt:i4>
      </vt:variant>
      <vt:variant>
        <vt:lpwstr>http://www.nevo.co.il/Law_word/law16/knesset-629.pdf</vt:lpwstr>
      </vt:variant>
      <vt:variant>
        <vt:lpwstr/>
      </vt:variant>
      <vt:variant>
        <vt:i4>8060933</vt:i4>
      </vt:variant>
      <vt:variant>
        <vt:i4>216</vt:i4>
      </vt:variant>
      <vt:variant>
        <vt:i4>0</vt:i4>
      </vt:variant>
      <vt:variant>
        <vt:i4>5</vt:i4>
      </vt:variant>
      <vt:variant>
        <vt:lpwstr>http://www.nevo.co.il/law_word/law14/law-2569.pdf</vt:lpwstr>
      </vt:variant>
      <vt:variant>
        <vt:lpwstr/>
      </vt:variant>
      <vt:variant>
        <vt:i4>3538975</vt:i4>
      </vt:variant>
      <vt:variant>
        <vt:i4>213</vt:i4>
      </vt:variant>
      <vt:variant>
        <vt:i4>0</vt:i4>
      </vt:variant>
      <vt:variant>
        <vt:i4>5</vt:i4>
      </vt:variant>
      <vt:variant>
        <vt:lpwstr>http://www.nevo.co.il/Law_word/law16/knesset-257.pdf</vt:lpwstr>
      </vt:variant>
      <vt:variant>
        <vt:lpwstr/>
      </vt:variant>
      <vt:variant>
        <vt:i4>7602191</vt:i4>
      </vt:variant>
      <vt:variant>
        <vt:i4>210</vt:i4>
      </vt:variant>
      <vt:variant>
        <vt:i4>0</vt:i4>
      </vt:variant>
      <vt:variant>
        <vt:i4>5</vt:i4>
      </vt:variant>
      <vt:variant>
        <vt:lpwstr>http://www.nevo.co.il/Law_word/law14/law-2294.pdf</vt:lpwstr>
      </vt:variant>
      <vt:variant>
        <vt:lpwstr/>
      </vt:variant>
      <vt:variant>
        <vt:i4>3538975</vt:i4>
      </vt:variant>
      <vt:variant>
        <vt:i4>207</vt:i4>
      </vt:variant>
      <vt:variant>
        <vt:i4>0</vt:i4>
      </vt:variant>
      <vt:variant>
        <vt:i4>5</vt:i4>
      </vt:variant>
      <vt:variant>
        <vt:lpwstr>http://www.nevo.co.il/Law_word/law16/knesset-257.pdf</vt:lpwstr>
      </vt:variant>
      <vt:variant>
        <vt:lpwstr/>
      </vt:variant>
      <vt:variant>
        <vt:i4>7602191</vt:i4>
      </vt:variant>
      <vt:variant>
        <vt:i4>204</vt:i4>
      </vt:variant>
      <vt:variant>
        <vt:i4>0</vt:i4>
      </vt:variant>
      <vt:variant>
        <vt:i4>5</vt:i4>
      </vt:variant>
      <vt:variant>
        <vt:lpwstr>http://www.nevo.co.il/Law_word/law14/law-2294.pdf</vt:lpwstr>
      </vt:variant>
      <vt:variant>
        <vt:lpwstr/>
      </vt:variant>
      <vt:variant>
        <vt:i4>3538975</vt:i4>
      </vt:variant>
      <vt:variant>
        <vt:i4>201</vt:i4>
      </vt:variant>
      <vt:variant>
        <vt:i4>0</vt:i4>
      </vt:variant>
      <vt:variant>
        <vt:i4>5</vt:i4>
      </vt:variant>
      <vt:variant>
        <vt:lpwstr>http://www.nevo.co.il/Law_word/law16/knesset-257.pdf</vt:lpwstr>
      </vt:variant>
      <vt:variant>
        <vt:lpwstr/>
      </vt:variant>
      <vt:variant>
        <vt:i4>7602191</vt:i4>
      </vt:variant>
      <vt:variant>
        <vt:i4>198</vt:i4>
      </vt:variant>
      <vt:variant>
        <vt:i4>0</vt:i4>
      </vt:variant>
      <vt:variant>
        <vt:i4>5</vt:i4>
      </vt:variant>
      <vt:variant>
        <vt:lpwstr>http://www.nevo.co.il/Law_word/law14/law-2294.pdf</vt:lpwstr>
      </vt:variant>
      <vt:variant>
        <vt:lpwstr/>
      </vt:variant>
      <vt:variant>
        <vt:i4>3538975</vt:i4>
      </vt:variant>
      <vt:variant>
        <vt:i4>195</vt:i4>
      </vt:variant>
      <vt:variant>
        <vt:i4>0</vt:i4>
      </vt:variant>
      <vt:variant>
        <vt:i4>5</vt:i4>
      </vt:variant>
      <vt:variant>
        <vt:lpwstr>http://www.nevo.co.il/Law_word/law16/knesset-257.pdf</vt:lpwstr>
      </vt:variant>
      <vt:variant>
        <vt:lpwstr/>
      </vt:variant>
      <vt:variant>
        <vt:i4>7602191</vt:i4>
      </vt:variant>
      <vt:variant>
        <vt:i4>192</vt:i4>
      </vt:variant>
      <vt:variant>
        <vt:i4>0</vt:i4>
      </vt:variant>
      <vt:variant>
        <vt:i4>5</vt:i4>
      </vt:variant>
      <vt:variant>
        <vt:lpwstr>http://www.nevo.co.il/Law_word/law14/law-2294.pdf</vt:lpwstr>
      </vt:variant>
      <vt:variant>
        <vt:lpwstr/>
      </vt:variant>
      <vt:variant>
        <vt:i4>7929947</vt:i4>
      </vt:variant>
      <vt:variant>
        <vt:i4>189</vt:i4>
      </vt:variant>
      <vt:variant>
        <vt:i4>0</vt:i4>
      </vt:variant>
      <vt:variant>
        <vt:i4>5</vt:i4>
      </vt:variant>
      <vt:variant>
        <vt:lpwstr>http://www.nevo.co.il/Law_word/law15/memshala-951.pdf</vt:lpwstr>
      </vt:variant>
      <vt:variant>
        <vt:lpwstr/>
      </vt:variant>
      <vt:variant>
        <vt:i4>8126476</vt:i4>
      </vt:variant>
      <vt:variant>
        <vt:i4>186</vt:i4>
      </vt:variant>
      <vt:variant>
        <vt:i4>0</vt:i4>
      </vt:variant>
      <vt:variant>
        <vt:i4>5</vt:i4>
      </vt:variant>
      <vt:variant>
        <vt:lpwstr>http://www.nevo.co.il/law_word/law14/law-2510.pdf</vt:lpwstr>
      </vt:variant>
      <vt:variant>
        <vt:lpwstr/>
      </vt:variant>
      <vt:variant>
        <vt:i4>3538975</vt:i4>
      </vt:variant>
      <vt:variant>
        <vt:i4>183</vt:i4>
      </vt:variant>
      <vt:variant>
        <vt:i4>0</vt:i4>
      </vt:variant>
      <vt:variant>
        <vt:i4>5</vt:i4>
      </vt:variant>
      <vt:variant>
        <vt:lpwstr>http://www.nevo.co.il/Law_word/law16/knesset-257.pdf</vt:lpwstr>
      </vt:variant>
      <vt:variant>
        <vt:lpwstr/>
      </vt:variant>
      <vt:variant>
        <vt:i4>7602191</vt:i4>
      </vt:variant>
      <vt:variant>
        <vt:i4>180</vt:i4>
      </vt:variant>
      <vt:variant>
        <vt:i4>0</vt:i4>
      </vt:variant>
      <vt:variant>
        <vt:i4>5</vt:i4>
      </vt:variant>
      <vt:variant>
        <vt:lpwstr>http://www.nevo.co.il/Law_word/law14/law-2294.pdf</vt:lpwstr>
      </vt:variant>
      <vt:variant>
        <vt:lpwstr/>
      </vt:variant>
      <vt:variant>
        <vt:i4>524407</vt:i4>
      </vt:variant>
      <vt:variant>
        <vt:i4>177</vt:i4>
      </vt:variant>
      <vt:variant>
        <vt:i4>0</vt:i4>
      </vt:variant>
      <vt:variant>
        <vt:i4>5</vt:i4>
      </vt:variant>
      <vt:variant>
        <vt:lpwstr>http://www.nevo.co.il/Law_word/law17/PROP-2485.pdf</vt:lpwstr>
      </vt:variant>
      <vt:variant>
        <vt:lpwstr/>
      </vt:variant>
      <vt:variant>
        <vt:i4>7929861</vt:i4>
      </vt:variant>
      <vt:variant>
        <vt:i4>174</vt:i4>
      </vt:variant>
      <vt:variant>
        <vt:i4>0</vt:i4>
      </vt:variant>
      <vt:variant>
        <vt:i4>5</vt:i4>
      </vt:variant>
      <vt:variant>
        <vt:lpwstr>http://www.nevo.co.il/Law_word/law14/LAW-1579.pdf</vt:lpwstr>
      </vt:variant>
      <vt:variant>
        <vt:lpwstr/>
      </vt:variant>
      <vt:variant>
        <vt:i4>3538975</vt:i4>
      </vt:variant>
      <vt:variant>
        <vt:i4>171</vt:i4>
      </vt:variant>
      <vt:variant>
        <vt:i4>0</vt:i4>
      </vt:variant>
      <vt:variant>
        <vt:i4>5</vt:i4>
      </vt:variant>
      <vt:variant>
        <vt:lpwstr>http://www.nevo.co.il/Law_word/law16/knesset-257.pdf</vt:lpwstr>
      </vt:variant>
      <vt:variant>
        <vt:lpwstr/>
      </vt:variant>
      <vt:variant>
        <vt:i4>7602191</vt:i4>
      </vt:variant>
      <vt:variant>
        <vt:i4>168</vt:i4>
      </vt:variant>
      <vt:variant>
        <vt:i4>0</vt:i4>
      </vt:variant>
      <vt:variant>
        <vt:i4>5</vt:i4>
      </vt:variant>
      <vt:variant>
        <vt:lpwstr>http://www.nevo.co.il/Law_word/law14/law-2294.pdf</vt:lpwstr>
      </vt:variant>
      <vt:variant>
        <vt:lpwstr/>
      </vt:variant>
      <vt:variant>
        <vt:i4>3538975</vt:i4>
      </vt:variant>
      <vt:variant>
        <vt:i4>165</vt:i4>
      </vt:variant>
      <vt:variant>
        <vt:i4>0</vt:i4>
      </vt:variant>
      <vt:variant>
        <vt:i4>5</vt:i4>
      </vt:variant>
      <vt:variant>
        <vt:lpwstr>http://www.nevo.co.il/Law_word/law16/knesset-257.pdf</vt:lpwstr>
      </vt:variant>
      <vt:variant>
        <vt:lpwstr/>
      </vt:variant>
      <vt:variant>
        <vt:i4>7602191</vt:i4>
      </vt:variant>
      <vt:variant>
        <vt:i4>162</vt:i4>
      </vt:variant>
      <vt:variant>
        <vt:i4>0</vt:i4>
      </vt:variant>
      <vt:variant>
        <vt:i4>5</vt:i4>
      </vt:variant>
      <vt:variant>
        <vt:lpwstr>http://www.nevo.co.il/Law_word/law14/law-2294.pdf</vt:lpwstr>
      </vt:variant>
      <vt:variant>
        <vt:lpwstr/>
      </vt:variant>
      <vt:variant>
        <vt:i4>7929947</vt:i4>
      </vt:variant>
      <vt:variant>
        <vt:i4>159</vt:i4>
      </vt:variant>
      <vt:variant>
        <vt:i4>0</vt:i4>
      </vt:variant>
      <vt:variant>
        <vt:i4>5</vt:i4>
      </vt:variant>
      <vt:variant>
        <vt:lpwstr>http://www.nevo.co.il/Law_word/law15/memshala-951.pdf</vt:lpwstr>
      </vt:variant>
      <vt:variant>
        <vt:lpwstr/>
      </vt:variant>
      <vt:variant>
        <vt:i4>8126476</vt:i4>
      </vt:variant>
      <vt:variant>
        <vt:i4>156</vt:i4>
      </vt:variant>
      <vt:variant>
        <vt:i4>0</vt:i4>
      </vt:variant>
      <vt:variant>
        <vt:i4>5</vt:i4>
      </vt:variant>
      <vt:variant>
        <vt:lpwstr>http://www.nevo.co.il/law_word/law14/law-2510.pdf</vt:lpwstr>
      </vt:variant>
      <vt:variant>
        <vt:lpwstr/>
      </vt:variant>
      <vt:variant>
        <vt:i4>7929947</vt:i4>
      </vt:variant>
      <vt:variant>
        <vt:i4>153</vt:i4>
      </vt:variant>
      <vt:variant>
        <vt:i4>0</vt:i4>
      </vt:variant>
      <vt:variant>
        <vt:i4>5</vt:i4>
      </vt:variant>
      <vt:variant>
        <vt:lpwstr>http://www.nevo.co.il/Law_word/law15/memshala-951.pdf</vt:lpwstr>
      </vt:variant>
      <vt:variant>
        <vt:lpwstr/>
      </vt:variant>
      <vt:variant>
        <vt:i4>8126476</vt:i4>
      </vt:variant>
      <vt:variant>
        <vt:i4>150</vt:i4>
      </vt:variant>
      <vt:variant>
        <vt:i4>0</vt:i4>
      </vt:variant>
      <vt:variant>
        <vt:i4>5</vt:i4>
      </vt:variant>
      <vt:variant>
        <vt:lpwstr>http://www.nevo.co.il/law_word/law14/law-2510.pdf</vt:lpwstr>
      </vt:variant>
      <vt:variant>
        <vt:lpwstr/>
      </vt:variant>
      <vt:variant>
        <vt:i4>3538975</vt:i4>
      </vt:variant>
      <vt:variant>
        <vt:i4>147</vt:i4>
      </vt:variant>
      <vt:variant>
        <vt:i4>0</vt:i4>
      </vt:variant>
      <vt:variant>
        <vt:i4>5</vt:i4>
      </vt:variant>
      <vt:variant>
        <vt:lpwstr>http://www.nevo.co.il/Law_word/law16/knesset-257.pdf</vt:lpwstr>
      </vt:variant>
      <vt:variant>
        <vt:lpwstr/>
      </vt:variant>
      <vt:variant>
        <vt:i4>7602191</vt:i4>
      </vt:variant>
      <vt:variant>
        <vt:i4>144</vt:i4>
      </vt:variant>
      <vt:variant>
        <vt:i4>0</vt:i4>
      </vt:variant>
      <vt:variant>
        <vt:i4>5</vt:i4>
      </vt:variant>
      <vt:variant>
        <vt:lpwstr>http://www.nevo.co.il/Law_word/law14/law-2294.pdf</vt:lpwstr>
      </vt:variant>
      <vt:variant>
        <vt:lpwstr/>
      </vt:variant>
      <vt:variant>
        <vt:i4>3145771</vt:i4>
      </vt:variant>
      <vt:variant>
        <vt:i4>138</vt:i4>
      </vt:variant>
      <vt:variant>
        <vt:i4>0</vt:i4>
      </vt:variant>
      <vt:variant>
        <vt:i4>5</vt:i4>
      </vt:variant>
      <vt:variant>
        <vt:lpwstr/>
      </vt:variant>
      <vt:variant>
        <vt:lpwstr>Seif13</vt:lpwstr>
      </vt:variant>
      <vt:variant>
        <vt:i4>3211307</vt:i4>
      </vt:variant>
      <vt:variant>
        <vt:i4>132</vt:i4>
      </vt:variant>
      <vt:variant>
        <vt:i4>0</vt:i4>
      </vt:variant>
      <vt:variant>
        <vt:i4>5</vt:i4>
      </vt:variant>
      <vt:variant>
        <vt:lpwstr/>
      </vt:variant>
      <vt:variant>
        <vt:lpwstr>Seif12</vt:lpwstr>
      </vt:variant>
      <vt:variant>
        <vt:i4>3276843</vt:i4>
      </vt:variant>
      <vt:variant>
        <vt:i4>126</vt:i4>
      </vt:variant>
      <vt:variant>
        <vt:i4>0</vt:i4>
      </vt:variant>
      <vt:variant>
        <vt:i4>5</vt:i4>
      </vt:variant>
      <vt:variant>
        <vt:lpwstr/>
      </vt:variant>
      <vt:variant>
        <vt:lpwstr>Seif11</vt:lpwstr>
      </vt:variant>
      <vt:variant>
        <vt:i4>3342379</vt:i4>
      </vt:variant>
      <vt:variant>
        <vt:i4>120</vt:i4>
      </vt:variant>
      <vt:variant>
        <vt:i4>0</vt:i4>
      </vt:variant>
      <vt:variant>
        <vt:i4>5</vt:i4>
      </vt:variant>
      <vt:variant>
        <vt:lpwstr/>
      </vt:variant>
      <vt:variant>
        <vt:lpwstr>Seif10</vt:lpwstr>
      </vt:variant>
      <vt:variant>
        <vt:i4>196634</vt:i4>
      </vt:variant>
      <vt:variant>
        <vt:i4>114</vt:i4>
      </vt:variant>
      <vt:variant>
        <vt:i4>0</vt:i4>
      </vt:variant>
      <vt:variant>
        <vt:i4>5</vt:i4>
      </vt:variant>
      <vt:variant>
        <vt:lpwstr/>
      </vt:variant>
      <vt:variant>
        <vt:lpwstr>Seif9</vt:lpwstr>
      </vt:variant>
      <vt:variant>
        <vt:i4>196634</vt:i4>
      </vt:variant>
      <vt:variant>
        <vt:i4>108</vt:i4>
      </vt:variant>
      <vt:variant>
        <vt:i4>0</vt:i4>
      </vt:variant>
      <vt:variant>
        <vt:i4>5</vt:i4>
      </vt:variant>
      <vt:variant>
        <vt:lpwstr/>
      </vt:variant>
      <vt:variant>
        <vt:lpwstr>Seif8</vt:lpwstr>
      </vt:variant>
      <vt:variant>
        <vt:i4>196634</vt:i4>
      </vt:variant>
      <vt:variant>
        <vt:i4>102</vt:i4>
      </vt:variant>
      <vt:variant>
        <vt:i4>0</vt:i4>
      </vt:variant>
      <vt:variant>
        <vt:i4>5</vt:i4>
      </vt:variant>
      <vt:variant>
        <vt:lpwstr/>
      </vt:variant>
      <vt:variant>
        <vt:lpwstr>Seif7</vt:lpwstr>
      </vt:variant>
      <vt:variant>
        <vt:i4>196634</vt:i4>
      </vt:variant>
      <vt:variant>
        <vt:i4>96</vt:i4>
      </vt:variant>
      <vt:variant>
        <vt:i4>0</vt:i4>
      </vt:variant>
      <vt:variant>
        <vt:i4>5</vt:i4>
      </vt:variant>
      <vt:variant>
        <vt:lpwstr/>
      </vt:variant>
      <vt:variant>
        <vt:lpwstr>Seif6</vt:lpwstr>
      </vt:variant>
      <vt:variant>
        <vt:i4>196634</vt:i4>
      </vt:variant>
      <vt:variant>
        <vt:i4>90</vt:i4>
      </vt:variant>
      <vt:variant>
        <vt:i4>0</vt:i4>
      </vt:variant>
      <vt:variant>
        <vt:i4>5</vt:i4>
      </vt:variant>
      <vt:variant>
        <vt:lpwstr/>
      </vt:variant>
      <vt:variant>
        <vt:lpwstr>Seif5</vt:lpwstr>
      </vt:variant>
      <vt:variant>
        <vt:i4>196634</vt:i4>
      </vt:variant>
      <vt:variant>
        <vt:i4>84</vt:i4>
      </vt:variant>
      <vt:variant>
        <vt:i4>0</vt:i4>
      </vt:variant>
      <vt:variant>
        <vt:i4>5</vt:i4>
      </vt:variant>
      <vt:variant>
        <vt:lpwstr/>
      </vt:variant>
      <vt:variant>
        <vt:lpwstr>Seif4</vt:lpwstr>
      </vt:variant>
      <vt:variant>
        <vt:i4>196634</vt:i4>
      </vt:variant>
      <vt:variant>
        <vt:i4>78</vt:i4>
      </vt:variant>
      <vt:variant>
        <vt:i4>0</vt:i4>
      </vt:variant>
      <vt:variant>
        <vt:i4>5</vt:i4>
      </vt:variant>
      <vt:variant>
        <vt:lpwstr/>
      </vt:variant>
      <vt:variant>
        <vt:lpwstr>Seif3</vt:lpwstr>
      </vt:variant>
      <vt:variant>
        <vt:i4>3604520</vt:i4>
      </vt:variant>
      <vt:variant>
        <vt:i4>72</vt:i4>
      </vt:variant>
      <vt:variant>
        <vt:i4>0</vt:i4>
      </vt:variant>
      <vt:variant>
        <vt:i4>5</vt:i4>
      </vt:variant>
      <vt:variant>
        <vt:lpwstr/>
      </vt:variant>
      <vt:variant>
        <vt:lpwstr>Seif24</vt:lpwstr>
      </vt:variant>
      <vt:variant>
        <vt:i4>3145768</vt:i4>
      </vt:variant>
      <vt:variant>
        <vt:i4>66</vt:i4>
      </vt:variant>
      <vt:variant>
        <vt:i4>0</vt:i4>
      </vt:variant>
      <vt:variant>
        <vt:i4>5</vt:i4>
      </vt:variant>
      <vt:variant>
        <vt:lpwstr/>
      </vt:variant>
      <vt:variant>
        <vt:lpwstr>Seif23</vt:lpwstr>
      </vt:variant>
      <vt:variant>
        <vt:i4>3211304</vt:i4>
      </vt:variant>
      <vt:variant>
        <vt:i4>60</vt:i4>
      </vt:variant>
      <vt:variant>
        <vt:i4>0</vt:i4>
      </vt:variant>
      <vt:variant>
        <vt:i4>5</vt:i4>
      </vt:variant>
      <vt:variant>
        <vt:lpwstr/>
      </vt:variant>
      <vt:variant>
        <vt:lpwstr>Seif22</vt:lpwstr>
      </vt:variant>
      <vt:variant>
        <vt:i4>3276840</vt:i4>
      </vt:variant>
      <vt:variant>
        <vt:i4>54</vt:i4>
      </vt:variant>
      <vt:variant>
        <vt:i4>0</vt:i4>
      </vt:variant>
      <vt:variant>
        <vt:i4>5</vt:i4>
      </vt:variant>
      <vt:variant>
        <vt:lpwstr/>
      </vt:variant>
      <vt:variant>
        <vt:lpwstr>Seif21</vt:lpwstr>
      </vt:variant>
      <vt:variant>
        <vt:i4>3342376</vt:i4>
      </vt:variant>
      <vt:variant>
        <vt:i4>48</vt:i4>
      </vt:variant>
      <vt:variant>
        <vt:i4>0</vt:i4>
      </vt:variant>
      <vt:variant>
        <vt:i4>5</vt:i4>
      </vt:variant>
      <vt:variant>
        <vt:lpwstr/>
      </vt:variant>
      <vt:variant>
        <vt:lpwstr>Seif20</vt:lpwstr>
      </vt:variant>
      <vt:variant>
        <vt:i4>3801131</vt:i4>
      </vt:variant>
      <vt:variant>
        <vt:i4>42</vt:i4>
      </vt:variant>
      <vt:variant>
        <vt:i4>0</vt:i4>
      </vt:variant>
      <vt:variant>
        <vt:i4>5</vt:i4>
      </vt:variant>
      <vt:variant>
        <vt:lpwstr/>
      </vt:variant>
      <vt:variant>
        <vt:lpwstr>Seif19</vt:lpwstr>
      </vt:variant>
      <vt:variant>
        <vt:i4>3866667</vt:i4>
      </vt:variant>
      <vt:variant>
        <vt:i4>36</vt:i4>
      </vt:variant>
      <vt:variant>
        <vt:i4>0</vt:i4>
      </vt:variant>
      <vt:variant>
        <vt:i4>5</vt:i4>
      </vt:variant>
      <vt:variant>
        <vt:lpwstr/>
      </vt:variant>
      <vt:variant>
        <vt:lpwstr>Seif18</vt:lpwstr>
      </vt:variant>
      <vt:variant>
        <vt:i4>3407915</vt:i4>
      </vt:variant>
      <vt:variant>
        <vt:i4>30</vt:i4>
      </vt:variant>
      <vt:variant>
        <vt:i4>0</vt:i4>
      </vt:variant>
      <vt:variant>
        <vt:i4>5</vt:i4>
      </vt:variant>
      <vt:variant>
        <vt:lpwstr/>
      </vt:variant>
      <vt:variant>
        <vt:lpwstr>Seif17</vt:lpwstr>
      </vt:variant>
      <vt:variant>
        <vt:i4>3473451</vt:i4>
      </vt:variant>
      <vt:variant>
        <vt:i4>24</vt:i4>
      </vt:variant>
      <vt:variant>
        <vt:i4>0</vt:i4>
      </vt:variant>
      <vt:variant>
        <vt:i4>5</vt:i4>
      </vt:variant>
      <vt:variant>
        <vt:lpwstr/>
      </vt:variant>
      <vt:variant>
        <vt:lpwstr>Seif16</vt:lpwstr>
      </vt:variant>
      <vt:variant>
        <vt:i4>3538987</vt:i4>
      </vt:variant>
      <vt:variant>
        <vt:i4>18</vt:i4>
      </vt:variant>
      <vt:variant>
        <vt:i4>0</vt:i4>
      </vt:variant>
      <vt:variant>
        <vt:i4>5</vt:i4>
      </vt:variant>
      <vt:variant>
        <vt:lpwstr/>
      </vt:variant>
      <vt:variant>
        <vt:lpwstr>Seif15</vt:lpwstr>
      </vt:variant>
      <vt:variant>
        <vt:i4>3604523</vt:i4>
      </vt:variant>
      <vt:variant>
        <vt:i4>12</vt:i4>
      </vt:variant>
      <vt:variant>
        <vt:i4>0</vt:i4>
      </vt:variant>
      <vt:variant>
        <vt:i4>5</vt:i4>
      </vt:variant>
      <vt:variant>
        <vt:lpwstr/>
      </vt:variant>
      <vt:variant>
        <vt:lpwstr>Seif14</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1572978</vt:i4>
      </vt:variant>
      <vt:variant>
        <vt:i4>57</vt:i4>
      </vt:variant>
      <vt:variant>
        <vt:i4>0</vt:i4>
      </vt:variant>
      <vt:variant>
        <vt:i4>5</vt:i4>
      </vt:variant>
      <vt:variant>
        <vt:lpwstr>https://www.nevo.co.il/Law_word/law10/yalkut-8896.pdf</vt:lpwstr>
      </vt:variant>
      <vt:variant>
        <vt:lpwstr/>
      </vt:variant>
      <vt:variant>
        <vt:i4>7798798</vt:i4>
      </vt:variant>
      <vt:variant>
        <vt:i4>54</vt:i4>
      </vt:variant>
      <vt:variant>
        <vt:i4>0</vt:i4>
      </vt:variant>
      <vt:variant>
        <vt:i4>5</vt:i4>
      </vt:variant>
      <vt:variant>
        <vt:lpwstr>http://www.nevo.co.il/Law_word/law10/yalkut-7086.pdf</vt:lpwstr>
      </vt:variant>
      <vt:variant>
        <vt:lpwstr/>
      </vt:variant>
      <vt:variant>
        <vt:i4>7733332</vt:i4>
      </vt:variant>
      <vt:variant>
        <vt:i4>51</vt:i4>
      </vt:variant>
      <vt:variant>
        <vt:i4>0</vt:i4>
      </vt:variant>
      <vt:variant>
        <vt:i4>5</vt:i4>
      </vt:variant>
      <vt:variant>
        <vt:lpwstr>https://www.nevo.co.il/law_html/law10/yalkut-11103.pdf</vt:lpwstr>
      </vt:variant>
      <vt:variant>
        <vt:lpwstr/>
      </vt:variant>
      <vt:variant>
        <vt:i4>7733263</vt:i4>
      </vt:variant>
      <vt:variant>
        <vt:i4>48</vt:i4>
      </vt:variant>
      <vt:variant>
        <vt:i4>0</vt:i4>
      </vt:variant>
      <vt:variant>
        <vt:i4>5</vt:i4>
      </vt:variant>
      <vt:variant>
        <vt:lpwstr>http://www.nevo.co.il/Law_word/law10/yalkut-7394.pdf</vt:lpwstr>
      </vt:variant>
      <vt:variant>
        <vt:lpwstr/>
      </vt:variant>
      <vt:variant>
        <vt:i4>7340032</vt:i4>
      </vt:variant>
      <vt:variant>
        <vt:i4>45</vt:i4>
      </vt:variant>
      <vt:variant>
        <vt:i4>0</vt:i4>
      </vt:variant>
      <vt:variant>
        <vt:i4>5</vt:i4>
      </vt:variant>
      <vt:variant>
        <vt:lpwstr>http://www.nevo.co.il/Law_word/law10/YALKUT-5445.pdf</vt:lpwstr>
      </vt:variant>
      <vt:variant>
        <vt:lpwstr/>
      </vt:variant>
      <vt:variant>
        <vt:i4>3932184</vt:i4>
      </vt:variant>
      <vt:variant>
        <vt:i4>42</vt:i4>
      </vt:variant>
      <vt:variant>
        <vt:i4>0</vt:i4>
      </vt:variant>
      <vt:variant>
        <vt:i4>5</vt:i4>
      </vt:variant>
      <vt:variant>
        <vt:lpwstr>http://www.nevo.co.il/Law_word/law16/knesset-629.pdf</vt:lpwstr>
      </vt:variant>
      <vt:variant>
        <vt:lpwstr/>
      </vt:variant>
      <vt:variant>
        <vt:i4>8060933</vt:i4>
      </vt:variant>
      <vt:variant>
        <vt:i4>39</vt:i4>
      </vt:variant>
      <vt:variant>
        <vt:i4>0</vt:i4>
      </vt:variant>
      <vt:variant>
        <vt:i4>5</vt:i4>
      </vt:variant>
      <vt:variant>
        <vt:lpwstr>http://www.nevo.co.il/law_word/law14/law-2569.pdf</vt:lpwstr>
      </vt:variant>
      <vt:variant>
        <vt:lpwstr/>
      </vt:variant>
      <vt:variant>
        <vt:i4>7929947</vt:i4>
      </vt:variant>
      <vt:variant>
        <vt:i4>36</vt:i4>
      </vt:variant>
      <vt:variant>
        <vt:i4>0</vt:i4>
      </vt:variant>
      <vt:variant>
        <vt:i4>5</vt:i4>
      </vt:variant>
      <vt:variant>
        <vt:lpwstr>http://www.nevo.co.il/Law_word/law15/memshala-951.pdf</vt:lpwstr>
      </vt:variant>
      <vt:variant>
        <vt:lpwstr/>
      </vt:variant>
      <vt:variant>
        <vt:i4>8126476</vt:i4>
      </vt:variant>
      <vt:variant>
        <vt:i4>33</vt:i4>
      </vt:variant>
      <vt:variant>
        <vt:i4>0</vt:i4>
      </vt:variant>
      <vt:variant>
        <vt:i4>5</vt:i4>
      </vt:variant>
      <vt:variant>
        <vt:lpwstr>http://www.nevo.co.il/law_word/law14/law-2510.pdf</vt:lpwstr>
      </vt:variant>
      <vt:variant>
        <vt:lpwstr/>
      </vt:variant>
      <vt:variant>
        <vt:i4>7929947</vt:i4>
      </vt:variant>
      <vt:variant>
        <vt:i4>30</vt:i4>
      </vt:variant>
      <vt:variant>
        <vt:i4>0</vt:i4>
      </vt:variant>
      <vt:variant>
        <vt:i4>5</vt:i4>
      </vt:variant>
      <vt:variant>
        <vt:lpwstr>http://www.nevo.co.il/Law_word/law15/memshala-951.pdf</vt:lpwstr>
      </vt:variant>
      <vt:variant>
        <vt:lpwstr/>
      </vt:variant>
      <vt:variant>
        <vt:i4>3538975</vt:i4>
      </vt:variant>
      <vt:variant>
        <vt:i4>27</vt:i4>
      </vt:variant>
      <vt:variant>
        <vt:i4>0</vt:i4>
      </vt:variant>
      <vt:variant>
        <vt:i4>5</vt:i4>
      </vt:variant>
      <vt:variant>
        <vt:lpwstr>http://www.nevo.co.il/Law_word/law16/knesset-257.pdf</vt:lpwstr>
      </vt:variant>
      <vt:variant>
        <vt:lpwstr/>
      </vt:variant>
      <vt:variant>
        <vt:i4>7602191</vt:i4>
      </vt:variant>
      <vt:variant>
        <vt:i4>24</vt:i4>
      </vt:variant>
      <vt:variant>
        <vt:i4>0</vt:i4>
      </vt:variant>
      <vt:variant>
        <vt:i4>5</vt:i4>
      </vt:variant>
      <vt:variant>
        <vt:lpwstr>http://www.nevo.co.il/Law_word/law14/law-2294.pdf</vt:lpwstr>
      </vt:variant>
      <vt:variant>
        <vt:lpwstr/>
      </vt:variant>
      <vt:variant>
        <vt:i4>2555998</vt:i4>
      </vt:variant>
      <vt:variant>
        <vt:i4>21</vt:i4>
      </vt:variant>
      <vt:variant>
        <vt:i4>0</vt:i4>
      </vt:variant>
      <vt:variant>
        <vt:i4>5</vt:i4>
      </vt:variant>
      <vt:variant>
        <vt:lpwstr>http://www.nevo.co.il/Law_word/law15/MEMSHALA-77.pdf</vt:lpwstr>
      </vt:variant>
      <vt:variant>
        <vt:lpwstr/>
      </vt:variant>
      <vt:variant>
        <vt:i4>8323081</vt:i4>
      </vt:variant>
      <vt:variant>
        <vt:i4>18</vt:i4>
      </vt:variant>
      <vt:variant>
        <vt:i4>0</vt:i4>
      </vt:variant>
      <vt:variant>
        <vt:i4>5</vt:i4>
      </vt:variant>
      <vt:variant>
        <vt:lpwstr>http://www.nevo.co.il/Law_word/law14/LAW-2020.pdf</vt:lpwstr>
      </vt:variant>
      <vt:variant>
        <vt:lpwstr/>
      </vt:variant>
      <vt:variant>
        <vt:i4>524407</vt:i4>
      </vt:variant>
      <vt:variant>
        <vt:i4>15</vt:i4>
      </vt:variant>
      <vt:variant>
        <vt:i4>0</vt:i4>
      </vt:variant>
      <vt:variant>
        <vt:i4>5</vt:i4>
      </vt:variant>
      <vt:variant>
        <vt:lpwstr>http://www.nevo.co.il/Law_word/law17/PROP-2485.pdf</vt:lpwstr>
      </vt:variant>
      <vt:variant>
        <vt:lpwstr/>
      </vt:variant>
      <vt:variant>
        <vt:i4>7929861</vt:i4>
      </vt:variant>
      <vt:variant>
        <vt:i4>12</vt:i4>
      </vt:variant>
      <vt:variant>
        <vt:i4>0</vt:i4>
      </vt:variant>
      <vt:variant>
        <vt:i4>5</vt:i4>
      </vt:variant>
      <vt:variant>
        <vt:lpwstr>http://www.nevo.co.il/Law_word/law14/LAW-1579.pdf</vt:lpwstr>
      </vt:variant>
      <vt:variant>
        <vt:lpwstr/>
      </vt:variant>
      <vt:variant>
        <vt:i4>655476</vt:i4>
      </vt:variant>
      <vt:variant>
        <vt:i4>9</vt:i4>
      </vt:variant>
      <vt:variant>
        <vt:i4>0</vt:i4>
      </vt:variant>
      <vt:variant>
        <vt:i4>5</vt:i4>
      </vt:variant>
      <vt:variant>
        <vt:lpwstr>http://www.nevo.co.il/Law_word/law17/PROP-0291.pdf</vt:lpwstr>
      </vt:variant>
      <vt:variant>
        <vt:lpwstr/>
      </vt:variant>
      <vt:variant>
        <vt:i4>8126473</vt:i4>
      </vt:variant>
      <vt:variant>
        <vt:i4>6</vt:i4>
      </vt:variant>
      <vt:variant>
        <vt:i4>0</vt:i4>
      </vt:variant>
      <vt:variant>
        <vt:i4>5</vt:i4>
      </vt:variant>
      <vt:variant>
        <vt:lpwstr>http://www.nevo.co.il/Law_word/law14/LAW-0232.pdf</vt:lpwstr>
      </vt:variant>
      <vt:variant>
        <vt:lpwstr/>
      </vt:variant>
      <vt:variant>
        <vt:i4>589949</vt:i4>
      </vt:variant>
      <vt:variant>
        <vt:i4>3</vt:i4>
      </vt:variant>
      <vt:variant>
        <vt:i4>0</vt:i4>
      </vt:variant>
      <vt:variant>
        <vt:i4>5</vt:i4>
      </vt:variant>
      <vt:variant>
        <vt:lpwstr>http://www.nevo.co.il/Law_word/law17/PROP-0202.pdf</vt:lpwstr>
      </vt:variant>
      <vt:variant>
        <vt:lpwstr/>
      </vt:variant>
      <vt:variant>
        <vt:i4>7929868</vt:i4>
      </vt:variant>
      <vt:variant>
        <vt:i4>0</vt:i4>
      </vt:variant>
      <vt:variant>
        <vt:i4>0</vt:i4>
      </vt:variant>
      <vt:variant>
        <vt:i4>5</vt:i4>
      </vt:variant>
      <vt:variant>
        <vt:lpwstr>http://www.nevo.co.il/Law_word/law14/LAW-0164.pdf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comp99</dc:creator>
  <cp:keywords/>
  <dc:description/>
  <cp:lastModifiedBy>Shimon Doodkin</cp:lastModifiedBy>
  <cp:revision>2</cp:revision>
  <dcterms:created xsi:type="dcterms:W3CDTF">2023-06-05T18:59:00Z</dcterms:created>
  <dcterms:modified xsi:type="dcterms:W3CDTF">2023-06-05T18:59:00Z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01</vt:lpwstr>
  </property>
  <property fmtid="{D5CDD505-2E9C-101B-9397-08002B2CF9AE}" pid="3" name="CHNAME">
    <vt:lpwstr>חשמל</vt:lpwstr>
  </property>
  <property fmtid="{D5CDD505-2E9C-101B-9397-08002B2CF9AE}" pid="4" name="LAWNAME">
    <vt:lpwstr>חוק החשמל, תשי"ד-1954</vt:lpwstr>
  </property>
  <property fmtid="{D5CDD505-2E9C-101B-9397-08002B2CF9AE}" pid="5" name="LINKI1">
    <vt:lpwstr/>
  </property>
  <property fmtid="{D5CDD505-2E9C-101B-9397-08002B2CF9AE}" pid="6" name="LINKI2">
    <vt:lpwstr/>
  </property>
  <property fmtid="{D5CDD505-2E9C-101B-9397-08002B2CF9AE}" pid="7" name="LINKI3">
    <vt:lpwstr/>
  </property>
  <property fmtid="{D5CDD505-2E9C-101B-9397-08002B2CF9AE}" pid="8" name="LINKI4">
    <vt:lpwstr/>
  </property>
  <property fmtid="{D5CDD505-2E9C-101B-9397-08002B2CF9AE}" pid="9" name="LINKI5">
    <vt:lpwstr/>
  </property>
  <property fmtid="{D5CDD505-2E9C-101B-9397-08002B2CF9AE}" pid="10" name="NOSE11">
    <vt:lpwstr>רשויות ומשפט מנהלי</vt:lpwstr>
  </property>
  <property fmtid="{D5CDD505-2E9C-101B-9397-08002B2CF9AE}" pid="11" name="NOSE21">
    <vt:lpwstr>תשתיות</vt:lpwstr>
  </property>
  <property fmtid="{D5CDD505-2E9C-101B-9397-08002B2CF9AE}" pid="12" name="NOSE31">
    <vt:lpwstr>חשמל</vt:lpwstr>
  </property>
  <property fmtid="{D5CDD505-2E9C-101B-9397-08002B2CF9AE}" pid="13" name="NOSE41">
    <vt:lpwstr/>
  </property>
  <property fmtid="{D5CDD505-2E9C-101B-9397-08002B2CF9AE}" pid="14" name="NOSE12">
    <vt:lpwstr/>
  </property>
  <property fmtid="{D5CDD505-2E9C-101B-9397-08002B2CF9AE}" pid="15" name="NOSE22">
    <vt:lpwstr/>
  </property>
  <property fmtid="{D5CDD505-2E9C-101B-9397-08002B2CF9AE}" pid="16" name="NOSE32">
    <vt:lpwstr/>
  </property>
  <property fmtid="{D5CDD505-2E9C-101B-9397-08002B2CF9AE}" pid="17" name="NOSE42">
    <vt:lpwstr/>
  </property>
  <property fmtid="{D5CDD505-2E9C-101B-9397-08002B2CF9AE}" pid="18" name="NOSE13">
    <vt:lpwstr/>
  </property>
  <property fmtid="{D5CDD505-2E9C-101B-9397-08002B2CF9AE}" pid="19" name="NOSE23">
    <vt:lpwstr/>
  </property>
  <property fmtid="{D5CDD505-2E9C-101B-9397-08002B2CF9AE}" pid="20" name="NOSE33">
    <vt:lpwstr/>
  </property>
  <property fmtid="{D5CDD505-2E9C-101B-9397-08002B2CF9AE}" pid="21" name="NOSE43">
    <vt:lpwstr/>
  </property>
  <property fmtid="{D5CDD505-2E9C-101B-9397-08002B2CF9AE}" pid="22" name="NOSE14">
    <vt:lpwstr/>
  </property>
  <property fmtid="{D5CDD505-2E9C-101B-9397-08002B2CF9AE}" pid="23" name="NOSE24">
    <vt:lpwstr/>
  </property>
  <property fmtid="{D5CDD505-2E9C-101B-9397-08002B2CF9AE}" pid="24" name="NOSE34">
    <vt:lpwstr/>
  </property>
  <property fmtid="{D5CDD505-2E9C-101B-9397-08002B2CF9AE}" pid="25" name="NOSE44">
    <vt:lpwstr/>
  </property>
  <property fmtid="{D5CDD505-2E9C-101B-9397-08002B2CF9AE}" pid="26" name="NOSE15">
    <vt:lpwstr/>
  </property>
  <property fmtid="{D5CDD505-2E9C-101B-9397-08002B2CF9AE}" pid="27" name="NOSE25">
    <vt:lpwstr/>
  </property>
  <property fmtid="{D5CDD505-2E9C-101B-9397-08002B2CF9AE}" pid="28" name="NOSE35">
    <vt:lpwstr/>
  </property>
  <property fmtid="{D5CDD505-2E9C-101B-9397-08002B2CF9AE}" pid="29" name="NOSE45">
    <vt:lpwstr/>
  </property>
  <property fmtid="{D5CDD505-2E9C-101B-9397-08002B2CF9AE}" pid="30" name="NOSE16">
    <vt:lpwstr/>
  </property>
  <property fmtid="{D5CDD505-2E9C-101B-9397-08002B2CF9AE}" pid="31" name="NOSE26">
    <vt:lpwstr/>
  </property>
  <property fmtid="{D5CDD505-2E9C-101B-9397-08002B2CF9AE}" pid="32" name="NOSE36">
    <vt:lpwstr/>
  </property>
  <property fmtid="{D5CDD505-2E9C-101B-9397-08002B2CF9AE}" pid="33" name="NOSE46">
    <vt:lpwstr/>
  </property>
  <property fmtid="{D5CDD505-2E9C-101B-9397-08002B2CF9AE}" pid="34" name="NOSE17">
    <vt:lpwstr/>
  </property>
  <property fmtid="{D5CDD505-2E9C-101B-9397-08002B2CF9AE}" pid="35" name="NOSE27">
    <vt:lpwstr/>
  </property>
  <property fmtid="{D5CDD505-2E9C-101B-9397-08002B2CF9AE}" pid="36" name="NOSE37">
    <vt:lpwstr/>
  </property>
  <property fmtid="{D5CDD505-2E9C-101B-9397-08002B2CF9AE}" pid="37" name="NOSE47">
    <vt:lpwstr/>
  </property>
  <property fmtid="{D5CDD505-2E9C-101B-9397-08002B2CF9AE}" pid="38" name="NOSE18">
    <vt:lpwstr/>
  </property>
  <property fmtid="{D5CDD505-2E9C-101B-9397-08002B2CF9AE}" pid="39" name="NOSE28">
    <vt:lpwstr/>
  </property>
  <property fmtid="{D5CDD505-2E9C-101B-9397-08002B2CF9AE}" pid="40" name="NOSE38">
    <vt:lpwstr/>
  </property>
  <property fmtid="{D5CDD505-2E9C-101B-9397-08002B2CF9AE}" pid="41" name="NOSE48">
    <vt:lpwstr/>
  </property>
  <property fmtid="{D5CDD505-2E9C-101B-9397-08002B2CF9AE}" pid="42" name="NOSE19">
    <vt:lpwstr/>
  </property>
  <property fmtid="{D5CDD505-2E9C-101B-9397-08002B2CF9AE}" pid="43" name="NOSE29">
    <vt:lpwstr/>
  </property>
  <property fmtid="{D5CDD505-2E9C-101B-9397-08002B2CF9AE}" pid="44" name="NOSE39">
    <vt:lpwstr/>
  </property>
  <property fmtid="{D5CDD505-2E9C-101B-9397-08002B2CF9AE}" pid="45" name="NOSE49">
    <vt:lpwstr/>
  </property>
  <property fmtid="{D5CDD505-2E9C-101B-9397-08002B2CF9AE}" pid="46" name="NOSE110">
    <vt:lpwstr/>
  </property>
  <property fmtid="{D5CDD505-2E9C-101B-9397-08002B2CF9AE}" pid="47" name="NOSE210">
    <vt:lpwstr/>
  </property>
  <property fmtid="{D5CDD505-2E9C-101B-9397-08002B2CF9AE}" pid="48" name="NOSE310">
    <vt:lpwstr/>
  </property>
  <property fmtid="{D5CDD505-2E9C-101B-9397-08002B2CF9AE}" pid="49" name="NOSE410">
    <vt:lpwstr/>
  </property>
  <property fmtid="{D5CDD505-2E9C-101B-9397-08002B2CF9AE}" pid="50" name="MEKORSAMCHUT">
    <vt:lpwstr/>
  </property>
  <property fmtid="{D5CDD505-2E9C-101B-9397-08002B2CF9AE}" pid="51" name="LINKK1">
    <vt:lpwstr>http://www.nevo.co.il/law_word/law14/law-2569.pdf;‎רשומות - ספר חוקים#ס"ח תשע"ו מס' 2569 ‏‏#מיום 28.7.2016 עמ' 1093  – תיקון מס' 6 בסעיף 8 לחוק עבודת נשים (תיקון מס' 55), תשע"ו-2016; תחילתו ‏חודש מיום פרסומו ור' שם סעיף 13 לענין תחולה</vt:lpwstr>
  </property>
  <property fmtid="{D5CDD505-2E9C-101B-9397-08002B2CF9AE}" pid="52" name="LINKK2">
    <vt:lpwstr/>
  </property>
  <property fmtid="{D5CDD505-2E9C-101B-9397-08002B2CF9AE}" pid="53" name="LINKK3">
    <vt:lpwstr/>
  </property>
  <property fmtid="{D5CDD505-2E9C-101B-9397-08002B2CF9AE}" pid="54" name="LINKK4">
    <vt:lpwstr/>
  </property>
  <property fmtid="{D5CDD505-2E9C-101B-9397-08002B2CF9AE}" pid="55" name="LINKK5">
    <vt:lpwstr/>
  </property>
  <property fmtid="{D5CDD505-2E9C-101B-9397-08002B2CF9AE}" pid="56" name="LINKK6">
    <vt:lpwstr/>
  </property>
  <property fmtid="{D5CDD505-2E9C-101B-9397-08002B2CF9AE}" pid="57" name="LINKK7">
    <vt:lpwstr/>
  </property>
  <property fmtid="{D5CDD505-2E9C-101B-9397-08002B2CF9AE}" pid="58" name="LINKK8">
    <vt:lpwstr/>
  </property>
  <property fmtid="{D5CDD505-2E9C-101B-9397-08002B2CF9AE}" pid="59" name="LINKK9">
    <vt:lpwstr/>
  </property>
  <property fmtid="{D5CDD505-2E9C-101B-9397-08002B2CF9AE}" pid="60" name="LINKK10">
    <vt:lpwstr/>
  </property>
</Properties>
</file>