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654" w:rsidRDefault="00DE5654">
      <w:pPr>
        <w:pStyle w:val="big-header"/>
        <w:ind w:left="0" w:right="1134"/>
        <w:rPr>
          <w:rFonts w:hint="cs"/>
          <w:rtl/>
        </w:rPr>
      </w:pPr>
      <w:r>
        <w:rPr>
          <w:rtl/>
        </w:rPr>
        <w:t>חוק הנכים (תגמולים ושיקום), תשי"ט</w:t>
      </w:r>
      <w:r>
        <w:rPr>
          <w:rFonts w:hint="cs"/>
          <w:rtl/>
        </w:rPr>
        <w:t>-</w:t>
      </w:r>
      <w:r>
        <w:rPr>
          <w:rtl/>
        </w:rPr>
        <w:t>1959 [נוסח משולב]</w:t>
      </w:r>
    </w:p>
    <w:p w:rsidR="003E42F1" w:rsidRDefault="003E42F1" w:rsidP="003E42F1">
      <w:pPr>
        <w:spacing w:line="320" w:lineRule="auto"/>
        <w:jc w:val="left"/>
        <w:rPr>
          <w:rFonts w:hint="cs"/>
          <w:rtl/>
        </w:rPr>
      </w:pPr>
    </w:p>
    <w:p w:rsidR="00604869" w:rsidRDefault="00604869" w:rsidP="003E42F1">
      <w:pPr>
        <w:spacing w:line="320" w:lineRule="auto"/>
        <w:jc w:val="left"/>
        <w:rPr>
          <w:rFonts w:hint="cs"/>
          <w:rtl/>
        </w:rPr>
      </w:pPr>
    </w:p>
    <w:p w:rsidR="003E42F1" w:rsidRDefault="003E42F1" w:rsidP="003E42F1">
      <w:pPr>
        <w:spacing w:line="320" w:lineRule="auto"/>
        <w:jc w:val="left"/>
        <w:rPr>
          <w:rFonts w:cs="FrankRuehl"/>
          <w:szCs w:val="26"/>
          <w:rtl/>
        </w:rPr>
      </w:pPr>
      <w:r w:rsidRPr="003E42F1">
        <w:rPr>
          <w:rFonts w:cs="Miriam"/>
          <w:szCs w:val="22"/>
          <w:rtl/>
        </w:rPr>
        <w:t>בטחון</w:t>
      </w:r>
      <w:r w:rsidRPr="003E42F1">
        <w:rPr>
          <w:rFonts w:cs="FrankRuehl"/>
          <w:szCs w:val="26"/>
          <w:rtl/>
        </w:rPr>
        <w:t xml:space="preserve"> – צה"ל – נכים – תגמולים ושיקום</w:t>
      </w:r>
    </w:p>
    <w:p w:rsidR="003E42F1" w:rsidRDefault="003E42F1" w:rsidP="003E42F1">
      <w:pPr>
        <w:spacing w:line="320" w:lineRule="auto"/>
        <w:jc w:val="left"/>
        <w:rPr>
          <w:rFonts w:cs="FrankRuehl"/>
          <w:szCs w:val="26"/>
          <w:rtl/>
        </w:rPr>
      </w:pPr>
      <w:r w:rsidRPr="003E42F1">
        <w:rPr>
          <w:rFonts w:cs="Miriam"/>
          <w:szCs w:val="22"/>
          <w:rtl/>
        </w:rPr>
        <w:t>בריאות</w:t>
      </w:r>
      <w:r w:rsidRPr="003E42F1">
        <w:rPr>
          <w:rFonts w:cs="FrankRuehl"/>
          <w:szCs w:val="26"/>
          <w:rtl/>
        </w:rPr>
        <w:t xml:space="preserve"> – נכים – נכי צה"ל – תגמולים ושיקום</w:t>
      </w:r>
    </w:p>
    <w:p w:rsidR="000144D2" w:rsidRPr="003E42F1" w:rsidRDefault="003E42F1" w:rsidP="003E42F1">
      <w:pPr>
        <w:spacing w:line="320" w:lineRule="auto"/>
        <w:jc w:val="left"/>
        <w:rPr>
          <w:rFonts w:cs="Miriam"/>
          <w:szCs w:val="22"/>
          <w:rtl/>
        </w:rPr>
      </w:pPr>
      <w:r w:rsidRPr="003E42F1">
        <w:rPr>
          <w:rFonts w:cs="Miriam"/>
          <w:szCs w:val="22"/>
          <w:rtl/>
        </w:rPr>
        <w:t>רשויות ומשפט מנהלי</w:t>
      </w:r>
      <w:r w:rsidRPr="003E42F1">
        <w:rPr>
          <w:rFonts w:cs="FrankRuehl"/>
          <w:szCs w:val="26"/>
          <w:rtl/>
        </w:rPr>
        <w:t xml:space="preserve"> – שרותי רווחה – נכים – תגמולים ושיקום</w:t>
      </w:r>
    </w:p>
    <w:p w:rsidR="00DE5654" w:rsidRDefault="00DE565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פרק ראשון: פרשנות</w:t>
            </w:r>
          </w:p>
        </w:tc>
        <w:tc>
          <w:tcPr>
            <w:tcW w:w="567" w:type="dxa"/>
          </w:tcPr>
          <w:p w:rsidR="00F33E72" w:rsidRPr="00F33E72" w:rsidRDefault="00F33E72" w:rsidP="00F33E72">
            <w:pPr>
              <w:spacing w:line="240" w:lineRule="auto"/>
              <w:jc w:val="left"/>
              <w:rPr>
                <w:rStyle w:val="Hyperlink"/>
                <w:rtl/>
              </w:rPr>
            </w:pPr>
            <w:hyperlink w:anchor="med0" w:tooltip="פרק ראשון: פרשנ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1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הגדרות</w:t>
            </w:r>
          </w:p>
        </w:tc>
        <w:tc>
          <w:tcPr>
            <w:tcW w:w="567" w:type="dxa"/>
          </w:tcPr>
          <w:p w:rsidR="00F33E72" w:rsidRPr="00F33E72" w:rsidRDefault="00F33E72" w:rsidP="00F33E72">
            <w:pPr>
              <w:spacing w:line="240" w:lineRule="auto"/>
              <w:jc w:val="left"/>
              <w:rPr>
                <w:rStyle w:val="Hyperlink"/>
                <w:rtl/>
              </w:rPr>
            </w:pPr>
            <w:hyperlink w:anchor="Seif1" w:tooltip="הגדר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1א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חבלה בדרך למחנה או ממנו</w:t>
            </w:r>
          </w:p>
        </w:tc>
        <w:tc>
          <w:tcPr>
            <w:tcW w:w="567" w:type="dxa"/>
          </w:tcPr>
          <w:p w:rsidR="00F33E72" w:rsidRPr="00F33E72" w:rsidRDefault="00F33E72" w:rsidP="00F33E72">
            <w:pPr>
              <w:spacing w:line="240" w:lineRule="auto"/>
              <w:jc w:val="left"/>
              <w:rPr>
                <w:rStyle w:val="Hyperlink"/>
                <w:rtl/>
              </w:rPr>
            </w:pPr>
            <w:hyperlink w:anchor="Seif2" w:tooltip="חבלה בדרך למחנה או ממנו"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2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נכים ממתנדבי הישוב</w:t>
            </w:r>
          </w:p>
        </w:tc>
        <w:tc>
          <w:tcPr>
            <w:tcW w:w="567" w:type="dxa"/>
          </w:tcPr>
          <w:p w:rsidR="00F33E72" w:rsidRPr="00F33E72" w:rsidRDefault="00F33E72" w:rsidP="00F33E72">
            <w:pPr>
              <w:spacing w:line="240" w:lineRule="auto"/>
              <w:jc w:val="left"/>
              <w:rPr>
                <w:rStyle w:val="Hyperlink"/>
                <w:rtl/>
              </w:rPr>
            </w:pPr>
            <w:hyperlink w:anchor="Seif3" w:tooltip="נכים ממתנדבי הישוב"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2א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מיועדים לשירות ביטחון בהכשרה  קדם צבאית או בעת מבחנים ליחידת התנדבות</w:t>
            </w:r>
          </w:p>
        </w:tc>
        <w:tc>
          <w:tcPr>
            <w:tcW w:w="567" w:type="dxa"/>
          </w:tcPr>
          <w:p w:rsidR="00F33E72" w:rsidRPr="00F33E72" w:rsidRDefault="00F33E72" w:rsidP="00F33E72">
            <w:pPr>
              <w:spacing w:line="240" w:lineRule="auto"/>
              <w:jc w:val="left"/>
              <w:rPr>
                <w:rStyle w:val="Hyperlink"/>
                <w:rtl/>
              </w:rPr>
            </w:pPr>
            <w:hyperlink w:anchor="Seif74" w:tooltip="מיועדים לשירות ביטחון בהכשרה  קדם צבאית או בעת מבחנים ליחידת התנדב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2ב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משרת בשירות קבע ברציפות לשירות החובה</w:t>
            </w:r>
          </w:p>
        </w:tc>
        <w:tc>
          <w:tcPr>
            <w:tcW w:w="567" w:type="dxa"/>
          </w:tcPr>
          <w:p w:rsidR="00F33E72" w:rsidRPr="00F33E72" w:rsidRDefault="00F33E72" w:rsidP="00F33E72">
            <w:pPr>
              <w:spacing w:line="240" w:lineRule="auto"/>
              <w:jc w:val="left"/>
              <w:rPr>
                <w:rStyle w:val="Hyperlink"/>
                <w:rtl/>
              </w:rPr>
            </w:pPr>
            <w:hyperlink w:anchor="Seif75" w:tooltip="משרת בשירות קבע ברציפות לשירות החובה"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3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סמכות להעלות שיעורים</w:t>
            </w:r>
          </w:p>
        </w:tc>
        <w:tc>
          <w:tcPr>
            <w:tcW w:w="567" w:type="dxa"/>
          </w:tcPr>
          <w:p w:rsidR="00F33E72" w:rsidRPr="00F33E72" w:rsidRDefault="00F33E72" w:rsidP="00F33E72">
            <w:pPr>
              <w:spacing w:line="240" w:lineRule="auto"/>
              <w:jc w:val="left"/>
              <w:rPr>
                <w:rStyle w:val="Hyperlink"/>
                <w:rtl/>
              </w:rPr>
            </w:pPr>
            <w:hyperlink w:anchor="Seif4" w:tooltip="סמכות להעלות שיעור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פרק שני: תגמול</w:t>
            </w:r>
          </w:p>
        </w:tc>
        <w:tc>
          <w:tcPr>
            <w:tcW w:w="567" w:type="dxa"/>
          </w:tcPr>
          <w:p w:rsidR="00F33E72" w:rsidRPr="00F33E72" w:rsidRDefault="00F33E72" w:rsidP="00F33E72">
            <w:pPr>
              <w:spacing w:line="240" w:lineRule="auto"/>
              <w:jc w:val="left"/>
              <w:rPr>
                <w:rStyle w:val="Hyperlink"/>
                <w:rtl/>
              </w:rPr>
            </w:pPr>
            <w:hyperlink w:anchor="med1" w:tooltip="פרק שני: תגמול"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תגמולים בדרך של מענק לנכים שדרגת נכותם 10 עד 19 אחוזים</w:t>
            </w:r>
          </w:p>
        </w:tc>
        <w:tc>
          <w:tcPr>
            <w:tcW w:w="567" w:type="dxa"/>
          </w:tcPr>
          <w:p w:rsidR="00F33E72" w:rsidRPr="00F33E72" w:rsidRDefault="00F33E72" w:rsidP="00F33E72">
            <w:pPr>
              <w:spacing w:line="240" w:lineRule="auto"/>
              <w:jc w:val="left"/>
              <w:rPr>
                <w:rStyle w:val="Hyperlink"/>
                <w:rtl/>
              </w:rPr>
            </w:pPr>
            <w:hyperlink w:anchor="Seif5" w:tooltip="תגמולים בדרך של מענק לנכים שדרגת נכותם 10 עד 19 אחוז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4א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תגמולים לנכה שקיבל מענק ולאחר מכן נקבעה לו דרגת  נכות גבוהה מ 19 אחוזים</w:t>
            </w:r>
          </w:p>
        </w:tc>
        <w:tc>
          <w:tcPr>
            <w:tcW w:w="567" w:type="dxa"/>
          </w:tcPr>
          <w:p w:rsidR="00F33E72" w:rsidRPr="00F33E72" w:rsidRDefault="00F33E72" w:rsidP="00F33E72">
            <w:pPr>
              <w:spacing w:line="240" w:lineRule="auto"/>
              <w:jc w:val="left"/>
              <w:rPr>
                <w:rStyle w:val="Hyperlink"/>
                <w:rtl/>
              </w:rPr>
            </w:pPr>
            <w:hyperlink w:anchor="Seif6" w:tooltip="תגמולים לנכה שקיבל מענק ולאחר מכן נקבעה לו דרגת  נכות גבוהה מ 19 אחוז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4ב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מועד תשלום המענק</w:t>
            </w:r>
          </w:p>
        </w:tc>
        <w:tc>
          <w:tcPr>
            <w:tcW w:w="567" w:type="dxa"/>
          </w:tcPr>
          <w:p w:rsidR="00F33E72" w:rsidRPr="00F33E72" w:rsidRDefault="00F33E72" w:rsidP="00F33E72">
            <w:pPr>
              <w:spacing w:line="240" w:lineRule="auto"/>
              <w:jc w:val="left"/>
              <w:rPr>
                <w:rStyle w:val="Hyperlink"/>
                <w:rtl/>
              </w:rPr>
            </w:pPr>
            <w:hyperlink w:anchor="Seif7" w:tooltip="מועד תשלום המענק"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4ג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תשלום מקדמה לנכה שדרגת נכותו 10 עד 19 אחוזים</w:t>
            </w:r>
          </w:p>
        </w:tc>
        <w:tc>
          <w:tcPr>
            <w:tcW w:w="567" w:type="dxa"/>
          </w:tcPr>
          <w:p w:rsidR="00F33E72" w:rsidRPr="00F33E72" w:rsidRDefault="00F33E72" w:rsidP="00F33E72">
            <w:pPr>
              <w:spacing w:line="240" w:lineRule="auto"/>
              <w:jc w:val="left"/>
              <w:rPr>
                <w:rStyle w:val="Hyperlink"/>
                <w:rtl/>
              </w:rPr>
            </w:pPr>
            <w:hyperlink w:anchor="Seif8" w:tooltip="תשלום מקדמה לנכה שדרגת נכותו 10 עד 19 אחוז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4ד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אי תשלום  תגמולים נוספים</w:t>
            </w:r>
          </w:p>
        </w:tc>
        <w:tc>
          <w:tcPr>
            <w:tcW w:w="567" w:type="dxa"/>
          </w:tcPr>
          <w:p w:rsidR="00F33E72" w:rsidRPr="00F33E72" w:rsidRDefault="00F33E72" w:rsidP="00F33E72">
            <w:pPr>
              <w:spacing w:line="240" w:lineRule="auto"/>
              <w:jc w:val="left"/>
              <w:rPr>
                <w:rStyle w:val="Hyperlink"/>
                <w:rtl/>
              </w:rPr>
            </w:pPr>
            <w:hyperlink w:anchor="Seif9" w:tooltip="אי תשלום  תגמולים נוספ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4ה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תחילה ותחולה</w:t>
            </w:r>
          </w:p>
        </w:tc>
        <w:tc>
          <w:tcPr>
            <w:tcW w:w="567" w:type="dxa"/>
          </w:tcPr>
          <w:p w:rsidR="00F33E72" w:rsidRPr="00F33E72" w:rsidRDefault="00F33E72" w:rsidP="00F33E72">
            <w:pPr>
              <w:spacing w:line="240" w:lineRule="auto"/>
              <w:jc w:val="left"/>
              <w:rPr>
                <w:rStyle w:val="Hyperlink"/>
                <w:rtl/>
              </w:rPr>
            </w:pPr>
            <w:hyperlink w:anchor="Seif10" w:tooltip="תחילה ותחולה"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4ו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ברירת מענק</w:t>
            </w:r>
          </w:p>
        </w:tc>
        <w:tc>
          <w:tcPr>
            <w:tcW w:w="567" w:type="dxa"/>
          </w:tcPr>
          <w:p w:rsidR="00F33E72" w:rsidRPr="00F33E72" w:rsidRDefault="00F33E72" w:rsidP="00F33E72">
            <w:pPr>
              <w:spacing w:line="240" w:lineRule="auto"/>
              <w:jc w:val="left"/>
              <w:rPr>
                <w:rStyle w:val="Hyperlink"/>
                <w:rtl/>
              </w:rPr>
            </w:pPr>
            <w:hyperlink w:anchor="Seif11" w:tooltip="ברירת מענק"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5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תגמולים לנכים  של 10 100 אחוז</w:t>
            </w:r>
          </w:p>
        </w:tc>
        <w:tc>
          <w:tcPr>
            <w:tcW w:w="567" w:type="dxa"/>
          </w:tcPr>
          <w:p w:rsidR="00F33E72" w:rsidRPr="00F33E72" w:rsidRDefault="00F33E72" w:rsidP="00F33E72">
            <w:pPr>
              <w:spacing w:line="240" w:lineRule="auto"/>
              <w:jc w:val="left"/>
              <w:rPr>
                <w:rStyle w:val="Hyperlink"/>
                <w:rtl/>
              </w:rPr>
            </w:pPr>
            <w:hyperlink w:anchor="Seif12" w:tooltip="תגמולים לנכים  של 10 100 אחוז"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6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תגמול למחוסר פרנסה</w:t>
            </w:r>
          </w:p>
        </w:tc>
        <w:tc>
          <w:tcPr>
            <w:tcW w:w="567" w:type="dxa"/>
          </w:tcPr>
          <w:p w:rsidR="00F33E72" w:rsidRPr="00F33E72" w:rsidRDefault="00F33E72" w:rsidP="00F33E72">
            <w:pPr>
              <w:spacing w:line="240" w:lineRule="auto"/>
              <w:jc w:val="left"/>
              <w:rPr>
                <w:rStyle w:val="Hyperlink"/>
                <w:rtl/>
              </w:rPr>
            </w:pPr>
            <w:hyperlink w:anchor="Seif13" w:tooltip="תגמול למחוסר פרנסה"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7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תגמולים מיוחדים</w:t>
            </w:r>
          </w:p>
        </w:tc>
        <w:tc>
          <w:tcPr>
            <w:tcW w:w="567" w:type="dxa"/>
          </w:tcPr>
          <w:p w:rsidR="00F33E72" w:rsidRPr="00F33E72" w:rsidRDefault="00F33E72" w:rsidP="00F33E72">
            <w:pPr>
              <w:spacing w:line="240" w:lineRule="auto"/>
              <w:jc w:val="left"/>
              <w:rPr>
                <w:rStyle w:val="Hyperlink"/>
                <w:rtl/>
              </w:rPr>
            </w:pPr>
            <w:hyperlink w:anchor="Seif14" w:tooltip="תגמולים מיוחד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7א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נכים שהגיעו לגיל פרישה</w:t>
            </w:r>
          </w:p>
        </w:tc>
        <w:tc>
          <w:tcPr>
            <w:tcW w:w="567" w:type="dxa"/>
          </w:tcPr>
          <w:p w:rsidR="00F33E72" w:rsidRPr="00F33E72" w:rsidRDefault="00F33E72" w:rsidP="00F33E72">
            <w:pPr>
              <w:spacing w:line="240" w:lineRule="auto"/>
              <w:jc w:val="left"/>
              <w:rPr>
                <w:rStyle w:val="Hyperlink"/>
                <w:rtl/>
              </w:rPr>
            </w:pPr>
            <w:hyperlink w:anchor="Seif15" w:tooltip="נכים שהגיעו לגיל פרישה"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7ב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תוספת למימון צרכים מיוחדים</w:t>
            </w:r>
          </w:p>
        </w:tc>
        <w:tc>
          <w:tcPr>
            <w:tcW w:w="567" w:type="dxa"/>
          </w:tcPr>
          <w:p w:rsidR="00F33E72" w:rsidRPr="00F33E72" w:rsidRDefault="00F33E72" w:rsidP="00F33E72">
            <w:pPr>
              <w:spacing w:line="240" w:lineRule="auto"/>
              <w:jc w:val="left"/>
              <w:rPr>
                <w:rStyle w:val="Hyperlink"/>
                <w:rtl/>
              </w:rPr>
            </w:pPr>
            <w:hyperlink w:anchor="Seif16" w:tooltip="תוספת למימון צרכים מיוחד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7ג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תוספת לנכה בגיל 55 ויותר</w:t>
            </w:r>
          </w:p>
        </w:tc>
        <w:tc>
          <w:tcPr>
            <w:tcW w:w="567" w:type="dxa"/>
          </w:tcPr>
          <w:p w:rsidR="00F33E72" w:rsidRPr="00F33E72" w:rsidRDefault="00F33E72" w:rsidP="00F33E72">
            <w:pPr>
              <w:spacing w:line="240" w:lineRule="auto"/>
              <w:jc w:val="left"/>
              <w:rPr>
                <w:rStyle w:val="Hyperlink"/>
                <w:rtl/>
              </w:rPr>
            </w:pPr>
            <w:hyperlink w:anchor="Seif17" w:tooltip="תוספת לנכה בגיל 55 ויותר"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7ד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תוספת מיוחדת עקב פרישה מוקדמת</w:t>
            </w:r>
          </w:p>
        </w:tc>
        <w:tc>
          <w:tcPr>
            <w:tcW w:w="567" w:type="dxa"/>
          </w:tcPr>
          <w:p w:rsidR="00F33E72" w:rsidRPr="00F33E72" w:rsidRDefault="00F33E72" w:rsidP="00F33E72">
            <w:pPr>
              <w:spacing w:line="240" w:lineRule="auto"/>
              <w:jc w:val="left"/>
              <w:rPr>
                <w:rStyle w:val="Hyperlink"/>
                <w:rtl/>
              </w:rPr>
            </w:pPr>
            <w:hyperlink w:anchor="Seif18" w:tooltip="תוספת מיוחדת עקב פרישה מוקדמ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7ה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סייג</w:t>
            </w:r>
          </w:p>
        </w:tc>
        <w:tc>
          <w:tcPr>
            <w:tcW w:w="567" w:type="dxa"/>
          </w:tcPr>
          <w:p w:rsidR="00F33E72" w:rsidRPr="00F33E72" w:rsidRDefault="00F33E72" w:rsidP="00F33E72">
            <w:pPr>
              <w:spacing w:line="240" w:lineRule="auto"/>
              <w:jc w:val="left"/>
              <w:rPr>
                <w:rStyle w:val="Hyperlink"/>
                <w:rtl/>
              </w:rPr>
            </w:pPr>
            <w:hyperlink w:anchor="Seif19" w:tooltip="סייג"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7ה1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מבחן הכנסה לעניין תגמולי מחיה   הוראת שעה</w:t>
            </w:r>
          </w:p>
        </w:tc>
        <w:tc>
          <w:tcPr>
            <w:tcW w:w="567" w:type="dxa"/>
          </w:tcPr>
          <w:p w:rsidR="00F33E72" w:rsidRPr="00F33E72" w:rsidRDefault="00F33E72" w:rsidP="00F33E72">
            <w:pPr>
              <w:spacing w:line="240" w:lineRule="auto"/>
              <w:jc w:val="left"/>
              <w:rPr>
                <w:rStyle w:val="Hyperlink"/>
                <w:rtl/>
              </w:rPr>
            </w:pPr>
            <w:hyperlink w:anchor="Seif76" w:tooltip="מבחן הכנסה לעניין תגמולי מחיה   הוראת שעה"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8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שני הורים ממין אחד והורים זקנים</w:t>
            </w:r>
          </w:p>
        </w:tc>
        <w:tc>
          <w:tcPr>
            <w:tcW w:w="567" w:type="dxa"/>
          </w:tcPr>
          <w:p w:rsidR="00F33E72" w:rsidRPr="00F33E72" w:rsidRDefault="00F33E72" w:rsidP="00F33E72">
            <w:pPr>
              <w:spacing w:line="240" w:lineRule="auto"/>
              <w:jc w:val="left"/>
              <w:rPr>
                <w:rStyle w:val="Hyperlink"/>
                <w:rtl/>
              </w:rPr>
            </w:pPr>
            <w:hyperlink w:anchor="Seif20" w:tooltip="שני הורים ממין אחד והורים זקנ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9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התנהגות רעה חמורה</w:t>
            </w:r>
          </w:p>
        </w:tc>
        <w:tc>
          <w:tcPr>
            <w:tcW w:w="567" w:type="dxa"/>
          </w:tcPr>
          <w:p w:rsidR="00F33E72" w:rsidRPr="00F33E72" w:rsidRDefault="00F33E72" w:rsidP="00F33E72">
            <w:pPr>
              <w:spacing w:line="240" w:lineRule="auto"/>
              <w:jc w:val="left"/>
              <w:rPr>
                <w:rStyle w:val="Hyperlink"/>
                <w:rtl/>
              </w:rPr>
            </w:pPr>
            <w:hyperlink w:anchor="Seif21" w:tooltip="התנהגות רעה חמורה"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פרק שלישי: קביעת נכות</w:t>
            </w:r>
          </w:p>
        </w:tc>
        <w:tc>
          <w:tcPr>
            <w:tcW w:w="567" w:type="dxa"/>
          </w:tcPr>
          <w:p w:rsidR="00F33E72" w:rsidRPr="00F33E72" w:rsidRDefault="00F33E72" w:rsidP="00F33E72">
            <w:pPr>
              <w:spacing w:line="240" w:lineRule="auto"/>
              <w:jc w:val="left"/>
              <w:rPr>
                <w:rStyle w:val="Hyperlink"/>
                <w:rtl/>
              </w:rPr>
            </w:pPr>
            <w:hyperlink w:anchor="med2" w:tooltip="פרק שלישי: קביעת נכ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10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קביעת דרגת נכות</w:t>
            </w:r>
          </w:p>
        </w:tc>
        <w:tc>
          <w:tcPr>
            <w:tcW w:w="567" w:type="dxa"/>
          </w:tcPr>
          <w:p w:rsidR="00F33E72" w:rsidRPr="00F33E72" w:rsidRDefault="00F33E72" w:rsidP="00F33E72">
            <w:pPr>
              <w:spacing w:line="240" w:lineRule="auto"/>
              <w:jc w:val="left"/>
              <w:rPr>
                <w:rStyle w:val="Hyperlink"/>
                <w:rtl/>
              </w:rPr>
            </w:pPr>
            <w:hyperlink w:anchor="Seif22" w:tooltip="קביעת דרגת נכ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10א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תגמולים לנכה לפי חוק זה ולפי חוק נפגעי איבה</w:t>
            </w:r>
          </w:p>
        </w:tc>
        <w:tc>
          <w:tcPr>
            <w:tcW w:w="567" w:type="dxa"/>
          </w:tcPr>
          <w:p w:rsidR="00F33E72" w:rsidRPr="00F33E72" w:rsidRDefault="00F33E72" w:rsidP="00F33E72">
            <w:pPr>
              <w:spacing w:line="240" w:lineRule="auto"/>
              <w:jc w:val="left"/>
              <w:rPr>
                <w:rStyle w:val="Hyperlink"/>
                <w:rtl/>
              </w:rPr>
            </w:pPr>
            <w:hyperlink w:anchor="Seif23" w:tooltip="תגמולים לנכה לפי חוק זה ולפי חוק נפגעי איבה"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11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סירוב לקבל טיפול רפואי</w:t>
            </w:r>
          </w:p>
        </w:tc>
        <w:tc>
          <w:tcPr>
            <w:tcW w:w="567" w:type="dxa"/>
          </w:tcPr>
          <w:p w:rsidR="00F33E72" w:rsidRPr="00F33E72" w:rsidRDefault="00F33E72" w:rsidP="00F33E72">
            <w:pPr>
              <w:spacing w:line="240" w:lineRule="auto"/>
              <w:jc w:val="left"/>
              <w:rPr>
                <w:rStyle w:val="Hyperlink"/>
                <w:rtl/>
              </w:rPr>
            </w:pPr>
            <w:hyperlink w:anchor="Seif24" w:tooltip="סירוב לקבל טיפול רפואי"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12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ועדה רפואית עליונה</w:t>
            </w:r>
          </w:p>
        </w:tc>
        <w:tc>
          <w:tcPr>
            <w:tcW w:w="567" w:type="dxa"/>
          </w:tcPr>
          <w:p w:rsidR="00F33E72" w:rsidRPr="00F33E72" w:rsidRDefault="00F33E72" w:rsidP="00F33E72">
            <w:pPr>
              <w:spacing w:line="240" w:lineRule="auto"/>
              <w:jc w:val="left"/>
              <w:rPr>
                <w:rStyle w:val="Hyperlink"/>
                <w:rtl/>
              </w:rPr>
            </w:pPr>
            <w:hyperlink w:anchor="Seif25" w:tooltip="ועדה רפואית עליונה"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12א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ערעור לפני בית המשפט המחוזי</w:t>
            </w:r>
          </w:p>
        </w:tc>
        <w:tc>
          <w:tcPr>
            <w:tcW w:w="567" w:type="dxa"/>
          </w:tcPr>
          <w:p w:rsidR="00F33E72" w:rsidRPr="00F33E72" w:rsidRDefault="00F33E72" w:rsidP="00F33E72">
            <w:pPr>
              <w:spacing w:line="240" w:lineRule="auto"/>
              <w:jc w:val="left"/>
              <w:rPr>
                <w:rStyle w:val="Hyperlink"/>
                <w:rtl/>
              </w:rPr>
            </w:pPr>
            <w:hyperlink w:anchor="Seif26" w:tooltip="ערעור לפני בית המשפט המחוזי"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פרק רביעי: תשלומים</w:t>
            </w:r>
          </w:p>
        </w:tc>
        <w:tc>
          <w:tcPr>
            <w:tcW w:w="567" w:type="dxa"/>
          </w:tcPr>
          <w:p w:rsidR="00F33E72" w:rsidRPr="00F33E72" w:rsidRDefault="00F33E72" w:rsidP="00F33E72">
            <w:pPr>
              <w:spacing w:line="240" w:lineRule="auto"/>
              <w:jc w:val="left"/>
              <w:rPr>
                <w:rStyle w:val="Hyperlink"/>
                <w:rtl/>
              </w:rPr>
            </w:pPr>
            <w:hyperlink w:anchor="med3" w:tooltip="פרק רביעי: תשלומ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13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הזמן לתשלום תגמולים</w:t>
            </w:r>
          </w:p>
        </w:tc>
        <w:tc>
          <w:tcPr>
            <w:tcW w:w="567" w:type="dxa"/>
          </w:tcPr>
          <w:p w:rsidR="00F33E72" w:rsidRPr="00F33E72" w:rsidRDefault="00F33E72" w:rsidP="00F33E72">
            <w:pPr>
              <w:spacing w:line="240" w:lineRule="auto"/>
              <w:jc w:val="left"/>
              <w:rPr>
                <w:rStyle w:val="Hyperlink"/>
                <w:rtl/>
              </w:rPr>
            </w:pPr>
            <w:hyperlink w:anchor="Seif27" w:tooltip="הזמן לתשלום תגמול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lastRenderedPageBreak/>
              <w:t xml:space="preserve">סעיף 14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איסור העברת תגמול והוראות לעניין ניכוי מהתגמול החודשי</w:t>
            </w:r>
          </w:p>
        </w:tc>
        <w:tc>
          <w:tcPr>
            <w:tcW w:w="567" w:type="dxa"/>
          </w:tcPr>
          <w:p w:rsidR="00F33E72" w:rsidRPr="00F33E72" w:rsidRDefault="00F33E72" w:rsidP="00F33E72">
            <w:pPr>
              <w:spacing w:line="240" w:lineRule="auto"/>
              <w:jc w:val="left"/>
              <w:rPr>
                <w:rStyle w:val="Hyperlink"/>
                <w:rtl/>
              </w:rPr>
            </w:pPr>
            <w:hyperlink w:anchor="Seif28" w:tooltip="איסור העברת תגמול והוראות לעניין ניכוי מהתגמול החודשי"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15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איסור עיקול על תגמול</w:t>
            </w:r>
          </w:p>
        </w:tc>
        <w:tc>
          <w:tcPr>
            <w:tcW w:w="567" w:type="dxa"/>
          </w:tcPr>
          <w:p w:rsidR="00F33E72" w:rsidRPr="00F33E72" w:rsidRDefault="00F33E72" w:rsidP="00F33E72">
            <w:pPr>
              <w:spacing w:line="240" w:lineRule="auto"/>
              <w:jc w:val="left"/>
              <w:rPr>
                <w:rStyle w:val="Hyperlink"/>
                <w:rtl/>
              </w:rPr>
            </w:pPr>
            <w:hyperlink w:anchor="Seif29" w:tooltip="איסור עיקול על תגמול"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16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עיכוב תגמול</w:t>
            </w:r>
          </w:p>
        </w:tc>
        <w:tc>
          <w:tcPr>
            <w:tcW w:w="567" w:type="dxa"/>
          </w:tcPr>
          <w:p w:rsidR="00F33E72" w:rsidRPr="00F33E72" w:rsidRDefault="00F33E72" w:rsidP="00F33E72">
            <w:pPr>
              <w:spacing w:line="240" w:lineRule="auto"/>
              <w:jc w:val="left"/>
              <w:rPr>
                <w:rStyle w:val="Hyperlink"/>
                <w:rtl/>
              </w:rPr>
            </w:pPr>
            <w:hyperlink w:anchor="Seif30" w:tooltip="עיכוב תגמול"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17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פקיעת הזכות לגימלה</w:t>
            </w:r>
          </w:p>
        </w:tc>
        <w:tc>
          <w:tcPr>
            <w:tcW w:w="567" w:type="dxa"/>
          </w:tcPr>
          <w:p w:rsidR="00F33E72" w:rsidRPr="00F33E72" w:rsidRDefault="00F33E72" w:rsidP="00F33E72">
            <w:pPr>
              <w:spacing w:line="240" w:lineRule="auto"/>
              <w:jc w:val="left"/>
              <w:rPr>
                <w:rStyle w:val="Hyperlink"/>
                <w:rtl/>
              </w:rPr>
            </w:pPr>
            <w:hyperlink w:anchor="Seif31" w:tooltip="פקיעת הזכות לגימלה"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18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מאימתי משלמים תגמולים</w:t>
            </w:r>
          </w:p>
        </w:tc>
        <w:tc>
          <w:tcPr>
            <w:tcW w:w="567" w:type="dxa"/>
          </w:tcPr>
          <w:p w:rsidR="00F33E72" w:rsidRPr="00F33E72" w:rsidRDefault="00F33E72" w:rsidP="00F33E72">
            <w:pPr>
              <w:spacing w:line="240" w:lineRule="auto"/>
              <w:jc w:val="left"/>
              <w:rPr>
                <w:rStyle w:val="Hyperlink"/>
                <w:rtl/>
              </w:rPr>
            </w:pPr>
            <w:hyperlink w:anchor="Seif32" w:tooltip="מאימתי משלמים תגמול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19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תחילת תגמול לנכה מכוח שירות</w:t>
            </w:r>
          </w:p>
        </w:tc>
        <w:tc>
          <w:tcPr>
            <w:tcW w:w="567" w:type="dxa"/>
          </w:tcPr>
          <w:p w:rsidR="00F33E72" w:rsidRPr="00F33E72" w:rsidRDefault="00F33E72" w:rsidP="00F33E72">
            <w:pPr>
              <w:spacing w:line="240" w:lineRule="auto"/>
              <w:jc w:val="left"/>
              <w:rPr>
                <w:rStyle w:val="Hyperlink"/>
                <w:rtl/>
              </w:rPr>
            </w:pPr>
            <w:hyperlink w:anchor="Seif33" w:tooltip="תחילת תגמול לנכה מכוח שיר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20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למי משלמים תגמולים</w:t>
            </w:r>
          </w:p>
        </w:tc>
        <w:tc>
          <w:tcPr>
            <w:tcW w:w="567" w:type="dxa"/>
          </w:tcPr>
          <w:p w:rsidR="00F33E72" w:rsidRPr="00F33E72" w:rsidRDefault="00F33E72" w:rsidP="00F33E72">
            <w:pPr>
              <w:spacing w:line="240" w:lineRule="auto"/>
              <w:jc w:val="left"/>
              <w:rPr>
                <w:rStyle w:val="Hyperlink"/>
                <w:rtl/>
              </w:rPr>
            </w:pPr>
            <w:hyperlink w:anchor="Seif34" w:tooltip="למי משלמים תגמול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20א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תגמולים אחרי פטירתו של נכה</w:t>
            </w:r>
          </w:p>
        </w:tc>
        <w:tc>
          <w:tcPr>
            <w:tcW w:w="567" w:type="dxa"/>
          </w:tcPr>
          <w:p w:rsidR="00F33E72" w:rsidRPr="00F33E72" w:rsidRDefault="00F33E72" w:rsidP="00F33E72">
            <w:pPr>
              <w:spacing w:line="240" w:lineRule="auto"/>
              <w:jc w:val="left"/>
              <w:rPr>
                <w:rStyle w:val="Hyperlink"/>
                <w:rtl/>
              </w:rPr>
            </w:pPr>
            <w:hyperlink w:anchor="Seif35" w:tooltip="תגמולים אחרי פטירתו של נכה"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21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התשלום   מאוצר המדינה</w:t>
            </w:r>
          </w:p>
        </w:tc>
        <w:tc>
          <w:tcPr>
            <w:tcW w:w="567" w:type="dxa"/>
          </w:tcPr>
          <w:p w:rsidR="00F33E72" w:rsidRPr="00F33E72" w:rsidRDefault="00F33E72" w:rsidP="00F33E72">
            <w:pPr>
              <w:spacing w:line="240" w:lineRule="auto"/>
              <w:jc w:val="left"/>
              <w:rPr>
                <w:rStyle w:val="Hyperlink"/>
                <w:rtl/>
              </w:rPr>
            </w:pPr>
            <w:hyperlink w:anchor="Seif36" w:tooltip="התשלום   מאוצר המדינה"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22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סילוק מלוות שיקום</w:t>
            </w:r>
          </w:p>
        </w:tc>
        <w:tc>
          <w:tcPr>
            <w:tcW w:w="567" w:type="dxa"/>
          </w:tcPr>
          <w:p w:rsidR="00F33E72" w:rsidRPr="00F33E72" w:rsidRDefault="00F33E72" w:rsidP="00F33E72">
            <w:pPr>
              <w:spacing w:line="240" w:lineRule="auto"/>
              <w:jc w:val="left"/>
              <w:rPr>
                <w:rStyle w:val="Hyperlink"/>
                <w:rtl/>
              </w:rPr>
            </w:pPr>
            <w:hyperlink w:anchor="Seif37" w:tooltip="סילוק מלוות שיקו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23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זקיפת תשלומים קודמים</w:t>
            </w:r>
          </w:p>
        </w:tc>
        <w:tc>
          <w:tcPr>
            <w:tcW w:w="567" w:type="dxa"/>
          </w:tcPr>
          <w:p w:rsidR="00F33E72" w:rsidRPr="00F33E72" w:rsidRDefault="00F33E72" w:rsidP="00F33E72">
            <w:pPr>
              <w:spacing w:line="240" w:lineRule="auto"/>
              <w:jc w:val="left"/>
              <w:rPr>
                <w:rStyle w:val="Hyperlink"/>
                <w:rtl/>
              </w:rPr>
            </w:pPr>
            <w:hyperlink w:anchor="Seif38" w:tooltip="זקיפת תשלומים קודמ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פרק חמישי: ארגון</w:t>
            </w:r>
          </w:p>
        </w:tc>
        <w:tc>
          <w:tcPr>
            <w:tcW w:w="567" w:type="dxa"/>
          </w:tcPr>
          <w:p w:rsidR="00F33E72" w:rsidRPr="00F33E72" w:rsidRDefault="00F33E72" w:rsidP="00F33E72">
            <w:pPr>
              <w:spacing w:line="240" w:lineRule="auto"/>
              <w:jc w:val="left"/>
              <w:rPr>
                <w:rStyle w:val="Hyperlink"/>
                <w:rtl/>
              </w:rPr>
            </w:pPr>
            <w:hyperlink w:anchor="med4" w:tooltip="פרק חמישי: ארגון"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25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קציני תגמולים</w:t>
            </w:r>
          </w:p>
        </w:tc>
        <w:tc>
          <w:tcPr>
            <w:tcW w:w="567" w:type="dxa"/>
          </w:tcPr>
          <w:p w:rsidR="00F33E72" w:rsidRPr="00F33E72" w:rsidRDefault="00F33E72" w:rsidP="00F33E72">
            <w:pPr>
              <w:spacing w:line="240" w:lineRule="auto"/>
              <w:jc w:val="left"/>
              <w:rPr>
                <w:rStyle w:val="Hyperlink"/>
                <w:rtl/>
              </w:rPr>
            </w:pPr>
            <w:hyperlink w:anchor="Seif39" w:tooltip="קציני תגמול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26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ועדות ערעור</w:t>
            </w:r>
          </w:p>
        </w:tc>
        <w:tc>
          <w:tcPr>
            <w:tcW w:w="567" w:type="dxa"/>
          </w:tcPr>
          <w:p w:rsidR="00F33E72" w:rsidRPr="00F33E72" w:rsidRDefault="00F33E72" w:rsidP="00F33E72">
            <w:pPr>
              <w:spacing w:line="240" w:lineRule="auto"/>
              <w:jc w:val="left"/>
              <w:rPr>
                <w:rStyle w:val="Hyperlink"/>
                <w:rtl/>
              </w:rPr>
            </w:pPr>
            <w:hyperlink w:anchor="Seif40" w:tooltip="ועדות ערעור"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27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סמכויות עזר</w:t>
            </w:r>
          </w:p>
        </w:tc>
        <w:tc>
          <w:tcPr>
            <w:tcW w:w="567" w:type="dxa"/>
          </w:tcPr>
          <w:p w:rsidR="00F33E72" w:rsidRPr="00F33E72" w:rsidRDefault="00F33E72" w:rsidP="00F33E72">
            <w:pPr>
              <w:spacing w:line="240" w:lineRule="auto"/>
              <w:jc w:val="left"/>
              <w:rPr>
                <w:rStyle w:val="Hyperlink"/>
                <w:rtl/>
              </w:rPr>
            </w:pPr>
            <w:hyperlink w:anchor="Seif41" w:tooltip="סמכויות עזר"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27א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קבלת מידע מרשות המסים בישראל</w:t>
            </w:r>
          </w:p>
        </w:tc>
        <w:tc>
          <w:tcPr>
            <w:tcW w:w="567" w:type="dxa"/>
          </w:tcPr>
          <w:p w:rsidR="00F33E72" w:rsidRPr="00F33E72" w:rsidRDefault="00F33E72" w:rsidP="00F33E72">
            <w:pPr>
              <w:spacing w:line="240" w:lineRule="auto"/>
              <w:jc w:val="left"/>
              <w:rPr>
                <w:rStyle w:val="Hyperlink"/>
                <w:rtl/>
              </w:rPr>
            </w:pPr>
            <w:hyperlink w:anchor="Seif77" w:tooltip="קבלת מידע מרשות המסים בישראל"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28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סדרי הדין</w:t>
            </w:r>
          </w:p>
        </w:tc>
        <w:tc>
          <w:tcPr>
            <w:tcW w:w="567" w:type="dxa"/>
          </w:tcPr>
          <w:p w:rsidR="00F33E72" w:rsidRPr="00F33E72" w:rsidRDefault="00F33E72" w:rsidP="00F33E72">
            <w:pPr>
              <w:spacing w:line="240" w:lineRule="auto"/>
              <w:jc w:val="left"/>
              <w:rPr>
                <w:rStyle w:val="Hyperlink"/>
                <w:rtl/>
              </w:rPr>
            </w:pPr>
            <w:hyperlink w:anchor="Seif42" w:tooltip="סדרי הדין"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28א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קביעת דרגת נכות יחד עם חוות דעת על הקשר הסיבתי</w:t>
            </w:r>
          </w:p>
        </w:tc>
        <w:tc>
          <w:tcPr>
            <w:tcW w:w="567" w:type="dxa"/>
          </w:tcPr>
          <w:p w:rsidR="00F33E72" w:rsidRPr="00F33E72" w:rsidRDefault="00F33E72" w:rsidP="00F33E72">
            <w:pPr>
              <w:spacing w:line="240" w:lineRule="auto"/>
              <w:jc w:val="left"/>
              <w:rPr>
                <w:rStyle w:val="Hyperlink"/>
                <w:rtl/>
              </w:rPr>
            </w:pPr>
            <w:hyperlink w:anchor="Seif43" w:tooltip="קביעת דרגת נכות יחד עם חוות דעת על הקשר הסיבתי"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29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הרכבן של ועדות רפואיות</w:t>
            </w:r>
          </w:p>
        </w:tc>
        <w:tc>
          <w:tcPr>
            <w:tcW w:w="567" w:type="dxa"/>
          </w:tcPr>
          <w:p w:rsidR="00F33E72" w:rsidRPr="00F33E72" w:rsidRDefault="00F33E72" w:rsidP="00F33E72">
            <w:pPr>
              <w:spacing w:line="240" w:lineRule="auto"/>
              <w:jc w:val="left"/>
              <w:rPr>
                <w:rStyle w:val="Hyperlink"/>
                <w:rtl/>
              </w:rPr>
            </w:pPr>
            <w:hyperlink w:anchor="Seif44" w:tooltip="הרכבן של ועדות רפואי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פרק שישי: הבקשות וההחלטה בהן</w:t>
            </w:r>
          </w:p>
        </w:tc>
        <w:tc>
          <w:tcPr>
            <w:tcW w:w="567" w:type="dxa"/>
          </w:tcPr>
          <w:p w:rsidR="00F33E72" w:rsidRPr="00F33E72" w:rsidRDefault="00F33E72" w:rsidP="00F33E72">
            <w:pPr>
              <w:spacing w:line="240" w:lineRule="auto"/>
              <w:jc w:val="left"/>
              <w:rPr>
                <w:rStyle w:val="Hyperlink"/>
                <w:rtl/>
              </w:rPr>
            </w:pPr>
            <w:hyperlink w:anchor="med5" w:tooltip="פרק שישי: הבקשות וההחלטה בהן"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30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בקשות</w:t>
            </w:r>
          </w:p>
        </w:tc>
        <w:tc>
          <w:tcPr>
            <w:tcW w:w="567" w:type="dxa"/>
          </w:tcPr>
          <w:p w:rsidR="00F33E72" w:rsidRPr="00F33E72" w:rsidRDefault="00F33E72" w:rsidP="00F33E72">
            <w:pPr>
              <w:spacing w:line="240" w:lineRule="auto"/>
              <w:jc w:val="left"/>
              <w:rPr>
                <w:rStyle w:val="Hyperlink"/>
                <w:rtl/>
              </w:rPr>
            </w:pPr>
            <w:hyperlink w:anchor="Seif45" w:tooltip="בקש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31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ההחלטה בבקשות</w:t>
            </w:r>
          </w:p>
        </w:tc>
        <w:tc>
          <w:tcPr>
            <w:tcW w:w="567" w:type="dxa"/>
          </w:tcPr>
          <w:p w:rsidR="00F33E72" w:rsidRPr="00F33E72" w:rsidRDefault="00F33E72" w:rsidP="00F33E72">
            <w:pPr>
              <w:spacing w:line="240" w:lineRule="auto"/>
              <w:jc w:val="left"/>
              <w:rPr>
                <w:rStyle w:val="Hyperlink"/>
                <w:rtl/>
              </w:rPr>
            </w:pPr>
            <w:hyperlink w:anchor="Seif46" w:tooltip="ההחלטה בבקש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31א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מילווה עד למתן החלטה</w:t>
            </w:r>
          </w:p>
        </w:tc>
        <w:tc>
          <w:tcPr>
            <w:tcW w:w="567" w:type="dxa"/>
          </w:tcPr>
          <w:p w:rsidR="00F33E72" w:rsidRPr="00F33E72" w:rsidRDefault="00F33E72" w:rsidP="00F33E72">
            <w:pPr>
              <w:spacing w:line="240" w:lineRule="auto"/>
              <w:jc w:val="left"/>
              <w:rPr>
                <w:rStyle w:val="Hyperlink"/>
                <w:rtl/>
              </w:rPr>
            </w:pPr>
            <w:hyperlink w:anchor="Seif47" w:tooltip="מילווה עד למתן החלטה"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32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התיישנות תביעות</w:t>
            </w:r>
          </w:p>
        </w:tc>
        <w:tc>
          <w:tcPr>
            <w:tcW w:w="567" w:type="dxa"/>
          </w:tcPr>
          <w:p w:rsidR="00F33E72" w:rsidRPr="00F33E72" w:rsidRDefault="00F33E72" w:rsidP="00F33E72">
            <w:pPr>
              <w:spacing w:line="240" w:lineRule="auto"/>
              <w:jc w:val="left"/>
              <w:rPr>
                <w:rStyle w:val="Hyperlink"/>
                <w:rtl/>
              </w:rPr>
            </w:pPr>
            <w:hyperlink w:anchor="Seif48" w:tooltip="התיישנות תביע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32א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הארכת מועד התיישנות בחבלה רשומה</w:t>
            </w:r>
          </w:p>
        </w:tc>
        <w:tc>
          <w:tcPr>
            <w:tcW w:w="567" w:type="dxa"/>
          </w:tcPr>
          <w:p w:rsidR="00F33E72" w:rsidRPr="00F33E72" w:rsidRDefault="00F33E72" w:rsidP="00F33E72">
            <w:pPr>
              <w:spacing w:line="240" w:lineRule="auto"/>
              <w:jc w:val="left"/>
              <w:rPr>
                <w:rStyle w:val="Hyperlink"/>
                <w:rtl/>
              </w:rPr>
            </w:pPr>
            <w:hyperlink w:anchor="Seif49" w:tooltip="הארכת מועד התיישנות בחבלה רשומה"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33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ערעור לפני ועדת ערעור</w:t>
            </w:r>
          </w:p>
        </w:tc>
        <w:tc>
          <w:tcPr>
            <w:tcW w:w="567" w:type="dxa"/>
          </w:tcPr>
          <w:p w:rsidR="00F33E72" w:rsidRPr="00F33E72" w:rsidRDefault="00F33E72" w:rsidP="00F33E72">
            <w:pPr>
              <w:spacing w:line="240" w:lineRule="auto"/>
              <w:jc w:val="left"/>
              <w:rPr>
                <w:rStyle w:val="Hyperlink"/>
                <w:rtl/>
              </w:rPr>
            </w:pPr>
            <w:hyperlink w:anchor="Seif50" w:tooltip="ערעור לפני ועדת ערעור"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34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ערעור לבית המשפט</w:t>
            </w:r>
          </w:p>
        </w:tc>
        <w:tc>
          <w:tcPr>
            <w:tcW w:w="567" w:type="dxa"/>
          </w:tcPr>
          <w:p w:rsidR="00F33E72" w:rsidRPr="00F33E72" w:rsidRDefault="00F33E72" w:rsidP="00F33E72">
            <w:pPr>
              <w:spacing w:line="240" w:lineRule="auto"/>
              <w:jc w:val="left"/>
              <w:rPr>
                <w:rStyle w:val="Hyperlink"/>
                <w:rtl/>
              </w:rPr>
            </w:pPr>
            <w:hyperlink w:anchor="Seif51" w:tooltip="ערעור לבית המשפט"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35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החלטות חדשות</w:t>
            </w:r>
          </w:p>
        </w:tc>
        <w:tc>
          <w:tcPr>
            <w:tcW w:w="567" w:type="dxa"/>
          </w:tcPr>
          <w:p w:rsidR="00F33E72" w:rsidRPr="00F33E72" w:rsidRDefault="00F33E72" w:rsidP="00F33E72">
            <w:pPr>
              <w:spacing w:line="240" w:lineRule="auto"/>
              <w:jc w:val="left"/>
              <w:rPr>
                <w:rStyle w:val="Hyperlink"/>
                <w:rtl/>
              </w:rPr>
            </w:pPr>
            <w:hyperlink w:anchor="Seif52" w:tooltip="החלטות חדש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35ב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עיכוב זמני של התגמולים</w:t>
            </w:r>
          </w:p>
        </w:tc>
        <w:tc>
          <w:tcPr>
            <w:tcW w:w="567" w:type="dxa"/>
          </w:tcPr>
          <w:p w:rsidR="00F33E72" w:rsidRPr="00F33E72" w:rsidRDefault="00F33E72" w:rsidP="00F33E72">
            <w:pPr>
              <w:spacing w:line="240" w:lineRule="auto"/>
              <w:jc w:val="left"/>
              <w:rPr>
                <w:rStyle w:val="Hyperlink"/>
                <w:rtl/>
              </w:rPr>
            </w:pPr>
            <w:hyperlink w:anchor="Seif53" w:tooltip="עיכוב זמני של התגמול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35ג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החלטה על גמר נכות</w:t>
            </w:r>
          </w:p>
        </w:tc>
        <w:tc>
          <w:tcPr>
            <w:tcW w:w="567" w:type="dxa"/>
          </w:tcPr>
          <w:p w:rsidR="00F33E72" w:rsidRPr="00F33E72" w:rsidRDefault="00F33E72" w:rsidP="00F33E72">
            <w:pPr>
              <w:spacing w:line="240" w:lineRule="auto"/>
              <w:jc w:val="left"/>
              <w:rPr>
                <w:rStyle w:val="Hyperlink"/>
                <w:rtl/>
              </w:rPr>
            </w:pPr>
            <w:hyperlink w:anchor="Seif54" w:tooltip="החלטה על גמר נכ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פרק שביעי: הוראות כלליות</w:t>
            </w:r>
          </w:p>
        </w:tc>
        <w:tc>
          <w:tcPr>
            <w:tcW w:w="567" w:type="dxa"/>
          </w:tcPr>
          <w:p w:rsidR="00F33E72" w:rsidRPr="00F33E72" w:rsidRDefault="00F33E72" w:rsidP="00F33E72">
            <w:pPr>
              <w:spacing w:line="240" w:lineRule="auto"/>
              <w:jc w:val="left"/>
              <w:rPr>
                <w:rStyle w:val="Hyperlink"/>
                <w:rtl/>
              </w:rPr>
            </w:pPr>
            <w:hyperlink w:anchor="med6" w:tooltip="פרק שביעי: הוראות כללי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36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תשלומים לפי חוק זה ופיצויים לפי חוק אחר</w:t>
            </w:r>
          </w:p>
        </w:tc>
        <w:tc>
          <w:tcPr>
            <w:tcW w:w="567" w:type="dxa"/>
          </w:tcPr>
          <w:p w:rsidR="00F33E72" w:rsidRPr="00F33E72" w:rsidRDefault="00F33E72" w:rsidP="00F33E72">
            <w:pPr>
              <w:spacing w:line="240" w:lineRule="auto"/>
              <w:jc w:val="left"/>
              <w:rPr>
                <w:rStyle w:val="Hyperlink"/>
                <w:rtl/>
              </w:rPr>
            </w:pPr>
            <w:hyperlink w:anchor="Seif55" w:tooltip="תשלומים לפי חוק זה ופיצויים לפי חוק אחר"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36א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זכויות לפי חוק זה ולפי חוק הביטוח הלאומי</w:t>
            </w:r>
          </w:p>
        </w:tc>
        <w:tc>
          <w:tcPr>
            <w:tcW w:w="567" w:type="dxa"/>
          </w:tcPr>
          <w:p w:rsidR="00F33E72" w:rsidRPr="00F33E72" w:rsidRDefault="00F33E72" w:rsidP="00F33E72">
            <w:pPr>
              <w:spacing w:line="240" w:lineRule="auto"/>
              <w:jc w:val="left"/>
              <w:rPr>
                <w:rStyle w:val="Hyperlink"/>
                <w:rtl/>
              </w:rPr>
            </w:pPr>
            <w:hyperlink w:anchor="Seif56" w:tooltip="זכויות לפי חוק זה ולפי חוק הביטוח הלאומי"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36ב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זכויות לפי חוק זה ולפי חוק שירות המדינה</w:t>
            </w:r>
          </w:p>
        </w:tc>
        <w:tc>
          <w:tcPr>
            <w:tcW w:w="567" w:type="dxa"/>
          </w:tcPr>
          <w:p w:rsidR="00F33E72" w:rsidRPr="00F33E72" w:rsidRDefault="00F33E72" w:rsidP="00F33E72">
            <w:pPr>
              <w:spacing w:line="240" w:lineRule="auto"/>
              <w:jc w:val="left"/>
              <w:rPr>
                <w:rStyle w:val="Hyperlink"/>
                <w:rtl/>
              </w:rPr>
            </w:pPr>
            <w:hyperlink w:anchor="Seif57" w:tooltip="זכויות לפי חוק זה ולפי חוק שירות המדינה"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37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בדיקות חדשות</w:t>
            </w:r>
          </w:p>
        </w:tc>
        <w:tc>
          <w:tcPr>
            <w:tcW w:w="567" w:type="dxa"/>
          </w:tcPr>
          <w:p w:rsidR="00F33E72" w:rsidRPr="00F33E72" w:rsidRDefault="00F33E72" w:rsidP="00F33E72">
            <w:pPr>
              <w:spacing w:line="240" w:lineRule="auto"/>
              <w:jc w:val="left"/>
              <w:rPr>
                <w:rStyle w:val="Hyperlink"/>
                <w:rtl/>
              </w:rPr>
            </w:pPr>
            <w:hyperlink w:anchor="Seif58" w:tooltip="בדיקות חדש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39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נטילת תגמול במקרים מסויימים</w:t>
            </w:r>
          </w:p>
        </w:tc>
        <w:tc>
          <w:tcPr>
            <w:tcW w:w="567" w:type="dxa"/>
          </w:tcPr>
          <w:p w:rsidR="00F33E72" w:rsidRPr="00F33E72" w:rsidRDefault="00F33E72" w:rsidP="00F33E72">
            <w:pPr>
              <w:spacing w:line="240" w:lineRule="auto"/>
              <w:jc w:val="left"/>
              <w:rPr>
                <w:rStyle w:val="Hyperlink"/>
                <w:rtl/>
              </w:rPr>
            </w:pPr>
            <w:hyperlink w:anchor="Seif59" w:tooltip="נטילת תגמול במקרים מסויימ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39א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דין יתרות התגמולים  המגיעים לנכה שנפטר</w:t>
            </w:r>
          </w:p>
        </w:tc>
        <w:tc>
          <w:tcPr>
            <w:tcW w:w="567" w:type="dxa"/>
          </w:tcPr>
          <w:p w:rsidR="00F33E72" w:rsidRPr="00F33E72" w:rsidRDefault="00F33E72" w:rsidP="00F33E72">
            <w:pPr>
              <w:spacing w:line="240" w:lineRule="auto"/>
              <w:jc w:val="left"/>
              <w:rPr>
                <w:rStyle w:val="Hyperlink"/>
                <w:rtl/>
              </w:rPr>
            </w:pPr>
            <w:hyperlink w:anchor="Seif60" w:tooltip="דין יתרות התגמולים  המגיעים לנכה שנפטר"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40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דין נכה במאסר</w:t>
            </w:r>
          </w:p>
        </w:tc>
        <w:tc>
          <w:tcPr>
            <w:tcW w:w="567" w:type="dxa"/>
          </w:tcPr>
          <w:p w:rsidR="00F33E72" w:rsidRPr="00F33E72" w:rsidRDefault="00F33E72" w:rsidP="00F33E72">
            <w:pPr>
              <w:spacing w:line="240" w:lineRule="auto"/>
              <w:jc w:val="left"/>
              <w:rPr>
                <w:rStyle w:val="Hyperlink"/>
                <w:rtl/>
              </w:rPr>
            </w:pPr>
            <w:hyperlink w:anchor="Seif61" w:tooltip="דין נכה במאסר"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41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סמל הנכים</w:t>
            </w:r>
          </w:p>
        </w:tc>
        <w:tc>
          <w:tcPr>
            <w:tcW w:w="567" w:type="dxa"/>
          </w:tcPr>
          <w:p w:rsidR="00F33E72" w:rsidRPr="00F33E72" w:rsidRDefault="00F33E72" w:rsidP="00F33E72">
            <w:pPr>
              <w:spacing w:line="240" w:lineRule="auto"/>
              <w:jc w:val="left"/>
              <w:rPr>
                <w:rStyle w:val="Hyperlink"/>
                <w:rtl/>
              </w:rPr>
            </w:pPr>
            <w:hyperlink w:anchor="Seif62" w:tooltip="סמל הנכ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42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עבירות</w:t>
            </w:r>
          </w:p>
        </w:tc>
        <w:tc>
          <w:tcPr>
            <w:tcW w:w="567" w:type="dxa"/>
          </w:tcPr>
          <w:p w:rsidR="00F33E72" w:rsidRPr="00F33E72" w:rsidRDefault="00F33E72" w:rsidP="00F33E72">
            <w:pPr>
              <w:spacing w:line="240" w:lineRule="auto"/>
              <w:jc w:val="left"/>
              <w:rPr>
                <w:rStyle w:val="Hyperlink"/>
                <w:rtl/>
              </w:rPr>
            </w:pPr>
            <w:hyperlink w:anchor="Seif63" w:tooltip="עביר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43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טיפול בנכים</w:t>
            </w:r>
          </w:p>
        </w:tc>
        <w:tc>
          <w:tcPr>
            <w:tcW w:w="567" w:type="dxa"/>
          </w:tcPr>
          <w:p w:rsidR="00F33E72" w:rsidRPr="00F33E72" w:rsidRDefault="00F33E72" w:rsidP="00F33E72">
            <w:pPr>
              <w:spacing w:line="240" w:lineRule="auto"/>
              <w:jc w:val="left"/>
              <w:rPr>
                <w:rStyle w:val="Hyperlink"/>
                <w:rtl/>
              </w:rPr>
            </w:pPr>
            <w:hyperlink w:anchor="Seif64" w:tooltip="טיפול בנכ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43א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השתתפות המדינה בתשלום הסדרי ביטוח</w:t>
            </w:r>
          </w:p>
        </w:tc>
        <w:tc>
          <w:tcPr>
            <w:tcW w:w="567" w:type="dxa"/>
          </w:tcPr>
          <w:p w:rsidR="00F33E72" w:rsidRPr="00F33E72" w:rsidRDefault="00F33E72" w:rsidP="00F33E72">
            <w:pPr>
              <w:spacing w:line="240" w:lineRule="auto"/>
              <w:jc w:val="left"/>
              <w:rPr>
                <w:rStyle w:val="Hyperlink"/>
                <w:rtl/>
              </w:rPr>
            </w:pPr>
            <w:hyperlink w:anchor="Seif65" w:tooltip="השתתפות המדינה בתשלום הסדרי ביטוח"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43ב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טיפול רפואי ותגמולים לחייל משוחרר</w:t>
            </w:r>
          </w:p>
        </w:tc>
        <w:tc>
          <w:tcPr>
            <w:tcW w:w="567" w:type="dxa"/>
          </w:tcPr>
          <w:p w:rsidR="00F33E72" w:rsidRPr="00F33E72" w:rsidRDefault="00F33E72" w:rsidP="00F33E72">
            <w:pPr>
              <w:spacing w:line="240" w:lineRule="auto"/>
              <w:jc w:val="left"/>
              <w:rPr>
                <w:rStyle w:val="Hyperlink"/>
                <w:rtl/>
              </w:rPr>
            </w:pPr>
            <w:hyperlink w:anchor="Seif66" w:tooltip="טיפול רפואי ותגמולים לחייל משוחרר"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44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תיאום דרגת משכורת</w:t>
            </w:r>
          </w:p>
        </w:tc>
        <w:tc>
          <w:tcPr>
            <w:tcW w:w="567" w:type="dxa"/>
          </w:tcPr>
          <w:p w:rsidR="00F33E72" w:rsidRPr="00F33E72" w:rsidRDefault="00F33E72" w:rsidP="00F33E72">
            <w:pPr>
              <w:spacing w:line="240" w:lineRule="auto"/>
              <w:jc w:val="left"/>
              <w:rPr>
                <w:rStyle w:val="Hyperlink"/>
                <w:rtl/>
              </w:rPr>
            </w:pPr>
            <w:hyperlink w:anchor="Seif67" w:tooltip="תיאום דרגת משכור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44א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נכה שנפגע בשתי מלחמות</w:t>
            </w:r>
          </w:p>
        </w:tc>
        <w:tc>
          <w:tcPr>
            <w:tcW w:w="567" w:type="dxa"/>
          </w:tcPr>
          <w:p w:rsidR="00F33E72" w:rsidRPr="00F33E72" w:rsidRDefault="00F33E72" w:rsidP="00F33E72">
            <w:pPr>
              <w:spacing w:line="240" w:lineRule="auto"/>
              <w:jc w:val="left"/>
              <w:rPr>
                <w:rStyle w:val="Hyperlink"/>
                <w:rtl/>
              </w:rPr>
            </w:pPr>
            <w:hyperlink w:anchor="Seif68" w:tooltip="נכה שנפגע בשתי מלחמ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פרק שמיני: ביצוע והוראות מעבר</w:t>
            </w:r>
          </w:p>
        </w:tc>
        <w:tc>
          <w:tcPr>
            <w:tcW w:w="567" w:type="dxa"/>
          </w:tcPr>
          <w:p w:rsidR="00F33E72" w:rsidRPr="00F33E72" w:rsidRDefault="00F33E72" w:rsidP="00F33E72">
            <w:pPr>
              <w:spacing w:line="240" w:lineRule="auto"/>
              <w:jc w:val="left"/>
              <w:rPr>
                <w:rStyle w:val="Hyperlink"/>
                <w:rtl/>
              </w:rPr>
            </w:pPr>
            <w:hyperlink w:anchor="med7" w:tooltip="פרק שמיני: ביצוע והוראות מעבר"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45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תקנות בענין שיקום נכים</w:t>
            </w:r>
          </w:p>
        </w:tc>
        <w:tc>
          <w:tcPr>
            <w:tcW w:w="567" w:type="dxa"/>
          </w:tcPr>
          <w:p w:rsidR="00F33E72" w:rsidRPr="00F33E72" w:rsidRDefault="00F33E72" w:rsidP="00F33E72">
            <w:pPr>
              <w:spacing w:line="240" w:lineRule="auto"/>
              <w:jc w:val="left"/>
              <w:rPr>
                <w:rStyle w:val="Hyperlink"/>
                <w:rtl/>
              </w:rPr>
            </w:pPr>
            <w:hyperlink w:anchor="Seif69" w:tooltip="תקנות בענין שיקום נכים"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45א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תקנות בדבר הכנסה</w:t>
            </w:r>
          </w:p>
        </w:tc>
        <w:tc>
          <w:tcPr>
            <w:tcW w:w="567" w:type="dxa"/>
          </w:tcPr>
          <w:p w:rsidR="00F33E72" w:rsidRPr="00F33E72" w:rsidRDefault="00F33E72" w:rsidP="00F33E72">
            <w:pPr>
              <w:spacing w:line="240" w:lineRule="auto"/>
              <w:jc w:val="left"/>
              <w:rPr>
                <w:rStyle w:val="Hyperlink"/>
                <w:rtl/>
              </w:rPr>
            </w:pPr>
            <w:hyperlink w:anchor="Seif70" w:tooltip="תקנות בדבר הכנסה"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45ב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דיווח לוועדת החוץ והביטחון של הכנסת</w:t>
            </w:r>
          </w:p>
        </w:tc>
        <w:tc>
          <w:tcPr>
            <w:tcW w:w="567" w:type="dxa"/>
          </w:tcPr>
          <w:p w:rsidR="00F33E72" w:rsidRPr="00F33E72" w:rsidRDefault="00F33E72" w:rsidP="00F33E72">
            <w:pPr>
              <w:spacing w:line="240" w:lineRule="auto"/>
              <w:jc w:val="left"/>
              <w:rPr>
                <w:rStyle w:val="Hyperlink"/>
                <w:rtl/>
              </w:rPr>
            </w:pPr>
            <w:hyperlink w:anchor="Seif73" w:tooltip="דיווח לוועדת החוץ והביטחון של הכנס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lastRenderedPageBreak/>
              <w:t xml:space="preserve">סעיף 47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אישור פעולות</w:t>
            </w:r>
          </w:p>
        </w:tc>
        <w:tc>
          <w:tcPr>
            <w:tcW w:w="567" w:type="dxa"/>
          </w:tcPr>
          <w:p w:rsidR="00F33E72" w:rsidRPr="00F33E72" w:rsidRDefault="00F33E72" w:rsidP="00F33E72">
            <w:pPr>
              <w:spacing w:line="240" w:lineRule="auto"/>
              <w:jc w:val="left"/>
              <w:rPr>
                <w:rStyle w:val="Hyperlink"/>
                <w:rtl/>
              </w:rPr>
            </w:pPr>
            <w:hyperlink w:anchor="Seif71" w:tooltip="אישור פעול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F33E72" w:rsidRPr="00F33E72" w:rsidTr="00F33E72">
        <w:tblPrEx>
          <w:tblCellMar>
            <w:top w:w="0" w:type="dxa"/>
            <w:bottom w:w="0" w:type="dxa"/>
          </w:tblCellMar>
        </w:tblPrEx>
        <w:tc>
          <w:tcPr>
            <w:tcW w:w="1247" w:type="dxa"/>
          </w:tcPr>
          <w:p w:rsidR="00F33E72" w:rsidRPr="00F33E72" w:rsidRDefault="00F33E72" w:rsidP="00F33E72">
            <w:pPr>
              <w:spacing w:line="240" w:lineRule="auto"/>
              <w:jc w:val="left"/>
              <w:rPr>
                <w:rFonts w:cs="Frankruhel"/>
                <w:sz w:val="24"/>
                <w:rtl/>
              </w:rPr>
            </w:pPr>
            <w:r>
              <w:rPr>
                <w:rFonts w:cs="Times New Roman"/>
                <w:sz w:val="24"/>
                <w:rtl/>
              </w:rPr>
              <w:t xml:space="preserve">סעיף 48 </w:t>
            </w:r>
          </w:p>
        </w:tc>
        <w:tc>
          <w:tcPr>
            <w:tcW w:w="5669" w:type="dxa"/>
          </w:tcPr>
          <w:p w:rsidR="00F33E72" w:rsidRPr="00F33E72" w:rsidRDefault="00F33E72" w:rsidP="00F33E72">
            <w:pPr>
              <w:spacing w:line="240" w:lineRule="auto"/>
              <w:jc w:val="left"/>
              <w:rPr>
                <w:rFonts w:cs="Frankruhel"/>
                <w:sz w:val="24"/>
                <w:rtl/>
              </w:rPr>
            </w:pPr>
            <w:r>
              <w:rPr>
                <w:rFonts w:cs="Times New Roman"/>
                <w:sz w:val="24"/>
                <w:rtl/>
              </w:rPr>
              <w:t>ביצוע ותקנות</w:t>
            </w:r>
          </w:p>
        </w:tc>
        <w:tc>
          <w:tcPr>
            <w:tcW w:w="567" w:type="dxa"/>
          </w:tcPr>
          <w:p w:rsidR="00F33E72" w:rsidRPr="00F33E72" w:rsidRDefault="00F33E72" w:rsidP="00F33E72">
            <w:pPr>
              <w:spacing w:line="240" w:lineRule="auto"/>
              <w:jc w:val="left"/>
              <w:rPr>
                <w:rStyle w:val="Hyperlink"/>
                <w:rtl/>
              </w:rPr>
            </w:pPr>
            <w:hyperlink w:anchor="Seif72" w:tooltip="ביצוע ותקנות" w:history="1">
              <w:r w:rsidRPr="00F33E72">
                <w:rPr>
                  <w:rStyle w:val="Hyperlink"/>
                </w:rPr>
                <w:t>Go</w:t>
              </w:r>
            </w:hyperlink>
          </w:p>
        </w:tc>
        <w:tc>
          <w:tcPr>
            <w:tcW w:w="850" w:type="dxa"/>
          </w:tcPr>
          <w:p w:rsidR="00F33E72" w:rsidRPr="00F33E72" w:rsidRDefault="00F33E72" w:rsidP="00F33E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bl>
    <w:p w:rsidR="00DE5654" w:rsidRPr="000144D2" w:rsidRDefault="00DE5654" w:rsidP="000144D2">
      <w:pPr>
        <w:pStyle w:val="big-header"/>
        <w:ind w:left="0" w:right="1134"/>
        <w:rPr>
          <w:rStyle w:val="default"/>
          <w:rFonts w:cs="FrankRuehl" w:hint="cs"/>
          <w:szCs w:val="32"/>
          <w:rtl/>
        </w:rPr>
      </w:pPr>
      <w:r>
        <w:rPr>
          <w:rtl/>
        </w:rPr>
        <w:t>ח</w:t>
      </w:r>
      <w:r>
        <w:rPr>
          <w:rFonts w:hint="cs"/>
          <w:rtl/>
        </w:rPr>
        <w:t>וק הנכים (תגמולים ושיקום), תשי"ט-1959 [נוסח משולב]</w:t>
      </w:r>
      <w:r>
        <w:rPr>
          <w:rStyle w:val="default"/>
          <w:rtl/>
        </w:rPr>
        <w:footnoteReference w:customMarkFollows="1" w:id="1"/>
        <w:t>*</w:t>
      </w:r>
    </w:p>
    <w:p w:rsidR="00DE5654" w:rsidRDefault="00DE5654">
      <w:pPr>
        <w:pStyle w:val="medium2-header"/>
        <w:keepLines w:val="0"/>
        <w:spacing w:before="72"/>
        <w:ind w:left="0" w:right="1134"/>
        <w:rPr>
          <w:noProof/>
          <w:sz w:val="20"/>
          <w:rtl/>
        </w:rPr>
      </w:pPr>
      <w:bookmarkStart w:id="2" w:name="med0"/>
      <w:bookmarkEnd w:id="2"/>
      <w:r>
        <w:rPr>
          <w:noProof/>
          <w:sz w:val="20"/>
          <w:rtl/>
        </w:rPr>
        <w:t>פ</w:t>
      </w:r>
      <w:r>
        <w:rPr>
          <w:rFonts w:hint="cs"/>
          <w:noProof/>
          <w:sz w:val="20"/>
          <w:rtl/>
        </w:rPr>
        <w:t>רק ראשון: פרשנות</w:t>
      </w:r>
    </w:p>
    <w:p w:rsidR="00DE5654" w:rsidRDefault="00DE5654">
      <w:pPr>
        <w:pStyle w:val="P00"/>
        <w:spacing w:before="72"/>
        <w:ind w:left="0" w:right="1134"/>
        <w:rPr>
          <w:rStyle w:val="default"/>
          <w:rFonts w:cs="FrankRuehl" w:hint="cs"/>
          <w:rtl/>
        </w:rPr>
      </w:pPr>
      <w:bookmarkStart w:id="3" w:name="Seif1"/>
      <w:bookmarkEnd w:id="3"/>
      <w:r>
        <w:rPr>
          <w:lang w:val="he-IL"/>
        </w:rPr>
        <w:pict>
          <v:rect id="_x0000_s2050" style="position:absolute;left:0;text-align:left;margin-left:464.5pt;margin-top:8.05pt;width:75.05pt;height:10pt;z-index:251580416"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חוק זה </w:t>
      </w:r>
      <w:r w:rsidR="00AE2D19">
        <w:rPr>
          <w:rStyle w:val="default"/>
          <w:rFonts w:cs="FrankRuehl"/>
          <w:rtl/>
        </w:rPr>
        <w:t>–</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sidR="00AE2D19">
        <w:rPr>
          <w:rStyle w:val="default"/>
          <w:rFonts w:cs="FrankRuehl" w:hint="cs"/>
          <w:rtl/>
        </w:rPr>
        <w:t xml:space="preserve">שירות צבאי" ו"שירות" </w:t>
      </w:r>
      <w:r w:rsidR="00AE2D19">
        <w:rPr>
          <w:rStyle w:val="default"/>
          <w:rFonts w:cs="FrankRuehl"/>
          <w:rtl/>
        </w:rPr>
        <w:t>–</w:t>
      </w:r>
    </w:p>
    <w:p w:rsidR="00DE5654" w:rsidRDefault="00DE5654" w:rsidP="00AE2D1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שירות בצבא-הגנה לישראל; </w:t>
      </w:r>
    </w:p>
    <w:p w:rsidR="00DE5654" w:rsidRDefault="00DE565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התקופה שמיום י"ז בכסלו תש"ח (30 בנובמבר 1947) עד יום כ"ט בכסלו תש"ט (31 בדצמבר 1948) - כל שירות אחר ששר הבטחון הכריז עליו, באכרזה שפורסמה ברש</w:t>
      </w:r>
      <w:r>
        <w:rPr>
          <w:rStyle w:val="default"/>
          <w:rFonts w:cs="FrankRuehl"/>
          <w:rtl/>
        </w:rPr>
        <w:t>ו</w:t>
      </w:r>
      <w:r>
        <w:rPr>
          <w:rStyle w:val="default"/>
          <w:rFonts w:cs="FrankRuehl" w:hint="cs"/>
          <w:rtl/>
        </w:rPr>
        <w:t>מות, כשירות צבאי לצורך חוק זה;</w:t>
      </w:r>
    </w:p>
    <w:p w:rsidR="00DE5654" w:rsidRDefault="00DE565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לגבי התקופה שעד יום י"ז בכסלו תש"ח (30 בנובמבר 1947) - שירות פעיל ביחידה לוחמת של ארגון ההגנה בארץ ישראל וכל שירות אחר בארץ ישראל ששר הבטחון הכריז עליו, באכרזה שפורסמה ברשומות, כשירות צבאי לצורך חוק זה;</w:t>
      </w:r>
    </w:p>
    <w:p w:rsidR="00DE5654" w:rsidRDefault="00DE5654">
      <w:pPr>
        <w:pStyle w:val="P00"/>
        <w:spacing w:before="72"/>
        <w:ind w:left="0" w:right="1134"/>
        <w:rPr>
          <w:rStyle w:val="default"/>
          <w:rFonts w:cs="FrankRuehl" w:hint="cs"/>
          <w:rtl/>
        </w:rPr>
      </w:pPr>
      <w:r>
        <w:rPr>
          <w:lang w:val="he-IL"/>
        </w:rPr>
        <w:pict>
          <v:rect id="_x0000_s2051" style="position:absolute;left:0;text-align:left;margin-left:464.5pt;margin-top:8.05pt;width:75.05pt;height:20pt;z-index:251581440"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10)</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של"</w:t>
                  </w:r>
                  <w:r>
                    <w:rPr>
                      <w:rFonts w:cs="Miriam"/>
                      <w:szCs w:val="18"/>
                      <w:rtl/>
                    </w:rPr>
                    <w:t>ט</w:t>
                  </w:r>
                  <w:r>
                    <w:rPr>
                      <w:rFonts w:cs="Miriam" w:hint="cs"/>
                      <w:szCs w:val="18"/>
                      <w:rtl/>
                    </w:rPr>
                    <w:t>-1979</w:t>
                  </w:r>
                </w:p>
              </w:txbxContent>
            </v:textbox>
            <w10:anchorlock/>
          </v:rect>
        </w:pict>
      </w:r>
      <w:r>
        <w:rPr>
          <w:rtl/>
        </w:rPr>
        <w:tab/>
      </w:r>
      <w:r>
        <w:rPr>
          <w:rStyle w:val="default"/>
          <w:rFonts w:cs="FrankRuehl"/>
          <w:rtl/>
        </w:rPr>
        <w:t>"</w:t>
      </w:r>
      <w:r>
        <w:rPr>
          <w:rStyle w:val="default"/>
          <w:rFonts w:cs="FrankRuehl" w:hint="cs"/>
          <w:rtl/>
        </w:rPr>
        <w:t>שירות קבע" - שירות צבאי על פי התחייבות לשירות קבע;</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4" w:name="Rov112"/>
      <w:r w:rsidRPr="004E66EB">
        <w:rPr>
          <w:rStyle w:val="default"/>
          <w:rFonts w:cs="FrankRuehl" w:hint="cs"/>
          <w:vanish/>
          <w:color w:val="FF0000"/>
          <w:szCs w:val="20"/>
          <w:shd w:val="clear" w:color="auto" w:fill="FFFF99"/>
          <w:rtl/>
        </w:rPr>
        <w:t>מיום 8.3.1979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10</w:t>
      </w:r>
    </w:p>
    <w:p w:rsidR="00DE5654" w:rsidRPr="004E66EB" w:rsidRDefault="00DE5654">
      <w:pPr>
        <w:pStyle w:val="P00"/>
        <w:spacing w:before="0"/>
        <w:ind w:left="0" w:right="1134"/>
        <w:rPr>
          <w:rStyle w:val="default"/>
          <w:rFonts w:cs="FrankRuehl" w:hint="cs"/>
          <w:vanish/>
          <w:szCs w:val="20"/>
          <w:shd w:val="clear" w:color="auto" w:fill="FFFF99"/>
          <w:rtl/>
        </w:rPr>
      </w:pPr>
      <w:hyperlink r:id="rId6" w:history="1">
        <w:r w:rsidRPr="004E66EB">
          <w:rPr>
            <w:rStyle w:val="Hyperlink"/>
            <w:rFonts w:hint="cs"/>
            <w:vanish/>
            <w:szCs w:val="20"/>
            <w:shd w:val="clear" w:color="auto" w:fill="FFFF99"/>
            <w:rtl/>
          </w:rPr>
          <w:t>ס"ח תשל"ט מס' 929</w:t>
        </w:r>
      </w:hyperlink>
      <w:r w:rsidRPr="004E66EB">
        <w:rPr>
          <w:rStyle w:val="default"/>
          <w:rFonts w:cs="FrankRuehl" w:hint="cs"/>
          <w:vanish/>
          <w:szCs w:val="20"/>
          <w:shd w:val="clear" w:color="auto" w:fill="FFFF99"/>
          <w:rtl/>
        </w:rPr>
        <w:t xml:space="preserve"> מיום 8.3.1979 עמ' 68 (</w:t>
      </w:r>
      <w:hyperlink r:id="rId7" w:history="1">
        <w:r w:rsidRPr="004E66EB">
          <w:rPr>
            <w:rStyle w:val="Hyperlink"/>
            <w:rFonts w:hint="cs"/>
            <w:vanish/>
            <w:szCs w:val="20"/>
            <w:shd w:val="clear" w:color="auto" w:fill="FFFF99"/>
            <w:rtl/>
          </w:rPr>
          <w:t>ה"ח 1334</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הגדרת "שירות קבע"</w:t>
      </w:r>
      <w:bookmarkEnd w:id="4"/>
    </w:p>
    <w:p w:rsidR="00DE5654" w:rsidRDefault="00DE5654">
      <w:pPr>
        <w:pStyle w:val="P00"/>
        <w:spacing w:before="72"/>
        <w:ind w:left="0" w:right="1134"/>
        <w:rPr>
          <w:rStyle w:val="default"/>
          <w:rFonts w:cs="FrankRuehl"/>
          <w:rtl/>
        </w:rPr>
      </w:pPr>
      <w:r>
        <w:rPr>
          <w:lang w:val="he-IL"/>
        </w:rPr>
        <w:pict>
          <v:rect id="_x0000_s2052" style="position:absolute;left:0;text-align:left;margin-left:462pt;margin-top:7.1pt;width:75.05pt;height:20pt;z-index:251582464"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10)</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tl/>
        </w:rPr>
        <w:tab/>
      </w:r>
      <w:r>
        <w:rPr>
          <w:rStyle w:val="default"/>
          <w:rFonts w:cs="FrankRuehl"/>
          <w:rtl/>
        </w:rPr>
        <w:t>"</w:t>
      </w:r>
      <w:r>
        <w:rPr>
          <w:rStyle w:val="default"/>
          <w:rFonts w:cs="FrankRuehl" w:hint="cs"/>
          <w:rtl/>
        </w:rPr>
        <w:t>חייל משוחרר" - אדם ששירת בשירות צבאי ושוחרר מהשירות;</w:t>
      </w:r>
    </w:p>
    <w:p w:rsidR="00DE5654" w:rsidRDefault="00DE5654">
      <w:pPr>
        <w:pStyle w:val="P00"/>
        <w:spacing w:before="72"/>
        <w:ind w:left="0" w:right="1134"/>
        <w:rPr>
          <w:rStyle w:val="default"/>
          <w:rFonts w:cs="FrankRuehl" w:hint="cs"/>
          <w:rtl/>
        </w:rPr>
      </w:pPr>
      <w:r>
        <w:rPr>
          <w:rtl/>
        </w:rPr>
        <w:tab/>
      </w:r>
      <w:r>
        <w:rPr>
          <w:rStyle w:val="default"/>
          <w:rFonts w:cs="FrankRuehl"/>
          <w:rtl/>
        </w:rPr>
        <w:t>ל</w:t>
      </w:r>
      <w:r>
        <w:rPr>
          <w:rStyle w:val="default"/>
          <w:rFonts w:cs="FrankRuehl" w:hint="cs"/>
          <w:rtl/>
        </w:rPr>
        <w:t xml:space="preserve">ענין זה - מי ששירת בשירות צבאי שאינו שירות קבע ועבר ברציפות לשרת בשירות קבע, רואים את היום שלפני תחילת שירות </w:t>
      </w:r>
      <w:r>
        <w:rPr>
          <w:rStyle w:val="default"/>
          <w:rFonts w:cs="FrankRuehl"/>
          <w:rtl/>
        </w:rPr>
        <w:t>ה</w:t>
      </w:r>
      <w:r>
        <w:rPr>
          <w:rStyle w:val="default"/>
          <w:rFonts w:cs="FrankRuehl" w:hint="cs"/>
          <w:rtl/>
        </w:rPr>
        <w:t>קבע שלו כיום שחרורו מהשירות שאינו שירות קבע;</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5" w:name="Rov113"/>
      <w:r w:rsidRPr="004E66EB">
        <w:rPr>
          <w:rStyle w:val="default"/>
          <w:rFonts w:cs="FrankRuehl" w:hint="cs"/>
          <w:vanish/>
          <w:color w:val="FF0000"/>
          <w:szCs w:val="20"/>
          <w:shd w:val="clear" w:color="auto" w:fill="FFFF99"/>
          <w:rtl/>
        </w:rPr>
        <w:t>מיום 8.3.1979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10</w:t>
      </w:r>
    </w:p>
    <w:p w:rsidR="00DE5654" w:rsidRPr="004E66EB" w:rsidRDefault="00DE5654">
      <w:pPr>
        <w:pStyle w:val="P00"/>
        <w:spacing w:before="0"/>
        <w:ind w:left="0" w:right="1134"/>
        <w:rPr>
          <w:rStyle w:val="default"/>
          <w:rFonts w:cs="FrankRuehl" w:hint="cs"/>
          <w:vanish/>
          <w:szCs w:val="20"/>
          <w:shd w:val="clear" w:color="auto" w:fill="FFFF99"/>
          <w:rtl/>
        </w:rPr>
      </w:pPr>
      <w:hyperlink r:id="rId8" w:history="1">
        <w:r w:rsidRPr="004E66EB">
          <w:rPr>
            <w:rStyle w:val="Hyperlink"/>
            <w:rFonts w:hint="cs"/>
            <w:vanish/>
            <w:szCs w:val="20"/>
            <w:shd w:val="clear" w:color="auto" w:fill="FFFF99"/>
            <w:rtl/>
          </w:rPr>
          <w:t>ס"ח תשל"ט מס' 929</w:t>
        </w:r>
      </w:hyperlink>
      <w:r w:rsidRPr="004E66EB">
        <w:rPr>
          <w:rStyle w:val="default"/>
          <w:rFonts w:cs="FrankRuehl" w:hint="cs"/>
          <w:vanish/>
          <w:szCs w:val="20"/>
          <w:shd w:val="clear" w:color="auto" w:fill="FFFF99"/>
          <w:rtl/>
        </w:rPr>
        <w:t xml:space="preserve"> מיום 8.3.1979 עמ' 68 (</w:t>
      </w:r>
      <w:hyperlink r:id="rId9" w:history="1">
        <w:r w:rsidRPr="004E66EB">
          <w:rPr>
            <w:rStyle w:val="Hyperlink"/>
            <w:rFonts w:hint="cs"/>
            <w:vanish/>
            <w:szCs w:val="20"/>
            <w:shd w:val="clear" w:color="auto" w:fill="FFFF99"/>
            <w:rtl/>
          </w:rPr>
          <w:t>ה"ח 1334</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vanish/>
          <w:sz w:val="22"/>
          <w:szCs w:val="22"/>
          <w:shd w:val="clear" w:color="auto" w:fill="FFFF99"/>
          <w:rtl/>
        </w:rPr>
      </w:pPr>
      <w:r w:rsidRPr="004E66EB">
        <w:rPr>
          <w:rStyle w:val="default"/>
          <w:rFonts w:cs="FrankRuehl" w:hint="cs"/>
          <w:vanish/>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חייל משוחרר" - אדם ששירת בשירות צבאי ושוחרר מהשירות;</w:t>
      </w:r>
    </w:p>
    <w:p w:rsidR="00DE5654" w:rsidRDefault="00DE5654">
      <w:pPr>
        <w:pStyle w:val="P00"/>
        <w:spacing w:before="0"/>
        <w:ind w:left="0" w:right="1134"/>
        <w:rPr>
          <w:rStyle w:val="default"/>
          <w:rFonts w:cs="FrankRuehl" w:hint="cs"/>
          <w:sz w:val="2"/>
          <w:szCs w:val="2"/>
          <w:u w:val="single"/>
          <w:rtl/>
        </w:rPr>
      </w:pPr>
      <w:r w:rsidRPr="004E66EB">
        <w:rPr>
          <w:vanish/>
          <w:sz w:val="22"/>
          <w:szCs w:val="22"/>
          <w:shd w:val="clear" w:color="auto" w:fill="FFFF99"/>
          <w:rtl/>
        </w:rPr>
        <w:tab/>
      </w:r>
      <w:r w:rsidRPr="004E66EB">
        <w:rPr>
          <w:rStyle w:val="default"/>
          <w:rFonts w:cs="FrankRuehl"/>
          <w:vanish/>
          <w:sz w:val="22"/>
          <w:szCs w:val="22"/>
          <w:u w:val="single"/>
          <w:shd w:val="clear" w:color="auto" w:fill="FFFF99"/>
          <w:rtl/>
        </w:rPr>
        <w:t>ל</w:t>
      </w:r>
      <w:r w:rsidRPr="004E66EB">
        <w:rPr>
          <w:rStyle w:val="default"/>
          <w:rFonts w:cs="FrankRuehl" w:hint="cs"/>
          <w:vanish/>
          <w:sz w:val="22"/>
          <w:szCs w:val="22"/>
          <w:u w:val="single"/>
          <w:shd w:val="clear" w:color="auto" w:fill="FFFF99"/>
          <w:rtl/>
        </w:rPr>
        <w:t xml:space="preserve">ענין זה - מי ששירת בשירות צבאי שאינו שירות קבע ועבר ברציפות לשרת בשירות קבע, רואים את היום שלפני תחילת שירות </w:t>
      </w:r>
      <w:r w:rsidRPr="004E66EB">
        <w:rPr>
          <w:rStyle w:val="default"/>
          <w:rFonts w:cs="FrankRuehl"/>
          <w:vanish/>
          <w:sz w:val="22"/>
          <w:szCs w:val="22"/>
          <w:u w:val="single"/>
          <w:shd w:val="clear" w:color="auto" w:fill="FFFF99"/>
          <w:rtl/>
        </w:rPr>
        <w:t>ה</w:t>
      </w:r>
      <w:r w:rsidRPr="004E66EB">
        <w:rPr>
          <w:rStyle w:val="default"/>
          <w:rFonts w:cs="FrankRuehl" w:hint="cs"/>
          <w:vanish/>
          <w:sz w:val="22"/>
          <w:szCs w:val="22"/>
          <w:u w:val="single"/>
          <w:shd w:val="clear" w:color="auto" w:fill="FFFF99"/>
          <w:rtl/>
        </w:rPr>
        <w:t>קבע שלו כיום שחרורו מהשירות שאינו שירות קבע;</w:t>
      </w:r>
      <w:bookmarkEnd w:id="5"/>
    </w:p>
    <w:p w:rsidR="00DE5654" w:rsidRDefault="00DE5654">
      <w:pPr>
        <w:pStyle w:val="P00"/>
        <w:spacing w:before="72"/>
        <w:ind w:left="0" w:right="1134"/>
        <w:rPr>
          <w:rStyle w:val="default"/>
          <w:rFonts w:cs="FrankRuehl" w:hint="cs"/>
          <w:rtl/>
        </w:rPr>
      </w:pPr>
      <w:r>
        <w:rPr>
          <w:lang w:val="he-IL"/>
        </w:rPr>
        <w:pict>
          <v:rect id="_x0000_s2053" style="position:absolute;left:0;text-align:left;margin-left:464.5pt;margin-top:8.05pt;width:75.05pt;height:20pt;z-index:251583488"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w:t>
                  </w:r>
                  <w:r>
                    <w:rPr>
                      <w:rFonts w:cs="Miriam" w:hint="cs"/>
                      <w:szCs w:val="18"/>
                      <w:rtl/>
                    </w:rPr>
                    <w:t>תיקון מס' 10)</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tl/>
        </w:rPr>
        <w:tab/>
      </w:r>
      <w:r>
        <w:rPr>
          <w:rStyle w:val="default"/>
          <w:rFonts w:cs="FrankRuehl"/>
          <w:rtl/>
        </w:rPr>
        <w:t>"</w:t>
      </w:r>
      <w:r>
        <w:rPr>
          <w:rStyle w:val="default"/>
          <w:rFonts w:cs="FrankRuehl" w:hint="cs"/>
          <w:rtl/>
        </w:rPr>
        <w:t>חייל בשירות קבע" - אדם המשרת בשירות קבע;</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6" w:name="Rov114"/>
      <w:r w:rsidRPr="004E66EB">
        <w:rPr>
          <w:rStyle w:val="default"/>
          <w:rFonts w:cs="FrankRuehl" w:hint="cs"/>
          <w:vanish/>
          <w:color w:val="FF0000"/>
          <w:szCs w:val="20"/>
          <w:shd w:val="clear" w:color="auto" w:fill="FFFF99"/>
          <w:rtl/>
        </w:rPr>
        <w:t>מיום 8.3.1979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10</w:t>
      </w:r>
    </w:p>
    <w:p w:rsidR="00DE5654" w:rsidRPr="004E66EB" w:rsidRDefault="00DE5654">
      <w:pPr>
        <w:pStyle w:val="P00"/>
        <w:spacing w:before="0"/>
        <w:ind w:left="0" w:right="1134"/>
        <w:rPr>
          <w:rStyle w:val="default"/>
          <w:rFonts w:cs="FrankRuehl" w:hint="cs"/>
          <w:vanish/>
          <w:szCs w:val="20"/>
          <w:shd w:val="clear" w:color="auto" w:fill="FFFF99"/>
          <w:rtl/>
        </w:rPr>
      </w:pPr>
      <w:hyperlink r:id="rId10" w:history="1">
        <w:r w:rsidRPr="004E66EB">
          <w:rPr>
            <w:rStyle w:val="Hyperlink"/>
            <w:rFonts w:hint="cs"/>
            <w:vanish/>
            <w:szCs w:val="20"/>
            <w:shd w:val="clear" w:color="auto" w:fill="FFFF99"/>
            <w:rtl/>
          </w:rPr>
          <w:t>ס"ח תשל"ט מס' 929</w:t>
        </w:r>
      </w:hyperlink>
      <w:r w:rsidRPr="004E66EB">
        <w:rPr>
          <w:rStyle w:val="default"/>
          <w:rFonts w:cs="FrankRuehl" w:hint="cs"/>
          <w:vanish/>
          <w:szCs w:val="20"/>
          <w:shd w:val="clear" w:color="auto" w:fill="FFFF99"/>
          <w:rtl/>
        </w:rPr>
        <w:t xml:space="preserve"> מיום 8.3.1979 עמ' 68 (</w:t>
      </w:r>
      <w:hyperlink r:id="rId11" w:history="1">
        <w:r w:rsidRPr="004E66EB">
          <w:rPr>
            <w:rStyle w:val="Hyperlink"/>
            <w:rFonts w:hint="cs"/>
            <w:vanish/>
            <w:szCs w:val="20"/>
            <w:shd w:val="clear" w:color="auto" w:fill="FFFF99"/>
            <w:rtl/>
          </w:rPr>
          <w:t>ה"ח 1334</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הגדרת "חייל בשירות קבע"</w:t>
      </w:r>
      <w:bookmarkEnd w:id="6"/>
    </w:p>
    <w:p w:rsidR="00C75EBC" w:rsidRPr="00C75EBC" w:rsidRDefault="00DE5654" w:rsidP="00C75EBC">
      <w:pPr>
        <w:pStyle w:val="P00"/>
        <w:spacing w:before="72"/>
        <w:ind w:left="0" w:right="1134"/>
        <w:rPr>
          <w:rStyle w:val="default"/>
          <w:rFonts w:cs="FrankRuehl" w:hint="cs"/>
          <w:rtl/>
        </w:rPr>
      </w:pPr>
      <w:r>
        <w:rPr>
          <w:lang w:val="he-IL"/>
        </w:rPr>
        <w:pict>
          <v:rect id="_x0000_s2054" style="position:absolute;left:0;text-align:left;margin-left:464.5pt;margin-top:8.05pt;width:75.05pt;height:16.2pt;z-index:251584512" o:allowincell="f" filled="f" stroked="f" strokecolor="lime" strokeweight=".25pt">
            <v:textbox inset="0,0,0,0">
              <w:txbxContent>
                <w:p w:rsidR="004D3400" w:rsidRDefault="004D3400">
                  <w:pPr>
                    <w:spacing w:line="160" w:lineRule="exact"/>
                    <w:jc w:val="left"/>
                    <w:rPr>
                      <w:rFonts w:cs="Miriam" w:hint="cs"/>
                      <w:noProof/>
                      <w:szCs w:val="18"/>
                      <w:rtl/>
                    </w:rPr>
                  </w:pPr>
                  <w:r>
                    <w:rPr>
                      <w:rFonts w:cs="Miriam" w:hint="cs"/>
                      <w:noProof/>
                      <w:szCs w:val="18"/>
                      <w:rtl/>
                    </w:rPr>
                    <w:t>(תיקון מס' 29) תשע"ז-2016</w:t>
                  </w:r>
                </w:p>
              </w:txbxContent>
            </v:textbox>
            <w10:anchorlock/>
          </v:rect>
        </w:pict>
      </w:r>
      <w:r>
        <w:rPr>
          <w:rtl/>
        </w:rPr>
        <w:tab/>
      </w:r>
      <w:r>
        <w:rPr>
          <w:rStyle w:val="default"/>
          <w:rFonts w:cs="FrankRuehl"/>
          <w:rtl/>
        </w:rPr>
        <w:t>"</w:t>
      </w:r>
      <w:r>
        <w:rPr>
          <w:rStyle w:val="default"/>
          <w:rFonts w:cs="FrankRuehl" w:hint="cs"/>
          <w:rtl/>
        </w:rPr>
        <w:t xml:space="preserve">נכות" </w:t>
      </w:r>
      <w:r w:rsidR="004D3400">
        <w:rPr>
          <w:rStyle w:val="default"/>
          <w:rFonts w:cs="FrankRuehl"/>
          <w:rtl/>
        </w:rPr>
        <w:t>–</w:t>
      </w:r>
      <w:r w:rsidR="00C75EBC">
        <w:rPr>
          <w:rStyle w:val="default"/>
          <w:rFonts w:cs="FrankRuehl" w:hint="cs"/>
          <w:rtl/>
        </w:rPr>
        <w:t xml:space="preserve"> </w:t>
      </w:r>
      <w:r w:rsidR="00C75EBC" w:rsidRPr="00C75EBC">
        <w:rPr>
          <w:rStyle w:val="default"/>
          <w:rFonts w:cs="FrankRuehl" w:hint="cs"/>
          <w:rtl/>
        </w:rPr>
        <w:t>איבוד הכושר לפועל פעולה רגילה, גופנית, נפשית או שכלית, לרבות קוגניטיבית, או פחיתתו של כושר זה, שנגרמו לחייל או לחייל משוחרר כתוצאה של אחת מאלה:</w:t>
      </w:r>
    </w:p>
    <w:p w:rsidR="00C75EBC" w:rsidRPr="00C75EBC" w:rsidRDefault="00C75EBC" w:rsidP="00C75EBC">
      <w:pPr>
        <w:pStyle w:val="P22"/>
        <w:spacing w:before="72"/>
        <w:ind w:left="1021" w:right="1134"/>
        <w:rPr>
          <w:rStyle w:val="default"/>
          <w:rFonts w:cs="FrankRuehl" w:hint="cs"/>
          <w:rtl/>
        </w:rPr>
      </w:pPr>
      <w:r w:rsidRPr="00C75EBC">
        <w:rPr>
          <w:rStyle w:val="default"/>
          <w:rFonts w:cs="FrankRuehl" w:hint="cs"/>
          <w:rtl/>
        </w:rPr>
        <w:t>(1)</w:t>
      </w:r>
      <w:r w:rsidRPr="00C75EBC">
        <w:rPr>
          <w:rStyle w:val="default"/>
          <w:rFonts w:cs="FrankRuehl" w:hint="cs"/>
          <w:rtl/>
        </w:rPr>
        <w:tab/>
        <w:t xml:space="preserve">חבלה שאירעה בתקופת שירותו ועקב שירותו, ואולם לעניין חייל בשירות קבע </w:t>
      </w:r>
      <w:r w:rsidRPr="00C75EBC">
        <w:rPr>
          <w:rStyle w:val="default"/>
          <w:rFonts w:cs="FrankRuehl"/>
          <w:rtl/>
        </w:rPr>
        <w:t>–</w:t>
      </w:r>
      <w:r w:rsidRPr="00C75EBC">
        <w:rPr>
          <w:rStyle w:val="default"/>
          <w:rFonts w:cs="FrankRuehl" w:hint="cs"/>
          <w:rtl/>
        </w:rPr>
        <w:t xml:space="preserve"> חבלה כאמור שהיא חבלת שירות;</w:t>
      </w:r>
    </w:p>
    <w:p w:rsidR="00C75EBC" w:rsidRPr="00C75EBC" w:rsidRDefault="00C75EBC" w:rsidP="00C75EBC">
      <w:pPr>
        <w:pStyle w:val="P22"/>
        <w:spacing w:before="72"/>
        <w:ind w:left="1021" w:right="1134"/>
        <w:rPr>
          <w:rStyle w:val="default"/>
          <w:rFonts w:cs="FrankRuehl" w:hint="cs"/>
          <w:rtl/>
        </w:rPr>
      </w:pPr>
      <w:r w:rsidRPr="00C75EBC">
        <w:rPr>
          <w:rStyle w:val="default"/>
          <w:rFonts w:cs="FrankRuehl" w:hint="cs"/>
          <w:rtl/>
        </w:rPr>
        <w:t>(2)</w:t>
      </w:r>
      <w:r w:rsidRPr="00C75EBC">
        <w:rPr>
          <w:rStyle w:val="default"/>
          <w:rFonts w:cs="FrankRuehl" w:hint="cs"/>
          <w:rtl/>
        </w:rPr>
        <w:tab/>
        <w:t xml:space="preserve">מחלה או החמרת מחלה שאירעו בתקופת שירותו ועקב שירותו, ואולם לעניין חייל בשירות קבע </w:t>
      </w:r>
      <w:r w:rsidRPr="00C75EBC">
        <w:rPr>
          <w:rStyle w:val="default"/>
          <w:rFonts w:cs="FrankRuehl"/>
          <w:rtl/>
        </w:rPr>
        <w:t>–</w:t>
      </w:r>
      <w:r w:rsidRPr="00C75EBC">
        <w:rPr>
          <w:rStyle w:val="default"/>
          <w:rFonts w:cs="FrankRuehl" w:hint="cs"/>
          <w:rtl/>
        </w:rPr>
        <w:t xml:space="preserve"> מחלת שירות או החמרת מחלת שירות שאירעו בתקופת שירותו ועקב שירותו;</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7" w:name="Rov163"/>
      <w:r w:rsidRPr="004E66EB">
        <w:rPr>
          <w:rStyle w:val="default"/>
          <w:rFonts w:cs="FrankRuehl" w:hint="cs"/>
          <w:vanish/>
          <w:color w:val="FF0000"/>
          <w:szCs w:val="20"/>
          <w:shd w:val="clear" w:color="auto" w:fill="FFFF99"/>
          <w:rtl/>
        </w:rPr>
        <w:t>מיום 8.3.1979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10</w:t>
      </w:r>
    </w:p>
    <w:p w:rsidR="00DE5654" w:rsidRPr="004E66EB" w:rsidRDefault="00DE5654">
      <w:pPr>
        <w:pStyle w:val="P00"/>
        <w:spacing w:before="0"/>
        <w:ind w:left="0" w:right="1134"/>
        <w:rPr>
          <w:rStyle w:val="default"/>
          <w:rFonts w:cs="FrankRuehl" w:hint="cs"/>
          <w:vanish/>
          <w:szCs w:val="20"/>
          <w:shd w:val="clear" w:color="auto" w:fill="FFFF99"/>
          <w:rtl/>
        </w:rPr>
      </w:pPr>
      <w:hyperlink r:id="rId12" w:history="1">
        <w:r w:rsidRPr="004E66EB">
          <w:rPr>
            <w:rStyle w:val="Hyperlink"/>
            <w:rFonts w:hint="cs"/>
            <w:vanish/>
            <w:szCs w:val="20"/>
            <w:shd w:val="clear" w:color="auto" w:fill="FFFF99"/>
            <w:rtl/>
          </w:rPr>
          <w:t>ס"ח תשל"ט מס' 929</w:t>
        </w:r>
      </w:hyperlink>
      <w:r w:rsidRPr="004E66EB">
        <w:rPr>
          <w:rStyle w:val="default"/>
          <w:rFonts w:cs="FrankRuehl" w:hint="cs"/>
          <w:vanish/>
          <w:szCs w:val="20"/>
          <w:shd w:val="clear" w:color="auto" w:fill="FFFF99"/>
          <w:rtl/>
        </w:rPr>
        <w:t xml:space="preserve"> מיום 8.3.1979 עמ' 68 (</w:t>
      </w:r>
      <w:hyperlink r:id="rId13" w:history="1">
        <w:r w:rsidRPr="004E66EB">
          <w:rPr>
            <w:rStyle w:val="Hyperlink"/>
            <w:rFonts w:hint="cs"/>
            <w:vanish/>
            <w:szCs w:val="20"/>
            <w:shd w:val="clear" w:color="auto" w:fill="FFFF99"/>
            <w:rtl/>
          </w:rPr>
          <w:t>ה"ח 1334</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hint="cs"/>
          <w:vanish/>
          <w:sz w:val="22"/>
          <w:szCs w:val="22"/>
          <w:shd w:val="clear" w:color="auto" w:fill="FFFF99"/>
          <w:rtl/>
        </w:rPr>
      </w:pPr>
      <w:r w:rsidRPr="004E66EB">
        <w:rPr>
          <w:rStyle w:val="default"/>
          <w:rFonts w:cs="FrankRuehl" w:hint="cs"/>
          <w:vanish/>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 xml:space="preserve">נכות" </w:t>
      </w:r>
      <w:r w:rsidR="004D3400"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 xml:space="preserve"> איבוד הכושר לפעול פעולה רגילה, בין גופנית ובין שכלית, או פחיתתו של כושר זה, שבאו לחייל משוחרר </w:t>
      </w:r>
      <w:r w:rsidRPr="004E66EB">
        <w:rPr>
          <w:rStyle w:val="default"/>
          <w:rFonts w:cs="FrankRuehl" w:hint="cs"/>
          <w:vanish/>
          <w:sz w:val="22"/>
          <w:szCs w:val="22"/>
          <w:u w:val="single"/>
          <w:shd w:val="clear" w:color="auto" w:fill="FFFF99"/>
          <w:rtl/>
        </w:rPr>
        <w:t xml:space="preserve">או לחייל </w:t>
      </w:r>
      <w:r w:rsidRPr="004E66EB">
        <w:rPr>
          <w:rStyle w:val="default"/>
          <w:rFonts w:cs="FrankRuehl"/>
          <w:vanish/>
          <w:sz w:val="22"/>
          <w:szCs w:val="22"/>
          <w:u w:val="single"/>
          <w:shd w:val="clear" w:color="auto" w:fill="FFFF99"/>
          <w:rtl/>
        </w:rPr>
        <w:t>ב</w:t>
      </w:r>
      <w:r w:rsidRPr="004E66EB">
        <w:rPr>
          <w:rStyle w:val="default"/>
          <w:rFonts w:cs="FrankRuehl" w:hint="cs"/>
          <w:vanish/>
          <w:sz w:val="22"/>
          <w:szCs w:val="22"/>
          <w:u w:val="single"/>
          <w:shd w:val="clear" w:color="auto" w:fill="FFFF99"/>
          <w:rtl/>
        </w:rPr>
        <w:t>שירות קבע</w:t>
      </w:r>
      <w:r w:rsidRPr="004E66EB">
        <w:rPr>
          <w:rStyle w:val="default"/>
          <w:rFonts w:cs="FrankRuehl" w:hint="cs"/>
          <w:vanish/>
          <w:sz w:val="22"/>
          <w:szCs w:val="22"/>
          <w:shd w:val="clear" w:color="auto" w:fill="FFFF99"/>
          <w:rtl/>
        </w:rPr>
        <w:t xml:space="preserve"> כתוצאה של אחת מאלה שאירעה בתקופת שירותו עקב שירותו:</w:t>
      </w:r>
    </w:p>
    <w:p w:rsidR="00946D1E" w:rsidRPr="004E66EB" w:rsidRDefault="00946D1E" w:rsidP="00946D1E">
      <w:pPr>
        <w:pStyle w:val="P22"/>
        <w:tabs>
          <w:tab w:val="left" w:pos="624"/>
          <w:tab w:val="left" w:pos="1021"/>
        </w:tabs>
        <w:spacing w:before="0"/>
        <w:ind w:left="0" w:right="1134"/>
        <w:rPr>
          <w:rStyle w:val="default"/>
          <w:rFonts w:cs="FrankRuehl" w:hint="cs"/>
          <w:vanish/>
          <w:szCs w:val="20"/>
          <w:shd w:val="clear" w:color="auto" w:fill="FFFF99"/>
          <w:rtl/>
        </w:rPr>
      </w:pPr>
    </w:p>
    <w:p w:rsidR="00946D1E" w:rsidRPr="004E66EB" w:rsidRDefault="00946D1E" w:rsidP="00946D1E">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27.4.2017</w:t>
      </w:r>
    </w:p>
    <w:p w:rsidR="00946D1E" w:rsidRPr="004E66EB" w:rsidRDefault="00946D1E" w:rsidP="004D3400">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 xml:space="preserve">תיקון מס' </w:t>
      </w:r>
      <w:r w:rsidR="004D3400" w:rsidRPr="004E66EB">
        <w:rPr>
          <w:rStyle w:val="default"/>
          <w:rFonts w:cs="FrankRuehl" w:hint="cs"/>
          <w:b/>
          <w:bCs/>
          <w:vanish/>
          <w:szCs w:val="20"/>
          <w:shd w:val="clear" w:color="auto" w:fill="FFFF99"/>
          <w:rtl/>
        </w:rPr>
        <w:t>29</w:t>
      </w:r>
    </w:p>
    <w:p w:rsidR="00946D1E" w:rsidRPr="004E66EB" w:rsidRDefault="00946D1E" w:rsidP="00946D1E">
      <w:pPr>
        <w:pStyle w:val="P00"/>
        <w:spacing w:before="0"/>
        <w:ind w:left="0" w:right="1134"/>
        <w:rPr>
          <w:rStyle w:val="default"/>
          <w:rFonts w:cs="FrankRuehl" w:hint="cs"/>
          <w:vanish/>
          <w:szCs w:val="20"/>
          <w:shd w:val="clear" w:color="auto" w:fill="FFFF99"/>
          <w:rtl/>
        </w:rPr>
      </w:pPr>
      <w:hyperlink r:id="rId14" w:history="1">
        <w:r w:rsidRPr="004E66EB">
          <w:rPr>
            <w:rStyle w:val="Hyperlink"/>
            <w:rFonts w:hint="cs"/>
            <w:vanish/>
            <w:szCs w:val="20"/>
            <w:shd w:val="clear" w:color="auto" w:fill="FFFF99"/>
            <w:rtl/>
          </w:rPr>
          <w:t>ס"ח תשע"ז מס' 2592</w:t>
        </w:r>
      </w:hyperlink>
      <w:r w:rsidRPr="004E66EB">
        <w:rPr>
          <w:rStyle w:val="default"/>
          <w:rFonts w:cs="FrankRuehl" w:hint="cs"/>
          <w:vanish/>
          <w:szCs w:val="20"/>
          <w:shd w:val="clear" w:color="auto" w:fill="FFFF99"/>
          <w:rtl/>
        </w:rPr>
        <w:t xml:space="preserve"> מיום 29.12.2016 עמ' 238 (</w:t>
      </w:r>
      <w:hyperlink r:id="rId15" w:history="1">
        <w:r w:rsidRPr="004E66EB">
          <w:rPr>
            <w:rStyle w:val="Hyperlink"/>
            <w:rFonts w:hint="cs"/>
            <w:vanish/>
            <w:szCs w:val="20"/>
            <w:shd w:val="clear" w:color="auto" w:fill="FFFF99"/>
            <w:rtl/>
          </w:rPr>
          <w:t>ה"ח 1083</w:t>
        </w:r>
      </w:hyperlink>
      <w:r w:rsidRPr="004E66EB">
        <w:rPr>
          <w:rStyle w:val="default"/>
          <w:rFonts w:cs="FrankRuehl" w:hint="cs"/>
          <w:vanish/>
          <w:szCs w:val="20"/>
          <w:shd w:val="clear" w:color="auto" w:fill="FFFF99"/>
          <w:rtl/>
        </w:rPr>
        <w:t>)</w:t>
      </w:r>
    </w:p>
    <w:p w:rsidR="004D3400" w:rsidRPr="004E66EB" w:rsidRDefault="004D3400" w:rsidP="00946D1E">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החלפת הגדרת "נכות"</w:t>
      </w:r>
    </w:p>
    <w:p w:rsidR="004D3400" w:rsidRPr="004E66EB" w:rsidRDefault="004D3400" w:rsidP="004D3400">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4D3400" w:rsidRPr="004E66EB" w:rsidRDefault="004D3400" w:rsidP="004D3400">
      <w:pPr>
        <w:pStyle w:val="P00"/>
        <w:spacing w:before="0"/>
        <w:ind w:left="0" w:right="1134"/>
        <w:rPr>
          <w:rStyle w:val="default"/>
          <w:rFonts w:cs="FrankRuehl"/>
          <w:strike/>
          <w:vanish/>
          <w:sz w:val="22"/>
          <w:szCs w:val="22"/>
          <w:shd w:val="clear" w:color="auto" w:fill="FFFF99"/>
          <w:rtl/>
        </w:rPr>
      </w:pPr>
      <w:r w:rsidRPr="004E66EB">
        <w:rPr>
          <w:vanish/>
          <w:sz w:val="22"/>
          <w:szCs w:val="22"/>
          <w:shd w:val="clear" w:color="auto" w:fill="FFFF99"/>
          <w:rtl/>
        </w:rPr>
        <w:tab/>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נכות" </w:t>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 איבוד הכושר לפעול פעולה רגילה, בין גופנית ובין שכלית, או פחיתתו של כושר זה, שבאו לחייל משוחרר או לחייל </w:t>
      </w:r>
      <w:r w:rsidRPr="004E66EB">
        <w:rPr>
          <w:rStyle w:val="default"/>
          <w:rFonts w:cs="FrankRuehl"/>
          <w:strike/>
          <w:vanish/>
          <w:sz w:val="22"/>
          <w:szCs w:val="22"/>
          <w:shd w:val="clear" w:color="auto" w:fill="FFFF99"/>
          <w:rtl/>
        </w:rPr>
        <w:t>ב</w:t>
      </w:r>
      <w:r w:rsidRPr="004E66EB">
        <w:rPr>
          <w:rStyle w:val="default"/>
          <w:rFonts w:cs="FrankRuehl" w:hint="cs"/>
          <w:strike/>
          <w:vanish/>
          <w:sz w:val="22"/>
          <w:szCs w:val="22"/>
          <w:shd w:val="clear" w:color="auto" w:fill="FFFF99"/>
          <w:rtl/>
        </w:rPr>
        <w:t>שירות קבע כתוצאה של אחת מאלה שאירעה בתקופת שירותו עקב שירותו:</w:t>
      </w:r>
    </w:p>
    <w:p w:rsidR="004D3400" w:rsidRPr="004E66EB" w:rsidRDefault="004D3400" w:rsidP="004D3400">
      <w:pPr>
        <w:pStyle w:val="P22"/>
        <w:spacing w:before="0"/>
        <w:ind w:left="1021" w:right="1134"/>
        <w:rPr>
          <w:rStyle w:val="default"/>
          <w:rFonts w:cs="FrankRuehl"/>
          <w:strike/>
          <w:vanish/>
          <w:sz w:val="22"/>
          <w:szCs w:val="22"/>
          <w:shd w:val="clear" w:color="auto" w:fill="FFFF99"/>
          <w:rtl/>
        </w:rPr>
      </w:pPr>
      <w:r w:rsidRPr="004E66EB">
        <w:rPr>
          <w:rStyle w:val="default"/>
          <w:rFonts w:cs="FrankRuehl"/>
          <w:strike/>
          <w:vanish/>
          <w:sz w:val="22"/>
          <w:szCs w:val="22"/>
          <w:shd w:val="clear" w:color="auto" w:fill="FFFF99"/>
          <w:rtl/>
        </w:rPr>
        <w:t>(1)</w:t>
      </w:r>
      <w:r w:rsidRPr="004E66EB">
        <w:rPr>
          <w:rStyle w:val="default"/>
          <w:rFonts w:cs="FrankRuehl"/>
          <w:strike/>
          <w:vanish/>
          <w:sz w:val="22"/>
          <w:szCs w:val="22"/>
          <w:shd w:val="clear" w:color="auto" w:fill="FFFF99"/>
          <w:rtl/>
        </w:rPr>
        <w:tab/>
      </w:r>
      <w:r w:rsidRPr="004E66EB">
        <w:rPr>
          <w:rStyle w:val="default"/>
          <w:rFonts w:cs="FrankRuehl" w:hint="cs"/>
          <w:strike/>
          <w:vanish/>
          <w:sz w:val="22"/>
          <w:szCs w:val="22"/>
          <w:shd w:val="clear" w:color="auto" w:fill="FFFF99"/>
          <w:rtl/>
        </w:rPr>
        <w:t>מחלה;</w:t>
      </w:r>
    </w:p>
    <w:p w:rsidR="004D3400" w:rsidRPr="004E66EB" w:rsidRDefault="004D3400" w:rsidP="004D3400">
      <w:pPr>
        <w:pStyle w:val="P22"/>
        <w:spacing w:before="0"/>
        <w:ind w:left="1021" w:right="1134"/>
        <w:rPr>
          <w:rStyle w:val="default"/>
          <w:rFonts w:cs="FrankRuehl"/>
          <w:strike/>
          <w:vanish/>
          <w:sz w:val="22"/>
          <w:szCs w:val="22"/>
          <w:shd w:val="clear" w:color="auto" w:fill="FFFF99"/>
          <w:rtl/>
        </w:rPr>
      </w:pPr>
      <w:r w:rsidRPr="004E66EB">
        <w:rPr>
          <w:rStyle w:val="default"/>
          <w:rFonts w:cs="FrankRuehl"/>
          <w:strike/>
          <w:vanish/>
          <w:sz w:val="22"/>
          <w:szCs w:val="22"/>
          <w:shd w:val="clear" w:color="auto" w:fill="FFFF99"/>
          <w:rtl/>
        </w:rPr>
        <w:t>(2)</w:t>
      </w:r>
      <w:r w:rsidRPr="004E66EB">
        <w:rPr>
          <w:rStyle w:val="default"/>
          <w:rFonts w:cs="FrankRuehl"/>
          <w:strike/>
          <w:vanish/>
          <w:sz w:val="22"/>
          <w:szCs w:val="22"/>
          <w:shd w:val="clear" w:color="auto" w:fill="FFFF99"/>
          <w:rtl/>
        </w:rPr>
        <w:tab/>
      </w:r>
      <w:r w:rsidRPr="004E66EB">
        <w:rPr>
          <w:rStyle w:val="default"/>
          <w:rFonts w:cs="FrankRuehl" w:hint="cs"/>
          <w:strike/>
          <w:vanish/>
          <w:sz w:val="22"/>
          <w:szCs w:val="22"/>
          <w:shd w:val="clear" w:color="auto" w:fill="FFFF99"/>
          <w:rtl/>
        </w:rPr>
        <w:t>החמרת מחלה;</w:t>
      </w:r>
    </w:p>
    <w:p w:rsidR="004D3400" w:rsidRPr="00860BE6" w:rsidRDefault="004D3400" w:rsidP="00860BE6">
      <w:pPr>
        <w:pStyle w:val="P22"/>
        <w:spacing w:before="0"/>
        <w:ind w:left="1021" w:right="1134"/>
        <w:rPr>
          <w:rStyle w:val="default"/>
          <w:rFonts w:cs="FrankRuehl" w:hint="cs"/>
          <w:sz w:val="2"/>
          <w:szCs w:val="2"/>
          <w:rtl/>
        </w:rPr>
      </w:pPr>
      <w:r w:rsidRPr="004E66EB">
        <w:rPr>
          <w:rStyle w:val="default"/>
          <w:rFonts w:cs="FrankRuehl"/>
          <w:strike/>
          <w:vanish/>
          <w:sz w:val="22"/>
          <w:szCs w:val="22"/>
          <w:shd w:val="clear" w:color="auto" w:fill="FFFF99"/>
          <w:rtl/>
        </w:rPr>
        <w:t>(3)</w:t>
      </w:r>
      <w:r w:rsidRPr="004E66EB">
        <w:rPr>
          <w:rStyle w:val="default"/>
          <w:rFonts w:cs="FrankRuehl"/>
          <w:strike/>
          <w:vanish/>
          <w:sz w:val="22"/>
          <w:szCs w:val="22"/>
          <w:shd w:val="clear" w:color="auto" w:fill="FFFF99"/>
          <w:rtl/>
        </w:rPr>
        <w:tab/>
      </w:r>
      <w:r w:rsidRPr="004E66EB">
        <w:rPr>
          <w:rStyle w:val="default"/>
          <w:rFonts w:cs="FrankRuehl" w:hint="cs"/>
          <w:strike/>
          <w:vanish/>
          <w:sz w:val="22"/>
          <w:szCs w:val="22"/>
          <w:shd w:val="clear" w:color="auto" w:fill="FFFF99"/>
          <w:rtl/>
        </w:rPr>
        <w:t>חבלה;</w:t>
      </w:r>
      <w:bookmarkEnd w:id="7"/>
    </w:p>
    <w:p w:rsidR="00860BE6" w:rsidRPr="00C75EBC" w:rsidRDefault="00860BE6" w:rsidP="00860BE6">
      <w:pPr>
        <w:pStyle w:val="P00"/>
        <w:spacing w:before="72"/>
        <w:ind w:left="0" w:right="1134"/>
        <w:rPr>
          <w:rFonts w:hint="cs"/>
          <w:rtl/>
        </w:rPr>
      </w:pPr>
      <w:r w:rsidRPr="00C75EBC">
        <w:rPr>
          <w:rFonts w:hint="cs"/>
          <w:rtl/>
          <w:lang w:eastAsia="en-US"/>
        </w:rPr>
        <w:pict>
          <v:shapetype id="_x0000_t202" coordsize="21600,21600" o:spt="202" path="m,l,21600r21600,l21600,xe">
            <v:stroke joinstyle="miter"/>
            <v:path gradientshapeok="t" o:connecttype="rect"/>
          </v:shapetype>
          <v:shape id="_x0000_s2222" type="#_x0000_t202" style="position:absolute;left:0;text-align:left;margin-left:470.35pt;margin-top:7.1pt;width:1in;height:16.8pt;z-index:251720704" filled="f" stroked="f">
            <v:textbox inset="1mm,0,1mm,0">
              <w:txbxContent>
                <w:p w:rsidR="00860BE6" w:rsidRDefault="00860BE6" w:rsidP="00860BE6">
                  <w:pPr>
                    <w:spacing w:line="160" w:lineRule="exact"/>
                    <w:jc w:val="left"/>
                    <w:rPr>
                      <w:rFonts w:cs="Miriam" w:hint="cs"/>
                      <w:noProof/>
                      <w:szCs w:val="18"/>
                      <w:rtl/>
                    </w:rPr>
                  </w:pPr>
                  <w:r>
                    <w:rPr>
                      <w:rFonts w:cs="Miriam" w:hint="cs"/>
                      <w:noProof/>
                      <w:szCs w:val="18"/>
                      <w:rtl/>
                    </w:rPr>
                    <w:t>(תיקון מס' 29) תשע"ז-2016</w:t>
                  </w:r>
                </w:p>
              </w:txbxContent>
            </v:textbox>
            <w10:anchorlock/>
          </v:shape>
        </w:pict>
      </w:r>
      <w:r w:rsidRPr="00C75EBC">
        <w:rPr>
          <w:rFonts w:hint="cs"/>
          <w:rtl/>
        </w:rPr>
        <w:tab/>
        <w:t xml:space="preserve">"חבלה" </w:t>
      </w:r>
      <w:r w:rsidRPr="00C75EBC">
        <w:rPr>
          <w:rtl/>
        </w:rPr>
        <w:t>–</w:t>
      </w:r>
      <w:r w:rsidRPr="00C75EBC">
        <w:rPr>
          <w:rFonts w:hint="cs"/>
          <w:rtl/>
        </w:rPr>
        <w:t xml:space="preserve"> נזק אנטומי לגוף שנגרם במישרין מגורם פיזי חיצוני באירוע מסוים, לרבות מכת חום, מכת קור, או מוות פתאומי שנמנע על רקע אירוע לבבי תוך כדי האירוע (</w:t>
      </w:r>
      <w:r w:rsidRPr="00C75EBC">
        <w:t>Aborted Sudden Cardiac Death</w:t>
      </w:r>
      <w:r w:rsidRPr="00C75EBC">
        <w:rPr>
          <w:rFonts w:hint="cs"/>
          <w:rtl/>
        </w:rPr>
        <w:t>), וכן הפרעות בתר חבלתיות (</w:t>
      </w:r>
      <w:r w:rsidRPr="00C75EBC">
        <w:t>Post-Traumatic Stress Disorder</w:t>
      </w:r>
      <w:r w:rsidRPr="00C75EBC">
        <w:rPr>
          <w:rFonts w:hint="cs"/>
          <w:rtl/>
        </w:rPr>
        <w:t>);</w:t>
      </w:r>
    </w:p>
    <w:p w:rsidR="00860BE6" w:rsidRPr="004E66EB" w:rsidRDefault="00860BE6" w:rsidP="00860BE6">
      <w:pPr>
        <w:pStyle w:val="P00"/>
        <w:spacing w:before="0"/>
        <w:ind w:left="0" w:right="1134"/>
        <w:rPr>
          <w:rStyle w:val="default"/>
          <w:rFonts w:cs="FrankRuehl" w:hint="cs"/>
          <w:vanish/>
          <w:color w:val="FF0000"/>
          <w:szCs w:val="20"/>
          <w:shd w:val="clear" w:color="auto" w:fill="FFFF99"/>
          <w:rtl/>
        </w:rPr>
      </w:pPr>
      <w:bookmarkStart w:id="8" w:name="Rov164"/>
      <w:r w:rsidRPr="004E66EB">
        <w:rPr>
          <w:rStyle w:val="default"/>
          <w:rFonts w:cs="FrankRuehl" w:hint="cs"/>
          <w:vanish/>
          <w:color w:val="FF0000"/>
          <w:szCs w:val="20"/>
          <w:shd w:val="clear" w:color="auto" w:fill="FFFF99"/>
          <w:rtl/>
        </w:rPr>
        <w:t>מיום 27.4.2017</w:t>
      </w:r>
    </w:p>
    <w:p w:rsidR="00860BE6" w:rsidRPr="004E66EB" w:rsidRDefault="00860BE6" w:rsidP="00860BE6">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תיקון מס' 29</w:t>
      </w:r>
    </w:p>
    <w:p w:rsidR="00860BE6" w:rsidRPr="004E66EB" w:rsidRDefault="00860BE6" w:rsidP="00860BE6">
      <w:pPr>
        <w:pStyle w:val="P00"/>
        <w:spacing w:before="0"/>
        <w:ind w:left="0" w:right="1134"/>
        <w:rPr>
          <w:rStyle w:val="default"/>
          <w:rFonts w:cs="FrankRuehl" w:hint="cs"/>
          <w:vanish/>
          <w:szCs w:val="20"/>
          <w:shd w:val="clear" w:color="auto" w:fill="FFFF99"/>
          <w:rtl/>
        </w:rPr>
      </w:pPr>
      <w:hyperlink r:id="rId16" w:history="1">
        <w:r w:rsidRPr="004E66EB">
          <w:rPr>
            <w:rStyle w:val="Hyperlink"/>
            <w:rFonts w:hint="cs"/>
            <w:vanish/>
            <w:szCs w:val="20"/>
            <w:shd w:val="clear" w:color="auto" w:fill="FFFF99"/>
            <w:rtl/>
          </w:rPr>
          <w:t>ס"ח תשע"ז מס' 2592</w:t>
        </w:r>
      </w:hyperlink>
      <w:r w:rsidRPr="004E66EB">
        <w:rPr>
          <w:rStyle w:val="default"/>
          <w:rFonts w:cs="FrankRuehl" w:hint="cs"/>
          <w:vanish/>
          <w:szCs w:val="20"/>
          <w:shd w:val="clear" w:color="auto" w:fill="FFFF99"/>
          <w:rtl/>
        </w:rPr>
        <w:t xml:space="preserve"> מיום 29.12.2016 עמ' 239 (</w:t>
      </w:r>
      <w:hyperlink r:id="rId17" w:history="1">
        <w:r w:rsidRPr="004E66EB">
          <w:rPr>
            <w:rStyle w:val="Hyperlink"/>
            <w:rFonts w:hint="cs"/>
            <w:vanish/>
            <w:szCs w:val="20"/>
            <w:shd w:val="clear" w:color="auto" w:fill="FFFF99"/>
            <w:rtl/>
          </w:rPr>
          <w:t>ה"ח 1083</w:t>
        </w:r>
      </w:hyperlink>
      <w:r w:rsidRPr="004E66EB">
        <w:rPr>
          <w:rStyle w:val="default"/>
          <w:rFonts w:cs="FrankRuehl" w:hint="cs"/>
          <w:vanish/>
          <w:szCs w:val="20"/>
          <w:shd w:val="clear" w:color="auto" w:fill="FFFF99"/>
          <w:rtl/>
        </w:rPr>
        <w:t>)</w:t>
      </w:r>
    </w:p>
    <w:p w:rsidR="00860BE6" w:rsidRPr="00C75EBC" w:rsidRDefault="00860BE6" w:rsidP="00C75EBC">
      <w:pPr>
        <w:pStyle w:val="P00"/>
        <w:spacing w:before="0"/>
        <w:ind w:left="0" w:right="1134"/>
        <w:rPr>
          <w:rStyle w:val="default"/>
          <w:rFonts w:cs="FrankRuehl" w:hint="cs"/>
          <w:sz w:val="2"/>
          <w:szCs w:val="2"/>
          <w:shd w:val="clear" w:color="auto" w:fill="FFFF99"/>
          <w:rtl/>
        </w:rPr>
      </w:pPr>
      <w:r w:rsidRPr="004E66EB">
        <w:rPr>
          <w:rStyle w:val="default"/>
          <w:rFonts w:cs="FrankRuehl" w:hint="cs"/>
          <w:b/>
          <w:bCs/>
          <w:vanish/>
          <w:szCs w:val="20"/>
          <w:shd w:val="clear" w:color="auto" w:fill="FFFF99"/>
          <w:rtl/>
        </w:rPr>
        <w:t>הוספת הגדרת "חבלה"</w:t>
      </w:r>
      <w:bookmarkEnd w:id="8"/>
    </w:p>
    <w:p w:rsidR="00860BE6" w:rsidRPr="00C75EBC" w:rsidRDefault="00860BE6" w:rsidP="00860BE6">
      <w:pPr>
        <w:pStyle w:val="P00"/>
        <w:spacing w:before="72"/>
        <w:ind w:left="0" w:right="1134"/>
        <w:rPr>
          <w:rFonts w:hint="cs"/>
          <w:rtl/>
        </w:rPr>
      </w:pPr>
      <w:r w:rsidRPr="00C75EBC">
        <w:rPr>
          <w:rFonts w:hint="cs"/>
          <w:rtl/>
          <w:lang w:eastAsia="en-US"/>
        </w:rPr>
        <w:pict>
          <v:shape id="_x0000_s2223" type="#_x0000_t202" style="position:absolute;left:0;text-align:left;margin-left:470.35pt;margin-top:7.1pt;width:1in;height:16.8pt;z-index:251721728" filled="f" stroked="f">
            <v:textbox inset="1mm,0,1mm,0">
              <w:txbxContent>
                <w:p w:rsidR="00860BE6" w:rsidRDefault="00860BE6" w:rsidP="00860BE6">
                  <w:pPr>
                    <w:spacing w:line="160" w:lineRule="exact"/>
                    <w:jc w:val="left"/>
                    <w:rPr>
                      <w:rFonts w:cs="Miriam" w:hint="cs"/>
                      <w:noProof/>
                      <w:szCs w:val="18"/>
                      <w:rtl/>
                    </w:rPr>
                  </w:pPr>
                  <w:r>
                    <w:rPr>
                      <w:rFonts w:cs="Miriam" w:hint="cs"/>
                      <w:noProof/>
                      <w:szCs w:val="18"/>
                      <w:rtl/>
                    </w:rPr>
                    <w:t>(תיקון מס' 29) תשע"ז-2016</w:t>
                  </w:r>
                </w:p>
              </w:txbxContent>
            </v:textbox>
            <w10:anchorlock/>
          </v:shape>
        </w:pict>
      </w:r>
      <w:r w:rsidRPr="00C75EBC">
        <w:rPr>
          <w:rFonts w:hint="cs"/>
          <w:rtl/>
        </w:rPr>
        <w:tab/>
        <w:t xml:space="preserve">"חבלת שירות" </w:t>
      </w:r>
      <w:r w:rsidRPr="00C75EBC">
        <w:rPr>
          <w:rtl/>
        </w:rPr>
        <w:t>–</w:t>
      </w:r>
      <w:r w:rsidRPr="00C75EBC">
        <w:rPr>
          <w:rFonts w:hint="cs"/>
          <w:rtl/>
        </w:rPr>
        <w:t xml:space="preserve"> חבלה שנגרמה בפעילות מבצעית או באימון לפעילות כאמור, או באירוע אחר שאופיו, מהותו ונסיבותיו ייחודיים לשירות הצבאי;</w:t>
      </w:r>
    </w:p>
    <w:p w:rsidR="00860BE6" w:rsidRPr="004E66EB" w:rsidRDefault="00860BE6" w:rsidP="00860BE6">
      <w:pPr>
        <w:pStyle w:val="P00"/>
        <w:spacing w:before="0"/>
        <w:ind w:left="0" w:right="1134"/>
        <w:rPr>
          <w:rStyle w:val="default"/>
          <w:rFonts w:cs="FrankRuehl" w:hint="cs"/>
          <w:vanish/>
          <w:color w:val="FF0000"/>
          <w:szCs w:val="20"/>
          <w:shd w:val="clear" w:color="auto" w:fill="FFFF99"/>
          <w:rtl/>
        </w:rPr>
      </w:pPr>
      <w:bookmarkStart w:id="9" w:name="Rov167"/>
      <w:r w:rsidRPr="004E66EB">
        <w:rPr>
          <w:rStyle w:val="default"/>
          <w:rFonts w:cs="FrankRuehl" w:hint="cs"/>
          <w:vanish/>
          <w:color w:val="FF0000"/>
          <w:szCs w:val="20"/>
          <w:shd w:val="clear" w:color="auto" w:fill="FFFF99"/>
          <w:rtl/>
        </w:rPr>
        <w:t>מיום 27.4.2017</w:t>
      </w:r>
    </w:p>
    <w:p w:rsidR="00860BE6" w:rsidRPr="004E66EB" w:rsidRDefault="00860BE6" w:rsidP="00860BE6">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תיקון מס' 29</w:t>
      </w:r>
    </w:p>
    <w:p w:rsidR="00860BE6" w:rsidRPr="004E66EB" w:rsidRDefault="00860BE6" w:rsidP="00860BE6">
      <w:pPr>
        <w:pStyle w:val="P00"/>
        <w:spacing w:before="0"/>
        <w:ind w:left="0" w:right="1134"/>
        <w:rPr>
          <w:rStyle w:val="default"/>
          <w:rFonts w:cs="FrankRuehl" w:hint="cs"/>
          <w:vanish/>
          <w:szCs w:val="20"/>
          <w:shd w:val="clear" w:color="auto" w:fill="FFFF99"/>
          <w:rtl/>
        </w:rPr>
      </w:pPr>
      <w:hyperlink r:id="rId18" w:history="1">
        <w:r w:rsidRPr="004E66EB">
          <w:rPr>
            <w:rStyle w:val="Hyperlink"/>
            <w:rFonts w:hint="cs"/>
            <w:vanish/>
            <w:szCs w:val="20"/>
            <w:shd w:val="clear" w:color="auto" w:fill="FFFF99"/>
            <w:rtl/>
          </w:rPr>
          <w:t>ס"ח תשע"ז מס' 2592</w:t>
        </w:r>
      </w:hyperlink>
      <w:r w:rsidRPr="004E66EB">
        <w:rPr>
          <w:rStyle w:val="default"/>
          <w:rFonts w:cs="FrankRuehl" w:hint="cs"/>
          <w:vanish/>
          <w:szCs w:val="20"/>
          <w:shd w:val="clear" w:color="auto" w:fill="FFFF99"/>
          <w:rtl/>
        </w:rPr>
        <w:t xml:space="preserve"> מיום 29.12.2016 עמ' 239 (</w:t>
      </w:r>
      <w:hyperlink r:id="rId19" w:history="1">
        <w:r w:rsidRPr="004E66EB">
          <w:rPr>
            <w:rStyle w:val="Hyperlink"/>
            <w:rFonts w:hint="cs"/>
            <w:vanish/>
            <w:szCs w:val="20"/>
            <w:shd w:val="clear" w:color="auto" w:fill="FFFF99"/>
            <w:rtl/>
          </w:rPr>
          <w:t>ה"ח 1083</w:t>
        </w:r>
      </w:hyperlink>
      <w:r w:rsidRPr="004E66EB">
        <w:rPr>
          <w:rStyle w:val="default"/>
          <w:rFonts w:cs="FrankRuehl" w:hint="cs"/>
          <w:vanish/>
          <w:szCs w:val="20"/>
          <w:shd w:val="clear" w:color="auto" w:fill="FFFF99"/>
          <w:rtl/>
        </w:rPr>
        <w:t>)</w:t>
      </w:r>
    </w:p>
    <w:p w:rsidR="00860BE6" w:rsidRPr="00C75EBC" w:rsidRDefault="00860BE6" w:rsidP="00C75EBC">
      <w:pPr>
        <w:pStyle w:val="P00"/>
        <w:spacing w:before="0"/>
        <w:ind w:left="0" w:right="1134"/>
        <w:rPr>
          <w:rStyle w:val="default"/>
          <w:rFonts w:cs="FrankRuehl" w:hint="cs"/>
          <w:sz w:val="2"/>
          <w:szCs w:val="2"/>
          <w:shd w:val="clear" w:color="auto" w:fill="FFFF99"/>
          <w:rtl/>
        </w:rPr>
      </w:pPr>
      <w:r w:rsidRPr="004E66EB">
        <w:rPr>
          <w:rStyle w:val="default"/>
          <w:rFonts w:cs="FrankRuehl" w:hint="cs"/>
          <w:b/>
          <w:bCs/>
          <w:vanish/>
          <w:szCs w:val="20"/>
          <w:shd w:val="clear" w:color="auto" w:fill="FFFF99"/>
          <w:rtl/>
        </w:rPr>
        <w:t>הוספת הגדרת "חבלת שירות"</w:t>
      </w:r>
      <w:bookmarkEnd w:id="9"/>
    </w:p>
    <w:p w:rsidR="00860BE6" w:rsidRPr="00C75EBC" w:rsidRDefault="00860BE6" w:rsidP="00860BE6">
      <w:pPr>
        <w:pStyle w:val="P00"/>
        <w:spacing w:before="72"/>
        <w:ind w:left="0" w:right="1134"/>
        <w:rPr>
          <w:rFonts w:hint="cs"/>
          <w:rtl/>
        </w:rPr>
      </w:pPr>
      <w:r w:rsidRPr="00C75EBC">
        <w:rPr>
          <w:rFonts w:hint="cs"/>
          <w:rtl/>
          <w:lang w:eastAsia="en-US"/>
        </w:rPr>
        <w:pict>
          <v:shape id="_x0000_s2224" type="#_x0000_t202" style="position:absolute;left:0;text-align:left;margin-left:470.35pt;margin-top:7.1pt;width:1in;height:16.8pt;z-index:251722752" filled="f" stroked="f">
            <v:textbox inset="1mm,0,1mm,0">
              <w:txbxContent>
                <w:p w:rsidR="00860BE6" w:rsidRDefault="00860BE6" w:rsidP="00860BE6">
                  <w:pPr>
                    <w:spacing w:line="160" w:lineRule="exact"/>
                    <w:jc w:val="left"/>
                    <w:rPr>
                      <w:rFonts w:cs="Miriam" w:hint="cs"/>
                      <w:noProof/>
                      <w:szCs w:val="18"/>
                      <w:rtl/>
                    </w:rPr>
                  </w:pPr>
                  <w:r>
                    <w:rPr>
                      <w:rFonts w:cs="Miriam" w:hint="cs"/>
                      <w:noProof/>
                      <w:szCs w:val="18"/>
                      <w:rtl/>
                    </w:rPr>
                    <w:t>(תיקון מס' 29) תשע"ז-2016</w:t>
                  </w:r>
                </w:p>
              </w:txbxContent>
            </v:textbox>
            <w10:anchorlock/>
          </v:shape>
        </w:pict>
      </w:r>
      <w:r w:rsidRPr="00C75EBC">
        <w:rPr>
          <w:rFonts w:hint="cs"/>
          <w:rtl/>
        </w:rPr>
        <w:tab/>
        <w:t xml:space="preserve">"מחלה" </w:t>
      </w:r>
      <w:r w:rsidRPr="00C75EBC">
        <w:rPr>
          <w:rtl/>
        </w:rPr>
        <w:t>–</w:t>
      </w:r>
      <w:r w:rsidRPr="00C75EBC">
        <w:rPr>
          <w:rFonts w:hint="cs"/>
          <w:rtl/>
        </w:rPr>
        <w:t xml:space="preserve"> כל מחלה, ליקוי, מוגבלות, תסמונת או הפרעה, גופנית, נפשית או שכלית, לרבות קוגניטיבית, והכול למעט חבלה;</w:t>
      </w:r>
    </w:p>
    <w:p w:rsidR="00860BE6" w:rsidRPr="004E66EB" w:rsidRDefault="00860BE6" w:rsidP="00860BE6">
      <w:pPr>
        <w:pStyle w:val="P00"/>
        <w:spacing w:before="0"/>
        <w:ind w:left="0" w:right="1134"/>
        <w:rPr>
          <w:rStyle w:val="default"/>
          <w:rFonts w:cs="FrankRuehl" w:hint="cs"/>
          <w:vanish/>
          <w:color w:val="FF0000"/>
          <w:szCs w:val="20"/>
          <w:shd w:val="clear" w:color="auto" w:fill="FFFF99"/>
          <w:rtl/>
        </w:rPr>
      </w:pPr>
      <w:bookmarkStart w:id="10" w:name="Rov168"/>
      <w:r w:rsidRPr="004E66EB">
        <w:rPr>
          <w:rStyle w:val="default"/>
          <w:rFonts w:cs="FrankRuehl" w:hint="cs"/>
          <w:vanish/>
          <w:color w:val="FF0000"/>
          <w:szCs w:val="20"/>
          <w:shd w:val="clear" w:color="auto" w:fill="FFFF99"/>
          <w:rtl/>
        </w:rPr>
        <w:t>מיום 27.4.2017</w:t>
      </w:r>
    </w:p>
    <w:p w:rsidR="00860BE6" w:rsidRPr="004E66EB" w:rsidRDefault="00860BE6" w:rsidP="00860BE6">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תיקון מס' 29</w:t>
      </w:r>
    </w:p>
    <w:p w:rsidR="00860BE6" w:rsidRPr="004E66EB" w:rsidRDefault="00860BE6" w:rsidP="00860BE6">
      <w:pPr>
        <w:pStyle w:val="P00"/>
        <w:spacing w:before="0"/>
        <w:ind w:left="0" w:right="1134"/>
        <w:rPr>
          <w:rStyle w:val="default"/>
          <w:rFonts w:cs="FrankRuehl" w:hint="cs"/>
          <w:vanish/>
          <w:szCs w:val="20"/>
          <w:shd w:val="clear" w:color="auto" w:fill="FFFF99"/>
          <w:rtl/>
        </w:rPr>
      </w:pPr>
      <w:hyperlink r:id="rId20" w:history="1">
        <w:r w:rsidRPr="004E66EB">
          <w:rPr>
            <w:rStyle w:val="Hyperlink"/>
            <w:rFonts w:hint="cs"/>
            <w:vanish/>
            <w:szCs w:val="20"/>
            <w:shd w:val="clear" w:color="auto" w:fill="FFFF99"/>
            <w:rtl/>
          </w:rPr>
          <w:t>ס"ח תשע"ז מס' 2592</w:t>
        </w:r>
      </w:hyperlink>
      <w:r w:rsidRPr="004E66EB">
        <w:rPr>
          <w:rStyle w:val="default"/>
          <w:rFonts w:cs="FrankRuehl" w:hint="cs"/>
          <w:vanish/>
          <w:szCs w:val="20"/>
          <w:shd w:val="clear" w:color="auto" w:fill="FFFF99"/>
          <w:rtl/>
        </w:rPr>
        <w:t xml:space="preserve"> מיום 29.12.2016 עמ' 239 (</w:t>
      </w:r>
      <w:hyperlink r:id="rId21" w:history="1">
        <w:r w:rsidRPr="004E66EB">
          <w:rPr>
            <w:rStyle w:val="Hyperlink"/>
            <w:rFonts w:hint="cs"/>
            <w:vanish/>
            <w:szCs w:val="20"/>
            <w:shd w:val="clear" w:color="auto" w:fill="FFFF99"/>
            <w:rtl/>
          </w:rPr>
          <w:t>ה"ח 1083</w:t>
        </w:r>
      </w:hyperlink>
      <w:r w:rsidRPr="004E66EB">
        <w:rPr>
          <w:rStyle w:val="default"/>
          <w:rFonts w:cs="FrankRuehl" w:hint="cs"/>
          <w:vanish/>
          <w:szCs w:val="20"/>
          <w:shd w:val="clear" w:color="auto" w:fill="FFFF99"/>
          <w:rtl/>
        </w:rPr>
        <w:t>)</w:t>
      </w:r>
    </w:p>
    <w:p w:rsidR="00860BE6" w:rsidRPr="00C75EBC" w:rsidRDefault="00860BE6" w:rsidP="00C75EBC">
      <w:pPr>
        <w:pStyle w:val="P00"/>
        <w:spacing w:before="0"/>
        <w:ind w:left="0" w:right="1134"/>
        <w:rPr>
          <w:rStyle w:val="default"/>
          <w:rFonts w:cs="FrankRuehl" w:hint="cs"/>
          <w:sz w:val="2"/>
          <w:szCs w:val="2"/>
          <w:shd w:val="clear" w:color="auto" w:fill="FFFF99"/>
          <w:rtl/>
        </w:rPr>
      </w:pPr>
      <w:r w:rsidRPr="004E66EB">
        <w:rPr>
          <w:rStyle w:val="default"/>
          <w:rFonts w:cs="FrankRuehl" w:hint="cs"/>
          <w:b/>
          <w:bCs/>
          <w:vanish/>
          <w:szCs w:val="20"/>
          <w:shd w:val="clear" w:color="auto" w:fill="FFFF99"/>
          <w:rtl/>
        </w:rPr>
        <w:t>הוספת הגדרת "מחלה"</w:t>
      </w:r>
      <w:bookmarkEnd w:id="10"/>
    </w:p>
    <w:p w:rsidR="00860BE6" w:rsidRPr="00C75EBC" w:rsidRDefault="00860BE6" w:rsidP="00860BE6">
      <w:pPr>
        <w:pStyle w:val="P00"/>
        <w:spacing w:before="72"/>
        <w:ind w:left="0" w:right="1134"/>
        <w:rPr>
          <w:rFonts w:hint="cs"/>
          <w:rtl/>
        </w:rPr>
      </w:pPr>
      <w:r w:rsidRPr="00C75EBC">
        <w:rPr>
          <w:rFonts w:hint="cs"/>
          <w:rtl/>
          <w:lang w:eastAsia="en-US"/>
        </w:rPr>
        <w:pict>
          <v:shape id="_x0000_s2225" type="#_x0000_t202" style="position:absolute;left:0;text-align:left;margin-left:470.35pt;margin-top:7.1pt;width:1in;height:16.8pt;z-index:251723776" filled="f" stroked="f">
            <v:textbox inset="1mm,0,1mm,0">
              <w:txbxContent>
                <w:p w:rsidR="00860BE6" w:rsidRDefault="00860BE6" w:rsidP="00860BE6">
                  <w:pPr>
                    <w:spacing w:line="160" w:lineRule="exact"/>
                    <w:jc w:val="left"/>
                    <w:rPr>
                      <w:rFonts w:cs="Miriam" w:hint="cs"/>
                      <w:noProof/>
                      <w:szCs w:val="18"/>
                      <w:rtl/>
                    </w:rPr>
                  </w:pPr>
                  <w:r>
                    <w:rPr>
                      <w:rFonts w:cs="Miriam" w:hint="cs"/>
                      <w:noProof/>
                      <w:szCs w:val="18"/>
                      <w:rtl/>
                    </w:rPr>
                    <w:t>(תיקון מס' 29) תשע"ז-2016</w:t>
                  </w:r>
                </w:p>
              </w:txbxContent>
            </v:textbox>
            <w10:anchorlock/>
          </v:shape>
        </w:pict>
      </w:r>
      <w:r w:rsidRPr="00C75EBC">
        <w:rPr>
          <w:rFonts w:hint="cs"/>
          <w:rtl/>
        </w:rPr>
        <w:tab/>
        <w:t xml:space="preserve">"מחלת שירות" </w:t>
      </w:r>
      <w:r w:rsidRPr="00C75EBC">
        <w:rPr>
          <w:rtl/>
        </w:rPr>
        <w:t>–</w:t>
      </w:r>
      <w:r w:rsidRPr="00C75EBC">
        <w:rPr>
          <w:rFonts w:hint="cs"/>
          <w:rtl/>
        </w:rPr>
        <w:t xml:space="preserve"> כל אחת מאלה, ובלבד שנגרמה עקב אירוע שאופיו, מהותו ונסיבותיו ייחודיים </w:t>
      </w:r>
      <w:r w:rsidR="00C10498" w:rsidRPr="00C75EBC">
        <w:rPr>
          <w:rFonts w:hint="cs"/>
          <w:rtl/>
        </w:rPr>
        <w:t>לשירות הצבאי, או עקב תנאי שירות שאופיים ומהותם ייחודיים לשירות הצבאי:</w:t>
      </w:r>
    </w:p>
    <w:p w:rsidR="00C10498" w:rsidRPr="00C75EBC" w:rsidRDefault="00C10498" w:rsidP="00C10498">
      <w:pPr>
        <w:pStyle w:val="P00"/>
        <w:spacing w:before="72"/>
        <w:ind w:left="1021" w:right="1134"/>
        <w:rPr>
          <w:rFonts w:hint="cs"/>
          <w:rtl/>
        </w:rPr>
      </w:pPr>
      <w:r w:rsidRPr="00C75EBC">
        <w:rPr>
          <w:rFonts w:hint="cs"/>
          <w:rtl/>
        </w:rPr>
        <w:t>(1)</w:t>
      </w:r>
      <w:r w:rsidRPr="00C75EBC">
        <w:rPr>
          <w:rFonts w:hint="cs"/>
          <w:rtl/>
        </w:rPr>
        <w:tab/>
        <w:t>מחלה כתוצאה מחשיפה לחומר מסוכן שקבע שר הביטחון בצו, לקרינה מייננת או לקרינה אינפרא-אדומה;</w:t>
      </w:r>
    </w:p>
    <w:p w:rsidR="00C10498" w:rsidRPr="00C75EBC" w:rsidRDefault="00C10498" w:rsidP="00C10498">
      <w:pPr>
        <w:pStyle w:val="P00"/>
        <w:spacing w:before="72"/>
        <w:ind w:left="1021" w:right="1134"/>
        <w:rPr>
          <w:rFonts w:hint="cs"/>
          <w:rtl/>
        </w:rPr>
      </w:pPr>
      <w:r w:rsidRPr="00C75EBC">
        <w:rPr>
          <w:rFonts w:hint="cs"/>
          <w:rtl/>
        </w:rPr>
        <w:t>(2)</w:t>
      </w:r>
      <w:r w:rsidRPr="00C75EBC">
        <w:rPr>
          <w:rFonts w:hint="cs"/>
          <w:rtl/>
        </w:rPr>
        <w:tab/>
        <w:t>הידבקות במחלה כתוצאה מחשיפה למוצרי דם ונוזלי גוף במסגרת טפול רפואי בתנאי שדה;</w:t>
      </w:r>
    </w:p>
    <w:p w:rsidR="00C10498" w:rsidRPr="00C75EBC" w:rsidRDefault="00C10498" w:rsidP="00C10498">
      <w:pPr>
        <w:pStyle w:val="P00"/>
        <w:spacing w:before="72"/>
        <w:ind w:left="1021" w:right="1134"/>
        <w:rPr>
          <w:rFonts w:hint="cs"/>
          <w:rtl/>
        </w:rPr>
      </w:pPr>
      <w:r w:rsidRPr="00C75EBC">
        <w:rPr>
          <w:rFonts w:hint="cs"/>
          <w:rtl/>
        </w:rPr>
        <w:t>(3)</w:t>
      </w:r>
      <w:r w:rsidRPr="00C75EBC">
        <w:rPr>
          <w:rFonts w:hint="cs"/>
          <w:rtl/>
        </w:rPr>
        <w:tab/>
        <w:t xml:space="preserve">פגיעה באיברי השמיעה כתוצאה מאירועי רעש או מחשיפה לרעש, ובלבד שמקור הרעש </w:t>
      </w:r>
      <w:r w:rsidR="000B1F75">
        <w:rPr>
          <w:rFonts w:hint="cs"/>
          <w:rtl/>
        </w:rPr>
        <w:t>הוא</w:t>
      </w:r>
      <w:r w:rsidRPr="00C75EBC">
        <w:rPr>
          <w:rFonts w:hint="cs"/>
          <w:rtl/>
        </w:rPr>
        <w:t xml:space="preserve"> באמצעי לחימה;</w:t>
      </w:r>
    </w:p>
    <w:p w:rsidR="00C10498" w:rsidRPr="00C75EBC" w:rsidRDefault="00C10498" w:rsidP="00C10498">
      <w:pPr>
        <w:pStyle w:val="P00"/>
        <w:spacing w:before="72"/>
        <w:ind w:left="1021" w:right="1134"/>
        <w:rPr>
          <w:rFonts w:hint="cs"/>
          <w:rtl/>
        </w:rPr>
      </w:pPr>
      <w:r w:rsidRPr="00C75EBC">
        <w:rPr>
          <w:rFonts w:hint="cs"/>
          <w:rtl/>
        </w:rPr>
        <w:t>(4)</w:t>
      </w:r>
      <w:r w:rsidRPr="00C75EBC">
        <w:rPr>
          <w:rFonts w:hint="cs"/>
          <w:rtl/>
        </w:rPr>
        <w:tab/>
        <w:t>מחלה אחרת שקבע שר הביטחון, בהסכמת שר האוצר ובאישור ועדת העבודה הרווחה והבריאות של הכנסת, בצו, בתנאים ובנסיבות שקבע כאמור;</w:t>
      </w:r>
    </w:p>
    <w:p w:rsidR="00860BE6" w:rsidRPr="004E66EB" w:rsidRDefault="00860BE6" w:rsidP="00860BE6">
      <w:pPr>
        <w:pStyle w:val="P00"/>
        <w:spacing w:before="0"/>
        <w:ind w:left="0" w:right="1134"/>
        <w:rPr>
          <w:rStyle w:val="default"/>
          <w:rFonts w:cs="FrankRuehl" w:hint="cs"/>
          <w:vanish/>
          <w:color w:val="FF0000"/>
          <w:szCs w:val="20"/>
          <w:shd w:val="clear" w:color="auto" w:fill="FFFF99"/>
          <w:rtl/>
        </w:rPr>
      </w:pPr>
      <w:bookmarkStart w:id="11" w:name="Rov169"/>
      <w:r w:rsidRPr="004E66EB">
        <w:rPr>
          <w:rStyle w:val="default"/>
          <w:rFonts w:cs="FrankRuehl" w:hint="cs"/>
          <w:vanish/>
          <w:color w:val="FF0000"/>
          <w:szCs w:val="20"/>
          <w:shd w:val="clear" w:color="auto" w:fill="FFFF99"/>
          <w:rtl/>
        </w:rPr>
        <w:t>מיום 27.4.2017</w:t>
      </w:r>
    </w:p>
    <w:p w:rsidR="00860BE6" w:rsidRPr="004E66EB" w:rsidRDefault="00860BE6" w:rsidP="00860BE6">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תיקון מס' 29</w:t>
      </w:r>
    </w:p>
    <w:p w:rsidR="00860BE6" w:rsidRPr="004E66EB" w:rsidRDefault="00860BE6" w:rsidP="00860BE6">
      <w:pPr>
        <w:pStyle w:val="P00"/>
        <w:spacing w:before="0"/>
        <w:ind w:left="0" w:right="1134"/>
        <w:rPr>
          <w:rStyle w:val="default"/>
          <w:rFonts w:cs="FrankRuehl" w:hint="cs"/>
          <w:vanish/>
          <w:szCs w:val="20"/>
          <w:shd w:val="clear" w:color="auto" w:fill="FFFF99"/>
          <w:rtl/>
        </w:rPr>
      </w:pPr>
      <w:hyperlink r:id="rId22" w:history="1">
        <w:r w:rsidRPr="004E66EB">
          <w:rPr>
            <w:rStyle w:val="Hyperlink"/>
            <w:rFonts w:hint="cs"/>
            <w:vanish/>
            <w:szCs w:val="20"/>
            <w:shd w:val="clear" w:color="auto" w:fill="FFFF99"/>
            <w:rtl/>
          </w:rPr>
          <w:t>ס"ח תשע"ז מס' 2592</w:t>
        </w:r>
      </w:hyperlink>
      <w:r w:rsidRPr="004E66EB">
        <w:rPr>
          <w:rStyle w:val="default"/>
          <w:rFonts w:cs="FrankRuehl" w:hint="cs"/>
          <w:vanish/>
          <w:szCs w:val="20"/>
          <w:shd w:val="clear" w:color="auto" w:fill="FFFF99"/>
          <w:rtl/>
        </w:rPr>
        <w:t xml:space="preserve"> מיום 29.12.2016 עמ' 239 (</w:t>
      </w:r>
      <w:hyperlink r:id="rId23" w:history="1">
        <w:r w:rsidRPr="004E66EB">
          <w:rPr>
            <w:rStyle w:val="Hyperlink"/>
            <w:rFonts w:hint="cs"/>
            <w:vanish/>
            <w:szCs w:val="20"/>
            <w:shd w:val="clear" w:color="auto" w:fill="FFFF99"/>
            <w:rtl/>
          </w:rPr>
          <w:t>ה"ח 1083</w:t>
        </w:r>
      </w:hyperlink>
      <w:r w:rsidRPr="004E66EB">
        <w:rPr>
          <w:rStyle w:val="default"/>
          <w:rFonts w:cs="FrankRuehl" w:hint="cs"/>
          <w:vanish/>
          <w:szCs w:val="20"/>
          <w:shd w:val="clear" w:color="auto" w:fill="FFFF99"/>
          <w:rtl/>
        </w:rPr>
        <w:t>)</w:t>
      </w:r>
    </w:p>
    <w:p w:rsidR="00860BE6" w:rsidRPr="00C75EBC" w:rsidRDefault="00860BE6" w:rsidP="00C75EBC">
      <w:pPr>
        <w:pStyle w:val="P00"/>
        <w:spacing w:before="0"/>
        <w:ind w:left="0" w:right="1134"/>
        <w:rPr>
          <w:rStyle w:val="default"/>
          <w:rFonts w:cs="FrankRuehl" w:hint="cs"/>
          <w:sz w:val="2"/>
          <w:szCs w:val="2"/>
          <w:shd w:val="clear" w:color="auto" w:fill="FFFF99"/>
          <w:rtl/>
        </w:rPr>
      </w:pPr>
      <w:r w:rsidRPr="004E66EB">
        <w:rPr>
          <w:rStyle w:val="default"/>
          <w:rFonts w:cs="FrankRuehl" w:hint="cs"/>
          <w:b/>
          <w:bCs/>
          <w:vanish/>
          <w:szCs w:val="20"/>
          <w:shd w:val="clear" w:color="auto" w:fill="FFFF99"/>
          <w:rtl/>
        </w:rPr>
        <w:t>הוספת הגדרת "</w:t>
      </w:r>
      <w:r w:rsidR="00C10498" w:rsidRPr="004E66EB">
        <w:rPr>
          <w:rStyle w:val="default"/>
          <w:rFonts w:cs="FrankRuehl" w:hint="cs"/>
          <w:b/>
          <w:bCs/>
          <w:vanish/>
          <w:szCs w:val="20"/>
          <w:shd w:val="clear" w:color="auto" w:fill="FFFF99"/>
          <w:rtl/>
        </w:rPr>
        <w:t>מחלת שירות</w:t>
      </w:r>
      <w:r w:rsidRPr="004E66EB">
        <w:rPr>
          <w:rStyle w:val="default"/>
          <w:rFonts w:cs="FrankRuehl" w:hint="cs"/>
          <w:b/>
          <w:bCs/>
          <w:vanish/>
          <w:szCs w:val="20"/>
          <w:shd w:val="clear" w:color="auto" w:fill="FFFF99"/>
          <w:rtl/>
        </w:rPr>
        <w:t>"</w:t>
      </w:r>
      <w:bookmarkEnd w:id="11"/>
    </w:p>
    <w:p w:rsidR="00860BE6" w:rsidRPr="00C75EBC" w:rsidRDefault="00860BE6" w:rsidP="00C10498">
      <w:pPr>
        <w:pStyle w:val="P00"/>
        <w:spacing w:before="72"/>
        <w:ind w:left="0" w:right="1134"/>
        <w:rPr>
          <w:rFonts w:hint="cs"/>
          <w:rtl/>
        </w:rPr>
      </w:pPr>
      <w:r w:rsidRPr="00C75EBC">
        <w:rPr>
          <w:rFonts w:hint="cs"/>
          <w:rtl/>
          <w:lang w:eastAsia="en-US"/>
        </w:rPr>
        <w:pict>
          <v:shape id="_x0000_s2226" type="#_x0000_t202" style="position:absolute;left:0;text-align:left;margin-left:470.35pt;margin-top:7.1pt;width:1in;height:16.8pt;z-index:251724800" filled="f" stroked="f">
            <v:textbox inset="1mm,0,1mm,0">
              <w:txbxContent>
                <w:p w:rsidR="00860BE6" w:rsidRDefault="00860BE6" w:rsidP="00860BE6">
                  <w:pPr>
                    <w:spacing w:line="160" w:lineRule="exact"/>
                    <w:jc w:val="left"/>
                    <w:rPr>
                      <w:rFonts w:cs="Miriam" w:hint="cs"/>
                      <w:noProof/>
                      <w:szCs w:val="18"/>
                      <w:rtl/>
                    </w:rPr>
                  </w:pPr>
                  <w:r>
                    <w:rPr>
                      <w:rFonts w:cs="Miriam" w:hint="cs"/>
                      <w:noProof/>
                      <w:szCs w:val="18"/>
                      <w:rtl/>
                    </w:rPr>
                    <w:t>(תיקון מס' 29) תשע"ז-2016</w:t>
                  </w:r>
                </w:p>
              </w:txbxContent>
            </v:textbox>
            <w10:anchorlock/>
          </v:shape>
        </w:pict>
      </w:r>
      <w:r w:rsidRPr="00C75EBC">
        <w:rPr>
          <w:rFonts w:hint="cs"/>
          <w:rtl/>
        </w:rPr>
        <w:tab/>
        <w:t>"</w:t>
      </w:r>
      <w:r w:rsidR="00C10498" w:rsidRPr="00C75EBC">
        <w:rPr>
          <w:rFonts w:hint="cs"/>
          <w:rtl/>
        </w:rPr>
        <w:t xml:space="preserve">מיועד לשירות ביטחון" </w:t>
      </w:r>
      <w:r w:rsidR="00C10498" w:rsidRPr="00C75EBC">
        <w:rPr>
          <w:rtl/>
        </w:rPr>
        <w:t>–</w:t>
      </w:r>
      <w:r w:rsidR="00C10498" w:rsidRPr="00C75EBC">
        <w:rPr>
          <w:rFonts w:hint="cs"/>
          <w:rtl/>
        </w:rPr>
        <w:t xml:space="preserve"> כהגדרתו בחוק שירות ביטחון [נוסח משולב], התשמ"ו-1986</w:t>
      </w:r>
      <w:r w:rsidRPr="00C75EBC">
        <w:rPr>
          <w:rFonts w:hint="cs"/>
          <w:rtl/>
        </w:rPr>
        <w:t>;</w:t>
      </w:r>
    </w:p>
    <w:p w:rsidR="00860BE6" w:rsidRPr="004E66EB" w:rsidRDefault="00860BE6" w:rsidP="00860BE6">
      <w:pPr>
        <w:pStyle w:val="P00"/>
        <w:spacing w:before="0"/>
        <w:ind w:left="0" w:right="1134"/>
        <w:rPr>
          <w:rStyle w:val="default"/>
          <w:rFonts w:cs="FrankRuehl" w:hint="cs"/>
          <w:vanish/>
          <w:color w:val="FF0000"/>
          <w:szCs w:val="20"/>
          <w:shd w:val="clear" w:color="auto" w:fill="FFFF99"/>
          <w:rtl/>
        </w:rPr>
      </w:pPr>
      <w:bookmarkStart w:id="12" w:name="Rov170"/>
      <w:r w:rsidRPr="004E66EB">
        <w:rPr>
          <w:rStyle w:val="default"/>
          <w:rFonts w:cs="FrankRuehl" w:hint="cs"/>
          <w:vanish/>
          <w:color w:val="FF0000"/>
          <w:szCs w:val="20"/>
          <w:shd w:val="clear" w:color="auto" w:fill="FFFF99"/>
          <w:rtl/>
        </w:rPr>
        <w:t>מיום 27.4.2017</w:t>
      </w:r>
    </w:p>
    <w:p w:rsidR="00860BE6" w:rsidRPr="004E66EB" w:rsidRDefault="00860BE6" w:rsidP="00860BE6">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תיקון מס' 29</w:t>
      </w:r>
    </w:p>
    <w:p w:rsidR="00860BE6" w:rsidRPr="004E66EB" w:rsidRDefault="00860BE6" w:rsidP="00860BE6">
      <w:pPr>
        <w:pStyle w:val="P00"/>
        <w:spacing w:before="0"/>
        <w:ind w:left="0" w:right="1134"/>
        <w:rPr>
          <w:rStyle w:val="default"/>
          <w:rFonts w:cs="FrankRuehl" w:hint="cs"/>
          <w:vanish/>
          <w:szCs w:val="20"/>
          <w:shd w:val="clear" w:color="auto" w:fill="FFFF99"/>
          <w:rtl/>
        </w:rPr>
      </w:pPr>
      <w:hyperlink r:id="rId24" w:history="1">
        <w:r w:rsidRPr="004E66EB">
          <w:rPr>
            <w:rStyle w:val="Hyperlink"/>
            <w:rFonts w:hint="cs"/>
            <w:vanish/>
            <w:szCs w:val="20"/>
            <w:shd w:val="clear" w:color="auto" w:fill="FFFF99"/>
            <w:rtl/>
          </w:rPr>
          <w:t>ס"ח תשע"ז מס' 2592</w:t>
        </w:r>
      </w:hyperlink>
      <w:r w:rsidRPr="004E66EB">
        <w:rPr>
          <w:rStyle w:val="default"/>
          <w:rFonts w:cs="FrankRuehl" w:hint="cs"/>
          <w:vanish/>
          <w:szCs w:val="20"/>
          <w:shd w:val="clear" w:color="auto" w:fill="FFFF99"/>
          <w:rtl/>
        </w:rPr>
        <w:t xml:space="preserve"> מיום 29.12.2016 עמ' 239 (</w:t>
      </w:r>
      <w:hyperlink r:id="rId25" w:history="1">
        <w:r w:rsidRPr="004E66EB">
          <w:rPr>
            <w:rStyle w:val="Hyperlink"/>
            <w:rFonts w:hint="cs"/>
            <w:vanish/>
            <w:szCs w:val="20"/>
            <w:shd w:val="clear" w:color="auto" w:fill="FFFF99"/>
            <w:rtl/>
          </w:rPr>
          <w:t>ה"ח 1083</w:t>
        </w:r>
      </w:hyperlink>
      <w:r w:rsidRPr="004E66EB">
        <w:rPr>
          <w:rStyle w:val="default"/>
          <w:rFonts w:cs="FrankRuehl" w:hint="cs"/>
          <w:vanish/>
          <w:szCs w:val="20"/>
          <w:shd w:val="clear" w:color="auto" w:fill="FFFF99"/>
          <w:rtl/>
        </w:rPr>
        <w:t>)</w:t>
      </w:r>
    </w:p>
    <w:p w:rsidR="00860BE6" w:rsidRPr="00C75EBC" w:rsidRDefault="00860BE6" w:rsidP="00C75EBC">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הגדרת "</w:t>
      </w:r>
      <w:r w:rsidR="00C10498" w:rsidRPr="004E66EB">
        <w:rPr>
          <w:rStyle w:val="default"/>
          <w:rFonts w:cs="FrankRuehl" w:hint="cs"/>
          <w:b/>
          <w:bCs/>
          <w:vanish/>
          <w:szCs w:val="20"/>
          <w:shd w:val="clear" w:color="auto" w:fill="FFFF99"/>
          <w:rtl/>
        </w:rPr>
        <w:t>מיועד לשירות ביטחון</w:t>
      </w:r>
      <w:r w:rsidRPr="004E66EB">
        <w:rPr>
          <w:rStyle w:val="default"/>
          <w:rFonts w:cs="FrankRuehl" w:hint="cs"/>
          <w:b/>
          <w:bCs/>
          <w:vanish/>
          <w:szCs w:val="20"/>
          <w:shd w:val="clear" w:color="auto" w:fill="FFFF99"/>
          <w:rtl/>
        </w:rPr>
        <w:t>"</w:t>
      </w:r>
      <w:bookmarkEnd w:id="12"/>
    </w:p>
    <w:p w:rsidR="00DE5654" w:rsidRDefault="00DE5654">
      <w:pPr>
        <w:pStyle w:val="P00"/>
        <w:spacing w:before="72"/>
        <w:ind w:left="0" w:right="1134"/>
        <w:rPr>
          <w:rStyle w:val="default"/>
          <w:rFonts w:cs="FrankRuehl" w:hint="cs"/>
          <w:rtl/>
        </w:rPr>
      </w:pPr>
      <w:r>
        <w:rPr>
          <w:lang w:val="he-IL"/>
        </w:rPr>
        <w:pict>
          <v:rect id="_x0000_s2055" style="position:absolute;left:0;text-align:left;margin-left:464.5pt;margin-top:8.05pt;width:75.05pt;height:20pt;z-index:251585536"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10)</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tl/>
        </w:rPr>
        <w:tab/>
      </w:r>
      <w:r>
        <w:rPr>
          <w:rStyle w:val="default"/>
          <w:rFonts w:cs="FrankRuehl"/>
          <w:rtl/>
        </w:rPr>
        <w:t>"</w:t>
      </w:r>
      <w:r>
        <w:rPr>
          <w:rStyle w:val="default"/>
          <w:rFonts w:cs="FrankRuehl" w:hint="cs"/>
          <w:rtl/>
        </w:rPr>
        <w:t>נכה" - חייל משוחרר או חייל בשירות קבע, שלקה בנכות;</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3" w:name="Rov116"/>
      <w:r w:rsidRPr="004E66EB">
        <w:rPr>
          <w:rStyle w:val="default"/>
          <w:rFonts w:cs="FrankRuehl" w:hint="cs"/>
          <w:vanish/>
          <w:color w:val="FF0000"/>
          <w:szCs w:val="20"/>
          <w:shd w:val="clear" w:color="auto" w:fill="FFFF99"/>
          <w:rtl/>
        </w:rPr>
        <w:t>מיום 8.3.1979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10</w:t>
      </w:r>
    </w:p>
    <w:p w:rsidR="00DE5654" w:rsidRPr="004E66EB" w:rsidRDefault="00DE5654">
      <w:pPr>
        <w:pStyle w:val="P00"/>
        <w:spacing w:before="0"/>
        <w:ind w:left="0" w:right="1134"/>
        <w:rPr>
          <w:rStyle w:val="default"/>
          <w:rFonts w:cs="FrankRuehl" w:hint="cs"/>
          <w:vanish/>
          <w:szCs w:val="20"/>
          <w:shd w:val="clear" w:color="auto" w:fill="FFFF99"/>
          <w:rtl/>
        </w:rPr>
      </w:pPr>
      <w:hyperlink r:id="rId26" w:history="1">
        <w:r w:rsidRPr="004E66EB">
          <w:rPr>
            <w:rStyle w:val="Hyperlink"/>
            <w:rFonts w:hint="cs"/>
            <w:vanish/>
            <w:szCs w:val="20"/>
            <w:shd w:val="clear" w:color="auto" w:fill="FFFF99"/>
            <w:rtl/>
          </w:rPr>
          <w:t>ס"ח תשל"ט מס' 929</w:t>
        </w:r>
      </w:hyperlink>
      <w:r w:rsidRPr="004E66EB">
        <w:rPr>
          <w:rStyle w:val="default"/>
          <w:rFonts w:cs="FrankRuehl" w:hint="cs"/>
          <w:vanish/>
          <w:szCs w:val="20"/>
          <w:shd w:val="clear" w:color="auto" w:fill="FFFF99"/>
          <w:rtl/>
        </w:rPr>
        <w:t xml:space="preserve"> מיום 8.3.1979 עמ' 68 (</w:t>
      </w:r>
      <w:hyperlink r:id="rId27" w:history="1">
        <w:r w:rsidRPr="004E66EB">
          <w:rPr>
            <w:rStyle w:val="Hyperlink"/>
            <w:rFonts w:hint="cs"/>
            <w:vanish/>
            <w:szCs w:val="20"/>
            <w:shd w:val="clear" w:color="auto" w:fill="FFFF99"/>
            <w:rtl/>
          </w:rPr>
          <w:t>ה"ח 1334</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החלפת הגדרת "נכה"</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Default="00DE5654">
      <w:pPr>
        <w:pStyle w:val="P00"/>
        <w:spacing w:before="0"/>
        <w:ind w:left="0" w:right="1134"/>
        <w:rPr>
          <w:rStyle w:val="default"/>
          <w:rFonts w:cs="FrankRuehl" w:hint="cs"/>
          <w:strike/>
          <w:sz w:val="2"/>
          <w:szCs w:val="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 xml:space="preserve">"נכה" </w:t>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 חייל משוחרר שלקה בנכות;</w:t>
      </w:r>
      <w:bookmarkEnd w:id="13"/>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בן משפחה" של נכה -</w:t>
      </w:r>
    </w:p>
    <w:p w:rsidR="00DE5654" w:rsidRDefault="00DE56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אשה, ובכלל זה אשה הגרה יחד עם הנכה והידועה בציבור כא</w:t>
      </w:r>
      <w:r>
        <w:rPr>
          <w:rStyle w:val="default"/>
          <w:rFonts w:cs="FrankRuehl"/>
          <w:rtl/>
        </w:rPr>
        <w:t>ש</w:t>
      </w:r>
      <w:r>
        <w:rPr>
          <w:rStyle w:val="default"/>
          <w:rFonts w:cs="FrankRuehl" w:hint="cs"/>
          <w:rtl/>
        </w:rPr>
        <w:t>תו;</w:t>
      </w:r>
    </w:p>
    <w:p w:rsidR="00DE5654" w:rsidRDefault="00DE5654">
      <w:pPr>
        <w:pStyle w:val="P22"/>
        <w:spacing w:before="72"/>
        <w:ind w:left="1021" w:right="1134"/>
        <w:rPr>
          <w:rStyle w:val="default"/>
          <w:rFonts w:cs="FrankRuehl"/>
          <w:rtl/>
        </w:rPr>
      </w:pPr>
      <w:r>
        <w:rPr>
          <w:lang w:val="he-IL"/>
        </w:rPr>
        <w:pict>
          <v:rect id="_x0000_s2056" style="position:absolute;left:0;text-align:left;margin-left:464.5pt;margin-top:8.05pt;width:75.05pt;height:35pt;z-index:251586560" o:allowincell="f" filled="f" stroked="f" strokecolor="lime" strokeweight=".25pt">
            <v:textbox inset="0,0,0,0">
              <w:txbxContent>
                <w:p w:rsidR="00DE5654" w:rsidRDefault="00DE5654">
                  <w:pPr>
                    <w:spacing w:line="160" w:lineRule="exact"/>
                    <w:jc w:val="left"/>
                    <w:rPr>
                      <w:rFonts w:cs="Miriam" w:hint="cs"/>
                      <w:szCs w:val="18"/>
                      <w:rtl/>
                    </w:rPr>
                  </w:pPr>
                  <w:r>
                    <w:rPr>
                      <w:rFonts w:cs="Miriam" w:hint="cs"/>
                      <w:szCs w:val="18"/>
                      <w:rtl/>
                    </w:rPr>
                    <w:t>(תיקון מס' 1) תשכ"א-1961</w:t>
                  </w:r>
                </w:p>
                <w:p w:rsidR="00DE5654" w:rsidRDefault="00DE5654">
                  <w:pPr>
                    <w:spacing w:line="160" w:lineRule="exact"/>
                    <w:jc w:val="left"/>
                    <w:rPr>
                      <w:rFonts w:cs="Miriam"/>
                      <w:szCs w:val="18"/>
                      <w:rtl/>
                    </w:rPr>
                  </w:pPr>
                  <w:r>
                    <w:rPr>
                      <w:rFonts w:cs="Miriam" w:hint="cs"/>
                      <w:szCs w:val="18"/>
                      <w:rtl/>
                    </w:rPr>
                    <w:t xml:space="preserve">(תיקון מס' 18)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שנ"ז-1997</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ילד - ובכלל זה ילד חורג וילד מאומץ - שטרם מלאו לו 21 שנה, או שבהגיעו לגיל 21 לא עמד ברשות עצמו מחמת מום גופני או שכלי, וכל עוד אינו עומד ברשות עצמו מסיבות אלה, אך למעט ילד חורג </w:t>
      </w:r>
      <w:r>
        <w:rPr>
          <w:rStyle w:val="default"/>
          <w:rFonts w:cs="FrankRuehl"/>
          <w:rtl/>
        </w:rPr>
        <w:t>ש</w:t>
      </w:r>
      <w:r>
        <w:rPr>
          <w:rStyle w:val="default"/>
          <w:rFonts w:cs="FrankRuehl" w:hint="cs"/>
          <w:rtl/>
        </w:rPr>
        <w:t>אינו סמוך על שולחן הנכה ושמוחזק על ידי קרובו מלידה שאינו בן- זוגו של הנכה;</w:t>
      </w:r>
    </w:p>
    <w:p w:rsidR="00DE5654" w:rsidRDefault="00DE565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הורה, ובכלל זה הורה חורג והורה מאמץ, שאין לו זולת הנכה יותר משני ילדים העומדים ברשות עצמם והוא אחד מאלה:</w:t>
      </w:r>
    </w:p>
    <w:p w:rsidR="00DE5654" w:rsidRDefault="00DE5654">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אב נצרך שטרם מלאו לו חמישים שנה;</w:t>
      </w:r>
    </w:p>
    <w:p w:rsidR="00DE5654" w:rsidRDefault="00DE5654">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אב שמלאו לו חמישים שנה, ואין ל</w:t>
      </w:r>
      <w:r>
        <w:rPr>
          <w:rStyle w:val="default"/>
          <w:rFonts w:cs="FrankRuehl"/>
          <w:rtl/>
        </w:rPr>
        <w:t>ו</w:t>
      </w:r>
      <w:r>
        <w:rPr>
          <w:rStyle w:val="default"/>
          <w:rFonts w:cs="FrankRuehl" w:hint="cs"/>
          <w:rtl/>
        </w:rPr>
        <w:t xml:space="preserve"> הכנסה מספקת למחייתו;</w:t>
      </w:r>
    </w:p>
    <w:p w:rsidR="00DE5654" w:rsidRDefault="00DE5654">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אם שאין לה הכנסה מספקת למחייתה;</w:t>
      </w:r>
    </w:p>
    <w:p w:rsidR="00DE5654" w:rsidRDefault="00DE5654">
      <w:pPr>
        <w:pStyle w:val="P22"/>
        <w:spacing w:before="72"/>
        <w:ind w:left="1021" w:right="1134"/>
        <w:rPr>
          <w:rStyle w:val="default"/>
          <w:rFonts w:cs="FrankRuehl"/>
          <w:rtl/>
        </w:rPr>
      </w:pPr>
      <w:r>
        <w:rPr>
          <w:rtl/>
          <w:lang w:val="he-IL"/>
        </w:rPr>
        <w:pict>
          <v:shape id="_x0000_s2199" type="#_x0000_t202" style="position:absolute;left:0;text-align:left;margin-left:470.25pt;margin-top:7.1pt;width:1in;height:22.4pt;z-index:251706368" filled="f" stroked="f">
            <v:textbox inset="1mm,0,1mm,0">
              <w:txbxContent>
                <w:p w:rsidR="00DE5654" w:rsidRDefault="00DE5654">
                  <w:pPr>
                    <w:spacing w:line="160" w:lineRule="exact"/>
                    <w:jc w:val="left"/>
                    <w:rPr>
                      <w:rFonts w:cs="Miriam"/>
                      <w:noProof/>
                      <w:szCs w:val="18"/>
                      <w:rtl/>
                    </w:rPr>
                  </w:pPr>
                  <w:r>
                    <w:rPr>
                      <w:rFonts w:cs="Miriam" w:hint="cs"/>
                      <w:szCs w:val="18"/>
                      <w:rtl/>
                    </w:rPr>
                    <w:t>(תיקון מס' 1) תשכ"א-1961</w:t>
                  </w:r>
                </w:p>
              </w:txbxContent>
            </v:textbox>
            <w10:anchorlock/>
          </v:shape>
        </w:pict>
      </w:r>
      <w:r>
        <w:rPr>
          <w:rStyle w:val="default"/>
          <w:rFonts w:cs="FrankRuehl"/>
          <w:rtl/>
        </w:rPr>
        <w:t>(4)</w:t>
      </w:r>
      <w:r>
        <w:rPr>
          <w:rStyle w:val="default"/>
          <w:rFonts w:cs="FrankRuehl"/>
          <w:rtl/>
        </w:rPr>
        <w:tab/>
      </w:r>
      <w:r>
        <w:rPr>
          <w:rStyle w:val="default"/>
          <w:rFonts w:cs="FrankRuehl" w:hint="cs"/>
          <w:rtl/>
        </w:rPr>
        <w:t>אח יתום משני הוריו אשר אין לו זולת הנכה אח העומד ברשות עצמו, ומחסורו היה על הנכה ערב התגייסותו של הנכה לשירות והוא אחד מאלה:</w:t>
      </w:r>
    </w:p>
    <w:p w:rsidR="00DE5654" w:rsidRDefault="00DE5654">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טרם מלאו לו 18 שנה ואינו משתכר למחייתו;</w:t>
      </w:r>
    </w:p>
    <w:p w:rsidR="00DE5654" w:rsidRDefault="00DE5654">
      <w:pPr>
        <w:pStyle w:val="P33"/>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w:t>
      </w:r>
      <w:r>
        <w:rPr>
          <w:rStyle w:val="default"/>
          <w:rFonts w:cs="FrankRuehl"/>
          <w:rtl/>
        </w:rPr>
        <w:t>ג</w:t>
      </w:r>
      <w:r>
        <w:rPr>
          <w:rStyle w:val="default"/>
          <w:rFonts w:cs="FrankRuehl" w:hint="cs"/>
          <w:rtl/>
        </w:rPr>
        <w:t>יעו לגיל 18 שנה לא עמד ברשות עצמו מחמת מום גופני או שכלי וכל עוד אינו עומד ברשות עצמו מסיבות אלה;</w:t>
      </w:r>
    </w:p>
    <w:p w:rsidR="00DE5654" w:rsidRPr="004E66EB" w:rsidRDefault="00DE5654">
      <w:pPr>
        <w:pStyle w:val="P00"/>
        <w:spacing w:before="0"/>
        <w:ind w:left="1021" w:right="1134"/>
        <w:rPr>
          <w:rStyle w:val="default"/>
          <w:rFonts w:cs="FrankRuehl" w:hint="cs"/>
          <w:vanish/>
          <w:color w:val="FF0000"/>
          <w:szCs w:val="20"/>
          <w:shd w:val="clear" w:color="auto" w:fill="FFFF99"/>
          <w:rtl/>
        </w:rPr>
      </w:pPr>
      <w:bookmarkStart w:id="14" w:name="Rov140"/>
      <w:r w:rsidRPr="004E66EB">
        <w:rPr>
          <w:rStyle w:val="default"/>
          <w:rFonts w:cs="FrankRuehl" w:hint="cs"/>
          <w:vanish/>
          <w:color w:val="FF0000"/>
          <w:szCs w:val="20"/>
          <w:shd w:val="clear" w:color="auto" w:fill="FFFF99"/>
          <w:rtl/>
        </w:rPr>
        <w:t>מיום 1.4.1961</w:t>
      </w:r>
    </w:p>
    <w:p w:rsidR="00DE5654" w:rsidRPr="004E66EB" w:rsidRDefault="00DE5654">
      <w:pPr>
        <w:pStyle w:val="P00"/>
        <w:spacing w:before="0"/>
        <w:ind w:left="1021"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1021" w:right="1134"/>
        <w:rPr>
          <w:rStyle w:val="default"/>
          <w:rFonts w:cs="FrankRuehl" w:hint="cs"/>
          <w:vanish/>
          <w:szCs w:val="20"/>
          <w:shd w:val="clear" w:color="auto" w:fill="FFFF99"/>
          <w:rtl/>
        </w:rPr>
      </w:pPr>
      <w:hyperlink r:id="rId28"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156 (</w:t>
      </w:r>
      <w:hyperlink r:id="rId29"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Pr="004E66EB" w:rsidRDefault="00DE5654">
      <w:pPr>
        <w:pStyle w:val="P22"/>
        <w:ind w:left="1021" w:right="1134"/>
        <w:rPr>
          <w:rFonts w:hint="cs"/>
          <w:vanish/>
          <w:shd w:val="clear" w:color="auto" w:fill="FFFF99"/>
          <w:rtl/>
          <w:lang w:val="he-IL"/>
        </w:rPr>
      </w:pPr>
      <w:r w:rsidRPr="004E66EB">
        <w:rPr>
          <w:rStyle w:val="default"/>
          <w:rFonts w:cs="FrankRuehl" w:hint="cs"/>
          <w:strike/>
          <w:vanish/>
          <w:sz w:val="22"/>
          <w:szCs w:val="22"/>
          <w:shd w:val="clear" w:color="auto" w:fill="FFFF99"/>
          <w:rtl/>
        </w:rPr>
        <w:t>(2)</w:t>
      </w:r>
      <w:r w:rsidRPr="004E66EB">
        <w:rPr>
          <w:rStyle w:val="default"/>
          <w:rFonts w:cs="FrankRuehl" w:hint="cs"/>
          <w:strike/>
          <w:vanish/>
          <w:sz w:val="22"/>
          <w:szCs w:val="22"/>
          <w:shd w:val="clear" w:color="auto" w:fill="FFFF99"/>
          <w:rtl/>
        </w:rPr>
        <w:tab/>
        <w:t>ילד, ובכלל זה ילד חורג וילד מאומץ, שטרם מלאו לו שמונה עשרה שנה;</w:t>
      </w:r>
      <w:r w:rsidRPr="004E66EB">
        <w:rPr>
          <w:rFonts w:cs="Times New Roman"/>
          <w:vanish/>
          <w:szCs w:val="20"/>
          <w:shd w:val="clear" w:color="auto" w:fill="FFFF99"/>
          <w:rtl/>
          <w:lang w:val="he-IL"/>
        </w:rPr>
        <w:t xml:space="preserve"> </w:t>
      </w:r>
    </w:p>
    <w:p w:rsidR="00DE5654" w:rsidRPr="004E66EB" w:rsidRDefault="00DE5654">
      <w:pPr>
        <w:pStyle w:val="P22"/>
        <w:spacing w:before="0"/>
        <w:ind w:left="1021" w:right="1134"/>
        <w:rPr>
          <w:rStyle w:val="default"/>
          <w:rFonts w:cs="FrankRuehl"/>
          <w:vanish/>
          <w:sz w:val="22"/>
          <w:szCs w:val="22"/>
          <w:u w:val="single"/>
          <w:shd w:val="clear" w:color="auto" w:fill="FFFF99"/>
          <w:rtl/>
        </w:rPr>
      </w:pPr>
      <w:r w:rsidRPr="004E66EB">
        <w:rPr>
          <w:rStyle w:val="default"/>
          <w:rFonts w:cs="FrankRuehl"/>
          <w:vanish/>
          <w:sz w:val="22"/>
          <w:szCs w:val="22"/>
          <w:u w:val="single"/>
          <w:shd w:val="clear" w:color="auto" w:fill="FFFF99"/>
          <w:rtl/>
        </w:rPr>
        <w:t>(2)</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 xml:space="preserve">ילד - ובכלל זה ילד חורג וילד מאומץ - שטרם מלאו לו 18 שנה, או שבהגיעו לגיל 18 לא עמד ברשות עצמו מחמת מום גופני או שכלי, וכל עוד אינו עומד ברשות עצמו מסיבות אלה, אך למעט ילד חורג </w:t>
      </w:r>
      <w:r w:rsidRPr="004E66EB">
        <w:rPr>
          <w:rStyle w:val="default"/>
          <w:rFonts w:cs="FrankRuehl"/>
          <w:vanish/>
          <w:sz w:val="22"/>
          <w:szCs w:val="22"/>
          <w:u w:val="single"/>
          <w:shd w:val="clear" w:color="auto" w:fill="FFFF99"/>
          <w:rtl/>
        </w:rPr>
        <w:t>ש</w:t>
      </w:r>
      <w:r w:rsidRPr="004E66EB">
        <w:rPr>
          <w:rStyle w:val="default"/>
          <w:rFonts w:cs="FrankRuehl" w:hint="cs"/>
          <w:vanish/>
          <w:sz w:val="22"/>
          <w:szCs w:val="22"/>
          <w:u w:val="single"/>
          <w:shd w:val="clear" w:color="auto" w:fill="FFFF99"/>
          <w:rtl/>
        </w:rPr>
        <w:t>אינו סמוך על שולחן הנכה ושמוחזק על ידי קרובו מלידה שאינו בן- זוגו של הנכה;</w:t>
      </w:r>
    </w:p>
    <w:p w:rsidR="00DE5654" w:rsidRPr="004E66EB" w:rsidRDefault="00DE5654">
      <w:pPr>
        <w:pStyle w:val="P22"/>
        <w:spacing w:before="0"/>
        <w:ind w:left="1021" w:right="1134"/>
        <w:rPr>
          <w:rStyle w:val="default"/>
          <w:rFonts w:cs="FrankRuehl"/>
          <w:vanish/>
          <w:sz w:val="22"/>
          <w:szCs w:val="22"/>
          <w:shd w:val="clear" w:color="auto" w:fill="FFFF99"/>
          <w:rtl/>
        </w:rPr>
      </w:pPr>
      <w:r w:rsidRPr="004E66EB">
        <w:rPr>
          <w:rStyle w:val="default"/>
          <w:rFonts w:cs="FrankRuehl"/>
          <w:vanish/>
          <w:sz w:val="22"/>
          <w:szCs w:val="22"/>
          <w:shd w:val="clear" w:color="auto" w:fill="FFFF99"/>
          <w:rtl/>
        </w:rPr>
        <w:t>(3)</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הורה, ובכלל זה הורה חורג והורה מאמץ, שאין לו זולת הנכה יותר משני ילדים העומדים ברשות עצמם והוא אחד מאלה:</w:t>
      </w:r>
    </w:p>
    <w:p w:rsidR="00DE5654" w:rsidRPr="004E66EB" w:rsidRDefault="00DE5654">
      <w:pPr>
        <w:pStyle w:val="P33"/>
        <w:spacing w:before="0"/>
        <w:ind w:left="1474" w:right="1134"/>
        <w:rPr>
          <w:rStyle w:val="default"/>
          <w:rFonts w:cs="FrankRuehl"/>
          <w:vanish/>
          <w:sz w:val="22"/>
          <w:szCs w:val="22"/>
          <w:shd w:val="clear" w:color="auto" w:fill="FFFF99"/>
          <w:rtl/>
        </w:rPr>
      </w:pP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אב נצרך שטרם מלאו לו חמישים שנה;</w:t>
      </w:r>
    </w:p>
    <w:p w:rsidR="00DE5654" w:rsidRPr="004E66EB" w:rsidRDefault="00DE5654">
      <w:pPr>
        <w:pStyle w:val="P33"/>
        <w:spacing w:before="0"/>
        <w:ind w:left="1474" w:right="1134"/>
        <w:rPr>
          <w:rStyle w:val="default"/>
          <w:rFonts w:cs="FrankRuehl"/>
          <w:vanish/>
          <w:sz w:val="22"/>
          <w:szCs w:val="22"/>
          <w:shd w:val="clear" w:color="auto" w:fill="FFFF99"/>
          <w:rtl/>
        </w:rPr>
      </w:pP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ב)</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אב שמלאו לו חמישים שנה, ואין ל</w:t>
      </w:r>
      <w:r w:rsidRPr="004E66EB">
        <w:rPr>
          <w:rStyle w:val="default"/>
          <w:rFonts w:cs="FrankRuehl"/>
          <w:vanish/>
          <w:sz w:val="22"/>
          <w:szCs w:val="22"/>
          <w:shd w:val="clear" w:color="auto" w:fill="FFFF99"/>
          <w:rtl/>
        </w:rPr>
        <w:t>ו</w:t>
      </w:r>
      <w:r w:rsidRPr="004E66EB">
        <w:rPr>
          <w:rStyle w:val="default"/>
          <w:rFonts w:cs="FrankRuehl" w:hint="cs"/>
          <w:vanish/>
          <w:sz w:val="22"/>
          <w:szCs w:val="22"/>
          <w:shd w:val="clear" w:color="auto" w:fill="FFFF99"/>
          <w:rtl/>
        </w:rPr>
        <w:t xml:space="preserve"> הכנסה מספקת למחייתו;</w:t>
      </w:r>
    </w:p>
    <w:p w:rsidR="00DE5654" w:rsidRPr="004E66EB" w:rsidRDefault="00DE5654">
      <w:pPr>
        <w:pStyle w:val="P33"/>
        <w:spacing w:before="0"/>
        <w:ind w:left="1474" w:right="1134"/>
        <w:rPr>
          <w:rStyle w:val="default"/>
          <w:rFonts w:cs="FrankRuehl" w:hint="cs"/>
          <w:vanish/>
          <w:sz w:val="22"/>
          <w:szCs w:val="22"/>
          <w:shd w:val="clear" w:color="auto" w:fill="FFFF99"/>
          <w:rtl/>
        </w:rPr>
      </w:pP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ג)</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אם שאין לה הכנסה מספקת למחייתה;</w:t>
      </w:r>
    </w:p>
    <w:p w:rsidR="00DE5654" w:rsidRPr="004E66EB" w:rsidRDefault="00DE5654">
      <w:pPr>
        <w:pStyle w:val="P33"/>
        <w:tabs>
          <w:tab w:val="left" w:pos="1474"/>
        </w:tabs>
        <w:spacing w:before="0"/>
        <w:ind w:left="1021" w:right="1134"/>
        <w:rPr>
          <w:rStyle w:val="default"/>
          <w:rFonts w:cs="FrankRuehl" w:hint="cs"/>
          <w:strike/>
          <w:vanish/>
          <w:sz w:val="22"/>
          <w:szCs w:val="22"/>
          <w:shd w:val="clear" w:color="auto" w:fill="FFFF99"/>
          <w:rtl/>
        </w:rPr>
      </w:pPr>
      <w:r w:rsidRPr="004E66EB">
        <w:rPr>
          <w:rStyle w:val="default"/>
          <w:rFonts w:cs="FrankRuehl"/>
          <w:strike/>
          <w:vanish/>
          <w:sz w:val="22"/>
          <w:szCs w:val="22"/>
          <w:shd w:val="clear" w:color="auto" w:fill="FFFF99"/>
          <w:rtl/>
        </w:rPr>
        <w:t>(4)</w:t>
      </w:r>
      <w:r w:rsidRPr="004E66EB">
        <w:rPr>
          <w:rStyle w:val="default"/>
          <w:rFonts w:cs="FrankRuehl"/>
          <w:strike/>
          <w:vanish/>
          <w:sz w:val="22"/>
          <w:szCs w:val="22"/>
          <w:shd w:val="clear" w:color="auto" w:fill="FFFF99"/>
          <w:rtl/>
        </w:rPr>
        <w:tab/>
      </w:r>
      <w:r w:rsidRPr="004E66EB">
        <w:rPr>
          <w:rStyle w:val="default"/>
          <w:rFonts w:cs="FrankRuehl" w:hint="cs"/>
          <w:strike/>
          <w:vanish/>
          <w:sz w:val="22"/>
          <w:szCs w:val="22"/>
          <w:shd w:val="clear" w:color="auto" w:fill="FFFF99"/>
          <w:rtl/>
        </w:rPr>
        <w:t>אח יתום משני הוריו, אשר טרם מלאו לו שמונה-עשרה שנה, אינו משתכר למחייתו, ואין לו זולת הנכה, אח העומד ברשות עצמו, ומחסורו היה על הנכה סמוך לפני התגייסותו של הנכה לשירות;</w:t>
      </w:r>
    </w:p>
    <w:p w:rsidR="00DE5654" w:rsidRPr="004E66EB" w:rsidRDefault="00DE5654">
      <w:pPr>
        <w:pStyle w:val="P22"/>
        <w:spacing w:before="0"/>
        <w:ind w:left="1021" w:right="1134"/>
        <w:rPr>
          <w:rStyle w:val="default"/>
          <w:rFonts w:cs="FrankRuehl"/>
          <w:vanish/>
          <w:sz w:val="22"/>
          <w:szCs w:val="22"/>
          <w:u w:val="single"/>
          <w:shd w:val="clear" w:color="auto" w:fill="FFFF99"/>
          <w:rtl/>
        </w:rPr>
      </w:pPr>
      <w:r w:rsidRPr="004E66EB">
        <w:rPr>
          <w:rStyle w:val="default"/>
          <w:rFonts w:cs="FrankRuehl"/>
          <w:vanish/>
          <w:sz w:val="22"/>
          <w:szCs w:val="22"/>
          <w:u w:val="single"/>
          <w:shd w:val="clear" w:color="auto" w:fill="FFFF99"/>
          <w:rtl/>
        </w:rPr>
        <w:t>(4)</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אח יתום משני הוריו אשר אין לו זולת הנכה אח העומד ברשות עצמו, ומחסורו היה על הנכה ערב התגייסותו של הנכה לשירות והוא אחד מאלה:</w:t>
      </w:r>
    </w:p>
    <w:p w:rsidR="00DE5654" w:rsidRPr="004E66EB" w:rsidRDefault="00DE5654">
      <w:pPr>
        <w:pStyle w:val="P33"/>
        <w:spacing w:before="0"/>
        <w:ind w:left="1474" w:right="1134"/>
        <w:rPr>
          <w:rStyle w:val="default"/>
          <w:rFonts w:cs="FrankRuehl"/>
          <w:vanish/>
          <w:sz w:val="22"/>
          <w:szCs w:val="22"/>
          <w:u w:val="single"/>
          <w:shd w:val="clear" w:color="auto" w:fill="FFFF99"/>
          <w:rtl/>
        </w:rPr>
      </w:pP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א)</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טרם מלאו לו 18 שנה ואינו משתכר למחייתו;</w:t>
      </w:r>
    </w:p>
    <w:p w:rsidR="00DE5654" w:rsidRPr="004E66EB" w:rsidRDefault="00DE5654">
      <w:pPr>
        <w:pStyle w:val="P33"/>
        <w:spacing w:before="0"/>
        <w:ind w:left="1474" w:right="1134"/>
        <w:rPr>
          <w:rStyle w:val="default"/>
          <w:rFonts w:cs="FrankRuehl" w:hint="cs"/>
          <w:vanish/>
          <w:sz w:val="22"/>
          <w:szCs w:val="22"/>
          <w:u w:val="single"/>
          <w:shd w:val="clear" w:color="auto" w:fill="FFFF99"/>
          <w:rtl/>
        </w:rPr>
      </w:pP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ב)</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בה</w:t>
      </w:r>
      <w:r w:rsidRPr="004E66EB">
        <w:rPr>
          <w:rStyle w:val="default"/>
          <w:rFonts w:cs="FrankRuehl"/>
          <w:vanish/>
          <w:sz w:val="22"/>
          <w:szCs w:val="22"/>
          <w:u w:val="single"/>
          <w:shd w:val="clear" w:color="auto" w:fill="FFFF99"/>
          <w:rtl/>
        </w:rPr>
        <w:t>ג</w:t>
      </w:r>
      <w:r w:rsidRPr="004E66EB">
        <w:rPr>
          <w:rStyle w:val="default"/>
          <w:rFonts w:cs="FrankRuehl" w:hint="cs"/>
          <w:vanish/>
          <w:sz w:val="22"/>
          <w:szCs w:val="22"/>
          <w:u w:val="single"/>
          <w:shd w:val="clear" w:color="auto" w:fill="FFFF99"/>
          <w:rtl/>
        </w:rPr>
        <w:t>יעו לגיל 18 שנה לא עמד ברשות עצמו מחמת מום גופני או שכלי וכל עוד אינו עומד ברשות עצמו מסיבות אלה;</w:t>
      </w:r>
    </w:p>
    <w:p w:rsidR="00DE5654" w:rsidRPr="004E66EB" w:rsidRDefault="00DE5654">
      <w:pPr>
        <w:pStyle w:val="P00"/>
        <w:spacing w:before="0"/>
        <w:ind w:left="1021" w:right="1134"/>
        <w:rPr>
          <w:rStyle w:val="default"/>
          <w:rFonts w:cs="FrankRuehl" w:hint="cs"/>
          <w:vanish/>
          <w:szCs w:val="20"/>
          <w:shd w:val="clear" w:color="auto" w:fill="FFFF99"/>
          <w:rtl/>
        </w:rPr>
      </w:pPr>
    </w:p>
    <w:p w:rsidR="00DE5654" w:rsidRPr="004E66EB" w:rsidRDefault="00DE5654">
      <w:pPr>
        <w:pStyle w:val="P00"/>
        <w:spacing w:before="0"/>
        <w:ind w:left="1021"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20.3.1997</w:t>
      </w:r>
    </w:p>
    <w:p w:rsidR="00DE5654" w:rsidRPr="004E66EB" w:rsidRDefault="00DE5654">
      <w:pPr>
        <w:pStyle w:val="P00"/>
        <w:spacing w:before="0"/>
        <w:ind w:left="1021"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18</w:t>
      </w:r>
    </w:p>
    <w:p w:rsidR="00DE5654" w:rsidRPr="004E66EB" w:rsidRDefault="00DE5654">
      <w:pPr>
        <w:pStyle w:val="P00"/>
        <w:spacing w:before="0"/>
        <w:ind w:left="1021" w:right="1134"/>
        <w:rPr>
          <w:rStyle w:val="default"/>
          <w:rFonts w:cs="FrankRuehl" w:hint="cs"/>
          <w:vanish/>
          <w:szCs w:val="20"/>
          <w:shd w:val="clear" w:color="auto" w:fill="FFFF99"/>
          <w:rtl/>
        </w:rPr>
      </w:pPr>
      <w:hyperlink r:id="rId30" w:history="1">
        <w:r w:rsidRPr="004E66EB">
          <w:rPr>
            <w:rStyle w:val="Hyperlink"/>
            <w:rFonts w:hint="cs"/>
            <w:vanish/>
            <w:szCs w:val="20"/>
            <w:shd w:val="clear" w:color="auto" w:fill="FFFF99"/>
            <w:rtl/>
          </w:rPr>
          <w:t>ס"ח תשנ"ז מס' 1617</w:t>
        </w:r>
      </w:hyperlink>
      <w:r w:rsidRPr="004E66EB">
        <w:rPr>
          <w:rStyle w:val="default"/>
          <w:rFonts w:cs="FrankRuehl" w:hint="cs"/>
          <w:vanish/>
          <w:szCs w:val="20"/>
          <w:shd w:val="clear" w:color="auto" w:fill="FFFF99"/>
          <w:rtl/>
        </w:rPr>
        <w:t xml:space="preserve"> מיום 20.3.1997 עמ' 90 (</w:t>
      </w:r>
      <w:hyperlink r:id="rId31" w:history="1">
        <w:r w:rsidRPr="004E66EB">
          <w:rPr>
            <w:rStyle w:val="Hyperlink"/>
            <w:rFonts w:hint="cs"/>
            <w:vanish/>
            <w:szCs w:val="20"/>
            <w:shd w:val="clear" w:color="auto" w:fill="FFFF99"/>
            <w:rtl/>
          </w:rPr>
          <w:t>ה"ח 2223</w:t>
        </w:r>
      </w:hyperlink>
      <w:r w:rsidRPr="004E66EB">
        <w:rPr>
          <w:rStyle w:val="default"/>
          <w:rFonts w:cs="FrankRuehl" w:hint="cs"/>
          <w:vanish/>
          <w:szCs w:val="20"/>
          <w:shd w:val="clear" w:color="auto" w:fill="FFFF99"/>
          <w:rtl/>
        </w:rPr>
        <w:t>)</w:t>
      </w:r>
    </w:p>
    <w:p w:rsidR="00DE5654" w:rsidRDefault="00DE5654">
      <w:pPr>
        <w:pStyle w:val="P22"/>
        <w:ind w:left="1021" w:right="1134"/>
        <w:rPr>
          <w:rStyle w:val="default"/>
          <w:rFonts w:cs="FrankRuehl"/>
          <w:sz w:val="2"/>
          <w:szCs w:val="2"/>
          <w:rtl/>
        </w:rPr>
      </w:pPr>
      <w:r w:rsidRPr="004E66EB">
        <w:rPr>
          <w:rStyle w:val="default"/>
          <w:rFonts w:cs="FrankRuehl"/>
          <w:vanish/>
          <w:sz w:val="22"/>
          <w:szCs w:val="22"/>
          <w:shd w:val="clear" w:color="auto" w:fill="FFFF99"/>
          <w:rtl/>
        </w:rPr>
        <w:t>(2)</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ילד - ובכלל זה ילד חורג וילד מאומץ - שטרם מלאו לו </w:t>
      </w:r>
      <w:r w:rsidRPr="004E66EB">
        <w:rPr>
          <w:rStyle w:val="default"/>
          <w:rFonts w:cs="FrankRuehl" w:hint="cs"/>
          <w:strike/>
          <w:vanish/>
          <w:sz w:val="22"/>
          <w:szCs w:val="22"/>
          <w:shd w:val="clear" w:color="auto" w:fill="FFFF99"/>
          <w:rtl/>
        </w:rPr>
        <w:t>18 שנה</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21 שנה</w:t>
      </w:r>
      <w:r w:rsidRPr="004E66EB">
        <w:rPr>
          <w:rStyle w:val="default"/>
          <w:rFonts w:cs="FrankRuehl" w:hint="cs"/>
          <w:vanish/>
          <w:sz w:val="22"/>
          <w:szCs w:val="22"/>
          <w:shd w:val="clear" w:color="auto" w:fill="FFFF99"/>
          <w:rtl/>
        </w:rPr>
        <w:t xml:space="preserve">, או שבהגיעו </w:t>
      </w:r>
      <w:r w:rsidRPr="004E66EB">
        <w:rPr>
          <w:rStyle w:val="default"/>
          <w:rFonts w:cs="FrankRuehl" w:hint="cs"/>
          <w:strike/>
          <w:vanish/>
          <w:sz w:val="22"/>
          <w:szCs w:val="22"/>
          <w:shd w:val="clear" w:color="auto" w:fill="FFFF99"/>
          <w:rtl/>
        </w:rPr>
        <w:t>לגיל 18</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לגיל 21</w:t>
      </w:r>
      <w:r w:rsidRPr="004E66EB">
        <w:rPr>
          <w:rStyle w:val="default"/>
          <w:rFonts w:cs="FrankRuehl" w:hint="cs"/>
          <w:vanish/>
          <w:sz w:val="22"/>
          <w:szCs w:val="22"/>
          <w:shd w:val="clear" w:color="auto" w:fill="FFFF99"/>
          <w:rtl/>
        </w:rPr>
        <w:t xml:space="preserve"> לא עמד ברשות עצמו מחמת מום גופני או שכלי, וכל עוד אינו עומד ברשות עצמו מסיבות אלה, אך למעט ילד חורג </w:t>
      </w:r>
      <w:r w:rsidRPr="004E66EB">
        <w:rPr>
          <w:rStyle w:val="default"/>
          <w:rFonts w:cs="FrankRuehl"/>
          <w:vanish/>
          <w:sz w:val="22"/>
          <w:szCs w:val="22"/>
          <w:shd w:val="clear" w:color="auto" w:fill="FFFF99"/>
          <w:rtl/>
        </w:rPr>
        <w:t>ש</w:t>
      </w:r>
      <w:r w:rsidRPr="004E66EB">
        <w:rPr>
          <w:rStyle w:val="default"/>
          <w:rFonts w:cs="FrankRuehl" w:hint="cs"/>
          <w:vanish/>
          <w:sz w:val="22"/>
          <w:szCs w:val="22"/>
          <w:shd w:val="clear" w:color="auto" w:fill="FFFF99"/>
          <w:rtl/>
        </w:rPr>
        <w:t>אינו סמוך על שולחן הנכה ושמוחזק על ידי קרובו מלידה שאינו בן- זוגו של הנכה;</w:t>
      </w:r>
      <w:bookmarkEnd w:id="14"/>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אח" כולל אחות;</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נצרך" - אדם שאינו מסוגל להשתכר למחייתו ואין לו הכנסה מספקת למחייתו;</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עומד ברשות עצמו" - אדם שמלאו לו שמונה- עשרה שנה ואיננו נצרך;</w:t>
      </w:r>
    </w:p>
    <w:p w:rsidR="00DE5654" w:rsidRDefault="00DE5654">
      <w:pPr>
        <w:pStyle w:val="P00"/>
        <w:spacing w:before="72"/>
        <w:ind w:left="0" w:right="1134"/>
        <w:rPr>
          <w:rStyle w:val="default"/>
          <w:rFonts w:cs="FrankRuehl"/>
          <w:rtl/>
        </w:rPr>
      </w:pPr>
      <w:r>
        <w:rPr>
          <w:rtl/>
          <w:lang w:eastAsia="en-US"/>
        </w:rPr>
        <w:pict>
          <v:rect id="_x0000_s2169" style="position:absolute;left:0;text-align:left;margin-left:464.35pt;margin-top:7.35pt;width:75.05pt;height:22.4pt;z-index:251698176"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 תשכ"א-1961</w:t>
                  </w:r>
                </w:p>
              </w:txbxContent>
            </v:textbox>
            <w10:anchorlock/>
          </v:rect>
        </w:pict>
      </w:r>
      <w:r>
        <w:rPr>
          <w:rtl/>
        </w:rPr>
        <w:tab/>
      </w:r>
      <w:r>
        <w:rPr>
          <w:rStyle w:val="default"/>
          <w:rFonts w:cs="FrankRuehl"/>
          <w:rtl/>
        </w:rPr>
        <w:t>"</w:t>
      </w:r>
      <w:r>
        <w:rPr>
          <w:rStyle w:val="default"/>
          <w:rFonts w:cs="FrankRuehl" w:hint="cs"/>
          <w:rtl/>
        </w:rPr>
        <w:t>אדם ש</w:t>
      </w:r>
      <w:r>
        <w:rPr>
          <w:rStyle w:val="default"/>
          <w:rFonts w:cs="FrankRuehl"/>
          <w:rtl/>
        </w:rPr>
        <w:t>א</w:t>
      </w:r>
      <w:r>
        <w:rPr>
          <w:rStyle w:val="default"/>
          <w:rFonts w:cs="FrankRuehl" w:hint="cs"/>
          <w:rtl/>
        </w:rPr>
        <w:t>ינו מסוגל להשתכר למחייתו" -</w:t>
      </w:r>
    </w:p>
    <w:p w:rsidR="00DE5654" w:rsidRDefault="00DE56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כשהוא "בן- משפחה" - אדם שאינו מסוגל להשתכר למחייתו מחמת גילו או מחלתו או ליקויו הגופני או השכלי, וכן אדם שהוכר, לפי כללים שייקבעו בתקנות, כבלתי מסוגל להשתכר למחייתו;</w:t>
      </w:r>
    </w:p>
    <w:p w:rsidR="00DE5654" w:rsidRDefault="00DE565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כשהוא "נכה" - אדם שאינו מסוגל להשתכר למחייתו בגלל מום</w:t>
      </w:r>
      <w:r>
        <w:rPr>
          <w:rStyle w:val="default"/>
          <w:rFonts w:cs="FrankRuehl"/>
          <w:rtl/>
        </w:rPr>
        <w:t xml:space="preserve"> </w:t>
      </w:r>
      <w:r>
        <w:rPr>
          <w:rStyle w:val="default"/>
          <w:rFonts w:cs="FrankRuehl" w:hint="cs"/>
          <w:rtl/>
        </w:rPr>
        <w:t>גופני או שכלי ואין סיכוי נראה לעין שאפשר יהיה לשקמו אי- פעם;</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5" w:name="Rov157"/>
      <w:r w:rsidRPr="004E66EB">
        <w:rPr>
          <w:rStyle w:val="default"/>
          <w:rFonts w:cs="FrankRuehl" w:hint="cs"/>
          <w:vanish/>
          <w:color w:val="FF0000"/>
          <w:szCs w:val="20"/>
          <w:shd w:val="clear" w:color="auto" w:fill="FFFF99"/>
          <w:rtl/>
        </w:rPr>
        <w:t>מיום 1.4.1961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32"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156 (</w:t>
      </w:r>
      <w:hyperlink r:id="rId33"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החלפת הגדרת "אדם שאינו מסוגל להשתכר למחייתו"</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Pr="00C47229" w:rsidRDefault="00DE5654" w:rsidP="00C47229">
      <w:pPr>
        <w:pStyle w:val="P00"/>
        <w:spacing w:before="0"/>
        <w:ind w:left="0" w:right="1134"/>
        <w:rPr>
          <w:rStyle w:val="default"/>
          <w:rFonts w:cs="FrankRuehl" w:hint="cs"/>
          <w:strike/>
          <w:sz w:val="2"/>
          <w:szCs w:val="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 xml:space="preserve">"אדם שאינו מסוגל להשתכר למחייתו" </w:t>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 אדם שאינו מסוגל להשתכר למחייתו מחמת גילו או מחלתו או ליקויו הגופני או השכלי, וכן אדם שהוכר, לפי כללים שייקבעו בתקנות, כבלתי מסוגל להשתכר למחייתו;</w:t>
      </w:r>
      <w:bookmarkEnd w:id="15"/>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הכנסה מספקת למחיית אדם" - הכנסה שהוכרה כמספקת</w:t>
      </w:r>
      <w:r>
        <w:rPr>
          <w:rStyle w:val="default"/>
          <w:rFonts w:cs="FrankRuehl"/>
          <w:rtl/>
        </w:rPr>
        <w:t xml:space="preserve"> </w:t>
      </w:r>
      <w:r>
        <w:rPr>
          <w:rStyle w:val="default"/>
          <w:rFonts w:cs="FrankRuehl" w:hint="cs"/>
          <w:rtl/>
        </w:rPr>
        <w:t>למחייתו של אדם והתלויים בו, לפי כללים שייקבעו בתקנות;</w:t>
      </w:r>
    </w:p>
    <w:p w:rsidR="00DE5654" w:rsidRDefault="00DE5654">
      <w:pPr>
        <w:pStyle w:val="P00"/>
        <w:spacing w:before="72"/>
        <w:ind w:left="0" w:right="1134" w:firstLine="624"/>
        <w:rPr>
          <w:rStyle w:val="default"/>
          <w:rFonts w:cs="FrankRuehl" w:hint="cs"/>
          <w:rtl/>
        </w:rPr>
      </w:pPr>
      <w:r>
        <w:rPr>
          <w:rtl/>
          <w:lang w:eastAsia="en-US"/>
        </w:rPr>
        <w:pict>
          <v:rect id="_x0000_s2178" style="position:absolute;left:0;text-align:left;margin-left:464.35pt;margin-top:7.1pt;width:75.05pt;height:16.8pt;z-index:251699200" filled="f" stroked="f" strokecolor="lime" strokeweight=".25pt">
            <v:textbox style="mso-next-textbox:#_x0000_s2178" inset="0,0,0,0">
              <w:txbxContent>
                <w:p w:rsidR="00DE5654" w:rsidRDefault="00DE5654">
                  <w:pPr>
                    <w:spacing w:line="160" w:lineRule="exact"/>
                    <w:jc w:val="left"/>
                    <w:rPr>
                      <w:rFonts w:cs="Miriam" w:hint="cs"/>
                      <w:szCs w:val="18"/>
                      <w:rtl/>
                    </w:rPr>
                  </w:pPr>
                  <w:r>
                    <w:rPr>
                      <w:rFonts w:cs="Miriam" w:hint="cs"/>
                      <w:szCs w:val="18"/>
                      <w:rtl/>
                    </w:rPr>
                    <w:t>(תיקון מס' 5)</w:t>
                  </w:r>
                </w:p>
                <w:p w:rsidR="00DE5654" w:rsidRDefault="00DE5654">
                  <w:pPr>
                    <w:spacing w:line="160" w:lineRule="exact"/>
                    <w:jc w:val="left"/>
                    <w:rPr>
                      <w:rFonts w:cs="Miriam" w:hint="cs"/>
                      <w:noProof/>
                      <w:szCs w:val="18"/>
                      <w:rtl/>
                    </w:rPr>
                  </w:pPr>
                  <w:r>
                    <w:rPr>
                      <w:rFonts w:cs="Miriam" w:hint="cs"/>
                      <w:szCs w:val="18"/>
                      <w:rtl/>
                    </w:rPr>
                    <w:t>תשכ"ח-1968</w:t>
                  </w:r>
                </w:p>
              </w:txbxContent>
            </v:textbox>
            <w10:anchorlock/>
          </v:rect>
        </w:pict>
      </w:r>
      <w:r>
        <w:rPr>
          <w:rStyle w:val="default"/>
          <w:rFonts w:cs="FrankRuehl"/>
          <w:rtl/>
        </w:rPr>
        <w:t>"</w:t>
      </w:r>
      <w:r>
        <w:rPr>
          <w:rStyle w:val="default"/>
          <w:rFonts w:cs="FrankRuehl" w:hint="cs"/>
          <w:rtl/>
        </w:rPr>
        <w:t xml:space="preserve">הענקה" </w:t>
      </w:r>
      <w:r>
        <w:rPr>
          <w:rStyle w:val="default"/>
          <w:rFonts w:cs="FrankRuehl"/>
          <w:rtl/>
        </w:rPr>
        <w:t>–</w:t>
      </w:r>
      <w:r>
        <w:rPr>
          <w:rStyle w:val="default"/>
          <w:rFonts w:cs="FrankRuehl" w:hint="cs"/>
          <w:rtl/>
        </w:rPr>
        <w:t xml:space="preserve"> (נמחקה);</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6" w:name="Rov99"/>
      <w:r w:rsidRPr="004E66EB">
        <w:rPr>
          <w:rStyle w:val="default"/>
          <w:rFonts w:cs="FrankRuehl" w:hint="cs"/>
          <w:vanish/>
          <w:color w:val="FF0000"/>
          <w:szCs w:val="20"/>
          <w:shd w:val="clear" w:color="auto" w:fill="FFFF99"/>
          <w:rtl/>
        </w:rPr>
        <w:t>מיום 1.4.1968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34"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168 (</w:t>
      </w:r>
      <w:hyperlink r:id="rId35"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מחיקת הגדרת "הענקה"</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Default="00DE5654">
      <w:pPr>
        <w:pStyle w:val="P00"/>
        <w:spacing w:before="0"/>
        <w:ind w:left="0" w:right="1134"/>
        <w:rPr>
          <w:rStyle w:val="default"/>
          <w:rFonts w:cs="FrankRuehl" w:hint="cs"/>
          <w:strike/>
          <w:sz w:val="2"/>
          <w:szCs w:val="2"/>
          <w:shd w:val="clear" w:color="auto" w:fill="FFFF99"/>
          <w:rtl/>
        </w:rPr>
      </w:pPr>
      <w:r w:rsidRPr="004E66EB">
        <w:rPr>
          <w:rStyle w:val="default"/>
          <w:rFonts w:cs="FrankRuehl" w:hint="cs"/>
          <w:vanish/>
          <w:szCs w:val="20"/>
          <w:shd w:val="clear" w:color="auto" w:fill="FFFF99"/>
          <w:rtl/>
        </w:rPr>
        <w:tab/>
      </w:r>
      <w:r w:rsidRPr="004E66EB">
        <w:rPr>
          <w:rStyle w:val="default"/>
          <w:rFonts w:cs="FrankRuehl" w:hint="cs"/>
          <w:strike/>
          <w:vanish/>
          <w:sz w:val="22"/>
          <w:szCs w:val="22"/>
          <w:shd w:val="clear" w:color="auto" w:fill="FFFF99"/>
          <w:rtl/>
        </w:rPr>
        <w:t xml:space="preserve">"הענקה" </w:t>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 תשלום חד-פעמי;</w:t>
      </w:r>
      <w:bookmarkEnd w:id="16"/>
    </w:p>
    <w:p w:rsidR="00DE5654" w:rsidRDefault="00DE5654" w:rsidP="00C438AE">
      <w:pPr>
        <w:pStyle w:val="P00"/>
        <w:spacing w:before="72"/>
        <w:ind w:left="0" w:right="1134"/>
        <w:rPr>
          <w:rStyle w:val="default"/>
          <w:rFonts w:cs="FrankRuehl"/>
          <w:rtl/>
        </w:rPr>
      </w:pPr>
      <w:r>
        <w:rPr>
          <w:lang w:val="he-IL"/>
        </w:rPr>
        <w:pict>
          <v:rect id="_x0000_s2058" style="position:absolute;left:0;text-align:left;margin-left:464.5pt;margin-top:8.05pt;width:75.05pt;height:34.4pt;z-index:251587584" o:allowincell="f" filled="f" stroked="f" strokecolor="lime" strokeweight=".25pt">
            <v:textbox inset="0,0,0,0">
              <w:txbxContent>
                <w:p w:rsidR="00DE5654" w:rsidRDefault="00DE5654">
                  <w:pPr>
                    <w:spacing w:line="160" w:lineRule="exact"/>
                    <w:jc w:val="left"/>
                    <w:rPr>
                      <w:rFonts w:cs="Miriam" w:hint="cs"/>
                      <w:szCs w:val="18"/>
                      <w:rtl/>
                    </w:rPr>
                  </w:pPr>
                  <w:r>
                    <w:rPr>
                      <w:rFonts w:cs="Miriam" w:hint="cs"/>
                      <w:szCs w:val="18"/>
                      <w:rtl/>
                    </w:rPr>
                    <w:t>(תיקון מס' 11) תשמ"א-1980</w:t>
                  </w:r>
                </w:p>
                <w:p w:rsidR="00DE5654" w:rsidRDefault="00DE5654" w:rsidP="00C438AE">
                  <w:pPr>
                    <w:spacing w:line="160" w:lineRule="exact"/>
                    <w:jc w:val="left"/>
                    <w:rPr>
                      <w:rFonts w:cs="Miriam" w:hint="cs"/>
                      <w:noProof/>
                      <w:szCs w:val="18"/>
                      <w:rtl/>
                    </w:rPr>
                  </w:pPr>
                  <w:r>
                    <w:rPr>
                      <w:rFonts w:cs="Miriam" w:hint="cs"/>
                      <w:szCs w:val="18"/>
                      <w:rtl/>
                    </w:rPr>
                    <w:t xml:space="preserve">צו </w:t>
                  </w:r>
                  <w:r w:rsidR="003776E4">
                    <w:rPr>
                      <w:rFonts w:cs="Miriam" w:hint="cs"/>
                      <w:szCs w:val="18"/>
                      <w:rtl/>
                    </w:rPr>
                    <w:t xml:space="preserve">(מס' 2) </w:t>
                  </w:r>
                  <w:r w:rsidR="003776E4">
                    <w:rPr>
                      <w:rFonts w:cs="Miriam"/>
                      <w:szCs w:val="18"/>
                      <w:rtl/>
                    </w:rPr>
                    <w:br/>
                  </w:r>
                  <w:r w:rsidR="00DF60D2">
                    <w:rPr>
                      <w:rFonts w:cs="Miriam" w:hint="cs"/>
                      <w:szCs w:val="18"/>
                      <w:rtl/>
                    </w:rPr>
                    <w:t>תשפ"</w:t>
                  </w:r>
                  <w:r w:rsidR="00611A4C">
                    <w:rPr>
                      <w:rFonts w:cs="Miriam" w:hint="cs"/>
                      <w:szCs w:val="18"/>
                      <w:rtl/>
                    </w:rPr>
                    <w:t>ב</w:t>
                  </w:r>
                  <w:r w:rsidR="00DF60D2">
                    <w:rPr>
                      <w:rFonts w:cs="Miriam" w:hint="cs"/>
                      <w:szCs w:val="18"/>
                      <w:rtl/>
                    </w:rPr>
                    <w:t>-202</w:t>
                  </w:r>
                  <w:r w:rsidR="003776E4">
                    <w:rPr>
                      <w:rFonts w:cs="Miriam" w:hint="cs"/>
                      <w:szCs w:val="18"/>
                      <w:rtl/>
                    </w:rPr>
                    <w:t>2</w:t>
                  </w:r>
                </w:p>
              </w:txbxContent>
            </v:textbox>
            <w10:anchorlock/>
          </v:rect>
        </w:pict>
      </w:r>
      <w:r>
        <w:rPr>
          <w:rtl/>
        </w:rPr>
        <w:tab/>
      </w:r>
      <w:r>
        <w:rPr>
          <w:rStyle w:val="default"/>
          <w:rFonts w:cs="FrankRuehl"/>
          <w:rtl/>
        </w:rPr>
        <w:t>"</w:t>
      </w:r>
      <w:r>
        <w:rPr>
          <w:rStyle w:val="default"/>
          <w:rFonts w:cs="FrankRuehl" w:hint="cs"/>
          <w:rtl/>
        </w:rPr>
        <w:t xml:space="preserve">השכר הקובע" </w:t>
      </w:r>
      <w:r w:rsidR="00AE0024">
        <w:rPr>
          <w:rStyle w:val="default"/>
          <w:rFonts w:cs="FrankRuehl"/>
          <w:rtl/>
        </w:rPr>
        <w:t>–</w:t>
      </w:r>
      <w:r>
        <w:rPr>
          <w:rStyle w:val="default"/>
          <w:rFonts w:cs="FrankRuehl" w:hint="cs"/>
          <w:rtl/>
        </w:rPr>
        <w:t xml:space="preserve"> </w:t>
      </w:r>
      <w:r w:rsidR="003776E4">
        <w:rPr>
          <w:rStyle w:val="default"/>
          <w:rFonts w:cs="FrankRuehl" w:hint="cs"/>
          <w:rtl/>
        </w:rPr>
        <w:t>183.7</w:t>
      </w:r>
      <w:r>
        <w:rPr>
          <w:rStyle w:val="default"/>
          <w:rFonts w:cs="FrankRuehl" w:hint="cs"/>
          <w:rtl/>
        </w:rPr>
        <w:t>% מסך כל המשכורת ה</w:t>
      </w:r>
      <w:r>
        <w:rPr>
          <w:rStyle w:val="default"/>
          <w:rFonts w:cs="FrankRuehl"/>
          <w:rtl/>
        </w:rPr>
        <w:t>מ</w:t>
      </w:r>
      <w:r>
        <w:rPr>
          <w:rStyle w:val="default"/>
          <w:rFonts w:cs="FrankRuehl" w:hint="cs"/>
          <w:rtl/>
        </w:rPr>
        <w:t>שתלמת לעובד המדינה שדרגת משכורתו היא 17 של הדירוג המינהלי ושאין משתלמת ל</w:t>
      </w:r>
      <w:r w:rsidR="00AE0024">
        <w:rPr>
          <w:rStyle w:val="default"/>
          <w:rFonts w:cs="FrankRuehl" w:hint="cs"/>
          <w:rtl/>
        </w:rPr>
        <w:t>ו תוספת למשכורתו בזכות בן משפחה</w:t>
      </w:r>
      <w:r w:rsidR="009842C2">
        <w:rPr>
          <w:rStyle w:val="default"/>
          <w:rFonts w:cs="FrankRuehl" w:hint="cs"/>
          <w:rtl/>
        </w:rPr>
        <w:t>;</w:t>
      </w:r>
    </w:p>
    <w:bookmarkStart w:id="17" w:name="Rov155"/>
    <w:p w:rsidR="009842C2" w:rsidRDefault="009842C2" w:rsidP="009842C2">
      <w:pPr>
        <w:pStyle w:val="P00"/>
        <w:spacing w:before="0"/>
        <w:ind w:left="0" w:right="1134"/>
        <w:rPr>
          <w:rStyle w:val="default"/>
          <w:rFonts w:cs="FrankRuehl" w:hint="cs"/>
          <w:sz w:val="2"/>
          <w:szCs w:val="2"/>
          <w:shd w:val="clear" w:color="auto" w:fill="FFFF99"/>
          <w:rtl/>
        </w:rPr>
      </w:pPr>
      <w:r w:rsidRPr="004E66EB">
        <w:rPr>
          <w:rStyle w:val="default"/>
          <w:rFonts w:cs="FrankRuehl"/>
          <w:vanish/>
          <w:szCs w:val="20"/>
          <w:shd w:val="clear" w:color="auto" w:fill="FFFF99"/>
          <w:rtl/>
        </w:rPr>
        <w:fldChar w:fldCharType="begin"/>
      </w:r>
      <w:r w:rsidRPr="004E66EB">
        <w:rPr>
          <w:rStyle w:val="default"/>
          <w:rFonts w:cs="FrankRuehl"/>
          <w:vanish/>
          <w:szCs w:val="20"/>
          <w:shd w:val="clear" w:color="auto" w:fill="FFFF99"/>
          <w:rtl/>
        </w:rPr>
        <w:instrText xml:space="preserve"> </w:instrText>
      </w:r>
      <w:r w:rsidRPr="004E66EB">
        <w:rPr>
          <w:rStyle w:val="default"/>
          <w:rFonts w:cs="FrankRuehl"/>
          <w:vanish/>
          <w:szCs w:val="20"/>
          <w:shd w:val="clear" w:color="auto" w:fill="FFFF99"/>
        </w:rPr>
        <w:instrText xml:space="preserve">HYPERLINK </w:instrText>
      </w:r>
      <w:r w:rsidRPr="004E66EB">
        <w:rPr>
          <w:rStyle w:val="default"/>
          <w:rFonts w:cs="FrankRuehl"/>
          <w:vanish/>
          <w:szCs w:val="20"/>
          <w:shd w:val="clear" w:color="auto" w:fill="FFFF99"/>
          <w:rtl/>
        </w:rPr>
        <w:instrText>"</w:instrText>
      </w:r>
      <w:r w:rsidRPr="004E66EB">
        <w:rPr>
          <w:rStyle w:val="default"/>
          <w:rFonts w:cs="FrankRuehl"/>
          <w:vanish/>
          <w:szCs w:val="20"/>
          <w:shd w:val="clear" w:color="auto" w:fill="FFFF99"/>
        </w:rPr>
        <w:instrText>http://www.nevo.co.il/Law_word/law01/310_001_001.doc"</w:instrText>
      </w:r>
      <w:r w:rsidRPr="004E66EB">
        <w:rPr>
          <w:rStyle w:val="default"/>
          <w:rFonts w:cs="FrankRuehl"/>
          <w:vanish/>
          <w:szCs w:val="20"/>
          <w:shd w:val="clear" w:color="auto" w:fill="FFFF99"/>
          <w:rtl/>
        </w:rPr>
        <w:instrText xml:space="preserve"> </w:instrText>
      </w:r>
      <w:r w:rsidRPr="004E66EB">
        <w:rPr>
          <w:vanish/>
          <w:szCs w:val="20"/>
          <w:shd w:val="clear" w:color="auto" w:fill="FFFF99"/>
        </w:rPr>
      </w:r>
      <w:r w:rsidRPr="004E66EB">
        <w:rPr>
          <w:rStyle w:val="default"/>
          <w:rFonts w:cs="FrankRuehl"/>
          <w:vanish/>
          <w:szCs w:val="20"/>
          <w:shd w:val="clear" w:color="auto" w:fill="FFFF99"/>
          <w:rtl/>
        </w:rPr>
        <w:fldChar w:fldCharType="separate"/>
      </w:r>
      <w:r w:rsidRPr="004E66EB">
        <w:rPr>
          <w:rStyle w:val="Hyperlink"/>
          <w:rFonts w:hint="cs"/>
          <w:vanish/>
          <w:szCs w:val="20"/>
          <w:shd w:val="clear" w:color="auto" w:fill="FFFF99"/>
          <w:rtl/>
        </w:rPr>
        <w:t>רבדים להג</w:t>
      </w:r>
      <w:r w:rsidRPr="004E66EB">
        <w:rPr>
          <w:rStyle w:val="Hyperlink"/>
          <w:rFonts w:hint="cs"/>
          <w:vanish/>
          <w:szCs w:val="20"/>
          <w:shd w:val="clear" w:color="auto" w:fill="FFFF99"/>
          <w:rtl/>
        </w:rPr>
        <w:t>ד</w:t>
      </w:r>
      <w:r w:rsidRPr="004E66EB">
        <w:rPr>
          <w:rStyle w:val="Hyperlink"/>
          <w:rFonts w:hint="cs"/>
          <w:vanish/>
          <w:szCs w:val="20"/>
          <w:shd w:val="clear" w:color="auto" w:fill="FFFF99"/>
          <w:rtl/>
        </w:rPr>
        <w:t>ר</w:t>
      </w:r>
      <w:r w:rsidRPr="004E66EB">
        <w:rPr>
          <w:rStyle w:val="Hyperlink"/>
          <w:rFonts w:hint="cs"/>
          <w:vanish/>
          <w:szCs w:val="20"/>
          <w:shd w:val="clear" w:color="auto" w:fill="FFFF99"/>
          <w:rtl/>
        </w:rPr>
        <w:t>ת</w:t>
      </w:r>
      <w:r w:rsidRPr="004E66EB">
        <w:rPr>
          <w:rStyle w:val="Hyperlink"/>
          <w:rFonts w:hint="cs"/>
          <w:vanish/>
          <w:szCs w:val="20"/>
          <w:shd w:val="clear" w:color="auto" w:fill="FFFF99"/>
          <w:rtl/>
        </w:rPr>
        <w:t xml:space="preserve"> </w:t>
      </w:r>
      <w:r w:rsidRPr="004E66EB">
        <w:rPr>
          <w:rStyle w:val="Hyperlink"/>
          <w:rFonts w:hint="cs"/>
          <w:vanish/>
          <w:szCs w:val="20"/>
          <w:shd w:val="clear" w:color="auto" w:fill="FFFF99"/>
          <w:rtl/>
        </w:rPr>
        <w:t>"</w:t>
      </w:r>
      <w:r w:rsidRPr="004E66EB">
        <w:rPr>
          <w:rStyle w:val="Hyperlink"/>
          <w:rFonts w:hint="cs"/>
          <w:vanish/>
          <w:szCs w:val="20"/>
          <w:shd w:val="clear" w:color="auto" w:fill="FFFF99"/>
          <w:rtl/>
        </w:rPr>
        <w:t>ה</w:t>
      </w:r>
      <w:r w:rsidRPr="004E66EB">
        <w:rPr>
          <w:rStyle w:val="Hyperlink"/>
          <w:rFonts w:hint="cs"/>
          <w:vanish/>
          <w:szCs w:val="20"/>
          <w:shd w:val="clear" w:color="auto" w:fill="FFFF99"/>
          <w:rtl/>
        </w:rPr>
        <w:t>ש</w:t>
      </w:r>
      <w:r w:rsidRPr="004E66EB">
        <w:rPr>
          <w:rStyle w:val="Hyperlink"/>
          <w:rFonts w:hint="cs"/>
          <w:vanish/>
          <w:szCs w:val="20"/>
          <w:shd w:val="clear" w:color="auto" w:fill="FFFF99"/>
          <w:rtl/>
        </w:rPr>
        <w:t>כ</w:t>
      </w:r>
      <w:r w:rsidRPr="004E66EB">
        <w:rPr>
          <w:rStyle w:val="Hyperlink"/>
          <w:rFonts w:hint="cs"/>
          <w:vanish/>
          <w:szCs w:val="20"/>
          <w:shd w:val="clear" w:color="auto" w:fill="FFFF99"/>
          <w:rtl/>
        </w:rPr>
        <w:t>ר הקובע"</w:t>
      </w:r>
      <w:r w:rsidRPr="004E66EB">
        <w:rPr>
          <w:rStyle w:val="default"/>
          <w:rFonts w:cs="FrankRuehl"/>
          <w:vanish/>
          <w:szCs w:val="20"/>
          <w:shd w:val="clear" w:color="auto" w:fill="FFFF99"/>
          <w:rtl/>
        </w:rPr>
        <w:fldChar w:fldCharType="end"/>
      </w:r>
      <w:bookmarkEnd w:id="17"/>
    </w:p>
    <w:p w:rsidR="009842C2" w:rsidRDefault="009842C2" w:rsidP="009842C2">
      <w:pPr>
        <w:pStyle w:val="P00"/>
        <w:spacing w:before="72"/>
        <w:ind w:left="0" w:right="1134"/>
        <w:rPr>
          <w:rStyle w:val="default"/>
          <w:rFonts w:cs="FrankRuehl"/>
          <w:rtl/>
        </w:rPr>
      </w:pPr>
      <w:r>
        <w:rPr>
          <w:lang w:val="he-IL"/>
        </w:rPr>
        <w:pict>
          <v:rect id="_x0000_s2231" style="position:absolute;left:0;text-align:left;margin-left:464.5pt;margin-top:8.05pt;width:75.05pt;height:18.65pt;z-index:251729920" o:allowincell="f" filled="f" stroked="f" strokecolor="lime" strokeweight=".25pt">
            <v:textbox inset="0,0,0,0">
              <w:txbxContent>
                <w:p w:rsidR="009842C2" w:rsidRDefault="009842C2" w:rsidP="009842C2">
                  <w:pPr>
                    <w:spacing w:line="160" w:lineRule="exact"/>
                    <w:jc w:val="left"/>
                    <w:rPr>
                      <w:rFonts w:cs="Miriam" w:hint="cs"/>
                      <w:noProof/>
                      <w:szCs w:val="18"/>
                      <w:rtl/>
                    </w:rPr>
                  </w:pPr>
                  <w:r>
                    <w:rPr>
                      <w:rFonts w:cs="Miriam" w:hint="cs"/>
                      <w:szCs w:val="18"/>
                      <w:rtl/>
                    </w:rPr>
                    <w:t>(תיקון מס' 31) תשפ"ג-2023</w:t>
                  </w:r>
                </w:p>
              </w:txbxContent>
            </v:textbox>
            <w10:anchorlock/>
          </v:rect>
        </w:pict>
      </w:r>
      <w:r>
        <w:rPr>
          <w:rtl/>
        </w:rPr>
        <w:tab/>
      </w:r>
      <w:r>
        <w:rPr>
          <w:rStyle w:val="default"/>
          <w:rFonts w:cs="FrankRuehl"/>
          <w:rtl/>
        </w:rPr>
        <w:t>"</w:t>
      </w:r>
      <w:r>
        <w:rPr>
          <w:rStyle w:val="default"/>
          <w:rFonts w:cs="FrankRuehl" w:hint="cs"/>
          <w:rtl/>
        </w:rPr>
        <w:t xml:space="preserve">אגף שיקום נכים" או "האגף" </w:t>
      </w:r>
      <w:r>
        <w:rPr>
          <w:rStyle w:val="default"/>
          <w:rFonts w:cs="FrankRuehl"/>
          <w:rtl/>
        </w:rPr>
        <w:t>–</w:t>
      </w:r>
      <w:r>
        <w:rPr>
          <w:rStyle w:val="default"/>
          <w:rFonts w:cs="FrankRuehl" w:hint="cs"/>
          <w:rtl/>
        </w:rPr>
        <w:t xml:space="preserve"> אגף שיקום נכים במשרד הביטחון;</w:t>
      </w:r>
    </w:p>
    <w:p w:rsidR="009842C2" w:rsidRPr="004E66EB" w:rsidRDefault="009842C2" w:rsidP="009842C2">
      <w:pPr>
        <w:pStyle w:val="P00"/>
        <w:spacing w:before="0"/>
        <w:ind w:left="0" w:right="1134"/>
        <w:rPr>
          <w:rStyle w:val="default"/>
          <w:rFonts w:ascii="FrankRuehl" w:hAnsi="FrankRuehl" w:cs="FrankRuehl"/>
          <w:vanish/>
          <w:color w:val="FF0000"/>
          <w:szCs w:val="20"/>
          <w:shd w:val="clear" w:color="auto" w:fill="FFFF99"/>
          <w:rtl/>
        </w:rPr>
      </w:pPr>
      <w:bookmarkStart w:id="18" w:name="Rov174"/>
      <w:r w:rsidRPr="004E66EB">
        <w:rPr>
          <w:rStyle w:val="default"/>
          <w:rFonts w:ascii="FrankRuehl" w:hAnsi="FrankRuehl" w:cs="FrankRuehl"/>
          <w:vanish/>
          <w:color w:val="FF0000"/>
          <w:szCs w:val="20"/>
          <w:shd w:val="clear" w:color="auto" w:fill="FFFF99"/>
          <w:rtl/>
        </w:rPr>
        <w:t>מיום 30.3.2023</w:t>
      </w:r>
    </w:p>
    <w:p w:rsidR="009842C2" w:rsidRPr="004E66EB" w:rsidRDefault="009842C2" w:rsidP="009842C2">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b/>
          <w:bCs/>
          <w:vanish/>
          <w:szCs w:val="20"/>
          <w:shd w:val="clear" w:color="auto" w:fill="FFFF99"/>
          <w:rtl/>
        </w:rPr>
        <w:t>תיקון מס' 31</w:t>
      </w:r>
    </w:p>
    <w:p w:rsidR="009842C2" w:rsidRPr="004E66EB" w:rsidRDefault="009842C2" w:rsidP="009842C2">
      <w:pPr>
        <w:pStyle w:val="P00"/>
        <w:spacing w:before="0"/>
        <w:ind w:left="0" w:right="1134"/>
        <w:rPr>
          <w:rStyle w:val="default"/>
          <w:rFonts w:ascii="FrankRuehl" w:hAnsi="FrankRuehl" w:cs="FrankRuehl"/>
          <w:vanish/>
          <w:szCs w:val="20"/>
          <w:shd w:val="clear" w:color="auto" w:fill="FFFF99"/>
          <w:rtl/>
        </w:rPr>
      </w:pPr>
      <w:hyperlink r:id="rId36" w:history="1">
        <w:r w:rsidRPr="004E66EB">
          <w:rPr>
            <w:rStyle w:val="Hyperlink"/>
            <w:rFonts w:ascii="FrankRuehl" w:hAnsi="FrankRuehl"/>
            <w:vanish/>
            <w:szCs w:val="20"/>
            <w:shd w:val="clear" w:color="auto" w:fill="FFFF99"/>
            <w:rtl/>
          </w:rPr>
          <w:t>ס"ח תשפ"ג מס' 3034</w:t>
        </w:r>
      </w:hyperlink>
      <w:r w:rsidRPr="004E66EB">
        <w:rPr>
          <w:rStyle w:val="default"/>
          <w:rFonts w:ascii="FrankRuehl" w:hAnsi="FrankRuehl" w:cs="FrankRuehl"/>
          <w:vanish/>
          <w:szCs w:val="20"/>
          <w:shd w:val="clear" w:color="auto" w:fill="FFFF99"/>
          <w:rtl/>
        </w:rPr>
        <w:t xml:space="preserve"> מיום 30.3.2023 עמ' 80 (</w:t>
      </w:r>
      <w:hyperlink r:id="rId37" w:history="1">
        <w:r w:rsidRPr="004E66EB">
          <w:rPr>
            <w:rStyle w:val="Hyperlink"/>
            <w:rFonts w:ascii="FrankRuehl" w:hAnsi="FrankRuehl"/>
            <w:vanish/>
            <w:szCs w:val="20"/>
            <w:shd w:val="clear" w:color="auto" w:fill="FFFF99"/>
            <w:rtl/>
          </w:rPr>
          <w:t>ה"ח 1574</w:t>
        </w:r>
      </w:hyperlink>
      <w:r w:rsidRPr="004E66EB">
        <w:rPr>
          <w:rStyle w:val="default"/>
          <w:rFonts w:ascii="FrankRuehl" w:hAnsi="FrankRuehl" w:cs="FrankRuehl"/>
          <w:vanish/>
          <w:szCs w:val="20"/>
          <w:shd w:val="clear" w:color="auto" w:fill="FFFF99"/>
          <w:rtl/>
        </w:rPr>
        <w:t>)</w:t>
      </w:r>
    </w:p>
    <w:p w:rsidR="009842C2" w:rsidRPr="009842C2" w:rsidRDefault="009842C2" w:rsidP="009842C2">
      <w:pPr>
        <w:pStyle w:val="P00"/>
        <w:spacing w:before="0"/>
        <w:ind w:left="0" w:right="1134"/>
        <w:rPr>
          <w:rStyle w:val="default"/>
          <w:rFonts w:ascii="FrankRuehl" w:hAnsi="FrankRuehl" w:cs="FrankRuehl"/>
          <w:sz w:val="2"/>
          <w:szCs w:val="2"/>
          <w:shd w:val="clear" w:color="auto" w:fill="FFFF99"/>
          <w:rtl/>
        </w:rPr>
      </w:pPr>
      <w:r w:rsidRPr="004E66EB">
        <w:rPr>
          <w:rStyle w:val="default"/>
          <w:rFonts w:ascii="FrankRuehl" w:hAnsi="FrankRuehl" w:cs="FrankRuehl"/>
          <w:b/>
          <w:bCs/>
          <w:vanish/>
          <w:szCs w:val="20"/>
          <w:shd w:val="clear" w:color="auto" w:fill="FFFF99"/>
          <w:rtl/>
        </w:rPr>
        <w:t>הוספת הגדרת ""אגף שיקום נכים" או "האגף""</w:t>
      </w:r>
      <w:bookmarkEnd w:id="18"/>
    </w:p>
    <w:p w:rsidR="009842C2" w:rsidRDefault="009842C2" w:rsidP="009842C2">
      <w:pPr>
        <w:pStyle w:val="P00"/>
        <w:spacing w:before="72"/>
        <w:ind w:left="0" w:right="1134"/>
        <w:rPr>
          <w:rStyle w:val="default"/>
          <w:rFonts w:cs="FrankRuehl"/>
          <w:rtl/>
        </w:rPr>
      </w:pPr>
      <w:r>
        <w:rPr>
          <w:lang w:val="he-IL"/>
        </w:rPr>
        <w:pict>
          <v:rect id="_x0000_s2232" style="position:absolute;left:0;text-align:left;margin-left:464.5pt;margin-top:8.05pt;width:75.05pt;height:18.65pt;z-index:251730944" o:allowincell="f" filled="f" stroked="f" strokecolor="lime" strokeweight=".25pt">
            <v:textbox inset="0,0,0,0">
              <w:txbxContent>
                <w:p w:rsidR="009842C2" w:rsidRDefault="009842C2" w:rsidP="009842C2">
                  <w:pPr>
                    <w:spacing w:line="160" w:lineRule="exact"/>
                    <w:jc w:val="left"/>
                    <w:rPr>
                      <w:rFonts w:cs="Miriam" w:hint="cs"/>
                      <w:noProof/>
                      <w:szCs w:val="18"/>
                      <w:rtl/>
                    </w:rPr>
                  </w:pPr>
                  <w:r>
                    <w:rPr>
                      <w:rFonts w:cs="Miriam" w:hint="cs"/>
                      <w:szCs w:val="18"/>
                      <w:rtl/>
                    </w:rPr>
                    <w:t>(תיקון מס' 31) תשפ"ג-2023</w:t>
                  </w:r>
                </w:p>
              </w:txbxContent>
            </v:textbox>
            <w10:anchorlock/>
          </v:rect>
        </w:pict>
      </w:r>
      <w:r>
        <w:rPr>
          <w:rtl/>
        </w:rPr>
        <w:tab/>
      </w:r>
      <w:r>
        <w:rPr>
          <w:rStyle w:val="default"/>
          <w:rFonts w:cs="FrankRuehl"/>
          <w:rtl/>
        </w:rPr>
        <w:t>"</w:t>
      </w:r>
      <w:r>
        <w:rPr>
          <w:rStyle w:val="default"/>
          <w:rFonts w:cs="FrankRuehl" w:hint="cs"/>
          <w:rtl/>
        </w:rPr>
        <w:t xml:space="preserve">ארגון יציג" </w:t>
      </w:r>
      <w:r>
        <w:rPr>
          <w:rStyle w:val="default"/>
          <w:rFonts w:cs="FrankRuehl"/>
          <w:rtl/>
        </w:rPr>
        <w:t>–</w:t>
      </w:r>
      <w:r>
        <w:rPr>
          <w:rStyle w:val="default"/>
          <w:rFonts w:cs="FrankRuehl" w:hint="cs"/>
          <w:rtl/>
        </w:rPr>
        <w:t xml:space="preserve"> ארגון ששר הביטחון הכריז עליו כארגון יציג של נכים;</w:t>
      </w:r>
    </w:p>
    <w:p w:rsidR="009842C2" w:rsidRPr="004E66EB" w:rsidRDefault="009842C2" w:rsidP="009842C2">
      <w:pPr>
        <w:pStyle w:val="P00"/>
        <w:spacing w:before="0"/>
        <w:ind w:left="0" w:right="1134"/>
        <w:rPr>
          <w:rStyle w:val="default"/>
          <w:rFonts w:ascii="FrankRuehl" w:hAnsi="FrankRuehl" w:cs="FrankRuehl"/>
          <w:vanish/>
          <w:color w:val="FF0000"/>
          <w:szCs w:val="20"/>
          <w:shd w:val="clear" w:color="auto" w:fill="FFFF99"/>
          <w:rtl/>
        </w:rPr>
      </w:pPr>
      <w:bookmarkStart w:id="19" w:name="Rov175"/>
      <w:r w:rsidRPr="004E66EB">
        <w:rPr>
          <w:rStyle w:val="default"/>
          <w:rFonts w:ascii="FrankRuehl" w:hAnsi="FrankRuehl" w:cs="FrankRuehl"/>
          <w:vanish/>
          <w:color w:val="FF0000"/>
          <w:szCs w:val="20"/>
          <w:shd w:val="clear" w:color="auto" w:fill="FFFF99"/>
          <w:rtl/>
        </w:rPr>
        <w:t>מיום 30.3.2023</w:t>
      </w:r>
    </w:p>
    <w:p w:rsidR="009842C2" w:rsidRPr="004E66EB" w:rsidRDefault="009842C2" w:rsidP="009842C2">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b/>
          <w:bCs/>
          <w:vanish/>
          <w:szCs w:val="20"/>
          <w:shd w:val="clear" w:color="auto" w:fill="FFFF99"/>
          <w:rtl/>
        </w:rPr>
        <w:t>תיקון מס' 31</w:t>
      </w:r>
    </w:p>
    <w:p w:rsidR="009842C2" w:rsidRPr="004E66EB" w:rsidRDefault="009842C2" w:rsidP="009842C2">
      <w:pPr>
        <w:pStyle w:val="P00"/>
        <w:spacing w:before="0"/>
        <w:ind w:left="0" w:right="1134"/>
        <w:rPr>
          <w:rStyle w:val="default"/>
          <w:rFonts w:ascii="FrankRuehl" w:hAnsi="FrankRuehl" w:cs="FrankRuehl"/>
          <w:vanish/>
          <w:szCs w:val="20"/>
          <w:shd w:val="clear" w:color="auto" w:fill="FFFF99"/>
          <w:rtl/>
        </w:rPr>
      </w:pPr>
      <w:hyperlink r:id="rId38" w:history="1">
        <w:r w:rsidRPr="004E66EB">
          <w:rPr>
            <w:rStyle w:val="Hyperlink"/>
            <w:rFonts w:ascii="FrankRuehl" w:hAnsi="FrankRuehl"/>
            <w:vanish/>
            <w:szCs w:val="20"/>
            <w:shd w:val="clear" w:color="auto" w:fill="FFFF99"/>
            <w:rtl/>
          </w:rPr>
          <w:t>ס"ח תשפ"ג מס' 3034</w:t>
        </w:r>
      </w:hyperlink>
      <w:r w:rsidRPr="004E66EB">
        <w:rPr>
          <w:rStyle w:val="default"/>
          <w:rFonts w:ascii="FrankRuehl" w:hAnsi="FrankRuehl" w:cs="FrankRuehl"/>
          <w:vanish/>
          <w:szCs w:val="20"/>
          <w:shd w:val="clear" w:color="auto" w:fill="FFFF99"/>
          <w:rtl/>
        </w:rPr>
        <w:t xml:space="preserve"> מיום 30.3.2023 עמ' 80 (</w:t>
      </w:r>
      <w:hyperlink r:id="rId39" w:history="1">
        <w:r w:rsidRPr="004E66EB">
          <w:rPr>
            <w:rStyle w:val="Hyperlink"/>
            <w:rFonts w:ascii="FrankRuehl" w:hAnsi="FrankRuehl"/>
            <w:vanish/>
            <w:szCs w:val="20"/>
            <w:shd w:val="clear" w:color="auto" w:fill="FFFF99"/>
            <w:rtl/>
          </w:rPr>
          <w:t>ה"ח 1574</w:t>
        </w:r>
      </w:hyperlink>
      <w:r w:rsidRPr="004E66EB">
        <w:rPr>
          <w:rStyle w:val="default"/>
          <w:rFonts w:ascii="FrankRuehl" w:hAnsi="FrankRuehl" w:cs="FrankRuehl"/>
          <w:vanish/>
          <w:szCs w:val="20"/>
          <w:shd w:val="clear" w:color="auto" w:fill="FFFF99"/>
          <w:rtl/>
        </w:rPr>
        <w:t>)</w:t>
      </w:r>
    </w:p>
    <w:p w:rsidR="009842C2" w:rsidRPr="009842C2" w:rsidRDefault="009842C2" w:rsidP="009842C2">
      <w:pPr>
        <w:pStyle w:val="P00"/>
        <w:spacing w:before="0"/>
        <w:ind w:left="0" w:right="1134"/>
        <w:rPr>
          <w:rStyle w:val="default"/>
          <w:rFonts w:ascii="FrankRuehl" w:hAnsi="FrankRuehl" w:cs="FrankRuehl"/>
          <w:sz w:val="2"/>
          <w:szCs w:val="2"/>
          <w:shd w:val="clear" w:color="auto" w:fill="FFFF99"/>
          <w:rtl/>
        </w:rPr>
      </w:pPr>
      <w:r w:rsidRPr="004E66EB">
        <w:rPr>
          <w:rStyle w:val="default"/>
          <w:rFonts w:ascii="FrankRuehl" w:hAnsi="FrankRuehl" w:cs="FrankRuehl"/>
          <w:b/>
          <w:bCs/>
          <w:vanish/>
          <w:szCs w:val="20"/>
          <w:shd w:val="clear" w:color="auto" w:fill="FFFF99"/>
          <w:rtl/>
        </w:rPr>
        <w:t>הוספת הגדרת "ארגון יציג"</w:t>
      </w:r>
      <w:bookmarkEnd w:id="19"/>
    </w:p>
    <w:p w:rsidR="009842C2" w:rsidRDefault="009842C2" w:rsidP="009842C2">
      <w:pPr>
        <w:pStyle w:val="P00"/>
        <w:spacing w:before="72"/>
        <w:ind w:left="0" w:right="1134"/>
        <w:rPr>
          <w:rStyle w:val="default"/>
          <w:rFonts w:cs="FrankRuehl"/>
          <w:rtl/>
        </w:rPr>
      </w:pPr>
      <w:r>
        <w:rPr>
          <w:lang w:val="he-IL"/>
        </w:rPr>
        <w:pict>
          <v:rect id="_x0000_s2233" style="position:absolute;left:0;text-align:left;margin-left:464.5pt;margin-top:8.05pt;width:75.05pt;height:18.65pt;z-index:251731968" o:allowincell="f" filled="f" stroked="f" strokecolor="lime" strokeweight=".25pt">
            <v:textbox inset="0,0,0,0">
              <w:txbxContent>
                <w:p w:rsidR="009842C2" w:rsidRDefault="009842C2" w:rsidP="009842C2">
                  <w:pPr>
                    <w:spacing w:line="160" w:lineRule="exact"/>
                    <w:jc w:val="left"/>
                    <w:rPr>
                      <w:rFonts w:cs="Miriam" w:hint="cs"/>
                      <w:noProof/>
                      <w:szCs w:val="18"/>
                      <w:rtl/>
                    </w:rPr>
                  </w:pPr>
                  <w:r>
                    <w:rPr>
                      <w:rFonts w:cs="Miriam" w:hint="cs"/>
                      <w:szCs w:val="18"/>
                      <w:rtl/>
                    </w:rPr>
                    <w:t>(תיקון מס' 31) תשפ"ג-2023</w:t>
                  </w:r>
                </w:p>
              </w:txbxContent>
            </v:textbox>
            <w10:anchorlock/>
          </v:rect>
        </w:pict>
      </w:r>
      <w:r>
        <w:rPr>
          <w:rtl/>
        </w:rPr>
        <w:tab/>
      </w:r>
      <w:r>
        <w:rPr>
          <w:rStyle w:val="default"/>
          <w:rFonts w:cs="FrankRuehl"/>
          <w:rtl/>
        </w:rPr>
        <w:t>"</w:t>
      </w:r>
      <w:r>
        <w:rPr>
          <w:rStyle w:val="default"/>
          <w:rFonts w:cs="FrankRuehl" w:hint="cs"/>
          <w:rtl/>
        </w:rPr>
        <w:t xml:space="preserve">קצין תגמולים" </w:t>
      </w:r>
      <w:r>
        <w:rPr>
          <w:rStyle w:val="default"/>
          <w:rFonts w:cs="FrankRuehl"/>
          <w:rtl/>
        </w:rPr>
        <w:t>–</w:t>
      </w:r>
      <w:r>
        <w:rPr>
          <w:rStyle w:val="default"/>
          <w:rFonts w:cs="FrankRuehl" w:hint="cs"/>
          <w:rtl/>
        </w:rPr>
        <w:t xml:space="preserve"> מי ששר הביטחון מינה לקצין תגמולים לפי סעיף 25.</w:t>
      </w:r>
    </w:p>
    <w:p w:rsidR="009842C2" w:rsidRPr="004E66EB" w:rsidRDefault="009842C2" w:rsidP="009842C2">
      <w:pPr>
        <w:pStyle w:val="P00"/>
        <w:spacing w:before="0"/>
        <w:ind w:left="0" w:right="1134"/>
        <w:rPr>
          <w:rStyle w:val="default"/>
          <w:rFonts w:ascii="FrankRuehl" w:hAnsi="FrankRuehl" w:cs="FrankRuehl"/>
          <w:vanish/>
          <w:color w:val="FF0000"/>
          <w:szCs w:val="20"/>
          <w:shd w:val="clear" w:color="auto" w:fill="FFFF99"/>
          <w:rtl/>
        </w:rPr>
      </w:pPr>
      <w:bookmarkStart w:id="20" w:name="Rov176"/>
      <w:r w:rsidRPr="004E66EB">
        <w:rPr>
          <w:rStyle w:val="default"/>
          <w:rFonts w:ascii="FrankRuehl" w:hAnsi="FrankRuehl" w:cs="FrankRuehl"/>
          <w:vanish/>
          <w:color w:val="FF0000"/>
          <w:szCs w:val="20"/>
          <w:shd w:val="clear" w:color="auto" w:fill="FFFF99"/>
          <w:rtl/>
        </w:rPr>
        <w:t>מיום 30.3.2023</w:t>
      </w:r>
    </w:p>
    <w:p w:rsidR="009842C2" w:rsidRPr="004E66EB" w:rsidRDefault="009842C2" w:rsidP="009842C2">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b/>
          <w:bCs/>
          <w:vanish/>
          <w:szCs w:val="20"/>
          <w:shd w:val="clear" w:color="auto" w:fill="FFFF99"/>
          <w:rtl/>
        </w:rPr>
        <w:t>תיקון מס' 31</w:t>
      </w:r>
    </w:p>
    <w:p w:rsidR="009842C2" w:rsidRPr="004E66EB" w:rsidRDefault="009842C2" w:rsidP="009842C2">
      <w:pPr>
        <w:pStyle w:val="P00"/>
        <w:spacing w:before="0"/>
        <w:ind w:left="0" w:right="1134"/>
        <w:rPr>
          <w:rStyle w:val="default"/>
          <w:rFonts w:ascii="FrankRuehl" w:hAnsi="FrankRuehl" w:cs="FrankRuehl"/>
          <w:vanish/>
          <w:szCs w:val="20"/>
          <w:shd w:val="clear" w:color="auto" w:fill="FFFF99"/>
          <w:rtl/>
        </w:rPr>
      </w:pPr>
      <w:hyperlink r:id="rId40" w:history="1">
        <w:r w:rsidRPr="004E66EB">
          <w:rPr>
            <w:rStyle w:val="Hyperlink"/>
            <w:rFonts w:ascii="FrankRuehl" w:hAnsi="FrankRuehl"/>
            <w:vanish/>
            <w:szCs w:val="20"/>
            <w:shd w:val="clear" w:color="auto" w:fill="FFFF99"/>
            <w:rtl/>
          </w:rPr>
          <w:t>ס"ח תשפ"ג מס' 3034</w:t>
        </w:r>
      </w:hyperlink>
      <w:r w:rsidRPr="004E66EB">
        <w:rPr>
          <w:rStyle w:val="default"/>
          <w:rFonts w:ascii="FrankRuehl" w:hAnsi="FrankRuehl" w:cs="FrankRuehl"/>
          <w:vanish/>
          <w:szCs w:val="20"/>
          <w:shd w:val="clear" w:color="auto" w:fill="FFFF99"/>
          <w:rtl/>
        </w:rPr>
        <w:t xml:space="preserve"> מיום 30.3.2023 עמ' 80 (</w:t>
      </w:r>
      <w:hyperlink r:id="rId41" w:history="1">
        <w:r w:rsidRPr="004E66EB">
          <w:rPr>
            <w:rStyle w:val="Hyperlink"/>
            <w:rFonts w:ascii="FrankRuehl" w:hAnsi="FrankRuehl"/>
            <w:vanish/>
            <w:szCs w:val="20"/>
            <w:shd w:val="clear" w:color="auto" w:fill="FFFF99"/>
            <w:rtl/>
          </w:rPr>
          <w:t>ה"ח 1574</w:t>
        </w:r>
      </w:hyperlink>
      <w:r w:rsidRPr="004E66EB">
        <w:rPr>
          <w:rStyle w:val="default"/>
          <w:rFonts w:ascii="FrankRuehl" w:hAnsi="FrankRuehl" w:cs="FrankRuehl"/>
          <w:vanish/>
          <w:szCs w:val="20"/>
          <w:shd w:val="clear" w:color="auto" w:fill="FFFF99"/>
          <w:rtl/>
        </w:rPr>
        <w:t>)</w:t>
      </w:r>
    </w:p>
    <w:p w:rsidR="009842C2" w:rsidRPr="009842C2" w:rsidRDefault="009842C2" w:rsidP="009842C2">
      <w:pPr>
        <w:pStyle w:val="P00"/>
        <w:spacing w:before="0"/>
        <w:ind w:left="0" w:right="1134"/>
        <w:rPr>
          <w:rStyle w:val="default"/>
          <w:rFonts w:ascii="FrankRuehl" w:hAnsi="FrankRuehl" w:cs="FrankRuehl"/>
          <w:sz w:val="2"/>
          <w:szCs w:val="2"/>
          <w:shd w:val="clear" w:color="auto" w:fill="FFFF99"/>
          <w:rtl/>
        </w:rPr>
      </w:pPr>
      <w:r w:rsidRPr="004E66EB">
        <w:rPr>
          <w:rStyle w:val="default"/>
          <w:rFonts w:ascii="FrankRuehl" w:hAnsi="FrankRuehl" w:cs="FrankRuehl"/>
          <w:b/>
          <w:bCs/>
          <w:vanish/>
          <w:szCs w:val="20"/>
          <w:shd w:val="clear" w:color="auto" w:fill="FFFF99"/>
          <w:rtl/>
        </w:rPr>
        <w:t>הוספת הגדרת "קצין תגמולים"</w:t>
      </w:r>
      <w:bookmarkEnd w:id="20"/>
    </w:p>
    <w:p w:rsidR="00DE5654" w:rsidRDefault="00DE5654">
      <w:pPr>
        <w:pStyle w:val="P00"/>
        <w:spacing w:before="72"/>
        <w:ind w:left="0" w:right="1134"/>
        <w:rPr>
          <w:rStyle w:val="default"/>
          <w:rFonts w:cs="FrankRuehl"/>
          <w:rtl/>
        </w:rPr>
      </w:pPr>
      <w:bookmarkStart w:id="21" w:name="Seif2"/>
      <w:bookmarkEnd w:id="21"/>
      <w:r>
        <w:rPr>
          <w:lang w:val="he-IL"/>
        </w:rPr>
        <w:pict>
          <v:rect id="_x0000_s2059" style="position:absolute;left:0;text-align:left;margin-left:470.25pt;margin-top:8.05pt;width:69.3pt;height:33.55pt;z-index:251588608" o:allowincell="f" filled="f" stroked="f" strokecolor="lime" strokeweight=".25pt">
            <v:textbox inset="0,0,0,0">
              <w:txbxContent>
                <w:p w:rsidR="00DE5654" w:rsidRDefault="00DE5654">
                  <w:pPr>
                    <w:spacing w:line="160" w:lineRule="exact"/>
                    <w:jc w:val="left"/>
                    <w:rPr>
                      <w:rFonts w:cs="Miriam" w:hint="cs"/>
                      <w:szCs w:val="18"/>
                      <w:rtl/>
                    </w:rPr>
                  </w:pPr>
                  <w:r>
                    <w:rPr>
                      <w:rFonts w:cs="Miriam"/>
                      <w:szCs w:val="18"/>
                      <w:rtl/>
                    </w:rPr>
                    <w:t>ח</w:t>
                  </w:r>
                  <w:r>
                    <w:rPr>
                      <w:rFonts w:cs="Miriam" w:hint="cs"/>
                      <w:szCs w:val="18"/>
                      <w:rtl/>
                    </w:rPr>
                    <w:t>בלה בדרך למחנה או ממנו</w:t>
                  </w:r>
                </w:p>
                <w:p w:rsidR="00DE5654" w:rsidRDefault="00DE5654">
                  <w:pPr>
                    <w:spacing w:line="160" w:lineRule="exact"/>
                    <w:jc w:val="left"/>
                    <w:rPr>
                      <w:rFonts w:cs="Miriam"/>
                      <w:noProof/>
                      <w:szCs w:val="18"/>
                      <w:rtl/>
                    </w:rPr>
                  </w:pPr>
                  <w:r>
                    <w:rPr>
                      <w:rFonts w:cs="Miriam" w:hint="cs"/>
                      <w:szCs w:val="18"/>
                      <w:rtl/>
                    </w:rPr>
                    <w:t>(תיקון מס' 5) תשכ"ח-1968</w:t>
                  </w:r>
                </w:p>
              </w:txbxContent>
            </v:textbox>
            <w10:anchorlock/>
          </v:rect>
        </w:pict>
      </w:r>
      <w:r>
        <w:rPr>
          <w:rStyle w:val="big-number"/>
          <w:rFonts w:cs="Miriam"/>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רואים חבלה שאירעה לחייל או לחייל משוחרר כחבלה שאירעה בתקופת שירותו עקב שירותו גם אם היא נגרמ</w:t>
      </w:r>
      <w:r>
        <w:rPr>
          <w:rStyle w:val="default"/>
          <w:rFonts w:cs="FrankRuehl"/>
          <w:rtl/>
        </w:rPr>
        <w:t>ה</w:t>
      </w:r>
      <w:r>
        <w:rPr>
          <w:rStyle w:val="default"/>
          <w:rFonts w:cs="FrankRuehl" w:hint="cs"/>
          <w:rtl/>
        </w:rPr>
        <w:t xml:space="preserve"> בדרך אל המחנה או ממנו ובלבד ששהותו מחוץ למחנה היתה כדין ולא חלו בדרך הפסקות או סטיות של ממש שאין להן קשר עם השירות או עם הדרך אל המחנה או ממנו. לגבי חייל השוהה בחופשה, רואים חבלה כאמור רק אם נגרמה בדרכו מן המחנה אל יעד חופשתו או בדרכו אל המחנה מיעד חופש</w:t>
      </w:r>
      <w:r>
        <w:rPr>
          <w:rStyle w:val="default"/>
          <w:rFonts w:cs="FrankRuehl"/>
          <w:rtl/>
        </w:rPr>
        <w:t>תו</w:t>
      </w:r>
      <w:r>
        <w:rPr>
          <w:rStyle w:val="default"/>
          <w:rFonts w:cs="FrankRuehl" w:hint="cs"/>
          <w:rtl/>
        </w:rPr>
        <w:t>.</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סעיף זה -</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מחנה" - המקום בו שוהה החייל תוך שירותו הצבאי ולגבי איש מילואים - לרבות מקום התייצבותו;</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חייל השוהה בחופשה" - חייל השוהה כדין מחוץ למחנה שלא במילוי תפקיד בשירות, ולרבות חייל משוחרר בדרכו בחזרה מן השירות.</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לענין סעיף זה, הטוען </w:t>
      </w:r>
      <w:r>
        <w:rPr>
          <w:rStyle w:val="default"/>
          <w:rFonts w:cs="FrankRuehl"/>
          <w:rtl/>
        </w:rPr>
        <w:t>ש</w:t>
      </w:r>
      <w:r>
        <w:rPr>
          <w:rStyle w:val="default"/>
          <w:rFonts w:cs="FrankRuehl" w:hint="cs"/>
          <w:rtl/>
        </w:rPr>
        <w:t>החייל שהה מחוץ למחנה שלא כדין - עליו הראיה.</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22" w:name="Rov100"/>
      <w:r w:rsidRPr="004E66EB">
        <w:rPr>
          <w:rStyle w:val="default"/>
          <w:rFonts w:cs="FrankRuehl" w:hint="cs"/>
          <w:vanish/>
          <w:color w:val="FF0000"/>
          <w:szCs w:val="20"/>
          <w:shd w:val="clear" w:color="auto" w:fill="FFFF99"/>
          <w:rtl/>
        </w:rPr>
        <w:t>מיום 1.4.1965</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42"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168 (</w:t>
      </w:r>
      <w:hyperlink r:id="rId43"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1א</w:t>
      </w:r>
      <w:bookmarkEnd w:id="22"/>
    </w:p>
    <w:p w:rsidR="00DE5654" w:rsidRDefault="00DE5654">
      <w:pPr>
        <w:pStyle w:val="P00"/>
        <w:spacing w:before="72"/>
        <w:ind w:left="0" w:right="1134"/>
        <w:rPr>
          <w:rStyle w:val="default"/>
          <w:rFonts w:cs="FrankRuehl"/>
          <w:rtl/>
        </w:rPr>
      </w:pPr>
      <w:bookmarkStart w:id="23" w:name="Seif3"/>
      <w:bookmarkEnd w:id="23"/>
      <w:r>
        <w:rPr>
          <w:lang w:val="he-IL"/>
        </w:rPr>
        <w:pict>
          <v:rect id="_x0000_s2060" style="position:absolute;left:0;text-align:left;margin-left:464.5pt;margin-top:8.05pt;width:75.05pt;height:14pt;z-index:251589632"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נ</w:t>
                  </w:r>
                  <w:r>
                    <w:rPr>
                      <w:rFonts w:cs="Miriam" w:hint="cs"/>
                      <w:szCs w:val="18"/>
                      <w:rtl/>
                    </w:rPr>
                    <w:t>כים</w:t>
                  </w:r>
                  <w:r>
                    <w:rPr>
                      <w:rFonts w:cs="Miriam"/>
                      <w:szCs w:val="18"/>
                      <w:rtl/>
                    </w:rPr>
                    <w:t xml:space="preserve"> </w:t>
                  </w:r>
                  <w:r>
                    <w:rPr>
                      <w:rFonts w:cs="Miriam" w:hint="cs"/>
                      <w:szCs w:val="18"/>
                      <w:rtl/>
                    </w:rPr>
                    <w:t>ממתנדבי הישוב</w:t>
                  </w:r>
                </w:p>
              </w:txbxContent>
            </v:textbox>
            <w10:anchorlock/>
          </v:rect>
        </w:pict>
      </w:r>
      <w:r>
        <w:rPr>
          <w:rStyle w:val="big-number"/>
          <w:rFonts w:cs="Miriam"/>
          <w:rtl/>
        </w:rPr>
        <w:t>2</w:t>
      </w:r>
      <w:r w:rsidRPr="00C10498">
        <w:rPr>
          <w:rStyle w:val="default"/>
          <w:rFonts w:cs="FrankRuehl"/>
          <w:rtl/>
        </w:rPr>
        <w:t>.</w:t>
      </w:r>
      <w:r w:rsidRPr="00C10498">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"נכה ממתנדבי הישוב" בסעיף זה - מי ששירת ביחידה של צבאות הממלכה המאוחדת של בריטניה הגדולה ואירלנד הצפונית על פי קריאת המוסדות הלאומיים בארץ ישראל, והוכיח כי הרשות המוסמכת לכך באותה ממ</w:t>
      </w:r>
      <w:r>
        <w:rPr>
          <w:rStyle w:val="default"/>
          <w:rFonts w:cs="FrankRuehl"/>
          <w:rtl/>
        </w:rPr>
        <w:t>ל</w:t>
      </w:r>
      <w:r>
        <w:rPr>
          <w:rStyle w:val="default"/>
          <w:rFonts w:cs="FrankRuehl" w:hint="cs"/>
          <w:rtl/>
        </w:rPr>
        <w:t>כה קבעה שהוא לקה בנכות בתקופת שירות זה ועקב שירות זה.</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שירותו של נכה ממתנדבי הישוב רואים אותו לענין חוק זה כשירות צבאי, ולענין חוק זה יהיה דינו, פרט לתגמולים ולהענקה, כדין נכה כמשמעותו בסעיף 1.</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נכה ממתנדבי הישוב יהיה דינו לענין כל חיקוק אחר כדין </w:t>
      </w:r>
      <w:r>
        <w:rPr>
          <w:rStyle w:val="default"/>
          <w:rFonts w:cs="FrankRuehl"/>
          <w:rtl/>
        </w:rPr>
        <w:t>נ</w:t>
      </w:r>
      <w:r>
        <w:rPr>
          <w:rStyle w:val="default"/>
          <w:rFonts w:cs="FrankRuehl" w:hint="cs"/>
          <w:rtl/>
        </w:rPr>
        <w:t>כה כמשמעותו בסעיף 1 ואת התגמולים שהוא מקבל מהממלכה האמורה יראו כאילו הם תגמולים המשתלמים לפי חוק זה.</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לענין סעיף זה, תהיה דרגת נכותו של נכה ממתנדבי הישוב כפי שתיקבע לו מדי פעם בפעם על ידי הרשות האמורה בסעיף קטן (א).</w:t>
      </w:r>
    </w:p>
    <w:p w:rsidR="00C10498" w:rsidRPr="00C75EBC" w:rsidRDefault="00C10498" w:rsidP="008425F7">
      <w:pPr>
        <w:pStyle w:val="P00"/>
        <w:spacing w:before="72"/>
        <w:ind w:left="0" w:right="1134"/>
        <w:rPr>
          <w:rStyle w:val="default"/>
          <w:rFonts w:cs="FrankRuehl" w:hint="cs"/>
          <w:rtl/>
        </w:rPr>
      </w:pPr>
      <w:bookmarkStart w:id="24" w:name="Seif74"/>
      <w:bookmarkEnd w:id="24"/>
      <w:r w:rsidRPr="00C75EBC">
        <w:rPr>
          <w:lang w:val="he-IL"/>
        </w:rPr>
        <w:pict>
          <v:rect id="_x0000_s2227" style="position:absolute;left:0;text-align:left;margin-left:464.5pt;margin-top:8.05pt;width:75.05pt;height:61.1pt;z-index:251725824" o:allowincell="f" filled="f" stroked="f" strokecolor="lime" strokeweight=".25pt">
            <v:textbox style="mso-next-textbox:#_x0000_s2227" inset="0,0,0,0">
              <w:txbxContent>
                <w:p w:rsidR="00C10498" w:rsidRDefault="00C10498" w:rsidP="00C10498">
                  <w:pPr>
                    <w:spacing w:line="160" w:lineRule="exact"/>
                    <w:jc w:val="left"/>
                    <w:rPr>
                      <w:rFonts w:cs="Miriam" w:hint="cs"/>
                      <w:szCs w:val="18"/>
                      <w:rtl/>
                    </w:rPr>
                  </w:pPr>
                  <w:r>
                    <w:rPr>
                      <w:rFonts w:cs="Miriam" w:hint="cs"/>
                      <w:szCs w:val="18"/>
                      <w:rtl/>
                    </w:rPr>
                    <w:t xml:space="preserve">מיועדים לשירות ביטחון בהכשרה </w:t>
                  </w:r>
                  <w:r>
                    <w:rPr>
                      <w:rFonts w:cs="Miriam"/>
                      <w:szCs w:val="18"/>
                      <w:rtl/>
                    </w:rPr>
                    <w:br/>
                  </w:r>
                  <w:r>
                    <w:rPr>
                      <w:rFonts w:cs="Miriam" w:hint="cs"/>
                      <w:szCs w:val="18"/>
                      <w:rtl/>
                    </w:rPr>
                    <w:t>קדם-צבאית או בעת מבחנים ליחידת התנדבות</w:t>
                  </w:r>
                </w:p>
                <w:p w:rsidR="00C10498" w:rsidRDefault="00C10498" w:rsidP="00C10498">
                  <w:pPr>
                    <w:spacing w:line="160" w:lineRule="exact"/>
                    <w:jc w:val="left"/>
                    <w:rPr>
                      <w:rFonts w:cs="Miriam" w:hint="cs"/>
                      <w:noProof/>
                      <w:szCs w:val="18"/>
                      <w:rtl/>
                    </w:rPr>
                  </w:pPr>
                  <w:r>
                    <w:rPr>
                      <w:rFonts w:cs="Miriam" w:hint="cs"/>
                      <w:noProof/>
                      <w:szCs w:val="18"/>
                      <w:rtl/>
                    </w:rPr>
                    <w:t>(תיקון מס' 29) תשע"ז-2016</w:t>
                  </w:r>
                </w:p>
              </w:txbxContent>
            </v:textbox>
            <w10:anchorlock/>
          </v:rect>
        </w:pict>
      </w:r>
      <w:r w:rsidRPr="00C75EBC">
        <w:rPr>
          <w:rStyle w:val="big-number"/>
          <w:rFonts w:cs="Miriam"/>
          <w:rtl/>
        </w:rPr>
        <w:t>2</w:t>
      </w:r>
      <w:r w:rsidRPr="00C75EBC">
        <w:rPr>
          <w:rStyle w:val="default"/>
          <w:rFonts w:cs="FrankRuehl" w:hint="cs"/>
          <w:rtl/>
        </w:rPr>
        <w:t>א</w:t>
      </w:r>
      <w:r w:rsidRPr="00C75EBC">
        <w:rPr>
          <w:rStyle w:val="default"/>
          <w:rFonts w:cs="FrankRuehl"/>
          <w:rtl/>
        </w:rPr>
        <w:t>.</w:t>
      </w:r>
      <w:r w:rsidRPr="00C75EBC">
        <w:rPr>
          <w:rStyle w:val="default"/>
          <w:rFonts w:cs="FrankRuehl"/>
          <w:rtl/>
        </w:rPr>
        <w:tab/>
      </w:r>
      <w:r w:rsidRPr="00C75EBC">
        <w:rPr>
          <w:rStyle w:val="default"/>
          <w:rFonts w:cs="FrankRuehl" w:hint="cs"/>
          <w:rtl/>
        </w:rPr>
        <w:t>(א)</w:t>
      </w:r>
      <w:r w:rsidRPr="00C75EBC">
        <w:rPr>
          <w:rStyle w:val="default"/>
          <w:rFonts w:cs="FrankRuehl" w:hint="cs"/>
          <w:rtl/>
        </w:rPr>
        <w:tab/>
        <w:t xml:space="preserve">לעניין חוק זה, </w:t>
      </w:r>
      <w:r w:rsidR="008425F7" w:rsidRPr="00C75EBC">
        <w:rPr>
          <w:rStyle w:val="default"/>
          <w:rFonts w:cs="FrankRuehl" w:hint="cs"/>
          <w:rtl/>
        </w:rPr>
        <w:t>רואים מיועד לשירות ביטחון שהתנדב להשתתף בהכשרה קדם-צבאית או שנקרא למבחנים ליחידת התנדבות, כחייל שאינו חייל בשירות קבע, ורואים את ההכשרה הקדם-צבאית או המבחנים ליחידת ההתנדבות, לפי העניין, כשירות צבאי.</w:t>
      </w:r>
    </w:p>
    <w:p w:rsidR="008425F7" w:rsidRPr="00C75EBC" w:rsidRDefault="008425F7" w:rsidP="008425F7">
      <w:pPr>
        <w:pStyle w:val="P00"/>
        <w:spacing w:before="72"/>
        <w:ind w:left="0" w:right="1134"/>
        <w:rPr>
          <w:rStyle w:val="default"/>
          <w:rFonts w:cs="FrankRuehl" w:hint="cs"/>
          <w:rtl/>
        </w:rPr>
      </w:pPr>
      <w:r w:rsidRPr="00C75EBC">
        <w:rPr>
          <w:rStyle w:val="default"/>
          <w:rFonts w:cs="FrankRuehl" w:hint="cs"/>
          <w:rtl/>
        </w:rPr>
        <w:tab/>
        <w:t>(ב)</w:t>
      </w:r>
      <w:r w:rsidRPr="00C75EBC">
        <w:rPr>
          <w:rStyle w:val="default"/>
          <w:rFonts w:cs="FrankRuehl" w:hint="cs"/>
          <w:rtl/>
        </w:rPr>
        <w:tab/>
        <w:t xml:space="preserve">בסעיף זה </w:t>
      </w:r>
      <w:r w:rsidRPr="00C75EBC">
        <w:rPr>
          <w:rStyle w:val="default"/>
          <w:rFonts w:cs="FrankRuehl"/>
          <w:rtl/>
        </w:rPr>
        <w:t>–</w:t>
      </w:r>
    </w:p>
    <w:p w:rsidR="008425F7" w:rsidRPr="00C75EBC" w:rsidRDefault="008425F7" w:rsidP="008425F7">
      <w:pPr>
        <w:pStyle w:val="P00"/>
        <w:spacing w:before="72"/>
        <w:ind w:left="0" w:right="1134"/>
        <w:rPr>
          <w:rStyle w:val="default"/>
          <w:rFonts w:cs="FrankRuehl" w:hint="cs"/>
          <w:rtl/>
        </w:rPr>
      </w:pPr>
      <w:r w:rsidRPr="00C75EBC">
        <w:rPr>
          <w:rStyle w:val="default"/>
          <w:rFonts w:cs="FrankRuehl" w:hint="cs"/>
          <w:rtl/>
        </w:rPr>
        <w:tab/>
        <w:t xml:space="preserve">"הכשרה קדם-צבאית" </w:t>
      </w:r>
      <w:r w:rsidRPr="00C75EBC">
        <w:rPr>
          <w:rStyle w:val="default"/>
          <w:rFonts w:cs="FrankRuehl"/>
          <w:rtl/>
        </w:rPr>
        <w:t>–</w:t>
      </w:r>
      <w:r w:rsidRPr="00C75EBC">
        <w:rPr>
          <w:rStyle w:val="default"/>
          <w:rFonts w:cs="FrankRuehl" w:hint="cs"/>
          <w:rtl/>
        </w:rPr>
        <w:t xml:space="preserve"> הכשרה שמקיים צבא הגנה לישראל למיועד לשירות ביטחון, לפני תחילת שירותו בצבא הגנה לישראל, ולמעט הכשרה לנהיגה;</w:t>
      </w:r>
    </w:p>
    <w:p w:rsidR="008425F7" w:rsidRPr="00C75EBC" w:rsidRDefault="008425F7" w:rsidP="008425F7">
      <w:pPr>
        <w:pStyle w:val="P00"/>
        <w:spacing w:before="72"/>
        <w:ind w:left="0" w:right="1134"/>
        <w:rPr>
          <w:rStyle w:val="default"/>
          <w:rFonts w:cs="FrankRuehl"/>
          <w:rtl/>
        </w:rPr>
      </w:pPr>
      <w:r w:rsidRPr="00C75EBC">
        <w:rPr>
          <w:rStyle w:val="default"/>
          <w:rFonts w:cs="FrankRuehl" w:hint="cs"/>
          <w:rtl/>
        </w:rPr>
        <w:tab/>
        <w:t xml:space="preserve">"מבחנים ליחידת התנדבות" </w:t>
      </w:r>
      <w:r w:rsidRPr="00C75EBC">
        <w:rPr>
          <w:rStyle w:val="default"/>
          <w:rFonts w:cs="FrankRuehl"/>
          <w:rtl/>
        </w:rPr>
        <w:t>–</w:t>
      </w:r>
      <w:r w:rsidRPr="00C75EBC">
        <w:rPr>
          <w:rStyle w:val="default"/>
          <w:rFonts w:cs="FrankRuehl" w:hint="cs"/>
          <w:rtl/>
        </w:rPr>
        <w:t xml:space="preserve"> מבחנים שנערכים למיועדים לשירות ביטחון לבחינת כושרם לשירות ביחידת התנדבות של צבא הגנה לישראל.</w:t>
      </w:r>
    </w:p>
    <w:p w:rsidR="00C10498" w:rsidRPr="004E66EB" w:rsidRDefault="00C10498" w:rsidP="00C10498">
      <w:pPr>
        <w:pStyle w:val="P00"/>
        <w:spacing w:before="0"/>
        <w:ind w:left="0" w:right="1134"/>
        <w:rPr>
          <w:rStyle w:val="default"/>
          <w:rFonts w:cs="FrankRuehl" w:hint="cs"/>
          <w:vanish/>
          <w:color w:val="FF0000"/>
          <w:szCs w:val="20"/>
          <w:shd w:val="clear" w:color="auto" w:fill="FFFF99"/>
          <w:rtl/>
        </w:rPr>
      </w:pPr>
      <w:bookmarkStart w:id="25" w:name="Rov165"/>
      <w:r w:rsidRPr="004E66EB">
        <w:rPr>
          <w:rStyle w:val="default"/>
          <w:rFonts w:cs="FrankRuehl" w:hint="cs"/>
          <w:vanish/>
          <w:color w:val="FF0000"/>
          <w:szCs w:val="20"/>
          <w:shd w:val="clear" w:color="auto" w:fill="FFFF99"/>
          <w:rtl/>
        </w:rPr>
        <w:t>מיום 27.4.2017</w:t>
      </w:r>
    </w:p>
    <w:p w:rsidR="00C10498" w:rsidRPr="004E66EB" w:rsidRDefault="00C10498" w:rsidP="00C10498">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תיקון מס' 29</w:t>
      </w:r>
    </w:p>
    <w:p w:rsidR="00C10498" w:rsidRPr="004E66EB" w:rsidRDefault="00C10498" w:rsidP="00C10498">
      <w:pPr>
        <w:pStyle w:val="P00"/>
        <w:spacing w:before="0"/>
        <w:ind w:left="0" w:right="1134"/>
        <w:rPr>
          <w:rStyle w:val="default"/>
          <w:rFonts w:cs="FrankRuehl" w:hint="cs"/>
          <w:vanish/>
          <w:szCs w:val="20"/>
          <w:shd w:val="clear" w:color="auto" w:fill="FFFF99"/>
          <w:rtl/>
        </w:rPr>
      </w:pPr>
      <w:hyperlink r:id="rId44" w:history="1">
        <w:r w:rsidRPr="004E66EB">
          <w:rPr>
            <w:rStyle w:val="Hyperlink"/>
            <w:rFonts w:hint="cs"/>
            <w:vanish/>
            <w:szCs w:val="20"/>
            <w:shd w:val="clear" w:color="auto" w:fill="FFFF99"/>
            <w:rtl/>
          </w:rPr>
          <w:t>ס"ח תשע"ז מס' 2592</w:t>
        </w:r>
      </w:hyperlink>
      <w:r w:rsidRPr="004E66EB">
        <w:rPr>
          <w:rStyle w:val="default"/>
          <w:rFonts w:cs="FrankRuehl" w:hint="cs"/>
          <w:vanish/>
          <w:szCs w:val="20"/>
          <w:shd w:val="clear" w:color="auto" w:fill="FFFF99"/>
          <w:rtl/>
        </w:rPr>
        <w:t xml:space="preserve"> מיום 29.12.2016 עמ' 239 (</w:t>
      </w:r>
      <w:hyperlink r:id="rId45" w:history="1">
        <w:r w:rsidRPr="004E66EB">
          <w:rPr>
            <w:rStyle w:val="Hyperlink"/>
            <w:rFonts w:hint="cs"/>
            <w:vanish/>
            <w:szCs w:val="20"/>
            <w:shd w:val="clear" w:color="auto" w:fill="FFFF99"/>
            <w:rtl/>
          </w:rPr>
          <w:t>ה"ח 1083</w:t>
        </w:r>
      </w:hyperlink>
      <w:r w:rsidRPr="004E66EB">
        <w:rPr>
          <w:rStyle w:val="default"/>
          <w:rFonts w:cs="FrankRuehl" w:hint="cs"/>
          <w:vanish/>
          <w:szCs w:val="20"/>
          <w:shd w:val="clear" w:color="auto" w:fill="FFFF99"/>
          <w:rtl/>
        </w:rPr>
        <w:t>)</w:t>
      </w:r>
    </w:p>
    <w:p w:rsidR="00C10498" w:rsidRPr="00C75EBC" w:rsidRDefault="00C10498" w:rsidP="00C75EBC">
      <w:pPr>
        <w:pStyle w:val="P00"/>
        <w:spacing w:before="0"/>
        <w:ind w:left="0" w:right="1134"/>
        <w:rPr>
          <w:rStyle w:val="default"/>
          <w:rFonts w:cs="FrankRuehl" w:hint="cs"/>
          <w:sz w:val="2"/>
          <w:szCs w:val="2"/>
          <w:shd w:val="clear" w:color="auto" w:fill="FFFF99"/>
          <w:rtl/>
        </w:rPr>
      </w:pPr>
      <w:r w:rsidRPr="004E66EB">
        <w:rPr>
          <w:rStyle w:val="default"/>
          <w:rFonts w:cs="FrankRuehl" w:hint="cs"/>
          <w:b/>
          <w:bCs/>
          <w:vanish/>
          <w:szCs w:val="20"/>
          <w:shd w:val="clear" w:color="auto" w:fill="FFFF99"/>
          <w:rtl/>
        </w:rPr>
        <w:t>הוספת סעיף 2א</w:t>
      </w:r>
      <w:bookmarkEnd w:id="25"/>
    </w:p>
    <w:p w:rsidR="00C10498" w:rsidRPr="00C75EBC" w:rsidRDefault="00C10498" w:rsidP="008425F7">
      <w:pPr>
        <w:pStyle w:val="P00"/>
        <w:spacing w:before="72"/>
        <w:ind w:left="0" w:right="1134"/>
        <w:rPr>
          <w:rStyle w:val="default"/>
          <w:rFonts w:cs="FrankRuehl"/>
          <w:rtl/>
        </w:rPr>
      </w:pPr>
      <w:bookmarkStart w:id="26" w:name="Seif75"/>
      <w:bookmarkEnd w:id="26"/>
      <w:r w:rsidRPr="00C75EBC">
        <w:rPr>
          <w:lang w:val="he-IL"/>
        </w:rPr>
        <w:pict>
          <v:rect id="_x0000_s2228" style="position:absolute;left:0;text-align:left;margin-left:464.5pt;margin-top:8.05pt;width:75.05pt;height:45.65pt;z-index:251726848" o:allowincell="f" filled="f" stroked="f" strokecolor="lime" strokeweight=".25pt">
            <v:textbox inset="0,0,0,0">
              <w:txbxContent>
                <w:p w:rsidR="00C10498" w:rsidRDefault="008425F7" w:rsidP="00C10498">
                  <w:pPr>
                    <w:spacing w:line="160" w:lineRule="exact"/>
                    <w:jc w:val="left"/>
                    <w:rPr>
                      <w:rFonts w:cs="Miriam" w:hint="cs"/>
                      <w:szCs w:val="18"/>
                      <w:rtl/>
                    </w:rPr>
                  </w:pPr>
                  <w:r>
                    <w:rPr>
                      <w:rFonts w:cs="Miriam" w:hint="cs"/>
                      <w:szCs w:val="18"/>
                      <w:rtl/>
                    </w:rPr>
                    <w:t>משרת בשירות קבע ברציפות לשירות החובה</w:t>
                  </w:r>
                </w:p>
                <w:p w:rsidR="00C10498" w:rsidRDefault="00C10498" w:rsidP="00C10498">
                  <w:pPr>
                    <w:spacing w:line="160" w:lineRule="exact"/>
                    <w:jc w:val="left"/>
                    <w:rPr>
                      <w:rFonts w:cs="Miriam" w:hint="cs"/>
                      <w:noProof/>
                      <w:szCs w:val="18"/>
                      <w:rtl/>
                    </w:rPr>
                  </w:pPr>
                  <w:r>
                    <w:rPr>
                      <w:rFonts w:cs="Miriam" w:hint="cs"/>
                      <w:noProof/>
                      <w:szCs w:val="18"/>
                      <w:rtl/>
                    </w:rPr>
                    <w:t>(תיקון מס' 29) תשע"ז-2016</w:t>
                  </w:r>
                </w:p>
              </w:txbxContent>
            </v:textbox>
            <w10:anchorlock/>
          </v:rect>
        </w:pict>
      </w:r>
      <w:r w:rsidRPr="00C75EBC">
        <w:rPr>
          <w:rStyle w:val="big-number"/>
          <w:rFonts w:cs="Miriam"/>
          <w:rtl/>
        </w:rPr>
        <w:t>2</w:t>
      </w:r>
      <w:r w:rsidR="008425F7" w:rsidRPr="00C75EBC">
        <w:rPr>
          <w:rStyle w:val="default"/>
          <w:rFonts w:cs="FrankRuehl" w:hint="cs"/>
          <w:rtl/>
        </w:rPr>
        <w:t>ב</w:t>
      </w:r>
      <w:r w:rsidRPr="00C75EBC">
        <w:rPr>
          <w:rStyle w:val="default"/>
          <w:rFonts w:cs="FrankRuehl"/>
          <w:rtl/>
        </w:rPr>
        <w:t>.</w:t>
      </w:r>
      <w:r w:rsidRPr="00C75EBC">
        <w:rPr>
          <w:rStyle w:val="default"/>
          <w:rFonts w:cs="FrankRuehl"/>
          <w:rtl/>
        </w:rPr>
        <w:tab/>
      </w:r>
      <w:r w:rsidR="008425F7" w:rsidRPr="00C75EBC">
        <w:rPr>
          <w:rStyle w:val="default"/>
          <w:rFonts w:cs="FrankRuehl" w:hint="cs"/>
          <w:rtl/>
        </w:rPr>
        <w:t>לעניין חוק זה, חייל בשירות קבע המשרת בשירות קבע ברציפות לשירות החובה כהגדרתו בחוק שירות הקבע בצבא הגנה לישראל (גמלאות), התשמ"ה-1985, רואים אותו, בששת החודשים הראשונים של שירות הקבע כאמור, כחייל שאינו חייל בשירות קבע.</w:t>
      </w:r>
    </w:p>
    <w:p w:rsidR="00C10498" w:rsidRPr="004E66EB" w:rsidRDefault="00C10498" w:rsidP="00C10498">
      <w:pPr>
        <w:pStyle w:val="P00"/>
        <w:spacing w:before="0"/>
        <w:ind w:left="0" w:right="1134"/>
        <w:rPr>
          <w:rStyle w:val="default"/>
          <w:rFonts w:cs="FrankRuehl" w:hint="cs"/>
          <w:vanish/>
          <w:color w:val="FF0000"/>
          <w:szCs w:val="20"/>
          <w:shd w:val="clear" w:color="auto" w:fill="FFFF99"/>
          <w:rtl/>
        </w:rPr>
      </w:pPr>
      <w:bookmarkStart w:id="27" w:name="Rov171"/>
      <w:r w:rsidRPr="004E66EB">
        <w:rPr>
          <w:rStyle w:val="default"/>
          <w:rFonts w:cs="FrankRuehl" w:hint="cs"/>
          <w:vanish/>
          <w:color w:val="FF0000"/>
          <w:szCs w:val="20"/>
          <w:shd w:val="clear" w:color="auto" w:fill="FFFF99"/>
          <w:rtl/>
        </w:rPr>
        <w:t>מיום 27.4.2017</w:t>
      </w:r>
    </w:p>
    <w:p w:rsidR="00C10498" w:rsidRPr="004E66EB" w:rsidRDefault="00C10498" w:rsidP="00C10498">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תיקון מס' 29</w:t>
      </w:r>
    </w:p>
    <w:p w:rsidR="00C10498" w:rsidRPr="004E66EB" w:rsidRDefault="00C10498" w:rsidP="00C10498">
      <w:pPr>
        <w:pStyle w:val="P00"/>
        <w:spacing w:before="0"/>
        <w:ind w:left="0" w:right="1134"/>
        <w:rPr>
          <w:rStyle w:val="default"/>
          <w:rFonts w:cs="FrankRuehl" w:hint="cs"/>
          <w:vanish/>
          <w:szCs w:val="20"/>
          <w:shd w:val="clear" w:color="auto" w:fill="FFFF99"/>
          <w:rtl/>
        </w:rPr>
      </w:pPr>
      <w:hyperlink r:id="rId46" w:history="1">
        <w:r w:rsidRPr="004E66EB">
          <w:rPr>
            <w:rStyle w:val="Hyperlink"/>
            <w:rFonts w:hint="cs"/>
            <w:vanish/>
            <w:szCs w:val="20"/>
            <w:shd w:val="clear" w:color="auto" w:fill="FFFF99"/>
            <w:rtl/>
          </w:rPr>
          <w:t>ס"ח תשע"ז מס' 2592</w:t>
        </w:r>
      </w:hyperlink>
      <w:r w:rsidRPr="004E66EB">
        <w:rPr>
          <w:rStyle w:val="default"/>
          <w:rFonts w:cs="FrankRuehl" w:hint="cs"/>
          <w:vanish/>
          <w:szCs w:val="20"/>
          <w:shd w:val="clear" w:color="auto" w:fill="FFFF99"/>
          <w:rtl/>
        </w:rPr>
        <w:t xml:space="preserve"> מיום 29.12.2016 עמ' 240 (</w:t>
      </w:r>
      <w:hyperlink r:id="rId47" w:history="1">
        <w:r w:rsidRPr="004E66EB">
          <w:rPr>
            <w:rStyle w:val="Hyperlink"/>
            <w:rFonts w:hint="cs"/>
            <w:vanish/>
            <w:szCs w:val="20"/>
            <w:shd w:val="clear" w:color="auto" w:fill="FFFF99"/>
            <w:rtl/>
          </w:rPr>
          <w:t>ה"ח 1083</w:t>
        </w:r>
      </w:hyperlink>
      <w:r w:rsidRPr="004E66EB">
        <w:rPr>
          <w:rStyle w:val="default"/>
          <w:rFonts w:cs="FrankRuehl" w:hint="cs"/>
          <w:vanish/>
          <w:szCs w:val="20"/>
          <w:shd w:val="clear" w:color="auto" w:fill="FFFF99"/>
          <w:rtl/>
        </w:rPr>
        <w:t>)</w:t>
      </w:r>
    </w:p>
    <w:p w:rsidR="00C10498" w:rsidRPr="00C75EBC" w:rsidRDefault="00C10498" w:rsidP="00C75EBC">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2</w:t>
      </w:r>
      <w:r w:rsidR="008425F7" w:rsidRPr="004E66EB">
        <w:rPr>
          <w:rStyle w:val="default"/>
          <w:rFonts w:cs="FrankRuehl" w:hint="cs"/>
          <w:b/>
          <w:bCs/>
          <w:vanish/>
          <w:szCs w:val="20"/>
          <w:shd w:val="clear" w:color="auto" w:fill="FFFF99"/>
          <w:rtl/>
        </w:rPr>
        <w:t>ב</w:t>
      </w:r>
      <w:bookmarkEnd w:id="27"/>
    </w:p>
    <w:p w:rsidR="00DE5654" w:rsidRDefault="00DE5654">
      <w:pPr>
        <w:pStyle w:val="P00"/>
        <w:spacing w:before="72"/>
        <w:ind w:left="0" w:right="1134"/>
        <w:rPr>
          <w:rStyle w:val="default"/>
          <w:rFonts w:cs="FrankRuehl" w:hint="cs"/>
          <w:rtl/>
        </w:rPr>
      </w:pPr>
      <w:bookmarkStart w:id="28" w:name="Seif4"/>
      <w:bookmarkEnd w:id="28"/>
      <w:r>
        <w:rPr>
          <w:lang w:val="he-IL"/>
        </w:rPr>
        <w:pict>
          <v:rect id="_x0000_s2061" style="position:absolute;left:0;text-align:left;margin-left:464.5pt;margin-top:8.05pt;width:75.05pt;height:35.45pt;z-index:251590656" o:allowincell="f" filled="f" stroked="f" strokecolor="lime" strokeweight=".25pt">
            <v:textbox style="mso-next-textbox:#_x0000_s2061" inset="0,0,0,0">
              <w:txbxContent>
                <w:p w:rsidR="00DE5654" w:rsidRDefault="00DE5654">
                  <w:pPr>
                    <w:spacing w:line="160" w:lineRule="exact"/>
                    <w:jc w:val="left"/>
                    <w:rPr>
                      <w:rFonts w:cs="Miriam"/>
                      <w:noProof/>
                      <w:szCs w:val="18"/>
                      <w:rtl/>
                    </w:rPr>
                  </w:pPr>
                  <w:r>
                    <w:rPr>
                      <w:rFonts w:cs="Miriam"/>
                      <w:szCs w:val="18"/>
                      <w:rtl/>
                    </w:rPr>
                    <w:t>ס</w:t>
                  </w:r>
                  <w:r>
                    <w:rPr>
                      <w:rFonts w:cs="Miriam" w:hint="cs"/>
                      <w:szCs w:val="18"/>
                      <w:rtl/>
                    </w:rPr>
                    <w:t xml:space="preserve">מכות להעלות שיעורים </w:t>
                  </w:r>
                </w:p>
                <w:p w:rsidR="00DE5654" w:rsidRDefault="00DE5654">
                  <w:pPr>
                    <w:spacing w:line="160" w:lineRule="exact"/>
                    <w:jc w:val="left"/>
                    <w:rPr>
                      <w:rFonts w:cs="Miriam"/>
                      <w:noProof/>
                      <w:szCs w:val="18"/>
                      <w:rtl/>
                    </w:rPr>
                  </w:pPr>
                  <w:r>
                    <w:rPr>
                      <w:rFonts w:cs="Miriam" w:hint="cs"/>
                      <w:szCs w:val="18"/>
                      <w:rtl/>
                    </w:rPr>
                    <w:t xml:space="preserve">(תיקון מס' 11) </w:t>
                  </w:r>
                  <w:r>
                    <w:rPr>
                      <w:rFonts w:cs="Miriam"/>
                      <w:szCs w:val="18"/>
                      <w:rtl/>
                    </w:rPr>
                    <w:t>ת</w:t>
                  </w:r>
                  <w:r>
                    <w:rPr>
                      <w:rFonts w:cs="Miriam" w:hint="cs"/>
                      <w:szCs w:val="18"/>
                      <w:rtl/>
                    </w:rPr>
                    <w:t>שמ"א-1980</w:t>
                  </w:r>
                </w:p>
              </w:txbxContent>
            </v:textbox>
            <w10:anchorlock/>
          </v:rect>
        </w:pict>
      </w:r>
      <w:r>
        <w:rPr>
          <w:rStyle w:val="big-number"/>
          <w:rFonts w:cs="Miriam"/>
          <w:rtl/>
        </w:rPr>
        <w:t>3.</w:t>
      </w:r>
      <w:r>
        <w:rPr>
          <w:rStyle w:val="big-number"/>
          <w:rFonts w:cs="Miriam"/>
          <w:rtl/>
        </w:rPr>
        <w:tab/>
      </w:r>
      <w:r>
        <w:rPr>
          <w:rStyle w:val="default"/>
          <w:rFonts w:cs="FrankRuehl"/>
          <w:rtl/>
        </w:rPr>
        <w:t>ש</w:t>
      </w:r>
      <w:r>
        <w:rPr>
          <w:rStyle w:val="default"/>
          <w:rFonts w:cs="FrankRuehl" w:hint="cs"/>
          <w:rtl/>
        </w:rPr>
        <w:t>ר הבטחון רשאי בצו, בהתייעצות עם שר האוצר ובאישור ועדת העבודה והרווחה של הכנסת, להעלות את שיעור השכר הקובע, את שיעור הדרגה הקובעת ואת שיעורי התגמולים המשתלמים על פי חוק זה.</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29" w:name="Rov128"/>
      <w:r w:rsidRPr="004E66EB">
        <w:rPr>
          <w:rStyle w:val="default"/>
          <w:rFonts w:cs="FrankRuehl" w:hint="cs"/>
          <w:vanish/>
          <w:color w:val="FF0000"/>
          <w:szCs w:val="20"/>
          <w:shd w:val="clear" w:color="auto" w:fill="FFFF99"/>
          <w:rtl/>
        </w:rPr>
        <w:t>מיום 1.4.1961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48"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156 (</w:t>
      </w:r>
      <w:hyperlink r:id="rId49"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Miriam" w:hint="cs"/>
          <w:vanish/>
          <w:sz w:val="16"/>
          <w:szCs w:val="16"/>
          <w:u w:val="single"/>
          <w:shd w:val="clear" w:color="auto" w:fill="FFFF99"/>
          <w:rtl/>
        </w:rPr>
      </w:pPr>
      <w:r w:rsidRPr="004E66EB">
        <w:rPr>
          <w:rStyle w:val="default"/>
          <w:rFonts w:cs="Miriam" w:hint="cs"/>
          <w:vanish/>
          <w:sz w:val="16"/>
          <w:szCs w:val="16"/>
          <w:shd w:val="clear" w:color="auto" w:fill="FFFF99"/>
          <w:rtl/>
        </w:rPr>
        <w:t xml:space="preserve">הענקה לנכים עד </w:t>
      </w:r>
      <w:r w:rsidRPr="004E66EB">
        <w:rPr>
          <w:rStyle w:val="default"/>
          <w:rFonts w:cs="Miriam" w:hint="cs"/>
          <w:strike/>
          <w:vanish/>
          <w:sz w:val="16"/>
          <w:szCs w:val="16"/>
          <w:shd w:val="clear" w:color="auto" w:fill="FFFF99"/>
          <w:rtl/>
        </w:rPr>
        <w:t>35%</w:t>
      </w:r>
      <w:r w:rsidRPr="004E66EB">
        <w:rPr>
          <w:rStyle w:val="default"/>
          <w:rFonts w:cs="Miriam" w:hint="cs"/>
          <w:vanish/>
          <w:sz w:val="16"/>
          <w:szCs w:val="16"/>
          <w:shd w:val="clear" w:color="auto" w:fill="FFFF99"/>
          <w:rtl/>
        </w:rPr>
        <w:t xml:space="preserve"> </w:t>
      </w:r>
      <w:r w:rsidRPr="004E66EB">
        <w:rPr>
          <w:rStyle w:val="default"/>
          <w:rFonts w:cs="Miriam" w:hint="cs"/>
          <w:vanish/>
          <w:sz w:val="16"/>
          <w:szCs w:val="16"/>
          <w:u w:val="single"/>
          <w:shd w:val="clear" w:color="auto" w:fill="FFFF99"/>
          <w:rtl/>
        </w:rPr>
        <w:t>25%</w:t>
      </w:r>
    </w:p>
    <w:p w:rsidR="00DE5654" w:rsidRPr="004E66EB" w:rsidRDefault="00DE5654">
      <w:pPr>
        <w:pStyle w:val="P00"/>
        <w:spacing w:before="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3.</w:t>
      </w: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(א)</w:t>
      </w:r>
      <w:r w:rsidRPr="004E66EB">
        <w:rPr>
          <w:rStyle w:val="default"/>
          <w:rFonts w:cs="FrankRuehl" w:hint="cs"/>
          <w:vanish/>
          <w:sz w:val="22"/>
          <w:szCs w:val="22"/>
          <w:shd w:val="clear" w:color="auto" w:fill="FFFF99"/>
          <w:rtl/>
        </w:rPr>
        <w:tab/>
        <w:t>נכה שדרגת נכותו אינה פחותה מ-10% והיא פחותה מ-</w:t>
      </w:r>
      <w:r w:rsidRPr="004E66EB">
        <w:rPr>
          <w:rStyle w:val="default"/>
          <w:rFonts w:cs="FrankRuehl" w:hint="cs"/>
          <w:strike/>
          <w:vanish/>
          <w:sz w:val="22"/>
          <w:szCs w:val="22"/>
          <w:shd w:val="clear" w:color="auto" w:fill="FFFF99"/>
          <w:rtl/>
        </w:rPr>
        <w:t>35%</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25%</w:t>
      </w:r>
      <w:r w:rsidRPr="004E66EB">
        <w:rPr>
          <w:rStyle w:val="default"/>
          <w:rFonts w:cs="FrankRuehl" w:hint="cs"/>
          <w:vanish/>
          <w:sz w:val="22"/>
          <w:szCs w:val="22"/>
          <w:shd w:val="clear" w:color="auto" w:fill="FFFF99"/>
          <w:rtl/>
        </w:rPr>
        <w:t xml:space="preserve"> תשולם לו הענקה בשיעור של מחצית האחוז משכרו הקובע לכל אחוז שבדרגת נכותו כפול שלושים וששה.</w:t>
      </w:r>
    </w:p>
    <w:p w:rsidR="00DE5654" w:rsidRPr="004E66EB" w:rsidRDefault="00DE5654">
      <w:pPr>
        <w:pStyle w:val="P00"/>
        <w:spacing w:before="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(ב)</w:t>
      </w:r>
      <w:r w:rsidRPr="004E66EB">
        <w:rPr>
          <w:rStyle w:val="default"/>
          <w:rFonts w:cs="FrankRuehl" w:hint="cs"/>
          <w:strike/>
          <w:vanish/>
          <w:sz w:val="22"/>
          <w:szCs w:val="22"/>
          <w:shd w:val="clear" w:color="auto" w:fill="FFFF99"/>
          <w:rtl/>
        </w:rPr>
        <w:tab/>
        <w:t>הענקה לפי סעיף זה לא תשולם למי שקיבל הענקה לפיו לפני תחילתו של חוק הנכים (תגמולים ושיקום)(תיקון), תשט"ו-1955.</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1.8.1965</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3</w:t>
      </w:r>
    </w:p>
    <w:p w:rsidR="00DE5654" w:rsidRPr="004E66EB" w:rsidRDefault="00DE5654">
      <w:pPr>
        <w:pStyle w:val="P00"/>
        <w:spacing w:before="0"/>
        <w:ind w:left="0" w:right="1134"/>
        <w:rPr>
          <w:rStyle w:val="default"/>
          <w:rFonts w:cs="FrankRuehl" w:hint="cs"/>
          <w:vanish/>
          <w:szCs w:val="20"/>
          <w:shd w:val="clear" w:color="auto" w:fill="FFFF99"/>
          <w:rtl/>
        </w:rPr>
      </w:pPr>
      <w:hyperlink r:id="rId50" w:history="1">
        <w:r w:rsidRPr="004E66EB">
          <w:rPr>
            <w:rStyle w:val="Hyperlink"/>
            <w:rFonts w:hint="cs"/>
            <w:vanish/>
            <w:szCs w:val="20"/>
            <w:shd w:val="clear" w:color="auto" w:fill="FFFF99"/>
            <w:rtl/>
          </w:rPr>
          <w:t>ס"ח תשכ"ה מס' 466</w:t>
        </w:r>
      </w:hyperlink>
      <w:r w:rsidRPr="004E66EB">
        <w:rPr>
          <w:rStyle w:val="default"/>
          <w:rFonts w:cs="FrankRuehl" w:hint="cs"/>
          <w:vanish/>
          <w:szCs w:val="20"/>
          <w:shd w:val="clear" w:color="auto" w:fill="FFFF99"/>
          <w:rtl/>
        </w:rPr>
        <w:t xml:space="preserve"> מיום 1.8.1965 עמ' 292 (</w:t>
      </w:r>
      <w:hyperlink r:id="rId51" w:history="1">
        <w:r w:rsidRPr="004E66EB">
          <w:rPr>
            <w:rStyle w:val="Hyperlink"/>
            <w:rFonts w:hint="cs"/>
            <w:vanish/>
            <w:szCs w:val="20"/>
            <w:shd w:val="clear" w:color="auto" w:fill="FFFF99"/>
            <w:rtl/>
          </w:rPr>
          <w:t>ה"ח 665</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החלפת סעיף 3</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Pr="004E66EB" w:rsidRDefault="00DE5654">
      <w:pPr>
        <w:pStyle w:val="P00"/>
        <w:spacing w:before="20"/>
        <w:ind w:left="0" w:right="1134"/>
        <w:rPr>
          <w:rStyle w:val="default"/>
          <w:rFonts w:cs="Miriam" w:hint="cs"/>
          <w:strike/>
          <w:vanish/>
          <w:sz w:val="16"/>
          <w:szCs w:val="16"/>
          <w:shd w:val="clear" w:color="auto" w:fill="FFFF99"/>
          <w:rtl/>
        </w:rPr>
      </w:pPr>
      <w:r w:rsidRPr="004E66EB">
        <w:rPr>
          <w:rStyle w:val="default"/>
          <w:rFonts w:cs="Miriam" w:hint="cs"/>
          <w:strike/>
          <w:vanish/>
          <w:sz w:val="16"/>
          <w:szCs w:val="16"/>
          <w:shd w:val="clear" w:color="auto" w:fill="FFFF99"/>
          <w:rtl/>
        </w:rPr>
        <w:t>הענקה לנכים עד 25%</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3.</w:t>
      </w:r>
      <w:r w:rsidRPr="004E66EB">
        <w:rPr>
          <w:rStyle w:val="default"/>
          <w:rFonts w:cs="FrankRuehl" w:hint="cs"/>
          <w:strike/>
          <w:vanish/>
          <w:sz w:val="22"/>
          <w:szCs w:val="22"/>
          <w:shd w:val="clear" w:color="auto" w:fill="FFFF99"/>
          <w:rtl/>
        </w:rPr>
        <w:tab/>
        <w:t>נכה שדרגת נכותו אינה פחותה מ-10% והיא פחותה מ-25% תשולם לו הענקה בשיעור של מחצית האחוז משכרו הקובע לכל אחוז שבדרגת נכותו כפול שלושים וששה.</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1.4.1968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52"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168 (</w:t>
      </w:r>
      <w:hyperlink r:id="rId53"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ביטול סעיף 3</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Pr="004E66EB" w:rsidRDefault="00DE5654">
      <w:pPr>
        <w:pStyle w:val="P00"/>
        <w:spacing w:before="20"/>
        <w:ind w:left="0" w:right="1134"/>
        <w:rPr>
          <w:rStyle w:val="default"/>
          <w:rFonts w:cs="Miriam" w:hint="cs"/>
          <w:strike/>
          <w:vanish/>
          <w:sz w:val="16"/>
          <w:szCs w:val="16"/>
          <w:shd w:val="clear" w:color="auto" w:fill="FFFF99"/>
          <w:rtl/>
        </w:rPr>
      </w:pPr>
      <w:r w:rsidRPr="004E66EB">
        <w:rPr>
          <w:rStyle w:val="default"/>
          <w:rFonts w:cs="Miriam" w:hint="cs"/>
          <w:strike/>
          <w:vanish/>
          <w:sz w:val="16"/>
          <w:szCs w:val="16"/>
          <w:shd w:val="clear" w:color="auto" w:fill="FFFF99"/>
          <w:rtl/>
        </w:rPr>
        <w:t>הענקה לנכים שנכותם פחותה מ-19%</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3.</w:t>
      </w:r>
      <w:r w:rsidRPr="004E66EB">
        <w:rPr>
          <w:rStyle w:val="default"/>
          <w:rFonts w:cs="FrankRuehl" w:hint="cs"/>
          <w:strike/>
          <w:vanish/>
          <w:sz w:val="22"/>
          <w:szCs w:val="22"/>
          <w:shd w:val="clear" w:color="auto" w:fill="FFFF99"/>
          <w:rtl/>
        </w:rPr>
        <w:tab/>
        <w:t>נכה שדרגת נכותו אינה פחותה מ-10% והיא פחותה מ-19% תשולם לו הענקה בשיעור של אחוז אחד משכרו הקובע לכל אחוז שבדרגת נכותו כפול שלושים ושישה.</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7.11.1980</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11</w:t>
      </w:r>
    </w:p>
    <w:p w:rsidR="00DE5654" w:rsidRPr="004E66EB" w:rsidRDefault="00DE5654">
      <w:pPr>
        <w:pStyle w:val="P00"/>
        <w:spacing w:before="0"/>
        <w:ind w:left="0" w:right="1134"/>
        <w:rPr>
          <w:rStyle w:val="default"/>
          <w:rFonts w:cs="FrankRuehl" w:hint="cs"/>
          <w:vanish/>
          <w:szCs w:val="20"/>
          <w:shd w:val="clear" w:color="auto" w:fill="FFFF99"/>
          <w:rtl/>
        </w:rPr>
      </w:pPr>
      <w:hyperlink r:id="rId54" w:history="1">
        <w:r w:rsidRPr="004E66EB">
          <w:rPr>
            <w:rStyle w:val="Hyperlink"/>
            <w:rFonts w:hint="cs"/>
            <w:vanish/>
            <w:szCs w:val="20"/>
            <w:shd w:val="clear" w:color="auto" w:fill="FFFF99"/>
            <w:rtl/>
          </w:rPr>
          <w:t>ס"ח תשמ"א מס' 987</w:t>
        </w:r>
      </w:hyperlink>
      <w:r w:rsidRPr="004E66EB">
        <w:rPr>
          <w:rStyle w:val="default"/>
          <w:rFonts w:cs="FrankRuehl" w:hint="cs"/>
          <w:vanish/>
          <w:szCs w:val="20"/>
          <w:shd w:val="clear" w:color="auto" w:fill="FFFF99"/>
          <w:rtl/>
        </w:rPr>
        <w:t xml:space="preserve"> מיום 7.11.1980 עמ' 10 (</w:t>
      </w:r>
      <w:hyperlink r:id="rId55" w:history="1">
        <w:r w:rsidRPr="004E66EB">
          <w:rPr>
            <w:rStyle w:val="Hyperlink"/>
            <w:rFonts w:hint="cs"/>
            <w:vanish/>
            <w:szCs w:val="20"/>
            <w:shd w:val="clear" w:color="auto" w:fill="FFFF99"/>
            <w:rtl/>
          </w:rPr>
          <w:t>ה"ח 1462</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3</w:t>
      </w:r>
      <w:bookmarkEnd w:id="29"/>
    </w:p>
    <w:p w:rsidR="00DE5654" w:rsidRDefault="00DE5654">
      <w:pPr>
        <w:pStyle w:val="medium2-header"/>
        <w:keepLines w:val="0"/>
        <w:spacing w:before="72"/>
        <w:ind w:left="0" w:right="1134"/>
        <w:rPr>
          <w:rFonts w:hint="cs"/>
          <w:noProof/>
          <w:sz w:val="20"/>
          <w:rtl/>
        </w:rPr>
      </w:pPr>
      <w:bookmarkStart w:id="30" w:name="_Hlk2588729"/>
      <w:bookmarkStart w:id="31" w:name="med1"/>
      <w:bookmarkEnd w:id="31"/>
      <w:r>
        <w:rPr>
          <w:noProof/>
          <w:sz w:val="20"/>
          <w:rtl/>
          <w:lang w:val="he-IL"/>
        </w:rPr>
        <w:pict>
          <v:shape id="_x0000_s2197" type="#_x0000_t202" style="position:absolute;left:0;text-align:left;margin-left:470.25pt;margin-top:7.1pt;width:1in;height:16.8pt;z-index:251704320" filled="f" stroked="f">
            <v:textbox inset="1mm,0,1mm,0">
              <w:txbxContent>
                <w:p w:rsidR="00DE5654" w:rsidRDefault="00DE5654">
                  <w:pPr>
                    <w:spacing w:line="160" w:lineRule="exact"/>
                    <w:jc w:val="left"/>
                    <w:rPr>
                      <w:rFonts w:cs="Miriam"/>
                      <w:szCs w:val="18"/>
                      <w:rtl/>
                    </w:rPr>
                  </w:pPr>
                  <w:r>
                    <w:rPr>
                      <w:rFonts w:cs="Miriam" w:hint="cs"/>
                      <w:szCs w:val="18"/>
                      <w:rtl/>
                    </w:rPr>
                    <w:t xml:space="preserve">(תיקון מס' 5) </w:t>
                  </w:r>
                </w:p>
                <w:p w:rsidR="00DE5654" w:rsidRDefault="00DE5654">
                  <w:pPr>
                    <w:spacing w:line="160" w:lineRule="exact"/>
                    <w:jc w:val="left"/>
                    <w:rPr>
                      <w:rFonts w:cs="Miriam" w:hint="cs"/>
                      <w:noProof/>
                      <w:szCs w:val="18"/>
                      <w:rtl/>
                    </w:rPr>
                  </w:pPr>
                  <w:r>
                    <w:rPr>
                      <w:rFonts w:cs="Miriam" w:hint="cs"/>
                      <w:szCs w:val="18"/>
                      <w:rtl/>
                    </w:rPr>
                    <w:t>תשכ"ח-1968</w:t>
                  </w:r>
                </w:p>
              </w:txbxContent>
            </v:textbox>
            <w10:anchorlock/>
          </v:shape>
        </w:pict>
      </w:r>
      <w:r>
        <w:rPr>
          <w:noProof/>
          <w:sz w:val="20"/>
          <w:rtl/>
        </w:rPr>
        <w:t>פ</w:t>
      </w:r>
      <w:r>
        <w:rPr>
          <w:rFonts w:hint="cs"/>
          <w:noProof/>
          <w:sz w:val="20"/>
          <w:rtl/>
        </w:rPr>
        <w:t>רק</w:t>
      </w:r>
      <w:r>
        <w:rPr>
          <w:noProof/>
          <w:sz w:val="20"/>
          <w:rtl/>
        </w:rPr>
        <w:t xml:space="preserve"> </w:t>
      </w:r>
      <w:r>
        <w:rPr>
          <w:rFonts w:hint="cs"/>
          <w:noProof/>
          <w:sz w:val="20"/>
          <w:rtl/>
        </w:rPr>
        <w:t>שני: תגמול</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32" w:name="Rov101"/>
      <w:bookmarkEnd w:id="30"/>
      <w:r w:rsidRPr="004E66EB">
        <w:rPr>
          <w:rStyle w:val="default"/>
          <w:rFonts w:cs="FrankRuehl" w:hint="cs"/>
          <w:vanish/>
          <w:color w:val="FF0000"/>
          <w:szCs w:val="20"/>
          <w:shd w:val="clear" w:color="auto" w:fill="FFFF99"/>
          <w:rtl/>
        </w:rPr>
        <w:t>מיום 1.4.1968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56"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168 (</w:t>
      </w:r>
      <w:hyperlink r:id="rId57"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Default="00DE5654">
      <w:pPr>
        <w:pStyle w:val="P00"/>
        <w:ind w:left="0" w:right="1134"/>
        <w:rPr>
          <w:rStyle w:val="default"/>
          <w:rFonts w:cs="FrankRuehl" w:hint="cs"/>
          <w:strike/>
          <w:sz w:val="2"/>
          <w:szCs w:val="2"/>
          <w:shd w:val="clear" w:color="auto" w:fill="FFFF99"/>
          <w:rtl/>
        </w:rPr>
      </w:pPr>
      <w:r w:rsidRPr="004E66EB">
        <w:rPr>
          <w:rStyle w:val="default"/>
          <w:rFonts w:cs="FrankRuehl" w:hint="cs"/>
          <w:vanish/>
          <w:sz w:val="22"/>
          <w:szCs w:val="22"/>
          <w:shd w:val="clear" w:color="auto" w:fill="FFFF99"/>
          <w:rtl/>
        </w:rPr>
        <w:t>פרק שני: תגמול</w:t>
      </w:r>
      <w:r w:rsidRPr="004E66EB">
        <w:rPr>
          <w:rStyle w:val="default"/>
          <w:rFonts w:cs="FrankRuehl" w:hint="cs"/>
          <w:strike/>
          <w:vanish/>
          <w:sz w:val="22"/>
          <w:szCs w:val="22"/>
          <w:shd w:val="clear" w:color="auto" w:fill="FFFF99"/>
          <w:rtl/>
        </w:rPr>
        <w:t>, מענק ודמי נכות</w:t>
      </w:r>
      <w:bookmarkEnd w:id="32"/>
    </w:p>
    <w:p w:rsidR="00DE5654" w:rsidRDefault="00DE5654">
      <w:pPr>
        <w:pStyle w:val="P00"/>
        <w:spacing w:before="72"/>
        <w:ind w:left="0" w:right="1134"/>
        <w:rPr>
          <w:rStyle w:val="default"/>
          <w:rFonts w:cs="FrankRuehl"/>
          <w:rtl/>
        </w:rPr>
      </w:pPr>
      <w:bookmarkStart w:id="33" w:name="Seif5"/>
      <w:bookmarkEnd w:id="33"/>
      <w:r>
        <w:rPr>
          <w:lang w:val="he-IL"/>
        </w:rPr>
        <w:pict>
          <v:rect id="_x0000_s2062" style="position:absolute;left:0;text-align:left;margin-left:464.5pt;margin-top:8.05pt;width:75.05pt;height:50pt;z-index:251591680"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ת</w:t>
                  </w:r>
                  <w:r>
                    <w:rPr>
                      <w:rFonts w:cs="Miriam" w:hint="cs"/>
                      <w:szCs w:val="18"/>
                      <w:rtl/>
                    </w:rPr>
                    <w:t>גמולים</w:t>
                  </w:r>
                  <w:r>
                    <w:rPr>
                      <w:rFonts w:cs="Miriam"/>
                      <w:szCs w:val="18"/>
                      <w:rtl/>
                    </w:rPr>
                    <w:t xml:space="preserve"> </w:t>
                  </w:r>
                  <w:r>
                    <w:rPr>
                      <w:rFonts w:cs="Miriam" w:hint="cs"/>
                      <w:szCs w:val="18"/>
                      <w:rtl/>
                    </w:rPr>
                    <w:t>בדרך של מענק לנכים שדרגת נכותם 10 עד 19 אחוזים</w:t>
                  </w:r>
                </w:p>
                <w:p w:rsidR="00DE5654" w:rsidRDefault="00DE5654">
                  <w:pPr>
                    <w:spacing w:line="160" w:lineRule="exact"/>
                    <w:jc w:val="left"/>
                    <w:rPr>
                      <w:rFonts w:cs="Miriam"/>
                      <w:szCs w:val="18"/>
                      <w:rtl/>
                    </w:rPr>
                  </w:pPr>
                  <w:r>
                    <w:rPr>
                      <w:rFonts w:cs="Miriam" w:hint="cs"/>
                      <w:szCs w:val="18"/>
                      <w:rtl/>
                    </w:rPr>
                    <w:t xml:space="preserve">(תיקון מס' 17)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שנ"ו-1995</w:t>
                  </w:r>
                </w:p>
              </w:txbxContent>
            </v:textbox>
            <w10:anchorlock/>
          </v:rect>
        </w:pict>
      </w:r>
      <w:r>
        <w:rPr>
          <w:rStyle w:val="big-number"/>
          <w:rFonts w:cs="Miriam"/>
          <w:rtl/>
        </w:rPr>
        <w:t>4.</w:t>
      </w:r>
      <w:r>
        <w:rPr>
          <w:rStyle w:val="big-number"/>
          <w:rFonts w:cs="Miriam"/>
          <w:rtl/>
        </w:rPr>
        <w:tab/>
      </w:r>
      <w:r>
        <w:rPr>
          <w:rStyle w:val="default"/>
          <w:rFonts w:cs="FrankRuehl"/>
          <w:rtl/>
        </w:rPr>
        <w:t>ע</w:t>
      </w:r>
      <w:r>
        <w:rPr>
          <w:rStyle w:val="default"/>
          <w:rFonts w:cs="FrankRuehl" w:hint="cs"/>
          <w:rtl/>
        </w:rPr>
        <w:t>ל אף הוראות סעיף 5, נכה שדרגת נכותו אינה פחותה מ-10%, ואינה עולה על 19%, ישולמו לו תגמולים בדרך של מענק חד פעמי, שסכומו ייקבע כלהלן (להלן - מענק):</w:t>
      </w:r>
    </w:p>
    <w:p w:rsidR="00DE5654" w:rsidRDefault="00DE5654">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לנכה</w:t>
      </w:r>
      <w:r>
        <w:rPr>
          <w:rStyle w:val="default"/>
          <w:rFonts w:cs="FrankRuehl"/>
          <w:rtl/>
        </w:rPr>
        <w:t xml:space="preserve"> </w:t>
      </w:r>
      <w:r>
        <w:rPr>
          <w:rStyle w:val="default"/>
          <w:rFonts w:cs="FrankRuehl" w:hint="cs"/>
          <w:rtl/>
        </w:rPr>
        <w:t>שדרגת נכותו 10%, 10% מהשכר הקובע, כפול 108;</w:t>
      </w:r>
    </w:p>
    <w:p w:rsidR="00DE5654" w:rsidRDefault="00DE5654">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לנכה שדרגת נכותו 11%, 11% מהשכר הקובע, כפול 125;</w:t>
      </w:r>
    </w:p>
    <w:p w:rsidR="00DE5654" w:rsidRDefault="00DE5654">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לנכה שדרגת נכותו 12%, 12% מהשכר הקובע, כפול 142;</w:t>
      </w:r>
    </w:p>
    <w:p w:rsidR="00DE5654" w:rsidRDefault="00DE5654">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לנכה שדרגת נכותו 13%, 13% מהשכר הקובע, כפול 155;</w:t>
      </w:r>
    </w:p>
    <w:p w:rsidR="00DE5654" w:rsidRDefault="00DE5654">
      <w:pPr>
        <w:pStyle w:val="P00"/>
        <w:spacing w:before="72"/>
        <w:ind w:left="0"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 xml:space="preserve">לנכה שדרגת נכותו 14%, 14% מהשכר הקובע, כפול </w:t>
      </w:r>
      <w:r>
        <w:rPr>
          <w:rStyle w:val="default"/>
          <w:rFonts w:cs="FrankRuehl"/>
          <w:rtl/>
        </w:rPr>
        <w:t>166;</w:t>
      </w:r>
    </w:p>
    <w:p w:rsidR="00DE5654" w:rsidRDefault="00DE5654">
      <w:pPr>
        <w:pStyle w:val="P00"/>
        <w:spacing w:before="72"/>
        <w:ind w:left="0" w:right="1134"/>
        <w:rPr>
          <w:rStyle w:val="default"/>
          <w:rFonts w:cs="FrankRuehl"/>
          <w:rtl/>
        </w:rPr>
      </w:pPr>
      <w:r>
        <w:rPr>
          <w:rtl/>
        </w:rPr>
        <w:tab/>
      </w:r>
      <w:r>
        <w:rPr>
          <w:rStyle w:val="default"/>
          <w:rFonts w:cs="FrankRuehl"/>
          <w:rtl/>
        </w:rPr>
        <w:t>(6)</w:t>
      </w:r>
      <w:r>
        <w:rPr>
          <w:rStyle w:val="default"/>
          <w:rFonts w:cs="FrankRuehl"/>
          <w:rtl/>
        </w:rPr>
        <w:tab/>
      </w:r>
      <w:r>
        <w:rPr>
          <w:rStyle w:val="default"/>
          <w:rFonts w:cs="FrankRuehl" w:hint="cs"/>
          <w:rtl/>
        </w:rPr>
        <w:t>לנכה שדרגת נכותו 15%, 15% מהשכר הקובע, כפול 175;</w:t>
      </w:r>
    </w:p>
    <w:p w:rsidR="00DE5654" w:rsidRDefault="00DE5654">
      <w:pPr>
        <w:pStyle w:val="P00"/>
        <w:spacing w:before="72"/>
        <w:ind w:left="0" w:right="1134"/>
        <w:rPr>
          <w:rStyle w:val="default"/>
          <w:rFonts w:cs="FrankRuehl"/>
          <w:rtl/>
        </w:rPr>
      </w:pPr>
      <w:r>
        <w:rPr>
          <w:rtl/>
        </w:rPr>
        <w:tab/>
      </w:r>
      <w:r>
        <w:rPr>
          <w:rStyle w:val="default"/>
          <w:rFonts w:cs="FrankRuehl"/>
          <w:rtl/>
        </w:rPr>
        <w:t>(7)</w:t>
      </w:r>
      <w:r>
        <w:rPr>
          <w:rStyle w:val="default"/>
          <w:rFonts w:cs="FrankRuehl"/>
          <w:rtl/>
        </w:rPr>
        <w:tab/>
      </w:r>
      <w:r>
        <w:rPr>
          <w:rStyle w:val="default"/>
          <w:rFonts w:cs="FrankRuehl" w:hint="cs"/>
          <w:rtl/>
        </w:rPr>
        <w:t>לנכה שדרגת נכותו 16%, 16% מהשכר הקובע, כפול 185;</w:t>
      </w:r>
    </w:p>
    <w:p w:rsidR="00DE5654" w:rsidRDefault="00DE5654">
      <w:pPr>
        <w:pStyle w:val="P00"/>
        <w:spacing w:before="72"/>
        <w:ind w:left="0" w:right="1134"/>
        <w:rPr>
          <w:rStyle w:val="default"/>
          <w:rFonts w:cs="FrankRuehl"/>
          <w:rtl/>
        </w:rPr>
      </w:pPr>
      <w:r>
        <w:rPr>
          <w:rtl/>
        </w:rPr>
        <w:tab/>
      </w:r>
      <w:r>
        <w:rPr>
          <w:rStyle w:val="default"/>
          <w:rFonts w:cs="FrankRuehl"/>
          <w:rtl/>
        </w:rPr>
        <w:t>(8)</w:t>
      </w:r>
      <w:r>
        <w:rPr>
          <w:rStyle w:val="default"/>
          <w:rFonts w:cs="FrankRuehl"/>
          <w:rtl/>
        </w:rPr>
        <w:tab/>
      </w:r>
      <w:r>
        <w:rPr>
          <w:rStyle w:val="default"/>
          <w:rFonts w:cs="FrankRuehl" w:hint="cs"/>
          <w:rtl/>
        </w:rPr>
        <w:t>לנכה שדרגת נכותו 17%, 17% מהשכר הקובע, כפול 193;</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9)</w:t>
      </w:r>
      <w:r>
        <w:rPr>
          <w:rStyle w:val="default"/>
          <w:rFonts w:cs="FrankRuehl"/>
          <w:rtl/>
        </w:rPr>
        <w:tab/>
      </w:r>
      <w:r>
        <w:rPr>
          <w:rStyle w:val="default"/>
          <w:rFonts w:cs="FrankRuehl" w:hint="cs"/>
          <w:rtl/>
        </w:rPr>
        <w:t>לנכה שדרגת נכותו 18%, 18% מהשכר הקובע, כפול 201;</w:t>
      </w:r>
    </w:p>
    <w:p w:rsidR="00DE5654" w:rsidRDefault="00DE5654">
      <w:pPr>
        <w:pStyle w:val="P00"/>
        <w:spacing w:before="72"/>
        <w:ind w:left="0" w:right="1134"/>
        <w:rPr>
          <w:rStyle w:val="default"/>
          <w:rFonts w:cs="FrankRuehl" w:hint="cs"/>
          <w:rtl/>
        </w:rPr>
      </w:pPr>
      <w:r>
        <w:rPr>
          <w:rtl/>
        </w:rPr>
        <w:tab/>
      </w:r>
      <w:r>
        <w:rPr>
          <w:rStyle w:val="default"/>
          <w:rFonts w:cs="FrankRuehl"/>
          <w:rtl/>
        </w:rPr>
        <w:t>(10)</w:t>
      </w:r>
      <w:r>
        <w:rPr>
          <w:rStyle w:val="default"/>
          <w:rFonts w:cs="FrankRuehl"/>
          <w:rtl/>
        </w:rPr>
        <w:tab/>
      </w:r>
      <w:r>
        <w:rPr>
          <w:rStyle w:val="default"/>
          <w:rFonts w:cs="FrankRuehl" w:hint="cs"/>
          <w:rtl/>
        </w:rPr>
        <w:t>לנכה שדרגת נכותו 19%, 19% מהש</w:t>
      </w:r>
      <w:r>
        <w:rPr>
          <w:rStyle w:val="default"/>
          <w:rFonts w:cs="FrankRuehl"/>
          <w:rtl/>
        </w:rPr>
        <w:t>כ</w:t>
      </w:r>
      <w:r>
        <w:rPr>
          <w:rStyle w:val="default"/>
          <w:rFonts w:cs="FrankRuehl" w:hint="cs"/>
          <w:rtl/>
        </w:rPr>
        <w:t>ר הקובע, כפול 215.</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34" w:name="Rov133"/>
      <w:r w:rsidRPr="004E66EB">
        <w:rPr>
          <w:rStyle w:val="default"/>
          <w:rFonts w:cs="FrankRuehl" w:hint="cs"/>
          <w:vanish/>
          <w:color w:val="FF0000"/>
          <w:szCs w:val="20"/>
          <w:shd w:val="clear" w:color="auto" w:fill="FFFF99"/>
          <w:rtl/>
        </w:rPr>
        <w:t>מיום 1.4.1961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58"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156 (</w:t>
      </w:r>
      <w:hyperlink r:id="rId59"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החלפת סעיף 4</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Pr="004E66EB" w:rsidRDefault="00DE5654">
      <w:pPr>
        <w:pStyle w:val="P00"/>
        <w:spacing w:before="20"/>
        <w:ind w:left="0" w:right="1134"/>
        <w:rPr>
          <w:rStyle w:val="default"/>
          <w:rFonts w:cs="Miriam" w:hint="cs"/>
          <w:strike/>
          <w:vanish/>
          <w:sz w:val="16"/>
          <w:szCs w:val="16"/>
          <w:shd w:val="clear" w:color="auto" w:fill="FFFF99"/>
          <w:rtl/>
        </w:rPr>
      </w:pPr>
      <w:r w:rsidRPr="004E66EB">
        <w:rPr>
          <w:rStyle w:val="default"/>
          <w:rFonts w:cs="Miriam" w:hint="cs"/>
          <w:strike/>
          <w:vanish/>
          <w:sz w:val="16"/>
          <w:szCs w:val="16"/>
          <w:shd w:val="clear" w:color="auto" w:fill="FFFF99"/>
          <w:rtl/>
        </w:rPr>
        <w:t>דמי נכות</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4.</w:t>
      </w:r>
      <w:r w:rsidRPr="004E66EB">
        <w:rPr>
          <w:rStyle w:val="default"/>
          <w:rFonts w:cs="FrankRuehl" w:hint="cs"/>
          <w:strike/>
          <w:vanish/>
          <w:sz w:val="22"/>
          <w:szCs w:val="22"/>
          <w:shd w:val="clear" w:color="auto" w:fill="FFFF99"/>
          <w:rtl/>
        </w:rPr>
        <w:tab/>
        <w:t>(א)</w:t>
      </w:r>
      <w:r w:rsidRPr="004E66EB">
        <w:rPr>
          <w:rStyle w:val="default"/>
          <w:rFonts w:cs="FrankRuehl" w:hint="cs"/>
          <w:strike/>
          <w:vanish/>
          <w:sz w:val="22"/>
          <w:szCs w:val="22"/>
          <w:shd w:val="clear" w:color="auto" w:fill="FFFF99"/>
          <w:rtl/>
        </w:rPr>
        <w:tab/>
        <w:t>נכה שדרגת נכותו אינה פחותה מ-35% אך היא פחותה מ-50% ישולמו לו, כל עוד הוא נכה כאמור, דמי נכות חדשיים לכיסוי ההוצאות המיוחדות הנגרמות לו בגלל נכותו.</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(ב)</w:t>
      </w:r>
      <w:r w:rsidRPr="004E66EB">
        <w:rPr>
          <w:rStyle w:val="default"/>
          <w:rFonts w:cs="FrankRuehl" w:hint="cs"/>
          <w:strike/>
          <w:vanish/>
          <w:sz w:val="22"/>
          <w:szCs w:val="22"/>
          <w:shd w:val="clear" w:color="auto" w:fill="FFFF99"/>
          <w:rtl/>
        </w:rPr>
        <w:tab/>
        <w:t>דמי הנכות החדשיים יהיו בשיעור של מחצית האחוז משכרו הקובע לכל אחוז שבדרגת נכותו.</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(ג)</w:t>
      </w:r>
      <w:r w:rsidRPr="004E66EB">
        <w:rPr>
          <w:rStyle w:val="default"/>
          <w:rFonts w:cs="FrankRuehl" w:hint="cs"/>
          <w:strike/>
          <w:vanish/>
          <w:sz w:val="22"/>
          <w:szCs w:val="22"/>
          <w:shd w:val="clear" w:color="auto" w:fill="FFFF99"/>
          <w:rtl/>
        </w:rPr>
        <w:tab/>
        <w:t>לענין הסעיפים 2, 6(ב), 9, 11, 13, 14, 15, 16, 17, 20, 22, 30, 31, 36, 38, 39 ו-40 לחוק זה ולענין חוק הביטוח הלאומי, תשי"ד-1953, חוק שירות הקבע בצבא-הגנה לישראל (גימלאות), תשי"ד-1954, וחוק שירות המדינה (גימלאות), תשט"ו-1955, דין דמי נכות כדין תגמול.</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1.8.1965</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3</w:t>
      </w:r>
    </w:p>
    <w:p w:rsidR="00DE5654" w:rsidRPr="004E66EB" w:rsidRDefault="00DE5654">
      <w:pPr>
        <w:pStyle w:val="P00"/>
        <w:spacing w:before="0"/>
        <w:ind w:left="0" w:right="1134"/>
        <w:rPr>
          <w:rStyle w:val="default"/>
          <w:rFonts w:cs="FrankRuehl" w:hint="cs"/>
          <w:vanish/>
          <w:szCs w:val="20"/>
          <w:shd w:val="clear" w:color="auto" w:fill="FFFF99"/>
          <w:rtl/>
        </w:rPr>
      </w:pPr>
      <w:hyperlink r:id="rId60" w:history="1">
        <w:r w:rsidRPr="004E66EB">
          <w:rPr>
            <w:rStyle w:val="Hyperlink"/>
            <w:rFonts w:hint="cs"/>
            <w:vanish/>
            <w:szCs w:val="20"/>
            <w:shd w:val="clear" w:color="auto" w:fill="FFFF99"/>
            <w:rtl/>
          </w:rPr>
          <w:t>ס"ח תשכ"ה מס' 466</w:t>
        </w:r>
      </w:hyperlink>
      <w:r w:rsidRPr="004E66EB">
        <w:rPr>
          <w:rStyle w:val="default"/>
          <w:rFonts w:cs="FrankRuehl" w:hint="cs"/>
          <w:vanish/>
          <w:szCs w:val="20"/>
          <w:shd w:val="clear" w:color="auto" w:fill="FFFF99"/>
          <w:rtl/>
        </w:rPr>
        <w:t xml:space="preserve"> מיום 1.8.1965 עמ' 292 (</w:t>
      </w:r>
      <w:hyperlink r:id="rId61" w:history="1">
        <w:r w:rsidRPr="004E66EB">
          <w:rPr>
            <w:rStyle w:val="Hyperlink"/>
            <w:rFonts w:hint="cs"/>
            <w:vanish/>
            <w:szCs w:val="20"/>
            <w:shd w:val="clear" w:color="auto" w:fill="FFFF99"/>
            <w:rtl/>
          </w:rPr>
          <w:t>ה"ח 665</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ab/>
        <w:t>(א)</w:t>
      </w:r>
      <w:r w:rsidRPr="004E66EB">
        <w:rPr>
          <w:rStyle w:val="default"/>
          <w:rFonts w:cs="FrankRuehl" w:hint="cs"/>
          <w:vanish/>
          <w:sz w:val="22"/>
          <w:szCs w:val="22"/>
          <w:shd w:val="clear" w:color="auto" w:fill="FFFF99"/>
          <w:rtl/>
        </w:rPr>
        <w:tab/>
        <w:t xml:space="preserve">נכה שדרגת נכותו </w:t>
      </w:r>
      <w:r w:rsidRPr="004E66EB">
        <w:rPr>
          <w:rStyle w:val="default"/>
          <w:rFonts w:cs="FrankRuehl" w:hint="cs"/>
          <w:strike/>
          <w:vanish/>
          <w:sz w:val="22"/>
          <w:szCs w:val="22"/>
          <w:shd w:val="clear" w:color="auto" w:fill="FFFF99"/>
          <w:rtl/>
        </w:rPr>
        <w:t>אינה פחותה מ-25%</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אינה פחותה מ-19%</w:t>
      </w:r>
      <w:r w:rsidRPr="004E66EB">
        <w:rPr>
          <w:rStyle w:val="default"/>
          <w:rFonts w:cs="FrankRuehl" w:hint="cs"/>
          <w:vanish/>
          <w:sz w:val="22"/>
          <w:szCs w:val="22"/>
          <w:shd w:val="clear" w:color="auto" w:fill="FFFF99"/>
          <w:rtl/>
        </w:rPr>
        <w:t xml:space="preserve"> אך פחותה מ-50%, וכל עוד הוא נכה כאמור, ישולמו לו, לכל אחוז של דרגת נכותו, תגמולים שיהיו בשנת הכספים 1961/62 </w:t>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 xml:space="preserve"> 7/12 מאחוז אחד של שכרו הקובע, ומכאן ואילך, עד שנת הכספים 1966/67, יווסף בכל שנת כספים על סכום התגמולים של שנת הכספים שקדמה לה, 1/12 מאחוז אחד של שכרו הקובע, עד שיעמוד סכום התגמולים בשנת הכספים 1966/67 וממנה ואילך על אחוז אחד משכרו הקובע לכל אחוז של דרגת נכותו.</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1.4.1968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62"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168 (</w:t>
      </w:r>
      <w:hyperlink r:id="rId63"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ביטול סעיף 4</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Pr="004E66EB" w:rsidRDefault="00DE5654">
      <w:pPr>
        <w:pStyle w:val="P00"/>
        <w:spacing w:before="20"/>
        <w:ind w:left="0" w:right="1134"/>
        <w:rPr>
          <w:rStyle w:val="default"/>
          <w:rFonts w:cs="Miriam" w:hint="cs"/>
          <w:strike/>
          <w:vanish/>
          <w:sz w:val="16"/>
          <w:szCs w:val="16"/>
          <w:shd w:val="clear" w:color="auto" w:fill="FFFF99"/>
          <w:rtl/>
        </w:rPr>
      </w:pPr>
      <w:r w:rsidRPr="004E66EB">
        <w:rPr>
          <w:rStyle w:val="default"/>
          <w:rFonts w:cs="Miriam" w:hint="cs"/>
          <w:strike/>
          <w:vanish/>
          <w:sz w:val="16"/>
          <w:szCs w:val="16"/>
          <w:shd w:val="clear" w:color="auto" w:fill="FFFF99"/>
          <w:rtl/>
        </w:rPr>
        <w:t>תגמולים לנכים שנכותם פחותה מ-50%</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4.</w:t>
      </w:r>
      <w:r w:rsidRPr="004E66EB">
        <w:rPr>
          <w:rStyle w:val="default"/>
          <w:rFonts w:cs="FrankRuehl" w:hint="cs"/>
          <w:strike/>
          <w:vanish/>
          <w:sz w:val="22"/>
          <w:szCs w:val="22"/>
          <w:shd w:val="clear" w:color="auto" w:fill="FFFF99"/>
          <w:rtl/>
        </w:rPr>
        <w:tab/>
        <w:t>(א)</w:t>
      </w:r>
      <w:r w:rsidRPr="004E66EB">
        <w:rPr>
          <w:rStyle w:val="default"/>
          <w:rFonts w:cs="FrankRuehl" w:hint="cs"/>
          <w:strike/>
          <w:vanish/>
          <w:sz w:val="22"/>
          <w:szCs w:val="22"/>
          <w:shd w:val="clear" w:color="auto" w:fill="FFFF99"/>
          <w:rtl/>
        </w:rPr>
        <w:tab/>
        <w:t xml:space="preserve">נכה שדרגת נכותו אינה פחותה מ-19% אך פחותה מ-50%, וכל עוד הוא נכה כאמור, ישולמו לו, לכל אחוז של דרגת נכותו, תגמולים שיהיו בשנת הכספים 1961/62 </w:t>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 7/12 מאחוז אחד של שכרו הקובע, ומכאן ואילך, עד שנת הכספים 1966/67, יווסף בכל שנת כספים על סכום התגמולים של שנת הכספים שקדמה לה, 1/12 מאחוז אחד של שכרו הקובע, עד שיעמוד סכום התגמולים בשנת הכספים 1966/67 וממנה ואילך על אחוז אחד משכרו הקובע לכל אחוז של דרגת נכותו.</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(ב)</w:t>
      </w:r>
      <w:r w:rsidRPr="004E66EB">
        <w:rPr>
          <w:rStyle w:val="default"/>
          <w:rFonts w:cs="FrankRuehl" w:hint="cs"/>
          <w:strike/>
          <w:vanish/>
          <w:sz w:val="22"/>
          <w:szCs w:val="22"/>
          <w:shd w:val="clear" w:color="auto" w:fill="FFFF99"/>
          <w:rtl/>
        </w:rPr>
        <w:tab/>
        <w:t>כל חיקוק שמדובר בו ב"דמי נכות" המגיעים לנכה כמשמעותו בחוק זה, יראוהו כאילו מדובר בתגמולים שסעיף זה חל עליהם.</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28.12.1995</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17</w:t>
      </w:r>
    </w:p>
    <w:p w:rsidR="00DE5654" w:rsidRPr="004E66EB" w:rsidRDefault="00DE5654">
      <w:pPr>
        <w:pStyle w:val="P00"/>
        <w:spacing w:before="0"/>
        <w:ind w:left="0" w:right="1134"/>
        <w:rPr>
          <w:rStyle w:val="default"/>
          <w:rFonts w:cs="FrankRuehl" w:hint="cs"/>
          <w:vanish/>
          <w:szCs w:val="20"/>
          <w:shd w:val="clear" w:color="auto" w:fill="FFFF99"/>
          <w:rtl/>
        </w:rPr>
      </w:pPr>
      <w:hyperlink r:id="rId64" w:history="1">
        <w:r w:rsidRPr="004E66EB">
          <w:rPr>
            <w:rStyle w:val="Hyperlink"/>
            <w:rFonts w:hint="cs"/>
            <w:vanish/>
            <w:szCs w:val="20"/>
            <w:shd w:val="clear" w:color="auto" w:fill="FFFF99"/>
            <w:rtl/>
          </w:rPr>
          <w:t>ס"ח תשנ"ו מס' 1553</w:t>
        </w:r>
      </w:hyperlink>
      <w:r w:rsidRPr="004E66EB">
        <w:rPr>
          <w:rStyle w:val="default"/>
          <w:rFonts w:cs="FrankRuehl" w:hint="cs"/>
          <w:vanish/>
          <w:szCs w:val="20"/>
          <w:shd w:val="clear" w:color="auto" w:fill="FFFF99"/>
          <w:rtl/>
        </w:rPr>
        <w:t xml:space="preserve"> מיום 28.12.1995 עמ' 18 (</w:t>
      </w:r>
      <w:hyperlink r:id="rId65" w:history="1">
        <w:r w:rsidRPr="004E66EB">
          <w:rPr>
            <w:rStyle w:val="Hyperlink"/>
            <w:rFonts w:hint="cs"/>
            <w:vanish/>
            <w:szCs w:val="20"/>
            <w:shd w:val="clear" w:color="auto" w:fill="FFFF99"/>
            <w:rtl/>
          </w:rPr>
          <w:t>ה"ח 2245</w:t>
        </w:r>
      </w:hyperlink>
      <w:r w:rsidRPr="004E66EB">
        <w:rPr>
          <w:rStyle w:val="default"/>
          <w:rFonts w:cs="FrankRuehl" w:hint="cs"/>
          <w:vanish/>
          <w:szCs w:val="20"/>
          <w:shd w:val="clear" w:color="auto" w:fill="FFFF99"/>
          <w:rtl/>
        </w:rPr>
        <w:t xml:space="preserve">, </w:t>
      </w:r>
      <w:hyperlink r:id="rId66" w:history="1">
        <w:r w:rsidRPr="004E66EB">
          <w:rPr>
            <w:rStyle w:val="Hyperlink"/>
            <w:rFonts w:hint="cs"/>
            <w:vanish/>
            <w:szCs w:val="20"/>
            <w:shd w:val="clear" w:color="auto" w:fill="FFFF99"/>
            <w:rtl/>
          </w:rPr>
          <w:t>ה"ח 2352</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4</w:t>
      </w:r>
      <w:bookmarkEnd w:id="34"/>
    </w:p>
    <w:p w:rsidR="00DE5654" w:rsidRDefault="00DE5654">
      <w:pPr>
        <w:pStyle w:val="P00"/>
        <w:spacing w:before="72"/>
        <w:ind w:left="0" w:right="1134"/>
        <w:rPr>
          <w:rStyle w:val="default"/>
          <w:rFonts w:cs="FrankRuehl"/>
          <w:rtl/>
        </w:rPr>
      </w:pPr>
      <w:bookmarkStart w:id="35" w:name="Seif6"/>
      <w:bookmarkEnd w:id="35"/>
      <w:r>
        <w:rPr>
          <w:lang w:val="he-IL"/>
        </w:rPr>
        <w:pict>
          <v:rect id="_x0000_s2063" style="position:absolute;left:0;text-align:left;margin-left:464.5pt;margin-top:8.05pt;width:75.05pt;height:58.2pt;z-index:251592704" o:allowincell="f" filled="f" stroked="f" strokecolor="lime" strokeweight=".25pt">
            <v:textbox inset="0,0,0,0">
              <w:txbxContent>
                <w:p w:rsidR="00DE5654" w:rsidRDefault="00DE5654">
                  <w:pPr>
                    <w:spacing w:line="160" w:lineRule="exact"/>
                    <w:jc w:val="left"/>
                    <w:rPr>
                      <w:rFonts w:cs="Miriam"/>
                      <w:szCs w:val="18"/>
                      <w:rtl/>
                    </w:rPr>
                  </w:pPr>
                  <w:r>
                    <w:rPr>
                      <w:rFonts w:cs="Miriam"/>
                      <w:szCs w:val="18"/>
                      <w:rtl/>
                    </w:rPr>
                    <w:t>ת</w:t>
                  </w:r>
                  <w:r>
                    <w:rPr>
                      <w:rFonts w:cs="Miriam" w:hint="cs"/>
                      <w:szCs w:val="18"/>
                      <w:rtl/>
                    </w:rPr>
                    <w:t xml:space="preserve">גמולים לנכה </w:t>
                  </w:r>
                  <w:r>
                    <w:rPr>
                      <w:rFonts w:cs="Miriam"/>
                      <w:szCs w:val="18"/>
                      <w:rtl/>
                    </w:rPr>
                    <w:t>ש</w:t>
                  </w:r>
                  <w:r>
                    <w:rPr>
                      <w:rFonts w:cs="Miriam" w:hint="cs"/>
                      <w:szCs w:val="18"/>
                      <w:rtl/>
                    </w:rPr>
                    <w:t xml:space="preserve">קיבל מענק </w:t>
                  </w:r>
                  <w:r>
                    <w:rPr>
                      <w:rFonts w:cs="Miriam"/>
                      <w:szCs w:val="18"/>
                      <w:rtl/>
                    </w:rPr>
                    <w:t>ו</w:t>
                  </w:r>
                  <w:r>
                    <w:rPr>
                      <w:rFonts w:cs="Miriam" w:hint="cs"/>
                      <w:szCs w:val="18"/>
                      <w:rtl/>
                    </w:rPr>
                    <w:t xml:space="preserve">לאחר מכן </w:t>
                  </w:r>
                  <w:r>
                    <w:rPr>
                      <w:rFonts w:cs="Miriam"/>
                      <w:szCs w:val="18"/>
                      <w:rtl/>
                    </w:rPr>
                    <w:t>נ</w:t>
                  </w:r>
                  <w:r>
                    <w:rPr>
                      <w:rFonts w:cs="Miriam" w:hint="cs"/>
                      <w:szCs w:val="18"/>
                      <w:rtl/>
                    </w:rPr>
                    <w:t xml:space="preserve">קבעה לו דרגת </w:t>
                  </w:r>
                </w:p>
                <w:p w:rsidR="00DE5654" w:rsidRDefault="00DE5654">
                  <w:pPr>
                    <w:spacing w:line="160" w:lineRule="exact"/>
                    <w:jc w:val="left"/>
                    <w:rPr>
                      <w:rFonts w:cs="Miriam"/>
                      <w:noProof/>
                      <w:szCs w:val="18"/>
                      <w:rtl/>
                    </w:rPr>
                  </w:pPr>
                  <w:r>
                    <w:rPr>
                      <w:rFonts w:cs="Miriam"/>
                      <w:szCs w:val="18"/>
                      <w:rtl/>
                    </w:rPr>
                    <w:t>נ</w:t>
                  </w:r>
                  <w:r>
                    <w:rPr>
                      <w:rFonts w:cs="Miriam" w:hint="cs"/>
                      <w:szCs w:val="18"/>
                      <w:rtl/>
                    </w:rPr>
                    <w:t xml:space="preserve">כות גבוהה </w:t>
                  </w:r>
                  <w:r>
                    <w:rPr>
                      <w:rFonts w:cs="Miriam"/>
                      <w:szCs w:val="18"/>
                      <w:rtl/>
                    </w:rPr>
                    <w:t>מ</w:t>
                  </w:r>
                  <w:r>
                    <w:rPr>
                      <w:rFonts w:cs="Miriam" w:hint="cs"/>
                      <w:szCs w:val="18"/>
                      <w:rtl/>
                    </w:rPr>
                    <w:t>-19 אחוזים</w:t>
                  </w:r>
                </w:p>
                <w:p w:rsidR="00DE5654" w:rsidRDefault="00DE5654">
                  <w:pPr>
                    <w:spacing w:line="160" w:lineRule="exact"/>
                    <w:jc w:val="left"/>
                    <w:rPr>
                      <w:rFonts w:cs="Miriam"/>
                      <w:szCs w:val="18"/>
                      <w:rtl/>
                    </w:rPr>
                  </w:pPr>
                  <w:r>
                    <w:rPr>
                      <w:rFonts w:cs="Miriam" w:hint="cs"/>
                      <w:szCs w:val="18"/>
                      <w:rtl/>
                    </w:rPr>
                    <w:t xml:space="preserve">(תיקון מס' 17)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שנ"ו-1995</w:t>
                  </w:r>
                </w:p>
              </w:txbxContent>
            </v:textbox>
            <w10:anchorlock/>
          </v:rect>
        </w:pict>
      </w:r>
      <w:r>
        <w:rPr>
          <w:rStyle w:val="big-number"/>
          <w:rFonts w:cs="Miriam"/>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נכה שנקבעה לו דרגת נכות שאינה עולה על 19% ושולם לו מענק כאמור בסעיף 4, ולאחר מכן נקבעה לו דרגת נכות העולה על 19%, יהיה זכאי לת</w:t>
      </w:r>
      <w:r>
        <w:rPr>
          <w:rStyle w:val="default"/>
          <w:rFonts w:cs="FrankRuehl"/>
          <w:rtl/>
        </w:rPr>
        <w:t>ג</w:t>
      </w:r>
      <w:r>
        <w:rPr>
          <w:rStyle w:val="default"/>
          <w:rFonts w:cs="FrankRuehl" w:hint="cs"/>
          <w:rtl/>
        </w:rPr>
        <w:t>מולים ולהטבות על פי דרגת הנכות האחרונה שנקבעה לו.</w:t>
      </w:r>
    </w:p>
    <w:p w:rsidR="00DE5654" w:rsidRDefault="00DE5654">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נקבעה לנכה דרגת נכות העולה על 19% כאמור בסעיף קטן (א), ומועד תחילת תשלום התגמולים, לפי קביעה כאמור, חל לפני שחלפו, מאז היום הקובע, חודשים שמספרם כמספר הקובע ינוכה מהתגמולים שישולמו לו סכום שייקבע </w:t>
      </w:r>
      <w:r>
        <w:rPr>
          <w:rStyle w:val="default"/>
          <w:rFonts w:cs="FrankRuehl"/>
          <w:rtl/>
        </w:rPr>
        <w:t>ל</w:t>
      </w:r>
      <w:r>
        <w:rPr>
          <w:rStyle w:val="default"/>
          <w:rFonts w:cs="FrankRuehl" w:hint="cs"/>
          <w:rtl/>
        </w:rPr>
        <w:t>פי פסקה (2);</w:t>
      </w:r>
    </w:p>
    <w:p w:rsidR="00DE5654" w:rsidRDefault="00DE565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הסכום שינוכה כאמור בפסקה (1) יחושב כך: סכום</w:t>
      </w:r>
      <w:r>
        <w:rPr>
          <w:rtl/>
        </w:rPr>
        <w:t> </w:t>
      </w:r>
      <w:r>
        <w:rPr>
          <w:rStyle w:val="default"/>
          <w:rFonts w:cs="FrankRuehl"/>
          <w:rtl/>
        </w:rPr>
        <w:t xml:space="preserve"> </w:t>
      </w:r>
      <w:r>
        <w:rPr>
          <w:rStyle w:val="default"/>
          <w:rFonts w:cs="FrankRuehl" w:hint="cs"/>
          <w:rtl/>
        </w:rPr>
        <w:t>המענק ששולם, בהפחתת סכום שהוא המכפלה של התגמול החודשי שהיה משתלם לנכה לפי סעיף 5, לו היה חל עליו הסעיף האמור, במספר החודשים שחלפו מהיום הקובע ועד למועד תחילת תשלום התגמול לפי דרגת הנכות האחרונה</w:t>
      </w:r>
      <w:r>
        <w:rPr>
          <w:rStyle w:val="default"/>
          <w:rFonts w:cs="FrankRuehl"/>
          <w:rtl/>
        </w:rPr>
        <w:t xml:space="preserve"> </w:t>
      </w:r>
      <w:r>
        <w:rPr>
          <w:rStyle w:val="default"/>
          <w:rFonts w:cs="FrankRuehl" w:hint="cs"/>
          <w:rtl/>
        </w:rPr>
        <w:t>שנקבעה לו;</w:t>
      </w:r>
    </w:p>
    <w:p w:rsidR="00DE5654" w:rsidRDefault="00DE565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בסעיף זה -</w:t>
      </w:r>
    </w:p>
    <w:p w:rsidR="00DE5654" w:rsidRDefault="00DE5654">
      <w:pPr>
        <w:pStyle w:val="P22"/>
        <w:spacing w:before="72"/>
        <w:ind w:left="1021" w:right="1134"/>
        <w:rPr>
          <w:rStyle w:val="default"/>
          <w:rFonts w:cs="FrankRuehl"/>
          <w:rtl/>
        </w:rPr>
      </w:pPr>
      <w:r>
        <w:rPr>
          <w:rStyle w:val="default"/>
          <w:rFonts w:cs="FrankRuehl"/>
          <w:rtl/>
        </w:rPr>
        <w:t>"</w:t>
      </w:r>
      <w:r>
        <w:rPr>
          <w:rStyle w:val="default"/>
          <w:rFonts w:cs="FrankRuehl" w:hint="cs"/>
          <w:rtl/>
        </w:rPr>
        <w:t>היום הקובע" - היום שבו קמה זכאותו של הנכה לתגמולים לפי דרגת הנכות שעל- פיה קיבל את המענק;</w:t>
      </w:r>
    </w:p>
    <w:p w:rsidR="00DE5654" w:rsidRDefault="00DE5654">
      <w:pPr>
        <w:pStyle w:val="P22"/>
        <w:spacing w:before="72"/>
        <w:ind w:left="1021" w:right="1134"/>
        <w:rPr>
          <w:rStyle w:val="default"/>
          <w:rFonts w:cs="FrankRuehl"/>
          <w:rtl/>
        </w:rPr>
      </w:pPr>
      <w:r>
        <w:rPr>
          <w:rStyle w:val="default"/>
          <w:rFonts w:cs="FrankRuehl"/>
          <w:rtl/>
        </w:rPr>
        <w:t>"</w:t>
      </w:r>
      <w:r>
        <w:rPr>
          <w:rStyle w:val="default"/>
          <w:rFonts w:cs="FrankRuehl" w:hint="cs"/>
          <w:rtl/>
        </w:rPr>
        <w:t>המספר הקובע" - המספר הנקוב בסעיף 4 ששימש בסיס לקביעת סכום המענק שקיבל הנכה לפי אותו סעיף בהתאם לאחוזי הנכות שנ</w:t>
      </w:r>
      <w:r>
        <w:rPr>
          <w:rStyle w:val="default"/>
          <w:rFonts w:cs="FrankRuehl"/>
          <w:rtl/>
        </w:rPr>
        <w:t>ק</w:t>
      </w:r>
      <w:r>
        <w:rPr>
          <w:rStyle w:val="default"/>
          <w:rFonts w:cs="FrankRuehl" w:hint="cs"/>
          <w:rtl/>
        </w:rPr>
        <w:t>בעו לו;</w:t>
      </w:r>
    </w:p>
    <w:p w:rsidR="00DE5654" w:rsidRDefault="00DE5654">
      <w:pPr>
        <w:pStyle w:val="P22"/>
        <w:spacing w:before="72"/>
        <w:ind w:left="1021" w:right="1134"/>
        <w:rPr>
          <w:rStyle w:val="default"/>
          <w:rFonts w:cs="FrankRuehl"/>
          <w:rtl/>
        </w:rPr>
      </w:pPr>
      <w:r>
        <w:rPr>
          <w:rStyle w:val="default"/>
          <w:rFonts w:cs="FrankRuehl"/>
          <w:rtl/>
        </w:rPr>
        <w:t>"</w:t>
      </w:r>
      <w:r>
        <w:rPr>
          <w:rStyle w:val="default"/>
          <w:rFonts w:cs="FrankRuehl" w:hint="cs"/>
          <w:rtl/>
        </w:rPr>
        <w:t>התגמול החודשי" - התגמול ששימש בסיס לקביעת סכום המענק שקיבל הנכה.</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הבטחון, באישור ועדת העבודה והרווחה של הכנסת, יקבע את שיעור ניכוי המענק מהתגמולים שיקבל הנכה, לפי הוראות סעיף קטן (ב).</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נקבעה לנכה דרגת נכות העולה על 19% כאמור בסעיף קטן </w:t>
      </w:r>
      <w:r>
        <w:rPr>
          <w:rStyle w:val="default"/>
          <w:rFonts w:cs="FrankRuehl"/>
          <w:rtl/>
        </w:rPr>
        <w:t>(</w:t>
      </w:r>
      <w:r>
        <w:rPr>
          <w:rStyle w:val="default"/>
          <w:rFonts w:cs="FrankRuehl" w:hint="cs"/>
          <w:rtl/>
        </w:rPr>
        <w:t>א), ומועד תחילת תשלום התגמולים, לפי קביעה כאמור חל אחרי שחלפו מאז היום הקובע, חודשים שמספרם כמספר הקובע, לא ינוכה מהתגמולים שישולמו לו סכום המענק ששולם.</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36" w:name="Rov134"/>
      <w:r w:rsidRPr="004E66EB">
        <w:rPr>
          <w:rStyle w:val="default"/>
          <w:rFonts w:cs="FrankRuehl" w:hint="cs"/>
          <w:vanish/>
          <w:color w:val="FF0000"/>
          <w:szCs w:val="20"/>
          <w:shd w:val="clear" w:color="auto" w:fill="FFFF99"/>
          <w:rtl/>
        </w:rPr>
        <w:t>מיום 28.12.1995</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17</w:t>
      </w:r>
    </w:p>
    <w:p w:rsidR="00DE5654" w:rsidRPr="004E66EB" w:rsidRDefault="00DE5654">
      <w:pPr>
        <w:pStyle w:val="P00"/>
        <w:spacing w:before="0"/>
        <w:ind w:left="0" w:right="1134"/>
        <w:rPr>
          <w:rStyle w:val="default"/>
          <w:rFonts w:cs="FrankRuehl" w:hint="cs"/>
          <w:vanish/>
          <w:szCs w:val="20"/>
          <w:shd w:val="clear" w:color="auto" w:fill="FFFF99"/>
          <w:rtl/>
        </w:rPr>
      </w:pPr>
      <w:hyperlink r:id="rId67" w:history="1">
        <w:r w:rsidRPr="004E66EB">
          <w:rPr>
            <w:rStyle w:val="Hyperlink"/>
            <w:rFonts w:hint="cs"/>
            <w:vanish/>
            <w:szCs w:val="20"/>
            <w:shd w:val="clear" w:color="auto" w:fill="FFFF99"/>
            <w:rtl/>
          </w:rPr>
          <w:t>ס"ח תשנ"ו מס' 1553</w:t>
        </w:r>
      </w:hyperlink>
      <w:r w:rsidRPr="004E66EB">
        <w:rPr>
          <w:rStyle w:val="default"/>
          <w:rFonts w:cs="FrankRuehl" w:hint="cs"/>
          <w:vanish/>
          <w:szCs w:val="20"/>
          <w:shd w:val="clear" w:color="auto" w:fill="FFFF99"/>
          <w:rtl/>
        </w:rPr>
        <w:t xml:space="preserve"> מיום 28.12.1995 עמ' 18 (</w:t>
      </w:r>
      <w:hyperlink r:id="rId68" w:history="1">
        <w:r w:rsidRPr="004E66EB">
          <w:rPr>
            <w:rStyle w:val="Hyperlink"/>
            <w:rFonts w:hint="cs"/>
            <w:vanish/>
            <w:szCs w:val="20"/>
            <w:shd w:val="clear" w:color="auto" w:fill="FFFF99"/>
            <w:rtl/>
          </w:rPr>
          <w:t>ה"ח 2245</w:t>
        </w:r>
      </w:hyperlink>
      <w:r w:rsidRPr="004E66EB">
        <w:rPr>
          <w:rStyle w:val="default"/>
          <w:rFonts w:cs="FrankRuehl" w:hint="cs"/>
          <w:vanish/>
          <w:szCs w:val="20"/>
          <w:shd w:val="clear" w:color="auto" w:fill="FFFF99"/>
          <w:rtl/>
        </w:rPr>
        <w:t xml:space="preserve">, </w:t>
      </w:r>
      <w:hyperlink r:id="rId69" w:history="1">
        <w:r w:rsidRPr="004E66EB">
          <w:rPr>
            <w:rStyle w:val="Hyperlink"/>
            <w:rFonts w:hint="cs"/>
            <w:vanish/>
            <w:szCs w:val="20"/>
            <w:shd w:val="clear" w:color="auto" w:fill="FFFF99"/>
            <w:rtl/>
          </w:rPr>
          <w:t>ה"ח 2352</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4א</w:t>
      </w:r>
      <w:bookmarkEnd w:id="36"/>
    </w:p>
    <w:p w:rsidR="00DE5654" w:rsidRDefault="00DE5654">
      <w:pPr>
        <w:pStyle w:val="P00"/>
        <w:spacing w:before="72"/>
        <w:ind w:left="0" w:right="1134"/>
        <w:rPr>
          <w:rStyle w:val="default"/>
          <w:rFonts w:cs="FrankRuehl" w:hint="cs"/>
          <w:rtl/>
        </w:rPr>
      </w:pPr>
      <w:bookmarkStart w:id="37" w:name="Seif7"/>
      <w:bookmarkEnd w:id="37"/>
      <w:r>
        <w:rPr>
          <w:lang w:val="he-IL"/>
        </w:rPr>
        <w:pict>
          <v:rect id="_x0000_s2064" style="position:absolute;left:0;text-align:left;margin-left:464.5pt;margin-top:8.05pt;width:75.05pt;height:27.8pt;z-index:251593728"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מ</w:t>
                  </w:r>
                  <w:r>
                    <w:rPr>
                      <w:rFonts w:cs="Miriam" w:hint="cs"/>
                      <w:szCs w:val="18"/>
                      <w:rtl/>
                    </w:rPr>
                    <w:t xml:space="preserve">ועד תשלום </w:t>
                  </w:r>
                  <w:r>
                    <w:rPr>
                      <w:rFonts w:cs="Miriam"/>
                      <w:szCs w:val="18"/>
                      <w:rtl/>
                    </w:rPr>
                    <w:t>ה</w:t>
                  </w:r>
                  <w:r>
                    <w:rPr>
                      <w:rFonts w:cs="Miriam" w:hint="cs"/>
                      <w:szCs w:val="18"/>
                      <w:rtl/>
                    </w:rPr>
                    <w:t>מענק</w:t>
                  </w:r>
                </w:p>
                <w:p w:rsidR="00DE5654" w:rsidRDefault="00DE5654">
                  <w:pPr>
                    <w:spacing w:line="160" w:lineRule="exact"/>
                    <w:jc w:val="left"/>
                    <w:rPr>
                      <w:rFonts w:cs="Miriam"/>
                      <w:noProof/>
                      <w:szCs w:val="18"/>
                      <w:rtl/>
                    </w:rPr>
                  </w:pPr>
                  <w:r>
                    <w:rPr>
                      <w:rFonts w:cs="Miriam" w:hint="cs"/>
                      <w:szCs w:val="18"/>
                      <w:rtl/>
                    </w:rPr>
                    <w:t>(תיקון מס' 17)</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שנ"ו-1995</w:t>
                  </w:r>
                </w:p>
              </w:txbxContent>
            </v:textbox>
            <w10:anchorlock/>
          </v:rect>
        </w:pict>
      </w:r>
      <w:r>
        <w:rPr>
          <w:rStyle w:val="big-number"/>
          <w:rFonts w:cs="Miriam"/>
          <w:rtl/>
        </w:rPr>
        <w:t>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מענק או תגמול לפי סעיפים 4 ו-4א ישולמו לאחר שחלף המוע</w:t>
      </w:r>
      <w:r>
        <w:rPr>
          <w:rStyle w:val="default"/>
          <w:rFonts w:cs="FrankRuehl"/>
          <w:rtl/>
        </w:rPr>
        <w:t>ד</w:t>
      </w:r>
      <w:r>
        <w:rPr>
          <w:rStyle w:val="default"/>
          <w:rFonts w:cs="FrankRuehl" w:hint="cs"/>
          <w:rtl/>
        </w:rPr>
        <w:t xml:space="preserve"> להגשת ערר על החלטה של הועדה הרפואית בדבר דרגת הנכות או אם הוגש ערר כאמור, לאחר החלטת הועדה הרפואית העליונה בערר.</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38" w:name="Rov135"/>
      <w:r w:rsidRPr="004E66EB">
        <w:rPr>
          <w:rStyle w:val="default"/>
          <w:rFonts w:cs="FrankRuehl" w:hint="cs"/>
          <w:vanish/>
          <w:color w:val="FF0000"/>
          <w:szCs w:val="20"/>
          <w:shd w:val="clear" w:color="auto" w:fill="FFFF99"/>
          <w:rtl/>
        </w:rPr>
        <w:t>מיום 28.12.1995</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17</w:t>
      </w:r>
    </w:p>
    <w:p w:rsidR="00DE5654" w:rsidRPr="004E66EB" w:rsidRDefault="00DE5654">
      <w:pPr>
        <w:pStyle w:val="P00"/>
        <w:spacing w:before="0"/>
        <w:ind w:left="0" w:right="1134"/>
        <w:rPr>
          <w:rStyle w:val="default"/>
          <w:rFonts w:cs="FrankRuehl" w:hint="cs"/>
          <w:vanish/>
          <w:szCs w:val="20"/>
          <w:shd w:val="clear" w:color="auto" w:fill="FFFF99"/>
          <w:rtl/>
        </w:rPr>
      </w:pPr>
      <w:hyperlink r:id="rId70" w:history="1">
        <w:r w:rsidRPr="004E66EB">
          <w:rPr>
            <w:rStyle w:val="Hyperlink"/>
            <w:rFonts w:hint="cs"/>
            <w:vanish/>
            <w:szCs w:val="20"/>
            <w:shd w:val="clear" w:color="auto" w:fill="FFFF99"/>
            <w:rtl/>
          </w:rPr>
          <w:t>ס"ח תשנ"ו מס' 1553</w:t>
        </w:r>
      </w:hyperlink>
      <w:r w:rsidRPr="004E66EB">
        <w:rPr>
          <w:rStyle w:val="default"/>
          <w:rFonts w:cs="FrankRuehl" w:hint="cs"/>
          <w:vanish/>
          <w:szCs w:val="20"/>
          <w:shd w:val="clear" w:color="auto" w:fill="FFFF99"/>
          <w:rtl/>
        </w:rPr>
        <w:t xml:space="preserve"> מיום 28.12.1995 עמ' 19 (</w:t>
      </w:r>
      <w:hyperlink r:id="rId71" w:history="1">
        <w:r w:rsidRPr="004E66EB">
          <w:rPr>
            <w:rStyle w:val="Hyperlink"/>
            <w:rFonts w:hint="cs"/>
            <w:vanish/>
            <w:szCs w:val="20"/>
            <w:shd w:val="clear" w:color="auto" w:fill="FFFF99"/>
            <w:rtl/>
          </w:rPr>
          <w:t>ה"ח 2245</w:t>
        </w:r>
      </w:hyperlink>
      <w:r w:rsidRPr="004E66EB">
        <w:rPr>
          <w:rStyle w:val="default"/>
          <w:rFonts w:cs="FrankRuehl" w:hint="cs"/>
          <w:vanish/>
          <w:szCs w:val="20"/>
          <w:shd w:val="clear" w:color="auto" w:fill="FFFF99"/>
          <w:rtl/>
        </w:rPr>
        <w:t xml:space="preserve">, </w:t>
      </w:r>
      <w:hyperlink r:id="rId72" w:history="1">
        <w:r w:rsidRPr="004E66EB">
          <w:rPr>
            <w:rStyle w:val="Hyperlink"/>
            <w:rFonts w:hint="cs"/>
            <w:vanish/>
            <w:szCs w:val="20"/>
            <w:shd w:val="clear" w:color="auto" w:fill="FFFF99"/>
            <w:rtl/>
          </w:rPr>
          <w:t>ה"ח 2352</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4ב</w:t>
      </w:r>
      <w:bookmarkEnd w:id="38"/>
    </w:p>
    <w:p w:rsidR="00DE5654" w:rsidRDefault="00DE5654">
      <w:pPr>
        <w:pStyle w:val="P00"/>
        <w:spacing w:before="72"/>
        <w:ind w:left="0" w:right="1134"/>
        <w:rPr>
          <w:rStyle w:val="default"/>
          <w:rFonts w:cs="FrankRuehl"/>
          <w:rtl/>
        </w:rPr>
      </w:pPr>
      <w:bookmarkStart w:id="39" w:name="Seif8"/>
      <w:bookmarkEnd w:id="39"/>
      <w:r>
        <w:rPr>
          <w:lang w:val="he-IL"/>
        </w:rPr>
        <w:pict>
          <v:rect id="_x0000_s2065" style="position:absolute;left:0;text-align:left;margin-left:464.5pt;margin-top:8.05pt;width:75.05pt;height:42.7pt;z-index:251594752"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ת</w:t>
                  </w:r>
                  <w:r>
                    <w:rPr>
                      <w:rFonts w:cs="Miriam" w:hint="cs"/>
                      <w:szCs w:val="18"/>
                      <w:rtl/>
                    </w:rPr>
                    <w:t xml:space="preserve">שלום מקדמה </w:t>
                  </w:r>
                  <w:r>
                    <w:rPr>
                      <w:rFonts w:cs="Miriam"/>
                      <w:szCs w:val="18"/>
                      <w:rtl/>
                    </w:rPr>
                    <w:t>ל</w:t>
                  </w:r>
                  <w:r>
                    <w:rPr>
                      <w:rFonts w:cs="Miriam" w:hint="cs"/>
                      <w:szCs w:val="18"/>
                      <w:rtl/>
                    </w:rPr>
                    <w:t xml:space="preserve">נכה שדרגת </w:t>
                  </w:r>
                  <w:r>
                    <w:rPr>
                      <w:rFonts w:cs="Miriam"/>
                      <w:szCs w:val="18"/>
                      <w:rtl/>
                    </w:rPr>
                    <w:t>נ</w:t>
                  </w:r>
                  <w:r>
                    <w:rPr>
                      <w:rFonts w:cs="Miriam" w:hint="cs"/>
                      <w:szCs w:val="18"/>
                      <w:rtl/>
                    </w:rPr>
                    <w:t xml:space="preserve">כותו 10 עד 19 </w:t>
                  </w:r>
                  <w:r>
                    <w:rPr>
                      <w:rFonts w:cs="Miriam"/>
                      <w:szCs w:val="18"/>
                      <w:rtl/>
                    </w:rPr>
                    <w:t>א</w:t>
                  </w:r>
                  <w:r>
                    <w:rPr>
                      <w:rFonts w:cs="Miriam" w:hint="cs"/>
                      <w:szCs w:val="18"/>
                      <w:rtl/>
                    </w:rPr>
                    <w:t>חוזים</w:t>
                  </w:r>
                </w:p>
                <w:p w:rsidR="00DE5654" w:rsidRDefault="00DE5654">
                  <w:pPr>
                    <w:spacing w:line="160" w:lineRule="exact"/>
                    <w:jc w:val="left"/>
                    <w:rPr>
                      <w:rFonts w:cs="Miriam"/>
                      <w:noProof/>
                      <w:szCs w:val="18"/>
                      <w:rtl/>
                    </w:rPr>
                  </w:pPr>
                  <w:r>
                    <w:rPr>
                      <w:rFonts w:cs="Miriam" w:hint="cs"/>
                      <w:szCs w:val="18"/>
                      <w:rtl/>
                    </w:rPr>
                    <w:t>(תיקון מס' 17)</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שנ"ו-1995</w:t>
                  </w:r>
                </w:p>
              </w:txbxContent>
            </v:textbox>
            <w10:anchorlock/>
          </v:rect>
        </w:pict>
      </w:r>
      <w:r>
        <w:rPr>
          <w:rStyle w:val="big-number"/>
          <w:rFonts w:cs="Miriam"/>
          <w:rtl/>
        </w:rPr>
        <w:t>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נכה שדרגת נכותו מ-10% עד 19% ולא נקבע שדרגת נכותו קבועה, רשא</w:t>
      </w:r>
      <w:r>
        <w:rPr>
          <w:rStyle w:val="default"/>
          <w:rFonts w:cs="FrankRuehl"/>
          <w:rtl/>
        </w:rPr>
        <w:t>י</w:t>
      </w:r>
      <w:r>
        <w:rPr>
          <w:rStyle w:val="default"/>
          <w:rFonts w:cs="FrankRuehl" w:hint="cs"/>
          <w:rtl/>
        </w:rPr>
        <w:t xml:space="preserve"> קצין התגמולים להורות כי תשולם לו מקדמה על חשבון המענק לפי סעיף 4; סכום המקדמה לא יעלה על סכום השווה למכפלת התגמול החודשי שהיה משתלם לנכה לפי סעיף 5, לו היה חל עליו הסעיף האמור, במספר החודשים שיחלפו עד למועד שנקבע לבדיקת הנכה לשם קביעת דרגת נכותו מחדש.</w:t>
      </w:r>
    </w:p>
    <w:p w:rsidR="00DE5654" w:rsidRDefault="00DE565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שר הבטחון, באישור ועדת העבודה והרווחה של הכנסת, יקבע את שיעור המקדמה שיקבל הנכה על חשבון המענק.</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נכה שקיבל מקדמה כאמור בסעיף קטן (א), ובבדיקה שנערכה לשם קביעת נכותו מחדש נקבעה לו אותה דרגת נכות, יקבל מענק לפי סעיף 4, בניכוי המקדמה שקיבל.</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נכה שק</w:t>
      </w:r>
      <w:r>
        <w:rPr>
          <w:rStyle w:val="default"/>
          <w:rFonts w:cs="FrankRuehl"/>
          <w:rtl/>
        </w:rPr>
        <w:t>י</w:t>
      </w:r>
      <w:r>
        <w:rPr>
          <w:rStyle w:val="default"/>
          <w:rFonts w:cs="FrankRuehl" w:hint="cs"/>
          <w:rtl/>
        </w:rPr>
        <w:t>בל מקדמה כאמור בסעיף קטן (א) ובבדיקה שנערכה לשם קביעת דרגת נכותו מחדש נקבעה לו דרגת נכות העולה על 19%, יקבל תגמולים לפי דרגת הנכות החדשה שנקבעה, בניכוי המקדמה שקיבל; הוראות סעיף 4א(ב) יחולו על חישוב ניכוי המקדמה.</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שר הביטחון יקבע באישור ועדת העבודה וה</w:t>
      </w:r>
      <w:r>
        <w:rPr>
          <w:rStyle w:val="default"/>
          <w:rFonts w:cs="FrankRuehl"/>
          <w:rtl/>
        </w:rPr>
        <w:t>ר</w:t>
      </w:r>
      <w:r>
        <w:rPr>
          <w:rStyle w:val="default"/>
          <w:rFonts w:cs="FrankRuehl" w:hint="cs"/>
          <w:rtl/>
        </w:rPr>
        <w:t>ווחה של הכנסת, את שיעור ניכוי המקדמה לפי הוראות סעיף קטן (ד).</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40" w:name="Rov162"/>
      <w:r w:rsidRPr="004E66EB">
        <w:rPr>
          <w:rStyle w:val="default"/>
          <w:rFonts w:cs="FrankRuehl" w:hint="cs"/>
          <w:vanish/>
          <w:color w:val="FF0000"/>
          <w:szCs w:val="20"/>
          <w:shd w:val="clear" w:color="auto" w:fill="FFFF99"/>
          <w:rtl/>
        </w:rPr>
        <w:t>מיום 28.12.1995</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17</w:t>
      </w:r>
    </w:p>
    <w:p w:rsidR="00DE5654" w:rsidRPr="004E66EB" w:rsidRDefault="00DE5654">
      <w:pPr>
        <w:pStyle w:val="P00"/>
        <w:spacing w:before="0"/>
        <w:ind w:left="0" w:right="1134"/>
        <w:rPr>
          <w:rStyle w:val="default"/>
          <w:rFonts w:cs="FrankRuehl" w:hint="cs"/>
          <w:vanish/>
          <w:szCs w:val="20"/>
          <w:shd w:val="clear" w:color="auto" w:fill="FFFF99"/>
          <w:rtl/>
        </w:rPr>
      </w:pPr>
      <w:hyperlink r:id="rId73" w:history="1">
        <w:r w:rsidRPr="004E66EB">
          <w:rPr>
            <w:rStyle w:val="Hyperlink"/>
            <w:rFonts w:hint="cs"/>
            <w:vanish/>
            <w:szCs w:val="20"/>
            <w:shd w:val="clear" w:color="auto" w:fill="FFFF99"/>
            <w:rtl/>
          </w:rPr>
          <w:t>ס"ח תשנ"ו מס' 1553</w:t>
        </w:r>
      </w:hyperlink>
      <w:r w:rsidRPr="004E66EB">
        <w:rPr>
          <w:rStyle w:val="default"/>
          <w:rFonts w:cs="FrankRuehl" w:hint="cs"/>
          <w:vanish/>
          <w:szCs w:val="20"/>
          <w:shd w:val="clear" w:color="auto" w:fill="FFFF99"/>
          <w:rtl/>
        </w:rPr>
        <w:t xml:space="preserve"> מיום 28.12.1995 עמ' 19 (</w:t>
      </w:r>
      <w:hyperlink r:id="rId74" w:history="1">
        <w:r w:rsidRPr="004E66EB">
          <w:rPr>
            <w:rStyle w:val="Hyperlink"/>
            <w:rFonts w:hint="cs"/>
            <w:vanish/>
            <w:szCs w:val="20"/>
            <w:shd w:val="clear" w:color="auto" w:fill="FFFF99"/>
            <w:rtl/>
          </w:rPr>
          <w:t>ה"ח 2245</w:t>
        </w:r>
      </w:hyperlink>
      <w:r w:rsidRPr="004E66EB">
        <w:rPr>
          <w:rStyle w:val="default"/>
          <w:rFonts w:cs="FrankRuehl" w:hint="cs"/>
          <w:vanish/>
          <w:szCs w:val="20"/>
          <w:shd w:val="clear" w:color="auto" w:fill="FFFF99"/>
          <w:rtl/>
        </w:rPr>
        <w:t xml:space="preserve">, </w:t>
      </w:r>
      <w:hyperlink r:id="rId75" w:history="1">
        <w:r w:rsidRPr="004E66EB">
          <w:rPr>
            <w:rStyle w:val="Hyperlink"/>
            <w:rFonts w:hint="cs"/>
            <w:vanish/>
            <w:szCs w:val="20"/>
            <w:shd w:val="clear" w:color="auto" w:fill="FFFF99"/>
            <w:rtl/>
          </w:rPr>
          <w:t>ה"ח 2352</w:t>
        </w:r>
      </w:hyperlink>
      <w:r w:rsidRPr="004E66EB">
        <w:rPr>
          <w:rStyle w:val="default"/>
          <w:rFonts w:cs="FrankRuehl" w:hint="cs"/>
          <w:vanish/>
          <w:szCs w:val="20"/>
          <w:shd w:val="clear" w:color="auto" w:fill="FFFF99"/>
          <w:rtl/>
        </w:rPr>
        <w:t>)</w:t>
      </w:r>
    </w:p>
    <w:p w:rsidR="00DE5654" w:rsidRPr="006630EA" w:rsidRDefault="00DE5654" w:rsidP="006630EA">
      <w:pPr>
        <w:pStyle w:val="P00"/>
        <w:spacing w:before="0"/>
        <w:ind w:left="0" w:right="1134"/>
        <w:rPr>
          <w:rStyle w:val="default"/>
          <w:rFonts w:cs="FrankRuehl" w:hint="cs"/>
          <w:sz w:val="2"/>
          <w:szCs w:val="2"/>
          <w:shd w:val="clear" w:color="auto" w:fill="FFFF99"/>
          <w:rtl/>
        </w:rPr>
      </w:pPr>
      <w:r w:rsidRPr="004E66EB">
        <w:rPr>
          <w:rStyle w:val="default"/>
          <w:rFonts w:cs="FrankRuehl" w:hint="cs"/>
          <w:b/>
          <w:bCs/>
          <w:vanish/>
          <w:szCs w:val="20"/>
          <w:shd w:val="clear" w:color="auto" w:fill="FFFF99"/>
          <w:rtl/>
        </w:rPr>
        <w:t>הוספת סעיף 4ג</w:t>
      </w:r>
      <w:bookmarkEnd w:id="40"/>
    </w:p>
    <w:p w:rsidR="00DE5654" w:rsidRDefault="00DE5654" w:rsidP="006630EA">
      <w:pPr>
        <w:pStyle w:val="P00"/>
        <w:spacing w:before="72"/>
        <w:ind w:left="0" w:right="1134"/>
        <w:rPr>
          <w:rStyle w:val="default"/>
          <w:rFonts w:cs="FrankRuehl" w:hint="cs"/>
          <w:rtl/>
        </w:rPr>
      </w:pPr>
      <w:bookmarkStart w:id="41" w:name="Seif9"/>
      <w:bookmarkEnd w:id="41"/>
      <w:r>
        <w:rPr>
          <w:lang w:val="he-IL"/>
        </w:rPr>
        <w:pict>
          <v:rect id="_x0000_s2066" style="position:absolute;left:0;text-align:left;margin-left:464.5pt;margin-top:8.05pt;width:75.05pt;height:40pt;z-index:251595776" o:allowincell="f" filled="f" stroked="f" strokecolor="lime" strokeweight=".25pt">
            <v:textbox inset="0,0,0,0">
              <w:txbxContent>
                <w:p w:rsidR="00DE5654" w:rsidRDefault="00DE5654">
                  <w:pPr>
                    <w:spacing w:line="160" w:lineRule="exact"/>
                    <w:jc w:val="left"/>
                    <w:rPr>
                      <w:rFonts w:cs="Miriam"/>
                      <w:szCs w:val="18"/>
                      <w:rtl/>
                    </w:rPr>
                  </w:pPr>
                  <w:r>
                    <w:rPr>
                      <w:rFonts w:cs="Miriam"/>
                      <w:szCs w:val="18"/>
                      <w:rtl/>
                    </w:rPr>
                    <w:t>א</w:t>
                  </w:r>
                  <w:r>
                    <w:rPr>
                      <w:rFonts w:cs="Miriam" w:hint="cs"/>
                      <w:szCs w:val="18"/>
                      <w:rtl/>
                    </w:rPr>
                    <w:t xml:space="preserve">י תשלום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גמולים נוספים</w:t>
                  </w:r>
                </w:p>
                <w:p w:rsidR="00DE5654" w:rsidRDefault="00DE5654">
                  <w:pPr>
                    <w:spacing w:line="160" w:lineRule="exact"/>
                    <w:jc w:val="left"/>
                    <w:rPr>
                      <w:rFonts w:cs="Miriam"/>
                      <w:noProof/>
                      <w:szCs w:val="18"/>
                      <w:rtl/>
                    </w:rPr>
                  </w:pPr>
                  <w:r>
                    <w:rPr>
                      <w:rFonts w:cs="Miriam" w:hint="cs"/>
                      <w:szCs w:val="18"/>
                      <w:rtl/>
                    </w:rPr>
                    <w:t>(תיקון מס' 17)</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שנ"ו-1995</w:t>
                  </w:r>
                </w:p>
              </w:txbxContent>
            </v:textbox>
            <w10:anchorlock/>
          </v:rect>
        </w:pict>
      </w:r>
      <w:r>
        <w:rPr>
          <w:rStyle w:val="big-number"/>
          <w:rFonts w:cs="Miriam"/>
          <w:rtl/>
        </w:rPr>
        <w:t>4</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נכה הזכאי לתגמולים בדרך של מענק, לפי סעיפים 4 עד 4ג, לא ישולם לו כל תגמול אחר לפי חוק זה.</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42" w:name="Rov137"/>
      <w:r w:rsidRPr="004E66EB">
        <w:rPr>
          <w:rStyle w:val="default"/>
          <w:rFonts w:cs="FrankRuehl" w:hint="cs"/>
          <w:vanish/>
          <w:color w:val="FF0000"/>
          <w:szCs w:val="20"/>
          <w:shd w:val="clear" w:color="auto" w:fill="FFFF99"/>
          <w:rtl/>
        </w:rPr>
        <w:t>מיום 28.12.1995</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17</w:t>
      </w:r>
    </w:p>
    <w:p w:rsidR="00DE5654" w:rsidRPr="004E66EB" w:rsidRDefault="00DE5654">
      <w:pPr>
        <w:pStyle w:val="P00"/>
        <w:spacing w:before="0"/>
        <w:ind w:left="0" w:right="1134"/>
        <w:rPr>
          <w:rStyle w:val="default"/>
          <w:rFonts w:cs="FrankRuehl" w:hint="cs"/>
          <w:vanish/>
          <w:szCs w:val="20"/>
          <w:shd w:val="clear" w:color="auto" w:fill="FFFF99"/>
          <w:rtl/>
        </w:rPr>
      </w:pPr>
      <w:hyperlink r:id="rId76" w:history="1">
        <w:r w:rsidRPr="004E66EB">
          <w:rPr>
            <w:rStyle w:val="Hyperlink"/>
            <w:rFonts w:hint="cs"/>
            <w:vanish/>
            <w:szCs w:val="20"/>
            <w:shd w:val="clear" w:color="auto" w:fill="FFFF99"/>
            <w:rtl/>
          </w:rPr>
          <w:t>ס"ח תשנ"ו מס' 1553</w:t>
        </w:r>
      </w:hyperlink>
      <w:r w:rsidRPr="004E66EB">
        <w:rPr>
          <w:rStyle w:val="default"/>
          <w:rFonts w:cs="FrankRuehl" w:hint="cs"/>
          <w:vanish/>
          <w:szCs w:val="20"/>
          <w:shd w:val="clear" w:color="auto" w:fill="FFFF99"/>
          <w:rtl/>
        </w:rPr>
        <w:t xml:space="preserve"> מיום 28.12.1995 עמ' 19 (</w:t>
      </w:r>
      <w:hyperlink r:id="rId77" w:history="1">
        <w:r w:rsidRPr="004E66EB">
          <w:rPr>
            <w:rStyle w:val="Hyperlink"/>
            <w:rFonts w:hint="cs"/>
            <w:vanish/>
            <w:szCs w:val="20"/>
            <w:shd w:val="clear" w:color="auto" w:fill="FFFF99"/>
            <w:rtl/>
          </w:rPr>
          <w:t>ה"ח 2245</w:t>
        </w:r>
      </w:hyperlink>
      <w:r w:rsidRPr="004E66EB">
        <w:rPr>
          <w:rStyle w:val="default"/>
          <w:rFonts w:cs="FrankRuehl" w:hint="cs"/>
          <w:vanish/>
          <w:szCs w:val="20"/>
          <w:shd w:val="clear" w:color="auto" w:fill="FFFF99"/>
          <w:rtl/>
        </w:rPr>
        <w:t xml:space="preserve">, </w:t>
      </w:r>
      <w:hyperlink r:id="rId78" w:history="1">
        <w:r w:rsidRPr="004E66EB">
          <w:rPr>
            <w:rStyle w:val="Hyperlink"/>
            <w:rFonts w:hint="cs"/>
            <w:vanish/>
            <w:szCs w:val="20"/>
            <w:shd w:val="clear" w:color="auto" w:fill="FFFF99"/>
            <w:rtl/>
          </w:rPr>
          <w:t>ה"ח 2352</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4ד</w:t>
      </w:r>
      <w:bookmarkEnd w:id="42"/>
    </w:p>
    <w:p w:rsidR="00DE5654" w:rsidRDefault="00DE5654">
      <w:pPr>
        <w:pStyle w:val="page"/>
        <w:widowControl/>
        <w:ind w:right="1134"/>
        <w:rPr>
          <w:rStyle w:val="default"/>
          <w:rFonts w:cs="FrankRuehl"/>
          <w:rtl/>
        </w:rPr>
      </w:pPr>
    </w:p>
    <w:p w:rsidR="00DE5654" w:rsidRDefault="00DE5654">
      <w:pPr>
        <w:pStyle w:val="P00"/>
        <w:spacing w:before="72"/>
        <w:ind w:left="0" w:right="1134"/>
        <w:rPr>
          <w:rStyle w:val="default"/>
          <w:rFonts w:cs="FrankRuehl" w:hint="cs"/>
          <w:rtl/>
        </w:rPr>
      </w:pPr>
      <w:bookmarkStart w:id="43" w:name="Seif10"/>
      <w:bookmarkEnd w:id="43"/>
      <w:r>
        <w:rPr>
          <w:lang w:val="he-IL"/>
        </w:rPr>
        <w:pict>
          <v:rect id="_x0000_s2067" style="position:absolute;left:0;text-align:left;margin-left:464.5pt;margin-top:8.05pt;width:75.05pt;height:10pt;z-index:251596800"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ת</w:t>
                  </w:r>
                  <w:r>
                    <w:rPr>
                      <w:rFonts w:cs="Miriam" w:hint="cs"/>
                      <w:szCs w:val="18"/>
                      <w:rtl/>
                    </w:rPr>
                    <w:t>חילה ותחולה</w:t>
                  </w:r>
                </w:p>
              </w:txbxContent>
            </v:textbox>
            <w10:anchorlock/>
          </v:rect>
        </w:pict>
      </w:r>
      <w:r>
        <w:rPr>
          <w:rStyle w:val="big-number"/>
          <w:rFonts w:cs="Miriam"/>
          <w:rtl/>
        </w:rPr>
        <w:t>4</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סעיפים 4 ו-4א עד 4ד, יחולו לגבי נכה שדרגת נכותו 10% עד 19%, שהגיש לראשונה תביעה לקצין התגמולים ביום ט' בטבת תשנ"ו (1 בינואר 1996) ואילך, ואינו מקבל תגמולים עובר למועד זה.</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44" w:name="Rov138"/>
      <w:r w:rsidRPr="004E66EB">
        <w:rPr>
          <w:rStyle w:val="default"/>
          <w:rFonts w:cs="FrankRuehl" w:hint="cs"/>
          <w:vanish/>
          <w:color w:val="FF0000"/>
          <w:szCs w:val="20"/>
          <w:shd w:val="clear" w:color="auto" w:fill="FFFF99"/>
          <w:rtl/>
        </w:rPr>
        <w:t>מיום 28.12.1995</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17</w:t>
      </w:r>
    </w:p>
    <w:p w:rsidR="00DE5654" w:rsidRPr="004E66EB" w:rsidRDefault="00DE5654">
      <w:pPr>
        <w:pStyle w:val="P00"/>
        <w:spacing w:before="0"/>
        <w:ind w:left="0" w:right="1134"/>
        <w:rPr>
          <w:rStyle w:val="default"/>
          <w:rFonts w:cs="FrankRuehl" w:hint="cs"/>
          <w:vanish/>
          <w:szCs w:val="20"/>
          <w:shd w:val="clear" w:color="auto" w:fill="FFFF99"/>
          <w:rtl/>
        </w:rPr>
      </w:pPr>
      <w:hyperlink r:id="rId79" w:history="1">
        <w:r w:rsidRPr="004E66EB">
          <w:rPr>
            <w:rStyle w:val="Hyperlink"/>
            <w:rFonts w:hint="cs"/>
            <w:vanish/>
            <w:szCs w:val="20"/>
            <w:shd w:val="clear" w:color="auto" w:fill="FFFF99"/>
            <w:rtl/>
          </w:rPr>
          <w:t>ס"ח תשנ"ו מס' 1553</w:t>
        </w:r>
      </w:hyperlink>
      <w:r w:rsidRPr="004E66EB">
        <w:rPr>
          <w:rStyle w:val="default"/>
          <w:rFonts w:cs="FrankRuehl" w:hint="cs"/>
          <w:vanish/>
          <w:szCs w:val="20"/>
          <w:shd w:val="clear" w:color="auto" w:fill="FFFF99"/>
          <w:rtl/>
        </w:rPr>
        <w:t xml:space="preserve"> מיום 28.12.1995 עמ' 19 (</w:t>
      </w:r>
      <w:hyperlink r:id="rId80" w:history="1">
        <w:r w:rsidRPr="004E66EB">
          <w:rPr>
            <w:rStyle w:val="Hyperlink"/>
            <w:rFonts w:hint="cs"/>
            <w:vanish/>
            <w:szCs w:val="20"/>
            <w:shd w:val="clear" w:color="auto" w:fill="FFFF99"/>
            <w:rtl/>
          </w:rPr>
          <w:t>ה"ח 2245</w:t>
        </w:r>
      </w:hyperlink>
      <w:r w:rsidRPr="004E66EB">
        <w:rPr>
          <w:rStyle w:val="default"/>
          <w:rFonts w:cs="FrankRuehl" w:hint="cs"/>
          <w:vanish/>
          <w:szCs w:val="20"/>
          <w:shd w:val="clear" w:color="auto" w:fill="FFFF99"/>
          <w:rtl/>
        </w:rPr>
        <w:t xml:space="preserve">, </w:t>
      </w:r>
      <w:hyperlink r:id="rId81" w:history="1">
        <w:r w:rsidRPr="004E66EB">
          <w:rPr>
            <w:rStyle w:val="Hyperlink"/>
            <w:rFonts w:hint="cs"/>
            <w:vanish/>
            <w:szCs w:val="20"/>
            <w:shd w:val="clear" w:color="auto" w:fill="FFFF99"/>
            <w:rtl/>
          </w:rPr>
          <w:t>ה"ח 2352</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4ה</w:t>
      </w:r>
      <w:bookmarkEnd w:id="44"/>
    </w:p>
    <w:p w:rsidR="00DE5654" w:rsidRDefault="00DE5654">
      <w:pPr>
        <w:pStyle w:val="P00"/>
        <w:spacing w:before="72"/>
        <w:ind w:left="0" w:right="1134"/>
        <w:rPr>
          <w:rStyle w:val="default"/>
          <w:rFonts w:cs="FrankRuehl" w:hint="cs"/>
          <w:rtl/>
        </w:rPr>
      </w:pPr>
      <w:bookmarkStart w:id="45" w:name="Seif11"/>
      <w:bookmarkEnd w:id="45"/>
      <w:r>
        <w:rPr>
          <w:lang w:val="he-IL"/>
        </w:rPr>
        <w:pict>
          <v:rect id="_x0000_s2068" style="position:absolute;left:0;text-align:left;margin-left:464.5pt;margin-top:8.05pt;width:75.05pt;height:30pt;z-index:251597824"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ב</w:t>
                  </w:r>
                  <w:r>
                    <w:rPr>
                      <w:rFonts w:cs="Miriam" w:hint="cs"/>
                      <w:szCs w:val="18"/>
                      <w:rtl/>
                    </w:rPr>
                    <w:t>רירת מ</w:t>
                  </w:r>
                  <w:r>
                    <w:rPr>
                      <w:rFonts w:cs="Miriam"/>
                      <w:szCs w:val="18"/>
                      <w:rtl/>
                    </w:rPr>
                    <w:t>ע</w:t>
                  </w:r>
                  <w:r>
                    <w:rPr>
                      <w:rFonts w:cs="Miriam" w:hint="cs"/>
                      <w:szCs w:val="18"/>
                      <w:rtl/>
                    </w:rPr>
                    <w:t>נק</w:t>
                  </w:r>
                </w:p>
                <w:p w:rsidR="00DE5654" w:rsidRDefault="00DE5654">
                  <w:pPr>
                    <w:spacing w:line="160" w:lineRule="exact"/>
                    <w:jc w:val="left"/>
                    <w:rPr>
                      <w:rFonts w:cs="Miriam"/>
                      <w:noProof/>
                      <w:szCs w:val="18"/>
                      <w:rtl/>
                    </w:rPr>
                  </w:pPr>
                  <w:r>
                    <w:rPr>
                      <w:rFonts w:cs="Miriam" w:hint="cs"/>
                      <w:szCs w:val="18"/>
                      <w:rtl/>
                    </w:rPr>
                    <w:t>(תיקון מס' 17)</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שנ"ו-1995</w:t>
                  </w:r>
                </w:p>
              </w:txbxContent>
            </v:textbox>
            <w10:anchorlock/>
          </v:rect>
        </w:pict>
      </w:r>
      <w:r>
        <w:rPr>
          <w:rStyle w:val="big-number"/>
          <w:rFonts w:cs="Miriam"/>
          <w:rtl/>
        </w:rPr>
        <w:t>4</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נכה הזכאי לתגמול חודשי ושדרגת נכותו 10% ע</w:t>
      </w:r>
      <w:r>
        <w:rPr>
          <w:rStyle w:val="default"/>
          <w:rFonts w:cs="FrankRuehl"/>
          <w:rtl/>
        </w:rPr>
        <w:t>ד</w:t>
      </w:r>
      <w:r>
        <w:rPr>
          <w:rStyle w:val="default"/>
          <w:rFonts w:cs="FrankRuehl" w:hint="cs"/>
          <w:rtl/>
        </w:rPr>
        <w:t xml:space="preserve"> 19%, יהיה רשאי לבחור לקבל מענק במקום תגמול חודשי, על פי כללים, שיעורים ותנאים שיקבע שר הבטחון בהתייעצות עם שר האוצר ובאישור ועדת העבודה והרווחה של הכנסת.</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46" w:name="Rov139"/>
      <w:r w:rsidRPr="004E66EB">
        <w:rPr>
          <w:rStyle w:val="default"/>
          <w:rFonts w:cs="FrankRuehl" w:hint="cs"/>
          <w:vanish/>
          <w:color w:val="FF0000"/>
          <w:szCs w:val="20"/>
          <w:shd w:val="clear" w:color="auto" w:fill="FFFF99"/>
          <w:rtl/>
        </w:rPr>
        <w:t>מיום 28.12.1995</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17</w:t>
      </w:r>
    </w:p>
    <w:p w:rsidR="00DE5654" w:rsidRPr="004E66EB" w:rsidRDefault="00DE5654">
      <w:pPr>
        <w:pStyle w:val="P00"/>
        <w:spacing w:before="0"/>
        <w:ind w:left="0" w:right="1134"/>
        <w:rPr>
          <w:rStyle w:val="default"/>
          <w:rFonts w:cs="FrankRuehl" w:hint="cs"/>
          <w:vanish/>
          <w:szCs w:val="20"/>
          <w:shd w:val="clear" w:color="auto" w:fill="FFFF99"/>
          <w:rtl/>
        </w:rPr>
      </w:pPr>
      <w:hyperlink r:id="rId82" w:history="1">
        <w:r w:rsidRPr="004E66EB">
          <w:rPr>
            <w:rStyle w:val="Hyperlink"/>
            <w:rFonts w:hint="cs"/>
            <w:vanish/>
            <w:szCs w:val="20"/>
            <w:shd w:val="clear" w:color="auto" w:fill="FFFF99"/>
            <w:rtl/>
          </w:rPr>
          <w:t>ס"ח תשנ"ו מס' 1553</w:t>
        </w:r>
      </w:hyperlink>
      <w:r w:rsidRPr="004E66EB">
        <w:rPr>
          <w:rStyle w:val="default"/>
          <w:rFonts w:cs="FrankRuehl" w:hint="cs"/>
          <w:vanish/>
          <w:szCs w:val="20"/>
          <w:shd w:val="clear" w:color="auto" w:fill="FFFF99"/>
          <w:rtl/>
        </w:rPr>
        <w:t xml:space="preserve"> מיום 28.12.1995 עמ' 19 (</w:t>
      </w:r>
      <w:hyperlink r:id="rId83" w:history="1">
        <w:r w:rsidRPr="004E66EB">
          <w:rPr>
            <w:rStyle w:val="Hyperlink"/>
            <w:rFonts w:hint="cs"/>
            <w:vanish/>
            <w:szCs w:val="20"/>
            <w:shd w:val="clear" w:color="auto" w:fill="FFFF99"/>
            <w:rtl/>
          </w:rPr>
          <w:t>ה"ח 2245</w:t>
        </w:r>
      </w:hyperlink>
      <w:r w:rsidRPr="004E66EB">
        <w:rPr>
          <w:rStyle w:val="default"/>
          <w:rFonts w:cs="FrankRuehl" w:hint="cs"/>
          <w:vanish/>
          <w:szCs w:val="20"/>
          <w:shd w:val="clear" w:color="auto" w:fill="FFFF99"/>
          <w:rtl/>
        </w:rPr>
        <w:t xml:space="preserve">, </w:t>
      </w:r>
      <w:hyperlink r:id="rId84" w:history="1">
        <w:r w:rsidRPr="004E66EB">
          <w:rPr>
            <w:rStyle w:val="Hyperlink"/>
            <w:rFonts w:hint="cs"/>
            <w:vanish/>
            <w:szCs w:val="20"/>
            <w:shd w:val="clear" w:color="auto" w:fill="FFFF99"/>
            <w:rtl/>
          </w:rPr>
          <w:t>ה"ח 2352</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4ו</w:t>
      </w:r>
      <w:bookmarkEnd w:id="46"/>
    </w:p>
    <w:p w:rsidR="00DE5654" w:rsidRDefault="00DE5654">
      <w:pPr>
        <w:pStyle w:val="P00"/>
        <w:spacing w:before="72"/>
        <w:ind w:left="0" w:right="1134"/>
        <w:rPr>
          <w:rStyle w:val="default"/>
          <w:rFonts w:cs="FrankRuehl" w:hint="cs"/>
          <w:rtl/>
        </w:rPr>
      </w:pPr>
      <w:bookmarkStart w:id="47" w:name="Seif12"/>
      <w:bookmarkEnd w:id="47"/>
      <w:r>
        <w:rPr>
          <w:lang w:val="he-IL"/>
        </w:rPr>
        <w:pict>
          <v:rect id="_x0000_s2069" style="position:absolute;left:0;text-align:left;margin-left:464.5pt;margin-top:8.05pt;width:75.05pt;height:53.6pt;z-index:251598848" o:allowincell="f" filled="f" stroked="f" strokecolor="lime" strokeweight=".25pt">
            <v:textbox inset="0,0,0,0">
              <w:txbxContent>
                <w:p w:rsidR="00DE5654" w:rsidRDefault="00DE5654">
                  <w:pPr>
                    <w:spacing w:line="160" w:lineRule="exact"/>
                    <w:jc w:val="left"/>
                    <w:rPr>
                      <w:rFonts w:cs="Miriam"/>
                      <w:szCs w:val="18"/>
                      <w:rtl/>
                    </w:rPr>
                  </w:pPr>
                  <w:r>
                    <w:rPr>
                      <w:rFonts w:cs="Miriam"/>
                      <w:szCs w:val="18"/>
                      <w:rtl/>
                    </w:rPr>
                    <w:t>ת</w:t>
                  </w:r>
                  <w:r>
                    <w:rPr>
                      <w:rFonts w:cs="Miriam" w:hint="cs"/>
                      <w:szCs w:val="18"/>
                      <w:rtl/>
                    </w:rPr>
                    <w:t xml:space="preserve">גמולים לנכים </w:t>
                  </w:r>
                </w:p>
                <w:p w:rsidR="00DE5654" w:rsidRDefault="00DE5654">
                  <w:pPr>
                    <w:spacing w:line="160" w:lineRule="exact"/>
                    <w:jc w:val="left"/>
                    <w:rPr>
                      <w:rFonts w:cs="Miriam"/>
                      <w:szCs w:val="18"/>
                      <w:rtl/>
                    </w:rPr>
                  </w:pPr>
                  <w:r>
                    <w:rPr>
                      <w:rFonts w:cs="Miriam"/>
                      <w:szCs w:val="18"/>
                      <w:rtl/>
                    </w:rPr>
                    <w:t>ש</w:t>
                  </w:r>
                  <w:r>
                    <w:rPr>
                      <w:rFonts w:cs="Miriam" w:hint="cs"/>
                      <w:szCs w:val="18"/>
                      <w:rtl/>
                    </w:rPr>
                    <w:t xml:space="preserve">ל 10-100 אחוז </w:t>
                  </w:r>
                </w:p>
                <w:p w:rsidR="00DE5654" w:rsidRDefault="00DE5654">
                  <w:pPr>
                    <w:spacing w:line="160" w:lineRule="exact"/>
                    <w:jc w:val="left"/>
                    <w:rPr>
                      <w:rFonts w:cs="Miriam"/>
                      <w:szCs w:val="18"/>
                      <w:rtl/>
                    </w:rPr>
                  </w:pPr>
                  <w:r>
                    <w:rPr>
                      <w:rFonts w:cs="Miriam" w:hint="cs"/>
                      <w:szCs w:val="18"/>
                      <w:rtl/>
                    </w:rPr>
                    <w:t xml:space="preserve">(תיקון מס' 5) </w:t>
                  </w:r>
                </w:p>
                <w:p w:rsidR="00DE5654" w:rsidRDefault="00DE5654">
                  <w:pPr>
                    <w:spacing w:line="160" w:lineRule="exact"/>
                    <w:jc w:val="left"/>
                    <w:rPr>
                      <w:rFonts w:cs="Miriam"/>
                      <w:noProof/>
                      <w:szCs w:val="18"/>
                      <w:rtl/>
                    </w:rPr>
                  </w:pPr>
                  <w:r>
                    <w:rPr>
                      <w:rFonts w:cs="Miriam"/>
                      <w:szCs w:val="18"/>
                      <w:rtl/>
                    </w:rPr>
                    <w:t>ת</w:t>
                  </w:r>
                  <w:r>
                    <w:rPr>
                      <w:rFonts w:cs="Miriam" w:hint="cs"/>
                      <w:szCs w:val="18"/>
                      <w:rtl/>
                    </w:rPr>
                    <w:t xml:space="preserve">שכ"ח-1968 </w:t>
                  </w:r>
                </w:p>
                <w:p w:rsidR="00DE5654" w:rsidRDefault="00DE5654">
                  <w:pPr>
                    <w:spacing w:line="160" w:lineRule="exact"/>
                    <w:jc w:val="left"/>
                    <w:rPr>
                      <w:rFonts w:cs="Miriam"/>
                      <w:noProof/>
                      <w:szCs w:val="18"/>
                      <w:rtl/>
                    </w:rPr>
                  </w:pPr>
                  <w:r>
                    <w:rPr>
                      <w:rFonts w:cs="Miriam" w:hint="cs"/>
                      <w:szCs w:val="18"/>
                      <w:rtl/>
                    </w:rPr>
                    <w:t>(תיקון מס' 8)</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של"ג-1973</w:t>
                  </w:r>
                </w:p>
              </w:txbxContent>
            </v:textbox>
            <w10:anchorlock/>
          </v:rect>
        </w:pict>
      </w:r>
      <w:r>
        <w:rPr>
          <w:rStyle w:val="big-number"/>
          <w:rFonts w:cs="Miriam"/>
          <w:rtl/>
        </w:rPr>
        <w:t>5.</w:t>
      </w:r>
      <w:r>
        <w:rPr>
          <w:rStyle w:val="big-number"/>
          <w:rFonts w:cs="Miriam"/>
          <w:rtl/>
        </w:rPr>
        <w:tab/>
      </w:r>
      <w:r>
        <w:rPr>
          <w:rStyle w:val="default"/>
          <w:rFonts w:cs="FrankRuehl"/>
          <w:rtl/>
        </w:rPr>
        <w:t>נ</w:t>
      </w:r>
      <w:r>
        <w:rPr>
          <w:rStyle w:val="default"/>
          <w:rFonts w:cs="FrankRuehl" w:hint="cs"/>
          <w:rtl/>
        </w:rPr>
        <w:t>כה שדרגת נכותו</w:t>
      </w:r>
      <w:r>
        <w:rPr>
          <w:rStyle w:val="default"/>
          <w:rFonts w:cs="FrankRuehl"/>
          <w:rtl/>
        </w:rPr>
        <w:t xml:space="preserve"> </w:t>
      </w:r>
      <w:r>
        <w:rPr>
          <w:rStyle w:val="default"/>
          <w:rFonts w:cs="FrankRuehl" w:hint="cs"/>
          <w:rtl/>
        </w:rPr>
        <w:t>אינה פחותה מ-10% ישולמו לו, כל עוד הוא נכה כאמור, תגמולים בשיעור של אחוז אחד משכרו הקובע לכל אחוז שבדרגת נכותו.</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48" w:name="Rov111"/>
      <w:r w:rsidRPr="004E66EB">
        <w:rPr>
          <w:rStyle w:val="default"/>
          <w:rFonts w:cs="FrankRuehl" w:hint="cs"/>
          <w:vanish/>
          <w:color w:val="FF0000"/>
          <w:szCs w:val="20"/>
          <w:shd w:val="clear" w:color="auto" w:fill="FFFF99"/>
          <w:rtl/>
        </w:rPr>
        <w:t>מיום 1.4.1968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85"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168 (</w:t>
      </w:r>
      <w:hyperlink r:id="rId86"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5.</w:t>
      </w:r>
      <w:r w:rsidRPr="004E66EB">
        <w:rPr>
          <w:rStyle w:val="default"/>
          <w:rFonts w:cs="FrankRuehl" w:hint="cs"/>
          <w:vanish/>
          <w:sz w:val="22"/>
          <w:szCs w:val="22"/>
          <w:shd w:val="clear" w:color="auto" w:fill="FFFF99"/>
          <w:rtl/>
        </w:rPr>
        <w:tab/>
        <w:t>נכה שדרגת נכותו אינה פחותה מ-</w:t>
      </w:r>
      <w:r w:rsidRPr="004E66EB">
        <w:rPr>
          <w:rStyle w:val="default"/>
          <w:rFonts w:cs="FrankRuehl" w:hint="cs"/>
          <w:strike/>
          <w:vanish/>
          <w:sz w:val="22"/>
          <w:szCs w:val="22"/>
          <w:shd w:val="clear" w:color="auto" w:fill="FFFF99"/>
          <w:rtl/>
        </w:rPr>
        <w:t>50%</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10%</w:t>
      </w:r>
      <w:r w:rsidRPr="004E66EB">
        <w:rPr>
          <w:rStyle w:val="default"/>
          <w:rFonts w:cs="FrankRuehl" w:hint="cs"/>
          <w:vanish/>
          <w:sz w:val="22"/>
          <w:szCs w:val="22"/>
          <w:shd w:val="clear" w:color="auto" w:fill="FFFF99"/>
          <w:rtl/>
        </w:rPr>
        <w:t xml:space="preserve"> ישולמו לו, כל עוד הוא נכה כאמור, תגמולים בשיעור של אחוז אחד משכרו הקובע לכל אחוז שבדרגת נכותו.</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3.8.1973</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8</w:t>
      </w:r>
    </w:p>
    <w:p w:rsidR="00DE5654" w:rsidRPr="004E66EB" w:rsidRDefault="00DE5654">
      <w:pPr>
        <w:pStyle w:val="P00"/>
        <w:spacing w:before="0"/>
        <w:ind w:left="0" w:right="1134"/>
        <w:rPr>
          <w:rStyle w:val="default"/>
          <w:rFonts w:cs="FrankRuehl" w:hint="cs"/>
          <w:vanish/>
          <w:szCs w:val="20"/>
          <w:shd w:val="clear" w:color="auto" w:fill="FFFF99"/>
          <w:rtl/>
        </w:rPr>
      </w:pPr>
      <w:hyperlink r:id="rId87" w:history="1">
        <w:r w:rsidRPr="004E66EB">
          <w:rPr>
            <w:rStyle w:val="Hyperlink"/>
            <w:rFonts w:hint="cs"/>
            <w:vanish/>
            <w:szCs w:val="20"/>
            <w:shd w:val="clear" w:color="auto" w:fill="FFFF99"/>
            <w:rtl/>
          </w:rPr>
          <w:t>ס"ח תשל"ג מס' 712</w:t>
        </w:r>
      </w:hyperlink>
      <w:r w:rsidRPr="004E66EB">
        <w:rPr>
          <w:rStyle w:val="default"/>
          <w:rFonts w:cs="FrankRuehl" w:hint="cs"/>
          <w:vanish/>
          <w:szCs w:val="20"/>
          <w:shd w:val="clear" w:color="auto" w:fill="FFFF99"/>
          <w:rtl/>
        </w:rPr>
        <w:t xml:space="preserve"> מיום 3.8.1973 עמ' 254 (</w:t>
      </w:r>
      <w:hyperlink r:id="rId88" w:history="1">
        <w:r w:rsidRPr="004E66EB">
          <w:rPr>
            <w:rStyle w:val="Hyperlink"/>
            <w:rFonts w:hint="cs"/>
            <w:vanish/>
            <w:szCs w:val="20"/>
            <w:shd w:val="clear" w:color="auto" w:fill="FFFF99"/>
            <w:rtl/>
          </w:rPr>
          <w:t>ה"ח 1082</w:t>
        </w:r>
      </w:hyperlink>
      <w:r w:rsidRPr="004E66EB">
        <w:rPr>
          <w:rStyle w:val="default"/>
          <w:rFonts w:cs="FrankRuehl" w:hint="cs"/>
          <w:vanish/>
          <w:szCs w:val="20"/>
          <w:shd w:val="clear" w:color="auto" w:fill="FFFF99"/>
          <w:rtl/>
        </w:rPr>
        <w:t>)</w:t>
      </w:r>
    </w:p>
    <w:p w:rsidR="00DE5654" w:rsidRDefault="00DE5654">
      <w:pPr>
        <w:pStyle w:val="P00"/>
        <w:ind w:left="0" w:right="1134"/>
        <w:rPr>
          <w:rStyle w:val="default"/>
          <w:rFonts w:cs="Miriam" w:hint="cs"/>
          <w:sz w:val="16"/>
          <w:szCs w:val="16"/>
          <w:shd w:val="clear" w:color="auto" w:fill="FFFF99"/>
          <w:rtl/>
        </w:rPr>
      </w:pPr>
      <w:r w:rsidRPr="004E66EB">
        <w:rPr>
          <w:rStyle w:val="default"/>
          <w:rFonts w:cs="Miriam" w:hint="cs"/>
          <w:vanish/>
          <w:sz w:val="16"/>
          <w:szCs w:val="16"/>
          <w:shd w:val="clear" w:color="auto" w:fill="FFFF99"/>
          <w:rtl/>
        </w:rPr>
        <w:t xml:space="preserve">תגמולים לנכים של </w:t>
      </w:r>
      <w:r w:rsidRPr="004E66EB">
        <w:rPr>
          <w:rStyle w:val="default"/>
          <w:rFonts w:cs="Miriam" w:hint="cs"/>
          <w:strike/>
          <w:vanish/>
          <w:sz w:val="16"/>
          <w:szCs w:val="16"/>
          <w:shd w:val="clear" w:color="auto" w:fill="FFFF99"/>
          <w:rtl/>
        </w:rPr>
        <w:t>50%</w:t>
      </w:r>
      <w:r w:rsidRPr="004E66EB">
        <w:rPr>
          <w:rStyle w:val="default"/>
          <w:rFonts w:cs="Miriam" w:hint="cs"/>
          <w:vanish/>
          <w:sz w:val="16"/>
          <w:szCs w:val="16"/>
          <w:shd w:val="clear" w:color="auto" w:fill="FFFF99"/>
          <w:rtl/>
        </w:rPr>
        <w:t xml:space="preserve"> </w:t>
      </w:r>
      <w:r w:rsidRPr="004E66EB">
        <w:rPr>
          <w:rStyle w:val="default"/>
          <w:rFonts w:cs="Miriam" w:hint="cs"/>
          <w:vanish/>
          <w:sz w:val="16"/>
          <w:szCs w:val="16"/>
          <w:u w:val="single"/>
          <w:shd w:val="clear" w:color="auto" w:fill="FFFF99"/>
          <w:rtl/>
        </w:rPr>
        <w:t>10%</w:t>
      </w:r>
      <w:r w:rsidRPr="004E66EB">
        <w:rPr>
          <w:rStyle w:val="default"/>
          <w:rFonts w:cs="Miriam" w:hint="cs"/>
          <w:vanish/>
          <w:sz w:val="16"/>
          <w:szCs w:val="16"/>
          <w:shd w:val="clear" w:color="auto" w:fill="FFFF99"/>
          <w:rtl/>
        </w:rPr>
        <w:t xml:space="preserve"> - 100%</w:t>
      </w:r>
      <w:bookmarkEnd w:id="48"/>
    </w:p>
    <w:p w:rsidR="00DE5654" w:rsidRDefault="00DE5654">
      <w:pPr>
        <w:pStyle w:val="P00"/>
        <w:spacing w:before="72"/>
        <w:ind w:left="0" w:right="1134"/>
        <w:rPr>
          <w:rStyle w:val="default"/>
          <w:rFonts w:cs="FrankRuehl"/>
          <w:rtl/>
        </w:rPr>
      </w:pPr>
    </w:p>
    <w:p w:rsidR="00DE5654" w:rsidRDefault="00DE5654">
      <w:pPr>
        <w:pStyle w:val="P00"/>
        <w:spacing w:before="72"/>
        <w:ind w:left="0" w:right="1134"/>
        <w:rPr>
          <w:rStyle w:val="default"/>
          <w:rFonts w:cs="FrankRuehl"/>
          <w:rtl/>
        </w:rPr>
      </w:pPr>
      <w:bookmarkStart w:id="49" w:name="Seif13"/>
      <w:bookmarkEnd w:id="49"/>
      <w:r>
        <w:rPr>
          <w:lang w:val="he-IL"/>
        </w:rPr>
        <w:pict>
          <v:rect id="_x0000_s2070" style="position:absolute;left:0;text-align:left;margin-left:464.5pt;margin-top:8.05pt;width:75.05pt;height:81.05pt;z-index:251599872" o:allowincell="f" filled="f" stroked="f" strokecolor="lime" strokeweight=".25pt">
            <v:textbox style="mso-next-textbox:#_x0000_s2070" inset="0,0,0,0">
              <w:txbxContent>
                <w:p w:rsidR="00DE5654" w:rsidRDefault="00DE5654">
                  <w:pPr>
                    <w:spacing w:line="160" w:lineRule="exact"/>
                    <w:jc w:val="left"/>
                    <w:rPr>
                      <w:rFonts w:cs="Miriam"/>
                      <w:noProof/>
                      <w:szCs w:val="18"/>
                      <w:rtl/>
                    </w:rPr>
                  </w:pPr>
                  <w:r>
                    <w:rPr>
                      <w:rFonts w:cs="Miriam"/>
                      <w:szCs w:val="18"/>
                      <w:rtl/>
                    </w:rPr>
                    <w:t>ת</w:t>
                  </w:r>
                  <w:r>
                    <w:rPr>
                      <w:rFonts w:cs="Miriam" w:hint="cs"/>
                      <w:szCs w:val="18"/>
                      <w:rtl/>
                    </w:rPr>
                    <w:t xml:space="preserve">גמול למחוסר פרנסה </w:t>
                  </w:r>
                </w:p>
                <w:p w:rsidR="00DE5654" w:rsidRDefault="00DE5654">
                  <w:pPr>
                    <w:spacing w:line="160" w:lineRule="exact"/>
                    <w:jc w:val="left"/>
                    <w:rPr>
                      <w:rFonts w:cs="Miriam" w:hint="cs"/>
                      <w:szCs w:val="18"/>
                      <w:rtl/>
                    </w:rPr>
                  </w:pPr>
                  <w:r>
                    <w:rPr>
                      <w:rFonts w:cs="Miriam" w:hint="cs"/>
                      <w:szCs w:val="18"/>
                      <w:rtl/>
                    </w:rPr>
                    <w:t>(תיקון מס' 1) תשכ"א-1961</w:t>
                  </w:r>
                </w:p>
                <w:p w:rsidR="00DE5654" w:rsidRDefault="00DE5654">
                  <w:pPr>
                    <w:spacing w:line="160" w:lineRule="exact"/>
                    <w:jc w:val="left"/>
                    <w:rPr>
                      <w:rFonts w:cs="Miriam"/>
                      <w:szCs w:val="18"/>
                      <w:rtl/>
                    </w:rPr>
                  </w:pPr>
                  <w:r>
                    <w:rPr>
                      <w:rFonts w:cs="Miriam" w:hint="cs"/>
                      <w:szCs w:val="18"/>
                      <w:rtl/>
                    </w:rPr>
                    <w:t xml:space="preserve">(תיקון מס' 3) </w:t>
                  </w:r>
                </w:p>
                <w:p w:rsidR="00DE5654" w:rsidRDefault="00DE5654">
                  <w:pPr>
                    <w:spacing w:line="160" w:lineRule="exact"/>
                    <w:jc w:val="left"/>
                    <w:rPr>
                      <w:rFonts w:cs="Miriam"/>
                      <w:noProof/>
                      <w:szCs w:val="18"/>
                      <w:rtl/>
                    </w:rPr>
                  </w:pPr>
                  <w:r>
                    <w:rPr>
                      <w:rFonts w:cs="Miriam"/>
                      <w:szCs w:val="18"/>
                      <w:rtl/>
                    </w:rPr>
                    <w:t>ת</w:t>
                  </w:r>
                  <w:r>
                    <w:rPr>
                      <w:rFonts w:cs="Miriam" w:hint="cs"/>
                      <w:szCs w:val="18"/>
                      <w:rtl/>
                    </w:rPr>
                    <w:t xml:space="preserve">שכ"ה-1965 </w:t>
                  </w:r>
                </w:p>
                <w:p w:rsidR="00DE5654" w:rsidRDefault="00DE5654">
                  <w:pPr>
                    <w:spacing w:line="160" w:lineRule="exact"/>
                    <w:jc w:val="left"/>
                    <w:rPr>
                      <w:rFonts w:cs="Miriam"/>
                      <w:noProof/>
                      <w:szCs w:val="18"/>
                      <w:rtl/>
                    </w:rPr>
                  </w:pPr>
                  <w:r>
                    <w:rPr>
                      <w:rFonts w:cs="Miriam" w:hint="cs"/>
                      <w:szCs w:val="18"/>
                      <w:rtl/>
                    </w:rPr>
                    <w:t>(תיקון מס' 4)</w:t>
                  </w:r>
                </w:p>
                <w:p w:rsidR="00DE5654" w:rsidRDefault="00DE5654">
                  <w:pPr>
                    <w:spacing w:line="160" w:lineRule="exact"/>
                    <w:jc w:val="left"/>
                    <w:rPr>
                      <w:rFonts w:cs="Miriam"/>
                      <w:noProof/>
                      <w:szCs w:val="18"/>
                      <w:rtl/>
                    </w:rPr>
                  </w:pPr>
                  <w:r>
                    <w:rPr>
                      <w:rFonts w:cs="Miriam"/>
                      <w:szCs w:val="18"/>
                      <w:rtl/>
                    </w:rPr>
                    <w:t>ת</w:t>
                  </w:r>
                  <w:r>
                    <w:rPr>
                      <w:rFonts w:cs="Miriam" w:hint="cs"/>
                      <w:szCs w:val="18"/>
                      <w:rtl/>
                    </w:rPr>
                    <w:t xml:space="preserve">שכ"ז-1967 </w:t>
                  </w:r>
                </w:p>
                <w:p w:rsidR="00DE5654" w:rsidRDefault="00DE5654">
                  <w:pPr>
                    <w:spacing w:line="160" w:lineRule="exact"/>
                    <w:jc w:val="left"/>
                    <w:rPr>
                      <w:rFonts w:cs="Miriam"/>
                      <w:szCs w:val="18"/>
                      <w:rtl/>
                    </w:rPr>
                  </w:pPr>
                  <w:r>
                    <w:rPr>
                      <w:rFonts w:cs="Miriam" w:hint="cs"/>
                      <w:szCs w:val="18"/>
                      <w:rtl/>
                    </w:rPr>
                    <w:t xml:space="preserve">(תיקון מס' 5)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שכ"ח-1968</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נכה שדרגת נכותו אינה פח</w:t>
      </w:r>
      <w:r>
        <w:rPr>
          <w:rStyle w:val="default"/>
          <w:rFonts w:cs="FrankRuehl"/>
          <w:rtl/>
        </w:rPr>
        <w:t>ו</w:t>
      </w:r>
      <w:r>
        <w:rPr>
          <w:rStyle w:val="default"/>
          <w:rFonts w:cs="FrankRuehl" w:hint="cs"/>
          <w:rtl/>
        </w:rPr>
        <w:t>תה מ-10% והוא מחוסר פרנסה, ישולם לו, כל עוד הוא מחוסר פרנסה, תגמול חוסר פרנסה בשיעור המפורט בסעיף קטן (ג), במקום התגמולים לפי סעיף 5.</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"נכה מחוסר פרנסה" - נכה שנתמלאו בו שני אלה:</w:t>
      </w:r>
    </w:p>
    <w:p w:rsidR="00DE5654" w:rsidRDefault="00DE56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אין לו הכנסה מכל מקור שהוא חוץ מתגמולים לפי חוק זה או שהכנסתו אחרי </w:t>
      </w:r>
      <w:r>
        <w:rPr>
          <w:rStyle w:val="default"/>
          <w:rFonts w:cs="FrankRuehl"/>
          <w:rtl/>
        </w:rPr>
        <w:t>נ</w:t>
      </w:r>
      <w:r>
        <w:rPr>
          <w:rStyle w:val="default"/>
          <w:rFonts w:cs="FrankRuehl" w:hint="cs"/>
          <w:rtl/>
        </w:rPr>
        <w:t>יכוי תגמולים אלה, פחותה ממחצית שכרו הקובע;</w:t>
      </w:r>
    </w:p>
    <w:p w:rsidR="00DE5654" w:rsidRDefault="00DE565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הוכיח לקצין תגמולים, לפי כללים שייקבעו בתקנות, כי עשה את כל אשר ביכלתו, כדי לקבל הכנסה או להגדילה עד מחצית השכר הקובע.</w:t>
      </w:r>
    </w:p>
    <w:p w:rsidR="00A50261" w:rsidRDefault="00A50261" w:rsidP="00A50261">
      <w:pPr>
        <w:pStyle w:val="P00"/>
        <w:spacing w:before="72"/>
        <w:ind w:left="0" w:right="1134"/>
        <w:rPr>
          <w:rStyle w:val="default"/>
          <w:rFonts w:cs="FrankRuehl" w:hint="cs"/>
          <w:rtl/>
        </w:rPr>
      </w:pPr>
      <w:r w:rsidRPr="00A50261">
        <w:rPr>
          <w:lang w:val="he-IL"/>
        </w:rPr>
        <w:pict>
          <v:rect id="_x0000_s2209" style="position:absolute;left:0;text-align:left;margin-left:464.5pt;margin-top:8.05pt;width:75.05pt;height:34.65pt;z-index:251715584" o:allowincell="f" filled="f" stroked="f" strokecolor="lime" strokeweight=".25pt">
            <v:textbox inset="0,0,0,0">
              <w:txbxContent>
                <w:p w:rsidR="00A50261" w:rsidRDefault="00A50261" w:rsidP="00A50261">
                  <w:pPr>
                    <w:spacing w:line="160" w:lineRule="exact"/>
                    <w:jc w:val="left"/>
                    <w:rPr>
                      <w:rFonts w:cs="Miriam"/>
                      <w:noProof/>
                      <w:szCs w:val="18"/>
                      <w:rtl/>
                    </w:rPr>
                  </w:pPr>
                  <w:r>
                    <w:rPr>
                      <w:rFonts w:cs="Miriam" w:hint="cs"/>
                      <w:szCs w:val="18"/>
                      <w:rtl/>
                    </w:rPr>
                    <w:t>(תיקון מס' 4)</w:t>
                  </w:r>
                </w:p>
                <w:p w:rsidR="00A50261" w:rsidRDefault="00A50261" w:rsidP="00A50261">
                  <w:pPr>
                    <w:spacing w:line="160" w:lineRule="exact"/>
                    <w:jc w:val="left"/>
                    <w:rPr>
                      <w:rFonts w:cs="Miriam"/>
                      <w:noProof/>
                      <w:szCs w:val="18"/>
                      <w:rtl/>
                    </w:rPr>
                  </w:pPr>
                  <w:r>
                    <w:rPr>
                      <w:rFonts w:cs="Miriam"/>
                      <w:szCs w:val="18"/>
                      <w:rtl/>
                    </w:rPr>
                    <w:t>ת</w:t>
                  </w:r>
                  <w:r>
                    <w:rPr>
                      <w:rFonts w:cs="Miriam" w:hint="cs"/>
                      <w:szCs w:val="18"/>
                      <w:rtl/>
                    </w:rPr>
                    <w:t xml:space="preserve">שכ"ז-1967 </w:t>
                  </w:r>
                </w:p>
                <w:p w:rsidR="00A50261" w:rsidRDefault="00A50261" w:rsidP="00C438AE">
                  <w:pPr>
                    <w:spacing w:line="160" w:lineRule="exact"/>
                    <w:jc w:val="left"/>
                    <w:rPr>
                      <w:rFonts w:cs="Miriam"/>
                      <w:noProof/>
                      <w:szCs w:val="18"/>
                      <w:rtl/>
                    </w:rPr>
                  </w:pPr>
                  <w:r>
                    <w:rPr>
                      <w:rFonts w:cs="Miriam" w:hint="cs"/>
                      <w:szCs w:val="18"/>
                      <w:rtl/>
                    </w:rPr>
                    <w:t xml:space="preserve">צו </w:t>
                  </w:r>
                  <w:r w:rsidR="003776E4">
                    <w:rPr>
                      <w:rFonts w:cs="Miriam" w:hint="cs"/>
                      <w:szCs w:val="18"/>
                      <w:rtl/>
                    </w:rPr>
                    <w:t xml:space="preserve">(מס' 2) </w:t>
                  </w:r>
                  <w:r w:rsidR="003776E4">
                    <w:rPr>
                      <w:rFonts w:cs="Miriam"/>
                      <w:szCs w:val="18"/>
                      <w:rtl/>
                    </w:rPr>
                    <w:br/>
                  </w:r>
                  <w:r w:rsidR="00DF60D2">
                    <w:rPr>
                      <w:rFonts w:cs="Miriam" w:hint="cs"/>
                      <w:szCs w:val="18"/>
                      <w:rtl/>
                    </w:rPr>
                    <w:t>תשפ"</w:t>
                  </w:r>
                  <w:r w:rsidR="00611A4C">
                    <w:rPr>
                      <w:rFonts w:cs="Miriam" w:hint="cs"/>
                      <w:szCs w:val="18"/>
                      <w:rtl/>
                    </w:rPr>
                    <w:t>ב</w:t>
                  </w:r>
                  <w:r w:rsidR="00DF60D2">
                    <w:rPr>
                      <w:rFonts w:cs="Miriam" w:hint="cs"/>
                      <w:szCs w:val="18"/>
                      <w:rtl/>
                    </w:rPr>
                    <w:t>-202</w:t>
                  </w:r>
                  <w:r w:rsidR="003776E4">
                    <w:rPr>
                      <w:rFonts w:cs="Miriam" w:hint="cs"/>
                      <w:szCs w:val="18"/>
                      <w:rtl/>
                    </w:rPr>
                    <w:t>2</w:t>
                  </w:r>
                </w:p>
              </w:txbxContent>
            </v:textbox>
            <w10:anchorlock/>
          </v:rect>
        </w:pict>
      </w:r>
      <w:r w:rsidRPr="00A50261">
        <w:rPr>
          <w:rtl/>
        </w:rPr>
        <w:tab/>
      </w:r>
      <w:r w:rsidRPr="00A50261">
        <w:rPr>
          <w:rStyle w:val="default"/>
          <w:rFonts w:cs="FrankRuehl"/>
          <w:rtl/>
        </w:rPr>
        <w:t>(</w:t>
      </w:r>
      <w:r w:rsidRPr="00A50261">
        <w:rPr>
          <w:rStyle w:val="default"/>
          <w:rFonts w:cs="FrankRuehl" w:hint="cs"/>
          <w:rtl/>
        </w:rPr>
        <w:t>ג)</w:t>
      </w:r>
      <w:r w:rsidRPr="00A50261">
        <w:rPr>
          <w:rStyle w:val="default"/>
          <w:rFonts w:cs="FrankRuehl"/>
          <w:rtl/>
        </w:rPr>
        <w:tab/>
      </w:r>
      <w:r w:rsidRPr="00A50261">
        <w:rPr>
          <w:rStyle w:val="default"/>
          <w:rFonts w:cs="FrankRuehl" w:hint="cs"/>
          <w:rtl/>
        </w:rPr>
        <w:t xml:space="preserve">"תגמול מחוסר פרנסה" </w:t>
      </w:r>
      <w:r w:rsidR="004866D8">
        <w:rPr>
          <w:rStyle w:val="default"/>
          <w:rFonts w:cs="FrankRuehl"/>
          <w:rtl/>
        </w:rPr>
        <w:t>–</w:t>
      </w:r>
    </w:p>
    <w:p w:rsidR="00A50261" w:rsidRPr="00A50261" w:rsidRDefault="00A50261" w:rsidP="00C438AE">
      <w:pPr>
        <w:pStyle w:val="P22"/>
        <w:spacing w:before="72"/>
        <w:ind w:left="1021" w:right="1134"/>
        <w:rPr>
          <w:rStyle w:val="default"/>
          <w:rFonts w:cs="FrankRuehl"/>
          <w:rtl/>
        </w:rPr>
      </w:pPr>
      <w:r w:rsidRPr="00A50261">
        <w:rPr>
          <w:rStyle w:val="default"/>
          <w:rFonts w:cs="FrankRuehl"/>
          <w:rtl/>
        </w:rPr>
        <w:t>(1)</w:t>
      </w:r>
      <w:r w:rsidRPr="00A50261">
        <w:rPr>
          <w:rStyle w:val="default"/>
          <w:rFonts w:cs="FrankRuehl"/>
          <w:rtl/>
        </w:rPr>
        <w:tab/>
      </w:r>
      <w:r w:rsidRPr="00A50261">
        <w:rPr>
          <w:rStyle w:val="default"/>
          <w:rFonts w:cs="FrankRuehl" w:hint="cs"/>
          <w:rtl/>
        </w:rPr>
        <w:t>לנכה שד</w:t>
      </w:r>
      <w:r w:rsidRPr="00A50261">
        <w:rPr>
          <w:rStyle w:val="default"/>
          <w:rFonts w:cs="FrankRuehl"/>
          <w:rtl/>
        </w:rPr>
        <w:t>ר</w:t>
      </w:r>
      <w:r w:rsidRPr="00A50261">
        <w:rPr>
          <w:rStyle w:val="default"/>
          <w:rFonts w:cs="FrankRuehl" w:hint="cs"/>
          <w:rtl/>
        </w:rPr>
        <w:t xml:space="preserve">גת נכותו מ-10% עד 18% </w:t>
      </w:r>
      <w:r w:rsidR="00544FBA">
        <w:rPr>
          <w:rStyle w:val="default"/>
          <w:rFonts w:cs="FrankRuehl" w:hint="cs"/>
          <w:rtl/>
        </w:rPr>
        <w:t>–</w:t>
      </w:r>
      <w:r w:rsidRPr="00A50261">
        <w:rPr>
          <w:rStyle w:val="default"/>
          <w:rFonts w:cs="FrankRuehl" w:hint="cs"/>
          <w:rtl/>
        </w:rPr>
        <w:t xml:space="preserve"> </w:t>
      </w:r>
      <w:r w:rsidR="003776E4">
        <w:rPr>
          <w:rStyle w:val="default"/>
          <w:rFonts w:cs="FrankRuehl" w:hint="cs"/>
          <w:rtl/>
        </w:rPr>
        <w:t>72.6</w:t>
      </w:r>
      <w:r w:rsidRPr="00A50261">
        <w:rPr>
          <w:rStyle w:val="default"/>
          <w:rFonts w:cs="FrankRuehl" w:hint="cs"/>
          <w:rtl/>
        </w:rPr>
        <w:t xml:space="preserve">% מהדרגה הקובעת, ואם יש לנכה ילד </w:t>
      </w:r>
      <w:r w:rsidRPr="00A50261">
        <w:rPr>
          <w:rStyle w:val="default"/>
          <w:rFonts w:cs="FrankRuehl"/>
          <w:rtl/>
        </w:rPr>
        <w:t>–</w:t>
      </w:r>
      <w:r w:rsidRPr="00A50261">
        <w:rPr>
          <w:rStyle w:val="default"/>
          <w:rFonts w:cs="FrankRuehl" w:hint="cs"/>
          <w:rtl/>
        </w:rPr>
        <w:t xml:space="preserve"> </w:t>
      </w:r>
      <w:r w:rsidR="00A04F81">
        <w:rPr>
          <w:rStyle w:val="default"/>
          <w:rFonts w:cs="FrankRuehl" w:hint="cs"/>
          <w:rtl/>
        </w:rPr>
        <w:t>106.1</w:t>
      </w:r>
      <w:r w:rsidRPr="00A50261">
        <w:rPr>
          <w:rStyle w:val="default"/>
          <w:rFonts w:cs="FrankRuehl" w:hint="cs"/>
          <w:rtl/>
        </w:rPr>
        <w:t>% מהדרגה הקובעת;</w:t>
      </w:r>
    </w:p>
    <w:p w:rsidR="00A50261" w:rsidRPr="00A50261" w:rsidRDefault="00A50261" w:rsidP="00C438AE">
      <w:pPr>
        <w:pStyle w:val="P22"/>
        <w:spacing w:before="72"/>
        <w:ind w:left="1021" w:right="1134"/>
        <w:rPr>
          <w:rStyle w:val="default"/>
          <w:rFonts w:cs="FrankRuehl"/>
          <w:rtl/>
        </w:rPr>
      </w:pPr>
      <w:r w:rsidRPr="00A50261">
        <w:rPr>
          <w:rStyle w:val="default"/>
          <w:rFonts w:cs="FrankRuehl"/>
          <w:rtl/>
        </w:rPr>
        <w:t>(2)</w:t>
      </w:r>
      <w:r w:rsidRPr="00A50261">
        <w:rPr>
          <w:rStyle w:val="default"/>
          <w:rFonts w:cs="FrankRuehl"/>
          <w:rtl/>
        </w:rPr>
        <w:tab/>
      </w:r>
      <w:r w:rsidRPr="00A50261">
        <w:rPr>
          <w:rStyle w:val="default"/>
          <w:rFonts w:cs="FrankRuehl" w:hint="cs"/>
          <w:rtl/>
        </w:rPr>
        <w:t xml:space="preserve">לנכה שדרגת נכותו מ-19% עד 39% </w:t>
      </w:r>
      <w:r w:rsidR="00544FBA">
        <w:rPr>
          <w:rStyle w:val="default"/>
          <w:rFonts w:cs="FrankRuehl" w:hint="cs"/>
          <w:rtl/>
        </w:rPr>
        <w:t>–</w:t>
      </w:r>
      <w:r w:rsidRPr="00A50261">
        <w:rPr>
          <w:rStyle w:val="default"/>
          <w:rFonts w:cs="FrankRuehl" w:hint="cs"/>
          <w:rtl/>
        </w:rPr>
        <w:t xml:space="preserve"> </w:t>
      </w:r>
      <w:r w:rsidR="00A04F81">
        <w:rPr>
          <w:rStyle w:val="default"/>
          <w:rFonts w:cs="FrankRuehl" w:hint="cs"/>
          <w:rtl/>
        </w:rPr>
        <w:t>106.1</w:t>
      </w:r>
      <w:r w:rsidRPr="00A50261">
        <w:rPr>
          <w:rStyle w:val="default"/>
          <w:rFonts w:cs="FrankRuehl" w:hint="cs"/>
          <w:rtl/>
        </w:rPr>
        <w:t xml:space="preserve">% מהדרגה הקובעת, ואם יש לנכה ילד </w:t>
      </w:r>
      <w:r w:rsidRPr="00A50261">
        <w:rPr>
          <w:rStyle w:val="default"/>
          <w:rFonts w:cs="FrankRuehl"/>
          <w:rtl/>
        </w:rPr>
        <w:t>–</w:t>
      </w:r>
      <w:r w:rsidRPr="00A50261">
        <w:rPr>
          <w:rStyle w:val="default"/>
          <w:rFonts w:cs="FrankRuehl" w:hint="cs"/>
          <w:rtl/>
        </w:rPr>
        <w:t xml:space="preserve"> </w:t>
      </w:r>
      <w:r w:rsidR="00A04F81">
        <w:rPr>
          <w:rStyle w:val="default"/>
          <w:rFonts w:cs="FrankRuehl" w:hint="cs"/>
          <w:rtl/>
        </w:rPr>
        <w:t>151.3</w:t>
      </w:r>
      <w:r w:rsidRPr="00A50261">
        <w:rPr>
          <w:rStyle w:val="default"/>
          <w:rFonts w:cs="FrankRuehl" w:hint="cs"/>
          <w:rtl/>
        </w:rPr>
        <w:t>% מהדרגה הקובעת;</w:t>
      </w:r>
    </w:p>
    <w:p w:rsidR="00A50261" w:rsidRPr="00A50261" w:rsidRDefault="00A50261" w:rsidP="009F413E">
      <w:pPr>
        <w:pStyle w:val="P22"/>
        <w:spacing w:before="72"/>
        <w:ind w:left="1021" w:right="1134"/>
        <w:rPr>
          <w:rStyle w:val="default"/>
          <w:rFonts w:cs="FrankRuehl"/>
          <w:rtl/>
        </w:rPr>
      </w:pPr>
      <w:r w:rsidRPr="00A50261">
        <w:rPr>
          <w:rStyle w:val="default"/>
          <w:rFonts w:cs="FrankRuehl"/>
          <w:rtl/>
        </w:rPr>
        <w:t>(3)</w:t>
      </w:r>
      <w:r w:rsidRPr="00A50261">
        <w:rPr>
          <w:rStyle w:val="default"/>
          <w:rFonts w:cs="FrankRuehl"/>
          <w:rtl/>
        </w:rPr>
        <w:tab/>
      </w:r>
      <w:r w:rsidRPr="00A50261">
        <w:rPr>
          <w:rStyle w:val="default"/>
          <w:rFonts w:cs="FrankRuehl" w:hint="cs"/>
          <w:rtl/>
        </w:rPr>
        <w:t xml:space="preserve">לנכה שדרגת נכותו מ-40% עד 100% </w:t>
      </w:r>
      <w:r w:rsidR="00544FBA">
        <w:rPr>
          <w:rStyle w:val="default"/>
          <w:rFonts w:cs="FrankRuehl" w:hint="cs"/>
          <w:rtl/>
        </w:rPr>
        <w:t>–</w:t>
      </w:r>
      <w:r w:rsidRPr="00A50261">
        <w:rPr>
          <w:rStyle w:val="default"/>
          <w:rFonts w:cs="FrankRuehl" w:hint="cs"/>
          <w:rtl/>
        </w:rPr>
        <w:t xml:space="preserve"> </w:t>
      </w:r>
      <w:r w:rsidR="00A04F81">
        <w:rPr>
          <w:rStyle w:val="default"/>
          <w:rFonts w:cs="FrankRuehl" w:hint="cs"/>
          <w:rtl/>
        </w:rPr>
        <w:t>151.3</w:t>
      </w:r>
      <w:r w:rsidRPr="00A50261">
        <w:rPr>
          <w:rStyle w:val="default"/>
          <w:rFonts w:cs="FrankRuehl" w:hint="cs"/>
          <w:rtl/>
        </w:rPr>
        <w:t xml:space="preserve">% מהדרגה הקובעת, ואם יש לנכה ילד </w:t>
      </w:r>
      <w:r w:rsidRPr="00A50261">
        <w:rPr>
          <w:rStyle w:val="default"/>
          <w:rFonts w:cs="FrankRuehl"/>
          <w:rtl/>
        </w:rPr>
        <w:t>–</w:t>
      </w:r>
      <w:r w:rsidRPr="00A50261">
        <w:rPr>
          <w:rStyle w:val="default"/>
          <w:rFonts w:cs="FrankRuehl" w:hint="cs"/>
          <w:rtl/>
        </w:rPr>
        <w:t xml:space="preserve"> </w:t>
      </w:r>
      <w:r w:rsidR="00A04F81">
        <w:rPr>
          <w:rStyle w:val="default"/>
          <w:rFonts w:cs="FrankRuehl" w:hint="cs"/>
          <w:rtl/>
        </w:rPr>
        <w:t>196.2</w:t>
      </w:r>
      <w:r w:rsidRPr="00A50261">
        <w:rPr>
          <w:rStyle w:val="default"/>
          <w:rFonts w:cs="FrankRuehl" w:hint="cs"/>
          <w:rtl/>
        </w:rPr>
        <w:t>% מהדרגה הקובעת;</w:t>
      </w:r>
    </w:p>
    <w:p w:rsidR="00DE5654" w:rsidRDefault="00DE5654">
      <w:pPr>
        <w:pStyle w:val="P00"/>
        <w:spacing w:before="72"/>
        <w:ind w:left="0" w:right="1134"/>
        <w:rPr>
          <w:rStyle w:val="default"/>
          <w:rFonts w:cs="FrankRuehl" w:hint="cs"/>
          <w:rtl/>
        </w:rPr>
      </w:pPr>
      <w:r>
        <w:rPr>
          <w:rtl/>
        </w:rPr>
        <w:t xml:space="preserve"> </w:t>
      </w:r>
      <w:r>
        <w:rPr>
          <w:lang w:val="he-IL"/>
        </w:rPr>
        <w:pict>
          <v:rect id="_x0000_s2072" style="position:absolute;left:0;text-align:left;margin-left:464.35pt;margin-top:7.1pt;width:75.05pt;height:31.3pt;z-index:251600896;mso-position-horizontal-relative:text;mso-position-vertical-relative:text" o:allowincell="f" filled="f" stroked="f" strokecolor="lime" strokeweight=".25pt">
            <v:textbox style="mso-next-textbox:#_x0000_s2072" inset="0,0,0,0">
              <w:txbxContent>
                <w:p w:rsidR="00A50261" w:rsidRDefault="00A50261" w:rsidP="00A50261">
                  <w:pPr>
                    <w:spacing w:line="160" w:lineRule="exact"/>
                    <w:jc w:val="left"/>
                    <w:rPr>
                      <w:rFonts w:cs="Miriam" w:hint="cs"/>
                      <w:szCs w:val="18"/>
                      <w:rtl/>
                    </w:rPr>
                  </w:pPr>
                  <w:r>
                    <w:rPr>
                      <w:rFonts w:cs="Miriam" w:hint="cs"/>
                      <w:szCs w:val="18"/>
                      <w:rtl/>
                    </w:rPr>
                    <w:t>(תיקון מס' 11) תשמ"א-1980</w:t>
                  </w:r>
                </w:p>
                <w:p w:rsidR="00A50261" w:rsidRDefault="00A50261" w:rsidP="00A50261">
                  <w:pPr>
                    <w:spacing w:line="160" w:lineRule="exact"/>
                    <w:jc w:val="left"/>
                    <w:rPr>
                      <w:rFonts w:cs="Miriam"/>
                      <w:noProof/>
                      <w:szCs w:val="18"/>
                      <w:rtl/>
                    </w:rPr>
                  </w:pPr>
                  <w:r>
                    <w:rPr>
                      <w:rFonts w:cs="Miriam" w:hint="cs"/>
                      <w:szCs w:val="18"/>
                      <w:rtl/>
                    </w:rPr>
                    <w:t>צו תשנ"ה-1994</w:t>
                  </w:r>
                </w:p>
              </w:txbxContent>
            </v:textbox>
            <w10:anchorlock/>
          </v:rect>
        </w:pict>
      </w:r>
      <w:r>
        <w:rPr>
          <w:rtl/>
        </w:rPr>
        <w:tab/>
      </w:r>
      <w:r>
        <w:rPr>
          <w:rStyle w:val="default"/>
          <w:rFonts w:cs="FrankRuehl"/>
          <w:rtl/>
        </w:rPr>
        <w:t>"</w:t>
      </w:r>
      <w:r>
        <w:rPr>
          <w:rStyle w:val="default"/>
          <w:rFonts w:cs="FrankRuehl" w:hint="cs"/>
          <w:rtl/>
        </w:rPr>
        <w:t xml:space="preserve">הדרגה הקובעת" </w:t>
      </w:r>
      <w:r w:rsidR="00544FBA">
        <w:rPr>
          <w:rStyle w:val="default"/>
          <w:rFonts w:cs="FrankRuehl"/>
          <w:rtl/>
        </w:rPr>
        <w:t>–</w:t>
      </w:r>
      <w:r>
        <w:rPr>
          <w:rStyle w:val="default"/>
          <w:rFonts w:cs="FrankRuehl" w:hint="cs"/>
          <w:rtl/>
        </w:rPr>
        <w:t xml:space="preserve"> סך כל המשכורת המשתלמת לעובד המדינה שדרגת משכורתו היא 22 של הדירוג המינהלי ושאין משתלמת לו תוספת שכר בזכות בן משפחה.</w:t>
      </w:r>
    </w:p>
    <w:p w:rsidR="00DE5654" w:rsidRDefault="00DE5654">
      <w:pPr>
        <w:pStyle w:val="P00"/>
        <w:spacing w:before="72"/>
        <w:ind w:left="0" w:right="1134"/>
        <w:rPr>
          <w:rStyle w:val="default"/>
          <w:rFonts w:cs="FrankRuehl" w:hint="cs"/>
          <w:rtl/>
        </w:rPr>
      </w:pPr>
      <w:r>
        <w:rPr>
          <w:lang w:val="he-IL"/>
        </w:rPr>
        <w:pict>
          <v:rect id="_x0000_s2073" style="position:absolute;left:0;text-align:left;margin-left:464.5pt;margin-top:8.05pt;width:75.05pt;height:29.75pt;z-index:251601920" o:allowincell="f" filled="f" stroked="f" strokecolor="lime" strokeweight=".25pt">
            <v:textbox inset="0,0,0,0">
              <w:txbxContent>
                <w:p w:rsidR="00DE5654" w:rsidRDefault="00DE5654">
                  <w:pPr>
                    <w:spacing w:line="160" w:lineRule="exact"/>
                    <w:jc w:val="left"/>
                    <w:rPr>
                      <w:rFonts w:cs="Miriam" w:hint="cs"/>
                      <w:szCs w:val="18"/>
                      <w:rtl/>
                    </w:rPr>
                  </w:pPr>
                  <w:r>
                    <w:rPr>
                      <w:rFonts w:cs="Miriam" w:hint="cs"/>
                      <w:szCs w:val="18"/>
                      <w:rtl/>
                    </w:rPr>
                    <w:t>(תיקון מס' 11) תשמ"א-1980</w:t>
                  </w:r>
                </w:p>
                <w:p w:rsidR="00DE5654" w:rsidRDefault="00DE5654">
                  <w:pPr>
                    <w:spacing w:line="160" w:lineRule="exact"/>
                    <w:jc w:val="left"/>
                    <w:rPr>
                      <w:rFonts w:cs="Miriam"/>
                      <w:noProof/>
                      <w:szCs w:val="18"/>
                      <w:rtl/>
                    </w:rPr>
                  </w:pPr>
                  <w:r>
                    <w:rPr>
                      <w:rFonts w:cs="Miriam" w:hint="cs"/>
                      <w:szCs w:val="18"/>
                      <w:rtl/>
                    </w:rPr>
                    <w:t>צו תשמ"ד-1984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בנוסף על האמור בסעיף קטן (ג), לנכה מחוסר פרנסה שאין לו בן משפחה שהוא ילד תשולם תוספת של 10% מתגמוליו, ולנכה מחוסר פרנסה שיש לו</w:t>
      </w:r>
      <w:r>
        <w:rPr>
          <w:rStyle w:val="default"/>
          <w:rFonts w:cs="FrankRuehl"/>
          <w:rtl/>
        </w:rPr>
        <w:t xml:space="preserve"> </w:t>
      </w:r>
      <w:r>
        <w:rPr>
          <w:rStyle w:val="default"/>
          <w:rFonts w:cs="FrankRuehl" w:hint="cs"/>
          <w:rtl/>
        </w:rPr>
        <w:t xml:space="preserve">בן משפחה שהוא ילד תשולם תוספת של </w:t>
      </w:r>
      <w:r w:rsidR="000D3DDA">
        <w:rPr>
          <w:rStyle w:val="default"/>
          <w:rFonts w:cs="FrankRuehl" w:hint="cs"/>
          <w:rtl/>
        </w:rPr>
        <w:t>44</w:t>
      </w:r>
      <w:r>
        <w:rPr>
          <w:rStyle w:val="default"/>
          <w:rFonts w:cs="FrankRuehl" w:hint="cs"/>
          <w:rtl/>
        </w:rPr>
        <w:t>% מתגמוליו.</w:t>
      </w:r>
    </w:p>
    <w:bookmarkStart w:id="50" w:name="Rov152"/>
    <w:p w:rsidR="00DE5654" w:rsidRDefault="00DE5654">
      <w:pPr>
        <w:pStyle w:val="P00"/>
        <w:spacing w:before="0"/>
        <w:ind w:left="0" w:right="1134"/>
        <w:rPr>
          <w:rStyle w:val="default"/>
          <w:rFonts w:cs="FrankRuehl" w:hint="cs"/>
          <w:sz w:val="2"/>
          <w:szCs w:val="2"/>
          <w:shd w:val="clear" w:color="auto" w:fill="FFFF99"/>
          <w:rtl/>
        </w:rPr>
      </w:pPr>
      <w:r w:rsidRPr="004E66EB">
        <w:rPr>
          <w:rStyle w:val="default"/>
          <w:rFonts w:cs="FrankRuehl"/>
          <w:vanish/>
          <w:szCs w:val="20"/>
          <w:shd w:val="clear" w:color="auto" w:fill="FFFF99"/>
          <w:rtl/>
        </w:rPr>
        <w:fldChar w:fldCharType="begin"/>
      </w:r>
      <w:r w:rsidRPr="004E66EB">
        <w:rPr>
          <w:rStyle w:val="default"/>
          <w:rFonts w:cs="FrankRuehl"/>
          <w:vanish/>
          <w:szCs w:val="20"/>
          <w:shd w:val="clear" w:color="auto" w:fill="FFFF99"/>
          <w:rtl/>
        </w:rPr>
        <w:instrText xml:space="preserve"> </w:instrText>
      </w:r>
      <w:r w:rsidRPr="004E66EB">
        <w:rPr>
          <w:rStyle w:val="default"/>
          <w:rFonts w:cs="FrankRuehl"/>
          <w:vanish/>
          <w:szCs w:val="20"/>
          <w:shd w:val="clear" w:color="auto" w:fill="FFFF99"/>
        </w:rPr>
        <w:instrText xml:space="preserve">HYPERLINK </w:instrText>
      </w:r>
      <w:r w:rsidRPr="004E66EB">
        <w:rPr>
          <w:rStyle w:val="default"/>
          <w:rFonts w:cs="FrankRuehl"/>
          <w:vanish/>
          <w:szCs w:val="20"/>
          <w:shd w:val="clear" w:color="auto" w:fill="FFFF99"/>
          <w:rtl/>
        </w:rPr>
        <w:instrText>"</w:instrText>
      </w:r>
      <w:r w:rsidRPr="004E66EB">
        <w:rPr>
          <w:rStyle w:val="default"/>
          <w:rFonts w:cs="FrankRuehl"/>
          <w:vanish/>
          <w:szCs w:val="20"/>
          <w:shd w:val="clear" w:color="auto" w:fill="FFFF99"/>
        </w:rPr>
        <w:instrText>http://www.nevo.co.il/Law_word/law01/310_001_006.doc"</w:instrText>
      </w:r>
      <w:r w:rsidRPr="004E66EB">
        <w:rPr>
          <w:rStyle w:val="default"/>
          <w:rFonts w:cs="FrankRuehl"/>
          <w:vanish/>
          <w:szCs w:val="20"/>
          <w:shd w:val="clear" w:color="auto" w:fill="FFFF99"/>
          <w:rtl/>
        </w:rPr>
        <w:instrText xml:space="preserve"> </w:instrText>
      </w:r>
      <w:r w:rsidR="00E91404" w:rsidRPr="004E66EB">
        <w:rPr>
          <w:vanish/>
          <w:szCs w:val="20"/>
          <w:shd w:val="clear" w:color="auto" w:fill="FFFF99"/>
        </w:rPr>
      </w:r>
      <w:r w:rsidRPr="004E66EB">
        <w:rPr>
          <w:rStyle w:val="default"/>
          <w:rFonts w:cs="FrankRuehl"/>
          <w:vanish/>
          <w:szCs w:val="20"/>
          <w:shd w:val="clear" w:color="auto" w:fill="FFFF99"/>
          <w:rtl/>
        </w:rPr>
        <w:fldChar w:fldCharType="separate"/>
      </w:r>
      <w:r w:rsidRPr="004E66EB">
        <w:rPr>
          <w:rStyle w:val="Hyperlink"/>
          <w:rFonts w:hint="cs"/>
          <w:vanish/>
          <w:szCs w:val="20"/>
          <w:shd w:val="clear" w:color="auto" w:fill="FFFF99"/>
          <w:rtl/>
        </w:rPr>
        <w:t>רבדי</w:t>
      </w:r>
      <w:r w:rsidRPr="004E66EB">
        <w:rPr>
          <w:rStyle w:val="Hyperlink"/>
          <w:rFonts w:hint="cs"/>
          <w:vanish/>
          <w:szCs w:val="20"/>
          <w:shd w:val="clear" w:color="auto" w:fill="FFFF99"/>
          <w:rtl/>
        </w:rPr>
        <w:t>ם</w:t>
      </w:r>
      <w:r w:rsidRPr="004E66EB">
        <w:rPr>
          <w:rStyle w:val="Hyperlink"/>
          <w:rFonts w:hint="cs"/>
          <w:vanish/>
          <w:szCs w:val="20"/>
          <w:shd w:val="clear" w:color="auto" w:fill="FFFF99"/>
          <w:rtl/>
        </w:rPr>
        <w:t xml:space="preserve"> </w:t>
      </w:r>
      <w:r w:rsidRPr="004E66EB">
        <w:rPr>
          <w:rStyle w:val="Hyperlink"/>
          <w:rFonts w:hint="cs"/>
          <w:vanish/>
          <w:szCs w:val="20"/>
          <w:shd w:val="clear" w:color="auto" w:fill="FFFF99"/>
          <w:rtl/>
        </w:rPr>
        <w:t>ל</w:t>
      </w:r>
      <w:r w:rsidRPr="004E66EB">
        <w:rPr>
          <w:rStyle w:val="Hyperlink"/>
          <w:rFonts w:hint="cs"/>
          <w:vanish/>
          <w:szCs w:val="20"/>
          <w:shd w:val="clear" w:color="auto" w:fill="FFFF99"/>
          <w:rtl/>
        </w:rPr>
        <w:t>ס</w:t>
      </w:r>
      <w:r w:rsidRPr="004E66EB">
        <w:rPr>
          <w:rStyle w:val="Hyperlink"/>
          <w:rFonts w:hint="cs"/>
          <w:vanish/>
          <w:szCs w:val="20"/>
          <w:shd w:val="clear" w:color="auto" w:fill="FFFF99"/>
          <w:rtl/>
        </w:rPr>
        <w:t>ע</w:t>
      </w:r>
      <w:r w:rsidRPr="004E66EB">
        <w:rPr>
          <w:rStyle w:val="Hyperlink"/>
          <w:rFonts w:hint="cs"/>
          <w:vanish/>
          <w:szCs w:val="20"/>
          <w:shd w:val="clear" w:color="auto" w:fill="FFFF99"/>
          <w:rtl/>
        </w:rPr>
        <w:t>יף 6</w:t>
      </w:r>
      <w:r w:rsidRPr="004E66EB">
        <w:rPr>
          <w:rStyle w:val="default"/>
          <w:rFonts w:cs="FrankRuehl"/>
          <w:vanish/>
          <w:szCs w:val="20"/>
          <w:shd w:val="clear" w:color="auto" w:fill="FFFF99"/>
          <w:rtl/>
        </w:rPr>
        <w:fldChar w:fldCharType="end"/>
      </w:r>
      <w:bookmarkEnd w:id="50"/>
    </w:p>
    <w:p w:rsidR="00DE5654" w:rsidRDefault="00DE5654" w:rsidP="009140D0">
      <w:pPr>
        <w:pStyle w:val="P00"/>
        <w:spacing w:before="72"/>
        <w:ind w:left="0" w:right="1134"/>
        <w:rPr>
          <w:rStyle w:val="default"/>
          <w:rFonts w:cs="FrankRuehl"/>
          <w:rtl/>
        </w:rPr>
      </w:pPr>
      <w:bookmarkStart w:id="51" w:name="Seif14"/>
      <w:bookmarkEnd w:id="51"/>
      <w:r>
        <w:rPr>
          <w:lang w:val="he-IL"/>
        </w:rPr>
        <w:pict>
          <v:rect id="_x0000_s2074" style="position:absolute;left:0;text-align:left;margin-left:464.5pt;margin-top:8.05pt;width:75.05pt;height:41.05pt;z-index:251602944" o:allowincell="f" filled="f" stroked="f" strokecolor="lime" strokeweight=".25pt">
            <v:textbox style="mso-next-textbox:#_x0000_s2074" inset="0,0,0,0">
              <w:txbxContent>
                <w:p w:rsidR="00DE5654" w:rsidRDefault="00DE5654">
                  <w:pPr>
                    <w:spacing w:line="160" w:lineRule="exact"/>
                    <w:jc w:val="left"/>
                    <w:rPr>
                      <w:rFonts w:cs="Miriam"/>
                      <w:noProof/>
                      <w:szCs w:val="18"/>
                      <w:rtl/>
                    </w:rPr>
                  </w:pPr>
                  <w:r>
                    <w:rPr>
                      <w:rFonts w:cs="Miriam"/>
                      <w:szCs w:val="18"/>
                      <w:rtl/>
                    </w:rPr>
                    <w:t>ת</w:t>
                  </w:r>
                  <w:r>
                    <w:rPr>
                      <w:rFonts w:cs="Miriam" w:hint="cs"/>
                      <w:szCs w:val="18"/>
                      <w:rtl/>
                    </w:rPr>
                    <w:t>גמולים מיוחדים</w:t>
                  </w:r>
                </w:p>
                <w:p w:rsidR="00DE5654" w:rsidRDefault="00DE5654">
                  <w:pPr>
                    <w:spacing w:line="160" w:lineRule="exact"/>
                    <w:jc w:val="left"/>
                    <w:rPr>
                      <w:rFonts w:cs="Miriam"/>
                      <w:noProof/>
                      <w:szCs w:val="18"/>
                      <w:rtl/>
                    </w:rPr>
                  </w:pPr>
                  <w:r>
                    <w:rPr>
                      <w:rFonts w:cs="Miriam" w:hint="cs"/>
                      <w:szCs w:val="18"/>
                      <w:rtl/>
                    </w:rPr>
                    <w:t>(תיקון מס' 11)</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שמ"א-1980</w:t>
                  </w:r>
                </w:p>
                <w:p w:rsidR="00DE5654" w:rsidRDefault="00DE5654" w:rsidP="00C438AE">
                  <w:pPr>
                    <w:spacing w:line="160" w:lineRule="exact"/>
                    <w:jc w:val="left"/>
                    <w:rPr>
                      <w:rFonts w:cs="Miriam" w:hint="cs"/>
                      <w:noProof/>
                      <w:szCs w:val="18"/>
                      <w:rtl/>
                    </w:rPr>
                  </w:pPr>
                  <w:r>
                    <w:rPr>
                      <w:rFonts w:cs="Miriam" w:hint="cs"/>
                      <w:szCs w:val="18"/>
                      <w:rtl/>
                    </w:rPr>
                    <w:t xml:space="preserve">צו </w:t>
                  </w:r>
                  <w:r w:rsidR="00A6435F">
                    <w:rPr>
                      <w:rFonts w:cs="Miriam" w:hint="cs"/>
                      <w:szCs w:val="18"/>
                      <w:rtl/>
                    </w:rPr>
                    <w:t xml:space="preserve">(מס' 2) </w:t>
                  </w:r>
                  <w:r w:rsidR="00A6435F">
                    <w:rPr>
                      <w:rFonts w:cs="Miriam"/>
                      <w:szCs w:val="18"/>
                      <w:rtl/>
                    </w:rPr>
                    <w:br/>
                  </w:r>
                  <w:r w:rsidR="00BF2CA2">
                    <w:rPr>
                      <w:rFonts w:cs="Miriam" w:hint="cs"/>
                      <w:szCs w:val="18"/>
                      <w:rtl/>
                    </w:rPr>
                    <w:t>תשפ"</w:t>
                  </w:r>
                  <w:r w:rsidR="00EF730F">
                    <w:rPr>
                      <w:rFonts w:cs="Miriam" w:hint="cs"/>
                      <w:szCs w:val="18"/>
                      <w:rtl/>
                    </w:rPr>
                    <w:t>ב</w:t>
                  </w:r>
                  <w:r w:rsidR="00BF2CA2">
                    <w:rPr>
                      <w:rFonts w:cs="Miriam" w:hint="cs"/>
                      <w:szCs w:val="18"/>
                      <w:rtl/>
                    </w:rPr>
                    <w:t>-202</w:t>
                  </w:r>
                  <w:r w:rsidR="00A6435F">
                    <w:rPr>
                      <w:rFonts w:cs="Miriam" w:hint="cs"/>
                      <w:szCs w:val="18"/>
                      <w:rtl/>
                    </w:rPr>
                    <w:t>2</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נכה שדרגת נכותו אינה פחותה מ-50% והוא נצרך, ישולמו לו </w:t>
      </w:r>
      <w:r w:rsidR="00BF2CA2">
        <w:rPr>
          <w:rStyle w:val="default"/>
          <w:rFonts w:cs="FrankRuehl"/>
          <w:rtl/>
        </w:rPr>
        <w:t>–</w:t>
      </w:r>
      <w:r>
        <w:rPr>
          <w:rStyle w:val="default"/>
          <w:rFonts w:cs="FrankRuehl" w:hint="cs"/>
          <w:rtl/>
        </w:rPr>
        <w:t xml:space="preserve"> במקום התגמולים </w:t>
      </w:r>
      <w:r>
        <w:rPr>
          <w:rStyle w:val="default"/>
          <w:rFonts w:cs="FrankRuehl"/>
          <w:rtl/>
        </w:rPr>
        <w:t>ה</w:t>
      </w:r>
      <w:r>
        <w:rPr>
          <w:rStyle w:val="default"/>
          <w:rFonts w:cs="FrankRuehl" w:hint="cs"/>
          <w:rtl/>
        </w:rPr>
        <w:t xml:space="preserve">אמורים בסעיפים 5 ו-6 </w:t>
      </w:r>
      <w:r>
        <w:rPr>
          <w:rStyle w:val="default"/>
          <w:rFonts w:cs="FrankRuehl"/>
          <w:rtl/>
        </w:rPr>
        <w:t>–</w:t>
      </w:r>
      <w:r>
        <w:rPr>
          <w:rStyle w:val="default"/>
          <w:rFonts w:cs="FrankRuehl" w:hint="cs"/>
          <w:rtl/>
        </w:rPr>
        <w:t xml:space="preserve"> </w:t>
      </w:r>
      <w:r w:rsidR="00A6435F">
        <w:rPr>
          <w:rStyle w:val="default"/>
          <w:rFonts w:cs="FrankRuehl" w:hint="cs"/>
          <w:rtl/>
        </w:rPr>
        <w:t>224.0</w:t>
      </w:r>
      <w:r>
        <w:rPr>
          <w:rStyle w:val="default"/>
          <w:rFonts w:cs="FrankRuehl" w:hint="cs"/>
          <w:rtl/>
        </w:rPr>
        <w:t xml:space="preserve">% מסך כל המשכורת המשתלמת לעובד המדינה שדרגת משכורתו היא 22 של הדירוג המינהלי ואם יש לנכה ילד </w:t>
      </w:r>
      <w:r>
        <w:rPr>
          <w:rStyle w:val="default"/>
          <w:rFonts w:cs="FrankRuehl"/>
          <w:rtl/>
        </w:rPr>
        <w:t>–</w:t>
      </w:r>
      <w:r>
        <w:rPr>
          <w:rStyle w:val="default"/>
          <w:rFonts w:cs="FrankRuehl" w:hint="cs"/>
          <w:rtl/>
        </w:rPr>
        <w:t xml:space="preserve"> </w:t>
      </w:r>
      <w:r w:rsidR="00A6435F">
        <w:rPr>
          <w:rStyle w:val="default"/>
          <w:rFonts w:cs="FrankRuehl" w:hint="cs"/>
          <w:rtl/>
        </w:rPr>
        <w:t>248.6</w:t>
      </w:r>
      <w:r>
        <w:rPr>
          <w:rStyle w:val="default"/>
          <w:rFonts w:cs="FrankRuehl" w:hint="cs"/>
          <w:rtl/>
        </w:rPr>
        <w:t>% מהדרגה הקובעת.</w:t>
      </w:r>
    </w:p>
    <w:p w:rsidR="00DE5654" w:rsidRDefault="00DE5654">
      <w:pPr>
        <w:pStyle w:val="P00"/>
        <w:spacing w:before="72"/>
        <w:ind w:left="0" w:right="1134"/>
        <w:rPr>
          <w:rStyle w:val="default"/>
          <w:rFonts w:cs="FrankRuehl"/>
          <w:rtl/>
        </w:rPr>
      </w:pPr>
      <w:r>
        <w:rPr>
          <w:rtl/>
          <w:lang w:eastAsia="en-US"/>
        </w:rPr>
        <w:pict>
          <v:rect id="_x0000_s2195" style="position:absolute;left:0;text-align:left;margin-left:464.35pt;margin-top:7.1pt;width:75.05pt;height:17.85pt;z-index:251702272"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11)</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שמ"א-1980</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בנוסף על האמור בסעיף קטן (א), נכה שדרגת נכותו אינה פחותה מ-60% והוא נצרך תשולם לו תוספת לתגמוליו כמ</w:t>
      </w:r>
      <w:r>
        <w:rPr>
          <w:rStyle w:val="default"/>
          <w:rFonts w:cs="FrankRuehl"/>
          <w:rtl/>
        </w:rPr>
        <w:t>פ</w:t>
      </w:r>
      <w:r>
        <w:rPr>
          <w:rStyle w:val="default"/>
          <w:rFonts w:cs="FrankRuehl" w:hint="cs"/>
          <w:rtl/>
        </w:rPr>
        <w:t>ורט להלן:</w:t>
      </w:r>
    </w:p>
    <w:p w:rsidR="00DE5654" w:rsidRDefault="00DE56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לנכה שדרגת נכותו מ-60% עד 69% </w:t>
      </w:r>
      <w:r w:rsidR="002C4C66">
        <w:rPr>
          <w:rStyle w:val="default"/>
          <w:rFonts w:cs="FrankRuehl" w:hint="cs"/>
          <w:rtl/>
        </w:rPr>
        <w:t>–</w:t>
      </w:r>
      <w:r>
        <w:rPr>
          <w:rStyle w:val="default"/>
          <w:rFonts w:cs="FrankRuehl" w:hint="cs"/>
          <w:rtl/>
        </w:rPr>
        <w:t xml:space="preserve"> תשולם תוספת של 5% מן התגמולים שהיו משתלמים לפי סעיף 5 אילו לא היה נצרך (להלן </w:t>
      </w:r>
      <w:r w:rsidR="002C4C66">
        <w:rPr>
          <w:rStyle w:val="default"/>
          <w:rFonts w:cs="FrankRuehl"/>
          <w:rtl/>
        </w:rPr>
        <w:t>–</w:t>
      </w:r>
      <w:r>
        <w:rPr>
          <w:rStyle w:val="default"/>
          <w:rFonts w:cs="FrankRuehl" w:hint="cs"/>
          <w:rtl/>
        </w:rPr>
        <w:t xml:space="preserve"> התגמולים הרגילים);</w:t>
      </w:r>
    </w:p>
    <w:p w:rsidR="00DE5654" w:rsidRDefault="00DE565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לנכה שדרגת נכותו מ-70% עד 79% </w:t>
      </w:r>
      <w:r w:rsidR="002C4C66">
        <w:rPr>
          <w:rStyle w:val="default"/>
          <w:rFonts w:cs="FrankRuehl" w:hint="cs"/>
          <w:rtl/>
        </w:rPr>
        <w:t>–</w:t>
      </w:r>
      <w:r>
        <w:rPr>
          <w:rStyle w:val="default"/>
          <w:rFonts w:cs="FrankRuehl" w:hint="cs"/>
          <w:rtl/>
        </w:rPr>
        <w:t xml:space="preserve"> תשולם תוספת של 10% מן התגמולים הרגילים;</w:t>
      </w:r>
    </w:p>
    <w:p w:rsidR="00DE5654" w:rsidRDefault="00DE565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לנכה שדרגת נכותו מ-80% עד 89</w:t>
      </w:r>
      <w:r>
        <w:rPr>
          <w:rStyle w:val="default"/>
          <w:rFonts w:cs="FrankRuehl"/>
          <w:rtl/>
        </w:rPr>
        <w:t xml:space="preserve">% </w:t>
      </w:r>
      <w:r w:rsidR="002C4C66">
        <w:rPr>
          <w:rStyle w:val="default"/>
          <w:rFonts w:cs="FrankRuehl" w:hint="cs"/>
          <w:rtl/>
        </w:rPr>
        <w:t>–</w:t>
      </w:r>
      <w:r>
        <w:rPr>
          <w:rStyle w:val="default"/>
          <w:rFonts w:cs="FrankRuehl"/>
          <w:rtl/>
        </w:rPr>
        <w:t xml:space="preserve"> </w:t>
      </w:r>
      <w:r>
        <w:rPr>
          <w:rStyle w:val="default"/>
          <w:rFonts w:cs="FrankRuehl" w:hint="cs"/>
          <w:rtl/>
        </w:rPr>
        <w:t>תשולם תוספת של 15% מן התגמולים הרגילים;</w:t>
      </w:r>
    </w:p>
    <w:p w:rsidR="00DE5654" w:rsidRDefault="00DE565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לנכה שדרגת נכותו היא מ-90% עד 100% </w:t>
      </w:r>
      <w:r w:rsidR="002C4C66">
        <w:rPr>
          <w:rStyle w:val="default"/>
          <w:rFonts w:cs="FrankRuehl" w:hint="cs"/>
          <w:rtl/>
        </w:rPr>
        <w:t>–</w:t>
      </w:r>
      <w:r>
        <w:rPr>
          <w:rStyle w:val="default"/>
          <w:rFonts w:cs="FrankRuehl" w:hint="cs"/>
          <w:rtl/>
        </w:rPr>
        <w:t xml:space="preserve"> תשולם תוספת של 20% מן התגמולים הרגילים;</w:t>
      </w:r>
    </w:p>
    <w:p w:rsidR="00DE5654" w:rsidRDefault="00DE5654">
      <w:pPr>
        <w:pStyle w:val="P22"/>
        <w:spacing w:before="72"/>
        <w:ind w:left="1021" w:right="1134"/>
        <w:rPr>
          <w:rStyle w:val="default"/>
          <w:rFonts w:cs="FrankRuehl"/>
          <w:rtl/>
        </w:rPr>
      </w:pPr>
      <w:r>
        <w:rPr>
          <w:lang w:val="he-IL"/>
        </w:rPr>
        <w:pict>
          <v:rect id="_x0000_s2075" style="position:absolute;left:0;text-align:left;margin-left:464.5pt;margin-top:8.05pt;width:75.05pt;height:20pt;z-index:251603968"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14)</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ש"ן-1989</w:t>
                  </w:r>
                </w:p>
              </w:txbxContent>
            </v:textbox>
            <w10:anchorlock/>
          </v:rect>
        </w:pict>
      </w:r>
      <w:r>
        <w:rPr>
          <w:rStyle w:val="default"/>
          <w:rFonts w:cs="FrankRuehl"/>
          <w:rtl/>
        </w:rPr>
        <w:t>(5)</w:t>
      </w:r>
      <w:r>
        <w:rPr>
          <w:rStyle w:val="default"/>
          <w:rFonts w:cs="FrankRuehl"/>
          <w:rtl/>
        </w:rPr>
        <w:tab/>
      </w:r>
      <w:r>
        <w:rPr>
          <w:rStyle w:val="default"/>
          <w:rFonts w:cs="FrankRuehl" w:hint="cs"/>
          <w:rtl/>
        </w:rPr>
        <w:t xml:space="preserve">לנכה שדרגת נכותו היא 100% מיוחדת שנקבעה לפי כללים שפורטו בתקנות </w:t>
      </w:r>
      <w:r w:rsidR="002C4C66">
        <w:rPr>
          <w:rStyle w:val="default"/>
          <w:rFonts w:cs="FrankRuehl"/>
          <w:rtl/>
        </w:rPr>
        <w:t>–</w:t>
      </w:r>
      <w:r>
        <w:rPr>
          <w:rStyle w:val="default"/>
          <w:rFonts w:cs="FrankRuehl" w:hint="cs"/>
          <w:rtl/>
        </w:rPr>
        <w:t xml:space="preserve"> תשולם תוספת של 40% מן</w:t>
      </w:r>
      <w:r w:rsidR="002C4C66">
        <w:rPr>
          <w:rStyle w:val="default"/>
          <w:rFonts w:cs="FrankRuehl" w:hint="cs"/>
          <w:rtl/>
        </w:rPr>
        <w:t xml:space="preserve"> </w:t>
      </w:r>
      <w:r>
        <w:rPr>
          <w:rStyle w:val="default"/>
          <w:rFonts w:cs="FrankRuehl" w:hint="cs"/>
          <w:rtl/>
        </w:rPr>
        <w:t>התגמולים הר</w:t>
      </w:r>
      <w:r>
        <w:rPr>
          <w:rStyle w:val="default"/>
          <w:rFonts w:cs="FrankRuehl"/>
          <w:rtl/>
        </w:rPr>
        <w:t>ג</w:t>
      </w:r>
      <w:r>
        <w:rPr>
          <w:rStyle w:val="default"/>
          <w:rFonts w:cs="FrankRuehl" w:hint="cs"/>
          <w:rtl/>
        </w:rPr>
        <w:t>ילים.</w:t>
      </w:r>
    </w:p>
    <w:p w:rsidR="00DE5654" w:rsidRDefault="00DE5654">
      <w:pPr>
        <w:pStyle w:val="P00"/>
        <w:spacing w:before="72"/>
        <w:ind w:left="0" w:right="1134"/>
        <w:rPr>
          <w:rStyle w:val="default"/>
          <w:rFonts w:cs="FrankRuehl"/>
          <w:rtl/>
        </w:rPr>
      </w:pPr>
      <w:r>
        <w:rPr>
          <w:lang w:val="he-IL"/>
        </w:rPr>
        <w:pict>
          <v:rect id="_x0000_s2076" style="position:absolute;left:0;text-align:left;margin-left:464.5pt;margin-top:8.05pt;width:75.05pt;height:15.4pt;z-index:251604992"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8)</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של"ג-1973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נכה הזכאי לתגמולים לפי סעיף קטן (א) ויש לו הכנסה מכל מקור שהוא חוץ מתגמולים לפי חוק זה, ינוכה מתגמוליו חלק מהכנסתו העולה על מחצית הסכום שנקבע כהכנ</w:t>
      </w:r>
      <w:r>
        <w:rPr>
          <w:rStyle w:val="default"/>
          <w:rFonts w:cs="FrankRuehl"/>
          <w:rtl/>
        </w:rPr>
        <w:t>ס</w:t>
      </w:r>
      <w:r>
        <w:rPr>
          <w:rStyle w:val="default"/>
          <w:rFonts w:cs="FrankRuehl" w:hint="cs"/>
          <w:rtl/>
        </w:rPr>
        <w:t>תו כדי מחיה.</w:t>
      </w:r>
    </w:p>
    <w:p w:rsidR="00DE5654" w:rsidRDefault="00DE5654">
      <w:pPr>
        <w:pStyle w:val="P00"/>
        <w:spacing w:before="72"/>
        <w:ind w:left="0" w:right="1134"/>
        <w:rPr>
          <w:rStyle w:val="default"/>
          <w:rFonts w:cs="FrankRuehl"/>
          <w:rtl/>
        </w:rPr>
      </w:pPr>
      <w:r>
        <w:rPr>
          <w:rtl/>
          <w:lang w:eastAsia="en-US"/>
        </w:rPr>
        <w:pict>
          <v:rect id="_x0000_s2196" style="position:absolute;left:0;text-align:left;margin-left:464.35pt;margin-top:7.1pt;width:75.05pt;height:37.8pt;z-index:251703296"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8)</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של"ג-1973</w:t>
                  </w:r>
                </w:p>
                <w:p w:rsidR="00DE5654" w:rsidRDefault="00DE5654">
                  <w:pPr>
                    <w:spacing w:line="160" w:lineRule="exact"/>
                    <w:jc w:val="left"/>
                    <w:rPr>
                      <w:rFonts w:cs="Miriam"/>
                      <w:noProof/>
                      <w:szCs w:val="18"/>
                      <w:rtl/>
                    </w:rPr>
                  </w:pPr>
                  <w:r>
                    <w:rPr>
                      <w:rFonts w:cs="Miriam" w:hint="cs"/>
                      <w:szCs w:val="18"/>
                      <w:rtl/>
                    </w:rPr>
                    <w:t xml:space="preserve">(תיקון מס' 11)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שמ"א-1980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אף האמור בסעיף קטן (א), נכה שדרגת נכותו אינה פחותה מ-50% ושאינו מסוגל להשתכר למחייתו, והוא זכאי לקצבה או תשלום כיוצא בזה לפי חוק אחר או לפי הסכם או הסדר כל שהוא (להלן </w:t>
      </w:r>
      <w:r w:rsidR="002C4C66">
        <w:rPr>
          <w:rStyle w:val="default"/>
          <w:rFonts w:cs="FrankRuehl"/>
          <w:rtl/>
        </w:rPr>
        <w:t>–</w:t>
      </w:r>
      <w:r>
        <w:rPr>
          <w:rStyle w:val="default"/>
          <w:rFonts w:cs="FrankRuehl" w:hint="cs"/>
          <w:rtl/>
        </w:rPr>
        <w:t xml:space="preserve"> הקצבה), אף אם הקצבה עולה על הסכום שנקבע כהכנסה כדי מחיה, ישולם ל</w:t>
      </w:r>
      <w:r>
        <w:rPr>
          <w:rStyle w:val="default"/>
          <w:rFonts w:cs="FrankRuehl"/>
          <w:rtl/>
        </w:rPr>
        <w:t>ו</w:t>
      </w:r>
      <w:r>
        <w:rPr>
          <w:rStyle w:val="default"/>
          <w:rFonts w:cs="FrankRuehl" w:hint="cs"/>
          <w:rtl/>
        </w:rPr>
        <w:t xml:space="preserve"> התגמול לפי סעיפים קטנים (א) ו-(א1) בניכוי סכום הקצבה ובלבד שלא יפחת מהתגמול לפי סעיף 5.</w:t>
      </w:r>
    </w:p>
    <w:p w:rsidR="00DE5654" w:rsidRDefault="00DE5654">
      <w:pPr>
        <w:pStyle w:val="P00"/>
        <w:spacing w:before="72"/>
        <w:ind w:left="0" w:right="1134"/>
        <w:rPr>
          <w:rStyle w:val="default"/>
          <w:rFonts w:cs="FrankRuehl" w:hint="cs"/>
          <w:rtl/>
        </w:rPr>
      </w:pPr>
      <w:r>
        <w:rPr>
          <w:lang w:val="he-IL"/>
        </w:rPr>
        <w:pict>
          <v:rect id="_x0000_s2077" style="position:absolute;left:0;text-align:left;margin-left:464.35pt;margin-top:7.1pt;width:75.05pt;height:27.6pt;z-index:251606016" filled="f" stroked="f" strokecolor="lime" strokeweight=".25pt">
            <v:textbox style="mso-next-textbox:#_x0000_s2077" inset="0,0,0,0">
              <w:txbxContent>
                <w:p w:rsidR="00DE5654" w:rsidRDefault="00DE5654">
                  <w:pPr>
                    <w:spacing w:line="160" w:lineRule="exact"/>
                    <w:jc w:val="left"/>
                    <w:rPr>
                      <w:rFonts w:cs="Miriam" w:hint="cs"/>
                      <w:szCs w:val="18"/>
                      <w:rtl/>
                    </w:rPr>
                  </w:pPr>
                  <w:r>
                    <w:rPr>
                      <w:rFonts w:cs="Miriam" w:hint="cs"/>
                      <w:szCs w:val="18"/>
                      <w:rtl/>
                    </w:rPr>
                    <w:t>(תיקון מס' 9)</w:t>
                  </w:r>
                </w:p>
                <w:p w:rsidR="00DE5654" w:rsidRDefault="00DE5654">
                  <w:pPr>
                    <w:spacing w:line="160" w:lineRule="exact"/>
                    <w:jc w:val="left"/>
                    <w:rPr>
                      <w:rFonts w:cs="Miriam" w:hint="cs"/>
                      <w:szCs w:val="18"/>
                      <w:rtl/>
                    </w:rPr>
                  </w:pPr>
                  <w:r>
                    <w:rPr>
                      <w:rFonts w:cs="Miriam" w:hint="cs"/>
                      <w:szCs w:val="18"/>
                      <w:rtl/>
                    </w:rPr>
                    <w:t>תשל"ו-1976</w:t>
                  </w:r>
                </w:p>
                <w:p w:rsidR="00DE5654" w:rsidRDefault="00DE5654">
                  <w:pPr>
                    <w:spacing w:line="160" w:lineRule="exact"/>
                    <w:jc w:val="left"/>
                    <w:rPr>
                      <w:rFonts w:cs="Miriam"/>
                      <w:noProof/>
                      <w:szCs w:val="18"/>
                      <w:rtl/>
                    </w:rPr>
                  </w:pPr>
                  <w:r>
                    <w:rPr>
                      <w:rFonts w:cs="Miriam"/>
                      <w:szCs w:val="18"/>
                      <w:rtl/>
                    </w:rPr>
                    <w:t>צ</w:t>
                  </w:r>
                  <w:r>
                    <w:rPr>
                      <w:rFonts w:cs="Miriam" w:hint="cs"/>
                      <w:szCs w:val="18"/>
                      <w:rtl/>
                    </w:rPr>
                    <w:t>ו תשמ"ג-1982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נכה בעל דרגת נכות מיוחדת שנקבעה לפי כללים שפורטו בתקנות, תשולם לו, כל עוד הוא ב</w:t>
      </w:r>
      <w:r>
        <w:rPr>
          <w:rStyle w:val="default"/>
          <w:rFonts w:cs="FrankRuehl"/>
          <w:rtl/>
        </w:rPr>
        <w:t>ע</w:t>
      </w:r>
      <w:r>
        <w:rPr>
          <w:rStyle w:val="default"/>
          <w:rFonts w:cs="FrankRuehl" w:hint="cs"/>
          <w:rtl/>
        </w:rPr>
        <w:t>ל דרגת נכות כאמור, תוספת של 40% לתגמולו.</w:t>
      </w:r>
    </w:p>
    <w:bookmarkStart w:id="52" w:name="Rov154"/>
    <w:p w:rsidR="00DE5654" w:rsidRDefault="00DE5654">
      <w:pPr>
        <w:pStyle w:val="P00"/>
        <w:spacing w:before="0"/>
        <w:ind w:left="0" w:right="1134"/>
        <w:rPr>
          <w:rStyle w:val="default"/>
          <w:rFonts w:cs="FrankRuehl" w:hint="cs"/>
          <w:sz w:val="2"/>
          <w:szCs w:val="2"/>
          <w:shd w:val="clear" w:color="auto" w:fill="FFFF99"/>
          <w:rtl/>
        </w:rPr>
      </w:pPr>
      <w:r w:rsidRPr="004E66EB">
        <w:rPr>
          <w:rStyle w:val="default"/>
          <w:rFonts w:cs="FrankRuehl"/>
          <w:vanish/>
          <w:szCs w:val="20"/>
          <w:shd w:val="clear" w:color="auto" w:fill="FFFF99"/>
          <w:rtl/>
        </w:rPr>
        <w:fldChar w:fldCharType="begin"/>
      </w:r>
      <w:r w:rsidRPr="004E66EB">
        <w:rPr>
          <w:rStyle w:val="default"/>
          <w:rFonts w:cs="FrankRuehl"/>
          <w:vanish/>
          <w:szCs w:val="20"/>
          <w:shd w:val="clear" w:color="auto" w:fill="FFFF99"/>
          <w:rtl/>
        </w:rPr>
        <w:instrText xml:space="preserve"> </w:instrText>
      </w:r>
      <w:r w:rsidRPr="004E66EB">
        <w:rPr>
          <w:rStyle w:val="default"/>
          <w:rFonts w:cs="FrankRuehl"/>
          <w:vanish/>
          <w:szCs w:val="20"/>
          <w:shd w:val="clear" w:color="auto" w:fill="FFFF99"/>
        </w:rPr>
        <w:instrText xml:space="preserve">HYPERLINK </w:instrText>
      </w:r>
      <w:r w:rsidRPr="004E66EB">
        <w:rPr>
          <w:rStyle w:val="default"/>
          <w:rFonts w:cs="FrankRuehl"/>
          <w:vanish/>
          <w:szCs w:val="20"/>
          <w:shd w:val="clear" w:color="auto" w:fill="FFFF99"/>
          <w:rtl/>
        </w:rPr>
        <w:instrText>"</w:instrText>
      </w:r>
      <w:r w:rsidRPr="004E66EB">
        <w:rPr>
          <w:rStyle w:val="default"/>
          <w:rFonts w:cs="FrankRuehl"/>
          <w:vanish/>
          <w:szCs w:val="20"/>
          <w:shd w:val="clear" w:color="auto" w:fill="FFFF99"/>
        </w:rPr>
        <w:instrText>http://www.nevo.co.il/Law_word/law01/310_001_007.doc"</w:instrText>
      </w:r>
      <w:r w:rsidRPr="004E66EB">
        <w:rPr>
          <w:rStyle w:val="default"/>
          <w:rFonts w:cs="FrankRuehl"/>
          <w:vanish/>
          <w:szCs w:val="20"/>
          <w:shd w:val="clear" w:color="auto" w:fill="FFFF99"/>
          <w:rtl/>
        </w:rPr>
        <w:instrText xml:space="preserve"> </w:instrText>
      </w:r>
      <w:r w:rsidR="00E91404" w:rsidRPr="004E66EB">
        <w:rPr>
          <w:vanish/>
          <w:szCs w:val="20"/>
          <w:shd w:val="clear" w:color="auto" w:fill="FFFF99"/>
        </w:rPr>
      </w:r>
      <w:r w:rsidRPr="004E66EB">
        <w:rPr>
          <w:rStyle w:val="default"/>
          <w:rFonts w:cs="FrankRuehl"/>
          <w:vanish/>
          <w:szCs w:val="20"/>
          <w:shd w:val="clear" w:color="auto" w:fill="FFFF99"/>
          <w:rtl/>
        </w:rPr>
        <w:fldChar w:fldCharType="separate"/>
      </w:r>
      <w:r w:rsidRPr="004E66EB">
        <w:rPr>
          <w:rStyle w:val="Hyperlink"/>
          <w:rFonts w:hint="cs"/>
          <w:vanish/>
          <w:szCs w:val="20"/>
          <w:shd w:val="clear" w:color="auto" w:fill="FFFF99"/>
          <w:rtl/>
        </w:rPr>
        <w:t>רבדים</w:t>
      </w:r>
      <w:r w:rsidRPr="004E66EB">
        <w:rPr>
          <w:rStyle w:val="Hyperlink"/>
          <w:rFonts w:hint="cs"/>
          <w:vanish/>
          <w:szCs w:val="20"/>
          <w:shd w:val="clear" w:color="auto" w:fill="FFFF99"/>
          <w:rtl/>
        </w:rPr>
        <w:t xml:space="preserve"> </w:t>
      </w:r>
      <w:r w:rsidRPr="004E66EB">
        <w:rPr>
          <w:rStyle w:val="Hyperlink"/>
          <w:rFonts w:hint="cs"/>
          <w:vanish/>
          <w:szCs w:val="20"/>
          <w:shd w:val="clear" w:color="auto" w:fill="FFFF99"/>
          <w:rtl/>
        </w:rPr>
        <w:t>ל</w:t>
      </w:r>
      <w:r w:rsidRPr="004E66EB">
        <w:rPr>
          <w:rStyle w:val="Hyperlink"/>
          <w:rFonts w:hint="cs"/>
          <w:vanish/>
          <w:szCs w:val="20"/>
          <w:shd w:val="clear" w:color="auto" w:fill="FFFF99"/>
          <w:rtl/>
        </w:rPr>
        <w:t>ס</w:t>
      </w:r>
      <w:r w:rsidRPr="004E66EB">
        <w:rPr>
          <w:rStyle w:val="Hyperlink"/>
          <w:rFonts w:hint="cs"/>
          <w:vanish/>
          <w:szCs w:val="20"/>
          <w:shd w:val="clear" w:color="auto" w:fill="FFFF99"/>
          <w:rtl/>
        </w:rPr>
        <w:t>ע</w:t>
      </w:r>
      <w:r w:rsidRPr="004E66EB">
        <w:rPr>
          <w:rStyle w:val="Hyperlink"/>
          <w:rFonts w:hint="cs"/>
          <w:vanish/>
          <w:szCs w:val="20"/>
          <w:shd w:val="clear" w:color="auto" w:fill="FFFF99"/>
          <w:rtl/>
        </w:rPr>
        <w:t>יף 7</w:t>
      </w:r>
      <w:r w:rsidRPr="004E66EB">
        <w:rPr>
          <w:rStyle w:val="default"/>
          <w:rFonts w:cs="FrankRuehl"/>
          <w:vanish/>
          <w:szCs w:val="20"/>
          <w:shd w:val="clear" w:color="auto" w:fill="FFFF99"/>
          <w:rtl/>
        </w:rPr>
        <w:fldChar w:fldCharType="end"/>
      </w:r>
      <w:bookmarkEnd w:id="52"/>
    </w:p>
    <w:p w:rsidR="00DE5654" w:rsidRDefault="00DE5654">
      <w:pPr>
        <w:pStyle w:val="P00"/>
        <w:spacing w:before="72"/>
        <w:ind w:left="0" w:right="1134"/>
        <w:rPr>
          <w:rStyle w:val="default"/>
          <w:rFonts w:cs="FrankRuehl" w:hint="cs"/>
          <w:rtl/>
        </w:rPr>
      </w:pPr>
      <w:bookmarkStart w:id="53" w:name="Seif15"/>
      <w:bookmarkEnd w:id="53"/>
      <w:r>
        <w:rPr>
          <w:lang w:val="he-IL"/>
        </w:rPr>
        <w:pict>
          <v:rect id="_x0000_s2078" style="position:absolute;left:0;text-align:left;margin-left:464.5pt;margin-top:8.05pt;width:75.05pt;height:66pt;z-index:251607040" o:allowincell="f" filled="f" stroked="f" strokecolor="lime" strokeweight=".25pt">
            <v:textbox style="mso-next-textbox:#_x0000_s2078" inset="0,0,0,0">
              <w:txbxContent>
                <w:p w:rsidR="00DE5654" w:rsidRDefault="00DE5654">
                  <w:pPr>
                    <w:spacing w:line="160" w:lineRule="exact"/>
                    <w:jc w:val="left"/>
                    <w:rPr>
                      <w:rFonts w:cs="Miriam"/>
                      <w:noProof/>
                      <w:szCs w:val="18"/>
                      <w:rtl/>
                    </w:rPr>
                  </w:pPr>
                  <w:r>
                    <w:rPr>
                      <w:rFonts w:cs="Miriam"/>
                      <w:szCs w:val="18"/>
                      <w:rtl/>
                    </w:rPr>
                    <w:t>נ</w:t>
                  </w:r>
                  <w:r>
                    <w:rPr>
                      <w:rFonts w:cs="Miriam" w:hint="cs"/>
                      <w:szCs w:val="18"/>
                      <w:rtl/>
                    </w:rPr>
                    <w:t>כים שה</w:t>
                  </w:r>
                  <w:r>
                    <w:rPr>
                      <w:rFonts w:cs="Miriam"/>
                      <w:szCs w:val="18"/>
                      <w:rtl/>
                    </w:rPr>
                    <w:t>ג</w:t>
                  </w:r>
                  <w:r>
                    <w:rPr>
                      <w:rFonts w:cs="Miriam" w:hint="cs"/>
                      <w:szCs w:val="18"/>
                      <w:rtl/>
                    </w:rPr>
                    <w:t xml:space="preserve">יעו </w:t>
                  </w:r>
                  <w:r>
                    <w:rPr>
                      <w:rFonts w:cs="Miriam"/>
                      <w:szCs w:val="18"/>
                      <w:rtl/>
                    </w:rPr>
                    <w:t>ל</w:t>
                  </w:r>
                  <w:r>
                    <w:rPr>
                      <w:rFonts w:cs="Miriam" w:hint="cs"/>
                      <w:szCs w:val="18"/>
                      <w:rtl/>
                    </w:rPr>
                    <w:t>גיל פרישה</w:t>
                  </w:r>
                </w:p>
                <w:p w:rsidR="00DE5654" w:rsidRDefault="00DE5654">
                  <w:pPr>
                    <w:spacing w:line="160" w:lineRule="exact"/>
                    <w:jc w:val="left"/>
                    <w:rPr>
                      <w:rFonts w:cs="Miriam"/>
                      <w:noProof/>
                      <w:szCs w:val="18"/>
                      <w:rtl/>
                    </w:rPr>
                  </w:pPr>
                  <w:r>
                    <w:rPr>
                      <w:rFonts w:cs="Miriam" w:hint="cs"/>
                      <w:szCs w:val="18"/>
                      <w:rtl/>
                    </w:rPr>
                    <w:t>(תיקון מס' 5)</w:t>
                  </w:r>
                </w:p>
                <w:p w:rsidR="00DE5654" w:rsidRDefault="00DE5654">
                  <w:pPr>
                    <w:spacing w:line="160" w:lineRule="exact"/>
                    <w:jc w:val="left"/>
                    <w:rPr>
                      <w:rFonts w:cs="Miriam" w:hint="cs"/>
                      <w:szCs w:val="18"/>
                      <w:rtl/>
                    </w:rPr>
                  </w:pPr>
                  <w:r>
                    <w:rPr>
                      <w:rFonts w:cs="Miriam"/>
                      <w:szCs w:val="18"/>
                      <w:rtl/>
                    </w:rPr>
                    <w:t>ת</w:t>
                  </w:r>
                  <w:r>
                    <w:rPr>
                      <w:rFonts w:cs="Miriam" w:hint="cs"/>
                      <w:szCs w:val="18"/>
                      <w:rtl/>
                    </w:rPr>
                    <w:t>שכ"ה-1968</w:t>
                  </w:r>
                </w:p>
                <w:p w:rsidR="00DE5654" w:rsidRDefault="00DE5654">
                  <w:pPr>
                    <w:spacing w:line="160" w:lineRule="exact"/>
                    <w:jc w:val="left"/>
                    <w:rPr>
                      <w:rFonts w:cs="Miriam" w:hint="cs"/>
                      <w:szCs w:val="18"/>
                      <w:rtl/>
                    </w:rPr>
                  </w:pPr>
                  <w:r>
                    <w:rPr>
                      <w:rFonts w:cs="Miriam" w:hint="cs"/>
                      <w:szCs w:val="18"/>
                      <w:rtl/>
                    </w:rPr>
                    <w:t>(תיקון מס' 10) תשל"ט-</w:t>
                  </w:r>
                  <w:r>
                    <w:rPr>
                      <w:rFonts w:cs="Miriam"/>
                      <w:szCs w:val="18"/>
                      <w:rtl/>
                    </w:rPr>
                    <w:t>1979</w:t>
                  </w:r>
                </w:p>
                <w:p w:rsidR="00DE5654" w:rsidRDefault="00DE5654">
                  <w:pPr>
                    <w:spacing w:line="160" w:lineRule="exact"/>
                    <w:jc w:val="left"/>
                    <w:rPr>
                      <w:rFonts w:cs="Miriam"/>
                      <w:noProof/>
                      <w:szCs w:val="18"/>
                      <w:rtl/>
                    </w:rPr>
                  </w:pPr>
                  <w:r>
                    <w:rPr>
                      <w:rFonts w:cs="Miriam" w:hint="cs"/>
                      <w:szCs w:val="18"/>
                      <w:rtl/>
                    </w:rPr>
                    <w:t>(תיקון מס' 22) תשס"ד-2004</w:t>
                  </w:r>
                </w:p>
              </w:txbxContent>
            </v:textbox>
            <w10:anchorlock/>
          </v:rect>
        </w:pict>
      </w:r>
      <w:r>
        <w:rPr>
          <w:rStyle w:val="big-number"/>
          <w:rFonts w:cs="Miriam"/>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לנכה המקבל תגמולים לפי סעיף 5 ואינו זכאי לתגמולים לפי סעיף 7 תשולם מיום הגיעו לגיל הפרישה, כמשמעותו בחוק גיל פרישה, התשס"ד-2004 (בסעיף זה </w:t>
      </w:r>
      <w:r>
        <w:rPr>
          <w:rStyle w:val="default"/>
          <w:rFonts w:cs="FrankRuehl"/>
          <w:rtl/>
        </w:rPr>
        <w:t>–</w:t>
      </w:r>
      <w:r>
        <w:rPr>
          <w:rStyle w:val="default"/>
          <w:rFonts w:cs="FrankRuehl" w:hint="cs"/>
          <w:rtl/>
        </w:rPr>
        <w:t xml:space="preserve"> גיל הפרישה), תוספת של 10% מתגמוליו ולא יחול עליו סעיף 6.</w:t>
      </w:r>
    </w:p>
    <w:p w:rsidR="00DE5654" w:rsidRDefault="00DE5654">
      <w:pPr>
        <w:pStyle w:val="P00"/>
        <w:spacing w:before="72"/>
        <w:ind w:left="0" w:right="1134"/>
        <w:rPr>
          <w:rStyle w:val="default"/>
          <w:rFonts w:cs="FrankRuehl"/>
          <w:rtl/>
        </w:rPr>
      </w:pPr>
    </w:p>
    <w:p w:rsidR="00DE5654" w:rsidRDefault="00DE5654">
      <w:pPr>
        <w:pStyle w:val="P00"/>
        <w:spacing w:before="72"/>
        <w:ind w:left="0" w:right="1134"/>
        <w:rPr>
          <w:rStyle w:val="default"/>
          <w:rFonts w:cs="FrankRuehl" w:hint="cs"/>
          <w:rtl/>
        </w:rPr>
      </w:pPr>
      <w:r>
        <w:rPr>
          <w:lang w:val="he-IL"/>
        </w:rPr>
        <w:pict>
          <v:rect id="_x0000_s2079" style="position:absolute;left:0;text-align:left;margin-left:470.25pt;margin-top:7.1pt;width:69.3pt;height:31.85pt;z-index:251608064" o:allowincell="f" filled="f" stroked="f" strokecolor="lime" strokeweight=".25pt">
            <v:textbox style="mso-next-textbox:#_x0000_s2079" inset="0,0,0,0">
              <w:txbxContent>
                <w:p w:rsidR="00DE5654" w:rsidRDefault="00DE5654">
                  <w:pPr>
                    <w:spacing w:line="160" w:lineRule="exact"/>
                    <w:jc w:val="left"/>
                    <w:rPr>
                      <w:rFonts w:cs="Miriam" w:hint="cs"/>
                      <w:szCs w:val="18"/>
                      <w:rtl/>
                    </w:rPr>
                  </w:pPr>
                  <w:r>
                    <w:rPr>
                      <w:rFonts w:cs="Miriam" w:hint="cs"/>
                      <w:szCs w:val="18"/>
                      <w:rtl/>
                    </w:rPr>
                    <w:t>(תיקון מס' 10) תשל"ט-</w:t>
                  </w:r>
                  <w:r>
                    <w:rPr>
                      <w:rFonts w:cs="Miriam"/>
                      <w:szCs w:val="18"/>
                      <w:rtl/>
                    </w:rPr>
                    <w:t>1979</w:t>
                  </w:r>
                </w:p>
                <w:p w:rsidR="00DE5654" w:rsidRDefault="00DE5654">
                  <w:pPr>
                    <w:spacing w:line="160" w:lineRule="exact"/>
                    <w:jc w:val="left"/>
                    <w:rPr>
                      <w:rFonts w:cs="Miriam" w:hint="cs"/>
                      <w:noProof/>
                      <w:szCs w:val="18"/>
                      <w:rtl/>
                    </w:rPr>
                  </w:pPr>
                  <w:r>
                    <w:rPr>
                      <w:rFonts w:cs="Miriam" w:hint="cs"/>
                      <w:szCs w:val="18"/>
                      <w:rtl/>
                    </w:rPr>
                    <w:t>(תיקון מס' 22) תשס"ד-2004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לנכה ששולמו לו, לפני הגיעו לגיל הפרישה, תגמולים לפי סעיף 6, ישולמו, מיום הגיעו לגיל כאמור, 80% מתגמולים אלה.</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54" w:name="Rov150"/>
      <w:r w:rsidRPr="004E66EB">
        <w:rPr>
          <w:rStyle w:val="default"/>
          <w:rFonts w:cs="FrankRuehl" w:hint="cs"/>
          <w:vanish/>
          <w:color w:val="FF0000"/>
          <w:szCs w:val="20"/>
          <w:shd w:val="clear" w:color="auto" w:fill="FFFF99"/>
          <w:rtl/>
        </w:rPr>
        <w:t>מיום 1.4.1961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89"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157 (</w:t>
      </w:r>
      <w:hyperlink r:id="rId90"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הוספת סעיף 7א</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1.8.1965</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3</w:t>
      </w:r>
    </w:p>
    <w:p w:rsidR="00DE5654" w:rsidRPr="004E66EB" w:rsidRDefault="00DE5654">
      <w:pPr>
        <w:pStyle w:val="P00"/>
        <w:spacing w:before="0"/>
        <w:ind w:left="0" w:right="1134"/>
        <w:rPr>
          <w:rStyle w:val="default"/>
          <w:rFonts w:cs="FrankRuehl" w:hint="cs"/>
          <w:vanish/>
          <w:szCs w:val="20"/>
          <w:shd w:val="clear" w:color="auto" w:fill="FFFF99"/>
          <w:rtl/>
        </w:rPr>
      </w:pPr>
      <w:hyperlink r:id="rId91" w:history="1">
        <w:r w:rsidRPr="004E66EB">
          <w:rPr>
            <w:rStyle w:val="Hyperlink"/>
            <w:rFonts w:hint="cs"/>
            <w:vanish/>
            <w:szCs w:val="20"/>
            <w:shd w:val="clear" w:color="auto" w:fill="FFFF99"/>
            <w:rtl/>
          </w:rPr>
          <w:t>ס"ח תשכ"ה מס' 466</w:t>
        </w:r>
      </w:hyperlink>
      <w:r w:rsidRPr="004E66EB">
        <w:rPr>
          <w:rStyle w:val="default"/>
          <w:rFonts w:cs="FrankRuehl" w:hint="cs"/>
          <w:vanish/>
          <w:szCs w:val="20"/>
          <w:shd w:val="clear" w:color="auto" w:fill="FFFF99"/>
          <w:rtl/>
        </w:rPr>
        <w:t xml:space="preserve"> מיום 1.8.1965 עמ' 293 (</w:t>
      </w:r>
      <w:hyperlink r:id="rId92" w:history="1">
        <w:r w:rsidRPr="004E66EB">
          <w:rPr>
            <w:rStyle w:val="Hyperlink"/>
            <w:rFonts w:hint="cs"/>
            <w:vanish/>
            <w:szCs w:val="20"/>
            <w:shd w:val="clear" w:color="auto" w:fill="FFFF99"/>
            <w:rtl/>
          </w:rPr>
          <w:t>ה"ח 665</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החלפת סעיף 7א</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Pr="004E66EB" w:rsidRDefault="00DE5654">
      <w:pPr>
        <w:pStyle w:val="P00"/>
        <w:spacing w:before="20"/>
        <w:ind w:left="0" w:right="1134"/>
        <w:rPr>
          <w:rStyle w:val="default"/>
          <w:rFonts w:cs="Miriam" w:hint="cs"/>
          <w:strike/>
          <w:vanish/>
          <w:sz w:val="16"/>
          <w:szCs w:val="16"/>
          <w:shd w:val="clear" w:color="auto" w:fill="FFFF99"/>
          <w:rtl/>
        </w:rPr>
      </w:pPr>
      <w:r w:rsidRPr="004E66EB">
        <w:rPr>
          <w:rStyle w:val="default"/>
          <w:rFonts w:cs="Miriam" w:hint="cs"/>
          <w:strike/>
          <w:vanish/>
          <w:sz w:val="16"/>
          <w:szCs w:val="16"/>
          <w:shd w:val="clear" w:color="auto" w:fill="FFFF99"/>
          <w:rtl/>
        </w:rPr>
        <w:t>נכים מזדקנים</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7א.</w:t>
      </w:r>
      <w:r w:rsidRPr="004E66EB">
        <w:rPr>
          <w:rStyle w:val="default"/>
          <w:rFonts w:cs="FrankRuehl" w:hint="cs"/>
          <w:strike/>
          <w:vanish/>
          <w:sz w:val="22"/>
          <w:szCs w:val="22"/>
          <w:shd w:val="clear" w:color="auto" w:fill="FFFF99"/>
          <w:rtl/>
        </w:rPr>
        <w:tab/>
        <w:t>(א)</w:t>
      </w:r>
      <w:r w:rsidRPr="004E66EB">
        <w:rPr>
          <w:rStyle w:val="default"/>
          <w:rFonts w:cs="FrankRuehl" w:hint="cs"/>
          <w:strike/>
          <w:vanish/>
          <w:sz w:val="22"/>
          <w:szCs w:val="22"/>
          <w:shd w:val="clear" w:color="auto" w:fill="FFFF99"/>
          <w:rtl/>
        </w:rPr>
        <w:tab/>
        <w:t xml:space="preserve">נכה המקבל תגמולים והגיע לגיל שבו היה לזכאי לקיצבת זקנה לפי חוק הביטוח הלאומי, תשי"ד-1953, אילו פרש מעבודה, או שהגיע לגיל פרישה אחר, שייקבע בתקנות לכלל הנכים או לסוגים מהם, ושאינו זכאי לתגמולים לפי סעיף 7 </w:t>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 ישולם לו תגמול פרישה בשיעור המפורט בסעיף קטן (ב), בנוסף לתגמולים שהוא זכאי להם לפי הסעיפים 4 או 5, ולא יחול עליו סעיף 6.</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(ב)</w:t>
      </w:r>
      <w:r w:rsidRPr="004E66EB">
        <w:rPr>
          <w:rStyle w:val="default"/>
          <w:rFonts w:cs="FrankRuehl" w:hint="cs"/>
          <w:strike/>
          <w:vanish/>
          <w:sz w:val="22"/>
          <w:szCs w:val="22"/>
          <w:shd w:val="clear" w:color="auto" w:fill="FFFF99"/>
          <w:rtl/>
        </w:rPr>
        <w:tab/>
        <w:t>תגמול פרישה יהיה שווה ל-37.5% משכרו הקובע של הנכה, בניכוי סכומים אלה:</w:t>
      </w:r>
    </w:p>
    <w:p w:rsidR="00DE5654" w:rsidRPr="004E66EB" w:rsidRDefault="00DE5654">
      <w:pPr>
        <w:pStyle w:val="P00"/>
        <w:spacing w:before="0"/>
        <w:ind w:left="1021"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(1)</w:t>
      </w:r>
      <w:r w:rsidRPr="004E66EB">
        <w:rPr>
          <w:rStyle w:val="default"/>
          <w:rFonts w:cs="FrankRuehl" w:hint="cs"/>
          <w:strike/>
          <w:vanish/>
          <w:sz w:val="22"/>
          <w:szCs w:val="22"/>
          <w:shd w:val="clear" w:color="auto" w:fill="FFFF99"/>
          <w:rtl/>
        </w:rPr>
        <w:tab/>
        <w:t xml:space="preserve">סכום השווה לקיצבת זקנה, המשתלמת אותה שעה, לפי חוק הביטוח הלאומי, תשי"ד-1953, למבוטח בלא תלויים שאינו זכאי להגדלת הקיצבה לפי התוספת הראשונה לאותו חוק, ואם קיצבת הזקנה המשתלמת לנכה ולבן-זוגו או לאחד מהם לפי אותו חוק עולה על סכום זה </w:t>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 הסכום המשתלם להם בפועל;</w:t>
      </w:r>
    </w:p>
    <w:p w:rsidR="00DE5654" w:rsidRPr="004E66EB" w:rsidRDefault="00DE5654">
      <w:pPr>
        <w:pStyle w:val="P00"/>
        <w:spacing w:before="0"/>
        <w:ind w:left="1021"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(2)</w:t>
      </w:r>
      <w:r w:rsidRPr="004E66EB">
        <w:rPr>
          <w:rStyle w:val="default"/>
          <w:rFonts w:cs="FrankRuehl" w:hint="cs"/>
          <w:strike/>
          <w:vanish/>
          <w:sz w:val="22"/>
          <w:szCs w:val="22"/>
          <w:shd w:val="clear" w:color="auto" w:fill="FFFF99"/>
          <w:rtl/>
        </w:rPr>
        <w:tab/>
        <w:t>כל הכנסה שלו ושל בן-זוגו, למעט הכנסתם מיגיעתם האישית אותה שעה.</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1.4.1968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93"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168 (</w:t>
      </w:r>
      <w:hyperlink r:id="rId94"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החלפת סעיף 7א</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Pr="004E66EB" w:rsidRDefault="00DE5654">
      <w:pPr>
        <w:pStyle w:val="P00"/>
        <w:spacing w:before="20"/>
        <w:ind w:left="0" w:right="1134"/>
        <w:rPr>
          <w:rStyle w:val="default"/>
          <w:rFonts w:cs="Miriam" w:hint="cs"/>
          <w:strike/>
          <w:vanish/>
          <w:sz w:val="16"/>
          <w:szCs w:val="16"/>
          <w:shd w:val="clear" w:color="auto" w:fill="FFFF99"/>
          <w:rtl/>
        </w:rPr>
      </w:pPr>
      <w:r w:rsidRPr="004E66EB">
        <w:rPr>
          <w:rStyle w:val="default"/>
          <w:rFonts w:cs="Miriam" w:hint="cs"/>
          <w:strike/>
          <w:vanish/>
          <w:sz w:val="16"/>
          <w:szCs w:val="16"/>
          <w:shd w:val="clear" w:color="auto" w:fill="FFFF99"/>
          <w:rtl/>
        </w:rPr>
        <w:t>תוספת לנכים שהגיעו לגיל 65</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7א.</w:t>
      </w:r>
      <w:r w:rsidRPr="004E66EB">
        <w:rPr>
          <w:rStyle w:val="default"/>
          <w:rFonts w:cs="FrankRuehl" w:hint="cs"/>
          <w:strike/>
          <w:vanish/>
          <w:sz w:val="22"/>
          <w:szCs w:val="22"/>
          <w:shd w:val="clear" w:color="auto" w:fill="FFFF99"/>
          <w:rtl/>
        </w:rPr>
        <w:tab/>
        <w:t>נכה המקבל תגמולים לפי סעיפים 4 או 5 ואינו זכאי לתגמולים לפי סעיף 7 והגיע לגיל 65, ישולם לו, בנוסף לתגמוליו שהוא זכאי להם לפי הסעיפים 4 או 5, תוספת בשיעור של 10% מתגמוליו אלה, ולא יחול על הנכה סעיף 6.</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8.3.1979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10</w:t>
      </w:r>
    </w:p>
    <w:p w:rsidR="00DE5654" w:rsidRPr="004E66EB" w:rsidRDefault="00DE5654">
      <w:pPr>
        <w:pStyle w:val="P00"/>
        <w:spacing w:before="0"/>
        <w:ind w:left="0" w:right="1134"/>
        <w:rPr>
          <w:rStyle w:val="default"/>
          <w:rFonts w:cs="FrankRuehl" w:hint="cs"/>
          <w:vanish/>
          <w:szCs w:val="20"/>
          <w:shd w:val="clear" w:color="auto" w:fill="FFFF99"/>
          <w:rtl/>
        </w:rPr>
      </w:pPr>
      <w:hyperlink r:id="rId95" w:history="1">
        <w:r w:rsidRPr="004E66EB">
          <w:rPr>
            <w:rStyle w:val="Hyperlink"/>
            <w:rFonts w:hint="cs"/>
            <w:vanish/>
            <w:szCs w:val="20"/>
            <w:shd w:val="clear" w:color="auto" w:fill="FFFF99"/>
            <w:rtl/>
          </w:rPr>
          <w:t>ס"ח תשל"ט מס' 929</w:t>
        </w:r>
      </w:hyperlink>
      <w:r w:rsidRPr="004E66EB">
        <w:rPr>
          <w:rStyle w:val="default"/>
          <w:rFonts w:cs="FrankRuehl" w:hint="cs"/>
          <w:vanish/>
          <w:szCs w:val="20"/>
          <w:shd w:val="clear" w:color="auto" w:fill="FFFF99"/>
          <w:rtl/>
        </w:rPr>
        <w:t xml:space="preserve"> מיום 8.3.1979 עמ' 68 (</w:t>
      </w:r>
      <w:hyperlink r:id="rId96" w:history="1">
        <w:r w:rsidRPr="004E66EB">
          <w:rPr>
            <w:rStyle w:val="Hyperlink"/>
            <w:rFonts w:hint="cs"/>
            <w:vanish/>
            <w:szCs w:val="20"/>
            <w:shd w:val="clear" w:color="auto" w:fill="FFFF99"/>
            <w:rtl/>
          </w:rPr>
          <w:t>ה"ח 1334</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Miriam" w:hint="cs"/>
          <w:vanish/>
          <w:sz w:val="16"/>
          <w:szCs w:val="16"/>
          <w:u w:val="single"/>
          <w:shd w:val="clear" w:color="auto" w:fill="FFFF99"/>
          <w:rtl/>
        </w:rPr>
      </w:pPr>
      <w:r w:rsidRPr="004E66EB">
        <w:rPr>
          <w:rStyle w:val="default"/>
          <w:rFonts w:cs="Miriam" w:hint="cs"/>
          <w:strike/>
          <w:vanish/>
          <w:sz w:val="16"/>
          <w:szCs w:val="16"/>
          <w:shd w:val="clear" w:color="auto" w:fill="FFFF99"/>
          <w:rtl/>
        </w:rPr>
        <w:t>תוספת לנכים שהגיעו לגיל מסויים</w:t>
      </w:r>
      <w:r w:rsidRPr="004E66EB">
        <w:rPr>
          <w:rStyle w:val="default"/>
          <w:rFonts w:cs="Miriam" w:hint="cs"/>
          <w:vanish/>
          <w:sz w:val="16"/>
          <w:szCs w:val="16"/>
          <w:shd w:val="clear" w:color="auto" w:fill="FFFF99"/>
          <w:rtl/>
        </w:rPr>
        <w:t xml:space="preserve"> </w:t>
      </w:r>
      <w:r w:rsidRPr="004E66EB">
        <w:rPr>
          <w:rStyle w:val="default"/>
          <w:rFonts w:cs="Miriam" w:hint="cs"/>
          <w:vanish/>
          <w:sz w:val="16"/>
          <w:szCs w:val="16"/>
          <w:u w:val="single"/>
          <w:shd w:val="clear" w:color="auto" w:fill="FFFF99"/>
          <w:rtl/>
        </w:rPr>
        <w:t>נכים שהגיעו לגיל פרישה</w:t>
      </w:r>
    </w:p>
    <w:p w:rsidR="00DE5654" w:rsidRPr="004E66EB" w:rsidRDefault="00DE5654">
      <w:pPr>
        <w:pStyle w:val="P00"/>
        <w:spacing w:before="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7א.</w:t>
      </w:r>
      <w:r w:rsidRPr="004E66EB">
        <w:rPr>
          <w:rStyle w:val="default"/>
          <w:rFonts w:cs="FrankRuehl" w:hint="cs"/>
          <w:vanish/>
          <w:sz w:val="22"/>
          <w:szCs w:val="22"/>
          <w:shd w:val="clear" w:color="auto" w:fill="FFFF99"/>
          <w:rtl/>
        </w:rPr>
        <w:tab/>
      </w:r>
      <w:r w:rsidRPr="004E66EB">
        <w:rPr>
          <w:rStyle w:val="default"/>
          <w:rFonts w:cs="FrankRuehl" w:hint="cs"/>
          <w:vanish/>
          <w:sz w:val="22"/>
          <w:szCs w:val="22"/>
          <w:u w:val="single"/>
          <w:shd w:val="clear" w:color="auto" w:fill="FFFF99"/>
          <w:rtl/>
        </w:rPr>
        <w:t>(א)</w:t>
      </w:r>
      <w:r w:rsidRPr="004E66EB">
        <w:rPr>
          <w:rStyle w:val="default"/>
          <w:rFonts w:cs="FrankRuehl" w:hint="cs"/>
          <w:vanish/>
          <w:sz w:val="22"/>
          <w:szCs w:val="22"/>
          <w:shd w:val="clear" w:color="auto" w:fill="FFFF99"/>
          <w:rtl/>
        </w:rPr>
        <w:tab/>
        <w:t>לנכה המקבל תגמולים לפי סעיף 5 ואינו זכאי לתגמולים לפי סעיף 7 תשולם מיום הגיעו לגיל 65, בגבר, או לגיל 60, באשה, תוספת של 10% מתגמוליו ולא יחול עליו סעיף 6.</w:t>
      </w:r>
    </w:p>
    <w:p w:rsidR="00DE5654" w:rsidRPr="004E66EB" w:rsidRDefault="00DE5654">
      <w:pPr>
        <w:pStyle w:val="P00"/>
        <w:spacing w:before="0"/>
        <w:ind w:left="0" w:right="1134"/>
        <w:rPr>
          <w:rStyle w:val="default"/>
          <w:rFonts w:cs="FrankRuehl" w:hint="cs"/>
          <w:vanish/>
          <w:sz w:val="22"/>
          <w:szCs w:val="22"/>
          <w:u w:val="single"/>
          <w:shd w:val="clear" w:color="auto" w:fill="FFFF99"/>
          <w:rtl/>
        </w:rPr>
      </w:pPr>
      <w:r w:rsidRPr="004E66EB">
        <w:rPr>
          <w:rStyle w:val="default"/>
          <w:rFonts w:cs="FrankRuehl" w:hint="cs"/>
          <w:vanish/>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ב)</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לנכה ששולמו לו, לפני הגיעו לגיל 65 בגבר או לגיל 60 באשה, תגמולים לפי סעיף 6, ישולמו, מיום הגיעו לגיל כאמור, 80% מתגמולים אלה.</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1.4.2004</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22</w:t>
      </w:r>
    </w:p>
    <w:p w:rsidR="00DE5654" w:rsidRPr="004E66EB" w:rsidRDefault="00DE5654">
      <w:pPr>
        <w:pStyle w:val="P00"/>
        <w:spacing w:before="0"/>
        <w:ind w:left="0" w:right="1134"/>
        <w:rPr>
          <w:rStyle w:val="default"/>
          <w:rFonts w:cs="FrankRuehl" w:hint="cs"/>
          <w:vanish/>
          <w:szCs w:val="20"/>
          <w:shd w:val="clear" w:color="auto" w:fill="FFFF99"/>
          <w:rtl/>
        </w:rPr>
      </w:pPr>
      <w:hyperlink r:id="rId97" w:history="1">
        <w:r w:rsidRPr="004E66EB">
          <w:rPr>
            <w:rStyle w:val="Hyperlink"/>
            <w:rFonts w:hint="cs"/>
            <w:vanish/>
            <w:szCs w:val="20"/>
            <w:shd w:val="clear" w:color="auto" w:fill="FFFF99"/>
            <w:rtl/>
          </w:rPr>
          <w:t>ס"ח תשס"ד מס' 1919</w:t>
        </w:r>
      </w:hyperlink>
      <w:r w:rsidRPr="004E66EB">
        <w:rPr>
          <w:rStyle w:val="default"/>
          <w:rFonts w:cs="FrankRuehl" w:hint="cs"/>
          <w:vanish/>
          <w:szCs w:val="20"/>
          <w:shd w:val="clear" w:color="auto" w:fill="FFFF99"/>
          <w:rtl/>
        </w:rPr>
        <w:t xml:space="preserve"> מיום 18.1.2004 עמ' 49 (</w:t>
      </w:r>
      <w:hyperlink r:id="rId98" w:history="1">
        <w:r w:rsidRPr="004E66EB">
          <w:rPr>
            <w:rStyle w:val="Hyperlink"/>
            <w:rFonts w:hint="cs"/>
            <w:vanish/>
            <w:szCs w:val="20"/>
            <w:shd w:val="clear" w:color="auto" w:fill="FFFF99"/>
            <w:rtl/>
          </w:rPr>
          <w:t>ה"ח 64</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7א.</w:t>
      </w:r>
      <w:r w:rsidRPr="004E66EB">
        <w:rPr>
          <w:rStyle w:val="default"/>
          <w:rFonts w:cs="FrankRuehl" w:hint="cs"/>
          <w:vanish/>
          <w:sz w:val="22"/>
          <w:szCs w:val="22"/>
          <w:shd w:val="clear" w:color="auto" w:fill="FFFF99"/>
          <w:rtl/>
        </w:rPr>
        <w:tab/>
        <w:t>(א)</w:t>
      </w:r>
      <w:r w:rsidRPr="004E66EB">
        <w:rPr>
          <w:rStyle w:val="default"/>
          <w:rFonts w:cs="FrankRuehl" w:hint="cs"/>
          <w:vanish/>
          <w:sz w:val="22"/>
          <w:szCs w:val="22"/>
          <w:shd w:val="clear" w:color="auto" w:fill="FFFF99"/>
          <w:rtl/>
        </w:rPr>
        <w:tab/>
        <w:t xml:space="preserve">לנכה המקבל תגמולים לפי סעיף 5 ואינו זכאי לתגמולים לפי סעיף 7 תשולם מיום הגיעו </w:t>
      </w:r>
      <w:r w:rsidRPr="004E66EB">
        <w:rPr>
          <w:rStyle w:val="default"/>
          <w:rFonts w:cs="FrankRuehl" w:hint="cs"/>
          <w:strike/>
          <w:vanish/>
          <w:sz w:val="22"/>
          <w:szCs w:val="22"/>
          <w:shd w:val="clear" w:color="auto" w:fill="FFFF99"/>
          <w:rtl/>
        </w:rPr>
        <w:t>לגיל 65, בגבר, או לגיל 60, באשה</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 xml:space="preserve">לגיל הפרישה, כמשמעותו בחוק גיל פרישה, התשס"ד-2004 (בסעיף זה </w:t>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 xml:space="preserve"> גיל הפרישה)</w:t>
      </w:r>
      <w:r w:rsidRPr="004E66EB">
        <w:rPr>
          <w:rStyle w:val="default"/>
          <w:rFonts w:cs="FrankRuehl" w:hint="cs"/>
          <w:vanish/>
          <w:sz w:val="22"/>
          <w:szCs w:val="22"/>
          <w:shd w:val="clear" w:color="auto" w:fill="FFFF99"/>
          <w:rtl/>
        </w:rPr>
        <w:t>, תוספת של 10% מתגמוליו ולא יחול עליו סעיף 6.</w:t>
      </w:r>
    </w:p>
    <w:p w:rsidR="00DE5654" w:rsidRDefault="00DE5654">
      <w:pPr>
        <w:pStyle w:val="P00"/>
        <w:spacing w:before="0"/>
        <w:ind w:left="0" w:right="1134"/>
        <w:rPr>
          <w:rStyle w:val="default"/>
          <w:rFonts w:cs="FrankRuehl" w:hint="cs"/>
          <w:sz w:val="2"/>
          <w:szCs w:val="2"/>
          <w:rtl/>
        </w:rPr>
      </w:pPr>
      <w:r w:rsidRPr="004E66EB">
        <w:rPr>
          <w:rStyle w:val="default"/>
          <w:rFonts w:cs="FrankRuehl" w:hint="cs"/>
          <w:vanish/>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ב)</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לנכה ששולמו לו, לפני הגיעו </w:t>
      </w:r>
      <w:r w:rsidRPr="004E66EB">
        <w:rPr>
          <w:rStyle w:val="default"/>
          <w:rFonts w:cs="FrankRuehl" w:hint="cs"/>
          <w:strike/>
          <w:vanish/>
          <w:sz w:val="22"/>
          <w:szCs w:val="22"/>
          <w:shd w:val="clear" w:color="auto" w:fill="FFFF99"/>
          <w:rtl/>
        </w:rPr>
        <w:t>לגיל 65 בגבר או לגיל 60 באשה</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לגיל הפרישה</w:t>
      </w:r>
      <w:r w:rsidRPr="004E66EB">
        <w:rPr>
          <w:rStyle w:val="default"/>
          <w:rFonts w:cs="FrankRuehl" w:hint="cs"/>
          <w:vanish/>
          <w:sz w:val="22"/>
          <w:szCs w:val="22"/>
          <w:shd w:val="clear" w:color="auto" w:fill="FFFF99"/>
          <w:rtl/>
        </w:rPr>
        <w:t>, תגמולים לפי סעיף 6, ישולמו, מיום הגיעו לגיל כאמור, 80% מתגמולים אלה.</w:t>
      </w:r>
      <w:bookmarkEnd w:id="54"/>
    </w:p>
    <w:p w:rsidR="00DE5654" w:rsidRDefault="00DE5654">
      <w:pPr>
        <w:pStyle w:val="P00"/>
        <w:spacing w:before="72"/>
        <w:ind w:left="0" w:right="1134"/>
        <w:rPr>
          <w:rStyle w:val="default"/>
          <w:rFonts w:cs="FrankRuehl" w:hint="cs"/>
          <w:rtl/>
        </w:rPr>
      </w:pPr>
    </w:p>
    <w:p w:rsidR="00DE5654" w:rsidRDefault="00DE5654">
      <w:pPr>
        <w:pStyle w:val="P00"/>
        <w:spacing w:before="72"/>
        <w:ind w:left="0" w:right="1134"/>
        <w:rPr>
          <w:rStyle w:val="default"/>
          <w:rFonts w:cs="FrankRuehl" w:hint="cs"/>
          <w:rtl/>
        </w:rPr>
      </w:pPr>
      <w:bookmarkStart w:id="55" w:name="Seif16"/>
      <w:bookmarkEnd w:id="55"/>
      <w:r>
        <w:rPr>
          <w:lang w:val="he-IL"/>
        </w:rPr>
        <w:pict>
          <v:rect id="_x0000_s2080" style="position:absolute;left:0;text-align:left;margin-left:464.5pt;margin-top:8.05pt;width:75.05pt;height:52.8pt;z-index:251609088" o:allowincell="f" filled="f" stroked="f" strokecolor="lime" strokeweight=".25pt">
            <v:textbox style="mso-next-textbox:#_x0000_s2080" inset="0,0,0,0">
              <w:txbxContent>
                <w:p w:rsidR="00DE5654" w:rsidRDefault="00DE5654">
                  <w:pPr>
                    <w:spacing w:line="160" w:lineRule="exact"/>
                    <w:jc w:val="left"/>
                    <w:rPr>
                      <w:rFonts w:cs="Miriam"/>
                      <w:noProof/>
                      <w:szCs w:val="18"/>
                      <w:rtl/>
                    </w:rPr>
                  </w:pPr>
                  <w:r>
                    <w:rPr>
                      <w:rFonts w:cs="Miriam"/>
                      <w:szCs w:val="18"/>
                      <w:rtl/>
                    </w:rPr>
                    <w:t>ת</w:t>
                  </w:r>
                  <w:r>
                    <w:rPr>
                      <w:rFonts w:cs="Miriam" w:hint="cs"/>
                      <w:szCs w:val="18"/>
                      <w:rtl/>
                    </w:rPr>
                    <w:t xml:space="preserve">וספת למימון </w:t>
                  </w:r>
                  <w:r>
                    <w:rPr>
                      <w:rFonts w:cs="Miriam"/>
                      <w:szCs w:val="18"/>
                      <w:rtl/>
                    </w:rPr>
                    <w:t>צ</w:t>
                  </w:r>
                  <w:r>
                    <w:rPr>
                      <w:rFonts w:cs="Miriam" w:hint="cs"/>
                      <w:szCs w:val="18"/>
                      <w:rtl/>
                    </w:rPr>
                    <w:t>רכים מיוחדים</w:t>
                  </w:r>
                </w:p>
                <w:p w:rsidR="00DE5654" w:rsidRDefault="00DE5654">
                  <w:pPr>
                    <w:spacing w:line="160" w:lineRule="exact"/>
                    <w:jc w:val="left"/>
                    <w:rPr>
                      <w:rFonts w:cs="Miriam"/>
                      <w:noProof/>
                      <w:szCs w:val="18"/>
                      <w:rtl/>
                    </w:rPr>
                  </w:pPr>
                  <w:r>
                    <w:rPr>
                      <w:rFonts w:cs="Miriam" w:hint="cs"/>
                      <w:szCs w:val="18"/>
                      <w:rtl/>
                    </w:rPr>
                    <w:t>(תיקון מס' 9)</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של"ו-1976</w:t>
                  </w:r>
                </w:p>
                <w:p w:rsidR="00DE5654" w:rsidRDefault="00DE5654">
                  <w:pPr>
                    <w:spacing w:line="160" w:lineRule="exact"/>
                    <w:jc w:val="left"/>
                    <w:rPr>
                      <w:rFonts w:cs="Miriam"/>
                      <w:noProof/>
                      <w:szCs w:val="18"/>
                      <w:rtl/>
                    </w:rPr>
                  </w:pPr>
                  <w:r>
                    <w:rPr>
                      <w:rFonts w:cs="Miriam" w:hint="cs"/>
                      <w:szCs w:val="18"/>
                      <w:rtl/>
                    </w:rPr>
                    <w:t xml:space="preserve">(תיקון מס' 11)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שמ"א-1980</w:t>
                  </w:r>
                </w:p>
              </w:txbxContent>
            </v:textbox>
            <w10:anchorlock/>
          </v:rect>
        </w:pict>
      </w:r>
      <w:r>
        <w:rPr>
          <w:rStyle w:val="big-number"/>
          <w:rFonts w:cs="Miriam"/>
          <w:rtl/>
        </w:rPr>
        <w:t>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לנכה שדרגת נכותו א</w:t>
      </w:r>
      <w:r>
        <w:rPr>
          <w:rStyle w:val="default"/>
          <w:rFonts w:cs="FrankRuehl"/>
          <w:rtl/>
        </w:rPr>
        <w:t>י</w:t>
      </w:r>
      <w:r>
        <w:rPr>
          <w:rStyle w:val="default"/>
          <w:rFonts w:cs="FrankRuehl" w:hint="cs"/>
          <w:rtl/>
        </w:rPr>
        <w:t>נה פחותה מ-40% ישולם, בנוסף לתגמולו, סכום חדשי למימון צרכים מיוחדים הנובעים מנכותו, כפי שייקבע בתקנות באישור ועדת העבודה של הכנסת.</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56" w:name="Rov129"/>
      <w:r w:rsidRPr="004E66EB">
        <w:rPr>
          <w:rStyle w:val="default"/>
          <w:rFonts w:cs="FrankRuehl" w:hint="cs"/>
          <w:vanish/>
          <w:color w:val="FF0000"/>
          <w:szCs w:val="20"/>
          <w:shd w:val="clear" w:color="auto" w:fill="FFFF99"/>
          <w:rtl/>
        </w:rPr>
        <w:t>מיום 1.4.1975</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9</w:t>
      </w:r>
    </w:p>
    <w:p w:rsidR="00DE5654" w:rsidRPr="004E66EB" w:rsidRDefault="00DE5654">
      <w:pPr>
        <w:pStyle w:val="P00"/>
        <w:spacing w:before="0"/>
        <w:ind w:left="0" w:right="1134"/>
        <w:rPr>
          <w:rStyle w:val="default"/>
          <w:rFonts w:cs="FrankRuehl" w:hint="cs"/>
          <w:vanish/>
          <w:szCs w:val="20"/>
          <w:shd w:val="clear" w:color="auto" w:fill="FFFF99"/>
          <w:rtl/>
        </w:rPr>
      </w:pPr>
      <w:hyperlink r:id="rId99" w:history="1">
        <w:r w:rsidRPr="004E66EB">
          <w:rPr>
            <w:rStyle w:val="Hyperlink"/>
            <w:rFonts w:hint="cs"/>
            <w:vanish/>
            <w:szCs w:val="20"/>
            <w:shd w:val="clear" w:color="auto" w:fill="FFFF99"/>
            <w:rtl/>
          </w:rPr>
          <w:t>ס"ח תשל"ו מס' 794</w:t>
        </w:r>
      </w:hyperlink>
      <w:r w:rsidRPr="004E66EB">
        <w:rPr>
          <w:rStyle w:val="default"/>
          <w:rFonts w:cs="FrankRuehl" w:hint="cs"/>
          <w:vanish/>
          <w:szCs w:val="20"/>
          <w:shd w:val="clear" w:color="auto" w:fill="FFFF99"/>
          <w:rtl/>
        </w:rPr>
        <w:t xml:space="preserve"> מיום 29.1.1976 עמ' 92 (</w:t>
      </w:r>
      <w:hyperlink r:id="rId100" w:history="1">
        <w:r w:rsidRPr="004E66EB">
          <w:rPr>
            <w:rStyle w:val="Hyperlink"/>
            <w:rFonts w:hint="cs"/>
            <w:vanish/>
            <w:szCs w:val="20"/>
            <w:shd w:val="clear" w:color="auto" w:fill="FFFF99"/>
            <w:rtl/>
          </w:rPr>
          <w:t>ה"ח 1196</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הוספת סעיף 7ב</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11</w:t>
      </w:r>
    </w:p>
    <w:p w:rsidR="00DE5654" w:rsidRPr="004E66EB" w:rsidRDefault="00DE5654">
      <w:pPr>
        <w:pStyle w:val="P00"/>
        <w:spacing w:before="0"/>
        <w:ind w:left="0" w:right="1134"/>
        <w:rPr>
          <w:rStyle w:val="default"/>
          <w:rFonts w:cs="FrankRuehl" w:hint="cs"/>
          <w:vanish/>
          <w:szCs w:val="20"/>
          <w:shd w:val="clear" w:color="auto" w:fill="FFFF99"/>
          <w:rtl/>
        </w:rPr>
      </w:pPr>
      <w:hyperlink r:id="rId101" w:history="1">
        <w:r w:rsidRPr="004E66EB">
          <w:rPr>
            <w:rStyle w:val="Hyperlink"/>
            <w:rFonts w:hint="cs"/>
            <w:vanish/>
            <w:szCs w:val="20"/>
            <w:shd w:val="clear" w:color="auto" w:fill="FFFF99"/>
            <w:rtl/>
          </w:rPr>
          <w:t>ס"ח תשמ"א מס' 987</w:t>
        </w:r>
      </w:hyperlink>
      <w:r w:rsidRPr="004E66EB">
        <w:rPr>
          <w:rStyle w:val="default"/>
          <w:rFonts w:cs="FrankRuehl" w:hint="cs"/>
          <w:vanish/>
          <w:szCs w:val="20"/>
          <w:shd w:val="clear" w:color="auto" w:fill="FFFF99"/>
          <w:rtl/>
        </w:rPr>
        <w:t xml:space="preserve"> מיום 7.11.1980 עמ' 11 (</w:t>
      </w:r>
      <w:hyperlink r:id="rId102" w:history="1">
        <w:r w:rsidRPr="004E66EB">
          <w:rPr>
            <w:rStyle w:val="Hyperlink"/>
            <w:rFonts w:hint="cs"/>
            <w:vanish/>
            <w:szCs w:val="20"/>
            <w:shd w:val="clear" w:color="auto" w:fill="FFFF99"/>
            <w:rtl/>
          </w:rPr>
          <w:t>ה"ח 1462</w:t>
        </w:r>
      </w:hyperlink>
      <w:r w:rsidRPr="004E66EB">
        <w:rPr>
          <w:rStyle w:val="default"/>
          <w:rFonts w:cs="FrankRuehl" w:hint="cs"/>
          <w:vanish/>
          <w:szCs w:val="20"/>
          <w:shd w:val="clear" w:color="auto" w:fill="FFFF99"/>
          <w:rtl/>
        </w:rPr>
        <w:t>)</w:t>
      </w:r>
    </w:p>
    <w:p w:rsidR="00DE5654" w:rsidRDefault="00DE5654">
      <w:pPr>
        <w:pStyle w:val="P00"/>
        <w:ind w:left="0" w:right="1134"/>
        <w:rPr>
          <w:rStyle w:val="default"/>
          <w:rFonts w:cs="FrankRuehl"/>
          <w:sz w:val="2"/>
          <w:szCs w:val="2"/>
          <w:rtl/>
        </w:rPr>
      </w:pPr>
      <w:r w:rsidRPr="004E66EB">
        <w:rPr>
          <w:rStyle w:val="default"/>
          <w:rFonts w:cs="FrankRuehl" w:hint="cs"/>
          <w:vanish/>
          <w:sz w:val="22"/>
          <w:szCs w:val="22"/>
          <w:shd w:val="clear" w:color="auto" w:fill="FFFF99"/>
          <w:rtl/>
        </w:rPr>
        <w:t>7ב.</w:t>
      </w:r>
      <w:r w:rsidRPr="004E66EB">
        <w:rPr>
          <w:rStyle w:val="default"/>
          <w:rFonts w:cs="FrankRuehl" w:hint="cs"/>
          <w:vanish/>
          <w:sz w:val="22"/>
          <w:szCs w:val="22"/>
          <w:shd w:val="clear" w:color="auto" w:fill="FFFF99"/>
          <w:rtl/>
        </w:rPr>
        <w:tab/>
        <w:t xml:space="preserve">לנכה שדרגת נכותו </w:t>
      </w:r>
      <w:r w:rsidRPr="004E66EB">
        <w:rPr>
          <w:rStyle w:val="default"/>
          <w:rFonts w:cs="FrankRuehl" w:hint="cs"/>
          <w:strike/>
          <w:vanish/>
          <w:sz w:val="22"/>
          <w:szCs w:val="22"/>
          <w:shd w:val="clear" w:color="auto" w:fill="FFFF99"/>
          <w:rtl/>
        </w:rPr>
        <w:t>א</w:t>
      </w:r>
      <w:r w:rsidRPr="004E66EB">
        <w:rPr>
          <w:rStyle w:val="default"/>
          <w:rFonts w:cs="FrankRuehl"/>
          <w:strike/>
          <w:vanish/>
          <w:sz w:val="22"/>
          <w:szCs w:val="22"/>
          <w:shd w:val="clear" w:color="auto" w:fill="FFFF99"/>
          <w:rtl/>
        </w:rPr>
        <w:t>י</w:t>
      </w:r>
      <w:r w:rsidRPr="004E66EB">
        <w:rPr>
          <w:rStyle w:val="default"/>
          <w:rFonts w:cs="FrankRuehl" w:hint="cs"/>
          <w:strike/>
          <w:vanish/>
          <w:sz w:val="22"/>
          <w:szCs w:val="22"/>
          <w:shd w:val="clear" w:color="auto" w:fill="FFFF99"/>
          <w:rtl/>
        </w:rPr>
        <w:t>נה פחותה מ-50%</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אינה פחותה מ-40%</w:t>
      </w:r>
      <w:r w:rsidRPr="004E66EB">
        <w:rPr>
          <w:rStyle w:val="default"/>
          <w:rFonts w:cs="FrankRuehl" w:hint="cs"/>
          <w:vanish/>
          <w:sz w:val="22"/>
          <w:szCs w:val="22"/>
          <w:shd w:val="clear" w:color="auto" w:fill="FFFF99"/>
          <w:rtl/>
        </w:rPr>
        <w:t xml:space="preserve"> ישולם, בנוסף לתגמולו, סכום חדשי למימון צרכים מיוחדים הנובעים מנכותו, כפי שייקבע בתקנות באישור ועדת העבודה של הכנסת.</w:t>
      </w:r>
      <w:bookmarkEnd w:id="56"/>
    </w:p>
    <w:p w:rsidR="00DE5654" w:rsidRDefault="00DE5654">
      <w:pPr>
        <w:pStyle w:val="P00"/>
        <w:spacing w:before="72"/>
        <w:ind w:left="0" w:right="1134"/>
        <w:rPr>
          <w:rStyle w:val="default"/>
          <w:rFonts w:cs="FrankRuehl"/>
          <w:rtl/>
        </w:rPr>
      </w:pPr>
    </w:p>
    <w:p w:rsidR="00DE5654" w:rsidRDefault="00DE5654">
      <w:pPr>
        <w:pStyle w:val="P00"/>
        <w:spacing w:before="72"/>
        <w:ind w:left="0" w:right="1134"/>
        <w:rPr>
          <w:rStyle w:val="default"/>
          <w:rFonts w:cs="FrankRuehl" w:hint="cs"/>
          <w:rtl/>
        </w:rPr>
      </w:pPr>
      <w:bookmarkStart w:id="57" w:name="Seif17"/>
      <w:bookmarkEnd w:id="57"/>
      <w:r>
        <w:rPr>
          <w:lang w:val="he-IL"/>
        </w:rPr>
        <w:pict>
          <v:rect id="_x0000_s2081" style="position:absolute;left:0;text-align:left;margin-left:464.5pt;margin-top:8.05pt;width:75.05pt;height:81.4pt;z-index:251610112" o:allowincell="f" filled="f" stroked="f" strokecolor="lime" strokeweight=".25pt">
            <v:textbox style="mso-next-textbox:#_x0000_s2081" inset="0,0,0,0">
              <w:txbxContent>
                <w:p w:rsidR="00DE5654" w:rsidRDefault="00DE5654">
                  <w:pPr>
                    <w:spacing w:line="160" w:lineRule="exact"/>
                    <w:jc w:val="left"/>
                    <w:rPr>
                      <w:rFonts w:cs="Miriam"/>
                      <w:szCs w:val="18"/>
                      <w:rtl/>
                    </w:rPr>
                  </w:pPr>
                  <w:r>
                    <w:rPr>
                      <w:rFonts w:cs="Miriam"/>
                      <w:szCs w:val="18"/>
                      <w:rtl/>
                    </w:rPr>
                    <w:t>ת</w:t>
                  </w:r>
                  <w:r>
                    <w:rPr>
                      <w:rFonts w:cs="Miriam" w:hint="cs"/>
                      <w:szCs w:val="18"/>
                      <w:rtl/>
                    </w:rPr>
                    <w:t xml:space="preserve">וספת לנכה </w:t>
                  </w:r>
                  <w:r>
                    <w:rPr>
                      <w:rFonts w:cs="Miriam"/>
                      <w:szCs w:val="18"/>
                      <w:rtl/>
                    </w:rPr>
                    <w:t>ב</w:t>
                  </w:r>
                  <w:r>
                    <w:rPr>
                      <w:rFonts w:cs="Miriam" w:hint="cs"/>
                      <w:szCs w:val="18"/>
                      <w:rtl/>
                    </w:rPr>
                    <w:t xml:space="preserve">גיל 55 ויותר </w:t>
                  </w:r>
                </w:p>
                <w:p w:rsidR="00DE5654" w:rsidRDefault="00DE5654">
                  <w:pPr>
                    <w:spacing w:line="160" w:lineRule="exact"/>
                    <w:jc w:val="left"/>
                    <w:rPr>
                      <w:rFonts w:cs="Miriam"/>
                      <w:noProof/>
                      <w:szCs w:val="18"/>
                      <w:rtl/>
                    </w:rPr>
                  </w:pPr>
                  <w:r>
                    <w:rPr>
                      <w:rFonts w:cs="Miriam" w:hint="cs"/>
                      <w:szCs w:val="18"/>
                      <w:rtl/>
                    </w:rPr>
                    <w:t>(תיקון מס' 13) תשמ"ד-1984</w:t>
                  </w:r>
                </w:p>
                <w:p w:rsidR="00DE5654" w:rsidRDefault="00DE5654">
                  <w:pPr>
                    <w:spacing w:line="160" w:lineRule="exact"/>
                    <w:jc w:val="left"/>
                    <w:rPr>
                      <w:rFonts w:cs="Miriam"/>
                      <w:noProof/>
                      <w:szCs w:val="18"/>
                      <w:rtl/>
                    </w:rPr>
                  </w:pPr>
                  <w:r>
                    <w:rPr>
                      <w:rFonts w:cs="Miriam" w:hint="cs"/>
                      <w:szCs w:val="18"/>
                      <w:rtl/>
                    </w:rPr>
                    <w:t>(תיקון מס' 14)</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ש"ן-1989</w:t>
                  </w:r>
                </w:p>
                <w:p w:rsidR="00DE5654" w:rsidRDefault="00DE5654">
                  <w:pPr>
                    <w:spacing w:line="160" w:lineRule="exact"/>
                    <w:jc w:val="left"/>
                    <w:rPr>
                      <w:rFonts w:cs="Miriam"/>
                      <w:szCs w:val="18"/>
                      <w:rtl/>
                    </w:rPr>
                  </w:pPr>
                  <w:r>
                    <w:rPr>
                      <w:rFonts w:cs="Miriam" w:hint="cs"/>
                      <w:szCs w:val="18"/>
                      <w:rtl/>
                    </w:rPr>
                    <w:t xml:space="preserve">(תיקון מס' 16)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שנ"ב-1991</w:t>
                  </w:r>
                </w:p>
                <w:p w:rsidR="00DE5654" w:rsidRDefault="00DE5654">
                  <w:pPr>
                    <w:spacing w:line="160" w:lineRule="exact"/>
                    <w:jc w:val="left"/>
                    <w:rPr>
                      <w:rFonts w:cs="Miriam"/>
                      <w:szCs w:val="18"/>
                      <w:rtl/>
                    </w:rPr>
                  </w:pPr>
                  <w:r>
                    <w:rPr>
                      <w:rFonts w:cs="Miriam" w:hint="cs"/>
                      <w:szCs w:val="18"/>
                      <w:rtl/>
                    </w:rPr>
                    <w:t xml:space="preserve">(תיקון מס' 18)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שנ"ז-199</w:t>
                  </w:r>
                  <w:r>
                    <w:rPr>
                      <w:rFonts w:cs="Miriam"/>
                      <w:szCs w:val="18"/>
                      <w:rtl/>
                    </w:rPr>
                    <w:t>7</w:t>
                  </w:r>
                </w:p>
              </w:txbxContent>
            </v:textbox>
            <w10:anchorlock/>
          </v:rect>
        </w:pict>
      </w:r>
      <w:r>
        <w:rPr>
          <w:rStyle w:val="big-number"/>
          <w:rFonts w:cs="Miriam"/>
          <w:rtl/>
        </w:rPr>
        <w:t>7</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נכה בן 55 שנים או יותר, שדרגת נכותו אינה פחותה מ-50%, תשולם לו תוספת לתגמוליו בהתאם לגילו, בשיעורים ובתנאים שייקבעו בתקנות.</w:t>
      </w:r>
    </w:p>
    <w:p w:rsidR="00DE5654" w:rsidRDefault="00DE5654">
      <w:pPr>
        <w:pStyle w:val="P00"/>
        <w:spacing w:before="72"/>
        <w:ind w:left="0" w:right="1134"/>
        <w:rPr>
          <w:rStyle w:val="default"/>
          <w:rFonts w:cs="FrankRuehl" w:hint="cs"/>
          <w:rtl/>
        </w:rPr>
      </w:pPr>
    </w:p>
    <w:p w:rsidR="00DE5654" w:rsidRDefault="00DE5654">
      <w:pPr>
        <w:pStyle w:val="P00"/>
        <w:spacing w:before="72"/>
        <w:ind w:left="0" w:right="1134"/>
        <w:rPr>
          <w:rStyle w:val="default"/>
          <w:rFonts w:cs="FrankRuehl" w:hint="cs"/>
          <w:rtl/>
        </w:rPr>
      </w:pPr>
    </w:p>
    <w:p w:rsidR="00DE5654" w:rsidRDefault="00DE5654">
      <w:pPr>
        <w:pStyle w:val="P00"/>
        <w:spacing w:before="72"/>
        <w:ind w:left="0" w:right="1134"/>
        <w:rPr>
          <w:rStyle w:val="default"/>
          <w:rFonts w:cs="FrankRuehl"/>
          <w:rtl/>
        </w:rPr>
      </w:pPr>
    </w:p>
    <w:p w:rsidR="00DE5654" w:rsidRDefault="00DE5654">
      <w:pPr>
        <w:pStyle w:val="P00"/>
        <w:spacing w:before="72"/>
        <w:ind w:left="0" w:right="1134"/>
        <w:rPr>
          <w:rStyle w:val="default"/>
          <w:rFonts w:cs="FrankRuehl"/>
          <w:rtl/>
        </w:rPr>
      </w:pPr>
      <w:r>
        <w:rPr>
          <w:rtl/>
          <w:lang w:val="he-IL"/>
        </w:rPr>
        <w:pict>
          <v:shape id="_x0000_s2200" type="#_x0000_t202" style="position:absolute;left:0;text-align:left;margin-left:470.25pt;margin-top:7.1pt;width:1in;height:16.8pt;z-index:251707392" filled="f" stroked="f">
            <v:textbox inset="1mm,0,1mm,0">
              <w:txbxContent>
                <w:p w:rsidR="00DE5654" w:rsidRDefault="00DE5654">
                  <w:pPr>
                    <w:spacing w:line="160" w:lineRule="exact"/>
                    <w:jc w:val="left"/>
                    <w:rPr>
                      <w:rFonts w:cs="Miriam"/>
                      <w:noProof/>
                      <w:szCs w:val="18"/>
                      <w:rtl/>
                    </w:rPr>
                  </w:pPr>
                  <w:r>
                    <w:rPr>
                      <w:rFonts w:cs="Miriam" w:hint="cs"/>
                      <w:szCs w:val="18"/>
                      <w:rtl/>
                    </w:rPr>
                    <w:t>(תיקון מס' 14)</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ש"ן-1989</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נכה בן 55 שנים או יותר שדרגת נכותו היא 100% מיוחדת שנקבעה על פי כללים שפורטו בתקנות, תשולם לו תוספת לתגמוליו בהתא</w:t>
      </w:r>
      <w:r>
        <w:rPr>
          <w:rStyle w:val="default"/>
          <w:rFonts w:cs="FrankRuehl"/>
          <w:rtl/>
        </w:rPr>
        <w:t>ם</w:t>
      </w:r>
      <w:r>
        <w:rPr>
          <w:rStyle w:val="default"/>
          <w:rFonts w:cs="FrankRuehl" w:hint="cs"/>
          <w:rtl/>
        </w:rPr>
        <w:t xml:space="preserve"> לגילו, בשיעורים ובתנאים שייקבעו בתקנות.</w:t>
      </w:r>
    </w:p>
    <w:p w:rsidR="00DE5654" w:rsidRDefault="00DE5654">
      <w:pPr>
        <w:pStyle w:val="P00"/>
        <w:spacing w:before="72"/>
        <w:ind w:left="0" w:right="1134"/>
        <w:rPr>
          <w:rStyle w:val="default"/>
          <w:rFonts w:cs="FrankRuehl"/>
          <w:rtl/>
        </w:rPr>
      </w:pPr>
      <w:r>
        <w:rPr>
          <w:lang w:val="he-IL"/>
        </w:rPr>
        <w:pict>
          <v:rect id="_x0000_s2082" style="position:absolute;left:0;text-align:left;margin-left:464.35pt;margin-top:7.1pt;width:75.05pt;height:20pt;z-index:251611136" o:allowincell="f" filled="f" stroked="f" strokecolor="lime" strokeweight=".25pt">
            <v:textbox style="mso-next-textbox:#_x0000_s2082" inset="0,0,0,0">
              <w:txbxContent>
                <w:p w:rsidR="00DE5654" w:rsidRDefault="00DE5654">
                  <w:pPr>
                    <w:spacing w:line="160" w:lineRule="exact"/>
                    <w:jc w:val="left"/>
                    <w:rPr>
                      <w:rFonts w:cs="Miriam"/>
                      <w:noProof/>
                      <w:szCs w:val="18"/>
                      <w:rtl/>
                    </w:rPr>
                  </w:pPr>
                  <w:r>
                    <w:rPr>
                      <w:rFonts w:cs="Miriam" w:hint="cs"/>
                      <w:szCs w:val="18"/>
                      <w:rtl/>
                    </w:rPr>
                    <w:t>(תיקון מס</w:t>
                  </w:r>
                  <w:r>
                    <w:rPr>
                      <w:rFonts w:cs="Miriam"/>
                      <w:szCs w:val="18"/>
                      <w:rtl/>
                    </w:rPr>
                    <w:t xml:space="preserve">' 20) </w:t>
                  </w:r>
                  <w:r>
                    <w:rPr>
                      <w:rFonts w:cs="Miriam" w:hint="cs"/>
                      <w:szCs w:val="18"/>
                      <w:rtl/>
                    </w:rPr>
                    <w:t>תשנ"ט-1999</w:t>
                  </w:r>
                </w:p>
              </w:txbxContent>
            </v:textbox>
            <w10:anchorlock/>
          </v:rect>
        </w:pict>
      </w:r>
      <w:r>
        <w:rPr>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נכה בן 57 שנים או יותר, שדרגת נכותו היא מ-40% עד 49%, תשולם לו תוספת לתגמוליו, בהתאם לגילו, בשיעורים ובתנאים שייקבעו בתקנות.</w:t>
      </w:r>
    </w:p>
    <w:p w:rsidR="00DE5654" w:rsidRDefault="00DE5654">
      <w:pPr>
        <w:pStyle w:val="P00"/>
        <w:spacing w:before="72"/>
        <w:ind w:left="0" w:right="1134"/>
        <w:rPr>
          <w:rStyle w:val="default"/>
          <w:rFonts w:cs="FrankRuehl" w:hint="cs"/>
          <w:rtl/>
        </w:rPr>
      </w:pPr>
      <w:r>
        <w:rPr>
          <w:rtl/>
          <w:lang w:val="he-IL"/>
        </w:rPr>
        <w:pict>
          <v:shape id="_x0000_s2201" type="#_x0000_t202" style="position:absolute;left:0;text-align:left;margin-left:470.25pt;margin-top:7.1pt;width:1in;height:22.4pt;z-index:251708416" filled="f" stroked="f">
            <v:textbox inset="1mm,0,1mm,0">
              <w:txbxContent>
                <w:p w:rsidR="00DE5654" w:rsidRDefault="00DE5654">
                  <w:pPr>
                    <w:spacing w:line="160" w:lineRule="exact"/>
                    <w:jc w:val="left"/>
                    <w:rPr>
                      <w:rFonts w:cs="Miriam"/>
                      <w:noProof/>
                      <w:szCs w:val="18"/>
                      <w:rtl/>
                    </w:rPr>
                  </w:pPr>
                  <w:r>
                    <w:rPr>
                      <w:rFonts w:cs="Miriam" w:hint="cs"/>
                      <w:szCs w:val="18"/>
                      <w:rtl/>
                    </w:rPr>
                    <w:t>(תיקון מס' 14)</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ש"ן-1989</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תקנות לפי סעיף זה טעונות אישור ועדת העבודה והרו</w:t>
      </w:r>
      <w:r>
        <w:rPr>
          <w:rStyle w:val="default"/>
          <w:rFonts w:cs="FrankRuehl"/>
          <w:rtl/>
        </w:rPr>
        <w:t>ו</w:t>
      </w:r>
      <w:r>
        <w:rPr>
          <w:rStyle w:val="default"/>
          <w:rFonts w:cs="FrankRuehl" w:hint="cs"/>
          <w:rtl/>
        </w:rPr>
        <w:t>חה של הכנסת.</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58" w:name="Rov142"/>
      <w:r w:rsidRPr="004E66EB">
        <w:rPr>
          <w:rStyle w:val="default"/>
          <w:rFonts w:cs="FrankRuehl" w:hint="cs"/>
          <w:vanish/>
          <w:color w:val="FF0000"/>
          <w:szCs w:val="20"/>
          <w:shd w:val="clear" w:color="auto" w:fill="FFFF99"/>
          <w:rtl/>
        </w:rPr>
        <w:t>מיום 1.4.1984</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13</w:t>
      </w:r>
    </w:p>
    <w:p w:rsidR="00DE5654" w:rsidRPr="004E66EB" w:rsidRDefault="00DE5654">
      <w:pPr>
        <w:pStyle w:val="P00"/>
        <w:spacing w:before="0"/>
        <w:ind w:left="0" w:right="1134"/>
        <w:rPr>
          <w:rStyle w:val="default"/>
          <w:rFonts w:cs="FrankRuehl" w:hint="cs"/>
          <w:vanish/>
          <w:szCs w:val="20"/>
          <w:shd w:val="clear" w:color="auto" w:fill="FFFF99"/>
          <w:rtl/>
        </w:rPr>
      </w:pPr>
      <w:hyperlink r:id="rId103" w:history="1">
        <w:r w:rsidRPr="004E66EB">
          <w:rPr>
            <w:rStyle w:val="Hyperlink"/>
            <w:rFonts w:hint="cs"/>
            <w:vanish/>
            <w:szCs w:val="20"/>
            <w:shd w:val="clear" w:color="auto" w:fill="FFFF99"/>
            <w:rtl/>
          </w:rPr>
          <w:t>ס"ח תשמ"ד מס' 1117</w:t>
        </w:r>
      </w:hyperlink>
      <w:r w:rsidRPr="004E66EB">
        <w:rPr>
          <w:rStyle w:val="default"/>
          <w:rFonts w:cs="FrankRuehl" w:hint="cs"/>
          <w:vanish/>
          <w:szCs w:val="20"/>
          <w:shd w:val="clear" w:color="auto" w:fill="FFFF99"/>
          <w:rtl/>
        </w:rPr>
        <w:t xml:space="preserve"> מיום 24.5.1984 עמ' 140 (</w:t>
      </w:r>
      <w:hyperlink r:id="rId104" w:history="1">
        <w:r w:rsidRPr="004E66EB">
          <w:rPr>
            <w:rStyle w:val="Hyperlink"/>
            <w:rFonts w:hint="cs"/>
            <w:vanish/>
            <w:szCs w:val="20"/>
            <w:shd w:val="clear" w:color="auto" w:fill="FFFF99"/>
            <w:rtl/>
          </w:rPr>
          <w:t>ה"ח 1643</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הוספת סעיף 7ג</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1.1.1990</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14</w:t>
      </w:r>
    </w:p>
    <w:p w:rsidR="00DE5654" w:rsidRPr="004E66EB" w:rsidRDefault="00DE5654">
      <w:pPr>
        <w:pStyle w:val="P00"/>
        <w:spacing w:before="0"/>
        <w:ind w:left="0" w:right="1134"/>
        <w:rPr>
          <w:rStyle w:val="default"/>
          <w:rFonts w:cs="FrankRuehl" w:hint="cs"/>
          <w:vanish/>
          <w:szCs w:val="20"/>
          <w:shd w:val="clear" w:color="auto" w:fill="FFFF99"/>
          <w:rtl/>
        </w:rPr>
      </w:pPr>
      <w:hyperlink r:id="rId105" w:history="1">
        <w:r w:rsidRPr="004E66EB">
          <w:rPr>
            <w:rStyle w:val="Hyperlink"/>
            <w:rFonts w:hint="cs"/>
            <w:vanish/>
            <w:szCs w:val="20"/>
            <w:shd w:val="clear" w:color="auto" w:fill="FFFF99"/>
            <w:rtl/>
          </w:rPr>
          <w:t>ס"ח תש"ן מס' 1293</w:t>
        </w:r>
      </w:hyperlink>
      <w:r w:rsidRPr="004E66EB">
        <w:rPr>
          <w:rStyle w:val="default"/>
          <w:rFonts w:cs="FrankRuehl" w:hint="cs"/>
          <w:vanish/>
          <w:szCs w:val="20"/>
          <w:shd w:val="clear" w:color="auto" w:fill="FFFF99"/>
          <w:rtl/>
        </w:rPr>
        <w:t xml:space="preserve"> מיום 14.12.1989 עמ' 20 (</w:t>
      </w:r>
      <w:hyperlink r:id="rId106" w:history="1">
        <w:r w:rsidRPr="004E66EB">
          <w:rPr>
            <w:rStyle w:val="Hyperlink"/>
            <w:rFonts w:hint="cs"/>
            <w:vanish/>
            <w:szCs w:val="20"/>
            <w:shd w:val="clear" w:color="auto" w:fill="FFFF99"/>
            <w:rtl/>
          </w:rPr>
          <w:t>ה"ח 1893</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7ג.</w:t>
      </w:r>
      <w:r w:rsidRPr="004E66EB">
        <w:rPr>
          <w:rStyle w:val="default"/>
          <w:rFonts w:cs="FrankRuehl" w:hint="cs"/>
          <w:vanish/>
          <w:sz w:val="22"/>
          <w:szCs w:val="22"/>
          <w:shd w:val="clear" w:color="auto" w:fill="FFFF99"/>
          <w:rtl/>
        </w:rPr>
        <w:tab/>
      </w:r>
      <w:r w:rsidRPr="004E66EB">
        <w:rPr>
          <w:rStyle w:val="default"/>
          <w:rFonts w:cs="FrankRuehl" w:hint="cs"/>
          <w:vanish/>
          <w:sz w:val="22"/>
          <w:szCs w:val="22"/>
          <w:u w:val="single"/>
          <w:shd w:val="clear" w:color="auto" w:fill="FFFF99"/>
          <w:rtl/>
        </w:rPr>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נכה בן 55 שנים או יותר, שדרגת נכותו אינה פחותה מ-50%, והיא נכות משולבת של תיפקודי היציבה וההליכה, מסוג שנקבע בתקנות, תשולם לו תוספת לתגמוליו בהתאם לגילו, בשיעורים ובתנאים שייקבעו בתקנות, ובלבד שסך כל תגמוליו עם התוספות לפי חוק זה, למעט לפי סעיף 7א(א) ולפי סעיף 7(ד), לא תעלה על השכר הקובע.</w:t>
      </w:r>
    </w:p>
    <w:p w:rsidR="00DE5654" w:rsidRPr="004E66EB" w:rsidRDefault="00DE5654">
      <w:pPr>
        <w:pStyle w:val="P00"/>
        <w:spacing w:before="0"/>
        <w:ind w:left="0" w:right="1134"/>
        <w:rPr>
          <w:rStyle w:val="default"/>
          <w:rFonts w:cs="FrankRuehl"/>
          <w:vanish/>
          <w:sz w:val="22"/>
          <w:szCs w:val="22"/>
          <w:u w:val="single"/>
          <w:shd w:val="clear" w:color="auto" w:fill="FFFF99"/>
          <w:rtl/>
        </w:rPr>
      </w:pPr>
      <w:r w:rsidRPr="004E66EB">
        <w:rPr>
          <w:vanish/>
          <w:sz w:val="22"/>
          <w:szCs w:val="22"/>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ב)</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נכה בן 55 שנים או יותר שדרגת נכותו היא 100% מיוחדת שנקבעה על פי כללים שפורטו בתקנות, תשולם לו תוספת לתגמוליו בהתא</w:t>
      </w:r>
      <w:r w:rsidRPr="004E66EB">
        <w:rPr>
          <w:rStyle w:val="default"/>
          <w:rFonts w:cs="FrankRuehl"/>
          <w:vanish/>
          <w:sz w:val="22"/>
          <w:szCs w:val="22"/>
          <w:u w:val="single"/>
          <w:shd w:val="clear" w:color="auto" w:fill="FFFF99"/>
          <w:rtl/>
        </w:rPr>
        <w:t>ם</w:t>
      </w:r>
      <w:r w:rsidRPr="004E66EB">
        <w:rPr>
          <w:rStyle w:val="default"/>
          <w:rFonts w:cs="FrankRuehl" w:hint="cs"/>
          <w:vanish/>
          <w:sz w:val="22"/>
          <w:szCs w:val="22"/>
          <w:u w:val="single"/>
          <w:shd w:val="clear" w:color="auto" w:fill="FFFF99"/>
          <w:rtl/>
        </w:rPr>
        <w:t xml:space="preserve"> לגילו, בשיעורים ובתנאים שייקבעו בתקנות.</w:t>
      </w:r>
    </w:p>
    <w:p w:rsidR="00DE5654" w:rsidRPr="004E66EB" w:rsidRDefault="00DE5654">
      <w:pPr>
        <w:pStyle w:val="P00"/>
        <w:spacing w:before="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vanish/>
          <w:sz w:val="22"/>
          <w:szCs w:val="22"/>
          <w:u w:val="single"/>
          <w:shd w:val="clear" w:color="auto" w:fill="FFFF99"/>
          <w:rtl/>
        </w:rPr>
        <w:t>(ג)</w:t>
      </w:r>
      <w:r w:rsidRPr="004E66EB">
        <w:rPr>
          <w:rStyle w:val="default"/>
          <w:rFonts w:cs="FrankRuehl" w:hint="cs"/>
          <w:vanish/>
          <w:sz w:val="22"/>
          <w:szCs w:val="22"/>
          <w:shd w:val="clear" w:color="auto" w:fill="FFFF99"/>
          <w:rtl/>
        </w:rPr>
        <w:tab/>
        <w:t>תקנות לפי סעיף זה טעונות אישור ועדת העבודה והרווחה של הכנסת.</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27.11.1991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16</w:t>
      </w:r>
    </w:p>
    <w:p w:rsidR="00DE5654" w:rsidRPr="004E66EB" w:rsidRDefault="00DE5654">
      <w:pPr>
        <w:pStyle w:val="P00"/>
        <w:spacing w:before="0"/>
        <w:ind w:left="0" w:right="1134"/>
        <w:rPr>
          <w:rStyle w:val="default"/>
          <w:rFonts w:cs="FrankRuehl" w:hint="cs"/>
          <w:vanish/>
          <w:szCs w:val="20"/>
          <w:shd w:val="clear" w:color="auto" w:fill="FFFF99"/>
          <w:rtl/>
        </w:rPr>
      </w:pPr>
      <w:hyperlink r:id="rId107" w:history="1">
        <w:r w:rsidRPr="004E66EB">
          <w:rPr>
            <w:rStyle w:val="Hyperlink"/>
            <w:rFonts w:hint="cs"/>
            <w:vanish/>
            <w:szCs w:val="20"/>
            <w:shd w:val="clear" w:color="auto" w:fill="FFFF99"/>
            <w:rtl/>
          </w:rPr>
          <w:t>ס"ח תשנ"ב מס' 1372</w:t>
        </w:r>
      </w:hyperlink>
      <w:r w:rsidRPr="004E66EB">
        <w:rPr>
          <w:rStyle w:val="default"/>
          <w:rFonts w:cs="FrankRuehl" w:hint="cs"/>
          <w:vanish/>
          <w:szCs w:val="20"/>
          <w:shd w:val="clear" w:color="auto" w:fill="FFFF99"/>
          <w:rtl/>
        </w:rPr>
        <w:t xml:space="preserve"> מיום 27.11.1991 עמ' 18 (</w:t>
      </w:r>
      <w:hyperlink r:id="rId108" w:history="1">
        <w:r w:rsidRPr="004E66EB">
          <w:rPr>
            <w:rStyle w:val="Hyperlink"/>
            <w:rFonts w:hint="cs"/>
            <w:vanish/>
            <w:szCs w:val="20"/>
            <w:shd w:val="clear" w:color="auto" w:fill="FFFF99"/>
            <w:rtl/>
          </w:rPr>
          <w:t>ה"ח 2049</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ab/>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נכה בן 55 שנים או יותר, שדרגת נכותו אינה פחותה מ-50%, </w:t>
      </w:r>
      <w:r w:rsidRPr="004E66EB">
        <w:rPr>
          <w:rStyle w:val="default"/>
          <w:rFonts w:cs="FrankRuehl" w:hint="cs"/>
          <w:strike/>
          <w:vanish/>
          <w:sz w:val="22"/>
          <w:szCs w:val="22"/>
          <w:shd w:val="clear" w:color="auto" w:fill="FFFF99"/>
          <w:rtl/>
        </w:rPr>
        <w:t>והיא נכות משולבת של תיפקודי היציבה וההליכה, מסוג שנקבע בתקנות,</w:t>
      </w:r>
      <w:r w:rsidRPr="004E66EB">
        <w:rPr>
          <w:rStyle w:val="default"/>
          <w:rFonts w:cs="FrankRuehl" w:hint="cs"/>
          <w:vanish/>
          <w:sz w:val="22"/>
          <w:szCs w:val="22"/>
          <w:shd w:val="clear" w:color="auto" w:fill="FFFF99"/>
          <w:rtl/>
        </w:rPr>
        <w:t xml:space="preserve"> תשולם לו תוספת לתגמוליו בהתאם לגילו, בשיעורים ובתנאים שייקבעו בתקנות, ובלבד שסך כל תגמוליו עם התוספות לפי חוק זה, למעט לפי סעיף 7א(א) ולפי סעיף 7(ד), לא תעלה על השכר הקובע.</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20.3.1997</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18</w:t>
      </w:r>
    </w:p>
    <w:p w:rsidR="00DE5654" w:rsidRPr="004E66EB" w:rsidRDefault="00DE5654">
      <w:pPr>
        <w:pStyle w:val="P00"/>
        <w:spacing w:before="0"/>
        <w:ind w:left="0" w:right="1134"/>
        <w:rPr>
          <w:rStyle w:val="default"/>
          <w:rFonts w:cs="FrankRuehl" w:hint="cs"/>
          <w:vanish/>
          <w:szCs w:val="20"/>
          <w:shd w:val="clear" w:color="auto" w:fill="FFFF99"/>
          <w:rtl/>
        </w:rPr>
      </w:pPr>
      <w:hyperlink r:id="rId109" w:history="1">
        <w:r w:rsidRPr="004E66EB">
          <w:rPr>
            <w:rStyle w:val="Hyperlink"/>
            <w:rFonts w:hint="cs"/>
            <w:vanish/>
            <w:szCs w:val="20"/>
            <w:shd w:val="clear" w:color="auto" w:fill="FFFF99"/>
            <w:rtl/>
          </w:rPr>
          <w:t>ס"ח תשנ"ז מס' 1617</w:t>
        </w:r>
      </w:hyperlink>
      <w:r w:rsidRPr="004E66EB">
        <w:rPr>
          <w:rStyle w:val="default"/>
          <w:rFonts w:cs="FrankRuehl" w:hint="cs"/>
          <w:vanish/>
          <w:szCs w:val="20"/>
          <w:shd w:val="clear" w:color="auto" w:fill="FFFF99"/>
          <w:rtl/>
        </w:rPr>
        <w:t xml:space="preserve"> מיום 20.3.1997 עמ' 90 (</w:t>
      </w:r>
      <w:hyperlink r:id="rId110" w:history="1">
        <w:r w:rsidRPr="004E66EB">
          <w:rPr>
            <w:rStyle w:val="Hyperlink"/>
            <w:rFonts w:hint="cs"/>
            <w:vanish/>
            <w:szCs w:val="20"/>
            <w:shd w:val="clear" w:color="auto" w:fill="FFFF99"/>
            <w:rtl/>
          </w:rPr>
          <w:t>ה"ח 2223</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ab/>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נכה בן 55 שנים או יותר, שדרגת נכותו אינה פחותה מ-50%, תשולם לו תוספת לתגמוליו בהתאם לגילו, בשיעורים ובתנאים שייקבעו בתקנות</w:t>
      </w:r>
      <w:r w:rsidRPr="004E66EB">
        <w:rPr>
          <w:rStyle w:val="default"/>
          <w:rFonts w:cs="FrankRuehl" w:hint="cs"/>
          <w:strike/>
          <w:vanish/>
          <w:sz w:val="22"/>
          <w:szCs w:val="22"/>
          <w:shd w:val="clear" w:color="auto" w:fill="FFFF99"/>
          <w:rtl/>
        </w:rPr>
        <w:t>, ובלבד שסך כל תגמוליו עם התוספות לפי חוק זה, למעט לפי סעיף 7א(א) ולפי סעיף 7(ד), לא תעלה על השכר הקובע</w:t>
      </w:r>
      <w:r w:rsidRPr="004E66EB">
        <w:rPr>
          <w:rStyle w:val="default"/>
          <w:rFonts w:cs="FrankRuehl" w:hint="cs"/>
          <w:vanish/>
          <w:sz w:val="22"/>
          <w:szCs w:val="22"/>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1.1.1998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20</w:t>
      </w:r>
    </w:p>
    <w:p w:rsidR="00DE5654" w:rsidRPr="004E66EB" w:rsidRDefault="00DE5654">
      <w:pPr>
        <w:pStyle w:val="P00"/>
        <w:spacing w:before="0"/>
        <w:ind w:left="0" w:right="1134"/>
        <w:rPr>
          <w:rStyle w:val="default"/>
          <w:rFonts w:cs="FrankRuehl" w:hint="cs"/>
          <w:vanish/>
          <w:szCs w:val="20"/>
          <w:shd w:val="clear" w:color="auto" w:fill="FFFF99"/>
          <w:rtl/>
        </w:rPr>
      </w:pPr>
      <w:hyperlink r:id="rId111" w:history="1">
        <w:r w:rsidRPr="004E66EB">
          <w:rPr>
            <w:rStyle w:val="Hyperlink"/>
            <w:rFonts w:hint="cs"/>
            <w:vanish/>
            <w:szCs w:val="20"/>
            <w:shd w:val="clear" w:color="auto" w:fill="FFFF99"/>
            <w:rtl/>
          </w:rPr>
          <w:t>ס"ח תשנ"ט מס' 1705</w:t>
        </w:r>
      </w:hyperlink>
      <w:r w:rsidRPr="004E66EB">
        <w:rPr>
          <w:rStyle w:val="default"/>
          <w:rFonts w:cs="FrankRuehl" w:hint="cs"/>
          <w:vanish/>
          <w:szCs w:val="20"/>
          <w:shd w:val="clear" w:color="auto" w:fill="FFFF99"/>
          <w:rtl/>
        </w:rPr>
        <w:t xml:space="preserve"> מיום 2.3.1999 עמ' 118 (</w:t>
      </w:r>
      <w:hyperlink r:id="rId112" w:history="1">
        <w:r w:rsidRPr="004E66EB">
          <w:rPr>
            <w:rStyle w:val="Hyperlink"/>
            <w:rFonts w:hint="cs"/>
            <w:vanish/>
            <w:szCs w:val="20"/>
            <w:shd w:val="clear" w:color="auto" w:fill="FFFF99"/>
            <w:rtl/>
          </w:rPr>
          <w:t>ה"ח 2761</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קטן 7ג(ב1)</w:t>
      </w:r>
      <w:bookmarkEnd w:id="58"/>
    </w:p>
    <w:p w:rsidR="00DE5654" w:rsidRDefault="00DE5654" w:rsidP="009140D0">
      <w:pPr>
        <w:pStyle w:val="P00"/>
        <w:spacing w:before="72"/>
        <w:ind w:left="0" w:right="1134"/>
        <w:rPr>
          <w:rStyle w:val="default"/>
          <w:rFonts w:cs="FrankRuehl" w:hint="cs"/>
          <w:rtl/>
        </w:rPr>
      </w:pPr>
      <w:bookmarkStart w:id="59" w:name="Seif18"/>
      <w:bookmarkEnd w:id="59"/>
      <w:r>
        <w:rPr>
          <w:lang w:val="he-IL"/>
        </w:rPr>
        <w:pict>
          <v:rect id="_x0000_s2083" style="position:absolute;left:0;text-align:left;margin-left:464.5pt;margin-top:8.05pt;width:75.05pt;height:49.45pt;z-index:251612160"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ת</w:t>
                  </w:r>
                  <w:r>
                    <w:rPr>
                      <w:rFonts w:cs="Miriam" w:hint="cs"/>
                      <w:szCs w:val="18"/>
                      <w:rtl/>
                    </w:rPr>
                    <w:t xml:space="preserve">וספת מיוחדת </w:t>
                  </w:r>
                  <w:r>
                    <w:rPr>
                      <w:rFonts w:cs="Miriam"/>
                      <w:szCs w:val="18"/>
                      <w:rtl/>
                    </w:rPr>
                    <w:t>ע</w:t>
                  </w:r>
                  <w:r>
                    <w:rPr>
                      <w:rFonts w:cs="Miriam" w:hint="cs"/>
                      <w:szCs w:val="18"/>
                      <w:rtl/>
                    </w:rPr>
                    <w:t xml:space="preserve">קב פרישה </w:t>
                  </w:r>
                  <w:r>
                    <w:rPr>
                      <w:rFonts w:cs="Miriam"/>
                      <w:szCs w:val="18"/>
                      <w:rtl/>
                    </w:rPr>
                    <w:t>מ</w:t>
                  </w:r>
                  <w:r>
                    <w:rPr>
                      <w:rFonts w:cs="Miriam" w:hint="cs"/>
                      <w:szCs w:val="18"/>
                      <w:rtl/>
                    </w:rPr>
                    <w:t>וקדמת</w:t>
                  </w:r>
                </w:p>
                <w:p w:rsidR="00DE5654" w:rsidRDefault="00DE5654">
                  <w:pPr>
                    <w:spacing w:line="160" w:lineRule="exact"/>
                    <w:jc w:val="left"/>
                    <w:rPr>
                      <w:rFonts w:cs="Miriam"/>
                      <w:noProof/>
                      <w:szCs w:val="18"/>
                      <w:rtl/>
                    </w:rPr>
                  </w:pPr>
                  <w:r>
                    <w:rPr>
                      <w:rFonts w:cs="Miriam" w:hint="cs"/>
                      <w:szCs w:val="18"/>
                      <w:rtl/>
                    </w:rPr>
                    <w:t>(תיקון מס' 13)</w:t>
                  </w:r>
                </w:p>
                <w:p w:rsidR="00DE5654" w:rsidRDefault="00DE5654">
                  <w:pPr>
                    <w:spacing w:line="160" w:lineRule="exact"/>
                    <w:jc w:val="left"/>
                    <w:rPr>
                      <w:rFonts w:cs="Miriam" w:hint="cs"/>
                      <w:szCs w:val="18"/>
                      <w:rtl/>
                    </w:rPr>
                  </w:pPr>
                  <w:r>
                    <w:rPr>
                      <w:rFonts w:cs="Miriam"/>
                      <w:szCs w:val="18"/>
                      <w:rtl/>
                    </w:rPr>
                    <w:t>ת</w:t>
                  </w:r>
                  <w:r>
                    <w:rPr>
                      <w:rFonts w:cs="Miriam" w:hint="cs"/>
                      <w:szCs w:val="18"/>
                      <w:rtl/>
                    </w:rPr>
                    <w:t>שמ"ד-1984</w:t>
                  </w:r>
                </w:p>
                <w:p w:rsidR="00DE5654" w:rsidRDefault="00DE5654" w:rsidP="009140D0">
                  <w:pPr>
                    <w:spacing w:line="160" w:lineRule="exact"/>
                    <w:jc w:val="left"/>
                    <w:rPr>
                      <w:rFonts w:cs="Miriam"/>
                      <w:noProof/>
                      <w:szCs w:val="18"/>
                      <w:rtl/>
                    </w:rPr>
                  </w:pPr>
                  <w:r>
                    <w:rPr>
                      <w:rFonts w:cs="Miriam" w:hint="cs"/>
                      <w:szCs w:val="18"/>
                      <w:rtl/>
                    </w:rPr>
                    <w:t xml:space="preserve">צו </w:t>
                  </w:r>
                  <w:r w:rsidR="00A6435F">
                    <w:rPr>
                      <w:rFonts w:cs="Miriam" w:hint="cs"/>
                      <w:szCs w:val="18"/>
                      <w:rtl/>
                    </w:rPr>
                    <w:t xml:space="preserve">(מס' 2) </w:t>
                  </w:r>
                  <w:r w:rsidR="00A6435F">
                    <w:rPr>
                      <w:rFonts w:cs="Miriam"/>
                      <w:szCs w:val="18"/>
                      <w:rtl/>
                    </w:rPr>
                    <w:br/>
                  </w:r>
                  <w:r w:rsidR="002C4C66">
                    <w:rPr>
                      <w:rFonts w:cs="Miriam" w:hint="cs"/>
                      <w:szCs w:val="18"/>
                      <w:rtl/>
                    </w:rPr>
                    <w:t>תשפ"</w:t>
                  </w:r>
                  <w:r w:rsidR="00733BCF">
                    <w:rPr>
                      <w:rFonts w:cs="Miriam" w:hint="cs"/>
                      <w:szCs w:val="18"/>
                      <w:rtl/>
                    </w:rPr>
                    <w:t>ב</w:t>
                  </w:r>
                  <w:r w:rsidR="002C4C66">
                    <w:rPr>
                      <w:rFonts w:cs="Miriam" w:hint="cs"/>
                      <w:szCs w:val="18"/>
                      <w:rtl/>
                    </w:rPr>
                    <w:t>-202</w:t>
                  </w:r>
                  <w:r w:rsidR="00A6435F">
                    <w:rPr>
                      <w:rFonts w:cs="Miriam" w:hint="cs"/>
                      <w:szCs w:val="18"/>
                      <w:rtl/>
                    </w:rPr>
                    <w:t>2</w:t>
                  </w:r>
                </w:p>
              </w:txbxContent>
            </v:textbox>
            <w10:anchorlock/>
          </v:rect>
        </w:pict>
      </w:r>
      <w:r>
        <w:rPr>
          <w:rStyle w:val="big-number"/>
          <w:rFonts w:cs="Miriam"/>
          <w:rtl/>
        </w:rPr>
        <w:t>7</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נכה בן 50 שנים או יותר, שנתקיימו בו הוראות סעיף 7ג ואשר פרש כליל מעבודתו או ממשלח ידו, ורופא שמינה שר הבטחון קבע באישור קצין תגמולים, שאינו </w:t>
      </w:r>
      <w:r>
        <w:rPr>
          <w:rStyle w:val="default"/>
          <w:rFonts w:cs="FrankRuehl"/>
          <w:rtl/>
        </w:rPr>
        <w:t>מ</w:t>
      </w:r>
      <w:r>
        <w:rPr>
          <w:rStyle w:val="default"/>
          <w:rFonts w:cs="FrankRuehl" w:hint="cs"/>
          <w:rtl/>
        </w:rPr>
        <w:t xml:space="preserve">סוגל לעבוד בעבודה כלשהי או לעסוק במשלח יד כלשהו, תשולם לו תוספת לתגמוליו בהתאם לגילו, שלא תעלה על </w:t>
      </w:r>
      <w:r w:rsidR="00A6435F">
        <w:rPr>
          <w:rStyle w:val="default"/>
          <w:rFonts w:cs="FrankRuehl" w:hint="cs"/>
          <w:rtl/>
        </w:rPr>
        <w:t>138.6</w:t>
      </w:r>
      <w:r>
        <w:rPr>
          <w:rStyle w:val="default"/>
          <w:rFonts w:cs="FrankRuehl" w:hint="cs"/>
          <w:rtl/>
        </w:rPr>
        <w:t>%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60" w:name="Rov153"/>
      <w:r w:rsidRPr="004E66EB">
        <w:rPr>
          <w:rStyle w:val="default"/>
          <w:rFonts w:cs="FrankRuehl" w:hint="cs"/>
          <w:vanish/>
          <w:color w:val="FF0000"/>
          <w:szCs w:val="20"/>
          <w:shd w:val="clear" w:color="auto" w:fill="FFFF99"/>
          <w:rtl/>
        </w:rPr>
        <w:t>מיום 1.4.1984</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13</w:t>
      </w:r>
    </w:p>
    <w:p w:rsidR="00DE5654" w:rsidRPr="004E66EB" w:rsidRDefault="00DE5654">
      <w:pPr>
        <w:pStyle w:val="P00"/>
        <w:spacing w:before="0"/>
        <w:ind w:left="0" w:right="1134"/>
        <w:rPr>
          <w:rStyle w:val="default"/>
          <w:rFonts w:cs="FrankRuehl" w:hint="cs"/>
          <w:vanish/>
          <w:szCs w:val="20"/>
          <w:shd w:val="clear" w:color="auto" w:fill="FFFF99"/>
          <w:rtl/>
        </w:rPr>
      </w:pPr>
      <w:hyperlink r:id="rId113" w:history="1">
        <w:r w:rsidRPr="004E66EB">
          <w:rPr>
            <w:rStyle w:val="Hyperlink"/>
            <w:rFonts w:hint="cs"/>
            <w:vanish/>
            <w:szCs w:val="20"/>
            <w:shd w:val="clear" w:color="auto" w:fill="FFFF99"/>
            <w:rtl/>
          </w:rPr>
          <w:t>ס"ח תשמ"ד מס' 1117</w:t>
        </w:r>
      </w:hyperlink>
      <w:r w:rsidRPr="004E66EB">
        <w:rPr>
          <w:rStyle w:val="default"/>
          <w:rFonts w:cs="FrankRuehl" w:hint="cs"/>
          <w:vanish/>
          <w:szCs w:val="20"/>
          <w:shd w:val="clear" w:color="auto" w:fill="FFFF99"/>
          <w:rtl/>
        </w:rPr>
        <w:t xml:space="preserve"> מיום 24.5.1984 עמ' 140 (</w:t>
      </w:r>
      <w:hyperlink r:id="rId114" w:history="1">
        <w:r w:rsidRPr="004E66EB">
          <w:rPr>
            <w:rStyle w:val="Hyperlink"/>
            <w:rFonts w:hint="cs"/>
            <w:vanish/>
            <w:szCs w:val="20"/>
            <w:shd w:val="clear" w:color="auto" w:fill="FFFF99"/>
            <w:rtl/>
          </w:rPr>
          <w:t>ה"ח 1643</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הוספת סעיף 7ד</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 w:val="14"/>
          <w:szCs w:val="20"/>
          <w:shd w:val="clear" w:color="auto" w:fill="FFFF99"/>
          <w:rtl/>
        </w:rPr>
      </w:pPr>
      <w:r w:rsidRPr="004E66EB">
        <w:rPr>
          <w:rStyle w:val="default"/>
          <w:rFonts w:cs="FrankRuehl" w:hint="cs"/>
          <w:vanish/>
          <w:color w:val="FF0000"/>
          <w:sz w:val="14"/>
          <w:szCs w:val="20"/>
          <w:shd w:val="clear" w:color="auto" w:fill="FFFF99"/>
          <w:rtl/>
        </w:rPr>
        <w:t xml:space="preserve">מיום 1.10.1999 </w:t>
      </w:r>
    </w:p>
    <w:p w:rsidR="00DE5654" w:rsidRPr="004E66EB" w:rsidRDefault="00DE5654">
      <w:pPr>
        <w:pStyle w:val="P00"/>
        <w:spacing w:before="0"/>
        <w:ind w:left="0" w:right="1134"/>
        <w:rPr>
          <w:rStyle w:val="default"/>
          <w:rFonts w:cs="FrankRuehl" w:hint="cs"/>
          <w:b/>
          <w:bCs/>
          <w:vanish/>
          <w:sz w:val="14"/>
          <w:szCs w:val="20"/>
          <w:shd w:val="clear" w:color="auto" w:fill="FFFF99"/>
          <w:rtl/>
        </w:rPr>
      </w:pPr>
      <w:r w:rsidRPr="004E66EB">
        <w:rPr>
          <w:rStyle w:val="default"/>
          <w:rFonts w:cs="FrankRuehl" w:hint="cs"/>
          <w:b/>
          <w:bCs/>
          <w:vanish/>
          <w:sz w:val="14"/>
          <w:szCs w:val="20"/>
          <w:shd w:val="clear" w:color="auto" w:fill="FFFF99"/>
          <w:rtl/>
        </w:rPr>
        <w:t>צו תש"ס-2000</w:t>
      </w:r>
    </w:p>
    <w:p w:rsidR="00DE5654" w:rsidRPr="004E66EB" w:rsidRDefault="00DE5654">
      <w:pPr>
        <w:pStyle w:val="P00"/>
        <w:spacing w:before="0"/>
        <w:ind w:left="0" w:right="1134"/>
        <w:rPr>
          <w:rStyle w:val="default"/>
          <w:rFonts w:cs="FrankRuehl" w:hint="cs"/>
          <w:vanish/>
          <w:szCs w:val="20"/>
          <w:shd w:val="clear" w:color="auto" w:fill="FFFF99"/>
          <w:rtl/>
        </w:rPr>
      </w:pPr>
      <w:hyperlink r:id="rId115" w:history="1">
        <w:r w:rsidRPr="004E66EB">
          <w:rPr>
            <w:rStyle w:val="Hyperlink"/>
            <w:rFonts w:hint="cs"/>
            <w:vanish/>
            <w:szCs w:val="20"/>
            <w:shd w:val="clear" w:color="auto" w:fill="FFFF99"/>
            <w:rtl/>
          </w:rPr>
          <w:t>ק"ת תש"ס מס' 6053</w:t>
        </w:r>
      </w:hyperlink>
      <w:r w:rsidRPr="004E66EB">
        <w:rPr>
          <w:rStyle w:val="default"/>
          <w:rFonts w:cs="FrankRuehl" w:hint="cs"/>
          <w:vanish/>
          <w:szCs w:val="20"/>
          <w:shd w:val="clear" w:color="auto" w:fill="FFFF99"/>
          <w:rtl/>
        </w:rPr>
        <w:t xml:space="preserve"> מיום 3.9.2000 עמ' 863</w:t>
      </w:r>
    </w:p>
    <w:p w:rsidR="00DE5654" w:rsidRPr="004E66EB" w:rsidRDefault="00DE5654">
      <w:pPr>
        <w:pStyle w:val="P00"/>
        <w:spacing w:before="0"/>
        <w:ind w:left="0" w:right="1134"/>
        <w:rPr>
          <w:rStyle w:val="default"/>
          <w:rFonts w:cs="FrankRuehl" w:hint="cs"/>
          <w:b/>
          <w:bCs/>
          <w:vanish/>
          <w:sz w:val="14"/>
          <w:szCs w:val="20"/>
          <w:shd w:val="clear" w:color="auto" w:fill="FFFF99"/>
          <w:rtl/>
        </w:rPr>
      </w:pPr>
      <w:r w:rsidRPr="004E66EB">
        <w:rPr>
          <w:rStyle w:val="default"/>
          <w:rFonts w:cs="FrankRuehl" w:hint="cs"/>
          <w:b/>
          <w:bCs/>
          <w:vanish/>
          <w:sz w:val="14"/>
          <w:szCs w:val="20"/>
          <w:shd w:val="clear" w:color="auto" w:fill="FFFF99"/>
          <w:rtl/>
        </w:rPr>
        <w:t>צו תשס"א-2001</w:t>
      </w:r>
    </w:p>
    <w:p w:rsidR="00DE5654" w:rsidRPr="004E66EB" w:rsidRDefault="00DE5654">
      <w:pPr>
        <w:pStyle w:val="P00"/>
        <w:spacing w:before="0"/>
        <w:ind w:left="0" w:right="1134"/>
        <w:rPr>
          <w:rStyle w:val="default"/>
          <w:rFonts w:cs="FrankRuehl" w:hint="cs"/>
          <w:vanish/>
          <w:szCs w:val="20"/>
          <w:shd w:val="clear" w:color="auto" w:fill="FFFF99"/>
          <w:rtl/>
        </w:rPr>
      </w:pPr>
      <w:hyperlink r:id="rId116" w:history="1">
        <w:r w:rsidRPr="004E66EB">
          <w:rPr>
            <w:rStyle w:val="Hyperlink"/>
            <w:rFonts w:hint="cs"/>
            <w:vanish/>
            <w:szCs w:val="20"/>
            <w:shd w:val="clear" w:color="auto" w:fill="FFFF99"/>
            <w:rtl/>
          </w:rPr>
          <w:t>ק"ת תשס"א מס' 6104</w:t>
        </w:r>
      </w:hyperlink>
      <w:r w:rsidRPr="004E66EB">
        <w:rPr>
          <w:rStyle w:val="default"/>
          <w:rFonts w:cs="FrankRuehl" w:hint="cs"/>
          <w:vanish/>
          <w:szCs w:val="20"/>
          <w:shd w:val="clear" w:color="auto" w:fill="FFFF99"/>
          <w:rtl/>
        </w:rPr>
        <w:t xml:space="preserve"> מיום 10.5.2001 עמ' 785</w:t>
      </w:r>
    </w:p>
    <w:p w:rsidR="00DE5654" w:rsidRPr="004E66EB" w:rsidRDefault="00DE5654">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37%</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84.5%</w:t>
      </w:r>
      <w:r w:rsidRPr="004E66EB">
        <w:rPr>
          <w:rStyle w:val="default"/>
          <w:rFonts w:cs="FrankRuehl" w:hint="cs"/>
          <w:vanish/>
          <w:sz w:val="22"/>
          <w:szCs w:val="22"/>
          <w:shd w:val="clear" w:color="auto" w:fill="FFFF99"/>
          <w:rtl/>
        </w:rPr>
        <w:t xml:space="preserve"> מן המשכורת המשולמת לעובד המדינה שדרגת משכורתו היא </w:t>
      </w:r>
      <w:r w:rsidRPr="004E66EB">
        <w:rPr>
          <w:rStyle w:val="default"/>
          <w:rFonts w:cs="FrankRuehl" w:hint="cs"/>
          <w:strike/>
          <w:vanish/>
          <w:sz w:val="22"/>
          <w:szCs w:val="22"/>
          <w:shd w:val="clear" w:color="auto" w:fill="FFFF99"/>
          <w:rtl/>
        </w:rPr>
        <w:t>ט"ז של הדירוג האחיד</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17 של הדירוג המינהלי</w:t>
      </w:r>
      <w:r w:rsidRPr="004E66EB">
        <w:rPr>
          <w:rStyle w:val="default"/>
          <w:rFonts w:cs="FrankRuehl" w:hint="cs"/>
          <w:vanish/>
          <w:sz w:val="22"/>
          <w:szCs w:val="22"/>
          <w:shd w:val="clear" w:color="auto" w:fill="FFFF99"/>
          <w:rtl/>
        </w:rPr>
        <w:t>, והכל בשיעורים ובאופן שייקבעו בתקנות, באישור ועדת העבודה והרווחה של הכנסת.</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 w:val="14"/>
          <w:szCs w:val="20"/>
          <w:shd w:val="clear" w:color="auto" w:fill="FFFF99"/>
          <w:rtl/>
        </w:rPr>
      </w:pPr>
      <w:r w:rsidRPr="004E66EB">
        <w:rPr>
          <w:rStyle w:val="default"/>
          <w:rFonts w:cs="FrankRuehl" w:hint="cs"/>
          <w:vanish/>
          <w:color w:val="FF0000"/>
          <w:sz w:val="14"/>
          <w:szCs w:val="20"/>
          <w:shd w:val="clear" w:color="auto" w:fill="FFFF99"/>
          <w:rtl/>
        </w:rPr>
        <w:t>מיום 1.4.2001</w:t>
      </w:r>
    </w:p>
    <w:p w:rsidR="00DE5654" w:rsidRPr="004E66EB" w:rsidRDefault="00DE5654">
      <w:pPr>
        <w:pStyle w:val="P00"/>
        <w:spacing w:before="0"/>
        <w:ind w:left="0" w:right="1134"/>
        <w:rPr>
          <w:rStyle w:val="default"/>
          <w:rFonts w:cs="FrankRuehl" w:hint="cs"/>
          <w:b/>
          <w:bCs/>
          <w:vanish/>
          <w:sz w:val="14"/>
          <w:szCs w:val="20"/>
          <w:shd w:val="clear" w:color="auto" w:fill="FFFF99"/>
          <w:rtl/>
        </w:rPr>
      </w:pPr>
      <w:r w:rsidRPr="004E66EB">
        <w:rPr>
          <w:rStyle w:val="default"/>
          <w:rFonts w:cs="FrankRuehl" w:hint="cs"/>
          <w:b/>
          <w:bCs/>
          <w:vanish/>
          <w:sz w:val="14"/>
          <w:szCs w:val="20"/>
          <w:shd w:val="clear" w:color="auto" w:fill="FFFF99"/>
          <w:rtl/>
        </w:rPr>
        <w:t>צו תשס"ג-2002</w:t>
      </w:r>
    </w:p>
    <w:p w:rsidR="00DE5654" w:rsidRPr="004E66EB" w:rsidRDefault="00DE5654">
      <w:pPr>
        <w:pStyle w:val="P00"/>
        <w:spacing w:before="0"/>
        <w:ind w:left="0" w:right="1134"/>
        <w:rPr>
          <w:rStyle w:val="default"/>
          <w:rFonts w:cs="FrankRuehl" w:hint="cs"/>
          <w:vanish/>
          <w:szCs w:val="20"/>
          <w:shd w:val="clear" w:color="auto" w:fill="FFFF99"/>
          <w:rtl/>
        </w:rPr>
      </w:pPr>
      <w:hyperlink r:id="rId117" w:history="1">
        <w:r w:rsidRPr="004E66EB">
          <w:rPr>
            <w:rStyle w:val="Hyperlink"/>
            <w:rFonts w:hint="cs"/>
            <w:vanish/>
            <w:szCs w:val="20"/>
            <w:shd w:val="clear" w:color="auto" w:fill="FFFF99"/>
            <w:rtl/>
          </w:rPr>
          <w:t>ק"ת תשס"ג מס' 6204</w:t>
        </w:r>
      </w:hyperlink>
      <w:r w:rsidRPr="004E66EB">
        <w:rPr>
          <w:rStyle w:val="default"/>
          <w:rFonts w:cs="FrankRuehl" w:hint="cs"/>
          <w:vanish/>
          <w:szCs w:val="20"/>
          <w:shd w:val="clear" w:color="auto" w:fill="FFFF99"/>
          <w:rtl/>
        </w:rPr>
        <w:t xml:space="preserve"> מיום 24.10.2002 עמ' 101</w:t>
      </w:r>
    </w:p>
    <w:p w:rsidR="00DE5654" w:rsidRPr="004E66EB" w:rsidRDefault="00DE5654">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84.5%</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88.9%</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892ED1" w:rsidRPr="004E66EB" w:rsidRDefault="00892ED1" w:rsidP="00892ED1">
      <w:pPr>
        <w:pStyle w:val="P00"/>
        <w:spacing w:before="0"/>
        <w:ind w:left="0" w:right="1134"/>
        <w:rPr>
          <w:rStyle w:val="default"/>
          <w:rFonts w:cs="FrankRuehl" w:hint="cs"/>
          <w:vanish/>
          <w:szCs w:val="20"/>
          <w:shd w:val="clear" w:color="auto" w:fill="FFFF99"/>
          <w:rtl/>
        </w:rPr>
      </w:pPr>
    </w:p>
    <w:p w:rsidR="00892ED1" w:rsidRPr="004E66EB" w:rsidRDefault="00892ED1" w:rsidP="00892ED1">
      <w:pPr>
        <w:pStyle w:val="P00"/>
        <w:spacing w:before="0"/>
        <w:ind w:left="0" w:right="1134"/>
        <w:rPr>
          <w:rStyle w:val="default"/>
          <w:rFonts w:cs="FrankRuehl" w:hint="cs"/>
          <w:vanish/>
          <w:color w:val="FF0000"/>
          <w:sz w:val="14"/>
          <w:szCs w:val="20"/>
          <w:shd w:val="clear" w:color="auto" w:fill="FFFF99"/>
          <w:rtl/>
        </w:rPr>
      </w:pPr>
      <w:r w:rsidRPr="004E66EB">
        <w:rPr>
          <w:rStyle w:val="default"/>
          <w:rFonts w:cs="FrankRuehl" w:hint="cs"/>
          <w:vanish/>
          <w:color w:val="FF0000"/>
          <w:sz w:val="14"/>
          <w:szCs w:val="20"/>
          <w:shd w:val="clear" w:color="auto" w:fill="FFFF99"/>
          <w:rtl/>
        </w:rPr>
        <w:t>מיום 1.10.2006 עד יום 31.12.2006</w:t>
      </w:r>
    </w:p>
    <w:p w:rsidR="00892ED1" w:rsidRPr="004E66EB" w:rsidRDefault="00892ED1" w:rsidP="00892ED1">
      <w:pPr>
        <w:pStyle w:val="P00"/>
        <w:spacing w:before="0"/>
        <w:ind w:left="0" w:right="1134"/>
        <w:rPr>
          <w:rStyle w:val="default"/>
          <w:rFonts w:cs="FrankRuehl" w:hint="cs"/>
          <w:b/>
          <w:bCs/>
          <w:vanish/>
          <w:sz w:val="14"/>
          <w:szCs w:val="20"/>
          <w:shd w:val="clear" w:color="auto" w:fill="FFFF99"/>
          <w:rtl/>
        </w:rPr>
      </w:pPr>
      <w:r w:rsidRPr="004E66EB">
        <w:rPr>
          <w:rStyle w:val="default"/>
          <w:rFonts w:cs="FrankRuehl" w:hint="cs"/>
          <w:b/>
          <w:bCs/>
          <w:vanish/>
          <w:sz w:val="14"/>
          <w:szCs w:val="20"/>
          <w:shd w:val="clear" w:color="auto" w:fill="FFFF99"/>
          <w:rtl/>
        </w:rPr>
        <w:t>הוראת שעה תשס"ח-2008</w:t>
      </w:r>
    </w:p>
    <w:p w:rsidR="00892ED1" w:rsidRPr="004E66EB" w:rsidRDefault="00892ED1" w:rsidP="00892ED1">
      <w:pPr>
        <w:pStyle w:val="P00"/>
        <w:spacing w:before="0"/>
        <w:ind w:left="0" w:right="1134"/>
        <w:rPr>
          <w:rStyle w:val="default"/>
          <w:rFonts w:cs="FrankRuehl" w:hint="cs"/>
          <w:vanish/>
          <w:szCs w:val="20"/>
          <w:shd w:val="clear" w:color="auto" w:fill="FFFF99"/>
          <w:rtl/>
        </w:rPr>
      </w:pPr>
      <w:hyperlink r:id="rId118" w:history="1">
        <w:r w:rsidRPr="004E66EB">
          <w:rPr>
            <w:rStyle w:val="Hyperlink"/>
            <w:rFonts w:hint="cs"/>
            <w:vanish/>
            <w:szCs w:val="20"/>
            <w:shd w:val="clear" w:color="auto" w:fill="FFFF99"/>
            <w:rtl/>
          </w:rPr>
          <w:t>ק"ת תשס"ח מס' 6681</w:t>
        </w:r>
      </w:hyperlink>
      <w:r w:rsidRPr="004E66EB">
        <w:rPr>
          <w:rStyle w:val="default"/>
          <w:rFonts w:cs="FrankRuehl" w:hint="cs"/>
          <w:vanish/>
          <w:szCs w:val="20"/>
          <w:shd w:val="clear" w:color="auto" w:fill="FFFF99"/>
          <w:rtl/>
        </w:rPr>
        <w:t xml:space="preserve"> מיום 16.6.2008 עמ' 1006</w:t>
      </w:r>
    </w:p>
    <w:p w:rsidR="00892ED1" w:rsidRPr="004E66EB" w:rsidRDefault="00892ED1" w:rsidP="00892ED1">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88.9%</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89.6%</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A50261" w:rsidRPr="004E66EB" w:rsidRDefault="00A50261" w:rsidP="00A50261">
      <w:pPr>
        <w:pStyle w:val="P00"/>
        <w:spacing w:before="0"/>
        <w:ind w:left="0" w:right="1134"/>
        <w:rPr>
          <w:rStyle w:val="default"/>
          <w:rFonts w:cs="FrankRuehl" w:hint="cs"/>
          <w:vanish/>
          <w:szCs w:val="20"/>
          <w:shd w:val="clear" w:color="auto" w:fill="FFFF99"/>
          <w:rtl/>
        </w:rPr>
      </w:pPr>
    </w:p>
    <w:p w:rsidR="00A50261" w:rsidRPr="004E66EB" w:rsidRDefault="00A50261" w:rsidP="00A50261">
      <w:pPr>
        <w:pStyle w:val="P00"/>
        <w:spacing w:before="0"/>
        <w:ind w:left="0" w:right="1134"/>
        <w:rPr>
          <w:rStyle w:val="default"/>
          <w:rFonts w:cs="FrankRuehl" w:hint="cs"/>
          <w:vanish/>
          <w:color w:val="FF0000"/>
          <w:sz w:val="14"/>
          <w:szCs w:val="20"/>
          <w:shd w:val="clear" w:color="auto" w:fill="FFFF99"/>
          <w:rtl/>
        </w:rPr>
      </w:pPr>
      <w:r w:rsidRPr="004E66EB">
        <w:rPr>
          <w:rStyle w:val="default"/>
          <w:rFonts w:cs="FrankRuehl" w:hint="cs"/>
          <w:vanish/>
          <w:color w:val="FF0000"/>
          <w:sz w:val="14"/>
          <w:szCs w:val="20"/>
          <w:shd w:val="clear" w:color="auto" w:fill="FFFF99"/>
          <w:rtl/>
        </w:rPr>
        <w:t>מיום 1.1.2007</w:t>
      </w:r>
    </w:p>
    <w:p w:rsidR="00A50261" w:rsidRPr="004E66EB" w:rsidRDefault="00A50261" w:rsidP="00A50261">
      <w:pPr>
        <w:pStyle w:val="P00"/>
        <w:spacing w:before="0"/>
        <w:ind w:left="0" w:right="1134"/>
        <w:rPr>
          <w:rStyle w:val="default"/>
          <w:rFonts w:cs="FrankRuehl" w:hint="cs"/>
          <w:b/>
          <w:bCs/>
          <w:vanish/>
          <w:sz w:val="14"/>
          <w:szCs w:val="20"/>
          <w:shd w:val="clear" w:color="auto" w:fill="FFFF99"/>
          <w:rtl/>
        </w:rPr>
      </w:pPr>
      <w:r w:rsidRPr="004E66EB">
        <w:rPr>
          <w:rStyle w:val="default"/>
          <w:rFonts w:cs="FrankRuehl" w:hint="cs"/>
          <w:b/>
          <w:bCs/>
          <w:vanish/>
          <w:sz w:val="14"/>
          <w:szCs w:val="20"/>
          <w:shd w:val="clear" w:color="auto" w:fill="FFFF99"/>
          <w:rtl/>
        </w:rPr>
        <w:t>צו תשס"ח-2008</w:t>
      </w:r>
    </w:p>
    <w:p w:rsidR="00A50261" w:rsidRPr="004E66EB" w:rsidRDefault="00A50261" w:rsidP="00A50261">
      <w:pPr>
        <w:pStyle w:val="P00"/>
        <w:spacing w:before="0"/>
        <w:ind w:left="0" w:right="1134"/>
        <w:rPr>
          <w:rStyle w:val="default"/>
          <w:rFonts w:cs="FrankRuehl" w:hint="cs"/>
          <w:vanish/>
          <w:szCs w:val="20"/>
          <w:shd w:val="clear" w:color="auto" w:fill="FFFF99"/>
          <w:rtl/>
        </w:rPr>
      </w:pPr>
      <w:hyperlink r:id="rId119" w:history="1">
        <w:r w:rsidRPr="004E66EB">
          <w:rPr>
            <w:rStyle w:val="Hyperlink"/>
            <w:rFonts w:hint="cs"/>
            <w:vanish/>
            <w:szCs w:val="20"/>
            <w:shd w:val="clear" w:color="auto" w:fill="FFFF99"/>
            <w:rtl/>
          </w:rPr>
          <w:t>ק"ת תשס"ח מס' 6681</w:t>
        </w:r>
      </w:hyperlink>
      <w:r w:rsidRPr="004E66EB">
        <w:rPr>
          <w:rStyle w:val="default"/>
          <w:rFonts w:cs="FrankRuehl" w:hint="cs"/>
          <w:vanish/>
          <w:szCs w:val="20"/>
          <w:shd w:val="clear" w:color="auto" w:fill="FFFF99"/>
          <w:rtl/>
        </w:rPr>
        <w:t xml:space="preserve"> מיום 16.6.2008 עמ' 1007</w:t>
      </w:r>
    </w:p>
    <w:p w:rsidR="00B70F14" w:rsidRPr="004E66EB" w:rsidRDefault="00B70F14" w:rsidP="006C222B">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006C222B" w:rsidRPr="004E66EB">
        <w:rPr>
          <w:rStyle w:val="default"/>
          <w:rFonts w:cs="FrankRuehl" w:hint="cs"/>
          <w:strike/>
          <w:vanish/>
          <w:sz w:val="22"/>
          <w:szCs w:val="22"/>
          <w:shd w:val="clear" w:color="auto" w:fill="FFFF99"/>
          <w:rtl/>
        </w:rPr>
        <w:t>89.6</w:t>
      </w:r>
      <w:r w:rsidRPr="004E66EB">
        <w:rPr>
          <w:rStyle w:val="default"/>
          <w:rFonts w:cs="FrankRuehl" w:hint="cs"/>
          <w:strike/>
          <w:vanish/>
          <w:sz w:val="22"/>
          <w:szCs w:val="22"/>
          <w:shd w:val="clear" w:color="auto" w:fill="FFFF99"/>
          <w:rtl/>
        </w:rPr>
        <w:t>%</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92.1%</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504AF7" w:rsidRPr="004E66EB" w:rsidRDefault="00504AF7" w:rsidP="00504AF7">
      <w:pPr>
        <w:pStyle w:val="P00"/>
        <w:spacing w:before="0"/>
        <w:ind w:left="0" w:right="1134"/>
        <w:rPr>
          <w:rStyle w:val="default"/>
          <w:rFonts w:cs="FrankRuehl" w:hint="cs"/>
          <w:vanish/>
          <w:szCs w:val="20"/>
          <w:shd w:val="clear" w:color="auto" w:fill="FFFF99"/>
          <w:rtl/>
        </w:rPr>
      </w:pPr>
    </w:p>
    <w:p w:rsidR="00504AF7" w:rsidRPr="004E66EB" w:rsidRDefault="00504AF7" w:rsidP="00504AF7">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1.10.2007 עד יום 31.3.2008</w:t>
      </w:r>
    </w:p>
    <w:p w:rsidR="00504AF7" w:rsidRPr="004E66EB" w:rsidRDefault="00504AF7" w:rsidP="00504AF7">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הוראת שעה תשס"ט-2008</w:t>
      </w:r>
    </w:p>
    <w:p w:rsidR="00504AF7" w:rsidRPr="004E66EB" w:rsidRDefault="00504AF7" w:rsidP="00504AF7">
      <w:pPr>
        <w:pStyle w:val="P00"/>
        <w:spacing w:before="0"/>
        <w:ind w:left="0" w:right="1134"/>
        <w:rPr>
          <w:rStyle w:val="default"/>
          <w:rFonts w:cs="FrankRuehl" w:hint="cs"/>
          <w:vanish/>
          <w:szCs w:val="20"/>
          <w:shd w:val="clear" w:color="auto" w:fill="FFFF99"/>
          <w:rtl/>
        </w:rPr>
      </w:pPr>
      <w:hyperlink r:id="rId120" w:history="1">
        <w:r w:rsidRPr="004E66EB">
          <w:rPr>
            <w:rStyle w:val="Hyperlink"/>
            <w:rFonts w:hint="cs"/>
            <w:vanish/>
            <w:sz w:val="26"/>
            <w:szCs w:val="20"/>
            <w:shd w:val="clear" w:color="auto" w:fill="FFFF99"/>
            <w:rtl/>
          </w:rPr>
          <w:t>ק"ת תשס"ט מס' 6719</w:t>
        </w:r>
      </w:hyperlink>
      <w:r w:rsidRPr="004E66EB">
        <w:rPr>
          <w:rStyle w:val="default"/>
          <w:rFonts w:cs="FrankRuehl" w:hint="cs"/>
          <w:vanish/>
          <w:szCs w:val="20"/>
          <w:shd w:val="clear" w:color="auto" w:fill="FFFF99"/>
          <w:rtl/>
        </w:rPr>
        <w:t xml:space="preserve"> מיום 27.10.2008 עמ' 47</w:t>
      </w:r>
    </w:p>
    <w:p w:rsidR="00504AF7" w:rsidRPr="004E66EB" w:rsidRDefault="00504AF7" w:rsidP="000947C2">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000947C2" w:rsidRPr="004E66EB">
        <w:rPr>
          <w:rStyle w:val="default"/>
          <w:rFonts w:cs="FrankRuehl" w:hint="cs"/>
          <w:strike/>
          <w:vanish/>
          <w:sz w:val="22"/>
          <w:szCs w:val="22"/>
          <w:shd w:val="clear" w:color="auto" w:fill="FFFF99"/>
          <w:rtl/>
        </w:rPr>
        <w:t>92.1</w:t>
      </w:r>
      <w:r w:rsidRPr="004E66EB">
        <w:rPr>
          <w:rStyle w:val="default"/>
          <w:rFonts w:cs="FrankRuehl" w:hint="cs"/>
          <w:strike/>
          <w:vanish/>
          <w:sz w:val="22"/>
          <w:szCs w:val="22"/>
          <w:shd w:val="clear" w:color="auto" w:fill="FFFF99"/>
          <w:rtl/>
        </w:rPr>
        <w:t>%</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92.5%</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977140" w:rsidRPr="004E66EB" w:rsidRDefault="00977140" w:rsidP="00977140">
      <w:pPr>
        <w:pStyle w:val="P00"/>
        <w:spacing w:before="0"/>
        <w:ind w:left="0" w:right="1134"/>
        <w:rPr>
          <w:rStyle w:val="default"/>
          <w:rFonts w:cs="FrankRuehl" w:hint="cs"/>
          <w:vanish/>
          <w:szCs w:val="20"/>
          <w:shd w:val="clear" w:color="auto" w:fill="FFFF99"/>
          <w:rtl/>
        </w:rPr>
      </w:pPr>
    </w:p>
    <w:p w:rsidR="00805DF8" w:rsidRPr="004E66EB" w:rsidRDefault="00805DF8" w:rsidP="00805DF8">
      <w:pPr>
        <w:pStyle w:val="P00"/>
        <w:spacing w:before="0"/>
        <w:ind w:left="0" w:right="1134"/>
        <w:rPr>
          <w:rStyle w:val="default"/>
          <w:rFonts w:cs="FrankRuehl" w:hint="cs"/>
          <w:vanish/>
          <w:szCs w:val="20"/>
          <w:shd w:val="clear" w:color="auto" w:fill="FFFF99"/>
          <w:rtl/>
        </w:rPr>
      </w:pPr>
      <w:r w:rsidRPr="004E66EB">
        <w:rPr>
          <w:rStyle w:val="default"/>
          <w:rFonts w:cs="FrankRuehl" w:hint="cs"/>
          <w:strike/>
          <w:vanish/>
          <w:color w:val="FF0000"/>
          <w:szCs w:val="20"/>
          <w:shd w:val="clear" w:color="auto" w:fill="FFFF99"/>
          <w:rtl/>
        </w:rPr>
        <w:t>מיום 1.4.2008</w:t>
      </w:r>
      <w:r w:rsidRPr="004E66EB">
        <w:rPr>
          <w:rStyle w:val="default"/>
          <w:rFonts w:cs="FrankRuehl" w:hint="cs"/>
          <w:vanish/>
          <w:color w:val="FF0000"/>
          <w:szCs w:val="20"/>
          <w:shd w:val="clear" w:color="auto" w:fill="FFFF99"/>
          <w:rtl/>
        </w:rPr>
        <w:t xml:space="preserve"> </w:t>
      </w:r>
      <w:r w:rsidRPr="004E66EB">
        <w:rPr>
          <w:rStyle w:val="default"/>
          <w:rFonts w:cs="FrankRuehl" w:hint="cs"/>
          <w:vanish/>
          <w:szCs w:val="20"/>
          <w:shd w:val="clear" w:color="auto" w:fill="FFFF99"/>
          <w:rtl/>
        </w:rPr>
        <w:t>(בוטל)</w:t>
      </w:r>
    </w:p>
    <w:p w:rsidR="00805DF8" w:rsidRPr="004E66EB" w:rsidRDefault="00805DF8" w:rsidP="00805DF8">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צו תשס"ט-2008</w:t>
      </w:r>
    </w:p>
    <w:p w:rsidR="00805DF8" w:rsidRPr="004E66EB" w:rsidRDefault="00805DF8" w:rsidP="00805DF8">
      <w:pPr>
        <w:pStyle w:val="P00"/>
        <w:spacing w:before="0"/>
        <w:ind w:left="0" w:right="1134"/>
        <w:rPr>
          <w:rStyle w:val="default"/>
          <w:rFonts w:cs="FrankRuehl" w:hint="cs"/>
          <w:vanish/>
          <w:szCs w:val="20"/>
          <w:shd w:val="clear" w:color="auto" w:fill="FFFF99"/>
          <w:rtl/>
        </w:rPr>
      </w:pPr>
      <w:hyperlink r:id="rId121" w:history="1">
        <w:r w:rsidRPr="004E66EB">
          <w:rPr>
            <w:rStyle w:val="Hyperlink"/>
            <w:rFonts w:hint="cs"/>
            <w:vanish/>
            <w:sz w:val="26"/>
            <w:szCs w:val="20"/>
            <w:shd w:val="clear" w:color="auto" w:fill="FFFF99"/>
            <w:rtl/>
          </w:rPr>
          <w:t>ק"ת תשס"ט מס' 6719</w:t>
        </w:r>
      </w:hyperlink>
      <w:r w:rsidRPr="004E66EB">
        <w:rPr>
          <w:rStyle w:val="default"/>
          <w:rFonts w:cs="FrankRuehl" w:hint="cs"/>
          <w:vanish/>
          <w:szCs w:val="20"/>
          <w:shd w:val="clear" w:color="auto" w:fill="FFFF99"/>
          <w:rtl/>
        </w:rPr>
        <w:t xml:space="preserve"> מיום 27.10.2008 עמ' 46</w:t>
      </w:r>
    </w:p>
    <w:p w:rsidR="00805DF8" w:rsidRPr="004E66EB" w:rsidRDefault="00805DF8" w:rsidP="00805DF8">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ביטול</w:t>
      </w:r>
    </w:p>
    <w:p w:rsidR="00805DF8" w:rsidRPr="004E66EB" w:rsidRDefault="00805DF8" w:rsidP="00805DF8">
      <w:pPr>
        <w:pStyle w:val="P00"/>
        <w:spacing w:before="0"/>
        <w:ind w:left="0" w:right="1134"/>
        <w:rPr>
          <w:rStyle w:val="default"/>
          <w:rFonts w:cs="FrankRuehl" w:hint="cs"/>
          <w:vanish/>
          <w:szCs w:val="20"/>
          <w:shd w:val="clear" w:color="auto" w:fill="FFFF99"/>
          <w:rtl/>
        </w:rPr>
      </w:pPr>
      <w:hyperlink r:id="rId122" w:history="1">
        <w:r w:rsidRPr="004E66EB">
          <w:rPr>
            <w:rStyle w:val="Hyperlink"/>
            <w:rFonts w:hint="cs"/>
            <w:vanish/>
            <w:sz w:val="26"/>
            <w:szCs w:val="20"/>
            <w:shd w:val="clear" w:color="auto" w:fill="FFFF99"/>
            <w:rtl/>
          </w:rPr>
          <w:t>ק"ת תשס"ט מס' 6786</w:t>
        </w:r>
      </w:hyperlink>
      <w:r w:rsidRPr="004E66EB">
        <w:rPr>
          <w:rStyle w:val="default"/>
          <w:rFonts w:cs="FrankRuehl" w:hint="cs"/>
          <w:vanish/>
          <w:szCs w:val="20"/>
          <w:shd w:val="clear" w:color="auto" w:fill="FFFF99"/>
          <w:rtl/>
        </w:rPr>
        <w:t xml:space="preserve"> מיום 24.6.2009 עמ' 1024</w:t>
      </w:r>
    </w:p>
    <w:p w:rsidR="00977140" w:rsidRPr="004E66EB" w:rsidRDefault="00977140" w:rsidP="00977140">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92.1%</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93.5%</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805DF8" w:rsidRPr="004E66EB" w:rsidRDefault="00805DF8" w:rsidP="00805DF8">
      <w:pPr>
        <w:pStyle w:val="P00"/>
        <w:spacing w:before="0"/>
        <w:ind w:left="0" w:right="1134"/>
        <w:rPr>
          <w:rStyle w:val="default"/>
          <w:rFonts w:cs="FrankRuehl" w:hint="cs"/>
          <w:vanish/>
          <w:szCs w:val="20"/>
          <w:shd w:val="clear" w:color="auto" w:fill="FFFF99"/>
          <w:rtl/>
        </w:rPr>
      </w:pPr>
    </w:p>
    <w:p w:rsidR="00805DF8" w:rsidRPr="004E66EB" w:rsidRDefault="00805DF8" w:rsidP="00805DF8">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1.4.2008</w:t>
      </w:r>
    </w:p>
    <w:p w:rsidR="00805DF8" w:rsidRPr="004E66EB" w:rsidRDefault="00805DF8" w:rsidP="00805DF8">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צו (מס' 2) תשס"ט-2009</w:t>
      </w:r>
    </w:p>
    <w:p w:rsidR="00805DF8" w:rsidRPr="004E66EB" w:rsidRDefault="00805DF8" w:rsidP="00805DF8">
      <w:pPr>
        <w:pStyle w:val="P00"/>
        <w:spacing w:before="0"/>
        <w:ind w:left="0" w:right="1134"/>
        <w:rPr>
          <w:rStyle w:val="default"/>
          <w:rFonts w:cs="FrankRuehl" w:hint="cs"/>
          <w:vanish/>
          <w:szCs w:val="20"/>
          <w:shd w:val="clear" w:color="auto" w:fill="FFFF99"/>
          <w:rtl/>
        </w:rPr>
      </w:pPr>
      <w:hyperlink r:id="rId123" w:history="1">
        <w:r w:rsidRPr="004E66EB">
          <w:rPr>
            <w:rStyle w:val="Hyperlink"/>
            <w:rFonts w:hint="cs"/>
            <w:vanish/>
            <w:szCs w:val="20"/>
            <w:shd w:val="clear" w:color="auto" w:fill="FFFF99"/>
            <w:rtl/>
          </w:rPr>
          <w:t>ק"ת תשס"ט מס' 6786</w:t>
        </w:r>
      </w:hyperlink>
      <w:r w:rsidRPr="004E66EB">
        <w:rPr>
          <w:rStyle w:val="default"/>
          <w:rFonts w:cs="FrankRuehl" w:hint="cs"/>
          <w:vanish/>
          <w:szCs w:val="20"/>
          <w:shd w:val="clear" w:color="auto" w:fill="FFFF99"/>
          <w:rtl/>
        </w:rPr>
        <w:t xml:space="preserve"> מיום 24.6.2009 עמ' 1024</w:t>
      </w:r>
    </w:p>
    <w:p w:rsidR="00C47229" w:rsidRPr="004E66EB" w:rsidRDefault="00C47229" w:rsidP="00C47229">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92.1%</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94.9%</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C47229" w:rsidRPr="004E66EB" w:rsidRDefault="00C47229" w:rsidP="00C47229">
      <w:pPr>
        <w:pStyle w:val="P00"/>
        <w:spacing w:before="0"/>
        <w:ind w:left="0" w:right="1134"/>
        <w:rPr>
          <w:rStyle w:val="default"/>
          <w:rFonts w:cs="FrankRuehl" w:hint="cs"/>
          <w:vanish/>
          <w:szCs w:val="20"/>
          <w:shd w:val="clear" w:color="auto" w:fill="FFFF99"/>
          <w:rtl/>
        </w:rPr>
      </w:pPr>
    </w:p>
    <w:p w:rsidR="00C47229" w:rsidRPr="004E66EB" w:rsidRDefault="00C47229" w:rsidP="00C47229">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1.10.2008</w:t>
      </w:r>
    </w:p>
    <w:p w:rsidR="00C47229" w:rsidRPr="004E66EB" w:rsidRDefault="00C47229" w:rsidP="00C47229">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צו (מס' 3) תשס"ט-2009</w:t>
      </w:r>
    </w:p>
    <w:p w:rsidR="00C47229" w:rsidRPr="004E66EB" w:rsidRDefault="00C47229" w:rsidP="00C47229">
      <w:pPr>
        <w:pStyle w:val="P00"/>
        <w:spacing w:before="0"/>
        <w:ind w:left="0" w:right="1134"/>
        <w:rPr>
          <w:rStyle w:val="default"/>
          <w:rFonts w:cs="FrankRuehl" w:hint="cs"/>
          <w:vanish/>
          <w:szCs w:val="20"/>
          <w:shd w:val="clear" w:color="auto" w:fill="FFFF99"/>
          <w:rtl/>
        </w:rPr>
      </w:pPr>
      <w:hyperlink r:id="rId124" w:history="1">
        <w:r w:rsidRPr="004E66EB">
          <w:rPr>
            <w:rStyle w:val="Hyperlink"/>
            <w:rFonts w:hint="cs"/>
            <w:vanish/>
            <w:szCs w:val="20"/>
            <w:shd w:val="clear" w:color="auto" w:fill="FFFF99"/>
            <w:rtl/>
          </w:rPr>
          <w:t>ק"ת תשס"ט מס' 6804</w:t>
        </w:r>
      </w:hyperlink>
      <w:r w:rsidRPr="004E66EB">
        <w:rPr>
          <w:rStyle w:val="default"/>
          <w:rFonts w:cs="FrankRuehl" w:hint="cs"/>
          <w:vanish/>
          <w:szCs w:val="20"/>
          <w:shd w:val="clear" w:color="auto" w:fill="FFFF99"/>
          <w:rtl/>
        </w:rPr>
        <w:t xml:space="preserve"> מיום 18.8.2009 עמ' 1228</w:t>
      </w:r>
    </w:p>
    <w:p w:rsidR="00B43691" w:rsidRPr="004E66EB" w:rsidRDefault="00B43691" w:rsidP="00B43691">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94.9%</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97.8%</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2D2D8E" w:rsidRPr="004E66EB" w:rsidRDefault="002D2D8E" w:rsidP="002D2D8E">
      <w:pPr>
        <w:pStyle w:val="P00"/>
        <w:spacing w:before="0"/>
        <w:ind w:left="0" w:right="1134"/>
        <w:rPr>
          <w:rStyle w:val="default"/>
          <w:rFonts w:cs="FrankRuehl" w:hint="cs"/>
          <w:vanish/>
          <w:szCs w:val="20"/>
          <w:shd w:val="clear" w:color="auto" w:fill="FFFF99"/>
          <w:rtl/>
        </w:rPr>
      </w:pPr>
    </w:p>
    <w:p w:rsidR="002D2D8E" w:rsidRPr="004E66EB" w:rsidRDefault="002D2D8E" w:rsidP="002D2D8E">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1.10.2009 עד יום 31.3.2010</w:t>
      </w:r>
    </w:p>
    <w:p w:rsidR="002D2D8E" w:rsidRPr="004E66EB" w:rsidRDefault="002D2D8E" w:rsidP="002D2D8E">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הוראת שעה תש"ע-2010</w:t>
      </w:r>
    </w:p>
    <w:p w:rsidR="002D2D8E" w:rsidRPr="004E66EB" w:rsidRDefault="002D2D8E" w:rsidP="002D2D8E">
      <w:pPr>
        <w:pStyle w:val="P00"/>
        <w:spacing w:before="0"/>
        <w:ind w:left="0" w:right="1134"/>
        <w:rPr>
          <w:rStyle w:val="default"/>
          <w:rFonts w:cs="FrankRuehl" w:hint="cs"/>
          <w:vanish/>
          <w:szCs w:val="20"/>
          <w:shd w:val="clear" w:color="auto" w:fill="FFFF99"/>
          <w:rtl/>
        </w:rPr>
      </w:pPr>
      <w:hyperlink r:id="rId125" w:history="1">
        <w:r w:rsidRPr="004E66EB">
          <w:rPr>
            <w:rStyle w:val="Hyperlink"/>
            <w:rFonts w:hint="cs"/>
            <w:vanish/>
            <w:szCs w:val="20"/>
            <w:shd w:val="clear" w:color="auto" w:fill="FFFF99"/>
            <w:rtl/>
          </w:rPr>
          <w:t>ק"ת תש"ע מס' 6923</w:t>
        </w:r>
      </w:hyperlink>
      <w:r w:rsidRPr="004E66EB">
        <w:rPr>
          <w:rStyle w:val="default"/>
          <w:rFonts w:cs="FrankRuehl" w:hint="cs"/>
          <w:vanish/>
          <w:szCs w:val="20"/>
          <w:shd w:val="clear" w:color="auto" w:fill="FFFF99"/>
          <w:rtl/>
        </w:rPr>
        <w:t xml:space="preserve"> מיום 30.8.2010 עמ' 1565</w:t>
      </w:r>
    </w:p>
    <w:p w:rsidR="002D2D8E" w:rsidRPr="004E66EB" w:rsidRDefault="002D2D8E" w:rsidP="002D2D8E">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97.8%</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98.3%</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B43691" w:rsidRPr="004E66EB" w:rsidRDefault="00B43691" w:rsidP="00B43691">
      <w:pPr>
        <w:pStyle w:val="P00"/>
        <w:spacing w:before="0"/>
        <w:ind w:left="0" w:right="1134"/>
        <w:rPr>
          <w:rStyle w:val="default"/>
          <w:rFonts w:cs="FrankRuehl" w:hint="cs"/>
          <w:vanish/>
          <w:szCs w:val="20"/>
          <w:shd w:val="clear" w:color="auto" w:fill="FFFF99"/>
          <w:rtl/>
        </w:rPr>
      </w:pPr>
    </w:p>
    <w:p w:rsidR="00B43691" w:rsidRPr="004E66EB" w:rsidRDefault="00B43691" w:rsidP="00B43691">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1.4.2010</w:t>
      </w:r>
      <w:r w:rsidR="004866D8" w:rsidRPr="004E66EB">
        <w:rPr>
          <w:rStyle w:val="default"/>
          <w:rFonts w:cs="FrankRuehl" w:hint="cs"/>
          <w:vanish/>
          <w:color w:val="FF0000"/>
          <w:szCs w:val="20"/>
          <w:shd w:val="clear" w:color="auto" w:fill="FFFF99"/>
          <w:rtl/>
        </w:rPr>
        <w:t xml:space="preserve"> (בוטל)</w:t>
      </w:r>
    </w:p>
    <w:p w:rsidR="00B43691" w:rsidRPr="004E66EB" w:rsidRDefault="00B43691" w:rsidP="00B43691">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צו תש"ע-2010</w:t>
      </w:r>
    </w:p>
    <w:p w:rsidR="00B43691" w:rsidRPr="004E66EB" w:rsidRDefault="00B43691" w:rsidP="00B43691">
      <w:pPr>
        <w:pStyle w:val="P00"/>
        <w:spacing w:before="0"/>
        <w:ind w:left="0" w:right="1134"/>
        <w:rPr>
          <w:rStyle w:val="default"/>
          <w:rFonts w:cs="FrankRuehl" w:hint="cs"/>
          <w:vanish/>
          <w:szCs w:val="20"/>
          <w:shd w:val="clear" w:color="auto" w:fill="FFFF99"/>
          <w:rtl/>
        </w:rPr>
      </w:pPr>
      <w:hyperlink r:id="rId126" w:history="1">
        <w:r w:rsidRPr="004E66EB">
          <w:rPr>
            <w:rStyle w:val="Hyperlink"/>
            <w:rFonts w:hint="cs"/>
            <w:vanish/>
            <w:szCs w:val="20"/>
            <w:shd w:val="clear" w:color="auto" w:fill="FFFF99"/>
            <w:rtl/>
          </w:rPr>
          <w:t>ק"ת תש"ע מס' 6923</w:t>
        </w:r>
      </w:hyperlink>
      <w:r w:rsidRPr="004E66EB">
        <w:rPr>
          <w:rStyle w:val="default"/>
          <w:rFonts w:cs="FrankRuehl" w:hint="cs"/>
          <w:vanish/>
          <w:szCs w:val="20"/>
          <w:shd w:val="clear" w:color="auto" w:fill="FFFF99"/>
          <w:rtl/>
        </w:rPr>
        <w:t xml:space="preserve"> מיום 30.8.2010 עמ' 1564</w:t>
      </w:r>
    </w:p>
    <w:p w:rsidR="004866D8" w:rsidRPr="004E66EB" w:rsidRDefault="004866D8" w:rsidP="004866D8">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הוראת שעה תשע"ב-2012</w:t>
      </w:r>
    </w:p>
    <w:p w:rsidR="004866D8" w:rsidRPr="004E66EB" w:rsidRDefault="004866D8" w:rsidP="004866D8">
      <w:pPr>
        <w:pStyle w:val="P00"/>
        <w:spacing w:before="0"/>
        <w:ind w:left="0" w:right="1134"/>
        <w:rPr>
          <w:rStyle w:val="default"/>
          <w:rFonts w:cs="FrankRuehl" w:hint="cs"/>
          <w:vanish/>
          <w:szCs w:val="20"/>
          <w:shd w:val="clear" w:color="auto" w:fill="FFFF99"/>
          <w:rtl/>
        </w:rPr>
      </w:pPr>
      <w:hyperlink r:id="rId127" w:history="1">
        <w:r w:rsidRPr="004E66EB">
          <w:rPr>
            <w:rStyle w:val="Hyperlink"/>
            <w:rFonts w:hint="cs"/>
            <w:vanish/>
            <w:szCs w:val="20"/>
            <w:shd w:val="clear" w:color="auto" w:fill="FFFF99"/>
            <w:rtl/>
          </w:rPr>
          <w:t>ק"ת תשע"ב מס' 7091</w:t>
        </w:r>
      </w:hyperlink>
      <w:r w:rsidRPr="004E66EB">
        <w:rPr>
          <w:rStyle w:val="default"/>
          <w:rFonts w:cs="FrankRuehl" w:hint="cs"/>
          <w:vanish/>
          <w:szCs w:val="20"/>
          <w:shd w:val="clear" w:color="auto" w:fill="FFFF99"/>
          <w:rtl/>
        </w:rPr>
        <w:t xml:space="preserve"> מיום 16.2.2012 עמ' 781</w:t>
      </w:r>
    </w:p>
    <w:p w:rsidR="004866D8" w:rsidRPr="004E66EB" w:rsidRDefault="004866D8" w:rsidP="004866D8">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97.8%</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99.3%</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4866D8" w:rsidRPr="004E66EB" w:rsidRDefault="004866D8" w:rsidP="004866D8">
      <w:pPr>
        <w:pStyle w:val="P00"/>
        <w:spacing w:before="0"/>
        <w:ind w:left="0" w:right="1134"/>
        <w:rPr>
          <w:rStyle w:val="default"/>
          <w:rFonts w:cs="FrankRuehl" w:hint="cs"/>
          <w:vanish/>
          <w:szCs w:val="20"/>
          <w:shd w:val="clear" w:color="auto" w:fill="FFFF99"/>
          <w:rtl/>
        </w:rPr>
      </w:pPr>
    </w:p>
    <w:p w:rsidR="004866D8" w:rsidRPr="004E66EB" w:rsidRDefault="004866D8" w:rsidP="004866D8">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1.10.2010 עד יום 31.3.2011</w:t>
      </w:r>
    </w:p>
    <w:p w:rsidR="004866D8" w:rsidRPr="004E66EB" w:rsidRDefault="004866D8" w:rsidP="004866D8">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הוראת שעה תשע"ב-2012</w:t>
      </w:r>
    </w:p>
    <w:p w:rsidR="004866D8" w:rsidRPr="004E66EB" w:rsidRDefault="004866D8" w:rsidP="004866D8">
      <w:pPr>
        <w:pStyle w:val="P00"/>
        <w:spacing w:before="0"/>
        <w:ind w:left="0" w:right="1134"/>
        <w:rPr>
          <w:rStyle w:val="default"/>
          <w:rFonts w:cs="FrankRuehl" w:hint="cs"/>
          <w:vanish/>
          <w:szCs w:val="20"/>
          <w:shd w:val="clear" w:color="auto" w:fill="FFFF99"/>
          <w:rtl/>
        </w:rPr>
      </w:pPr>
      <w:hyperlink r:id="rId128" w:history="1">
        <w:r w:rsidRPr="004E66EB">
          <w:rPr>
            <w:rStyle w:val="Hyperlink"/>
            <w:rFonts w:hint="cs"/>
            <w:vanish/>
            <w:szCs w:val="20"/>
            <w:shd w:val="clear" w:color="auto" w:fill="FFFF99"/>
            <w:rtl/>
          </w:rPr>
          <w:t>ק"ת תשע"ב מס' 7091</w:t>
        </w:r>
      </w:hyperlink>
      <w:r w:rsidRPr="004E66EB">
        <w:rPr>
          <w:rStyle w:val="default"/>
          <w:rFonts w:cs="FrankRuehl" w:hint="cs"/>
          <w:vanish/>
          <w:szCs w:val="20"/>
          <w:shd w:val="clear" w:color="auto" w:fill="FFFF99"/>
          <w:rtl/>
        </w:rPr>
        <w:t xml:space="preserve"> מיום 16.2.2012 עמ' 781</w:t>
      </w:r>
    </w:p>
    <w:p w:rsidR="004866D8" w:rsidRPr="004E66EB" w:rsidRDefault="004866D8" w:rsidP="004866D8">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99.3%</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102.2%</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4866D8" w:rsidRPr="004E66EB" w:rsidRDefault="004866D8" w:rsidP="004866D8">
      <w:pPr>
        <w:pStyle w:val="P00"/>
        <w:spacing w:before="0"/>
        <w:ind w:left="0" w:right="1134"/>
        <w:rPr>
          <w:rStyle w:val="default"/>
          <w:rFonts w:cs="FrankRuehl" w:hint="cs"/>
          <w:vanish/>
          <w:szCs w:val="20"/>
          <w:shd w:val="clear" w:color="auto" w:fill="FFFF99"/>
          <w:rtl/>
        </w:rPr>
      </w:pPr>
    </w:p>
    <w:p w:rsidR="004866D8" w:rsidRPr="004E66EB" w:rsidRDefault="004866D8" w:rsidP="004866D8">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1.4.2011</w:t>
      </w:r>
    </w:p>
    <w:p w:rsidR="004866D8" w:rsidRPr="004E66EB" w:rsidRDefault="004866D8" w:rsidP="004866D8">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צו תשע"ב-2012</w:t>
      </w:r>
    </w:p>
    <w:p w:rsidR="004866D8" w:rsidRPr="004E66EB" w:rsidRDefault="004866D8" w:rsidP="004866D8">
      <w:pPr>
        <w:pStyle w:val="P00"/>
        <w:spacing w:before="0"/>
        <w:ind w:left="0" w:right="1134"/>
        <w:rPr>
          <w:rStyle w:val="default"/>
          <w:rFonts w:cs="FrankRuehl" w:hint="cs"/>
          <w:vanish/>
          <w:szCs w:val="20"/>
          <w:shd w:val="clear" w:color="auto" w:fill="FFFF99"/>
          <w:rtl/>
        </w:rPr>
      </w:pPr>
      <w:hyperlink r:id="rId129" w:history="1">
        <w:r w:rsidRPr="004E66EB">
          <w:rPr>
            <w:rStyle w:val="Hyperlink"/>
            <w:rFonts w:hint="cs"/>
            <w:vanish/>
            <w:szCs w:val="20"/>
            <w:shd w:val="clear" w:color="auto" w:fill="FFFF99"/>
            <w:rtl/>
          </w:rPr>
          <w:t>ק"ת תשע"ב מס' 7091</w:t>
        </w:r>
      </w:hyperlink>
      <w:r w:rsidRPr="004E66EB">
        <w:rPr>
          <w:rStyle w:val="default"/>
          <w:rFonts w:cs="FrankRuehl" w:hint="cs"/>
          <w:vanish/>
          <w:szCs w:val="20"/>
          <w:shd w:val="clear" w:color="auto" w:fill="FFFF99"/>
          <w:rtl/>
        </w:rPr>
        <w:t xml:space="preserve"> מיום 16.2.2012 עמ' 780</w:t>
      </w:r>
    </w:p>
    <w:p w:rsidR="00A12B94" w:rsidRPr="004E66EB" w:rsidRDefault="00A12B94" w:rsidP="00A12B94">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99.3%</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104.3%</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A12B94" w:rsidRPr="004E66EB" w:rsidRDefault="00A12B94" w:rsidP="00A12B94">
      <w:pPr>
        <w:pStyle w:val="P00"/>
        <w:spacing w:before="0"/>
        <w:ind w:left="0" w:right="1134"/>
        <w:rPr>
          <w:rStyle w:val="default"/>
          <w:rFonts w:cs="FrankRuehl" w:hint="cs"/>
          <w:vanish/>
          <w:szCs w:val="20"/>
          <w:shd w:val="clear" w:color="auto" w:fill="FFFF99"/>
          <w:rtl/>
        </w:rPr>
      </w:pPr>
    </w:p>
    <w:p w:rsidR="00A12B94" w:rsidRPr="004E66EB" w:rsidRDefault="00A12B94" w:rsidP="00A12B9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1.10.2011</w:t>
      </w:r>
    </w:p>
    <w:p w:rsidR="00A12B94" w:rsidRPr="004E66EB" w:rsidRDefault="00A12B94" w:rsidP="00A12B9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צו (מס' 2) תשע"ב-2012</w:t>
      </w:r>
    </w:p>
    <w:p w:rsidR="00A12B94" w:rsidRPr="004E66EB" w:rsidRDefault="00A12B94" w:rsidP="00A12B94">
      <w:pPr>
        <w:pStyle w:val="P00"/>
        <w:spacing w:before="0"/>
        <w:ind w:left="0" w:right="1134"/>
        <w:rPr>
          <w:rStyle w:val="default"/>
          <w:rFonts w:cs="FrankRuehl" w:hint="cs"/>
          <w:vanish/>
          <w:szCs w:val="20"/>
          <w:shd w:val="clear" w:color="auto" w:fill="FFFF99"/>
          <w:rtl/>
        </w:rPr>
      </w:pPr>
      <w:hyperlink r:id="rId130" w:history="1">
        <w:r w:rsidRPr="004E66EB">
          <w:rPr>
            <w:rStyle w:val="Hyperlink"/>
            <w:rFonts w:hint="cs"/>
            <w:vanish/>
            <w:szCs w:val="20"/>
            <w:shd w:val="clear" w:color="auto" w:fill="FFFF99"/>
            <w:rtl/>
          </w:rPr>
          <w:t>ק"ת תשע"ב מס' 7148</w:t>
        </w:r>
      </w:hyperlink>
      <w:r w:rsidRPr="004E66EB">
        <w:rPr>
          <w:rStyle w:val="default"/>
          <w:rFonts w:cs="FrankRuehl" w:hint="cs"/>
          <w:vanish/>
          <w:szCs w:val="20"/>
          <w:shd w:val="clear" w:color="auto" w:fill="FFFF99"/>
          <w:rtl/>
        </w:rPr>
        <w:t xml:space="preserve"> מיום 31.7.2012 עמ' 1536</w:t>
      </w:r>
    </w:p>
    <w:p w:rsidR="00CE4DD7" w:rsidRPr="004E66EB" w:rsidRDefault="00CE4DD7" w:rsidP="00CE4DD7">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104.3%</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108.7%</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CE4DD7" w:rsidRPr="004E66EB" w:rsidRDefault="00CE4DD7" w:rsidP="00CE4DD7">
      <w:pPr>
        <w:pStyle w:val="P00"/>
        <w:spacing w:before="0"/>
        <w:ind w:left="0" w:right="1134"/>
        <w:rPr>
          <w:rStyle w:val="default"/>
          <w:rFonts w:cs="FrankRuehl" w:hint="cs"/>
          <w:vanish/>
          <w:szCs w:val="20"/>
          <w:shd w:val="clear" w:color="auto" w:fill="FFFF99"/>
          <w:rtl/>
        </w:rPr>
      </w:pPr>
    </w:p>
    <w:p w:rsidR="00CE4DD7" w:rsidRPr="004E66EB" w:rsidRDefault="00CE4DD7" w:rsidP="00CE4DD7">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1.10.2012 עד יום 31.3.2013</w:t>
      </w:r>
    </w:p>
    <w:p w:rsidR="00CE4DD7" w:rsidRPr="004E66EB" w:rsidRDefault="00CE4DD7" w:rsidP="00CE4DD7">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הוראת שעה תשע"ג-2013</w:t>
      </w:r>
    </w:p>
    <w:p w:rsidR="00CE4DD7" w:rsidRPr="004E66EB" w:rsidRDefault="00CE4DD7" w:rsidP="00CE4DD7">
      <w:pPr>
        <w:pStyle w:val="P00"/>
        <w:spacing w:before="0"/>
        <w:ind w:left="0" w:right="1134"/>
        <w:rPr>
          <w:rStyle w:val="default"/>
          <w:rFonts w:cs="FrankRuehl" w:hint="cs"/>
          <w:vanish/>
          <w:szCs w:val="20"/>
          <w:shd w:val="clear" w:color="auto" w:fill="FFFF99"/>
          <w:rtl/>
        </w:rPr>
      </w:pPr>
      <w:hyperlink r:id="rId131" w:history="1">
        <w:r w:rsidRPr="004E66EB">
          <w:rPr>
            <w:rStyle w:val="Hyperlink"/>
            <w:rFonts w:hint="cs"/>
            <w:vanish/>
            <w:sz w:val="26"/>
            <w:szCs w:val="20"/>
            <w:shd w:val="clear" w:color="auto" w:fill="FFFF99"/>
            <w:rtl/>
          </w:rPr>
          <w:t>ק"ת תשע"ג מס' 7282</w:t>
        </w:r>
      </w:hyperlink>
      <w:r w:rsidRPr="004E66EB">
        <w:rPr>
          <w:rStyle w:val="default"/>
          <w:rFonts w:cs="FrankRuehl" w:hint="cs"/>
          <w:vanish/>
          <w:szCs w:val="20"/>
          <w:shd w:val="clear" w:color="auto" w:fill="FFFF99"/>
          <w:rtl/>
        </w:rPr>
        <w:t xml:space="preserve"> מיום 21.8.2013 עמ' 1607</w:t>
      </w:r>
    </w:p>
    <w:p w:rsidR="00CE4DD7" w:rsidRPr="004E66EB" w:rsidRDefault="00CE4DD7" w:rsidP="00CE4DD7">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108.7%</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110.3%</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CE4DD7" w:rsidRPr="004E66EB" w:rsidRDefault="00CE4DD7" w:rsidP="00CE4DD7">
      <w:pPr>
        <w:pStyle w:val="P00"/>
        <w:spacing w:before="0"/>
        <w:ind w:left="0" w:right="1134"/>
        <w:rPr>
          <w:rStyle w:val="default"/>
          <w:rFonts w:cs="FrankRuehl" w:hint="cs"/>
          <w:vanish/>
          <w:szCs w:val="20"/>
          <w:shd w:val="clear" w:color="auto" w:fill="FFFF99"/>
          <w:rtl/>
        </w:rPr>
      </w:pPr>
    </w:p>
    <w:p w:rsidR="00CE4DD7" w:rsidRPr="004E66EB" w:rsidRDefault="00CE4DD7" w:rsidP="00CE4DD7">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1.4.2013</w:t>
      </w:r>
    </w:p>
    <w:p w:rsidR="00CE4DD7" w:rsidRPr="004E66EB" w:rsidRDefault="00CE4DD7" w:rsidP="00CE4DD7">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צו תשע"ג-2013</w:t>
      </w:r>
    </w:p>
    <w:p w:rsidR="00CE4DD7" w:rsidRPr="004E66EB" w:rsidRDefault="00CE4DD7" w:rsidP="00CE4DD7">
      <w:pPr>
        <w:pStyle w:val="P00"/>
        <w:spacing w:before="0"/>
        <w:ind w:left="0" w:right="1134"/>
        <w:rPr>
          <w:rStyle w:val="default"/>
          <w:rFonts w:cs="FrankRuehl" w:hint="cs"/>
          <w:vanish/>
          <w:szCs w:val="20"/>
          <w:shd w:val="clear" w:color="auto" w:fill="FFFF99"/>
          <w:rtl/>
        </w:rPr>
      </w:pPr>
      <w:hyperlink r:id="rId132" w:history="1">
        <w:r w:rsidRPr="004E66EB">
          <w:rPr>
            <w:rStyle w:val="Hyperlink"/>
            <w:rFonts w:hint="cs"/>
            <w:vanish/>
            <w:sz w:val="26"/>
            <w:szCs w:val="20"/>
            <w:shd w:val="clear" w:color="auto" w:fill="FFFF99"/>
            <w:rtl/>
          </w:rPr>
          <w:t>ק"ת תשע"ג מס' 7282</w:t>
        </w:r>
      </w:hyperlink>
      <w:r w:rsidRPr="004E66EB">
        <w:rPr>
          <w:rStyle w:val="default"/>
          <w:rFonts w:cs="FrankRuehl" w:hint="cs"/>
          <w:vanish/>
          <w:szCs w:val="20"/>
          <w:shd w:val="clear" w:color="auto" w:fill="FFFF99"/>
          <w:rtl/>
        </w:rPr>
        <w:t xml:space="preserve"> מיום 21.8.2013 עמ' 1606</w:t>
      </w:r>
    </w:p>
    <w:p w:rsidR="00D53615" w:rsidRPr="004E66EB" w:rsidRDefault="00D53615" w:rsidP="00D53615">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110.3%</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111.7%</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D53615" w:rsidRPr="004E66EB" w:rsidRDefault="00D53615" w:rsidP="00D53615">
      <w:pPr>
        <w:pStyle w:val="P00"/>
        <w:spacing w:before="0"/>
        <w:ind w:left="0" w:right="1134"/>
        <w:rPr>
          <w:rStyle w:val="default"/>
          <w:rFonts w:cs="FrankRuehl" w:hint="cs"/>
          <w:vanish/>
          <w:szCs w:val="20"/>
          <w:shd w:val="clear" w:color="auto" w:fill="FFFF99"/>
          <w:rtl/>
        </w:rPr>
      </w:pPr>
    </w:p>
    <w:p w:rsidR="00D53615" w:rsidRPr="004E66EB" w:rsidRDefault="00D53615" w:rsidP="00D53615">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1.10.2013</w:t>
      </w:r>
    </w:p>
    <w:p w:rsidR="00D53615" w:rsidRPr="004E66EB" w:rsidRDefault="00D53615" w:rsidP="00D53615">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צו תשע"ד-2014</w:t>
      </w:r>
    </w:p>
    <w:p w:rsidR="00D53615" w:rsidRPr="004E66EB" w:rsidRDefault="00D53615" w:rsidP="00D53615">
      <w:pPr>
        <w:pStyle w:val="P00"/>
        <w:spacing w:before="0"/>
        <w:ind w:left="0" w:right="1134"/>
        <w:rPr>
          <w:rStyle w:val="default"/>
          <w:rFonts w:cs="FrankRuehl" w:hint="cs"/>
          <w:vanish/>
          <w:szCs w:val="20"/>
          <w:shd w:val="clear" w:color="auto" w:fill="FFFF99"/>
          <w:rtl/>
        </w:rPr>
      </w:pPr>
      <w:hyperlink r:id="rId133" w:history="1">
        <w:r w:rsidRPr="004E66EB">
          <w:rPr>
            <w:rStyle w:val="Hyperlink"/>
            <w:rFonts w:hint="cs"/>
            <w:vanish/>
            <w:szCs w:val="20"/>
            <w:shd w:val="clear" w:color="auto" w:fill="FFFF99"/>
            <w:rtl/>
          </w:rPr>
          <w:t>ק"ת תשע"ד מס' 7411</w:t>
        </w:r>
      </w:hyperlink>
      <w:r w:rsidRPr="004E66EB">
        <w:rPr>
          <w:rStyle w:val="default"/>
          <w:rFonts w:cs="FrankRuehl" w:hint="cs"/>
          <w:vanish/>
          <w:szCs w:val="20"/>
          <w:shd w:val="clear" w:color="auto" w:fill="FFFF99"/>
          <w:rtl/>
        </w:rPr>
        <w:t xml:space="preserve"> מיום 20.8.2014 עמ' 1660</w:t>
      </w:r>
    </w:p>
    <w:p w:rsidR="004F5DFC" w:rsidRPr="004E66EB" w:rsidRDefault="004F5DFC" w:rsidP="004F5DFC">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111.7%</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113.7%</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4F5DFC" w:rsidRPr="004E66EB" w:rsidRDefault="004F5DFC" w:rsidP="004F5DFC">
      <w:pPr>
        <w:pStyle w:val="P00"/>
        <w:spacing w:before="0"/>
        <w:ind w:left="0" w:right="1134"/>
        <w:rPr>
          <w:rStyle w:val="default"/>
          <w:rFonts w:cs="FrankRuehl" w:hint="cs"/>
          <w:vanish/>
          <w:szCs w:val="20"/>
          <w:shd w:val="clear" w:color="auto" w:fill="FFFF99"/>
          <w:rtl/>
        </w:rPr>
      </w:pPr>
    </w:p>
    <w:p w:rsidR="004F5DFC" w:rsidRPr="004E66EB" w:rsidRDefault="004F5DFC" w:rsidP="004F5DFC">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1.10.2014 עד יום 31.3.2015</w:t>
      </w:r>
    </w:p>
    <w:p w:rsidR="004F5DFC" w:rsidRPr="004E66EB" w:rsidRDefault="004F5DFC" w:rsidP="004F5DFC">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הוראת שעה תשע"ו-2015</w:t>
      </w:r>
    </w:p>
    <w:p w:rsidR="004F5DFC" w:rsidRPr="004E66EB" w:rsidRDefault="004F5DFC" w:rsidP="004F5DFC">
      <w:pPr>
        <w:pStyle w:val="P00"/>
        <w:spacing w:before="0"/>
        <w:ind w:left="0" w:right="1134"/>
        <w:rPr>
          <w:rStyle w:val="default"/>
          <w:rFonts w:cs="FrankRuehl" w:hint="cs"/>
          <w:vanish/>
          <w:szCs w:val="20"/>
          <w:shd w:val="clear" w:color="auto" w:fill="FFFF99"/>
          <w:rtl/>
        </w:rPr>
      </w:pPr>
      <w:hyperlink r:id="rId134" w:history="1">
        <w:r w:rsidRPr="004E66EB">
          <w:rPr>
            <w:rStyle w:val="Hyperlink"/>
            <w:rFonts w:hint="cs"/>
            <w:vanish/>
            <w:szCs w:val="20"/>
            <w:shd w:val="clear" w:color="auto" w:fill="FFFF99"/>
            <w:rtl/>
          </w:rPr>
          <w:t>ק"ת תשע"ו מס' 7566</w:t>
        </w:r>
      </w:hyperlink>
      <w:r w:rsidRPr="004E66EB">
        <w:rPr>
          <w:rStyle w:val="default"/>
          <w:rFonts w:cs="FrankRuehl" w:hint="cs"/>
          <w:vanish/>
          <w:szCs w:val="20"/>
          <w:shd w:val="clear" w:color="auto" w:fill="FFFF99"/>
          <w:rtl/>
        </w:rPr>
        <w:t xml:space="preserve"> מיום 29.10.2015 עמ' 109</w:t>
      </w:r>
    </w:p>
    <w:p w:rsidR="004F5DFC" w:rsidRPr="004E66EB" w:rsidRDefault="004F5DFC" w:rsidP="004F5DFC">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113.7%</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114.3%</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4F5DFC" w:rsidRPr="004E66EB" w:rsidRDefault="004F5DFC" w:rsidP="004F5DFC">
      <w:pPr>
        <w:pStyle w:val="P00"/>
        <w:spacing w:before="0"/>
        <w:ind w:left="0" w:right="1134"/>
        <w:rPr>
          <w:rStyle w:val="default"/>
          <w:rFonts w:cs="FrankRuehl" w:hint="cs"/>
          <w:vanish/>
          <w:szCs w:val="20"/>
          <w:shd w:val="clear" w:color="auto" w:fill="FFFF99"/>
          <w:rtl/>
        </w:rPr>
      </w:pPr>
    </w:p>
    <w:p w:rsidR="004F5DFC" w:rsidRPr="004E66EB" w:rsidRDefault="004F5DFC" w:rsidP="004F5DFC">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1.4.2015</w:t>
      </w:r>
    </w:p>
    <w:p w:rsidR="004F5DFC" w:rsidRPr="004E66EB" w:rsidRDefault="004F5DFC" w:rsidP="004F5DFC">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צו תשע"ו-2015</w:t>
      </w:r>
    </w:p>
    <w:p w:rsidR="004F5DFC" w:rsidRPr="004E66EB" w:rsidRDefault="004F5DFC" w:rsidP="004F5DFC">
      <w:pPr>
        <w:pStyle w:val="P00"/>
        <w:spacing w:before="0"/>
        <w:ind w:left="0" w:right="1134"/>
        <w:rPr>
          <w:rStyle w:val="default"/>
          <w:rFonts w:cs="FrankRuehl" w:hint="cs"/>
          <w:vanish/>
          <w:szCs w:val="20"/>
          <w:shd w:val="clear" w:color="auto" w:fill="FFFF99"/>
          <w:rtl/>
        </w:rPr>
      </w:pPr>
      <w:hyperlink r:id="rId135" w:history="1">
        <w:r w:rsidRPr="004E66EB">
          <w:rPr>
            <w:rStyle w:val="Hyperlink"/>
            <w:rFonts w:hint="cs"/>
            <w:vanish/>
            <w:szCs w:val="20"/>
            <w:shd w:val="clear" w:color="auto" w:fill="FFFF99"/>
            <w:rtl/>
          </w:rPr>
          <w:t>ק"ת תשע"ו מס' 7566</w:t>
        </w:r>
      </w:hyperlink>
      <w:r w:rsidRPr="004E66EB">
        <w:rPr>
          <w:rStyle w:val="default"/>
          <w:rFonts w:cs="FrankRuehl" w:hint="cs"/>
          <w:vanish/>
          <w:szCs w:val="20"/>
          <w:shd w:val="clear" w:color="auto" w:fill="FFFF99"/>
          <w:rtl/>
        </w:rPr>
        <w:t xml:space="preserve"> מיום 29.10.2015 עמ' 108</w:t>
      </w:r>
    </w:p>
    <w:p w:rsidR="009140D0" w:rsidRPr="004E66EB" w:rsidRDefault="009140D0" w:rsidP="009140D0">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113.7%</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116.6%</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9140D0" w:rsidRPr="004E66EB" w:rsidRDefault="009140D0" w:rsidP="009140D0">
      <w:pPr>
        <w:pStyle w:val="P00"/>
        <w:spacing w:before="0"/>
        <w:ind w:left="0" w:right="1134"/>
        <w:rPr>
          <w:rStyle w:val="default"/>
          <w:rFonts w:cs="FrankRuehl" w:hint="cs"/>
          <w:vanish/>
          <w:szCs w:val="20"/>
          <w:shd w:val="clear" w:color="auto" w:fill="FFFF99"/>
          <w:rtl/>
        </w:rPr>
      </w:pPr>
    </w:p>
    <w:p w:rsidR="009140D0" w:rsidRPr="004E66EB" w:rsidRDefault="009140D0" w:rsidP="009140D0">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1.10.2015 עד יום 31.3.2016</w:t>
      </w:r>
    </w:p>
    <w:p w:rsidR="009140D0" w:rsidRPr="004E66EB" w:rsidRDefault="009140D0" w:rsidP="009140D0">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הוראת שעה תשע"ז-2017</w:t>
      </w:r>
    </w:p>
    <w:p w:rsidR="009140D0" w:rsidRPr="004E66EB" w:rsidRDefault="009140D0" w:rsidP="009140D0">
      <w:pPr>
        <w:pStyle w:val="P00"/>
        <w:spacing w:before="0"/>
        <w:ind w:left="0" w:right="1134"/>
        <w:rPr>
          <w:rStyle w:val="default"/>
          <w:rFonts w:cs="FrankRuehl" w:hint="cs"/>
          <w:vanish/>
          <w:szCs w:val="20"/>
          <w:shd w:val="clear" w:color="auto" w:fill="FFFF99"/>
          <w:rtl/>
        </w:rPr>
      </w:pPr>
      <w:hyperlink r:id="rId136" w:history="1">
        <w:r w:rsidRPr="004E66EB">
          <w:rPr>
            <w:rStyle w:val="Hyperlink"/>
            <w:rFonts w:hint="cs"/>
            <w:vanish/>
            <w:szCs w:val="20"/>
            <w:shd w:val="clear" w:color="auto" w:fill="FFFF99"/>
            <w:rtl/>
          </w:rPr>
          <w:t>ק"ת תשע"ז מס' 7784</w:t>
        </w:r>
      </w:hyperlink>
      <w:r w:rsidRPr="004E66EB">
        <w:rPr>
          <w:rStyle w:val="default"/>
          <w:rFonts w:cs="FrankRuehl" w:hint="cs"/>
          <w:vanish/>
          <w:szCs w:val="20"/>
          <w:shd w:val="clear" w:color="auto" w:fill="FFFF99"/>
          <w:rtl/>
        </w:rPr>
        <w:t xml:space="preserve"> מיום 28.2.2017 עמ' 769</w:t>
      </w:r>
    </w:p>
    <w:p w:rsidR="009140D0" w:rsidRPr="004E66EB" w:rsidRDefault="009140D0" w:rsidP="009140D0">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116.6%</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117.8%</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9140D0" w:rsidRPr="004E66EB" w:rsidRDefault="009140D0" w:rsidP="009140D0">
      <w:pPr>
        <w:pStyle w:val="P00"/>
        <w:spacing w:before="0"/>
        <w:ind w:left="0" w:right="1134"/>
        <w:rPr>
          <w:rStyle w:val="default"/>
          <w:rFonts w:cs="FrankRuehl" w:hint="cs"/>
          <w:vanish/>
          <w:szCs w:val="20"/>
          <w:shd w:val="clear" w:color="auto" w:fill="FFFF99"/>
          <w:rtl/>
        </w:rPr>
      </w:pPr>
    </w:p>
    <w:p w:rsidR="009140D0" w:rsidRPr="004E66EB" w:rsidRDefault="009140D0" w:rsidP="009140D0">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1.4.2016</w:t>
      </w:r>
    </w:p>
    <w:p w:rsidR="009140D0" w:rsidRPr="004E66EB" w:rsidRDefault="009140D0" w:rsidP="009140D0">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צו תשע"ז-2017</w:t>
      </w:r>
    </w:p>
    <w:p w:rsidR="009140D0" w:rsidRPr="004E66EB" w:rsidRDefault="009140D0" w:rsidP="009140D0">
      <w:pPr>
        <w:pStyle w:val="P00"/>
        <w:spacing w:before="0"/>
        <w:ind w:left="0" w:right="1134"/>
        <w:rPr>
          <w:rStyle w:val="default"/>
          <w:rFonts w:cs="FrankRuehl" w:hint="cs"/>
          <w:vanish/>
          <w:szCs w:val="20"/>
          <w:shd w:val="clear" w:color="auto" w:fill="FFFF99"/>
          <w:rtl/>
        </w:rPr>
      </w:pPr>
      <w:hyperlink r:id="rId137" w:history="1">
        <w:r w:rsidRPr="004E66EB">
          <w:rPr>
            <w:rStyle w:val="Hyperlink"/>
            <w:rFonts w:hint="cs"/>
            <w:vanish/>
            <w:szCs w:val="20"/>
            <w:shd w:val="clear" w:color="auto" w:fill="FFFF99"/>
            <w:rtl/>
          </w:rPr>
          <w:t>ק"ת תשע"ז מס' 7784</w:t>
        </w:r>
      </w:hyperlink>
      <w:r w:rsidRPr="004E66EB">
        <w:rPr>
          <w:rStyle w:val="default"/>
          <w:rFonts w:cs="FrankRuehl" w:hint="cs"/>
          <w:vanish/>
          <w:szCs w:val="20"/>
          <w:shd w:val="clear" w:color="auto" w:fill="FFFF99"/>
          <w:rtl/>
        </w:rPr>
        <w:t xml:space="preserve"> מיום 28.2.2017 עמ' 768</w:t>
      </w:r>
    </w:p>
    <w:p w:rsidR="000D3DDA" w:rsidRPr="004E66EB" w:rsidRDefault="000D3DDA" w:rsidP="000D3DDA">
      <w:pPr>
        <w:pStyle w:val="P0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116.6%</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119.1%</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0D3DDA" w:rsidRPr="004E66EB" w:rsidRDefault="000D3DDA" w:rsidP="000D3DDA">
      <w:pPr>
        <w:pStyle w:val="P00"/>
        <w:spacing w:before="0"/>
        <w:ind w:left="0" w:right="1134"/>
        <w:rPr>
          <w:rStyle w:val="default"/>
          <w:rFonts w:ascii="FrankRuehl" w:hAnsi="FrankRuehl" w:cs="FrankRuehl"/>
          <w:vanish/>
          <w:szCs w:val="20"/>
          <w:shd w:val="clear" w:color="auto" w:fill="FFFF99"/>
          <w:rtl/>
        </w:rPr>
      </w:pPr>
    </w:p>
    <w:p w:rsidR="000D3DDA" w:rsidRPr="004E66EB" w:rsidRDefault="000D3DDA" w:rsidP="000D3DDA">
      <w:pPr>
        <w:pStyle w:val="P00"/>
        <w:spacing w:before="0"/>
        <w:ind w:left="0" w:right="1134"/>
        <w:rPr>
          <w:rStyle w:val="default"/>
          <w:rFonts w:ascii="FrankRuehl" w:hAnsi="FrankRuehl" w:cs="FrankRuehl"/>
          <w:vanish/>
          <w:color w:val="FF0000"/>
          <w:szCs w:val="20"/>
          <w:shd w:val="clear" w:color="auto" w:fill="FFFF99"/>
          <w:rtl/>
        </w:rPr>
      </w:pPr>
      <w:r w:rsidRPr="004E66EB">
        <w:rPr>
          <w:rStyle w:val="default"/>
          <w:rFonts w:ascii="FrankRuehl" w:hAnsi="FrankRuehl" w:cs="FrankRuehl"/>
          <w:vanish/>
          <w:color w:val="FF0000"/>
          <w:szCs w:val="20"/>
          <w:shd w:val="clear" w:color="auto" w:fill="FFFF99"/>
          <w:rtl/>
        </w:rPr>
        <w:t>מיום 1.4.2017 עד יום 30.9.2017</w:t>
      </w:r>
    </w:p>
    <w:p w:rsidR="000D3DDA" w:rsidRPr="004E66EB" w:rsidRDefault="000D3DDA" w:rsidP="000D3DDA">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b/>
          <w:bCs/>
          <w:vanish/>
          <w:szCs w:val="20"/>
          <w:shd w:val="clear" w:color="auto" w:fill="FFFF99"/>
          <w:rtl/>
        </w:rPr>
        <w:t>הוראת שעה תשע"ט-2019</w:t>
      </w:r>
    </w:p>
    <w:p w:rsidR="000D3DDA" w:rsidRPr="004E66EB" w:rsidRDefault="000D3DDA" w:rsidP="000D3DDA">
      <w:pPr>
        <w:pStyle w:val="P00"/>
        <w:spacing w:before="0"/>
        <w:ind w:left="0" w:right="1134"/>
        <w:rPr>
          <w:rStyle w:val="default"/>
          <w:rFonts w:ascii="FrankRuehl" w:hAnsi="FrankRuehl" w:cs="FrankRuehl"/>
          <w:vanish/>
          <w:szCs w:val="20"/>
          <w:shd w:val="clear" w:color="auto" w:fill="FFFF99"/>
          <w:rtl/>
        </w:rPr>
      </w:pPr>
      <w:hyperlink r:id="rId138" w:history="1">
        <w:r w:rsidRPr="004E66EB">
          <w:rPr>
            <w:rStyle w:val="Hyperlink"/>
            <w:rFonts w:ascii="FrankRuehl" w:hAnsi="FrankRuehl"/>
            <w:vanish/>
            <w:szCs w:val="20"/>
            <w:shd w:val="clear" w:color="auto" w:fill="FFFF99"/>
            <w:rtl/>
          </w:rPr>
          <w:t>ק"ת תשע"ט מס' 8184</w:t>
        </w:r>
      </w:hyperlink>
      <w:r w:rsidRPr="004E66EB">
        <w:rPr>
          <w:rStyle w:val="default"/>
          <w:rFonts w:ascii="FrankRuehl" w:hAnsi="FrankRuehl" w:cs="FrankRuehl"/>
          <w:vanish/>
          <w:szCs w:val="20"/>
          <w:shd w:val="clear" w:color="auto" w:fill="FFFF99"/>
          <w:rtl/>
        </w:rPr>
        <w:t xml:space="preserve"> מיום 3.3.2019 עמ' 2961</w:t>
      </w:r>
    </w:p>
    <w:p w:rsidR="000D3DDA" w:rsidRPr="004E66EB" w:rsidRDefault="000D3DDA" w:rsidP="000D3DDA">
      <w:pPr>
        <w:pStyle w:val="P0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119.1%</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120.7%</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0D3DDA" w:rsidRPr="004E66EB" w:rsidRDefault="000D3DDA" w:rsidP="000D3DDA">
      <w:pPr>
        <w:pStyle w:val="P00"/>
        <w:spacing w:before="0"/>
        <w:ind w:left="0" w:right="1134"/>
        <w:rPr>
          <w:rStyle w:val="default"/>
          <w:rFonts w:ascii="FrankRuehl" w:hAnsi="FrankRuehl" w:cs="FrankRuehl"/>
          <w:vanish/>
          <w:szCs w:val="20"/>
          <w:shd w:val="clear" w:color="auto" w:fill="FFFF99"/>
          <w:rtl/>
        </w:rPr>
      </w:pPr>
    </w:p>
    <w:p w:rsidR="000D3DDA" w:rsidRPr="004E66EB" w:rsidRDefault="000D3DDA" w:rsidP="000D3DDA">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vanish/>
          <w:color w:val="FF0000"/>
          <w:szCs w:val="20"/>
          <w:shd w:val="clear" w:color="auto" w:fill="FFFF99"/>
          <w:rtl/>
        </w:rPr>
        <w:t>מיום 1.10.2017</w:t>
      </w:r>
      <w:r w:rsidR="002C4C66" w:rsidRPr="004E66EB">
        <w:rPr>
          <w:rStyle w:val="default"/>
          <w:rFonts w:ascii="FrankRuehl" w:hAnsi="FrankRuehl" w:cs="FrankRuehl" w:hint="cs"/>
          <w:vanish/>
          <w:color w:val="FF0000"/>
          <w:szCs w:val="20"/>
          <w:shd w:val="clear" w:color="auto" w:fill="FFFF99"/>
          <w:rtl/>
        </w:rPr>
        <w:t xml:space="preserve"> </w:t>
      </w:r>
      <w:r w:rsidR="002C4C66" w:rsidRPr="004E66EB">
        <w:rPr>
          <w:rStyle w:val="default"/>
          <w:rFonts w:ascii="FrankRuehl" w:hAnsi="FrankRuehl" w:cs="FrankRuehl" w:hint="cs"/>
          <w:vanish/>
          <w:szCs w:val="20"/>
          <w:shd w:val="clear" w:color="auto" w:fill="FFFF99"/>
          <w:rtl/>
        </w:rPr>
        <w:t>(בוטל)</w:t>
      </w:r>
    </w:p>
    <w:p w:rsidR="000D3DDA" w:rsidRPr="004E66EB" w:rsidRDefault="000D3DDA" w:rsidP="000D3DDA">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b/>
          <w:bCs/>
          <w:vanish/>
          <w:szCs w:val="20"/>
          <w:shd w:val="clear" w:color="auto" w:fill="FFFF99"/>
          <w:rtl/>
        </w:rPr>
        <w:t>צו תשע"ט-2019</w:t>
      </w:r>
    </w:p>
    <w:p w:rsidR="000D3DDA" w:rsidRPr="004E66EB" w:rsidRDefault="000D3DDA" w:rsidP="000D3DDA">
      <w:pPr>
        <w:pStyle w:val="P00"/>
        <w:spacing w:before="0"/>
        <w:ind w:left="0" w:right="1134"/>
        <w:rPr>
          <w:rStyle w:val="default"/>
          <w:rFonts w:ascii="FrankRuehl" w:hAnsi="FrankRuehl" w:cs="FrankRuehl"/>
          <w:vanish/>
          <w:szCs w:val="20"/>
          <w:shd w:val="clear" w:color="auto" w:fill="FFFF99"/>
          <w:rtl/>
        </w:rPr>
      </w:pPr>
      <w:hyperlink r:id="rId139" w:history="1">
        <w:r w:rsidRPr="004E66EB">
          <w:rPr>
            <w:rStyle w:val="Hyperlink"/>
            <w:rFonts w:ascii="FrankRuehl" w:hAnsi="FrankRuehl"/>
            <w:vanish/>
            <w:szCs w:val="20"/>
            <w:shd w:val="clear" w:color="auto" w:fill="FFFF99"/>
            <w:rtl/>
          </w:rPr>
          <w:t>ק"ת תשע"ט מס' 8184</w:t>
        </w:r>
      </w:hyperlink>
      <w:r w:rsidRPr="004E66EB">
        <w:rPr>
          <w:rStyle w:val="default"/>
          <w:rFonts w:ascii="FrankRuehl" w:hAnsi="FrankRuehl" w:cs="FrankRuehl"/>
          <w:vanish/>
          <w:szCs w:val="20"/>
          <w:shd w:val="clear" w:color="auto" w:fill="FFFF99"/>
          <w:rtl/>
        </w:rPr>
        <w:t xml:space="preserve"> מיום 3.3.2019 עמ' 2960</w:t>
      </w:r>
    </w:p>
    <w:p w:rsidR="002C4C66" w:rsidRPr="004E66EB" w:rsidRDefault="002C4C66" w:rsidP="002C4C66">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b/>
          <w:bCs/>
          <w:vanish/>
          <w:szCs w:val="20"/>
          <w:shd w:val="clear" w:color="auto" w:fill="FFFF99"/>
          <w:rtl/>
        </w:rPr>
        <w:t>צו תשפ"א-2020</w:t>
      </w:r>
    </w:p>
    <w:p w:rsidR="002C4C66" w:rsidRPr="004E66EB" w:rsidRDefault="002C4C66" w:rsidP="002C4C66">
      <w:pPr>
        <w:pStyle w:val="P00"/>
        <w:spacing w:before="0"/>
        <w:ind w:left="0" w:right="1134"/>
        <w:rPr>
          <w:rStyle w:val="default"/>
          <w:rFonts w:ascii="FrankRuehl" w:hAnsi="FrankRuehl" w:cs="FrankRuehl"/>
          <w:vanish/>
          <w:szCs w:val="20"/>
          <w:shd w:val="clear" w:color="auto" w:fill="FFFF99"/>
          <w:rtl/>
        </w:rPr>
      </w:pPr>
      <w:hyperlink r:id="rId140" w:history="1">
        <w:r w:rsidRPr="004E66EB">
          <w:rPr>
            <w:rStyle w:val="Hyperlink"/>
            <w:rFonts w:ascii="FrankRuehl" w:hAnsi="FrankRuehl"/>
            <w:vanish/>
            <w:sz w:val="26"/>
            <w:szCs w:val="20"/>
            <w:shd w:val="clear" w:color="auto" w:fill="FFFF99"/>
            <w:rtl/>
          </w:rPr>
          <w:t>ק"ת תשפ"א מס' 8937</w:t>
        </w:r>
      </w:hyperlink>
      <w:r w:rsidRPr="004E66EB">
        <w:rPr>
          <w:rStyle w:val="default"/>
          <w:rFonts w:ascii="FrankRuehl" w:hAnsi="FrankRuehl" w:cs="FrankRuehl"/>
          <w:vanish/>
          <w:szCs w:val="20"/>
          <w:shd w:val="clear" w:color="auto" w:fill="FFFF99"/>
          <w:rtl/>
        </w:rPr>
        <w:t xml:space="preserve"> מיום 25.11.2020 עמ' 605</w:t>
      </w:r>
    </w:p>
    <w:p w:rsidR="002C4C66" w:rsidRPr="004E66EB" w:rsidRDefault="002C4C66" w:rsidP="002C4C66">
      <w:pPr>
        <w:pStyle w:val="P0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119.1%</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122.8%</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2C4C66" w:rsidRPr="004E66EB" w:rsidRDefault="002C4C66" w:rsidP="002C4C66">
      <w:pPr>
        <w:pStyle w:val="P00"/>
        <w:spacing w:before="0"/>
        <w:ind w:left="0" w:right="1134"/>
        <w:rPr>
          <w:rStyle w:val="default"/>
          <w:rFonts w:ascii="FrankRuehl" w:hAnsi="FrankRuehl" w:cs="FrankRuehl"/>
          <w:vanish/>
          <w:szCs w:val="20"/>
          <w:shd w:val="clear" w:color="auto" w:fill="FFFF99"/>
          <w:rtl/>
        </w:rPr>
      </w:pPr>
    </w:p>
    <w:p w:rsidR="002C4C66" w:rsidRPr="004E66EB" w:rsidRDefault="002C4C66" w:rsidP="002C4C66">
      <w:pPr>
        <w:pStyle w:val="P00"/>
        <w:spacing w:before="0"/>
        <w:ind w:left="0" w:right="1134"/>
        <w:rPr>
          <w:rStyle w:val="default"/>
          <w:rFonts w:ascii="FrankRuehl" w:hAnsi="FrankRuehl" w:cs="FrankRuehl"/>
          <w:vanish/>
          <w:color w:val="FF0000"/>
          <w:szCs w:val="20"/>
          <w:shd w:val="clear" w:color="auto" w:fill="FFFF99"/>
          <w:rtl/>
        </w:rPr>
      </w:pPr>
      <w:r w:rsidRPr="004E66EB">
        <w:rPr>
          <w:rStyle w:val="default"/>
          <w:rFonts w:ascii="FrankRuehl" w:hAnsi="FrankRuehl" w:cs="FrankRuehl"/>
          <w:vanish/>
          <w:color w:val="FF0000"/>
          <w:szCs w:val="20"/>
          <w:shd w:val="clear" w:color="auto" w:fill="FFFF99"/>
          <w:rtl/>
        </w:rPr>
        <w:t>מיום 1.4.2018 עד יום 30.9.2018</w:t>
      </w:r>
    </w:p>
    <w:p w:rsidR="002C4C66" w:rsidRPr="004E66EB" w:rsidRDefault="002C4C66" w:rsidP="002C4C66">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b/>
          <w:bCs/>
          <w:vanish/>
          <w:szCs w:val="20"/>
          <w:shd w:val="clear" w:color="auto" w:fill="FFFF99"/>
          <w:rtl/>
        </w:rPr>
        <w:t>הוראת שעה תשפ"א-2020</w:t>
      </w:r>
    </w:p>
    <w:p w:rsidR="002C4C66" w:rsidRPr="004E66EB" w:rsidRDefault="002C4C66" w:rsidP="002C4C66">
      <w:pPr>
        <w:pStyle w:val="P00"/>
        <w:spacing w:before="0"/>
        <w:ind w:left="0" w:right="1134"/>
        <w:rPr>
          <w:rStyle w:val="default"/>
          <w:rFonts w:ascii="FrankRuehl" w:hAnsi="FrankRuehl" w:cs="FrankRuehl"/>
          <w:vanish/>
          <w:szCs w:val="20"/>
          <w:shd w:val="clear" w:color="auto" w:fill="FFFF99"/>
          <w:rtl/>
        </w:rPr>
      </w:pPr>
      <w:hyperlink r:id="rId141" w:history="1">
        <w:r w:rsidRPr="004E66EB">
          <w:rPr>
            <w:rStyle w:val="Hyperlink"/>
            <w:rFonts w:ascii="FrankRuehl" w:hAnsi="FrankRuehl"/>
            <w:vanish/>
            <w:sz w:val="26"/>
            <w:szCs w:val="20"/>
            <w:shd w:val="clear" w:color="auto" w:fill="FFFF99"/>
            <w:rtl/>
          </w:rPr>
          <w:t>ק"ת תשפ"א מס' 8937</w:t>
        </w:r>
      </w:hyperlink>
      <w:r w:rsidRPr="004E66EB">
        <w:rPr>
          <w:rStyle w:val="default"/>
          <w:rFonts w:ascii="FrankRuehl" w:hAnsi="FrankRuehl" w:cs="FrankRuehl"/>
          <w:vanish/>
          <w:szCs w:val="20"/>
          <w:shd w:val="clear" w:color="auto" w:fill="FFFF99"/>
          <w:rtl/>
        </w:rPr>
        <w:t xml:space="preserve"> מיום 25.11.2020 עמ' 602</w:t>
      </w:r>
    </w:p>
    <w:p w:rsidR="002C4C66" w:rsidRPr="004E66EB" w:rsidRDefault="002C4C66" w:rsidP="002C4C66">
      <w:pPr>
        <w:pStyle w:val="P0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00F9099C" w:rsidRPr="004E66EB">
        <w:rPr>
          <w:rStyle w:val="default"/>
          <w:rFonts w:cs="FrankRuehl" w:hint="cs"/>
          <w:strike/>
          <w:vanish/>
          <w:sz w:val="22"/>
          <w:szCs w:val="22"/>
          <w:shd w:val="clear" w:color="auto" w:fill="FFFF99"/>
          <w:rtl/>
        </w:rPr>
        <w:t>119.1</w:t>
      </w:r>
      <w:r w:rsidRPr="004E66EB">
        <w:rPr>
          <w:rStyle w:val="default"/>
          <w:rFonts w:cs="FrankRuehl" w:hint="cs"/>
          <w:strike/>
          <w:vanish/>
          <w:sz w:val="22"/>
          <w:szCs w:val="22"/>
          <w:shd w:val="clear" w:color="auto" w:fill="FFFF99"/>
          <w:rtl/>
        </w:rPr>
        <w:t>%</w:t>
      </w:r>
      <w:r w:rsidRPr="004E66EB">
        <w:rPr>
          <w:rStyle w:val="default"/>
          <w:rFonts w:cs="FrankRuehl" w:hint="cs"/>
          <w:vanish/>
          <w:sz w:val="22"/>
          <w:szCs w:val="22"/>
          <w:shd w:val="clear" w:color="auto" w:fill="FFFF99"/>
          <w:rtl/>
        </w:rPr>
        <w:t xml:space="preserve"> </w:t>
      </w:r>
      <w:r w:rsidR="00F9099C" w:rsidRPr="004E66EB">
        <w:rPr>
          <w:rStyle w:val="default"/>
          <w:rFonts w:cs="FrankRuehl" w:hint="cs"/>
          <w:vanish/>
          <w:sz w:val="22"/>
          <w:szCs w:val="22"/>
          <w:u w:val="single"/>
          <w:shd w:val="clear" w:color="auto" w:fill="FFFF99"/>
          <w:rtl/>
        </w:rPr>
        <w:t>124</w:t>
      </w:r>
      <w:r w:rsidRPr="004E66EB">
        <w:rPr>
          <w:rStyle w:val="default"/>
          <w:rFonts w:cs="FrankRuehl" w:hint="cs"/>
          <w:vanish/>
          <w:sz w:val="22"/>
          <w:szCs w:val="22"/>
          <w:u w:val="single"/>
          <w:shd w:val="clear" w:color="auto" w:fill="FFFF99"/>
          <w:rtl/>
        </w:rPr>
        <w:t>%</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2C4C66" w:rsidRPr="004E66EB" w:rsidRDefault="002C4C66" w:rsidP="002C4C66">
      <w:pPr>
        <w:pStyle w:val="P00"/>
        <w:spacing w:before="0"/>
        <w:ind w:left="0" w:right="1134"/>
        <w:rPr>
          <w:rStyle w:val="default"/>
          <w:rFonts w:ascii="FrankRuehl" w:hAnsi="FrankRuehl" w:cs="FrankRuehl"/>
          <w:vanish/>
          <w:szCs w:val="20"/>
          <w:shd w:val="clear" w:color="auto" w:fill="FFFF99"/>
          <w:rtl/>
        </w:rPr>
      </w:pPr>
    </w:p>
    <w:p w:rsidR="002C4C66" w:rsidRPr="004E66EB" w:rsidRDefault="002C4C66" w:rsidP="002C4C66">
      <w:pPr>
        <w:pStyle w:val="P00"/>
        <w:spacing w:before="0"/>
        <w:ind w:left="0" w:right="1134"/>
        <w:rPr>
          <w:rStyle w:val="default"/>
          <w:rFonts w:ascii="FrankRuehl" w:hAnsi="FrankRuehl" w:cs="FrankRuehl"/>
          <w:vanish/>
          <w:color w:val="FF0000"/>
          <w:szCs w:val="20"/>
          <w:shd w:val="clear" w:color="auto" w:fill="FFFF99"/>
          <w:rtl/>
        </w:rPr>
      </w:pPr>
      <w:r w:rsidRPr="004E66EB">
        <w:rPr>
          <w:rStyle w:val="default"/>
          <w:rFonts w:ascii="FrankRuehl" w:hAnsi="FrankRuehl" w:cs="FrankRuehl"/>
          <w:vanish/>
          <w:color w:val="FF0000"/>
          <w:szCs w:val="20"/>
          <w:shd w:val="clear" w:color="auto" w:fill="FFFF99"/>
          <w:rtl/>
        </w:rPr>
        <w:t>מיום 1.10.2018 עד יום 31.3.2019</w:t>
      </w:r>
    </w:p>
    <w:p w:rsidR="002C4C66" w:rsidRPr="004E66EB" w:rsidRDefault="002C4C66" w:rsidP="002C4C66">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b/>
          <w:bCs/>
          <w:vanish/>
          <w:szCs w:val="20"/>
          <w:shd w:val="clear" w:color="auto" w:fill="FFFF99"/>
          <w:rtl/>
        </w:rPr>
        <w:t>הוראת שעה (מס' 2) תשפ"א-2020</w:t>
      </w:r>
    </w:p>
    <w:p w:rsidR="002C4C66" w:rsidRPr="004E66EB" w:rsidRDefault="002C4C66" w:rsidP="002C4C66">
      <w:pPr>
        <w:pStyle w:val="P00"/>
        <w:spacing w:before="0"/>
        <w:ind w:left="0" w:right="1134"/>
        <w:rPr>
          <w:rStyle w:val="default"/>
          <w:rFonts w:ascii="FrankRuehl" w:hAnsi="FrankRuehl" w:cs="FrankRuehl"/>
          <w:vanish/>
          <w:szCs w:val="20"/>
          <w:shd w:val="clear" w:color="auto" w:fill="FFFF99"/>
          <w:rtl/>
        </w:rPr>
      </w:pPr>
      <w:hyperlink r:id="rId142" w:history="1">
        <w:r w:rsidRPr="004E66EB">
          <w:rPr>
            <w:rStyle w:val="Hyperlink"/>
            <w:rFonts w:ascii="FrankRuehl" w:hAnsi="FrankRuehl"/>
            <w:vanish/>
            <w:sz w:val="26"/>
            <w:szCs w:val="20"/>
            <w:shd w:val="clear" w:color="auto" w:fill="FFFF99"/>
            <w:rtl/>
          </w:rPr>
          <w:t>ק"ת תשפ"א מס' 8937</w:t>
        </w:r>
      </w:hyperlink>
      <w:r w:rsidRPr="004E66EB">
        <w:rPr>
          <w:rStyle w:val="default"/>
          <w:rFonts w:ascii="FrankRuehl" w:hAnsi="FrankRuehl" w:cs="FrankRuehl"/>
          <w:vanish/>
          <w:szCs w:val="20"/>
          <w:shd w:val="clear" w:color="auto" w:fill="FFFF99"/>
          <w:rtl/>
        </w:rPr>
        <w:t xml:space="preserve"> מיום 25.11.2020 עמ' 603</w:t>
      </w:r>
    </w:p>
    <w:p w:rsidR="002C4C66" w:rsidRPr="004E66EB" w:rsidRDefault="002C4C66" w:rsidP="002C4C66">
      <w:pPr>
        <w:pStyle w:val="P0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00F9099C" w:rsidRPr="004E66EB">
        <w:rPr>
          <w:rStyle w:val="default"/>
          <w:rFonts w:cs="FrankRuehl" w:hint="cs"/>
          <w:strike/>
          <w:vanish/>
          <w:sz w:val="22"/>
          <w:szCs w:val="22"/>
          <w:shd w:val="clear" w:color="auto" w:fill="FFFF99"/>
          <w:rtl/>
        </w:rPr>
        <w:t>119.1</w:t>
      </w:r>
      <w:r w:rsidRPr="004E66EB">
        <w:rPr>
          <w:rStyle w:val="default"/>
          <w:rFonts w:cs="FrankRuehl" w:hint="cs"/>
          <w:strike/>
          <w:vanish/>
          <w:sz w:val="22"/>
          <w:szCs w:val="22"/>
          <w:shd w:val="clear" w:color="auto" w:fill="FFFF99"/>
          <w:rtl/>
        </w:rPr>
        <w:t>%</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12</w:t>
      </w:r>
      <w:r w:rsidR="00F9099C" w:rsidRPr="004E66EB">
        <w:rPr>
          <w:rStyle w:val="default"/>
          <w:rFonts w:cs="FrankRuehl" w:hint="cs"/>
          <w:vanish/>
          <w:sz w:val="22"/>
          <w:szCs w:val="22"/>
          <w:u w:val="single"/>
          <w:shd w:val="clear" w:color="auto" w:fill="FFFF99"/>
          <w:rtl/>
        </w:rPr>
        <w:t>5</w:t>
      </w:r>
      <w:r w:rsidRPr="004E66EB">
        <w:rPr>
          <w:rStyle w:val="default"/>
          <w:rFonts w:cs="FrankRuehl" w:hint="cs"/>
          <w:vanish/>
          <w:sz w:val="22"/>
          <w:szCs w:val="22"/>
          <w:u w:val="single"/>
          <w:shd w:val="clear" w:color="auto" w:fill="FFFF99"/>
          <w:rtl/>
        </w:rPr>
        <w:t>.8%</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2C4C66" w:rsidRPr="004E66EB" w:rsidRDefault="002C4C66" w:rsidP="002C4C66">
      <w:pPr>
        <w:pStyle w:val="P00"/>
        <w:spacing w:before="0"/>
        <w:ind w:left="0" w:right="1134"/>
        <w:rPr>
          <w:rStyle w:val="default"/>
          <w:rFonts w:ascii="FrankRuehl" w:hAnsi="FrankRuehl" w:cs="FrankRuehl"/>
          <w:vanish/>
          <w:szCs w:val="20"/>
          <w:shd w:val="clear" w:color="auto" w:fill="FFFF99"/>
          <w:rtl/>
        </w:rPr>
      </w:pPr>
    </w:p>
    <w:p w:rsidR="002C4C66" w:rsidRPr="004E66EB" w:rsidRDefault="002C4C66" w:rsidP="002C4C66">
      <w:pPr>
        <w:pStyle w:val="P00"/>
        <w:spacing w:before="0"/>
        <w:ind w:left="0" w:right="1134"/>
        <w:rPr>
          <w:rStyle w:val="default"/>
          <w:rFonts w:ascii="FrankRuehl" w:hAnsi="FrankRuehl" w:cs="FrankRuehl"/>
          <w:vanish/>
          <w:color w:val="FF0000"/>
          <w:szCs w:val="20"/>
          <w:shd w:val="clear" w:color="auto" w:fill="FFFF99"/>
          <w:rtl/>
        </w:rPr>
      </w:pPr>
      <w:r w:rsidRPr="004E66EB">
        <w:rPr>
          <w:rStyle w:val="default"/>
          <w:rFonts w:ascii="FrankRuehl" w:hAnsi="FrankRuehl" w:cs="FrankRuehl"/>
          <w:vanish/>
          <w:color w:val="FF0000"/>
          <w:szCs w:val="20"/>
          <w:shd w:val="clear" w:color="auto" w:fill="FFFF99"/>
          <w:rtl/>
        </w:rPr>
        <w:t>מיום 1.4.2019 עד יום 30.9.2019</w:t>
      </w:r>
    </w:p>
    <w:p w:rsidR="002C4C66" w:rsidRPr="004E66EB" w:rsidRDefault="002C4C66" w:rsidP="002C4C66">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b/>
          <w:bCs/>
          <w:vanish/>
          <w:szCs w:val="20"/>
          <w:shd w:val="clear" w:color="auto" w:fill="FFFF99"/>
          <w:rtl/>
        </w:rPr>
        <w:t>הוראת שעה (מס' 3) תשפ"א-2020</w:t>
      </w:r>
    </w:p>
    <w:p w:rsidR="002C4C66" w:rsidRPr="004E66EB" w:rsidRDefault="002C4C66" w:rsidP="002C4C66">
      <w:pPr>
        <w:pStyle w:val="P00"/>
        <w:spacing w:before="0"/>
        <w:ind w:left="0" w:right="1134"/>
        <w:rPr>
          <w:rStyle w:val="default"/>
          <w:rFonts w:ascii="FrankRuehl" w:hAnsi="FrankRuehl" w:cs="FrankRuehl"/>
          <w:vanish/>
          <w:szCs w:val="20"/>
          <w:shd w:val="clear" w:color="auto" w:fill="FFFF99"/>
          <w:rtl/>
        </w:rPr>
      </w:pPr>
      <w:hyperlink r:id="rId143" w:history="1">
        <w:r w:rsidRPr="004E66EB">
          <w:rPr>
            <w:rStyle w:val="Hyperlink"/>
            <w:rFonts w:ascii="FrankRuehl" w:hAnsi="FrankRuehl"/>
            <w:vanish/>
            <w:sz w:val="26"/>
            <w:szCs w:val="20"/>
            <w:shd w:val="clear" w:color="auto" w:fill="FFFF99"/>
            <w:rtl/>
          </w:rPr>
          <w:t>ק"ת תשפ"א מס' 8937</w:t>
        </w:r>
      </w:hyperlink>
      <w:r w:rsidRPr="004E66EB">
        <w:rPr>
          <w:rStyle w:val="default"/>
          <w:rFonts w:ascii="FrankRuehl" w:hAnsi="FrankRuehl" w:cs="FrankRuehl"/>
          <w:vanish/>
          <w:szCs w:val="20"/>
          <w:shd w:val="clear" w:color="auto" w:fill="FFFF99"/>
          <w:rtl/>
        </w:rPr>
        <w:t xml:space="preserve"> מיום 25.11.2020 עמ' 604</w:t>
      </w:r>
    </w:p>
    <w:p w:rsidR="002C4C66" w:rsidRPr="004E66EB" w:rsidRDefault="002C4C66" w:rsidP="002C4C66">
      <w:pPr>
        <w:pStyle w:val="P0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00F9099C" w:rsidRPr="004E66EB">
        <w:rPr>
          <w:rStyle w:val="default"/>
          <w:rFonts w:cs="FrankRuehl" w:hint="cs"/>
          <w:strike/>
          <w:vanish/>
          <w:sz w:val="22"/>
          <w:szCs w:val="22"/>
          <w:shd w:val="clear" w:color="auto" w:fill="FFFF99"/>
          <w:rtl/>
        </w:rPr>
        <w:t>119.1</w:t>
      </w:r>
      <w:r w:rsidRPr="004E66EB">
        <w:rPr>
          <w:rStyle w:val="default"/>
          <w:rFonts w:cs="FrankRuehl" w:hint="cs"/>
          <w:strike/>
          <w:vanish/>
          <w:sz w:val="22"/>
          <w:szCs w:val="22"/>
          <w:shd w:val="clear" w:color="auto" w:fill="FFFF99"/>
          <w:rtl/>
        </w:rPr>
        <w:t>%</w:t>
      </w:r>
      <w:r w:rsidRPr="004E66EB">
        <w:rPr>
          <w:rStyle w:val="default"/>
          <w:rFonts w:cs="FrankRuehl" w:hint="cs"/>
          <w:vanish/>
          <w:sz w:val="22"/>
          <w:szCs w:val="22"/>
          <w:shd w:val="clear" w:color="auto" w:fill="FFFF99"/>
          <w:rtl/>
        </w:rPr>
        <w:t xml:space="preserve"> </w:t>
      </w:r>
      <w:r w:rsidR="00F9099C" w:rsidRPr="004E66EB">
        <w:rPr>
          <w:rStyle w:val="default"/>
          <w:rFonts w:cs="FrankRuehl" w:hint="cs"/>
          <w:vanish/>
          <w:sz w:val="22"/>
          <w:szCs w:val="22"/>
          <w:u w:val="single"/>
          <w:shd w:val="clear" w:color="auto" w:fill="FFFF99"/>
          <w:rtl/>
        </w:rPr>
        <w:t>126.1</w:t>
      </w:r>
      <w:r w:rsidRPr="004E66EB">
        <w:rPr>
          <w:rStyle w:val="default"/>
          <w:rFonts w:cs="FrankRuehl" w:hint="cs"/>
          <w:vanish/>
          <w:sz w:val="22"/>
          <w:szCs w:val="22"/>
          <w:u w:val="single"/>
          <w:shd w:val="clear" w:color="auto" w:fill="FFFF99"/>
          <w:rtl/>
        </w:rPr>
        <w:t>%</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2C4C66" w:rsidRPr="004E66EB" w:rsidRDefault="002C4C66" w:rsidP="002C4C66">
      <w:pPr>
        <w:pStyle w:val="P00"/>
        <w:spacing w:before="0"/>
        <w:ind w:left="0" w:right="1134"/>
        <w:rPr>
          <w:rStyle w:val="default"/>
          <w:rFonts w:ascii="FrankRuehl" w:hAnsi="FrankRuehl" w:cs="FrankRuehl"/>
          <w:vanish/>
          <w:szCs w:val="20"/>
          <w:shd w:val="clear" w:color="auto" w:fill="FFFF99"/>
          <w:rtl/>
        </w:rPr>
      </w:pPr>
    </w:p>
    <w:p w:rsidR="002C4C66" w:rsidRPr="004E66EB" w:rsidRDefault="002C4C66" w:rsidP="002C4C66">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vanish/>
          <w:color w:val="FF0000"/>
          <w:szCs w:val="20"/>
          <w:shd w:val="clear" w:color="auto" w:fill="FFFF99"/>
          <w:rtl/>
        </w:rPr>
        <w:t>מיום 1.10.2019</w:t>
      </w:r>
      <w:r w:rsidR="00733BCF" w:rsidRPr="004E66EB">
        <w:rPr>
          <w:rStyle w:val="default"/>
          <w:rFonts w:ascii="FrankRuehl" w:hAnsi="FrankRuehl" w:cs="FrankRuehl" w:hint="cs"/>
          <w:vanish/>
          <w:color w:val="FF0000"/>
          <w:szCs w:val="20"/>
          <w:shd w:val="clear" w:color="auto" w:fill="FFFF99"/>
          <w:rtl/>
        </w:rPr>
        <w:t xml:space="preserve"> </w:t>
      </w:r>
      <w:r w:rsidR="00733BCF" w:rsidRPr="004E66EB">
        <w:rPr>
          <w:rStyle w:val="default"/>
          <w:rFonts w:ascii="FrankRuehl" w:hAnsi="FrankRuehl" w:cs="FrankRuehl" w:hint="cs"/>
          <w:vanish/>
          <w:szCs w:val="20"/>
          <w:shd w:val="clear" w:color="auto" w:fill="FFFF99"/>
          <w:rtl/>
        </w:rPr>
        <w:t>(בוטל)</w:t>
      </w:r>
    </w:p>
    <w:p w:rsidR="002C4C66" w:rsidRPr="004E66EB" w:rsidRDefault="002C4C66" w:rsidP="002C4C66">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b/>
          <w:bCs/>
          <w:vanish/>
          <w:szCs w:val="20"/>
          <w:shd w:val="clear" w:color="auto" w:fill="FFFF99"/>
          <w:rtl/>
        </w:rPr>
        <w:t>צו תשפ"א-2020</w:t>
      </w:r>
    </w:p>
    <w:p w:rsidR="002C4C66" w:rsidRPr="004E66EB" w:rsidRDefault="002C4C66" w:rsidP="002C4C66">
      <w:pPr>
        <w:pStyle w:val="P00"/>
        <w:spacing w:before="0"/>
        <w:ind w:left="0" w:right="1134"/>
        <w:rPr>
          <w:rStyle w:val="default"/>
          <w:rFonts w:ascii="FrankRuehl" w:hAnsi="FrankRuehl" w:cs="FrankRuehl"/>
          <w:vanish/>
          <w:szCs w:val="20"/>
          <w:shd w:val="clear" w:color="auto" w:fill="FFFF99"/>
          <w:rtl/>
        </w:rPr>
      </w:pPr>
      <w:hyperlink r:id="rId144" w:history="1">
        <w:r w:rsidRPr="004E66EB">
          <w:rPr>
            <w:rStyle w:val="Hyperlink"/>
            <w:rFonts w:ascii="FrankRuehl" w:hAnsi="FrankRuehl"/>
            <w:vanish/>
            <w:sz w:val="26"/>
            <w:szCs w:val="20"/>
            <w:shd w:val="clear" w:color="auto" w:fill="FFFF99"/>
            <w:rtl/>
          </w:rPr>
          <w:t>ק"ת תשפ"א מס' 8937</w:t>
        </w:r>
      </w:hyperlink>
      <w:r w:rsidRPr="004E66EB">
        <w:rPr>
          <w:rStyle w:val="default"/>
          <w:rFonts w:ascii="FrankRuehl" w:hAnsi="FrankRuehl" w:cs="FrankRuehl"/>
          <w:vanish/>
          <w:szCs w:val="20"/>
          <w:shd w:val="clear" w:color="auto" w:fill="FFFF99"/>
          <w:rtl/>
        </w:rPr>
        <w:t xml:space="preserve"> מיום 25.11.2020 עמ' 605</w:t>
      </w:r>
    </w:p>
    <w:p w:rsidR="00733BCF" w:rsidRPr="004E66EB" w:rsidRDefault="00733BCF" w:rsidP="00733BCF">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b/>
          <w:bCs/>
          <w:vanish/>
          <w:szCs w:val="20"/>
          <w:shd w:val="clear" w:color="auto" w:fill="FFFF99"/>
          <w:rtl/>
        </w:rPr>
        <w:t>צו תשפ"ב-2021</w:t>
      </w:r>
    </w:p>
    <w:p w:rsidR="00733BCF" w:rsidRPr="004E66EB" w:rsidRDefault="00733BCF" w:rsidP="00733BCF">
      <w:pPr>
        <w:pStyle w:val="P00"/>
        <w:spacing w:before="0"/>
        <w:ind w:left="0" w:right="1134"/>
        <w:rPr>
          <w:rStyle w:val="default"/>
          <w:rFonts w:ascii="FrankRuehl" w:hAnsi="FrankRuehl" w:cs="FrankRuehl"/>
          <w:vanish/>
          <w:szCs w:val="20"/>
          <w:shd w:val="clear" w:color="auto" w:fill="FFFF99"/>
          <w:rtl/>
        </w:rPr>
      </w:pPr>
      <w:hyperlink r:id="rId145" w:history="1">
        <w:r w:rsidRPr="004E66EB">
          <w:rPr>
            <w:rStyle w:val="Hyperlink"/>
            <w:rFonts w:ascii="FrankRuehl" w:hAnsi="FrankRuehl"/>
            <w:vanish/>
            <w:sz w:val="26"/>
            <w:szCs w:val="20"/>
            <w:shd w:val="clear" w:color="auto" w:fill="FFFF99"/>
            <w:rtl/>
          </w:rPr>
          <w:t>ק"ת תשפ"ב מס' 9639</w:t>
        </w:r>
      </w:hyperlink>
      <w:r w:rsidRPr="004E66EB">
        <w:rPr>
          <w:rStyle w:val="default"/>
          <w:rFonts w:ascii="FrankRuehl" w:hAnsi="FrankRuehl" w:cs="FrankRuehl"/>
          <w:vanish/>
          <w:szCs w:val="20"/>
          <w:shd w:val="clear" w:color="auto" w:fill="FFFF99"/>
          <w:rtl/>
        </w:rPr>
        <w:t xml:space="preserve"> מיום 19.9.2021 עמ' 101</w:t>
      </w:r>
    </w:p>
    <w:p w:rsidR="00733BCF" w:rsidRPr="004E66EB" w:rsidRDefault="00733BCF" w:rsidP="00733BCF">
      <w:pPr>
        <w:pStyle w:val="P0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119.1%</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128.9%</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733BCF" w:rsidRPr="004E66EB" w:rsidRDefault="00733BCF" w:rsidP="00733BCF">
      <w:pPr>
        <w:pStyle w:val="P00"/>
        <w:spacing w:before="0"/>
        <w:ind w:left="0" w:right="1134"/>
        <w:rPr>
          <w:rStyle w:val="default"/>
          <w:rFonts w:ascii="FrankRuehl" w:hAnsi="FrankRuehl" w:cs="FrankRuehl"/>
          <w:vanish/>
          <w:szCs w:val="20"/>
          <w:shd w:val="clear" w:color="auto" w:fill="FFFF99"/>
          <w:rtl/>
        </w:rPr>
      </w:pPr>
    </w:p>
    <w:p w:rsidR="00733BCF" w:rsidRPr="004E66EB" w:rsidRDefault="00733BCF" w:rsidP="00733BCF">
      <w:pPr>
        <w:pStyle w:val="P00"/>
        <w:spacing w:before="0"/>
        <w:ind w:left="0" w:right="1134"/>
        <w:rPr>
          <w:rStyle w:val="default"/>
          <w:rFonts w:ascii="FrankRuehl" w:hAnsi="FrankRuehl" w:cs="FrankRuehl"/>
          <w:vanish/>
          <w:color w:val="FF0000"/>
          <w:szCs w:val="20"/>
          <w:shd w:val="clear" w:color="auto" w:fill="FFFF99"/>
          <w:rtl/>
        </w:rPr>
      </w:pPr>
      <w:r w:rsidRPr="004E66EB">
        <w:rPr>
          <w:rStyle w:val="default"/>
          <w:rFonts w:ascii="FrankRuehl" w:hAnsi="FrankRuehl" w:cs="FrankRuehl"/>
          <w:vanish/>
          <w:color w:val="FF0000"/>
          <w:szCs w:val="20"/>
          <w:shd w:val="clear" w:color="auto" w:fill="FFFF99"/>
          <w:rtl/>
        </w:rPr>
        <w:t>מיום 1.4.2020 עד יום 31.3.2021</w:t>
      </w:r>
    </w:p>
    <w:p w:rsidR="00733BCF" w:rsidRPr="004E66EB" w:rsidRDefault="00733BCF" w:rsidP="00733BCF">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b/>
          <w:bCs/>
          <w:vanish/>
          <w:szCs w:val="20"/>
          <w:shd w:val="clear" w:color="auto" w:fill="FFFF99"/>
          <w:rtl/>
        </w:rPr>
        <w:t>הוראת שעה תשפ"ב-2021</w:t>
      </w:r>
    </w:p>
    <w:p w:rsidR="00733BCF" w:rsidRPr="004E66EB" w:rsidRDefault="00733BCF" w:rsidP="00733BCF">
      <w:pPr>
        <w:pStyle w:val="P00"/>
        <w:spacing w:before="0"/>
        <w:ind w:left="0" w:right="1134"/>
        <w:rPr>
          <w:rStyle w:val="default"/>
          <w:rFonts w:ascii="FrankRuehl" w:hAnsi="FrankRuehl" w:cs="FrankRuehl"/>
          <w:vanish/>
          <w:szCs w:val="20"/>
          <w:shd w:val="clear" w:color="auto" w:fill="FFFF99"/>
          <w:rtl/>
        </w:rPr>
      </w:pPr>
      <w:hyperlink r:id="rId146" w:history="1">
        <w:r w:rsidRPr="004E66EB">
          <w:rPr>
            <w:rStyle w:val="Hyperlink"/>
            <w:rFonts w:ascii="FrankRuehl" w:hAnsi="FrankRuehl"/>
            <w:vanish/>
            <w:sz w:val="26"/>
            <w:szCs w:val="20"/>
            <w:shd w:val="clear" w:color="auto" w:fill="FFFF99"/>
            <w:rtl/>
          </w:rPr>
          <w:t>ק"ת תשפ"ב מס' 9639</w:t>
        </w:r>
      </w:hyperlink>
      <w:r w:rsidRPr="004E66EB">
        <w:rPr>
          <w:rStyle w:val="default"/>
          <w:rFonts w:ascii="FrankRuehl" w:hAnsi="FrankRuehl" w:cs="FrankRuehl"/>
          <w:vanish/>
          <w:szCs w:val="20"/>
          <w:shd w:val="clear" w:color="auto" w:fill="FFFF99"/>
          <w:rtl/>
        </w:rPr>
        <w:t xml:space="preserve"> מיום 19.9.2021 עמ' 10</w:t>
      </w:r>
      <w:r w:rsidRPr="004E66EB">
        <w:rPr>
          <w:rStyle w:val="default"/>
          <w:rFonts w:ascii="FrankRuehl" w:hAnsi="FrankRuehl" w:cs="FrankRuehl" w:hint="cs"/>
          <w:vanish/>
          <w:szCs w:val="20"/>
          <w:shd w:val="clear" w:color="auto" w:fill="FFFF99"/>
          <w:rtl/>
        </w:rPr>
        <w:t>2</w:t>
      </w:r>
    </w:p>
    <w:p w:rsidR="00733BCF" w:rsidRPr="004E66EB" w:rsidRDefault="00733BCF" w:rsidP="00733BCF">
      <w:pPr>
        <w:pStyle w:val="P0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128.9%</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132.1%</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733BCF" w:rsidRPr="004E66EB" w:rsidRDefault="00733BCF" w:rsidP="00733BCF">
      <w:pPr>
        <w:pStyle w:val="P00"/>
        <w:spacing w:before="0"/>
        <w:ind w:left="0" w:right="1134"/>
        <w:rPr>
          <w:rStyle w:val="default"/>
          <w:rFonts w:ascii="FrankRuehl" w:hAnsi="FrankRuehl" w:cs="FrankRuehl"/>
          <w:vanish/>
          <w:szCs w:val="20"/>
          <w:shd w:val="clear" w:color="auto" w:fill="FFFF99"/>
          <w:rtl/>
        </w:rPr>
      </w:pPr>
    </w:p>
    <w:p w:rsidR="00733BCF" w:rsidRPr="004E66EB" w:rsidRDefault="00733BCF" w:rsidP="00733BCF">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vanish/>
          <w:color w:val="FF0000"/>
          <w:szCs w:val="20"/>
          <w:shd w:val="clear" w:color="auto" w:fill="FFFF99"/>
          <w:rtl/>
        </w:rPr>
        <w:t>מיום 1.4.2021</w:t>
      </w:r>
      <w:r w:rsidR="00A6435F" w:rsidRPr="004E66EB">
        <w:rPr>
          <w:rStyle w:val="default"/>
          <w:rFonts w:ascii="FrankRuehl" w:hAnsi="FrankRuehl" w:cs="FrankRuehl" w:hint="cs"/>
          <w:vanish/>
          <w:color w:val="FF0000"/>
          <w:szCs w:val="20"/>
          <w:shd w:val="clear" w:color="auto" w:fill="FFFF99"/>
          <w:rtl/>
        </w:rPr>
        <w:t xml:space="preserve"> </w:t>
      </w:r>
      <w:r w:rsidR="00A6435F" w:rsidRPr="004E66EB">
        <w:rPr>
          <w:rStyle w:val="default"/>
          <w:rFonts w:ascii="FrankRuehl" w:hAnsi="FrankRuehl" w:cs="FrankRuehl" w:hint="cs"/>
          <w:vanish/>
          <w:szCs w:val="20"/>
          <w:shd w:val="clear" w:color="auto" w:fill="FFFF99"/>
          <w:rtl/>
        </w:rPr>
        <w:t>(בוטל)</w:t>
      </w:r>
    </w:p>
    <w:p w:rsidR="00733BCF" w:rsidRPr="004E66EB" w:rsidRDefault="00733BCF" w:rsidP="00733BCF">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b/>
          <w:bCs/>
          <w:vanish/>
          <w:szCs w:val="20"/>
          <w:shd w:val="clear" w:color="auto" w:fill="FFFF99"/>
          <w:rtl/>
        </w:rPr>
        <w:t>צו תשפ"ב-2021</w:t>
      </w:r>
    </w:p>
    <w:p w:rsidR="00733BCF" w:rsidRPr="004E66EB" w:rsidRDefault="00733BCF" w:rsidP="00733BCF">
      <w:pPr>
        <w:pStyle w:val="P00"/>
        <w:spacing w:before="0"/>
        <w:ind w:left="0" w:right="1134"/>
        <w:rPr>
          <w:rStyle w:val="default"/>
          <w:rFonts w:ascii="FrankRuehl" w:hAnsi="FrankRuehl" w:cs="FrankRuehl"/>
          <w:vanish/>
          <w:szCs w:val="20"/>
          <w:shd w:val="clear" w:color="auto" w:fill="FFFF99"/>
          <w:rtl/>
        </w:rPr>
      </w:pPr>
      <w:hyperlink r:id="rId147" w:history="1">
        <w:r w:rsidRPr="004E66EB">
          <w:rPr>
            <w:rStyle w:val="Hyperlink"/>
            <w:rFonts w:ascii="FrankRuehl" w:hAnsi="FrankRuehl"/>
            <w:vanish/>
            <w:szCs w:val="20"/>
            <w:shd w:val="clear" w:color="auto" w:fill="FFFF99"/>
            <w:rtl/>
          </w:rPr>
          <w:t>ק"ת תשפ"ב מס' 9639</w:t>
        </w:r>
      </w:hyperlink>
      <w:r w:rsidRPr="004E66EB">
        <w:rPr>
          <w:rStyle w:val="default"/>
          <w:rFonts w:ascii="FrankRuehl" w:hAnsi="FrankRuehl" w:cs="FrankRuehl"/>
          <w:vanish/>
          <w:szCs w:val="20"/>
          <w:shd w:val="clear" w:color="auto" w:fill="FFFF99"/>
          <w:rtl/>
        </w:rPr>
        <w:t xml:space="preserve"> מיום 19.9.2021 עמ' 101</w:t>
      </w:r>
    </w:p>
    <w:p w:rsidR="00A6435F" w:rsidRPr="004E66EB" w:rsidRDefault="00A6435F" w:rsidP="00A6435F">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b/>
          <w:bCs/>
          <w:vanish/>
          <w:szCs w:val="20"/>
          <w:shd w:val="clear" w:color="auto" w:fill="FFFF99"/>
          <w:rtl/>
        </w:rPr>
        <w:t>צו (מס' 2) תשפ"ב-2022</w:t>
      </w:r>
    </w:p>
    <w:p w:rsidR="00A6435F" w:rsidRPr="004E66EB" w:rsidRDefault="00A6435F" w:rsidP="00A6435F">
      <w:pPr>
        <w:pStyle w:val="P00"/>
        <w:spacing w:before="0"/>
        <w:ind w:left="0" w:right="1134"/>
        <w:rPr>
          <w:rStyle w:val="default"/>
          <w:rFonts w:ascii="FrankRuehl" w:hAnsi="FrankRuehl" w:cs="FrankRuehl"/>
          <w:vanish/>
          <w:szCs w:val="20"/>
          <w:shd w:val="clear" w:color="auto" w:fill="FFFF99"/>
          <w:rtl/>
        </w:rPr>
      </w:pPr>
      <w:hyperlink r:id="rId148" w:history="1">
        <w:r w:rsidRPr="004E66EB">
          <w:rPr>
            <w:rStyle w:val="Hyperlink"/>
            <w:rFonts w:ascii="FrankRuehl" w:hAnsi="FrankRuehl"/>
            <w:vanish/>
            <w:sz w:val="26"/>
            <w:szCs w:val="20"/>
            <w:shd w:val="clear" w:color="auto" w:fill="FFFF99"/>
            <w:rtl/>
          </w:rPr>
          <w:t>ק"ת תשפ"ב מס' 10331</w:t>
        </w:r>
      </w:hyperlink>
      <w:r w:rsidRPr="004E66EB">
        <w:rPr>
          <w:rStyle w:val="default"/>
          <w:rFonts w:ascii="FrankRuehl" w:hAnsi="FrankRuehl" w:cs="FrankRuehl"/>
          <w:vanish/>
          <w:szCs w:val="20"/>
          <w:shd w:val="clear" w:color="auto" w:fill="FFFF99"/>
          <w:rtl/>
        </w:rPr>
        <w:t xml:space="preserve"> מיום 18.9.2022 עמ' 4065</w:t>
      </w:r>
    </w:p>
    <w:p w:rsidR="00A6435F" w:rsidRPr="004E66EB" w:rsidRDefault="00A6435F" w:rsidP="00A6435F">
      <w:pPr>
        <w:pStyle w:val="P0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Pr="004E66EB">
        <w:rPr>
          <w:rStyle w:val="default"/>
          <w:rFonts w:cs="FrankRuehl" w:hint="cs"/>
          <w:strike/>
          <w:vanish/>
          <w:sz w:val="22"/>
          <w:szCs w:val="22"/>
          <w:shd w:val="clear" w:color="auto" w:fill="FFFF99"/>
          <w:rtl/>
        </w:rPr>
        <w:t>128.9%</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135.3%</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p>
    <w:p w:rsidR="00A6435F" w:rsidRPr="004E66EB" w:rsidRDefault="00A6435F" w:rsidP="00A6435F">
      <w:pPr>
        <w:pStyle w:val="P00"/>
        <w:spacing w:before="0"/>
        <w:ind w:left="0" w:right="1134"/>
        <w:rPr>
          <w:rStyle w:val="default"/>
          <w:rFonts w:ascii="FrankRuehl" w:hAnsi="FrankRuehl" w:cs="FrankRuehl"/>
          <w:vanish/>
          <w:szCs w:val="20"/>
          <w:shd w:val="clear" w:color="auto" w:fill="FFFF99"/>
          <w:rtl/>
        </w:rPr>
      </w:pPr>
    </w:p>
    <w:p w:rsidR="00A6435F" w:rsidRPr="004E66EB" w:rsidRDefault="00A6435F" w:rsidP="00A6435F">
      <w:pPr>
        <w:pStyle w:val="P00"/>
        <w:spacing w:before="0"/>
        <w:ind w:left="0" w:right="1134"/>
        <w:rPr>
          <w:rStyle w:val="default"/>
          <w:rFonts w:ascii="FrankRuehl" w:hAnsi="FrankRuehl" w:cs="FrankRuehl"/>
          <w:vanish/>
          <w:color w:val="FF0000"/>
          <w:szCs w:val="20"/>
          <w:shd w:val="clear" w:color="auto" w:fill="FFFF99"/>
          <w:rtl/>
        </w:rPr>
      </w:pPr>
      <w:r w:rsidRPr="004E66EB">
        <w:rPr>
          <w:rStyle w:val="default"/>
          <w:rFonts w:ascii="FrankRuehl" w:hAnsi="FrankRuehl" w:cs="FrankRuehl"/>
          <w:vanish/>
          <w:color w:val="FF0000"/>
          <w:szCs w:val="20"/>
          <w:shd w:val="clear" w:color="auto" w:fill="FFFF99"/>
          <w:rtl/>
        </w:rPr>
        <w:t>מיום 1.4.2022</w:t>
      </w:r>
    </w:p>
    <w:p w:rsidR="00A6435F" w:rsidRPr="004E66EB" w:rsidRDefault="00A6435F" w:rsidP="00A6435F">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b/>
          <w:bCs/>
          <w:vanish/>
          <w:szCs w:val="20"/>
          <w:shd w:val="clear" w:color="auto" w:fill="FFFF99"/>
          <w:rtl/>
        </w:rPr>
        <w:t>צו (מס' 2) תשפ"ב-2022</w:t>
      </w:r>
    </w:p>
    <w:p w:rsidR="00A6435F" w:rsidRPr="004E66EB" w:rsidRDefault="00A6435F" w:rsidP="00A6435F">
      <w:pPr>
        <w:pStyle w:val="P00"/>
        <w:spacing w:before="0"/>
        <w:ind w:left="0" w:right="1134"/>
        <w:rPr>
          <w:rStyle w:val="default"/>
          <w:rFonts w:ascii="FrankRuehl" w:hAnsi="FrankRuehl" w:cs="FrankRuehl"/>
          <w:vanish/>
          <w:szCs w:val="20"/>
          <w:shd w:val="clear" w:color="auto" w:fill="FFFF99"/>
          <w:rtl/>
        </w:rPr>
      </w:pPr>
      <w:hyperlink r:id="rId149" w:history="1">
        <w:r w:rsidRPr="004E66EB">
          <w:rPr>
            <w:rStyle w:val="Hyperlink"/>
            <w:rFonts w:ascii="FrankRuehl" w:hAnsi="FrankRuehl"/>
            <w:vanish/>
            <w:sz w:val="26"/>
            <w:szCs w:val="20"/>
            <w:shd w:val="clear" w:color="auto" w:fill="FFFF99"/>
            <w:rtl/>
          </w:rPr>
          <w:t>ק"ת תשפ"ב מס' 10331</w:t>
        </w:r>
      </w:hyperlink>
      <w:r w:rsidRPr="004E66EB">
        <w:rPr>
          <w:rStyle w:val="default"/>
          <w:rFonts w:ascii="FrankRuehl" w:hAnsi="FrankRuehl" w:cs="FrankRuehl"/>
          <w:vanish/>
          <w:szCs w:val="20"/>
          <w:shd w:val="clear" w:color="auto" w:fill="FFFF99"/>
          <w:rtl/>
        </w:rPr>
        <w:t xml:space="preserve"> מיום 18.9.2022 עמ' 4065</w:t>
      </w:r>
    </w:p>
    <w:p w:rsidR="00805DF8" w:rsidRPr="00805DF8" w:rsidRDefault="00805DF8" w:rsidP="009140D0">
      <w:pPr>
        <w:pStyle w:val="P00"/>
        <w:ind w:left="0" w:right="1134"/>
        <w:rPr>
          <w:rStyle w:val="default"/>
          <w:rFonts w:cs="FrankRuehl" w:hint="cs"/>
          <w:sz w:val="2"/>
          <w:szCs w:val="2"/>
          <w:shd w:val="clear" w:color="auto" w:fill="FFFF99"/>
          <w:rtl/>
        </w:rPr>
      </w:pPr>
      <w:r w:rsidRPr="004E66EB">
        <w:rPr>
          <w:rStyle w:val="default"/>
          <w:rFonts w:cs="FrankRuehl" w:hint="cs"/>
          <w:vanish/>
          <w:sz w:val="22"/>
          <w:szCs w:val="22"/>
          <w:shd w:val="clear" w:color="auto" w:fill="FFFF99"/>
          <w:rtl/>
        </w:rPr>
        <w:t>7ד.</w:t>
      </w:r>
      <w:r w:rsidRPr="004E66EB">
        <w:rPr>
          <w:rStyle w:val="default"/>
          <w:rFonts w:cs="FrankRuehl" w:hint="cs"/>
          <w:vanish/>
          <w:sz w:val="22"/>
          <w:szCs w:val="22"/>
          <w:shd w:val="clear" w:color="auto" w:fill="FFFF99"/>
          <w:rtl/>
        </w:rPr>
        <w:tab/>
        <w:t xml:space="preserve">נכה בן 50 שנים או יותר, שנתקיימו בו הוראות סעיף 7ג ואשר פרש כליל מעבודתו או ממשלח ידו, ורופא שמינה שר הבטחון קבע באישור קצין תגמולים, שאינו </w:t>
      </w:r>
      <w:r w:rsidRPr="004E66EB">
        <w:rPr>
          <w:rStyle w:val="default"/>
          <w:rFonts w:cs="FrankRuehl"/>
          <w:vanish/>
          <w:sz w:val="22"/>
          <w:szCs w:val="22"/>
          <w:shd w:val="clear" w:color="auto" w:fill="FFFF99"/>
          <w:rtl/>
        </w:rPr>
        <w:t>מ</w:t>
      </w:r>
      <w:r w:rsidRPr="004E66EB">
        <w:rPr>
          <w:rStyle w:val="default"/>
          <w:rFonts w:cs="FrankRuehl" w:hint="cs"/>
          <w:vanish/>
          <w:sz w:val="22"/>
          <w:szCs w:val="22"/>
          <w:shd w:val="clear" w:color="auto" w:fill="FFFF99"/>
          <w:rtl/>
        </w:rPr>
        <w:t xml:space="preserve">סוגל לעבוד בעבודה כלשהי או לעסוק במשלח יד כלשהו, תשולם לו תוספת לתגמוליו בהתאם לגילו, שלא תעלה על </w:t>
      </w:r>
      <w:r w:rsidR="00733BCF" w:rsidRPr="004E66EB">
        <w:rPr>
          <w:rStyle w:val="default"/>
          <w:rFonts w:cs="FrankRuehl" w:hint="cs"/>
          <w:strike/>
          <w:vanish/>
          <w:sz w:val="22"/>
          <w:szCs w:val="22"/>
          <w:shd w:val="clear" w:color="auto" w:fill="FFFF99"/>
          <w:rtl/>
        </w:rPr>
        <w:t>128.9</w:t>
      </w:r>
      <w:r w:rsidRPr="004E66EB">
        <w:rPr>
          <w:rStyle w:val="default"/>
          <w:rFonts w:cs="FrankRuehl" w:hint="cs"/>
          <w:strike/>
          <w:vanish/>
          <w:sz w:val="22"/>
          <w:szCs w:val="22"/>
          <w:shd w:val="clear" w:color="auto" w:fill="FFFF99"/>
          <w:rtl/>
        </w:rPr>
        <w:t>%</w:t>
      </w:r>
      <w:r w:rsidRPr="004E66EB">
        <w:rPr>
          <w:rStyle w:val="default"/>
          <w:rFonts w:cs="FrankRuehl" w:hint="cs"/>
          <w:vanish/>
          <w:sz w:val="22"/>
          <w:szCs w:val="22"/>
          <w:shd w:val="clear" w:color="auto" w:fill="FFFF99"/>
          <w:rtl/>
        </w:rPr>
        <w:t xml:space="preserve"> </w:t>
      </w:r>
      <w:r w:rsidR="00A6435F" w:rsidRPr="004E66EB">
        <w:rPr>
          <w:rStyle w:val="default"/>
          <w:rFonts w:cs="FrankRuehl" w:hint="cs"/>
          <w:vanish/>
          <w:sz w:val="22"/>
          <w:szCs w:val="22"/>
          <w:u w:val="single"/>
          <w:shd w:val="clear" w:color="auto" w:fill="FFFF99"/>
          <w:rtl/>
        </w:rPr>
        <w:t>138.6</w:t>
      </w:r>
      <w:r w:rsidRPr="004E66EB">
        <w:rPr>
          <w:rStyle w:val="default"/>
          <w:rFonts w:cs="FrankRuehl" w:hint="cs"/>
          <w:vanish/>
          <w:sz w:val="22"/>
          <w:szCs w:val="22"/>
          <w:u w:val="single"/>
          <w:shd w:val="clear" w:color="auto" w:fill="FFFF99"/>
          <w:rtl/>
        </w:rPr>
        <w:t>%</w:t>
      </w:r>
      <w:r w:rsidRPr="004E66EB">
        <w:rPr>
          <w:rStyle w:val="default"/>
          <w:rFonts w:cs="FrankRuehl" w:hint="cs"/>
          <w:vanish/>
          <w:sz w:val="22"/>
          <w:szCs w:val="22"/>
          <w:shd w:val="clear" w:color="auto" w:fill="FFFF99"/>
          <w:rtl/>
        </w:rPr>
        <w:t xml:space="preserve"> מן המשכורת המשולמת לעובד המדינה שדרגת משכורתו היא 17 של הדירוג המינהלי, והכל בשיעורים ובאופן שייקבעו בתקנות, באישור ועדת העבודה והרווחה של הכנסת.</w:t>
      </w:r>
      <w:bookmarkEnd w:id="60"/>
    </w:p>
    <w:p w:rsidR="00DE5654" w:rsidRDefault="00DE5654">
      <w:pPr>
        <w:pStyle w:val="P00"/>
        <w:spacing w:before="72"/>
        <w:ind w:left="0" w:right="1134"/>
        <w:rPr>
          <w:rStyle w:val="default"/>
          <w:rFonts w:cs="FrankRuehl" w:hint="cs"/>
          <w:rtl/>
        </w:rPr>
      </w:pPr>
      <w:bookmarkStart w:id="61" w:name="Seif19"/>
      <w:bookmarkEnd w:id="61"/>
      <w:r>
        <w:rPr>
          <w:lang w:val="he-IL"/>
        </w:rPr>
        <w:pict>
          <v:rect id="_x0000_s2084" style="position:absolute;left:0;text-align:left;margin-left:464.5pt;margin-top:8.05pt;width:75.05pt;height:46.25pt;z-index:251613184"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ס</w:t>
                  </w:r>
                  <w:r>
                    <w:rPr>
                      <w:rFonts w:cs="Miriam" w:hint="cs"/>
                      <w:szCs w:val="18"/>
                      <w:rtl/>
                    </w:rPr>
                    <w:t>ייג</w:t>
                  </w:r>
                </w:p>
                <w:p w:rsidR="00DE5654" w:rsidRDefault="00DE5654">
                  <w:pPr>
                    <w:spacing w:line="160" w:lineRule="exact"/>
                    <w:jc w:val="left"/>
                    <w:rPr>
                      <w:rFonts w:cs="Miriam"/>
                      <w:noProof/>
                      <w:szCs w:val="18"/>
                      <w:rtl/>
                    </w:rPr>
                  </w:pPr>
                  <w:r>
                    <w:rPr>
                      <w:rFonts w:cs="Miriam"/>
                      <w:szCs w:val="18"/>
                      <w:rtl/>
                    </w:rPr>
                    <w:t>(</w:t>
                  </w:r>
                  <w:r>
                    <w:rPr>
                      <w:rFonts w:cs="Miriam" w:hint="cs"/>
                      <w:szCs w:val="18"/>
                      <w:rtl/>
                    </w:rPr>
                    <w:t>תיקון מס' 13)</w:t>
                  </w:r>
                </w:p>
                <w:p w:rsidR="00DE5654" w:rsidRDefault="00DE5654">
                  <w:pPr>
                    <w:spacing w:line="160" w:lineRule="exact"/>
                    <w:jc w:val="left"/>
                    <w:rPr>
                      <w:rFonts w:cs="Miriam" w:hint="cs"/>
                      <w:szCs w:val="18"/>
                      <w:rtl/>
                    </w:rPr>
                  </w:pPr>
                  <w:r>
                    <w:rPr>
                      <w:rFonts w:cs="Miriam"/>
                      <w:szCs w:val="18"/>
                      <w:rtl/>
                    </w:rPr>
                    <w:t>ת</w:t>
                  </w:r>
                  <w:r>
                    <w:rPr>
                      <w:rFonts w:cs="Miriam" w:hint="cs"/>
                      <w:szCs w:val="18"/>
                      <w:rtl/>
                    </w:rPr>
                    <w:t>שמ"ד-1984</w:t>
                  </w:r>
                </w:p>
                <w:p w:rsidR="00402C86" w:rsidRDefault="00402C86">
                  <w:pPr>
                    <w:spacing w:line="160" w:lineRule="exact"/>
                    <w:jc w:val="left"/>
                    <w:rPr>
                      <w:rFonts w:cs="Miriam"/>
                      <w:noProof/>
                      <w:szCs w:val="18"/>
                      <w:rtl/>
                    </w:rPr>
                  </w:pPr>
                  <w:r>
                    <w:rPr>
                      <w:rFonts w:cs="Miriam" w:hint="cs"/>
                      <w:szCs w:val="18"/>
                      <w:rtl/>
                    </w:rPr>
                    <w:t>(תיקון מס' 28) תשע"ד-2013</w:t>
                  </w:r>
                </w:p>
              </w:txbxContent>
            </v:textbox>
            <w10:anchorlock/>
          </v:rect>
        </w:pict>
      </w:r>
      <w:r>
        <w:rPr>
          <w:rStyle w:val="big-number"/>
          <w:rFonts w:cs="Miriam"/>
          <w:rtl/>
        </w:rPr>
        <w:t>7</w:t>
      </w:r>
      <w:r>
        <w:rPr>
          <w:rStyle w:val="default"/>
          <w:rFonts w:cs="FrankRuehl"/>
          <w:rtl/>
        </w:rPr>
        <w:t>ה</w:t>
      </w:r>
      <w:r>
        <w:rPr>
          <w:rStyle w:val="default"/>
          <w:rFonts w:cs="FrankRuehl" w:hint="cs"/>
          <w:rtl/>
        </w:rPr>
        <w:t>.</w:t>
      </w:r>
      <w:r>
        <w:rPr>
          <w:rStyle w:val="default"/>
          <w:rFonts w:cs="FrankRuehl"/>
          <w:rtl/>
        </w:rPr>
        <w:tab/>
      </w:r>
      <w:r w:rsidR="00402C86">
        <w:rPr>
          <w:rStyle w:val="default"/>
          <w:rFonts w:cs="FrankRuehl" w:hint="cs"/>
          <w:rtl/>
        </w:rPr>
        <w:t>(א)</w:t>
      </w:r>
      <w:r w:rsidR="00402C86">
        <w:rPr>
          <w:rStyle w:val="default"/>
          <w:rFonts w:cs="FrankRuehl" w:hint="cs"/>
          <w:rtl/>
        </w:rPr>
        <w:tab/>
      </w:r>
      <w:r>
        <w:rPr>
          <w:rStyle w:val="default"/>
          <w:rFonts w:cs="FrankRuehl" w:hint="cs"/>
          <w:rtl/>
        </w:rPr>
        <w:t>סעיפים 7ג ו-7ד לא יחולו על נכה המקבל תגמולים לפי סעיף 6 או לפי סעיף 7(א) עד (ג), וכן על נכה המקבל תגמול לפי סעיף 43(ב)(1) והתקנות על פיו.</w:t>
      </w:r>
    </w:p>
    <w:p w:rsidR="00402C86" w:rsidRDefault="00402C86">
      <w:pPr>
        <w:pStyle w:val="P00"/>
        <w:spacing w:before="72"/>
        <w:ind w:left="0" w:right="1134"/>
        <w:rPr>
          <w:rStyle w:val="default"/>
          <w:rFonts w:cs="FrankRuehl" w:hint="cs"/>
          <w:rtl/>
        </w:rPr>
      </w:pPr>
    </w:p>
    <w:p w:rsidR="00402C86" w:rsidRDefault="00402C86" w:rsidP="00402C86">
      <w:pPr>
        <w:pStyle w:val="P00"/>
        <w:spacing w:before="72"/>
        <w:ind w:left="0" w:right="1134"/>
        <w:rPr>
          <w:rStyle w:val="default"/>
          <w:rFonts w:cs="FrankRuehl"/>
          <w:rtl/>
        </w:rPr>
      </w:pPr>
      <w:r w:rsidRPr="00402C86">
        <w:rPr>
          <w:rStyle w:val="default"/>
          <w:rFonts w:cs="FrankRuehl"/>
          <w:rtl/>
        </w:rPr>
        <w:pict>
          <v:shape id="_x0000_s2217" type="#_x0000_t202" style="position:absolute;left:0;text-align:left;margin-left:470.25pt;margin-top:7.1pt;width:1in;height:22.4pt;z-index:251719680" filled="f" stroked="f">
            <v:textbox inset="1mm,0,1mm,0">
              <w:txbxContent>
                <w:p w:rsidR="00402C86" w:rsidRDefault="00402C86" w:rsidP="00402C86">
                  <w:pPr>
                    <w:spacing w:line="160" w:lineRule="exact"/>
                    <w:jc w:val="left"/>
                    <w:rPr>
                      <w:rFonts w:cs="Miriam"/>
                      <w:noProof/>
                      <w:szCs w:val="18"/>
                      <w:rtl/>
                    </w:rPr>
                  </w:pPr>
                  <w:r>
                    <w:rPr>
                      <w:rFonts w:cs="Miriam" w:hint="cs"/>
                      <w:szCs w:val="18"/>
                      <w:rtl/>
                    </w:rPr>
                    <w:t>(תיקון מס' 28) תשע"ד-2013</w:t>
                  </w:r>
                </w:p>
              </w:txbxContent>
            </v:textbox>
            <w10:anchorlock/>
          </v:shape>
        </w:pict>
      </w:r>
      <w:r w:rsidRPr="00402C86">
        <w:rPr>
          <w:rStyle w:val="default"/>
          <w:rFonts w:cs="FrankRuehl"/>
          <w:rtl/>
        </w:rPr>
        <w:tab/>
      </w:r>
      <w:r>
        <w:rPr>
          <w:rStyle w:val="default"/>
          <w:rFonts w:cs="FrankRuehl"/>
          <w:rtl/>
        </w:rPr>
        <w:t>(</w:t>
      </w:r>
      <w:r w:rsidRPr="00402C86">
        <w:rPr>
          <w:rStyle w:val="default"/>
          <w:rFonts w:cs="FrankRuehl" w:hint="cs"/>
          <w:rtl/>
        </w:rPr>
        <w:t>ב)</w:t>
      </w:r>
      <w:r w:rsidRPr="00402C86">
        <w:rPr>
          <w:rStyle w:val="default"/>
          <w:rFonts w:cs="FrankRuehl" w:hint="cs"/>
          <w:rtl/>
        </w:rPr>
        <w:tab/>
        <w:t>על אף האמור בסעיף קטן (א), סעיף 7ג יחול על נכה שאינו מסוגל לעבוד במשך תקופה שאינה עולה על 90 ימים רצופים או שמסוגל לעבוד בהיקף משרה חלקי, ואשר בשל כך משולם לו תגמול לפי סעיף 43(ב)(1)</w:t>
      </w:r>
      <w:r>
        <w:rPr>
          <w:rStyle w:val="default"/>
          <w:rFonts w:cs="FrankRuehl" w:hint="cs"/>
          <w:rtl/>
        </w:rPr>
        <w:t>.</w:t>
      </w:r>
    </w:p>
    <w:p w:rsidR="004B759E" w:rsidRPr="004E66EB" w:rsidRDefault="004B759E" w:rsidP="004B759E">
      <w:pPr>
        <w:pStyle w:val="P00"/>
        <w:spacing w:before="0"/>
        <w:ind w:left="0" w:right="1134"/>
        <w:rPr>
          <w:rStyle w:val="default"/>
          <w:rFonts w:cs="FrankRuehl" w:hint="cs"/>
          <w:vanish/>
          <w:color w:val="FF0000"/>
          <w:szCs w:val="20"/>
          <w:shd w:val="clear" w:color="auto" w:fill="FFFF99"/>
          <w:rtl/>
        </w:rPr>
      </w:pPr>
      <w:bookmarkStart w:id="62" w:name="Rov161"/>
      <w:r w:rsidRPr="004E66EB">
        <w:rPr>
          <w:rStyle w:val="default"/>
          <w:rFonts w:cs="FrankRuehl" w:hint="cs"/>
          <w:vanish/>
          <w:color w:val="FF0000"/>
          <w:szCs w:val="20"/>
          <w:shd w:val="clear" w:color="auto" w:fill="FFFF99"/>
          <w:rtl/>
        </w:rPr>
        <w:t>מיום 1.4.1984</w:t>
      </w:r>
    </w:p>
    <w:p w:rsidR="004B759E" w:rsidRPr="004E66EB" w:rsidRDefault="004B759E" w:rsidP="004B759E">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13</w:t>
      </w:r>
    </w:p>
    <w:p w:rsidR="004B759E" w:rsidRPr="004E66EB" w:rsidRDefault="004B759E" w:rsidP="004B759E">
      <w:pPr>
        <w:pStyle w:val="P00"/>
        <w:spacing w:before="0"/>
        <w:ind w:left="0" w:right="1134"/>
        <w:rPr>
          <w:rStyle w:val="default"/>
          <w:rFonts w:cs="FrankRuehl" w:hint="cs"/>
          <w:vanish/>
          <w:szCs w:val="20"/>
          <w:shd w:val="clear" w:color="auto" w:fill="FFFF99"/>
          <w:rtl/>
        </w:rPr>
      </w:pPr>
      <w:hyperlink r:id="rId150" w:history="1">
        <w:r w:rsidRPr="004E66EB">
          <w:rPr>
            <w:rStyle w:val="Hyperlink"/>
            <w:rFonts w:hint="cs"/>
            <w:vanish/>
            <w:szCs w:val="20"/>
            <w:shd w:val="clear" w:color="auto" w:fill="FFFF99"/>
            <w:rtl/>
          </w:rPr>
          <w:t>ס"ח תשמ"ד מס' 1117</w:t>
        </w:r>
      </w:hyperlink>
      <w:r w:rsidRPr="004E66EB">
        <w:rPr>
          <w:rStyle w:val="default"/>
          <w:rFonts w:cs="FrankRuehl" w:hint="cs"/>
          <w:vanish/>
          <w:szCs w:val="20"/>
          <w:shd w:val="clear" w:color="auto" w:fill="FFFF99"/>
          <w:rtl/>
        </w:rPr>
        <w:t xml:space="preserve"> מיום 24.5.1984 עמ' 140 (</w:t>
      </w:r>
      <w:hyperlink r:id="rId151" w:history="1">
        <w:r w:rsidRPr="004E66EB">
          <w:rPr>
            <w:rStyle w:val="Hyperlink"/>
            <w:rFonts w:hint="cs"/>
            <w:vanish/>
            <w:szCs w:val="20"/>
            <w:shd w:val="clear" w:color="auto" w:fill="FFFF99"/>
            <w:rtl/>
          </w:rPr>
          <w:t>ה"ח 1643</w:t>
        </w:r>
      </w:hyperlink>
      <w:r w:rsidRPr="004E66EB">
        <w:rPr>
          <w:rStyle w:val="default"/>
          <w:rFonts w:cs="FrankRuehl" w:hint="cs"/>
          <w:vanish/>
          <w:szCs w:val="20"/>
          <w:shd w:val="clear" w:color="auto" w:fill="FFFF99"/>
          <w:rtl/>
        </w:rPr>
        <w:t>)</w:t>
      </w:r>
    </w:p>
    <w:p w:rsidR="004B759E" w:rsidRPr="004E66EB" w:rsidRDefault="004B759E" w:rsidP="004B759E">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הוספת סעיף 7ה</w:t>
      </w:r>
    </w:p>
    <w:p w:rsidR="004B759E" w:rsidRPr="004E66EB" w:rsidRDefault="004B759E" w:rsidP="004B759E">
      <w:pPr>
        <w:pStyle w:val="P00"/>
        <w:spacing w:before="0"/>
        <w:ind w:left="0" w:right="1134"/>
        <w:rPr>
          <w:rStyle w:val="default"/>
          <w:rFonts w:cs="FrankRuehl" w:hint="cs"/>
          <w:vanish/>
          <w:szCs w:val="20"/>
          <w:shd w:val="clear" w:color="auto" w:fill="FFFF99"/>
          <w:rtl/>
        </w:rPr>
      </w:pPr>
    </w:p>
    <w:p w:rsidR="004B759E" w:rsidRPr="004E66EB" w:rsidRDefault="004B759E" w:rsidP="004B759E">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1.1.2011</w:t>
      </w:r>
    </w:p>
    <w:p w:rsidR="004B759E" w:rsidRPr="004E66EB" w:rsidRDefault="004B759E" w:rsidP="004B759E">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תיקון מס' 28</w:t>
      </w:r>
    </w:p>
    <w:p w:rsidR="004B759E" w:rsidRPr="004E66EB" w:rsidRDefault="004B759E" w:rsidP="004B759E">
      <w:pPr>
        <w:pStyle w:val="P00"/>
        <w:spacing w:before="0"/>
        <w:ind w:left="0" w:right="1134"/>
        <w:rPr>
          <w:rStyle w:val="default"/>
          <w:rFonts w:cs="FrankRuehl" w:hint="cs"/>
          <w:vanish/>
          <w:szCs w:val="20"/>
          <w:shd w:val="clear" w:color="auto" w:fill="FFFF99"/>
          <w:rtl/>
        </w:rPr>
      </w:pPr>
      <w:hyperlink r:id="rId152" w:history="1">
        <w:r w:rsidRPr="004E66EB">
          <w:rPr>
            <w:rStyle w:val="Hyperlink"/>
            <w:rFonts w:hint="cs"/>
            <w:vanish/>
            <w:szCs w:val="20"/>
            <w:shd w:val="clear" w:color="auto" w:fill="FFFF99"/>
            <w:rtl/>
          </w:rPr>
          <w:t>ס"ח תשע"ד מס' 2417</w:t>
        </w:r>
      </w:hyperlink>
      <w:r w:rsidRPr="004E66EB">
        <w:rPr>
          <w:rStyle w:val="default"/>
          <w:rFonts w:cs="FrankRuehl" w:hint="cs"/>
          <w:vanish/>
          <w:szCs w:val="20"/>
          <w:shd w:val="clear" w:color="auto" w:fill="FFFF99"/>
          <w:rtl/>
        </w:rPr>
        <w:t xml:space="preserve"> מיום 9.12.2013 עמ' 66 (</w:t>
      </w:r>
      <w:hyperlink r:id="rId153" w:history="1">
        <w:r w:rsidRPr="004E66EB">
          <w:rPr>
            <w:rStyle w:val="Hyperlink"/>
            <w:rFonts w:hint="cs"/>
            <w:vanish/>
            <w:szCs w:val="20"/>
            <w:shd w:val="clear" w:color="auto" w:fill="FFFF99"/>
            <w:rtl/>
          </w:rPr>
          <w:t>ה"ח 800</w:t>
        </w:r>
      </w:hyperlink>
      <w:r w:rsidRPr="004E66EB">
        <w:rPr>
          <w:rStyle w:val="default"/>
          <w:rFonts w:cs="FrankRuehl" w:hint="cs"/>
          <w:vanish/>
          <w:szCs w:val="20"/>
          <w:shd w:val="clear" w:color="auto" w:fill="FFFF99"/>
          <w:rtl/>
        </w:rPr>
        <w:t>)</w:t>
      </w:r>
    </w:p>
    <w:p w:rsidR="004B759E" w:rsidRPr="004E66EB" w:rsidRDefault="004B759E" w:rsidP="004B759E">
      <w:pPr>
        <w:pStyle w:val="P00"/>
        <w:ind w:left="0" w:right="1134"/>
        <w:rPr>
          <w:rStyle w:val="default"/>
          <w:rFonts w:cs="FrankRuehl" w:hint="cs"/>
          <w:vanish/>
          <w:sz w:val="22"/>
          <w:szCs w:val="22"/>
          <w:shd w:val="clear" w:color="auto" w:fill="FFFF99"/>
          <w:rtl/>
        </w:rPr>
      </w:pPr>
      <w:r w:rsidRPr="004E66EB">
        <w:rPr>
          <w:rStyle w:val="default"/>
          <w:rFonts w:cs="FrankRuehl"/>
          <w:vanish/>
          <w:sz w:val="22"/>
          <w:szCs w:val="22"/>
          <w:shd w:val="clear" w:color="auto" w:fill="FFFF99"/>
          <w:rtl/>
        </w:rPr>
        <w:t>7ה</w:t>
      </w:r>
      <w:r w:rsidRPr="004E66EB">
        <w:rPr>
          <w:rStyle w:val="default"/>
          <w:rFonts w:cs="FrankRuehl" w:hint="cs"/>
          <w:vanish/>
          <w:sz w:val="22"/>
          <w:szCs w:val="22"/>
          <w:shd w:val="clear" w:color="auto" w:fill="FFFF99"/>
          <w:rtl/>
        </w:rPr>
        <w:t>.</w:t>
      </w:r>
      <w:r w:rsidRPr="004E66EB">
        <w:rPr>
          <w:rStyle w:val="default"/>
          <w:rFonts w:cs="FrankRuehl"/>
          <w:vanish/>
          <w:sz w:val="22"/>
          <w:szCs w:val="22"/>
          <w:shd w:val="clear" w:color="auto" w:fill="FFFF99"/>
          <w:rtl/>
        </w:rPr>
        <w:tab/>
      </w:r>
      <w:r w:rsidRPr="004E66EB">
        <w:rPr>
          <w:rStyle w:val="default"/>
          <w:rFonts w:cs="FrankRuehl" w:hint="cs"/>
          <w:vanish/>
          <w:sz w:val="22"/>
          <w:szCs w:val="22"/>
          <w:u w:val="single"/>
          <w:shd w:val="clear" w:color="auto" w:fill="FFFF99"/>
          <w:rtl/>
        </w:rPr>
        <w:t>(א)</w:t>
      </w:r>
      <w:r w:rsidRPr="004E66EB">
        <w:rPr>
          <w:rStyle w:val="default"/>
          <w:rFonts w:cs="FrankRuehl" w:hint="cs"/>
          <w:vanish/>
          <w:sz w:val="22"/>
          <w:szCs w:val="22"/>
          <w:shd w:val="clear" w:color="auto" w:fill="FFFF99"/>
          <w:rtl/>
        </w:rPr>
        <w:tab/>
        <w:t>סעיפים 7ג ו-7ד לא יחולו על נכה המקבל תגמולים לפי סעיף 6 או לפי סעיף 7(א) עד (ג), וכן על נכה המקבל תגמול לפי סעיף 43(ב)(1) והתקנות על פיו.</w:t>
      </w:r>
    </w:p>
    <w:p w:rsidR="004B759E" w:rsidRPr="00402C86" w:rsidRDefault="004B759E" w:rsidP="004B759E">
      <w:pPr>
        <w:pStyle w:val="P00"/>
        <w:spacing w:before="0"/>
        <w:ind w:left="0" w:right="1134"/>
        <w:rPr>
          <w:rStyle w:val="default"/>
          <w:rFonts w:cs="FrankRuehl" w:hint="cs"/>
          <w:sz w:val="2"/>
          <w:szCs w:val="2"/>
          <w:rtl/>
        </w:rPr>
      </w:pPr>
      <w:r w:rsidRPr="004E66EB">
        <w:rPr>
          <w:rStyle w:val="default"/>
          <w:rFonts w:cs="FrankRuehl" w:hint="cs"/>
          <w:vanish/>
          <w:sz w:val="22"/>
          <w:szCs w:val="22"/>
          <w:shd w:val="clear" w:color="auto" w:fill="FFFF99"/>
          <w:rtl/>
        </w:rPr>
        <w:tab/>
      </w:r>
      <w:r w:rsidRPr="004E66EB">
        <w:rPr>
          <w:rStyle w:val="default"/>
          <w:rFonts w:cs="FrankRuehl" w:hint="cs"/>
          <w:vanish/>
          <w:sz w:val="22"/>
          <w:szCs w:val="22"/>
          <w:u w:val="single"/>
          <w:shd w:val="clear" w:color="auto" w:fill="FFFF99"/>
          <w:rtl/>
        </w:rPr>
        <w:t>(ב)</w:t>
      </w:r>
      <w:r w:rsidRPr="004E66EB">
        <w:rPr>
          <w:rStyle w:val="default"/>
          <w:rFonts w:cs="FrankRuehl" w:hint="cs"/>
          <w:vanish/>
          <w:sz w:val="22"/>
          <w:szCs w:val="22"/>
          <w:u w:val="single"/>
          <w:shd w:val="clear" w:color="auto" w:fill="FFFF99"/>
          <w:rtl/>
        </w:rPr>
        <w:tab/>
        <w:t>על אף האמור בסעיף קטן (א), סעיף 7ג יחול על נכה שאינו מסוגל לעבוד במשך תקופה שאינה עולה על 90 ימים רצופים או שמסוגל לעבוד בהיקף משרה חלקי, ואשר בשל כך משולם לו תגמול לפי סעיף 43(ב)(1).</w:t>
      </w:r>
      <w:bookmarkEnd w:id="62"/>
    </w:p>
    <w:p w:rsidR="004B759E" w:rsidRDefault="004B759E" w:rsidP="004B759E">
      <w:pPr>
        <w:pStyle w:val="P00"/>
        <w:spacing w:before="72"/>
        <w:ind w:left="0" w:right="1134"/>
        <w:rPr>
          <w:rStyle w:val="default"/>
          <w:rFonts w:cs="FrankRuehl"/>
          <w:rtl/>
        </w:rPr>
      </w:pPr>
      <w:bookmarkStart w:id="63" w:name="Seif76"/>
      <w:bookmarkEnd w:id="63"/>
      <w:r>
        <w:rPr>
          <w:lang w:val="he-IL"/>
        </w:rPr>
        <w:pict>
          <v:rect id="_x0000_s2229" style="position:absolute;left:0;text-align:left;margin-left:464.5pt;margin-top:8.05pt;width:75.05pt;height:42.5pt;z-index:251727872" o:allowincell="f" filled="f" stroked="f" strokecolor="lime" strokeweight=".25pt">
            <v:textbox inset="0,0,0,0">
              <w:txbxContent>
                <w:p w:rsidR="004B759E" w:rsidRDefault="00524BD4" w:rsidP="004B759E">
                  <w:pPr>
                    <w:spacing w:line="160" w:lineRule="exact"/>
                    <w:jc w:val="left"/>
                    <w:rPr>
                      <w:rFonts w:cs="Miriam"/>
                      <w:szCs w:val="18"/>
                      <w:rtl/>
                    </w:rPr>
                  </w:pPr>
                  <w:r>
                    <w:rPr>
                      <w:rFonts w:cs="Miriam" w:hint="cs"/>
                      <w:szCs w:val="18"/>
                      <w:rtl/>
                    </w:rPr>
                    <w:t xml:space="preserve">מבחן הכנסה לעניין תגמולי מחיה </w:t>
                  </w:r>
                  <w:r>
                    <w:rPr>
                      <w:rFonts w:cs="Miriam"/>
                      <w:szCs w:val="18"/>
                      <w:rtl/>
                    </w:rPr>
                    <w:t>–</w:t>
                  </w:r>
                  <w:r>
                    <w:rPr>
                      <w:rFonts w:cs="Miriam" w:hint="cs"/>
                      <w:szCs w:val="18"/>
                      <w:rtl/>
                    </w:rPr>
                    <w:t xml:space="preserve"> הוראת שעה</w:t>
                  </w:r>
                </w:p>
                <w:p w:rsidR="00524BD4" w:rsidRDefault="00524BD4" w:rsidP="004B759E">
                  <w:pPr>
                    <w:spacing w:line="160" w:lineRule="exact"/>
                    <w:jc w:val="left"/>
                    <w:rPr>
                      <w:rFonts w:cs="Miriam"/>
                      <w:noProof/>
                      <w:szCs w:val="18"/>
                      <w:rtl/>
                    </w:rPr>
                  </w:pPr>
                  <w:r>
                    <w:rPr>
                      <w:rFonts w:cs="Miriam" w:hint="cs"/>
                      <w:szCs w:val="18"/>
                      <w:rtl/>
                    </w:rPr>
                    <w:t>(תיקון מס' 30 הוראת שעה) תשפ"ב-2022</w:t>
                  </w:r>
                </w:p>
              </w:txbxContent>
            </v:textbox>
            <w10:anchorlock/>
          </v:rect>
        </w:pict>
      </w:r>
      <w:r>
        <w:rPr>
          <w:rStyle w:val="big-number"/>
          <w:rFonts w:cs="Miriam"/>
          <w:rtl/>
        </w:rPr>
        <w:t>7</w:t>
      </w:r>
      <w:r>
        <w:rPr>
          <w:rStyle w:val="default"/>
          <w:rFonts w:cs="FrankRuehl"/>
          <w:rtl/>
        </w:rPr>
        <w:t>ה</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hint="cs"/>
          <w:rtl/>
        </w:rPr>
        <w:tab/>
      </w:r>
      <w:r w:rsidR="00524BD4">
        <w:rPr>
          <w:rStyle w:val="default"/>
          <w:rFonts w:cs="FrankRuehl" w:hint="cs"/>
          <w:rtl/>
        </w:rPr>
        <w:t xml:space="preserve">בסעיף זה </w:t>
      </w:r>
      <w:r w:rsidR="00524BD4">
        <w:rPr>
          <w:rStyle w:val="default"/>
          <w:rFonts w:cs="FrankRuehl"/>
          <w:rtl/>
        </w:rPr>
        <w:t>–</w:t>
      </w:r>
    </w:p>
    <w:p w:rsidR="00524BD4" w:rsidRDefault="00524BD4" w:rsidP="004B759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"הכנסה חודשית" </w:t>
      </w:r>
      <w:r>
        <w:rPr>
          <w:rStyle w:val="default"/>
          <w:rFonts w:cs="FrankRuehl"/>
          <w:rtl/>
        </w:rPr>
        <w:t>–</w:t>
      </w:r>
      <w:r>
        <w:rPr>
          <w:rStyle w:val="default"/>
          <w:rFonts w:cs="FrankRuehl" w:hint="cs"/>
          <w:rtl/>
        </w:rPr>
        <w:t xml:space="preserve"> סך ההכנסה מעבודה או ממשלח יד של הנכה בשנת המס חלקי 12;</w:t>
      </w:r>
    </w:p>
    <w:p w:rsidR="00524BD4" w:rsidRDefault="00524BD4" w:rsidP="004B759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"הכנסה מעבודה או ממשלח יד" </w:t>
      </w:r>
      <w:r>
        <w:rPr>
          <w:rStyle w:val="default"/>
          <w:rFonts w:cs="FrankRuehl"/>
          <w:rtl/>
        </w:rPr>
        <w:t>–</w:t>
      </w:r>
      <w:r>
        <w:rPr>
          <w:rStyle w:val="default"/>
          <w:rFonts w:cs="FrankRuehl" w:hint="cs"/>
          <w:rtl/>
        </w:rPr>
        <w:t xml:space="preserve"> הכנסה כאמור בסעיף 2(1) ו-(2) לפקודת מס הכנסה;</w:t>
      </w:r>
    </w:p>
    <w:p w:rsidR="00524BD4" w:rsidRDefault="00524BD4" w:rsidP="004B759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הביטוח הלאומי" </w:t>
      </w:r>
      <w:r>
        <w:rPr>
          <w:rStyle w:val="default"/>
          <w:rFonts w:cs="FrankRuehl"/>
          <w:rtl/>
        </w:rPr>
        <w:t>–</w:t>
      </w:r>
      <w:r>
        <w:rPr>
          <w:rStyle w:val="default"/>
          <w:rFonts w:cs="FrankRuehl" w:hint="cs"/>
          <w:rtl/>
        </w:rPr>
        <w:t xml:space="preserve"> חוק הביטוח הלאומי [נוסח משולב], התשנ"ה-1995;</w:t>
      </w:r>
    </w:p>
    <w:p w:rsidR="00524BD4" w:rsidRDefault="00524BD4" w:rsidP="004B759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"נוהלי האגף" </w:t>
      </w:r>
      <w:r>
        <w:rPr>
          <w:rStyle w:val="default"/>
          <w:rFonts w:cs="FrankRuehl"/>
          <w:rtl/>
        </w:rPr>
        <w:t>–</w:t>
      </w:r>
      <w:r>
        <w:rPr>
          <w:rStyle w:val="default"/>
          <w:rFonts w:cs="FrankRuehl" w:hint="cs"/>
          <w:rtl/>
        </w:rPr>
        <w:t xml:space="preserve"> נהלים של אגף שיקום נכים במשרד הביטחון;</w:t>
      </w:r>
    </w:p>
    <w:p w:rsidR="00524BD4" w:rsidRDefault="00524BD4" w:rsidP="004B759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"שכר מינימום", לחודש </w:t>
      </w:r>
      <w:r>
        <w:rPr>
          <w:rStyle w:val="default"/>
          <w:rFonts w:cs="FrankRuehl"/>
          <w:rtl/>
        </w:rPr>
        <w:t>–</w:t>
      </w:r>
      <w:r>
        <w:rPr>
          <w:rStyle w:val="default"/>
          <w:rFonts w:cs="FrankRuehl" w:hint="cs"/>
          <w:rtl/>
        </w:rPr>
        <w:t xml:space="preserve"> כהגדרתו בחוק שכר מינימום, התשמ"ז-1987;</w:t>
      </w:r>
    </w:p>
    <w:p w:rsidR="00524BD4" w:rsidRDefault="00524BD4" w:rsidP="004B759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"השכר הממוצע" </w:t>
      </w:r>
      <w:r>
        <w:rPr>
          <w:rStyle w:val="default"/>
          <w:rFonts w:cs="FrankRuehl"/>
          <w:rtl/>
        </w:rPr>
        <w:t>–</w:t>
      </w:r>
      <w:r>
        <w:rPr>
          <w:rStyle w:val="default"/>
          <w:rFonts w:cs="FrankRuehl" w:hint="cs"/>
          <w:rtl/>
        </w:rPr>
        <w:t xml:space="preserve"> כמשמעותו בסעיף 2 לחוק הביטוח הלאומי;</w:t>
      </w:r>
    </w:p>
    <w:p w:rsidR="00524BD4" w:rsidRDefault="00524BD4" w:rsidP="004B759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הוראת השעה" </w:t>
      </w:r>
      <w:r>
        <w:rPr>
          <w:rStyle w:val="default"/>
          <w:rFonts w:cs="FrankRuehl"/>
          <w:rtl/>
        </w:rPr>
        <w:t>–</w:t>
      </w:r>
      <w:r>
        <w:rPr>
          <w:rStyle w:val="default"/>
          <w:rFonts w:cs="FrankRuehl" w:hint="cs"/>
          <w:rtl/>
        </w:rPr>
        <w:t xml:space="preserve"> התקופה שמיום ל' בשבט התשפ"ב (1 בפברואר 2022) ועד יום י"ד באב התשפ"ג (1 באוגוסט 2023).</w:t>
      </w:r>
    </w:p>
    <w:p w:rsidR="00524BD4" w:rsidRDefault="00524BD4" w:rsidP="004B759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בתקופת הוראת השעה יחולו סעיפים 6, 7, 7ד, 7ה ו-20א בשינויים האמורים בסעיפים קטנים (ג) עד (יא).</w:t>
      </w:r>
    </w:p>
    <w:p w:rsidR="00524BD4" w:rsidRDefault="00524BD4" w:rsidP="004B759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6(ב), "נכה מחוסר פרנסה" הוא נכה שנתמלאו בו שני אלה:</w:t>
      </w:r>
    </w:p>
    <w:p w:rsidR="00524BD4" w:rsidRDefault="00524BD4" w:rsidP="00524BD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אין לו הכנסה חודשית, העולה על מחצית השכר הקובע, ולא משולמים לו דמי אבטלה לפי פרק ז' לחוק הביטוח הלאומי;</w:t>
      </w:r>
    </w:p>
    <w:p w:rsidR="00524BD4" w:rsidRDefault="00524BD4" w:rsidP="00524BD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הוכיח לקצין תגמולים, לפי כללים שייקבעו בתקנות, כי עשה את כל אשר ביכולתו, כדי לקבל הכנסה מעבודה או ממשלח יד.</w:t>
      </w:r>
    </w:p>
    <w:p w:rsidR="00524BD4" w:rsidRDefault="00524BD4" w:rsidP="004B759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על אף האמור בסעיף 7(א) עד (ג) </w:t>
      </w:r>
      <w:r>
        <w:rPr>
          <w:rStyle w:val="default"/>
          <w:rFonts w:cs="FrankRuehl"/>
          <w:rtl/>
        </w:rPr>
        <w:t>–</w:t>
      </w:r>
    </w:p>
    <w:p w:rsidR="00524BD4" w:rsidRDefault="00524BD4" w:rsidP="00FD3E9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נכה שדרגת נכותו אינה פחותה מ-50% והוא אינו מסוגל להשתכר למחייתו והכנסתו החודשית אינה עולה על השכר הממוצע, ישולמו לו </w:t>
      </w:r>
      <w:r>
        <w:rPr>
          <w:rStyle w:val="default"/>
          <w:rFonts w:cs="FrankRuehl"/>
          <w:rtl/>
        </w:rPr>
        <w:t>–</w:t>
      </w:r>
      <w:r>
        <w:rPr>
          <w:rStyle w:val="default"/>
          <w:rFonts w:cs="FrankRuehl" w:hint="cs"/>
          <w:rtl/>
        </w:rPr>
        <w:t xml:space="preserve"> במקום התגמולים האמורים בסעיפים 5 ו-6 </w:t>
      </w:r>
      <w:r w:rsidR="00FD3E92">
        <w:rPr>
          <w:rStyle w:val="default"/>
          <w:rFonts w:cs="FrankRuehl"/>
          <w:rtl/>
        </w:rPr>
        <w:t>–</w:t>
      </w:r>
      <w:r w:rsidR="00FD3E92">
        <w:rPr>
          <w:rStyle w:val="default"/>
          <w:rFonts w:cs="FrankRuehl" w:hint="cs"/>
          <w:rtl/>
        </w:rPr>
        <w:t xml:space="preserve"> תגמולים בשיעורים האמורים בסעיף 7(א), לפי העניין;</w:t>
      </w:r>
    </w:p>
    <w:p w:rsidR="00FD3E92" w:rsidRDefault="00FD3E92" w:rsidP="00FD3E9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נכה שדרגת נכותו אינה פחותה מ-60% וזכאי לתגמולים לפי פסקה (1), תשולם לו, נוסף על התגמולים כאמור, תוספת כמפורט בפסקאות (1) עד (5) שבסעיף 7(א1);</w:t>
      </w:r>
    </w:p>
    <w:p w:rsidR="00FD3E92" w:rsidRDefault="00FD3E92" w:rsidP="00FD3E9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נכה הזכאי לתגמולים לפי פסקאות (1) או (2), ויש לו הכנסה חודשית העולה על שכר המינימום לחודש, תנוכה מתגמוליו לפי אותן פסקאות מחצית החלק מהכנסתו החודשית העולה על שכר המינימום לחודש; ואולם, פחת התגמול המשולם לנכה לפי פסקה זו מהתגמול לפי סעיף 5, ישולם לנכה תגמול לפי סעיף 5;</w:t>
      </w:r>
    </w:p>
    <w:p w:rsidR="00FD3E92" w:rsidRDefault="00FD3E92" w:rsidP="00FD3E9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הוראות סעיף 7(ב) ו-(ג) </w:t>
      </w:r>
      <w:r>
        <w:rPr>
          <w:rStyle w:val="default"/>
          <w:rFonts w:cs="FrankRuehl"/>
          <w:rtl/>
        </w:rPr>
        <w:t>–</w:t>
      </w:r>
      <w:r>
        <w:rPr>
          <w:rStyle w:val="default"/>
          <w:rFonts w:cs="FrankRuehl" w:hint="cs"/>
          <w:rtl/>
        </w:rPr>
        <w:t xml:space="preserve"> לא יחולו.</w:t>
      </w:r>
    </w:p>
    <w:p w:rsidR="00FD3E92" w:rsidRDefault="00FD3E92" w:rsidP="004B759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4B4F82">
        <w:rPr>
          <w:rStyle w:val="default"/>
          <w:rFonts w:cs="FrankRuehl" w:hint="cs"/>
          <w:rtl/>
        </w:rPr>
        <w:t>על אף האמור בסעיף 7ד, נכה בן 50 שנים או יותר, שדרגת נכותו היא 50% לפחות ואשר פרש כליל מעבודתו או ממשלח ידו, ורופא שמינה שר הביטחון קבע, באישור קצין תגמולים, שאינו מסוגל לעבוד בעבודה כלשהי או לעסוק במשלח יד כלשהו, תשולם לו תוספת לתגמוליו בהתאם לגילו, שלא תעלה על השיעור לפי האמור באותו סעיף; נכה שמתקיים לגביו האמור זכאי לתוספת לתגמוליו כאמור אף אם יש לו הכנסה מעבודה או ממשלח יד, ובלבד שההכנסה החודשית שלו אינה עולה על שכר המינימום לחודש.</w:t>
      </w:r>
    </w:p>
    <w:p w:rsidR="004B4F82" w:rsidRDefault="004B4F82" w:rsidP="004B759E">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לעניין תגמולים לפי סעיפים 6, 7 ו-7ד לא תובא בחשבון הכנסה שאינה הכנסה מעבודה או ממשלח יד.</w:t>
      </w:r>
    </w:p>
    <w:p w:rsidR="004B4F82" w:rsidRDefault="004B4F82" w:rsidP="004B759E">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לעניין סעיף 7ה(א), במקום "לפי סעיף 7(א) עד (ג)" יקראו "לפי סעיף 7ה1(ד)".</w:t>
      </w:r>
    </w:p>
    <w:p w:rsidR="004B4F82" w:rsidRDefault="004B4F82" w:rsidP="004B759E">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לעניין סעיף 20א(ב) ו-(ג), בכל מקום, במקום "נצרך" יקראו "זכאי לתגמולים לפי סעיף 7ה1(ד)".</w:t>
      </w:r>
    </w:p>
    <w:p w:rsidR="004B4F82" w:rsidRDefault="004B4F82" w:rsidP="004B759E">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הוראות סעיפים קטנים (ג), (ד) ו-(ו) יחולו גם על נכה שערב תקופת הוראת השעה שולם לו תגמול לפי סעיפים 6 ו-7 או שאושרה זכאותו לתגמול כאמור; הוראות לעניין הכנסה מעבודה או ממשלח יד כאמור בסעיפים קטנים (ג) ו-(ד) וכן לעניין הכנסה שאינה מעבודה או ממשלח יד כאמור בסעיף קטן (ו), יחולו, בשינויים המחויבים, גם לעניין תשלום מחיה מיוחד, המשולם בהתאם לנוהלי האגף.</w:t>
      </w:r>
    </w:p>
    <w:p w:rsidR="004B4F82" w:rsidRDefault="004B4F82" w:rsidP="004B759E">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sidR="00831993">
        <w:rPr>
          <w:rStyle w:val="default"/>
          <w:rFonts w:cs="FrankRuehl" w:hint="cs"/>
          <w:rtl/>
        </w:rPr>
        <w:t>הוראות סעיפים קטנים (ה) ו-(ו) יחולו גם על נכה שערב תקופת הוראת השעה שולם לו תגמול לפי סעיף 7ד; הוראות לעניין הכנסה מעבודה או ממשלח יד כאמור בסעיף קום (ה) וכן לעניין הכנסה שאינה הכנסה מעבודה או ממשלח יד כאמור בסעיף קטן (ו), יחולו, בשינויים המחויבים, גם לעניין תשלום מחיה מיוחד ערב פרישה מוקדמת, המשולם בהתאם לנוהלי האגף.</w:t>
      </w:r>
    </w:p>
    <w:p w:rsidR="00831993" w:rsidRDefault="00831993" w:rsidP="004B759E">
      <w:pPr>
        <w:pStyle w:val="P00"/>
        <w:spacing w:before="72"/>
        <w:ind w:left="0" w:right="1134"/>
        <w:rPr>
          <w:rStyle w:val="default"/>
          <w:rFonts w:cs="FrankRuehl"/>
          <w:rtl/>
        </w:rPr>
      </w:pPr>
      <w:r>
        <w:rPr>
          <w:rStyle w:val="default"/>
          <w:rFonts w:cs="FrankRuehl"/>
          <w:rtl/>
        </w:rPr>
        <w:tab/>
      </w:r>
      <w:r>
        <w:rPr>
          <w:rStyle w:val="default"/>
          <w:rFonts w:cs="FrankRuehl" w:hint="cs"/>
          <w:rtl/>
        </w:rPr>
        <w:t>(יא)</w:t>
      </w:r>
      <w:r>
        <w:rPr>
          <w:rStyle w:val="default"/>
          <w:rFonts w:cs="FrankRuehl"/>
          <w:rtl/>
        </w:rPr>
        <w:tab/>
      </w:r>
      <w:r>
        <w:rPr>
          <w:rStyle w:val="default"/>
          <w:rFonts w:cs="FrankRuehl" w:hint="cs"/>
          <w:rtl/>
        </w:rPr>
        <w:t>הוראות סעיף קטן (ד) יחולו גם על נכה שערב תקופת הוראת השעה שולם לו תגמול לפי סעיף 7ד או תשלום מחיה מיוחד עקב פרישה מוקדמת המשולם בהתאם לנוהלי האגף, והגיש בקשה לקבלת תגמול לפי סעיף 7 או לקבלת תשלום מחיה מיוחד המשולם בהתאם לנוהלי האגף, בתקופת הוראת השעה בטרם הגיע לגיל פרישה, כמשמעותו בחוק גיל פרישה, התשס"ד-2004.</w:t>
      </w:r>
    </w:p>
    <w:p w:rsidR="00831993" w:rsidRDefault="00831993" w:rsidP="004B759E">
      <w:pPr>
        <w:pStyle w:val="P00"/>
        <w:spacing w:before="72"/>
        <w:ind w:left="0" w:right="1134"/>
        <w:rPr>
          <w:rStyle w:val="default"/>
          <w:rFonts w:cs="FrankRuehl" w:hint="cs"/>
          <w:rtl/>
        </w:rPr>
      </w:pPr>
      <w:r>
        <w:rPr>
          <w:rStyle w:val="default"/>
          <w:rFonts w:cs="FrankRuehl"/>
          <w:rtl/>
        </w:rPr>
        <w:tab/>
      </w:r>
      <w:r>
        <w:rPr>
          <w:rStyle w:val="default"/>
          <w:rFonts w:cs="FrankRuehl" w:hint="cs"/>
          <w:rtl/>
        </w:rPr>
        <w:t>(יב)</w:t>
      </w:r>
      <w:r>
        <w:rPr>
          <w:rStyle w:val="default"/>
          <w:rFonts w:cs="FrankRuehl"/>
          <w:rtl/>
        </w:rPr>
        <w:tab/>
      </w:r>
      <w:r>
        <w:rPr>
          <w:rStyle w:val="default"/>
          <w:rFonts w:cs="FrankRuehl" w:hint="cs"/>
          <w:rtl/>
        </w:rPr>
        <w:t>שר הביטחון ידווח לוועדת העבודה והרווחה של הכנסת, לא יאוחר מיום ח' בטבת התשפ"ג (1 בינואר 2023), על החלופות שנבחנו במשרד הביטחון לגבי תגמולים לפי חוק זה למי שאיבד את כושרו להשתכר, ועל ההשפעה הצפויה של כל חלופה על שיקום הנכים, רווחתם ותעסוקתם.</w:t>
      </w:r>
    </w:p>
    <w:p w:rsidR="004B759E" w:rsidRPr="004E66EB" w:rsidRDefault="004B759E" w:rsidP="004B759E">
      <w:pPr>
        <w:pStyle w:val="P00"/>
        <w:spacing w:before="0"/>
        <w:ind w:left="0" w:right="1134"/>
        <w:rPr>
          <w:rStyle w:val="default"/>
          <w:rFonts w:cs="FrankRuehl"/>
          <w:vanish/>
          <w:color w:val="FF0000"/>
          <w:szCs w:val="20"/>
          <w:shd w:val="clear" w:color="auto" w:fill="FFFF99"/>
          <w:rtl/>
        </w:rPr>
      </w:pPr>
      <w:bookmarkStart w:id="64" w:name="Rov172"/>
      <w:r w:rsidRPr="004E66EB">
        <w:rPr>
          <w:rStyle w:val="default"/>
          <w:rFonts w:cs="FrankRuehl" w:hint="cs"/>
          <w:vanish/>
          <w:color w:val="FF0000"/>
          <w:szCs w:val="20"/>
          <w:shd w:val="clear" w:color="auto" w:fill="FFFF99"/>
          <w:rtl/>
        </w:rPr>
        <w:t>מיום 11.1.2022</w:t>
      </w:r>
    </w:p>
    <w:p w:rsidR="004B759E" w:rsidRPr="004E66EB" w:rsidRDefault="004B759E" w:rsidP="004B759E">
      <w:pPr>
        <w:pStyle w:val="P00"/>
        <w:spacing w:before="0"/>
        <w:ind w:left="0" w:right="1134"/>
        <w:rPr>
          <w:rStyle w:val="default"/>
          <w:rFonts w:cs="FrankRuehl"/>
          <w:vanish/>
          <w:szCs w:val="20"/>
          <w:shd w:val="clear" w:color="auto" w:fill="FFFF99"/>
          <w:rtl/>
        </w:rPr>
      </w:pPr>
      <w:r w:rsidRPr="004E66EB">
        <w:rPr>
          <w:rStyle w:val="default"/>
          <w:rFonts w:cs="FrankRuehl" w:hint="cs"/>
          <w:b/>
          <w:bCs/>
          <w:vanish/>
          <w:szCs w:val="20"/>
          <w:shd w:val="clear" w:color="auto" w:fill="FFFF99"/>
          <w:rtl/>
        </w:rPr>
        <w:t>תיקון מס' 30 הוראת שעה</w:t>
      </w:r>
    </w:p>
    <w:p w:rsidR="004B759E" w:rsidRPr="004E66EB" w:rsidRDefault="004B759E" w:rsidP="004B759E">
      <w:pPr>
        <w:pStyle w:val="P00"/>
        <w:spacing w:before="0"/>
        <w:ind w:left="0" w:right="1134"/>
        <w:rPr>
          <w:rStyle w:val="default"/>
          <w:rFonts w:cs="FrankRuehl"/>
          <w:vanish/>
          <w:szCs w:val="20"/>
          <w:shd w:val="clear" w:color="auto" w:fill="FFFF99"/>
          <w:rtl/>
        </w:rPr>
      </w:pPr>
      <w:hyperlink r:id="rId154" w:history="1">
        <w:r w:rsidRPr="004E66EB">
          <w:rPr>
            <w:rStyle w:val="Hyperlink"/>
            <w:rFonts w:hint="cs"/>
            <w:vanish/>
            <w:szCs w:val="20"/>
            <w:shd w:val="clear" w:color="auto" w:fill="FFFF99"/>
            <w:rtl/>
          </w:rPr>
          <w:t>ס"ח תשפ"ב מס' 2952</w:t>
        </w:r>
      </w:hyperlink>
      <w:r w:rsidRPr="004E66EB">
        <w:rPr>
          <w:rStyle w:val="default"/>
          <w:rFonts w:cs="FrankRuehl" w:hint="cs"/>
          <w:vanish/>
          <w:szCs w:val="20"/>
          <w:shd w:val="clear" w:color="auto" w:fill="FFFF99"/>
          <w:rtl/>
        </w:rPr>
        <w:t xml:space="preserve"> מיום 11.1.2022 עמ' 696 (</w:t>
      </w:r>
      <w:hyperlink r:id="rId155" w:history="1">
        <w:r w:rsidRPr="004E66EB">
          <w:rPr>
            <w:rStyle w:val="Hyperlink"/>
            <w:rFonts w:hint="cs"/>
            <w:vanish/>
            <w:szCs w:val="20"/>
            <w:shd w:val="clear" w:color="auto" w:fill="FFFF99"/>
            <w:rtl/>
          </w:rPr>
          <w:t>ה"ח 1480</w:t>
        </w:r>
      </w:hyperlink>
      <w:r w:rsidRPr="004E66EB">
        <w:rPr>
          <w:rStyle w:val="default"/>
          <w:rFonts w:cs="FrankRuehl" w:hint="cs"/>
          <w:vanish/>
          <w:szCs w:val="20"/>
          <w:shd w:val="clear" w:color="auto" w:fill="FFFF99"/>
          <w:rtl/>
        </w:rPr>
        <w:t>)</w:t>
      </w:r>
    </w:p>
    <w:p w:rsidR="004B759E" w:rsidRPr="00831993" w:rsidRDefault="004B759E" w:rsidP="00831993">
      <w:pPr>
        <w:pStyle w:val="P00"/>
        <w:spacing w:before="0"/>
        <w:ind w:left="0" w:right="1134"/>
        <w:rPr>
          <w:rStyle w:val="default"/>
          <w:rFonts w:cs="FrankRuehl" w:hint="cs"/>
          <w:sz w:val="2"/>
          <w:szCs w:val="2"/>
          <w:shd w:val="clear" w:color="auto" w:fill="FFFF99"/>
          <w:rtl/>
        </w:rPr>
      </w:pPr>
      <w:r w:rsidRPr="004E66EB">
        <w:rPr>
          <w:rStyle w:val="default"/>
          <w:rFonts w:cs="FrankRuehl" w:hint="cs"/>
          <w:b/>
          <w:bCs/>
          <w:vanish/>
          <w:szCs w:val="20"/>
          <w:shd w:val="clear" w:color="auto" w:fill="FFFF99"/>
          <w:rtl/>
        </w:rPr>
        <w:t>הוספת סעיף 7ה1</w:t>
      </w:r>
      <w:bookmarkEnd w:id="64"/>
    </w:p>
    <w:p w:rsidR="00DE5654" w:rsidRDefault="00DE5654">
      <w:pPr>
        <w:pStyle w:val="P00"/>
        <w:spacing w:before="72"/>
        <w:ind w:left="0" w:right="1134"/>
        <w:rPr>
          <w:rStyle w:val="default"/>
          <w:rFonts w:cs="FrankRuehl"/>
          <w:rtl/>
        </w:rPr>
      </w:pPr>
      <w:bookmarkStart w:id="65" w:name="Seif20"/>
      <w:bookmarkEnd w:id="65"/>
      <w:r>
        <w:rPr>
          <w:lang w:val="he-IL"/>
        </w:rPr>
        <w:pict>
          <v:rect id="_x0000_s2085" style="position:absolute;left:0;text-align:left;margin-left:464.5pt;margin-top:8.05pt;width:75.05pt;height:30pt;z-index:251614208"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ש</w:t>
                  </w:r>
                  <w:r>
                    <w:rPr>
                      <w:rFonts w:cs="Miriam" w:hint="cs"/>
                      <w:szCs w:val="18"/>
                      <w:rtl/>
                    </w:rPr>
                    <w:t xml:space="preserve">ני הורים </w:t>
                  </w:r>
                  <w:r>
                    <w:rPr>
                      <w:rFonts w:cs="Miriam"/>
                      <w:szCs w:val="18"/>
                      <w:rtl/>
                    </w:rPr>
                    <w:t>מ</w:t>
                  </w:r>
                  <w:r>
                    <w:rPr>
                      <w:rFonts w:cs="Miriam" w:hint="cs"/>
                      <w:szCs w:val="18"/>
                      <w:rtl/>
                    </w:rPr>
                    <w:t xml:space="preserve">מין אחד </w:t>
                  </w:r>
                  <w:r>
                    <w:rPr>
                      <w:rFonts w:cs="Miriam"/>
                      <w:szCs w:val="18"/>
                      <w:rtl/>
                    </w:rPr>
                    <w:t>ו</w:t>
                  </w:r>
                  <w:r>
                    <w:rPr>
                      <w:rFonts w:cs="Miriam" w:hint="cs"/>
                      <w:szCs w:val="18"/>
                      <w:rtl/>
                    </w:rPr>
                    <w:t>הורים זקנים</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לנכה הורה מלידה והורה חורג או מאמץ, שניהם ב</w:t>
      </w:r>
      <w:r>
        <w:rPr>
          <w:rStyle w:val="default"/>
          <w:rFonts w:cs="FrankRuehl"/>
          <w:rtl/>
        </w:rPr>
        <w:t>נ</w:t>
      </w:r>
      <w:r>
        <w:rPr>
          <w:rStyle w:val="default"/>
          <w:rFonts w:cs="FrankRuehl" w:hint="cs"/>
          <w:rtl/>
        </w:rPr>
        <w:t>י-מין אחד, לא ייחשב כבן משפחה לענין זה, אלא אחד מהם.</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קצין תגמולים רשאי להורות, כי סב או סבה של נכה שמחסורם על הנכה יוכרו כהורים לענין סעיף זה, ובלבד שלא יוכרו יותר משני הורים זקנים.</w:t>
      </w:r>
    </w:p>
    <w:p w:rsidR="00DE5654" w:rsidRDefault="00DE5654">
      <w:pPr>
        <w:pStyle w:val="P00"/>
        <w:spacing w:before="72"/>
        <w:ind w:left="0" w:right="1134"/>
        <w:rPr>
          <w:rStyle w:val="default"/>
          <w:rFonts w:cs="FrankRuehl" w:hint="cs"/>
          <w:rtl/>
        </w:rPr>
      </w:pPr>
      <w:bookmarkStart w:id="66" w:name="Seif21"/>
      <w:bookmarkEnd w:id="66"/>
      <w:r>
        <w:rPr>
          <w:lang w:val="he-IL"/>
        </w:rPr>
        <w:pict>
          <v:rect id="_x0000_s2086" style="position:absolute;left:0;text-align:left;margin-left:464.5pt;margin-top:8.05pt;width:75.05pt;height:30pt;z-index:251615232"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ה</w:t>
                  </w:r>
                  <w:r>
                    <w:rPr>
                      <w:rFonts w:cs="Miriam" w:hint="cs"/>
                      <w:szCs w:val="18"/>
                      <w:rtl/>
                    </w:rPr>
                    <w:t xml:space="preserve">תנהגות רעה </w:t>
                  </w:r>
                  <w:r>
                    <w:rPr>
                      <w:rFonts w:cs="Miriam"/>
                      <w:szCs w:val="18"/>
                      <w:rtl/>
                    </w:rPr>
                    <w:t>ח</w:t>
                  </w:r>
                  <w:r>
                    <w:rPr>
                      <w:rFonts w:cs="Miriam" w:hint="cs"/>
                      <w:szCs w:val="18"/>
                      <w:rtl/>
                    </w:rPr>
                    <w:t>מורה</w:t>
                  </w:r>
                </w:p>
                <w:p w:rsidR="00DE5654" w:rsidRDefault="00DE5654">
                  <w:pPr>
                    <w:spacing w:line="160" w:lineRule="exact"/>
                    <w:jc w:val="left"/>
                    <w:rPr>
                      <w:rFonts w:cs="Miriam"/>
                      <w:noProof/>
                      <w:szCs w:val="18"/>
                      <w:rtl/>
                    </w:rPr>
                  </w:pPr>
                  <w:r>
                    <w:rPr>
                      <w:rFonts w:cs="Miriam" w:hint="cs"/>
                      <w:szCs w:val="18"/>
                      <w:rtl/>
                    </w:rPr>
                    <w:t>(תיקון מס' 1) תשכ"א-1961</w:t>
                  </w:r>
                </w:p>
              </w:txbxContent>
            </v:textbox>
            <w10:anchorlock/>
          </v:rect>
        </w:pict>
      </w:r>
      <w:r>
        <w:rPr>
          <w:rStyle w:val="big-number"/>
          <w:rFonts w:cs="Miriam"/>
          <w:rtl/>
        </w:rPr>
        <w:t>9.</w:t>
      </w:r>
      <w:r>
        <w:rPr>
          <w:rStyle w:val="big-number"/>
          <w:rFonts w:cs="Miriam"/>
          <w:rtl/>
        </w:rPr>
        <w:tab/>
      </w:r>
      <w:r>
        <w:rPr>
          <w:rStyle w:val="default"/>
          <w:rFonts w:cs="FrankRuehl"/>
          <w:rtl/>
        </w:rPr>
        <w:t>נ</w:t>
      </w:r>
      <w:r>
        <w:rPr>
          <w:rStyle w:val="default"/>
          <w:rFonts w:cs="FrankRuehl" w:hint="cs"/>
          <w:rtl/>
        </w:rPr>
        <w:t xml:space="preserve">כה שהתנהגות רעה חמורה מצדו </w:t>
      </w:r>
      <w:r>
        <w:rPr>
          <w:rStyle w:val="default"/>
          <w:rFonts w:cs="FrankRuehl"/>
          <w:rtl/>
        </w:rPr>
        <w:t>ג</w:t>
      </w:r>
      <w:r>
        <w:rPr>
          <w:rStyle w:val="default"/>
          <w:rFonts w:cs="FrankRuehl" w:hint="cs"/>
          <w:rtl/>
        </w:rPr>
        <w:t>רמה לנכותו, לא יחולו עליו הוראות חוק זה המקנות טובות הנאה כל שהן, אך אם הנכה הוא נצרך, רשאי קצין תגמולים להעניק לו מטובות ההנאה הניתנות לנכים לפי חוק זה כפי שייראו בעיניו, ובלבד שלא יעלו על טובות הנאה שהנכה הזה זכאי להם, אלמלא הוראות סעיף זה.</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67" w:name="Rov87"/>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156"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158 (</w:t>
      </w:r>
      <w:hyperlink r:id="rId157"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החלפת סעיף 9</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Default="00DE5654">
      <w:pPr>
        <w:pStyle w:val="P00"/>
        <w:spacing w:before="0"/>
        <w:ind w:left="0" w:right="1134"/>
        <w:rPr>
          <w:rStyle w:val="default"/>
          <w:rFonts w:cs="FrankRuehl" w:hint="cs"/>
          <w:strike/>
          <w:sz w:val="2"/>
          <w:szCs w:val="2"/>
          <w:shd w:val="clear" w:color="auto" w:fill="FFFF99"/>
          <w:rtl/>
        </w:rPr>
      </w:pPr>
      <w:r w:rsidRPr="004E66EB">
        <w:rPr>
          <w:rStyle w:val="default"/>
          <w:rFonts w:cs="FrankRuehl" w:hint="cs"/>
          <w:strike/>
          <w:vanish/>
          <w:sz w:val="22"/>
          <w:szCs w:val="22"/>
          <w:shd w:val="clear" w:color="auto" w:fill="FFFF99"/>
          <w:rtl/>
        </w:rPr>
        <w:t>9.</w:t>
      </w:r>
      <w:r w:rsidRPr="004E66EB">
        <w:rPr>
          <w:rStyle w:val="default"/>
          <w:rFonts w:cs="FrankRuehl" w:hint="cs"/>
          <w:strike/>
          <w:vanish/>
          <w:sz w:val="22"/>
          <w:szCs w:val="22"/>
          <w:shd w:val="clear" w:color="auto" w:fill="FFFF99"/>
          <w:rtl/>
        </w:rPr>
        <w:tab/>
        <w:t>לא ישולמו הענקה או תגמול לפי חוק זה לנכה שהתנהגות רעה חמורה מצדו גרמה לנכותו; אך אם הנכה הוא נצרך, רשאי קצין תגמולים לשלם לו הענקה או תגמול שייראו בעיניו, ובלבד שלא יעלו על ההענקה או התגמול שהנכה הזה זכאי להם, אלמלא הוראות סעיף זה.</w:t>
      </w:r>
      <w:bookmarkEnd w:id="67"/>
    </w:p>
    <w:p w:rsidR="00DE5654" w:rsidRDefault="00DE5654">
      <w:pPr>
        <w:pStyle w:val="medium2-header"/>
        <w:keepLines w:val="0"/>
        <w:spacing w:before="72"/>
        <w:ind w:left="0" w:right="1134"/>
        <w:rPr>
          <w:noProof/>
          <w:sz w:val="20"/>
          <w:rtl/>
        </w:rPr>
      </w:pPr>
      <w:bookmarkStart w:id="68" w:name="med2"/>
      <w:bookmarkEnd w:id="68"/>
      <w:r>
        <w:rPr>
          <w:noProof/>
          <w:sz w:val="20"/>
          <w:rtl/>
        </w:rPr>
        <w:t>פ</w:t>
      </w:r>
      <w:r>
        <w:rPr>
          <w:rFonts w:hint="cs"/>
          <w:noProof/>
          <w:sz w:val="20"/>
          <w:rtl/>
        </w:rPr>
        <w:t>רק שלישי: ק</w:t>
      </w:r>
      <w:r>
        <w:rPr>
          <w:noProof/>
          <w:sz w:val="20"/>
          <w:rtl/>
        </w:rPr>
        <w:t>ב</w:t>
      </w:r>
      <w:r>
        <w:rPr>
          <w:rFonts w:hint="cs"/>
          <w:noProof/>
          <w:sz w:val="20"/>
          <w:rtl/>
        </w:rPr>
        <w:t>יעת נכות</w:t>
      </w:r>
    </w:p>
    <w:p w:rsidR="00DE5654" w:rsidRDefault="00DE5654">
      <w:pPr>
        <w:pStyle w:val="P00"/>
        <w:spacing w:before="72"/>
        <w:ind w:left="0" w:right="1134"/>
        <w:rPr>
          <w:rStyle w:val="default"/>
          <w:rFonts w:cs="FrankRuehl"/>
          <w:rtl/>
        </w:rPr>
      </w:pPr>
      <w:bookmarkStart w:id="69" w:name="Seif22"/>
      <w:bookmarkEnd w:id="69"/>
      <w:r>
        <w:rPr>
          <w:lang w:val="he-IL"/>
        </w:rPr>
        <w:pict>
          <v:rect id="_x0000_s2087" style="position:absolute;left:0;text-align:left;margin-left:464.5pt;margin-top:8.05pt;width:75.05pt;height:28.95pt;z-index:251616256"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ק</w:t>
                  </w:r>
                  <w:r>
                    <w:rPr>
                      <w:rFonts w:cs="Miriam" w:hint="cs"/>
                      <w:szCs w:val="18"/>
                      <w:rtl/>
                    </w:rPr>
                    <w:t>ביעת ד</w:t>
                  </w:r>
                  <w:r>
                    <w:rPr>
                      <w:rFonts w:cs="Miriam"/>
                      <w:szCs w:val="18"/>
                      <w:rtl/>
                    </w:rPr>
                    <w:t>ר</w:t>
                  </w:r>
                  <w:r>
                    <w:rPr>
                      <w:rFonts w:cs="Miriam" w:hint="cs"/>
                      <w:szCs w:val="18"/>
                      <w:rtl/>
                    </w:rPr>
                    <w:t>גת נכות</w:t>
                  </w:r>
                </w:p>
                <w:p w:rsidR="00DE5654" w:rsidRDefault="00DE5654">
                  <w:pPr>
                    <w:spacing w:line="160" w:lineRule="exact"/>
                    <w:jc w:val="left"/>
                    <w:rPr>
                      <w:rFonts w:cs="Miriam"/>
                      <w:noProof/>
                      <w:szCs w:val="18"/>
                      <w:rtl/>
                    </w:rPr>
                  </w:pPr>
                  <w:r>
                    <w:rPr>
                      <w:rFonts w:cs="Miriam" w:hint="cs"/>
                      <w:szCs w:val="18"/>
                      <w:rtl/>
                    </w:rPr>
                    <w:t>(תיקון מס' 1) תשכ"א-1961</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ועדה רפואית תקבע מזמן לזמן את דרגת נכותו של נכה.</w:t>
      </w:r>
    </w:p>
    <w:p w:rsidR="00DE5654" w:rsidRDefault="00DE5654">
      <w:pPr>
        <w:pStyle w:val="P00"/>
        <w:spacing w:before="72"/>
        <w:ind w:left="0" w:right="1134"/>
        <w:rPr>
          <w:rStyle w:val="default"/>
          <w:rFonts w:cs="FrankRuehl"/>
          <w:rtl/>
        </w:rPr>
      </w:pPr>
    </w:p>
    <w:p w:rsidR="00DE5654" w:rsidRDefault="00DE5654">
      <w:pPr>
        <w:pStyle w:val="P00"/>
        <w:spacing w:before="72"/>
        <w:ind w:left="0" w:right="1134"/>
        <w:rPr>
          <w:rStyle w:val="default"/>
          <w:rFonts w:cs="FrankRuehl"/>
          <w:rtl/>
        </w:rPr>
      </w:pPr>
      <w:r>
        <w:rPr>
          <w:lang w:val="he-IL"/>
        </w:rPr>
        <w:pict>
          <v:rect id="_x0000_s2088" style="position:absolute;left:0;text-align:left;margin-left:464.5pt;margin-top:8.05pt;width:75.05pt;height:20pt;z-index:251617280"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21) תשס"א-2000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דרגות נכות ותקופות תחולתן ייקבעו לפי מבחנים וכללים שיתקין שר הבטחון. במבחנים ובכללים כאמור יבחין שר הביטחון לענין הגדרת סו</w:t>
      </w:r>
      <w:r>
        <w:rPr>
          <w:rStyle w:val="default"/>
          <w:rFonts w:cs="FrankRuehl"/>
          <w:rtl/>
        </w:rPr>
        <w:t>ג</w:t>
      </w:r>
      <w:r>
        <w:rPr>
          <w:rStyle w:val="default"/>
          <w:rFonts w:cs="FrankRuehl" w:hint="cs"/>
          <w:rtl/>
        </w:rPr>
        <w:t xml:space="preserve"> הנכות וקביעת דרגת הנכות, בין הפרעות נפשיות מכל סוג שהוא, לבין הפרעות בתר חבלתיות </w:t>
      </w:r>
      <w:r>
        <w:rPr>
          <w:rStyle w:val="default"/>
          <w:rFonts w:cs="FrankRuehl"/>
        </w:rPr>
        <w:t>(Posttraumatic Stress Disorders)</w:t>
      </w:r>
      <w:r>
        <w:rPr>
          <w:rStyle w:val="default"/>
          <w:rFonts w:cs="FrankRuehl"/>
          <w:rtl/>
        </w:rPr>
        <w:t xml:space="preserve">, </w:t>
      </w:r>
      <w:r>
        <w:rPr>
          <w:rStyle w:val="default"/>
          <w:rFonts w:cs="FrankRuehl" w:hint="cs"/>
          <w:rtl/>
        </w:rPr>
        <w:t>לרבות תגובות קרב.</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70" w:name="Rov145"/>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158"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158 (</w:t>
      </w:r>
      <w:hyperlink r:id="rId159"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החלפת סעיף 10</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Pr="004E66EB" w:rsidRDefault="00DE5654">
      <w:pPr>
        <w:pStyle w:val="P00"/>
        <w:spacing w:before="0"/>
        <w:ind w:left="0" w:right="1134"/>
        <w:rPr>
          <w:rStyle w:val="default"/>
          <w:rFonts w:cs="FrankRuehl" w:hint="cs"/>
          <w:vanish/>
          <w:sz w:val="22"/>
          <w:szCs w:val="22"/>
          <w:shd w:val="clear" w:color="auto" w:fill="FFFF99"/>
          <w:rtl/>
        </w:rPr>
      </w:pPr>
      <w:r w:rsidRPr="004E66EB">
        <w:rPr>
          <w:rStyle w:val="default"/>
          <w:rFonts w:cs="FrankRuehl" w:hint="cs"/>
          <w:strike/>
          <w:vanish/>
          <w:sz w:val="22"/>
          <w:szCs w:val="22"/>
          <w:shd w:val="clear" w:color="auto" w:fill="FFFF99"/>
          <w:rtl/>
        </w:rPr>
        <w:t>10.</w:t>
      </w:r>
      <w:r w:rsidRPr="004E66EB">
        <w:rPr>
          <w:rStyle w:val="default"/>
          <w:rFonts w:cs="FrankRuehl" w:hint="cs"/>
          <w:strike/>
          <w:vanish/>
          <w:sz w:val="22"/>
          <w:szCs w:val="22"/>
          <w:shd w:val="clear" w:color="auto" w:fill="FFFF99"/>
          <w:rtl/>
        </w:rPr>
        <w:tab/>
        <w:t>ועדה רפואית תקבע מזמן לזמן את דרגת נכותו של נכה, לפי מבחנים שייקבעו בתקנות.</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21.12.2000</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21</w:t>
      </w:r>
    </w:p>
    <w:p w:rsidR="00DE5654" w:rsidRPr="004E66EB" w:rsidRDefault="00DE5654">
      <w:pPr>
        <w:pStyle w:val="P00"/>
        <w:spacing w:before="0"/>
        <w:ind w:left="0" w:right="1134"/>
        <w:rPr>
          <w:rStyle w:val="default"/>
          <w:rFonts w:cs="FrankRuehl" w:hint="cs"/>
          <w:vanish/>
          <w:szCs w:val="20"/>
          <w:shd w:val="clear" w:color="auto" w:fill="FFFF99"/>
          <w:rtl/>
        </w:rPr>
      </w:pPr>
      <w:hyperlink r:id="rId160" w:history="1">
        <w:r w:rsidRPr="004E66EB">
          <w:rPr>
            <w:rStyle w:val="Hyperlink"/>
            <w:rFonts w:hint="cs"/>
            <w:vanish/>
            <w:szCs w:val="20"/>
            <w:shd w:val="clear" w:color="auto" w:fill="FFFF99"/>
            <w:rtl/>
          </w:rPr>
          <w:t>ס"ח תשס"א מס' 1763</w:t>
        </w:r>
      </w:hyperlink>
      <w:r w:rsidRPr="004E66EB">
        <w:rPr>
          <w:rStyle w:val="default"/>
          <w:rFonts w:cs="FrankRuehl" w:hint="cs"/>
          <w:vanish/>
          <w:szCs w:val="20"/>
          <w:shd w:val="clear" w:color="auto" w:fill="FFFF99"/>
          <w:rtl/>
        </w:rPr>
        <w:t xml:space="preserve"> מיום 21.12.2000 עמ' 54 (</w:t>
      </w:r>
      <w:hyperlink r:id="rId161" w:history="1">
        <w:r w:rsidRPr="004E66EB">
          <w:rPr>
            <w:rStyle w:val="Hyperlink"/>
            <w:rFonts w:hint="cs"/>
            <w:vanish/>
            <w:szCs w:val="20"/>
            <w:shd w:val="clear" w:color="auto" w:fill="FFFF99"/>
            <w:rtl/>
          </w:rPr>
          <w:t>ה"ח 2922</w:t>
        </w:r>
      </w:hyperlink>
      <w:r w:rsidRPr="004E66EB">
        <w:rPr>
          <w:rStyle w:val="default"/>
          <w:rFonts w:cs="FrankRuehl" w:hint="cs"/>
          <w:vanish/>
          <w:szCs w:val="20"/>
          <w:shd w:val="clear" w:color="auto" w:fill="FFFF99"/>
          <w:rtl/>
        </w:rPr>
        <w:t>)</w:t>
      </w:r>
    </w:p>
    <w:p w:rsidR="00DE5654" w:rsidRDefault="00DE5654">
      <w:pPr>
        <w:pStyle w:val="P00"/>
        <w:ind w:left="0" w:right="1134"/>
        <w:rPr>
          <w:rStyle w:val="default"/>
          <w:rFonts w:cs="FrankRuehl"/>
          <w:sz w:val="2"/>
          <w:szCs w:val="2"/>
          <w:u w:val="single"/>
          <w:rtl/>
        </w:rPr>
      </w:pPr>
      <w:r w:rsidRPr="004E66EB">
        <w:rPr>
          <w:rStyle w:val="default"/>
          <w:rFonts w:cs="FrankRuehl" w:hint="cs"/>
          <w:vanish/>
          <w:sz w:val="22"/>
          <w:szCs w:val="22"/>
          <w:shd w:val="clear" w:color="auto" w:fill="FFFF99"/>
          <w:rtl/>
        </w:rPr>
        <w:tab/>
        <w:t>(ב)</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דרגות נכות ותקופות תחולתן ייקבעו לפי מבחנים וכללים שיתקין שר הבטחון. </w:t>
      </w:r>
      <w:r w:rsidRPr="004E66EB">
        <w:rPr>
          <w:rStyle w:val="default"/>
          <w:rFonts w:cs="FrankRuehl" w:hint="cs"/>
          <w:vanish/>
          <w:sz w:val="22"/>
          <w:szCs w:val="22"/>
          <w:u w:val="single"/>
          <w:shd w:val="clear" w:color="auto" w:fill="FFFF99"/>
          <w:rtl/>
        </w:rPr>
        <w:t>במבחנים ובכללים כאמור יבחין שר הביטחון לענין הגדרת סו</w:t>
      </w:r>
      <w:r w:rsidRPr="004E66EB">
        <w:rPr>
          <w:rStyle w:val="default"/>
          <w:rFonts w:cs="FrankRuehl"/>
          <w:vanish/>
          <w:sz w:val="22"/>
          <w:szCs w:val="22"/>
          <w:u w:val="single"/>
          <w:shd w:val="clear" w:color="auto" w:fill="FFFF99"/>
          <w:rtl/>
        </w:rPr>
        <w:t>ג</w:t>
      </w:r>
      <w:r w:rsidRPr="004E66EB">
        <w:rPr>
          <w:rStyle w:val="default"/>
          <w:rFonts w:cs="FrankRuehl" w:hint="cs"/>
          <w:vanish/>
          <w:sz w:val="22"/>
          <w:szCs w:val="22"/>
          <w:u w:val="single"/>
          <w:shd w:val="clear" w:color="auto" w:fill="FFFF99"/>
          <w:rtl/>
        </w:rPr>
        <w:t xml:space="preserve"> הנכות וקביעת דרגת הנכות, בין הפרעות נפשיות מכל סוג שהוא, לבין הפרעות בתר חבלתיות </w:t>
      </w:r>
      <w:r w:rsidRPr="004E66EB">
        <w:rPr>
          <w:rStyle w:val="default"/>
          <w:rFonts w:cs="FrankRuehl"/>
          <w:vanish/>
          <w:sz w:val="22"/>
          <w:szCs w:val="22"/>
          <w:u w:val="single"/>
          <w:shd w:val="clear" w:color="auto" w:fill="FFFF99"/>
        </w:rPr>
        <w:t>(</w:t>
      </w:r>
      <w:r w:rsidRPr="004E66EB">
        <w:rPr>
          <w:rStyle w:val="default"/>
          <w:rFonts w:cs="FrankRuehl"/>
          <w:vanish/>
          <w:sz w:val="18"/>
          <w:szCs w:val="18"/>
          <w:u w:val="single"/>
          <w:shd w:val="clear" w:color="auto" w:fill="FFFF99"/>
        </w:rPr>
        <w:t>Posttraumatic Stress Disorders</w:t>
      </w:r>
      <w:r w:rsidRPr="004E66EB">
        <w:rPr>
          <w:rStyle w:val="default"/>
          <w:rFonts w:cs="FrankRuehl"/>
          <w:vanish/>
          <w:sz w:val="22"/>
          <w:szCs w:val="22"/>
          <w:u w:val="single"/>
          <w:shd w:val="clear" w:color="auto" w:fill="FFFF99"/>
        </w:rPr>
        <w:t>)</w:t>
      </w:r>
      <w:r w:rsidRPr="004E66EB">
        <w:rPr>
          <w:rStyle w:val="default"/>
          <w:rFonts w:cs="FrankRuehl"/>
          <w:vanish/>
          <w:sz w:val="22"/>
          <w:szCs w:val="22"/>
          <w:u w:val="single"/>
          <w:shd w:val="clear" w:color="auto" w:fill="FFFF99"/>
          <w:rtl/>
        </w:rPr>
        <w:t xml:space="preserve">, </w:t>
      </w:r>
      <w:r w:rsidRPr="004E66EB">
        <w:rPr>
          <w:rStyle w:val="default"/>
          <w:rFonts w:cs="FrankRuehl" w:hint="cs"/>
          <w:vanish/>
          <w:sz w:val="22"/>
          <w:szCs w:val="22"/>
          <w:u w:val="single"/>
          <w:shd w:val="clear" w:color="auto" w:fill="FFFF99"/>
          <w:rtl/>
        </w:rPr>
        <w:t>לרבות תגובות קרב.</w:t>
      </w:r>
      <w:bookmarkEnd w:id="70"/>
    </w:p>
    <w:p w:rsidR="00DE5654" w:rsidRDefault="00DE5654">
      <w:pPr>
        <w:pStyle w:val="P00"/>
        <w:spacing w:before="72"/>
        <w:ind w:left="0" w:right="1134"/>
        <w:rPr>
          <w:rStyle w:val="default"/>
          <w:rFonts w:cs="FrankRuehl"/>
          <w:rtl/>
        </w:rPr>
      </w:pPr>
      <w:bookmarkStart w:id="71" w:name="Seif23"/>
      <w:bookmarkEnd w:id="71"/>
      <w:r>
        <w:rPr>
          <w:lang w:val="he-IL"/>
        </w:rPr>
        <w:pict>
          <v:rect id="_x0000_s2089" style="position:absolute;left:0;text-align:left;margin-left:464.5pt;margin-top:8.05pt;width:75.05pt;height:40pt;z-index:251618304" o:allowincell="f" filled="f" stroked="f" strokecolor="lime" strokeweight=".25pt">
            <v:textbox inset="0,0,0,0">
              <w:txbxContent>
                <w:p w:rsidR="00DE5654" w:rsidRDefault="00DE5654">
                  <w:pPr>
                    <w:spacing w:line="160" w:lineRule="exact"/>
                    <w:jc w:val="left"/>
                    <w:rPr>
                      <w:rFonts w:cs="Miriam"/>
                      <w:szCs w:val="18"/>
                      <w:rtl/>
                    </w:rPr>
                  </w:pPr>
                  <w:r>
                    <w:rPr>
                      <w:rFonts w:cs="Miriam"/>
                      <w:szCs w:val="18"/>
                      <w:rtl/>
                    </w:rPr>
                    <w:t>ת</w:t>
                  </w:r>
                  <w:r>
                    <w:rPr>
                      <w:rFonts w:cs="Miriam" w:hint="cs"/>
                      <w:szCs w:val="18"/>
                      <w:rtl/>
                    </w:rPr>
                    <w:t xml:space="preserve">גמולים לנכה לפי </w:t>
                  </w:r>
                  <w:r>
                    <w:rPr>
                      <w:rFonts w:cs="Miriam"/>
                      <w:szCs w:val="18"/>
                      <w:rtl/>
                    </w:rPr>
                    <w:t>ח</w:t>
                  </w:r>
                  <w:r>
                    <w:rPr>
                      <w:rFonts w:cs="Miriam" w:hint="cs"/>
                      <w:szCs w:val="18"/>
                      <w:rtl/>
                    </w:rPr>
                    <w:t xml:space="preserve">וק זה ולפי </w:t>
                  </w:r>
                  <w:r>
                    <w:rPr>
                      <w:rFonts w:cs="Miriam"/>
                      <w:szCs w:val="18"/>
                      <w:rtl/>
                    </w:rPr>
                    <w:t>ח</w:t>
                  </w:r>
                  <w:r>
                    <w:rPr>
                      <w:rFonts w:cs="Miriam" w:hint="cs"/>
                      <w:szCs w:val="18"/>
                      <w:rtl/>
                    </w:rPr>
                    <w:t>וק נפגעי איבה</w:t>
                  </w:r>
                </w:p>
                <w:p w:rsidR="00DE5654" w:rsidRDefault="00DE5654">
                  <w:pPr>
                    <w:spacing w:line="160" w:lineRule="exact"/>
                    <w:jc w:val="left"/>
                    <w:rPr>
                      <w:rFonts w:cs="Miriam"/>
                      <w:szCs w:val="18"/>
                      <w:rtl/>
                    </w:rPr>
                  </w:pPr>
                  <w:r>
                    <w:rPr>
                      <w:rFonts w:cs="Miriam"/>
                      <w:szCs w:val="18"/>
                      <w:rtl/>
                    </w:rPr>
                    <w:t>(</w:t>
                  </w:r>
                  <w:r>
                    <w:rPr>
                      <w:rFonts w:cs="Miriam" w:hint="cs"/>
                      <w:szCs w:val="18"/>
                      <w:rtl/>
                    </w:rPr>
                    <w:t xml:space="preserve">תיקון מס' 7)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שמ"ב-1982</w:t>
                  </w:r>
                </w:p>
              </w:txbxContent>
            </v:textbox>
            <w10:anchorlock/>
          </v:rect>
        </w:pict>
      </w:r>
      <w:r>
        <w:rPr>
          <w:rStyle w:val="big-number"/>
          <w:rFonts w:cs="Miriam"/>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נפגע אדם בפגיעת א</w:t>
      </w:r>
      <w:r>
        <w:rPr>
          <w:rStyle w:val="default"/>
          <w:rFonts w:cs="FrankRuehl"/>
          <w:rtl/>
        </w:rPr>
        <w:t>י</w:t>
      </w:r>
      <w:r>
        <w:rPr>
          <w:rStyle w:val="default"/>
          <w:rFonts w:cs="FrankRuehl" w:hint="cs"/>
          <w:rtl/>
        </w:rPr>
        <w:t>בה והוא הוכר, לפני הפגיעה או לאחריה, כנכה הזכאי לתגמולים לפי חוק זה, יראו את הפגימות מפגיעת האיבה כאילו הן תוצאה של חבלה שאירעה בתקופת השירות הצבאי ועקב השירות, ודרגת נכותו תיקבע מחדש; בסעיף קטן זה, "פגיעת איבה" - כמשמעותה בחוק התגמולים לנפגעי פעולות איב</w:t>
      </w:r>
      <w:r>
        <w:rPr>
          <w:rStyle w:val="default"/>
          <w:rFonts w:cs="FrankRuehl"/>
          <w:rtl/>
        </w:rPr>
        <w:t xml:space="preserve">ה, </w:t>
      </w:r>
      <w:r>
        <w:rPr>
          <w:rStyle w:val="default"/>
          <w:rFonts w:cs="FrankRuehl" w:hint="cs"/>
          <w:rtl/>
        </w:rPr>
        <w:t>תש"ל-1970.</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שאילולא הוראות סעיף קטן (א) היתה פוקעת זכותו לקבל תגמולים לפי חוק זה, יחדלו ההוראות האמורות לחול לגביו מהיום שבו היתה זכותו פוקעת כאמור.</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72" w:name="Rov130"/>
      <w:r w:rsidRPr="004E66EB">
        <w:rPr>
          <w:rStyle w:val="default"/>
          <w:rFonts w:cs="FrankRuehl" w:hint="cs"/>
          <w:vanish/>
          <w:color w:val="FF0000"/>
          <w:szCs w:val="20"/>
          <w:shd w:val="clear" w:color="auto" w:fill="FFFF99"/>
          <w:rtl/>
        </w:rPr>
        <w:t>מיום 1.9.1982</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12</w:t>
      </w:r>
    </w:p>
    <w:p w:rsidR="00DE5654" w:rsidRPr="004E66EB" w:rsidRDefault="00DE5654">
      <w:pPr>
        <w:pStyle w:val="P00"/>
        <w:spacing w:before="0"/>
        <w:ind w:left="0" w:right="1134"/>
        <w:rPr>
          <w:rStyle w:val="default"/>
          <w:rFonts w:cs="FrankRuehl" w:hint="cs"/>
          <w:vanish/>
          <w:szCs w:val="20"/>
          <w:shd w:val="clear" w:color="auto" w:fill="FFFF99"/>
          <w:rtl/>
        </w:rPr>
      </w:pPr>
      <w:hyperlink r:id="rId162" w:history="1">
        <w:r w:rsidRPr="004E66EB">
          <w:rPr>
            <w:rStyle w:val="Hyperlink"/>
            <w:rFonts w:hint="cs"/>
            <w:vanish/>
            <w:szCs w:val="20"/>
            <w:shd w:val="clear" w:color="auto" w:fill="FFFF99"/>
            <w:rtl/>
          </w:rPr>
          <w:t>ס"ח תשמ"ב מס' 1062</w:t>
        </w:r>
      </w:hyperlink>
      <w:r w:rsidRPr="004E66EB">
        <w:rPr>
          <w:rStyle w:val="default"/>
          <w:rFonts w:cs="FrankRuehl" w:hint="cs"/>
          <w:vanish/>
          <w:szCs w:val="20"/>
          <w:shd w:val="clear" w:color="auto" w:fill="FFFF99"/>
          <w:rtl/>
        </w:rPr>
        <w:t xml:space="preserve"> מיום 27.8.1982 עמ' 272 (</w:t>
      </w:r>
      <w:hyperlink r:id="rId163" w:history="1">
        <w:r w:rsidRPr="004E66EB">
          <w:rPr>
            <w:rStyle w:val="Hyperlink"/>
            <w:rFonts w:hint="cs"/>
            <w:vanish/>
            <w:szCs w:val="20"/>
            <w:shd w:val="clear" w:color="auto" w:fill="FFFF99"/>
            <w:rtl/>
          </w:rPr>
          <w:t>ה"ח 1541</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10א</w:t>
      </w:r>
      <w:bookmarkEnd w:id="72"/>
    </w:p>
    <w:p w:rsidR="00DE5654" w:rsidRDefault="00DE5654">
      <w:pPr>
        <w:pStyle w:val="P00"/>
        <w:spacing w:before="72"/>
        <w:ind w:left="0" w:right="1134"/>
        <w:rPr>
          <w:rStyle w:val="default"/>
          <w:rFonts w:cs="FrankRuehl"/>
          <w:rtl/>
        </w:rPr>
      </w:pPr>
      <w:bookmarkStart w:id="73" w:name="Seif24"/>
      <w:bookmarkEnd w:id="73"/>
      <w:r>
        <w:rPr>
          <w:lang w:val="he-IL"/>
        </w:rPr>
        <w:pict>
          <v:rect id="_x0000_s2090" style="position:absolute;left:0;text-align:left;margin-left:464.5pt;margin-top:8.05pt;width:75.05pt;height:20pt;z-index:251619328"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ס</w:t>
                  </w:r>
                  <w:r>
                    <w:rPr>
                      <w:rFonts w:cs="Miriam" w:hint="cs"/>
                      <w:szCs w:val="18"/>
                      <w:rtl/>
                    </w:rPr>
                    <w:t xml:space="preserve">ירוב לקבל </w:t>
                  </w:r>
                  <w:r>
                    <w:rPr>
                      <w:rFonts w:cs="Miriam"/>
                      <w:szCs w:val="18"/>
                      <w:rtl/>
                    </w:rPr>
                    <w:t>ט</w:t>
                  </w:r>
                  <w:r>
                    <w:rPr>
                      <w:rFonts w:cs="Miriam" w:hint="cs"/>
                      <w:szCs w:val="18"/>
                      <w:rtl/>
                    </w:rPr>
                    <w:t>יפול רפואי</w:t>
                  </w:r>
                </w:p>
              </w:txbxContent>
            </v:textbox>
            <w10:anchorlock/>
          </v:rect>
        </w:pict>
      </w:r>
      <w:r>
        <w:rPr>
          <w:rStyle w:val="big-number"/>
          <w:rFonts w:cs="Miriam"/>
          <w:rtl/>
        </w:rPr>
        <w:t>11.</w:t>
      </w:r>
      <w:r>
        <w:rPr>
          <w:rStyle w:val="big-number"/>
          <w:rFonts w:cs="Miriam"/>
          <w:rtl/>
        </w:rPr>
        <w:tab/>
      </w:r>
      <w:r>
        <w:rPr>
          <w:rStyle w:val="default"/>
          <w:rFonts w:cs="FrankRuehl"/>
          <w:rtl/>
        </w:rPr>
        <w:t>ה</w:t>
      </w:r>
      <w:r>
        <w:rPr>
          <w:rStyle w:val="default"/>
          <w:rFonts w:cs="FrankRuehl" w:hint="cs"/>
          <w:rtl/>
        </w:rPr>
        <w:t>יתה ועדה רפואית סבורה שאילו קיבל נכה טיפול חירורגי או טיפול רפואי א</w:t>
      </w:r>
      <w:r>
        <w:rPr>
          <w:rStyle w:val="default"/>
          <w:rFonts w:cs="FrankRuehl"/>
          <w:rtl/>
        </w:rPr>
        <w:t>ח</w:t>
      </w:r>
      <w:r>
        <w:rPr>
          <w:rStyle w:val="default"/>
          <w:rFonts w:cs="FrankRuehl" w:hint="cs"/>
          <w:rtl/>
        </w:rPr>
        <w:t>ר, היתה פוחתת דרגת נכותו, והוא סירב, ללא צידוק מספיק, לקבל את הטיפול, רשאי קצין תגמולים להורות שכל תגמול שהנכה זכאי לו יופחת עד כדי מחציתו.</w:t>
      </w:r>
    </w:p>
    <w:p w:rsidR="00DE5654" w:rsidRDefault="00DE5654">
      <w:pPr>
        <w:pStyle w:val="P00"/>
        <w:spacing w:before="72"/>
        <w:ind w:left="0" w:right="1134"/>
        <w:rPr>
          <w:rStyle w:val="default"/>
          <w:rFonts w:cs="FrankRuehl"/>
          <w:rtl/>
        </w:rPr>
      </w:pPr>
      <w:bookmarkStart w:id="74" w:name="Seif25"/>
      <w:bookmarkEnd w:id="74"/>
      <w:r>
        <w:rPr>
          <w:lang w:val="he-IL"/>
        </w:rPr>
        <w:pict>
          <v:rect id="_x0000_s2091" style="position:absolute;left:0;text-align:left;margin-left:464.5pt;margin-top:8.05pt;width:75.05pt;height:30pt;z-index:251620352"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ו</w:t>
                  </w:r>
                  <w:r>
                    <w:rPr>
                      <w:rFonts w:cs="Miriam" w:hint="cs"/>
                      <w:szCs w:val="18"/>
                      <w:rtl/>
                    </w:rPr>
                    <w:t>עדה רפואית עליונה</w:t>
                  </w:r>
                </w:p>
                <w:p w:rsidR="00DE5654" w:rsidRDefault="00DE5654">
                  <w:pPr>
                    <w:spacing w:line="160" w:lineRule="exact"/>
                    <w:jc w:val="left"/>
                    <w:rPr>
                      <w:rFonts w:cs="Miriam"/>
                      <w:noProof/>
                      <w:szCs w:val="18"/>
                      <w:rtl/>
                    </w:rPr>
                  </w:pPr>
                  <w:r>
                    <w:rPr>
                      <w:rFonts w:cs="Miriam" w:hint="cs"/>
                      <w:szCs w:val="18"/>
                      <w:rtl/>
                    </w:rPr>
                    <w:t>(תיקון מס' 10) תשל"ט-1979</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חייל משוחרר או חייל בשירות קבע הרואה עצמו נפגע על ידי החלטה ש</w:t>
      </w:r>
      <w:r>
        <w:rPr>
          <w:rStyle w:val="default"/>
          <w:rFonts w:cs="FrankRuehl"/>
          <w:rtl/>
        </w:rPr>
        <w:t>ל</w:t>
      </w:r>
      <w:r>
        <w:rPr>
          <w:rStyle w:val="default"/>
          <w:rFonts w:cs="FrankRuehl" w:hint="cs"/>
          <w:rtl/>
        </w:rPr>
        <w:t xml:space="preserve"> ועדה רפואית רשאי, בתנאים שייקבעו בתקנות, לערור עליה בפני ועדה רפואית עליונה.</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קצין תגמולים רשאי, בתנאים שייקבעו בתקנות, לערור לפני ועדה רפואית עליונה על כל החלטה של ועדה רפואית.</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75" w:name="Rov117"/>
      <w:r w:rsidRPr="004E66EB">
        <w:rPr>
          <w:rStyle w:val="default"/>
          <w:rFonts w:cs="FrankRuehl" w:hint="cs"/>
          <w:vanish/>
          <w:color w:val="FF0000"/>
          <w:szCs w:val="20"/>
          <w:shd w:val="clear" w:color="auto" w:fill="FFFF99"/>
          <w:rtl/>
        </w:rPr>
        <w:t>מיום 8.3.1979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10</w:t>
      </w:r>
    </w:p>
    <w:p w:rsidR="00DE5654" w:rsidRPr="004E66EB" w:rsidRDefault="00DE5654">
      <w:pPr>
        <w:pStyle w:val="P00"/>
        <w:spacing w:before="0"/>
        <w:ind w:left="0" w:right="1134"/>
        <w:rPr>
          <w:rStyle w:val="default"/>
          <w:rFonts w:cs="FrankRuehl" w:hint="cs"/>
          <w:vanish/>
          <w:szCs w:val="20"/>
          <w:shd w:val="clear" w:color="auto" w:fill="FFFF99"/>
          <w:rtl/>
        </w:rPr>
      </w:pPr>
      <w:hyperlink r:id="rId164" w:history="1">
        <w:r w:rsidRPr="004E66EB">
          <w:rPr>
            <w:rStyle w:val="Hyperlink"/>
            <w:rFonts w:hint="cs"/>
            <w:vanish/>
            <w:szCs w:val="20"/>
            <w:shd w:val="clear" w:color="auto" w:fill="FFFF99"/>
            <w:rtl/>
          </w:rPr>
          <w:t>ס"ח תשל"ט מס' 929</w:t>
        </w:r>
      </w:hyperlink>
      <w:r w:rsidRPr="004E66EB">
        <w:rPr>
          <w:rStyle w:val="default"/>
          <w:rFonts w:cs="FrankRuehl" w:hint="cs"/>
          <w:vanish/>
          <w:szCs w:val="20"/>
          <w:shd w:val="clear" w:color="auto" w:fill="FFFF99"/>
          <w:rtl/>
        </w:rPr>
        <w:t xml:space="preserve"> מיום 8.3.1979 עמ' 69 (</w:t>
      </w:r>
      <w:hyperlink r:id="rId165" w:history="1">
        <w:r w:rsidRPr="004E66EB">
          <w:rPr>
            <w:rStyle w:val="Hyperlink"/>
            <w:rFonts w:hint="cs"/>
            <w:vanish/>
            <w:szCs w:val="20"/>
            <w:shd w:val="clear" w:color="auto" w:fill="FFFF99"/>
            <w:rtl/>
          </w:rPr>
          <w:t>ה"ח 1334</w:t>
        </w:r>
      </w:hyperlink>
      <w:r w:rsidRPr="004E66EB">
        <w:rPr>
          <w:rStyle w:val="default"/>
          <w:rFonts w:cs="FrankRuehl" w:hint="cs"/>
          <w:vanish/>
          <w:szCs w:val="20"/>
          <w:shd w:val="clear" w:color="auto" w:fill="FFFF99"/>
          <w:rtl/>
        </w:rPr>
        <w:t>)</w:t>
      </w:r>
    </w:p>
    <w:p w:rsidR="00DE5654" w:rsidRDefault="00DE5654">
      <w:pPr>
        <w:pStyle w:val="P00"/>
        <w:ind w:left="0" w:right="1134"/>
        <w:rPr>
          <w:rStyle w:val="default"/>
          <w:rFonts w:cs="FrankRuehl" w:hint="cs"/>
          <w:sz w:val="2"/>
          <w:szCs w:val="2"/>
          <w:shd w:val="clear" w:color="auto" w:fill="FFFF99"/>
          <w:rtl/>
        </w:rPr>
      </w:pPr>
      <w:r w:rsidRPr="004E66EB">
        <w:rPr>
          <w:rStyle w:val="default"/>
          <w:rFonts w:cs="FrankRuehl" w:hint="cs"/>
          <w:vanish/>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חייל משוחרר </w:t>
      </w:r>
      <w:r w:rsidRPr="004E66EB">
        <w:rPr>
          <w:rStyle w:val="default"/>
          <w:rFonts w:cs="FrankRuehl" w:hint="cs"/>
          <w:vanish/>
          <w:sz w:val="22"/>
          <w:szCs w:val="22"/>
          <w:u w:val="single"/>
          <w:shd w:val="clear" w:color="auto" w:fill="FFFF99"/>
          <w:rtl/>
        </w:rPr>
        <w:t>או חייל בשירות קבע</w:t>
      </w:r>
      <w:r w:rsidRPr="004E66EB">
        <w:rPr>
          <w:rStyle w:val="default"/>
          <w:rFonts w:cs="FrankRuehl" w:hint="cs"/>
          <w:vanish/>
          <w:sz w:val="22"/>
          <w:szCs w:val="22"/>
          <w:shd w:val="clear" w:color="auto" w:fill="FFFF99"/>
          <w:rtl/>
        </w:rPr>
        <w:t xml:space="preserve"> הרואה עצמו נפגע על ידי החלטה ש</w:t>
      </w:r>
      <w:r w:rsidRPr="004E66EB">
        <w:rPr>
          <w:rStyle w:val="default"/>
          <w:rFonts w:cs="FrankRuehl"/>
          <w:vanish/>
          <w:sz w:val="22"/>
          <w:szCs w:val="22"/>
          <w:shd w:val="clear" w:color="auto" w:fill="FFFF99"/>
          <w:rtl/>
        </w:rPr>
        <w:t>ל</w:t>
      </w:r>
      <w:r w:rsidRPr="004E66EB">
        <w:rPr>
          <w:rStyle w:val="default"/>
          <w:rFonts w:cs="FrankRuehl" w:hint="cs"/>
          <w:vanish/>
          <w:sz w:val="22"/>
          <w:szCs w:val="22"/>
          <w:shd w:val="clear" w:color="auto" w:fill="FFFF99"/>
          <w:rtl/>
        </w:rPr>
        <w:t xml:space="preserve"> ועדה רפואית רשאי, בתנאים שייקבעו בתקנות, לערור עליה בפני ועדה רפואית עליונה.</w:t>
      </w:r>
      <w:bookmarkEnd w:id="75"/>
    </w:p>
    <w:p w:rsidR="00DE5654" w:rsidRDefault="00DE5654">
      <w:pPr>
        <w:pStyle w:val="P00"/>
        <w:spacing w:before="72"/>
        <w:ind w:left="0" w:right="1134"/>
        <w:rPr>
          <w:rStyle w:val="default"/>
          <w:rFonts w:cs="FrankRuehl"/>
          <w:rtl/>
        </w:rPr>
      </w:pPr>
      <w:bookmarkStart w:id="76" w:name="Seif26"/>
      <w:bookmarkEnd w:id="76"/>
      <w:r>
        <w:rPr>
          <w:lang w:val="he-IL"/>
        </w:rPr>
        <w:pict>
          <v:rect id="_x0000_s2092" style="position:absolute;left:0;text-align:left;margin-left:464.5pt;margin-top:8.05pt;width:75.05pt;height:40pt;z-index:251621376"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ע</w:t>
                  </w:r>
                  <w:r>
                    <w:rPr>
                      <w:rFonts w:cs="Miriam" w:hint="cs"/>
                      <w:szCs w:val="18"/>
                      <w:rtl/>
                    </w:rPr>
                    <w:t>רעור לפני בית המשפט המחוזי</w:t>
                  </w:r>
                </w:p>
                <w:p w:rsidR="00DE5654" w:rsidRDefault="00DE5654">
                  <w:pPr>
                    <w:spacing w:line="160" w:lineRule="exact"/>
                    <w:jc w:val="left"/>
                    <w:rPr>
                      <w:rFonts w:cs="Miriam"/>
                      <w:noProof/>
                      <w:szCs w:val="18"/>
                      <w:rtl/>
                    </w:rPr>
                  </w:pPr>
                  <w:r>
                    <w:rPr>
                      <w:rFonts w:cs="Miriam" w:hint="cs"/>
                      <w:szCs w:val="18"/>
                      <w:rtl/>
                    </w:rPr>
                    <w:t>(תיקון מס' 10) תשל"ט-1979</w:t>
                  </w:r>
                </w:p>
              </w:txbxContent>
            </v:textbox>
            <w10:anchorlock/>
          </v:rect>
        </w:pict>
      </w:r>
      <w:r>
        <w:rPr>
          <w:rStyle w:val="big-number"/>
          <w:rFonts w:cs="Miriam"/>
          <w:rtl/>
        </w:rPr>
        <w:t>12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חייל משו</w:t>
      </w:r>
      <w:r>
        <w:rPr>
          <w:rStyle w:val="default"/>
          <w:rFonts w:cs="FrankRuehl"/>
          <w:rtl/>
        </w:rPr>
        <w:t>ח</w:t>
      </w:r>
      <w:r>
        <w:rPr>
          <w:rStyle w:val="default"/>
          <w:rFonts w:cs="FrankRuehl" w:hint="cs"/>
          <w:rtl/>
        </w:rPr>
        <w:t>רר או חייל בשירות קבע וכן קצין תגמולים רשאים לערער על החלטת ועדה רפואית עליונה לפני בית המשפט המחוזי, בנקודה משפטית בלבד.</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הדן בערעור רשאי לאשר את החלטת הועדה הרפואית העליונה, לבטלה, לשנותה או להחזירה לועדה.</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המשפטים רשאי לקבוע בתקנות</w:t>
      </w:r>
      <w:r>
        <w:rPr>
          <w:rStyle w:val="default"/>
          <w:rFonts w:cs="FrankRuehl"/>
          <w:rtl/>
        </w:rPr>
        <w:t xml:space="preserve"> </w:t>
      </w:r>
      <w:r>
        <w:rPr>
          <w:rStyle w:val="default"/>
          <w:rFonts w:cs="FrankRuehl" w:hint="cs"/>
          <w:rtl/>
        </w:rPr>
        <w:t>את המועד להגשת הערעור לפי סעיף קטן (א), את אופן הגשתו ואת סדרי הדין בו.</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77" w:name="Rov118"/>
      <w:r w:rsidRPr="004E66EB">
        <w:rPr>
          <w:rStyle w:val="default"/>
          <w:rFonts w:cs="FrankRuehl" w:hint="cs"/>
          <w:vanish/>
          <w:color w:val="FF0000"/>
          <w:szCs w:val="20"/>
          <w:shd w:val="clear" w:color="auto" w:fill="FFFF99"/>
          <w:rtl/>
        </w:rPr>
        <w:t>מיום 8.3.1979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10</w:t>
      </w:r>
    </w:p>
    <w:p w:rsidR="00DE5654" w:rsidRPr="004E66EB" w:rsidRDefault="00DE5654">
      <w:pPr>
        <w:pStyle w:val="P00"/>
        <w:spacing w:before="0"/>
        <w:ind w:left="0" w:right="1134"/>
        <w:rPr>
          <w:rStyle w:val="default"/>
          <w:rFonts w:cs="FrankRuehl" w:hint="cs"/>
          <w:vanish/>
          <w:szCs w:val="20"/>
          <w:shd w:val="clear" w:color="auto" w:fill="FFFF99"/>
          <w:rtl/>
        </w:rPr>
      </w:pPr>
      <w:hyperlink r:id="rId166" w:history="1">
        <w:r w:rsidRPr="004E66EB">
          <w:rPr>
            <w:rStyle w:val="Hyperlink"/>
            <w:rFonts w:hint="cs"/>
            <w:vanish/>
            <w:szCs w:val="20"/>
            <w:shd w:val="clear" w:color="auto" w:fill="FFFF99"/>
            <w:rtl/>
          </w:rPr>
          <w:t>ס"ח תשל"ט מס' 929</w:t>
        </w:r>
      </w:hyperlink>
      <w:r w:rsidRPr="004E66EB">
        <w:rPr>
          <w:rStyle w:val="default"/>
          <w:rFonts w:cs="FrankRuehl" w:hint="cs"/>
          <w:vanish/>
          <w:szCs w:val="20"/>
          <w:shd w:val="clear" w:color="auto" w:fill="FFFF99"/>
          <w:rtl/>
        </w:rPr>
        <w:t xml:space="preserve"> מיום 8.3.1979 עמ' 69 (</w:t>
      </w:r>
      <w:hyperlink r:id="rId167" w:history="1">
        <w:r w:rsidRPr="004E66EB">
          <w:rPr>
            <w:rStyle w:val="Hyperlink"/>
            <w:rFonts w:hint="cs"/>
            <w:vanish/>
            <w:szCs w:val="20"/>
            <w:shd w:val="clear" w:color="auto" w:fill="FFFF99"/>
            <w:rtl/>
          </w:rPr>
          <w:t>ה"ח 1334</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12א</w:t>
      </w:r>
      <w:bookmarkEnd w:id="77"/>
    </w:p>
    <w:p w:rsidR="00DE5654" w:rsidRDefault="00DE5654">
      <w:pPr>
        <w:pStyle w:val="medium2-header"/>
        <w:keepLines w:val="0"/>
        <w:spacing w:before="72"/>
        <w:ind w:left="0" w:right="1134"/>
        <w:rPr>
          <w:noProof/>
          <w:sz w:val="20"/>
          <w:rtl/>
        </w:rPr>
      </w:pPr>
      <w:bookmarkStart w:id="78" w:name="med3"/>
      <w:bookmarkEnd w:id="78"/>
      <w:r>
        <w:rPr>
          <w:noProof/>
          <w:sz w:val="20"/>
          <w:rtl/>
        </w:rPr>
        <w:t>פ</w:t>
      </w:r>
      <w:r>
        <w:rPr>
          <w:rFonts w:hint="cs"/>
          <w:noProof/>
          <w:sz w:val="20"/>
          <w:rtl/>
        </w:rPr>
        <w:t>רק רביעי: תשלומים</w:t>
      </w:r>
    </w:p>
    <w:p w:rsidR="00DE5654" w:rsidRDefault="00DE5654">
      <w:pPr>
        <w:pStyle w:val="P00"/>
        <w:spacing w:before="72"/>
        <w:ind w:left="0" w:right="1134"/>
        <w:rPr>
          <w:rStyle w:val="default"/>
          <w:rFonts w:cs="FrankRuehl"/>
          <w:rtl/>
        </w:rPr>
      </w:pPr>
      <w:bookmarkStart w:id="79" w:name="Seif27"/>
      <w:bookmarkEnd w:id="79"/>
      <w:r>
        <w:rPr>
          <w:lang w:val="he-IL"/>
        </w:rPr>
        <w:pict>
          <v:rect id="_x0000_s2093" style="position:absolute;left:0;text-align:left;margin-left:464.5pt;margin-top:8.05pt;width:75.05pt;height:14.75pt;z-index:251622400"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ה</w:t>
                  </w:r>
                  <w:r>
                    <w:rPr>
                      <w:rFonts w:cs="Miriam" w:hint="cs"/>
                      <w:szCs w:val="18"/>
                      <w:rtl/>
                    </w:rPr>
                    <w:t>ז</w:t>
                  </w:r>
                  <w:r>
                    <w:rPr>
                      <w:rFonts w:cs="Miriam"/>
                      <w:szCs w:val="18"/>
                      <w:rtl/>
                    </w:rPr>
                    <w:t>מ</w:t>
                  </w:r>
                  <w:r>
                    <w:rPr>
                      <w:rFonts w:cs="Miriam" w:hint="cs"/>
                      <w:szCs w:val="18"/>
                      <w:rtl/>
                    </w:rPr>
                    <w:t>ן לתשלום תגמולים</w:t>
                  </w:r>
                </w:p>
              </w:txbxContent>
            </v:textbox>
            <w10:anchorlock/>
          </v:rect>
        </w:pict>
      </w:r>
      <w:r>
        <w:rPr>
          <w:rStyle w:val="big-number"/>
          <w:rFonts w:cs="Miriam"/>
          <w:rtl/>
        </w:rPr>
        <w:t>13.</w:t>
      </w:r>
      <w:r>
        <w:rPr>
          <w:rStyle w:val="big-number"/>
          <w:rFonts w:cs="Miriam"/>
          <w:rtl/>
        </w:rPr>
        <w:tab/>
      </w:r>
      <w:r>
        <w:rPr>
          <w:rStyle w:val="default"/>
          <w:rFonts w:cs="FrankRuehl"/>
          <w:rtl/>
        </w:rPr>
        <w:t>ת</w:t>
      </w:r>
      <w:r>
        <w:rPr>
          <w:rStyle w:val="default"/>
          <w:rFonts w:cs="FrankRuehl" w:hint="cs"/>
          <w:rtl/>
        </w:rPr>
        <w:t>גמול ישולם מדי חודש בחדשו, בסופו של כל חודש.</w:t>
      </w:r>
    </w:p>
    <w:p w:rsidR="00DE5654" w:rsidRDefault="00DE5654">
      <w:pPr>
        <w:pStyle w:val="P00"/>
        <w:spacing w:before="72"/>
        <w:ind w:left="0" w:right="1134"/>
        <w:rPr>
          <w:rStyle w:val="default"/>
          <w:rFonts w:cs="FrankRuehl"/>
          <w:rtl/>
        </w:rPr>
      </w:pPr>
      <w:bookmarkStart w:id="80" w:name="Seif28"/>
      <w:bookmarkEnd w:id="80"/>
      <w:r>
        <w:rPr>
          <w:lang w:val="he-IL"/>
        </w:rPr>
        <w:pict>
          <v:rect id="_x0000_s2094" style="position:absolute;left:0;text-align:left;margin-left:462pt;margin-top:8.05pt;width:77.55pt;height:56.85pt;z-index:251623424"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א</w:t>
                  </w:r>
                  <w:r>
                    <w:rPr>
                      <w:rFonts w:cs="Miriam" w:hint="cs"/>
                      <w:szCs w:val="18"/>
                      <w:rtl/>
                    </w:rPr>
                    <w:t>יסור העברת תגמול</w:t>
                  </w:r>
                  <w:r w:rsidR="0089410A">
                    <w:rPr>
                      <w:rFonts w:cs="Miriam" w:hint="cs"/>
                      <w:szCs w:val="18"/>
                      <w:rtl/>
                    </w:rPr>
                    <w:t xml:space="preserve"> והוראות לעניין ניכוי מהתגמול החודשי</w:t>
                  </w:r>
                </w:p>
                <w:p w:rsidR="00DE5654" w:rsidRDefault="00DE5654">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תשכ"ה-1965</w:t>
                  </w:r>
                </w:p>
                <w:p w:rsidR="0089410A" w:rsidRDefault="0089410A">
                  <w:pPr>
                    <w:spacing w:line="160" w:lineRule="exact"/>
                    <w:jc w:val="left"/>
                    <w:rPr>
                      <w:rFonts w:cs="Miriam"/>
                      <w:noProof/>
                      <w:szCs w:val="18"/>
                      <w:rtl/>
                    </w:rPr>
                  </w:pPr>
                  <w:r>
                    <w:rPr>
                      <w:rFonts w:cs="Miriam" w:hint="cs"/>
                      <w:noProof/>
                      <w:szCs w:val="18"/>
                      <w:rtl/>
                    </w:rPr>
                    <w:t>(תיקון מס' 31) תשפ"ג-2023</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אסור לנכה להעביר לאחר את זכותו לתגמול, או לת</w:t>
      </w:r>
      <w:r>
        <w:rPr>
          <w:rStyle w:val="default"/>
          <w:rFonts w:cs="FrankRuehl"/>
          <w:rtl/>
        </w:rPr>
        <w:t>ת</w:t>
      </w:r>
      <w:r>
        <w:rPr>
          <w:rStyle w:val="default"/>
          <w:rFonts w:cs="FrankRuehl" w:hint="cs"/>
          <w:rtl/>
        </w:rPr>
        <w:t>ו בערבות, או לשעבדו כל שיעבוד שהוא.</w:t>
      </w:r>
    </w:p>
    <w:p w:rsidR="0089410A" w:rsidRDefault="0089410A">
      <w:pPr>
        <w:pStyle w:val="P00"/>
        <w:spacing w:before="72"/>
        <w:ind w:left="0" w:right="1134"/>
        <w:rPr>
          <w:rStyle w:val="default"/>
          <w:rFonts w:cs="FrankRuehl"/>
          <w:rtl/>
        </w:rPr>
      </w:pPr>
    </w:p>
    <w:p w:rsidR="0089410A" w:rsidRDefault="0089410A">
      <w:pPr>
        <w:pStyle w:val="P00"/>
        <w:spacing w:before="72"/>
        <w:ind w:left="0" w:right="1134"/>
        <w:rPr>
          <w:rStyle w:val="default"/>
          <w:rFonts w:cs="FrankRuehl"/>
          <w:rtl/>
        </w:rPr>
      </w:pPr>
    </w:p>
    <w:p w:rsidR="00ED2699" w:rsidRPr="00ED2699" w:rsidRDefault="00DE5654" w:rsidP="00ED2699">
      <w:pPr>
        <w:pStyle w:val="P00"/>
        <w:spacing w:before="72"/>
        <w:ind w:left="1021" w:right="1134" w:hanging="1021"/>
        <w:rPr>
          <w:rStyle w:val="default"/>
          <w:rFonts w:cs="FrankRuehl"/>
          <w:rtl/>
        </w:rPr>
      </w:pPr>
      <w:r>
        <w:rPr>
          <w:rtl/>
          <w:lang w:val="he-IL"/>
        </w:rPr>
        <w:pict>
          <v:shape id="_x0000_s2166" type="#_x0000_t202" style="position:absolute;left:0;text-align:left;margin-left:470.25pt;margin-top:6.15pt;width:1in;height:16.8pt;z-index:251697152" filled="f" stroked="f">
            <v:textbox inset="1mm,0,1mm,0">
              <w:txbxContent>
                <w:p w:rsidR="00DE5654" w:rsidRDefault="00DE5654">
                  <w:pPr>
                    <w:spacing w:line="160" w:lineRule="exact"/>
                    <w:jc w:val="left"/>
                    <w:rPr>
                      <w:rFonts w:cs="Miriam" w:hint="cs"/>
                      <w:szCs w:val="18"/>
                      <w:rtl/>
                    </w:rPr>
                  </w:pPr>
                  <w:r>
                    <w:rPr>
                      <w:rFonts w:cs="Miriam" w:hint="cs"/>
                      <w:szCs w:val="18"/>
                      <w:rtl/>
                    </w:rPr>
                    <w:t xml:space="preserve">(תיקון מס' </w:t>
                  </w:r>
                  <w:r w:rsidR="00ED2699">
                    <w:rPr>
                      <w:rFonts w:cs="Miriam" w:hint="cs"/>
                      <w:szCs w:val="18"/>
                      <w:rtl/>
                    </w:rPr>
                    <w:t>31) תשפ"ג-2023</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sidR="00ED2699" w:rsidRPr="00ED2699">
        <w:rPr>
          <w:rStyle w:val="default"/>
          <w:rFonts w:cs="FrankRuehl" w:hint="cs"/>
          <w:rtl/>
        </w:rPr>
        <w:t>(1)</w:t>
      </w:r>
      <w:r w:rsidR="00ED2699" w:rsidRPr="00ED2699">
        <w:rPr>
          <w:rStyle w:val="default"/>
          <w:rFonts w:cs="FrankRuehl"/>
          <w:rtl/>
        </w:rPr>
        <w:tab/>
      </w:r>
      <w:r w:rsidR="00ED2699" w:rsidRPr="00ED2699">
        <w:rPr>
          <w:rStyle w:val="default"/>
          <w:rFonts w:cs="FrankRuehl" w:hint="cs"/>
          <w:rtl/>
        </w:rPr>
        <w:t>על אף האמור בסעיף קטן (א), קצין תגמולים ינכה מהתגמול החודשי המשתלם לנכה לפי חוק זה, דמי חברות בארגון היציג, תשלומים לקרן לעזרה הדדית של הארגון היציג לדמי השתתפות בביטוח חיים הדדי ובביטוח סיעודי הדדי שנערכו באמצעות הארגון היציג, כולם או חלקם, לפי העניין;</w:t>
      </w:r>
    </w:p>
    <w:p w:rsidR="00ED2699" w:rsidRPr="00ED2699" w:rsidRDefault="00ED2699" w:rsidP="00ED2699">
      <w:pPr>
        <w:pStyle w:val="P00"/>
        <w:spacing w:before="72"/>
        <w:ind w:left="1021" w:right="1134"/>
        <w:rPr>
          <w:rStyle w:val="default"/>
          <w:rFonts w:cs="FrankRuehl"/>
          <w:rtl/>
        </w:rPr>
      </w:pPr>
      <w:r w:rsidRPr="00ED2699">
        <w:rPr>
          <w:rStyle w:val="default"/>
          <w:rFonts w:cs="FrankRuehl" w:hint="cs"/>
          <w:rtl/>
        </w:rPr>
        <w:t>(2)</w:t>
      </w:r>
      <w:r w:rsidRPr="00ED2699">
        <w:rPr>
          <w:rStyle w:val="default"/>
          <w:rFonts w:cs="FrankRuehl"/>
          <w:rtl/>
        </w:rPr>
        <w:tab/>
      </w:r>
      <w:r w:rsidRPr="00ED2699">
        <w:rPr>
          <w:rStyle w:val="default"/>
          <w:rFonts w:cs="FrankRuehl" w:hint="cs"/>
          <w:rtl/>
        </w:rPr>
        <w:t>על אף האמור בסעיף קטן (א), קצין תגמולים, לאחר שקיבל בקשה מפורשת, בכתב, מהנכה או מבן משפחה המקבל תגמולים לפי סעיף 20א, ינכה מהתגמול החודשי המשתלם לנכה או לבן המשפחה כאמור, לאחר ביצוע ניכויים אחרים לפי כל דין, דמי חברות במיתקן ספורט וחברה שמפעיל הארגון היציג וכן תשלום בשל הלוואה שקיבל הנכה מהארגון היציג;</w:t>
      </w:r>
    </w:p>
    <w:p w:rsidR="00ED2699" w:rsidRPr="00ED2699" w:rsidRDefault="00ED2699" w:rsidP="00ED2699">
      <w:pPr>
        <w:pStyle w:val="P00"/>
        <w:spacing w:before="72"/>
        <w:ind w:left="1021" w:right="1134"/>
        <w:rPr>
          <w:rStyle w:val="default"/>
          <w:rFonts w:cs="FrankRuehl"/>
          <w:rtl/>
        </w:rPr>
      </w:pPr>
      <w:r w:rsidRPr="00ED2699">
        <w:rPr>
          <w:rStyle w:val="default"/>
          <w:rFonts w:cs="FrankRuehl" w:hint="cs"/>
          <w:rtl/>
        </w:rPr>
        <w:t>(3)</w:t>
      </w:r>
      <w:r w:rsidRPr="00ED2699">
        <w:rPr>
          <w:rStyle w:val="default"/>
          <w:rFonts w:cs="FrankRuehl"/>
          <w:rtl/>
        </w:rPr>
        <w:tab/>
      </w:r>
      <w:r w:rsidRPr="00ED2699">
        <w:rPr>
          <w:rStyle w:val="default"/>
          <w:rFonts w:cs="FrankRuehl" w:hint="cs"/>
          <w:rtl/>
        </w:rPr>
        <w:t>האגף יעביר לארגון היציג מדי חודש דיווח על כל אחד מהניכויים מהתגמול החודשי המשולם לנכה או לבן המשפחה לפי סעיף זה, לפי העניין.</w:t>
      </w:r>
    </w:p>
    <w:p w:rsidR="00ED2699" w:rsidRPr="00ED2699" w:rsidRDefault="00ED2699" w:rsidP="00ED2699">
      <w:pPr>
        <w:pStyle w:val="P00"/>
        <w:spacing w:before="72"/>
        <w:ind w:left="1021" w:right="1134" w:hanging="1021"/>
        <w:rPr>
          <w:rStyle w:val="default"/>
          <w:rFonts w:cs="FrankRuehl"/>
          <w:rtl/>
        </w:rPr>
      </w:pPr>
      <w:r w:rsidRPr="00ED2699">
        <w:rPr>
          <w:rStyle w:val="default"/>
          <w:rFonts w:cs="FrankRuehl"/>
          <w:rtl/>
        </w:rPr>
        <w:pict>
          <v:shape id="_x0000_s2234" type="#_x0000_t202" style="position:absolute;left:0;text-align:left;margin-left:470.25pt;margin-top:6.15pt;width:1in;height:16.8pt;z-index:251732992" filled="f" stroked="f">
            <v:textbox inset="1mm,0,1mm,0">
              <w:txbxContent>
                <w:p w:rsidR="00ED2699" w:rsidRDefault="00ED2699" w:rsidP="00ED2699">
                  <w:pPr>
                    <w:spacing w:line="160" w:lineRule="exact"/>
                    <w:jc w:val="left"/>
                    <w:rPr>
                      <w:rFonts w:cs="Miriam" w:hint="cs"/>
                      <w:szCs w:val="18"/>
                      <w:rtl/>
                    </w:rPr>
                  </w:pPr>
                  <w:r>
                    <w:rPr>
                      <w:rFonts w:cs="Miriam" w:hint="cs"/>
                      <w:szCs w:val="18"/>
                      <w:rtl/>
                    </w:rPr>
                    <w:t>(תיקון מס' 31) תשפ"ג-2023</w:t>
                  </w:r>
                </w:p>
              </w:txbxContent>
            </v:textbox>
            <w10:anchorlock/>
          </v:shape>
        </w:pict>
      </w:r>
      <w:r w:rsidRPr="00ED2699">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Pr="00ED2699">
        <w:rPr>
          <w:rStyle w:val="default"/>
          <w:rFonts w:cs="FrankRuehl" w:hint="cs"/>
          <w:rtl/>
        </w:rPr>
        <w:t>(1)</w:t>
      </w:r>
      <w:r w:rsidRPr="00ED2699">
        <w:rPr>
          <w:rStyle w:val="default"/>
          <w:rFonts w:cs="FrankRuehl"/>
          <w:rtl/>
        </w:rPr>
        <w:tab/>
      </w:r>
      <w:r w:rsidRPr="00ED2699">
        <w:rPr>
          <w:rStyle w:val="default"/>
          <w:rFonts w:cs="FrankRuehl" w:hint="cs"/>
          <w:rtl/>
        </w:rPr>
        <w:t>שר הבטחון, באישור ועדת העבודה והרווחה של הכנסת, יקבע בתקנות את הסכומים המרביים שמותר לנכות כל חודש מתגמוליו של הנכה לפי סעיף קטן (ב)(1);</w:t>
      </w:r>
    </w:p>
    <w:p w:rsidR="00ED2699" w:rsidRPr="00ED2699" w:rsidRDefault="00ED2699" w:rsidP="00ED2699">
      <w:pPr>
        <w:pStyle w:val="P00"/>
        <w:spacing w:before="72"/>
        <w:ind w:left="1021" w:right="1134"/>
        <w:rPr>
          <w:rStyle w:val="default"/>
          <w:rFonts w:cs="FrankRuehl"/>
          <w:rtl/>
        </w:rPr>
      </w:pPr>
      <w:r w:rsidRPr="00ED2699">
        <w:rPr>
          <w:rStyle w:val="default"/>
          <w:rFonts w:cs="FrankRuehl" w:hint="cs"/>
          <w:rtl/>
        </w:rPr>
        <w:t>(2)</w:t>
      </w:r>
      <w:r w:rsidRPr="00ED2699">
        <w:rPr>
          <w:rStyle w:val="default"/>
          <w:rFonts w:cs="FrankRuehl"/>
          <w:rtl/>
        </w:rPr>
        <w:tab/>
      </w:r>
      <w:r w:rsidRPr="00ED2699">
        <w:rPr>
          <w:rStyle w:val="default"/>
          <w:rFonts w:cs="FrankRuehl" w:hint="cs"/>
          <w:rtl/>
        </w:rPr>
        <w:t>ניכוי בשל הלוואה כאמור בסעיף קטן (ב)(2) לא יעלה על שיעורים אלה, לפי העניין:</w:t>
      </w:r>
    </w:p>
    <w:p w:rsidR="00ED2699" w:rsidRPr="00ED2699" w:rsidRDefault="00ED2699" w:rsidP="00ED2699">
      <w:pPr>
        <w:pStyle w:val="P00"/>
        <w:spacing w:before="72"/>
        <w:ind w:left="1474" w:right="1134"/>
        <w:rPr>
          <w:rStyle w:val="default"/>
          <w:rFonts w:cs="FrankRuehl"/>
          <w:rtl/>
        </w:rPr>
      </w:pPr>
      <w:r w:rsidRPr="00ED2699">
        <w:rPr>
          <w:rStyle w:val="default"/>
          <w:rFonts w:cs="FrankRuehl" w:hint="cs"/>
          <w:rtl/>
        </w:rPr>
        <w:t>(א)</w:t>
      </w:r>
      <w:r w:rsidRPr="00ED2699">
        <w:rPr>
          <w:rStyle w:val="default"/>
          <w:rFonts w:cs="FrankRuehl"/>
          <w:rtl/>
        </w:rPr>
        <w:tab/>
      </w:r>
      <w:r w:rsidRPr="00ED2699">
        <w:rPr>
          <w:rStyle w:val="default"/>
          <w:rFonts w:cs="FrankRuehl" w:hint="cs"/>
          <w:rtl/>
        </w:rPr>
        <w:t xml:space="preserve">מחצית מהתגמול </w:t>
      </w:r>
      <w:r w:rsidRPr="00ED2699">
        <w:rPr>
          <w:rStyle w:val="default"/>
          <w:rFonts w:cs="FrankRuehl"/>
          <w:rtl/>
        </w:rPr>
        <w:t>–</w:t>
      </w:r>
      <w:r w:rsidRPr="00ED2699">
        <w:rPr>
          <w:rStyle w:val="default"/>
          <w:rFonts w:cs="FrankRuehl" w:hint="cs"/>
          <w:rtl/>
        </w:rPr>
        <w:t xml:space="preserve"> לעניין נכה המקבל תגמול חודשי ודרגת נכותו 10% עד 19% או לעניין בן משפחה של נכה כאמור שמקבל תגמול לפי סעיף 20א;</w:t>
      </w:r>
    </w:p>
    <w:p w:rsidR="00ED2699" w:rsidRPr="00ED2699" w:rsidRDefault="00ED2699" w:rsidP="00ED2699">
      <w:pPr>
        <w:pStyle w:val="P00"/>
        <w:spacing w:before="72"/>
        <w:ind w:left="1474" w:right="1134"/>
        <w:rPr>
          <w:rStyle w:val="default"/>
          <w:rFonts w:cs="FrankRuehl"/>
          <w:rtl/>
        </w:rPr>
      </w:pPr>
      <w:r w:rsidRPr="00ED2699">
        <w:rPr>
          <w:rStyle w:val="default"/>
          <w:rFonts w:cs="FrankRuehl" w:hint="cs"/>
          <w:rtl/>
        </w:rPr>
        <w:t>(ב)</w:t>
      </w:r>
      <w:r w:rsidRPr="00ED2699">
        <w:rPr>
          <w:rStyle w:val="default"/>
          <w:rFonts w:cs="FrankRuehl"/>
          <w:rtl/>
        </w:rPr>
        <w:tab/>
      </w:r>
      <w:r w:rsidRPr="00ED2699">
        <w:rPr>
          <w:rStyle w:val="default"/>
          <w:rFonts w:cs="FrankRuehl" w:hint="cs"/>
          <w:rtl/>
        </w:rPr>
        <w:t xml:space="preserve">25% מהתגמול </w:t>
      </w:r>
      <w:r w:rsidRPr="00ED2699">
        <w:rPr>
          <w:rStyle w:val="default"/>
          <w:rFonts w:cs="FrankRuehl"/>
          <w:rtl/>
        </w:rPr>
        <w:t>–</w:t>
      </w:r>
      <w:r w:rsidRPr="00ED2699">
        <w:rPr>
          <w:rStyle w:val="default"/>
          <w:rFonts w:cs="FrankRuehl" w:hint="cs"/>
          <w:rtl/>
        </w:rPr>
        <w:t xml:space="preserve"> לעניין נכה המקבל תגמול חודשי ודרגת נכותו היא 20% או יותר או בן משפחה של נכה כאמור שמקבל תגמול לפי סעיף 20א;</w:t>
      </w:r>
    </w:p>
    <w:p w:rsidR="00ED2699" w:rsidRPr="00ED2699" w:rsidRDefault="00ED2699" w:rsidP="00ED2699">
      <w:pPr>
        <w:pStyle w:val="P00"/>
        <w:spacing w:before="72"/>
        <w:ind w:left="1021" w:right="1134"/>
        <w:rPr>
          <w:rStyle w:val="default"/>
          <w:rFonts w:cs="FrankRuehl"/>
          <w:rtl/>
        </w:rPr>
      </w:pPr>
      <w:r w:rsidRPr="00ED2699">
        <w:rPr>
          <w:rStyle w:val="default"/>
          <w:rFonts w:cs="FrankRuehl" w:hint="cs"/>
          <w:rtl/>
        </w:rPr>
        <w:t>(3)</w:t>
      </w:r>
      <w:r w:rsidRPr="00ED2699">
        <w:rPr>
          <w:rStyle w:val="default"/>
          <w:rFonts w:cs="FrankRuehl"/>
          <w:rtl/>
        </w:rPr>
        <w:tab/>
      </w:r>
      <w:r w:rsidRPr="00ED2699">
        <w:rPr>
          <w:rStyle w:val="default"/>
          <w:rFonts w:cs="FrankRuehl" w:hint="cs"/>
          <w:rtl/>
        </w:rPr>
        <w:t>על אף האמור בפסקה (2), שר הביטחון, באישור ועדת העבודה והרווחה של הכנסת, רשאי לקבוע שיעורי ניכוי מרביים שונים מהאמור באותה פסקה, בהתחשב, בין היתר, בדרגת הנכות.</w:t>
      </w:r>
    </w:p>
    <w:p w:rsidR="00ED2699" w:rsidRPr="00ED2699" w:rsidRDefault="00ED2699" w:rsidP="00ED2699">
      <w:pPr>
        <w:pStyle w:val="P00"/>
        <w:spacing w:before="72"/>
        <w:ind w:left="0" w:right="1134"/>
        <w:rPr>
          <w:rStyle w:val="default"/>
          <w:rFonts w:cs="FrankRuehl" w:hint="cs"/>
          <w:rtl/>
        </w:rPr>
      </w:pPr>
      <w:r>
        <w:rPr>
          <w:lang w:val="he-IL"/>
        </w:rPr>
        <w:pict>
          <v:rect id="_x0000_s2235" style="position:absolute;left:0;text-align:left;margin-left:464.5pt;margin-top:8.05pt;width:75.05pt;height:20pt;z-index:251734016" o:allowincell="f" filled="f" stroked="f" strokecolor="lime" strokeweight=".25pt">
            <v:textbox inset="0,0,0,0">
              <w:txbxContent>
                <w:p w:rsidR="00ED2699" w:rsidRDefault="00ED2699" w:rsidP="00ED2699">
                  <w:pPr>
                    <w:spacing w:line="160" w:lineRule="exact"/>
                    <w:jc w:val="left"/>
                    <w:rPr>
                      <w:rFonts w:cs="Miriam"/>
                      <w:noProof/>
                      <w:szCs w:val="18"/>
                      <w:rtl/>
                    </w:rPr>
                  </w:pPr>
                  <w:r>
                    <w:rPr>
                      <w:rFonts w:cs="Miriam" w:hint="cs"/>
                      <w:szCs w:val="18"/>
                      <w:rtl/>
                    </w:rPr>
                    <w:t>(תיקון מס' 31) תשפ"ג-2023</w:t>
                  </w:r>
                </w:p>
              </w:txbxContent>
            </v:textbox>
            <w10:anchorlock/>
          </v:rect>
        </w:pict>
      </w:r>
      <w:r>
        <w:rPr>
          <w:rtl/>
        </w:rPr>
        <w:tab/>
      </w:r>
      <w:r>
        <w:rPr>
          <w:rStyle w:val="default"/>
          <w:rFonts w:cs="FrankRuehl"/>
          <w:rtl/>
        </w:rPr>
        <w:t>(</w:t>
      </w:r>
      <w:r>
        <w:rPr>
          <w:rStyle w:val="default"/>
          <w:rFonts w:cs="FrankRuehl" w:hint="cs"/>
          <w:rtl/>
        </w:rPr>
        <w:t>ג1)</w:t>
      </w:r>
      <w:r>
        <w:rPr>
          <w:rStyle w:val="default"/>
          <w:rFonts w:cs="FrankRuehl"/>
          <w:rtl/>
        </w:rPr>
        <w:tab/>
      </w:r>
      <w:r w:rsidRPr="00ED2699">
        <w:rPr>
          <w:rStyle w:val="default"/>
          <w:rFonts w:cs="FrankRuehl" w:hint="cs"/>
          <w:rtl/>
        </w:rPr>
        <w:t>קצין התגמולים לא ישתמש בסמכותו לנכות מהתגמול החודשי כאמור בסעיף קטן (ב)(1) אלא לאחר שהודיע בכתב לנכה על זכותו להגיש התנגדות בכתב לניכוי.</w:t>
      </w:r>
    </w:p>
    <w:p w:rsidR="00ED2699" w:rsidRPr="00ED2699" w:rsidRDefault="00ED2699" w:rsidP="00ED2699">
      <w:pPr>
        <w:pStyle w:val="P00"/>
        <w:spacing w:before="72"/>
        <w:ind w:left="1021" w:right="1134" w:hanging="1021"/>
        <w:rPr>
          <w:rStyle w:val="default"/>
          <w:rFonts w:cs="FrankRuehl"/>
          <w:rtl/>
        </w:rPr>
      </w:pPr>
      <w:r w:rsidRPr="00ED2699">
        <w:rPr>
          <w:rStyle w:val="default"/>
          <w:rFonts w:cs="FrankRuehl"/>
          <w:rtl/>
        </w:rPr>
        <w:pict>
          <v:shape id="_x0000_s2236" type="#_x0000_t202" style="position:absolute;left:0;text-align:left;margin-left:470.25pt;margin-top:6.15pt;width:1in;height:16.8pt;z-index:251735040" filled="f" stroked="f">
            <v:textbox inset="1mm,0,1mm,0">
              <w:txbxContent>
                <w:p w:rsidR="00ED2699" w:rsidRDefault="00ED2699" w:rsidP="00ED2699">
                  <w:pPr>
                    <w:spacing w:line="160" w:lineRule="exact"/>
                    <w:jc w:val="left"/>
                    <w:rPr>
                      <w:rFonts w:cs="Miriam" w:hint="cs"/>
                      <w:szCs w:val="18"/>
                      <w:rtl/>
                    </w:rPr>
                  </w:pPr>
                  <w:r>
                    <w:rPr>
                      <w:rFonts w:cs="Miriam" w:hint="cs"/>
                      <w:szCs w:val="18"/>
                      <w:rtl/>
                    </w:rPr>
                    <w:t>(תיקון מס' 31) תשפ"ג-2023</w:t>
                  </w:r>
                </w:p>
              </w:txbxContent>
            </v:textbox>
            <w10:anchorlock/>
          </v:shape>
        </w:pict>
      </w:r>
      <w:r w:rsidRPr="00ED2699">
        <w:rPr>
          <w:rStyle w:val="default"/>
          <w:rFonts w:cs="FrankRuehl"/>
          <w:rtl/>
        </w:rPr>
        <w:tab/>
      </w:r>
      <w:r>
        <w:rPr>
          <w:rStyle w:val="default"/>
          <w:rFonts w:cs="FrankRuehl"/>
          <w:rtl/>
        </w:rPr>
        <w:t>(</w:t>
      </w:r>
      <w:r>
        <w:rPr>
          <w:rStyle w:val="default"/>
          <w:rFonts w:cs="FrankRuehl" w:hint="cs"/>
          <w:rtl/>
        </w:rPr>
        <w:t>ד)</w:t>
      </w:r>
      <w:r>
        <w:rPr>
          <w:rStyle w:val="default"/>
          <w:rFonts w:cs="FrankRuehl"/>
          <w:rtl/>
        </w:rPr>
        <w:tab/>
      </w:r>
      <w:r w:rsidRPr="00ED2699">
        <w:rPr>
          <w:rStyle w:val="default"/>
          <w:rFonts w:cs="FrankRuehl" w:hint="cs"/>
          <w:rtl/>
        </w:rPr>
        <w:t>(1)</w:t>
      </w:r>
      <w:r w:rsidRPr="00ED2699">
        <w:rPr>
          <w:rStyle w:val="default"/>
          <w:rFonts w:cs="FrankRuehl"/>
          <w:rtl/>
        </w:rPr>
        <w:tab/>
      </w:r>
      <w:r w:rsidRPr="00ED2699">
        <w:rPr>
          <w:rStyle w:val="default"/>
          <w:rFonts w:cs="FrankRuehl" w:hint="cs"/>
          <w:rtl/>
        </w:rPr>
        <w:t>הודיע הנכה לקצין התגמולים בכתב על התנגדותו לניכוי כאמור בסעיף קטן (ב)(1) או שהנכה או בן משפחה המקבל תגמול לפי סעיף 20א הודיע בכתב כי הוא חוזר בו מבקשתו כאמור בסעיף קטן (ב)(2), יופסק הניכוי בתום חודש מיום קבלת ההודע</w:t>
      </w:r>
      <w:r w:rsidRPr="00ED2699">
        <w:rPr>
          <w:rStyle w:val="default"/>
          <w:rFonts w:cs="FrankRuehl"/>
          <w:rtl/>
        </w:rPr>
        <w:t>ה</w:t>
      </w:r>
      <w:r w:rsidRPr="00ED2699">
        <w:rPr>
          <w:rStyle w:val="default"/>
          <w:rFonts w:cs="FrankRuehl" w:hint="cs"/>
          <w:rtl/>
        </w:rPr>
        <w:t>;</w:t>
      </w:r>
    </w:p>
    <w:p w:rsidR="00ED2699" w:rsidRPr="00ED2699" w:rsidRDefault="00ED2699" w:rsidP="00ED2699">
      <w:pPr>
        <w:pStyle w:val="P00"/>
        <w:spacing w:before="72"/>
        <w:ind w:left="1021" w:right="1134"/>
        <w:rPr>
          <w:rStyle w:val="default"/>
          <w:rFonts w:cs="FrankRuehl" w:hint="cs"/>
          <w:rtl/>
        </w:rPr>
      </w:pPr>
      <w:r w:rsidRPr="00ED2699">
        <w:rPr>
          <w:rStyle w:val="default"/>
          <w:rFonts w:cs="FrankRuehl" w:hint="cs"/>
          <w:rtl/>
        </w:rPr>
        <w:t>(2)</w:t>
      </w:r>
      <w:r w:rsidRPr="00ED2699">
        <w:rPr>
          <w:rStyle w:val="default"/>
          <w:rFonts w:cs="FrankRuehl"/>
          <w:rtl/>
        </w:rPr>
        <w:tab/>
      </w:r>
      <w:r w:rsidRPr="00ED2699">
        <w:rPr>
          <w:rStyle w:val="default"/>
          <w:rFonts w:cs="FrankRuehl" w:hint="cs"/>
          <w:rtl/>
        </w:rPr>
        <w:t>על אף האמור בפסקה (1), נכה שקצין תגמולים החל לנכות לראשונה מתגמולו את התשלומים לפי סעיף קטן (ב)(1) והודיע בתוך 30 ימים מיום ההודעה של קצין התגמולים כאמור בסעיף קטן (ג1) על התנגדותו לניכוי, יושב לו סכום הניכוי מהתגמול.</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81" w:name="Rov151"/>
      <w:r w:rsidRPr="004E66EB">
        <w:rPr>
          <w:rStyle w:val="default"/>
          <w:rFonts w:cs="FrankRuehl" w:hint="cs"/>
          <w:vanish/>
          <w:color w:val="FF0000"/>
          <w:szCs w:val="20"/>
          <w:shd w:val="clear" w:color="auto" w:fill="FFFF99"/>
          <w:rtl/>
        </w:rPr>
        <w:t>מיום 1.8.1965</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3</w:t>
      </w:r>
    </w:p>
    <w:p w:rsidR="00DE5654" w:rsidRPr="004E66EB" w:rsidRDefault="00DE5654">
      <w:pPr>
        <w:pStyle w:val="P00"/>
        <w:spacing w:before="0"/>
        <w:ind w:left="0" w:right="1134"/>
        <w:rPr>
          <w:rStyle w:val="default"/>
          <w:rFonts w:cs="FrankRuehl" w:hint="cs"/>
          <w:vanish/>
          <w:szCs w:val="20"/>
          <w:shd w:val="clear" w:color="auto" w:fill="FFFF99"/>
          <w:rtl/>
        </w:rPr>
      </w:pPr>
      <w:hyperlink r:id="rId168" w:history="1">
        <w:r w:rsidRPr="004E66EB">
          <w:rPr>
            <w:rStyle w:val="Hyperlink"/>
            <w:rFonts w:hint="cs"/>
            <w:vanish/>
            <w:szCs w:val="20"/>
            <w:shd w:val="clear" w:color="auto" w:fill="FFFF99"/>
            <w:rtl/>
          </w:rPr>
          <w:t>ס"ח תשכ"ה מס' 466</w:t>
        </w:r>
      </w:hyperlink>
      <w:r w:rsidRPr="004E66EB">
        <w:rPr>
          <w:rStyle w:val="default"/>
          <w:rFonts w:cs="FrankRuehl" w:hint="cs"/>
          <w:vanish/>
          <w:szCs w:val="20"/>
          <w:shd w:val="clear" w:color="auto" w:fill="FFFF99"/>
          <w:rtl/>
        </w:rPr>
        <w:t xml:space="preserve"> מיום 1.8.1965 עמ' 293 (</w:t>
      </w:r>
      <w:hyperlink r:id="rId169" w:history="1">
        <w:r w:rsidRPr="004E66EB">
          <w:rPr>
            <w:rStyle w:val="Hyperlink"/>
            <w:rFonts w:hint="cs"/>
            <w:vanish/>
            <w:szCs w:val="20"/>
            <w:shd w:val="clear" w:color="auto" w:fill="FFFF99"/>
            <w:rtl/>
          </w:rPr>
          <w:t>ה"ח 665</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14.</w:t>
      </w:r>
      <w:r w:rsidRPr="004E66EB">
        <w:rPr>
          <w:rStyle w:val="default"/>
          <w:rFonts w:cs="FrankRuehl" w:hint="cs"/>
          <w:vanish/>
          <w:sz w:val="22"/>
          <w:szCs w:val="22"/>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אסור לנכה להעביר לאחר את זכותו לתגמול, או לת</w:t>
      </w:r>
      <w:r w:rsidRPr="004E66EB">
        <w:rPr>
          <w:rStyle w:val="default"/>
          <w:rFonts w:cs="FrankRuehl"/>
          <w:vanish/>
          <w:sz w:val="22"/>
          <w:szCs w:val="22"/>
          <w:shd w:val="clear" w:color="auto" w:fill="FFFF99"/>
          <w:rtl/>
        </w:rPr>
        <w:t>ת</w:t>
      </w:r>
      <w:r w:rsidRPr="004E66EB">
        <w:rPr>
          <w:rStyle w:val="default"/>
          <w:rFonts w:cs="FrankRuehl" w:hint="cs"/>
          <w:vanish/>
          <w:sz w:val="22"/>
          <w:szCs w:val="22"/>
          <w:shd w:val="clear" w:color="auto" w:fill="FFFF99"/>
          <w:rtl/>
        </w:rPr>
        <w:t>ו בערבות, או לשעבדו כל שיעבוד שהוא.</w:t>
      </w:r>
    </w:p>
    <w:p w:rsidR="00DE5654" w:rsidRPr="004E66EB" w:rsidRDefault="00DE5654">
      <w:pPr>
        <w:pStyle w:val="P00"/>
        <w:spacing w:before="0"/>
        <w:ind w:left="0" w:right="1134"/>
        <w:rPr>
          <w:rStyle w:val="default"/>
          <w:rFonts w:cs="FrankRuehl"/>
          <w:vanish/>
          <w:sz w:val="22"/>
          <w:szCs w:val="22"/>
          <w:u w:val="single"/>
          <w:shd w:val="clear" w:color="auto" w:fill="FFFF99"/>
          <w:rtl/>
        </w:rPr>
      </w:pPr>
      <w:r w:rsidRPr="004E66EB">
        <w:rPr>
          <w:vanish/>
          <w:sz w:val="22"/>
          <w:szCs w:val="22"/>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ב)</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על אף האמור בסעיף קטן (א) רשאי קצין תגמולים לנכות מן התגמול של נכה דמי חברות לטובת ארגון, שהוכרז על ידי שר הבטחון כארגון יציג של נכים, ותשלומים לקרן לעזרה הדדית של אותו ארגון ודמי השתתפות בביטוח חיים הדדי שסידר הארגון.</w:t>
      </w:r>
    </w:p>
    <w:p w:rsidR="00DE5654" w:rsidRPr="004E66EB" w:rsidRDefault="00DE5654">
      <w:pPr>
        <w:pStyle w:val="P00"/>
        <w:spacing w:before="0"/>
        <w:ind w:left="0" w:right="1134"/>
        <w:rPr>
          <w:rStyle w:val="default"/>
          <w:rFonts w:cs="FrankRuehl"/>
          <w:vanish/>
          <w:sz w:val="22"/>
          <w:szCs w:val="22"/>
          <w:u w:val="single"/>
          <w:shd w:val="clear" w:color="auto" w:fill="FFFF99"/>
          <w:rtl/>
        </w:rPr>
      </w:pPr>
      <w:r w:rsidRPr="004E66EB">
        <w:rPr>
          <w:vanish/>
          <w:sz w:val="22"/>
          <w:szCs w:val="22"/>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ג)</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שר הבטחון, באישור ועדת העבודה של הכנסת, יקבע בתקנות את הסכום המקסימלי שמותר לנכות כל חודש מתגמוליו של הנכה לפי סעיף קטן (ב).</w:t>
      </w:r>
    </w:p>
    <w:p w:rsidR="00DE5654" w:rsidRPr="004E66EB" w:rsidRDefault="00DE5654">
      <w:pPr>
        <w:pStyle w:val="P00"/>
        <w:spacing w:before="0"/>
        <w:ind w:left="0" w:right="1134"/>
        <w:rPr>
          <w:rStyle w:val="default"/>
          <w:rFonts w:cs="FrankRuehl" w:hint="cs"/>
          <w:vanish/>
          <w:sz w:val="22"/>
          <w:szCs w:val="22"/>
          <w:u w:val="single"/>
          <w:shd w:val="clear" w:color="auto" w:fill="FFFF99"/>
          <w:rtl/>
        </w:rPr>
      </w:pPr>
      <w:r w:rsidRPr="004E66EB">
        <w:rPr>
          <w:vanish/>
          <w:sz w:val="22"/>
          <w:szCs w:val="22"/>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ד)</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הודיע הנכה לקצין התגמולים בכתב על התנגדותו לניכוי, יופסק הניכוי בתום חודש מיום קבלת ההודע</w:t>
      </w:r>
      <w:r w:rsidRPr="004E66EB">
        <w:rPr>
          <w:rStyle w:val="default"/>
          <w:rFonts w:cs="FrankRuehl"/>
          <w:vanish/>
          <w:sz w:val="22"/>
          <w:szCs w:val="22"/>
          <w:u w:val="single"/>
          <w:shd w:val="clear" w:color="auto" w:fill="FFFF99"/>
          <w:rtl/>
        </w:rPr>
        <w:t>ה</w:t>
      </w:r>
      <w:r w:rsidRPr="004E66EB">
        <w:rPr>
          <w:rStyle w:val="default"/>
          <w:rFonts w:cs="FrankRuehl" w:hint="cs"/>
          <w:vanish/>
          <w:sz w:val="22"/>
          <w:szCs w:val="22"/>
          <w:u w:val="single"/>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1.4.2004</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23</w:t>
      </w:r>
    </w:p>
    <w:p w:rsidR="00DE5654" w:rsidRPr="004E66EB" w:rsidRDefault="00DE5654">
      <w:pPr>
        <w:pStyle w:val="P00"/>
        <w:spacing w:before="0"/>
        <w:ind w:left="0" w:right="1134"/>
        <w:rPr>
          <w:rStyle w:val="default"/>
          <w:rFonts w:cs="FrankRuehl" w:hint="cs"/>
          <w:vanish/>
          <w:szCs w:val="20"/>
          <w:shd w:val="clear" w:color="auto" w:fill="FFFF99"/>
          <w:rtl/>
        </w:rPr>
      </w:pPr>
      <w:hyperlink r:id="rId170" w:history="1">
        <w:r w:rsidRPr="004E66EB">
          <w:rPr>
            <w:rStyle w:val="Hyperlink"/>
            <w:rFonts w:hint="cs"/>
            <w:vanish/>
            <w:szCs w:val="20"/>
            <w:shd w:val="clear" w:color="auto" w:fill="FFFF99"/>
            <w:rtl/>
          </w:rPr>
          <w:t>ס"ח תשס"ד מס' 1931</w:t>
        </w:r>
      </w:hyperlink>
      <w:r w:rsidRPr="004E66EB">
        <w:rPr>
          <w:rStyle w:val="default"/>
          <w:rFonts w:cs="FrankRuehl" w:hint="cs"/>
          <w:vanish/>
          <w:szCs w:val="20"/>
          <w:shd w:val="clear" w:color="auto" w:fill="FFFF99"/>
          <w:rtl/>
        </w:rPr>
        <w:t xml:space="preserve"> מיום 15.3.2004 עמ' 317 (</w:t>
      </w:r>
      <w:hyperlink r:id="rId171" w:history="1">
        <w:r w:rsidRPr="004E66EB">
          <w:rPr>
            <w:rStyle w:val="Hyperlink"/>
            <w:rFonts w:hint="cs"/>
            <w:vanish/>
            <w:szCs w:val="20"/>
            <w:shd w:val="clear" w:color="auto" w:fill="FFFF99"/>
            <w:rtl/>
          </w:rPr>
          <w:t>ה"ח 50</w:t>
        </w:r>
      </w:hyperlink>
      <w:r w:rsidRPr="004E66EB">
        <w:rPr>
          <w:rStyle w:val="default"/>
          <w:rFonts w:cs="FrankRuehl" w:hint="cs"/>
          <w:vanish/>
          <w:szCs w:val="20"/>
          <w:shd w:val="clear" w:color="auto" w:fill="FFFF99"/>
          <w:rtl/>
        </w:rPr>
        <w:t>)</w:t>
      </w:r>
    </w:p>
    <w:p w:rsidR="009842C2" w:rsidRPr="004E66EB" w:rsidRDefault="00DE5654">
      <w:pPr>
        <w:pStyle w:val="P00"/>
        <w:ind w:left="0" w:right="1134"/>
        <w:rPr>
          <w:rStyle w:val="default"/>
          <w:rFonts w:cs="FrankRuehl"/>
          <w:vanish/>
          <w:sz w:val="22"/>
          <w:szCs w:val="22"/>
          <w:shd w:val="clear" w:color="auto" w:fill="FFFF99"/>
          <w:rtl/>
        </w:rPr>
      </w:pPr>
      <w:r w:rsidRPr="004E66EB">
        <w:rPr>
          <w:vanish/>
          <w:sz w:val="22"/>
          <w:szCs w:val="22"/>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ב)</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על אף האמור בסעיף קטן (א) רשאי קצין תגמולים לנכות מן התגמול של נכה דמי חברות לטובת ארגון, שהוכרז על ידי שר הבטחון כארגון יציג של נכים, ותשלומים לקרן לעזרה הדדית של אותו ארגון </w:t>
      </w:r>
      <w:r w:rsidRPr="004E66EB">
        <w:rPr>
          <w:rStyle w:val="default"/>
          <w:rFonts w:cs="FrankRuehl" w:hint="cs"/>
          <w:strike/>
          <w:vanish/>
          <w:sz w:val="22"/>
          <w:szCs w:val="22"/>
          <w:shd w:val="clear" w:color="auto" w:fill="FFFF99"/>
          <w:rtl/>
        </w:rPr>
        <w:t>ודמי השתתפות בביטוח חיים הדדי שסידר הארגון</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וכן דמי השתתפות בביטוח חיים הדדי ובביטוח סיעודי הדדי, שסידר הארגון</w:t>
      </w:r>
      <w:r w:rsidR="009842C2" w:rsidRPr="004E66EB">
        <w:rPr>
          <w:rStyle w:val="default"/>
          <w:rFonts w:cs="FrankRuehl" w:hint="cs"/>
          <w:vanish/>
          <w:sz w:val="22"/>
          <w:szCs w:val="22"/>
          <w:shd w:val="clear" w:color="auto" w:fill="FFFF99"/>
          <w:rtl/>
        </w:rPr>
        <w:t>.</w:t>
      </w:r>
    </w:p>
    <w:p w:rsidR="009842C2" w:rsidRPr="004E66EB" w:rsidRDefault="009842C2" w:rsidP="009842C2">
      <w:pPr>
        <w:pStyle w:val="P00"/>
        <w:spacing w:before="0"/>
        <w:ind w:left="0" w:right="1134"/>
        <w:rPr>
          <w:rStyle w:val="default"/>
          <w:rFonts w:ascii="FrankRuehl" w:hAnsi="FrankRuehl" w:cs="FrankRuehl"/>
          <w:vanish/>
          <w:szCs w:val="20"/>
          <w:shd w:val="clear" w:color="auto" w:fill="FFFF99"/>
          <w:rtl/>
        </w:rPr>
      </w:pPr>
    </w:p>
    <w:p w:rsidR="009842C2" w:rsidRPr="004E66EB" w:rsidRDefault="009842C2" w:rsidP="009842C2">
      <w:pPr>
        <w:pStyle w:val="P00"/>
        <w:spacing w:before="0"/>
        <w:ind w:left="0" w:right="1134"/>
        <w:rPr>
          <w:rStyle w:val="default"/>
          <w:rFonts w:ascii="FrankRuehl" w:hAnsi="FrankRuehl" w:cs="FrankRuehl"/>
          <w:vanish/>
          <w:color w:val="FF0000"/>
          <w:szCs w:val="20"/>
          <w:shd w:val="clear" w:color="auto" w:fill="FFFF99"/>
          <w:rtl/>
        </w:rPr>
      </w:pPr>
      <w:r w:rsidRPr="004E66EB">
        <w:rPr>
          <w:rStyle w:val="default"/>
          <w:rFonts w:ascii="FrankRuehl" w:hAnsi="FrankRuehl" w:cs="FrankRuehl"/>
          <w:vanish/>
          <w:color w:val="FF0000"/>
          <w:szCs w:val="20"/>
          <w:shd w:val="clear" w:color="auto" w:fill="FFFF99"/>
          <w:rtl/>
        </w:rPr>
        <w:t>מיום 30.3.2023</w:t>
      </w:r>
    </w:p>
    <w:p w:rsidR="009842C2" w:rsidRPr="004E66EB" w:rsidRDefault="009842C2" w:rsidP="009842C2">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b/>
          <w:bCs/>
          <w:vanish/>
          <w:szCs w:val="20"/>
          <w:shd w:val="clear" w:color="auto" w:fill="FFFF99"/>
          <w:rtl/>
        </w:rPr>
        <w:t>תיקון מס' 31</w:t>
      </w:r>
    </w:p>
    <w:p w:rsidR="009842C2" w:rsidRPr="004E66EB" w:rsidRDefault="009842C2" w:rsidP="009842C2">
      <w:pPr>
        <w:pStyle w:val="P00"/>
        <w:spacing w:before="0"/>
        <w:ind w:left="0" w:right="1134"/>
        <w:rPr>
          <w:rStyle w:val="default"/>
          <w:rFonts w:ascii="FrankRuehl" w:hAnsi="FrankRuehl" w:cs="FrankRuehl"/>
          <w:vanish/>
          <w:szCs w:val="20"/>
          <w:shd w:val="clear" w:color="auto" w:fill="FFFF99"/>
          <w:rtl/>
        </w:rPr>
      </w:pPr>
      <w:hyperlink r:id="rId172" w:history="1">
        <w:r w:rsidRPr="004E66EB">
          <w:rPr>
            <w:rStyle w:val="Hyperlink"/>
            <w:rFonts w:ascii="FrankRuehl" w:hAnsi="FrankRuehl"/>
            <w:vanish/>
            <w:szCs w:val="20"/>
            <w:shd w:val="clear" w:color="auto" w:fill="FFFF99"/>
            <w:rtl/>
          </w:rPr>
          <w:t>ס"ח תשפ"ג מס' 3034</w:t>
        </w:r>
      </w:hyperlink>
      <w:r w:rsidRPr="004E66EB">
        <w:rPr>
          <w:rStyle w:val="default"/>
          <w:rFonts w:ascii="FrankRuehl" w:hAnsi="FrankRuehl" w:cs="FrankRuehl"/>
          <w:vanish/>
          <w:szCs w:val="20"/>
          <w:shd w:val="clear" w:color="auto" w:fill="FFFF99"/>
          <w:rtl/>
        </w:rPr>
        <w:t xml:space="preserve"> מיום 30.3.2023 עמ' 80 (</w:t>
      </w:r>
      <w:hyperlink r:id="rId173" w:history="1">
        <w:r w:rsidRPr="004E66EB">
          <w:rPr>
            <w:rStyle w:val="Hyperlink"/>
            <w:rFonts w:ascii="FrankRuehl" w:hAnsi="FrankRuehl"/>
            <w:vanish/>
            <w:szCs w:val="20"/>
            <w:shd w:val="clear" w:color="auto" w:fill="FFFF99"/>
            <w:rtl/>
          </w:rPr>
          <w:t>ה"ח 1574</w:t>
        </w:r>
      </w:hyperlink>
      <w:r w:rsidRPr="004E66EB">
        <w:rPr>
          <w:rStyle w:val="default"/>
          <w:rFonts w:ascii="FrankRuehl" w:hAnsi="FrankRuehl" w:cs="FrankRuehl"/>
          <w:vanish/>
          <w:szCs w:val="20"/>
          <w:shd w:val="clear" w:color="auto" w:fill="FFFF99"/>
          <w:rtl/>
        </w:rPr>
        <w:t>)</w:t>
      </w:r>
    </w:p>
    <w:p w:rsidR="009842C2" w:rsidRPr="004E66EB" w:rsidRDefault="009842C2" w:rsidP="009842C2">
      <w:pPr>
        <w:pStyle w:val="P00"/>
        <w:ind w:left="0" w:right="1134"/>
        <w:rPr>
          <w:rStyle w:val="default"/>
          <w:rFonts w:ascii="Miriam" w:hAnsi="Miriam" w:cs="Miriam"/>
          <w:vanish/>
          <w:sz w:val="16"/>
          <w:szCs w:val="16"/>
          <w:shd w:val="clear" w:color="auto" w:fill="FFFF99"/>
          <w:rtl/>
        </w:rPr>
      </w:pPr>
      <w:r w:rsidRPr="004E66EB">
        <w:rPr>
          <w:rStyle w:val="default"/>
          <w:rFonts w:ascii="Miriam" w:hAnsi="Miriam" w:cs="Miriam"/>
          <w:vanish/>
          <w:sz w:val="16"/>
          <w:szCs w:val="16"/>
          <w:shd w:val="clear" w:color="auto" w:fill="FFFF99"/>
          <w:rtl/>
        </w:rPr>
        <w:t>איסור העברת תגמול</w:t>
      </w:r>
      <w:r w:rsidR="0089410A" w:rsidRPr="004E66EB">
        <w:rPr>
          <w:rStyle w:val="default"/>
          <w:rFonts w:ascii="Miriam" w:hAnsi="Miriam" w:cs="Miriam" w:hint="cs"/>
          <w:vanish/>
          <w:sz w:val="16"/>
          <w:szCs w:val="16"/>
          <w:shd w:val="clear" w:color="auto" w:fill="FFFF99"/>
          <w:rtl/>
        </w:rPr>
        <w:t xml:space="preserve"> </w:t>
      </w:r>
      <w:r w:rsidR="0089410A" w:rsidRPr="004E66EB">
        <w:rPr>
          <w:rStyle w:val="default"/>
          <w:rFonts w:ascii="Miriam" w:hAnsi="Miriam" w:cs="Miriam" w:hint="cs"/>
          <w:vanish/>
          <w:sz w:val="16"/>
          <w:szCs w:val="16"/>
          <w:u w:val="single"/>
          <w:shd w:val="clear" w:color="auto" w:fill="FFFF99"/>
          <w:rtl/>
        </w:rPr>
        <w:t>והוראות לעניין ניכוי מהתגמול החודשי</w:t>
      </w:r>
    </w:p>
    <w:p w:rsidR="009842C2" w:rsidRPr="004E66EB" w:rsidRDefault="009842C2" w:rsidP="009842C2">
      <w:pPr>
        <w:pStyle w:val="P00"/>
        <w:spacing w:before="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14.</w:t>
      </w:r>
      <w:r w:rsidRPr="004E66EB">
        <w:rPr>
          <w:rStyle w:val="default"/>
          <w:rFonts w:cs="FrankRuehl" w:hint="cs"/>
          <w:vanish/>
          <w:sz w:val="22"/>
          <w:szCs w:val="22"/>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אסור לנכה להעביר לאחר את זכותו לתגמול, או לת</w:t>
      </w:r>
      <w:r w:rsidRPr="004E66EB">
        <w:rPr>
          <w:rStyle w:val="default"/>
          <w:rFonts w:cs="FrankRuehl"/>
          <w:vanish/>
          <w:sz w:val="22"/>
          <w:szCs w:val="22"/>
          <w:shd w:val="clear" w:color="auto" w:fill="FFFF99"/>
          <w:rtl/>
        </w:rPr>
        <w:t>ת</w:t>
      </w:r>
      <w:r w:rsidRPr="004E66EB">
        <w:rPr>
          <w:rStyle w:val="default"/>
          <w:rFonts w:cs="FrankRuehl" w:hint="cs"/>
          <w:vanish/>
          <w:sz w:val="22"/>
          <w:szCs w:val="22"/>
          <w:shd w:val="clear" w:color="auto" w:fill="FFFF99"/>
          <w:rtl/>
        </w:rPr>
        <w:t>ו בערבות, או לשעבדו כל שיעבוד שהוא.</w:t>
      </w:r>
    </w:p>
    <w:p w:rsidR="009842C2" w:rsidRPr="004E66EB" w:rsidRDefault="009842C2" w:rsidP="009842C2">
      <w:pPr>
        <w:pStyle w:val="P00"/>
        <w:spacing w:before="0"/>
        <w:ind w:left="0" w:right="1134"/>
        <w:rPr>
          <w:rStyle w:val="default"/>
          <w:rFonts w:cs="FrankRuehl"/>
          <w:strike/>
          <w:vanish/>
          <w:sz w:val="22"/>
          <w:szCs w:val="22"/>
          <w:shd w:val="clear" w:color="auto" w:fill="FFFF99"/>
          <w:rtl/>
        </w:rPr>
      </w:pPr>
      <w:r w:rsidRPr="004E66EB">
        <w:rPr>
          <w:vanish/>
          <w:sz w:val="22"/>
          <w:szCs w:val="22"/>
          <w:shd w:val="clear" w:color="auto" w:fill="FFFF99"/>
          <w:rtl/>
        </w:rPr>
        <w:tab/>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ב)</w:t>
      </w:r>
      <w:r w:rsidRPr="004E66EB">
        <w:rPr>
          <w:rStyle w:val="default"/>
          <w:rFonts w:cs="FrankRuehl"/>
          <w:strike/>
          <w:vanish/>
          <w:sz w:val="22"/>
          <w:szCs w:val="22"/>
          <w:shd w:val="clear" w:color="auto" w:fill="FFFF99"/>
          <w:rtl/>
        </w:rPr>
        <w:tab/>
      </w:r>
      <w:r w:rsidRPr="004E66EB">
        <w:rPr>
          <w:rStyle w:val="default"/>
          <w:rFonts w:cs="FrankRuehl" w:hint="cs"/>
          <w:strike/>
          <w:vanish/>
          <w:sz w:val="22"/>
          <w:szCs w:val="22"/>
          <w:shd w:val="clear" w:color="auto" w:fill="FFFF99"/>
          <w:rtl/>
        </w:rPr>
        <w:t>על אף האמור בסעיף קטן (א) רשאי קצין תגמולים לנכות מן התגמול של נכה דמי חברות לטובת ארגון, שהוכרז על ידי שר הבטחון כארגון יציג של נכים, ותשלומים לקרן לעזרה הדדית של אותו ארגון וכן דמי השתתפות בביטוח חיים הדדי ובביטוח סיעודי הדדי, שסידר הארגון.</w:t>
      </w:r>
    </w:p>
    <w:p w:rsidR="00464C82" w:rsidRPr="004E66EB" w:rsidRDefault="0089410A" w:rsidP="0089410A">
      <w:pPr>
        <w:pStyle w:val="P00"/>
        <w:spacing w:before="0"/>
        <w:ind w:left="1021" w:right="1134" w:hanging="1021"/>
        <w:rPr>
          <w:vanish/>
          <w:sz w:val="22"/>
          <w:szCs w:val="22"/>
          <w:u w:val="single"/>
          <w:shd w:val="clear" w:color="auto" w:fill="FFFF99"/>
          <w:rtl/>
        </w:rPr>
      </w:pPr>
      <w:r w:rsidRPr="004E66EB">
        <w:rPr>
          <w:vanish/>
          <w:sz w:val="22"/>
          <w:szCs w:val="22"/>
          <w:shd w:val="clear" w:color="auto" w:fill="FFFF99"/>
          <w:rtl/>
        </w:rPr>
        <w:tab/>
      </w:r>
      <w:r w:rsidRPr="004E66EB">
        <w:rPr>
          <w:rFonts w:hint="cs"/>
          <w:vanish/>
          <w:sz w:val="22"/>
          <w:szCs w:val="22"/>
          <w:u w:val="single"/>
          <w:shd w:val="clear" w:color="auto" w:fill="FFFF99"/>
          <w:rtl/>
        </w:rPr>
        <w:t>(ב)</w:t>
      </w:r>
      <w:r w:rsidRPr="004E66EB">
        <w:rPr>
          <w:vanish/>
          <w:sz w:val="22"/>
          <w:szCs w:val="22"/>
          <w:u w:val="single"/>
          <w:shd w:val="clear" w:color="auto" w:fill="FFFF99"/>
          <w:rtl/>
        </w:rPr>
        <w:tab/>
      </w:r>
      <w:r w:rsidRPr="004E66EB">
        <w:rPr>
          <w:rFonts w:hint="cs"/>
          <w:vanish/>
          <w:sz w:val="22"/>
          <w:szCs w:val="22"/>
          <w:u w:val="single"/>
          <w:shd w:val="clear" w:color="auto" w:fill="FFFF99"/>
          <w:rtl/>
        </w:rPr>
        <w:t>(1)</w:t>
      </w:r>
      <w:r w:rsidRPr="004E66EB">
        <w:rPr>
          <w:vanish/>
          <w:sz w:val="22"/>
          <w:szCs w:val="22"/>
          <w:u w:val="single"/>
          <w:shd w:val="clear" w:color="auto" w:fill="FFFF99"/>
          <w:rtl/>
        </w:rPr>
        <w:tab/>
      </w:r>
      <w:r w:rsidRPr="004E66EB">
        <w:rPr>
          <w:rFonts w:hint="cs"/>
          <w:vanish/>
          <w:sz w:val="22"/>
          <w:szCs w:val="22"/>
          <w:u w:val="single"/>
          <w:shd w:val="clear" w:color="auto" w:fill="FFFF99"/>
          <w:rtl/>
        </w:rPr>
        <w:t>על אף האמור בסעיף קטן (א), קצין תגמולים ינכה מהתגמול החודשי המשתלם לנכה לפי חוק זה, דמי חברות בארגון היציג, תשלומים לקרן לעזרה הדדית של הארגון היציג לדמי השתתפות בביטוח חיים הדדי ובביטוח סיעודי הדדי שנערכו באמצעות הארגון היציג, כולם או חלקם, לפי העניין;</w:t>
      </w:r>
    </w:p>
    <w:p w:rsidR="0089410A" w:rsidRPr="004E66EB" w:rsidRDefault="0089410A" w:rsidP="0089410A">
      <w:pPr>
        <w:pStyle w:val="P00"/>
        <w:spacing w:before="0"/>
        <w:ind w:left="1021" w:right="1134"/>
        <w:rPr>
          <w:vanish/>
          <w:sz w:val="22"/>
          <w:szCs w:val="22"/>
          <w:u w:val="single"/>
          <w:shd w:val="clear" w:color="auto" w:fill="FFFF99"/>
          <w:rtl/>
        </w:rPr>
      </w:pPr>
      <w:r w:rsidRPr="004E66EB">
        <w:rPr>
          <w:rFonts w:hint="cs"/>
          <w:vanish/>
          <w:sz w:val="22"/>
          <w:szCs w:val="22"/>
          <w:u w:val="single"/>
          <w:shd w:val="clear" w:color="auto" w:fill="FFFF99"/>
          <w:rtl/>
        </w:rPr>
        <w:t>(2)</w:t>
      </w:r>
      <w:r w:rsidRPr="004E66EB">
        <w:rPr>
          <w:vanish/>
          <w:sz w:val="22"/>
          <w:szCs w:val="22"/>
          <w:u w:val="single"/>
          <w:shd w:val="clear" w:color="auto" w:fill="FFFF99"/>
          <w:rtl/>
        </w:rPr>
        <w:tab/>
      </w:r>
      <w:r w:rsidRPr="004E66EB">
        <w:rPr>
          <w:rFonts w:hint="cs"/>
          <w:vanish/>
          <w:sz w:val="22"/>
          <w:szCs w:val="22"/>
          <w:u w:val="single"/>
          <w:shd w:val="clear" w:color="auto" w:fill="FFFF99"/>
          <w:rtl/>
        </w:rPr>
        <w:t>על אף האמור בסעיף קטן (א), קצין תגמולים, לאחר שקיבל בקשה מפורשת, בכתב, מהנכה או מבן משפחה המקבל תגמולים לפי סעיף 20א, ינכה מהתגמול החודשי המשתלם לנכה או לבן המשפחה כאמור, לאחר ביצוע ניכויים אחרים לפי כל דין, דמי חברות במיתקן ספורט וחברה שמפעיל הארגון היציג וכן תשלום בשל הלוואה שקיבל הנכה מהארגון היציג;</w:t>
      </w:r>
    </w:p>
    <w:p w:rsidR="0089410A" w:rsidRPr="004E66EB" w:rsidRDefault="0089410A" w:rsidP="0089410A">
      <w:pPr>
        <w:pStyle w:val="P00"/>
        <w:spacing w:before="0"/>
        <w:ind w:left="1021" w:right="1134"/>
        <w:rPr>
          <w:rFonts w:hint="cs"/>
          <w:vanish/>
          <w:sz w:val="22"/>
          <w:szCs w:val="22"/>
          <w:shd w:val="clear" w:color="auto" w:fill="FFFF99"/>
          <w:rtl/>
        </w:rPr>
      </w:pPr>
      <w:r w:rsidRPr="004E66EB">
        <w:rPr>
          <w:rFonts w:hint="cs"/>
          <w:vanish/>
          <w:sz w:val="22"/>
          <w:szCs w:val="22"/>
          <w:u w:val="single"/>
          <w:shd w:val="clear" w:color="auto" w:fill="FFFF99"/>
          <w:rtl/>
        </w:rPr>
        <w:t>(3)</w:t>
      </w:r>
      <w:r w:rsidRPr="004E66EB">
        <w:rPr>
          <w:vanish/>
          <w:sz w:val="22"/>
          <w:szCs w:val="22"/>
          <w:u w:val="single"/>
          <w:shd w:val="clear" w:color="auto" w:fill="FFFF99"/>
          <w:rtl/>
        </w:rPr>
        <w:tab/>
      </w:r>
      <w:r w:rsidRPr="004E66EB">
        <w:rPr>
          <w:rFonts w:hint="cs"/>
          <w:vanish/>
          <w:sz w:val="22"/>
          <w:szCs w:val="22"/>
          <w:u w:val="single"/>
          <w:shd w:val="clear" w:color="auto" w:fill="FFFF99"/>
          <w:rtl/>
        </w:rPr>
        <w:t>האגף יעביר לארגון היציג מדי חודש דיווח על כל אחד מהניכויים מהתגמול החודשי המשולם לנכה או לבן המשפחה לפי סעיף זה, לפי העניין.</w:t>
      </w:r>
    </w:p>
    <w:p w:rsidR="009842C2" w:rsidRPr="004E66EB" w:rsidRDefault="009842C2" w:rsidP="0089410A">
      <w:pPr>
        <w:pStyle w:val="P00"/>
        <w:spacing w:before="0"/>
        <w:ind w:left="1021" w:right="1134" w:hanging="1021"/>
        <w:rPr>
          <w:rStyle w:val="default"/>
          <w:rFonts w:cs="FrankRuehl"/>
          <w:vanish/>
          <w:sz w:val="22"/>
          <w:szCs w:val="22"/>
          <w:shd w:val="clear" w:color="auto" w:fill="FFFF99"/>
          <w:rtl/>
        </w:rPr>
      </w:pPr>
      <w:r w:rsidRPr="004E66EB">
        <w:rPr>
          <w:vanish/>
          <w:sz w:val="22"/>
          <w:szCs w:val="22"/>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ג)</w:t>
      </w:r>
      <w:r w:rsidRPr="004E66EB">
        <w:rPr>
          <w:rStyle w:val="default"/>
          <w:rFonts w:cs="FrankRuehl"/>
          <w:vanish/>
          <w:sz w:val="22"/>
          <w:szCs w:val="22"/>
          <w:shd w:val="clear" w:color="auto" w:fill="FFFF99"/>
          <w:rtl/>
        </w:rPr>
        <w:tab/>
      </w:r>
      <w:r w:rsidR="0089410A" w:rsidRPr="004E66EB">
        <w:rPr>
          <w:rStyle w:val="default"/>
          <w:rFonts w:cs="FrankRuehl" w:hint="cs"/>
          <w:vanish/>
          <w:sz w:val="22"/>
          <w:szCs w:val="22"/>
          <w:u w:val="single"/>
          <w:shd w:val="clear" w:color="auto" w:fill="FFFF99"/>
          <w:rtl/>
        </w:rPr>
        <w:t>(1)</w:t>
      </w:r>
      <w:r w:rsidR="0089410A"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שר הבטחון, באישור ועדת </w:t>
      </w:r>
      <w:r w:rsidRPr="004E66EB">
        <w:rPr>
          <w:rStyle w:val="default"/>
          <w:rFonts w:cs="FrankRuehl" w:hint="cs"/>
          <w:strike/>
          <w:vanish/>
          <w:sz w:val="22"/>
          <w:szCs w:val="22"/>
          <w:shd w:val="clear" w:color="auto" w:fill="FFFF99"/>
          <w:rtl/>
        </w:rPr>
        <w:t>העבודה</w:t>
      </w:r>
      <w:r w:rsidR="0089410A" w:rsidRPr="004E66EB">
        <w:rPr>
          <w:rStyle w:val="default"/>
          <w:rFonts w:cs="FrankRuehl" w:hint="cs"/>
          <w:vanish/>
          <w:sz w:val="22"/>
          <w:szCs w:val="22"/>
          <w:shd w:val="clear" w:color="auto" w:fill="FFFF99"/>
          <w:rtl/>
        </w:rPr>
        <w:t xml:space="preserve"> </w:t>
      </w:r>
      <w:r w:rsidR="0089410A" w:rsidRPr="004E66EB">
        <w:rPr>
          <w:rStyle w:val="default"/>
          <w:rFonts w:cs="FrankRuehl" w:hint="cs"/>
          <w:vanish/>
          <w:sz w:val="22"/>
          <w:szCs w:val="22"/>
          <w:u w:val="single"/>
          <w:shd w:val="clear" w:color="auto" w:fill="FFFF99"/>
          <w:rtl/>
        </w:rPr>
        <w:t>העבודה והרווחה</w:t>
      </w:r>
      <w:r w:rsidRPr="004E66EB">
        <w:rPr>
          <w:rStyle w:val="default"/>
          <w:rFonts w:cs="FrankRuehl" w:hint="cs"/>
          <w:vanish/>
          <w:sz w:val="22"/>
          <w:szCs w:val="22"/>
          <w:shd w:val="clear" w:color="auto" w:fill="FFFF99"/>
          <w:rtl/>
        </w:rPr>
        <w:t xml:space="preserve"> של הכנסת, יקבע בתקנות את </w:t>
      </w:r>
      <w:r w:rsidRPr="004E66EB">
        <w:rPr>
          <w:rStyle w:val="default"/>
          <w:rFonts w:cs="FrankRuehl" w:hint="cs"/>
          <w:strike/>
          <w:vanish/>
          <w:sz w:val="22"/>
          <w:szCs w:val="22"/>
          <w:shd w:val="clear" w:color="auto" w:fill="FFFF99"/>
          <w:rtl/>
        </w:rPr>
        <w:t>הסכום המקסימלי</w:t>
      </w:r>
      <w:r w:rsidR="0089410A" w:rsidRPr="004E66EB">
        <w:rPr>
          <w:rStyle w:val="default"/>
          <w:rFonts w:cs="FrankRuehl" w:hint="cs"/>
          <w:vanish/>
          <w:sz w:val="22"/>
          <w:szCs w:val="22"/>
          <w:shd w:val="clear" w:color="auto" w:fill="FFFF99"/>
          <w:rtl/>
        </w:rPr>
        <w:t xml:space="preserve"> </w:t>
      </w:r>
      <w:r w:rsidR="0089410A" w:rsidRPr="004E66EB">
        <w:rPr>
          <w:rStyle w:val="default"/>
          <w:rFonts w:cs="FrankRuehl" w:hint="cs"/>
          <w:vanish/>
          <w:sz w:val="22"/>
          <w:szCs w:val="22"/>
          <w:u w:val="single"/>
          <w:shd w:val="clear" w:color="auto" w:fill="FFFF99"/>
          <w:rtl/>
        </w:rPr>
        <w:t>הסכומים המרביים</w:t>
      </w:r>
      <w:r w:rsidRPr="004E66EB">
        <w:rPr>
          <w:rStyle w:val="default"/>
          <w:rFonts w:cs="FrankRuehl" w:hint="cs"/>
          <w:vanish/>
          <w:sz w:val="22"/>
          <w:szCs w:val="22"/>
          <w:shd w:val="clear" w:color="auto" w:fill="FFFF99"/>
          <w:rtl/>
        </w:rPr>
        <w:t xml:space="preserve"> שמותר לנכות כל חודש מתגמוליו של הנכה לפי </w:t>
      </w:r>
      <w:r w:rsidRPr="004E66EB">
        <w:rPr>
          <w:rStyle w:val="default"/>
          <w:rFonts w:cs="FrankRuehl" w:hint="cs"/>
          <w:strike/>
          <w:vanish/>
          <w:sz w:val="22"/>
          <w:szCs w:val="22"/>
          <w:shd w:val="clear" w:color="auto" w:fill="FFFF99"/>
          <w:rtl/>
        </w:rPr>
        <w:t>סעיף קטן (ב)</w:t>
      </w:r>
      <w:r w:rsidR="0089410A" w:rsidRPr="004E66EB">
        <w:rPr>
          <w:rStyle w:val="default"/>
          <w:rFonts w:cs="FrankRuehl" w:hint="cs"/>
          <w:vanish/>
          <w:sz w:val="22"/>
          <w:szCs w:val="22"/>
          <w:shd w:val="clear" w:color="auto" w:fill="FFFF99"/>
          <w:rtl/>
        </w:rPr>
        <w:t xml:space="preserve"> </w:t>
      </w:r>
      <w:r w:rsidR="0089410A" w:rsidRPr="004E66EB">
        <w:rPr>
          <w:rStyle w:val="default"/>
          <w:rFonts w:cs="FrankRuehl" w:hint="cs"/>
          <w:vanish/>
          <w:sz w:val="22"/>
          <w:szCs w:val="22"/>
          <w:u w:val="single"/>
          <w:shd w:val="clear" w:color="auto" w:fill="FFFF99"/>
          <w:rtl/>
        </w:rPr>
        <w:t>סעיף קטן (ב)(1)</w:t>
      </w:r>
      <w:r w:rsidR="0089410A" w:rsidRPr="004E66EB">
        <w:rPr>
          <w:rStyle w:val="default"/>
          <w:rFonts w:cs="FrankRuehl" w:hint="cs"/>
          <w:vanish/>
          <w:sz w:val="22"/>
          <w:szCs w:val="22"/>
          <w:shd w:val="clear" w:color="auto" w:fill="FFFF99"/>
          <w:rtl/>
        </w:rPr>
        <w:t>;</w:t>
      </w:r>
    </w:p>
    <w:p w:rsidR="0089410A" w:rsidRPr="004E66EB" w:rsidRDefault="0089410A" w:rsidP="00ED2699">
      <w:pPr>
        <w:pStyle w:val="P00"/>
        <w:spacing w:before="0"/>
        <w:ind w:left="1021" w:right="1134"/>
        <w:rPr>
          <w:rStyle w:val="default"/>
          <w:rFonts w:cs="FrankRuehl"/>
          <w:vanish/>
          <w:sz w:val="22"/>
          <w:szCs w:val="22"/>
          <w:u w:val="single"/>
          <w:shd w:val="clear" w:color="auto" w:fill="FFFF99"/>
          <w:rtl/>
        </w:rPr>
      </w:pPr>
      <w:r w:rsidRPr="004E66EB">
        <w:rPr>
          <w:rStyle w:val="default"/>
          <w:rFonts w:cs="FrankRuehl" w:hint="cs"/>
          <w:vanish/>
          <w:sz w:val="22"/>
          <w:szCs w:val="22"/>
          <w:u w:val="single"/>
          <w:shd w:val="clear" w:color="auto" w:fill="FFFF99"/>
          <w:rtl/>
        </w:rPr>
        <w:t>(2)</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ניכוי בשל הלוואה כאמור בסעיף קטן (ב)(2) לא יעלה על שיעורים אלה, לפי העניין:</w:t>
      </w:r>
    </w:p>
    <w:p w:rsidR="00464C82" w:rsidRPr="004E66EB" w:rsidRDefault="0089410A" w:rsidP="00ED2699">
      <w:pPr>
        <w:pStyle w:val="P00"/>
        <w:spacing w:before="0"/>
        <w:ind w:left="1474" w:right="1134"/>
        <w:rPr>
          <w:rStyle w:val="default"/>
          <w:rFonts w:cs="FrankRuehl"/>
          <w:vanish/>
          <w:sz w:val="22"/>
          <w:szCs w:val="22"/>
          <w:u w:val="single"/>
          <w:shd w:val="clear" w:color="auto" w:fill="FFFF99"/>
          <w:rtl/>
        </w:rPr>
      </w:pPr>
      <w:r w:rsidRPr="004E66EB">
        <w:rPr>
          <w:rStyle w:val="default"/>
          <w:rFonts w:cs="FrankRuehl" w:hint="cs"/>
          <w:vanish/>
          <w:sz w:val="22"/>
          <w:szCs w:val="22"/>
          <w:u w:val="single"/>
          <w:shd w:val="clear" w:color="auto" w:fill="FFFF99"/>
          <w:rtl/>
        </w:rPr>
        <w:t>(א)</w:t>
      </w:r>
      <w:r w:rsidRPr="004E66EB">
        <w:rPr>
          <w:rStyle w:val="default"/>
          <w:rFonts w:cs="FrankRuehl"/>
          <w:vanish/>
          <w:sz w:val="22"/>
          <w:szCs w:val="22"/>
          <w:u w:val="single"/>
          <w:shd w:val="clear" w:color="auto" w:fill="FFFF99"/>
          <w:rtl/>
        </w:rPr>
        <w:tab/>
      </w:r>
      <w:r w:rsidR="00ED2699" w:rsidRPr="004E66EB">
        <w:rPr>
          <w:rStyle w:val="default"/>
          <w:rFonts w:cs="FrankRuehl" w:hint="cs"/>
          <w:vanish/>
          <w:sz w:val="22"/>
          <w:szCs w:val="22"/>
          <w:u w:val="single"/>
          <w:shd w:val="clear" w:color="auto" w:fill="FFFF99"/>
          <w:rtl/>
        </w:rPr>
        <w:t xml:space="preserve">מחצית מהתגמול </w:t>
      </w:r>
      <w:r w:rsidR="00ED2699" w:rsidRPr="004E66EB">
        <w:rPr>
          <w:rStyle w:val="default"/>
          <w:rFonts w:cs="FrankRuehl"/>
          <w:vanish/>
          <w:sz w:val="22"/>
          <w:szCs w:val="22"/>
          <w:u w:val="single"/>
          <w:shd w:val="clear" w:color="auto" w:fill="FFFF99"/>
          <w:rtl/>
        </w:rPr>
        <w:t>–</w:t>
      </w:r>
      <w:r w:rsidR="00ED2699" w:rsidRPr="004E66EB">
        <w:rPr>
          <w:rStyle w:val="default"/>
          <w:rFonts w:cs="FrankRuehl" w:hint="cs"/>
          <w:vanish/>
          <w:sz w:val="22"/>
          <w:szCs w:val="22"/>
          <w:u w:val="single"/>
          <w:shd w:val="clear" w:color="auto" w:fill="FFFF99"/>
          <w:rtl/>
        </w:rPr>
        <w:t xml:space="preserve"> לעניין נכה המקבל תגמול חודשי ודרגת נכותו 10% עד 19% או לעניין בן משפחה של נכה כאמור שמקבל תגמול לפי סעיף 20א;</w:t>
      </w:r>
    </w:p>
    <w:p w:rsidR="00ED2699" w:rsidRPr="004E66EB" w:rsidRDefault="00ED2699" w:rsidP="00ED2699">
      <w:pPr>
        <w:pStyle w:val="P00"/>
        <w:spacing w:before="0"/>
        <w:ind w:left="1474" w:right="1134"/>
        <w:rPr>
          <w:rStyle w:val="default"/>
          <w:rFonts w:cs="FrankRuehl"/>
          <w:vanish/>
          <w:sz w:val="22"/>
          <w:szCs w:val="22"/>
          <w:u w:val="single"/>
          <w:shd w:val="clear" w:color="auto" w:fill="FFFF99"/>
          <w:rtl/>
        </w:rPr>
      </w:pPr>
      <w:r w:rsidRPr="004E66EB">
        <w:rPr>
          <w:rStyle w:val="default"/>
          <w:rFonts w:cs="FrankRuehl" w:hint="cs"/>
          <w:vanish/>
          <w:sz w:val="22"/>
          <w:szCs w:val="22"/>
          <w:u w:val="single"/>
          <w:shd w:val="clear" w:color="auto" w:fill="FFFF99"/>
          <w:rtl/>
        </w:rPr>
        <w:t>(ב)</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 xml:space="preserve">25% מהתגמול </w:t>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 xml:space="preserve"> לעניין נכה המקבל תגמול חודשי ודרגת נכותו היא 20% או יותר או בן משפחה של נכה כאמור שמקבל תגמול לפי סעיף 20א;</w:t>
      </w:r>
    </w:p>
    <w:p w:rsidR="00ED2699" w:rsidRPr="004E66EB" w:rsidRDefault="00ED2699" w:rsidP="00ED2699">
      <w:pPr>
        <w:pStyle w:val="P00"/>
        <w:spacing w:before="0"/>
        <w:ind w:left="1021" w:right="1134"/>
        <w:rPr>
          <w:rStyle w:val="default"/>
          <w:rFonts w:cs="FrankRuehl"/>
          <w:vanish/>
          <w:sz w:val="22"/>
          <w:szCs w:val="22"/>
          <w:shd w:val="clear" w:color="auto" w:fill="FFFF99"/>
          <w:rtl/>
        </w:rPr>
      </w:pPr>
      <w:r w:rsidRPr="004E66EB">
        <w:rPr>
          <w:rStyle w:val="default"/>
          <w:rFonts w:cs="FrankRuehl" w:hint="cs"/>
          <w:vanish/>
          <w:sz w:val="22"/>
          <w:szCs w:val="22"/>
          <w:u w:val="single"/>
          <w:shd w:val="clear" w:color="auto" w:fill="FFFF99"/>
          <w:rtl/>
        </w:rPr>
        <w:t>(3)</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על אף האמור בפסקה (2), שר הביטחון, באישור ועדת העבודה והרווחה של הכנסת, רשאי לקבוע שיעורי ניכוי מרביים שונים מהאמור באותה פסקה, בהתחשב, בין היתר, בדרגת הנכות.</w:t>
      </w:r>
    </w:p>
    <w:p w:rsidR="00ED2699" w:rsidRPr="004E66EB" w:rsidRDefault="00ED2699" w:rsidP="009842C2">
      <w:pPr>
        <w:pStyle w:val="P00"/>
        <w:spacing w:before="0"/>
        <w:ind w:left="0" w:right="1134"/>
        <w:rPr>
          <w:rStyle w:val="default"/>
          <w:rFonts w:cs="FrankRuehl" w:hint="cs"/>
          <w:vanish/>
          <w:sz w:val="22"/>
          <w:szCs w:val="22"/>
          <w:shd w:val="clear" w:color="auto" w:fill="FFFF99"/>
          <w:rtl/>
        </w:rPr>
      </w:pPr>
      <w:r w:rsidRPr="004E66EB">
        <w:rPr>
          <w:rStyle w:val="default"/>
          <w:rFonts w:cs="FrankRuehl"/>
          <w:vanish/>
          <w:sz w:val="22"/>
          <w:szCs w:val="22"/>
          <w:shd w:val="clear" w:color="auto" w:fill="FFFF99"/>
          <w:rtl/>
        </w:rPr>
        <w:tab/>
      </w:r>
      <w:r w:rsidRPr="004E66EB">
        <w:rPr>
          <w:rStyle w:val="default"/>
          <w:rFonts w:cs="FrankRuehl" w:hint="cs"/>
          <w:vanish/>
          <w:sz w:val="22"/>
          <w:szCs w:val="22"/>
          <w:u w:val="single"/>
          <w:shd w:val="clear" w:color="auto" w:fill="FFFF99"/>
          <w:rtl/>
        </w:rPr>
        <w:t>(ג1)</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קצין התגמולים לא ישתמש בסמכותו לנכות מהתגמול החודשי כאמור בסעיף קטן (ב)(1) אלא לאחר שהודיע בכתב לנכה על זכותו להגיש התנגדות בכתב לניכוי.</w:t>
      </w:r>
    </w:p>
    <w:p w:rsidR="009842C2" w:rsidRPr="004E66EB" w:rsidRDefault="009842C2" w:rsidP="00ED2699">
      <w:pPr>
        <w:pStyle w:val="P00"/>
        <w:spacing w:before="0"/>
        <w:ind w:left="1021" w:right="1134" w:hanging="1021"/>
        <w:rPr>
          <w:rStyle w:val="default"/>
          <w:rFonts w:cs="FrankRuehl"/>
          <w:vanish/>
          <w:sz w:val="22"/>
          <w:szCs w:val="22"/>
          <w:shd w:val="clear" w:color="auto" w:fill="FFFF99"/>
          <w:rtl/>
        </w:rPr>
      </w:pPr>
      <w:r w:rsidRPr="004E66EB">
        <w:rPr>
          <w:vanish/>
          <w:sz w:val="22"/>
          <w:szCs w:val="22"/>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ד)</w:t>
      </w:r>
      <w:r w:rsidRPr="004E66EB">
        <w:rPr>
          <w:rStyle w:val="default"/>
          <w:rFonts w:cs="FrankRuehl"/>
          <w:vanish/>
          <w:sz w:val="22"/>
          <w:szCs w:val="22"/>
          <w:shd w:val="clear" w:color="auto" w:fill="FFFF99"/>
          <w:rtl/>
        </w:rPr>
        <w:tab/>
      </w:r>
      <w:r w:rsidR="00ED2699" w:rsidRPr="004E66EB">
        <w:rPr>
          <w:rStyle w:val="default"/>
          <w:rFonts w:cs="FrankRuehl" w:hint="cs"/>
          <w:vanish/>
          <w:sz w:val="22"/>
          <w:szCs w:val="22"/>
          <w:u w:val="single"/>
          <w:shd w:val="clear" w:color="auto" w:fill="FFFF99"/>
          <w:rtl/>
        </w:rPr>
        <w:t>(1)</w:t>
      </w:r>
      <w:r w:rsidR="00ED2699"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הודיע הנכה לקצין התגמולים בכתב על התנגדותו לניכוי</w:t>
      </w:r>
      <w:r w:rsidR="00ED2699" w:rsidRPr="004E66EB">
        <w:rPr>
          <w:rStyle w:val="default"/>
          <w:rFonts w:cs="FrankRuehl" w:hint="cs"/>
          <w:vanish/>
          <w:sz w:val="22"/>
          <w:szCs w:val="22"/>
          <w:shd w:val="clear" w:color="auto" w:fill="FFFF99"/>
          <w:rtl/>
        </w:rPr>
        <w:t xml:space="preserve"> </w:t>
      </w:r>
      <w:r w:rsidR="00ED2699" w:rsidRPr="004E66EB">
        <w:rPr>
          <w:rStyle w:val="default"/>
          <w:rFonts w:cs="FrankRuehl" w:hint="cs"/>
          <w:vanish/>
          <w:sz w:val="22"/>
          <w:szCs w:val="22"/>
          <w:u w:val="single"/>
          <w:shd w:val="clear" w:color="auto" w:fill="FFFF99"/>
          <w:rtl/>
        </w:rPr>
        <w:t>כאמור בסעיף קטן (ב)(1) או שהנכה או בן משפחה המקבל תגמול לפי סעיף 20א הודיע בכתב כי הוא חוזר בו מבקשתו כאמור בסעיף קטן (ב)(2)</w:t>
      </w:r>
      <w:r w:rsidRPr="004E66EB">
        <w:rPr>
          <w:rStyle w:val="default"/>
          <w:rFonts w:cs="FrankRuehl" w:hint="cs"/>
          <w:vanish/>
          <w:sz w:val="22"/>
          <w:szCs w:val="22"/>
          <w:shd w:val="clear" w:color="auto" w:fill="FFFF99"/>
          <w:rtl/>
        </w:rPr>
        <w:t>, יופסק הניכוי בתום חודש מיום קבלת ההודע</w:t>
      </w:r>
      <w:r w:rsidRPr="004E66EB">
        <w:rPr>
          <w:rStyle w:val="default"/>
          <w:rFonts w:cs="FrankRuehl"/>
          <w:vanish/>
          <w:sz w:val="22"/>
          <w:szCs w:val="22"/>
          <w:shd w:val="clear" w:color="auto" w:fill="FFFF99"/>
          <w:rtl/>
        </w:rPr>
        <w:t>ה</w:t>
      </w:r>
      <w:r w:rsidR="00ED2699" w:rsidRPr="004E66EB">
        <w:rPr>
          <w:rStyle w:val="default"/>
          <w:rFonts w:cs="FrankRuehl" w:hint="cs"/>
          <w:vanish/>
          <w:sz w:val="22"/>
          <w:szCs w:val="22"/>
          <w:shd w:val="clear" w:color="auto" w:fill="FFFF99"/>
          <w:rtl/>
        </w:rPr>
        <w:t>;</w:t>
      </w:r>
    </w:p>
    <w:p w:rsidR="00DE5654" w:rsidRDefault="00ED2699" w:rsidP="00ED2699">
      <w:pPr>
        <w:pStyle w:val="P00"/>
        <w:spacing w:before="0"/>
        <w:ind w:left="1021" w:right="1134"/>
        <w:rPr>
          <w:rStyle w:val="default"/>
          <w:rFonts w:cs="FrankRuehl"/>
          <w:sz w:val="2"/>
          <w:szCs w:val="2"/>
          <w:rtl/>
        </w:rPr>
      </w:pPr>
      <w:r w:rsidRPr="004E66EB">
        <w:rPr>
          <w:rStyle w:val="default"/>
          <w:rFonts w:cs="FrankRuehl" w:hint="cs"/>
          <w:vanish/>
          <w:sz w:val="22"/>
          <w:szCs w:val="22"/>
          <w:u w:val="single"/>
          <w:shd w:val="clear" w:color="auto" w:fill="FFFF99"/>
          <w:rtl/>
        </w:rPr>
        <w:t>(2)</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על אף האמור בפסקה (1), נכה שקצין תגמולים החל לנכות לראשונה מתגמולו את התשלומים לפי סעיף קטן (ב)(1) והודיע בתוך 30 ימים מיום ההודעה של קצין התגמולים כאמור בסעיף קטן (ג1) על התנגדותו לניכוי, יושב לו סכום הניכוי מהתגמול.</w:t>
      </w:r>
      <w:bookmarkEnd w:id="81"/>
    </w:p>
    <w:p w:rsidR="00DE5654" w:rsidRDefault="00DE5654">
      <w:pPr>
        <w:pStyle w:val="P00"/>
        <w:spacing w:before="72"/>
        <w:ind w:left="0" w:right="1134"/>
        <w:rPr>
          <w:rStyle w:val="default"/>
          <w:rFonts w:cs="FrankRuehl" w:hint="cs"/>
          <w:rtl/>
        </w:rPr>
      </w:pPr>
      <w:bookmarkStart w:id="82" w:name="Seif29"/>
      <w:bookmarkEnd w:id="82"/>
      <w:r>
        <w:rPr>
          <w:lang w:val="he-IL"/>
        </w:rPr>
        <w:pict>
          <v:rect id="_x0000_s2095" style="position:absolute;left:0;text-align:left;margin-left:464.5pt;margin-top:8.05pt;width:75.05pt;height:34.6pt;z-index:251624448" o:allowincell="f" filled="f" stroked="f" strokecolor="lime" strokeweight=".25pt">
            <v:textbox inset="0,0,0,0">
              <w:txbxContent>
                <w:p w:rsidR="00DE5654" w:rsidRDefault="00DE5654">
                  <w:pPr>
                    <w:spacing w:line="160" w:lineRule="exact"/>
                    <w:jc w:val="left"/>
                    <w:rPr>
                      <w:rFonts w:cs="Miriam" w:hint="cs"/>
                      <w:noProof/>
                      <w:szCs w:val="18"/>
                      <w:rtl/>
                    </w:rPr>
                  </w:pPr>
                  <w:r>
                    <w:rPr>
                      <w:rFonts w:cs="Miriam"/>
                      <w:szCs w:val="18"/>
                      <w:rtl/>
                    </w:rPr>
                    <w:t>א</w:t>
                  </w:r>
                  <w:r>
                    <w:rPr>
                      <w:rFonts w:cs="Miriam" w:hint="cs"/>
                      <w:szCs w:val="18"/>
                      <w:rtl/>
                    </w:rPr>
                    <w:t xml:space="preserve">יסור עיקול </w:t>
                  </w:r>
                  <w:r>
                    <w:rPr>
                      <w:rFonts w:cs="Miriam"/>
                      <w:szCs w:val="18"/>
                      <w:rtl/>
                    </w:rPr>
                    <w:t>ע</w:t>
                  </w:r>
                  <w:r>
                    <w:rPr>
                      <w:rFonts w:cs="Miriam" w:hint="cs"/>
                      <w:szCs w:val="18"/>
                      <w:rtl/>
                    </w:rPr>
                    <w:t>ל תגמול</w:t>
                  </w:r>
                </w:p>
                <w:p w:rsidR="00A15D80" w:rsidRDefault="00A15D80">
                  <w:pPr>
                    <w:spacing w:line="160" w:lineRule="exact"/>
                    <w:jc w:val="left"/>
                    <w:rPr>
                      <w:rFonts w:cs="Miriam" w:hint="cs"/>
                      <w:noProof/>
                      <w:szCs w:val="18"/>
                      <w:rtl/>
                    </w:rPr>
                  </w:pPr>
                  <w:r>
                    <w:rPr>
                      <w:rFonts w:cs="Miriam" w:hint="cs"/>
                      <w:noProof/>
                      <w:szCs w:val="18"/>
                      <w:rtl/>
                    </w:rPr>
                    <w:t>(תיקון מס' 26) תשע"ב-2012</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ין להטיל עיקול על תגמול</w:t>
      </w:r>
      <w:r w:rsidR="00A15D80" w:rsidRPr="00A15D80">
        <w:rPr>
          <w:rStyle w:val="default"/>
          <w:rFonts w:cs="FrankRuehl" w:hint="cs"/>
          <w:rtl/>
        </w:rPr>
        <w:t>; הוראת סעיף זה תחול גם על כספים ששולמו באמצעות תאגיד בנקאי או באמצעות החברה כהגדרתה בחוק הדואר, התשמ"ו-1986, בנותנה שירותים לפי סעיף 88א לאותו חוק, במשך שלושים ימים מיום ששולמו</w:t>
      </w:r>
      <w:r>
        <w:rPr>
          <w:rStyle w:val="default"/>
          <w:rFonts w:cs="FrankRuehl" w:hint="cs"/>
          <w:rtl/>
        </w:rPr>
        <w:t>.</w:t>
      </w:r>
    </w:p>
    <w:p w:rsidR="00A15D80" w:rsidRPr="004E66EB" w:rsidRDefault="00A15D80" w:rsidP="00A15D80">
      <w:pPr>
        <w:pStyle w:val="P00"/>
        <w:spacing w:before="0"/>
        <w:ind w:left="0" w:right="1134"/>
        <w:rPr>
          <w:rStyle w:val="default"/>
          <w:rFonts w:cs="FrankRuehl" w:hint="cs"/>
          <w:vanish/>
          <w:color w:val="FF0000"/>
          <w:szCs w:val="20"/>
          <w:shd w:val="clear" w:color="auto" w:fill="FFFF99"/>
          <w:rtl/>
        </w:rPr>
      </w:pPr>
      <w:bookmarkStart w:id="83" w:name="Rov159"/>
      <w:r w:rsidRPr="004E66EB">
        <w:rPr>
          <w:rStyle w:val="default"/>
          <w:rFonts w:cs="FrankRuehl" w:hint="cs"/>
          <w:vanish/>
          <w:color w:val="FF0000"/>
          <w:szCs w:val="20"/>
          <w:shd w:val="clear" w:color="auto" w:fill="FFFF99"/>
          <w:rtl/>
        </w:rPr>
        <w:t>מיום 30.3.2012</w:t>
      </w:r>
    </w:p>
    <w:p w:rsidR="00A15D80" w:rsidRPr="004E66EB" w:rsidRDefault="00A15D80" w:rsidP="00A15D80">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תיקון מס' 26</w:t>
      </w:r>
    </w:p>
    <w:p w:rsidR="00A15D80" w:rsidRPr="004E66EB" w:rsidRDefault="00A15D80" w:rsidP="00A15D80">
      <w:pPr>
        <w:pStyle w:val="P00"/>
        <w:spacing w:before="0"/>
        <w:ind w:left="0" w:right="1134"/>
        <w:rPr>
          <w:rStyle w:val="default"/>
          <w:rFonts w:cs="FrankRuehl" w:hint="cs"/>
          <w:vanish/>
          <w:szCs w:val="20"/>
          <w:shd w:val="clear" w:color="auto" w:fill="FFFF99"/>
          <w:rtl/>
        </w:rPr>
      </w:pPr>
      <w:hyperlink r:id="rId174" w:history="1">
        <w:r w:rsidRPr="004E66EB">
          <w:rPr>
            <w:rStyle w:val="Hyperlink"/>
            <w:rFonts w:hint="cs"/>
            <w:vanish/>
            <w:szCs w:val="20"/>
            <w:shd w:val="clear" w:color="auto" w:fill="FFFF99"/>
            <w:rtl/>
          </w:rPr>
          <w:t>ס"ח תשע"ב מס' 2335</w:t>
        </w:r>
      </w:hyperlink>
      <w:r w:rsidRPr="004E66EB">
        <w:rPr>
          <w:rStyle w:val="default"/>
          <w:rFonts w:cs="FrankRuehl" w:hint="cs"/>
          <w:vanish/>
          <w:szCs w:val="20"/>
          <w:shd w:val="clear" w:color="auto" w:fill="FFFF99"/>
          <w:rtl/>
        </w:rPr>
        <w:t xml:space="preserve"> מיום 30.1.2012 עמ' 158 (</w:t>
      </w:r>
      <w:hyperlink r:id="rId175" w:history="1">
        <w:r w:rsidRPr="004E66EB">
          <w:rPr>
            <w:rStyle w:val="Hyperlink"/>
            <w:rFonts w:hint="cs"/>
            <w:vanish/>
            <w:szCs w:val="20"/>
            <w:shd w:val="clear" w:color="auto" w:fill="FFFF99"/>
            <w:rtl/>
          </w:rPr>
          <w:t>ה"ח 420</w:t>
        </w:r>
      </w:hyperlink>
      <w:r w:rsidRPr="004E66EB">
        <w:rPr>
          <w:rStyle w:val="default"/>
          <w:rFonts w:cs="FrankRuehl" w:hint="cs"/>
          <w:vanish/>
          <w:szCs w:val="20"/>
          <w:shd w:val="clear" w:color="auto" w:fill="FFFF99"/>
          <w:rtl/>
        </w:rPr>
        <w:t>)</w:t>
      </w:r>
    </w:p>
    <w:p w:rsidR="00A15D80" w:rsidRPr="00470B28" w:rsidRDefault="00A15D80" w:rsidP="00470B28">
      <w:pPr>
        <w:pStyle w:val="P00"/>
        <w:ind w:left="0" w:right="1134"/>
        <w:rPr>
          <w:rStyle w:val="default"/>
          <w:rFonts w:cs="FrankRuehl" w:hint="cs"/>
          <w:sz w:val="2"/>
          <w:szCs w:val="2"/>
          <w:rtl/>
        </w:rPr>
      </w:pPr>
      <w:r w:rsidRPr="004E66EB">
        <w:rPr>
          <w:rStyle w:val="big-number"/>
          <w:rFonts w:cs="FrankRuehl"/>
          <w:vanish/>
          <w:sz w:val="22"/>
          <w:szCs w:val="22"/>
          <w:shd w:val="clear" w:color="auto" w:fill="FFFF99"/>
          <w:rtl/>
        </w:rPr>
        <w:t>15.</w:t>
      </w:r>
      <w:r w:rsidRPr="004E66EB">
        <w:rPr>
          <w:rStyle w:val="big-number"/>
          <w:rFonts w:cs="FrankRuehl"/>
          <w:vanish/>
          <w:sz w:val="22"/>
          <w:szCs w:val="22"/>
          <w:shd w:val="clear" w:color="auto" w:fill="FFFF99"/>
          <w:rtl/>
        </w:rPr>
        <w:tab/>
      </w:r>
      <w:r w:rsidRPr="004E66EB">
        <w:rPr>
          <w:rStyle w:val="default"/>
          <w:rFonts w:cs="FrankRuehl"/>
          <w:vanish/>
          <w:sz w:val="22"/>
          <w:szCs w:val="22"/>
          <w:shd w:val="clear" w:color="auto" w:fill="FFFF99"/>
          <w:rtl/>
        </w:rPr>
        <w:t>א</w:t>
      </w:r>
      <w:r w:rsidRPr="004E66EB">
        <w:rPr>
          <w:rStyle w:val="default"/>
          <w:rFonts w:cs="FrankRuehl" w:hint="cs"/>
          <w:vanish/>
          <w:sz w:val="22"/>
          <w:szCs w:val="22"/>
          <w:shd w:val="clear" w:color="auto" w:fill="FFFF99"/>
          <w:rtl/>
        </w:rPr>
        <w:t>ין להטיל עיקול על תגמול</w:t>
      </w:r>
      <w:r w:rsidRPr="004E66EB">
        <w:rPr>
          <w:rStyle w:val="default"/>
          <w:rFonts w:cs="FrankRuehl" w:hint="cs"/>
          <w:vanish/>
          <w:sz w:val="22"/>
          <w:szCs w:val="22"/>
          <w:u w:val="single"/>
          <w:shd w:val="clear" w:color="auto" w:fill="FFFF99"/>
          <w:rtl/>
        </w:rPr>
        <w:t>; הוראת סעיף זה תחול גם על כספים ששולמו באמצעות תאגיד בנקאי או באמצעות החברה כהגדרתה בחוק הדואר, התשמ"ו-1986, בנותנה שירותים לפי סעיף 88א לאותו חוק, במשך שלושים ימים מיום ששולמו</w:t>
      </w:r>
      <w:r w:rsidRPr="004E66EB">
        <w:rPr>
          <w:rStyle w:val="default"/>
          <w:rFonts w:cs="FrankRuehl" w:hint="cs"/>
          <w:vanish/>
          <w:sz w:val="22"/>
          <w:szCs w:val="22"/>
          <w:shd w:val="clear" w:color="auto" w:fill="FFFF99"/>
          <w:rtl/>
        </w:rPr>
        <w:t>.</w:t>
      </w:r>
      <w:bookmarkEnd w:id="83"/>
    </w:p>
    <w:p w:rsidR="00DE5654" w:rsidRDefault="00DE5654">
      <w:pPr>
        <w:pStyle w:val="P00"/>
        <w:spacing w:before="72"/>
        <w:ind w:left="0" w:right="1134"/>
        <w:rPr>
          <w:rStyle w:val="default"/>
          <w:rFonts w:cs="FrankRuehl"/>
          <w:rtl/>
        </w:rPr>
      </w:pPr>
      <w:bookmarkStart w:id="84" w:name="Seif30"/>
      <w:bookmarkEnd w:id="84"/>
      <w:r>
        <w:rPr>
          <w:lang w:val="he-IL"/>
        </w:rPr>
        <w:pict>
          <v:rect id="_x0000_s2096" style="position:absolute;left:0;text-align:left;margin-left:464.5pt;margin-top:8.05pt;width:75.05pt;height:10pt;z-index:251625472"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ע</w:t>
                  </w:r>
                  <w:r>
                    <w:rPr>
                      <w:rFonts w:cs="Miriam" w:hint="cs"/>
                      <w:szCs w:val="18"/>
                      <w:rtl/>
                    </w:rPr>
                    <w:t>יכוב תגמול</w:t>
                  </w:r>
                </w:p>
              </w:txbxContent>
            </v:textbox>
            <w10:anchorlock/>
          </v:rect>
        </w:pict>
      </w:r>
      <w:r>
        <w:rPr>
          <w:rStyle w:val="big-number"/>
          <w:rFonts w:cs="Miriam"/>
          <w:rtl/>
        </w:rPr>
        <w:t>16.</w:t>
      </w:r>
      <w:r>
        <w:rPr>
          <w:rStyle w:val="big-number"/>
          <w:rFonts w:cs="Miriam"/>
          <w:rtl/>
        </w:rPr>
        <w:tab/>
      </w:r>
      <w:r>
        <w:rPr>
          <w:rStyle w:val="default"/>
          <w:rFonts w:cs="FrankRuehl"/>
          <w:rtl/>
        </w:rPr>
        <w:t>ש</w:t>
      </w:r>
      <w:r>
        <w:rPr>
          <w:rStyle w:val="default"/>
          <w:rFonts w:cs="FrankRuehl" w:hint="cs"/>
          <w:rtl/>
        </w:rPr>
        <w:t xml:space="preserve">ולמו לנכה כספים למעלה מן התגמול המגיע לו, רשאי קצין תגמולים לעכב את תשלומו של תגמול המגיע לנכה, עד אשר הסכום שעוכב יהיה שווה לאותם הכספים; ובלבד שבשום חודש לא יעוכב סכום העולה על </w:t>
      </w:r>
      <w:r>
        <w:rPr>
          <w:rStyle w:val="default"/>
          <w:rFonts w:cs="FrankRuehl"/>
          <w:rtl/>
        </w:rPr>
        <w:t>ש</w:t>
      </w:r>
      <w:r>
        <w:rPr>
          <w:rStyle w:val="default"/>
          <w:rFonts w:cs="FrankRuehl" w:hint="cs"/>
          <w:rtl/>
        </w:rPr>
        <w:t>ליש התגמולים המגיעים לנכה באותו חודש.</w:t>
      </w:r>
    </w:p>
    <w:p w:rsidR="00DE5654" w:rsidRDefault="00DE5654">
      <w:pPr>
        <w:pStyle w:val="P00"/>
        <w:spacing w:before="72"/>
        <w:ind w:left="0" w:right="1134"/>
        <w:rPr>
          <w:rStyle w:val="default"/>
          <w:rFonts w:cs="FrankRuehl" w:hint="cs"/>
          <w:rtl/>
        </w:rPr>
      </w:pPr>
      <w:bookmarkStart w:id="85" w:name="Seif31"/>
      <w:bookmarkEnd w:id="85"/>
      <w:r>
        <w:rPr>
          <w:lang w:val="he-IL"/>
        </w:rPr>
        <w:pict>
          <v:rect id="_x0000_s2097" style="position:absolute;left:0;text-align:left;margin-left:464.5pt;margin-top:8.05pt;width:75.05pt;height:31.75pt;z-index:251626496"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פ</w:t>
                  </w:r>
                  <w:r>
                    <w:rPr>
                      <w:rFonts w:cs="Miriam" w:hint="cs"/>
                      <w:szCs w:val="18"/>
                      <w:rtl/>
                    </w:rPr>
                    <w:t>קיעת הז</w:t>
                  </w:r>
                  <w:r>
                    <w:rPr>
                      <w:rFonts w:cs="Miriam"/>
                      <w:szCs w:val="18"/>
                      <w:rtl/>
                    </w:rPr>
                    <w:t>כ</w:t>
                  </w:r>
                  <w:r>
                    <w:rPr>
                      <w:rFonts w:cs="Miriam" w:hint="cs"/>
                      <w:szCs w:val="18"/>
                      <w:rtl/>
                    </w:rPr>
                    <w:t>ות לגימלה</w:t>
                  </w:r>
                </w:p>
                <w:p w:rsidR="00DE5654" w:rsidRDefault="00DE5654">
                  <w:pPr>
                    <w:spacing w:line="160" w:lineRule="exact"/>
                    <w:jc w:val="left"/>
                    <w:rPr>
                      <w:rFonts w:cs="Miriam"/>
                      <w:noProof/>
                      <w:szCs w:val="18"/>
                      <w:rtl/>
                    </w:rPr>
                  </w:pPr>
                  <w:r>
                    <w:rPr>
                      <w:rFonts w:cs="Miriam" w:hint="cs"/>
                      <w:szCs w:val="18"/>
                      <w:rtl/>
                    </w:rPr>
                    <w:t>(תיקון מס' 1) תשכ"א-1961</w:t>
                  </w:r>
                </w:p>
              </w:txbxContent>
            </v:textbox>
            <w10:anchorlock/>
          </v:rect>
        </w:pict>
      </w:r>
      <w:r>
        <w:rPr>
          <w:rStyle w:val="big-number"/>
          <w:rFonts w:cs="Miriam"/>
          <w:rtl/>
        </w:rPr>
        <w:t>17.</w:t>
      </w:r>
      <w:r>
        <w:rPr>
          <w:rStyle w:val="big-number"/>
          <w:rFonts w:cs="Miriam"/>
          <w:rtl/>
        </w:rPr>
        <w:tab/>
      </w:r>
      <w:r>
        <w:rPr>
          <w:rStyle w:val="default"/>
          <w:rFonts w:cs="FrankRuehl"/>
          <w:rtl/>
        </w:rPr>
        <w:t>נ</w:t>
      </w:r>
      <w:r>
        <w:rPr>
          <w:rStyle w:val="default"/>
          <w:rFonts w:cs="FrankRuehl" w:hint="cs"/>
          <w:rtl/>
        </w:rPr>
        <w:t>כה שלא גבה תגמול או הענקה תוך שנתיים מיום התשלום או תוך שמונה עשר חודש מיום תחילת תקפו של חוק הנכים (תגמולים ושיקום), (תיקון), תשי"ב-1952, הכל לפי התאריך המאוחר יותר - תפקע זכ</w:t>
      </w:r>
      <w:r>
        <w:rPr>
          <w:rStyle w:val="default"/>
          <w:rFonts w:cs="FrankRuehl"/>
          <w:rtl/>
        </w:rPr>
        <w:t>ו</w:t>
      </w:r>
      <w:r>
        <w:rPr>
          <w:rStyle w:val="default"/>
          <w:rFonts w:cs="FrankRuehl" w:hint="cs"/>
          <w:rtl/>
        </w:rPr>
        <w:t>תו לקבלם, אלא אם הורה קצין תגמולים הוראה אחרת.</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86" w:name="Rov88"/>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176"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158 (</w:t>
      </w:r>
      <w:hyperlink r:id="rId177"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Default="00DE5654">
      <w:pPr>
        <w:pStyle w:val="P00"/>
        <w:ind w:left="0" w:right="1134"/>
        <w:rPr>
          <w:rStyle w:val="default"/>
          <w:rFonts w:cs="FrankRuehl" w:hint="cs"/>
          <w:sz w:val="2"/>
          <w:szCs w:val="2"/>
          <w:shd w:val="clear" w:color="auto" w:fill="FFFF99"/>
          <w:rtl/>
        </w:rPr>
      </w:pPr>
      <w:r w:rsidRPr="004E66EB">
        <w:rPr>
          <w:rStyle w:val="default"/>
          <w:rFonts w:cs="FrankRuehl" w:hint="cs"/>
          <w:vanish/>
          <w:sz w:val="22"/>
          <w:szCs w:val="22"/>
          <w:shd w:val="clear" w:color="auto" w:fill="FFFF99"/>
          <w:rtl/>
        </w:rPr>
        <w:t>17.</w:t>
      </w:r>
      <w:r w:rsidRPr="004E66EB">
        <w:rPr>
          <w:rStyle w:val="default"/>
          <w:rFonts w:cs="FrankRuehl" w:hint="cs"/>
          <w:vanish/>
          <w:sz w:val="22"/>
          <w:szCs w:val="22"/>
          <w:shd w:val="clear" w:color="auto" w:fill="FFFF99"/>
          <w:rtl/>
        </w:rPr>
        <w:tab/>
      </w:r>
      <w:r w:rsidRPr="004E66EB">
        <w:rPr>
          <w:rStyle w:val="default"/>
          <w:rFonts w:cs="FrankRuehl"/>
          <w:vanish/>
          <w:sz w:val="22"/>
          <w:szCs w:val="22"/>
          <w:shd w:val="clear" w:color="auto" w:fill="FFFF99"/>
          <w:rtl/>
        </w:rPr>
        <w:t>נ</w:t>
      </w:r>
      <w:r w:rsidRPr="004E66EB">
        <w:rPr>
          <w:rStyle w:val="default"/>
          <w:rFonts w:cs="FrankRuehl" w:hint="cs"/>
          <w:vanish/>
          <w:sz w:val="22"/>
          <w:szCs w:val="22"/>
          <w:shd w:val="clear" w:color="auto" w:fill="FFFF99"/>
          <w:rtl/>
        </w:rPr>
        <w:t xml:space="preserve">כה שלא גבה תגמול או הענקה תוך </w:t>
      </w:r>
      <w:r w:rsidRPr="004E66EB">
        <w:rPr>
          <w:rStyle w:val="default"/>
          <w:rFonts w:cs="FrankRuehl" w:hint="cs"/>
          <w:strike/>
          <w:vanish/>
          <w:sz w:val="22"/>
          <w:szCs w:val="22"/>
          <w:shd w:val="clear" w:color="auto" w:fill="FFFF99"/>
          <w:rtl/>
        </w:rPr>
        <w:t>שנה</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שנתיים</w:t>
      </w:r>
      <w:r w:rsidRPr="004E66EB">
        <w:rPr>
          <w:rStyle w:val="default"/>
          <w:rFonts w:cs="FrankRuehl" w:hint="cs"/>
          <w:vanish/>
          <w:sz w:val="22"/>
          <w:szCs w:val="22"/>
          <w:shd w:val="clear" w:color="auto" w:fill="FFFF99"/>
          <w:rtl/>
        </w:rPr>
        <w:t xml:space="preserve"> מיום התשלום או תוך שמונה עשר חודש מיום תחילת תקפו של חוק הנכים (תגמולים ושיקום), (תיקון), תשי"ב-1952, הכל לפי התאריך המאוחר יותר - תפקע זכ</w:t>
      </w:r>
      <w:r w:rsidRPr="004E66EB">
        <w:rPr>
          <w:rStyle w:val="default"/>
          <w:rFonts w:cs="FrankRuehl"/>
          <w:vanish/>
          <w:sz w:val="22"/>
          <w:szCs w:val="22"/>
          <w:shd w:val="clear" w:color="auto" w:fill="FFFF99"/>
          <w:rtl/>
        </w:rPr>
        <w:t>ו</w:t>
      </w:r>
      <w:r w:rsidRPr="004E66EB">
        <w:rPr>
          <w:rStyle w:val="default"/>
          <w:rFonts w:cs="FrankRuehl" w:hint="cs"/>
          <w:vanish/>
          <w:sz w:val="22"/>
          <w:szCs w:val="22"/>
          <w:shd w:val="clear" w:color="auto" w:fill="FFFF99"/>
          <w:rtl/>
        </w:rPr>
        <w:t>תו לקבלם, אלא אם הורה קצין תגמולים הוראה אחרת.</w:t>
      </w:r>
      <w:bookmarkEnd w:id="86"/>
    </w:p>
    <w:p w:rsidR="00DE5654" w:rsidRDefault="00DE5654">
      <w:pPr>
        <w:pStyle w:val="P00"/>
        <w:spacing w:before="72"/>
        <w:ind w:left="0" w:right="1134"/>
        <w:rPr>
          <w:rStyle w:val="default"/>
          <w:rFonts w:cs="FrankRuehl" w:hint="cs"/>
          <w:rtl/>
        </w:rPr>
      </w:pPr>
      <w:bookmarkStart w:id="87" w:name="Seif32"/>
      <w:bookmarkEnd w:id="87"/>
      <w:r>
        <w:rPr>
          <w:lang w:val="he-IL"/>
        </w:rPr>
        <w:pict>
          <v:rect id="_x0000_s2098" style="position:absolute;left:0;text-align:left;margin-left:464.5pt;margin-top:8.05pt;width:75.05pt;height:50pt;z-index:251627520"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מ</w:t>
                  </w:r>
                  <w:r>
                    <w:rPr>
                      <w:rFonts w:cs="Miriam" w:hint="cs"/>
                      <w:szCs w:val="18"/>
                      <w:rtl/>
                    </w:rPr>
                    <w:t>אימתי משלמים תגמולים</w:t>
                  </w:r>
                </w:p>
                <w:p w:rsidR="00DE5654" w:rsidRDefault="00DE5654">
                  <w:pPr>
                    <w:spacing w:line="160" w:lineRule="exact"/>
                    <w:jc w:val="left"/>
                    <w:rPr>
                      <w:rFonts w:cs="Miriam"/>
                      <w:noProof/>
                      <w:szCs w:val="18"/>
                      <w:rtl/>
                    </w:rPr>
                  </w:pPr>
                  <w:r>
                    <w:rPr>
                      <w:rFonts w:cs="Miriam" w:hint="cs"/>
                      <w:szCs w:val="18"/>
                      <w:rtl/>
                    </w:rPr>
                    <w:t>(תיקון מס' 1) תשכ"א-1961</w:t>
                  </w:r>
                </w:p>
                <w:p w:rsidR="00DE5654" w:rsidRDefault="00DE5654">
                  <w:pPr>
                    <w:spacing w:line="160" w:lineRule="exact"/>
                    <w:jc w:val="left"/>
                    <w:rPr>
                      <w:rFonts w:cs="Miriam"/>
                      <w:szCs w:val="18"/>
                      <w:rtl/>
                    </w:rPr>
                  </w:pPr>
                  <w:r>
                    <w:rPr>
                      <w:rFonts w:cs="Miriam" w:hint="cs"/>
                      <w:szCs w:val="18"/>
                      <w:rtl/>
                    </w:rPr>
                    <w:t xml:space="preserve">(תיקון מס' 5)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שכ"ח-1968</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תגמולים המגיעים לנכה ישולמו מיום שחרורו של הנכה משירותו הצבאי, שבזמנו אירע המקרה שגרם לנכותו - אם הגיש תביעה לתשלומים אלה תוך שנה אחת מי</w:t>
      </w:r>
      <w:r>
        <w:rPr>
          <w:rStyle w:val="default"/>
          <w:rFonts w:cs="FrankRuehl"/>
          <w:rtl/>
        </w:rPr>
        <w:t>ו</w:t>
      </w:r>
      <w:r>
        <w:rPr>
          <w:rStyle w:val="default"/>
          <w:rFonts w:cs="FrankRuehl" w:hint="cs"/>
          <w:rtl/>
        </w:rPr>
        <w:t>ם שחרורו; בכל מקרה אחר - מיום הגשת התביעה, זולת אם קבעה לכך הועדה הרפואית תאריך מאוחר יותר.</w:t>
      </w:r>
    </w:p>
    <w:p w:rsidR="00DE5654" w:rsidRDefault="00DE5654">
      <w:pPr>
        <w:pStyle w:val="P00"/>
        <w:spacing w:before="72"/>
        <w:ind w:left="0" w:right="1134"/>
        <w:rPr>
          <w:rStyle w:val="default"/>
          <w:rFonts w:cs="FrankRuehl"/>
          <w:rtl/>
        </w:rPr>
      </w:pPr>
    </w:p>
    <w:p w:rsidR="00DE5654" w:rsidRDefault="00DE5654">
      <w:pPr>
        <w:pStyle w:val="P00"/>
        <w:spacing w:before="72"/>
        <w:ind w:left="0" w:right="1134"/>
        <w:rPr>
          <w:rStyle w:val="default"/>
          <w:rFonts w:cs="FrankRuehl"/>
          <w:rtl/>
        </w:rPr>
      </w:pPr>
      <w:r>
        <w:rPr>
          <w:lang w:val="he-IL"/>
        </w:rPr>
        <w:pict>
          <v:rect id="_x0000_s2099" style="position:absolute;left:0;text-align:left;margin-left:464.5pt;margin-top:8.05pt;width:75.05pt;height:20pt;z-index:251628544"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10) תשל"ט-1979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שהגיש תביעה בהיותו בשירות קבע, ישולמו התגמולים המגיעים לו -</w:t>
      </w:r>
    </w:p>
    <w:p w:rsidR="00DE5654" w:rsidRDefault="00DE56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העילה לתביעה היתה חבלה - מיום שבו אירעה החבלה, ובלבד שאם הגיש</w:t>
      </w:r>
      <w:r>
        <w:rPr>
          <w:rStyle w:val="default"/>
          <w:rFonts w:cs="FrankRuehl"/>
          <w:rtl/>
        </w:rPr>
        <w:t xml:space="preserve"> </w:t>
      </w:r>
      <w:r>
        <w:rPr>
          <w:rStyle w:val="default"/>
          <w:rFonts w:cs="FrankRuehl" w:hint="cs"/>
          <w:rtl/>
        </w:rPr>
        <w:t>תביעתו אחרי שעברה שנה מאותו יום ישולמו התגמולים משנה אחת לפני יום ההגשה;</w:t>
      </w:r>
    </w:p>
    <w:p w:rsidR="00DE5654" w:rsidRDefault="00DE565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בכל מקרה אחר - מיום הגשת התביעה, זולת אם קבעה לכך הועדה הרפואית תאריך מאוחר יותר.</w:t>
      </w:r>
    </w:p>
    <w:p w:rsidR="00DE5654" w:rsidRDefault="00DE5654">
      <w:pPr>
        <w:pStyle w:val="P00"/>
        <w:spacing w:before="72"/>
        <w:ind w:left="0" w:right="1134"/>
        <w:rPr>
          <w:rStyle w:val="default"/>
          <w:rFonts w:cs="FrankRuehl"/>
          <w:rtl/>
        </w:rPr>
      </w:pPr>
      <w:r>
        <w:rPr>
          <w:lang w:val="he-IL"/>
        </w:rPr>
        <w:pict>
          <v:rect id="_x0000_s2100" style="position:absolute;left:0;text-align:left;margin-left:464.5pt;margin-top:8.05pt;width:75.05pt;height:20pt;z-index:251629568"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10) תשל"ט-1979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תגמולים המגיעים לזכאי לפי סעיף 20א(ב) או (ג) ישולמו מהיום שבו נו</w:t>
      </w:r>
      <w:r>
        <w:rPr>
          <w:rStyle w:val="default"/>
          <w:rFonts w:cs="FrankRuehl"/>
          <w:rtl/>
        </w:rPr>
        <w:t>ל</w:t>
      </w:r>
      <w:r>
        <w:rPr>
          <w:rStyle w:val="default"/>
          <w:rFonts w:cs="FrankRuehl" w:hint="cs"/>
          <w:rtl/>
        </w:rPr>
        <w:t>דה העילה לתשלומם, אם הגיש תביעה תוך שנה מאותו יום, ובכל מקרה אחר - מיום הגשת התביעה.</w:t>
      </w:r>
    </w:p>
    <w:p w:rsidR="00DE5654" w:rsidRDefault="00DE5654">
      <w:pPr>
        <w:pStyle w:val="P00"/>
        <w:spacing w:before="72"/>
        <w:ind w:left="0" w:right="1134"/>
        <w:rPr>
          <w:rStyle w:val="default"/>
          <w:rFonts w:cs="FrankRuehl"/>
          <w:rtl/>
        </w:rPr>
      </w:pPr>
      <w:r>
        <w:rPr>
          <w:rtl/>
          <w:lang w:val="he-IL"/>
        </w:rPr>
        <w:pict>
          <v:shape id="_x0000_s2202" type="#_x0000_t202" style="position:absolute;left:0;text-align:left;margin-left:470.25pt;margin-top:7.1pt;width:1in;height:33.6pt;z-index:251709440" filled="f" stroked="f">
            <v:textbox inset="1mm,0,1mm,0">
              <w:txbxContent>
                <w:p w:rsidR="00DE5654" w:rsidRDefault="00DE5654">
                  <w:pPr>
                    <w:spacing w:line="160" w:lineRule="exact"/>
                    <w:jc w:val="left"/>
                    <w:rPr>
                      <w:rFonts w:cs="Miriam"/>
                      <w:szCs w:val="18"/>
                      <w:rtl/>
                    </w:rPr>
                  </w:pPr>
                  <w:r>
                    <w:rPr>
                      <w:rFonts w:cs="Miriam" w:hint="cs"/>
                      <w:szCs w:val="18"/>
                      <w:rtl/>
                    </w:rPr>
                    <w:t xml:space="preserve">(תיקון מס' 5)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שכ"ח-1968</w:t>
                  </w:r>
                </w:p>
                <w:p w:rsidR="00DE5654" w:rsidRDefault="00DE5654">
                  <w:pPr>
                    <w:spacing w:line="160" w:lineRule="exact"/>
                    <w:jc w:val="left"/>
                    <w:rPr>
                      <w:rFonts w:cs="Miriam"/>
                      <w:noProof/>
                      <w:szCs w:val="18"/>
                      <w:rtl/>
                    </w:rPr>
                  </w:pPr>
                  <w:r>
                    <w:rPr>
                      <w:rFonts w:cs="Miriam" w:hint="cs"/>
                      <w:szCs w:val="18"/>
                      <w:rtl/>
                    </w:rPr>
                    <w:t>(תיקון מס' 10) תשל"ט-1979</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חל בהרכב משפחתו של נכה שינוי המזכהו בהגדלת תגמוליו, חייב הוא להודיע על כך לקצין התגמולים תוך שנתיים מיום השינוי; הודיע לאחר שנתיים מיום הש</w:t>
      </w:r>
      <w:r>
        <w:rPr>
          <w:rStyle w:val="default"/>
          <w:rFonts w:cs="FrankRuehl"/>
          <w:rtl/>
        </w:rPr>
        <w:t>י</w:t>
      </w:r>
      <w:r>
        <w:rPr>
          <w:rStyle w:val="default"/>
          <w:rFonts w:cs="FrankRuehl" w:hint="cs"/>
          <w:rtl/>
        </w:rPr>
        <w:t>נוי, יהא זכאי להגדלת תגמוליו רק מתאריך מסירת ההודעה.</w:t>
      </w:r>
    </w:p>
    <w:p w:rsidR="00DE5654" w:rsidRDefault="00DE5654">
      <w:pPr>
        <w:pStyle w:val="P00"/>
        <w:spacing w:before="72"/>
        <w:ind w:left="0" w:right="1134"/>
        <w:rPr>
          <w:rStyle w:val="default"/>
          <w:rFonts w:cs="FrankRuehl"/>
          <w:rtl/>
        </w:rPr>
      </w:pPr>
      <w:r>
        <w:rPr>
          <w:rtl/>
          <w:lang w:val="he-IL"/>
        </w:rPr>
        <w:pict>
          <v:shape id="_x0000_s2198" type="#_x0000_t202" style="position:absolute;left:0;text-align:left;margin-left:470.25pt;margin-top:7.1pt;width:1in;height:38.7pt;z-index:251705344" filled="f" stroked="f">
            <v:textbox inset="1mm,0,1mm,0">
              <w:txbxContent>
                <w:p w:rsidR="00DE5654" w:rsidRDefault="00DE5654">
                  <w:pPr>
                    <w:spacing w:line="160" w:lineRule="exact"/>
                    <w:jc w:val="left"/>
                    <w:rPr>
                      <w:rFonts w:cs="Miriam"/>
                      <w:szCs w:val="18"/>
                      <w:rtl/>
                    </w:rPr>
                  </w:pPr>
                  <w:r>
                    <w:rPr>
                      <w:rFonts w:cs="Miriam" w:hint="cs"/>
                      <w:szCs w:val="18"/>
                      <w:rtl/>
                    </w:rPr>
                    <w:t xml:space="preserve">(תיקון מס' 5) </w:t>
                  </w:r>
                </w:p>
                <w:p w:rsidR="00DE5654" w:rsidRDefault="00DE5654">
                  <w:pPr>
                    <w:spacing w:line="160" w:lineRule="exact"/>
                    <w:jc w:val="left"/>
                    <w:rPr>
                      <w:rFonts w:cs="Miriam" w:hint="cs"/>
                      <w:szCs w:val="18"/>
                      <w:rtl/>
                    </w:rPr>
                  </w:pPr>
                  <w:r>
                    <w:rPr>
                      <w:rFonts w:cs="Miriam"/>
                      <w:szCs w:val="18"/>
                      <w:rtl/>
                    </w:rPr>
                    <w:t>ת</w:t>
                  </w:r>
                  <w:r>
                    <w:rPr>
                      <w:rFonts w:cs="Miriam" w:hint="cs"/>
                      <w:szCs w:val="18"/>
                      <w:rtl/>
                    </w:rPr>
                    <w:t>שכ"ח-1968</w:t>
                  </w:r>
                </w:p>
                <w:p w:rsidR="00DE5654" w:rsidRDefault="00DE5654">
                  <w:pPr>
                    <w:spacing w:line="160" w:lineRule="exact"/>
                    <w:jc w:val="left"/>
                    <w:rPr>
                      <w:rFonts w:cs="Miriam"/>
                      <w:szCs w:val="18"/>
                      <w:rtl/>
                    </w:rPr>
                  </w:pPr>
                  <w:r>
                    <w:rPr>
                      <w:rFonts w:cs="Miriam" w:hint="cs"/>
                      <w:szCs w:val="18"/>
                      <w:rtl/>
                    </w:rPr>
                    <w:t>(תיקון מס' 10) תשל"ט-1979</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קצין תגמולים רשאי לדרוש מנכה להגיש לו אחת לשנה הצהרה על הרכב משפחתו ועל פרטים אחרים העשויים להשפיע על התגמולים שהוא זכאי להם לפי חוק זה; לא נענה הנכה לדרישה תוך ששים יום מיום מסירתה, רשאי קצין התגמ</w:t>
      </w:r>
      <w:r>
        <w:rPr>
          <w:rStyle w:val="default"/>
          <w:rFonts w:cs="FrankRuehl"/>
          <w:rtl/>
        </w:rPr>
        <w:t>ו</w:t>
      </w:r>
      <w:r>
        <w:rPr>
          <w:rStyle w:val="default"/>
          <w:rFonts w:cs="FrankRuehl" w:hint="cs"/>
          <w:rtl/>
        </w:rPr>
        <w:t>לים להורות כי ישולמו לנכה עד למסירת ההצהרה על פרט פלוני תגמולים המחושבים כאילו אותו פרט אינו משפיע על שיעור תגמוליו.</w:t>
      </w:r>
    </w:p>
    <w:p w:rsidR="00DE5654" w:rsidRDefault="00DE5654">
      <w:pPr>
        <w:pStyle w:val="P00"/>
        <w:spacing w:before="72"/>
        <w:ind w:left="0" w:right="1134"/>
        <w:rPr>
          <w:rStyle w:val="default"/>
          <w:rFonts w:cs="FrankRuehl" w:hint="cs"/>
          <w:rtl/>
        </w:rPr>
      </w:pPr>
      <w:r>
        <w:rPr>
          <w:lang w:val="he-IL"/>
        </w:rPr>
        <w:pict>
          <v:rect id="_x0000_s2101" style="position:absolute;left:0;text-align:left;margin-left:464.5pt;margin-top:8.05pt;width:75.05pt;height:38.15pt;z-index:251630592" o:allowincell="f" filled="f" stroked="f" strokecolor="lime" strokeweight=".25pt">
            <v:textbox inset="0,0,0,0">
              <w:txbxContent>
                <w:p w:rsidR="00DE5654" w:rsidRDefault="00DE5654">
                  <w:pPr>
                    <w:spacing w:line="160" w:lineRule="exact"/>
                    <w:jc w:val="left"/>
                    <w:rPr>
                      <w:rFonts w:cs="Miriam"/>
                      <w:szCs w:val="18"/>
                      <w:rtl/>
                    </w:rPr>
                  </w:pPr>
                  <w:r>
                    <w:rPr>
                      <w:rFonts w:cs="Miriam" w:hint="cs"/>
                      <w:szCs w:val="18"/>
                      <w:rtl/>
                    </w:rPr>
                    <w:t xml:space="preserve">(תיקון מס' 9) </w:t>
                  </w:r>
                </w:p>
                <w:p w:rsidR="00DE5654" w:rsidRDefault="00DE5654">
                  <w:pPr>
                    <w:spacing w:line="160" w:lineRule="exact"/>
                    <w:jc w:val="left"/>
                    <w:rPr>
                      <w:rFonts w:cs="Miriam" w:hint="cs"/>
                      <w:szCs w:val="18"/>
                      <w:rtl/>
                    </w:rPr>
                  </w:pPr>
                  <w:r>
                    <w:rPr>
                      <w:rFonts w:cs="Miriam"/>
                      <w:szCs w:val="18"/>
                      <w:rtl/>
                    </w:rPr>
                    <w:t>ת</w:t>
                  </w:r>
                  <w:r>
                    <w:rPr>
                      <w:rFonts w:cs="Miriam" w:hint="cs"/>
                      <w:szCs w:val="18"/>
                      <w:rtl/>
                    </w:rPr>
                    <w:t>של"ו-1976</w:t>
                  </w:r>
                </w:p>
                <w:p w:rsidR="00DE5654" w:rsidRDefault="00DE5654">
                  <w:pPr>
                    <w:spacing w:line="160" w:lineRule="exact"/>
                    <w:jc w:val="left"/>
                    <w:rPr>
                      <w:rFonts w:cs="Miriam"/>
                      <w:szCs w:val="18"/>
                      <w:rtl/>
                    </w:rPr>
                  </w:pPr>
                  <w:r>
                    <w:rPr>
                      <w:rFonts w:cs="Miriam" w:hint="cs"/>
                      <w:szCs w:val="18"/>
                      <w:rtl/>
                    </w:rPr>
                    <w:t>(תיקון מס' 10) תשל"ט-1979</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לנכה שמחמת מחלת נפש או ליקוי בשכלו לא הגיש תביעה לתגמולים אלא כעבור הזמן הקבוע בסעיף קטן (א) ולאחר שנתמנה </w:t>
      </w:r>
      <w:r>
        <w:rPr>
          <w:rStyle w:val="default"/>
          <w:rFonts w:cs="FrankRuehl"/>
          <w:rtl/>
        </w:rPr>
        <w:t>ל</w:t>
      </w:r>
      <w:r>
        <w:rPr>
          <w:rStyle w:val="default"/>
          <w:rFonts w:cs="FrankRuehl" w:hint="cs"/>
          <w:rtl/>
        </w:rPr>
        <w:t>ו אפוטרופוס - ישולמו התגמולים החל מיום שחרורו של הנכה משירותו הצבאי אם הגיש האפוטרופוס את התביעה תוך שנה מיום שנתמנה; בכל מקרה אחר ישולמו התגמולים מיום שהגיש האפוטרופוס את התביעה, אולם רשאי קצין התגמולים להורות שהתגמולים ישולמו ממועד מוקדם יותר ובלבד שלא</w:t>
      </w:r>
      <w:r>
        <w:rPr>
          <w:rStyle w:val="default"/>
          <w:rFonts w:cs="FrankRuehl"/>
          <w:rtl/>
        </w:rPr>
        <w:t xml:space="preserve"> י</w:t>
      </w:r>
      <w:r>
        <w:rPr>
          <w:rStyle w:val="default"/>
          <w:rFonts w:cs="FrankRuehl" w:hint="cs"/>
          <w:rtl/>
        </w:rPr>
        <w:t>קדם למועד השחרור.</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88" w:name="Rov119"/>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178"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158 (</w:t>
      </w:r>
      <w:hyperlink r:id="rId179"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18.</w:t>
      </w:r>
      <w:r w:rsidRPr="004E66EB">
        <w:rPr>
          <w:rStyle w:val="default"/>
          <w:rFonts w:cs="FrankRuehl" w:hint="cs"/>
          <w:vanish/>
          <w:sz w:val="22"/>
          <w:szCs w:val="22"/>
          <w:shd w:val="clear" w:color="auto" w:fill="FFFF99"/>
          <w:rtl/>
        </w:rPr>
        <w:tab/>
        <w:t xml:space="preserve">תגמולים ודמי נכות המגיעים לנכה ישולמו מיום שחרורו של הנכה משירותו הצבאי, שבזמנו אירע המקרה שגרם לנכותו </w:t>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 xml:space="preserve"> אם הגיש תביעה לתשלומים אלה תוך </w:t>
      </w:r>
      <w:r w:rsidRPr="004E66EB">
        <w:rPr>
          <w:rStyle w:val="default"/>
          <w:rFonts w:cs="FrankRuehl" w:hint="cs"/>
          <w:strike/>
          <w:vanish/>
          <w:sz w:val="22"/>
          <w:szCs w:val="22"/>
          <w:shd w:val="clear" w:color="auto" w:fill="FFFF99"/>
          <w:rtl/>
        </w:rPr>
        <w:t>ששה חדשים</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שנה אחת</w:t>
      </w:r>
      <w:r w:rsidRPr="004E66EB">
        <w:rPr>
          <w:rStyle w:val="default"/>
          <w:rFonts w:cs="FrankRuehl" w:hint="cs"/>
          <w:vanish/>
          <w:sz w:val="22"/>
          <w:szCs w:val="22"/>
          <w:shd w:val="clear" w:color="auto" w:fill="FFFF99"/>
          <w:rtl/>
        </w:rPr>
        <w:t xml:space="preserve"> מיום שחרורו; בכל מקרה אחר </w:t>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 xml:space="preserve"> מיום הגשת התביעה, זולת אם קבעה לכך הועדה הרפואית תאריך מאוחר יותר.</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1.4.1968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180"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168 (</w:t>
      </w:r>
      <w:hyperlink r:id="rId181"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Miriam" w:hint="cs"/>
          <w:strike/>
          <w:vanish/>
          <w:sz w:val="16"/>
          <w:szCs w:val="16"/>
          <w:shd w:val="clear" w:color="auto" w:fill="FFFF99"/>
          <w:rtl/>
        </w:rPr>
      </w:pPr>
      <w:r w:rsidRPr="004E66EB">
        <w:rPr>
          <w:rStyle w:val="default"/>
          <w:rFonts w:cs="Miriam" w:hint="cs"/>
          <w:vanish/>
          <w:sz w:val="16"/>
          <w:szCs w:val="16"/>
          <w:shd w:val="clear" w:color="auto" w:fill="FFFF99"/>
          <w:rtl/>
        </w:rPr>
        <w:t xml:space="preserve">מאימתי משלמים תגמולים </w:t>
      </w:r>
      <w:r w:rsidRPr="004E66EB">
        <w:rPr>
          <w:rStyle w:val="default"/>
          <w:rFonts w:cs="Miriam" w:hint="cs"/>
          <w:strike/>
          <w:vanish/>
          <w:sz w:val="16"/>
          <w:szCs w:val="16"/>
          <w:shd w:val="clear" w:color="auto" w:fill="FFFF99"/>
          <w:rtl/>
        </w:rPr>
        <w:t>ודמי נכות</w:t>
      </w:r>
    </w:p>
    <w:p w:rsidR="00DE5654" w:rsidRPr="004E66EB" w:rsidRDefault="00DE5654">
      <w:pPr>
        <w:pStyle w:val="P00"/>
        <w:spacing w:before="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18.</w:t>
      </w:r>
      <w:r w:rsidRPr="004E66EB">
        <w:rPr>
          <w:rStyle w:val="default"/>
          <w:rFonts w:cs="FrankRuehl" w:hint="cs"/>
          <w:vanish/>
          <w:sz w:val="22"/>
          <w:szCs w:val="22"/>
          <w:shd w:val="clear" w:color="auto" w:fill="FFFF99"/>
          <w:rtl/>
        </w:rPr>
        <w:tab/>
      </w:r>
      <w:r w:rsidRPr="004E66EB">
        <w:rPr>
          <w:rStyle w:val="default"/>
          <w:rFonts w:cs="FrankRuehl" w:hint="cs"/>
          <w:vanish/>
          <w:sz w:val="22"/>
          <w:szCs w:val="22"/>
          <w:u w:val="single"/>
          <w:shd w:val="clear" w:color="auto" w:fill="FFFF99"/>
          <w:rtl/>
        </w:rPr>
        <w:t>(א)</w:t>
      </w:r>
      <w:r w:rsidRPr="004E66EB">
        <w:rPr>
          <w:rStyle w:val="default"/>
          <w:rFonts w:cs="FrankRuehl" w:hint="cs"/>
          <w:vanish/>
          <w:sz w:val="22"/>
          <w:szCs w:val="22"/>
          <w:shd w:val="clear" w:color="auto" w:fill="FFFF99"/>
          <w:rtl/>
        </w:rPr>
        <w:tab/>
        <w:t xml:space="preserve">תגמולים </w:t>
      </w:r>
      <w:r w:rsidRPr="004E66EB">
        <w:rPr>
          <w:rStyle w:val="default"/>
          <w:rFonts w:cs="FrankRuehl" w:hint="cs"/>
          <w:strike/>
          <w:vanish/>
          <w:sz w:val="22"/>
          <w:szCs w:val="22"/>
          <w:shd w:val="clear" w:color="auto" w:fill="FFFF99"/>
          <w:rtl/>
        </w:rPr>
        <w:t>ודמי נכות</w:t>
      </w:r>
      <w:r w:rsidRPr="004E66EB">
        <w:rPr>
          <w:rStyle w:val="default"/>
          <w:rFonts w:cs="FrankRuehl" w:hint="cs"/>
          <w:vanish/>
          <w:sz w:val="22"/>
          <w:szCs w:val="22"/>
          <w:shd w:val="clear" w:color="auto" w:fill="FFFF99"/>
          <w:rtl/>
        </w:rPr>
        <w:t xml:space="preserve"> המגיעים לנכה ישולמו מיום שחרורו של הנכה משירותו הצבאי, שבזמנו אירע המקרה שגרם לנכותו </w:t>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 xml:space="preserve"> אם הגיש תביעה לתשלומים אלה תוך שנה אחת מיום שחרורו; בכל מקרה אחר </w:t>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 xml:space="preserve"> מיום הגשת התביעה, זולת אם קבעה לכך הועדה הרפואית תאריך מאוחר יותר.</w:t>
      </w:r>
    </w:p>
    <w:p w:rsidR="00DE5654" w:rsidRPr="004E66EB" w:rsidRDefault="00DE5654">
      <w:pPr>
        <w:pStyle w:val="P00"/>
        <w:spacing w:before="0"/>
        <w:ind w:left="0" w:right="1134"/>
        <w:rPr>
          <w:rStyle w:val="default"/>
          <w:rFonts w:cs="FrankRuehl" w:hint="cs"/>
          <w:vanish/>
          <w:sz w:val="22"/>
          <w:szCs w:val="22"/>
          <w:u w:val="single"/>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vanish/>
          <w:sz w:val="22"/>
          <w:szCs w:val="22"/>
          <w:u w:val="single"/>
          <w:shd w:val="clear" w:color="auto" w:fill="FFFF99"/>
          <w:rtl/>
        </w:rPr>
        <w:t>(ב)</w:t>
      </w:r>
      <w:r w:rsidRPr="004E66EB">
        <w:rPr>
          <w:rStyle w:val="default"/>
          <w:rFonts w:cs="FrankRuehl" w:hint="cs"/>
          <w:vanish/>
          <w:sz w:val="22"/>
          <w:szCs w:val="22"/>
          <w:u w:val="single"/>
          <w:shd w:val="clear" w:color="auto" w:fill="FFFF99"/>
          <w:rtl/>
        </w:rPr>
        <w:tab/>
        <w:t>חל בהרכב משפחתו של נכה שינוי המזכהו בהגדלת תגמוליו, חייב הוא להודיע על כך לקצין התגמולים תוך שנתיים מיום השינוי; הודיע לאחר שנתיים מיום השינוי, יהא זכאי להגדלת תגמוליו רק מתאריך מסירת ההודעה.</w:t>
      </w:r>
    </w:p>
    <w:p w:rsidR="00DE5654" w:rsidRPr="004E66EB" w:rsidRDefault="00DE5654">
      <w:pPr>
        <w:pStyle w:val="P00"/>
        <w:spacing w:before="0"/>
        <w:ind w:left="0" w:right="1134"/>
        <w:rPr>
          <w:rStyle w:val="default"/>
          <w:rFonts w:cs="FrankRuehl" w:hint="cs"/>
          <w:vanish/>
          <w:sz w:val="22"/>
          <w:szCs w:val="22"/>
          <w:u w:val="single"/>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vanish/>
          <w:sz w:val="22"/>
          <w:szCs w:val="22"/>
          <w:u w:val="single"/>
          <w:shd w:val="clear" w:color="auto" w:fill="FFFF99"/>
          <w:rtl/>
        </w:rPr>
        <w:t>(ג)</w:t>
      </w:r>
      <w:r w:rsidRPr="004E66EB">
        <w:rPr>
          <w:rStyle w:val="default"/>
          <w:rFonts w:cs="FrankRuehl" w:hint="cs"/>
          <w:vanish/>
          <w:sz w:val="22"/>
          <w:szCs w:val="22"/>
          <w:u w:val="single"/>
          <w:shd w:val="clear" w:color="auto" w:fill="FFFF99"/>
          <w:rtl/>
        </w:rPr>
        <w:tab/>
        <w:t>קצין תגמולים רשאי לדרוש מנכה להגיש לו אחת לשנה הצהרה על הרכב משפחתו ועל פרטים אחרים העשויים להשפיע על התגמולים שהוא זכאי להם לפי חוק זה; לא נענה הנכה לדרישה תוך ששים יום מיום מסירתה, רשאי קצין התגמולים להורות כי ישולמו לנכה עד למסירת ההצהרה על פרט פלוני תגמולים המחושבים כאילו אותו פרט אינו משפיע על שיעור תגמוליו.</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29.1.1976</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9</w:t>
      </w:r>
    </w:p>
    <w:p w:rsidR="00DE5654" w:rsidRPr="004E66EB" w:rsidRDefault="00DE5654">
      <w:pPr>
        <w:pStyle w:val="P00"/>
        <w:spacing w:before="0"/>
        <w:ind w:left="0" w:right="1134"/>
        <w:rPr>
          <w:rStyle w:val="default"/>
          <w:rFonts w:cs="FrankRuehl" w:hint="cs"/>
          <w:vanish/>
          <w:szCs w:val="20"/>
          <w:shd w:val="clear" w:color="auto" w:fill="FFFF99"/>
          <w:rtl/>
        </w:rPr>
      </w:pPr>
      <w:hyperlink r:id="rId182" w:history="1">
        <w:r w:rsidRPr="004E66EB">
          <w:rPr>
            <w:rStyle w:val="Hyperlink"/>
            <w:rFonts w:hint="cs"/>
            <w:vanish/>
            <w:szCs w:val="20"/>
            <w:shd w:val="clear" w:color="auto" w:fill="FFFF99"/>
            <w:rtl/>
          </w:rPr>
          <w:t>ס"ח תשל"ו מס' 794</w:t>
        </w:r>
      </w:hyperlink>
      <w:r w:rsidRPr="004E66EB">
        <w:rPr>
          <w:rStyle w:val="default"/>
          <w:rFonts w:cs="FrankRuehl" w:hint="cs"/>
          <w:vanish/>
          <w:szCs w:val="20"/>
          <w:shd w:val="clear" w:color="auto" w:fill="FFFF99"/>
          <w:rtl/>
        </w:rPr>
        <w:t xml:space="preserve"> מיום 29.1.1976 עמ' 92 (</w:t>
      </w:r>
      <w:hyperlink r:id="rId183" w:history="1">
        <w:r w:rsidRPr="004E66EB">
          <w:rPr>
            <w:rStyle w:val="Hyperlink"/>
            <w:rFonts w:hint="cs"/>
            <w:vanish/>
            <w:szCs w:val="20"/>
            <w:shd w:val="clear" w:color="auto" w:fill="FFFF99"/>
            <w:rtl/>
          </w:rPr>
          <w:t>ה"ח 1196</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הוספת סעיף קטן 18(ד)</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8.3.1979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10</w:t>
      </w:r>
    </w:p>
    <w:p w:rsidR="00DE5654" w:rsidRPr="004E66EB" w:rsidRDefault="00DE5654">
      <w:pPr>
        <w:pStyle w:val="P00"/>
        <w:spacing w:before="0"/>
        <w:ind w:left="0" w:right="1134"/>
        <w:rPr>
          <w:rStyle w:val="default"/>
          <w:rFonts w:cs="FrankRuehl" w:hint="cs"/>
          <w:vanish/>
          <w:szCs w:val="20"/>
          <w:shd w:val="clear" w:color="auto" w:fill="FFFF99"/>
          <w:rtl/>
        </w:rPr>
      </w:pPr>
      <w:hyperlink r:id="rId184" w:history="1">
        <w:r w:rsidRPr="004E66EB">
          <w:rPr>
            <w:rStyle w:val="Hyperlink"/>
            <w:rFonts w:hint="cs"/>
            <w:vanish/>
            <w:szCs w:val="20"/>
            <w:shd w:val="clear" w:color="auto" w:fill="FFFF99"/>
            <w:rtl/>
          </w:rPr>
          <w:t>ס"ח תשל"ט מס' 929</w:t>
        </w:r>
      </w:hyperlink>
      <w:r w:rsidRPr="004E66EB">
        <w:rPr>
          <w:rStyle w:val="default"/>
          <w:rFonts w:cs="FrankRuehl" w:hint="cs"/>
          <w:vanish/>
          <w:szCs w:val="20"/>
          <w:shd w:val="clear" w:color="auto" w:fill="FFFF99"/>
          <w:rtl/>
        </w:rPr>
        <w:t xml:space="preserve"> מיום 8.3.1979 עמ' 69 (</w:t>
      </w:r>
      <w:hyperlink r:id="rId185" w:history="1">
        <w:r w:rsidRPr="004E66EB">
          <w:rPr>
            <w:rStyle w:val="Hyperlink"/>
            <w:rFonts w:hint="cs"/>
            <w:vanish/>
            <w:szCs w:val="20"/>
            <w:shd w:val="clear" w:color="auto" w:fill="FFFF99"/>
            <w:rtl/>
          </w:rPr>
          <w:t>ה"ח 1334</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vanish/>
          <w:sz w:val="22"/>
          <w:szCs w:val="22"/>
          <w:u w:val="single"/>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ב)</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מי שהגיש תביעה בהיותו בשירות קבע, ישולמו התגמולים המגיעים לו -</w:t>
      </w:r>
    </w:p>
    <w:p w:rsidR="00DE5654" w:rsidRPr="004E66EB" w:rsidRDefault="00DE5654">
      <w:pPr>
        <w:pStyle w:val="P22"/>
        <w:spacing w:before="0"/>
        <w:ind w:left="1021" w:right="1134"/>
        <w:rPr>
          <w:rStyle w:val="default"/>
          <w:rFonts w:cs="FrankRuehl"/>
          <w:vanish/>
          <w:sz w:val="22"/>
          <w:szCs w:val="22"/>
          <w:u w:val="single"/>
          <w:shd w:val="clear" w:color="auto" w:fill="FFFF99"/>
          <w:rtl/>
        </w:rPr>
      </w:pPr>
      <w:r w:rsidRPr="004E66EB">
        <w:rPr>
          <w:vanish/>
          <w:sz w:val="22"/>
          <w:szCs w:val="22"/>
          <w:u w:val="single"/>
          <w:rtl/>
          <w:lang w:eastAsia="en-US"/>
        </w:rPr>
        <w:pict>
          <v:rect id="_x0000_s2186" style="position:absolute;left:0;text-align:left;margin-left:470.25pt;margin-top:-496.75pt;width:75.05pt;height:20pt;z-index:251700224" filled="f" stroked="f" strokecolor="lime" strokeweight=".25pt">
            <v:textbox inset="0,0,0,0">
              <w:txbxContent>
                <w:p w:rsidR="00DE5654" w:rsidRDefault="00DE5654">
                  <w:pPr>
                    <w:spacing w:line="160" w:lineRule="exact"/>
                    <w:jc w:val="left"/>
                    <w:rPr>
                      <w:rFonts w:cs="Miriam"/>
                      <w:szCs w:val="18"/>
                      <w:rtl/>
                    </w:rPr>
                  </w:pPr>
                  <w:r>
                    <w:rPr>
                      <w:rFonts w:cs="Miriam"/>
                      <w:szCs w:val="18"/>
                      <w:rtl/>
                    </w:rPr>
                    <w:t>ח</w:t>
                  </w:r>
                  <w:r>
                    <w:rPr>
                      <w:rFonts w:cs="Miriam" w:hint="cs"/>
                      <w:szCs w:val="18"/>
                      <w:rtl/>
                    </w:rPr>
                    <w:t xml:space="preserve">וק (מס' 5) </w:t>
                  </w:r>
                </w:p>
                <w:p w:rsidR="00DE5654" w:rsidRDefault="00DE5654">
                  <w:pPr>
                    <w:rPr>
                      <w:szCs w:val="22"/>
                      <w:rtl/>
                    </w:rPr>
                  </w:pPr>
                  <w:r>
                    <w:rPr>
                      <w:rFonts w:cs="Miriam"/>
                      <w:szCs w:val="18"/>
                      <w:rtl/>
                    </w:rPr>
                    <w:t>ת</w:t>
                  </w:r>
                  <w:r>
                    <w:rPr>
                      <w:rFonts w:cs="Miriam" w:hint="cs"/>
                      <w:szCs w:val="18"/>
                      <w:rtl/>
                    </w:rPr>
                    <w:t>שכ"ח</w:t>
                  </w:r>
                  <w:r>
                    <w:rPr>
                      <w:rFonts w:cs="Miriam"/>
                      <w:szCs w:val="18"/>
                      <w:rtl/>
                    </w:rPr>
                    <w:t>–</w:t>
                  </w:r>
                  <w:r>
                    <w:rPr>
                      <w:rFonts w:cs="Miriam" w:hint="cs"/>
                      <w:szCs w:val="18"/>
                      <w:rtl/>
                    </w:rPr>
                    <w:t>1968</w:t>
                  </w:r>
                </w:p>
              </w:txbxContent>
            </v:textbox>
            <w10:anchorlock/>
          </v:rect>
        </w:pict>
      </w:r>
      <w:r w:rsidRPr="004E66EB">
        <w:rPr>
          <w:rStyle w:val="default"/>
          <w:rFonts w:cs="FrankRuehl"/>
          <w:vanish/>
          <w:sz w:val="22"/>
          <w:szCs w:val="22"/>
          <w:u w:val="single"/>
          <w:shd w:val="clear" w:color="auto" w:fill="FFFF99"/>
          <w:rtl/>
        </w:rPr>
        <w:t>(1)</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אם העילה לתביעה היתה חבלה - מיום שבו אירעה החבלה, ובלבד שאם הגיש</w:t>
      </w:r>
      <w:r w:rsidRPr="004E66EB">
        <w:rPr>
          <w:rStyle w:val="default"/>
          <w:rFonts w:cs="FrankRuehl"/>
          <w:vanish/>
          <w:sz w:val="22"/>
          <w:szCs w:val="22"/>
          <w:u w:val="single"/>
          <w:shd w:val="clear" w:color="auto" w:fill="FFFF99"/>
          <w:rtl/>
        </w:rPr>
        <w:t xml:space="preserve"> </w:t>
      </w:r>
      <w:r w:rsidRPr="004E66EB">
        <w:rPr>
          <w:rStyle w:val="default"/>
          <w:rFonts w:cs="FrankRuehl" w:hint="cs"/>
          <w:vanish/>
          <w:sz w:val="22"/>
          <w:szCs w:val="22"/>
          <w:u w:val="single"/>
          <w:shd w:val="clear" w:color="auto" w:fill="FFFF99"/>
          <w:rtl/>
        </w:rPr>
        <w:t>תביעתו אחרי שעברה שנה מאותו יום ישולמו התגמולים משנה אחת לפני יום ההגשה;</w:t>
      </w:r>
    </w:p>
    <w:p w:rsidR="00DE5654" w:rsidRPr="004E66EB" w:rsidRDefault="00DE5654">
      <w:pPr>
        <w:pStyle w:val="P22"/>
        <w:spacing w:before="0"/>
        <w:ind w:left="1021" w:right="1134"/>
        <w:rPr>
          <w:rStyle w:val="default"/>
          <w:rFonts w:cs="FrankRuehl" w:hint="cs"/>
          <w:vanish/>
          <w:sz w:val="22"/>
          <w:szCs w:val="22"/>
          <w:u w:val="single"/>
          <w:shd w:val="clear" w:color="auto" w:fill="FFFF99"/>
          <w:rtl/>
        </w:rPr>
      </w:pPr>
      <w:r w:rsidRPr="004E66EB">
        <w:rPr>
          <w:rStyle w:val="default"/>
          <w:rFonts w:cs="FrankRuehl"/>
          <w:vanish/>
          <w:sz w:val="22"/>
          <w:szCs w:val="22"/>
          <w:u w:val="single"/>
          <w:shd w:val="clear" w:color="auto" w:fill="FFFF99"/>
          <w:rtl/>
        </w:rPr>
        <w:t>(2)</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בכל מקרה אחר - מיום הגשת התביעה, זולת אם קבעה לכך הועדה הרפואית תאריך מאוחר יותר.</w:t>
      </w:r>
    </w:p>
    <w:p w:rsidR="00DE5654" w:rsidRPr="004E66EB" w:rsidRDefault="00DE5654">
      <w:pPr>
        <w:pStyle w:val="P00"/>
        <w:spacing w:before="0"/>
        <w:ind w:left="0" w:right="1134"/>
        <w:rPr>
          <w:rStyle w:val="default"/>
          <w:rFonts w:cs="FrankRuehl" w:hint="cs"/>
          <w:vanish/>
          <w:sz w:val="22"/>
          <w:szCs w:val="22"/>
          <w:u w:val="single"/>
          <w:shd w:val="clear" w:color="auto" w:fill="FFFF99"/>
          <w:rtl/>
        </w:rPr>
      </w:pPr>
      <w:r w:rsidRPr="004E66EB">
        <w:rPr>
          <w:rFonts w:hint="cs"/>
          <w:vanish/>
          <w:sz w:val="22"/>
          <w:szCs w:val="22"/>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ג)</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תגמולים המגיעים לזכאי לפי סעיף 20א(ב) או (ג) ישולמו מהיום שבו נו</w:t>
      </w:r>
      <w:r w:rsidRPr="004E66EB">
        <w:rPr>
          <w:rStyle w:val="default"/>
          <w:rFonts w:cs="FrankRuehl"/>
          <w:vanish/>
          <w:sz w:val="22"/>
          <w:szCs w:val="22"/>
          <w:u w:val="single"/>
          <w:shd w:val="clear" w:color="auto" w:fill="FFFF99"/>
          <w:rtl/>
        </w:rPr>
        <w:t>ל</w:t>
      </w:r>
      <w:r w:rsidRPr="004E66EB">
        <w:rPr>
          <w:rStyle w:val="default"/>
          <w:rFonts w:cs="FrankRuehl" w:hint="cs"/>
          <w:vanish/>
          <w:sz w:val="22"/>
          <w:szCs w:val="22"/>
          <w:u w:val="single"/>
          <w:shd w:val="clear" w:color="auto" w:fill="FFFF99"/>
          <w:rtl/>
        </w:rPr>
        <w:t>דה העילה לתשלומם, אם הגיש תביעה תוך שנה מאותו יום, ובכל מקרה אחר - מיום הגשת התביעה.</w:t>
      </w:r>
    </w:p>
    <w:p w:rsidR="00DE5654" w:rsidRPr="004E66EB" w:rsidRDefault="00DE5654">
      <w:pPr>
        <w:pStyle w:val="page"/>
        <w:widowControl/>
        <w:tabs>
          <w:tab w:val="left" w:pos="624"/>
          <w:tab w:val="left" w:pos="1021"/>
        </w:tabs>
        <w:ind w:right="1134"/>
        <w:jc w:val="both"/>
        <w:rPr>
          <w:rStyle w:val="default"/>
          <w:rFonts w:cs="FrankRuehl"/>
          <w:vanish/>
          <w:position w:val="0"/>
          <w:sz w:val="22"/>
          <w:szCs w:val="22"/>
          <w:shd w:val="clear" w:color="auto" w:fill="FFFF99"/>
          <w:rtl/>
        </w:rPr>
      </w:pPr>
      <w:r w:rsidRPr="004E66EB">
        <w:rPr>
          <w:vanish/>
          <w:shd w:val="clear" w:color="auto" w:fill="FFFF99"/>
          <w:rtl/>
        </w:rPr>
        <w:t xml:space="preserve"> </w:t>
      </w:r>
      <w:r w:rsidRPr="004E66EB">
        <w:rPr>
          <w:rStyle w:val="default"/>
          <w:rFonts w:cs="FrankRuehl" w:hint="cs"/>
          <w:vanish/>
          <w:position w:val="0"/>
          <w:sz w:val="22"/>
          <w:szCs w:val="22"/>
          <w:shd w:val="clear" w:color="auto" w:fill="FFFF99"/>
          <w:rtl/>
        </w:rPr>
        <w:tab/>
      </w:r>
      <w:r w:rsidRPr="004E66EB">
        <w:rPr>
          <w:rStyle w:val="default"/>
          <w:rFonts w:cs="FrankRuehl" w:hint="cs"/>
          <w:strike/>
          <w:vanish/>
          <w:position w:val="0"/>
          <w:sz w:val="22"/>
          <w:szCs w:val="22"/>
          <w:shd w:val="clear" w:color="auto" w:fill="FFFF99"/>
          <w:rtl/>
        </w:rPr>
        <w:t>(ב)</w:t>
      </w:r>
      <w:r w:rsidRPr="004E66EB">
        <w:rPr>
          <w:rStyle w:val="default"/>
          <w:rFonts w:cs="FrankRuehl" w:hint="cs"/>
          <w:vanish/>
          <w:position w:val="0"/>
          <w:sz w:val="22"/>
          <w:szCs w:val="22"/>
          <w:shd w:val="clear" w:color="auto" w:fill="FFFF99"/>
          <w:rtl/>
        </w:rPr>
        <w:t xml:space="preserve"> </w:t>
      </w:r>
      <w:r w:rsidRPr="004E66EB">
        <w:rPr>
          <w:rStyle w:val="default"/>
          <w:rFonts w:cs="FrankRuehl"/>
          <w:vanish/>
          <w:position w:val="0"/>
          <w:sz w:val="22"/>
          <w:szCs w:val="22"/>
          <w:u w:val="single"/>
          <w:shd w:val="clear" w:color="auto" w:fill="FFFF99"/>
          <w:rtl/>
        </w:rPr>
        <w:t>(</w:t>
      </w:r>
      <w:r w:rsidRPr="004E66EB">
        <w:rPr>
          <w:rStyle w:val="default"/>
          <w:rFonts w:cs="FrankRuehl" w:hint="cs"/>
          <w:vanish/>
          <w:position w:val="0"/>
          <w:sz w:val="22"/>
          <w:szCs w:val="22"/>
          <w:u w:val="single"/>
          <w:shd w:val="clear" w:color="auto" w:fill="FFFF99"/>
          <w:rtl/>
        </w:rPr>
        <w:t>ד)</w:t>
      </w:r>
      <w:r w:rsidRPr="004E66EB">
        <w:rPr>
          <w:rStyle w:val="default"/>
          <w:rFonts w:cs="FrankRuehl" w:hint="cs"/>
          <w:vanish/>
          <w:position w:val="0"/>
          <w:sz w:val="22"/>
          <w:szCs w:val="22"/>
          <w:shd w:val="clear" w:color="auto" w:fill="FFFF99"/>
          <w:rtl/>
        </w:rPr>
        <w:t xml:space="preserve"> חל בהרכב משפחתו של נכה שינוי המזכהו בהגדלת תגמוליו, חייב הוא להודיע על כך לקצין התגמולים תוך שנתיים מיום השינוי; הודיע לאחר שנתיים מיום הש</w:t>
      </w:r>
      <w:r w:rsidRPr="004E66EB">
        <w:rPr>
          <w:rStyle w:val="default"/>
          <w:rFonts w:cs="FrankRuehl"/>
          <w:vanish/>
          <w:position w:val="0"/>
          <w:sz w:val="22"/>
          <w:szCs w:val="22"/>
          <w:shd w:val="clear" w:color="auto" w:fill="FFFF99"/>
          <w:rtl/>
        </w:rPr>
        <w:t>י</w:t>
      </w:r>
      <w:r w:rsidRPr="004E66EB">
        <w:rPr>
          <w:rStyle w:val="default"/>
          <w:rFonts w:cs="FrankRuehl" w:hint="cs"/>
          <w:vanish/>
          <w:position w:val="0"/>
          <w:sz w:val="22"/>
          <w:szCs w:val="22"/>
          <w:shd w:val="clear" w:color="auto" w:fill="FFFF99"/>
          <w:rtl/>
        </w:rPr>
        <w:t>נוי, יהא זכאי להגדלת תגמוליו רק מתאריך מסירת ההודעה.</w:t>
      </w:r>
    </w:p>
    <w:p w:rsidR="00DE5654" w:rsidRPr="004E66EB" w:rsidRDefault="00DE5654">
      <w:pPr>
        <w:pStyle w:val="P00"/>
        <w:spacing w:before="0"/>
        <w:ind w:left="0" w:right="1134"/>
        <w:rPr>
          <w:rStyle w:val="default"/>
          <w:rFonts w:cs="FrankRuehl"/>
          <w:vanish/>
          <w:sz w:val="22"/>
          <w:szCs w:val="22"/>
          <w:shd w:val="clear" w:color="auto" w:fill="FFFF99"/>
          <w:rtl/>
        </w:rPr>
      </w:pPr>
      <w:r w:rsidRPr="004E66EB">
        <w:rPr>
          <w:vanish/>
          <w:sz w:val="22"/>
          <w:szCs w:val="22"/>
          <w:shd w:val="clear" w:color="auto" w:fill="FFFF99"/>
          <w:rtl/>
        </w:rPr>
        <w:tab/>
      </w:r>
      <w:r w:rsidRPr="004E66EB">
        <w:rPr>
          <w:rFonts w:hint="cs"/>
          <w:strike/>
          <w:vanish/>
          <w:sz w:val="22"/>
          <w:szCs w:val="22"/>
          <w:shd w:val="clear" w:color="auto" w:fill="FFFF99"/>
          <w:rtl/>
        </w:rPr>
        <w:t>(ג)</w:t>
      </w:r>
      <w:r w:rsidRPr="004E66EB">
        <w:rPr>
          <w:rFonts w:hint="cs"/>
          <w:vanish/>
          <w:sz w:val="22"/>
          <w:szCs w:val="22"/>
          <w:shd w:val="clear" w:color="auto" w:fill="FFFF99"/>
          <w:rtl/>
        </w:rPr>
        <w:t xml:space="preserve"> </w:t>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ה)</w:t>
      </w:r>
      <w:r w:rsidRPr="004E66EB">
        <w:rPr>
          <w:rStyle w:val="default"/>
          <w:rFonts w:cs="FrankRuehl" w:hint="cs"/>
          <w:vanish/>
          <w:sz w:val="22"/>
          <w:szCs w:val="22"/>
          <w:shd w:val="clear" w:color="auto" w:fill="FFFF99"/>
          <w:rtl/>
        </w:rPr>
        <w:t xml:space="preserve"> קצין תגמולים רשאי לדרוש מנכה להגיש לו אחת לשנה הצהרה על הרכב משפחתו ועל פרטים אחרים העשויים להשפיע על התגמולים שהוא זכאי להם לפי חוק זה; לא נענה הנכה לדרישה תוך ששים יום מיום מסירתה, רשאי קצין התגמ</w:t>
      </w:r>
      <w:r w:rsidRPr="004E66EB">
        <w:rPr>
          <w:rStyle w:val="default"/>
          <w:rFonts w:cs="FrankRuehl"/>
          <w:vanish/>
          <w:sz w:val="22"/>
          <w:szCs w:val="22"/>
          <w:shd w:val="clear" w:color="auto" w:fill="FFFF99"/>
          <w:rtl/>
        </w:rPr>
        <w:t>ו</w:t>
      </w:r>
      <w:r w:rsidRPr="004E66EB">
        <w:rPr>
          <w:rStyle w:val="default"/>
          <w:rFonts w:cs="FrankRuehl" w:hint="cs"/>
          <w:vanish/>
          <w:sz w:val="22"/>
          <w:szCs w:val="22"/>
          <w:shd w:val="clear" w:color="auto" w:fill="FFFF99"/>
          <w:rtl/>
        </w:rPr>
        <w:t>לים להורות כי ישולמו לנכה עד למסירת ההצהרה על פרט פלוני תגמולים המחושבים כאילו אותו פרט אינו משפיע על שיעור תגמוליו.</w:t>
      </w:r>
    </w:p>
    <w:p w:rsidR="00DE5654" w:rsidRDefault="00DE5654">
      <w:pPr>
        <w:pStyle w:val="P00"/>
        <w:spacing w:before="0"/>
        <w:ind w:left="0" w:right="1134"/>
        <w:rPr>
          <w:rStyle w:val="default"/>
          <w:rFonts w:cs="FrankRuehl" w:hint="cs"/>
          <w:sz w:val="2"/>
          <w:szCs w:val="2"/>
          <w:rtl/>
        </w:rPr>
      </w:pPr>
      <w:r w:rsidRPr="004E66EB">
        <w:rPr>
          <w:vanish/>
          <w:sz w:val="22"/>
          <w:szCs w:val="22"/>
          <w:shd w:val="clear" w:color="auto" w:fill="FFFF99"/>
          <w:rtl/>
        </w:rPr>
        <w:tab/>
      </w:r>
      <w:r w:rsidRPr="004E66EB">
        <w:rPr>
          <w:rStyle w:val="default"/>
          <w:rFonts w:cs="FrankRuehl" w:hint="cs"/>
          <w:strike/>
          <w:vanish/>
          <w:sz w:val="22"/>
          <w:szCs w:val="22"/>
          <w:shd w:val="clear" w:color="auto" w:fill="FFFF99"/>
          <w:rtl/>
        </w:rPr>
        <w:t>(ד)</w:t>
      </w:r>
      <w:r w:rsidRPr="004E66EB">
        <w:rPr>
          <w:rStyle w:val="default"/>
          <w:rFonts w:cs="FrankRuehl" w:hint="cs"/>
          <w:vanish/>
          <w:sz w:val="22"/>
          <w:szCs w:val="22"/>
          <w:shd w:val="clear" w:color="auto" w:fill="FFFF99"/>
          <w:rtl/>
        </w:rPr>
        <w:t xml:space="preserve"> </w:t>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ו)</w:t>
      </w:r>
      <w:r w:rsidRPr="004E66EB">
        <w:rPr>
          <w:rStyle w:val="default"/>
          <w:rFonts w:cs="FrankRuehl" w:hint="cs"/>
          <w:vanish/>
          <w:sz w:val="22"/>
          <w:szCs w:val="22"/>
          <w:shd w:val="clear" w:color="auto" w:fill="FFFF99"/>
          <w:rtl/>
        </w:rPr>
        <w:t xml:space="preserve"> לנכה שמחמת מחלת נפש או ליקוי בשכלו לא הגיש תביעה לתגמולים אלא כעבור הזמן הקבוע בסעיף קטן (א) ולאחר שנתמנה </w:t>
      </w:r>
      <w:r w:rsidRPr="004E66EB">
        <w:rPr>
          <w:rStyle w:val="default"/>
          <w:rFonts w:cs="FrankRuehl"/>
          <w:vanish/>
          <w:sz w:val="22"/>
          <w:szCs w:val="22"/>
          <w:shd w:val="clear" w:color="auto" w:fill="FFFF99"/>
          <w:rtl/>
        </w:rPr>
        <w:t>ל</w:t>
      </w:r>
      <w:r w:rsidRPr="004E66EB">
        <w:rPr>
          <w:rStyle w:val="default"/>
          <w:rFonts w:cs="FrankRuehl" w:hint="cs"/>
          <w:vanish/>
          <w:sz w:val="22"/>
          <w:szCs w:val="22"/>
          <w:shd w:val="clear" w:color="auto" w:fill="FFFF99"/>
          <w:rtl/>
        </w:rPr>
        <w:t>ו אפוטרופוס - ישולמו התגמולים החל מיום שחרורו של הנכה משירותו הצבאי אם הגיש האפוטרופוס את התביעה תוך שנה מיום שנתמנה; בכל מקרה אחר ישולמו התגמולים מיום שהגיש האפוטרופוס את התביעה, אולם רשאי קצין התגמולים להורות שהתגמולים ישולמו ממועד מוקדם יותר ובלבד שלא</w:t>
      </w:r>
      <w:r w:rsidRPr="004E66EB">
        <w:rPr>
          <w:rStyle w:val="default"/>
          <w:rFonts w:cs="FrankRuehl"/>
          <w:vanish/>
          <w:sz w:val="22"/>
          <w:szCs w:val="22"/>
          <w:shd w:val="clear" w:color="auto" w:fill="FFFF99"/>
          <w:rtl/>
        </w:rPr>
        <w:t xml:space="preserve"> י</w:t>
      </w:r>
      <w:r w:rsidRPr="004E66EB">
        <w:rPr>
          <w:rStyle w:val="default"/>
          <w:rFonts w:cs="FrankRuehl" w:hint="cs"/>
          <w:vanish/>
          <w:sz w:val="22"/>
          <w:szCs w:val="22"/>
          <w:shd w:val="clear" w:color="auto" w:fill="FFFF99"/>
          <w:rtl/>
        </w:rPr>
        <w:t>קדם למועד השחרור.</w:t>
      </w:r>
      <w:bookmarkEnd w:id="88"/>
    </w:p>
    <w:p w:rsidR="00DE5654" w:rsidRDefault="00DE5654">
      <w:pPr>
        <w:pStyle w:val="P00"/>
        <w:spacing w:before="72"/>
        <w:ind w:left="0" w:right="1134"/>
        <w:rPr>
          <w:rStyle w:val="default"/>
          <w:rFonts w:cs="FrankRuehl"/>
          <w:rtl/>
        </w:rPr>
      </w:pPr>
      <w:bookmarkStart w:id="89" w:name="Seif33"/>
      <w:bookmarkEnd w:id="89"/>
      <w:r>
        <w:rPr>
          <w:lang w:val="he-IL"/>
        </w:rPr>
        <w:pict>
          <v:rect id="_x0000_s2102" style="position:absolute;left:0;text-align:left;margin-left:464.5pt;margin-top:8.05pt;width:75.05pt;height:20pt;z-index:251631616"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ת</w:t>
                  </w:r>
                  <w:r>
                    <w:rPr>
                      <w:rFonts w:cs="Miriam" w:hint="cs"/>
                      <w:szCs w:val="18"/>
                      <w:rtl/>
                    </w:rPr>
                    <w:t>חילת תגמול לנכה מכוח שירות</w:t>
                  </w:r>
                </w:p>
              </w:txbxContent>
            </v:textbox>
            <w10:anchorlock/>
          </v:rect>
        </w:pict>
      </w:r>
      <w:r>
        <w:rPr>
          <w:rStyle w:val="big-number"/>
          <w:rFonts w:cs="Miriam"/>
          <w:rtl/>
        </w:rPr>
        <w:t>19.</w:t>
      </w:r>
      <w:r>
        <w:rPr>
          <w:rStyle w:val="big-number"/>
          <w:rFonts w:cs="Miriam"/>
          <w:rtl/>
        </w:rPr>
        <w:tab/>
      </w:r>
      <w:r>
        <w:rPr>
          <w:rStyle w:val="default"/>
          <w:rFonts w:cs="FrankRuehl"/>
          <w:rtl/>
        </w:rPr>
        <w:t>ל</w:t>
      </w:r>
      <w:r>
        <w:rPr>
          <w:rStyle w:val="default"/>
          <w:rFonts w:cs="FrankRuehl" w:hint="cs"/>
          <w:rtl/>
        </w:rPr>
        <w:t>א ייקבע לנכה מכוח שירות כמשמעותו בסעיף 1(3) כתאריך להתחלת תשלום תגמולים מועד מוקדם מתחילתו של חוק הנכים (תגמולים ושיקום) (תיקון), תשי"ד-1954.</w:t>
      </w:r>
    </w:p>
    <w:p w:rsidR="00DE5654" w:rsidRDefault="00DE5654">
      <w:pPr>
        <w:pStyle w:val="P00"/>
        <w:spacing w:before="72"/>
        <w:ind w:left="0" w:right="1134"/>
        <w:rPr>
          <w:rStyle w:val="default"/>
          <w:rFonts w:cs="FrankRuehl"/>
          <w:rtl/>
        </w:rPr>
      </w:pPr>
      <w:bookmarkStart w:id="90" w:name="Seif34"/>
      <w:bookmarkEnd w:id="90"/>
      <w:r>
        <w:rPr>
          <w:lang w:val="he-IL"/>
        </w:rPr>
        <w:pict>
          <v:rect id="_x0000_s2103" style="position:absolute;left:0;text-align:left;margin-left:464.5pt;margin-top:8.05pt;width:75.05pt;height:23.75pt;z-index:251632640"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ל</w:t>
                  </w:r>
                  <w:r>
                    <w:rPr>
                      <w:rFonts w:cs="Miriam" w:hint="cs"/>
                      <w:szCs w:val="18"/>
                      <w:rtl/>
                    </w:rPr>
                    <w:t>מי משלמים תגמולים</w:t>
                  </w:r>
                </w:p>
              </w:txbxContent>
            </v:textbox>
            <w10:anchorlock/>
          </v:rect>
        </w:pict>
      </w:r>
      <w:r>
        <w:rPr>
          <w:rStyle w:val="big-number"/>
          <w:rFonts w:cs="Miriam"/>
          <w:rtl/>
        </w:rPr>
        <w:t>20.</w:t>
      </w:r>
      <w:r>
        <w:rPr>
          <w:rStyle w:val="big-number"/>
          <w:rFonts w:cs="Miriam"/>
          <w:rtl/>
        </w:rPr>
        <w:tab/>
      </w:r>
      <w:r>
        <w:rPr>
          <w:rStyle w:val="default"/>
          <w:rFonts w:cs="FrankRuehl"/>
          <w:rtl/>
        </w:rPr>
        <w:t>ת</w:t>
      </w:r>
      <w:r>
        <w:rPr>
          <w:rStyle w:val="default"/>
          <w:rFonts w:cs="FrankRuehl" w:hint="cs"/>
          <w:rtl/>
        </w:rPr>
        <w:t>גמול ישולם לנכה שלו הוא מגיע; אך</w:t>
      </w:r>
      <w:r>
        <w:rPr>
          <w:rStyle w:val="default"/>
          <w:rFonts w:cs="FrankRuehl"/>
          <w:rtl/>
        </w:rPr>
        <w:t xml:space="preserve"> </w:t>
      </w:r>
      <w:r>
        <w:rPr>
          <w:rStyle w:val="default"/>
          <w:rFonts w:cs="FrankRuehl" w:hint="cs"/>
          <w:rtl/>
        </w:rPr>
        <w:t>קצין תגמולים רשאי להורות שתגמול בעד בן- משפחה ישולם לאותו בן- משפחה, או לאדם שאותו בן-</w:t>
      </w:r>
      <w:r>
        <w:rPr>
          <w:rStyle w:val="default"/>
          <w:rFonts w:cs="FrankRuehl"/>
          <w:rtl/>
        </w:rPr>
        <w:t>מ</w:t>
      </w:r>
      <w:r>
        <w:rPr>
          <w:rStyle w:val="default"/>
          <w:rFonts w:cs="FrankRuehl" w:hint="cs"/>
          <w:rtl/>
        </w:rPr>
        <w:t>שפחה נמצא בהשגחתו.</w:t>
      </w:r>
    </w:p>
    <w:p w:rsidR="00DE5654" w:rsidRDefault="00DE5654">
      <w:pPr>
        <w:pStyle w:val="P00"/>
        <w:spacing w:before="72"/>
        <w:ind w:left="0" w:right="1134"/>
        <w:rPr>
          <w:rStyle w:val="default"/>
          <w:rFonts w:cs="FrankRuehl"/>
          <w:rtl/>
        </w:rPr>
      </w:pPr>
      <w:bookmarkStart w:id="91" w:name="Seif35"/>
      <w:bookmarkEnd w:id="91"/>
      <w:r>
        <w:rPr>
          <w:lang w:val="he-IL"/>
        </w:rPr>
        <w:pict>
          <v:rect id="_x0000_s2104" style="position:absolute;left:0;text-align:left;margin-left:464.5pt;margin-top:8.05pt;width:75.05pt;height:70pt;z-index:251633664"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ת</w:t>
                  </w:r>
                  <w:r>
                    <w:rPr>
                      <w:rFonts w:cs="Miriam" w:hint="cs"/>
                      <w:szCs w:val="18"/>
                      <w:rtl/>
                    </w:rPr>
                    <w:t>גמולים אחרי פטירתו של נכה</w:t>
                  </w:r>
                </w:p>
                <w:p w:rsidR="00DE5654" w:rsidRDefault="00DE5654">
                  <w:pPr>
                    <w:spacing w:line="160" w:lineRule="exact"/>
                    <w:jc w:val="left"/>
                    <w:rPr>
                      <w:rFonts w:cs="Miriam"/>
                      <w:szCs w:val="18"/>
                      <w:rtl/>
                    </w:rPr>
                  </w:pPr>
                  <w:r>
                    <w:rPr>
                      <w:rFonts w:cs="Miriam" w:hint="cs"/>
                      <w:szCs w:val="18"/>
                      <w:rtl/>
                    </w:rPr>
                    <w:t xml:space="preserve">(תיקון מס' 6)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של"א-1971</w:t>
                  </w:r>
                </w:p>
                <w:p w:rsidR="00DE5654" w:rsidRDefault="00DE5654">
                  <w:pPr>
                    <w:spacing w:line="160" w:lineRule="exact"/>
                    <w:jc w:val="left"/>
                    <w:rPr>
                      <w:rFonts w:cs="Miriam"/>
                      <w:szCs w:val="18"/>
                      <w:rtl/>
                    </w:rPr>
                  </w:pPr>
                  <w:r>
                    <w:rPr>
                      <w:rFonts w:cs="Miriam" w:hint="cs"/>
                      <w:szCs w:val="18"/>
                      <w:rtl/>
                    </w:rPr>
                    <w:t xml:space="preserve">(תיקון מס' 8)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של"ג-1973</w:t>
                  </w:r>
                </w:p>
                <w:p w:rsidR="00DE5654" w:rsidRDefault="00DE5654">
                  <w:pPr>
                    <w:spacing w:line="160" w:lineRule="exact"/>
                    <w:jc w:val="left"/>
                    <w:rPr>
                      <w:rFonts w:cs="Miriam"/>
                      <w:noProof/>
                      <w:szCs w:val="18"/>
                      <w:rtl/>
                    </w:rPr>
                  </w:pPr>
                  <w:r>
                    <w:rPr>
                      <w:rFonts w:cs="Miriam" w:hint="cs"/>
                      <w:szCs w:val="18"/>
                      <w:rtl/>
                    </w:rPr>
                    <w:t>(תיקון מס' 10) תשל"ט-1979</w:t>
                  </w:r>
                </w:p>
              </w:txbxContent>
            </v:textbox>
            <w10:anchorlock/>
          </v:rect>
        </w:pict>
      </w:r>
      <w:r>
        <w:rPr>
          <w:rStyle w:val="big-number"/>
          <w:rFonts w:cs="Miriam"/>
          <w:rtl/>
        </w:rPr>
        <w:t>20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נפטר נכה שהיה זכאי לתגמולים בשעת פטיר</w:t>
      </w:r>
      <w:r>
        <w:rPr>
          <w:rStyle w:val="default"/>
          <w:rFonts w:cs="FrankRuehl"/>
          <w:rtl/>
        </w:rPr>
        <w:t>ת</w:t>
      </w:r>
      <w:r>
        <w:rPr>
          <w:rStyle w:val="default"/>
          <w:rFonts w:cs="FrankRuehl" w:hint="cs"/>
          <w:rtl/>
        </w:rPr>
        <w:t>ו, ולפי חוק משפחות חיילים שנספו במערכה (תגמולים ושיקום), תש"י</w:t>
      </w:r>
      <w:r>
        <w:rPr>
          <w:rStyle w:val="default"/>
          <w:rFonts w:cs="FrankRuehl"/>
          <w:rtl/>
        </w:rPr>
        <w:t>–</w:t>
      </w:r>
      <w:r>
        <w:rPr>
          <w:rStyle w:val="default"/>
          <w:rFonts w:cs="FrankRuehl" w:hint="cs"/>
          <w:rtl/>
        </w:rPr>
        <w:t>1950, אין משלמים אחריו תגמולים, יוסיפו לשלם את התגמול בשיעור שהיה משתלם אותה שעה, עד תום 36 חדשים מסוף החודש שבו אירעה הפטירה, לידי בן המשפחה שהורה עליו הנכה לפי סעיף 39א, ובאין הוראה - לידי ב</w:t>
      </w:r>
      <w:r>
        <w:rPr>
          <w:rStyle w:val="default"/>
          <w:rFonts w:cs="FrankRuehl"/>
          <w:rtl/>
        </w:rPr>
        <w:t xml:space="preserve">ן </w:t>
      </w:r>
      <w:r>
        <w:rPr>
          <w:rStyle w:val="default"/>
          <w:rFonts w:cs="FrankRuehl" w:hint="cs"/>
          <w:rtl/>
        </w:rPr>
        <w:t>זוגו, ובאין בן זוג, לידי בן המשפחה שהורה עליו קצין התגמולים.</w:t>
      </w:r>
    </w:p>
    <w:p w:rsidR="00DE5654" w:rsidRDefault="00DE5654">
      <w:pPr>
        <w:pStyle w:val="P00"/>
        <w:spacing w:before="72"/>
        <w:ind w:left="0" w:right="1134"/>
        <w:rPr>
          <w:rStyle w:val="default"/>
          <w:rFonts w:cs="FrankRuehl"/>
          <w:rtl/>
        </w:rPr>
      </w:pPr>
      <w:r>
        <w:rPr>
          <w:lang w:val="he-IL"/>
        </w:rPr>
        <w:pict>
          <v:rect id="_x0000_s2105" style="position:absolute;left:0;text-align:left;margin-left:464.5pt;margin-top:8.05pt;width:75.05pt;height:20pt;z-index:251634688"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10) תשל"ט-1979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היתה בנסיבות האמורות בסעיף קטן (א) דרגת נכותו של הנכה ערב פטירתו 50% או יותר והיה אותה שעה נצרך, ישולמו לבן זוגו, בתום התקופה הקבועה בס</w:t>
      </w:r>
      <w:r>
        <w:rPr>
          <w:rStyle w:val="default"/>
          <w:rFonts w:cs="FrankRuehl"/>
          <w:rtl/>
        </w:rPr>
        <w:t>ע</w:t>
      </w:r>
      <w:r>
        <w:rPr>
          <w:rStyle w:val="default"/>
          <w:rFonts w:cs="FrankRuehl" w:hint="cs"/>
          <w:rtl/>
        </w:rPr>
        <w:t xml:space="preserve">יף קטן (א), תגמולים בשיעור המשתלם לאלמנה לפי סעיף 7(ב)(1) או (2) לחוק משפחות חיילים שנספו במערכה (תגמולים ושיקום), תש"י-1950 (להלן - חוק משפחות החיילים), לפי הענין, כל עוד אין לבן הזוג הכנסה כדי מחיה כאמור באותו חוק וכל עוד היה ממשיך להיות זכאי לתגמולים </w:t>
      </w:r>
      <w:r>
        <w:rPr>
          <w:rStyle w:val="default"/>
          <w:rFonts w:cs="FrankRuehl"/>
          <w:rtl/>
        </w:rPr>
        <w:t>לפ</w:t>
      </w:r>
      <w:r>
        <w:rPr>
          <w:rStyle w:val="default"/>
          <w:rFonts w:cs="FrankRuehl" w:hint="cs"/>
          <w:rtl/>
        </w:rPr>
        <w:t>י החוק האמור אילו היה בן זוג של חייל שנספה במערכה כאמור באותו חוק; לא היה לנכה ערב פטירתו בן זוג אך היה לו יתום כמשמעותו בחוק משפחות החיילים, או נפטר בן זוגו של הנכה שנפטר והותיר אחריו יתום כאמור של הנכה, ישולמו ליתום, בתום התקופה הקבועה בסעיף קטן (א), ת</w:t>
      </w:r>
      <w:r>
        <w:rPr>
          <w:rStyle w:val="default"/>
          <w:rFonts w:cs="FrankRuehl"/>
          <w:rtl/>
        </w:rPr>
        <w:t>גמ</w:t>
      </w:r>
      <w:r>
        <w:rPr>
          <w:rStyle w:val="default"/>
          <w:rFonts w:cs="FrankRuehl" w:hint="cs"/>
          <w:rtl/>
        </w:rPr>
        <w:t>ולים בשיעור המשתלם ליתום לפי סעיף 9 לחוק משפחות החיילים, כל עוד הוא יתום כמשמעותו באותו חוק.</w:t>
      </w:r>
    </w:p>
    <w:p w:rsidR="00DE5654" w:rsidRDefault="00DE5654">
      <w:pPr>
        <w:pStyle w:val="P00"/>
        <w:spacing w:before="72"/>
        <w:ind w:left="0" w:right="1134"/>
        <w:rPr>
          <w:rStyle w:val="default"/>
          <w:rFonts w:cs="FrankRuehl"/>
          <w:rtl/>
        </w:rPr>
      </w:pPr>
      <w:r>
        <w:rPr>
          <w:lang w:val="he-IL"/>
        </w:rPr>
        <w:pict>
          <v:rect id="_x0000_s2106" style="position:absolute;left:0;text-align:left;margin-left:464.5pt;margin-top:8.05pt;width:75.05pt;height:20pt;z-index:251635712"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10) תשל"ט-1979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נכה שהיה זכאי לתגמולים בשעת פטירתו, וערב פטירתו היה בעל דרגת נכות מיוחדת כאמור בסעיף 7(ד) אף אם לא היה נצרך, או שדרגת נכותו היתה</w:t>
      </w:r>
      <w:r>
        <w:rPr>
          <w:rStyle w:val="default"/>
          <w:rFonts w:cs="FrankRuehl"/>
          <w:rtl/>
        </w:rPr>
        <w:t xml:space="preserve"> 90% </w:t>
      </w:r>
      <w:r>
        <w:rPr>
          <w:rStyle w:val="default"/>
          <w:rFonts w:cs="FrankRuehl" w:hint="cs"/>
          <w:rtl/>
        </w:rPr>
        <w:t>או יותר עקב פגיעה בראשו מסוג שנקבע לענין זה בתקנות והיה אותה שעה נצרך, רואים אותו כחייל שנספה במערכה כאמור בחוק משפחות החיילים.</w:t>
      </w:r>
    </w:p>
    <w:p w:rsidR="00DE5654" w:rsidRDefault="00DE5654">
      <w:pPr>
        <w:pStyle w:val="P00"/>
        <w:spacing w:before="72"/>
        <w:ind w:left="0" w:right="1134"/>
        <w:rPr>
          <w:rStyle w:val="default"/>
          <w:rFonts w:cs="FrankRuehl" w:hint="cs"/>
          <w:rtl/>
        </w:rPr>
      </w:pPr>
      <w:r>
        <w:rPr>
          <w:lang w:val="he-IL"/>
        </w:rPr>
        <w:pict>
          <v:rect id="_x0000_s2107" style="position:absolute;left:0;text-align:left;margin-left:464.35pt;margin-top:7.1pt;width:75.05pt;height:20pt;z-index:251636736"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10) תשל"ט-1979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סעיף קטן (ב) יחול על בן זוג של נכה שנפטר אחרי כ"ט באדר ב' תשל"ו (31 במרס 1976).</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92" w:name="Rov120"/>
      <w:r w:rsidRPr="004E66EB">
        <w:rPr>
          <w:rStyle w:val="default"/>
          <w:rFonts w:cs="FrankRuehl" w:hint="cs"/>
          <w:vanish/>
          <w:color w:val="FF0000"/>
          <w:szCs w:val="20"/>
          <w:shd w:val="clear" w:color="auto" w:fill="FFFF99"/>
          <w:rtl/>
        </w:rPr>
        <w:t>מיום 1.4.1970</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6</w:t>
      </w:r>
    </w:p>
    <w:p w:rsidR="00DE5654" w:rsidRPr="004E66EB" w:rsidRDefault="00DE5654">
      <w:pPr>
        <w:pStyle w:val="P00"/>
        <w:spacing w:before="0"/>
        <w:ind w:left="0" w:right="1134"/>
        <w:rPr>
          <w:rStyle w:val="default"/>
          <w:rFonts w:cs="FrankRuehl" w:hint="cs"/>
          <w:vanish/>
          <w:szCs w:val="20"/>
          <w:shd w:val="clear" w:color="auto" w:fill="FFFF99"/>
          <w:rtl/>
        </w:rPr>
      </w:pPr>
      <w:hyperlink r:id="rId186" w:history="1">
        <w:r w:rsidRPr="004E66EB">
          <w:rPr>
            <w:rStyle w:val="Hyperlink"/>
            <w:rFonts w:hint="cs"/>
            <w:vanish/>
            <w:szCs w:val="20"/>
            <w:shd w:val="clear" w:color="auto" w:fill="FFFF99"/>
            <w:rtl/>
          </w:rPr>
          <w:t>ס"ח תשל"א מס' 627</w:t>
        </w:r>
      </w:hyperlink>
      <w:r w:rsidRPr="004E66EB">
        <w:rPr>
          <w:rStyle w:val="default"/>
          <w:rFonts w:cs="FrankRuehl" w:hint="cs"/>
          <w:vanish/>
          <w:szCs w:val="20"/>
          <w:shd w:val="clear" w:color="auto" w:fill="FFFF99"/>
          <w:rtl/>
        </w:rPr>
        <w:t xml:space="preserve"> מיום 8.7.1971 עמ' 125 (</w:t>
      </w:r>
      <w:hyperlink r:id="rId187" w:history="1">
        <w:r w:rsidRPr="004E66EB">
          <w:rPr>
            <w:rStyle w:val="Hyperlink"/>
            <w:rFonts w:hint="cs"/>
            <w:vanish/>
            <w:szCs w:val="20"/>
            <w:shd w:val="clear" w:color="auto" w:fill="FFFF99"/>
            <w:rtl/>
          </w:rPr>
          <w:t>ה"ח 916</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הוספת סעיף 20א</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1.4.1972</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8</w:t>
      </w:r>
    </w:p>
    <w:p w:rsidR="00DE5654" w:rsidRPr="004E66EB" w:rsidRDefault="00DE5654">
      <w:pPr>
        <w:pStyle w:val="P00"/>
        <w:spacing w:before="0"/>
        <w:ind w:left="0" w:right="1134"/>
        <w:rPr>
          <w:rStyle w:val="default"/>
          <w:rFonts w:cs="FrankRuehl" w:hint="cs"/>
          <w:vanish/>
          <w:szCs w:val="20"/>
          <w:shd w:val="clear" w:color="auto" w:fill="FFFF99"/>
          <w:rtl/>
        </w:rPr>
      </w:pPr>
      <w:hyperlink r:id="rId188" w:history="1">
        <w:r w:rsidRPr="004E66EB">
          <w:rPr>
            <w:rStyle w:val="Hyperlink"/>
            <w:rFonts w:hint="cs"/>
            <w:vanish/>
            <w:szCs w:val="20"/>
            <w:shd w:val="clear" w:color="auto" w:fill="FFFF99"/>
            <w:rtl/>
          </w:rPr>
          <w:t>ס"ח תשל"ג מס' 712</w:t>
        </w:r>
      </w:hyperlink>
      <w:r w:rsidRPr="004E66EB">
        <w:rPr>
          <w:rStyle w:val="default"/>
          <w:rFonts w:cs="FrankRuehl" w:hint="cs"/>
          <w:vanish/>
          <w:szCs w:val="20"/>
          <w:shd w:val="clear" w:color="auto" w:fill="FFFF99"/>
          <w:rtl/>
        </w:rPr>
        <w:t xml:space="preserve"> מיום 3.8.1973 עמ' 254 (</w:t>
      </w:r>
      <w:hyperlink r:id="rId189" w:history="1">
        <w:r w:rsidRPr="004E66EB">
          <w:rPr>
            <w:rStyle w:val="Hyperlink"/>
            <w:rFonts w:hint="cs"/>
            <w:vanish/>
            <w:szCs w:val="20"/>
            <w:shd w:val="clear" w:color="auto" w:fill="FFFF99"/>
            <w:rtl/>
          </w:rPr>
          <w:t>ה"ח 1082</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20א.</w:t>
      </w:r>
      <w:r w:rsidRPr="004E66EB">
        <w:rPr>
          <w:rStyle w:val="default"/>
          <w:rFonts w:cs="FrankRuehl" w:hint="cs"/>
          <w:vanish/>
          <w:sz w:val="22"/>
          <w:szCs w:val="22"/>
          <w:shd w:val="clear" w:color="auto" w:fill="FFFF99"/>
          <w:rtl/>
        </w:rPr>
        <w:tab/>
        <w:t>נפטר נכה שהיה זכאי לתגמולים בשעת פטיר</w:t>
      </w:r>
      <w:r w:rsidRPr="004E66EB">
        <w:rPr>
          <w:rStyle w:val="default"/>
          <w:rFonts w:cs="FrankRuehl"/>
          <w:vanish/>
          <w:sz w:val="22"/>
          <w:szCs w:val="22"/>
          <w:shd w:val="clear" w:color="auto" w:fill="FFFF99"/>
          <w:rtl/>
        </w:rPr>
        <w:t>ת</w:t>
      </w:r>
      <w:r w:rsidRPr="004E66EB">
        <w:rPr>
          <w:rStyle w:val="default"/>
          <w:rFonts w:cs="FrankRuehl" w:hint="cs"/>
          <w:vanish/>
          <w:sz w:val="22"/>
          <w:szCs w:val="22"/>
          <w:shd w:val="clear" w:color="auto" w:fill="FFFF99"/>
          <w:rtl/>
        </w:rPr>
        <w:t>ו, ולפי חוק משפחות חיילים שנספו במערכה (תגמולים ושיקום), תש"י</w:t>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 xml:space="preserve">1950, אין משלמים אחריו תגמולים בגלל המקרה שגרם לנכותו של הנפטר, יוסיפו לשלם את התגמול בשיעור שהיה משתלם אותה שעה, עד תום </w:t>
      </w:r>
      <w:r w:rsidRPr="004E66EB">
        <w:rPr>
          <w:rStyle w:val="default"/>
          <w:rFonts w:cs="FrankRuehl" w:hint="cs"/>
          <w:strike/>
          <w:vanish/>
          <w:sz w:val="22"/>
          <w:szCs w:val="22"/>
          <w:shd w:val="clear" w:color="auto" w:fill="FFFF99"/>
          <w:rtl/>
        </w:rPr>
        <w:t>שנים עשר חדשים</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שלושים וששה חדשים</w:t>
      </w:r>
      <w:r w:rsidRPr="004E66EB">
        <w:rPr>
          <w:rStyle w:val="default"/>
          <w:rFonts w:cs="FrankRuehl" w:hint="cs"/>
          <w:vanish/>
          <w:sz w:val="22"/>
          <w:szCs w:val="22"/>
          <w:shd w:val="clear" w:color="auto" w:fill="FFFF99"/>
          <w:rtl/>
        </w:rPr>
        <w:t xml:space="preserve"> מסוף החודש שבו אירעה הפטירה, לידי בן המשפחה שהורה עליו הנכה לפי סעיף 39א, ובאין הוראה - לידי ב</w:t>
      </w:r>
      <w:r w:rsidRPr="004E66EB">
        <w:rPr>
          <w:rStyle w:val="default"/>
          <w:rFonts w:cs="FrankRuehl"/>
          <w:vanish/>
          <w:sz w:val="22"/>
          <w:szCs w:val="22"/>
          <w:shd w:val="clear" w:color="auto" w:fill="FFFF99"/>
          <w:rtl/>
        </w:rPr>
        <w:t xml:space="preserve">ן </w:t>
      </w:r>
      <w:r w:rsidRPr="004E66EB">
        <w:rPr>
          <w:rStyle w:val="default"/>
          <w:rFonts w:cs="FrankRuehl" w:hint="cs"/>
          <w:vanish/>
          <w:sz w:val="22"/>
          <w:szCs w:val="22"/>
          <w:shd w:val="clear" w:color="auto" w:fill="FFFF99"/>
          <w:rtl/>
        </w:rPr>
        <w:t>זוגו, ובאין בן זוג, לידי בן המשפחה שהורה עליו קצין התגמולים.</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8.3.1979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10</w:t>
      </w:r>
    </w:p>
    <w:p w:rsidR="00DE5654" w:rsidRPr="004E66EB" w:rsidRDefault="00DE5654">
      <w:pPr>
        <w:pStyle w:val="P00"/>
        <w:spacing w:before="0"/>
        <w:ind w:left="0" w:right="1134"/>
        <w:rPr>
          <w:rStyle w:val="default"/>
          <w:rFonts w:cs="FrankRuehl" w:hint="cs"/>
          <w:vanish/>
          <w:szCs w:val="20"/>
          <w:shd w:val="clear" w:color="auto" w:fill="FFFF99"/>
          <w:rtl/>
        </w:rPr>
      </w:pPr>
      <w:hyperlink r:id="rId190" w:history="1">
        <w:r w:rsidRPr="004E66EB">
          <w:rPr>
            <w:rStyle w:val="Hyperlink"/>
            <w:rFonts w:hint="cs"/>
            <w:vanish/>
            <w:szCs w:val="20"/>
            <w:shd w:val="clear" w:color="auto" w:fill="FFFF99"/>
            <w:rtl/>
          </w:rPr>
          <w:t>ס"ח תשל"ט מס' 929</w:t>
        </w:r>
      </w:hyperlink>
      <w:r w:rsidRPr="004E66EB">
        <w:rPr>
          <w:rStyle w:val="default"/>
          <w:rFonts w:cs="FrankRuehl" w:hint="cs"/>
          <w:vanish/>
          <w:szCs w:val="20"/>
          <w:shd w:val="clear" w:color="auto" w:fill="FFFF99"/>
          <w:rtl/>
        </w:rPr>
        <w:t xml:space="preserve"> מיום 8.3.1979 עמ' 69 (</w:t>
      </w:r>
      <w:hyperlink r:id="rId191" w:history="1">
        <w:r w:rsidRPr="004E66EB">
          <w:rPr>
            <w:rStyle w:val="Hyperlink"/>
            <w:rFonts w:hint="cs"/>
            <w:vanish/>
            <w:szCs w:val="20"/>
            <w:shd w:val="clear" w:color="auto" w:fill="FFFF99"/>
            <w:rtl/>
          </w:rPr>
          <w:t>ה"ח 1334</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20א.</w:t>
      </w:r>
      <w:r w:rsidRPr="004E66EB">
        <w:rPr>
          <w:rStyle w:val="default"/>
          <w:rFonts w:cs="FrankRuehl" w:hint="cs"/>
          <w:vanish/>
          <w:sz w:val="22"/>
          <w:szCs w:val="22"/>
          <w:shd w:val="clear" w:color="auto" w:fill="FFFF99"/>
          <w:rtl/>
        </w:rPr>
        <w:tab/>
      </w:r>
      <w:r w:rsidRPr="004E66EB">
        <w:rPr>
          <w:rStyle w:val="default"/>
          <w:rFonts w:cs="FrankRuehl" w:hint="cs"/>
          <w:vanish/>
          <w:sz w:val="22"/>
          <w:szCs w:val="22"/>
          <w:u w:val="single"/>
          <w:shd w:val="clear" w:color="auto" w:fill="FFFF99"/>
          <w:rtl/>
        </w:rPr>
        <w:t>(א)</w:t>
      </w:r>
      <w:r w:rsidRPr="004E66EB">
        <w:rPr>
          <w:rStyle w:val="default"/>
          <w:rFonts w:cs="FrankRuehl" w:hint="cs"/>
          <w:vanish/>
          <w:sz w:val="22"/>
          <w:szCs w:val="22"/>
          <w:shd w:val="clear" w:color="auto" w:fill="FFFF99"/>
          <w:rtl/>
        </w:rPr>
        <w:tab/>
        <w:t>נפטר נכה שהיה זכאי לתגמולים בשעת פטיר</w:t>
      </w:r>
      <w:r w:rsidRPr="004E66EB">
        <w:rPr>
          <w:rStyle w:val="default"/>
          <w:rFonts w:cs="FrankRuehl"/>
          <w:vanish/>
          <w:sz w:val="22"/>
          <w:szCs w:val="22"/>
          <w:shd w:val="clear" w:color="auto" w:fill="FFFF99"/>
          <w:rtl/>
        </w:rPr>
        <w:t>ת</w:t>
      </w:r>
      <w:r w:rsidRPr="004E66EB">
        <w:rPr>
          <w:rStyle w:val="default"/>
          <w:rFonts w:cs="FrankRuehl" w:hint="cs"/>
          <w:vanish/>
          <w:sz w:val="22"/>
          <w:szCs w:val="22"/>
          <w:shd w:val="clear" w:color="auto" w:fill="FFFF99"/>
          <w:rtl/>
        </w:rPr>
        <w:t>ו, ולפי חוק משפחות חיילים שנספו במערכה (תגמולים ושיקום), תש"י</w:t>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1950, אין משלמים אחריו תגמולים בגלל המקרה שגרם לנכותו של הנפטר, יוסיפו לשלם את התגמול בשיעור שהיה משתלם אותה שעה, עד תום שלושים וששה חדשים מסוף החודש שבו אירעה הפטירה, לידי בן המשפחה שהורה עליו הנכה לפי סעיף 39א, ובאין הוראה - לידי ב</w:t>
      </w:r>
      <w:r w:rsidRPr="004E66EB">
        <w:rPr>
          <w:rStyle w:val="default"/>
          <w:rFonts w:cs="FrankRuehl"/>
          <w:vanish/>
          <w:sz w:val="22"/>
          <w:szCs w:val="22"/>
          <w:shd w:val="clear" w:color="auto" w:fill="FFFF99"/>
          <w:rtl/>
        </w:rPr>
        <w:t xml:space="preserve">ן </w:t>
      </w:r>
      <w:r w:rsidRPr="004E66EB">
        <w:rPr>
          <w:rStyle w:val="default"/>
          <w:rFonts w:cs="FrankRuehl" w:hint="cs"/>
          <w:vanish/>
          <w:sz w:val="22"/>
          <w:szCs w:val="22"/>
          <w:shd w:val="clear" w:color="auto" w:fill="FFFF99"/>
          <w:rtl/>
        </w:rPr>
        <w:t>זוגו, ובאין בן זוג, לידי בן המשפחה שהורה עליו קצין התגמולים.</w:t>
      </w:r>
    </w:p>
    <w:p w:rsidR="00DE5654" w:rsidRPr="004E66EB" w:rsidRDefault="00DE5654">
      <w:pPr>
        <w:pStyle w:val="P00"/>
        <w:spacing w:before="0"/>
        <w:ind w:left="0" w:right="1134"/>
        <w:rPr>
          <w:rStyle w:val="default"/>
          <w:rFonts w:cs="FrankRuehl"/>
          <w:vanish/>
          <w:sz w:val="22"/>
          <w:szCs w:val="22"/>
          <w:u w:val="single"/>
          <w:shd w:val="clear" w:color="auto" w:fill="FFFF99"/>
          <w:rtl/>
        </w:rPr>
      </w:pPr>
      <w:r w:rsidRPr="004E66EB">
        <w:rPr>
          <w:rStyle w:val="default"/>
          <w:rFonts w:cs="FrankRuehl" w:hint="cs"/>
          <w:vanish/>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ב)</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היתה בנסיבות האמורות בסעיף קטן (א) דרגת נכותו של הנכה ערב פטירתו 50% או יותר והיה אותה שעה נצרך, ישולמו לבן זוגו, בתום התקופה הקבועה בס</w:t>
      </w:r>
      <w:r w:rsidRPr="004E66EB">
        <w:rPr>
          <w:rStyle w:val="default"/>
          <w:rFonts w:cs="FrankRuehl"/>
          <w:vanish/>
          <w:sz w:val="22"/>
          <w:szCs w:val="22"/>
          <w:u w:val="single"/>
          <w:shd w:val="clear" w:color="auto" w:fill="FFFF99"/>
          <w:rtl/>
        </w:rPr>
        <w:t>ע</w:t>
      </w:r>
      <w:r w:rsidRPr="004E66EB">
        <w:rPr>
          <w:rStyle w:val="default"/>
          <w:rFonts w:cs="FrankRuehl" w:hint="cs"/>
          <w:vanish/>
          <w:sz w:val="22"/>
          <w:szCs w:val="22"/>
          <w:u w:val="single"/>
          <w:shd w:val="clear" w:color="auto" w:fill="FFFF99"/>
          <w:rtl/>
        </w:rPr>
        <w:t>יף קטן (א), תגמולים בשיעור המשתלם לאלמנה לפי סעיף 7(ב)(1) או (2) לחוק משפחות חיילים שנספו במערכה (תגמולים ושיקום), תש"י</w:t>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 xml:space="preserve">1950 (להלן - חוק משפחות החיילים), לפי הענין, כל עוד אין לבן הזוג הכנסה כדי מחיה כאמור באותו חוק וכל עוד היה ממשיך להיות זכאי לתגמולים </w:t>
      </w:r>
      <w:r w:rsidRPr="004E66EB">
        <w:rPr>
          <w:rStyle w:val="default"/>
          <w:rFonts w:cs="FrankRuehl"/>
          <w:vanish/>
          <w:sz w:val="22"/>
          <w:szCs w:val="22"/>
          <w:u w:val="single"/>
          <w:shd w:val="clear" w:color="auto" w:fill="FFFF99"/>
          <w:rtl/>
        </w:rPr>
        <w:t>לפ</w:t>
      </w:r>
      <w:r w:rsidRPr="004E66EB">
        <w:rPr>
          <w:rStyle w:val="default"/>
          <w:rFonts w:cs="FrankRuehl" w:hint="cs"/>
          <w:vanish/>
          <w:sz w:val="22"/>
          <w:szCs w:val="22"/>
          <w:u w:val="single"/>
          <w:shd w:val="clear" w:color="auto" w:fill="FFFF99"/>
          <w:rtl/>
        </w:rPr>
        <w:t>י החוק האמור אילו היה בן זוג של חייל שנספה במערכה כאמור באותו חוק; לא היה לנכה ערב פטירתו בן זוג אך היה לו יתום כמשמעותו בחוק משפחות החיילים, או נפטר בן זוגו של הנכה שנפטר והותיר אחריו יתום כאמור של הנכה, ישולמו ליתום, בתום התקופה הקבועה בסעיף קטן (א), ת</w:t>
      </w:r>
      <w:r w:rsidRPr="004E66EB">
        <w:rPr>
          <w:rStyle w:val="default"/>
          <w:rFonts w:cs="FrankRuehl"/>
          <w:vanish/>
          <w:sz w:val="22"/>
          <w:szCs w:val="22"/>
          <w:u w:val="single"/>
          <w:shd w:val="clear" w:color="auto" w:fill="FFFF99"/>
          <w:rtl/>
        </w:rPr>
        <w:t>גמ</w:t>
      </w:r>
      <w:r w:rsidRPr="004E66EB">
        <w:rPr>
          <w:rStyle w:val="default"/>
          <w:rFonts w:cs="FrankRuehl" w:hint="cs"/>
          <w:vanish/>
          <w:sz w:val="22"/>
          <w:szCs w:val="22"/>
          <w:u w:val="single"/>
          <w:shd w:val="clear" w:color="auto" w:fill="FFFF99"/>
          <w:rtl/>
        </w:rPr>
        <w:t>ולים בשיעור המשתלם ליתום לפי סעיף 9 לחוק משפחות החיילים, כל עוד הוא יתום כמשמעותו באותו חוק.</w:t>
      </w:r>
    </w:p>
    <w:p w:rsidR="00DE5654" w:rsidRPr="004E66EB" w:rsidRDefault="00DE5654">
      <w:pPr>
        <w:pStyle w:val="P00"/>
        <w:spacing w:before="0"/>
        <w:ind w:left="0" w:right="1134"/>
        <w:rPr>
          <w:rStyle w:val="default"/>
          <w:rFonts w:cs="FrankRuehl"/>
          <w:vanish/>
          <w:sz w:val="22"/>
          <w:szCs w:val="22"/>
          <w:u w:val="single"/>
          <w:shd w:val="clear" w:color="auto" w:fill="FFFF99"/>
          <w:rtl/>
        </w:rPr>
      </w:pPr>
      <w:r w:rsidRPr="004E66EB">
        <w:rPr>
          <w:vanish/>
          <w:sz w:val="22"/>
          <w:szCs w:val="22"/>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ג)</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נכה שהיה זכאי לתגמולים בשעת פטירתו, וערב פטירתו היה בעל דרגת נכות מיוחדת כאמור בסעיף 7(ד) אף אם לא היה נצרך, או שדרגת נכותו היתה</w:t>
      </w:r>
      <w:r w:rsidRPr="004E66EB">
        <w:rPr>
          <w:rStyle w:val="default"/>
          <w:rFonts w:cs="FrankRuehl"/>
          <w:vanish/>
          <w:sz w:val="22"/>
          <w:szCs w:val="22"/>
          <w:u w:val="single"/>
          <w:shd w:val="clear" w:color="auto" w:fill="FFFF99"/>
          <w:rtl/>
        </w:rPr>
        <w:t xml:space="preserve"> 90% </w:t>
      </w:r>
      <w:r w:rsidRPr="004E66EB">
        <w:rPr>
          <w:rStyle w:val="default"/>
          <w:rFonts w:cs="FrankRuehl" w:hint="cs"/>
          <w:vanish/>
          <w:sz w:val="22"/>
          <w:szCs w:val="22"/>
          <w:u w:val="single"/>
          <w:shd w:val="clear" w:color="auto" w:fill="FFFF99"/>
          <w:rtl/>
        </w:rPr>
        <w:t>או יותר עקב פגיעה בראשו מסוג שנקבע לענין זה בתקנות והיה אותה שעה נצרך, רואים אותו כחייל שנספה במערכה כאמור בחוק משפחות החיילים.</w:t>
      </w:r>
    </w:p>
    <w:p w:rsidR="00DE5654" w:rsidRDefault="00DE5654">
      <w:pPr>
        <w:pStyle w:val="P00"/>
        <w:spacing w:before="0"/>
        <w:ind w:left="0" w:right="1134"/>
        <w:rPr>
          <w:rStyle w:val="default"/>
          <w:rFonts w:cs="FrankRuehl" w:hint="cs"/>
          <w:sz w:val="2"/>
          <w:szCs w:val="2"/>
          <w:u w:val="single"/>
          <w:rtl/>
        </w:rPr>
      </w:pPr>
      <w:r w:rsidRPr="004E66EB">
        <w:rPr>
          <w:vanish/>
          <w:sz w:val="22"/>
          <w:szCs w:val="22"/>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ד)</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סעיף קטן (ב) יחול על בן זוג של נכה שנפטר אחרי כ"ט באדר ב' תשל"ו (31 במרס 1976).</w:t>
      </w:r>
      <w:bookmarkEnd w:id="92"/>
    </w:p>
    <w:p w:rsidR="00DE5654" w:rsidRDefault="00DE5654">
      <w:pPr>
        <w:pStyle w:val="P00"/>
        <w:spacing w:before="72"/>
        <w:ind w:left="0" w:right="1134"/>
        <w:rPr>
          <w:rStyle w:val="default"/>
          <w:rFonts w:cs="FrankRuehl"/>
          <w:rtl/>
        </w:rPr>
      </w:pPr>
      <w:bookmarkStart w:id="93" w:name="Seif36"/>
      <w:bookmarkEnd w:id="93"/>
      <w:r>
        <w:rPr>
          <w:lang w:val="he-IL"/>
        </w:rPr>
        <w:pict>
          <v:rect id="_x0000_s2108" style="position:absolute;left:0;text-align:left;margin-left:464.5pt;margin-top:8.05pt;width:75.05pt;height:15.95pt;z-index:251637760"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ה</w:t>
                  </w:r>
                  <w:r>
                    <w:rPr>
                      <w:rFonts w:cs="Miriam" w:hint="cs"/>
                      <w:szCs w:val="18"/>
                      <w:rtl/>
                    </w:rPr>
                    <w:t xml:space="preserve">תשלום </w:t>
                  </w:r>
                  <w:r>
                    <w:rPr>
                      <w:rFonts w:cs="Miriam"/>
                      <w:szCs w:val="18"/>
                      <w:rtl/>
                    </w:rPr>
                    <w:t>–</w:t>
                  </w:r>
                  <w:r>
                    <w:rPr>
                      <w:rFonts w:cs="Miriam" w:hint="cs"/>
                      <w:szCs w:val="18"/>
                      <w:rtl/>
                    </w:rPr>
                    <w:t xml:space="preserve"> מא</w:t>
                  </w:r>
                  <w:r>
                    <w:rPr>
                      <w:rFonts w:cs="Miriam"/>
                      <w:szCs w:val="18"/>
                      <w:rtl/>
                    </w:rPr>
                    <w:t>ו</w:t>
                  </w:r>
                  <w:r>
                    <w:rPr>
                      <w:rFonts w:cs="Miriam" w:hint="cs"/>
                      <w:szCs w:val="18"/>
                      <w:rtl/>
                    </w:rPr>
                    <w:t>צר המדינ</w:t>
                  </w:r>
                  <w:r>
                    <w:rPr>
                      <w:rFonts w:cs="Miriam"/>
                      <w:szCs w:val="18"/>
                      <w:rtl/>
                    </w:rPr>
                    <w:t>ה</w:t>
                  </w:r>
                </w:p>
              </w:txbxContent>
            </v:textbox>
            <w10:anchorlock/>
          </v:rect>
        </w:pict>
      </w:r>
      <w:r>
        <w:rPr>
          <w:rStyle w:val="big-number"/>
          <w:rFonts w:cs="Miriam"/>
          <w:rtl/>
        </w:rPr>
        <w:t>21.</w:t>
      </w:r>
      <w:r>
        <w:rPr>
          <w:rStyle w:val="big-number"/>
          <w:rFonts w:cs="Miriam"/>
          <w:rtl/>
        </w:rPr>
        <w:tab/>
      </w:r>
      <w:r>
        <w:rPr>
          <w:rStyle w:val="default"/>
          <w:rFonts w:cs="FrankRuehl"/>
          <w:rtl/>
        </w:rPr>
        <w:t>ה</w:t>
      </w:r>
      <w:r>
        <w:rPr>
          <w:rStyle w:val="default"/>
          <w:rFonts w:cs="FrankRuehl" w:hint="cs"/>
          <w:rtl/>
        </w:rPr>
        <w:t>הענקות והתגמולים לפי חוק זה ישולמו מאוצר המדינה.</w:t>
      </w:r>
    </w:p>
    <w:p w:rsidR="00DE5654" w:rsidRDefault="00DE5654">
      <w:pPr>
        <w:pStyle w:val="P00"/>
        <w:spacing w:before="72"/>
        <w:ind w:left="0" w:right="1134"/>
        <w:rPr>
          <w:rStyle w:val="default"/>
          <w:rFonts w:cs="FrankRuehl"/>
          <w:rtl/>
        </w:rPr>
      </w:pPr>
      <w:bookmarkStart w:id="94" w:name="Seif37"/>
      <w:bookmarkEnd w:id="94"/>
      <w:r>
        <w:rPr>
          <w:lang w:val="he-IL"/>
        </w:rPr>
        <w:pict>
          <v:rect id="_x0000_s2109" style="position:absolute;left:0;text-align:left;margin-left:462pt;margin-top:8.05pt;width:77.55pt;height:40pt;z-index:251638784"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ס</w:t>
                  </w:r>
                  <w:r>
                    <w:rPr>
                      <w:rFonts w:cs="Miriam" w:hint="cs"/>
                      <w:szCs w:val="18"/>
                      <w:rtl/>
                    </w:rPr>
                    <w:t>ילוק מלוות שי</w:t>
                  </w:r>
                  <w:r>
                    <w:rPr>
                      <w:rFonts w:cs="Miriam"/>
                      <w:szCs w:val="18"/>
                      <w:rtl/>
                    </w:rPr>
                    <w:t>ק</w:t>
                  </w:r>
                  <w:r>
                    <w:rPr>
                      <w:rFonts w:cs="Miriam" w:hint="cs"/>
                      <w:szCs w:val="18"/>
                      <w:rtl/>
                    </w:rPr>
                    <w:t>ום</w:t>
                  </w:r>
                </w:p>
                <w:p w:rsidR="00DE5654" w:rsidRDefault="00DE565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תשכ"א-1961</w:t>
                  </w:r>
                </w:p>
                <w:p w:rsidR="00DE5654" w:rsidRDefault="00DE5654">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תשכ"ח-1968</w:t>
                  </w:r>
                </w:p>
              </w:txbxContent>
            </v:textbox>
            <w10:anchorlock/>
          </v:rect>
        </w:pict>
      </w:r>
      <w:r>
        <w:rPr>
          <w:rStyle w:val="big-number"/>
          <w:rFonts w:cs="Miriam"/>
          <w:rtl/>
        </w:rPr>
        <w:t>22.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קיבל נכה, בין לפני תחילת תקפו של חוק הנכים (תגמולים ושיקום) (תיקון), תשי"ב</w:t>
      </w:r>
      <w:r>
        <w:rPr>
          <w:rStyle w:val="default"/>
          <w:rFonts w:cs="FrankRuehl"/>
          <w:rtl/>
        </w:rPr>
        <w:t>–</w:t>
      </w:r>
      <w:r>
        <w:rPr>
          <w:rStyle w:val="default"/>
          <w:rFonts w:cs="FrankRuehl" w:hint="cs"/>
          <w:rtl/>
        </w:rPr>
        <w:t>1952, ובין לאחר מכן, מילווה שיקום מאוצר המדינה</w:t>
      </w:r>
      <w:r>
        <w:rPr>
          <w:rStyle w:val="default"/>
          <w:rFonts w:cs="FrankRuehl"/>
          <w:rtl/>
        </w:rPr>
        <w:t xml:space="preserve"> </w:t>
      </w:r>
      <w:r>
        <w:rPr>
          <w:rStyle w:val="default"/>
          <w:rFonts w:cs="FrankRuehl" w:hint="cs"/>
          <w:rtl/>
        </w:rPr>
        <w:t>או בערבות המדינה או מקרן שהמדינה ערבה להפסדיה, רשאי קצין תגמולים -</w:t>
      </w:r>
    </w:p>
    <w:p w:rsidR="00DE5654" w:rsidRDefault="00DE5654">
      <w:pPr>
        <w:pStyle w:val="P22"/>
        <w:spacing w:before="72"/>
        <w:ind w:left="1021" w:right="1134"/>
        <w:rPr>
          <w:rStyle w:val="default"/>
          <w:rFonts w:cs="FrankRuehl"/>
          <w:rtl/>
        </w:rPr>
      </w:pPr>
      <w:r>
        <w:rPr>
          <w:rStyle w:val="default"/>
          <w:rFonts w:cs="FrankRuehl"/>
          <w:rtl/>
        </w:rPr>
        <w:t>ל</w:t>
      </w:r>
      <w:r>
        <w:rPr>
          <w:rStyle w:val="default"/>
          <w:rFonts w:cs="FrankRuehl" w:hint="cs"/>
          <w:rtl/>
        </w:rPr>
        <w:t>גבי נכה הזכאי לתגמולים - להורות שיעכבו מתגמוליו החדשיים חלק שאינו עולה על שליש מהם עד שהמילווה יסולק במלואו.</w:t>
      </w:r>
    </w:p>
    <w:p w:rsidR="00DE5654" w:rsidRDefault="00DE5654">
      <w:pPr>
        <w:pStyle w:val="P00"/>
        <w:spacing w:before="72"/>
        <w:ind w:left="0" w:right="1134"/>
        <w:rPr>
          <w:rStyle w:val="default"/>
          <w:rFonts w:cs="FrankRuehl"/>
          <w:rtl/>
        </w:rPr>
      </w:pPr>
      <w:r>
        <w:rPr>
          <w:rtl/>
          <w:lang w:val="he-IL"/>
        </w:rPr>
        <w:pict>
          <v:shape id="_x0000_s2204" type="#_x0000_t202" style="position:absolute;left:0;text-align:left;margin-left:470.25pt;margin-top:7.1pt;width:1in;height:16.8pt;z-index:251711488" filled="f" stroked="f">
            <v:textbox inset="1mm,0,1mm,0">
              <w:txbxContent>
                <w:p w:rsidR="00DE5654" w:rsidRDefault="00DE565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תשכ"א-1961</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"מילווה שיקום", בסעיף זה - מילווה שקצין תגמולים משוכנע בו שניתן למטרות שי</w:t>
      </w:r>
      <w:r>
        <w:rPr>
          <w:rStyle w:val="default"/>
          <w:rFonts w:cs="FrankRuehl"/>
          <w:rtl/>
        </w:rPr>
        <w:t>ק</w:t>
      </w:r>
      <w:r>
        <w:rPr>
          <w:rStyle w:val="default"/>
          <w:rFonts w:cs="FrankRuehl" w:hint="cs"/>
          <w:rtl/>
        </w:rPr>
        <w:t>ום, שיכון או דיור.</w:t>
      </w:r>
    </w:p>
    <w:p w:rsidR="00DE5654" w:rsidRDefault="00DE5654">
      <w:pPr>
        <w:pStyle w:val="P00"/>
        <w:spacing w:before="72"/>
        <w:ind w:left="0" w:right="1134"/>
        <w:rPr>
          <w:rStyle w:val="default"/>
          <w:rFonts w:cs="FrankRuehl"/>
          <w:rtl/>
        </w:rPr>
      </w:pPr>
      <w:r>
        <w:rPr>
          <w:rtl/>
          <w:lang w:val="he-IL"/>
        </w:rPr>
        <w:pict>
          <v:shape id="_x0000_s2203" type="#_x0000_t202" style="position:absolute;left:0;text-align:left;margin-left:470.25pt;margin-top:7.1pt;width:1in;height:16.8pt;z-index:251710464" filled="f" stroked="f">
            <v:textbox inset="1mm,0,1mm,0">
              <w:txbxContent>
                <w:p w:rsidR="00DE5654" w:rsidRDefault="00DE565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תשכ"א-1961</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פרעה המדינה ערבות שנתנה לנכה בתוקף תקנות לפי הפסקאות (3) או (4) לסעיף 45(א), יהיה לענין סעיף זה דין הסכום שנפרע כדין מילווה שיקום.</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95" w:name="Rov102"/>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192"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158 (</w:t>
      </w:r>
      <w:hyperlink r:id="rId193"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hint="cs"/>
          <w:vanish/>
          <w:sz w:val="22"/>
          <w:szCs w:val="22"/>
          <w:shd w:val="clear" w:color="auto" w:fill="FFFF99"/>
          <w:rtl/>
        </w:rPr>
      </w:pPr>
      <w:r w:rsidRPr="004E66EB">
        <w:rPr>
          <w:rFonts w:hint="cs"/>
          <w:vanish/>
          <w:sz w:val="22"/>
          <w:szCs w:val="22"/>
          <w:shd w:val="clear" w:color="auto" w:fill="FFFF99"/>
          <w:rtl/>
        </w:rPr>
        <w:t>22.</w:t>
      </w:r>
      <w:r w:rsidRPr="004E66EB">
        <w:rPr>
          <w:rStyle w:val="default"/>
          <w:rFonts w:cs="FrankRuehl" w:hint="cs"/>
          <w:vanish/>
          <w:sz w:val="22"/>
          <w:szCs w:val="22"/>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קיבל נכה, בין לפני תחילת תקפו של חוק הנכים (תגמולים ושיקום) (תיקון), תשי"ב</w:t>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1952, ובין לאחר מכן, מילווה שיקום מאוצר המדינה</w:t>
      </w:r>
      <w:r w:rsidRPr="004E66EB">
        <w:rPr>
          <w:rStyle w:val="default"/>
          <w:rFonts w:cs="FrankRuehl"/>
          <w:vanish/>
          <w:sz w:val="22"/>
          <w:szCs w:val="22"/>
          <w:shd w:val="clear" w:color="auto" w:fill="FFFF99"/>
          <w:rtl/>
        </w:rPr>
        <w:t xml:space="preserve"> </w:t>
      </w:r>
      <w:r w:rsidRPr="004E66EB">
        <w:rPr>
          <w:rStyle w:val="default"/>
          <w:rFonts w:cs="FrankRuehl" w:hint="cs"/>
          <w:vanish/>
          <w:sz w:val="22"/>
          <w:szCs w:val="22"/>
          <w:shd w:val="clear" w:color="auto" w:fill="FFFF99"/>
          <w:rtl/>
        </w:rPr>
        <w:t xml:space="preserve">או בערבות המדינה או מקרן שהמדינה ערבה להפסדיה, רשאי קצין תגמולים </w:t>
      </w:r>
      <w:r w:rsidRPr="004E66EB">
        <w:rPr>
          <w:rStyle w:val="default"/>
          <w:rFonts w:cs="FrankRuehl"/>
          <w:vanish/>
          <w:sz w:val="22"/>
          <w:szCs w:val="22"/>
          <w:shd w:val="clear" w:color="auto" w:fill="FFFF99"/>
          <w:rtl/>
        </w:rPr>
        <w:t>–</w:t>
      </w:r>
    </w:p>
    <w:p w:rsidR="00DE5654" w:rsidRPr="004E66EB" w:rsidRDefault="00DE5654">
      <w:pPr>
        <w:pStyle w:val="P00"/>
        <w:spacing w:before="0"/>
        <w:ind w:left="1021"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(1)</w:t>
      </w:r>
      <w:r w:rsidRPr="004E66EB">
        <w:rPr>
          <w:rStyle w:val="default"/>
          <w:rFonts w:cs="FrankRuehl" w:hint="cs"/>
          <w:vanish/>
          <w:sz w:val="22"/>
          <w:szCs w:val="22"/>
          <w:shd w:val="clear" w:color="auto" w:fill="FFFF99"/>
          <w:rtl/>
        </w:rPr>
        <w:tab/>
        <w:t xml:space="preserve">לגבי נכה שסעיף 3 </w:t>
      </w:r>
      <w:r w:rsidRPr="004E66EB">
        <w:rPr>
          <w:rStyle w:val="default"/>
          <w:rFonts w:cs="FrankRuehl" w:hint="cs"/>
          <w:vanish/>
          <w:sz w:val="22"/>
          <w:szCs w:val="22"/>
          <w:u w:val="single"/>
          <w:shd w:val="clear" w:color="auto" w:fill="FFFF99"/>
          <w:rtl/>
        </w:rPr>
        <w:t>או סעיף 38(א)</w:t>
      </w:r>
      <w:r w:rsidRPr="004E66EB">
        <w:rPr>
          <w:rStyle w:val="default"/>
          <w:rFonts w:cs="FrankRuehl" w:hint="cs"/>
          <w:vanish/>
          <w:sz w:val="22"/>
          <w:szCs w:val="22"/>
          <w:shd w:val="clear" w:color="auto" w:fill="FFFF99"/>
          <w:rtl/>
        </w:rPr>
        <w:t xml:space="preserve"> חל עליו </w:t>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 xml:space="preserve"> לזקוף מילווה זה על חשבון ההענקה שהנכה זכאי לה לפי אותו סעיף;</w:t>
      </w:r>
    </w:p>
    <w:p w:rsidR="00DE5654" w:rsidRPr="004E66EB" w:rsidRDefault="00DE5654">
      <w:pPr>
        <w:pStyle w:val="P00"/>
        <w:spacing w:before="0"/>
        <w:ind w:left="1021"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(2)</w:t>
      </w:r>
      <w:r w:rsidRPr="004E66EB">
        <w:rPr>
          <w:rStyle w:val="default"/>
          <w:rFonts w:cs="FrankRuehl" w:hint="cs"/>
          <w:vanish/>
          <w:sz w:val="22"/>
          <w:szCs w:val="22"/>
          <w:shd w:val="clear" w:color="auto" w:fill="FFFF99"/>
          <w:rtl/>
        </w:rPr>
        <w:tab/>
        <w:t xml:space="preserve">לגבי נכה הזכאי לתגמולים </w:t>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 xml:space="preserve"> להורות שיעכבו מתגמוליו החדשיים חלק שאינו עולה על שליש מהם עד שהמילווה יסולק במלואו.</w:t>
      </w:r>
    </w:p>
    <w:p w:rsidR="00DE5654" w:rsidRPr="004E66EB" w:rsidRDefault="00DE5654">
      <w:pPr>
        <w:pStyle w:val="P00"/>
        <w:spacing w:before="0"/>
        <w:ind w:left="0" w:right="1134"/>
        <w:rPr>
          <w:rStyle w:val="default"/>
          <w:rFonts w:cs="FrankRuehl"/>
          <w:vanish/>
          <w:sz w:val="22"/>
          <w:szCs w:val="22"/>
          <w:shd w:val="clear" w:color="auto" w:fill="FFFF99"/>
          <w:rtl/>
        </w:rPr>
      </w:pPr>
      <w:r w:rsidRPr="004E66EB">
        <w:rPr>
          <w:vanish/>
          <w:sz w:val="22"/>
          <w:szCs w:val="22"/>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ב)</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"מילווה שיקום", בסעיף זה - מילווה שקצין תגמולים משוכנע בו שניתן למטרות שי</w:t>
      </w:r>
      <w:r w:rsidRPr="004E66EB">
        <w:rPr>
          <w:rStyle w:val="default"/>
          <w:rFonts w:cs="FrankRuehl"/>
          <w:vanish/>
          <w:sz w:val="22"/>
          <w:szCs w:val="22"/>
          <w:shd w:val="clear" w:color="auto" w:fill="FFFF99"/>
          <w:rtl/>
        </w:rPr>
        <w:t>ק</w:t>
      </w:r>
      <w:r w:rsidRPr="004E66EB">
        <w:rPr>
          <w:rStyle w:val="default"/>
          <w:rFonts w:cs="FrankRuehl" w:hint="cs"/>
          <w:vanish/>
          <w:sz w:val="22"/>
          <w:szCs w:val="22"/>
          <w:shd w:val="clear" w:color="auto" w:fill="FFFF99"/>
          <w:rtl/>
        </w:rPr>
        <w:t>ום</w:t>
      </w:r>
      <w:r w:rsidRPr="004E66EB">
        <w:rPr>
          <w:rStyle w:val="default"/>
          <w:rFonts w:cs="FrankRuehl" w:hint="cs"/>
          <w:vanish/>
          <w:sz w:val="22"/>
          <w:szCs w:val="22"/>
          <w:u w:val="single"/>
          <w:shd w:val="clear" w:color="auto" w:fill="FFFF99"/>
          <w:rtl/>
        </w:rPr>
        <w:t>, שיכון או דיור</w:t>
      </w:r>
      <w:r w:rsidRPr="004E66EB">
        <w:rPr>
          <w:rStyle w:val="default"/>
          <w:rFonts w:cs="FrankRuehl" w:hint="cs"/>
          <w:vanish/>
          <w:sz w:val="22"/>
          <w:szCs w:val="22"/>
          <w:shd w:val="clear" w:color="auto" w:fill="FFFF99"/>
          <w:rtl/>
        </w:rPr>
        <w:t>.</w:t>
      </w:r>
    </w:p>
    <w:p w:rsidR="00DE5654" w:rsidRPr="004E66EB" w:rsidRDefault="00DE5654">
      <w:pPr>
        <w:pStyle w:val="P00"/>
        <w:spacing w:before="0"/>
        <w:ind w:left="0" w:right="1134"/>
        <w:rPr>
          <w:rStyle w:val="default"/>
          <w:rFonts w:cs="FrankRuehl"/>
          <w:vanish/>
          <w:sz w:val="22"/>
          <w:szCs w:val="22"/>
          <w:u w:val="single"/>
          <w:shd w:val="clear" w:color="auto" w:fill="FFFF99"/>
          <w:rtl/>
        </w:rPr>
      </w:pPr>
      <w:r w:rsidRPr="004E66EB">
        <w:rPr>
          <w:vanish/>
          <w:sz w:val="22"/>
          <w:szCs w:val="22"/>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ג)</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פרעה המדינה ערבות שנתנה לנכה בתוקף תקנות לפי הפסקאות (3) או (4) לסעיף 45(א), יהיה לענין סעיף זה דין הסכום שנפרע כדין מילווה שיקום.</w:t>
      </w:r>
    </w:p>
    <w:p w:rsidR="00DE5654" w:rsidRPr="004E66EB" w:rsidRDefault="00DE5654">
      <w:pPr>
        <w:pStyle w:val="P00"/>
        <w:spacing w:before="0"/>
        <w:ind w:left="0" w:right="1134"/>
        <w:rPr>
          <w:rStyle w:val="default"/>
          <w:rFonts w:cs="FrankRuehl" w:hint="cs"/>
          <w:vanish/>
          <w:szCs w:val="20"/>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1.4.1968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194"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169 (</w:t>
      </w:r>
      <w:hyperlink r:id="rId195"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קיבל נכה, בין לפני תחילת תקפו של חוק הנכים (תגמולים ושיקום) (תיקון), תשי"ב</w:t>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1952, ובין לאחר מכן, מילווה שיקום מאוצר המדינה</w:t>
      </w:r>
      <w:r w:rsidRPr="004E66EB">
        <w:rPr>
          <w:rStyle w:val="default"/>
          <w:rFonts w:cs="FrankRuehl"/>
          <w:vanish/>
          <w:sz w:val="22"/>
          <w:szCs w:val="22"/>
          <w:shd w:val="clear" w:color="auto" w:fill="FFFF99"/>
          <w:rtl/>
        </w:rPr>
        <w:t xml:space="preserve"> </w:t>
      </w:r>
      <w:r w:rsidRPr="004E66EB">
        <w:rPr>
          <w:rStyle w:val="default"/>
          <w:rFonts w:cs="FrankRuehl" w:hint="cs"/>
          <w:vanish/>
          <w:sz w:val="22"/>
          <w:szCs w:val="22"/>
          <w:shd w:val="clear" w:color="auto" w:fill="FFFF99"/>
          <w:rtl/>
        </w:rPr>
        <w:t xml:space="preserve">או בערבות המדינה או מקרן שהמדינה ערבה להפסדיה, רשאי קצין תגמולים </w:t>
      </w:r>
      <w:r w:rsidRPr="004E66EB">
        <w:rPr>
          <w:rStyle w:val="default"/>
          <w:rFonts w:cs="FrankRuehl"/>
          <w:vanish/>
          <w:sz w:val="22"/>
          <w:szCs w:val="22"/>
          <w:shd w:val="clear" w:color="auto" w:fill="FFFF99"/>
          <w:rtl/>
        </w:rPr>
        <w:t>–</w:t>
      </w:r>
    </w:p>
    <w:p w:rsidR="00DE5654" w:rsidRPr="004E66EB" w:rsidRDefault="00DE5654">
      <w:pPr>
        <w:pStyle w:val="P00"/>
        <w:spacing w:before="0"/>
        <w:ind w:left="1021"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(1)</w:t>
      </w:r>
      <w:r w:rsidRPr="004E66EB">
        <w:rPr>
          <w:rStyle w:val="default"/>
          <w:rFonts w:cs="FrankRuehl" w:hint="cs"/>
          <w:strike/>
          <w:vanish/>
          <w:sz w:val="22"/>
          <w:szCs w:val="22"/>
          <w:shd w:val="clear" w:color="auto" w:fill="FFFF99"/>
          <w:rtl/>
        </w:rPr>
        <w:tab/>
        <w:t xml:space="preserve">לגבי נכה שסעיף 3 או סעיף 38(א) חל עליו </w:t>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 לזקוף מילווה זה על חשבון ההענקה שהנכה זכאי לה לפי אותו סעיף;</w:t>
      </w:r>
    </w:p>
    <w:p w:rsidR="00DE5654" w:rsidRDefault="00DE5654">
      <w:pPr>
        <w:pStyle w:val="P00"/>
        <w:spacing w:before="0"/>
        <w:ind w:left="1021" w:right="1134"/>
        <w:rPr>
          <w:rStyle w:val="default"/>
          <w:rFonts w:cs="FrankRuehl" w:hint="cs"/>
          <w:sz w:val="2"/>
          <w:szCs w:val="2"/>
          <w:rtl/>
        </w:rPr>
      </w:pPr>
      <w:r w:rsidRPr="004E66EB">
        <w:rPr>
          <w:rStyle w:val="default"/>
          <w:rFonts w:cs="FrankRuehl" w:hint="cs"/>
          <w:strike/>
          <w:vanish/>
          <w:sz w:val="22"/>
          <w:szCs w:val="22"/>
          <w:shd w:val="clear" w:color="auto" w:fill="FFFF99"/>
          <w:rtl/>
        </w:rPr>
        <w:t>(2)</w:t>
      </w:r>
      <w:r w:rsidRPr="004E66EB">
        <w:rPr>
          <w:rStyle w:val="default"/>
          <w:rFonts w:cs="FrankRuehl" w:hint="cs"/>
          <w:vanish/>
          <w:sz w:val="22"/>
          <w:szCs w:val="22"/>
          <w:shd w:val="clear" w:color="auto" w:fill="FFFF99"/>
          <w:rtl/>
        </w:rPr>
        <w:tab/>
        <w:t xml:space="preserve">לגבי נכה הזכאי לתגמולים </w:t>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 xml:space="preserve"> להורות שיעכבו מתגמוליו החדשיים חלק שאינו עולה על שליש מהם עד שהמילווה יסולק במלואו.</w:t>
      </w:r>
      <w:bookmarkEnd w:id="95"/>
    </w:p>
    <w:p w:rsidR="00DE5654" w:rsidRDefault="00DE5654">
      <w:pPr>
        <w:pStyle w:val="P00"/>
        <w:spacing w:before="72"/>
        <w:ind w:left="0" w:right="1134"/>
        <w:rPr>
          <w:rStyle w:val="default"/>
          <w:rFonts w:cs="FrankRuehl"/>
          <w:rtl/>
        </w:rPr>
      </w:pPr>
      <w:bookmarkStart w:id="96" w:name="Seif38"/>
      <w:bookmarkEnd w:id="96"/>
      <w:r>
        <w:rPr>
          <w:lang w:val="he-IL"/>
        </w:rPr>
        <w:pict>
          <v:rect id="_x0000_s2110" style="position:absolute;left:0;text-align:left;margin-left:464.5pt;margin-top:8.05pt;width:75.05pt;height:20pt;z-index:251639808"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ז</w:t>
                  </w:r>
                  <w:r>
                    <w:rPr>
                      <w:rFonts w:cs="Miriam" w:hint="cs"/>
                      <w:szCs w:val="18"/>
                      <w:rtl/>
                    </w:rPr>
                    <w:t xml:space="preserve">קיפת תשלומים </w:t>
                  </w:r>
                  <w:r>
                    <w:rPr>
                      <w:rFonts w:cs="Miriam"/>
                      <w:szCs w:val="18"/>
                      <w:rtl/>
                    </w:rPr>
                    <w:t>ק</w:t>
                  </w:r>
                  <w:r>
                    <w:rPr>
                      <w:rFonts w:cs="Miriam" w:hint="cs"/>
                      <w:szCs w:val="18"/>
                      <w:rtl/>
                    </w:rPr>
                    <w:t>ודמים</w:t>
                  </w:r>
                </w:p>
              </w:txbxContent>
            </v:textbox>
            <w10:anchorlock/>
          </v:rect>
        </w:pict>
      </w:r>
      <w:r>
        <w:rPr>
          <w:rStyle w:val="big-number"/>
          <w:rFonts w:cs="Miriam"/>
          <w:rtl/>
        </w:rPr>
        <w:t>23.</w:t>
      </w:r>
      <w:r>
        <w:rPr>
          <w:rStyle w:val="big-number"/>
          <w:rFonts w:cs="Miriam"/>
          <w:rtl/>
        </w:rPr>
        <w:tab/>
      </w:r>
      <w:r>
        <w:rPr>
          <w:rStyle w:val="default"/>
          <w:rFonts w:cs="FrankRuehl"/>
          <w:rtl/>
        </w:rPr>
        <w:t>ק</w:t>
      </w:r>
      <w:r>
        <w:rPr>
          <w:rStyle w:val="default"/>
          <w:rFonts w:cs="FrankRuehl" w:hint="cs"/>
          <w:rtl/>
        </w:rPr>
        <w:t>יבל נכה מן המדינה בתקופה שמיום שחרורו ועד יו</w:t>
      </w:r>
      <w:r>
        <w:rPr>
          <w:rStyle w:val="default"/>
          <w:rFonts w:cs="FrankRuehl"/>
          <w:rtl/>
        </w:rPr>
        <w:t>ם</w:t>
      </w:r>
      <w:r>
        <w:rPr>
          <w:rStyle w:val="default"/>
          <w:rFonts w:cs="FrankRuehl" w:hint="cs"/>
          <w:rtl/>
        </w:rPr>
        <w:t xml:space="preserve"> היכנס חוק זה לתקפו, תשלומים למחייתו ולמחיית בני משפחתו, והוא זכאי לתגמולים לפי חוק זה, רשאי קצין תגמולים לזקוף תשלומים אלה על חשבון תגמוליו של הנכה בעד אותה תקופה.</w:t>
      </w:r>
    </w:p>
    <w:p w:rsidR="00DE5654" w:rsidRDefault="00DE5654">
      <w:pPr>
        <w:pStyle w:val="P00"/>
        <w:spacing w:before="72"/>
        <w:ind w:left="0" w:right="1134"/>
        <w:rPr>
          <w:rStyle w:val="default"/>
          <w:rFonts w:cs="FrankRuehl" w:hint="cs"/>
          <w:rtl/>
        </w:rPr>
      </w:pPr>
      <w:r>
        <w:rPr>
          <w:lang w:val="he-IL"/>
        </w:rPr>
        <w:pict>
          <v:rect id="_x0000_s2111" style="position:absolute;left:0;text-align:left;margin-left:464.5pt;margin-top:8.05pt;width:75.05pt;height:20pt;z-index:251640832" o:allowincell="f" filled="f" stroked="f" strokecolor="lime" strokeweight=".25pt">
            <v:textbox inset="0,0,0,0">
              <w:txbxContent>
                <w:p w:rsidR="00DE5654" w:rsidRDefault="00DE5654">
                  <w:pPr>
                    <w:spacing w:line="160" w:lineRule="exact"/>
                    <w:jc w:val="left"/>
                    <w:rPr>
                      <w:rFonts w:cs="Miriam"/>
                      <w:szCs w:val="18"/>
                      <w:rtl/>
                    </w:rPr>
                  </w:pPr>
                  <w:r>
                    <w:rPr>
                      <w:rFonts w:cs="Miriam" w:hint="cs"/>
                      <w:szCs w:val="18"/>
                      <w:rtl/>
                    </w:rPr>
                    <w:t xml:space="preserve">(תיקון מס' 5)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שכ"ח-1968</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בוטל).</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97" w:name="Rov103"/>
      <w:r w:rsidRPr="004E66EB">
        <w:rPr>
          <w:rStyle w:val="default"/>
          <w:rFonts w:cs="FrankRuehl" w:hint="cs"/>
          <w:vanish/>
          <w:color w:val="FF0000"/>
          <w:szCs w:val="20"/>
          <w:shd w:val="clear" w:color="auto" w:fill="FFFF99"/>
          <w:rtl/>
        </w:rPr>
        <w:t>מיום 1.4.1968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196"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169 (</w:t>
      </w:r>
      <w:hyperlink r:id="rId197"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ביטול סעיף 24</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Pr="004E66EB" w:rsidRDefault="00DE5654">
      <w:pPr>
        <w:pStyle w:val="P00"/>
        <w:spacing w:before="20"/>
        <w:ind w:left="0" w:right="1134"/>
        <w:rPr>
          <w:rStyle w:val="default"/>
          <w:rFonts w:cs="Miriam" w:hint="cs"/>
          <w:strike/>
          <w:vanish/>
          <w:sz w:val="16"/>
          <w:szCs w:val="16"/>
          <w:shd w:val="clear" w:color="auto" w:fill="FFFF99"/>
          <w:rtl/>
        </w:rPr>
      </w:pPr>
      <w:r w:rsidRPr="004E66EB">
        <w:rPr>
          <w:rStyle w:val="default"/>
          <w:rFonts w:cs="Miriam" w:hint="cs"/>
          <w:strike/>
          <w:vanish/>
          <w:sz w:val="16"/>
          <w:szCs w:val="16"/>
          <w:shd w:val="clear" w:color="auto" w:fill="FFFF99"/>
          <w:rtl/>
        </w:rPr>
        <w:t>ניכוי תשלומי מוסדות לאומיים</w:t>
      </w:r>
    </w:p>
    <w:p w:rsidR="00DE5654" w:rsidRDefault="00DE5654">
      <w:pPr>
        <w:pStyle w:val="P00"/>
        <w:spacing w:before="0"/>
        <w:ind w:left="0" w:right="1134"/>
        <w:rPr>
          <w:rStyle w:val="default"/>
          <w:rFonts w:cs="FrankRuehl" w:hint="cs"/>
          <w:strike/>
          <w:sz w:val="2"/>
          <w:szCs w:val="2"/>
          <w:shd w:val="clear" w:color="auto" w:fill="FFFF99"/>
          <w:rtl/>
        </w:rPr>
      </w:pPr>
      <w:r w:rsidRPr="004E66EB">
        <w:rPr>
          <w:rStyle w:val="default"/>
          <w:rFonts w:cs="FrankRuehl" w:hint="cs"/>
          <w:strike/>
          <w:vanish/>
          <w:sz w:val="22"/>
          <w:szCs w:val="22"/>
          <w:shd w:val="clear" w:color="auto" w:fill="FFFF99"/>
          <w:rtl/>
        </w:rPr>
        <w:t>24.</w:t>
      </w:r>
      <w:r w:rsidRPr="004E66EB">
        <w:rPr>
          <w:rStyle w:val="default"/>
          <w:rFonts w:cs="FrankRuehl" w:hint="cs"/>
          <w:strike/>
          <w:vanish/>
          <w:sz w:val="22"/>
          <w:szCs w:val="22"/>
          <w:shd w:val="clear" w:color="auto" w:fill="FFFF99"/>
          <w:rtl/>
        </w:rPr>
        <w:tab/>
        <w:t>מן ההענקה המגיעה לאדם עקב נכותו מכוח שירות כמשמעותו בסעיף 1(3) יפחיתו את הסכומים ששילם לו מוסד מן המוסדות הלאומיים בארץ ישראל או אוצר המדינה בקשר לאותה נכות.</w:t>
      </w:r>
      <w:bookmarkEnd w:id="97"/>
    </w:p>
    <w:p w:rsidR="00DE5654" w:rsidRDefault="00DE5654">
      <w:pPr>
        <w:pStyle w:val="medium2-header"/>
        <w:keepLines w:val="0"/>
        <w:spacing w:before="72"/>
        <w:ind w:left="0" w:right="1134"/>
        <w:rPr>
          <w:noProof/>
          <w:sz w:val="20"/>
          <w:rtl/>
        </w:rPr>
      </w:pPr>
      <w:bookmarkStart w:id="98" w:name="med4"/>
      <w:bookmarkEnd w:id="98"/>
      <w:r>
        <w:rPr>
          <w:noProof/>
          <w:sz w:val="20"/>
          <w:rtl/>
        </w:rPr>
        <w:t>פ</w:t>
      </w:r>
      <w:r>
        <w:rPr>
          <w:rFonts w:hint="cs"/>
          <w:noProof/>
          <w:sz w:val="20"/>
          <w:rtl/>
        </w:rPr>
        <w:t>רק חמישי: ארגון</w:t>
      </w:r>
    </w:p>
    <w:p w:rsidR="00DE5654" w:rsidRDefault="00DE5654">
      <w:pPr>
        <w:pStyle w:val="P00"/>
        <w:spacing w:before="72"/>
        <w:ind w:left="0" w:right="1134"/>
        <w:rPr>
          <w:rStyle w:val="default"/>
          <w:rFonts w:cs="FrankRuehl"/>
          <w:rtl/>
        </w:rPr>
      </w:pPr>
      <w:bookmarkStart w:id="99" w:name="Seif39"/>
      <w:bookmarkEnd w:id="99"/>
      <w:r>
        <w:rPr>
          <w:lang w:val="he-IL"/>
        </w:rPr>
        <w:pict>
          <v:rect id="_x0000_s2112" style="position:absolute;left:0;text-align:left;margin-left:464.5pt;margin-top:8.05pt;width:75.05pt;height:12.9pt;z-index:251641856"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ק</w:t>
                  </w:r>
                  <w:r>
                    <w:rPr>
                      <w:rFonts w:cs="Miriam" w:hint="cs"/>
                      <w:szCs w:val="18"/>
                      <w:rtl/>
                    </w:rPr>
                    <w:t>ציני ת</w:t>
                  </w:r>
                  <w:r>
                    <w:rPr>
                      <w:rFonts w:cs="Miriam"/>
                      <w:szCs w:val="18"/>
                      <w:rtl/>
                    </w:rPr>
                    <w:t>ג</w:t>
                  </w:r>
                  <w:r>
                    <w:rPr>
                      <w:rFonts w:cs="Miriam" w:hint="cs"/>
                      <w:szCs w:val="18"/>
                      <w:rtl/>
                    </w:rPr>
                    <w:t xml:space="preserve">מולים </w:t>
                  </w:r>
                  <w:r>
                    <w:rPr>
                      <w:rFonts w:cs="Miriam"/>
                      <w:szCs w:val="18"/>
                      <w:rtl/>
                    </w:rPr>
                    <w:t>[2]</w:t>
                  </w:r>
                </w:p>
              </w:txbxContent>
            </v:textbox>
            <w10:anchorlock/>
          </v:rect>
        </w:pict>
      </w:r>
      <w:r>
        <w:rPr>
          <w:rStyle w:val="big-number"/>
          <w:rFonts w:cs="Miriam"/>
          <w:rtl/>
        </w:rPr>
        <w:t>25.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הב</w:t>
      </w:r>
      <w:r>
        <w:rPr>
          <w:rStyle w:val="default"/>
          <w:rFonts w:cs="FrankRuehl"/>
          <w:rtl/>
        </w:rPr>
        <w:t>ט</w:t>
      </w:r>
      <w:r>
        <w:rPr>
          <w:rStyle w:val="default"/>
          <w:rFonts w:cs="FrankRuehl" w:hint="cs"/>
          <w:rtl/>
        </w:rPr>
        <w:t>חון ימנה קצין תגמולים או קציני תגמולים לענין חוק זה.</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מינוי קצין תגמולים ועל מענו תפורסם ברשומות.</w:t>
      </w:r>
    </w:p>
    <w:p w:rsidR="00DE5654" w:rsidRDefault="00DE5654">
      <w:pPr>
        <w:pStyle w:val="P00"/>
        <w:spacing w:before="72"/>
        <w:ind w:left="0" w:right="1134"/>
        <w:rPr>
          <w:rStyle w:val="default"/>
          <w:rFonts w:cs="FrankRuehl"/>
          <w:rtl/>
        </w:rPr>
      </w:pPr>
      <w:bookmarkStart w:id="100" w:name="Seif40"/>
      <w:bookmarkEnd w:id="100"/>
      <w:r>
        <w:rPr>
          <w:lang w:val="he-IL"/>
        </w:rPr>
        <w:pict>
          <v:rect id="_x0000_s2113" style="position:absolute;left:0;text-align:left;margin-left:464.5pt;margin-top:8.05pt;width:75.05pt;height:10pt;z-index:251642880"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ו</w:t>
                  </w:r>
                  <w:r>
                    <w:rPr>
                      <w:rFonts w:cs="Miriam" w:hint="cs"/>
                      <w:szCs w:val="18"/>
                      <w:rtl/>
                    </w:rPr>
                    <w:t>עדות ערעור</w:t>
                  </w:r>
                </w:p>
              </w:txbxContent>
            </v:textbox>
            <w10:anchorlock/>
          </v:rect>
        </w:pict>
      </w:r>
      <w:r>
        <w:rPr>
          <w:rStyle w:val="big-number"/>
          <w:rFonts w:cs="Miriam"/>
          <w:rtl/>
        </w:rPr>
        <w:t>26.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המשפטים ימנה ועדת ערעור או ועדות ערעור לענין חוק זה.</w:t>
      </w:r>
    </w:p>
    <w:p w:rsidR="00DE5654" w:rsidRDefault="00DE5654">
      <w:pPr>
        <w:pStyle w:val="P00"/>
        <w:spacing w:before="72"/>
        <w:ind w:left="0" w:right="1134"/>
        <w:rPr>
          <w:rStyle w:val="default"/>
          <w:rFonts w:cs="FrankRuehl"/>
          <w:rtl/>
        </w:rPr>
      </w:pPr>
      <w:r>
        <w:rPr>
          <w:lang w:val="he-IL"/>
        </w:rPr>
        <w:pict>
          <v:rect id="_x0000_s2114" style="position:absolute;left:0;text-align:left;margin-left:464.5pt;margin-top:8.05pt;width:75.05pt;height:18.05pt;z-index:251643904"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15)</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ש"ן-1990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ועדת ערעור תהיה של של</w:t>
      </w:r>
      <w:r>
        <w:rPr>
          <w:rStyle w:val="default"/>
          <w:rFonts w:cs="FrankRuehl"/>
          <w:rtl/>
        </w:rPr>
        <w:t>ו</w:t>
      </w:r>
      <w:r>
        <w:rPr>
          <w:rStyle w:val="default"/>
          <w:rFonts w:cs="FrankRuehl" w:hint="cs"/>
          <w:rtl/>
        </w:rPr>
        <w:t>שה חברים, ליושב ראש הועדה ימונה שופט בית משפט מחוזי, שופט בית משפט שלום, או שופט בית דין לעבודה. לפחות אחד מחברי הועדה האחרים יהיה רופא מוסמך.</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הודעה על מינוי ועדת ערעור ועל מענה תפורסם ברשומות.</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01" w:name="Rov132"/>
      <w:r w:rsidRPr="004E66EB">
        <w:rPr>
          <w:rStyle w:val="default"/>
          <w:rFonts w:cs="FrankRuehl" w:hint="cs"/>
          <w:vanish/>
          <w:color w:val="FF0000"/>
          <w:szCs w:val="20"/>
          <w:shd w:val="clear" w:color="auto" w:fill="FFFF99"/>
          <w:rtl/>
        </w:rPr>
        <w:t>מיום 14.6.1990</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15</w:t>
      </w:r>
    </w:p>
    <w:p w:rsidR="00DE5654" w:rsidRPr="004E66EB" w:rsidRDefault="00DE5654">
      <w:pPr>
        <w:pStyle w:val="P00"/>
        <w:spacing w:before="0"/>
        <w:ind w:left="0" w:right="1134"/>
        <w:rPr>
          <w:rStyle w:val="default"/>
          <w:rFonts w:cs="FrankRuehl" w:hint="cs"/>
          <w:vanish/>
          <w:szCs w:val="20"/>
          <w:shd w:val="clear" w:color="auto" w:fill="FFFF99"/>
          <w:rtl/>
        </w:rPr>
      </w:pPr>
      <w:hyperlink r:id="rId198" w:history="1">
        <w:r w:rsidRPr="004E66EB">
          <w:rPr>
            <w:rStyle w:val="Hyperlink"/>
            <w:rFonts w:hint="cs"/>
            <w:vanish/>
            <w:szCs w:val="20"/>
            <w:shd w:val="clear" w:color="auto" w:fill="FFFF99"/>
            <w:rtl/>
          </w:rPr>
          <w:t>ס"ח תש"ן מס' 1319</w:t>
        </w:r>
      </w:hyperlink>
      <w:r w:rsidRPr="004E66EB">
        <w:rPr>
          <w:rStyle w:val="default"/>
          <w:rFonts w:cs="FrankRuehl" w:hint="cs"/>
          <w:vanish/>
          <w:szCs w:val="20"/>
          <w:shd w:val="clear" w:color="auto" w:fill="FFFF99"/>
          <w:rtl/>
        </w:rPr>
        <w:t xml:space="preserve"> מיום 14.6.1990 עמ' 152 (</w:t>
      </w:r>
      <w:hyperlink r:id="rId199" w:history="1">
        <w:r w:rsidRPr="004E66EB">
          <w:rPr>
            <w:rStyle w:val="Hyperlink"/>
            <w:rFonts w:hint="cs"/>
            <w:vanish/>
            <w:szCs w:val="20"/>
            <w:shd w:val="clear" w:color="auto" w:fill="FFFF99"/>
            <w:rtl/>
          </w:rPr>
          <w:t>ה"ח 1902</w:t>
        </w:r>
      </w:hyperlink>
      <w:r w:rsidRPr="004E66EB">
        <w:rPr>
          <w:rStyle w:val="default"/>
          <w:rFonts w:cs="FrankRuehl" w:hint="cs"/>
          <w:vanish/>
          <w:szCs w:val="20"/>
          <w:shd w:val="clear" w:color="auto" w:fill="FFFF99"/>
          <w:rtl/>
        </w:rPr>
        <w:t>)</w:t>
      </w:r>
    </w:p>
    <w:p w:rsidR="00DE5654" w:rsidRDefault="00DE5654">
      <w:pPr>
        <w:pStyle w:val="P00"/>
        <w:ind w:left="0" w:right="1134"/>
        <w:rPr>
          <w:rStyle w:val="default"/>
          <w:rFonts w:cs="FrankRuehl"/>
          <w:sz w:val="2"/>
          <w:szCs w:val="2"/>
          <w:rtl/>
        </w:rPr>
      </w:pPr>
      <w:r w:rsidRPr="004E66EB">
        <w:rPr>
          <w:rStyle w:val="default"/>
          <w:rFonts w:cs="FrankRuehl" w:hint="cs"/>
          <w:vanish/>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ב)</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ועדת ערעור תהיה של של</w:t>
      </w:r>
      <w:r w:rsidRPr="004E66EB">
        <w:rPr>
          <w:rStyle w:val="default"/>
          <w:rFonts w:cs="FrankRuehl"/>
          <w:vanish/>
          <w:sz w:val="22"/>
          <w:szCs w:val="22"/>
          <w:shd w:val="clear" w:color="auto" w:fill="FFFF99"/>
          <w:rtl/>
        </w:rPr>
        <w:t>ו</w:t>
      </w:r>
      <w:r w:rsidRPr="004E66EB">
        <w:rPr>
          <w:rStyle w:val="default"/>
          <w:rFonts w:cs="FrankRuehl" w:hint="cs"/>
          <w:vanish/>
          <w:sz w:val="22"/>
          <w:szCs w:val="22"/>
          <w:shd w:val="clear" w:color="auto" w:fill="FFFF99"/>
          <w:rtl/>
        </w:rPr>
        <w:t xml:space="preserve">שה חברים, ליושב ראש הועדה ימונה </w:t>
      </w:r>
      <w:r w:rsidRPr="004E66EB">
        <w:rPr>
          <w:rStyle w:val="default"/>
          <w:rFonts w:cs="FrankRuehl" w:hint="cs"/>
          <w:strike/>
          <w:vanish/>
          <w:sz w:val="22"/>
          <w:szCs w:val="22"/>
          <w:shd w:val="clear" w:color="auto" w:fill="FFFF99"/>
          <w:rtl/>
        </w:rPr>
        <w:t>שופט בית משפט מחוזי או שופט של בית משפט שלום</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שופט בית משפט מחוזי, שופט בית משפט שלום, או שופט בית דין לעבודה</w:t>
      </w:r>
      <w:r w:rsidRPr="004E66EB">
        <w:rPr>
          <w:rStyle w:val="default"/>
          <w:rFonts w:cs="FrankRuehl" w:hint="cs"/>
          <w:vanish/>
          <w:sz w:val="22"/>
          <w:szCs w:val="22"/>
          <w:shd w:val="clear" w:color="auto" w:fill="FFFF99"/>
          <w:rtl/>
        </w:rPr>
        <w:t>. לפחות אחד מחברי הועדה האחרים יהיה רופא מוסמך.</w:t>
      </w:r>
      <w:bookmarkEnd w:id="101"/>
    </w:p>
    <w:p w:rsidR="00DE5654" w:rsidRDefault="00DE5654">
      <w:pPr>
        <w:pStyle w:val="P00"/>
        <w:spacing w:before="72"/>
        <w:ind w:left="0" w:right="1134"/>
        <w:rPr>
          <w:rStyle w:val="default"/>
          <w:rFonts w:cs="FrankRuehl"/>
          <w:rtl/>
        </w:rPr>
      </w:pPr>
      <w:bookmarkStart w:id="102" w:name="Seif41"/>
      <w:bookmarkEnd w:id="102"/>
      <w:r>
        <w:rPr>
          <w:lang w:val="he-IL"/>
        </w:rPr>
        <w:pict>
          <v:rect id="_x0000_s2115" style="position:absolute;left:0;text-align:left;margin-left:464.5pt;margin-top:8.05pt;width:75.05pt;height:10pt;z-index:251644928"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ס</w:t>
                  </w:r>
                  <w:r>
                    <w:rPr>
                      <w:rFonts w:cs="Miriam" w:hint="cs"/>
                      <w:szCs w:val="18"/>
                      <w:rtl/>
                    </w:rPr>
                    <w:t>מכויות עזר</w:t>
                  </w:r>
                </w:p>
              </w:txbxContent>
            </v:textbox>
            <w10:anchorlock/>
          </v:rect>
        </w:pict>
      </w:r>
      <w:r>
        <w:rPr>
          <w:rStyle w:val="big-number"/>
          <w:rFonts w:cs="Miriam"/>
          <w:rtl/>
        </w:rPr>
        <w:t>27.</w:t>
      </w:r>
      <w:r>
        <w:rPr>
          <w:rStyle w:val="big-number"/>
          <w:rFonts w:cs="Miriam"/>
          <w:rtl/>
        </w:rPr>
        <w:tab/>
      </w:r>
      <w:r>
        <w:rPr>
          <w:rStyle w:val="default"/>
          <w:rFonts w:cs="FrankRuehl"/>
          <w:rtl/>
        </w:rPr>
        <w:t>ל</w:t>
      </w:r>
      <w:r>
        <w:rPr>
          <w:rStyle w:val="default"/>
          <w:rFonts w:cs="FrankRuehl" w:hint="cs"/>
          <w:rtl/>
        </w:rPr>
        <w:t>קצין תגמולים ולועדות ערעור סמכויות כ</w:t>
      </w:r>
      <w:r>
        <w:rPr>
          <w:rStyle w:val="default"/>
          <w:rFonts w:cs="FrankRuehl"/>
          <w:rtl/>
        </w:rPr>
        <w:t>ס</w:t>
      </w:r>
      <w:r>
        <w:rPr>
          <w:rStyle w:val="default"/>
          <w:rFonts w:cs="FrankRuehl" w:hint="cs"/>
          <w:rtl/>
        </w:rPr>
        <w:t>מכויותיה של ועדת חקירה, שנתמנתה לפי פקודת ועדות החקירה, ושהוענקו לה כל הסמכויות שאפשר להעניק לועדת חקירה כזאת לפי סעיף 5 לפקודה האמורה.</w:t>
      </w:r>
    </w:p>
    <w:p w:rsidR="00831993" w:rsidRPr="005B2F80" w:rsidRDefault="00831993" w:rsidP="00831993">
      <w:pPr>
        <w:pStyle w:val="P00"/>
        <w:spacing w:before="72"/>
        <w:ind w:left="0" w:right="1134"/>
        <w:rPr>
          <w:rStyle w:val="default"/>
          <w:rFonts w:cs="FrankRuehl"/>
          <w:rtl/>
        </w:rPr>
      </w:pPr>
      <w:bookmarkStart w:id="103" w:name="Seif77"/>
      <w:bookmarkEnd w:id="103"/>
      <w:r w:rsidRPr="005B2F80">
        <w:rPr>
          <w:lang w:val="he-IL"/>
        </w:rPr>
        <w:pict>
          <v:rect id="_x0000_s2230" style="position:absolute;left:0;text-align:left;margin-left:464.5pt;margin-top:8.05pt;width:75.05pt;height:31.2pt;z-index:251728896" o:allowincell="f" filled="f" stroked="f" strokecolor="lime" strokeweight=".25pt">
            <v:textbox inset="0,0,0,0">
              <w:txbxContent>
                <w:p w:rsidR="00831993" w:rsidRDefault="002D4F8F" w:rsidP="00831993">
                  <w:pPr>
                    <w:spacing w:line="160" w:lineRule="exact"/>
                    <w:jc w:val="left"/>
                    <w:rPr>
                      <w:rFonts w:cs="Miriam"/>
                      <w:szCs w:val="18"/>
                      <w:rtl/>
                    </w:rPr>
                  </w:pPr>
                  <w:r>
                    <w:rPr>
                      <w:rFonts w:cs="Miriam" w:hint="cs"/>
                      <w:szCs w:val="18"/>
                      <w:rtl/>
                    </w:rPr>
                    <w:t>קבלת מידע מרשות המסים בישראל</w:t>
                  </w:r>
                </w:p>
                <w:p w:rsidR="002D4F8F" w:rsidRDefault="002D4F8F" w:rsidP="00831993">
                  <w:pPr>
                    <w:spacing w:line="160" w:lineRule="exact"/>
                    <w:jc w:val="left"/>
                    <w:rPr>
                      <w:rFonts w:cs="Miriam"/>
                      <w:noProof/>
                      <w:szCs w:val="18"/>
                      <w:rtl/>
                    </w:rPr>
                  </w:pPr>
                  <w:r>
                    <w:rPr>
                      <w:rFonts w:cs="Miriam" w:hint="cs"/>
                      <w:szCs w:val="18"/>
                      <w:rtl/>
                    </w:rPr>
                    <w:t>(תיקון מס' 30) תשפ"ב-2022</w:t>
                  </w:r>
                </w:p>
              </w:txbxContent>
            </v:textbox>
            <w10:anchorlock/>
          </v:rect>
        </w:pict>
      </w:r>
      <w:r w:rsidRPr="005B2F80">
        <w:rPr>
          <w:rStyle w:val="big-number"/>
          <w:rFonts w:cs="Miriam"/>
          <w:rtl/>
        </w:rPr>
        <w:t>27</w:t>
      </w:r>
      <w:r w:rsidRPr="005B2F80">
        <w:rPr>
          <w:rStyle w:val="default"/>
          <w:rFonts w:cs="FrankRuehl" w:hint="cs"/>
          <w:rtl/>
        </w:rPr>
        <w:t>א</w:t>
      </w:r>
      <w:r w:rsidRPr="005B2F80">
        <w:rPr>
          <w:rStyle w:val="default"/>
          <w:rFonts w:cs="FrankRuehl"/>
          <w:rtl/>
        </w:rPr>
        <w:t>.</w:t>
      </w:r>
      <w:r w:rsidRPr="005B2F80">
        <w:rPr>
          <w:rStyle w:val="default"/>
          <w:rFonts w:cs="FrankRuehl"/>
          <w:rtl/>
        </w:rPr>
        <w:tab/>
      </w:r>
      <w:r w:rsidR="00D56791" w:rsidRPr="005B2F80">
        <w:rPr>
          <w:rStyle w:val="default"/>
          <w:rFonts w:cs="FrankRuehl" w:hint="cs"/>
          <w:rtl/>
        </w:rPr>
        <w:t>(א)</w:t>
      </w:r>
      <w:r w:rsidR="00D56791" w:rsidRPr="005B2F80">
        <w:rPr>
          <w:rStyle w:val="default"/>
          <w:rFonts w:cs="FrankRuehl"/>
          <w:rtl/>
        </w:rPr>
        <w:tab/>
      </w:r>
      <w:r w:rsidR="00D56791" w:rsidRPr="005B2F80">
        <w:rPr>
          <w:rStyle w:val="default"/>
          <w:rFonts w:cs="FrankRuehl" w:hint="cs"/>
          <w:rtl/>
        </w:rPr>
        <w:t>בלי לגרוע מהוראות סעיף 27 ועל אף האמור בכל דין, קצין תגמולים רשאי לקבל מאת מנהל רשות המסים בישראל או מי שהוא הסמיך לעניין זה מידע כמפורט להלן:</w:t>
      </w:r>
    </w:p>
    <w:p w:rsidR="00D56791" w:rsidRPr="005B2F80" w:rsidRDefault="00D56791" w:rsidP="00D56791">
      <w:pPr>
        <w:pStyle w:val="P00"/>
        <w:spacing w:before="72"/>
        <w:ind w:left="1021" w:right="1134"/>
        <w:rPr>
          <w:rStyle w:val="default"/>
          <w:rFonts w:cs="FrankRuehl"/>
          <w:rtl/>
        </w:rPr>
      </w:pPr>
      <w:r w:rsidRPr="005B2F80">
        <w:rPr>
          <w:rStyle w:val="default"/>
          <w:rFonts w:cs="FrankRuehl" w:hint="cs"/>
          <w:rtl/>
        </w:rPr>
        <w:t>(1)</w:t>
      </w:r>
      <w:r w:rsidRPr="005B2F80">
        <w:rPr>
          <w:rStyle w:val="default"/>
          <w:rFonts w:cs="FrankRuehl"/>
          <w:rtl/>
        </w:rPr>
        <w:tab/>
      </w:r>
      <w:r w:rsidRPr="005B2F80">
        <w:rPr>
          <w:rStyle w:val="default"/>
          <w:rFonts w:cs="FrankRuehl" w:hint="cs"/>
          <w:rtl/>
        </w:rPr>
        <w:t xml:space="preserve">מידע על אודות הכנסה לפי סעיף 2(1) ו-(2) לפקודת מס הכנסה, בשנת המס הקודמת למועד דרישת המידע, של מי שהגיש לקצין תגמולים בקשה לקבלת תגמול לפי סעיפים 6, 7, 7ד, 7ה1 </w:t>
      </w:r>
      <w:r w:rsidRPr="005B2F80">
        <w:rPr>
          <w:rStyle w:val="default"/>
          <w:rFonts w:cs="FrankRuehl"/>
          <w:rtl/>
        </w:rPr>
        <w:t>–</w:t>
      </w:r>
      <w:r w:rsidRPr="005B2F80">
        <w:rPr>
          <w:rStyle w:val="default"/>
          <w:rFonts w:cs="FrankRuehl" w:hint="cs"/>
          <w:rtl/>
        </w:rPr>
        <w:t xml:space="preserve"> בתקופת הוראת השעה כהגדרתה בסעיף האמור, או 43 לשם קביעת זכאותו לתגמולים לפי אותם סעיפים; קצין התגמולים יבקש את המידע רק אם הוא נדרש למטרה האמורה ובמידה שנדרש, ובלבד שהודיע בכתב למבקש על זכותו לסרב בכל עת להעברת המידע כאמור והמבקש לא הודיע על סירוב כאמור;</w:t>
      </w:r>
    </w:p>
    <w:p w:rsidR="00D56791" w:rsidRPr="005B2F80" w:rsidRDefault="00D56791" w:rsidP="00D56791">
      <w:pPr>
        <w:pStyle w:val="P00"/>
        <w:spacing w:before="72"/>
        <w:ind w:left="1021" w:right="1134"/>
        <w:rPr>
          <w:rStyle w:val="default"/>
          <w:rFonts w:cs="FrankRuehl"/>
          <w:rtl/>
        </w:rPr>
      </w:pPr>
      <w:r w:rsidRPr="005B2F80">
        <w:rPr>
          <w:rStyle w:val="default"/>
          <w:rFonts w:cs="FrankRuehl" w:hint="cs"/>
          <w:rtl/>
        </w:rPr>
        <w:t>(2)</w:t>
      </w:r>
      <w:r w:rsidRPr="005B2F80">
        <w:rPr>
          <w:rStyle w:val="default"/>
          <w:rFonts w:cs="FrankRuehl"/>
          <w:rtl/>
        </w:rPr>
        <w:tab/>
      </w:r>
      <w:r w:rsidRPr="005B2F80">
        <w:rPr>
          <w:rStyle w:val="default"/>
          <w:rFonts w:cs="FrankRuehl" w:hint="cs"/>
          <w:rtl/>
        </w:rPr>
        <w:t>חיווי בדבר תשלום מס בשל הכנסה לפי סעיף 2(2) לפקודת מס הכנסה על ידי נכה בשנת המס הקודמת למועד דרישת החיווי, לשם בחינת זכאותו למענק שמשתלם לפי נוהלי אגף שיקום נכים במשרד הביטחון למי ששילם מס הכנסה; קצין התגמולים יבקש את המידע רק אם הוא נדרש למטרה האמורה ובמידה שנדרש, ובלבד שהנכה הסכים בכתב להעברת החיווי ולא חזר בו מהסכמתו.</w:t>
      </w:r>
    </w:p>
    <w:p w:rsidR="00D56791" w:rsidRPr="005B2F80" w:rsidRDefault="00D56791" w:rsidP="00831993">
      <w:pPr>
        <w:pStyle w:val="P00"/>
        <w:spacing w:before="72"/>
        <w:ind w:left="0" w:right="1134"/>
        <w:rPr>
          <w:rStyle w:val="default"/>
          <w:rFonts w:cs="FrankRuehl"/>
          <w:rtl/>
        </w:rPr>
      </w:pPr>
      <w:r w:rsidRPr="005B2F80">
        <w:rPr>
          <w:rStyle w:val="default"/>
          <w:rFonts w:cs="FrankRuehl"/>
          <w:rtl/>
        </w:rPr>
        <w:tab/>
      </w:r>
      <w:r w:rsidRPr="005B2F80">
        <w:rPr>
          <w:rStyle w:val="default"/>
          <w:rFonts w:cs="FrankRuehl" w:hint="cs"/>
          <w:rtl/>
        </w:rPr>
        <w:t>(ב)</w:t>
      </w:r>
      <w:r w:rsidRPr="005B2F80">
        <w:rPr>
          <w:rStyle w:val="default"/>
          <w:rFonts w:cs="FrankRuehl"/>
          <w:rtl/>
        </w:rPr>
        <w:tab/>
      </w:r>
      <w:r w:rsidRPr="005B2F80">
        <w:rPr>
          <w:rStyle w:val="default"/>
          <w:rFonts w:cs="FrankRuehl" w:hint="cs"/>
          <w:rtl/>
        </w:rPr>
        <w:t xml:space="preserve">מידע כאמור בסעיף קטן (א) יימסר לקצין התגמולים כמסר אלקטרוני, אולם מנהל רשות המסים בישראל רשאי להורות כי פרטי מידע מסוימים יימסרו לקצין התגמולים בדרך אחרת, אם מצא כי יש מניעה להעבירם כאמור; בסעיף קטן זה, "מסר אלקטרוני" </w:t>
      </w:r>
      <w:r w:rsidRPr="005B2F80">
        <w:rPr>
          <w:rStyle w:val="default"/>
          <w:rFonts w:cs="FrankRuehl"/>
          <w:rtl/>
        </w:rPr>
        <w:t>–</w:t>
      </w:r>
      <w:r w:rsidRPr="005B2F80">
        <w:rPr>
          <w:rStyle w:val="default"/>
          <w:rFonts w:cs="FrankRuehl" w:hint="cs"/>
          <w:rtl/>
        </w:rPr>
        <w:t xml:space="preserve"> כהגדרתו בחוק חתימה אלקטרונית, התשס"א-2001.</w:t>
      </w:r>
    </w:p>
    <w:p w:rsidR="00831993" w:rsidRPr="004E66EB" w:rsidRDefault="00831993" w:rsidP="00831993">
      <w:pPr>
        <w:pStyle w:val="P00"/>
        <w:spacing w:before="0"/>
        <w:ind w:left="0" w:right="1134"/>
        <w:rPr>
          <w:rStyle w:val="default"/>
          <w:rFonts w:cs="FrankRuehl"/>
          <w:vanish/>
          <w:color w:val="FF0000"/>
          <w:szCs w:val="20"/>
          <w:shd w:val="clear" w:color="auto" w:fill="FFFF99"/>
          <w:rtl/>
        </w:rPr>
      </w:pPr>
      <w:bookmarkStart w:id="104" w:name="Rov173"/>
      <w:r w:rsidRPr="004E66EB">
        <w:rPr>
          <w:rStyle w:val="default"/>
          <w:rFonts w:cs="FrankRuehl" w:hint="cs"/>
          <w:vanish/>
          <w:color w:val="FF0000"/>
          <w:szCs w:val="20"/>
          <w:shd w:val="clear" w:color="auto" w:fill="FFFF99"/>
          <w:rtl/>
        </w:rPr>
        <w:t>מיום 31.12.2022</w:t>
      </w:r>
    </w:p>
    <w:p w:rsidR="00831993" w:rsidRPr="004E66EB" w:rsidRDefault="00831993" w:rsidP="00831993">
      <w:pPr>
        <w:pStyle w:val="P00"/>
        <w:spacing w:before="0"/>
        <w:ind w:left="0" w:right="1134"/>
        <w:rPr>
          <w:rStyle w:val="default"/>
          <w:rFonts w:cs="FrankRuehl"/>
          <w:vanish/>
          <w:szCs w:val="20"/>
          <w:shd w:val="clear" w:color="auto" w:fill="FFFF99"/>
          <w:rtl/>
        </w:rPr>
      </w:pPr>
      <w:bookmarkStart w:id="105" w:name="_Hlk92870880"/>
      <w:r w:rsidRPr="004E66EB">
        <w:rPr>
          <w:rStyle w:val="default"/>
          <w:rFonts w:cs="FrankRuehl" w:hint="cs"/>
          <w:b/>
          <w:bCs/>
          <w:vanish/>
          <w:szCs w:val="20"/>
          <w:shd w:val="clear" w:color="auto" w:fill="FFFF99"/>
          <w:rtl/>
        </w:rPr>
        <w:t>תיקון מס' 30</w:t>
      </w:r>
    </w:p>
    <w:p w:rsidR="00831993" w:rsidRPr="004E66EB" w:rsidRDefault="00831993" w:rsidP="00831993">
      <w:pPr>
        <w:pStyle w:val="P00"/>
        <w:spacing w:before="0"/>
        <w:ind w:left="0" w:right="1134"/>
        <w:rPr>
          <w:rStyle w:val="default"/>
          <w:rFonts w:cs="FrankRuehl"/>
          <w:vanish/>
          <w:szCs w:val="20"/>
          <w:shd w:val="clear" w:color="auto" w:fill="FFFF99"/>
          <w:rtl/>
        </w:rPr>
      </w:pPr>
      <w:hyperlink r:id="rId200" w:history="1">
        <w:r w:rsidRPr="004E66EB">
          <w:rPr>
            <w:rStyle w:val="Hyperlink"/>
            <w:rFonts w:hint="cs"/>
            <w:vanish/>
            <w:szCs w:val="20"/>
            <w:shd w:val="clear" w:color="auto" w:fill="FFFF99"/>
            <w:rtl/>
          </w:rPr>
          <w:t>ס"ח תשפ"ב מס' 2952</w:t>
        </w:r>
      </w:hyperlink>
      <w:r w:rsidRPr="004E66EB">
        <w:rPr>
          <w:rStyle w:val="default"/>
          <w:rFonts w:cs="FrankRuehl" w:hint="cs"/>
          <w:vanish/>
          <w:szCs w:val="20"/>
          <w:shd w:val="clear" w:color="auto" w:fill="FFFF99"/>
          <w:rtl/>
        </w:rPr>
        <w:t xml:space="preserve"> מיום 11.1.2022 עמ' 698 (</w:t>
      </w:r>
      <w:hyperlink r:id="rId201" w:history="1">
        <w:r w:rsidRPr="004E66EB">
          <w:rPr>
            <w:rStyle w:val="Hyperlink"/>
            <w:rFonts w:hint="cs"/>
            <w:vanish/>
            <w:szCs w:val="20"/>
            <w:shd w:val="clear" w:color="auto" w:fill="FFFF99"/>
            <w:rtl/>
          </w:rPr>
          <w:t>ה"ח 1480</w:t>
        </w:r>
      </w:hyperlink>
      <w:r w:rsidRPr="004E66EB">
        <w:rPr>
          <w:rStyle w:val="default"/>
          <w:rFonts w:cs="FrankRuehl" w:hint="cs"/>
          <w:vanish/>
          <w:szCs w:val="20"/>
          <w:shd w:val="clear" w:color="auto" w:fill="FFFF99"/>
          <w:rtl/>
        </w:rPr>
        <w:t>)</w:t>
      </w:r>
    </w:p>
    <w:bookmarkEnd w:id="105"/>
    <w:p w:rsidR="00831993" w:rsidRPr="005B2F80" w:rsidRDefault="00831993" w:rsidP="005B2F80">
      <w:pPr>
        <w:pStyle w:val="P00"/>
        <w:spacing w:before="0"/>
        <w:ind w:left="0" w:right="1134"/>
        <w:rPr>
          <w:rStyle w:val="default"/>
          <w:rFonts w:cs="FrankRuehl"/>
          <w:b/>
          <w:bCs/>
          <w:sz w:val="2"/>
          <w:szCs w:val="2"/>
          <w:shd w:val="clear" w:color="auto" w:fill="FFFF99"/>
          <w:rtl/>
        </w:rPr>
      </w:pPr>
      <w:r w:rsidRPr="004E66EB">
        <w:rPr>
          <w:rStyle w:val="default"/>
          <w:rFonts w:cs="FrankRuehl" w:hint="cs"/>
          <w:b/>
          <w:bCs/>
          <w:vanish/>
          <w:szCs w:val="20"/>
          <w:shd w:val="clear" w:color="auto" w:fill="FFFF99"/>
          <w:rtl/>
        </w:rPr>
        <w:t>הוספת סעיף 27א</w:t>
      </w:r>
      <w:bookmarkEnd w:id="104"/>
    </w:p>
    <w:p w:rsidR="00DE5654" w:rsidRDefault="00DE5654">
      <w:pPr>
        <w:pStyle w:val="P00"/>
        <w:spacing w:before="72"/>
        <w:ind w:left="0" w:right="1134"/>
        <w:rPr>
          <w:rStyle w:val="default"/>
          <w:rFonts w:cs="FrankRuehl"/>
          <w:rtl/>
        </w:rPr>
      </w:pPr>
      <w:bookmarkStart w:id="106" w:name="Seif42"/>
      <w:bookmarkEnd w:id="106"/>
      <w:r>
        <w:rPr>
          <w:lang w:val="he-IL"/>
        </w:rPr>
        <w:pict>
          <v:rect id="_x0000_s2116" style="position:absolute;left:0;text-align:left;margin-left:464.5pt;margin-top:8.05pt;width:75.05pt;height:10pt;z-index:251645952"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ס</w:t>
                  </w:r>
                  <w:r>
                    <w:rPr>
                      <w:rFonts w:cs="Miriam" w:hint="cs"/>
                      <w:szCs w:val="18"/>
                      <w:rtl/>
                    </w:rPr>
                    <w:t>דרי הדין</w:t>
                  </w:r>
                </w:p>
              </w:txbxContent>
            </v:textbox>
            <w10:anchorlock/>
          </v:rect>
        </w:pict>
      </w:r>
      <w:r>
        <w:rPr>
          <w:rStyle w:val="big-number"/>
          <w:rFonts w:cs="Miriam"/>
          <w:rtl/>
        </w:rPr>
        <w:t>28.</w:t>
      </w:r>
      <w:r>
        <w:rPr>
          <w:rStyle w:val="big-number"/>
          <w:rFonts w:cs="Miriam"/>
          <w:rtl/>
        </w:rPr>
        <w:tab/>
      </w:r>
      <w:r>
        <w:rPr>
          <w:rStyle w:val="default"/>
          <w:rFonts w:cs="FrankRuehl"/>
          <w:rtl/>
        </w:rPr>
        <w:t>ק</w:t>
      </w:r>
      <w:r>
        <w:rPr>
          <w:rStyle w:val="default"/>
          <w:rFonts w:cs="FrankRuehl" w:hint="cs"/>
          <w:rtl/>
        </w:rPr>
        <w:t xml:space="preserve">ציני תגמולים וועדות ערעור לא יהיו קשורים בדקדוקי דיון ובדיני ראיה, אלא יפעלו בדרך שתיראה להם כמועילה </w:t>
      </w:r>
      <w:r>
        <w:rPr>
          <w:rStyle w:val="default"/>
          <w:rFonts w:cs="FrankRuehl"/>
          <w:rtl/>
        </w:rPr>
        <w:t>ב</w:t>
      </w:r>
      <w:r>
        <w:rPr>
          <w:rStyle w:val="default"/>
          <w:rFonts w:cs="FrankRuehl" w:hint="cs"/>
          <w:rtl/>
        </w:rPr>
        <w:t>יותר לבירור השאלות העומדות לדיון, לרבות הסתמכות, בשאלה רפואית, על חוות דעת של ועדה רפואית או ועדה רפואית עליונה, שתינתן לפי דרישת קצין תגמולים או ועדת ערעור.</w:t>
      </w:r>
    </w:p>
    <w:p w:rsidR="00DE5654" w:rsidRDefault="00DE5654">
      <w:pPr>
        <w:pStyle w:val="P00"/>
        <w:spacing w:before="72"/>
        <w:ind w:left="0" w:right="1134"/>
        <w:rPr>
          <w:rStyle w:val="default"/>
          <w:rFonts w:cs="FrankRuehl"/>
          <w:rtl/>
        </w:rPr>
      </w:pPr>
      <w:bookmarkStart w:id="107" w:name="Seif43"/>
      <w:bookmarkEnd w:id="107"/>
      <w:r>
        <w:rPr>
          <w:lang w:val="he-IL"/>
        </w:rPr>
        <w:pict>
          <v:rect id="_x0000_s2117" style="position:absolute;left:0;text-align:left;margin-left:464.5pt;margin-top:8.05pt;width:75.05pt;height:56.8pt;z-index:251646976"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ק</w:t>
                  </w:r>
                  <w:r>
                    <w:rPr>
                      <w:rFonts w:cs="Miriam" w:hint="cs"/>
                      <w:szCs w:val="18"/>
                      <w:rtl/>
                    </w:rPr>
                    <w:t xml:space="preserve">ביעת דרגת </w:t>
                  </w:r>
                  <w:r>
                    <w:rPr>
                      <w:rFonts w:cs="Miriam"/>
                      <w:szCs w:val="18"/>
                      <w:rtl/>
                    </w:rPr>
                    <w:t>נ</w:t>
                  </w:r>
                  <w:r>
                    <w:rPr>
                      <w:rFonts w:cs="Miriam" w:hint="cs"/>
                      <w:szCs w:val="18"/>
                      <w:rtl/>
                    </w:rPr>
                    <w:t xml:space="preserve">כות יחד עם </w:t>
                  </w:r>
                  <w:r>
                    <w:rPr>
                      <w:rFonts w:cs="Miriam"/>
                      <w:szCs w:val="18"/>
                      <w:rtl/>
                    </w:rPr>
                    <w:t>ח</w:t>
                  </w:r>
                  <w:r>
                    <w:rPr>
                      <w:rFonts w:cs="Miriam" w:hint="cs"/>
                      <w:szCs w:val="18"/>
                      <w:rtl/>
                    </w:rPr>
                    <w:t>וות דעת על</w:t>
                  </w:r>
                </w:p>
                <w:p w:rsidR="00DE5654" w:rsidRDefault="00DE5654">
                  <w:pPr>
                    <w:spacing w:line="160" w:lineRule="exact"/>
                    <w:jc w:val="left"/>
                    <w:rPr>
                      <w:rFonts w:cs="Miriam"/>
                      <w:noProof/>
                      <w:szCs w:val="18"/>
                      <w:rtl/>
                    </w:rPr>
                  </w:pPr>
                  <w:r>
                    <w:rPr>
                      <w:rFonts w:cs="Miriam"/>
                      <w:szCs w:val="18"/>
                      <w:rtl/>
                    </w:rPr>
                    <w:t>ה</w:t>
                  </w:r>
                  <w:r>
                    <w:rPr>
                      <w:rFonts w:cs="Miriam" w:hint="cs"/>
                      <w:szCs w:val="18"/>
                      <w:rtl/>
                    </w:rPr>
                    <w:t>קשר הסיבתי</w:t>
                  </w:r>
                </w:p>
                <w:p w:rsidR="00DE5654" w:rsidRDefault="00DE5654">
                  <w:pPr>
                    <w:spacing w:line="160" w:lineRule="exact"/>
                    <w:jc w:val="left"/>
                    <w:rPr>
                      <w:rFonts w:cs="Miriam"/>
                      <w:noProof/>
                      <w:szCs w:val="18"/>
                      <w:rtl/>
                    </w:rPr>
                  </w:pPr>
                  <w:r>
                    <w:rPr>
                      <w:rFonts w:cs="Miriam" w:hint="cs"/>
                      <w:szCs w:val="18"/>
                      <w:rtl/>
                    </w:rPr>
                    <w:t>(תיקון מס' 1) תשכ"א-1961</w:t>
                  </w:r>
                </w:p>
                <w:p w:rsidR="00DE5654" w:rsidRDefault="00DE5654">
                  <w:pPr>
                    <w:spacing w:line="160" w:lineRule="exact"/>
                    <w:jc w:val="left"/>
                    <w:rPr>
                      <w:rFonts w:cs="Miriam"/>
                      <w:noProof/>
                      <w:szCs w:val="18"/>
                      <w:rtl/>
                    </w:rPr>
                  </w:pPr>
                  <w:r>
                    <w:rPr>
                      <w:rFonts w:cs="Miriam" w:hint="cs"/>
                      <w:szCs w:val="18"/>
                      <w:rtl/>
                    </w:rPr>
                    <w:t>(תיקון מס' 10)</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big-number"/>
          <w:rFonts w:cs="Miriam"/>
          <w:rtl/>
        </w:rPr>
        <w:t>28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ביקש קצין תגמולים מועדה רפואית חוות דעת בדבר הקשר הסיבתי בין שירותו הצבאי של החייל המשוחרר או החייל בשירות קבע לבין החבלה, מחלה או החמרת המחלה שגרמו, לפי טענתו לנכות, רשאי הוא להורות לועדה הרפואית, כי תקבע גם דרגת נכותו של אותו חייל משוחרר או חייל בשירות </w:t>
      </w:r>
      <w:r>
        <w:rPr>
          <w:rStyle w:val="default"/>
          <w:rFonts w:cs="FrankRuehl"/>
          <w:rtl/>
        </w:rPr>
        <w:t>קב</w:t>
      </w:r>
      <w:r>
        <w:rPr>
          <w:rStyle w:val="default"/>
          <w:rFonts w:cs="FrankRuehl" w:hint="cs"/>
          <w:rtl/>
        </w:rPr>
        <w:t>ע בצירוף חוות דעת על הקשר הסיבתי.</w:t>
      </w:r>
    </w:p>
    <w:p w:rsidR="00DE5654" w:rsidRDefault="00DE5654">
      <w:pPr>
        <w:pStyle w:val="P00"/>
        <w:spacing w:before="72"/>
        <w:ind w:left="0" w:right="1134"/>
        <w:rPr>
          <w:rStyle w:val="default"/>
          <w:rFonts w:cs="FrankRuehl"/>
          <w:rtl/>
        </w:rPr>
      </w:pPr>
      <w:r>
        <w:rPr>
          <w:lang w:val="he-IL"/>
        </w:rPr>
        <w:pict>
          <v:rect id="_x0000_s2118" style="position:absolute;left:0;text-align:left;margin-left:464.5pt;margin-top:8.05pt;width:75.05pt;height:20pt;z-index:251648000"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10) תשל"ט-1</w:t>
                  </w:r>
                  <w:r>
                    <w:rPr>
                      <w:rFonts w:cs="Miriam"/>
                      <w:szCs w:val="18"/>
                      <w:rtl/>
                    </w:rPr>
                    <w:t>979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הכיר קצין תגמולים בנכותו של החייל המשוחרר או החייל בשרות קבע על סמך חוות דעתה של ועדה רפואית כאמור בסעיף קטן (א), יודיע לו על החלטתו זו ועל דרגת הנכות שקבעה לו הו</w:t>
      </w:r>
      <w:r>
        <w:rPr>
          <w:rStyle w:val="default"/>
          <w:rFonts w:cs="FrankRuehl"/>
          <w:rtl/>
        </w:rPr>
        <w:t>ע</w:t>
      </w:r>
      <w:r>
        <w:rPr>
          <w:rStyle w:val="default"/>
          <w:rFonts w:cs="FrankRuehl" w:hint="cs"/>
          <w:rtl/>
        </w:rPr>
        <w:t>דה הרפואית כאמור; הכרה זו אינה גורעת מזכות הערר של קצין התגמולים בדבר דרגת הנכות, כאמור בסעיף 12.</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ערער החייל המשוחרר או החייל בשרות קבע על החלטת קצין התגמולים לפי סעיף קטן (ב), לא תתחיל תקופת הערר על החלטת הועדה הרפואית, לפי סעיף 12(א), אלא לאחר שהחל</w:t>
      </w:r>
      <w:r>
        <w:rPr>
          <w:rStyle w:val="default"/>
          <w:rFonts w:cs="FrankRuehl"/>
          <w:rtl/>
        </w:rPr>
        <w:t>ט</w:t>
      </w:r>
      <w:r>
        <w:rPr>
          <w:rStyle w:val="default"/>
          <w:rFonts w:cs="FrankRuehl" w:hint="cs"/>
          <w:rtl/>
        </w:rPr>
        <w:t>ת קצין התגמולים נעשתה סופית, על אף האמור בכל תקנה לפי סעיף 12(א).</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בוטלה או שונתה החלטתו של קצין התגמולים לפי סעיף קטן (ב), על ידי ועדת הערעורים או על ידי בית המשפט העליון - בטלה קביעת דרגת הנכות לפי סעיף זה.</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08" w:name="Rov121"/>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202"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158 (</w:t>
      </w:r>
      <w:hyperlink r:id="rId203"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הוספת סעיף 28א</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8.3.1979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10</w:t>
      </w:r>
    </w:p>
    <w:p w:rsidR="00DE5654" w:rsidRPr="004E66EB" w:rsidRDefault="00DE5654">
      <w:pPr>
        <w:pStyle w:val="P00"/>
        <w:spacing w:before="0"/>
        <w:ind w:left="0" w:right="1134"/>
        <w:rPr>
          <w:rStyle w:val="default"/>
          <w:rFonts w:cs="FrankRuehl" w:hint="cs"/>
          <w:vanish/>
          <w:szCs w:val="20"/>
          <w:shd w:val="clear" w:color="auto" w:fill="FFFF99"/>
          <w:rtl/>
        </w:rPr>
      </w:pPr>
      <w:hyperlink r:id="rId204" w:history="1">
        <w:r w:rsidRPr="004E66EB">
          <w:rPr>
            <w:rStyle w:val="Hyperlink"/>
            <w:rFonts w:hint="cs"/>
            <w:vanish/>
            <w:szCs w:val="20"/>
            <w:shd w:val="clear" w:color="auto" w:fill="FFFF99"/>
            <w:rtl/>
          </w:rPr>
          <w:t>ס"ח תשל"ט מס' 929</w:t>
        </w:r>
      </w:hyperlink>
      <w:r w:rsidRPr="004E66EB">
        <w:rPr>
          <w:rStyle w:val="default"/>
          <w:rFonts w:cs="FrankRuehl" w:hint="cs"/>
          <w:vanish/>
          <w:szCs w:val="20"/>
          <w:shd w:val="clear" w:color="auto" w:fill="FFFF99"/>
          <w:rtl/>
        </w:rPr>
        <w:t xml:space="preserve"> מיום 8.3.1979 עמ' 70 (</w:t>
      </w:r>
      <w:hyperlink r:id="rId205" w:history="1">
        <w:r w:rsidRPr="004E66EB">
          <w:rPr>
            <w:rStyle w:val="Hyperlink"/>
            <w:rFonts w:hint="cs"/>
            <w:vanish/>
            <w:szCs w:val="20"/>
            <w:shd w:val="clear" w:color="auto" w:fill="FFFF99"/>
            <w:rtl/>
          </w:rPr>
          <w:t>ה"ח 1334</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ab/>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ביקש קצין תגמולים מועדה רפואית חוות דעת בדבר הקשר הסיבתי בין שירותו הצבאי של החייל המשוחרר </w:t>
      </w:r>
      <w:r w:rsidRPr="004E66EB">
        <w:rPr>
          <w:rStyle w:val="default"/>
          <w:rFonts w:cs="FrankRuehl" w:hint="cs"/>
          <w:vanish/>
          <w:sz w:val="22"/>
          <w:szCs w:val="22"/>
          <w:u w:val="single"/>
          <w:shd w:val="clear" w:color="auto" w:fill="FFFF99"/>
          <w:rtl/>
        </w:rPr>
        <w:t>או החייל בשירות קבע</w:t>
      </w:r>
      <w:r w:rsidRPr="004E66EB">
        <w:rPr>
          <w:rStyle w:val="default"/>
          <w:rFonts w:cs="FrankRuehl" w:hint="cs"/>
          <w:vanish/>
          <w:sz w:val="22"/>
          <w:szCs w:val="22"/>
          <w:shd w:val="clear" w:color="auto" w:fill="FFFF99"/>
          <w:rtl/>
        </w:rPr>
        <w:t xml:space="preserve"> לבין החבלה, מחלה או החמרת המחלה שגרמו, לפי טענתו, לנכות, רשאי הוא להורות לועדה הרפואית, כי תקבע גם דרגת נכותו של אותו חייל משוחרר </w:t>
      </w:r>
      <w:r w:rsidRPr="004E66EB">
        <w:rPr>
          <w:rStyle w:val="default"/>
          <w:rFonts w:cs="FrankRuehl" w:hint="cs"/>
          <w:vanish/>
          <w:sz w:val="22"/>
          <w:szCs w:val="22"/>
          <w:u w:val="single"/>
          <w:shd w:val="clear" w:color="auto" w:fill="FFFF99"/>
          <w:rtl/>
        </w:rPr>
        <w:t xml:space="preserve">או חייל בשירות </w:t>
      </w:r>
      <w:r w:rsidRPr="004E66EB">
        <w:rPr>
          <w:rStyle w:val="default"/>
          <w:rFonts w:cs="FrankRuehl"/>
          <w:vanish/>
          <w:sz w:val="22"/>
          <w:szCs w:val="22"/>
          <w:u w:val="single"/>
          <w:shd w:val="clear" w:color="auto" w:fill="FFFF99"/>
          <w:rtl/>
        </w:rPr>
        <w:t>קב</w:t>
      </w:r>
      <w:r w:rsidRPr="004E66EB">
        <w:rPr>
          <w:rStyle w:val="default"/>
          <w:rFonts w:cs="FrankRuehl" w:hint="cs"/>
          <w:vanish/>
          <w:sz w:val="22"/>
          <w:szCs w:val="22"/>
          <w:u w:val="single"/>
          <w:shd w:val="clear" w:color="auto" w:fill="FFFF99"/>
          <w:rtl/>
        </w:rPr>
        <w:t>ע</w:t>
      </w:r>
      <w:r w:rsidRPr="004E66EB">
        <w:rPr>
          <w:rStyle w:val="default"/>
          <w:rFonts w:cs="FrankRuehl" w:hint="cs"/>
          <w:vanish/>
          <w:sz w:val="22"/>
          <w:szCs w:val="22"/>
          <w:shd w:val="clear" w:color="auto" w:fill="FFFF99"/>
          <w:rtl/>
        </w:rPr>
        <w:t xml:space="preserve"> בצירוף חוות דעת על הקשר הסיבתי.</w:t>
      </w:r>
    </w:p>
    <w:p w:rsidR="00DE5654" w:rsidRDefault="00DE5654">
      <w:pPr>
        <w:pStyle w:val="page"/>
        <w:widowControl/>
        <w:tabs>
          <w:tab w:val="left" w:pos="624"/>
          <w:tab w:val="left" w:pos="1021"/>
        </w:tabs>
        <w:ind w:right="1134"/>
        <w:jc w:val="both"/>
        <w:rPr>
          <w:rStyle w:val="default"/>
          <w:rFonts w:cs="FrankRuehl"/>
          <w:position w:val="0"/>
          <w:sz w:val="2"/>
          <w:szCs w:val="2"/>
          <w:rtl/>
        </w:rPr>
      </w:pPr>
      <w:r w:rsidRPr="004E66EB">
        <w:rPr>
          <w:vanish/>
          <w:shd w:val="clear" w:color="auto" w:fill="FFFF99"/>
          <w:rtl/>
        </w:rPr>
        <w:t xml:space="preserve"> </w:t>
      </w:r>
      <w:r w:rsidRPr="004E66EB">
        <w:rPr>
          <w:rStyle w:val="default"/>
          <w:rFonts w:cs="FrankRuehl" w:hint="cs"/>
          <w:vanish/>
          <w:position w:val="0"/>
          <w:sz w:val="22"/>
          <w:szCs w:val="22"/>
          <w:shd w:val="clear" w:color="auto" w:fill="FFFF99"/>
          <w:rtl/>
        </w:rPr>
        <w:tab/>
      </w:r>
      <w:r w:rsidRPr="004E66EB">
        <w:rPr>
          <w:rStyle w:val="default"/>
          <w:rFonts w:cs="FrankRuehl"/>
          <w:vanish/>
          <w:position w:val="0"/>
          <w:sz w:val="22"/>
          <w:szCs w:val="22"/>
          <w:shd w:val="clear" w:color="auto" w:fill="FFFF99"/>
          <w:rtl/>
        </w:rPr>
        <w:t>(</w:t>
      </w:r>
      <w:r w:rsidRPr="004E66EB">
        <w:rPr>
          <w:rStyle w:val="default"/>
          <w:rFonts w:cs="FrankRuehl" w:hint="cs"/>
          <w:vanish/>
          <w:position w:val="0"/>
          <w:sz w:val="22"/>
          <w:szCs w:val="22"/>
          <w:shd w:val="clear" w:color="auto" w:fill="FFFF99"/>
          <w:rtl/>
        </w:rPr>
        <w:t>ב)</w:t>
      </w:r>
      <w:r w:rsidRPr="004E66EB">
        <w:rPr>
          <w:rStyle w:val="default"/>
          <w:rFonts w:cs="FrankRuehl"/>
          <w:vanish/>
          <w:position w:val="0"/>
          <w:sz w:val="22"/>
          <w:szCs w:val="22"/>
          <w:shd w:val="clear" w:color="auto" w:fill="FFFF99"/>
          <w:rtl/>
        </w:rPr>
        <w:tab/>
      </w:r>
      <w:r w:rsidRPr="004E66EB">
        <w:rPr>
          <w:rStyle w:val="default"/>
          <w:rFonts w:cs="FrankRuehl" w:hint="cs"/>
          <w:vanish/>
          <w:position w:val="0"/>
          <w:sz w:val="22"/>
          <w:szCs w:val="22"/>
          <w:shd w:val="clear" w:color="auto" w:fill="FFFF99"/>
          <w:rtl/>
        </w:rPr>
        <w:t xml:space="preserve">הכיר קצין תגמולים בנכותו של החייל המשוחרר </w:t>
      </w:r>
      <w:r w:rsidRPr="004E66EB">
        <w:rPr>
          <w:rStyle w:val="default"/>
          <w:rFonts w:cs="FrankRuehl" w:hint="cs"/>
          <w:vanish/>
          <w:position w:val="0"/>
          <w:sz w:val="22"/>
          <w:szCs w:val="22"/>
          <w:u w:val="single"/>
          <w:shd w:val="clear" w:color="auto" w:fill="FFFF99"/>
          <w:rtl/>
        </w:rPr>
        <w:t>או החייל בשרות קבע</w:t>
      </w:r>
      <w:r w:rsidRPr="004E66EB">
        <w:rPr>
          <w:rStyle w:val="default"/>
          <w:rFonts w:cs="FrankRuehl" w:hint="cs"/>
          <w:vanish/>
          <w:position w:val="0"/>
          <w:sz w:val="22"/>
          <w:szCs w:val="22"/>
          <w:shd w:val="clear" w:color="auto" w:fill="FFFF99"/>
          <w:rtl/>
        </w:rPr>
        <w:t xml:space="preserve"> על סמך חוות דעתה של ועדה רפואית כאמור בסעיף קטן (א), יודיע לו על החלטתו זו ועל דרגת הנכות שקבעה לו הו</w:t>
      </w:r>
      <w:r w:rsidRPr="004E66EB">
        <w:rPr>
          <w:rStyle w:val="default"/>
          <w:rFonts w:cs="FrankRuehl"/>
          <w:vanish/>
          <w:position w:val="0"/>
          <w:sz w:val="22"/>
          <w:szCs w:val="22"/>
          <w:shd w:val="clear" w:color="auto" w:fill="FFFF99"/>
          <w:rtl/>
        </w:rPr>
        <w:t>ע</w:t>
      </w:r>
      <w:r w:rsidRPr="004E66EB">
        <w:rPr>
          <w:rStyle w:val="default"/>
          <w:rFonts w:cs="FrankRuehl" w:hint="cs"/>
          <w:vanish/>
          <w:position w:val="0"/>
          <w:sz w:val="22"/>
          <w:szCs w:val="22"/>
          <w:shd w:val="clear" w:color="auto" w:fill="FFFF99"/>
          <w:rtl/>
        </w:rPr>
        <w:t>דה הרפואית כאמור; הכרה זו אינה גורעת מזכות הערר של קצין התגמולים בדבר דרגת הנכות, כאמור בסעיף 12.</w:t>
      </w:r>
      <w:bookmarkEnd w:id="108"/>
    </w:p>
    <w:p w:rsidR="00DE5654" w:rsidRDefault="00DE5654">
      <w:pPr>
        <w:pStyle w:val="P00"/>
        <w:spacing w:before="72"/>
        <w:ind w:left="0" w:right="1134"/>
        <w:rPr>
          <w:rStyle w:val="default"/>
          <w:rFonts w:cs="FrankRuehl"/>
          <w:rtl/>
        </w:rPr>
      </w:pPr>
      <w:bookmarkStart w:id="109" w:name="Seif44"/>
      <w:bookmarkEnd w:id="109"/>
      <w:r>
        <w:rPr>
          <w:lang w:val="he-IL"/>
        </w:rPr>
        <w:pict>
          <v:rect id="_x0000_s2119" style="position:absolute;left:0;text-align:left;margin-left:464.5pt;margin-top:8.05pt;width:75.05pt;height:20pt;z-index:251649024"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ה</w:t>
                  </w:r>
                  <w:r>
                    <w:rPr>
                      <w:rFonts w:cs="Miriam" w:hint="cs"/>
                      <w:szCs w:val="18"/>
                      <w:rtl/>
                    </w:rPr>
                    <w:t xml:space="preserve">רכבן של </w:t>
                  </w:r>
                  <w:r>
                    <w:rPr>
                      <w:rFonts w:cs="Miriam"/>
                      <w:szCs w:val="18"/>
                      <w:rtl/>
                    </w:rPr>
                    <w:t>ו</w:t>
                  </w:r>
                  <w:r>
                    <w:rPr>
                      <w:rFonts w:cs="Miriam" w:hint="cs"/>
                      <w:szCs w:val="18"/>
                      <w:rtl/>
                    </w:rPr>
                    <w:t>עדות רפואיות</w:t>
                  </w:r>
                </w:p>
              </w:txbxContent>
            </v:textbox>
            <w10:anchorlock/>
          </v:rect>
        </w:pict>
      </w:r>
      <w:r>
        <w:rPr>
          <w:rStyle w:val="big-number"/>
          <w:rFonts w:cs="Miriam"/>
          <w:rtl/>
        </w:rPr>
        <w:t>29.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אופן הרכ</w:t>
      </w:r>
      <w:r>
        <w:rPr>
          <w:rStyle w:val="default"/>
          <w:rFonts w:cs="FrankRuehl"/>
          <w:rtl/>
        </w:rPr>
        <w:t>ב</w:t>
      </w:r>
      <w:r>
        <w:rPr>
          <w:rStyle w:val="default"/>
          <w:rFonts w:cs="FrankRuehl" w:hint="cs"/>
          <w:rtl/>
        </w:rPr>
        <w:t>ת ועדות רפואיות, סמכויותיהן וסדרי עבודתן ייקבעו בתקנות.</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אופן הרכבת ועדה רפואית עליונה, סמכויותיה וסדרי עבודתה ייקבעו בתקנות.</w:t>
      </w:r>
    </w:p>
    <w:p w:rsidR="00DE5654" w:rsidRDefault="00DE5654">
      <w:pPr>
        <w:pStyle w:val="medium2-header"/>
        <w:keepLines w:val="0"/>
        <w:spacing w:before="72"/>
        <w:ind w:left="0" w:right="1134"/>
        <w:rPr>
          <w:noProof/>
          <w:sz w:val="20"/>
          <w:rtl/>
        </w:rPr>
      </w:pPr>
      <w:bookmarkStart w:id="110" w:name="med5"/>
      <w:bookmarkEnd w:id="110"/>
      <w:r>
        <w:rPr>
          <w:noProof/>
          <w:sz w:val="20"/>
          <w:rtl/>
        </w:rPr>
        <w:t>פ</w:t>
      </w:r>
      <w:r>
        <w:rPr>
          <w:rFonts w:hint="cs"/>
          <w:noProof/>
          <w:sz w:val="20"/>
          <w:rtl/>
        </w:rPr>
        <w:t>רק שישי: הבקשות וההחלטה בהן</w:t>
      </w:r>
    </w:p>
    <w:p w:rsidR="00DE5654" w:rsidRDefault="00DE5654">
      <w:pPr>
        <w:pStyle w:val="P00"/>
        <w:spacing w:before="72"/>
        <w:ind w:left="0" w:right="1134"/>
        <w:rPr>
          <w:rStyle w:val="default"/>
          <w:rFonts w:cs="FrankRuehl"/>
          <w:rtl/>
        </w:rPr>
      </w:pPr>
      <w:bookmarkStart w:id="111" w:name="Seif45"/>
      <w:bookmarkEnd w:id="111"/>
      <w:r>
        <w:rPr>
          <w:lang w:val="he-IL"/>
        </w:rPr>
        <w:pict>
          <v:rect id="_x0000_s2120" style="position:absolute;left:0;text-align:left;margin-left:464.5pt;margin-top:8.05pt;width:75.05pt;height:30pt;z-index:251650048"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ב</w:t>
                  </w:r>
                  <w:r>
                    <w:rPr>
                      <w:rFonts w:cs="Miriam" w:hint="cs"/>
                      <w:szCs w:val="18"/>
                      <w:rtl/>
                    </w:rPr>
                    <w:t>קשות</w:t>
                  </w:r>
                </w:p>
                <w:p w:rsidR="00DE5654" w:rsidRDefault="00DE5654">
                  <w:pPr>
                    <w:spacing w:line="160" w:lineRule="exact"/>
                    <w:jc w:val="left"/>
                    <w:rPr>
                      <w:rFonts w:cs="Miriam"/>
                      <w:noProof/>
                      <w:szCs w:val="18"/>
                      <w:rtl/>
                    </w:rPr>
                  </w:pPr>
                  <w:r>
                    <w:rPr>
                      <w:rFonts w:cs="Miriam" w:hint="cs"/>
                      <w:szCs w:val="18"/>
                      <w:rtl/>
                    </w:rPr>
                    <w:t>(תיקון מס' 5)</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שכ"ח-1968</w:t>
                  </w:r>
                </w:p>
              </w:txbxContent>
            </v:textbox>
            <w10:anchorlock/>
          </v:rect>
        </w:pict>
      </w:r>
      <w:r>
        <w:rPr>
          <w:rStyle w:val="big-number"/>
          <w:rFonts w:cs="Miriam"/>
          <w:rtl/>
        </w:rPr>
        <w:t>30.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התובע תגמול לפי חוק זה יגיש בקשה לקצין תגמולים.</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לא הגיש בקשה כאמור בסעיף קטן (א) והוא תובע זכות אחרת לפי חוק זה חייב להגיש לקצין התגמולים בקשה להכירו כנכה.</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12" w:name="Rov104"/>
      <w:r w:rsidRPr="004E66EB">
        <w:rPr>
          <w:rStyle w:val="default"/>
          <w:rFonts w:cs="FrankRuehl" w:hint="cs"/>
          <w:vanish/>
          <w:color w:val="FF0000"/>
          <w:szCs w:val="20"/>
          <w:shd w:val="clear" w:color="auto" w:fill="FFFF99"/>
          <w:rtl/>
        </w:rPr>
        <w:t>מיום 1.4.1968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206"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169 (</w:t>
      </w:r>
      <w:hyperlink r:id="rId207"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Default="00DE5654">
      <w:pPr>
        <w:pStyle w:val="P00"/>
        <w:ind w:left="0" w:right="1134"/>
        <w:rPr>
          <w:rStyle w:val="default"/>
          <w:rFonts w:cs="FrankRuehl"/>
          <w:sz w:val="2"/>
          <w:szCs w:val="2"/>
          <w:rtl/>
        </w:rPr>
      </w:pPr>
      <w:r w:rsidRPr="004E66EB">
        <w:rPr>
          <w:rStyle w:val="default"/>
          <w:rFonts w:cs="FrankRuehl" w:hint="cs"/>
          <w:vanish/>
          <w:sz w:val="22"/>
          <w:szCs w:val="22"/>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התובע </w:t>
      </w:r>
      <w:r w:rsidRPr="004E66EB">
        <w:rPr>
          <w:rStyle w:val="default"/>
          <w:rFonts w:cs="FrankRuehl" w:hint="cs"/>
          <w:strike/>
          <w:vanish/>
          <w:sz w:val="22"/>
          <w:szCs w:val="22"/>
          <w:shd w:val="clear" w:color="auto" w:fill="FFFF99"/>
          <w:rtl/>
        </w:rPr>
        <w:t>הענקה או</w:t>
      </w:r>
      <w:r w:rsidRPr="004E66EB">
        <w:rPr>
          <w:rStyle w:val="default"/>
          <w:rFonts w:cs="FrankRuehl" w:hint="cs"/>
          <w:vanish/>
          <w:sz w:val="22"/>
          <w:szCs w:val="22"/>
          <w:shd w:val="clear" w:color="auto" w:fill="FFFF99"/>
          <w:rtl/>
        </w:rPr>
        <w:t xml:space="preserve"> תגמול לפי חוק זה יגיש בקשה לקצין תגמולים.</w:t>
      </w:r>
      <w:bookmarkEnd w:id="112"/>
    </w:p>
    <w:p w:rsidR="00DE5654" w:rsidRDefault="00DE5654">
      <w:pPr>
        <w:pStyle w:val="P00"/>
        <w:spacing w:before="72"/>
        <w:ind w:left="0" w:right="1134"/>
        <w:rPr>
          <w:rStyle w:val="default"/>
          <w:rFonts w:cs="FrankRuehl" w:hint="cs"/>
          <w:rtl/>
        </w:rPr>
      </w:pPr>
      <w:bookmarkStart w:id="113" w:name="Seif46"/>
      <w:bookmarkEnd w:id="113"/>
      <w:r>
        <w:rPr>
          <w:lang w:val="he-IL"/>
        </w:rPr>
        <w:pict>
          <v:rect id="_x0000_s2121" style="position:absolute;left:0;text-align:left;margin-left:464.5pt;margin-top:8.05pt;width:75.05pt;height:24.65pt;z-index:251651072" o:allowincell="f" filled="f" stroked="f" strokecolor="lime" strokeweight=".25pt">
            <v:textbox inset="0,0,0,0">
              <w:txbxContent>
                <w:p w:rsidR="00DE5654" w:rsidRDefault="00DE5654">
                  <w:pPr>
                    <w:spacing w:line="160" w:lineRule="exact"/>
                    <w:jc w:val="left"/>
                    <w:rPr>
                      <w:rFonts w:cs="Miriam" w:hint="cs"/>
                      <w:noProof/>
                      <w:szCs w:val="18"/>
                      <w:rtl/>
                    </w:rPr>
                  </w:pPr>
                  <w:r>
                    <w:rPr>
                      <w:rFonts w:cs="Miriam"/>
                      <w:szCs w:val="18"/>
                      <w:rtl/>
                    </w:rPr>
                    <w:t>ה</w:t>
                  </w:r>
                  <w:r>
                    <w:rPr>
                      <w:rFonts w:cs="Miriam" w:hint="cs"/>
                      <w:szCs w:val="18"/>
                      <w:rtl/>
                    </w:rPr>
                    <w:t>החלטה בבקשות</w:t>
                  </w:r>
                </w:p>
                <w:p w:rsidR="008425F7" w:rsidRDefault="008425F7">
                  <w:pPr>
                    <w:spacing w:line="160" w:lineRule="exact"/>
                    <w:jc w:val="left"/>
                    <w:rPr>
                      <w:rFonts w:cs="Miriam" w:hint="cs"/>
                      <w:noProof/>
                      <w:szCs w:val="18"/>
                      <w:rtl/>
                    </w:rPr>
                  </w:pPr>
                  <w:r>
                    <w:rPr>
                      <w:rFonts w:cs="Miriam" w:hint="cs"/>
                      <w:noProof/>
                      <w:szCs w:val="18"/>
                      <w:rtl/>
                    </w:rPr>
                    <w:t>(תיקון מס' 29) תשע"ז-2016</w:t>
                  </w:r>
                </w:p>
              </w:txbxContent>
            </v:textbox>
            <w10:anchorlock/>
          </v:rect>
        </w:pict>
      </w:r>
      <w:r>
        <w:rPr>
          <w:rStyle w:val="big-number"/>
          <w:rFonts w:cs="Miriam"/>
          <w:rtl/>
        </w:rPr>
        <w:t>31</w:t>
      </w:r>
      <w:r w:rsidRPr="008425F7">
        <w:rPr>
          <w:rStyle w:val="default"/>
          <w:rFonts w:cs="FrankRuehl"/>
          <w:rtl/>
        </w:rPr>
        <w:t>.</w:t>
      </w:r>
      <w:r w:rsidRPr="008425F7">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קצין התגמולים ידון ויפסוק בכל בקשה בהקדם ככל האפשר</w:t>
      </w:r>
      <w:r w:rsidR="00C75EBC">
        <w:rPr>
          <w:rStyle w:val="default"/>
          <w:rFonts w:cs="FrankRuehl" w:hint="cs"/>
          <w:rtl/>
        </w:rPr>
        <w:t xml:space="preserve"> </w:t>
      </w:r>
      <w:r w:rsidR="00C75EBC" w:rsidRPr="00C75EBC">
        <w:rPr>
          <w:rStyle w:val="default"/>
          <w:rFonts w:cs="FrankRuehl" w:hint="cs"/>
          <w:rtl/>
        </w:rPr>
        <w:t>ולא יאוחר מהמועדים שקבע השר</w:t>
      </w:r>
      <w:r>
        <w:rPr>
          <w:rStyle w:val="default"/>
          <w:rFonts w:cs="FrankRuehl" w:hint="cs"/>
          <w:rtl/>
        </w:rPr>
        <w:t>.</w:t>
      </w:r>
    </w:p>
    <w:p w:rsidR="00DE5654" w:rsidRDefault="00DE5654">
      <w:pPr>
        <w:pStyle w:val="P00"/>
        <w:spacing w:before="72"/>
        <w:ind w:left="0" w:right="1134"/>
        <w:rPr>
          <w:rStyle w:val="default"/>
          <w:rFonts w:cs="FrankRuehl"/>
          <w:rtl/>
        </w:rPr>
      </w:pPr>
      <w:r>
        <w:rPr>
          <w:rtl/>
          <w:lang w:val="he-IL"/>
        </w:rPr>
        <w:pict>
          <v:shape id="_x0000_s2205" type="#_x0000_t202" style="position:absolute;left:0;text-align:left;margin-left:470.25pt;margin-top:7.1pt;width:1in;height:16.8pt;z-index:251712512" filled="f" stroked="f">
            <v:textbox inset="1mm,0,1mm,0">
              <w:txbxContent>
                <w:p w:rsidR="00DE5654" w:rsidRDefault="00DE5654">
                  <w:pPr>
                    <w:spacing w:line="160" w:lineRule="exact"/>
                    <w:jc w:val="left"/>
                    <w:rPr>
                      <w:rFonts w:cs="Miriam"/>
                      <w:noProof/>
                      <w:szCs w:val="18"/>
                      <w:rtl/>
                    </w:rPr>
                  </w:pPr>
                  <w:r>
                    <w:rPr>
                      <w:rFonts w:cs="Miriam" w:hint="cs"/>
                      <w:szCs w:val="18"/>
                      <w:rtl/>
                    </w:rPr>
                    <w:t>(תיקון מס' 5)</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שכ"ח-1968</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החליט קצין התגמולים שהתובע זכאי לתגמול או </w:t>
      </w:r>
      <w:r>
        <w:rPr>
          <w:rStyle w:val="default"/>
          <w:rFonts w:cs="FrankRuehl"/>
          <w:rtl/>
        </w:rPr>
        <w:t>ל</w:t>
      </w:r>
      <w:r>
        <w:rPr>
          <w:rStyle w:val="default"/>
          <w:rFonts w:cs="FrankRuehl" w:hint="cs"/>
          <w:rtl/>
        </w:rPr>
        <w:t>הכרה כנכה כמבוקש, יודיע לו על כך מיד בדואר רשום.</w:t>
      </w:r>
    </w:p>
    <w:p w:rsidR="00DE5654" w:rsidRDefault="00DE5654">
      <w:pPr>
        <w:pStyle w:val="P00"/>
        <w:spacing w:before="72"/>
        <w:ind w:left="0" w:right="1134"/>
        <w:rPr>
          <w:rStyle w:val="default"/>
          <w:rFonts w:cs="FrankRuehl" w:hint="cs"/>
          <w:rtl/>
        </w:rPr>
      </w:pPr>
      <w:r>
        <w:rPr>
          <w:rtl/>
          <w:lang w:val="he-IL"/>
        </w:rPr>
        <w:pict>
          <v:shape id="_x0000_s2206" type="#_x0000_t202" style="position:absolute;left:0;text-align:left;margin-left:470.25pt;margin-top:7.1pt;width:1in;height:16.8pt;z-index:251713536" filled="f" stroked="f">
            <v:textbox inset="1mm,0,1mm,0">
              <w:txbxContent>
                <w:p w:rsidR="00DE5654" w:rsidRDefault="00DE5654">
                  <w:pPr>
                    <w:spacing w:line="160" w:lineRule="exact"/>
                    <w:jc w:val="left"/>
                    <w:rPr>
                      <w:rFonts w:cs="Miriam"/>
                      <w:noProof/>
                      <w:szCs w:val="18"/>
                      <w:rtl/>
                    </w:rPr>
                  </w:pPr>
                  <w:r>
                    <w:rPr>
                      <w:rFonts w:cs="Miriam" w:hint="cs"/>
                      <w:szCs w:val="18"/>
                      <w:rtl/>
                    </w:rPr>
                    <w:t>(תיקון מס' 5)</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שכ"ח-1968</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החליט קצין התגמולים שהתובע אינו זכאי לתגמול או להכרה כנכה כמבוקש, יודיע לו על כך מיד בדואר רשום ויציין את נימוקי החלטתו.</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14" w:name="Rov166"/>
      <w:r w:rsidRPr="004E66EB">
        <w:rPr>
          <w:rStyle w:val="default"/>
          <w:rFonts w:cs="FrankRuehl" w:hint="cs"/>
          <w:vanish/>
          <w:color w:val="FF0000"/>
          <w:szCs w:val="20"/>
          <w:shd w:val="clear" w:color="auto" w:fill="FFFF99"/>
          <w:rtl/>
        </w:rPr>
        <w:t>מיום 1.4.1968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208"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169 (</w:t>
      </w:r>
      <w:hyperlink r:id="rId209"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vanish/>
          <w:sz w:val="22"/>
          <w:szCs w:val="22"/>
          <w:shd w:val="clear" w:color="auto" w:fill="FFFF99"/>
          <w:rtl/>
        </w:rPr>
      </w:pPr>
      <w:r w:rsidRPr="004E66EB">
        <w:rPr>
          <w:rStyle w:val="default"/>
          <w:rFonts w:cs="FrankRuehl" w:hint="cs"/>
          <w:vanish/>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ב)</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החליט קצין התגמולים שהתובע זכאי </w:t>
      </w:r>
      <w:r w:rsidRPr="004E66EB">
        <w:rPr>
          <w:rStyle w:val="default"/>
          <w:rFonts w:cs="FrankRuehl" w:hint="cs"/>
          <w:strike/>
          <w:vanish/>
          <w:sz w:val="22"/>
          <w:szCs w:val="22"/>
          <w:shd w:val="clear" w:color="auto" w:fill="FFFF99"/>
          <w:rtl/>
        </w:rPr>
        <w:t>להענקה,</w:t>
      </w:r>
      <w:r w:rsidRPr="004E66EB">
        <w:rPr>
          <w:rStyle w:val="default"/>
          <w:rFonts w:cs="FrankRuehl" w:hint="cs"/>
          <w:vanish/>
          <w:sz w:val="22"/>
          <w:szCs w:val="22"/>
          <w:shd w:val="clear" w:color="auto" w:fill="FFFF99"/>
          <w:rtl/>
        </w:rPr>
        <w:t xml:space="preserve"> לתגמול או </w:t>
      </w:r>
      <w:r w:rsidRPr="004E66EB">
        <w:rPr>
          <w:rStyle w:val="default"/>
          <w:rFonts w:cs="FrankRuehl"/>
          <w:vanish/>
          <w:sz w:val="22"/>
          <w:szCs w:val="22"/>
          <w:shd w:val="clear" w:color="auto" w:fill="FFFF99"/>
          <w:rtl/>
        </w:rPr>
        <w:t>ל</w:t>
      </w:r>
      <w:r w:rsidRPr="004E66EB">
        <w:rPr>
          <w:rStyle w:val="default"/>
          <w:rFonts w:cs="FrankRuehl" w:hint="cs"/>
          <w:vanish/>
          <w:sz w:val="22"/>
          <w:szCs w:val="22"/>
          <w:shd w:val="clear" w:color="auto" w:fill="FFFF99"/>
          <w:rtl/>
        </w:rPr>
        <w:t>הכרה כנכה כמבוקש, יודיע לו על כך מיד בדואר רשום.</w:t>
      </w:r>
    </w:p>
    <w:p w:rsidR="00DE5654" w:rsidRPr="004E66EB" w:rsidRDefault="00DE5654">
      <w:pPr>
        <w:pStyle w:val="P00"/>
        <w:spacing w:before="0"/>
        <w:ind w:left="0" w:right="1134"/>
        <w:rPr>
          <w:rStyle w:val="default"/>
          <w:rFonts w:cs="FrankRuehl" w:hint="cs"/>
          <w:vanish/>
          <w:sz w:val="22"/>
          <w:szCs w:val="22"/>
          <w:shd w:val="clear" w:color="auto" w:fill="FFFF99"/>
          <w:rtl/>
        </w:rPr>
      </w:pPr>
      <w:r w:rsidRPr="004E66EB">
        <w:rPr>
          <w:vanish/>
          <w:sz w:val="22"/>
          <w:szCs w:val="22"/>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ג)</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החליט קצין התגמולים שהתובע אינו זכאי </w:t>
      </w:r>
      <w:r w:rsidRPr="004E66EB">
        <w:rPr>
          <w:rStyle w:val="default"/>
          <w:rFonts w:cs="FrankRuehl" w:hint="cs"/>
          <w:strike/>
          <w:vanish/>
          <w:sz w:val="22"/>
          <w:szCs w:val="22"/>
          <w:shd w:val="clear" w:color="auto" w:fill="FFFF99"/>
          <w:rtl/>
        </w:rPr>
        <w:t>להענקה,</w:t>
      </w:r>
      <w:r w:rsidRPr="004E66EB">
        <w:rPr>
          <w:rStyle w:val="default"/>
          <w:rFonts w:cs="FrankRuehl" w:hint="cs"/>
          <w:vanish/>
          <w:sz w:val="22"/>
          <w:szCs w:val="22"/>
          <w:shd w:val="clear" w:color="auto" w:fill="FFFF99"/>
          <w:rtl/>
        </w:rPr>
        <w:t xml:space="preserve"> לתגמול או להכרה כנכה כמבוקש, יודיע לו על כך מיד בדואר רשום ויציין את נימוקי החלטתו.</w:t>
      </w:r>
    </w:p>
    <w:p w:rsidR="008425F7" w:rsidRPr="004E66EB" w:rsidRDefault="008425F7">
      <w:pPr>
        <w:pStyle w:val="P00"/>
        <w:spacing w:before="0"/>
        <w:ind w:left="0" w:right="1134"/>
        <w:rPr>
          <w:rStyle w:val="default"/>
          <w:rFonts w:cs="FrankRuehl" w:hint="cs"/>
          <w:vanish/>
          <w:szCs w:val="20"/>
          <w:shd w:val="clear" w:color="auto" w:fill="FFFF99"/>
          <w:rtl/>
        </w:rPr>
      </w:pPr>
    </w:p>
    <w:p w:rsidR="008425F7" w:rsidRPr="004E66EB" w:rsidRDefault="008425F7" w:rsidP="008425F7">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27.4.2017</w:t>
      </w:r>
    </w:p>
    <w:p w:rsidR="008425F7" w:rsidRPr="004E66EB" w:rsidRDefault="008425F7" w:rsidP="008425F7">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תיקון מס' 29</w:t>
      </w:r>
    </w:p>
    <w:p w:rsidR="008425F7" w:rsidRPr="004E66EB" w:rsidRDefault="008425F7" w:rsidP="008425F7">
      <w:pPr>
        <w:pStyle w:val="P00"/>
        <w:spacing w:before="0"/>
        <w:ind w:left="0" w:right="1134"/>
        <w:rPr>
          <w:rStyle w:val="default"/>
          <w:rFonts w:cs="FrankRuehl" w:hint="cs"/>
          <w:vanish/>
          <w:szCs w:val="20"/>
          <w:shd w:val="clear" w:color="auto" w:fill="FFFF99"/>
          <w:rtl/>
        </w:rPr>
      </w:pPr>
      <w:hyperlink r:id="rId210" w:history="1">
        <w:r w:rsidRPr="004E66EB">
          <w:rPr>
            <w:rStyle w:val="Hyperlink"/>
            <w:rFonts w:hint="cs"/>
            <w:vanish/>
            <w:szCs w:val="20"/>
            <w:shd w:val="clear" w:color="auto" w:fill="FFFF99"/>
            <w:rtl/>
          </w:rPr>
          <w:t>ס"ח תשע"ז מס' 2592</w:t>
        </w:r>
      </w:hyperlink>
      <w:r w:rsidRPr="004E66EB">
        <w:rPr>
          <w:rStyle w:val="default"/>
          <w:rFonts w:cs="FrankRuehl" w:hint="cs"/>
          <w:vanish/>
          <w:szCs w:val="20"/>
          <w:shd w:val="clear" w:color="auto" w:fill="FFFF99"/>
          <w:rtl/>
        </w:rPr>
        <w:t xml:space="preserve"> מיום 29.12.2016 עמ' 240 (</w:t>
      </w:r>
      <w:hyperlink r:id="rId211" w:history="1">
        <w:r w:rsidRPr="004E66EB">
          <w:rPr>
            <w:rStyle w:val="Hyperlink"/>
            <w:rFonts w:hint="cs"/>
            <w:vanish/>
            <w:szCs w:val="20"/>
            <w:shd w:val="clear" w:color="auto" w:fill="FFFF99"/>
            <w:rtl/>
          </w:rPr>
          <w:t>ה"ח 1083</w:t>
        </w:r>
      </w:hyperlink>
      <w:r w:rsidRPr="004E66EB">
        <w:rPr>
          <w:rStyle w:val="default"/>
          <w:rFonts w:cs="FrankRuehl" w:hint="cs"/>
          <w:vanish/>
          <w:szCs w:val="20"/>
          <w:shd w:val="clear" w:color="auto" w:fill="FFFF99"/>
          <w:rtl/>
        </w:rPr>
        <w:t>)</w:t>
      </w:r>
    </w:p>
    <w:p w:rsidR="008425F7" w:rsidRPr="00DE74C3" w:rsidRDefault="008425F7" w:rsidP="00DE74C3">
      <w:pPr>
        <w:pStyle w:val="P00"/>
        <w:ind w:left="0" w:right="1134"/>
        <w:rPr>
          <w:rStyle w:val="default"/>
          <w:rFonts w:cs="FrankRuehl"/>
          <w:sz w:val="2"/>
          <w:szCs w:val="2"/>
          <w:shd w:val="clear" w:color="auto" w:fill="FFFF99"/>
          <w:rtl/>
        </w:rPr>
      </w:pPr>
      <w:r w:rsidRPr="004E66EB">
        <w:rPr>
          <w:rStyle w:val="default"/>
          <w:rFonts w:cs="FrankRuehl"/>
          <w:vanish/>
          <w:sz w:val="22"/>
          <w:szCs w:val="22"/>
          <w:shd w:val="clear" w:color="auto" w:fill="FFFF99"/>
          <w:rtl/>
        </w:rPr>
        <w:tab/>
        <w:t>(</w:t>
      </w:r>
      <w:r w:rsidRPr="004E66EB">
        <w:rPr>
          <w:rStyle w:val="default"/>
          <w:rFonts w:cs="FrankRuehl" w:hint="cs"/>
          <w:vanish/>
          <w:sz w:val="22"/>
          <w:szCs w:val="22"/>
          <w:shd w:val="clear" w:color="auto" w:fill="FFFF99"/>
          <w:rtl/>
        </w:rPr>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קצין התגמולים ידון ויפסוק בכל בקשה בהקדם ככל האפשר </w:t>
      </w:r>
      <w:r w:rsidRPr="004E66EB">
        <w:rPr>
          <w:rStyle w:val="default"/>
          <w:rFonts w:cs="FrankRuehl" w:hint="cs"/>
          <w:vanish/>
          <w:sz w:val="22"/>
          <w:szCs w:val="22"/>
          <w:u w:val="single"/>
          <w:shd w:val="clear" w:color="auto" w:fill="FFFF99"/>
          <w:rtl/>
        </w:rPr>
        <w:t>ולא יאוחר מהמועדים שקבע השר</w:t>
      </w:r>
      <w:r w:rsidRPr="004E66EB">
        <w:rPr>
          <w:rStyle w:val="default"/>
          <w:rFonts w:cs="FrankRuehl" w:hint="cs"/>
          <w:vanish/>
          <w:sz w:val="22"/>
          <w:szCs w:val="22"/>
          <w:shd w:val="clear" w:color="auto" w:fill="FFFF99"/>
          <w:rtl/>
        </w:rPr>
        <w:t>.</w:t>
      </w:r>
      <w:bookmarkEnd w:id="114"/>
    </w:p>
    <w:p w:rsidR="00DE5654" w:rsidRDefault="00DE5654">
      <w:pPr>
        <w:pStyle w:val="P00"/>
        <w:spacing w:before="72"/>
        <w:ind w:left="0" w:right="1134"/>
        <w:rPr>
          <w:rStyle w:val="default"/>
          <w:rFonts w:cs="FrankRuehl"/>
          <w:rtl/>
        </w:rPr>
      </w:pPr>
      <w:bookmarkStart w:id="115" w:name="Seif47"/>
      <w:bookmarkEnd w:id="115"/>
      <w:r>
        <w:rPr>
          <w:lang w:val="he-IL"/>
        </w:rPr>
        <w:pict>
          <v:rect id="_x0000_s2122" style="position:absolute;left:0;text-align:left;margin-left:464.5pt;margin-top:8.05pt;width:75.05pt;height:68.1pt;z-index:251652096"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מ</w:t>
                  </w:r>
                  <w:r>
                    <w:rPr>
                      <w:rFonts w:cs="Miriam" w:hint="cs"/>
                      <w:szCs w:val="18"/>
                      <w:rtl/>
                    </w:rPr>
                    <w:t xml:space="preserve">ילווה עד למתן </w:t>
                  </w:r>
                  <w:r>
                    <w:rPr>
                      <w:rFonts w:cs="Miriam"/>
                      <w:szCs w:val="18"/>
                      <w:rtl/>
                    </w:rPr>
                    <w:t>ה</w:t>
                  </w:r>
                  <w:r>
                    <w:rPr>
                      <w:rFonts w:cs="Miriam" w:hint="cs"/>
                      <w:szCs w:val="18"/>
                      <w:rtl/>
                    </w:rPr>
                    <w:t>חלטה</w:t>
                  </w:r>
                </w:p>
                <w:p w:rsidR="00DE5654" w:rsidRDefault="00DE5654">
                  <w:pPr>
                    <w:spacing w:line="160" w:lineRule="exact"/>
                    <w:jc w:val="left"/>
                    <w:rPr>
                      <w:rFonts w:cs="Miriam" w:hint="cs"/>
                      <w:szCs w:val="18"/>
                      <w:rtl/>
                    </w:rPr>
                  </w:pPr>
                  <w:r>
                    <w:rPr>
                      <w:rFonts w:cs="Miriam" w:hint="cs"/>
                      <w:szCs w:val="18"/>
                      <w:rtl/>
                    </w:rPr>
                    <w:t>(תיקון מס' 1) תשכ"א-1961</w:t>
                  </w:r>
                </w:p>
                <w:p w:rsidR="00DE5654" w:rsidRDefault="00DE5654">
                  <w:pPr>
                    <w:spacing w:line="160" w:lineRule="exact"/>
                    <w:jc w:val="left"/>
                    <w:rPr>
                      <w:rFonts w:cs="Miriam"/>
                      <w:noProof/>
                      <w:szCs w:val="18"/>
                      <w:rtl/>
                    </w:rPr>
                  </w:pPr>
                  <w:r>
                    <w:rPr>
                      <w:rFonts w:cs="Miriam" w:hint="cs"/>
                      <w:szCs w:val="18"/>
                      <w:rtl/>
                    </w:rPr>
                    <w:t>(תיקון מס' 5)</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שכ"ח-1968</w:t>
                  </w:r>
                </w:p>
                <w:p w:rsidR="00DE5654" w:rsidRDefault="00DE5654">
                  <w:pPr>
                    <w:spacing w:line="160" w:lineRule="exact"/>
                    <w:jc w:val="left"/>
                    <w:rPr>
                      <w:rFonts w:cs="Miriam"/>
                      <w:noProof/>
                      <w:szCs w:val="18"/>
                      <w:rtl/>
                    </w:rPr>
                  </w:pPr>
                  <w:r>
                    <w:rPr>
                      <w:rFonts w:cs="Miriam" w:hint="cs"/>
                      <w:szCs w:val="18"/>
                      <w:rtl/>
                    </w:rPr>
                    <w:t>(תיקון מס' 10)</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big-number"/>
          <w:rFonts w:cs="Miriam"/>
          <w:rtl/>
        </w:rPr>
        <w:t>31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t>ה</w:t>
      </w:r>
      <w:r>
        <w:rPr>
          <w:rStyle w:val="default"/>
          <w:rFonts w:cs="FrankRuehl" w:hint="cs"/>
          <w:rtl/>
        </w:rPr>
        <w:t xml:space="preserve">כיר קצין תגמולים בחייל משוחרר או בחייל בשירות קבע כנכה, אך טרם נקבעה לו דרגת נכות, רשאי הוא, מדי חודש בחדשו עד שתיקבע לנכה דרגת נכותו, להורות כי יינתן לנכה מאוצר המדינה מילווה בסכום שיקבע לפי כללים שבתקנות; נקבעה דרגת נכותו יראו את המילווה ככספים ששולמו </w:t>
      </w:r>
      <w:r>
        <w:rPr>
          <w:rStyle w:val="default"/>
          <w:rFonts w:cs="FrankRuehl"/>
          <w:rtl/>
        </w:rPr>
        <w:t>לו</w:t>
      </w:r>
      <w:r>
        <w:rPr>
          <w:rStyle w:val="default"/>
          <w:rFonts w:cs="FrankRuehl" w:hint="cs"/>
          <w:rtl/>
        </w:rPr>
        <w:t xml:space="preserve"> על חשבון תגמולים.</w:t>
      </w:r>
    </w:p>
    <w:p w:rsidR="00DE5654" w:rsidRDefault="00DE5654">
      <w:pPr>
        <w:pStyle w:val="page"/>
        <w:widowControl/>
        <w:ind w:right="1134"/>
        <w:rPr>
          <w:position w:val="0"/>
          <w:rtl/>
        </w:rPr>
      </w:pPr>
      <w:r>
        <w:rPr>
          <w:position w:val="0"/>
          <w:rtl/>
        </w:rPr>
        <w:t xml:space="preserve"> </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עלה סכום המילווה על סכום התגמולים המגיעים לנכה עד לתאריך קביעת דרגת נכותו, יחולו על העודף הוראות סעיף 16.</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16" w:name="Rov122"/>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212"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159 (</w:t>
      </w:r>
      <w:hyperlink r:id="rId213"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הוספת סעיף 31א</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1.4.1968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214"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169 (</w:t>
      </w:r>
      <w:hyperlink r:id="rId215"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ab/>
        <w:t>(א)</w:t>
      </w:r>
      <w:r w:rsidRPr="004E66EB">
        <w:rPr>
          <w:rStyle w:val="default"/>
          <w:rFonts w:cs="FrankRuehl" w:hint="cs"/>
          <w:vanish/>
          <w:sz w:val="22"/>
          <w:szCs w:val="22"/>
          <w:shd w:val="clear" w:color="auto" w:fill="FFFF99"/>
          <w:rtl/>
        </w:rPr>
        <w:tab/>
        <w:t xml:space="preserve">הכיר קצין תגמולים בחייל משוחרר כנכה, אך טרם נקבעה לו דרגת נכות, רשאי הוא, מדי חודש בחדשו עד שתיקבע לנכה דרגת נכותו, להורות כי יינתן לנכה מאוצר המדינה מילווה בסכום שיקבע לפי כללים שבתקנות; נקבעה דרגת נכותו יראו את המילווה ככספים ששולמו לו על חשבון </w:t>
      </w:r>
      <w:r w:rsidRPr="004E66EB">
        <w:rPr>
          <w:rStyle w:val="default"/>
          <w:rFonts w:cs="FrankRuehl" w:hint="cs"/>
          <w:strike/>
          <w:vanish/>
          <w:sz w:val="22"/>
          <w:szCs w:val="22"/>
          <w:shd w:val="clear" w:color="auto" w:fill="FFFF99"/>
          <w:rtl/>
        </w:rPr>
        <w:t>הענקה או</w:t>
      </w:r>
      <w:r w:rsidRPr="004E66EB">
        <w:rPr>
          <w:rStyle w:val="default"/>
          <w:rFonts w:cs="FrankRuehl" w:hint="cs"/>
          <w:vanish/>
          <w:sz w:val="22"/>
          <w:szCs w:val="22"/>
          <w:shd w:val="clear" w:color="auto" w:fill="FFFF99"/>
          <w:rtl/>
        </w:rPr>
        <w:t xml:space="preserve"> תגמולים.</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8.3.1979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10</w:t>
      </w:r>
    </w:p>
    <w:p w:rsidR="00DE5654" w:rsidRPr="004E66EB" w:rsidRDefault="00DE5654">
      <w:pPr>
        <w:pStyle w:val="P00"/>
        <w:spacing w:before="0"/>
        <w:ind w:left="0" w:right="1134"/>
        <w:rPr>
          <w:rStyle w:val="default"/>
          <w:rFonts w:cs="FrankRuehl" w:hint="cs"/>
          <w:vanish/>
          <w:szCs w:val="20"/>
          <w:shd w:val="clear" w:color="auto" w:fill="FFFF99"/>
          <w:rtl/>
        </w:rPr>
      </w:pPr>
      <w:hyperlink r:id="rId216" w:history="1">
        <w:r w:rsidRPr="004E66EB">
          <w:rPr>
            <w:rStyle w:val="Hyperlink"/>
            <w:rFonts w:hint="cs"/>
            <w:vanish/>
            <w:szCs w:val="20"/>
            <w:shd w:val="clear" w:color="auto" w:fill="FFFF99"/>
            <w:rtl/>
          </w:rPr>
          <w:t>ס"ח תשל"ט מס' 929</w:t>
        </w:r>
      </w:hyperlink>
      <w:r w:rsidRPr="004E66EB">
        <w:rPr>
          <w:rStyle w:val="default"/>
          <w:rFonts w:cs="FrankRuehl" w:hint="cs"/>
          <w:vanish/>
          <w:szCs w:val="20"/>
          <w:shd w:val="clear" w:color="auto" w:fill="FFFF99"/>
          <w:rtl/>
        </w:rPr>
        <w:t xml:space="preserve"> מיום 8.3.1979 עמ' 70 (</w:t>
      </w:r>
      <w:hyperlink r:id="rId217" w:history="1">
        <w:r w:rsidRPr="004E66EB">
          <w:rPr>
            <w:rStyle w:val="Hyperlink"/>
            <w:rFonts w:hint="cs"/>
            <w:vanish/>
            <w:szCs w:val="20"/>
            <w:shd w:val="clear" w:color="auto" w:fill="FFFF99"/>
            <w:rtl/>
          </w:rPr>
          <w:t>ה"ח 1334</w:t>
        </w:r>
      </w:hyperlink>
      <w:r w:rsidRPr="004E66EB">
        <w:rPr>
          <w:rStyle w:val="default"/>
          <w:rFonts w:cs="FrankRuehl" w:hint="cs"/>
          <w:vanish/>
          <w:szCs w:val="20"/>
          <w:shd w:val="clear" w:color="auto" w:fill="FFFF99"/>
          <w:rtl/>
        </w:rPr>
        <w:t>)</w:t>
      </w:r>
    </w:p>
    <w:p w:rsidR="00DE5654" w:rsidRDefault="00DE5654">
      <w:pPr>
        <w:pStyle w:val="P00"/>
        <w:ind w:left="0" w:right="1134"/>
        <w:rPr>
          <w:rStyle w:val="default"/>
          <w:rFonts w:cs="FrankRuehl" w:hint="cs"/>
          <w:sz w:val="2"/>
          <w:szCs w:val="2"/>
          <w:shd w:val="clear" w:color="auto" w:fill="FFFF99"/>
          <w:rtl/>
        </w:rPr>
      </w:pPr>
      <w:r w:rsidRPr="004E66EB">
        <w:rPr>
          <w:rStyle w:val="default"/>
          <w:rFonts w:cs="FrankRuehl" w:hint="cs"/>
          <w:vanish/>
          <w:sz w:val="22"/>
          <w:szCs w:val="22"/>
          <w:shd w:val="clear" w:color="auto" w:fill="FFFF99"/>
          <w:rtl/>
        </w:rPr>
        <w:tab/>
        <w:t>(א)</w:t>
      </w:r>
      <w:r w:rsidRPr="004E66EB">
        <w:rPr>
          <w:rStyle w:val="default"/>
          <w:rFonts w:cs="FrankRuehl" w:hint="cs"/>
          <w:vanish/>
          <w:sz w:val="22"/>
          <w:szCs w:val="22"/>
          <w:shd w:val="clear" w:color="auto" w:fill="FFFF99"/>
          <w:rtl/>
        </w:rPr>
        <w:tab/>
        <w:t xml:space="preserve">הכיר קצין תגמולים בחייל משוחרר </w:t>
      </w:r>
      <w:r w:rsidRPr="004E66EB">
        <w:rPr>
          <w:rStyle w:val="default"/>
          <w:rFonts w:cs="FrankRuehl" w:hint="cs"/>
          <w:vanish/>
          <w:sz w:val="22"/>
          <w:szCs w:val="22"/>
          <w:u w:val="single"/>
          <w:shd w:val="clear" w:color="auto" w:fill="FFFF99"/>
          <w:rtl/>
        </w:rPr>
        <w:t>או בחייל בשירות קבע</w:t>
      </w:r>
      <w:r w:rsidRPr="004E66EB">
        <w:rPr>
          <w:rStyle w:val="default"/>
          <w:rFonts w:cs="FrankRuehl" w:hint="cs"/>
          <w:vanish/>
          <w:sz w:val="22"/>
          <w:szCs w:val="22"/>
          <w:shd w:val="clear" w:color="auto" w:fill="FFFF99"/>
          <w:rtl/>
        </w:rPr>
        <w:t xml:space="preserve"> כנכה, אך טרם נקבעה לו דרגת נכות, רשאי הוא, מדי חודש בחדשו עד שתיקבע לנכה דרגת נכותו, להורות כי יינתן לנכה מאוצר המדינה מילווה בסכום שיקבע לפי כללים שבתקנות; נקבעה דרגת נכותו יראו את המילווה ככספים ששולמו לו על חשבון תגמולים.</w:t>
      </w:r>
      <w:bookmarkEnd w:id="116"/>
    </w:p>
    <w:p w:rsidR="00DE5654" w:rsidRDefault="00DE5654">
      <w:pPr>
        <w:pStyle w:val="P00"/>
        <w:spacing w:before="72"/>
        <w:ind w:left="0" w:right="1134"/>
        <w:rPr>
          <w:rStyle w:val="default"/>
          <w:rFonts w:cs="FrankRuehl"/>
          <w:rtl/>
        </w:rPr>
      </w:pPr>
      <w:bookmarkStart w:id="117" w:name="Seif48"/>
      <w:bookmarkEnd w:id="117"/>
      <w:r>
        <w:rPr>
          <w:lang w:val="he-IL"/>
        </w:rPr>
        <w:pict>
          <v:rect id="_x0000_s2123" style="position:absolute;left:0;text-align:left;margin-left:464.5pt;margin-top:8.05pt;width:75.05pt;height:27.95pt;z-index:251653120"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ה</w:t>
                  </w:r>
                  <w:r>
                    <w:rPr>
                      <w:rFonts w:cs="Miriam" w:hint="cs"/>
                      <w:szCs w:val="18"/>
                      <w:rtl/>
                    </w:rPr>
                    <w:t xml:space="preserve">תיישנות </w:t>
                  </w:r>
                  <w:r>
                    <w:rPr>
                      <w:rFonts w:cs="Miriam"/>
                      <w:szCs w:val="18"/>
                      <w:rtl/>
                    </w:rPr>
                    <w:t>ת</w:t>
                  </w:r>
                  <w:r>
                    <w:rPr>
                      <w:rFonts w:cs="Miriam" w:hint="cs"/>
                      <w:szCs w:val="18"/>
                      <w:rtl/>
                    </w:rPr>
                    <w:t>ביעות</w:t>
                  </w:r>
                </w:p>
                <w:p w:rsidR="00DE5654" w:rsidRDefault="00DE5654">
                  <w:pPr>
                    <w:spacing w:line="160" w:lineRule="exact"/>
                    <w:jc w:val="left"/>
                    <w:rPr>
                      <w:rFonts w:cs="Miriam"/>
                      <w:noProof/>
                      <w:szCs w:val="18"/>
                      <w:rtl/>
                    </w:rPr>
                  </w:pPr>
                  <w:r>
                    <w:rPr>
                      <w:rFonts w:cs="Miriam" w:hint="cs"/>
                      <w:szCs w:val="18"/>
                      <w:rtl/>
                    </w:rPr>
                    <w:t>(תיקון מס' 10)</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של"ט-1979</w:t>
                  </w:r>
                </w:p>
              </w:txbxContent>
            </v:textbox>
            <w10:anchorlock/>
          </v:rect>
        </w:pict>
      </w:r>
      <w:r>
        <w:rPr>
          <w:rStyle w:val="big-number"/>
          <w:rFonts w:cs="Miriam"/>
          <w:rtl/>
        </w:rPr>
        <w:t>32.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הזכות להגיש בקשה לפי סעיף 30(א) או (ב) מתיישנת </w:t>
      </w:r>
      <w:r>
        <w:rPr>
          <w:rStyle w:val="default"/>
          <w:rFonts w:cs="FrankRuehl"/>
          <w:rtl/>
        </w:rPr>
        <w:t>כ</w:t>
      </w:r>
      <w:r>
        <w:rPr>
          <w:rStyle w:val="default"/>
          <w:rFonts w:cs="FrankRuehl" w:hint="cs"/>
          <w:rtl/>
        </w:rPr>
        <w:t>תום שלוש שנים מיום שחרורו של הנכה משירותו הצבאי שבזמנו אירע המקרה שגרם לנכותו, אולם אם הנכות נובעת ממחלה ששר הבטחון קבע לגביה בתקנות תקופת התיישנות ארוכה- יותר - תתיישן הזכות כתום אותה תקופה.</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הזכות להגיש בקשה לקצין תגמולים כדי להוכיח, שנתמלאו התנאים </w:t>
      </w:r>
      <w:r>
        <w:rPr>
          <w:rStyle w:val="default"/>
          <w:rFonts w:cs="FrankRuehl"/>
          <w:rtl/>
        </w:rPr>
        <w:t>ה</w:t>
      </w:r>
      <w:r>
        <w:rPr>
          <w:rStyle w:val="default"/>
          <w:rFonts w:cs="FrankRuehl" w:hint="cs"/>
          <w:rtl/>
        </w:rPr>
        <w:t>אמורים בסעיף 2, תתיישן תוך ששה חדשים מיום הקביעה האמורה באותו סעיף, או תוך שנה מיום תחילתו של חוק הנכים (תגמולים ושיקום) (תיקון), תשי"ד</w:t>
      </w:r>
      <w:r>
        <w:rPr>
          <w:rStyle w:val="default"/>
          <w:rFonts w:cs="FrankRuehl"/>
          <w:rtl/>
        </w:rPr>
        <w:t>–</w:t>
      </w:r>
      <w:r>
        <w:rPr>
          <w:rStyle w:val="default"/>
          <w:rFonts w:cs="FrankRuehl" w:hint="cs"/>
          <w:rtl/>
        </w:rPr>
        <w:t>1954, הכל לפי התאריך המאוחר יותר.</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זכותו של נכה מכוח שירות כמשמעותו בסעיף 1(3) להגיש בקשה לתגמול, לא תתיישן אלא כתו</w:t>
      </w:r>
      <w:r>
        <w:rPr>
          <w:rStyle w:val="default"/>
          <w:rFonts w:cs="FrankRuehl"/>
          <w:rtl/>
        </w:rPr>
        <w:t>ם</w:t>
      </w:r>
      <w:r>
        <w:rPr>
          <w:rStyle w:val="default"/>
          <w:rFonts w:cs="FrankRuehl" w:hint="cs"/>
          <w:rtl/>
        </w:rPr>
        <w:t xml:space="preserve"> שנה מיום תחילתו של חוק הנכים (תגמולים ושיקום) (תיקון), תשי"ד</w:t>
      </w:r>
      <w:r>
        <w:rPr>
          <w:rStyle w:val="default"/>
          <w:rFonts w:cs="FrankRuehl"/>
          <w:rtl/>
        </w:rPr>
        <w:t>–</w:t>
      </w:r>
      <w:r>
        <w:rPr>
          <w:rStyle w:val="default"/>
          <w:rFonts w:cs="FrankRuehl" w:hint="cs"/>
          <w:rtl/>
        </w:rPr>
        <w:t>1954.</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זכותו של נכה מכוח שירות כמשמעותו בסעיף 1(3) להגיש לקצין תגמולים בקשת הענקה, תתיישן כתום שלושים יום מיום תחילתו של חוק הנכים (תגמולים ושיקום) (הוראות שונות), תשי"ט</w:t>
      </w:r>
      <w:r>
        <w:rPr>
          <w:rStyle w:val="default"/>
          <w:rFonts w:cs="FrankRuehl"/>
          <w:rtl/>
        </w:rPr>
        <w:t>–</w:t>
      </w:r>
      <w:r>
        <w:rPr>
          <w:rStyle w:val="default"/>
          <w:rFonts w:cs="FrankRuehl" w:hint="cs"/>
          <w:rtl/>
        </w:rPr>
        <w:t>1959.</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18" w:name="Rov123"/>
      <w:r w:rsidRPr="004E66EB">
        <w:rPr>
          <w:rStyle w:val="default"/>
          <w:rFonts w:cs="FrankRuehl" w:hint="cs"/>
          <w:vanish/>
          <w:color w:val="FF0000"/>
          <w:szCs w:val="20"/>
          <w:shd w:val="clear" w:color="auto" w:fill="FFFF99"/>
          <w:rtl/>
        </w:rPr>
        <w:t>מיום 8.3.1979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10</w:t>
      </w:r>
    </w:p>
    <w:p w:rsidR="00DE5654" w:rsidRPr="004E66EB" w:rsidRDefault="00DE5654">
      <w:pPr>
        <w:pStyle w:val="P00"/>
        <w:spacing w:before="0"/>
        <w:ind w:left="0" w:right="1134"/>
        <w:rPr>
          <w:rStyle w:val="default"/>
          <w:rFonts w:cs="FrankRuehl" w:hint="cs"/>
          <w:vanish/>
          <w:szCs w:val="20"/>
          <w:shd w:val="clear" w:color="auto" w:fill="FFFF99"/>
          <w:rtl/>
        </w:rPr>
      </w:pPr>
      <w:hyperlink r:id="rId218" w:history="1">
        <w:r w:rsidRPr="004E66EB">
          <w:rPr>
            <w:rStyle w:val="Hyperlink"/>
            <w:rFonts w:hint="cs"/>
            <w:vanish/>
            <w:szCs w:val="20"/>
            <w:shd w:val="clear" w:color="auto" w:fill="FFFF99"/>
            <w:rtl/>
          </w:rPr>
          <w:t>ס"ח תשל"ט מס' 929</w:t>
        </w:r>
      </w:hyperlink>
      <w:r w:rsidRPr="004E66EB">
        <w:rPr>
          <w:rStyle w:val="default"/>
          <w:rFonts w:cs="FrankRuehl" w:hint="cs"/>
          <w:vanish/>
          <w:szCs w:val="20"/>
          <w:shd w:val="clear" w:color="auto" w:fill="FFFF99"/>
          <w:rtl/>
        </w:rPr>
        <w:t xml:space="preserve"> מיום 8.3.1979 עמ' 70 (</w:t>
      </w:r>
      <w:hyperlink r:id="rId219" w:history="1">
        <w:r w:rsidRPr="004E66EB">
          <w:rPr>
            <w:rStyle w:val="Hyperlink"/>
            <w:rFonts w:hint="cs"/>
            <w:vanish/>
            <w:szCs w:val="20"/>
            <w:shd w:val="clear" w:color="auto" w:fill="FFFF99"/>
            <w:rtl/>
          </w:rPr>
          <w:t>ה"ח 1334</w:t>
        </w:r>
      </w:hyperlink>
      <w:r w:rsidRPr="004E66EB">
        <w:rPr>
          <w:rStyle w:val="default"/>
          <w:rFonts w:cs="FrankRuehl" w:hint="cs"/>
          <w:vanish/>
          <w:szCs w:val="20"/>
          <w:shd w:val="clear" w:color="auto" w:fill="FFFF99"/>
          <w:rtl/>
        </w:rPr>
        <w:t>)</w:t>
      </w:r>
    </w:p>
    <w:p w:rsidR="00DE5654" w:rsidRDefault="00DE5654">
      <w:pPr>
        <w:pStyle w:val="P00"/>
        <w:ind w:left="0" w:right="1134"/>
        <w:rPr>
          <w:rStyle w:val="default"/>
          <w:rFonts w:cs="FrankRuehl"/>
          <w:sz w:val="2"/>
          <w:szCs w:val="2"/>
          <w:rtl/>
        </w:rPr>
      </w:pPr>
      <w:r w:rsidRPr="004E66EB">
        <w:rPr>
          <w:rStyle w:val="default"/>
          <w:rFonts w:cs="FrankRuehl" w:hint="cs"/>
          <w:vanish/>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הזכות להגיש בקשה לפי סעיף 30(א) או (ב) מתיישנת </w:t>
      </w:r>
      <w:r w:rsidRPr="004E66EB">
        <w:rPr>
          <w:rStyle w:val="default"/>
          <w:rFonts w:cs="FrankRuehl"/>
          <w:vanish/>
          <w:sz w:val="22"/>
          <w:szCs w:val="22"/>
          <w:shd w:val="clear" w:color="auto" w:fill="FFFF99"/>
          <w:rtl/>
        </w:rPr>
        <w:t>כ</w:t>
      </w:r>
      <w:r w:rsidRPr="004E66EB">
        <w:rPr>
          <w:rStyle w:val="default"/>
          <w:rFonts w:cs="FrankRuehl" w:hint="cs"/>
          <w:vanish/>
          <w:sz w:val="22"/>
          <w:szCs w:val="22"/>
          <w:shd w:val="clear" w:color="auto" w:fill="FFFF99"/>
          <w:rtl/>
        </w:rPr>
        <w:t xml:space="preserve">תום </w:t>
      </w:r>
      <w:r w:rsidRPr="004E66EB">
        <w:rPr>
          <w:rStyle w:val="default"/>
          <w:rFonts w:cs="FrankRuehl" w:hint="cs"/>
          <w:strike/>
          <w:vanish/>
          <w:sz w:val="22"/>
          <w:szCs w:val="22"/>
          <w:shd w:val="clear" w:color="auto" w:fill="FFFF99"/>
          <w:rtl/>
        </w:rPr>
        <w:t>שנתיים</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שלוש שנים</w:t>
      </w:r>
      <w:r w:rsidRPr="004E66EB">
        <w:rPr>
          <w:rStyle w:val="default"/>
          <w:rFonts w:cs="FrankRuehl" w:hint="cs"/>
          <w:vanish/>
          <w:sz w:val="22"/>
          <w:szCs w:val="22"/>
          <w:shd w:val="clear" w:color="auto" w:fill="FFFF99"/>
          <w:rtl/>
        </w:rPr>
        <w:t xml:space="preserve"> מיום שחרורו של הנכה משירותו הצבאי שבזמנו אירע המקרה שגרם לנכותו, אולם אם הנכות נובעת ממחלה ששר הבטחון קבע לגביה בתקנות תקופת התיישנות ארוכה- יותר - תתיישן הזכות כתום אותה תקופה.</w:t>
      </w:r>
      <w:bookmarkEnd w:id="118"/>
    </w:p>
    <w:p w:rsidR="00DE5654" w:rsidRDefault="00DE5654">
      <w:pPr>
        <w:pStyle w:val="P00"/>
        <w:spacing w:before="72"/>
        <w:ind w:left="0" w:right="1134"/>
        <w:rPr>
          <w:rStyle w:val="default"/>
          <w:rFonts w:cs="FrankRuehl"/>
          <w:rtl/>
        </w:rPr>
      </w:pPr>
      <w:bookmarkStart w:id="119" w:name="Seif49"/>
      <w:bookmarkEnd w:id="119"/>
      <w:r>
        <w:rPr>
          <w:lang w:val="he-IL"/>
        </w:rPr>
        <w:pict>
          <v:rect id="_x0000_s2124" style="position:absolute;left:0;text-align:left;margin-left:464.5pt;margin-top:8.05pt;width:75.05pt;height:45.85pt;z-index:251654144"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ה</w:t>
                  </w:r>
                  <w:r>
                    <w:rPr>
                      <w:rFonts w:cs="Miriam" w:hint="cs"/>
                      <w:szCs w:val="18"/>
                      <w:rtl/>
                    </w:rPr>
                    <w:t>ארכת מועד הת</w:t>
                  </w:r>
                  <w:r>
                    <w:rPr>
                      <w:rFonts w:cs="Miriam"/>
                      <w:szCs w:val="18"/>
                      <w:rtl/>
                    </w:rPr>
                    <w:t>י</w:t>
                  </w:r>
                  <w:r>
                    <w:rPr>
                      <w:rFonts w:cs="Miriam" w:hint="cs"/>
                      <w:szCs w:val="18"/>
                      <w:rtl/>
                    </w:rPr>
                    <w:t xml:space="preserve">ישנות </w:t>
                  </w:r>
                  <w:r>
                    <w:rPr>
                      <w:rFonts w:cs="Miriam"/>
                      <w:szCs w:val="18"/>
                      <w:rtl/>
                    </w:rPr>
                    <w:t>ב</w:t>
                  </w:r>
                  <w:r>
                    <w:rPr>
                      <w:rFonts w:cs="Miriam" w:hint="cs"/>
                      <w:szCs w:val="18"/>
                      <w:rtl/>
                    </w:rPr>
                    <w:t>חבלה רשומה</w:t>
                  </w:r>
                </w:p>
                <w:p w:rsidR="00DE5654" w:rsidRDefault="00DE5654">
                  <w:pPr>
                    <w:spacing w:line="160" w:lineRule="exact"/>
                    <w:jc w:val="left"/>
                    <w:rPr>
                      <w:rFonts w:cs="Miriam"/>
                      <w:noProof/>
                      <w:szCs w:val="18"/>
                      <w:rtl/>
                    </w:rPr>
                  </w:pPr>
                  <w:r>
                    <w:rPr>
                      <w:rFonts w:cs="Miriam" w:hint="cs"/>
                      <w:szCs w:val="18"/>
                      <w:rtl/>
                    </w:rPr>
                    <w:t>(תיקון מס' 2) תשכ"ה-1964</w:t>
                  </w:r>
                </w:p>
              </w:txbxContent>
            </v:textbox>
            <w10:anchorlock/>
          </v:rect>
        </w:pict>
      </w:r>
      <w:r>
        <w:rPr>
          <w:rStyle w:val="big-number"/>
          <w:rFonts w:cs="Miriam"/>
          <w:rtl/>
        </w:rPr>
        <w:t>32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קצין תגמולים רשאי להאריך את המועד להגשת בקשה לפי סעיף 30, על אף האמור בסעיף 32(א), אם הוא סבור כי מן הצדק לעשות זאת וכי נתמלאו תנאים אלה:</w:t>
      </w:r>
    </w:p>
    <w:p w:rsidR="00DE5654" w:rsidRDefault="00DE56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הבקשה מתייחסת לנכות שנגרמה על ידי חבלה רשומה;</w:t>
      </w:r>
    </w:p>
    <w:p w:rsidR="00DE5654" w:rsidRDefault="00DE565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ההשהיה בהגשת הבקשה אי</w:t>
      </w:r>
      <w:r>
        <w:rPr>
          <w:rStyle w:val="default"/>
          <w:rFonts w:cs="FrankRuehl"/>
          <w:rtl/>
        </w:rPr>
        <w:t>נ</w:t>
      </w:r>
      <w:r>
        <w:rPr>
          <w:rStyle w:val="default"/>
          <w:rFonts w:cs="FrankRuehl" w:hint="cs"/>
          <w:rtl/>
        </w:rPr>
        <w:t>ה עשויה להקשות במידה ניכרת על השגת הראיות הדרושות לבירור הבקשה;</w:t>
      </w:r>
    </w:p>
    <w:p w:rsidR="00DE5654" w:rsidRDefault="00DE565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ההשהיה לא הביאה, ולא היתה עשויה להביא, במישרין או בעקיפין, להחמרת הנכות שלגביה מוגשת הבקשה, או להגדלה ניכרת של הנטל שעל אוצר המדינה בתשלום</w:t>
      </w:r>
      <w:r>
        <w:rPr>
          <w:rtl/>
        </w:rPr>
        <w:t> </w:t>
      </w:r>
      <w:r>
        <w:rPr>
          <w:rStyle w:val="default"/>
          <w:rFonts w:cs="FrankRuehl"/>
          <w:rtl/>
        </w:rPr>
        <w:t xml:space="preserve"> </w:t>
      </w:r>
      <w:r>
        <w:rPr>
          <w:rStyle w:val="default"/>
          <w:rFonts w:cs="FrankRuehl" w:hint="cs"/>
          <w:rtl/>
        </w:rPr>
        <w:t>התגמולים או במתן טובת הנאה אחרת עקב החמרת הנכות</w:t>
      </w:r>
      <w:r>
        <w:rPr>
          <w:rStyle w:val="default"/>
          <w:rFonts w:cs="FrankRuehl"/>
          <w:rtl/>
        </w:rPr>
        <w:t>;</w:t>
      </w:r>
    </w:p>
    <w:p w:rsidR="00DE5654" w:rsidRDefault="00DE565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ההשהיה לא תקשה על המדינה לממש את זכויותיה לגבי כל צד שלישי האחראי או עשוי להיות אחראי, במישרין או בעקיפין, לחבלה נושא הבקשה.</w:t>
      </w:r>
    </w:p>
    <w:p w:rsidR="00DE5654" w:rsidRDefault="00DE5654">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סעיף זה "חבלה רשומה" - חבלה שנרשמה, סמוך ליום האירוע שגרם לה, ברשומות של צבא- הגנה לישראל או ברשומות אחרות המתנהלות על ידי </w:t>
      </w:r>
      <w:r>
        <w:rPr>
          <w:rStyle w:val="default"/>
          <w:rFonts w:cs="FrankRuehl"/>
          <w:rtl/>
        </w:rPr>
        <w:t>ה</w:t>
      </w:r>
      <w:r>
        <w:rPr>
          <w:rStyle w:val="default"/>
          <w:rFonts w:cs="FrankRuehl" w:hint="cs"/>
          <w:rtl/>
        </w:rPr>
        <w:t>מדינה או על ידי מוסד ציבורי שאושר לענין זה על ידי שר הבטחון.</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20" w:name="Rov97"/>
      <w:r w:rsidRPr="004E66EB">
        <w:rPr>
          <w:rStyle w:val="default"/>
          <w:rFonts w:cs="FrankRuehl" w:hint="cs"/>
          <w:vanish/>
          <w:color w:val="FF0000"/>
          <w:szCs w:val="20"/>
          <w:shd w:val="clear" w:color="auto" w:fill="FFFF99"/>
          <w:rtl/>
        </w:rPr>
        <w:t>מיום 1.12.1964</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2</w:t>
      </w:r>
    </w:p>
    <w:p w:rsidR="00DE5654" w:rsidRPr="004E66EB" w:rsidRDefault="00DE5654">
      <w:pPr>
        <w:pStyle w:val="P00"/>
        <w:spacing w:before="0"/>
        <w:ind w:left="0" w:right="1134"/>
        <w:rPr>
          <w:rStyle w:val="default"/>
          <w:rFonts w:cs="FrankRuehl" w:hint="cs"/>
          <w:vanish/>
          <w:szCs w:val="20"/>
          <w:shd w:val="clear" w:color="auto" w:fill="FFFF99"/>
          <w:rtl/>
        </w:rPr>
      </w:pPr>
      <w:hyperlink r:id="rId220" w:history="1">
        <w:r w:rsidRPr="004E66EB">
          <w:rPr>
            <w:rStyle w:val="Hyperlink"/>
            <w:rFonts w:hint="cs"/>
            <w:vanish/>
            <w:szCs w:val="20"/>
            <w:shd w:val="clear" w:color="auto" w:fill="FFFF99"/>
            <w:rtl/>
          </w:rPr>
          <w:t>ס"ח תשכ"ה מס' 437</w:t>
        </w:r>
      </w:hyperlink>
      <w:r w:rsidRPr="004E66EB">
        <w:rPr>
          <w:rStyle w:val="default"/>
          <w:rFonts w:cs="FrankRuehl" w:hint="cs"/>
          <w:vanish/>
          <w:szCs w:val="20"/>
          <w:shd w:val="clear" w:color="auto" w:fill="FFFF99"/>
          <w:rtl/>
        </w:rPr>
        <w:t xml:space="preserve"> מיום 1.12.1964 עמ' 6 (</w:t>
      </w:r>
      <w:hyperlink r:id="rId221" w:history="1">
        <w:r w:rsidRPr="004E66EB">
          <w:rPr>
            <w:rStyle w:val="Hyperlink"/>
            <w:rFonts w:hint="cs"/>
            <w:vanish/>
            <w:szCs w:val="20"/>
            <w:shd w:val="clear" w:color="auto" w:fill="FFFF99"/>
            <w:rtl/>
          </w:rPr>
          <w:t>ה"ח 592</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32א</w:t>
      </w:r>
      <w:bookmarkEnd w:id="120"/>
    </w:p>
    <w:p w:rsidR="00DE5654" w:rsidRDefault="00DE5654">
      <w:pPr>
        <w:pStyle w:val="P00"/>
        <w:spacing w:before="72"/>
        <w:ind w:left="0" w:right="1134"/>
        <w:rPr>
          <w:rStyle w:val="default"/>
          <w:rFonts w:cs="FrankRuehl"/>
          <w:rtl/>
        </w:rPr>
      </w:pPr>
      <w:bookmarkStart w:id="121" w:name="Seif50"/>
      <w:bookmarkEnd w:id="121"/>
      <w:r>
        <w:rPr>
          <w:lang w:val="he-IL"/>
        </w:rPr>
        <w:pict>
          <v:rect id="_x0000_s2125" style="position:absolute;left:0;text-align:left;margin-left:464.5pt;margin-top:8.05pt;width:75.05pt;height:34.8pt;z-index:251655168"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ע</w:t>
                  </w:r>
                  <w:r>
                    <w:rPr>
                      <w:rFonts w:cs="Miriam" w:hint="cs"/>
                      <w:szCs w:val="18"/>
                      <w:rtl/>
                    </w:rPr>
                    <w:t xml:space="preserve">רעור לפני </w:t>
                  </w:r>
                  <w:r>
                    <w:rPr>
                      <w:rFonts w:cs="Miriam"/>
                      <w:szCs w:val="18"/>
                      <w:rtl/>
                    </w:rPr>
                    <w:t>ו</w:t>
                  </w:r>
                  <w:r>
                    <w:rPr>
                      <w:rFonts w:cs="Miriam" w:hint="cs"/>
                      <w:szCs w:val="18"/>
                      <w:rtl/>
                    </w:rPr>
                    <w:t>עדת ערעור</w:t>
                  </w:r>
                </w:p>
                <w:p w:rsidR="00DE5654" w:rsidRDefault="00DE5654">
                  <w:pPr>
                    <w:spacing w:line="160" w:lineRule="exact"/>
                    <w:jc w:val="left"/>
                    <w:rPr>
                      <w:rFonts w:cs="Miriam"/>
                      <w:noProof/>
                      <w:szCs w:val="18"/>
                      <w:rtl/>
                    </w:rPr>
                  </w:pPr>
                  <w:r>
                    <w:rPr>
                      <w:rFonts w:cs="Miriam" w:hint="cs"/>
                      <w:szCs w:val="18"/>
                      <w:rtl/>
                    </w:rPr>
                    <w:t>(תיקון מס' 1) תשכ"א-1961</w:t>
                  </w:r>
                </w:p>
              </w:txbxContent>
            </v:textbox>
            <w10:anchorlock/>
          </v:rect>
        </w:pict>
      </w:r>
      <w:r>
        <w:rPr>
          <w:rStyle w:val="big-number"/>
          <w:rFonts w:cs="Miriam"/>
          <w:rtl/>
        </w:rPr>
        <w:t>33.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תובע הרואה עצמו נפגע על ידי החלטה כל שה</w:t>
      </w:r>
      <w:r>
        <w:rPr>
          <w:rStyle w:val="default"/>
          <w:rFonts w:cs="FrankRuehl"/>
          <w:rtl/>
        </w:rPr>
        <w:t>י</w:t>
      </w:r>
      <w:r>
        <w:rPr>
          <w:rStyle w:val="default"/>
          <w:rFonts w:cs="FrankRuehl" w:hint="cs"/>
          <w:rtl/>
        </w:rPr>
        <w:t>א של קצין תגמולים, רשאי לערער עליה לפני ועדת ערעור תוך שלושים יום מהיום שבו הגיעה אליו ההודעה על החלטת קצין התגמולים, אולם רשאית הועדה להאריך לו את מועד הערעור לתקופה נוספת שלא תעלה על שלושים יום.</w:t>
      </w:r>
    </w:p>
    <w:p w:rsidR="00DE5654" w:rsidRDefault="00DE5654">
      <w:pPr>
        <w:pStyle w:val="P00"/>
        <w:spacing w:before="72"/>
        <w:ind w:left="0" w:right="1134"/>
        <w:rPr>
          <w:rStyle w:val="default"/>
          <w:rFonts w:cs="FrankRuehl"/>
          <w:rtl/>
        </w:rPr>
      </w:pPr>
      <w:r>
        <w:rPr>
          <w:lang w:val="he-IL"/>
        </w:rPr>
        <w:pict>
          <v:rect id="_x0000_s2126" style="position:absolute;left:0;text-align:left;margin-left:464.5pt;margin-top:8.05pt;width:75.05pt;height:20pt;z-index:251656192" o:allowincell="f" filled="f" stroked="f" strokecolor="lime" strokeweight=".25pt">
            <v:textbox inset="0,0,0,0">
              <w:txbxContent>
                <w:p w:rsidR="00DE5654" w:rsidRDefault="00DE5654">
                  <w:pPr>
                    <w:spacing w:line="160" w:lineRule="exact"/>
                    <w:jc w:val="left"/>
                    <w:rPr>
                      <w:rFonts w:cs="Miriam"/>
                      <w:szCs w:val="18"/>
                      <w:rtl/>
                    </w:rPr>
                  </w:pPr>
                  <w:r>
                    <w:rPr>
                      <w:rFonts w:cs="Miriam" w:hint="cs"/>
                      <w:szCs w:val="18"/>
                      <w:rtl/>
                    </w:rPr>
                    <w:t xml:space="preserve">(תיקון מס' 5)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שכ"ח-1968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הערעור יוגש לועדת הערעור ב</w:t>
      </w:r>
      <w:r>
        <w:rPr>
          <w:rStyle w:val="default"/>
          <w:rFonts w:cs="FrankRuehl"/>
          <w:rtl/>
        </w:rPr>
        <w:t>כ</w:t>
      </w:r>
      <w:r>
        <w:rPr>
          <w:rStyle w:val="default"/>
          <w:rFonts w:cs="FrankRuehl" w:hint="cs"/>
          <w:rtl/>
        </w:rPr>
        <w:t>תב בארבעה עותקים, הועדה תשלח העתק אחד לקצין התגמולים שעל החלטתו מערערים.</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ועדת הערעור רשאית לאשר את החלטת קצין התגמולים או לשנותה.</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תובע שהגיש ערעור לועדת ערעור רשאי להופיע בפניה, הוא או בא כוחו, ולטעון את טענותיו.</w:t>
      </w:r>
    </w:p>
    <w:p w:rsidR="00DE5654" w:rsidRDefault="00DE5654">
      <w:pPr>
        <w:pStyle w:val="P00"/>
        <w:spacing w:before="72"/>
        <w:ind w:left="0" w:right="1134"/>
        <w:rPr>
          <w:rStyle w:val="default"/>
          <w:rFonts w:cs="FrankRuehl"/>
          <w:rtl/>
        </w:rPr>
      </w:pPr>
      <w:r>
        <w:rPr>
          <w:lang w:val="he-IL"/>
        </w:rPr>
        <w:pict>
          <v:rect id="_x0000_s2127" style="position:absolute;left:0;text-align:left;margin-left:464.35pt;margin-top:7.1pt;width:75.05pt;height:20pt;z-index:251657216" o:allowincell="f" filled="f" stroked="f" strokecolor="lime" strokeweight=".25pt">
            <v:textbox inset="0,0,0,0">
              <w:txbxContent>
                <w:p w:rsidR="00DE5654" w:rsidRDefault="00DE5654">
                  <w:pPr>
                    <w:spacing w:line="160" w:lineRule="exact"/>
                    <w:jc w:val="left"/>
                    <w:rPr>
                      <w:rFonts w:cs="Miriam"/>
                      <w:szCs w:val="18"/>
                      <w:rtl/>
                    </w:rPr>
                  </w:pPr>
                  <w:r>
                    <w:rPr>
                      <w:rFonts w:cs="Miriam" w:hint="cs"/>
                      <w:szCs w:val="18"/>
                      <w:rtl/>
                    </w:rPr>
                    <w:t xml:space="preserve">(תיקון </w:t>
                  </w:r>
                  <w:r>
                    <w:rPr>
                      <w:rFonts w:cs="Miriam"/>
                      <w:szCs w:val="18"/>
                      <w:rtl/>
                    </w:rPr>
                    <w:t>מ</w:t>
                  </w:r>
                  <w:r>
                    <w:rPr>
                      <w:rFonts w:cs="Miriam" w:hint="cs"/>
                      <w:szCs w:val="18"/>
                      <w:rtl/>
                    </w:rPr>
                    <w:t xml:space="preserve">ס' 20)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(בוטל).</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ועדת ערעור תתן נימוקים להחלטתה.</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יושב ראש ועדת הערעור ישלח מיד העתק החלטת הועדה לתובע ולקצין התגמולים בדואר רשום.</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22" w:name="Rov143"/>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222"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159 (</w:t>
      </w:r>
      <w:hyperlink r:id="rId223"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ab/>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תובע הרואה עצמו נפגע על ידי החלטה כל שה</w:t>
      </w:r>
      <w:r w:rsidRPr="004E66EB">
        <w:rPr>
          <w:rStyle w:val="default"/>
          <w:rFonts w:cs="FrankRuehl"/>
          <w:vanish/>
          <w:sz w:val="22"/>
          <w:szCs w:val="22"/>
          <w:shd w:val="clear" w:color="auto" w:fill="FFFF99"/>
          <w:rtl/>
        </w:rPr>
        <w:t>י</w:t>
      </w:r>
      <w:r w:rsidRPr="004E66EB">
        <w:rPr>
          <w:rStyle w:val="default"/>
          <w:rFonts w:cs="FrankRuehl" w:hint="cs"/>
          <w:vanish/>
          <w:sz w:val="22"/>
          <w:szCs w:val="22"/>
          <w:shd w:val="clear" w:color="auto" w:fill="FFFF99"/>
          <w:rtl/>
        </w:rPr>
        <w:t xml:space="preserve">א של קצין תגמולים, רשאי לערער עליה לפני ועדת ערעור תוך </w:t>
      </w:r>
      <w:r w:rsidRPr="004E66EB">
        <w:rPr>
          <w:rStyle w:val="default"/>
          <w:rFonts w:cs="FrankRuehl" w:hint="cs"/>
          <w:strike/>
          <w:vanish/>
          <w:sz w:val="22"/>
          <w:szCs w:val="22"/>
          <w:shd w:val="clear" w:color="auto" w:fill="FFFF99"/>
          <w:rtl/>
        </w:rPr>
        <w:t>ארבעה עשר יום</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שלושים יום</w:t>
      </w:r>
      <w:r w:rsidRPr="004E66EB">
        <w:rPr>
          <w:rStyle w:val="default"/>
          <w:rFonts w:cs="FrankRuehl" w:hint="cs"/>
          <w:vanish/>
          <w:sz w:val="22"/>
          <w:szCs w:val="22"/>
          <w:shd w:val="clear" w:color="auto" w:fill="FFFF99"/>
          <w:rtl/>
        </w:rPr>
        <w:t xml:space="preserve"> מהיום שבו הגיעה אליו ההודעה על החלטת קצין התגמולים, אולם רשאית הועדה להאריך לו את מועד הערעור לתקופה נוספת שלא תעלה על </w:t>
      </w:r>
      <w:r w:rsidRPr="004E66EB">
        <w:rPr>
          <w:rStyle w:val="default"/>
          <w:rFonts w:cs="FrankRuehl" w:hint="cs"/>
          <w:strike/>
          <w:vanish/>
          <w:sz w:val="22"/>
          <w:szCs w:val="22"/>
          <w:shd w:val="clear" w:color="auto" w:fill="FFFF99"/>
          <w:rtl/>
        </w:rPr>
        <w:t>ארבעה עשר יום</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שלושים יום</w:t>
      </w:r>
      <w:r w:rsidRPr="004E66EB">
        <w:rPr>
          <w:rStyle w:val="default"/>
          <w:rFonts w:cs="FrankRuehl" w:hint="cs"/>
          <w:vanish/>
          <w:sz w:val="22"/>
          <w:szCs w:val="22"/>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1.4.1968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224"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169 (</w:t>
      </w:r>
      <w:hyperlink r:id="rId225"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ב)</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הערעור יוגש לועדת הערעור ב</w:t>
      </w:r>
      <w:r w:rsidRPr="004E66EB">
        <w:rPr>
          <w:rStyle w:val="default"/>
          <w:rFonts w:cs="FrankRuehl"/>
          <w:vanish/>
          <w:sz w:val="22"/>
          <w:szCs w:val="22"/>
          <w:shd w:val="clear" w:color="auto" w:fill="FFFF99"/>
          <w:rtl/>
        </w:rPr>
        <w:t>כ</w:t>
      </w:r>
      <w:r w:rsidRPr="004E66EB">
        <w:rPr>
          <w:rStyle w:val="default"/>
          <w:rFonts w:cs="FrankRuehl" w:hint="cs"/>
          <w:vanish/>
          <w:sz w:val="22"/>
          <w:szCs w:val="22"/>
          <w:shd w:val="clear" w:color="auto" w:fill="FFFF99"/>
          <w:rtl/>
        </w:rPr>
        <w:t xml:space="preserve">תב </w:t>
      </w:r>
      <w:r w:rsidRPr="004E66EB">
        <w:rPr>
          <w:rStyle w:val="default"/>
          <w:rFonts w:cs="FrankRuehl" w:hint="cs"/>
          <w:strike/>
          <w:vanish/>
          <w:sz w:val="22"/>
          <w:szCs w:val="22"/>
          <w:shd w:val="clear" w:color="auto" w:fill="FFFF99"/>
          <w:rtl/>
        </w:rPr>
        <w:t>בשני העתקים</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בארבעה עותקים</w:t>
      </w:r>
      <w:r w:rsidRPr="004E66EB">
        <w:rPr>
          <w:rStyle w:val="default"/>
          <w:rFonts w:cs="FrankRuehl" w:hint="cs"/>
          <w:vanish/>
          <w:sz w:val="22"/>
          <w:szCs w:val="22"/>
          <w:shd w:val="clear" w:color="auto" w:fill="FFFF99"/>
          <w:rtl/>
        </w:rPr>
        <w:t>, הועדה תשלח העתק אחד לקצין התגמולים שעל החלטתו מערערים.</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2.3.1999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20</w:t>
      </w:r>
    </w:p>
    <w:p w:rsidR="00DE5654" w:rsidRPr="004E66EB" w:rsidRDefault="00DE5654">
      <w:pPr>
        <w:pStyle w:val="P00"/>
        <w:spacing w:before="0"/>
        <w:ind w:left="0" w:right="1134"/>
        <w:rPr>
          <w:rStyle w:val="default"/>
          <w:rFonts w:cs="FrankRuehl" w:hint="cs"/>
          <w:vanish/>
          <w:szCs w:val="20"/>
          <w:shd w:val="clear" w:color="auto" w:fill="FFFF99"/>
          <w:rtl/>
        </w:rPr>
      </w:pPr>
      <w:hyperlink r:id="rId226" w:history="1">
        <w:r w:rsidRPr="004E66EB">
          <w:rPr>
            <w:rStyle w:val="Hyperlink"/>
            <w:rFonts w:hint="cs"/>
            <w:vanish/>
            <w:szCs w:val="20"/>
            <w:shd w:val="clear" w:color="auto" w:fill="FFFF99"/>
            <w:rtl/>
          </w:rPr>
          <w:t>ס"ח תשנ"ט מס' 1705</w:t>
        </w:r>
      </w:hyperlink>
      <w:r w:rsidRPr="004E66EB">
        <w:rPr>
          <w:rStyle w:val="default"/>
          <w:rFonts w:cs="FrankRuehl" w:hint="cs"/>
          <w:vanish/>
          <w:szCs w:val="20"/>
          <w:shd w:val="clear" w:color="auto" w:fill="FFFF99"/>
          <w:rtl/>
        </w:rPr>
        <w:t xml:space="preserve"> מיום 2.3.1999 עמ' 118 (</w:t>
      </w:r>
      <w:hyperlink r:id="rId227" w:history="1">
        <w:r w:rsidRPr="004E66EB">
          <w:rPr>
            <w:rStyle w:val="Hyperlink"/>
            <w:rFonts w:hint="cs"/>
            <w:vanish/>
            <w:szCs w:val="20"/>
            <w:shd w:val="clear" w:color="auto" w:fill="FFFF99"/>
            <w:rtl/>
          </w:rPr>
          <w:t>ה"ח 2761</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ביטול סעיף קטן 33(ה)</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Default="00DE5654">
      <w:pPr>
        <w:pStyle w:val="P00"/>
        <w:spacing w:before="0"/>
        <w:ind w:left="0" w:right="1134"/>
        <w:rPr>
          <w:rStyle w:val="default"/>
          <w:rFonts w:cs="FrankRuehl" w:hint="cs"/>
          <w:strike/>
          <w:sz w:val="2"/>
          <w:szCs w:val="2"/>
          <w:shd w:val="clear" w:color="auto" w:fill="FFFF99"/>
          <w:rtl/>
        </w:rPr>
      </w:pPr>
      <w:r w:rsidRPr="004E66EB">
        <w:rPr>
          <w:rStyle w:val="default"/>
          <w:rFonts w:cs="FrankRuehl" w:hint="cs"/>
          <w:vanish/>
          <w:szCs w:val="20"/>
          <w:shd w:val="clear" w:color="auto" w:fill="FFFF99"/>
          <w:rtl/>
        </w:rPr>
        <w:tab/>
      </w:r>
      <w:r w:rsidRPr="004E66EB">
        <w:rPr>
          <w:rStyle w:val="default"/>
          <w:rFonts w:cs="FrankRuehl" w:hint="cs"/>
          <w:strike/>
          <w:vanish/>
          <w:sz w:val="22"/>
          <w:szCs w:val="22"/>
          <w:shd w:val="clear" w:color="auto" w:fill="FFFF99"/>
          <w:rtl/>
        </w:rPr>
        <w:t>(ה)</w:t>
      </w:r>
      <w:r w:rsidRPr="004E66EB">
        <w:rPr>
          <w:rStyle w:val="default"/>
          <w:rFonts w:cs="FrankRuehl" w:hint="cs"/>
          <w:strike/>
          <w:vanish/>
          <w:sz w:val="22"/>
          <w:szCs w:val="22"/>
          <w:shd w:val="clear" w:color="auto" w:fill="FFFF99"/>
          <w:rtl/>
        </w:rPr>
        <w:tab/>
        <w:t>אדם המופיע בפני ועדת ערעור כבא-כוחו של תובע לא יהיה זכאי לשכר טרחה, אלא באישור ועדת הערעור על פי בקשתו, ובשיעור שייקבע על ידיה.</w:t>
      </w:r>
      <w:bookmarkEnd w:id="122"/>
    </w:p>
    <w:p w:rsidR="00DE5654" w:rsidRDefault="00DE5654">
      <w:pPr>
        <w:pStyle w:val="P00"/>
        <w:spacing w:before="72"/>
        <w:ind w:left="0" w:right="1134"/>
        <w:rPr>
          <w:rStyle w:val="default"/>
          <w:rFonts w:cs="FrankRuehl"/>
          <w:rtl/>
        </w:rPr>
      </w:pPr>
      <w:bookmarkStart w:id="123" w:name="Seif51"/>
      <w:bookmarkEnd w:id="123"/>
      <w:r>
        <w:rPr>
          <w:lang w:val="he-IL"/>
        </w:rPr>
        <w:pict>
          <v:rect id="_x0000_s2128" style="position:absolute;left:0;text-align:left;margin-left:464.5pt;margin-top:8.05pt;width:75.05pt;height:30pt;z-index:251658240"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ע</w:t>
                  </w:r>
                  <w:r>
                    <w:rPr>
                      <w:rFonts w:cs="Miriam" w:hint="cs"/>
                      <w:szCs w:val="18"/>
                      <w:rtl/>
                    </w:rPr>
                    <w:t>רעור לבית המשפט</w:t>
                  </w:r>
                </w:p>
                <w:p w:rsidR="00DE5654" w:rsidRDefault="00DE5654">
                  <w:pPr>
                    <w:spacing w:line="160" w:lineRule="exact"/>
                    <w:jc w:val="left"/>
                    <w:rPr>
                      <w:rFonts w:cs="Miriam"/>
                      <w:noProof/>
                      <w:szCs w:val="18"/>
                      <w:rtl/>
                    </w:rPr>
                  </w:pPr>
                  <w:r>
                    <w:rPr>
                      <w:rFonts w:cs="Miriam" w:hint="cs"/>
                      <w:szCs w:val="18"/>
                      <w:rtl/>
                    </w:rPr>
                    <w:t>(תיקון מס' 10) תשל"ט-1979</w:t>
                  </w:r>
                </w:p>
              </w:txbxContent>
            </v:textbox>
            <w10:anchorlock/>
          </v:rect>
        </w:pict>
      </w:r>
      <w:r>
        <w:rPr>
          <w:rStyle w:val="big-number"/>
          <w:rFonts w:cs="Miriam"/>
          <w:rtl/>
        </w:rPr>
        <w:t>34.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התובע או קצין התגמולים רשאים לערער על החלטת ועדת ערעור לפני בית המשפט המ</w:t>
      </w:r>
      <w:r>
        <w:rPr>
          <w:rStyle w:val="default"/>
          <w:rFonts w:cs="FrankRuehl"/>
          <w:rtl/>
        </w:rPr>
        <w:t>ח</w:t>
      </w:r>
      <w:r>
        <w:rPr>
          <w:rStyle w:val="default"/>
          <w:rFonts w:cs="FrankRuehl" w:hint="cs"/>
          <w:rtl/>
        </w:rPr>
        <w:t>וזי, בנקודה משפטית בלבד.</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המחוזי ידון בערעור בשלושה, והוא רשאי לאשר את החלטת הועדה, לבטלה, לשנותה או להחזירה לועדה.</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המשפטים רשאי לקבוע בתקנות את המועד להגשת ערעור לפי סעיף קטן (א), את אופן הגשתו ואת סדרי הדין בו.</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פסק דינו של בית</w:t>
      </w:r>
      <w:r>
        <w:rPr>
          <w:rStyle w:val="default"/>
          <w:rFonts w:cs="FrankRuehl"/>
          <w:rtl/>
        </w:rPr>
        <w:t xml:space="preserve"> </w:t>
      </w:r>
      <w:r>
        <w:rPr>
          <w:rStyle w:val="default"/>
          <w:rFonts w:cs="FrankRuehl" w:hint="cs"/>
          <w:rtl/>
        </w:rPr>
        <w:t>המשפט המחוזי ניתן לערעור לפני בית המשפט העליון, אם ניתנה רשות לכך מאת שופט של בית המשפט העליון.</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24" w:name="Rov124"/>
      <w:r w:rsidRPr="004E66EB">
        <w:rPr>
          <w:rStyle w:val="default"/>
          <w:rFonts w:cs="FrankRuehl" w:hint="cs"/>
          <w:vanish/>
          <w:color w:val="FF0000"/>
          <w:szCs w:val="20"/>
          <w:shd w:val="clear" w:color="auto" w:fill="FFFF99"/>
          <w:rtl/>
        </w:rPr>
        <w:t>מיום 8.3.1979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10</w:t>
      </w:r>
    </w:p>
    <w:p w:rsidR="00DE5654" w:rsidRPr="004E66EB" w:rsidRDefault="00DE5654">
      <w:pPr>
        <w:pStyle w:val="P00"/>
        <w:spacing w:before="0"/>
        <w:ind w:left="0" w:right="1134"/>
        <w:rPr>
          <w:rStyle w:val="default"/>
          <w:rFonts w:cs="FrankRuehl" w:hint="cs"/>
          <w:vanish/>
          <w:szCs w:val="20"/>
          <w:shd w:val="clear" w:color="auto" w:fill="FFFF99"/>
          <w:rtl/>
        </w:rPr>
      </w:pPr>
      <w:hyperlink r:id="rId228" w:history="1">
        <w:r w:rsidRPr="004E66EB">
          <w:rPr>
            <w:rStyle w:val="Hyperlink"/>
            <w:rFonts w:hint="cs"/>
            <w:vanish/>
            <w:szCs w:val="20"/>
            <w:shd w:val="clear" w:color="auto" w:fill="FFFF99"/>
            <w:rtl/>
          </w:rPr>
          <w:t>ס"ח תשל"ט מס' 929</w:t>
        </w:r>
      </w:hyperlink>
      <w:r w:rsidRPr="004E66EB">
        <w:rPr>
          <w:rStyle w:val="default"/>
          <w:rFonts w:cs="FrankRuehl" w:hint="cs"/>
          <w:vanish/>
          <w:szCs w:val="20"/>
          <w:shd w:val="clear" w:color="auto" w:fill="FFFF99"/>
          <w:rtl/>
        </w:rPr>
        <w:t xml:space="preserve"> מיום 8.3.1979 עמ' 70 (</w:t>
      </w:r>
      <w:hyperlink r:id="rId229" w:history="1">
        <w:r w:rsidRPr="004E66EB">
          <w:rPr>
            <w:rStyle w:val="Hyperlink"/>
            <w:rFonts w:hint="cs"/>
            <w:vanish/>
            <w:szCs w:val="20"/>
            <w:shd w:val="clear" w:color="auto" w:fill="FFFF99"/>
            <w:rtl/>
          </w:rPr>
          <w:t>ה"ח 1334</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החלפת סעיף 34</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Pr="004E66EB" w:rsidRDefault="00DE5654">
      <w:pPr>
        <w:pStyle w:val="P00"/>
        <w:spacing w:before="20"/>
        <w:ind w:left="0" w:right="1134"/>
        <w:rPr>
          <w:rStyle w:val="default"/>
          <w:rFonts w:cs="Miriam" w:hint="cs"/>
          <w:strike/>
          <w:vanish/>
          <w:sz w:val="16"/>
          <w:szCs w:val="16"/>
          <w:shd w:val="clear" w:color="auto" w:fill="FFFF99"/>
          <w:rtl/>
        </w:rPr>
      </w:pPr>
      <w:r w:rsidRPr="004E66EB">
        <w:rPr>
          <w:rStyle w:val="default"/>
          <w:rFonts w:cs="Miriam" w:hint="cs"/>
          <w:strike/>
          <w:vanish/>
          <w:sz w:val="16"/>
          <w:szCs w:val="16"/>
          <w:shd w:val="clear" w:color="auto" w:fill="FFFF99"/>
          <w:rtl/>
        </w:rPr>
        <w:t>ערעור לפני ביהמ"ש העליון</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34.</w:t>
      </w:r>
      <w:r w:rsidRPr="004E66EB">
        <w:rPr>
          <w:rStyle w:val="default"/>
          <w:rFonts w:cs="FrankRuehl" w:hint="cs"/>
          <w:strike/>
          <w:vanish/>
          <w:sz w:val="22"/>
          <w:szCs w:val="22"/>
          <w:shd w:val="clear" w:color="auto" w:fill="FFFF99"/>
          <w:rtl/>
        </w:rPr>
        <w:tab/>
        <w:t>(א)</w:t>
      </w:r>
      <w:r w:rsidRPr="004E66EB">
        <w:rPr>
          <w:rStyle w:val="default"/>
          <w:rFonts w:cs="FrankRuehl" w:hint="cs"/>
          <w:strike/>
          <w:vanish/>
          <w:sz w:val="22"/>
          <w:szCs w:val="22"/>
          <w:shd w:val="clear" w:color="auto" w:fill="FFFF99"/>
          <w:rtl/>
        </w:rPr>
        <w:tab/>
        <w:t>התובע וקצין תגמולים רשאי לערער על החלטת ועדת ערעור לפני בית המשפט העליון כבית משפט לערעורים אזרחיים, אך אין לערער אלא בנקודה משפטית בלבד.</w:t>
      </w:r>
    </w:p>
    <w:p w:rsidR="00DE5654" w:rsidRDefault="00DE5654">
      <w:pPr>
        <w:pStyle w:val="P00"/>
        <w:spacing w:before="0"/>
        <w:ind w:left="0" w:right="1134"/>
        <w:rPr>
          <w:rStyle w:val="default"/>
          <w:rFonts w:cs="FrankRuehl" w:hint="cs"/>
          <w:strike/>
          <w:sz w:val="2"/>
          <w:szCs w:val="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(ב)</w:t>
      </w:r>
      <w:r w:rsidRPr="004E66EB">
        <w:rPr>
          <w:rStyle w:val="default"/>
          <w:rFonts w:cs="FrankRuehl" w:hint="cs"/>
          <w:strike/>
          <w:vanish/>
          <w:sz w:val="22"/>
          <w:szCs w:val="22"/>
          <w:shd w:val="clear" w:color="auto" w:fill="FFFF99"/>
          <w:rtl/>
        </w:rPr>
        <w:tab/>
        <w:t>שר המשפטים יקבע בתקנות את המועד להגשת הערעור לפי סעיף קטן (א), את אופן הגשתו ואת סדרי הדיון בו.</w:t>
      </w:r>
      <w:bookmarkEnd w:id="124"/>
    </w:p>
    <w:p w:rsidR="00DE5654" w:rsidRDefault="00DE5654">
      <w:pPr>
        <w:pStyle w:val="P00"/>
        <w:spacing w:before="72"/>
        <w:ind w:left="0" w:right="1134"/>
        <w:rPr>
          <w:rStyle w:val="default"/>
          <w:rFonts w:cs="FrankRuehl"/>
          <w:rtl/>
        </w:rPr>
      </w:pPr>
      <w:bookmarkStart w:id="125" w:name="Seif52"/>
      <w:bookmarkEnd w:id="125"/>
      <w:r>
        <w:rPr>
          <w:lang w:val="he-IL"/>
        </w:rPr>
        <w:pict>
          <v:rect id="_x0000_s2129" style="position:absolute;left:0;text-align:left;margin-left:464.5pt;margin-top:8.05pt;width:75.05pt;height:27.9pt;z-index:251659264" o:allowincell="f" filled="f" stroked="f" strokecolor="lime" strokeweight=".25pt">
            <v:textbox inset="0,0,0,0">
              <w:txbxContent>
                <w:p w:rsidR="00DE5654" w:rsidRDefault="00DE5654">
                  <w:pPr>
                    <w:spacing w:line="160" w:lineRule="exact"/>
                    <w:jc w:val="left"/>
                    <w:rPr>
                      <w:rFonts w:cs="Miriam" w:hint="cs"/>
                      <w:szCs w:val="18"/>
                      <w:rtl/>
                    </w:rPr>
                  </w:pPr>
                  <w:r>
                    <w:rPr>
                      <w:rFonts w:cs="Miriam"/>
                      <w:szCs w:val="18"/>
                      <w:rtl/>
                    </w:rPr>
                    <w:t>ה</w:t>
                  </w:r>
                  <w:r>
                    <w:rPr>
                      <w:rFonts w:cs="Miriam" w:hint="cs"/>
                      <w:szCs w:val="18"/>
                      <w:rtl/>
                    </w:rPr>
                    <w:t>חלטות חדשות</w:t>
                  </w:r>
                </w:p>
                <w:p w:rsidR="00DE5654" w:rsidRDefault="00DE5654">
                  <w:pPr>
                    <w:spacing w:line="160" w:lineRule="exact"/>
                    <w:jc w:val="left"/>
                    <w:rPr>
                      <w:rFonts w:cs="Miriam"/>
                      <w:szCs w:val="18"/>
                      <w:rtl/>
                    </w:rPr>
                  </w:pPr>
                  <w:r>
                    <w:rPr>
                      <w:rFonts w:cs="Miriam" w:hint="cs"/>
                      <w:szCs w:val="18"/>
                      <w:rtl/>
                    </w:rPr>
                    <w:t>(תיקון מס' 6)</w:t>
                  </w:r>
                </w:p>
                <w:p w:rsidR="00DE5654" w:rsidRDefault="00DE5654">
                  <w:pPr>
                    <w:spacing w:line="160" w:lineRule="exact"/>
                    <w:jc w:val="left"/>
                    <w:rPr>
                      <w:rFonts w:cs="Miriam"/>
                      <w:noProof/>
                      <w:szCs w:val="18"/>
                      <w:rtl/>
                    </w:rPr>
                  </w:pPr>
                  <w:r>
                    <w:rPr>
                      <w:rFonts w:cs="Miriam" w:hint="cs"/>
                      <w:szCs w:val="18"/>
                      <w:rtl/>
                    </w:rPr>
                    <w:t>תשל"א-1971</w:t>
                  </w:r>
                </w:p>
              </w:txbxContent>
            </v:textbox>
            <w10:anchorlock/>
          </v:rect>
        </w:pict>
      </w:r>
      <w:r>
        <w:rPr>
          <w:rStyle w:val="big-number"/>
          <w:rFonts w:cs="Miriam"/>
          <w:rtl/>
        </w:rPr>
        <w:t>35.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קצין תגמולים רשאי לתת החלטה חדשה בכל בקשה, אף אם ניתנה בה כבר החלטה סופית לפי סעיף 33, 34, אם הוכח, כי ההחלטה הושגה על ידי מעשה או חדלה</w:t>
      </w:r>
      <w:r>
        <w:rPr>
          <w:rStyle w:val="default"/>
          <w:rFonts w:cs="FrankRuehl"/>
          <w:rtl/>
        </w:rPr>
        <w:t xml:space="preserve"> </w:t>
      </w:r>
      <w:r>
        <w:rPr>
          <w:rStyle w:val="default"/>
          <w:rFonts w:cs="FrankRuehl" w:hint="cs"/>
          <w:rtl/>
        </w:rPr>
        <w:t>המהווים עבירה פלילית, או אם נתגלה על סמך ראיות חדשות שלא היו בפני נותן ההחלטה הקודמת, כי אותה החלטה בטעות יסודה.</w:t>
      </w:r>
    </w:p>
    <w:p w:rsidR="00DE5654" w:rsidRDefault="00DE5654">
      <w:pPr>
        <w:pStyle w:val="P00"/>
        <w:spacing w:before="72"/>
        <w:ind w:left="0" w:right="1134"/>
        <w:rPr>
          <w:rStyle w:val="default"/>
          <w:rFonts w:cs="FrankRuehl"/>
          <w:rtl/>
        </w:rPr>
      </w:pPr>
      <w:r>
        <w:rPr>
          <w:lang w:val="he-IL"/>
        </w:rPr>
        <w:pict>
          <v:rect id="_x0000_s2130" style="position:absolute;left:0;text-align:left;margin-left:464.5pt;margin-top:8.05pt;width:75.05pt;height:20pt;z-index:251660288" o:allowincell="f" filled="f" stroked="f" strokecolor="lime" strokeweight=".25pt">
            <v:textbox inset="0,0,0,0">
              <w:txbxContent>
                <w:p w:rsidR="00DE5654" w:rsidRDefault="00DE5654">
                  <w:pPr>
                    <w:spacing w:line="160" w:lineRule="exact"/>
                    <w:jc w:val="left"/>
                    <w:rPr>
                      <w:rFonts w:cs="Miriam"/>
                      <w:szCs w:val="18"/>
                      <w:rtl/>
                    </w:rPr>
                  </w:pPr>
                  <w:r>
                    <w:rPr>
                      <w:rFonts w:cs="Miriam" w:hint="cs"/>
                      <w:szCs w:val="18"/>
                      <w:rtl/>
                    </w:rPr>
                    <w:t>(תיקון מס' 6)</w:t>
                  </w:r>
                </w:p>
                <w:p w:rsidR="00DE5654" w:rsidRDefault="00DE5654">
                  <w:pPr>
                    <w:spacing w:line="160" w:lineRule="exact"/>
                    <w:jc w:val="left"/>
                    <w:rPr>
                      <w:rFonts w:cs="Miriam"/>
                      <w:noProof/>
                      <w:szCs w:val="18"/>
                      <w:rtl/>
                    </w:rPr>
                  </w:pPr>
                  <w:r>
                    <w:rPr>
                      <w:rFonts w:cs="Miriam" w:hint="cs"/>
                      <w:szCs w:val="18"/>
                      <w:rtl/>
                    </w:rPr>
                    <w:t>תשל"א-1971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ניתנה החלטה חדשה המזכה נכה בתשלום תגמולים או</w:t>
      </w:r>
      <w:r>
        <w:rPr>
          <w:rtl/>
        </w:rPr>
        <w:t> </w:t>
      </w:r>
      <w:r>
        <w:rPr>
          <w:rStyle w:val="default"/>
          <w:rFonts w:cs="FrankRuehl" w:hint="cs"/>
          <w:rtl/>
        </w:rPr>
        <w:t>תגמולים מוגדלים, ישולמו התגמולים או התגמולים המוגדלים החל מהמועד</w:t>
      </w:r>
      <w:r>
        <w:rPr>
          <w:rStyle w:val="default"/>
          <w:rFonts w:cs="FrankRuehl"/>
          <w:rtl/>
        </w:rPr>
        <w:t xml:space="preserve"> </w:t>
      </w:r>
      <w:r>
        <w:rPr>
          <w:rStyle w:val="default"/>
          <w:rFonts w:cs="FrankRuehl" w:hint="cs"/>
          <w:rtl/>
        </w:rPr>
        <w:t>של הגשת הראיות החדשות שעל פיהן ניתנה ההחלטה החדשה, אולם רשאי קצין התגמולים להורות שישולמו החל ממועד מוקדם יותר ובלבד שלא יקדם יותר משנה אחת להגשת הראיות החדשות.</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26" w:name="Rov109"/>
      <w:r w:rsidRPr="004E66EB">
        <w:rPr>
          <w:rStyle w:val="default"/>
          <w:rFonts w:cs="FrankRuehl" w:hint="cs"/>
          <w:vanish/>
          <w:color w:val="FF0000"/>
          <w:szCs w:val="20"/>
          <w:shd w:val="clear" w:color="auto" w:fill="FFFF99"/>
          <w:rtl/>
        </w:rPr>
        <w:t>מיום 8.7.1971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6</w:t>
      </w:r>
    </w:p>
    <w:p w:rsidR="00DE5654" w:rsidRPr="004E66EB" w:rsidRDefault="00DE5654">
      <w:pPr>
        <w:pStyle w:val="P00"/>
        <w:spacing w:before="0"/>
        <w:ind w:left="0" w:right="1134"/>
        <w:rPr>
          <w:rStyle w:val="default"/>
          <w:rFonts w:cs="FrankRuehl" w:hint="cs"/>
          <w:vanish/>
          <w:szCs w:val="20"/>
          <w:shd w:val="clear" w:color="auto" w:fill="FFFF99"/>
          <w:rtl/>
        </w:rPr>
      </w:pPr>
      <w:hyperlink r:id="rId230" w:history="1">
        <w:r w:rsidRPr="004E66EB">
          <w:rPr>
            <w:rStyle w:val="Hyperlink"/>
            <w:rFonts w:hint="cs"/>
            <w:vanish/>
            <w:szCs w:val="20"/>
            <w:shd w:val="clear" w:color="auto" w:fill="FFFF99"/>
            <w:rtl/>
          </w:rPr>
          <w:t>ס"ח תשל"א מס' 627</w:t>
        </w:r>
      </w:hyperlink>
      <w:r w:rsidRPr="004E66EB">
        <w:rPr>
          <w:rStyle w:val="default"/>
          <w:rFonts w:cs="FrankRuehl" w:hint="cs"/>
          <w:vanish/>
          <w:szCs w:val="20"/>
          <w:shd w:val="clear" w:color="auto" w:fill="FFFF99"/>
          <w:rtl/>
        </w:rPr>
        <w:t xml:space="preserve"> מיום 8.7.1971 עמ' 125 (</w:t>
      </w:r>
      <w:hyperlink r:id="rId231" w:history="1">
        <w:r w:rsidRPr="004E66EB">
          <w:rPr>
            <w:rStyle w:val="Hyperlink"/>
            <w:rFonts w:hint="cs"/>
            <w:vanish/>
            <w:szCs w:val="20"/>
            <w:shd w:val="clear" w:color="auto" w:fill="FFFF99"/>
            <w:rtl/>
          </w:rPr>
          <w:t>ה"ח 916</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35.</w:t>
      </w:r>
      <w:r w:rsidRPr="004E66EB">
        <w:rPr>
          <w:rStyle w:val="default"/>
          <w:rFonts w:cs="FrankRuehl" w:hint="cs"/>
          <w:vanish/>
          <w:sz w:val="22"/>
          <w:szCs w:val="22"/>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קצין תגמולים רשאי לתת החלטה חדשה בכל בקשה, אף אם ניתנה בה כבר החלטה סופית לפי סעיף 33, 34, אם הוכח, כי ההחלטה הושגה על ידי מעשה או חדלה</w:t>
      </w:r>
      <w:r w:rsidRPr="004E66EB">
        <w:rPr>
          <w:rStyle w:val="default"/>
          <w:rFonts w:cs="FrankRuehl"/>
          <w:vanish/>
          <w:sz w:val="22"/>
          <w:szCs w:val="22"/>
          <w:shd w:val="clear" w:color="auto" w:fill="FFFF99"/>
          <w:rtl/>
        </w:rPr>
        <w:t xml:space="preserve"> </w:t>
      </w:r>
      <w:r w:rsidRPr="004E66EB">
        <w:rPr>
          <w:rStyle w:val="default"/>
          <w:rFonts w:cs="FrankRuehl" w:hint="cs"/>
          <w:vanish/>
          <w:sz w:val="22"/>
          <w:szCs w:val="22"/>
          <w:shd w:val="clear" w:color="auto" w:fill="FFFF99"/>
          <w:rtl/>
        </w:rPr>
        <w:t>המהווים עבירה פלילית, או אם נתגלה על סמך ראיות חדשות שלא היו בפני נותן ההחלטה הקודמת, כי אותה החלטה בטעות יסודה.</w:t>
      </w:r>
    </w:p>
    <w:p w:rsidR="00DE5654" w:rsidRDefault="00DE5654">
      <w:pPr>
        <w:pStyle w:val="P00"/>
        <w:spacing w:before="0"/>
        <w:ind w:left="0" w:right="1134"/>
        <w:rPr>
          <w:rStyle w:val="default"/>
          <w:rFonts w:cs="FrankRuehl" w:hint="cs"/>
          <w:sz w:val="2"/>
          <w:szCs w:val="2"/>
          <w:u w:val="single"/>
          <w:shd w:val="clear" w:color="auto" w:fill="FFFF99"/>
          <w:rtl/>
        </w:rPr>
      </w:pPr>
      <w:r w:rsidRPr="004E66EB">
        <w:rPr>
          <w:vanish/>
          <w:sz w:val="22"/>
          <w:szCs w:val="22"/>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ב)</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ניתנה החלטה חדשה המזכה נכה בתשלום תגמולים או</w:t>
      </w:r>
      <w:r w:rsidRPr="004E66EB">
        <w:rPr>
          <w:vanish/>
          <w:sz w:val="22"/>
          <w:szCs w:val="22"/>
          <w:u w:val="single"/>
          <w:shd w:val="clear" w:color="auto" w:fill="FFFF99"/>
          <w:rtl/>
        </w:rPr>
        <w:t> </w:t>
      </w:r>
      <w:r w:rsidRPr="004E66EB">
        <w:rPr>
          <w:rStyle w:val="default"/>
          <w:rFonts w:cs="FrankRuehl" w:hint="cs"/>
          <w:vanish/>
          <w:sz w:val="22"/>
          <w:szCs w:val="22"/>
          <w:u w:val="single"/>
          <w:shd w:val="clear" w:color="auto" w:fill="FFFF99"/>
          <w:rtl/>
        </w:rPr>
        <w:t>תגמולים מוגדלים, ישולמו התגמולים או התגמולים המוגדלים החל מהמועד</w:t>
      </w:r>
      <w:r w:rsidRPr="004E66EB">
        <w:rPr>
          <w:rStyle w:val="default"/>
          <w:rFonts w:cs="FrankRuehl"/>
          <w:vanish/>
          <w:sz w:val="22"/>
          <w:szCs w:val="22"/>
          <w:u w:val="single"/>
          <w:shd w:val="clear" w:color="auto" w:fill="FFFF99"/>
          <w:rtl/>
        </w:rPr>
        <w:t xml:space="preserve"> </w:t>
      </w:r>
      <w:r w:rsidRPr="004E66EB">
        <w:rPr>
          <w:rStyle w:val="default"/>
          <w:rFonts w:cs="FrankRuehl" w:hint="cs"/>
          <w:vanish/>
          <w:sz w:val="22"/>
          <w:szCs w:val="22"/>
          <w:u w:val="single"/>
          <w:shd w:val="clear" w:color="auto" w:fill="FFFF99"/>
          <w:rtl/>
        </w:rPr>
        <w:t>של הגשת הראיות החדשות שעל פיהן ניתנה ההחלטה החדשה, אולם רשאי קצין התגמולים להורות שישולמו החל ממועד מוקדם יותר ובלבד שלא יקדם יותר משנה אחת להגשת הראיות החדשות.</w:t>
      </w:r>
      <w:bookmarkEnd w:id="126"/>
    </w:p>
    <w:p w:rsidR="00DE5654" w:rsidRDefault="00DE5654">
      <w:pPr>
        <w:pStyle w:val="page"/>
        <w:widowControl/>
        <w:tabs>
          <w:tab w:val="left" w:pos="624"/>
          <w:tab w:val="left" w:pos="1021"/>
          <w:tab w:val="left" w:pos="1474"/>
          <w:tab w:val="left" w:pos="1928"/>
          <w:tab w:val="left" w:pos="2381"/>
          <w:tab w:val="left" w:pos="2835"/>
        </w:tabs>
        <w:ind w:right="1134"/>
        <w:jc w:val="both"/>
        <w:rPr>
          <w:rStyle w:val="default"/>
          <w:rFonts w:cs="FrankRuehl"/>
          <w:rtl/>
        </w:rPr>
      </w:pPr>
      <w:r>
        <w:rPr>
          <w:position w:val="0"/>
          <w:rtl/>
        </w:rPr>
        <w:t xml:space="preserve"> </w:t>
      </w:r>
      <w:r>
        <w:rPr>
          <w:lang w:val="he-IL"/>
        </w:rPr>
        <w:pict>
          <v:rect id="_x0000_s2131" style="position:absolute;left:0;text-align:left;margin-left:464.5pt;margin-top:8.05pt;width:75.05pt;height:35.25pt;z-index:251661312;mso-position-horizontal-relative:text;mso-position-vertical-relative:text"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ה</w:t>
                  </w:r>
                  <w:r>
                    <w:rPr>
                      <w:rFonts w:cs="Miriam" w:hint="cs"/>
                      <w:szCs w:val="18"/>
                      <w:rtl/>
                    </w:rPr>
                    <w:t xml:space="preserve">חזרת תגמולים ששולמו </w:t>
                  </w:r>
                  <w:r>
                    <w:rPr>
                      <w:rFonts w:cs="Miriam"/>
                      <w:szCs w:val="18"/>
                      <w:rtl/>
                    </w:rPr>
                    <w:t>ש</w:t>
                  </w:r>
                  <w:r>
                    <w:rPr>
                      <w:rFonts w:cs="Miriam" w:hint="cs"/>
                      <w:szCs w:val="18"/>
                      <w:rtl/>
                    </w:rPr>
                    <w:t>לא כדין</w:t>
                  </w:r>
                </w:p>
                <w:p w:rsidR="00DE5654" w:rsidRDefault="00DE5654">
                  <w:pPr>
                    <w:spacing w:line="160" w:lineRule="exact"/>
                    <w:jc w:val="left"/>
                    <w:rPr>
                      <w:rFonts w:cs="Miriam"/>
                      <w:noProof/>
                      <w:szCs w:val="18"/>
                      <w:rtl/>
                    </w:rPr>
                  </w:pPr>
                  <w:r>
                    <w:rPr>
                      <w:rFonts w:cs="Miriam" w:hint="cs"/>
                      <w:szCs w:val="18"/>
                      <w:rtl/>
                    </w:rPr>
                    <w:t>(תיקון מס' 1) תשכ"א-1961</w:t>
                  </w:r>
                </w:p>
              </w:txbxContent>
            </v:textbox>
            <w10:anchorlock/>
          </v:rect>
        </w:pict>
      </w:r>
      <w:r>
        <w:rPr>
          <w:rStyle w:val="big-number"/>
          <w:rFonts w:cs="Miriam"/>
          <w:rtl/>
        </w:rPr>
        <w:t>35</w:t>
      </w:r>
      <w:r>
        <w:rPr>
          <w:rStyle w:val="default"/>
          <w:rFonts w:cs="FrankRuehl"/>
          <w:rtl/>
        </w:rPr>
        <w:t>א</w:t>
      </w:r>
      <w:r>
        <w:rPr>
          <w:rStyle w:val="default"/>
          <w:rFonts w:cs="FrankRuehl" w:hint="cs"/>
          <w:rtl/>
        </w:rPr>
        <w:t>.</w:t>
      </w:r>
      <w:r>
        <w:rPr>
          <w:rStyle w:val="default"/>
          <w:rFonts w:cs="FrankRuehl" w:hint="cs"/>
          <w:rtl/>
        </w:rPr>
        <w:tab/>
        <w:t>(א)</w:t>
      </w:r>
      <w:r>
        <w:rPr>
          <w:rStyle w:val="default"/>
          <w:rFonts w:cs="FrankRuehl" w:hint="cs"/>
          <w:rtl/>
        </w:rPr>
        <w:tab/>
        <w:t>ביטל או שי</w:t>
      </w:r>
      <w:r>
        <w:rPr>
          <w:rStyle w:val="default"/>
          <w:rFonts w:cs="FrankRuehl"/>
          <w:rtl/>
        </w:rPr>
        <w:t>נ</w:t>
      </w:r>
      <w:r>
        <w:rPr>
          <w:rStyle w:val="default"/>
          <w:rFonts w:cs="FrankRuehl" w:hint="cs"/>
          <w:rtl/>
        </w:rPr>
        <w:t>ה קצין תגמולים החלטה מכוח סעיף 35, רשאי הוא לחייב בהחלטת הביטול או השינוי את הנכה בהחזרת כל סכום המגיע ממנו עקב אותה החלטה.</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ערער הנכה על החיוב כאמור או ערער וערעורו נדחה - יהא דינו של החיוב, לענין ההוצאה לפועל, כפסק דין סופי של בית משפט.</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27" w:name="Rov89"/>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232"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159 (</w:t>
      </w:r>
      <w:hyperlink r:id="rId233"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35א</w:t>
      </w:r>
      <w:bookmarkEnd w:id="127"/>
    </w:p>
    <w:p w:rsidR="00DE5654" w:rsidRDefault="00DE5654">
      <w:pPr>
        <w:pStyle w:val="P00"/>
        <w:spacing w:before="72"/>
        <w:ind w:left="0" w:right="1134"/>
        <w:rPr>
          <w:rStyle w:val="default"/>
          <w:rFonts w:cs="FrankRuehl" w:hint="cs"/>
          <w:rtl/>
        </w:rPr>
      </w:pPr>
      <w:bookmarkStart w:id="128" w:name="Seif53"/>
      <w:bookmarkEnd w:id="128"/>
      <w:r>
        <w:rPr>
          <w:lang w:val="he-IL"/>
        </w:rPr>
        <w:pict>
          <v:rect id="_x0000_s2132" style="position:absolute;left:0;text-align:left;margin-left:464.5pt;margin-top:8.05pt;width:75.05pt;height:40.15pt;z-index:251662336" o:allowincell="f" filled="f" stroked="f" strokecolor="lime" strokeweight=".25pt">
            <v:textbox style="mso-next-textbox:#_x0000_s2132" inset="0,0,0,0">
              <w:txbxContent>
                <w:p w:rsidR="00DE5654" w:rsidRDefault="00DE5654">
                  <w:pPr>
                    <w:spacing w:line="160" w:lineRule="exact"/>
                    <w:jc w:val="left"/>
                    <w:rPr>
                      <w:rFonts w:cs="Miriam"/>
                      <w:noProof/>
                      <w:szCs w:val="18"/>
                      <w:rtl/>
                    </w:rPr>
                  </w:pPr>
                  <w:r>
                    <w:rPr>
                      <w:rFonts w:cs="Miriam"/>
                      <w:szCs w:val="18"/>
                      <w:rtl/>
                    </w:rPr>
                    <w:t>ע</w:t>
                  </w:r>
                  <w:r>
                    <w:rPr>
                      <w:rFonts w:cs="Miriam" w:hint="cs"/>
                      <w:szCs w:val="18"/>
                      <w:rtl/>
                    </w:rPr>
                    <w:t>יכוב זמנ</w:t>
                  </w:r>
                  <w:r>
                    <w:rPr>
                      <w:rFonts w:cs="Miriam"/>
                      <w:szCs w:val="18"/>
                      <w:rtl/>
                    </w:rPr>
                    <w:t>י</w:t>
                  </w:r>
                  <w:r>
                    <w:rPr>
                      <w:rFonts w:cs="Miriam" w:hint="cs"/>
                      <w:szCs w:val="18"/>
                      <w:rtl/>
                    </w:rPr>
                    <w:t xml:space="preserve"> של התגמולים</w:t>
                  </w:r>
                </w:p>
                <w:p w:rsidR="00DE5654" w:rsidRDefault="00DE5654">
                  <w:pPr>
                    <w:spacing w:line="160" w:lineRule="exact"/>
                    <w:jc w:val="left"/>
                    <w:rPr>
                      <w:rFonts w:cs="Miriam"/>
                      <w:noProof/>
                      <w:szCs w:val="18"/>
                      <w:rtl/>
                    </w:rPr>
                  </w:pPr>
                  <w:r>
                    <w:rPr>
                      <w:rFonts w:cs="Miriam" w:hint="cs"/>
                      <w:szCs w:val="18"/>
                      <w:rtl/>
                    </w:rPr>
                    <w:t>(תיקון מס' 1) תשכ"א-1961</w:t>
                  </w:r>
                </w:p>
              </w:txbxContent>
            </v:textbox>
            <w10:anchorlock/>
          </v:rect>
        </w:pict>
      </w:r>
      <w:r>
        <w:rPr>
          <w:rStyle w:val="big-number"/>
          <w:rFonts w:cs="Miriam"/>
          <w:rtl/>
        </w:rPr>
        <w:t>35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היה לקצין תגמולים יסוד סביר להניח שיש מקום לבטל או לשנות החלטה מכוח סעיף 35, ולחייב נכה בהחזרת כספים ששולמו לו, רשאי הוא לעכב את תשלום התגמולים לנכה, כולם או מקצתם, לתקופה שלא תעלה על 6 חדשים.</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29" w:name="Rov90"/>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234"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159 (</w:t>
      </w:r>
      <w:hyperlink r:id="rId235"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35ב</w:t>
      </w:r>
      <w:bookmarkEnd w:id="129"/>
    </w:p>
    <w:p w:rsidR="00DE5654" w:rsidRDefault="00DE5654">
      <w:pPr>
        <w:pStyle w:val="P00"/>
        <w:spacing w:before="72"/>
        <w:ind w:left="0" w:right="1134"/>
        <w:rPr>
          <w:rStyle w:val="default"/>
          <w:rFonts w:cs="FrankRuehl" w:hint="cs"/>
          <w:rtl/>
        </w:rPr>
      </w:pPr>
      <w:bookmarkStart w:id="130" w:name="Seif54"/>
      <w:bookmarkEnd w:id="130"/>
      <w:r>
        <w:rPr>
          <w:lang w:val="he-IL"/>
        </w:rPr>
        <w:pict>
          <v:rect id="_x0000_s2133" style="position:absolute;left:0;text-align:left;margin-left:464.5pt;margin-top:8.05pt;width:75.05pt;height:24.75pt;z-index:251663360"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ה</w:t>
                  </w:r>
                  <w:r>
                    <w:rPr>
                      <w:rFonts w:cs="Miriam" w:hint="cs"/>
                      <w:szCs w:val="18"/>
                      <w:rtl/>
                    </w:rPr>
                    <w:t xml:space="preserve">חלטה על </w:t>
                  </w:r>
                  <w:r>
                    <w:rPr>
                      <w:rFonts w:cs="Miriam"/>
                      <w:szCs w:val="18"/>
                      <w:rtl/>
                    </w:rPr>
                    <w:t>ג</w:t>
                  </w:r>
                  <w:r>
                    <w:rPr>
                      <w:rFonts w:cs="Miriam" w:hint="cs"/>
                      <w:szCs w:val="18"/>
                      <w:rtl/>
                    </w:rPr>
                    <w:t>מר נכות</w:t>
                  </w:r>
                </w:p>
                <w:p w:rsidR="00DE5654" w:rsidRDefault="00DE5654">
                  <w:pPr>
                    <w:spacing w:line="160" w:lineRule="exact"/>
                    <w:jc w:val="left"/>
                    <w:rPr>
                      <w:rFonts w:cs="Miriam"/>
                      <w:noProof/>
                      <w:szCs w:val="18"/>
                      <w:rtl/>
                    </w:rPr>
                  </w:pPr>
                  <w:r>
                    <w:rPr>
                      <w:rFonts w:cs="Miriam" w:hint="cs"/>
                      <w:szCs w:val="18"/>
                      <w:rtl/>
                    </w:rPr>
                    <w:t>(תיקון מס' 1) תשכ</w:t>
                  </w:r>
                  <w:r>
                    <w:rPr>
                      <w:rFonts w:cs="Miriam"/>
                      <w:szCs w:val="18"/>
                      <w:rtl/>
                    </w:rPr>
                    <w:t>"</w:t>
                  </w:r>
                  <w:r>
                    <w:rPr>
                      <w:rFonts w:cs="Miriam" w:hint="cs"/>
                      <w:szCs w:val="18"/>
                      <w:rtl/>
                    </w:rPr>
                    <w:t>א-1961</w:t>
                  </w:r>
                </w:p>
              </w:txbxContent>
            </v:textbox>
            <w10:anchorlock/>
          </v:rect>
        </w:pict>
      </w:r>
      <w:r>
        <w:rPr>
          <w:rStyle w:val="big-number"/>
          <w:rFonts w:cs="Miriam"/>
          <w:rtl/>
        </w:rPr>
        <w:t>35</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סבור קצין תגמולים שנכותו של נכה הגיעה לקיצה, משום שנתרפא ריפוי מוחלט מהחבלה או מהמחלה ששימשה עילה לנכות או משום שהחמרת המחלה ששימשה עילה לנכות עברה לבלי שוב, רשאי הוא להחליט על גמר הנכות ולהודיע על כך לנכה.</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31" w:name="Rov91"/>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236"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159 (</w:t>
      </w:r>
      <w:hyperlink r:id="rId237"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35ג</w:t>
      </w:r>
      <w:bookmarkEnd w:id="131"/>
    </w:p>
    <w:p w:rsidR="00DE5654" w:rsidRDefault="00DE5654">
      <w:pPr>
        <w:pStyle w:val="medium2-header"/>
        <w:keepLines w:val="0"/>
        <w:spacing w:before="72"/>
        <w:ind w:left="0" w:right="1134"/>
        <w:rPr>
          <w:noProof/>
          <w:sz w:val="20"/>
          <w:rtl/>
        </w:rPr>
      </w:pPr>
      <w:bookmarkStart w:id="132" w:name="med6"/>
      <w:bookmarkEnd w:id="132"/>
      <w:r>
        <w:rPr>
          <w:noProof/>
          <w:sz w:val="20"/>
          <w:rtl/>
        </w:rPr>
        <w:t>פ</w:t>
      </w:r>
      <w:r>
        <w:rPr>
          <w:rFonts w:hint="cs"/>
          <w:noProof/>
          <w:sz w:val="20"/>
          <w:rtl/>
        </w:rPr>
        <w:t>רק שביעי: הוראות כלליות</w:t>
      </w:r>
    </w:p>
    <w:p w:rsidR="00DE5654" w:rsidRDefault="00DE5654">
      <w:pPr>
        <w:pStyle w:val="P00"/>
        <w:spacing w:before="72"/>
        <w:ind w:left="0" w:right="1134"/>
        <w:rPr>
          <w:rStyle w:val="default"/>
          <w:rFonts w:cs="FrankRuehl" w:hint="cs"/>
          <w:rtl/>
        </w:rPr>
      </w:pPr>
      <w:bookmarkStart w:id="133" w:name="Seif55"/>
      <w:bookmarkEnd w:id="133"/>
      <w:r>
        <w:rPr>
          <w:lang w:val="he-IL"/>
        </w:rPr>
        <w:pict>
          <v:rect id="_x0000_s2134" style="position:absolute;left:0;text-align:left;margin-left:464.5pt;margin-top:8.05pt;width:75.05pt;height:58.25pt;z-index:251664384"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ת</w:t>
                  </w:r>
                  <w:r>
                    <w:rPr>
                      <w:rFonts w:cs="Miriam" w:hint="cs"/>
                      <w:szCs w:val="18"/>
                      <w:rtl/>
                    </w:rPr>
                    <w:t xml:space="preserve">שלומים </w:t>
                  </w:r>
                  <w:r>
                    <w:rPr>
                      <w:rFonts w:cs="Miriam"/>
                      <w:szCs w:val="18"/>
                      <w:rtl/>
                    </w:rPr>
                    <w:t>ל</w:t>
                  </w:r>
                  <w:r>
                    <w:rPr>
                      <w:rFonts w:cs="Miriam" w:hint="cs"/>
                      <w:szCs w:val="18"/>
                      <w:rtl/>
                    </w:rPr>
                    <w:t xml:space="preserve">פי </w:t>
                  </w:r>
                  <w:r>
                    <w:rPr>
                      <w:rFonts w:cs="Miriam"/>
                      <w:szCs w:val="18"/>
                      <w:rtl/>
                    </w:rPr>
                    <w:t>ח</w:t>
                  </w:r>
                  <w:r>
                    <w:rPr>
                      <w:rFonts w:cs="Miriam" w:hint="cs"/>
                      <w:szCs w:val="18"/>
                      <w:rtl/>
                    </w:rPr>
                    <w:t xml:space="preserve">וק זה ופיצויים </w:t>
                  </w:r>
                  <w:r>
                    <w:rPr>
                      <w:rFonts w:cs="Miriam"/>
                      <w:szCs w:val="18"/>
                      <w:rtl/>
                    </w:rPr>
                    <w:t>ל</w:t>
                  </w:r>
                  <w:r>
                    <w:rPr>
                      <w:rFonts w:cs="Miriam" w:hint="cs"/>
                      <w:szCs w:val="18"/>
                      <w:rtl/>
                    </w:rPr>
                    <w:t>פי חוק אחר</w:t>
                  </w:r>
                </w:p>
                <w:p w:rsidR="00DE5654" w:rsidRDefault="00DE5654">
                  <w:pPr>
                    <w:spacing w:line="160" w:lineRule="exact"/>
                    <w:jc w:val="left"/>
                    <w:rPr>
                      <w:rFonts w:cs="Miriam"/>
                      <w:szCs w:val="18"/>
                      <w:rtl/>
                    </w:rPr>
                  </w:pPr>
                  <w:r>
                    <w:rPr>
                      <w:rFonts w:cs="Miriam" w:hint="cs"/>
                      <w:szCs w:val="18"/>
                      <w:rtl/>
                    </w:rPr>
                    <w:t xml:space="preserve">(תיקון מס' 5) </w:t>
                  </w:r>
                </w:p>
                <w:p w:rsidR="00DE5654" w:rsidRDefault="00DE5654">
                  <w:pPr>
                    <w:spacing w:line="160" w:lineRule="exact"/>
                    <w:jc w:val="left"/>
                    <w:rPr>
                      <w:rFonts w:cs="Miriam" w:hint="cs"/>
                      <w:szCs w:val="18"/>
                      <w:rtl/>
                    </w:rPr>
                  </w:pPr>
                  <w:r>
                    <w:rPr>
                      <w:rFonts w:cs="Miriam"/>
                      <w:szCs w:val="18"/>
                      <w:rtl/>
                    </w:rPr>
                    <w:t>ת</w:t>
                  </w:r>
                  <w:r>
                    <w:rPr>
                      <w:rFonts w:cs="Miriam" w:hint="cs"/>
                      <w:szCs w:val="18"/>
                      <w:rtl/>
                    </w:rPr>
                    <w:t>שכ"ה-1968</w:t>
                  </w:r>
                </w:p>
                <w:p w:rsidR="00DE5654" w:rsidRDefault="00DE5654">
                  <w:pPr>
                    <w:spacing w:line="160" w:lineRule="exact"/>
                    <w:jc w:val="left"/>
                    <w:rPr>
                      <w:rFonts w:cs="Miriam"/>
                      <w:noProof/>
                      <w:szCs w:val="18"/>
                      <w:rtl/>
                    </w:rPr>
                  </w:pPr>
                  <w:r>
                    <w:rPr>
                      <w:rFonts w:cs="Miriam" w:hint="cs"/>
                      <w:szCs w:val="18"/>
                      <w:rtl/>
                    </w:rPr>
                    <w:t>(תיקון מס' 10) תשל</w:t>
                  </w:r>
                  <w:r>
                    <w:rPr>
                      <w:rFonts w:cs="Miriam"/>
                      <w:szCs w:val="18"/>
                      <w:rtl/>
                    </w:rPr>
                    <w:t>"</w:t>
                  </w:r>
                  <w:r>
                    <w:rPr>
                      <w:rFonts w:cs="Miriam" w:hint="cs"/>
                      <w:szCs w:val="18"/>
                      <w:rtl/>
                    </w:rPr>
                    <w:t>ט-1979</w:t>
                  </w:r>
                </w:p>
              </w:txbxContent>
            </v:textbox>
            <w10:anchorlock/>
          </v:rect>
        </w:pict>
      </w:r>
      <w:r>
        <w:rPr>
          <w:rStyle w:val="big-number"/>
          <w:rFonts w:cs="Miriam"/>
          <w:rtl/>
        </w:rPr>
        <w:t>36.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חייל משוחרר או נכה אשר זכאי, בשל נכות שלקה בה,</w:t>
      </w:r>
      <w:r>
        <w:rPr>
          <w:rStyle w:val="default"/>
          <w:rFonts w:cs="FrankRuehl"/>
          <w:rtl/>
        </w:rPr>
        <w:t xml:space="preserve"> </w:t>
      </w:r>
      <w:r>
        <w:rPr>
          <w:rStyle w:val="default"/>
          <w:rFonts w:cs="FrankRuehl" w:hint="cs"/>
          <w:rtl/>
        </w:rPr>
        <w:t>לתשלומים, לפי חוק זה, והוא זכאי, בשל המחלה, החבלה או החמרת המחלה, שכתוצאה מהן לקה באותה נכות, גם לפיצויים לפי חוק אחר, יחולו עליו הוראות אלה</w:t>
      </w:r>
      <w:r>
        <w:rPr>
          <w:rStyle w:val="default"/>
          <w:rFonts w:cs="FrankRuehl"/>
          <w:rtl/>
        </w:rPr>
        <w:t>:</w:t>
      </w:r>
    </w:p>
    <w:p w:rsidR="00DE5654" w:rsidRDefault="00DE5654">
      <w:pPr>
        <w:pStyle w:val="P00"/>
        <w:spacing w:before="72"/>
        <w:ind w:left="0" w:right="1134"/>
        <w:rPr>
          <w:rStyle w:val="default"/>
          <w:rFonts w:cs="FrankRuehl" w:hint="cs"/>
          <w:rtl/>
        </w:rPr>
      </w:pPr>
    </w:p>
    <w:p w:rsidR="00DE5654" w:rsidRDefault="00DE5654">
      <w:pPr>
        <w:pStyle w:val="P22"/>
        <w:spacing w:before="72"/>
        <w:ind w:left="1021" w:right="1134"/>
        <w:rPr>
          <w:rStyle w:val="default"/>
          <w:rFonts w:cs="FrankRuehl"/>
          <w:rtl/>
        </w:rPr>
      </w:pPr>
      <w:r>
        <w:rPr>
          <w:lang w:val="he-IL"/>
        </w:rPr>
        <w:pict>
          <v:rect id="_x0000_s2135" style="position:absolute;left:0;text-align:left;margin-left:464.5pt;margin-top:8.05pt;width:75.05pt;height:32.95pt;z-index:251665408" o:allowincell="f" filled="f" stroked="f" strokecolor="lime" strokeweight=".25pt">
            <v:textbox inset="0,0,0,0">
              <w:txbxContent>
                <w:p w:rsidR="00DE5654" w:rsidRDefault="00DE5654">
                  <w:pPr>
                    <w:spacing w:line="160" w:lineRule="exact"/>
                    <w:jc w:val="left"/>
                    <w:rPr>
                      <w:rFonts w:cs="Miriam"/>
                      <w:szCs w:val="18"/>
                      <w:rtl/>
                    </w:rPr>
                  </w:pPr>
                  <w:r>
                    <w:rPr>
                      <w:rFonts w:cs="Miriam" w:hint="cs"/>
                      <w:szCs w:val="18"/>
                      <w:rtl/>
                    </w:rPr>
                    <w:t xml:space="preserve">(תיקון מס' 5) </w:t>
                  </w:r>
                </w:p>
                <w:p w:rsidR="00DE5654" w:rsidRDefault="00DE5654">
                  <w:pPr>
                    <w:spacing w:line="160" w:lineRule="exact"/>
                    <w:jc w:val="left"/>
                    <w:rPr>
                      <w:rFonts w:cs="Miriam" w:hint="cs"/>
                      <w:szCs w:val="18"/>
                      <w:rtl/>
                    </w:rPr>
                  </w:pPr>
                  <w:r>
                    <w:rPr>
                      <w:rFonts w:cs="Miriam"/>
                      <w:szCs w:val="18"/>
                      <w:rtl/>
                    </w:rPr>
                    <w:t>ת</w:t>
                  </w:r>
                  <w:r>
                    <w:rPr>
                      <w:rFonts w:cs="Miriam" w:hint="cs"/>
                      <w:szCs w:val="18"/>
                      <w:rtl/>
                    </w:rPr>
                    <w:t>שכ"ה-1968</w:t>
                  </w:r>
                </w:p>
                <w:p w:rsidR="00DE5654" w:rsidRDefault="00DE5654">
                  <w:pPr>
                    <w:spacing w:line="160" w:lineRule="exact"/>
                    <w:jc w:val="left"/>
                    <w:rPr>
                      <w:rFonts w:cs="Miriam"/>
                      <w:noProof/>
                      <w:szCs w:val="18"/>
                      <w:rtl/>
                    </w:rPr>
                  </w:pPr>
                  <w:r>
                    <w:rPr>
                      <w:rFonts w:cs="Miriam" w:hint="cs"/>
                      <w:szCs w:val="18"/>
                      <w:rtl/>
                    </w:rPr>
                    <w:t>(תיקון מס' 10) תשל</w:t>
                  </w:r>
                  <w:r>
                    <w:rPr>
                      <w:rFonts w:cs="Miriam"/>
                      <w:szCs w:val="18"/>
                      <w:rtl/>
                    </w:rPr>
                    <w:t>"</w:t>
                  </w:r>
                  <w:r>
                    <w:rPr>
                      <w:rFonts w:cs="Miriam" w:hint="cs"/>
                      <w:szCs w:val="18"/>
                      <w:rtl/>
                    </w:rPr>
                    <w:t>ט-1979</w:t>
                  </w:r>
                </w:p>
              </w:txbxContent>
            </v:textbox>
            <w10:anchorlock/>
          </v:rect>
        </w:pict>
      </w:r>
      <w:r>
        <w:rPr>
          <w:rStyle w:val="default"/>
          <w:rFonts w:cs="FrankRuehl"/>
          <w:rtl/>
        </w:rPr>
        <w:t>(1)</w:t>
      </w:r>
      <w:r>
        <w:rPr>
          <w:rStyle w:val="default"/>
          <w:rFonts w:cs="FrankRuehl"/>
          <w:rtl/>
        </w:rPr>
        <w:tab/>
      </w:r>
      <w:r>
        <w:rPr>
          <w:rStyle w:val="default"/>
          <w:rFonts w:cs="FrankRuehl" w:hint="cs"/>
          <w:rtl/>
        </w:rPr>
        <w:t>הוא רשאי לנקוט צעדים משפטיים כדי לזכות בתשלומים לפי חוק זה וכן בפיצויים לפי החוק האחר, אך לא יגבה פיצויים לפי החוק האחר ותשלומים לפי חוק זה כאחד;</w:t>
      </w:r>
    </w:p>
    <w:p w:rsidR="00DE5654" w:rsidRDefault="00DE5654">
      <w:pPr>
        <w:pStyle w:val="P22"/>
        <w:spacing w:before="72"/>
        <w:ind w:left="1021" w:right="1134"/>
        <w:rPr>
          <w:rStyle w:val="default"/>
          <w:rFonts w:cs="FrankRuehl"/>
          <w:rtl/>
        </w:rPr>
      </w:pPr>
      <w:r>
        <w:rPr>
          <w:lang w:val="he-IL"/>
        </w:rPr>
        <w:pict>
          <v:rect id="_x0000_s2136" style="position:absolute;left:0;text-align:left;margin-left:464.5pt;margin-top:8.05pt;width:75.05pt;height:20pt;z-index:251666432"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10) תשל"ט-1979</w:t>
                  </w:r>
                </w:p>
              </w:txbxContent>
            </v:textbox>
            <w10:anchorlock/>
          </v:rect>
        </w:pict>
      </w:r>
      <w:r>
        <w:rPr>
          <w:rStyle w:val="default"/>
          <w:rFonts w:cs="FrankRuehl"/>
          <w:rtl/>
        </w:rPr>
        <w:t>(2)</w:t>
      </w:r>
      <w:r>
        <w:rPr>
          <w:rStyle w:val="default"/>
          <w:rFonts w:cs="FrankRuehl"/>
          <w:rtl/>
        </w:rPr>
        <w:tab/>
      </w:r>
      <w:r>
        <w:rPr>
          <w:rStyle w:val="default"/>
          <w:rFonts w:cs="FrankRuehl" w:hint="cs"/>
          <w:rtl/>
        </w:rPr>
        <w:t>שולמו לו הענקה או תשלומים לפי חוק זה, זכאית המ</w:t>
      </w:r>
      <w:r>
        <w:rPr>
          <w:rStyle w:val="default"/>
          <w:rFonts w:cs="FrankRuehl"/>
          <w:rtl/>
        </w:rPr>
        <w:t>ד</w:t>
      </w:r>
      <w:r>
        <w:rPr>
          <w:rStyle w:val="default"/>
          <w:rFonts w:cs="FrankRuehl" w:hint="cs"/>
          <w:rtl/>
        </w:rPr>
        <w:t>ינה להיות מפוצה בעד תשלומים אלה ובעד כל תשלום אחר שהיא עלולה להתחייב בו מכוח חוק זה, מידי האדם שעליו מוטלת החובה לשלם לו פיצויים לפי החוק האחר, עד לסכום אותם הפיצויים;</w:t>
      </w:r>
    </w:p>
    <w:p w:rsidR="00DE5654" w:rsidRDefault="00DE565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שולמו לו פיצויים לפי החוק האחר, לא יחולו עליו שאר הסעיפים של חוק זה, פרט לזכותו לקב</w:t>
      </w:r>
      <w:r>
        <w:rPr>
          <w:rStyle w:val="default"/>
          <w:rFonts w:cs="FrankRuehl"/>
          <w:rtl/>
        </w:rPr>
        <w:t>ל</w:t>
      </w:r>
      <w:r>
        <w:rPr>
          <w:rStyle w:val="default"/>
          <w:rFonts w:cs="FrankRuehl" w:hint="cs"/>
          <w:rtl/>
        </w:rPr>
        <w:t xml:space="preserve"> את סמל הנכים;</w:t>
      </w:r>
    </w:p>
    <w:p w:rsidR="00DE5654" w:rsidRDefault="00DE5654">
      <w:pPr>
        <w:pStyle w:val="P22"/>
        <w:spacing w:before="72"/>
        <w:ind w:left="1021" w:right="1134"/>
        <w:rPr>
          <w:rStyle w:val="default"/>
          <w:rFonts w:cs="FrankRuehl"/>
          <w:rtl/>
        </w:rPr>
      </w:pPr>
      <w:r>
        <w:rPr>
          <w:lang w:val="he-IL"/>
        </w:rPr>
        <w:pict>
          <v:rect id="_x0000_s2137" style="position:absolute;left:0;text-align:left;margin-left:464.5pt;margin-top:8.05pt;width:75.05pt;height:20pt;z-index:251667456"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10) תשל"ט-1979</w:t>
                  </w:r>
                </w:p>
              </w:txbxContent>
            </v:textbox>
            <w10:anchorlock/>
          </v:rect>
        </w:pict>
      </w:r>
      <w:r>
        <w:rPr>
          <w:rStyle w:val="default"/>
          <w:rFonts w:cs="FrankRuehl"/>
          <w:rtl/>
        </w:rPr>
        <w:t>(4)</w:t>
      </w:r>
      <w:r>
        <w:rPr>
          <w:rStyle w:val="default"/>
          <w:rFonts w:cs="FrankRuehl"/>
          <w:rtl/>
        </w:rPr>
        <w:tab/>
      </w:r>
      <w:r>
        <w:rPr>
          <w:rStyle w:val="default"/>
          <w:rFonts w:cs="FrankRuehl" w:hint="cs"/>
          <w:rtl/>
        </w:rPr>
        <w:t>הוא חייב להושיט כל עזרה שביקש קצין תגמולים ולנקוט כל פעולה סבירה על מנת לסייע לאוצר המדינה במימוש זכותו לפי סעיף זה, ולא יעשה כל פעולה העלולה לפגוע בזכויות אוצר המדינה לפי סעיף זה או למנוע בעד מימושן;</w:t>
      </w:r>
    </w:p>
    <w:p w:rsidR="00DE5654" w:rsidRDefault="00DE5654">
      <w:pPr>
        <w:pStyle w:val="P22"/>
        <w:spacing w:before="72"/>
        <w:ind w:left="1021" w:right="1134"/>
        <w:rPr>
          <w:rStyle w:val="default"/>
          <w:rFonts w:cs="FrankRuehl"/>
          <w:rtl/>
        </w:rPr>
      </w:pPr>
      <w:r>
        <w:rPr>
          <w:lang w:val="he-IL"/>
        </w:rPr>
        <w:pict>
          <v:rect id="_x0000_s2138" style="position:absolute;left:0;text-align:left;margin-left:464.5pt;margin-top:8.05pt;width:75.05pt;height:32.75pt;z-index:251668480"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 תשכ"א-1961</w:t>
                  </w:r>
                </w:p>
                <w:p w:rsidR="00DE5654" w:rsidRDefault="00DE5654">
                  <w:pPr>
                    <w:spacing w:line="160" w:lineRule="exact"/>
                    <w:jc w:val="left"/>
                    <w:rPr>
                      <w:rFonts w:cs="Miriam"/>
                      <w:noProof/>
                      <w:szCs w:val="18"/>
                      <w:rtl/>
                    </w:rPr>
                  </w:pPr>
                  <w:r>
                    <w:rPr>
                      <w:rFonts w:cs="Miriam" w:hint="cs"/>
                      <w:szCs w:val="18"/>
                      <w:rtl/>
                    </w:rPr>
                    <w:t>(תיקון מס' 10) תשל"ט-1979</w:t>
                  </w:r>
                </w:p>
              </w:txbxContent>
            </v:textbox>
            <w10:anchorlock/>
          </v:rect>
        </w:pict>
      </w:r>
      <w:r>
        <w:rPr>
          <w:rStyle w:val="default"/>
          <w:rFonts w:cs="FrankRuehl"/>
          <w:rtl/>
        </w:rPr>
        <w:t>(5)</w:t>
      </w:r>
      <w:r>
        <w:rPr>
          <w:rStyle w:val="default"/>
          <w:rFonts w:cs="FrankRuehl"/>
          <w:rtl/>
        </w:rPr>
        <w:tab/>
      </w:r>
      <w:r>
        <w:rPr>
          <w:rStyle w:val="default"/>
          <w:rFonts w:cs="FrankRuehl" w:hint="cs"/>
          <w:rtl/>
        </w:rPr>
        <w:t>כל עוד לא גבתה המדינה בכל דרך שהיא, את המגיע לה לפי פסקה (2), רשאי הנכה, בהסכמת קצין התגמולים להחזיר לה את ההענקה, התשלומים או התגמולים וכן את הסכום שיקבע קצין תגמולים תמורת כל יתר טובות הנאה</w:t>
      </w:r>
      <w:r>
        <w:rPr>
          <w:rStyle w:val="default"/>
          <w:rFonts w:cs="FrankRuehl"/>
          <w:rtl/>
        </w:rPr>
        <w:t xml:space="preserve"> </w:t>
      </w:r>
      <w:r>
        <w:rPr>
          <w:rStyle w:val="default"/>
          <w:rFonts w:cs="FrankRuehl" w:hint="cs"/>
          <w:rtl/>
        </w:rPr>
        <w:t>שקיבל מכוח חוק זה, בשל הנכות המשמשת עילה לתביעתו לפי החוק האחר, ומששולמו הסכומים האמורים תפקע זכותה של המדינה לתבוע לפי פסקה (2), והנכה יהא זכאי לתבוע לפי החוק האחר;</w:t>
      </w:r>
    </w:p>
    <w:p w:rsidR="00DE5654" w:rsidRDefault="00DE5654">
      <w:pPr>
        <w:pStyle w:val="P22"/>
        <w:spacing w:before="72"/>
        <w:ind w:left="1021" w:right="1134"/>
        <w:rPr>
          <w:rStyle w:val="default"/>
          <w:rFonts w:cs="FrankRuehl"/>
          <w:rtl/>
        </w:rPr>
      </w:pPr>
      <w:r>
        <w:rPr>
          <w:rtl/>
          <w:lang w:eastAsia="en-US"/>
        </w:rPr>
        <w:pict>
          <v:rect id="_x0000_s2193" style="position:absolute;left:0;text-align:left;margin-left:464.35pt;margin-top:7.1pt;width:75.05pt;height:19.3pt;z-index:251701248"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 תשכ"א-1961</w:t>
                  </w:r>
                </w:p>
              </w:txbxContent>
            </v:textbox>
            <w10:anchorlock/>
          </v:rect>
        </w:pict>
      </w:r>
      <w:r>
        <w:rPr>
          <w:rStyle w:val="default"/>
          <w:rFonts w:cs="FrankRuehl"/>
          <w:rtl/>
        </w:rPr>
        <w:t>(6)</w:t>
      </w:r>
      <w:r>
        <w:rPr>
          <w:rStyle w:val="default"/>
          <w:rFonts w:cs="FrankRuehl"/>
          <w:rtl/>
        </w:rPr>
        <w:tab/>
      </w:r>
      <w:r>
        <w:rPr>
          <w:rStyle w:val="default"/>
          <w:rFonts w:cs="FrankRuehl" w:hint="cs"/>
          <w:rtl/>
        </w:rPr>
        <w:t>הגיעה המדינה לידי הסכם בכתב בדבר הפיצויים עם האדם החייב בהם לפי החוק האחר ונקבע בהסכם</w:t>
      </w:r>
      <w:r>
        <w:rPr>
          <w:rStyle w:val="default"/>
          <w:rFonts w:cs="FrankRuehl"/>
          <w:rtl/>
        </w:rPr>
        <w:t xml:space="preserve">, </w:t>
      </w:r>
      <w:r>
        <w:rPr>
          <w:rStyle w:val="default"/>
          <w:rFonts w:cs="FrankRuehl" w:hint="cs"/>
          <w:rtl/>
        </w:rPr>
        <w:t>שיעור הפיצויים ותנאי תשלומם, לא יהא הנכה זכאי לשיעור ולתנאים שונים מאלה שנקבעו בהסכם, אפילו אם עדיין לא נגבו הפיצויים על ידי המדינה;</w:t>
      </w:r>
    </w:p>
    <w:p w:rsidR="00DE5654" w:rsidRDefault="00DE5654">
      <w:pPr>
        <w:pStyle w:val="P22"/>
        <w:spacing w:before="72"/>
        <w:ind w:left="1021" w:right="1134"/>
        <w:rPr>
          <w:rStyle w:val="default"/>
          <w:rFonts w:cs="FrankRuehl"/>
          <w:rtl/>
        </w:rPr>
      </w:pPr>
      <w:r>
        <w:rPr>
          <w:lang w:val="he-IL"/>
        </w:rPr>
        <w:pict>
          <v:rect id="_x0000_s2139" style="position:absolute;left:0;text-align:left;margin-left:464.5pt;margin-top:8.05pt;width:75.05pt;height:20pt;z-index:251669504"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10) תשל"ט-1979</w:t>
                  </w:r>
                </w:p>
              </w:txbxContent>
            </v:textbox>
            <w10:anchorlock/>
          </v:rect>
        </w:pict>
      </w:r>
      <w:r>
        <w:rPr>
          <w:rStyle w:val="default"/>
          <w:rFonts w:cs="FrankRuehl"/>
          <w:rtl/>
        </w:rPr>
        <w:t>(7)</w:t>
      </w:r>
      <w:r>
        <w:rPr>
          <w:rStyle w:val="default"/>
          <w:rFonts w:cs="FrankRuehl"/>
          <w:rtl/>
        </w:rPr>
        <w:tab/>
      </w:r>
      <w:r>
        <w:rPr>
          <w:rStyle w:val="default"/>
          <w:rFonts w:cs="FrankRuehl" w:hint="cs"/>
          <w:rtl/>
        </w:rPr>
        <w:t>נכה כאמור בסעיף קטן זה, שעבר על איסור לפי סעיף קטן זה או לא עשה את המוטל עליו לפיו, רשאי ק</w:t>
      </w:r>
      <w:r>
        <w:rPr>
          <w:rStyle w:val="default"/>
          <w:rFonts w:cs="FrankRuehl"/>
          <w:rtl/>
        </w:rPr>
        <w:t>צ</w:t>
      </w:r>
      <w:r>
        <w:rPr>
          <w:rStyle w:val="default"/>
          <w:rFonts w:cs="FrankRuehl" w:hint="cs"/>
          <w:rtl/>
        </w:rPr>
        <w:t>ין התגמולים לשלול ממנו כל זכות כאמור בסעיף קטן זה, כולה או מקצתה.</w:t>
      </w:r>
    </w:p>
    <w:p w:rsidR="00DE5654" w:rsidRDefault="00DE5654">
      <w:pPr>
        <w:pStyle w:val="P00"/>
        <w:spacing w:before="72"/>
        <w:ind w:left="0" w:right="1134"/>
        <w:rPr>
          <w:rStyle w:val="default"/>
          <w:rFonts w:cs="FrankRuehl"/>
          <w:rtl/>
        </w:rPr>
      </w:pPr>
      <w:r>
        <w:rPr>
          <w:lang w:val="he-IL"/>
        </w:rPr>
        <w:pict>
          <v:rect id="_x0000_s2140" style="position:absolute;left:0;text-align:left;margin-left:464.5pt;margin-top:8.05pt;width:75.05pt;height:20pt;z-index:251670528"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10) תש</w:t>
                  </w:r>
                  <w:r>
                    <w:rPr>
                      <w:rFonts w:cs="Miriam"/>
                      <w:szCs w:val="18"/>
                      <w:rtl/>
                    </w:rPr>
                    <w:t>ל</w:t>
                  </w:r>
                  <w:r>
                    <w:rPr>
                      <w:rFonts w:cs="Miriam" w:hint="cs"/>
                      <w:szCs w:val="18"/>
                      <w:rtl/>
                    </w:rPr>
                    <w:t>"ט-1979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בסעיף זה -</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תשלומים לפי חוק זה" - תגמולים, הענקות, תשלומים או כל טובת הנאה, המשתלמים או ניתנים לפי חוק זה;</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פיצויים לפי חוק אחר" - פיצויים על נזקים אזרחיים</w:t>
      </w:r>
      <w:r>
        <w:rPr>
          <w:rStyle w:val="default"/>
          <w:rFonts w:cs="FrankRuehl"/>
          <w:rtl/>
        </w:rPr>
        <w:t xml:space="preserve"> </w:t>
      </w:r>
      <w:r>
        <w:rPr>
          <w:rStyle w:val="default"/>
          <w:rFonts w:cs="FrankRuehl" w:hint="cs"/>
          <w:rtl/>
        </w:rPr>
        <w:t>או פיצויים לפי פקודת הפיצויים לעובדים, 1947.</w:t>
      </w:r>
    </w:p>
    <w:p w:rsidR="00DE5654" w:rsidRPr="004E66EB" w:rsidRDefault="00DE5654">
      <w:pPr>
        <w:pStyle w:val="P00"/>
        <w:spacing w:before="0"/>
        <w:ind w:left="1021" w:right="1134"/>
        <w:rPr>
          <w:rStyle w:val="default"/>
          <w:rFonts w:cs="FrankRuehl" w:hint="cs"/>
          <w:vanish/>
          <w:color w:val="FF0000"/>
          <w:szCs w:val="20"/>
          <w:shd w:val="clear" w:color="auto" w:fill="FFFF99"/>
          <w:rtl/>
        </w:rPr>
      </w:pPr>
      <w:bookmarkStart w:id="134" w:name="Rov125"/>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1021"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1021" w:right="1134"/>
        <w:rPr>
          <w:rStyle w:val="default"/>
          <w:rFonts w:cs="FrankRuehl" w:hint="cs"/>
          <w:vanish/>
          <w:szCs w:val="20"/>
          <w:shd w:val="clear" w:color="auto" w:fill="FFFF99"/>
          <w:rtl/>
        </w:rPr>
      </w:pPr>
      <w:hyperlink r:id="rId238"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159 (</w:t>
      </w:r>
      <w:hyperlink r:id="rId239"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Pr="004E66EB" w:rsidRDefault="00DE5654">
      <w:pPr>
        <w:pStyle w:val="P00"/>
        <w:spacing w:before="0"/>
        <w:ind w:left="1021"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הוספת פסקאות 36(א)(5), 36(א)(6)</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1.4.1968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240"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169 (</w:t>
      </w:r>
      <w:hyperlink r:id="rId241"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vanish/>
          <w:sz w:val="22"/>
          <w:szCs w:val="22"/>
          <w:shd w:val="clear" w:color="auto" w:fill="FFFF99"/>
          <w:rtl/>
        </w:rPr>
      </w:pPr>
      <w:r w:rsidRPr="004E66EB">
        <w:rPr>
          <w:rStyle w:val="default"/>
          <w:rFonts w:cs="FrankRuehl" w:hint="cs"/>
          <w:vanish/>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חייל משוחרר הזכאי, בשל נכות שלקה בה,</w:t>
      </w:r>
      <w:r w:rsidRPr="004E66EB">
        <w:rPr>
          <w:vanish/>
          <w:sz w:val="22"/>
          <w:szCs w:val="22"/>
          <w:shd w:val="clear" w:color="auto" w:fill="FFFF99"/>
          <w:rtl/>
        </w:rPr>
        <w:t> </w:t>
      </w:r>
      <w:r w:rsidRPr="004E66EB">
        <w:rPr>
          <w:rStyle w:val="default"/>
          <w:rFonts w:cs="FrankRuehl" w:hint="cs"/>
          <w:strike/>
          <w:vanish/>
          <w:sz w:val="22"/>
          <w:szCs w:val="22"/>
          <w:shd w:val="clear" w:color="auto" w:fill="FFFF99"/>
          <w:rtl/>
        </w:rPr>
        <w:t>להענקה או</w:t>
      </w:r>
      <w:r w:rsidRPr="004E66EB">
        <w:rPr>
          <w:rStyle w:val="default"/>
          <w:rFonts w:cs="FrankRuehl"/>
          <w:vanish/>
          <w:sz w:val="22"/>
          <w:szCs w:val="22"/>
          <w:shd w:val="clear" w:color="auto" w:fill="FFFF99"/>
          <w:rtl/>
        </w:rPr>
        <w:t xml:space="preserve"> </w:t>
      </w:r>
      <w:r w:rsidRPr="004E66EB">
        <w:rPr>
          <w:rStyle w:val="default"/>
          <w:rFonts w:cs="FrankRuehl" w:hint="cs"/>
          <w:vanish/>
          <w:sz w:val="22"/>
          <w:szCs w:val="22"/>
          <w:shd w:val="clear" w:color="auto" w:fill="FFFF99"/>
          <w:rtl/>
        </w:rPr>
        <w:t>לתגמולים, לפי חוק זה, והוא זכאי, בשל המחלה, החבלה או החמרת המחלה, שכתוצאה מהן לקה באותה נכות, גם לפיצויים לפי חוק אחר, יחולו עליו הוראות אלה</w:t>
      </w:r>
      <w:r w:rsidRPr="004E66EB">
        <w:rPr>
          <w:rStyle w:val="default"/>
          <w:rFonts w:cs="FrankRuehl"/>
          <w:vanish/>
          <w:sz w:val="22"/>
          <w:szCs w:val="22"/>
          <w:shd w:val="clear" w:color="auto" w:fill="FFFF99"/>
          <w:rtl/>
        </w:rPr>
        <w:t>:</w:t>
      </w:r>
    </w:p>
    <w:p w:rsidR="00DE5654" w:rsidRPr="004E66EB" w:rsidRDefault="00DE5654">
      <w:pPr>
        <w:pStyle w:val="P22"/>
        <w:spacing w:before="0"/>
        <w:ind w:left="1021" w:right="1134"/>
        <w:rPr>
          <w:rStyle w:val="default"/>
          <w:rFonts w:cs="FrankRuehl"/>
          <w:vanish/>
          <w:sz w:val="22"/>
          <w:szCs w:val="22"/>
          <w:shd w:val="clear" w:color="auto" w:fill="FFFF99"/>
          <w:rtl/>
        </w:rPr>
      </w:pPr>
      <w:r w:rsidRPr="004E66EB">
        <w:rPr>
          <w:rStyle w:val="default"/>
          <w:rFonts w:cs="FrankRuehl"/>
          <w:vanish/>
          <w:sz w:val="22"/>
          <w:szCs w:val="22"/>
          <w:shd w:val="clear" w:color="auto" w:fill="FFFF99"/>
          <w:rtl/>
        </w:rPr>
        <w:t>(1)</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הוא רשאי לנקוט צעדים משפטיים כדי לזכות </w:t>
      </w:r>
      <w:r w:rsidRPr="004E66EB">
        <w:rPr>
          <w:rStyle w:val="default"/>
          <w:rFonts w:cs="FrankRuehl" w:hint="cs"/>
          <w:strike/>
          <w:vanish/>
          <w:sz w:val="22"/>
          <w:szCs w:val="22"/>
          <w:shd w:val="clear" w:color="auto" w:fill="FFFF99"/>
          <w:rtl/>
        </w:rPr>
        <w:t>בהענקה או</w:t>
      </w:r>
      <w:r w:rsidRPr="004E66EB">
        <w:rPr>
          <w:rStyle w:val="default"/>
          <w:rFonts w:cs="FrankRuehl" w:hint="cs"/>
          <w:vanish/>
          <w:sz w:val="22"/>
          <w:szCs w:val="22"/>
          <w:shd w:val="clear" w:color="auto" w:fill="FFFF99"/>
          <w:rtl/>
        </w:rPr>
        <w:t xml:space="preserve"> בתגמולים לפי חוק זה וכן בפיצויים לפי החוק האחר, אך לא יגבה פיצויים לפי החוק האחר </w:t>
      </w:r>
      <w:r w:rsidRPr="004E66EB">
        <w:rPr>
          <w:rStyle w:val="default"/>
          <w:rFonts w:cs="FrankRuehl" w:hint="cs"/>
          <w:strike/>
          <w:vanish/>
          <w:sz w:val="22"/>
          <w:szCs w:val="22"/>
          <w:shd w:val="clear" w:color="auto" w:fill="FFFF99"/>
          <w:rtl/>
        </w:rPr>
        <w:t>והענקה או תגמולים</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ותגמולים</w:t>
      </w:r>
      <w:r w:rsidRPr="004E66EB">
        <w:rPr>
          <w:rStyle w:val="default"/>
          <w:rFonts w:cs="FrankRuehl" w:hint="cs"/>
          <w:vanish/>
          <w:sz w:val="22"/>
          <w:szCs w:val="22"/>
          <w:shd w:val="clear" w:color="auto" w:fill="FFFF99"/>
          <w:rtl/>
        </w:rPr>
        <w:t xml:space="preserve"> לפי חוק זה כאחד;</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8.3.1979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10</w:t>
      </w:r>
    </w:p>
    <w:p w:rsidR="00DE5654" w:rsidRPr="004E66EB" w:rsidRDefault="00DE5654">
      <w:pPr>
        <w:pStyle w:val="P00"/>
        <w:spacing w:before="0"/>
        <w:ind w:left="0" w:right="1134"/>
        <w:rPr>
          <w:rStyle w:val="default"/>
          <w:rFonts w:cs="FrankRuehl" w:hint="cs"/>
          <w:vanish/>
          <w:szCs w:val="20"/>
          <w:shd w:val="clear" w:color="auto" w:fill="FFFF99"/>
          <w:rtl/>
        </w:rPr>
      </w:pPr>
      <w:hyperlink r:id="rId242" w:history="1">
        <w:r w:rsidRPr="004E66EB">
          <w:rPr>
            <w:rStyle w:val="Hyperlink"/>
            <w:rFonts w:hint="cs"/>
            <w:vanish/>
            <w:szCs w:val="20"/>
            <w:shd w:val="clear" w:color="auto" w:fill="FFFF99"/>
            <w:rtl/>
          </w:rPr>
          <w:t>ס"ח תשל"ט מס' 929</w:t>
        </w:r>
      </w:hyperlink>
      <w:r w:rsidRPr="004E66EB">
        <w:rPr>
          <w:rStyle w:val="default"/>
          <w:rFonts w:cs="FrankRuehl" w:hint="cs"/>
          <w:vanish/>
          <w:szCs w:val="20"/>
          <w:shd w:val="clear" w:color="auto" w:fill="FFFF99"/>
          <w:rtl/>
        </w:rPr>
        <w:t xml:space="preserve"> מיום 8.3.1979 עמ' 70 (</w:t>
      </w:r>
      <w:hyperlink r:id="rId243" w:history="1">
        <w:r w:rsidRPr="004E66EB">
          <w:rPr>
            <w:rStyle w:val="Hyperlink"/>
            <w:rFonts w:hint="cs"/>
            <w:vanish/>
            <w:szCs w:val="20"/>
            <w:shd w:val="clear" w:color="auto" w:fill="FFFF99"/>
            <w:rtl/>
          </w:rPr>
          <w:t>ה"ח 1334</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36.</w:t>
      </w:r>
      <w:r w:rsidRPr="004E66EB">
        <w:rPr>
          <w:rStyle w:val="default"/>
          <w:rFonts w:cs="FrankRuehl" w:hint="cs"/>
          <w:vanish/>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חייל משוחרר </w:t>
      </w:r>
      <w:r w:rsidRPr="004E66EB">
        <w:rPr>
          <w:rStyle w:val="default"/>
          <w:rFonts w:cs="FrankRuehl" w:hint="cs"/>
          <w:vanish/>
          <w:sz w:val="22"/>
          <w:szCs w:val="22"/>
          <w:u w:val="single"/>
          <w:shd w:val="clear" w:color="auto" w:fill="FFFF99"/>
          <w:rtl/>
        </w:rPr>
        <w:t>או נכה</w:t>
      </w:r>
      <w:r w:rsidRPr="004E66EB">
        <w:rPr>
          <w:rStyle w:val="default"/>
          <w:rFonts w:cs="FrankRuehl" w:hint="cs"/>
          <w:vanish/>
          <w:sz w:val="22"/>
          <w:szCs w:val="22"/>
          <w:shd w:val="clear" w:color="auto" w:fill="FFFF99"/>
          <w:rtl/>
        </w:rPr>
        <w:t xml:space="preserve"> הזכאי, בשל נכות שלקה בה,</w:t>
      </w:r>
      <w:r w:rsidRPr="004E66EB">
        <w:rPr>
          <w:vanish/>
          <w:sz w:val="22"/>
          <w:szCs w:val="22"/>
          <w:shd w:val="clear" w:color="auto" w:fill="FFFF99"/>
          <w:rtl/>
        </w:rPr>
        <w:t> </w:t>
      </w:r>
      <w:r w:rsidRPr="004E66EB">
        <w:rPr>
          <w:rStyle w:val="default"/>
          <w:rFonts w:cs="FrankRuehl" w:hint="cs"/>
          <w:strike/>
          <w:vanish/>
          <w:sz w:val="22"/>
          <w:szCs w:val="22"/>
          <w:shd w:val="clear" w:color="auto" w:fill="FFFF99"/>
          <w:rtl/>
        </w:rPr>
        <w:t>לתגמולים</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לתשלומים</w:t>
      </w:r>
      <w:r w:rsidRPr="004E66EB">
        <w:rPr>
          <w:rStyle w:val="default"/>
          <w:rFonts w:cs="FrankRuehl" w:hint="cs"/>
          <w:vanish/>
          <w:sz w:val="22"/>
          <w:szCs w:val="22"/>
          <w:shd w:val="clear" w:color="auto" w:fill="FFFF99"/>
          <w:rtl/>
        </w:rPr>
        <w:t>, לפי חוק זה, והוא זכאי, בשל המחלה, החבלה או החמרת המחלה, שכתוצאה מהן לקה באותה נכות, גם לפיצויים לפי חוק אחר, יחולו עליו הוראות אלה</w:t>
      </w:r>
      <w:r w:rsidRPr="004E66EB">
        <w:rPr>
          <w:rStyle w:val="default"/>
          <w:rFonts w:cs="FrankRuehl"/>
          <w:vanish/>
          <w:sz w:val="22"/>
          <w:szCs w:val="22"/>
          <w:shd w:val="clear" w:color="auto" w:fill="FFFF99"/>
          <w:rtl/>
        </w:rPr>
        <w:t>:</w:t>
      </w:r>
    </w:p>
    <w:p w:rsidR="00DE5654" w:rsidRPr="004E66EB" w:rsidRDefault="00DE5654">
      <w:pPr>
        <w:pStyle w:val="P22"/>
        <w:spacing w:before="0"/>
        <w:ind w:left="1021" w:right="1134"/>
        <w:rPr>
          <w:rStyle w:val="default"/>
          <w:rFonts w:cs="FrankRuehl"/>
          <w:vanish/>
          <w:sz w:val="22"/>
          <w:szCs w:val="22"/>
          <w:shd w:val="clear" w:color="auto" w:fill="FFFF99"/>
          <w:rtl/>
        </w:rPr>
      </w:pPr>
      <w:r w:rsidRPr="004E66EB">
        <w:rPr>
          <w:rStyle w:val="default"/>
          <w:rFonts w:cs="FrankRuehl"/>
          <w:vanish/>
          <w:sz w:val="22"/>
          <w:szCs w:val="22"/>
          <w:shd w:val="clear" w:color="auto" w:fill="FFFF99"/>
          <w:rtl/>
        </w:rPr>
        <w:t>(1)</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הוא רשאי לנקוט צעדים משפטיים כדי לזכות </w:t>
      </w:r>
      <w:r w:rsidRPr="004E66EB">
        <w:rPr>
          <w:rStyle w:val="default"/>
          <w:rFonts w:cs="FrankRuehl" w:hint="cs"/>
          <w:strike/>
          <w:vanish/>
          <w:sz w:val="22"/>
          <w:szCs w:val="22"/>
          <w:shd w:val="clear" w:color="auto" w:fill="FFFF99"/>
          <w:rtl/>
        </w:rPr>
        <w:t>בתגמולים</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בתשלומים</w:t>
      </w:r>
      <w:r w:rsidRPr="004E66EB">
        <w:rPr>
          <w:rStyle w:val="default"/>
          <w:rFonts w:cs="FrankRuehl" w:hint="cs"/>
          <w:vanish/>
          <w:sz w:val="22"/>
          <w:szCs w:val="22"/>
          <w:shd w:val="clear" w:color="auto" w:fill="FFFF99"/>
          <w:rtl/>
        </w:rPr>
        <w:t xml:space="preserve"> לפי חוק זה וכן בפיצויים לפי החוק האחר, אך לא יגבה פיצויים לפי החוק האחר </w:t>
      </w:r>
      <w:r w:rsidRPr="004E66EB">
        <w:rPr>
          <w:rStyle w:val="default"/>
          <w:rFonts w:cs="FrankRuehl" w:hint="cs"/>
          <w:strike/>
          <w:vanish/>
          <w:sz w:val="22"/>
          <w:szCs w:val="22"/>
          <w:shd w:val="clear" w:color="auto" w:fill="FFFF99"/>
          <w:rtl/>
        </w:rPr>
        <w:t>ותגמולים</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ותשלומים</w:t>
      </w:r>
      <w:r w:rsidRPr="004E66EB">
        <w:rPr>
          <w:rStyle w:val="default"/>
          <w:rFonts w:cs="FrankRuehl" w:hint="cs"/>
          <w:vanish/>
          <w:sz w:val="22"/>
          <w:szCs w:val="22"/>
          <w:shd w:val="clear" w:color="auto" w:fill="FFFF99"/>
          <w:rtl/>
        </w:rPr>
        <w:t xml:space="preserve"> לפי חוק זה כאחד;</w:t>
      </w:r>
    </w:p>
    <w:p w:rsidR="00DE5654" w:rsidRPr="004E66EB" w:rsidRDefault="00DE5654">
      <w:pPr>
        <w:pStyle w:val="P22"/>
        <w:spacing w:before="0"/>
        <w:ind w:left="1021" w:right="1134"/>
        <w:rPr>
          <w:rStyle w:val="default"/>
          <w:rFonts w:cs="FrankRuehl"/>
          <w:vanish/>
          <w:sz w:val="22"/>
          <w:szCs w:val="22"/>
          <w:shd w:val="clear" w:color="auto" w:fill="FFFF99"/>
          <w:rtl/>
        </w:rPr>
      </w:pPr>
      <w:r w:rsidRPr="004E66EB">
        <w:rPr>
          <w:rStyle w:val="default"/>
          <w:rFonts w:cs="FrankRuehl"/>
          <w:vanish/>
          <w:sz w:val="22"/>
          <w:szCs w:val="22"/>
          <w:shd w:val="clear" w:color="auto" w:fill="FFFF99"/>
          <w:rtl/>
        </w:rPr>
        <w:t>(2)</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שולמו לו הענקה או </w:t>
      </w:r>
      <w:r w:rsidRPr="004E66EB">
        <w:rPr>
          <w:rStyle w:val="default"/>
          <w:rFonts w:cs="FrankRuehl" w:hint="cs"/>
          <w:strike/>
          <w:vanish/>
          <w:sz w:val="22"/>
          <w:szCs w:val="22"/>
          <w:shd w:val="clear" w:color="auto" w:fill="FFFF99"/>
          <w:rtl/>
        </w:rPr>
        <w:t>תגמולים</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תשלומים</w:t>
      </w:r>
      <w:r w:rsidRPr="004E66EB">
        <w:rPr>
          <w:rStyle w:val="default"/>
          <w:rFonts w:cs="FrankRuehl" w:hint="cs"/>
          <w:vanish/>
          <w:sz w:val="22"/>
          <w:szCs w:val="22"/>
          <w:shd w:val="clear" w:color="auto" w:fill="FFFF99"/>
          <w:rtl/>
        </w:rPr>
        <w:t xml:space="preserve"> לפי חוק זה, זכאית המ</w:t>
      </w:r>
      <w:r w:rsidRPr="004E66EB">
        <w:rPr>
          <w:rStyle w:val="default"/>
          <w:rFonts w:cs="FrankRuehl"/>
          <w:vanish/>
          <w:sz w:val="22"/>
          <w:szCs w:val="22"/>
          <w:shd w:val="clear" w:color="auto" w:fill="FFFF99"/>
          <w:rtl/>
        </w:rPr>
        <w:t>ד</w:t>
      </w:r>
      <w:r w:rsidRPr="004E66EB">
        <w:rPr>
          <w:rStyle w:val="default"/>
          <w:rFonts w:cs="FrankRuehl" w:hint="cs"/>
          <w:vanish/>
          <w:sz w:val="22"/>
          <w:szCs w:val="22"/>
          <w:shd w:val="clear" w:color="auto" w:fill="FFFF99"/>
          <w:rtl/>
        </w:rPr>
        <w:t>ינה להיות מפוצה בעד תשלומים אלה ובעד כל תשלום אחר שהיא עלולה להתחייב בו מכוח חוק זה, מידי האדם שעליו מוטלת החובה לשלם לו פיצויים לפי החוק האחר, עד לסכום אותם הפיצויים;</w:t>
      </w:r>
    </w:p>
    <w:p w:rsidR="00DE5654" w:rsidRPr="004E66EB" w:rsidRDefault="00DE5654">
      <w:pPr>
        <w:pStyle w:val="P22"/>
        <w:spacing w:before="0"/>
        <w:ind w:left="1021" w:right="1134"/>
        <w:rPr>
          <w:rStyle w:val="default"/>
          <w:rFonts w:cs="FrankRuehl"/>
          <w:vanish/>
          <w:sz w:val="22"/>
          <w:szCs w:val="22"/>
          <w:shd w:val="clear" w:color="auto" w:fill="FFFF99"/>
          <w:rtl/>
        </w:rPr>
      </w:pPr>
      <w:r w:rsidRPr="004E66EB">
        <w:rPr>
          <w:rStyle w:val="default"/>
          <w:rFonts w:cs="FrankRuehl"/>
          <w:vanish/>
          <w:sz w:val="22"/>
          <w:szCs w:val="22"/>
          <w:shd w:val="clear" w:color="auto" w:fill="FFFF99"/>
          <w:rtl/>
        </w:rPr>
        <w:t>(3)</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שולמו לו פיצויים לפי החוק האחר, לא יחולו עליו שאר הסעיפים של חוק זה, פרט לזכותו לקב</w:t>
      </w:r>
      <w:r w:rsidRPr="004E66EB">
        <w:rPr>
          <w:rStyle w:val="default"/>
          <w:rFonts w:cs="FrankRuehl"/>
          <w:vanish/>
          <w:sz w:val="22"/>
          <w:szCs w:val="22"/>
          <w:shd w:val="clear" w:color="auto" w:fill="FFFF99"/>
          <w:rtl/>
        </w:rPr>
        <w:t>ל</w:t>
      </w:r>
      <w:r w:rsidRPr="004E66EB">
        <w:rPr>
          <w:rStyle w:val="default"/>
          <w:rFonts w:cs="FrankRuehl" w:hint="cs"/>
          <w:vanish/>
          <w:sz w:val="22"/>
          <w:szCs w:val="22"/>
          <w:shd w:val="clear" w:color="auto" w:fill="FFFF99"/>
          <w:rtl/>
        </w:rPr>
        <w:t xml:space="preserve"> את סמל הנכים;</w:t>
      </w:r>
    </w:p>
    <w:p w:rsidR="00DE5654" w:rsidRPr="004E66EB" w:rsidRDefault="00DE5654">
      <w:pPr>
        <w:pStyle w:val="P22"/>
        <w:spacing w:before="0"/>
        <w:ind w:left="1021" w:right="1134"/>
        <w:rPr>
          <w:rStyle w:val="default"/>
          <w:rFonts w:cs="FrankRuehl"/>
          <w:vanish/>
          <w:sz w:val="22"/>
          <w:szCs w:val="22"/>
          <w:shd w:val="clear" w:color="auto" w:fill="FFFF99"/>
          <w:rtl/>
        </w:rPr>
      </w:pPr>
      <w:r w:rsidRPr="004E66EB">
        <w:rPr>
          <w:rStyle w:val="default"/>
          <w:rFonts w:cs="FrankRuehl"/>
          <w:vanish/>
          <w:sz w:val="22"/>
          <w:szCs w:val="22"/>
          <w:shd w:val="clear" w:color="auto" w:fill="FFFF99"/>
          <w:rtl/>
        </w:rPr>
        <w:t>(4)</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הוא חייב להושיט כל עזרה </w:t>
      </w:r>
      <w:r w:rsidRPr="004E66EB">
        <w:rPr>
          <w:rStyle w:val="default"/>
          <w:rFonts w:cs="FrankRuehl" w:hint="cs"/>
          <w:vanish/>
          <w:sz w:val="22"/>
          <w:szCs w:val="22"/>
          <w:u w:val="single"/>
          <w:shd w:val="clear" w:color="auto" w:fill="FFFF99"/>
          <w:rtl/>
        </w:rPr>
        <w:t>שביקש קצין תגמולים</w:t>
      </w:r>
      <w:r w:rsidRPr="004E66EB">
        <w:rPr>
          <w:rStyle w:val="default"/>
          <w:rFonts w:cs="FrankRuehl" w:hint="cs"/>
          <w:vanish/>
          <w:sz w:val="22"/>
          <w:szCs w:val="22"/>
          <w:shd w:val="clear" w:color="auto" w:fill="FFFF99"/>
          <w:rtl/>
        </w:rPr>
        <w:t xml:space="preserve"> ולנקוט כל פעולה סבירה על מנת לסייע לאוצר המדינה במימוש זכותו </w:t>
      </w:r>
      <w:r w:rsidRPr="004E66EB">
        <w:rPr>
          <w:rStyle w:val="default"/>
          <w:rFonts w:cs="FrankRuehl" w:hint="cs"/>
          <w:strike/>
          <w:vanish/>
          <w:sz w:val="22"/>
          <w:szCs w:val="22"/>
          <w:shd w:val="clear" w:color="auto" w:fill="FFFF99"/>
          <w:rtl/>
        </w:rPr>
        <w:t>לפי פסקה (2)</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לפי סעיף זה, ולא יעשה כל פעולה העלולה לפגוע בזכויות אוצר המדינה לפי סעיף זה או למנוע בעד מימושן</w:t>
      </w:r>
      <w:r w:rsidRPr="004E66EB">
        <w:rPr>
          <w:rStyle w:val="default"/>
          <w:rFonts w:cs="FrankRuehl" w:hint="cs"/>
          <w:vanish/>
          <w:sz w:val="22"/>
          <w:szCs w:val="22"/>
          <w:shd w:val="clear" w:color="auto" w:fill="FFFF99"/>
          <w:rtl/>
        </w:rPr>
        <w:t>;</w:t>
      </w:r>
    </w:p>
    <w:p w:rsidR="00DE5654" w:rsidRPr="004E66EB" w:rsidRDefault="00DE5654">
      <w:pPr>
        <w:pStyle w:val="P22"/>
        <w:spacing w:before="0"/>
        <w:ind w:left="1021" w:right="1134"/>
        <w:rPr>
          <w:rStyle w:val="default"/>
          <w:rFonts w:cs="FrankRuehl"/>
          <w:vanish/>
          <w:sz w:val="22"/>
          <w:szCs w:val="22"/>
          <w:shd w:val="clear" w:color="auto" w:fill="FFFF99"/>
          <w:rtl/>
        </w:rPr>
      </w:pPr>
      <w:r w:rsidRPr="004E66EB">
        <w:rPr>
          <w:rStyle w:val="default"/>
          <w:rFonts w:cs="FrankRuehl"/>
          <w:vanish/>
          <w:sz w:val="22"/>
          <w:szCs w:val="22"/>
          <w:shd w:val="clear" w:color="auto" w:fill="FFFF99"/>
          <w:rtl/>
        </w:rPr>
        <w:t>(5)</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כל עוד לא גבתה המדינה בכל דרך שהיא, את המגיע לה לפי פסקה (2), רשאי הנכה, בהסכמת קצין התגמולים להחזיר לה את ההענקה</w:t>
      </w:r>
      <w:r w:rsidRPr="004E66EB">
        <w:rPr>
          <w:rStyle w:val="default"/>
          <w:rFonts w:cs="FrankRuehl" w:hint="cs"/>
          <w:vanish/>
          <w:sz w:val="22"/>
          <w:szCs w:val="22"/>
          <w:u w:val="single"/>
          <w:shd w:val="clear" w:color="auto" w:fill="FFFF99"/>
          <w:rtl/>
        </w:rPr>
        <w:t>, התשלומים</w:t>
      </w:r>
      <w:r w:rsidRPr="004E66EB">
        <w:rPr>
          <w:rStyle w:val="default"/>
          <w:rFonts w:cs="FrankRuehl" w:hint="cs"/>
          <w:vanish/>
          <w:sz w:val="22"/>
          <w:szCs w:val="22"/>
          <w:shd w:val="clear" w:color="auto" w:fill="FFFF99"/>
          <w:rtl/>
        </w:rPr>
        <w:t xml:space="preserve"> או התגמולים וכן את הסכום שיקבע קצין תגמולים תמורת כל יתר טובות הנאה</w:t>
      </w:r>
      <w:r w:rsidRPr="004E66EB">
        <w:rPr>
          <w:rStyle w:val="default"/>
          <w:rFonts w:cs="FrankRuehl"/>
          <w:vanish/>
          <w:sz w:val="22"/>
          <w:szCs w:val="22"/>
          <w:shd w:val="clear" w:color="auto" w:fill="FFFF99"/>
          <w:rtl/>
        </w:rPr>
        <w:t xml:space="preserve"> </w:t>
      </w:r>
      <w:r w:rsidRPr="004E66EB">
        <w:rPr>
          <w:rStyle w:val="default"/>
          <w:rFonts w:cs="FrankRuehl" w:hint="cs"/>
          <w:vanish/>
          <w:sz w:val="22"/>
          <w:szCs w:val="22"/>
          <w:shd w:val="clear" w:color="auto" w:fill="FFFF99"/>
          <w:rtl/>
        </w:rPr>
        <w:t>שקיבל מכוח חוק זה, בשל הנכות המשמשת עילה לתביעתו לפי החוק האחר, ומששולמו הסכומים האמורים תפקע זכותה של המדינה לתבוע לפי פסקה (2), והנכה יהא זכאי לתבוע לפי החוק האחר;</w:t>
      </w:r>
    </w:p>
    <w:p w:rsidR="00DE5654" w:rsidRPr="004E66EB" w:rsidRDefault="00DE5654">
      <w:pPr>
        <w:pStyle w:val="P22"/>
        <w:spacing w:before="0"/>
        <w:ind w:left="1021" w:right="1134"/>
        <w:rPr>
          <w:rStyle w:val="default"/>
          <w:rFonts w:cs="FrankRuehl"/>
          <w:vanish/>
          <w:sz w:val="22"/>
          <w:szCs w:val="22"/>
          <w:shd w:val="clear" w:color="auto" w:fill="FFFF99"/>
          <w:rtl/>
        </w:rPr>
      </w:pPr>
      <w:r w:rsidRPr="004E66EB">
        <w:rPr>
          <w:rStyle w:val="default"/>
          <w:rFonts w:cs="FrankRuehl"/>
          <w:vanish/>
          <w:sz w:val="22"/>
          <w:szCs w:val="22"/>
          <w:shd w:val="clear" w:color="auto" w:fill="FFFF99"/>
          <w:rtl/>
        </w:rPr>
        <w:t>(6)</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הגיעה המדינה לידי הסכם בכתב בדבר הפיצויים עם האדם החייב בהם לפי החוק האחר ונקבע בהסכם</w:t>
      </w:r>
      <w:r w:rsidRPr="004E66EB">
        <w:rPr>
          <w:rStyle w:val="default"/>
          <w:rFonts w:cs="FrankRuehl"/>
          <w:vanish/>
          <w:sz w:val="22"/>
          <w:szCs w:val="22"/>
          <w:shd w:val="clear" w:color="auto" w:fill="FFFF99"/>
          <w:rtl/>
        </w:rPr>
        <w:t xml:space="preserve">, </w:t>
      </w:r>
      <w:r w:rsidRPr="004E66EB">
        <w:rPr>
          <w:rStyle w:val="default"/>
          <w:rFonts w:cs="FrankRuehl" w:hint="cs"/>
          <w:vanish/>
          <w:sz w:val="22"/>
          <w:szCs w:val="22"/>
          <w:shd w:val="clear" w:color="auto" w:fill="FFFF99"/>
          <w:rtl/>
        </w:rPr>
        <w:t>שיעור הפיצויים ותנאי תשלומם, לא יהא הנכה זכאי לשיעור ולתנאים שונים מאלה שנקבעו בהסכם, אפילו אם עדיין לא נגבו הפיצויים על ידי המדינה;</w:t>
      </w:r>
    </w:p>
    <w:p w:rsidR="00DE5654" w:rsidRPr="004E66EB" w:rsidRDefault="00DE5654">
      <w:pPr>
        <w:pStyle w:val="P22"/>
        <w:spacing w:before="0"/>
        <w:ind w:left="1021" w:right="1134"/>
        <w:rPr>
          <w:rStyle w:val="default"/>
          <w:rFonts w:cs="FrankRuehl"/>
          <w:vanish/>
          <w:sz w:val="22"/>
          <w:szCs w:val="22"/>
          <w:u w:val="single"/>
          <w:shd w:val="clear" w:color="auto" w:fill="FFFF99"/>
          <w:rtl/>
        </w:rPr>
      </w:pPr>
      <w:r w:rsidRPr="004E66EB">
        <w:rPr>
          <w:rStyle w:val="default"/>
          <w:rFonts w:cs="FrankRuehl"/>
          <w:vanish/>
          <w:sz w:val="22"/>
          <w:szCs w:val="22"/>
          <w:u w:val="single"/>
          <w:shd w:val="clear" w:color="auto" w:fill="FFFF99"/>
          <w:rtl/>
        </w:rPr>
        <w:t>(7)</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נכה כאמור בסעיף קטן זה, שעבר על איסור לפי סעיף קטן זה או לא עשה את המוטל עליו לפיו, רשאי ק</w:t>
      </w:r>
      <w:r w:rsidRPr="004E66EB">
        <w:rPr>
          <w:rStyle w:val="default"/>
          <w:rFonts w:cs="FrankRuehl"/>
          <w:vanish/>
          <w:sz w:val="22"/>
          <w:szCs w:val="22"/>
          <w:u w:val="single"/>
          <w:shd w:val="clear" w:color="auto" w:fill="FFFF99"/>
          <w:rtl/>
        </w:rPr>
        <w:t>צ</w:t>
      </w:r>
      <w:r w:rsidRPr="004E66EB">
        <w:rPr>
          <w:rStyle w:val="default"/>
          <w:rFonts w:cs="FrankRuehl" w:hint="cs"/>
          <w:vanish/>
          <w:sz w:val="22"/>
          <w:szCs w:val="22"/>
          <w:u w:val="single"/>
          <w:shd w:val="clear" w:color="auto" w:fill="FFFF99"/>
          <w:rtl/>
        </w:rPr>
        <w:t>ין התגמולים לשלול ממנו כל זכות כאמור בסעיף קטן זה, כולה או מקצתה.</w:t>
      </w:r>
    </w:p>
    <w:p w:rsidR="00DE5654" w:rsidRPr="004E66EB" w:rsidRDefault="00DE5654">
      <w:pPr>
        <w:pStyle w:val="P00"/>
        <w:spacing w:before="0"/>
        <w:ind w:left="0" w:right="1134"/>
        <w:rPr>
          <w:rStyle w:val="default"/>
          <w:rFonts w:cs="FrankRuehl"/>
          <w:strike/>
          <w:vanish/>
          <w:sz w:val="22"/>
          <w:szCs w:val="22"/>
          <w:shd w:val="clear" w:color="auto" w:fill="FFFF99"/>
          <w:rtl/>
        </w:rPr>
      </w:pPr>
      <w:r w:rsidRPr="004E66EB">
        <w:rPr>
          <w:vanish/>
          <w:sz w:val="22"/>
          <w:szCs w:val="22"/>
          <w:shd w:val="clear" w:color="auto" w:fill="FFFF99"/>
          <w:rtl/>
        </w:rPr>
        <w:tab/>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ב)</w:t>
      </w:r>
      <w:r w:rsidRPr="004E66EB">
        <w:rPr>
          <w:rStyle w:val="default"/>
          <w:rFonts w:cs="FrankRuehl"/>
          <w:strike/>
          <w:vanish/>
          <w:sz w:val="22"/>
          <w:szCs w:val="22"/>
          <w:shd w:val="clear" w:color="auto" w:fill="FFFF99"/>
          <w:rtl/>
        </w:rPr>
        <w:tab/>
      </w:r>
      <w:r w:rsidRPr="004E66EB">
        <w:rPr>
          <w:rStyle w:val="default"/>
          <w:rFonts w:cs="FrankRuehl" w:hint="cs"/>
          <w:strike/>
          <w:vanish/>
          <w:sz w:val="22"/>
          <w:szCs w:val="22"/>
          <w:shd w:val="clear" w:color="auto" w:fill="FFFF99"/>
          <w:rtl/>
        </w:rPr>
        <w:t xml:space="preserve">"פיצויים לפי חוק אחר", בסעיף זה </w:t>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 פיצויים על נזקים אזרחיים או פיצויים לפי פקודת הפיצויים לעובדים, 1947.</w:t>
      </w:r>
    </w:p>
    <w:p w:rsidR="00DE5654" w:rsidRPr="004E66EB" w:rsidRDefault="00DE5654">
      <w:pPr>
        <w:pStyle w:val="P00"/>
        <w:spacing w:before="0"/>
        <w:ind w:left="0" w:right="1134"/>
        <w:rPr>
          <w:rStyle w:val="default"/>
          <w:rFonts w:cs="FrankRuehl"/>
          <w:vanish/>
          <w:sz w:val="22"/>
          <w:szCs w:val="22"/>
          <w:u w:val="single"/>
          <w:shd w:val="clear" w:color="auto" w:fill="FFFF99"/>
          <w:rtl/>
        </w:rPr>
      </w:pPr>
      <w:r w:rsidRPr="004E66EB">
        <w:rPr>
          <w:vanish/>
          <w:sz w:val="22"/>
          <w:szCs w:val="22"/>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ב)</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בסעיף זה -</w:t>
      </w:r>
    </w:p>
    <w:p w:rsidR="00DE5654" w:rsidRPr="004E66EB" w:rsidRDefault="00DE5654">
      <w:pPr>
        <w:pStyle w:val="P00"/>
        <w:spacing w:before="0"/>
        <w:ind w:left="0" w:right="1134"/>
        <w:rPr>
          <w:rStyle w:val="default"/>
          <w:rFonts w:cs="FrankRuehl"/>
          <w:vanish/>
          <w:sz w:val="22"/>
          <w:szCs w:val="22"/>
          <w:u w:val="single"/>
          <w:shd w:val="clear" w:color="auto" w:fill="FFFF99"/>
          <w:rtl/>
        </w:rPr>
      </w:pPr>
      <w:r w:rsidRPr="004E66EB">
        <w:rPr>
          <w:vanish/>
          <w:sz w:val="22"/>
          <w:szCs w:val="22"/>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תשלומים לפי חוק זה" - תגמולים, הענקות, תשלומים או כל טובת הנאה, המשתלמים או ניתנים לפי חוק זה;</w:t>
      </w:r>
    </w:p>
    <w:p w:rsidR="00DE5654" w:rsidRDefault="00DE5654">
      <w:pPr>
        <w:pStyle w:val="P00"/>
        <w:spacing w:before="0"/>
        <w:ind w:left="0" w:right="1134"/>
        <w:rPr>
          <w:rStyle w:val="default"/>
          <w:rFonts w:cs="FrankRuehl" w:hint="cs"/>
          <w:sz w:val="2"/>
          <w:szCs w:val="2"/>
          <w:u w:val="single"/>
          <w:rtl/>
        </w:rPr>
      </w:pPr>
      <w:r w:rsidRPr="004E66EB">
        <w:rPr>
          <w:vanish/>
          <w:sz w:val="22"/>
          <w:szCs w:val="22"/>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פיצויים לפי חוק אחר" - פיצויים על נזקים אזרחיים</w:t>
      </w:r>
      <w:r w:rsidRPr="004E66EB">
        <w:rPr>
          <w:rStyle w:val="default"/>
          <w:rFonts w:cs="FrankRuehl"/>
          <w:vanish/>
          <w:sz w:val="22"/>
          <w:szCs w:val="22"/>
          <w:u w:val="single"/>
          <w:shd w:val="clear" w:color="auto" w:fill="FFFF99"/>
          <w:rtl/>
        </w:rPr>
        <w:t xml:space="preserve"> </w:t>
      </w:r>
      <w:r w:rsidRPr="004E66EB">
        <w:rPr>
          <w:rStyle w:val="default"/>
          <w:rFonts w:cs="FrankRuehl" w:hint="cs"/>
          <w:vanish/>
          <w:sz w:val="22"/>
          <w:szCs w:val="22"/>
          <w:u w:val="single"/>
          <w:shd w:val="clear" w:color="auto" w:fill="FFFF99"/>
          <w:rtl/>
        </w:rPr>
        <w:t>או פיצויים לפי פקודת הפיצויים לעובדים, 1947.</w:t>
      </w:r>
      <w:bookmarkEnd w:id="134"/>
    </w:p>
    <w:p w:rsidR="00DE5654" w:rsidRDefault="00DE5654">
      <w:pPr>
        <w:pStyle w:val="P00"/>
        <w:spacing w:before="72"/>
        <w:ind w:left="0" w:right="1134"/>
        <w:rPr>
          <w:rStyle w:val="default"/>
          <w:rFonts w:cs="FrankRuehl" w:hint="cs"/>
          <w:rtl/>
        </w:rPr>
      </w:pPr>
      <w:bookmarkStart w:id="135" w:name="Seif56"/>
      <w:bookmarkEnd w:id="135"/>
      <w:r>
        <w:rPr>
          <w:lang w:val="he-IL"/>
        </w:rPr>
        <w:pict>
          <v:rect id="_x0000_s2141" style="position:absolute;left:0;text-align:left;margin-left:462pt;margin-top:8.05pt;width:77.55pt;height:61.2pt;z-index:251671552" o:allowincell="f" filled="f" stroked="f" strokecolor="lime" strokeweight=".25pt">
            <v:textbox style="mso-next-textbox:#_x0000_s2141" inset="0,0,0,0">
              <w:txbxContent>
                <w:p w:rsidR="00DE5654" w:rsidRDefault="00DE5654">
                  <w:pPr>
                    <w:spacing w:line="160" w:lineRule="exact"/>
                    <w:jc w:val="left"/>
                    <w:rPr>
                      <w:rFonts w:cs="Miriam"/>
                      <w:noProof/>
                      <w:szCs w:val="18"/>
                      <w:rtl/>
                    </w:rPr>
                  </w:pPr>
                  <w:r>
                    <w:rPr>
                      <w:rFonts w:cs="Miriam" w:hint="cs"/>
                      <w:szCs w:val="18"/>
                      <w:rtl/>
                    </w:rPr>
                    <w:t xml:space="preserve">זכויות לפי חוק זה ולפי חוק </w:t>
                  </w:r>
                  <w:r>
                    <w:rPr>
                      <w:rFonts w:cs="Miriam"/>
                      <w:szCs w:val="18"/>
                      <w:rtl/>
                    </w:rPr>
                    <w:t>ה</w:t>
                  </w:r>
                  <w:r>
                    <w:rPr>
                      <w:rFonts w:cs="Miriam" w:hint="cs"/>
                      <w:szCs w:val="18"/>
                      <w:rtl/>
                    </w:rPr>
                    <w:t>ביטוח הלאומי</w:t>
                  </w:r>
                </w:p>
                <w:p w:rsidR="00DE5654" w:rsidRDefault="00DE5654">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תשכ"א-1961</w:t>
                  </w:r>
                </w:p>
                <w:p w:rsidR="00DE5654" w:rsidRDefault="00DE5654">
                  <w:pPr>
                    <w:spacing w:line="160" w:lineRule="exact"/>
                    <w:jc w:val="left"/>
                    <w:rPr>
                      <w:rFonts w:cs="Miriam"/>
                      <w:noProof/>
                      <w:szCs w:val="18"/>
                      <w:rtl/>
                    </w:rPr>
                  </w:pPr>
                  <w:r>
                    <w:rPr>
                      <w:rFonts w:cs="Miriam" w:hint="cs"/>
                      <w:szCs w:val="18"/>
                      <w:rtl/>
                    </w:rPr>
                    <w:t xml:space="preserve">(תיקון מס' 20) </w:t>
                  </w:r>
                  <w:r>
                    <w:rPr>
                      <w:rFonts w:cs="Miriam"/>
                      <w:szCs w:val="18"/>
                      <w:rtl/>
                    </w:rPr>
                    <w:br/>
                  </w:r>
                  <w:r>
                    <w:rPr>
                      <w:rFonts w:cs="Miriam" w:hint="cs"/>
                      <w:szCs w:val="18"/>
                      <w:rtl/>
                    </w:rPr>
                    <w:t>תשנ"ט-1999</w:t>
                  </w:r>
                </w:p>
              </w:txbxContent>
            </v:textbox>
            <w10:anchorlock/>
          </v:rect>
        </w:pict>
      </w:r>
      <w:r>
        <w:rPr>
          <w:rStyle w:val="big-number"/>
          <w:rFonts w:cs="Miriam"/>
          <w:rtl/>
        </w:rPr>
        <w:t>36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נכה שבידו הברירה לפי סעיף 323 לחוק הביטוח הלאומי [נוסח משולב], תשנ"ה-1995 (להלן - חוק הביטוח הלאומי), יחולו </w:t>
      </w:r>
      <w:r>
        <w:rPr>
          <w:rStyle w:val="default"/>
          <w:rFonts w:cs="FrankRuehl"/>
          <w:rtl/>
        </w:rPr>
        <w:t>ע</w:t>
      </w:r>
      <w:r>
        <w:rPr>
          <w:rStyle w:val="default"/>
          <w:rFonts w:cs="FrankRuehl" w:hint="cs"/>
          <w:rtl/>
        </w:rPr>
        <w:t>ליו הוראות אלה:</w:t>
      </w:r>
    </w:p>
    <w:p w:rsidR="00DE5654" w:rsidRDefault="00DE5654">
      <w:pPr>
        <w:pStyle w:val="P00"/>
        <w:spacing w:before="72"/>
        <w:ind w:left="0" w:right="1134"/>
        <w:rPr>
          <w:rStyle w:val="default"/>
          <w:rFonts w:cs="FrankRuehl" w:hint="cs"/>
          <w:rtl/>
        </w:rPr>
      </w:pPr>
    </w:p>
    <w:p w:rsidR="00DE5654" w:rsidRDefault="00DE5654">
      <w:pPr>
        <w:pStyle w:val="P00"/>
        <w:spacing w:before="72"/>
        <w:ind w:left="0" w:right="1134"/>
        <w:rPr>
          <w:rStyle w:val="default"/>
          <w:rFonts w:cs="FrankRuehl" w:hint="cs"/>
          <w:rtl/>
        </w:rPr>
      </w:pPr>
    </w:p>
    <w:p w:rsidR="00DE5654" w:rsidRDefault="00DE5654">
      <w:pPr>
        <w:pStyle w:val="P22"/>
        <w:spacing w:before="72"/>
        <w:ind w:left="1021" w:right="1134"/>
        <w:rPr>
          <w:rtl/>
        </w:rPr>
      </w:pPr>
      <w:r>
        <w:rPr>
          <w:rtl/>
        </w:rPr>
        <w:pict>
          <v:shape id="_x0000_s2207" type="#_x0000_t202" style="position:absolute;left:0;text-align:left;margin-left:470.25pt;margin-top:7.1pt;width:1in;height:39.4pt;z-index:251714560" filled="f" stroked="f">
            <v:textbox inset="1mm,0,1mm,0">
              <w:txbxContent>
                <w:p w:rsidR="00DE5654" w:rsidRDefault="00DE5654">
                  <w:pPr>
                    <w:spacing w:line="160" w:lineRule="exact"/>
                    <w:jc w:val="left"/>
                    <w:rPr>
                      <w:rFonts w:cs="Miriam" w:hint="cs"/>
                      <w:szCs w:val="18"/>
                      <w:rtl/>
                    </w:rPr>
                  </w:pPr>
                  <w:r>
                    <w:rPr>
                      <w:rFonts w:cs="Miriam" w:hint="cs"/>
                      <w:szCs w:val="18"/>
                      <w:rtl/>
                    </w:rPr>
                    <w:t xml:space="preserve">(תיקון מס' 20) </w:t>
                  </w:r>
                  <w:r>
                    <w:rPr>
                      <w:rFonts w:cs="Miriam"/>
                      <w:szCs w:val="18"/>
                      <w:rtl/>
                    </w:rPr>
                    <w:br/>
                  </w:r>
                  <w:r>
                    <w:rPr>
                      <w:rFonts w:cs="Miriam" w:hint="cs"/>
                      <w:szCs w:val="18"/>
                      <w:rtl/>
                    </w:rPr>
                    <w:t>תשנ"ט-1999</w:t>
                  </w:r>
                </w:p>
                <w:p w:rsidR="00DE5654" w:rsidRDefault="00DE5654">
                  <w:pPr>
                    <w:spacing w:line="160" w:lineRule="exact"/>
                    <w:jc w:val="left"/>
                    <w:rPr>
                      <w:rFonts w:cs="Miriam"/>
                      <w:noProof/>
                      <w:szCs w:val="18"/>
                      <w:rtl/>
                    </w:rPr>
                  </w:pPr>
                  <w:r>
                    <w:rPr>
                      <w:rFonts w:cs="Miriam" w:hint="cs"/>
                      <w:szCs w:val="18"/>
                      <w:rtl/>
                    </w:rPr>
                    <w:t>(תיקון מס' 24) תשס"ח-2007</w:t>
                  </w:r>
                </w:p>
              </w:txbxContent>
            </v:textbox>
            <w10:anchorlock/>
          </v:shape>
        </w:pict>
      </w:r>
      <w:r>
        <w:rPr>
          <w:rtl/>
        </w:rPr>
        <w:t>(1)</w:t>
      </w:r>
      <w:r>
        <w:rPr>
          <w:rtl/>
        </w:rPr>
        <w:tab/>
      </w:r>
      <w:r>
        <w:rPr>
          <w:rFonts w:hint="cs"/>
          <w:rtl/>
        </w:rPr>
        <w:t xml:space="preserve">בחר בזכויות לפי חוק הביטוח הלאומי, לא יחולו עליו הוראות חוק זה; בלי לגרוע מהוראות סעיפים 32 ו-32א, יראו נכה כמי שבחר בזכויות לפי חוק הביטוח הלאומי לעניין פסקה זו, אם לא הגיש תביעה לפי חוק זה בתוך שלוש שנים מיום שהגיש תביעה לפי חוק הביטוח הלאומי; הגיש אדם תביעה לפי חוק זה בתוך התקופה האמורה והוכר כנכה, ישולמו לו, בהתאם להוראות סעיף 18, תגמול לפי סעיפים 4, 4א או 5 וכן תוספת לתגמול לפי סעיפים 7א, 7ב או 7ג, הכל לפי העניין, בניכוי תשלומים ששולמו לו לפי חוק הביטוח הלאומי מיום שהגיש תביעה לפי חוק זה ועד ליום שהוכר כנכה; בפסקה זו, "תביעה" </w:t>
      </w:r>
      <w:r>
        <w:rPr>
          <w:rtl/>
        </w:rPr>
        <w:t>–</w:t>
      </w:r>
      <w:r>
        <w:rPr>
          <w:rFonts w:hint="cs"/>
          <w:rtl/>
        </w:rPr>
        <w:t xml:space="preserve"> לרבות בקשה לפי סעיף 35;</w:t>
      </w:r>
    </w:p>
    <w:p w:rsidR="00DE5654" w:rsidRDefault="00DE5654">
      <w:pPr>
        <w:pStyle w:val="P22"/>
        <w:spacing w:before="72"/>
        <w:ind w:left="1021" w:right="1134"/>
        <w:rPr>
          <w:rStyle w:val="default"/>
          <w:rFonts w:cs="FrankRuehl"/>
          <w:rtl/>
        </w:rPr>
      </w:pPr>
      <w:r>
        <w:rPr>
          <w:lang w:val="he-IL"/>
        </w:rPr>
        <w:pict>
          <v:rect id="_x0000_s2142" style="position:absolute;left:0;text-align:left;margin-left:464.35pt;margin-top:7.1pt;width:75.05pt;height:20pt;z-index:251672576" o:allowincell="f" filled="f" stroked="f" strokecolor="lime" strokeweight=".25pt">
            <v:textbox style="mso-next-textbox:#_x0000_s2142" inset="0,0,0,0">
              <w:txbxContent>
                <w:p w:rsidR="00DE5654" w:rsidRDefault="00DE5654">
                  <w:pPr>
                    <w:spacing w:line="160" w:lineRule="exact"/>
                    <w:jc w:val="left"/>
                    <w:rPr>
                      <w:rFonts w:cs="Miriam"/>
                      <w:szCs w:val="18"/>
                      <w:rtl/>
                    </w:rPr>
                  </w:pPr>
                  <w:r>
                    <w:rPr>
                      <w:rFonts w:cs="Miriam" w:hint="cs"/>
                      <w:szCs w:val="18"/>
                      <w:rtl/>
                    </w:rPr>
                    <w:t xml:space="preserve">(תיקון מס' 20) </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שנ"ט-1999</w:t>
                  </w:r>
                </w:p>
              </w:txbxContent>
            </v:textbox>
            <w10:anchorlock/>
          </v:rect>
        </w:pict>
      </w:r>
      <w:r>
        <w:rPr>
          <w:rStyle w:val="default"/>
          <w:rFonts w:cs="FrankRuehl"/>
          <w:rtl/>
        </w:rPr>
        <w:t>(2)</w:t>
      </w:r>
      <w:r>
        <w:rPr>
          <w:rStyle w:val="default"/>
          <w:rFonts w:cs="FrankRuehl"/>
          <w:rtl/>
        </w:rPr>
        <w:tab/>
      </w:r>
      <w:r>
        <w:rPr>
          <w:rStyle w:val="default"/>
          <w:rFonts w:cs="FrankRuehl" w:hint="cs"/>
          <w:rtl/>
        </w:rPr>
        <w:t>בחר בזכויות לפי חוק זה - רשאי אוצר המדינה לתבוע מהמוסד לביטוח לאומי פיצוי על כל הוצאה שהוציא או שעתיד להוציא מכוח חוק זה, עד לשיעור הגימלאו</w:t>
      </w:r>
      <w:r>
        <w:rPr>
          <w:rStyle w:val="default"/>
          <w:rFonts w:cs="FrankRuehl"/>
          <w:rtl/>
        </w:rPr>
        <w:t>ת</w:t>
      </w:r>
      <w:r>
        <w:rPr>
          <w:rStyle w:val="default"/>
          <w:rFonts w:cs="FrankRuehl" w:hint="cs"/>
          <w:rtl/>
        </w:rPr>
        <w:t xml:space="preserve"> שהיה חייב בהם המוסד לביטוח לאומי אילו בחר בזכויות לפי חוק הביטוח הלאומי;</w:t>
      </w:r>
    </w:p>
    <w:p w:rsidR="00DE5654" w:rsidRDefault="00DE5654">
      <w:pPr>
        <w:pStyle w:val="P22"/>
        <w:spacing w:before="72"/>
        <w:ind w:left="1021" w:right="1134"/>
        <w:rPr>
          <w:rStyle w:val="default"/>
          <w:rFonts w:cs="FrankRuehl"/>
          <w:rtl/>
        </w:rPr>
      </w:pPr>
      <w:r>
        <w:rPr>
          <w:lang w:val="he-IL"/>
        </w:rPr>
        <w:pict>
          <v:rect id="_x0000_s2143" style="position:absolute;left:0;text-align:left;margin-left:475.65pt;margin-top:8.05pt;width:63.9pt;height:34.55pt;z-index:251673600"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9) תשל"ו-1976</w:t>
                  </w:r>
                </w:p>
                <w:p w:rsidR="00DE5654" w:rsidRDefault="00DE5654">
                  <w:pPr>
                    <w:spacing w:line="160" w:lineRule="exact"/>
                    <w:jc w:val="left"/>
                    <w:rPr>
                      <w:rFonts w:cs="Miriam"/>
                      <w:noProof/>
                      <w:szCs w:val="18"/>
                      <w:rtl/>
                    </w:rPr>
                  </w:pPr>
                  <w:r>
                    <w:rPr>
                      <w:rFonts w:cs="Miriam" w:hint="cs"/>
                      <w:szCs w:val="18"/>
                      <w:rtl/>
                    </w:rPr>
                    <w:t>(תיקון מס' 20) תשנ"ט-1999</w:t>
                  </w:r>
                </w:p>
              </w:txbxContent>
            </v:textbox>
            <w10:anchorlock/>
          </v:rect>
        </w:pict>
      </w:r>
      <w:r>
        <w:rPr>
          <w:rStyle w:val="default"/>
          <w:rFonts w:cs="FrankRuehl"/>
          <w:rtl/>
        </w:rPr>
        <w:t>(3)</w:t>
      </w:r>
      <w:r>
        <w:rPr>
          <w:rStyle w:val="default"/>
          <w:rFonts w:cs="FrankRuehl"/>
          <w:rtl/>
        </w:rPr>
        <w:tab/>
      </w:r>
      <w:r>
        <w:rPr>
          <w:rStyle w:val="default"/>
          <w:rFonts w:cs="FrankRuehl" w:hint="cs"/>
          <w:rtl/>
        </w:rPr>
        <w:t>פיצה המוסד לביטוח לאומי את המדינה כאמור בפסקה (2), והמקרה משמש עילה גם לחייב צד שלישי בתשלום פיצויים</w:t>
      </w:r>
      <w:r>
        <w:rPr>
          <w:rStyle w:val="default"/>
          <w:rFonts w:cs="FrankRuehl"/>
          <w:rtl/>
        </w:rPr>
        <w:t xml:space="preserve"> </w:t>
      </w:r>
      <w:r>
        <w:rPr>
          <w:rStyle w:val="default"/>
          <w:rFonts w:cs="FrankRuehl" w:hint="cs"/>
          <w:rtl/>
        </w:rPr>
        <w:t>לנכה לפי פקודת הנזיקין [נוסח חדש], או לפי חוק פיצויים לנפגעי תאונות דרכים, תשל"ה-1975, רשאי המוסד לתבוע מאותו צד שלישי פיצוי לפי סעיף 328 לחוק הביטוח הלאומי, על הסכומים ששילם או שעתיד לשלם למדינה, כאילו היה חייב לשלם סכומים אלה לנכה, והוראות סעיף 328 האמ</w:t>
      </w:r>
      <w:r>
        <w:rPr>
          <w:rStyle w:val="default"/>
          <w:rFonts w:cs="FrankRuehl"/>
          <w:rtl/>
        </w:rPr>
        <w:t>ור</w:t>
      </w:r>
      <w:r>
        <w:rPr>
          <w:rStyle w:val="default"/>
          <w:rFonts w:cs="FrankRuehl" w:hint="cs"/>
          <w:rtl/>
        </w:rPr>
        <w:t xml:space="preserve"> יחולו על הנכה, בשינויים המחוייבים לפי הענין, כאילו היה זכאי לגימלה לפי חוק הביטוח הלאומי;</w:t>
      </w:r>
    </w:p>
    <w:p w:rsidR="00DE5654" w:rsidRDefault="00DE565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פסקה (3) תחול על חיובים של המוסד לביטוח לאומי לפי סעיף 9 לחוק המשטרה (נכים ונספים), תשט"ו-1955, ולפי סעיף 14 לחוק שירות בתי סוהר (נכים ונספים), תש"ך-1960;</w:t>
      </w:r>
    </w:p>
    <w:p w:rsidR="00DE5654" w:rsidRDefault="00DE5654">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ה</w:t>
      </w:r>
      <w:r>
        <w:rPr>
          <w:rStyle w:val="default"/>
          <w:rFonts w:cs="FrankRuehl"/>
          <w:rtl/>
        </w:rPr>
        <w:t>ב</w:t>
      </w:r>
      <w:r>
        <w:rPr>
          <w:rStyle w:val="default"/>
          <w:rFonts w:cs="FrankRuehl" w:hint="cs"/>
          <w:rtl/>
        </w:rPr>
        <w:t>וחר בזכויות לפי חוק זה, חייב להושיט כל עזרה ולנקוט כל פעולה סבירה כדי לסייע לאוצר המדינה במימוש זכותו של אוצר המדינה לפי פסקה (2).</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36" w:name="Rov156"/>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244"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160 (</w:t>
      </w:r>
      <w:hyperlink r:id="rId245"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הוספת סעיף 36א</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1021"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29.1.1976</w:t>
      </w:r>
    </w:p>
    <w:p w:rsidR="00DE5654" w:rsidRPr="004E66EB" w:rsidRDefault="00DE5654">
      <w:pPr>
        <w:pStyle w:val="P00"/>
        <w:spacing w:before="0"/>
        <w:ind w:left="1021"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9</w:t>
      </w:r>
    </w:p>
    <w:p w:rsidR="00DE5654" w:rsidRPr="004E66EB" w:rsidRDefault="00DE5654">
      <w:pPr>
        <w:pStyle w:val="P00"/>
        <w:spacing w:before="0"/>
        <w:ind w:left="1021" w:right="1134"/>
        <w:rPr>
          <w:rStyle w:val="default"/>
          <w:rFonts w:cs="FrankRuehl" w:hint="cs"/>
          <w:vanish/>
          <w:szCs w:val="20"/>
          <w:shd w:val="clear" w:color="auto" w:fill="FFFF99"/>
          <w:rtl/>
        </w:rPr>
      </w:pPr>
      <w:hyperlink r:id="rId246" w:history="1">
        <w:r w:rsidRPr="004E66EB">
          <w:rPr>
            <w:rStyle w:val="Hyperlink"/>
            <w:rFonts w:hint="cs"/>
            <w:vanish/>
            <w:szCs w:val="20"/>
            <w:shd w:val="clear" w:color="auto" w:fill="FFFF99"/>
            <w:rtl/>
          </w:rPr>
          <w:t>ס"ח תשל"ו מס' 794</w:t>
        </w:r>
      </w:hyperlink>
      <w:r w:rsidRPr="004E66EB">
        <w:rPr>
          <w:rStyle w:val="default"/>
          <w:rFonts w:cs="FrankRuehl" w:hint="cs"/>
          <w:vanish/>
          <w:szCs w:val="20"/>
          <w:shd w:val="clear" w:color="auto" w:fill="FFFF99"/>
          <w:rtl/>
        </w:rPr>
        <w:t xml:space="preserve"> מיום 29.1.1976 עמ' 92 (</w:t>
      </w:r>
      <w:hyperlink r:id="rId247" w:history="1">
        <w:r w:rsidRPr="004E66EB">
          <w:rPr>
            <w:rStyle w:val="Hyperlink"/>
            <w:rFonts w:hint="cs"/>
            <w:vanish/>
            <w:szCs w:val="20"/>
            <w:shd w:val="clear" w:color="auto" w:fill="FFFF99"/>
            <w:rtl/>
          </w:rPr>
          <w:t>ה"ח 1196</w:t>
        </w:r>
      </w:hyperlink>
      <w:r w:rsidRPr="004E66EB">
        <w:rPr>
          <w:rStyle w:val="default"/>
          <w:rFonts w:cs="FrankRuehl" w:hint="cs"/>
          <w:vanish/>
          <w:szCs w:val="20"/>
          <w:shd w:val="clear" w:color="auto" w:fill="FFFF99"/>
          <w:rtl/>
        </w:rPr>
        <w:t>)</w:t>
      </w:r>
    </w:p>
    <w:p w:rsidR="00DE5654" w:rsidRPr="004E66EB" w:rsidRDefault="00DE5654">
      <w:pPr>
        <w:pStyle w:val="P22"/>
        <w:ind w:left="1021" w:right="1134"/>
        <w:rPr>
          <w:rStyle w:val="default"/>
          <w:rFonts w:cs="FrankRuehl"/>
          <w:vanish/>
          <w:sz w:val="22"/>
          <w:szCs w:val="22"/>
          <w:shd w:val="clear" w:color="auto" w:fill="FFFF99"/>
          <w:rtl/>
        </w:rPr>
      </w:pPr>
      <w:r w:rsidRPr="004E66EB">
        <w:rPr>
          <w:rStyle w:val="default"/>
          <w:rFonts w:cs="FrankRuehl"/>
          <w:vanish/>
          <w:sz w:val="22"/>
          <w:szCs w:val="22"/>
          <w:shd w:val="clear" w:color="auto" w:fill="FFFF99"/>
          <w:rtl/>
        </w:rPr>
        <w:t>(3)</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פיצה המוסד לביטוח לאומי את המדינה כאמור בפסקה (2), והמקרה משמש עילה גם לחייב צד שלישי בתשלום פיצויים</w:t>
      </w:r>
      <w:r w:rsidRPr="004E66EB">
        <w:rPr>
          <w:rStyle w:val="default"/>
          <w:rFonts w:cs="FrankRuehl"/>
          <w:vanish/>
          <w:sz w:val="22"/>
          <w:szCs w:val="22"/>
          <w:shd w:val="clear" w:color="auto" w:fill="FFFF99"/>
          <w:rtl/>
        </w:rPr>
        <w:t xml:space="preserve"> </w:t>
      </w:r>
      <w:r w:rsidRPr="004E66EB">
        <w:rPr>
          <w:rStyle w:val="default"/>
          <w:rFonts w:cs="FrankRuehl" w:hint="cs"/>
          <w:vanish/>
          <w:sz w:val="22"/>
          <w:szCs w:val="22"/>
          <w:shd w:val="clear" w:color="auto" w:fill="FFFF99"/>
          <w:rtl/>
        </w:rPr>
        <w:t xml:space="preserve">לנכה </w:t>
      </w:r>
      <w:r w:rsidRPr="004E66EB">
        <w:rPr>
          <w:rStyle w:val="default"/>
          <w:rFonts w:cs="FrankRuehl" w:hint="cs"/>
          <w:strike/>
          <w:vanish/>
          <w:sz w:val="22"/>
          <w:szCs w:val="22"/>
          <w:shd w:val="clear" w:color="auto" w:fill="FFFF99"/>
          <w:rtl/>
        </w:rPr>
        <w:t>לפי פקודת הנזיקין האזרחיים, 1944</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לפי פקודת הנזיקין [נוסח חדש] או לפי חוק פיצויים לנפגעי תאונות דרכים, תשל"ה-1975</w:t>
      </w:r>
      <w:r w:rsidRPr="004E66EB">
        <w:rPr>
          <w:rStyle w:val="default"/>
          <w:rFonts w:cs="FrankRuehl" w:hint="cs"/>
          <w:vanish/>
          <w:sz w:val="22"/>
          <w:szCs w:val="22"/>
          <w:shd w:val="clear" w:color="auto" w:fill="FFFF99"/>
          <w:rtl/>
        </w:rPr>
        <w:t>, רשאי המוסד לתבוע מאותו צד שלישי פיצוי לפי סעיף 70 לחוק הביטוח הלאומי, תשי"ד-1953, על הסכומים ששילם או שעתיד לשלם למדינה, כאילו היה חייב לשלם סכומים אלה לנכה, והוראות סעיף 70 האמ</w:t>
      </w:r>
      <w:r w:rsidRPr="004E66EB">
        <w:rPr>
          <w:rStyle w:val="default"/>
          <w:rFonts w:cs="FrankRuehl"/>
          <w:vanish/>
          <w:sz w:val="22"/>
          <w:szCs w:val="22"/>
          <w:shd w:val="clear" w:color="auto" w:fill="FFFF99"/>
          <w:rtl/>
        </w:rPr>
        <w:t>ור</w:t>
      </w:r>
      <w:r w:rsidRPr="004E66EB">
        <w:rPr>
          <w:rStyle w:val="default"/>
          <w:rFonts w:cs="FrankRuehl" w:hint="cs"/>
          <w:vanish/>
          <w:sz w:val="22"/>
          <w:szCs w:val="22"/>
          <w:shd w:val="clear" w:color="auto" w:fill="FFFF99"/>
          <w:rtl/>
        </w:rPr>
        <w:t xml:space="preserve"> יחולו על הנכה, בשינויים המחוייבים לפי הענין כאילו היה זכאי לגימלה לפי חוק הביטוח הלאומי, תשי"ד-1953;</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2.3.1999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20</w:t>
      </w:r>
    </w:p>
    <w:p w:rsidR="00DE5654" w:rsidRPr="004E66EB" w:rsidRDefault="00DE5654">
      <w:pPr>
        <w:pStyle w:val="P00"/>
        <w:spacing w:before="0"/>
        <w:ind w:left="0" w:right="1134"/>
        <w:rPr>
          <w:rStyle w:val="default"/>
          <w:rFonts w:cs="FrankRuehl" w:hint="cs"/>
          <w:vanish/>
          <w:szCs w:val="20"/>
          <w:shd w:val="clear" w:color="auto" w:fill="FFFF99"/>
          <w:rtl/>
        </w:rPr>
      </w:pPr>
      <w:hyperlink r:id="rId248" w:history="1">
        <w:r w:rsidRPr="004E66EB">
          <w:rPr>
            <w:rStyle w:val="Hyperlink"/>
            <w:rFonts w:hint="cs"/>
            <w:vanish/>
            <w:szCs w:val="20"/>
            <w:shd w:val="clear" w:color="auto" w:fill="FFFF99"/>
            <w:rtl/>
          </w:rPr>
          <w:t>ס"ח תשנ"ט מס' 1705</w:t>
        </w:r>
      </w:hyperlink>
      <w:r w:rsidRPr="004E66EB">
        <w:rPr>
          <w:rStyle w:val="default"/>
          <w:rFonts w:cs="FrankRuehl" w:hint="cs"/>
          <w:vanish/>
          <w:szCs w:val="20"/>
          <w:shd w:val="clear" w:color="auto" w:fill="FFFF99"/>
          <w:rtl/>
        </w:rPr>
        <w:t xml:space="preserve"> מיום 2.3.1999 עמ' 118 (</w:t>
      </w:r>
      <w:hyperlink r:id="rId249" w:history="1">
        <w:r w:rsidRPr="004E66EB">
          <w:rPr>
            <w:rStyle w:val="Hyperlink"/>
            <w:rFonts w:hint="cs"/>
            <w:vanish/>
            <w:szCs w:val="20"/>
            <w:shd w:val="clear" w:color="auto" w:fill="FFFF99"/>
            <w:rtl/>
          </w:rPr>
          <w:t>ה"ח 2761</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vanish/>
          <w:sz w:val="22"/>
          <w:szCs w:val="22"/>
          <w:shd w:val="clear" w:color="auto" w:fill="FFFF99"/>
          <w:rtl/>
        </w:rPr>
      </w:pPr>
      <w:r w:rsidRPr="004E66EB">
        <w:rPr>
          <w:rStyle w:val="default"/>
          <w:rFonts w:cs="FrankRuehl" w:hint="cs"/>
          <w:vanish/>
          <w:sz w:val="22"/>
          <w:szCs w:val="22"/>
          <w:shd w:val="clear" w:color="auto" w:fill="FFFF99"/>
          <w:rtl/>
        </w:rPr>
        <w:tab/>
        <w:t xml:space="preserve">נכה שבידו הברירה לפי </w:t>
      </w:r>
      <w:r w:rsidRPr="004E66EB">
        <w:rPr>
          <w:rStyle w:val="default"/>
          <w:rFonts w:cs="FrankRuehl" w:hint="cs"/>
          <w:strike/>
          <w:vanish/>
          <w:sz w:val="22"/>
          <w:szCs w:val="22"/>
          <w:shd w:val="clear" w:color="auto" w:fill="FFFF99"/>
          <w:rtl/>
        </w:rPr>
        <w:t>סעיף 64(ה) לחוק הביטוח הלאומי, תשי"ד-1953</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 xml:space="preserve">סעיף 323 לחוק הביטוח הלאומי [נוסח משולב], התשנ"ה-1995 (להלן </w:t>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 xml:space="preserve"> חוק הביטוח הלאומי)</w:t>
      </w:r>
      <w:r w:rsidRPr="004E66EB">
        <w:rPr>
          <w:rStyle w:val="default"/>
          <w:rFonts w:cs="FrankRuehl" w:hint="cs"/>
          <w:vanish/>
          <w:sz w:val="22"/>
          <w:szCs w:val="22"/>
          <w:shd w:val="clear" w:color="auto" w:fill="FFFF99"/>
          <w:rtl/>
        </w:rPr>
        <w:t xml:space="preserve">, יחולו </w:t>
      </w:r>
      <w:r w:rsidRPr="004E66EB">
        <w:rPr>
          <w:rStyle w:val="default"/>
          <w:rFonts w:cs="FrankRuehl"/>
          <w:vanish/>
          <w:sz w:val="22"/>
          <w:szCs w:val="22"/>
          <w:shd w:val="clear" w:color="auto" w:fill="FFFF99"/>
          <w:rtl/>
        </w:rPr>
        <w:t>ע</w:t>
      </w:r>
      <w:r w:rsidRPr="004E66EB">
        <w:rPr>
          <w:rStyle w:val="default"/>
          <w:rFonts w:cs="FrankRuehl" w:hint="cs"/>
          <w:vanish/>
          <w:sz w:val="22"/>
          <w:szCs w:val="22"/>
          <w:shd w:val="clear" w:color="auto" w:fill="FFFF99"/>
          <w:rtl/>
        </w:rPr>
        <w:t>ליו הוראות אלה:</w:t>
      </w:r>
    </w:p>
    <w:p w:rsidR="00DE5654" w:rsidRPr="004E66EB" w:rsidRDefault="00DE5654">
      <w:pPr>
        <w:pStyle w:val="P22"/>
        <w:spacing w:before="0"/>
        <w:ind w:left="1021" w:right="1134"/>
        <w:rPr>
          <w:rFonts w:hint="cs"/>
          <w:vanish/>
          <w:sz w:val="22"/>
          <w:szCs w:val="22"/>
          <w:shd w:val="clear" w:color="auto" w:fill="FFFF99"/>
          <w:rtl/>
        </w:rPr>
      </w:pPr>
      <w:r w:rsidRPr="004E66EB">
        <w:rPr>
          <w:vanish/>
          <w:sz w:val="22"/>
          <w:szCs w:val="22"/>
          <w:shd w:val="clear" w:color="auto" w:fill="FFFF99"/>
          <w:rtl/>
        </w:rPr>
        <w:t>(1)</w:t>
      </w:r>
      <w:r w:rsidRPr="004E66EB">
        <w:rPr>
          <w:vanish/>
          <w:sz w:val="22"/>
          <w:szCs w:val="22"/>
          <w:shd w:val="clear" w:color="auto" w:fill="FFFF99"/>
          <w:rtl/>
        </w:rPr>
        <w:tab/>
      </w:r>
      <w:r w:rsidRPr="004E66EB">
        <w:rPr>
          <w:rFonts w:hint="cs"/>
          <w:vanish/>
          <w:sz w:val="22"/>
          <w:szCs w:val="22"/>
          <w:shd w:val="clear" w:color="auto" w:fill="FFFF99"/>
          <w:rtl/>
        </w:rPr>
        <w:t xml:space="preserve">בחר בזכויות לפי חוק הביטוח הלאומי, </w:t>
      </w:r>
      <w:r w:rsidRPr="004E66EB">
        <w:rPr>
          <w:rFonts w:hint="cs"/>
          <w:strike/>
          <w:vanish/>
          <w:sz w:val="22"/>
          <w:szCs w:val="22"/>
          <w:shd w:val="clear" w:color="auto" w:fill="FFFF99"/>
          <w:rtl/>
        </w:rPr>
        <w:t>תשי"ד-1953,</w:t>
      </w:r>
      <w:r w:rsidRPr="004E66EB">
        <w:rPr>
          <w:rFonts w:hint="cs"/>
          <w:vanish/>
          <w:sz w:val="22"/>
          <w:szCs w:val="22"/>
          <w:shd w:val="clear" w:color="auto" w:fill="FFFF99"/>
          <w:rtl/>
        </w:rPr>
        <w:t xml:space="preserve"> לא יחולו עליו הוראות חוק זה</w:t>
      </w:r>
      <w:r w:rsidRPr="004E66EB">
        <w:rPr>
          <w:rFonts w:hint="cs"/>
          <w:strike/>
          <w:vanish/>
          <w:sz w:val="22"/>
          <w:szCs w:val="22"/>
          <w:shd w:val="clear" w:color="auto" w:fill="FFFF99"/>
          <w:rtl/>
        </w:rPr>
        <w:t>, חוץ מן ההוראות בדבר זכותו לקבל את סמל הנכים</w:t>
      </w:r>
      <w:r w:rsidRPr="004E66EB">
        <w:rPr>
          <w:rFonts w:hint="cs"/>
          <w:vanish/>
          <w:sz w:val="22"/>
          <w:szCs w:val="22"/>
          <w:shd w:val="clear" w:color="auto" w:fill="FFFF99"/>
          <w:rtl/>
        </w:rPr>
        <w:t>;</w:t>
      </w:r>
    </w:p>
    <w:p w:rsidR="00DE5654" w:rsidRPr="004E66EB" w:rsidRDefault="00DE5654">
      <w:pPr>
        <w:pStyle w:val="P22"/>
        <w:spacing w:before="0"/>
        <w:ind w:left="1021" w:right="1134"/>
        <w:rPr>
          <w:rStyle w:val="default"/>
          <w:rFonts w:cs="FrankRuehl" w:hint="cs"/>
          <w:vanish/>
          <w:sz w:val="22"/>
          <w:szCs w:val="22"/>
          <w:shd w:val="clear" w:color="auto" w:fill="FFFF99"/>
          <w:rtl/>
        </w:rPr>
      </w:pPr>
      <w:r w:rsidRPr="004E66EB">
        <w:rPr>
          <w:rStyle w:val="default"/>
          <w:rFonts w:cs="FrankRuehl"/>
          <w:vanish/>
          <w:sz w:val="22"/>
          <w:szCs w:val="22"/>
          <w:shd w:val="clear" w:color="auto" w:fill="FFFF99"/>
          <w:rtl/>
        </w:rPr>
        <w:t>(2)</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בחר בזכויות לפי חוק זה - רשאי אוצר המדינה לתבוע מהמוסד לביטוח לאומי פיצוי על כל הוצאה שהוציא או שעתיד להוציא מכוח חוק זה, עד לשיעור הגימלאו</w:t>
      </w:r>
      <w:r w:rsidRPr="004E66EB">
        <w:rPr>
          <w:rStyle w:val="default"/>
          <w:rFonts w:cs="FrankRuehl"/>
          <w:vanish/>
          <w:sz w:val="22"/>
          <w:szCs w:val="22"/>
          <w:shd w:val="clear" w:color="auto" w:fill="FFFF99"/>
          <w:rtl/>
        </w:rPr>
        <w:t>ת</w:t>
      </w:r>
      <w:r w:rsidRPr="004E66EB">
        <w:rPr>
          <w:rStyle w:val="default"/>
          <w:rFonts w:cs="FrankRuehl" w:hint="cs"/>
          <w:vanish/>
          <w:sz w:val="22"/>
          <w:szCs w:val="22"/>
          <w:shd w:val="clear" w:color="auto" w:fill="FFFF99"/>
          <w:rtl/>
        </w:rPr>
        <w:t xml:space="preserve"> שהיה חייב בהם המוסד לביטוח לאומי אילו בחר בזכויות לפי חוק הביטוח הלאומי</w:t>
      </w:r>
      <w:r w:rsidRPr="004E66EB">
        <w:rPr>
          <w:rStyle w:val="default"/>
          <w:rFonts w:cs="FrankRuehl" w:hint="cs"/>
          <w:strike/>
          <w:vanish/>
          <w:sz w:val="22"/>
          <w:szCs w:val="22"/>
          <w:shd w:val="clear" w:color="auto" w:fill="FFFF99"/>
          <w:rtl/>
        </w:rPr>
        <w:t>, תשי"ד-1953</w:t>
      </w:r>
      <w:r w:rsidRPr="004E66EB">
        <w:rPr>
          <w:rStyle w:val="default"/>
          <w:rFonts w:cs="FrankRuehl" w:hint="cs"/>
          <w:vanish/>
          <w:sz w:val="22"/>
          <w:szCs w:val="22"/>
          <w:shd w:val="clear" w:color="auto" w:fill="FFFF99"/>
          <w:rtl/>
        </w:rPr>
        <w:t>;</w:t>
      </w:r>
    </w:p>
    <w:p w:rsidR="00DE5654" w:rsidRPr="004E66EB" w:rsidRDefault="00DE5654">
      <w:pPr>
        <w:pStyle w:val="P22"/>
        <w:spacing w:before="0"/>
        <w:ind w:left="1021" w:right="1134"/>
        <w:rPr>
          <w:rStyle w:val="default"/>
          <w:rFonts w:cs="FrankRuehl" w:hint="cs"/>
          <w:vanish/>
          <w:sz w:val="22"/>
          <w:szCs w:val="22"/>
          <w:shd w:val="clear" w:color="auto" w:fill="FFFF99"/>
          <w:rtl/>
        </w:rPr>
      </w:pPr>
      <w:r w:rsidRPr="004E66EB">
        <w:rPr>
          <w:rStyle w:val="default"/>
          <w:rFonts w:cs="FrankRuehl"/>
          <w:vanish/>
          <w:sz w:val="22"/>
          <w:szCs w:val="22"/>
          <w:shd w:val="clear" w:color="auto" w:fill="FFFF99"/>
          <w:rtl/>
        </w:rPr>
        <w:t>(3)</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פיצה המוסד לביטוח לאומי את המדינה כאמור בפסקה (2), והמקרה משמש עילה גם לחייב צד שלישי בתשלום פיצויים</w:t>
      </w:r>
      <w:r w:rsidRPr="004E66EB">
        <w:rPr>
          <w:rStyle w:val="default"/>
          <w:rFonts w:cs="FrankRuehl"/>
          <w:vanish/>
          <w:sz w:val="22"/>
          <w:szCs w:val="22"/>
          <w:shd w:val="clear" w:color="auto" w:fill="FFFF99"/>
          <w:rtl/>
        </w:rPr>
        <w:t xml:space="preserve"> </w:t>
      </w:r>
      <w:r w:rsidRPr="004E66EB">
        <w:rPr>
          <w:rStyle w:val="default"/>
          <w:rFonts w:cs="FrankRuehl" w:hint="cs"/>
          <w:vanish/>
          <w:sz w:val="22"/>
          <w:szCs w:val="22"/>
          <w:shd w:val="clear" w:color="auto" w:fill="FFFF99"/>
          <w:rtl/>
        </w:rPr>
        <w:t xml:space="preserve">לנכה לפי פקודת הנזיקין [נוסח חדש] או לפי חוק פיצויים לנפגעי תאונות דרכים, תשל"ה-1975, רשאי המוסד לתבוע מאותו צד שלישי פיצוי לפי </w:t>
      </w:r>
      <w:r w:rsidRPr="004E66EB">
        <w:rPr>
          <w:rStyle w:val="default"/>
          <w:rFonts w:cs="FrankRuehl" w:hint="cs"/>
          <w:strike/>
          <w:vanish/>
          <w:sz w:val="22"/>
          <w:szCs w:val="22"/>
          <w:shd w:val="clear" w:color="auto" w:fill="FFFF99"/>
          <w:rtl/>
        </w:rPr>
        <w:t>סעיף 70</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סעיף 328</w:t>
      </w:r>
      <w:r w:rsidRPr="004E66EB">
        <w:rPr>
          <w:rStyle w:val="default"/>
          <w:rFonts w:cs="FrankRuehl" w:hint="cs"/>
          <w:vanish/>
          <w:sz w:val="22"/>
          <w:szCs w:val="22"/>
          <w:shd w:val="clear" w:color="auto" w:fill="FFFF99"/>
          <w:rtl/>
        </w:rPr>
        <w:t xml:space="preserve"> לחוק הביטוח הלאומי, </w:t>
      </w:r>
      <w:r w:rsidRPr="004E66EB">
        <w:rPr>
          <w:rStyle w:val="default"/>
          <w:rFonts w:cs="FrankRuehl" w:hint="cs"/>
          <w:strike/>
          <w:vanish/>
          <w:sz w:val="22"/>
          <w:szCs w:val="22"/>
          <w:shd w:val="clear" w:color="auto" w:fill="FFFF99"/>
          <w:rtl/>
        </w:rPr>
        <w:t>תשי"ד-1953,</w:t>
      </w:r>
      <w:r w:rsidRPr="004E66EB">
        <w:rPr>
          <w:rStyle w:val="default"/>
          <w:rFonts w:cs="FrankRuehl" w:hint="cs"/>
          <w:vanish/>
          <w:sz w:val="22"/>
          <w:szCs w:val="22"/>
          <w:shd w:val="clear" w:color="auto" w:fill="FFFF99"/>
          <w:rtl/>
        </w:rPr>
        <w:t xml:space="preserve"> על הסכומים ששילם או שעתיד לשלם למדינה, כאילו היה חייב לשלם סכומים אלה לנכה, והוראות </w:t>
      </w:r>
      <w:r w:rsidRPr="004E66EB">
        <w:rPr>
          <w:rStyle w:val="default"/>
          <w:rFonts w:cs="FrankRuehl" w:hint="cs"/>
          <w:strike/>
          <w:vanish/>
          <w:sz w:val="22"/>
          <w:szCs w:val="22"/>
          <w:shd w:val="clear" w:color="auto" w:fill="FFFF99"/>
          <w:rtl/>
        </w:rPr>
        <w:t>סעיף 70</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סעיף 328</w:t>
      </w:r>
      <w:r w:rsidRPr="004E66EB">
        <w:rPr>
          <w:rStyle w:val="default"/>
          <w:rFonts w:cs="FrankRuehl" w:hint="cs"/>
          <w:vanish/>
          <w:sz w:val="22"/>
          <w:szCs w:val="22"/>
          <w:shd w:val="clear" w:color="auto" w:fill="FFFF99"/>
          <w:rtl/>
        </w:rPr>
        <w:t xml:space="preserve"> האמ</w:t>
      </w:r>
      <w:r w:rsidRPr="004E66EB">
        <w:rPr>
          <w:rStyle w:val="default"/>
          <w:rFonts w:cs="FrankRuehl"/>
          <w:vanish/>
          <w:sz w:val="22"/>
          <w:szCs w:val="22"/>
          <w:shd w:val="clear" w:color="auto" w:fill="FFFF99"/>
          <w:rtl/>
        </w:rPr>
        <w:t>ור</w:t>
      </w:r>
      <w:r w:rsidRPr="004E66EB">
        <w:rPr>
          <w:rStyle w:val="default"/>
          <w:rFonts w:cs="FrankRuehl" w:hint="cs"/>
          <w:vanish/>
          <w:sz w:val="22"/>
          <w:szCs w:val="22"/>
          <w:shd w:val="clear" w:color="auto" w:fill="FFFF99"/>
          <w:rtl/>
        </w:rPr>
        <w:t xml:space="preserve"> יחולו על הנכה, בשינויים המחוייבים לפי הענין כאילו היה זכאי לגימלה לפי חוק הביטוח הלאומי</w:t>
      </w:r>
      <w:r w:rsidRPr="004E66EB">
        <w:rPr>
          <w:rStyle w:val="default"/>
          <w:rFonts w:cs="FrankRuehl" w:hint="cs"/>
          <w:strike/>
          <w:vanish/>
          <w:sz w:val="22"/>
          <w:szCs w:val="22"/>
          <w:shd w:val="clear" w:color="auto" w:fill="FFFF99"/>
          <w:rtl/>
        </w:rPr>
        <w:t>, תשי"ד-1953</w:t>
      </w:r>
      <w:r w:rsidRPr="004E66EB">
        <w:rPr>
          <w:rStyle w:val="default"/>
          <w:rFonts w:cs="FrankRuehl" w:hint="cs"/>
          <w:vanish/>
          <w:sz w:val="22"/>
          <w:szCs w:val="22"/>
          <w:shd w:val="clear" w:color="auto" w:fill="FFFF99"/>
          <w:rtl/>
        </w:rPr>
        <w:t>;</w:t>
      </w:r>
    </w:p>
    <w:p w:rsidR="00DE5654" w:rsidRPr="004E66EB" w:rsidRDefault="00DE5654">
      <w:pPr>
        <w:pStyle w:val="P00"/>
        <w:spacing w:before="0"/>
        <w:ind w:left="1021" w:right="1134"/>
        <w:rPr>
          <w:rStyle w:val="default"/>
          <w:rFonts w:cs="FrankRuehl" w:hint="cs"/>
          <w:vanish/>
          <w:szCs w:val="20"/>
          <w:shd w:val="clear" w:color="auto" w:fill="FFFF99"/>
          <w:rtl/>
        </w:rPr>
      </w:pPr>
    </w:p>
    <w:p w:rsidR="00DE5654" w:rsidRPr="004E66EB" w:rsidRDefault="00DE5654" w:rsidP="00604869">
      <w:pPr>
        <w:pStyle w:val="P00"/>
        <w:spacing w:before="0"/>
        <w:ind w:left="1021"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26.1.200</w:t>
      </w:r>
      <w:r w:rsidR="00604869" w:rsidRPr="004E66EB">
        <w:rPr>
          <w:rStyle w:val="default"/>
          <w:rFonts w:cs="FrankRuehl" w:hint="cs"/>
          <w:vanish/>
          <w:color w:val="FF0000"/>
          <w:szCs w:val="20"/>
          <w:shd w:val="clear" w:color="auto" w:fill="FFFF99"/>
          <w:rtl/>
        </w:rPr>
        <w:t>8</w:t>
      </w:r>
    </w:p>
    <w:p w:rsidR="00DE5654" w:rsidRPr="004E66EB" w:rsidRDefault="00DE5654">
      <w:pPr>
        <w:pStyle w:val="P00"/>
        <w:spacing w:before="0"/>
        <w:ind w:left="1021"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תיקון מס' 24</w:t>
      </w:r>
    </w:p>
    <w:p w:rsidR="00DE5654" w:rsidRPr="004E66EB" w:rsidRDefault="00DE5654">
      <w:pPr>
        <w:pStyle w:val="P00"/>
        <w:spacing w:before="0"/>
        <w:ind w:left="1021" w:right="1134"/>
        <w:rPr>
          <w:rStyle w:val="default"/>
          <w:rFonts w:cs="FrankRuehl" w:hint="cs"/>
          <w:vanish/>
          <w:szCs w:val="20"/>
          <w:shd w:val="clear" w:color="auto" w:fill="FFFF99"/>
          <w:rtl/>
        </w:rPr>
      </w:pPr>
      <w:hyperlink r:id="rId250" w:history="1">
        <w:r w:rsidRPr="004E66EB">
          <w:rPr>
            <w:rStyle w:val="Hyperlink"/>
            <w:rFonts w:hint="cs"/>
            <w:vanish/>
            <w:szCs w:val="20"/>
            <w:shd w:val="clear" w:color="auto" w:fill="FFFF99"/>
            <w:rtl/>
          </w:rPr>
          <w:t>ס"ח תשס"ח מס' 2122</w:t>
        </w:r>
      </w:hyperlink>
      <w:r w:rsidRPr="004E66EB">
        <w:rPr>
          <w:rStyle w:val="default"/>
          <w:rFonts w:cs="FrankRuehl" w:hint="cs"/>
          <w:vanish/>
          <w:szCs w:val="20"/>
          <w:shd w:val="clear" w:color="auto" w:fill="FFFF99"/>
          <w:rtl/>
        </w:rPr>
        <w:t xml:space="preserve"> מיום 27.12.2007 עמ' 82 (</w:t>
      </w:r>
      <w:hyperlink r:id="rId251" w:history="1">
        <w:r w:rsidRPr="004E66EB">
          <w:rPr>
            <w:rStyle w:val="Hyperlink"/>
            <w:rFonts w:hint="cs"/>
            <w:vanish/>
            <w:szCs w:val="20"/>
            <w:shd w:val="clear" w:color="auto" w:fill="FFFF99"/>
            <w:rtl/>
          </w:rPr>
          <w:t>ה"ח 174</w:t>
        </w:r>
      </w:hyperlink>
      <w:r w:rsidRPr="004E66EB">
        <w:rPr>
          <w:rStyle w:val="default"/>
          <w:rFonts w:cs="FrankRuehl" w:hint="cs"/>
          <w:vanish/>
          <w:szCs w:val="20"/>
          <w:shd w:val="clear" w:color="auto" w:fill="FFFF99"/>
          <w:rtl/>
        </w:rPr>
        <w:t>)</w:t>
      </w:r>
    </w:p>
    <w:p w:rsidR="00DE5654" w:rsidRDefault="00DE5654">
      <w:pPr>
        <w:pStyle w:val="P22"/>
        <w:ind w:left="1021" w:right="1134"/>
        <w:rPr>
          <w:sz w:val="2"/>
          <w:szCs w:val="2"/>
          <w:u w:val="single"/>
          <w:rtl/>
        </w:rPr>
      </w:pPr>
      <w:r w:rsidRPr="004E66EB">
        <w:rPr>
          <w:vanish/>
          <w:sz w:val="22"/>
          <w:szCs w:val="22"/>
          <w:shd w:val="clear" w:color="auto" w:fill="FFFF99"/>
          <w:rtl/>
        </w:rPr>
        <w:t>(1)</w:t>
      </w:r>
      <w:r w:rsidRPr="004E66EB">
        <w:rPr>
          <w:vanish/>
          <w:sz w:val="22"/>
          <w:szCs w:val="22"/>
          <w:shd w:val="clear" w:color="auto" w:fill="FFFF99"/>
          <w:rtl/>
        </w:rPr>
        <w:tab/>
      </w:r>
      <w:r w:rsidRPr="004E66EB">
        <w:rPr>
          <w:rFonts w:hint="cs"/>
          <w:vanish/>
          <w:sz w:val="22"/>
          <w:szCs w:val="22"/>
          <w:shd w:val="clear" w:color="auto" w:fill="FFFF99"/>
          <w:rtl/>
        </w:rPr>
        <w:t xml:space="preserve">בחר בזכויות לפי חוק הביטוח הלאומי, לא יחולו עליו הוראות חוק זה; </w:t>
      </w:r>
      <w:r w:rsidRPr="004E66EB">
        <w:rPr>
          <w:rFonts w:hint="cs"/>
          <w:vanish/>
          <w:sz w:val="22"/>
          <w:szCs w:val="22"/>
          <w:u w:val="single"/>
          <w:shd w:val="clear" w:color="auto" w:fill="FFFF99"/>
          <w:rtl/>
        </w:rPr>
        <w:t xml:space="preserve">בלי לגרוע מהוראות סעיפים 32 ו-32א, יראו נכה כמי שבחר בזכויות לפי חוק הביטוח הלאומי לעניין פסקה זו, אם לא הגיש תביעה לפי חוק זה בתוך שלוש שנים מיום שהגיש תביעה לפי חוק הביטוח הלאומי; הגיש אדם תביעה לפי חוק זה בתוך התקופה האמורה והוכר כנכה, ישולמו לו, בהתאם להוראות סעיף 18, תגמול לפי סעיפים 4, 4א או 5 וכן תוספת לתגמול לפי סעיפים 7א, 7ב או 7ג, הכל לפי העניין, בניכוי תשלומים ששולמו לו לפי חוק הביטוח הלאומי מיום שהגיש תביעה לפי חוק זה ועד ליום שהוכר כנכה; בפסקה זו, "תביעה" </w:t>
      </w:r>
      <w:r w:rsidRPr="004E66EB">
        <w:rPr>
          <w:vanish/>
          <w:sz w:val="22"/>
          <w:szCs w:val="22"/>
          <w:u w:val="single"/>
          <w:shd w:val="clear" w:color="auto" w:fill="FFFF99"/>
          <w:rtl/>
        </w:rPr>
        <w:t>–</w:t>
      </w:r>
      <w:r w:rsidRPr="004E66EB">
        <w:rPr>
          <w:rFonts w:hint="cs"/>
          <w:vanish/>
          <w:sz w:val="22"/>
          <w:szCs w:val="22"/>
          <w:u w:val="single"/>
          <w:shd w:val="clear" w:color="auto" w:fill="FFFF99"/>
          <w:rtl/>
        </w:rPr>
        <w:t xml:space="preserve"> לרבות בקשה לפי סעיף 35;</w:t>
      </w:r>
      <w:bookmarkEnd w:id="136"/>
    </w:p>
    <w:p w:rsidR="00DE5654" w:rsidRDefault="00DE5654">
      <w:pPr>
        <w:pStyle w:val="P00"/>
        <w:spacing w:before="72"/>
        <w:ind w:left="0" w:right="1134"/>
        <w:rPr>
          <w:rStyle w:val="default"/>
          <w:rFonts w:cs="FrankRuehl" w:hint="cs"/>
          <w:rtl/>
        </w:rPr>
      </w:pPr>
      <w:bookmarkStart w:id="137" w:name="Seif57"/>
      <w:bookmarkEnd w:id="137"/>
      <w:r>
        <w:rPr>
          <w:lang w:val="he-IL"/>
        </w:rPr>
        <w:pict>
          <v:rect id="_x0000_s2144" style="position:absolute;left:0;text-align:left;margin-left:462pt;margin-top:8.05pt;width:77.55pt;height:52pt;z-index:251674624" o:allowincell="f" filled="f" stroked="f" strokecolor="lime" strokeweight=".25pt">
            <v:textbox inset="0,0,0,0">
              <w:txbxContent>
                <w:p w:rsidR="00DE5654" w:rsidRDefault="00DE5654">
                  <w:pPr>
                    <w:spacing w:line="160" w:lineRule="exact"/>
                    <w:jc w:val="left"/>
                    <w:rPr>
                      <w:rFonts w:cs="Miriam" w:hint="cs"/>
                      <w:szCs w:val="18"/>
                      <w:rtl/>
                    </w:rPr>
                  </w:pPr>
                  <w:r>
                    <w:rPr>
                      <w:rFonts w:cs="Miriam"/>
                      <w:szCs w:val="18"/>
                      <w:rtl/>
                    </w:rPr>
                    <w:t>ז</w:t>
                  </w:r>
                  <w:r>
                    <w:rPr>
                      <w:rFonts w:cs="Miriam" w:hint="cs"/>
                      <w:szCs w:val="18"/>
                      <w:rtl/>
                    </w:rPr>
                    <w:t xml:space="preserve">כויות לפי חוק </w:t>
                  </w:r>
                  <w:r>
                    <w:rPr>
                      <w:rFonts w:cs="Miriam"/>
                      <w:szCs w:val="18"/>
                      <w:rtl/>
                    </w:rPr>
                    <w:t>ז</w:t>
                  </w:r>
                  <w:r>
                    <w:rPr>
                      <w:rFonts w:cs="Miriam" w:hint="cs"/>
                      <w:szCs w:val="18"/>
                      <w:rtl/>
                    </w:rPr>
                    <w:t xml:space="preserve">ה ולפי חוק </w:t>
                  </w:r>
                  <w:r>
                    <w:rPr>
                      <w:rFonts w:cs="Miriam"/>
                      <w:szCs w:val="18"/>
                      <w:rtl/>
                    </w:rPr>
                    <w:t>ש</w:t>
                  </w:r>
                  <w:r>
                    <w:rPr>
                      <w:rFonts w:cs="Miriam" w:hint="cs"/>
                      <w:szCs w:val="18"/>
                      <w:rtl/>
                    </w:rPr>
                    <w:t>ירות המדינה (גימלאות), תשט"ו-1955</w:t>
                  </w:r>
                </w:p>
                <w:p w:rsidR="00DE5654" w:rsidRDefault="00DE5654">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תשכ"א-1961</w:t>
                  </w:r>
                </w:p>
              </w:txbxContent>
            </v:textbox>
            <w10:anchorlock/>
          </v:rect>
        </w:pict>
      </w:r>
      <w:r>
        <w:rPr>
          <w:rStyle w:val="big-number"/>
          <w:rFonts w:cs="Miriam"/>
          <w:rtl/>
        </w:rPr>
        <w:t>36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נכה שבידו הברירה לפי סעיף 27 לחוק שירות המדינה (גימלא</w:t>
      </w:r>
      <w:r>
        <w:rPr>
          <w:rStyle w:val="default"/>
          <w:rFonts w:cs="FrankRuehl"/>
          <w:rtl/>
        </w:rPr>
        <w:t>ו</w:t>
      </w:r>
      <w:r>
        <w:rPr>
          <w:rStyle w:val="default"/>
          <w:rFonts w:cs="FrankRuehl" w:hint="cs"/>
          <w:rtl/>
        </w:rPr>
        <w:t>ת), תשט"ו</w:t>
      </w:r>
      <w:r>
        <w:rPr>
          <w:rStyle w:val="default"/>
          <w:rFonts w:cs="FrankRuehl"/>
          <w:rtl/>
        </w:rPr>
        <w:t>–</w:t>
      </w:r>
      <w:r>
        <w:rPr>
          <w:rStyle w:val="default"/>
          <w:rFonts w:cs="FrankRuehl" w:hint="cs"/>
          <w:rtl/>
        </w:rPr>
        <w:t>1955, והוא בחר בזכויות לפי חוק זה, רשאי בהסכמת קצין תגמולים, לבטל בחירתו ולתבוע את זכויותיו לפי חוק שירות המדינה (גימלאות), תשט"ו</w:t>
      </w:r>
      <w:r>
        <w:rPr>
          <w:rStyle w:val="default"/>
          <w:rFonts w:cs="FrankRuehl"/>
          <w:rtl/>
        </w:rPr>
        <w:t>–</w:t>
      </w:r>
      <w:r>
        <w:rPr>
          <w:rStyle w:val="default"/>
          <w:rFonts w:cs="FrankRuehl" w:hint="cs"/>
          <w:rtl/>
        </w:rPr>
        <w:t>1955, אם החזיר למדינה את ההענקה או התגמולים וכן את הסכום שיקבע קצין תגמולים תמורת כל יתר טובות הנאה שקיבל מכוח חוק</w:t>
      </w:r>
      <w:r>
        <w:rPr>
          <w:rStyle w:val="default"/>
          <w:rFonts w:cs="FrankRuehl"/>
          <w:rtl/>
        </w:rPr>
        <w:t xml:space="preserve"> ז</w:t>
      </w:r>
      <w:r>
        <w:rPr>
          <w:rStyle w:val="default"/>
          <w:rFonts w:cs="FrankRuehl" w:hint="cs"/>
          <w:rtl/>
        </w:rPr>
        <w:t>ה.</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38" w:name="Rov92"/>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252"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160 (</w:t>
      </w:r>
      <w:hyperlink r:id="rId253"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36ב</w:t>
      </w:r>
      <w:bookmarkEnd w:id="138"/>
    </w:p>
    <w:p w:rsidR="00DE5654" w:rsidRDefault="00DE5654">
      <w:pPr>
        <w:pStyle w:val="P00"/>
        <w:spacing w:before="72"/>
        <w:ind w:left="0" w:right="1134"/>
        <w:rPr>
          <w:rStyle w:val="default"/>
          <w:rFonts w:cs="FrankRuehl"/>
          <w:rtl/>
        </w:rPr>
      </w:pPr>
      <w:bookmarkStart w:id="139" w:name="Seif58"/>
      <w:bookmarkEnd w:id="139"/>
      <w:r>
        <w:rPr>
          <w:lang w:val="he-IL"/>
        </w:rPr>
        <w:pict>
          <v:rect id="_x0000_s2145" style="position:absolute;left:0;text-align:left;margin-left:475.65pt;margin-top:8.05pt;width:63.9pt;height:30pt;z-index:251675648"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ב</w:t>
                  </w:r>
                  <w:r>
                    <w:rPr>
                      <w:rFonts w:cs="Miriam" w:hint="cs"/>
                      <w:szCs w:val="18"/>
                      <w:rtl/>
                    </w:rPr>
                    <w:t>דיקות חדשות</w:t>
                  </w:r>
                </w:p>
                <w:p w:rsidR="00DE5654" w:rsidRDefault="00DE5654">
                  <w:pPr>
                    <w:spacing w:line="160" w:lineRule="exact"/>
                    <w:jc w:val="left"/>
                    <w:rPr>
                      <w:rFonts w:cs="Miriam"/>
                      <w:noProof/>
                      <w:szCs w:val="18"/>
                      <w:rtl/>
                    </w:rPr>
                  </w:pPr>
                  <w:r>
                    <w:rPr>
                      <w:rFonts w:cs="Miriam" w:hint="cs"/>
                      <w:szCs w:val="18"/>
                      <w:rtl/>
                    </w:rPr>
                    <w:t>(תיקון מס' 5) תשכ"ח-1968</w:t>
                  </w:r>
                </w:p>
              </w:txbxContent>
            </v:textbox>
            <w10:anchorlock/>
          </v:rect>
        </w:pict>
      </w:r>
      <w:r>
        <w:rPr>
          <w:rStyle w:val="big-number"/>
          <w:rFonts w:cs="Miriam"/>
          <w:rtl/>
        </w:rPr>
        <w:t>37.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קצין תגמולים רשאי להורות אחת לשנה על בדיקת הנכה שנית, אם לא הורתה הועדה הרפואית הוראה אחרת. </w:t>
      </w:r>
      <w:r>
        <w:rPr>
          <w:rStyle w:val="default"/>
          <w:rFonts w:cs="FrankRuehl"/>
          <w:rtl/>
        </w:rPr>
        <w:t>א</w:t>
      </w:r>
      <w:r>
        <w:rPr>
          <w:rStyle w:val="default"/>
          <w:rFonts w:cs="FrankRuehl" w:hint="cs"/>
          <w:rtl/>
        </w:rPr>
        <w:t>ולם אם היה לקצין התגמולים יסוד להניח כי חל שינוי בדרגת נכותו של נכה, רשאי הוא להורות על בדיקתו מחדש של הנכה בכל</w:t>
      </w:r>
      <w:r>
        <w:rPr>
          <w:rStyle w:val="default"/>
          <w:rFonts w:cs="FrankRuehl"/>
          <w:rtl/>
        </w:rPr>
        <w:t xml:space="preserve"> </w:t>
      </w:r>
      <w:r>
        <w:rPr>
          <w:rStyle w:val="default"/>
          <w:rFonts w:cs="FrankRuehl" w:hint="cs"/>
          <w:rtl/>
        </w:rPr>
        <w:t>עת לאחר שחלפה חצי שנה מיום הבדיקה האחרונה.</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קצין תגמולים חייב, לפי דרישת נכה, להורות על בדיקתו</w:t>
      </w:r>
      <w:r>
        <w:rPr>
          <w:rtl/>
        </w:rPr>
        <w:t> </w:t>
      </w:r>
      <w:r>
        <w:rPr>
          <w:rStyle w:val="default"/>
          <w:rFonts w:cs="FrankRuehl"/>
          <w:rtl/>
        </w:rPr>
        <w:t xml:space="preserve"> </w:t>
      </w:r>
      <w:r>
        <w:rPr>
          <w:rStyle w:val="default"/>
          <w:rFonts w:cs="FrankRuehl" w:hint="cs"/>
          <w:rtl/>
        </w:rPr>
        <w:t>מחדש, אם עברו לפחות ששה חדשים מיום קביעת דרגת נכותו לאחרונה. אולם רשאי קצין התגמולים להתנות את ביצוע הבדיקה בתנאי שהנכה יפקיד סכום הוצאותיה המשוערות, הכל ל</w:t>
      </w:r>
      <w:r>
        <w:rPr>
          <w:rStyle w:val="default"/>
          <w:rFonts w:cs="FrankRuehl"/>
          <w:rtl/>
        </w:rPr>
        <w:t>פ</w:t>
      </w:r>
      <w:r>
        <w:rPr>
          <w:rStyle w:val="default"/>
          <w:rFonts w:cs="FrankRuehl" w:hint="cs"/>
          <w:rtl/>
        </w:rPr>
        <w:t>י כללים שנקבעו בתקנות.</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הורה קצין תגמולים על בדיקתו מחדש של נכה, יהיה הנכה חייב להתייצב, בזמן ובמקום שנקבעו לפי ההוראה, בפני ועדה רפואית ולהיבדק כל בדיקה שתידרש לשם קביעת דרגת נכותו מחדש.</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הורה קצין תגמולים על בדיקתו מחד</w:t>
      </w:r>
      <w:r>
        <w:rPr>
          <w:rStyle w:val="default"/>
          <w:rFonts w:cs="FrankRuehl"/>
          <w:rtl/>
        </w:rPr>
        <w:t>ש</w:t>
      </w:r>
      <w:r>
        <w:rPr>
          <w:rStyle w:val="default"/>
          <w:rFonts w:cs="FrankRuehl" w:hint="cs"/>
          <w:rtl/>
        </w:rPr>
        <w:t xml:space="preserve"> של נכה, והנכה לא מילא חובה מן החובות המוטלות עליו לפי סעיף קטן (ג), ומיום קביעת דרגת נכותו לאחרונה ועד מועד בדיקתו החדשה עברו לפחות ששה חדשים - רשאי קצין תגמולים להורות על הפחתת תגמוליו עד אשר ימלא אותה חובה.</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הוצאות של בדיקה שקצין תגמולים הורה עליה </w:t>
      </w:r>
      <w:r>
        <w:rPr>
          <w:rStyle w:val="default"/>
          <w:rFonts w:cs="FrankRuehl"/>
          <w:rtl/>
        </w:rPr>
        <w:t>ל</w:t>
      </w:r>
      <w:r>
        <w:rPr>
          <w:rStyle w:val="default"/>
          <w:rFonts w:cs="FrankRuehl" w:hint="cs"/>
          <w:rtl/>
        </w:rPr>
        <w:t>פי סעיף קטן (ב) יהיו על הנכה, אלא אם הורה קצין התגמולים הוראה אחרת או אם קבעה הבדיקה כי חל שינוי בדרגת נכותו; היו ההוצאות על הנכה, רשאי קצין תגמולים לראותם ככספים שסעיף 16 חל עליהם.</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40" w:name="Rov106"/>
      <w:r w:rsidRPr="004E66EB">
        <w:rPr>
          <w:rStyle w:val="default"/>
          <w:rFonts w:cs="FrankRuehl" w:hint="cs"/>
          <w:vanish/>
          <w:color w:val="FF0000"/>
          <w:szCs w:val="20"/>
          <w:shd w:val="clear" w:color="auto" w:fill="FFFF99"/>
          <w:rtl/>
        </w:rPr>
        <w:t>מיום 1.4.1968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254"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169 (</w:t>
      </w:r>
      <w:hyperlink r:id="rId255"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Default="00DE5654">
      <w:pPr>
        <w:pStyle w:val="P00"/>
        <w:ind w:left="0" w:right="1134"/>
        <w:rPr>
          <w:rStyle w:val="default"/>
          <w:rFonts w:cs="FrankRuehl"/>
          <w:sz w:val="2"/>
          <w:szCs w:val="2"/>
          <w:rtl/>
        </w:rPr>
      </w:pPr>
      <w:r w:rsidRPr="004E66EB">
        <w:rPr>
          <w:rStyle w:val="default"/>
          <w:rFonts w:cs="FrankRuehl" w:hint="cs"/>
          <w:vanish/>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קצין תגמולים רשאי להורות אחת לשנה על בדיקת הנכה שנית, אם לא הורתה הועדה הרפואית הוראה אחרת. </w:t>
      </w:r>
      <w:r w:rsidRPr="004E66EB">
        <w:rPr>
          <w:rStyle w:val="default"/>
          <w:rFonts w:cs="FrankRuehl"/>
          <w:vanish/>
          <w:sz w:val="22"/>
          <w:szCs w:val="22"/>
          <w:u w:val="single"/>
          <w:shd w:val="clear" w:color="auto" w:fill="FFFF99"/>
          <w:rtl/>
        </w:rPr>
        <w:t>א</w:t>
      </w:r>
      <w:r w:rsidRPr="004E66EB">
        <w:rPr>
          <w:rStyle w:val="default"/>
          <w:rFonts w:cs="FrankRuehl" w:hint="cs"/>
          <w:vanish/>
          <w:sz w:val="22"/>
          <w:szCs w:val="22"/>
          <w:u w:val="single"/>
          <w:shd w:val="clear" w:color="auto" w:fill="FFFF99"/>
          <w:rtl/>
        </w:rPr>
        <w:t>ולם אם היה לקצין התגמולים יסוד להניח כי חל שינוי בדרגת נכותו של נכה, רשאי הוא להורות על בדיקתו מחדש של הנכה בכל</w:t>
      </w:r>
      <w:r w:rsidRPr="004E66EB">
        <w:rPr>
          <w:rStyle w:val="default"/>
          <w:rFonts w:cs="FrankRuehl"/>
          <w:vanish/>
          <w:sz w:val="22"/>
          <w:szCs w:val="22"/>
          <w:u w:val="single"/>
          <w:shd w:val="clear" w:color="auto" w:fill="FFFF99"/>
          <w:rtl/>
        </w:rPr>
        <w:t xml:space="preserve"> </w:t>
      </w:r>
      <w:r w:rsidRPr="004E66EB">
        <w:rPr>
          <w:rStyle w:val="default"/>
          <w:rFonts w:cs="FrankRuehl" w:hint="cs"/>
          <w:vanish/>
          <w:sz w:val="22"/>
          <w:szCs w:val="22"/>
          <w:u w:val="single"/>
          <w:shd w:val="clear" w:color="auto" w:fill="FFFF99"/>
          <w:rtl/>
        </w:rPr>
        <w:t>עת לאחר שחלפה חצי שנה מיום הבדיקה האחרונה.</w:t>
      </w:r>
      <w:bookmarkEnd w:id="140"/>
    </w:p>
    <w:p w:rsidR="00DE5654" w:rsidRDefault="00DE5654">
      <w:pPr>
        <w:pStyle w:val="P00"/>
        <w:spacing w:before="72"/>
        <w:ind w:left="0" w:right="1134"/>
        <w:rPr>
          <w:rStyle w:val="default"/>
          <w:rFonts w:cs="FrankRuehl" w:hint="cs"/>
          <w:rtl/>
        </w:rPr>
      </w:pPr>
      <w:r>
        <w:rPr>
          <w:lang w:val="he-IL"/>
        </w:rPr>
        <w:pict>
          <v:rect id="_x0000_s2146" style="position:absolute;left:0;text-align:left;margin-left:475.65pt;margin-top:8.05pt;width:63.9pt;height:20pt;z-index:251676672"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5) תשכ"ח-1968</w:t>
                  </w:r>
                </w:p>
              </w:txbxContent>
            </v:textbox>
            <w10:anchorlock/>
          </v:rect>
        </w:pict>
      </w:r>
      <w:r>
        <w:rPr>
          <w:rStyle w:val="big-number"/>
          <w:rFonts w:cs="Miriam"/>
          <w:rtl/>
        </w:rPr>
        <w:t>38.</w:t>
      </w:r>
      <w:r>
        <w:rPr>
          <w:rStyle w:val="big-number"/>
          <w:rFonts w:cs="Miriam"/>
          <w:rtl/>
        </w:rPr>
        <w:tab/>
      </w:r>
      <w:r>
        <w:rPr>
          <w:rStyle w:val="default"/>
          <w:rFonts w:cs="FrankRuehl"/>
          <w:rtl/>
        </w:rPr>
        <w:t>(</w:t>
      </w:r>
      <w:r>
        <w:rPr>
          <w:rStyle w:val="default"/>
          <w:rFonts w:cs="FrankRuehl" w:hint="cs"/>
          <w:rtl/>
        </w:rPr>
        <w:t>בוטל).</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41" w:name="Rov107"/>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256"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160 (</w:t>
      </w:r>
      <w:hyperlink r:id="rId257"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החלפת סעיף 38</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Pr="004E66EB" w:rsidRDefault="00DE5654">
      <w:pPr>
        <w:pStyle w:val="P00"/>
        <w:spacing w:before="20"/>
        <w:ind w:left="0" w:right="1134"/>
        <w:rPr>
          <w:rStyle w:val="default"/>
          <w:rFonts w:cs="Miriam" w:hint="cs"/>
          <w:strike/>
          <w:vanish/>
          <w:sz w:val="16"/>
          <w:szCs w:val="16"/>
          <w:shd w:val="clear" w:color="auto" w:fill="FFFF99"/>
          <w:rtl/>
        </w:rPr>
      </w:pPr>
      <w:r w:rsidRPr="004E66EB">
        <w:rPr>
          <w:rStyle w:val="default"/>
          <w:rFonts w:cs="Miriam" w:hint="cs"/>
          <w:strike/>
          <w:vanish/>
          <w:sz w:val="16"/>
          <w:szCs w:val="16"/>
          <w:shd w:val="clear" w:color="auto" w:fill="FFFF99"/>
          <w:rtl/>
        </w:rPr>
        <w:t>שינוי יסודי בדרגת הנכות</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38.</w:t>
      </w:r>
      <w:r w:rsidRPr="004E66EB">
        <w:rPr>
          <w:rStyle w:val="default"/>
          <w:rFonts w:cs="FrankRuehl" w:hint="cs"/>
          <w:strike/>
          <w:vanish/>
          <w:sz w:val="22"/>
          <w:szCs w:val="22"/>
          <w:shd w:val="clear" w:color="auto" w:fill="FFFF99"/>
          <w:rtl/>
        </w:rPr>
        <w:tab/>
        <w:t xml:space="preserve">נכה המקבל תגמולים לפי חוק זה, וועדה רפואית או ועדה רפואית עליונה קבעה לו מחדש דרגת נכות פחותה מ-35%, וכן נכה שקיבל הענקה לפי סעיף 3, וועדה כאמור קבעה לו מחדש דרגת נכות של 35% ומעלה (לשתי הדרגות ייקרא בסעיף זה </w:t>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 הדרגה החדשה), יחולו עליו הוראות אלה:</w:t>
      </w:r>
    </w:p>
    <w:p w:rsidR="00DE5654" w:rsidRPr="004E66EB" w:rsidRDefault="00DE5654">
      <w:pPr>
        <w:pStyle w:val="P00"/>
        <w:spacing w:before="0"/>
        <w:ind w:left="1021"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(1)</w:t>
      </w:r>
      <w:r w:rsidRPr="004E66EB">
        <w:rPr>
          <w:rStyle w:val="default"/>
          <w:rFonts w:cs="FrankRuehl" w:hint="cs"/>
          <w:strike/>
          <w:vanish/>
          <w:sz w:val="22"/>
          <w:szCs w:val="22"/>
          <w:shd w:val="clear" w:color="auto" w:fill="FFFF99"/>
          <w:rtl/>
        </w:rPr>
        <w:tab/>
        <w:t>היתה הדרגה החדשה פחותה מ-35% - תפקע מיום תחילת דרגתו החדשה זכותו של הנכה לקבל תגמולים, ובמקומם תשולם לו הענקה בהתאם לדרגתו החדשה, כאמור בסעיף 3; ואם שולמו לו תגמולים לחשבון הזמן שלאחר יום תחילת דרגתו החדשה, ייזקפו התגמולים האלה על חשבון ההענקה;</w:t>
      </w:r>
    </w:p>
    <w:p w:rsidR="00DE5654" w:rsidRPr="004E66EB" w:rsidRDefault="00DE5654">
      <w:pPr>
        <w:pStyle w:val="P00"/>
        <w:spacing w:before="0"/>
        <w:ind w:left="1021"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(2)</w:t>
      </w:r>
      <w:r w:rsidRPr="004E66EB">
        <w:rPr>
          <w:rStyle w:val="default"/>
          <w:rFonts w:cs="FrankRuehl" w:hint="cs"/>
          <w:strike/>
          <w:vanish/>
          <w:sz w:val="22"/>
          <w:szCs w:val="22"/>
          <w:shd w:val="clear" w:color="auto" w:fill="FFFF99"/>
          <w:rtl/>
        </w:rPr>
        <w:tab/>
        <w:t xml:space="preserve">היתה הדרגה החדשה 35% או למעלה מזה </w:t>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 ישולמו לו מיום תחילת דרגתו החדשה תגמולים חדשיים לפי אותה דרגה; אולם ההענקה שקיבל תיזקף על חשבון תגמולים ויראו אותם ככספים שסעיף 16 חל עליהם, אלא שבשום חודש לא יעוכב בלא הסכמתו סכום העולה על מחצית התגמולים.</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1.8.1965</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3</w:t>
      </w:r>
    </w:p>
    <w:p w:rsidR="00DE5654" w:rsidRPr="004E66EB" w:rsidRDefault="00DE5654">
      <w:pPr>
        <w:pStyle w:val="P00"/>
        <w:spacing w:before="0"/>
        <w:ind w:left="0" w:right="1134"/>
        <w:rPr>
          <w:rStyle w:val="default"/>
          <w:rFonts w:cs="FrankRuehl" w:hint="cs"/>
          <w:vanish/>
          <w:szCs w:val="20"/>
          <w:shd w:val="clear" w:color="auto" w:fill="FFFF99"/>
          <w:rtl/>
        </w:rPr>
      </w:pPr>
      <w:hyperlink r:id="rId258" w:history="1">
        <w:r w:rsidRPr="004E66EB">
          <w:rPr>
            <w:rStyle w:val="Hyperlink"/>
            <w:rFonts w:hint="cs"/>
            <w:vanish/>
            <w:szCs w:val="20"/>
            <w:shd w:val="clear" w:color="auto" w:fill="FFFF99"/>
            <w:rtl/>
          </w:rPr>
          <w:t>ס"ח תשכ"ה מס' 466</w:t>
        </w:r>
      </w:hyperlink>
      <w:r w:rsidRPr="004E66EB">
        <w:rPr>
          <w:rStyle w:val="default"/>
          <w:rFonts w:cs="FrankRuehl" w:hint="cs"/>
          <w:vanish/>
          <w:szCs w:val="20"/>
          <w:shd w:val="clear" w:color="auto" w:fill="FFFF99"/>
          <w:rtl/>
        </w:rPr>
        <w:t xml:space="preserve"> מיום 1.8.1965 עמ' 293 (</w:t>
      </w:r>
      <w:hyperlink r:id="rId259" w:history="1">
        <w:r w:rsidRPr="004E66EB">
          <w:rPr>
            <w:rStyle w:val="Hyperlink"/>
            <w:rFonts w:hint="cs"/>
            <w:vanish/>
            <w:szCs w:val="20"/>
            <w:shd w:val="clear" w:color="auto" w:fill="FFFF99"/>
            <w:rtl/>
          </w:rPr>
          <w:t>ה"ח 665</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החלפת סעיף 38</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Pr="004E66EB" w:rsidRDefault="00DE5654">
      <w:pPr>
        <w:pStyle w:val="P00"/>
        <w:spacing w:before="20"/>
        <w:ind w:left="0" w:right="1134"/>
        <w:rPr>
          <w:rStyle w:val="default"/>
          <w:rFonts w:cs="Miriam" w:hint="cs"/>
          <w:strike/>
          <w:vanish/>
          <w:sz w:val="16"/>
          <w:szCs w:val="16"/>
          <w:shd w:val="clear" w:color="auto" w:fill="FFFF99"/>
          <w:rtl/>
        </w:rPr>
      </w:pPr>
      <w:r w:rsidRPr="004E66EB">
        <w:rPr>
          <w:rStyle w:val="default"/>
          <w:rFonts w:cs="Miriam" w:hint="cs"/>
          <w:strike/>
          <w:vanish/>
          <w:sz w:val="16"/>
          <w:szCs w:val="16"/>
          <w:shd w:val="clear" w:color="auto" w:fill="FFFF99"/>
          <w:rtl/>
        </w:rPr>
        <w:t>שינוי בזכאות לתגמולים ולהענקה</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38.</w:t>
      </w:r>
      <w:r w:rsidRPr="004E66EB">
        <w:rPr>
          <w:rStyle w:val="default"/>
          <w:rFonts w:cs="FrankRuehl" w:hint="cs"/>
          <w:strike/>
          <w:vanish/>
          <w:sz w:val="22"/>
          <w:szCs w:val="22"/>
          <w:shd w:val="clear" w:color="auto" w:fill="FFFF99"/>
          <w:rtl/>
        </w:rPr>
        <w:tab/>
        <w:t>(א)</w:t>
      </w:r>
      <w:r w:rsidRPr="004E66EB">
        <w:rPr>
          <w:rStyle w:val="default"/>
          <w:rFonts w:cs="FrankRuehl" w:hint="cs"/>
          <w:strike/>
          <w:vanish/>
          <w:sz w:val="22"/>
          <w:szCs w:val="22"/>
          <w:shd w:val="clear" w:color="auto" w:fill="FFFF99"/>
          <w:rtl/>
        </w:rPr>
        <w:tab/>
        <w:t>קיבל נכה בזמן מן הזמנים לאחר יום כ' באלול תש"ט (14 בספטמבר 1949) הענקה לפי סעיף 3 או לפי סעיף זה, ואותו נכה היה לזכאי לתגמולים עם תחילתו של חוק הנכים (תגמולים ושיקום)(תיקון), תשכ"א-1961, או לאחר מכן, יחולו עליו הוראות אלה:</w:t>
      </w:r>
    </w:p>
    <w:p w:rsidR="00DE5654" w:rsidRPr="004E66EB" w:rsidRDefault="00DE5654">
      <w:pPr>
        <w:pStyle w:val="P00"/>
        <w:spacing w:before="0"/>
        <w:ind w:left="1021"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(1)</w:t>
      </w:r>
      <w:r w:rsidRPr="004E66EB">
        <w:rPr>
          <w:rStyle w:val="default"/>
          <w:rFonts w:cs="FrankRuehl" w:hint="cs"/>
          <w:strike/>
          <w:vanish/>
          <w:sz w:val="22"/>
          <w:szCs w:val="22"/>
          <w:shd w:val="clear" w:color="auto" w:fill="FFFF99"/>
          <w:rtl/>
        </w:rPr>
        <w:tab/>
        <w:t>הנכה יקבל את התגמולים מהיום שבו היה זכאי להם; אולם מדי חודש בחדשו ינוכו מהם חמישים אחוז, עד שתוחזר ההענקה במלואה, הכל במידה שלא הוחזרה אותה הענקה לפני תחילתו של חוק הנכים (תגמולים ושיקום)(תיקון), תשכ"א-1961;</w:t>
      </w:r>
    </w:p>
    <w:p w:rsidR="00DE5654" w:rsidRPr="004E66EB" w:rsidRDefault="00DE5654">
      <w:pPr>
        <w:pStyle w:val="P00"/>
        <w:spacing w:before="0"/>
        <w:ind w:left="1021"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(2)</w:t>
      </w:r>
      <w:r w:rsidRPr="004E66EB">
        <w:rPr>
          <w:rStyle w:val="default"/>
          <w:rFonts w:cs="FrankRuehl" w:hint="cs"/>
          <w:strike/>
          <w:vanish/>
          <w:sz w:val="22"/>
          <w:szCs w:val="22"/>
          <w:shd w:val="clear" w:color="auto" w:fill="FFFF99"/>
          <w:rtl/>
        </w:rPr>
        <w:tab/>
        <w:t>נקבעה לפי חוק זה מחדש דרגת נכותו לדרגה שהיא פחותה מ-25% ואינה עולה על הדרגה שמכוחה שולמה ההענקה, והיו ניכויים או זקיפות על חשבון הענקה מכוח פסקה (1), תשולם לנכה הענקה חדשה בסכום השווה לניכויים וזקיפות אלה;</w:t>
      </w:r>
    </w:p>
    <w:p w:rsidR="00DE5654" w:rsidRPr="004E66EB" w:rsidRDefault="00DE5654">
      <w:pPr>
        <w:pStyle w:val="P00"/>
        <w:spacing w:before="0"/>
        <w:ind w:left="1021"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(3)</w:t>
      </w:r>
      <w:r w:rsidRPr="004E66EB">
        <w:rPr>
          <w:rStyle w:val="default"/>
          <w:rFonts w:cs="FrankRuehl" w:hint="cs"/>
          <w:strike/>
          <w:vanish/>
          <w:sz w:val="22"/>
          <w:szCs w:val="22"/>
          <w:shd w:val="clear" w:color="auto" w:fill="FFFF99"/>
          <w:rtl/>
        </w:rPr>
        <w:tab/>
        <w:t>נקבעה לפי חוק זה מחדש דרגת נכותו לדרגה שהיא פחותה מ-25%, אך עולה על הדרגה שמכוחה שולמה ההענקה, והיו ניכויים או זקיפות על חשבון הענקה מכוח פסקה (1), תשולם לנכה הענקה חדשה בסכום השווה לניכויים וזקיפות אלה בתוספת שמונה עשר אחוז משכרו הקובע לכל אחוז של ההפרש שבין דרגת נכותו כפי שנקבעה מחדש לבין דרגת נכותו שמכוחה שולמה לו הענקה לראשונה.</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(ב)</w:t>
      </w:r>
      <w:r w:rsidRPr="004E66EB">
        <w:rPr>
          <w:rStyle w:val="default"/>
          <w:rFonts w:cs="FrankRuehl" w:hint="cs"/>
          <w:strike/>
          <w:vanish/>
          <w:sz w:val="22"/>
          <w:szCs w:val="22"/>
          <w:shd w:val="clear" w:color="auto" w:fill="FFFF99"/>
          <w:rtl/>
        </w:rPr>
        <w:tab/>
        <w:t>נכה שהיה זכאי לתגמולים לפי הסעיפים 4 או 5 ושנקבעה לו לפי חוק זה מחדש דרגת נכותו והיא פחותה מ-25%, תפקע, מיום תחילת אותה דרגה, זכותו של הנכה לקבל תגמולים; במקומם תשולם לו הענקה בהתאם לדרגתו החדשה כאמור בסעיף 3, זולת אם חל עליו סעיף קטן (א); אך אם שולמו לו תגמולים לחשבון הזמן שלאחר יום תחילת הדרגה החדשה, ייזקפו התגמולים האלה על חשבון ההענקה.</w:t>
      </w:r>
    </w:p>
    <w:p w:rsidR="00DE5654" w:rsidRPr="004E66EB" w:rsidRDefault="00DE5654">
      <w:pPr>
        <w:pStyle w:val="P00"/>
        <w:spacing w:before="0"/>
        <w:ind w:left="0" w:right="1134"/>
        <w:rPr>
          <w:rStyle w:val="default"/>
          <w:rFonts w:cs="FrankRuehl"/>
          <w:strike/>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(ג)</w:t>
      </w:r>
      <w:r w:rsidRPr="004E66EB">
        <w:rPr>
          <w:rStyle w:val="default"/>
          <w:rFonts w:cs="FrankRuehl" w:hint="cs"/>
          <w:strike/>
          <w:vanish/>
          <w:sz w:val="22"/>
          <w:szCs w:val="22"/>
          <w:shd w:val="clear" w:color="auto" w:fill="FFFF99"/>
          <w:rtl/>
        </w:rPr>
        <w:tab/>
        <w:t>על אף האמור בכל הוראה אחרת של חוק זה, לא תשולם הענקה לפי סעיף 3 לנכה שכבר קיבל הענקה כאמור בזמן מן הזמנים מיום כ"א באלול תש"ט (15 בספטמבר 1949); הוראה זו אינה גורעת ממתן הענקה לפי סעיף קטן (א), פסקאות (2) או (3).</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1.4.1968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260"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169 (</w:t>
      </w:r>
      <w:hyperlink r:id="rId261"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ביטול סעיף 38</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Pr="004E66EB" w:rsidRDefault="00DE5654">
      <w:pPr>
        <w:pStyle w:val="P00"/>
        <w:spacing w:before="20"/>
        <w:ind w:left="0" w:right="1134"/>
        <w:rPr>
          <w:rStyle w:val="default"/>
          <w:rFonts w:cs="Miriam" w:hint="cs"/>
          <w:strike/>
          <w:vanish/>
          <w:sz w:val="16"/>
          <w:szCs w:val="16"/>
          <w:shd w:val="clear" w:color="auto" w:fill="FFFF99"/>
          <w:rtl/>
        </w:rPr>
      </w:pPr>
      <w:r w:rsidRPr="004E66EB">
        <w:rPr>
          <w:rStyle w:val="default"/>
          <w:rFonts w:cs="Miriam" w:hint="cs"/>
          <w:strike/>
          <w:vanish/>
          <w:sz w:val="16"/>
          <w:szCs w:val="16"/>
          <w:shd w:val="clear" w:color="auto" w:fill="FFFF99"/>
          <w:rtl/>
        </w:rPr>
        <w:t>שינוי הזכאות לתגמולים ולהענקה</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38.</w:t>
      </w:r>
      <w:r w:rsidRPr="004E66EB">
        <w:rPr>
          <w:rStyle w:val="default"/>
          <w:rFonts w:cs="FrankRuehl" w:hint="cs"/>
          <w:strike/>
          <w:vanish/>
          <w:sz w:val="22"/>
          <w:szCs w:val="22"/>
          <w:shd w:val="clear" w:color="auto" w:fill="FFFF99"/>
          <w:rtl/>
        </w:rPr>
        <w:tab/>
        <w:t>(א)</w:t>
      </w:r>
      <w:r w:rsidRPr="004E66EB">
        <w:rPr>
          <w:rStyle w:val="default"/>
          <w:rFonts w:cs="FrankRuehl" w:hint="cs"/>
          <w:strike/>
          <w:vanish/>
          <w:sz w:val="22"/>
          <w:szCs w:val="22"/>
          <w:shd w:val="clear" w:color="auto" w:fill="FFFF99"/>
          <w:rtl/>
        </w:rPr>
        <w:tab/>
        <w:t xml:space="preserve">בסעיף זה </w:t>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 </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 xml:space="preserve">"חוק תשכ"ה" </w:t>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 חוק הנכים (תגמולים ושיקום)(תיקון מס' 3), תשכ"ה-1965;</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 xml:space="preserve">"תגמולים משוערים" </w:t>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 תגמולים שהיו משתלמים במועד פלוני לנכה לפי סעיף 4 כפי שהוא היה באותו מועד, אילו היה מזכה בתגמולים גם בעד נכות שדרגתה פחותה מן הקבוע בסעיף 4 באותו מועד.</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(ב)</w:t>
      </w:r>
      <w:r w:rsidRPr="004E66EB">
        <w:rPr>
          <w:rStyle w:val="default"/>
          <w:rFonts w:cs="FrankRuehl" w:hint="cs"/>
          <w:strike/>
          <w:vanish/>
          <w:sz w:val="22"/>
          <w:szCs w:val="22"/>
          <w:shd w:val="clear" w:color="auto" w:fill="FFFF99"/>
          <w:rtl/>
        </w:rPr>
        <w:tab/>
        <w:t>לענין סעיף זה רואים את התגמולים המשוערים כמגיעים החל מהמועד לתחילת תשלומם של תגמולים כאמור בסעיף 18 כאילו במקום המועד להגשת התביעה לתגמולים בא המועד של הגשת הבקשה להענקה.</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(ג)</w:t>
      </w:r>
      <w:r w:rsidRPr="004E66EB">
        <w:rPr>
          <w:rStyle w:val="default"/>
          <w:rFonts w:cs="FrankRuehl" w:hint="cs"/>
          <w:strike/>
          <w:vanish/>
          <w:sz w:val="22"/>
          <w:szCs w:val="22"/>
          <w:shd w:val="clear" w:color="auto" w:fill="FFFF99"/>
          <w:rtl/>
        </w:rPr>
        <w:tab/>
        <w:t>נכה שנתמלאו בו אלה:</w:t>
      </w:r>
    </w:p>
    <w:p w:rsidR="00DE5654" w:rsidRPr="004E66EB" w:rsidRDefault="00DE5654">
      <w:pPr>
        <w:pStyle w:val="P00"/>
        <w:spacing w:before="0"/>
        <w:ind w:left="1021"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(1)</w:t>
      </w:r>
      <w:r w:rsidRPr="004E66EB">
        <w:rPr>
          <w:rStyle w:val="default"/>
          <w:rFonts w:cs="FrankRuehl" w:hint="cs"/>
          <w:strike/>
          <w:vanish/>
          <w:sz w:val="22"/>
          <w:szCs w:val="22"/>
          <w:shd w:val="clear" w:color="auto" w:fill="FFFF99"/>
          <w:rtl/>
        </w:rPr>
        <w:tab/>
        <w:t>קיבל, הן לפני פרסומו של חוק תשכ"ה ברשומות והן לאחר מכן, הענקה או הענקות לפי סעיף 3 או לפי סעיף זה;</w:t>
      </w:r>
    </w:p>
    <w:p w:rsidR="00DE5654" w:rsidRPr="004E66EB" w:rsidRDefault="00DE5654">
      <w:pPr>
        <w:pStyle w:val="P00"/>
        <w:spacing w:before="0"/>
        <w:ind w:left="1021"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(2)</w:t>
      </w:r>
      <w:r w:rsidRPr="004E66EB">
        <w:rPr>
          <w:rStyle w:val="default"/>
          <w:rFonts w:cs="FrankRuehl" w:hint="cs"/>
          <w:strike/>
          <w:vanish/>
          <w:sz w:val="22"/>
          <w:szCs w:val="22"/>
          <w:shd w:val="clear" w:color="auto" w:fill="FFFF99"/>
          <w:rtl/>
        </w:rPr>
        <w:tab/>
        <w:t>היה לזכאי לתגמולים עם פרסום חוק תשכ"ה ברשומות או לאחר מכן;</w:t>
      </w:r>
    </w:p>
    <w:p w:rsidR="00DE5654" w:rsidRPr="004E66EB" w:rsidRDefault="00DE5654">
      <w:pPr>
        <w:pStyle w:val="P00"/>
        <w:spacing w:before="0"/>
        <w:ind w:left="1021"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(3)</w:t>
      </w:r>
      <w:r w:rsidRPr="004E66EB">
        <w:rPr>
          <w:rStyle w:val="default"/>
          <w:rFonts w:cs="FrankRuehl" w:hint="cs"/>
          <w:strike/>
          <w:vanish/>
          <w:sz w:val="22"/>
          <w:szCs w:val="22"/>
          <w:shd w:val="clear" w:color="auto" w:fill="FFFF99"/>
          <w:rtl/>
        </w:rPr>
        <w:tab/>
        <w:t xml:space="preserve">עלה סך על ההענקות שקיבל הנכה ושלא נוכו לפי סעיף זה לפני פרסומו של חוק תשכ"ה ברשומות על תגמוליו המשוערים </w:t>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 </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ינוכה העודף מתגמוליו בשיעורים חדשיים שלא יעלו על מחצית תגמולו החדשי.</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(ד)</w:t>
      </w:r>
      <w:r w:rsidRPr="004E66EB">
        <w:rPr>
          <w:rStyle w:val="default"/>
          <w:rFonts w:cs="FrankRuehl" w:hint="cs"/>
          <w:strike/>
          <w:vanish/>
          <w:sz w:val="22"/>
          <w:szCs w:val="22"/>
          <w:shd w:val="clear" w:color="auto" w:fill="FFFF99"/>
          <w:rtl/>
        </w:rPr>
        <w:tab/>
        <w:t>נכה שהיה זכאי לתגמולים לפי הסעיפים 4 או 5 ונקבעה לו דרגת נכות שהיא פחותה מ-19%, תפקע מיום תחילתה של אותה דרגה זכותו לתגמולים, ובמקומם תשולם לו הענקה בהתאם לדרגת נכותו החדשה כאמור בסעיף 3; אולם אם שולמו לו תגמולים על חשבון הזמן שלאחר יום תחילתה של הדרגה, ייזקפו תגמולים אלה על חשבון ההענקה.</w:t>
      </w:r>
    </w:p>
    <w:p w:rsidR="00DE5654" w:rsidRDefault="00DE5654">
      <w:pPr>
        <w:pStyle w:val="P00"/>
        <w:spacing w:before="0"/>
        <w:ind w:left="0" w:right="1134"/>
        <w:rPr>
          <w:rStyle w:val="default"/>
          <w:rFonts w:cs="FrankRuehl" w:hint="cs"/>
          <w:strike/>
          <w:sz w:val="2"/>
          <w:szCs w:val="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(ה)</w:t>
      </w:r>
      <w:r w:rsidRPr="004E66EB">
        <w:rPr>
          <w:rStyle w:val="default"/>
          <w:rFonts w:cs="FrankRuehl" w:hint="cs"/>
          <w:strike/>
          <w:vanish/>
          <w:sz w:val="22"/>
          <w:szCs w:val="22"/>
          <w:shd w:val="clear" w:color="auto" w:fill="FFFF99"/>
          <w:rtl/>
        </w:rPr>
        <w:tab/>
        <w:t>קיבל נכה, הן לפני פרסומו של חוק תשכ"ה ברשומות והן לאחר מכן, הענקה לפי סעיף 3 או סעיף זה בעד דרגת נכות שהיא פחותה מ-19% ונקבעה לו לפי הפרק השלישי, אחרי הפרסום האמור, דרגת נכות העולה על הדרגה שבעדה קיבל את ההענקה, אך היא פחותה מ-19%, תשולם לו הענקה לפי סעיף 3 כאילו נגרמה לו, במועד תחילתה של דרגת נכותו החדשה, נכות בדרגה ששיעורה שווה להפרש בין שיעור דרגת נכותו החדשה לבין שיעור דרגת נכותו הקודמת.</w:t>
      </w:r>
      <w:bookmarkEnd w:id="141"/>
    </w:p>
    <w:p w:rsidR="00DE5654" w:rsidRDefault="00DE5654">
      <w:pPr>
        <w:pStyle w:val="P00"/>
        <w:spacing w:before="72"/>
        <w:ind w:left="0" w:right="1134"/>
        <w:rPr>
          <w:rStyle w:val="default"/>
          <w:rFonts w:cs="FrankRuehl"/>
          <w:rtl/>
        </w:rPr>
      </w:pPr>
      <w:bookmarkStart w:id="142" w:name="Seif59"/>
      <w:bookmarkEnd w:id="142"/>
      <w:r>
        <w:rPr>
          <w:lang w:val="he-IL"/>
        </w:rPr>
        <w:pict>
          <v:rect id="_x0000_s2147" style="position:absolute;left:0;text-align:left;margin-left:464.5pt;margin-top:8.05pt;width:75.05pt;height:20pt;z-index:251677696"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נ</w:t>
                  </w:r>
                  <w:r>
                    <w:rPr>
                      <w:rFonts w:cs="Miriam" w:hint="cs"/>
                      <w:szCs w:val="18"/>
                      <w:rtl/>
                    </w:rPr>
                    <w:t>טילת ת</w:t>
                  </w:r>
                  <w:r>
                    <w:rPr>
                      <w:rFonts w:cs="Miriam"/>
                      <w:szCs w:val="18"/>
                      <w:rtl/>
                    </w:rPr>
                    <w:t>ג</w:t>
                  </w:r>
                  <w:r>
                    <w:rPr>
                      <w:rFonts w:cs="Miriam" w:hint="cs"/>
                      <w:szCs w:val="18"/>
                      <w:rtl/>
                    </w:rPr>
                    <w:t>מול במקרים מסויימים</w:t>
                  </w:r>
                </w:p>
              </w:txbxContent>
            </v:textbox>
            <w10:anchorlock/>
          </v:rect>
        </w:pict>
      </w:r>
      <w:r>
        <w:rPr>
          <w:rStyle w:val="big-number"/>
          <w:rFonts w:cs="Miriam"/>
          <w:rtl/>
        </w:rPr>
        <w:t>39.</w:t>
      </w:r>
      <w:r>
        <w:rPr>
          <w:rStyle w:val="big-number"/>
          <w:rFonts w:cs="Miriam"/>
          <w:rtl/>
        </w:rPr>
        <w:tab/>
      </w:r>
      <w:r>
        <w:rPr>
          <w:rStyle w:val="default"/>
          <w:rFonts w:cs="FrankRuehl"/>
          <w:rtl/>
        </w:rPr>
        <w:t>נ</w:t>
      </w:r>
      <w:r>
        <w:rPr>
          <w:rStyle w:val="default"/>
          <w:rFonts w:cs="FrankRuehl" w:hint="cs"/>
          <w:rtl/>
        </w:rPr>
        <w:t>כה המקבל תגמול ולא פרנס את בני האדם שהוא חייב במזונותיהם, רשאי קצין תגמולים ליטול לידיו את התגמול ולהשתמש בו לטובת הנכה ובני האדם האמורים או להורות שאדם שמונה על ידי קצין התגמולים יעשה זאת.</w:t>
      </w:r>
    </w:p>
    <w:p w:rsidR="00DE5654" w:rsidRDefault="00DE5654">
      <w:pPr>
        <w:pStyle w:val="P00"/>
        <w:spacing w:before="72"/>
        <w:ind w:left="0" w:right="1134"/>
        <w:rPr>
          <w:rStyle w:val="default"/>
          <w:rFonts w:cs="FrankRuehl" w:hint="cs"/>
          <w:rtl/>
        </w:rPr>
      </w:pPr>
      <w:bookmarkStart w:id="143" w:name="Seif60"/>
      <w:bookmarkEnd w:id="143"/>
      <w:r>
        <w:rPr>
          <w:lang w:val="he-IL"/>
        </w:rPr>
        <w:pict>
          <v:rect id="_x0000_s2148" style="position:absolute;left:0;text-align:left;margin-left:464.5pt;margin-top:8.05pt;width:75.05pt;height:45.9pt;z-index:251678720"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ד</w:t>
                  </w:r>
                  <w:r>
                    <w:rPr>
                      <w:rFonts w:cs="Miriam" w:hint="cs"/>
                      <w:szCs w:val="18"/>
                      <w:rtl/>
                    </w:rPr>
                    <w:t xml:space="preserve">ין יתרות התגמולים </w:t>
                  </w:r>
                </w:p>
                <w:p w:rsidR="00DE5654" w:rsidRDefault="00DE5654">
                  <w:pPr>
                    <w:spacing w:line="160" w:lineRule="exact"/>
                    <w:jc w:val="left"/>
                    <w:rPr>
                      <w:rFonts w:cs="Miriam"/>
                      <w:noProof/>
                      <w:szCs w:val="18"/>
                      <w:rtl/>
                    </w:rPr>
                  </w:pPr>
                  <w:r>
                    <w:rPr>
                      <w:rFonts w:cs="Miriam" w:hint="cs"/>
                      <w:szCs w:val="18"/>
                      <w:rtl/>
                    </w:rPr>
                    <w:t xml:space="preserve">המגיעים </w:t>
                  </w:r>
                  <w:r>
                    <w:rPr>
                      <w:rFonts w:cs="Miriam"/>
                      <w:szCs w:val="18"/>
                      <w:rtl/>
                    </w:rPr>
                    <w:t>ל</w:t>
                  </w:r>
                  <w:r>
                    <w:rPr>
                      <w:rFonts w:cs="Miriam" w:hint="cs"/>
                      <w:szCs w:val="18"/>
                      <w:rtl/>
                    </w:rPr>
                    <w:t xml:space="preserve">נכה שנפטר </w:t>
                  </w:r>
                </w:p>
                <w:p w:rsidR="00DE5654" w:rsidRDefault="00DE5654">
                  <w:pPr>
                    <w:spacing w:line="160" w:lineRule="exact"/>
                    <w:jc w:val="left"/>
                    <w:rPr>
                      <w:rFonts w:cs="Miriam"/>
                      <w:noProof/>
                      <w:szCs w:val="18"/>
                      <w:rtl/>
                    </w:rPr>
                  </w:pPr>
                  <w:r>
                    <w:rPr>
                      <w:rFonts w:cs="Miriam" w:hint="cs"/>
                      <w:szCs w:val="18"/>
                      <w:rtl/>
                    </w:rPr>
                    <w:t>(תיקון מס' 1) תשכ"א-1961</w:t>
                  </w:r>
                </w:p>
              </w:txbxContent>
            </v:textbox>
            <w10:anchorlock/>
          </v:rect>
        </w:pict>
      </w:r>
      <w:r>
        <w:rPr>
          <w:rStyle w:val="big-number"/>
          <w:rFonts w:cs="Miriam"/>
          <w:rtl/>
        </w:rPr>
        <w:t>39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נפטר נכה ו</w:t>
      </w:r>
      <w:r>
        <w:rPr>
          <w:rStyle w:val="default"/>
          <w:rFonts w:cs="FrankRuehl"/>
          <w:rtl/>
        </w:rPr>
        <w:t>ב</w:t>
      </w:r>
      <w:r>
        <w:rPr>
          <w:rStyle w:val="default"/>
          <w:rFonts w:cs="FrankRuehl" w:hint="cs"/>
          <w:rtl/>
        </w:rPr>
        <w:t>שעת מותו הגיעו לו תשלומים מכוח החוק, ישולמו הסכומים על אף האמור בדיני הירושה, לידי מי שהנכה הורה בכתב לקצין התגמולים; לא הורה - ישולמו לבן-זוגו, ובאין בן-זוג - ליורשיו.</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44" w:name="Rov93"/>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262"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161 (</w:t>
      </w:r>
      <w:hyperlink r:id="rId263"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39א</w:t>
      </w:r>
      <w:bookmarkEnd w:id="144"/>
    </w:p>
    <w:p w:rsidR="00DE5654" w:rsidRDefault="00DE5654">
      <w:pPr>
        <w:pStyle w:val="P00"/>
        <w:spacing w:before="72"/>
        <w:ind w:left="0" w:right="1134"/>
        <w:rPr>
          <w:rStyle w:val="default"/>
          <w:rFonts w:cs="FrankRuehl"/>
          <w:rtl/>
        </w:rPr>
      </w:pPr>
      <w:bookmarkStart w:id="145" w:name="Seif61"/>
      <w:bookmarkEnd w:id="145"/>
      <w:r>
        <w:rPr>
          <w:lang w:val="he-IL"/>
        </w:rPr>
        <w:pict>
          <v:rect id="_x0000_s2149" style="position:absolute;left:0;text-align:left;margin-left:464.5pt;margin-top:8.05pt;width:75.05pt;height:20pt;z-index:251679744"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ד</w:t>
                  </w:r>
                  <w:r>
                    <w:rPr>
                      <w:rFonts w:cs="Miriam" w:hint="cs"/>
                      <w:szCs w:val="18"/>
                      <w:rtl/>
                    </w:rPr>
                    <w:t xml:space="preserve">ין נכה </w:t>
                  </w:r>
                  <w:r>
                    <w:rPr>
                      <w:rFonts w:cs="Miriam"/>
                      <w:szCs w:val="18"/>
                      <w:rtl/>
                    </w:rPr>
                    <w:t>ב</w:t>
                  </w:r>
                  <w:r>
                    <w:rPr>
                      <w:rFonts w:cs="Miriam" w:hint="cs"/>
                      <w:szCs w:val="18"/>
                      <w:rtl/>
                    </w:rPr>
                    <w:t>מאסר</w:t>
                  </w:r>
                </w:p>
              </w:txbxContent>
            </v:textbox>
            <w10:anchorlock/>
          </v:rect>
        </w:pict>
      </w:r>
      <w:r>
        <w:rPr>
          <w:rStyle w:val="big-number"/>
          <w:rFonts w:cs="Miriam"/>
          <w:rtl/>
        </w:rPr>
        <w:t>40.</w:t>
      </w:r>
      <w:r>
        <w:rPr>
          <w:rStyle w:val="big-number"/>
          <w:rFonts w:cs="Miriam"/>
          <w:rtl/>
        </w:rPr>
        <w:tab/>
      </w:r>
      <w:r>
        <w:rPr>
          <w:rStyle w:val="default"/>
          <w:rFonts w:cs="FrankRuehl"/>
          <w:rtl/>
        </w:rPr>
        <w:t>נ</w:t>
      </w:r>
      <w:r>
        <w:rPr>
          <w:rStyle w:val="default"/>
          <w:rFonts w:cs="FrankRuehl" w:hint="cs"/>
          <w:rtl/>
        </w:rPr>
        <w:t>כה המרצה עונש מאסר - לא ישולם לו תגמול בעד תקופת מאסר; אך קצי</w:t>
      </w:r>
      <w:r>
        <w:rPr>
          <w:rStyle w:val="default"/>
          <w:rFonts w:cs="FrankRuehl"/>
          <w:rtl/>
        </w:rPr>
        <w:t>ן</w:t>
      </w:r>
      <w:r>
        <w:rPr>
          <w:rStyle w:val="default"/>
          <w:rFonts w:cs="FrankRuehl" w:hint="cs"/>
          <w:rtl/>
        </w:rPr>
        <w:t xml:space="preserve"> תגמולים רשאי להורות שהתגמול, או מקצתו ישולם לאדם שהנכה חייב במזונותיו.</w:t>
      </w:r>
    </w:p>
    <w:p w:rsidR="00DE5654" w:rsidRDefault="00DE5654">
      <w:pPr>
        <w:pStyle w:val="P00"/>
        <w:spacing w:before="72"/>
        <w:ind w:left="0" w:right="1134"/>
        <w:rPr>
          <w:rStyle w:val="default"/>
          <w:rFonts w:cs="FrankRuehl"/>
          <w:rtl/>
        </w:rPr>
      </w:pPr>
      <w:bookmarkStart w:id="146" w:name="Seif62"/>
      <w:bookmarkEnd w:id="146"/>
      <w:r>
        <w:rPr>
          <w:lang w:val="he-IL"/>
        </w:rPr>
        <w:pict>
          <v:rect id="_x0000_s2150" style="position:absolute;left:0;text-align:left;margin-left:464.5pt;margin-top:8.05pt;width:75.05pt;height:27.85pt;z-index:251680768"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ס</w:t>
                  </w:r>
                  <w:r>
                    <w:rPr>
                      <w:rFonts w:cs="Miriam" w:hint="cs"/>
                      <w:szCs w:val="18"/>
                      <w:rtl/>
                    </w:rPr>
                    <w:t>מל הנכים</w:t>
                  </w:r>
                  <w:r>
                    <w:rPr>
                      <w:rFonts w:cs="Miriam"/>
                      <w:szCs w:val="18"/>
                      <w:rtl/>
                    </w:rPr>
                    <w:t xml:space="preserve"> </w:t>
                  </w:r>
                </w:p>
                <w:p w:rsidR="00DE5654" w:rsidRDefault="00DE5654">
                  <w:pPr>
                    <w:spacing w:line="160" w:lineRule="exact"/>
                    <w:jc w:val="left"/>
                    <w:rPr>
                      <w:rFonts w:cs="Miriam"/>
                      <w:noProof/>
                      <w:szCs w:val="18"/>
                      <w:rtl/>
                    </w:rPr>
                  </w:pPr>
                  <w:r>
                    <w:rPr>
                      <w:rFonts w:cs="Miriam" w:hint="cs"/>
                      <w:szCs w:val="18"/>
                      <w:rtl/>
                    </w:rPr>
                    <w:t>(תיקון מס' 1) תשכ"א-1961</w:t>
                  </w:r>
                </w:p>
              </w:txbxContent>
            </v:textbox>
            <w10:anchorlock/>
          </v:rect>
        </w:pict>
      </w:r>
      <w:r>
        <w:rPr>
          <w:rStyle w:val="big-number"/>
          <w:rFonts w:cs="Miriam"/>
          <w:rtl/>
        </w:rPr>
        <w:t>41.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ועדה, שאופן הרכבתה וסמכויותיה ייקבעו בתקנות, תעניק לכל נכה, שדרגת נכותו היא 25% או יותר, סמל מיוחד (להלן - סמל הנכים), וכן רשאית הועדה להעניק את ה</w:t>
      </w:r>
      <w:r>
        <w:rPr>
          <w:rStyle w:val="default"/>
          <w:rFonts w:cs="FrankRuehl"/>
          <w:rtl/>
        </w:rPr>
        <w:t>ס</w:t>
      </w:r>
      <w:r>
        <w:rPr>
          <w:rStyle w:val="default"/>
          <w:rFonts w:cs="FrankRuehl" w:hint="cs"/>
          <w:rtl/>
        </w:rPr>
        <w:t>מל לנכה שדרגת נכותו פחותה מ-25% אך אינה פחותה מ-10%, אם היא סבורה כי הוא זכאי לסמל מחמת סוג נכותו. מקבל הסמל רשאי לענדו כל עוד הוא נכה כאמור.</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צורת סמל הנכים, ממדיו ודרכי הענקתו, ההוראות בדבר ייצורו, בדבר המסחר וכל שימוש אחר בו ובדבר האופן שבו יחזיר</w:t>
      </w:r>
      <w:r>
        <w:rPr>
          <w:rStyle w:val="default"/>
          <w:rFonts w:cs="FrankRuehl"/>
          <w:rtl/>
        </w:rPr>
        <w:t xml:space="preserve"> </w:t>
      </w:r>
      <w:r>
        <w:rPr>
          <w:rStyle w:val="default"/>
          <w:rFonts w:cs="FrankRuehl" w:hint="cs"/>
          <w:rtl/>
        </w:rPr>
        <w:t>את הסמל מי שפקעה זכותו לענדו - ייקבעו בתקנות.</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47" w:name="Rov94"/>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264"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161 (</w:t>
      </w:r>
      <w:hyperlink r:id="rId265"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Default="00DE5654">
      <w:pPr>
        <w:pStyle w:val="P00"/>
        <w:ind w:left="0" w:right="1134"/>
        <w:rPr>
          <w:rStyle w:val="default"/>
          <w:rFonts w:cs="FrankRuehl" w:hint="cs"/>
          <w:sz w:val="2"/>
          <w:szCs w:val="2"/>
          <w:rtl/>
        </w:rPr>
      </w:pPr>
      <w:r w:rsidRPr="004E66EB">
        <w:rPr>
          <w:rStyle w:val="default"/>
          <w:rFonts w:cs="FrankRuehl" w:hint="cs"/>
          <w:vanish/>
          <w:shd w:val="clear" w:color="auto" w:fill="FFFF99"/>
          <w:rtl/>
        </w:rPr>
        <w:tab/>
      </w:r>
      <w:r w:rsidRPr="004E66EB">
        <w:rPr>
          <w:rStyle w:val="default"/>
          <w:rFonts w:cs="FrankRuehl"/>
          <w:vanish/>
          <w:sz w:val="22"/>
          <w:szCs w:val="22"/>
          <w:shd w:val="clear" w:color="auto" w:fill="FFFF99"/>
          <w:rtl/>
        </w:rPr>
        <w:t>(</w:t>
      </w:r>
      <w:r w:rsidRPr="004E66EB">
        <w:rPr>
          <w:rStyle w:val="default"/>
          <w:rFonts w:cs="FrankRuehl" w:hint="cs"/>
          <w:vanish/>
          <w:sz w:val="22"/>
          <w:szCs w:val="22"/>
          <w:shd w:val="clear" w:color="auto" w:fill="FFFF99"/>
          <w:rtl/>
        </w:rPr>
        <w:t>א)</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 xml:space="preserve">ועדה, שאופן הרכבתה וסמכויותיה ייקבעו בתקנות, תעניק לכל נכה, שדרגת נכותו היא </w:t>
      </w:r>
      <w:r w:rsidRPr="004E66EB">
        <w:rPr>
          <w:rStyle w:val="default"/>
          <w:rFonts w:cs="FrankRuehl" w:hint="cs"/>
          <w:strike/>
          <w:vanish/>
          <w:sz w:val="22"/>
          <w:szCs w:val="22"/>
          <w:shd w:val="clear" w:color="auto" w:fill="FFFF99"/>
          <w:rtl/>
        </w:rPr>
        <w:t>35%</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25%</w:t>
      </w:r>
      <w:r w:rsidRPr="004E66EB">
        <w:rPr>
          <w:rStyle w:val="default"/>
          <w:rFonts w:cs="FrankRuehl" w:hint="cs"/>
          <w:vanish/>
          <w:sz w:val="22"/>
          <w:szCs w:val="22"/>
          <w:shd w:val="clear" w:color="auto" w:fill="FFFF99"/>
          <w:rtl/>
        </w:rPr>
        <w:t xml:space="preserve"> או יותר, סמל מיוחד (להלן - סמל הנכים), וכן רשאית הועדה להעניק את ה</w:t>
      </w:r>
      <w:r w:rsidRPr="004E66EB">
        <w:rPr>
          <w:rStyle w:val="default"/>
          <w:rFonts w:cs="FrankRuehl"/>
          <w:vanish/>
          <w:sz w:val="22"/>
          <w:szCs w:val="22"/>
          <w:shd w:val="clear" w:color="auto" w:fill="FFFF99"/>
          <w:rtl/>
        </w:rPr>
        <w:t>ס</w:t>
      </w:r>
      <w:r w:rsidRPr="004E66EB">
        <w:rPr>
          <w:rStyle w:val="default"/>
          <w:rFonts w:cs="FrankRuehl" w:hint="cs"/>
          <w:vanish/>
          <w:sz w:val="22"/>
          <w:szCs w:val="22"/>
          <w:shd w:val="clear" w:color="auto" w:fill="FFFF99"/>
          <w:rtl/>
        </w:rPr>
        <w:t>מל לנכה שדרגת נכותו פחותה מ-</w:t>
      </w:r>
      <w:r w:rsidRPr="004E66EB">
        <w:rPr>
          <w:rStyle w:val="default"/>
          <w:rFonts w:cs="FrankRuehl" w:hint="cs"/>
          <w:strike/>
          <w:vanish/>
          <w:sz w:val="22"/>
          <w:szCs w:val="22"/>
          <w:shd w:val="clear" w:color="auto" w:fill="FFFF99"/>
          <w:rtl/>
        </w:rPr>
        <w:t>35%</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25%</w:t>
      </w:r>
      <w:r w:rsidRPr="004E66EB">
        <w:rPr>
          <w:rStyle w:val="default"/>
          <w:rFonts w:cs="FrankRuehl" w:hint="cs"/>
          <w:vanish/>
          <w:sz w:val="22"/>
          <w:szCs w:val="22"/>
          <w:shd w:val="clear" w:color="auto" w:fill="FFFF99"/>
          <w:rtl/>
        </w:rPr>
        <w:t xml:space="preserve"> אך אינה פחותה מ- 10%, אם היא סבורה כי הוא זכאי לסמל מחמת סוג נכותו. מקבל הסמל רשאי לענדו כל עוד הוא נכה כאמור.</w:t>
      </w:r>
      <w:bookmarkEnd w:id="147"/>
    </w:p>
    <w:p w:rsidR="00DE5654" w:rsidRDefault="00DE5654">
      <w:pPr>
        <w:pStyle w:val="P00"/>
        <w:spacing w:before="72"/>
        <w:ind w:left="0" w:right="1134"/>
        <w:rPr>
          <w:rStyle w:val="default"/>
          <w:rFonts w:cs="FrankRuehl"/>
          <w:rtl/>
        </w:rPr>
      </w:pPr>
      <w:bookmarkStart w:id="148" w:name="Seif63"/>
      <w:bookmarkEnd w:id="148"/>
      <w:r>
        <w:rPr>
          <w:lang w:val="he-IL"/>
        </w:rPr>
        <w:pict>
          <v:rect id="_x0000_s2151" style="position:absolute;left:0;text-align:left;margin-left:464.5pt;margin-top:8.05pt;width:75.05pt;height:10pt;z-index:251681792"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ע</w:t>
                  </w:r>
                  <w:r>
                    <w:rPr>
                      <w:rFonts w:cs="Miriam" w:hint="cs"/>
                      <w:szCs w:val="18"/>
                      <w:rtl/>
                    </w:rPr>
                    <w:t>ב</w:t>
                  </w:r>
                  <w:r>
                    <w:rPr>
                      <w:rFonts w:cs="Miriam"/>
                      <w:szCs w:val="18"/>
                      <w:rtl/>
                    </w:rPr>
                    <w:t>י</w:t>
                  </w:r>
                  <w:r>
                    <w:rPr>
                      <w:rFonts w:cs="Miriam" w:hint="cs"/>
                      <w:szCs w:val="18"/>
                      <w:rtl/>
                    </w:rPr>
                    <w:t>רות</w:t>
                  </w:r>
                </w:p>
              </w:txbxContent>
            </v:textbox>
            <w10:anchorlock/>
          </v:rect>
        </w:pict>
      </w:r>
      <w:r>
        <w:rPr>
          <w:rStyle w:val="big-number"/>
          <w:rFonts w:cs="Miriam"/>
          <w:rtl/>
        </w:rPr>
        <w:t>42.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שמסר במזיד לועדה רפואית, לועדה רפואית עליונה,</w:t>
      </w:r>
      <w:r>
        <w:rPr>
          <w:rStyle w:val="default"/>
          <w:rFonts w:cs="FrankRuehl"/>
          <w:rtl/>
        </w:rPr>
        <w:t xml:space="preserve"> </w:t>
      </w:r>
      <w:r>
        <w:rPr>
          <w:rStyle w:val="default"/>
          <w:rFonts w:cs="FrankRuehl" w:hint="cs"/>
          <w:rtl/>
        </w:rPr>
        <w:t>לקצין תגמולים או לועדת ערעור ידיעה כוזבת בענין הקשור בזכויותיו לפי חוק זה, דינו - מאסר עד ששה חדשים או קנס עד מאה וחמישים לירות או שני הענשי</w:t>
      </w:r>
      <w:r>
        <w:rPr>
          <w:rStyle w:val="default"/>
          <w:rFonts w:cs="FrankRuehl"/>
          <w:rtl/>
        </w:rPr>
        <w:t>ם</w:t>
      </w:r>
      <w:r>
        <w:rPr>
          <w:rStyle w:val="default"/>
          <w:rFonts w:cs="FrankRuehl" w:hint="cs"/>
          <w:rtl/>
        </w:rPr>
        <w:t xml:space="preserve"> כאחד.</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שבמרמה השיג הענקה או תגמול, לעצמו או לאדם אחר, דינו - מאסר עד שתי שנים.</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אדם שענד את סמל הנכים, או סמל הדומה לו עד כדי להטעות, ולא היה רשאי לענדו, או שעשה בהם כל דבר אחר שלא הותר לעשותו, דינו - מאסר עד ששה חד</w:t>
      </w:r>
      <w:r>
        <w:rPr>
          <w:rStyle w:val="default"/>
          <w:rFonts w:cs="FrankRuehl"/>
          <w:rtl/>
        </w:rPr>
        <w:t>ש</w:t>
      </w:r>
      <w:r>
        <w:rPr>
          <w:rStyle w:val="default"/>
          <w:rFonts w:cs="FrankRuehl" w:hint="cs"/>
          <w:rtl/>
        </w:rPr>
        <w:t>ים או קנס עד מאה וחמישים לירות או שני הענשים כאחד.</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אין סעיף זה גורע מאחריותו הפלילית של אדם לפי כל חוק אחר.</w:t>
      </w:r>
    </w:p>
    <w:p w:rsidR="00DE5654" w:rsidRDefault="00DE5654">
      <w:pPr>
        <w:pStyle w:val="P00"/>
        <w:spacing w:before="72"/>
        <w:ind w:left="0" w:right="1134"/>
        <w:rPr>
          <w:rStyle w:val="default"/>
          <w:rFonts w:cs="FrankRuehl"/>
          <w:rtl/>
        </w:rPr>
      </w:pPr>
      <w:bookmarkStart w:id="149" w:name="Seif64"/>
      <w:bookmarkEnd w:id="149"/>
      <w:r>
        <w:rPr>
          <w:lang w:val="he-IL"/>
        </w:rPr>
        <w:pict>
          <v:rect id="_x0000_s2152" style="position:absolute;left:0;text-align:left;margin-left:464.5pt;margin-top:8.05pt;width:75.05pt;height:10pt;z-index:251682816"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ט</w:t>
                  </w:r>
                  <w:r>
                    <w:rPr>
                      <w:rFonts w:cs="Miriam" w:hint="cs"/>
                      <w:szCs w:val="18"/>
                      <w:rtl/>
                    </w:rPr>
                    <w:t>יפול בנכים</w:t>
                  </w:r>
                </w:p>
              </w:txbxContent>
            </v:textbox>
            <w10:anchorlock/>
          </v:rect>
        </w:pict>
      </w:r>
      <w:r>
        <w:rPr>
          <w:rStyle w:val="big-number"/>
          <w:rFonts w:cs="Miriam"/>
          <w:rtl/>
        </w:rPr>
        <w:t>43.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נכה יקבל על חשבון המדינה, בתנאים שייקבעו בתקנות, טיפול במחלה שחלה בה או בחבלה שנחבל או במחלה שהחמירה בתקופת שירותו ע</w:t>
      </w:r>
      <w:r>
        <w:rPr>
          <w:rStyle w:val="default"/>
          <w:rFonts w:cs="FrankRuehl"/>
          <w:rtl/>
        </w:rPr>
        <w:t>ק</w:t>
      </w:r>
      <w:r>
        <w:rPr>
          <w:rStyle w:val="default"/>
          <w:rFonts w:cs="FrankRuehl" w:hint="cs"/>
          <w:rtl/>
        </w:rPr>
        <w:t>ב שירותו בכל עת שיתגלה צורך בטיפול כאמור.</w:t>
      </w:r>
    </w:p>
    <w:p w:rsidR="00DE5654" w:rsidRDefault="00DE5654" w:rsidP="007E5BFC">
      <w:pPr>
        <w:pStyle w:val="P00"/>
        <w:spacing w:before="72"/>
        <w:ind w:left="0" w:right="1134"/>
        <w:rPr>
          <w:rStyle w:val="default"/>
          <w:rFonts w:cs="FrankRuehl"/>
          <w:rtl/>
        </w:rPr>
      </w:pPr>
      <w:r>
        <w:rPr>
          <w:lang w:val="he-IL"/>
        </w:rPr>
        <w:pict>
          <v:rect id="_x0000_s2153" style="position:absolute;left:0;text-align:left;margin-left:475.65pt;margin-top:8.05pt;width:63.9pt;height:67.6pt;z-index:251683840" o:allowincell="f" filled="f" stroked="f" strokecolor="lime" strokeweight=".25pt">
            <v:textbox style="mso-next-textbox:#_x0000_s2153" inset="0,0,0,0">
              <w:txbxContent>
                <w:p w:rsidR="00DE5654" w:rsidRDefault="00DE5654">
                  <w:pPr>
                    <w:spacing w:line="160" w:lineRule="exact"/>
                    <w:jc w:val="left"/>
                    <w:rPr>
                      <w:rFonts w:cs="Miriam"/>
                      <w:noProof/>
                      <w:szCs w:val="18"/>
                      <w:rtl/>
                    </w:rPr>
                  </w:pPr>
                  <w:r>
                    <w:rPr>
                      <w:rFonts w:cs="Miriam" w:hint="cs"/>
                      <w:szCs w:val="18"/>
                      <w:rtl/>
                    </w:rPr>
                    <w:t>(תיקון מ</w:t>
                  </w:r>
                  <w:r>
                    <w:rPr>
                      <w:rFonts w:cs="Miriam"/>
                      <w:szCs w:val="18"/>
                      <w:rtl/>
                    </w:rPr>
                    <w:t>ס</w:t>
                  </w:r>
                  <w:r>
                    <w:rPr>
                      <w:rFonts w:cs="Miriam" w:hint="cs"/>
                      <w:szCs w:val="18"/>
                      <w:rtl/>
                    </w:rPr>
                    <w:t>' 17) תשנ"ו-1995</w:t>
                  </w:r>
                </w:p>
                <w:p w:rsidR="00DE5654" w:rsidRDefault="00DE5654">
                  <w:pPr>
                    <w:spacing w:line="160" w:lineRule="exact"/>
                    <w:jc w:val="left"/>
                    <w:rPr>
                      <w:rFonts w:cs="Miriam" w:hint="cs"/>
                      <w:szCs w:val="18"/>
                      <w:rtl/>
                    </w:rPr>
                  </w:pPr>
                  <w:r>
                    <w:rPr>
                      <w:rFonts w:cs="Miriam" w:hint="cs"/>
                      <w:szCs w:val="18"/>
                      <w:rtl/>
                    </w:rPr>
                    <w:t>הוראת שעה</w:t>
                  </w:r>
                </w:p>
                <w:p w:rsidR="00DE5654" w:rsidRDefault="00DE5654">
                  <w:pPr>
                    <w:spacing w:line="160" w:lineRule="exact"/>
                    <w:jc w:val="left"/>
                    <w:rPr>
                      <w:rFonts w:cs="Miriam"/>
                      <w:noProof/>
                      <w:szCs w:val="18"/>
                      <w:rtl/>
                    </w:rPr>
                  </w:pPr>
                  <w:r>
                    <w:rPr>
                      <w:rFonts w:cs="Miriam" w:hint="cs"/>
                      <w:szCs w:val="18"/>
                      <w:rtl/>
                    </w:rPr>
                    <w:t>תשנ"ז-1997</w:t>
                  </w:r>
                </w:p>
                <w:p w:rsidR="00DE5654" w:rsidRDefault="00DE5654">
                  <w:pPr>
                    <w:spacing w:line="160" w:lineRule="exact"/>
                    <w:jc w:val="left"/>
                    <w:rPr>
                      <w:rFonts w:cs="Miriam" w:hint="cs"/>
                      <w:noProof/>
                      <w:szCs w:val="18"/>
                      <w:rtl/>
                    </w:rPr>
                  </w:pPr>
                  <w:r>
                    <w:rPr>
                      <w:rFonts w:cs="Miriam" w:hint="cs"/>
                      <w:szCs w:val="18"/>
                      <w:rtl/>
                    </w:rPr>
                    <w:t>(תיקון מס' 19) תשנ"ט-1998</w:t>
                  </w:r>
                </w:p>
                <w:p w:rsidR="007E5BFC" w:rsidRDefault="007E5BFC">
                  <w:pPr>
                    <w:spacing w:line="160" w:lineRule="exact"/>
                    <w:jc w:val="left"/>
                    <w:rPr>
                      <w:rFonts w:cs="Miriam" w:hint="cs"/>
                      <w:noProof/>
                      <w:szCs w:val="18"/>
                      <w:rtl/>
                    </w:rPr>
                  </w:pPr>
                  <w:r>
                    <w:rPr>
                      <w:rFonts w:cs="Miriam" w:hint="cs"/>
                      <w:noProof/>
                      <w:szCs w:val="18"/>
                      <w:rtl/>
                    </w:rPr>
                    <w:t>(תיקון מס' 27) תשע"ד-2013</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על אף האמור בסעיף קטן (א), על נכה שדרגת נכותו פחותה מ- 10% וכן על נכה שזכאי למענק לפי חוק זה יחול חוק ביטוח בריאות ממלכתי, תשנ"ד</w:t>
      </w:r>
      <w:r w:rsidR="007E5BFC">
        <w:rPr>
          <w:rStyle w:val="default"/>
          <w:rFonts w:cs="FrankRuehl" w:hint="cs"/>
          <w:rtl/>
        </w:rPr>
        <w:t>-</w:t>
      </w:r>
      <w:r>
        <w:rPr>
          <w:rStyle w:val="default"/>
          <w:rFonts w:cs="FrankRuehl"/>
          <w:rtl/>
        </w:rPr>
        <w:t>1994</w:t>
      </w:r>
      <w:r w:rsidR="007E5BFC">
        <w:rPr>
          <w:rStyle w:val="default"/>
          <w:rFonts w:cs="FrankRuehl" w:hint="cs"/>
          <w:rtl/>
        </w:rPr>
        <w:t xml:space="preserve"> </w:t>
      </w:r>
      <w:r w:rsidR="007E5BFC" w:rsidRPr="007E5BFC">
        <w:rPr>
          <w:rStyle w:val="default"/>
          <w:rFonts w:cs="FrankRuehl" w:hint="cs"/>
          <w:rtl/>
        </w:rPr>
        <w:t xml:space="preserve">(בסעיף זה </w:t>
      </w:r>
      <w:r w:rsidR="007E5BFC" w:rsidRPr="007E5BFC">
        <w:rPr>
          <w:rStyle w:val="default"/>
          <w:rFonts w:cs="FrankRuehl"/>
          <w:rtl/>
        </w:rPr>
        <w:t>–</w:t>
      </w:r>
      <w:r w:rsidR="007E5BFC" w:rsidRPr="007E5BFC">
        <w:rPr>
          <w:rStyle w:val="default"/>
          <w:rFonts w:cs="FrankRuehl" w:hint="cs"/>
          <w:rtl/>
        </w:rPr>
        <w:t xml:space="preserve"> חוק ביטוח בריאות ממלכתי)</w:t>
      </w:r>
      <w:r>
        <w:rPr>
          <w:rStyle w:val="default"/>
          <w:rFonts w:cs="FrankRuehl"/>
          <w:rtl/>
        </w:rPr>
        <w:t xml:space="preserve">, </w:t>
      </w:r>
      <w:r>
        <w:rPr>
          <w:rStyle w:val="default"/>
          <w:rFonts w:cs="FrankRuehl" w:hint="cs"/>
          <w:rtl/>
        </w:rPr>
        <w:t>והטיפול הרפואי יינתן לו באמצעות קופות חולים.</w:t>
      </w:r>
    </w:p>
    <w:p w:rsidR="00DE5654" w:rsidRDefault="00DE5654">
      <w:pPr>
        <w:pStyle w:val="P00"/>
        <w:spacing w:before="72"/>
        <w:ind w:left="0" w:right="1134"/>
        <w:rPr>
          <w:rStyle w:val="default"/>
          <w:rFonts w:cs="FrankRuehl" w:hint="cs"/>
          <w:rtl/>
        </w:rPr>
      </w:pPr>
    </w:p>
    <w:p w:rsidR="007E5BFC" w:rsidRDefault="007E5BFC">
      <w:pPr>
        <w:pStyle w:val="P00"/>
        <w:spacing w:before="72"/>
        <w:ind w:left="0" w:right="1134"/>
        <w:rPr>
          <w:rStyle w:val="default"/>
          <w:rFonts w:cs="FrankRuehl" w:hint="cs"/>
          <w:rtl/>
        </w:rPr>
      </w:pPr>
    </w:p>
    <w:p w:rsidR="00402C86" w:rsidRDefault="00402C86" w:rsidP="00402C86">
      <w:pPr>
        <w:pStyle w:val="P00"/>
        <w:spacing w:before="72"/>
        <w:ind w:left="0" w:right="1134"/>
        <w:rPr>
          <w:rStyle w:val="default"/>
          <w:rFonts w:cs="FrankRuehl"/>
          <w:rtl/>
        </w:rPr>
      </w:pPr>
      <w:r>
        <w:rPr>
          <w:lang w:val="he-IL"/>
        </w:rPr>
        <w:pict>
          <v:rect id="_x0000_s2214" style="position:absolute;left:0;text-align:left;margin-left:464.35pt;margin-top:7.1pt;width:75.05pt;height:20pt;z-index:251717632" o:allowincell="f" filled="f" stroked="f" strokecolor="lime" strokeweight=".25pt">
            <v:textbox inset="0,0,0,0">
              <w:txbxContent>
                <w:p w:rsidR="00402C86" w:rsidRDefault="00402C86" w:rsidP="00402C86">
                  <w:pPr>
                    <w:spacing w:line="160" w:lineRule="exact"/>
                    <w:jc w:val="left"/>
                    <w:rPr>
                      <w:rFonts w:cs="Miriam"/>
                      <w:noProof/>
                      <w:szCs w:val="18"/>
                      <w:rtl/>
                    </w:rPr>
                  </w:pPr>
                  <w:r>
                    <w:rPr>
                      <w:rFonts w:cs="Miriam" w:hint="cs"/>
                      <w:szCs w:val="18"/>
                      <w:rtl/>
                    </w:rPr>
                    <w:t>(תיקון מס' 17)</w:t>
                  </w:r>
                </w:p>
                <w:p w:rsidR="00402C86" w:rsidRDefault="00402C86" w:rsidP="00402C86">
                  <w:pPr>
                    <w:spacing w:line="160" w:lineRule="exact"/>
                    <w:jc w:val="left"/>
                    <w:rPr>
                      <w:rFonts w:cs="Miriam"/>
                      <w:noProof/>
                      <w:szCs w:val="18"/>
                      <w:rtl/>
                    </w:rPr>
                  </w:pPr>
                  <w:r>
                    <w:rPr>
                      <w:rFonts w:cs="Miriam"/>
                      <w:szCs w:val="18"/>
                      <w:rtl/>
                    </w:rPr>
                    <w:t>ת</w:t>
                  </w:r>
                  <w:r>
                    <w:rPr>
                      <w:rFonts w:cs="Miriam" w:hint="cs"/>
                      <w:szCs w:val="18"/>
                      <w:rtl/>
                    </w:rPr>
                    <w:t>שנ"ו-1995</w:t>
                  </w:r>
                </w:p>
              </w:txbxContent>
            </v:textbox>
            <w10:anchorlock/>
          </v:rect>
        </w:pict>
      </w:r>
      <w:r>
        <w:rPr>
          <w:rtl/>
        </w:rPr>
        <w:tab/>
      </w:r>
      <w:r>
        <w:rPr>
          <w:rStyle w:val="default"/>
          <w:rFonts w:cs="FrankRuehl"/>
          <w:rtl/>
        </w:rPr>
        <w:t>(</w:t>
      </w:r>
      <w:r>
        <w:rPr>
          <w:rStyle w:val="default"/>
          <w:rFonts w:cs="FrankRuehl" w:hint="cs"/>
          <w:rtl/>
        </w:rPr>
        <w:t>א2)</w:t>
      </w:r>
      <w:r>
        <w:rPr>
          <w:rStyle w:val="default"/>
          <w:rFonts w:cs="FrankRuehl"/>
          <w:rtl/>
        </w:rPr>
        <w:tab/>
      </w:r>
      <w:r>
        <w:rPr>
          <w:rStyle w:val="default"/>
          <w:rFonts w:cs="FrankRuehl" w:hint="cs"/>
          <w:rtl/>
        </w:rPr>
        <w:t>תקנות לפי סעיף קטן (א) יכול שיתייחסו לנכים בעלי דרגות נכות שונות, כפי שיקבע השר.</w:t>
      </w:r>
    </w:p>
    <w:p w:rsidR="00402C86" w:rsidRDefault="00402C86" w:rsidP="00402C86">
      <w:pPr>
        <w:pStyle w:val="P00"/>
        <w:spacing w:before="72"/>
        <w:ind w:left="0" w:right="1134"/>
        <w:rPr>
          <w:rStyle w:val="default"/>
          <w:rFonts w:cs="FrankRuehl"/>
          <w:rtl/>
        </w:rPr>
      </w:pPr>
      <w:r w:rsidRPr="00402C86">
        <w:rPr>
          <w:rStyle w:val="default"/>
          <w:rFonts w:cs="FrankRuehl"/>
        </w:rPr>
        <w:pict>
          <v:rect id="_x0000_s2215" style="position:absolute;left:0;text-align:left;margin-left:464.35pt;margin-top:7.1pt;width:75.05pt;height:20pt;z-index:251718656" o:allowincell="f" filled="f" stroked="f" strokecolor="lime" strokeweight=".25pt">
            <v:textbox inset="0,0,0,0">
              <w:txbxContent>
                <w:p w:rsidR="00402C86" w:rsidRDefault="00402C86" w:rsidP="00402C86">
                  <w:pPr>
                    <w:spacing w:line="160" w:lineRule="exact"/>
                    <w:jc w:val="left"/>
                    <w:rPr>
                      <w:rFonts w:cs="Miriam" w:hint="cs"/>
                      <w:noProof/>
                      <w:szCs w:val="18"/>
                      <w:rtl/>
                    </w:rPr>
                  </w:pPr>
                  <w:r>
                    <w:rPr>
                      <w:rFonts w:cs="Miriam" w:hint="cs"/>
                      <w:noProof/>
                      <w:szCs w:val="18"/>
                      <w:rtl/>
                    </w:rPr>
                    <w:t>(תיקון מס' 27) תשע"ד-2013</w:t>
                  </w:r>
                </w:p>
              </w:txbxContent>
            </v:textbox>
            <w10:anchorlock/>
          </v:rect>
        </w:pict>
      </w:r>
      <w:r w:rsidRPr="00402C86">
        <w:rPr>
          <w:rStyle w:val="default"/>
          <w:rFonts w:cs="FrankRuehl"/>
          <w:rtl/>
        </w:rPr>
        <w:tab/>
      </w:r>
      <w:r>
        <w:rPr>
          <w:rStyle w:val="default"/>
          <w:rFonts w:cs="FrankRuehl"/>
          <w:rtl/>
        </w:rPr>
        <w:t>(</w:t>
      </w:r>
      <w:r w:rsidRPr="00402C86">
        <w:rPr>
          <w:rStyle w:val="default"/>
          <w:rFonts w:cs="FrankRuehl" w:hint="cs"/>
          <w:rtl/>
        </w:rPr>
        <w:t>א3)</w:t>
      </w:r>
      <w:r w:rsidRPr="00402C86">
        <w:rPr>
          <w:rStyle w:val="default"/>
          <w:rFonts w:cs="FrankRuehl" w:hint="cs"/>
          <w:rtl/>
        </w:rPr>
        <w:tab/>
        <w:t>נכה בעל דרגת נכות מיוחדת כאמור בסעיף 7(ד) זכאי לקבל לפי בחירתו, נוסף על טיפול כאמור בסעיף קטן (א), טיפול על חשבון המדינה, אף אם הטיפול האמור אינו במחלה שחלה בה, בחבלה שנחבל בה או במחלה שהחמירה בתקופת שירותו עקב שירותו, בכל עת שיתגלה צורך בטיפול כאמור ולפי כללים שיקבע שר הביטחון באישור ועדת העבודה הרווחה והבריאות של הכנסת; ואולם נכה כאמור לא יהיה זכאי לפי סעיף קטן זה לטיפול קוסמטי שמטרתו יופי וטיפול מראה הגוף</w:t>
      </w:r>
      <w:r>
        <w:rPr>
          <w:rStyle w:val="default"/>
          <w:rFonts w:cs="FrankRuehl" w:hint="cs"/>
          <w:rtl/>
        </w:rPr>
        <w:t>.</w:t>
      </w:r>
    </w:p>
    <w:p w:rsidR="00DE5654" w:rsidRDefault="00DE5654" w:rsidP="00402C86">
      <w:pPr>
        <w:pStyle w:val="P00"/>
        <w:spacing w:before="72"/>
        <w:ind w:left="0" w:right="1134"/>
        <w:rPr>
          <w:rStyle w:val="default"/>
          <w:rFonts w:cs="FrankRuehl"/>
          <w:rtl/>
        </w:rPr>
      </w:pPr>
      <w:r w:rsidRPr="00402C86">
        <w:rPr>
          <w:rStyle w:val="default"/>
          <w:rFonts w:cs="FrankRuehl"/>
        </w:rPr>
        <w:pict>
          <v:rect id="_x0000_s2154" style="position:absolute;left:0;text-align:left;margin-left:464.35pt;margin-top:7.1pt;width:75.05pt;height:20pt;z-index:251684864" o:allowincell="f" filled="f" stroked="f" strokecolor="lime" strokeweight=".25pt">
            <v:textbox inset="0,0,0,0">
              <w:txbxContent>
                <w:p w:rsidR="00402C86" w:rsidRDefault="00402C86" w:rsidP="00402C86">
                  <w:pPr>
                    <w:spacing w:line="160" w:lineRule="exact"/>
                    <w:jc w:val="left"/>
                    <w:rPr>
                      <w:rFonts w:cs="Miriam" w:hint="cs"/>
                      <w:noProof/>
                      <w:szCs w:val="18"/>
                      <w:rtl/>
                    </w:rPr>
                  </w:pPr>
                  <w:r>
                    <w:rPr>
                      <w:rFonts w:cs="Miriam" w:hint="cs"/>
                      <w:noProof/>
                      <w:szCs w:val="18"/>
                      <w:rtl/>
                    </w:rPr>
                    <w:t>(תיקון מס' 27) תשע"ד-2013</w:t>
                  </w:r>
                </w:p>
              </w:txbxContent>
            </v:textbox>
            <w10:anchorlock/>
          </v:rect>
        </w:pict>
      </w:r>
      <w:r w:rsidRPr="00402C86">
        <w:rPr>
          <w:rStyle w:val="default"/>
          <w:rFonts w:cs="FrankRuehl"/>
          <w:rtl/>
        </w:rPr>
        <w:tab/>
      </w:r>
      <w:r>
        <w:rPr>
          <w:rStyle w:val="default"/>
          <w:rFonts w:cs="FrankRuehl"/>
          <w:rtl/>
        </w:rPr>
        <w:t>(</w:t>
      </w:r>
      <w:r w:rsidR="00402C86" w:rsidRPr="00402C86">
        <w:rPr>
          <w:rStyle w:val="default"/>
          <w:rFonts w:cs="FrankRuehl" w:hint="cs"/>
          <w:rtl/>
        </w:rPr>
        <w:t>א4)</w:t>
      </w:r>
      <w:r w:rsidR="00402C86" w:rsidRPr="00402C86">
        <w:rPr>
          <w:rStyle w:val="default"/>
          <w:rFonts w:cs="FrankRuehl" w:hint="cs"/>
          <w:rtl/>
        </w:rPr>
        <w:tab/>
        <w:t>לא יראו בבחירה של נכה לקבל טיפול כאמור בסעיף קטן (א3) כזכאות לטיפול מכוח חיקוק אחר לעניין סעיף 3(א) לחוק ביטוח בריאות ממלכתי, ולא יהיה בה כדי לשלול זכאות לטיפול לפי כל דין או הסכם, לרבות חוזה ביטוח; בחר הנכה לקבל את הטיפול לפי חוק ביטוח בריאות ממלכתי או לפי כל דין או הסכם כאמור, וחלה עליו חובת השתתפות עצמית במימון הטיפול, יקבל מהמדינה החזר, לפי כללים שיקבע שר הביטחון, ועד לגובה השתתפותו העצמית</w:t>
      </w:r>
      <w:r>
        <w:rPr>
          <w:rStyle w:val="default"/>
          <w:rFonts w:cs="FrankRuehl" w:hint="cs"/>
          <w:rtl/>
        </w:rPr>
        <w:t>.</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הבטחון יקבע בתקנות ענינים אלה:</w:t>
      </w:r>
    </w:p>
    <w:p w:rsidR="00DE5654" w:rsidRDefault="00DE56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תגמולים, או תגמולים נוספים, שישולמו לנכים המקבל</w:t>
      </w:r>
      <w:r>
        <w:rPr>
          <w:rStyle w:val="default"/>
          <w:rFonts w:cs="FrankRuehl"/>
          <w:rtl/>
        </w:rPr>
        <w:t>י</w:t>
      </w:r>
      <w:r>
        <w:rPr>
          <w:rStyle w:val="default"/>
          <w:rFonts w:cs="FrankRuehl" w:hint="cs"/>
          <w:rtl/>
        </w:rPr>
        <w:t>ם טיפול לפי סעיף קטן (א), ועקב הטיפול אינם מסוגלים לעבוד;</w:t>
      </w:r>
    </w:p>
    <w:p w:rsidR="00DE5654" w:rsidRDefault="00DE565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הפחתות מתגמוליהם של נכים המקבלים טיפול כאמור וכלכלתם אגב הטיפול היא על חשבון המדינה.</w:t>
      </w:r>
    </w:p>
    <w:p w:rsidR="00DE5654" w:rsidRDefault="00DE5654">
      <w:pPr>
        <w:pStyle w:val="P00"/>
        <w:spacing w:before="72"/>
        <w:ind w:left="0" w:right="1134"/>
        <w:rPr>
          <w:rStyle w:val="default"/>
          <w:rFonts w:cs="FrankRuehl"/>
          <w:rtl/>
        </w:rPr>
      </w:pPr>
      <w:r>
        <w:rPr>
          <w:lang w:val="he-IL"/>
        </w:rPr>
        <w:pict>
          <v:rect id="_x0000_s2155" style="position:absolute;left:0;text-align:left;margin-left:475.65pt;margin-top:8.05pt;width:63.9pt;height:20pt;z-index:251685888"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18) תשנ"ז-1997</w:t>
                  </w:r>
                </w:p>
              </w:txbxContent>
            </v:textbox>
            <w10:anchorlock/>
          </v:rect>
        </w:pict>
      </w:r>
      <w:r>
        <w:rPr>
          <w:rtl/>
        </w:rPr>
        <w:tab/>
      </w:r>
      <w:r>
        <w:rPr>
          <w:rStyle w:val="default"/>
          <w:rFonts w:cs="FrankRuehl"/>
          <w:rtl/>
        </w:rPr>
        <w:t>(</w:t>
      </w:r>
      <w:r>
        <w:rPr>
          <w:rStyle w:val="default"/>
          <w:rFonts w:cs="FrankRuehl" w:hint="cs"/>
          <w:rtl/>
        </w:rPr>
        <w:t>ב1)</w:t>
      </w:r>
      <w:r>
        <w:rPr>
          <w:rStyle w:val="default"/>
          <w:rFonts w:cs="FrankRuehl"/>
          <w:rtl/>
        </w:rPr>
        <w:tab/>
      </w:r>
      <w:r>
        <w:rPr>
          <w:rStyle w:val="default"/>
          <w:rFonts w:cs="FrankRuehl" w:hint="cs"/>
          <w:rtl/>
        </w:rPr>
        <w:t>בתקנות לפי סעיף קטן (ב) יכול שייקבעו הוראות שונות לגבי נכים בעלי דרגות נכות</w:t>
      </w:r>
      <w:r>
        <w:rPr>
          <w:rStyle w:val="default"/>
          <w:rFonts w:cs="FrankRuehl"/>
          <w:rtl/>
        </w:rPr>
        <w:t xml:space="preserve"> </w:t>
      </w:r>
      <w:r>
        <w:rPr>
          <w:rStyle w:val="default"/>
          <w:rFonts w:cs="FrankRuehl" w:hint="cs"/>
          <w:rtl/>
        </w:rPr>
        <w:t>שונות, כפי שיקבע השר.</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"טיפול", בסעיף זה - טיפול רפואי, ובכלל זה טיפול חירורגי, בדיקות רפואיות, אישפוז, טיפול בית, הבראה, ואספקת רפואות, מכשירים רפואיים, תותבות, מכשירים אורטופדיים, מכשירי תנועה לקיטעים ולמשותקים וכלבי נחיה לעיוורים והשתתפות בהוצאות ה</w:t>
      </w:r>
      <w:r>
        <w:rPr>
          <w:rStyle w:val="default"/>
          <w:rFonts w:cs="FrankRuehl"/>
          <w:rtl/>
        </w:rPr>
        <w:t>ח</w:t>
      </w:r>
      <w:r>
        <w:rPr>
          <w:rStyle w:val="default"/>
          <w:rFonts w:cs="FrankRuehl" w:hint="cs"/>
          <w:rtl/>
        </w:rPr>
        <w:t>זקתם של כל אלה.</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50" w:name="Rov160"/>
      <w:r w:rsidRPr="004E66EB">
        <w:rPr>
          <w:rStyle w:val="default"/>
          <w:rFonts w:cs="FrankRuehl" w:hint="cs"/>
          <w:vanish/>
          <w:color w:val="FF0000"/>
          <w:szCs w:val="20"/>
          <w:shd w:val="clear" w:color="auto" w:fill="FFFF99"/>
          <w:rtl/>
        </w:rPr>
        <w:t>מיום 28.12.1995</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17</w:t>
      </w:r>
    </w:p>
    <w:p w:rsidR="00DE5654" w:rsidRPr="004E66EB" w:rsidRDefault="00DE5654">
      <w:pPr>
        <w:pStyle w:val="P00"/>
        <w:spacing w:before="0"/>
        <w:ind w:left="0" w:right="1134"/>
        <w:rPr>
          <w:rStyle w:val="default"/>
          <w:rFonts w:cs="FrankRuehl" w:hint="cs"/>
          <w:vanish/>
          <w:szCs w:val="20"/>
          <w:shd w:val="clear" w:color="auto" w:fill="FFFF99"/>
          <w:rtl/>
        </w:rPr>
      </w:pPr>
      <w:hyperlink r:id="rId266" w:history="1">
        <w:r w:rsidRPr="004E66EB">
          <w:rPr>
            <w:rStyle w:val="Hyperlink"/>
            <w:rFonts w:hint="cs"/>
            <w:vanish/>
            <w:szCs w:val="20"/>
            <w:shd w:val="clear" w:color="auto" w:fill="FFFF99"/>
            <w:rtl/>
          </w:rPr>
          <w:t>ס"ח תשנ"ו מס' 1553</w:t>
        </w:r>
      </w:hyperlink>
      <w:r w:rsidRPr="004E66EB">
        <w:rPr>
          <w:rStyle w:val="default"/>
          <w:rFonts w:cs="FrankRuehl" w:hint="cs"/>
          <w:vanish/>
          <w:szCs w:val="20"/>
          <w:shd w:val="clear" w:color="auto" w:fill="FFFF99"/>
          <w:rtl/>
        </w:rPr>
        <w:t xml:space="preserve"> מיום 28.12.1995 עמ' 20 (</w:t>
      </w:r>
      <w:hyperlink r:id="rId267" w:history="1">
        <w:r w:rsidRPr="004E66EB">
          <w:rPr>
            <w:rStyle w:val="Hyperlink"/>
            <w:rFonts w:hint="cs"/>
            <w:vanish/>
            <w:szCs w:val="20"/>
            <w:shd w:val="clear" w:color="auto" w:fill="FFFF99"/>
            <w:rtl/>
          </w:rPr>
          <w:t>ה"ח 2245</w:t>
        </w:r>
      </w:hyperlink>
      <w:r w:rsidRPr="004E66EB">
        <w:rPr>
          <w:rStyle w:val="default"/>
          <w:rFonts w:cs="FrankRuehl" w:hint="cs"/>
          <w:vanish/>
          <w:szCs w:val="20"/>
          <w:shd w:val="clear" w:color="auto" w:fill="FFFF99"/>
          <w:rtl/>
        </w:rPr>
        <w:t xml:space="preserve">, </w:t>
      </w:r>
      <w:hyperlink r:id="rId268" w:history="1">
        <w:r w:rsidRPr="004E66EB">
          <w:rPr>
            <w:rStyle w:val="Hyperlink"/>
            <w:rFonts w:hint="cs"/>
            <w:vanish/>
            <w:szCs w:val="20"/>
            <w:shd w:val="clear" w:color="auto" w:fill="FFFF99"/>
            <w:rtl/>
          </w:rPr>
          <w:t>ה"ח 2352</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הוספת סעיפים קטנים 43(א1), 43(א2)</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20.3.1997 עד יום 20.3.1998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הוראת שעה תשנ"ז-1997</w:t>
      </w:r>
    </w:p>
    <w:p w:rsidR="00DE5654" w:rsidRPr="004E66EB" w:rsidRDefault="00DE5654">
      <w:pPr>
        <w:pStyle w:val="P00"/>
        <w:spacing w:before="0"/>
        <w:ind w:left="0" w:right="1134"/>
        <w:rPr>
          <w:rStyle w:val="default"/>
          <w:rFonts w:cs="FrankRuehl" w:hint="cs"/>
          <w:vanish/>
          <w:szCs w:val="20"/>
          <w:shd w:val="clear" w:color="auto" w:fill="FFFF99"/>
          <w:rtl/>
        </w:rPr>
      </w:pPr>
      <w:hyperlink r:id="rId269" w:history="1">
        <w:r w:rsidRPr="004E66EB">
          <w:rPr>
            <w:rStyle w:val="Hyperlink"/>
            <w:rFonts w:hint="cs"/>
            <w:vanish/>
            <w:szCs w:val="20"/>
            <w:shd w:val="clear" w:color="auto" w:fill="FFFF99"/>
            <w:rtl/>
          </w:rPr>
          <w:t>ס"ח תשנ"ז מס' 1617</w:t>
        </w:r>
      </w:hyperlink>
      <w:r w:rsidRPr="004E66EB">
        <w:rPr>
          <w:rStyle w:val="default"/>
          <w:rFonts w:cs="FrankRuehl" w:hint="cs"/>
          <w:vanish/>
          <w:szCs w:val="20"/>
          <w:shd w:val="clear" w:color="auto" w:fill="FFFF99"/>
          <w:rtl/>
        </w:rPr>
        <w:t xml:space="preserve"> מיום 20.3.1997 עמ' 90 (</w:t>
      </w:r>
      <w:hyperlink r:id="rId270" w:history="1">
        <w:r w:rsidRPr="004E66EB">
          <w:rPr>
            <w:rStyle w:val="Hyperlink"/>
            <w:rFonts w:hint="cs"/>
            <w:vanish/>
            <w:szCs w:val="20"/>
            <w:shd w:val="clear" w:color="auto" w:fill="FFFF99"/>
            <w:rtl/>
          </w:rPr>
          <w:t>ה"ח 2223</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ab/>
        <w:t>(א1)</w:t>
      </w:r>
      <w:r w:rsidRPr="004E66EB">
        <w:rPr>
          <w:rStyle w:val="default"/>
          <w:rFonts w:cs="FrankRuehl" w:hint="cs"/>
          <w:vanish/>
          <w:sz w:val="22"/>
          <w:szCs w:val="22"/>
          <w:shd w:val="clear" w:color="auto" w:fill="FFFF99"/>
          <w:rtl/>
        </w:rPr>
        <w:tab/>
        <w:t xml:space="preserve">על אף האמור בסעיף קטן (א), </w:t>
      </w:r>
      <w:r w:rsidRPr="004E66EB">
        <w:rPr>
          <w:rStyle w:val="default"/>
          <w:rFonts w:cs="FrankRuehl" w:hint="cs"/>
          <w:vanish/>
          <w:sz w:val="22"/>
          <w:szCs w:val="22"/>
          <w:u w:val="single"/>
          <w:shd w:val="clear" w:color="auto" w:fill="FFFF99"/>
          <w:rtl/>
        </w:rPr>
        <w:t>על נכה שדרגת נכותו פחותה מ-10% וכן</w:t>
      </w:r>
      <w:r w:rsidRPr="004E66EB">
        <w:rPr>
          <w:rStyle w:val="default"/>
          <w:rFonts w:cs="FrankRuehl" w:hint="cs"/>
          <w:vanish/>
          <w:sz w:val="22"/>
          <w:szCs w:val="22"/>
          <w:shd w:val="clear" w:color="auto" w:fill="FFFF99"/>
          <w:rtl/>
        </w:rPr>
        <w:t xml:space="preserve"> על נכה שזכאי למענק לפי חוק זה יחול חוק ביטוח בריאות ממלכתי, התשנ"ד-1994, והטיפול הרפואי יינתן לו באמצעות קופות חולים.</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20.3.1997</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18</w:t>
      </w:r>
    </w:p>
    <w:p w:rsidR="00DE5654" w:rsidRPr="004E66EB" w:rsidRDefault="00DE5654">
      <w:pPr>
        <w:pStyle w:val="P00"/>
        <w:spacing w:before="0"/>
        <w:ind w:left="0" w:right="1134"/>
        <w:rPr>
          <w:rStyle w:val="default"/>
          <w:rFonts w:cs="FrankRuehl" w:hint="cs"/>
          <w:vanish/>
          <w:szCs w:val="20"/>
          <w:shd w:val="clear" w:color="auto" w:fill="FFFF99"/>
          <w:rtl/>
        </w:rPr>
      </w:pPr>
      <w:hyperlink r:id="rId271" w:history="1">
        <w:r w:rsidRPr="004E66EB">
          <w:rPr>
            <w:rStyle w:val="Hyperlink"/>
            <w:rFonts w:hint="cs"/>
            <w:vanish/>
            <w:szCs w:val="20"/>
            <w:shd w:val="clear" w:color="auto" w:fill="FFFF99"/>
            <w:rtl/>
          </w:rPr>
          <w:t>ס"ח תשנ"ז מס' 1617</w:t>
        </w:r>
      </w:hyperlink>
      <w:r w:rsidRPr="004E66EB">
        <w:rPr>
          <w:rStyle w:val="default"/>
          <w:rFonts w:cs="FrankRuehl" w:hint="cs"/>
          <w:vanish/>
          <w:szCs w:val="20"/>
          <w:shd w:val="clear" w:color="auto" w:fill="FFFF99"/>
          <w:rtl/>
        </w:rPr>
        <w:t xml:space="preserve"> מיום 20.3.1997 עמ' 90 (</w:t>
      </w:r>
      <w:hyperlink r:id="rId272" w:history="1">
        <w:r w:rsidRPr="004E66EB">
          <w:rPr>
            <w:rStyle w:val="Hyperlink"/>
            <w:rFonts w:hint="cs"/>
            <w:vanish/>
            <w:szCs w:val="20"/>
            <w:shd w:val="clear" w:color="auto" w:fill="FFFF99"/>
            <w:rtl/>
          </w:rPr>
          <w:t>ה"ח 2223</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הוספת סעיף קטן 43(ב1)</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20.3.1998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19</w:t>
      </w:r>
    </w:p>
    <w:p w:rsidR="00DE5654" w:rsidRPr="004E66EB" w:rsidRDefault="00DE5654">
      <w:pPr>
        <w:pStyle w:val="P00"/>
        <w:spacing w:before="0"/>
        <w:ind w:left="0" w:right="1134"/>
        <w:rPr>
          <w:rStyle w:val="default"/>
          <w:rFonts w:cs="FrankRuehl" w:hint="cs"/>
          <w:vanish/>
          <w:szCs w:val="20"/>
          <w:shd w:val="clear" w:color="auto" w:fill="FFFF99"/>
          <w:rtl/>
        </w:rPr>
      </w:pPr>
      <w:hyperlink r:id="rId273" w:history="1">
        <w:r w:rsidRPr="004E66EB">
          <w:rPr>
            <w:rStyle w:val="Hyperlink"/>
            <w:rFonts w:hint="cs"/>
            <w:vanish/>
            <w:szCs w:val="20"/>
            <w:shd w:val="clear" w:color="auto" w:fill="FFFF99"/>
            <w:rtl/>
          </w:rPr>
          <w:t>ס"ח תשנ"ט מס' 1691</w:t>
        </w:r>
      </w:hyperlink>
      <w:r w:rsidRPr="004E66EB">
        <w:rPr>
          <w:rStyle w:val="default"/>
          <w:rFonts w:cs="FrankRuehl" w:hint="cs"/>
          <w:vanish/>
          <w:szCs w:val="20"/>
          <w:shd w:val="clear" w:color="auto" w:fill="FFFF99"/>
          <w:rtl/>
        </w:rPr>
        <w:t xml:space="preserve"> מיום 5.11.1998 עמ' 20 (</w:t>
      </w:r>
      <w:hyperlink r:id="rId274" w:history="1">
        <w:r w:rsidRPr="004E66EB">
          <w:rPr>
            <w:rStyle w:val="Hyperlink"/>
            <w:rFonts w:hint="cs"/>
            <w:vanish/>
            <w:szCs w:val="20"/>
            <w:shd w:val="clear" w:color="auto" w:fill="FFFF99"/>
            <w:rtl/>
          </w:rPr>
          <w:t>ה"ח 2733</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hint="cs"/>
          <w:vanish/>
          <w:sz w:val="22"/>
          <w:szCs w:val="22"/>
          <w:shd w:val="clear" w:color="auto" w:fill="FFFF99"/>
          <w:rtl/>
        </w:rPr>
      </w:pPr>
      <w:r w:rsidRPr="004E66EB">
        <w:rPr>
          <w:rStyle w:val="default"/>
          <w:rFonts w:cs="FrankRuehl" w:hint="cs"/>
          <w:vanish/>
          <w:sz w:val="22"/>
          <w:szCs w:val="22"/>
          <w:shd w:val="clear" w:color="auto" w:fill="FFFF99"/>
          <w:rtl/>
        </w:rPr>
        <w:tab/>
        <w:t>(א1)</w:t>
      </w:r>
      <w:r w:rsidRPr="004E66EB">
        <w:rPr>
          <w:rStyle w:val="default"/>
          <w:rFonts w:cs="FrankRuehl" w:hint="cs"/>
          <w:vanish/>
          <w:sz w:val="22"/>
          <w:szCs w:val="22"/>
          <w:shd w:val="clear" w:color="auto" w:fill="FFFF99"/>
          <w:rtl/>
        </w:rPr>
        <w:tab/>
        <w:t xml:space="preserve">על אף האמור בסעיף קטן (א), </w:t>
      </w:r>
      <w:r w:rsidRPr="004E66EB">
        <w:rPr>
          <w:rStyle w:val="default"/>
          <w:rFonts w:cs="FrankRuehl" w:hint="cs"/>
          <w:vanish/>
          <w:sz w:val="22"/>
          <w:szCs w:val="22"/>
          <w:u w:val="single"/>
          <w:shd w:val="clear" w:color="auto" w:fill="FFFF99"/>
          <w:rtl/>
        </w:rPr>
        <w:t>על נכה שדרגת נכותו פחותה מ-10% וכן</w:t>
      </w:r>
      <w:r w:rsidRPr="004E66EB">
        <w:rPr>
          <w:rStyle w:val="default"/>
          <w:rFonts w:cs="FrankRuehl" w:hint="cs"/>
          <w:vanish/>
          <w:sz w:val="22"/>
          <w:szCs w:val="22"/>
          <w:shd w:val="clear" w:color="auto" w:fill="FFFF99"/>
          <w:rtl/>
        </w:rPr>
        <w:t xml:space="preserve"> על נכה שזכאי למענק לפי חוק זה יחול חוק ביטוח בריאות ממלכתי, התשנ"ד-1994, והטיפול הרפואי יינתן לו באמצעות קופות חולים.</w:t>
      </w:r>
    </w:p>
    <w:p w:rsidR="007E5BFC" w:rsidRPr="004E66EB" w:rsidRDefault="007E5BFC" w:rsidP="007E5BFC">
      <w:pPr>
        <w:pStyle w:val="P00"/>
        <w:spacing w:before="0"/>
        <w:ind w:left="0" w:right="1134"/>
        <w:rPr>
          <w:rStyle w:val="default"/>
          <w:rFonts w:cs="FrankRuehl" w:hint="cs"/>
          <w:vanish/>
          <w:szCs w:val="20"/>
          <w:shd w:val="clear" w:color="auto" w:fill="FFFF99"/>
          <w:rtl/>
        </w:rPr>
      </w:pPr>
    </w:p>
    <w:p w:rsidR="007E5BFC" w:rsidRPr="004E66EB" w:rsidRDefault="007E5BFC" w:rsidP="007E5BFC">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9.12.2013</w:t>
      </w:r>
    </w:p>
    <w:p w:rsidR="007E5BFC" w:rsidRPr="004E66EB" w:rsidRDefault="007E5BFC" w:rsidP="007E5BFC">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תיקון מס' 27</w:t>
      </w:r>
    </w:p>
    <w:p w:rsidR="007E5BFC" w:rsidRPr="004E66EB" w:rsidRDefault="007E5BFC" w:rsidP="007E5BFC">
      <w:pPr>
        <w:pStyle w:val="P00"/>
        <w:spacing w:before="0"/>
        <w:ind w:left="0" w:right="1134"/>
        <w:rPr>
          <w:rStyle w:val="default"/>
          <w:rFonts w:cs="FrankRuehl" w:hint="cs"/>
          <w:vanish/>
          <w:szCs w:val="20"/>
          <w:shd w:val="clear" w:color="auto" w:fill="FFFF99"/>
          <w:rtl/>
        </w:rPr>
      </w:pPr>
      <w:hyperlink r:id="rId275" w:history="1">
        <w:r w:rsidRPr="004E66EB">
          <w:rPr>
            <w:rStyle w:val="Hyperlink"/>
            <w:rFonts w:hint="cs"/>
            <w:vanish/>
            <w:szCs w:val="20"/>
            <w:shd w:val="clear" w:color="auto" w:fill="FFFF99"/>
            <w:rtl/>
          </w:rPr>
          <w:t>ס"ח תשע"ד מס' 2417</w:t>
        </w:r>
      </w:hyperlink>
      <w:r w:rsidRPr="004E66EB">
        <w:rPr>
          <w:rStyle w:val="default"/>
          <w:rFonts w:cs="FrankRuehl" w:hint="cs"/>
          <w:vanish/>
          <w:szCs w:val="20"/>
          <w:shd w:val="clear" w:color="auto" w:fill="FFFF99"/>
          <w:rtl/>
        </w:rPr>
        <w:t xml:space="preserve"> מיום 9.12.2013 עמ' 66 (</w:t>
      </w:r>
      <w:hyperlink r:id="rId276" w:history="1">
        <w:r w:rsidRPr="004E66EB">
          <w:rPr>
            <w:rStyle w:val="Hyperlink"/>
            <w:rFonts w:hint="cs"/>
            <w:vanish/>
            <w:szCs w:val="20"/>
            <w:shd w:val="clear" w:color="auto" w:fill="FFFF99"/>
            <w:rtl/>
          </w:rPr>
          <w:t>ה"ח 779</w:t>
        </w:r>
      </w:hyperlink>
      <w:r w:rsidRPr="004E66EB">
        <w:rPr>
          <w:rStyle w:val="default"/>
          <w:rFonts w:cs="FrankRuehl" w:hint="cs"/>
          <w:vanish/>
          <w:szCs w:val="20"/>
          <w:shd w:val="clear" w:color="auto" w:fill="FFFF99"/>
          <w:rtl/>
        </w:rPr>
        <w:t>)</w:t>
      </w:r>
    </w:p>
    <w:p w:rsidR="007E5BFC" w:rsidRPr="004E66EB" w:rsidRDefault="007E5BFC" w:rsidP="007E5BFC">
      <w:pPr>
        <w:pStyle w:val="P00"/>
        <w:ind w:left="0" w:right="1134"/>
        <w:rPr>
          <w:rStyle w:val="default"/>
          <w:rFonts w:cs="FrankRuehl"/>
          <w:vanish/>
          <w:sz w:val="22"/>
          <w:szCs w:val="22"/>
          <w:shd w:val="clear" w:color="auto" w:fill="FFFF99"/>
          <w:rtl/>
        </w:rPr>
      </w:pPr>
      <w:r w:rsidRPr="004E66EB">
        <w:rPr>
          <w:rStyle w:val="default"/>
          <w:rFonts w:cs="FrankRuehl"/>
          <w:vanish/>
          <w:sz w:val="22"/>
          <w:szCs w:val="22"/>
          <w:shd w:val="clear" w:color="auto" w:fill="FFFF99"/>
          <w:rtl/>
        </w:rPr>
        <w:tab/>
        <w:t>(</w:t>
      </w:r>
      <w:r w:rsidRPr="004E66EB">
        <w:rPr>
          <w:rStyle w:val="default"/>
          <w:rFonts w:cs="FrankRuehl" w:hint="cs"/>
          <w:vanish/>
          <w:sz w:val="22"/>
          <w:szCs w:val="22"/>
          <w:shd w:val="clear" w:color="auto" w:fill="FFFF99"/>
          <w:rtl/>
        </w:rPr>
        <w:t>א1)</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על אף האמור בסעיף קטן (א), על נכה שדרגת נכותו פחותה מ- 10% וכן על נכה שזכאי למענק לפי חוק זה יחול חוק ביטוח בריאות ממלכתי, תשנ"ד-</w:t>
      </w:r>
      <w:r w:rsidRPr="004E66EB">
        <w:rPr>
          <w:rStyle w:val="default"/>
          <w:rFonts w:cs="FrankRuehl"/>
          <w:vanish/>
          <w:sz w:val="22"/>
          <w:szCs w:val="22"/>
          <w:shd w:val="clear" w:color="auto" w:fill="FFFF99"/>
          <w:rtl/>
        </w:rPr>
        <w:t>1994</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 xml:space="preserve">(בסעיף זה </w:t>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 xml:space="preserve"> חוק ביטוח בריאות ממלכתי)</w:t>
      </w:r>
      <w:r w:rsidRPr="004E66EB">
        <w:rPr>
          <w:rStyle w:val="default"/>
          <w:rFonts w:cs="FrankRuehl"/>
          <w:vanish/>
          <w:sz w:val="22"/>
          <w:szCs w:val="22"/>
          <w:shd w:val="clear" w:color="auto" w:fill="FFFF99"/>
          <w:rtl/>
        </w:rPr>
        <w:t xml:space="preserve">, </w:t>
      </w:r>
      <w:r w:rsidRPr="004E66EB">
        <w:rPr>
          <w:rStyle w:val="default"/>
          <w:rFonts w:cs="FrankRuehl" w:hint="cs"/>
          <w:vanish/>
          <w:sz w:val="22"/>
          <w:szCs w:val="22"/>
          <w:shd w:val="clear" w:color="auto" w:fill="FFFF99"/>
          <w:rtl/>
        </w:rPr>
        <w:t>והטיפול הרפואי יינתן לו באמצעות קופות חולים.</w:t>
      </w:r>
    </w:p>
    <w:p w:rsidR="007E5BFC" w:rsidRPr="004E66EB" w:rsidRDefault="007E5BFC" w:rsidP="007E5BFC">
      <w:pPr>
        <w:pStyle w:val="P00"/>
        <w:spacing w:before="0"/>
        <w:ind w:left="0" w:right="1134"/>
        <w:rPr>
          <w:rFonts w:hint="cs"/>
          <w:vanish/>
          <w:sz w:val="22"/>
          <w:szCs w:val="22"/>
          <w:shd w:val="clear" w:color="auto" w:fill="FFFF99"/>
          <w:rtl/>
        </w:rPr>
      </w:pPr>
      <w:r w:rsidRPr="004E66EB">
        <w:rPr>
          <w:vanish/>
          <w:sz w:val="22"/>
          <w:szCs w:val="22"/>
          <w:shd w:val="clear" w:color="auto" w:fill="FFFF99"/>
          <w:rtl/>
        </w:rPr>
        <w:tab/>
        <w:t>(</w:t>
      </w:r>
      <w:r w:rsidRPr="004E66EB">
        <w:rPr>
          <w:rFonts w:hint="cs"/>
          <w:vanish/>
          <w:sz w:val="22"/>
          <w:szCs w:val="22"/>
          <w:shd w:val="clear" w:color="auto" w:fill="FFFF99"/>
          <w:rtl/>
        </w:rPr>
        <w:t>א2)</w:t>
      </w:r>
      <w:r w:rsidRPr="004E66EB">
        <w:rPr>
          <w:vanish/>
          <w:sz w:val="22"/>
          <w:szCs w:val="22"/>
          <w:shd w:val="clear" w:color="auto" w:fill="FFFF99"/>
          <w:rtl/>
        </w:rPr>
        <w:tab/>
      </w:r>
      <w:r w:rsidRPr="004E66EB">
        <w:rPr>
          <w:rFonts w:hint="cs"/>
          <w:vanish/>
          <w:sz w:val="22"/>
          <w:szCs w:val="22"/>
          <w:shd w:val="clear" w:color="auto" w:fill="FFFF99"/>
          <w:rtl/>
        </w:rPr>
        <w:t>תקנות לפי סעיף קטן (א) יכול שיתייחסו לנכים בעלי דרגות נכות שונות, כפי שיקבע השר.</w:t>
      </w:r>
    </w:p>
    <w:p w:rsidR="007E5BFC" w:rsidRPr="004E66EB" w:rsidRDefault="007E5BFC" w:rsidP="007E5BFC">
      <w:pPr>
        <w:pStyle w:val="P00"/>
        <w:spacing w:before="0"/>
        <w:ind w:left="0" w:right="1134"/>
        <w:rPr>
          <w:rFonts w:hint="cs"/>
          <w:vanish/>
          <w:sz w:val="22"/>
          <w:szCs w:val="22"/>
          <w:shd w:val="clear" w:color="auto" w:fill="FFFF99"/>
          <w:rtl/>
        </w:rPr>
      </w:pPr>
      <w:r w:rsidRPr="004E66EB">
        <w:rPr>
          <w:rFonts w:hint="cs"/>
          <w:vanish/>
          <w:sz w:val="22"/>
          <w:szCs w:val="22"/>
          <w:shd w:val="clear" w:color="auto" w:fill="FFFF99"/>
          <w:rtl/>
        </w:rPr>
        <w:tab/>
      </w:r>
      <w:r w:rsidRPr="004E66EB">
        <w:rPr>
          <w:rFonts w:hint="cs"/>
          <w:vanish/>
          <w:sz w:val="22"/>
          <w:szCs w:val="22"/>
          <w:u w:val="single"/>
          <w:shd w:val="clear" w:color="auto" w:fill="FFFF99"/>
          <w:rtl/>
        </w:rPr>
        <w:t>(א3)</w:t>
      </w:r>
      <w:r w:rsidRPr="004E66EB">
        <w:rPr>
          <w:rFonts w:hint="cs"/>
          <w:vanish/>
          <w:sz w:val="22"/>
          <w:szCs w:val="22"/>
          <w:u w:val="single"/>
          <w:shd w:val="clear" w:color="auto" w:fill="FFFF99"/>
          <w:rtl/>
        </w:rPr>
        <w:tab/>
        <w:t>נכה בעל דרגת נכות מיוחדת כאמור בסעיף 7(ד) זכאי לקבל לפי בחירתו, נוסף על טיפול כאמור בסעיף קטן (א), טיפול על חשבון המדינה, אף אם הטיפול האמור אינו במחלה שחלה בה, בחבלה שנחבל בה או במחלה שהחמירה בתקופת שירותו עקב שירותו, בכל עת שיתגלה צורך בטיפול כאמור ולפי כללים שיקבע שר הביטחון באישור ועדת העבודה הרווחה והבריאות של הכנסת; ואולם נכה כאמור לא יהיה זכאי לפי סעיף קטן זה לטיפול קוסמטי שמטרתו יופי וטיפול מראה הגוף.</w:t>
      </w:r>
    </w:p>
    <w:p w:rsidR="007E5BFC" w:rsidRPr="00402C86" w:rsidRDefault="007E5BFC" w:rsidP="00402C86">
      <w:pPr>
        <w:pStyle w:val="P00"/>
        <w:spacing w:before="0"/>
        <w:ind w:left="0" w:right="1134"/>
        <w:rPr>
          <w:sz w:val="2"/>
          <w:szCs w:val="2"/>
          <w:rtl/>
        </w:rPr>
      </w:pPr>
      <w:r w:rsidRPr="004E66EB">
        <w:rPr>
          <w:rFonts w:hint="cs"/>
          <w:vanish/>
          <w:sz w:val="22"/>
          <w:szCs w:val="22"/>
          <w:shd w:val="clear" w:color="auto" w:fill="FFFF99"/>
          <w:rtl/>
        </w:rPr>
        <w:tab/>
      </w:r>
      <w:r w:rsidRPr="004E66EB">
        <w:rPr>
          <w:rFonts w:hint="cs"/>
          <w:vanish/>
          <w:sz w:val="22"/>
          <w:szCs w:val="22"/>
          <w:u w:val="single"/>
          <w:shd w:val="clear" w:color="auto" w:fill="FFFF99"/>
          <w:rtl/>
        </w:rPr>
        <w:t>(א4)</w:t>
      </w:r>
      <w:r w:rsidRPr="004E66EB">
        <w:rPr>
          <w:rFonts w:hint="cs"/>
          <w:vanish/>
          <w:sz w:val="22"/>
          <w:szCs w:val="22"/>
          <w:u w:val="single"/>
          <w:shd w:val="clear" w:color="auto" w:fill="FFFF99"/>
          <w:rtl/>
        </w:rPr>
        <w:tab/>
        <w:t>לא יראו בבחירה של נכה לקבל טיפול כאמור בסעיף קטן (א3) כזכאות לטיפול מכוח חיקוק אחר לעניין סעיף 3(א) לחוק ביטוח בריאות ממלכתי, ולא יהיה בה כדי לשלול זכאות לטיפול לפי כל דין או הסכם, לרבות חוזה ביטוח; בחר הנכה לקבל את הטיפול לפי חוק ביטוח בריאות ממלכתי או לפי כל דין או הסכם כאמור, וחלה עליו חובת השתתפות עצמית במימון הטיפול, יקבל מהמדינה החזר, לפי כללים שיקבע שר הביטחון, ועד לגובה השתתפותו העצמית.</w:t>
      </w:r>
      <w:bookmarkEnd w:id="150"/>
    </w:p>
    <w:p w:rsidR="00DE5654" w:rsidRDefault="00DE5654">
      <w:pPr>
        <w:pStyle w:val="P00"/>
        <w:spacing w:before="72"/>
        <w:ind w:left="0" w:right="1134"/>
        <w:rPr>
          <w:rStyle w:val="default"/>
          <w:rFonts w:cs="FrankRuehl"/>
          <w:rtl/>
        </w:rPr>
      </w:pPr>
      <w:bookmarkStart w:id="151" w:name="Seif65"/>
      <w:bookmarkEnd w:id="151"/>
      <w:r>
        <w:rPr>
          <w:lang w:val="he-IL"/>
        </w:rPr>
        <w:pict>
          <v:rect id="_x0000_s2156" style="position:absolute;left:0;text-align:left;margin-left:459.8pt;margin-top:8.05pt;width:79.75pt;height:34.85pt;z-index:251686912" o:allowincell="f" filled="f" stroked="f" strokecolor="lime" strokeweight=".25pt">
            <v:textbox inset="0,0,0,0">
              <w:txbxContent>
                <w:p w:rsidR="00DE5654" w:rsidRDefault="00F91553">
                  <w:pPr>
                    <w:spacing w:line="160" w:lineRule="exact"/>
                    <w:jc w:val="left"/>
                    <w:rPr>
                      <w:rFonts w:cs="Miriam"/>
                      <w:szCs w:val="18"/>
                      <w:rtl/>
                    </w:rPr>
                  </w:pPr>
                  <w:r>
                    <w:rPr>
                      <w:rFonts w:cs="Miriam" w:hint="cs"/>
                      <w:szCs w:val="18"/>
                      <w:rtl/>
                    </w:rPr>
                    <w:t>השתתפות המדינה בתשלום הסדרי ביטוח</w:t>
                  </w:r>
                </w:p>
                <w:p w:rsidR="00F91553" w:rsidRDefault="00F91553">
                  <w:pPr>
                    <w:spacing w:line="160" w:lineRule="exact"/>
                    <w:jc w:val="left"/>
                    <w:rPr>
                      <w:rFonts w:cs="Miriam"/>
                      <w:noProof/>
                      <w:szCs w:val="18"/>
                      <w:rtl/>
                    </w:rPr>
                  </w:pPr>
                  <w:r>
                    <w:rPr>
                      <w:rFonts w:cs="Miriam" w:hint="cs"/>
                      <w:szCs w:val="18"/>
                      <w:rtl/>
                    </w:rPr>
                    <w:t xml:space="preserve">(תיקון מס' 31) </w:t>
                  </w:r>
                  <w:r>
                    <w:rPr>
                      <w:rFonts w:cs="Miriam"/>
                      <w:szCs w:val="18"/>
                      <w:rtl/>
                    </w:rPr>
                    <w:br/>
                  </w:r>
                  <w:r>
                    <w:rPr>
                      <w:rFonts w:cs="Miriam" w:hint="cs"/>
                      <w:szCs w:val="18"/>
                      <w:rtl/>
                    </w:rPr>
                    <w:t>תשפ"ג-2023</w:t>
                  </w:r>
                </w:p>
              </w:txbxContent>
            </v:textbox>
            <w10:anchorlock/>
          </v:rect>
        </w:pict>
      </w:r>
      <w:r>
        <w:rPr>
          <w:rStyle w:val="big-number"/>
          <w:rFonts w:cs="Miriam"/>
          <w:rtl/>
        </w:rPr>
        <w:t>43</w:t>
      </w:r>
      <w:r>
        <w:rPr>
          <w:rStyle w:val="default"/>
          <w:rFonts w:cs="FrankRuehl"/>
          <w:rtl/>
        </w:rPr>
        <w:t>א</w:t>
      </w:r>
      <w:r>
        <w:rPr>
          <w:rStyle w:val="default"/>
          <w:rFonts w:cs="FrankRuehl" w:hint="cs"/>
          <w:rtl/>
        </w:rPr>
        <w:t>.</w:t>
      </w:r>
      <w:r>
        <w:rPr>
          <w:rStyle w:val="default"/>
          <w:rFonts w:cs="FrankRuehl"/>
          <w:rtl/>
        </w:rPr>
        <w:tab/>
      </w:r>
      <w:r w:rsidR="00F91553">
        <w:rPr>
          <w:rStyle w:val="default"/>
          <w:rFonts w:cs="FrankRuehl" w:hint="cs"/>
          <w:rtl/>
        </w:rPr>
        <w:t>נכה הזכאי לתגמול חודשי שנערכו לטובתו הסדרי ביטוח כאמור בסעיף 14(ב)(1) או שהמדינה ערכה לטובתו הסדר ביטוח בריאות משלים, זכאי להשתתפות המדינה בדמי הביטוח בעד הביטוחים האמורים, בסכום שקבע שר הביטחון באישור ועדת העבודה והרווחה של הכנסת</w:t>
      </w:r>
      <w:r>
        <w:rPr>
          <w:rStyle w:val="default"/>
          <w:rFonts w:cs="FrankRuehl" w:hint="cs"/>
          <w:rtl/>
        </w:rPr>
        <w:t>.</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52" w:name="Rov177"/>
      <w:r w:rsidRPr="004E66EB">
        <w:rPr>
          <w:rStyle w:val="default"/>
          <w:rFonts w:cs="FrankRuehl" w:hint="cs"/>
          <w:vanish/>
          <w:color w:val="FF0000"/>
          <w:szCs w:val="20"/>
          <w:shd w:val="clear" w:color="auto" w:fill="FFFF99"/>
          <w:rtl/>
        </w:rPr>
        <w:t>מיום 1.4.1970</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6</w:t>
      </w:r>
    </w:p>
    <w:p w:rsidR="00DE5654" w:rsidRPr="004E66EB" w:rsidRDefault="00DE5654">
      <w:pPr>
        <w:pStyle w:val="P00"/>
        <w:spacing w:before="0"/>
        <w:ind w:left="0" w:right="1134"/>
        <w:rPr>
          <w:rStyle w:val="default"/>
          <w:rFonts w:cs="FrankRuehl" w:hint="cs"/>
          <w:vanish/>
          <w:szCs w:val="20"/>
          <w:shd w:val="clear" w:color="auto" w:fill="FFFF99"/>
          <w:rtl/>
        </w:rPr>
      </w:pPr>
      <w:hyperlink r:id="rId277" w:history="1">
        <w:r w:rsidRPr="004E66EB">
          <w:rPr>
            <w:rStyle w:val="Hyperlink"/>
            <w:rFonts w:hint="cs"/>
            <w:vanish/>
            <w:szCs w:val="20"/>
            <w:shd w:val="clear" w:color="auto" w:fill="FFFF99"/>
            <w:rtl/>
          </w:rPr>
          <w:t>ס"ח תשל"א מס' 627</w:t>
        </w:r>
      </w:hyperlink>
      <w:r w:rsidRPr="004E66EB">
        <w:rPr>
          <w:rStyle w:val="default"/>
          <w:rFonts w:cs="FrankRuehl" w:hint="cs"/>
          <w:vanish/>
          <w:szCs w:val="20"/>
          <w:shd w:val="clear" w:color="auto" w:fill="FFFF99"/>
          <w:rtl/>
        </w:rPr>
        <w:t xml:space="preserve"> מיום 8.7.1971 עמ' 125 (</w:t>
      </w:r>
      <w:hyperlink r:id="rId278" w:history="1">
        <w:r w:rsidRPr="004E66EB">
          <w:rPr>
            <w:rStyle w:val="Hyperlink"/>
            <w:rFonts w:hint="cs"/>
            <w:vanish/>
            <w:szCs w:val="20"/>
            <w:shd w:val="clear" w:color="auto" w:fill="FFFF99"/>
            <w:rtl/>
          </w:rPr>
          <w:t>ה"ח 916</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vanish/>
          <w:szCs w:val="20"/>
          <w:shd w:val="clear" w:color="auto" w:fill="FFFF99"/>
          <w:rtl/>
        </w:rPr>
      </w:pPr>
      <w:bookmarkStart w:id="153" w:name="_Hlk131316044"/>
      <w:r w:rsidRPr="004E66EB">
        <w:rPr>
          <w:rStyle w:val="default"/>
          <w:rFonts w:cs="FrankRuehl" w:hint="cs"/>
          <w:b/>
          <w:bCs/>
          <w:vanish/>
          <w:szCs w:val="20"/>
          <w:shd w:val="clear" w:color="auto" w:fill="FFFF99"/>
          <w:rtl/>
        </w:rPr>
        <w:t>הוספת סעיף 43א</w:t>
      </w:r>
    </w:p>
    <w:p w:rsidR="00ED2699" w:rsidRPr="004E66EB" w:rsidRDefault="00ED2699" w:rsidP="00ED2699">
      <w:pPr>
        <w:pStyle w:val="P00"/>
        <w:spacing w:before="0"/>
        <w:ind w:left="0" w:right="1134"/>
        <w:rPr>
          <w:rStyle w:val="default"/>
          <w:rFonts w:ascii="FrankRuehl" w:hAnsi="FrankRuehl" w:cs="FrankRuehl"/>
          <w:vanish/>
          <w:szCs w:val="20"/>
          <w:shd w:val="clear" w:color="auto" w:fill="FFFF99"/>
          <w:rtl/>
        </w:rPr>
      </w:pPr>
    </w:p>
    <w:p w:rsidR="00ED2699" w:rsidRPr="004E66EB" w:rsidRDefault="00ED2699" w:rsidP="00ED2699">
      <w:pPr>
        <w:pStyle w:val="P00"/>
        <w:spacing w:before="0"/>
        <w:ind w:left="0" w:right="1134"/>
        <w:rPr>
          <w:rStyle w:val="default"/>
          <w:rFonts w:ascii="FrankRuehl" w:hAnsi="FrankRuehl" w:cs="FrankRuehl"/>
          <w:vanish/>
          <w:color w:val="FF0000"/>
          <w:szCs w:val="20"/>
          <w:shd w:val="clear" w:color="auto" w:fill="FFFF99"/>
          <w:rtl/>
        </w:rPr>
      </w:pPr>
      <w:r w:rsidRPr="004E66EB">
        <w:rPr>
          <w:rStyle w:val="default"/>
          <w:rFonts w:ascii="FrankRuehl" w:hAnsi="FrankRuehl" w:cs="FrankRuehl"/>
          <w:vanish/>
          <w:color w:val="FF0000"/>
          <w:szCs w:val="20"/>
          <w:shd w:val="clear" w:color="auto" w:fill="FFFF99"/>
          <w:rtl/>
        </w:rPr>
        <w:t>מיום 30.3.2023</w:t>
      </w:r>
    </w:p>
    <w:p w:rsidR="00ED2699" w:rsidRPr="004E66EB" w:rsidRDefault="00ED2699" w:rsidP="00ED2699">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b/>
          <w:bCs/>
          <w:vanish/>
          <w:szCs w:val="20"/>
          <w:shd w:val="clear" w:color="auto" w:fill="FFFF99"/>
          <w:rtl/>
        </w:rPr>
        <w:t>תיקון מס' 31</w:t>
      </w:r>
    </w:p>
    <w:p w:rsidR="00ED2699" w:rsidRPr="004E66EB" w:rsidRDefault="00ED2699" w:rsidP="00ED2699">
      <w:pPr>
        <w:pStyle w:val="P00"/>
        <w:spacing w:before="0"/>
        <w:ind w:left="0" w:right="1134"/>
        <w:rPr>
          <w:rStyle w:val="default"/>
          <w:rFonts w:ascii="FrankRuehl" w:hAnsi="FrankRuehl" w:cs="FrankRuehl"/>
          <w:vanish/>
          <w:szCs w:val="20"/>
          <w:shd w:val="clear" w:color="auto" w:fill="FFFF99"/>
          <w:rtl/>
        </w:rPr>
      </w:pPr>
      <w:hyperlink r:id="rId279" w:history="1">
        <w:r w:rsidRPr="004E66EB">
          <w:rPr>
            <w:rStyle w:val="Hyperlink"/>
            <w:rFonts w:ascii="FrankRuehl" w:hAnsi="FrankRuehl"/>
            <w:vanish/>
            <w:szCs w:val="20"/>
            <w:shd w:val="clear" w:color="auto" w:fill="FFFF99"/>
            <w:rtl/>
          </w:rPr>
          <w:t>ס"ח תשפ"ג מס' 3034</w:t>
        </w:r>
      </w:hyperlink>
      <w:r w:rsidRPr="004E66EB">
        <w:rPr>
          <w:rStyle w:val="default"/>
          <w:rFonts w:ascii="FrankRuehl" w:hAnsi="FrankRuehl" w:cs="FrankRuehl"/>
          <w:vanish/>
          <w:szCs w:val="20"/>
          <w:shd w:val="clear" w:color="auto" w:fill="FFFF99"/>
          <w:rtl/>
        </w:rPr>
        <w:t xml:space="preserve"> מיום 30.3.2023 עמ' 8</w:t>
      </w:r>
      <w:r w:rsidRPr="004E66EB">
        <w:rPr>
          <w:rStyle w:val="default"/>
          <w:rFonts w:ascii="FrankRuehl" w:hAnsi="FrankRuehl" w:cs="FrankRuehl" w:hint="cs"/>
          <w:vanish/>
          <w:szCs w:val="20"/>
          <w:shd w:val="clear" w:color="auto" w:fill="FFFF99"/>
          <w:rtl/>
        </w:rPr>
        <w:t>1</w:t>
      </w:r>
      <w:r w:rsidRPr="004E66EB">
        <w:rPr>
          <w:rStyle w:val="default"/>
          <w:rFonts w:ascii="FrankRuehl" w:hAnsi="FrankRuehl" w:cs="FrankRuehl"/>
          <w:vanish/>
          <w:szCs w:val="20"/>
          <w:shd w:val="clear" w:color="auto" w:fill="FFFF99"/>
          <w:rtl/>
        </w:rPr>
        <w:t xml:space="preserve"> (</w:t>
      </w:r>
      <w:hyperlink r:id="rId280" w:history="1">
        <w:r w:rsidRPr="004E66EB">
          <w:rPr>
            <w:rStyle w:val="Hyperlink"/>
            <w:rFonts w:ascii="FrankRuehl" w:hAnsi="FrankRuehl"/>
            <w:vanish/>
            <w:szCs w:val="20"/>
            <w:shd w:val="clear" w:color="auto" w:fill="FFFF99"/>
            <w:rtl/>
          </w:rPr>
          <w:t>ה"ח 1574</w:t>
        </w:r>
      </w:hyperlink>
      <w:r w:rsidRPr="004E66EB">
        <w:rPr>
          <w:rStyle w:val="default"/>
          <w:rFonts w:ascii="FrankRuehl" w:hAnsi="FrankRuehl" w:cs="FrankRuehl"/>
          <w:vanish/>
          <w:szCs w:val="20"/>
          <w:shd w:val="clear" w:color="auto" w:fill="FFFF99"/>
          <w:rtl/>
        </w:rPr>
        <w:t>)</w:t>
      </w:r>
    </w:p>
    <w:bookmarkEnd w:id="153"/>
    <w:p w:rsidR="00F91553" w:rsidRPr="004E66EB" w:rsidRDefault="00F91553" w:rsidP="00ED2699">
      <w:pPr>
        <w:pStyle w:val="P00"/>
        <w:spacing w:before="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hint="cs"/>
          <w:b/>
          <w:bCs/>
          <w:vanish/>
          <w:szCs w:val="20"/>
          <w:shd w:val="clear" w:color="auto" w:fill="FFFF99"/>
          <w:rtl/>
        </w:rPr>
        <w:t>החלפת סעיף 43א</w:t>
      </w:r>
    </w:p>
    <w:p w:rsidR="00F91553" w:rsidRPr="004E66EB" w:rsidRDefault="00F91553" w:rsidP="00F91553">
      <w:pPr>
        <w:pStyle w:val="P00"/>
        <w:ind w:left="0" w:right="1134"/>
        <w:rPr>
          <w:rStyle w:val="default"/>
          <w:rFonts w:ascii="FrankRuehl" w:hAnsi="FrankRuehl" w:cs="FrankRuehl"/>
          <w:vanish/>
          <w:szCs w:val="20"/>
          <w:shd w:val="clear" w:color="auto" w:fill="FFFF99"/>
          <w:rtl/>
        </w:rPr>
      </w:pPr>
      <w:r w:rsidRPr="004E66EB">
        <w:rPr>
          <w:rStyle w:val="default"/>
          <w:rFonts w:ascii="FrankRuehl" w:hAnsi="FrankRuehl" w:cs="FrankRuehl" w:hint="cs"/>
          <w:vanish/>
          <w:szCs w:val="20"/>
          <w:shd w:val="clear" w:color="auto" w:fill="FFFF99"/>
          <w:rtl/>
        </w:rPr>
        <w:t>הנוסח הקודם:</w:t>
      </w:r>
    </w:p>
    <w:p w:rsidR="00F91553" w:rsidRPr="004E66EB" w:rsidRDefault="00F91553" w:rsidP="00F91553">
      <w:pPr>
        <w:pStyle w:val="P00"/>
        <w:spacing w:before="20"/>
        <w:ind w:left="0" w:right="1134"/>
        <w:rPr>
          <w:rStyle w:val="default"/>
          <w:rFonts w:ascii="Miriam" w:hAnsi="Miriam" w:cs="Miriam"/>
          <w:strike/>
          <w:vanish/>
          <w:sz w:val="16"/>
          <w:szCs w:val="16"/>
          <w:shd w:val="clear" w:color="auto" w:fill="FFFF99"/>
          <w:rtl/>
        </w:rPr>
      </w:pPr>
      <w:r w:rsidRPr="004E66EB">
        <w:rPr>
          <w:rStyle w:val="default"/>
          <w:rFonts w:ascii="Miriam" w:hAnsi="Miriam" w:cs="Miriam"/>
          <w:strike/>
          <w:vanish/>
          <w:sz w:val="16"/>
          <w:szCs w:val="16"/>
          <w:shd w:val="clear" w:color="auto" w:fill="FFFF99"/>
          <w:rtl/>
        </w:rPr>
        <w:t>ביטוח למקרה מוות</w:t>
      </w:r>
    </w:p>
    <w:p w:rsidR="00F91553" w:rsidRPr="004E66EB" w:rsidRDefault="00F91553" w:rsidP="004E66EB">
      <w:pPr>
        <w:pStyle w:val="P00"/>
        <w:spacing w:before="0"/>
        <w:ind w:left="0" w:right="1134"/>
        <w:rPr>
          <w:rStyle w:val="default"/>
          <w:rFonts w:cs="FrankRuehl" w:hint="cs"/>
          <w:strike/>
          <w:sz w:val="2"/>
          <w:szCs w:val="2"/>
          <w:rtl/>
        </w:rPr>
      </w:pPr>
      <w:r w:rsidRPr="004E66EB">
        <w:rPr>
          <w:rStyle w:val="default"/>
          <w:rFonts w:cs="FrankRuehl"/>
          <w:strike/>
          <w:vanish/>
          <w:sz w:val="16"/>
          <w:szCs w:val="22"/>
          <w:shd w:val="clear" w:color="auto" w:fill="FFFF99"/>
          <w:rtl/>
        </w:rPr>
        <w:t>43א</w:t>
      </w:r>
      <w:r w:rsidRPr="004E66EB">
        <w:rPr>
          <w:rStyle w:val="default"/>
          <w:rFonts w:cs="FrankRuehl" w:hint="cs"/>
          <w:strike/>
          <w:vanish/>
          <w:sz w:val="16"/>
          <w:szCs w:val="22"/>
          <w:shd w:val="clear" w:color="auto" w:fill="FFFF99"/>
          <w:rtl/>
        </w:rPr>
        <w:t>.</w:t>
      </w:r>
      <w:r w:rsidRPr="004E66EB">
        <w:rPr>
          <w:rStyle w:val="default"/>
          <w:rFonts w:cs="FrankRuehl"/>
          <w:strike/>
          <w:vanish/>
          <w:sz w:val="16"/>
          <w:szCs w:val="22"/>
          <w:shd w:val="clear" w:color="auto" w:fill="FFFF99"/>
          <w:rtl/>
        </w:rPr>
        <w:tab/>
      </w:r>
      <w:r w:rsidRPr="004E66EB">
        <w:rPr>
          <w:rStyle w:val="default"/>
          <w:rFonts w:cs="FrankRuehl" w:hint="cs"/>
          <w:strike/>
          <w:vanish/>
          <w:sz w:val="16"/>
          <w:szCs w:val="22"/>
          <w:shd w:val="clear" w:color="auto" w:fill="FFFF99"/>
          <w:rtl/>
        </w:rPr>
        <w:t>נכה הזכאי לתגמולים ושנערך לזכותו ביטוח למקרה מותו בדרך האמורה בסעיף 14(ב), זכאי להשתתפות בדמי הביטוח מאוצר המדינה בשיעור שנקבע בתקנות.</w:t>
      </w:r>
      <w:bookmarkEnd w:id="152"/>
    </w:p>
    <w:p w:rsidR="00DE5654" w:rsidRDefault="00DE5654">
      <w:pPr>
        <w:pStyle w:val="P00"/>
        <w:spacing w:before="72"/>
        <w:ind w:left="0" w:right="1134"/>
        <w:rPr>
          <w:rStyle w:val="default"/>
          <w:rFonts w:cs="FrankRuehl"/>
          <w:rtl/>
        </w:rPr>
      </w:pPr>
      <w:bookmarkStart w:id="154" w:name="Seif66"/>
      <w:bookmarkEnd w:id="154"/>
      <w:r>
        <w:rPr>
          <w:lang w:val="he-IL"/>
        </w:rPr>
        <w:pict>
          <v:rect id="_x0000_s2157" style="position:absolute;left:0;text-align:left;margin-left:462pt;margin-top:8.05pt;width:77.55pt;height:60pt;z-index:251687936" o:allowincell="f" filled="f" stroked="f" strokecolor="lime" strokeweight=".25pt">
            <v:textbox style="mso-next-textbox:#_x0000_s2157" inset="0,0,0,0">
              <w:txbxContent>
                <w:p w:rsidR="00DE5654" w:rsidRDefault="00DE5654">
                  <w:pPr>
                    <w:spacing w:line="160" w:lineRule="exact"/>
                    <w:jc w:val="left"/>
                    <w:rPr>
                      <w:rFonts w:cs="Miriam"/>
                      <w:noProof/>
                      <w:szCs w:val="18"/>
                      <w:rtl/>
                    </w:rPr>
                  </w:pPr>
                  <w:r>
                    <w:rPr>
                      <w:rFonts w:cs="Miriam"/>
                      <w:szCs w:val="18"/>
                      <w:rtl/>
                    </w:rPr>
                    <w:t>ט</w:t>
                  </w:r>
                  <w:r>
                    <w:rPr>
                      <w:rFonts w:cs="Miriam" w:hint="cs"/>
                      <w:szCs w:val="18"/>
                      <w:rtl/>
                    </w:rPr>
                    <w:t xml:space="preserve">יפול רפואי ותגמולים לחייל משוחרר </w:t>
                  </w:r>
                </w:p>
                <w:p w:rsidR="00DE5654" w:rsidRDefault="00DE5654">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תשל"ו-1976</w:t>
                  </w:r>
                </w:p>
                <w:p w:rsidR="00DE5654" w:rsidRDefault="00DE5654">
                  <w:pPr>
                    <w:spacing w:line="160" w:lineRule="exact"/>
                    <w:jc w:val="left"/>
                    <w:rPr>
                      <w:rFonts w:cs="Miriam"/>
                      <w:noProof/>
                      <w:szCs w:val="18"/>
                      <w:rtl/>
                    </w:rPr>
                  </w:pPr>
                  <w:r>
                    <w:rPr>
                      <w:rFonts w:cs="Miriam" w:hint="cs"/>
                      <w:szCs w:val="18"/>
                      <w:rtl/>
                    </w:rPr>
                    <w:t>(תיקון מס' 10)</w:t>
                  </w:r>
                </w:p>
                <w:p w:rsidR="00DE5654" w:rsidRDefault="00DE5654">
                  <w:pPr>
                    <w:spacing w:line="160" w:lineRule="exact"/>
                    <w:jc w:val="left"/>
                    <w:rPr>
                      <w:rFonts w:cs="Miriam"/>
                      <w:noProof/>
                      <w:szCs w:val="18"/>
                      <w:rtl/>
                    </w:rPr>
                  </w:pPr>
                  <w:r>
                    <w:rPr>
                      <w:rFonts w:cs="Miriam"/>
                      <w:szCs w:val="18"/>
                      <w:rtl/>
                    </w:rPr>
                    <w:t>ת</w:t>
                  </w:r>
                  <w:r>
                    <w:rPr>
                      <w:rFonts w:cs="Miriam" w:hint="cs"/>
                      <w:szCs w:val="18"/>
                      <w:rtl/>
                    </w:rPr>
                    <w:t>של"ט-</w:t>
                  </w:r>
                  <w:r>
                    <w:rPr>
                      <w:rFonts w:cs="Miriam"/>
                      <w:szCs w:val="18"/>
                      <w:rtl/>
                    </w:rPr>
                    <w:t>1979</w:t>
                  </w:r>
                </w:p>
              </w:txbxContent>
            </v:textbox>
            <w10:anchorlock/>
          </v:rect>
        </w:pict>
      </w:r>
      <w:r>
        <w:rPr>
          <w:rStyle w:val="big-number"/>
          <w:rFonts w:cs="Miriam"/>
          <w:rtl/>
        </w:rPr>
        <w:t>43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חייל משוחרר יקבל, במשך התקופה שבין הגשת תביעתו לבין הכרתו כנכה, טיפול רפואי על חשבון המדינה.</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לקצין התגמולים יסוד סביר להניח שחייל משוחרר יוכר כנכה, יורה שיקבל במשך התקופה שבין הגשת בקשתו לפי הפרק הששי לבין ההחלטה בה, תגמולים המשתל</w:t>
      </w:r>
      <w:r>
        <w:rPr>
          <w:rStyle w:val="default"/>
          <w:rFonts w:cs="FrankRuehl"/>
          <w:rtl/>
        </w:rPr>
        <w:t>מ</w:t>
      </w:r>
      <w:r>
        <w:rPr>
          <w:rStyle w:val="default"/>
          <w:rFonts w:cs="FrankRuehl" w:hint="cs"/>
          <w:rtl/>
        </w:rPr>
        <w:t>ים לנכה לפי סעיף 43; שולמו התגמולים, יחולו הוראות אלה:</w:t>
      </w:r>
    </w:p>
    <w:p w:rsidR="00DE5654" w:rsidRDefault="00DE56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הוכר החייל המשוחרר כנכה, רואים את התגמולים</w:t>
      </w:r>
      <w:r>
        <w:rPr>
          <w:rtl/>
        </w:rPr>
        <w:t> </w:t>
      </w:r>
      <w:r>
        <w:rPr>
          <w:rStyle w:val="default"/>
          <w:rFonts w:cs="FrankRuehl"/>
          <w:rtl/>
        </w:rPr>
        <w:t xml:space="preserve"> </w:t>
      </w:r>
      <w:r>
        <w:rPr>
          <w:rStyle w:val="default"/>
          <w:rFonts w:cs="FrankRuehl" w:hint="cs"/>
          <w:rtl/>
        </w:rPr>
        <w:t>כתשלום על חשבון התגמולים המגיעים לו מכוח סעיף 43;</w:t>
      </w:r>
    </w:p>
    <w:p w:rsidR="00DE5654" w:rsidRDefault="00DE565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לא הוכר החייל המשוחרר כנכה, חייב הוא להחזיר את התגמולים ששולמו לו כאמור, בזמן ובתנאים שיקבע קצין ה</w:t>
      </w:r>
      <w:r>
        <w:rPr>
          <w:rStyle w:val="default"/>
          <w:rFonts w:cs="FrankRuehl"/>
          <w:rtl/>
        </w:rPr>
        <w:t>ת</w:t>
      </w:r>
      <w:r>
        <w:rPr>
          <w:rStyle w:val="default"/>
          <w:rFonts w:cs="FrankRuehl" w:hint="cs"/>
          <w:rtl/>
        </w:rPr>
        <w:t>גמולים.</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55" w:name="Rov126"/>
      <w:r w:rsidRPr="004E66EB">
        <w:rPr>
          <w:rStyle w:val="default"/>
          <w:rFonts w:cs="FrankRuehl" w:hint="cs"/>
          <w:vanish/>
          <w:color w:val="FF0000"/>
          <w:szCs w:val="20"/>
          <w:shd w:val="clear" w:color="auto" w:fill="FFFF99"/>
          <w:rtl/>
        </w:rPr>
        <w:t>מיום 1.4.1974</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9</w:t>
      </w:r>
    </w:p>
    <w:p w:rsidR="00DE5654" w:rsidRPr="004E66EB" w:rsidRDefault="00DE5654">
      <w:pPr>
        <w:pStyle w:val="P00"/>
        <w:spacing w:before="0"/>
        <w:ind w:left="0" w:right="1134"/>
        <w:rPr>
          <w:rStyle w:val="default"/>
          <w:rFonts w:cs="FrankRuehl" w:hint="cs"/>
          <w:vanish/>
          <w:szCs w:val="20"/>
          <w:shd w:val="clear" w:color="auto" w:fill="FFFF99"/>
          <w:rtl/>
        </w:rPr>
      </w:pPr>
      <w:hyperlink r:id="rId281" w:history="1">
        <w:r w:rsidRPr="004E66EB">
          <w:rPr>
            <w:rStyle w:val="Hyperlink"/>
            <w:rFonts w:hint="cs"/>
            <w:vanish/>
            <w:szCs w:val="20"/>
            <w:shd w:val="clear" w:color="auto" w:fill="FFFF99"/>
            <w:rtl/>
          </w:rPr>
          <w:t>ס"ח תשל"ו מס' 794</w:t>
        </w:r>
      </w:hyperlink>
      <w:r w:rsidRPr="004E66EB">
        <w:rPr>
          <w:rStyle w:val="default"/>
          <w:rFonts w:cs="FrankRuehl" w:hint="cs"/>
          <w:vanish/>
          <w:szCs w:val="20"/>
          <w:shd w:val="clear" w:color="auto" w:fill="FFFF99"/>
          <w:rtl/>
        </w:rPr>
        <w:t xml:space="preserve"> מיום 29.1.1976 עמ' 92 (</w:t>
      </w:r>
      <w:hyperlink r:id="rId282" w:history="1">
        <w:r w:rsidRPr="004E66EB">
          <w:rPr>
            <w:rStyle w:val="Hyperlink"/>
            <w:rFonts w:hint="cs"/>
            <w:vanish/>
            <w:szCs w:val="20"/>
            <w:shd w:val="clear" w:color="auto" w:fill="FFFF99"/>
            <w:rtl/>
          </w:rPr>
          <w:t>ה"ח 1196</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הוספת סעיף 43ב</w:t>
      </w:r>
    </w:p>
    <w:p w:rsidR="00DE5654" w:rsidRPr="004E66EB" w:rsidRDefault="00DE5654">
      <w:pPr>
        <w:pStyle w:val="P00"/>
        <w:spacing w:before="0"/>
        <w:ind w:left="0" w:right="1134"/>
        <w:rPr>
          <w:rStyle w:val="default"/>
          <w:rFonts w:cs="FrankRuehl" w:hint="cs"/>
          <w:vanish/>
          <w:szCs w:val="20"/>
          <w:shd w:val="clear" w:color="auto" w:fill="FFFF99"/>
          <w:rtl/>
        </w:rPr>
      </w:pPr>
    </w:p>
    <w:p w:rsidR="00DE5654" w:rsidRPr="004E66EB" w:rsidRDefault="00DE5654">
      <w:pPr>
        <w:pStyle w:val="P00"/>
        <w:spacing w:before="0"/>
        <w:ind w:left="0" w:right="1134"/>
        <w:rPr>
          <w:rStyle w:val="default"/>
          <w:rFonts w:cs="FrankRuehl" w:hint="cs"/>
          <w:vanish/>
          <w:color w:val="FF0000"/>
          <w:szCs w:val="20"/>
          <w:shd w:val="clear" w:color="auto" w:fill="FFFF99"/>
          <w:rtl/>
        </w:rPr>
      </w:pPr>
      <w:r w:rsidRPr="004E66EB">
        <w:rPr>
          <w:rStyle w:val="default"/>
          <w:rFonts w:cs="FrankRuehl" w:hint="cs"/>
          <w:vanish/>
          <w:color w:val="FF0000"/>
          <w:szCs w:val="20"/>
          <w:shd w:val="clear" w:color="auto" w:fill="FFFF99"/>
          <w:rtl/>
        </w:rPr>
        <w:t>מיום 8.3.1979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10</w:t>
      </w:r>
    </w:p>
    <w:p w:rsidR="00DE5654" w:rsidRPr="004E66EB" w:rsidRDefault="00DE5654">
      <w:pPr>
        <w:pStyle w:val="P00"/>
        <w:spacing w:before="0"/>
        <w:ind w:left="0" w:right="1134"/>
        <w:rPr>
          <w:rStyle w:val="default"/>
          <w:rFonts w:cs="FrankRuehl" w:hint="cs"/>
          <w:vanish/>
          <w:szCs w:val="20"/>
          <w:shd w:val="clear" w:color="auto" w:fill="FFFF99"/>
          <w:rtl/>
        </w:rPr>
      </w:pPr>
      <w:hyperlink r:id="rId283" w:history="1">
        <w:r w:rsidRPr="004E66EB">
          <w:rPr>
            <w:rStyle w:val="Hyperlink"/>
            <w:rFonts w:hint="cs"/>
            <w:vanish/>
            <w:szCs w:val="20"/>
            <w:shd w:val="clear" w:color="auto" w:fill="FFFF99"/>
            <w:rtl/>
          </w:rPr>
          <w:t>ס"ח תשל"ט מס' 929</w:t>
        </w:r>
      </w:hyperlink>
      <w:r w:rsidRPr="004E66EB">
        <w:rPr>
          <w:rStyle w:val="default"/>
          <w:rFonts w:cs="FrankRuehl" w:hint="cs"/>
          <w:vanish/>
          <w:szCs w:val="20"/>
          <w:shd w:val="clear" w:color="auto" w:fill="FFFF99"/>
          <w:rtl/>
        </w:rPr>
        <w:t xml:space="preserve"> מיום 8.3.1979 עמ' 71 (</w:t>
      </w:r>
      <w:hyperlink r:id="rId284" w:history="1">
        <w:r w:rsidRPr="004E66EB">
          <w:rPr>
            <w:rStyle w:val="Hyperlink"/>
            <w:rFonts w:hint="cs"/>
            <w:vanish/>
            <w:szCs w:val="20"/>
            <w:shd w:val="clear" w:color="auto" w:fill="FFFF99"/>
            <w:rtl/>
          </w:rPr>
          <w:t>ה"ח 1334</w:t>
        </w:r>
      </w:hyperlink>
      <w:r w:rsidRPr="004E66EB">
        <w:rPr>
          <w:rStyle w:val="default"/>
          <w:rFonts w:cs="FrankRuehl" w:hint="cs"/>
          <w:vanish/>
          <w:szCs w:val="20"/>
          <w:shd w:val="clear" w:color="auto" w:fill="FFFF99"/>
          <w:rtl/>
        </w:rPr>
        <w:t>)</w:t>
      </w:r>
    </w:p>
    <w:p w:rsidR="00DE5654" w:rsidRPr="004E66EB" w:rsidRDefault="00DE5654">
      <w:pPr>
        <w:pStyle w:val="P00"/>
        <w:ind w:left="0" w:right="1134"/>
        <w:rPr>
          <w:rStyle w:val="default"/>
          <w:rFonts w:cs="FrankRuehl" w:hint="cs"/>
          <w:strike/>
          <w:vanish/>
          <w:sz w:val="22"/>
          <w:szCs w:val="22"/>
          <w:shd w:val="clear" w:color="auto" w:fill="FFFF99"/>
          <w:rtl/>
        </w:rPr>
      </w:pPr>
      <w:r w:rsidRPr="004E66EB">
        <w:rPr>
          <w:rStyle w:val="default"/>
          <w:rFonts w:cs="FrankRuehl" w:hint="cs"/>
          <w:vanish/>
          <w:sz w:val="22"/>
          <w:szCs w:val="22"/>
          <w:shd w:val="clear" w:color="auto" w:fill="FFFF99"/>
          <w:rtl/>
        </w:rPr>
        <w:t>43ב.</w:t>
      </w: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חייל משוחרר יקבל, במשך התקופה שבין הגשת תביעתו לבין הכרתו כנכה, טיפול רפואי על חשבון המדינה ותגמולים המשתלמים לנכה לפי סעיף 43; שולמו התגמולים, יחולו הוראות אלה:</w:t>
      </w:r>
    </w:p>
    <w:p w:rsidR="00DE5654" w:rsidRPr="004E66EB" w:rsidRDefault="00DE5654">
      <w:pPr>
        <w:pStyle w:val="P00"/>
        <w:spacing w:before="0"/>
        <w:ind w:left="0" w:right="1134"/>
        <w:rPr>
          <w:rStyle w:val="default"/>
          <w:rFonts w:cs="FrankRuehl"/>
          <w:vanish/>
          <w:sz w:val="22"/>
          <w:szCs w:val="22"/>
          <w:u w:val="single"/>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vanish/>
          <w:sz w:val="22"/>
          <w:szCs w:val="22"/>
          <w:u w:val="single"/>
          <w:shd w:val="clear" w:color="auto" w:fill="FFFF99"/>
          <w:rtl/>
        </w:rPr>
        <w:t>(א)</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חייל משוחרר יקבל, במשך התקופה שבין הגשת תביעתו לבין הכרתו כנכה, טיפול רפואי על חשבון המדינה.</w:t>
      </w:r>
    </w:p>
    <w:p w:rsidR="00DE5654" w:rsidRPr="004E66EB" w:rsidRDefault="00DE5654">
      <w:pPr>
        <w:pStyle w:val="P00"/>
        <w:spacing w:before="0"/>
        <w:ind w:left="0" w:right="1134"/>
        <w:rPr>
          <w:rStyle w:val="default"/>
          <w:rFonts w:cs="FrankRuehl"/>
          <w:vanish/>
          <w:sz w:val="22"/>
          <w:szCs w:val="22"/>
          <w:u w:val="single"/>
          <w:shd w:val="clear" w:color="auto" w:fill="FFFF99"/>
          <w:rtl/>
        </w:rPr>
      </w:pPr>
      <w:r w:rsidRPr="004E66EB">
        <w:rPr>
          <w:vanish/>
          <w:sz w:val="22"/>
          <w:szCs w:val="22"/>
          <w:shd w:val="clear" w:color="auto" w:fill="FFFF99"/>
          <w:rtl/>
        </w:rPr>
        <w:tab/>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ב)</w:t>
      </w:r>
      <w:r w:rsidRPr="004E66EB">
        <w:rPr>
          <w:rStyle w:val="default"/>
          <w:rFonts w:cs="FrankRuehl"/>
          <w:vanish/>
          <w:sz w:val="22"/>
          <w:szCs w:val="22"/>
          <w:u w:val="single"/>
          <w:shd w:val="clear" w:color="auto" w:fill="FFFF99"/>
          <w:rtl/>
        </w:rPr>
        <w:tab/>
      </w:r>
      <w:r w:rsidRPr="004E66EB">
        <w:rPr>
          <w:rStyle w:val="default"/>
          <w:rFonts w:cs="FrankRuehl" w:hint="cs"/>
          <w:vanish/>
          <w:sz w:val="22"/>
          <w:szCs w:val="22"/>
          <w:u w:val="single"/>
          <w:shd w:val="clear" w:color="auto" w:fill="FFFF99"/>
          <w:rtl/>
        </w:rPr>
        <w:t>היה לקצין התגמולים יסוד סביר להניח שחייל משוחרר יוכר כנכה, יורה שיקבל במשך התקופה שבין הגשת בקשתו לפי הפרק הששי לבין ההחלטה בה, תגמולים המשתל</w:t>
      </w:r>
      <w:r w:rsidRPr="004E66EB">
        <w:rPr>
          <w:rStyle w:val="default"/>
          <w:rFonts w:cs="FrankRuehl"/>
          <w:vanish/>
          <w:sz w:val="22"/>
          <w:szCs w:val="22"/>
          <w:u w:val="single"/>
          <w:shd w:val="clear" w:color="auto" w:fill="FFFF99"/>
          <w:rtl/>
        </w:rPr>
        <w:t>מ</w:t>
      </w:r>
      <w:r w:rsidRPr="004E66EB">
        <w:rPr>
          <w:rStyle w:val="default"/>
          <w:rFonts w:cs="FrankRuehl" w:hint="cs"/>
          <w:vanish/>
          <w:sz w:val="22"/>
          <w:szCs w:val="22"/>
          <w:u w:val="single"/>
          <w:shd w:val="clear" w:color="auto" w:fill="FFFF99"/>
          <w:rtl/>
        </w:rPr>
        <w:t>ים לנכה לפי סעיף 43; שולמו התגמולים, יחולו הוראות אלה:</w:t>
      </w:r>
    </w:p>
    <w:p w:rsidR="00DE5654" w:rsidRPr="004E66EB" w:rsidRDefault="00DE5654">
      <w:pPr>
        <w:pStyle w:val="P22"/>
        <w:spacing w:before="0"/>
        <w:ind w:left="1021" w:right="1134"/>
        <w:rPr>
          <w:rStyle w:val="default"/>
          <w:rFonts w:cs="FrankRuehl"/>
          <w:vanish/>
          <w:sz w:val="22"/>
          <w:szCs w:val="22"/>
          <w:shd w:val="clear" w:color="auto" w:fill="FFFF99"/>
          <w:rtl/>
        </w:rPr>
      </w:pPr>
      <w:r w:rsidRPr="004E66EB">
        <w:rPr>
          <w:rStyle w:val="default"/>
          <w:rFonts w:cs="FrankRuehl"/>
          <w:vanish/>
          <w:sz w:val="22"/>
          <w:szCs w:val="22"/>
          <w:shd w:val="clear" w:color="auto" w:fill="FFFF99"/>
          <w:rtl/>
        </w:rPr>
        <w:t>(1)</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הוכר החייל המשוחרר כנכה, רואים את התגמולים</w:t>
      </w:r>
      <w:r w:rsidRPr="004E66EB">
        <w:rPr>
          <w:vanish/>
          <w:sz w:val="22"/>
          <w:szCs w:val="22"/>
          <w:shd w:val="clear" w:color="auto" w:fill="FFFF99"/>
          <w:rtl/>
        </w:rPr>
        <w:t> </w:t>
      </w:r>
      <w:r w:rsidRPr="004E66EB">
        <w:rPr>
          <w:rStyle w:val="default"/>
          <w:rFonts w:cs="FrankRuehl"/>
          <w:vanish/>
          <w:sz w:val="22"/>
          <w:szCs w:val="22"/>
          <w:shd w:val="clear" w:color="auto" w:fill="FFFF99"/>
          <w:rtl/>
        </w:rPr>
        <w:t xml:space="preserve"> </w:t>
      </w:r>
      <w:r w:rsidRPr="004E66EB">
        <w:rPr>
          <w:rStyle w:val="default"/>
          <w:rFonts w:cs="FrankRuehl" w:hint="cs"/>
          <w:vanish/>
          <w:sz w:val="22"/>
          <w:szCs w:val="22"/>
          <w:shd w:val="clear" w:color="auto" w:fill="FFFF99"/>
          <w:rtl/>
        </w:rPr>
        <w:t>כתשלום על חשבון התגמולים המגיעים לו מכוח סעיף 43;</w:t>
      </w:r>
    </w:p>
    <w:p w:rsidR="00DE5654" w:rsidRDefault="00DE5654">
      <w:pPr>
        <w:pStyle w:val="P22"/>
        <w:spacing w:before="0"/>
        <w:ind w:left="1021" w:right="1134"/>
        <w:rPr>
          <w:rStyle w:val="default"/>
          <w:rFonts w:cs="FrankRuehl" w:hint="cs"/>
          <w:sz w:val="2"/>
          <w:szCs w:val="2"/>
          <w:rtl/>
        </w:rPr>
      </w:pPr>
      <w:r w:rsidRPr="004E66EB">
        <w:rPr>
          <w:rStyle w:val="default"/>
          <w:rFonts w:cs="FrankRuehl"/>
          <w:vanish/>
          <w:sz w:val="22"/>
          <w:szCs w:val="22"/>
          <w:shd w:val="clear" w:color="auto" w:fill="FFFF99"/>
          <w:rtl/>
        </w:rPr>
        <w:t>(2)</w:t>
      </w:r>
      <w:r w:rsidRPr="004E66EB">
        <w:rPr>
          <w:rStyle w:val="default"/>
          <w:rFonts w:cs="FrankRuehl"/>
          <w:vanish/>
          <w:sz w:val="22"/>
          <w:szCs w:val="22"/>
          <w:shd w:val="clear" w:color="auto" w:fill="FFFF99"/>
          <w:rtl/>
        </w:rPr>
        <w:tab/>
      </w:r>
      <w:r w:rsidRPr="004E66EB">
        <w:rPr>
          <w:rStyle w:val="default"/>
          <w:rFonts w:cs="FrankRuehl" w:hint="cs"/>
          <w:vanish/>
          <w:sz w:val="22"/>
          <w:szCs w:val="22"/>
          <w:shd w:val="clear" w:color="auto" w:fill="FFFF99"/>
          <w:rtl/>
        </w:rPr>
        <w:t>לא הוכר החייל המשוחרר כנכה, חייב הוא להחזיר את התגמולים ששולמו לו כאמור, בזמן ובתנאים שיקבע קצין ה</w:t>
      </w:r>
      <w:r w:rsidRPr="004E66EB">
        <w:rPr>
          <w:rStyle w:val="default"/>
          <w:rFonts w:cs="FrankRuehl"/>
          <w:vanish/>
          <w:sz w:val="22"/>
          <w:szCs w:val="22"/>
          <w:shd w:val="clear" w:color="auto" w:fill="FFFF99"/>
          <w:rtl/>
        </w:rPr>
        <w:t>ת</w:t>
      </w:r>
      <w:r w:rsidRPr="004E66EB">
        <w:rPr>
          <w:rStyle w:val="default"/>
          <w:rFonts w:cs="FrankRuehl" w:hint="cs"/>
          <w:vanish/>
          <w:sz w:val="22"/>
          <w:szCs w:val="22"/>
          <w:shd w:val="clear" w:color="auto" w:fill="FFFF99"/>
          <w:rtl/>
        </w:rPr>
        <w:t>גמולים.</w:t>
      </w:r>
      <w:bookmarkEnd w:id="155"/>
    </w:p>
    <w:p w:rsidR="00DE5654" w:rsidRDefault="00DE5654">
      <w:pPr>
        <w:pStyle w:val="P00"/>
        <w:spacing w:before="72"/>
        <w:ind w:left="0" w:right="1134"/>
        <w:rPr>
          <w:rStyle w:val="default"/>
          <w:rFonts w:cs="FrankRuehl" w:hint="cs"/>
          <w:rtl/>
        </w:rPr>
      </w:pPr>
      <w:bookmarkStart w:id="156" w:name="Seif67"/>
      <w:bookmarkEnd w:id="156"/>
      <w:r>
        <w:rPr>
          <w:lang w:val="he-IL"/>
        </w:rPr>
        <w:pict>
          <v:rect id="_x0000_s2158" style="position:absolute;left:0;text-align:left;margin-left:462pt;margin-top:8.05pt;width:77.55pt;height:30pt;z-index:251688960"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ת</w:t>
                  </w:r>
                  <w:r>
                    <w:rPr>
                      <w:rFonts w:cs="Miriam" w:hint="cs"/>
                      <w:szCs w:val="18"/>
                      <w:rtl/>
                    </w:rPr>
                    <w:t>יאום דרג</w:t>
                  </w:r>
                  <w:r>
                    <w:rPr>
                      <w:rFonts w:cs="Miriam"/>
                      <w:szCs w:val="18"/>
                      <w:rtl/>
                    </w:rPr>
                    <w:t>ת</w:t>
                  </w:r>
                  <w:r>
                    <w:rPr>
                      <w:rFonts w:cs="Miriam" w:hint="cs"/>
                      <w:szCs w:val="18"/>
                      <w:rtl/>
                    </w:rPr>
                    <w:t xml:space="preserve"> משכורת</w:t>
                  </w:r>
                </w:p>
                <w:p w:rsidR="00DE5654" w:rsidRDefault="00DE5654">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תשכ"ה-1965</w:t>
                  </w:r>
                </w:p>
              </w:txbxContent>
            </v:textbox>
            <w10:anchorlock/>
          </v:rect>
        </w:pict>
      </w:r>
      <w:r>
        <w:rPr>
          <w:rStyle w:val="big-number"/>
          <w:rFonts w:cs="Miriam"/>
          <w:rtl/>
        </w:rPr>
        <w:t>44.</w:t>
      </w:r>
      <w:r>
        <w:rPr>
          <w:rStyle w:val="big-number"/>
          <w:rFonts w:cs="Miriam"/>
          <w:rtl/>
        </w:rPr>
        <w:tab/>
      </w:r>
      <w:r>
        <w:rPr>
          <w:rStyle w:val="default"/>
          <w:rFonts w:cs="FrankRuehl"/>
          <w:rtl/>
        </w:rPr>
        <w:t>ה</w:t>
      </w:r>
      <w:r>
        <w:rPr>
          <w:rStyle w:val="default"/>
          <w:rFonts w:cs="FrankRuehl" w:hint="cs"/>
          <w:rtl/>
        </w:rPr>
        <w:t>יה סולם דרגות המשכורת של עובדי המדינה בזמן פלוני שונה מסולם הדרגות הנהוג בשעת תחילתו של חוק הנכים (תגמולים ושיקום) (תיקון מס' 3), תשכ"ה</w:t>
      </w:r>
      <w:r>
        <w:rPr>
          <w:rStyle w:val="default"/>
          <w:rFonts w:cs="FrankRuehl"/>
          <w:rtl/>
        </w:rPr>
        <w:t>–</w:t>
      </w:r>
      <w:r>
        <w:rPr>
          <w:rStyle w:val="default"/>
          <w:rFonts w:cs="FrankRuehl" w:hint="cs"/>
          <w:rtl/>
        </w:rPr>
        <w:t>1965, יחושבו השכר הקובע והתגמולים המיוחדים לפי סולם דרגות המשכ</w:t>
      </w:r>
      <w:r>
        <w:rPr>
          <w:rStyle w:val="default"/>
          <w:rFonts w:cs="FrankRuehl"/>
          <w:rtl/>
        </w:rPr>
        <w:t>ו</w:t>
      </w:r>
      <w:r>
        <w:rPr>
          <w:rStyle w:val="default"/>
          <w:rFonts w:cs="FrankRuehl" w:hint="cs"/>
          <w:rtl/>
        </w:rPr>
        <w:t>רת המחייב בזמן פלוני לפי הקבלה שקבעה</w:t>
      </w:r>
      <w:r>
        <w:rPr>
          <w:rFonts w:hint="cs"/>
          <w:rtl/>
        </w:rPr>
        <w:t xml:space="preserve"> </w:t>
      </w:r>
      <w:r>
        <w:rPr>
          <w:rStyle w:val="default"/>
          <w:rFonts w:cs="FrankRuehl" w:hint="cs"/>
          <w:rtl/>
        </w:rPr>
        <w:t>הממשלה.</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57" w:name="Rov98"/>
      <w:r w:rsidRPr="004E66EB">
        <w:rPr>
          <w:rStyle w:val="default"/>
          <w:rFonts w:cs="FrankRuehl" w:hint="cs"/>
          <w:vanish/>
          <w:color w:val="FF0000"/>
          <w:szCs w:val="20"/>
          <w:shd w:val="clear" w:color="auto" w:fill="FFFF99"/>
          <w:rtl/>
        </w:rPr>
        <w:t>מיום 1.8.1965</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3</w:t>
      </w:r>
    </w:p>
    <w:p w:rsidR="00DE5654" w:rsidRPr="004E66EB" w:rsidRDefault="00DE5654">
      <w:pPr>
        <w:pStyle w:val="P00"/>
        <w:spacing w:before="0"/>
        <w:ind w:left="0" w:right="1134"/>
        <w:rPr>
          <w:rStyle w:val="default"/>
          <w:rFonts w:cs="FrankRuehl" w:hint="cs"/>
          <w:vanish/>
          <w:szCs w:val="20"/>
          <w:shd w:val="clear" w:color="auto" w:fill="FFFF99"/>
          <w:rtl/>
        </w:rPr>
      </w:pPr>
      <w:hyperlink r:id="rId285" w:history="1">
        <w:r w:rsidRPr="004E66EB">
          <w:rPr>
            <w:rStyle w:val="Hyperlink"/>
            <w:rFonts w:hint="cs"/>
            <w:vanish/>
            <w:szCs w:val="20"/>
            <w:shd w:val="clear" w:color="auto" w:fill="FFFF99"/>
            <w:rtl/>
          </w:rPr>
          <w:t>ס"ח תשכ"ה מס' 466</w:t>
        </w:r>
      </w:hyperlink>
      <w:r w:rsidRPr="004E66EB">
        <w:rPr>
          <w:rStyle w:val="default"/>
          <w:rFonts w:cs="FrankRuehl" w:hint="cs"/>
          <w:vanish/>
          <w:szCs w:val="20"/>
          <w:shd w:val="clear" w:color="auto" w:fill="FFFF99"/>
          <w:rtl/>
        </w:rPr>
        <w:t xml:space="preserve"> מיום 1.8.1965 עמ' 294 (</w:t>
      </w:r>
      <w:hyperlink r:id="rId286" w:history="1">
        <w:r w:rsidRPr="004E66EB">
          <w:rPr>
            <w:rStyle w:val="Hyperlink"/>
            <w:rFonts w:hint="cs"/>
            <w:vanish/>
            <w:szCs w:val="20"/>
            <w:shd w:val="clear" w:color="auto" w:fill="FFFF99"/>
            <w:rtl/>
          </w:rPr>
          <w:t>ה"ח 665</w:t>
        </w:r>
      </w:hyperlink>
      <w:r w:rsidRPr="004E66EB">
        <w:rPr>
          <w:rStyle w:val="default"/>
          <w:rFonts w:cs="FrankRuehl" w:hint="cs"/>
          <w:vanish/>
          <w:szCs w:val="20"/>
          <w:shd w:val="clear" w:color="auto" w:fill="FFFF99"/>
          <w:rtl/>
        </w:rPr>
        <w:t>)</w:t>
      </w:r>
    </w:p>
    <w:p w:rsidR="00DE5654" w:rsidRDefault="00DE5654">
      <w:pPr>
        <w:pStyle w:val="P00"/>
        <w:ind w:left="0" w:right="1134"/>
        <w:rPr>
          <w:rStyle w:val="default"/>
          <w:rFonts w:cs="FrankRuehl" w:hint="cs"/>
          <w:sz w:val="2"/>
          <w:szCs w:val="2"/>
          <w:rtl/>
        </w:rPr>
      </w:pPr>
      <w:r w:rsidRPr="004E66EB">
        <w:rPr>
          <w:rStyle w:val="default"/>
          <w:rFonts w:cs="FrankRuehl" w:hint="cs"/>
          <w:vanish/>
          <w:sz w:val="22"/>
          <w:szCs w:val="22"/>
          <w:shd w:val="clear" w:color="auto" w:fill="FFFF99"/>
          <w:rtl/>
        </w:rPr>
        <w:t>44.</w:t>
      </w:r>
      <w:r w:rsidRPr="004E66EB">
        <w:rPr>
          <w:rStyle w:val="default"/>
          <w:rFonts w:cs="FrankRuehl" w:hint="cs"/>
          <w:vanish/>
          <w:sz w:val="22"/>
          <w:szCs w:val="22"/>
          <w:shd w:val="clear" w:color="auto" w:fill="FFFF99"/>
          <w:rtl/>
        </w:rPr>
        <w:tab/>
      </w:r>
      <w:r w:rsidRPr="004E66EB">
        <w:rPr>
          <w:rStyle w:val="default"/>
          <w:rFonts w:cs="FrankRuehl"/>
          <w:vanish/>
          <w:sz w:val="22"/>
          <w:szCs w:val="22"/>
          <w:shd w:val="clear" w:color="auto" w:fill="FFFF99"/>
          <w:rtl/>
        </w:rPr>
        <w:t>ה</w:t>
      </w:r>
      <w:r w:rsidRPr="004E66EB">
        <w:rPr>
          <w:rStyle w:val="default"/>
          <w:rFonts w:cs="FrankRuehl" w:hint="cs"/>
          <w:vanish/>
          <w:sz w:val="22"/>
          <w:szCs w:val="22"/>
          <w:shd w:val="clear" w:color="auto" w:fill="FFFF99"/>
          <w:rtl/>
        </w:rPr>
        <w:t xml:space="preserve">יה סולם דרגות המשכורת של עובדי המדינה בזמן פלוני שונה מסולם הדרגות הנהוג בשעת תחילתו של </w:t>
      </w:r>
      <w:r w:rsidRPr="004E66EB">
        <w:rPr>
          <w:rStyle w:val="default"/>
          <w:rFonts w:cs="FrankRuehl" w:hint="cs"/>
          <w:strike/>
          <w:vanish/>
          <w:sz w:val="22"/>
          <w:szCs w:val="22"/>
          <w:shd w:val="clear" w:color="auto" w:fill="FFFF99"/>
          <w:rtl/>
        </w:rPr>
        <w:t>חוק הנכים (תגמולים ושיקום)(תיקון), תשט"ו-1955</w:t>
      </w:r>
      <w:r w:rsidRPr="004E66EB">
        <w:rPr>
          <w:rStyle w:val="default"/>
          <w:rFonts w:cs="FrankRuehl" w:hint="cs"/>
          <w:vanish/>
          <w:sz w:val="22"/>
          <w:szCs w:val="22"/>
          <w:shd w:val="clear" w:color="auto" w:fill="FFFF99"/>
          <w:rtl/>
        </w:rPr>
        <w:t xml:space="preserve"> </w:t>
      </w:r>
      <w:r w:rsidRPr="004E66EB">
        <w:rPr>
          <w:rStyle w:val="default"/>
          <w:rFonts w:cs="FrankRuehl" w:hint="cs"/>
          <w:vanish/>
          <w:sz w:val="22"/>
          <w:szCs w:val="22"/>
          <w:u w:val="single"/>
          <w:shd w:val="clear" w:color="auto" w:fill="FFFF99"/>
          <w:rtl/>
        </w:rPr>
        <w:t>חוק הנכים (תגמולים ושיקום) (תיקון מס' 3), תשכ"ה</w:t>
      </w:r>
      <w:r w:rsidRPr="004E66EB">
        <w:rPr>
          <w:rStyle w:val="default"/>
          <w:rFonts w:cs="FrankRuehl"/>
          <w:vanish/>
          <w:sz w:val="22"/>
          <w:szCs w:val="22"/>
          <w:u w:val="single"/>
          <w:shd w:val="clear" w:color="auto" w:fill="FFFF99"/>
          <w:rtl/>
        </w:rPr>
        <w:t>–</w:t>
      </w:r>
      <w:r w:rsidRPr="004E66EB">
        <w:rPr>
          <w:rStyle w:val="default"/>
          <w:rFonts w:cs="FrankRuehl" w:hint="cs"/>
          <w:vanish/>
          <w:sz w:val="22"/>
          <w:szCs w:val="22"/>
          <w:u w:val="single"/>
          <w:shd w:val="clear" w:color="auto" w:fill="FFFF99"/>
          <w:rtl/>
        </w:rPr>
        <w:t>1965</w:t>
      </w:r>
      <w:r w:rsidRPr="004E66EB">
        <w:rPr>
          <w:rStyle w:val="default"/>
          <w:rFonts w:cs="FrankRuehl" w:hint="cs"/>
          <w:vanish/>
          <w:sz w:val="22"/>
          <w:szCs w:val="22"/>
          <w:shd w:val="clear" w:color="auto" w:fill="FFFF99"/>
          <w:rtl/>
        </w:rPr>
        <w:t>, יחושבו השכר הקובע והתגמולים המיוחדים לפי סולם דרגות המשכ</w:t>
      </w:r>
      <w:r w:rsidRPr="004E66EB">
        <w:rPr>
          <w:rStyle w:val="default"/>
          <w:rFonts w:cs="FrankRuehl"/>
          <w:vanish/>
          <w:sz w:val="22"/>
          <w:szCs w:val="22"/>
          <w:shd w:val="clear" w:color="auto" w:fill="FFFF99"/>
          <w:rtl/>
        </w:rPr>
        <w:t>ו</w:t>
      </w:r>
      <w:r w:rsidRPr="004E66EB">
        <w:rPr>
          <w:rStyle w:val="default"/>
          <w:rFonts w:cs="FrankRuehl" w:hint="cs"/>
          <w:vanish/>
          <w:sz w:val="22"/>
          <w:szCs w:val="22"/>
          <w:shd w:val="clear" w:color="auto" w:fill="FFFF99"/>
          <w:rtl/>
        </w:rPr>
        <w:t>רת המחייב בזמן פלוני לפי הקבלה שקבעה</w:t>
      </w:r>
      <w:r w:rsidRPr="004E66EB">
        <w:rPr>
          <w:vanish/>
          <w:sz w:val="22"/>
          <w:szCs w:val="22"/>
          <w:shd w:val="clear" w:color="auto" w:fill="FFFF99"/>
          <w:rtl/>
        </w:rPr>
        <w:t> </w:t>
      </w:r>
      <w:r w:rsidRPr="004E66EB">
        <w:rPr>
          <w:rStyle w:val="default"/>
          <w:rFonts w:cs="FrankRuehl" w:hint="cs"/>
          <w:vanish/>
          <w:sz w:val="22"/>
          <w:szCs w:val="22"/>
          <w:shd w:val="clear" w:color="auto" w:fill="FFFF99"/>
          <w:rtl/>
        </w:rPr>
        <w:t>הממשלה.</w:t>
      </w:r>
      <w:bookmarkEnd w:id="157"/>
    </w:p>
    <w:p w:rsidR="00DE5654" w:rsidRDefault="00DE5654">
      <w:pPr>
        <w:pStyle w:val="P00"/>
        <w:spacing w:before="72"/>
        <w:ind w:left="0" w:right="1134"/>
        <w:rPr>
          <w:rStyle w:val="default"/>
          <w:rFonts w:cs="FrankRuehl" w:hint="cs"/>
          <w:rtl/>
        </w:rPr>
      </w:pPr>
      <w:bookmarkStart w:id="158" w:name="Seif68"/>
      <w:bookmarkEnd w:id="158"/>
      <w:r>
        <w:rPr>
          <w:lang w:val="he-IL"/>
        </w:rPr>
        <w:pict>
          <v:rect id="_x0000_s2159" style="position:absolute;left:0;text-align:left;margin-left:464.5pt;margin-top:8.05pt;width:75.05pt;height:35.45pt;z-index:251689984" o:allowincell="f" filled="f" stroked="f" strokecolor="lime" strokeweight=".25pt">
            <v:textbox style="mso-next-textbox:#_x0000_s2159" inset="0,0,0,0">
              <w:txbxContent>
                <w:p w:rsidR="00DE5654" w:rsidRDefault="00DE5654">
                  <w:pPr>
                    <w:spacing w:line="160" w:lineRule="exact"/>
                    <w:jc w:val="left"/>
                    <w:rPr>
                      <w:rFonts w:cs="Miriam"/>
                      <w:noProof/>
                      <w:szCs w:val="18"/>
                      <w:rtl/>
                    </w:rPr>
                  </w:pPr>
                  <w:r>
                    <w:rPr>
                      <w:rFonts w:cs="Miriam"/>
                      <w:szCs w:val="18"/>
                      <w:rtl/>
                    </w:rPr>
                    <w:t>נ</w:t>
                  </w:r>
                  <w:r>
                    <w:rPr>
                      <w:rFonts w:cs="Miriam" w:hint="cs"/>
                      <w:szCs w:val="18"/>
                      <w:rtl/>
                    </w:rPr>
                    <w:t>כ</w:t>
                  </w:r>
                  <w:r>
                    <w:rPr>
                      <w:rFonts w:cs="Miriam"/>
                      <w:szCs w:val="18"/>
                      <w:rtl/>
                    </w:rPr>
                    <w:t>ה</w:t>
                  </w:r>
                  <w:r>
                    <w:rPr>
                      <w:rFonts w:cs="Miriam" w:hint="cs"/>
                      <w:szCs w:val="18"/>
                      <w:rtl/>
                    </w:rPr>
                    <w:t xml:space="preserve"> שנפגע </w:t>
                  </w:r>
                  <w:r>
                    <w:rPr>
                      <w:rFonts w:cs="Miriam"/>
                      <w:szCs w:val="18"/>
                      <w:rtl/>
                    </w:rPr>
                    <w:t>ב</w:t>
                  </w:r>
                  <w:r>
                    <w:rPr>
                      <w:rFonts w:cs="Miriam" w:hint="cs"/>
                      <w:szCs w:val="18"/>
                      <w:rtl/>
                    </w:rPr>
                    <w:t>שתי מלחמות</w:t>
                  </w:r>
                </w:p>
                <w:p w:rsidR="00DE5654" w:rsidRDefault="00DE5654">
                  <w:pPr>
                    <w:spacing w:line="160" w:lineRule="exact"/>
                    <w:jc w:val="left"/>
                    <w:rPr>
                      <w:rFonts w:cs="Miriam"/>
                      <w:noProof/>
                      <w:szCs w:val="18"/>
                      <w:rtl/>
                    </w:rPr>
                  </w:pPr>
                  <w:r>
                    <w:rPr>
                      <w:rFonts w:cs="Miriam" w:hint="cs"/>
                      <w:szCs w:val="18"/>
                      <w:rtl/>
                    </w:rPr>
                    <w:t>(תיקון מס' 1) תשכ"א-1961</w:t>
                  </w:r>
                </w:p>
              </w:txbxContent>
            </v:textbox>
            <w10:anchorlock/>
          </v:rect>
        </w:pict>
      </w:r>
      <w:r>
        <w:rPr>
          <w:rStyle w:val="big-number"/>
          <w:rFonts w:cs="Miriam"/>
          <w:rtl/>
        </w:rPr>
        <w:t>44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היה נכה לפי חוק זה מוכר גם כנכה לפי חוק נכי המלחמה בנאצים, תשי"ד</w:t>
      </w:r>
      <w:r>
        <w:rPr>
          <w:rStyle w:val="default"/>
          <w:rFonts w:cs="FrankRuehl"/>
          <w:rtl/>
        </w:rPr>
        <w:t>–</w:t>
      </w:r>
      <w:r>
        <w:rPr>
          <w:rStyle w:val="default"/>
          <w:rFonts w:cs="FrankRuehl" w:hint="cs"/>
          <w:rtl/>
        </w:rPr>
        <w:t>1954, רשאי קצין תגמולים, לפי בקשתו של הנכה לנהוג בנכותו לפי חוק נכי המלחמה בנאצים, תשי"ד</w:t>
      </w:r>
      <w:r>
        <w:rPr>
          <w:rStyle w:val="default"/>
          <w:rFonts w:cs="FrankRuehl"/>
          <w:rtl/>
        </w:rPr>
        <w:t>–</w:t>
      </w:r>
      <w:r>
        <w:rPr>
          <w:rStyle w:val="default"/>
          <w:rFonts w:cs="FrankRuehl" w:hint="cs"/>
          <w:rtl/>
        </w:rPr>
        <w:t>1954, כאי</w:t>
      </w:r>
      <w:r>
        <w:rPr>
          <w:rStyle w:val="default"/>
          <w:rFonts w:cs="FrankRuehl"/>
          <w:rtl/>
        </w:rPr>
        <w:t>ל</w:t>
      </w:r>
      <w:r>
        <w:rPr>
          <w:rStyle w:val="default"/>
          <w:rFonts w:cs="FrankRuehl" w:hint="cs"/>
          <w:rtl/>
        </w:rPr>
        <w:t>ו היתה נכות לפי חוק זה; נענה קצין התגמולים לבקשת הנכה לא יחול עוד על הנכות חוק נכי המלחמה בנאצים, תשי"ד</w:t>
      </w:r>
      <w:r>
        <w:rPr>
          <w:rStyle w:val="default"/>
          <w:rFonts w:cs="FrankRuehl"/>
          <w:rtl/>
        </w:rPr>
        <w:t>–</w:t>
      </w:r>
      <w:r>
        <w:rPr>
          <w:rStyle w:val="default"/>
          <w:rFonts w:cs="FrankRuehl" w:hint="cs"/>
          <w:rtl/>
        </w:rPr>
        <w:t>1954.</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59" w:name="Rov95"/>
      <w:r w:rsidRPr="004E66EB">
        <w:rPr>
          <w:rStyle w:val="default"/>
          <w:rFonts w:cs="FrankRuehl" w:hint="cs"/>
          <w:vanish/>
          <w:color w:val="FF0000"/>
          <w:szCs w:val="20"/>
          <w:shd w:val="clear" w:color="auto" w:fill="FFFF99"/>
          <w:rtl/>
        </w:rPr>
        <w:t>מיום 20.6.1961</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DE5654" w:rsidRPr="004E66EB" w:rsidRDefault="00DE5654">
      <w:pPr>
        <w:pStyle w:val="P00"/>
        <w:spacing w:before="0"/>
        <w:ind w:left="0" w:right="1134"/>
        <w:rPr>
          <w:rStyle w:val="default"/>
          <w:rFonts w:cs="FrankRuehl" w:hint="cs"/>
          <w:vanish/>
          <w:szCs w:val="20"/>
          <w:shd w:val="clear" w:color="auto" w:fill="FFFF99"/>
          <w:rtl/>
        </w:rPr>
      </w:pPr>
      <w:hyperlink r:id="rId287"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161 (</w:t>
      </w:r>
      <w:hyperlink r:id="rId288"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44א</w:t>
      </w:r>
      <w:bookmarkEnd w:id="159"/>
    </w:p>
    <w:p w:rsidR="00DE5654" w:rsidRDefault="00DE5654">
      <w:pPr>
        <w:pStyle w:val="medium2-header"/>
        <w:keepLines w:val="0"/>
        <w:spacing w:before="72"/>
        <w:ind w:left="0" w:right="1134"/>
        <w:rPr>
          <w:noProof/>
          <w:sz w:val="20"/>
          <w:rtl/>
        </w:rPr>
      </w:pPr>
      <w:bookmarkStart w:id="160" w:name="med7"/>
      <w:bookmarkEnd w:id="160"/>
      <w:r>
        <w:rPr>
          <w:noProof/>
          <w:sz w:val="20"/>
          <w:rtl/>
        </w:rPr>
        <w:t>פ</w:t>
      </w:r>
      <w:r>
        <w:rPr>
          <w:rFonts w:hint="cs"/>
          <w:noProof/>
          <w:sz w:val="20"/>
          <w:rtl/>
        </w:rPr>
        <w:t>רק שמיני: ביצוע והוראות מעבר</w:t>
      </w:r>
    </w:p>
    <w:p w:rsidR="00DE5654" w:rsidRDefault="00DE5654">
      <w:pPr>
        <w:pStyle w:val="P00"/>
        <w:spacing w:before="72"/>
        <w:ind w:left="0" w:right="1134"/>
        <w:rPr>
          <w:rStyle w:val="default"/>
          <w:rFonts w:cs="FrankRuehl"/>
          <w:rtl/>
        </w:rPr>
      </w:pPr>
      <w:bookmarkStart w:id="161" w:name="Seif69"/>
      <w:bookmarkEnd w:id="161"/>
      <w:r>
        <w:rPr>
          <w:lang w:val="he-IL"/>
        </w:rPr>
        <w:pict>
          <v:rect id="_x0000_s2160" style="position:absolute;left:0;text-align:left;margin-left:462pt;margin-top:8.05pt;width:77.55pt;height:21.75pt;z-index:251691008"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ת</w:t>
                  </w:r>
                  <w:r>
                    <w:rPr>
                      <w:rFonts w:cs="Miriam" w:hint="cs"/>
                      <w:szCs w:val="18"/>
                      <w:rtl/>
                    </w:rPr>
                    <w:t>קנות בענין שיקום נכים</w:t>
                  </w:r>
                </w:p>
              </w:txbxContent>
            </v:textbox>
            <w10:anchorlock/>
          </v:rect>
        </w:pict>
      </w:r>
      <w:r>
        <w:rPr>
          <w:rStyle w:val="big-number"/>
          <w:rFonts w:cs="Miriam"/>
          <w:rtl/>
        </w:rPr>
        <w:t>45.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הבטחון רשאי להתקין תקנות בענינים אלה:</w:t>
      </w:r>
    </w:p>
    <w:p w:rsidR="00DE5654" w:rsidRDefault="00DE565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הקניית מקצוע לנכים והכשרתם לעבודה על</w:t>
      </w:r>
      <w:r>
        <w:rPr>
          <w:rStyle w:val="default"/>
          <w:rFonts w:cs="FrankRuehl"/>
          <w:rtl/>
        </w:rPr>
        <w:t xml:space="preserve"> </w:t>
      </w:r>
      <w:r>
        <w:rPr>
          <w:rStyle w:val="default"/>
          <w:rFonts w:cs="FrankRuehl" w:hint="cs"/>
          <w:rtl/>
        </w:rPr>
        <w:t>חשבון המדינה;</w:t>
      </w:r>
    </w:p>
    <w:p w:rsidR="00DE5654" w:rsidRDefault="00DE5654">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הענקת תשלומים ומתן מילוות לנכים לשם הקניית מקצוע להם והכשרתם לעבודה, ואופן סילוק המילוות האלה;</w:t>
      </w:r>
    </w:p>
    <w:p w:rsidR="00DE5654" w:rsidRDefault="00DE5654">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המצאת מקומות- עסק לנכים;</w:t>
      </w:r>
    </w:p>
    <w:p w:rsidR="00DE5654" w:rsidRDefault="00DE5654">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מתן מילוות וערבויות לנכים לשם יצירת מקורות פרנסה, או ביסוסם, ואופן סילוק המילוות ה</w:t>
      </w:r>
      <w:r>
        <w:rPr>
          <w:rStyle w:val="default"/>
          <w:rFonts w:cs="FrankRuehl"/>
          <w:rtl/>
        </w:rPr>
        <w:t>א</w:t>
      </w:r>
      <w:r>
        <w:rPr>
          <w:rStyle w:val="default"/>
          <w:rFonts w:cs="FrankRuehl" w:hint="cs"/>
          <w:rtl/>
        </w:rPr>
        <w:t>לה;</w:t>
      </w:r>
    </w:p>
    <w:p w:rsidR="00DE5654" w:rsidRDefault="00DE5654">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מתן מילוות וערבויות לנכים לצרכי דיור ושיכון, ואופן סילוק המילוות האלה;</w:t>
      </w:r>
    </w:p>
    <w:p w:rsidR="00DE5654" w:rsidRDefault="00DE5654">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כל ענין אחר אשר, לדעת שר הבטחון, עשוי להקל על נכים את קליטתם במערכת חייה הכלכליים של המדינה ואת היאחזותם בה;</w:t>
      </w:r>
    </w:p>
    <w:p w:rsidR="00DE5654" w:rsidRDefault="00DE5654">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קביעת נוהל בכל ענין הנידון בתקנות;</w:t>
      </w:r>
    </w:p>
    <w:p w:rsidR="00DE5654" w:rsidRDefault="00DE5654">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מינוי קציני שיקום ור</w:t>
      </w:r>
      <w:r>
        <w:rPr>
          <w:rStyle w:val="default"/>
          <w:rFonts w:cs="FrankRuehl"/>
          <w:rtl/>
        </w:rPr>
        <w:t>ש</w:t>
      </w:r>
      <w:r>
        <w:rPr>
          <w:rStyle w:val="default"/>
          <w:rFonts w:cs="FrankRuehl" w:hint="cs"/>
          <w:rtl/>
        </w:rPr>
        <w:t>ויות אחרות לביצוע התקנות, קביעת סמכויותיהם, תחומי פעולתם וסדרי עבודתם;</w:t>
      </w:r>
    </w:p>
    <w:p w:rsidR="00DE5654" w:rsidRDefault="00DE5654">
      <w:pPr>
        <w:pStyle w:val="P22"/>
        <w:spacing w:before="72"/>
        <w:ind w:left="1021" w:right="1134"/>
        <w:rPr>
          <w:rStyle w:val="default"/>
          <w:rFonts w:cs="FrankRuehl"/>
          <w:rtl/>
        </w:rPr>
      </w:pPr>
      <w:r>
        <w:rPr>
          <w:lang w:val="he-IL"/>
        </w:rPr>
        <w:pict>
          <v:rect id="_x0000_s2161" style="position:absolute;left:0;text-align:left;margin-left:464.35pt;margin-top:7.1pt;width:75.05pt;height:20pt;z-index:251692032"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w:t>
                  </w:r>
                  <w:r>
                    <w:rPr>
                      <w:rFonts w:cs="Miriam"/>
                      <w:szCs w:val="18"/>
                      <w:rtl/>
                    </w:rPr>
                    <w:t xml:space="preserve"> 10) </w:t>
                  </w:r>
                  <w:r>
                    <w:rPr>
                      <w:rFonts w:cs="Miriam" w:hint="cs"/>
                      <w:szCs w:val="18"/>
                      <w:rtl/>
                    </w:rPr>
                    <w:t>תשל"ט-1979</w:t>
                  </w:r>
                </w:p>
              </w:txbxContent>
            </v:textbox>
            <w10:anchorlock/>
          </v:rect>
        </w:pict>
      </w:r>
      <w:r>
        <w:rPr>
          <w:rStyle w:val="default"/>
          <w:rFonts w:cs="FrankRuehl"/>
          <w:rtl/>
        </w:rPr>
        <w:t>(9)</w:t>
      </w:r>
      <w:r>
        <w:rPr>
          <w:rStyle w:val="default"/>
          <w:rFonts w:cs="FrankRuehl"/>
          <w:rtl/>
        </w:rPr>
        <w:tab/>
      </w:r>
      <w:r>
        <w:rPr>
          <w:rStyle w:val="default"/>
          <w:rFonts w:cs="FrankRuehl" w:hint="cs"/>
          <w:rtl/>
        </w:rPr>
        <w:t>שיטת ההיוון לצורך סעיף 36, של תשלומים לפי חוק זה כמוגדר בסעיף 36(ב).</w:t>
      </w:r>
    </w:p>
    <w:p w:rsidR="00DE5654" w:rsidRDefault="00DE565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קטן (א) אינן גורעות מן הסמכויות הנתונות בידי שר הבטחון על פי הוראות</w:t>
      </w:r>
      <w:r>
        <w:rPr>
          <w:rStyle w:val="default"/>
          <w:rFonts w:cs="FrankRuehl"/>
          <w:rtl/>
        </w:rPr>
        <w:t xml:space="preserve"> </w:t>
      </w:r>
      <w:r>
        <w:rPr>
          <w:rStyle w:val="default"/>
          <w:rFonts w:cs="FrankRuehl" w:hint="cs"/>
          <w:rtl/>
        </w:rPr>
        <w:t>אחרות של חוק זה או על פי חוק החיילים המשוחררים (החזרה לעבודה), תש"ט-1949.</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נכים מכוח שירות כמשמעותו בסעיף 1(3) יחולו הוראות נוספות ששר הבטחון יקבע בתקנות כנחוצות לשם התאמת החוק לענין נכים אלה.</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62" w:name="Rov127"/>
      <w:r w:rsidRPr="004E66EB">
        <w:rPr>
          <w:rStyle w:val="default"/>
          <w:rFonts w:cs="FrankRuehl" w:hint="cs"/>
          <w:vanish/>
          <w:color w:val="FF0000"/>
          <w:szCs w:val="20"/>
          <w:shd w:val="clear" w:color="auto" w:fill="FFFF99"/>
          <w:rtl/>
        </w:rPr>
        <w:t>מיום 8.3.1979</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10</w:t>
      </w:r>
    </w:p>
    <w:p w:rsidR="00DE5654" w:rsidRPr="004E66EB" w:rsidRDefault="00DE5654">
      <w:pPr>
        <w:pStyle w:val="P00"/>
        <w:spacing w:before="0"/>
        <w:ind w:left="0" w:right="1134"/>
        <w:rPr>
          <w:rStyle w:val="default"/>
          <w:rFonts w:cs="FrankRuehl" w:hint="cs"/>
          <w:vanish/>
          <w:szCs w:val="20"/>
          <w:shd w:val="clear" w:color="auto" w:fill="FFFF99"/>
          <w:rtl/>
        </w:rPr>
      </w:pPr>
      <w:hyperlink r:id="rId289" w:history="1">
        <w:r w:rsidRPr="004E66EB">
          <w:rPr>
            <w:rStyle w:val="Hyperlink"/>
            <w:rFonts w:hint="cs"/>
            <w:vanish/>
            <w:szCs w:val="20"/>
            <w:shd w:val="clear" w:color="auto" w:fill="FFFF99"/>
            <w:rtl/>
          </w:rPr>
          <w:t>ס"ח תשל"ט מס' 929</w:t>
        </w:r>
      </w:hyperlink>
      <w:r w:rsidRPr="004E66EB">
        <w:rPr>
          <w:rStyle w:val="default"/>
          <w:rFonts w:cs="FrankRuehl" w:hint="cs"/>
          <w:vanish/>
          <w:szCs w:val="20"/>
          <w:shd w:val="clear" w:color="auto" w:fill="FFFF99"/>
          <w:rtl/>
        </w:rPr>
        <w:t xml:space="preserve"> מיום 8.3.1979 עמ' 71 (</w:t>
      </w:r>
      <w:hyperlink r:id="rId290" w:history="1">
        <w:r w:rsidRPr="004E66EB">
          <w:rPr>
            <w:rStyle w:val="Hyperlink"/>
            <w:rFonts w:hint="cs"/>
            <w:vanish/>
            <w:szCs w:val="20"/>
            <w:shd w:val="clear" w:color="auto" w:fill="FFFF99"/>
            <w:rtl/>
          </w:rPr>
          <w:t>ה"ח 1334</w:t>
        </w:r>
      </w:hyperlink>
      <w:r w:rsidRPr="004E66EB">
        <w:rPr>
          <w:rStyle w:val="default"/>
          <w:rFonts w:cs="FrankRuehl" w:hint="cs"/>
          <w:vanish/>
          <w:szCs w:val="20"/>
          <w:shd w:val="clear" w:color="auto" w:fill="FFFF99"/>
          <w:rtl/>
        </w:rPr>
        <w:t>)</w:t>
      </w:r>
    </w:p>
    <w:p w:rsidR="00DE5654" w:rsidRDefault="00DE5654">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פסקה 45(א)(9)</w:t>
      </w:r>
      <w:bookmarkEnd w:id="162"/>
    </w:p>
    <w:p w:rsidR="00DE5654" w:rsidRDefault="00DE5654">
      <w:pPr>
        <w:pStyle w:val="P00"/>
        <w:spacing w:before="72"/>
        <w:ind w:left="0" w:right="1134"/>
        <w:rPr>
          <w:rStyle w:val="default"/>
          <w:rFonts w:cs="FrankRuehl"/>
          <w:rtl/>
        </w:rPr>
      </w:pPr>
      <w:bookmarkStart w:id="163" w:name="Seif70"/>
      <w:bookmarkEnd w:id="163"/>
      <w:r>
        <w:rPr>
          <w:lang w:val="he-IL"/>
        </w:rPr>
        <w:pict>
          <v:rect id="_x0000_s2162" style="position:absolute;left:0;text-align:left;margin-left:464.5pt;margin-top:8.05pt;width:75.05pt;height:25.75pt;z-index:251693056"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ת</w:t>
                  </w:r>
                  <w:r>
                    <w:rPr>
                      <w:rFonts w:cs="Miriam" w:hint="cs"/>
                      <w:szCs w:val="18"/>
                      <w:rtl/>
                    </w:rPr>
                    <w:t>קנות בדבר הכנסה</w:t>
                  </w:r>
                </w:p>
                <w:p w:rsidR="00DE5654" w:rsidRDefault="00DE5654">
                  <w:pPr>
                    <w:spacing w:line="160" w:lineRule="exact"/>
                    <w:jc w:val="left"/>
                    <w:rPr>
                      <w:rFonts w:cs="Miriam"/>
                      <w:noProof/>
                      <w:szCs w:val="18"/>
                      <w:rtl/>
                    </w:rPr>
                  </w:pPr>
                  <w:r>
                    <w:rPr>
                      <w:rFonts w:cs="Miriam" w:hint="cs"/>
                      <w:szCs w:val="18"/>
                      <w:rtl/>
                    </w:rPr>
                    <w:t>(תיקון מס' 1) תשכ"א-1961</w:t>
                  </w:r>
                </w:p>
              </w:txbxContent>
            </v:textbox>
            <w10:anchorlock/>
          </v:rect>
        </w:pict>
      </w:r>
      <w:r>
        <w:rPr>
          <w:rStyle w:val="big-number"/>
          <w:rFonts w:cs="Miriam"/>
          <w:rtl/>
        </w:rPr>
        <w:t>45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שר הבטחון, </w:t>
      </w:r>
      <w:r>
        <w:rPr>
          <w:rStyle w:val="default"/>
          <w:rFonts w:cs="FrankRuehl"/>
          <w:rtl/>
        </w:rPr>
        <w:t>ב</w:t>
      </w:r>
      <w:r>
        <w:rPr>
          <w:rStyle w:val="default"/>
          <w:rFonts w:cs="FrankRuehl" w:hint="cs"/>
          <w:rtl/>
        </w:rPr>
        <w:t>אישור שר האוצר, רשאי לקבוע בתקנות מה היא הכנסה, לענין חוק זה, כולו או חלק ממנו, ורשאי הוא לקבוע זאת לכלל הנכים או בני- המשפחה של נכים או לסוגים מסויימים שבהם.</w:t>
      </w:r>
    </w:p>
    <w:p w:rsidR="00DE5654" w:rsidRDefault="00DE565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הבטחון, באישור שר האוצר, רשאי לקבוע את דרכי ההוכחה של ההכנסה לענין חוק זה.</w:t>
      </w:r>
    </w:p>
    <w:p w:rsidR="002C411F" w:rsidRPr="004E66EB" w:rsidRDefault="002C411F" w:rsidP="002C411F">
      <w:pPr>
        <w:pStyle w:val="P00"/>
        <w:spacing w:before="0"/>
        <w:ind w:left="0" w:right="1134"/>
        <w:rPr>
          <w:rStyle w:val="default"/>
          <w:rFonts w:cs="FrankRuehl" w:hint="cs"/>
          <w:vanish/>
          <w:color w:val="FF0000"/>
          <w:szCs w:val="20"/>
          <w:shd w:val="clear" w:color="auto" w:fill="FFFF99"/>
          <w:rtl/>
        </w:rPr>
      </w:pPr>
      <w:bookmarkStart w:id="164" w:name="Rov96"/>
      <w:r w:rsidRPr="004E66EB">
        <w:rPr>
          <w:rStyle w:val="default"/>
          <w:rFonts w:cs="FrankRuehl" w:hint="cs"/>
          <w:vanish/>
          <w:color w:val="FF0000"/>
          <w:szCs w:val="20"/>
          <w:shd w:val="clear" w:color="auto" w:fill="FFFF99"/>
          <w:rtl/>
        </w:rPr>
        <w:t>מיום 20.6.1961</w:t>
      </w:r>
    </w:p>
    <w:p w:rsidR="002C411F" w:rsidRPr="004E66EB" w:rsidRDefault="002C411F" w:rsidP="002C411F">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1</w:t>
      </w:r>
    </w:p>
    <w:p w:rsidR="002C411F" w:rsidRPr="004E66EB" w:rsidRDefault="002C411F" w:rsidP="002C411F">
      <w:pPr>
        <w:pStyle w:val="P00"/>
        <w:spacing w:before="0"/>
        <w:ind w:left="0" w:right="1134"/>
        <w:rPr>
          <w:rStyle w:val="default"/>
          <w:rFonts w:cs="FrankRuehl" w:hint="cs"/>
          <w:vanish/>
          <w:szCs w:val="20"/>
          <w:shd w:val="clear" w:color="auto" w:fill="FFFF99"/>
          <w:rtl/>
        </w:rPr>
      </w:pPr>
      <w:hyperlink r:id="rId291" w:history="1">
        <w:r w:rsidRPr="004E66EB">
          <w:rPr>
            <w:rStyle w:val="Hyperlink"/>
            <w:rFonts w:hint="cs"/>
            <w:vanish/>
            <w:szCs w:val="20"/>
            <w:shd w:val="clear" w:color="auto" w:fill="FFFF99"/>
            <w:rtl/>
          </w:rPr>
          <w:t>ס"ח תשכ"א מס' 345</w:t>
        </w:r>
      </w:hyperlink>
      <w:r w:rsidRPr="004E66EB">
        <w:rPr>
          <w:rStyle w:val="default"/>
          <w:rFonts w:cs="FrankRuehl" w:hint="cs"/>
          <w:vanish/>
          <w:szCs w:val="20"/>
          <w:shd w:val="clear" w:color="auto" w:fill="FFFF99"/>
          <w:rtl/>
        </w:rPr>
        <w:t xml:space="preserve"> מיום 20.6.1961 עמ' 162 (</w:t>
      </w:r>
      <w:hyperlink r:id="rId292" w:history="1">
        <w:r w:rsidRPr="004E66EB">
          <w:rPr>
            <w:rStyle w:val="Hyperlink"/>
            <w:rFonts w:hint="cs"/>
            <w:vanish/>
            <w:szCs w:val="20"/>
            <w:shd w:val="clear" w:color="auto" w:fill="FFFF99"/>
            <w:rtl/>
          </w:rPr>
          <w:t>ה"ח 472</w:t>
        </w:r>
      </w:hyperlink>
      <w:r w:rsidRPr="004E66EB">
        <w:rPr>
          <w:rStyle w:val="default"/>
          <w:rFonts w:cs="FrankRuehl" w:hint="cs"/>
          <w:vanish/>
          <w:szCs w:val="20"/>
          <w:shd w:val="clear" w:color="auto" w:fill="FFFF99"/>
          <w:rtl/>
        </w:rPr>
        <w:t>)</w:t>
      </w:r>
    </w:p>
    <w:p w:rsidR="002C411F" w:rsidRDefault="002C411F" w:rsidP="002C411F">
      <w:pPr>
        <w:pStyle w:val="P00"/>
        <w:spacing w:before="0"/>
        <w:ind w:left="0" w:right="1134"/>
        <w:rPr>
          <w:rStyle w:val="default"/>
          <w:rFonts w:cs="FrankRuehl" w:hint="cs"/>
          <w:b/>
          <w:bCs/>
          <w:sz w:val="2"/>
          <w:szCs w:val="2"/>
          <w:shd w:val="clear" w:color="auto" w:fill="FFFF99"/>
          <w:rtl/>
        </w:rPr>
      </w:pPr>
      <w:r w:rsidRPr="004E66EB">
        <w:rPr>
          <w:rStyle w:val="default"/>
          <w:rFonts w:cs="FrankRuehl" w:hint="cs"/>
          <w:b/>
          <w:bCs/>
          <w:vanish/>
          <w:szCs w:val="20"/>
          <w:shd w:val="clear" w:color="auto" w:fill="FFFF99"/>
          <w:rtl/>
        </w:rPr>
        <w:t>הוספת סעיף 45א</w:t>
      </w:r>
      <w:bookmarkEnd w:id="164"/>
    </w:p>
    <w:p w:rsidR="002C411F" w:rsidRDefault="002C411F" w:rsidP="002C411F">
      <w:pPr>
        <w:pStyle w:val="P00"/>
        <w:spacing w:before="72"/>
        <w:ind w:left="0" w:right="1134"/>
        <w:rPr>
          <w:rStyle w:val="default"/>
          <w:rFonts w:cs="FrankRuehl" w:hint="cs"/>
          <w:rtl/>
        </w:rPr>
      </w:pPr>
      <w:bookmarkStart w:id="165" w:name="Seif73"/>
      <w:bookmarkEnd w:id="165"/>
      <w:r>
        <w:rPr>
          <w:lang w:val="he-IL"/>
        </w:rPr>
        <w:pict>
          <v:rect id="_x0000_s2210" style="position:absolute;left:0;text-align:left;margin-left:464.5pt;margin-top:8.05pt;width:75.05pt;height:34.3pt;z-index:251716608" o:allowincell="f" filled="f" stroked="f" strokecolor="lime" strokeweight=".25pt">
            <v:textbox inset="0,0,0,0">
              <w:txbxContent>
                <w:p w:rsidR="002C411F" w:rsidRDefault="002C411F" w:rsidP="002C411F">
                  <w:pPr>
                    <w:spacing w:line="160" w:lineRule="exact"/>
                    <w:jc w:val="left"/>
                    <w:rPr>
                      <w:rFonts w:cs="Miriam" w:hint="cs"/>
                      <w:szCs w:val="18"/>
                      <w:rtl/>
                    </w:rPr>
                  </w:pPr>
                  <w:r>
                    <w:rPr>
                      <w:rFonts w:cs="Miriam" w:hint="cs"/>
                      <w:szCs w:val="18"/>
                      <w:rtl/>
                    </w:rPr>
                    <w:t>דיווח לוועדת החוץ והביטחון של הכנסת</w:t>
                  </w:r>
                </w:p>
                <w:p w:rsidR="002C411F" w:rsidRDefault="002C411F" w:rsidP="002C411F">
                  <w:pPr>
                    <w:spacing w:line="160" w:lineRule="exact"/>
                    <w:jc w:val="left"/>
                    <w:rPr>
                      <w:rFonts w:cs="Miriam" w:hint="cs"/>
                      <w:noProof/>
                      <w:szCs w:val="18"/>
                      <w:rtl/>
                    </w:rPr>
                  </w:pPr>
                  <w:r>
                    <w:rPr>
                      <w:rFonts w:cs="Miriam" w:hint="cs"/>
                      <w:szCs w:val="18"/>
                      <w:rtl/>
                    </w:rPr>
                    <w:t>(תיקון מס' 25) תשע"א-2010</w:t>
                  </w:r>
                </w:p>
              </w:txbxContent>
            </v:textbox>
            <w10:anchorlock/>
          </v:rect>
        </w:pict>
      </w:r>
      <w:r>
        <w:rPr>
          <w:rStyle w:val="big-number"/>
          <w:rFonts w:cs="Miriam"/>
          <w:rtl/>
        </w:rPr>
        <w:t>45</w:t>
      </w:r>
      <w:r w:rsidR="002F6FE4">
        <w:rPr>
          <w:rStyle w:val="default"/>
          <w:rFonts w:cs="FrankRuehl" w:hint="cs"/>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שר הביטחון וראש אגף שיקום נכים במשרד הביטחון ידווחו לוועדת החוץ והביטחון של הכנסת, בתחילת כל שנה, על כל אלה:</w:t>
      </w:r>
    </w:p>
    <w:p w:rsidR="002C411F" w:rsidRDefault="002C411F" w:rsidP="002C411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תכנית העבודה של האגף לשנה הבאה ויעדיו;</w:t>
      </w:r>
    </w:p>
    <w:p w:rsidR="002C411F" w:rsidRDefault="002C411F" w:rsidP="002C411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אופן חלוקת תקציב האגף;</w:t>
      </w:r>
    </w:p>
    <w:p w:rsidR="002C411F" w:rsidRDefault="002C411F" w:rsidP="002C411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פעילות האגף והמדדים שעל פיהם היא נבחנת;</w:t>
      </w:r>
    </w:p>
    <w:p w:rsidR="002C411F" w:rsidRDefault="002C411F" w:rsidP="002C411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לגבי ששת החודשים האחרונים בשנה שקדמה לדיווח </w:t>
      </w:r>
      <w:r>
        <w:rPr>
          <w:rStyle w:val="default"/>
          <w:rFonts w:cs="FrankRuehl"/>
          <w:rtl/>
        </w:rPr>
        <w:t>–</w:t>
      </w:r>
      <w:r>
        <w:rPr>
          <w:rStyle w:val="default"/>
          <w:rFonts w:cs="FrankRuehl" w:hint="cs"/>
          <w:rtl/>
        </w:rPr>
        <w:t xml:space="preserve"> עמידה ביעדי האגף, יישום תכנית העבודה שלו ומימוש תקציבו;</w:t>
      </w:r>
    </w:p>
    <w:p w:rsidR="002C411F" w:rsidRDefault="002C411F" w:rsidP="002C411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 עניין אחר הקשור לפעילות האגף, לפי דרישת ועדת החוץ והביטחון של הכנסת.</w:t>
      </w:r>
    </w:p>
    <w:p w:rsidR="002C411F" w:rsidRDefault="002C411F" w:rsidP="002C41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F6FE4">
        <w:rPr>
          <w:rStyle w:val="default"/>
          <w:rFonts w:cs="FrankRuehl" w:hint="cs"/>
          <w:rtl/>
        </w:rPr>
        <w:t>ראש אגף שיקום נכים במשרד הביטחון ידווח לוועדת החוץ והביטחון של הכנסת, שישה חודשים לאחר כל דיווח כאמור בסעיף קטן (א) על העמידה ביעדי האגף, יישום תכנית העבודה שלו ומימוש תקציבו בתקופה שחלפה מאז הדיווח האחרון לפי סעיף קטן (א), וכן על כל עניין אחר הקשור לפעילות האגף, לפי דרישת הוועדה.</w:t>
      </w:r>
    </w:p>
    <w:p w:rsidR="002C411F" w:rsidRPr="004E66EB" w:rsidRDefault="002C411F" w:rsidP="002C411F">
      <w:pPr>
        <w:pStyle w:val="P00"/>
        <w:spacing w:before="0"/>
        <w:ind w:left="0" w:right="1134"/>
        <w:rPr>
          <w:rStyle w:val="default"/>
          <w:rFonts w:cs="FrankRuehl" w:hint="cs"/>
          <w:vanish/>
          <w:color w:val="FF0000"/>
          <w:szCs w:val="20"/>
          <w:shd w:val="clear" w:color="auto" w:fill="FFFF99"/>
          <w:rtl/>
        </w:rPr>
      </w:pPr>
      <w:bookmarkStart w:id="166" w:name="Rov158"/>
      <w:r w:rsidRPr="004E66EB">
        <w:rPr>
          <w:rStyle w:val="default"/>
          <w:rFonts w:cs="FrankRuehl" w:hint="cs"/>
          <w:vanish/>
          <w:color w:val="FF0000"/>
          <w:szCs w:val="20"/>
          <w:shd w:val="clear" w:color="auto" w:fill="FFFF99"/>
          <w:rtl/>
        </w:rPr>
        <w:t>מיום 9.11.2010</w:t>
      </w:r>
    </w:p>
    <w:p w:rsidR="002C411F" w:rsidRPr="004E66EB" w:rsidRDefault="002C411F" w:rsidP="002C411F">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תיקון מס' 25</w:t>
      </w:r>
    </w:p>
    <w:p w:rsidR="002C411F" w:rsidRPr="004E66EB" w:rsidRDefault="002C411F" w:rsidP="002C411F">
      <w:pPr>
        <w:pStyle w:val="P00"/>
        <w:spacing w:before="0"/>
        <w:ind w:left="0" w:right="1134"/>
        <w:rPr>
          <w:rStyle w:val="default"/>
          <w:rFonts w:cs="FrankRuehl" w:hint="cs"/>
          <w:vanish/>
          <w:szCs w:val="20"/>
          <w:shd w:val="clear" w:color="auto" w:fill="FFFF99"/>
          <w:rtl/>
        </w:rPr>
      </w:pPr>
      <w:hyperlink r:id="rId293" w:history="1">
        <w:r w:rsidRPr="004E66EB">
          <w:rPr>
            <w:rStyle w:val="Hyperlink"/>
            <w:rFonts w:hint="cs"/>
            <w:vanish/>
            <w:szCs w:val="20"/>
            <w:shd w:val="clear" w:color="auto" w:fill="FFFF99"/>
            <w:rtl/>
          </w:rPr>
          <w:t>ס"ח תשע"א מס' 2258</w:t>
        </w:r>
      </w:hyperlink>
      <w:r w:rsidRPr="004E66EB">
        <w:rPr>
          <w:rStyle w:val="default"/>
          <w:rFonts w:cs="FrankRuehl" w:hint="cs"/>
          <w:vanish/>
          <w:szCs w:val="20"/>
          <w:shd w:val="clear" w:color="auto" w:fill="FFFF99"/>
          <w:rtl/>
        </w:rPr>
        <w:t xml:space="preserve"> מיום 9.11.2010 עמ' 13 (</w:t>
      </w:r>
      <w:hyperlink r:id="rId294" w:history="1">
        <w:r w:rsidRPr="004E66EB">
          <w:rPr>
            <w:rStyle w:val="Hyperlink"/>
            <w:rFonts w:hint="cs"/>
            <w:vanish/>
            <w:szCs w:val="20"/>
            <w:shd w:val="clear" w:color="auto" w:fill="FFFF99"/>
            <w:rtl/>
          </w:rPr>
          <w:t>ה"ח 343</w:t>
        </w:r>
      </w:hyperlink>
      <w:r w:rsidRPr="004E66EB">
        <w:rPr>
          <w:rStyle w:val="default"/>
          <w:rFonts w:cs="FrankRuehl" w:hint="cs"/>
          <w:vanish/>
          <w:szCs w:val="20"/>
          <w:shd w:val="clear" w:color="auto" w:fill="FFFF99"/>
          <w:rtl/>
        </w:rPr>
        <w:t>)</w:t>
      </w:r>
    </w:p>
    <w:p w:rsidR="002C411F" w:rsidRPr="00D1330A" w:rsidRDefault="002C411F" w:rsidP="00D1330A">
      <w:pPr>
        <w:pStyle w:val="P00"/>
        <w:spacing w:before="0"/>
        <w:ind w:left="0" w:right="1134"/>
        <w:rPr>
          <w:rStyle w:val="default"/>
          <w:rFonts w:cs="FrankRuehl" w:hint="cs"/>
          <w:sz w:val="2"/>
          <w:szCs w:val="2"/>
          <w:rtl/>
        </w:rPr>
      </w:pPr>
      <w:r w:rsidRPr="004E66EB">
        <w:rPr>
          <w:rStyle w:val="default"/>
          <w:rFonts w:cs="FrankRuehl" w:hint="cs"/>
          <w:b/>
          <w:bCs/>
          <w:vanish/>
          <w:szCs w:val="20"/>
          <w:shd w:val="clear" w:color="auto" w:fill="FFFF99"/>
          <w:rtl/>
        </w:rPr>
        <w:t>הוספת סעיף 45ב</w:t>
      </w:r>
      <w:bookmarkEnd w:id="166"/>
    </w:p>
    <w:p w:rsidR="00DE5654" w:rsidRDefault="00DE5654">
      <w:pPr>
        <w:pStyle w:val="P00"/>
        <w:spacing w:before="72"/>
        <w:ind w:left="0" w:right="1134"/>
        <w:rPr>
          <w:rStyle w:val="default"/>
          <w:rFonts w:cs="FrankRuehl" w:hint="cs"/>
          <w:rtl/>
        </w:rPr>
      </w:pPr>
      <w:r>
        <w:rPr>
          <w:lang w:val="he-IL"/>
        </w:rPr>
        <w:pict>
          <v:rect id="_x0000_s2163" style="position:absolute;left:0;text-align:left;margin-left:475.65pt;margin-top:8.05pt;width:63.9pt;height:20pt;z-index:251694080" o:allowincell="f" filled="f" stroked="f" strokecolor="lime" strokeweight=".25pt">
            <v:textbox inset="0,0,0,0">
              <w:txbxContent>
                <w:p w:rsidR="00DE5654" w:rsidRDefault="00DE5654">
                  <w:pPr>
                    <w:spacing w:line="160" w:lineRule="exact"/>
                    <w:jc w:val="left"/>
                    <w:rPr>
                      <w:rFonts w:cs="Miriam"/>
                      <w:noProof/>
                      <w:szCs w:val="18"/>
                      <w:rtl/>
                    </w:rPr>
                  </w:pPr>
                  <w:r>
                    <w:rPr>
                      <w:rFonts w:cs="Miriam" w:hint="cs"/>
                      <w:szCs w:val="18"/>
                      <w:rtl/>
                    </w:rPr>
                    <w:t>(תיקון מס' 5) ת</w:t>
                  </w:r>
                  <w:r>
                    <w:rPr>
                      <w:rFonts w:cs="Miriam"/>
                      <w:szCs w:val="18"/>
                      <w:rtl/>
                    </w:rPr>
                    <w:t>ש</w:t>
                  </w:r>
                  <w:r>
                    <w:rPr>
                      <w:rFonts w:cs="Miriam" w:hint="cs"/>
                      <w:szCs w:val="18"/>
                      <w:rtl/>
                    </w:rPr>
                    <w:t>כ"ח-1968</w:t>
                  </w:r>
                </w:p>
              </w:txbxContent>
            </v:textbox>
            <w10:anchorlock/>
          </v:rect>
        </w:pict>
      </w:r>
      <w:r>
        <w:rPr>
          <w:rStyle w:val="big-number"/>
          <w:rFonts w:cs="Miriam"/>
          <w:rtl/>
        </w:rPr>
        <w:t>46.</w:t>
      </w:r>
      <w:r>
        <w:rPr>
          <w:rStyle w:val="big-number"/>
          <w:rFonts w:cs="Miriam"/>
          <w:rtl/>
        </w:rPr>
        <w:tab/>
      </w:r>
      <w:r>
        <w:rPr>
          <w:rStyle w:val="default"/>
          <w:rFonts w:cs="FrankRuehl"/>
          <w:rtl/>
        </w:rPr>
        <w:t>(</w:t>
      </w:r>
      <w:r>
        <w:rPr>
          <w:rStyle w:val="default"/>
          <w:rFonts w:cs="FrankRuehl" w:hint="cs"/>
          <w:rtl/>
        </w:rPr>
        <w:t>בוטל).</w:t>
      </w:r>
    </w:p>
    <w:p w:rsidR="00DE5654" w:rsidRPr="004E66EB" w:rsidRDefault="00DE5654">
      <w:pPr>
        <w:pStyle w:val="P00"/>
        <w:spacing w:before="0"/>
        <w:ind w:left="0" w:right="1134"/>
        <w:rPr>
          <w:rStyle w:val="default"/>
          <w:rFonts w:cs="FrankRuehl" w:hint="cs"/>
          <w:vanish/>
          <w:color w:val="FF0000"/>
          <w:szCs w:val="20"/>
          <w:shd w:val="clear" w:color="auto" w:fill="FFFF99"/>
          <w:rtl/>
        </w:rPr>
      </w:pPr>
      <w:bookmarkStart w:id="167" w:name="Rov108"/>
      <w:r w:rsidRPr="004E66EB">
        <w:rPr>
          <w:rStyle w:val="default"/>
          <w:rFonts w:cs="FrankRuehl" w:hint="cs"/>
          <w:vanish/>
          <w:color w:val="FF0000"/>
          <w:szCs w:val="20"/>
          <w:shd w:val="clear" w:color="auto" w:fill="FFFF99"/>
          <w:rtl/>
        </w:rPr>
        <w:t>מיום 1.4.1968</w:t>
      </w:r>
    </w:p>
    <w:p w:rsidR="00DE5654" w:rsidRPr="004E66EB" w:rsidRDefault="00DE5654">
      <w:pPr>
        <w:pStyle w:val="P00"/>
        <w:spacing w:before="0"/>
        <w:ind w:left="0" w:right="1134"/>
        <w:rPr>
          <w:rStyle w:val="default"/>
          <w:rFonts w:cs="FrankRuehl" w:hint="cs"/>
          <w:b/>
          <w:bCs/>
          <w:vanish/>
          <w:szCs w:val="20"/>
          <w:shd w:val="clear" w:color="auto" w:fill="FFFF99"/>
          <w:rtl/>
        </w:rPr>
      </w:pPr>
      <w:r w:rsidRPr="004E66EB">
        <w:rPr>
          <w:rStyle w:val="default"/>
          <w:rFonts w:cs="FrankRuehl" w:hint="cs"/>
          <w:b/>
          <w:bCs/>
          <w:vanish/>
          <w:szCs w:val="20"/>
          <w:shd w:val="clear" w:color="auto" w:fill="FFFF99"/>
          <w:rtl/>
        </w:rPr>
        <w:t>תיקון מס' 5</w:t>
      </w:r>
    </w:p>
    <w:p w:rsidR="00DE5654" w:rsidRPr="004E66EB" w:rsidRDefault="00DE5654">
      <w:pPr>
        <w:pStyle w:val="P00"/>
        <w:spacing w:before="0"/>
        <w:ind w:left="0" w:right="1134"/>
        <w:rPr>
          <w:rStyle w:val="default"/>
          <w:rFonts w:cs="FrankRuehl" w:hint="cs"/>
          <w:vanish/>
          <w:szCs w:val="20"/>
          <w:shd w:val="clear" w:color="auto" w:fill="FFFF99"/>
          <w:rtl/>
        </w:rPr>
      </w:pPr>
      <w:hyperlink r:id="rId295" w:history="1">
        <w:r w:rsidRPr="004E66EB">
          <w:rPr>
            <w:rStyle w:val="Hyperlink"/>
            <w:rFonts w:hint="cs"/>
            <w:vanish/>
            <w:szCs w:val="20"/>
            <w:shd w:val="clear" w:color="auto" w:fill="FFFF99"/>
            <w:rtl/>
          </w:rPr>
          <w:t>ס"ח תשכ"ח מס' 534</w:t>
        </w:r>
      </w:hyperlink>
      <w:r w:rsidRPr="004E66EB">
        <w:rPr>
          <w:rStyle w:val="default"/>
          <w:rFonts w:cs="FrankRuehl" w:hint="cs"/>
          <w:vanish/>
          <w:szCs w:val="20"/>
          <w:shd w:val="clear" w:color="auto" w:fill="FFFF99"/>
          <w:rtl/>
        </w:rPr>
        <w:t xml:space="preserve"> מיום 9.8.1968 עמ' 169 (</w:t>
      </w:r>
      <w:hyperlink r:id="rId296" w:history="1">
        <w:r w:rsidRPr="004E66EB">
          <w:rPr>
            <w:rStyle w:val="Hyperlink"/>
            <w:rFonts w:hint="cs"/>
            <w:vanish/>
            <w:szCs w:val="20"/>
            <w:shd w:val="clear" w:color="auto" w:fill="FFFF99"/>
            <w:rtl/>
          </w:rPr>
          <w:t>ה"ח 785</w:t>
        </w:r>
      </w:hyperlink>
      <w:r w:rsidRPr="004E66EB">
        <w:rPr>
          <w:rStyle w:val="default"/>
          <w:rFonts w:cs="FrankRuehl" w:hint="cs"/>
          <w:vanish/>
          <w:szCs w:val="20"/>
          <w:shd w:val="clear" w:color="auto" w:fill="FFFF99"/>
          <w:rtl/>
        </w:rPr>
        <w:t>)</w:t>
      </w:r>
    </w:p>
    <w:p w:rsidR="00DE5654" w:rsidRPr="004E66EB" w:rsidRDefault="00DE5654">
      <w:pPr>
        <w:pStyle w:val="P00"/>
        <w:spacing w:before="0"/>
        <w:ind w:left="0" w:right="1134"/>
        <w:rPr>
          <w:rStyle w:val="default"/>
          <w:rFonts w:cs="FrankRuehl" w:hint="cs"/>
          <w:vanish/>
          <w:szCs w:val="20"/>
          <w:shd w:val="clear" w:color="auto" w:fill="FFFF99"/>
          <w:rtl/>
        </w:rPr>
      </w:pPr>
      <w:r w:rsidRPr="004E66EB">
        <w:rPr>
          <w:rStyle w:val="default"/>
          <w:rFonts w:cs="FrankRuehl" w:hint="cs"/>
          <w:b/>
          <w:bCs/>
          <w:vanish/>
          <w:szCs w:val="20"/>
          <w:shd w:val="clear" w:color="auto" w:fill="FFFF99"/>
          <w:rtl/>
        </w:rPr>
        <w:t>ביטול סעיף 46</w:t>
      </w:r>
    </w:p>
    <w:p w:rsidR="00DE5654" w:rsidRPr="004E66EB" w:rsidRDefault="00DE5654">
      <w:pPr>
        <w:pStyle w:val="P00"/>
        <w:ind w:left="0" w:right="1134"/>
        <w:rPr>
          <w:rStyle w:val="default"/>
          <w:rFonts w:cs="FrankRuehl" w:hint="cs"/>
          <w:vanish/>
          <w:szCs w:val="20"/>
          <w:shd w:val="clear" w:color="auto" w:fill="FFFF99"/>
          <w:rtl/>
        </w:rPr>
      </w:pPr>
      <w:r w:rsidRPr="004E66EB">
        <w:rPr>
          <w:rStyle w:val="default"/>
          <w:rFonts w:cs="FrankRuehl" w:hint="cs"/>
          <w:vanish/>
          <w:szCs w:val="20"/>
          <w:shd w:val="clear" w:color="auto" w:fill="FFFF99"/>
          <w:rtl/>
        </w:rPr>
        <w:t>הנוסח הקודם:</w:t>
      </w:r>
    </w:p>
    <w:p w:rsidR="00DE5654" w:rsidRPr="004E66EB" w:rsidRDefault="00DE5654">
      <w:pPr>
        <w:pStyle w:val="P00"/>
        <w:spacing w:before="20"/>
        <w:ind w:left="0" w:right="1134"/>
        <w:rPr>
          <w:rStyle w:val="default"/>
          <w:rFonts w:cs="Miriam" w:hint="cs"/>
          <w:strike/>
          <w:vanish/>
          <w:sz w:val="16"/>
          <w:szCs w:val="16"/>
          <w:shd w:val="clear" w:color="auto" w:fill="FFFF99"/>
          <w:rtl/>
        </w:rPr>
      </w:pPr>
      <w:r w:rsidRPr="004E66EB">
        <w:rPr>
          <w:rStyle w:val="default"/>
          <w:rFonts w:cs="Miriam" w:hint="cs"/>
          <w:strike/>
          <w:vanish/>
          <w:sz w:val="16"/>
          <w:szCs w:val="16"/>
          <w:shd w:val="clear" w:color="auto" w:fill="FFFF99"/>
          <w:rtl/>
        </w:rPr>
        <w:t>הוראות מעבר</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46.</w:t>
      </w:r>
      <w:r w:rsidRPr="004E66EB">
        <w:rPr>
          <w:rStyle w:val="default"/>
          <w:rFonts w:cs="FrankRuehl" w:hint="cs"/>
          <w:strike/>
          <w:vanish/>
          <w:sz w:val="22"/>
          <w:szCs w:val="22"/>
          <w:shd w:val="clear" w:color="auto" w:fill="FFFF99"/>
          <w:rtl/>
        </w:rPr>
        <w:tab/>
        <w:t>(א)</w:t>
      </w:r>
      <w:r w:rsidRPr="004E66EB">
        <w:rPr>
          <w:rStyle w:val="default"/>
          <w:rFonts w:cs="FrankRuehl" w:hint="cs"/>
          <w:strike/>
          <w:vanish/>
          <w:sz w:val="22"/>
          <w:szCs w:val="22"/>
          <w:shd w:val="clear" w:color="auto" w:fill="FFFF99"/>
          <w:rtl/>
        </w:rPr>
        <w:tab/>
        <w:t xml:space="preserve">מי שזכאי לדמי נכות וקיבל הענקה לפי סעיף 3 לפני תחילתו של חוק הנכים (תגמולים ושיקום)(תיקון), תשט"ו-1955 (להלן </w:t>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 חוק תשט"ו) יראו את ההענקה ככספים שקיבלם מראש על חשבון המגיע לו מיום תחילתו של חוק תשט"ו, וסעיף 16 יחול עליהם. אלא שבשום חודש לא יעוכב בלא הסכמתו סכום העולה על מחצית דמי הנכות.</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(ב)</w:t>
      </w:r>
      <w:r w:rsidRPr="004E66EB">
        <w:rPr>
          <w:rStyle w:val="default"/>
          <w:rFonts w:cs="FrankRuehl" w:hint="cs"/>
          <w:strike/>
          <w:vanish/>
          <w:sz w:val="22"/>
          <w:szCs w:val="22"/>
          <w:shd w:val="clear" w:color="auto" w:fill="FFFF99"/>
          <w:rtl/>
        </w:rPr>
        <w:tab/>
        <w:t>סעיף 18 לחוק הנכים (תגמולים ושיקום), תש"ט-1949, כפי שתוקן על ידי סעיף 12 לחוק הנכים (תגמולים ושיקום)(תיקון), תשי"ב-1952, יוסיף לחול, במידה שהדבר דרוש לסיום החישובים בעד תקופת החשבון שהתחילה ב-1 באפריל 1955 כאילו סעיף 13 לחוק תשט"ו לא נכנס לתקפו, אלא שתקופת חשבון זו תסתיים ב-30 ביוני 1955 במקום ב-30 בספטמבר 1955.</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(ג)</w:t>
      </w:r>
      <w:r w:rsidRPr="004E66EB">
        <w:rPr>
          <w:rStyle w:val="default"/>
          <w:rFonts w:cs="FrankRuehl" w:hint="cs"/>
          <w:strike/>
          <w:vanish/>
          <w:sz w:val="22"/>
          <w:szCs w:val="22"/>
          <w:shd w:val="clear" w:color="auto" w:fill="FFFF99"/>
          <w:rtl/>
        </w:rPr>
        <w:tab/>
        <w:t>מי שעקב שירות צבאי, כמשמעותו באכרזה של שר הבטחון לפי סעיף 1, לקה בנכות בתקופה שבין י"ז בכסלו תש"ח (30 בנובמבר 1947) ובין כ"ט בכסלו תש"ט (31 בדצמבר 1948), יהיה רשאי להגיש תביעה על אף האמור בסעיף 32, תוך שלושים יום מיום תחילתו של חוק תשט"ו.</w:t>
      </w:r>
    </w:p>
    <w:p w:rsidR="00DE5654" w:rsidRPr="004E66EB" w:rsidRDefault="00DE5654">
      <w:pPr>
        <w:pStyle w:val="P00"/>
        <w:spacing w:before="0"/>
        <w:ind w:left="0" w:right="1134"/>
        <w:rPr>
          <w:rStyle w:val="default"/>
          <w:rFonts w:cs="FrankRuehl" w:hint="cs"/>
          <w:strike/>
          <w:vanish/>
          <w:sz w:val="22"/>
          <w:szCs w:val="22"/>
          <w:shd w:val="clear" w:color="auto" w:fill="FFFF99"/>
          <w:rtl/>
        </w:rPr>
      </w:pPr>
      <w:r w:rsidRPr="004E66EB">
        <w:rPr>
          <w:rStyle w:val="default"/>
          <w:rFonts w:cs="FrankRuehl" w:hint="cs"/>
          <w:vanish/>
          <w:sz w:val="22"/>
          <w:szCs w:val="22"/>
          <w:shd w:val="clear" w:color="auto" w:fill="FFFF99"/>
          <w:rtl/>
        </w:rPr>
        <w:tab/>
      </w:r>
      <w:r w:rsidRPr="004E66EB">
        <w:rPr>
          <w:rStyle w:val="default"/>
          <w:rFonts w:cs="FrankRuehl" w:hint="cs"/>
          <w:strike/>
          <w:vanish/>
          <w:sz w:val="22"/>
          <w:szCs w:val="22"/>
          <w:shd w:val="clear" w:color="auto" w:fill="FFFF99"/>
          <w:rtl/>
        </w:rPr>
        <w:t>(ד)</w:t>
      </w:r>
      <w:r w:rsidRPr="004E66EB">
        <w:rPr>
          <w:rStyle w:val="default"/>
          <w:rFonts w:cs="FrankRuehl" w:hint="cs"/>
          <w:strike/>
          <w:vanish/>
          <w:sz w:val="22"/>
          <w:szCs w:val="22"/>
          <w:shd w:val="clear" w:color="auto" w:fill="FFFF99"/>
          <w:rtl/>
        </w:rPr>
        <w:tab/>
        <w:t xml:space="preserve">על אף האמור בסעיף 32, יהיה רשאי להגיש בקשה לפי סעיף 30 תוך ששה חדשים מיום תחילתו של חוק תשט"ו </w:t>
      </w:r>
      <w:r w:rsidRPr="004E66EB">
        <w:rPr>
          <w:rStyle w:val="default"/>
          <w:rFonts w:cs="FrankRuehl"/>
          <w:strike/>
          <w:vanish/>
          <w:sz w:val="22"/>
          <w:szCs w:val="22"/>
          <w:shd w:val="clear" w:color="auto" w:fill="FFFF99"/>
          <w:rtl/>
        </w:rPr>
        <w:t>–</w:t>
      </w:r>
      <w:r w:rsidRPr="004E66EB">
        <w:rPr>
          <w:rStyle w:val="default"/>
          <w:rFonts w:cs="FrankRuehl" w:hint="cs"/>
          <w:strike/>
          <w:vanish/>
          <w:sz w:val="22"/>
          <w:szCs w:val="22"/>
          <w:shd w:val="clear" w:color="auto" w:fill="FFFF99"/>
          <w:rtl/>
        </w:rPr>
        <w:t xml:space="preserve"> </w:t>
      </w:r>
    </w:p>
    <w:p w:rsidR="00DE5654" w:rsidRPr="004E66EB" w:rsidRDefault="00DE5654">
      <w:pPr>
        <w:pStyle w:val="P00"/>
        <w:spacing w:before="0"/>
        <w:ind w:left="1021" w:right="1134"/>
        <w:rPr>
          <w:rStyle w:val="default"/>
          <w:rFonts w:cs="FrankRuehl" w:hint="cs"/>
          <w:strike/>
          <w:vanish/>
          <w:sz w:val="22"/>
          <w:szCs w:val="22"/>
          <w:shd w:val="clear" w:color="auto" w:fill="FFFF99"/>
          <w:rtl/>
        </w:rPr>
      </w:pPr>
      <w:r w:rsidRPr="004E66EB">
        <w:rPr>
          <w:rStyle w:val="default"/>
          <w:rFonts w:cs="FrankRuehl" w:hint="cs"/>
          <w:strike/>
          <w:vanish/>
          <w:sz w:val="22"/>
          <w:szCs w:val="22"/>
          <w:shd w:val="clear" w:color="auto" w:fill="FFFF99"/>
          <w:rtl/>
        </w:rPr>
        <w:t>(1)</w:t>
      </w:r>
      <w:r w:rsidRPr="004E66EB">
        <w:rPr>
          <w:rStyle w:val="default"/>
          <w:rFonts w:cs="FrankRuehl" w:hint="cs"/>
          <w:strike/>
          <w:vanish/>
          <w:sz w:val="22"/>
          <w:szCs w:val="22"/>
          <w:shd w:val="clear" w:color="auto" w:fill="FFFF99"/>
          <w:rtl/>
        </w:rPr>
        <w:tab/>
        <w:t>מי שלקה בנכות עקב מאורע שקרה כשהוא בשירות צבאי על פי חוק שירות בטחון, תש"ט-1949, ולאחר גמר שירותו זה נתקבל לשירות צבאי על פי התחייבות לשירות קבע;</w:t>
      </w:r>
    </w:p>
    <w:p w:rsidR="00DE5654" w:rsidRDefault="00DE5654">
      <w:pPr>
        <w:pStyle w:val="P00"/>
        <w:spacing w:before="0"/>
        <w:ind w:left="1021" w:right="1134"/>
        <w:rPr>
          <w:rStyle w:val="default"/>
          <w:rFonts w:cs="FrankRuehl" w:hint="cs"/>
          <w:strike/>
          <w:sz w:val="2"/>
          <w:szCs w:val="2"/>
          <w:shd w:val="clear" w:color="auto" w:fill="FFFF99"/>
          <w:rtl/>
        </w:rPr>
      </w:pPr>
      <w:r w:rsidRPr="004E66EB">
        <w:rPr>
          <w:rStyle w:val="default"/>
          <w:rFonts w:cs="FrankRuehl" w:hint="cs"/>
          <w:strike/>
          <w:vanish/>
          <w:sz w:val="22"/>
          <w:szCs w:val="22"/>
          <w:shd w:val="clear" w:color="auto" w:fill="FFFF99"/>
          <w:rtl/>
        </w:rPr>
        <w:t>(2)</w:t>
      </w:r>
      <w:r w:rsidRPr="004E66EB">
        <w:rPr>
          <w:rStyle w:val="default"/>
          <w:rFonts w:cs="FrankRuehl" w:hint="cs"/>
          <w:strike/>
          <w:vanish/>
          <w:sz w:val="22"/>
          <w:szCs w:val="22"/>
          <w:shd w:val="clear" w:color="auto" w:fill="FFFF99"/>
          <w:rtl/>
        </w:rPr>
        <w:tab/>
        <w:t>מי שנחבל עקב שירותו הצבאי ובזמן שירותו עד יום כ"ט באדר תש"ט (30 במרס 1949).</w:t>
      </w:r>
      <w:bookmarkEnd w:id="167"/>
    </w:p>
    <w:p w:rsidR="00DE5654" w:rsidRDefault="00DE5654">
      <w:pPr>
        <w:pStyle w:val="P00"/>
        <w:spacing w:before="72"/>
        <w:ind w:left="0" w:right="1134"/>
        <w:rPr>
          <w:rStyle w:val="default"/>
          <w:rFonts w:cs="FrankRuehl"/>
          <w:rtl/>
        </w:rPr>
      </w:pPr>
      <w:bookmarkStart w:id="168" w:name="Seif71"/>
      <w:bookmarkEnd w:id="168"/>
      <w:r>
        <w:rPr>
          <w:lang w:val="he-IL"/>
        </w:rPr>
        <w:pict>
          <v:rect id="_x0000_s2164" style="position:absolute;left:0;text-align:left;margin-left:464.5pt;margin-top:8.05pt;width:75.05pt;height:10pt;z-index:251695104"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א</w:t>
                  </w:r>
                  <w:r>
                    <w:rPr>
                      <w:rFonts w:cs="Miriam" w:hint="cs"/>
                      <w:szCs w:val="18"/>
                      <w:rtl/>
                    </w:rPr>
                    <w:t>ישור פעולות</w:t>
                  </w:r>
                </w:p>
              </w:txbxContent>
            </v:textbox>
            <w10:anchorlock/>
          </v:rect>
        </w:pict>
      </w:r>
      <w:r>
        <w:rPr>
          <w:rStyle w:val="big-number"/>
          <w:rFonts w:cs="Miriam"/>
          <w:rtl/>
        </w:rPr>
        <w:t>47.</w:t>
      </w:r>
      <w:r>
        <w:rPr>
          <w:rStyle w:val="big-number"/>
          <w:rFonts w:cs="Miriam"/>
          <w:rtl/>
        </w:rPr>
        <w:tab/>
      </w:r>
      <w:r>
        <w:rPr>
          <w:rStyle w:val="default"/>
          <w:rFonts w:cs="FrankRuehl"/>
          <w:rtl/>
        </w:rPr>
        <w:t>פ</w:t>
      </w:r>
      <w:r>
        <w:rPr>
          <w:rStyle w:val="default"/>
          <w:rFonts w:cs="FrankRuehl" w:hint="cs"/>
          <w:rtl/>
        </w:rPr>
        <w:t>עולה שנעשתה אחרי יום י' בניסן תשי"ד (13 באפריל 1954) ולפני תחילתו של חוק הנכים (תגמולים ושיקום) (הוראות שונות), תשי"ט-1959, ושהיתה נעשית כדין אילו היה החוק האמור בר-תוקף אותה שעה, רואים אותה כאילו נעשתה כדין.</w:t>
      </w:r>
    </w:p>
    <w:p w:rsidR="00DE5654" w:rsidRDefault="00DE5654">
      <w:pPr>
        <w:pStyle w:val="P00"/>
        <w:spacing w:before="72"/>
        <w:ind w:left="0" w:right="1134"/>
        <w:rPr>
          <w:rStyle w:val="default"/>
          <w:rFonts w:cs="FrankRuehl"/>
          <w:rtl/>
        </w:rPr>
      </w:pPr>
      <w:bookmarkStart w:id="169" w:name="Seif72"/>
      <w:bookmarkEnd w:id="169"/>
      <w:r>
        <w:rPr>
          <w:lang w:val="he-IL"/>
        </w:rPr>
        <w:pict>
          <v:rect id="_x0000_s2165" style="position:absolute;left:0;text-align:left;margin-left:464.5pt;margin-top:8.05pt;width:75.05pt;height:10pt;z-index:251696128" o:allowincell="f" filled="f" stroked="f" strokecolor="lime" strokeweight=".25pt">
            <v:textbox inset="0,0,0,0">
              <w:txbxContent>
                <w:p w:rsidR="00DE5654" w:rsidRDefault="00DE5654">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Fonts w:cs="Miriam"/>
          <w:rtl/>
        </w:rPr>
        <w:t>48.</w:t>
      </w:r>
      <w:r>
        <w:rPr>
          <w:rStyle w:val="big-number"/>
          <w:rFonts w:cs="Miriam"/>
          <w:rtl/>
        </w:rPr>
        <w:tab/>
      </w:r>
      <w:r>
        <w:rPr>
          <w:rStyle w:val="default"/>
          <w:rFonts w:cs="FrankRuehl"/>
          <w:rtl/>
        </w:rPr>
        <w:t>ש</w:t>
      </w:r>
      <w:r>
        <w:rPr>
          <w:rStyle w:val="default"/>
          <w:rFonts w:cs="FrankRuehl" w:hint="cs"/>
          <w:rtl/>
        </w:rPr>
        <w:t>ר הבטחון ממונה על ביצוע חוק זה והוא רשאי להתקין תקנות בכל ענין הנוגע לביצועו.</w:t>
      </w:r>
    </w:p>
    <w:p w:rsidR="00DE5654" w:rsidRDefault="00DE5654">
      <w:pPr>
        <w:pStyle w:val="P00"/>
        <w:spacing w:before="72"/>
        <w:ind w:left="0" w:right="1134"/>
        <w:rPr>
          <w:rStyle w:val="default"/>
          <w:rFonts w:cs="FrankRuehl" w:hint="cs"/>
          <w:rtl/>
        </w:rPr>
      </w:pPr>
    </w:p>
    <w:p w:rsidR="0057258C" w:rsidRDefault="0057258C">
      <w:pPr>
        <w:pStyle w:val="P00"/>
        <w:spacing w:before="72"/>
        <w:ind w:left="0" w:right="1134"/>
        <w:rPr>
          <w:rStyle w:val="default"/>
          <w:rFonts w:cs="FrankRuehl" w:hint="cs"/>
          <w:rtl/>
        </w:rPr>
      </w:pPr>
    </w:p>
    <w:p w:rsidR="00DE5654" w:rsidRDefault="00DE5654">
      <w:pPr>
        <w:pStyle w:val="P00"/>
        <w:spacing w:before="72"/>
        <w:ind w:left="0" w:right="1134"/>
        <w:rPr>
          <w:rStyle w:val="default"/>
          <w:rFonts w:cs="FrankRuehl" w:hint="cs"/>
          <w:rtl/>
        </w:rPr>
      </w:pPr>
    </w:p>
    <w:p w:rsidR="00DE5654" w:rsidRDefault="00DE5654">
      <w:pPr>
        <w:pStyle w:val="sig-0"/>
        <w:ind w:left="0" w:right="1134"/>
        <w:rPr>
          <w:rtl/>
        </w:rPr>
      </w:pPr>
      <w:r>
        <w:rPr>
          <w:rtl/>
        </w:rPr>
        <w:t>ט</w:t>
      </w:r>
      <w:r>
        <w:rPr>
          <w:rFonts w:hint="cs"/>
          <w:rtl/>
        </w:rPr>
        <w:t>"ו באלול תשי"ט (18 בספטמבר 1959)</w:t>
      </w:r>
      <w:r>
        <w:rPr>
          <w:rtl/>
        </w:rPr>
        <w:tab/>
      </w:r>
      <w:r>
        <w:rPr>
          <w:rFonts w:hint="cs"/>
          <w:rtl/>
        </w:rPr>
        <w:t>פנחס רוזן</w:t>
      </w:r>
    </w:p>
    <w:p w:rsidR="00DE5654" w:rsidRDefault="00DE5654">
      <w:pPr>
        <w:pStyle w:val="sig-1"/>
        <w:widowControl/>
        <w:ind w:left="0" w:right="1134"/>
        <w:rPr>
          <w:rFonts w:hint="cs"/>
          <w:rtl/>
        </w:rPr>
      </w:pPr>
      <w:r>
        <w:rPr>
          <w:rtl/>
        </w:rPr>
        <w:tab/>
      </w:r>
      <w:r>
        <w:rPr>
          <w:rtl/>
        </w:rPr>
        <w:tab/>
      </w:r>
      <w:r>
        <w:rPr>
          <w:rtl/>
        </w:rPr>
        <w:tab/>
      </w:r>
      <w:r>
        <w:rPr>
          <w:rFonts w:hint="cs"/>
          <w:rtl/>
        </w:rPr>
        <w:t>שר המשפטים</w:t>
      </w:r>
    </w:p>
    <w:p w:rsidR="00DE5654" w:rsidRDefault="00DE5654">
      <w:pPr>
        <w:pStyle w:val="P00"/>
        <w:spacing w:before="72"/>
        <w:ind w:left="0" w:right="1134"/>
        <w:rPr>
          <w:rStyle w:val="default"/>
          <w:rFonts w:cs="FrankRuehl" w:hint="cs"/>
          <w:rtl/>
        </w:rPr>
      </w:pPr>
    </w:p>
    <w:p w:rsidR="00DE5654" w:rsidRDefault="00DE5654">
      <w:pPr>
        <w:pStyle w:val="P00"/>
        <w:spacing w:before="72"/>
        <w:ind w:left="0" w:right="1134"/>
        <w:rPr>
          <w:rStyle w:val="default"/>
          <w:rFonts w:cs="FrankRuehl"/>
          <w:rtl/>
        </w:rPr>
      </w:pPr>
    </w:p>
    <w:p w:rsidR="00DE5654" w:rsidRDefault="00DE5654">
      <w:pPr>
        <w:pStyle w:val="P00"/>
        <w:spacing w:before="72"/>
        <w:ind w:left="0" w:right="1134"/>
        <w:rPr>
          <w:rStyle w:val="default"/>
          <w:rFonts w:cs="FrankRuehl"/>
          <w:rtl/>
        </w:rPr>
      </w:pPr>
      <w:bookmarkStart w:id="170" w:name="LawPartEnd"/>
    </w:p>
    <w:bookmarkEnd w:id="170"/>
    <w:p w:rsidR="00E91404" w:rsidRDefault="00E91404">
      <w:pPr>
        <w:pStyle w:val="P00"/>
        <w:spacing w:before="72"/>
        <w:ind w:left="0" w:right="1134"/>
        <w:rPr>
          <w:rStyle w:val="default"/>
          <w:rFonts w:cs="FrankRuehl"/>
          <w:rtl/>
        </w:rPr>
      </w:pPr>
    </w:p>
    <w:p w:rsidR="00E91404" w:rsidRDefault="00E91404" w:rsidP="00E91404">
      <w:pPr>
        <w:pStyle w:val="P00"/>
        <w:spacing w:before="72"/>
        <w:ind w:left="0" w:right="1134"/>
        <w:jc w:val="center"/>
        <w:rPr>
          <w:rStyle w:val="default"/>
          <w:rFonts w:cs="David"/>
          <w:color w:val="0000FF"/>
          <w:szCs w:val="24"/>
          <w:u w:val="single"/>
          <w:rtl/>
        </w:rPr>
      </w:pPr>
      <w:hyperlink r:id="rId297" w:history="1">
        <w:r>
          <w:rPr>
            <w:rStyle w:val="default"/>
            <w:rFonts w:cs="David"/>
            <w:color w:val="0000FF"/>
            <w:szCs w:val="24"/>
            <w:u w:val="single"/>
            <w:rtl/>
          </w:rPr>
          <w:t>הודעה למנויים על עריכה ושינויים במסמכי פסיקה, חקיקה ועוד באתר נבו - הקש כאן</w:t>
        </w:r>
      </w:hyperlink>
    </w:p>
    <w:p w:rsidR="00F33E72" w:rsidRDefault="00F33E72" w:rsidP="00E91404">
      <w:pPr>
        <w:pStyle w:val="P00"/>
        <w:spacing w:before="72"/>
        <w:ind w:left="0" w:right="1134"/>
        <w:jc w:val="center"/>
        <w:rPr>
          <w:rStyle w:val="default"/>
          <w:rFonts w:cs="David"/>
          <w:color w:val="0000FF"/>
          <w:szCs w:val="24"/>
          <w:u w:val="single"/>
          <w:rtl/>
        </w:rPr>
      </w:pPr>
    </w:p>
    <w:p w:rsidR="00F33E72" w:rsidRDefault="00F33E72" w:rsidP="00E91404">
      <w:pPr>
        <w:pStyle w:val="P00"/>
        <w:spacing w:before="72"/>
        <w:ind w:left="0" w:right="1134"/>
        <w:jc w:val="center"/>
        <w:rPr>
          <w:rStyle w:val="default"/>
          <w:rFonts w:cs="David"/>
          <w:color w:val="0000FF"/>
          <w:szCs w:val="24"/>
          <w:u w:val="single"/>
          <w:rtl/>
        </w:rPr>
      </w:pPr>
    </w:p>
    <w:p w:rsidR="00F33E72" w:rsidRDefault="00F33E72" w:rsidP="00F33E72">
      <w:pPr>
        <w:pStyle w:val="P00"/>
        <w:spacing w:before="72"/>
        <w:ind w:left="0" w:right="1134"/>
        <w:jc w:val="center"/>
        <w:rPr>
          <w:rStyle w:val="default"/>
          <w:rFonts w:cs="David"/>
          <w:color w:val="0000FF"/>
          <w:szCs w:val="24"/>
          <w:u w:val="single"/>
          <w:rtl/>
        </w:rPr>
      </w:pPr>
      <w:hyperlink r:id="rId298" w:history="1">
        <w:r>
          <w:rPr>
            <w:rStyle w:val="Hyperlink"/>
            <w:rFonts w:cs="David"/>
            <w:noProof w:val="0"/>
            <w:sz w:val="22"/>
            <w:szCs w:val="24"/>
            <w:rtl/>
          </w:rPr>
          <w:t>הודעה למנויים על עריכה ושינויים במסמכי פסיקה, חקיקה ועוד באתר נבו - הקש כאן</w:t>
        </w:r>
      </w:hyperlink>
    </w:p>
    <w:p w:rsidR="00B33B6C" w:rsidRPr="00F33E72" w:rsidRDefault="00B33B6C" w:rsidP="00F33E72">
      <w:pPr>
        <w:pStyle w:val="P00"/>
        <w:spacing w:before="72"/>
        <w:ind w:left="0" w:right="1134"/>
        <w:jc w:val="center"/>
        <w:rPr>
          <w:rStyle w:val="default"/>
          <w:rFonts w:cs="David"/>
          <w:color w:val="0000FF"/>
          <w:szCs w:val="24"/>
          <w:u w:val="single"/>
          <w:rtl/>
        </w:rPr>
      </w:pPr>
    </w:p>
    <w:sectPr w:rsidR="00B33B6C" w:rsidRPr="00F33E72">
      <w:headerReference w:type="even" r:id="rId299"/>
      <w:headerReference w:type="default" r:id="rId300"/>
      <w:footerReference w:type="even" r:id="rId301"/>
      <w:footerReference w:type="default" r:id="rId30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473E" w:rsidRDefault="00C8473E">
      <w:r>
        <w:separator/>
      </w:r>
    </w:p>
  </w:endnote>
  <w:endnote w:type="continuationSeparator" w:id="0">
    <w:p w:rsidR="00C8473E" w:rsidRDefault="00C84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5654" w:rsidRDefault="00DE565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DE5654" w:rsidRDefault="00DE565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DE5654" w:rsidRDefault="00DE565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5BFC">
      <w:rPr>
        <w:rFonts w:cs="TopType Jerushalmi"/>
        <w:noProof/>
        <w:color w:val="000000"/>
        <w:sz w:val="14"/>
        <w:szCs w:val="14"/>
      </w:rPr>
      <w:t>C:\Yael\hakika\131209\310_001.doc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5654" w:rsidRDefault="00DE565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33E72">
      <w:rPr>
        <w:rFonts w:hAnsi="FrankRuehl"/>
        <w:noProof/>
        <w:sz w:val="24"/>
        <w:szCs w:val="24"/>
        <w:rtl/>
      </w:rPr>
      <w:t>24</w:t>
    </w:r>
    <w:r>
      <w:rPr>
        <w:rFonts w:hAnsi="FrankRuehl"/>
        <w:sz w:val="24"/>
        <w:szCs w:val="24"/>
        <w:rtl/>
      </w:rPr>
      <w:fldChar w:fldCharType="end"/>
    </w:r>
  </w:p>
  <w:p w:rsidR="00DE5654" w:rsidRDefault="00DE565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DE5654" w:rsidRDefault="00DE565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5BFC">
      <w:rPr>
        <w:rFonts w:cs="TopType Jerushalmi"/>
        <w:noProof/>
        <w:color w:val="000000"/>
        <w:sz w:val="14"/>
        <w:szCs w:val="14"/>
      </w:rPr>
      <w:t>C:\Yael\hakika\131209\310_001.doc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473E" w:rsidRDefault="00C8473E">
      <w:pPr>
        <w:spacing w:before="60" w:line="240" w:lineRule="auto"/>
        <w:ind w:right="1134"/>
      </w:pPr>
      <w:r>
        <w:separator/>
      </w:r>
    </w:p>
  </w:footnote>
  <w:footnote w:type="continuationSeparator" w:id="0">
    <w:p w:rsidR="00C8473E" w:rsidRDefault="00C8473E">
      <w:r>
        <w:separator/>
      </w:r>
    </w:p>
  </w:footnote>
  <w:footnote w:id="1">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תשי"ט מס' 295</w:t>
        </w:r>
      </w:hyperlink>
      <w:r>
        <w:rPr>
          <w:rFonts w:hint="cs"/>
          <w:sz w:val="20"/>
          <w:rtl/>
        </w:rPr>
        <w:t xml:space="preserve"> מיום 23.9.1959 עמ' 276.</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נ</w:t>
      </w:r>
      <w:r>
        <w:rPr>
          <w:rFonts w:hint="cs"/>
          <w:sz w:val="20"/>
          <w:rtl/>
        </w:rPr>
        <w:t xml:space="preserve">וסח זה הינו נוסח משולב של החוק שפורסם ס"ח תש"ט מס' 25 עמ' 278 ותוקן </w:t>
      </w:r>
      <w:r>
        <w:rPr>
          <w:sz w:val="20"/>
          <w:rtl/>
        </w:rPr>
        <w:t>ס</w:t>
      </w:r>
      <w:r>
        <w:rPr>
          <w:rFonts w:hint="cs"/>
          <w:sz w:val="20"/>
          <w:rtl/>
        </w:rPr>
        <w:t xml:space="preserve">"ח תש"י מס' 53 עמ' 180; ס"ח תשי"ב מס' 106 עמ' 282; ס"ח תשי"ד מס' 150 עמ' 88; ס"ח </w:t>
      </w:r>
      <w:r>
        <w:rPr>
          <w:sz w:val="20"/>
          <w:rtl/>
        </w:rPr>
        <w:t>ת</w:t>
      </w:r>
      <w:r>
        <w:rPr>
          <w:rFonts w:hint="cs"/>
          <w:sz w:val="20"/>
          <w:rtl/>
        </w:rPr>
        <w:t xml:space="preserve">שט"ו מס' 188 עמ' 130; ס"ח תשכ"א </w:t>
      </w:r>
      <w:r>
        <w:rPr>
          <w:sz w:val="20"/>
          <w:rtl/>
        </w:rPr>
        <w:t>מ</w:t>
      </w:r>
      <w:r>
        <w:rPr>
          <w:rFonts w:hint="cs"/>
          <w:sz w:val="20"/>
          <w:rtl/>
        </w:rPr>
        <w:t>ס' 345 עמ' 156.</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2" w:history="1">
        <w:r>
          <w:rPr>
            <w:rStyle w:val="Hyperlink"/>
            <w:sz w:val="20"/>
            <w:rtl/>
          </w:rPr>
          <w:t>ס</w:t>
        </w:r>
        <w:r>
          <w:rPr>
            <w:rStyle w:val="Hyperlink"/>
            <w:rFonts w:hint="cs"/>
            <w:sz w:val="20"/>
            <w:rtl/>
          </w:rPr>
          <w:t>"ח תשכ"א מס' 345</w:t>
        </w:r>
      </w:hyperlink>
      <w:r>
        <w:rPr>
          <w:rFonts w:hint="cs"/>
          <w:sz w:val="20"/>
          <w:rtl/>
        </w:rPr>
        <w:t xml:space="preserve"> מיום 20.6.1961 עמ' 156 (</w:t>
      </w:r>
      <w:hyperlink r:id="rId3" w:history="1">
        <w:r>
          <w:rPr>
            <w:rStyle w:val="Hyperlink"/>
            <w:rFonts w:hint="cs"/>
            <w:sz w:val="20"/>
            <w:rtl/>
          </w:rPr>
          <w:t>ה"ח תשכ"א מס' 472</w:t>
        </w:r>
      </w:hyperlink>
      <w:r>
        <w:rPr>
          <w:rFonts w:hint="cs"/>
          <w:sz w:val="20"/>
          <w:rtl/>
        </w:rPr>
        <w:t xml:space="preserve"> עמ' 273) </w:t>
      </w:r>
      <w:r>
        <w:rPr>
          <w:sz w:val="20"/>
          <w:rtl/>
        </w:rPr>
        <w:t>–</w:t>
      </w:r>
      <w:r>
        <w:rPr>
          <w:rFonts w:hint="cs"/>
          <w:sz w:val="20"/>
          <w:rtl/>
        </w:rPr>
        <w:t xml:space="preserve"> תיקון מס' 1; ר' סעיף 23 לענין תחילה.</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ס</w:t>
        </w:r>
        <w:r>
          <w:rPr>
            <w:rStyle w:val="Hyperlink"/>
            <w:rFonts w:hint="cs"/>
            <w:sz w:val="20"/>
            <w:rtl/>
          </w:rPr>
          <w:t>"ח תשכ"ה מס' 437</w:t>
        </w:r>
      </w:hyperlink>
      <w:r>
        <w:rPr>
          <w:rFonts w:hint="cs"/>
          <w:sz w:val="20"/>
          <w:rtl/>
        </w:rPr>
        <w:t xml:space="preserve"> מיום 1.12.1964 עמ' 6 (</w:t>
      </w:r>
      <w:hyperlink r:id="rId5" w:history="1">
        <w:r>
          <w:rPr>
            <w:rStyle w:val="Hyperlink"/>
            <w:rFonts w:hint="cs"/>
            <w:sz w:val="20"/>
            <w:rtl/>
          </w:rPr>
          <w:t>ה"ח תשכ"ד מס' 592</w:t>
        </w:r>
      </w:hyperlink>
      <w:r>
        <w:rPr>
          <w:rFonts w:hint="cs"/>
          <w:sz w:val="20"/>
          <w:rtl/>
        </w:rPr>
        <w:t xml:space="preserve"> עמ' 61) </w:t>
      </w:r>
      <w:r>
        <w:rPr>
          <w:sz w:val="20"/>
          <w:rtl/>
        </w:rPr>
        <w:t>–</w:t>
      </w:r>
      <w:r>
        <w:rPr>
          <w:rFonts w:hint="cs"/>
          <w:sz w:val="20"/>
          <w:rtl/>
        </w:rPr>
        <w:t xml:space="preserve"> תיקון מס' 2; ר' סעיף 2 לענין תחולה.</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ס</w:t>
        </w:r>
        <w:r>
          <w:rPr>
            <w:rStyle w:val="Hyperlink"/>
            <w:rFonts w:hint="cs"/>
            <w:sz w:val="20"/>
            <w:rtl/>
          </w:rPr>
          <w:t>"ח תשכ"ה מס' 466</w:t>
        </w:r>
      </w:hyperlink>
      <w:r>
        <w:rPr>
          <w:rFonts w:hint="cs"/>
          <w:sz w:val="20"/>
          <w:rtl/>
        </w:rPr>
        <w:t xml:space="preserve"> מיום 1.8.1965 עמ' 292 (</w:t>
      </w:r>
      <w:hyperlink r:id="rId7" w:history="1">
        <w:r>
          <w:rPr>
            <w:rStyle w:val="Hyperlink"/>
            <w:rFonts w:hint="cs"/>
            <w:sz w:val="20"/>
            <w:rtl/>
          </w:rPr>
          <w:t>ה"ח תשכ"ה מס' 665</w:t>
        </w:r>
      </w:hyperlink>
      <w:r>
        <w:rPr>
          <w:rFonts w:hint="cs"/>
          <w:sz w:val="20"/>
          <w:rtl/>
        </w:rPr>
        <w:t xml:space="preserve"> עמ' 298) </w:t>
      </w:r>
      <w:r>
        <w:rPr>
          <w:sz w:val="20"/>
          <w:rtl/>
        </w:rPr>
        <w:t>–</w:t>
      </w:r>
      <w:r>
        <w:rPr>
          <w:rFonts w:hint="cs"/>
          <w:sz w:val="20"/>
          <w:rtl/>
        </w:rPr>
        <w:t xml:space="preserve"> תיקון מס' 3; תחילתו ביום 1.4.1964 ור' סעיפים 10, 11 לענין תחולה והוראות מעבר כפי שתוקנו </w:t>
      </w:r>
      <w:hyperlink r:id="rId8" w:history="1">
        <w:r>
          <w:rPr>
            <w:rStyle w:val="Hyperlink"/>
            <w:rFonts w:hint="cs"/>
            <w:sz w:val="20"/>
            <w:rtl/>
          </w:rPr>
          <w:t>ס"ח תשכ"ז מס' 487</w:t>
        </w:r>
      </w:hyperlink>
      <w:r>
        <w:rPr>
          <w:rFonts w:hint="cs"/>
          <w:sz w:val="20"/>
          <w:rtl/>
        </w:rPr>
        <w:t xml:space="preserve"> מיום 7.12.1966 עמ' 8 (</w:t>
      </w:r>
      <w:hyperlink r:id="rId9" w:history="1">
        <w:r>
          <w:rPr>
            <w:rStyle w:val="Hyperlink"/>
            <w:rFonts w:hint="cs"/>
            <w:sz w:val="20"/>
            <w:rtl/>
          </w:rPr>
          <w:t>ה"ח תשכ"ז מס' 704</w:t>
        </w:r>
      </w:hyperlink>
      <w:r>
        <w:rPr>
          <w:rFonts w:hint="cs"/>
          <w:sz w:val="20"/>
          <w:rtl/>
        </w:rPr>
        <w:t xml:space="preserve"> עמ' 2) </w:t>
      </w:r>
      <w:r>
        <w:rPr>
          <w:sz w:val="20"/>
          <w:rtl/>
        </w:rPr>
        <w:t>–</w:t>
      </w:r>
      <w:r>
        <w:rPr>
          <w:rFonts w:hint="cs"/>
          <w:sz w:val="20"/>
          <w:rtl/>
        </w:rPr>
        <w:t xml:space="preserve"> תיקון מס' 3 (תיקון); תחילתו ביום 1.8.1965.</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sz w:val="20"/>
            <w:rtl/>
          </w:rPr>
          <w:t>ס</w:t>
        </w:r>
        <w:r>
          <w:rPr>
            <w:rStyle w:val="Hyperlink"/>
            <w:rFonts w:hint="cs"/>
            <w:sz w:val="20"/>
            <w:rtl/>
          </w:rPr>
          <w:t>"ח תשכ"ז מס' 509</w:t>
        </w:r>
      </w:hyperlink>
      <w:r>
        <w:rPr>
          <w:rFonts w:hint="cs"/>
          <w:sz w:val="20"/>
          <w:rtl/>
        </w:rPr>
        <w:t xml:space="preserve"> מיום 16.8.1967 עמ' 139 (</w:t>
      </w:r>
      <w:hyperlink r:id="rId11" w:history="1">
        <w:r>
          <w:rPr>
            <w:rStyle w:val="Hyperlink"/>
            <w:rFonts w:hint="cs"/>
            <w:sz w:val="20"/>
            <w:rtl/>
          </w:rPr>
          <w:t>ה"ח תשכ"ז מס' 741</w:t>
        </w:r>
      </w:hyperlink>
      <w:r>
        <w:rPr>
          <w:rFonts w:hint="cs"/>
          <w:sz w:val="20"/>
          <w:rtl/>
        </w:rPr>
        <w:t xml:space="preserve"> בעמ' 202) </w:t>
      </w:r>
      <w:r>
        <w:rPr>
          <w:sz w:val="20"/>
          <w:rtl/>
        </w:rPr>
        <w:t>–</w:t>
      </w:r>
      <w:r>
        <w:rPr>
          <w:rFonts w:hint="cs"/>
          <w:sz w:val="20"/>
          <w:rtl/>
        </w:rPr>
        <w:t xml:space="preserve"> תיקון מס' 4; תחילתו ביום 5.6.1967.</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sz w:val="20"/>
            <w:rtl/>
          </w:rPr>
          <w:t>ס</w:t>
        </w:r>
        <w:r>
          <w:rPr>
            <w:rStyle w:val="Hyperlink"/>
            <w:rFonts w:hint="cs"/>
            <w:sz w:val="20"/>
            <w:rtl/>
          </w:rPr>
          <w:t>"ח תשכ"ח מס' 534</w:t>
        </w:r>
      </w:hyperlink>
      <w:r>
        <w:rPr>
          <w:rFonts w:hint="cs"/>
          <w:sz w:val="20"/>
          <w:rtl/>
        </w:rPr>
        <w:t xml:space="preserve"> מיום 9.8.1968 עמ' 168 (</w:t>
      </w:r>
      <w:hyperlink r:id="rId13" w:history="1">
        <w:r>
          <w:rPr>
            <w:rStyle w:val="Hyperlink"/>
            <w:rFonts w:hint="cs"/>
            <w:sz w:val="20"/>
            <w:rtl/>
          </w:rPr>
          <w:t>ה"ח תשכ"ח מס' 785</w:t>
        </w:r>
      </w:hyperlink>
      <w:r>
        <w:rPr>
          <w:rFonts w:hint="cs"/>
          <w:sz w:val="20"/>
          <w:rtl/>
        </w:rPr>
        <w:t xml:space="preserve"> עמ' 346) </w:t>
      </w:r>
      <w:r>
        <w:rPr>
          <w:sz w:val="20"/>
          <w:rtl/>
        </w:rPr>
        <w:t>–</w:t>
      </w:r>
      <w:r>
        <w:rPr>
          <w:rFonts w:hint="cs"/>
          <w:sz w:val="20"/>
          <w:rtl/>
        </w:rPr>
        <w:t xml:space="preserve"> תיקון מס' 5; ר' סעיפים 19, 20 לענין תחילה והוראת מעבר.</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Pr>
            <w:rStyle w:val="Hyperlink"/>
            <w:sz w:val="20"/>
            <w:rtl/>
          </w:rPr>
          <w:t>ס</w:t>
        </w:r>
        <w:r>
          <w:rPr>
            <w:rStyle w:val="Hyperlink"/>
            <w:rFonts w:hint="cs"/>
            <w:sz w:val="20"/>
            <w:rtl/>
          </w:rPr>
          <w:t>"ח תשל"א מס' 627</w:t>
        </w:r>
      </w:hyperlink>
      <w:r>
        <w:rPr>
          <w:rFonts w:hint="cs"/>
          <w:sz w:val="20"/>
          <w:rtl/>
        </w:rPr>
        <w:t xml:space="preserve"> מיום </w:t>
      </w:r>
      <w:r>
        <w:rPr>
          <w:sz w:val="20"/>
          <w:rtl/>
        </w:rPr>
        <w:t xml:space="preserve">8.7.1971 </w:t>
      </w:r>
      <w:r>
        <w:rPr>
          <w:rFonts w:hint="cs"/>
          <w:sz w:val="20"/>
          <w:rtl/>
        </w:rPr>
        <w:t>עמ' 125 (</w:t>
      </w:r>
      <w:hyperlink r:id="rId15" w:history="1">
        <w:r>
          <w:rPr>
            <w:rStyle w:val="Hyperlink"/>
            <w:rFonts w:hint="cs"/>
            <w:sz w:val="20"/>
            <w:rtl/>
          </w:rPr>
          <w:t>ה"ח תשל"א מס' 916</w:t>
        </w:r>
      </w:hyperlink>
      <w:r>
        <w:rPr>
          <w:rFonts w:hint="cs"/>
          <w:sz w:val="20"/>
          <w:rtl/>
        </w:rPr>
        <w:t xml:space="preserve"> עמ' 64) </w:t>
      </w:r>
      <w:r>
        <w:rPr>
          <w:sz w:val="20"/>
          <w:rtl/>
        </w:rPr>
        <w:t>–</w:t>
      </w:r>
      <w:r>
        <w:rPr>
          <w:rFonts w:hint="cs"/>
          <w:sz w:val="20"/>
          <w:rtl/>
        </w:rPr>
        <w:t xml:space="preserve"> תיקון מס' 6; ר' סעיף 5 לענין תחילה.</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Pr>
            <w:rStyle w:val="Hyperlink"/>
            <w:sz w:val="20"/>
            <w:rtl/>
          </w:rPr>
          <w:t>ס</w:t>
        </w:r>
        <w:r>
          <w:rPr>
            <w:rStyle w:val="Hyperlink"/>
            <w:rFonts w:hint="cs"/>
            <w:sz w:val="20"/>
            <w:rtl/>
          </w:rPr>
          <w:t>"ח תשל"ב מס' 664</w:t>
        </w:r>
      </w:hyperlink>
      <w:r>
        <w:rPr>
          <w:rFonts w:hint="cs"/>
          <w:sz w:val="20"/>
          <w:rtl/>
        </w:rPr>
        <w:t xml:space="preserve"> מיום 1.8.1972 עמ' 139 (</w:t>
      </w:r>
      <w:hyperlink r:id="rId17" w:history="1">
        <w:r>
          <w:rPr>
            <w:rStyle w:val="Hyperlink"/>
            <w:rFonts w:hint="cs"/>
            <w:sz w:val="20"/>
            <w:rtl/>
          </w:rPr>
          <w:t>ה"ח תשל"ב מס' 1010</w:t>
        </w:r>
      </w:hyperlink>
      <w:r>
        <w:rPr>
          <w:rFonts w:hint="cs"/>
          <w:sz w:val="20"/>
          <w:rtl/>
        </w:rPr>
        <w:t xml:space="preserve"> עמ' 406) </w:t>
      </w:r>
      <w:r>
        <w:rPr>
          <w:sz w:val="20"/>
          <w:rtl/>
        </w:rPr>
        <w:t>–</w:t>
      </w:r>
      <w:r>
        <w:rPr>
          <w:rFonts w:hint="cs"/>
          <w:sz w:val="20"/>
          <w:rtl/>
        </w:rPr>
        <w:t xml:space="preserve"> תיקון מס' 7; ר' סעיף 3 לענין תחילה.</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Pr>
            <w:rStyle w:val="Hyperlink"/>
            <w:sz w:val="20"/>
            <w:rtl/>
          </w:rPr>
          <w:t>ס</w:t>
        </w:r>
        <w:r>
          <w:rPr>
            <w:rStyle w:val="Hyperlink"/>
            <w:rFonts w:hint="cs"/>
            <w:sz w:val="20"/>
            <w:rtl/>
          </w:rPr>
          <w:t>"ח תשל"ג מס' 712</w:t>
        </w:r>
      </w:hyperlink>
      <w:r>
        <w:rPr>
          <w:rFonts w:hint="cs"/>
          <w:sz w:val="20"/>
          <w:rtl/>
        </w:rPr>
        <w:t xml:space="preserve"> מיום 3.8.1973 עמ' 254 (</w:t>
      </w:r>
      <w:hyperlink r:id="rId19" w:history="1">
        <w:r>
          <w:rPr>
            <w:rStyle w:val="Hyperlink"/>
            <w:rFonts w:hint="cs"/>
            <w:sz w:val="20"/>
            <w:rtl/>
          </w:rPr>
          <w:t>ה"ח תשל"ג מס' 1082</w:t>
        </w:r>
      </w:hyperlink>
      <w:r>
        <w:rPr>
          <w:rFonts w:hint="cs"/>
          <w:sz w:val="20"/>
          <w:rtl/>
        </w:rPr>
        <w:t xml:space="preserve"> עמ' 428) </w:t>
      </w:r>
      <w:r>
        <w:rPr>
          <w:sz w:val="20"/>
          <w:rtl/>
        </w:rPr>
        <w:t>–</w:t>
      </w:r>
      <w:r>
        <w:rPr>
          <w:rFonts w:hint="cs"/>
          <w:sz w:val="20"/>
          <w:rtl/>
        </w:rPr>
        <w:t xml:space="preserve"> תיקון מס' 8; ר' סעיף 6 לענין תחילה.</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Pr>
            <w:rStyle w:val="Hyperlink"/>
            <w:sz w:val="20"/>
            <w:rtl/>
          </w:rPr>
          <w:t>ס</w:t>
        </w:r>
        <w:r>
          <w:rPr>
            <w:rStyle w:val="Hyperlink"/>
            <w:rFonts w:hint="cs"/>
            <w:sz w:val="20"/>
            <w:rtl/>
          </w:rPr>
          <w:t>"ח תשל"ו מס' 794</w:t>
        </w:r>
      </w:hyperlink>
      <w:r>
        <w:rPr>
          <w:rFonts w:hint="cs"/>
          <w:sz w:val="20"/>
          <w:rtl/>
        </w:rPr>
        <w:t xml:space="preserve"> מיום 29.1.1976 עמ' 91 (</w:t>
      </w:r>
      <w:hyperlink r:id="rId21" w:history="1">
        <w:r>
          <w:rPr>
            <w:rStyle w:val="Hyperlink"/>
            <w:rFonts w:hint="cs"/>
            <w:sz w:val="20"/>
            <w:rtl/>
          </w:rPr>
          <w:t>ה"ח תשל"ה מס' 1196</w:t>
        </w:r>
      </w:hyperlink>
      <w:r>
        <w:rPr>
          <w:rFonts w:hint="cs"/>
          <w:sz w:val="20"/>
          <w:rtl/>
        </w:rPr>
        <w:t xml:space="preserve"> עמ' 406) </w:t>
      </w:r>
      <w:r>
        <w:rPr>
          <w:sz w:val="20"/>
          <w:rtl/>
        </w:rPr>
        <w:t>–</w:t>
      </w:r>
      <w:r>
        <w:rPr>
          <w:rFonts w:hint="cs"/>
          <w:sz w:val="20"/>
          <w:rtl/>
        </w:rPr>
        <w:t xml:space="preserve"> תיקון מס' 9; ר' סעיפים 8, 9 לענין תחילה והוראת מעבר.</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Pr>
            <w:rStyle w:val="Hyperlink"/>
            <w:sz w:val="20"/>
            <w:rtl/>
          </w:rPr>
          <w:t>ס</w:t>
        </w:r>
        <w:r>
          <w:rPr>
            <w:rStyle w:val="Hyperlink"/>
            <w:rFonts w:hint="cs"/>
            <w:sz w:val="20"/>
            <w:rtl/>
          </w:rPr>
          <w:t>"ח תשל"ט מס' 929</w:t>
        </w:r>
      </w:hyperlink>
      <w:r>
        <w:rPr>
          <w:rFonts w:hint="cs"/>
          <w:sz w:val="20"/>
          <w:rtl/>
        </w:rPr>
        <w:t xml:space="preserve"> מיום 8.3.1979 עמ' 68 (</w:t>
      </w:r>
      <w:hyperlink r:id="rId23" w:history="1">
        <w:r>
          <w:rPr>
            <w:rStyle w:val="Hyperlink"/>
            <w:rFonts w:hint="cs"/>
            <w:sz w:val="20"/>
            <w:rtl/>
          </w:rPr>
          <w:t>ה"ח תשל"ח מס' 1</w:t>
        </w:r>
        <w:r>
          <w:rPr>
            <w:rStyle w:val="Hyperlink"/>
            <w:sz w:val="20"/>
            <w:rtl/>
          </w:rPr>
          <w:t>334</w:t>
        </w:r>
      </w:hyperlink>
      <w:r>
        <w:rPr>
          <w:sz w:val="20"/>
          <w:rtl/>
        </w:rPr>
        <w:t xml:space="preserve"> </w:t>
      </w:r>
      <w:r>
        <w:rPr>
          <w:rFonts w:hint="cs"/>
          <w:sz w:val="20"/>
          <w:rtl/>
        </w:rPr>
        <w:t xml:space="preserve">עמ' 142) </w:t>
      </w:r>
      <w:r>
        <w:rPr>
          <w:sz w:val="20"/>
          <w:rtl/>
        </w:rPr>
        <w:t>–</w:t>
      </w:r>
      <w:r>
        <w:rPr>
          <w:rFonts w:hint="cs"/>
          <w:sz w:val="20"/>
          <w:rtl/>
        </w:rPr>
        <w:t xml:space="preserve"> תיקון מס' 10; ר' סעיף 17 לענין תחילה והוראות מעבר.</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4" w:history="1">
        <w:r>
          <w:rPr>
            <w:rStyle w:val="Hyperlink"/>
            <w:sz w:val="20"/>
            <w:rtl/>
          </w:rPr>
          <w:t>ס</w:t>
        </w:r>
        <w:r>
          <w:rPr>
            <w:rStyle w:val="Hyperlink"/>
            <w:rFonts w:hint="cs"/>
            <w:sz w:val="20"/>
            <w:rtl/>
          </w:rPr>
          <w:t>"ח תשמ"א מס' 987</w:t>
        </w:r>
      </w:hyperlink>
      <w:r>
        <w:rPr>
          <w:rFonts w:hint="cs"/>
          <w:sz w:val="20"/>
          <w:rtl/>
        </w:rPr>
        <w:t xml:space="preserve"> מיום 7.11.1980 עמ' 10 (</w:t>
      </w:r>
      <w:hyperlink r:id="rId25" w:history="1">
        <w:r>
          <w:rPr>
            <w:rStyle w:val="Hyperlink"/>
            <w:rFonts w:hint="cs"/>
            <w:sz w:val="20"/>
            <w:rtl/>
          </w:rPr>
          <w:t>ה"ח תש"ם מס' 1462</w:t>
        </w:r>
      </w:hyperlink>
      <w:r>
        <w:rPr>
          <w:rFonts w:hint="cs"/>
          <w:sz w:val="20"/>
          <w:rtl/>
        </w:rPr>
        <w:t xml:space="preserve"> עמ' 278) </w:t>
      </w:r>
      <w:r>
        <w:rPr>
          <w:sz w:val="20"/>
          <w:rtl/>
        </w:rPr>
        <w:t>–</w:t>
      </w:r>
      <w:r>
        <w:rPr>
          <w:rFonts w:hint="cs"/>
          <w:sz w:val="20"/>
          <w:rtl/>
        </w:rPr>
        <w:t xml:space="preserve"> תיקון מס' 11; ר' סעיף 6 לענין תחילה.</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Pr>
            <w:rStyle w:val="Hyperlink"/>
            <w:rFonts w:hint="cs"/>
            <w:sz w:val="20"/>
            <w:rtl/>
          </w:rPr>
          <w:t>ק"ת תשמ"א מס' 4263</w:t>
        </w:r>
      </w:hyperlink>
      <w:r>
        <w:rPr>
          <w:rFonts w:hint="cs"/>
          <w:sz w:val="20"/>
          <w:rtl/>
        </w:rPr>
        <w:t xml:space="preserve"> מיום 27.8.1981 עמ' 1349 </w:t>
      </w:r>
      <w:r>
        <w:rPr>
          <w:sz w:val="20"/>
          <w:rtl/>
        </w:rPr>
        <w:t>–</w:t>
      </w:r>
      <w:r>
        <w:rPr>
          <w:rFonts w:hint="cs"/>
          <w:sz w:val="20"/>
          <w:rtl/>
        </w:rPr>
        <w:t xml:space="preserve"> צו תשמ"א-1981; תחילתו ביום 1.4.1981.</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Pr>
            <w:rStyle w:val="Hyperlink"/>
            <w:sz w:val="20"/>
            <w:rtl/>
          </w:rPr>
          <w:t>ס</w:t>
        </w:r>
        <w:r>
          <w:rPr>
            <w:rStyle w:val="Hyperlink"/>
            <w:rFonts w:hint="cs"/>
            <w:sz w:val="20"/>
            <w:rtl/>
          </w:rPr>
          <w:t>"ח תשמ"ב מס' 1062</w:t>
        </w:r>
      </w:hyperlink>
      <w:r>
        <w:rPr>
          <w:rFonts w:hint="cs"/>
          <w:sz w:val="20"/>
          <w:rtl/>
        </w:rPr>
        <w:t xml:space="preserve"> מיום 27.8.1982 עמ' 272 (</w:t>
      </w:r>
      <w:hyperlink r:id="rId28" w:history="1">
        <w:r>
          <w:rPr>
            <w:rStyle w:val="Hyperlink"/>
            <w:rFonts w:hint="cs"/>
            <w:sz w:val="20"/>
            <w:rtl/>
          </w:rPr>
          <w:t>ה"ח תשמ"א מס' 1541</w:t>
        </w:r>
      </w:hyperlink>
      <w:r>
        <w:rPr>
          <w:rFonts w:hint="cs"/>
          <w:sz w:val="20"/>
          <w:rtl/>
        </w:rPr>
        <w:t xml:space="preserve"> עמ' 391) </w:t>
      </w:r>
      <w:r>
        <w:rPr>
          <w:sz w:val="20"/>
          <w:rtl/>
        </w:rPr>
        <w:t>–</w:t>
      </w:r>
      <w:r>
        <w:rPr>
          <w:rFonts w:hint="cs"/>
          <w:sz w:val="20"/>
          <w:rtl/>
        </w:rPr>
        <w:t xml:space="preserve"> תיקון מס' 12 בסעיף 21 לחוק התגמולים לנפגעי פעולות איבה (תיקון מס' 7), תשמ"ב-1982; תחילתו ביום 1.9.1982.</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9" w:history="1">
        <w:r>
          <w:rPr>
            <w:rStyle w:val="Hyperlink"/>
            <w:sz w:val="20"/>
            <w:rtl/>
          </w:rPr>
          <w:t>ק</w:t>
        </w:r>
        <w:r>
          <w:rPr>
            <w:rStyle w:val="Hyperlink"/>
            <w:rFonts w:hint="cs"/>
            <w:sz w:val="20"/>
            <w:rtl/>
          </w:rPr>
          <w:t>"ת תשמ"ג מס' 44</w:t>
        </w:r>
        <w:r>
          <w:rPr>
            <w:rStyle w:val="Hyperlink"/>
            <w:sz w:val="20"/>
            <w:rtl/>
          </w:rPr>
          <w:t>29</w:t>
        </w:r>
      </w:hyperlink>
      <w:r>
        <w:rPr>
          <w:sz w:val="20"/>
          <w:rtl/>
        </w:rPr>
        <w:t xml:space="preserve"> </w:t>
      </w:r>
      <w:r>
        <w:rPr>
          <w:rFonts w:hint="cs"/>
          <w:sz w:val="20"/>
          <w:rtl/>
        </w:rPr>
        <w:t xml:space="preserve">מיום 25.11.1982 עמ' 247 </w:t>
      </w:r>
      <w:r>
        <w:rPr>
          <w:sz w:val="20"/>
          <w:rtl/>
        </w:rPr>
        <w:t>–</w:t>
      </w:r>
      <w:r>
        <w:rPr>
          <w:rFonts w:hint="cs"/>
          <w:sz w:val="20"/>
          <w:rtl/>
        </w:rPr>
        <w:t xml:space="preserve"> צו תשמ"ג-1982.</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Pr>
            <w:rStyle w:val="Hyperlink"/>
            <w:sz w:val="20"/>
            <w:rtl/>
          </w:rPr>
          <w:t>ס</w:t>
        </w:r>
        <w:r>
          <w:rPr>
            <w:rStyle w:val="Hyperlink"/>
            <w:rFonts w:hint="cs"/>
            <w:sz w:val="20"/>
            <w:rtl/>
          </w:rPr>
          <w:t>"ח תשמ"ד מס' 1117</w:t>
        </w:r>
      </w:hyperlink>
      <w:r>
        <w:rPr>
          <w:rFonts w:hint="cs"/>
          <w:sz w:val="20"/>
          <w:rtl/>
        </w:rPr>
        <w:t xml:space="preserve"> מיום 24.5.1984 עמ' 140 (</w:t>
      </w:r>
      <w:hyperlink r:id="rId31" w:history="1">
        <w:r>
          <w:rPr>
            <w:rStyle w:val="Hyperlink"/>
            <w:rFonts w:hint="cs"/>
            <w:sz w:val="20"/>
            <w:rtl/>
          </w:rPr>
          <w:t>ה"ח תשמ"ד מס' 1643</w:t>
        </w:r>
      </w:hyperlink>
      <w:r>
        <w:rPr>
          <w:rFonts w:hint="cs"/>
          <w:sz w:val="20"/>
          <w:rtl/>
        </w:rPr>
        <w:t xml:space="preserve"> עמ' 18) </w:t>
      </w:r>
      <w:r>
        <w:rPr>
          <w:sz w:val="20"/>
          <w:rtl/>
        </w:rPr>
        <w:t>–</w:t>
      </w:r>
      <w:r>
        <w:rPr>
          <w:rFonts w:hint="cs"/>
          <w:sz w:val="20"/>
          <w:rtl/>
        </w:rPr>
        <w:t xml:space="preserve"> תיקון מס' 13; תחילתו ביום 1.4.1984.</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Pr>
            <w:rStyle w:val="Hyperlink"/>
            <w:rFonts w:hint="cs"/>
            <w:sz w:val="20"/>
            <w:rtl/>
          </w:rPr>
          <w:t>ק"ת תשמ"ד מס' 4639</w:t>
        </w:r>
      </w:hyperlink>
      <w:r>
        <w:rPr>
          <w:rFonts w:hint="cs"/>
          <w:sz w:val="20"/>
          <w:rtl/>
        </w:rPr>
        <w:t xml:space="preserve"> מיום 31.5.1984 עמ' 1642 </w:t>
      </w:r>
      <w:r>
        <w:rPr>
          <w:sz w:val="20"/>
          <w:rtl/>
        </w:rPr>
        <w:t>–</w:t>
      </w:r>
      <w:r>
        <w:rPr>
          <w:rFonts w:hint="cs"/>
          <w:sz w:val="20"/>
          <w:rtl/>
        </w:rPr>
        <w:t xml:space="preserve"> צו תשמ"ד-1984; תחילתו ביום 1.5.1984.</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3" w:history="1">
        <w:r>
          <w:rPr>
            <w:rStyle w:val="Hyperlink"/>
            <w:rFonts w:hint="cs"/>
            <w:sz w:val="20"/>
            <w:rtl/>
          </w:rPr>
          <w:t>ק"ת תשמ"ו מס' 4910</w:t>
        </w:r>
      </w:hyperlink>
      <w:r>
        <w:rPr>
          <w:rFonts w:hint="cs"/>
          <w:sz w:val="20"/>
          <w:rtl/>
        </w:rPr>
        <w:t xml:space="preserve"> מיום 9.3.1986 עמ' 603 </w:t>
      </w:r>
      <w:r>
        <w:rPr>
          <w:sz w:val="20"/>
          <w:rtl/>
        </w:rPr>
        <w:t>–</w:t>
      </w:r>
      <w:r>
        <w:rPr>
          <w:rFonts w:hint="cs"/>
          <w:sz w:val="20"/>
          <w:rtl/>
        </w:rPr>
        <w:t xml:space="preserve"> צו תשמ"ו-1986; תחילתו ביום 1.2.1986.</w:t>
      </w:r>
    </w:p>
    <w:p w:rsidR="00E039FE"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4" w:history="1">
        <w:r>
          <w:rPr>
            <w:rStyle w:val="Hyperlink"/>
            <w:rFonts w:hint="cs"/>
            <w:sz w:val="20"/>
            <w:rtl/>
          </w:rPr>
          <w:t>ק"ת תשמ"ז מס' 4998</w:t>
        </w:r>
      </w:hyperlink>
      <w:r>
        <w:rPr>
          <w:rFonts w:hint="cs"/>
          <w:sz w:val="20"/>
          <w:rtl/>
        </w:rPr>
        <w:t xml:space="preserve"> מיום 19.1.1987 עמ' 329 </w:t>
      </w:r>
      <w:r>
        <w:rPr>
          <w:sz w:val="20"/>
          <w:rtl/>
        </w:rPr>
        <w:t>–</w:t>
      </w:r>
      <w:r>
        <w:rPr>
          <w:rFonts w:hint="cs"/>
          <w:sz w:val="20"/>
          <w:rtl/>
        </w:rPr>
        <w:t xml:space="preserve"> צו תשמ"ז-1987; תחילתו ביום 1.9.1986.</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sidR="00E039FE">
          <w:rPr>
            <w:rStyle w:val="Hyperlink"/>
            <w:rFonts w:hint="cs"/>
            <w:sz w:val="20"/>
            <w:rtl/>
          </w:rPr>
          <w:t>ק"ת תשמ"ז מ</w:t>
        </w:r>
        <w:r>
          <w:rPr>
            <w:rStyle w:val="Hyperlink"/>
            <w:rFonts w:hint="cs"/>
            <w:sz w:val="20"/>
            <w:rtl/>
          </w:rPr>
          <w:t>ס' 5040</w:t>
        </w:r>
      </w:hyperlink>
      <w:r>
        <w:rPr>
          <w:rFonts w:hint="cs"/>
          <w:sz w:val="20"/>
          <w:rtl/>
        </w:rPr>
        <w:t xml:space="preserve"> מיום 7.7.1987 עמ' 1073 </w:t>
      </w:r>
      <w:r>
        <w:rPr>
          <w:sz w:val="20"/>
          <w:rtl/>
        </w:rPr>
        <w:t>–</w:t>
      </w:r>
      <w:r>
        <w:rPr>
          <w:rFonts w:hint="cs"/>
          <w:sz w:val="20"/>
          <w:rtl/>
        </w:rPr>
        <w:t xml:space="preserve"> תק' (מס' 2) תשמ"ז-1987; תחילתו ביום 1.4.1987.</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Pr>
            <w:rStyle w:val="Hyperlink"/>
            <w:rFonts w:hint="cs"/>
            <w:sz w:val="20"/>
            <w:rtl/>
          </w:rPr>
          <w:t>ק"ת תשמ"ח מס' 5067</w:t>
        </w:r>
      </w:hyperlink>
      <w:r>
        <w:rPr>
          <w:rFonts w:hint="cs"/>
          <w:sz w:val="20"/>
          <w:rtl/>
        </w:rPr>
        <w:t xml:space="preserve"> מיום 26.11.1987 עמ' 208 </w:t>
      </w:r>
      <w:r>
        <w:rPr>
          <w:sz w:val="20"/>
          <w:rtl/>
        </w:rPr>
        <w:t>–</w:t>
      </w:r>
      <w:r>
        <w:rPr>
          <w:rFonts w:hint="cs"/>
          <w:sz w:val="20"/>
          <w:rtl/>
        </w:rPr>
        <w:t xml:space="preserve"> צו תשמ"ח-1987; תחילתו ביום 1.10.1987. תוקן </w:t>
      </w:r>
      <w:hyperlink r:id="rId37" w:history="1">
        <w:r>
          <w:rPr>
            <w:rStyle w:val="Hyperlink"/>
            <w:rFonts w:hint="cs"/>
            <w:sz w:val="20"/>
            <w:rtl/>
          </w:rPr>
          <w:t>ק"ת תשמ"ט מס' 5174</w:t>
        </w:r>
      </w:hyperlink>
      <w:r>
        <w:rPr>
          <w:rFonts w:hint="cs"/>
          <w:sz w:val="20"/>
          <w:rtl/>
        </w:rPr>
        <w:t xml:space="preserve"> מיום 28.3.1989 עמ' 608 </w:t>
      </w:r>
      <w:r>
        <w:rPr>
          <w:sz w:val="20"/>
          <w:rtl/>
        </w:rPr>
        <w:t>–</w:t>
      </w:r>
      <w:r>
        <w:rPr>
          <w:rFonts w:hint="cs"/>
          <w:sz w:val="20"/>
          <w:rtl/>
        </w:rPr>
        <w:t xml:space="preserve"> צו תשמ"ט-1989; תחילתו ביום 1.10.1988. </w:t>
      </w:r>
      <w:hyperlink r:id="rId38" w:history="1">
        <w:r w:rsidR="00E039FE">
          <w:rPr>
            <w:rStyle w:val="Hyperlink"/>
            <w:rFonts w:hint="cs"/>
            <w:sz w:val="20"/>
            <w:rtl/>
          </w:rPr>
          <w:t>ק"ת תשמ"ט מ</w:t>
        </w:r>
        <w:r>
          <w:rPr>
            <w:rStyle w:val="Hyperlink"/>
            <w:rFonts w:hint="cs"/>
            <w:sz w:val="20"/>
            <w:rtl/>
          </w:rPr>
          <w:t>ס' 5209</w:t>
        </w:r>
      </w:hyperlink>
      <w:r>
        <w:rPr>
          <w:rFonts w:hint="cs"/>
          <w:sz w:val="20"/>
          <w:rtl/>
        </w:rPr>
        <w:t xml:space="preserve"> מיום 8.8.1989 עמ' 1240 </w:t>
      </w:r>
      <w:r>
        <w:rPr>
          <w:sz w:val="20"/>
          <w:rtl/>
        </w:rPr>
        <w:t>–</w:t>
      </w:r>
      <w:r>
        <w:rPr>
          <w:rFonts w:hint="cs"/>
          <w:sz w:val="20"/>
          <w:rtl/>
        </w:rPr>
        <w:t xml:space="preserve"> צו (מס' 2) תשמ"ט-1989; תחילתו ביום 2.4.1989. </w:t>
      </w:r>
      <w:hyperlink r:id="rId39" w:history="1">
        <w:r>
          <w:rPr>
            <w:rStyle w:val="Hyperlink"/>
            <w:rFonts w:hint="cs"/>
            <w:sz w:val="20"/>
            <w:rtl/>
          </w:rPr>
          <w:t>ק"ת תשנ"א מס' 5343</w:t>
        </w:r>
      </w:hyperlink>
      <w:r>
        <w:rPr>
          <w:rFonts w:hint="cs"/>
          <w:sz w:val="20"/>
          <w:rtl/>
        </w:rPr>
        <w:t xml:space="preserve"> מיום 28.3.1991 עמ' 763 </w:t>
      </w:r>
      <w:r>
        <w:rPr>
          <w:sz w:val="20"/>
          <w:rtl/>
        </w:rPr>
        <w:t>–</w:t>
      </w:r>
      <w:r>
        <w:rPr>
          <w:rFonts w:hint="cs"/>
          <w:sz w:val="20"/>
          <w:rtl/>
        </w:rPr>
        <w:t xml:space="preserve"> צו תשנ"א-1991; תחילתו ביום 1.4.1990. </w:t>
      </w:r>
      <w:hyperlink r:id="rId40" w:history="1">
        <w:r w:rsidR="00E039FE">
          <w:rPr>
            <w:rStyle w:val="Hyperlink"/>
            <w:rFonts w:hint="cs"/>
            <w:sz w:val="20"/>
            <w:rtl/>
          </w:rPr>
          <w:t>ק"ת תשנ"א מ</w:t>
        </w:r>
        <w:r>
          <w:rPr>
            <w:rStyle w:val="Hyperlink"/>
            <w:rFonts w:hint="cs"/>
            <w:sz w:val="20"/>
            <w:rtl/>
          </w:rPr>
          <w:t>ס' 5362</w:t>
        </w:r>
      </w:hyperlink>
      <w:r>
        <w:rPr>
          <w:rFonts w:hint="cs"/>
          <w:sz w:val="20"/>
          <w:rtl/>
        </w:rPr>
        <w:t xml:space="preserve"> מיום 12.6.1991 עמ' 929 </w:t>
      </w:r>
      <w:r>
        <w:rPr>
          <w:sz w:val="20"/>
          <w:rtl/>
        </w:rPr>
        <w:t>–</w:t>
      </w:r>
      <w:r>
        <w:rPr>
          <w:rFonts w:hint="cs"/>
          <w:sz w:val="20"/>
          <w:rtl/>
        </w:rPr>
        <w:t xml:space="preserve"> צו (מס' 2) תשנ"א-1991; תחילתו ביום 1.4.1991. </w:t>
      </w:r>
      <w:hyperlink r:id="rId41" w:history="1">
        <w:r>
          <w:rPr>
            <w:rStyle w:val="Hyperlink"/>
            <w:rFonts w:hint="cs"/>
            <w:sz w:val="20"/>
            <w:rtl/>
          </w:rPr>
          <w:t>ק"ת תשנ"ב מס' 5416</w:t>
        </w:r>
      </w:hyperlink>
      <w:r>
        <w:rPr>
          <w:rFonts w:hint="cs"/>
          <w:sz w:val="20"/>
          <w:rtl/>
        </w:rPr>
        <w:t xml:space="preserve"> מיום 27.1.1992 עמ' 688 </w:t>
      </w:r>
      <w:r>
        <w:rPr>
          <w:sz w:val="20"/>
          <w:rtl/>
        </w:rPr>
        <w:t>–</w:t>
      </w:r>
      <w:r>
        <w:rPr>
          <w:rFonts w:hint="cs"/>
          <w:sz w:val="20"/>
          <w:rtl/>
        </w:rPr>
        <w:t xml:space="preserve"> צו תשנ"ב-1992; תחילתו ביום 1.10.1991.</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2" w:history="1">
        <w:r>
          <w:rPr>
            <w:rStyle w:val="Hyperlink"/>
            <w:sz w:val="20"/>
            <w:rtl/>
          </w:rPr>
          <w:t>ס</w:t>
        </w:r>
        <w:r>
          <w:rPr>
            <w:rStyle w:val="Hyperlink"/>
            <w:rFonts w:hint="cs"/>
            <w:sz w:val="20"/>
            <w:rtl/>
          </w:rPr>
          <w:t>"ח תש"ן מס' 1293</w:t>
        </w:r>
      </w:hyperlink>
      <w:r>
        <w:rPr>
          <w:rFonts w:hint="cs"/>
          <w:sz w:val="20"/>
          <w:rtl/>
        </w:rPr>
        <w:t xml:space="preserve"> מיום 14.12.1989 עמ' 20 (</w:t>
      </w:r>
      <w:hyperlink r:id="rId43" w:history="1">
        <w:r>
          <w:rPr>
            <w:rStyle w:val="Hyperlink"/>
            <w:rFonts w:hint="cs"/>
            <w:sz w:val="20"/>
            <w:rtl/>
          </w:rPr>
          <w:t>ה"ח תשמ"ח מס' 1893</w:t>
        </w:r>
      </w:hyperlink>
      <w:r>
        <w:rPr>
          <w:rFonts w:hint="cs"/>
          <w:sz w:val="20"/>
          <w:rtl/>
        </w:rPr>
        <w:t xml:space="preserve"> עמ' 251) </w:t>
      </w:r>
      <w:r>
        <w:rPr>
          <w:sz w:val="20"/>
          <w:rtl/>
        </w:rPr>
        <w:t>–</w:t>
      </w:r>
      <w:r>
        <w:rPr>
          <w:rFonts w:hint="cs"/>
          <w:sz w:val="20"/>
          <w:rtl/>
        </w:rPr>
        <w:t xml:space="preserve"> תיקון מס' 14; תחילתו ביום 1.1.1990.</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4" w:history="1">
        <w:r>
          <w:rPr>
            <w:rStyle w:val="Hyperlink"/>
            <w:sz w:val="20"/>
            <w:rtl/>
          </w:rPr>
          <w:t>ס</w:t>
        </w:r>
        <w:r>
          <w:rPr>
            <w:rStyle w:val="Hyperlink"/>
            <w:rFonts w:hint="cs"/>
            <w:sz w:val="20"/>
            <w:rtl/>
          </w:rPr>
          <w:t>"ח תש"ן מס' 1319</w:t>
        </w:r>
      </w:hyperlink>
      <w:r>
        <w:rPr>
          <w:rFonts w:hint="cs"/>
          <w:sz w:val="20"/>
          <w:rtl/>
        </w:rPr>
        <w:t xml:space="preserve"> מיום 14.6.1990 עמ' 152 (</w:t>
      </w:r>
      <w:hyperlink r:id="rId45" w:history="1">
        <w:r>
          <w:rPr>
            <w:rStyle w:val="Hyperlink"/>
            <w:rFonts w:hint="cs"/>
            <w:sz w:val="20"/>
            <w:rtl/>
          </w:rPr>
          <w:t>ה"ח תשמ"ח מס' 1902</w:t>
        </w:r>
      </w:hyperlink>
      <w:r>
        <w:rPr>
          <w:rFonts w:hint="cs"/>
          <w:sz w:val="20"/>
          <w:rtl/>
        </w:rPr>
        <w:t xml:space="preserve"> עמ' 284) </w:t>
      </w:r>
      <w:r>
        <w:rPr>
          <w:sz w:val="20"/>
          <w:rtl/>
        </w:rPr>
        <w:t>–</w:t>
      </w:r>
      <w:r>
        <w:rPr>
          <w:rFonts w:hint="cs"/>
          <w:sz w:val="20"/>
          <w:rtl/>
        </w:rPr>
        <w:t xml:space="preserve"> תיקון מס' 15 בסעיף 11 לחוק בית הדין לעבודה (תיקון מס' 18), תש"ן-1990.</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6" w:history="1">
        <w:r>
          <w:rPr>
            <w:rStyle w:val="Hyperlink"/>
            <w:sz w:val="20"/>
            <w:rtl/>
          </w:rPr>
          <w:t>ס</w:t>
        </w:r>
        <w:r>
          <w:rPr>
            <w:rStyle w:val="Hyperlink"/>
            <w:rFonts w:hint="cs"/>
            <w:sz w:val="20"/>
            <w:rtl/>
          </w:rPr>
          <w:t>"ח תשנ"ב מס' 1372</w:t>
        </w:r>
      </w:hyperlink>
      <w:r>
        <w:rPr>
          <w:rFonts w:hint="cs"/>
          <w:sz w:val="20"/>
          <w:rtl/>
        </w:rPr>
        <w:t xml:space="preserve"> מיום 27.11.1991 עמ' 18 (</w:t>
      </w:r>
      <w:hyperlink r:id="rId47" w:history="1">
        <w:r>
          <w:rPr>
            <w:rStyle w:val="Hyperlink"/>
            <w:rFonts w:hint="cs"/>
            <w:sz w:val="20"/>
            <w:rtl/>
          </w:rPr>
          <w:t>ה"ח תשנ"א מס' 2049</w:t>
        </w:r>
      </w:hyperlink>
      <w:r>
        <w:rPr>
          <w:rFonts w:hint="cs"/>
          <w:sz w:val="20"/>
          <w:rtl/>
        </w:rPr>
        <w:t xml:space="preserve"> עמ' 189) </w:t>
      </w:r>
      <w:r>
        <w:rPr>
          <w:sz w:val="20"/>
          <w:rtl/>
        </w:rPr>
        <w:t>–</w:t>
      </w:r>
      <w:r>
        <w:rPr>
          <w:rFonts w:hint="cs"/>
          <w:sz w:val="20"/>
          <w:rtl/>
        </w:rPr>
        <w:t xml:space="preserve"> תיקון מס' 16.</w:t>
      </w:r>
    </w:p>
    <w:p w:rsidR="00E039FE"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Pr>
            <w:rStyle w:val="Hyperlink"/>
            <w:rFonts w:hint="cs"/>
            <w:sz w:val="20"/>
            <w:rtl/>
          </w:rPr>
          <w:t>ק"ת תשנ"ה מס' 5644</w:t>
        </w:r>
      </w:hyperlink>
      <w:r>
        <w:rPr>
          <w:rFonts w:hint="cs"/>
          <w:sz w:val="20"/>
          <w:rtl/>
        </w:rPr>
        <w:t xml:space="preserve"> מיום 15.12.1994 עמ' 403 </w:t>
      </w:r>
      <w:r>
        <w:rPr>
          <w:sz w:val="20"/>
          <w:rtl/>
        </w:rPr>
        <w:t>–</w:t>
      </w:r>
      <w:r>
        <w:rPr>
          <w:rFonts w:hint="cs"/>
          <w:sz w:val="20"/>
          <w:rtl/>
        </w:rPr>
        <w:t xml:space="preserve"> צו תשנ"ה-1994; תחילתו ביום 1.10.1994.</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9" w:history="1">
        <w:r w:rsidR="00E039FE">
          <w:rPr>
            <w:rStyle w:val="Hyperlink"/>
            <w:rFonts w:hint="cs"/>
            <w:sz w:val="20"/>
            <w:rtl/>
          </w:rPr>
          <w:t>ק"ת תשנ"ה מ</w:t>
        </w:r>
        <w:r>
          <w:rPr>
            <w:rStyle w:val="Hyperlink"/>
            <w:rFonts w:hint="cs"/>
            <w:sz w:val="20"/>
            <w:rtl/>
          </w:rPr>
          <w:t>ס' 5687</w:t>
        </w:r>
      </w:hyperlink>
      <w:r>
        <w:rPr>
          <w:rFonts w:hint="cs"/>
          <w:sz w:val="20"/>
          <w:rtl/>
        </w:rPr>
        <w:t xml:space="preserve"> מיום 29.6.1995 עמ' 1563 </w:t>
      </w:r>
      <w:r>
        <w:rPr>
          <w:sz w:val="20"/>
          <w:rtl/>
        </w:rPr>
        <w:t>–</w:t>
      </w:r>
      <w:r>
        <w:rPr>
          <w:rFonts w:hint="cs"/>
          <w:sz w:val="20"/>
          <w:rtl/>
        </w:rPr>
        <w:t xml:space="preserve"> צו (מס' 2) תשנ"ה-1995; תחילתו ביום 1.4.1995.</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0" w:history="1">
        <w:r>
          <w:rPr>
            <w:rStyle w:val="Hyperlink"/>
            <w:sz w:val="20"/>
            <w:rtl/>
          </w:rPr>
          <w:t>ס</w:t>
        </w:r>
        <w:r>
          <w:rPr>
            <w:rStyle w:val="Hyperlink"/>
            <w:rFonts w:hint="cs"/>
            <w:sz w:val="20"/>
            <w:rtl/>
          </w:rPr>
          <w:t>"ח תשנ"ו מס' 1553</w:t>
        </w:r>
      </w:hyperlink>
      <w:r>
        <w:rPr>
          <w:rFonts w:hint="cs"/>
          <w:sz w:val="20"/>
          <w:rtl/>
        </w:rPr>
        <w:t xml:space="preserve"> מיום 28.12.1995 עמ' 18 (</w:t>
      </w:r>
      <w:hyperlink r:id="rId51" w:history="1">
        <w:r>
          <w:rPr>
            <w:rStyle w:val="Hyperlink"/>
            <w:rFonts w:hint="cs"/>
            <w:sz w:val="20"/>
            <w:rtl/>
          </w:rPr>
          <w:t xml:space="preserve">ה"ח </w:t>
        </w:r>
        <w:r>
          <w:rPr>
            <w:rStyle w:val="Hyperlink"/>
            <w:sz w:val="20"/>
            <w:rtl/>
          </w:rPr>
          <w:t>ת</w:t>
        </w:r>
        <w:r>
          <w:rPr>
            <w:rStyle w:val="Hyperlink"/>
            <w:rFonts w:hint="cs"/>
            <w:sz w:val="20"/>
            <w:rtl/>
          </w:rPr>
          <w:t>שנ"ד מס' 2245</w:t>
        </w:r>
      </w:hyperlink>
      <w:r>
        <w:rPr>
          <w:rFonts w:hint="cs"/>
          <w:sz w:val="20"/>
          <w:rtl/>
        </w:rPr>
        <w:t xml:space="preserve"> עמ' 216, </w:t>
      </w:r>
      <w:hyperlink r:id="rId52" w:history="1">
        <w:r>
          <w:rPr>
            <w:rStyle w:val="Hyperlink"/>
            <w:rFonts w:hint="cs"/>
            <w:sz w:val="20"/>
            <w:rtl/>
          </w:rPr>
          <w:t>ה"ח תשנ"ה מס' 2352</w:t>
        </w:r>
      </w:hyperlink>
      <w:r>
        <w:rPr>
          <w:rFonts w:hint="cs"/>
          <w:sz w:val="20"/>
          <w:rtl/>
        </w:rPr>
        <w:t xml:space="preserve"> עמ' 256) </w:t>
      </w:r>
      <w:r>
        <w:rPr>
          <w:sz w:val="20"/>
          <w:rtl/>
        </w:rPr>
        <w:t>–</w:t>
      </w:r>
      <w:r>
        <w:rPr>
          <w:rFonts w:hint="cs"/>
          <w:sz w:val="20"/>
          <w:rtl/>
        </w:rPr>
        <w:t xml:space="preserve"> תיקון מס' 17.</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3" w:history="1">
        <w:r>
          <w:rPr>
            <w:rStyle w:val="Hyperlink"/>
            <w:sz w:val="20"/>
            <w:rtl/>
          </w:rPr>
          <w:t>ס</w:t>
        </w:r>
        <w:r>
          <w:rPr>
            <w:rStyle w:val="Hyperlink"/>
            <w:rFonts w:hint="cs"/>
            <w:sz w:val="20"/>
            <w:rtl/>
          </w:rPr>
          <w:t>"ח תשנ"ז מס' 1617</w:t>
        </w:r>
      </w:hyperlink>
      <w:r>
        <w:rPr>
          <w:rFonts w:hint="cs"/>
          <w:sz w:val="20"/>
          <w:rtl/>
        </w:rPr>
        <w:t xml:space="preserve"> מיום 20.3.1997 עמ' 90 (</w:t>
      </w:r>
      <w:hyperlink r:id="rId54" w:history="1">
        <w:r>
          <w:rPr>
            <w:rStyle w:val="Hyperlink"/>
            <w:rFonts w:hint="cs"/>
            <w:sz w:val="20"/>
            <w:rtl/>
          </w:rPr>
          <w:t>ה"ח תשנ"ד מס' 2223</w:t>
        </w:r>
      </w:hyperlink>
      <w:r>
        <w:rPr>
          <w:rFonts w:hint="cs"/>
          <w:sz w:val="20"/>
          <w:rtl/>
        </w:rPr>
        <w:t xml:space="preserve"> עמ' 115) </w:t>
      </w:r>
      <w:r>
        <w:rPr>
          <w:sz w:val="20"/>
          <w:rtl/>
        </w:rPr>
        <w:t>–</w:t>
      </w:r>
      <w:r>
        <w:rPr>
          <w:rFonts w:hint="cs"/>
          <w:sz w:val="20"/>
          <w:rtl/>
        </w:rPr>
        <w:t xml:space="preserve"> תיקון מס' 18; ר' סעיף 4 לענין הוראת שעה.</w:t>
      </w:r>
    </w:p>
    <w:p w:rsidR="00E039FE"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5" w:history="1">
        <w:r>
          <w:rPr>
            <w:rStyle w:val="Hyperlink"/>
            <w:rFonts w:hint="cs"/>
            <w:sz w:val="20"/>
            <w:rtl/>
          </w:rPr>
          <w:t>ק"ת תשנ"ז מס' 5826</w:t>
        </w:r>
      </w:hyperlink>
      <w:r>
        <w:rPr>
          <w:rFonts w:hint="cs"/>
          <w:sz w:val="20"/>
          <w:rtl/>
        </w:rPr>
        <w:t xml:space="preserve"> מיום 1.5.1997 עמ' 603 </w:t>
      </w:r>
      <w:r>
        <w:rPr>
          <w:sz w:val="20"/>
          <w:rtl/>
        </w:rPr>
        <w:t>–</w:t>
      </w:r>
      <w:r>
        <w:rPr>
          <w:rFonts w:hint="cs"/>
          <w:sz w:val="20"/>
          <w:rtl/>
        </w:rPr>
        <w:t xml:space="preserve"> צו תשנ"ז-1997; תחילתו ביום 1.10.1996.</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6" w:history="1">
        <w:r w:rsidR="00E039FE">
          <w:rPr>
            <w:rStyle w:val="Hyperlink"/>
            <w:rFonts w:hint="cs"/>
            <w:sz w:val="20"/>
            <w:rtl/>
          </w:rPr>
          <w:t>ק"ת תשנ"ז מ</w:t>
        </w:r>
        <w:r>
          <w:rPr>
            <w:rStyle w:val="Hyperlink"/>
            <w:rFonts w:hint="cs"/>
            <w:sz w:val="20"/>
            <w:rtl/>
          </w:rPr>
          <w:t>ס' 5848</w:t>
        </w:r>
      </w:hyperlink>
      <w:r>
        <w:rPr>
          <w:rFonts w:hint="cs"/>
          <w:sz w:val="20"/>
          <w:rtl/>
        </w:rPr>
        <w:t xml:space="preserve"> מיום 26.8.1997 עמ' 1094 </w:t>
      </w:r>
      <w:r>
        <w:rPr>
          <w:sz w:val="20"/>
          <w:rtl/>
        </w:rPr>
        <w:t>–</w:t>
      </w:r>
      <w:r>
        <w:rPr>
          <w:rFonts w:hint="cs"/>
          <w:sz w:val="20"/>
          <w:rtl/>
        </w:rPr>
        <w:t xml:space="preserve"> צו (מס' 2) תשנ"ז-1997; תחילתו ביום 1.4.1997.</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7" w:history="1">
        <w:r>
          <w:rPr>
            <w:rStyle w:val="Hyperlink"/>
            <w:sz w:val="20"/>
            <w:rtl/>
          </w:rPr>
          <w:t>ס</w:t>
        </w:r>
        <w:r>
          <w:rPr>
            <w:rStyle w:val="Hyperlink"/>
            <w:rFonts w:hint="cs"/>
            <w:sz w:val="20"/>
            <w:rtl/>
          </w:rPr>
          <w:t>"ח תשנ"ט מס' 1691</w:t>
        </w:r>
      </w:hyperlink>
      <w:r>
        <w:rPr>
          <w:rFonts w:hint="cs"/>
          <w:sz w:val="20"/>
          <w:rtl/>
        </w:rPr>
        <w:t xml:space="preserve"> מיום 5.11.1998 עמ' 20 (</w:t>
      </w:r>
      <w:hyperlink r:id="rId58" w:history="1">
        <w:r>
          <w:rPr>
            <w:rStyle w:val="Hyperlink"/>
            <w:rFonts w:hint="cs"/>
            <w:sz w:val="20"/>
            <w:rtl/>
          </w:rPr>
          <w:t>ה"ח תשנ"ח מס' 2733</w:t>
        </w:r>
      </w:hyperlink>
      <w:r>
        <w:rPr>
          <w:rFonts w:hint="cs"/>
          <w:sz w:val="20"/>
          <w:rtl/>
        </w:rPr>
        <w:t xml:space="preserve"> עמ' 446) </w:t>
      </w:r>
      <w:r>
        <w:rPr>
          <w:sz w:val="20"/>
          <w:rtl/>
        </w:rPr>
        <w:t>–</w:t>
      </w:r>
      <w:r>
        <w:rPr>
          <w:rFonts w:hint="cs"/>
          <w:sz w:val="20"/>
          <w:rtl/>
        </w:rPr>
        <w:t xml:space="preserve"> תיקון מס' 19; תחילתו ביום 20.3.1998.</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9" w:history="1">
        <w:r>
          <w:rPr>
            <w:rStyle w:val="Hyperlink"/>
            <w:sz w:val="20"/>
            <w:rtl/>
          </w:rPr>
          <w:t>ס</w:t>
        </w:r>
        <w:r>
          <w:rPr>
            <w:rStyle w:val="Hyperlink"/>
            <w:rFonts w:hint="cs"/>
            <w:sz w:val="20"/>
            <w:rtl/>
          </w:rPr>
          <w:t>"ח תשנ"ט מס' 1705</w:t>
        </w:r>
      </w:hyperlink>
      <w:r>
        <w:rPr>
          <w:rFonts w:hint="cs"/>
          <w:sz w:val="20"/>
          <w:rtl/>
        </w:rPr>
        <w:t xml:space="preserve"> מיום 2.3.1999 עמ' 118 (</w:t>
      </w:r>
      <w:hyperlink r:id="rId60" w:history="1">
        <w:r>
          <w:rPr>
            <w:rStyle w:val="Hyperlink"/>
            <w:rFonts w:hint="cs"/>
            <w:sz w:val="20"/>
            <w:rtl/>
          </w:rPr>
          <w:t>ה"ח תשנ"ט מס' 2761</w:t>
        </w:r>
      </w:hyperlink>
      <w:r>
        <w:rPr>
          <w:rFonts w:hint="cs"/>
          <w:sz w:val="20"/>
          <w:rtl/>
        </w:rPr>
        <w:t xml:space="preserve"> עמ' 109) </w:t>
      </w:r>
      <w:r>
        <w:rPr>
          <w:sz w:val="20"/>
          <w:rtl/>
        </w:rPr>
        <w:t>–</w:t>
      </w:r>
      <w:r>
        <w:rPr>
          <w:rFonts w:hint="cs"/>
          <w:sz w:val="20"/>
          <w:rtl/>
        </w:rPr>
        <w:t xml:space="preserve"> תיקון מס' 20; ר' סעיף 5 לענין תחילה ותחולה.</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1" w:history="1">
        <w:r>
          <w:rPr>
            <w:rStyle w:val="Hyperlink"/>
            <w:rFonts w:hint="cs"/>
            <w:sz w:val="20"/>
            <w:rtl/>
          </w:rPr>
          <w:t>ק"ת תשנ"ט מס' 5959</w:t>
        </w:r>
      </w:hyperlink>
      <w:r>
        <w:rPr>
          <w:rFonts w:hint="cs"/>
          <w:sz w:val="20"/>
          <w:rtl/>
        </w:rPr>
        <w:t xml:space="preserve"> מיום 11.3.1999 עמ' 492 </w:t>
      </w:r>
      <w:r>
        <w:rPr>
          <w:sz w:val="20"/>
          <w:rtl/>
        </w:rPr>
        <w:t>–</w:t>
      </w:r>
      <w:r>
        <w:rPr>
          <w:rFonts w:hint="cs"/>
          <w:sz w:val="20"/>
          <w:rtl/>
        </w:rPr>
        <w:t xml:space="preserve"> תק' תשנ"ט-1999; תחילתו ביום 1.10.1998.</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2" w:history="1">
        <w:r>
          <w:rPr>
            <w:rStyle w:val="Hyperlink"/>
            <w:rFonts w:hint="cs"/>
            <w:sz w:val="20"/>
            <w:rtl/>
          </w:rPr>
          <w:t>ק"ת תש"ס מס' 6053</w:t>
        </w:r>
      </w:hyperlink>
      <w:r>
        <w:rPr>
          <w:rFonts w:hint="cs"/>
          <w:sz w:val="20"/>
          <w:rtl/>
        </w:rPr>
        <w:t xml:space="preserve"> מיום 3.9.2000 עמ' 863 </w:t>
      </w:r>
      <w:r>
        <w:rPr>
          <w:sz w:val="20"/>
          <w:rtl/>
        </w:rPr>
        <w:t>–</w:t>
      </w:r>
      <w:r>
        <w:rPr>
          <w:rFonts w:hint="cs"/>
          <w:sz w:val="20"/>
          <w:rtl/>
        </w:rPr>
        <w:t xml:space="preserve"> צו תש"ס-2000; תחילתו ביום 1.10.1999.</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3" w:history="1">
        <w:r>
          <w:rPr>
            <w:rStyle w:val="Hyperlink"/>
            <w:sz w:val="20"/>
            <w:rtl/>
          </w:rPr>
          <w:t>ס</w:t>
        </w:r>
        <w:r>
          <w:rPr>
            <w:rStyle w:val="Hyperlink"/>
            <w:rFonts w:hint="cs"/>
            <w:sz w:val="20"/>
            <w:rtl/>
          </w:rPr>
          <w:t>"ח תשס"א מס' 1763</w:t>
        </w:r>
      </w:hyperlink>
      <w:r>
        <w:rPr>
          <w:rFonts w:hint="cs"/>
          <w:sz w:val="20"/>
          <w:rtl/>
        </w:rPr>
        <w:t xml:space="preserve"> מיום 21.12.2000 עמ' 54 (</w:t>
      </w:r>
      <w:hyperlink r:id="rId64" w:history="1">
        <w:r>
          <w:rPr>
            <w:rStyle w:val="Hyperlink"/>
            <w:rFonts w:hint="cs"/>
            <w:sz w:val="20"/>
            <w:rtl/>
          </w:rPr>
          <w:t>ה"ח תשס"א מס' 2922</w:t>
        </w:r>
      </w:hyperlink>
      <w:r>
        <w:rPr>
          <w:rFonts w:hint="cs"/>
          <w:sz w:val="20"/>
          <w:rtl/>
        </w:rPr>
        <w:t xml:space="preserve"> עמ' 23) </w:t>
      </w:r>
      <w:r>
        <w:rPr>
          <w:sz w:val="20"/>
          <w:rtl/>
        </w:rPr>
        <w:t>–</w:t>
      </w:r>
      <w:r>
        <w:rPr>
          <w:rFonts w:hint="cs"/>
          <w:sz w:val="20"/>
          <w:rtl/>
        </w:rPr>
        <w:t xml:space="preserve"> תיקון מס' 21.</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5" w:history="1">
        <w:r>
          <w:rPr>
            <w:rStyle w:val="Hyperlink"/>
            <w:rFonts w:hint="cs"/>
            <w:sz w:val="20"/>
            <w:rtl/>
          </w:rPr>
          <w:t>ק"ת תשס"א מס' 6104</w:t>
        </w:r>
      </w:hyperlink>
      <w:r>
        <w:rPr>
          <w:rFonts w:hint="cs"/>
          <w:sz w:val="20"/>
          <w:rtl/>
        </w:rPr>
        <w:t xml:space="preserve"> מיום 10.5.2001 עמ' 785 </w:t>
      </w:r>
      <w:r>
        <w:rPr>
          <w:sz w:val="20"/>
          <w:rtl/>
        </w:rPr>
        <w:t>–</w:t>
      </w:r>
      <w:r>
        <w:rPr>
          <w:rFonts w:hint="cs"/>
          <w:sz w:val="20"/>
          <w:rtl/>
        </w:rPr>
        <w:t xml:space="preserve"> צו תשס"א-2001; תחילתו ביום 1.4.2000.</w:t>
      </w:r>
    </w:p>
    <w:p w:rsidR="00DE5654" w:rsidRDefault="00DE5654" w:rsidP="00B957E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6" w:history="1">
        <w:r>
          <w:rPr>
            <w:rStyle w:val="Hyperlink"/>
            <w:rFonts w:hint="cs"/>
            <w:sz w:val="20"/>
            <w:rtl/>
          </w:rPr>
          <w:t>ק"ת תשס"ג מס' 6204</w:t>
        </w:r>
      </w:hyperlink>
      <w:r>
        <w:rPr>
          <w:rFonts w:hint="cs"/>
          <w:sz w:val="20"/>
          <w:rtl/>
        </w:rPr>
        <w:t xml:space="preserve"> מיום 24.10.2002 עמ' 100 </w:t>
      </w:r>
      <w:r>
        <w:rPr>
          <w:sz w:val="20"/>
          <w:rtl/>
        </w:rPr>
        <w:t>–</w:t>
      </w:r>
      <w:r>
        <w:rPr>
          <w:rFonts w:hint="cs"/>
          <w:sz w:val="20"/>
          <w:rtl/>
        </w:rPr>
        <w:t xml:space="preserve"> צו ת</w:t>
      </w:r>
      <w:r w:rsidR="00B957E6">
        <w:rPr>
          <w:rFonts w:hint="cs"/>
          <w:sz w:val="20"/>
          <w:rtl/>
        </w:rPr>
        <w:t>שס"ג-2002; תחילתו ביום 1.4.2001</w:t>
      </w:r>
      <w:r w:rsidR="00B70F14">
        <w:rPr>
          <w:rFonts w:hint="cs"/>
          <w:sz w:val="20"/>
          <w:rtl/>
        </w:rPr>
        <w:t xml:space="preserve"> </w:t>
      </w:r>
      <w:r w:rsidR="00B957E6">
        <w:rPr>
          <w:rFonts w:hint="cs"/>
          <w:sz w:val="20"/>
          <w:rtl/>
        </w:rPr>
        <w:t>(</w:t>
      </w:r>
      <w:r w:rsidR="00B70F14">
        <w:rPr>
          <w:rFonts w:hint="cs"/>
          <w:sz w:val="20"/>
          <w:rtl/>
        </w:rPr>
        <w:t xml:space="preserve">בוטל </w:t>
      </w:r>
      <w:hyperlink r:id="rId67" w:history="1">
        <w:r w:rsidR="00B70F14" w:rsidRPr="00B70F14">
          <w:rPr>
            <w:rStyle w:val="Hyperlink"/>
            <w:rFonts w:hint="cs"/>
            <w:sz w:val="20"/>
            <w:rtl/>
          </w:rPr>
          <w:t>ק"ת תשס"ח מס' 6681</w:t>
        </w:r>
      </w:hyperlink>
      <w:r w:rsidR="00B70F14">
        <w:rPr>
          <w:rFonts w:hint="cs"/>
          <w:sz w:val="20"/>
          <w:rtl/>
        </w:rPr>
        <w:t xml:space="preserve"> מיום 16.6.2008 עמ' 1006 בסעיף 6 </w:t>
      </w:r>
      <w:r w:rsidR="00B957E6">
        <w:rPr>
          <w:rFonts w:hint="cs"/>
          <w:sz w:val="20"/>
          <w:rtl/>
        </w:rPr>
        <w:t>ל</w:t>
      </w:r>
      <w:r w:rsidR="00B70F14">
        <w:rPr>
          <w:rFonts w:hint="cs"/>
          <w:sz w:val="20"/>
          <w:rtl/>
        </w:rPr>
        <w:t>הוראת שעה תשס"ח-2008; תוקף הביטול מיום 1.10.2006</w:t>
      </w:r>
      <w:r w:rsidR="00B957E6">
        <w:rPr>
          <w:rFonts w:hint="cs"/>
          <w:sz w:val="20"/>
          <w:rtl/>
        </w:rPr>
        <w:t>)</w:t>
      </w:r>
      <w:r w:rsidR="00B70F14">
        <w:rPr>
          <w:rFonts w:hint="cs"/>
          <w:sz w:val="20"/>
          <w:rtl/>
        </w:rPr>
        <w:t>.</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8" w:history="1">
        <w:r>
          <w:rPr>
            <w:rStyle w:val="Hyperlink"/>
            <w:rFonts w:hint="cs"/>
            <w:rtl/>
          </w:rPr>
          <w:t>ס"ח תשס"ד מס' 1919</w:t>
        </w:r>
      </w:hyperlink>
      <w:r>
        <w:rPr>
          <w:rFonts w:hint="cs"/>
          <w:rtl/>
        </w:rPr>
        <w:t xml:space="preserve"> מיום 18.1.2004 עמ' 49 (</w:t>
      </w:r>
      <w:hyperlink r:id="rId69" w:history="1">
        <w:r>
          <w:rPr>
            <w:rStyle w:val="Hyperlink"/>
            <w:rFonts w:hint="cs"/>
            <w:rtl/>
          </w:rPr>
          <w:t>ה"ח הממשלה תשס"ד מס' 64</w:t>
        </w:r>
      </w:hyperlink>
      <w:r>
        <w:rPr>
          <w:rFonts w:hint="cs"/>
          <w:rtl/>
        </w:rPr>
        <w:t xml:space="preserve"> עמ' 201) </w:t>
      </w:r>
      <w:r>
        <w:rPr>
          <w:rtl/>
        </w:rPr>
        <w:t>–</w:t>
      </w:r>
      <w:r>
        <w:rPr>
          <w:rFonts w:hint="cs"/>
          <w:rtl/>
        </w:rPr>
        <w:t xml:space="preserve"> תיקון מס' 22 בסעיף 16 לחוק גיל פרישה, תשס"ד-2004; תחילתו ביום 1.4.2004.</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0" w:history="1">
        <w:r>
          <w:rPr>
            <w:rStyle w:val="Hyperlink"/>
            <w:rFonts w:hint="cs"/>
            <w:rtl/>
          </w:rPr>
          <w:t>ס"ח תשס"ד מס' 1931</w:t>
        </w:r>
      </w:hyperlink>
      <w:r>
        <w:rPr>
          <w:rFonts w:hint="cs"/>
          <w:rtl/>
        </w:rPr>
        <w:t xml:space="preserve"> מיום 15.3.2004 עמ' 317 (</w:t>
      </w:r>
      <w:hyperlink r:id="rId71" w:history="1">
        <w:r>
          <w:rPr>
            <w:rStyle w:val="Hyperlink"/>
            <w:rFonts w:hint="cs"/>
            <w:rtl/>
          </w:rPr>
          <w:t>ה"ח הממשלה תשס"ג מס' 50</w:t>
        </w:r>
      </w:hyperlink>
      <w:r>
        <w:rPr>
          <w:rFonts w:hint="cs"/>
          <w:rtl/>
        </w:rPr>
        <w:t xml:space="preserve"> עמ' 602) </w:t>
      </w:r>
      <w:r>
        <w:rPr>
          <w:rtl/>
        </w:rPr>
        <w:t>–</w:t>
      </w:r>
      <w:r>
        <w:rPr>
          <w:rFonts w:hint="cs"/>
          <w:rtl/>
        </w:rPr>
        <w:t xml:space="preserve"> תיקון מס' 23; תחילתו ביום 1.4.2004 והוא יחול על תגמול המשתלם החל במועד האמור ולאחריו.</w:t>
      </w:r>
    </w:p>
    <w:p w:rsidR="00DE5654" w:rsidRDefault="00DE56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2" w:history="1">
        <w:r>
          <w:rPr>
            <w:rStyle w:val="Hyperlink"/>
            <w:rFonts w:hint="cs"/>
            <w:rtl/>
          </w:rPr>
          <w:t>ס"ח תשס"ח מס' 2122</w:t>
        </w:r>
      </w:hyperlink>
      <w:r>
        <w:rPr>
          <w:rFonts w:hint="cs"/>
          <w:rtl/>
        </w:rPr>
        <w:t xml:space="preserve"> מיום 27.12.2007 עמ' 82 (</w:t>
      </w:r>
      <w:hyperlink r:id="rId73" w:history="1">
        <w:r>
          <w:rPr>
            <w:rStyle w:val="Hyperlink"/>
            <w:rFonts w:hint="cs"/>
            <w:rtl/>
          </w:rPr>
          <w:t>ה"ח הכנסת תשס"ח מס' 174</w:t>
        </w:r>
      </w:hyperlink>
      <w:r>
        <w:rPr>
          <w:rFonts w:hint="cs"/>
          <w:rtl/>
        </w:rPr>
        <w:t xml:space="preserve"> עמ' 6) </w:t>
      </w:r>
      <w:r>
        <w:rPr>
          <w:rtl/>
        </w:rPr>
        <w:t>–</w:t>
      </w:r>
      <w:r>
        <w:rPr>
          <w:rFonts w:hint="cs"/>
          <w:rtl/>
        </w:rPr>
        <w:t xml:space="preserve"> תיקון מס' 24; תחילתו שלושים ימים מיום פרסומו ור' סעיף 3 לענין תחולה והוראת מעבר.</w:t>
      </w:r>
    </w:p>
    <w:p w:rsidR="00E039FE" w:rsidRDefault="002613BB" w:rsidP="00B24D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4" w:history="1">
        <w:r w:rsidR="00AE0024" w:rsidRPr="002613BB">
          <w:rPr>
            <w:rStyle w:val="Hyperlink"/>
            <w:rFonts w:hint="cs"/>
            <w:sz w:val="20"/>
            <w:rtl/>
          </w:rPr>
          <w:t>ק"ת תשס"ח מס' 6681</w:t>
        </w:r>
      </w:hyperlink>
      <w:r w:rsidR="00AE0024">
        <w:rPr>
          <w:rFonts w:hint="cs"/>
          <w:sz w:val="20"/>
          <w:rtl/>
        </w:rPr>
        <w:t xml:space="preserve"> מיום 16.6.2008</w:t>
      </w:r>
      <w:r w:rsidR="00892ED1">
        <w:rPr>
          <w:rFonts w:hint="cs"/>
          <w:sz w:val="20"/>
          <w:rtl/>
        </w:rPr>
        <w:t xml:space="preserve"> עמ' 1006 </w:t>
      </w:r>
      <w:r w:rsidR="00892ED1">
        <w:rPr>
          <w:sz w:val="20"/>
          <w:rtl/>
        </w:rPr>
        <w:t>–</w:t>
      </w:r>
      <w:r w:rsidR="00892ED1">
        <w:rPr>
          <w:rFonts w:hint="cs"/>
          <w:sz w:val="20"/>
          <w:rtl/>
        </w:rPr>
        <w:t xml:space="preserve"> הוראת שעה; תוקפה מיום 1.10.2006 עד יום 31.12.2006.</w:t>
      </w:r>
    </w:p>
    <w:p w:rsidR="00B24D9C" w:rsidRDefault="00E039FE" w:rsidP="00B24D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5" w:history="1">
        <w:r w:rsidRPr="002613BB">
          <w:rPr>
            <w:rStyle w:val="Hyperlink"/>
            <w:rFonts w:hint="cs"/>
            <w:sz w:val="20"/>
            <w:rtl/>
          </w:rPr>
          <w:t>ק"ת תשס"ח מס' 6681</w:t>
        </w:r>
      </w:hyperlink>
      <w:r>
        <w:rPr>
          <w:rFonts w:hint="cs"/>
          <w:sz w:val="20"/>
          <w:rtl/>
        </w:rPr>
        <w:t xml:space="preserve"> מיום 16.6.2008 </w:t>
      </w:r>
      <w:r w:rsidR="00AE0024">
        <w:rPr>
          <w:rFonts w:hint="cs"/>
          <w:sz w:val="20"/>
          <w:rtl/>
        </w:rPr>
        <w:t xml:space="preserve">עמ' 1006 </w:t>
      </w:r>
      <w:r w:rsidR="00AE0024">
        <w:rPr>
          <w:sz w:val="20"/>
          <w:rtl/>
        </w:rPr>
        <w:t>–</w:t>
      </w:r>
      <w:r w:rsidR="00AE0024">
        <w:rPr>
          <w:rFonts w:hint="cs"/>
          <w:sz w:val="20"/>
          <w:rtl/>
        </w:rPr>
        <w:t xml:space="preserve"> צו תשס"ח-2008; תחילתו ביום 1.1.2007</w:t>
      </w:r>
      <w:r w:rsidR="00161E1D">
        <w:rPr>
          <w:rFonts w:hint="cs"/>
          <w:sz w:val="20"/>
          <w:rtl/>
        </w:rPr>
        <w:t xml:space="preserve"> (בוטל </w:t>
      </w:r>
      <w:hyperlink r:id="rId76" w:history="1">
        <w:r w:rsidR="00161E1D" w:rsidRPr="00161E1D">
          <w:rPr>
            <w:rStyle w:val="Hyperlink"/>
            <w:rFonts w:hint="cs"/>
            <w:sz w:val="20"/>
            <w:rtl/>
          </w:rPr>
          <w:t>ק"ת תשס"ט מס' 6719</w:t>
        </w:r>
      </w:hyperlink>
      <w:r w:rsidR="00161E1D">
        <w:rPr>
          <w:rFonts w:hint="cs"/>
          <w:sz w:val="20"/>
          <w:rtl/>
        </w:rPr>
        <w:t xml:space="preserve"> מיום 27.10.2008 עמ' 46; תוקף הביטול מיום 1.10.2007)</w:t>
      </w:r>
      <w:r w:rsidR="00AE0024">
        <w:rPr>
          <w:rFonts w:hint="cs"/>
          <w:sz w:val="20"/>
          <w:rtl/>
        </w:rPr>
        <w:t>.</w:t>
      </w:r>
    </w:p>
    <w:p w:rsidR="00E039FE" w:rsidRDefault="0087521F" w:rsidP="004F239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7" w:history="1">
        <w:r w:rsidR="003F7B08" w:rsidRPr="0087521F">
          <w:rPr>
            <w:rStyle w:val="Hyperlink"/>
            <w:rFonts w:hint="cs"/>
            <w:sz w:val="20"/>
            <w:rtl/>
          </w:rPr>
          <w:t>ק"ת תשס"ט מס' 6719</w:t>
        </w:r>
      </w:hyperlink>
      <w:r w:rsidR="003F7B08">
        <w:rPr>
          <w:rFonts w:hint="cs"/>
          <w:sz w:val="20"/>
          <w:rtl/>
        </w:rPr>
        <w:t xml:space="preserve"> מיום 27.10.2008 עמ' 46 </w:t>
      </w:r>
      <w:r w:rsidR="003F7B08">
        <w:rPr>
          <w:sz w:val="20"/>
          <w:rtl/>
        </w:rPr>
        <w:t>–</w:t>
      </w:r>
      <w:r w:rsidR="003F7B08">
        <w:rPr>
          <w:rFonts w:hint="cs"/>
          <w:sz w:val="20"/>
          <w:rtl/>
        </w:rPr>
        <w:t xml:space="preserve"> צו תשס"ט-2008</w:t>
      </w:r>
      <w:r w:rsidR="00B957E6">
        <w:rPr>
          <w:rFonts w:hint="cs"/>
          <w:sz w:val="20"/>
          <w:rtl/>
        </w:rPr>
        <w:t xml:space="preserve"> </w:t>
      </w:r>
      <w:r w:rsidR="008138FE">
        <w:rPr>
          <w:rFonts w:hint="cs"/>
          <w:sz w:val="20"/>
          <w:rtl/>
        </w:rPr>
        <w:t xml:space="preserve">(בוטל </w:t>
      </w:r>
      <w:hyperlink r:id="rId78" w:history="1">
        <w:r w:rsidR="00E039FE">
          <w:rPr>
            <w:rStyle w:val="Hyperlink"/>
            <w:rFonts w:hint="cs"/>
            <w:sz w:val="20"/>
            <w:rtl/>
          </w:rPr>
          <w:t>ק"ת תשס"ט מ</w:t>
        </w:r>
        <w:r w:rsidR="008138FE" w:rsidRPr="008138FE">
          <w:rPr>
            <w:rStyle w:val="Hyperlink"/>
            <w:rFonts w:hint="cs"/>
            <w:sz w:val="20"/>
            <w:rtl/>
          </w:rPr>
          <w:t>ס' 6786</w:t>
        </w:r>
      </w:hyperlink>
      <w:r w:rsidR="008138FE">
        <w:rPr>
          <w:rFonts w:hint="cs"/>
          <w:sz w:val="20"/>
          <w:rtl/>
        </w:rPr>
        <w:t xml:space="preserve"> מיום 24.6.2009 עמ' 1024 בסעיף 6 לצו (מס' 2) תשס"ט-2009)</w:t>
      </w:r>
      <w:r w:rsidR="003F7B08">
        <w:rPr>
          <w:rFonts w:hint="cs"/>
          <w:sz w:val="20"/>
          <w:rtl/>
        </w:rPr>
        <w:t>.</w:t>
      </w:r>
    </w:p>
    <w:p w:rsidR="00E039FE" w:rsidRDefault="00E039FE" w:rsidP="004F239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9" w:history="1">
        <w:r w:rsidRPr="0087521F">
          <w:rPr>
            <w:rStyle w:val="Hyperlink"/>
            <w:rFonts w:hint="cs"/>
            <w:sz w:val="20"/>
            <w:rtl/>
          </w:rPr>
          <w:t>ק"ת תשס"ט מס' 6719</w:t>
        </w:r>
      </w:hyperlink>
      <w:r>
        <w:rPr>
          <w:rFonts w:hint="cs"/>
          <w:sz w:val="20"/>
          <w:rtl/>
        </w:rPr>
        <w:t xml:space="preserve"> מיום 27.10.2008 </w:t>
      </w:r>
      <w:r w:rsidR="00161E1D">
        <w:rPr>
          <w:rFonts w:hint="cs"/>
          <w:sz w:val="20"/>
          <w:rtl/>
        </w:rPr>
        <w:t xml:space="preserve">עמ' 46 </w:t>
      </w:r>
      <w:r w:rsidR="00161E1D">
        <w:rPr>
          <w:sz w:val="20"/>
          <w:rtl/>
        </w:rPr>
        <w:t>–</w:t>
      </w:r>
      <w:r w:rsidR="00161E1D">
        <w:rPr>
          <w:rFonts w:hint="cs"/>
          <w:sz w:val="20"/>
          <w:rtl/>
        </w:rPr>
        <w:t xml:space="preserve"> הוראת שעה; תוקפה מיום 1.10.2007 עד יום 31.3.2008.</w:t>
      </w:r>
    </w:p>
    <w:p w:rsidR="00E039FE" w:rsidRDefault="001574C2" w:rsidP="004F239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0" w:history="1">
        <w:r w:rsidR="00E039FE">
          <w:rPr>
            <w:rStyle w:val="Hyperlink"/>
            <w:rFonts w:hint="cs"/>
            <w:sz w:val="20"/>
            <w:rtl/>
          </w:rPr>
          <w:t>ק"ת תשס"ט מ</w:t>
        </w:r>
        <w:r w:rsidR="008138FE" w:rsidRPr="001574C2">
          <w:rPr>
            <w:rStyle w:val="Hyperlink"/>
            <w:rFonts w:hint="cs"/>
            <w:sz w:val="20"/>
            <w:rtl/>
          </w:rPr>
          <w:t>ס' 6786</w:t>
        </w:r>
      </w:hyperlink>
      <w:r w:rsidR="008138FE">
        <w:rPr>
          <w:rFonts w:hint="cs"/>
          <w:sz w:val="20"/>
          <w:rtl/>
        </w:rPr>
        <w:t xml:space="preserve"> מיום 24.6.2009 עמ' 1024 </w:t>
      </w:r>
      <w:r w:rsidR="008138FE">
        <w:rPr>
          <w:sz w:val="20"/>
          <w:rtl/>
        </w:rPr>
        <w:t>–</w:t>
      </w:r>
      <w:r w:rsidR="008138FE">
        <w:rPr>
          <w:rFonts w:hint="cs"/>
          <w:sz w:val="20"/>
          <w:rtl/>
        </w:rPr>
        <w:t xml:space="preserve"> צו (מס' 2) תשס"ט-2009</w:t>
      </w:r>
      <w:r w:rsidR="00015E9B">
        <w:rPr>
          <w:rFonts w:hint="cs"/>
          <w:sz w:val="20"/>
          <w:rtl/>
        </w:rPr>
        <w:t>; תחילתו ביום 1.4.2008</w:t>
      </w:r>
      <w:r w:rsidR="00C47229">
        <w:rPr>
          <w:rFonts w:hint="cs"/>
          <w:sz w:val="20"/>
          <w:rtl/>
        </w:rPr>
        <w:t xml:space="preserve"> (בוטל </w:t>
      </w:r>
      <w:hyperlink r:id="rId81" w:history="1">
        <w:r w:rsidR="00E039FE">
          <w:rPr>
            <w:rStyle w:val="Hyperlink"/>
            <w:rFonts w:hint="cs"/>
            <w:sz w:val="20"/>
            <w:rtl/>
          </w:rPr>
          <w:t>ק"ת תשס"ט מ</w:t>
        </w:r>
        <w:r w:rsidR="00C47229" w:rsidRPr="00C47229">
          <w:rPr>
            <w:rStyle w:val="Hyperlink"/>
            <w:rFonts w:hint="cs"/>
            <w:sz w:val="20"/>
            <w:rtl/>
          </w:rPr>
          <w:t>ס' 6804</w:t>
        </w:r>
      </w:hyperlink>
      <w:r w:rsidR="00C47229">
        <w:rPr>
          <w:rFonts w:hint="cs"/>
          <w:sz w:val="20"/>
          <w:rtl/>
        </w:rPr>
        <w:t xml:space="preserve"> מיום 18.8.2009 עמ' 1228 בסעיף 7 לצו (מס' 3) תשס"ט-2009</w:t>
      </w:r>
      <w:r w:rsidR="00015E9B">
        <w:rPr>
          <w:rFonts w:hint="cs"/>
          <w:sz w:val="20"/>
          <w:rtl/>
        </w:rPr>
        <w:t>; תוקף הביטול מיום 1.10.2008</w:t>
      </w:r>
      <w:r w:rsidR="00C47229">
        <w:rPr>
          <w:rFonts w:hint="cs"/>
          <w:sz w:val="20"/>
          <w:rtl/>
        </w:rPr>
        <w:t>)</w:t>
      </w:r>
      <w:r w:rsidR="008138FE">
        <w:rPr>
          <w:rFonts w:hint="cs"/>
          <w:sz w:val="20"/>
          <w:rtl/>
        </w:rPr>
        <w:t>.</w:t>
      </w:r>
    </w:p>
    <w:p w:rsidR="004F2395" w:rsidRDefault="004F2395" w:rsidP="004F239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2" w:history="1">
        <w:r w:rsidR="00E039FE">
          <w:rPr>
            <w:rStyle w:val="Hyperlink"/>
            <w:rFonts w:hint="cs"/>
            <w:sz w:val="20"/>
            <w:rtl/>
          </w:rPr>
          <w:t>ק"ת תשס"ט מ</w:t>
        </w:r>
        <w:r w:rsidR="00C47229" w:rsidRPr="004F2395">
          <w:rPr>
            <w:rStyle w:val="Hyperlink"/>
            <w:rFonts w:hint="cs"/>
            <w:sz w:val="20"/>
            <w:rtl/>
          </w:rPr>
          <w:t>ס' 6804</w:t>
        </w:r>
      </w:hyperlink>
      <w:r w:rsidR="00C47229">
        <w:rPr>
          <w:rFonts w:hint="cs"/>
          <w:sz w:val="20"/>
          <w:rtl/>
        </w:rPr>
        <w:t xml:space="preserve"> מיום 18.8.2009 עמ' 1228 </w:t>
      </w:r>
      <w:r w:rsidR="00C47229">
        <w:rPr>
          <w:sz w:val="20"/>
          <w:rtl/>
        </w:rPr>
        <w:t>–</w:t>
      </w:r>
      <w:r w:rsidR="00C47229">
        <w:rPr>
          <w:rFonts w:hint="cs"/>
          <w:sz w:val="20"/>
          <w:rtl/>
        </w:rPr>
        <w:t xml:space="preserve"> צו (מס' 3) תשס"ט-2009; תחילתו ביום 1.10.2008</w:t>
      </w:r>
      <w:r w:rsidR="00813523">
        <w:rPr>
          <w:rFonts w:hint="cs"/>
          <w:sz w:val="20"/>
          <w:rtl/>
        </w:rPr>
        <w:t xml:space="preserve"> ור' סעיף 6 לענין הוראת מעבר</w:t>
      </w:r>
      <w:r w:rsidR="002D2D8E">
        <w:rPr>
          <w:rFonts w:hint="cs"/>
          <w:sz w:val="20"/>
          <w:rtl/>
        </w:rPr>
        <w:t xml:space="preserve"> (בוטל </w:t>
      </w:r>
      <w:hyperlink r:id="rId83" w:history="1">
        <w:r w:rsidR="002D2D8E" w:rsidRPr="00B957E6">
          <w:rPr>
            <w:rStyle w:val="Hyperlink"/>
            <w:rFonts w:hint="cs"/>
            <w:sz w:val="20"/>
            <w:rtl/>
          </w:rPr>
          <w:t>ק"ת תש"ע מס' 6923</w:t>
        </w:r>
      </w:hyperlink>
      <w:r w:rsidR="002D2D8E">
        <w:rPr>
          <w:rFonts w:hint="cs"/>
          <w:sz w:val="20"/>
          <w:rtl/>
        </w:rPr>
        <w:t xml:space="preserve"> מיום 30.8.2010 עמ' 1565 בסעיף </w:t>
      </w:r>
      <w:r w:rsidR="00B957E6">
        <w:rPr>
          <w:rFonts w:hint="cs"/>
          <w:sz w:val="20"/>
          <w:rtl/>
        </w:rPr>
        <w:t>6 להוראת שעה תש"ע-2010)</w:t>
      </w:r>
      <w:r w:rsidR="00C47229">
        <w:rPr>
          <w:rFonts w:hint="cs"/>
          <w:sz w:val="20"/>
          <w:rtl/>
        </w:rPr>
        <w:t>.</w:t>
      </w:r>
    </w:p>
    <w:p w:rsidR="009E6416" w:rsidRDefault="009E6416" w:rsidP="0008715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4" w:history="1">
        <w:r w:rsidR="00032081" w:rsidRPr="009E6416">
          <w:rPr>
            <w:rStyle w:val="Hyperlink"/>
            <w:rFonts w:hint="cs"/>
            <w:sz w:val="20"/>
            <w:rtl/>
          </w:rPr>
          <w:t>ק"ת תש"ע מס' 6923</w:t>
        </w:r>
      </w:hyperlink>
      <w:r w:rsidR="00032081">
        <w:rPr>
          <w:rFonts w:hint="cs"/>
          <w:sz w:val="20"/>
          <w:rtl/>
        </w:rPr>
        <w:t xml:space="preserve"> מיום 30.8.2010 עמ' 1564 </w:t>
      </w:r>
      <w:r w:rsidR="00032081">
        <w:rPr>
          <w:sz w:val="20"/>
          <w:rtl/>
        </w:rPr>
        <w:t>–</w:t>
      </w:r>
      <w:r w:rsidR="00032081">
        <w:rPr>
          <w:rFonts w:hint="cs"/>
          <w:sz w:val="20"/>
          <w:rtl/>
        </w:rPr>
        <w:t xml:space="preserve"> צו תש"ע-2010; תחילתו ביום 1.4.2010</w:t>
      </w:r>
      <w:r w:rsidR="00087154">
        <w:rPr>
          <w:rFonts w:hint="cs"/>
          <w:sz w:val="20"/>
          <w:rtl/>
        </w:rPr>
        <w:t xml:space="preserve"> (בוטל </w:t>
      </w:r>
      <w:hyperlink r:id="rId85" w:history="1">
        <w:r w:rsidR="00087154" w:rsidRPr="00087154">
          <w:rPr>
            <w:rStyle w:val="Hyperlink"/>
            <w:rFonts w:hint="cs"/>
            <w:sz w:val="20"/>
            <w:rtl/>
          </w:rPr>
          <w:t>ק"ת תשע"ב מס' 7091</w:t>
        </w:r>
      </w:hyperlink>
      <w:r w:rsidR="00087154">
        <w:rPr>
          <w:rFonts w:hint="cs"/>
          <w:sz w:val="20"/>
          <w:rtl/>
        </w:rPr>
        <w:t xml:space="preserve"> מיום 16.2.2012 עמ' 781 בסעיף 6 לצו הנכים (תגמולים ושיקום) (העלאת שיעורי השכר הקובע והתגמול לנכה מחוסר פרנסה ונצרך) (הוראת שעה), תשע"ב-2012)</w:t>
      </w:r>
      <w:r w:rsidR="00032081">
        <w:rPr>
          <w:rFonts w:hint="cs"/>
          <w:sz w:val="20"/>
          <w:rtl/>
        </w:rPr>
        <w:t>.</w:t>
      </w:r>
      <w:r w:rsidR="002D2D8E">
        <w:rPr>
          <w:rFonts w:hint="cs"/>
          <w:sz w:val="20"/>
          <w:rtl/>
        </w:rPr>
        <w:t xml:space="preserve"> עמ' 1564 </w:t>
      </w:r>
      <w:r w:rsidR="002D2D8E">
        <w:rPr>
          <w:sz w:val="20"/>
          <w:rtl/>
        </w:rPr>
        <w:t>–</w:t>
      </w:r>
      <w:r w:rsidR="002D2D8E">
        <w:rPr>
          <w:rFonts w:hint="cs"/>
          <w:sz w:val="20"/>
          <w:rtl/>
        </w:rPr>
        <w:t xml:space="preserve"> הוראת שעה; תוקפה מיום 1.10.2009 עד יום 31.3.2010.</w:t>
      </w:r>
    </w:p>
    <w:p w:rsidR="006968F2" w:rsidRDefault="006968F2" w:rsidP="006968F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6" w:history="1">
        <w:r w:rsidR="002C411F" w:rsidRPr="006968F2">
          <w:rPr>
            <w:rStyle w:val="Hyperlink"/>
            <w:rFonts w:hint="cs"/>
            <w:sz w:val="20"/>
            <w:rtl/>
          </w:rPr>
          <w:t>ס"ח תשע"א מס' 2258</w:t>
        </w:r>
      </w:hyperlink>
      <w:r w:rsidR="002C411F">
        <w:rPr>
          <w:rFonts w:hint="cs"/>
          <w:sz w:val="20"/>
          <w:rtl/>
        </w:rPr>
        <w:t xml:space="preserve"> מיום 9.11.2010 עמ' 13 (</w:t>
      </w:r>
      <w:hyperlink r:id="rId87" w:history="1">
        <w:r w:rsidR="002C411F" w:rsidRPr="002C411F">
          <w:rPr>
            <w:rStyle w:val="Hyperlink"/>
            <w:rFonts w:hint="cs"/>
            <w:sz w:val="20"/>
            <w:rtl/>
          </w:rPr>
          <w:t>ה"ח הכנסת תש"ע מס' 343</w:t>
        </w:r>
      </w:hyperlink>
      <w:r w:rsidR="002C411F">
        <w:rPr>
          <w:rFonts w:hint="cs"/>
          <w:sz w:val="20"/>
          <w:rtl/>
        </w:rPr>
        <w:t xml:space="preserve"> עמ' 230) </w:t>
      </w:r>
      <w:r w:rsidR="002C411F">
        <w:rPr>
          <w:sz w:val="20"/>
          <w:rtl/>
        </w:rPr>
        <w:t>–</w:t>
      </w:r>
      <w:r w:rsidR="002C411F">
        <w:rPr>
          <w:rFonts w:hint="cs"/>
          <w:sz w:val="20"/>
          <w:rtl/>
        </w:rPr>
        <w:t xml:space="preserve"> תיקון מס' 25 בסעיף 1 לחוק דיווח על פעילות אגף שיקום נכים ואגף משפחות והנצחה במשרד הביטחון (תיקוני חקיקה), תשע"א-2010.</w:t>
      </w:r>
    </w:p>
    <w:p w:rsidR="00C17606" w:rsidRDefault="00C17606" w:rsidP="00C1760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8" w:history="1">
        <w:r w:rsidR="00A15D80" w:rsidRPr="00C17606">
          <w:rPr>
            <w:rStyle w:val="Hyperlink"/>
            <w:rFonts w:hint="cs"/>
            <w:rtl/>
          </w:rPr>
          <w:t>ס"ח תשע"ב מס' 2335</w:t>
        </w:r>
      </w:hyperlink>
      <w:r w:rsidR="00A15D80" w:rsidRPr="00A15D80">
        <w:rPr>
          <w:rFonts w:hint="cs"/>
          <w:rtl/>
        </w:rPr>
        <w:t xml:space="preserve"> מיום 30.1.2012 עמ' 158 (</w:t>
      </w:r>
      <w:hyperlink r:id="rId89" w:history="1">
        <w:r w:rsidR="00A15D80" w:rsidRPr="00A15D80">
          <w:rPr>
            <w:rStyle w:val="Hyperlink"/>
            <w:rFonts w:hint="cs"/>
            <w:rtl/>
          </w:rPr>
          <w:t>ה"ח הכנסת תשע"ב מס' 420</w:t>
        </w:r>
      </w:hyperlink>
      <w:r w:rsidR="00A15D80" w:rsidRPr="00A15D80">
        <w:rPr>
          <w:rFonts w:hint="cs"/>
          <w:rtl/>
        </w:rPr>
        <w:t xml:space="preserve"> עמ' 34) </w:t>
      </w:r>
      <w:r w:rsidR="00A15D80" w:rsidRPr="00A15D80">
        <w:rPr>
          <w:rtl/>
        </w:rPr>
        <w:t>–</w:t>
      </w:r>
      <w:r w:rsidR="00A15D80" w:rsidRPr="00A15D80">
        <w:rPr>
          <w:rFonts w:hint="cs"/>
          <w:rtl/>
        </w:rPr>
        <w:t xml:space="preserve"> תיקון מס' </w:t>
      </w:r>
      <w:r w:rsidR="00A15D80">
        <w:rPr>
          <w:rFonts w:hint="cs"/>
          <w:rtl/>
        </w:rPr>
        <w:t>26</w:t>
      </w:r>
      <w:r w:rsidR="00A15D80" w:rsidRPr="00A15D80">
        <w:rPr>
          <w:rFonts w:hint="cs"/>
          <w:rtl/>
        </w:rPr>
        <w:t xml:space="preserve"> בסעיף </w:t>
      </w:r>
      <w:r w:rsidR="00A15D80">
        <w:rPr>
          <w:rFonts w:hint="cs"/>
          <w:rtl/>
        </w:rPr>
        <w:t>3</w:t>
      </w:r>
      <w:r w:rsidR="00A15D80" w:rsidRPr="00A15D80">
        <w:rPr>
          <w:rFonts w:hint="cs"/>
          <w:rtl/>
        </w:rPr>
        <w:t xml:space="preserve"> לחוק איסור עיקול דמי ליווי לעיוור ותגמולים אחרים (תיקוני חקיקה), תשע"ב-2012; תחילתו 60 ימים מיום פרסומו.</w:t>
      </w:r>
    </w:p>
    <w:p w:rsidR="00E039FE" w:rsidRDefault="006F4A5A" w:rsidP="00745D7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0" w:history="1">
        <w:r w:rsidR="00087154" w:rsidRPr="006F4A5A">
          <w:rPr>
            <w:rStyle w:val="Hyperlink"/>
            <w:rFonts w:hint="cs"/>
            <w:rtl/>
          </w:rPr>
          <w:t>ק"ת תשע"ב מס' 7091</w:t>
        </w:r>
      </w:hyperlink>
      <w:r w:rsidR="00087154">
        <w:rPr>
          <w:rFonts w:hint="cs"/>
          <w:rtl/>
        </w:rPr>
        <w:t xml:space="preserve"> מיום 16.2.2012 עמ' 780 </w:t>
      </w:r>
      <w:r w:rsidR="00087154">
        <w:rPr>
          <w:rtl/>
        </w:rPr>
        <w:t>–</w:t>
      </w:r>
      <w:r w:rsidR="00087154">
        <w:rPr>
          <w:rFonts w:hint="cs"/>
          <w:rtl/>
        </w:rPr>
        <w:t xml:space="preserve"> צו תשע"ב-2012; תחילתו ביום 1.4.2011.</w:t>
      </w:r>
    </w:p>
    <w:p w:rsidR="00E039FE" w:rsidRDefault="00E039FE" w:rsidP="00745D7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1" w:history="1">
        <w:r w:rsidRPr="006F4A5A">
          <w:rPr>
            <w:rStyle w:val="Hyperlink"/>
            <w:rFonts w:hint="cs"/>
            <w:rtl/>
          </w:rPr>
          <w:t>ק"ת תשע"ב מס' 7091</w:t>
        </w:r>
      </w:hyperlink>
      <w:r>
        <w:rPr>
          <w:rFonts w:hint="cs"/>
          <w:rtl/>
        </w:rPr>
        <w:t xml:space="preserve"> מיום 16.2.2012</w:t>
      </w:r>
      <w:r w:rsidR="00087154">
        <w:rPr>
          <w:rFonts w:hint="cs"/>
          <w:rtl/>
        </w:rPr>
        <w:t xml:space="preserve"> עמ' 780 </w:t>
      </w:r>
      <w:r w:rsidR="00087154">
        <w:rPr>
          <w:rtl/>
        </w:rPr>
        <w:t>–</w:t>
      </w:r>
      <w:r w:rsidR="00087154">
        <w:rPr>
          <w:rFonts w:hint="cs"/>
          <w:rtl/>
        </w:rPr>
        <w:t xml:space="preserve"> הוראת שעה; תוקפה מיום 1.10.2010 עד יום 31.3.2011.</w:t>
      </w:r>
    </w:p>
    <w:p w:rsidR="000142CD" w:rsidRDefault="000142CD" w:rsidP="00745D7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2" w:history="1">
        <w:r w:rsidR="00E039FE">
          <w:rPr>
            <w:rStyle w:val="Hyperlink"/>
            <w:rFonts w:hint="cs"/>
            <w:rtl/>
          </w:rPr>
          <w:t>ק"ת תשע"ב מ</w:t>
        </w:r>
        <w:r w:rsidR="00D43CD3" w:rsidRPr="000142CD">
          <w:rPr>
            <w:rStyle w:val="Hyperlink"/>
            <w:rFonts w:hint="cs"/>
            <w:rtl/>
          </w:rPr>
          <w:t>ס' 7148</w:t>
        </w:r>
      </w:hyperlink>
      <w:r w:rsidR="00D43CD3">
        <w:rPr>
          <w:rFonts w:hint="cs"/>
          <w:rtl/>
        </w:rPr>
        <w:t xml:space="preserve"> מיום 31.7.2012 עמ' 1536 </w:t>
      </w:r>
      <w:r w:rsidR="00D43CD3">
        <w:rPr>
          <w:rtl/>
        </w:rPr>
        <w:t>–</w:t>
      </w:r>
      <w:r w:rsidR="00D43CD3">
        <w:rPr>
          <w:rFonts w:hint="cs"/>
          <w:rtl/>
        </w:rPr>
        <w:t xml:space="preserve"> צו (מס' 2) תשע"ב-2012; תחילתו ביום 1.10.2011</w:t>
      </w:r>
      <w:r w:rsidR="00745D72">
        <w:rPr>
          <w:rFonts w:hint="cs"/>
          <w:rtl/>
        </w:rPr>
        <w:t xml:space="preserve"> (בוטל </w:t>
      </w:r>
      <w:hyperlink r:id="rId93" w:history="1">
        <w:r w:rsidR="00745D72" w:rsidRPr="00745D72">
          <w:rPr>
            <w:rStyle w:val="Hyperlink"/>
            <w:rFonts w:hint="cs"/>
            <w:rtl/>
          </w:rPr>
          <w:t>ק"ת תשע"ג מס' 7282</w:t>
        </w:r>
      </w:hyperlink>
      <w:r w:rsidR="00745D72">
        <w:rPr>
          <w:rFonts w:hint="cs"/>
          <w:rtl/>
        </w:rPr>
        <w:t xml:space="preserve"> מיום 21.8.2013 עמ' 1607 בסעיף 6 להוראת שעה תשע"ג-2013; תוקף הביטול מיום 1.10.2012)</w:t>
      </w:r>
      <w:r w:rsidR="00D43CD3">
        <w:rPr>
          <w:rFonts w:hint="cs"/>
          <w:rtl/>
        </w:rPr>
        <w:t>.</w:t>
      </w:r>
    </w:p>
    <w:p w:rsidR="00745D72" w:rsidRDefault="00AA3588" w:rsidP="000142C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4" w:history="1">
        <w:r w:rsidR="00745D72" w:rsidRPr="00AA3588">
          <w:rPr>
            <w:rStyle w:val="Hyperlink"/>
            <w:rFonts w:hint="cs"/>
            <w:rtl/>
          </w:rPr>
          <w:t>ק"ת תשע"ג מס' 7282</w:t>
        </w:r>
      </w:hyperlink>
      <w:r w:rsidR="00745D72">
        <w:rPr>
          <w:rFonts w:hint="cs"/>
          <w:rtl/>
        </w:rPr>
        <w:t xml:space="preserve"> מיום 21.8.2013 עמ' 1606 </w:t>
      </w:r>
      <w:r w:rsidR="00745D72">
        <w:rPr>
          <w:rtl/>
        </w:rPr>
        <w:t>–</w:t>
      </w:r>
      <w:r w:rsidR="00745D72">
        <w:rPr>
          <w:rFonts w:hint="cs"/>
          <w:rtl/>
        </w:rPr>
        <w:t xml:space="preserve"> צו תשע"ג-2013; תחילתו ביום 1.4.2013.</w:t>
      </w:r>
    </w:p>
    <w:p w:rsidR="00AA3588" w:rsidRDefault="00AA3588" w:rsidP="00AA358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5" w:history="1">
        <w:r w:rsidR="00745D72" w:rsidRPr="00AA3588">
          <w:rPr>
            <w:rStyle w:val="Hyperlink"/>
            <w:rFonts w:hint="cs"/>
            <w:rtl/>
          </w:rPr>
          <w:t>ק"ת תשע"ג מס' 7282</w:t>
        </w:r>
      </w:hyperlink>
      <w:r w:rsidR="00745D72">
        <w:rPr>
          <w:rFonts w:hint="cs"/>
          <w:rtl/>
        </w:rPr>
        <w:t xml:space="preserve"> מיום 21.8.2013 עמ' 1606 </w:t>
      </w:r>
      <w:r w:rsidR="00745D72">
        <w:rPr>
          <w:rtl/>
        </w:rPr>
        <w:t>–</w:t>
      </w:r>
      <w:r w:rsidR="00745D72">
        <w:rPr>
          <w:rFonts w:hint="cs"/>
          <w:rtl/>
        </w:rPr>
        <w:t xml:space="preserve"> הוראת שעה תשע"ג-2013; תוקפ</w:t>
      </w:r>
      <w:r w:rsidR="00CE4DD7">
        <w:rPr>
          <w:rFonts w:hint="cs"/>
          <w:rtl/>
        </w:rPr>
        <w:t>ה</w:t>
      </w:r>
      <w:r w:rsidR="00745D72">
        <w:rPr>
          <w:rFonts w:hint="cs"/>
          <w:rtl/>
        </w:rPr>
        <w:t xml:space="preserve"> מיום 1.10.2012 עד יום 31.3.2013.</w:t>
      </w:r>
    </w:p>
    <w:p w:rsidR="0065385F" w:rsidRDefault="0065385F" w:rsidP="0065385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6" w:history="1">
        <w:r w:rsidR="007E5BFC" w:rsidRPr="0065385F">
          <w:rPr>
            <w:rStyle w:val="Hyperlink"/>
            <w:rFonts w:hint="cs"/>
            <w:rtl/>
          </w:rPr>
          <w:t>ס"ח תשע"ד מס' 2417</w:t>
        </w:r>
      </w:hyperlink>
      <w:r w:rsidR="007E5BFC">
        <w:rPr>
          <w:rFonts w:hint="cs"/>
          <w:rtl/>
        </w:rPr>
        <w:t xml:space="preserve"> מיום 9.12.2013 עמ' 66 (</w:t>
      </w:r>
      <w:hyperlink r:id="rId97" w:history="1">
        <w:r w:rsidR="007E5BFC" w:rsidRPr="007E5BFC">
          <w:rPr>
            <w:rStyle w:val="Hyperlink"/>
            <w:rFonts w:hint="cs"/>
            <w:rtl/>
          </w:rPr>
          <w:t>ה"ח הממשלה תשע"ג מס' 779</w:t>
        </w:r>
      </w:hyperlink>
      <w:r w:rsidR="007E5BFC">
        <w:rPr>
          <w:rFonts w:hint="cs"/>
          <w:rtl/>
        </w:rPr>
        <w:t xml:space="preserve"> עמ' 980) </w:t>
      </w:r>
      <w:r w:rsidR="007E5BFC">
        <w:rPr>
          <w:rtl/>
        </w:rPr>
        <w:t>–</w:t>
      </w:r>
      <w:r w:rsidR="007E5BFC">
        <w:rPr>
          <w:rFonts w:hint="cs"/>
          <w:rtl/>
        </w:rPr>
        <w:t xml:space="preserve"> תיקון מס' 27.</w:t>
      </w:r>
    </w:p>
    <w:p w:rsidR="0065385F" w:rsidRDefault="0065385F" w:rsidP="0065385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8" w:history="1">
        <w:r w:rsidR="007E5BFC" w:rsidRPr="0065385F">
          <w:rPr>
            <w:rStyle w:val="Hyperlink"/>
            <w:rFonts w:hint="cs"/>
            <w:rtl/>
          </w:rPr>
          <w:t>ס"ח תשע"ד מס' 2417</w:t>
        </w:r>
      </w:hyperlink>
      <w:r w:rsidR="007E5BFC">
        <w:rPr>
          <w:rFonts w:hint="cs"/>
          <w:rtl/>
        </w:rPr>
        <w:t xml:space="preserve"> מיום 9.12.2013 עמ' 66 (</w:t>
      </w:r>
      <w:hyperlink r:id="rId99" w:history="1">
        <w:r w:rsidR="007E5BFC" w:rsidRPr="007E5BFC">
          <w:rPr>
            <w:rStyle w:val="Hyperlink"/>
            <w:rFonts w:hint="cs"/>
            <w:rtl/>
          </w:rPr>
          <w:t>ה"ח הממשלה תשע"</w:t>
        </w:r>
        <w:r w:rsidR="007E5BFC">
          <w:rPr>
            <w:rStyle w:val="Hyperlink"/>
            <w:rFonts w:hint="cs"/>
            <w:rtl/>
          </w:rPr>
          <w:t>ד</w:t>
        </w:r>
        <w:r w:rsidR="007E5BFC" w:rsidRPr="007E5BFC">
          <w:rPr>
            <w:rStyle w:val="Hyperlink"/>
            <w:rFonts w:hint="cs"/>
            <w:rtl/>
          </w:rPr>
          <w:t xml:space="preserve"> מס' </w:t>
        </w:r>
        <w:r w:rsidR="007E5BFC">
          <w:rPr>
            <w:rStyle w:val="Hyperlink"/>
            <w:rFonts w:hint="cs"/>
            <w:rtl/>
          </w:rPr>
          <w:t>800</w:t>
        </w:r>
      </w:hyperlink>
      <w:r w:rsidR="007E5BFC">
        <w:rPr>
          <w:rFonts w:hint="cs"/>
          <w:rtl/>
        </w:rPr>
        <w:t xml:space="preserve"> עמ' 16) </w:t>
      </w:r>
      <w:r w:rsidR="007E5BFC">
        <w:rPr>
          <w:rtl/>
        </w:rPr>
        <w:t>–</w:t>
      </w:r>
      <w:r w:rsidR="007E5BFC">
        <w:rPr>
          <w:rFonts w:hint="cs"/>
          <w:rtl/>
        </w:rPr>
        <w:t xml:space="preserve"> תיקון מס' 28; ר' סעיף 2 לענין תחילה ותחולה.</w:t>
      </w:r>
    </w:p>
    <w:p w:rsidR="007E5BFC" w:rsidRDefault="007E5BFC" w:rsidP="00533B72">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2. (א) תחילתו של חוק זה ביום כ"ה בטבת התשע"א (1 בינואר 2011) (בחוק זה </w:t>
      </w:r>
      <w:r>
        <w:rPr>
          <w:rtl/>
        </w:rPr>
        <w:t>–</w:t>
      </w:r>
      <w:r>
        <w:rPr>
          <w:rFonts w:hint="cs"/>
          <w:rtl/>
        </w:rPr>
        <w:t xml:space="preserve"> יום התחילה), והוא יחול על מי שהיה זכאי לתוספת לפי סעיף 7ג לחוק העיקרי כנוסחו ביום התחילה ואילך.</w:t>
      </w:r>
    </w:p>
    <w:p w:rsidR="007E5BFC" w:rsidRDefault="007E5BFC" w:rsidP="007E5BFC">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 על אף האמור בסעיף קטן (א), נכה כאמור בסעיף 7ה(ב) לחוק העיקרי כנוסחו בסעיף 1 לחוק זה, ששולמה לו התוספת לפי סעיף 7ג לחוק העיקרי מכוח הוראת נוהל של אגף שיקום נכים במשרד הביטחון, יראו אותו כאילו התוספת האמורה ניתנה לו מכוח חוק זה, והוראות חוק זה יחולו עליו ב-1 בחודש שלאחר פרסומו.</w:t>
      </w:r>
    </w:p>
    <w:p w:rsidR="00037156" w:rsidRDefault="00037156" w:rsidP="0003715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0" w:history="1">
        <w:r w:rsidR="00533B72" w:rsidRPr="00037156">
          <w:rPr>
            <w:rStyle w:val="Hyperlink"/>
            <w:rFonts w:hint="cs"/>
            <w:rtl/>
          </w:rPr>
          <w:t>ק"ת תשע"ד מס' 7411</w:t>
        </w:r>
      </w:hyperlink>
      <w:r w:rsidR="00533B72">
        <w:rPr>
          <w:rFonts w:hint="cs"/>
          <w:rtl/>
        </w:rPr>
        <w:t xml:space="preserve"> מיום 20.8.2014 עמ' 1660 </w:t>
      </w:r>
      <w:r w:rsidR="00533B72">
        <w:rPr>
          <w:rtl/>
        </w:rPr>
        <w:t>–</w:t>
      </w:r>
      <w:r w:rsidR="00533B72">
        <w:rPr>
          <w:rFonts w:hint="cs"/>
          <w:rtl/>
        </w:rPr>
        <w:t xml:space="preserve"> צו תשע"ד-2014; תחילתו ביום 1.10.2013</w:t>
      </w:r>
      <w:r w:rsidR="00E039FE">
        <w:rPr>
          <w:rFonts w:hint="cs"/>
          <w:rtl/>
        </w:rPr>
        <w:t xml:space="preserve"> (</w:t>
      </w:r>
      <w:r w:rsidR="004F5DFC">
        <w:rPr>
          <w:rFonts w:hint="cs"/>
          <w:rtl/>
        </w:rPr>
        <w:t xml:space="preserve">בוטל </w:t>
      </w:r>
      <w:hyperlink r:id="rId101" w:history="1">
        <w:r w:rsidR="004F5DFC" w:rsidRPr="00037156">
          <w:rPr>
            <w:rStyle w:val="Hyperlink"/>
            <w:rFonts w:hint="cs"/>
            <w:rtl/>
          </w:rPr>
          <w:t>ק"ת תשע"ו מס' 7566</w:t>
        </w:r>
      </w:hyperlink>
      <w:r w:rsidR="004F5DFC">
        <w:rPr>
          <w:rFonts w:hint="cs"/>
          <w:rtl/>
        </w:rPr>
        <w:t xml:space="preserve"> מיום 29.10.2015 עמ' 108 בסעיף 6 לצו תשע"ו-2015; תחילתו ביום 1.4.2015</w:t>
      </w:r>
      <w:r w:rsidR="00E039FE">
        <w:rPr>
          <w:rFonts w:hint="cs"/>
          <w:rtl/>
        </w:rPr>
        <w:t>)</w:t>
      </w:r>
      <w:r w:rsidR="004F5DFC">
        <w:rPr>
          <w:rFonts w:hint="cs"/>
          <w:rtl/>
        </w:rPr>
        <w:t>.</w:t>
      </w:r>
    </w:p>
    <w:p w:rsidR="00196B16" w:rsidRDefault="00037156" w:rsidP="009140D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2" w:history="1">
        <w:r w:rsidR="00196B16" w:rsidRPr="00037156">
          <w:rPr>
            <w:rStyle w:val="Hyperlink"/>
            <w:rFonts w:hint="cs"/>
            <w:rtl/>
          </w:rPr>
          <w:t>ק"ת תשע"ו מס' 7566</w:t>
        </w:r>
      </w:hyperlink>
      <w:r w:rsidR="00196B16">
        <w:rPr>
          <w:rFonts w:hint="cs"/>
          <w:rtl/>
        </w:rPr>
        <w:t xml:space="preserve"> מיום 29.10.2015 עמ' 108 </w:t>
      </w:r>
      <w:r w:rsidR="00196B16">
        <w:rPr>
          <w:rtl/>
        </w:rPr>
        <w:t>–</w:t>
      </w:r>
      <w:r w:rsidR="00196B16">
        <w:rPr>
          <w:rFonts w:hint="cs"/>
          <w:rtl/>
        </w:rPr>
        <w:t xml:space="preserve"> צו תשע"ו-2015; תחילתו ביום 1.4.2015</w:t>
      </w:r>
      <w:r w:rsidR="009140D0">
        <w:rPr>
          <w:rFonts w:hint="cs"/>
          <w:rtl/>
        </w:rPr>
        <w:t xml:space="preserve"> </w:t>
      </w:r>
      <w:r w:rsidR="00E039FE">
        <w:rPr>
          <w:rFonts w:hint="cs"/>
          <w:rtl/>
        </w:rPr>
        <w:t>(</w:t>
      </w:r>
      <w:r w:rsidR="009140D0">
        <w:rPr>
          <w:rFonts w:hint="cs"/>
          <w:rtl/>
        </w:rPr>
        <w:t xml:space="preserve">בוטל </w:t>
      </w:r>
      <w:hyperlink r:id="rId103" w:history="1">
        <w:r w:rsidR="009140D0" w:rsidRPr="009140D0">
          <w:rPr>
            <w:rStyle w:val="Hyperlink"/>
            <w:rFonts w:hint="cs"/>
            <w:rtl/>
          </w:rPr>
          <w:t>ק"ת תשע"ז מס' 7784</w:t>
        </w:r>
      </w:hyperlink>
      <w:r w:rsidR="009140D0">
        <w:rPr>
          <w:rFonts w:hint="cs"/>
          <w:rtl/>
        </w:rPr>
        <w:t xml:space="preserve"> מיום 28.2.2017 עמ' 768 בסעיף 6 לצו תשע"ז-2017; תחילתו ביום 1.4.2016</w:t>
      </w:r>
      <w:r w:rsidR="00E039FE">
        <w:rPr>
          <w:rFonts w:hint="cs"/>
          <w:rtl/>
        </w:rPr>
        <w:t>)</w:t>
      </w:r>
      <w:r w:rsidR="009140D0">
        <w:rPr>
          <w:rFonts w:hint="cs"/>
          <w:rtl/>
        </w:rPr>
        <w:t>.</w:t>
      </w:r>
    </w:p>
    <w:p w:rsidR="00037156" w:rsidRDefault="00037156" w:rsidP="0003715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4" w:history="1">
        <w:r w:rsidR="00196B16" w:rsidRPr="00037156">
          <w:rPr>
            <w:rStyle w:val="Hyperlink"/>
            <w:rFonts w:hint="cs"/>
            <w:rtl/>
          </w:rPr>
          <w:t>ק"ת תשע"ו מס' 7566</w:t>
        </w:r>
      </w:hyperlink>
      <w:r w:rsidR="00196B16">
        <w:rPr>
          <w:rFonts w:hint="cs"/>
          <w:rtl/>
        </w:rPr>
        <w:t xml:space="preserve"> מיום 29.10.2015 עמ' 108 </w:t>
      </w:r>
      <w:r w:rsidR="00196B16">
        <w:rPr>
          <w:rtl/>
        </w:rPr>
        <w:t>–</w:t>
      </w:r>
      <w:r w:rsidR="00196B16">
        <w:rPr>
          <w:rFonts w:hint="cs"/>
          <w:rtl/>
        </w:rPr>
        <w:t xml:space="preserve"> הוראת שעה תשע"ו-2015; תוקפה מיום 1.10.2014 עד יום 31.3.2015</w:t>
      </w:r>
      <w:r w:rsidR="00946D1E">
        <w:rPr>
          <w:rFonts w:hint="cs"/>
          <w:rtl/>
        </w:rPr>
        <w:t>.</w:t>
      </w:r>
    </w:p>
    <w:p w:rsidR="00290D75" w:rsidRPr="00946D1E" w:rsidRDefault="00290D75" w:rsidP="00290D7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5" w:history="1">
        <w:r w:rsidR="00946D1E" w:rsidRPr="00290D75">
          <w:rPr>
            <w:rStyle w:val="Hyperlink"/>
            <w:rFonts w:hint="cs"/>
            <w:rtl/>
          </w:rPr>
          <w:t>ס"ח תשע"ז מס' 2592</w:t>
        </w:r>
      </w:hyperlink>
      <w:r w:rsidR="00946D1E" w:rsidRPr="00946D1E">
        <w:rPr>
          <w:rFonts w:hint="cs"/>
          <w:rtl/>
        </w:rPr>
        <w:t xml:space="preserve"> מיום 29.12.2016 עמ' 23</w:t>
      </w:r>
      <w:r w:rsidR="00946D1E">
        <w:rPr>
          <w:rFonts w:hint="cs"/>
          <w:rtl/>
        </w:rPr>
        <w:t>8</w:t>
      </w:r>
      <w:r w:rsidR="00946D1E" w:rsidRPr="00946D1E">
        <w:rPr>
          <w:rFonts w:hint="cs"/>
          <w:rtl/>
        </w:rPr>
        <w:t xml:space="preserve"> (</w:t>
      </w:r>
      <w:hyperlink r:id="rId106" w:history="1">
        <w:r w:rsidR="00946D1E" w:rsidRPr="00946D1E">
          <w:rPr>
            <w:rStyle w:val="Hyperlink"/>
            <w:rFonts w:hint="cs"/>
            <w:rtl/>
          </w:rPr>
          <w:t>ה"ח הממשלה תשע"ז מס' 1083</w:t>
        </w:r>
      </w:hyperlink>
      <w:r w:rsidR="00946D1E" w:rsidRPr="00946D1E">
        <w:rPr>
          <w:rFonts w:hint="cs"/>
          <w:rtl/>
        </w:rPr>
        <w:t xml:space="preserve"> עמ' 433) </w:t>
      </w:r>
      <w:r w:rsidR="00946D1E" w:rsidRPr="00946D1E">
        <w:rPr>
          <w:rtl/>
        </w:rPr>
        <w:t>–</w:t>
      </w:r>
      <w:r w:rsidR="00946D1E" w:rsidRPr="00946D1E">
        <w:rPr>
          <w:rFonts w:hint="cs"/>
          <w:rtl/>
        </w:rPr>
        <w:t xml:space="preserve"> תיקון מס' </w:t>
      </w:r>
      <w:r w:rsidR="00946D1E">
        <w:rPr>
          <w:rFonts w:hint="cs"/>
          <w:rtl/>
        </w:rPr>
        <w:t>29</w:t>
      </w:r>
      <w:r w:rsidR="00946D1E" w:rsidRPr="00946D1E">
        <w:rPr>
          <w:rFonts w:hint="cs"/>
          <w:rtl/>
        </w:rPr>
        <w:t xml:space="preserve"> בסעיף </w:t>
      </w:r>
      <w:r w:rsidR="00946D1E">
        <w:rPr>
          <w:rFonts w:hint="cs"/>
          <w:rtl/>
        </w:rPr>
        <w:t>40</w:t>
      </w:r>
      <w:r w:rsidR="00946D1E" w:rsidRPr="00946D1E">
        <w:rPr>
          <w:rFonts w:hint="cs"/>
          <w:rtl/>
        </w:rPr>
        <w:t xml:space="preserve"> לחוק ההתייעלות הכלכלית (תיקוני חקיקה ליישום המדיניות הכלכלית לשנות התקציב 2017 ו-2018), תשע"ז-2016; תחילתו ביום 27.4.2017 ור' סעיף 53 לענין תחולה והוראות מעבר.</w:t>
      </w:r>
    </w:p>
    <w:p w:rsidR="00946D1E" w:rsidRPr="00946D1E" w:rsidRDefault="00946D1E" w:rsidP="00946D1E">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sidRPr="00946D1E">
        <w:rPr>
          <w:rFonts w:hint="cs"/>
          <w:rtl/>
        </w:rPr>
        <w:t>53. (ב) הוראות סימן זה יחולו על תביעה להכרה לפי חוק משפחות חיילים או חוק הנכים, לפי העניין, בשל חבלה שאירעה מיום התחילה ואילך ועל תביעה כאמור בשל מחלה או החמרת מחלה, שהוגשה מיום התחילה ואילך.</w:t>
      </w:r>
    </w:p>
    <w:p w:rsidR="00946D1E" w:rsidRPr="00946D1E" w:rsidRDefault="00946D1E" w:rsidP="00946D1E">
      <w:pPr>
        <w:pStyle w:val="footnote"/>
        <w:tabs>
          <w:tab w:val="left" w:pos="624"/>
          <w:tab w:val="left" w:pos="1021"/>
          <w:tab w:val="left" w:pos="1474"/>
          <w:tab w:val="left" w:pos="1928"/>
          <w:tab w:val="left" w:pos="2381"/>
          <w:tab w:val="left" w:pos="2835"/>
          <w:tab w:val="right" w:leader="dot" w:pos="6259"/>
        </w:tabs>
        <w:ind w:left="170" w:right="1134"/>
        <w:rPr>
          <w:rFonts w:hint="cs"/>
          <w:rtl/>
        </w:rPr>
      </w:pPr>
      <w:r w:rsidRPr="00946D1E">
        <w:rPr>
          <w:rFonts w:hint="cs"/>
          <w:rtl/>
        </w:rPr>
        <w:t xml:space="preserve"> (ג) על אף האמור בסעיף קטן (ב), הוראות סימן זה לא יחולו על אלה:</w:t>
      </w:r>
    </w:p>
    <w:p w:rsidR="00946D1E" w:rsidRPr="00946D1E" w:rsidRDefault="00946D1E" w:rsidP="00946D1E">
      <w:pPr>
        <w:pStyle w:val="footnote"/>
        <w:tabs>
          <w:tab w:val="left" w:pos="624"/>
          <w:tab w:val="left" w:pos="1021"/>
          <w:tab w:val="left" w:pos="1474"/>
          <w:tab w:val="left" w:pos="1928"/>
          <w:tab w:val="left" w:pos="2381"/>
          <w:tab w:val="left" w:pos="2835"/>
          <w:tab w:val="right" w:leader="dot" w:pos="6259"/>
        </w:tabs>
        <w:ind w:left="170" w:right="1134"/>
        <w:rPr>
          <w:rFonts w:hint="cs"/>
          <w:rtl/>
        </w:rPr>
      </w:pPr>
      <w:r w:rsidRPr="00946D1E">
        <w:rPr>
          <w:rFonts w:hint="cs"/>
          <w:rtl/>
        </w:rPr>
        <w:t xml:space="preserve">  (1) תביעה להכרה בשל מחלה או החמרת מחלה שהתגלו לפני יום כ"ט בטבת התשע"ד (1 בינואר 2014);</w:t>
      </w:r>
    </w:p>
    <w:p w:rsidR="00946D1E" w:rsidRPr="00946D1E" w:rsidRDefault="00946D1E" w:rsidP="00946D1E">
      <w:pPr>
        <w:pStyle w:val="footnote"/>
        <w:tabs>
          <w:tab w:val="left" w:pos="624"/>
          <w:tab w:val="left" w:pos="1021"/>
          <w:tab w:val="left" w:pos="1474"/>
          <w:tab w:val="left" w:pos="1928"/>
          <w:tab w:val="left" w:pos="2381"/>
          <w:tab w:val="left" w:pos="2835"/>
          <w:tab w:val="right" w:leader="dot" w:pos="6259"/>
        </w:tabs>
        <w:ind w:left="170" w:right="1134"/>
        <w:rPr>
          <w:rFonts w:hint="cs"/>
          <w:rtl/>
        </w:rPr>
      </w:pPr>
      <w:r w:rsidRPr="00946D1E">
        <w:rPr>
          <w:rFonts w:hint="cs"/>
          <w:rtl/>
        </w:rPr>
        <w:t xml:space="preserve">  (2) על החמרה של נכות שהוכרה לפי חוק הנכים.</w:t>
      </w:r>
    </w:p>
    <w:p w:rsidR="00946D1E" w:rsidRPr="00946D1E" w:rsidRDefault="00946D1E" w:rsidP="00946D1E">
      <w:pPr>
        <w:pStyle w:val="footnote"/>
        <w:tabs>
          <w:tab w:val="left" w:pos="624"/>
          <w:tab w:val="left" w:pos="1021"/>
          <w:tab w:val="left" w:pos="1474"/>
          <w:tab w:val="left" w:pos="1928"/>
          <w:tab w:val="left" w:pos="2381"/>
          <w:tab w:val="left" w:pos="2835"/>
          <w:tab w:val="right" w:leader="dot" w:pos="6259"/>
        </w:tabs>
        <w:ind w:left="170" w:right="1134"/>
        <w:rPr>
          <w:rFonts w:hint="cs"/>
          <w:rtl/>
        </w:rPr>
      </w:pPr>
      <w:r w:rsidRPr="00946D1E">
        <w:rPr>
          <w:rFonts w:hint="cs"/>
          <w:rtl/>
        </w:rPr>
        <w:t xml:space="preserve"> (ד) הוגשה לפני יום התחילה תביעה להכרה לפי חוק משפחות חיילים או חוק הנכים, לפי העניין, בשל מחלה או החמרת מחלה, ימשיך לחול, לגבי אותה המחלה או החמרת מחלה, לפי העניין, הדין שחל לגביה ערב יום התחילה, ולא יחולו לגביה הוראות סימן זה.</w:t>
      </w:r>
    </w:p>
    <w:p w:rsidR="00946D1E" w:rsidRDefault="00946D1E" w:rsidP="00946D1E">
      <w:pPr>
        <w:pStyle w:val="footnote"/>
        <w:tabs>
          <w:tab w:val="left" w:pos="624"/>
          <w:tab w:val="left" w:pos="1021"/>
          <w:tab w:val="left" w:pos="1474"/>
          <w:tab w:val="left" w:pos="1928"/>
          <w:tab w:val="left" w:pos="2381"/>
          <w:tab w:val="left" w:pos="2835"/>
          <w:tab w:val="right" w:leader="dot" w:pos="6259"/>
        </w:tabs>
        <w:ind w:left="170" w:right="1134"/>
        <w:rPr>
          <w:rFonts w:hint="cs"/>
          <w:rtl/>
        </w:rPr>
      </w:pPr>
      <w:r w:rsidRPr="00946D1E">
        <w:rPr>
          <w:rFonts w:hint="cs"/>
          <w:rtl/>
        </w:rPr>
        <w:t xml:space="preserve"> (ה) צווים ראשונים לפי פסקה (3) להגדרה "מחלת שירות" שבסעיף 1 לחוק משפחות חיילים כנוסחו בסעיף 39(1)(ד) לחוק זה ולפי פסקה (4) להגדרה "מחלת שירות" שבסעיף 1 לחוק הנכים כנוסחו בסעיף 40(1)(ב) לחוק זה יובאו לאישור ועדת העבודה הרווחה והבריאות של הכנסת, בתוך 60 ימים מיום פרסומו של חוק זה.</w:t>
      </w:r>
    </w:p>
    <w:p w:rsidR="00FD38C7" w:rsidRDefault="00FD38C7" w:rsidP="00FD38C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7" w:history="1">
        <w:r w:rsidR="006045A8" w:rsidRPr="00FD38C7">
          <w:rPr>
            <w:rStyle w:val="Hyperlink"/>
            <w:rFonts w:hint="cs"/>
            <w:rtl/>
          </w:rPr>
          <w:t>ק"ת תשע"ז מס' 7784</w:t>
        </w:r>
      </w:hyperlink>
      <w:r w:rsidR="006045A8">
        <w:rPr>
          <w:rFonts w:hint="cs"/>
          <w:rtl/>
        </w:rPr>
        <w:t xml:space="preserve"> מיום 28.2.2017 עמ' 768 </w:t>
      </w:r>
      <w:r w:rsidR="006045A8">
        <w:rPr>
          <w:rtl/>
        </w:rPr>
        <w:t>–</w:t>
      </w:r>
      <w:r w:rsidR="006045A8">
        <w:rPr>
          <w:rFonts w:hint="cs"/>
          <w:rtl/>
        </w:rPr>
        <w:t xml:space="preserve"> צו תשע"ז-2017; תחילתו ביום 1.4.2016</w:t>
      </w:r>
      <w:r w:rsidR="005D5BB5">
        <w:rPr>
          <w:rFonts w:hint="cs"/>
          <w:rtl/>
        </w:rPr>
        <w:t xml:space="preserve"> </w:t>
      </w:r>
      <w:r w:rsidR="00E039FE">
        <w:rPr>
          <w:rFonts w:hint="cs"/>
          <w:rtl/>
        </w:rPr>
        <w:t>(</w:t>
      </w:r>
      <w:r w:rsidR="005D5BB5">
        <w:rPr>
          <w:rFonts w:hint="cs"/>
          <w:rtl/>
        </w:rPr>
        <w:t xml:space="preserve">בוטל </w:t>
      </w:r>
      <w:hyperlink r:id="rId108" w:history="1">
        <w:r w:rsidR="005D5BB5" w:rsidRPr="005D5BB5">
          <w:rPr>
            <w:rStyle w:val="Hyperlink"/>
            <w:rFonts w:hint="cs"/>
            <w:rtl/>
          </w:rPr>
          <w:t>ק"ת תשע"ז מס' 8184</w:t>
        </w:r>
      </w:hyperlink>
      <w:r w:rsidR="005D5BB5">
        <w:rPr>
          <w:rFonts w:hint="cs"/>
          <w:rtl/>
        </w:rPr>
        <w:t xml:space="preserve"> מיום 3.3.2019 עמ' 2960 בסעיף 6 לצו תשע"ט-2019; תחילתו ביום 1.10.2017</w:t>
      </w:r>
      <w:r w:rsidR="00E039FE">
        <w:rPr>
          <w:rFonts w:hint="cs"/>
          <w:rtl/>
        </w:rPr>
        <w:t>)</w:t>
      </w:r>
      <w:r w:rsidR="005D5BB5">
        <w:rPr>
          <w:rFonts w:hint="cs"/>
          <w:rtl/>
        </w:rPr>
        <w:t>.</w:t>
      </w:r>
    </w:p>
    <w:p w:rsidR="00FD38C7" w:rsidRDefault="00FD38C7" w:rsidP="00FD38C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9" w:history="1">
        <w:r w:rsidR="006045A8" w:rsidRPr="00FD38C7">
          <w:rPr>
            <w:rStyle w:val="Hyperlink"/>
            <w:rFonts w:hint="cs"/>
            <w:rtl/>
          </w:rPr>
          <w:t>ק"ת תשע"ז מס' 7784</w:t>
        </w:r>
      </w:hyperlink>
      <w:r w:rsidR="006045A8">
        <w:rPr>
          <w:rFonts w:hint="cs"/>
          <w:rtl/>
        </w:rPr>
        <w:t xml:space="preserve"> מיום 28.2.2017 עמ' 768 </w:t>
      </w:r>
      <w:r w:rsidR="006045A8">
        <w:rPr>
          <w:rtl/>
        </w:rPr>
        <w:t>–</w:t>
      </w:r>
      <w:r w:rsidR="006045A8">
        <w:rPr>
          <w:rFonts w:hint="cs"/>
          <w:rtl/>
        </w:rPr>
        <w:t xml:space="preserve"> הוראת שעה תשע"ז-2017; תוקפה מיום 1.10.2015 עד יום 31.3.2016.</w:t>
      </w:r>
    </w:p>
    <w:p w:rsidR="007545A2" w:rsidRDefault="007545A2" w:rsidP="007545A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0" w:history="1">
        <w:r w:rsidR="005D5BB5" w:rsidRPr="007545A2">
          <w:rPr>
            <w:rStyle w:val="Hyperlink"/>
            <w:rFonts w:hint="cs"/>
            <w:rtl/>
          </w:rPr>
          <w:t>ק"ת תשע"</w:t>
        </w:r>
        <w:r w:rsidR="002D0FAB">
          <w:rPr>
            <w:rStyle w:val="Hyperlink"/>
            <w:rFonts w:hint="cs"/>
            <w:rtl/>
          </w:rPr>
          <w:t>ט</w:t>
        </w:r>
        <w:r w:rsidR="005D5BB5" w:rsidRPr="007545A2">
          <w:rPr>
            <w:rStyle w:val="Hyperlink"/>
            <w:rFonts w:hint="cs"/>
            <w:rtl/>
          </w:rPr>
          <w:t xml:space="preserve"> מס' 8184</w:t>
        </w:r>
      </w:hyperlink>
      <w:r w:rsidR="005D5BB5">
        <w:rPr>
          <w:rFonts w:hint="cs"/>
          <w:rtl/>
        </w:rPr>
        <w:t xml:space="preserve"> מיום 3.3.2019 עמ' 2960 </w:t>
      </w:r>
      <w:r w:rsidR="005D5BB5">
        <w:rPr>
          <w:rtl/>
        </w:rPr>
        <w:t>–</w:t>
      </w:r>
      <w:r w:rsidR="005D5BB5">
        <w:rPr>
          <w:rFonts w:hint="cs"/>
          <w:rtl/>
        </w:rPr>
        <w:t xml:space="preserve"> צו תשע"ט-2019; תחילתו ביום 1.10.2017</w:t>
      </w:r>
      <w:r w:rsidR="002D0FAB">
        <w:rPr>
          <w:rFonts w:hint="cs"/>
          <w:rtl/>
        </w:rPr>
        <w:t xml:space="preserve"> </w:t>
      </w:r>
      <w:r w:rsidR="008B3435">
        <w:rPr>
          <w:rFonts w:hint="cs"/>
          <w:rtl/>
        </w:rPr>
        <w:t>(</w:t>
      </w:r>
      <w:r w:rsidR="002D0FAB">
        <w:rPr>
          <w:rFonts w:hint="cs"/>
          <w:rtl/>
        </w:rPr>
        <w:t xml:space="preserve">בוטל </w:t>
      </w:r>
      <w:r w:rsidR="002D0FAB" w:rsidRPr="000A0499">
        <w:rPr>
          <w:rFonts w:hint="cs"/>
          <w:rtl/>
        </w:rPr>
        <w:t>ק"ת תשפ"א מס' 8937</w:t>
      </w:r>
      <w:r w:rsidR="002D0FAB">
        <w:rPr>
          <w:rFonts w:hint="cs"/>
          <w:rtl/>
        </w:rPr>
        <w:t xml:space="preserve"> מיום 25.11.2020 עמ' 605 בסעיף 6 לצו תשפ"א-2020; תחילתו ביום 1.10.2019</w:t>
      </w:r>
      <w:r w:rsidR="008B3435">
        <w:rPr>
          <w:rFonts w:hint="cs"/>
          <w:rtl/>
        </w:rPr>
        <w:t>)</w:t>
      </w:r>
      <w:r w:rsidR="002D0FAB">
        <w:rPr>
          <w:rFonts w:hint="cs"/>
          <w:rtl/>
        </w:rPr>
        <w:t>.</w:t>
      </w:r>
    </w:p>
    <w:p w:rsidR="007545A2" w:rsidRDefault="007545A2" w:rsidP="007545A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1" w:history="1">
        <w:r w:rsidR="005D5BB5" w:rsidRPr="007545A2">
          <w:rPr>
            <w:rStyle w:val="Hyperlink"/>
            <w:rFonts w:hint="cs"/>
            <w:rtl/>
          </w:rPr>
          <w:t>ק"ת תשע"</w:t>
        </w:r>
        <w:r w:rsidR="002D0FAB">
          <w:rPr>
            <w:rStyle w:val="Hyperlink"/>
            <w:rFonts w:hint="cs"/>
            <w:rtl/>
          </w:rPr>
          <w:t>ט</w:t>
        </w:r>
        <w:r w:rsidR="005D5BB5" w:rsidRPr="007545A2">
          <w:rPr>
            <w:rStyle w:val="Hyperlink"/>
            <w:rFonts w:hint="cs"/>
            <w:rtl/>
          </w:rPr>
          <w:t xml:space="preserve"> מס' 8184</w:t>
        </w:r>
      </w:hyperlink>
      <w:r w:rsidR="005D5BB5">
        <w:rPr>
          <w:rFonts w:hint="cs"/>
          <w:rtl/>
        </w:rPr>
        <w:t xml:space="preserve"> מיום 3.3.2019 עמ' 2960 </w:t>
      </w:r>
      <w:r w:rsidR="005D5BB5">
        <w:rPr>
          <w:rtl/>
        </w:rPr>
        <w:t>–</w:t>
      </w:r>
      <w:r w:rsidR="005D5BB5">
        <w:rPr>
          <w:rFonts w:hint="cs"/>
          <w:rtl/>
        </w:rPr>
        <w:t xml:space="preserve"> הוראת שעה תשע"ט-2019; תוקפה מיום 1.4.2017 עד יום 30.9.2017.</w:t>
      </w:r>
    </w:p>
    <w:p w:rsidR="00235402" w:rsidRDefault="000A0499" w:rsidP="007545A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2" w:history="1">
        <w:r w:rsidR="00235402" w:rsidRPr="000A0499">
          <w:rPr>
            <w:rStyle w:val="Hyperlink"/>
            <w:rFonts w:hint="cs"/>
            <w:rtl/>
          </w:rPr>
          <w:t>ק"ת תשפ"א מס' 8937</w:t>
        </w:r>
      </w:hyperlink>
      <w:r w:rsidR="00235402">
        <w:rPr>
          <w:rFonts w:hint="cs"/>
          <w:rtl/>
        </w:rPr>
        <w:t xml:space="preserve"> מיום 25.11.2020 עמ' 602 </w:t>
      </w:r>
      <w:r w:rsidR="00235402">
        <w:rPr>
          <w:rtl/>
        </w:rPr>
        <w:t>–</w:t>
      </w:r>
      <w:r w:rsidR="00235402">
        <w:rPr>
          <w:rFonts w:hint="cs"/>
          <w:rtl/>
        </w:rPr>
        <w:t xml:space="preserve"> הוראת שעה תשפ"א-2020; תוקפה מיום 1.4.2018 עד יום 30.9.2018.</w:t>
      </w:r>
    </w:p>
    <w:p w:rsidR="00235402" w:rsidRDefault="000A0499" w:rsidP="007545A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3" w:history="1">
        <w:r w:rsidR="00235402" w:rsidRPr="000A0499">
          <w:rPr>
            <w:rStyle w:val="Hyperlink"/>
            <w:rFonts w:hint="cs"/>
            <w:rtl/>
          </w:rPr>
          <w:t>ק"ת תשפ"א מס' 8937</w:t>
        </w:r>
      </w:hyperlink>
      <w:r w:rsidR="00235402">
        <w:rPr>
          <w:rFonts w:hint="cs"/>
          <w:rtl/>
        </w:rPr>
        <w:t xml:space="preserve"> מיום 25.11.2020 עמ' 602 </w:t>
      </w:r>
      <w:r w:rsidR="00235402">
        <w:rPr>
          <w:rtl/>
        </w:rPr>
        <w:t>–</w:t>
      </w:r>
      <w:r w:rsidR="00235402">
        <w:rPr>
          <w:rFonts w:hint="cs"/>
          <w:rtl/>
        </w:rPr>
        <w:t xml:space="preserve"> הוראת שעה (מס' 2) תשפ"א-2020; תוקפה מיום 1.10.2018 עד יום 31.3.2019.</w:t>
      </w:r>
    </w:p>
    <w:p w:rsidR="00235402" w:rsidRDefault="000A0499" w:rsidP="007545A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4" w:history="1">
        <w:r w:rsidR="00235402" w:rsidRPr="000A0499">
          <w:rPr>
            <w:rStyle w:val="Hyperlink"/>
            <w:rFonts w:hint="cs"/>
            <w:rtl/>
          </w:rPr>
          <w:t>ק"ת תשפ"א מס' 8937</w:t>
        </w:r>
      </w:hyperlink>
      <w:r w:rsidR="00235402">
        <w:rPr>
          <w:rFonts w:hint="cs"/>
          <w:rtl/>
        </w:rPr>
        <w:t xml:space="preserve"> מיום 25.11.2020 עמ' 603 </w:t>
      </w:r>
      <w:r w:rsidR="00235402">
        <w:rPr>
          <w:rtl/>
        </w:rPr>
        <w:t>–</w:t>
      </w:r>
      <w:r w:rsidR="00235402">
        <w:rPr>
          <w:rFonts w:hint="cs"/>
          <w:rtl/>
        </w:rPr>
        <w:t xml:space="preserve"> הוראת שעה (מס' 3) תשפ"א-2020; תוקפה מיום 1.4.2019 עד יום 30.9.2019.</w:t>
      </w:r>
    </w:p>
    <w:p w:rsidR="000A0499" w:rsidRDefault="000A0499" w:rsidP="000A049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5" w:history="1">
        <w:r w:rsidR="00235402" w:rsidRPr="000A0499">
          <w:rPr>
            <w:rStyle w:val="Hyperlink"/>
            <w:rFonts w:hint="cs"/>
            <w:rtl/>
          </w:rPr>
          <w:t>ק"ת תשפ"א מס' 8937</w:t>
        </w:r>
      </w:hyperlink>
      <w:r w:rsidR="00235402">
        <w:rPr>
          <w:rFonts w:hint="cs"/>
          <w:rtl/>
        </w:rPr>
        <w:t xml:space="preserve"> מיום 25.11.2020 עמ' 604 </w:t>
      </w:r>
      <w:r w:rsidR="00235402">
        <w:rPr>
          <w:rtl/>
        </w:rPr>
        <w:t>–</w:t>
      </w:r>
      <w:r w:rsidR="00235402">
        <w:rPr>
          <w:rFonts w:hint="cs"/>
          <w:rtl/>
        </w:rPr>
        <w:t xml:space="preserve"> צו תשפ"א-2020; תחילתו ביום 1.10.2019</w:t>
      </w:r>
      <w:r w:rsidR="00611A4C">
        <w:rPr>
          <w:rFonts w:hint="cs"/>
          <w:rtl/>
        </w:rPr>
        <w:t xml:space="preserve"> (בוטל </w:t>
      </w:r>
      <w:hyperlink r:id="rId116" w:history="1">
        <w:r w:rsidR="00611A4C" w:rsidRPr="00611A4C">
          <w:rPr>
            <w:rStyle w:val="Hyperlink"/>
            <w:rFonts w:hint="cs"/>
            <w:rtl/>
          </w:rPr>
          <w:t>ק"ת תשפ"ב מס' 9639</w:t>
        </w:r>
      </w:hyperlink>
      <w:r w:rsidR="00611A4C">
        <w:rPr>
          <w:rFonts w:hint="cs"/>
          <w:rtl/>
        </w:rPr>
        <w:t xml:space="preserve"> מיום 19.9.2021 עמ' 101 בסעיף 6 לצו תשפ"ב-2021; תחילתו ביום 1.4.2021)</w:t>
      </w:r>
      <w:r w:rsidR="00235402">
        <w:rPr>
          <w:rFonts w:hint="cs"/>
          <w:rtl/>
        </w:rPr>
        <w:t>.</w:t>
      </w:r>
    </w:p>
    <w:p w:rsidR="00E1060F" w:rsidRDefault="00310E8A" w:rsidP="00E1060F">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7" w:history="1">
        <w:r w:rsidR="00611A4C" w:rsidRPr="00310E8A">
          <w:rPr>
            <w:rStyle w:val="Hyperlink"/>
            <w:rFonts w:hint="cs"/>
            <w:rtl/>
          </w:rPr>
          <w:t>ק"ת תשפ"ב מס' 9639</w:t>
        </w:r>
      </w:hyperlink>
      <w:r w:rsidR="00611A4C">
        <w:rPr>
          <w:rFonts w:hint="cs"/>
          <w:rtl/>
        </w:rPr>
        <w:t xml:space="preserve"> מיום 19.9.2021 עמ' 100 </w:t>
      </w:r>
      <w:r w:rsidR="00611A4C">
        <w:rPr>
          <w:rtl/>
        </w:rPr>
        <w:t>–</w:t>
      </w:r>
      <w:r w:rsidR="00611A4C">
        <w:rPr>
          <w:rFonts w:hint="cs"/>
          <w:rtl/>
        </w:rPr>
        <w:t xml:space="preserve"> צו תשפ"ב-2021; תחילתו ביום 1.4.2021</w:t>
      </w:r>
      <w:r w:rsidR="003776E4">
        <w:rPr>
          <w:rFonts w:hint="cs"/>
          <w:rtl/>
        </w:rPr>
        <w:t xml:space="preserve"> (בוטל </w:t>
      </w:r>
      <w:hyperlink r:id="rId118" w:history="1">
        <w:r w:rsidR="003776E4" w:rsidRPr="00E1060F">
          <w:rPr>
            <w:rStyle w:val="Hyperlink"/>
            <w:rFonts w:hint="cs"/>
            <w:rtl/>
          </w:rPr>
          <w:t>ק"ת תשפ"ב מס' 10331</w:t>
        </w:r>
      </w:hyperlink>
      <w:r w:rsidR="003776E4">
        <w:rPr>
          <w:rFonts w:hint="cs"/>
          <w:rtl/>
        </w:rPr>
        <w:t xml:space="preserve"> מיום 18.9.2022 עמ' 4065 בסעיף 6 לצו (מס' 2) תשפ"ב-2022; תחילתו ביום 1.4.2022)</w:t>
      </w:r>
      <w:r w:rsidR="00611A4C">
        <w:rPr>
          <w:rFonts w:hint="cs"/>
          <w:rtl/>
        </w:rPr>
        <w:t>.</w:t>
      </w:r>
    </w:p>
    <w:p w:rsidR="004B759E" w:rsidRDefault="00310E8A" w:rsidP="004B759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9" w:history="1">
        <w:r w:rsidR="00611A4C" w:rsidRPr="00310E8A">
          <w:rPr>
            <w:rStyle w:val="Hyperlink"/>
            <w:rFonts w:hint="cs"/>
            <w:rtl/>
          </w:rPr>
          <w:t>ק"ת תשפ"ב מס' 9639</w:t>
        </w:r>
      </w:hyperlink>
      <w:r w:rsidR="00611A4C">
        <w:rPr>
          <w:rFonts w:hint="cs"/>
          <w:rtl/>
        </w:rPr>
        <w:t xml:space="preserve"> מיום 19.9.2021 עמ' 101 </w:t>
      </w:r>
      <w:r w:rsidR="00611A4C">
        <w:rPr>
          <w:rtl/>
        </w:rPr>
        <w:t>–</w:t>
      </w:r>
      <w:r w:rsidR="00611A4C">
        <w:rPr>
          <w:rFonts w:hint="cs"/>
          <w:rtl/>
        </w:rPr>
        <w:t xml:space="preserve"> הוראת שעה תשפ"ב-2021; תוקפה מיום 1.4.2020 עד יום 31.3.2021.</w:t>
      </w:r>
    </w:p>
    <w:p w:rsidR="009D4E8F" w:rsidRDefault="009D4E8F" w:rsidP="009D4E8F">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0" w:history="1">
        <w:r w:rsidR="004B759E" w:rsidRPr="009D4E8F">
          <w:rPr>
            <w:rStyle w:val="Hyperlink"/>
            <w:rFonts w:hint="cs"/>
            <w:rtl/>
          </w:rPr>
          <w:t>ס"ח תשפ"ב מס' 2952</w:t>
        </w:r>
      </w:hyperlink>
      <w:r w:rsidR="004B759E">
        <w:rPr>
          <w:rFonts w:hint="cs"/>
          <w:rtl/>
        </w:rPr>
        <w:t xml:space="preserve"> מיום 11.1.2022 עמ' 696 (</w:t>
      </w:r>
      <w:hyperlink r:id="rId121" w:history="1">
        <w:r w:rsidR="004B759E" w:rsidRPr="004B759E">
          <w:rPr>
            <w:rStyle w:val="Hyperlink"/>
            <w:rFonts w:hint="cs"/>
            <w:rtl/>
          </w:rPr>
          <w:t>ה"ח הממשלה תשפ"ב מס' 1480</w:t>
        </w:r>
      </w:hyperlink>
      <w:r w:rsidR="004B759E">
        <w:rPr>
          <w:rFonts w:hint="cs"/>
          <w:rtl/>
        </w:rPr>
        <w:t xml:space="preserve"> עמ' 358) </w:t>
      </w:r>
      <w:r w:rsidR="004B759E">
        <w:rPr>
          <w:rtl/>
        </w:rPr>
        <w:t>–</w:t>
      </w:r>
      <w:r w:rsidR="004B759E">
        <w:rPr>
          <w:rFonts w:hint="cs"/>
          <w:rtl/>
        </w:rPr>
        <w:t xml:space="preserve"> תיקון מס' 30 והוראת שעה; ר' סעיף 4 לענין תחילה.</w:t>
      </w:r>
    </w:p>
    <w:p w:rsidR="00E1060F" w:rsidRDefault="00E1060F" w:rsidP="00E1060F">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2" w:history="1">
        <w:r w:rsidR="003776E4" w:rsidRPr="00E1060F">
          <w:rPr>
            <w:rStyle w:val="Hyperlink"/>
            <w:rFonts w:hint="cs"/>
            <w:rtl/>
          </w:rPr>
          <w:t>ק"ת תשפ"ב מס' 10331</w:t>
        </w:r>
      </w:hyperlink>
      <w:r w:rsidR="003776E4">
        <w:rPr>
          <w:rFonts w:hint="cs"/>
          <w:rtl/>
        </w:rPr>
        <w:t xml:space="preserve"> מיום 18.9.2022 עמ' 4064 </w:t>
      </w:r>
      <w:r w:rsidR="003776E4">
        <w:rPr>
          <w:rtl/>
        </w:rPr>
        <w:t>–</w:t>
      </w:r>
      <w:r w:rsidR="003776E4">
        <w:rPr>
          <w:rFonts w:hint="cs"/>
          <w:rtl/>
        </w:rPr>
        <w:t xml:space="preserve"> צו (מס' 2) תשפ"ב-2022; תחילתו ביום 1.4.2022.</w:t>
      </w:r>
    </w:p>
    <w:bookmarkStart w:id="0" w:name="_Hlk131315890"/>
    <w:bookmarkStart w:id="1" w:name="_Hlk131315891"/>
    <w:p w:rsidR="00DF2E10" w:rsidRDefault="00DF2E10" w:rsidP="00DF2E10">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https://www.nevo.co.il/Law_word/law14/LAW-3034.pdf</w:instrText>
      </w:r>
      <w:r>
        <w:rPr>
          <w:rtl/>
        </w:rPr>
        <w:instrText xml:space="preserve">" </w:instrText>
      </w:r>
      <w:r>
        <w:rPr>
          <w:rtl/>
        </w:rPr>
        <w:fldChar w:fldCharType="separate"/>
      </w:r>
      <w:r w:rsidR="009842C2" w:rsidRPr="00DF2E10">
        <w:rPr>
          <w:rStyle w:val="Hyperlink"/>
          <w:rFonts w:hint="cs"/>
          <w:rtl/>
        </w:rPr>
        <w:t>ס"ח תשפ"ג מס' 3034</w:t>
      </w:r>
      <w:r>
        <w:rPr>
          <w:rtl/>
        </w:rPr>
        <w:fldChar w:fldCharType="end"/>
      </w:r>
      <w:r w:rsidR="009842C2">
        <w:rPr>
          <w:rFonts w:hint="cs"/>
          <w:rtl/>
        </w:rPr>
        <w:t xml:space="preserve"> מיום 30.3.2023 עמ' 80 (</w:t>
      </w:r>
      <w:hyperlink r:id="rId123" w:history="1">
        <w:r w:rsidR="009842C2" w:rsidRPr="009842C2">
          <w:rPr>
            <w:rStyle w:val="Hyperlink"/>
            <w:rFonts w:hint="cs"/>
            <w:rtl/>
          </w:rPr>
          <w:t>ה"ח הממשלה תשפ"ב מס' 1574</w:t>
        </w:r>
      </w:hyperlink>
      <w:r w:rsidR="009842C2">
        <w:rPr>
          <w:rFonts w:hint="cs"/>
          <w:rtl/>
        </w:rPr>
        <w:t xml:space="preserve"> עמ' 1348) </w:t>
      </w:r>
      <w:r w:rsidR="009842C2">
        <w:rPr>
          <w:rtl/>
        </w:rPr>
        <w:t>–</w:t>
      </w:r>
      <w:r w:rsidR="009842C2">
        <w:rPr>
          <w:rFonts w:hint="cs"/>
          <w:rtl/>
        </w:rPr>
        <w:t xml:space="preserve"> תיקון מס' 31; ר' סעיף 5 לענין תחולה.</w:t>
      </w:r>
    </w:p>
    <w:p w:rsidR="009842C2" w:rsidRDefault="009842C2" w:rsidP="009842C2">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5. (א) הגבלת שיעור הניכוי לגבי הלוואה שהתקבלה מהארגון היציג לפי הוראות סעיף 14(ג)(2) לחוק העיקרי או סעיף 4א(א)(4)(ב) לחוק התגמולים, כנוסחם בחוק זה, לא תחול לעניין הלוואות שהתקבלו לפני יום כ"ד באייר התשפ"ג (15 במאי 2023).</w:t>
      </w:r>
    </w:p>
    <w:p w:rsidR="009842C2" w:rsidRPr="007E5BFC" w:rsidRDefault="009842C2" w:rsidP="009842C2">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 על אף האמור בסעיף 14(ג1) לחוק העיקרי כנוסחו בחוק זה, הוראות הסעיף האמור יחולו רק לגבי מי שניכוי מהתגמול החודשי שלו החל להתבצע לראשונה מיום פרסומו של חוק זה או לאחריו.</w:t>
      </w:r>
      <w:bookmarkEnd w:id="0"/>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5654" w:rsidRDefault="00DE5654">
    <w:pPr>
      <w:pStyle w:val="a3"/>
      <w:spacing w:line="220" w:lineRule="exact"/>
      <w:ind w:left="0" w:right="1134"/>
      <w:jc w:val="center"/>
      <w:rPr>
        <w:rFonts w:hAnsi="FrankRuehl"/>
        <w:color w:val="000000"/>
        <w:sz w:val="28"/>
        <w:szCs w:val="28"/>
        <w:rtl/>
      </w:rPr>
    </w:pPr>
    <w:r>
      <w:rPr>
        <w:rFonts w:hAnsi="FrankRuehl"/>
        <w:color w:val="000000"/>
        <w:sz w:val="28"/>
        <w:szCs w:val="28"/>
        <w:rtl/>
      </w:rPr>
      <w:t>חוק הנכים (תגמולים ושיקום), תשי"ט–1959  [נוסח משולב]</w:t>
    </w:r>
  </w:p>
  <w:p w:rsidR="00DE5654" w:rsidRDefault="00DE565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E5654" w:rsidRDefault="00DE565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5654" w:rsidRDefault="00DE5654">
    <w:pPr>
      <w:pStyle w:val="a3"/>
      <w:spacing w:line="220" w:lineRule="exact"/>
      <w:ind w:left="0" w:right="1134"/>
      <w:jc w:val="center"/>
      <w:rPr>
        <w:rFonts w:hAnsi="FrankRuehl"/>
        <w:color w:val="000000"/>
        <w:sz w:val="28"/>
        <w:szCs w:val="28"/>
        <w:rtl/>
      </w:rPr>
    </w:pPr>
    <w:r>
      <w:rPr>
        <w:rFonts w:hAnsi="FrankRuehl"/>
        <w:color w:val="000000"/>
        <w:sz w:val="28"/>
        <w:szCs w:val="28"/>
        <w:rtl/>
      </w:rPr>
      <w:t>חוק הנכים (תגמולים ושיקום), תשי"ט</w:t>
    </w:r>
    <w:r>
      <w:rPr>
        <w:rFonts w:hAnsi="FrankRuehl" w:hint="cs"/>
        <w:color w:val="000000"/>
        <w:sz w:val="28"/>
        <w:szCs w:val="28"/>
        <w:rtl/>
      </w:rPr>
      <w:t>-</w:t>
    </w:r>
    <w:r>
      <w:rPr>
        <w:rFonts w:hAnsi="FrankRuehl"/>
        <w:color w:val="000000"/>
        <w:sz w:val="28"/>
        <w:szCs w:val="28"/>
        <w:rtl/>
      </w:rPr>
      <w:t>1959 [נוסח משולב]</w:t>
    </w:r>
  </w:p>
  <w:p w:rsidR="00DE5654" w:rsidRDefault="00DE565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E5654" w:rsidRDefault="00DE565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0024"/>
    <w:rsid w:val="000142CD"/>
    <w:rsid w:val="000144D2"/>
    <w:rsid w:val="00015E9B"/>
    <w:rsid w:val="00032081"/>
    <w:rsid w:val="00037156"/>
    <w:rsid w:val="0004613E"/>
    <w:rsid w:val="000678E1"/>
    <w:rsid w:val="00087154"/>
    <w:rsid w:val="000947C2"/>
    <w:rsid w:val="000A0499"/>
    <w:rsid w:val="000B1F75"/>
    <w:rsid w:val="000D3DDA"/>
    <w:rsid w:val="000D5D4B"/>
    <w:rsid w:val="00107E68"/>
    <w:rsid w:val="001574C2"/>
    <w:rsid w:val="00161E1D"/>
    <w:rsid w:val="00196B16"/>
    <w:rsid w:val="001A148E"/>
    <w:rsid w:val="001A2034"/>
    <w:rsid w:val="001E2596"/>
    <w:rsid w:val="00235402"/>
    <w:rsid w:val="002613BB"/>
    <w:rsid w:val="002633E7"/>
    <w:rsid w:val="00280B94"/>
    <w:rsid w:val="00283D9D"/>
    <w:rsid w:val="00290D75"/>
    <w:rsid w:val="002A3E92"/>
    <w:rsid w:val="002C411F"/>
    <w:rsid w:val="002C4516"/>
    <w:rsid w:val="002C4C66"/>
    <w:rsid w:val="002D0FAB"/>
    <w:rsid w:val="002D2D8E"/>
    <w:rsid w:val="002D4F8F"/>
    <w:rsid w:val="002D71C7"/>
    <w:rsid w:val="002F6FE4"/>
    <w:rsid w:val="00310E8A"/>
    <w:rsid w:val="003337C8"/>
    <w:rsid w:val="00356A00"/>
    <w:rsid w:val="00357367"/>
    <w:rsid w:val="0037467D"/>
    <w:rsid w:val="003776E4"/>
    <w:rsid w:val="003B464B"/>
    <w:rsid w:val="003D1401"/>
    <w:rsid w:val="003E42F1"/>
    <w:rsid w:val="003F7B08"/>
    <w:rsid w:val="00402C86"/>
    <w:rsid w:val="00413A28"/>
    <w:rsid w:val="00427759"/>
    <w:rsid w:val="00456BD3"/>
    <w:rsid w:val="00464C82"/>
    <w:rsid w:val="00470B28"/>
    <w:rsid w:val="004866D8"/>
    <w:rsid w:val="004B4F82"/>
    <w:rsid w:val="004B759E"/>
    <w:rsid w:val="004D3400"/>
    <w:rsid w:val="004E66EB"/>
    <w:rsid w:val="004F1F14"/>
    <w:rsid w:val="004F2395"/>
    <w:rsid w:val="004F3FCE"/>
    <w:rsid w:val="004F5DFC"/>
    <w:rsid w:val="00504AF7"/>
    <w:rsid w:val="00524BD4"/>
    <w:rsid w:val="00533B72"/>
    <w:rsid w:val="00544FBA"/>
    <w:rsid w:val="0055376B"/>
    <w:rsid w:val="0055602A"/>
    <w:rsid w:val="0057258C"/>
    <w:rsid w:val="00581826"/>
    <w:rsid w:val="005B2F80"/>
    <w:rsid w:val="005B7C39"/>
    <w:rsid w:val="005D5BB5"/>
    <w:rsid w:val="006045A8"/>
    <w:rsid w:val="00604869"/>
    <w:rsid w:val="00605326"/>
    <w:rsid w:val="00611A4C"/>
    <w:rsid w:val="006401CC"/>
    <w:rsid w:val="00646C12"/>
    <w:rsid w:val="0065385F"/>
    <w:rsid w:val="00661ADA"/>
    <w:rsid w:val="006630EA"/>
    <w:rsid w:val="00680911"/>
    <w:rsid w:val="006968F2"/>
    <w:rsid w:val="006A5BF3"/>
    <w:rsid w:val="006C222B"/>
    <w:rsid w:val="006F4A5A"/>
    <w:rsid w:val="00712A78"/>
    <w:rsid w:val="00725365"/>
    <w:rsid w:val="00733BCF"/>
    <w:rsid w:val="00740FB7"/>
    <w:rsid w:val="00745D72"/>
    <w:rsid w:val="0075172F"/>
    <w:rsid w:val="007545A2"/>
    <w:rsid w:val="007C2AE1"/>
    <w:rsid w:val="007E5BFC"/>
    <w:rsid w:val="00805DF8"/>
    <w:rsid w:val="00810A4E"/>
    <w:rsid w:val="00813523"/>
    <w:rsid w:val="008138FE"/>
    <w:rsid w:val="00831993"/>
    <w:rsid w:val="008425F7"/>
    <w:rsid w:val="00852576"/>
    <w:rsid w:val="00860BE6"/>
    <w:rsid w:val="00867B98"/>
    <w:rsid w:val="0087521F"/>
    <w:rsid w:val="00892ED1"/>
    <w:rsid w:val="0089410A"/>
    <w:rsid w:val="008B1036"/>
    <w:rsid w:val="008B3435"/>
    <w:rsid w:val="008E016C"/>
    <w:rsid w:val="00905AEE"/>
    <w:rsid w:val="009140D0"/>
    <w:rsid w:val="00915FC2"/>
    <w:rsid w:val="00946D1E"/>
    <w:rsid w:val="00977140"/>
    <w:rsid w:val="009842C2"/>
    <w:rsid w:val="009D4E8F"/>
    <w:rsid w:val="009E6416"/>
    <w:rsid w:val="009F413E"/>
    <w:rsid w:val="00A04F81"/>
    <w:rsid w:val="00A11B56"/>
    <w:rsid w:val="00A12B94"/>
    <w:rsid w:val="00A15D80"/>
    <w:rsid w:val="00A50261"/>
    <w:rsid w:val="00A6435F"/>
    <w:rsid w:val="00AA3588"/>
    <w:rsid w:val="00AE0024"/>
    <w:rsid w:val="00AE2D19"/>
    <w:rsid w:val="00B10147"/>
    <w:rsid w:val="00B24D9C"/>
    <w:rsid w:val="00B33B6C"/>
    <w:rsid w:val="00B43691"/>
    <w:rsid w:val="00B70F14"/>
    <w:rsid w:val="00B957E6"/>
    <w:rsid w:val="00BA0234"/>
    <w:rsid w:val="00BD7C48"/>
    <w:rsid w:val="00BF2CA2"/>
    <w:rsid w:val="00BF2CAB"/>
    <w:rsid w:val="00C10498"/>
    <w:rsid w:val="00C17606"/>
    <w:rsid w:val="00C438AE"/>
    <w:rsid w:val="00C47229"/>
    <w:rsid w:val="00C50B12"/>
    <w:rsid w:val="00C64F69"/>
    <w:rsid w:val="00C75EBC"/>
    <w:rsid w:val="00C8473E"/>
    <w:rsid w:val="00C87226"/>
    <w:rsid w:val="00C959D9"/>
    <w:rsid w:val="00CD60CF"/>
    <w:rsid w:val="00CE4DD7"/>
    <w:rsid w:val="00D1330A"/>
    <w:rsid w:val="00D17D0D"/>
    <w:rsid w:val="00D300B8"/>
    <w:rsid w:val="00D43CD3"/>
    <w:rsid w:val="00D50155"/>
    <w:rsid w:val="00D53615"/>
    <w:rsid w:val="00D56791"/>
    <w:rsid w:val="00D7744A"/>
    <w:rsid w:val="00D92F56"/>
    <w:rsid w:val="00DA58A6"/>
    <w:rsid w:val="00DE5654"/>
    <w:rsid w:val="00DE74C3"/>
    <w:rsid w:val="00DF2E10"/>
    <w:rsid w:val="00DF60D2"/>
    <w:rsid w:val="00E039FE"/>
    <w:rsid w:val="00E1060F"/>
    <w:rsid w:val="00E8716C"/>
    <w:rsid w:val="00E91404"/>
    <w:rsid w:val="00E94E11"/>
    <w:rsid w:val="00EA067F"/>
    <w:rsid w:val="00ED2699"/>
    <w:rsid w:val="00EE1CCF"/>
    <w:rsid w:val="00EF730F"/>
    <w:rsid w:val="00F304E3"/>
    <w:rsid w:val="00F33E72"/>
    <w:rsid w:val="00F43CB1"/>
    <w:rsid w:val="00F9099C"/>
    <w:rsid w:val="00F91553"/>
    <w:rsid w:val="00FB0950"/>
    <w:rsid w:val="00FB2474"/>
    <w:rsid w:val="00FD38C7"/>
    <w:rsid w:val="00FD3E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6DE1A72F-CF42-4CAE-9C2F-7839446C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946D1E"/>
    <w:rPr>
      <w:rFonts w:cs="FrankRuehl"/>
      <w:noProof/>
      <w:szCs w:val="26"/>
      <w:lang w:val="en-US" w:eastAsia="he-IL" w:bidi="he-IL"/>
    </w:rPr>
  </w:style>
  <w:style w:type="character" w:customStyle="1" w:styleId="UnresolvedMention">
    <w:name w:val="Unresolved Mention"/>
    <w:uiPriority w:val="99"/>
    <w:semiHidden/>
    <w:unhideWhenUsed/>
    <w:rsid w:val="005D5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6204.pdf" TargetMode="External"/><Relationship Id="rId299" Type="http://schemas.openxmlformats.org/officeDocument/2006/relationships/header" Target="header1.xml"/><Relationship Id="rId21" Type="http://schemas.openxmlformats.org/officeDocument/2006/relationships/hyperlink" Target="http://www.nevo.co.il/Law_word/law15/memshala-1083.pdf" TargetMode="External"/><Relationship Id="rId63" Type="http://schemas.openxmlformats.org/officeDocument/2006/relationships/hyperlink" Target="http://www.nevo.co.il/Law_word/law17/PROP-0785.pdf" TargetMode="External"/><Relationship Id="rId159" Type="http://schemas.openxmlformats.org/officeDocument/2006/relationships/hyperlink" Target="http://www.nevo.co.il/Law_word/law17/PROP-0472.pdf" TargetMode="External"/><Relationship Id="rId170" Type="http://schemas.openxmlformats.org/officeDocument/2006/relationships/hyperlink" Target="http://www.nevo.co.il/Law_word/law14/LAW-1931.pdf" TargetMode="External"/><Relationship Id="rId226" Type="http://schemas.openxmlformats.org/officeDocument/2006/relationships/hyperlink" Target="http://www.nevo.co.il/Law_word/law14/LAW-1705.pdf" TargetMode="External"/><Relationship Id="rId268" Type="http://schemas.openxmlformats.org/officeDocument/2006/relationships/hyperlink" Target="http://www.nevo.co.il/Law_word/law17/PROP-2352.pdf" TargetMode="External"/><Relationship Id="rId32" Type="http://schemas.openxmlformats.org/officeDocument/2006/relationships/hyperlink" Target="http://www.nevo.co.il/Law_word/law14/LAW-0345.pdf" TargetMode="External"/><Relationship Id="rId74" Type="http://schemas.openxmlformats.org/officeDocument/2006/relationships/hyperlink" Target="http://www.nevo.co.il/Law_word/law17/PROP-2245.pdf" TargetMode="External"/><Relationship Id="rId128" Type="http://schemas.openxmlformats.org/officeDocument/2006/relationships/hyperlink" Target="http://www.nevo.co.il/Law_word/law06/tak-7091.pdf" TargetMode="External"/><Relationship Id="rId5" Type="http://schemas.openxmlformats.org/officeDocument/2006/relationships/endnotes" Target="endnotes.xml"/><Relationship Id="rId181" Type="http://schemas.openxmlformats.org/officeDocument/2006/relationships/hyperlink" Target="http://www.nevo.co.il/Law_word/law17/PROP-0785.pdf" TargetMode="External"/><Relationship Id="rId237" Type="http://schemas.openxmlformats.org/officeDocument/2006/relationships/hyperlink" Target="http://www.nevo.co.il/Law_word/law17/PROP-0472.pdf" TargetMode="External"/><Relationship Id="rId279" Type="http://schemas.openxmlformats.org/officeDocument/2006/relationships/hyperlink" Target="https://www.nevo.co.il/law_html/law14/law-3034.pdf" TargetMode="External"/><Relationship Id="rId43" Type="http://schemas.openxmlformats.org/officeDocument/2006/relationships/hyperlink" Target="http://www.nevo.co.il/Law_word/law17/PROP-0785.pdf" TargetMode="External"/><Relationship Id="rId139" Type="http://schemas.openxmlformats.org/officeDocument/2006/relationships/hyperlink" Target="http://www.nevo.co.il/Law_word/law06/tak-8184.pdf" TargetMode="External"/><Relationship Id="rId290" Type="http://schemas.openxmlformats.org/officeDocument/2006/relationships/hyperlink" Target="http://www.nevo.co.il/Law_word/law17/PROP-1334.pdf" TargetMode="External"/><Relationship Id="rId304" Type="http://schemas.openxmlformats.org/officeDocument/2006/relationships/theme" Target="theme/theme1.xml"/><Relationship Id="rId85" Type="http://schemas.openxmlformats.org/officeDocument/2006/relationships/hyperlink" Target="http://www.nevo.co.il/Law_word/law14/LAW-0534.pdf" TargetMode="External"/><Relationship Id="rId150" Type="http://schemas.openxmlformats.org/officeDocument/2006/relationships/hyperlink" Target="http://www.nevo.co.il/Law_word/law14/LAW-1117.pdf" TargetMode="External"/><Relationship Id="rId192" Type="http://schemas.openxmlformats.org/officeDocument/2006/relationships/hyperlink" Target="http://www.nevo.co.il/Law_word/law14/LAW-0345.pdf" TargetMode="External"/><Relationship Id="rId206" Type="http://schemas.openxmlformats.org/officeDocument/2006/relationships/hyperlink" Target="http://www.nevo.co.il/Law_word/law14/LAW-0534.pdf" TargetMode="External"/><Relationship Id="rId248" Type="http://schemas.openxmlformats.org/officeDocument/2006/relationships/hyperlink" Target="http://www.nevo.co.il/Law_word/law14/LAW-1705.pdf" TargetMode="External"/><Relationship Id="rId12" Type="http://schemas.openxmlformats.org/officeDocument/2006/relationships/hyperlink" Target="http://www.nevo.co.il/Law_word/law14/LAW-0929.pdf" TargetMode="External"/><Relationship Id="rId108" Type="http://schemas.openxmlformats.org/officeDocument/2006/relationships/hyperlink" Target="http://www.nevo.co.il/Law_word/law17/PROP-2049.pdf" TargetMode="External"/><Relationship Id="rId54" Type="http://schemas.openxmlformats.org/officeDocument/2006/relationships/hyperlink" Target="http://www.nevo.co.il/Law_word/law14/LAW-0987.pdf" TargetMode="External"/><Relationship Id="rId96" Type="http://schemas.openxmlformats.org/officeDocument/2006/relationships/hyperlink" Target="http://www.nevo.co.il/Law_word/law17/PROP-1334.pdf" TargetMode="External"/><Relationship Id="rId161" Type="http://schemas.openxmlformats.org/officeDocument/2006/relationships/hyperlink" Target="http://www.nevo.co.il/Law_word/law17/PROP-2922.pdf" TargetMode="External"/><Relationship Id="rId217" Type="http://schemas.openxmlformats.org/officeDocument/2006/relationships/hyperlink" Target="http://www.nevo.co.il/Law_word/law17/PROP-1334.pdf" TargetMode="External"/><Relationship Id="rId6" Type="http://schemas.openxmlformats.org/officeDocument/2006/relationships/hyperlink" Target="http://www.nevo.co.il/Law_word/law14/LAW-0929.pdf" TargetMode="External"/><Relationship Id="rId238" Type="http://schemas.openxmlformats.org/officeDocument/2006/relationships/hyperlink" Target="http://www.nevo.co.il/Law_word/law14/LAW-0345.pdf" TargetMode="External"/><Relationship Id="rId259" Type="http://schemas.openxmlformats.org/officeDocument/2006/relationships/hyperlink" Target="http://www.nevo.co.il/Law_word/law17/PROP-0665.pdf" TargetMode="External"/><Relationship Id="rId23" Type="http://schemas.openxmlformats.org/officeDocument/2006/relationships/hyperlink" Target="http://www.nevo.co.il/Law_word/law15/memshala-1083.pdf" TargetMode="External"/><Relationship Id="rId119" Type="http://schemas.openxmlformats.org/officeDocument/2006/relationships/hyperlink" Target="http://www.nevo.co.il/Law_word/law06/TAK-6681.pdf" TargetMode="External"/><Relationship Id="rId270" Type="http://schemas.openxmlformats.org/officeDocument/2006/relationships/hyperlink" Target="http://www.nevo.co.il/Law_word/law17/PROP-2223.pdf" TargetMode="External"/><Relationship Id="rId291" Type="http://schemas.openxmlformats.org/officeDocument/2006/relationships/hyperlink" Target="http://www.nevo.co.il/Law_word/law14/LAW-0345.pdf" TargetMode="External"/><Relationship Id="rId44" Type="http://schemas.openxmlformats.org/officeDocument/2006/relationships/hyperlink" Target="http://www.nevo.co.il/law_word/law14/law-2592.pdf" TargetMode="External"/><Relationship Id="rId65" Type="http://schemas.openxmlformats.org/officeDocument/2006/relationships/hyperlink" Target="http://www.nevo.co.il/Law_word/law17/PROP-2245.pdf" TargetMode="External"/><Relationship Id="rId86" Type="http://schemas.openxmlformats.org/officeDocument/2006/relationships/hyperlink" Target="http://www.nevo.co.il/Law_word/law17/PROP-0785.pdf" TargetMode="External"/><Relationship Id="rId130" Type="http://schemas.openxmlformats.org/officeDocument/2006/relationships/hyperlink" Target="http://www.nevo.co.il/Law_word/law06/tak-7148.pdf" TargetMode="External"/><Relationship Id="rId151" Type="http://schemas.openxmlformats.org/officeDocument/2006/relationships/hyperlink" Target="http://www.nevo.co.il/Law_word/law17/PROP-1643.pdf" TargetMode="External"/><Relationship Id="rId172" Type="http://schemas.openxmlformats.org/officeDocument/2006/relationships/hyperlink" Target="https://www.nevo.co.il/law_html/law14/law-3034.pdf" TargetMode="External"/><Relationship Id="rId193" Type="http://schemas.openxmlformats.org/officeDocument/2006/relationships/hyperlink" Target="http://www.nevo.co.il/Law_word/law17/PROP-0472.pdf" TargetMode="External"/><Relationship Id="rId207" Type="http://schemas.openxmlformats.org/officeDocument/2006/relationships/hyperlink" Target="http://www.nevo.co.il/Law_word/law17/PROP-0785.pdf" TargetMode="External"/><Relationship Id="rId228" Type="http://schemas.openxmlformats.org/officeDocument/2006/relationships/hyperlink" Target="http://www.nevo.co.il/Law_word/law14/LAW-0929.pdf" TargetMode="External"/><Relationship Id="rId249" Type="http://schemas.openxmlformats.org/officeDocument/2006/relationships/hyperlink" Target="http://www.nevo.co.il/Law_word/law17/PROP-2761.pdf" TargetMode="External"/><Relationship Id="rId13" Type="http://schemas.openxmlformats.org/officeDocument/2006/relationships/hyperlink" Target="http://www.nevo.co.il/Law_word/law17/PROP-1334.pdf" TargetMode="External"/><Relationship Id="rId109" Type="http://schemas.openxmlformats.org/officeDocument/2006/relationships/hyperlink" Target="http://www.nevo.co.il/Law_word/law14/LAW-1617.pdf" TargetMode="External"/><Relationship Id="rId260" Type="http://schemas.openxmlformats.org/officeDocument/2006/relationships/hyperlink" Target="http://www.nevo.co.il/Law_word/law14/LAW-0534.pdf" TargetMode="External"/><Relationship Id="rId281" Type="http://schemas.openxmlformats.org/officeDocument/2006/relationships/hyperlink" Target="http://www.nevo.co.il/Law_word/law14/LAW-0794.pdf" TargetMode="External"/><Relationship Id="rId34" Type="http://schemas.openxmlformats.org/officeDocument/2006/relationships/hyperlink" Target="http://www.nevo.co.il/Law_word/law14/LAW-0534.pdf" TargetMode="External"/><Relationship Id="rId55" Type="http://schemas.openxmlformats.org/officeDocument/2006/relationships/hyperlink" Target="http://www.nevo.co.il/Law_word/law17/PROP-1462.pdf" TargetMode="External"/><Relationship Id="rId76" Type="http://schemas.openxmlformats.org/officeDocument/2006/relationships/hyperlink" Target="http://www.nevo.co.il/Law_word/law14/LAW-1553.pdf" TargetMode="External"/><Relationship Id="rId97" Type="http://schemas.openxmlformats.org/officeDocument/2006/relationships/hyperlink" Target="http://www.nevo.co.il/Law_word/law14/LAW-1919.pdf" TargetMode="External"/><Relationship Id="rId120" Type="http://schemas.openxmlformats.org/officeDocument/2006/relationships/hyperlink" Target="http://www.nevo.co.il/Law_word/law06/TAK-6719.pdf" TargetMode="External"/><Relationship Id="rId141" Type="http://schemas.openxmlformats.org/officeDocument/2006/relationships/hyperlink" Target="https://www.nevo.co.il/Law_word/law06/tak-8937.pdf" TargetMode="External"/><Relationship Id="rId7" Type="http://schemas.openxmlformats.org/officeDocument/2006/relationships/hyperlink" Target="http://www.nevo.co.il/Law_word/law17/PROP-1334.pdf" TargetMode="External"/><Relationship Id="rId162" Type="http://schemas.openxmlformats.org/officeDocument/2006/relationships/hyperlink" Target="http://www.nevo.co.il/Law_word/law14/LAW-1062.pdf" TargetMode="External"/><Relationship Id="rId183" Type="http://schemas.openxmlformats.org/officeDocument/2006/relationships/hyperlink" Target="http://www.nevo.co.il/Law_word/law17/PROP-1196.pdf" TargetMode="External"/><Relationship Id="rId218" Type="http://schemas.openxmlformats.org/officeDocument/2006/relationships/hyperlink" Target="http://www.nevo.co.il/Law_word/law14/LAW-0929.pdf" TargetMode="External"/><Relationship Id="rId239" Type="http://schemas.openxmlformats.org/officeDocument/2006/relationships/hyperlink" Target="http://www.nevo.co.il/Law_word/law17/PROP-0472.pdf" TargetMode="External"/><Relationship Id="rId250" Type="http://schemas.openxmlformats.org/officeDocument/2006/relationships/hyperlink" Target="http://www.nevo.co.il/Law_word/law14/LAW-2122.pdf" TargetMode="External"/><Relationship Id="rId271" Type="http://schemas.openxmlformats.org/officeDocument/2006/relationships/hyperlink" Target="http://www.nevo.co.il/Law_word/law14/LAW-1617.pdf" TargetMode="External"/><Relationship Id="rId292" Type="http://schemas.openxmlformats.org/officeDocument/2006/relationships/hyperlink" Target="http://www.nevo.co.il/Law_word/law17/PROP-0472.pdf" TargetMode="External"/><Relationship Id="rId24" Type="http://schemas.openxmlformats.org/officeDocument/2006/relationships/hyperlink" Target="http://www.nevo.co.il/law_word/law14/law-2592.pdf" TargetMode="External"/><Relationship Id="rId45" Type="http://schemas.openxmlformats.org/officeDocument/2006/relationships/hyperlink" Target="http://www.nevo.co.il/Law_word/law15/memshala-1083.pdf" TargetMode="External"/><Relationship Id="rId66" Type="http://schemas.openxmlformats.org/officeDocument/2006/relationships/hyperlink" Target="http://www.nevo.co.il/Law_word/law17/PROP-2352.pdf" TargetMode="External"/><Relationship Id="rId87" Type="http://schemas.openxmlformats.org/officeDocument/2006/relationships/hyperlink" Target="http://www.nevo.co.il/Law_word/law14/LAW-0712.pdf" TargetMode="External"/><Relationship Id="rId110" Type="http://schemas.openxmlformats.org/officeDocument/2006/relationships/hyperlink" Target="http://www.nevo.co.il/Law_word/law17/PROP-2223.pdf" TargetMode="External"/><Relationship Id="rId131" Type="http://schemas.openxmlformats.org/officeDocument/2006/relationships/hyperlink" Target="http://www.nevo.co.il/Law_word/law06/tak-7282.pdf" TargetMode="External"/><Relationship Id="rId152" Type="http://schemas.openxmlformats.org/officeDocument/2006/relationships/hyperlink" Target="http://www.nevo.co.il/Law_word/law14/law-2417.pdf" TargetMode="External"/><Relationship Id="rId173" Type="http://schemas.openxmlformats.org/officeDocument/2006/relationships/hyperlink" Target="https://www.nevo.co.il/law_html/law15/memshala-1574.pdf" TargetMode="External"/><Relationship Id="rId194" Type="http://schemas.openxmlformats.org/officeDocument/2006/relationships/hyperlink" Target="http://www.nevo.co.il/Law_word/law14/LAW-0534.pdf" TargetMode="External"/><Relationship Id="rId208" Type="http://schemas.openxmlformats.org/officeDocument/2006/relationships/hyperlink" Target="http://www.nevo.co.il/Law_word/law14/LAW-0534.pdf" TargetMode="External"/><Relationship Id="rId229" Type="http://schemas.openxmlformats.org/officeDocument/2006/relationships/hyperlink" Target="http://www.nevo.co.il/Law_word/law17/PROP-1334.pdf" TargetMode="External"/><Relationship Id="rId240" Type="http://schemas.openxmlformats.org/officeDocument/2006/relationships/hyperlink" Target="http://www.nevo.co.il/Law_word/law14/LAW-0534.pdf" TargetMode="External"/><Relationship Id="rId261" Type="http://schemas.openxmlformats.org/officeDocument/2006/relationships/hyperlink" Target="http://www.nevo.co.il/Law_word/law17/PROP-0785.pdf" TargetMode="External"/><Relationship Id="rId14" Type="http://schemas.openxmlformats.org/officeDocument/2006/relationships/hyperlink" Target="http://www.nevo.co.il/law_word/law14/law-2592.pdf" TargetMode="External"/><Relationship Id="rId35" Type="http://schemas.openxmlformats.org/officeDocument/2006/relationships/hyperlink" Target="http://www.nevo.co.il/Law_word/law17/PROP-0785.pdf" TargetMode="External"/><Relationship Id="rId56" Type="http://schemas.openxmlformats.org/officeDocument/2006/relationships/hyperlink" Target="http://www.nevo.co.il/Law_word/law14/LAW-0534.pdf" TargetMode="External"/><Relationship Id="rId77" Type="http://schemas.openxmlformats.org/officeDocument/2006/relationships/hyperlink" Target="http://www.nevo.co.il/Law_word/law17/PROP-2245.pdf" TargetMode="External"/><Relationship Id="rId100" Type="http://schemas.openxmlformats.org/officeDocument/2006/relationships/hyperlink" Target="http://www.nevo.co.il/Law_word/law17/PROP-1196.pdf" TargetMode="External"/><Relationship Id="rId282" Type="http://schemas.openxmlformats.org/officeDocument/2006/relationships/hyperlink" Target="http://www.nevo.co.il/Law_word/law17/PROP-1196.pdf" TargetMode="External"/><Relationship Id="rId8" Type="http://schemas.openxmlformats.org/officeDocument/2006/relationships/hyperlink" Target="http://www.nevo.co.il/Law_word/law14/LAW-0929.pdf" TargetMode="External"/><Relationship Id="rId98" Type="http://schemas.openxmlformats.org/officeDocument/2006/relationships/hyperlink" Target="http://www.nevo.co.il/Law_word/law15/MEMSHALA-64.pdf" TargetMode="External"/><Relationship Id="rId121" Type="http://schemas.openxmlformats.org/officeDocument/2006/relationships/hyperlink" Target="http://www.nevo.co.il/Law_word/law06/TAK-6719.pdf" TargetMode="External"/><Relationship Id="rId142" Type="http://schemas.openxmlformats.org/officeDocument/2006/relationships/hyperlink" Target="https://www.nevo.co.il/Law_word/law06/tak-8937.pdf" TargetMode="External"/><Relationship Id="rId163" Type="http://schemas.openxmlformats.org/officeDocument/2006/relationships/hyperlink" Target="http://www.nevo.co.il/Law_word/law17/PROP-1541.pdf" TargetMode="External"/><Relationship Id="rId184" Type="http://schemas.openxmlformats.org/officeDocument/2006/relationships/hyperlink" Target="http://www.nevo.co.il/Law_word/law14/LAW-0929.pdf" TargetMode="External"/><Relationship Id="rId219" Type="http://schemas.openxmlformats.org/officeDocument/2006/relationships/hyperlink" Target="http://www.nevo.co.il/Law_word/law17/PROP-1334.pdf" TargetMode="External"/><Relationship Id="rId230" Type="http://schemas.openxmlformats.org/officeDocument/2006/relationships/hyperlink" Target="http://www.nevo.co.il/Law_word/law14/LAW-0627.pdf" TargetMode="External"/><Relationship Id="rId251" Type="http://schemas.openxmlformats.org/officeDocument/2006/relationships/hyperlink" Target="http://web1.nevo.co.il/Law_word/law16/knesset-174.pdf" TargetMode="External"/><Relationship Id="rId25" Type="http://schemas.openxmlformats.org/officeDocument/2006/relationships/hyperlink" Target="http://www.nevo.co.il/Law_word/law15/memshala-1083.pdf" TargetMode="External"/><Relationship Id="rId46" Type="http://schemas.openxmlformats.org/officeDocument/2006/relationships/hyperlink" Target="http://www.nevo.co.il/law_word/law14/law-2592.pdf" TargetMode="External"/><Relationship Id="rId67" Type="http://schemas.openxmlformats.org/officeDocument/2006/relationships/hyperlink" Target="http://www.nevo.co.il/Law_word/law14/LAW-1553.pdf" TargetMode="External"/><Relationship Id="rId272" Type="http://schemas.openxmlformats.org/officeDocument/2006/relationships/hyperlink" Target="http://www.nevo.co.il/Law_word/law17/PROP-2223.pdf" TargetMode="External"/><Relationship Id="rId293" Type="http://schemas.openxmlformats.org/officeDocument/2006/relationships/hyperlink" Target="http://www.nevo.co.il/Law_word/law14/law-2258.pdf" TargetMode="External"/><Relationship Id="rId88" Type="http://schemas.openxmlformats.org/officeDocument/2006/relationships/hyperlink" Target="http://www.nevo.co.il/Law_word/law17/PROP-1082.pdf" TargetMode="External"/><Relationship Id="rId111" Type="http://schemas.openxmlformats.org/officeDocument/2006/relationships/hyperlink" Target="http://www.nevo.co.il/Law_word/law14/LAW-1705.pdf" TargetMode="External"/><Relationship Id="rId132" Type="http://schemas.openxmlformats.org/officeDocument/2006/relationships/hyperlink" Target="http://www.nevo.co.il/Law_word/law06/tak-7282.pdf" TargetMode="External"/><Relationship Id="rId153" Type="http://schemas.openxmlformats.org/officeDocument/2006/relationships/hyperlink" Target="http://www.nevo.co.il/Law_word/law15/memshala-800.pdf" TargetMode="External"/><Relationship Id="rId174" Type="http://schemas.openxmlformats.org/officeDocument/2006/relationships/hyperlink" Target="http://www.nevo.co.il/Law_word/law14/law-2335.pdf" TargetMode="External"/><Relationship Id="rId195" Type="http://schemas.openxmlformats.org/officeDocument/2006/relationships/hyperlink" Target="http://www.nevo.co.il/Law_word/law17/PROP-0785.pdf" TargetMode="External"/><Relationship Id="rId209" Type="http://schemas.openxmlformats.org/officeDocument/2006/relationships/hyperlink" Target="http://www.nevo.co.il/Law_word/law17/PROP-0785.pdf" TargetMode="External"/><Relationship Id="rId220" Type="http://schemas.openxmlformats.org/officeDocument/2006/relationships/hyperlink" Target="http://www.nevo.co.il/Law_word/law14/LAW-0437.pdf" TargetMode="External"/><Relationship Id="rId241" Type="http://schemas.openxmlformats.org/officeDocument/2006/relationships/hyperlink" Target="http://www.nevo.co.il/Law_word/law17/PROP-0785.pdf" TargetMode="External"/><Relationship Id="rId15" Type="http://schemas.openxmlformats.org/officeDocument/2006/relationships/hyperlink" Target="http://www.nevo.co.il/Law_word/law15/memshala-1083.pdf" TargetMode="External"/><Relationship Id="rId36" Type="http://schemas.openxmlformats.org/officeDocument/2006/relationships/hyperlink" Target="https://www.nevo.co.il/law_html/law14/law-3034.pdf" TargetMode="External"/><Relationship Id="rId57" Type="http://schemas.openxmlformats.org/officeDocument/2006/relationships/hyperlink" Target="http://www.nevo.co.il/Law_word/law17/PROP-0785.pdf" TargetMode="External"/><Relationship Id="rId262" Type="http://schemas.openxmlformats.org/officeDocument/2006/relationships/hyperlink" Target="http://www.nevo.co.il/Law_word/law14/LAW-0345.pdf" TargetMode="External"/><Relationship Id="rId283" Type="http://schemas.openxmlformats.org/officeDocument/2006/relationships/hyperlink" Target="http://www.nevo.co.il/Law_word/law14/LAW-0929.pdf" TargetMode="External"/><Relationship Id="rId78" Type="http://schemas.openxmlformats.org/officeDocument/2006/relationships/hyperlink" Target="http://www.nevo.co.il/Law_word/law17/PROP-2352.pdf" TargetMode="External"/><Relationship Id="rId99" Type="http://schemas.openxmlformats.org/officeDocument/2006/relationships/hyperlink" Target="http://www.nevo.co.il/Law_word/law14/LAW-0794.pdf" TargetMode="External"/><Relationship Id="rId101" Type="http://schemas.openxmlformats.org/officeDocument/2006/relationships/hyperlink" Target="http://www.nevo.co.il/Law_word/law14/LAW-0987.pdf" TargetMode="External"/><Relationship Id="rId122" Type="http://schemas.openxmlformats.org/officeDocument/2006/relationships/hyperlink" Target="http://www.nevo.co.il/Law_word/law06/TAK-6786.pdf" TargetMode="External"/><Relationship Id="rId143" Type="http://schemas.openxmlformats.org/officeDocument/2006/relationships/hyperlink" Target="https://www.nevo.co.il/Law_word/law06/tak-8937.pdf" TargetMode="External"/><Relationship Id="rId164" Type="http://schemas.openxmlformats.org/officeDocument/2006/relationships/hyperlink" Target="http://www.nevo.co.il/Law_word/law14/LAW-0929.pdf" TargetMode="External"/><Relationship Id="rId185" Type="http://schemas.openxmlformats.org/officeDocument/2006/relationships/hyperlink" Target="http://www.nevo.co.il/Law_word/law17/PROP-1334.pdf" TargetMode="External"/><Relationship Id="rId9" Type="http://schemas.openxmlformats.org/officeDocument/2006/relationships/hyperlink" Target="http://www.nevo.co.il/Law_word/law17/PROP-1334.pdf" TargetMode="External"/><Relationship Id="rId210" Type="http://schemas.openxmlformats.org/officeDocument/2006/relationships/hyperlink" Target="http://www.nevo.co.il/law_word/law14/law-2592.pdf" TargetMode="External"/><Relationship Id="rId26" Type="http://schemas.openxmlformats.org/officeDocument/2006/relationships/hyperlink" Target="http://www.nevo.co.il/Law_word/law14/LAW-0929.pdf" TargetMode="External"/><Relationship Id="rId231" Type="http://schemas.openxmlformats.org/officeDocument/2006/relationships/hyperlink" Target="http://www.nevo.co.il/Law_word/law17/PROP-0916.pdf" TargetMode="External"/><Relationship Id="rId252" Type="http://schemas.openxmlformats.org/officeDocument/2006/relationships/hyperlink" Target="http://www.nevo.co.il/Law_word/law14/LAW-0345.pdf" TargetMode="External"/><Relationship Id="rId273" Type="http://schemas.openxmlformats.org/officeDocument/2006/relationships/hyperlink" Target="http://www.nevo.co.il/Law_word/law14/LAW-1691.pdf" TargetMode="External"/><Relationship Id="rId294" Type="http://schemas.openxmlformats.org/officeDocument/2006/relationships/hyperlink" Target="http://www.nevo.co.il/Law_word/law16/knesset-343.pdf" TargetMode="External"/><Relationship Id="rId47" Type="http://schemas.openxmlformats.org/officeDocument/2006/relationships/hyperlink" Target="http://www.nevo.co.il/Law_word/law15/memshala-1083.pdf" TargetMode="External"/><Relationship Id="rId68" Type="http://schemas.openxmlformats.org/officeDocument/2006/relationships/hyperlink" Target="http://www.nevo.co.il/Law_word/law17/PROP-2245.pdf" TargetMode="External"/><Relationship Id="rId89" Type="http://schemas.openxmlformats.org/officeDocument/2006/relationships/hyperlink" Target="http://www.nevo.co.il/Law_word/law14/LAW-0345.pdf" TargetMode="External"/><Relationship Id="rId112" Type="http://schemas.openxmlformats.org/officeDocument/2006/relationships/hyperlink" Target="http://www.nevo.co.il/Law_word/law17/PROP-2761.pdf" TargetMode="External"/><Relationship Id="rId133" Type="http://schemas.openxmlformats.org/officeDocument/2006/relationships/hyperlink" Target="http://www.nevo.co.il/law_word/law06/tak-7411.pdf" TargetMode="External"/><Relationship Id="rId154" Type="http://schemas.openxmlformats.org/officeDocument/2006/relationships/hyperlink" Target="https://www.nevo.co.il/Law_word/law14/law-2952.pdf" TargetMode="External"/><Relationship Id="rId175" Type="http://schemas.openxmlformats.org/officeDocument/2006/relationships/hyperlink" Target="http://www.nevo.co.il/Law_word/law16/knesset-420.pdf" TargetMode="External"/><Relationship Id="rId196" Type="http://schemas.openxmlformats.org/officeDocument/2006/relationships/hyperlink" Target="http://www.nevo.co.il/Law_word/law14/LAW-0534.pdf" TargetMode="External"/><Relationship Id="rId200" Type="http://schemas.openxmlformats.org/officeDocument/2006/relationships/hyperlink" Target="https://www.nevo.co.il/Law_word/law14/law-2952.pdf" TargetMode="External"/><Relationship Id="rId16" Type="http://schemas.openxmlformats.org/officeDocument/2006/relationships/hyperlink" Target="http://www.nevo.co.il/law_word/law14/law-2592.pdf" TargetMode="External"/><Relationship Id="rId221" Type="http://schemas.openxmlformats.org/officeDocument/2006/relationships/hyperlink" Target="http://www.nevo.co.il/Law_word/law17/PROP-0592.pdf" TargetMode="External"/><Relationship Id="rId242" Type="http://schemas.openxmlformats.org/officeDocument/2006/relationships/hyperlink" Target="http://www.nevo.co.il/Law_word/law14/LAW-0929.pdf" TargetMode="External"/><Relationship Id="rId263" Type="http://schemas.openxmlformats.org/officeDocument/2006/relationships/hyperlink" Target="http://www.nevo.co.il/Law_word/law17/PROP-0472.pdf" TargetMode="External"/><Relationship Id="rId284" Type="http://schemas.openxmlformats.org/officeDocument/2006/relationships/hyperlink" Target="http://www.nevo.co.il/Law_word/law17/PROP-1334.pdf" TargetMode="External"/><Relationship Id="rId37" Type="http://schemas.openxmlformats.org/officeDocument/2006/relationships/hyperlink" Target="https://www.nevo.co.il/law_html/law15/memshala-1574.pdf" TargetMode="External"/><Relationship Id="rId58" Type="http://schemas.openxmlformats.org/officeDocument/2006/relationships/hyperlink" Target="http://www.nevo.co.il/Law_word/law14/LAW-0345.pdf" TargetMode="External"/><Relationship Id="rId79" Type="http://schemas.openxmlformats.org/officeDocument/2006/relationships/hyperlink" Target="http://www.nevo.co.il/Law_word/law14/LAW-1553.pdf" TargetMode="External"/><Relationship Id="rId102" Type="http://schemas.openxmlformats.org/officeDocument/2006/relationships/hyperlink" Target="http://www.nevo.co.il/Law_word/law17/PROP-1462.pdf" TargetMode="External"/><Relationship Id="rId123" Type="http://schemas.openxmlformats.org/officeDocument/2006/relationships/hyperlink" Target="http://www.nevo.co.il/Law_word/law06/TAK-6786.pdf" TargetMode="External"/><Relationship Id="rId144" Type="http://schemas.openxmlformats.org/officeDocument/2006/relationships/hyperlink" Target="https://www.nevo.co.il/Law_word/law06/tak-8937.pdf" TargetMode="External"/><Relationship Id="rId90" Type="http://schemas.openxmlformats.org/officeDocument/2006/relationships/hyperlink" Target="http://www.nevo.co.il/Law_word/law17/PROP-0472.pdf" TargetMode="External"/><Relationship Id="rId165" Type="http://schemas.openxmlformats.org/officeDocument/2006/relationships/hyperlink" Target="http://www.nevo.co.il/Law_word/law17/PROP-1334.pdf" TargetMode="External"/><Relationship Id="rId186" Type="http://schemas.openxmlformats.org/officeDocument/2006/relationships/hyperlink" Target="http://www.nevo.co.il/Law_word/law14/LAW-0627.pdf" TargetMode="External"/><Relationship Id="rId211" Type="http://schemas.openxmlformats.org/officeDocument/2006/relationships/hyperlink" Target="http://www.nevo.co.il/Law_word/law15/memshala-1083.pdf" TargetMode="External"/><Relationship Id="rId232" Type="http://schemas.openxmlformats.org/officeDocument/2006/relationships/hyperlink" Target="http://www.nevo.co.il/Law_word/law14/LAW-0345.pdf" TargetMode="External"/><Relationship Id="rId253" Type="http://schemas.openxmlformats.org/officeDocument/2006/relationships/hyperlink" Target="http://www.nevo.co.il/Law_word/law17/PROP-0472.pdf" TargetMode="External"/><Relationship Id="rId274" Type="http://schemas.openxmlformats.org/officeDocument/2006/relationships/hyperlink" Target="http://www.nevo.co.il/Law_word/law17/PROP-2733.pdf" TargetMode="External"/><Relationship Id="rId295" Type="http://schemas.openxmlformats.org/officeDocument/2006/relationships/hyperlink" Target="http://www.nevo.co.il/Law_word/law14/LAW-0534.pdf" TargetMode="External"/><Relationship Id="rId27" Type="http://schemas.openxmlformats.org/officeDocument/2006/relationships/hyperlink" Target="http://www.nevo.co.il/Law_word/law17/PROP-1334.pdf" TargetMode="External"/><Relationship Id="rId48" Type="http://schemas.openxmlformats.org/officeDocument/2006/relationships/hyperlink" Target="http://www.nevo.co.il/Law_word/law14/LAW-0345.pdf" TargetMode="External"/><Relationship Id="rId69" Type="http://schemas.openxmlformats.org/officeDocument/2006/relationships/hyperlink" Target="http://www.nevo.co.il/Law_word/law17/PROP-2352.pdf" TargetMode="External"/><Relationship Id="rId113" Type="http://schemas.openxmlformats.org/officeDocument/2006/relationships/hyperlink" Target="http://www.nevo.co.il/Law_word/law14/LAW-1117.pdf" TargetMode="External"/><Relationship Id="rId134" Type="http://schemas.openxmlformats.org/officeDocument/2006/relationships/hyperlink" Target="http://www.nevo.co.il/Law_word/law06/tak-7566.pdf" TargetMode="External"/><Relationship Id="rId80" Type="http://schemas.openxmlformats.org/officeDocument/2006/relationships/hyperlink" Target="http://www.nevo.co.il/Law_word/law17/PROP-2245.pdf" TargetMode="External"/><Relationship Id="rId155" Type="http://schemas.openxmlformats.org/officeDocument/2006/relationships/hyperlink" Target="https://www.nevo.co.il/Law_word/law15/memshala-1480.pdf" TargetMode="External"/><Relationship Id="rId176" Type="http://schemas.openxmlformats.org/officeDocument/2006/relationships/hyperlink" Target="http://www.nevo.co.il/Law_word/law14/LAW-0345.pdf" TargetMode="External"/><Relationship Id="rId197" Type="http://schemas.openxmlformats.org/officeDocument/2006/relationships/hyperlink" Target="http://www.nevo.co.il/Law_word/law17/PROP-0785.pdf" TargetMode="External"/><Relationship Id="rId201" Type="http://schemas.openxmlformats.org/officeDocument/2006/relationships/hyperlink" Target="https://www.nevo.co.il/Law_word/law15/memshala-1480.pdf" TargetMode="External"/><Relationship Id="rId222" Type="http://schemas.openxmlformats.org/officeDocument/2006/relationships/hyperlink" Target="http://www.nevo.co.il/Law_word/law14/LAW-0345.pdf" TargetMode="External"/><Relationship Id="rId243" Type="http://schemas.openxmlformats.org/officeDocument/2006/relationships/hyperlink" Target="http://www.nevo.co.il/Law_word/law17/PROP-1334.pdf" TargetMode="External"/><Relationship Id="rId264" Type="http://schemas.openxmlformats.org/officeDocument/2006/relationships/hyperlink" Target="http://www.nevo.co.il/Law_word/law14/LAW-0345.pdf" TargetMode="External"/><Relationship Id="rId285" Type="http://schemas.openxmlformats.org/officeDocument/2006/relationships/hyperlink" Target="http://www.nevo.co.il/Law_word/law14/LAW-0466.pdf" TargetMode="External"/><Relationship Id="rId17" Type="http://schemas.openxmlformats.org/officeDocument/2006/relationships/hyperlink" Target="http://www.nevo.co.il/Law_word/law15/memshala-1083.pdf" TargetMode="External"/><Relationship Id="rId38" Type="http://schemas.openxmlformats.org/officeDocument/2006/relationships/hyperlink" Target="https://www.nevo.co.il/law_html/law14/law-3034.pdf" TargetMode="External"/><Relationship Id="rId59" Type="http://schemas.openxmlformats.org/officeDocument/2006/relationships/hyperlink" Target="http://www.nevo.co.il/Law_word/law17/PROP-0472.pdf" TargetMode="External"/><Relationship Id="rId103" Type="http://schemas.openxmlformats.org/officeDocument/2006/relationships/hyperlink" Target="http://www.nevo.co.il/Law_word/law14/LAW-1117.pdf" TargetMode="External"/><Relationship Id="rId124" Type="http://schemas.openxmlformats.org/officeDocument/2006/relationships/hyperlink" Target="http://www.nevo.co.il/Law_word/law06/TAK-6804.pdf" TargetMode="External"/><Relationship Id="rId70" Type="http://schemas.openxmlformats.org/officeDocument/2006/relationships/hyperlink" Target="http://www.nevo.co.il/Law_word/law14/LAW-1553.pdf" TargetMode="External"/><Relationship Id="rId91" Type="http://schemas.openxmlformats.org/officeDocument/2006/relationships/hyperlink" Target="http://www.nevo.co.il/Law_word/law14/LAW-0466.pdf" TargetMode="External"/><Relationship Id="rId145" Type="http://schemas.openxmlformats.org/officeDocument/2006/relationships/hyperlink" Target="https://www.nevo.co.il/law_word/law06/tak-9639.pdf" TargetMode="External"/><Relationship Id="rId166" Type="http://schemas.openxmlformats.org/officeDocument/2006/relationships/hyperlink" Target="http://www.nevo.co.il/Law_word/law14/LAW-0929.pdf" TargetMode="External"/><Relationship Id="rId187" Type="http://schemas.openxmlformats.org/officeDocument/2006/relationships/hyperlink" Target="http://www.nevo.co.il/Law_word/law17/PROP-0916.pdf" TargetMode="External"/><Relationship Id="rId1" Type="http://schemas.openxmlformats.org/officeDocument/2006/relationships/styles" Target="styles.xml"/><Relationship Id="rId212" Type="http://schemas.openxmlformats.org/officeDocument/2006/relationships/hyperlink" Target="http://www.nevo.co.il/Law_word/law14/LAW-0345.pdf" TargetMode="External"/><Relationship Id="rId233" Type="http://schemas.openxmlformats.org/officeDocument/2006/relationships/hyperlink" Target="http://www.nevo.co.il/Law_word/law17/PROP-0472.pdf" TargetMode="External"/><Relationship Id="rId254" Type="http://schemas.openxmlformats.org/officeDocument/2006/relationships/hyperlink" Target="http://www.nevo.co.il/Law_word/law14/LAW-0534.pdf" TargetMode="External"/><Relationship Id="rId28" Type="http://schemas.openxmlformats.org/officeDocument/2006/relationships/hyperlink" Target="http://www.nevo.co.il/Law_word/law14/LAW-0345.pdf" TargetMode="External"/><Relationship Id="rId49" Type="http://schemas.openxmlformats.org/officeDocument/2006/relationships/hyperlink" Target="http://www.nevo.co.il/Law_word/law17/PROP-0472.pdf" TargetMode="External"/><Relationship Id="rId114" Type="http://schemas.openxmlformats.org/officeDocument/2006/relationships/hyperlink" Target="http://www.nevo.co.il/Law_word/law17/PROP-1643.pdf" TargetMode="External"/><Relationship Id="rId275" Type="http://schemas.openxmlformats.org/officeDocument/2006/relationships/hyperlink" Target="http://www.nevo.co.il/Law_word/law14/law-2417.pdf" TargetMode="External"/><Relationship Id="rId296" Type="http://schemas.openxmlformats.org/officeDocument/2006/relationships/hyperlink" Target="http://www.nevo.co.il/Law_word/law17/PROP-0785.pdf" TargetMode="External"/><Relationship Id="rId300" Type="http://schemas.openxmlformats.org/officeDocument/2006/relationships/header" Target="header2.xml"/><Relationship Id="rId60" Type="http://schemas.openxmlformats.org/officeDocument/2006/relationships/hyperlink" Target="http://www.nevo.co.il/Law_word/law14/LAW-0466.pdf" TargetMode="External"/><Relationship Id="rId81" Type="http://schemas.openxmlformats.org/officeDocument/2006/relationships/hyperlink" Target="http://www.nevo.co.il/Law_word/law17/PROP-2352.pdf" TargetMode="External"/><Relationship Id="rId135" Type="http://schemas.openxmlformats.org/officeDocument/2006/relationships/hyperlink" Target="http://www.nevo.co.il/Law_word/law06/tak-7566.pdf" TargetMode="External"/><Relationship Id="rId156" Type="http://schemas.openxmlformats.org/officeDocument/2006/relationships/hyperlink" Target="http://www.nevo.co.il/Law_word/law14/LAW-0345.pdf" TargetMode="External"/><Relationship Id="rId177" Type="http://schemas.openxmlformats.org/officeDocument/2006/relationships/hyperlink" Target="http://www.nevo.co.il/Law_word/law17/PROP-0472.pdf" TargetMode="External"/><Relationship Id="rId198" Type="http://schemas.openxmlformats.org/officeDocument/2006/relationships/hyperlink" Target="http://www.nevo.co.il/Law_word/law14/LAW-1319.pdf" TargetMode="External"/><Relationship Id="rId202" Type="http://schemas.openxmlformats.org/officeDocument/2006/relationships/hyperlink" Target="http://www.nevo.co.il/Law_word/law14/LAW-0345.pdf" TargetMode="External"/><Relationship Id="rId223" Type="http://schemas.openxmlformats.org/officeDocument/2006/relationships/hyperlink" Target="http://www.nevo.co.il/Law_word/law17/PROP-0472.pdf" TargetMode="External"/><Relationship Id="rId244" Type="http://schemas.openxmlformats.org/officeDocument/2006/relationships/hyperlink" Target="http://www.nevo.co.il/Law_word/law14/LAW-0345.pdf" TargetMode="External"/><Relationship Id="rId18" Type="http://schemas.openxmlformats.org/officeDocument/2006/relationships/hyperlink" Target="http://www.nevo.co.il/law_word/law14/law-2592.pdf" TargetMode="External"/><Relationship Id="rId39" Type="http://schemas.openxmlformats.org/officeDocument/2006/relationships/hyperlink" Target="https://www.nevo.co.il/law_html/law15/memshala-1574.pdf" TargetMode="External"/><Relationship Id="rId265" Type="http://schemas.openxmlformats.org/officeDocument/2006/relationships/hyperlink" Target="http://www.nevo.co.il/Law_word/law17/PROP-0472.pdf" TargetMode="External"/><Relationship Id="rId286" Type="http://schemas.openxmlformats.org/officeDocument/2006/relationships/hyperlink" Target="http://www.nevo.co.il/Law_word/law17/PROP-0665.pdf" TargetMode="External"/><Relationship Id="rId50" Type="http://schemas.openxmlformats.org/officeDocument/2006/relationships/hyperlink" Target="http://www.nevo.co.il/Law_word/law14/LAW-0466.pdf" TargetMode="External"/><Relationship Id="rId104" Type="http://schemas.openxmlformats.org/officeDocument/2006/relationships/hyperlink" Target="http://www.nevo.co.il/Law_word/law17/PROP-1643.pdf" TargetMode="External"/><Relationship Id="rId125" Type="http://schemas.openxmlformats.org/officeDocument/2006/relationships/hyperlink" Target="http://www.nevo.co.il/Law_word/law06/tak-6923.pdf" TargetMode="External"/><Relationship Id="rId146" Type="http://schemas.openxmlformats.org/officeDocument/2006/relationships/hyperlink" Target="https://www.nevo.co.il/law_word/law06/tak-9639.pdf" TargetMode="External"/><Relationship Id="rId167" Type="http://schemas.openxmlformats.org/officeDocument/2006/relationships/hyperlink" Target="http://www.nevo.co.il/Law_word/law17/PROP-1334.pdf" TargetMode="External"/><Relationship Id="rId188" Type="http://schemas.openxmlformats.org/officeDocument/2006/relationships/hyperlink" Target="http://www.nevo.co.il/Law_word/law14/LAW-0712.pdf" TargetMode="External"/><Relationship Id="rId71" Type="http://schemas.openxmlformats.org/officeDocument/2006/relationships/hyperlink" Target="http://www.nevo.co.il/Law_word/law17/PROP-2245.pdf" TargetMode="External"/><Relationship Id="rId92" Type="http://schemas.openxmlformats.org/officeDocument/2006/relationships/hyperlink" Target="http://www.nevo.co.il/Law_word/law17/PROP-0665.pdf" TargetMode="External"/><Relationship Id="rId213" Type="http://schemas.openxmlformats.org/officeDocument/2006/relationships/hyperlink" Target="http://www.nevo.co.il/Law_word/law17/PROP-0472.pdf" TargetMode="External"/><Relationship Id="rId234" Type="http://schemas.openxmlformats.org/officeDocument/2006/relationships/hyperlink" Target="http://www.nevo.co.il/Law_word/law14/LAW-0345.pdf" TargetMode="External"/><Relationship Id="rId2" Type="http://schemas.openxmlformats.org/officeDocument/2006/relationships/settings" Target="settings.xml"/><Relationship Id="rId29" Type="http://schemas.openxmlformats.org/officeDocument/2006/relationships/hyperlink" Target="http://www.nevo.co.il/Law_word/law17/PROP-0472.pdf" TargetMode="External"/><Relationship Id="rId255" Type="http://schemas.openxmlformats.org/officeDocument/2006/relationships/hyperlink" Target="http://www.nevo.co.il/Law_word/law17/PROP-0785.pdf" TargetMode="External"/><Relationship Id="rId276" Type="http://schemas.openxmlformats.org/officeDocument/2006/relationships/hyperlink" Target="http://www.nevo.co.il/Law_word/law15/memshala-779.pdf" TargetMode="External"/><Relationship Id="rId297" Type="http://schemas.openxmlformats.org/officeDocument/2006/relationships/hyperlink" Target="http://www.nevo.co.il/advertisements/nevo-100.doc" TargetMode="External"/><Relationship Id="rId40" Type="http://schemas.openxmlformats.org/officeDocument/2006/relationships/hyperlink" Target="https://www.nevo.co.il/law_html/law14/law-3034.pdf" TargetMode="External"/><Relationship Id="rId115" Type="http://schemas.openxmlformats.org/officeDocument/2006/relationships/hyperlink" Target="http://www.nevo.co.il/Law_word/law06/TAK-6053.pdf" TargetMode="External"/><Relationship Id="rId136" Type="http://schemas.openxmlformats.org/officeDocument/2006/relationships/hyperlink" Target="http://www.nevo.co.il/Law_word/law06/tak-7784.pdf" TargetMode="External"/><Relationship Id="rId157" Type="http://schemas.openxmlformats.org/officeDocument/2006/relationships/hyperlink" Target="http://www.nevo.co.il/Law_word/law17/PROP-0472.pdf" TargetMode="External"/><Relationship Id="rId178" Type="http://schemas.openxmlformats.org/officeDocument/2006/relationships/hyperlink" Target="http://www.nevo.co.il/Law_word/law14/LAW-0345.pdf" TargetMode="External"/><Relationship Id="rId301" Type="http://schemas.openxmlformats.org/officeDocument/2006/relationships/footer" Target="footer1.xml"/><Relationship Id="rId61" Type="http://schemas.openxmlformats.org/officeDocument/2006/relationships/hyperlink" Target="http://www.nevo.co.il/Law_word/law17/PROP-0665.pdf" TargetMode="External"/><Relationship Id="rId82" Type="http://schemas.openxmlformats.org/officeDocument/2006/relationships/hyperlink" Target="http://www.nevo.co.il/Law_word/law14/LAW-1553.pdf" TargetMode="External"/><Relationship Id="rId199" Type="http://schemas.openxmlformats.org/officeDocument/2006/relationships/hyperlink" Target="http://www.nevo.co.il/Law_word/law17/PROP-1902.pdf" TargetMode="External"/><Relationship Id="rId203" Type="http://schemas.openxmlformats.org/officeDocument/2006/relationships/hyperlink" Target="http://www.nevo.co.il/Law_word/law17/PROP-0472.pdf" TargetMode="External"/><Relationship Id="rId19" Type="http://schemas.openxmlformats.org/officeDocument/2006/relationships/hyperlink" Target="http://www.nevo.co.il/Law_word/law15/memshala-1083.pdf" TargetMode="External"/><Relationship Id="rId224" Type="http://schemas.openxmlformats.org/officeDocument/2006/relationships/hyperlink" Target="http://www.nevo.co.il/Law_word/law14/LAW-0534.pdf" TargetMode="External"/><Relationship Id="rId245" Type="http://schemas.openxmlformats.org/officeDocument/2006/relationships/hyperlink" Target="http://www.nevo.co.il/Law_word/law17/PROP-0472.pdf" TargetMode="External"/><Relationship Id="rId266" Type="http://schemas.openxmlformats.org/officeDocument/2006/relationships/hyperlink" Target="http://www.nevo.co.il/Law_word/law14/LAW-1553.pdf" TargetMode="External"/><Relationship Id="rId287" Type="http://schemas.openxmlformats.org/officeDocument/2006/relationships/hyperlink" Target="http://www.nevo.co.il/Law_word/law14/LAW-0345.pdf" TargetMode="External"/><Relationship Id="rId30" Type="http://schemas.openxmlformats.org/officeDocument/2006/relationships/hyperlink" Target="http://www.nevo.co.il/Law_word/law14/LAW-1617.pdf" TargetMode="External"/><Relationship Id="rId105" Type="http://schemas.openxmlformats.org/officeDocument/2006/relationships/hyperlink" Target="http://www.nevo.co.il/Law_word/law14/LAW-1293.pdf" TargetMode="External"/><Relationship Id="rId126" Type="http://schemas.openxmlformats.org/officeDocument/2006/relationships/hyperlink" Target="http://www.nevo.co.il/Law_word/law06/tak-6923.pdf" TargetMode="External"/><Relationship Id="rId147" Type="http://schemas.openxmlformats.org/officeDocument/2006/relationships/hyperlink" Target="https://www.nevo.co.il/law_word/law06/tak-9639.pdf" TargetMode="External"/><Relationship Id="rId168" Type="http://schemas.openxmlformats.org/officeDocument/2006/relationships/hyperlink" Target="http://www.nevo.co.il/Law_word/law14/LAW-0466.pdf" TargetMode="External"/><Relationship Id="rId51" Type="http://schemas.openxmlformats.org/officeDocument/2006/relationships/hyperlink" Target="http://www.nevo.co.il/Law_word/law17/PROP-0665.pdf" TargetMode="External"/><Relationship Id="rId72" Type="http://schemas.openxmlformats.org/officeDocument/2006/relationships/hyperlink" Target="http://www.nevo.co.il/Law_word/law17/PROP-2352.pdf" TargetMode="External"/><Relationship Id="rId93" Type="http://schemas.openxmlformats.org/officeDocument/2006/relationships/hyperlink" Target="http://www.nevo.co.il/Law_word/law14/LAW-0534.pdf" TargetMode="External"/><Relationship Id="rId189" Type="http://schemas.openxmlformats.org/officeDocument/2006/relationships/hyperlink" Target="http://www.nevo.co.il/Law_word/law17/PROP-1082.pdf" TargetMode="External"/><Relationship Id="rId3" Type="http://schemas.openxmlformats.org/officeDocument/2006/relationships/webSettings" Target="webSettings.xml"/><Relationship Id="rId214" Type="http://schemas.openxmlformats.org/officeDocument/2006/relationships/hyperlink" Target="http://www.nevo.co.il/Law_word/law14/LAW-0534.pdf" TargetMode="External"/><Relationship Id="rId235" Type="http://schemas.openxmlformats.org/officeDocument/2006/relationships/hyperlink" Target="http://www.nevo.co.il/Law_word/law17/PROP-0472.pdf" TargetMode="External"/><Relationship Id="rId256" Type="http://schemas.openxmlformats.org/officeDocument/2006/relationships/hyperlink" Target="http://www.nevo.co.il/Law_word/law14/LAW-0345.pdf" TargetMode="External"/><Relationship Id="rId277" Type="http://schemas.openxmlformats.org/officeDocument/2006/relationships/hyperlink" Target="http://www.nevo.co.il/Law_word/law14/LAW-0627.pdf" TargetMode="External"/><Relationship Id="rId298" Type="http://schemas.openxmlformats.org/officeDocument/2006/relationships/hyperlink" Target="http://www.nevo.co.il/advertisements/nevo-100.doc" TargetMode="External"/><Relationship Id="rId116" Type="http://schemas.openxmlformats.org/officeDocument/2006/relationships/hyperlink" Target="http://www.nevo.co.il/Law_word/law06/TAK-6104.pdf" TargetMode="External"/><Relationship Id="rId137" Type="http://schemas.openxmlformats.org/officeDocument/2006/relationships/hyperlink" Target="http://www.nevo.co.il/Law_word/law06/tak-7784.pdf" TargetMode="External"/><Relationship Id="rId158" Type="http://schemas.openxmlformats.org/officeDocument/2006/relationships/hyperlink" Target="http://www.nevo.co.il/Law_word/law14/LAW-0345.pdf" TargetMode="External"/><Relationship Id="rId302" Type="http://schemas.openxmlformats.org/officeDocument/2006/relationships/footer" Target="footer2.xml"/><Relationship Id="rId20" Type="http://schemas.openxmlformats.org/officeDocument/2006/relationships/hyperlink" Target="http://www.nevo.co.il/law_word/law14/law-2592.pdf" TargetMode="External"/><Relationship Id="rId41" Type="http://schemas.openxmlformats.org/officeDocument/2006/relationships/hyperlink" Target="https://www.nevo.co.il/law_html/law15/memshala-1574.pdf" TargetMode="External"/><Relationship Id="rId62" Type="http://schemas.openxmlformats.org/officeDocument/2006/relationships/hyperlink" Target="http://www.nevo.co.il/Law_word/law14/LAW-0534.pdf" TargetMode="External"/><Relationship Id="rId83" Type="http://schemas.openxmlformats.org/officeDocument/2006/relationships/hyperlink" Target="http://www.nevo.co.il/Law_word/law17/PROP-2245.pdf" TargetMode="External"/><Relationship Id="rId179" Type="http://schemas.openxmlformats.org/officeDocument/2006/relationships/hyperlink" Target="http://www.nevo.co.il/Law_word/law17/PROP-0472.pdf" TargetMode="External"/><Relationship Id="rId190" Type="http://schemas.openxmlformats.org/officeDocument/2006/relationships/hyperlink" Target="http://www.nevo.co.il/Law_word/law14/LAW-0929.pdf" TargetMode="External"/><Relationship Id="rId204" Type="http://schemas.openxmlformats.org/officeDocument/2006/relationships/hyperlink" Target="http://www.nevo.co.il/Law_word/law14/LAW-0929.pdf" TargetMode="External"/><Relationship Id="rId225" Type="http://schemas.openxmlformats.org/officeDocument/2006/relationships/hyperlink" Target="http://www.nevo.co.il/Law_word/law17/PROP-0785.pdf" TargetMode="External"/><Relationship Id="rId246" Type="http://schemas.openxmlformats.org/officeDocument/2006/relationships/hyperlink" Target="http://www.nevo.co.il/Law_word/law14/LAW-0794.pdf" TargetMode="External"/><Relationship Id="rId267" Type="http://schemas.openxmlformats.org/officeDocument/2006/relationships/hyperlink" Target="http://www.nevo.co.il/Law_word/law17/PROP-2245.pdf" TargetMode="External"/><Relationship Id="rId288" Type="http://schemas.openxmlformats.org/officeDocument/2006/relationships/hyperlink" Target="http://www.nevo.co.il/Law_word/law17/PROP-0472.pdf" TargetMode="External"/><Relationship Id="rId106" Type="http://schemas.openxmlformats.org/officeDocument/2006/relationships/hyperlink" Target="http://www.nevo.co.il/Law_word/law17/PROP-1893.pdf" TargetMode="External"/><Relationship Id="rId127" Type="http://schemas.openxmlformats.org/officeDocument/2006/relationships/hyperlink" Target="http://www.nevo.co.il/Law_word/law06/tak-7091.pdf" TargetMode="External"/><Relationship Id="rId10" Type="http://schemas.openxmlformats.org/officeDocument/2006/relationships/hyperlink" Target="http://www.nevo.co.il/Law_word/law14/LAW-0929.pdf" TargetMode="External"/><Relationship Id="rId31" Type="http://schemas.openxmlformats.org/officeDocument/2006/relationships/hyperlink" Target="http://www.nevo.co.il/Law_word/law17/PROP-2223.pdf" TargetMode="External"/><Relationship Id="rId52" Type="http://schemas.openxmlformats.org/officeDocument/2006/relationships/hyperlink" Target="http://www.nevo.co.il/Law_word/law14/LAW-0534.pdf" TargetMode="External"/><Relationship Id="rId73" Type="http://schemas.openxmlformats.org/officeDocument/2006/relationships/hyperlink" Target="http://www.nevo.co.il/Law_word/law14/LAW-1553.pdf" TargetMode="External"/><Relationship Id="rId94" Type="http://schemas.openxmlformats.org/officeDocument/2006/relationships/hyperlink" Target="http://www.nevo.co.il/Law_word/law17/PROP-0785.pdf" TargetMode="External"/><Relationship Id="rId148" Type="http://schemas.openxmlformats.org/officeDocument/2006/relationships/hyperlink" Target="https://www.nevo.co.il/law_html/law06/tak-10331.pdf" TargetMode="External"/><Relationship Id="rId169" Type="http://schemas.openxmlformats.org/officeDocument/2006/relationships/hyperlink" Target="http://www.nevo.co.il/Law_word/law17/PROP-0665.pdf" TargetMode="External"/><Relationship Id="rId4" Type="http://schemas.openxmlformats.org/officeDocument/2006/relationships/footnotes" Target="footnotes.xml"/><Relationship Id="rId180" Type="http://schemas.openxmlformats.org/officeDocument/2006/relationships/hyperlink" Target="http://www.nevo.co.il/Law_word/law14/LAW-0534.pdf" TargetMode="External"/><Relationship Id="rId215" Type="http://schemas.openxmlformats.org/officeDocument/2006/relationships/hyperlink" Target="http://www.nevo.co.il/Law_word/law17/PROP-0785.pdf" TargetMode="External"/><Relationship Id="rId236" Type="http://schemas.openxmlformats.org/officeDocument/2006/relationships/hyperlink" Target="http://www.nevo.co.il/Law_word/law14/LAW-0345.pdf" TargetMode="External"/><Relationship Id="rId257" Type="http://schemas.openxmlformats.org/officeDocument/2006/relationships/hyperlink" Target="http://www.nevo.co.il/Law_word/law17/PROP-0472.pdf" TargetMode="External"/><Relationship Id="rId278" Type="http://schemas.openxmlformats.org/officeDocument/2006/relationships/hyperlink" Target="http://www.nevo.co.il/Law_word/law17/PROP-0916.pdf" TargetMode="External"/><Relationship Id="rId303" Type="http://schemas.openxmlformats.org/officeDocument/2006/relationships/fontTable" Target="fontTable.xml"/><Relationship Id="rId42" Type="http://schemas.openxmlformats.org/officeDocument/2006/relationships/hyperlink" Target="http://www.nevo.co.il/Law_word/law14/LAW-0534.pdf" TargetMode="External"/><Relationship Id="rId84" Type="http://schemas.openxmlformats.org/officeDocument/2006/relationships/hyperlink" Target="http://www.nevo.co.il/Law_word/law17/PROP-2352.pdf" TargetMode="External"/><Relationship Id="rId138" Type="http://schemas.openxmlformats.org/officeDocument/2006/relationships/hyperlink" Target="http://www.nevo.co.il/Law_word/law06/tak-8184.pdf" TargetMode="External"/><Relationship Id="rId191" Type="http://schemas.openxmlformats.org/officeDocument/2006/relationships/hyperlink" Target="http://www.nevo.co.il/Law_word/law17/PROP-1334.pdf" TargetMode="External"/><Relationship Id="rId205" Type="http://schemas.openxmlformats.org/officeDocument/2006/relationships/hyperlink" Target="http://www.nevo.co.il/Law_word/law17/PROP-1334.pdf" TargetMode="External"/><Relationship Id="rId247" Type="http://schemas.openxmlformats.org/officeDocument/2006/relationships/hyperlink" Target="http://www.nevo.co.il/Law_word/law17/PROP-1196.pdf" TargetMode="External"/><Relationship Id="rId107" Type="http://schemas.openxmlformats.org/officeDocument/2006/relationships/hyperlink" Target="http://www.nevo.co.il/Law_word/law14/LAW-1372.pdf" TargetMode="External"/><Relationship Id="rId289" Type="http://schemas.openxmlformats.org/officeDocument/2006/relationships/hyperlink" Target="http://www.nevo.co.il/Law_word/law14/LAW-0929.pdf" TargetMode="External"/><Relationship Id="rId11" Type="http://schemas.openxmlformats.org/officeDocument/2006/relationships/hyperlink" Target="http://www.nevo.co.il/Law_word/law17/PROP-1334.pdf" TargetMode="External"/><Relationship Id="rId53" Type="http://schemas.openxmlformats.org/officeDocument/2006/relationships/hyperlink" Target="http://www.nevo.co.il/Law_word/law17/PROP-0785.pdf" TargetMode="External"/><Relationship Id="rId149" Type="http://schemas.openxmlformats.org/officeDocument/2006/relationships/hyperlink" Target="https://www.nevo.co.il/law_html/law06/tak-10331.pdf" TargetMode="External"/><Relationship Id="rId95" Type="http://schemas.openxmlformats.org/officeDocument/2006/relationships/hyperlink" Target="http://www.nevo.co.il/Law_word/law14/LAW-0929.pdf" TargetMode="External"/><Relationship Id="rId160" Type="http://schemas.openxmlformats.org/officeDocument/2006/relationships/hyperlink" Target="http://www.nevo.co.il/Law_word/law14/LAW-1763.pdf" TargetMode="External"/><Relationship Id="rId216" Type="http://schemas.openxmlformats.org/officeDocument/2006/relationships/hyperlink" Target="http://www.nevo.co.il/Law_word/law14/LAW-0929.pdf" TargetMode="External"/><Relationship Id="rId258" Type="http://schemas.openxmlformats.org/officeDocument/2006/relationships/hyperlink" Target="http://www.nevo.co.il/Law_word/law14/LAW-0466.pdf" TargetMode="External"/><Relationship Id="rId22" Type="http://schemas.openxmlformats.org/officeDocument/2006/relationships/hyperlink" Target="http://www.nevo.co.il/law_word/law14/law-2592.pdf" TargetMode="External"/><Relationship Id="rId64" Type="http://schemas.openxmlformats.org/officeDocument/2006/relationships/hyperlink" Target="http://www.nevo.co.il/Law_word/law14/LAW-1553.pdf" TargetMode="External"/><Relationship Id="rId118" Type="http://schemas.openxmlformats.org/officeDocument/2006/relationships/hyperlink" Target="http://www.nevo.co.il/Law_word/law06/TAK-6681.pdf" TargetMode="External"/><Relationship Id="rId171" Type="http://schemas.openxmlformats.org/officeDocument/2006/relationships/hyperlink" Target="http://www.nevo.co.il/Law_word/law15/MEMSHALA-50.pdf" TargetMode="External"/><Relationship Id="rId227" Type="http://schemas.openxmlformats.org/officeDocument/2006/relationships/hyperlink" Target="http://www.nevo.co.il/Law_word/law17/PROP-2761.pdf" TargetMode="External"/><Relationship Id="rId269" Type="http://schemas.openxmlformats.org/officeDocument/2006/relationships/hyperlink" Target="http://www.nevo.co.il/Law_word/law14/LAW-1617.pdf" TargetMode="External"/><Relationship Id="rId33" Type="http://schemas.openxmlformats.org/officeDocument/2006/relationships/hyperlink" Target="http://www.nevo.co.il/Law_word/law17/PROP-0472.pdf" TargetMode="External"/><Relationship Id="rId129" Type="http://schemas.openxmlformats.org/officeDocument/2006/relationships/hyperlink" Target="http://www.nevo.co.il/Law_word/law06/tak-7091.pdf" TargetMode="External"/><Relationship Id="rId280" Type="http://schemas.openxmlformats.org/officeDocument/2006/relationships/hyperlink" Target="https://www.nevo.co.il/law_html/law15/memshala-1574.pdf" TargetMode="External"/><Relationship Id="rId75" Type="http://schemas.openxmlformats.org/officeDocument/2006/relationships/hyperlink" Target="http://www.nevo.co.il/Law_word/law17/PROP-2352.pdf" TargetMode="External"/><Relationship Id="rId140" Type="http://schemas.openxmlformats.org/officeDocument/2006/relationships/hyperlink" Target="https://www.nevo.co.il/Law_word/law06/tak-8937.pdf" TargetMode="External"/><Relationship Id="rId182" Type="http://schemas.openxmlformats.org/officeDocument/2006/relationships/hyperlink" Target="http://www.nevo.co.il/Law_word/law14/LAW-0794.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4263.pdf" TargetMode="External"/><Relationship Id="rId117" Type="http://schemas.openxmlformats.org/officeDocument/2006/relationships/hyperlink" Target="https://www.nevo.co.il/law_word/law06/tak-9639.pdf" TargetMode="External"/><Relationship Id="rId21" Type="http://schemas.openxmlformats.org/officeDocument/2006/relationships/hyperlink" Target="http://www.nevo.co.il/Law_word/law17/PROP-1196.pdf" TargetMode="External"/><Relationship Id="rId42" Type="http://schemas.openxmlformats.org/officeDocument/2006/relationships/hyperlink" Target="http://www.nevo.co.il/Law_word/law14/LAW-1293.pdf" TargetMode="External"/><Relationship Id="rId47" Type="http://schemas.openxmlformats.org/officeDocument/2006/relationships/hyperlink" Target="http://www.nevo.co.il/Law_word/law17/PROP-2049.pdf" TargetMode="External"/><Relationship Id="rId63" Type="http://schemas.openxmlformats.org/officeDocument/2006/relationships/hyperlink" Target="http://www.nevo.co.il/Law_word/law14/LAW-1763.pdf" TargetMode="External"/><Relationship Id="rId68" Type="http://schemas.openxmlformats.org/officeDocument/2006/relationships/hyperlink" Target="http://www.nevo.co.il/Law_word/law14/LAW-1919.pdf" TargetMode="External"/><Relationship Id="rId84" Type="http://schemas.openxmlformats.org/officeDocument/2006/relationships/hyperlink" Target="http://www.nevo.co.il/Law_word/law06/tak-6923.pdf" TargetMode="External"/><Relationship Id="rId89" Type="http://schemas.openxmlformats.org/officeDocument/2006/relationships/hyperlink" Target="http://www.nevo.co.il/Law_word/law16/knesset-420.pdf" TargetMode="External"/><Relationship Id="rId112" Type="http://schemas.openxmlformats.org/officeDocument/2006/relationships/hyperlink" Target="https://www.nevo.co.il/law_word/law06/tak-8937.pdf" TargetMode="External"/><Relationship Id="rId16" Type="http://schemas.openxmlformats.org/officeDocument/2006/relationships/hyperlink" Target="http://www.nevo.co.il/Law_word/law14/LAW-0664.pdf" TargetMode="External"/><Relationship Id="rId107" Type="http://schemas.openxmlformats.org/officeDocument/2006/relationships/hyperlink" Target="http://www.nevo.co.il/Law_word/law06/tak-7784.pdf" TargetMode="External"/><Relationship Id="rId11" Type="http://schemas.openxmlformats.org/officeDocument/2006/relationships/hyperlink" Target="http://www.nevo.co.il/Law_word/law17/PROP-0741.pdf" TargetMode="External"/><Relationship Id="rId32" Type="http://schemas.openxmlformats.org/officeDocument/2006/relationships/hyperlink" Target="http://www.nevo.co.il/Law_word/law06/TAK-4639.pdf" TargetMode="External"/><Relationship Id="rId37" Type="http://schemas.openxmlformats.org/officeDocument/2006/relationships/hyperlink" Target="http://www.nevo.co.il/Law_word/law06/TAK-5174.pdf" TargetMode="External"/><Relationship Id="rId53" Type="http://schemas.openxmlformats.org/officeDocument/2006/relationships/hyperlink" Target="http://www.nevo.co.il/Law_word/law14/LAW-1617.pdf" TargetMode="External"/><Relationship Id="rId58" Type="http://schemas.openxmlformats.org/officeDocument/2006/relationships/hyperlink" Target="http://www.nevo.co.il/Law_word/law17/PROP-2733.pdf" TargetMode="External"/><Relationship Id="rId74" Type="http://schemas.openxmlformats.org/officeDocument/2006/relationships/hyperlink" Target="http://www.nevo.co.il/Law_word/law06/TAK-6681.pdf" TargetMode="External"/><Relationship Id="rId79" Type="http://schemas.openxmlformats.org/officeDocument/2006/relationships/hyperlink" Target="http://www.nevo.co.il/Law_word/law06/TAK-6719.pdf" TargetMode="External"/><Relationship Id="rId102" Type="http://schemas.openxmlformats.org/officeDocument/2006/relationships/hyperlink" Target="http://www.nevo.co.il/Law_word/law06/tak-7566.pdf" TargetMode="External"/><Relationship Id="rId123" Type="http://schemas.openxmlformats.org/officeDocument/2006/relationships/hyperlink" Target="https://www.nevo.co.il/law_html/law15/memshala-1574.pdf" TargetMode="External"/><Relationship Id="rId5" Type="http://schemas.openxmlformats.org/officeDocument/2006/relationships/hyperlink" Target="http://www.nevo.co.il/Law_word/law17/PROP-0592.pdf" TargetMode="External"/><Relationship Id="rId90" Type="http://schemas.openxmlformats.org/officeDocument/2006/relationships/hyperlink" Target="http://www.nevo.co.il/Law_word/law06/TAK-7091.pdf" TargetMode="External"/><Relationship Id="rId95" Type="http://schemas.openxmlformats.org/officeDocument/2006/relationships/hyperlink" Target="http://www.nevo.co.il/Law_word/law06/TAK-7282.pdf" TargetMode="External"/><Relationship Id="rId22" Type="http://schemas.openxmlformats.org/officeDocument/2006/relationships/hyperlink" Target="http://www.nevo.co.il/Law_word/law14/LAW-0929.pdf" TargetMode="External"/><Relationship Id="rId27" Type="http://schemas.openxmlformats.org/officeDocument/2006/relationships/hyperlink" Target="http://www.nevo.co.il/Law_word/law14/LAW-1062.pdf" TargetMode="External"/><Relationship Id="rId43" Type="http://schemas.openxmlformats.org/officeDocument/2006/relationships/hyperlink" Target="http://www.nevo.co.il/Law_word/law17/PROP-1893.pdf" TargetMode="External"/><Relationship Id="rId48" Type="http://schemas.openxmlformats.org/officeDocument/2006/relationships/hyperlink" Target="http://www.nevo.co.il/Law_word/law06/tak-5644.pdf" TargetMode="External"/><Relationship Id="rId64" Type="http://schemas.openxmlformats.org/officeDocument/2006/relationships/hyperlink" Target="http://www.nevo.co.il/Law_word/law17/PROP-2922.pdf" TargetMode="External"/><Relationship Id="rId69" Type="http://schemas.openxmlformats.org/officeDocument/2006/relationships/hyperlink" Target="http://www.nevo.co.il/Law_word/law15/MEMSHALA-64.pdf" TargetMode="External"/><Relationship Id="rId113" Type="http://schemas.openxmlformats.org/officeDocument/2006/relationships/hyperlink" Target="https://www.nevo.co.il/law_word/law06/tak-8937.pdf" TargetMode="External"/><Relationship Id="rId118" Type="http://schemas.openxmlformats.org/officeDocument/2006/relationships/hyperlink" Target="https://www.nevo.co.il/law_word/law06/tak-10331.pdf" TargetMode="External"/><Relationship Id="rId80" Type="http://schemas.openxmlformats.org/officeDocument/2006/relationships/hyperlink" Target="http://www.nevo.co.il/Law_word/law06/tak-6786.pdf" TargetMode="External"/><Relationship Id="rId85" Type="http://schemas.openxmlformats.org/officeDocument/2006/relationships/hyperlink" Target="http://www.nevo.co.il/Law_word/law06/tak-7091.pdf" TargetMode="External"/><Relationship Id="rId12" Type="http://schemas.openxmlformats.org/officeDocument/2006/relationships/hyperlink" Target="http://www.nevo.co.il/Law_word/law14/LAW-0534.pdf" TargetMode="External"/><Relationship Id="rId17" Type="http://schemas.openxmlformats.org/officeDocument/2006/relationships/hyperlink" Target="http://www.nevo.co.il/Law_word/law17/PROP-1010.pdf" TargetMode="External"/><Relationship Id="rId33" Type="http://schemas.openxmlformats.org/officeDocument/2006/relationships/hyperlink" Target="http://www.nevo.co.il/Law_word/law06/TAK-4910.pdf" TargetMode="External"/><Relationship Id="rId38" Type="http://schemas.openxmlformats.org/officeDocument/2006/relationships/hyperlink" Target="http://www.nevo.co.il/Law_word/law06/TAK-5209.pdf" TargetMode="External"/><Relationship Id="rId59" Type="http://schemas.openxmlformats.org/officeDocument/2006/relationships/hyperlink" Target="http://www.nevo.co.il/Law_word/law14/LAW-1705.pdf" TargetMode="External"/><Relationship Id="rId103" Type="http://schemas.openxmlformats.org/officeDocument/2006/relationships/hyperlink" Target="http://www.nevo.co.il/Law_word/law06/tak-7784.pdf" TargetMode="External"/><Relationship Id="rId108" Type="http://schemas.openxmlformats.org/officeDocument/2006/relationships/hyperlink" Target="http://www.nevo.co.il/Law_word/law06/tak-8184.pdf" TargetMode="External"/><Relationship Id="rId54" Type="http://schemas.openxmlformats.org/officeDocument/2006/relationships/hyperlink" Target="http://www.nevo.co.il/Law_word/law17/PROP-2223.pdf" TargetMode="External"/><Relationship Id="rId70" Type="http://schemas.openxmlformats.org/officeDocument/2006/relationships/hyperlink" Target="http://www.nevo.co.il/Law_word/law14/LAW-1931.pdf" TargetMode="External"/><Relationship Id="rId75" Type="http://schemas.openxmlformats.org/officeDocument/2006/relationships/hyperlink" Target="http://www.nevo.co.il/Law_word/law06/TAK-6681.pdf" TargetMode="External"/><Relationship Id="rId91" Type="http://schemas.openxmlformats.org/officeDocument/2006/relationships/hyperlink" Target="http://www.nevo.co.il/Law_word/law06/TAK-7091.pdf" TargetMode="External"/><Relationship Id="rId96" Type="http://schemas.openxmlformats.org/officeDocument/2006/relationships/hyperlink" Target="http://www.nevo.co.il/Law_word/law14/law-2417.pdf" TargetMode="External"/><Relationship Id="rId1" Type="http://schemas.openxmlformats.org/officeDocument/2006/relationships/hyperlink" Target="http://www.nevo.co.il/Law_word/law14/LAW-0295.pdf" TargetMode="External"/><Relationship Id="rId6" Type="http://schemas.openxmlformats.org/officeDocument/2006/relationships/hyperlink" Target="http://www.nevo.co.il/Law_word/law14/LAW-0466.pdf" TargetMode="External"/><Relationship Id="rId23" Type="http://schemas.openxmlformats.org/officeDocument/2006/relationships/hyperlink" Target="http://www.nevo.co.il/Law_word/law17/PROP-1334.pdf" TargetMode="External"/><Relationship Id="rId28" Type="http://schemas.openxmlformats.org/officeDocument/2006/relationships/hyperlink" Target="http://www.nevo.co.il/Law_word/law17/PROP-1541.pdf" TargetMode="External"/><Relationship Id="rId49" Type="http://schemas.openxmlformats.org/officeDocument/2006/relationships/hyperlink" Target="http://www.nevo.co.il/Law_word/law06/tak-5687.pdf" TargetMode="External"/><Relationship Id="rId114" Type="http://schemas.openxmlformats.org/officeDocument/2006/relationships/hyperlink" Target="https://www.nevo.co.il/law_word/law06/tak-8937.pdf" TargetMode="External"/><Relationship Id="rId119" Type="http://schemas.openxmlformats.org/officeDocument/2006/relationships/hyperlink" Target="https://www.nevo.co.il/law_word/law06/tak-9639.pdf" TargetMode="External"/><Relationship Id="rId44" Type="http://schemas.openxmlformats.org/officeDocument/2006/relationships/hyperlink" Target="http://www.nevo.co.il/Law_word/law14/LAW-1319.pdf" TargetMode="External"/><Relationship Id="rId60" Type="http://schemas.openxmlformats.org/officeDocument/2006/relationships/hyperlink" Target="http://www.nevo.co.il/Law_word/law17/PROP-2761.pdf" TargetMode="External"/><Relationship Id="rId65" Type="http://schemas.openxmlformats.org/officeDocument/2006/relationships/hyperlink" Target="http://www.nevo.co.il/Law_word/law06/tak-6104.pdf" TargetMode="External"/><Relationship Id="rId81" Type="http://schemas.openxmlformats.org/officeDocument/2006/relationships/hyperlink" Target="http://www.nevo.co.il/Law_word/law06/TAK-6804.pdf" TargetMode="External"/><Relationship Id="rId86" Type="http://schemas.openxmlformats.org/officeDocument/2006/relationships/hyperlink" Target="http://www.nevo.co.il/Law_word/law14/law-2258.pdf" TargetMode="External"/><Relationship Id="rId4" Type="http://schemas.openxmlformats.org/officeDocument/2006/relationships/hyperlink" Target="http://www.nevo.co.il/Law_word/law14/LAW-0437.pdf" TargetMode="External"/><Relationship Id="rId9" Type="http://schemas.openxmlformats.org/officeDocument/2006/relationships/hyperlink" Target="http://www.nevo.co.il/Law_word/law17/PROP-0704.pdf" TargetMode="External"/><Relationship Id="rId13" Type="http://schemas.openxmlformats.org/officeDocument/2006/relationships/hyperlink" Target="http://www.nevo.co.il/Law_word/law17/PROP-0785.pdf" TargetMode="External"/><Relationship Id="rId18" Type="http://schemas.openxmlformats.org/officeDocument/2006/relationships/hyperlink" Target="http://www.nevo.co.il/Law_word/law14/LAW-0712.pdf" TargetMode="External"/><Relationship Id="rId39" Type="http://schemas.openxmlformats.org/officeDocument/2006/relationships/hyperlink" Target="http://www.nevo.co.il/Law_word/law06/TAK-5343.pdf" TargetMode="External"/><Relationship Id="rId109" Type="http://schemas.openxmlformats.org/officeDocument/2006/relationships/hyperlink" Target="http://www.nevo.co.il/Law_word/law06/tak-7784.pdf" TargetMode="External"/><Relationship Id="rId34" Type="http://schemas.openxmlformats.org/officeDocument/2006/relationships/hyperlink" Target="http://www.nevo.co.il/Law_word/law06/TAK-4998.pdf" TargetMode="External"/><Relationship Id="rId50" Type="http://schemas.openxmlformats.org/officeDocument/2006/relationships/hyperlink" Target="http://www.nevo.co.il/Law_word/law14/LAW-1553.pdf" TargetMode="External"/><Relationship Id="rId55" Type="http://schemas.openxmlformats.org/officeDocument/2006/relationships/hyperlink" Target="http://www.nevo.co.il/Law_word/law06/tak-5826.pdf" TargetMode="External"/><Relationship Id="rId76" Type="http://schemas.openxmlformats.org/officeDocument/2006/relationships/hyperlink" Target="http://www.nevo.co.il/Law_word/law06/TAK-6719.pdf" TargetMode="External"/><Relationship Id="rId97" Type="http://schemas.openxmlformats.org/officeDocument/2006/relationships/hyperlink" Target="http://www.nevo.co.il/Law_word/law15/memshala-779.pdf" TargetMode="External"/><Relationship Id="rId104" Type="http://schemas.openxmlformats.org/officeDocument/2006/relationships/hyperlink" Target="http://www.nevo.co.il/Law_word/law06/tak-7566.pdf" TargetMode="External"/><Relationship Id="rId120" Type="http://schemas.openxmlformats.org/officeDocument/2006/relationships/hyperlink" Target="http://www.nevo.co.il/law_word/law14/law-2952.pdf" TargetMode="External"/><Relationship Id="rId7" Type="http://schemas.openxmlformats.org/officeDocument/2006/relationships/hyperlink" Target="http://www.nevo.co.il/Law_word/law17/PROP-0665.pdf" TargetMode="External"/><Relationship Id="rId71" Type="http://schemas.openxmlformats.org/officeDocument/2006/relationships/hyperlink" Target="http://www.nevo.co.il/Law_word/law15/MEMSHALA-50.pdf" TargetMode="External"/><Relationship Id="rId92" Type="http://schemas.openxmlformats.org/officeDocument/2006/relationships/hyperlink" Target="http://www.nevo.co.il/Law_word/law06/TAK-7148.pdf" TargetMode="External"/><Relationship Id="rId2" Type="http://schemas.openxmlformats.org/officeDocument/2006/relationships/hyperlink" Target="http://www.nevo.co.il/Law_word/law14/LAW-0345.pdf" TargetMode="External"/><Relationship Id="rId29" Type="http://schemas.openxmlformats.org/officeDocument/2006/relationships/hyperlink" Target="http://www.nevo.co.il/Law_word/law06/TAK-4429.pdf" TargetMode="External"/><Relationship Id="rId24" Type="http://schemas.openxmlformats.org/officeDocument/2006/relationships/hyperlink" Target="http://www.nevo.co.il/Law_word/law14/LAW-0987.pdf" TargetMode="External"/><Relationship Id="rId40" Type="http://schemas.openxmlformats.org/officeDocument/2006/relationships/hyperlink" Target="http://www.nevo.co.il/Law_word/law06/TAK-5362.pdf" TargetMode="External"/><Relationship Id="rId45" Type="http://schemas.openxmlformats.org/officeDocument/2006/relationships/hyperlink" Target="http://www.nevo.co.il/Law_word/law17/PROP-1902.pdf" TargetMode="External"/><Relationship Id="rId66" Type="http://schemas.openxmlformats.org/officeDocument/2006/relationships/hyperlink" Target="http://www.nevo.co.il/Law_word/law06/tak-6204.pdf" TargetMode="External"/><Relationship Id="rId87" Type="http://schemas.openxmlformats.org/officeDocument/2006/relationships/hyperlink" Target="http://www.nevo.co.il/Law_word/law16/knesset-343.pdf" TargetMode="External"/><Relationship Id="rId110" Type="http://schemas.openxmlformats.org/officeDocument/2006/relationships/hyperlink" Target="http://www.nevo.co.il/Law_word/law06/tak-8184.pdf" TargetMode="External"/><Relationship Id="rId115" Type="http://schemas.openxmlformats.org/officeDocument/2006/relationships/hyperlink" Target="https://www.nevo.co.il/law_word/law06/tak-8937.pdf" TargetMode="External"/><Relationship Id="rId61" Type="http://schemas.openxmlformats.org/officeDocument/2006/relationships/hyperlink" Target="http://www.nevo.co.il/Law_word/law06/TAK-5959.pdf" TargetMode="External"/><Relationship Id="rId82" Type="http://schemas.openxmlformats.org/officeDocument/2006/relationships/hyperlink" Target="http://www.nevo.co.il/Law_word/law06/TAK-6804.pdf" TargetMode="External"/><Relationship Id="rId19" Type="http://schemas.openxmlformats.org/officeDocument/2006/relationships/hyperlink" Target="http://www.nevo.co.il/Law_word/law17/PROP-1082.pdf" TargetMode="External"/><Relationship Id="rId14" Type="http://schemas.openxmlformats.org/officeDocument/2006/relationships/hyperlink" Target="http://www.nevo.co.il/Law_word/law14/LAW-0627.pdf" TargetMode="External"/><Relationship Id="rId30" Type="http://schemas.openxmlformats.org/officeDocument/2006/relationships/hyperlink" Target="http://www.nevo.co.il/Law_word/law14/LAW-1117.pdf" TargetMode="External"/><Relationship Id="rId35" Type="http://schemas.openxmlformats.org/officeDocument/2006/relationships/hyperlink" Target="http://www.nevo.co.il/Law_word/law06/TAK-5040.pdf" TargetMode="External"/><Relationship Id="rId56" Type="http://schemas.openxmlformats.org/officeDocument/2006/relationships/hyperlink" Target="http://www.nevo.co.il/Law_word/law06/tak-5848.pdf" TargetMode="External"/><Relationship Id="rId77" Type="http://schemas.openxmlformats.org/officeDocument/2006/relationships/hyperlink" Target="http://www.nevo.co.il/Law_word/law06/TAK-6719.pdf" TargetMode="External"/><Relationship Id="rId100" Type="http://schemas.openxmlformats.org/officeDocument/2006/relationships/hyperlink" Target="http://www.nevo.co.il/Law_word/law06/tak-7411.pdf" TargetMode="External"/><Relationship Id="rId105" Type="http://schemas.openxmlformats.org/officeDocument/2006/relationships/hyperlink" Target="http://www.nevo.co.il/law_word/law14/law-2592.pdf" TargetMode="External"/><Relationship Id="rId8" Type="http://schemas.openxmlformats.org/officeDocument/2006/relationships/hyperlink" Target="http://www.nevo.co.il/Law_word/law14/LAW-0487.pdf" TargetMode="External"/><Relationship Id="rId51" Type="http://schemas.openxmlformats.org/officeDocument/2006/relationships/hyperlink" Target="http://www.nevo.co.il/Law_word/law17/PROP-2245.pdf" TargetMode="External"/><Relationship Id="rId72" Type="http://schemas.openxmlformats.org/officeDocument/2006/relationships/hyperlink" Target="http://www.nevo.co.il/Law_word/law14/law-2122.pdf" TargetMode="External"/><Relationship Id="rId93" Type="http://schemas.openxmlformats.org/officeDocument/2006/relationships/hyperlink" Target="http://www.nevo.co.il/Law_word/law06/tak-7282.pdf" TargetMode="External"/><Relationship Id="rId98" Type="http://schemas.openxmlformats.org/officeDocument/2006/relationships/hyperlink" Target="http://www.nevo.co.il/Law_word/law14/law-2417.pdf" TargetMode="External"/><Relationship Id="rId121" Type="http://schemas.openxmlformats.org/officeDocument/2006/relationships/hyperlink" Target="https://www.nevo.co.il/Law_word/law15/memshala-1480.pdf" TargetMode="External"/><Relationship Id="rId3" Type="http://schemas.openxmlformats.org/officeDocument/2006/relationships/hyperlink" Target="http://www.nevo.co.il/Law_word/law17/PROP-0472.pdf" TargetMode="External"/><Relationship Id="rId25" Type="http://schemas.openxmlformats.org/officeDocument/2006/relationships/hyperlink" Target="http://www.nevo.co.il/Law_word/law17/PROP-1462.pdf" TargetMode="External"/><Relationship Id="rId46" Type="http://schemas.openxmlformats.org/officeDocument/2006/relationships/hyperlink" Target="http://www.nevo.co.il/Law_word/law14/LAW-1372.pdf" TargetMode="External"/><Relationship Id="rId67" Type="http://schemas.openxmlformats.org/officeDocument/2006/relationships/hyperlink" Target="http://www.nevo.co.il/Law_word/law06/TAK-6681.pdf" TargetMode="External"/><Relationship Id="rId116" Type="http://schemas.openxmlformats.org/officeDocument/2006/relationships/hyperlink" Target="https://www.nevo.co.il/law_word/law06/tak-9639.pdf" TargetMode="External"/><Relationship Id="rId20" Type="http://schemas.openxmlformats.org/officeDocument/2006/relationships/hyperlink" Target="http://www.nevo.co.il/Law_word/law14/LAW-0794.pdf" TargetMode="External"/><Relationship Id="rId41" Type="http://schemas.openxmlformats.org/officeDocument/2006/relationships/hyperlink" Target="http://www.nevo.co.il/Law_word/law06/TAK-5416.pdf" TargetMode="External"/><Relationship Id="rId62" Type="http://schemas.openxmlformats.org/officeDocument/2006/relationships/hyperlink" Target="http://www.nevo.co.il/Law_word/law06/TAK-6053.pdf" TargetMode="External"/><Relationship Id="rId83" Type="http://schemas.openxmlformats.org/officeDocument/2006/relationships/hyperlink" Target="http://www.nevo.co.il/Law_word/law06/tak-6923.pdf" TargetMode="External"/><Relationship Id="rId88" Type="http://schemas.openxmlformats.org/officeDocument/2006/relationships/hyperlink" Target="http://www.nevo.co.il/law_word/law14/law-2335.PDF" TargetMode="External"/><Relationship Id="rId111" Type="http://schemas.openxmlformats.org/officeDocument/2006/relationships/hyperlink" Target="http://www.nevo.co.il/Law_word/law06/tak-8184.pdf" TargetMode="External"/><Relationship Id="rId15" Type="http://schemas.openxmlformats.org/officeDocument/2006/relationships/hyperlink" Target="http://www.nevo.co.il/Law_word/law17/PROP-0916.pdf" TargetMode="External"/><Relationship Id="rId36" Type="http://schemas.openxmlformats.org/officeDocument/2006/relationships/hyperlink" Target="http://www.nevo.co.il/Law_word/law06/TAK-5067.pdf" TargetMode="External"/><Relationship Id="rId57" Type="http://schemas.openxmlformats.org/officeDocument/2006/relationships/hyperlink" Target="http://www.nevo.co.il/Law_word/law14/LAW-1691.pdf" TargetMode="External"/><Relationship Id="rId106" Type="http://schemas.openxmlformats.org/officeDocument/2006/relationships/hyperlink" Target="http://www.nevo.co.il/Law_word/law15/memshala-1083.pdf" TargetMode="External"/><Relationship Id="rId10" Type="http://schemas.openxmlformats.org/officeDocument/2006/relationships/hyperlink" Target="http://www.nevo.co.il/Law_word/law14/LAW-0509.pdf" TargetMode="External"/><Relationship Id="rId31" Type="http://schemas.openxmlformats.org/officeDocument/2006/relationships/hyperlink" Target="http://www.nevo.co.il/Law_word/law17/PROP-1643.pdf" TargetMode="External"/><Relationship Id="rId52" Type="http://schemas.openxmlformats.org/officeDocument/2006/relationships/hyperlink" Target="http://www.nevo.co.il/Law_word/law17/PROP-2352.pdf" TargetMode="External"/><Relationship Id="rId73" Type="http://schemas.openxmlformats.org/officeDocument/2006/relationships/hyperlink" Target="http://web1.nevo.co.il/Law_word/law16/knesset-174.pdf" TargetMode="External"/><Relationship Id="rId78" Type="http://schemas.openxmlformats.org/officeDocument/2006/relationships/hyperlink" Target="http://www.nevo.co.il/Law_word/law06/TAK-6786.pdf" TargetMode="External"/><Relationship Id="rId94" Type="http://schemas.openxmlformats.org/officeDocument/2006/relationships/hyperlink" Target="http://www.nevo.co.il/Law_word/law06/TAK-7282.pdf" TargetMode="External"/><Relationship Id="rId99" Type="http://schemas.openxmlformats.org/officeDocument/2006/relationships/hyperlink" Target="http://www.nevo.co.il/Law_word/law15/memshala-800.pdf" TargetMode="External"/><Relationship Id="rId101" Type="http://schemas.openxmlformats.org/officeDocument/2006/relationships/hyperlink" Target="http://www.nevo.co.il/Law_word/law06/tak-7566.pdf" TargetMode="External"/><Relationship Id="rId122" Type="http://schemas.openxmlformats.org/officeDocument/2006/relationships/hyperlink" Target="https://www.nevo.co.il/law_word/law06/tak-103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20415</Words>
  <Characters>116372</Characters>
  <Application>Microsoft Office Word</Application>
  <DocSecurity>0</DocSecurity>
  <Lines>969</Lines>
  <Paragraphs>273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136514</CharactersWithSpaces>
  <SharedDoc>false</SharedDoc>
  <HLinks>
    <vt:vector size="3030" baseType="variant">
      <vt:variant>
        <vt:i4>393283</vt:i4>
      </vt:variant>
      <vt:variant>
        <vt:i4>1395</vt:i4>
      </vt:variant>
      <vt:variant>
        <vt:i4>0</vt:i4>
      </vt:variant>
      <vt:variant>
        <vt:i4>5</vt:i4>
      </vt:variant>
      <vt:variant>
        <vt:lpwstr>http://www.nevo.co.il/advertisements/nevo-100.doc</vt:lpwstr>
      </vt:variant>
      <vt:variant>
        <vt:lpwstr/>
      </vt:variant>
      <vt:variant>
        <vt:i4>393283</vt:i4>
      </vt:variant>
      <vt:variant>
        <vt:i4>1392</vt:i4>
      </vt:variant>
      <vt:variant>
        <vt:i4>0</vt:i4>
      </vt:variant>
      <vt:variant>
        <vt:i4>5</vt:i4>
      </vt:variant>
      <vt:variant>
        <vt:lpwstr>http://www.nevo.co.il/advertisements/nevo-100.doc</vt:lpwstr>
      </vt:variant>
      <vt:variant>
        <vt:lpwstr/>
      </vt:variant>
      <vt:variant>
        <vt:i4>721013</vt:i4>
      </vt:variant>
      <vt:variant>
        <vt:i4>1389</vt:i4>
      </vt:variant>
      <vt:variant>
        <vt:i4>0</vt:i4>
      </vt:variant>
      <vt:variant>
        <vt:i4>5</vt:i4>
      </vt:variant>
      <vt:variant>
        <vt:lpwstr>http://www.nevo.co.il/Law_word/law17/PROP-0785.pdf</vt:lpwstr>
      </vt:variant>
      <vt:variant>
        <vt:lpwstr/>
      </vt:variant>
      <vt:variant>
        <vt:i4>8126472</vt:i4>
      </vt:variant>
      <vt:variant>
        <vt:i4>1386</vt:i4>
      </vt:variant>
      <vt:variant>
        <vt:i4>0</vt:i4>
      </vt:variant>
      <vt:variant>
        <vt:i4>5</vt:i4>
      </vt:variant>
      <vt:variant>
        <vt:lpwstr>http://www.nevo.co.il/Law_word/law14/LAW-0534.pdf</vt:lpwstr>
      </vt:variant>
      <vt:variant>
        <vt:lpwstr/>
      </vt:variant>
      <vt:variant>
        <vt:i4>3342366</vt:i4>
      </vt:variant>
      <vt:variant>
        <vt:i4>1383</vt:i4>
      </vt:variant>
      <vt:variant>
        <vt:i4>0</vt:i4>
      </vt:variant>
      <vt:variant>
        <vt:i4>5</vt:i4>
      </vt:variant>
      <vt:variant>
        <vt:lpwstr>http://www.nevo.co.il/Law_word/law16/knesset-343.pdf</vt:lpwstr>
      </vt:variant>
      <vt:variant>
        <vt:lpwstr/>
      </vt:variant>
      <vt:variant>
        <vt:i4>7864323</vt:i4>
      </vt:variant>
      <vt:variant>
        <vt:i4>1380</vt:i4>
      </vt:variant>
      <vt:variant>
        <vt:i4>0</vt:i4>
      </vt:variant>
      <vt:variant>
        <vt:i4>5</vt:i4>
      </vt:variant>
      <vt:variant>
        <vt:lpwstr>http://www.nevo.co.il/Law_word/law14/law-2258.pdf</vt:lpwstr>
      </vt:variant>
      <vt:variant>
        <vt:lpwstr/>
      </vt:variant>
      <vt:variant>
        <vt:i4>983162</vt:i4>
      </vt:variant>
      <vt:variant>
        <vt:i4>1377</vt:i4>
      </vt:variant>
      <vt:variant>
        <vt:i4>0</vt:i4>
      </vt:variant>
      <vt:variant>
        <vt:i4>5</vt:i4>
      </vt:variant>
      <vt:variant>
        <vt:lpwstr>http://www.nevo.co.il/Law_word/law17/PROP-0472.pdf</vt:lpwstr>
      </vt:variant>
      <vt:variant>
        <vt:lpwstr/>
      </vt:variant>
      <vt:variant>
        <vt:i4>8060943</vt:i4>
      </vt:variant>
      <vt:variant>
        <vt:i4>1374</vt:i4>
      </vt:variant>
      <vt:variant>
        <vt:i4>0</vt:i4>
      </vt:variant>
      <vt:variant>
        <vt:i4>5</vt:i4>
      </vt:variant>
      <vt:variant>
        <vt:lpwstr>http://www.nevo.co.il/Law_word/law14/LAW-0345.pdf</vt:lpwstr>
      </vt:variant>
      <vt:variant>
        <vt:lpwstr/>
      </vt:variant>
      <vt:variant>
        <vt:i4>917631</vt:i4>
      </vt:variant>
      <vt:variant>
        <vt:i4>1371</vt:i4>
      </vt:variant>
      <vt:variant>
        <vt:i4>0</vt:i4>
      </vt:variant>
      <vt:variant>
        <vt:i4>5</vt:i4>
      </vt:variant>
      <vt:variant>
        <vt:lpwstr>http://www.nevo.co.il/Law_word/law17/PROP-1334.pdf</vt:lpwstr>
      </vt:variant>
      <vt:variant>
        <vt:lpwstr/>
      </vt:variant>
      <vt:variant>
        <vt:i4>8192009</vt:i4>
      </vt:variant>
      <vt:variant>
        <vt:i4>1368</vt:i4>
      </vt:variant>
      <vt:variant>
        <vt:i4>0</vt:i4>
      </vt:variant>
      <vt:variant>
        <vt:i4>5</vt:i4>
      </vt:variant>
      <vt:variant>
        <vt:lpwstr>http://www.nevo.co.il/Law_word/law14/LAW-0929.pdf</vt:lpwstr>
      </vt:variant>
      <vt:variant>
        <vt:lpwstr/>
      </vt:variant>
      <vt:variant>
        <vt:i4>983162</vt:i4>
      </vt:variant>
      <vt:variant>
        <vt:i4>1365</vt:i4>
      </vt:variant>
      <vt:variant>
        <vt:i4>0</vt:i4>
      </vt:variant>
      <vt:variant>
        <vt:i4>5</vt:i4>
      </vt:variant>
      <vt:variant>
        <vt:lpwstr>http://www.nevo.co.il/Law_word/law17/PROP-0472.pdf</vt:lpwstr>
      </vt:variant>
      <vt:variant>
        <vt:lpwstr/>
      </vt:variant>
      <vt:variant>
        <vt:i4>8060943</vt:i4>
      </vt:variant>
      <vt:variant>
        <vt:i4>1362</vt:i4>
      </vt:variant>
      <vt:variant>
        <vt:i4>0</vt:i4>
      </vt:variant>
      <vt:variant>
        <vt:i4>5</vt:i4>
      </vt:variant>
      <vt:variant>
        <vt:lpwstr>http://www.nevo.co.il/Law_word/law14/LAW-0345.pdf</vt:lpwstr>
      </vt:variant>
      <vt:variant>
        <vt:lpwstr/>
      </vt:variant>
      <vt:variant>
        <vt:i4>655483</vt:i4>
      </vt:variant>
      <vt:variant>
        <vt:i4>1359</vt:i4>
      </vt:variant>
      <vt:variant>
        <vt:i4>0</vt:i4>
      </vt:variant>
      <vt:variant>
        <vt:i4>5</vt:i4>
      </vt:variant>
      <vt:variant>
        <vt:lpwstr>http://www.nevo.co.il/Law_word/law17/PROP-0665.pdf</vt:lpwstr>
      </vt:variant>
      <vt:variant>
        <vt:lpwstr/>
      </vt:variant>
      <vt:variant>
        <vt:i4>7929867</vt:i4>
      </vt:variant>
      <vt:variant>
        <vt:i4>1356</vt:i4>
      </vt:variant>
      <vt:variant>
        <vt:i4>0</vt:i4>
      </vt:variant>
      <vt:variant>
        <vt:i4>5</vt:i4>
      </vt:variant>
      <vt:variant>
        <vt:lpwstr>http://www.nevo.co.il/Law_word/law14/LAW-0466.pdf</vt:lpwstr>
      </vt:variant>
      <vt:variant>
        <vt:lpwstr/>
      </vt:variant>
      <vt:variant>
        <vt:i4>917631</vt:i4>
      </vt:variant>
      <vt:variant>
        <vt:i4>1353</vt:i4>
      </vt:variant>
      <vt:variant>
        <vt:i4>0</vt:i4>
      </vt:variant>
      <vt:variant>
        <vt:i4>5</vt:i4>
      </vt:variant>
      <vt:variant>
        <vt:lpwstr>http://www.nevo.co.il/Law_word/law17/PROP-1334.pdf</vt:lpwstr>
      </vt:variant>
      <vt:variant>
        <vt:lpwstr/>
      </vt:variant>
      <vt:variant>
        <vt:i4>8192009</vt:i4>
      </vt:variant>
      <vt:variant>
        <vt:i4>1350</vt:i4>
      </vt:variant>
      <vt:variant>
        <vt:i4>0</vt:i4>
      </vt:variant>
      <vt:variant>
        <vt:i4>5</vt:i4>
      </vt:variant>
      <vt:variant>
        <vt:lpwstr>http://www.nevo.co.il/Law_word/law14/LAW-0929.pdf</vt:lpwstr>
      </vt:variant>
      <vt:variant>
        <vt:lpwstr/>
      </vt:variant>
      <vt:variant>
        <vt:i4>917621</vt:i4>
      </vt:variant>
      <vt:variant>
        <vt:i4>1347</vt:i4>
      </vt:variant>
      <vt:variant>
        <vt:i4>0</vt:i4>
      </vt:variant>
      <vt:variant>
        <vt:i4>5</vt:i4>
      </vt:variant>
      <vt:variant>
        <vt:lpwstr>http://www.nevo.co.il/Law_word/law17/PROP-1196.pdf</vt:lpwstr>
      </vt:variant>
      <vt:variant>
        <vt:lpwstr/>
      </vt:variant>
      <vt:variant>
        <vt:i4>7733258</vt:i4>
      </vt:variant>
      <vt:variant>
        <vt:i4>1344</vt:i4>
      </vt:variant>
      <vt:variant>
        <vt:i4>0</vt:i4>
      </vt:variant>
      <vt:variant>
        <vt:i4>5</vt:i4>
      </vt:variant>
      <vt:variant>
        <vt:lpwstr>http://www.nevo.co.il/Law_word/law14/LAW-0794.pdf</vt:lpwstr>
      </vt:variant>
      <vt:variant>
        <vt:lpwstr/>
      </vt:variant>
      <vt:variant>
        <vt:i4>7798799</vt:i4>
      </vt:variant>
      <vt:variant>
        <vt:i4>1341</vt:i4>
      </vt:variant>
      <vt:variant>
        <vt:i4>0</vt:i4>
      </vt:variant>
      <vt:variant>
        <vt:i4>5</vt:i4>
      </vt:variant>
      <vt:variant>
        <vt:lpwstr>https://www.nevo.co.il/law_html/law15/memshala-1574.pdf</vt:lpwstr>
      </vt:variant>
      <vt:variant>
        <vt:lpwstr/>
      </vt:variant>
      <vt:variant>
        <vt:i4>7536647</vt:i4>
      </vt:variant>
      <vt:variant>
        <vt:i4>1338</vt:i4>
      </vt:variant>
      <vt:variant>
        <vt:i4>0</vt:i4>
      </vt:variant>
      <vt:variant>
        <vt:i4>5</vt:i4>
      </vt:variant>
      <vt:variant>
        <vt:lpwstr>https://www.nevo.co.il/law_html/law14/law-3034.pdf</vt:lpwstr>
      </vt:variant>
      <vt:variant>
        <vt:lpwstr/>
      </vt:variant>
      <vt:variant>
        <vt:i4>393340</vt:i4>
      </vt:variant>
      <vt:variant>
        <vt:i4>1335</vt:i4>
      </vt:variant>
      <vt:variant>
        <vt:i4>0</vt:i4>
      </vt:variant>
      <vt:variant>
        <vt:i4>5</vt:i4>
      </vt:variant>
      <vt:variant>
        <vt:lpwstr>http://www.nevo.co.il/Law_word/law17/PROP-0916.pdf</vt:lpwstr>
      </vt:variant>
      <vt:variant>
        <vt:lpwstr/>
      </vt:variant>
      <vt:variant>
        <vt:i4>8192008</vt:i4>
      </vt:variant>
      <vt:variant>
        <vt:i4>1332</vt:i4>
      </vt:variant>
      <vt:variant>
        <vt:i4>0</vt:i4>
      </vt:variant>
      <vt:variant>
        <vt:i4>5</vt:i4>
      </vt:variant>
      <vt:variant>
        <vt:lpwstr>http://www.nevo.co.il/Law_word/law14/LAW-0627.pdf</vt:lpwstr>
      </vt:variant>
      <vt:variant>
        <vt:lpwstr/>
      </vt:variant>
      <vt:variant>
        <vt:i4>8061021</vt:i4>
      </vt:variant>
      <vt:variant>
        <vt:i4>1329</vt:i4>
      </vt:variant>
      <vt:variant>
        <vt:i4>0</vt:i4>
      </vt:variant>
      <vt:variant>
        <vt:i4>5</vt:i4>
      </vt:variant>
      <vt:variant>
        <vt:lpwstr>http://www.nevo.co.il/Law_word/law15/memshala-779.pdf</vt:lpwstr>
      </vt:variant>
      <vt:variant>
        <vt:lpwstr/>
      </vt:variant>
      <vt:variant>
        <vt:i4>8126474</vt:i4>
      </vt:variant>
      <vt:variant>
        <vt:i4>1326</vt:i4>
      </vt:variant>
      <vt:variant>
        <vt:i4>0</vt:i4>
      </vt:variant>
      <vt:variant>
        <vt:i4>5</vt:i4>
      </vt:variant>
      <vt:variant>
        <vt:lpwstr>http://www.nevo.co.il/Law_word/law14/law-2417.pdf</vt:lpwstr>
      </vt:variant>
      <vt:variant>
        <vt:lpwstr/>
      </vt:variant>
      <vt:variant>
        <vt:i4>852092</vt:i4>
      </vt:variant>
      <vt:variant>
        <vt:i4>1323</vt:i4>
      </vt:variant>
      <vt:variant>
        <vt:i4>0</vt:i4>
      </vt:variant>
      <vt:variant>
        <vt:i4>5</vt:i4>
      </vt:variant>
      <vt:variant>
        <vt:lpwstr>http://www.nevo.co.il/Law_word/law17/PROP-2733.pdf</vt:lpwstr>
      </vt:variant>
      <vt:variant>
        <vt:lpwstr/>
      </vt:variant>
      <vt:variant>
        <vt:i4>7798798</vt:i4>
      </vt:variant>
      <vt:variant>
        <vt:i4>1320</vt:i4>
      </vt:variant>
      <vt:variant>
        <vt:i4>0</vt:i4>
      </vt:variant>
      <vt:variant>
        <vt:i4>5</vt:i4>
      </vt:variant>
      <vt:variant>
        <vt:lpwstr>http://www.nevo.co.il/Law_word/law14/LAW-1691.pdf</vt:lpwstr>
      </vt:variant>
      <vt:variant>
        <vt:lpwstr/>
      </vt:variant>
      <vt:variant>
        <vt:i4>524413</vt:i4>
      </vt:variant>
      <vt:variant>
        <vt:i4>1317</vt:i4>
      </vt:variant>
      <vt:variant>
        <vt:i4>0</vt:i4>
      </vt:variant>
      <vt:variant>
        <vt:i4>5</vt:i4>
      </vt:variant>
      <vt:variant>
        <vt:lpwstr>http://www.nevo.co.il/Law_word/law17/PROP-2223.pdf</vt:lpwstr>
      </vt:variant>
      <vt:variant>
        <vt:lpwstr/>
      </vt:variant>
      <vt:variant>
        <vt:i4>8323080</vt:i4>
      </vt:variant>
      <vt:variant>
        <vt:i4>1314</vt:i4>
      </vt:variant>
      <vt:variant>
        <vt:i4>0</vt:i4>
      </vt:variant>
      <vt:variant>
        <vt:i4>5</vt:i4>
      </vt:variant>
      <vt:variant>
        <vt:lpwstr>http://www.nevo.co.il/Law_word/law14/LAW-1617.pdf</vt:lpwstr>
      </vt:variant>
      <vt:variant>
        <vt:lpwstr/>
      </vt:variant>
      <vt:variant>
        <vt:i4>524413</vt:i4>
      </vt:variant>
      <vt:variant>
        <vt:i4>1311</vt:i4>
      </vt:variant>
      <vt:variant>
        <vt:i4>0</vt:i4>
      </vt:variant>
      <vt:variant>
        <vt:i4>5</vt:i4>
      </vt:variant>
      <vt:variant>
        <vt:lpwstr>http://www.nevo.co.il/Law_word/law17/PROP-2223.pdf</vt:lpwstr>
      </vt:variant>
      <vt:variant>
        <vt:lpwstr/>
      </vt:variant>
      <vt:variant>
        <vt:i4>8323080</vt:i4>
      </vt:variant>
      <vt:variant>
        <vt:i4>1308</vt:i4>
      </vt:variant>
      <vt:variant>
        <vt:i4>0</vt:i4>
      </vt:variant>
      <vt:variant>
        <vt:i4>5</vt:i4>
      </vt:variant>
      <vt:variant>
        <vt:lpwstr>http://www.nevo.co.il/Law_word/law14/LAW-1617.pdf</vt:lpwstr>
      </vt:variant>
      <vt:variant>
        <vt:lpwstr/>
      </vt:variant>
      <vt:variant>
        <vt:i4>524410</vt:i4>
      </vt:variant>
      <vt:variant>
        <vt:i4>1305</vt:i4>
      </vt:variant>
      <vt:variant>
        <vt:i4>0</vt:i4>
      </vt:variant>
      <vt:variant>
        <vt:i4>5</vt:i4>
      </vt:variant>
      <vt:variant>
        <vt:lpwstr>http://www.nevo.co.il/Law_word/law17/PROP-2352.pdf</vt:lpwstr>
      </vt:variant>
      <vt:variant>
        <vt:lpwstr/>
      </vt:variant>
      <vt:variant>
        <vt:i4>917627</vt:i4>
      </vt:variant>
      <vt:variant>
        <vt:i4>1302</vt:i4>
      </vt:variant>
      <vt:variant>
        <vt:i4>0</vt:i4>
      </vt:variant>
      <vt:variant>
        <vt:i4>5</vt:i4>
      </vt:variant>
      <vt:variant>
        <vt:lpwstr>http://www.nevo.co.il/Law_word/law17/PROP-2245.pdf</vt:lpwstr>
      </vt:variant>
      <vt:variant>
        <vt:lpwstr/>
      </vt:variant>
      <vt:variant>
        <vt:i4>8060943</vt:i4>
      </vt:variant>
      <vt:variant>
        <vt:i4>1299</vt:i4>
      </vt:variant>
      <vt:variant>
        <vt:i4>0</vt:i4>
      </vt:variant>
      <vt:variant>
        <vt:i4>5</vt:i4>
      </vt:variant>
      <vt:variant>
        <vt:lpwstr>http://www.nevo.co.il/Law_word/law14/LAW-1553.pdf</vt:lpwstr>
      </vt:variant>
      <vt:variant>
        <vt:lpwstr/>
      </vt:variant>
      <vt:variant>
        <vt:i4>983162</vt:i4>
      </vt:variant>
      <vt:variant>
        <vt:i4>1296</vt:i4>
      </vt:variant>
      <vt:variant>
        <vt:i4>0</vt:i4>
      </vt:variant>
      <vt:variant>
        <vt:i4>5</vt:i4>
      </vt:variant>
      <vt:variant>
        <vt:lpwstr>http://www.nevo.co.il/Law_word/law17/PROP-0472.pdf</vt:lpwstr>
      </vt:variant>
      <vt:variant>
        <vt:lpwstr/>
      </vt:variant>
      <vt:variant>
        <vt:i4>8060943</vt:i4>
      </vt:variant>
      <vt:variant>
        <vt:i4>1293</vt:i4>
      </vt:variant>
      <vt:variant>
        <vt:i4>0</vt:i4>
      </vt:variant>
      <vt:variant>
        <vt:i4>5</vt:i4>
      </vt:variant>
      <vt:variant>
        <vt:lpwstr>http://www.nevo.co.il/Law_word/law14/LAW-0345.pdf</vt:lpwstr>
      </vt:variant>
      <vt:variant>
        <vt:lpwstr/>
      </vt:variant>
      <vt:variant>
        <vt:i4>983162</vt:i4>
      </vt:variant>
      <vt:variant>
        <vt:i4>1290</vt:i4>
      </vt:variant>
      <vt:variant>
        <vt:i4>0</vt:i4>
      </vt:variant>
      <vt:variant>
        <vt:i4>5</vt:i4>
      </vt:variant>
      <vt:variant>
        <vt:lpwstr>http://www.nevo.co.il/Law_word/law17/PROP-0472.pdf</vt:lpwstr>
      </vt:variant>
      <vt:variant>
        <vt:lpwstr/>
      </vt:variant>
      <vt:variant>
        <vt:i4>8060943</vt:i4>
      </vt:variant>
      <vt:variant>
        <vt:i4>1287</vt:i4>
      </vt:variant>
      <vt:variant>
        <vt:i4>0</vt:i4>
      </vt:variant>
      <vt:variant>
        <vt:i4>5</vt:i4>
      </vt:variant>
      <vt:variant>
        <vt:lpwstr>http://www.nevo.co.il/Law_word/law14/LAW-0345.pdf</vt:lpwstr>
      </vt:variant>
      <vt:variant>
        <vt:lpwstr/>
      </vt:variant>
      <vt:variant>
        <vt:i4>721013</vt:i4>
      </vt:variant>
      <vt:variant>
        <vt:i4>1284</vt:i4>
      </vt:variant>
      <vt:variant>
        <vt:i4>0</vt:i4>
      </vt:variant>
      <vt:variant>
        <vt:i4>5</vt:i4>
      </vt:variant>
      <vt:variant>
        <vt:lpwstr>http://www.nevo.co.il/Law_word/law17/PROP-0785.pdf</vt:lpwstr>
      </vt:variant>
      <vt:variant>
        <vt:lpwstr/>
      </vt:variant>
      <vt:variant>
        <vt:i4>8126472</vt:i4>
      </vt:variant>
      <vt:variant>
        <vt:i4>1281</vt:i4>
      </vt:variant>
      <vt:variant>
        <vt:i4>0</vt:i4>
      </vt:variant>
      <vt:variant>
        <vt:i4>5</vt:i4>
      </vt:variant>
      <vt:variant>
        <vt:lpwstr>http://www.nevo.co.il/Law_word/law14/LAW-0534.pdf</vt:lpwstr>
      </vt:variant>
      <vt:variant>
        <vt:lpwstr/>
      </vt:variant>
      <vt:variant>
        <vt:i4>655483</vt:i4>
      </vt:variant>
      <vt:variant>
        <vt:i4>1278</vt:i4>
      </vt:variant>
      <vt:variant>
        <vt:i4>0</vt:i4>
      </vt:variant>
      <vt:variant>
        <vt:i4>5</vt:i4>
      </vt:variant>
      <vt:variant>
        <vt:lpwstr>http://www.nevo.co.il/Law_word/law17/PROP-0665.pdf</vt:lpwstr>
      </vt:variant>
      <vt:variant>
        <vt:lpwstr/>
      </vt:variant>
      <vt:variant>
        <vt:i4>7929867</vt:i4>
      </vt:variant>
      <vt:variant>
        <vt:i4>1275</vt:i4>
      </vt:variant>
      <vt:variant>
        <vt:i4>0</vt:i4>
      </vt:variant>
      <vt:variant>
        <vt:i4>5</vt:i4>
      </vt:variant>
      <vt:variant>
        <vt:lpwstr>http://www.nevo.co.il/Law_word/law14/LAW-0466.pdf</vt:lpwstr>
      </vt:variant>
      <vt:variant>
        <vt:lpwstr/>
      </vt:variant>
      <vt:variant>
        <vt:i4>983162</vt:i4>
      </vt:variant>
      <vt:variant>
        <vt:i4>1272</vt:i4>
      </vt:variant>
      <vt:variant>
        <vt:i4>0</vt:i4>
      </vt:variant>
      <vt:variant>
        <vt:i4>5</vt:i4>
      </vt:variant>
      <vt:variant>
        <vt:lpwstr>http://www.nevo.co.il/Law_word/law17/PROP-0472.pdf</vt:lpwstr>
      </vt:variant>
      <vt:variant>
        <vt:lpwstr/>
      </vt:variant>
      <vt:variant>
        <vt:i4>8060943</vt:i4>
      </vt:variant>
      <vt:variant>
        <vt:i4>1269</vt:i4>
      </vt:variant>
      <vt:variant>
        <vt:i4>0</vt:i4>
      </vt:variant>
      <vt:variant>
        <vt:i4>5</vt:i4>
      </vt:variant>
      <vt:variant>
        <vt:lpwstr>http://www.nevo.co.il/Law_word/law14/LAW-0345.pdf</vt:lpwstr>
      </vt:variant>
      <vt:variant>
        <vt:lpwstr/>
      </vt:variant>
      <vt:variant>
        <vt:i4>721013</vt:i4>
      </vt:variant>
      <vt:variant>
        <vt:i4>1266</vt:i4>
      </vt:variant>
      <vt:variant>
        <vt:i4>0</vt:i4>
      </vt:variant>
      <vt:variant>
        <vt:i4>5</vt:i4>
      </vt:variant>
      <vt:variant>
        <vt:lpwstr>http://www.nevo.co.il/Law_word/law17/PROP-0785.pdf</vt:lpwstr>
      </vt:variant>
      <vt:variant>
        <vt:lpwstr/>
      </vt:variant>
      <vt:variant>
        <vt:i4>8126472</vt:i4>
      </vt:variant>
      <vt:variant>
        <vt:i4>1263</vt:i4>
      </vt:variant>
      <vt:variant>
        <vt:i4>0</vt:i4>
      </vt:variant>
      <vt:variant>
        <vt:i4>5</vt:i4>
      </vt:variant>
      <vt:variant>
        <vt:lpwstr>http://www.nevo.co.il/Law_word/law14/LAW-0534.pdf</vt:lpwstr>
      </vt:variant>
      <vt:variant>
        <vt:lpwstr/>
      </vt:variant>
      <vt:variant>
        <vt:i4>983162</vt:i4>
      </vt:variant>
      <vt:variant>
        <vt:i4>1260</vt:i4>
      </vt:variant>
      <vt:variant>
        <vt:i4>0</vt:i4>
      </vt:variant>
      <vt:variant>
        <vt:i4>5</vt:i4>
      </vt:variant>
      <vt:variant>
        <vt:lpwstr>http://www.nevo.co.il/Law_word/law17/PROP-0472.pdf</vt:lpwstr>
      </vt:variant>
      <vt:variant>
        <vt:lpwstr/>
      </vt:variant>
      <vt:variant>
        <vt:i4>8060943</vt:i4>
      </vt:variant>
      <vt:variant>
        <vt:i4>1257</vt:i4>
      </vt:variant>
      <vt:variant>
        <vt:i4>0</vt:i4>
      </vt:variant>
      <vt:variant>
        <vt:i4>5</vt:i4>
      </vt:variant>
      <vt:variant>
        <vt:lpwstr>http://www.nevo.co.il/Law_word/law14/LAW-0345.pdf</vt:lpwstr>
      </vt:variant>
      <vt:variant>
        <vt:lpwstr/>
      </vt:variant>
      <vt:variant>
        <vt:i4>6094886</vt:i4>
      </vt:variant>
      <vt:variant>
        <vt:i4>1254</vt:i4>
      </vt:variant>
      <vt:variant>
        <vt:i4>0</vt:i4>
      </vt:variant>
      <vt:variant>
        <vt:i4>5</vt:i4>
      </vt:variant>
      <vt:variant>
        <vt:lpwstr>http://web1.nevo.co.il/Law_word/law16/knesset-174.pdf</vt:lpwstr>
      </vt:variant>
      <vt:variant>
        <vt:lpwstr/>
      </vt:variant>
      <vt:variant>
        <vt:i4>8323082</vt:i4>
      </vt:variant>
      <vt:variant>
        <vt:i4>1251</vt:i4>
      </vt:variant>
      <vt:variant>
        <vt:i4>0</vt:i4>
      </vt:variant>
      <vt:variant>
        <vt:i4>5</vt:i4>
      </vt:variant>
      <vt:variant>
        <vt:lpwstr>http://www.nevo.co.il/Law_word/law14/LAW-2122.pdf</vt:lpwstr>
      </vt:variant>
      <vt:variant>
        <vt:lpwstr/>
      </vt:variant>
      <vt:variant>
        <vt:i4>983161</vt:i4>
      </vt:variant>
      <vt:variant>
        <vt:i4>1248</vt:i4>
      </vt:variant>
      <vt:variant>
        <vt:i4>0</vt:i4>
      </vt:variant>
      <vt:variant>
        <vt:i4>5</vt:i4>
      </vt:variant>
      <vt:variant>
        <vt:lpwstr>http://www.nevo.co.il/Law_word/law17/PROP-2761.pdf</vt:lpwstr>
      </vt:variant>
      <vt:variant>
        <vt:lpwstr/>
      </vt:variant>
      <vt:variant>
        <vt:i4>8257547</vt:i4>
      </vt:variant>
      <vt:variant>
        <vt:i4>1245</vt:i4>
      </vt:variant>
      <vt:variant>
        <vt:i4>0</vt:i4>
      </vt:variant>
      <vt:variant>
        <vt:i4>5</vt:i4>
      </vt:variant>
      <vt:variant>
        <vt:lpwstr>http://www.nevo.co.il/Law_word/law14/LAW-1705.pdf</vt:lpwstr>
      </vt:variant>
      <vt:variant>
        <vt:lpwstr/>
      </vt:variant>
      <vt:variant>
        <vt:i4>917621</vt:i4>
      </vt:variant>
      <vt:variant>
        <vt:i4>1242</vt:i4>
      </vt:variant>
      <vt:variant>
        <vt:i4>0</vt:i4>
      </vt:variant>
      <vt:variant>
        <vt:i4>5</vt:i4>
      </vt:variant>
      <vt:variant>
        <vt:lpwstr>http://www.nevo.co.il/Law_word/law17/PROP-1196.pdf</vt:lpwstr>
      </vt:variant>
      <vt:variant>
        <vt:lpwstr/>
      </vt:variant>
      <vt:variant>
        <vt:i4>7733258</vt:i4>
      </vt:variant>
      <vt:variant>
        <vt:i4>1239</vt:i4>
      </vt:variant>
      <vt:variant>
        <vt:i4>0</vt:i4>
      </vt:variant>
      <vt:variant>
        <vt:i4>5</vt:i4>
      </vt:variant>
      <vt:variant>
        <vt:lpwstr>http://www.nevo.co.il/Law_word/law14/LAW-0794.pdf</vt:lpwstr>
      </vt:variant>
      <vt:variant>
        <vt:lpwstr/>
      </vt:variant>
      <vt:variant>
        <vt:i4>983162</vt:i4>
      </vt:variant>
      <vt:variant>
        <vt:i4>1236</vt:i4>
      </vt:variant>
      <vt:variant>
        <vt:i4>0</vt:i4>
      </vt:variant>
      <vt:variant>
        <vt:i4>5</vt:i4>
      </vt:variant>
      <vt:variant>
        <vt:lpwstr>http://www.nevo.co.il/Law_word/law17/PROP-0472.pdf</vt:lpwstr>
      </vt:variant>
      <vt:variant>
        <vt:lpwstr/>
      </vt:variant>
      <vt:variant>
        <vt:i4>8060943</vt:i4>
      </vt:variant>
      <vt:variant>
        <vt:i4>1233</vt:i4>
      </vt:variant>
      <vt:variant>
        <vt:i4>0</vt:i4>
      </vt:variant>
      <vt:variant>
        <vt:i4>5</vt:i4>
      </vt:variant>
      <vt:variant>
        <vt:lpwstr>http://www.nevo.co.il/Law_word/law14/LAW-0345.pdf</vt:lpwstr>
      </vt:variant>
      <vt:variant>
        <vt:lpwstr/>
      </vt:variant>
      <vt:variant>
        <vt:i4>917631</vt:i4>
      </vt:variant>
      <vt:variant>
        <vt:i4>1230</vt:i4>
      </vt:variant>
      <vt:variant>
        <vt:i4>0</vt:i4>
      </vt:variant>
      <vt:variant>
        <vt:i4>5</vt:i4>
      </vt:variant>
      <vt:variant>
        <vt:lpwstr>http://www.nevo.co.il/Law_word/law17/PROP-1334.pdf</vt:lpwstr>
      </vt:variant>
      <vt:variant>
        <vt:lpwstr/>
      </vt:variant>
      <vt:variant>
        <vt:i4>8192009</vt:i4>
      </vt:variant>
      <vt:variant>
        <vt:i4>1227</vt:i4>
      </vt:variant>
      <vt:variant>
        <vt:i4>0</vt:i4>
      </vt:variant>
      <vt:variant>
        <vt:i4>5</vt:i4>
      </vt:variant>
      <vt:variant>
        <vt:lpwstr>http://www.nevo.co.il/Law_word/law14/LAW-0929.pdf</vt:lpwstr>
      </vt:variant>
      <vt:variant>
        <vt:lpwstr/>
      </vt:variant>
      <vt:variant>
        <vt:i4>721013</vt:i4>
      </vt:variant>
      <vt:variant>
        <vt:i4>1224</vt:i4>
      </vt:variant>
      <vt:variant>
        <vt:i4>0</vt:i4>
      </vt:variant>
      <vt:variant>
        <vt:i4>5</vt:i4>
      </vt:variant>
      <vt:variant>
        <vt:lpwstr>http://www.nevo.co.il/Law_word/law17/PROP-0785.pdf</vt:lpwstr>
      </vt:variant>
      <vt:variant>
        <vt:lpwstr/>
      </vt:variant>
      <vt:variant>
        <vt:i4>8126472</vt:i4>
      </vt:variant>
      <vt:variant>
        <vt:i4>1221</vt:i4>
      </vt:variant>
      <vt:variant>
        <vt:i4>0</vt:i4>
      </vt:variant>
      <vt:variant>
        <vt:i4>5</vt:i4>
      </vt:variant>
      <vt:variant>
        <vt:lpwstr>http://www.nevo.co.il/Law_word/law14/LAW-0534.pdf</vt:lpwstr>
      </vt:variant>
      <vt:variant>
        <vt:lpwstr/>
      </vt:variant>
      <vt:variant>
        <vt:i4>983162</vt:i4>
      </vt:variant>
      <vt:variant>
        <vt:i4>1218</vt:i4>
      </vt:variant>
      <vt:variant>
        <vt:i4>0</vt:i4>
      </vt:variant>
      <vt:variant>
        <vt:i4>5</vt:i4>
      </vt:variant>
      <vt:variant>
        <vt:lpwstr>http://www.nevo.co.il/Law_word/law17/PROP-0472.pdf</vt:lpwstr>
      </vt:variant>
      <vt:variant>
        <vt:lpwstr/>
      </vt:variant>
      <vt:variant>
        <vt:i4>8060943</vt:i4>
      </vt:variant>
      <vt:variant>
        <vt:i4>1215</vt:i4>
      </vt:variant>
      <vt:variant>
        <vt:i4>0</vt:i4>
      </vt:variant>
      <vt:variant>
        <vt:i4>5</vt:i4>
      </vt:variant>
      <vt:variant>
        <vt:lpwstr>http://www.nevo.co.il/Law_word/law14/LAW-0345.pdf</vt:lpwstr>
      </vt:variant>
      <vt:variant>
        <vt:lpwstr/>
      </vt:variant>
      <vt:variant>
        <vt:i4>983162</vt:i4>
      </vt:variant>
      <vt:variant>
        <vt:i4>1212</vt:i4>
      </vt:variant>
      <vt:variant>
        <vt:i4>0</vt:i4>
      </vt:variant>
      <vt:variant>
        <vt:i4>5</vt:i4>
      </vt:variant>
      <vt:variant>
        <vt:lpwstr>http://www.nevo.co.il/Law_word/law17/PROP-0472.pdf</vt:lpwstr>
      </vt:variant>
      <vt:variant>
        <vt:lpwstr/>
      </vt:variant>
      <vt:variant>
        <vt:i4>8060943</vt:i4>
      </vt:variant>
      <vt:variant>
        <vt:i4>1209</vt:i4>
      </vt:variant>
      <vt:variant>
        <vt:i4>0</vt:i4>
      </vt:variant>
      <vt:variant>
        <vt:i4>5</vt:i4>
      </vt:variant>
      <vt:variant>
        <vt:lpwstr>http://www.nevo.co.il/Law_word/law14/LAW-0345.pdf</vt:lpwstr>
      </vt:variant>
      <vt:variant>
        <vt:lpwstr/>
      </vt:variant>
      <vt:variant>
        <vt:i4>983162</vt:i4>
      </vt:variant>
      <vt:variant>
        <vt:i4>1206</vt:i4>
      </vt:variant>
      <vt:variant>
        <vt:i4>0</vt:i4>
      </vt:variant>
      <vt:variant>
        <vt:i4>5</vt:i4>
      </vt:variant>
      <vt:variant>
        <vt:lpwstr>http://www.nevo.co.il/Law_word/law17/PROP-0472.pdf</vt:lpwstr>
      </vt:variant>
      <vt:variant>
        <vt:lpwstr/>
      </vt:variant>
      <vt:variant>
        <vt:i4>8060943</vt:i4>
      </vt:variant>
      <vt:variant>
        <vt:i4>1203</vt:i4>
      </vt:variant>
      <vt:variant>
        <vt:i4>0</vt:i4>
      </vt:variant>
      <vt:variant>
        <vt:i4>5</vt:i4>
      </vt:variant>
      <vt:variant>
        <vt:lpwstr>http://www.nevo.co.il/Law_word/law14/LAW-0345.pdf</vt:lpwstr>
      </vt:variant>
      <vt:variant>
        <vt:lpwstr/>
      </vt:variant>
      <vt:variant>
        <vt:i4>983162</vt:i4>
      </vt:variant>
      <vt:variant>
        <vt:i4>1200</vt:i4>
      </vt:variant>
      <vt:variant>
        <vt:i4>0</vt:i4>
      </vt:variant>
      <vt:variant>
        <vt:i4>5</vt:i4>
      </vt:variant>
      <vt:variant>
        <vt:lpwstr>http://www.nevo.co.il/Law_word/law17/PROP-0472.pdf</vt:lpwstr>
      </vt:variant>
      <vt:variant>
        <vt:lpwstr/>
      </vt:variant>
      <vt:variant>
        <vt:i4>8060943</vt:i4>
      </vt:variant>
      <vt:variant>
        <vt:i4>1197</vt:i4>
      </vt:variant>
      <vt:variant>
        <vt:i4>0</vt:i4>
      </vt:variant>
      <vt:variant>
        <vt:i4>5</vt:i4>
      </vt:variant>
      <vt:variant>
        <vt:lpwstr>http://www.nevo.co.il/Law_word/law14/LAW-0345.pdf</vt:lpwstr>
      </vt:variant>
      <vt:variant>
        <vt:lpwstr/>
      </vt:variant>
      <vt:variant>
        <vt:i4>393340</vt:i4>
      </vt:variant>
      <vt:variant>
        <vt:i4>1194</vt:i4>
      </vt:variant>
      <vt:variant>
        <vt:i4>0</vt:i4>
      </vt:variant>
      <vt:variant>
        <vt:i4>5</vt:i4>
      </vt:variant>
      <vt:variant>
        <vt:lpwstr>http://www.nevo.co.il/Law_word/law17/PROP-0916.pdf</vt:lpwstr>
      </vt:variant>
      <vt:variant>
        <vt:lpwstr/>
      </vt:variant>
      <vt:variant>
        <vt:i4>8192008</vt:i4>
      </vt:variant>
      <vt:variant>
        <vt:i4>1191</vt:i4>
      </vt:variant>
      <vt:variant>
        <vt:i4>0</vt:i4>
      </vt:variant>
      <vt:variant>
        <vt:i4>5</vt:i4>
      </vt:variant>
      <vt:variant>
        <vt:lpwstr>http://www.nevo.co.il/Law_word/law14/LAW-0627.pdf</vt:lpwstr>
      </vt:variant>
      <vt:variant>
        <vt:lpwstr/>
      </vt:variant>
      <vt:variant>
        <vt:i4>917631</vt:i4>
      </vt:variant>
      <vt:variant>
        <vt:i4>1188</vt:i4>
      </vt:variant>
      <vt:variant>
        <vt:i4>0</vt:i4>
      </vt:variant>
      <vt:variant>
        <vt:i4>5</vt:i4>
      </vt:variant>
      <vt:variant>
        <vt:lpwstr>http://www.nevo.co.il/Law_word/law17/PROP-1334.pdf</vt:lpwstr>
      </vt:variant>
      <vt:variant>
        <vt:lpwstr/>
      </vt:variant>
      <vt:variant>
        <vt:i4>8192009</vt:i4>
      </vt:variant>
      <vt:variant>
        <vt:i4>1185</vt:i4>
      </vt:variant>
      <vt:variant>
        <vt:i4>0</vt:i4>
      </vt:variant>
      <vt:variant>
        <vt:i4>5</vt:i4>
      </vt:variant>
      <vt:variant>
        <vt:lpwstr>http://www.nevo.co.il/Law_word/law14/LAW-0929.pdf</vt:lpwstr>
      </vt:variant>
      <vt:variant>
        <vt:lpwstr/>
      </vt:variant>
      <vt:variant>
        <vt:i4>983161</vt:i4>
      </vt:variant>
      <vt:variant>
        <vt:i4>1182</vt:i4>
      </vt:variant>
      <vt:variant>
        <vt:i4>0</vt:i4>
      </vt:variant>
      <vt:variant>
        <vt:i4>5</vt:i4>
      </vt:variant>
      <vt:variant>
        <vt:lpwstr>http://www.nevo.co.il/Law_word/law17/PROP-2761.pdf</vt:lpwstr>
      </vt:variant>
      <vt:variant>
        <vt:lpwstr/>
      </vt:variant>
      <vt:variant>
        <vt:i4>8257547</vt:i4>
      </vt:variant>
      <vt:variant>
        <vt:i4>1179</vt:i4>
      </vt:variant>
      <vt:variant>
        <vt:i4>0</vt:i4>
      </vt:variant>
      <vt:variant>
        <vt:i4>5</vt:i4>
      </vt:variant>
      <vt:variant>
        <vt:lpwstr>http://www.nevo.co.il/Law_word/law14/LAW-1705.pdf</vt:lpwstr>
      </vt:variant>
      <vt:variant>
        <vt:lpwstr/>
      </vt:variant>
      <vt:variant>
        <vt:i4>721013</vt:i4>
      </vt:variant>
      <vt:variant>
        <vt:i4>1176</vt:i4>
      </vt:variant>
      <vt:variant>
        <vt:i4>0</vt:i4>
      </vt:variant>
      <vt:variant>
        <vt:i4>5</vt:i4>
      </vt:variant>
      <vt:variant>
        <vt:lpwstr>http://www.nevo.co.il/Law_word/law17/PROP-0785.pdf</vt:lpwstr>
      </vt:variant>
      <vt:variant>
        <vt:lpwstr/>
      </vt:variant>
      <vt:variant>
        <vt:i4>8126472</vt:i4>
      </vt:variant>
      <vt:variant>
        <vt:i4>1173</vt:i4>
      </vt:variant>
      <vt:variant>
        <vt:i4>0</vt:i4>
      </vt:variant>
      <vt:variant>
        <vt:i4>5</vt:i4>
      </vt:variant>
      <vt:variant>
        <vt:lpwstr>http://www.nevo.co.il/Law_word/law14/LAW-0534.pdf</vt:lpwstr>
      </vt:variant>
      <vt:variant>
        <vt:lpwstr/>
      </vt:variant>
      <vt:variant>
        <vt:i4>983162</vt:i4>
      </vt:variant>
      <vt:variant>
        <vt:i4>1170</vt:i4>
      </vt:variant>
      <vt:variant>
        <vt:i4>0</vt:i4>
      </vt:variant>
      <vt:variant>
        <vt:i4>5</vt:i4>
      </vt:variant>
      <vt:variant>
        <vt:lpwstr>http://www.nevo.co.il/Law_word/law17/PROP-0472.pdf</vt:lpwstr>
      </vt:variant>
      <vt:variant>
        <vt:lpwstr/>
      </vt:variant>
      <vt:variant>
        <vt:i4>8060943</vt:i4>
      </vt:variant>
      <vt:variant>
        <vt:i4>1167</vt:i4>
      </vt:variant>
      <vt:variant>
        <vt:i4>0</vt:i4>
      </vt:variant>
      <vt:variant>
        <vt:i4>5</vt:i4>
      </vt:variant>
      <vt:variant>
        <vt:lpwstr>http://www.nevo.co.il/Law_word/law14/LAW-0345.pdf</vt:lpwstr>
      </vt:variant>
      <vt:variant>
        <vt:lpwstr/>
      </vt:variant>
      <vt:variant>
        <vt:i4>917620</vt:i4>
      </vt:variant>
      <vt:variant>
        <vt:i4>1164</vt:i4>
      </vt:variant>
      <vt:variant>
        <vt:i4>0</vt:i4>
      </vt:variant>
      <vt:variant>
        <vt:i4>5</vt:i4>
      </vt:variant>
      <vt:variant>
        <vt:lpwstr>http://www.nevo.co.il/Law_word/law17/PROP-0592.pdf</vt:lpwstr>
      </vt:variant>
      <vt:variant>
        <vt:lpwstr/>
      </vt:variant>
      <vt:variant>
        <vt:i4>8126474</vt:i4>
      </vt:variant>
      <vt:variant>
        <vt:i4>1161</vt:i4>
      </vt:variant>
      <vt:variant>
        <vt:i4>0</vt:i4>
      </vt:variant>
      <vt:variant>
        <vt:i4>5</vt:i4>
      </vt:variant>
      <vt:variant>
        <vt:lpwstr>http://www.nevo.co.il/Law_word/law14/LAW-0437.pdf</vt:lpwstr>
      </vt:variant>
      <vt:variant>
        <vt:lpwstr/>
      </vt:variant>
      <vt:variant>
        <vt:i4>917631</vt:i4>
      </vt:variant>
      <vt:variant>
        <vt:i4>1158</vt:i4>
      </vt:variant>
      <vt:variant>
        <vt:i4>0</vt:i4>
      </vt:variant>
      <vt:variant>
        <vt:i4>5</vt:i4>
      </vt:variant>
      <vt:variant>
        <vt:lpwstr>http://www.nevo.co.il/Law_word/law17/PROP-1334.pdf</vt:lpwstr>
      </vt:variant>
      <vt:variant>
        <vt:lpwstr/>
      </vt:variant>
      <vt:variant>
        <vt:i4>8192009</vt:i4>
      </vt:variant>
      <vt:variant>
        <vt:i4>1155</vt:i4>
      </vt:variant>
      <vt:variant>
        <vt:i4>0</vt:i4>
      </vt:variant>
      <vt:variant>
        <vt:i4>5</vt:i4>
      </vt:variant>
      <vt:variant>
        <vt:lpwstr>http://www.nevo.co.il/Law_word/law14/LAW-0929.pdf</vt:lpwstr>
      </vt:variant>
      <vt:variant>
        <vt:lpwstr/>
      </vt:variant>
      <vt:variant>
        <vt:i4>917631</vt:i4>
      </vt:variant>
      <vt:variant>
        <vt:i4>1152</vt:i4>
      </vt:variant>
      <vt:variant>
        <vt:i4>0</vt:i4>
      </vt:variant>
      <vt:variant>
        <vt:i4>5</vt:i4>
      </vt:variant>
      <vt:variant>
        <vt:lpwstr>http://www.nevo.co.il/Law_word/law17/PROP-1334.pdf</vt:lpwstr>
      </vt:variant>
      <vt:variant>
        <vt:lpwstr/>
      </vt:variant>
      <vt:variant>
        <vt:i4>8192009</vt:i4>
      </vt:variant>
      <vt:variant>
        <vt:i4>1149</vt:i4>
      </vt:variant>
      <vt:variant>
        <vt:i4>0</vt:i4>
      </vt:variant>
      <vt:variant>
        <vt:i4>5</vt:i4>
      </vt:variant>
      <vt:variant>
        <vt:lpwstr>http://www.nevo.co.il/Law_word/law14/LAW-0929.pdf</vt:lpwstr>
      </vt:variant>
      <vt:variant>
        <vt:lpwstr/>
      </vt:variant>
      <vt:variant>
        <vt:i4>721013</vt:i4>
      </vt:variant>
      <vt:variant>
        <vt:i4>1146</vt:i4>
      </vt:variant>
      <vt:variant>
        <vt:i4>0</vt:i4>
      </vt:variant>
      <vt:variant>
        <vt:i4>5</vt:i4>
      </vt:variant>
      <vt:variant>
        <vt:lpwstr>http://www.nevo.co.il/Law_word/law17/PROP-0785.pdf</vt:lpwstr>
      </vt:variant>
      <vt:variant>
        <vt:lpwstr/>
      </vt:variant>
      <vt:variant>
        <vt:i4>8126472</vt:i4>
      </vt:variant>
      <vt:variant>
        <vt:i4>1143</vt:i4>
      </vt:variant>
      <vt:variant>
        <vt:i4>0</vt:i4>
      </vt:variant>
      <vt:variant>
        <vt:i4>5</vt:i4>
      </vt:variant>
      <vt:variant>
        <vt:lpwstr>http://www.nevo.co.il/Law_word/law14/LAW-0534.pdf</vt:lpwstr>
      </vt:variant>
      <vt:variant>
        <vt:lpwstr/>
      </vt:variant>
      <vt:variant>
        <vt:i4>983162</vt:i4>
      </vt:variant>
      <vt:variant>
        <vt:i4>1140</vt:i4>
      </vt:variant>
      <vt:variant>
        <vt:i4>0</vt:i4>
      </vt:variant>
      <vt:variant>
        <vt:i4>5</vt:i4>
      </vt:variant>
      <vt:variant>
        <vt:lpwstr>http://www.nevo.co.il/Law_word/law17/PROP-0472.pdf</vt:lpwstr>
      </vt:variant>
      <vt:variant>
        <vt:lpwstr/>
      </vt:variant>
      <vt:variant>
        <vt:i4>8060943</vt:i4>
      </vt:variant>
      <vt:variant>
        <vt:i4>1137</vt:i4>
      </vt:variant>
      <vt:variant>
        <vt:i4>0</vt:i4>
      </vt:variant>
      <vt:variant>
        <vt:i4>5</vt:i4>
      </vt:variant>
      <vt:variant>
        <vt:lpwstr>http://www.nevo.co.il/Law_word/law14/LAW-0345.pdf</vt:lpwstr>
      </vt:variant>
      <vt:variant>
        <vt:lpwstr/>
      </vt:variant>
      <vt:variant>
        <vt:i4>1245280</vt:i4>
      </vt:variant>
      <vt:variant>
        <vt:i4>1134</vt:i4>
      </vt:variant>
      <vt:variant>
        <vt:i4>0</vt:i4>
      </vt:variant>
      <vt:variant>
        <vt:i4>5</vt:i4>
      </vt:variant>
      <vt:variant>
        <vt:lpwstr>http://www.nevo.co.il/Law_word/law15/memshala-1083.pdf</vt:lpwstr>
      </vt:variant>
      <vt:variant>
        <vt:lpwstr/>
      </vt:variant>
      <vt:variant>
        <vt:i4>7602190</vt:i4>
      </vt:variant>
      <vt:variant>
        <vt:i4>1131</vt:i4>
      </vt:variant>
      <vt:variant>
        <vt:i4>0</vt:i4>
      </vt:variant>
      <vt:variant>
        <vt:i4>5</vt:i4>
      </vt:variant>
      <vt:variant>
        <vt:lpwstr>http://www.nevo.co.il/law_word/law14/law-2592.pdf</vt:lpwstr>
      </vt:variant>
      <vt:variant>
        <vt:lpwstr/>
      </vt:variant>
      <vt:variant>
        <vt:i4>721013</vt:i4>
      </vt:variant>
      <vt:variant>
        <vt:i4>1128</vt:i4>
      </vt:variant>
      <vt:variant>
        <vt:i4>0</vt:i4>
      </vt:variant>
      <vt:variant>
        <vt:i4>5</vt:i4>
      </vt:variant>
      <vt:variant>
        <vt:lpwstr>http://www.nevo.co.il/Law_word/law17/PROP-0785.pdf</vt:lpwstr>
      </vt:variant>
      <vt:variant>
        <vt:lpwstr/>
      </vt:variant>
      <vt:variant>
        <vt:i4>8126472</vt:i4>
      </vt:variant>
      <vt:variant>
        <vt:i4>1125</vt:i4>
      </vt:variant>
      <vt:variant>
        <vt:i4>0</vt:i4>
      </vt:variant>
      <vt:variant>
        <vt:i4>5</vt:i4>
      </vt:variant>
      <vt:variant>
        <vt:lpwstr>http://www.nevo.co.il/Law_word/law14/LAW-0534.pdf</vt:lpwstr>
      </vt:variant>
      <vt:variant>
        <vt:lpwstr/>
      </vt:variant>
      <vt:variant>
        <vt:i4>721013</vt:i4>
      </vt:variant>
      <vt:variant>
        <vt:i4>1122</vt:i4>
      </vt:variant>
      <vt:variant>
        <vt:i4>0</vt:i4>
      </vt:variant>
      <vt:variant>
        <vt:i4>5</vt:i4>
      </vt:variant>
      <vt:variant>
        <vt:lpwstr>http://www.nevo.co.il/Law_word/law17/PROP-0785.pdf</vt:lpwstr>
      </vt:variant>
      <vt:variant>
        <vt:lpwstr/>
      </vt:variant>
      <vt:variant>
        <vt:i4>8126472</vt:i4>
      </vt:variant>
      <vt:variant>
        <vt:i4>1119</vt:i4>
      </vt:variant>
      <vt:variant>
        <vt:i4>0</vt:i4>
      </vt:variant>
      <vt:variant>
        <vt:i4>5</vt:i4>
      </vt:variant>
      <vt:variant>
        <vt:lpwstr>http://www.nevo.co.il/Law_word/law14/LAW-0534.pdf</vt:lpwstr>
      </vt:variant>
      <vt:variant>
        <vt:lpwstr/>
      </vt:variant>
      <vt:variant>
        <vt:i4>917631</vt:i4>
      </vt:variant>
      <vt:variant>
        <vt:i4>1116</vt:i4>
      </vt:variant>
      <vt:variant>
        <vt:i4>0</vt:i4>
      </vt:variant>
      <vt:variant>
        <vt:i4>5</vt:i4>
      </vt:variant>
      <vt:variant>
        <vt:lpwstr>http://www.nevo.co.il/Law_word/law17/PROP-1334.pdf</vt:lpwstr>
      </vt:variant>
      <vt:variant>
        <vt:lpwstr/>
      </vt:variant>
      <vt:variant>
        <vt:i4>8192009</vt:i4>
      </vt:variant>
      <vt:variant>
        <vt:i4>1113</vt:i4>
      </vt:variant>
      <vt:variant>
        <vt:i4>0</vt:i4>
      </vt:variant>
      <vt:variant>
        <vt:i4>5</vt:i4>
      </vt:variant>
      <vt:variant>
        <vt:lpwstr>http://www.nevo.co.il/Law_word/law14/LAW-0929.pdf</vt:lpwstr>
      </vt:variant>
      <vt:variant>
        <vt:lpwstr/>
      </vt:variant>
      <vt:variant>
        <vt:i4>983162</vt:i4>
      </vt:variant>
      <vt:variant>
        <vt:i4>1110</vt:i4>
      </vt:variant>
      <vt:variant>
        <vt:i4>0</vt:i4>
      </vt:variant>
      <vt:variant>
        <vt:i4>5</vt:i4>
      </vt:variant>
      <vt:variant>
        <vt:lpwstr>http://www.nevo.co.il/Law_word/law17/PROP-0472.pdf</vt:lpwstr>
      </vt:variant>
      <vt:variant>
        <vt:lpwstr/>
      </vt:variant>
      <vt:variant>
        <vt:i4>8060943</vt:i4>
      </vt:variant>
      <vt:variant>
        <vt:i4>1107</vt:i4>
      </vt:variant>
      <vt:variant>
        <vt:i4>0</vt:i4>
      </vt:variant>
      <vt:variant>
        <vt:i4>5</vt:i4>
      </vt:variant>
      <vt:variant>
        <vt:lpwstr>http://www.nevo.co.il/Law_word/law14/LAW-0345.pdf</vt:lpwstr>
      </vt:variant>
      <vt:variant>
        <vt:lpwstr/>
      </vt:variant>
      <vt:variant>
        <vt:i4>7864345</vt:i4>
      </vt:variant>
      <vt:variant>
        <vt:i4>1104</vt:i4>
      </vt:variant>
      <vt:variant>
        <vt:i4>0</vt:i4>
      </vt:variant>
      <vt:variant>
        <vt:i4>5</vt:i4>
      </vt:variant>
      <vt:variant>
        <vt:lpwstr>https://www.nevo.co.il/Law_word/law15/memshala-1480.pdf</vt:lpwstr>
      </vt:variant>
      <vt:variant>
        <vt:lpwstr/>
      </vt:variant>
      <vt:variant>
        <vt:i4>8126483</vt:i4>
      </vt:variant>
      <vt:variant>
        <vt:i4>1101</vt:i4>
      </vt:variant>
      <vt:variant>
        <vt:i4>0</vt:i4>
      </vt:variant>
      <vt:variant>
        <vt:i4>5</vt:i4>
      </vt:variant>
      <vt:variant>
        <vt:lpwstr>https://www.nevo.co.il/Law_word/law14/law-2952.pdf</vt:lpwstr>
      </vt:variant>
      <vt:variant>
        <vt:lpwstr/>
      </vt:variant>
      <vt:variant>
        <vt:i4>131196</vt:i4>
      </vt:variant>
      <vt:variant>
        <vt:i4>1098</vt:i4>
      </vt:variant>
      <vt:variant>
        <vt:i4>0</vt:i4>
      </vt:variant>
      <vt:variant>
        <vt:i4>5</vt:i4>
      </vt:variant>
      <vt:variant>
        <vt:lpwstr>http://www.nevo.co.il/Law_word/law17/PROP-1902.pdf</vt:lpwstr>
      </vt:variant>
      <vt:variant>
        <vt:lpwstr/>
      </vt:variant>
      <vt:variant>
        <vt:i4>8323075</vt:i4>
      </vt:variant>
      <vt:variant>
        <vt:i4>1095</vt:i4>
      </vt:variant>
      <vt:variant>
        <vt:i4>0</vt:i4>
      </vt:variant>
      <vt:variant>
        <vt:i4>5</vt:i4>
      </vt:variant>
      <vt:variant>
        <vt:lpwstr>http://www.nevo.co.il/Law_word/law14/LAW-1319.pdf</vt:lpwstr>
      </vt:variant>
      <vt:variant>
        <vt:lpwstr/>
      </vt:variant>
      <vt:variant>
        <vt:i4>721013</vt:i4>
      </vt:variant>
      <vt:variant>
        <vt:i4>1092</vt:i4>
      </vt:variant>
      <vt:variant>
        <vt:i4>0</vt:i4>
      </vt:variant>
      <vt:variant>
        <vt:i4>5</vt:i4>
      </vt:variant>
      <vt:variant>
        <vt:lpwstr>http://www.nevo.co.il/Law_word/law17/PROP-0785.pdf</vt:lpwstr>
      </vt:variant>
      <vt:variant>
        <vt:lpwstr/>
      </vt:variant>
      <vt:variant>
        <vt:i4>8126472</vt:i4>
      </vt:variant>
      <vt:variant>
        <vt:i4>1089</vt:i4>
      </vt:variant>
      <vt:variant>
        <vt:i4>0</vt:i4>
      </vt:variant>
      <vt:variant>
        <vt:i4>5</vt:i4>
      </vt:variant>
      <vt:variant>
        <vt:lpwstr>http://www.nevo.co.il/Law_word/law14/LAW-0534.pdf</vt:lpwstr>
      </vt:variant>
      <vt:variant>
        <vt:lpwstr/>
      </vt:variant>
      <vt:variant>
        <vt:i4>721013</vt:i4>
      </vt:variant>
      <vt:variant>
        <vt:i4>1086</vt:i4>
      </vt:variant>
      <vt:variant>
        <vt:i4>0</vt:i4>
      </vt:variant>
      <vt:variant>
        <vt:i4>5</vt:i4>
      </vt:variant>
      <vt:variant>
        <vt:lpwstr>http://www.nevo.co.il/Law_word/law17/PROP-0785.pdf</vt:lpwstr>
      </vt:variant>
      <vt:variant>
        <vt:lpwstr/>
      </vt:variant>
      <vt:variant>
        <vt:i4>8126472</vt:i4>
      </vt:variant>
      <vt:variant>
        <vt:i4>1083</vt:i4>
      </vt:variant>
      <vt:variant>
        <vt:i4>0</vt:i4>
      </vt:variant>
      <vt:variant>
        <vt:i4>5</vt:i4>
      </vt:variant>
      <vt:variant>
        <vt:lpwstr>http://www.nevo.co.il/Law_word/law14/LAW-0534.pdf</vt:lpwstr>
      </vt:variant>
      <vt:variant>
        <vt:lpwstr/>
      </vt:variant>
      <vt:variant>
        <vt:i4>983162</vt:i4>
      </vt:variant>
      <vt:variant>
        <vt:i4>1080</vt:i4>
      </vt:variant>
      <vt:variant>
        <vt:i4>0</vt:i4>
      </vt:variant>
      <vt:variant>
        <vt:i4>5</vt:i4>
      </vt:variant>
      <vt:variant>
        <vt:lpwstr>http://www.nevo.co.il/Law_word/law17/PROP-0472.pdf</vt:lpwstr>
      </vt:variant>
      <vt:variant>
        <vt:lpwstr/>
      </vt:variant>
      <vt:variant>
        <vt:i4>8060943</vt:i4>
      </vt:variant>
      <vt:variant>
        <vt:i4>1077</vt:i4>
      </vt:variant>
      <vt:variant>
        <vt:i4>0</vt:i4>
      </vt:variant>
      <vt:variant>
        <vt:i4>5</vt:i4>
      </vt:variant>
      <vt:variant>
        <vt:lpwstr>http://www.nevo.co.il/Law_word/law14/LAW-0345.pdf</vt:lpwstr>
      </vt:variant>
      <vt:variant>
        <vt:lpwstr/>
      </vt:variant>
      <vt:variant>
        <vt:i4>917631</vt:i4>
      </vt:variant>
      <vt:variant>
        <vt:i4>1074</vt:i4>
      </vt:variant>
      <vt:variant>
        <vt:i4>0</vt:i4>
      </vt:variant>
      <vt:variant>
        <vt:i4>5</vt:i4>
      </vt:variant>
      <vt:variant>
        <vt:lpwstr>http://www.nevo.co.il/Law_word/law17/PROP-1334.pdf</vt:lpwstr>
      </vt:variant>
      <vt:variant>
        <vt:lpwstr/>
      </vt:variant>
      <vt:variant>
        <vt:i4>8192009</vt:i4>
      </vt:variant>
      <vt:variant>
        <vt:i4>1071</vt:i4>
      </vt:variant>
      <vt:variant>
        <vt:i4>0</vt:i4>
      </vt:variant>
      <vt:variant>
        <vt:i4>5</vt:i4>
      </vt:variant>
      <vt:variant>
        <vt:lpwstr>http://www.nevo.co.il/Law_word/law14/LAW-0929.pdf</vt:lpwstr>
      </vt:variant>
      <vt:variant>
        <vt:lpwstr/>
      </vt:variant>
      <vt:variant>
        <vt:i4>721012</vt:i4>
      </vt:variant>
      <vt:variant>
        <vt:i4>1068</vt:i4>
      </vt:variant>
      <vt:variant>
        <vt:i4>0</vt:i4>
      </vt:variant>
      <vt:variant>
        <vt:i4>5</vt:i4>
      </vt:variant>
      <vt:variant>
        <vt:lpwstr>http://www.nevo.co.il/Law_word/law17/PROP-1082.pdf</vt:lpwstr>
      </vt:variant>
      <vt:variant>
        <vt:lpwstr/>
      </vt:variant>
      <vt:variant>
        <vt:i4>8257548</vt:i4>
      </vt:variant>
      <vt:variant>
        <vt:i4>1065</vt:i4>
      </vt:variant>
      <vt:variant>
        <vt:i4>0</vt:i4>
      </vt:variant>
      <vt:variant>
        <vt:i4>5</vt:i4>
      </vt:variant>
      <vt:variant>
        <vt:lpwstr>http://www.nevo.co.il/Law_word/law14/LAW-0712.pdf</vt:lpwstr>
      </vt:variant>
      <vt:variant>
        <vt:lpwstr/>
      </vt:variant>
      <vt:variant>
        <vt:i4>393340</vt:i4>
      </vt:variant>
      <vt:variant>
        <vt:i4>1062</vt:i4>
      </vt:variant>
      <vt:variant>
        <vt:i4>0</vt:i4>
      </vt:variant>
      <vt:variant>
        <vt:i4>5</vt:i4>
      </vt:variant>
      <vt:variant>
        <vt:lpwstr>http://www.nevo.co.il/Law_word/law17/PROP-0916.pdf</vt:lpwstr>
      </vt:variant>
      <vt:variant>
        <vt:lpwstr/>
      </vt:variant>
      <vt:variant>
        <vt:i4>8192008</vt:i4>
      </vt:variant>
      <vt:variant>
        <vt:i4>1059</vt:i4>
      </vt:variant>
      <vt:variant>
        <vt:i4>0</vt:i4>
      </vt:variant>
      <vt:variant>
        <vt:i4>5</vt:i4>
      </vt:variant>
      <vt:variant>
        <vt:lpwstr>http://www.nevo.co.il/Law_word/law14/LAW-0627.pdf</vt:lpwstr>
      </vt:variant>
      <vt:variant>
        <vt:lpwstr/>
      </vt:variant>
      <vt:variant>
        <vt:i4>917631</vt:i4>
      </vt:variant>
      <vt:variant>
        <vt:i4>1056</vt:i4>
      </vt:variant>
      <vt:variant>
        <vt:i4>0</vt:i4>
      </vt:variant>
      <vt:variant>
        <vt:i4>5</vt:i4>
      </vt:variant>
      <vt:variant>
        <vt:lpwstr>http://www.nevo.co.il/Law_word/law17/PROP-1334.pdf</vt:lpwstr>
      </vt:variant>
      <vt:variant>
        <vt:lpwstr/>
      </vt:variant>
      <vt:variant>
        <vt:i4>8192009</vt:i4>
      </vt:variant>
      <vt:variant>
        <vt:i4>1053</vt:i4>
      </vt:variant>
      <vt:variant>
        <vt:i4>0</vt:i4>
      </vt:variant>
      <vt:variant>
        <vt:i4>5</vt:i4>
      </vt:variant>
      <vt:variant>
        <vt:lpwstr>http://www.nevo.co.il/Law_word/law14/LAW-0929.pdf</vt:lpwstr>
      </vt:variant>
      <vt:variant>
        <vt:lpwstr/>
      </vt:variant>
      <vt:variant>
        <vt:i4>917621</vt:i4>
      </vt:variant>
      <vt:variant>
        <vt:i4>1050</vt:i4>
      </vt:variant>
      <vt:variant>
        <vt:i4>0</vt:i4>
      </vt:variant>
      <vt:variant>
        <vt:i4>5</vt:i4>
      </vt:variant>
      <vt:variant>
        <vt:lpwstr>http://www.nevo.co.il/Law_word/law17/PROP-1196.pdf</vt:lpwstr>
      </vt:variant>
      <vt:variant>
        <vt:lpwstr/>
      </vt:variant>
      <vt:variant>
        <vt:i4>7733258</vt:i4>
      </vt:variant>
      <vt:variant>
        <vt:i4>1047</vt:i4>
      </vt:variant>
      <vt:variant>
        <vt:i4>0</vt:i4>
      </vt:variant>
      <vt:variant>
        <vt:i4>5</vt:i4>
      </vt:variant>
      <vt:variant>
        <vt:lpwstr>http://www.nevo.co.il/Law_word/law14/LAW-0794.pdf</vt:lpwstr>
      </vt:variant>
      <vt:variant>
        <vt:lpwstr/>
      </vt:variant>
      <vt:variant>
        <vt:i4>721013</vt:i4>
      </vt:variant>
      <vt:variant>
        <vt:i4>1044</vt:i4>
      </vt:variant>
      <vt:variant>
        <vt:i4>0</vt:i4>
      </vt:variant>
      <vt:variant>
        <vt:i4>5</vt:i4>
      </vt:variant>
      <vt:variant>
        <vt:lpwstr>http://www.nevo.co.il/Law_word/law17/PROP-0785.pdf</vt:lpwstr>
      </vt:variant>
      <vt:variant>
        <vt:lpwstr/>
      </vt:variant>
      <vt:variant>
        <vt:i4>8126472</vt:i4>
      </vt:variant>
      <vt:variant>
        <vt:i4>1041</vt:i4>
      </vt:variant>
      <vt:variant>
        <vt:i4>0</vt:i4>
      </vt:variant>
      <vt:variant>
        <vt:i4>5</vt:i4>
      </vt:variant>
      <vt:variant>
        <vt:lpwstr>http://www.nevo.co.il/Law_word/law14/LAW-0534.pdf</vt:lpwstr>
      </vt:variant>
      <vt:variant>
        <vt:lpwstr/>
      </vt:variant>
      <vt:variant>
        <vt:i4>983162</vt:i4>
      </vt:variant>
      <vt:variant>
        <vt:i4>1038</vt:i4>
      </vt:variant>
      <vt:variant>
        <vt:i4>0</vt:i4>
      </vt:variant>
      <vt:variant>
        <vt:i4>5</vt:i4>
      </vt:variant>
      <vt:variant>
        <vt:lpwstr>http://www.nevo.co.il/Law_word/law17/PROP-0472.pdf</vt:lpwstr>
      </vt:variant>
      <vt:variant>
        <vt:lpwstr/>
      </vt:variant>
      <vt:variant>
        <vt:i4>8060943</vt:i4>
      </vt:variant>
      <vt:variant>
        <vt:i4>1035</vt:i4>
      </vt:variant>
      <vt:variant>
        <vt:i4>0</vt:i4>
      </vt:variant>
      <vt:variant>
        <vt:i4>5</vt:i4>
      </vt:variant>
      <vt:variant>
        <vt:lpwstr>http://www.nevo.co.il/Law_word/law14/LAW-0345.pdf</vt:lpwstr>
      </vt:variant>
      <vt:variant>
        <vt:lpwstr/>
      </vt:variant>
      <vt:variant>
        <vt:i4>983162</vt:i4>
      </vt:variant>
      <vt:variant>
        <vt:i4>1032</vt:i4>
      </vt:variant>
      <vt:variant>
        <vt:i4>0</vt:i4>
      </vt:variant>
      <vt:variant>
        <vt:i4>5</vt:i4>
      </vt:variant>
      <vt:variant>
        <vt:lpwstr>http://www.nevo.co.il/Law_word/law17/PROP-0472.pdf</vt:lpwstr>
      </vt:variant>
      <vt:variant>
        <vt:lpwstr/>
      </vt:variant>
      <vt:variant>
        <vt:i4>8060943</vt:i4>
      </vt:variant>
      <vt:variant>
        <vt:i4>1029</vt:i4>
      </vt:variant>
      <vt:variant>
        <vt:i4>0</vt:i4>
      </vt:variant>
      <vt:variant>
        <vt:i4>5</vt:i4>
      </vt:variant>
      <vt:variant>
        <vt:lpwstr>http://www.nevo.co.il/Law_word/law14/LAW-0345.pdf</vt:lpwstr>
      </vt:variant>
      <vt:variant>
        <vt:lpwstr/>
      </vt:variant>
      <vt:variant>
        <vt:i4>3604504</vt:i4>
      </vt:variant>
      <vt:variant>
        <vt:i4>1026</vt:i4>
      </vt:variant>
      <vt:variant>
        <vt:i4>0</vt:i4>
      </vt:variant>
      <vt:variant>
        <vt:i4>5</vt:i4>
      </vt:variant>
      <vt:variant>
        <vt:lpwstr>http://www.nevo.co.il/Law_word/law16/knesset-420.pdf</vt:lpwstr>
      </vt:variant>
      <vt:variant>
        <vt:lpwstr/>
      </vt:variant>
      <vt:variant>
        <vt:i4>8257551</vt:i4>
      </vt:variant>
      <vt:variant>
        <vt:i4>1023</vt:i4>
      </vt:variant>
      <vt:variant>
        <vt:i4>0</vt:i4>
      </vt:variant>
      <vt:variant>
        <vt:i4>5</vt:i4>
      </vt:variant>
      <vt:variant>
        <vt:lpwstr>http://www.nevo.co.il/Law_word/law14/law-2335.pdf</vt:lpwstr>
      </vt:variant>
      <vt:variant>
        <vt:lpwstr/>
      </vt:variant>
      <vt:variant>
        <vt:i4>7798799</vt:i4>
      </vt:variant>
      <vt:variant>
        <vt:i4>1020</vt:i4>
      </vt:variant>
      <vt:variant>
        <vt:i4>0</vt:i4>
      </vt:variant>
      <vt:variant>
        <vt:i4>5</vt:i4>
      </vt:variant>
      <vt:variant>
        <vt:lpwstr>https://www.nevo.co.il/law_html/law15/memshala-1574.pdf</vt:lpwstr>
      </vt:variant>
      <vt:variant>
        <vt:lpwstr/>
      </vt:variant>
      <vt:variant>
        <vt:i4>7536647</vt:i4>
      </vt:variant>
      <vt:variant>
        <vt:i4>1017</vt:i4>
      </vt:variant>
      <vt:variant>
        <vt:i4>0</vt:i4>
      </vt:variant>
      <vt:variant>
        <vt:i4>5</vt:i4>
      </vt:variant>
      <vt:variant>
        <vt:lpwstr>https://www.nevo.co.il/law_html/law14/law-3034.pdf</vt:lpwstr>
      </vt:variant>
      <vt:variant>
        <vt:lpwstr/>
      </vt:variant>
      <vt:variant>
        <vt:i4>2097244</vt:i4>
      </vt:variant>
      <vt:variant>
        <vt:i4>1014</vt:i4>
      </vt:variant>
      <vt:variant>
        <vt:i4>0</vt:i4>
      </vt:variant>
      <vt:variant>
        <vt:i4>5</vt:i4>
      </vt:variant>
      <vt:variant>
        <vt:lpwstr>http://www.nevo.co.il/Law_word/law15/MEMSHALA-50.pdf</vt:lpwstr>
      </vt:variant>
      <vt:variant>
        <vt:lpwstr/>
      </vt:variant>
      <vt:variant>
        <vt:i4>8192001</vt:i4>
      </vt:variant>
      <vt:variant>
        <vt:i4>1011</vt:i4>
      </vt:variant>
      <vt:variant>
        <vt:i4>0</vt:i4>
      </vt:variant>
      <vt:variant>
        <vt:i4>5</vt:i4>
      </vt:variant>
      <vt:variant>
        <vt:lpwstr>http://www.nevo.co.il/Law_word/law14/LAW-1931.pdf</vt:lpwstr>
      </vt:variant>
      <vt:variant>
        <vt:lpwstr/>
      </vt:variant>
      <vt:variant>
        <vt:i4>655483</vt:i4>
      </vt:variant>
      <vt:variant>
        <vt:i4>1008</vt:i4>
      </vt:variant>
      <vt:variant>
        <vt:i4>0</vt:i4>
      </vt:variant>
      <vt:variant>
        <vt:i4>5</vt:i4>
      </vt:variant>
      <vt:variant>
        <vt:lpwstr>http://www.nevo.co.il/Law_word/law17/PROP-0665.pdf</vt:lpwstr>
      </vt:variant>
      <vt:variant>
        <vt:lpwstr/>
      </vt:variant>
      <vt:variant>
        <vt:i4>7929867</vt:i4>
      </vt:variant>
      <vt:variant>
        <vt:i4>1005</vt:i4>
      </vt:variant>
      <vt:variant>
        <vt:i4>0</vt:i4>
      </vt:variant>
      <vt:variant>
        <vt:i4>5</vt:i4>
      </vt:variant>
      <vt:variant>
        <vt:lpwstr>http://www.nevo.co.il/Law_word/law14/LAW-0466.pdf</vt:lpwstr>
      </vt:variant>
      <vt:variant>
        <vt:lpwstr/>
      </vt:variant>
      <vt:variant>
        <vt:i4>917631</vt:i4>
      </vt:variant>
      <vt:variant>
        <vt:i4>1002</vt:i4>
      </vt:variant>
      <vt:variant>
        <vt:i4>0</vt:i4>
      </vt:variant>
      <vt:variant>
        <vt:i4>5</vt:i4>
      </vt:variant>
      <vt:variant>
        <vt:lpwstr>http://www.nevo.co.il/Law_word/law17/PROP-1334.pdf</vt:lpwstr>
      </vt:variant>
      <vt:variant>
        <vt:lpwstr/>
      </vt:variant>
      <vt:variant>
        <vt:i4>8192009</vt:i4>
      </vt:variant>
      <vt:variant>
        <vt:i4>999</vt:i4>
      </vt:variant>
      <vt:variant>
        <vt:i4>0</vt:i4>
      </vt:variant>
      <vt:variant>
        <vt:i4>5</vt:i4>
      </vt:variant>
      <vt:variant>
        <vt:lpwstr>http://www.nevo.co.il/Law_word/law14/LAW-0929.pdf</vt:lpwstr>
      </vt:variant>
      <vt:variant>
        <vt:lpwstr/>
      </vt:variant>
      <vt:variant>
        <vt:i4>917631</vt:i4>
      </vt:variant>
      <vt:variant>
        <vt:i4>996</vt:i4>
      </vt:variant>
      <vt:variant>
        <vt:i4>0</vt:i4>
      </vt:variant>
      <vt:variant>
        <vt:i4>5</vt:i4>
      </vt:variant>
      <vt:variant>
        <vt:lpwstr>http://www.nevo.co.il/Law_word/law17/PROP-1334.pdf</vt:lpwstr>
      </vt:variant>
      <vt:variant>
        <vt:lpwstr/>
      </vt:variant>
      <vt:variant>
        <vt:i4>8192009</vt:i4>
      </vt:variant>
      <vt:variant>
        <vt:i4>993</vt:i4>
      </vt:variant>
      <vt:variant>
        <vt:i4>0</vt:i4>
      </vt:variant>
      <vt:variant>
        <vt:i4>5</vt:i4>
      </vt:variant>
      <vt:variant>
        <vt:lpwstr>http://www.nevo.co.il/Law_word/law14/LAW-0929.pdf</vt:lpwstr>
      </vt:variant>
      <vt:variant>
        <vt:lpwstr/>
      </vt:variant>
      <vt:variant>
        <vt:i4>852088</vt:i4>
      </vt:variant>
      <vt:variant>
        <vt:i4>990</vt:i4>
      </vt:variant>
      <vt:variant>
        <vt:i4>0</vt:i4>
      </vt:variant>
      <vt:variant>
        <vt:i4>5</vt:i4>
      </vt:variant>
      <vt:variant>
        <vt:lpwstr>http://www.nevo.co.il/Law_word/law17/PROP-1541.pdf</vt:lpwstr>
      </vt:variant>
      <vt:variant>
        <vt:lpwstr/>
      </vt:variant>
      <vt:variant>
        <vt:i4>7864331</vt:i4>
      </vt:variant>
      <vt:variant>
        <vt:i4>987</vt:i4>
      </vt:variant>
      <vt:variant>
        <vt:i4>0</vt:i4>
      </vt:variant>
      <vt:variant>
        <vt:i4>5</vt:i4>
      </vt:variant>
      <vt:variant>
        <vt:lpwstr>http://www.nevo.co.il/Law_word/law14/LAW-1062.pdf</vt:lpwstr>
      </vt:variant>
      <vt:variant>
        <vt:lpwstr/>
      </vt:variant>
      <vt:variant>
        <vt:i4>131197</vt:i4>
      </vt:variant>
      <vt:variant>
        <vt:i4>984</vt:i4>
      </vt:variant>
      <vt:variant>
        <vt:i4>0</vt:i4>
      </vt:variant>
      <vt:variant>
        <vt:i4>5</vt:i4>
      </vt:variant>
      <vt:variant>
        <vt:lpwstr>http://www.nevo.co.il/Law_word/law17/PROP-2922.pdf</vt:lpwstr>
      </vt:variant>
      <vt:variant>
        <vt:lpwstr/>
      </vt:variant>
      <vt:variant>
        <vt:i4>7864333</vt:i4>
      </vt:variant>
      <vt:variant>
        <vt:i4>981</vt:i4>
      </vt:variant>
      <vt:variant>
        <vt:i4>0</vt:i4>
      </vt:variant>
      <vt:variant>
        <vt:i4>5</vt:i4>
      </vt:variant>
      <vt:variant>
        <vt:lpwstr>http://www.nevo.co.il/Law_word/law14/LAW-1763.pdf</vt:lpwstr>
      </vt:variant>
      <vt:variant>
        <vt:lpwstr/>
      </vt:variant>
      <vt:variant>
        <vt:i4>983162</vt:i4>
      </vt:variant>
      <vt:variant>
        <vt:i4>978</vt:i4>
      </vt:variant>
      <vt:variant>
        <vt:i4>0</vt:i4>
      </vt:variant>
      <vt:variant>
        <vt:i4>5</vt:i4>
      </vt:variant>
      <vt:variant>
        <vt:lpwstr>http://www.nevo.co.il/Law_word/law17/PROP-0472.pdf</vt:lpwstr>
      </vt:variant>
      <vt:variant>
        <vt:lpwstr/>
      </vt:variant>
      <vt:variant>
        <vt:i4>8060943</vt:i4>
      </vt:variant>
      <vt:variant>
        <vt:i4>975</vt:i4>
      </vt:variant>
      <vt:variant>
        <vt:i4>0</vt:i4>
      </vt:variant>
      <vt:variant>
        <vt:i4>5</vt:i4>
      </vt:variant>
      <vt:variant>
        <vt:lpwstr>http://www.nevo.co.il/Law_word/law14/LAW-0345.pdf</vt:lpwstr>
      </vt:variant>
      <vt:variant>
        <vt:lpwstr/>
      </vt:variant>
      <vt:variant>
        <vt:i4>983162</vt:i4>
      </vt:variant>
      <vt:variant>
        <vt:i4>972</vt:i4>
      </vt:variant>
      <vt:variant>
        <vt:i4>0</vt:i4>
      </vt:variant>
      <vt:variant>
        <vt:i4>5</vt:i4>
      </vt:variant>
      <vt:variant>
        <vt:lpwstr>http://www.nevo.co.il/Law_word/law17/PROP-0472.pdf</vt:lpwstr>
      </vt:variant>
      <vt:variant>
        <vt:lpwstr/>
      </vt:variant>
      <vt:variant>
        <vt:i4>8060943</vt:i4>
      </vt:variant>
      <vt:variant>
        <vt:i4>969</vt:i4>
      </vt:variant>
      <vt:variant>
        <vt:i4>0</vt:i4>
      </vt:variant>
      <vt:variant>
        <vt:i4>5</vt:i4>
      </vt:variant>
      <vt:variant>
        <vt:lpwstr>http://www.nevo.co.il/Law_word/law14/LAW-0345.pdf</vt:lpwstr>
      </vt:variant>
      <vt:variant>
        <vt:lpwstr/>
      </vt:variant>
      <vt:variant>
        <vt:i4>7864345</vt:i4>
      </vt:variant>
      <vt:variant>
        <vt:i4>966</vt:i4>
      </vt:variant>
      <vt:variant>
        <vt:i4>0</vt:i4>
      </vt:variant>
      <vt:variant>
        <vt:i4>5</vt:i4>
      </vt:variant>
      <vt:variant>
        <vt:lpwstr>https://www.nevo.co.il/Law_word/law15/memshala-1480.pdf</vt:lpwstr>
      </vt:variant>
      <vt:variant>
        <vt:lpwstr/>
      </vt:variant>
      <vt:variant>
        <vt:i4>8126483</vt:i4>
      </vt:variant>
      <vt:variant>
        <vt:i4>963</vt:i4>
      </vt:variant>
      <vt:variant>
        <vt:i4>0</vt:i4>
      </vt:variant>
      <vt:variant>
        <vt:i4>5</vt:i4>
      </vt:variant>
      <vt:variant>
        <vt:lpwstr>https://www.nevo.co.il/Law_word/law14/law-2952.pdf</vt:lpwstr>
      </vt:variant>
      <vt:variant>
        <vt:lpwstr/>
      </vt:variant>
      <vt:variant>
        <vt:i4>8126555</vt:i4>
      </vt:variant>
      <vt:variant>
        <vt:i4>960</vt:i4>
      </vt:variant>
      <vt:variant>
        <vt:i4>0</vt:i4>
      </vt:variant>
      <vt:variant>
        <vt:i4>5</vt:i4>
      </vt:variant>
      <vt:variant>
        <vt:lpwstr>http://www.nevo.co.il/Law_word/law15/memshala-800.pdf</vt:lpwstr>
      </vt:variant>
      <vt:variant>
        <vt:lpwstr/>
      </vt:variant>
      <vt:variant>
        <vt:i4>8126474</vt:i4>
      </vt:variant>
      <vt:variant>
        <vt:i4>957</vt:i4>
      </vt:variant>
      <vt:variant>
        <vt:i4>0</vt:i4>
      </vt:variant>
      <vt:variant>
        <vt:i4>5</vt:i4>
      </vt:variant>
      <vt:variant>
        <vt:lpwstr>http://www.nevo.co.il/Law_word/law14/law-2417.pdf</vt:lpwstr>
      </vt:variant>
      <vt:variant>
        <vt:lpwstr/>
      </vt:variant>
      <vt:variant>
        <vt:i4>786552</vt:i4>
      </vt:variant>
      <vt:variant>
        <vt:i4>954</vt:i4>
      </vt:variant>
      <vt:variant>
        <vt:i4>0</vt:i4>
      </vt:variant>
      <vt:variant>
        <vt:i4>5</vt:i4>
      </vt:variant>
      <vt:variant>
        <vt:lpwstr>http://www.nevo.co.il/Law_word/law17/PROP-1643.pdf</vt:lpwstr>
      </vt:variant>
      <vt:variant>
        <vt:lpwstr/>
      </vt:variant>
      <vt:variant>
        <vt:i4>8323087</vt:i4>
      </vt:variant>
      <vt:variant>
        <vt:i4>951</vt:i4>
      </vt:variant>
      <vt:variant>
        <vt:i4>0</vt:i4>
      </vt:variant>
      <vt:variant>
        <vt:i4>5</vt:i4>
      </vt:variant>
      <vt:variant>
        <vt:lpwstr>http://www.nevo.co.il/Law_word/law14/LAW-1117.pdf</vt:lpwstr>
      </vt:variant>
      <vt:variant>
        <vt:lpwstr/>
      </vt:variant>
      <vt:variant>
        <vt:i4>2686984</vt:i4>
      </vt:variant>
      <vt:variant>
        <vt:i4>948</vt:i4>
      </vt:variant>
      <vt:variant>
        <vt:i4>0</vt:i4>
      </vt:variant>
      <vt:variant>
        <vt:i4>5</vt:i4>
      </vt:variant>
      <vt:variant>
        <vt:lpwstr>https://www.nevo.co.il/law_html/law06/tak-10331.pdf</vt:lpwstr>
      </vt:variant>
      <vt:variant>
        <vt:lpwstr/>
      </vt:variant>
      <vt:variant>
        <vt:i4>2686984</vt:i4>
      </vt:variant>
      <vt:variant>
        <vt:i4>945</vt:i4>
      </vt:variant>
      <vt:variant>
        <vt:i4>0</vt:i4>
      </vt:variant>
      <vt:variant>
        <vt:i4>5</vt:i4>
      </vt:variant>
      <vt:variant>
        <vt:lpwstr>https://www.nevo.co.il/law_html/law06/tak-10331.pdf</vt:lpwstr>
      </vt:variant>
      <vt:variant>
        <vt:lpwstr/>
      </vt:variant>
      <vt:variant>
        <vt:i4>7929880</vt:i4>
      </vt:variant>
      <vt:variant>
        <vt:i4>942</vt:i4>
      </vt:variant>
      <vt:variant>
        <vt:i4>0</vt:i4>
      </vt:variant>
      <vt:variant>
        <vt:i4>5</vt:i4>
      </vt:variant>
      <vt:variant>
        <vt:lpwstr>https://www.nevo.co.il/law_word/law06/tak-9639.pdf</vt:lpwstr>
      </vt:variant>
      <vt:variant>
        <vt:lpwstr/>
      </vt:variant>
      <vt:variant>
        <vt:i4>7929880</vt:i4>
      </vt:variant>
      <vt:variant>
        <vt:i4>939</vt:i4>
      </vt:variant>
      <vt:variant>
        <vt:i4>0</vt:i4>
      </vt:variant>
      <vt:variant>
        <vt:i4>5</vt:i4>
      </vt:variant>
      <vt:variant>
        <vt:lpwstr>https://www.nevo.co.il/law_word/law06/tak-9639.pdf</vt:lpwstr>
      </vt:variant>
      <vt:variant>
        <vt:lpwstr/>
      </vt:variant>
      <vt:variant>
        <vt:i4>7929880</vt:i4>
      </vt:variant>
      <vt:variant>
        <vt:i4>936</vt:i4>
      </vt:variant>
      <vt:variant>
        <vt:i4>0</vt:i4>
      </vt:variant>
      <vt:variant>
        <vt:i4>5</vt:i4>
      </vt:variant>
      <vt:variant>
        <vt:lpwstr>https://www.nevo.co.il/law_word/law06/tak-9639.pdf</vt:lpwstr>
      </vt:variant>
      <vt:variant>
        <vt:lpwstr/>
      </vt:variant>
      <vt:variant>
        <vt:i4>7864345</vt:i4>
      </vt:variant>
      <vt:variant>
        <vt:i4>933</vt:i4>
      </vt:variant>
      <vt:variant>
        <vt:i4>0</vt:i4>
      </vt:variant>
      <vt:variant>
        <vt:i4>5</vt:i4>
      </vt:variant>
      <vt:variant>
        <vt:lpwstr>https://www.nevo.co.il/Law_word/law06/tak-8937.pdf</vt:lpwstr>
      </vt:variant>
      <vt:variant>
        <vt:lpwstr/>
      </vt:variant>
      <vt:variant>
        <vt:i4>7864345</vt:i4>
      </vt:variant>
      <vt:variant>
        <vt:i4>930</vt:i4>
      </vt:variant>
      <vt:variant>
        <vt:i4>0</vt:i4>
      </vt:variant>
      <vt:variant>
        <vt:i4>5</vt:i4>
      </vt:variant>
      <vt:variant>
        <vt:lpwstr>https://www.nevo.co.il/Law_word/law06/tak-8937.pdf</vt:lpwstr>
      </vt:variant>
      <vt:variant>
        <vt:lpwstr/>
      </vt:variant>
      <vt:variant>
        <vt:i4>7864345</vt:i4>
      </vt:variant>
      <vt:variant>
        <vt:i4>927</vt:i4>
      </vt:variant>
      <vt:variant>
        <vt:i4>0</vt:i4>
      </vt:variant>
      <vt:variant>
        <vt:i4>5</vt:i4>
      </vt:variant>
      <vt:variant>
        <vt:lpwstr>https://www.nevo.co.il/Law_word/law06/tak-8937.pdf</vt:lpwstr>
      </vt:variant>
      <vt:variant>
        <vt:lpwstr/>
      </vt:variant>
      <vt:variant>
        <vt:i4>7864345</vt:i4>
      </vt:variant>
      <vt:variant>
        <vt:i4>924</vt:i4>
      </vt:variant>
      <vt:variant>
        <vt:i4>0</vt:i4>
      </vt:variant>
      <vt:variant>
        <vt:i4>5</vt:i4>
      </vt:variant>
      <vt:variant>
        <vt:lpwstr>https://www.nevo.co.il/Law_word/law06/tak-8937.pdf</vt:lpwstr>
      </vt:variant>
      <vt:variant>
        <vt:lpwstr/>
      </vt:variant>
      <vt:variant>
        <vt:i4>7864345</vt:i4>
      </vt:variant>
      <vt:variant>
        <vt:i4>921</vt:i4>
      </vt:variant>
      <vt:variant>
        <vt:i4>0</vt:i4>
      </vt:variant>
      <vt:variant>
        <vt:i4>5</vt:i4>
      </vt:variant>
      <vt:variant>
        <vt:lpwstr>https://www.nevo.co.il/Law_word/law06/tak-8937.pdf</vt:lpwstr>
      </vt:variant>
      <vt:variant>
        <vt:lpwstr/>
      </vt:variant>
      <vt:variant>
        <vt:i4>7929869</vt:i4>
      </vt:variant>
      <vt:variant>
        <vt:i4>918</vt:i4>
      </vt:variant>
      <vt:variant>
        <vt:i4>0</vt:i4>
      </vt:variant>
      <vt:variant>
        <vt:i4>5</vt:i4>
      </vt:variant>
      <vt:variant>
        <vt:lpwstr>http://www.nevo.co.il/Law_word/law06/tak-8184.pdf</vt:lpwstr>
      </vt:variant>
      <vt:variant>
        <vt:lpwstr/>
      </vt:variant>
      <vt:variant>
        <vt:i4>7929869</vt:i4>
      </vt:variant>
      <vt:variant>
        <vt:i4>915</vt:i4>
      </vt:variant>
      <vt:variant>
        <vt:i4>0</vt:i4>
      </vt:variant>
      <vt:variant>
        <vt:i4>5</vt:i4>
      </vt:variant>
      <vt:variant>
        <vt:lpwstr>http://www.nevo.co.il/Law_word/law06/tak-8184.pdf</vt:lpwstr>
      </vt:variant>
      <vt:variant>
        <vt:lpwstr/>
      </vt:variant>
      <vt:variant>
        <vt:i4>7733259</vt:i4>
      </vt:variant>
      <vt:variant>
        <vt:i4>912</vt:i4>
      </vt:variant>
      <vt:variant>
        <vt:i4>0</vt:i4>
      </vt:variant>
      <vt:variant>
        <vt:i4>5</vt:i4>
      </vt:variant>
      <vt:variant>
        <vt:lpwstr>http://www.nevo.co.il/Law_word/law06/tak-7784.pdf</vt:lpwstr>
      </vt:variant>
      <vt:variant>
        <vt:lpwstr/>
      </vt:variant>
      <vt:variant>
        <vt:i4>7733259</vt:i4>
      </vt:variant>
      <vt:variant>
        <vt:i4>909</vt:i4>
      </vt:variant>
      <vt:variant>
        <vt:i4>0</vt:i4>
      </vt:variant>
      <vt:variant>
        <vt:i4>5</vt:i4>
      </vt:variant>
      <vt:variant>
        <vt:lpwstr>http://www.nevo.co.il/Law_word/law06/tak-7784.pdf</vt:lpwstr>
      </vt:variant>
      <vt:variant>
        <vt:lpwstr/>
      </vt:variant>
      <vt:variant>
        <vt:i4>7864331</vt:i4>
      </vt:variant>
      <vt:variant>
        <vt:i4>906</vt:i4>
      </vt:variant>
      <vt:variant>
        <vt:i4>0</vt:i4>
      </vt:variant>
      <vt:variant>
        <vt:i4>5</vt:i4>
      </vt:variant>
      <vt:variant>
        <vt:lpwstr>http://www.nevo.co.il/Law_word/law06/tak-7566.pdf</vt:lpwstr>
      </vt:variant>
      <vt:variant>
        <vt:lpwstr/>
      </vt:variant>
      <vt:variant>
        <vt:i4>7864331</vt:i4>
      </vt:variant>
      <vt:variant>
        <vt:i4>903</vt:i4>
      </vt:variant>
      <vt:variant>
        <vt:i4>0</vt:i4>
      </vt:variant>
      <vt:variant>
        <vt:i4>5</vt:i4>
      </vt:variant>
      <vt:variant>
        <vt:lpwstr>http://www.nevo.co.il/Law_word/law06/tak-7566.pdf</vt:lpwstr>
      </vt:variant>
      <vt:variant>
        <vt:lpwstr/>
      </vt:variant>
      <vt:variant>
        <vt:i4>8323085</vt:i4>
      </vt:variant>
      <vt:variant>
        <vt:i4>900</vt:i4>
      </vt:variant>
      <vt:variant>
        <vt:i4>0</vt:i4>
      </vt:variant>
      <vt:variant>
        <vt:i4>5</vt:i4>
      </vt:variant>
      <vt:variant>
        <vt:lpwstr>http://www.nevo.co.il/law_word/law06/tak-7411.pdf</vt:lpwstr>
      </vt:variant>
      <vt:variant>
        <vt:lpwstr/>
      </vt:variant>
      <vt:variant>
        <vt:i4>7733256</vt:i4>
      </vt:variant>
      <vt:variant>
        <vt:i4>897</vt:i4>
      </vt:variant>
      <vt:variant>
        <vt:i4>0</vt:i4>
      </vt:variant>
      <vt:variant>
        <vt:i4>5</vt:i4>
      </vt:variant>
      <vt:variant>
        <vt:lpwstr>http://www.nevo.co.il/Law_word/law06/tak-7282.pdf</vt:lpwstr>
      </vt:variant>
      <vt:variant>
        <vt:lpwstr/>
      </vt:variant>
      <vt:variant>
        <vt:i4>7733256</vt:i4>
      </vt:variant>
      <vt:variant>
        <vt:i4>894</vt:i4>
      </vt:variant>
      <vt:variant>
        <vt:i4>0</vt:i4>
      </vt:variant>
      <vt:variant>
        <vt:i4>5</vt:i4>
      </vt:variant>
      <vt:variant>
        <vt:lpwstr>http://www.nevo.co.il/Law_word/law06/tak-7282.pdf</vt:lpwstr>
      </vt:variant>
      <vt:variant>
        <vt:lpwstr/>
      </vt:variant>
      <vt:variant>
        <vt:i4>7995393</vt:i4>
      </vt:variant>
      <vt:variant>
        <vt:i4>891</vt:i4>
      </vt:variant>
      <vt:variant>
        <vt:i4>0</vt:i4>
      </vt:variant>
      <vt:variant>
        <vt:i4>5</vt:i4>
      </vt:variant>
      <vt:variant>
        <vt:lpwstr>http://www.nevo.co.il/Law_word/law06/tak-7148.pdf</vt:lpwstr>
      </vt:variant>
      <vt:variant>
        <vt:lpwstr/>
      </vt:variant>
      <vt:variant>
        <vt:i4>7798793</vt:i4>
      </vt:variant>
      <vt:variant>
        <vt:i4>888</vt:i4>
      </vt:variant>
      <vt:variant>
        <vt:i4>0</vt:i4>
      </vt:variant>
      <vt:variant>
        <vt:i4>5</vt:i4>
      </vt:variant>
      <vt:variant>
        <vt:lpwstr>http://www.nevo.co.il/Law_word/law06/tak-7091.pdf</vt:lpwstr>
      </vt:variant>
      <vt:variant>
        <vt:lpwstr/>
      </vt:variant>
      <vt:variant>
        <vt:i4>7798793</vt:i4>
      </vt:variant>
      <vt:variant>
        <vt:i4>885</vt:i4>
      </vt:variant>
      <vt:variant>
        <vt:i4>0</vt:i4>
      </vt:variant>
      <vt:variant>
        <vt:i4>5</vt:i4>
      </vt:variant>
      <vt:variant>
        <vt:lpwstr>http://www.nevo.co.il/Law_word/law06/tak-7091.pdf</vt:lpwstr>
      </vt:variant>
      <vt:variant>
        <vt:lpwstr/>
      </vt:variant>
      <vt:variant>
        <vt:i4>7798793</vt:i4>
      </vt:variant>
      <vt:variant>
        <vt:i4>882</vt:i4>
      </vt:variant>
      <vt:variant>
        <vt:i4>0</vt:i4>
      </vt:variant>
      <vt:variant>
        <vt:i4>5</vt:i4>
      </vt:variant>
      <vt:variant>
        <vt:lpwstr>http://www.nevo.co.il/Law_word/law06/tak-7091.pdf</vt:lpwstr>
      </vt:variant>
      <vt:variant>
        <vt:lpwstr/>
      </vt:variant>
      <vt:variant>
        <vt:i4>8192002</vt:i4>
      </vt:variant>
      <vt:variant>
        <vt:i4>879</vt:i4>
      </vt:variant>
      <vt:variant>
        <vt:i4>0</vt:i4>
      </vt:variant>
      <vt:variant>
        <vt:i4>5</vt:i4>
      </vt:variant>
      <vt:variant>
        <vt:lpwstr>http://www.nevo.co.il/Law_word/law06/tak-6923.pdf</vt:lpwstr>
      </vt:variant>
      <vt:variant>
        <vt:lpwstr/>
      </vt:variant>
      <vt:variant>
        <vt:i4>8192002</vt:i4>
      </vt:variant>
      <vt:variant>
        <vt:i4>876</vt:i4>
      </vt:variant>
      <vt:variant>
        <vt:i4>0</vt:i4>
      </vt:variant>
      <vt:variant>
        <vt:i4>5</vt:i4>
      </vt:variant>
      <vt:variant>
        <vt:lpwstr>http://www.nevo.co.il/Law_word/law06/tak-6923.pdf</vt:lpwstr>
      </vt:variant>
      <vt:variant>
        <vt:lpwstr/>
      </vt:variant>
      <vt:variant>
        <vt:i4>8323076</vt:i4>
      </vt:variant>
      <vt:variant>
        <vt:i4>873</vt:i4>
      </vt:variant>
      <vt:variant>
        <vt:i4>0</vt:i4>
      </vt:variant>
      <vt:variant>
        <vt:i4>5</vt:i4>
      </vt:variant>
      <vt:variant>
        <vt:lpwstr>http://www.nevo.co.il/Law_word/law06/TAK-6804.pdf</vt:lpwstr>
      </vt:variant>
      <vt:variant>
        <vt:lpwstr/>
      </vt:variant>
      <vt:variant>
        <vt:i4>7798793</vt:i4>
      </vt:variant>
      <vt:variant>
        <vt:i4>870</vt:i4>
      </vt:variant>
      <vt:variant>
        <vt:i4>0</vt:i4>
      </vt:variant>
      <vt:variant>
        <vt:i4>5</vt:i4>
      </vt:variant>
      <vt:variant>
        <vt:lpwstr>http://www.nevo.co.il/Law_word/law06/TAK-6786.pdf</vt:lpwstr>
      </vt:variant>
      <vt:variant>
        <vt:lpwstr/>
      </vt:variant>
      <vt:variant>
        <vt:i4>7798793</vt:i4>
      </vt:variant>
      <vt:variant>
        <vt:i4>867</vt:i4>
      </vt:variant>
      <vt:variant>
        <vt:i4>0</vt:i4>
      </vt:variant>
      <vt:variant>
        <vt:i4>5</vt:i4>
      </vt:variant>
      <vt:variant>
        <vt:lpwstr>http://www.nevo.co.il/Law_word/law06/TAK-6786.pdf</vt:lpwstr>
      </vt:variant>
      <vt:variant>
        <vt:lpwstr/>
      </vt:variant>
      <vt:variant>
        <vt:i4>8257542</vt:i4>
      </vt:variant>
      <vt:variant>
        <vt:i4>864</vt:i4>
      </vt:variant>
      <vt:variant>
        <vt:i4>0</vt:i4>
      </vt:variant>
      <vt:variant>
        <vt:i4>5</vt:i4>
      </vt:variant>
      <vt:variant>
        <vt:lpwstr>http://www.nevo.co.il/Law_word/law06/TAK-6719.pdf</vt:lpwstr>
      </vt:variant>
      <vt:variant>
        <vt:lpwstr/>
      </vt:variant>
      <vt:variant>
        <vt:i4>8257542</vt:i4>
      </vt:variant>
      <vt:variant>
        <vt:i4>861</vt:i4>
      </vt:variant>
      <vt:variant>
        <vt:i4>0</vt:i4>
      </vt:variant>
      <vt:variant>
        <vt:i4>5</vt:i4>
      </vt:variant>
      <vt:variant>
        <vt:lpwstr>http://www.nevo.co.il/Law_word/law06/TAK-6719.pdf</vt:lpwstr>
      </vt:variant>
      <vt:variant>
        <vt:lpwstr/>
      </vt:variant>
      <vt:variant>
        <vt:i4>7798799</vt:i4>
      </vt:variant>
      <vt:variant>
        <vt:i4>858</vt:i4>
      </vt:variant>
      <vt:variant>
        <vt:i4>0</vt:i4>
      </vt:variant>
      <vt:variant>
        <vt:i4>5</vt:i4>
      </vt:variant>
      <vt:variant>
        <vt:lpwstr>http://www.nevo.co.il/Law_word/law06/TAK-6681.pdf</vt:lpwstr>
      </vt:variant>
      <vt:variant>
        <vt:lpwstr/>
      </vt:variant>
      <vt:variant>
        <vt:i4>7798799</vt:i4>
      </vt:variant>
      <vt:variant>
        <vt:i4>855</vt:i4>
      </vt:variant>
      <vt:variant>
        <vt:i4>0</vt:i4>
      </vt:variant>
      <vt:variant>
        <vt:i4>5</vt:i4>
      </vt:variant>
      <vt:variant>
        <vt:lpwstr>http://www.nevo.co.il/Law_word/law06/TAK-6681.pdf</vt:lpwstr>
      </vt:variant>
      <vt:variant>
        <vt:lpwstr/>
      </vt:variant>
      <vt:variant>
        <vt:i4>8323086</vt:i4>
      </vt:variant>
      <vt:variant>
        <vt:i4>852</vt:i4>
      </vt:variant>
      <vt:variant>
        <vt:i4>0</vt:i4>
      </vt:variant>
      <vt:variant>
        <vt:i4>5</vt:i4>
      </vt:variant>
      <vt:variant>
        <vt:lpwstr>http://www.nevo.co.il/Law_word/law06/TAK-6204.pdf</vt:lpwstr>
      </vt:variant>
      <vt:variant>
        <vt:lpwstr/>
      </vt:variant>
      <vt:variant>
        <vt:i4>8323085</vt:i4>
      </vt:variant>
      <vt:variant>
        <vt:i4>849</vt:i4>
      </vt:variant>
      <vt:variant>
        <vt:i4>0</vt:i4>
      </vt:variant>
      <vt:variant>
        <vt:i4>5</vt:i4>
      </vt:variant>
      <vt:variant>
        <vt:lpwstr>http://www.nevo.co.il/Law_word/law06/TAK-6104.pdf</vt:lpwstr>
      </vt:variant>
      <vt:variant>
        <vt:lpwstr/>
      </vt:variant>
      <vt:variant>
        <vt:i4>7995403</vt:i4>
      </vt:variant>
      <vt:variant>
        <vt:i4>846</vt:i4>
      </vt:variant>
      <vt:variant>
        <vt:i4>0</vt:i4>
      </vt:variant>
      <vt:variant>
        <vt:i4>5</vt:i4>
      </vt:variant>
      <vt:variant>
        <vt:lpwstr>http://www.nevo.co.il/Law_word/law06/TAK-6053.pdf</vt:lpwstr>
      </vt:variant>
      <vt:variant>
        <vt:lpwstr/>
      </vt:variant>
      <vt:variant>
        <vt:i4>786552</vt:i4>
      </vt:variant>
      <vt:variant>
        <vt:i4>843</vt:i4>
      </vt:variant>
      <vt:variant>
        <vt:i4>0</vt:i4>
      </vt:variant>
      <vt:variant>
        <vt:i4>5</vt:i4>
      </vt:variant>
      <vt:variant>
        <vt:lpwstr>http://www.nevo.co.il/Law_word/law17/PROP-1643.pdf</vt:lpwstr>
      </vt:variant>
      <vt:variant>
        <vt:lpwstr/>
      </vt:variant>
      <vt:variant>
        <vt:i4>8323087</vt:i4>
      </vt:variant>
      <vt:variant>
        <vt:i4>840</vt:i4>
      </vt:variant>
      <vt:variant>
        <vt:i4>0</vt:i4>
      </vt:variant>
      <vt:variant>
        <vt:i4>5</vt:i4>
      </vt:variant>
      <vt:variant>
        <vt:lpwstr>http://www.nevo.co.il/Law_word/law14/LAW-1117.pdf</vt:lpwstr>
      </vt:variant>
      <vt:variant>
        <vt:lpwstr/>
      </vt:variant>
      <vt:variant>
        <vt:i4>983161</vt:i4>
      </vt:variant>
      <vt:variant>
        <vt:i4>837</vt:i4>
      </vt:variant>
      <vt:variant>
        <vt:i4>0</vt:i4>
      </vt:variant>
      <vt:variant>
        <vt:i4>5</vt:i4>
      </vt:variant>
      <vt:variant>
        <vt:lpwstr>http://www.nevo.co.il/Law_word/law17/PROP-2761.pdf</vt:lpwstr>
      </vt:variant>
      <vt:variant>
        <vt:lpwstr/>
      </vt:variant>
      <vt:variant>
        <vt:i4>8257547</vt:i4>
      </vt:variant>
      <vt:variant>
        <vt:i4>834</vt:i4>
      </vt:variant>
      <vt:variant>
        <vt:i4>0</vt:i4>
      </vt:variant>
      <vt:variant>
        <vt:i4>5</vt:i4>
      </vt:variant>
      <vt:variant>
        <vt:lpwstr>http://www.nevo.co.il/Law_word/law14/LAW-1705.pdf</vt:lpwstr>
      </vt:variant>
      <vt:variant>
        <vt:lpwstr/>
      </vt:variant>
      <vt:variant>
        <vt:i4>524413</vt:i4>
      </vt:variant>
      <vt:variant>
        <vt:i4>831</vt:i4>
      </vt:variant>
      <vt:variant>
        <vt:i4>0</vt:i4>
      </vt:variant>
      <vt:variant>
        <vt:i4>5</vt:i4>
      </vt:variant>
      <vt:variant>
        <vt:lpwstr>http://www.nevo.co.il/Law_word/law17/PROP-2223.pdf</vt:lpwstr>
      </vt:variant>
      <vt:variant>
        <vt:lpwstr/>
      </vt:variant>
      <vt:variant>
        <vt:i4>8323080</vt:i4>
      </vt:variant>
      <vt:variant>
        <vt:i4>828</vt:i4>
      </vt:variant>
      <vt:variant>
        <vt:i4>0</vt:i4>
      </vt:variant>
      <vt:variant>
        <vt:i4>5</vt:i4>
      </vt:variant>
      <vt:variant>
        <vt:lpwstr>http://www.nevo.co.il/Law_word/law14/LAW-1617.pdf</vt:lpwstr>
      </vt:variant>
      <vt:variant>
        <vt:lpwstr/>
      </vt:variant>
      <vt:variant>
        <vt:i4>123</vt:i4>
      </vt:variant>
      <vt:variant>
        <vt:i4>825</vt:i4>
      </vt:variant>
      <vt:variant>
        <vt:i4>0</vt:i4>
      </vt:variant>
      <vt:variant>
        <vt:i4>5</vt:i4>
      </vt:variant>
      <vt:variant>
        <vt:lpwstr>http://www.nevo.co.il/Law_word/law17/PROP-2049.pdf</vt:lpwstr>
      </vt:variant>
      <vt:variant>
        <vt:lpwstr/>
      </vt:variant>
      <vt:variant>
        <vt:i4>7929864</vt:i4>
      </vt:variant>
      <vt:variant>
        <vt:i4>822</vt:i4>
      </vt:variant>
      <vt:variant>
        <vt:i4>0</vt:i4>
      </vt:variant>
      <vt:variant>
        <vt:i4>5</vt:i4>
      </vt:variant>
      <vt:variant>
        <vt:lpwstr>http://www.nevo.co.il/Law_word/law14/LAW-1372.pdf</vt:lpwstr>
      </vt:variant>
      <vt:variant>
        <vt:lpwstr/>
      </vt:variant>
      <vt:variant>
        <vt:i4>131189</vt:i4>
      </vt:variant>
      <vt:variant>
        <vt:i4>819</vt:i4>
      </vt:variant>
      <vt:variant>
        <vt:i4>0</vt:i4>
      </vt:variant>
      <vt:variant>
        <vt:i4>5</vt:i4>
      </vt:variant>
      <vt:variant>
        <vt:lpwstr>http://www.nevo.co.il/Law_word/law17/PROP-1893.pdf</vt:lpwstr>
      </vt:variant>
      <vt:variant>
        <vt:lpwstr/>
      </vt:variant>
      <vt:variant>
        <vt:i4>7798792</vt:i4>
      </vt:variant>
      <vt:variant>
        <vt:i4>816</vt:i4>
      </vt:variant>
      <vt:variant>
        <vt:i4>0</vt:i4>
      </vt:variant>
      <vt:variant>
        <vt:i4>5</vt:i4>
      </vt:variant>
      <vt:variant>
        <vt:lpwstr>http://www.nevo.co.il/Law_word/law14/LAW-1293.pdf</vt:lpwstr>
      </vt:variant>
      <vt:variant>
        <vt:lpwstr/>
      </vt:variant>
      <vt:variant>
        <vt:i4>786552</vt:i4>
      </vt:variant>
      <vt:variant>
        <vt:i4>813</vt:i4>
      </vt:variant>
      <vt:variant>
        <vt:i4>0</vt:i4>
      </vt:variant>
      <vt:variant>
        <vt:i4>5</vt:i4>
      </vt:variant>
      <vt:variant>
        <vt:lpwstr>http://www.nevo.co.il/Law_word/law17/PROP-1643.pdf</vt:lpwstr>
      </vt:variant>
      <vt:variant>
        <vt:lpwstr/>
      </vt:variant>
      <vt:variant>
        <vt:i4>8323087</vt:i4>
      </vt:variant>
      <vt:variant>
        <vt:i4>810</vt:i4>
      </vt:variant>
      <vt:variant>
        <vt:i4>0</vt:i4>
      </vt:variant>
      <vt:variant>
        <vt:i4>5</vt:i4>
      </vt:variant>
      <vt:variant>
        <vt:lpwstr>http://www.nevo.co.il/Law_word/law14/LAW-1117.pdf</vt:lpwstr>
      </vt:variant>
      <vt:variant>
        <vt:lpwstr/>
      </vt:variant>
      <vt:variant>
        <vt:i4>983162</vt:i4>
      </vt:variant>
      <vt:variant>
        <vt:i4>807</vt:i4>
      </vt:variant>
      <vt:variant>
        <vt:i4>0</vt:i4>
      </vt:variant>
      <vt:variant>
        <vt:i4>5</vt:i4>
      </vt:variant>
      <vt:variant>
        <vt:lpwstr>http://www.nevo.co.il/Law_word/law17/PROP-1462.pdf</vt:lpwstr>
      </vt:variant>
      <vt:variant>
        <vt:lpwstr/>
      </vt:variant>
      <vt:variant>
        <vt:i4>7798791</vt:i4>
      </vt:variant>
      <vt:variant>
        <vt:i4>804</vt:i4>
      </vt:variant>
      <vt:variant>
        <vt:i4>0</vt:i4>
      </vt:variant>
      <vt:variant>
        <vt:i4>5</vt:i4>
      </vt:variant>
      <vt:variant>
        <vt:lpwstr>http://www.nevo.co.il/Law_word/law14/LAW-0987.pdf</vt:lpwstr>
      </vt:variant>
      <vt:variant>
        <vt:lpwstr/>
      </vt:variant>
      <vt:variant>
        <vt:i4>917621</vt:i4>
      </vt:variant>
      <vt:variant>
        <vt:i4>801</vt:i4>
      </vt:variant>
      <vt:variant>
        <vt:i4>0</vt:i4>
      </vt:variant>
      <vt:variant>
        <vt:i4>5</vt:i4>
      </vt:variant>
      <vt:variant>
        <vt:lpwstr>http://www.nevo.co.il/Law_word/law17/PROP-1196.pdf</vt:lpwstr>
      </vt:variant>
      <vt:variant>
        <vt:lpwstr/>
      </vt:variant>
      <vt:variant>
        <vt:i4>7733258</vt:i4>
      </vt:variant>
      <vt:variant>
        <vt:i4>798</vt:i4>
      </vt:variant>
      <vt:variant>
        <vt:i4>0</vt:i4>
      </vt:variant>
      <vt:variant>
        <vt:i4>5</vt:i4>
      </vt:variant>
      <vt:variant>
        <vt:lpwstr>http://www.nevo.co.il/Law_word/law14/LAW-0794.pdf</vt:lpwstr>
      </vt:variant>
      <vt:variant>
        <vt:lpwstr/>
      </vt:variant>
      <vt:variant>
        <vt:i4>2359391</vt:i4>
      </vt:variant>
      <vt:variant>
        <vt:i4>795</vt:i4>
      </vt:variant>
      <vt:variant>
        <vt:i4>0</vt:i4>
      </vt:variant>
      <vt:variant>
        <vt:i4>5</vt:i4>
      </vt:variant>
      <vt:variant>
        <vt:lpwstr>http://www.nevo.co.il/Law_word/law15/MEMSHALA-64.pdf</vt:lpwstr>
      </vt:variant>
      <vt:variant>
        <vt:lpwstr/>
      </vt:variant>
      <vt:variant>
        <vt:i4>8323081</vt:i4>
      </vt:variant>
      <vt:variant>
        <vt:i4>792</vt:i4>
      </vt:variant>
      <vt:variant>
        <vt:i4>0</vt:i4>
      </vt:variant>
      <vt:variant>
        <vt:i4>5</vt:i4>
      </vt:variant>
      <vt:variant>
        <vt:lpwstr>http://www.nevo.co.il/Law_word/law14/LAW-1919.pdf</vt:lpwstr>
      </vt:variant>
      <vt:variant>
        <vt:lpwstr/>
      </vt:variant>
      <vt:variant>
        <vt:i4>917631</vt:i4>
      </vt:variant>
      <vt:variant>
        <vt:i4>789</vt:i4>
      </vt:variant>
      <vt:variant>
        <vt:i4>0</vt:i4>
      </vt:variant>
      <vt:variant>
        <vt:i4>5</vt:i4>
      </vt:variant>
      <vt:variant>
        <vt:lpwstr>http://www.nevo.co.il/Law_word/law17/PROP-1334.pdf</vt:lpwstr>
      </vt:variant>
      <vt:variant>
        <vt:lpwstr/>
      </vt:variant>
      <vt:variant>
        <vt:i4>8192009</vt:i4>
      </vt:variant>
      <vt:variant>
        <vt:i4>786</vt:i4>
      </vt:variant>
      <vt:variant>
        <vt:i4>0</vt:i4>
      </vt:variant>
      <vt:variant>
        <vt:i4>5</vt:i4>
      </vt:variant>
      <vt:variant>
        <vt:lpwstr>http://www.nevo.co.il/Law_word/law14/LAW-0929.pdf</vt:lpwstr>
      </vt:variant>
      <vt:variant>
        <vt:lpwstr/>
      </vt:variant>
      <vt:variant>
        <vt:i4>721013</vt:i4>
      </vt:variant>
      <vt:variant>
        <vt:i4>783</vt:i4>
      </vt:variant>
      <vt:variant>
        <vt:i4>0</vt:i4>
      </vt:variant>
      <vt:variant>
        <vt:i4>5</vt:i4>
      </vt:variant>
      <vt:variant>
        <vt:lpwstr>http://www.nevo.co.il/Law_word/law17/PROP-0785.pdf</vt:lpwstr>
      </vt:variant>
      <vt:variant>
        <vt:lpwstr/>
      </vt:variant>
      <vt:variant>
        <vt:i4>8126472</vt:i4>
      </vt:variant>
      <vt:variant>
        <vt:i4>780</vt:i4>
      </vt:variant>
      <vt:variant>
        <vt:i4>0</vt:i4>
      </vt:variant>
      <vt:variant>
        <vt:i4>5</vt:i4>
      </vt:variant>
      <vt:variant>
        <vt:lpwstr>http://www.nevo.co.il/Law_word/law14/LAW-0534.pdf</vt:lpwstr>
      </vt:variant>
      <vt:variant>
        <vt:lpwstr/>
      </vt:variant>
      <vt:variant>
        <vt:i4>655483</vt:i4>
      </vt:variant>
      <vt:variant>
        <vt:i4>777</vt:i4>
      </vt:variant>
      <vt:variant>
        <vt:i4>0</vt:i4>
      </vt:variant>
      <vt:variant>
        <vt:i4>5</vt:i4>
      </vt:variant>
      <vt:variant>
        <vt:lpwstr>http://www.nevo.co.il/Law_word/law17/PROP-0665.pdf</vt:lpwstr>
      </vt:variant>
      <vt:variant>
        <vt:lpwstr/>
      </vt:variant>
      <vt:variant>
        <vt:i4>7929867</vt:i4>
      </vt:variant>
      <vt:variant>
        <vt:i4>774</vt:i4>
      </vt:variant>
      <vt:variant>
        <vt:i4>0</vt:i4>
      </vt:variant>
      <vt:variant>
        <vt:i4>5</vt:i4>
      </vt:variant>
      <vt:variant>
        <vt:lpwstr>http://www.nevo.co.il/Law_word/law14/LAW-0466.pdf</vt:lpwstr>
      </vt:variant>
      <vt:variant>
        <vt:lpwstr/>
      </vt:variant>
      <vt:variant>
        <vt:i4>983162</vt:i4>
      </vt:variant>
      <vt:variant>
        <vt:i4>771</vt:i4>
      </vt:variant>
      <vt:variant>
        <vt:i4>0</vt:i4>
      </vt:variant>
      <vt:variant>
        <vt:i4>5</vt:i4>
      </vt:variant>
      <vt:variant>
        <vt:lpwstr>http://www.nevo.co.il/Law_word/law17/PROP-0472.pdf</vt:lpwstr>
      </vt:variant>
      <vt:variant>
        <vt:lpwstr/>
      </vt:variant>
      <vt:variant>
        <vt:i4>8060943</vt:i4>
      </vt:variant>
      <vt:variant>
        <vt:i4>768</vt:i4>
      </vt:variant>
      <vt:variant>
        <vt:i4>0</vt:i4>
      </vt:variant>
      <vt:variant>
        <vt:i4>5</vt:i4>
      </vt:variant>
      <vt:variant>
        <vt:lpwstr>http://www.nevo.co.il/Law_word/law14/LAW-0345.pdf</vt:lpwstr>
      </vt:variant>
      <vt:variant>
        <vt:lpwstr/>
      </vt:variant>
      <vt:variant>
        <vt:i4>2687044</vt:i4>
      </vt:variant>
      <vt:variant>
        <vt:i4>765</vt:i4>
      </vt:variant>
      <vt:variant>
        <vt:i4>0</vt:i4>
      </vt:variant>
      <vt:variant>
        <vt:i4>5</vt:i4>
      </vt:variant>
      <vt:variant>
        <vt:lpwstr>http://www.nevo.co.il/Law_word/law01/310_001_007.doc</vt:lpwstr>
      </vt:variant>
      <vt:variant>
        <vt:lpwstr/>
      </vt:variant>
      <vt:variant>
        <vt:i4>2621508</vt:i4>
      </vt:variant>
      <vt:variant>
        <vt:i4>762</vt:i4>
      </vt:variant>
      <vt:variant>
        <vt:i4>0</vt:i4>
      </vt:variant>
      <vt:variant>
        <vt:i4>5</vt:i4>
      </vt:variant>
      <vt:variant>
        <vt:lpwstr>http://www.nevo.co.il/Law_word/law01/310_001_006.doc</vt:lpwstr>
      </vt:variant>
      <vt:variant>
        <vt:lpwstr/>
      </vt:variant>
      <vt:variant>
        <vt:i4>721012</vt:i4>
      </vt:variant>
      <vt:variant>
        <vt:i4>759</vt:i4>
      </vt:variant>
      <vt:variant>
        <vt:i4>0</vt:i4>
      </vt:variant>
      <vt:variant>
        <vt:i4>5</vt:i4>
      </vt:variant>
      <vt:variant>
        <vt:lpwstr>http://www.nevo.co.il/Law_word/law17/PROP-1082.pdf</vt:lpwstr>
      </vt:variant>
      <vt:variant>
        <vt:lpwstr/>
      </vt:variant>
      <vt:variant>
        <vt:i4>8257548</vt:i4>
      </vt:variant>
      <vt:variant>
        <vt:i4>756</vt:i4>
      </vt:variant>
      <vt:variant>
        <vt:i4>0</vt:i4>
      </vt:variant>
      <vt:variant>
        <vt:i4>5</vt:i4>
      </vt:variant>
      <vt:variant>
        <vt:lpwstr>http://www.nevo.co.il/Law_word/law14/LAW-0712.pdf</vt:lpwstr>
      </vt:variant>
      <vt:variant>
        <vt:lpwstr/>
      </vt:variant>
      <vt:variant>
        <vt:i4>721013</vt:i4>
      </vt:variant>
      <vt:variant>
        <vt:i4>753</vt:i4>
      </vt:variant>
      <vt:variant>
        <vt:i4>0</vt:i4>
      </vt:variant>
      <vt:variant>
        <vt:i4>5</vt:i4>
      </vt:variant>
      <vt:variant>
        <vt:lpwstr>http://www.nevo.co.il/Law_word/law17/PROP-0785.pdf</vt:lpwstr>
      </vt:variant>
      <vt:variant>
        <vt:lpwstr/>
      </vt:variant>
      <vt:variant>
        <vt:i4>8126472</vt:i4>
      </vt:variant>
      <vt:variant>
        <vt:i4>750</vt:i4>
      </vt:variant>
      <vt:variant>
        <vt:i4>0</vt:i4>
      </vt:variant>
      <vt:variant>
        <vt:i4>5</vt:i4>
      </vt:variant>
      <vt:variant>
        <vt:lpwstr>http://www.nevo.co.il/Law_word/law14/LAW-0534.pdf</vt:lpwstr>
      </vt:variant>
      <vt:variant>
        <vt:lpwstr/>
      </vt:variant>
      <vt:variant>
        <vt:i4>524410</vt:i4>
      </vt:variant>
      <vt:variant>
        <vt:i4>747</vt:i4>
      </vt:variant>
      <vt:variant>
        <vt:i4>0</vt:i4>
      </vt:variant>
      <vt:variant>
        <vt:i4>5</vt:i4>
      </vt:variant>
      <vt:variant>
        <vt:lpwstr>http://www.nevo.co.il/Law_word/law17/PROP-2352.pdf</vt:lpwstr>
      </vt:variant>
      <vt:variant>
        <vt:lpwstr/>
      </vt:variant>
      <vt:variant>
        <vt:i4>917627</vt:i4>
      </vt:variant>
      <vt:variant>
        <vt:i4>744</vt:i4>
      </vt:variant>
      <vt:variant>
        <vt:i4>0</vt:i4>
      </vt:variant>
      <vt:variant>
        <vt:i4>5</vt:i4>
      </vt:variant>
      <vt:variant>
        <vt:lpwstr>http://www.nevo.co.il/Law_word/law17/PROP-2245.pdf</vt:lpwstr>
      </vt:variant>
      <vt:variant>
        <vt:lpwstr/>
      </vt:variant>
      <vt:variant>
        <vt:i4>8060943</vt:i4>
      </vt:variant>
      <vt:variant>
        <vt:i4>741</vt:i4>
      </vt:variant>
      <vt:variant>
        <vt:i4>0</vt:i4>
      </vt:variant>
      <vt:variant>
        <vt:i4>5</vt:i4>
      </vt:variant>
      <vt:variant>
        <vt:lpwstr>http://www.nevo.co.il/Law_word/law14/LAW-1553.pdf</vt:lpwstr>
      </vt:variant>
      <vt:variant>
        <vt:lpwstr/>
      </vt:variant>
      <vt:variant>
        <vt:i4>524410</vt:i4>
      </vt:variant>
      <vt:variant>
        <vt:i4>738</vt:i4>
      </vt:variant>
      <vt:variant>
        <vt:i4>0</vt:i4>
      </vt:variant>
      <vt:variant>
        <vt:i4>5</vt:i4>
      </vt:variant>
      <vt:variant>
        <vt:lpwstr>http://www.nevo.co.il/Law_word/law17/PROP-2352.pdf</vt:lpwstr>
      </vt:variant>
      <vt:variant>
        <vt:lpwstr/>
      </vt:variant>
      <vt:variant>
        <vt:i4>917627</vt:i4>
      </vt:variant>
      <vt:variant>
        <vt:i4>735</vt:i4>
      </vt:variant>
      <vt:variant>
        <vt:i4>0</vt:i4>
      </vt:variant>
      <vt:variant>
        <vt:i4>5</vt:i4>
      </vt:variant>
      <vt:variant>
        <vt:lpwstr>http://www.nevo.co.il/Law_word/law17/PROP-2245.pdf</vt:lpwstr>
      </vt:variant>
      <vt:variant>
        <vt:lpwstr/>
      </vt:variant>
      <vt:variant>
        <vt:i4>8060943</vt:i4>
      </vt:variant>
      <vt:variant>
        <vt:i4>732</vt:i4>
      </vt:variant>
      <vt:variant>
        <vt:i4>0</vt:i4>
      </vt:variant>
      <vt:variant>
        <vt:i4>5</vt:i4>
      </vt:variant>
      <vt:variant>
        <vt:lpwstr>http://www.nevo.co.il/Law_word/law14/LAW-1553.pdf</vt:lpwstr>
      </vt:variant>
      <vt:variant>
        <vt:lpwstr/>
      </vt:variant>
      <vt:variant>
        <vt:i4>524410</vt:i4>
      </vt:variant>
      <vt:variant>
        <vt:i4>729</vt:i4>
      </vt:variant>
      <vt:variant>
        <vt:i4>0</vt:i4>
      </vt:variant>
      <vt:variant>
        <vt:i4>5</vt:i4>
      </vt:variant>
      <vt:variant>
        <vt:lpwstr>http://www.nevo.co.il/Law_word/law17/PROP-2352.pdf</vt:lpwstr>
      </vt:variant>
      <vt:variant>
        <vt:lpwstr/>
      </vt:variant>
      <vt:variant>
        <vt:i4>917627</vt:i4>
      </vt:variant>
      <vt:variant>
        <vt:i4>726</vt:i4>
      </vt:variant>
      <vt:variant>
        <vt:i4>0</vt:i4>
      </vt:variant>
      <vt:variant>
        <vt:i4>5</vt:i4>
      </vt:variant>
      <vt:variant>
        <vt:lpwstr>http://www.nevo.co.il/Law_word/law17/PROP-2245.pdf</vt:lpwstr>
      </vt:variant>
      <vt:variant>
        <vt:lpwstr/>
      </vt:variant>
      <vt:variant>
        <vt:i4>8060943</vt:i4>
      </vt:variant>
      <vt:variant>
        <vt:i4>723</vt:i4>
      </vt:variant>
      <vt:variant>
        <vt:i4>0</vt:i4>
      </vt:variant>
      <vt:variant>
        <vt:i4>5</vt:i4>
      </vt:variant>
      <vt:variant>
        <vt:lpwstr>http://www.nevo.co.il/Law_word/law14/LAW-1553.pdf</vt:lpwstr>
      </vt:variant>
      <vt:variant>
        <vt:lpwstr/>
      </vt:variant>
      <vt:variant>
        <vt:i4>524410</vt:i4>
      </vt:variant>
      <vt:variant>
        <vt:i4>720</vt:i4>
      </vt:variant>
      <vt:variant>
        <vt:i4>0</vt:i4>
      </vt:variant>
      <vt:variant>
        <vt:i4>5</vt:i4>
      </vt:variant>
      <vt:variant>
        <vt:lpwstr>http://www.nevo.co.il/Law_word/law17/PROP-2352.pdf</vt:lpwstr>
      </vt:variant>
      <vt:variant>
        <vt:lpwstr/>
      </vt:variant>
      <vt:variant>
        <vt:i4>917627</vt:i4>
      </vt:variant>
      <vt:variant>
        <vt:i4>717</vt:i4>
      </vt:variant>
      <vt:variant>
        <vt:i4>0</vt:i4>
      </vt:variant>
      <vt:variant>
        <vt:i4>5</vt:i4>
      </vt:variant>
      <vt:variant>
        <vt:lpwstr>http://www.nevo.co.il/Law_word/law17/PROP-2245.pdf</vt:lpwstr>
      </vt:variant>
      <vt:variant>
        <vt:lpwstr/>
      </vt:variant>
      <vt:variant>
        <vt:i4>8060943</vt:i4>
      </vt:variant>
      <vt:variant>
        <vt:i4>714</vt:i4>
      </vt:variant>
      <vt:variant>
        <vt:i4>0</vt:i4>
      </vt:variant>
      <vt:variant>
        <vt:i4>5</vt:i4>
      </vt:variant>
      <vt:variant>
        <vt:lpwstr>http://www.nevo.co.il/Law_word/law14/LAW-1553.pdf</vt:lpwstr>
      </vt:variant>
      <vt:variant>
        <vt:lpwstr/>
      </vt:variant>
      <vt:variant>
        <vt:i4>524410</vt:i4>
      </vt:variant>
      <vt:variant>
        <vt:i4>711</vt:i4>
      </vt:variant>
      <vt:variant>
        <vt:i4>0</vt:i4>
      </vt:variant>
      <vt:variant>
        <vt:i4>5</vt:i4>
      </vt:variant>
      <vt:variant>
        <vt:lpwstr>http://www.nevo.co.il/Law_word/law17/PROP-2352.pdf</vt:lpwstr>
      </vt:variant>
      <vt:variant>
        <vt:lpwstr/>
      </vt:variant>
      <vt:variant>
        <vt:i4>917627</vt:i4>
      </vt:variant>
      <vt:variant>
        <vt:i4>708</vt:i4>
      </vt:variant>
      <vt:variant>
        <vt:i4>0</vt:i4>
      </vt:variant>
      <vt:variant>
        <vt:i4>5</vt:i4>
      </vt:variant>
      <vt:variant>
        <vt:lpwstr>http://www.nevo.co.il/Law_word/law17/PROP-2245.pdf</vt:lpwstr>
      </vt:variant>
      <vt:variant>
        <vt:lpwstr/>
      </vt:variant>
      <vt:variant>
        <vt:i4>8060943</vt:i4>
      </vt:variant>
      <vt:variant>
        <vt:i4>705</vt:i4>
      </vt:variant>
      <vt:variant>
        <vt:i4>0</vt:i4>
      </vt:variant>
      <vt:variant>
        <vt:i4>5</vt:i4>
      </vt:variant>
      <vt:variant>
        <vt:lpwstr>http://www.nevo.co.il/Law_word/law14/LAW-1553.pdf</vt:lpwstr>
      </vt:variant>
      <vt:variant>
        <vt:lpwstr/>
      </vt:variant>
      <vt:variant>
        <vt:i4>524410</vt:i4>
      </vt:variant>
      <vt:variant>
        <vt:i4>702</vt:i4>
      </vt:variant>
      <vt:variant>
        <vt:i4>0</vt:i4>
      </vt:variant>
      <vt:variant>
        <vt:i4>5</vt:i4>
      </vt:variant>
      <vt:variant>
        <vt:lpwstr>http://www.nevo.co.il/Law_word/law17/PROP-2352.pdf</vt:lpwstr>
      </vt:variant>
      <vt:variant>
        <vt:lpwstr/>
      </vt:variant>
      <vt:variant>
        <vt:i4>917627</vt:i4>
      </vt:variant>
      <vt:variant>
        <vt:i4>699</vt:i4>
      </vt:variant>
      <vt:variant>
        <vt:i4>0</vt:i4>
      </vt:variant>
      <vt:variant>
        <vt:i4>5</vt:i4>
      </vt:variant>
      <vt:variant>
        <vt:lpwstr>http://www.nevo.co.il/Law_word/law17/PROP-2245.pdf</vt:lpwstr>
      </vt:variant>
      <vt:variant>
        <vt:lpwstr/>
      </vt:variant>
      <vt:variant>
        <vt:i4>8060943</vt:i4>
      </vt:variant>
      <vt:variant>
        <vt:i4>696</vt:i4>
      </vt:variant>
      <vt:variant>
        <vt:i4>0</vt:i4>
      </vt:variant>
      <vt:variant>
        <vt:i4>5</vt:i4>
      </vt:variant>
      <vt:variant>
        <vt:lpwstr>http://www.nevo.co.il/Law_word/law14/LAW-1553.pdf</vt:lpwstr>
      </vt:variant>
      <vt:variant>
        <vt:lpwstr/>
      </vt:variant>
      <vt:variant>
        <vt:i4>524410</vt:i4>
      </vt:variant>
      <vt:variant>
        <vt:i4>693</vt:i4>
      </vt:variant>
      <vt:variant>
        <vt:i4>0</vt:i4>
      </vt:variant>
      <vt:variant>
        <vt:i4>5</vt:i4>
      </vt:variant>
      <vt:variant>
        <vt:lpwstr>http://www.nevo.co.il/Law_word/law17/PROP-2352.pdf</vt:lpwstr>
      </vt:variant>
      <vt:variant>
        <vt:lpwstr/>
      </vt:variant>
      <vt:variant>
        <vt:i4>917627</vt:i4>
      </vt:variant>
      <vt:variant>
        <vt:i4>690</vt:i4>
      </vt:variant>
      <vt:variant>
        <vt:i4>0</vt:i4>
      </vt:variant>
      <vt:variant>
        <vt:i4>5</vt:i4>
      </vt:variant>
      <vt:variant>
        <vt:lpwstr>http://www.nevo.co.il/Law_word/law17/PROP-2245.pdf</vt:lpwstr>
      </vt:variant>
      <vt:variant>
        <vt:lpwstr/>
      </vt:variant>
      <vt:variant>
        <vt:i4>8060943</vt:i4>
      </vt:variant>
      <vt:variant>
        <vt:i4>687</vt:i4>
      </vt:variant>
      <vt:variant>
        <vt:i4>0</vt:i4>
      </vt:variant>
      <vt:variant>
        <vt:i4>5</vt:i4>
      </vt:variant>
      <vt:variant>
        <vt:lpwstr>http://www.nevo.co.il/Law_word/law14/LAW-1553.pdf</vt:lpwstr>
      </vt:variant>
      <vt:variant>
        <vt:lpwstr/>
      </vt:variant>
      <vt:variant>
        <vt:i4>721013</vt:i4>
      </vt:variant>
      <vt:variant>
        <vt:i4>684</vt:i4>
      </vt:variant>
      <vt:variant>
        <vt:i4>0</vt:i4>
      </vt:variant>
      <vt:variant>
        <vt:i4>5</vt:i4>
      </vt:variant>
      <vt:variant>
        <vt:lpwstr>http://www.nevo.co.il/Law_word/law17/PROP-0785.pdf</vt:lpwstr>
      </vt:variant>
      <vt:variant>
        <vt:lpwstr/>
      </vt:variant>
      <vt:variant>
        <vt:i4>8126472</vt:i4>
      </vt:variant>
      <vt:variant>
        <vt:i4>681</vt:i4>
      </vt:variant>
      <vt:variant>
        <vt:i4>0</vt:i4>
      </vt:variant>
      <vt:variant>
        <vt:i4>5</vt:i4>
      </vt:variant>
      <vt:variant>
        <vt:lpwstr>http://www.nevo.co.il/Law_word/law14/LAW-0534.pdf</vt:lpwstr>
      </vt:variant>
      <vt:variant>
        <vt:lpwstr/>
      </vt:variant>
      <vt:variant>
        <vt:i4>655483</vt:i4>
      </vt:variant>
      <vt:variant>
        <vt:i4>678</vt:i4>
      </vt:variant>
      <vt:variant>
        <vt:i4>0</vt:i4>
      </vt:variant>
      <vt:variant>
        <vt:i4>5</vt:i4>
      </vt:variant>
      <vt:variant>
        <vt:lpwstr>http://www.nevo.co.il/Law_word/law17/PROP-0665.pdf</vt:lpwstr>
      </vt:variant>
      <vt:variant>
        <vt:lpwstr/>
      </vt:variant>
      <vt:variant>
        <vt:i4>7929867</vt:i4>
      </vt:variant>
      <vt:variant>
        <vt:i4>675</vt:i4>
      </vt:variant>
      <vt:variant>
        <vt:i4>0</vt:i4>
      </vt:variant>
      <vt:variant>
        <vt:i4>5</vt:i4>
      </vt:variant>
      <vt:variant>
        <vt:lpwstr>http://www.nevo.co.il/Law_word/law14/LAW-0466.pdf</vt:lpwstr>
      </vt:variant>
      <vt:variant>
        <vt:lpwstr/>
      </vt:variant>
      <vt:variant>
        <vt:i4>983162</vt:i4>
      </vt:variant>
      <vt:variant>
        <vt:i4>672</vt:i4>
      </vt:variant>
      <vt:variant>
        <vt:i4>0</vt:i4>
      </vt:variant>
      <vt:variant>
        <vt:i4>5</vt:i4>
      </vt:variant>
      <vt:variant>
        <vt:lpwstr>http://www.nevo.co.il/Law_word/law17/PROP-0472.pdf</vt:lpwstr>
      </vt:variant>
      <vt:variant>
        <vt:lpwstr/>
      </vt:variant>
      <vt:variant>
        <vt:i4>8060943</vt:i4>
      </vt:variant>
      <vt:variant>
        <vt:i4>669</vt:i4>
      </vt:variant>
      <vt:variant>
        <vt:i4>0</vt:i4>
      </vt:variant>
      <vt:variant>
        <vt:i4>5</vt:i4>
      </vt:variant>
      <vt:variant>
        <vt:lpwstr>http://www.nevo.co.il/Law_word/law14/LAW-0345.pdf</vt:lpwstr>
      </vt:variant>
      <vt:variant>
        <vt:lpwstr/>
      </vt:variant>
      <vt:variant>
        <vt:i4>721013</vt:i4>
      </vt:variant>
      <vt:variant>
        <vt:i4>666</vt:i4>
      </vt:variant>
      <vt:variant>
        <vt:i4>0</vt:i4>
      </vt:variant>
      <vt:variant>
        <vt:i4>5</vt:i4>
      </vt:variant>
      <vt:variant>
        <vt:lpwstr>http://www.nevo.co.il/Law_word/law17/PROP-0785.pdf</vt:lpwstr>
      </vt:variant>
      <vt:variant>
        <vt:lpwstr/>
      </vt:variant>
      <vt:variant>
        <vt:i4>8126472</vt:i4>
      </vt:variant>
      <vt:variant>
        <vt:i4>663</vt:i4>
      </vt:variant>
      <vt:variant>
        <vt:i4>0</vt:i4>
      </vt:variant>
      <vt:variant>
        <vt:i4>5</vt:i4>
      </vt:variant>
      <vt:variant>
        <vt:lpwstr>http://www.nevo.co.il/Law_word/law14/LAW-0534.pdf</vt:lpwstr>
      </vt:variant>
      <vt:variant>
        <vt:lpwstr/>
      </vt:variant>
      <vt:variant>
        <vt:i4>983162</vt:i4>
      </vt:variant>
      <vt:variant>
        <vt:i4>660</vt:i4>
      </vt:variant>
      <vt:variant>
        <vt:i4>0</vt:i4>
      </vt:variant>
      <vt:variant>
        <vt:i4>5</vt:i4>
      </vt:variant>
      <vt:variant>
        <vt:lpwstr>http://www.nevo.co.il/Law_word/law17/PROP-1462.pdf</vt:lpwstr>
      </vt:variant>
      <vt:variant>
        <vt:lpwstr/>
      </vt:variant>
      <vt:variant>
        <vt:i4>7798791</vt:i4>
      </vt:variant>
      <vt:variant>
        <vt:i4>657</vt:i4>
      </vt:variant>
      <vt:variant>
        <vt:i4>0</vt:i4>
      </vt:variant>
      <vt:variant>
        <vt:i4>5</vt:i4>
      </vt:variant>
      <vt:variant>
        <vt:lpwstr>http://www.nevo.co.il/Law_word/law14/LAW-0987.pdf</vt:lpwstr>
      </vt:variant>
      <vt:variant>
        <vt:lpwstr/>
      </vt:variant>
      <vt:variant>
        <vt:i4>721013</vt:i4>
      </vt:variant>
      <vt:variant>
        <vt:i4>654</vt:i4>
      </vt:variant>
      <vt:variant>
        <vt:i4>0</vt:i4>
      </vt:variant>
      <vt:variant>
        <vt:i4>5</vt:i4>
      </vt:variant>
      <vt:variant>
        <vt:lpwstr>http://www.nevo.co.il/Law_word/law17/PROP-0785.pdf</vt:lpwstr>
      </vt:variant>
      <vt:variant>
        <vt:lpwstr/>
      </vt:variant>
      <vt:variant>
        <vt:i4>8126472</vt:i4>
      </vt:variant>
      <vt:variant>
        <vt:i4>651</vt:i4>
      </vt:variant>
      <vt:variant>
        <vt:i4>0</vt:i4>
      </vt:variant>
      <vt:variant>
        <vt:i4>5</vt:i4>
      </vt:variant>
      <vt:variant>
        <vt:lpwstr>http://www.nevo.co.il/Law_word/law14/LAW-0534.pdf</vt:lpwstr>
      </vt:variant>
      <vt:variant>
        <vt:lpwstr/>
      </vt:variant>
      <vt:variant>
        <vt:i4>655483</vt:i4>
      </vt:variant>
      <vt:variant>
        <vt:i4>648</vt:i4>
      </vt:variant>
      <vt:variant>
        <vt:i4>0</vt:i4>
      </vt:variant>
      <vt:variant>
        <vt:i4>5</vt:i4>
      </vt:variant>
      <vt:variant>
        <vt:lpwstr>http://www.nevo.co.il/Law_word/law17/PROP-0665.pdf</vt:lpwstr>
      </vt:variant>
      <vt:variant>
        <vt:lpwstr/>
      </vt:variant>
      <vt:variant>
        <vt:i4>7929867</vt:i4>
      </vt:variant>
      <vt:variant>
        <vt:i4>645</vt:i4>
      </vt:variant>
      <vt:variant>
        <vt:i4>0</vt:i4>
      </vt:variant>
      <vt:variant>
        <vt:i4>5</vt:i4>
      </vt:variant>
      <vt:variant>
        <vt:lpwstr>http://www.nevo.co.il/Law_word/law14/LAW-0466.pdf</vt:lpwstr>
      </vt:variant>
      <vt:variant>
        <vt:lpwstr/>
      </vt:variant>
      <vt:variant>
        <vt:i4>983162</vt:i4>
      </vt:variant>
      <vt:variant>
        <vt:i4>642</vt:i4>
      </vt:variant>
      <vt:variant>
        <vt:i4>0</vt:i4>
      </vt:variant>
      <vt:variant>
        <vt:i4>5</vt:i4>
      </vt:variant>
      <vt:variant>
        <vt:lpwstr>http://www.nevo.co.il/Law_word/law17/PROP-0472.pdf</vt:lpwstr>
      </vt:variant>
      <vt:variant>
        <vt:lpwstr/>
      </vt:variant>
      <vt:variant>
        <vt:i4>8060943</vt:i4>
      </vt:variant>
      <vt:variant>
        <vt:i4>639</vt:i4>
      </vt:variant>
      <vt:variant>
        <vt:i4>0</vt:i4>
      </vt:variant>
      <vt:variant>
        <vt:i4>5</vt:i4>
      </vt:variant>
      <vt:variant>
        <vt:lpwstr>http://www.nevo.co.il/Law_word/law14/LAW-0345.pdf</vt:lpwstr>
      </vt:variant>
      <vt:variant>
        <vt:lpwstr/>
      </vt:variant>
      <vt:variant>
        <vt:i4>1245280</vt:i4>
      </vt:variant>
      <vt:variant>
        <vt:i4>636</vt:i4>
      </vt:variant>
      <vt:variant>
        <vt:i4>0</vt:i4>
      </vt:variant>
      <vt:variant>
        <vt:i4>5</vt:i4>
      </vt:variant>
      <vt:variant>
        <vt:lpwstr>http://www.nevo.co.il/Law_word/law15/memshala-1083.pdf</vt:lpwstr>
      </vt:variant>
      <vt:variant>
        <vt:lpwstr/>
      </vt:variant>
      <vt:variant>
        <vt:i4>7602190</vt:i4>
      </vt:variant>
      <vt:variant>
        <vt:i4>633</vt:i4>
      </vt:variant>
      <vt:variant>
        <vt:i4>0</vt:i4>
      </vt:variant>
      <vt:variant>
        <vt:i4>5</vt:i4>
      </vt:variant>
      <vt:variant>
        <vt:lpwstr>http://www.nevo.co.il/law_word/law14/law-2592.pdf</vt:lpwstr>
      </vt:variant>
      <vt:variant>
        <vt:lpwstr/>
      </vt:variant>
      <vt:variant>
        <vt:i4>1245280</vt:i4>
      </vt:variant>
      <vt:variant>
        <vt:i4>630</vt:i4>
      </vt:variant>
      <vt:variant>
        <vt:i4>0</vt:i4>
      </vt:variant>
      <vt:variant>
        <vt:i4>5</vt:i4>
      </vt:variant>
      <vt:variant>
        <vt:lpwstr>http://www.nevo.co.il/Law_word/law15/memshala-1083.pdf</vt:lpwstr>
      </vt:variant>
      <vt:variant>
        <vt:lpwstr/>
      </vt:variant>
      <vt:variant>
        <vt:i4>7602190</vt:i4>
      </vt:variant>
      <vt:variant>
        <vt:i4>627</vt:i4>
      </vt:variant>
      <vt:variant>
        <vt:i4>0</vt:i4>
      </vt:variant>
      <vt:variant>
        <vt:i4>5</vt:i4>
      </vt:variant>
      <vt:variant>
        <vt:lpwstr>http://www.nevo.co.il/law_word/law14/law-2592.pdf</vt:lpwstr>
      </vt:variant>
      <vt:variant>
        <vt:lpwstr/>
      </vt:variant>
      <vt:variant>
        <vt:i4>721013</vt:i4>
      </vt:variant>
      <vt:variant>
        <vt:i4>624</vt:i4>
      </vt:variant>
      <vt:variant>
        <vt:i4>0</vt:i4>
      </vt:variant>
      <vt:variant>
        <vt:i4>5</vt:i4>
      </vt:variant>
      <vt:variant>
        <vt:lpwstr>http://www.nevo.co.il/Law_word/law17/PROP-0785.pdf</vt:lpwstr>
      </vt:variant>
      <vt:variant>
        <vt:lpwstr/>
      </vt:variant>
      <vt:variant>
        <vt:i4>8126472</vt:i4>
      </vt:variant>
      <vt:variant>
        <vt:i4>621</vt:i4>
      </vt:variant>
      <vt:variant>
        <vt:i4>0</vt:i4>
      </vt:variant>
      <vt:variant>
        <vt:i4>5</vt:i4>
      </vt:variant>
      <vt:variant>
        <vt:lpwstr>http://www.nevo.co.il/Law_word/law14/LAW-0534.pdf</vt:lpwstr>
      </vt:variant>
      <vt:variant>
        <vt:lpwstr/>
      </vt:variant>
      <vt:variant>
        <vt:i4>7798799</vt:i4>
      </vt:variant>
      <vt:variant>
        <vt:i4>618</vt:i4>
      </vt:variant>
      <vt:variant>
        <vt:i4>0</vt:i4>
      </vt:variant>
      <vt:variant>
        <vt:i4>5</vt:i4>
      </vt:variant>
      <vt:variant>
        <vt:lpwstr>https://www.nevo.co.il/law_html/law15/memshala-1574.pdf</vt:lpwstr>
      </vt:variant>
      <vt:variant>
        <vt:lpwstr/>
      </vt:variant>
      <vt:variant>
        <vt:i4>7536647</vt:i4>
      </vt:variant>
      <vt:variant>
        <vt:i4>615</vt:i4>
      </vt:variant>
      <vt:variant>
        <vt:i4>0</vt:i4>
      </vt:variant>
      <vt:variant>
        <vt:i4>5</vt:i4>
      </vt:variant>
      <vt:variant>
        <vt:lpwstr>https://www.nevo.co.il/law_html/law14/law-3034.pdf</vt:lpwstr>
      </vt:variant>
      <vt:variant>
        <vt:lpwstr/>
      </vt:variant>
      <vt:variant>
        <vt:i4>7798799</vt:i4>
      </vt:variant>
      <vt:variant>
        <vt:i4>612</vt:i4>
      </vt:variant>
      <vt:variant>
        <vt:i4>0</vt:i4>
      </vt:variant>
      <vt:variant>
        <vt:i4>5</vt:i4>
      </vt:variant>
      <vt:variant>
        <vt:lpwstr>https://www.nevo.co.il/law_html/law15/memshala-1574.pdf</vt:lpwstr>
      </vt:variant>
      <vt:variant>
        <vt:lpwstr/>
      </vt:variant>
      <vt:variant>
        <vt:i4>7536647</vt:i4>
      </vt:variant>
      <vt:variant>
        <vt:i4>609</vt:i4>
      </vt:variant>
      <vt:variant>
        <vt:i4>0</vt:i4>
      </vt:variant>
      <vt:variant>
        <vt:i4>5</vt:i4>
      </vt:variant>
      <vt:variant>
        <vt:lpwstr>https://www.nevo.co.il/law_html/law14/law-3034.pdf</vt:lpwstr>
      </vt:variant>
      <vt:variant>
        <vt:lpwstr/>
      </vt:variant>
      <vt:variant>
        <vt:i4>7798799</vt:i4>
      </vt:variant>
      <vt:variant>
        <vt:i4>606</vt:i4>
      </vt:variant>
      <vt:variant>
        <vt:i4>0</vt:i4>
      </vt:variant>
      <vt:variant>
        <vt:i4>5</vt:i4>
      </vt:variant>
      <vt:variant>
        <vt:lpwstr>https://www.nevo.co.il/law_html/law15/memshala-1574.pdf</vt:lpwstr>
      </vt:variant>
      <vt:variant>
        <vt:lpwstr/>
      </vt:variant>
      <vt:variant>
        <vt:i4>7536647</vt:i4>
      </vt:variant>
      <vt:variant>
        <vt:i4>603</vt:i4>
      </vt:variant>
      <vt:variant>
        <vt:i4>0</vt:i4>
      </vt:variant>
      <vt:variant>
        <vt:i4>5</vt:i4>
      </vt:variant>
      <vt:variant>
        <vt:lpwstr>https://www.nevo.co.il/law_html/law14/law-3034.pdf</vt:lpwstr>
      </vt:variant>
      <vt:variant>
        <vt:lpwstr/>
      </vt:variant>
      <vt:variant>
        <vt:i4>3080260</vt:i4>
      </vt:variant>
      <vt:variant>
        <vt:i4>600</vt:i4>
      </vt:variant>
      <vt:variant>
        <vt:i4>0</vt:i4>
      </vt:variant>
      <vt:variant>
        <vt:i4>5</vt:i4>
      </vt:variant>
      <vt:variant>
        <vt:lpwstr>http://www.nevo.co.il/Law_word/law01/310_001_001.doc</vt:lpwstr>
      </vt:variant>
      <vt:variant>
        <vt:lpwstr/>
      </vt:variant>
      <vt:variant>
        <vt:i4>721013</vt:i4>
      </vt:variant>
      <vt:variant>
        <vt:i4>597</vt:i4>
      </vt:variant>
      <vt:variant>
        <vt:i4>0</vt:i4>
      </vt:variant>
      <vt:variant>
        <vt:i4>5</vt:i4>
      </vt:variant>
      <vt:variant>
        <vt:lpwstr>http://www.nevo.co.il/Law_word/law17/PROP-0785.pdf</vt:lpwstr>
      </vt:variant>
      <vt:variant>
        <vt:lpwstr/>
      </vt:variant>
      <vt:variant>
        <vt:i4>8126472</vt:i4>
      </vt:variant>
      <vt:variant>
        <vt:i4>594</vt:i4>
      </vt:variant>
      <vt:variant>
        <vt:i4>0</vt:i4>
      </vt:variant>
      <vt:variant>
        <vt:i4>5</vt:i4>
      </vt:variant>
      <vt:variant>
        <vt:lpwstr>http://www.nevo.co.il/Law_word/law14/LAW-0534.pdf</vt:lpwstr>
      </vt:variant>
      <vt:variant>
        <vt:lpwstr/>
      </vt:variant>
      <vt:variant>
        <vt:i4>983162</vt:i4>
      </vt:variant>
      <vt:variant>
        <vt:i4>591</vt:i4>
      </vt:variant>
      <vt:variant>
        <vt:i4>0</vt:i4>
      </vt:variant>
      <vt:variant>
        <vt:i4>5</vt:i4>
      </vt:variant>
      <vt:variant>
        <vt:lpwstr>http://www.nevo.co.il/Law_word/law17/PROP-0472.pdf</vt:lpwstr>
      </vt:variant>
      <vt:variant>
        <vt:lpwstr/>
      </vt:variant>
      <vt:variant>
        <vt:i4>8060943</vt:i4>
      </vt:variant>
      <vt:variant>
        <vt:i4>588</vt:i4>
      </vt:variant>
      <vt:variant>
        <vt:i4>0</vt:i4>
      </vt:variant>
      <vt:variant>
        <vt:i4>5</vt:i4>
      </vt:variant>
      <vt:variant>
        <vt:lpwstr>http://www.nevo.co.il/Law_word/law14/LAW-0345.pdf</vt:lpwstr>
      </vt:variant>
      <vt:variant>
        <vt:lpwstr/>
      </vt:variant>
      <vt:variant>
        <vt:i4>524413</vt:i4>
      </vt:variant>
      <vt:variant>
        <vt:i4>585</vt:i4>
      </vt:variant>
      <vt:variant>
        <vt:i4>0</vt:i4>
      </vt:variant>
      <vt:variant>
        <vt:i4>5</vt:i4>
      </vt:variant>
      <vt:variant>
        <vt:lpwstr>http://www.nevo.co.il/Law_word/law17/PROP-2223.pdf</vt:lpwstr>
      </vt:variant>
      <vt:variant>
        <vt:lpwstr/>
      </vt:variant>
      <vt:variant>
        <vt:i4>8323080</vt:i4>
      </vt:variant>
      <vt:variant>
        <vt:i4>582</vt:i4>
      </vt:variant>
      <vt:variant>
        <vt:i4>0</vt:i4>
      </vt:variant>
      <vt:variant>
        <vt:i4>5</vt:i4>
      </vt:variant>
      <vt:variant>
        <vt:lpwstr>http://www.nevo.co.il/Law_word/law14/LAW-1617.pdf</vt:lpwstr>
      </vt:variant>
      <vt:variant>
        <vt:lpwstr/>
      </vt:variant>
      <vt:variant>
        <vt:i4>983162</vt:i4>
      </vt:variant>
      <vt:variant>
        <vt:i4>579</vt:i4>
      </vt:variant>
      <vt:variant>
        <vt:i4>0</vt:i4>
      </vt:variant>
      <vt:variant>
        <vt:i4>5</vt:i4>
      </vt:variant>
      <vt:variant>
        <vt:lpwstr>http://www.nevo.co.il/Law_word/law17/PROP-0472.pdf</vt:lpwstr>
      </vt:variant>
      <vt:variant>
        <vt:lpwstr/>
      </vt:variant>
      <vt:variant>
        <vt:i4>8060943</vt:i4>
      </vt:variant>
      <vt:variant>
        <vt:i4>576</vt:i4>
      </vt:variant>
      <vt:variant>
        <vt:i4>0</vt:i4>
      </vt:variant>
      <vt:variant>
        <vt:i4>5</vt:i4>
      </vt:variant>
      <vt:variant>
        <vt:lpwstr>http://www.nevo.co.il/Law_word/law14/LAW-0345.pdf</vt:lpwstr>
      </vt:variant>
      <vt:variant>
        <vt:lpwstr/>
      </vt:variant>
      <vt:variant>
        <vt:i4>917631</vt:i4>
      </vt:variant>
      <vt:variant>
        <vt:i4>573</vt:i4>
      </vt:variant>
      <vt:variant>
        <vt:i4>0</vt:i4>
      </vt:variant>
      <vt:variant>
        <vt:i4>5</vt:i4>
      </vt:variant>
      <vt:variant>
        <vt:lpwstr>http://www.nevo.co.il/Law_word/law17/PROP-1334.pdf</vt:lpwstr>
      </vt:variant>
      <vt:variant>
        <vt:lpwstr/>
      </vt:variant>
      <vt:variant>
        <vt:i4>8192009</vt:i4>
      </vt:variant>
      <vt:variant>
        <vt:i4>570</vt:i4>
      </vt:variant>
      <vt:variant>
        <vt:i4>0</vt:i4>
      </vt:variant>
      <vt:variant>
        <vt:i4>5</vt:i4>
      </vt:variant>
      <vt:variant>
        <vt:lpwstr>http://www.nevo.co.il/Law_word/law14/LAW-0929.pdf</vt:lpwstr>
      </vt:variant>
      <vt:variant>
        <vt:lpwstr/>
      </vt:variant>
      <vt:variant>
        <vt:i4>1245280</vt:i4>
      </vt:variant>
      <vt:variant>
        <vt:i4>567</vt:i4>
      </vt:variant>
      <vt:variant>
        <vt:i4>0</vt:i4>
      </vt:variant>
      <vt:variant>
        <vt:i4>5</vt:i4>
      </vt:variant>
      <vt:variant>
        <vt:lpwstr>http://www.nevo.co.il/Law_word/law15/memshala-1083.pdf</vt:lpwstr>
      </vt:variant>
      <vt:variant>
        <vt:lpwstr/>
      </vt:variant>
      <vt:variant>
        <vt:i4>7602190</vt:i4>
      </vt:variant>
      <vt:variant>
        <vt:i4>564</vt:i4>
      </vt:variant>
      <vt:variant>
        <vt:i4>0</vt:i4>
      </vt:variant>
      <vt:variant>
        <vt:i4>5</vt:i4>
      </vt:variant>
      <vt:variant>
        <vt:lpwstr>http://www.nevo.co.il/law_word/law14/law-2592.pdf</vt:lpwstr>
      </vt:variant>
      <vt:variant>
        <vt:lpwstr/>
      </vt:variant>
      <vt:variant>
        <vt:i4>1245280</vt:i4>
      </vt:variant>
      <vt:variant>
        <vt:i4>561</vt:i4>
      </vt:variant>
      <vt:variant>
        <vt:i4>0</vt:i4>
      </vt:variant>
      <vt:variant>
        <vt:i4>5</vt:i4>
      </vt:variant>
      <vt:variant>
        <vt:lpwstr>http://www.nevo.co.il/Law_word/law15/memshala-1083.pdf</vt:lpwstr>
      </vt:variant>
      <vt:variant>
        <vt:lpwstr/>
      </vt:variant>
      <vt:variant>
        <vt:i4>7602190</vt:i4>
      </vt:variant>
      <vt:variant>
        <vt:i4>558</vt:i4>
      </vt:variant>
      <vt:variant>
        <vt:i4>0</vt:i4>
      </vt:variant>
      <vt:variant>
        <vt:i4>5</vt:i4>
      </vt:variant>
      <vt:variant>
        <vt:lpwstr>http://www.nevo.co.il/law_word/law14/law-2592.pdf</vt:lpwstr>
      </vt:variant>
      <vt:variant>
        <vt:lpwstr/>
      </vt:variant>
      <vt:variant>
        <vt:i4>1245280</vt:i4>
      </vt:variant>
      <vt:variant>
        <vt:i4>555</vt:i4>
      </vt:variant>
      <vt:variant>
        <vt:i4>0</vt:i4>
      </vt:variant>
      <vt:variant>
        <vt:i4>5</vt:i4>
      </vt:variant>
      <vt:variant>
        <vt:lpwstr>http://www.nevo.co.il/Law_word/law15/memshala-1083.pdf</vt:lpwstr>
      </vt:variant>
      <vt:variant>
        <vt:lpwstr/>
      </vt:variant>
      <vt:variant>
        <vt:i4>7602190</vt:i4>
      </vt:variant>
      <vt:variant>
        <vt:i4>552</vt:i4>
      </vt:variant>
      <vt:variant>
        <vt:i4>0</vt:i4>
      </vt:variant>
      <vt:variant>
        <vt:i4>5</vt:i4>
      </vt:variant>
      <vt:variant>
        <vt:lpwstr>http://www.nevo.co.il/law_word/law14/law-2592.pdf</vt:lpwstr>
      </vt:variant>
      <vt:variant>
        <vt:lpwstr/>
      </vt:variant>
      <vt:variant>
        <vt:i4>1245280</vt:i4>
      </vt:variant>
      <vt:variant>
        <vt:i4>549</vt:i4>
      </vt:variant>
      <vt:variant>
        <vt:i4>0</vt:i4>
      </vt:variant>
      <vt:variant>
        <vt:i4>5</vt:i4>
      </vt:variant>
      <vt:variant>
        <vt:lpwstr>http://www.nevo.co.il/Law_word/law15/memshala-1083.pdf</vt:lpwstr>
      </vt:variant>
      <vt:variant>
        <vt:lpwstr/>
      </vt:variant>
      <vt:variant>
        <vt:i4>7602190</vt:i4>
      </vt:variant>
      <vt:variant>
        <vt:i4>546</vt:i4>
      </vt:variant>
      <vt:variant>
        <vt:i4>0</vt:i4>
      </vt:variant>
      <vt:variant>
        <vt:i4>5</vt:i4>
      </vt:variant>
      <vt:variant>
        <vt:lpwstr>http://www.nevo.co.il/law_word/law14/law-2592.pdf</vt:lpwstr>
      </vt:variant>
      <vt:variant>
        <vt:lpwstr/>
      </vt:variant>
      <vt:variant>
        <vt:i4>1245280</vt:i4>
      </vt:variant>
      <vt:variant>
        <vt:i4>543</vt:i4>
      </vt:variant>
      <vt:variant>
        <vt:i4>0</vt:i4>
      </vt:variant>
      <vt:variant>
        <vt:i4>5</vt:i4>
      </vt:variant>
      <vt:variant>
        <vt:lpwstr>http://www.nevo.co.il/Law_word/law15/memshala-1083.pdf</vt:lpwstr>
      </vt:variant>
      <vt:variant>
        <vt:lpwstr/>
      </vt:variant>
      <vt:variant>
        <vt:i4>7602190</vt:i4>
      </vt:variant>
      <vt:variant>
        <vt:i4>540</vt:i4>
      </vt:variant>
      <vt:variant>
        <vt:i4>0</vt:i4>
      </vt:variant>
      <vt:variant>
        <vt:i4>5</vt:i4>
      </vt:variant>
      <vt:variant>
        <vt:lpwstr>http://www.nevo.co.il/law_word/law14/law-2592.pdf</vt:lpwstr>
      </vt:variant>
      <vt:variant>
        <vt:lpwstr/>
      </vt:variant>
      <vt:variant>
        <vt:i4>1245280</vt:i4>
      </vt:variant>
      <vt:variant>
        <vt:i4>537</vt:i4>
      </vt:variant>
      <vt:variant>
        <vt:i4>0</vt:i4>
      </vt:variant>
      <vt:variant>
        <vt:i4>5</vt:i4>
      </vt:variant>
      <vt:variant>
        <vt:lpwstr>http://www.nevo.co.il/Law_word/law15/memshala-1083.pdf</vt:lpwstr>
      </vt:variant>
      <vt:variant>
        <vt:lpwstr/>
      </vt:variant>
      <vt:variant>
        <vt:i4>7602190</vt:i4>
      </vt:variant>
      <vt:variant>
        <vt:i4>534</vt:i4>
      </vt:variant>
      <vt:variant>
        <vt:i4>0</vt:i4>
      </vt:variant>
      <vt:variant>
        <vt:i4>5</vt:i4>
      </vt:variant>
      <vt:variant>
        <vt:lpwstr>http://www.nevo.co.il/law_word/law14/law-2592.pdf</vt:lpwstr>
      </vt:variant>
      <vt:variant>
        <vt:lpwstr/>
      </vt:variant>
      <vt:variant>
        <vt:i4>917631</vt:i4>
      </vt:variant>
      <vt:variant>
        <vt:i4>531</vt:i4>
      </vt:variant>
      <vt:variant>
        <vt:i4>0</vt:i4>
      </vt:variant>
      <vt:variant>
        <vt:i4>5</vt:i4>
      </vt:variant>
      <vt:variant>
        <vt:lpwstr>http://www.nevo.co.il/Law_word/law17/PROP-1334.pdf</vt:lpwstr>
      </vt:variant>
      <vt:variant>
        <vt:lpwstr/>
      </vt:variant>
      <vt:variant>
        <vt:i4>8192009</vt:i4>
      </vt:variant>
      <vt:variant>
        <vt:i4>528</vt:i4>
      </vt:variant>
      <vt:variant>
        <vt:i4>0</vt:i4>
      </vt:variant>
      <vt:variant>
        <vt:i4>5</vt:i4>
      </vt:variant>
      <vt:variant>
        <vt:lpwstr>http://www.nevo.co.il/Law_word/law14/LAW-0929.pdf</vt:lpwstr>
      </vt:variant>
      <vt:variant>
        <vt:lpwstr/>
      </vt:variant>
      <vt:variant>
        <vt:i4>917631</vt:i4>
      </vt:variant>
      <vt:variant>
        <vt:i4>525</vt:i4>
      </vt:variant>
      <vt:variant>
        <vt:i4>0</vt:i4>
      </vt:variant>
      <vt:variant>
        <vt:i4>5</vt:i4>
      </vt:variant>
      <vt:variant>
        <vt:lpwstr>http://www.nevo.co.il/Law_word/law17/PROP-1334.pdf</vt:lpwstr>
      </vt:variant>
      <vt:variant>
        <vt:lpwstr/>
      </vt:variant>
      <vt:variant>
        <vt:i4>8192009</vt:i4>
      </vt:variant>
      <vt:variant>
        <vt:i4>522</vt:i4>
      </vt:variant>
      <vt:variant>
        <vt:i4>0</vt:i4>
      </vt:variant>
      <vt:variant>
        <vt:i4>5</vt:i4>
      </vt:variant>
      <vt:variant>
        <vt:lpwstr>http://www.nevo.co.il/Law_word/law14/LAW-0929.pdf</vt:lpwstr>
      </vt:variant>
      <vt:variant>
        <vt:lpwstr/>
      </vt:variant>
      <vt:variant>
        <vt:i4>917631</vt:i4>
      </vt:variant>
      <vt:variant>
        <vt:i4>519</vt:i4>
      </vt:variant>
      <vt:variant>
        <vt:i4>0</vt:i4>
      </vt:variant>
      <vt:variant>
        <vt:i4>5</vt:i4>
      </vt:variant>
      <vt:variant>
        <vt:lpwstr>http://www.nevo.co.il/Law_word/law17/PROP-1334.pdf</vt:lpwstr>
      </vt:variant>
      <vt:variant>
        <vt:lpwstr/>
      </vt:variant>
      <vt:variant>
        <vt:i4>8192009</vt:i4>
      </vt:variant>
      <vt:variant>
        <vt:i4>516</vt:i4>
      </vt:variant>
      <vt:variant>
        <vt:i4>0</vt:i4>
      </vt:variant>
      <vt:variant>
        <vt:i4>5</vt:i4>
      </vt:variant>
      <vt:variant>
        <vt:lpwstr>http://www.nevo.co.il/Law_word/law14/LAW-0929.pdf</vt:lpwstr>
      </vt:variant>
      <vt:variant>
        <vt:lpwstr/>
      </vt:variant>
      <vt:variant>
        <vt:i4>917631</vt:i4>
      </vt:variant>
      <vt:variant>
        <vt:i4>513</vt:i4>
      </vt:variant>
      <vt:variant>
        <vt:i4>0</vt:i4>
      </vt:variant>
      <vt:variant>
        <vt:i4>5</vt:i4>
      </vt:variant>
      <vt:variant>
        <vt:lpwstr>http://www.nevo.co.il/Law_word/law17/PROP-1334.pdf</vt:lpwstr>
      </vt:variant>
      <vt:variant>
        <vt:lpwstr/>
      </vt:variant>
      <vt:variant>
        <vt:i4>8192009</vt:i4>
      </vt:variant>
      <vt:variant>
        <vt:i4>510</vt:i4>
      </vt:variant>
      <vt:variant>
        <vt:i4>0</vt:i4>
      </vt:variant>
      <vt:variant>
        <vt:i4>5</vt:i4>
      </vt:variant>
      <vt:variant>
        <vt:lpwstr>http://www.nevo.co.il/Law_word/law14/LAW-0929.pdf</vt:lpwstr>
      </vt:variant>
      <vt:variant>
        <vt:lpwstr/>
      </vt:variant>
      <vt:variant>
        <vt:i4>3211309</vt:i4>
      </vt:variant>
      <vt:variant>
        <vt:i4>504</vt:i4>
      </vt:variant>
      <vt:variant>
        <vt:i4>0</vt:i4>
      </vt:variant>
      <vt:variant>
        <vt:i4>5</vt:i4>
      </vt:variant>
      <vt:variant>
        <vt:lpwstr/>
      </vt:variant>
      <vt:variant>
        <vt:lpwstr>Seif72</vt:lpwstr>
      </vt:variant>
      <vt:variant>
        <vt:i4>3276845</vt:i4>
      </vt:variant>
      <vt:variant>
        <vt:i4>498</vt:i4>
      </vt:variant>
      <vt:variant>
        <vt:i4>0</vt:i4>
      </vt:variant>
      <vt:variant>
        <vt:i4>5</vt:i4>
      </vt:variant>
      <vt:variant>
        <vt:lpwstr/>
      </vt:variant>
      <vt:variant>
        <vt:lpwstr>Seif71</vt:lpwstr>
      </vt:variant>
      <vt:variant>
        <vt:i4>3145773</vt:i4>
      </vt:variant>
      <vt:variant>
        <vt:i4>492</vt:i4>
      </vt:variant>
      <vt:variant>
        <vt:i4>0</vt:i4>
      </vt:variant>
      <vt:variant>
        <vt:i4>5</vt:i4>
      </vt:variant>
      <vt:variant>
        <vt:lpwstr/>
      </vt:variant>
      <vt:variant>
        <vt:lpwstr>Seif73</vt:lpwstr>
      </vt:variant>
      <vt:variant>
        <vt:i4>3342381</vt:i4>
      </vt:variant>
      <vt:variant>
        <vt:i4>486</vt:i4>
      </vt:variant>
      <vt:variant>
        <vt:i4>0</vt:i4>
      </vt:variant>
      <vt:variant>
        <vt:i4>5</vt:i4>
      </vt:variant>
      <vt:variant>
        <vt:lpwstr/>
      </vt:variant>
      <vt:variant>
        <vt:lpwstr>Seif70</vt:lpwstr>
      </vt:variant>
      <vt:variant>
        <vt:i4>3801132</vt:i4>
      </vt:variant>
      <vt:variant>
        <vt:i4>480</vt:i4>
      </vt:variant>
      <vt:variant>
        <vt:i4>0</vt:i4>
      </vt:variant>
      <vt:variant>
        <vt:i4>5</vt:i4>
      </vt:variant>
      <vt:variant>
        <vt:lpwstr/>
      </vt:variant>
      <vt:variant>
        <vt:lpwstr>Seif69</vt:lpwstr>
      </vt:variant>
      <vt:variant>
        <vt:i4>5373961</vt:i4>
      </vt:variant>
      <vt:variant>
        <vt:i4>474</vt:i4>
      </vt:variant>
      <vt:variant>
        <vt:i4>0</vt:i4>
      </vt:variant>
      <vt:variant>
        <vt:i4>5</vt:i4>
      </vt:variant>
      <vt:variant>
        <vt:lpwstr/>
      </vt:variant>
      <vt:variant>
        <vt:lpwstr>med7</vt:lpwstr>
      </vt:variant>
      <vt:variant>
        <vt:i4>3866668</vt:i4>
      </vt:variant>
      <vt:variant>
        <vt:i4>468</vt:i4>
      </vt:variant>
      <vt:variant>
        <vt:i4>0</vt:i4>
      </vt:variant>
      <vt:variant>
        <vt:i4>5</vt:i4>
      </vt:variant>
      <vt:variant>
        <vt:lpwstr/>
      </vt:variant>
      <vt:variant>
        <vt:lpwstr>Seif68</vt:lpwstr>
      </vt:variant>
      <vt:variant>
        <vt:i4>3407916</vt:i4>
      </vt:variant>
      <vt:variant>
        <vt:i4>462</vt:i4>
      </vt:variant>
      <vt:variant>
        <vt:i4>0</vt:i4>
      </vt:variant>
      <vt:variant>
        <vt:i4>5</vt:i4>
      </vt:variant>
      <vt:variant>
        <vt:lpwstr/>
      </vt:variant>
      <vt:variant>
        <vt:lpwstr>Seif67</vt:lpwstr>
      </vt:variant>
      <vt:variant>
        <vt:i4>3473452</vt:i4>
      </vt:variant>
      <vt:variant>
        <vt:i4>456</vt:i4>
      </vt:variant>
      <vt:variant>
        <vt:i4>0</vt:i4>
      </vt:variant>
      <vt:variant>
        <vt:i4>5</vt:i4>
      </vt:variant>
      <vt:variant>
        <vt:lpwstr/>
      </vt:variant>
      <vt:variant>
        <vt:lpwstr>Seif66</vt:lpwstr>
      </vt:variant>
      <vt:variant>
        <vt:i4>3538988</vt:i4>
      </vt:variant>
      <vt:variant>
        <vt:i4>450</vt:i4>
      </vt:variant>
      <vt:variant>
        <vt:i4>0</vt:i4>
      </vt:variant>
      <vt:variant>
        <vt:i4>5</vt:i4>
      </vt:variant>
      <vt:variant>
        <vt:lpwstr/>
      </vt:variant>
      <vt:variant>
        <vt:lpwstr>Seif65</vt:lpwstr>
      </vt:variant>
      <vt:variant>
        <vt:i4>3604524</vt:i4>
      </vt:variant>
      <vt:variant>
        <vt:i4>444</vt:i4>
      </vt:variant>
      <vt:variant>
        <vt:i4>0</vt:i4>
      </vt:variant>
      <vt:variant>
        <vt:i4>5</vt:i4>
      </vt:variant>
      <vt:variant>
        <vt:lpwstr/>
      </vt:variant>
      <vt:variant>
        <vt:lpwstr>Seif64</vt:lpwstr>
      </vt:variant>
      <vt:variant>
        <vt:i4>3145772</vt:i4>
      </vt:variant>
      <vt:variant>
        <vt:i4>438</vt:i4>
      </vt:variant>
      <vt:variant>
        <vt:i4>0</vt:i4>
      </vt:variant>
      <vt:variant>
        <vt:i4>5</vt:i4>
      </vt:variant>
      <vt:variant>
        <vt:lpwstr/>
      </vt:variant>
      <vt:variant>
        <vt:lpwstr>Seif63</vt:lpwstr>
      </vt:variant>
      <vt:variant>
        <vt:i4>3211308</vt:i4>
      </vt:variant>
      <vt:variant>
        <vt:i4>432</vt:i4>
      </vt:variant>
      <vt:variant>
        <vt:i4>0</vt:i4>
      </vt:variant>
      <vt:variant>
        <vt:i4>5</vt:i4>
      </vt:variant>
      <vt:variant>
        <vt:lpwstr/>
      </vt:variant>
      <vt:variant>
        <vt:lpwstr>Seif62</vt:lpwstr>
      </vt:variant>
      <vt:variant>
        <vt:i4>3276844</vt:i4>
      </vt:variant>
      <vt:variant>
        <vt:i4>426</vt:i4>
      </vt:variant>
      <vt:variant>
        <vt:i4>0</vt:i4>
      </vt:variant>
      <vt:variant>
        <vt:i4>5</vt:i4>
      </vt:variant>
      <vt:variant>
        <vt:lpwstr/>
      </vt:variant>
      <vt:variant>
        <vt:lpwstr>Seif61</vt:lpwstr>
      </vt:variant>
      <vt:variant>
        <vt:i4>3342380</vt:i4>
      </vt:variant>
      <vt:variant>
        <vt:i4>420</vt:i4>
      </vt:variant>
      <vt:variant>
        <vt:i4>0</vt:i4>
      </vt:variant>
      <vt:variant>
        <vt:i4>5</vt:i4>
      </vt:variant>
      <vt:variant>
        <vt:lpwstr/>
      </vt:variant>
      <vt:variant>
        <vt:lpwstr>Seif60</vt:lpwstr>
      </vt:variant>
      <vt:variant>
        <vt:i4>3801135</vt:i4>
      </vt:variant>
      <vt:variant>
        <vt:i4>414</vt:i4>
      </vt:variant>
      <vt:variant>
        <vt:i4>0</vt:i4>
      </vt:variant>
      <vt:variant>
        <vt:i4>5</vt:i4>
      </vt:variant>
      <vt:variant>
        <vt:lpwstr/>
      </vt:variant>
      <vt:variant>
        <vt:lpwstr>Seif59</vt:lpwstr>
      </vt:variant>
      <vt:variant>
        <vt:i4>3866671</vt:i4>
      </vt:variant>
      <vt:variant>
        <vt:i4>408</vt:i4>
      </vt:variant>
      <vt:variant>
        <vt:i4>0</vt:i4>
      </vt:variant>
      <vt:variant>
        <vt:i4>5</vt:i4>
      </vt:variant>
      <vt:variant>
        <vt:lpwstr/>
      </vt:variant>
      <vt:variant>
        <vt:lpwstr>Seif58</vt:lpwstr>
      </vt:variant>
      <vt:variant>
        <vt:i4>3407919</vt:i4>
      </vt:variant>
      <vt:variant>
        <vt:i4>402</vt:i4>
      </vt:variant>
      <vt:variant>
        <vt:i4>0</vt:i4>
      </vt:variant>
      <vt:variant>
        <vt:i4>5</vt:i4>
      </vt:variant>
      <vt:variant>
        <vt:lpwstr/>
      </vt:variant>
      <vt:variant>
        <vt:lpwstr>Seif57</vt:lpwstr>
      </vt:variant>
      <vt:variant>
        <vt:i4>3473455</vt:i4>
      </vt:variant>
      <vt:variant>
        <vt:i4>396</vt:i4>
      </vt:variant>
      <vt:variant>
        <vt:i4>0</vt:i4>
      </vt:variant>
      <vt:variant>
        <vt:i4>5</vt:i4>
      </vt:variant>
      <vt:variant>
        <vt:lpwstr/>
      </vt:variant>
      <vt:variant>
        <vt:lpwstr>Seif56</vt:lpwstr>
      </vt:variant>
      <vt:variant>
        <vt:i4>3538991</vt:i4>
      </vt:variant>
      <vt:variant>
        <vt:i4>390</vt:i4>
      </vt:variant>
      <vt:variant>
        <vt:i4>0</vt:i4>
      </vt:variant>
      <vt:variant>
        <vt:i4>5</vt:i4>
      </vt:variant>
      <vt:variant>
        <vt:lpwstr/>
      </vt:variant>
      <vt:variant>
        <vt:lpwstr>Seif55</vt:lpwstr>
      </vt:variant>
      <vt:variant>
        <vt:i4>5439497</vt:i4>
      </vt:variant>
      <vt:variant>
        <vt:i4>384</vt:i4>
      </vt:variant>
      <vt:variant>
        <vt:i4>0</vt:i4>
      </vt:variant>
      <vt:variant>
        <vt:i4>5</vt:i4>
      </vt:variant>
      <vt:variant>
        <vt:lpwstr/>
      </vt:variant>
      <vt:variant>
        <vt:lpwstr>med6</vt:lpwstr>
      </vt:variant>
      <vt:variant>
        <vt:i4>3604527</vt:i4>
      </vt:variant>
      <vt:variant>
        <vt:i4>378</vt:i4>
      </vt:variant>
      <vt:variant>
        <vt:i4>0</vt:i4>
      </vt:variant>
      <vt:variant>
        <vt:i4>5</vt:i4>
      </vt:variant>
      <vt:variant>
        <vt:lpwstr/>
      </vt:variant>
      <vt:variant>
        <vt:lpwstr>Seif54</vt:lpwstr>
      </vt:variant>
      <vt:variant>
        <vt:i4>3145775</vt:i4>
      </vt:variant>
      <vt:variant>
        <vt:i4>372</vt:i4>
      </vt:variant>
      <vt:variant>
        <vt:i4>0</vt:i4>
      </vt:variant>
      <vt:variant>
        <vt:i4>5</vt:i4>
      </vt:variant>
      <vt:variant>
        <vt:lpwstr/>
      </vt:variant>
      <vt:variant>
        <vt:lpwstr>Seif53</vt:lpwstr>
      </vt:variant>
      <vt:variant>
        <vt:i4>3211311</vt:i4>
      </vt:variant>
      <vt:variant>
        <vt:i4>366</vt:i4>
      </vt:variant>
      <vt:variant>
        <vt:i4>0</vt:i4>
      </vt:variant>
      <vt:variant>
        <vt:i4>5</vt:i4>
      </vt:variant>
      <vt:variant>
        <vt:lpwstr/>
      </vt:variant>
      <vt:variant>
        <vt:lpwstr>Seif52</vt:lpwstr>
      </vt:variant>
      <vt:variant>
        <vt:i4>3276847</vt:i4>
      </vt:variant>
      <vt:variant>
        <vt:i4>360</vt:i4>
      </vt:variant>
      <vt:variant>
        <vt:i4>0</vt:i4>
      </vt:variant>
      <vt:variant>
        <vt:i4>5</vt:i4>
      </vt:variant>
      <vt:variant>
        <vt:lpwstr/>
      </vt:variant>
      <vt:variant>
        <vt:lpwstr>Seif51</vt:lpwstr>
      </vt:variant>
      <vt:variant>
        <vt:i4>3342383</vt:i4>
      </vt:variant>
      <vt:variant>
        <vt:i4>354</vt:i4>
      </vt:variant>
      <vt:variant>
        <vt:i4>0</vt:i4>
      </vt:variant>
      <vt:variant>
        <vt:i4>5</vt:i4>
      </vt:variant>
      <vt:variant>
        <vt:lpwstr/>
      </vt:variant>
      <vt:variant>
        <vt:lpwstr>Seif50</vt:lpwstr>
      </vt:variant>
      <vt:variant>
        <vt:i4>3801134</vt:i4>
      </vt:variant>
      <vt:variant>
        <vt:i4>348</vt:i4>
      </vt:variant>
      <vt:variant>
        <vt:i4>0</vt:i4>
      </vt:variant>
      <vt:variant>
        <vt:i4>5</vt:i4>
      </vt:variant>
      <vt:variant>
        <vt:lpwstr/>
      </vt:variant>
      <vt:variant>
        <vt:lpwstr>Seif49</vt:lpwstr>
      </vt:variant>
      <vt:variant>
        <vt:i4>3866670</vt:i4>
      </vt:variant>
      <vt:variant>
        <vt:i4>342</vt:i4>
      </vt:variant>
      <vt:variant>
        <vt:i4>0</vt:i4>
      </vt:variant>
      <vt:variant>
        <vt:i4>5</vt:i4>
      </vt:variant>
      <vt:variant>
        <vt:lpwstr/>
      </vt:variant>
      <vt:variant>
        <vt:lpwstr>Seif48</vt:lpwstr>
      </vt:variant>
      <vt:variant>
        <vt:i4>3407918</vt:i4>
      </vt:variant>
      <vt:variant>
        <vt:i4>336</vt:i4>
      </vt:variant>
      <vt:variant>
        <vt:i4>0</vt:i4>
      </vt:variant>
      <vt:variant>
        <vt:i4>5</vt:i4>
      </vt:variant>
      <vt:variant>
        <vt:lpwstr/>
      </vt:variant>
      <vt:variant>
        <vt:lpwstr>Seif47</vt:lpwstr>
      </vt:variant>
      <vt:variant>
        <vt:i4>3473454</vt:i4>
      </vt:variant>
      <vt:variant>
        <vt:i4>330</vt:i4>
      </vt:variant>
      <vt:variant>
        <vt:i4>0</vt:i4>
      </vt:variant>
      <vt:variant>
        <vt:i4>5</vt:i4>
      </vt:variant>
      <vt:variant>
        <vt:lpwstr/>
      </vt:variant>
      <vt:variant>
        <vt:lpwstr>Seif46</vt:lpwstr>
      </vt:variant>
      <vt:variant>
        <vt:i4>3538990</vt:i4>
      </vt:variant>
      <vt:variant>
        <vt:i4>324</vt:i4>
      </vt:variant>
      <vt:variant>
        <vt:i4>0</vt:i4>
      </vt:variant>
      <vt:variant>
        <vt:i4>5</vt:i4>
      </vt:variant>
      <vt:variant>
        <vt:lpwstr/>
      </vt:variant>
      <vt:variant>
        <vt:lpwstr>Seif45</vt:lpwstr>
      </vt:variant>
      <vt:variant>
        <vt:i4>5242889</vt:i4>
      </vt:variant>
      <vt:variant>
        <vt:i4>318</vt:i4>
      </vt:variant>
      <vt:variant>
        <vt:i4>0</vt:i4>
      </vt:variant>
      <vt:variant>
        <vt:i4>5</vt:i4>
      </vt:variant>
      <vt:variant>
        <vt:lpwstr/>
      </vt:variant>
      <vt:variant>
        <vt:lpwstr>med5</vt:lpwstr>
      </vt:variant>
      <vt:variant>
        <vt:i4>3604526</vt:i4>
      </vt:variant>
      <vt:variant>
        <vt:i4>312</vt:i4>
      </vt:variant>
      <vt:variant>
        <vt:i4>0</vt:i4>
      </vt:variant>
      <vt:variant>
        <vt:i4>5</vt:i4>
      </vt:variant>
      <vt:variant>
        <vt:lpwstr/>
      </vt:variant>
      <vt:variant>
        <vt:lpwstr>Seif44</vt:lpwstr>
      </vt:variant>
      <vt:variant>
        <vt:i4>3145774</vt:i4>
      </vt:variant>
      <vt:variant>
        <vt:i4>306</vt:i4>
      </vt:variant>
      <vt:variant>
        <vt:i4>0</vt:i4>
      </vt:variant>
      <vt:variant>
        <vt:i4>5</vt:i4>
      </vt:variant>
      <vt:variant>
        <vt:lpwstr/>
      </vt:variant>
      <vt:variant>
        <vt:lpwstr>Seif43</vt:lpwstr>
      </vt:variant>
      <vt:variant>
        <vt:i4>3211310</vt:i4>
      </vt:variant>
      <vt:variant>
        <vt:i4>300</vt:i4>
      </vt:variant>
      <vt:variant>
        <vt:i4>0</vt:i4>
      </vt:variant>
      <vt:variant>
        <vt:i4>5</vt:i4>
      </vt:variant>
      <vt:variant>
        <vt:lpwstr/>
      </vt:variant>
      <vt:variant>
        <vt:lpwstr>Seif42</vt:lpwstr>
      </vt:variant>
      <vt:variant>
        <vt:i4>3407917</vt:i4>
      </vt:variant>
      <vt:variant>
        <vt:i4>294</vt:i4>
      </vt:variant>
      <vt:variant>
        <vt:i4>0</vt:i4>
      </vt:variant>
      <vt:variant>
        <vt:i4>5</vt:i4>
      </vt:variant>
      <vt:variant>
        <vt:lpwstr/>
      </vt:variant>
      <vt:variant>
        <vt:lpwstr>Seif77</vt:lpwstr>
      </vt:variant>
      <vt:variant>
        <vt:i4>3276846</vt:i4>
      </vt:variant>
      <vt:variant>
        <vt:i4>288</vt:i4>
      </vt:variant>
      <vt:variant>
        <vt:i4>0</vt:i4>
      </vt:variant>
      <vt:variant>
        <vt:i4>5</vt:i4>
      </vt:variant>
      <vt:variant>
        <vt:lpwstr/>
      </vt:variant>
      <vt:variant>
        <vt:lpwstr>Seif41</vt:lpwstr>
      </vt:variant>
      <vt:variant>
        <vt:i4>3342382</vt:i4>
      </vt:variant>
      <vt:variant>
        <vt:i4>282</vt:i4>
      </vt:variant>
      <vt:variant>
        <vt:i4>0</vt:i4>
      </vt:variant>
      <vt:variant>
        <vt:i4>5</vt:i4>
      </vt:variant>
      <vt:variant>
        <vt:lpwstr/>
      </vt:variant>
      <vt:variant>
        <vt:lpwstr>Seif40</vt:lpwstr>
      </vt:variant>
      <vt:variant>
        <vt:i4>3801129</vt:i4>
      </vt:variant>
      <vt:variant>
        <vt:i4>276</vt:i4>
      </vt:variant>
      <vt:variant>
        <vt:i4>0</vt:i4>
      </vt:variant>
      <vt:variant>
        <vt:i4>5</vt:i4>
      </vt:variant>
      <vt:variant>
        <vt:lpwstr/>
      </vt:variant>
      <vt:variant>
        <vt:lpwstr>Seif39</vt:lpwstr>
      </vt:variant>
      <vt:variant>
        <vt:i4>5308425</vt:i4>
      </vt:variant>
      <vt:variant>
        <vt:i4>270</vt:i4>
      </vt:variant>
      <vt:variant>
        <vt:i4>0</vt:i4>
      </vt:variant>
      <vt:variant>
        <vt:i4>5</vt:i4>
      </vt:variant>
      <vt:variant>
        <vt:lpwstr/>
      </vt:variant>
      <vt:variant>
        <vt:lpwstr>med4</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5636105</vt:i4>
      </vt:variant>
      <vt:variant>
        <vt:i4>192</vt:i4>
      </vt:variant>
      <vt:variant>
        <vt:i4>0</vt:i4>
      </vt:variant>
      <vt:variant>
        <vt:i4>5</vt:i4>
      </vt:variant>
      <vt:variant>
        <vt:lpwstr/>
      </vt:variant>
      <vt:variant>
        <vt:lpwstr>med3</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5701641</vt:i4>
      </vt:variant>
      <vt:variant>
        <vt:i4>156</vt:i4>
      </vt:variant>
      <vt:variant>
        <vt:i4>0</vt:i4>
      </vt:variant>
      <vt:variant>
        <vt:i4>5</vt:i4>
      </vt:variant>
      <vt:variant>
        <vt:lpwstr/>
      </vt:variant>
      <vt:variant>
        <vt:lpwstr>med2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3473453</vt:i4>
      </vt:variant>
      <vt:variant>
        <vt:i4>138</vt:i4>
      </vt:variant>
      <vt:variant>
        <vt:i4>0</vt:i4>
      </vt:variant>
      <vt:variant>
        <vt:i4>5</vt:i4>
      </vt:variant>
      <vt:variant>
        <vt:lpwstr/>
      </vt:variant>
      <vt:variant>
        <vt:lpwstr>Seif76</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5505033</vt:i4>
      </vt:variant>
      <vt:variant>
        <vt:i4>42</vt:i4>
      </vt:variant>
      <vt:variant>
        <vt:i4>0</vt:i4>
      </vt:variant>
      <vt:variant>
        <vt:i4>5</vt:i4>
      </vt:variant>
      <vt:variant>
        <vt:lpwstr/>
      </vt:variant>
      <vt:variant>
        <vt:lpwstr>med1</vt:lpwstr>
      </vt:variant>
      <vt:variant>
        <vt:i4>196634</vt:i4>
      </vt:variant>
      <vt:variant>
        <vt:i4>36</vt:i4>
      </vt:variant>
      <vt:variant>
        <vt:i4>0</vt:i4>
      </vt:variant>
      <vt:variant>
        <vt:i4>5</vt:i4>
      </vt:variant>
      <vt:variant>
        <vt:lpwstr/>
      </vt:variant>
      <vt:variant>
        <vt:lpwstr>Seif4</vt:lpwstr>
      </vt:variant>
      <vt:variant>
        <vt:i4>3538989</vt:i4>
      </vt:variant>
      <vt:variant>
        <vt:i4>30</vt:i4>
      </vt:variant>
      <vt:variant>
        <vt:i4>0</vt:i4>
      </vt:variant>
      <vt:variant>
        <vt:i4>5</vt:i4>
      </vt:variant>
      <vt:variant>
        <vt:lpwstr/>
      </vt:variant>
      <vt:variant>
        <vt:lpwstr>Seif75</vt:lpwstr>
      </vt:variant>
      <vt:variant>
        <vt:i4>3604525</vt:i4>
      </vt:variant>
      <vt:variant>
        <vt:i4>24</vt:i4>
      </vt:variant>
      <vt:variant>
        <vt:i4>0</vt:i4>
      </vt:variant>
      <vt:variant>
        <vt:i4>5</vt:i4>
      </vt:variant>
      <vt:variant>
        <vt:lpwstr/>
      </vt:variant>
      <vt:variant>
        <vt:lpwstr>Seif74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7798799</vt:i4>
      </vt:variant>
      <vt:variant>
        <vt:i4>369</vt:i4>
      </vt:variant>
      <vt:variant>
        <vt:i4>0</vt:i4>
      </vt:variant>
      <vt:variant>
        <vt:i4>5</vt:i4>
      </vt:variant>
      <vt:variant>
        <vt:lpwstr>https://www.nevo.co.il/law_html/law15/memshala-1574.pdf</vt:lpwstr>
      </vt:variant>
      <vt:variant>
        <vt:lpwstr/>
      </vt:variant>
      <vt:variant>
        <vt:i4>7536660</vt:i4>
      </vt:variant>
      <vt:variant>
        <vt:i4>366</vt:i4>
      </vt:variant>
      <vt:variant>
        <vt:i4>0</vt:i4>
      </vt:variant>
      <vt:variant>
        <vt:i4>5</vt:i4>
      </vt:variant>
      <vt:variant>
        <vt:lpwstr>https://www.nevo.co.il/Law_word/law14/LAW-3034.pdf</vt:lpwstr>
      </vt:variant>
      <vt:variant>
        <vt:lpwstr/>
      </vt:variant>
      <vt:variant>
        <vt:i4>2687003</vt:i4>
      </vt:variant>
      <vt:variant>
        <vt:i4>363</vt:i4>
      </vt:variant>
      <vt:variant>
        <vt:i4>0</vt:i4>
      </vt:variant>
      <vt:variant>
        <vt:i4>5</vt:i4>
      </vt:variant>
      <vt:variant>
        <vt:lpwstr>https://www.nevo.co.il/law_word/law06/tak-10331.pdf</vt:lpwstr>
      </vt:variant>
      <vt:variant>
        <vt:lpwstr/>
      </vt:variant>
      <vt:variant>
        <vt:i4>7864345</vt:i4>
      </vt:variant>
      <vt:variant>
        <vt:i4>360</vt:i4>
      </vt:variant>
      <vt:variant>
        <vt:i4>0</vt:i4>
      </vt:variant>
      <vt:variant>
        <vt:i4>5</vt:i4>
      </vt:variant>
      <vt:variant>
        <vt:lpwstr>https://www.nevo.co.il/Law_word/law15/memshala-1480.pdf</vt:lpwstr>
      </vt:variant>
      <vt:variant>
        <vt:lpwstr/>
      </vt:variant>
      <vt:variant>
        <vt:i4>7864322</vt:i4>
      </vt:variant>
      <vt:variant>
        <vt:i4>357</vt:i4>
      </vt:variant>
      <vt:variant>
        <vt:i4>0</vt:i4>
      </vt:variant>
      <vt:variant>
        <vt:i4>5</vt:i4>
      </vt:variant>
      <vt:variant>
        <vt:lpwstr>http://www.nevo.co.il/law_word/law14/law-2952.pdf</vt:lpwstr>
      </vt:variant>
      <vt:variant>
        <vt:lpwstr/>
      </vt:variant>
      <vt:variant>
        <vt:i4>7929880</vt:i4>
      </vt:variant>
      <vt:variant>
        <vt:i4>354</vt:i4>
      </vt:variant>
      <vt:variant>
        <vt:i4>0</vt:i4>
      </vt:variant>
      <vt:variant>
        <vt:i4>5</vt:i4>
      </vt:variant>
      <vt:variant>
        <vt:lpwstr>https://www.nevo.co.il/law_word/law06/tak-9639.pdf</vt:lpwstr>
      </vt:variant>
      <vt:variant>
        <vt:lpwstr/>
      </vt:variant>
      <vt:variant>
        <vt:i4>2687003</vt:i4>
      </vt:variant>
      <vt:variant>
        <vt:i4>351</vt:i4>
      </vt:variant>
      <vt:variant>
        <vt:i4>0</vt:i4>
      </vt:variant>
      <vt:variant>
        <vt:i4>5</vt:i4>
      </vt:variant>
      <vt:variant>
        <vt:lpwstr>https://www.nevo.co.il/law_word/law06/tak-10331.pdf</vt:lpwstr>
      </vt:variant>
      <vt:variant>
        <vt:lpwstr/>
      </vt:variant>
      <vt:variant>
        <vt:i4>7929880</vt:i4>
      </vt:variant>
      <vt:variant>
        <vt:i4>348</vt:i4>
      </vt:variant>
      <vt:variant>
        <vt:i4>0</vt:i4>
      </vt:variant>
      <vt:variant>
        <vt:i4>5</vt:i4>
      </vt:variant>
      <vt:variant>
        <vt:lpwstr>https://www.nevo.co.il/law_word/law06/tak-9639.pdf</vt:lpwstr>
      </vt:variant>
      <vt:variant>
        <vt:lpwstr/>
      </vt:variant>
      <vt:variant>
        <vt:i4>7929880</vt:i4>
      </vt:variant>
      <vt:variant>
        <vt:i4>345</vt:i4>
      </vt:variant>
      <vt:variant>
        <vt:i4>0</vt:i4>
      </vt:variant>
      <vt:variant>
        <vt:i4>5</vt:i4>
      </vt:variant>
      <vt:variant>
        <vt:lpwstr>https://www.nevo.co.il/law_word/law06/tak-9639.pdf</vt:lpwstr>
      </vt:variant>
      <vt:variant>
        <vt:lpwstr/>
      </vt:variant>
      <vt:variant>
        <vt:i4>7864345</vt:i4>
      </vt:variant>
      <vt:variant>
        <vt:i4>342</vt:i4>
      </vt:variant>
      <vt:variant>
        <vt:i4>0</vt:i4>
      </vt:variant>
      <vt:variant>
        <vt:i4>5</vt:i4>
      </vt:variant>
      <vt:variant>
        <vt:lpwstr>https://www.nevo.co.il/law_word/law06/tak-8937.pdf</vt:lpwstr>
      </vt:variant>
      <vt:variant>
        <vt:lpwstr/>
      </vt:variant>
      <vt:variant>
        <vt:i4>7864345</vt:i4>
      </vt:variant>
      <vt:variant>
        <vt:i4>339</vt:i4>
      </vt:variant>
      <vt:variant>
        <vt:i4>0</vt:i4>
      </vt:variant>
      <vt:variant>
        <vt:i4>5</vt:i4>
      </vt:variant>
      <vt:variant>
        <vt:lpwstr>https://www.nevo.co.il/law_word/law06/tak-8937.pdf</vt:lpwstr>
      </vt:variant>
      <vt:variant>
        <vt:lpwstr/>
      </vt:variant>
      <vt:variant>
        <vt:i4>7864345</vt:i4>
      </vt:variant>
      <vt:variant>
        <vt:i4>336</vt:i4>
      </vt:variant>
      <vt:variant>
        <vt:i4>0</vt:i4>
      </vt:variant>
      <vt:variant>
        <vt:i4>5</vt:i4>
      </vt:variant>
      <vt:variant>
        <vt:lpwstr>https://www.nevo.co.il/law_word/law06/tak-8937.pdf</vt:lpwstr>
      </vt:variant>
      <vt:variant>
        <vt:lpwstr/>
      </vt:variant>
      <vt:variant>
        <vt:i4>7864345</vt:i4>
      </vt:variant>
      <vt:variant>
        <vt:i4>333</vt:i4>
      </vt:variant>
      <vt:variant>
        <vt:i4>0</vt:i4>
      </vt:variant>
      <vt:variant>
        <vt:i4>5</vt:i4>
      </vt:variant>
      <vt:variant>
        <vt:lpwstr>https://www.nevo.co.il/law_word/law06/tak-8937.pdf</vt:lpwstr>
      </vt:variant>
      <vt:variant>
        <vt:lpwstr/>
      </vt:variant>
      <vt:variant>
        <vt:i4>7929869</vt:i4>
      </vt:variant>
      <vt:variant>
        <vt:i4>330</vt:i4>
      </vt:variant>
      <vt:variant>
        <vt:i4>0</vt:i4>
      </vt:variant>
      <vt:variant>
        <vt:i4>5</vt:i4>
      </vt:variant>
      <vt:variant>
        <vt:lpwstr>http://www.nevo.co.il/Law_word/law06/tak-8184.pdf</vt:lpwstr>
      </vt:variant>
      <vt:variant>
        <vt:lpwstr/>
      </vt:variant>
      <vt:variant>
        <vt:i4>7929869</vt:i4>
      </vt:variant>
      <vt:variant>
        <vt:i4>327</vt:i4>
      </vt:variant>
      <vt:variant>
        <vt:i4>0</vt:i4>
      </vt:variant>
      <vt:variant>
        <vt:i4>5</vt:i4>
      </vt:variant>
      <vt:variant>
        <vt:lpwstr>http://www.nevo.co.il/Law_word/law06/tak-8184.pdf</vt:lpwstr>
      </vt:variant>
      <vt:variant>
        <vt:lpwstr/>
      </vt:variant>
      <vt:variant>
        <vt:i4>7733259</vt:i4>
      </vt:variant>
      <vt:variant>
        <vt:i4>324</vt:i4>
      </vt:variant>
      <vt:variant>
        <vt:i4>0</vt:i4>
      </vt:variant>
      <vt:variant>
        <vt:i4>5</vt:i4>
      </vt:variant>
      <vt:variant>
        <vt:lpwstr>http://www.nevo.co.il/Law_word/law06/tak-7784.pdf</vt:lpwstr>
      </vt:variant>
      <vt:variant>
        <vt:lpwstr/>
      </vt:variant>
      <vt:variant>
        <vt:i4>7929869</vt:i4>
      </vt:variant>
      <vt:variant>
        <vt:i4>321</vt:i4>
      </vt:variant>
      <vt:variant>
        <vt:i4>0</vt:i4>
      </vt:variant>
      <vt:variant>
        <vt:i4>5</vt:i4>
      </vt:variant>
      <vt:variant>
        <vt:lpwstr>http://www.nevo.co.il/Law_word/law06/tak-8184.pdf</vt:lpwstr>
      </vt:variant>
      <vt:variant>
        <vt:lpwstr/>
      </vt:variant>
      <vt:variant>
        <vt:i4>7733259</vt:i4>
      </vt:variant>
      <vt:variant>
        <vt:i4>318</vt:i4>
      </vt:variant>
      <vt:variant>
        <vt:i4>0</vt:i4>
      </vt:variant>
      <vt:variant>
        <vt:i4>5</vt:i4>
      </vt:variant>
      <vt:variant>
        <vt:lpwstr>http://www.nevo.co.il/Law_word/law06/tak-7784.pdf</vt:lpwstr>
      </vt:variant>
      <vt:variant>
        <vt:lpwstr/>
      </vt:variant>
      <vt:variant>
        <vt:i4>1245280</vt:i4>
      </vt:variant>
      <vt:variant>
        <vt:i4>315</vt:i4>
      </vt:variant>
      <vt:variant>
        <vt:i4>0</vt:i4>
      </vt:variant>
      <vt:variant>
        <vt:i4>5</vt:i4>
      </vt:variant>
      <vt:variant>
        <vt:lpwstr>http://www.nevo.co.il/Law_word/law15/memshala-1083.pdf</vt:lpwstr>
      </vt:variant>
      <vt:variant>
        <vt:lpwstr/>
      </vt:variant>
      <vt:variant>
        <vt:i4>7602190</vt:i4>
      </vt:variant>
      <vt:variant>
        <vt:i4>312</vt:i4>
      </vt:variant>
      <vt:variant>
        <vt:i4>0</vt:i4>
      </vt:variant>
      <vt:variant>
        <vt:i4>5</vt:i4>
      </vt:variant>
      <vt:variant>
        <vt:lpwstr>http://www.nevo.co.il/law_word/law14/law-2592.pdf</vt:lpwstr>
      </vt:variant>
      <vt:variant>
        <vt:lpwstr/>
      </vt:variant>
      <vt:variant>
        <vt:i4>7864331</vt:i4>
      </vt:variant>
      <vt:variant>
        <vt:i4>309</vt:i4>
      </vt:variant>
      <vt:variant>
        <vt:i4>0</vt:i4>
      </vt:variant>
      <vt:variant>
        <vt:i4>5</vt:i4>
      </vt:variant>
      <vt:variant>
        <vt:lpwstr>http://www.nevo.co.il/Law_word/law06/tak-7566.pdf</vt:lpwstr>
      </vt:variant>
      <vt:variant>
        <vt:lpwstr/>
      </vt:variant>
      <vt:variant>
        <vt:i4>7733259</vt:i4>
      </vt:variant>
      <vt:variant>
        <vt:i4>306</vt:i4>
      </vt:variant>
      <vt:variant>
        <vt:i4>0</vt:i4>
      </vt:variant>
      <vt:variant>
        <vt:i4>5</vt:i4>
      </vt:variant>
      <vt:variant>
        <vt:lpwstr>http://www.nevo.co.il/Law_word/law06/tak-7784.pdf</vt:lpwstr>
      </vt:variant>
      <vt:variant>
        <vt:lpwstr/>
      </vt:variant>
      <vt:variant>
        <vt:i4>7864331</vt:i4>
      </vt:variant>
      <vt:variant>
        <vt:i4>303</vt:i4>
      </vt:variant>
      <vt:variant>
        <vt:i4>0</vt:i4>
      </vt:variant>
      <vt:variant>
        <vt:i4>5</vt:i4>
      </vt:variant>
      <vt:variant>
        <vt:lpwstr>http://www.nevo.co.il/Law_word/law06/tak-7566.pdf</vt:lpwstr>
      </vt:variant>
      <vt:variant>
        <vt:lpwstr/>
      </vt:variant>
      <vt:variant>
        <vt:i4>7864331</vt:i4>
      </vt:variant>
      <vt:variant>
        <vt:i4>300</vt:i4>
      </vt:variant>
      <vt:variant>
        <vt:i4>0</vt:i4>
      </vt:variant>
      <vt:variant>
        <vt:i4>5</vt:i4>
      </vt:variant>
      <vt:variant>
        <vt:lpwstr>http://www.nevo.co.il/Law_word/law06/tak-7566.pdf</vt:lpwstr>
      </vt:variant>
      <vt:variant>
        <vt:lpwstr/>
      </vt:variant>
      <vt:variant>
        <vt:i4>8323085</vt:i4>
      </vt:variant>
      <vt:variant>
        <vt:i4>297</vt:i4>
      </vt:variant>
      <vt:variant>
        <vt:i4>0</vt:i4>
      </vt:variant>
      <vt:variant>
        <vt:i4>5</vt:i4>
      </vt:variant>
      <vt:variant>
        <vt:lpwstr>http://www.nevo.co.il/Law_word/law06/tak-7411.pdf</vt:lpwstr>
      </vt:variant>
      <vt:variant>
        <vt:lpwstr/>
      </vt:variant>
      <vt:variant>
        <vt:i4>8126555</vt:i4>
      </vt:variant>
      <vt:variant>
        <vt:i4>294</vt:i4>
      </vt:variant>
      <vt:variant>
        <vt:i4>0</vt:i4>
      </vt:variant>
      <vt:variant>
        <vt:i4>5</vt:i4>
      </vt:variant>
      <vt:variant>
        <vt:lpwstr>http://www.nevo.co.il/Law_word/law15/memshala-800.pdf</vt:lpwstr>
      </vt:variant>
      <vt:variant>
        <vt:lpwstr/>
      </vt:variant>
      <vt:variant>
        <vt:i4>8126474</vt:i4>
      </vt:variant>
      <vt:variant>
        <vt:i4>291</vt:i4>
      </vt:variant>
      <vt:variant>
        <vt:i4>0</vt:i4>
      </vt:variant>
      <vt:variant>
        <vt:i4>5</vt:i4>
      </vt:variant>
      <vt:variant>
        <vt:lpwstr>http://www.nevo.co.il/Law_word/law14/law-2417.pdf</vt:lpwstr>
      </vt:variant>
      <vt:variant>
        <vt:lpwstr/>
      </vt:variant>
      <vt:variant>
        <vt:i4>8061021</vt:i4>
      </vt:variant>
      <vt:variant>
        <vt:i4>288</vt:i4>
      </vt:variant>
      <vt:variant>
        <vt:i4>0</vt:i4>
      </vt:variant>
      <vt:variant>
        <vt:i4>5</vt:i4>
      </vt:variant>
      <vt:variant>
        <vt:lpwstr>http://www.nevo.co.il/Law_word/law15/memshala-779.pdf</vt:lpwstr>
      </vt:variant>
      <vt:variant>
        <vt:lpwstr/>
      </vt:variant>
      <vt:variant>
        <vt:i4>8126474</vt:i4>
      </vt:variant>
      <vt:variant>
        <vt:i4>285</vt:i4>
      </vt:variant>
      <vt:variant>
        <vt:i4>0</vt:i4>
      </vt:variant>
      <vt:variant>
        <vt:i4>5</vt:i4>
      </vt:variant>
      <vt:variant>
        <vt:lpwstr>http://www.nevo.co.il/Law_word/law14/law-2417.pdf</vt:lpwstr>
      </vt:variant>
      <vt:variant>
        <vt:lpwstr/>
      </vt:variant>
      <vt:variant>
        <vt:i4>7733256</vt:i4>
      </vt:variant>
      <vt:variant>
        <vt:i4>282</vt:i4>
      </vt:variant>
      <vt:variant>
        <vt:i4>0</vt:i4>
      </vt:variant>
      <vt:variant>
        <vt:i4>5</vt:i4>
      </vt:variant>
      <vt:variant>
        <vt:lpwstr>http://www.nevo.co.il/Law_word/law06/TAK-7282.pdf</vt:lpwstr>
      </vt:variant>
      <vt:variant>
        <vt:lpwstr/>
      </vt:variant>
      <vt:variant>
        <vt:i4>7733256</vt:i4>
      </vt:variant>
      <vt:variant>
        <vt:i4>279</vt:i4>
      </vt:variant>
      <vt:variant>
        <vt:i4>0</vt:i4>
      </vt:variant>
      <vt:variant>
        <vt:i4>5</vt:i4>
      </vt:variant>
      <vt:variant>
        <vt:lpwstr>http://www.nevo.co.il/Law_word/law06/TAK-7282.pdf</vt:lpwstr>
      </vt:variant>
      <vt:variant>
        <vt:lpwstr/>
      </vt:variant>
      <vt:variant>
        <vt:i4>7733256</vt:i4>
      </vt:variant>
      <vt:variant>
        <vt:i4>276</vt:i4>
      </vt:variant>
      <vt:variant>
        <vt:i4>0</vt:i4>
      </vt:variant>
      <vt:variant>
        <vt:i4>5</vt:i4>
      </vt:variant>
      <vt:variant>
        <vt:lpwstr>http://www.nevo.co.il/Law_word/law06/tak-7282.pdf</vt:lpwstr>
      </vt:variant>
      <vt:variant>
        <vt:lpwstr/>
      </vt:variant>
      <vt:variant>
        <vt:i4>7995393</vt:i4>
      </vt:variant>
      <vt:variant>
        <vt:i4>273</vt:i4>
      </vt:variant>
      <vt:variant>
        <vt:i4>0</vt:i4>
      </vt:variant>
      <vt:variant>
        <vt:i4>5</vt:i4>
      </vt:variant>
      <vt:variant>
        <vt:lpwstr>http://www.nevo.co.il/Law_word/law06/TAK-7148.pdf</vt:lpwstr>
      </vt:variant>
      <vt:variant>
        <vt:lpwstr/>
      </vt:variant>
      <vt:variant>
        <vt:i4>7798793</vt:i4>
      </vt:variant>
      <vt:variant>
        <vt:i4>270</vt:i4>
      </vt:variant>
      <vt:variant>
        <vt:i4>0</vt:i4>
      </vt:variant>
      <vt:variant>
        <vt:i4>5</vt:i4>
      </vt:variant>
      <vt:variant>
        <vt:lpwstr>http://www.nevo.co.il/Law_word/law06/TAK-7091.pdf</vt:lpwstr>
      </vt:variant>
      <vt:variant>
        <vt:lpwstr/>
      </vt:variant>
      <vt:variant>
        <vt:i4>7798793</vt:i4>
      </vt:variant>
      <vt:variant>
        <vt:i4>267</vt:i4>
      </vt:variant>
      <vt:variant>
        <vt:i4>0</vt:i4>
      </vt:variant>
      <vt:variant>
        <vt:i4>5</vt:i4>
      </vt:variant>
      <vt:variant>
        <vt:lpwstr>http://www.nevo.co.il/Law_word/law06/TAK-7091.pdf</vt:lpwstr>
      </vt:variant>
      <vt:variant>
        <vt:lpwstr/>
      </vt:variant>
      <vt:variant>
        <vt:i4>3604504</vt:i4>
      </vt:variant>
      <vt:variant>
        <vt:i4>264</vt:i4>
      </vt:variant>
      <vt:variant>
        <vt:i4>0</vt:i4>
      </vt:variant>
      <vt:variant>
        <vt:i4>5</vt:i4>
      </vt:variant>
      <vt:variant>
        <vt:lpwstr>http://www.nevo.co.il/Law_word/law16/knesset-420.pdf</vt:lpwstr>
      </vt:variant>
      <vt:variant>
        <vt:lpwstr/>
      </vt:variant>
      <vt:variant>
        <vt:i4>8257551</vt:i4>
      </vt:variant>
      <vt:variant>
        <vt:i4>261</vt:i4>
      </vt:variant>
      <vt:variant>
        <vt:i4>0</vt:i4>
      </vt:variant>
      <vt:variant>
        <vt:i4>5</vt:i4>
      </vt:variant>
      <vt:variant>
        <vt:lpwstr>http://www.nevo.co.il/law_word/law14/law-2335.PDF</vt:lpwstr>
      </vt:variant>
      <vt:variant>
        <vt:lpwstr/>
      </vt:variant>
      <vt:variant>
        <vt:i4>3342366</vt:i4>
      </vt:variant>
      <vt:variant>
        <vt:i4>258</vt:i4>
      </vt:variant>
      <vt:variant>
        <vt:i4>0</vt:i4>
      </vt:variant>
      <vt:variant>
        <vt:i4>5</vt:i4>
      </vt:variant>
      <vt:variant>
        <vt:lpwstr>http://www.nevo.co.il/Law_word/law16/knesset-343.pdf</vt:lpwstr>
      </vt:variant>
      <vt:variant>
        <vt:lpwstr/>
      </vt:variant>
      <vt:variant>
        <vt:i4>7864323</vt:i4>
      </vt:variant>
      <vt:variant>
        <vt:i4>255</vt:i4>
      </vt:variant>
      <vt:variant>
        <vt:i4>0</vt:i4>
      </vt:variant>
      <vt:variant>
        <vt:i4>5</vt:i4>
      </vt:variant>
      <vt:variant>
        <vt:lpwstr>http://www.nevo.co.il/Law_word/law14/law-2258.pdf</vt:lpwstr>
      </vt:variant>
      <vt:variant>
        <vt:lpwstr/>
      </vt:variant>
      <vt:variant>
        <vt:i4>7798793</vt:i4>
      </vt:variant>
      <vt:variant>
        <vt:i4>252</vt:i4>
      </vt:variant>
      <vt:variant>
        <vt:i4>0</vt:i4>
      </vt:variant>
      <vt:variant>
        <vt:i4>5</vt:i4>
      </vt:variant>
      <vt:variant>
        <vt:lpwstr>http://www.nevo.co.il/Law_word/law06/tak-7091.pdf</vt:lpwstr>
      </vt:variant>
      <vt:variant>
        <vt:lpwstr/>
      </vt:variant>
      <vt:variant>
        <vt:i4>8192002</vt:i4>
      </vt:variant>
      <vt:variant>
        <vt:i4>249</vt:i4>
      </vt:variant>
      <vt:variant>
        <vt:i4>0</vt:i4>
      </vt:variant>
      <vt:variant>
        <vt:i4>5</vt:i4>
      </vt:variant>
      <vt:variant>
        <vt:lpwstr>http://www.nevo.co.il/Law_word/law06/tak-6923.pdf</vt:lpwstr>
      </vt:variant>
      <vt:variant>
        <vt:lpwstr/>
      </vt:variant>
      <vt:variant>
        <vt:i4>8192002</vt:i4>
      </vt:variant>
      <vt:variant>
        <vt:i4>246</vt:i4>
      </vt:variant>
      <vt:variant>
        <vt:i4>0</vt:i4>
      </vt:variant>
      <vt:variant>
        <vt:i4>5</vt:i4>
      </vt:variant>
      <vt:variant>
        <vt:lpwstr>http://www.nevo.co.il/Law_word/law06/tak-6923.pdf</vt:lpwstr>
      </vt:variant>
      <vt:variant>
        <vt:lpwstr/>
      </vt:variant>
      <vt:variant>
        <vt:i4>8323076</vt:i4>
      </vt:variant>
      <vt:variant>
        <vt:i4>243</vt:i4>
      </vt:variant>
      <vt:variant>
        <vt:i4>0</vt:i4>
      </vt:variant>
      <vt:variant>
        <vt:i4>5</vt:i4>
      </vt:variant>
      <vt:variant>
        <vt:lpwstr>http://www.nevo.co.il/Law_word/law06/TAK-6804.pdf</vt:lpwstr>
      </vt:variant>
      <vt:variant>
        <vt:lpwstr/>
      </vt:variant>
      <vt:variant>
        <vt:i4>8323076</vt:i4>
      </vt:variant>
      <vt:variant>
        <vt:i4>240</vt:i4>
      </vt:variant>
      <vt:variant>
        <vt:i4>0</vt:i4>
      </vt:variant>
      <vt:variant>
        <vt:i4>5</vt:i4>
      </vt:variant>
      <vt:variant>
        <vt:lpwstr>http://www.nevo.co.il/Law_word/law06/TAK-6804.pdf</vt:lpwstr>
      </vt:variant>
      <vt:variant>
        <vt:lpwstr/>
      </vt:variant>
      <vt:variant>
        <vt:i4>7798793</vt:i4>
      </vt:variant>
      <vt:variant>
        <vt:i4>237</vt:i4>
      </vt:variant>
      <vt:variant>
        <vt:i4>0</vt:i4>
      </vt:variant>
      <vt:variant>
        <vt:i4>5</vt:i4>
      </vt:variant>
      <vt:variant>
        <vt:lpwstr>http://www.nevo.co.il/Law_word/law06/tak-6786.pdf</vt:lpwstr>
      </vt:variant>
      <vt:variant>
        <vt:lpwstr/>
      </vt:variant>
      <vt:variant>
        <vt:i4>8257542</vt:i4>
      </vt:variant>
      <vt:variant>
        <vt:i4>234</vt:i4>
      </vt:variant>
      <vt:variant>
        <vt:i4>0</vt:i4>
      </vt:variant>
      <vt:variant>
        <vt:i4>5</vt:i4>
      </vt:variant>
      <vt:variant>
        <vt:lpwstr>http://www.nevo.co.il/Law_word/law06/TAK-6719.pdf</vt:lpwstr>
      </vt:variant>
      <vt:variant>
        <vt:lpwstr/>
      </vt:variant>
      <vt:variant>
        <vt:i4>7798793</vt:i4>
      </vt:variant>
      <vt:variant>
        <vt:i4>231</vt:i4>
      </vt:variant>
      <vt:variant>
        <vt:i4>0</vt:i4>
      </vt:variant>
      <vt:variant>
        <vt:i4>5</vt:i4>
      </vt:variant>
      <vt:variant>
        <vt:lpwstr>http://www.nevo.co.il/Law_word/law06/TAK-6786.pdf</vt:lpwstr>
      </vt:variant>
      <vt:variant>
        <vt:lpwstr/>
      </vt:variant>
      <vt:variant>
        <vt:i4>8257542</vt:i4>
      </vt:variant>
      <vt:variant>
        <vt:i4>228</vt:i4>
      </vt:variant>
      <vt:variant>
        <vt:i4>0</vt:i4>
      </vt:variant>
      <vt:variant>
        <vt:i4>5</vt:i4>
      </vt:variant>
      <vt:variant>
        <vt:lpwstr>http://www.nevo.co.il/Law_word/law06/TAK-6719.pdf</vt:lpwstr>
      </vt:variant>
      <vt:variant>
        <vt:lpwstr/>
      </vt:variant>
      <vt:variant>
        <vt:i4>8257542</vt:i4>
      </vt:variant>
      <vt:variant>
        <vt:i4>225</vt:i4>
      </vt:variant>
      <vt:variant>
        <vt:i4>0</vt:i4>
      </vt:variant>
      <vt:variant>
        <vt:i4>5</vt:i4>
      </vt:variant>
      <vt:variant>
        <vt:lpwstr>http://www.nevo.co.il/Law_word/law06/TAK-6719.pdf</vt:lpwstr>
      </vt:variant>
      <vt:variant>
        <vt:lpwstr/>
      </vt:variant>
      <vt:variant>
        <vt:i4>7798799</vt:i4>
      </vt:variant>
      <vt:variant>
        <vt:i4>222</vt:i4>
      </vt:variant>
      <vt:variant>
        <vt:i4>0</vt:i4>
      </vt:variant>
      <vt:variant>
        <vt:i4>5</vt:i4>
      </vt:variant>
      <vt:variant>
        <vt:lpwstr>http://www.nevo.co.il/Law_word/law06/TAK-6681.pdf</vt:lpwstr>
      </vt:variant>
      <vt:variant>
        <vt:lpwstr/>
      </vt:variant>
      <vt:variant>
        <vt:i4>7798799</vt:i4>
      </vt:variant>
      <vt:variant>
        <vt:i4>219</vt:i4>
      </vt:variant>
      <vt:variant>
        <vt:i4>0</vt:i4>
      </vt:variant>
      <vt:variant>
        <vt:i4>5</vt:i4>
      </vt:variant>
      <vt:variant>
        <vt:lpwstr>http://www.nevo.co.il/Law_word/law06/TAK-6681.pdf</vt:lpwstr>
      </vt:variant>
      <vt:variant>
        <vt:lpwstr/>
      </vt:variant>
      <vt:variant>
        <vt:i4>6094886</vt:i4>
      </vt:variant>
      <vt:variant>
        <vt:i4>216</vt:i4>
      </vt:variant>
      <vt:variant>
        <vt:i4>0</vt:i4>
      </vt:variant>
      <vt:variant>
        <vt:i4>5</vt:i4>
      </vt:variant>
      <vt:variant>
        <vt:lpwstr>http://web1.nevo.co.il/Law_word/law16/knesset-174.pdf</vt:lpwstr>
      </vt:variant>
      <vt:variant>
        <vt:lpwstr/>
      </vt:variant>
      <vt:variant>
        <vt:i4>8323082</vt:i4>
      </vt:variant>
      <vt:variant>
        <vt:i4>213</vt:i4>
      </vt:variant>
      <vt:variant>
        <vt:i4>0</vt:i4>
      </vt:variant>
      <vt:variant>
        <vt:i4>5</vt:i4>
      </vt:variant>
      <vt:variant>
        <vt:lpwstr>http://www.nevo.co.il/Law_word/law14/law-2122.pdf</vt:lpwstr>
      </vt:variant>
      <vt:variant>
        <vt:lpwstr/>
      </vt:variant>
      <vt:variant>
        <vt:i4>2097244</vt:i4>
      </vt:variant>
      <vt:variant>
        <vt:i4>210</vt:i4>
      </vt:variant>
      <vt:variant>
        <vt:i4>0</vt:i4>
      </vt:variant>
      <vt:variant>
        <vt:i4>5</vt:i4>
      </vt:variant>
      <vt:variant>
        <vt:lpwstr>http://www.nevo.co.il/Law_word/law15/MEMSHALA-50.pdf</vt:lpwstr>
      </vt:variant>
      <vt:variant>
        <vt:lpwstr/>
      </vt:variant>
      <vt:variant>
        <vt:i4>8192001</vt:i4>
      </vt:variant>
      <vt:variant>
        <vt:i4>207</vt:i4>
      </vt:variant>
      <vt:variant>
        <vt:i4>0</vt:i4>
      </vt:variant>
      <vt:variant>
        <vt:i4>5</vt:i4>
      </vt:variant>
      <vt:variant>
        <vt:lpwstr>http://www.nevo.co.il/Law_word/law14/LAW-1931.pdf</vt:lpwstr>
      </vt:variant>
      <vt:variant>
        <vt:lpwstr/>
      </vt:variant>
      <vt:variant>
        <vt:i4>2359391</vt:i4>
      </vt:variant>
      <vt:variant>
        <vt:i4>204</vt:i4>
      </vt:variant>
      <vt:variant>
        <vt:i4>0</vt:i4>
      </vt:variant>
      <vt:variant>
        <vt:i4>5</vt:i4>
      </vt:variant>
      <vt:variant>
        <vt:lpwstr>http://www.nevo.co.il/Law_word/law15/MEMSHALA-64.pdf</vt:lpwstr>
      </vt:variant>
      <vt:variant>
        <vt:lpwstr/>
      </vt:variant>
      <vt:variant>
        <vt:i4>8323081</vt:i4>
      </vt:variant>
      <vt:variant>
        <vt:i4>201</vt:i4>
      </vt:variant>
      <vt:variant>
        <vt:i4>0</vt:i4>
      </vt:variant>
      <vt:variant>
        <vt:i4>5</vt:i4>
      </vt:variant>
      <vt:variant>
        <vt:lpwstr>http://www.nevo.co.il/Law_word/law14/LAW-1919.pdf</vt:lpwstr>
      </vt:variant>
      <vt:variant>
        <vt:lpwstr/>
      </vt:variant>
      <vt:variant>
        <vt:i4>7798799</vt:i4>
      </vt:variant>
      <vt:variant>
        <vt:i4>198</vt:i4>
      </vt:variant>
      <vt:variant>
        <vt:i4>0</vt:i4>
      </vt:variant>
      <vt:variant>
        <vt:i4>5</vt:i4>
      </vt:variant>
      <vt:variant>
        <vt:lpwstr>http://www.nevo.co.il/Law_word/law06/TAK-6681.pdf</vt:lpwstr>
      </vt:variant>
      <vt:variant>
        <vt:lpwstr/>
      </vt:variant>
      <vt:variant>
        <vt:i4>8323086</vt:i4>
      </vt:variant>
      <vt:variant>
        <vt:i4>195</vt:i4>
      </vt:variant>
      <vt:variant>
        <vt:i4>0</vt:i4>
      </vt:variant>
      <vt:variant>
        <vt:i4>5</vt:i4>
      </vt:variant>
      <vt:variant>
        <vt:lpwstr>http://www.nevo.co.il/Law_word/law06/tak-6204.pdf</vt:lpwstr>
      </vt:variant>
      <vt:variant>
        <vt:lpwstr/>
      </vt:variant>
      <vt:variant>
        <vt:i4>8323085</vt:i4>
      </vt:variant>
      <vt:variant>
        <vt:i4>192</vt:i4>
      </vt:variant>
      <vt:variant>
        <vt:i4>0</vt:i4>
      </vt:variant>
      <vt:variant>
        <vt:i4>5</vt:i4>
      </vt:variant>
      <vt:variant>
        <vt:lpwstr>http://www.nevo.co.il/Law_word/law06/tak-6104.pdf</vt:lpwstr>
      </vt:variant>
      <vt:variant>
        <vt:lpwstr/>
      </vt:variant>
      <vt:variant>
        <vt:i4>131197</vt:i4>
      </vt:variant>
      <vt:variant>
        <vt:i4>189</vt:i4>
      </vt:variant>
      <vt:variant>
        <vt:i4>0</vt:i4>
      </vt:variant>
      <vt:variant>
        <vt:i4>5</vt:i4>
      </vt:variant>
      <vt:variant>
        <vt:lpwstr>http://www.nevo.co.il/Law_word/law17/PROP-2922.pdf</vt:lpwstr>
      </vt:variant>
      <vt:variant>
        <vt:lpwstr/>
      </vt:variant>
      <vt:variant>
        <vt:i4>7864333</vt:i4>
      </vt:variant>
      <vt:variant>
        <vt:i4>186</vt:i4>
      </vt:variant>
      <vt:variant>
        <vt:i4>0</vt:i4>
      </vt:variant>
      <vt:variant>
        <vt:i4>5</vt:i4>
      </vt:variant>
      <vt:variant>
        <vt:lpwstr>http://www.nevo.co.il/Law_word/law14/LAW-1763.pdf</vt:lpwstr>
      </vt:variant>
      <vt:variant>
        <vt:lpwstr/>
      </vt:variant>
      <vt:variant>
        <vt:i4>7995403</vt:i4>
      </vt:variant>
      <vt:variant>
        <vt:i4>183</vt:i4>
      </vt:variant>
      <vt:variant>
        <vt:i4>0</vt:i4>
      </vt:variant>
      <vt:variant>
        <vt:i4>5</vt:i4>
      </vt:variant>
      <vt:variant>
        <vt:lpwstr>http://www.nevo.co.il/Law_word/law06/TAK-6053.pdf</vt:lpwstr>
      </vt:variant>
      <vt:variant>
        <vt:lpwstr/>
      </vt:variant>
      <vt:variant>
        <vt:i4>7929864</vt:i4>
      </vt:variant>
      <vt:variant>
        <vt:i4>180</vt:i4>
      </vt:variant>
      <vt:variant>
        <vt:i4>0</vt:i4>
      </vt:variant>
      <vt:variant>
        <vt:i4>5</vt:i4>
      </vt:variant>
      <vt:variant>
        <vt:lpwstr>http://www.nevo.co.il/Law_word/law06/TAK-5959.pdf</vt:lpwstr>
      </vt:variant>
      <vt:variant>
        <vt:lpwstr/>
      </vt:variant>
      <vt:variant>
        <vt:i4>983161</vt:i4>
      </vt:variant>
      <vt:variant>
        <vt:i4>177</vt:i4>
      </vt:variant>
      <vt:variant>
        <vt:i4>0</vt:i4>
      </vt:variant>
      <vt:variant>
        <vt:i4>5</vt:i4>
      </vt:variant>
      <vt:variant>
        <vt:lpwstr>http://www.nevo.co.il/Law_word/law17/PROP-2761.pdf</vt:lpwstr>
      </vt:variant>
      <vt:variant>
        <vt:lpwstr/>
      </vt:variant>
      <vt:variant>
        <vt:i4>8257547</vt:i4>
      </vt:variant>
      <vt:variant>
        <vt:i4>174</vt:i4>
      </vt:variant>
      <vt:variant>
        <vt:i4>0</vt:i4>
      </vt:variant>
      <vt:variant>
        <vt:i4>5</vt:i4>
      </vt:variant>
      <vt:variant>
        <vt:lpwstr>http://www.nevo.co.il/Law_word/law14/LAW-1705.pdf</vt:lpwstr>
      </vt:variant>
      <vt:variant>
        <vt:lpwstr/>
      </vt:variant>
      <vt:variant>
        <vt:i4>852092</vt:i4>
      </vt:variant>
      <vt:variant>
        <vt:i4>171</vt:i4>
      </vt:variant>
      <vt:variant>
        <vt:i4>0</vt:i4>
      </vt:variant>
      <vt:variant>
        <vt:i4>5</vt:i4>
      </vt:variant>
      <vt:variant>
        <vt:lpwstr>http://www.nevo.co.il/Law_word/law17/PROP-2733.pdf</vt:lpwstr>
      </vt:variant>
      <vt:variant>
        <vt:lpwstr/>
      </vt:variant>
      <vt:variant>
        <vt:i4>7798798</vt:i4>
      </vt:variant>
      <vt:variant>
        <vt:i4>168</vt:i4>
      </vt:variant>
      <vt:variant>
        <vt:i4>0</vt:i4>
      </vt:variant>
      <vt:variant>
        <vt:i4>5</vt:i4>
      </vt:variant>
      <vt:variant>
        <vt:lpwstr>http://www.nevo.co.il/Law_word/law14/LAW-1691.pdf</vt:lpwstr>
      </vt:variant>
      <vt:variant>
        <vt:lpwstr/>
      </vt:variant>
      <vt:variant>
        <vt:i4>7864328</vt:i4>
      </vt:variant>
      <vt:variant>
        <vt:i4>165</vt:i4>
      </vt:variant>
      <vt:variant>
        <vt:i4>0</vt:i4>
      </vt:variant>
      <vt:variant>
        <vt:i4>5</vt:i4>
      </vt:variant>
      <vt:variant>
        <vt:lpwstr>http://www.nevo.co.il/Law_word/law06/tak-5848.pdf</vt:lpwstr>
      </vt:variant>
      <vt:variant>
        <vt:lpwstr/>
      </vt:variant>
      <vt:variant>
        <vt:i4>8257542</vt:i4>
      </vt:variant>
      <vt:variant>
        <vt:i4>162</vt:i4>
      </vt:variant>
      <vt:variant>
        <vt:i4>0</vt:i4>
      </vt:variant>
      <vt:variant>
        <vt:i4>5</vt:i4>
      </vt:variant>
      <vt:variant>
        <vt:lpwstr>http://www.nevo.co.il/Law_word/law06/tak-5826.pdf</vt:lpwstr>
      </vt:variant>
      <vt:variant>
        <vt:lpwstr/>
      </vt:variant>
      <vt:variant>
        <vt:i4>524413</vt:i4>
      </vt:variant>
      <vt:variant>
        <vt:i4>159</vt:i4>
      </vt:variant>
      <vt:variant>
        <vt:i4>0</vt:i4>
      </vt:variant>
      <vt:variant>
        <vt:i4>5</vt:i4>
      </vt:variant>
      <vt:variant>
        <vt:lpwstr>http://www.nevo.co.il/Law_word/law17/PROP-2223.pdf</vt:lpwstr>
      </vt:variant>
      <vt:variant>
        <vt:lpwstr/>
      </vt:variant>
      <vt:variant>
        <vt:i4>8323080</vt:i4>
      </vt:variant>
      <vt:variant>
        <vt:i4>156</vt:i4>
      </vt:variant>
      <vt:variant>
        <vt:i4>0</vt:i4>
      </vt:variant>
      <vt:variant>
        <vt:i4>5</vt:i4>
      </vt:variant>
      <vt:variant>
        <vt:lpwstr>http://www.nevo.co.il/Law_word/law14/LAW-1617.pdf</vt:lpwstr>
      </vt:variant>
      <vt:variant>
        <vt:lpwstr/>
      </vt:variant>
      <vt:variant>
        <vt:i4>524410</vt:i4>
      </vt:variant>
      <vt:variant>
        <vt:i4>153</vt:i4>
      </vt:variant>
      <vt:variant>
        <vt:i4>0</vt:i4>
      </vt:variant>
      <vt:variant>
        <vt:i4>5</vt:i4>
      </vt:variant>
      <vt:variant>
        <vt:lpwstr>http://www.nevo.co.il/Law_word/law17/PROP-2352.pdf</vt:lpwstr>
      </vt:variant>
      <vt:variant>
        <vt:lpwstr/>
      </vt:variant>
      <vt:variant>
        <vt:i4>917627</vt:i4>
      </vt:variant>
      <vt:variant>
        <vt:i4>150</vt:i4>
      </vt:variant>
      <vt:variant>
        <vt:i4>0</vt:i4>
      </vt:variant>
      <vt:variant>
        <vt:i4>5</vt:i4>
      </vt:variant>
      <vt:variant>
        <vt:lpwstr>http://www.nevo.co.il/Law_word/law17/PROP-2245.pdf</vt:lpwstr>
      </vt:variant>
      <vt:variant>
        <vt:lpwstr/>
      </vt:variant>
      <vt:variant>
        <vt:i4>8060943</vt:i4>
      </vt:variant>
      <vt:variant>
        <vt:i4>147</vt:i4>
      </vt:variant>
      <vt:variant>
        <vt:i4>0</vt:i4>
      </vt:variant>
      <vt:variant>
        <vt:i4>5</vt:i4>
      </vt:variant>
      <vt:variant>
        <vt:lpwstr>http://www.nevo.co.il/Law_word/law14/LAW-1553.pdf</vt:lpwstr>
      </vt:variant>
      <vt:variant>
        <vt:lpwstr/>
      </vt:variant>
      <vt:variant>
        <vt:i4>7602185</vt:i4>
      </vt:variant>
      <vt:variant>
        <vt:i4>144</vt:i4>
      </vt:variant>
      <vt:variant>
        <vt:i4>0</vt:i4>
      </vt:variant>
      <vt:variant>
        <vt:i4>5</vt:i4>
      </vt:variant>
      <vt:variant>
        <vt:lpwstr>http://www.nevo.co.il/Law_word/law06/tak-5687.pdf</vt:lpwstr>
      </vt:variant>
      <vt:variant>
        <vt:lpwstr/>
      </vt:variant>
      <vt:variant>
        <vt:i4>7864330</vt:i4>
      </vt:variant>
      <vt:variant>
        <vt:i4>141</vt:i4>
      </vt:variant>
      <vt:variant>
        <vt:i4>0</vt:i4>
      </vt:variant>
      <vt:variant>
        <vt:i4>5</vt:i4>
      </vt:variant>
      <vt:variant>
        <vt:lpwstr>http://www.nevo.co.il/Law_word/law06/tak-5644.pdf</vt:lpwstr>
      </vt:variant>
      <vt:variant>
        <vt:lpwstr/>
      </vt:variant>
      <vt:variant>
        <vt:i4>123</vt:i4>
      </vt:variant>
      <vt:variant>
        <vt:i4>138</vt:i4>
      </vt:variant>
      <vt:variant>
        <vt:i4>0</vt:i4>
      </vt:variant>
      <vt:variant>
        <vt:i4>5</vt:i4>
      </vt:variant>
      <vt:variant>
        <vt:lpwstr>http://www.nevo.co.il/Law_word/law17/PROP-2049.pdf</vt:lpwstr>
      </vt:variant>
      <vt:variant>
        <vt:lpwstr/>
      </vt:variant>
      <vt:variant>
        <vt:i4>7929864</vt:i4>
      </vt:variant>
      <vt:variant>
        <vt:i4>135</vt:i4>
      </vt:variant>
      <vt:variant>
        <vt:i4>0</vt:i4>
      </vt:variant>
      <vt:variant>
        <vt:i4>5</vt:i4>
      </vt:variant>
      <vt:variant>
        <vt:lpwstr>http://www.nevo.co.il/Law_word/law14/LAW-1372.pdf</vt:lpwstr>
      </vt:variant>
      <vt:variant>
        <vt:lpwstr/>
      </vt:variant>
      <vt:variant>
        <vt:i4>131196</vt:i4>
      </vt:variant>
      <vt:variant>
        <vt:i4>132</vt:i4>
      </vt:variant>
      <vt:variant>
        <vt:i4>0</vt:i4>
      </vt:variant>
      <vt:variant>
        <vt:i4>5</vt:i4>
      </vt:variant>
      <vt:variant>
        <vt:lpwstr>http://www.nevo.co.il/Law_word/law17/PROP-1902.pdf</vt:lpwstr>
      </vt:variant>
      <vt:variant>
        <vt:lpwstr/>
      </vt:variant>
      <vt:variant>
        <vt:i4>8323075</vt:i4>
      </vt:variant>
      <vt:variant>
        <vt:i4>129</vt:i4>
      </vt:variant>
      <vt:variant>
        <vt:i4>0</vt:i4>
      </vt:variant>
      <vt:variant>
        <vt:i4>5</vt:i4>
      </vt:variant>
      <vt:variant>
        <vt:lpwstr>http://www.nevo.co.il/Law_word/law14/LAW-1319.pdf</vt:lpwstr>
      </vt:variant>
      <vt:variant>
        <vt:lpwstr/>
      </vt:variant>
      <vt:variant>
        <vt:i4>131189</vt:i4>
      </vt:variant>
      <vt:variant>
        <vt:i4>126</vt:i4>
      </vt:variant>
      <vt:variant>
        <vt:i4>0</vt:i4>
      </vt:variant>
      <vt:variant>
        <vt:i4>5</vt:i4>
      </vt:variant>
      <vt:variant>
        <vt:lpwstr>http://www.nevo.co.il/Law_word/law17/PROP-1893.pdf</vt:lpwstr>
      </vt:variant>
      <vt:variant>
        <vt:lpwstr/>
      </vt:variant>
      <vt:variant>
        <vt:i4>7798792</vt:i4>
      </vt:variant>
      <vt:variant>
        <vt:i4>123</vt:i4>
      </vt:variant>
      <vt:variant>
        <vt:i4>0</vt:i4>
      </vt:variant>
      <vt:variant>
        <vt:i4>5</vt:i4>
      </vt:variant>
      <vt:variant>
        <vt:lpwstr>http://www.nevo.co.il/Law_word/law14/LAW-1293.pdf</vt:lpwstr>
      </vt:variant>
      <vt:variant>
        <vt:lpwstr/>
      </vt:variant>
      <vt:variant>
        <vt:i4>8192010</vt:i4>
      </vt:variant>
      <vt:variant>
        <vt:i4>120</vt:i4>
      </vt:variant>
      <vt:variant>
        <vt:i4>0</vt:i4>
      </vt:variant>
      <vt:variant>
        <vt:i4>5</vt:i4>
      </vt:variant>
      <vt:variant>
        <vt:lpwstr>http://www.nevo.co.il/Law_word/law06/TAK-5416.pdf</vt:lpwstr>
      </vt:variant>
      <vt:variant>
        <vt:lpwstr/>
      </vt:variant>
      <vt:variant>
        <vt:i4>7995401</vt:i4>
      </vt:variant>
      <vt:variant>
        <vt:i4>117</vt:i4>
      </vt:variant>
      <vt:variant>
        <vt:i4>0</vt:i4>
      </vt:variant>
      <vt:variant>
        <vt:i4>5</vt:i4>
      </vt:variant>
      <vt:variant>
        <vt:lpwstr>http://www.nevo.co.il/Law_word/law06/TAK-5362.pdf</vt:lpwstr>
      </vt:variant>
      <vt:variant>
        <vt:lpwstr/>
      </vt:variant>
      <vt:variant>
        <vt:i4>7864328</vt:i4>
      </vt:variant>
      <vt:variant>
        <vt:i4>114</vt:i4>
      </vt:variant>
      <vt:variant>
        <vt:i4>0</vt:i4>
      </vt:variant>
      <vt:variant>
        <vt:i4>5</vt:i4>
      </vt:variant>
      <vt:variant>
        <vt:lpwstr>http://www.nevo.co.il/Law_word/law06/TAK-5343.pdf</vt:lpwstr>
      </vt:variant>
      <vt:variant>
        <vt:lpwstr/>
      </vt:variant>
      <vt:variant>
        <vt:i4>8126467</vt:i4>
      </vt:variant>
      <vt:variant>
        <vt:i4>111</vt:i4>
      </vt:variant>
      <vt:variant>
        <vt:i4>0</vt:i4>
      </vt:variant>
      <vt:variant>
        <vt:i4>5</vt:i4>
      </vt:variant>
      <vt:variant>
        <vt:lpwstr>http://www.nevo.co.il/Law_word/law06/TAK-5209.pdf</vt:lpwstr>
      </vt:variant>
      <vt:variant>
        <vt:lpwstr/>
      </vt:variant>
      <vt:variant>
        <vt:i4>8060941</vt:i4>
      </vt:variant>
      <vt:variant>
        <vt:i4>108</vt:i4>
      </vt:variant>
      <vt:variant>
        <vt:i4>0</vt:i4>
      </vt:variant>
      <vt:variant>
        <vt:i4>5</vt:i4>
      </vt:variant>
      <vt:variant>
        <vt:lpwstr>http://www.nevo.co.il/Law_word/law06/TAK-5174.pdf</vt:lpwstr>
      </vt:variant>
      <vt:variant>
        <vt:lpwstr/>
      </vt:variant>
      <vt:variant>
        <vt:i4>7995407</vt:i4>
      </vt:variant>
      <vt:variant>
        <vt:i4>105</vt:i4>
      </vt:variant>
      <vt:variant>
        <vt:i4>0</vt:i4>
      </vt:variant>
      <vt:variant>
        <vt:i4>5</vt:i4>
      </vt:variant>
      <vt:variant>
        <vt:lpwstr>http://www.nevo.co.il/Law_word/law06/TAK-5067.pdf</vt:lpwstr>
      </vt:variant>
      <vt:variant>
        <vt:lpwstr/>
      </vt:variant>
      <vt:variant>
        <vt:i4>7864328</vt:i4>
      </vt:variant>
      <vt:variant>
        <vt:i4>102</vt:i4>
      </vt:variant>
      <vt:variant>
        <vt:i4>0</vt:i4>
      </vt:variant>
      <vt:variant>
        <vt:i4>5</vt:i4>
      </vt:variant>
      <vt:variant>
        <vt:lpwstr>http://www.nevo.co.il/Law_word/law06/TAK-5040.pdf</vt:lpwstr>
      </vt:variant>
      <vt:variant>
        <vt:lpwstr/>
      </vt:variant>
      <vt:variant>
        <vt:i4>7602185</vt:i4>
      </vt:variant>
      <vt:variant>
        <vt:i4>99</vt:i4>
      </vt:variant>
      <vt:variant>
        <vt:i4>0</vt:i4>
      </vt:variant>
      <vt:variant>
        <vt:i4>5</vt:i4>
      </vt:variant>
      <vt:variant>
        <vt:lpwstr>http://www.nevo.co.il/Law_word/law06/TAK-4998.pdf</vt:lpwstr>
      </vt:variant>
      <vt:variant>
        <vt:lpwstr/>
      </vt:variant>
      <vt:variant>
        <vt:i4>8126465</vt:i4>
      </vt:variant>
      <vt:variant>
        <vt:i4>96</vt:i4>
      </vt:variant>
      <vt:variant>
        <vt:i4>0</vt:i4>
      </vt:variant>
      <vt:variant>
        <vt:i4>5</vt:i4>
      </vt:variant>
      <vt:variant>
        <vt:lpwstr>http://www.nevo.co.il/Law_word/law06/TAK-4910.pdf</vt:lpwstr>
      </vt:variant>
      <vt:variant>
        <vt:lpwstr/>
      </vt:variant>
      <vt:variant>
        <vt:i4>8257543</vt:i4>
      </vt:variant>
      <vt:variant>
        <vt:i4>93</vt:i4>
      </vt:variant>
      <vt:variant>
        <vt:i4>0</vt:i4>
      </vt:variant>
      <vt:variant>
        <vt:i4>5</vt:i4>
      </vt:variant>
      <vt:variant>
        <vt:lpwstr>http://www.nevo.co.il/Law_word/law06/TAK-4639.pdf</vt:lpwstr>
      </vt:variant>
      <vt:variant>
        <vt:lpwstr/>
      </vt:variant>
      <vt:variant>
        <vt:i4>786552</vt:i4>
      </vt:variant>
      <vt:variant>
        <vt:i4>90</vt:i4>
      </vt:variant>
      <vt:variant>
        <vt:i4>0</vt:i4>
      </vt:variant>
      <vt:variant>
        <vt:i4>5</vt:i4>
      </vt:variant>
      <vt:variant>
        <vt:lpwstr>http://www.nevo.co.il/Law_word/law17/PROP-1643.pdf</vt:lpwstr>
      </vt:variant>
      <vt:variant>
        <vt:lpwstr/>
      </vt:variant>
      <vt:variant>
        <vt:i4>8323087</vt:i4>
      </vt:variant>
      <vt:variant>
        <vt:i4>87</vt:i4>
      </vt:variant>
      <vt:variant>
        <vt:i4>0</vt:i4>
      </vt:variant>
      <vt:variant>
        <vt:i4>5</vt:i4>
      </vt:variant>
      <vt:variant>
        <vt:lpwstr>http://www.nevo.co.il/Law_word/law14/LAW-1117.pdf</vt:lpwstr>
      </vt:variant>
      <vt:variant>
        <vt:lpwstr/>
      </vt:variant>
      <vt:variant>
        <vt:i4>8323077</vt:i4>
      </vt:variant>
      <vt:variant>
        <vt:i4>84</vt:i4>
      </vt:variant>
      <vt:variant>
        <vt:i4>0</vt:i4>
      </vt:variant>
      <vt:variant>
        <vt:i4>5</vt:i4>
      </vt:variant>
      <vt:variant>
        <vt:lpwstr>http://www.nevo.co.il/Law_word/law06/TAK-4429.pdf</vt:lpwstr>
      </vt:variant>
      <vt:variant>
        <vt:lpwstr/>
      </vt:variant>
      <vt:variant>
        <vt:i4>852088</vt:i4>
      </vt:variant>
      <vt:variant>
        <vt:i4>81</vt:i4>
      </vt:variant>
      <vt:variant>
        <vt:i4>0</vt:i4>
      </vt:variant>
      <vt:variant>
        <vt:i4>5</vt:i4>
      </vt:variant>
      <vt:variant>
        <vt:lpwstr>http://www.nevo.co.il/Law_word/law17/PROP-1541.pdf</vt:lpwstr>
      </vt:variant>
      <vt:variant>
        <vt:lpwstr/>
      </vt:variant>
      <vt:variant>
        <vt:i4>7864331</vt:i4>
      </vt:variant>
      <vt:variant>
        <vt:i4>78</vt:i4>
      </vt:variant>
      <vt:variant>
        <vt:i4>0</vt:i4>
      </vt:variant>
      <vt:variant>
        <vt:i4>5</vt:i4>
      </vt:variant>
      <vt:variant>
        <vt:lpwstr>http://www.nevo.co.il/Law_word/law14/LAW-1062.pdf</vt:lpwstr>
      </vt:variant>
      <vt:variant>
        <vt:lpwstr/>
      </vt:variant>
      <vt:variant>
        <vt:i4>8060937</vt:i4>
      </vt:variant>
      <vt:variant>
        <vt:i4>75</vt:i4>
      </vt:variant>
      <vt:variant>
        <vt:i4>0</vt:i4>
      </vt:variant>
      <vt:variant>
        <vt:i4>5</vt:i4>
      </vt:variant>
      <vt:variant>
        <vt:lpwstr>http://www.nevo.co.il/Law_word/law06/TAK-4263.pdf</vt:lpwstr>
      </vt:variant>
      <vt:variant>
        <vt:lpwstr/>
      </vt:variant>
      <vt:variant>
        <vt:i4>983162</vt:i4>
      </vt:variant>
      <vt:variant>
        <vt:i4>72</vt:i4>
      </vt:variant>
      <vt:variant>
        <vt:i4>0</vt:i4>
      </vt:variant>
      <vt:variant>
        <vt:i4>5</vt:i4>
      </vt:variant>
      <vt:variant>
        <vt:lpwstr>http://www.nevo.co.il/Law_word/law17/PROP-1462.pdf</vt:lpwstr>
      </vt:variant>
      <vt:variant>
        <vt:lpwstr/>
      </vt:variant>
      <vt:variant>
        <vt:i4>7798791</vt:i4>
      </vt:variant>
      <vt:variant>
        <vt:i4>69</vt:i4>
      </vt:variant>
      <vt:variant>
        <vt:i4>0</vt:i4>
      </vt:variant>
      <vt:variant>
        <vt:i4>5</vt:i4>
      </vt:variant>
      <vt:variant>
        <vt:lpwstr>http://www.nevo.co.il/Law_word/law14/LAW-0987.pdf</vt:lpwstr>
      </vt:variant>
      <vt:variant>
        <vt:lpwstr/>
      </vt:variant>
      <vt:variant>
        <vt:i4>917631</vt:i4>
      </vt:variant>
      <vt:variant>
        <vt:i4>66</vt:i4>
      </vt:variant>
      <vt:variant>
        <vt:i4>0</vt:i4>
      </vt:variant>
      <vt:variant>
        <vt:i4>5</vt:i4>
      </vt:variant>
      <vt:variant>
        <vt:lpwstr>http://www.nevo.co.il/Law_word/law17/PROP-1334.pdf</vt:lpwstr>
      </vt:variant>
      <vt:variant>
        <vt:lpwstr/>
      </vt:variant>
      <vt:variant>
        <vt:i4>8192009</vt:i4>
      </vt:variant>
      <vt:variant>
        <vt:i4>63</vt:i4>
      </vt:variant>
      <vt:variant>
        <vt:i4>0</vt:i4>
      </vt:variant>
      <vt:variant>
        <vt:i4>5</vt:i4>
      </vt:variant>
      <vt:variant>
        <vt:lpwstr>http://www.nevo.co.il/Law_word/law14/LAW-0929.pdf</vt:lpwstr>
      </vt:variant>
      <vt:variant>
        <vt:lpwstr/>
      </vt:variant>
      <vt:variant>
        <vt:i4>917621</vt:i4>
      </vt:variant>
      <vt:variant>
        <vt:i4>60</vt:i4>
      </vt:variant>
      <vt:variant>
        <vt:i4>0</vt:i4>
      </vt:variant>
      <vt:variant>
        <vt:i4>5</vt:i4>
      </vt:variant>
      <vt:variant>
        <vt:lpwstr>http://www.nevo.co.il/Law_word/law17/PROP-1196.pdf</vt:lpwstr>
      </vt:variant>
      <vt:variant>
        <vt:lpwstr/>
      </vt:variant>
      <vt:variant>
        <vt:i4>7733258</vt:i4>
      </vt:variant>
      <vt:variant>
        <vt:i4>57</vt:i4>
      </vt:variant>
      <vt:variant>
        <vt:i4>0</vt:i4>
      </vt:variant>
      <vt:variant>
        <vt:i4>5</vt:i4>
      </vt:variant>
      <vt:variant>
        <vt:lpwstr>http://www.nevo.co.il/Law_word/law14/LAW-0794.pdf</vt:lpwstr>
      </vt:variant>
      <vt:variant>
        <vt:lpwstr/>
      </vt:variant>
      <vt:variant>
        <vt:i4>721012</vt:i4>
      </vt:variant>
      <vt:variant>
        <vt:i4>54</vt:i4>
      </vt:variant>
      <vt:variant>
        <vt:i4>0</vt:i4>
      </vt:variant>
      <vt:variant>
        <vt:i4>5</vt:i4>
      </vt:variant>
      <vt:variant>
        <vt:lpwstr>http://www.nevo.co.il/Law_word/law17/PROP-1082.pdf</vt:lpwstr>
      </vt:variant>
      <vt:variant>
        <vt:lpwstr/>
      </vt:variant>
      <vt:variant>
        <vt:i4>8257548</vt:i4>
      </vt:variant>
      <vt:variant>
        <vt:i4>51</vt:i4>
      </vt:variant>
      <vt:variant>
        <vt:i4>0</vt:i4>
      </vt:variant>
      <vt:variant>
        <vt:i4>5</vt:i4>
      </vt:variant>
      <vt:variant>
        <vt:lpwstr>http://www.nevo.co.il/Law_word/law14/LAW-0712.pdf</vt:lpwstr>
      </vt:variant>
      <vt:variant>
        <vt:lpwstr/>
      </vt:variant>
      <vt:variant>
        <vt:i4>589949</vt:i4>
      </vt:variant>
      <vt:variant>
        <vt:i4>48</vt:i4>
      </vt:variant>
      <vt:variant>
        <vt:i4>0</vt:i4>
      </vt:variant>
      <vt:variant>
        <vt:i4>5</vt:i4>
      </vt:variant>
      <vt:variant>
        <vt:lpwstr>http://www.nevo.co.il/Law_word/law17/PROP-1010.pdf</vt:lpwstr>
      </vt:variant>
      <vt:variant>
        <vt:lpwstr/>
      </vt:variant>
      <vt:variant>
        <vt:i4>7929867</vt:i4>
      </vt:variant>
      <vt:variant>
        <vt:i4>45</vt:i4>
      </vt:variant>
      <vt:variant>
        <vt:i4>0</vt:i4>
      </vt:variant>
      <vt:variant>
        <vt:i4>5</vt:i4>
      </vt:variant>
      <vt:variant>
        <vt:lpwstr>http://www.nevo.co.il/Law_word/law14/LAW-0664.pdf</vt:lpwstr>
      </vt:variant>
      <vt:variant>
        <vt:lpwstr/>
      </vt:variant>
      <vt:variant>
        <vt:i4>393340</vt:i4>
      </vt:variant>
      <vt:variant>
        <vt:i4>42</vt:i4>
      </vt:variant>
      <vt:variant>
        <vt:i4>0</vt:i4>
      </vt:variant>
      <vt:variant>
        <vt:i4>5</vt:i4>
      </vt:variant>
      <vt:variant>
        <vt:lpwstr>http://www.nevo.co.il/Law_word/law17/PROP-0916.pdf</vt:lpwstr>
      </vt:variant>
      <vt:variant>
        <vt:lpwstr/>
      </vt:variant>
      <vt:variant>
        <vt:i4>8192008</vt:i4>
      </vt:variant>
      <vt:variant>
        <vt:i4>39</vt:i4>
      </vt:variant>
      <vt:variant>
        <vt:i4>0</vt:i4>
      </vt:variant>
      <vt:variant>
        <vt:i4>5</vt:i4>
      </vt:variant>
      <vt:variant>
        <vt:lpwstr>http://www.nevo.co.il/Law_word/law14/LAW-0627.pdf</vt:lpwstr>
      </vt:variant>
      <vt:variant>
        <vt:lpwstr/>
      </vt:variant>
      <vt:variant>
        <vt:i4>721013</vt:i4>
      </vt:variant>
      <vt:variant>
        <vt:i4>36</vt:i4>
      </vt:variant>
      <vt:variant>
        <vt:i4>0</vt:i4>
      </vt:variant>
      <vt:variant>
        <vt:i4>5</vt:i4>
      </vt:variant>
      <vt:variant>
        <vt:lpwstr>http://www.nevo.co.il/Law_word/law17/PROP-0785.pdf</vt:lpwstr>
      </vt:variant>
      <vt:variant>
        <vt:lpwstr/>
      </vt:variant>
      <vt:variant>
        <vt:i4>8126472</vt:i4>
      </vt:variant>
      <vt:variant>
        <vt:i4>33</vt:i4>
      </vt:variant>
      <vt:variant>
        <vt:i4>0</vt:i4>
      </vt:variant>
      <vt:variant>
        <vt:i4>5</vt:i4>
      </vt:variant>
      <vt:variant>
        <vt:lpwstr>http://www.nevo.co.il/Law_word/law14/LAW-0534.pdf</vt:lpwstr>
      </vt:variant>
      <vt:variant>
        <vt:lpwstr/>
      </vt:variant>
      <vt:variant>
        <vt:i4>983161</vt:i4>
      </vt:variant>
      <vt:variant>
        <vt:i4>30</vt:i4>
      </vt:variant>
      <vt:variant>
        <vt:i4>0</vt:i4>
      </vt:variant>
      <vt:variant>
        <vt:i4>5</vt:i4>
      </vt:variant>
      <vt:variant>
        <vt:lpwstr>http://www.nevo.co.il/Law_word/law17/PROP-0741.pdf</vt:lpwstr>
      </vt:variant>
      <vt:variant>
        <vt:lpwstr/>
      </vt:variant>
      <vt:variant>
        <vt:i4>8323077</vt:i4>
      </vt:variant>
      <vt:variant>
        <vt:i4>27</vt:i4>
      </vt:variant>
      <vt:variant>
        <vt:i4>0</vt:i4>
      </vt:variant>
      <vt:variant>
        <vt:i4>5</vt:i4>
      </vt:variant>
      <vt:variant>
        <vt:lpwstr>http://www.nevo.co.il/Law_word/law14/LAW-0509.pdf</vt:lpwstr>
      </vt:variant>
      <vt:variant>
        <vt:lpwstr/>
      </vt:variant>
      <vt:variant>
        <vt:i4>655485</vt:i4>
      </vt:variant>
      <vt:variant>
        <vt:i4>24</vt:i4>
      </vt:variant>
      <vt:variant>
        <vt:i4>0</vt:i4>
      </vt:variant>
      <vt:variant>
        <vt:i4>5</vt:i4>
      </vt:variant>
      <vt:variant>
        <vt:lpwstr>http://www.nevo.co.il/Law_word/law17/PROP-0704.pdf</vt:lpwstr>
      </vt:variant>
      <vt:variant>
        <vt:lpwstr/>
      </vt:variant>
      <vt:variant>
        <vt:i4>7798794</vt:i4>
      </vt:variant>
      <vt:variant>
        <vt:i4>21</vt:i4>
      </vt:variant>
      <vt:variant>
        <vt:i4>0</vt:i4>
      </vt:variant>
      <vt:variant>
        <vt:i4>5</vt:i4>
      </vt:variant>
      <vt:variant>
        <vt:lpwstr>http://www.nevo.co.il/Law_word/law14/LAW-0487.pdf</vt:lpwstr>
      </vt:variant>
      <vt:variant>
        <vt:lpwstr/>
      </vt:variant>
      <vt:variant>
        <vt:i4>655483</vt:i4>
      </vt:variant>
      <vt:variant>
        <vt:i4>18</vt:i4>
      </vt:variant>
      <vt:variant>
        <vt:i4>0</vt:i4>
      </vt:variant>
      <vt:variant>
        <vt:i4>5</vt:i4>
      </vt:variant>
      <vt:variant>
        <vt:lpwstr>http://www.nevo.co.il/Law_word/law17/PROP-0665.pdf</vt:lpwstr>
      </vt:variant>
      <vt:variant>
        <vt:lpwstr/>
      </vt:variant>
      <vt:variant>
        <vt:i4>7929867</vt:i4>
      </vt:variant>
      <vt:variant>
        <vt:i4>15</vt:i4>
      </vt:variant>
      <vt:variant>
        <vt:i4>0</vt:i4>
      </vt:variant>
      <vt:variant>
        <vt:i4>5</vt:i4>
      </vt:variant>
      <vt:variant>
        <vt:lpwstr>http://www.nevo.co.il/Law_word/law14/LAW-0466.pdf</vt:lpwstr>
      </vt:variant>
      <vt:variant>
        <vt:lpwstr/>
      </vt:variant>
      <vt:variant>
        <vt:i4>917620</vt:i4>
      </vt:variant>
      <vt:variant>
        <vt:i4>12</vt:i4>
      </vt:variant>
      <vt:variant>
        <vt:i4>0</vt:i4>
      </vt:variant>
      <vt:variant>
        <vt:i4>5</vt:i4>
      </vt:variant>
      <vt:variant>
        <vt:lpwstr>http://www.nevo.co.il/Law_word/law17/PROP-0592.pdf</vt:lpwstr>
      </vt:variant>
      <vt:variant>
        <vt:lpwstr/>
      </vt:variant>
      <vt:variant>
        <vt:i4>8126474</vt:i4>
      </vt:variant>
      <vt:variant>
        <vt:i4>9</vt:i4>
      </vt:variant>
      <vt:variant>
        <vt:i4>0</vt:i4>
      </vt:variant>
      <vt:variant>
        <vt:i4>5</vt:i4>
      </vt:variant>
      <vt:variant>
        <vt:lpwstr>http://www.nevo.co.il/Law_word/law14/LAW-0437.pdf</vt:lpwstr>
      </vt:variant>
      <vt:variant>
        <vt:lpwstr/>
      </vt:variant>
      <vt:variant>
        <vt:i4>983162</vt:i4>
      </vt:variant>
      <vt:variant>
        <vt:i4>6</vt:i4>
      </vt:variant>
      <vt:variant>
        <vt:i4>0</vt:i4>
      </vt:variant>
      <vt:variant>
        <vt:i4>5</vt:i4>
      </vt:variant>
      <vt:variant>
        <vt:lpwstr>http://www.nevo.co.il/Law_word/law17/PROP-0472.pdf</vt:lpwstr>
      </vt:variant>
      <vt:variant>
        <vt:lpwstr/>
      </vt:variant>
      <vt:variant>
        <vt:i4>8060943</vt:i4>
      </vt:variant>
      <vt:variant>
        <vt:i4>3</vt:i4>
      </vt:variant>
      <vt:variant>
        <vt:i4>0</vt:i4>
      </vt:variant>
      <vt:variant>
        <vt:i4>5</vt:i4>
      </vt:variant>
      <vt:variant>
        <vt:lpwstr>http://www.nevo.co.il/Law_word/law14/LAW-0345.pdf</vt:lpwstr>
      </vt:variant>
      <vt:variant>
        <vt:lpwstr/>
      </vt:variant>
      <vt:variant>
        <vt:i4>7733262</vt:i4>
      </vt:variant>
      <vt:variant>
        <vt:i4>0</vt:i4>
      </vt:variant>
      <vt:variant>
        <vt:i4>0</vt:i4>
      </vt:variant>
      <vt:variant>
        <vt:i4>5</vt:i4>
      </vt:variant>
      <vt:variant>
        <vt:lpwstr>http://www.nevo.co.il/Law_word/law14/LAW-0295.pdf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0310</vt:lpwstr>
  </property>
  <property fmtid="{D5CDD505-2E9C-101B-9397-08002B2CF9AE}" pid="3" name="CHNAME">
    <vt:lpwstr>נכים</vt:lpwstr>
  </property>
  <property fmtid="{D5CDD505-2E9C-101B-9397-08002B2CF9AE}" pid="4" name="LAWNAME">
    <vt:lpwstr>חוק הנכים (תגמולים ושיקום), תשי"ט-1959 [נוסח משולב]</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בטחון</vt:lpwstr>
  </property>
  <property fmtid="{D5CDD505-2E9C-101B-9397-08002B2CF9AE}" pid="13" name="NOSE21">
    <vt:lpwstr>צה"ל</vt:lpwstr>
  </property>
  <property fmtid="{D5CDD505-2E9C-101B-9397-08002B2CF9AE}" pid="14" name="NOSE31">
    <vt:lpwstr>נכים</vt:lpwstr>
  </property>
  <property fmtid="{D5CDD505-2E9C-101B-9397-08002B2CF9AE}" pid="15" name="NOSE41">
    <vt:lpwstr>תגמולים ושיקום</vt:lpwstr>
  </property>
  <property fmtid="{D5CDD505-2E9C-101B-9397-08002B2CF9AE}" pid="16" name="NOSE12">
    <vt:lpwstr>בריאות</vt:lpwstr>
  </property>
  <property fmtid="{D5CDD505-2E9C-101B-9397-08002B2CF9AE}" pid="17" name="NOSE22">
    <vt:lpwstr>נכים</vt:lpwstr>
  </property>
  <property fmtid="{D5CDD505-2E9C-101B-9397-08002B2CF9AE}" pid="18" name="NOSE32">
    <vt:lpwstr>נכי צה"ל</vt:lpwstr>
  </property>
  <property fmtid="{D5CDD505-2E9C-101B-9397-08002B2CF9AE}" pid="19" name="NOSE42">
    <vt:lpwstr>תגמולים ושיקום</vt:lpwstr>
  </property>
  <property fmtid="{D5CDD505-2E9C-101B-9397-08002B2CF9AE}" pid="20" name="NOSE13">
    <vt:lpwstr>רשויות ומשפט מנהלי</vt:lpwstr>
  </property>
  <property fmtid="{D5CDD505-2E9C-101B-9397-08002B2CF9AE}" pid="21" name="NOSE23">
    <vt:lpwstr>שרותי רווחה</vt:lpwstr>
  </property>
  <property fmtid="{D5CDD505-2E9C-101B-9397-08002B2CF9AE}" pid="22" name="NOSE33">
    <vt:lpwstr>נכים</vt:lpwstr>
  </property>
  <property fmtid="{D5CDD505-2E9C-101B-9397-08002B2CF9AE}" pid="23" name="NOSE43">
    <vt:lpwstr>תגמולים ושיקום</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https://www.nevo.co.il/law_word/law06/tak-8937.pdf‏;רשומות - תקנות כלליות#ק"ת תשפ"א מס' ‏‏8937 #מיום 25.11.2020 עמ' 604 – צו תשפ"א-2020; תחילתו ביום 1.10.2019‏</vt:lpwstr>
  </property>
  <property fmtid="{D5CDD505-2E9C-101B-9397-08002B2CF9AE}" pid="54" name="LINKK2">
    <vt:lpwstr>https://www.nevo.co.il/law_word/law06/tak-9639.pdf;‎רשומות - תקנות כלליות#ק"ת תשפ"ב מס' ‏‏9639 #מיום 19.9.2021 עמ' 101 – הוראת שעה תשפ"ב-2021; תוקפה מיום 1.4.2020 עד יום ‏‏31.3.2021‏</vt:lpwstr>
  </property>
  <property fmtid="{D5CDD505-2E9C-101B-9397-08002B2CF9AE}" pid="55" name="LINKK3">
    <vt:lpwstr>http://www.nevo.co.il/law_word/law14/law-2952.pdf;‎רשומות - ספר חוקים#ס"ח תשפ"ב מס' 2952 ‏‏#מיום 11.1.2022 עמ' 696– תיקון מס' 30 והוראת שעה; ר' סעיף 4 לענין תחילה</vt:lpwstr>
  </property>
  <property fmtid="{D5CDD505-2E9C-101B-9397-08002B2CF9AE}" pid="56" name="LINKK4">
    <vt:lpwstr>https://www.nevo.co.il/law_word/law06/tak-10331.pdf;‎רשומות - תקנות כלליות#בוטל ק"ת ‏תשפ"ב מס' 10331#מיום 18.9.2022 עמ' 4065 בסעיף 6 לצו (מס' 2) תשפ"ב-2022; תחילתו ביום ‏‏1.4.2022‏</vt:lpwstr>
  </property>
  <property fmtid="{D5CDD505-2E9C-101B-9397-08002B2CF9AE}" pid="57" name="LINKK5">
    <vt:lpwstr>https://www.nevo.co.il/law_word/law06/tak-10331.pdf;‎רשומות - תקנות כלליות#ק"ת תשפ"ב מס' ‏‏10331#מיום 18.9.2022 עמ' 4064 – צו (מס' 2) תשפ"ב-2022; תחילתו ביום 1.4.2022‏</vt:lpwstr>
  </property>
  <property fmtid="{D5CDD505-2E9C-101B-9397-08002B2CF9AE}" pid="58" name="LINKK6">
    <vt:lpwstr>https://www.nevo.co.il/Law_word/law14/LAW-3034.pdf;‎רשומות - ספר חוקים#ס"ח תשפ"ג מס' ‏‏3034#מיום 30.3.2023 עמ' 80 #– תיקון מס' 31; ר' סעיף 5 לענין תחולה</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