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C840" w14:textId="77777777" w:rsidR="002A24E2" w:rsidRDefault="00501C0C" w:rsidP="00DE3FB2">
      <w:pPr>
        <w:pStyle w:val="big-header"/>
        <w:ind w:left="0" w:right="1134"/>
        <w:rPr>
          <w:rFonts w:cs="FrankRuehl" w:hint="cs"/>
          <w:sz w:val="32"/>
          <w:rtl/>
        </w:rPr>
      </w:pPr>
      <w:r>
        <w:rPr>
          <w:rFonts w:cs="FrankRuehl" w:hint="cs"/>
          <w:sz w:val="32"/>
          <w:rtl/>
        </w:rPr>
        <w:t xml:space="preserve">חוק </w:t>
      </w:r>
      <w:r w:rsidR="00DE3FB2">
        <w:rPr>
          <w:rFonts w:cs="FrankRuehl" w:hint="cs"/>
          <w:sz w:val="32"/>
          <w:rtl/>
        </w:rPr>
        <w:t>הסדרת העיסוק במקצועות הבריאות</w:t>
      </w:r>
      <w:r w:rsidR="008C0AEB">
        <w:rPr>
          <w:rFonts w:cs="FrankRuehl" w:hint="cs"/>
          <w:sz w:val="32"/>
          <w:rtl/>
        </w:rPr>
        <w:t>, תשס"ח-2008</w:t>
      </w:r>
    </w:p>
    <w:p w14:paraId="72FC060E" w14:textId="77777777" w:rsidR="00E63B8D" w:rsidRDefault="00E63B8D" w:rsidP="00E63B8D">
      <w:pPr>
        <w:spacing w:line="320" w:lineRule="auto"/>
        <w:rPr>
          <w:rFonts w:hint="cs"/>
          <w:rtl/>
        </w:rPr>
      </w:pPr>
    </w:p>
    <w:p w14:paraId="498139E0" w14:textId="77777777" w:rsidR="006D4373" w:rsidRDefault="006D4373" w:rsidP="00E63B8D">
      <w:pPr>
        <w:spacing w:line="320" w:lineRule="auto"/>
        <w:rPr>
          <w:rFonts w:hint="cs"/>
          <w:rtl/>
        </w:rPr>
      </w:pPr>
    </w:p>
    <w:p w14:paraId="7D962AB3" w14:textId="77777777" w:rsidR="00E63B8D" w:rsidRDefault="00E63B8D" w:rsidP="00E63B8D">
      <w:pPr>
        <w:spacing w:line="320" w:lineRule="auto"/>
        <w:rPr>
          <w:rFonts w:cs="FrankRuehl"/>
          <w:szCs w:val="26"/>
          <w:rtl/>
        </w:rPr>
      </w:pPr>
      <w:r w:rsidRPr="00E63B8D">
        <w:rPr>
          <w:rFonts w:cs="Miriam"/>
          <w:szCs w:val="22"/>
          <w:rtl/>
        </w:rPr>
        <w:t>משפט פרטי וכלכלה</w:t>
      </w:r>
      <w:r w:rsidRPr="00E63B8D">
        <w:rPr>
          <w:rFonts w:cs="FrankRuehl"/>
          <w:szCs w:val="26"/>
          <w:rtl/>
        </w:rPr>
        <w:t xml:space="preserve"> – הסדרת עיסוק – מקצועות הבריאות</w:t>
      </w:r>
    </w:p>
    <w:p w14:paraId="04F11D8D" w14:textId="77777777" w:rsidR="00E63B8D" w:rsidRPr="00E63B8D" w:rsidRDefault="00E63B8D" w:rsidP="00E63B8D">
      <w:pPr>
        <w:spacing w:line="320" w:lineRule="auto"/>
        <w:rPr>
          <w:rFonts w:cs="Miriam"/>
          <w:szCs w:val="22"/>
          <w:rtl/>
        </w:rPr>
      </w:pPr>
      <w:r w:rsidRPr="00E63B8D">
        <w:rPr>
          <w:rFonts w:cs="Miriam"/>
          <w:szCs w:val="22"/>
          <w:rtl/>
        </w:rPr>
        <w:t>רשויות ומשפט מנהלי</w:t>
      </w:r>
      <w:r w:rsidRPr="00E63B8D">
        <w:rPr>
          <w:rFonts w:cs="FrankRuehl"/>
          <w:szCs w:val="26"/>
          <w:rtl/>
        </w:rPr>
        <w:t xml:space="preserve"> – הסדרת עיסוק – מקצועות הבריאות</w:t>
      </w:r>
    </w:p>
    <w:p w14:paraId="31075BE7"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6499" w:rsidRPr="00676499" w14:paraId="06835A44" w14:textId="77777777" w:rsidTr="00676499">
        <w:tblPrEx>
          <w:tblCellMar>
            <w:top w:w="0" w:type="dxa"/>
            <w:bottom w:w="0" w:type="dxa"/>
          </w:tblCellMar>
        </w:tblPrEx>
        <w:tc>
          <w:tcPr>
            <w:tcW w:w="1247" w:type="dxa"/>
          </w:tcPr>
          <w:p w14:paraId="025D70CF" w14:textId="77777777" w:rsidR="00676499" w:rsidRPr="00676499" w:rsidRDefault="00676499" w:rsidP="00676499">
            <w:pPr>
              <w:rPr>
                <w:rFonts w:cs="Frankruhel" w:hint="cs"/>
                <w:rtl/>
              </w:rPr>
            </w:pPr>
          </w:p>
        </w:tc>
        <w:tc>
          <w:tcPr>
            <w:tcW w:w="5669" w:type="dxa"/>
          </w:tcPr>
          <w:p w14:paraId="55BD580A" w14:textId="77777777" w:rsidR="00676499" w:rsidRPr="00676499" w:rsidRDefault="00676499" w:rsidP="00676499">
            <w:pPr>
              <w:rPr>
                <w:rFonts w:cs="Frankruhel" w:hint="cs"/>
                <w:rtl/>
              </w:rPr>
            </w:pPr>
            <w:r>
              <w:rPr>
                <w:rtl/>
              </w:rPr>
              <w:t>פרק א': מטרה והגדרות</w:t>
            </w:r>
          </w:p>
        </w:tc>
        <w:tc>
          <w:tcPr>
            <w:tcW w:w="567" w:type="dxa"/>
          </w:tcPr>
          <w:p w14:paraId="5BE7633B" w14:textId="77777777" w:rsidR="00676499" w:rsidRPr="00676499" w:rsidRDefault="00676499" w:rsidP="00676499">
            <w:pPr>
              <w:rPr>
                <w:rStyle w:val="Hyperlink"/>
                <w:rFonts w:hint="cs"/>
                <w:rtl/>
              </w:rPr>
            </w:pPr>
            <w:hyperlink w:anchor="med0" w:tooltip="פרק א: מטרה והגדרות" w:history="1">
              <w:r w:rsidRPr="00676499">
                <w:rPr>
                  <w:rStyle w:val="Hyperlink"/>
                </w:rPr>
                <w:t>Go</w:t>
              </w:r>
            </w:hyperlink>
          </w:p>
        </w:tc>
        <w:tc>
          <w:tcPr>
            <w:tcW w:w="850" w:type="dxa"/>
          </w:tcPr>
          <w:p w14:paraId="56D6B8FB"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676499" w:rsidRPr="00676499" w14:paraId="693A236A" w14:textId="77777777" w:rsidTr="00676499">
        <w:tblPrEx>
          <w:tblCellMar>
            <w:top w:w="0" w:type="dxa"/>
            <w:bottom w:w="0" w:type="dxa"/>
          </w:tblCellMar>
        </w:tblPrEx>
        <w:tc>
          <w:tcPr>
            <w:tcW w:w="1247" w:type="dxa"/>
          </w:tcPr>
          <w:p w14:paraId="782A9773" w14:textId="77777777" w:rsidR="00676499" w:rsidRPr="00676499" w:rsidRDefault="00676499" w:rsidP="00676499">
            <w:pPr>
              <w:rPr>
                <w:rFonts w:cs="Frankruhel" w:hint="cs"/>
                <w:rtl/>
              </w:rPr>
            </w:pPr>
            <w:r>
              <w:rPr>
                <w:rtl/>
              </w:rPr>
              <w:t xml:space="preserve">סעיף 1 </w:t>
            </w:r>
          </w:p>
        </w:tc>
        <w:tc>
          <w:tcPr>
            <w:tcW w:w="5669" w:type="dxa"/>
          </w:tcPr>
          <w:p w14:paraId="15011230" w14:textId="77777777" w:rsidR="00676499" w:rsidRPr="00676499" w:rsidRDefault="00676499" w:rsidP="00676499">
            <w:pPr>
              <w:rPr>
                <w:rFonts w:cs="Frankruhel" w:hint="cs"/>
                <w:rtl/>
              </w:rPr>
            </w:pPr>
            <w:r>
              <w:rPr>
                <w:rtl/>
              </w:rPr>
              <w:t>מטרה</w:t>
            </w:r>
          </w:p>
        </w:tc>
        <w:tc>
          <w:tcPr>
            <w:tcW w:w="567" w:type="dxa"/>
          </w:tcPr>
          <w:p w14:paraId="65237535" w14:textId="77777777" w:rsidR="00676499" w:rsidRPr="00676499" w:rsidRDefault="00676499" w:rsidP="00676499">
            <w:pPr>
              <w:rPr>
                <w:rStyle w:val="Hyperlink"/>
                <w:rFonts w:hint="cs"/>
                <w:rtl/>
              </w:rPr>
            </w:pPr>
            <w:hyperlink w:anchor="Seif1" w:tooltip="מטרה" w:history="1">
              <w:r w:rsidRPr="00676499">
                <w:rPr>
                  <w:rStyle w:val="Hyperlink"/>
                </w:rPr>
                <w:t>Go</w:t>
              </w:r>
            </w:hyperlink>
          </w:p>
        </w:tc>
        <w:tc>
          <w:tcPr>
            <w:tcW w:w="850" w:type="dxa"/>
          </w:tcPr>
          <w:p w14:paraId="1C544DD2"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676499" w:rsidRPr="00676499" w14:paraId="137DA409" w14:textId="77777777" w:rsidTr="00676499">
        <w:tblPrEx>
          <w:tblCellMar>
            <w:top w:w="0" w:type="dxa"/>
            <w:bottom w:w="0" w:type="dxa"/>
          </w:tblCellMar>
        </w:tblPrEx>
        <w:tc>
          <w:tcPr>
            <w:tcW w:w="1247" w:type="dxa"/>
          </w:tcPr>
          <w:p w14:paraId="766D8733" w14:textId="77777777" w:rsidR="00676499" w:rsidRPr="00676499" w:rsidRDefault="00676499" w:rsidP="00676499">
            <w:pPr>
              <w:rPr>
                <w:rFonts w:cs="Frankruhel" w:hint="cs"/>
                <w:rtl/>
              </w:rPr>
            </w:pPr>
            <w:r>
              <w:rPr>
                <w:rtl/>
              </w:rPr>
              <w:t xml:space="preserve">סעיף 2 </w:t>
            </w:r>
          </w:p>
        </w:tc>
        <w:tc>
          <w:tcPr>
            <w:tcW w:w="5669" w:type="dxa"/>
          </w:tcPr>
          <w:p w14:paraId="62E8ACBB" w14:textId="77777777" w:rsidR="00676499" w:rsidRPr="00676499" w:rsidRDefault="00676499" w:rsidP="00676499">
            <w:pPr>
              <w:rPr>
                <w:rFonts w:cs="Frankruhel" w:hint="cs"/>
                <w:rtl/>
              </w:rPr>
            </w:pPr>
            <w:r>
              <w:rPr>
                <w:rtl/>
              </w:rPr>
              <w:t>הגדרות</w:t>
            </w:r>
          </w:p>
        </w:tc>
        <w:tc>
          <w:tcPr>
            <w:tcW w:w="567" w:type="dxa"/>
          </w:tcPr>
          <w:p w14:paraId="13376FDB" w14:textId="77777777" w:rsidR="00676499" w:rsidRPr="00676499" w:rsidRDefault="00676499" w:rsidP="00676499">
            <w:pPr>
              <w:rPr>
                <w:rStyle w:val="Hyperlink"/>
                <w:rFonts w:hint="cs"/>
                <w:rtl/>
              </w:rPr>
            </w:pPr>
            <w:hyperlink w:anchor="Seif2" w:tooltip="הגדרות" w:history="1">
              <w:r w:rsidRPr="00676499">
                <w:rPr>
                  <w:rStyle w:val="Hyperlink"/>
                </w:rPr>
                <w:t>Go</w:t>
              </w:r>
            </w:hyperlink>
          </w:p>
        </w:tc>
        <w:tc>
          <w:tcPr>
            <w:tcW w:w="850" w:type="dxa"/>
          </w:tcPr>
          <w:p w14:paraId="50CAE9F1"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676499" w:rsidRPr="00676499" w14:paraId="303B95C8" w14:textId="77777777" w:rsidTr="00676499">
        <w:tblPrEx>
          <w:tblCellMar>
            <w:top w:w="0" w:type="dxa"/>
            <w:bottom w:w="0" w:type="dxa"/>
          </w:tblCellMar>
        </w:tblPrEx>
        <w:tc>
          <w:tcPr>
            <w:tcW w:w="1247" w:type="dxa"/>
          </w:tcPr>
          <w:p w14:paraId="560AACCF" w14:textId="77777777" w:rsidR="00676499" w:rsidRPr="00676499" w:rsidRDefault="00676499" w:rsidP="00676499">
            <w:pPr>
              <w:rPr>
                <w:rFonts w:cs="Frankruhel" w:hint="cs"/>
                <w:rtl/>
              </w:rPr>
            </w:pPr>
          </w:p>
        </w:tc>
        <w:tc>
          <w:tcPr>
            <w:tcW w:w="5669" w:type="dxa"/>
          </w:tcPr>
          <w:p w14:paraId="72945C3C" w14:textId="77777777" w:rsidR="00676499" w:rsidRPr="00676499" w:rsidRDefault="00676499" w:rsidP="00676499">
            <w:pPr>
              <w:rPr>
                <w:rFonts w:cs="Frankruhel" w:hint="cs"/>
                <w:rtl/>
              </w:rPr>
            </w:pPr>
            <w:r>
              <w:rPr>
                <w:rtl/>
              </w:rPr>
              <w:t>פרק ב': תעודה במקצוע בריאות, ייחוד התואר וייחוד פעולות</w:t>
            </w:r>
          </w:p>
        </w:tc>
        <w:tc>
          <w:tcPr>
            <w:tcW w:w="567" w:type="dxa"/>
          </w:tcPr>
          <w:p w14:paraId="40A35E3C" w14:textId="77777777" w:rsidR="00676499" w:rsidRPr="00676499" w:rsidRDefault="00676499" w:rsidP="00676499">
            <w:pPr>
              <w:rPr>
                <w:rStyle w:val="Hyperlink"/>
                <w:rFonts w:hint="cs"/>
                <w:rtl/>
              </w:rPr>
            </w:pPr>
            <w:hyperlink w:anchor="med1" w:tooltip="פרק ב: תעודה במקצוע בריאות, ייחוד התואר וייחוד פעולות" w:history="1">
              <w:r w:rsidRPr="00676499">
                <w:rPr>
                  <w:rStyle w:val="Hyperlink"/>
                </w:rPr>
                <w:t>Go</w:t>
              </w:r>
            </w:hyperlink>
          </w:p>
        </w:tc>
        <w:tc>
          <w:tcPr>
            <w:tcW w:w="850" w:type="dxa"/>
          </w:tcPr>
          <w:p w14:paraId="56630820"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029A52CB" w14:textId="77777777" w:rsidTr="00676499">
        <w:tblPrEx>
          <w:tblCellMar>
            <w:top w:w="0" w:type="dxa"/>
            <w:bottom w:w="0" w:type="dxa"/>
          </w:tblCellMar>
        </w:tblPrEx>
        <w:tc>
          <w:tcPr>
            <w:tcW w:w="1247" w:type="dxa"/>
          </w:tcPr>
          <w:p w14:paraId="78EDF18B" w14:textId="77777777" w:rsidR="00676499" w:rsidRPr="00676499" w:rsidRDefault="00676499" w:rsidP="00676499">
            <w:pPr>
              <w:rPr>
                <w:rFonts w:cs="Frankruhel" w:hint="cs"/>
                <w:rtl/>
              </w:rPr>
            </w:pPr>
            <w:r>
              <w:rPr>
                <w:rtl/>
              </w:rPr>
              <w:t xml:space="preserve">סעיף 3 </w:t>
            </w:r>
          </w:p>
        </w:tc>
        <w:tc>
          <w:tcPr>
            <w:tcW w:w="5669" w:type="dxa"/>
          </w:tcPr>
          <w:p w14:paraId="5B58642B" w14:textId="77777777" w:rsidR="00676499" w:rsidRPr="00676499" w:rsidRDefault="00676499" w:rsidP="00676499">
            <w:pPr>
              <w:rPr>
                <w:rFonts w:cs="Frankruhel" w:hint="cs"/>
                <w:rtl/>
              </w:rPr>
            </w:pPr>
            <w:r>
              <w:rPr>
                <w:rtl/>
              </w:rPr>
              <w:t>הענקת תעודה במקצוע בריאות</w:t>
            </w:r>
          </w:p>
        </w:tc>
        <w:tc>
          <w:tcPr>
            <w:tcW w:w="567" w:type="dxa"/>
          </w:tcPr>
          <w:p w14:paraId="6907BD6E" w14:textId="77777777" w:rsidR="00676499" w:rsidRPr="00676499" w:rsidRDefault="00676499" w:rsidP="00676499">
            <w:pPr>
              <w:rPr>
                <w:rStyle w:val="Hyperlink"/>
                <w:rFonts w:hint="cs"/>
                <w:rtl/>
              </w:rPr>
            </w:pPr>
            <w:hyperlink w:anchor="Seif3" w:tooltip="הענקת תעודה במקצוע בריאות" w:history="1">
              <w:r w:rsidRPr="00676499">
                <w:rPr>
                  <w:rStyle w:val="Hyperlink"/>
                </w:rPr>
                <w:t>Go</w:t>
              </w:r>
            </w:hyperlink>
          </w:p>
        </w:tc>
        <w:tc>
          <w:tcPr>
            <w:tcW w:w="850" w:type="dxa"/>
          </w:tcPr>
          <w:p w14:paraId="68FB0FCE"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79B4D9C2" w14:textId="77777777" w:rsidTr="00676499">
        <w:tblPrEx>
          <w:tblCellMar>
            <w:top w:w="0" w:type="dxa"/>
            <w:bottom w:w="0" w:type="dxa"/>
          </w:tblCellMar>
        </w:tblPrEx>
        <w:tc>
          <w:tcPr>
            <w:tcW w:w="1247" w:type="dxa"/>
          </w:tcPr>
          <w:p w14:paraId="7566DA02" w14:textId="77777777" w:rsidR="00676499" w:rsidRPr="00676499" w:rsidRDefault="00676499" w:rsidP="00676499">
            <w:pPr>
              <w:rPr>
                <w:rFonts w:cs="Frankruhel" w:hint="cs"/>
                <w:rtl/>
              </w:rPr>
            </w:pPr>
            <w:r>
              <w:rPr>
                <w:rtl/>
              </w:rPr>
              <w:t xml:space="preserve">סעיף 4 </w:t>
            </w:r>
          </w:p>
        </w:tc>
        <w:tc>
          <w:tcPr>
            <w:tcW w:w="5669" w:type="dxa"/>
          </w:tcPr>
          <w:p w14:paraId="05C67BA3" w14:textId="77777777" w:rsidR="00676499" w:rsidRPr="00676499" w:rsidRDefault="00676499" w:rsidP="00676499">
            <w:pPr>
              <w:rPr>
                <w:rFonts w:cs="Frankruhel" w:hint="cs"/>
                <w:rtl/>
              </w:rPr>
            </w:pPr>
            <w:r>
              <w:rPr>
                <w:rtl/>
              </w:rPr>
              <w:t>ייחוד התואר</w:t>
            </w:r>
          </w:p>
        </w:tc>
        <w:tc>
          <w:tcPr>
            <w:tcW w:w="567" w:type="dxa"/>
          </w:tcPr>
          <w:p w14:paraId="2A81DED4" w14:textId="77777777" w:rsidR="00676499" w:rsidRPr="00676499" w:rsidRDefault="00676499" w:rsidP="00676499">
            <w:pPr>
              <w:rPr>
                <w:rStyle w:val="Hyperlink"/>
                <w:rFonts w:hint="cs"/>
                <w:rtl/>
              </w:rPr>
            </w:pPr>
            <w:hyperlink w:anchor="Seif4" w:tooltip="ייחוד התואר" w:history="1">
              <w:r w:rsidRPr="00676499">
                <w:rPr>
                  <w:rStyle w:val="Hyperlink"/>
                </w:rPr>
                <w:t>Go</w:t>
              </w:r>
            </w:hyperlink>
          </w:p>
        </w:tc>
        <w:tc>
          <w:tcPr>
            <w:tcW w:w="850" w:type="dxa"/>
          </w:tcPr>
          <w:p w14:paraId="534E30D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5824E8CC" w14:textId="77777777" w:rsidTr="00676499">
        <w:tblPrEx>
          <w:tblCellMar>
            <w:top w:w="0" w:type="dxa"/>
            <w:bottom w:w="0" w:type="dxa"/>
          </w:tblCellMar>
        </w:tblPrEx>
        <w:tc>
          <w:tcPr>
            <w:tcW w:w="1247" w:type="dxa"/>
          </w:tcPr>
          <w:p w14:paraId="2A12DB05" w14:textId="77777777" w:rsidR="00676499" w:rsidRPr="00676499" w:rsidRDefault="00676499" w:rsidP="00676499">
            <w:pPr>
              <w:rPr>
                <w:rFonts w:cs="Frankruhel" w:hint="cs"/>
                <w:rtl/>
              </w:rPr>
            </w:pPr>
            <w:r>
              <w:rPr>
                <w:rtl/>
              </w:rPr>
              <w:t xml:space="preserve">סעיף 5 </w:t>
            </w:r>
          </w:p>
        </w:tc>
        <w:tc>
          <w:tcPr>
            <w:tcW w:w="5669" w:type="dxa"/>
          </w:tcPr>
          <w:p w14:paraId="306905E4" w14:textId="77777777" w:rsidR="00676499" w:rsidRPr="00676499" w:rsidRDefault="00676499" w:rsidP="00676499">
            <w:pPr>
              <w:rPr>
                <w:rFonts w:cs="Frankruhel" w:hint="cs"/>
                <w:rtl/>
              </w:rPr>
            </w:pPr>
            <w:r>
              <w:rPr>
                <w:rtl/>
              </w:rPr>
              <w:t>ייחוד פעולות</w:t>
            </w:r>
          </w:p>
        </w:tc>
        <w:tc>
          <w:tcPr>
            <w:tcW w:w="567" w:type="dxa"/>
          </w:tcPr>
          <w:p w14:paraId="4813C2B6" w14:textId="77777777" w:rsidR="00676499" w:rsidRPr="00676499" w:rsidRDefault="00676499" w:rsidP="00676499">
            <w:pPr>
              <w:rPr>
                <w:rStyle w:val="Hyperlink"/>
                <w:rFonts w:hint="cs"/>
                <w:rtl/>
              </w:rPr>
            </w:pPr>
            <w:hyperlink w:anchor="Seif5" w:tooltip="ייחוד פעולות" w:history="1">
              <w:r w:rsidRPr="00676499">
                <w:rPr>
                  <w:rStyle w:val="Hyperlink"/>
                </w:rPr>
                <w:t>Go</w:t>
              </w:r>
            </w:hyperlink>
          </w:p>
        </w:tc>
        <w:tc>
          <w:tcPr>
            <w:tcW w:w="850" w:type="dxa"/>
          </w:tcPr>
          <w:p w14:paraId="3921938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6C8573C2" w14:textId="77777777" w:rsidTr="00676499">
        <w:tblPrEx>
          <w:tblCellMar>
            <w:top w:w="0" w:type="dxa"/>
            <w:bottom w:w="0" w:type="dxa"/>
          </w:tblCellMar>
        </w:tblPrEx>
        <w:tc>
          <w:tcPr>
            <w:tcW w:w="1247" w:type="dxa"/>
          </w:tcPr>
          <w:p w14:paraId="1B03BCA5" w14:textId="77777777" w:rsidR="00676499" w:rsidRPr="00676499" w:rsidRDefault="00676499" w:rsidP="00676499">
            <w:pPr>
              <w:rPr>
                <w:rFonts w:cs="Frankruhel" w:hint="cs"/>
                <w:rtl/>
              </w:rPr>
            </w:pPr>
            <w:r>
              <w:rPr>
                <w:rtl/>
              </w:rPr>
              <w:t xml:space="preserve">סעיף 6 </w:t>
            </w:r>
          </w:p>
        </w:tc>
        <w:tc>
          <w:tcPr>
            <w:tcW w:w="5669" w:type="dxa"/>
          </w:tcPr>
          <w:p w14:paraId="7968B3F2" w14:textId="77777777" w:rsidR="00676499" w:rsidRPr="00676499" w:rsidRDefault="00676499" w:rsidP="00676499">
            <w:pPr>
              <w:rPr>
                <w:rFonts w:cs="Frankruhel" w:hint="cs"/>
                <w:rtl/>
              </w:rPr>
            </w:pPr>
            <w:r>
              <w:rPr>
                <w:rtl/>
              </w:rPr>
              <w:t>איסור התחזות</w:t>
            </w:r>
          </w:p>
        </w:tc>
        <w:tc>
          <w:tcPr>
            <w:tcW w:w="567" w:type="dxa"/>
          </w:tcPr>
          <w:p w14:paraId="40CC38FC" w14:textId="77777777" w:rsidR="00676499" w:rsidRPr="00676499" w:rsidRDefault="00676499" w:rsidP="00676499">
            <w:pPr>
              <w:rPr>
                <w:rStyle w:val="Hyperlink"/>
                <w:rFonts w:hint="cs"/>
                <w:rtl/>
              </w:rPr>
            </w:pPr>
            <w:hyperlink w:anchor="Seif6" w:tooltip="איסור התחזות" w:history="1">
              <w:r w:rsidRPr="00676499">
                <w:rPr>
                  <w:rStyle w:val="Hyperlink"/>
                </w:rPr>
                <w:t>Go</w:t>
              </w:r>
            </w:hyperlink>
          </w:p>
        </w:tc>
        <w:tc>
          <w:tcPr>
            <w:tcW w:w="850" w:type="dxa"/>
          </w:tcPr>
          <w:p w14:paraId="75B2EEF0"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1C7031D6" w14:textId="77777777" w:rsidTr="00676499">
        <w:tblPrEx>
          <w:tblCellMar>
            <w:top w:w="0" w:type="dxa"/>
            <w:bottom w:w="0" w:type="dxa"/>
          </w:tblCellMar>
        </w:tblPrEx>
        <w:tc>
          <w:tcPr>
            <w:tcW w:w="1247" w:type="dxa"/>
          </w:tcPr>
          <w:p w14:paraId="56B6BC02" w14:textId="77777777" w:rsidR="00676499" w:rsidRPr="00676499" w:rsidRDefault="00676499" w:rsidP="00676499">
            <w:pPr>
              <w:rPr>
                <w:rFonts w:cs="Frankruhel" w:hint="cs"/>
                <w:rtl/>
              </w:rPr>
            </w:pPr>
            <w:r>
              <w:rPr>
                <w:rtl/>
              </w:rPr>
              <w:t xml:space="preserve">סעיף 7 </w:t>
            </w:r>
          </w:p>
        </w:tc>
        <w:tc>
          <w:tcPr>
            <w:tcW w:w="5669" w:type="dxa"/>
          </w:tcPr>
          <w:p w14:paraId="3B576D2C" w14:textId="77777777" w:rsidR="00676499" w:rsidRPr="00676499" w:rsidRDefault="00676499" w:rsidP="00676499">
            <w:pPr>
              <w:rPr>
                <w:rFonts w:cs="Frankruhel" w:hint="cs"/>
                <w:rtl/>
              </w:rPr>
            </w:pPr>
            <w:r>
              <w:rPr>
                <w:rtl/>
              </w:rPr>
              <w:t>איסור העסקה</w:t>
            </w:r>
          </w:p>
        </w:tc>
        <w:tc>
          <w:tcPr>
            <w:tcW w:w="567" w:type="dxa"/>
          </w:tcPr>
          <w:p w14:paraId="2403FFA9" w14:textId="77777777" w:rsidR="00676499" w:rsidRPr="00676499" w:rsidRDefault="00676499" w:rsidP="00676499">
            <w:pPr>
              <w:rPr>
                <w:rStyle w:val="Hyperlink"/>
                <w:rFonts w:hint="cs"/>
                <w:rtl/>
              </w:rPr>
            </w:pPr>
            <w:hyperlink w:anchor="Seif7" w:tooltip="איסור העסקה" w:history="1">
              <w:r w:rsidRPr="00676499">
                <w:rPr>
                  <w:rStyle w:val="Hyperlink"/>
                </w:rPr>
                <w:t>Go</w:t>
              </w:r>
            </w:hyperlink>
          </w:p>
        </w:tc>
        <w:tc>
          <w:tcPr>
            <w:tcW w:w="850" w:type="dxa"/>
          </w:tcPr>
          <w:p w14:paraId="4873C59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11FC882D" w14:textId="77777777" w:rsidTr="00676499">
        <w:tblPrEx>
          <w:tblCellMar>
            <w:top w:w="0" w:type="dxa"/>
            <w:bottom w:w="0" w:type="dxa"/>
          </w:tblCellMar>
        </w:tblPrEx>
        <w:tc>
          <w:tcPr>
            <w:tcW w:w="1247" w:type="dxa"/>
          </w:tcPr>
          <w:p w14:paraId="17349B83" w14:textId="77777777" w:rsidR="00676499" w:rsidRPr="00676499" w:rsidRDefault="00676499" w:rsidP="00676499">
            <w:pPr>
              <w:rPr>
                <w:rFonts w:cs="Frankruhel" w:hint="cs"/>
                <w:rtl/>
              </w:rPr>
            </w:pPr>
          </w:p>
        </w:tc>
        <w:tc>
          <w:tcPr>
            <w:tcW w:w="5669" w:type="dxa"/>
          </w:tcPr>
          <w:p w14:paraId="583EAFFA" w14:textId="77777777" w:rsidR="00676499" w:rsidRPr="00676499" w:rsidRDefault="00676499" w:rsidP="00676499">
            <w:pPr>
              <w:rPr>
                <w:rFonts w:cs="Frankruhel" w:hint="cs"/>
                <w:rtl/>
              </w:rPr>
            </w:pPr>
            <w:r>
              <w:rPr>
                <w:rtl/>
              </w:rPr>
              <w:t>פרק ג': תנאים לקבלת תעודה במקצוע בריאות</w:t>
            </w:r>
          </w:p>
        </w:tc>
        <w:tc>
          <w:tcPr>
            <w:tcW w:w="567" w:type="dxa"/>
          </w:tcPr>
          <w:p w14:paraId="77F1FD48" w14:textId="77777777" w:rsidR="00676499" w:rsidRPr="00676499" w:rsidRDefault="00676499" w:rsidP="00676499">
            <w:pPr>
              <w:rPr>
                <w:rStyle w:val="Hyperlink"/>
                <w:rFonts w:hint="cs"/>
                <w:rtl/>
              </w:rPr>
            </w:pPr>
            <w:hyperlink w:anchor="med2" w:tooltip="פרק ג: תנאים לקבלת תעודה במקצוע בריאות" w:history="1">
              <w:r w:rsidRPr="00676499">
                <w:rPr>
                  <w:rStyle w:val="Hyperlink"/>
                </w:rPr>
                <w:t>Go</w:t>
              </w:r>
            </w:hyperlink>
          </w:p>
        </w:tc>
        <w:tc>
          <w:tcPr>
            <w:tcW w:w="850" w:type="dxa"/>
          </w:tcPr>
          <w:p w14:paraId="198EAFD7"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027A04F9" w14:textId="77777777" w:rsidTr="00676499">
        <w:tblPrEx>
          <w:tblCellMar>
            <w:top w:w="0" w:type="dxa"/>
            <w:bottom w:w="0" w:type="dxa"/>
          </w:tblCellMar>
        </w:tblPrEx>
        <w:tc>
          <w:tcPr>
            <w:tcW w:w="1247" w:type="dxa"/>
          </w:tcPr>
          <w:p w14:paraId="2000DB40" w14:textId="77777777" w:rsidR="00676499" w:rsidRPr="00676499" w:rsidRDefault="00676499" w:rsidP="00676499">
            <w:pPr>
              <w:rPr>
                <w:rFonts w:cs="Frankruhel" w:hint="cs"/>
                <w:rtl/>
              </w:rPr>
            </w:pPr>
            <w:r>
              <w:rPr>
                <w:rtl/>
              </w:rPr>
              <w:t xml:space="preserve">סעיף 8 </w:t>
            </w:r>
          </w:p>
        </w:tc>
        <w:tc>
          <w:tcPr>
            <w:tcW w:w="5669" w:type="dxa"/>
          </w:tcPr>
          <w:p w14:paraId="5BE7E2DE" w14:textId="77777777" w:rsidR="00676499" w:rsidRPr="00676499" w:rsidRDefault="00676499" w:rsidP="00676499">
            <w:pPr>
              <w:rPr>
                <w:rFonts w:cs="Frankruhel" w:hint="cs"/>
                <w:rtl/>
              </w:rPr>
            </w:pPr>
            <w:r>
              <w:rPr>
                <w:rtl/>
              </w:rPr>
              <w:t>תנאים לקבלת תעודה במקצוע בריאות</w:t>
            </w:r>
          </w:p>
        </w:tc>
        <w:tc>
          <w:tcPr>
            <w:tcW w:w="567" w:type="dxa"/>
          </w:tcPr>
          <w:p w14:paraId="69F73676" w14:textId="77777777" w:rsidR="00676499" w:rsidRPr="00676499" w:rsidRDefault="00676499" w:rsidP="00676499">
            <w:pPr>
              <w:rPr>
                <w:rStyle w:val="Hyperlink"/>
                <w:rFonts w:hint="cs"/>
                <w:rtl/>
              </w:rPr>
            </w:pPr>
            <w:hyperlink w:anchor="Seif8" w:tooltip="תנאים לקבלת תעודה במקצוע בריאות" w:history="1">
              <w:r w:rsidRPr="00676499">
                <w:rPr>
                  <w:rStyle w:val="Hyperlink"/>
                </w:rPr>
                <w:t>Go</w:t>
              </w:r>
            </w:hyperlink>
          </w:p>
        </w:tc>
        <w:tc>
          <w:tcPr>
            <w:tcW w:w="850" w:type="dxa"/>
          </w:tcPr>
          <w:p w14:paraId="4BF1489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676499" w:rsidRPr="00676499" w14:paraId="6CF5E1E9" w14:textId="77777777" w:rsidTr="00676499">
        <w:tblPrEx>
          <w:tblCellMar>
            <w:top w:w="0" w:type="dxa"/>
            <w:bottom w:w="0" w:type="dxa"/>
          </w:tblCellMar>
        </w:tblPrEx>
        <w:tc>
          <w:tcPr>
            <w:tcW w:w="1247" w:type="dxa"/>
          </w:tcPr>
          <w:p w14:paraId="1E1D8892" w14:textId="77777777" w:rsidR="00676499" w:rsidRPr="00676499" w:rsidRDefault="00676499" w:rsidP="00676499">
            <w:pPr>
              <w:rPr>
                <w:rFonts w:cs="Frankruhel" w:hint="cs"/>
                <w:rtl/>
              </w:rPr>
            </w:pPr>
            <w:r>
              <w:rPr>
                <w:rtl/>
              </w:rPr>
              <w:t xml:space="preserve">סעיף 9 </w:t>
            </w:r>
          </w:p>
        </w:tc>
        <w:tc>
          <w:tcPr>
            <w:tcW w:w="5669" w:type="dxa"/>
          </w:tcPr>
          <w:p w14:paraId="6E0D00C9" w14:textId="77777777" w:rsidR="00676499" w:rsidRPr="00676499" w:rsidRDefault="00676499" w:rsidP="00676499">
            <w:pPr>
              <w:rPr>
                <w:rFonts w:cs="Frankruhel" w:hint="cs"/>
                <w:rtl/>
              </w:rPr>
            </w:pPr>
            <w:r>
              <w:rPr>
                <w:rtl/>
              </w:rPr>
              <w:t>היתר מיוחד</w:t>
            </w:r>
          </w:p>
        </w:tc>
        <w:tc>
          <w:tcPr>
            <w:tcW w:w="567" w:type="dxa"/>
          </w:tcPr>
          <w:p w14:paraId="03E41543" w14:textId="77777777" w:rsidR="00676499" w:rsidRPr="00676499" w:rsidRDefault="00676499" w:rsidP="00676499">
            <w:pPr>
              <w:rPr>
                <w:rStyle w:val="Hyperlink"/>
                <w:rFonts w:hint="cs"/>
                <w:rtl/>
              </w:rPr>
            </w:pPr>
            <w:hyperlink w:anchor="Seif9" w:tooltip="היתר מיוחד" w:history="1">
              <w:r w:rsidRPr="00676499">
                <w:rPr>
                  <w:rStyle w:val="Hyperlink"/>
                </w:rPr>
                <w:t>Go</w:t>
              </w:r>
            </w:hyperlink>
          </w:p>
        </w:tc>
        <w:tc>
          <w:tcPr>
            <w:tcW w:w="850" w:type="dxa"/>
          </w:tcPr>
          <w:p w14:paraId="601050B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676499" w:rsidRPr="00676499" w14:paraId="491A4DD2" w14:textId="77777777" w:rsidTr="00676499">
        <w:tblPrEx>
          <w:tblCellMar>
            <w:top w:w="0" w:type="dxa"/>
            <w:bottom w:w="0" w:type="dxa"/>
          </w:tblCellMar>
        </w:tblPrEx>
        <w:tc>
          <w:tcPr>
            <w:tcW w:w="1247" w:type="dxa"/>
          </w:tcPr>
          <w:p w14:paraId="2FE88887" w14:textId="77777777" w:rsidR="00676499" w:rsidRPr="00676499" w:rsidRDefault="00676499" w:rsidP="00676499">
            <w:pPr>
              <w:rPr>
                <w:rFonts w:cs="Frankruhel" w:hint="cs"/>
                <w:rtl/>
              </w:rPr>
            </w:pPr>
          </w:p>
        </w:tc>
        <w:tc>
          <w:tcPr>
            <w:tcW w:w="5669" w:type="dxa"/>
          </w:tcPr>
          <w:p w14:paraId="06CA77A4" w14:textId="77777777" w:rsidR="00676499" w:rsidRPr="00676499" w:rsidRDefault="00676499" w:rsidP="00676499">
            <w:pPr>
              <w:rPr>
                <w:rFonts w:cs="Frankruhel" w:hint="cs"/>
                <w:rtl/>
              </w:rPr>
            </w:pPr>
            <w:r>
              <w:rPr>
                <w:rtl/>
              </w:rPr>
              <w:t>פרק ד': מתן תעודות במקצועות הבריאות ומרשם</w:t>
            </w:r>
          </w:p>
        </w:tc>
        <w:tc>
          <w:tcPr>
            <w:tcW w:w="567" w:type="dxa"/>
          </w:tcPr>
          <w:p w14:paraId="205C84D4" w14:textId="77777777" w:rsidR="00676499" w:rsidRPr="00676499" w:rsidRDefault="00676499" w:rsidP="00676499">
            <w:pPr>
              <w:rPr>
                <w:rStyle w:val="Hyperlink"/>
                <w:rFonts w:hint="cs"/>
                <w:rtl/>
              </w:rPr>
            </w:pPr>
            <w:hyperlink w:anchor="med3" w:tooltip="פרק ד: מתן תעודות במקצועות הבריאות ומרשם" w:history="1">
              <w:r w:rsidRPr="00676499">
                <w:rPr>
                  <w:rStyle w:val="Hyperlink"/>
                </w:rPr>
                <w:t>Go</w:t>
              </w:r>
            </w:hyperlink>
          </w:p>
        </w:tc>
        <w:tc>
          <w:tcPr>
            <w:tcW w:w="850" w:type="dxa"/>
          </w:tcPr>
          <w:p w14:paraId="18607FF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676499" w:rsidRPr="00676499" w14:paraId="2BED28B6" w14:textId="77777777" w:rsidTr="00676499">
        <w:tblPrEx>
          <w:tblCellMar>
            <w:top w:w="0" w:type="dxa"/>
            <w:bottom w:w="0" w:type="dxa"/>
          </w:tblCellMar>
        </w:tblPrEx>
        <w:tc>
          <w:tcPr>
            <w:tcW w:w="1247" w:type="dxa"/>
          </w:tcPr>
          <w:p w14:paraId="11284D61" w14:textId="77777777" w:rsidR="00676499" w:rsidRPr="00676499" w:rsidRDefault="00676499" w:rsidP="00676499">
            <w:pPr>
              <w:rPr>
                <w:rFonts w:cs="Frankruhel" w:hint="cs"/>
                <w:rtl/>
              </w:rPr>
            </w:pPr>
            <w:r>
              <w:rPr>
                <w:rtl/>
              </w:rPr>
              <w:t xml:space="preserve">סעיף 10 </w:t>
            </w:r>
          </w:p>
        </w:tc>
        <w:tc>
          <w:tcPr>
            <w:tcW w:w="5669" w:type="dxa"/>
          </w:tcPr>
          <w:p w14:paraId="522D3EC8" w14:textId="77777777" w:rsidR="00676499" w:rsidRPr="00676499" w:rsidRDefault="00676499" w:rsidP="00676499">
            <w:pPr>
              <w:rPr>
                <w:rFonts w:cs="Frankruhel" w:hint="cs"/>
                <w:rtl/>
              </w:rPr>
            </w:pPr>
            <w:r>
              <w:rPr>
                <w:rtl/>
              </w:rPr>
              <w:t>הגשת בקשה</w:t>
            </w:r>
          </w:p>
        </w:tc>
        <w:tc>
          <w:tcPr>
            <w:tcW w:w="567" w:type="dxa"/>
          </w:tcPr>
          <w:p w14:paraId="2CCE4F81" w14:textId="77777777" w:rsidR="00676499" w:rsidRPr="00676499" w:rsidRDefault="00676499" w:rsidP="00676499">
            <w:pPr>
              <w:rPr>
                <w:rStyle w:val="Hyperlink"/>
                <w:rFonts w:hint="cs"/>
                <w:rtl/>
              </w:rPr>
            </w:pPr>
            <w:hyperlink w:anchor="Seif10" w:tooltip="הגשת בקשה" w:history="1">
              <w:r w:rsidRPr="00676499">
                <w:rPr>
                  <w:rStyle w:val="Hyperlink"/>
                </w:rPr>
                <w:t>Go</w:t>
              </w:r>
            </w:hyperlink>
          </w:p>
        </w:tc>
        <w:tc>
          <w:tcPr>
            <w:tcW w:w="850" w:type="dxa"/>
          </w:tcPr>
          <w:p w14:paraId="01CCE155"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676499" w:rsidRPr="00676499" w14:paraId="0FD7C04E" w14:textId="77777777" w:rsidTr="00676499">
        <w:tblPrEx>
          <w:tblCellMar>
            <w:top w:w="0" w:type="dxa"/>
            <w:bottom w:w="0" w:type="dxa"/>
          </w:tblCellMar>
        </w:tblPrEx>
        <w:tc>
          <w:tcPr>
            <w:tcW w:w="1247" w:type="dxa"/>
          </w:tcPr>
          <w:p w14:paraId="443F95C0" w14:textId="77777777" w:rsidR="00676499" w:rsidRPr="00676499" w:rsidRDefault="00676499" w:rsidP="00676499">
            <w:pPr>
              <w:rPr>
                <w:rFonts w:cs="Frankruhel" w:hint="cs"/>
                <w:rtl/>
              </w:rPr>
            </w:pPr>
            <w:r>
              <w:rPr>
                <w:rtl/>
              </w:rPr>
              <w:t xml:space="preserve">סעיף 11 </w:t>
            </w:r>
          </w:p>
        </w:tc>
        <w:tc>
          <w:tcPr>
            <w:tcW w:w="5669" w:type="dxa"/>
          </w:tcPr>
          <w:p w14:paraId="5660CA1B" w14:textId="77777777" w:rsidR="00676499" w:rsidRPr="00676499" w:rsidRDefault="00676499" w:rsidP="00676499">
            <w:pPr>
              <w:rPr>
                <w:rFonts w:cs="Frankruhel" w:hint="cs"/>
                <w:rtl/>
              </w:rPr>
            </w:pPr>
            <w:r>
              <w:rPr>
                <w:rtl/>
              </w:rPr>
              <w:t>הכרה בתארים</w:t>
            </w:r>
          </w:p>
        </w:tc>
        <w:tc>
          <w:tcPr>
            <w:tcW w:w="567" w:type="dxa"/>
          </w:tcPr>
          <w:p w14:paraId="5A36421A" w14:textId="77777777" w:rsidR="00676499" w:rsidRPr="00676499" w:rsidRDefault="00676499" w:rsidP="00676499">
            <w:pPr>
              <w:rPr>
                <w:rStyle w:val="Hyperlink"/>
                <w:rFonts w:hint="cs"/>
                <w:rtl/>
              </w:rPr>
            </w:pPr>
            <w:hyperlink w:anchor="Seif11" w:tooltip="הכרה בתארים" w:history="1">
              <w:r w:rsidRPr="00676499">
                <w:rPr>
                  <w:rStyle w:val="Hyperlink"/>
                </w:rPr>
                <w:t>Go</w:t>
              </w:r>
            </w:hyperlink>
          </w:p>
        </w:tc>
        <w:tc>
          <w:tcPr>
            <w:tcW w:w="850" w:type="dxa"/>
          </w:tcPr>
          <w:p w14:paraId="6E92C68B"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676499" w:rsidRPr="00676499" w14:paraId="3D992315" w14:textId="77777777" w:rsidTr="00676499">
        <w:tblPrEx>
          <w:tblCellMar>
            <w:top w:w="0" w:type="dxa"/>
            <w:bottom w:w="0" w:type="dxa"/>
          </w:tblCellMar>
        </w:tblPrEx>
        <w:tc>
          <w:tcPr>
            <w:tcW w:w="1247" w:type="dxa"/>
          </w:tcPr>
          <w:p w14:paraId="62F922E9" w14:textId="77777777" w:rsidR="00676499" w:rsidRPr="00676499" w:rsidRDefault="00676499" w:rsidP="00676499">
            <w:pPr>
              <w:rPr>
                <w:rFonts w:cs="Frankruhel" w:hint="cs"/>
                <w:rtl/>
              </w:rPr>
            </w:pPr>
            <w:r>
              <w:rPr>
                <w:rtl/>
              </w:rPr>
              <w:t xml:space="preserve">סעיף 12 </w:t>
            </w:r>
          </w:p>
        </w:tc>
        <w:tc>
          <w:tcPr>
            <w:tcW w:w="5669" w:type="dxa"/>
          </w:tcPr>
          <w:p w14:paraId="0ABD35CA" w14:textId="77777777" w:rsidR="00676499" w:rsidRPr="00676499" w:rsidRDefault="00676499" w:rsidP="00676499">
            <w:pPr>
              <w:rPr>
                <w:rFonts w:cs="Frankruhel" w:hint="cs"/>
                <w:rtl/>
              </w:rPr>
            </w:pPr>
            <w:r>
              <w:rPr>
                <w:rtl/>
              </w:rPr>
              <w:t>החלטה בבקשה</w:t>
            </w:r>
          </w:p>
        </w:tc>
        <w:tc>
          <w:tcPr>
            <w:tcW w:w="567" w:type="dxa"/>
          </w:tcPr>
          <w:p w14:paraId="17C54480" w14:textId="77777777" w:rsidR="00676499" w:rsidRPr="00676499" w:rsidRDefault="00676499" w:rsidP="00676499">
            <w:pPr>
              <w:rPr>
                <w:rStyle w:val="Hyperlink"/>
                <w:rFonts w:hint="cs"/>
                <w:rtl/>
              </w:rPr>
            </w:pPr>
            <w:hyperlink w:anchor="Seif12" w:tooltip="החלטה בבקשה" w:history="1">
              <w:r w:rsidRPr="00676499">
                <w:rPr>
                  <w:rStyle w:val="Hyperlink"/>
                </w:rPr>
                <w:t>Go</w:t>
              </w:r>
            </w:hyperlink>
          </w:p>
        </w:tc>
        <w:tc>
          <w:tcPr>
            <w:tcW w:w="850" w:type="dxa"/>
          </w:tcPr>
          <w:p w14:paraId="05E1AC3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676499" w:rsidRPr="00676499" w14:paraId="76AABB88" w14:textId="77777777" w:rsidTr="00676499">
        <w:tblPrEx>
          <w:tblCellMar>
            <w:top w:w="0" w:type="dxa"/>
            <w:bottom w:w="0" w:type="dxa"/>
          </w:tblCellMar>
        </w:tblPrEx>
        <w:tc>
          <w:tcPr>
            <w:tcW w:w="1247" w:type="dxa"/>
          </w:tcPr>
          <w:p w14:paraId="36E3B9B1" w14:textId="77777777" w:rsidR="00676499" w:rsidRPr="00676499" w:rsidRDefault="00676499" w:rsidP="00676499">
            <w:pPr>
              <w:rPr>
                <w:rFonts w:cs="Frankruhel" w:hint="cs"/>
                <w:rtl/>
              </w:rPr>
            </w:pPr>
            <w:r>
              <w:rPr>
                <w:rtl/>
              </w:rPr>
              <w:t xml:space="preserve">סעיף 12א </w:t>
            </w:r>
          </w:p>
        </w:tc>
        <w:tc>
          <w:tcPr>
            <w:tcW w:w="5669" w:type="dxa"/>
          </w:tcPr>
          <w:p w14:paraId="595785B4" w14:textId="77777777" w:rsidR="00676499" w:rsidRPr="00676499" w:rsidRDefault="00676499" w:rsidP="00676499">
            <w:pPr>
              <w:rPr>
                <w:rFonts w:cs="Frankruhel" w:hint="cs"/>
                <w:rtl/>
              </w:rPr>
            </w:pPr>
            <w:r>
              <w:rPr>
                <w:rtl/>
              </w:rPr>
              <w:t>השגה על החלטה בבקשה</w:t>
            </w:r>
          </w:p>
        </w:tc>
        <w:tc>
          <w:tcPr>
            <w:tcW w:w="567" w:type="dxa"/>
          </w:tcPr>
          <w:p w14:paraId="0DB13265" w14:textId="77777777" w:rsidR="00676499" w:rsidRPr="00676499" w:rsidRDefault="00676499" w:rsidP="00676499">
            <w:pPr>
              <w:rPr>
                <w:rStyle w:val="Hyperlink"/>
                <w:rFonts w:hint="cs"/>
                <w:rtl/>
              </w:rPr>
            </w:pPr>
            <w:hyperlink w:anchor="Seif62" w:tooltip="השגה על החלטה בבקשה" w:history="1">
              <w:r w:rsidRPr="00676499">
                <w:rPr>
                  <w:rStyle w:val="Hyperlink"/>
                </w:rPr>
                <w:t>Go</w:t>
              </w:r>
            </w:hyperlink>
          </w:p>
        </w:tc>
        <w:tc>
          <w:tcPr>
            <w:tcW w:w="850" w:type="dxa"/>
          </w:tcPr>
          <w:p w14:paraId="61E704A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220555EB" w14:textId="77777777" w:rsidTr="00676499">
        <w:tblPrEx>
          <w:tblCellMar>
            <w:top w:w="0" w:type="dxa"/>
            <w:bottom w:w="0" w:type="dxa"/>
          </w:tblCellMar>
        </w:tblPrEx>
        <w:tc>
          <w:tcPr>
            <w:tcW w:w="1247" w:type="dxa"/>
          </w:tcPr>
          <w:p w14:paraId="0EE93F14" w14:textId="77777777" w:rsidR="00676499" w:rsidRPr="00676499" w:rsidRDefault="00676499" w:rsidP="00676499">
            <w:pPr>
              <w:rPr>
                <w:rFonts w:cs="Frankruhel" w:hint="cs"/>
                <w:rtl/>
              </w:rPr>
            </w:pPr>
            <w:r>
              <w:rPr>
                <w:rtl/>
              </w:rPr>
              <w:t xml:space="preserve">סעיף 13 </w:t>
            </w:r>
          </w:p>
        </w:tc>
        <w:tc>
          <w:tcPr>
            <w:tcW w:w="5669" w:type="dxa"/>
          </w:tcPr>
          <w:p w14:paraId="2525A0AF" w14:textId="77777777" w:rsidR="00676499" w:rsidRPr="00676499" w:rsidRDefault="00676499" w:rsidP="00676499">
            <w:pPr>
              <w:rPr>
                <w:rFonts w:cs="Frankruhel" w:hint="cs"/>
                <w:rtl/>
              </w:rPr>
            </w:pPr>
            <w:r>
              <w:rPr>
                <w:rtl/>
              </w:rPr>
              <w:t>מרשם בעלי תעודות במקצועות הבריאות</w:t>
            </w:r>
          </w:p>
        </w:tc>
        <w:tc>
          <w:tcPr>
            <w:tcW w:w="567" w:type="dxa"/>
          </w:tcPr>
          <w:p w14:paraId="2F9218D1" w14:textId="77777777" w:rsidR="00676499" w:rsidRPr="00676499" w:rsidRDefault="00676499" w:rsidP="00676499">
            <w:pPr>
              <w:rPr>
                <w:rStyle w:val="Hyperlink"/>
                <w:rFonts w:hint="cs"/>
                <w:rtl/>
              </w:rPr>
            </w:pPr>
            <w:hyperlink w:anchor="Seif13" w:tooltip="מרשם בעלי תעודות במקצועות הבריאות" w:history="1">
              <w:r w:rsidRPr="00676499">
                <w:rPr>
                  <w:rStyle w:val="Hyperlink"/>
                </w:rPr>
                <w:t>Go</w:t>
              </w:r>
            </w:hyperlink>
          </w:p>
        </w:tc>
        <w:tc>
          <w:tcPr>
            <w:tcW w:w="850" w:type="dxa"/>
          </w:tcPr>
          <w:p w14:paraId="12CEC91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770F4F65" w14:textId="77777777" w:rsidTr="00676499">
        <w:tblPrEx>
          <w:tblCellMar>
            <w:top w:w="0" w:type="dxa"/>
            <w:bottom w:w="0" w:type="dxa"/>
          </w:tblCellMar>
        </w:tblPrEx>
        <w:tc>
          <w:tcPr>
            <w:tcW w:w="1247" w:type="dxa"/>
          </w:tcPr>
          <w:p w14:paraId="41BDD4B0" w14:textId="77777777" w:rsidR="00676499" w:rsidRPr="00676499" w:rsidRDefault="00676499" w:rsidP="00676499">
            <w:pPr>
              <w:rPr>
                <w:rFonts w:cs="Frankruhel" w:hint="cs"/>
                <w:rtl/>
              </w:rPr>
            </w:pPr>
          </w:p>
        </w:tc>
        <w:tc>
          <w:tcPr>
            <w:tcW w:w="5669" w:type="dxa"/>
          </w:tcPr>
          <w:p w14:paraId="2A95463F" w14:textId="77777777" w:rsidR="00676499" w:rsidRPr="00676499" w:rsidRDefault="00676499" w:rsidP="00676499">
            <w:pPr>
              <w:rPr>
                <w:rFonts w:cs="Frankruhel" w:hint="cs"/>
                <w:rtl/>
              </w:rPr>
            </w:pPr>
            <w:r>
              <w:rPr>
                <w:rtl/>
              </w:rPr>
              <w:t>פרק ה': הכשרה מעשית, בחינות ומומחיות</w:t>
            </w:r>
          </w:p>
        </w:tc>
        <w:tc>
          <w:tcPr>
            <w:tcW w:w="567" w:type="dxa"/>
          </w:tcPr>
          <w:p w14:paraId="3BB49E5A" w14:textId="77777777" w:rsidR="00676499" w:rsidRPr="00676499" w:rsidRDefault="00676499" w:rsidP="00676499">
            <w:pPr>
              <w:rPr>
                <w:rStyle w:val="Hyperlink"/>
                <w:rFonts w:hint="cs"/>
                <w:rtl/>
              </w:rPr>
            </w:pPr>
            <w:hyperlink w:anchor="med4" w:tooltip="פרק ה: הכשרה מעשית, בחינות ומומחיות" w:history="1">
              <w:r w:rsidRPr="00676499">
                <w:rPr>
                  <w:rStyle w:val="Hyperlink"/>
                </w:rPr>
                <w:t>Go</w:t>
              </w:r>
            </w:hyperlink>
          </w:p>
        </w:tc>
        <w:tc>
          <w:tcPr>
            <w:tcW w:w="850" w:type="dxa"/>
          </w:tcPr>
          <w:p w14:paraId="1B2BB6C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7636F5BA" w14:textId="77777777" w:rsidTr="00676499">
        <w:tblPrEx>
          <w:tblCellMar>
            <w:top w:w="0" w:type="dxa"/>
            <w:bottom w:w="0" w:type="dxa"/>
          </w:tblCellMar>
        </w:tblPrEx>
        <w:tc>
          <w:tcPr>
            <w:tcW w:w="1247" w:type="dxa"/>
          </w:tcPr>
          <w:p w14:paraId="2165DFDD" w14:textId="77777777" w:rsidR="00676499" w:rsidRPr="00676499" w:rsidRDefault="00676499" w:rsidP="00676499">
            <w:pPr>
              <w:rPr>
                <w:rFonts w:cs="Frankruhel" w:hint="cs"/>
                <w:rtl/>
              </w:rPr>
            </w:pPr>
            <w:r>
              <w:rPr>
                <w:rtl/>
              </w:rPr>
              <w:t xml:space="preserve">סעיף 14 </w:t>
            </w:r>
          </w:p>
        </w:tc>
        <w:tc>
          <w:tcPr>
            <w:tcW w:w="5669" w:type="dxa"/>
          </w:tcPr>
          <w:p w14:paraId="5C49D2A9" w14:textId="77777777" w:rsidR="00676499" w:rsidRPr="00676499" w:rsidRDefault="00676499" w:rsidP="00676499">
            <w:pPr>
              <w:rPr>
                <w:rFonts w:cs="Frankruhel" w:hint="cs"/>
                <w:rtl/>
              </w:rPr>
            </w:pPr>
            <w:r>
              <w:rPr>
                <w:rtl/>
              </w:rPr>
              <w:t>הכשרה מעשית</w:t>
            </w:r>
          </w:p>
        </w:tc>
        <w:tc>
          <w:tcPr>
            <w:tcW w:w="567" w:type="dxa"/>
          </w:tcPr>
          <w:p w14:paraId="17239223" w14:textId="77777777" w:rsidR="00676499" w:rsidRPr="00676499" w:rsidRDefault="00676499" w:rsidP="00676499">
            <w:pPr>
              <w:rPr>
                <w:rStyle w:val="Hyperlink"/>
                <w:rFonts w:hint="cs"/>
                <w:rtl/>
              </w:rPr>
            </w:pPr>
            <w:hyperlink w:anchor="Seif14" w:tooltip="הכשרה מעשית" w:history="1">
              <w:r w:rsidRPr="00676499">
                <w:rPr>
                  <w:rStyle w:val="Hyperlink"/>
                </w:rPr>
                <w:t>Go</w:t>
              </w:r>
            </w:hyperlink>
          </w:p>
        </w:tc>
        <w:tc>
          <w:tcPr>
            <w:tcW w:w="850" w:type="dxa"/>
          </w:tcPr>
          <w:p w14:paraId="4AA9FC0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31EC48ED" w14:textId="77777777" w:rsidTr="00676499">
        <w:tblPrEx>
          <w:tblCellMar>
            <w:top w:w="0" w:type="dxa"/>
            <w:bottom w:w="0" w:type="dxa"/>
          </w:tblCellMar>
        </w:tblPrEx>
        <w:tc>
          <w:tcPr>
            <w:tcW w:w="1247" w:type="dxa"/>
          </w:tcPr>
          <w:p w14:paraId="357DE891" w14:textId="77777777" w:rsidR="00676499" w:rsidRPr="00676499" w:rsidRDefault="00676499" w:rsidP="00676499">
            <w:pPr>
              <w:rPr>
                <w:rFonts w:cs="Frankruhel" w:hint="cs"/>
                <w:rtl/>
              </w:rPr>
            </w:pPr>
            <w:r>
              <w:rPr>
                <w:rtl/>
              </w:rPr>
              <w:t xml:space="preserve">סעיף 15 </w:t>
            </w:r>
          </w:p>
        </w:tc>
        <w:tc>
          <w:tcPr>
            <w:tcW w:w="5669" w:type="dxa"/>
          </w:tcPr>
          <w:p w14:paraId="3A4FD03A" w14:textId="77777777" w:rsidR="00676499" w:rsidRPr="00676499" w:rsidRDefault="00676499" w:rsidP="00676499">
            <w:pPr>
              <w:rPr>
                <w:rFonts w:cs="Frankruhel" w:hint="cs"/>
                <w:rtl/>
              </w:rPr>
            </w:pPr>
            <w:r>
              <w:rPr>
                <w:rtl/>
              </w:rPr>
              <w:t>בחינות</w:t>
            </w:r>
          </w:p>
        </w:tc>
        <w:tc>
          <w:tcPr>
            <w:tcW w:w="567" w:type="dxa"/>
          </w:tcPr>
          <w:p w14:paraId="22F41AD6" w14:textId="77777777" w:rsidR="00676499" w:rsidRPr="00676499" w:rsidRDefault="00676499" w:rsidP="00676499">
            <w:pPr>
              <w:rPr>
                <w:rStyle w:val="Hyperlink"/>
                <w:rFonts w:hint="cs"/>
                <w:rtl/>
              </w:rPr>
            </w:pPr>
            <w:hyperlink w:anchor="Seif15" w:tooltip="בחינות" w:history="1">
              <w:r w:rsidRPr="00676499">
                <w:rPr>
                  <w:rStyle w:val="Hyperlink"/>
                </w:rPr>
                <w:t>Go</w:t>
              </w:r>
            </w:hyperlink>
          </w:p>
        </w:tc>
        <w:tc>
          <w:tcPr>
            <w:tcW w:w="850" w:type="dxa"/>
          </w:tcPr>
          <w:p w14:paraId="09B64E7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06B49C9A" w14:textId="77777777" w:rsidTr="00676499">
        <w:tblPrEx>
          <w:tblCellMar>
            <w:top w:w="0" w:type="dxa"/>
            <w:bottom w:w="0" w:type="dxa"/>
          </w:tblCellMar>
        </w:tblPrEx>
        <w:tc>
          <w:tcPr>
            <w:tcW w:w="1247" w:type="dxa"/>
          </w:tcPr>
          <w:p w14:paraId="50B679F3" w14:textId="77777777" w:rsidR="00676499" w:rsidRPr="00676499" w:rsidRDefault="00676499" w:rsidP="00676499">
            <w:pPr>
              <w:rPr>
                <w:rFonts w:cs="Frankruhel" w:hint="cs"/>
                <w:rtl/>
              </w:rPr>
            </w:pPr>
            <w:r>
              <w:rPr>
                <w:rtl/>
              </w:rPr>
              <w:t xml:space="preserve">סעיף 15א </w:t>
            </w:r>
          </w:p>
        </w:tc>
        <w:tc>
          <w:tcPr>
            <w:tcW w:w="5669" w:type="dxa"/>
          </w:tcPr>
          <w:p w14:paraId="03712E8E" w14:textId="77777777" w:rsidR="00676499" w:rsidRPr="00676499" w:rsidRDefault="00676499" w:rsidP="00676499">
            <w:pPr>
              <w:rPr>
                <w:rFonts w:cs="Frankruhel" w:hint="cs"/>
                <w:rtl/>
              </w:rPr>
            </w:pPr>
            <w:r>
              <w:rPr>
                <w:rtl/>
              </w:rPr>
              <w:t>עבודה בפיקוח</w:t>
            </w:r>
          </w:p>
        </w:tc>
        <w:tc>
          <w:tcPr>
            <w:tcW w:w="567" w:type="dxa"/>
          </w:tcPr>
          <w:p w14:paraId="2813B7CF" w14:textId="77777777" w:rsidR="00676499" w:rsidRPr="00676499" w:rsidRDefault="00676499" w:rsidP="00676499">
            <w:pPr>
              <w:rPr>
                <w:rStyle w:val="Hyperlink"/>
                <w:rFonts w:hint="cs"/>
                <w:rtl/>
              </w:rPr>
            </w:pPr>
            <w:hyperlink w:anchor="Seif60" w:tooltip="עבודה בפיקוח" w:history="1">
              <w:r w:rsidRPr="00676499">
                <w:rPr>
                  <w:rStyle w:val="Hyperlink"/>
                </w:rPr>
                <w:t>Go</w:t>
              </w:r>
            </w:hyperlink>
          </w:p>
        </w:tc>
        <w:tc>
          <w:tcPr>
            <w:tcW w:w="850" w:type="dxa"/>
          </w:tcPr>
          <w:p w14:paraId="177F38D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32B46ECC" w14:textId="77777777" w:rsidTr="00676499">
        <w:tblPrEx>
          <w:tblCellMar>
            <w:top w:w="0" w:type="dxa"/>
            <w:bottom w:w="0" w:type="dxa"/>
          </w:tblCellMar>
        </w:tblPrEx>
        <w:tc>
          <w:tcPr>
            <w:tcW w:w="1247" w:type="dxa"/>
          </w:tcPr>
          <w:p w14:paraId="59E86329" w14:textId="77777777" w:rsidR="00676499" w:rsidRPr="00676499" w:rsidRDefault="00676499" w:rsidP="00676499">
            <w:pPr>
              <w:rPr>
                <w:rFonts w:cs="Frankruhel" w:hint="cs"/>
                <w:rtl/>
              </w:rPr>
            </w:pPr>
            <w:r>
              <w:rPr>
                <w:rtl/>
              </w:rPr>
              <w:t xml:space="preserve">סעיף 16 </w:t>
            </w:r>
          </w:p>
        </w:tc>
        <w:tc>
          <w:tcPr>
            <w:tcW w:w="5669" w:type="dxa"/>
          </w:tcPr>
          <w:p w14:paraId="433103F8" w14:textId="77777777" w:rsidR="00676499" w:rsidRPr="00676499" w:rsidRDefault="00676499" w:rsidP="00676499">
            <w:pPr>
              <w:rPr>
                <w:rFonts w:cs="Frankruhel" w:hint="cs"/>
                <w:rtl/>
              </w:rPr>
            </w:pPr>
            <w:r>
              <w:rPr>
                <w:rtl/>
              </w:rPr>
              <w:t>תחומי מומחיות</w:t>
            </w:r>
          </w:p>
        </w:tc>
        <w:tc>
          <w:tcPr>
            <w:tcW w:w="567" w:type="dxa"/>
          </w:tcPr>
          <w:p w14:paraId="4A722666" w14:textId="77777777" w:rsidR="00676499" w:rsidRPr="00676499" w:rsidRDefault="00676499" w:rsidP="00676499">
            <w:pPr>
              <w:rPr>
                <w:rStyle w:val="Hyperlink"/>
                <w:rFonts w:hint="cs"/>
                <w:rtl/>
              </w:rPr>
            </w:pPr>
            <w:hyperlink w:anchor="Seif16" w:tooltip="תחומי מומחיות" w:history="1">
              <w:r w:rsidRPr="00676499">
                <w:rPr>
                  <w:rStyle w:val="Hyperlink"/>
                </w:rPr>
                <w:t>Go</w:t>
              </w:r>
            </w:hyperlink>
          </w:p>
        </w:tc>
        <w:tc>
          <w:tcPr>
            <w:tcW w:w="850" w:type="dxa"/>
          </w:tcPr>
          <w:p w14:paraId="1837E0B6"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676499" w:rsidRPr="00676499" w14:paraId="467A7D3F" w14:textId="77777777" w:rsidTr="00676499">
        <w:tblPrEx>
          <w:tblCellMar>
            <w:top w:w="0" w:type="dxa"/>
            <w:bottom w:w="0" w:type="dxa"/>
          </w:tblCellMar>
        </w:tblPrEx>
        <w:tc>
          <w:tcPr>
            <w:tcW w:w="1247" w:type="dxa"/>
          </w:tcPr>
          <w:p w14:paraId="4F0B694A" w14:textId="77777777" w:rsidR="00676499" w:rsidRPr="00676499" w:rsidRDefault="00676499" w:rsidP="00676499">
            <w:pPr>
              <w:rPr>
                <w:rFonts w:cs="Frankruhel" w:hint="cs"/>
                <w:rtl/>
              </w:rPr>
            </w:pPr>
            <w:r>
              <w:rPr>
                <w:rtl/>
              </w:rPr>
              <w:t xml:space="preserve">סעיף 17 </w:t>
            </w:r>
          </w:p>
        </w:tc>
        <w:tc>
          <w:tcPr>
            <w:tcW w:w="5669" w:type="dxa"/>
          </w:tcPr>
          <w:p w14:paraId="03D32C47" w14:textId="77777777" w:rsidR="00676499" w:rsidRPr="00676499" w:rsidRDefault="00676499" w:rsidP="00676499">
            <w:pPr>
              <w:rPr>
                <w:rFonts w:cs="Frankruhel" w:hint="cs"/>
                <w:rtl/>
              </w:rPr>
            </w:pPr>
            <w:r>
              <w:rPr>
                <w:rtl/>
              </w:rPr>
              <w:t>תקנות לפי פרק ה'</w:t>
            </w:r>
          </w:p>
        </w:tc>
        <w:tc>
          <w:tcPr>
            <w:tcW w:w="567" w:type="dxa"/>
          </w:tcPr>
          <w:p w14:paraId="575664F3" w14:textId="77777777" w:rsidR="00676499" w:rsidRPr="00676499" w:rsidRDefault="00676499" w:rsidP="00676499">
            <w:pPr>
              <w:rPr>
                <w:rStyle w:val="Hyperlink"/>
                <w:rFonts w:hint="cs"/>
                <w:rtl/>
              </w:rPr>
            </w:pPr>
            <w:hyperlink w:anchor="Seif17" w:tooltip="תקנות לפי פרק ה" w:history="1">
              <w:r w:rsidRPr="00676499">
                <w:rPr>
                  <w:rStyle w:val="Hyperlink"/>
                </w:rPr>
                <w:t>Go</w:t>
              </w:r>
            </w:hyperlink>
          </w:p>
        </w:tc>
        <w:tc>
          <w:tcPr>
            <w:tcW w:w="850" w:type="dxa"/>
          </w:tcPr>
          <w:p w14:paraId="286BB13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09AAB6FF" w14:textId="77777777" w:rsidTr="00676499">
        <w:tblPrEx>
          <w:tblCellMar>
            <w:top w:w="0" w:type="dxa"/>
            <w:bottom w:w="0" w:type="dxa"/>
          </w:tblCellMar>
        </w:tblPrEx>
        <w:tc>
          <w:tcPr>
            <w:tcW w:w="1247" w:type="dxa"/>
          </w:tcPr>
          <w:p w14:paraId="6423B3CC" w14:textId="77777777" w:rsidR="00676499" w:rsidRPr="00676499" w:rsidRDefault="00676499" w:rsidP="00676499">
            <w:pPr>
              <w:rPr>
                <w:rFonts w:cs="Frankruhel" w:hint="cs"/>
                <w:rtl/>
              </w:rPr>
            </w:pPr>
          </w:p>
        </w:tc>
        <w:tc>
          <w:tcPr>
            <w:tcW w:w="5669" w:type="dxa"/>
          </w:tcPr>
          <w:p w14:paraId="48B5981D" w14:textId="77777777" w:rsidR="00676499" w:rsidRPr="00676499" w:rsidRDefault="00676499" w:rsidP="00676499">
            <w:pPr>
              <w:rPr>
                <w:rFonts w:cs="Frankruhel" w:hint="cs"/>
                <w:rtl/>
              </w:rPr>
            </w:pPr>
            <w:r>
              <w:rPr>
                <w:rtl/>
              </w:rPr>
              <w:t>פרק ו': ועדות מייעצות</w:t>
            </w:r>
          </w:p>
        </w:tc>
        <w:tc>
          <w:tcPr>
            <w:tcW w:w="567" w:type="dxa"/>
          </w:tcPr>
          <w:p w14:paraId="799965CD" w14:textId="77777777" w:rsidR="00676499" w:rsidRPr="00676499" w:rsidRDefault="00676499" w:rsidP="00676499">
            <w:pPr>
              <w:rPr>
                <w:rStyle w:val="Hyperlink"/>
                <w:rFonts w:hint="cs"/>
                <w:rtl/>
              </w:rPr>
            </w:pPr>
            <w:hyperlink w:anchor="med5" w:tooltip="פרק ו: ועדות מייעצות" w:history="1">
              <w:r w:rsidRPr="00676499">
                <w:rPr>
                  <w:rStyle w:val="Hyperlink"/>
                </w:rPr>
                <w:t>Go</w:t>
              </w:r>
            </w:hyperlink>
          </w:p>
        </w:tc>
        <w:tc>
          <w:tcPr>
            <w:tcW w:w="850" w:type="dxa"/>
          </w:tcPr>
          <w:p w14:paraId="0CE35E70"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0F4CDFA5" w14:textId="77777777" w:rsidTr="00676499">
        <w:tblPrEx>
          <w:tblCellMar>
            <w:top w:w="0" w:type="dxa"/>
            <w:bottom w:w="0" w:type="dxa"/>
          </w:tblCellMar>
        </w:tblPrEx>
        <w:tc>
          <w:tcPr>
            <w:tcW w:w="1247" w:type="dxa"/>
          </w:tcPr>
          <w:p w14:paraId="753B12F9" w14:textId="77777777" w:rsidR="00676499" w:rsidRPr="00676499" w:rsidRDefault="00676499" w:rsidP="00676499">
            <w:pPr>
              <w:rPr>
                <w:rFonts w:cs="Frankruhel" w:hint="cs"/>
                <w:rtl/>
              </w:rPr>
            </w:pPr>
            <w:r>
              <w:rPr>
                <w:rtl/>
              </w:rPr>
              <w:t xml:space="preserve">סעיף 18 </w:t>
            </w:r>
          </w:p>
        </w:tc>
        <w:tc>
          <w:tcPr>
            <w:tcW w:w="5669" w:type="dxa"/>
          </w:tcPr>
          <w:p w14:paraId="7653DF74" w14:textId="77777777" w:rsidR="00676499" w:rsidRPr="00676499" w:rsidRDefault="00676499" w:rsidP="00676499">
            <w:pPr>
              <w:rPr>
                <w:rFonts w:cs="Frankruhel" w:hint="cs"/>
                <w:rtl/>
              </w:rPr>
            </w:pPr>
            <w:r>
              <w:rPr>
                <w:rtl/>
              </w:rPr>
              <w:t>ועדה מייעצת</w:t>
            </w:r>
          </w:p>
        </w:tc>
        <w:tc>
          <w:tcPr>
            <w:tcW w:w="567" w:type="dxa"/>
          </w:tcPr>
          <w:p w14:paraId="0AB04EDE" w14:textId="77777777" w:rsidR="00676499" w:rsidRPr="00676499" w:rsidRDefault="00676499" w:rsidP="00676499">
            <w:pPr>
              <w:rPr>
                <w:rStyle w:val="Hyperlink"/>
                <w:rFonts w:hint="cs"/>
                <w:rtl/>
              </w:rPr>
            </w:pPr>
            <w:hyperlink w:anchor="Seif18" w:tooltip="ועדה מייעצת" w:history="1">
              <w:r w:rsidRPr="00676499">
                <w:rPr>
                  <w:rStyle w:val="Hyperlink"/>
                </w:rPr>
                <w:t>Go</w:t>
              </w:r>
            </w:hyperlink>
          </w:p>
        </w:tc>
        <w:tc>
          <w:tcPr>
            <w:tcW w:w="850" w:type="dxa"/>
          </w:tcPr>
          <w:p w14:paraId="28CE598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7264C0D8" w14:textId="77777777" w:rsidTr="00676499">
        <w:tblPrEx>
          <w:tblCellMar>
            <w:top w:w="0" w:type="dxa"/>
            <w:bottom w:w="0" w:type="dxa"/>
          </w:tblCellMar>
        </w:tblPrEx>
        <w:tc>
          <w:tcPr>
            <w:tcW w:w="1247" w:type="dxa"/>
          </w:tcPr>
          <w:p w14:paraId="132C6362" w14:textId="77777777" w:rsidR="00676499" w:rsidRPr="00676499" w:rsidRDefault="00676499" w:rsidP="00676499">
            <w:pPr>
              <w:rPr>
                <w:rFonts w:cs="Frankruhel" w:hint="cs"/>
                <w:rtl/>
              </w:rPr>
            </w:pPr>
            <w:r>
              <w:rPr>
                <w:rtl/>
              </w:rPr>
              <w:t xml:space="preserve">סעיף 19 </w:t>
            </w:r>
          </w:p>
        </w:tc>
        <w:tc>
          <w:tcPr>
            <w:tcW w:w="5669" w:type="dxa"/>
          </w:tcPr>
          <w:p w14:paraId="28ED610C" w14:textId="77777777" w:rsidR="00676499" w:rsidRPr="00676499" w:rsidRDefault="00676499" w:rsidP="00676499">
            <w:pPr>
              <w:rPr>
                <w:rFonts w:cs="Frankruhel" w:hint="cs"/>
                <w:rtl/>
              </w:rPr>
            </w:pPr>
            <w:r>
              <w:rPr>
                <w:rtl/>
              </w:rPr>
              <w:t>תפקידי הוועדה המייעצת</w:t>
            </w:r>
          </w:p>
        </w:tc>
        <w:tc>
          <w:tcPr>
            <w:tcW w:w="567" w:type="dxa"/>
          </w:tcPr>
          <w:p w14:paraId="35B0D6E9" w14:textId="77777777" w:rsidR="00676499" w:rsidRPr="00676499" w:rsidRDefault="00676499" w:rsidP="00676499">
            <w:pPr>
              <w:rPr>
                <w:rStyle w:val="Hyperlink"/>
                <w:rFonts w:hint="cs"/>
                <w:rtl/>
              </w:rPr>
            </w:pPr>
            <w:hyperlink w:anchor="Seif19" w:tooltip="תפקידי הוועדה המייעצת" w:history="1">
              <w:r w:rsidRPr="00676499">
                <w:rPr>
                  <w:rStyle w:val="Hyperlink"/>
                </w:rPr>
                <w:t>Go</w:t>
              </w:r>
            </w:hyperlink>
          </w:p>
        </w:tc>
        <w:tc>
          <w:tcPr>
            <w:tcW w:w="850" w:type="dxa"/>
          </w:tcPr>
          <w:p w14:paraId="5C31826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0604C647" w14:textId="77777777" w:rsidTr="00676499">
        <w:tblPrEx>
          <w:tblCellMar>
            <w:top w:w="0" w:type="dxa"/>
            <w:bottom w:w="0" w:type="dxa"/>
          </w:tblCellMar>
        </w:tblPrEx>
        <w:tc>
          <w:tcPr>
            <w:tcW w:w="1247" w:type="dxa"/>
          </w:tcPr>
          <w:p w14:paraId="1E472258" w14:textId="77777777" w:rsidR="00676499" w:rsidRPr="00676499" w:rsidRDefault="00676499" w:rsidP="00676499">
            <w:pPr>
              <w:rPr>
                <w:rFonts w:cs="Frankruhel" w:hint="cs"/>
                <w:rtl/>
              </w:rPr>
            </w:pPr>
            <w:r>
              <w:rPr>
                <w:rtl/>
              </w:rPr>
              <w:t xml:space="preserve">סעיף 20 </w:t>
            </w:r>
          </w:p>
        </w:tc>
        <w:tc>
          <w:tcPr>
            <w:tcW w:w="5669" w:type="dxa"/>
          </w:tcPr>
          <w:p w14:paraId="29FD57D2" w14:textId="77777777" w:rsidR="00676499" w:rsidRPr="00676499" w:rsidRDefault="00676499" w:rsidP="00676499">
            <w:pPr>
              <w:rPr>
                <w:rFonts w:cs="Frankruhel" w:hint="cs"/>
                <w:rtl/>
              </w:rPr>
            </w:pPr>
            <w:r>
              <w:rPr>
                <w:rtl/>
              </w:rPr>
              <w:t>סדרי עבודת הוועדה המייעצת</w:t>
            </w:r>
          </w:p>
        </w:tc>
        <w:tc>
          <w:tcPr>
            <w:tcW w:w="567" w:type="dxa"/>
          </w:tcPr>
          <w:p w14:paraId="771EE28F" w14:textId="77777777" w:rsidR="00676499" w:rsidRPr="00676499" w:rsidRDefault="00676499" w:rsidP="00676499">
            <w:pPr>
              <w:rPr>
                <w:rStyle w:val="Hyperlink"/>
                <w:rFonts w:hint="cs"/>
                <w:rtl/>
              </w:rPr>
            </w:pPr>
            <w:hyperlink w:anchor="Seif20" w:tooltip="סדרי עבודת הוועדה המייעצת" w:history="1">
              <w:r w:rsidRPr="00676499">
                <w:rPr>
                  <w:rStyle w:val="Hyperlink"/>
                </w:rPr>
                <w:t>Go</w:t>
              </w:r>
            </w:hyperlink>
          </w:p>
        </w:tc>
        <w:tc>
          <w:tcPr>
            <w:tcW w:w="850" w:type="dxa"/>
          </w:tcPr>
          <w:p w14:paraId="76E68EE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7DB3938C" w14:textId="77777777" w:rsidTr="00676499">
        <w:tblPrEx>
          <w:tblCellMar>
            <w:top w:w="0" w:type="dxa"/>
            <w:bottom w:w="0" w:type="dxa"/>
          </w:tblCellMar>
        </w:tblPrEx>
        <w:tc>
          <w:tcPr>
            <w:tcW w:w="1247" w:type="dxa"/>
          </w:tcPr>
          <w:p w14:paraId="0037589B" w14:textId="77777777" w:rsidR="00676499" w:rsidRPr="00676499" w:rsidRDefault="00676499" w:rsidP="00676499">
            <w:pPr>
              <w:rPr>
                <w:rFonts w:cs="Frankruhel" w:hint="cs"/>
                <w:rtl/>
              </w:rPr>
            </w:pPr>
            <w:r>
              <w:rPr>
                <w:rtl/>
              </w:rPr>
              <w:t xml:space="preserve">סעיף 21 </w:t>
            </w:r>
          </w:p>
        </w:tc>
        <w:tc>
          <w:tcPr>
            <w:tcW w:w="5669" w:type="dxa"/>
          </w:tcPr>
          <w:p w14:paraId="664ED85F" w14:textId="77777777" w:rsidR="00676499" w:rsidRPr="00676499" w:rsidRDefault="00676499" w:rsidP="00676499">
            <w:pPr>
              <w:rPr>
                <w:rFonts w:cs="Frankruhel" w:hint="cs"/>
                <w:rtl/>
              </w:rPr>
            </w:pPr>
            <w:r>
              <w:rPr>
                <w:rtl/>
              </w:rPr>
              <w:t>תקופת כהונתם של חברי הוועדה המייעצת</w:t>
            </w:r>
          </w:p>
        </w:tc>
        <w:tc>
          <w:tcPr>
            <w:tcW w:w="567" w:type="dxa"/>
          </w:tcPr>
          <w:p w14:paraId="79CF98D7" w14:textId="77777777" w:rsidR="00676499" w:rsidRPr="00676499" w:rsidRDefault="00676499" w:rsidP="00676499">
            <w:pPr>
              <w:rPr>
                <w:rStyle w:val="Hyperlink"/>
                <w:rFonts w:hint="cs"/>
                <w:rtl/>
              </w:rPr>
            </w:pPr>
            <w:hyperlink w:anchor="Seif21" w:tooltip="תקופת כהונתם של חברי הוועדה המייעצת" w:history="1">
              <w:r w:rsidRPr="00676499">
                <w:rPr>
                  <w:rStyle w:val="Hyperlink"/>
                </w:rPr>
                <w:t>Go</w:t>
              </w:r>
            </w:hyperlink>
          </w:p>
        </w:tc>
        <w:tc>
          <w:tcPr>
            <w:tcW w:w="850" w:type="dxa"/>
          </w:tcPr>
          <w:p w14:paraId="2C2760A6"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5DB5BFA8" w14:textId="77777777" w:rsidTr="00676499">
        <w:tblPrEx>
          <w:tblCellMar>
            <w:top w:w="0" w:type="dxa"/>
            <w:bottom w:w="0" w:type="dxa"/>
          </w:tblCellMar>
        </w:tblPrEx>
        <w:tc>
          <w:tcPr>
            <w:tcW w:w="1247" w:type="dxa"/>
          </w:tcPr>
          <w:p w14:paraId="6D305A7E" w14:textId="77777777" w:rsidR="00676499" w:rsidRPr="00676499" w:rsidRDefault="00676499" w:rsidP="00676499">
            <w:pPr>
              <w:rPr>
                <w:rFonts w:cs="Frankruhel" w:hint="cs"/>
                <w:rtl/>
              </w:rPr>
            </w:pPr>
          </w:p>
        </w:tc>
        <w:tc>
          <w:tcPr>
            <w:tcW w:w="5669" w:type="dxa"/>
          </w:tcPr>
          <w:p w14:paraId="730C7EB1" w14:textId="77777777" w:rsidR="00676499" w:rsidRPr="00676499" w:rsidRDefault="00676499" w:rsidP="00676499">
            <w:pPr>
              <w:rPr>
                <w:rFonts w:cs="Frankruhel" w:hint="cs"/>
                <w:rtl/>
              </w:rPr>
            </w:pPr>
            <w:r>
              <w:rPr>
                <w:rtl/>
              </w:rPr>
              <w:t>פרק ז': חובות אמון ואתיקה מקצועית</w:t>
            </w:r>
          </w:p>
        </w:tc>
        <w:tc>
          <w:tcPr>
            <w:tcW w:w="567" w:type="dxa"/>
          </w:tcPr>
          <w:p w14:paraId="4165544C" w14:textId="77777777" w:rsidR="00676499" w:rsidRPr="00676499" w:rsidRDefault="00676499" w:rsidP="00676499">
            <w:pPr>
              <w:rPr>
                <w:rStyle w:val="Hyperlink"/>
                <w:rFonts w:hint="cs"/>
                <w:rtl/>
              </w:rPr>
            </w:pPr>
            <w:hyperlink w:anchor="med6" w:tooltip="פרק ז: חובות אמון ואתיקה מקצועית" w:history="1">
              <w:r w:rsidRPr="00676499">
                <w:rPr>
                  <w:rStyle w:val="Hyperlink"/>
                </w:rPr>
                <w:t>Go</w:t>
              </w:r>
            </w:hyperlink>
          </w:p>
        </w:tc>
        <w:tc>
          <w:tcPr>
            <w:tcW w:w="850" w:type="dxa"/>
          </w:tcPr>
          <w:p w14:paraId="675FB52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5CCE434B" w14:textId="77777777" w:rsidTr="00676499">
        <w:tblPrEx>
          <w:tblCellMar>
            <w:top w:w="0" w:type="dxa"/>
            <w:bottom w:w="0" w:type="dxa"/>
          </w:tblCellMar>
        </w:tblPrEx>
        <w:tc>
          <w:tcPr>
            <w:tcW w:w="1247" w:type="dxa"/>
          </w:tcPr>
          <w:p w14:paraId="2086811A" w14:textId="77777777" w:rsidR="00676499" w:rsidRPr="00676499" w:rsidRDefault="00676499" w:rsidP="00676499">
            <w:pPr>
              <w:rPr>
                <w:rFonts w:cs="Frankruhel" w:hint="cs"/>
                <w:rtl/>
              </w:rPr>
            </w:pPr>
            <w:r>
              <w:rPr>
                <w:rtl/>
              </w:rPr>
              <w:t xml:space="preserve">סעיף 22 </w:t>
            </w:r>
          </w:p>
        </w:tc>
        <w:tc>
          <w:tcPr>
            <w:tcW w:w="5669" w:type="dxa"/>
          </w:tcPr>
          <w:p w14:paraId="63137997" w14:textId="77777777" w:rsidR="00676499" w:rsidRPr="00676499" w:rsidRDefault="00676499" w:rsidP="00676499">
            <w:pPr>
              <w:rPr>
                <w:rFonts w:cs="Frankruhel" w:hint="cs"/>
                <w:rtl/>
              </w:rPr>
            </w:pPr>
            <w:r>
              <w:rPr>
                <w:rtl/>
              </w:rPr>
              <w:t>חובות כלפי המטופל</w:t>
            </w:r>
          </w:p>
        </w:tc>
        <w:tc>
          <w:tcPr>
            <w:tcW w:w="567" w:type="dxa"/>
          </w:tcPr>
          <w:p w14:paraId="7D2C8A11" w14:textId="77777777" w:rsidR="00676499" w:rsidRPr="00676499" w:rsidRDefault="00676499" w:rsidP="00676499">
            <w:pPr>
              <w:rPr>
                <w:rStyle w:val="Hyperlink"/>
                <w:rFonts w:hint="cs"/>
                <w:rtl/>
              </w:rPr>
            </w:pPr>
            <w:hyperlink w:anchor="Seif22" w:tooltip="חובות כלפי המטופל" w:history="1">
              <w:r w:rsidRPr="00676499">
                <w:rPr>
                  <w:rStyle w:val="Hyperlink"/>
                </w:rPr>
                <w:t>Go</w:t>
              </w:r>
            </w:hyperlink>
          </w:p>
        </w:tc>
        <w:tc>
          <w:tcPr>
            <w:tcW w:w="850" w:type="dxa"/>
          </w:tcPr>
          <w:p w14:paraId="30B9A3D1"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64ADF9A4" w14:textId="77777777" w:rsidTr="00676499">
        <w:tblPrEx>
          <w:tblCellMar>
            <w:top w:w="0" w:type="dxa"/>
            <w:bottom w:w="0" w:type="dxa"/>
          </w:tblCellMar>
        </w:tblPrEx>
        <w:tc>
          <w:tcPr>
            <w:tcW w:w="1247" w:type="dxa"/>
          </w:tcPr>
          <w:p w14:paraId="6FF88130" w14:textId="77777777" w:rsidR="00676499" w:rsidRPr="00676499" w:rsidRDefault="00676499" w:rsidP="00676499">
            <w:pPr>
              <w:rPr>
                <w:rFonts w:cs="Frankruhel" w:hint="cs"/>
                <w:rtl/>
              </w:rPr>
            </w:pPr>
            <w:r>
              <w:rPr>
                <w:rtl/>
              </w:rPr>
              <w:t xml:space="preserve">סעיף 23 </w:t>
            </w:r>
          </w:p>
        </w:tc>
        <w:tc>
          <w:tcPr>
            <w:tcW w:w="5669" w:type="dxa"/>
          </w:tcPr>
          <w:p w14:paraId="2B8112B0" w14:textId="77777777" w:rsidR="00676499" w:rsidRPr="00676499" w:rsidRDefault="00676499" w:rsidP="00676499">
            <w:pPr>
              <w:rPr>
                <w:rFonts w:cs="Frankruhel" w:hint="cs"/>
                <w:rtl/>
              </w:rPr>
            </w:pPr>
            <w:r>
              <w:rPr>
                <w:rtl/>
              </w:rPr>
              <w:t>שמירה על כבוד המקצוע</w:t>
            </w:r>
          </w:p>
        </w:tc>
        <w:tc>
          <w:tcPr>
            <w:tcW w:w="567" w:type="dxa"/>
          </w:tcPr>
          <w:p w14:paraId="11B6B458" w14:textId="77777777" w:rsidR="00676499" w:rsidRPr="00676499" w:rsidRDefault="00676499" w:rsidP="00676499">
            <w:pPr>
              <w:rPr>
                <w:rStyle w:val="Hyperlink"/>
                <w:rFonts w:hint="cs"/>
                <w:rtl/>
              </w:rPr>
            </w:pPr>
            <w:hyperlink w:anchor="Seif23" w:tooltip="שמירה על כבוד המקצוע" w:history="1">
              <w:r w:rsidRPr="00676499">
                <w:rPr>
                  <w:rStyle w:val="Hyperlink"/>
                </w:rPr>
                <w:t>Go</w:t>
              </w:r>
            </w:hyperlink>
          </w:p>
        </w:tc>
        <w:tc>
          <w:tcPr>
            <w:tcW w:w="850" w:type="dxa"/>
          </w:tcPr>
          <w:p w14:paraId="2931559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11F34BC9" w14:textId="77777777" w:rsidTr="00676499">
        <w:tblPrEx>
          <w:tblCellMar>
            <w:top w:w="0" w:type="dxa"/>
            <w:bottom w:w="0" w:type="dxa"/>
          </w:tblCellMar>
        </w:tblPrEx>
        <w:tc>
          <w:tcPr>
            <w:tcW w:w="1247" w:type="dxa"/>
          </w:tcPr>
          <w:p w14:paraId="014EFCB9" w14:textId="77777777" w:rsidR="00676499" w:rsidRPr="00676499" w:rsidRDefault="00676499" w:rsidP="00676499">
            <w:pPr>
              <w:rPr>
                <w:rFonts w:cs="Frankruhel" w:hint="cs"/>
                <w:rtl/>
              </w:rPr>
            </w:pPr>
            <w:r>
              <w:rPr>
                <w:rtl/>
              </w:rPr>
              <w:t xml:space="preserve">סעיף 24 </w:t>
            </w:r>
          </w:p>
        </w:tc>
        <w:tc>
          <w:tcPr>
            <w:tcW w:w="5669" w:type="dxa"/>
          </w:tcPr>
          <w:p w14:paraId="4E41E726" w14:textId="77777777" w:rsidR="00676499" w:rsidRPr="00676499" w:rsidRDefault="00676499" w:rsidP="00676499">
            <w:pPr>
              <w:rPr>
                <w:rFonts w:cs="Frankruhel" w:hint="cs"/>
                <w:rtl/>
              </w:rPr>
            </w:pPr>
            <w:r>
              <w:rPr>
                <w:rtl/>
              </w:rPr>
              <w:t>טיפול הדורש הכשרה מיוחדת</w:t>
            </w:r>
          </w:p>
        </w:tc>
        <w:tc>
          <w:tcPr>
            <w:tcW w:w="567" w:type="dxa"/>
          </w:tcPr>
          <w:p w14:paraId="514D8182" w14:textId="77777777" w:rsidR="00676499" w:rsidRPr="00676499" w:rsidRDefault="00676499" w:rsidP="00676499">
            <w:pPr>
              <w:rPr>
                <w:rStyle w:val="Hyperlink"/>
                <w:rFonts w:hint="cs"/>
                <w:rtl/>
              </w:rPr>
            </w:pPr>
            <w:hyperlink w:anchor="Seif24" w:tooltip="טיפול הדורש הכשרה מיוחדת" w:history="1">
              <w:r w:rsidRPr="00676499">
                <w:rPr>
                  <w:rStyle w:val="Hyperlink"/>
                </w:rPr>
                <w:t>Go</w:t>
              </w:r>
            </w:hyperlink>
          </w:p>
        </w:tc>
        <w:tc>
          <w:tcPr>
            <w:tcW w:w="850" w:type="dxa"/>
          </w:tcPr>
          <w:p w14:paraId="256E425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3FAF9D6C" w14:textId="77777777" w:rsidTr="00676499">
        <w:tblPrEx>
          <w:tblCellMar>
            <w:top w:w="0" w:type="dxa"/>
            <w:bottom w:w="0" w:type="dxa"/>
          </w:tblCellMar>
        </w:tblPrEx>
        <w:tc>
          <w:tcPr>
            <w:tcW w:w="1247" w:type="dxa"/>
          </w:tcPr>
          <w:p w14:paraId="3DAF2B7F" w14:textId="77777777" w:rsidR="00676499" w:rsidRPr="00676499" w:rsidRDefault="00676499" w:rsidP="00676499">
            <w:pPr>
              <w:rPr>
                <w:rFonts w:cs="Frankruhel" w:hint="cs"/>
                <w:rtl/>
              </w:rPr>
            </w:pPr>
            <w:r>
              <w:rPr>
                <w:rtl/>
              </w:rPr>
              <w:t xml:space="preserve">סעיף 25 </w:t>
            </w:r>
          </w:p>
        </w:tc>
        <w:tc>
          <w:tcPr>
            <w:tcW w:w="5669" w:type="dxa"/>
          </w:tcPr>
          <w:p w14:paraId="042479F0" w14:textId="77777777" w:rsidR="00676499" w:rsidRPr="00676499" w:rsidRDefault="00676499" w:rsidP="00676499">
            <w:pPr>
              <w:rPr>
                <w:rFonts w:cs="Frankruhel" w:hint="cs"/>
                <w:rtl/>
              </w:rPr>
            </w:pPr>
            <w:r>
              <w:rPr>
                <w:rtl/>
              </w:rPr>
              <w:t>הגבלת פרסומת</w:t>
            </w:r>
          </w:p>
        </w:tc>
        <w:tc>
          <w:tcPr>
            <w:tcW w:w="567" w:type="dxa"/>
          </w:tcPr>
          <w:p w14:paraId="066694A7" w14:textId="77777777" w:rsidR="00676499" w:rsidRPr="00676499" w:rsidRDefault="00676499" w:rsidP="00676499">
            <w:pPr>
              <w:rPr>
                <w:rStyle w:val="Hyperlink"/>
                <w:rFonts w:hint="cs"/>
                <w:rtl/>
              </w:rPr>
            </w:pPr>
            <w:hyperlink w:anchor="Seif25" w:tooltip="הגבלת פרסומת" w:history="1">
              <w:r w:rsidRPr="00676499">
                <w:rPr>
                  <w:rStyle w:val="Hyperlink"/>
                </w:rPr>
                <w:t>Go</w:t>
              </w:r>
            </w:hyperlink>
          </w:p>
        </w:tc>
        <w:tc>
          <w:tcPr>
            <w:tcW w:w="850" w:type="dxa"/>
          </w:tcPr>
          <w:p w14:paraId="28618171"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676499" w:rsidRPr="00676499" w14:paraId="00A070A9" w14:textId="77777777" w:rsidTr="00676499">
        <w:tblPrEx>
          <w:tblCellMar>
            <w:top w:w="0" w:type="dxa"/>
            <w:bottom w:w="0" w:type="dxa"/>
          </w:tblCellMar>
        </w:tblPrEx>
        <w:tc>
          <w:tcPr>
            <w:tcW w:w="1247" w:type="dxa"/>
          </w:tcPr>
          <w:p w14:paraId="4F371C1D" w14:textId="77777777" w:rsidR="00676499" w:rsidRPr="00676499" w:rsidRDefault="00676499" w:rsidP="00676499">
            <w:pPr>
              <w:rPr>
                <w:rFonts w:cs="Frankruhel" w:hint="cs"/>
                <w:rtl/>
              </w:rPr>
            </w:pPr>
            <w:r>
              <w:rPr>
                <w:rtl/>
              </w:rPr>
              <w:t xml:space="preserve">סעיף 25א </w:t>
            </w:r>
          </w:p>
        </w:tc>
        <w:tc>
          <w:tcPr>
            <w:tcW w:w="5669" w:type="dxa"/>
          </w:tcPr>
          <w:p w14:paraId="103E633F" w14:textId="77777777" w:rsidR="00676499" w:rsidRPr="00676499" w:rsidRDefault="00676499" w:rsidP="00676499">
            <w:pPr>
              <w:rPr>
                <w:rFonts w:cs="Frankruhel" w:hint="cs"/>
                <w:rtl/>
              </w:rPr>
            </w:pPr>
            <w:r>
              <w:rPr>
                <w:rtl/>
              </w:rPr>
              <w:t>שימוש בתואר דוקטור</w:t>
            </w:r>
          </w:p>
        </w:tc>
        <w:tc>
          <w:tcPr>
            <w:tcW w:w="567" w:type="dxa"/>
          </w:tcPr>
          <w:p w14:paraId="44723224" w14:textId="77777777" w:rsidR="00676499" w:rsidRPr="00676499" w:rsidRDefault="00676499" w:rsidP="00676499">
            <w:pPr>
              <w:rPr>
                <w:rStyle w:val="Hyperlink"/>
                <w:rFonts w:hint="cs"/>
                <w:rtl/>
              </w:rPr>
            </w:pPr>
            <w:hyperlink w:anchor="Seif61" w:tooltip="שימוש בתואר דוקטור" w:history="1">
              <w:r w:rsidRPr="00676499">
                <w:rPr>
                  <w:rStyle w:val="Hyperlink"/>
                </w:rPr>
                <w:t>Go</w:t>
              </w:r>
            </w:hyperlink>
          </w:p>
        </w:tc>
        <w:tc>
          <w:tcPr>
            <w:tcW w:w="850" w:type="dxa"/>
          </w:tcPr>
          <w:p w14:paraId="6BFA692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09B4CD3F" w14:textId="77777777" w:rsidTr="00676499">
        <w:tblPrEx>
          <w:tblCellMar>
            <w:top w:w="0" w:type="dxa"/>
            <w:bottom w:w="0" w:type="dxa"/>
          </w:tblCellMar>
        </w:tblPrEx>
        <w:tc>
          <w:tcPr>
            <w:tcW w:w="1247" w:type="dxa"/>
          </w:tcPr>
          <w:p w14:paraId="260EAA22" w14:textId="77777777" w:rsidR="00676499" w:rsidRPr="00676499" w:rsidRDefault="00676499" w:rsidP="00676499">
            <w:pPr>
              <w:rPr>
                <w:rFonts w:cs="Frankruhel" w:hint="cs"/>
                <w:rtl/>
              </w:rPr>
            </w:pPr>
            <w:r>
              <w:rPr>
                <w:rtl/>
              </w:rPr>
              <w:t xml:space="preserve">סעיף 26 </w:t>
            </w:r>
          </w:p>
        </w:tc>
        <w:tc>
          <w:tcPr>
            <w:tcW w:w="5669" w:type="dxa"/>
          </w:tcPr>
          <w:p w14:paraId="1BA1B0AC" w14:textId="77777777" w:rsidR="00676499" w:rsidRPr="00676499" w:rsidRDefault="00676499" w:rsidP="00676499">
            <w:pPr>
              <w:rPr>
                <w:rFonts w:cs="Frankruhel" w:hint="cs"/>
                <w:rtl/>
              </w:rPr>
            </w:pPr>
            <w:r>
              <w:rPr>
                <w:rtl/>
              </w:rPr>
              <w:t>כללי אתיקה</w:t>
            </w:r>
          </w:p>
        </w:tc>
        <w:tc>
          <w:tcPr>
            <w:tcW w:w="567" w:type="dxa"/>
          </w:tcPr>
          <w:p w14:paraId="25037F0E" w14:textId="77777777" w:rsidR="00676499" w:rsidRPr="00676499" w:rsidRDefault="00676499" w:rsidP="00676499">
            <w:pPr>
              <w:rPr>
                <w:rStyle w:val="Hyperlink"/>
                <w:rFonts w:hint="cs"/>
                <w:rtl/>
              </w:rPr>
            </w:pPr>
            <w:hyperlink w:anchor="Seif26" w:tooltip="כללי אתיקה" w:history="1">
              <w:r w:rsidRPr="00676499">
                <w:rPr>
                  <w:rStyle w:val="Hyperlink"/>
                </w:rPr>
                <w:t>Go</w:t>
              </w:r>
            </w:hyperlink>
          </w:p>
        </w:tc>
        <w:tc>
          <w:tcPr>
            <w:tcW w:w="850" w:type="dxa"/>
          </w:tcPr>
          <w:p w14:paraId="122DFFA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41110D46" w14:textId="77777777" w:rsidTr="00676499">
        <w:tblPrEx>
          <w:tblCellMar>
            <w:top w:w="0" w:type="dxa"/>
            <w:bottom w:w="0" w:type="dxa"/>
          </w:tblCellMar>
        </w:tblPrEx>
        <w:tc>
          <w:tcPr>
            <w:tcW w:w="1247" w:type="dxa"/>
          </w:tcPr>
          <w:p w14:paraId="7832AE7B" w14:textId="77777777" w:rsidR="00676499" w:rsidRPr="00676499" w:rsidRDefault="00676499" w:rsidP="00676499">
            <w:pPr>
              <w:rPr>
                <w:rFonts w:cs="Frankruhel" w:hint="cs"/>
                <w:rtl/>
              </w:rPr>
            </w:pPr>
          </w:p>
        </w:tc>
        <w:tc>
          <w:tcPr>
            <w:tcW w:w="5669" w:type="dxa"/>
          </w:tcPr>
          <w:p w14:paraId="4B5C9CE8" w14:textId="77777777" w:rsidR="00676499" w:rsidRPr="00676499" w:rsidRDefault="00676499" w:rsidP="00676499">
            <w:pPr>
              <w:rPr>
                <w:rFonts w:cs="Frankruhel" w:hint="cs"/>
                <w:rtl/>
              </w:rPr>
            </w:pPr>
            <w:r>
              <w:rPr>
                <w:rtl/>
              </w:rPr>
              <w:t>פרק ח': משמעת</w:t>
            </w:r>
          </w:p>
        </w:tc>
        <w:tc>
          <w:tcPr>
            <w:tcW w:w="567" w:type="dxa"/>
          </w:tcPr>
          <w:p w14:paraId="3AFC4806" w14:textId="77777777" w:rsidR="00676499" w:rsidRPr="00676499" w:rsidRDefault="00676499" w:rsidP="00676499">
            <w:pPr>
              <w:rPr>
                <w:rStyle w:val="Hyperlink"/>
                <w:rFonts w:hint="cs"/>
                <w:rtl/>
              </w:rPr>
            </w:pPr>
            <w:hyperlink w:anchor="med7" w:tooltip="פרק ח: משמעת" w:history="1">
              <w:r w:rsidRPr="00676499">
                <w:rPr>
                  <w:rStyle w:val="Hyperlink"/>
                </w:rPr>
                <w:t>Go</w:t>
              </w:r>
            </w:hyperlink>
          </w:p>
        </w:tc>
        <w:tc>
          <w:tcPr>
            <w:tcW w:w="850" w:type="dxa"/>
          </w:tcPr>
          <w:p w14:paraId="7B63DC8D"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62EBC079" w14:textId="77777777" w:rsidTr="00676499">
        <w:tblPrEx>
          <w:tblCellMar>
            <w:top w:w="0" w:type="dxa"/>
            <w:bottom w:w="0" w:type="dxa"/>
          </w:tblCellMar>
        </w:tblPrEx>
        <w:tc>
          <w:tcPr>
            <w:tcW w:w="1247" w:type="dxa"/>
          </w:tcPr>
          <w:p w14:paraId="4637209A" w14:textId="77777777" w:rsidR="00676499" w:rsidRPr="00676499" w:rsidRDefault="00676499" w:rsidP="00676499">
            <w:pPr>
              <w:rPr>
                <w:rFonts w:cs="Frankruhel" w:hint="cs"/>
                <w:rtl/>
              </w:rPr>
            </w:pPr>
            <w:r>
              <w:rPr>
                <w:rtl/>
              </w:rPr>
              <w:lastRenderedPageBreak/>
              <w:t xml:space="preserve">סעיף 27 </w:t>
            </w:r>
          </w:p>
        </w:tc>
        <w:tc>
          <w:tcPr>
            <w:tcW w:w="5669" w:type="dxa"/>
          </w:tcPr>
          <w:p w14:paraId="4BEA9C8B" w14:textId="77777777" w:rsidR="00676499" w:rsidRPr="00676499" w:rsidRDefault="00676499" w:rsidP="00676499">
            <w:pPr>
              <w:rPr>
                <w:rFonts w:cs="Frankruhel" w:hint="cs"/>
                <w:rtl/>
              </w:rPr>
            </w:pPr>
            <w:r>
              <w:rPr>
                <w:rtl/>
              </w:rPr>
              <w:t>עבירות משמעת</w:t>
            </w:r>
          </w:p>
        </w:tc>
        <w:tc>
          <w:tcPr>
            <w:tcW w:w="567" w:type="dxa"/>
          </w:tcPr>
          <w:p w14:paraId="02847038" w14:textId="77777777" w:rsidR="00676499" w:rsidRPr="00676499" w:rsidRDefault="00676499" w:rsidP="00676499">
            <w:pPr>
              <w:rPr>
                <w:rStyle w:val="Hyperlink"/>
                <w:rFonts w:hint="cs"/>
                <w:rtl/>
              </w:rPr>
            </w:pPr>
            <w:hyperlink w:anchor="Seif27" w:tooltip="עבירות משמעת" w:history="1">
              <w:r w:rsidRPr="00676499">
                <w:rPr>
                  <w:rStyle w:val="Hyperlink"/>
                </w:rPr>
                <w:t>Go</w:t>
              </w:r>
            </w:hyperlink>
          </w:p>
        </w:tc>
        <w:tc>
          <w:tcPr>
            <w:tcW w:w="850" w:type="dxa"/>
          </w:tcPr>
          <w:p w14:paraId="2DD1C127"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686FA449" w14:textId="77777777" w:rsidTr="00676499">
        <w:tblPrEx>
          <w:tblCellMar>
            <w:top w:w="0" w:type="dxa"/>
            <w:bottom w:w="0" w:type="dxa"/>
          </w:tblCellMar>
        </w:tblPrEx>
        <w:tc>
          <w:tcPr>
            <w:tcW w:w="1247" w:type="dxa"/>
          </w:tcPr>
          <w:p w14:paraId="0943C17F" w14:textId="77777777" w:rsidR="00676499" w:rsidRPr="00676499" w:rsidRDefault="00676499" w:rsidP="00676499">
            <w:pPr>
              <w:rPr>
                <w:rFonts w:cs="Frankruhel" w:hint="cs"/>
                <w:rtl/>
              </w:rPr>
            </w:pPr>
            <w:r>
              <w:rPr>
                <w:rtl/>
              </w:rPr>
              <w:t xml:space="preserve">סעיף 28 </w:t>
            </w:r>
          </w:p>
        </w:tc>
        <w:tc>
          <w:tcPr>
            <w:tcW w:w="5669" w:type="dxa"/>
          </w:tcPr>
          <w:p w14:paraId="0762C8F5" w14:textId="77777777" w:rsidR="00676499" w:rsidRPr="00676499" w:rsidRDefault="00676499" w:rsidP="00676499">
            <w:pPr>
              <w:rPr>
                <w:rFonts w:cs="Frankruhel" w:hint="cs"/>
                <w:rtl/>
              </w:rPr>
            </w:pPr>
            <w:r>
              <w:rPr>
                <w:rtl/>
              </w:rPr>
              <w:t>הגשת קובלנה</w:t>
            </w:r>
          </w:p>
        </w:tc>
        <w:tc>
          <w:tcPr>
            <w:tcW w:w="567" w:type="dxa"/>
          </w:tcPr>
          <w:p w14:paraId="73C40BBC" w14:textId="77777777" w:rsidR="00676499" w:rsidRPr="00676499" w:rsidRDefault="00676499" w:rsidP="00676499">
            <w:pPr>
              <w:rPr>
                <w:rStyle w:val="Hyperlink"/>
                <w:rFonts w:hint="cs"/>
                <w:rtl/>
              </w:rPr>
            </w:pPr>
            <w:hyperlink w:anchor="Seif28" w:tooltip="הגשת קובלנה" w:history="1">
              <w:r w:rsidRPr="00676499">
                <w:rPr>
                  <w:rStyle w:val="Hyperlink"/>
                </w:rPr>
                <w:t>Go</w:t>
              </w:r>
            </w:hyperlink>
          </w:p>
        </w:tc>
        <w:tc>
          <w:tcPr>
            <w:tcW w:w="850" w:type="dxa"/>
          </w:tcPr>
          <w:p w14:paraId="430315FF"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67B6DB6A" w14:textId="77777777" w:rsidTr="00676499">
        <w:tblPrEx>
          <w:tblCellMar>
            <w:top w:w="0" w:type="dxa"/>
            <w:bottom w:w="0" w:type="dxa"/>
          </w:tblCellMar>
        </w:tblPrEx>
        <w:tc>
          <w:tcPr>
            <w:tcW w:w="1247" w:type="dxa"/>
          </w:tcPr>
          <w:p w14:paraId="1DFE7DC2" w14:textId="77777777" w:rsidR="00676499" w:rsidRPr="00676499" w:rsidRDefault="00676499" w:rsidP="00676499">
            <w:pPr>
              <w:rPr>
                <w:rFonts w:cs="Frankruhel" w:hint="cs"/>
                <w:rtl/>
              </w:rPr>
            </w:pPr>
            <w:r>
              <w:rPr>
                <w:rtl/>
              </w:rPr>
              <w:t xml:space="preserve">סעיף 29 </w:t>
            </w:r>
          </w:p>
        </w:tc>
        <w:tc>
          <w:tcPr>
            <w:tcW w:w="5669" w:type="dxa"/>
          </w:tcPr>
          <w:p w14:paraId="472B2AE8" w14:textId="77777777" w:rsidR="00676499" w:rsidRPr="00676499" w:rsidRDefault="00676499" w:rsidP="00676499">
            <w:pPr>
              <w:rPr>
                <w:rFonts w:cs="Frankruhel" w:hint="cs"/>
                <w:rtl/>
              </w:rPr>
            </w:pPr>
            <w:r>
              <w:rPr>
                <w:rtl/>
              </w:rPr>
              <w:t>ועדת משמעת</w:t>
            </w:r>
          </w:p>
        </w:tc>
        <w:tc>
          <w:tcPr>
            <w:tcW w:w="567" w:type="dxa"/>
          </w:tcPr>
          <w:p w14:paraId="5E19DF4B" w14:textId="77777777" w:rsidR="00676499" w:rsidRPr="00676499" w:rsidRDefault="00676499" w:rsidP="00676499">
            <w:pPr>
              <w:rPr>
                <w:rStyle w:val="Hyperlink"/>
                <w:rFonts w:hint="cs"/>
                <w:rtl/>
              </w:rPr>
            </w:pPr>
            <w:hyperlink w:anchor="Seif29" w:tooltip="ועדת משמעת" w:history="1">
              <w:r w:rsidRPr="00676499">
                <w:rPr>
                  <w:rStyle w:val="Hyperlink"/>
                </w:rPr>
                <w:t>Go</w:t>
              </w:r>
            </w:hyperlink>
          </w:p>
        </w:tc>
        <w:tc>
          <w:tcPr>
            <w:tcW w:w="850" w:type="dxa"/>
          </w:tcPr>
          <w:p w14:paraId="2198385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5B0CB2CB" w14:textId="77777777" w:rsidTr="00676499">
        <w:tblPrEx>
          <w:tblCellMar>
            <w:top w:w="0" w:type="dxa"/>
            <w:bottom w:w="0" w:type="dxa"/>
          </w:tblCellMar>
        </w:tblPrEx>
        <w:tc>
          <w:tcPr>
            <w:tcW w:w="1247" w:type="dxa"/>
          </w:tcPr>
          <w:p w14:paraId="6D0C61F9" w14:textId="77777777" w:rsidR="00676499" w:rsidRPr="00676499" w:rsidRDefault="00676499" w:rsidP="00676499">
            <w:pPr>
              <w:rPr>
                <w:rFonts w:cs="Frankruhel" w:hint="cs"/>
                <w:rtl/>
              </w:rPr>
            </w:pPr>
            <w:r>
              <w:rPr>
                <w:rtl/>
              </w:rPr>
              <w:t xml:space="preserve">סעיף 30 </w:t>
            </w:r>
          </w:p>
        </w:tc>
        <w:tc>
          <w:tcPr>
            <w:tcW w:w="5669" w:type="dxa"/>
          </w:tcPr>
          <w:p w14:paraId="0F177FF3" w14:textId="77777777" w:rsidR="00676499" w:rsidRPr="00676499" w:rsidRDefault="00676499" w:rsidP="00676499">
            <w:pPr>
              <w:rPr>
                <w:rFonts w:cs="Frankruhel" w:hint="cs"/>
                <w:rtl/>
              </w:rPr>
            </w:pPr>
            <w:r>
              <w:rPr>
                <w:rtl/>
              </w:rPr>
              <w:t>כהונת חברי ועדת המשמעת</w:t>
            </w:r>
          </w:p>
        </w:tc>
        <w:tc>
          <w:tcPr>
            <w:tcW w:w="567" w:type="dxa"/>
          </w:tcPr>
          <w:p w14:paraId="139455BC" w14:textId="77777777" w:rsidR="00676499" w:rsidRPr="00676499" w:rsidRDefault="00676499" w:rsidP="00676499">
            <w:pPr>
              <w:rPr>
                <w:rStyle w:val="Hyperlink"/>
                <w:rFonts w:hint="cs"/>
                <w:rtl/>
              </w:rPr>
            </w:pPr>
            <w:hyperlink w:anchor="Seif30" w:tooltip="כהונת חברי ועדת המשמעת" w:history="1">
              <w:r w:rsidRPr="00676499">
                <w:rPr>
                  <w:rStyle w:val="Hyperlink"/>
                </w:rPr>
                <w:t>Go</w:t>
              </w:r>
            </w:hyperlink>
          </w:p>
        </w:tc>
        <w:tc>
          <w:tcPr>
            <w:tcW w:w="850" w:type="dxa"/>
          </w:tcPr>
          <w:p w14:paraId="3CA9D99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676499" w:rsidRPr="00676499" w14:paraId="17BA2EB6" w14:textId="77777777" w:rsidTr="00676499">
        <w:tblPrEx>
          <w:tblCellMar>
            <w:top w:w="0" w:type="dxa"/>
            <w:bottom w:w="0" w:type="dxa"/>
          </w:tblCellMar>
        </w:tblPrEx>
        <w:tc>
          <w:tcPr>
            <w:tcW w:w="1247" w:type="dxa"/>
          </w:tcPr>
          <w:p w14:paraId="11340026" w14:textId="77777777" w:rsidR="00676499" w:rsidRPr="00676499" w:rsidRDefault="00676499" w:rsidP="00676499">
            <w:pPr>
              <w:rPr>
                <w:rFonts w:cs="Frankruhel" w:hint="cs"/>
                <w:rtl/>
              </w:rPr>
            </w:pPr>
            <w:r>
              <w:rPr>
                <w:rtl/>
              </w:rPr>
              <w:t xml:space="preserve">סעיף 31 </w:t>
            </w:r>
          </w:p>
        </w:tc>
        <w:tc>
          <w:tcPr>
            <w:tcW w:w="5669" w:type="dxa"/>
          </w:tcPr>
          <w:p w14:paraId="12F66296" w14:textId="77777777" w:rsidR="00676499" w:rsidRPr="00676499" w:rsidRDefault="00676499" w:rsidP="00676499">
            <w:pPr>
              <w:rPr>
                <w:rFonts w:cs="Frankruhel" w:hint="cs"/>
                <w:rtl/>
              </w:rPr>
            </w:pPr>
            <w:r>
              <w:rPr>
                <w:rtl/>
              </w:rPr>
              <w:t>פסילת חבר ועדת משמעת</w:t>
            </w:r>
          </w:p>
        </w:tc>
        <w:tc>
          <w:tcPr>
            <w:tcW w:w="567" w:type="dxa"/>
          </w:tcPr>
          <w:p w14:paraId="1130D17D" w14:textId="77777777" w:rsidR="00676499" w:rsidRPr="00676499" w:rsidRDefault="00676499" w:rsidP="00676499">
            <w:pPr>
              <w:rPr>
                <w:rStyle w:val="Hyperlink"/>
                <w:rFonts w:hint="cs"/>
                <w:rtl/>
              </w:rPr>
            </w:pPr>
            <w:hyperlink w:anchor="Seif31" w:tooltip="פסילת חבר ועדת משמעת" w:history="1">
              <w:r w:rsidRPr="00676499">
                <w:rPr>
                  <w:rStyle w:val="Hyperlink"/>
                </w:rPr>
                <w:t>Go</w:t>
              </w:r>
            </w:hyperlink>
          </w:p>
        </w:tc>
        <w:tc>
          <w:tcPr>
            <w:tcW w:w="850" w:type="dxa"/>
          </w:tcPr>
          <w:p w14:paraId="18E1565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416CE5FC" w14:textId="77777777" w:rsidTr="00676499">
        <w:tblPrEx>
          <w:tblCellMar>
            <w:top w:w="0" w:type="dxa"/>
            <w:bottom w:w="0" w:type="dxa"/>
          </w:tblCellMar>
        </w:tblPrEx>
        <w:tc>
          <w:tcPr>
            <w:tcW w:w="1247" w:type="dxa"/>
          </w:tcPr>
          <w:p w14:paraId="5C9EAD32" w14:textId="77777777" w:rsidR="00676499" w:rsidRPr="00676499" w:rsidRDefault="00676499" w:rsidP="00676499">
            <w:pPr>
              <w:rPr>
                <w:rFonts w:cs="Frankruhel" w:hint="cs"/>
                <w:rtl/>
              </w:rPr>
            </w:pPr>
            <w:r>
              <w:rPr>
                <w:rtl/>
              </w:rPr>
              <w:t xml:space="preserve">סעיף 32 </w:t>
            </w:r>
          </w:p>
        </w:tc>
        <w:tc>
          <w:tcPr>
            <w:tcW w:w="5669" w:type="dxa"/>
          </w:tcPr>
          <w:p w14:paraId="4E673007" w14:textId="77777777" w:rsidR="00676499" w:rsidRPr="00676499" w:rsidRDefault="00676499" w:rsidP="00676499">
            <w:pPr>
              <w:rPr>
                <w:rFonts w:cs="Frankruhel" w:hint="cs"/>
                <w:rtl/>
              </w:rPr>
            </w:pPr>
            <w:r>
              <w:rPr>
                <w:rtl/>
              </w:rPr>
              <w:t>סדרי עבודת ועדת המשמעת</w:t>
            </w:r>
          </w:p>
        </w:tc>
        <w:tc>
          <w:tcPr>
            <w:tcW w:w="567" w:type="dxa"/>
          </w:tcPr>
          <w:p w14:paraId="67AA66B7" w14:textId="77777777" w:rsidR="00676499" w:rsidRPr="00676499" w:rsidRDefault="00676499" w:rsidP="00676499">
            <w:pPr>
              <w:rPr>
                <w:rStyle w:val="Hyperlink"/>
                <w:rFonts w:hint="cs"/>
                <w:rtl/>
              </w:rPr>
            </w:pPr>
            <w:hyperlink w:anchor="Seif32" w:tooltip="סדרי עבודת ועדת המשמעת" w:history="1">
              <w:r w:rsidRPr="00676499">
                <w:rPr>
                  <w:rStyle w:val="Hyperlink"/>
                </w:rPr>
                <w:t>Go</w:t>
              </w:r>
            </w:hyperlink>
          </w:p>
        </w:tc>
        <w:tc>
          <w:tcPr>
            <w:tcW w:w="850" w:type="dxa"/>
          </w:tcPr>
          <w:p w14:paraId="0F336315"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39EAC2AF" w14:textId="77777777" w:rsidTr="00676499">
        <w:tblPrEx>
          <w:tblCellMar>
            <w:top w:w="0" w:type="dxa"/>
            <w:bottom w:w="0" w:type="dxa"/>
          </w:tblCellMar>
        </w:tblPrEx>
        <w:tc>
          <w:tcPr>
            <w:tcW w:w="1247" w:type="dxa"/>
          </w:tcPr>
          <w:p w14:paraId="09BFC7B9" w14:textId="77777777" w:rsidR="00676499" w:rsidRPr="00676499" w:rsidRDefault="00676499" w:rsidP="00676499">
            <w:pPr>
              <w:rPr>
                <w:rFonts w:cs="Frankruhel" w:hint="cs"/>
                <w:rtl/>
              </w:rPr>
            </w:pPr>
            <w:r>
              <w:rPr>
                <w:rtl/>
              </w:rPr>
              <w:t xml:space="preserve">סעיף 33 </w:t>
            </w:r>
          </w:p>
        </w:tc>
        <w:tc>
          <w:tcPr>
            <w:tcW w:w="5669" w:type="dxa"/>
          </w:tcPr>
          <w:p w14:paraId="1D5DA926" w14:textId="77777777" w:rsidR="00676499" w:rsidRPr="00676499" w:rsidRDefault="00676499" w:rsidP="00676499">
            <w:pPr>
              <w:rPr>
                <w:rFonts w:cs="Frankruhel" w:hint="cs"/>
                <w:rtl/>
              </w:rPr>
            </w:pPr>
            <w:r>
              <w:rPr>
                <w:rtl/>
              </w:rPr>
              <w:t>הדיון בוועדת המשמעת</w:t>
            </w:r>
          </w:p>
        </w:tc>
        <w:tc>
          <w:tcPr>
            <w:tcW w:w="567" w:type="dxa"/>
          </w:tcPr>
          <w:p w14:paraId="2D2EDF56" w14:textId="77777777" w:rsidR="00676499" w:rsidRPr="00676499" w:rsidRDefault="00676499" w:rsidP="00676499">
            <w:pPr>
              <w:rPr>
                <w:rStyle w:val="Hyperlink"/>
                <w:rFonts w:hint="cs"/>
                <w:rtl/>
              </w:rPr>
            </w:pPr>
            <w:hyperlink w:anchor="Seif33" w:tooltip="הדיון בוועדת המשמעת" w:history="1">
              <w:r w:rsidRPr="00676499">
                <w:rPr>
                  <w:rStyle w:val="Hyperlink"/>
                </w:rPr>
                <w:t>Go</w:t>
              </w:r>
            </w:hyperlink>
          </w:p>
        </w:tc>
        <w:tc>
          <w:tcPr>
            <w:tcW w:w="850" w:type="dxa"/>
          </w:tcPr>
          <w:p w14:paraId="7A3AB97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79364F38" w14:textId="77777777" w:rsidTr="00676499">
        <w:tblPrEx>
          <w:tblCellMar>
            <w:top w:w="0" w:type="dxa"/>
            <w:bottom w:w="0" w:type="dxa"/>
          </w:tblCellMar>
        </w:tblPrEx>
        <w:tc>
          <w:tcPr>
            <w:tcW w:w="1247" w:type="dxa"/>
          </w:tcPr>
          <w:p w14:paraId="7E3B7821" w14:textId="77777777" w:rsidR="00676499" w:rsidRPr="00676499" w:rsidRDefault="00676499" w:rsidP="00676499">
            <w:pPr>
              <w:rPr>
                <w:rFonts w:cs="Frankruhel" w:hint="cs"/>
                <w:rtl/>
              </w:rPr>
            </w:pPr>
            <w:r>
              <w:rPr>
                <w:rtl/>
              </w:rPr>
              <w:t xml:space="preserve">סעיף 34 </w:t>
            </w:r>
          </w:p>
        </w:tc>
        <w:tc>
          <w:tcPr>
            <w:tcW w:w="5669" w:type="dxa"/>
          </w:tcPr>
          <w:p w14:paraId="4A7C91E8" w14:textId="77777777" w:rsidR="00676499" w:rsidRPr="00676499" w:rsidRDefault="00676499" w:rsidP="00676499">
            <w:pPr>
              <w:rPr>
                <w:rFonts w:cs="Frankruhel" w:hint="cs"/>
                <w:rtl/>
              </w:rPr>
            </w:pPr>
            <w:r>
              <w:rPr>
                <w:rtl/>
              </w:rPr>
              <w:t>סמכויות עזר</w:t>
            </w:r>
          </w:p>
        </w:tc>
        <w:tc>
          <w:tcPr>
            <w:tcW w:w="567" w:type="dxa"/>
          </w:tcPr>
          <w:p w14:paraId="27F65E4E" w14:textId="77777777" w:rsidR="00676499" w:rsidRPr="00676499" w:rsidRDefault="00676499" w:rsidP="00676499">
            <w:pPr>
              <w:rPr>
                <w:rStyle w:val="Hyperlink"/>
                <w:rFonts w:hint="cs"/>
                <w:rtl/>
              </w:rPr>
            </w:pPr>
            <w:hyperlink w:anchor="Seif34" w:tooltip="סמכויות עזר" w:history="1">
              <w:r w:rsidRPr="00676499">
                <w:rPr>
                  <w:rStyle w:val="Hyperlink"/>
                </w:rPr>
                <w:t>Go</w:t>
              </w:r>
            </w:hyperlink>
          </w:p>
        </w:tc>
        <w:tc>
          <w:tcPr>
            <w:tcW w:w="850" w:type="dxa"/>
          </w:tcPr>
          <w:p w14:paraId="318C94D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387FD444" w14:textId="77777777" w:rsidTr="00676499">
        <w:tblPrEx>
          <w:tblCellMar>
            <w:top w:w="0" w:type="dxa"/>
            <w:bottom w:w="0" w:type="dxa"/>
          </w:tblCellMar>
        </w:tblPrEx>
        <w:tc>
          <w:tcPr>
            <w:tcW w:w="1247" w:type="dxa"/>
          </w:tcPr>
          <w:p w14:paraId="338A1F1D" w14:textId="77777777" w:rsidR="00676499" w:rsidRPr="00676499" w:rsidRDefault="00676499" w:rsidP="00676499">
            <w:pPr>
              <w:rPr>
                <w:rFonts w:cs="Frankruhel" w:hint="cs"/>
                <w:rtl/>
              </w:rPr>
            </w:pPr>
            <w:r>
              <w:rPr>
                <w:rtl/>
              </w:rPr>
              <w:t xml:space="preserve">סעיף 35 </w:t>
            </w:r>
          </w:p>
        </w:tc>
        <w:tc>
          <w:tcPr>
            <w:tcW w:w="5669" w:type="dxa"/>
          </w:tcPr>
          <w:p w14:paraId="54D87A78" w14:textId="77777777" w:rsidR="00676499" w:rsidRPr="00676499" w:rsidRDefault="00676499" w:rsidP="00676499">
            <w:pPr>
              <w:rPr>
                <w:rFonts w:cs="Frankruhel" w:hint="cs"/>
                <w:rtl/>
              </w:rPr>
            </w:pPr>
            <w:r>
              <w:rPr>
                <w:rtl/>
              </w:rPr>
              <w:t>סדרי דין וראיות</w:t>
            </w:r>
          </w:p>
        </w:tc>
        <w:tc>
          <w:tcPr>
            <w:tcW w:w="567" w:type="dxa"/>
          </w:tcPr>
          <w:p w14:paraId="0FDF2CC2" w14:textId="77777777" w:rsidR="00676499" w:rsidRPr="00676499" w:rsidRDefault="00676499" w:rsidP="00676499">
            <w:pPr>
              <w:rPr>
                <w:rStyle w:val="Hyperlink"/>
                <w:rFonts w:hint="cs"/>
                <w:rtl/>
              </w:rPr>
            </w:pPr>
            <w:hyperlink w:anchor="Seif35" w:tooltip="סדרי דין וראיות" w:history="1">
              <w:r w:rsidRPr="00676499">
                <w:rPr>
                  <w:rStyle w:val="Hyperlink"/>
                </w:rPr>
                <w:t>Go</w:t>
              </w:r>
            </w:hyperlink>
          </w:p>
        </w:tc>
        <w:tc>
          <w:tcPr>
            <w:tcW w:w="850" w:type="dxa"/>
          </w:tcPr>
          <w:p w14:paraId="7FC4B5CF"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5442A00D" w14:textId="77777777" w:rsidTr="00676499">
        <w:tblPrEx>
          <w:tblCellMar>
            <w:top w:w="0" w:type="dxa"/>
            <w:bottom w:w="0" w:type="dxa"/>
          </w:tblCellMar>
        </w:tblPrEx>
        <w:tc>
          <w:tcPr>
            <w:tcW w:w="1247" w:type="dxa"/>
          </w:tcPr>
          <w:p w14:paraId="1AFEF72B" w14:textId="77777777" w:rsidR="00676499" w:rsidRPr="00676499" w:rsidRDefault="00676499" w:rsidP="00676499">
            <w:pPr>
              <w:rPr>
                <w:rFonts w:cs="Frankruhel" w:hint="cs"/>
                <w:rtl/>
              </w:rPr>
            </w:pPr>
            <w:r>
              <w:rPr>
                <w:rtl/>
              </w:rPr>
              <w:t xml:space="preserve">סעיף 36 </w:t>
            </w:r>
          </w:p>
        </w:tc>
        <w:tc>
          <w:tcPr>
            <w:tcW w:w="5669" w:type="dxa"/>
          </w:tcPr>
          <w:p w14:paraId="425CE485" w14:textId="77777777" w:rsidR="00676499" w:rsidRPr="00676499" w:rsidRDefault="00676499" w:rsidP="00676499">
            <w:pPr>
              <w:rPr>
                <w:rFonts w:cs="Frankruhel" w:hint="cs"/>
                <w:rtl/>
              </w:rPr>
            </w:pPr>
            <w:r>
              <w:rPr>
                <w:rtl/>
              </w:rPr>
              <w:t>פסק דין במשפט פלילי</w:t>
            </w:r>
          </w:p>
        </w:tc>
        <w:tc>
          <w:tcPr>
            <w:tcW w:w="567" w:type="dxa"/>
          </w:tcPr>
          <w:p w14:paraId="00B78921" w14:textId="77777777" w:rsidR="00676499" w:rsidRPr="00676499" w:rsidRDefault="00676499" w:rsidP="00676499">
            <w:pPr>
              <w:rPr>
                <w:rStyle w:val="Hyperlink"/>
                <w:rFonts w:hint="cs"/>
                <w:rtl/>
              </w:rPr>
            </w:pPr>
            <w:hyperlink w:anchor="Seif36" w:tooltip="פסק דין במשפט פלילי" w:history="1">
              <w:r w:rsidRPr="00676499">
                <w:rPr>
                  <w:rStyle w:val="Hyperlink"/>
                </w:rPr>
                <w:t>Go</w:t>
              </w:r>
            </w:hyperlink>
          </w:p>
        </w:tc>
        <w:tc>
          <w:tcPr>
            <w:tcW w:w="850" w:type="dxa"/>
          </w:tcPr>
          <w:p w14:paraId="1C145D0E"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4C6DBD68" w14:textId="77777777" w:rsidTr="00676499">
        <w:tblPrEx>
          <w:tblCellMar>
            <w:top w:w="0" w:type="dxa"/>
            <w:bottom w:w="0" w:type="dxa"/>
          </w:tblCellMar>
        </w:tblPrEx>
        <w:tc>
          <w:tcPr>
            <w:tcW w:w="1247" w:type="dxa"/>
          </w:tcPr>
          <w:p w14:paraId="1B030062" w14:textId="77777777" w:rsidR="00676499" w:rsidRPr="00676499" w:rsidRDefault="00676499" w:rsidP="00676499">
            <w:pPr>
              <w:rPr>
                <w:rFonts w:cs="Frankruhel" w:hint="cs"/>
                <w:rtl/>
              </w:rPr>
            </w:pPr>
            <w:r>
              <w:rPr>
                <w:rtl/>
              </w:rPr>
              <w:t xml:space="preserve">סעיף 37 </w:t>
            </w:r>
          </w:p>
        </w:tc>
        <w:tc>
          <w:tcPr>
            <w:tcW w:w="5669" w:type="dxa"/>
          </w:tcPr>
          <w:p w14:paraId="5D326FBD" w14:textId="77777777" w:rsidR="00676499" w:rsidRPr="00676499" w:rsidRDefault="00676499" w:rsidP="00676499">
            <w:pPr>
              <w:rPr>
                <w:rFonts w:cs="Frankruhel" w:hint="cs"/>
                <w:rtl/>
              </w:rPr>
            </w:pPr>
            <w:r>
              <w:rPr>
                <w:rtl/>
              </w:rPr>
              <w:t>אמצעי משמעת</w:t>
            </w:r>
          </w:p>
        </w:tc>
        <w:tc>
          <w:tcPr>
            <w:tcW w:w="567" w:type="dxa"/>
          </w:tcPr>
          <w:p w14:paraId="72F59214" w14:textId="77777777" w:rsidR="00676499" w:rsidRPr="00676499" w:rsidRDefault="00676499" w:rsidP="00676499">
            <w:pPr>
              <w:rPr>
                <w:rStyle w:val="Hyperlink"/>
                <w:rFonts w:hint="cs"/>
                <w:rtl/>
              </w:rPr>
            </w:pPr>
            <w:hyperlink w:anchor="Seif37" w:tooltip="אמצעי משמעת" w:history="1">
              <w:r w:rsidRPr="00676499">
                <w:rPr>
                  <w:rStyle w:val="Hyperlink"/>
                </w:rPr>
                <w:t>Go</w:t>
              </w:r>
            </w:hyperlink>
          </w:p>
        </w:tc>
        <w:tc>
          <w:tcPr>
            <w:tcW w:w="850" w:type="dxa"/>
          </w:tcPr>
          <w:p w14:paraId="51F2031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12682DA7" w14:textId="77777777" w:rsidTr="00676499">
        <w:tblPrEx>
          <w:tblCellMar>
            <w:top w:w="0" w:type="dxa"/>
            <w:bottom w:w="0" w:type="dxa"/>
          </w:tblCellMar>
        </w:tblPrEx>
        <w:tc>
          <w:tcPr>
            <w:tcW w:w="1247" w:type="dxa"/>
          </w:tcPr>
          <w:p w14:paraId="29082B21" w14:textId="77777777" w:rsidR="00676499" w:rsidRPr="00676499" w:rsidRDefault="00676499" w:rsidP="00676499">
            <w:pPr>
              <w:rPr>
                <w:rFonts w:cs="Frankruhel" w:hint="cs"/>
                <w:rtl/>
              </w:rPr>
            </w:pPr>
            <w:r>
              <w:rPr>
                <w:rtl/>
              </w:rPr>
              <w:t xml:space="preserve">סעיף 38 </w:t>
            </w:r>
          </w:p>
        </w:tc>
        <w:tc>
          <w:tcPr>
            <w:tcW w:w="5669" w:type="dxa"/>
          </w:tcPr>
          <w:p w14:paraId="396B5D7E" w14:textId="77777777" w:rsidR="00676499" w:rsidRPr="00676499" w:rsidRDefault="00676499" w:rsidP="00676499">
            <w:pPr>
              <w:rPr>
                <w:rFonts w:cs="Frankruhel" w:hint="cs"/>
                <w:rtl/>
              </w:rPr>
            </w:pPr>
            <w:r>
              <w:rPr>
                <w:rtl/>
              </w:rPr>
              <w:t>אמצעי משמעת  על תנאי</w:t>
            </w:r>
          </w:p>
        </w:tc>
        <w:tc>
          <w:tcPr>
            <w:tcW w:w="567" w:type="dxa"/>
          </w:tcPr>
          <w:p w14:paraId="66EE6FB5" w14:textId="77777777" w:rsidR="00676499" w:rsidRPr="00676499" w:rsidRDefault="00676499" w:rsidP="00676499">
            <w:pPr>
              <w:rPr>
                <w:rStyle w:val="Hyperlink"/>
                <w:rFonts w:hint="cs"/>
                <w:rtl/>
              </w:rPr>
            </w:pPr>
            <w:hyperlink w:anchor="Seif38" w:tooltip="אמצעי משמעת  על תנאי" w:history="1">
              <w:r w:rsidRPr="00676499">
                <w:rPr>
                  <w:rStyle w:val="Hyperlink"/>
                </w:rPr>
                <w:t>Go</w:t>
              </w:r>
            </w:hyperlink>
          </w:p>
        </w:tc>
        <w:tc>
          <w:tcPr>
            <w:tcW w:w="850" w:type="dxa"/>
          </w:tcPr>
          <w:p w14:paraId="644050C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9</w:t>
            </w:r>
            <w:r>
              <w:rPr>
                <w:rFonts w:cs="Frankruhel"/>
                <w:rtl/>
              </w:rPr>
              <w:fldChar w:fldCharType="end"/>
            </w:r>
          </w:p>
        </w:tc>
      </w:tr>
      <w:tr w:rsidR="00676499" w:rsidRPr="00676499" w14:paraId="0BD81735" w14:textId="77777777" w:rsidTr="00676499">
        <w:tblPrEx>
          <w:tblCellMar>
            <w:top w:w="0" w:type="dxa"/>
            <w:bottom w:w="0" w:type="dxa"/>
          </w:tblCellMar>
        </w:tblPrEx>
        <w:tc>
          <w:tcPr>
            <w:tcW w:w="1247" w:type="dxa"/>
          </w:tcPr>
          <w:p w14:paraId="41AC1218" w14:textId="77777777" w:rsidR="00676499" w:rsidRPr="00676499" w:rsidRDefault="00676499" w:rsidP="00676499">
            <w:pPr>
              <w:rPr>
                <w:rFonts w:cs="Frankruhel" w:hint="cs"/>
                <w:rtl/>
              </w:rPr>
            </w:pPr>
            <w:r>
              <w:rPr>
                <w:rtl/>
              </w:rPr>
              <w:t xml:space="preserve">סעיף 39 </w:t>
            </w:r>
          </w:p>
        </w:tc>
        <w:tc>
          <w:tcPr>
            <w:tcW w:w="5669" w:type="dxa"/>
          </w:tcPr>
          <w:p w14:paraId="013F05EE" w14:textId="77777777" w:rsidR="00676499" w:rsidRPr="00676499" w:rsidRDefault="00676499" w:rsidP="00676499">
            <w:pPr>
              <w:rPr>
                <w:rFonts w:cs="Frankruhel" w:hint="cs"/>
                <w:rtl/>
              </w:rPr>
            </w:pPr>
            <w:r>
              <w:rPr>
                <w:rtl/>
              </w:rPr>
              <w:t>העמדה של החלטת ועדת המשמעת בקובלנה לעיון הציבור</w:t>
            </w:r>
          </w:p>
        </w:tc>
        <w:tc>
          <w:tcPr>
            <w:tcW w:w="567" w:type="dxa"/>
          </w:tcPr>
          <w:p w14:paraId="69D31B74" w14:textId="77777777" w:rsidR="00676499" w:rsidRPr="00676499" w:rsidRDefault="00676499" w:rsidP="00676499">
            <w:pPr>
              <w:rPr>
                <w:rStyle w:val="Hyperlink"/>
                <w:rFonts w:hint="cs"/>
                <w:rtl/>
              </w:rPr>
            </w:pPr>
            <w:hyperlink w:anchor="Seif39" w:tooltip="העמדה של החלטת ועדת המשמעת בקובלנה לעיון הציבור" w:history="1">
              <w:r w:rsidRPr="00676499">
                <w:rPr>
                  <w:rStyle w:val="Hyperlink"/>
                </w:rPr>
                <w:t>Go</w:t>
              </w:r>
            </w:hyperlink>
          </w:p>
        </w:tc>
        <w:tc>
          <w:tcPr>
            <w:tcW w:w="850" w:type="dxa"/>
          </w:tcPr>
          <w:p w14:paraId="62D1207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24F18229" w14:textId="77777777" w:rsidTr="00676499">
        <w:tblPrEx>
          <w:tblCellMar>
            <w:top w:w="0" w:type="dxa"/>
            <w:bottom w:w="0" w:type="dxa"/>
          </w:tblCellMar>
        </w:tblPrEx>
        <w:tc>
          <w:tcPr>
            <w:tcW w:w="1247" w:type="dxa"/>
          </w:tcPr>
          <w:p w14:paraId="7BFEFDC7" w14:textId="77777777" w:rsidR="00676499" w:rsidRPr="00676499" w:rsidRDefault="00676499" w:rsidP="00676499">
            <w:pPr>
              <w:rPr>
                <w:rFonts w:cs="Frankruhel" w:hint="cs"/>
                <w:rtl/>
              </w:rPr>
            </w:pPr>
            <w:r>
              <w:rPr>
                <w:rtl/>
              </w:rPr>
              <w:t xml:space="preserve">סעיף 40 </w:t>
            </w:r>
          </w:p>
        </w:tc>
        <w:tc>
          <w:tcPr>
            <w:tcW w:w="5669" w:type="dxa"/>
          </w:tcPr>
          <w:p w14:paraId="005ABDF9" w14:textId="77777777" w:rsidR="00676499" w:rsidRPr="00676499" w:rsidRDefault="00676499" w:rsidP="00676499">
            <w:pPr>
              <w:rPr>
                <w:rFonts w:cs="Frankruhel" w:hint="cs"/>
                <w:rtl/>
              </w:rPr>
            </w:pPr>
            <w:r>
              <w:rPr>
                <w:rtl/>
              </w:rPr>
              <w:t>התליית ביניים</w:t>
            </w:r>
          </w:p>
        </w:tc>
        <w:tc>
          <w:tcPr>
            <w:tcW w:w="567" w:type="dxa"/>
          </w:tcPr>
          <w:p w14:paraId="3436A48B" w14:textId="77777777" w:rsidR="00676499" w:rsidRPr="00676499" w:rsidRDefault="00676499" w:rsidP="00676499">
            <w:pPr>
              <w:rPr>
                <w:rStyle w:val="Hyperlink"/>
                <w:rFonts w:hint="cs"/>
                <w:rtl/>
              </w:rPr>
            </w:pPr>
            <w:hyperlink w:anchor="Seif40" w:tooltip="התליית ביניים" w:history="1">
              <w:r w:rsidRPr="00676499">
                <w:rPr>
                  <w:rStyle w:val="Hyperlink"/>
                </w:rPr>
                <w:t>Go</w:t>
              </w:r>
            </w:hyperlink>
          </w:p>
        </w:tc>
        <w:tc>
          <w:tcPr>
            <w:tcW w:w="850" w:type="dxa"/>
          </w:tcPr>
          <w:p w14:paraId="2F532CF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3620A4A9" w14:textId="77777777" w:rsidTr="00676499">
        <w:tblPrEx>
          <w:tblCellMar>
            <w:top w:w="0" w:type="dxa"/>
            <w:bottom w:w="0" w:type="dxa"/>
          </w:tblCellMar>
        </w:tblPrEx>
        <w:tc>
          <w:tcPr>
            <w:tcW w:w="1247" w:type="dxa"/>
          </w:tcPr>
          <w:p w14:paraId="601B24BA" w14:textId="77777777" w:rsidR="00676499" w:rsidRPr="00676499" w:rsidRDefault="00676499" w:rsidP="00676499">
            <w:pPr>
              <w:rPr>
                <w:rFonts w:cs="Frankruhel" w:hint="cs"/>
                <w:rtl/>
              </w:rPr>
            </w:pPr>
            <w:r>
              <w:rPr>
                <w:rtl/>
              </w:rPr>
              <w:t xml:space="preserve">סעיף 41 </w:t>
            </w:r>
          </w:p>
        </w:tc>
        <w:tc>
          <w:tcPr>
            <w:tcW w:w="5669" w:type="dxa"/>
          </w:tcPr>
          <w:p w14:paraId="0C5CD881" w14:textId="77777777" w:rsidR="00676499" w:rsidRPr="00676499" w:rsidRDefault="00676499" w:rsidP="00676499">
            <w:pPr>
              <w:rPr>
                <w:rFonts w:cs="Frankruhel" w:hint="cs"/>
                <w:rtl/>
              </w:rPr>
            </w:pPr>
            <w:r>
              <w:rPr>
                <w:rtl/>
              </w:rPr>
              <w:t>ערעור</w:t>
            </w:r>
          </w:p>
        </w:tc>
        <w:tc>
          <w:tcPr>
            <w:tcW w:w="567" w:type="dxa"/>
          </w:tcPr>
          <w:p w14:paraId="60EA73AD" w14:textId="77777777" w:rsidR="00676499" w:rsidRPr="00676499" w:rsidRDefault="00676499" w:rsidP="00676499">
            <w:pPr>
              <w:rPr>
                <w:rStyle w:val="Hyperlink"/>
                <w:rFonts w:hint="cs"/>
                <w:rtl/>
              </w:rPr>
            </w:pPr>
            <w:hyperlink w:anchor="Seif41" w:tooltip="ערעור" w:history="1">
              <w:r w:rsidRPr="00676499">
                <w:rPr>
                  <w:rStyle w:val="Hyperlink"/>
                </w:rPr>
                <w:t>Go</w:t>
              </w:r>
            </w:hyperlink>
          </w:p>
        </w:tc>
        <w:tc>
          <w:tcPr>
            <w:tcW w:w="850" w:type="dxa"/>
          </w:tcPr>
          <w:p w14:paraId="1D64912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37EE658A" w14:textId="77777777" w:rsidTr="00676499">
        <w:tblPrEx>
          <w:tblCellMar>
            <w:top w:w="0" w:type="dxa"/>
            <w:bottom w:w="0" w:type="dxa"/>
          </w:tblCellMar>
        </w:tblPrEx>
        <w:tc>
          <w:tcPr>
            <w:tcW w:w="1247" w:type="dxa"/>
          </w:tcPr>
          <w:p w14:paraId="1D59C309" w14:textId="77777777" w:rsidR="00676499" w:rsidRPr="00676499" w:rsidRDefault="00676499" w:rsidP="00676499">
            <w:pPr>
              <w:rPr>
                <w:rFonts w:cs="Frankruhel" w:hint="cs"/>
                <w:rtl/>
              </w:rPr>
            </w:pPr>
            <w:r>
              <w:rPr>
                <w:rtl/>
              </w:rPr>
              <w:t xml:space="preserve">סעיף 42 </w:t>
            </w:r>
          </w:p>
        </w:tc>
        <w:tc>
          <w:tcPr>
            <w:tcW w:w="5669" w:type="dxa"/>
          </w:tcPr>
          <w:p w14:paraId="179BE95E" w14:textId="77777777" w:rsidR="00676499" w:rsidRPr="00676499" w:rsidRDefault="00676499" w:rsidP="00676499">
            <w:pPr>
              <w:rPr>
                <w:rFonts w:cs="Frankruhel" w:hint="cs"/>
                <w:rtl/>
              </w:rPr>
            </w:pPr>
            <w:r>
              <w:rPr>
                <w:rtl/>
              </w:rPr>
              <w:t>שיפוט פלילי ומשמעתי</w:t>
            </w:r>
          </w:p>
        </w:tc>
        <w:tc>
          <w:tcPr>
            <w:tcW w:w="567" w:type="dxa"/>
          </w:tcPr>
          <w:p w14:paraId="53547E5C" w14:textId="77777777" w:rsidR="00676499" w:rsidRPr="00676499" w:rsidRDefault="00676499" w:rsidP="00676499">
            <w:pPr>
              <w:rPr>
                <w:rStyle w:val="Hyperlink"/>
                <w:rFonts w:hint="cs"/>
                <w:rtl/>
              </w:rPr>
            </w:pPr>
            <w:hyperlink w:anchor="Seif42" w:tooltip="שיפוט פלילי ומשמעתי" w:history="1">
              <w:r w:rsidRPr="00676499">
                <w:rPr>
                  <w:rStyle w:val="Hyperlink"/>
                </w:rPr>
                <w:t>Go</w:t>
              </w:r>
            </w:hyperlink>
          </w:p>
        </w:tc>
        <w:tc>
          <w:tcPr>
            <w:tcW w:w="850" w:type="dxa"/>
          </w:tcPr>
          <w:p w14:paraId="6B8066A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477D51C0" w14:textId="77777777" w:rsidTr="00676499">
        <w:tblPrEx>
          <w:tblCellMar>
            <w:top w:w="0" w:type="dxa"/>
            <w:bottom w:w="0" w:type="dxa"/>
          </w:tblCellMar>
        </w:tblPrEx>
        <w:tc>
          <w:tcPr>
            <w:tcW w:w="1247" w:type="dxa"/>
          </w:tcPr>
          <w:p w14:paraId="4FBA2F61" w14:textId="77777777" w:rsidR="00676499" w:rsidRPr="00676499" w:rsidRDefault="00676499" w:rsidP="00676499">
            <w:pPr>
              <w:rPr>
                <w:rFonts w:cs="Frankruhel" w:hint="cs"/>
                <w:rtl/>
              </w:rPr>
            </w:pPr>
          </w:p>
        </w:tc>
        <w:tc>
          <w:tcPr>
            <w:tcW w:w="5669" w:type="dxa"/>
          </w:tcPr>
          <w:p w14:paraId="34B88AAF" w14:textId="77777777" w:rsidR="00676499" w:rsidRPr="00676499" w:rsidRDefault="00676499" w:rsidP="00676499">
            <w:pPr>
              <w:rPr>
                <w:rFonts w:cs="Frankruhel" w:hint="cs"/>
                <w:rtl/>
              </w:rPr>
            </w:pPr>
            <w:r>
              <w:rPr>
                <w:rtl/>
              </w:rPr>
              <w:t>פרק ט': פיקוח על בעלי תעודות במקצועות הבריאות</w:t>
            </w:r>
          </w:p>
        </w:tc>
        <w:tc>
          <w:tcPr>
            <w:tcW w:w="567" w:type="dxa"/>
          </w:tcPr>
          <w:p w14:paraId="26AD2B60" w14:textId="77777777" w:rsidR="00676499" w:rsidRPr="00676499" w:rsidRDefault="00676499" w:rsidP="00676499">
            <w:pPr>
              <w:rPr>
                <w:rStyle w:val="Hyperlink"/>
                <w:rFonts w:hint="cs"/>
                <w:rtl/>
              </w:rPr>
            </w:pPr>
            <w:hyperlink w:anchor="med8" w:tooltip="פרק ט: פיקוח על בעלי תעודות במקצועות הבריאות" w:history="1">
              <w:r w:rsidRPr="00676499">
                <w:rPr>
                  <w:rStyle w:val="Hyperlink"/>
                </w:rPr>
                <w:t>Go</w:t>
              </w:r>
            </w:hyperlink>
          </w:p>
        </w:tc>
        <w:tc>
          <w:tcPr>
            <w:tcW w:w="850" w:type="dxa"/>
          </w:tcPr>
          <w:p w14:paraId="5C65C682"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5E6CC167" w14:textId="77777777" w:rsidTr="00676499">
        <w:tblPrEx>
          <w:tblCellMar>
            <w:top w:w="0" w:type="dxa"/>
            <w:bottom w:w="0" w:type="dxa"/>
          </w:tblCellMar>
        </w:tblPrEx>
        <w:tc>
          <w:tcPr>
            <w:tcW w:w="1247" w:type="dxa"/>
          </w:tcPr>
          <w:p w14:paraId="2DB61B80" w14:textId="77777777" w:rsidR="00676499" w:rsidRPr="00676499" w:rsidRDefault="00676499" w:rsidP="00676499">
            <w:pPr>
              <w:rPr>
                <w:rFonts w:cs="Frankruhel" w:hint="cs"/>
                <w:rtl/>
              </w:rPr>
            </w:pPr>
            <w:r>
              <w:rPr>
                <w:rtl/>
              </w:rPr>
              <w:t xml:space="preserve">סעיף 43 </w:t>
            </w:r>
          </w:p>
        </w:tc>
        <w:tc>
          <w:tcPr>
            <w:tcW w:w="5669" w:type="dxa"/>
          </w:tcPr>
          <w:p w14:paraId="3E49D4CB" w14:textId="77777777" w:rsidR="00676499" w:rsidRPr="00676499" w:rsidRDefault="00676499" w:rsidP="00676499">
            <w:pPr>
              <w:rPr>
                <w:rFonts w:cs="Frankruhel" w:hint="cs"/>
                <w:rtl/>
              </w:rPr>
            </w:pPr>
            <w:r>
              <w:rPr>
                <w:rtl/>
              </w:rPr>
              <w:t>פיקוח</w:t>
            </w:r>
          </w:p>
        </w:tc>
        <w:tc>
          <w:tcPr>
            <w:tcW w:w="567" w:type="dxa"/>
          </w:tcPr>
          <w:p w14:paraId="31753AAD" w14:textId="77777777" w:rsidR="00676499" w:rsidRPr="00676499" w:rsidRDefault="00676499" w:rsidP="00676499">
            <w:pPr>
              <w:rPr>
                <w:rStyle w:val="Hyperlink"/>
                <w:rFonts w:hint="cs"/>
                <w:rtl/>
              </w:rPr>
            </w:pPr>
            <w:hyperlink w:anchor="Seif43" w:tooltip="פיקוח" w:history="1">
              <w:r w:rsidRPr="00676499">
                <w:rPr>
                  <w:rStyle w:val="Hyperlink"/>
                </w:rPr>
                <w:t>Go</w:t>
              </w:r>
            </w:hyperlink>
          </w:p>
        </w:tc>
        <w:tc>
          <w:tcPr>
            <w:tcW w:w="850" w:type="dxa"/>
          </w:tcPr>
          <w:p w14:paraId="7958CAE6"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10</w:t>
            </w:r>
            <w:r>
              <w:rPr>
                <w:rFonts w:cs="Frankruhel"/>
                <w:rtl/>
              </w:rPr>
              <w:fldChar w:fldCharType="end"/>
            </w:r>
          </w:p>
        </w:tc>
      </w:tr>
      <w:tr w:rsidR="00676499" w:rsidRPr="00676499" w14:paraId="1F56C3C1" w14:textId="77777777" w:rsidTr="00676499">
        <w:tblPrEx>
          <w:tblCellMar>
            <w:top w:w="0" w:type="dxa"/>
            <w:bottom w:w="0" w:type="dxa"/>
          </w:tblCellMar>
        </w:tblPrEx>
        <w:tc>
          <w:tcPr>
            <w:tcW w:w="1247" w:type="dxa"/>
          </w:tcPr>
          <w:p w14:paraId="0D448355" w14:textId="77777777" w:rsidR="00676499" w:rsidRPr="00676499" w:rsidRDefault="00676499" w:rsidP="00676499">
            <w:pPr>
              <w:rPr>
                <w:rFonts w:cs="Frankruhel" w:hint="cs"/>
                <w:rtl/>
              </w:rPr>
            </w:pPr>
            <w:r>
              <w:rPr>
                <w:rtl/>
              </w:rPr>
              <w:t xml:space="preserve">סעיף 44 </w:t>
            </w:r>
          </w:p>
        </w:tc>
        <w:tc>
          <w:tcPr>
            <w:tcW w:w="5669" w:type="dxa"/>
          </w:tcPr>
          <w:p w14:paraId="186F1179" w14:textId="77777777" w:rsidR="00676499" w:rsidRPr="00676499" w:rsidRDefault="00676499" w:rsidP="00676499">
            <w:pPr>
              <w:rPr>
                <w:rFonts w:cs="Frankruhel" w:hint="cs"/>
                <w:rtl/>
              </w:rPr>
            </w:pPr>
            <w:r>
              <w:rPr>
                <w:rtl/>
              </w:rPr>
              <w:t>דיווח</w:t>
            </w:r>
          </w:p>
        </w:tc>
        <w:tc>
          <w:tcPr>
            <w:tcW w:w="567" w:type="dxa"/>
          </w:tcPr>
          <w:p w14:paraId="77FE0E45" w14:textId="77777777" w:rsidR="00676499" w:rsidRPr="00676499" w:rsidRDefault="00676499" w:rsidP="00676499">
            <w:pPr>
              <w:rPr>
                <w:rStyle w:val="Hyperlink"/>
                <w:rFonts w:hint="cs"/>
                <w:rtl/>
              </w:rPr>
            </w:pPr>
            <w:hyperlink w:anchor="Seif44" w:tooltip="דיווח" w:history="1">
              <w:r w:rsidRPr="00676499">
                <w:rPr>
                  <w:rStyle w:val="Hyperlink"/>
                </w:rPr>
                <w:t>Go</w:t>
              </w:r>
            </w:hyperlink>
          </w:p>
        </w:tc>
        <w:tc>
          <w:tcPr>
            <w:tcW w:w="850" w:type="dxa"/>
          </w:tcPr>
          <w:p w14:paraId="6876598F"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66B35B5D" w14:textId="77777777" w:rsidTr="00676499">
        <w:tblPrEx>
          <w:tblCellMar>
            <w:top w:w="0" w:type="dxa"/>
            <w:bottom w:w="0" w:type="dxa"/>
          </w:tblCellMar>
        </w:tblPrEx>
        <w:tc>
          <w:tcPr>
            <w:tcW w:w="1247" w:type="dxa"/>
          </w:tcPr>
          <w:p w14:paraId="5EA07FCE" w14:textId="77777777" w:rsidR="00676499" w:rsidRPr="00676499" w:rsidRDefault="00676499" w:rsidP="00676499">
            <w:pPr>
              <w:rPr>
                <w:rFonts w:cs="Frankruhel" w:hint="cs"/>
                <w:rtl/>
              </w:rPr>
            </w:pPr>
            <w:r>
              <w:rPr>
                <w:rtl/>
              </w:rPr>
              <w:t xml:space="preserve">סעיף 45 </w:t>
            </w:r>
          </w:p>
        </w:tc>
        <w:tc>
          <w:tcPr>
            <w:tcW w:w="5669" w:type="dxa"/>
          </w:tcPr>
          <w:p w14:paraId="4E53E09F" w14:textId="77777777" w:rsidR="00676499" w:rsidRPr="00676499" w:rsidRDefault="00676499" w:rsidP="00676499">
            <w:pPr>
              <w:rPr>
                <w:rFonts w:cs="Frankruhel" w:hint="cs"/>
                <w:rtl/>
              </w:rPr>
            </w:pPr>
            <w:r>
              <w:rPr>
                <w:rtl/>
              </w:rPr>
              <w:t>כשירות רפואית</w:t>
            </w:r>
          </w:p>
        </w:tc>
        <w:tc>
          <w:tcPr>
            <w:tcW w:w="567" w:type="dxa"/>
          </w:tcPr>
          <w:p w14:paraId="02DD04FD" w14:textId="77777777" w:rsidR="00676499" w:rsidRPr="00676499" w:rsidRDefault="00676499" w:rsidP="00676499">
            <w:pPr>
              <w:rPr>
                <w:rStyle w:val="Hyperlink"/>
                <w:rFonts w:hint="cs"/>
                <w:rtl/>
              </w:rPr>
            </w:pPr>
            <w:hyperlink w:anchor="Seif45" w:tooltip="כשירות רפואית" w:history="1">
              <w:r w:rsidRPr="00676499">
                <w:rPr>
                  <w:rStyle w:val="Hyperlink"/>
                </w:rPr>
                <w:t>Go</w:t>
              </w:r>
            </w:hyperlink>
          </w:p>
        </w:tc>
        <w:tc>
          <w:tcPr>
            <w:tcW w:w="850" w:type="dxa"/>
          </w:tcPr>
          <w:p w14:paraId="74150D7D"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05BD4089" w14:textId="77777777" w:rsidTr="00676499">
        <w:tblPrEx>
          <w:tblCellMar>
            <w:top w:w="0" w:type="dxa"/>
            <w:bottom w:w="0" w:type="dxa"/>
          </w:tblCellMar>
        </w:tblPrEx>
        <w:tc>
          <w:tcPr>
            <w:tcW w:w="1247" w:type="dxa"/>
          </w:tcPr>
          <w:p w14:paraId="09C4DF5F" w14:textId="77777777" w:rsidR="00676499" w:rsidRPr="00676499" w:rsidRDefault="00676499" w:rsidP="00676499">
            <w:pPr>
              <w:rPr>
                <w:rFonts w:cs="Frankruhel" w:hint="cs"/>
                <w:rtl/>
              </w:rPr>
            </w:pPr>
            <w:r>
              <w:rPr>
                <w:rtl/>
              </w:rPr>
              <w:t xml:space="preserve">סעיף 46 </w:t>
            </w:r>
          </w:p>
        </w:tc>
        <w:tc>
          <w:tcPr>
            <w:tcW w:w="5669" w:type="dxa"/>
          </w:tcPr>
          <w:p w14:paraId="60B9F828" w14:textId="77777777" w:rsidR="00676499" w:rsidRPr="00676499" w:rsidRDefault="00676499" w:rsidP="00676499">
            <w:pPr>
              <w:rPr>
                <w:rFonts w:cs="Frankruhel" w:hint="cs"/>
                <w:rtl/>
              </w:rPr>
            </w:pPr>
            <w:r>
              <w:rPr>
                <w:rtl/>
              </w:rPr>
              <w:t>ביטול תעודה שניתנה על סמך מידע כוזב</w:t>
            </w:r>
          </w:p>
        </w:tc>
        <w:tc>
          <w:tcPr>
            <w:tcW w:w="567" w:type="dxa"/>
          </w:tcPr>
          <w:p w14:paraId="5971FCA8" w14:textId="77777777" w:rsidR="00676499" w:rsidRPr="00676499" w:rsidRDefault="00676499" w:rsidP="00676499">
            <w:pPr>
              <w:rPr>
                <w:rStyle w:val="Hyperlink"/>
                <w:rFonts w:hint="cs"/>
                <w:rtl/>
              </w:rPr>
            </w:pPr>
            <w:hyperlink w:anchor="Seif46" w:tooltip="ביטול תעודה שניתנה על סמך מידע כוזב" w:history="1">
              <w:r w:rsidRPr="00676499">
                <w:rPr>
                  <w:rStyle w:val="Hyperlink"/>
                </w:rPr>
                <w:t>Go</w:t>
              </w:r>
            </w:hyperlink>
          </w:p>
        </w:tc>
        <w:tc>
          <w:tcPr>
            <w:tcW w:w="850" w:type="dxa"/>
          </w:tcPr>
          <w:p w14:paraId="04F6A8F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5600FD96" w14:textId="77777777" w:rsidTr="00676499">
        <w:tblPrEx>
          <w:tblCellMar>
            <w:top w:w="0" w:type="dxa"/>
            <w:bottom w:w="0" w:type="dxa"/>
          </w:tblCellMar>
        </w:tblPrEx>
        <w:tc>
          <w:tcPr>
            <w:tcW w:w="1247" w:type="dxa"/>
          </w:tcPr>
          <w:p w14:paraId="486186B6" w14:textId="77777777" w:rsidR="00676499" w:rsidRPr="00676499" w:rsidRDefault="00676499" w:rsidP="00676499">
            <w:pPr>
              <w:rPr>
                <w:rFonts w:cs="Frankruhel" w:hint="cs"/>
                <w:rtl/>
              </w:rPr>
            </w:pPr>
          </w:p>
        </w:tc>
        <w:tc>
          <w:tcPr>
            <w:tcW w:w="5669" w:type="dxa"/>
          </w:tcPr>
          <w:p w14:paraId="6079BDC5" w14:textId="77777777" w:rsidR="00676499" w:rsidRPr="00676499" w:rsidRDefault="00676499" w:rsidP="00676499">
            <w:pPr>
              <w:rPr>
                <w:rFonts w:cs="Frankruhel" w:hint="cs"/>
                <w:rtl/>
              </w:rPr>
            </w:pPr>
            <w:r>
              <w:rPr>
                <w:rtl/>
              </w:rPr>
              <w:t>פרק י': עונשין והוראות כלליות</w:t>
            </w:r>
          </w:p>
        </w:tc>
        <w:tc>
          <w:tcPr>
            <w:tcW w:w="567" w:type="dxa"/>
          </w:tcPr>
          <w:p w14:paraId="39721D9C" w14:textId="77777777" w:rsidR="00676499" w:rsidRPr="00676499" w:rsidRDefault="00676499" w:rsidP="00676499">
            <w:pPr>
              <w:rPr>
                <w:rStyle w:val="Hyperlink"/>
                <w:rFonts w:hint="cs"/>
                <w:rtl/>
              </w:rPr>
            </w:pPr>
            <w:hyperlink w:anchor="med9" w:tooltip="פרק י: עונשין והוראות כלליות" w:history="1">
              <w:r w:rsidRPr="00676499">
                <w:rPr>
                  <w:rStyle w:val="Hyperlink"/>
                </w:rPr>
                <w:t>Go</w:t>
              </w:r>
            </w:hyperlink>
          </w:p>
        </w:tc>
        <w:tc>
          <w:tcPr>
            <w:tcW w:w="850" w:type="dxa"/>
          </w:tcPr>
          <w:p w14:paraId="69E6CAD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73C3F31B" w14:textId="77777777" w:rsidTr="00676499">
        <w:tblPrEx>
          <w:tblCellMar>
            <w:top w:w="0" w:type="dxa"/>
            <w:bottom w:w="0" w:type="dxa"/>
          </w:tblCellMar>
        </w:tblPrEx>
        <w:tc>
          <w:tcPr>
            <w:tcW w:w="1247" w:type="dxa"/>
          </w:tcPr>
          <w:p w14:paraId="7F0D4F03" w14:textId="77777777" w:rsidR="00676499" w:rsidRPr="00676499" w:rsidRDefault="00676499" w:rsidP="00676499">
            <w:pPr>
              <w:rPr>
                <w:rFonts w:cs="Frankruhel" w:hint="cs"/>
                <w:rtl/>
              </w:rPr>
            </w:pPr>
            <w:r>
              <w:rPr>
                <w:rtl/>
              </w:rPr>
              <w:t xml:space="preserve">סעיף 47 </w:t>
            </w:r>
          </w:p>
        </w:tc>
        <w:tc>
          <w:tcPr>
            <w:tcW w:w="5669" w:type="dxa"/>
          </w:tcPr>
          <w:p w14:paraId="3C9D1908" w14:textId="77777777" w:rsidR="00676499" w:rsidRPr="00676499" w:rsidRDefault="00676499" w:rsidP="00676499">
            <w:pPr>
              <w:rPr>
                <w:rFonts w:cs="Frankruhel" w:hint="cs"/>
                <w:rtl/>
              </w:rPr>
            </w:pPr>
            <w:r>
              <w:rPr>
                <w:rtl/>
              </w:rPr>
              <w:t>עונשין</w:t>
            </w:r>
          </w:p>
        </w:tc>
        <w:tc>
          <w:tcPr>
            <w:tcW w:w="567" w:type="dxa"/>
          </w:tcPr>
          <w:p w14:paraId="71D613F5" w14:textId="77777777" w:rsidR="00676499" w:rsidRPr="00676499" w:rsidRDefault="00676499" w:rsidP="00676499">
            <w:pPr>
              <w:rPr>
                <w:rStyle w:val="Hyperlink"/>
                <w:rFonts w:hint="cs"/>
                <w:rtl/>
              </w:rPr>
            </w:pPr>
            <w:hyperlink w:anchor="Seif47" w:tooltip="עונשין" w:history="1">
              <w:r w:rsidRPr="00676499">
                <w:rPr>
                  <w:rStyle w:val="Hyperlink"/>
                </w:rPr>
                <w:t>Go</w:t>
              </w:r>
            </w:hyperlink>
          </w:p>
        </w:tc>
        <w:tc>
          <w:tcPr>
            <w:tcW w:w="850" w:type="dxa"/>
          </w:tcPr>
          <w:p w14:paraId="3CC885DB"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5F8BBF84" w14:textId="77777777" w:rsidTr="00676499">
        <w:tblPrEx>
          <w:tblCellMar>
            <w:top w:w="0" w:type="dxa"/>
            <w:bottom w:w="0" w:type="dxa"/>
          </w:tblCellMar>
        </w:tblPrEx>
        <w:tc>
          <w:tcPr>
            <w:tcW w:w="1247" w:type="dxa"/>
          </w:tcPr>
          <w:p w14:paraId="3F5236C3" w14:textId="77777777" w:rsidR="00676499" w:rsidRPr="00676499" w:rsidRDefault="00676499" w:rsidP="00676499">
            <w:pPr>
              <w:rPr>
                <w:rFonts w:cs="Frankruhel" w:hint="cs"/>
                <w:rtl/>
              </w:rPr>
            </w:pPr>
            <w:r>
              <w:rPr>
                <w:rtl/>
              </w:rPr>
              <w:t xml:space="preserve">סעיף 48 </w:t>
            </w:r>
          </w:p>
        </w:tc>
        <w:tc>
          <w:tcPr>
            <w:tcW w:w="5669" w:type="dxa"/>
          </w:tcPr>
          <w:p w14:paraId="500BBCAB" w14:textId="77777777" w:rsidR="00676499" w:rsidRPr="00676499" w:rsidRDefault="00676499" w:rsidP="00676499">
            <w:pPr>
              <w:rPr>
                <w:rFonts w:cs="Frankruhel" w:hint="cs"/>
                <w:rtl/>
              </w:rPr>
            </w:pPr>
            <w:r>
              <w:rPr>
                <w:rtl/>
              </w:rPr>
              <w:t>הוראות מיוחדות לעניין קלינאי תקשורת</w:t>
            </w:r>
          </w:p>
        </w:tc>
        <w:tc>
          <w:tcPr>
            <w:tcW w:w="567" w:type="dxa"/>
          </w:tcPr>
          <w:p w14:paraId="6D51C030" w14:textId="77777777" w:rsidR="00676499" w:rsidRPr="00676499" w:rsidRDefault="00676499" w:rsidP="00676499">
            <w:pPr>
              <w:rPr>
                <w:rStyle w:val="Hyperlink"/>
                <w:rFonts w:hint="cs"/>
                <w:rtl/>
              </w:rPr>
            </w:pPr>
            <w:hyperlink w:anchor="Seif48" w:tooltip="הוראות מיוחדות לעניין קלינאי תקשורת" w:history="1">
              <w:r w:rsidRPr="00676499">
                <w:rPr>
                  <w:rStyle w:val="Hyperlink"/>
                </w:rPr>
                <w:t>Go</w:t>
              </w:r>
            </w:hyperlink>
          </w:p>
        </w:tc>
        <w:tc>
          <w:tcPr>
            <w:tcW w:w="850" w:type="dxa"/>
          </w:tcPr>
          <w:p w14:paraId="7446E9FF"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11</w:t>
            </w:r>
            <w:r>
              <w:rPr>
                <w:rFonts w:cs="Frankruhel"/>
                <w:rtl/>
              </w:rPr>
              <w:fldChar w:fldCharType="end"/>
            </w:r>
          </w:p>
        </w:tc>
      </w:tr>
      <w:tr w:rsidR="00676499" w:rsidRPr="00676499" w14:paraId="2A0C7A2B" w14:textId="77777777" w:rsidTr="00676499">
        <w:tblPrEx>
          <w:tblCellMar>
            <w:top w:w="0" w:type="dxa"/>
            <w:bottom w:w="0" w:type="dxa"/>
          </w:tblCellMar>
        </w:tblPrEx>
        <w:tc>
          <w:tcPr>
            <w:tcW w:w="1247" w:type="dxa"/>
          </w:tcPr>
          <w:p w14:paraId="0F3F09BE" w14:textId="77777777" w:rsidR="00676499" w:rsidRPr="00676499" w:rsidRDefault="00676499" w:rsidP="00676499">
            <w:pPr>
              <w:rPr>
                <w:rFonts w:cs="Frankruhel" w:hint="cs"/>
                <w:rtl/>
              </w:rPr>
            </w:pPr>
            <w:r>
              <w:rPr>
                <w:rtl/>
              </w:rPr>
              <w:t xml:space="preserve">סעיף 49 </w:t>
            </w:r>
          </w:p>
        </w:tc>
        <w:tc>
          <w:tcPr>
            <w:tcW w:w="5669" w:type="dxa"/>
          </w:tcPr>
          <w:p w14:paraId="006568E3" w14:textId="77777777" w:rsidR="00676499" w:rsidRPr="00676499" w:rsidRDefault="00676499" w:rsidP="00676499">
            <w:pPr>
              <w:rPr>
                <w:rFonts w:cs="Frankruhel" w:hint="cs"/>
                <w:rtl/>
              </w:rPr>
            </w:pPr>
            <w:r>
              <w:rPr>
                <w:rtl/>
              </w:rPr>
              <w:t>ביצוע ותקנות</w:t>
            </w:r>
          </w:p>
        </w:tc>
        <w:tc>
          <w:tcPr>
            <w:tcW w:w="567" w:type="dxa"/>
          </w:tcPr>
          <w:p w14:paraId="4D757C0B" w14:textId="77777777" w:rsidR="00676499" w:rsidRPr="00676499" w:rsidRDefault="00676499" w:rsidP="00676499">
            <w:pPr>
              <w:rPr>
                <w:rStyle w:val="Hyperlink"/>
                <w:rFonts w:hint="cs"/>
                <w:rtl/>
              </w:rPr>
            </w:pPr>
            <w:hyperlink w:anchor="Seif49" w:tooltip="ביצוע ותקנות" w:history="1">
              <w:r w:rsidRPr="00676499">
                <w:rPr>
                  <w:rStyle w:val="Hyperlink"/>
                </w:rPr>
                <w:t>Go</w:t>
              </w:r>
            </w:hyperlink>
          </w:p>
        </w:tc>
        <w:tc>
          <w:tcPr>
            <w:tcW w:w="850" w:type="dxa"/>
          </w:tcPr>
          <w:p w14:paraId="2F2498F3"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16121937" w14:textId="77777777" w:rsidTr="00676499">
        <w:tblPrEx>
          <w:tblCellMar>
            <w:top w:w="0" w:type="dxa"/>
            <w:bottom w:w="0" w:type="dxa"/>
          </w:tblCellMar>
        </w:tblPrEx>
        <w:tc>
          <w:tcPr>
            <w:tcW w:w="1247" w:type="dxa"/>
          </w:tcPr>
          <w:p w14:paraId="3BB79FEF" w14:textId="77777777" w:rsidR="00676499" w:rsidRPr="00676499" w:rsidRDefault="00676499" w:rsidP="00676499">
            <w:pPr>
              <w:rPr>
                <w:rFonts w:cs="Frankruhel" w:hint="cs"/>
                <w:rtl/>
              </w:rPr>
            </w:pPr>
            <w:r>
              <w:rPr>
                <w:rtl/>
              </w:rPr>
              <w:t xml:space="preserve">סעיף 50 </w:t>
            </w:r>
          </w:p>
        </w:tc>
        <w:tc>
          <w:tcPr>
            <w:tcW w:w="5669" w:type="dxa"/>
          </w:tcPr>
          <w:p w14:paraId="0E7F6546" w14:textId="77777777" w:rsidR="00676499" w:rsidRPr="00676499" w:rsidRDefault="00676499" w:rsidP="00676499">
            <w:pPr>
              <w:rPr>
                <w:rFonts w:cs="Frankruhel" w:hint="cs"/>
                <w:rtl/>
              </w:rPr>
            </w:pPr>
            <w:r>
              <w:rPr>
                <w:rtl/>
              </w:rPr>
              <w:t>תיקון חוק המקרקעין   מס' 30</w:t>
            </w:r>
          </w:p>
        </w:tc>
        <w:tc>
          <w:tcPr>
            <w:tcW w:w="567" w:type="dxa"/>
          </w:tcPr>
          <w:p w14:paraId="485CF2EA" w14:textId="77777777" w:rsidR="00676499" w:rsidRPr="00676499" w:rsidRDefault="00676499" w:rsidP="00676499">
            <w:pPr>
              <w:rPr>
                <w:rStyle w:val="Hyperlink"/>
                <w:rFonts w:hint="cs"/>
                <w:rtl/>
              </w:rPr>
            </w:pPr>
            <w:hyperlink w:anchor="Seif50" w:tooltip="תיקון חוק המקרקעין   מס 30" w:history="1">
              <w:r w:rsidRPr="00676499">
                <w:rPr>
                  <w:rStyle w:val="Hyperlink"/>
                </w:rPr>
                <w:t>Go</w:t>
              </w:r>
            </w:hyperlink>
          </w:p>
        </w:tc>
        <w:tc>
          <w:tcPr>
            <w:tcW w:w="850" w:type="dxa"/>
          </w:tcPr>
          <w:p w14:paraId="30DFD59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1E2BA2FC" w14:textId="77777777" w:rsidTr="00676499">
        <w:tblPrEx>
          <w:tblCellMar>
            <w:top w:w="0" w:type="dxa"/>
            <w:bottom w:w="0" w:type="dxa"/>
          </w:tblCellMar>
        </w:tblPrEx>
        <w:tc>
          <w:tcPr>
            <w:tcW w:w="1247" w:type="dxa"/>
          </w:tcPr>
          <w:p w14:paraId="4F5E0329" w14:textId="77777777" w:rsidR="00676499" w:rsidRPr="00676499" w:rsidRDefault="00676499" w:rsidP="00676499">
            <w:pPr>
              <w:rPr>
                <w:rFonts w:cs="Frankruhel" w:hint="cs"/>
                <w:rtl/>
              </w:rPr>
            </w:pPr>
            <w:r>
              <w:rPr>
                <w:rtl/>
              </w:rPr>
              <w:t xml:space="preserve">סעיף 51 </w:t>
            </w:r>
          </w:p>
        </w:tc>
        <w:tc>
          <w:tcPr>
            <w:tcW w:w="5669" w:type="dxa"/>
          </w:tcPr>
          <w:p w14:paraId="64AC0DDD" w14:textId="77777777" w:rsidR="00676499" w:rsidRPr="00676499" w:rsidRDefault="00676499" w:rsidP="00676499">
            <w:pPr>
              <w:rPr>
                <w:rFonts w:cs="Frankruhel" w:hint="cs"/>
                <w:rtl/>
              </w:rPr>
            </w:pPr>
            <w:r>
              <w:rPr>
                <w:rtl/>
              </w:rPr>
              <w:t>תיקון חוק חינוך מיוחד   מס' 9</w:t>
            </w:r>
          </w:p>
        </w:tc>
        <w:tc>
          <w:tcPr>
            <w:tcW w:w="567" w:type="dxa"/>
          </w:tcPr>
          <w:p w14:paraId="379CCC8C" w14:textId="77777777" w:rsidR="00676499" w:rsidRPr="00676499" w:rsidRDefault="00676499" w:rsidP="00676499">
            <w:pPr>
              <w:rPr>
                <w:rStyle w:val="Hyperlink"/>
                <w:rFonts w:hint="cs"/>
                <w:rtl/>
              </w:rPr>
            </w:pPr>
            <w:hyperlink w:anchor="Seif51" w:tooltip="תיקון חוק חינוך מיוחד   מס 9" w:history="1">
              <w:r w:rsidRPr="00676499">
                <w:rPr>
                  <w:rStyle w:val="Hyperlink"/>
                </w:rPr>
                <w:t>Go</w:t>
              </w:r>
            </w:hyperlink>
          </w:p>
        </w:tc>
        <w:tc>
          <w:tcPr>
            <w:tcW w:w="850" w:type="dxa"/>
          </w:tcPr>
          <w:p w14:paraId="155FFAF7"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44DCCEF6" w14:textId="77777777" w:rsidTr="00676499">
        <w:tblPrEx>
          <w:tblCellMar>
            <w:top w:w="0" w:type="dxa"/>
            <w:bottom w:w="0" w:type="dxa"/>
          </w:tblCellMar>
        </w:tblPrEx>
        <w:tc>
          <w:tcPr>
            <w:tcW w:w="1247" w:type="dxa"/>
          </w:tcPr>
          <w:p w14:paraId="0B185B71" w14:textId="77777777" w:rsidR="00676499" w:rsidRPr="00676499" w:rsidRDefault="00676499" w:rsidP="00676499">
            <w:pPr>
              <w:rPr>
                <w:rFonts w:cs="Frankruhel" w:hint="cs"/>
                <w:rtl/>
              </w:rPr>
            </w:pPr>
            <w:r>
              <w:rPr>
                <w:rtl/>
              </w:rPr>
              <w:t xml:space="preserve">סעיף 52 </w:t>
            </w:r>
          </w:p>
        </w:tc>
        <w:tc>
          <w:tcPr>
            <w:tcW w:w="5669" w:type="dxa"/>
          </w:tcPr>
          <w:p w14:paraId="4078B2E0" w14:textId="77777777" w:rsidR="00676499" w:rsidRPr="00676499" w:rsidRDefault="00676499" w:rsidP="00676499">
            <w:pPr>
              <w:rPr>
                <w:rFonts w:cs="Frankruhel" w:hint="cs"/>
                <w:rtl/>
              </w:rPr>
            </w:pPr>
            <w:r>
              <w:rPr>
                <w:rtl/>
              </w:rPr>
              <w:t>תיקון חוק ביטוח בריאות ממלכתי   מס' 42</w:t>
            </w:r>
          </w:p>
        </w:tc>
        <w:tc>
          <w:tcPr>
            <w:tcW w:w="567" w:type="dxa"/>
          </w:tcPr>
          <w:p w14:paraId="71731762" w14:textId="77777777" w:rsidR="00676499" w:rsidRPr="00676499" w:rsidRDefault="00676499" w:rsidP="00676499">
            <w:pPr>
              <w:rPr>
                <w:rStyle w:val="Hyperlink"/>
                <w:rFonts w:hint="cs"/>
                <w:rtl/>
              </w:rPr>
            </w:pPr>
            <w:hyperlink w:anchor="Seif52" w:tooltip="תיקון חוק ביטוח בריאות ממלכתי   מס 42" w:history="1">
              <w:r w:rsidRPr="00676499">
                <w:rPr>
                  <w:rStyle w:val="Hyperlink"/>
                </w:rPr>
                <w:t>Go</w:t>
              </w:r>
            </w:hyperlink>
          </w:p>
        </w:tc>
        <w:tc>
          <w:tcPr>
            <w:tcW w:w="850" w:type="dxa"/>
          </w:tcPr>
          <w:p w14:paraId="67550CE6"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5F99BD98" w14:textId="77777777" w:rsidTr="00676499">
        <w:tblPrEx>
          <w:tblCellMar>
            <w:top w:w="0" w:type="dxa"/>
            <w:bottom w:w="0" w:type="dxa"/>
          </w:tblCellMar>
        </w:tblPrEx>
        <w:tc>
          <w:tcPr>
            <w:tcW w:w="1247" w:type="dxa"/>
          </w:tcPr>
          <w:p w14:paraId="65FC936C" w14:textId="77777777" w:rsidR="00676499" w:rsidRPr="00676499" w:rsidRDefault="00676499" w:rsidP="00676499">
            <w:pPr>
              <w:rPr>
                <w:rFonts w:cs="Frankruhel" w:hint="cs"/>
                <w:rtl/>
              </w:rPr>
            </w:pPr>
            <w:r>
              <w:rPr>
                <w:rtl/>
              </w:rPr>
              <w:t xml:space="preserve">סעיף 53 </w:t>
            </w:r>
          </w:p>
        </w:tc>
        <w:tc>
          <w:tcPr>
            <w:tcW w:w="5669" w:type="dxa"/>
          </w:tcPr>
          <w:p w14:paraId="25B09132" w14:textId="77777777" w:rsidR="00676499" w:rsidRPr="00676499" w:rsidRDefault="00676499" w:rsidP="00676499">
            <w:pPr>
              <w:rPr>
                <w:rFonts w:cs="Frankruhel" w:hint="cs"/>
                <w:rtl/>
              </w:rPr>
            </w:pPr>
            <w:r>
              <w:rPr>
                <w:rtl/>
              </w:rPr>
              <w:t>תיקון חוק זכויות החולה   מס' 3</w:t>
            </w:r>
          </w:p>
        </w:tc>
        <w:tc>
          <w:tcPr>
            <w:tcW w:w="567" w:type="dxa"/>
          </w:tcPr>
          <w:p w14:paraId="01BEE16B" w14:textId="77777777" w:rsidR="00676499" w:rsidRPr="00676499" w:rsidRDefault="00676499" w:rsidP="00676499">
            <w:pPr>
              <w:rPr>
                <w:rStyle w:val="Hyperlink"/>
                <w:rFonts w:hint="cs"/>
                <w:rtl/>
              </w:rPr>
            </w:pPr>
            <w:hyperlink w:anchor="Seif53" w:tooltip="תיקון חוק זכויות החולה   מס 3" w:history="1">
              <w:r w:rsidRPr="00676499">
                <w:rPr>
                  <w:rStyle w:val="Hyperlink"/>
                </w:rPr>
                <w:t>Go</w:t>
              </w:r>
            </w:hyperlink>
          </w:p>
        </w:tc>
        <w:tc>
          <w:tcPr>
            <w:tcW w:w="850" w:type="dxa"/>
          </w:tcPr>
          <w:p w14:paraId="12DA6678"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4773514C" w14:textId="77777777" w:rsidTr="00676499">
        <w:tblPrEx>
          <w:tblCellMar>
            <w:top w:w="0" w:type="dxa"/>
            <w:bottom w:w="0" w:type="dxa"/>
          </w:tblCellMar>
        </w:tblPrEx>
        <w:tc>
          <w:tcPr>
            <w:tcW w:w="1247" w:type="dxa"/>
          </w:tcPr>
          <w:p w14:paraId="280B634F" w14:textId="77777777" w:rsidR="00676499" w:rsidRPr="00676499" w:rsidRDefault="00676499" w:rsidP="00676499">
            <w:pPr>
              <w:rPr>
                <w:rFonts w:cs="Frankruhel" w:hint="cs"/>
                <w:rtl/>
              </w:rPr>
            </w:pPr>
            <w:r>
              <w:rPr>
                <w:rtl/>
              </w:rPr>
              <w:t xml:space="preserve">סעיף 54 </w:t>
            </w:r>
          </w:p>
        </w:tc>
        <w:tc>
          <w:tcPr>
            <w:tcW w:w="5669" w:type="dxa"/>
          </w:tcPr>
          <w:p w14:paraId="57EDA789" w14:textId="77777777" w:rsidR="00676499" w:rsidRPr="00676499" w:rsidRDefault="00676499" w:rsidP="00676499">
            <w:pPr>
              <w:rPr>
                <w:rFonts w:cs="Frankruhel" w:hint="cs"/>
                <w:rtl/>
              </w:rPr>
            </w:pPr>
            <w:r>
              <w:rPr>
                <w:rtl/>
              </w:rPr>
              <w:t>תיקון חוק שוויון זכויות לאנשים עם מוגבלות   מס' 6</w:t>
            </w:r>
          </w:p>
        </w:tc>
        <w:tc>
          <w:tcPr>
            <w:tcW w:w="567" w:type="dxa"/>
          </w:tcPr>
          <w:p w14:paraId="53412ACE" w14:textId="77777777" w:rsidR="00676499" w:rsidRPr="00676499" w:rsidRDefault="00676499" w:rsidP="00676499">
            <w:pPr>
              <w:rPr>
                <w:rStyle w:val="Hyperlink"/>
                <w:rFonts w:hint="cs"/>
                <w:rtl/>
              </w:rPr>
            </w:pPr>
            <w:hyperlink w:anchor="Seif54" w:tooltip="תיקון חוק שוויון זכויות לאנשים עם מוגבלות   מס 6" w:history="1">
              <w:r w:rsidRPr="00676499">
                <w:rPr>
                  <w:rStyle w:val="Hyperlink"/>
                </w:rPr>
                <w:t>Go</w:t>
              </w:r>
            </w:hyperlink>
          </w:p>
        </w:tc>
        <w:tc>
          <w:tcPr>
            <w:tcW w:w="850" w:type="dxa"/>
          </w:tcPr>
          <w:p w14:paraId="0613FA3B"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34D79237" w14:textId="77777777" w:rsidTr="00676499">
        <w:tblPrEx>
          <w:tblCellMar>
            <w:top w:w="0" w:type="dxa"/>
            <w:bottom w:w="0" w:type="dxa"/>
          </w:tblCellMar>
        </w:tblPrEx>
        <w:tc>
          <w:tcPr>
            <w:tcW w:w="1247" w:type="dxa"/>
          </w:tcPr>
          <w:p w14:paraId="2E029C5D" w14:textId="77777777" w:rsidR="00676499" w:rsidRPr="00676499" w:rsidRDefault="00676499" w:rsidP="00676499">
            <w:pPr>
              <w:rPr>
                <w:rFonts w:cs="Frankruhel" w:hint="cs"/>
                <w:rtl/>
              </w:rPr>
            </w:pPr>
            <w:r>
              <w:rPr>
                <w:rtl/>
              </w:rPr>
              <w:t xml:space="preserve">סעיף 55 </w:t>
            </w:r>
          </w:p>
        </w:tc>
        <w:tc>
          <w:tcPr>
            <w:tcW w:w="5669" w:type="dxa"/>
          </w:tcPr>
          <w:p w14:paraId="353567C3" w14:textId="77777777" w:rsidR="00676499" w:rsidRPr="00676499" w:rsidRDefault="00676499" w:rsidP="00676499">
            <w:pPr>
              <w:rPr>
                <w:rFonts w:cs="Frankruhel" w:hint="cs"/>
                <w:rtl/>
              </w:rPr>
            </w:pPr>
            <w:r>
              <w:rPr>
                <w:rtl/>
              </w:rPr>
              <w:t>תיקון חוק בתי משפט לעניינים מינהליים   מס' 38</w:t>
            </w:r>
          </w:p>
        </w:tc>
        <w:tc>
          <w:tcPr>
            <w:tcW w:w="567" w:type="dxa"/>
          </w:tcPr>
          <w:p w14:paraId="5CDA84B8" w14:textId="77777777" w:rsidR="00676499" w:rsidRPr="00676499" w:rsidRDefault="00676499" w:rsidP="00676499">
            <w:pPr>
              <w:rPr>
                <w:rStyle w:val="Hyperlink"/>
                <w:rFonts w:hint="cs"/>
                <w:rtl/>
              </w:rPr>
            </w:pPr>
            <w:hyperlink w:anchor="Seif55" w:tooltip="תיקון חוק בתי משפט לעניינים מינהליים   מס 38" w:history="1">
              <w:r w:rsidRPr="00676499">
                <w:rPr>
                  <w:rStyle w:val="Hyperlink"/>
                </w:rPr>
                <w:t>Go</w:t>
              </w:r>
            </w:hyperlink>
          </w:p>
        </w:tc>
        <w:tc>
          <w:tcPr>
            <w:tcW w:w="850" w:type="dxa"/>
          </w:tcPr>
          <w:p w14:paraId="462281B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2966AD87" w14:textId="77777777" w:rsidTr="00676499">
        <w:tblPrEx>
          <w:tblCellMar>
            <w:top w:w="0" w:type="dxa"/>
            <w:bottom w:w="0" w:type="dxa"/>
          </w:tblCellMar>
        </w:tblPrEx>
        <w:tc>
          <w:tcPr>
            <w:tcW w:w="1247" w:type="dxa"/>
          </w:tcPr>
          <w:p w14:paraId="4D11130F" w14:textId="77777777" w:rsidR="00676499" w:rsidRPr="00676499" w:rsidRDefault="00676499" w:rsidP="00676499">
            <w:pPr>
              <w:rPr>
                <w:rFonts w:cs="Frankruhel" w:hint="cs"/>
                <w:rtl/>
              </w:rPr>
            </w:pPr>
            <w:r>
              <w:rPr>
                <w:rtl/>
              </w:rPr>
              <w:t xml:space="preserve">סעיף 56 </w:t>
            </w:r>
          </w:p>
        </w:tc>
        <w:tc>
          <w:tcPr>
            <w:tcW w:w="5669" w:type="dxa"/>
          </w:tcPr>
          <w:p w14:paraId="23150071" w14:textId="77777777" w:rsidR="00676499" w:rsidRPr="00676499" w:rsidRDefault="00676499" w:rsidP="00676499">
            <w:pPr>
              <w:rPr>
                <w:rFonts w:cs="Frankruhel" w:hint="cs"/>
                <w:rtl/>
              </w:rPr>
            </w:pPr>
            <w:r>
              <w:rPr>
                <w:rtl/>
              </w:rPr>
              <w:t>תיקון חוק שיקום נכי נפש בקהילה</w:t>
            </w:r>
          </w:p>
        </w:tc>
        <w:tc>
          <w:tcPr>
            <w:tcW w:w="567" w:type="dxa"/>
          </w:tcPr>
          <w:p w14:paraId="77BEA84B" w14:textId="77777777" w:rsidR="00676499" w:rsidRPr="00676499" w:rsidRDefault="00676499" w:rsidP="00676499">
            <w:pPr>
              <w:rPr>
                <w:rStyle w:val="Hyperlink"/>
                <w:rFonts w:hint="cs"/>
                <w:rtl/>
              </w:rPr>
            </w:pPr>
            <w:hyperlink w:anchor="Seif56" w:tooltip="תיקון חוק שיקום נכי נפש בקהילה" w:history="1">
              <w:r w:rsidRPr="00676499">
                <w:rPr>
                  <w:rStyle w:val="Hyperlink"/>
                </w:rPr>
                <w:t>Go</w:t>
              </w:r>
            </w:hyperlink>
          </w:p>
        </w:tc>
        <w:tc>
          <w:tcPr>
            <w:tcW w:w="850" w:type="dxa"/>
          </w:tcPr>
          <w:p w14:paraId="684B3CC1"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3F587177" w14:textId="77777777" w:rsidTr="00676499">
        <w:tblPrEx>
          <w:tblCellMar>
            <w:top w:w="0" w:type="dxa"/>
            <w:bottom w:w="0" w:type="dxa"/>
          </w:tblCellMar>
        </w:tblPrEx>
        <w:tc>
          <w:tcPr>
            <w:tcW w:w="1247" w:type="dxa"/>
          </w:tcPr>
          <w:p w14:paraId="631BDFB8" w14:textId="77777777" w:rsidR="00676499" w:rsidRPr="00676499" w:rsidRDefault="00676499" w:rsidP="00676499">
            <w:pPr>
              <w:rPr>
                <w:rFonts w:cs="Frankruhel" w:hint="cs"/>
                <w:rtl/>
              </w:rPr>
            </w:pPr>
            <w:r>
              <w:rPr>
                <w:rtl/>
              </w:rPr>
              <w:t xml:space="preserve">סעיף 57 </w:t>
            </w:r>
          </w:p>
        </w:tc>
        <w:tc>
          <w:tcPr>
            <w:tcW w:w="5669" w:type="dxa"/>
          </w:tcPr>
          <w:p w14:paraId="3F628137" w14:textId="77777777" w:rsidR="00676499" w:rsidRPr="00676499" w:rsidRDefault="00676499" w:rsidP="00676499">
            <w:pPr>
              <w:rPr>
                <w:rFonts w:cs="Frankruhel" w:hint="cs"/>
                <w:rtl/>
              </w:rPr>
            </w:pPr>
            <w:r>
              <w:rPr>
                <w:rtl/>
              </w:rPr>
              <w:t>תחילה</w:t>
            </w:r>
          </w:p>
        </w:tc>
        <w:tc>
          <w:tcPr>
            <w:tcW w:w="567" w:type="dxa"/>
          </w:tcPr>
          <w:p w14:paraId="4103FFFC" w14:textId="77777777" w:rsidR="00676499" w:rsidRPr="00676499" w:rsidRDefault="00676499" w:rsidP="00676499">
            <w:pPr>
              <w:rPr>
                <w:rStyle w:val="Hyperlink"/>
                <w:rFonts w:hint="cs"/>
                <w:rtl/>
              </w:rPr>
            </w:pPr>
            <w:hyperlink w:anchor="Seif57" w:tooltip="תחילה" w:history="1">
              <w:r w:rsidRPr="00676499">
                <w:rPr>
                  <w:rStyle w:val="Hyperlink"/>
                </w:rPr>
                <w:t>Go</w:t>
              </w:r>
            </w:hyperlink>
          </w:p>
        </w:tc>
        <w:tc>
          <w:tcPr>
            <w:tcW w:w="850" w:type="dxa"/>
          </w:tcPr>
          <w:p w14:paraId="51803AB1"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22EFB62D" w14:textId="77777777" w:rsidTr="00676499">
        <w:tblPrEx>
          <w:tblCellMar>
            <w:top w:w="0" w:type="dxa"/>
            <w:bottom w:w="0" w:type="dxa"/>
          </w:tblCellMar>
        </w:tblPrEx>
        <w:tc>
          <w:tcPr>
            <w:tcW w:w="1247" w:type="dxa"/>
          </w:tcPr>
          <w:p w14:paraId="3F05C1EA" w14:textId="77777777" w:rsidR="00676499" w:rsidRPr="00676499" w:rsidRDefault="00676499" w:rsidP="00676499">
            <w:pPr>
              <w:rPr>
                <w:rFonts w:cs="Frankruhel" w:hint="cs"/>
                <w:rtl/>
              </w:rPr>
            </w:pPr>
            <w:r>
              <w:rPr>
                <w:rtl/>
              </w:rPr>
              <w:t xml:space="preserve">סעיף 58 </w:t>
            </w:r>
          </w:p>
        </w:tc>
        <w:tc>
          <w:tcPr>
            <w:tcW w:w="5669" w:type="dxa"/>
          </w:tcPr>
          <w:p w14:paraId="5AED061F" w14:textId="77777777" w:rsidR="00676499" w:rsidRPr="00676499" w:rsidRDefault="00676499" w:rsidP="00676499">
            <w:pPr>
              <w:rPr>
                <w:rFonts w:cs="Frankruhel" w:hint="cs"/>
                <w:rtl/>
              </w:rPr>
            </w:pPr>
            <w:r>
              <w:rPr>
                <w:rtl/>
              </w:rPr>
              <w:t>הוראות מעבר</w:t>
            </w:r>
          </w:p>
        </w:tc>
        <w:tc>
          <w:tcPr>
            <w:tcW w:w="567" w:type="dxa"/>
          </w:tcPr>
          <w:p w14:paraId="5210C47A" w14:textId="77777777" w:rsidR="00676499" w:rsidRPr="00676499" w:rsidRDefault="00676499" w:rsidP="00676499">
            <w:pPr>
              <w:rPr>
                <w:rStyle w:val="Hyperlink"/>
                <w:rFonts w:hint="cs"/>
                <w:rtl/>
              </w:rPr>
            </w:pPr>
            <w:hyperlink w:anchor="Seif58" w:tooltip="הוראות מעבר" w:history="1">
              <w:r w:rsidRPr="00676499">
                <w:rPr>
                  <w:rStyle w:val="Hyperlink"/>
                </w:rPr>
                <w:t>Go</w:t>
              </w:r>
            </w:hyperlink>
          </w:p>
        </w:tc>
        <w:tc>
          <w:tcPr>
            <w:tcW w:w="850" w:type="dxa"/>
          </w:tcPr>
          <w:p w14:paraId="684E67C4"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12</w:t>
            </w:r>
            <w:r>
              <w:rPr>
                <w:rFonts w:cs="Frankruhel"/>
                <w:rtl/>
              </w:rPr>
              <w:fldChar w:fldCharType="end"/>
            </w:r>
          </w:p>
        </w:tc>
      </w:tr>
      <w:tr w:rsidR="00676499" w:rsidRPr="00676499" w14:paraId="6CD4268B" w14:textId="77777777" w:rsidTr="00676499">
        <w:tblPrEx>
          <w:tblCellMar>
            <w:top w:w="0" w:type="dxa"/>
            <w:bottom w:w="0" w:type="dxa"/>
          </w:tblCellMar>
        </w:tblPrEx>
        <w:tc>
          <w:tcPr>
            <w:tcW w:w="1247" w:type="dxa"/>
          </w:tcPr>
          <w:p w14:paraId="612CAC5F" w14:textId="77777777" w:rsidR="00676499" w:rsidRPr="00676499" w:rsidRDefault="00676499" w:rsidP="00676499">
            <w:pPr>
              <w:rPr>
                <w:rFonts w:cs="Frankruhel" w:hint="cs"/>
                <w:rtl/>
              </w:rPr>
            </w:pPr>
            <w:r>
              <w:rPr>
                <w:rtl/>
              </w:rPr>
              <w:t xml:space="preserve">סעיף 59 </w:t>
            </w:r>
          </w:p>
        </w:tc>
        <w:tc>
          <w:tcPr>
            <w:tcW w:w="5669" w:type="dxa"/>
          </w:tcPr>
          <w:p w14:paraId="09DD920E" w14:textId="77777777" w:rsidR="00676499" w:rsidRPr="00676499" w:rsidRDefault="00676499" w:rsidP="00676499">
            <w:pPr>
              <w:rPr>
                <w:rFonts w:cs="Frankruhel" w:hint="cs"/>
                <w:rtl/>
              </w:rPr>
            </w:pPr>
            <w:r>
              <w:rPr>
                <w:rtl/>
              </w:rPr>
              <w:t>חובת התקנת ותקנות ראשונות</w:t>
            </w:r>
          </w:p>
        </w:tc>
        <w:tc>
          <w:tcPr>
            <w:tcW w:w="567" w:type="dxa"/>
          </w:tcPr>
          <w:p w14:paraId="1438D8E3" w14:textId="77777777" w:rsidR="00676499" w:rsidRPr="00676499" w:rsidRDefault="00676499" w:rsidP="00676499">
            <w:pPr>
              <w:rPr>
                <w:rStyle w:val="Hyperlink"/>
                <w:rFonts w:hint="cs"/>
                <w:rtl/>
              </w:rPr>
            </w:pPr>
            <w:hyperlink w:anchor="Seif59" w:tooltip="חובת התקנת ותקנות ראשונות" w:history="1">
              <w:r w:rsidRPr="00676499">
                <w:rPr>
                  <w:rStyle w:val="Hyperlink"/>
                </w:rPr>
                <w:t>Go</w:t>
              </w:r>
            </w:hyperlink>
          </w:p>
        </w:tc>
        <w:tc>
          <w:tcPr>
            <w:tcW w:w="850" w:type="dxa"/>
          </w:tcPr>
          <w:p w14:paraId="63E53FF9"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18</w:t>
            </w:r>
            <w:r>
              <w:rPr>
                <w:rFonts w:cs="Frankruhel"/>
                <w:rtl/>
              </w:rPr>
              <w:fldChar w:fldCharType="end"/>
            </w:r>
          </w:p>
        </w:tc>
      </w:tr>
      <w:tr w:rsidR="00676499" w:rsidRPr="00676499" w14:paraId="7F02781C" w14:textId="77777777" w:rsidTr="00676499">
        <w:tblPrEx>
          <w:tblCellMar>
            <w:top w:w="0" w:type="dxa"/>
            <w:bottom w:w="0" w:type="dxa"/>
          </w:tblCellMar>
        </w:tblPrEx>
        <w:tc>
          <w:tcPr>
            <w:tcW w:w="1247" w:type="dxa"/>
          </w:tcPr>
          <w:p w14:paraId="21D7A2B3" w14:textId="77777777" w:rsidR="00676499" w:rsidRPr="00676499" w:rsidRDefault="00676499" w:rsidP="00676499">
            <w:pPr>
              <w:rPr>
                <w:rFonts w:cs="Frankruhel" w:hint="cs"/>
                <w:rtl/>
              </w:rPr>
            </w:pPr>
          </w:p>
        </w:tc>
        <w:tc>
          <w:tcPr>
            <w:tcW w:w="5669" w:type="dxa"/>
          </w:tcPr>
          <w:p w14:paraId="68897EC6" w14:textId="77777777" w:rsidR="00676499" w:rsidRPr="00676499" w:rsidRDefault="00676499" w:rsidP="00676499">
            <w:pPr>
              <w:rPr>
                <w:rFonts w:cs="Frankruhel" w:hint="cs"/>
                <w:rtl/>
              </w:rPr>
            </w:pPr>
            <w:r>
              <w:rPr>
                <w:rtl/>
              </w:rPr>
              <w:t>תוספת ראשונה</w:t>
            </w:r>
          </w:p>
        </w:tc>
        <w:tc>
          <w:tcPr>
            <w:tcW w:w="567" w:type="dxa"/>
          </w:tcPr>
          <w:p w14:paraId="7DD15249" w14:textId="77777777" w:rsidR="00676499" w:rsidRPr="00676499" w:rsidRDefault="00676499" w:rsidP="00676499">
            <w:pPr>
              <w:rPr>
                <w:rStyle w:val="Hyperlink"/>
                <w:rFonts w:hint="cs"/>
                <w:rtl/>
              </w:rPr>
            </w:pPr>
            <w:hyperlink w:anchor="med10" w:tooltip="תוספת ראשונה" w:history="1">
              <w:r w:rsidRPr="00676499">
                <w:rPr>
                  <w:rStyle w:val="Hyperlink"/>
                </w:rPr>
                <w:t>Go</w:t>
              </w:r>
            </w:hyperlink>
          </w:p>
        </w:tc>
        <w:tc>
          <w:tcPr>
            <w:tcW w:w="850" w:type="dxa"/>
          </w:tcPr>
          <w:p w14:paraId="624EAAFC"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18</w:t>
            </w:r>
            <w:r>
              <w:rPr>
                <w:rFonts w:cs="Frankruhel"/>
                <w:rtl/>
              </w:rPr>
              <w:fldChar w:fldCharType="end"/>
            </w:r>
          </w:p>
        </w:tc>
      </w:tr>
      <w:tr w:rsidR="00676499" w:rsidRPr="00676499" w14:paraId="7CB736C7" w14:textId="77777777" w:rsidTr="00676499">
        <w:tblPrEx>
          <w:tblCellMar>
            <w:top w:w="0" w:type="dxa"/>
            <w:bottom w:w="0" w:type="dxa"/>
          </w:tblCellMar>
        </w:tblPrEx>
        <w:tc>
          <w:tcPr>
            <w:tcW w:w="1247" w:type="dxa"/>
          </w:tcPr>
          <w:p w14:paraId="1CC6BFF6" w14:textId="77777777" w:rsidR="00676499" w:rsidRPr="00676499" w:rsidRDefault="00676499" w:rsidP="00676499">
            <w:pPr>
              <w:rPr>
                <w:rFonts w:cs="Frankruhel" w:hint="cs"/>
                <w:rtl/>
              </w:rPr>
            </w:pPr>
          </w:p>
        </w:tc>
        <w:tc>
          <w:tcPr>
            <w:tcW w:w="5669" w:type="dxa"/>
          </w:tcPr>
          <w:p w14:paraId="0FBF0887" w14:textId="77777777" w:rsidR="00676499" w:rsidRPr="00676499" w:rsidRDefault="00676499" w:rsidP="00676499">
            <w:pPr>
              <w:rPr>
                <w:rFonts w:cs="Frankruhel" w:hint="cs"/>
                <w:rtl/>
              </w:rPr>
            </w:pPr>
            <w:r>
              <w:rPr>
                <w:rtl/>
              </w:rPr>
              <w:t>תוספת שניה</w:t>
            </w:r>
          </w:p>
        </w:tc>
        <w:tc>
          <w:tcPr>
            <w:tcW w:w="567" w:type="dxa"/>
          </w:tcPr>
          <w:p w14:paraId="2EB6D373" w14:textId="77777777" w:rsidR="00676499" w:rsidRPr="00676499" w:rsidRDefault="00676499" w:rsidP="00676499">
            <w:pPr>
              <w:rPr>
                <w:rStyle w:val="Hyperlink"/>
                <w:rFonts w:hint="cs"/>
                <w:rtl/>
              </w:rPr>
            </w:pPr>
            <w:hyperlink w:anchor="med11" w:tooltip="תוספת שניה" w:history="1">
              <w:r w:rsidRPr="00676499">
                <w:rPr>
                  <w:rStyle w:val="Hyperlink"/>
                </w:rPr>
                <w:t>Go</w:t>
              </w:r>
            </w:hyperlink>
          </w:p>
        </w:tc>
        <w:tc>
          <w:tcPr>
            <w:tcW w:w="850" w:type="dxa"/>
          </w:tcPr>
          <w:p w14:paraId="36DAA34B"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21</w:t>
            </w:r>
            <w:r>
              <w:rPr>
                <w:rFonts w:cs="Frankruhel"/>
                <w:rtl/>
              </w:rPr>
              <w:fldChar w:fldCharType="end"/>
            </w:r>
          </w:p>
        </w:tc>
      </w:tr>
      <w:tr w:rsidR="00676499" w:rsidRPr="00676499" w14:paraId="286C6FAC" w14:textId="77777777" w:rsidTr="00676499">
        <w:tblPrEx>
          <w:tblCellMar>
            <w:top w:w="0" w:type="dxa"/>
            <w:bottom w:w="0" w:type="dxa"/>
          </w:tblCellMar>
        </w:tblPrEx>
        <w:tc>
          <w:tcPr>
            <w:tcW w:w="1247" w:type="dxa"/>
          </w:tcPr>
          <w:p w14:paraId="1BBD7BE3" w14:textId="77777777" w:rsidR="00676499" w:rsidRPr="00676499" w:rsidRDefault="00676499" w:rsidP="00676499">
            <w:pPr>
              <w:rPr>
                <w:rFonts w:cs="Frankruhel" w:hint="cs"/>
                <w:rtl/>
              </w:rPr>
            </w:pPr>
          </w:p>
        </w:tc>
        <w:tc>
          <w:tcPr>
            <w:tcW w:w="5669" w:type="dxa"/>
          </w:tcPr>
          <w:p w14:paraId="4F46763A" w14:textId="77777777" w:rsidR="00676499" w:rsidRPr="00676499" w:rsidRDefault="00676499" w:rsidP="00676499">
            <w:pPr>
              <w:rPr>
                <w:rFonts w:cs="Frankruhel" w:hint="cs"/>
                <w:rtl/>
              </w:rPr>
            </w:pPr>
            <w:r>
              <w:rPr>
                <w:rtl/>
              </w:rPr>
              <w:t>תוספת שלישית</w:t>
            </w:r>
          </w:p>
        </w:tc>
        <w:tc>
          <w:tcPr>
            <w:tcW w:w="567" w:type="dxa"/>
          </w:tcPr>
          <w:p w14:paraId="5D3262D7" w14:textId="77777777" w:rsidR="00676499" w:rsidRPr="00676499" w:rsidRDefault="00676499" w:rsidP="00676499">
            <w:pPr>
              <w:rPr>
                <w:rStyle w:val="Hyperlink"/>
                <w:rFonts w:hint="cs"/>
                <w:rtl/>
              </w:rPr>
            </w:pPr>
            <w:hyperlink w:anchor="med12" w:tooltip="תוספת שלישית" w:history="1">
              <w:r w:rsidRPr="00676499">
                <w:rPr>
                  <w:rStyle w:val="Hyperlink"/>
                </w:rPr>
                <w:t>Go</w:t>
              </w:r>
            </w:hyperlink>
          </w:p>
        </w:tc>
        <w:tc>
          <w:tcPr>
            <w:tcW w:w="850" w:type="dxa"/>
          </w:tcPr>
          <w:p w14:paraId="7106AECA" w14:textId="77777777" w:rsidR="00676499" w:rsidRPr="00676499" w:rsidRDefault="00676499" w:rsidP="006764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21</w:t>
            </w:r>
            <w:r>
              <w:rPr>
                <w:rFonts w:cs="Frankruhel"/>
                <w:rtl/>
              </w:rPr>
              <w:fldChar w:fldCharType="end"/>
            </w:r>
          </w:p>
        </w:tc>
      </w:tr>
    </w:tbl>
    <w:p w14:paraId="6304EFBA" w14:textId="77777777" w:rsidR="002A24E2" w:rsidRDefault="002A24E2">
      <w:pPr>
        <w:pStyle w:val="big-header"/>
        <w:ind w:left="0" w:right="1134"/>
        <w:rPr>
          <w:rFonts w:cs="FrankRuehl" w:hint="cs"/>
          <w:sz w:val="32"/>
          <w:rtl/>
        </w:rPr>
      </w:pPr>
    </w:p>
    <w:p w14:paraId="4F6D8F08" w14:textId="77777777" w:rsidR="002A24E2" w:rsidRDefault="002A24E2" w:rsidP="00E63B8D">
      <w:pPr>
        <w:pStyle w:val="big-header"/>
        <w:ind w:left="0" w:right="1134"/>
        <w:rPr>
          <w:rStyle w:val="default"/>
          <w:rFonts w:hint="cs"/>
          <w:sz w:val="22"/>
          <w:szCs w:val="22"/>
          <w:rtl/>
        </w:rPr>
      </w:pPr>
      <w:r>
        <w:rPr>
          <w:rFonts w:cs="FrankRuehl"/>
          <w:sz w:val="32"/>
          <w:rtl/>
        </w:rPr>
        <w:br w:type="page"/>
      </w:r>
      <w:r w:rsidR="00DE3FB2">
        <w:rPr>
          <w:rFonts w:cs="FrankRuehl" w:hint="cs"/>
          <w:sz w:val="32"/>
          <w:rtl/>
        </w:rPr>
        <w:lastRenderedPageBreak/>
        <w:t>חוק הסדרת העיסוק במקצועות הבריאות, תשס"ח-2008</w:t>
      </w:r>
      <w:r>
        <w:rPr>
          <w:rStyle w:val="default"/>
          <w:sz w:val="22"/>
          <w:szCs w:val="22"/>
          <w:rtl/>
        </w:rPr>
        <w:footnoteReference w:customMarkFollows="1" w:id="1"/>
        <w:t>*</w:t>
      </w:r>
    </w:p>
    <w:p w14:paraId="3915054A" w14:textId="77777777" w:rsidR="00DE3FB2" w:rsidRPr="00DE3FB2" w:rsidRDefault="00DE3FB2" w:rsidP="00DE3FB2">
      <w:pPr>
        <w:pStyle w:val="medium2-header"/>
        <w:keepLines w:val="0"/>
        <w:adjustRightInd w:val="0"/>
        <w:spacing w:before="72"/>
        <w:ind w:left="0" w:right="1134"/>
        <w:textAlignment w:val="baseline"/>
        <w:rPr>
          <w:rFonts w:cs="FrankRuehl" w:hint="cs"/>
          <w:noProof/>
          <w:sz w:val="20"/>
          <w:rtl/>
        </w:rPr>
      </w:pPr>
      <w:bookmarkStart w:id="1" w:name="med0"/>
      <w:bookmarkEnd w:id="1"/>
      <w:r w:rsidRPr="00DE3FB2">
        <w:rPr>
          <w:rFonts w:cs="FrankRuehl" w:hint="cs"/>
          <w:noProof/>
          <w:sz w:val="20"/>
          <w:rtl/>
        </w:rPr>
        <w:t>פרק א': מטרה והגדרות</w:t>
      </w:r>
    </w:p>
    <w:p w14:paraId="7678CA7C" w14:textId="77777777" w:rsidR="002A24E2" w:rsidRDefault="002A24E2" w:rsidP="004661A1">
      <w:pPr>
        <w:pStyle w:val="P00"/>
        <w:spacing w:before="72"/>
        <w:ind w:left="0" w:right="1134"/>
        <w:rPr>
          <w:rStyle w:val="default"/>
          <w:rFonts w:cs="FrankRuehl" w:hint="cs"/>
          <w:rtl/>
        </w:rPr>
      </w:pPr>
      <w:bookmarkStart w:id="2" w:name="Seif1"/>
      <w:bookmarkEnd w:id="2"/>
      <w:r>
        <w:rPr>
          <w:rFonts w:cs="Miriam"/>
          <w:lang w:val="he-IL"/>
        </w:rPr>
        <w:pict w14:anchorId="3B82D555">
          <v:rect id="_x0000_s2050" style="position:absolute;left:0;text-align:left;margin-left:464.35pt;margin-top:7.1pt;width:75.05pt;height:14.95pt;z-index:251602944" o:allowincell="f" filled="f" stroked="f" strokecolor="lime" strokeweight=".25pt">
            <v:textbox style="mso-next-textbox:#_x0000_s2050" inset="0,0,0,0">
              <w:txbxContent>
                <w:p w14:paraId="4EB6965D" w14:textId="77777777" w:rsidR="003E62C9" w:rsidRDefault="003E62C9" w:rsidP="00E2192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D5765">
        <w:rPr>
          <w:rStyle w:val="default"/>
          <w:rFonts w:cs="FrankRuehl" w:hint="cs"/>
          <w:rtl/>
        </w:rPr>
        <w:t>מטרתו של חוק זה להסדיר את העיסוק במקצועות הבריאות כדי להבטיח רמה מקצועית הולמת של העוסקים בהם ולהגן על בריאות הציבור.</w:t>
      </w:r>
    </w:p>
    <w:p w14:paraId="12FCF8C0" w14:textId="77777777" w:rsidR="00E21924" w:rsidRDefault="00E21924" w:rsidP="004661A1">
      <w:pPr>
        <w:pStyle w:val="P00"/>
        <w:spacing w:before="72"/>
        <w:ind w:left="0" w:right="1134"/>
        <w:rPr>
          <w:rStyle w:val="default"/>
          <w:rFonts w:cs="FrankRuehl" w:hint="cs"/>
          <w:rtl/>
        </w:rPr>
      </w:pPr>
      <w:bookmarkStart w:id="3" w:name="Seif2"/>
      <w:bookmarkEnd w:id="3"/>
      <w:r>
        <w:rPr>
          <w:rFonts w:cs="Miriam"/>
          <w:lang w:val="he-IL"/>
        </w:rPr>
        <w:pict w14:anchorId="253EFFE3">
          <v:rect id="_x0000_s2412" style="position:absolute;left:0;text-align:left;margin-left:464.35pt;margin-top:7.1pt;width:75.05pt;height:18.05pt;z-index:251603968" o:allowincell="f" filled="f" stroked="f" strokecolor="lime" strokeweight=".25pt">
            <v:textbox style="mso-next-textbox:#_x0000_s2412" inset="0,0,0,0">
              <w:txbxContent>
                <w:p w14:paraId="740E7CEE" w14:textId="77777777" w:rsidR="003E62C9" w:rsidRDefault="003E62C9"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ED5765">
        <w:rPr>
          <w:rStyle w:val="default"/>
          <w:rFonts w:cs="FrankRuehl" w:hint="cs"/>
          <w:rtl/>
        </w:rPr>
        <w:t xml:space="preserve">בחוק זה </w:t>
      </w:r>
      <w:r w:rsidR="00ED5765">
        <w:rPr>
          <w:rStyle w:val="default"/>
          <w:rFonts w:cs="FrankRuehl"/>
          <w:rtl/>
        </w:rPr>
        <w:t>–</w:t>
      </w:r>
    </w:p>
    <w:p w14:paraId="0DDFA16A" w14:textId="77777777" w:rsidR="00ED5765" w:rsidRDefault="00ED5765" w:rsidP="00ED5765">
      <w:pPr>
        <w:pStyle w:val="P00"/>
        <w:spacing w:before="72"/>
        <w:ind w:left="0" w:right="1134"/>
        <w:rPr>
          <w:rStyle w:val="default"/>
          <w:rFonts w:cs="FrankRuehl" w:hint="cs"/>
          <w:rtl/>
        </w:rPr>
      </w:pPr>
      <w:r>
        <w:rPr>
          <w:rStyle w:val="default"/>
          <w:rFonts w:cs="FrankRuehl" w:hint="cs"/>
          <w:rtl/>
        </w:rPr>
        <w:tab/>
        <w:t xml:space="preserve">"בעל תעודה במקצוע בריאות", "בעל תעודה" </w:t>
      </w:r>
      <w:r>
        <w:rPr>
          <w:rStyle w:val="default"/>
          <w:rFonts w:cs="FrankRuehl"/>
          <w:rtl/>
        </w:rPr>
        <w:t>–</w:t>
      </w:r>
      <w:r>
        <w:rPr>
          <w:rStyle w:val="default"/>
          <w:rFonts w:cs="FrankRuehl" w:hint="cs"/>
          <w:rtl/>
        </w:rPr>
        <w:t xml:space="preserve"> אדם שניתנה לו תעודה במקצוע בריאות לפי הוראות סעיף 8 לחוק;</w:t>
      </w:r>
    </w:p>
    <w:p w14:paraId="574013CF" w14:textId="77777777" w:rsidR="00ED5765" w:rsidRDefault="00ED5765" w:rsidP="00ED5765">
      <w:pPr>
        <w:pStyle w:val="P00"/>
        <w:spacing w:before="72"/>
        <w:ind w:left="0" w:right="1134"/>
        <w:rPr>
          <w:rStyle w:val="default"/>
          <w:rFonts w:cs="FrankRuehl" w:hint="cs"/>
          <w:rtl/>
        </w:rPr>
      </w:pPr>
      <w:r>
        <w:rPr>
          <w:rStyle w:val="default"/>
          <w:rFonts w:cs="FrankRuehl" w:hint="cs"/>
          <w:rtl/>
        </w:rPr>
        <w:tab/>
        <w:t xml:space="preserve">"ועדה מייעצת" </w:t>
      </w:r>
      <w:r>
        <w:rPr>
          <w:rStyle w:val="default"/>
          <w:rFonts w:cs="FrankRuehl"/>
          <w:rtl/>
        </w:rPr>
        <w:t>–</w:t>
      </w:r>
      <w:r>
        <w:rPr>
          <w:rStyle w:val="default"/>
          <w:rFonts w:cs="FrankRuehl" w:hint="cs"/>
          <w:rtl/>
        </w:rPr>
        <w:t xml:space="preserve"> ועדה שהוקמה לפי הוראות סעיף 18 למקצוע בריאות מסוים, לפי העניין;</w:t>
      </w:r>
    </w:p>
    <w:p w14:paraId="5044BDCC" w14:textId="77777777" w:rsidR="00ED5765" w:rsidRDefault="00ED5765" w:rsidP="00ED5765">
      <w:pPr>
        <w:pStyle w:val="P00"/>
        <w:spacing w:before="72"/>
        <w:ind w:left="0" w:right="1134"/>
        <w:rPr>
          <w:rStyle w:val="default"/>
          <w:rFonts w:cs="FrankRuehl" w:hint="cs"/>
          <w:rtl/>
        </w:rPr>
      </w:pPr>
      <w:r>
        <w:rPr>
          <w:rStyle w:val="default"/>
          <w:rFonts w:cs="FrankRuehl" w:hint="cs"/>
          <w:rtl/>
        </w:rPr>
        <w:tab/>
        <w:t xml:space="preserve">"המנהל" </w:t>
      </w:r>
      <w:r w:rsidR="002473B3">
        <w:rPr>
          <w:rStyle w:val="default"/>
          <w:rFonts w:cs="FrankRuehl"/>
          <w:rtl/>
        </w:rPr>
        <w:t>–</w:t>
      </w:r>
      <w:r>
        <w:rPr>
          <w:rStyle w:val="default"/>
          <w:rFonts w:cs="FrankRuehl" w:hint="cs"/>
          <w:rtl/>
        </w:rPr>
        <w:t xml:space="preserve"> </w:t>
      </w:r>
      <w:r w:rsidR="002473B3">
        <w:rPr>
          <w:rStyle w:val="default"/>
          <w:rFonts w:cs="FrankRuehl" w:hint="cs"/>
          <w:rtl/>
        </w:rPr>
        <w:t>המנהל הכללי של משרד הבריאות או מי שהוא הסמיך לעניין חוק זה;</w:t>
      </w:r>
    </w:p>
    <w:p w14:paraId="78320D87" w14:textId="77777777" w:rsidR="002473B3" w:rsidRDefault="002473B3" w:rsidP="00ED5765">
      <w:pPr>
        <w:pStyle w:val="P00"/>
        <w:spacing w:before="72"/>
        <w:ind w:left="0" w:right="1134"/>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14:paraId="333DECC1" w14:textId="77777777" w:rsidR="002473B3" w:rsidRDefault="002473B3" w:rsidP="002473B3">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14:paraId="69B07390" w14:textId="77777777" w:rsidR="002473B3" w:rsidRDefault="002473B3" w:rsidP="002473B3">
      <w:pPr>
        <w:pStyle w:val="P00"/>
        <w:spacing w:before="72"/>
        <w:ind w:left="0" w:right="1134"/>
        <w:rPr>
          <w:rStyle w:val="default"/>
          <w:rFonts w:cs="FrankRuehl" w:hint="cs"/>
          <w:rtl/>
        </w:rPr>
      </w:pPr>
      <w:r>
        <w:rPr>
          <w:rStyle w:val="default"/>
          <w:rFonts w:cs="FrankRuehl" w:hint="cs"/>
          <w:rtl/>
        </w:rPr>
        <w:tab/>
        <w:t xml:space="preserve">"מוסד מוכר להשכלה גבוהה" </w:t>
      </w:r>
      <w:r>
        <w:rPr>
          <w:rStyle w:val="default"/>
          <w:rFonts w:cs="FrankRuehl"/>
          <w:rtl/>
        </w:rPr>
        <w:t>–</w:t>
      </w:r>
      <w:r>
        <w:rPr>
          <w:rStyle w:val="default"/>
          <w:rFonts w:cs="FrankRuehl" w:hint="cs"/>
          <w:rtl/>
        </w:rPr>
        <w:t xml:space="preserve"> כמשמעותו בחוק המועצה להשכלה גבוהה;</w:t>
      </w:r>
    </w:p>
    <w:p w14:paraId="314E5825" w14:textId="77777777" w:rsidR="002473B3" w:rsidRDefault="002473B3" w:rsidP="002473B3">
      <w:pPr>
        <w:pStyle w:val="P00"/>
        <w:spacing w:before="72"/>
        <w:ind w:left="0" w:right="1134"/>
        <w:rPr>
          <w:rStyle w:val="default"/>
          <w:rFonts w:cs="FrankRuehl" w:hint="cs"/>
          <w:rtl/>
        </w:rPr>
      </w:pPr>
      <w:r>
        <w:rPr>
          <w:rStyle w:val="default"/>
          <w:rFonts w:cs="FrankRuehl" w:hint="cs"/>
          <w:rtl/>
        </w:rPr>
        <w:tab/>
        <w:t xml:space="preserve">"מוסד רפואי" </w:t>
      </w:r>
      <w:r w:rsidR="00231BC3">
        <w:rPr>
          <w:rStyle w:val="default"/>
          <w:rFonts w:cs="FrankRuehl"/>
          <w:rtl/>
        </w:rPr>
        <w:t>–</w:t>
      </w:r>
      <w:r>
        <w:rPr>
          <w:rStyle w:val="default"/>
          <w:rFonts w:cs="FrankRuehl" w:hint="cs"/>
          <w:rtl/>
        </w:rPr>
        <w:t xml:space="preserve"> </w:t>
      </w:r>
      <w:r w:rsidR="00231BC3">
        <w:rPr>
          <w:rStyle w:val="default"/>
          <w:rFonts w:cs="FrankRuehl" w:hint="cs"/>
          <w:rtl/>
        </w:rPr>
        <w:t>כהגדרתו בסעיף 24 לפקודת בריאות העם, 1940, וכן קופת חולים כהגדרתה בחוק ביטוח בריאות ממלכתי, התשנ"ד-1994;</w:t>
      </w:r>
    </w:p>
    <w:p w14:paraId="25984E72" w14:textId="77777777" w:rsidR="00231BC3" w:rsidRDefault="00231BC3" w:rsidP="002473B3">
      <w:pPr>
        <w:pStyle w:val="P00"/>
        <w:spacing w:before="72"/>
        <w:ind w:left="0" w:right="1134"/>
        <w:rPr>
          <w:rStyle w:val="default"/>
          <w:rFonts w:cs="FrankRuehl" w:hint="cs"/>
          <w:rtl/>
        </w:rPr>
      </w:pPr>
      <w:r>
        <w:rPr>
          <w:rStyle w:val="default"/>
          <w:rFonts w:cs="FrankRuehl" w:hint="cs"/>
          <w:rtl/>
        </w:rPr>
        <w:tab/>
        <w:t xml:space="preserve">"מחלה מסכנת" </w:t>
      </w:r>
      <w:r>
        <w:rPr>
          <w:rStyle w:val="default"/>
          <w:rFonts w:cs="FrankRuehl"/>
          <w:rtl/>
        </w:rPr>
        <w:t>–</w:t>
      </w:r>
    </w:p>
    <w:p w14:paraId="5F063E6F" w14:textId="77777777" w:rsidR="00231BC3" w:rsidRDefault="00231BC3" w:rsidP="00231B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מחלה, לרבות מחלת נפש, העלולה לסכן את בריאותו של אדם הנמצא בטיפולו של בעל תעודה במקצוע בריאות;</w:t>
      </w:r>
    </w:p>
    <w:p w14:paraId="0D960C0F" w14:textId="77777777" w:rsidR="00231BC3" w:rsidRDefault="00231BC3" w:rsidP="00231B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מחלה, לרבות מחלת נפש, או כושר לקוי העלולים לשלול מבעל תעודה במקצוע בריאות את היכולת לעסוק במקצוע הבריאות לחלוטין, זמנית או חלקית;</w:t>
      </w:r>
    </w:p>
    <w:p w14:paraId="505945DC" w14:textId="77777777" w:rsidR="00772B96" w:rsidRPr="006D4373" w:rsidRDefault="00772B96" w:rsidP="002473B3">
      <w:pPr>
        <w:pStyle w:val="P00"/>
        <w:spacing w:before="72"/>
        <w:ind w:left="0" w:right="1134"/>
        <w:rPr>
          <w:rStyle w:val="default"/>
          <w:rFonts w:cs="FrankRuehl" w:hint="cs"/>
          <w:rtl/>
        </w:rPr>
      </w:pPr>
      <w:r w:rsidRPr="006D4373">
        <w:rPr>
          <w:rFonts w:cs="FrankRuehl" w:hint="cs"/>
          <w:sz w:val="26"/>
          <w:rtl/>
          <w:lang w:eastAsia="en-US"/>
        </w:rPr>
        <w:pict w14:anchorId="7CEB716A">
          <v:shapetype id="_x0000_t202" coordsize="21600,21600" o:spt="202" path="m,l,21600r21600,l21600,xe">
            <v:stroke joinstyle="miter"/>
            <v:path gradientshapeok="t" o:connecttype="rect"/>
          </v:shapetype>
          <v:shape id="_x0000_s2471" type="#_x0000_t202" style="position:absolute;left:0;text-align:left;margin-left:470.35pt;margin-top:7.1pt;width:1in;height:19.1pt;z-index:251663360" filled="f" stroked="f">
            <v:textbox inset="1mm,0,1mm,0">
              <w:txbxContent>
                <w:p w14:paraId="07214A5B" w14:textId="77777777" w:rsidR="003E62C9" w:rsidRDefault="003E62C9" w:rsidP="00772B96">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 xml:space="preserve">"מחלקה מוכרת לאורתופדיה" </w:t>
      </w:r>
      <w:r w:rsidRPr="006D4373">
        <w:rPr>
          <w:rStyle w:val="default"/>
          <w:rFonts w:cs="FrankRuehl"/>
          <w:rtl/>
        </w:rPr>
        <w:t>–</w:t>
      </w:r>
      <w:r w:rsidRPr="006D4373">
        <w:rPr>
          <w:rStyle w:val="default"/>
          <w:rFonts w:cs="FrankRuehl" w:hint="cs"/>
          <w:rtl/>
        </w:rPr>
        <w:t xml:space="preserve"> מחלקה בבית חולים, המוכרת לצורכי התמחות בכירורגיה אורתופדית לפי פקודת הרופאים [נוסח חדש], התשל"ז-1976;</w:t>
      </w:r>
    </w:p>
    <w:p w14:paraId="0BD9DB6C" w14:textId="77777777" w:rsidR="00772B96" w:rsidRPr="005639EC" w:rsidRDefault="00772B96" w:rsidP="00772B96">
      <w:pPr>
        <w:pStyle w:val="P00"/>
        <w:spacing w:before="0"/>
        <w:ind w:left="0" w:right="1134"/>
        <w:rPr>
          <w:rStyle w:val="default"/>
          <w:rFonts w:cs="FrankRuehl" w:hint="cs"/>
          <w:vanish/>
          <w:color w:val="FF0000"/>
          <w:sz w:val="20"/>
          <w:szCs w:val="20"/>
          <w:shd w:val="clear" w:color="auto" w:fill="FFFF99"/>
          <w:rtl/>
        </w:rPr>
      </w:pPr>
      <w:bookmarkStart w:id="4" w:name="Rov88"/>
      <w:r w:rsidRPr="005639EC">
        <w:rPr>
          <w:rStyle w:val="default"/>
          <w:rFonts w:cs="FrankRuehl" w:hint="cs"/>
          <w:vanish/>
          <w:color w:val="FF0000"/>
          <w:sz w:val="20"/>
          <w:szCs w:val="20"/>
          <w:shd w:val="clear" w:color="auto" w:fill="FFFF99"/>
          <w:rtl/>
        </w:rPr>
        <w:t>מיום 24.3.2011</w:t>
      </w:r>
    </w:p>
    <w:p w14:paraId="3FC37130"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47DA05B2"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hyperlink r:id="rId7"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8"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12194D8A" w14:textId="77777777" w:rsidR="00772B96" w:rsidRPr="006D4373" w:rsidRDefault="00772B96"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הגדרת "מחלקה מוכרת לאורתופדיה"</w:t>
      </w:r>
      <w:bookmarkEnd w:id="4"/>
    </w:p>
    <w:p w14:paraId="6FC072BC" w14:textId="77777777" w:rsidR="00231BC3" w:rsidRDefault="00231BC3" w:rsidP="002473B3">
      <w:pPr>
        <w:pStyle w:val="P00"/>
        <w:spacing w:before="72"/>
        <w:ind w:left="0" w:right="1134"/>
        <w:rPr>
          <w:rStyle w:val="default"/>
          <w:rFonts w:cs="FrankRuehl" w:hint="cs"/>
          <w:rtl/>
        </w:rPr>
      </w:pPr>
      <w:r>
        <w:rPr>
          <w:rStyle w:val="default"/>
          <w:rFonts w:cs="FrankRuehl" w:hint="cs"/>
          <w:rtl/>
        </w:rPr>
        <w:tab/>
        <w:t xml:space="preserve">"מקצוע בריאות" </w:t>
      </w:r>
      <w:r>
        <w:rPr>
          <w:rStyle w:val="default"/>
          <w:rFonts w:cs="FrankRuehl"/>
          <w:rtl/>
        </w:rPr>
        <w:t>–</w:t>
      </w:r>
      <w:r>
        <w:rPr>
          <w:rStyle w:val="default"/>
          <w:rFonts w:cs="FrankRuehl" w:hint="cs"/>
          <w:rtl/>
        </w:rPr>
        <w:t xml:space="preserve"> מקצוע המנוי בטור א' בתוספת הראשונה;</w:t>
      </w:r>
    </w:p>
    <w:p w14:paraId="44FE7AB3" w14:textId="77777777" w:rsidR="00772B96" w:rsidRPr="006D4373" w:rsidRDefault="00772B96" w:rsidP="00772B96">
      <w:pPr>
        <w:pStyle w:val="P00"/>
        <w:spacing w:before="72"/>
        <w:ind w:left="0" w:right="1134"/>
        <w:rPr>
          <w:rStyle w:val="default"/>
          <w:rFonts w:cs="FrankRuehl" w:hint="cs"/>
          <w:rtl/>
        </w:rPr>
      </w:pPr>
      <w:r w:rsidRPr="006D4373">
        <w:rPr>
          <w:rFonts w:cs="FrankRuehl" w:hint="cs"/>
          <w:sz w:val="26"/>
          <w:rtl/>
          <w:lang w:eastAsia="en-US"/>
        </w:rPr>
        <w:pict w14:anchorId="6F6AFA6C">
          <v:shape id="_x0000_s2472" type="#_x0000_t202" style="position:absolute;left:0;text-align:left;margin-left:470.35pt;margin-top:7.1pt;width:1in;height:19.1pt;z-index:251664384" filled="f" stroked="f">
            <v:textbox inset="1mm,0,1mm,0">
              <w:txbxContent>
                <w:p w14:paraId="41DC532E" w14:textId="77777777" w:rsidR="003E62C9" w:rsidRDefault="003E62C9" w:rsidP="00772B96">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 xml:space="preserve">"כירופרקט" </w:t>
      </w:r>
      <w:r w:rsidRPr="006D4373">
        <w:rPr>
          <w:rStyle w:val="default"/>
          <w:rFonts w:cs="FrankRuehl"/>
          <w:rtl/>
        </w:rPr>
        <w:t>–</w:t>
      </w:r>
      <w:r w:rsidRPr="006D4373">
        <w:rPr>
          <w:rStyle w:val="default"/>
          <w:rFonts w:cs="FrankRuehl" w:hint="cs"/>
          <w:rtl/>
        </w:rPr>
        <w:t xml:space="preserve"> מי שניתנה לו תעודת כירופרקט;</w:t>
      </w:r>
    </w:p>
    <w:p w14:paraId="71B60E26" w14:textId="77777777" w:rsidR="00772B96" w:rsidRPr="005639EC" w:rsidRDefault="00772B96" w:rsidP="00772B96">
      <w:pPr>
        <w:pStyle w:val="P00"/>
        <w:spacing w:before="0"/>
        <w:ind w:left="0" w:right="1134"/>
        <w:rPr>
          <w:rStyle w:val="default"/>
          <w:rFonts w:cs="FrankRuehl" w:hint="cs"/>
          <w:vanish/>
          <w:color w:val="FF0000"/>
          <w:sz w:val="20"/>
          <w:szCs w:val="20"/>
          <w:shd w:val="clear" w:color="auto" w:fill="FFFF99"/>
          <w:rtl/>
        </w:rPr>
      </w:pPr>
      <w:bookmarkStart w:id="5" w:name="Rov89"/>
      <w:r w:rsidRPr="005639EC">
        <w:rPr>
          <w:rStyle w:val="default"/>
          <w:rFonts w:cs="FrankRuehl" w:hint="cs"/>
          <w:vanish/>
          <w:color w:val="FF0000"/>
          <w:sz w:val="20"/>
          <w:szCs w:val="20"/>
          <w:shd w:val="clear" w:color="auto" w:fill="FFFF99"/>
          <w:rtl/>
        </w:rPr>
        <w:t>מיום 24.3.2011</w:t>
      </w:r>
    </w:p>
    <w:p w14:paraId="7049C1EF"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58A1F106"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hyperlink r:id="rId9"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10"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57A84F1E" w14:textId="77777777" w:rsidR="00772B96" w:rsidRPr="006D4373" w:rsidRDefault="00772B96"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הגדרת "כירופרקט"</w:t>
      </w:r>
      <w:bookmarkEnd w:id="5"/>
    </w:p>
    <w:p w14:paraId="6EF006DD" w14:textId="77777777" w:rsidR="00231BC3" w:rsidRDefault="00231BC3" w:rsidP="002473B3">
      <w:pPr>
        <w:pStyle w:val="P00"/>
        <w:spacing w:before="72"/>
        <w:ind w:left="0" w:right="1134"/>
        <w:rPr>
          <w:rStyle w:val="default"/>
          <w:rFonts w:cs="FrankRuehl" w:hint="cs"/>
          <w:rtl/>
        </w:rPr>
      </w:pPr>
      <w:r>
        <w:rPr>
          <w:rStyle w:val="default"/>
          <w:rFonts w:cs="FrankRuehl" w:hint="cs"/>
          <w:rtl/>
        </w:rPr>
        <w:tab/>
        <w:t xml:space="preserve">"מרפא בעיסוק" </w:t>
      </w:r>
      <w:r>
        <w:rPr>
          <w:rStyle w:val="default"/>
          <w:rFonts w:cs="FrankRuehl"/>
          <w:rtl/>
        </w:rPr>
        <w:t>–</w:t>
      </w:r>
      <w:r>
        <w:rPr>
          <w:rStyle w:val="default"/>
          <w:rFonts w:cs="FrankRuehl" w:hint="cs"/>
          <w:rtl/>
        </w:rPr>
        <w:t xml:space="preserve"> מי שניתנה לו תעודת מרפא בעיסוק;</w:t>
      </w:r>
    </w:p>
    <w:p w14:paraId="09444BBE" w14:textId="77777777" w:rsidR="00231BC3" w:rsidRDefault="00772B96" w:rsidP="006D4373">
      <w:pPr>
        <w:pStyle w:val="P00"/>
        <w:spacing w:before="72"/>
        <w:ind w:left="0" w:right="1134"/>
        <w:rPr>
          <w:rStyle w:val="default"/>
          <w:rFonts w:cs="FrankRuehl" w:hint="cs"/>
          <w:rtl/>
        </w:rPr>
      </w:pPr>
      <w:r w:rsidRPr="006D4373">
        <w:rPr>
          <w:rStyle w:val="default"/>
          <w:rFonts w:cs="FrankRuehl" w:hint="cs"/>
          <w:rtl/>
        </w:rPr>
        <w:pict w14:anchorId="7615F871">
          <v:shape id="_x0000_s2473" type="#_x0000_t202" style="position:absolute;left:0;text-align:left;margin-left:470.35pt;margin-top:7.1pt;width:1in;height:18pt;z-index:251665408" filled="f" stroked="f">
            <v:textbox inset="1mm,0,1mm,0">
              <w:txbxContent>
                <w:p w14:paraId="2AEBADBA" w14:textId="77777777" w:rsidR="003E62C9" w:rsidRDefault="003E62C9" w:rsidP="00772B96">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00231BC3">
        <w:rPr>
          <w:rStyle w:val="default"/>
          <w:rFonts w:cs="FrankRuehl" w:hint="cs"/>
          <w:rtl/>
        </w:rPr>
        <w:tab/>
        <w:t>"</w:t>
      </w:r>
      <w:r w:rsidR="006D4373" w:rsidRPr="006D4373">
        <w:rPr>
          <w:rStyle w:val="default"/>
          <w:rFonts w:cs="FrankRuehl" w:hint="cs"/>
          <w:rtl/>
        </w:rPr>
        <w:t>פודיאטר" - מי שניתנה לו תעודת פודיאטר</w:t>
      </w:r>
      <w:r w:rsidR="00231BC3">
        <w:rPr>
          <w:rStyle w:val="default"/>
          <w:rFonts w:cs="FrankRuehl" w:hint="cs"/>
          <w:rtl/>
        </w:rPr>
        <w:t>;</w:t>
      </w:r>
    </w:p>
    <w:p w14:paraId="1C1A6A74" w14:textId="77777777" w:rsidR="00772B96" w:rsidRPr="005639EC" w:rsidRDefault="00772B96" w:rsidP="00772B96">
      <w:pPr>
        <w:pStyle w:val="P00"/>
        <w:spacing w:before="0"/>
        <w:ind w:left="0" w:right="1134"/>
        <w:rPr>
          <w:rStyle w:val="default"/>
          <w:rFonts w:cs="FrankRuehl" w:hint="cs"/>
          <w:vanish/>
          <w:color w:val="FF0000"/>
          <w:sz w:val="20"/>
          <w:szCs w:val="20"/>
          <w:shd w:val="clear" w:color="auto" w:fill="FFFF99"/>
          <w:rtl/>
        </w:rPr>
      </w:pPr>
      <w:bookmarkStart w:id="6" w:name="Rov101"/>
      <w:r w:rsidRPr="005639EC">
        <w:rPr>
          <w:rStyle w:val="default"/>
          <w:rFonts w:cs="FrankRuehl" w:hint="cs"/>
          <w:vanish/>
          <w:color w:val="FF0000"/>
          <w:sz w:val="20"/>
          <w:szCs w:val="20"/>
          <w:shd w:val="clear" w:color="auto" w:fill="FFFF99"/>
          <w:rtl/>
        </w:rPr>
        <w:t>מיום 24.3.2011</w:t>
      </w:r>
    </w:p>
    <w:p w14:paraId="3C72A0FC"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1496A9E8"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hyperlink r:id="rId11"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12"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7300F242" w14:textId="77777777" w:rsidR="00772B96" w:rsidRPr="005639EC" w:rsidRDefault="00DE0AA3" w:rsidP="00772B96">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החלפת</w:t>
      </w:r>
      <w:r w:rsidR="00772B96" w:rsidRPr="005639EC">
        <w:rPr>
          <w:rStyle w:val="default"/>
          <w:rFonts w:cs="FrankRuehl" w:hint="cs"/>
          <w:b/>
          <w:bCs/>
          <w:vanish/>
          <w:sz w:val="20"/>
          <w:szCs w:val="20"/>
          <w:shd w:val="clear" w:color="auto" w:fill="FFFF99"/>
          <w:rtl/>
        </w:rPr>
        <w:t xml:space="preserve"> הגדרת ""תזונאי", "דיאטן""</w:t>
      </w:r>
      <w:r w:rsidRPr="005639EC">
        <w:rPr>
          <w:rStyle w:val="default"/>
          <w:rFonts w:cs="FrankRuehl" w:hint="cs"/>
          <w:b/>
          <w:bCs/>
          <w:vanish/>
          <w:sz w:val="20"/>
          <w:szCs w:val="20"/>
          <w:shd w:val="clear" w:color="auto" w:fill="FFFF99"/>
          <w:rtl/>
        </w:rPr>
        <w:t xml:space="preserve"> בהגדרת "פודיאטר"</w:t>
      </w:r>
    </w:p>
    <w:p w14:paraId="065ACB09" w14:textId="77777777" w:rsidR="00772B96" w:rsidRPr="005639EC" w:rsidRDefault="00772B96" w:rsidP="00772B96">
      <w:pPr>
        <w:pStyle w:val="P00"/>
        <w:ind w:left="0" w:right="1134"/>
        <w:rPr>
          <w:rStyle w:val="default"/>
          <w:rFonts w:cs="FrankRuehl" w:hint="cs"/>
          <w:vanish/>
          <w:sz w:val="20"/>
          <w:szCs w:val="20"/>
          <w:shd w:val="clear" w:color="auto" w:fill="FFFF99"/>
          <w:rtl/>
        </w:rPr>
      </w:pPr>
      <w:r w:rsidRPr="005639EC">
        <w:rPr>
          <w:rStyle w:val="default"/>
          <w:rFonts w:cs="FrankRuehl" w:hint="cs"/>
          <w:vanish/>
          <w:sz w:val="20"/>
          <w:szCs w:val="20"/>
          <w:shd w:val="clear" w:color="auto" w:fill="FFFF99"/>
          <w:rtl/>
        </w:rPr>
        <w:t>הנוסח הקודם:</w:t>
      </w:r>
    </w:p>
    <w:p w14:paraId="642BD1E3" w14:textId="77777777" w:rsidR="00772B96" w:rsidRPr="00AF4622" w:rsidRDefault="00772B96" w:rsidP="00AF4622">
      <w:pPr>
        <w:pStyle w:val="P00"/>
        <w:spacing w:before="0"/>
        <w:ind w:left="0" w:right="1134"/>
        <w:rPr>
          <w:rStyle w:val="default"/>
          <w:rFonts w:cs="FrankRuehl" w:hint="cs"/>
          <w:strike/>
          <w:sz w:val="2"/>
          <w:szCs w:val="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strike/>
          <w:vanish/>
          <w:sz w:val="22"/>
          <w:szCs w:val="22"/>
          <w:shd w:val="clear" w:color="auto" w:fill="FFFF99"/>
          <w:rtl/>
        </w:rPr>
        <w:t xml:space="preserve">"תזונאי", "דיאטן" </w:t>
      </w:r>
      <w:r w:rsidRPr="005639EC">
        <w:rPr>
          <w:rStyle w:val="default"/>
          <w:rFonts w:cs="FrankRuehl"/>
          <w:strike/>
          <w:vanish/>
          <w:sz w:val="22"/>
          <w:szCs w:val="22"/>
          <w:shd w:val="clear" w:color="auto" w:fill="FFFF99"/>
          <w:rtl/>
        </w:rPr>
        <w:t>–</w:t>
      </w:r>
      <w:r w:rsidRPr="005639EC">
        <w:rPr>
          <w:rStyle w:val="default"/>
          <w:rFonts w:cs="FrankRuehl" w:hint="cs"/>
          <w:strike/>
          <w:vanish/>
          <w:sz w:val="22"/>
          <w:szCs w:val="22"/>
          <w:shd w:val="clear" w:color="auto" w:fill="FFFF99"/>
          <w:rtl/>
        </w:rPr>
        <w:t xml:space="preserve"> מי שניתנה לו תעודת תזונאי-דיאטן;</w:t>
      </w:r>
      <w:bookmarkEnd w:id="6"/>
    </w:p>
    <w:p w14:paraId="001FE575" w14:textId="77777777" w:rsidR="00772B96" w:rsidRPr="006D4373" w:rsidRDefault="00772B96" w:rsidP="00DE0AA3">
      <w:pPr>
        <w:pStyle w:val="P00"/>
        <w:spacing w:before="72"/>
        <w:ind w:left="0" w:right="1134"/>
        <w:rPr>
          <w:rStyle w:val="default"/>
          <w:rFonts w:cs="FrankRuehl" w:hint="cs"/>
          <w:rtl/>
        </w:rPr>
      </w:pPr>
      <w:r w:rsidRPr="006D4373">
        <w:rPr>
          <w:rFonts w:cs="FrankRuehl" w:hint="cs"/>
          <w:sz w:val="26"/>
          <w:rtl/>
          <w:lang w:eastAsia="en-US"/>
        </w:rPr>
        <w:pict w14:anchorId="43E906F4">
          <v:shape id="_x0000_s2475" type="#_x0000_t202" style="position:absolute;left:0;text-align:left;margin-left:470.35pt;margin-top:7.1pt;width:1in;height:19.1pt;z-index:251666432" filled="f" stroked="f">
            <v:textbox inset="1mm,0,1mm,0">
              <w:txbxContent>
                <w:p w14:paraId="44420FF2" w14:textId="77777777" w:rsidR="003E62C9" w:rsidRDefault="003E62C9" w:rsidP="00772B96">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w:t>
      </w:r>
      <w:r w:rsidR="00DE0AA3" w:rsidRPr="006D4373">
        <w:rPr>
          <w:rStyle w:val="default"/>
          <w:rFonts w:cs="FrankRuehl" w:hint="cs"/>
          <w:rtl/>
        </w:rPr>
        <w:t xml:space="preserve">פודיאטר מנתח" </w:t>
      </w:r>
      <w:r w:rsidR="00DE0AA3" w:rsidRPr="006D4373">
        <w:rPr>
          <w:rStyle w:val="default"/>
          <w:rFonts w:cs="FrankRuehl"/>
          <w:rtl/>
        </w:rPr>
        <w:t>–</w:t>
      </w:r>
      <w:r w:rsidR="00DE0AA3" w:rsidRPr="006D4373">
        <w:rPr>
          <w:rStyle w:val="default"/>
          <w:rFonts w:cs="FrankRuehl" w:hint="cs"/>
          <w:rtl/>
        </w:rPr>
        <w:t xml:space="preserve"> מי שניתנה לו תעודת פודיאטור מנתח</w:t>
      </w:r>
      <w:r w:rsidRPr="006D4373">
        <w:rPr>
          <w:rStyle w:val="default"/>
          <w:rFonts w:cs="FrankRuehl" w:hint="cs"/>
          <w:rtl/>
        </w:rPr>
        <w:t>;</w:t>
      </w:r>
    </w:p>
    <w:p w14:paraId="62B273DF" w14:textId="77777777" w:rsidR="00772B96" w:rsidRPr="005639EC" w:rsidRDefault="00772B96" w:rsidP="00772B96">
      <w:pPr>
        <w:pStyle w:val="P00"/>
        <w:spacing w:before="0"/>
        <w:ind w:left="0" w:right="1134"/>
        <w:rPr>
          <w:rStyle w:val="default"/>
          <w:rFonts w:cs="FrankRuehl" w:hint="cs"/>
          <w:vanish/>
          <w:color w:val="FF0000"/>
          <w:sz w:val="20"/>
          <w:szCs w:val="20"/>
          <w:shd w:val="clear" w:color="auto" w:fill="FFFF99"/>
          <w:rtl/>
        </w:rPr>
      </w:pPr>
      <w:bookmarkStart w:id="7" w:name="Rov90"/>
      <w:r w:rsidRPr="005639EC">
        <w:rPr>
          <w:rStyle w:val="default"/>
          <w:rFonts w:cs="FrankRuehl" w:hint="cs"/>
          <w:vanish/>
          <w:color w:val="FF0000"/>
          <w:sz w:val="20"/>
          <w:szCs w:val="20"/>
          <w:shd w:val="clear" w:color="auto" w:fill="FFFF99"/>
          <w:rtl/>
        </w:rPr>
        <w:t>מיום 24.3.2011</w:t>
      </w:r>
    </w:p>
    <w:p w14:paraId="73141EF5"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65F48946" w14:textId="77777777" w:rsidR="00772B96" w:rsidRPr="005639EC" w:rsidRDefault="00772B96" w:rsidP="00772B96">
      <w:pPr>
        <w:pStyle w:val="P00"/>
        <w:spacing w:before="0"/>
        <w:ind w:left="0" w:right="1134"/>
        <w:rPr>
          <w:rStyle w:val="default"/>
          <w:rFonts w:cs="FrankRuehl" w:hint="cs"/>
          <w:vanish/>
          <w:sz w:val="20"/>
          <w:szCs w:val="20"/>
          <w:shd w:val="clear" w:color="auto" w:fill="FFFF99"/>
          <w:rtl/>
        </w:rPr>
      </w:pPr>
      <w:hyperlink r:id="rId13"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14"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71432E66" w14:textId="77777777" w:rsidR="00772B96" w:rsidRPr="006D4373" w:rsidRDefault="00772B96"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הגדרת "</w:t>
      </w:r>
      <w:r w:rsidR="00DE0AA3" w:rsidRPr="005639EC">
        <w:rPr>
          <w:rStyle w:val="default"/>
          <w:rFonts w:cs="FrankRuehl" w:hint="cs"/>
          <w:b/>
          <w:bCs/>
          <w:vanish/>
          <w:sz w:val="20"/>
          <w:szCs w:val="20"/>
          <w:shd w:val="clear" w:color="auto" w:fill="FFFF99"/>
          <w:rtl/>
        </w:rPr>
        <w:t>פודיאטר מנתח</w:t>
      </w:r>
      <w:r w:rsidRPr="005639EC">
        <w:rPr>
          <w:rStyle w:val="default"/>
          <w:rFonts w:cs="FrankRuehl" w:hint="cs"/>
          <w:b/>
          <w:bCs/>
          <w:vanish/>
          <w:sz w:val="20"/>
          <w:szCs w:val="20"/>
          <w:shd w:val="clear" w:color="auto" w:fill="FFFF99"/>
          <w:rtl/>
        </w:rPr>
        <w:t>"</w:t>
      </w:r>
      <w:bookmarkEnd w:id="7"/>
    </w:p>
    <w:p w14:paraId="3957F571" w14:textId="77777777" w:rsidR="00231BC3" w:rsidRDefault="00231BC3" w:rsidP="00231BC3">
      <w:pPr>
        <w:pStyle w:val="P00"/>
        <w:spacing w:before="72"/>
        <w:ind w:left="0" w:right="1134"/>
        <w:rPr>
          <w:rStyle w:val="default"/>
          <w:rFonts w:cs="FrankRuehl" w:hint="cs"/>
          <w:rtl/>
        </w:rPr>
      </w:pPr>
      <w:r>
        <w:rPr>
          <w:rStyle w:val="default"/>
          <w:rFonts w:cs="FrankRuehl" w:hint="cs"/>
          <w:rtl/>
        </w:rPr>
        <w:tab/>
        <w:t xml:space="preserve">"פיזיותרפיסט" </w:t>
      </w:r>
      <w:r>
        <w:rPr>
          <w:rStyle w:val="default"/>
          <w:rFonts w:cs="FrankRuehl"/>
          <w:rtl/>
        </w:rPr>
        <w:t>–</w:t>
      </w:r>
      <w:r>
        <w:rPr>
          <w:rStyle w:val="default"/>
          <w:rFonts w:cs="FrankRuehl" w:hint="cs"/>
          <w:rtl/>
        </w:rPr>
        <w:t xml:space="preserve"> מי שניתנה לו תעודת פיזיותרפיסט;</w:t>
      </w:r>
    </w:p>
    <w:p w14:paraId="7E6FC996" w14:textId="77777777" w:rsidR="00231BC3" w:rsidRDefault="00231BC3" w:rsidP="00231BC3">
      <w:pPr>
        <w:pStyle w:val="P00"/>
        <w:spacing w:before="72"/>
        <w:ind w:left="0" w:right="1134"/>
        <w:rPr>
          <w:rStyle w:val="default"/>
          <w:rFonts w:cs="FrankRuehl" w:hint="cs"/>
          <w:rtl/>
        </w:rPr>
      </w:pPr>
      <w:r>
        <w:rPr>
          <w:rStyle w:val="default"/>
          <w:rFonts w:cs="FrankRuehl" w:hint="cs"/>
          <w:rtl/>
        </w:rPr>
        <w:tab/>
        <w:t xml:space="preserve">"קלינאי תקשורת" </w:t>
      </w:r>
      <w:r>
        <w:rPr>
          <w:rStyle w:val="default"/>
          <w:rFonts w:cs="FrankRuehl"/>
          <w:rtl/>
        </w:rPr>
        <w:t>–</w:t>
      </w:r>
      <w:r>
        <w:rPr>
          <w:rStyle w:val="default"/>
          <w:rFonts w:cs="FrankRuehl" w:hint="cs"/>
          <w:rtl/>
        </w:rPr>
        <w:t xml:space="preserve"> מי שניתנה לו תעודת קלינאי תקשורת;</w:t>
      </w:r>
    </w:p>
    <w:p w14:paraId="21958205" w14:textId="77777777" w:rsidR="00DE0AA3" w:rsidRPr="006D4373" w:rsidRDefault="00DE0AA3" w:rsidP="00DE0AA3">
      <w:pPr>
        <w:pStyle w:val="P00"/>
        <w:spacing w:before="72"/>
        <w:ind w:left="0" w:right="1134"/>
        <w:rPr>
          <w:rStyle w:val="default"/>
          <w:rFonts w:cs="FrankRuehl" w:hint="cs"/>
          <w:rtl/>
        </w:rPr>
      </w:pPr>
      <w:r w:rsidRPr="006D4373">
        <w:rPr>
          <w:rFonts w:cs="FrankRuehl" w:hint="cs"/>
          <w:sz w:val="26"/>
          <w:rtl/>
          <w:lang w:eastAsia="en-US"/>
        </w:rPr>
        <w:pict w14:anchorId="5DBC9AE0">
          <v:shape id="_x0000_s2476" type="#_x0000_t202" style="position:absolute;left:0;text-align:left;margin-left:470.35pt;margin-top:7.1pt;width:1in;height:19.1pt;z-index:251667456" filled="f" stroked="f">
            <v:textbox inset="1mm,0,1mm,0">
              <w:txbxContent>
                <w:p w14:paraId="520127A6" w14:textId="77777777" w:rsidR="003E62C9" w:rsidRDefault="003E62C9" w:rsidP="00DE0AA3">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 xml:space="preserve">"קרימינולוג קליני" </w:t>
      </w:r>
      <w:r w:rsidRPr="006D4373">
        <w:rPr>
          <w:rStyle w:val="default"/>
          <w:rFonts w:cs="FrankRuehl"/>
          <w:rtl/>
        </w:rPr>
        <w:t>–</w:t>
      </w:r>
      <w:r w:rsidRPr="006D4373">
        <w:rPr>
          <w:rStyle w:val="default"/>
          <w:rFonts w:cs="FrankRuehl" w:hint="cs"/>
          <w:rtl/>
        </w:rPr>
        <w:t xml:space="preserve"> מי שניתנה לו תעודת קרימינולוג קליני;</w:t>
      </w:r>
    </w:p>
    <w:p w14:paraId="7FA9BD79"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8" w:name="Rov91"/>
      <w:r w:rsidRPr="005639EC">
        <w:rPr>
          <w:rStyle w:val="default"/>
          <w:rFonts w:cs="FrankRuehl" w:hint="cs"/>
          <w:vanish/>
          <w:color w:val="FF0000"/>
          <w:sz w:val="20"/>
          <w:szCs w:val="20"/>
          <w:shd w:val="clear" w:color="auto" w:fill="FFFF99"/>
          <w:rtl/>
        </w:rPr>
        <w:t>מיום 24.3.2011</w:t>
      </w:r>
    </w:p>
    <w:p w14:paraId="2DD6CBFC"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245C544C"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15"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16"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051AA19C" w14:textId="77777777" w:rsidR="00DE0AA3" w:rsidRPr="006D4373" w:rsidRDefault="00DE0AA3" w:rsidP="006D4373">
      <w:pPr>
        <w:pStyle w:val="P00"/>
        <w:spacing w:before="0"/>
        <w:ind w:left="0" w:right="1134"/>
        <w:rPr>
          <w:rStyle w:val="default"/>
          <w:rFonts w:cs="FrankRuehl" w:hint="cs"/>
          <w:sz w:val="2"/>
          <w:szCs w:val="2"/>
          <w:shd w:val="clear" w:color="auto" w:fill="FFFF99"/>
          <w:rtl/>
        </w:rPr>
      </w:pPr>
      <w:r w:rsidRPr="005639EC">
        <w:rPr>
          <w:rStyle w:val="default"/>
          <w:rFonts w:cs="FrankRuehl" w:hint="cs"/>
          <w:b/>
          <w:bCs/>
          <w:vanish/>
          <w:sz w:val="20"/>
          <w:szCs w:val="20"/>
          <w:shd w:val="clear" w:color="auto" w:fill="FFFF99"/>
          <w:rtl/>
        </w:rPr>
        <w:t>הוספת הגדרת "קרימינולוג קליני"</w:t>
      </w:r>
      <w:bookmarkEnd w:id="8"/>
    </w:p>
    <w:p w14:paraId="69B68169" w14:textId="77777777" w:rsidR="00DE0AA3" w:rsidRPr="006D4373" w:rsidRDefault="00DE0AA3" w:rsidP="00DE0AA3">
      <w:pPr>
        <w:pStyle w:val="P00"/>
        <w:spacing w:before="72"/>
        <w:ind w:left="0" w:right="1134"/>
        <w:rPr>
          <w:rStyle w:val="default"/>
          <w:rFonts w:cs="FrankRuehl" w:hint="cs"/>
          <w:rtl/>
        </w:rPr>
      </w:pPr>
      <w:r w:rsidRPr="006D4373">
        <w:rPr>
          <w:rFonts w:cs="FrankRuehl" w:hint="cs"/>
          <w:sz w:val="26"/>
          <w:rtl/>
          <w:lang w:eastAsia="en-US"/>
        </w:rPr>
        <w:pict w14:anchorId="278E7438">
          <v:shape id="_x0000_s2477" type="#_x0000_t202" style="position:absolute;left:0;text-align:left;margin-left:470.35pt;margin-top:7.1pt;width:1in;height:18pt;z-index:251668480" filled="f" stroked="f">
            <v:textbox inset="1mm,0,1mm,0">
              <w:txbxContent>
                <w:p w14:paraId="69CD2ED0" w14:textId="77777777" w:rsidR="003E62C9" w:rsidRDefault="003E62C9" w:rsidP="00DE0AA3">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 xml:space="preserve">"תזונאי", "דיאטן" </w:t>
      </w:r>
      <w:r w:rsidRPr="006D4373">
        <w:rPr>
          <w:rStyle w:val="default"/>
          <w:rFonts w:cs="FrankRuehl"/>
          <w:rtl/>
        </w:rPr>
        <w:t>–</w:t>
      </w:r>
      <w:r w:rsidRPr="006D4373">
        <w:rPr>
          <w:rStyle w:val="default"/>
          <w:rFonts w:cs="FrankRuehl" w:hint="cs"/>
          <w:rtl/>
        </w:rPr>
        <w:t xml:space="preserve"> מי שניתנה לו תעודת תזונאי-דיאטן;</w:t>
      </w:r>
    </w:p>
    <w:p w14:paraId="198F8BA3"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9" w:name="Rov92"/>
      <w:r w:rsidRPr="005639EC">
        <w:rPr>
          <w:rStyle w:val="default"/>
          <w:rFonts w:cs="FrankRuehl" w:hint="cs"/>
          <w:vanish/>
          <w:color w:val="FF0000"/>
          <w:sz w:val="20"/>
          <w:szCs w:val="20"/>
          <w:shd w:val="clear" w:color="auto" w:fill="FFFF99"/>
          <w:rtl/>
        </w:rPr>
        <w:t>מיום 24.3.2011</w:t>
      </w:r>
    </w:p>
    <w:p w14:paraId="32ECB4AC"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3DDBF6C3"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17"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18"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3A966D3C" w14:textId="77777777" w:rsidR="00DE0AA3" w:rsidRPr="006D4373" w:rsidRDefault="00DE0AA3"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הגדרת ""תזונאי", "דיאטן""</w:t>
      </w:r>
      <w:bookmarkEnd w:id="9"/>
    </w:p>
    <w:p w14:paraId="37E95AD5" w14:textId="77777777" w:rsidR="00231BC3" w:rsidRDefault="00231BC3" w:rsidP="00231BC3">
      <w:pPr>
        <w:pStyle w:val="P00"/>
        <w:spacing w:before="72"/>
        <w:ind w:left="0" w:right="1134"/>
        <w:rPr>
          <w:rStyle w:val="default"/>
          <w:rFonts w:cs="FrankRuehl" w:hint="cs"/>
          <w:rtl/>
        </w:rPr>
      </w:pPr>
      <w:r>
        <w:rPr>
          <w:rStyle w:val="default"/>
          <w:rFonts w:cs="FrankRuehl" w:hint="cs"/>
          <w:rtl/>
        </w:rPr>
        <w:tab/>
        <w:t xml:space="preserve">"תואר אקדמי" </w:t>
      </w:r>
      <w:r>
        <w:rPr>
          <w:rStyle w:val="default"/>
          <w:rFonts w:cs="FrankRuehl"/>
          <w:rtl/>
        </w:rPr>
        <w:t>–</w:t>
      </w:r>
      <w:r>
        <w:rPr>
          <w:rStyle w:val="default"/>
          <w:rFonts w:cs="FrankRuehl" w:hint="cs"/>
          <w:rtl/>
        </w:rPr>
        <w:t xml:space="preserve"> כל אחד מאלה:</w:t>
      </w:r>
    </w:p>
    <w:p w14:paraId="0E4E7486" w14:textId="77777777" w:rsidR="00231BC3" w:rsidRDefault="00231BC3" w:rsidP="00977F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תואר אקדמי מוכר כמשמעותו בחוק המועצה להשכלה גבוהה שניתן על ידי מוסד מוכר להשכלה גבוהה בישראל, וכן תואר שהוכר על ידי המועצה להשכלה גבוהה לפי סעיף 28א לאותו חוק;</w:t>
      </w:r>
    </w:p>
    <w:p w14:paraId="72D8F5AB" w14:textId="77777777" w:rsidR="00231BC3" w:rsidRDefault="00231BC3" w:rsidP="00977F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תואר אקדמי שניתן על ידי מוסד להשכלה גבוהה בחוץ לארץ, והמנהל הכיר בו בהתאם להוראות סעיף 11(א); לעניין זה, "מוסד להשכלה גבוהה בחוץ </w:t>
      </w:r>
      <w:r w:rsidR="00977F9D">
        <w:rPr>
          <w:rStyle w:val="default"/>
          <w:rFonts w:cs="FrankRuehl" w:hint="cs"/>
          <w:rtl/>
        </w:rPr>
        <w:t xml:space="preserve">לארץ" </w:t>
      </w:r>
      <w:r w:rsidR="00977F9D">
        <w:rPr>
          <w:rStyle w:val="default"/>
          <w:rFonts w:cs="FrankRuehl"/>
          <w:rtl/>
        </w:rPr>
        <w:t>–</w:t>
      </w:r>
      <w:r w:rsidR="00977F9D">
        <w:rPr>
          <w:rStyle w:val="default"/>
          <w:rFonts w:cs="FrankRuehl" w:hint="cs"/>
          <w:rtl/>
        </w:rPr>
        <w:t xml:space="preserve"> לרבות מוסד בישראל שהוא שלוחה או סניף של מוסד להשכלה גבוהה הפועל מחוץ לישראל, וניתן לו רישיון כמשמעותו בסעיף 25ג לחוק המועצה להשכלה גבוהה;</w:t>
      </w:r>
    </w:p>
    <w:p w14:paraId="08559BC8" w14:textId="77777777" w:rsidR="00977F9D" w:rsidRDefault="00977F9D" w:rsidP="00977F9D">
      <w:pPr>
        <w:pStyle w:val="P00"/>
        <w:spacing w:before="72"/>
        <w:ind w:left="0" w:right="1134"/>
        <w:rPr>
          <w:rStyle w:val="default"/>
          <w:rFonts w:cs="FrankRuehl" w:hint="cs"/>
          <w:rtl/>
        </w:rPr>
      </w:pPr>
      <w:r>
        <w:rPr>
          <w:rStyle w:val="default"/>
          <w:rFonts w:cs="FrankRuehl" w:hint="cs"/>
          <w:rtl/>
        </w:rPr>
        <w:tab/>
        <w:t xml:space="preserve">"תעודה במקצוע בריאות", "תעודה" </w:t>
      </w:r>
      <w:r>
        <w:rPr>
          <w:rStyle w:val="default"/>
          <w:rFonts w:cs="FrankRuehl"/>
          <w:rtl/>
        </w:rPr>
        <w:t>–</w:t>
      </w:r>
      <w:r>
        <w:rPr>
          <w:rStyle w:val="default"/>
          <w:rFonts w:cs="FrankRuehl" w:hint="cs"/>
          <w:rtl/>
        </w:rPr>
        <w:t xml:space="preserve"> תעודה המנויה בטור ג' בתוספת הראשונה;</w:t>
      </w:r>
    </w:p>
    <w:p w14:paraId="57460878" w14:textId="77777777" w:rsidR="00977F9D" w:rsidRDefault="00977F9D" w:rsidP="00977F9D">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הבריאות.</w:t>
      </w:r>
    </w:p>
    <w:p w14:paraId="34BFC201" w14:textId="77777777" w:rsidR="00977F9D" w:rsidRPr="00977F9D" w:rsidRDefault="00977F9D" w:rsidP="00977F9D">
      <w:pPr>
        <w:pStyle w:val="medium2-header"/>
        <w:keepLines w:val="0"/>
        <w:adjustRightInd w:val="0"/>
        <w:spacing w:before="72"/>
        <w:ind w:left="0" w:right="1134"/>
        <w:textAlignment w:val="baseline"/>
        <w:rPr>
          <w:rFonts w:cs="FrankRuehl" w:hint="cs"/>
          <w:noProof/>
          <w:sz w:val="20"/>
          <w:rtl/>
        </w:rPr>
      </w:pPr>
      <w:bookmarkStart w:id="10" w:name="med1"/>
      <w:bookmarkEnd w:id="10"/>
      <w:r w:rsidRPr="00977F9D">
        <w:rPr>
          <w:rFonts w:cs="FrankRuehl" w:hint="cs"/>
          <w:noProof/>
          <w:sz w:val="20"/>
          <w:rtl/>
        </w:rPr>
        <w:t>פרק ב': תעודה במקצוע בריאות, ייחוד התואר וייחוד פעולות</w:t>
      </w:r>
    </w:p>
    <w:p w14:paraId="3B82751C" w14:textId="77777777" w:rsidR="00E21924" w:rsidRDefault="00E21924" w:rsidP="004661A1">
      <w:pPr>
        <w:pStyle w:val="P00"/>
        <w:spacing w:before="72"/>
        <w:ind w:left="0" w:right="1134"/>
        <w:rPr>
          <w:rStyle w:val="default"/>
          <w:rFonts w:cs="FrankRuehl" w:hint="cs"/>
          <w:rtl/>
        </w:rPr>
      </w:pPr>
      <w:bookmarkStart w:id="11" w:name="Seif3"/>
      <w:bookmarkEnd w:id="11"/>
      <w:r>
        <w:rPr>
          <w:rFonts w:cs="Miriam"/>
          <w:lang w:val="he-IL"/>
        </w:rPr>
        <w:pict w14:anchorId="1F0D50F4">
          <v:rect id="_x0000_s2413" style="position:absolute;left:0;text-align:left;margin-left:464.35pt;margin-top:7.1pt;width:75.05pt;height:22.5pt;z-index:251604992" o:allowincell="f" filled="f" stroked="f" strokecolor="lime" strokeweight=".25pt">
            <v:textbox style="mso-next-textbox:#_x0000_s2413" inset="0,0,0,0">
              <w:txbxContent>
                <w:p w14:paraId="679B6E64" w14:textId="77777777" w:rsidR="003E62C9" w:rsidRDefault="003E62C9" w:rsidP="00E21924">
                  <w:pPr>
                    <w:spacing w:line="160" w:lineRule="exact"/>
                    <w:rPr>
                      <w:rFonts w:cs="Miriam" w:hint="cs"/>
                      <w:noProof/>
                      <w:sz w:val="18"/>
                      <w:szCs w:val="18"/>
                      <w:rtl/>
                    </w:rPr>
                  </w:pPr>
                  <w:r>
                    <w:rPr>
                      <w:rFonts w:cs="Miriam" w:hint="cs"/>
                      <w:sz w:val="18"/>
                      <w:szCs w:val="18"/>
                      <w:rtl/>
                    </w:rPr>
                    <w:t>הענקת תעודה במקצוע בריאות</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המנהל יעניק תעודות במקצועות הבריאות לפי הוראות חוק זה.</w:t>
      </w:r>
    </w:p>
    <w:p w14:paraId="16D3775C" w14:textId="77777777" w:rsidR="00E21924" w:rsidRDefault="00E21924" w:rsidP="004661A1">
      <w:pPr>
        <w:pStyle w:val="P00"/>
        <w:spacing w:before="72"/>
        <w:ind w:left="0" w:right="1134"/>
        <w:rPr>
          <w:rStyle w:val="default"/>
          <w:rFonts w:cs="FrankRuehl" w:hint="cs"/>
          <w:rtl/>
        </w:rPr>
      </w:pPr>
      <w:bookmarkStart w:id="12" w:name="Seif4"/>
      <w:bookmarkEnd w:id="12"/>
      <w:r>
        <w:rPr>
          <w:rFonts w:cs="Miriam"/>
          <w:lang w:val="he-IL"/>
        </w:rPr>
        <w:pict w14:anchorId="5CE7547D">
          <v:rect id="_x0000_s2414" style="position:absolute;left:0;text-align:left;margin-left:464.35pt;margin-top:7.1pt;width:75.05pt;height:10.4pt;z-index:251606016" o:allowincell="f" filled="f" stroked="f" strokecolor="lime" strokeweight=".25pt">
            <v:textbox style="mso-next-textbox:#_x0000_s2414" inset="0,0,0,0">
              <w:txbxContent>
                <w:p w14:paraId="43A0435C" w14:textId="77777777" w:rsidR="003E62C9" w:rsidRDefault="003E62C9" w:rsidP="00E21924">
                  <w:pPr>
                    <w:spacing w:line="160" w:lineRule="exact"/>
                    <w:rPr>
                      <w:rFonts w:cs="Miriam" w:hint="cs"/>
                      <w:noProof/>
                      <w:sz w:val="18"/>
                      <w:szCs w:val="18"/>
                      <w:rtl/>
                    </w:rPr>
                  </w:pPr>
                  <w:r>
                    <w:rPr>
                      <w:rFonts w:cs="Miriam" w:hint="cs"/>
                      <w:sz w:val="18"/>
                      <w:szCs w:val="18"/>
                      <w:rtl/>
                    </w:rPr>
                    <w:t>ייחוד התואר</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t>לא ישתמש אדם בתואר המנוי בטור ב' בתוספת השלישית, או בכל תואר הדומה לתארים אלה עד כדי להטעות, אלא אם כן הוא בעל תעודה במקצוע בריאות המנוי באותו פרט בטור א' בתוספת השלישית.</w:t>
      </w:r>
    </w:p>
    <w:p w14:paraId="4996C323" w14:textId="77777777" w:rsidR="00977F9D" w:rsidRDefault="00977F9D" w:rsidP="00977F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יציג אדם, במישרין או בעקיפין, את עצמו, או את מי שפועל מטעמו, כעוסק במקצוע בריאות המנוי בטור א' בתוספת השלישית, אלא אם כן אותו אדם הוא בעל תעודה באותו מקצוע בריאות.</w:t>
      </w:r>
    </w:p>
    <w:p w14:paraId="37C8F0D4" w14:textId="77777777" w:rsidR="004A1E7C" w:rsidRDefault="004A1E7C" w:rsidP="004661A1">
      <w:pPr>
        <w:pStyle w:val="P00"/>
        <w:spacing w:before="72"/>
        <w:ind w:left="0" w:right="1134"/>
        <w:rPr>
          <w:rStyle w:val="default"/>
          <w:rFonts w:cs="FrankRuehl" w:hint="cs"/>
          <w:rtl/>
        </w:rPr>
      </w:pPr>
      <w:bookmarkStart w:id="13" w:name="Seif5"/>
      <w:bookmarkEnd w:id="13"/>
      <w:r>
        <w:rPr>
          <w:rFonts w:cs="Miriam"/>
          <w:lang w:val="he-IL"/>
        </w:rPr>
        <w:pict w14:anchorId="31A133ED">
          <v:rect id="_x0000_s2415" style="position:absolute;left:0;text-align:left;margin-left:464.35pt;margin-top:7.1pt;width:75.05pt;height:10.4pt;z-index:251607040" o:allowincell="f" filled="f" stroked="f" strokecolor="lime" strokeweight=".25pt">
            <v:textbox style="mso-next-textbox:#_x0000_s2415" inset="0,0,0,0">
              <w:txbxContent>
                <w:p w14:paraId="4E057C3D" w14:textId="77777777" w:rsidR="003E62C9" w:rsidRDefault="003E62C9" w:rsidP="004A1E7C">
                  <w:pPr>
                    <w:spacing w:line="160" w:lineRule="exact"/>
                    <w:rPr>
                      <w:rFonts w:cs="Miriam" w:hint="cs"/>
                      <w:noProof/>
                      <w:sz w:val="18"/>
                      <w:szCs w:val="18"/>
                      <w:rtl/>
                    </w:rPr>
                  </w:pPr>
                  <w:r>
                    <w:rPr>
                      <w:rFonts w:cs="Miriam" w:hint="cs"/>
                      <w:sz w:val="18"/>
                      <w:szCs w:val="18"/>
                      <w:rtl/>
                    </w:rPr>
                    <w:t>ייחוד פעולות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t xml:space="preserve">לא יעשה אדם פעולה שיוחדה בתוספת השניה לבעל תעודה במקצוע בריאות מסוים או לבעלי תעודות במקצועות בריאות מסוימים (בחוק זה </w:t>
      </w:r>
      <w:r w:rsidR="00977F9D">
        <w:rPr>
          <w:rStyle w:val="default"/>
          <w:rFonts w:cs="FrankRuehl"/>
          <w:rtl/>
        </w:rPr>
        <w:t>–</w:t>
      </w:r>
      <w:r w:rsidR="00977F9D">
        <w:rPr>
          <w:rStyle w:val="default"/>
          <w:rFonts w:cs="FrankRuehl" w:hint="cs"/>
          <w:rtl/>
        </w:rPr>
        <w:t xml:space="preserve"> פעולות ייחודיות), אלא אם כן הוא בעל תעודה באותו מקצוע בריאות.</w:t>
      </w:r>
    </w:p>
    <w:p w14:paraId="32CBCA0F" w14:textId="77777777" w:rsidR="005639EC" w:rsidRDefault="005639EC" w:rsidP="005639EC">
      <w:pPr>
        <w:pStyle w:val="P00"/>
        <w:spacing w:before="72"/>
        <w:ind w:left="0" w:right="1134"/>
        <w:rPr>
          <w:rStyle w:val="default"/>
          <w:rFonts w:cs="FrankRuehl" w:hint="cs"/>
          <w:rtl/>
        </w:rPr>
      </w:pPr>
      <w:r w:rsidRPr="006D4373">
        <w:rPr>
          <w:rFonts w:cs="FrankRuehl" w:hint="cs"/>
          <w:sz w:val="26"/>
          <w:rtl/>
          <w:lang w:eastAsia="en-US"/>
        </w:rPr>
        <w:pict w14:anchorId="1051CFE3">
          <v:shape id="_x0000_s2529" type="#_x0000_t202" style="position:absolute;left:0;text-align:left;margin-left:470.35pt;margin-top:7.1pt;width:1in;height:19.1pt;z-index:251711488" filled="f" stroked="f">
            <v:textbox inset="1mm,0,1mm,0">
              <w:txbxContent>
                <w:p w14:paraId="0779009C" w14:textId="77777777" w:rsidR="005639EC" w:rsidRDefault="005639EC" w:rsidP="005639EC">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sidRPr="006D4373">
        <w:rPr>
          <w:rFonts w:cs="FrankRuehl" w:hint="cs"/>
          <w:sz w:val="26"/>
          <w:rtl/>
          <w:lang w:eastAsia="en-US"/>
        </w:rPr>
        <w:pict w14:anchorId="2DA0E134">
          <v:shape id="_x0000_s2530" type="#_x0000_t202" style="position:absolute;left:0;text-align:left;margin-left:470.35pt;margin-top:7.1pt;width:1in;height:19.1pt;z-index:251712512" filled="f" stroked="f">
            <v:textbox inset="1mm,0,1mm,0">
              <w:txbxContent>
                <w:p w14:paraId="039A1954" w14:textId="77777777" w:rsidR="005639EC" w:rsidRDefault="005639EC" w:rsidP="005639EC">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sidRPr="006D4373">
        <w:rPr>
          <w:rStyle w:val="default"/>
          <w:rFonts w:cs="FrankRuehl" w:hint="cs"/>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על רופא, על אדם המשלים הכשרה מעשית במקצוע הבריאות בהתאם להוראות לפי חוק זה, וכן על מי שקבע השר, באישור ועדת הבריאות של הכנסת, ובלבד שפעולות ייחודיות הנעשות במסגרת הכשרה מעשית במקצוע הבריאות ייעשו בפיקוחו ובהדרכתו של בעל תעודה במקצוע הבריאות.</w:t>
      </w:r>
    </w:p>
    <w:p w14:paraId="4F138182" w14:textId="77777777" w:rsidR="00977F9D" w:rsidRDefault="005639EC" w:rsidP="005639EC">
      <w:pPr>
        <w:pStyle w:val="P00"/>
        <w:spacing w:before="72"/>
        <w:ind w:left="0" w:right="1134"/>
        <w:rPr>
          <w:rStyle w:val="default"/>
          <w:rFonts w:cs="FrankRuehl" w:hint="cs"/>
          <w:rtl/>
        </w:rPr>
      </w:pPr>
      <w:r w:rsidRPr="006D4373">
        <w:rPr>
          <w:rFonts w:cs="FrankRuehl" w:hint="cs"/>
          <w:sz w:val="26"/>
          <w:rtl/>
          <w:lang w:eastAsia="en-US"/>
        </w:rPr>
        <w:pict w14:anchorId="0FEC420A">
          <v:shape id="_x0000_s2527" type="#_x0000_t202" style="position:absolute;left:0;text-align:left;margin-left:470.35pt;margin-top:7.1pt;width:1in;height:19.1pt;z-index:251709440" filled="f" stroked="f">
            <v:textbox inset="1mm,0,1mm,0">
              <w:txbxContent>
                <w:p w14:paraId="7297145C" w14:textId="77777777" w:rsidR="005639EC" w:rsidRDefault="005639EC" w:rsidP="005639EC">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sidRPr="006D4373">
        <w:rPr>
          <w:rFonts w:cs="FrankRuehl" w:hint="cs"/>
          <w:sz w:val="26"/>
          <w:rtl/>
          <w:lang w:eastAsia="en-US"/>
        </w:rPr>
        <w:pict w14:anchorId="75AE2B4F">
          <v:shape id="_x0000_s2528" type="#_x0000_t202" style="position:absolute;left:0;text-align:left;margin-left:470.35pt;margin-top:7.1pt;width:1in;height:19.1pt;z-index:251710464" filled="f" stroked="f">
            <v:textbox inset="1mm,0,1mm,0">
              <w:txbxContent>
                <w:p w14:paraId="5813732B" w14:textId="77777777" w:rsidR="005639EC" w:rsidRDefault="005639EC" w:rsidP="005639EC">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sidRPr="006D4373">
        <w:rPr>
          <w:rStyle w:val="default"/>
          <w:rFonts w:cs="FrankRuehl" w:hint="cs"/>
          <w:rtl/>
        </w:rPr>
        <w:tab/>
      </w:r>
      <w:r>
        <w:rPr>
          <w:rStyle w:val="default"/>
          <w:rFonts w:cs="FrankRuehl" w:hint="cs"/>
          <w:rtl/>
        </w:rPr>
        <w:t>(ג)</w:t>
      </w:r>
      <w:r>
        <w:rPr>
          <w:rStyle w:val="default"/>
          <w:rFonts w:cs="FrankRuehl"/>
          <w:rtl/>
        </w:rPr>
        <w:tab/>
      </w:r>
      <w:r w:rsidR="00DD4498">
        <w:rPr>
          <w:rStyle w:val="default"/>
          <w:rFonts w:cs="FrankRuehl" w:hint="cs"/>
          <w:rtl/>
        </w:rPr>
        <w:t>השר, לאחר התייעצות עם הוועדה המייעצת ובאישור ועדת הבריאות של הכנסת, רשאי, בצו, לשנות את התוספת השניה.</w:t>
      </w:r>
    </w:p>
    <w:p w14:paraId="3A5C2CD2" w14:textId="77777777" w:rsidR="00DD4498" w:rsidRDefault="00DD4498" w:rsidP="00977F9D">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בהוראות סעיף קטן (א) כדי למנוע מאחות מוסמכת לבצע את עבודתה במסגרת העיסוק בסיעוד.</w:t>
      </w:r>
    </w:p>
    <w:p w14:paraId="7D3050E6" w14:textId="77777777" w:rsidR="005639EC" w:rsidRPr="005639EC" w:rsidRDefault="005639EC" w:rsidP="005639EC">
      <w:pPr>
        <w:pStyle w:val="P00"/>
        <w:tabs>
          <w:tab w:val="clear" w:pos="6259"/>
        </w:tabs>
        <w:spacing w:before="0"/>
        <w:ind w:left="0" w:right="1134"/>
        <w:rPr>
          <w:rFonts w:ascii="FrankRuehl" w:hAnsi="FrankRuehl" w:cs="FrankRuehl"/>
          <w:vanish/>
          <w:color w:val="FF0000"/>
          <w:szCs w:val="20"/>
          <w:shd w:val="clear" w:color="auto" w:fill="FFFF99"/>
          <w:rtl/>
        </w:rPr>
      </w:pPr>
      <w:bookmarkStart w:id="14" w:name="Rov106"/>
      <w:r w:rsidRPr="005639EC">
        <w:rPr>
          <w:rFonts w:ascii="FrankRuehl" w:hAnsi="FrankRuehl" w:cs="FrankRuehl"/>
          <w:vanish/>
          <w:color w:val="FF0000"/>
          <w:szCs w:val="20"/>
          <w:shd w:val="clear" w:color="auto" w:fill="FFFF99"/>
          <w:rtl/>
        </w:rPr>
        <w:t>מיום 9.2.2023</w:t>
      </w:r>
    </w:p>
    <w:p w14:paraId="419C74E0" w14:textId="77777777" w:rsidR="005639EC" w:rsidRPr="005639EC" w:rsidRDefault="005639EC" w:rsidP="005639EC">
      <w:pPr>
        <w:pStyle w:val="P00"/>
        <w:tabs>
          <w:tab w:val="clear" w:pos="6259"/>
        </w:tabs>
        <w:spacing w:before="0"/>
        <w:ind w:left="0" w:right="1134"/>
        <w:rPr>
          <w:rFonts w:ascii="FrankRuehl" w:hAnsi="FrankRuehl" w:cs="FrankRuehl"/>
          <w:vanish/>
          <w:szCs w:val="20"/>
          <w:shd w:val="clear" w:color="auto" w:fill="FFFF99"/>
          <w:rtl/>
        </w:rPr>
      </w:pPr>
      <w:r w:rsidRPr="005639EC">
        <w:rPr>
          <w:rFonts w:ascii="FrankRuehl" w:hAnsi="FrankRuehl" w:cs="FrankRuehl"/>
          <w:b/>
          <w:bCs/>
          <w:vanish/>
          <w:szCs w:val="20"/>
          <w:shd w:val="clear" w:color="auto" w:fill="FFFF99"/>
          <w:rtl/>
        </w:rPr>
        <w:t xml:space="preserve">תיקון מס' </w:t>
      </w:r>
      <w:r w:rsidRPr="005639EC">
        <w:rPr>
          <w:rFonts w:ascii="FrankRuehl" w:hAnsi="FrankRuehl" w:cs="FrankRuehl" w:hint="cs"/>
          <w:b/>
          <w:bCs/>
          <w:vanish/>
          <w:szCs w:val="20"/>
          <w:shd w:val="clear" w:color="auto" w:fill="FFFF99"/>
          <w:rtl/>
        </w:rPr>
        <w:t>7</w:t>
      </w:r>
    </w:p>
    <w:p w14:paraId="2A3C8FD1" w14:textId="77777777" w:rsidR="005639EC" w:rsidRPr="005639EC" w:rsidRDefault="005639EC" w:rsidP="005639EC">
      <w:pPr>
        <w:pStyle w:val="P00"/>
        <w:tabs>
          <w:tab w:val="clear" w:pos="6259"/>
        </w:tabs>
        <w:spacing w:before="0"/>
        <w:ind w:left="0" w:right="1134"/>
        <w:rPr>
          <w:rFonts w:ascii="FrankRuehl" w:hAnsi="FrankRuehl" w:cs="FrankRuehl"/>
          <w:vanish/>
          <w:szCs w:val="20"/>
          <w:shd w:val="clear" w:color="auto" w:fill="FFFF99"/>
          <w:rtl/>
        </w:rPr>
      </w:pPr>
      <w:hyperlink r:id="rId19" w:history="1">
        <w:r w:rsidRPr="005639EC">
          <w:rPr>
            <w:rStyle w:val="Hyperlink"/>
            <w:rFonts w:ascii="FrankRuehl" w:hAnsi="FrankRuehl" w:cs="FrankRuehl"/>
            <w:vanish/>
            <w:szCs w:val="20"/>
            <w:shd w:val="clear" w:color="auto" w:fill="FFFF99"/>
            <w:rtl/>
          </w:rPr>
          <w:t>ס"ח תשפ"ג מס' 3016</w:t>
        </w:r>
      </w:hyperlink>
      <w:r w:rsidRPr="005639EC">
        <w:rPr>
          <w:rFonts w:ascii="FrankRuehl" w:hAnsi="FrankRuehl" w:cs="FrankRuehl"/>
          <w:vanish/>
          <w:szCs w:val="20"/>
          <w:shd w:val="clear" w:color="auto" w:fill="FFFF99"/>
          <w:rtl/>
        </w:rPr>
        <w:t xml:space="preserve"> מיום 9.2.2023 עמ' 1</w:t>
      </w:r>
      <w:r w:rsidRPr="005639EC">
        <w:rPr>
          <w:rFonts w:ascii="FrankRuehl" w:hAnsi="FrankRuehl" w:cs="FrankRuehl" w:hint="cs"/>
          <w:vanish/>
          <w:szCs w:val="20"/>
          <w:shd w:val="clear" w:color="auto" w:fill="FFFF99"/>
          <w:rtl/>
        </w:rPr>
        <w:t>8</w:t>
      </w:r>
      <w:r w:rsidRPr="005639EC">
        <w:rPr>
          <w:rFonts w:ascii="FrankRuehl" w:hAnsi="FrankRuehl" w:cs="FrankRuehl"/>
          <w:vanish/>
          <w:szCs w:val="20"/>
          <w:shd w:val="clear" w:color="auto" w:fill="FFFF99"/>
          <w:rtl/>
        </w:rPr>
        <w:t xml:space="preserve"> (</w:t>
      </w:r>
      <w:hyperlink r:id="rId20" w:history="1">
        <w:r w:rsidRPr="005639EC">
          <w:rPr>
            <w:rStyle w:val="Hyperlink"/>
            <w:rFonts w:ascii="FrankRuehl" w:hAnsi="FrankRuehl" w:cs="FrankRuehl"/>
            <w:vanish/>
            <w:szCs w:val="20"/>
            <w:shd w:val="clear" w:color="auto" w:fill="FFFF99"/>
            <w:rtl/>
          </w:rPr>
          <w:t>ה"ח 945</w:t>
        </w:r>
      </w:hyperlink>
      <w:r w:rsidRPr="005639EC">
        <w:rPr>
          <w:rFonts w:ascii="FrankRuehl" w:hAnsi="FrankRuehl" w:cs="FrankRuehl"/>
          <w:vanish/>
          <w:szCs w:val="20"/>
          <w:shd w:val="clear" w:color="auto" w:fill="FFFF99"/>
          <w:rtl/>
        </w:rPr>
        <w:t>)</w:t>
      </w:r>
    </w:p>
    <w:p w14:paraId="7066019D" w14:textId="77777777" w:rsidR="005639EC" w:rsidRPr="005639EC" w:rsidRDefault="005639EC" w:rsidP="005639EC">
      <w:pPr>
        <w:pStyle w:val="P0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(ב)</w:t>
      </w:r>
      <w:r w:rsidRPr="005639EC">
        <w:rPr>
          <w:rStyle w:val="default"/>
          <w:rFonts w:cs="FrankRuehl" w:hint="cs"/>
          <w:vanish/>
          <w:sz w:val="22"/>
          <w:szCs w:val="22"/>
          <w:shd w:val="clear" w:color="auto" w:fill="FFFF99"/>
          <w:rtl/>
        </w:rPr>
        <w:tab/>
        <w:t xml:space="preserve">הוראות סעיף קטן (א) לא יחולו על רופא, על אדם המשלים הכשרה מעשית במקצוע הבריאות בהתאם להוראות לפי חוק זה, וכן על מי שקבע השר, באישור ועדת </w:t>
      </w:r>
      <w:r w:rsidRPr="005639EC">
        <w:rPr>
          <w:rStyle w:val="default"/>
          <w:rFonts w:cs="FrankRuehl" w:hint="cs"/>
          <w:strike/>
          <w:vanish/>
          <w:sz w:val="22"/>
          <w:szCs w:val="22"/>
          <w:shd w:val="clear" w:color="auto" w:fill="FFFF99"/>
          <w:rtl/>
        </w:rPr>
        <w:t>העבודה הרווחה והבריאות</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הבריאות</w:t>
      </w:r>
      <w:r w:rsidRPr="005639EC">
        <w:rPr>
          <w:rStyle w:val="default"/>
          <w:rFonts w:cs="FrankRuehl" w:hint="cs"/>
          <w:vanish/>
          <w:sz w:val="22"/>
          <w:szCs w:val="22"/>
          <w:shd w:val="clear" w:color="auto" w:fill="FFFF99"/>
          <w:rtl/>
        </w:rPr>
        <w:t xml:space="preserve"> של הכנסת, ובלבד שפעולות ייחודיות הנעשות במסגרת הכשרה מעשית במקצוע הבריאות ייעשו בפיקוחו ובהדרכתו של בעל תעודה במקצוע הבריאות.</w:t>
      </w:r>
    </w:p>
    <w:p w14:paraId="1458E930" w14:textId="77777777" w:rsidR="005639EC" w:rsidRPr="005639EC" w:rsidRDefault="005639EC" w:rsidP="005639EC">
      <w:pPr>
        <w:pStyle w:val="P00"/>
        <w:spacing w:before="0"/>
        <w:ind w:left="0" w:right="1134"/>
        <w:rPr>
          <w:rStyle w:val="default"/>
          <w:rFonts w:cs="FrankRuehl" w:hint="cs"/>
          <w:sz w:val="2"/>
          <w:szCs w:val="2"/>
          <w:rtl/>
        </w:rPr>
      </w:pPr>
      <w:r w:rsidRPr="005639EC">
        <w:rPr>
          <w:rStyle w:val="default"/>
          <w:rFonts w:cs="FrankRuehl" w:hint="cs"/>
          <w:vanish/>
          <w:sz w:val="22"/>
          <w:szCs w:val="22"/>
          <w:shd w:val="clear" w:color="auto" w:fill="FFFF99"/>
          <w:rtl/>
        </w:rPr>
        <w:tab/>
        <w:t>(ג)</w:t>
      </w:r>
      <w:r w:rsidRPr="005639EC">
        <w:rPr>
          <w:rStyle w:val="default"/>
          <w:rFonts w:cs="FrankRuehl" w:hint="cs"/>
          <w:vanish/>
          <w:sz w:val="22"/>
          <w:szCs w:val="22"/>
          <w:shd w:val="clear" w:color="auto" w:fill="FFFF99"/>
          <w:rtl/>
        </w:rPr>
        <w:tab/>
        <w:t xml:space="preserve">השר, לאחר התייעצות עם הוועדה המייעצת ובאישור ועדת </w:t>
      </w:r>
      <w:r w:rsidRPr="005639EC">
        <w:rPr>
          <w:rStyle w:val="default"/>
          <w:rFonts w:cs="FrankRuehl" w:hint="cs"/>
          <w:strike/>
          <w:vanish/>
          <w:sz w:val="22"/>
          <w:szCs w:val="22"/>
          <w:shd w:val="clear" w:color="auto" w:fill="FFFF99"/>
          <w:rtl/>
        </w:rPr>
        <w:t>העבודה הרווחה והבריאות</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הבריאות</w:t>
      </w:r>
      <w:r w:rsidRPr="005639EC">
        <w:rPr>
          <w:rStyle w:val="default"/>
          <w:rFonts w:cs="FrankRuehl" w:hint="cs"/>
          <w:vanish/>
          <w:sz w:val="22"/>
          <w:szCs w:val="22"/>
          <w:shd w:val="clear" w:color="auto" w:fill="FFFF99"/>
          <w:rtl/>
        </w:rPr>
        <w:t xml:space="preserve"> של הכנסת, רשאי, בצו, לשנות את התוספת השניה.</w:t>
      </w:r>
      <w:bookmarkEnd w:id="14"/>
    </w:p>
    <w:p w14:paraId="31F6815F" w14:textId="77777777" w:rsidR="004A1E7C" w:rsidRDefault="004A1E7C" w:rsidP="00ED1A97">
      <w:pPr>
        <w:pStyle w:val="P00"/>
        <w:spacing w:before="72"/>
        <w:ind w:left="0" w:right="1134"/>
        <w:rPr>
          <w:rStyle w:val="default"/>
          <w:rFonts w:cs="FrankRuehl" w:hint="cs"/>
          <w:rtl/>
        </w:rPr>
      </w:pPr>
      <w:bookmarkStart w:id="15" w:name="Seif6"/>
      <w:bookmarkEnd w:id="15"/>
      <w:r>
        <w:rPr>
          <w:rFonts w:cs="Miriam"/>
          <w:lang w:val="he-IL"/>
        </w:rPr>
        <w:pict w14:anchorId="35C05FF3">
          <v:rect id="_x0000_s2416" style="position:absolute;left:0;text-align:left;margin-left:464.35pt;margin-top:7.1pt;width:75.05pt;height:10.4pt;z-index:251608064" o:allowincell="f" filled="f" stroked="f" strokecolor="lime" strokeweight=".25pt">
            <v:textbox style="mso-next-textbox:#_x0000_s2416" inset="0,0,0,0">
              <w:txbxContent>
                <w:p w14:paraId="2209C107" w14:textId="77777777" w:rsidR="003E62C9" w:rsidRDefault="003E62C9" w:rsidP="004A1E7C">
                  <w:pPr>
                    <w:spacing w:line="160" w:lineRule="exact"/>
                    <w:rPr>
                      <w:rFonts w:cs="Miriam" w:hint="cs"/>
                      <w:noProof/>
                      <w:sz w:val="18"/>
                      <w:szCs w:val="18"/>
                      <w:rtl/>
                    </w:rPr>
                  </w:pPr>
                  <w:r>
                    <w:rPr>
                      <w:rFonts w:cs="Miriam" w:hint="cs"/>
                      <w:sz w:val="18"/>
                      <w:szCs w:val="18"/>
                      <w:rtl/>
                    </w:rPr>
                    <w:t>איסור התחזות</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DD4498">
        <w:rPr>
          <w:rStyle w:val="default"/>
          <w:rFonts w:cs="FrankRuehl" w:hint="cs"/>
          <w:rtl/>
        </w:rPr>
        <w:t>לא יתחזה אדם לבעל תעודה במקצוע בריאות מסוים, ולא ישתמש בתואר או בכינוי שמשתמ</w:t>
      </w:r>
      <w:r w:rsidR="00ED1A97">
        <w:rPr>
          <w:rStyle w:val="default"/>
          <w:rFonts w:cs="FrankRuehl" w:hint="cs"/>
          <w:rtl/>
        </w:rPr>
        <w:t>ע</w:t>
      </w:r>
      <w:r w:rsidR="00DD4498">
        <w:rPr>
          <w:rStyle w:val="default"/>
          <w:rFonts w:cs="FrankRuehl" w:hint="cs"/>
          <w:rtl/>
        </w:rPr>
        <w:t xml:space="preserve"> מהם שהוא בעל תעודה במקצוע בריאות מסוים, אלא אם כן הוא בעל תעודה באותו מקצוע בריאות.</w:t>
      </w:r>
    </w:p>
    <w:p w14:paraId="58CDF66C" w14:textId="77777777" w:rsidR="004A1E7C" w:rsidRDefault="004A1E7C" w:rsidP="004661A1">
      <w:pPr>
        <w:pStyle w:val="P00"/>
        <w:spacing w:before="72"/>
        <w:ind w:left="0" w:right="1134"/>
        <w:rPr>
          <w:rStyle w:val="default"/>
          <w:rFonts w:cs="FrankRuehl" w:hint="cs"/>
          <w:rtl/>
        </w:rPr>
      </w:pPr>
      <w:bookmarkStart w:id="16" w:name="Seif7"/>
      <w:bookmarkEnd w:id="16"/>
      <w:r>
        <w:rPr>
          <w:rFonts w:cs="Miriam"/>
          <w:lang w:val="he-IL"/>
        </w:rPr>
        <w:pict w14:anchorId="302DB6A2">
          <v:rect id="_x0000_s2417" style="position:absolute;left:0;text-align:left;margin-left:464.35pt;margin-top:7.1pt;width:75.05pt;height:10.05pt;z-index:251609088" o:allowincell="f" filled="f" stroked="f" strokecolor="lime" strokeweight=".25pt">
            <v:textbox style="mso-next-textbox:#_x0000_s2417" inset="0,0,0,0">
              <w:txbxContent>
                <w:p w14:paraId="689D38DD" w14:textId="77777777" w:rsidR="003E62C9" w:rsidRDefault="003E62C9" w:rsidP="004A1E7C">
                  <w:pPr>
                    <w:spacing w:line="160" w:lineRule="exact"/>
                    <w:rPr>
                      <w:rFonts w:cs="Miriam" w:hint="cs"/>
                      <w:noProof/>
                      <w:sz w:val="18"/>
                      <w:szCs w:val="18"/>
                      <w:rtl/>
                    </w:rPr>
                  </w:pPr>
                  <w:r>
                    <w:rPr>
                      <w:rFonts w:cs="Miriam" w:hint="cs"/>
                      <w:sz w:val="18"/>
                      <w:szCs w:val="18"/>
                      <w:rtl/>
                    </w:rPr>
                    <w:t>איסור העסקה</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DD4498">
        <w:rPr>
          <w:rStyle w:val="default"/>
          <w:rFonts w:cs="FrankRuehl" w:hint="cs"/>
          <w:rtl/>
        </w:rPr>
        <w:t>השר רשאי לקבוע איסור העסקה של מי שאינו בעל תעודה, במקצוע בריאות, בתפקידים ובמקומות שקבע; לעניין העסקה בתחום ששר אחר ממונה עליו, יותקנו התקנות לאחר התייעצות עם אותו שר.</w:t>
      </w:r>
    </w:p>
    <w:p w14:paraId="70737010" w14:textId="77777777" w:rsidR="00DD4498" w:rsidRPr="00DD4498" w:rsidRDefault="00DD4498" w:rsidP="00DD4498">
      <w:pPr>
        <w:pStyle w:val="medium2-header"/>
        <w:keepLines w:val="0"/>
        <w:adjustRightInd w:val="0"/>
        <w:spacing w:before="72"/>
        <w:ind w:left="0" w:right="1134"/>
        <w:textAlignment w:val="baseline"/>
        <w:rPr>
          <w:rFonts w:cs="FrankRuehl" w:hint="cs"/>
          <w:noProof/>
          <w:sz w:val="20"/>
          <w:rtl/>
        </w:rPr>
      </w:pPr>
      <w:bookmarkStart w:id="17" w:name="med2"/>
      <w:bookmarkEnd w:id="17"/>
      <w:r w:rsidRPr="00DD4498">
        <w:rPr>
          <w:rFonts w:cs="FrankRuehl" w:hint="cs"/>
          <w:noProof/>
          <w:sz w:val="20"/>
          <w:rtl/>
        </w:rPr>
        <w:t>פרק ג': תנאים לקבלת תעודה במקצוע בריאות</w:t>
      </w:r>
    </w:p>
    <w:p w14:paraId="179F060F" w14:textId="77777777" w:rsidR="00DE3FB2" w:rsidRDefault="00DE3FB2" w:rsidP="004661A1">
      <w:pPr>
        <w:pStyle w:val="P00"/>
        <w:spacing w:before="72"/>
        <w:ind w:left="0" w:right="1134"/>
        <w:rPr>
          <w:rStyle w:val="default"/>
          <w:rFonts w:cs="FrankRuehl" w:hint="cs"/>
          <w:rtl/>
        </w:rPr>
      </w:pPr>
      <w:bookmarkStart w:id="18" w:name="Seif8"/>
      <w:bookmarkEnd w:id="18"/>
      <w:r>
        <w:rPr>
          <w:rFonts w:cs="Miriam"/>
          <w:lang w:val="he-IL"/>
        </w:rPr>
        <w:pict w14:anchorId="64C43805">
          <v:rect id="_x0000_s2418" style="position:absolute;left:0;text-align:left;margin-left:464.35pt;margin-top:7.1pt;width:75.05pt;height:21.05pt;z-index:251610112" o:allowincell="f" filled="f" stroked="f" strokecolor="lime" strokeweight=".25pt">
            <v:textbox style="mso-next-textbox:#_x0000_s2418" inset="0,0,0,0">
              <w:txbxContent>
                <w:p w14:paraId="4BB9A928" w14:textId="77777777" w:rsidR="003E62C9" w:rsidRDefault="003E62C9" w:rsidP="00DE3FB2">
                  <w:pPr>
                    <w:spacing w:line="160" w:lineRule="exact"/>
                    <w:rPr>
                      <w:rFonts w:cs="Miriam" w:hint="cs"/>
                      <w:noProof/>
                      <w:sz w:val="18"/>
                      <w:szCs w:val="18"/>
                      <w:rtl/>
                    </w:rPr>
                  </w:pPr>
                  <w:r>
                    <w:rPr>
                      <w:rFonts w:cs="Miriam" w:hint="cs"/>
                      <w:sz w:val="18"/>
                      <w:szCs w:val="18"/>
                      <w:rtl/>
                    </w:rPr>
                    <w:t>תנאים לקבלת תעודה במקצוע בריאות</w:t>
                  </w:r>
                </w:p>
              </w:txbxContent>
            </v:textbox>
            <w10:anchorlock/>
          </v:rect>
        </w:pict>
      </w:r>
      <w:r w:rsidR="00E66F44">
        <w:rPr>
          <w:rStyle w:val="big-number"/>
          <w:rFonts w:cs="Miriam" w:hint="cs"/>
          <w:rtl/>
        </w:rPr>
        <w:t>8</w:t>
      </w:r>
      <w:r>
        <w:rPr>
          <w:rStyle w:val="big-number"/>
          <w:rFonts w:cs="FrankRuehl"/>
          <w:sz w:val="26"/>
          <w:szCs w:val="26"/>
          <w:rtl/>
        </w:rPr>
        <w:t>.</w:t>
      </w:r>
      <w:r>
        <w:rPr>
          <w:rStyle w:val="big-number"/>
          <w:rFonts w:cs="FrankRuehl"/>
          <w:sz w:val="26"/>
          <w:szCs w:val="26"/>
          <w:rtl/>
        </w:rPr>
        <w:tab/>
      </w:r>
      <w:r w:rsidR="00E66F44">
        <w:rPr>
          <w:rStyle w:val="default"/>
          <w:rFonts w:cs="FrankRuehl" w:hint="cs"/>
          <w:rtl/>
        </w:rPr>
        <w:t>מי שנתקיימו בו כל אלה, זכאי לקבל תעודה במקצוע בריאות:</w:t>
      </w:r>
    </w:p>
    <w:p w14:paraId="4AB824D2" w14:textId="77777777" w:rsidR="00E66F44" w:rsidRDefault="00E66F44" w:rsidP="00E66F4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בגיר;</w:t>
      </w:r>
    </w:p>
    <w:p w14:paraId="15696F0C" w14:textId="77777777" w:rsidR="00E66F44" w:rsidRDefault="00E66F44" w:rsidP="00E66F4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אזרח ישראלי או תושב ישראל;</w:t>
      </w:r>
    </w:p>
    <w:p w14:paraId="08D5E246" w14:textId="77777777" w:rsidR="00E66F44" w:rsidRDefault="00E66F44" w:rsidP="00E66F4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עומד בתנאי הכשירות המנויים לגבי מקצוע הבריאות בטור ב' בתוספת הראשונה לעניין השכלה, הכשרה מעשית ועמידה בבחינות;</w:t>
      </w:r>
    </w:p>
    <w:p w14:paraId="105652C7" w14:textId="77777777" w:rsidR="00E66F44" w:rsidRDefault="00E66F44" w:rsidP="00E66F4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אינו חולה במחלה מסכנת;</w:t>
      </w:r>
    </w:p>
    <w:p w14:paraId="5AB24A5F" w14:textId="77777777" w:rsidR="00E66F44" w:rsidRDefault="00E66F44" w:rsidP="00E66F4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הוא לא הורשע, בישראל או מחוץ לישראל, בעבירה פלילית או בעבירת משמעת, שמפאת מהותה, חומרתה או נסיבותיה אין הוא ראוי לקבל תעודה במקצוע בריאות, ולא הוגשו נגדו כתב אישום או קובלנה בשל עבירה כאמור שטרם ניתן בהם פסק דין סופי;</w:t>
      </w:r>
    </w:p>
    <w:p w14:paraId="04DC138E" w14:textId="77777777" w:rsidR="00E66F44" w:rsidRDefault="00DE0AA3" w:rsidP="00E66F44">
      <w:pPr>
        <w:pStyle w:val="P00"/>
        <w:spacing w:before="72"/>
        <w:ind w:left="624" w:right="1134"/>
        <w:rPr>
          <w:rStyle w:val="default"/>
          <w:rFonts w:cs="FrankRuehl" w:hint="cs"/>
          <w:rtl/>
        </w:rPr>
      </w:pPr>
      <w:r>
        <w:rPr>
          <w:rFonts w:cs="FrankRuehl" w:hint="cs"/>
          <w:sz w:val="26"/>
          <w:rtl/>
          <w:lang w:eastAsia="en-US"/>
        </w:rPr>
        <w:pict w14:anchorId="56A6097B">
          <v:shape id="_x0000_s2478" type="#_x0000_t202" style="position:absolute;left:0;text-align:left;margin-left:470.35pt;margin-top:7.1pt;width:1in;height:18pt;z-index:251669504" filled="f" stroked="f">
            <v:textbox inset="1mm,0,1mm,0">
              <w:txbxContent>
                <w:p w14:paraId="5DBE9274" w14:textId="77777777" w:rsidR="003E62C9" w:rsidRDefault="003E62C9" w:rsidP="00DE0AA3">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00E66F44">
        <w:rPr>
          <w:rStyle w:val="default"/>
          <w:rFonts w:cs="FrankRuehl" w:hint="cs"/>
          <w:rtl/>
        </w:rPr>
        <w:t>(6)</w:t>
      </w:r>
      <w:r w:rsidR="00E66F44">
        <w:rPr>
          <w:rStyle w:val="default"/>
          <w:rFonts w:cs="FrankRuehl" w:hint="cs"/>
          <w:rtl/>
        </w:rPr>
        <w:tab/>
        <w:t>לעניין תעודת קלינאי תקשורת</w:t>
      </w:r>
      <w:r w:rsidR="006D4373">
        <w:rPr>
          <w:rStyle w:val="default"/>
          <w:rFonts w:cs="FrankRuehl" w:hint="cs"/>
          <w:rtl/>
        </w:rPr>
        <w:t xml:space="preserve"> </w:t>
      </w:r>
      <w:r w:rsidR="006D4373" w:rsidRPr="006D4373">
        <w:rPr>
          <w:rStyle w:val="default"/>
          <w:rFonts w:cs="FrankRuehl" w:hint="cs"/>
          <w:rtl/>
        </w:rPr>
        <w:t>ותעודת קרימינולוג קליני</w:t>
      </w:r>
      <w:r w:rsidR="00E66F44">
        <w:rPr>
          <w:rStyle w:val="default"/>
          <w:rFonts w:cs="FrankRuehl" w:hint="cs"/>
          <w:rtl/>
        </w:rPr>
        <w:t xml:space="preserve"> </w:t>
      </w:r>
      <w:r w:rsidR="00E66F44">
        <w:rPr>
          <w:rStyle w:val="default"/>
          <w:rFonts w:cs="FrankRuehl"/>
          <w:rtl/>
        </w:rPr>
        <w:t>–</w:t>
      </w:r>
      <w:r w:rsidR="00E66F44">
        <w:rPr>
          <w:rStyle w:val="default"/>
          <w:rFonts w:cs="FrankRuehl" w:hint="cs"/>
          <w:rtl/>
        </w:rPr>
        <w:t xml:space="preserve"> הוא בעל ידע בסיסי בשפה העברית.</w:t>
      </w:r>
    </w:p>
    <w:p w14:paraId="09E6D76D" w14:textId="77777777" w:rsidR="00DE0AA3" w:rsidRPr="005639EC" w:rsidRDefault="00DE0AA3" w:rsidP="00DE0AA3">
      <w:pPr>
        <w:pStyle w:val="P00"/>
        <w:spacing w:before="0"/>
        <w:ind w:left="624" w:right="1134"/>
        <w:rPr>
          <w:rStyle w:val="default"/>
          <w:rFonts w:cs="FrankRuehl" w:hint="cs"/>
          <w:vanish/>
          <w:color w:val="FF0000"/>
          <w:sz w:val="20"/>
          <w:szCs w:val="20"/>
          <w:shd w:val="clear" w:color="auto" w:fill="FFFF99"/>
          <w:rtl/>
        </w:rPr>
      </w:pPr>
      <w:bookmarkStart w:id="19" w:name="Rov75"/>
      <w:r w:rsidRPr="005639EC">
        <w:rPr>
          <w:rStyle w:val="default"/>
          <w:rFonts w:cs="FrankRuehl" w:hint="cs"/>
          <w:vanish/>
          <w:color w:val="FF0000"/>
          <w:sz w:val="20"/>
          <w:szCs w:val="20"/>
          <w:shd w:val="clear" w:color="auto" w:fill="FFFF99"/>
          <w:rtl/>
        </w:rPr>
        <w:t>מיום 24.3.2011</w:t>
      </w:r>
    </w:p>
    <w:p w14:paraId="77E323D8" w14:textId="77777777" w:rsidR="00DE0AA3" w:rsidRPr="005639EC" w:rsidRDefault="00DE0AA3" w:rsidP="00DE0AA3">
      <w:pPr>
        <w:pStyle w:val="P00"/>
        <w:spacing w:before="0"/>
        <w:ind w:left="624"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5FE31EF6" w14:textId="77777777" w:rsidR="00DE0AA3" w:rsidRPr="005639EC" w:rsidRDefault="00DE0AA3" w:rsidP="00DE0AA3">
      <w:pPr>
        <w:pStyle w:val="P00"/>
        <w:spacing w:before="0"/>
        <w:ind w:left="624" w:right="1134"/>
        <w:rPr>
          <w:rStyle w:val="default"/>
          <w:rFonts w:cs="FrankRuehl" w:hint="cs"/>
          <w:vanish/>
          <w:sz w:val="20"/>
          <w:szCs w:val="20"/>
          <w:shd w:val="clear" w:color="auto" w:fill="FFFF99"/>
          <w:rtl/>
        </w:rPr>
      </w:pPr>
      <w:hyperlink r:id="rId21"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22"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2727A932" w14:textId="77777777" w:rsidR="00DE0AA3" w:rsidRPr="00DE0AA3" w:rsidRDefault="00DE0AA3" w:rsidP="00DE0AA3">
      <w:pPr>
        <w:pStyle w:val="P00"/>
        <w:ind w:left="624" w:right="1134"/>
        <w:rPr>
          <w:rStyle w:val="default"/>
          <w:rFonts w:cs="FrankRuehl" w:hint="cs"/>
          <w:sz w:val="2"/>
          <w:szCs w:val="2"/>
          <w:rtl/>
        </w:rPr>
      </w:pPr>
      <w:r w:rsidRPr="005639EC">
        <w:rPr>
          <w:rStyle w:val="default"/>
          <w:rFonts w:cs="FrankRuehl" w:hint="cs"/>
          <w:vanish/>
          <w:sz w:val="22"/>
          <w:szCs w:val="22"/>
          <w:shd w:val="clear" w:color="auto" w:fill="FFFF99"/>
          <w:rtl/>
        </w:rPr>
        <w:t>(6)</w:t>
      </w:r>
      <w:r w:rsidRPr="005639EC">
        <w:rPr>
          <w:rStyle w:val="default"/>
          <w:rFonts w:cs="FrankRuehl" w:hint="cs"/>
          <w:vanish/>
          <w:sz w:val="22"/>
          <w:szCs w:val="22"/>
          <w:shd w:val="clear" w:color="auto" w:fill="FFFF99"/>
          <w:rtl/>
        </w:rPr>
        <w:tab/>
        <w:t xml:space="preserve">לעניין תעודת קלינאי תקשורת </w:t>
      </w:r>
      <w:r w:rsidRPr="005639EC">
        <w:rPr>
          <w:rStyle w:val="default"/>
          <w:rFonts w:cs="FrankRuehl" w:hint="cs"/>
          <w:vanish/>
          <w:sz w:val="22"/>
          <w:szCs w:val="22"/>
          <w:u w:val="single"/>
          <w:shd w:val="clear" w:color="auto" w:fill="FFFF99"/>
          <w:rtl/>
        </w:rPr>
        <w:t>ותעודת קרימינולוג קליני</w:t>
      </w:r>
      <w:r w:rsidRPr="005639EC">
        <w:rPr>
          <w:rStyle w:val="default"/>
          <w:rFonts w:cs="FrankRuehl" w:hint="cs"/>
          <w:vanish/>
          <w:sz w:val="22"/>
          <w:szCs w:val="22"/>
          <w:shd w:val="clear" w:color="auto" w:fill="FFFF99"/>
          <w:rtl/>
        </w:rPr>
        <w:t xml:space="preserve">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הוא בעל ידע בסיסי בשפה העברית.</w:t>
      </w:r>
      <w:bookmarkEnd w:id="19"/>
    </w:p>
    <w:p w14:paraId="3792B73C" w14:textId="77777777" w:rsidR="00DE3FB2" w:rsidRDefault="00DE3FB2" w:rsidP="004661A1">
      <w:pPr>
        <w:pStyle w:val="P00"/>
        <w:spacing w:before="72"/>
        <w:ind w:left="0" w:right="1134"/>
        <w:rPr>
          <w:rStyle w:val="default"/>
          <w:rFonts w:cs="FrankRuehl" w:hint="cs"/>
          <w:rtl/>
        </w:rPr>
      </w:pPr>
      <w:bookmarkStart w:id="20" w:name="Seif9"/>
      <w:bookmarkEnd w:id="20"/>
      <w:r>
        <w:rPr>
          <w:rFonts w:cs="Miriam"/>
          <w:lang w:val="he-IL"/>
        </w:rPr>
        <w:pict w14:anchorId="3AC6A294">
          <v:rect id="_x0000_s2419" style="position:absolute;left:0;text-align:left;margin-left:464.35pt;margin-top:7.1pt;width:75.05pt;height:12.35pt;z-index:251611136" o:allowincell="f" filled="f" stroked="f" strokecolor="lime" strokeweight=".25pt">
            <v:textbox style="mso-next-textbox:#_x0000_s2419" inset="0,0,0,0">
              <w:txbxContent>
                <w:p w14:paraId="2F1DA00B" w14:textId="77777777" w:rsidR="003E62C9" w:rsidRDefault="003E62C9" w:rsidP="00DE3FB2">
                  <w:pPr>
                    <w:spacing w:line="160" w:lineRule="exact"/>
                    <w:rPr>
                      <w:rFonts w:cs="Miriam" w:hint="cs"/>
                      <w:noProof/>
                      <w:sz w:val="18"/>
                      <w:szCs w:val="18"/>
                      <w:rtl/>
                    </w:rPr>
                  </w:pPr>
                  <w:r>
                    <w:rPr>
                      <w:rFonts w:cs="Miriam" w:hint="cs"/>
                      <w:sz w:val="18"/>
                      <w:szCs w:val="18"/>
                      <w:rtl/>
                    </w:rPr>
                    <w:t>היתר מיוחד</w:t>
                  </w:r>
                </w:p>
              </w:txbxContent>
            </v:textbox>
            <w10:anchorlock/>
          </v:rect>
        </w:pict>
      </w:r>
      <w:r w:rsidR="00E66F44">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66F44">
        <w:rPr>
          <w:rStyle w:val="default"/>
          <w:rFonts w:cs="FrankRuehl" w:hint="cs"/>
          <w:rtl/>
        </w:rPr>
        <w:t>המנהל רשאי, לבקשת מוסד רפואי, להעניק לאדם שאינו אזרח ישראלי או תושב ישראל, היתר מיוחד לשם העסקתו במקצוע בריאות באותו מוסד בלבד, לתקופה שיורה ושלא תעלה על שנה, ובתנאים שיקבע המנהל בהיתר המיוחד, אם הוכח להנחת דעתו שאותו אדם הוא בעל ידע ומומחיות מיוחדים במקצוע הבריאות, והעסקתו נדרשת למטרות הוראה, הדרכה או טיפול, ובלבד שאותו אדם הוא בעל הרישיון או התעודה הנדרשים לצורך עיסוק במקצוע הבריאות במדינה שבה הוא עוסק באותו מקצוע.</w:t>
      </w:r>
    </w:p>
    <w:p w14:paraId="128C4AFF" w14:textId="77777777" w:rsidR="00E66F44" w:rsidRDefault="00E66F44" w:rsidP="00E66F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שניתן לו היתר מיוחד לפי סעיף זה יראו אותו כבעל תעודה במקצוע בריאות שקבע המנהל או כבעל תעודת מומחה בתחום מומחיות שקבע המנהל, בשינויים המחויבים, לפי העניין, כל עוד ההיתר המיוחד עומד בתוקפו, </w:t>
      </w:r>
      <w:r w:rsidR="00007F83">
        <w:rPr>
          <w:rStyle w:val="default"/>
          <w:rFonts w:cs="FrankRuehl" w:hint="cs"/>
          <w:rtl/>
        </w:rPr>
        <w:t>ובכפוף לתנאים שנקבעו בו.</w:t>
      </w:r>
    </w:p>
    <w:p w14:paraId="2B25D614" w14:textId="77777777" w:rsidR="00007F83" w:rsidRPr="00007F83" w:rsidRDefault="00007F83" w:rsidP="00007F83">
      <w:pPr>
        <w:pStyle w:val="medium2-header"/>
        <w:keepLines w:val="0"/>
        <w:adjustRightInd w:val="0"/>
        <w:spacing w:before="72"/>
        <w:ind w:left="0" w:right="1134"/>
        <w:textAlignment w:val="baseline"/>
        <w:rPr>
          <w:rFonts w:cs="FrankRuehl" w:hint="cs"/>
          <w:noProof/>
          <w:sz w:val="20"/>
          <w:rtl/>
        </w:rPr>
      </w:pPr>
      <w:bookmarkStart w:id="21" w:name="med3"/>
      <w:bookmarkEnd w:id="21"/>
      <w:r w:rsidRPr="00007F83">
        <w:rPr>
          <w:rFonts w:cs="FrankRuehl" w:hint="cs"/>
          <w:noProof/>
          <w:sz w:val="20"/>
          <w:rtl/>
        </w:rPr>
        <w:t>פרק ד': מתן תעודות במקצועות הבריאות ומרשם</w:t>
      </w:r>
    </w:p>
    <w:p w14:paraId="65929501" w14:textId="77777777" w:rsidR="00DE3FB2" w:rsidRDefault="00DE3FB2" w:rsidP="004661A1">
      <w:pPr>
        <w:pStyle w:val="P00"/>
        <w:spacing w:before="72"/>
        <w:ind w:left="0" w:right="1134"/>
        <w:rPr>
          <w:rStyle w:val="default"/>
          <w:rFonts w:cs="FrankRuehl" w:hint="cs"/>
          <w:rtl/>
        </w:rPr>
      </w:pPr>
      <w:bookmarkStart w:id="22" w:name="Seif10"/>
      <w:bookmarkEnd w:id="22"/>
      <w:r>
        <w:rPr>
          <w:rFonts w:cs="Miriam"/>
          <w:lang w:val="he-IL"/>
        </w:rPr>
        <w:pict w14:anchorId="7157DB02">
          <v:rect id="_x0000_s2420" style="position:absolute;left:0;text-align:left;margin-left:464.35pt;margin-top:7.1pt;width:75.05pt;height:13.25pt;z-index:251612160" o:allowincell="f" filled="f" stroked="f" strokecolor="lime" strokeweight=".25pt">
            <v:textbox style="mso-next-textbox:#_x0000_s2420" inset="0,0,0,0">
              <w:txbxContent>
                <w:p w14:paraId="5129C362" w14:textId="77777777" w:rsidR="003E62C9" w:rsidRDefault="003E62C9" w:rsidP="00DE3FB2">
                  <w:pPr>
                    <w:spacing w:line="160" w:lineRule="exact"/>
                    <w:rPr>
                      <w:rFonts w:cs="Miriam" w:hint="cs"/>
                      <w:noProof/>
                      <w:sz w:val="18"/>
                      <w:szCs w:val="18"/>
                      <w:rtl/>
                    </w:rPr>
                  </w:pPr>
                  <w:r>
                    <w:rPr>
                      <w:rFonts w:cs="Miriam" w:hint="cs"/>
                      <w:sz w:val="18"/>
                      <w:szCs w:val="18"/>
                      <w:rtl/>
                    </w:rPr>
                    <w:t>הגשת בקשה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007F83">
        <w:rPr>
          <w:rStyle w:val="default"/>
          <w:rFonts w:cs="FrankRuehl" w:hint="cs"/>
          <w:rtl/>
        </w:rPr>
        <w:t xml:space="preserve">המבקש לקבל תעודה במקצוע בריאות יגיש בקשה למנהל (בחוק זה </w:t>
      </w:r>
      <w:r w:rsidR="00007F83">
        <w:rPr>
          <w:rStyle w:val="default"/>
          <w:rFonts w:cs="FrankRuehl"/>
          <w:rtl/>
        </w:rPr>
        <w:t>–</w:t>
      </w:r>
      <w:r w:rsidR="00007F83">
        <w:rPr>
          <w:rStyle w:val="default"/>
          <w:rFonts w:cs="FrankRuehl" w:hint="cs"/>
          <w:rtl/>
        </w:rPr>
        <w:t xml:space="preserve"> המבקש).</w:t>
      </w:r>
    </w:p>
    <w:p w14:paraId="436B3C1A" w14:textId="77777777" w:rsidR="00007F83" w:rsidRDefault="00007F83" w:rsidP="00007F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יצרף לבקשתו מסמכים המעידים על קיום התנאים למתן תעודה במקצוע בריאות כאמור בסעיף 8.</w:t>
      </w:r>
    </w:p>
    <w:p w14:paraId="03ED8B23" w14:textId="77777777" w:rsidR="00007F83" w:rsidRDefault="00007F83" w:rsidP="00007F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לדרוש מהמבקש כל מידע או מסמך הדרושים לו לצורך החלטה בבקשה.</w:t>
      </w:r>
    </w:p>
    <w:p w14:paraId="4AFF8173" w14:textId="77777777" w:rsidR="00007F83" w:rsidRDefault="00007F83" w:rsidP="00007F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לדרוש מהמבקש להתייצב לפני ועדה רפואית לצורך בחינת כשירותו הרפואית כאמור בסעיף 8(4); הוראות סעיף 45 יחולו לעניין זה, בשינויים המחויבים.</w:t>
      </w:r>
    </w:p>
    <w:p w14:paraId="4715FA69" w14:textId="77777777" w:rsidR="00DE3FB2" w:rsidRDefault="00DE3FB2" w:rsidP="004661A1">
      <w:pPr>
        <w:pStyle w:val="P00"/>
        <w:spacing w:before="72"/>
        <w:ind w:left="0" w:right="1134"/>
        <w:rPr>
          <w:rStyle w:val="default"/>
          <w:rFonts w:cs="FrankRuehl" w:hint="cs"/>
          <w:rtl/>
        </w:rPr>
      </w:pPr>
      <w:bookmarkStart w:id="23" w:name="Seif11"/>
      <w:bookmarkEnd w:id="23"/>
      <w:r>
        <w:rPr>
          <w:rFonts w:cs="Miriam"/>
          <w:lang w:val="he-IL"/>
        </w:rPr>
        <w:pict w14:anchorId="5279D45C">
          <v:rect id="_x0000_s2421" style="position:absolute;left:0;text-align:left;margin-left:464.35pt;margin-top:7.1pt;width:75.05pt;height:21.05pt;z-index:251613184" o:allowincell="f" filled="f" stroked="f" strokecolor="lime" strokeweight=".25pt">
            <v:textbox style="mso-next-textbox:#_x0000_s2421" inset="0,0,0,0">
              <w:txbxContent>
                <w:p w14:paraId="16805D5D" w14:textId="77777777" w:rsidR="003E62C9" w:rsidRDefault="003E62C9" w:rsidP="00DE3FB2">
                  <w:pPr>
                    <w:spacing w:line="160" w:lineRule="exact"/>
                    <w:rPr>
                      <w:rFonts w:cs="Miriam" w:hint="cs"/>
                      <w:noProof/>
                      <w:sz w:val="18"/>
                      <w:szCs w:val="18"/>
                      <w:rtl/>
                    </w:rPr>
                  </w:pPr>
                  <w:r>
                    <w:rPr>
                      <w:rFonts w:cs="Miriam" w:hint="cs"/>
                      <w:sz w:val="18"/>
                      <w:szCs w:val="18"/>
                      <w:rtl/>
                    </w:rPr>
                    <w:t>הכרה בתארים</w:t>
                  </w:r>
                </w:p>
              </w:txbxContent>
            </v:textbox>
            <w10:anchorlock/>
          </v:rect>
        </w:pict>
      </w:r>
      <w:r>
        <w:rPr>
          <w:rStyle w:val="big-number"/>
          <w:rFonts w:cs="Miriam" w:hint="cs"/>
          <w:rtl/>
        </w:rPr>
        <w:t>1</w:t>
      </w:r>
      <w:r w:rsidR="00007F83">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007F83">
        <w:rPr>
          <w:rStyle w:val="default"/>
          <w:rFonts w:cs="FrankRuehl" w:hint="cs"/>
          <w:rtl/>
        </w:rPr>
        <w:t>תואר אקדמי שניתן על ידי מוסד להשכלה גבוהה בחוץ לארץ יוכר לעניין חוק זה, אם אותו מוסד מוכר כמוסד להשכלה גבוהה על פי הדין החל באותה מדינה, והמנהל הכיר באותו מוסד, בתואר שניתן על ידי המוסד ובמכלול לימודיו של המבקש לתואר.</w:t>
      </w:r>
    </w:p>
    <w:p w14:paraId="31345B9F" w14:textId="77777777" w:rsidR="00007F83" w:rsidRDefault="00007F83" w:rsidP="00007F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בהחלטה לפי סעיף קטן (א) ישקול המנהל, בין השאר, את רמת הלימודים, את תכניות הלימודים, את היקף הלימודים לתואר ואת משך הלימודים לתואר במוסד להשכלה גבוהה בחוץ לארץ, בהשוואה לרמת הלימודים, לתכנית הלימודים, להיקף הלימודים לתואר ולמשך הלימודים לתואר אקדמי מוכר הנהוגים במוסד מוכר להשכלה גבוהה בישראל; בהחלטה כאמור רשאי המנהל להיוועץ בוועדה המייעצת.</w:t>
      </w:r>
    </w:p>
    <w:p w14:paraId="40ABB58F" w14:textId="77777777" w:rsidR="006D4373" w:rsidRPr="006D4373" w:rsidRDefault="006D4373" w:rsidP="006D4373">
      <w:pPr>
        <w:pStyle w:val="P00"/>
        <w:spacing w:before="72"/>
        <w:ind w:left="0" w:right="1134"/>
        <w:rPr>
          <w:rStyle w:val="default"/>
          <w:rFonts w:cs="FrankRuehl" w:hint="cs"/>
          <w:rtl/>
        </w:rPr>
      </w:pPr>
      <w:r>
        <w:rPr>
          <w:rFonts w:cs="FrankRuehl" w:hint="cs"/>
          <w:sz w:val="26"/>
          <w:rtl/>
          <w:lang w:eastAsia="en-US"/>
        </w:rPr>
        <w:pict w14:anchorId="26D4B859">
          <v:shape id="_x0000_s2498" type="#_x0000_t202" style="position:absolute;left:0;text-align:left;margin-left:470.35pt;margin-top:7.1pt;width:1in;height:18pt;z-index:251685888" filled="f" stroked="f">
            <v:textbox inset="1mm,0,1mm,0">
              <w:txbxContent>
                <w:p w14:paraId="3B878B14" w14:textId="77777777" w:rsidR="006D4373" w:rsidRDefault="006D4373" w:rsidP="006D4373">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(ב1)</w:t>
      </w:r>
      <w:r w:rsidRPr="006D4373">
        <w:rPr>
          <w:rStyle w:val="default"/>
          <w:rFonts w:cs="FrankRuehl" w:hint="cs"/>
          <w:rtl/>
        </w:rPr>
        <w:tab/>
        <w:t>נקבע בחוק זה תנאי כשירות של תואר אקדמי מסוים, ואין במוסד מוכר להשכלה גבוהה בישראל תואר אקדמי מוכר כאמור, יורה המנהל על נהלים לעניין הכרה באותו תואר אקדמי, ובכלל זה יפרט מוסדות להשכלה גבוהה בחוץ לארץ שבהתייחס לתואר שהם מעניקים במקצוע בריאות מסוים, יחולו הוראות סעיף קטן (ב); נהלים כאמור יפורסמו באתר האינטרנט של משרד הבריאות.</w:t>
      </w:r>
    </w:p>
    <w:p w14:paraId="1660FDC7" w14:textId="77777777" w:rsidR="00007F83" w:rsidRDefault="00007F83" w:rsidP="00007F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לאחר התייעצות עם הוועדה המייעצת, רשאי לדרוש מהמבקש להשלים את לימודיו במוסד מוכר להשכלה גבוהה, להשלים הכשרה מעשית או לעמוד בבחינות שקבע, כתנאי להכרה בלימודיו לפי סעיף קטן (א).</w:t>
      </w:r>
    </w:p>
    <w:p w14:paraId="21F47211"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24" w:name="Rov93"/>
      <w:r w:rsidRPr="005639EC">
        <w:rPr>
          <w:rStyle w:val="default"/>
          <w:rFonts w:cs="FrankRuehl" w:hint="cs"/>
          <w:vanish/>
          <w:color w:val="FF0000"/>
          <w:sz w:val="20"/>
          <w:szCs w:val="20"/>
          <w:shd w:val="clear" w:color="auto" w:fill="FFFF99"/>
          <w:rtl/>
        </w:rPr>
        <w:t>מיום 24.3.2011</w:t>
      </w:r>
    </w:p>
    <w:p w14:paraId="39C8C78C"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669C29BD"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23"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24"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0FFA165F" w14:textId="77777777" w:rsidR="00DE0AA3" w:rsidRPr="006D4373" w:rsidRDefault="00DE0AA3" w:rsidP="006D4373">
      <w:pPr>
        <w:pStyle w:val="P00"/>
        <w:spacing w:before="0"/>
        <w:ind w:left="0" w:right="1134"/>
        <w:rPr>
          <w:rStyle w:val="default"/>
          <w:rFonts w:cs="FrankRuehl" w:hint="cs"/>
          <w:sz w:val="2"/>
          <w:szCs w:val="2"/>
          <w:shd w:val="clear" w:color="auto" w:fill="FFFF99"/>
          <w:rtl/>
        </w:rPr>
      </w:pPr>
      <w:r w:rsidRPr="005639EC">
        <w:rPr>
          <w:rStyle w:val="default"/>
          <w:rFonts w:cs="FrankRuehl" w:hint="cs"/>
          <w:b/>
          <w:bCs/>
          <w:vanish/>
          <w:sz w:val="20"/>
          <w:szCs w:val="20"/>
          <w:shd w:val="clear" w:color="auto" w:fill="FFFF99"/>
          <w:rtl/>
        </w:rPr>
        <w:t>הוספת סעיף 11(ב1)</w:t>
      </w:r>
      <w:bookmarkEnd w:id="24"/>
    </w:p>
    <w:p w14:paraId="083904C5" w14:textId="77777777" w:rsidR="00DE3FB2" w:rsidRDefault="00DE3FB2" w:rsidP="004661A1">
      <w:pPr>
        <w:pStyle w:val="P00"/>
        <w:spacing w:before="72"/>
        <w:ind w:left="0" w:right="1134"/>
        <w:rPr>
          <w:rStyle w:val="default"/>
          <w:rFonts w:cs="FrankRuehl" w:hint="cs"/>
          <w:rtl/>
        </w:rPr>
      </w:pPr>
      <w:bookmarkStart w:id="25" w:name="Seif12"/>
      <w:bookmarkEnd w:id="25"/>
      <w:r>
        <w:rPr>
          <w:rFonts w:cs="Miriam"/>
          <w:lang w:val="he-IL"/>
        </w:rPr>
        <w:pict w14:anchorId="49B0E986">
          <v:rect id="_x0000_s2422" style="position:absolute;left:0;text-align:left;margin-left:464.35pt;margin-top:7.1pt;width:75.05pt;height:24.15pt;z-index:251614208" o:allowincell="f" filled="f" stroked="f" strokecolor="lime" strokeweight=".25pt">
            <v:textbox style="mso-next-textbox:#_x0000_s2422" inset="0,0,0,0">
              <w:txbxContent>
                <w:p w14:paraId="4F7E052F" w14:textId="77777777" w:rsidR="003E62C9" w:rsidRDefault="003E62C9" w:rsidP="00DE3FB2">
                  <w:pPr>
                    <w:spacing w:line="160" w:lineRule="exact"/>
                    <w:rPr>
                      <w:rFonts w:cs="Miriam" w:hint="cs"/>
                      <w:sz w:val="18"/>
                      <w:szCs w:val="18"/>
                      <w:rtl/>
                    </w:rPr>
                  </w:pPr>
                  <w:r>
                    <w:rPr>
                      <w:rFonts w:cs="Miriam" w:hint="cs"/>
                      <w:sz w:val="18"/>
                      <w:szCs w:val="18"/>
                      <w:rtl/>
                    </w:rPr>
                    <w:t>החלטה בבקשה</w:t>
                  </w:r>
                </w:p>
                <w:p w14:paraId="3099C74C" w14:textId="77777777" w:rsidR="00CE6238" w:rsidRDefault="00CE6238" w:rsidP="00DE3FB2">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007F83">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678C8">
        <w:rPr>
          <w:rStyle w:val="default"/>
          <w:rFonts w:cs="FrankRuehl" w:hint="cs"/>
          <w:rtl/>
        </w:rPr>
        <w:t>המנהל רשאי להעניק למבקש תעודה במקצוע בריאות, להתנות את מתן התעודה בתנאים או לדחות בקשה למתן תעודה כאמור, ובלבד שייתן למבקש הזדמנות לטעון את טענותיו בטרם יחליט על התניה או על דחייה כאמור</w:t>
      </w:r>
      <w:r w:rsidR="00CE6238" w:rsidRPr="00CE6238">
        <w:rPr>
          <w:rStyle w:val="default"/>
          <w:rFonts w:cs="FrankRuehl" w:hint="cs"/>
          <w:rtl/>
        </w:rPr>
        <w:t>; החלטת המנהל בדבר התניה או דחייה כאמור תהיה מנומקת בכתב</w:t>
      </w:r>
      <w:r w:rsidR="00A678C8">
        <w:rPr>
          <w:rStyle w:val="default"/>
          <w:rFonts w:cs="FrankRuehl" w:hint="cs"/>
          <w:rtl/>
        </w:rPr>
        <w:t>.</w:t>
      </w:r>
    </w:p>
    <w:p w14:paraId="0E78AD45" w14:textId="77777777" w:rsidR="00A678C8" w:rsidRDefault="00A678C8" w:rsidP="00A678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להעניק למבקש שהתקיימו בו כל התנאים הקבועים בסעיף 8, והוא זכאי לתואר האקדמי הנדרש לפי הסעיף האמור אך טרם הוענק לו התואר, תעודה שתוקפה יוגבל לשנה; המנהל רשאי להאריך את תוקף התעודה שניתנה לפי סעיף קטן זה בשנה אחת נוספת.</w:t>
      </w:r>
    </w:p>
    <w:p w14:paraId="469BF048" w14:textId="77777777" w:rsidR="00CE6238" w:rsidRDefault="00CE6238" w:rsidP="00CE6238">
      <w:pPr>
        <w:pStyle w:val="P00"/>
        <w:spacing w:before="72"/>
        <w:ind w:left="0" w:right="1134"/>
        <w:rPr>
          <w:rStyle w:val="default"/>
          <w:rFonts w:cs="FrankRuehl" w:hint="cs"/>
          <w:rtl/>
        </w:rPr>
      </w:pPr>
      <w:r w:rsidRPr="00CE6238">
        <w:rPr>
          <w:rStyle w:val="default"/>
          <w:rFonts w:cs="FrankRuehl" w:hint="cs"/>
          <w:rtl/>
        </w:rPr>
        <w:pict w14:anchorId="22FBA68D">
          <v:shape id="_x0000_s2520" type="#_x0000_t202" style="position:absolute;left:0;text-align:left;margin-left:470.35pt;margin-top:7.1pt;width:1in;height:18pt;z-index:251705344" filled="f" stroked="f">
            <v:textbox inset="1mm,0,1mm,0">
              <w:txbxContent>
                <w:p w14:paraId="35381A3C" w14:textId="77777777" w:rsidR="00CE6238" w:rsidRDefault="00CE6238" w:rsidP="00CE6238">
                  <w:pPr>
                    <w:spacing w:line="160" w:lineRule="exact"/>
                    <w:rPr>
                      <w:rFonts w:cs="Miriam" w:hint="cs"/>
                      <w:noProof/>
                      <w:sz w:val="18"/>
                      <w:szCs w:val="18"/>
                      <w:rtl/>
                    </w:rPr>
                  </w:pPr>
                  <w:r>
                    <w:rPr>
                      <w:rFonts w:cs="Miriam" w:hint="cs"/>
                      <w:sz w:val="18"/>
                      <w:szCs w:val="18"/>
                      <w:rtl/>
                    </w:rPr>
                    <w:t>(תיקון מס' 4) תשע"ו-2016</w:t>
                  </w:r>
                </w:p>
              </w:txbxContent>
            </v:textbox>
            <w10:anchorlock/>
          </v:shape>
        </w:pict>
      </w:r>
      <w:r w:rsidRPr="006D4373">
        <w:rPr>
          <w:rStyle w:val="default"/>
          <w:rFonts w:cs="FrankRuehl" w:hint="cs"/>
          <w:rtl/>
        </w:rPr>
        <w:tab/>
        <w:t>(</w:t>
      </w:r>
      <w:r w:rsidRPr="00CE6238">
        <w:rPr>
          <w:rStyle w:val="default"/>
          <w:rFonts w:cs="FrankRuehl" w:hint="cs"/>
          <w:rtl/>
        </w:rPr>
        <w:t>ג)</w:t>
      </w:r>
      <w:r w:rsidRPr="00CE6238">
        <w:rPr>
          <w:rStyle w:val="default"/>
          <w:rFonts w:cs="FrankRuehl" w:hint="cs"/>
          <w:rtl/>
        </w:rPr>
        <w:tab/>
        <w:t>המנהל ייתן את החלטתו בבקשה לקבלת תעודה במקצוע בריאות שהוגשה כנדרש בתוך תקופה שיפרסם השר</w:t>
      </w:r>
      <w:r w:rsidRPr="006D4373">
        <w:rPr>
          <w:rStyle w:val="default"/>
          <w:rFonts w:cs="FrankRuehl" w:hint="cs"/>
          <w:rtl/>
        </w:rPr>
        <w:t>.</w:t>
      </w:r>
    </w:p>
    <w:p w14:paraId="675DC72E" w14:textId="77777777" w:rsidR="00693A8E" w:rsidRPr="005639EC" w:rsidRDefault="00693A8E" w:rsidP="00693A8E">
      <w:pPr>
        <w:pStyle w:val="P00"/>
        <w:spacing w:before="0"/>
        <w:ind w:left="0" w:right="1134"/>
        <w:rPr>
          <w:rStyle w:val="default"/>
          <w:rFonts w:cs="FrankRuehl" w:hint="cs"/>
          <w:vanish/>
          <w:color w:val="FF0000"/>
          <w:sz w:val="20"/>
          <w:szCs w:val="20"/>
          <w:shd w:val="clear" w:color="auto" w:fill="FFFF99"/>
          <w:rtl/>
        </w:rPr>
      </w:pPr>
      <w:bookmarkStart w:id="26" w:name="Rov104"/>
      <w:r w:rsidRPr="005639EC">
        <w:rPr>
          <w:rStyle w:val="default"/>
          <w:rFonts w:cs="FrankRuehl" w:hint="cs"/>
          <w:vanish/>
          <w:color w:val="FF0000"/>
          <w:sz w:val="20"/>
          <w:szCs w:val="20"/>
          <w:shd w:val="clear" w:color="auto" w:fill="FFFF99"/>
          <w:rtl/>
        </w:rPr>
        <w:t>מיום 10.2.2016</w:t>
      </w:r>
    </w:p>
    <w:p w14:paraId="13AF256D" w14:textId="77777777" w:rsidR="00693A8E" w:rsidRPr="005639EC" w:rsidRDefault="00693A8E" w:rsidP="00693A8E">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4</w:t>
      </w:r>
    </w:p>
    <w:p w14:paraId="413B87C9" w14:textId="77777777" w:rsidR="00693A8E" w:rsidRPr="005639EC" w:rsidRDefault="00693A8E" w:rsidP="00693A8E">
      <w:pPr>
        <w:pStyle w:val="P00"/>
        <w:spacing w:before="0"/>
        <w:ind w:left="0" w:right="1134"/>
        <w:rPr>
          <w:rStyle w:val="default"/>
          <w:rFonts w:cs="FrankRuehl" w:hint="cs"/>
          <w:vanish/>
          <w:sz w:val="20"/>
          <w:szCs w:val="20"/>
          <w:shd w:val="clear" w:color="auto" w:fill="FFFF99"/>
          <w:rtl/>
        </w:rPr>
      </w:pPr>
      <w:hyperlink r:id="rId25" w:history="1">
        <w:r w:rsidRPr="005639EC">
          <w:rPr>
            <w:rStyle w:val="Hyperlink"/>
            <w:rFonts w:cs="FrankRuehl" w:hint="cs"/>
            <w:vanish/>
            <w:szCs w:val="20"/>
            <w:shd w:val="clear" w:color="auto" w:fill="FFFF99"/>
            <w:rtl/>
          </w:rPr>
          <w:t>ס"ח תשע"ו מס' 2529</w:t>
        </w:r>
      </w:hyperlink>
      <w:r w:rsidRPr="005639EC">
        <w:rPr>
          <w:rStyle w:val="default"/>
          <w:rFonts w:cs="FrankRuehl" w:hint="cs"/>
          <w:vanish/>
          <w:sz w:val="20"/>
          <w:szCs w:val="20"/>
          <w:shd w:val="clear" w:color="auto" w:fill="FFFF99"/>
          <w:rtl/>
        </w:rPr>
        <w:t xml:space="preserve"> מיום 10.2.2016 עמ' 540 (</w:t>
      </w:r>
      <w:hyperlink r:id="rId26" w:history="1">
        <w:r w:rsidRPr="005639EC">
          <w:rPr>
            <w:rStyle w:val="Hyperlink"/>
            <w:rFonts w:cs="FrankRuehl" w:hint="cs"/>
            <w:vanish/>
            <w:szCs w:val="20"/>
            <w:shd w:val="clear" w:color="auto" w:fill="FFFF99"/>
            <w:rtl/>
          </w:rPr>
          <w:t>ה"ח 592</w:t>
        </w:r>
      </w:hyperlink>
      <w:r w:rsidRPr="005639EC">
        <w:rPr>
          <w:rStyle w:val="default"/>
          <w:rFonts w:cs="FrankRuehl" w:hint="cs"/>
          <w:vanish/>
          <w:sz w:val="20"/>
          <w:szCs w:val="20"/>
          <w:shd w:val="clear" w:color="auto" w:fill="FFFF99"/>
          <w:rtl/>
        </w:rPr>
        <w:t>)</w:t>
      </w:r>
    </w:p>
    <w:p w14:paraId="23D504E9" w14:textId="77777777" w:rsidR="00693A8E" w:rsidRPr="005639EC" w:rsidRDefault="00693A8E" w:rsidP="00693A8E">
      <w:pPr>
        <w:pStyle w:val="P0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12</w:t>
      </w:r>
      <w:r w:rsidRPr="005639EC">
        <w:rPr>
          <w:rStyle w:val="default"/>
          <w:rFonts w:cs="FrankRuehl"/>
          <w:vanish/>
          <w:sz w:val="22"/>
          <w:szCs w:val="22"/>
          <w:shd w:val="clear" w:color="auto" w:fill="FFFF99"/>
          <w:rtl/>
        </w:rPr>
        <w:t>.</w:t>
      </w:r>
      <w:r w:rsidRPr="005639EC">
        <w:rPr>
          <w:rStyle w:val="default"/>
          <w:rFonts w:cs="FrankRuehl"/>
          <w:vanish/>
          <w:sz w:val="22"/>
          <w:szCs w:val="22"/>
          <w:shd w:val="clear" w:color="auto" w:fill="FFFF99"/>
          <w:rtl/>
        </w:rPr>
        <w:tab/>
      </w:r>
      <w:r w:rsidRPr="005639EC">
        <w:rPr>
          <w:rStyle w:val="default"/>
          <w:rFonts w:cs="FrankRuehl" w:hint="cs"/>
          <w:vanish/>
          <w:sz w:val="22"/>
          <w:szCs w:val="22"/>
          <w:shd w:val="clear" w:color="auto" w:fill="FFFF99"/>
          <w:rtl/>
        </w:rPr>
        <w:t>(א)</w:t>
      </w:r>
      <w:r w:rsidRPr="005639EC">
        <w:rPr>
          <w:rStyle w:val="default"/>
          <w:rFonts w:cs="FrankRuehl" w:hint="cs"/>
          <w:vanish/>
          <w:sz w:val="22"/>
          <w:szCs w:val="22"/>
          <w:shd w:val="clear" w:color="auto" w:fill="FFFF99"/>
          <w:rtl/>
        </w:rPr>
        <w:tab/>
        <w:t>המנהל רשאי להעניק למבקש תעודה במקצוע בריאות, להתנות את מתן התעודה בתנאים או לדחות בקשה למתן תעודה כאמור, ובלבד שייתן למבקש הזדמנות לטעון את טענותיו בטרם יחליט על התניה או על דחייה כאמור</w:t>
      </w:r>
      <w:r w:rsidRPr="005639EC">
        <w:rPr>
          <w:rStyle w:val="default"/>
          <w:rFonts w:cs="FrankRuehl" w:hint="cs"/>
          <w:vanish/>
          <w:sz w:val="22"/>
          <w:szCs w:val="22"/>
          <w:u w:val="single"/>
          <w:shd w:val="clear" w:color="auto" w:fill="FFFF99"/>
          <w:rtl/>
        </w:rPr>
        <w:t>; החלטת המנהל בדבר התניה או דחייה כאמור תהיה מנומקת בכתב</w:t>
      </w:r>
      <w:r w:rsidRPr="005639EC">
        <w:rPr>
          <w:rStyle w:val="default"/>
          <w:rFonts w:cs="FrankRuehl" w:hint="cs"/>
          <w:vanish/>
          <w:sz w:val="22"/>
          <w:szCs w:val="22"/>
          <w:shd w:val="clear" w:color="auto" w:fill="FFFF99"/>
          <w:rtl/>
        </w:rPr>
        <w:t>.</w:t>
      </w:r>
    </w:p>
    <w:p w14:paraId="3E2A1EC9" w14:textId="77777777" w:rsidR="00693A8E" w:rsidRPr="005639EC" w:rsidRDefault="00693A8E" w:rsidP="00693A8E">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(ב)</w:t>
      </w:r>
      <w:r w:rsidRPr="005639EC">
        <w:rPr>
          <w:rStyle w:val="default"/>
          <w:rFonts w:cs="FrankRuehl" w:hint="cs"/>
          <w:vanish/>
          <w:sz w:val="22"/>
          <w:szCs w:val="22"/>
          <w:shd w:val="clear" w:color="auto" w:fill="FFFF99"/>
          <w:rtl/>
        </w:rPr>
        <w:tab/>
        <w:t>המנהל רשאי להעניק למבקש שהתקיימו בו כל התנאים הקבועים בסעיף 8, והוא זכאי לתואר האקדמי הנדרש לפי הסעיף האמור אך טרם הוענק לו התואר, תעודה שתוקפה יוגבל לשנה; המנהל רשאי להאריך את תוקף התעודה שניתנה לפי סעיף קטן זה בשנה אחת נוספת.</w:t>
      </w:r>
    </w:p>
    <w:p w14:paraId="70EBCB13" w14:textId="77777777" w:rsidR="00693A8E" w:rsidRPr="00CE6238" w:rsidRDefault="00693A8E" w:rsidP="00693A8E">
      <w:pPr>
        <w:pStyle w:val="P00"/>
        <w:spacing w:before="0"/>
        <w:ind w:left="0" w:right="1134"/>
        <w:rPr>
          <w:rStyle w:val="default"/>
          <w:rFonts w:cs="FrankRuehl" w:hint="cs"/>
          <w:sz w:val="2"/>
          <w:szCs w:val="2"/>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(ג)</w:t>
      </w:r>
      <w:r w:rsidRPr="005639EC">
        <w:rPr>
          <w:rStyle w:val="default"/>
          <w:rFonts w:cs="FrankRuehl" w:hint="cs"/>
          <w:vanish/>
          <w:sz w:val="22"/>
          <w:szCs w:val="22"/>
          <w:u w:val="single"/>
          <w:shd w:val="clear" w:color="auto" w:fill="FFFF99"/>
          <w:rtl/>
        </w:rPr>
        <w:tab/>
        <w:t>המנהל ייתן את החלטתו בבקשה לקבלת תעודה במקצוע בריאות שהוגשה כנדרש בתוך תקופה שיפרסם השר.</w:t>
      </w:r>
      <w:bookmarkEnd w:id="26"/>
    </w:p>
    <w:p w14:paraId="20DA91BD" w14:textId="77777777" w:rsidR="00693A8E" w:rsidRPr="008555D0" w:rsidRDefault="00693A8E" w:rsidP="00740138">
      <w:pPr>
        <w:pStyle w:val="P00"/>
        <w:spacing w:before="72"/>
        <w:ind w:left="0" w:right="1134"/>
        <w:rPr>
          <w:rStyle w:val="default"/>
          <w:rFonts w:cs="FrankRuehl" w:hint="cs"/>
          <w:rtl/>
        </w:rPr>
      </w:pPr>
      <w:bookmarkStart w:id="27" w:name="Seif62"/>
      <w:bookmarkEnd w:id="27"/>
      <w:r w:rsidRPr="008555D0">
        <w:rPr>
          <w:lang w:val="he-IL"/>
        </w:rPr>
        <w:pict w14:anchorId="2B314624">
          <v:rect id="_x0000_s2522" style="position:absolute;left:0;text-align:left;margin-left:464.5pt;margin-top:8.05pt;width:75.05pt;height:35.15pt;z-index:251707392" o:allowincell="f" filled="f" stroked="f" strokecolor="lime" strokeweight=".25pt">
            <v:textbox inset="0,0,0,0">
              <w:txbxContent>
                <w:p w14:paraId="4A062658" w14:textId="77777777" w:rsidR="00693A8E" w:rsidRDefault="00693A8E" w:rsidP="00740138">
                  <w:pPr>
                    <w:spacing w:line="160" w:lineRule="exact"/>
                    <w:rPr>
                      <w:rFonts w:cs="Miriam" w:hint="cs"/>
                      <w:sz w:val="18"/>
                      <w:szCs w:val="18"/>
                      <w:rtl/>
                    </w:rPr>
                  </w:pPr>
                  <w:r>
                    <w:rPr>
                      <w:rFonts w:cs="Miriam" w:hint="cs"/>
                      <w:sz w:val="18"/>
                      <w:szCs w:val="18"/>
                      <w:rtl/>
                    </w:rPr>
                    <w:t xml:space="preserve">השגה </w:t>
                  </w:r>
                  <w:r w:rsidR="00740138">
                    <w:rPr>
                      <w:rFonts w:cs="Miriam" w:hint="cs"/>
                      <w:sz w:val="18"/>
                      <w:szCs w:val="18"/>
                      <w:rtl/>
                    </w:rPr>
                    <w:t>על החלטה בבקשה</w:t>
                  </w:r>
                </w:p>
                <w:p w14:paraId="68F9D8EE" w14:textId="77777777" w:rsidR="00693A8E" w:rsidRDefault="00693A8E" w:rsidP="00740138">
                  <w:pPr>
                    <w:spacing w:line="160" w:lineRule="exact"/>
                    <w:rPr>
                      <w:rFonts w:cs="Miriam" w:hint="cs"/>
                      <w:noProof/>
                      <w:sz w:val="18"/>
                      <w:szCs w:val="18"/>
                      <w:rtl/>
                    </w:rPr>
                  </w:pPr>
                  <w:r>
                    <w:rPr>
                      <w:rFonts w:cs="Miriam" w:hint="cs"/>
                      <w:sz w:val="18"/>
                      <w:szCs w:val="18"/>
                      <w:rtl/>
                    </w:rPr>
                    <w:t xml:space="preserve">(תיקון מס' </w:t>
                  </w:r>
                  <w:r w:rsidR="00740138">
                    <w:rPr>
                      <w:rFonts w:cs="Miriam" w:hint="cs"/>
                      <w:sz w:val="18"/>
                      <w:szCs w:val="18"/>
                      <w:rtl/>
                    </w:rPr>
                    <w:t>5</w:t>
                  </w:r>
                  <w:r>
                    <w:rPr>
                      <w:rFonts w:cs="Miriam" w:hint="cs"/>
                      <w:sz w:val="18"/>
                      <w:szCs w:val="18"/>
                      <w:rtl/>
                    </w:rPr>
                    <w:t xml:space="preserve">) </w:t>
                  </w:r>
                  <w:r>
                    <w:rPr>
                      <w:rFonts w:cs="Miriam"/>
                      <w:sz w:val="18"/>
                      <w:szCs w:val="18"/>
                      <w:rtl/>
                    </w:rPr>
                    <w:br/>
                  </w:r>
                  <w:r>
                    <w:rPr>
                      <w:rFonts w:cs="Miriam" w:hint="cs"/>
                      <w:sz w:val="18"/>
                      <w:szCs w:val="18"/>
                      <w:rtl/>
                    </w:rPr>
                    <w:t>תשע"ז-2017</w:t>
                  </w:r>
                </w:p>
              </w:txbxContent>
            </v:textbox>
            <w10:anchorlock/>
          </v:rect>
        </w:pict>
      </w:r>
      <w:r w:rsidR="00740138" w:rsidRPr="008555D0">
        <w:rPr>
          <w:rStyle w:val="big-number"/>
          <w:rFonts w:cs="Miriam" w:hint="cs"/>
          <w:rtl/>
        </w:rPr>
        <w:t>12</w:t>
      </w:r>
      <w:r w:rsidRPr="008555D0">
        <w:rPr>
          <w:rStyle w:val="default"/>
          <w:rFonts w:cs="FrankRuehl" w:hint="cs"/>
          <w:rtl/>
        </w:rPr>
        <w:t>א</w:t>
      </w:r>
      <w:r w:rsidRPr="008555D0">
        <w:rPr>
          <w:rStyle w:val="default"/>
          <w:rFonts w:cs="FrankRuehl"/>
          <w:rtl/>
        </w:rPr>
        <w:t>.</w:t>
      </w:r>
      <w:r w:rsidRPr="008555D0">
        <w:rPr>
          <w:rStyle w:val="default"/>
          <w:rFonts w:cs="FrankRuehl"/>
          <w:rtl/>
        </w:rPr>
        <w:tab/>
      </w:r>
      <w:r w:rsidRPr="008555D0">
        <w:rPr>
          <w:rStyle w:val="default"/>
          <w:rFonts w:cs="FrankRuehl" w:hint="cs"/>
          <w:rtl/>
        </w:rPr>
        <w:t>(א)</w:t>
      </w:r>
      <w:r w:rsidRPr="008555D0">
        <w:rPr>
          <w:rStyle w:val="default"/>
          <w:rFonts w:cs="FrankRuehl" w:hint="cs"/>
          <w:rtl/>
        </w:rPr>
        <w:tab/>
      </w:r>
      <w:r w:rsidR="00740138" w:rsidRPr="008555D0">
        <w:rPr>
          <w:rStyle w:val="default"/>
          <w:rFonts w:cs="FrankRuehl" w:hint="cs"/>
          <w:rtl/>
        </w:rPr>
        <w:t>ה</w:t>
      </w:r>
      <w:r w:rsidRPr="008555D0">
        <w:rPr>
          <w:rStyle w:val="default"/>
          <w:rFonts w:cs="FrankRuehl" w:hint="cs"/>
          <w:rtl/>
        </w:rPr>
        <w:t xml:space="preserve">מבקש רשאי, בתוך שלושים ימים מהיום שבו נמסרה לו החלטת המנהל בבקשתו (בסעיף זה </w:t>
      </w:r>
      <w:r w:rsidRPr="008555D0">
        <w:rPr>
          <w:rStyle w:val="default"/>
          <w:rFonts w:cs="FrankRuehl"/>
          <w:rtl/>
        </w:rPr>
        <w:t>–</w:t>
      </w:r>
      <w:r w:rsidRPr="008555D0">
        <w:rPr>
          <w:rStyle w:val="default"/>
          <w:rFonts w:cs="FrankRuehl" w:hint="cs"/>
          <w:rtl/>
        </w:rPr>
        <w:t xml:space="preserve"> ההחלטה), להגיש השגה מנומקת בכתב על ההחלטה לוועדת השגות שמינה </w:t>
      </w:r>
      <w:r w:rsidR="00740138" w:rsidRPr="008555D0">
        <w:rPr>
          <w:rStyle w:val="default"/>
          <w:rFonts w:cs="FrankRuehl" w:hint="cs"/>
          <w:rtl/>
        </w:rPr>
        <w:t>ה</w:t>
      </w:r>
      <w:r w:rsidRPr="008555D0">
        <w:rPr>
          <w:rStyle w:val="default"/>
          <w:rFonts w:cs="FrankRuehl" w:hint="cs"/>
          <w:rtl/>
        </w:rPr>
        <w:t xml:space="preserve">שר לפי הוראות סעיף קטן (ג) (בסעיף זה </w:t>
      </w:r>
      <w:r w:rsidRPr="008555D0">
        <w:rPr>
          <w:rStyle w:val="default"/>
          <w:rFonts w:cs="FrankRuehl"/>
          <w:rtl/>
        </w:rPr>
        <w:t>–</w:t>
      </w:r>
      <w:r w:rsidRPr="008555D0">
        <w:rPr>
          <w:rStyle w:val="default"/>
          <w:rFonts w:cs="FrankRuehl" w:hint="cs"/>
          <w:rtl/>
        </w:rPr>
        <w:t xml:space="preserve"> ועדת ההשגות).</w:t>
      </w:r>
    </w:p>
    <w:p w14:paraId="7C15C09F" w14:textId="77777777" w:rsidR="00693A8E" w:rsidRPr="008555D0" w:rsidRDefault="00693A8E" w:rsidP="00693A8E">
      <w:pPr>
        <w:pStyle w:val="P00"/>
        <w:spacing w:before="72"/>
        <w:ind w:left="0" w:right="1134"/>
        <w:rPr>
          <w:rStyle w:val="default"/>
          <w:rFonts w:cs="FrankRuehl" w:hint="cs"/>
          <w:rtl/>
        </w:rPr>
      </w:pPr>
      <w:r w:rsidRPr="008555D0">
        <w:rPr>
          <w:rStyle w:val="default"/>
          <w:rFonts w:cs="FrankRuehl" w:hint="cs"/>
          <w:rtl/>
        </w:rPr>
        <w:tab/>
        <w:t>(ב)</w:t>
      </w:r>
      <w:r w:rsidRPr="008555D0">
        <w:rPr>
          <w:rStyle w:val="default"/>
          <w:rFonts w:cs="FrankRuehl" w:hint="cs"/>
          <w:rtl/>
        </w:rPr>
        <w:tab/>
        <w:t>היועץ המשפטי למשרד הבריאות או נציגו רשאים, לבקשת מגיש ההשגה, להאריך את התקופה האמורה בסעיף קטן (א), מטעמים מיוחדים שיירשמו, בשלושים ימים נוספים.</w:t>
      </w:r>
    </w:p>
    <w:p w14:paraId="698B801B" w14:textId="77777777" w:rsidR="00693A8E" w:rsidRPr="008555D0" w:rsidRDefault="00693A8E" w:rsidP="007F5765">
      <w:pPr>
        <w:pStyle w:val="P00"/>
        <w:spacing w:before="72"/>
        <w:ind w:left="0" w:right="1134"/>
        <w:rPr>
          <w:rStyle w:val="default"/>
          <w:rFonts w:cs="FrankRuehl" w:hint="cs"/>
          <w:rtl/>
        </w:rPr>
      </w:pPr>
      <w:r w:rsidRPr="008555D0">
        <w:rPr>
          <w:rStyle w:val="default"/>
          <w:rFonts w:cs="FrankRuehl" w:hint="cs"/>
          <w:rtl/>
        </w:rPr>
        <w:tab/>
        <w:t>(ג)</w:t>
      </w:r>
      <w:r w:rsidRPr="008555D0">
        <w:rPr>
          <w:rStyle w:val="default"/>
          <w:rFonts w:cs="FrankRuehl" w:hint="cs"/>
          <w:rtl/>
        </w:rPr>
        <w:tab/>
      </w:r>
      <w:r w:rsidR="007F5765" w:rsidRPr="008555D0">
        <w:rPr>
          <w:rStyle w:val="default"/>
          <w:rFonts w:cs="FrankRuehl" w:hint="cs"/>
          <w:rtl/>
        </w:rPr>
        <w:t>ה</w:t>
      </w:r>
      <w:r w:rsidRPr="008555D0">
        <w:rPr>
          <w:rStyle w:val="default"/>
          <w:rFonts w:cs="FrankRuehl" w:hint="cs"/>
          <w:rtl/>
        </w:rPr>
        <w:t>שר ימנה</w:t>
      </w:r>
      <w:r w:rsidR="007F5765" w:rsidRPr="008555D0">
        <w:rPr>
          <w:rStyle w:val="default"/>
          <w:rFonts w:cs="FrankRuehl" w:hint="cs"/>
          <w:rtl/>
        </w:rPr>
        <w:t>, לכל מקצוע בריאות,</w:t>
      </w:r>
      <w:r w:rsidRPr="008555D0">
        <w:rPr>
          <w:rStyle w:val="default"/>
          <w:rFonts w:cs="FrankRuehl" w:hint="cs"/>
          <w:rtl/>
        </w:rPr>
        <w:t xml:space="preserve"> ועדת השגות שיהיו בה שלושה חברים והם:</w:t>
      </w:r>
    </w:p>
    <w:p w14:paraId="27BE7ED3" w14:textId="77777777" w:rsidR="00693A8E" w:rsidRPr="008555D0" w:rsidRDefault="00693A8E" w:rsidP="007F5765">
      <w:pPr>
        <w:pStyle w:val="P00"/>
        <w:spacing w:before="72"/>
        <w:ind w:left="1021" w:right="1134"/>
        <w:rPr>
          <w:rStyle w:val="default"/>
          <w:rFonts w:cs="FrankRuehl" w:hint="cs"/>
          <w:rtl/>
        </w:rPr>
      </w:pPr>
      <w:r w:rsidRPr="008555D0">
        <w:rPr>
          <w:rStyle w:val="default"/>
          <w:rFonts w:cs="FrankRuehl" w:hint="cs"/>
          <w:rtl/>
        </w:rPr>
        <w:t>(1)</w:t>
      </w:r>
      <w:r w:rsidRPr="008555D0">
        <w:rPr>
          <w:rStyle w:val="default"/>
          <w:rFonts w:cs="FrankRuehl" w:hint="cs"/>
          <w:rtl/>
        </w:rPr>
        <w:tab/>
        <w:t xml:space="preserve">המנהל הכללי של משרד הבריאות או משנהו, או רופא או </w:t>
      </w:r>
      <w:r w:rsidR="007F5765" w:rsidRPr="008555D0">
        <w:rPr>
          <w:rStyle w:val="default"/>
          <w:rFonts w:cs="FrankRuehl" w:hint="cs"/>
          <w:rtl/>
        </w:rPr>
        <w:t>בעל תעודה במקצוע בריאות</w:t>
      </w:r>
      <w:r w:rsidRPr="008555D0">
        <w:rPr>
          <w:rStyle w:val="default"/>
          <w:rFonts w:cs="FrankRuehl" w:hint="cs"/>
          <w:rtl/>
        </w:rPr>
        <w:t xml:space="preserve">, והוא יהיה יושב הראש; רופא או </w:t>
      </w:r>
      <w:r w:rsidR="007F5765" w:rsidRPr="008555D0">
        <w:rPr>
          <w:rStyle w:val="default"/>
          <w:rFonts w:cs="FrankRuehl" w:hint="cs"/>
          <w:rtl/>
        </w:rPr>
        <w:t>בעל תעודה במקצוע בריאות</w:t>
      </w:r>
      <w:r w:rsidRPr="008555D0">
        <w:rPr>
          <w:rStyle w:val="default"/>
          <w:rFonts w:cs="FrankRuehl" w:hint="cs"/>
          <w:rtl/>
        </w:rPr>
        <w:t xml:space="preserve"> כאמור יהיה עובד משרד הבריאות שאינו עובד באגף שבו עובד מי שקיבל את ההחלטה, ושדרגתו היא לכל הפחות כדרגת מי שקיבל את ההחלטה;</w:t>
      </w:r>
    </w:p>
    <w:p w14:paraId="52143786" w14:textId="77777777" w:rsidR="00693A8E" w:rsidRPr="008555D0" w:rsidRDefault="00693A8E" w:rsidP="00693A8E">
      <w:pPr>
        <w:pStyle w:val="P00"/>
        <w:spacing w:before="72"/>
        <w:ind w:left="1021" w:right="1134"/>
        <w:rPr>
          <w:rStyle w:val="default"/>
          <w:rFonts w:cs="FrankRuehl" w:hint="cs"/>
          <w:rtl/>
        </w:rPr>
      </w:pPr>
      <w:r w:rsidRPr="008555D0">
        <w:rPr>
          <w:rStyle w:val="default"/>
          <w:rFonts w:cs="FrankRuehl" w:hint="cs"/>
          <w:rtl/>
        </w:rPr>
        <w:t>(2)</w:t>
      </w:r>
      <w:r w:rsidRPr="008555D0">
        <w:rPr>
          <w:rStyle w:val="default"/>
          <w:rFonts w:cs="FrankRuehl" w:hint="cs"/>
          <w:rtl/>
        </w:rPr>
        <w:tab/>
        <w:t>היועץ המשפטי למשרד הבריאות או נציגו;</w:t>
      </w:r>
    </w:p>
    <w:p w14:paraId="6CA2E578" w14:textId="77777777" w:rsidR="00693A8E" w:rsidRPr="008555D0" w:rsidRDefault="00693A8E" w:rsidP="007F5765">
      <w:pPr>
        <w:pStyle w:val="P00"/>
        <w:spacing w:before="72"/>
        <w:ind w:left="1021" w:right="1134"/>
        <w:rPr>
          <w:rStyle w:val="default"/>
          <w:rFonts w:cs="FrankRuehl" w:hint="cs"/>
          <w:rtl/>
        </w:rPr>
      </w:pPr>
      <w:r w:rsidRPr="008555D0">
        <w:rPr>
          <w:rStyle w:val="default"/>
          <w:rFonts w:cs="FrankRuehl" w:hint="cs"/>
          <w:rtl/>
        </w:rPr>
        <w:t>(3)</w:t>
      </w:r>
      <w:r w:rsidRPr="008555D0">
        <w:rPr>
          <w:rStyle w:val="default"/>
          <w:rFonts w:cs="FrankRuehl" w:hint="cs"/>
          <w:rtl/>
        </w:rPr>
        <w:tab/>
        <w:t xml:space="preserve">נציג ציבור שהוא </w:t>
      </w:r>
      <w:r w:rsidR="007F5765" w:rsidRPr="008555D0">
        <w:rPr>
          <w:rStyle w:val="default"/>
          <w:rFonts w:cs="FrankRuehl" w:hint="cs"/>
          <w:rtl/>
        </w:rPr>
        <w:t>בעל תעודה במקצוע הבריאות נשוא ועדת ההשגות,</w:t>
      </w:r>
      <w:r w:rsidRPr="008555D0">
        <w:rPr>
          <w:rStyle w:val="default"/>
          <w:rFonts w:cs="FrankRuehl" w:hint="cs"/>
          <w:rtl/>
        </w:rPr>
        <w:t xml:space="preserve"> </w:t>
      </w:r>
      <w:r w:rsidR="007F5765" w:rsidRPr="008555D0">
        <w:rPr>
          <w:rStyle w:val="default"/>
          <w:rFonts w:cs="FrankRuehl" w:hint="cs"/>
          <w:rtl/>
        </w:rPr>
        <w:t>ו</w:t>
      </w:r>
      <w:r w:rsidRPr="008555D0">
        <w:rPr>
          <w:rStyle w:val="default"/>
          <w:rFonts w:cs="FrankRuehl" w:hint="cs"/>
          <w:rtl/>
        </w:rPr>
        <w:t xml:space="preserve">בעל ניסיון של 15 שנים לפחות </w:t>
      </w:r>
      <w:r w:rsidR="007F5765" w:rsidRPr="008555D0">
        <w:rPr>
          <w:rStyle w:val="default"/>
          <w:rFonts w:cs="FrankRuehl" w:hint="cs"/>
          <w:rtl/>
        </w:rPr>
        <w:t>באותו מקצוע בריאות</w:t>
      </w:r>
      <w:r w:rsidRPr="008555D0">
        <w:rPr>
          <w:rStyle w:val="default"/>
          <w:rFonts w:cs="FrankRuehl" w:hint="cs"/>
          <w:rtl/>
        </w:rPr>
        <w:t>.</w:t>
      </w:r>
    </w:p>
    <w:p w14:paraId="404A2BF9" w14:textId="77777777" w:rsidR="00693A8E" w:rsidRPr="008555D0" w:rsidRDefault="00693A8E" w:rsidP="007F5765">
      <w:pPr>
        <w:pStyle w:val="P00"/>
        <w:spacing w:before="72"/>
        <w:ind w:left="0" w:right="1134"/>
        <w:rPr>
          <w:rStyle w:val="default"/>
          <w:rFonts w:cs="FrankRuehl" w:hint="cs"/>
          <w:rtl/>
        </w:rPr>
      </w:pPr>
      <w:r w:rsidRPr="008555D0">
        <w:rPr>
          <w:rStyle w:val="default"/>
          <w:rFonts w:cs="FrankRuehl" w:hint="cs"/>
          <w:rtl/>
        </w:rPr>
        <w:tab/>
        <w:t>(ד)</w:t>
      </w:r>
      <w:r w:rsidRPr="008555D0">
        <w:rPr>
          <w:rStyle w:val="default"/>
          <w:rFonts w:cs="FrankRuehl" w:hint="cs"/>
          <w:rtl/>
        </w:rPr>
        <w:tab/>
        <w:t>חבר ועדת השגות יתמנה לתקופה של ארבע שנים, ואפשר לשוב ולמנותו לתקופה נוספת אחת של ארבע שנים.</w:t>
      </w:r>
    </w:p>
    <w:p w14:paraId="7885C133" w14:textId="77777777" w:rsidR="00693A8E" w:rsidRPr="008555D0" w:rsidRDefault="00693A8E" w:rsidP="007F5765">
      <w:pPr>
        <w:pStyle w:val="P00"/>
        <w:spacing w:before="72"/>
        <w:ind w:left="0" w:right="1134"/>
        <w:rPr>
          <w:rStyle w:val="default"/>
          <w:rFonts w:cs="FrankRuehl" w:hint="cs"/>
          <w:rtl/>
        </w:rPr>
      </w:pPr>
      <w:r w:rsidRPr="008555D0">
        <w:rPr>
          <w:rStyle w:val="default"/>
          <w:rFonts w:cs="FrankRuehl" w:hint="cs"/>
          <w:rtl/>
        </w:rPr>
        <w:tab/>
        <w:t>(ה)</w:t>
      </w:r>
      <w:r w:rsidRPr="008555D0">
        <w:rPr>
          <w:rStyle w:val="default"/>
          <w:rFonts w:cs="FrankRuehl" w:hint="cs"/>
          <w:rtl/>
        </w:rPr>
        <w:tab/>
        <w:t>חבר ועדת השגות לא ידון בהשגה על החלטה שהתקבלה על ידו.</w:t>
      </w:r>
    </w:p>
    <w:p w14:paraId="3E51C840" w14:textId="77777777" w:rsidR="00693A8E" w:rsidRPr="008555D0" w:rsidRDefault="00693A8E" w:rsidP="007F5765">
      <w:pPr>
        <w:pStyle w:val="P00"/>
        <w:spacing w:before="72"/>
        <w:ind w:left="0" w:right="1134"/>
        <w:rPr>
          <w:rStyle w:val="default"/>
          <w:rFonts w:cs="FrankRuehl" w:hint="cs"/>
          <w:rtl/>
        </w:rPr>
      </w:pPr>
      <w:r w:rsidRPr="008555D0">
        <w:rPr>
          <w:rStyle w:val="default"/>
          <w:rFonts w:cs="FrankRuehl" w:hint="cs"/>
          <w:rtl/>
        </w:rPr>
        <w:tab/>
        <w:t>(ו)</w:t>
      </w:r>
      <w:r w:rsidRPr="008555D0">
        <w:rPr>
          <w:rStyle w:val="default"/>
          <w:rFonts w:cs="FrankRuehl" w:hint="cs"/>
          <w:rtl/>
        </w:rPr>
        <w:tab/>
        <w:t>ועדת השגות תחליט בהשגה מוקדם ככל האפשר ולא יאוחר משישים ימים ממועד הגשת ההשגה.</w:t>
      </w:r>
    </w:p>
    <w:p w14:paraId="627C0981" w14:textId="77777777" w:rsidR="00693A8E" w:rsidRPr="008555D0" w:rsidRDefault="00693A8E" w:rsidP="007F5765">
      <w:pPr>
        <w:pStyle w:val="P00"/>
        <w:spacing w:before="72"/>
        <w:ind w:left="0" w:right="1134"/>
        <w:rPr>
          <w:rStyle w:val="default"/>
          <w:rFonts w:cs="FrankRuehl" w:hint="cs"/>
          <w:rtl/>
        </w:rPr>
      </w:pPr>
      <w:r w:rsidRPr="008555D0">
        <w:rPr>
          <w:rStyle w:val="default"/>
          <w:rFonts w:cs="FrankRuehl" w:hint="cs"/>
          <w:rtl/>
        </w:rPr>
        <w:tab/>
        <w:t>(ז)</w:t>
      </w:r>
      <w:r w:rsidRPr="008555D0">
        <w:rPr>
          <w:rStyle w:val="default"/>
          <w:rFonts w:cs="FrankRuehl" w:hint="cs"/>
          <w:rtl/>
        </w:rPr>
        <w:tab/>
        <w:t xml:space="preserve">סדרי עבודתה של ועדת השגות יהיו כפי שקבע </w:t>
      </w:r>
      <w:r w:rsidR="007F5765" w:rsidRPr="008555D0">
        <w:rPr>
          <w:rStyle w:val="default"/>
          <w:rFonts w:cs="FrankRuehl" w:hint="cs"/>
          <w:rtl/>
        </w:rPr>
        <w:t>ה</w:t>
      </w:r>
      <w:r w:rsidRPr="008555D0">
        <w:rPr>
          <w:rStyle w:val="default"/>
          <w:rFonts w:cs="FrankRuehl" w:hint="cs"/>
          <w:rtl/>
        </w:rPr>
        <w:t>שר, וכל עוד לא קבע כאמור, תקבע ועדת ההשגות את סדרי עבודתה, ותפרסמם באתר האינטרנט של משרד הבריאות.</w:t>
      </w:r>
    </w:p>
    <w:p w14:paraId="4B8573ED" w14:textId="77777777" w:rsidR="00693A8E" w:rsidRPr="005639EC" w:rsidRDefault="00693A8E" w:rsidP="00693A8E">
      <w:pPr>
        <w:pStyle w:val="P00"/>
        <w:spacing w:before="0"/>
        <w:ind w:left="0" w:right="1134"/>
        <w:rPr>
          <w:rStyle w:val="default"/>
          <w:rFonts w:cs="FrankRuehl" w:hint="cs"/>
          <w:vanish/>
          <w:color w:val="FF0000"/>
          <w:sz w:val="20"/>
          <w:szCs w:val="20"/>
          <w:shd w:val="clear" w:color="auto" w:fill="FFFF99"/>
          <w:rtl/>
        </w:rPr>
      </w:pPr>
      <w:bookmarkStart w:id="28" w:name="Rov105"/>
      <w:r w:rsidRPr="005639EC">
        <w:rPr>
          <w:rStyle w:val="default"/>
          <w:rFonts w:cs="FrankRuehl" w:hint="cs"/>
          <w:vanish/>
          <w:color w:val="FF0000"/>
          <w:sz w:val="20"/>
          <w:szCs w:val="20"/>
          <w:shd w:val="clear" w:color="auto" w:fill="FFFF99"/>
          <w:rtl/>
        </w:rPr>
        <w:t>מיום 3.7.2017</w:t>
      </w:r>
    </w:p>
    <w:p w14:paraId="59BD31AC" w14:textId="77777777" w:rsidR="00693A8E" w:rsidRPr="005639EC" w:rsidRDefault="00693A8E" w:rsidP="00740138">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 xml:space="preserve">תיקון מס' </w:t>
      </w:r>
      <w:r w:rsidR="00740138" w:rsidRPr="005639EC">
        <w:rPr>
          <w:rStyle w:val="default"/>
          <w:rFonts w:cs="FrankRuehl" w:hint="cs"/>
          <w:b/>
          <w:bCs/>
          <w:vanish/>
          <w:sz w:val="20"/>
          <w:szCs w:val="20"/>
          <w:shd w:val="clear" w:color="auto" w:fill="FFFF99"/>
          <w:rtl/>
        </w:rPr>
        <w:t>5</w:t>
      </w:r>
    </w:p>
    <w:p w14:paraId="4A2786E0" w14:textId="77777777" w:rsidR="00693A8E" w:rsidRPr="005639EC" w:rsidRDefault="00693A8E" w:rsidP="00740138">
      <w:pPr>
        <w:pStyle w:val="P00"/>
        <w:spacing w:before="0"/>
        <w:ind w:left="0" w:right="1134"/>
        <w:rPr>
          <w:rStyle w:val="default"/>
          <w:rFonts w:cs="FrankRuehl" w:hint="cs"/>
          <w:vanish/>
          <w:sz w:val="20"/>
          <w:szCs w:val="20"/>
          <w:shd w:val="clear" w:color="auto" w:fill="FFFF99"/>
          <w:rtl/>
        </w:rPr>
      </w:pPr>
      <w:hyperlink r:id="rId27" w:history="1">
        <w:r w:rsidRPr="005639EC">
          <w:rPr>
            <w:rStyle w:val="Hyperlink"/>
            <w:rFonts w:cs="FrankRuehl" w:hint="cs"/>
            <w:vanish/>
            <w:szCs w:val="20"/>
            <w:shd w:val="clear" w:color="auto" w:fill="FFFF99"/>
            <w:rtl/>
          </w:rPr>
          <w:t>ס"ח תשע"ז מס' 2625</w:t>
        </w:r>
      </w:hyperlink>
      <w:r w:rsidRPr="005639EC">
        <w:rPr>
          <w:rStyle w:val="default"/>
          <w:rFonts w:cs="FrankRuehl" w:hint="cs"/>
          <w:vanish/>
          <w:sz w:val="20"/>
          <w:szCs w:val="20"/>
          <w:shd w:val="clear" w:color="auto" w:fill="FFFF99"/>
          <w:rtl/>
        </w:rPr>
        <w:t xml:space="preserve"> מיום 3.4.2017 עמ' 57</w:t>
      </w:r>
      <w:r w:rsidR="00740138" w:rsidRPr="005639EC">
        <w:rPr>
          <w:rStyle w:val="default"/>
          <w:rFonts w:cs="FrankRuehl" w:hint="cs"/>
          <w:vanish/>
          <w:sz w:val="20"/>
          <w:szCs w:val="20"/>
          <w:shd w:val="clear" w:color="auto" w:fill="FFFF99"/>
          <w:rtl/>
        </w:rPr>
        <w:t>8</w:t>
      </w:r>
      <w:r w:rsidRPr="005639EC">
        <w:rPr>
          <w:rStyle w:val="default"/>
          <w:rFonts w:cs="FrankRuehl" w:hint="cs"/>
          <w:vanish/>
          <w:sz w:val="20"/>
          <w:szCs w:val="20"/>
          <w:shd w:val="clear" w:color="auto" w:fill="FFFF99"/>
          <w:rtl/>
        </w:rPr>
        <w:t xml:space="preserve"> (</w:t>
      </w:r>
      <w:hyperlink r:id="rId28" w:history="1">
        <w:r w:rsidRPr="005639EC">
          <w:rPr>
            <w:rStyle w:val="Hyperlink"/>
            <w:rFonts w:cs="FrankRuehl" w:hint="cs"/>
            <w:vanish/>
            <w:szCs w:val="20"/>
            <w:shd w:val="clear" w:color="auto" w:fill="FFFF99"/>
            <w:rtl/>
          </w:rPr>
          <w:t>ה"ח 696</w:t>
        </w:r>
      </w:hyperlink>
      <w:r w:rsidRPr="005639EC">
        <w:rPr>
          <w:rStyle w:val="default"/>
          <w:rFonts w:cs="FrankRuehl" w:hint="cs"/>
          <w:vanish/>
          <w:sz w:val="20"/>
          <w:szCs w:val="20"/>
          <w:shd w:val="clear" w:color="auto" w:fill="FFFF99"/>
          <w:rtl/>
        </w:rPr>
        <w:t>)</w:t>
      </w:r>
    </w:p>
    <w:p w14:paraId="696E0EB9" w14:textId="77777777" w:rsidR="00693A8E" w:rsidRPr="008555D0" w:rsidRDefault="00693A8E" w:rsidP="008555D0">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 xml:space="preserve">הוספת סעיף </w:t>
      </w:r>
      <w:r w:rsidR="00740138" w:rsidRPr="005639EC">
        <w:rPr>
          <w:rStyle w:val="default"/>
          <w:rFonts w:cs="FrankRuehl" w:hint="cs"/>
          <w:b/>
          <w:bCs/>
          <w:vanish/>
          <w:sz w:val="20"/>
          <w:szCs w:val="20"/>
          <w:shd w:val="clear" w:color="auto" w:fill="FFFF99"/>
          <w:rtl/>
        </w:rPr>
        <w:t>12</w:t>
      </w:r>
      <w:r w:rsidRPr="005639EC">
        <w:rPr>
          <w:rStyle w:val="default"/>
          <w:rFonts w:cs="FrankRuehl" w:hint="cs"/>
          <w:b/>
          <w:bCs/>
          <w:vanish/>
          <w:sz w:val="20"/>
          <w:szCs w:val="20"/>
          <w:shd w:val="clear" w:color="auto" w:fill="FFFF99"/>
          <w:rtl/>
        </w:rPr>
        <w:t>א</w:t>
      </w:r>
      <w:bookmarkEnd w:id="28"/>
    </w:p>
    <w:p w14:paraId="3E37B6C2" w14:textId="77777777" w:rsidR="00DE3FB2" w:rsidRDefault="00DE3FB2" w:rsidP="006D4373">
      <w:pPr>
        <w:pStyle w:val="P00"/>
        <w:spacing w:before="72"/>
        <w:ind w:left="0" w:right="1134"/>
        <w:rPr>
          <w:rStyle w:val="default"/>
          <w:rFonts w:cs="FrankRuehl" w:hint="cs"/>
          <w:rtl/>
        </w:rPr>
      </w:pPr>
      <w:bookmarkStart w:id="29" w:name="Seif13"/>
      <w:bookmarkEnd w:id="29"/>
      <w:r>
        <w:rPr>
          <w:rFonts w:cs="Miriam"/>
          <w:lang w:val="he-IL"/>
        </w:rPr>
        <w:pict w14:anchorId="1C5CA188">
          <v:rect id="_x0000_s2423" style="position:absolute;left:0;text-align:left;margin-left:464.35pt;margin-top:7.1pt;width:75.05pt;height:37.45pt;z-index:251615232" o:allowincell="f" filled="f" stroked="f" strokecolor="lime" strokeweight=".25pt">
            <v:textbox style="mso-next-textbox:#_x0000_s2423" inset="0,0,0,0">
              <w:txbxContent>
                <w:p w14:paraId="3AE405C3" w14:textId="77777777" w:rsidR="003E62C9" w:rsidRDefault="003E62C9" w:rsidP="00DE3FB2">
                  <w:pPr>
                    <w:spacing w:line="160" w:lineRule="exact"/>
                    <w:rPr>
                      <w:rFonts w:cs="Miriam" w:hint="cs"/>
                      <w:sz w:val="18"/>
                      <w:szCs w:val="18"/>
                      <w:rtl/>
                    </w:rPr>
                  </w:pPr>
                  <w:r>
                    <w:rPr>
                      <w:rFonts w:cs="Miriam" w:hint="cs"/>
                      <w:sz w:val="18"/>
                      <w:szCs w:val="18"/>
                      <w:rtl/>
                    </w:rPr>
                    <w:t>מרשם בעלי תעודות במקצועות הבריאות</w:t>
                  </w:r>
                </w:p>
                <w:p w14:paraId="58BDDDAF" w14:textId="77777777" w:rsidR="003E62C9" w:rsidRDefault="003E62C9" w:rsidP="00DE3FB2">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hint="cs"/>
          <w:rtl/>
        </w:rPr>
        <w:t>1</w:t>
      </w:r>
      <w:r w:rsidR="00A678C8">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678C8">
        <w:rPr>
          <w:rStyle w:val="default"/>
          <w:rFonts w:cs="FrankRuehl" w:hint="cs"/>
          <w:rtl/>
        </w:rPr>
        <w:t xml:space="preserve">המנהל ינהל מרשם שבו יירשמו בעלי תעודות במקצועות הבריאות (בחוק זה </w:t>
      </w:r>
      <w:r w:rsidR="00A678C8">
        <w:rPr>
          <w:rStyle w:val="default"/>
          <w:rFonts w:cs="FrankRuehl"/>
          <w:rtl/>
        </w:rPr>
        <w:t>–</w:t>
      </w:r>
      <w:r w:rsidR="00A678C8">
        <w:rPr>
          <w:rStyle w:val="default"/>
          <w:rFonts w:cs="FrankRuehl" w:hint="cs"/>
          <w:rtl/>
        </w:rPr>
        <w:t xml:space="preserve"> מרשם); המרשם יכלול את שמו של בעל התעודה</w:t>
      </w:r>
      <w:r w:rsidR="00ED1A97">
        <w:rPr>
          <w:rStyle w:val="default"/>
          <w:rFonts w:cs="FrankRuehl" w:hint="cs"/>
          <w:rtl/>
        </w:rPr>
        <w:t>,</w:t>
      </w:r>
      <w:r w:rsidR="00A678C8">
        <w:rPr>
          <w:rStyle w:val="default"/>
          <w:rFonts w:cs="FrankRuehl" w:hint="cs"/>
          <w:rtl/>
        </w:rPr>
        <w:t xml:space="preserve"> </w:t>
      </w:r>
      <w:r w:rsidR="006D4373" w:rsidRPr="006D4373">
        <w:rPr>
          <w:rStyle w:val="default"/>
          <w:rFonts w:cs="FrankRuehl" w:hint="cs"/>
          <w:rtl/>
        </w:rPr>
        <w:t>את מספר התעודה שברשותו, ואת מועד קבלתה</w:t>
      </w:r>
      <w:r w:rsidR="00A678C8">
        <w:rPr>
          <w:rStyle w:val="default"/>
          <w:rFonts w:cs="FrankRuehl" w:hint="cs"/>
          <w:rtl/>
        </w:rPr>
        <w:t>; היה בעל התעודה בעל תעודת מומחה, יצוין הדבר במרשם.</w:t>
      </w:r>
    </w:p>
    <w:p w14:paraId="7A6B0B5D" w14:textId="77777777" w:rsidR="00A678C8" w:rsidRDefault="00A678C8" w:rsidP="00A678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ביטול תעודה במקצוע בריאות, התלייתה או התנייתה בתנאים, יצוינו במרשם.</w:t>
      </w:r>
    </w:p>
    <w:p w14:paraId="779FD549" w14:textId="77777777" w:rsidR="00A678C8" w:rsidRDefault="00A678C8" w:rsidP="00A678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המרשם יהיה פתוח לעיון הציבור באתר האינטרנט של משרד הבריאות ובכל דרך נוספת שיורה השר.</w:t>
      </w:r>
    </w:p>
    <w:p w14:paraId="49C63DF1"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30" w:name="Rov77"/>
      <w:r w:rsidRPr="005639EC">
        <w:rPr>
          <w:rStyle w:val="default"/>
          <w:rFonts w:cs="FrankRuehl" w:hint="cs"/>
          <w:vanish/>
          <w:color w:val="FF0000"/>
          <w:sz w:val="20"/>
          <w:szCs w:val="20"/>
          <w:shd w:val="clear" w:color="auto" w:fill="FFFF99"/>
          <w:rtl/>
        </w:rPr>
        <w:t>מיום 24.3.2011</w:t>
      </w:r>
    </w:p>
    <w:p w14:paraId="55431A18"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0A4CF8DE"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29"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30"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45F41093" w14:textId="77777777" w:rsidR="00DE0AA3" w:rsidRPr="0057167D" w:rsidRDefault="00DE0AA3" w:rsidP="0057167D">
      <w:pPr>
        <w:pStyle w:val="P00"/>
        <w:ind w:left="0" w:right="1134"/>
        <w:rPr>
          <w:rStyle w:val="default"/>
          <w:rFonts w:cs="FrankRuehl" w:hint="cs"/>
          <w:sz w:val="2"/>
          <w:szCs w:val="2"/>
          <w:rtl/>
        </w:rPr>
      </w:pPr>
      <w:r w:rsidRPr="005639EC">
        <w:rPr>
          <w:rStyle w:val="big-number"/>
          <w:rFonts w:cs="FrankRuehl"/>
          <w:vanish/>
          <w:sz w:val="22"/>
          <w:szCs w:val="22"/>
          <w:shd w:val="clear" w:color="auto" w:fill="FFFF99"/>
          <w:rtl/>
        </w:rPr>
        <w:tab/>
      </w:r>
      <w:r w:rsidRPr="005639EC">
        <w:rPr>
          <w:rStyle w:val="default"/>
          <w:rFonts w:cs="FrankRuehl" w:hint="cs"/>
          <w:vanish/>
          <w:sz w:val="22"/>
          <w:szCs w:val="22"/>
          <w:shd w:val="clear" w:color="auto" w:fill="FFFF99"/>
          <w:rtl/>
        </w:rPr>
        <w:t>(א)</w:t>
      </w:r>
      <w:r w:rsidRPr="005639EC">
        <w:rPr>
          <w:rStyle w:val="default"/>
          <w:rFonts w:cs="FrankRuehl" w:hint="cs"/>
          <w:vanish/>
          <w:sz w:val="22"/>
          <w:szCs w:val="22"/>
          <w:shd w:val="clear" w:color="auto" w:fill="FFFF99"/>
          <w:rtl/>
        </w:rPr>
        <w:tab/>
        <w:t xml:space="preserve">המנהל ינהל מרשם שבו יירשמו בעלי תעודות במקצועות הבריאות (בחוק זה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מרשם); המרשם יכלול את שמו של בעל התעודה </w:t>
      </w:r>
      <w:r w:rsidRPr="005639EC">
        <w:rPr>
          <w:rStyle w:val="default"/>
          <w:rFonts w:cs="FrankRuehl" w:hint="cs"/>
          <w:strike/>
          <w:vanish/>
          <w:sz w:val="22"/>
          <w:szCs w:val="22"/>
          <w:shd w:val="clear" w:color="auto" w:fill="FFFF99"/>
          <w:rtl/>
        </w:rPr>
        <w:t>ואת מספר התעודה שברשותו</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את מספר התעודה שברשותו, ואת מועד קבלתה</w:t>
      </w:r>
      <w:r w:rsidRPr="005639EC">
        <w:rPr>
          <w:rStyle w:val="default"/>
          <w:rFonts w:cs="FrankRuehl" w:hint="cs"/>
          <w:vanish/>
          <w:sz w:val="22"/>
          <w:szCs w:val="22"/>
          <w:shd w:val="clear" w:color="auto" w:fill="FFFF99"/>
          <w:rtl/>
        </w:rPr>
        <w:t>; היה בעל התעודה בעל תעודת מומחה, יצוין הדבר במרשם.</w:t>
      </w:r>
      <w:bookmarkEnd w:id="30"/>
    </w:p>
    <w:p w14:paraId="3F2CAC85" w14:textId="77777777" w:rsidR="00A678C8" w:rsidRPr="00A678C8" w:rsidRDefault="00A678C8" w:rsidP="00A678C8">
      <w:pPr>
        <w:pStyle w:val="medium2-header"/>
        <w:keepLines w:val="0"/>
        <w:adjustRightInd w:val="0"/>
        <w:spacing w:before="72"/>
        <w:ind w:left="0" w:right="1134"/>
        <w:textAlignment w:val="baseline"/>
        <w:rPr>
          <w:rFonts w:cs="FrankRuehl" w:hint="cs"/>
          <w:noProof/>
          <w:sz w:val="20"/>
          <w:rtl/>
        </w:rPr>
      </w:pPr>
      <w:bookmarkStart w:id="31" w:name="med4"/>
      <w:bookmarkEnd w:id="31"/>
      <w:r w:rsidRPr="00A678C8">
        <w:rPr>
          <w:rFonts w:cs="FrankRuehl" w:hint="cs"/>
          <w:noProof/>
          <w:sz w:val="20"/>
          <w:rtl/>
        </w:rPr>
        <w:t>פרק ה': הכשרה מעשית, בחינות ומומחיות</w:t>
      </w:r>
    </w:p>
    <w:p w14:paraId="2FE35158" w14:textId="77777777" w:rsidR="00DE3FB2" w:rsidRDefault="00DE3FB2" w:rsidP="004661A1">
      <w:pPr>
        <w:pStyle w:val="P00"/>
        <w:spacing w:before="72"/>
        <w:ind w:left="0" w:right="1134"/>
        <w:rPr>
          <w:rStyle w:val="default"/>
          <w:rFonts w:cs="FrankRuehl" w:hint="cs"/>
          <w:rtl/>
        </w:rPr>
      </w:pPr>
      <w:bookmarkStart w:id="32" w:name="Seif14"/>
      <w:bookmarkEnd w:id="32"/>
      <w:r>
        <w:rPr>
          <w:rFonts w:cs="Miriam"/>
          <w:lang w:val="he-IL"/>
        </w:rPr>
        <w:pict w14:anchorId="28AD98B4">
          <v:rect id="_x0000_s2424" style="position:absolute;left:0;text-align:left;margin-left:464.35pt;margin-top:7.1pt;width:75.05pt;height:21.05pt;z-index:251616256" o:allowincell="f" filled="f" stroked="f" strokecolor="lime" strokeweight=".25pt">
            <v:textbox style="mso-next-textbox:#_x0000_s2424" inset="0,0,0,0">
              <w:txbxContent>
                <w:p w14:paraId="02D4AF3E" w14:textId="77777777" w:rsidR="003E62C9" w:rsidRDefault="003E62C9" w:rsidP="00DE3FB2">
                  <w:pPr>
                    <w:spacing w:line="160" w:lineRule="exact"/>
                    <w:rPr>
                      <w:rFonts w:cs="Miriam" w:hint="cs"/>
                      <w:noProof/>
                      <w:sz w:val="18"/>
                      <w:szCs w:val="18"/>
                      <w:rtl/>
                    </w:rPr>
                  </w:pPr>
                  <w:r>
                    <w:rPr>
                      <w:rFonts w:cs="Miriam" w:hint="cs"/>
                      <w:sz w:val="18"/>
                      <w:szCs w:val="18"/>
                      <w:rtl/>
                    </w:rPr>
                    <w:t>הכשרה מעשית</w:t>
                  </w:r>
                </w:p>
              </w:txbxContent>
            </v:textbox>
            <w10:anchorlock/>
          </v:rect>
        </w:pict>
      </w:r>
      <w:r>
        <w:rPr>
          <w:rStyle w:val="big-number"/>
          <w:rFonts w:cs="Miriam" w:hint="cs"/>
          <w:rtl/>
        </w:rPr>
        <w:t>1</w:t>
      </w:r>
      <w:r w:rsidR="00A678C8">
        <w:rPr>
          <w:rStyle w:val="big-number"/>
          <w:rFonts w:cs="Miriam" w:hint="cs"/>
          <w:rtl/>
        </w:rPr>
        <w:t>4</w:t>
      </w:r>
      <w:r>
        <w:rPr>
          <w:rStyle w:val="big-number"/>
          <w:rFonts w:cs="FrankRuehl"/>
          <w:sz w:val="26"/>
          <w:szCs w:val="26"/>
          <w:rtl/>
        </w:rPr>
        <w:t>.</w:t>
      </w:r>
      <w:r>
        <w:rPr>
          <w:rStyle w:val="big-number"/>
          <w:rFonts w:cs="FrankRuehl"/>
          <w:sz w:val="26"/>
          <w:szCs w:val="26"/>
          <w:rtl/>
        </w:rPr>
        <w:tab/>
      </w:r>
      <w:r w:rsidR="00175BD4">
        <w:rPr>
          <w:rStyle w:val="default"/>
          <w:rFonts w:cs="FrankRuehl" w:hint="cs"/>
          <w:rtl/>
        </w:rPr>
        <w:t>השר יקבע הוראות לעניין הכשרה מעשית, תקופתה וסדריה, ורשאי הוא לקבוע כללים, תנאים והוראות למתן פטור מחובת הכשרה מעשית, לרבות מתן פטור לבעלי תואר אקדמי שנכללת בו הכשרה מעשית כחלק מתכנית הלימודים.</w:t>
      </w:r>
    </w:p>
    <w:p w14:paraId="3EB46D71" w14:textId="77777777" w:rsidR="00DE3FB2" w:rsidRDefault="00DE3FB2" w:rsidP="006D4373">
      <w:pPr>
        <w:pStyle w:val="P00"/>
        <w:spacing w:before="72"/>
        <w:ind w:left="0" w:right="1134"/>
        <w:rPr>
          <w:rStyle w:val="default"/>
          <w:rFonts w:cs="FrankRuehl" w:hint="cs"/>
          <w:rtl/>
        </w:rPr>
      </w:pPr>
      <w:bookmarkStart w:id="33" w:name="Seif15"/>
      <w:bookmarkEnd w:id="33"/>
      <w:r>
        <w:rPr>
          <w:rFonts w:cs="Miriam"/>
          <w:lang w:val="he-IL"/>
        </w:rPr>
        <w:pict w14:anchorId="26C7F102">
          <v:rect id="_x0000_s2425" style="position:absolute;left:0;text-align:left;margin-left:464.35pt;margin-top:7.1pt;width:75.05pt;height:24.2pt;z-index:251617280" o:allowincell="f" filled="f" stroked="f" strokecolor="lime" strokeweight=".25pt">
            <v:textbox style="mso-next-textbox:#_x0000_s2425" inset="0,0,0,0">
              <w:txbxContent>
                <w:p w14:paraId="0472E43D" w14:textId="77777777" w:rsidR="003E62C9" w:rsidRDefault="003E62C9" w:rsidP="00DE3FB2">
                  <w:pPr>
                    <w:spacing w:line="160" w:lineRule="exact"/>
                    <w:rPr>
                      <w:rFonts w:cs="Miriam" w:hint="cs"/>
                      <w:noProof/>
                      <w:sz w:val="18"/>
                      <w:szCs w:val="18"/>
                      <w:rtl/>
                    </w:rPr>
                  </w:pPr>
                  <w:r>
                    <w:rPr>
                      <w:rFonts w:cs="Miriam" w:hint="cs"/>
                      <w:sz w:val="18"/>
                      <w:szCs w:val="18"/>
                      <w:rtl/>
                    </w:rPr>
                    <w:t>בחינות</w:t>
                  </w:r>
                </w:p>
                <w:p w14:paraId="46AAB394" w14:textId="77777777" w:rsidR="003E62C9" w:rsidRDefault="003E62C9" w:rsidP="00DE0AA3">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p w14:paraId="1DB8102E" w14:textId="77777777" w:rsidR="003E62C9" w:rsidRDefault="003E62C9" w:rsidP="00DE3FB2">
                  <w:pPr>
                    <w:spacing w:line="160" w:lineRule="exact"/>
                    <w:rPr>
                      <w:rFonts w:cs="Miriam" w:hint="cs"/>
                      <w:noProof/>
                      <w:sz w:val="18"/>
                      <w:szCs w:val="18"/>
                      <w:rtl/>
                    </w:rPr>
                  </w:pPr>
                </w:p>
                <w:p w14:paraId="39517F44" w14:textId="77777777" w:rsidR="003E62C9" w:rsidRDefault="003E62C9">
                  <w:pPr>
                    <w:spacing w:line="160" w:lineRule="exact"/>
                    <w:rPr>
                      <w:rtl/>
                    </w:rPr>
                  </w:pPr>
                </w:p>
              </w:txbxContent>
            </v:textbox>
            <w10:anchorlock/>
          </v:rect>
        </w:pict>
      </w:r>
      <w:r>
        <w:rPr>
          <w:rStyle w:val="big-number"/>
          <w:rFonts w:cs="Miriam" w:hint="cs"/>
          <w:rtl/>
        </w:rPr>
        <w:t>1</w:t>
      </w:r>
      <w:r w:rsidR="00175BD4">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75BD4">
        <w:rPr>
          <w:rStyle w:val="default"/>
          <w:rFonts w:cs="FrankRuehl" w:hint="cs"/>
          <w:rtl/>
        </w:rPr>
        <w:t xml:space="preserve">השר יקבע את נושאי הבחינות הקבועות בטור ב' בתוספת הראשונה (בסעיף זה </w:t>
      </w:r>
      <w:r w:rsidR="00175BD4">
        <w:rPr>
          <w:rStyle w:val="default"/>
          <w:rFonts w:cs="FrankRuehl"/>
          <w:rtl/>
        </w:rPr>
        <w:t>–</w:t>
      </w:r>
      <w:r w:rsidR="00175BD4">
        <w:rPr>
          <w:rStyle w:val="default"/>
          <w:rFonts w:cs="FrankRuehl" w:hint="cs"/>
          <w:rtl/>
        </w:rPr>
        <w:t xml:space="preserve"> בחינות).</w:t>
      </w:r>
    </w:p>
    <w:p w14:paraId="2AD7650A" w14:textId="77777777" w:rsidR="00175BD4" w:rsidRDefault="00175BD4" w:rsidP="00175B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יקבע הוראות לעניין סדרי הבחינות ולעניין הנוהל לעררים על ציוני הבחינות.</w:t>
      </w:r>
    </w:p>
    <w:p w14:paraId="244BF412"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34" w:name="Rov102"/>
      <w:r w:rsidRPr="005639EC">
        <w:rPr>
          <w:rStyle w:val="default"/>
          <w:rFonts w:cs="FrankRuehl" w:hint="cs"/>
          <w:vanish/>
          <w:color w:val="FF0000"/>
          <w:sz w:val="20"/>
          <w:szCs w:val="20"/>
          <w:shd w:val="clear" w:color="auto" w:fill="FFFF99"/>
          <w:rtl/>
        </w:rPr>
        <w:t>מיום 24.3.2011</w:t>
      </w:r>
    </w:p>
    <w:p w14:paraId="10DF1C4D"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5A4D6D91"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31"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32"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67714B56" w14:textId="77777777" w:rsidR="00DE0AA3" w:rsidRPr="00AF4622" w:rsidRDefault="00DE0AA3" w:rsidP="00AF4622">
      <w:pPr>
        <w:pStyle w:val="P00"/>
        <w:ind w:left="0" w:right="1134"/>
        <w:rPr>
          <w:rStyle w:val="default"/>
          <w:rFonts w:cs="FrankRuehl" w:hint="cs"/>
          <w:sz w:val="2"/>
          <w:szCs w:val="2"/>
          <w:shd w:val="clear" w:color="auto" w:fill="FFFF99"/>
          <w:rtl/>
        </w:rPr>
      </w:pPr>
      <w:r w:rsidRPr="005639EC">
        <w:rPr>
          <w:rStyle w:val="big-number"/>
          <w:rFonts w:cs="FrankRuehl"/>
          <w:vanish/>
          <w:sz w:val="22"/>
          <w:szCs w:val="22"/>
          <w:shd w:val="clear" w:color="auto" w:fill="FFFF99"/>
          <w:rtl/>
        </w:rPr>
        <w:tab/>
      </w:r>
      <w:r w:rsidRPr="005639EC">
        <w:rPr>
          <w:rStyle w:val="default"/>
          <w:rFonts w:cs="FrankRuehl" w:hint="cs"/>
          <w:vanish/>
          <w:sz w:val="22"/>
          <w:szCs w:val="22"/>
          <w:shd w:val="clear" w:color="auto" w:fill="FFFF99"/>
          <w:rtl/>
        </w:rPr>
        <w:t>(א)</w:t>
      </w:r>
      <w:r w:rsidRPr="005639EC">
        <w:rPr>
          <w:rStyle w:val="default"/>
          <w:rFonts w:cs="FrankRuehl" w:hint="cs"/>
          <w:vanish/>
          <w:sz w:val="22"/>
          <w:szCs w:val="22"/>
          <w:shd w:val="clear" w:color="auto" w:fill="FFFF99"/>
          <w:rtl/>
        </w:rPr>
        <w:tab/>
        <w:t xml:space="preserve">השר יקבע את נושאי הבחינות הקבועות בטור ב' בתוספת הראשונה (בסעיף זה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בחינות)</w:t>
      </w:r>
      <w:r w:rsidRPr="005639EC">
        <w:rPr>
          <w:rStyle w:val="default"/>
          <w:rFonts w:cs="FrankRuehl" w:hint="cs"/>
          <w:strike/>
          <w:vanish/>
          <w:sz w:val="22"/>
          <w:szCs w:val="22"/>
          <w:shd w:val="clear" w:color="auto" w:fill="FFFF99"/>
          <w:rtl/>
        </w:rPr>
        <w:t>, ורשאי הוא לקבוע כללים, תנאים והוראות למתן פטור מחובת בחינות</w:t>
      </w:r>
      <w:r w:rsidRPr="005639EC">
        <w:rPr>
          <w:rStyle w:val="default"/>
          <w:rFonts w:cs="FrankRuehl" w:hint="cs"/>
          <w:vanish/>
          <w:sz w:val="22"/>
          <w:szCs w:val="22"/>
          <w:shd w:val="clear" w:color="auto" w:fill="FFFF99"/>
          <w:rtl/>
        </w:rPr>
        <w:t>.</w:t>
      </w:r>
      <w:bookmarkEnd w:id="34"/>
    </w:p>
    <w:p w14:paraId="0063FF28" w14:textId="77777777" w:rsidR="00DE0AA3" w:rsidRDefault="00DE0AA3" w:rsidP="00DE0AA3">
      <w:pPr>
        <w:pStyle w:val="P00"/>
        <w:spacing w:before="72"/>
        <w:ind w:left="0" w:right="1134"/>
        <w:rPr>
          <w:rStyle w:val="default"/>
          <w:rFonts w:cs="FrankRuehl" w:hint="cs"/>
          <w:rtl/>
        </w:rPr>
      </w:pPr>
      <w:bookmarkStart w:id="35" w:name="Seif60"/>
      <w:bookmarkEnd w:id="35"/>
      <w:r w:rsidRPr="006D4373">
        <w:rPr>
          <w:rFonts w:cs="Miriam"/>
          <w:lang w:val="he-IL"/>
        </w:rPr>
        <w:pict w14:anchorId="5F75955E">
          <v:rect id="_x0000_s2481" style="position:absolute;left:0;text-align:left;margin-left:464.35pt;margin-top:7.1pt;width:75.05pt;height:24.2pt;z-index:251670528" o:allowincell="f" filled="f" stroked="f" strokecolor="lime" strokeweight=".25pt">
            <v:textbox style="mso-next-textbox:#_x0000_s2481" inset="0,0,0,0">
              <w:txbxContent>
                <w:p w14:paraId="493230E3" w14:textId="77777777" w:rsidR="003E62C9" w:rsidRDefault="003E62C9" w:rsidP="00DE0AA3">
                  <w:pPr>
                    <w:spacing w:line="160" w:lineRule="exact"/>
                    <w:rPr>
                      <w:rFonts w:cs="Miriam" w:hint="cs"/>
                      <w:noProof/>
                      <w:sz w:val="18"/>
                      <w:szCs w:val="18"/>
                      <w:rtl/>
                    </w:rPr>
                  </w:pPr>
                  <w:r>
                    <w:rPr>
                      <w:rFonts w:cs="Miriam" w:hint="cs"/>
                      <w:sz w:val="18"/>
                      <w:szCs w:val="18"/>
                      <w:rtl/>
                    </w:rPr>
                    <w:t>עבודה בפיקוח</w:t>
                  </w:r>
                </w:p>
                <w:p w14:paraId="258A42FE" w14:textId="77777777" w:rsidR="003E62C9" w:rsidRDefault="003E62C9" w:rsidP="00DE0AA3">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p w14:paraId="4438CB89" w14:textId="77777777" w:rsidR="003E62C9" w:rsidRDefault="003E62C9" w:rsidP="00DE0AA3">
                  <w:pPr>
                    <w:spacing w:line="160" w:lineRule="exact"/>
                    <w:rPr>
                      <w:rFonts w:cs="Miriam" w:hint="cs"/>
                      <w:noProof/>
                      <w:sz w:val="18"/>
                      <w:szCs w:val="18"/>
                      <w:rtl/>
                    </w:rPr>
                  </w:pPr>
                </w:p>
                <w:p w14:paraId="51E528A0" w14:textId="77777777" w:rsidR="003E62C9" w:rsidRDefault="003E62C9" w:rsidP="00DE0AA3">
                  <w:pPr>
                    <w:spacing w:line="160" w:lineRule="exact"/>
                    <w:rPr>
                      <w:rtl/>
                    </w:rPr>
                  </w:pPr>
                </w:p>
              </w:txbxContent>
            </v:textbox>
            <w10:anchorlock/>
          </v:rect>
        </w:pict>
      </w:r>
      <w:r w:rsidRPr="006D4373">
        <w:rPr>
          <w:rStyle w:val="big-number"/>
          <w:rFonts w:cs="Miriam" w:hint="cs"/>
          <w:rtl/>
        </w:rPr>
        <w:t>15</w:t>
      </w:r>
      <w:r w:rsidRPr="006D4373">
        <w:rPr>
          <w:rStyle w:val="big-number"/>
          <w:rFonts w:cs="FrankRuehl" w:hint="cs"/>
          <w:sz w:val="26"/>
          <w:szCs w:val="26"/>
          <w:rtl/>
        </w:rPr>
        <w:t>א</w:t>
      </w:r>
      <w:r w:rsidRPr="006D4373">
        <w:rPr>
          <w:rStyle w:val="big-number"/>
          <w:rFonts w:cs="FrankRuehl"/>
          <w:sz w:val="26"/>
          <w:szCs w:val="26"/>
          <w:rtl/>
        </w:rPr>
        <w:t>.</w:t>
      </w:r>
      <w:r w:rsidRPr="006D4373">
        <w:rPr>
          <w:rStyle w:val="big-number"/>
          <w:rFonts w:cs="FrankRuehl"/>
          <w:sz w:val="26"/>
          <w:szCs w:val="26"/>
          <w:rtl/>
        </w:rPr>
        <w:tab/>
      </w:r>
      <w:r w:rsidRPr="006D4373">
        <w:rPr>
          <w:rStyle w:val="default"/>
          <w:rFonts w:cs="FrankRuehl" w:hint="cs"/>
          <w:rtl/>
        </w:rPr>
        <w:t>השר רשאי לקבוע הוראות לעניין עבודה בפיקוח הנדרשת לפי טור ב' בתוספת הראשונה.</w:t>
      </w:r>
    </w:p>
    <w:p w14:paraId="17405E00" w14:textId="77777777" w:rsidR="006D4373" w:rsidRPr="005639EC" w:rsidRDefault="006D4373" w:rsidP="006D4373">
      <w:pPr>
        <w:pStyle w:val="P00"/>
        <w:spacing w:before="0"/>
        <w:ind w:left="0" w:right="1134"/>
        <w:rPr>
          <w:rStyle w:val="default"/>
          <w:rFonts w:cs="FrankRuehl" w:hint="cs"/>
          <w:vanish/>
          <w:color w:val="FF0000"/>
          <w:sz w:val="20"/>
          <w:szCs w:val="20"/>
          <w:shd w:val="clear" w:color="auto" w:fill="FFFF99"/>
          <w:rtl/>
        </w:rPr>
      </w:pPr>
      <w:bookmarkStart w:id="36" w:name="Rov94"/>
      <w:r w:rsidRPr="005639EC">
        <w:rPr>
          <w:rStyle w:val="default"/>
          <w:rFonts w:cs="FrankRuehl" w:hint="cs"/>
          <w:vanish/>
          <w:color w:val="FF0000"/>
          <w:sz w:val="20"/>
          <w:szCs w:val="20"/>
          <w:shd w:val="clear" w:color="auto" w:fill="FFFF99"/>
          <w:rtl/>
        </w:rPr>
        <w:t>מיום 24.3.2011</w:t>
      </w:r>
    </w:p>
    <w:p w14:paraId="1B62EFE2" w14:textId="77777777" w:rsidR="006D4373" w:rsidRPr="005639EC" w:rsidRDefault="006D4373" w:rsidP="006D437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3D9976B1" w14:textId="77777777" w:rsidR="006D4373" w:rsidRPr="005639EC" w:rsidRDefault="006D4373" w:rsidP="006D4373">
      <w:pPr>
        <w:pStyle w:val="P00"/>
        <w:spacing w:before="0"/>
        <w:ind w:left="0" w:right="1134"/>
        <w:rPr>
          <w:rStyle w:val="default"/>
          <w:rFonts w:cs="FrankRuehl" w:hint="cs"/>
          <w:vanish/>
          <w:sz w:val="20"/>
          <w:szCs w:val="20"/>
          <w:shd w:val="clear" w:color="auto" w:fill="FFFF99"/>
          <w:rtl/>
        </w:rPr>
      </w:pPr>
      <w:hyperlink r:id="rId33"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34"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436B3C31" w14:textId="77777777" w:rsidR="006D4373" w:rsidRPr="006D4373" w:rsidRDefault="006D4373"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סעיף 15א</w:t>
      </w:r>
      <w:bookmarkEnd w:id="36"/>
    </w:p>
    <w:p w14:paraId="03F1001E" w14:textId="77777777" w:rsidR="006D4373" w:rsidRPr="006D4373" w:rsidRDefault="006D4373" w:rsidP="00DE0AA3">
      <w:pPr>
        <w:pStyle w:val="P00"/>
        <w:spacing w:before="72"/>
        <w:ind w:left="0" w:right="1134"/>
        <w:rPr>
          <w:rStyle w:val="default"/>
          <w:rFonts w:cs="FrankRuehl" w:hint="cs"/>
          <w:rtl/>
        </w:rPr>
      </w:pPr>
    </w:p>
    <w:p w14:paraId="4F9E29FB" w14:textId="77777777" w:rsidR="00DE3FB2" w:rsidRDefault="00DE3FB2" w:rsidP="004661A1">
      <w:pPr>
        <w:pStyle w:val="P00"/>
        <w:spacing w:before="72"/>
        <w:ind w:left="0" w:right="1134"/>
        <w:rPr>
          <w:rStyle w:val="default"/>
          <w:rFonts w:cs="FrankRuehl" w:hint="cs"/>
          <w:rtl/>
        </w:rPr>
      </w:pPr>
      <w:bookmarkStart w:id="37" w:name="Seif16"/>
      <w:bookmarkEnd w:id="37"/>
      <w:r>
        <w:rPr>
          <w:rFonts w:cs="Miriam"/>
          <w:lang w:val="he-IL"/>
        </w:rPr>
        <w:pict w14:anchorId="3CF02777">
          <v:rect id="_x0000_s2426" style="position:absolute;left:0;text-align:left;margin-left:464.35pt;margin-top:7.1pt;width:75.05pt;height:21.05pt;z-index:251618304" o:allowincell="f" filled="f" stroked="f" strokecolor="lime" strokeweight=".25pt">
            <v:textbox style="mso-next-textbox:#_x0000_s2426" inset="0,0,0,0">
              <w:txbxContent>
                <w:p w14:paraId="43A095A9" w14:textId="77777777" w:rsidR="003E62C9" w:rsidRDefault="003E62C9" w:rsidP="00DE3FB2">
                  <w:pPr>
                    <w:spacing w:line="160" w:lineRule="exact"/>
                    <w:rPr>
                      <w:rFonts w:cs="Miriam" w:hint="cs"/>
                      <w:noProof/>
                      <w:sz w:val="18"/>
                      <w:szCs w:val="18"/>
                      <w:rtl/>
                    </w:rPr>
                  </w:pPr>
                  <w:r>
                    <w:rPr>
                      <w:rFonts w:cs="Miriam" w:hint="cs"/>
                      <w:sz w:val="18"/>
                      <w:szCs w:val="18"/>
                      <w:rtl/>
                    </w:rPr>
                    <w:t>תחומי מומחיות</w:t>
                  </w:r>
                </w:p>
              </w:txbxContent>
            </v:textbox>
            <w10:anchorlock/>
          </v:rect>
        </w:pict>
      </w:r>
      <w:r>
        <w:rPr>
          <w:rStyle w:val="big-number"/>
          <w:rFonts w:cs="Miriam" w:hint="cs"/>
          <w:rtl/>
        </w:rPr>
        <w:t>1</w:t>
      </w:r>
      <w:r w:rsidR="00175BD4">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75BD4">
        <w:rPr>
          <w:rStyle w:val="default"/>
          <w:rFonts w:cs="FrankRuehl" w:hint="cs"/>
          <w:rtl/>
        </w:rPr>
        <w:t xml:space="preserve">השר רשאי לקבוע תחומי מומחיות במקצועות הבריאות ואת התנאים הנדרשים מבעל תעודה במקצוע בריאות לשם קבלת תעודת מומחה בתחום מומחיות כאמור (בחוק זה </w:t>
      </w:r>
      <w:r w:rsidR="00175BD4">
        <w:rPr>
          <w:rStyle w:val="default"/>
          <w:rFonts w:cs="FrankRuehl"/>
          <w:rtl/>
        </w:rPr>
        <w:t>–</w:t>
      </w:r>
      <w:r w:rsidR="00175BD4">
        <w:rPr>
          <w:rStyle w:val="default"/>
          <w:rFonts w:cs="FrankRuehl" w:hint="cs"/>
          <w:rtl/>
        </w:rPr>
        <w:t xml:space="preserve"> תעודת מומחה).</w:t>
      </w:r>
    </w:p>
    <w:p w14:paraId="01BD6D09" w14:textId="77777777" w:rsidR="00175BD4" w:rsidRDefault="00175BD4" w:rsidP="00175B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779CE">
        <w:rPr>
          <w:rStyle w:val="default"/>
          <w:rFonts w:cs="FrankRuehl" w:hint="cs"/>
          <w:rtl/>
        </w:rPr>
        <w:t>בתקנות לפי סעיף קטן (א), רשאי השר לקבוע פעולות ייחודיות ותחומי עיסוק שבהם לא יעסוק אלא אדם שהוא בעל תעודת מומחה בתחום מומחיות מסוים.</w:t>
      </w:r>
    </w:p>
    <w:p w14:paraId="5B0CA67E" w14:textId="77777777" w:rsidR="00F779CE" w:rsidRDefault="00F779CE" w:rsidP="00175B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ישתמש אדם בתואר מומחה בתחום מומחיות שנקבע בתקנות לפי סעיף קטן (א), ולא יציג את עצמו כבעל מומחיות בתחום מומחיות כאמור, אלא אם כן הוא בעל תעודת מומחה באותו תחום מומחיות.</w:t>
      </w:r>
    </w:p>
    <w:p w14:paraId="0F5C20C5" w14:textId="77777777" w:rsidR="00DE3FB2" w:rsidRDefault="00DE3FB2" w:rsidP="004661A1">
      <w:pPr>
        <w:pStyle w:val="P00"/>
        <w:spacing w:before="72"/>
        <w:ind w:left="0" w:right="1134"/>
        <w:rPr>
          <w:rStyle w:val="default"/>
          <w:rFonts w:cs="FrankRuehl"/>
          <w:rtl/>
        </w:rPr>
      </w:pPr>
      <w:bookmarkStart w:id="38" w:name="Seif17"/>
      <w:bookmarkEnd w:id="38"/>
      <w:r>
        <w:rPr>
          <w:rFonts w:cs="Miriam"/>
          <w:lang w:val="he-IL"/>
        </w:rPr>
        <w:pict w14:anchorId="6426E4C8">
          <v:rect id="_x0000_s2427" style="position:absolute;left:0;text-align:left;margin-left:464.35pt;margin-top:7.1pt;width:75.05pt;height:24.35pt;z-index:251619328" o:allowincell="f" filled="f" stroked="f" strokecolor="lime" strokeweight=".25pt">
            <v:textbox style="mso-next-textbox:#_x0000_s2427" inset="0,0,0,0">
              <w:txbxContent>
                <w:p w14:paraId="733CB689" w14:textId="77777777" w:rsidR="003E62C9" w:rsidRDefault="003E62C9" w:rsidP="00DE3FB2">
                  <w:pPr>
                    <w:spacing w:line="160" w:lineRule="exact"/>
                    <w:rPr>
                      <w:rFonts w:cs="Miriam"/>
                      <w:sz w:val="18"/>
                      <w:szCs w:val="18"/>
                      <w:rtl/>
                    </w:rPr>
                  </w:pPr>
                  <w:r>
                    <w:rPr>
                      <w:rFonts w:cs="Miriam" w:hint="cs"/>
                      <w:sz w:val="18"/>
                      <w:szCs w:val="18"/>
                      <w:rtl/>
                    </w:rPr>
                    <w:t>תקנות לפי פרק ה'</w:t>
                  </w:r>
                </w:p>
                <w:p w14:paraId="7B33AC6A" w14:textId="77777777" w:rsidR="005639EC" w:rsidRDefault="005639EC" w:rsidP="00DE3FB2">
                  <w:pPr>
                    <w:spacing w:line="160" w:lineRule="exac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1</w:t>
      </w:r>
      <w:r w:rsidR="00F779CE">
        <w:rPr>
          <w:rStyle w:val="big-number"/>
          <w:rFonts w:cs="Miriam" w:hint="cs"/>
          <w:rtl/>
        </w:rPr>
        <w:t>7</w:t>
      </w:r>
      <w:r>
        <w:rPr>
          <w:rStyle w:val="big-number"/>
          <w:rFonts w:cs="FrankRuehl"/>
          <w:sz w:val="26"/>
          <w:szCs w:val="26"/>
          <w:rtl/>
        </w:rPr>
        <w:t>.</w:t>
      </w:r>
      <w:r>
        <w:rPr>
          <w:rStyle w:val="big-number"/>
          <w:rFonts w:cs="FrankRuehl"/>
          <w:sz w:val="26"/>
          <w:szCs w:val="26"/>
          <w:rtl/>
        </w:rPr>
        <w:tab/>
      </w:r>
      <w:r w:rsidR="00F779CE">
        <w:rPr>
          <w:rStyle w:val="default"/>
          <w:rFonts w:cs="FrankRuehl" w:hint="cs"/>
          <w:rtl/>
        </w:rPr>
        <w:t>תקנות לפי סעיפים 14 עד 16 יותקנו לאחר התייעצות עם הוועדה המייעצת ובאישור ועדת הבריאות של הכנסת.</w:t>
      </w:r>
    </w:p>
    <w:p w14:paraId="5C61ECBF" w14:textId="77777777" w:rsidR="005639EC" w:rsidRPr="005639EC" w:rsidRDefault="005639EC" w:rsidP="005639EC">
      <w:pPr>
        <w:pStyle w:val="P00"/>
        <w:tabs>
          <w:tab w:val="clear" w:pos="6259"/>
        </w:tabs>
        <w:spacing w:before="0"/>
        <w:ind w:left="0" w:right="1134"/>
        <w:rPr>
          <w:rFonts w:ascii="FrankRuehl" w:hAnsi="FrankRuehl" w:cs="FrankRuehl"/>
          <w:vanish/>
          <w:color w:val="FF0000"/>
          <w:szCs w:val="20"/>
          <w:shd w:val="clear" w:color="auto" w:fill="FFFF99"/>
          <w:rtl/>
        </w:rPr>
      </w:pPr>
      <w:bookmarkStart w:id="39" w:name="_Hlk127114789"/>
      <w:bookmarkStart w:id="40" w:name="Rov107"/>
      <w:r w:rsidRPr="005639EC">
        <w:rPr>
          <w:rFonts w:ascii="FrankRuehl" w:hAnsi="FrankRuehl" w:cs="FrankRuehl"/>
          <w:vanish/>
          <w:color w:val="FF0000"/>
          <w:szCs w:val="20"/>
          <w:shd w:val="clear" w:color="auto" w:fill="FFFF99"/>
          <w:rtl/>
        </w:rPr>
        <w:t>מיום 9.2.2023</w:t>
      </w:r>
    </w:p>
    <w:p w14:paraId="33C44AA8" w14:textId="77777777" w:rsidR="005639EC" w:rsidRPr="005639EC" w:rsidRDefault="005639EC" w:rsidP="005639EC">
      <w:pPr>
        <w:pStyle w:val="P00"/>
        <w:tabs>
          <w:tab w:val="clear" w:pos="6259"/>
        </w:tabs>
        <w:spacing w:before="0"/>
        <w:ind w:left="0" w:right="1134"/>
        <w:rPr>
          <w:rFonts w:ascii="FrankRuehl" w:hAnsi="FrankRuehl" w:cs="FrankRuehl"/>
          <w:vanish/>
          <w:szCs w:val="20"/>
          <w:shd w:val="clear" w:color="auto" w:fill="FFFF99"/>
          <w:rtl/>
        </w:rPr>
      </w:pPr>
      <w:r w:rsidRPr="005639EC">
        <w:rPr>
          <w:rFonts w:ascii="FrankRuehl" w:hAnsi="FrankRuehl" w:cs="FrankRuehl"/>
          <w:b/>
          <w:bCs/>
          <w:vanish/>
          <w:szCs w:val="20"/>
          <w:shd w:val="clear" w:color="auto" w:fill="FFFF99"/>
          <w:rtl/>
        </w:rPr>
        <w:t xml:space="preserve">תיקון מס' </w:t>
      </w:r>
      <w:r w:rsidRPr="005639EC">
        <w:rPr>
          <w:rFonts w:ascii="FrankRuehl" w:hAnsi="FrankRuehl" w:cs="FrankRuehl" w:hint="cs"/>
          <w:b/>
          <w:bCs/>
          <w:vanish/>
          <w:szCs w:val="20"/>
          <w:shd w:val="clear" w:color="auto" w:fill="FFFF99"/>
          <w:rtl/>
        </w:rPr>
        <w:t>7</w:t>
      </w:r>
    </w:p>
    <w:p w14:paraId="0C70DEC2" w14:textId="77777777" w:rsidR="005639EC" w:rsidRPr="005639EC" w:rsidRDefault="005639EC" w:rsidP="005639EC">
      <w:pPr>
        <w:pStyle w:val="P00"/>
        <w:tabs>
          <w:tab w:val="clear" w:pos="6259"/>
        </w:tabs>
        <w:spacing w:before="0"/>
        <w:ind w:left="0" w:right="1134"/>
        <w:rPr>
          <w:rFonts w:ascii="FrankRuehl" w:hAnsi="FrankRuehl" w:cs="FrankRuehl"/>
          <w:vanish/>
          <w:szCs w:val="20"/>
          <w:shd w:val="clear" w:color="auto" w:fill="FFFF99"/>
          <w:rtl/>
        </w:rPr>
      </w:pPr>
      <w:hyperlink r:id="rId35" w:history="1">
        <w:r w:rsidRPr="005639EC">
          <w:rPr>
            <w:rStyle w:val="Hyperlink"/>
            <w:rFonts w:ascii="FrankRuehl" w:hAnsi="FrankRuehl" w:cs="FrankRuehl"/>
            <w:vanish/>
            <w:szCs w:val="20"/>
            <w:shd w:val="clear" w:color="auto" w:fill="FFFF99"/>
            <w:rtl/>
          </w:rPr>
          <w:t>ס"ח תשפ"ג מס' 3016</w:t>
        </w:r>
      </w:hyperlink>
      <w:r w:rsidRPr="005639EC">
        <w:rPr>
          <w:rFonts w:ascii="FrankRuehl" w:hAnsi="FrankRuehl" w:cs="FrankRuehl"/>
          <w:vanish/>
          <w:szCs w:val="20"/>
          <w:shd w:val="clear" w:color="auto" w:fill="FFFF99"/>
          <w:rtl/>
        </w:rPr>
        <w:t xml:space="preserve"> מיום 9.2.2023 עמ' 1</w:t>
      </w:r>
      <w:r w:rsidRPr="005639EC">
        <w:rPr>
          <w:rFonts w:ascii="FrankRuehl" w:hAnsi="FrankRuehl" w:cs="FrankRuehl" w:hint="cs"/>
          <w:vanish/>
          <w:szCs w:val="20"/>
          <w:shd w:val="clear" w:color="auto" w:fill="FFFF99"/>
          <w:rtl/>
        </w:rPr>
        <w:t>8</w:t>
      </w:r>
      <w:r w:rsidRPr="005639EC">
        <w:rPr>
          <w:rFonts w:ascii="FrankRuehl" w:hAnsi="FrankRuehl" w:cs="FrankRuehl"/>
          <w:vanish/>
          <w:szCs w:val="20"/>
          <w:shd w:val="clear" w:color="auto" w:fill="FFFF99"/>
          <w:rtl/>
        </w:rPr>
        <w:t xml:space="preserve"> (</w:t>
      </w:r>
      <w:hyperlink r:id="rId36" w:history="1">
        <w:r w:rsidRPr="005639EC">
          <w:rPr>
            <w:rStyle w:val="Hyperlink"/>
            <w:rFonts w:ascii="FrankRuehl" w:hAnsi="FrankRuehl" w:cs="FrankRuehl"/>
            <w:vanish/>
            <w:szCs w:val="20"/>
            <w:shd w:val="clear" w:color="auto" w:fill="FFFF99"/>
            <w:rtl/>
          </w:rPr>
          <w:t>ה"ח 945</w:t>
        </w:r>
      </w:hyperlink>
      <w:r w:rsidRPr="005639EC">
        <w:rPr>
          <w:rFonts w:ascii="FrankRuehl" w:hAnsi="FrankRuehl" w:cs="FrankRuehl"/>
          <w:vanish/>
          <w:szCs w:val="20"/>
          <w:shd w:val="clear" w:color="auto" w:fill="FFFF99"/>
          <w:rtl/>
        </w:rPr>
        <w:t>)</w:t>
      </w:r>
    </w:p>
    <w:bookmarkEnd w:id="39"/>
    <w:p w14:paraId="611E7624" w14:textId="77777777" w:rsidR="005639EC" w:rsidRPr="005639EC" w:rsidRDefault="005639EC" w:rsidP="005639EC">
      <w:pPr>
        <w:pStyle w:val="P00"/>
        <w:ind w:left="0" w:right="1134"/>
        <w:rPr>
          <w:rStyle w:val="default"/>
          <w:rFonts w:cs="FrankRuehl"/>
          <w:sz w:val="2"/>
          <w:szCs w:val="2"/>
          <w:rtl/>
        </w:rPr>
      </w:pPr>
      <w:r w:rsidRPr="005639EC">
        <w:rPr>
          <w:rStyle w:val="default"/>
          <w:rFonts w:cs="FrankRuehl" w:hint="cs"/>
          <w:vanish/>
          <w:sz w:val="22"/>
          <w:szCs w:val="22"/>
          <w:shd w:val="clear" w:color="auto" w:fill="FFFF99"/>
          <w:rtl/>
        </w:rPr>
        <w:t>17</w:t>
      </w:r>
      <w:r w:rsidRPr="005639EC">
        <w:rPr>
          <w:rStyle w:val="default"/>
          <w:rFonts w:cs="FrankRuehl"/>
          <w:vanish/>
          <w:sz w:val="22"/>
          <w:szCs w:val="22"/>
          <w:shd w:val="clear" w:color="auto" w:fill="FFFF99"/>
          <w:rtl/>
        </w:rPr>
        <w:t>.</w:t>
      </w:r>
      <w:r w:rsidRPr="005639EC">
        <w:rPr>
          <w:rStyle w:val="default"/>
          <w:rFonts w:cs="FrankRuehl"/>
          <w:vanish/>
          <w:sz w:val="22"/>
          <w:szCs w:val="22"/>
          <w:shd w:val="clear" w:color="auto" w:fill="FFFF99"/>
          <w:rtl/>
        </w:rPr>
        <w:tab/>
      </w:r>
      <w:r w:rsidRPr="005639EC">
        <w:rPr>
          <w:rStyle w:val="default"/>
          <w:rFonts w:cs="FrankRuehl" w:hint="cs"/>
          <w:vanish/>
          <w:sz w:val="22"/>
          <w:szCs w:val="22"/>
          <w:shd w:val="clear" w:color="auto" w:fill="FFFF99"/>
          <w:rtl/>
        </w:rPr>
        <w:t xml:space="preserve">תקנות לפי סעיפים 14 עד 16 יותקנו לאחר התייעצות עם הוועדה המייעצת ובאישור ועדת </w:t>
      </w:r>
      <w:r w:rsidRPr="005639EC">
        <w:rPr>
          <w:rStyle w:val="default"/>
          <w:rFonts w:cs="FrankRuehl" w:hint="cs"/>
          <w:strike/>
          <w:vanish/>
          <w:sz w:val="22"/>
          <w:szCs w:val="22"/>
          <w:shd w:val="clear" w:color="auto" w:fill="FFFF99"/>
          <w:rtl/>
        </w:rPr>
        <w:t>העבודה הרווחה והבריאות</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הבריאות</w:t>
      </w:r>
      <w:r w:rsidRPr="005639EC">
        <w:rPr>
          <w:rStyle w:val="default"/>
          <w:rFonts w:cs="FrankRuehl" w:hint="cs"/>
          <w:vanish/>
          <w:sz w:val="22"/>
          <w:szCs w:val="22"/>
          <w:shd w:val="clear" w:color="auto" w:fill="FFFF99"/>
          <w:rtl/>
        </w:rPr>
        <w:t xml:space="preserve"> של הכנסת.</w:t>
      </w:r>
      <w:bookmarkEnd w:id="40"/>
    </w:p>
    <w:p w14:paraId="68A72FB9" w14:textId="77777777" w:rsidR="00F779CE" w:rsidRPr="00686267" w:rsidRDefault="00F779CE" w:rsidP="00686267">
      <w:pPr>
        <w:pStyle w:val="medium2-header"/>
        <w:keepLines w:val="0"/>
        <w:adjustRightInd w:val="0"/>
        <w:spacing w:before="72"/>
        <w:ind w:left="0" w:right="1134"/>
        <w:textAlignment w:val="baseline"/>
        <w:rPr>
          <w:rFonts w:cs="FrankRuehl" w:hint="cs"/>
          <w:noProof/>
          <w:sz w:val="20"/>
          <w:rtl/>
        </w:rPr>
      </w:pPr>
      <w:bookmarkStart w:id="41" w:name="med5"/>
      <w:bookmarkEnd w:id="41"/>
      <w:r w:rsidRPr="00686267">
        <w:rPr>
          <w:rFonts w:cs="FrankRuehl" w:hint="cs"/>
          <w:noProof/>
          <w:sz w:val="20"/>
          <w:rtl/>
        </w:rPr>
        <w:t>פרק ו': ועדות מייעצות</w:t>
      </w:r>
    </w:p>
    <w:p w14:paraId="70DEB494" w14:textId="77777777" w:rsidR="00DE3FB2" w:rsidRDefault="00DE3FB2" w:rsidP="004661A1">
      <w:pPr>
        <w:pStyle w:val="P00"/>
        <w:spacing w:before="72"/>
        <w:ind w:left="0" w:right="1134"/>
        <w:rPr>
          <w:rStyle w:val="default"/>
          <w:rFonts w:cs="FrankRuehl" w:hint="cs"/>
          <w:rtl/>
        </w:rPr>
      </w:pPr>
      <w:bookmarkStart w:id="42" w:name="Seif18"/>
      <w:bookmarkEnd w:id="42"/>
      <w:r>
        <w:rPr>
          <w:rFonts w:cs="Miriam"/>
          <w:lang w:val="he-IL"/>
        </w:rPr>
        <w:pict w14:anchorId="4323C3B8">
          <v:rect id="_x0000_s2428" style="position:absolute;left:0;text-align:left;margin-left:464.35pt;margin-top:7.1pt;width:75.05pt;height:21.05pt;z-index:251620352" o:allowincell="f" filled="f" stroked="f" strokecolor="lime" strokeweight=".25pt">
            <v:textbox style="mso-next-textbox:#_x0000_s2428" inset="0,0,0,0">
              <w:txbxContent>
                <w:p w14:paraId="73CBBD58" w14:textId="77777777" w:rsidR="003E62C9" w:rsidRDefault="003E62C9" w:rsidP="00DE3FB2">
                  <w:pPr>
                    <w:spacing w:line="160" w:lineRule="exact"/>
                    <w:rPr>
                      <w:rFonts w:cs="Miriam" w:hint="cs"/>
                      <w:noProof/>
                      <w:sz w:val="18"/>
                      <w:szCs w:val="18"/>
                      <w:rtl/>
                    </w:rPr>
                  </w:pPr>
                  <w:r>
                    <w:rPr>
                      <w:rFonts w:cs="Miriam" w:hint="cs"/>
                      <w:sz w:val="18"/>
                      <w:szCs w:val="18"/>
                      <w:rtl/>
                    </w:rPr>
                    <w:t>ועדה מייעצת</w:t>
                  </w:r>
                </w:p>
              </w:txbxContent>
            </v:textbox>
            <w10:anchorlock/>
          </v:rect>
        </w:pict>
      </w:r>
      <w:r>
        <w:rPr>
          <w:rStyle w:val="big-number"/>
          <w:rFonts w:cs="Miriam" w:hint="cs"/>
          <w:rtl/>
        </w:rPr>
        <w:t>1</w:t>
      </w:r>
      <w:r w:rsidR="00F779CE">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686267">
        <w:rPr>
          <w:rStyle w:val="default"/>
          <w:rFonts w:cs="FrankRuehl" w:hint="cs"/>
          <w:rtl/>
        </w:rPr>
        <w:t>המנהל ימנה ועדה מייעצת לכל אחד ממקצועות הבריאות.</w:t>
      </w:r>
    </w:p>
    <w:p w14:paraId="2AC292F2" w14:textId="77777777" w:rsidR="00686267" w:rsidRDefault="00686267" w:rsidP="006862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בוועדה המייעצת יהיו חמישה חברים, ואלה הם:</w:t>
      </w:r>
    </w:p>
    <w:p w14:paraId="058C0717" w14:textId="77777777" w:rsidR="00686267" w:rsidRDefault="00686267" w:rsidP="006862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תעודה במקצוע הבריאות שהוא עובד המדינה;</w:t>
      </w:r>
    </w:p>
    <w:p w14:paraId="67F8A12B" w14:textId="77777777" w:rsidR="00686267" w:rsidRDefault="00686267" w:rsidP="006862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 הסגל האקדמי במוסד מוכר להשכלה גבוהה שתחום התמחותם במקצוע הבריאות;</w:t>
      </w:r>
    </w:p>
    <w:p w14:paraId="484BE814" w14:textId="77777777" w:rsidR="00686267" w:rsidRDefault="00686267" w:rsidP="006862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בעלי תעודות במקצוע הבריאות שהם נציגי הארגון המקצועי המייצג את המספר הגדול ביותר של בעלי תעודות במקצוע הבריאות.</w:t>
      </w:r>
    </w:p>
    <w:p w14:paraId="231331F7" w14:textId="77777777" w:rsidR="00686267" w:rsidRDefault="00686267" w:rsidP="006862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להשתתף בכל ישיבות הוועדה המייעצת.</w:t>
      </w:r>
    </w:p>
    <w:p w14:paraId="32709D62" w14:textId="77777777" w:rsidR="00DE0AA3" w:rsidRPr="006D4373" w:rsidRDefault="0057167D" w:rsidP="00686267">
      <w:pPr>
        <w:pStyle w:val="P00"/>
        <w:spacing w:before="72"/>
        <w:ind w:left="0" w:right="1134"/>
        <w:rPr>
          <w:rStyle w:val="default"/>
          <w:rFonts w:cs="FrankRuehl" w:hint="cs"/>
          <w:rtl/>
        </w:rPr>
      </w:pPr>
      <w:r w:rsidRPr="006D4373">
        <w:rPr>
          <w:rFonts w:cs="FrankRuehl" w:hint="cs"/>
          <w:sz w:val="26"/>
          <w:rtl/>
          <w:lang w:eastAsia="en-US"/>
        </w:rPr>
        <w:pict w14:anchorId="4E18355F">
          <v:shape id="_x0000_s2482" type="#_x0000_t202" style="position:absolute;left:0;text-align:left;margin-left:470.35pt;margin-top:7.1pt;width:1in;height:18pt;z-index:251671552" filled="f" stroked="f">
            <v:textbox inset="1mm,0,1mm,0">
              <w:txbxContent>
                <w:p w14:paraId="2DB8F002" w14:textId="77777777" w:rsidR="003E62C9" w:rsidRDefault="003E62C9" w:rsidP="0057167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sidR="00DE0AA3" w:rsidRPr="006D4373">
        <w:rPr>
          <w:rStyle w:val="default"/>
          <w:rFonts w:cs="FrankRuehl" w:hint="cs"/>
          <w:rtl/>
        </w:rPr>
        <w:tab/>
        <w:t>(ד)</w:t>
      </w:r>
      <w:r w:rsidR="00DE0AA3" w:rsidRPr="006D4373">
        <w:rPr>
          <w:rStyle w:val="default"/>
          <w:rFonts w:cs="FrankRuehl" w:hint="cs"/>
          <w:rtl/>
        </w:rPr>
        <w:tab/>
      </w:r>
      <w:r w:rsidRPr="006D4373">
        <w:rPr>
          <w:rStyle w:val="default"/>
          <w:rFonts w:cs="FrankRuehl" w:hint="cs"/>
          <w:rtl/>
        </w:rPr>
        <w:t>לא ניתן למנות חברי ועדה שמתקיימים בהם התנאים האמורים בפסקאות (1) או (2) שבסעיף קטן (ב), ימונו לחברי ועדה מי שהם בעלי ידע וניסיון במקצוע הבריאות או במקצוע הרפואה.</w:t>
      </w:r>
    </w:p>
    <w:p w14:paraId="25528B79" w14:textId="77777777" w:rsidR="00DE0AA3" w:rsidRPr="005639EC" w:rsidRDefault="00DE0AA3" w:rsidP="00DE0AA3">
      <w:pPr>
        <w:pStyle w:val="P00"/>
        <w:spacing w:before="0"/>
        <w:ind w:left="0" w:right="1134"/>
        <w:rPr>
          <w:rStyle w:val="default"/>
          <w:rFonts w:cs="FrankRuehl" w:hint="cs"/>
          <w:vanish/>
          <w:color w:val="FF0000"/>
          <w:sz w:val="20"/>
          <w:szCs w:val="20"/>
          <w:shd w:val="clear" w:color="auto" w:fill="FFFF99"/>
          <w:rtl/>
        </w:rPr>
      </w:pPr>
      <w:bookmarkStart w:id="43" w:name="Rov95"/>
      <w:r w:rsidRPr="005639EC">
        <w:rPr>
          <w:rStyle w:val="default"/>
          <w:rFonts w:cs="FrankRuehl" w:hint="cs"/>
          <w:vanish/>
          <w:color w:val="FF0000"/>
          <w:sz w:val="20"/>
          <w:szCs w:val="20"/>
          <w:shd w:val="clear" w:color="auto" w:fill="FFFF99"/>
          <w:rtl/>
        </w:rPr>
        <w:t>מיום 24.3.2011</w:t>
      </w:r>
    </w:p>
    <w:p w14:paraId="6ABD76BF"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01817CC5" w14:textId="77777777" w:rsidR="00DE0AA3" w:rsidRPr="005639EC" w:rsidRDefault="00DE0AA3" w:rsidP="00DE0AA3">
      <w:pPr>
        <w:pStyle w:val="P00"/>
        <w:spacing w:before="0"/>
        <w:ind w:left="0" w:right="1134"/>
        <w:rPr>
          <w:rStyle w:val="default"/>
          <w:rFonts w:cs="FrankRuehl" w:hint="cs"/>
          <w:vanish/>
          <w:sz w:val="20"/>
          <w:szCs w:val="20"/>
          <w:shd w:val="clear" w:color="auto" w:fill="FFFF99"/>
          <w:rtl/>
        </w:rPr>
      </w:pPr>
      <w:hyperlink r:id="rId37"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476 (</w:t>
      </w:r>
      <w:hyperlink r:id="rId38"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5F9C3CF3" w14:textId="77777777" w:rsidR="00DE0AA3" w:rsidRPr="006D4373" w:rsidRDefault="00DE0AA3"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סעיף קטן 18(ד)</w:t>
      </w:r>
      <w:bookmarkEnd w:id="43"/>
    </w:p>
    <w:p w14:paraId="07DB16A4" w14:textId="77777777" w:rsidR="00DE3FB2" w:rsidRDefault="00DE3FB2" w:rsidP="004661A1">
      <w:pPr>
        <w:pStyle w:val="P00"/>
        <w:spacing w:before="72"/>
        <w:ind w:left="0" w:right="1134"/>
        <w:rPr>
          <w:rStyle w:val="default"/>
          <w:rFonts w:cs="FrankRuehl" w:hint="cs"/>
          <w:rtl/>
        </w:rPr>
      </w:pPr>
      <w:bookmarkStart w:id="44" w:name="Seif19"/>
      <w:bookmarkEnd w:id="44"/>
      <w:r>
        <w:rPr>
          <w:rFonts w:cs="Miriam"/>
          <w:lang w:val="he-IL"/>
        </w:rPr>
        <w:pict w14:anchorId="11C45AF3">
          <v:rect id="_x0000_s2429" style="position:absolute;left:0;text-align:left;margin-left:464.35pt;margin-top:7.1pt;width:75.05pt;height:21.05pt;z-index:251621376" o:allowincell="f" filled="f" stroked="f" strokecolor="lime" strokeweight=".25pt">
            <v:textbox style="mso-next-textbox:#_x0000_s2429" inset="0,0,0,0">
              <w:txbxContent>
                <w:p w14:paraId="5FDE0245" w14:textId="77777777" w:rsidR="003E62C9" w:rsidRDefault="003E62C9" w:rsidP="00DE3FB2">
                  <w:pPr>
                    <w:spacing w:line="160" w:lineRule="exact"/>
                    <w:rPr>
                      <w:rFonts w:cs="Miriam" w:hint="cs"/>
                      <w:noProof/>
                      <w:sz w:val="18"/>
                      <w:szCs w:val="18"/>
                      <w:rtl/>
                    </w:rPr>
                  </w:pPr>
                  <w:r>
                    <w:rPr>
                      <w:rFonts w:cs="Miriam" w:hint="cs"/>
                      <w:sz w:val="18"/>
                      <w:szCs w:val="18"/>
                      <w:rtl/>
                    </w:rPr>
                    <w:t>תפקידי הוועדה המייעצת</w:t>
                  </w:r>
                </w:p>
              </w:txbxContent>
            </v:textbox>
            <w10:anchorlock/>
          </v:rect>
        </w:pict>
      </w:r>
      <w:r>
        <w:rPr>
          <w:rStyle w:val="big-number"/>
          <w:rFonts w:cs="Miriam" w:hint="cs"/>
          <w:rtl/>
        </w:rPr>
        <w:t>1</w:t>
      </w:r>
      <w:r w:rsidR="00686267">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686267">
        <w:rPr>
          <w:rStyle w:val="default"/>
          <w:rFonts w:cs="FrankRuehl" w:hint="cs"/>
          <w:rtl/>
        </w:rPr>
        <w:t>הוועדה המייעצת תייעץ לשר, בין השאר, בנושאים אלה:</w:t>
      </w:r>
    </w:p>
    <w:p w14:paraId="7B0040C8" w14:textId="77777777" w:rsidR="00686267" w:rsidRDefault="00686267" w:rsidP="006862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פעולות ייחודיות;</w:t>
      </w:r>
    </w:p>
    <w:p w14:paraId="53C22321" w14:textId="77777777" w:rsidR="00686267" w:rsidRDefault="00686267" w:rsidP="006862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הכשרה מעשית;</w:t>
      </w:r>
    </w:p>
    <w:p w14:paraId="59CA872C" w14:textId="77777777" w:rsidR="00686267" w:rsidRDefault="00686267" w:rsidP="006862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בחינות;</w:t>
      </w:r>
    </w:p>
    <w:p w14:paraId="49B08930" w14:textId="77777777" w:rsidR="00686267" w:rsidRDefault="00686267" w:rsidP="006862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תחומי מומחיות במקצועות הבריאות;</w:t>
      </w:r>
    </w:p>
    <w:p w14:paraId="148BC6FD" w14:textId="77777777" w:rsidR="00686267" w:rsidRDefault="00686267" w:rsidP="0068626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הגבלת פרסומת;</w:t>
      </w:r>
    </w:p>
    <w:p w14:paraId="515D9580" w14:textId="77777777" w:rsidR="00686267" w:rsidRDefault="00686267" w:rsidP="0068626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כללי אתיקה לבעלי תעודה במקצועות הבריאות.</w:t>
      </w:r>
    </w:p>
    <w:p w14:paraId="0E3D352E" w14:textId="77777777" w:rsidR="00686267" w:rsidRDefault="00686267" w:rsidP="006862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המייעצת תייעץ למנהל, בין השאר, בנושאים אלה:</w:t>
      </w:r>
    </w:p>
    <w:p w14:paraId="5D2DEBD8" w14:textId="77777777" w:rsidR="00686267" w:rsidRDefault="00686267" w:rsidP="006862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הכרה בתארים שניתנו על ידי מוסדות להשכלה גבוהה בחוץ לארץ;</w:t>
      </w:r>
    </w:p>
    <w:p w14:paraId="45BD97E8" w14:textId="77777777" w:rsidR="00686267" w:rsidRDefault="00686267" w:rsidP="006862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פיקוח על בעלי תעודה במקצועות הבריאות.</w:t>
      </w:r>
    </w:p>
    <w:p w14:paraId="15798257" w14:textId="77777777" w:rsidR="00DE3FB2" w:rsidRDefault="00DE3FB2" w:rsidP="00D47883">
      <w:pPr>
        <w:pStyle w:val="P00"/>
        <w:spacing w:before="72"/>
        <w:ind w:left="0" w:right="1134"/>
        <w:rPr>
          <w:rStyle w:val="default"/>
          <w:rFonts w:cs="FrankRuehl" w:hint="cs"/>
          <w:rtl/>
        </w:rPr>
      </w:pPr>
      <w:bookmarkStart w:id="45" w:name="Seif20"/>
      <w:bookmarkEnd w:id="45"/>
      <w:r>
        <w:rPr>
          <w:rFonts w:cs="Miriam"/>
          <w:lang w:val="he-IL"/>
        </w:rPr>
        <w:pict w14:anchorId="34E1E329">
          <v:rect id="_x0000_s2430" style="position:absolute;left:0;text-align:left;margin-left:464.35pt;margin-top:7.1pt;width:75.05pt;height:21.05pt;z-index:251622400" o:allowincell="f" filled="f" stroked="f" strokecolor="lime" strokeweight=".25pt">
            <v:textbox style="mso-next-textbox:#_x0000_s2430" inset="0,0,0,0">
              <w:txbxContent>
                <w:p w14:paraId="13793EEC" w14:textId="77777777" w:rsidR="003E62C9" w:rsidRDefault="003E62C9" w:rsidP="00DE3FB2">
                  <w:pPr>
                    <w:spacing w:line="160" w:lineRule="exact"/>
                    <w:rPr>
                      <w:rFonts w:cs="Miriam" w:hint="cs"/>
                      <w:noProof/>
                      <w:sz w:val="18"/>
                      <w:szCs w:val="18"/>
                      <w:rtl/>
                    </w:rPr>
                  </w:pPr>
                  <w:r>
                    <w:rPr>
                      <w:rFonts w:cs="Miriam" w:hint="cs"/>
                      <w:sz w:val="18"/>
                      <w:szCs w:val="18"/>
                      <w:rtl/>
                    </w:rPr>
                    <w:t>סדרי עבודת הוועדה המייעצת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הוועדה המייעצת תקבע את סדרי עבודתה, ככל שלא נקבעו לפי חוק זה.</w:t>
      </w:r>
    </w:p>
    <w:p w14:paraId="7189FC06" w14:textId="77777777" w:rsidR="00DE3FB2" w:rsidRDefault="00DE3FB2" w:rsidP="004661A1">
      <w:pPr>
        <w:pStyle w:val="P00"/>
        <w:spacing w:before="72"/>
        <w:ind w:left="0" w:right="1134"/>
        <w:rPr>
          <w:rStyle w:val="default"/>
          <w:rFonts w:cs="FrankRuehl" w:hint="cs"/>
          <w:rtl/>
        </w:rPr>
      </w:pPr>
      <w:bookmarkStart w:id="46" w:name="Seif21"/>
      <w:bookmarkEnd w:id="46"/>
      <w:r>
        <w:rPr>
          <w:rFonts w:cs="Miriam"/>
          <w:lang w:val="he-IL"/>
        </w:rPr>
        <w:pict w14:anchorId="58D46F4A">
          <v:rect id="_x0000_s2431" style="position:absolute;left:0;text-align:left;margin-left:464.35pt;margin-top:7.1pt;width:75.05pt;height:33.2pt;z-index:251623424" o:allowincell="f" filled="f" stroked="f" strokecolor="lime" strokeweight=".25pt">
            <v:textbox style="mso-next-textbox:#_x0000_s2431" inset="0,0,0,0">
              <w:txbxContent>
                <w:p w14:paraId="30923B8D" w14:textId="77777777" w:rsidR="003E62C9" w:rsidRDefault="003E62C9" w:rsidP="00DE3FB2">
                  <w:pPr>
                    <w:spacing w:line="160" w:lineRule="exact"/>
                    <w:rPr>
                      <w:rFonts w:cs="Miriam" w:hint="cs"/>
                      <w:noProof/>
                      <w:sz w:val="18"/>
                      <w:szCs w:val="18"/>
                      <w:rtl/>
                    </w:rPr>
                  </w:pPr>
                  <w:r>
                    <w:rPr>
                      <w:rFonts w:cs="Miriam" w:hint="cs"/>
                      <w:sz w:val="18"/>
                      <w:szCs w:val="18"/>
                      <w:rtl/>
                    </w:rPr>
                    <w:t>תקופת כהונתם של חברי הוועדה המייעצת</w:t>
                  </w:r>
                </w:p>
              </w:txbxContent>
            </v:textbox>
            <w10:anchorlock/>
          </v:rect>
        </w:pict>
      </w:r>
      <w:r>
        <w:rPr>
          <w:rStyle w:val="big-number"/>
          <w:rFonts w:cs="Miriam" w:hint="cs"/>
          <w:rtl/>
        </w:rPr>
        <w:t>2</w:t>
      </w:r>
      <w:r w:rsidR="00F51DD8">
        <w:rPr>
          <w:rStyle w:val="big-number"/>
          <w:rFonts w:cs="Miriam" w:hint="cs"/>
          <w:rtl/>
        </w:rPr>
        <w:t>1</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חברי הוועדה המייעצת יתמנו לתקופה של ארבע שנים, ואפשר לשוב ולמנותם לתקופה נוספת אחת של ארבע שנים.</w:t>
      </w:r>
    </w:p>
    <w:p w14:paraId="559669C4" w14:textId="77777777" w:rsidR="00F51DD8" w:rsidRPr="00F51DD8" w:rsidRDefault="00F51DD8" w:rsidP="00F51DD8">
      <w:pPr>
        <w:pStyle w:val="medium2-header"/>
        <w:keepLines w:val="0"/>
        <w:adjustRightInd w:val="0"/>
        <w:spacing w:before="72"/>
        <w:ind w:left="0" w:right="1134"/>
        <w:textAlignment w:val="baseline"/>
        <w:rPr>
          <w:rFonts w:cs="FrankRuehl" w:hint="cs"/>
          <w:noProof/>
          <w:sz w:val="20"/>
          <w:rtl/>
        </w:rPr>
      </w:pPr>
      <w:bookmarkStart w:id="47" w:name="med6"/>
      <w:bookmarkEnd w:id="47"/>
      <w:r w:rsidRPr="00F51DD8">
        <w:rPr>
          <w:rFonts w:cs="FrankRuehl" w:hint="cs"/>
          <w:noProof/>
          <w:sz w:val="20"/>
          <w:rtl/>
        </w:rPr>
        <w:t>פרק ז': חובות אמון ואתיקה מקצועית</w:t>
      </w:r>
    </w:p>
    <w:p w14:paraId="06645A26" w14:textId="77777777" w:rsidR="00DE3FB2" w:rsidRDefault="00DE3FB2" w:rsidP="004661A1">
      <w:pPr>
        <w:pStyle w:val="P00"/>
        <w:spacing w:before="72"/>
        <w:ind w:left="0" w:right="1134"/>
        <w:rPr>
          <w:rStyle w:val="default"/>
          <w:rFonts w:cs="FrankRuehl" w:hint="cs"/>
          <w:rtl/>
        </w:rPr>
      </w:pPr>
      <w:bookmarkStart w:id="48" w:name="Seif22"/>
      <w:bookmarkEnd w:id="48"/>
      <w:r>
        <w:rPr>
          <w:rFonts w:cs="Miriam"/>
          <w:lang w:val="he-IL"/>
        </w:rPr>
        <w:pict w14:anchorId="68BE4A17">
          <v:rect id="_x0000_s2432" style="position:absolute;left:0;text-align:left;margin-left:464.35pt;margin-top:7.1pt;width:75.05pt;height:11.65pt;z-index:251624448" o:allowincell="f" filled="f" stroked="f" strokecolor="lime" strokeweight=".25pt">
            <v:textbox style="mso-next-textbox:#_x0000_s2432" inset="0,0,0,0">
              <w:txbxContent>
                <w:p w14:paraId="1FE60F87" w14:textId="77777777" w:rsidR="003E62C9" w:rsidRDefault="003E62C9" w:rsidP="00DE3FB2">
                  <w:pPr>
                    <w:spacing w:line="160" w:lineRule="exact"/>
                    <w:rPr>
                      <w:rFonts w:cs="Miriam" w:hint="cs"/>
                      <w:noProof/>
                      <w:sz w:val="18"/>
                      <w:szCs w:val="18"/>
                      <w:rtl/>
                    </w:rPr>
                  </w:pPr>
                  <w:r>
                    <w:rPr>
                      <w:rFonts w:cs="Miriam" w:hint="cs"/>
                      <w:sz w:val="18"/>
                      <w:szCs w:val="18"/>
                      <w:rtl/>
                    </w:rPr>
                    <w:t>חובות כלפי המטופל</w:t>
                  </w:r>
                </w:p>
              </w:txbxContent>
            </v:textbox>
            <w10:anchorlock/>
          </v:rect>
        </w:pict>
      </w:r>
      <w:r>
        <w:rPr>
          <w:rStyle w:val="big-number"/>
          <w:rFonts w:cs="Miriam" w:hint="cs"/>
          <w:rtl/>
        </w:rPr>
        <w:t>2</w:t>
      </w:r>
      <w:r w:rsidR="00F51DD8">
        <w:rPr>
          <w:rStyle w:val="big-number"/>
          <w:rFonts w:cs="Miriam" w:hint="cs"/>
          <w:rtl/>
        </w:rPr>
        <w:t>2</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בעל תעודה במקצוע בריאות יפעל בהגינות ובנאמנות כלפי המטופל וינהג בזהירות ובאחריות בעת הטיפול בו.</w:t>
      </w:r>
    </w:p>
    <w:p w14:paraId="52E32464" w14:textId="77777777" w:rsidR="00DE3FB2" w:rsidRDefault="00DE3FB2" w:rsidP="004661A1">
      <w:pPr>
        <w:pStyle w:val="P00"/>
        <w:spacing w:before="72"/>
        <w:ind w:left="0" w:right="1134"/>
        <w:rPr>
          <w:rStyle w:val="default"/>
          <w:rFonts w:cs="FrankRuehl" w:hint="cs"/>
          <w:rtl/>
        </w:rPr>
      </w:pPr>
      <w:bookmarkStart w:id="49" w:name="Seif23"/>
      <w:bookmarkEnd w:id="49"/>
      <w:r>
        <w:rPr>
          <w:rFonts w:cs="Miriam"/>
          <w:lang w:val="he-IL"/>
        </w:rPr>
        <w:pict w14:anchorId="672D36E2">
          <v:rect id="_x0000_s2433" style="position:absolute;left:0;text-align:left;margin-left:464.35pt;margin-top:7.1pt;width:75.05pt;height:21.05pt;z-index:251625472" o:allowincell="f" filled="f" stroked="f" strokecolor="lime" strokeweight=".25pt">
            <v:textbox style="mso-next-textbox:#_x0000_s2433" inset="0,0,0,0">
              <w:txbxContent>
                <w:p w14:paraId="7341CD65" w14:textId="77777777" w:rsidR="003E62C9" w:rsidRDefault="003E62C9" w:rsidP="00DE3FB2">
                  <w:pPr>
                    <w:spacing w:line="160" w:lineRule="exact"/>
                    <w:rPr>
                      <w:rFonts w:cs="Miriam" w:hint="cs"/>
                      <w:noProof/>
                      <w:sz w:val="18"/>
                      <w:szCs w:val="18"/>
                      <w:rtl/>
                    </w:rPr>
                  </w:pPr>
                  <w:r>
                    <w:rPr>
                      <w:rFonts w:cs="Miriam" w:hint="cs"/>
                      <w:sz w:val="18"/>
                      <w:szCs w:val="18"/>
                      <w:rtl/>
                    </w:rPr>
                    <w:t>שמירה על כבוד המקצוע</w:t>
                  </w:r>
                </w:p>
              </w:txbxContent>
            </v:textbox>
            <w10:anchorlock/>
          </v:rect>
        </w:pict>
      </w:r>
      <w:r>
        <w:rPr>
          <w:rStyle w:val="big-number"/>
          <w:rFonts w:cs="Miriam" w:hint="cs"/>
          <w:rtl/>
        </w:rPr>
        <w:t>2</w:t>
      </w:r>
      <w:r w:rsidR="00F51DD8">
        <w:rPr>
          <w:rStyle w:val="big-number"/>
          <w:rFonts w:cs="Miriam" w:hint="cs"/>
          <w:rtl/>
        </w:rPr>
        <w:t>3</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בעל תעודה במקצוע בריאות ישמור על כבוד המקצוע ויימנע מכל התנהגות שאינה הולמת את כבוד המקצוע.</w:t>
      </w:r>
    </w:p>
    <w:p w14:paraId="6EF80032" w14:textId="77777777" w:rsidR="00DE3FB2" w:rsidRDefault="00DE3FB2" w:rsidP="004661A1">
      <w:pPr>
        <w:pStyle w:val="P00"/>
        <w:spacing w:before="72"/>
        <w:ind w:left="0" w:right="1134"/>
        <w:rPr>
          <w:rStyle w:val="default"/>
          <w:rFonts w:cs="FrankRuehl" w:hint="cs"/>
          <w:rtl/>
        </w:rPr>
      </w:pPr>
      <w:bookmarkStart w:id="50" w:name="Seif24"/>
      <w:bookmarkEnd w:id="50"/>
      <w:r>
        <w:rPr>
          <w:rFonts w:cs="Miriam"/>
          <w:lang w:val="he-IL"/>
        </w:rPr>
        <w:pict w14:anchorId="4C9F76D5">
          <v:rect id="_x0000_s2434" style="position:absolute;left:0;text-align:left;margin-left:464.35pt;margin-top:7.1pt;width:75.05pt;height:21.05pt;z-index:251626496" o:allowincell="f" filled="f" stroked="f" strokecolor="lime" strokeweight=".25pt">
            <v:textbox style="mso-next-textbox:#_x0000_s2434" inset="0,0,0,0">
              <w:txbxContent>
                <w:p w14:paraId="245755E5" w14:textId="77777777" w:rsidR="003E62C9" w:rsidRDefault="003E62C9" w:rsidP="00DE3FB2">
                  <w:pPr>
                    <w:spacing w:line="160" w:lineRule="exact"/>
                    <w:rPr>
                      <w:rFonts w:cs="Miriam" w:hint="cs"/>
                      <w:noProof/>
                      <w:sz w:val="18"/>
                      <w:szCs w:val="18"/>
                      <w:rtl/>
                    </w:rPr>
                  </w:pPr>
                  <w:r>
                    <w:rPr>
                      <w:rFonts w:cs="Miriam" w:hint="cs"/>
                      <w:sz w:val="18"/>
                      <w:szCs w:val="18"/>
                      <w:rtl/>
                    </w:rPr>
                    <w:t>טיפול הדורש הכשרה מיוחדת</w:t>
                  </w:r>
                </w:p>
              </w:txbxContent>
            </v:textbox>
            <w10:anchorlock/>
          </v:rect>
        </w:pict>
      </w:r>
      <w:r>
        <w:rPr>
          <w:rStyle w:val="big-number"/>
          <w:rFonts w:cs="Miriam" w:hint="cs"/>
          <w:rtl/>
        </w:rPr>
        <w:t>2</w:t>
      </w:r>
      <w:r w:rsidR="00F51DD8">
        <w:rPr>
          <w:rStyle w:val="big-number"/>
          <w:rFonts w:cs="Miriam" w:hint="cs"/>
          <w:rtl/>
        </w:rPr>
        <w:t>4</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לא יציע בעל תעודה ולא יבצע כל טיפול הדורש הכשרה מיוחדת או מיומנות מיוחדת אם אין לו הכשרה או מיומנות כאמור.</w:t>
      </w:r>
    </w:p>
    <w:p w14:paraId="3B2C5F46" w14:textId="77777777" w:rsidR="00DE3FB2" w:rsidRDefault="00DE3FB2" w:rsidP="004661A1">
      <w:pPr>
        <w:pStyle w:val="P00"/>
        <w:spacing w:before="72"/>
        <w:ind w:left="0" w:right="1134"/>
        <w:rPr>
          <w:rStyle w:val="default"/>
          <w:rFonts w:cs="FrankRuehl" w:hint="cs"/>
          <w:rtl/>
        </w:rPr>
      </w:pPr>
      <w:bookmarkStart w:id="51" w:name="Seif25"/>
      <w:bookmarkEnd w:id="51"/>
      <w:r>
        <w:rPr>
          <w:rFonts w:cs="Miriam"/>
          <w:lang w:val="he-IL"/>
        </w:rPr>
        <w:pict w14:anchorId="1C9EB773">
          <v:rect id="_x0000_s2435" style="position:absolute;left:0;text-align:left;margin-left:464.35pt;margin-top:7.1pt;width:75.05pt;height:21.05pt;z-index:251627520" o:allowincell="f" filled="f" stroked="f" strokecolor="lime" strokeweight=".25pt">
            <v:textbox style="mso-next-textbox:#_x0000_s2435" inset="0,0,0,0">
              <w:txbxContent>
                <w:p w14:paraId="63568098" w14:textId="77777777" w:rsidR="003E62C9" w:rsidRDefault="003E62C9" w:rsidP="00DE3FB2">
                  <w:pPr>
                    <w:spacing w:line="160" w:lineRule="exact"/>
                    <w:rPr>
                      <w:rFonts w:cs="Miriam" w:hint="cs"/>
                      <w:noProof/>
                      <w:sz w:val="18"/>
                      <w:szCs w:val="18"/>
                      <w:rtl/>
                    </w:rPr>
                  </w:pPr>
                  <w:r>
                    <w:rPr>
                      <w:rFonts w:cs="Miriam" w:hint="cs"/>
                      <w:sz w:val="18"/>
                      <w:szCs w:val="18"/>
                      <w:rtl/>
                    </w:rPr>
                    <w:t>הגבלת פרסומת</w:t>
                  </w:r>
                </w:p>
              </w:txbxContent>
            </v:textbox>
            <w10:anchorlock/>
          </v:rect>
        </w:pict>
      </w:r>
      <w:r>
        <w:rPr>
          <w:rStyle w:val="big-number"/>
          <w:rFonts w:cs="Miriam" w:hint="cs"/>
          <w:rtl/>
        </w:rPr>
        <w:t>2</w:t>
      </w:r>
      <w:r w:rsidR="00F51DD8">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F51DD8">
        <w:rPr>
          <w:rStyle w:val="default"/>
          <w:rFonts w:cs="FrankRuehl" w:hint="cs"/>
          <w:rtl/>
        </w:rPr>
        <w:t>לא יעשה בעל תעודה במקצוע בריאות, במישרין או בעקיפין, פרסומת לעיסוקו שיש בה כדי להטעות, שיש בה משום פגיעה בכבוד המקצוע או שיש בה משום פגיעה בציבור.</w:t>
      </w:r>
    </w:p>
    <w:p w14:paraId="304FC37E" w14:textId="77777777" w:rsidR="00F51DD8" w:rsidRDefault="00F51DD8" w:rsidP="00F51D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לאחר התייעצות עם הוועדה המייעצת ובאישור ועדת העבודה הרווחה והבריאות של הכנסת, רשאי לקבוע סוגים, צורות ודרכים של פרסומות </w:t>
      </w:r>
      <w:r>
        <w:rPr>
          <w:rStyle w:val="default"/>
          <w:rFonts w:cs="FrankRuehl"/>
          <w:rtl/>
        </w:rPr>
        <w:t>–</w:t>
      </w:r>
    </w:p>
    <w:p w14:paraId="7F0B820D" w14:textId="77777777" w:rsidR="00F51DD8" w:rsidRDefault="00F51DD8" w:rsidP="00F51D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שיש בהם כדי להטעות;</w:t>
      </w:r>
    </w:p>
    <w:p w14:paraId="77891F49" w14:textId="77777777" w:rsidR="00F51DD8" w:rsidRDefault="00F51DD8" w:rsidP="00F51D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שיש בהם משום פגיעה בכבוד המקצוע;</w:t>
      </w:r>
    </w:p>
    <w:p w14:paraId="62822961" w14:textId="77777777" w:rsidR="00F51DD8" w:rsidRDefault="00F51DD8" w:rsidP="00F51D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שיש בהם משום פגיעה בציבור.</w:t>
      </w:r>
    </w:p>
    <w:p w14:paraId="367A63CD" w14:textId="77777777" w:rsidR="00F51DD8" w:rsidRDefault="00F51DD8" w:rsidP="00F51D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יעשה אדם פרסומת לעיסוק במקצוע בריאות אשר אילו נעשתה בידי בעל תעודה, היתה אסורה לפי הוראות סעיף קטן (א).</w:t>
      </w:r>
    </w:p>
    <w:p w14:paraId="10538917" w14:textId="77777777" w:rsidR="00F51DD8" w:rsidRDefault="00F51DD8" w:rsidP="00F51D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תעודה במקצוע בריאות שאדם אחד עוסק בפרסום עיסוקו, חייב לעשות כל שאפשר כדי למנוע מאותו אדם לפעול בניגוד להוראות סעיף קטן (ג).</w:t>
      </w:r>
    </w:p>
    <w:p w14:paraId="6FBEF41F" w14:textId="77777777" w:rsidR="00F51DD8" w:rsidRDefault="00F51DD8" w:rsidP="00F51DD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הפר אדם את הוראות סעיף קטן (ג) לעניין בעל תעודה מסוים, חזקה היא כי אותו בעל תעודה הפר את חובתו לפי סעיף קטן (ד), אלא אם כן הוכיח בעל התעודה כי עשה כל שאפשר כדי למלא את חובתו.</w:t>
      </w:r>
    </w:p>
    <w:p w14:paraId="0BA82F05" w14:textId="77777777" w:rsidR="00F51DD8" w:rsidRDefault="00F51DD8" w:rsidP="00F51DD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לפי סעיף זה באות להוסיף על הוראות כל דין.</w:t>
      </w:r>
    </w:p>
    <w:p w14:paraId="4E2079B4" w14:textId="77777777" w:rsidR="0057167D" w:rsidRPr="006D4373" w:rsidRDefault="0057167D" w:rsidP="0057167D">
      <w:pPr>
        <w:pStyle w:val="P00"/>
        <w:spacing w:before="72"/>
        <w:ind w:left="0" w:right="1134"/>
        <w:rPr>
          <w:rStyle w:val="default"/>
          <w:rFonts w:cs="FrankRuehl" w:hint="cs"/>
          <w:rtl/>
        </w:rPr>
      </w:pPr>
      <w:bookmarkStart w:id="52" w:name="Seif61"/>
      <w:bookmarkEnd w:id="52"/>
      <w:r w:rsidRPr="006D4373">
        <w:rPr>
          <w:rFonts w:cs="Miriam"/>
          <w:lang w:val="he-IL"/>
        </w:rPr>
        <w:pict w14:anchorId="0FF08A1A">
          <v:rect id="_x0000_s2483" style="position:absolute;left:0;text-align:left;margin-left:464.35pt;margin-top:7.1pt;width:75.05pt;height:27.75pt;z-index:251672576" o:allowincell="f" filled="f" stroked="f" strokecolor="lime" strokeweight=".25pt">
            <v:textbox style="mso-next-textbox:#_x0000_s2483" inset="0,0,0,0">
              <w:txbxContent>
                <w:p w14:paraId="1D3FA364" w14:textId="77777777" w:rsidR="003E62C9" w:rsidRDefault="003E62C9" w:rsidP="0057167D">
                  <w:pPr>
                    <w:spacing w:line="160" w:lineRule="exact"/>
                    <w:rPr>
                      <w:rFonts w:cs="Miriam" w:hint="cs"/>
                      <w:sz w:val="18"/>
                      <w:szCs w:val="18"/>
                      <w:rtl/>
                    </w:rPr>
                  </w:pPr>
                  <w:r>
                    <w:rPr>
                      <w:rFonts w:cs="Miriam" w:hint="cs"/>
                      <w:sz w:val="18"/>
                      <w:szCs w:val="18"/>
                      <w:rtl/>
                    </w:rPr>
                    <w:t>שימוש בתואר דוקטור</w:t>
                  </w:r>
                </w:p>
                <w:p w14:paraId="2D6BE994" w14:textId="77777777" w:rsidR="003E62C9" w:rsidRDefault="003E62C9" w:rsidP="0057167D">
                  <w:pPr>
                    <w:spacing w:line="160" w:lineRule="exac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sidRPr="006D4373">
        <w:rPr>
          <w:rStyle w:val="big-number"/>
          <w:rFonts w:cs="Miriam" w:hint="cs"/>
          <w:rtl/>
        </w:rPr>
        <w:t>25</w:t>
      </w:r>
      <w:r w:rsidRPr="006D4373">
        <w:rPr>
          <w:rStyle w:val="big-number"/>
          <w:rFonts w:cs="FrankRuehl" w:hint="cs"/>
          <w:sz w:val="26"/>
          <w:szCs w:val="26"/>
          <w:rtl/>
        </w:rPr>
        <w:t>א</w:t>
      </w:r>
      <w:r w:rsidRPr="006D4373">
        <w:rPr>
          <w:rStyle w:val="big-number"/>
          <w:rFonts w:cs="FrankRuehl"/>
          <w:sz w:val="26"/>
          <w:szCs w:val="26"/>
          <w:rtl/>
        </w:rPr>
        <w:t>.</w:t>
      </w:r>
      <w:r w:rsidRPr="006D4373">
        <w:rPr>
          <w:rStyle w:val="big-number"/>
          <w:rFonts w:cs="FrankRuehl"/>
          <w:sz w:val="26"/>
          <w:szCs w:val="26"/>
          <w:rtl/>
        </w:rPr>
        <w:tab/>
      </w:r>
      <w:r w:rsidRPr="006D4373">
        <w:rPr>
          <w:rStyle w:val="default"/>
          <w:rFonts w:cs="FrankRuehl" w:hint="cs"/>
          <w:rtl/>
        </w:rPr>
        <w:t>לא ישתמש בעל תעודה בתואר "דוקטור" אלא אם כן ציין את המקצוע שבו ניתן לו התואר בהתאם להוראות שקבע השר.</w:t>
      </w:r>
    </w:p>
    <w:p w14:paraId="4EE9D2A5" w14:textId="77777777" w:rsidR="0057167D" w:rsidRPr="005639EC" w:rsidRDefault="0057167D" w:rsidP="0057167D">
      <w:pPr>
        <w:pStyle w:val="P00"/>
        <w:spacing w:before="0"/>
        <w:ind w:left="0" w:right="1134"/>
        <w:rPr>
          <w:rStyle w:val="default"/>
          <w:rFonts w:cs="FrankRuehl" w:hint="cs"/>
          <w:vanish/>
          <w:color w:val="FF0000"/>
          <w:sz w:val="20"/>
          <w:szCs w:val="20"/>
          <w:shd w:val="clear" w:color="auto" w:fill="FFFF99"/>
          <w:rtl/>
        </w:rPr>
      </w:pPr>
      <w:bookmarkStart w:id="53" w:name="Rov96"/>
      <w:r w:rsidRPr="005639EC">
        <w:rPr>
          <w:rStyle w:val="default"/>
          <w:rFonts w:cs="FrankRuehl" w:hint="cs"/>
          <w:vanish/>
          <w:color w:val="FF0000"/>
          <w:sz w:val="20"/>
          <w:szCs w:val="20"/>
          <w:shd w:val="clear" w:color="auto" w:fill="FFFF99"/>
          <w:rtl/>
        </w:rPr>
        <w:t>מיום 24.3.2011</w:t>
      </w:r>
    </w:p>
    <w:p w14:paraId="7B42DF20"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4F76D100"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hyperlink r:id="rId39"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477 (</w:t>
      </w:r>
      <w:hyperlink r:id="rId40"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1C3CC8F1" w14:textId="77777777" w:rsidR="0057167D" w:rsidRPr="006D4373" w:rsidRDefault="0057167D"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סעיף 25א</w:t>
      </w:r>
      <w:bookmarkEnd w:id="53"/>
    </w:p>
    <w:p w14:paraId="62F57428" w14:textId="77777777" w:rsidR="00DE3FB2" w:rsidRDefault="00DE3FB2" w:rsidP="004661A1">
      <w:pPr>
        <w:pStyle w:val="P00"/>
        <w:spacing w:before="72"/>
        <w:ind w:left="0" w:right="1134"/>
        <w:rPr>
          <w:rStyle w:val="default"/>
          <w:rFonts w:cs="FrankRuehl" w:hint="cs"/>
          <w:rtl/>
        </w:rPr>
      </w:pPr>
      <w:bookmarkStart w:id="54" w:name="Seif26"/>
      <w:bookmarkEnd w:id="54"/>
      <w:r>
        <w:rPr>
          <w:rFonts w:cs="Miriam"/>
          <w:lang w:val="he-IL"/>
        </w:rPr>
        <w:pict w14:anchorId="19EEBA53">
          <v:rect id="_x0000_s2436" style="position:absolute;left:0;text-align:left;margin-left:464.35pt;margin-top:7.1pt;width:75.05pt;height:21.05pt;z-index:251628544" o:allowincell="f" filled="f" stroked="f" strokecolor="lime" strokeweight=".25pt">
            <v:textbox style="mso-next-textbox:#_x0000_s2436" inset="0,0,0,0">
              <w:txbxContent>
                <w:p w14:paraId="52D22892" w14:textId="77777777" w:rsidR="003E62C9" w:rsidRDefault="003E62C9" w:rsidP="00DE3FB2">
                  <w:pPr>
                    <w:spacing w:line="160" w:lineRule="exact"/>
                    <w:rPr>
                      <w:rFonts w:cs="Miriam" w:hint="cs"/>
                      <w:noProof/>
                      <w:sz w:val="18"/>
                      <w:szCs w:val="18"/>
                      <w:rtl/>
                    </w:rPr>
                  </w:pPr>
                  <w:r>
                    <w:rPr>
                      <w:rFonts w:cs="Miriam" w:hint="cs"/>
                      <w:sz w:val="18"/>
                      <w:szCs w:val="18"/>
                      <w:rtl/>
                    </w:rPr>
                    <w:t>כללי אתיקה</w:t>
                  </w:r>
                </w:p>
              </w:txbxContent>
            </v:textbox>
            <w10:anchorlock/>
          </v:rect>
        </w:pict>
      </w:r>
      <w:r>
        <w:rPr>
          <w:rStyle w:val="big-number"/>
          <w:rFonts w:cs="Miriam" w:hint="cs"/>
          <w:rtl/>
        </w:rPr>
        <w:t>2</w:t>
      </w:r>
      <w:r w:rsidR="00F51DD8">
        <w:rPr>
          <w:rStyle w:val="big-number"/>
          <w:rFonts w:cs="Miriam" w:hint="cs"/>
          <w:rtl/>
        </w:rPr>
        <w:t>6</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השר, לאחר התייעצות עם הארגון המקצועי המייצג את המספר הגדול ביותר של בעלי תעודות במקצוע הבריאות ועם הוועדה המייעצת ובאישור ועדת העבודה הרווחה והבריאות של הכנסת, רשאי לקבוע כללי אתיקה מקצועית לבעלי תעודות במקצוע הבריאות; בקביעת כללי אתיקה כאמור רשאי השר להתייעץ עם ארגונים מקצועיים נוספים המייצגים בעלי תעודות במקצוע הבריאות.</w:t>
      </w:r>
    </w:p>
    <w:p w14:paraId="7D75FB9E" w14:textId="77777777" w:rsidR="00F51DD8" w:rsidRPr="00F51DD8" w:rsidRDefault="00F51DD8" w:rsidP="00F51DD8">
      <w:pPr>
        <w:pStyle w:val="medium2-header"/>
        <w:keepLines w:val="0"/>
        <w:adjustRightInd w:val="0"/>
        <w:spacing w:before="72"/>
        <w:ind w:left="0" w:right="1134"/>
        <w:textAlignment w:val="baseline"/>
        <w:rPr>
          <w:rFonts w:cs="FrankRuehl" w:hint="cs"/>
          <w:noProof/>
          <w:sz w:val="20"/>
          <w:rtl/>
        </w:rPr>
      </w:pPr>
      <w:bookmarkStart w:id="55" w:name="med7"/>
      <w:bookmarkEnd w:id="55"/>
      <w:r w:rsidRPr="00F51DD8">
        <w:rPr>
          <w:rFonts w:cs="FrankRuehl" w:hint="cs"/>
          <w:noProof/>
          <w:sz w:val="20"/>
          <w:rtl/>
        </w:rPr>
        <w:t>פרק ח': משמעת</w:t>
      </w:r>
    </w:p>
    <w:p w14:paraId="3242DB7A" w14:textId="77777777" w:rsidR="00DE3FB2" w:rsidRDefault="00DE3FB2" w:rsidP="004661A1">
      <w:pPr>
        <w:pStyle w:val="P00"/>
        <w:spacing w:before="72"/>
        <w:ind w:left="0" w:right="1134"/>
        <w:rPr>
          <w:rStyle w:val="default"/>
          <w:rFonts w:cs="FrankRuehl" w:hint="cs"/>
          <w:rtl/>
        </w:rPr>
      </w:pPr>
      <w:bookmarkStart w:id="56" w:name="Seif27"/>
      <w:bookmarkEnd w:id="56"/>
      <w:r>
        <w:rPr>
          <w:rFonts w:cs="Miriam"/>
          <w:lang w:val="he-IL"/>
        </w:rPr>
        <w:pict w14:anchorId="766EC270">
          <v:rect id="_x0000_s2437" style="position:absolute;left:0;text-align:left;margin-left:464.35pt;margin-top:7.1pt;width:75.05pt;height:21.05pt;z-index:251629568" o:allowincell="f" filled="f" stroked="f" strokecolor="lime" strokeweight=".25pt">
            <v:textbox style="mso-next-textbox:#_x0000_s2437" inset="0,0,0,0">
              <w:txbxContent>
                <w:p w14:paraId="2547BF88" w14:textId="77777777" w:rsidR="003E62C9" w:rsidRDefault="003E62C9" w:rsidP="00DE3FB2">
                  <w:pPr>
                    <w:spacing w:line="160" w:lineRule="exact"/>
                    <w:rPr>
                      <w:rFonts w:cs="Miriam" w:hint="cs"/>
                      <w:noProof/>
                      <w:sz w:val="18"/>
                      <w:szCs w:val="18"/>
                      <w:rtl/>
                    </w:rPr>
                  </w:pPr>
                  <w:r>
                    <w:rPr>
                      <w:rFonts w:cs="Miriam" w:hint="cs"/>
                      <w:sz w:val="18"/>
                      <w:szCs w:val="18"/>
                      <w:rtl/>
                    </w:rPr>
                    <w:t>עבירות משמעת</w:t>
                  </w:r>
                </w:p>
              </w:txbxContent>
            </v:textbox>
            <w10:anchorlock/>
          </v:rect>
        </w:pict>
      </w:r>
      <w:r>
        <w:rPr>
          <w:rStyle w:val="big-number"/>
          <w:rFonts w:cs="Miriam" w:hint="cs"/>
          <w:rtl/>
        </w:rPr>
        <w:t>2</w:t>
      </w:r>
      <w:r w:rsidR="00F51DD8">
        <w:rPr>
          <w:rStyle w:val="big-number"/>
          <w:rFonts w:cs="Miriam" w:hint="cs"/>
          <w:rtl/>
        </w:rPr>
        <w:t>7</w:t>
      </w:r>
      <w:r>
        <w:rPr>
          <w:rStyle w:val="big-number"/>
          <w:rFonts w:cs="FrankRuehl"/>
          <w:sz w:val="26"/>
          <w:szCs w:val="26"/>
          <w:rtl/>
        </w:rPr>
        <w:t>.</w:t>
      </w:r>
      <w:r>
        <w:rPr>
          <w:rStyle w:val="big-number"/>
          <w:rFonts w:cs="FrankRuehl"/>
          <w:sz w:val="26"/>
          <w:szCs w:val="26"/>
          <w:rtl/>
        </w:rPr>
        <w:tab/>
      </w:r>
      <w:r w:rsidR="00F51DD8">
        <w:rPr>
          <w:rStyle w:val="default"/>
          <w:rFonts w:cs="FrankRuehl" w:hint="cs"/>
          <w:rtl/>
        </w:rPr>
        <w:t>בעל תעודה במקצוע בריאות שעשה אחת מאלה, עבר עבירת משמעת:</w:t>
      </w:r>
    </w:p>
    <w:p w14:paraId="49EAB38F" w14:textId="77777777" w:rsidR="00F51DD8" w:rsidRDefault="00F51DD8" w:rsidP="00F51DD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נהג בדרך שאינה הולמת את המקצוע;</w:t>
      </w:r>
    </w:p>
    <w:p w14:paraId="4BF73F6D" w14:textId="77777777" w:rsidR="00F51DD8" w:rsidRDefault="00F51DD8" w:rsidP="00F51DD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גילה חוסר יכולת או רשלנות חמורה בעת עיסוקו במקצוע;</w:t>
      </w:r>
    </w:p>
    <w:p w14:paraId="67492790" w14:textId="77777777" w:rsidR="00F51DD8" w:rsidRDefault="0057167D" w:rsidP="00F51DD8">
      <w:pPr>
        <w:pStyle w:val="P00"/>
        <w:spacing w:before="72"/>
        <w:ind w:left="624" w:right="1134"/>
        <w:rPr>
          <w:rStyle w:val="default"/>
          <w:rFonts w:cs="FrankRuehl" w:hint="cs"/>
          <w:rtl/>
        </w:rPr>
      </w:pPr>
      <w:r>
        <w:rPr>
          <w:rFonts w:cs="FrankRuehl" w:hint="cs"/>
          <w:sz w:val="26"/>
          <w:rtl/>
          <w:lang w:eastAsia="en-US"/>
        </w:rPr>
        <w:pict w14:anchorId="12263D0C">
          <v:shape id="_x0000_s2484" type="#_x0000_t202" style="position:absolute;left:0;text-align:left;margin-left:470.35pt;margin-top:7.1pt;width:1in;height:18pt;z-index:251673600" filled="f" stroked="f">
            <v:textbox inset="1mm,0,1mm,0">
              <w:txbxContent>
                <w:p w14:paraId="21E9B814" w14:textId="77777777" w:rsidR="003E62C9" w:rsidRDefault="003E62C9" w:rsidP="0057167D">
                  <w:pPr>
                    <w:spacing w:line="160" w:lineRule="exac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sidR="00F51DD8">
        <w:rPr>
          <w:rStyle w:val="default"/>
          <w:rFonts w:cs="FrankRuehl" w:hint="cs"/>
          <w:rtl/>
        </w:rPr>
        <w:t>(3)</w:t>
      </w:r>
      <w:r w:rsidR="00F51DD8">
        <w:rPr>
          <w:rStyle w:val="default"/>
          <w:rFonts w:cs="FrankRuehl" w:hint="cs"/>
          <w:rtl/>
        </w:rPr>
        <w:tab/>
        <w:t>הפר הוראה מהוראות סעיפים 22 עד 25</w:t>
      </w:r>
      <w:r w:rsidR="006D4373">
        <w:rPr>
          <w:rStyle w:val="default"/>
          <w:rFonts w:cs="FrankRuehl" w:hint="cs"/>
          <w:rtl/>
        </w:rPr>
        <w:t>א</w:t>
      </w:r>
      <w:r w:rsidR="00F51DD8">
        <w:rPr>
          <w:rStyle w:val="default"/>
          <w:rFonts w:cs="FrankRuehl" w:hint="cs"/>
          <w:rtl/>
        </w:rPr>
        <w:t xml:space="preserve"> לחוק;</w:t>
      </w:r>
    </w:p>
    <w:p w14:paraId="7C7FBFE3" w14:textId="77777777" w:rsidR="00F51DD8" w:rsidRDefault="00F51DD8" w:rsidP="00F51DD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הפר כלל מכללי האתיקה המקצועית שנקבעו לפי סעיף 26;</w:t>
      </w:r>
    </w:p>
    <w:p w14:paraId="4BF15BFA" w14:textId="77777777" w:rsidR="00F51DD8" w:rsidRDefault="00F51DD8" w:rsidP="00F51DD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הפר הוראה שנתן המנהל לפי סעיף 43;</w:t>
      </w:r>
    </w:p>
    <w:p w14:paraId="0562710C" w14:textId="77777777" w:rsidR="00F51DD8" w:rsidRDefault="00F51DD8" w:rsidP="00F51DD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הפר תנאי מהתנאים שעליהם הורה המנהל לפי סעיף 45(ג);</w:t>
      </w:r>
    </w:p>
    <w:p w14:paraId="2C978A10" w14:textId="77777777" w:rsidR="00F51DD8" w:rsidRDefault="00F51DD8" w:rsidP="00F51DD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הפר הוראה מהוראות לפי חוק זכויות החולה, התשנ"ו-1996;</w:t>
      </w:r>
    </w:p>
    <w:p w14:paraId="4C986433" w14:textId="77777777" w:rsidR="00F51DD8" w:rsidRDefault="00F51DD8" w:rsidP="00F51DD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הורשע בפסק דין סופי, בישראל או מחוץ לישראל, בעבירה פלילית שמפאת מהותה, חומרתה או נסיבותיה אין הוא ראוי להיות בעל תעודה במקצוע בריאות.</w:t>
      </w:r>
    </w:p>
    <w:p w14:paraId="0D48D0F2" w14:textId="77777777" w:rsidR="0057167D" w:rsidRPr="005639EC" w:rsidRDefault="0057167D" w:rsidP="0057167D">
      <w:pPr>
        <w:pStyle w:val="P00"/>
        <w:spacing w:before="0"/>
        <w:ind w:left="624" w:right="1134"/>
        <w:rPr>
          <w:rStyle w:val="default"/>
          <w:rFonts w:cs="FrankRuehl" w:hint="cs"/>
          <w:vanish/>
          <w:color w:val="FF0000"/>
          <w:sz w:val="20"/>
          <w:szCs w:val="20"/>
          <w:shd w:val="clear" w:color="auto" w:fill="FFFF99"/>
          <w:rtl/>
        </w:rPr>
      </w:pPr>
      <w:bookmarkStart w:id="57" w:name="Rov81"/>
      <w:r w:rsidRPr="005639EC">
        <w:rPr>
          <w:rStyle w:val="default"/>
          <w:rFonts w:cs="FrankRuehl" w:hint="cs"/>
          <w:vanish/>
          <w:color w:val="FF0000"/>
          <w:sz w:val="20"/>
          <w:szCs w:val="20"/>
          <w:shd w:val="clear" w:color="auto" w:fill="FFFF99"/>
          <w:rtl/>
        </w:rPr>
        <w:t>מיום 24.3.2011</w:t>
      </w:r>
    </w:p>
    <w:p w14:paraId="3D849447" w14:textId="77777777" w:rsidR="0057167D" w:rsidRPr="005639EC" w:rsidRDefault="0057167D" w:rsidP="0057167D">
      <w:pPr>
        <w:pStyle w:val="P00"/>
        <w:spacing w:before="0"/>
        <w:ind w:left="624"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223942C2" w14:textId="77777777" w:rsidR="0057167D" w:rsidRPr="005639EC" w:rsidRDefault="0057167D" w:rsidP="0057167D">
      <w:pPr>
        <w:pStyle w:val="P00"/>
        <w:spacing w:before="0"/>
        <w:ind w:left="624" w:right="1134"/>
        <w:rPr>
          <w:rStyle w:val="default"/>
          <w:rFonts w:cs="FrankRuehl" w:hint="cs"/>
          <w:vanish/>
          <w:sz w:val="20"/>
          <w:szCs w:val="20"/>
          <w:shd w:val="clear" w:color="auto" w:fill="FFFF99"/>
          <w:rtl/>
        </w:rPr>
      </w:pPr>
      <w:hyperlink r:id="rId41"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477 (</w:t>
      </w:r>
      <w:hyperlink r:id="rId42"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09C2D396" w14:textId="77777777" w:rsidR="0057167D" w:rsidRPr="0057167D" w:rsidRDefault="0057167D" w:rsidP="0057167D">
      <w:pPr>
        <w:pStyle w:val="P00"/>
        <w:ind w:left="624" w:right="1134"/>
        <w:rPr>
          <w:rStyle w:val="default"/>
          <w:rFonts w:cs="FrankRuehl" w:hint="cs"/>
          <w:sz w:val="2"/>
          <w:szCs w:val="2"/>
          <w:rtl/>
        </w:rPr>
      </w:pPr>
      <w:r w:rsidRPr="005639EC">
        <w:rPr>
          <w:rStyle w:val="default"/>
          <w:rFonts w:cs="FrankRuehl" w:hint="cs"/>
          <w:vanish/>
          <w:sz w:val="22"/>
          <w:szCs w:val="22"/>
          <w:shd w:val="clear" w:color="auto" w:fill="FFFF99"/>
          <w:rtl/>
        </w:rPr>
        <w:t>(3)</w:t>
      </w:r>
      <w:r w:rsidRPr="005639EC">
        <w:rPr>
          <w:rStyle w:val="default"/>
          <w:rFonts w:cs="FrankRuehl" w:hint="cs"/>
          <w:vanish/>
          <w:sz w:val="22"/>
          <w:szCs w:val="22"/>
          <w:shd w:val="clear" w:color="auto" w:fill="FFFF99"/>
          <w:rtl/>
        </w:rPr>
        <w:tab/>
        <w:t xml:space="preserve">הפר הוראה מהוראות סעיפים 22 </w:t>
      </w:r>
      <w:r w:rsidRPr="005639EC">
        <w:rPr>
          <w:rStyle w:val="default"/>
          <w:rFonts w:cs="FrankRuehl" w:hint="cs"/>
          <w:strike/>
          <w:vanish/>
          <w:sz w:val="22"/>
          <w:szCs w:val="22"/>
          <w:shd w:val="clear" w:color="auto" w:fill="FFFF99"/>
          <w:rtl/>
        </w:rPr>
        <w:t>עד 25</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עד 25א</w:t>
      </w:r>
      <w:r w:rsidRPr="005639EC">
        <w:rPr>
          <w:rStyle w:val="default"/>
          <w:rFonts w:cs="FrankRuehl" w:hint="cs"/>
          <w:vanish/>
          <w:sz w:val="22"/>
          <w:szCs w:val="22"/>
          <w:shd w:val="clear" w:color="auto" w:fill="FFFF99"/>
          <w:rtl/>
        </w:rPr>
        <w:t xml:space="preserve"> לחוק;</w:t>
      </w:r>
      <w:bookmarkEnd w:id="57"/>
    </w:p>
    <w:p w14:paraId="123BE36F" w14:textId="77777777" w:rsidR="00DE3FB2" w:rsidRDefault="00DE3FB2" w:rsidP="004661A1">
      <w:pPr>
        <w:pStyle w:val="P00"/>
        <w:spacing w:before="72"/>
        <w:ind w:left="0" w:right="1134"/>
        <w:rPr>
          <w:rStyle w:val="default"/>
          <w:rFonts w:cs="FrankRuehl" w:hint="cs"/>
          <w:rtl/>
        </w:rPr>
      </w:pPr>
      <w:bookmarkStart w:id="58" w:name="Seif28"/>
      <w:bookmarkEnd w:id="58"/>
      <w:r>
        <w:rPr>
          <w:rFonts w:cs="Miriam"/>
          <w:lang w:val="he-IL"/>
        </w:rPr>
        <w:pict w14:anchorId="6000C0A9">
          <v:rect id="_x0000_s2438" style="position:absolute;left:0;text-align:left;margin-left:464.35pt;margin-top:7.1pt;width:75.05pt;height:21.05pt;z-index:251630592" o:allowincell="f" filled="f" stroked="f" strokecolor="lime" strokeweight=".25pt">
            <v:textbox style="mso-next-textbox:#_x0000_s2438" inset="0,0,0,0">
              <w:txbxContent>
                <w:p w14:paraId="3EAFF280" w14:textId="77777777" w:rsidR="003E62C9" w:rsidRDefault="003E62C9" w:rsidP="00DE3FB2">
                  <w:pPr>
                    <w:spacing w:line="160" w:lineRule="exact"/>
                    <w:rPr>
                      <w:rFonts w:cs="Miriam" w:hint="cs"/>
                      <w:noProof/>
                      <w:sz w:val="18"/>
                      <w:szCs w:val="18"/>
                      <w:rtl/>
                    </w:rPr>
                  </w:pPr>
                  <w:r>
                    <w:rPr>
                      <w:rFonts w:cs="Miriam" w:hint="cs"/>
                      <w:sz w:val="18"/>
                      <w:szCs w:val="18"/>
                      <w:rtl/>
                    </w:rPr>
                    <w:t>הגשת קובלנה</w:t>
                  </w:r>
                </w:p>
              </w:txbxContent>
            </v:textbox>
            <w10:anchorlock/>
          </v:rect>
        </w:pict>
      </w:r>
      <w:r>
        <w:rPr>
          <w:rStyle w:val="big-number"/>
          <w:rFonts w:cs="Miriam" w:hint="cs"/>
          <w:rtl/>
        </w:rPr>
        <w:t>2</w:t>
      </w:r>
      <w:r w:rsidR="00F51DD8">
        <w:rPr>
          <w:rStyle w:val="big-number"/>
          <w:rFonts w:cs="Miriam" w:hint="cs"/>
          <w:rtl/>
        </w:rPr>
        <w:t>8</w:t>
      </w:r>
      <w:r>
        <w:rPr>
          <w:rStyle w:val="big-number"/>
          <w:rFonts w:cs="FrankRuehl"/>
          <w:sz w:val="26"/>
          <w:szCs w:val="26"/>
          <w:rtl/>
        </w:rPr>
        <w:t>.</w:t>
      </w:r>
      <w:r>
        <w:rPr>
          <w:rStyle w:val="big-number"/>
          <w:rFonts w:cs="FrankRuehl"/>
          <w:sz w:val="26"/>
          <w:szCs w:val="26"/>
          <w:rtl/>
        </w:rPr>
        <w:tab/>
      </w:r>
      <w:r w:rsidR="00F51DD8">
        <w:rPr>
          <w:rStyle w:val="default"/>
          <w:rFonts w:cs="FrankRuehl" w:hint="cs"/>
          <w:rtl/>
        </w:rPr>
        <w:t xml:space="preserve">נוכח היועץ המשפטי למשרד הבריאות, או עורך דין, עובד המדינה, שהוא הסמיך לכך (בחוק זה </w:t>
      </w:r>
      <w:r w:rsidR="00F51DD8">
        <w:rPr>
          <w:rStyle w:val="default"/>
          <w:rFonts w:cs="FrankRuehl"/>
          <w:rtl/>
        </w:rPr>
        <w:t>–</w:t>
      </w:r>
      <w:r w:rsidR="00F51DD8">
        <w:rPr>
          <w:rStyle w:val="default"/>
          <w:rFonts w:cs="FrankRuehl" w:hint="cs"/>
          <w:rtl/>
        </w:rPr>
        <w:t xml:space="preserve"> תובע), כי יש ראיות לכאורה לכך שבעל תעודה במקצוע בריאות עבר עבירת משמעת, יגיש נגדו קובלנה לוועדת המשמעת.</w:t>
      </w:r>
    </w:p>
    <w:p w14:paraId="1E90C6CF" w14:textId="77777777" w:rsidR="00DE3FB2" w:rsidRDefault="00DE3FB2" w:rsidP="004661A1">
      <w:pPr>
        <w:pStyle w:val="P00"/>
        <w:spacing w:before="72"/>
        <w:ind w:left="0" w:right="1134"/>
        <w:rPr>
          <w:rStyle w:val="default"/>
          <w:rFonts w:cs="FrankRuehl" w:hint="cs"/>
          <w:rtl/>
        </w:rPr>
      </w:pPr>
      <w:bookmarkStart w:id="59" w:name="Seif29"/>
      <w:bookmarkEnd w:id="59"/>
      <w:r>
        <w:rPr>
          <w:rFonts w:cs="Miriam"/>
          <w:lang w:val="he-IL"/>
        </w:rPr>
        <w:pict w14:anchorId="17EC024B">
          <v:rect id="_x0000_s2439" style="position:absolute;left:0;text-align:left;margin-left:464.35pt;margin-top:7.1pt;width:75.05pt;height:21.05pt;z-index:251631616" o:allowincell="f" filled="f" stroked="f" strokecolor="lime" strokeweight=".25pt">
            <v:textbox style="mso-next-textbox:#_x0000_s2439" inset="0,0,0,0">
              <w:txbxContent>
                <w:p w14:paraId="60B65C8E" w14:textId="77777777" w:rsidR="003E62C9" w:rsidRDefault="003E62C9" w:rsidP="00DE3FB2">
                  <w:pPr>
                    <w:spacing w:line="160" w:lineRule="exact"/>
                    <w:rPr>
                      <w:rFonts w:cs="Miriam" w:hint="cs"/>
                      <w:noProof/>
                      <w:sz w:val="18"/>
                      <w:szCs w:val="18"/>
                      <w:rtl/>
                    </w:rPr>
                  </w:pPr>
                  <w:r>
                    <w:rPr>
                      <w:rFonts w:cs="Miriam" w:hint="cs"/>
                      <w:sz w:val="18"/>
                      <w:szCs w:val="18"/>
                      <w:rtl/>
                    </w:rPr>
                    <w:t>ועדת משמעת</w:t>
                  </w:r>
                </w:p>
              </w:txbxContent>
            </v:textbox>
            <w10:anchorlock/>
          </v:rect>
        </w:pict>
      </w:r>
      <w:r>
        <w:rPr>
          <w:rStyle w:val="big-number"/>
          <w:rFonts w:cs="Miriam" w:hint="cs"/>
          <w:rtl/>
        </w:rPr>
        <w:t>2</w:t>
      </w:r>
      <w:r w:rsidR="00F51DD8">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50035">
        <w:rPr>
          <w:rStyle w:val="default"/>
          <w:rFonts w:cs="FrankRuehl" w:hint="cs"/>
          <w:rtl/>
        </w:rPr>
        <w:t>השר ימנה ועדת משמעת לכל אחד ממקצועות הבריאות.</w:t>
      </w:r>
    </w:p>
    <w:p w14:paraId="3327B07E"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משמעת תדון ותחליט בקובלנות שהוגשו לה לפי סעיף 28.</w:t>
      </w:r>
    </w:p>
    <w:p w14:paraId="14AA9B95"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 ועדת משמעת יהיו שלושה חברים, ואלה הם:</w:t>
      </w:r>
    </w:p>
    <w:p w14:paraId="701F5361" w14:textId="77777777" w:rsidR="00C50035" w:rsidRDefault="00C50035" w:rsidP="00C500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משפטן הכשיר להתמנות כשופט של בית משפט שלום, והוא יהיה היושב ראש;</w:t>
      </w:r>
    </w:p>
    <w:p w14:paraId="7CCEAF8A" w14:textId="77777777" w:rsidR="00C50035" w:rsidRDefault="00C50035" w:rsidP="00C500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תעודה במקצוע הבריאות, שהוא עובד המדינה;</w:t>
      </w:r>
    </w:p>
    <w:p w14:paraId="2031325A" w14:textId="77777777" w:rsidR="00C50035" w:rsidRDefault="00C50035" w:rsidP="00C500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תעודה במקצוע הבריאות, שאינו עובד המדינה.</w:t>
      </w:r>
    </w:p>
    <w:p w14:paraId="1A656BDB"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ימנה ממלאי מקום לחברי ועדת המשמעת.</w:t>
      </w:r>
    </w:p>
    <w:p w14:paraId="3FE77D23" w14:textId="77777777" w:rsidR="0057167D" w:rsidRPr="006D4373" w:rsidRDefault="0057167D" w:rsidP="0057167D">
      <w:pPr>
        <w:pStyle w:val="P00"/>
        <w:spacing w:before="72"/>
        <w:ind w:left="0" w:right="1134"/>
        <w:rPr>
          <w:rStyle w:val="default"/>
          <w:rFonts w:cs="FrankRuehl" w:hint="cs"/>
          <w:rtl/>
        </w:rPr>
      </w:pPr>
      <w:r w:rsidRPr="006D4373">
        <w:rPr>
          <w:rFonts w:cs="FrankRuehl" w:hint="cs"/>
          <w:sz w:val="26"/>
          <w:rtl/>
          <w:lang w:eastAsia="en-US"/>
        </w:rPr>
        <w:pict w14:anchorId="5420A421">
          <v:shape id="_x0000_s2485" type="#_x0000_t202" style="position:absolute;left:0;text-align:left;margin-left:470.35pt;margin-top:7.1pt;width:1in;height:18pt;z-index:251674624" filled="f" stroked="f">
            <v:textbox inset="1mm,0,1mm,0">
              <w:txbxContent>
                <w:p w14:paraId="3E664A8B" w14:textId="77777777" w:rsidR="003E62C9" w:rsidRDefault="003E62C9" w:rsidP="0057167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sidRPr="006D4373">
        <w:rPr>
          <w:rStyle w:val="default"/>
          <w:rFonts w:cs="FrankRuehl" w:hint="cs"/>
          <w:rtl/>
        </w:rPr>
        <w:tab/>
        <w:t>(ה)</w:t>
      </w:r>
      <w:r w:rsidRPr="006D4373">
        <w:rPr>
          <w:rStyle w:val="default"/>
          <w:rFonts w:cs="FrankRuehl" w:hint="cs"/>
          <w:rtl/>
        </w:rPr>
        <w:tab/>
        <w:t>לא ניתן למנות חבר ועדה שמתקיימים בו התנאים האמורים בפסקה (2) שבסעיף קטן (ג), ימונה לחבר ועדה מי שהוא בעל ידע וניסיון במקצוע הבריאות או במקצוע הרפואה.</w:t>
      </w:r>
    </w:p>
    <w:p w14:paraId="2EB8739E" w14:textId="77777777" w:rsidR="0057167D" w:rsidRPr="005639EC" w:rsidRDefault="0057167D" w:rsidP="0057167D">
      <w:pPr>
        <w:pStyle w:val="P00"/>
        <w:spacing w:before="0"/>
        <w:ind w:left="0" w:right="1134"/>
        <w:rPr>
          <w:rStyle w:val="default"/>
          <w:rFonts w:cs="FrankRuehl" w:hint="cs"/>
          <w:vanish/>
          <w:color w:val="FF0000"/>
          <w:sz w:val="20"/>
          <w:szCs w:val="20"/>
          <w:shd w:val="clear" w:color="auto" w:fill="FFFF99"/>
          <w:rtl/>
        </w:rPr>
      </w:pPr>
      <w:bookmarkStart w:id="60" w:name="Rov97"/>
      <w:r w:rsidRPr="005639EC">
        <w:rPr>
          <w:rStyle w:val="default"/>
          <w:rFonts w:cs="FrankRuehl" w:hint="cs"/>
          <w:vanish/>
          <w:color w:val="FF0000"/>
          <w:sz w:val="20"/>
          <w:szCs w:val="20"/>
          <w:shd w:val="clear" w:color="auto" w:fill="FFFF99"/>
          <w:rtl/>
        </w:rPr>
        <w:t>מיום 24.3.2011</w:t>
      </w:r>
    </w:p>
    <w:p w14:paraId="75384E4F"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0C212BB5"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hyperlink r:id="rId43"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477 (</w:t>
      </w:r>
      <w:hyperlink r:id="rId44"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6F966DBB" w14:textId="77777777" w:rsidR="0057167D" w:rsidRPr="006D4373" w:rsidRDefault="0057167D" w:rsidP="006D4373">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סעיף קטן 29(ה)</w:t>
      </w:r>
      <w:bookmarkEnd w:id="60"/>
    </w:p>
    <w:p w14:paraId="78FC9ADD" w14:textId="77777777" w:rsidR="00DE3FB2" w:rsidRDefault="00DE3FB2" w:rsidP="004661A1">
      <w:pPr>
        <w:pStyle w:val="P00"/>
        <w:spacing w:before="72"/>
        <w:ind w:left="0" w:right="1134"/>
        <w:rPr>
          <w:rStyle w:val="default"/>
          <w:rFonts w:cs="FrankRuehl" w:hint="cs"/>
          <w:rtl/>
        </w:rPr>
      </w:pPr>
      <w:bookmarkStart w:id="61" w:name="Seif30"/>
      <w:bookmarkEnd w:id="61"/>
      <w:r>
        <w:rPr>
          <w:rFonts w:cs="Miriam"/>
          <w:lang w:val="he-IL"/>
        </w:rPr>
        <w:pict w14:anchorId="03455843">
          <v:rect id="_x0000_s2440" style="position:absolute;left:0;text-align:left;margin-left:464.35pt;margin-top:7.1pt;width:75.05pt;height:21.05pt;z-index:251632640" o:allowincell="f" filled="f" stroked="f" strokecolor="lime" strokeweight=".25pt">
            <v:textbox style="mso-next-textbox:#_x0000_s2440" inset="0,0,0,0">
              <w:txbxContent>
                <w:p w14:paraId="2EC5C8CC" w14:textId="77777777" w:rsidR="003E62C9" w:rsidRDefault="003E62C9" w:rsidP="00DE3FB2">
                  <w:pPr>
                    <w:spacing w:line="160" w:lineRule="exact"/>
                    <w:rPr>
                      <w:rFonts w:cs="Miriam" w:hint="cs"/>
                      <w:noProof/>
                      <w:sz w:val="18"/>
                      <w:szCs w:val="18"/>
                      <w:rtl/>
                    </w:rPr>
                  </w:pPr>
                  <w:r>
                    <w:rPr>
                      <w:rFonts w:cs="Miriam" w:hint="cs"/>
                      <w:sz w:val="18"/>
                      <w:szCs w:val="18"/>
                      <w:rtl/>
                    </w:rPr>
                    <w:t>כהונת חברי ועדת המשמעת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C50035">
        <w:rPr>
          <w:rStyle w:val="default"/>
          <w:rFonts w:cs="FrankRuehl" w:hint="cs"/>
          <w:rtl/>
        </w:rPr>
        <w:t>השר רשאי לקבוע הוראות לעניין כהונתם של חברי ועדת המשמעת, לרבות לעניין דרכי מינוים, סייגים למינוי, תקופת כהונתם ופקיעתה.</w:t>
      </w:r>
    </w:p>
    <w:p w14:paraId="0DCDFAE9" w14:textId="77777777" w:rsidR="00DE3FB2" w:rsidRDefault="00DE3FB2" w:rsidP="004661A1">
      <w:pPr>
        <w:pStyle w:val="P00"/>
        <w:spacing w:before="72"/>
        <w:ind w:left="0" w:right="1134"/>
        <w:rPr>
          <w:rStyle w:val="default"/>
          <w:rFonts w:cs="FrankRuehl" w:hint="cs"/>
          <w:rtl/>
        </w:rPr>
      </w:pPr>
      <w:bookmarkStart w:id="62" w:name="Seif31"/>
      <w:bookmarkEnd w:id="62"/>
      <w:r>
        <w:rPr>
          <w:rFonts w:cs="Miriam"/>
          <w:lang w:val="he-IL"/>
        </w:rPr>
        <w:pict w14:anchorId="1657C6C1">
          <v:rect id="_x0000_s2441" style="position:absolute;left:0;text-align:left;margin-left:464.35pt;margin-top:7.1pt;width:75.05pt;height:21.05pt;z-index:251633664" o:allowincell="f" filled="f" stroked="f" strokecolor="lime" strokeweight=".25pt">
            <v:textbox style="mso-next-textbox:#_x0000_s2441" inset="0,0,0,0">
              <w:txbxContent>
                <w:p w14:paraId="5D41D732" w14:textId="77777777" w:rsidR="003E62C9" w:rsidRDefault="003E62C9" w:rsidP="00DE3FB2">
                  <w:pPr>
                    <w:spacing w:line="160" w:lineRule="exact"/>
                    <w:rPr>
                      <w:rFonts w:cs="Miriam" w:hint="cs"/>
                      <w:noProof/>
                      <w:sz w:val="18"/>
                      <w:szCs w:val="18"/>
                      <w:rtl/>
                    </w:rPr>
                  </w:pPr>
                  <w:r>
                    <w:rPr>
                      <w:rFonts w:cs="Miriam" w:hint="cs"/>
                      <w:sz w:val="18"/>
                      <w:szCs w:val="18"/>
                      <w:rtl/>
                    </w:rPr>
                    <w:t>פסילת חבר ועדת משמעת</w:t>
                  </w:r>
                </w:p>
              </w:txbxContent>
            </v:textbox>
            <w10:anchorlock/>
          </v:rect>
        </w:pict>
      </w:r>
      <w:r>
        <w:rPr>
          <w:rStyle w:val="big-number"/>
          <w:rFonts w:cs="Miriam" w:hint="cs"/>
          <w:rtl/>
        </w:rPr>
        <w:t>3</w:t>
      </w:r>
      <w:r w:rsidR="00C50035">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50035">
        <w:rPr>
          <w:rStyle w:val="default"/>
          <w:rFonts w:cs="FrankRuehl" w:hint="cs"/>
          <w:rtl/>
        </w:rPr>
        <w:t>תובע או נקבל רשאים לבקש שחבר ועדת המשמעת יפסול את עצמו מלישב בדין אם קיימות נסיבות שיש בהן כדי ליצור חשש ממשי למשוא פנים בבירור הקובלנה.</w:t>
      </w:r>
    </w:p>
    <w:p w14:paraId="321F8267"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תיטען טענת פסלות כאמור בסעיף קטן (א) אלא בתחילת הדיון או מיד לאחר שנודעה לתובע או לנקבל עילת הפסלות.</w:t>
      </w:r>
    </w:p>
    <w:p w14:paraId="7DDA8760"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נטענה טענת פסלות נגד חבר ועדת המשמעת, יחליט בה חבר ועדת המשמעת לאלתר ולפני שוועדת המשמעת תיתן כל החלטה אחרת.</w:t>
      </w:r>
    </w:p>
    <w:p w14:paraId="43886589"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חבר ועדת המשמעת בעניין פסלות, רשאים תובע או נקבל לערער לפני בית המשפט המחוזי בתוך 15 ימים מיום המצאת ההחלטה.</w:t>
      </w:r>
    </w:p>
    <w:p w14:paraId="62AC15C1" w14:textId="77777777" w:rsidR="00DE3FB2" w:rsidRDefault="00DE3FB2" w:rsidP="004661A1">
      <w:pPr>
        <w:pStyle w:val="P00"/>
        <w:spacing w:before="72"/>
        <w:ind w:left="0" w:right="1134"/>
        <w:rPr>
          <w:rStyle w:val="default"/>
          <w:rFonts w:cs="FrankRuehl" w:hint="cs"/>
          <w:rtl/>
        </w:rPr>
      </w:pPr>
      <w:bookmarkStart w:id="63" w:name="Seif32"/>
      <w:bookmarkEnd w:id="63"/>
      <w:r>
        <w:rPr>
          <w:rFonts w:cs="Miriam"/>
          <w:lang w:val="he-IL"/>
        </w:rPr>
        <w:pict w14:anchorId="4070875F">
          <v:rect id="_x0000_s2442" style="position:absolute;left:0;text-align:left;margin-left:464.35pt;margin-top:7.1pt;width:75.05pt;height:21.05pt;z-index:251634688" o:allowincell="f" filled="f" stroked="f" strokecolor="lime" strokeweight=".25pt">
            <v:textbox style="mso-next-textbox:#_x0000_s2442" inset="0,0,0,0">
              <w:txbxContent>
                <w:p w14:paraId="362CA52C" w14:textId="77777777" w:rsidR="003E62C9" w:rsidRDefault="003E62C9" w:rsidP="00DE3FB2">
                  <w:pPr>
                    <w:spacing w:line="160" w:lineRule="exact"/>
                    <w:rPr>
                      <w:rFonts w:cs="Miriam" w:hint="cs"/>
                      <w:noProof/>
                      <w:sz w:val="18"/>
                      <w:szCs w:val="18"/>
                      <w:rtl/>
                    </w:rPr>
                  </w:pPr>
                  <w:r>
                    <w:rPr>
                      <w:rFonts w:cs="Miriam" w:hint="cs"/>
                      <w:sz w:val="18"/>
                      <w:szCs w:val="18"/>
                      <w:rtl/>
                    </w:rPr>
                    <w:t>סדרי עבודת ועדת המשמעת</w:t>
                  </w:r>
                </w:p>
              </w:txbxContent>
            </v:textbox>
            <w10:anchorlock/>
          </v:rect>
        </w:pict>
      </w:r>
      <w:r>
        <w:rPr>
          <w:rStyle w:val="big-number"/>
          <w:rFonts w:cs="Miriam" w:hint="cs"/>
          <w:rtl/>
        </w:rPr>
        <w:t>3</w:t>
      </w:r>
      <w:r w:rsidR="00C50035">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50035">
        <w:rPr>
          <w:rStyle w:val="default"/>
          <w:rFonts w:cs="FrankRuehl" w:hint="cs"/>
          <w:rtl/>
        </w:rPr>
        <w:t>המניין החוקי בישיבות ועדת המשמעת הוא כל חבריה.</w:t>
      </w:r>
    </w:p>
    <w:p w14:paraId="7ECB76E9"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ועדת המשמעת יתקבלו ברוב קולות חבריה.</w:t>
      </w:r>
    </w:p>
    <w:p w14:paraId="5E9DB4C4"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המשמעת תקבע את סדרי עבודתה, ככל שלא נקבעו לפי חוק זה.</w:t>
      </w:r>
    </w:p>
    <w:p w14:paraId="632CA13C" w14:textId="77777777" w:rsidR="00DE3FB2" w:rsidRDefault="00DE3FB2" w:rsidP="004661A1">
      <w:pPr>
        <w:pStyle w:val="P00"/>
        <w:spacing w:before="72"/>
        <w:ind w:left="0" w:right="1134"/>
        <w:rPr>
          <w:rStyle w:val="default"/>
          <w:rFonts w:cs="FrankRuehl" w:hint="cs"/>
          <w:rtl/>
        </w:rPr>
      </w:pPr>
      <w:bookmarkStart w:id="64" w:name="Seif33"/>
      <w:bookmarkEnd w:id="64"/>
      <w:r>
        <w:rPr>
          <w:rFonts w:cs="Miriam"/>
          <w:lang w:val="he-IL"/>
        </w:rPr>
        <w:pict w14:anchorId="38062D44">
          <v:rect id="_x0000_s2443" style="position:absolute;left:0;text-align:left;margin-left:464.35pt;margin-top:7.1pt;width:75.05pt;height:21.05pt;z-index:251635712" o:allowincell="f" filled="f" stroked="f" strokecolor="lime" strokeweight=".25pt">
            <v:textbox style="mso-next-textbox:#_x0000_s2443" inset="0,0,0,0">
              <w:txbxContent>
                <w:p w14:paraId="6B06EB2C" w14:textId="77777777" w:rsidR="003E62C9" w:rsidRDefault="003E62C9" w:rsidP="00DE3FB2">
                  <w:pPr>
                    <w:spacing w:line="160" w:lineRule="exact"/>
                    <w:rPr>
                      <w:rFonts w:cs="Miriam" w:hint="cs"/>
                      <w:noProof/>
                      <w:sz w:val="18"/>
                      <w:szCs w:val="18"/>
                      <w:rtl/>
                    </w:rPr>
                  </w:pPr>
                  <w:r>
                    <w:rPr>
                      <w:rFonts w:cs="Miriam" w:hint="cs"/>
                      <w:sz w:val="18"/>
                      <w:szCs w:val="18"/>
                      <w:rtl/>
                    </w:rPr>
                    <w:t>הדיון בוועדת המשמעת</w:t>
                  </w:r>
                </w:p>
              </w:txbxContent>
            </v:textbox>
            <w10:anchorlock/>
          </v:rect>
        </w:pict>
      </w:r>
      <w:r>
        <w:rPr>
          <w:rStyle w:val="big-number"/>
          <w:rFonts w:cs="Miriam" w:hint="cs"/>
          <w:rtl/>
        </w:rPr>
        <w:t>3</w:t>
      </w:r>
      <w:r w:rsidR="00C50035">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50035">
        <w:rPr>
          <w:rStyle w:val="default"/>
          <w:rFonts w:cs="FrankRuehl" w:hint="cs"/>
          <w:rtl/>
        </w:rPr>
        <w:t>דיון משמעתי יתנהל בפני התובע והנקבל, אך ועדת המשמעת רשאית לנהל דיון שלא בפני הנקבל אם הוא מיוצג על ידי עורך דין ועורך דינו התייצב במקומו, או אם הנקבל נעדר מישיבה בלא הצדק סביר, לאחר שהוזהר שאם ייעדר בלא הצדק סביר רשאית הוועדה לדון בעניינו שלא בפניו.</w:t>
      </w:r>
    </w:p>
    <w:p w14:paraId="4232796D"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המשמעת תדון בדלתיים סגורות, אלא אם כן קבעה אחרת.</w:t>
      </w:r>
    </w:p>
    <w:p w14:paraId="25692364"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דיון בדלתיים סגורות כאמור בסעיף זה יחולו ההוראות לעניין איסור פרסום לפי סעיף 70 לחוק בתי המשפט [נוסח משולב], התשמ"ד-1984, לפי העניין ובשינויים המחויבים.</w:t>
      </w:r>
    </w:p>
    <w:p w14:paraId="4D7F702B" w14:textId="77777777" w:rsidR="00DE3FB2" w:rsidRDefault="00DE3FB2" w:rsidP="004661A1">
      <w:pPr>
        <w:pStyle w:val="P00"/>
        <w:spacing w:before="72"/>
        <w:ind w:left="0" w:right="1134"/>
        <w:rPr>
          <w:rStyle w:val="default"/>
          <w:rFonts w:cs="FrankRuehl" w:hint="cs"/>
          <w:rtl/>
        </w:rPr>
      </w:pPr>
      <w:bookmarkStart w:id="65" w:name="Seif34"/>
      <w:bookmarkEnd w:id="65"/>
      <w:r>
        <w:rPr>
          <w:rFonts w:cs="Miriam"/>
          <w:lang w:val="he-IL"/>
        </w:rPr>
        <w:pict w14:anchorId="600356CD">
          <v:rect id="_x0000_s2444" style="position:absolute;left:0;text-align:left;margin-left:464.35pt;margin-top:7.1pt;width:75.05pt;height:18.85pt;z-index:251636736" o:allowincell="f" filled="f" stroked="f" strokecolor="lime" strokeweight=".25pt">
            <v:textbox style="mso-next-textbox:#_x0000_s2444" inset="0,0,0,0">
              <w:txbxContent>
                <w:p w14:paraId="4E826E4B" w14:textId="77777777" w:rsidR="003E62C9" w:rsidRDefault="003E62C9" w:rsidP="00DE3FB2">
                  <w:pPr>
                    <w:spacing w:line="160" w:lineRule="exact"/>
                    <w:rPr>
                      <w:rFonts w:cs="Miriam" w:hint="cs"/>
                      <w:noProof/>
                      <w:sz w:val="18"/>
                      <w:szCs w:val="18"/>
                      <w:rtl/>
                    </w:rPr>
                  </w:pPr>
                  <w:r>
                    <w:rPr>
                      <w:rFonts w:cs="Miriam" w:hint="cs"/>
                      <w:sz w:val="18"/>
                      <w:szCs w:val="18"/>
                      <w:rtl/>
                    </w:rPr>
                    <w:t>סמכויות עזר</w:t>
                  </w:r>
                </w:p>
              </w:txbxContent>
            </v:textbox>
            <w10:anchorlock/>
          </v:rect>
        </w:pict>
      </w:r>
      <w:r>
        <w:rPr>
          <w:rStyle w:val="big-number"/>
          <w:rFonts w:cs="Miriam" w:hint="cs"/>
          <w:rtl/>
        </w:rPr>
        <w:t>3</w:t>
      </w:r>
      <w:r w:rsidR="00C50035">
        <w:rPr>
          <w:rStyle w:val="big-number"/>
          <w:rFonts w:cs="Miriam" w:hint="cs"/>
          <w:rtl/>
        </w:rPr>
        <w:t>4</w:t>
      </w:r>
      <w:r>
        <w:rPr>
          <w:rStyle w:val="big-number"/>
          <w:rFonts w:cs="FrankRuehl"/>
          <w:sz w:val="26"/>
          <w:szCs w:val="26"/>
          <w:rtl/>
        </w:rPr>
        <w:t>.</w:t>
      </w:r>
      <w:r>
        <w:rPr>
          <w:rStyle w:val="big-number"/>
          <w:rFonts w:cs="FrankRuehl"/>
          <w:sz w:val="26"/>
          <w:szCs w:val="26"/>
          <w:rtl/>
        </w:rPr>
        <w:tab/>
      </w:r>
      <w:r w:rsidR="00C50035">
        <w:rPr>
          <w:rStyle w:val="default"/>
          <w:rFonts w:cs="FrankRuehl" w:hint="cs"/>
          <w:rtl/>
        </w:rPr>
        <w:t>לוועדת משמעת יהיו כל הסמכויות הנתונות לוועדת חקירה לפי סעיפים 9 עד 11 ו-27(ב) לחוק ועדות חקירה, התשכ"ט-1968; לעניין סעיף 11(ג) לחוק האמור תימסר ההודעה בכתב לנשיא בית משפט מחוזי, והסמכות לבטל את הקנס או להפחיתו תהיה מסורה לו או לשופט אחר של בית המשפט המחוזי שהנשיא קבעו.</w:t>
      </w:r>
    </w:p>
    <w:p w14:paraId="2CFF0E58" w14:textId="77777777" w:rsidR="00DE3FB2" w:rsidRDefault="00DE3FB2" w:rsidP="004661A1">
      <w:pPr>
        <w:pStyle w:val="P00"/>
        <w:spacing w:before="72"/>
        <w:ind w:left="0" w:right="1134"/>
        <w:rPr>
          <w:rStyle w:val="default"/>
          <w:rFonts w:cs="FrankRuehl" w:hint="cs"/>
          <w:rtl/>
        </w:rPr>
      </w:pPr>
      <w:bookmarkStart w:id="66" w:name="Seif35"/>
      <w:bookmarkEnd w:id="66"/>
      <w:r>
        <w:rPr>
          <w:rFonts w:cs="Miriam"/>
          <w:lang w:val="he-IL"/>
        </w:rPr>
        <w:pict w14:anchorId="7B25F326">
          <v:rect id="_x0000_s2445" style="position:absolute;left:0;text-align:left;margin-left:464.35pt;margin-top:7.1pt;width:75.05pt;height:21.05pt;z-index:251637760" o:allowincell="f" filled="f" stroked="f" strokecolor="lime" strokeweight=".25pt">
            <v:textbox style="mso-next-textbox:#_x0000_s2445" inset="0,0,0,0">
              <w:txbxContent>
                <w:p w14:paraId="08996E01" w14:textId="77777777" w:rsidR="003E62C9" w:rsidRDefault="003E62C9" w:rsidP="00DE3FB2">
                  <w:pPr>
                    <w:spacing w:line="160" w:lineRule="exact"/>
                    <w:rPr>
                      <w:rFonts w:cs="Miriam" w:hint="cs"/>
                      <w:noProof/>
                      <w:sz w:val="18"/>
                      <w:szCs w:val="18"/>
                      <w:rtl/>
                    </w:rPr>
                  </w:pPr>
                  <w:r>
                    <w:rPr>
                      <w:rFonts w:cs="Miriam" w:hint="cs"/>
                      <w:sz w:val="18"/>
                      <w:szCs w:val="18"/>
                      <w:rtl/>
                    </w:rPr>
                    <w:t>סדרי דין וראיות</w:t>
                  </w:r>
                </w:p>
              </w:txbxContent>
            </v:textbox>
            <w10:anchorlock/>
          </v:rect>
        </w:pict>
      </w:r>
      <w:r>
        <w:rPr>
          <w:rStyle w:val="big-number"/>
          <w:rFonts w:cs="Miriam" w:hint="cs"/>
          <w:rtl/>
        </w:rPr>
        <w:t>3</w:t>
      </w:r>
      <w:r w:rsidR="00C50035">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50035">
        <w:rPr>
          <w:rStyle w:val="default"/>
          <w:rFonts w:cs="FrankRuehl" w:hint="cs"/>
          <w:rtl/>
        </w:rPr>
        <w:t>שר המשפטים, לאחר התייעצות עם השר, יקבע את סדרי הדין לפני ועדת המשמעת; כל עוד לא הותקנו תקנות, או בעניין שלא נקבעה לגביו הוראה בתקנות, תפעל הוועדה בדרך הנראית לה כצודקת וכמועילה ביותר.</w:t>
      </w:r>
    </w:p>
    <w:p w14:paraId="4FD60EF3" w14:textId="77777777" w:rsidR="00C50035" w:rsidRDefault="00C50035" w:rsidP="00C500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משמעת אינה כפופה לדיני הראיות, למעט דיני ראיות חסויות וחסינות עדים כאמור בפרק ג' לפקודת הראיות [נוסח חדש], התשל"א-1971, אלא במידה שהדבר נקבע בתקנות שהתקין שר המשפטים לאחר התייעצות עם השר.</w:t>
      </w:r>
    </w:p>
    <w:p w14:paraId="620856F8" w14:textId="77777777" w:rsidR="00DE3FB2" w:rsidRDefault="00DE3FB2" w:rsidP="004661A1">
      <w:pPr>
        <w:pStyle w:val="P00"/>
        <w:spacing w:before="72"/>
        <w:ind w:left="0" w:right="1134"/>
        <w:rPr>
          <w:rStyle w:val="default"/>
          <w:rFonts w:cs="FrankRuehl" w:hint="cs"/>
          <w:rtl/>
        </w:rPr>
      </w:pPr>
      <w:bookmarkStart w:id="67" w:name="Seif36"/>
      <w:bookmarkEnd w:id="67"/>
      <w:r>
        <w:rPr>
          <w:rFonts w:cs="Miriam"/>
          <w:lang w:val="he-IL"/>
        </w:rPr>
        <w:pict w14:anchorId="79EE0298">
          <v:rect id="_x0000_s2446" style="position:absolute;left:0;text-align:left;margin-left:464.35pt;margin-top:7.1pt;width:75.05pt;height:21.05pt;z-index:251638784" o:allowincell="f" filled="f" stroked="f" strokecolor="lime" strokeweight=".25pt">
            <v:textbox style="mso-next-textbox:#_x0000_s2446" inset="0,0,0,0">
              <w:txbxContent>
                <w:p w14:paraId="6E8A8A7C" w14:textId="77777777" w:rsidR="003E62C9" w:rsidRDefault="003E62C9" w:rsidP="00DE3FB2">
                  <w:pPr>
                    <w:spacing w:line="160" w:lineRule="exact"/>
                    <w:rPr>
                      <w:rFonts w:cs="Miriam" w:hint="cs"/>
                      <w:noProof/>
                      <w:sz w:val="18"/>
                      <w:szCs w:val="18"/>
                      <w:rtl/>
                    </w:rPr>
                  </w:pPr>
                  <w:r>
                    <w:rPr>
                      <w:rFonts w:cs="Miriam" w:hint="cs"/>
                      <w:sz w:val="18"/>
                      <w:szCs w:val="18"/>
                      <w:rtl/>
                    </w:rPr>
                    <w:t>פסק דין במשפט פלילי</w:t>
                  </w:r>
                </w:p>
              </w:txbxContent>
            </v:textbox>
            <w10:anchorlock/>
          </v:rect>
        </w:pict>
      </w:r>
      <w:r>
        <w:rPr>
          <w:rStyle w:val="big-number"/>
          <w:rFonts w:cs="Miriam" w:hint="cs"/>
          <w:rtl/>
        </w:rPr>
        <w:t>3</w:t>
      </w:r>
      <w:r w:rsidR="00C50035">
        <w:rPr>
          <w:rStyle w:val="big-number"/>
          <w:rFonts w:cs="Miriam" w:hint="cs"/>
          <w:rtl/>
        </w:rPr>
        <w:t>6</w:t>
      </w:r>
      <w:r>
        <w:rPr>
          <w:rStyle w:val="big-number"/>
          <w:rFonts w:cs="FrankRuehl"/>
          <w:sz w:val="26"/>
          <w:szCs w:val="26"/>
          <w:rtl/>
        </w:rPr>
        <w:t>.</w:t>
      </w:r>
      <w:r>
        <w:rPr>
          <w:rStyle w:val="big-number"/>
          <w:rFonts w:cs="FrankRuehl"/>
          <w:sz w:val="26"/>
          <w:szCs w:val="26"/>
          <w:rtl/>
        </w:rPr>
        <w:tab/>
      </w:r>
      <w:r w:rsidR="00A50EFF">
        <w:rPr>
          <w:rStyle w:val="default"/>
          <w:rFonts w:cs="FrankRuehl" w:hint="cs"/>
          <w:rtl/>
        </w:rPr>
        <w:t>הממצאים והמסקנות בהכרעת הדין שבפסק דין סופי במשפט פלילי המרשיע את הנקבל, יראו אותם כמוכחים בהליך המשמעתי נגד אותו נקבל.</w:t>
      </w:r>
    </w:p>
    <w:p w14:paraId="74FD4800" w14:textId="77777777" w:rsidR="00DE3FB2" w:rsidRDefault="00DE3FB2" w:rsidP="004661A1">
      <w:pPr>
        <w:pStyle w:val="P00"/>
        <w:spacing w:before="72"/>
        <w:ind w:left="0" w:right="1134"/>
        <w:rPr>
          <w:rStyle w:val="default"/>
          <w:rFonts w:cs="FrankRuehl" w:hint="cs"/>
          <w:rtl/>
        </w:rPr>
      </w:pPr>
      <w:bookmarkStart w:id="68" w:name="Seif37"/>
      <w:bookmarkEnd w:id="68"/>
      <w:r>
        <w:rPr>
          <w:rFonts w:cs="Miriam"/>
          <w:lang w:val="he-IL"/>
        </w:rPr>
        <w:pict w14:anchorId="3AE682EC">
          <v:rect id="_x0000_s2447" style="position:absolute;left:0;text-align:left;margin-left:464.35pt;margin-top:7.1pt;width:75.05pt;height:21.05pt;z-index:251639808" o:allowincell="f" filled="f" stroked="f" strokecolor="lime" strokeweight=".25pt">
            <v:textbox style="mso-next-textbox:#_x0000_s2447" inset="0,0,0,0">
              <w:txbxContent>
                <w:p w14:paraId="2ABE18EC" w14:textId="77777777" w:rsidR="003E62C9" w:rsidRDefault="003E62C9" w:rsidP="00DE3FB2">
                  <w:pPr>
                    <w:spacing w:line="160" w:lineRule="exact"/>
                    <w:rPr>
                      <w:rFonts w:cs="Miriam" w:hint="cs"/>
                      <w:noProof/>
                      <w:sz w:val="18"/>
                      <w:szCs w:val="18"/>
                      <w:rtl/>
                    </w:rPr>
                  </w:pPr>
                  <w:r>
                    <w:rPr>
                      <w:rFonts w:cs="Miriam" w:hint="cs"/>
                      <w:sz w:val="18"/>
                      <w:szCs w:val="18"/>
                      <w:rtl/>
                    </w:rPr>
                    <w:t>אמצעי משמעת</w:t>
                  </w:r>
                </w:p>
              </w:txbxContent>
            </v:textbox>
            <w10:anchorlock/>
          </v:rect>
        </w:pict>
      </w:r>
      <w:r>
        <w:rPr>
          <w:rStyle w:val="big-number"/>
          <w:rFonts w:cs="Miriam" w:hint="cs"/>
          <w:rtl/>
        </w:rPr>
        <w:t>3</w:t>
      </w:r>
      <w:r w:rsidR="00A50EFF">
        <w:rPr>
          <w:rStyle w:val="big-number"/>
          <w:rFonts w:cs="Miriam" w:hint="cs"/>
          <w:rtl/>
        </w:rPr>
        <w:t>7</w:t>
      </w:r>
      <w:r>
        <w:rPr>
          <w:rStyle w:val="big-number"/>
          <w:rFonts w:cs="FrankRuehl"/>
          <w:sz w:val="26"/>
          <w:szCs w:val="26"/>
          <w:rtl/>
        </w:rPr>
        <w:t>.</w:t>
      </w:r>
      <w:r>
        <w:rPr>
          <w:rStyle w:val="big-number"/>
          <w:rFonts w:cs="FrankRuehl"/>
          <w:sz w:val="26"/>
          <w:szCs w:val="26"/>
          <w:rtl/>
        </w:rPr>
        <w:tab/>
      </w:r>
      <w:r w:rsidR="00DB4E3C">
        <w:rPr>
          <w:rStyle w:val="default"/>
          <w:rFonts w:cs="FrankRuehl" w:hint="cs"/>
          <w:rtl/>
        </w:rPr>
        <w:t>מצאה ועדת המשמעת כי הנקבל עבר עבירת משמעת, רשאית היא להטיל עליו אחד או יותר מאמצעי המשמעת האלה:</w:t>
      </w:r>
    </w:p>
    <w:p w14:paraId="33C01506" w14:textId="77777777" w:rsidR="00DB4E3C" w:rsidRDefault="00DB4E3C" w:rsidP="00DB4E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התראה;</w:t>
      </w:r>
    </w:p>
    <w:p w14:paraId="6AF345BE" w14:textId="77777777" w:rsidR="00DB4E3C" w:rsidRDefault="00DB4E3C" w:rsidP="00DB4E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נזיפה;</w:t>
      </w:r>
    </w:p>
    <w:p w14:paraId="11C77D91" w14:textId="77777777" w:rsidR="00DB4E3C" w:rsidRDefault="00DB4E3C" w:rsidP="00DB4E3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קנס בשיעור שלא יעלה על הקנס הקבוע בסעיף 61(א)(1) לחוק העונשין;</w:t>
      </w:r>
    </w:p>
    <w:p w14:paraId="2D28DAC0" w14:textId="77777777" w:rsidR="00DB4E3C" w:rsidRDefault="00DB4E3C" w:rsidP="00DB4E3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התליית התעודה עד להשתתפות בתכנית הכשרה או בהשתלמות מקצועית שקבעה ועדת המשמעת;</w:t>
      </w:r>
    </w:p>
    <w:p w14:paraId="135CBEA3" w14:textId="77777777" w:rsidR="00DB4E3C" w:rsidRDefault="00DB4E3C" w:rsidP="00DB4E3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התליית התעודה לתקופה שתקבע ועדת המשמעת;</w:t>
      </w:r>
    </w:p>
    <w:p w14:paraId="680A203F" w14:textId="77777777" w:rsidR="00DB4E3C" w:rsidRDefault="00DB4E3C" w:rsidP="00DB4E3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ביטול התעודה.</w:t>
      </w:r>
    </w:p>
    <w:p w14:paraId="6783F118" w14:textId="77777777" w:rsidR="00DE3FB2" w:rsidRDefault="00DE3FB2" w:rsidP="004661A1">
      <w:pPr>
        <w:pStyle w:val="P00"/>
        <w:spacing w:before="72"/>
        <w:ind w:left="0" w:right="1134"/>
        <w:rPr>
          <w:rStyle w:val="default"/>
          <w:rFonts w:cs="FrankRuehl" w:hint="cs"/>
          <w:rtl/>
        </w:rPr>
      </w:pPr>
      <w:bookmarkStart w:id="69" w:name="Seif38"/>
      <w:bookmarkEnd w:id="69"/>
      <w:r>
        <w:rPr>
          <w:rFonts w:cs="Miriam"/>
          <w:lang w:val="he-IL"/>
        </w:rPr>
        <w:pict w14:anchorId="38395B65">
          <v:rect id="_x0000_s2448" style="position:absolute;left:0;text-align:left;margin-left:464.35pt;margin-top:7.1pt;width:75.05pt;height:21.05pt;z-index:251640832" o:allowincell="f" filled="f" stroked="f" strokecolor="lime" strokeweight=".25pt">
            <v:textbox style="mso-next-textbox:#_x0000_s2448" inset="0,0,0,0">
              <w:txbxContent>
                <w:p w14:paraId="7003AC04" w14:textId="77777777" w:rsidR="003E62C9" w:rsidRDefault="003E62C9" w:rsidP="00DE3FB2">
                  <w:pPr>
                    <w:spacing w:line="160" w:lineRule="exact"/>
                    <w:rPr>
                      <w:rFonts w:cs="Miriam" w:hint="cs"/>
                      <w:noProof/>
                      <w:sz w:val="18"/>
                      <w:szCs w:val="18"/>
                      <w:rtl/>
                    </w:rPr>
                  </w:pPr>
                  <w:r>
                    <w:rPr>
                      <w:rFonts w:cs="Miriam" w:hint="cs"/>
                      <w:sz w:val="18"/>
                      <w:szCs w:val="18"/>
                      <w:rtl/>
                    </w:rPr>
                    <w:t xml:space="preserve">אמצעי משמעת </w:t>
                  </w:r>
                  <w:r>
                    <w:rPr>
                      <w:rFonts w:cs="Miriam"/>
                      <w:sz w:val="18"/>
                      <w:szCs w:val="18"/>
                      <w:rtl/>
                    </w:rPr>
                    <w:br/>
                  </w:r>
                  <w:r>
                    <w:rPr>
                      <w:rFonts w:cs="Miriam" w:hint="cs"/>
                      <w:sz w:val="18"/>
                      <w:szCs w:val="18"/>
                      <w:rtl/>
                    </w:rPr>
                    <w:t>על-תנאי</w:t>
                  </w:r>
                </w:p>
              </w:txbxContent>
            </v:textbox>
            <w10:anchorlock/>
          </v:rect>
        </w:pict>
      </w:r>
      <w:r>
        <w:rPr>
          <w:rStyle w:val="big-number"/>
          <w:rFonts w:cs="Miriam" w:hint="cs"/>
          <w:rtl/>
        </w:rPr>
        <w:t>3</w:t>
      </w:r>
      <w:r w:rsidR="00DB4E3C">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625DE">
        <w:rPr>
          <w:rStyle w:val="default"/>
          <w:rFonts w:cs="FrankRuehl" w:hint="cs"/>
          <w:rtl/>
        </w:rPr>
        <w:t>החליטה ועדת המשמעת על התליית תעודה לפי הוראות סעיף 37(5), רשאית היא להורות בהחלטתה שההתליה תהא על-תנאי.</w:t>
      </w:r>
    </w:p>
    <w:p w14:paraId="4BC50840" w14:textId="77777777" w:rsidR="00B625DE" w:rsidRDefault="00B625DE" w:rsidP="00B625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נקבל שהוחלט לנקוט נגדו אמצעי של התליה על-תנאי, לא תינקט נגדו התליה כאמור אלא אם כן עבר, בתוך תקופה שנקבעה בהחלטת ועדת המשמעת (בסעיף זה </w:t>
      </w:r>
      <w:r>
        <w:rPr>
          <w:rStyle w:val="default"/>
          <w:rFonts w:cs="FrankRuehl"/>
          <w:rtl/>
        </w:rPr>
        <w:t>–</w:t>
      </w:r>
      <w:r>
        <w:rPr>
          <w:rStyle w:val="default"/>
          <w:rFonts w:cs="FrankRuehl" w:hint="cs"/>
          <w:rtl/>
        </w:rPr>
        <w:t xml:space="preserve"> תקופת התנאי), אחת מעבירות המשמעת שקבעה הוועדה בהחלטתה (בסעיף זה </w:t>
      </w:r>
      <w:r>
        <w:rPr>
          <w:rStyle w:val="default"/>
          <w:rFonts w:cs="FrankRuehl"/>
          <w:rtl/>
        </w:rPr>
        <w:t>–</w:t>
      </w:r>
      <w:r>
        <w:rPr>
          <w:rStyle w:val="default"/>
          <w:rFonts w:cs="FrankRuehl" w:hint="cs"/>
          <w:rtl/>
        </w:rPr>
        <w:t xml:space="preserve"> עבירת משמעת נוספת) וועדת המשמעת מצאה, בתוך תקופת התנאי או לאחריה, שהנקבל עבר עבירת משמעת נוספת כאמור.</w:t>
      </w:r>
    </w:p>
    <w:p w14:paraId="60DA539E" w14:textId="77777777" w:rsidR="00B625DE" w:rsidRDefault="00B625DE" w:rsidP="00B625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התנאי תימנה מיום מתן החלטת ועדת המשמעת בדבר ההתליה על-תנאי, אלא אם כן הורתה ועדת המשמעת אחרת.</w:t>
      </w:r>
    </w:p>
    <w:p w14:paraId="32C6C278" w14:textId="77777777" w:rsidR="00DE3FB2" w:rsidRDefault="00DE3FB2" w:rsidP="004661A1">
      <w:pPr>
        <w:pStyle w:val="P00"/>
        <w:spacing w:before="72"/>
        <w:ind w:left="0" w:right="1134"/>
        <w:rPr>
          <w:rStyle w:val="default"/>
          <w:rFonts w:cs="FrankRuehl" w:hint="cs"/>
          <w:rtl/>
        </w:rPr>
      </w:pPr>
      <w:bookmarkStart w:id="70" w:name="Seif39"/>
      <w:bookmarkEnd w:id="70"/>
      <w:r>
        <w:rPr>
          <w:rFonts w:cs="Miriam"/>
          <w:lang w:val="he-IL"/>
        </w:rPr>
        <w:pict w14:anchorId="0B740C5C">
          <v:rect id="_x0000_s2449" style="position:absolute;left:0;text-align:left;margin-left:464.35pt;margin-top:7.1pt;width:75.05pt;height:33.85pt;z-index:251641856" o:allowincell="f" filled="f" stroked="f" strokecolor="lime" strokeweight=".25pt">
            <v:textbox style="mso-next-textbox:#_x0000_s2449" inset="0,0,0,0">
              <w:txbxContent>
                <w:p w14:paraId="6DEA5F89" w14:textId="77777777" w:rsidR="003E62C9" w:rsidRDefault="003E62C9" w:rsidP="00DE3FB2">
                  <w:pPr>
                    <w:spacing w:line="160" w:lineRule="exact"/>
                    <w:rPr>
                      <w:rFonts w:cs="Miriam" w:hint="cs"/>
                      <w:noProof/>
                      <w:sz w:val="18"/>
                      <w:szCs w:val="18"/>
                      <w:rtl/>
                    </w:rPr>
                  </w:pPr>
                  <w:r>
                    <w:rPr>
                      <w:rFonts w:cs="Miriam" w:hint="cs"/>
                      <w:sz w:val="18"/>
                      <w:szCs w:val="18"/>
                      <w:rtl/>
                    </w:rPr>
                    <w:t>העמדה של החלטת ועדת המשמעת בקובלנה לעיון הציבור</w:t>
                  </w:r>
                </w:p>
              </w:txbxContent>
            </v:textbox>
            <w10:anchorlock/>
          </v:rect>
        </w:pict>
      </w:r>
      <w:r>
        <w:rPr>
          <w:rStyle w:val="big-number"/>
          <w:rFonts w:cs="Miriam" w:hint="cs"/>
          <w:rtl/>
        </w:rPr>
        <w:t>3</w:t>
      </w:r>
      <w:r w:rsidR="00B625DE">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625DE">
        <w:rPr>
          <w:rStyle w:val="default"/>
          <w:rFonts w:cs="FrankRuehl" w:hint="cs"/>
          <w:rtl/>
        </w:rPr>
        <w:t>מצאה ועדת המשמעת כי הנקבל עבר עבירת משמעת והחלטתה הפכה סופית, יעמיד המנהל את דבר החלטת ועדת המשמעת בקובלנה בציון שמו של הנקבל לעיון הציבור באתר האינטרנט של משרד הבריאות ובכל דרך נוספת שיורה ויאפשר למעוניינים בכך לקבל העתק ממנה, אלא אם כן הורתה ועדת המשמעת אחרת, מטעמים מיוחדים שיירשמו על ידה.</w:t>
      </w:r>
    </w:p>
    <w:p w14:paraId="0E1F48EB" w14:textId="77777777" w:rsidR="00B625DE" w:rsidRDefault="00B625DE" w:rsidP="00B625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מצאה ועדת המשמעת כי הנקבל לא עבר עבירת משמעת, והחלטתה הפכה סופית, יעמיד המנהל לעיון הציבור באתר האינטרנט של משרד הבריאות ובכל דרך נוספת שיורה את נוסח ההחלטה שוועדת המשמעת התירה לפרסום ויאפשר למעוניינים בכך לקבל העתק ממנה; ועדת המשמעת תקבע את הנוסח שיותר לפרסום, תוך עילום שם הנקבל והשמטת פרטים שיש בהם כדי לזהותו, אלא אם כן הורתה אחרת מטעמים מיוחדים שיירשמו על ידה; לבקשת הנקבל, תפרסם הוועדה את החלטתה בציון שמו.</w:t>
      </w:r>
    </w:p>
    <w:p w14:paraId="613D123F" w14:textId="77777777" w:rsidR="00DE3FB2" w:rsidRDefault="00DE3FB2" w:rsidP="004661A1">
      <w:pPr>
        <w:pStyle w:val="P00"/>
        <w:spacing w:before="72"/>
        <w:ind w:left="0" w:right="1134"/>
        <w:rPr>
          <w:rStyle w:val="default"/>
          <w:rFonts w:cs="FrankRuehl" w:hint="cs"/>
          <w:rtl/>
        </w:rPr>
      </w:pPr>
      <w:bookmarkStart w:id="71" w:name="Seif40"/>
      <w:bookmarkEnd w:id="71"/>
      <w:r>
        <w:rPr>
          <w:rFonts w:cs="Miriam"/>
          <w:lang w:val="he-IL"/>
        </w:rPr>
        <w:pict w14:anchorId="7E0AD0A7">
          <v:rect id="_x0000_s2450" style="position:absolute;left:0;text-align:left;margin-left:464.35pt;margin-top:7.1pt;width:75.05pt;height:21.05pt;z-index:251642880" o:allowincell="f" filled="f" stroked="f" strokecolor="lime" strokeweight=".25pt">
            <v:textbox style="mso-next-textbox:#_x0000_s2450" inset="0,0,0,0">
              <w:txbxContent>
                <w:p w14:paraId="24ABFA23" w14:textId="77777777" w:rsidR="003E62C9" w:rsidRDefault="003E62C9" w:rsidP="00DE3FB2">
                  <w:pPr>
                    <w:spacing w:line="160" w:lineRule="exact"/>
                    <w:rPr>
                      <w:rFonts w:cs="Miriam" w:hint="cs"/>
                      <w:noProof/>
                      <w:sz w:val="18"/>
                      <w:szCs w:val="18"/>
                      <w:rtl/>
                    </w:rPr>
                  </w:pPr>
                  <w:r>
                    <w:rPr>
                      <w:rFonts w:cs="Miriam" w:hint="cs"/>
                      <w:sz w:val="18"/>
                      <w:szCs w:val="18"/>
                      <w:rtl/>
                    </w:rPr>
                    <w:t>התליית ביניים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832FD">
        <w:rPr>
          <w:rStyle w:val="default"/>
          <w:rFonts w:cs="FrankRuehl" w:hint="cs"/>
          <w:rtl/>
        </w:rPr>
        <w:t xml:space="preserve">היה לוועדת המשמעת יסוד סביר להניח שבעל תעודה עבר עבירת משמעת או שהוגש נגדו כתב אישום בעבירה פלילית כאמור בסעיף 27(8) (בסעיף זה </w:t>
      </w:r>
      <w:r w:rsidR="001832FD">
        <w:rPr>
          <w:rStyle w:val="default"/>
          <w:rFonts w:cs="FrankRuehl"/>
          <w:rtl/>
        </w:rPr>
        <w:t>–</w:t>
      </w:r>
      <w:r w:rsidR="001832FD">
        <w:rPr>
          <w:rStyle w:val="default"/>
          <w:rFonts w:cs="FrankRuehl" w:hint="cs"/>
          <w:rtl/>
        </w:rPr>
        <w:t xml:space="preserve"> עבירה), רשאית היא להתלות את התעודה שברשותו עד לסיום ההליכים בפניה או עד למועד מוקדם יותר שקבעה, אם סברה כי בהתחשב במהותה, בחומרתה או בנסיבותיה של העבירה, ההגנה על הציבור מחייבת להתלות את התעודה שברשותו.</w:t>
      </w:r>
    </w:p>
    <w:p w14:paraId="7EF1E189" w14:textId="77777777" w:rsidR="001832FD" w:rsidRDefault="001832FD" w:rsidP="004C7C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המשמעת רשאית להתלות תעודה כאמור בסעיף קטן (א), א</w:t>
      </w:r>
      <w:r w:rsidR="004C7CC8">
        <w:rPr>
          <w:rStyle w:val="default"/>
          <w:rFonts w:cs="FrankRuehl" w:hint="cs"/>
          <w:rtl/>
        </w:rPr>
        <w:t>ף</w:t>
      </w:r>
      <w:r>
        <w:rPr>
          <w:rStyle w:val="default"/>
          <w:rFonts w:cs="FrankRuehl" w:hint="cs"/>
          <w:rtl/>
        </w:rPr>
        <w:t xml:space="preserve"> בטרם הוגשה קובלנה בשל אותה עבירה, ואולם, לא הוגשה קובלנה בשל העבירה כאמור בתוך שלושים ימים מיום שהותלתה התעודה, בטלה ההתליה.</w:t>
      </w:r>
    </w:p>
    <w:p w14:paraId="20663F21" w14:textId="77777777" w:rsidR="001832FD" w:rsidRDefault="001832FD" w:rsidP="001832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המשמעת לא תתלה תעודה כאמור בסעיף קטן (א), אלא לאחר שנתנה לבעל התעודה הזדמנות לטעון את טענותיו.</w:t>
      </w:r>
    </w:p>
    <w:p w14:paraId="0D90A04B" w14:textId="77777777" w:rsidR="00DE3FB2" w:rsidRDefault="00DE3FB2" w:rsidP="004C7CC8">
      <w:pPr>
        <w:pStyle w:val="P00"/>
        <w:spacing w:before="72"/>
        <w:ind w:left="0" w:right="1134"/>
        <w:rPr>
          <w:rStyle w:val="default"/>
          <w:rFonts w:cs="FrankRuehl" w:hint="cs"/>
          <w:rtl/>
        </w:rPr>
      </w:pPr>
      <w:bookmarkStart w:id="72" w:name="Seif41"/>
      <w:bookmarkEnd w:id="72"/>
      <w:r>
        <w:rPr>
          <w:rFonts w:cs="Miriam"/>
          <w:lang w:val="he-IL"/>
        </w:rPr>
        <w:pict w14:anchorId="7FF38F73">
          <v:rect id="_x0000_s2451" style="position:absolute;left:0;text-align:left;margin-left:464.35pt;margin-top:7.1pt;width:75.05pt;height:21.05pt;z-index:251643904" o:allowincell="f" filled="f" stroked="f" strokecolor="lime" strokeweight=".25pt">
            <v:textbox style="mso-next-textbox:#_x0000_s2451" inset="0,0,0,0">
              <w:txbxContent>
                <w:p w14:paraId="6606DBFA" w14:textId="77777777" w:rsidR="003E62C9" w:rsidRDefault="003E62C9" w:rsidP="00DE3FB2">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4</w:t>
      </w:r>
      <w:r w:rsidR="001832FD">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832FD">
        <w:rPr>
          <w:rStyle w:val="default"/>
          <w:rFonts w:cs="FrankRuehl" w:hint="cs"/>
          <w:rtl/>
        </w:rPr>
        <w:t xml:space="preserve">התובע והנקבל רשאים, בתוך 45 ימים מיום המצאת החלטת ועדת המשמעת לפי סעיפים 37 עד 40, לערער עליה לפני בית המשפט המחוזי; אין בהגשת הערעור כדי למנוע או לעכב ביצוע החלטת ועדת המשמעת שעליה הוגש הערעור, זולת אם </w:t>
      </w:r>
      <w:r w:rsidR="004C7CC8">
        <w:rPr>
          <w:rStyle w:val="default"/>
          <w:rFonts w:cs="FrankRuehl" w:hint="cs"/>
          <w:rtl/>
        </w:rPr>
        <w:t>נ</w:t>
      </w:r>
      <w:r w:rsidR="001832FD">
        <w:rPr>
          <w:rStyle w:val="default"/>
          <w:rFonts w:cs="FrankRuehl" w:hint="cs"/>
          <w:rtl/>
        </w:rPr>
        <w:t>קבע אחרת על ידי בית המשפט המחוזי או על ידי ועדת המשמעת.</w:t>
      </w:r>
    </w:p>
    <w:p w14:paraId="006225C8" w14:textId="77777777" w:rsidR="001832FD" w:rsidRDefault="001832FD" w:rsidP="001832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החלטת בית המשפט המחוזי ניתן לערער לבית המשפט העליון, אם ניתנה רשות לכך בגוף ההחלטה או מאת שופט של בית המשפט העליון.</w:t>
      </w:r>
    </w:p>
    <w:p w14:paraId="5050168A" w14:textId="77777777" w:rsidR="00DE3FB2" w:rsidRDefault="00DE3FB2" w:rsidP="004661A1">
      <w:pPr>
        <w:pStyle w:val="P00"/>
        <w:spacing w:before="72"/>
        <w:ind w:left="0" w:right="1134"/>
        <w:rPr>
          <w:rStyle w:val="default"/>
          <w:rFonts w:cs="FrankRuehl" w:hint="cs"/>
          <w:rtl/>
        </w:rPr>
      </w:pPr>
      <w:bookmarkStart w:id="73" w:name="Seif42"/>
      <w:bookmarkEnd w:id="73"/>
      <w:r>
        <w:rPr>
          <w:rFonts w:cs="Miriam"/>
          <w:lang w:val="he-IL"/>
        </w:rPr>
        <w:pict w14:anchorId="3DD3277D">
          <v:rect id="_x0000_s2452" style="position:absolute;left:0;text-align:left;margin-left:464.35pt;margin-top:7.1pt;width:75.05pt;height:21.05pt;z-index:251644928" o:allowincell="f" filled="f" stroked="f" strokecolor="lime" strokeweight=".25pt">
            <v:textbox style="mso-next-textbox:#_x0000_s2452" inset="0,0,0,0">
              <w:txbxContent>
                <w:p w14:paraId="05555CF3" w14:textId="77777777" w:rsidR="003E62C9" w:rsidRDefault="003E62C9" w:rsidP="00DE3FB2">
                  <w:pPr>
                    <w:spacing w:line="160" w:lineRule="exact"/>
                    <w:rPr>
                      <w:rFonts w:cs="Miriam" w:hint="cs"/>
                      <w:noProof/>
                      <w:sz w:val="18"/>
                      <w:szCs w:val="18"/>
                      <w:rtl/>
                    </w:rPr>
                  </w:pPr>
                  <w:r>
                    <w:rPr>
                      <w:rFonts w:cs="Miriam" w:hint="cs"/>
                      <w:sz w:val="18"/>
                      <w:szCs w:val="18"/>
                      <w:rtl/>
                    </w:rPr>
                    <w:t>שיפוט פלילי ומשמעתי</w:t>
                  </w:r>
                </w:p>
              </w:txbxContent>
            </v:textbox>
            <w10:anchorlock/>
          </v:rect>
        </w:pict>
      </w:r>
      <w:r>
        <w:rPr>
          <w:rStyle w:val="big-number"/>
          <w:rFonts w:cs="Miriam" w:hint="cs"/>
          <w:rtl/>
        </w:rPr>
        <w:t>4</w:t>
      </w:r>
      <w:r w:rsidR="001832FD">
        <w:rPr>
          <w:rStyle w:val="big-number"/>
          <w:rFonts w:cs="Miriam" w:hint="cs"/>
          <w:rtl/>
        </w:rPr>
        <w:t>2</w:t>
      </w:r>
      <w:r>
        <w:rPr>
          <w:rStyle w:val="big-number"/>
          <w:rFonts w:cs="FrankRuehl"/>
          <w:sz w:val="26"/>
          <w:szCs w:val="26"/>
          <w:rtl/>
        </w:rPr>
        <w:t>.</w:t>
      </w:r>
      <w:r>
        <w:rPr>
          <w:rStyle w:val="big-number"/>
          <w:rFonts w:cs="FrankRuehl"/>
          <w:sz w:val="26"/>
          <w:szCs w:val="26"/>
          <w:rtl/>
        </w:rPr>
        <w:tab/>
      </w:r>
      <w:r w:rsidR="001832FD">
        <w:rPr>
          <w:rStyle w:val="default"/>
          <w:rFonts w:cs="FrankRuehl" w:hint="cs"/>
          <w:rtl/>
        </w:rPr>
        <w:t>הרשעה או זיכוי בפלילים אינם מונעים נקיטת אמצעי משמעת בשל אותו מעשה או מחדל, ונקיטת אמצעי משמעת או זיכוי בהליך לפי פרק זה או לפי כל דין אינם מונעים אישום בפלילים.</w:t>
      </w:r>
    </w:p>
    <w:p w14:paraId="2B7D7E68" w14:textId="77777777" w:rsidR="001832FD" w:rsidRPr="001832FD" w:rsidRDefault="001832FD" w:rsidP="001832FD">
      <w:pPr>
        <w:pStyle w:val="medium2-header"/>
        <w:keepLines w:val="0"/>
        <w:adjustRightInd w:val="0"/>
        <w:spacing w:before="72"/>
        <w:ind w:left="0" w:right="1134"/>
        <w:textAlignment w:val="baseline"/>
        <w:rPr>
          <w:rFonts w:cs="FrankRuehl" w:hint="cs"/>
          <w:noProof/>
          <w:sz w:val="20"/>
          <w:rtl/>
        </w:rPr>
      </w:pPr>
      <w:bookmarkStart w:id="74" w:name="med8"/>
      <w:bookmarkEnd w:id="74"/>
      <w:r w:rsidRPr="001832FD">
        <w:rPr>
          <w:rFonts w:cs="FrankRuehl" w:hint="cs"/>
          <w:noProof/>
          <w:sz w:val="20"/>
          <w:rtl/>
        </w:rPr>
        <w:t>פרק ט': פיקוח על בעלי תעודות במקצועות הבריאות</w:t>
      </w:r>
    </w:p>
    <w:p w14:paraId="08672E95" w14:textId="77777777" w:rsidR="00DE3FB2" w:rsidRDefault="00DE3FB2" w:rsidP="004661A1">
      <w:pPr>
        <w:pStyle w:val="P00"/>
        <w:spacing w:before="72"/>
        <w:ind w:left="0" w:right="1134"/>
        <w:rPr>
          <w:rStyle w:val="default"/>
          <w:rFonts w:cs="FrankRuehl" w:hint="cs"/>
          <w:rtl/>
        </w:rPr>
      </w:pPr>
      <w:bookmarkStart w:id="75" w:name="Seif43"/>
      <w:bookmarkEnd w:id="75"/>
      <w:r>
        <w:rPr>
          <w:rFonts w:cs="Miriam"/>
          <w:lang w:val="he-IL"/>
        </w:rPr>
        <w:pict w14:anchorId="689EB1DC">
          <v:rect id="_x0000_s2453" style="position:absolute;left:0;text-align:left;margin-left:464.35pt;margin-top:7.1pt;width:75.05pt;height:21.05pt;z-index:251645952" o:allowincell="f" filled="f" stroked="f" strokecolor="lime" strokeweight=".25pt">
            <v:textbox style="mso-next-textbox:#_x0000_s2453" inset="0,0,0,0">
              <w:txbxContent>
                <w:p w14:paraId="1DD09357" w14:textId="77777777" w:rsidR="003E62C9" w:rsidRDefault="003E62C9" w:rsidP="00DE3FB2">
                  <w:pPr>
                    <w:spacing w:line="160" w:lineRule="exact"/>
                    <w:rPr>
                      <w:rFonts w:cs="Miriam" w:hint="cs"/>
                      <w:noProof/>
                      <w:sz w:val="18"/>
                      <w:szCs w:val="18"/>
                      <w:rtl/>
                    </w:rPr>
                  </w:pPr>
                  <w:r>
                    <w:rPr>
                      <w:rFonts w:cs="Miriam" w:hint="cs"/>
                      <w:sz w:val="18"/>
                      <w:szCs w:val="18"/>
                      <w:rtl/>
                    </w:rPr>
                    <w:t>פיקוח</w:t>
                  </w:r>
                </w:p>
              </w:txbxContent>
            </v:textbox>
            <w10:anchorlock/>
          </v:rect>
        </w:pict>
      </w:r>
      <w:r>
        <w:rPr>
          <w:rStyle w:val="big-number"/>
          <w:rFonts w:cs="Miriam" w:hint="cs"/>
          <w:rtl/>
        </w:rPr>
        <w:t>4</w:t>
      </w:r>
      <w:r w:rsidR="001832FD">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832FD">
        <w:rPr>
          <w:rStyle w:val="default"/>
          <w:rFonts w:cs="FrankRuehl" w:hint="cs"/>
          <w:rtl/>
        </w:rPr>
        <w:t>בעל תעודה במקצוע בריאות יהיה נתון לפיקוחו של המנהל.</w:t>
      </w:r>
    </w:p>
    <w:p w14:paraId="7972B296" w14:textId="77777777" w:rsidR="001832FD" w:rsidRDefault="001832FD" w:rsidP="00516BC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המנהל רשאי ליתן הוראות מקצועיות והוראות הנוגעות לדרכי פעולתו של בעל תעודה במקצוע בריאות כדי להבטיח את מקצועיות הטיפול הניתן על ידו ואת בריאותם של המטופלים, לרבות הוראות לעניין נסיבות שבהן תחול חובה על בעל תעודה להפנות מטופל לרופא בטרם יתחיל בטיפול או ימשיך בו; הוראות מקצועיות יינתנו לאחר התייעצות עם הוועדה המייעצת;</w:t>
      </w:r>
    </w:p>
    <w:p w14:paraId="403A27FE" w14:textId="77777777" w:rsidR="001832FD" w:rsidRDefault="001832FD" w:rsidP="00516B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E6A40">
        <w:rPr>
          <w:rStyle w:val="default"/>
          <w:rFonts w:cs="FrankRuehl" w:hint="cs"/>
          <w:rtl/>
        </w:rPr>
        <w:t>הוראות לפי פסקה (1)</w:t>
      </w:r>
      <w:r w:rsidR="00516BC8">
        <w:rPr>
          <w:rStyle w:val="default"/>
          <w:rFonts w:cs="FrankRuehl" w:hint="cs"/>
          <w:rtl/>
        </w:rPr>
        <w:t xml:space="preserve"> יועמדו לעיון הציבור במשרד הבריאות, באתר האינטרנט של משרד הבריאות ובכל דרך נוספת שיורה המנהל.</w:t>
      </w:r>
    </w:p>
    <w:p w14:paraId="121D0CB9" w14:textId="77777777" w:rsidR="00516BC8" w:rsidRDefault="00516BC8" w:rsidP="001832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לאחר התייעצות עם הוועדה המייעצת, רשאי לדרוש מבעלי תעודות במקצוע הבריאות להשתתף בתכניות הכשרה או בהשתלמויות מקצועיות בתחום עיסוקם.</w:t>
      </w:r>
    </w:p>
    <w:p w14:paraId="7F7DD9B0" w14:textId="77777777" w:rsidR="00516BC8" w:rsidRDefault="00516BC8" w:rsidP="001832F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לדרוש מבעל תעודה במקצוע בריאות לדווח לו על פרטים שקבע, ולמסור לו כל מידע או מסמכים הדרושים לו לפיקוח לפי חוק זה.</w:t>
      </w:r>
    </w:p>
    <w:p w14:paraId="1A1535E4" w14:textId="77777777" w:rsidR="00DE3FB2" w:rsidRDefault="00DE3FB2" w:rsidP="004661A1">
      <w:pPr>
        <w:pStyle w:val="P00"/>
        <w:spacing w:before="72"/>
        <w:ind w:left="0" w:right="1134"/>
        <w:rPr>
          <w:rStyle w:val="default"/>
          <w:rFonts w:cs="FrankRuehl" w:hint="cs"/>
          <w:rtl/>
        </w:rPr>
      </w:pPr>
      <w:bookmarkStart w:id="76" w:name="Seif44"/>
      <w:bookmarkEnd w:id="76"/>
      <w:r>
        <w:rPr>
          <w:rFonts w:cs="Miriam"/>
          <w:lang w:val="he-IL"/>
        </w:rPr>
        <w:pict w14:anchorId="2B1A41C1">
          <v:rect id="_x0000_s2454" style="position:absolute;left:0;text-align:left;margin-left:464.35pt;margin-top:7.1pt;width:75.05pt;height:21.05pt;z-index:251646976" o:allowincell="f" filled="f" stroked="f" strokecolor="lime" strokeweight=".25pt">
            <v:textbox style="mso-next-textbox:#_x0000_s2454" inset="0,0,0,0">
              <w:txbxContent>
                <w:p w14:paraId="5C009A6A" w14:textId="77777777" w:rsidR="003E62C9" w:rsidRDefault="003E62C9" w:rsidP="00DE3FB2">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4</w:t>
      </w:r>
      <w:r w:rsidR="00516BC8">
        <w:rPr>
          <w:rStyle w:val="big-number"/>
          <w:rFonts w:cs="Miriam" w:hint="cs"/>
          <w:rtl/>
        </w:rPr>
        <w:t>4</w:t>
      </w:r>
      <w:r>
        <w:rPr>
          <w:rStyle w:val="big-number"/>
          <w:rFonts w:cs="FrankRuehl"/>
          <w:sz w:val="26"/>
          <w:szCs w:val="26"/>
          <w:rtl/>
        </w:rPr>
        <w:t>.</w:t>
      </w:r>
      <w:r>
        <w:rPr>
          <w:rStyle w:val="big-number"/>
          <w:rFonts w:cs="FrankRuehl"/>
          <w:sz w:val="26"/>
          <w:szCs w:val="26"/>
          <w:rtl/>
        </w:rPr>
        <w:tab/>
      </w:r>
      <w:r w:rsidR="00516BC8">
        <w:rPr>
          <w:rStyle w:val="default"/>
          <w:rFonts w:cs="FrankRuehl" w:hint="cs"/>
          <w:rtl/>
        </w:rPr>
        <w:t>בעל תעודה במקצוע בריאות ידווח למנהל בלא דיחוי אם חדל להתקיים בו תנאי מן התנאים למתן תעודה במקצוע בריאות, לרבות תנאי בעניין כשירות רפואית, או אם נתקיים בו תנאי שבשלו המנהל או ועדת המשמעת רשאים לבטל את התעודה שברשותו או להתלותה.</w:t>
      </w:r>
    </w:p>
    <w:p w14:paraId="3AC13688" w14:textId="77777777" w:rsidR="00DE3FB2" w:rsidRDefault="00DE3FB2" w:rsidP="004661A1">
      <w:pPr>
        <w:pStyle w:val="P00"/>
        <w:spacing w:before="72"/>
        <w:ind w:left="0" w:right="1134"/>
        <w:rPr>
          <w:rStyle w:val="default"/>
          <w:rFonts w:cs="FrankRuehl" w:hint="cs"/>
          <w:rtl/>
        </w:rPr>
      </w:pPr>
      <w:bookmarkStart w:id="77" w:name="Seif45"/>
      <w:bookmarkEnd w:id="77"/>
      <w:r>
        <w:rPr>
          <w:rFonts w:cs="Miriam"/>
          <w:lang w:val="he-IL"/>
        </w:rPr>
        <w:pict w14:anchorId="2959541E">
          <v:rect id="_x0000_s2455" style="position:absolute;left:0;text-align:left;margin-left:464.35pt;margin-top:7.1pt;width:75.05pt;height:21.05pt;z-index:251648000" o:allowincell="f" filled="f" stroked="f" strokecolor="lime" strokeweight=".25pt">
            <v:textbox style="mso-next-textbox:#_x0000_s2455" inset="0,0,0,0">
              <w:txbxContent>
                <w:p w14:paraId="4ED0C4A8" w14:textId="77777777" w:rsidR="003E62C9" w:rsidRDefault="003E62C9" w:rsidP="00DE3FB2">
                  <w:pPr>
                    <w:spacing w:line="160" w:lineRule="exact"/>
                    <w:rPr>
                      <w:rFonts w:cs="Miriam" w:hint="cs"/>
                      <w:noProof/>
                      <w:sz w:val="18"/>
                      <w:szCs w:val="18"/>
                      <w:rtl/>
                    </w:rPr>
                  </w:pPr>
                  <w:r>
                    <w:rPr>
                      <w:rFonts w:cs="Miriam" w:hint="cs"/>
                      <w:sz w:val="18"/>
                      <w:szCs w:val="18"/>
                      <w:rtl/>
                    </w:rPr>
                    <w:t>כשירות רפואית</w:t>
                  </w:r>
                </w:p>
              </w:txbxContent>
            </v:textbox>
            <w10:anchorlock/>
          </v:rect>
        </w:pict>
      </w:r>
      <w:r>
        <w:rPr>
          <w:rStyle w:val="big-number"/>
          <w:rFonts w:cs="Miriam" w:hint="cs"/>
          <w:rtl/>
        </w:rPr>
        <w:t>4</w:t>
      </w:r>
      <w:r w:rsidR="00516BC8">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516BC8">
        <w:rPr>
          <w:rStyle w:val="default"/>
          <w:rFonts w:cs="FrankRuehl" w:hint="cs"/>
          <w:rtl/>
        </w:rPr>
        <w:t>היה למנהל חשש סביר שבעל תעודה במקצוע בריאות חלה במחלה מסכנת, רשאי הוא לדרוש מבעל התעודה להתייצב לפני ועדה רפואית שמינה, שיהיו חברים בה שלושה רופאים בעלי ידע ומומחיות בעניין הנדון לפניה, ולהיבדק בכל בדיקה רפואית שקבעה הוועדה.</w:t>
      </w:r>
    </w:p>
    <w:p w14:paraId="2155DCEB" w14:textId="77777777" w:rsidR="00516BC8" w:rsidRDefault="00516BC8" w:rsidP="00516B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והוועדה הרפואית רשאים לדרוש מכל אדם מידע המצוי בידיו לעניין מצבו הרפואי של בעל תעודה במקצוע בריאות לצורך מילוי תפקידם לפי סעיף זה.</w:t>
      </w:r>
    </w:p>
    <w:p w14:paraId="7608F138" w14:textId="77777777" w:rsidR="00516BC8" w:rsidRDefault="00516BC8" w:rsidP="00516B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קבעה הוועדה הרפואית כי בעל תעודה במקצוע בריאות אינו כשיר לעסוק במקצוע הבריאות, לתקופה או לצמיתות, או כי הוא כשיר לעסוק במקצועו בתנאים שקבעה, יורה המנהל על ביטול התעודה, על התלייתה או על התנייתה בתנאים שקבעה הוועדה הרפואית, לאחר שנתן לבעל התעודה הזדמנות לטעון את טענותיו בתוך זמן סביר.</w:t>
      </w:r>
    </w:p>
    <w:p w14:paraId="501AE6FB" w14:textId="77777777" w:rsidR="00516BC8" w:rsidRDefault="00516BC8" w:rsidP="00516BC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C389E">
        <w:rPr>
          <w:rStyle w:val="default"/>
          <w:rFonts w:cs="FrankRuehl" w:hint="cs"/>
          <w:rtl/>
        </w:rPr>
        <w:t>סירב בעל תעודה במקצוע בריאות להתייצב לפני הוועדה רפואית, או סירב להיבדק בבדיקה שקבעה, בתוך זמן סביר שקבעה הוועדה, רשאי המנהל להתלות את התעודה שברשותו כל עוד לא מילא אחר הדרישות האמורות, לאחר שנתן לבעל התעודה התראה על כך בכתב.</w:t>
      </w:r>
    </w:p>
    <w:p w14:paraId="331C0BEB" w14:textId="77777777" w:rsidR="000C389E" w:rsidRDefault="000C389E" w:rsidP="00516BC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לצורך מילוי תפקידיה, יהיו לוועדה הרפואית הסמכויות הנתונות לוועדת המשמעת לפי סעיף 34.</w:t>
      </w:r>
    </w:p>
    <w:p w14:paraId="5601FCF4" w14:textId="77777777" w:rsidR="00DE3FB2" w:rsidRDefault="00DE3FB2" w:rsidP="004661A1">
      <w:pPr>
        <w:pStyle w:val="P00"/>
        <w:spacing w:before="72"/>
        <w:ind w:left="0" w:right="1134"/>
        <w:rPr>
          <w:rStyle w:val="default"/>
          <w:rFonts w:cs="FrankRuehl" w:hint="cs"/>
          <w:rtl/>
        </w:rPr>
      </w:pPr>
      <w:bookmarkStart w:id="78" w:name="Seif46"/>
      <w:bookmarkEnd w:id="78"/>
      <w:r>
        <w:rPr>
          <w:rFonts w:cs="Miriam"/>
          <w:lang w:val="he-IL"/>
        </w:rPr>
        <w:pict w14:anchorId="62FCD5EB">
          <v:rect id="_x0000_s2456" style="position:absolute;left:0;text-align:left;margin-left:464.35pt;margin-top:7.1pt;width:75.05pt;height:21.05pt;z-index:251649024" o:allowincell="f" filled="f" stroked="f" strokecolor="lime" strokeweight=".25pt">
            <v:textbox style="mso-next-textbox:#_x0000_s2456" inset="0,0,0,0">
              <w:txbxContent>
                <w:p w14:paraId="5B1E9314" w14:textId="77777777" w:rsidR="003E62C9" w:rsidRDefault="003E62C9" w:rsidP="00DE3FB2">
                  <w:pPr>
                    <w:spacing w:line="160" w:lineRule="exact"/>
                    <w:rPr>
                      <w:rFonts w:cs="Miriam" w:hint="cs"/>
                      <w:noProof/>
                      <w:sz w:val="18"/>
                      <w:szCs w:val="18"/>
                      <w:rtl/>
                    </w:rPr>
                  </w:pPr>
                  <w:r>
                    <w:rPr>
                      <w:rFonts w:cs="Miriam" w:hint="cs"/>
                      <w:sz w:val="18"/>
                      <w:szCs w:val="18"/>
                      <w:rtl/>
                    </w:rPr>
                    <w:t>ביטול תעודה שניתנה על סמך מידע כוזב</w:t>
                  </w:r>
                </w:p>
              </w:txbxContent>
            </v:textbox>
            <w10:anchorlock/>
          </v:rect>
        </w:pict>
      </w:r>
      <w:r>
        <w:rPr>
          <w:rStyle w:val="big-number"/>
          <w:rFonts w:cs="Miriam" w:hint="cs"/>
          <w:rtl/>
        </w:rPr>
        <w:t>4</w:t>
      </w:r>
      <w:r w:rsidR="000C389E">
        <w:rPr>
          <w:rStyle w:val="big-number"/>
          <w:rFonts w:cs="Miriam" w:hint="cs"/>
          <w:rtl/>
        </w:rPr>
        <w:t>6</w:t>
      </w:r>
      <w:r>
        <w:rPr>
          <w:rStyle w:val="big-number"/>
          <w:rFonts w:cs="FrankRuehl"/>
          <w:sz w:val="26"/>
          <w:szCs w:val="26"/>
          <w:rtl/>
        </w:rPr>
        <w:t>.</w:t>
      </w:r>
      <w:r>
        <w:rPr>
          <w:rStyle w:val="big-number"/>
          <w:rFonts w:cs="FrankRuehl"/>
          <w:sz w:val="26"/>
          <w:szCs w:val="26"/>
          <w:rtl/>
        </w:rPr>
        <w:tab/>
      </w:r>
      <w:r w:rsidR="000C389E">
        <w:rPr>
          <w:rStyle w:val="default"/>
          <w:rFonts w:cs="FrankRuehl" w:hint="cs"/>
          <w:rtl/>
        </w:rPr>
        <w:t>המנהל רשאי לבטל תעודה במקצוע בריאות לאחר שנתן לבעל התעודה הזדמנות לטעון את טענותיו, אם מצא כי התעודה ניתנה לו על סמך מידע כוזב.</w:t>
      </w:r>
    </w:p>
    <w:p w14:paraId="2551FA87" w14:textId="77777777" w:rsidR="000C389E" w:rsidRPr="000C389E" w:rsidRDefault="000C389E" w:rsidP="000C389E">
      <w:pPr>
        <w:pStyle w:val="medium2-header"/>
        <w:keepLines w:val="0"/>
        <w:adjustRightInd w:val="0"/>
        <w:spacing w:before="72"/>
        <w:ind w:left="0" w:right="1134"/>
        <w:textAlignment w:val="baseline"/>
        <w:rPr>
          <w:rFonts w:cs="FrankRuehl" w:hint="cs"/>
          <w:noProof/>
          <w:sz w:val="20"/>
          <w:rtl/>
        </w:rPr>
      </w:pPr>
      <w:bookmarkStart w:id="79" w:name="med9"/>
      <w:bookmarkEnd w:id="79"/>
      <w:r w:rsidRPr="000C389E">
        <w:rPr>
          <w:rFonts w:cs="FrankRuehl" w:hint="cs"/>
          <w:noProof/>
          <w:sz w:val="20"/>
          <w:rtl/>
        </w:rPr>
        <w:t>פרק י': עונשין והוראות כלליות</w:t>
      </w:r>
    </w:p>
    <w:p w14:paraId="5504D75F" w14:textId="77777777" w:rsidR="00DE3FB2" w:rsidRDefault="00DE3FB2" w:rsidP="004661A1">
      <w:pPr>
        <w:pStyle w:val="P00"/>
        <w:spacing w:before="72"/>
        <w:ind w:left="0" w:right="1134"/>
        <w:rPr>
          <w:rStyle w:val="default"/>
          <w:rFonts w:cs="FrankRuehl" w:hint="cs"/>
          <w:rtl/>
        </w:rPr>
      </w:pPr>
      <w:bookmarkStart w:id="80" w:name="Seif47"/>
      <w:bookmarkEnd w:id="80"/>
      <w:r>
        <w:rPr>
          <w:rFonts w:cs="Miriam"/>
          <w:lang w:val="he-IL"/>
        </w:rPr>
        <w:pict w14:anchorId="18A77C1A">
          <v:rect id="_x0000_s2457" style="position:absolute;left:0;text-align:left;margin-left:464.35pt;margin-top:7.1pt;width:75.05pt;height:21.05pt;z-index:251650048" o:allowincell="f" filled="f" stroked="f" strokecolor="lime" strokeweight=".25pt">
            <v:textbox style="mso-next-textbox:#_x0000_s2457" inset="0,0,0,0">
              <w:txbxContent>
                <w:p w14:paraId="183FF310" w14:textId="77777777" w:rsidR="003E62C9" w:rsidRDefault="003E62C9" w:rsidP="00DE3FB2">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4</w:t>
      </w:r>
      <w:r w:rsidR="000C389E">
        <w:rPr>
          <w:rStyle w:val="big-number"/>
          <w:rFonts w:cs="Miriam" w:hint="cs"/>
          <w:rtl/>
        </w:rPr>
        <w:t>7</w:t>
      </w:r>
      <w:r>
        <w:rPr>
          <w:rStyle w:val="big-number"/>
          <w:rFonts w:cs="FrankRuehl"/>
          <w:sz w:val="26"/>
          <w:szCs w:val="26"/>
          <w:rtl/>
        </w:rPr>
        <w:t>.</w:t>
      </w:r>
      <w:r>
        <w:rPr>
          <w:rStyle w:val="big-number"/>
          <w:rFonts w:cs="FrankRuehl"/>
          <w:sz w:val="26"/>
          <w:szCs w:val="26"/>
          <w:rtl/>
        </w:rPr>
        <w:tab/>
      </w:r>
      <w:r w:rsidR="000C389E">
        <w:rPr>
          <w:rStyle w:val="default"/>
          <w:rFonts w:cs="FrankRuehl" w:hint="cs"/>
          <w:rtl/>
        </w:rPr>
        <w:t xml:space="preserve">העושה אחד מאלה, דינו </w:t>
      </w:r>
      <w:r w:rsidR="000C389E">
        <w:rPr>
          <w:rStyle w:val="default"/>
          <w:rFonts w:cs="FrankRuehl"/>
          <w:rtl/>
        </w:rPr>
        <w:t>–</w:t>
      </w:r>
      <w:r w:rsidR="000C389E">
        <w:rPr>
          <w:rStyle w:val="default"/>
          <w:rFonts w:cs="FrankRuehl" w:hint="cs"/>
          <w:rtl/>
        </w:rPr>
        <w:t xml:space="preserve"> מאסר שנה או הקנס האמור בסעיף 61(א)(2) לחוק העונשין:</w:t>
      </w:r>
    </w:p>
    <w:p w14:paraId="35C7388B" w14:textId="77777777" w:rsidR="000C389E" w:rsidRDefault="000C389E" w:rsidP="005033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5033F7">
        <w:rPr>
          <w:rStyle w:val="default"/>
          <w:rFonts w:cs="FrankRuehl" w:hint="cs"/>
          <w:rtl/>
        </w:rPr>
        <w:t>משתמש בתואר המנוי בטור ב' בתוספת השלישית או בכל תואר הדומה לתארים אלה עד כדי להטעות, והוא אינו בעל תעודה במקצוע בריאות המנוי באותו פרט, בטור א' בתוספת השלישית, בניגוד להוראות סעיף 4(א);</w:t>
      </w:r>
    </w:p>
    <w:p w14:paraId="36D10EF4" w14:textId="77777777" w:rsidR="005033F7" w:rsidRDefault="005033F7" w:rsidP="005033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מציג את עצמו או את מי שפועל מטעמו כעוסק במקצוע בריאות המנוי בטור א' בתוספת השלישית, והוא או מי שפועל במטעמו, לפי העניין, אינו בעל תעודה באותו מקצוע בריאות, בניגוד להוראות סעיף 4(ב);</w:t>
      </w:r>
    </w:p>
    <w:p w14:paraId="0D37740C" w14:textId="77777777" w:rsidR="005033F7" w:rsidRDefault="005033F7" w:rsidP="005033F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עושה פעולה שיוחדה בתוספת השניה לבעל תעודה במקצוע בריאות מסוים, והוא אינו בעל תעודה באותו מקצוע בריאות, בניגוד להוראות סעיף 5(א);</w:t>
      </w:r>
    </w:p>
    <w:p w14:paraId="236B95D3" w14:textId="77777777" w:rsidR="005033F7" w:rsidRDefault="005033F7" w:rsidP="005033F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מתחזה לבעל תעודה במקצוע בריאות מסוים או משתמש בתואר או בכינוי שמשתמע מהם שהוא בעל תעודה במקצוע בריאות מסוים, והוא אינו בעל תעודה באותו מקצוע בריאות, בניגוד להוראות סעיף 6;</w:t>
      </w:r>
    </w:p>
    <w:p w14:paraId="715F9298" w14:textId="77777777" w:rsidR="005033F7" w:rsidRDefault="005033F7" w:rsidP="005033F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מעסיק אדם שאינו בעל תעודה במקצוע בריאות, בניגוד להוראות שקבע השר לפי סעיף 7;</w:t>
      </w:r>
    </w:p>
    <w:p w14:paraId="7A87D457" w14:textId="77777777" w:rsidR="005033F7" w:rsidRDefault="005033F7" w:rsidP="005033F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משתמש בתואר מומחה בתחום מומחיותו שנקבע לפי סעיף 16, או מציג את עצמו כבעל מומחיות בתחום כאמור, והוא אינו בעל תעודת מומחה באותו תחום </w:t>
      </w:r>
      <w:r w:rsidR="006D4373">
        <w:rPr>
          <w:rStyle w:val="default"/>
          <w:rFonts w:cs="FrankRuehl" w:hint="cs"/>
          <w:rtl/>
        </w:rPr>
        <w:t>מומחיות, בניגוד להוראות סעיף 16;</w:t>
      </w:r>
    </w:p>
    <w:p w14:paraId="47EA0903" w14:textId="77777777" w:rsidR="0057167D" w:rsidRPr="006D4373" w:rsidRDefault="0057167D" w:rsidP="005033F7">
      <w:pPr>
        <w:pStyle w:val="P00"/>
        <w:spacing w:before="72"/>
        <w:ind w:left="624" w:right="1134"/>
        <w:rPr>
          <w:rStyle w:val="default"/>
          <w:rFonts w:cs="FrankRuehl" w:hint="cs"/>
          <w:rtl/>
        </w:rPr>
      </w:pPr>
      <w:r w:rsidRPr="006D4373">
        <w:rPr>
          <w:rFonts w:cs="FrankRuehl" w:hint="cs"/>
          <w:sz w:val="26"/>
          <w:rtl/>
          <w:lang w:eastAsia="en-US"/>
        </w:rPr>
        <w:pict w14:anchorId="6C50C237">
          <v:shape id="_x0000_s2486" type="#_x0000_t202" style="position:absolute;left:0;text-align:left;margin-left:470.35pt;margin-top:7.1pt;width:1in;height:18pt;z-index:251675648" filled="f" stroked="f">
            <v:textbox inset="1mm,0,1mm,0">
              <w:txbxContent>
                <w:p w14:paraId="3F3C56A3" w14:textId="77777777" w:rsidR="003E62C9" w:rsidRDefault="003E62C9" w:rsidP="0057167D">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(7)</w:t>
      </w:r>
      <w:r w:rsidRPr="006D4373">
        <w:rPr>
          <w:rStyle w:val="default"/>
          <w:rFonts w:cs="FrankRuehl" w:hint="cs"/>
          <w:rtl/>
        </w:rPr>
        <w:tab/>
        <w:t>משתמש בתואר "דוקטור" בניגוד להוראות סעיף 25א.</w:t>
      </w:r>
    </w:p>
    <w:p w14:paraId="78689838" w14:textId="77777777" w:rsidR="0057167D" w:rsidRPr="005639EC" w:rsidRDefault="0057167D" w:rsidP="0057167D">
      <w:pPr>
        <w:pStyle w:val="P00"/>
        <w:spacing w:before="0"/>
        <w:ind w:left="624" w:right="1134"/>
        <w:rPr>
          <w:rStyle w:val="default"/>
          <w:rFonts w:cs="FrankRuehl" w:hint="cs"/>
          <w:vanish/>
          <w:color w:val="FF0000"/>
          <w:sz w:val="20"/>
          <w:szCs w:val="20"/>
          <w:shd w:val="clear" w:color="auto" w:fill="FFFF99"/>
          <w:rtl/>
        </w:rPr>
      </w:pPr>
      <w:bookmarkStart w:id="81" w:name="Rov98"/>
      <w:r w:rsidRPr="005639EC">
        <w:rPr>
          <w:rStyle w:val="default"/>
          <w:rFonts w:cs="FrankRuehl" w:hint="cs"/>
          <w:vanish/>
          <w:color w:val="FF0000"/>
          <w:sz w:val="20"/>
          <w:szCs w:val="20"/>
          <w:shd w:val="clear" w:color="auto" w:fill="FFFF99"/>
          <w:rtl/>
        </w:rPr>
        <w:t>מיום 24.3.2011</w:t>
      </w:r>
    </w:p>
    <w:p w14:paraId="5FA49E45" w14:textId="77777777" w:rsidR="0057167D" w:rsidRPr="005639EC" w:rsidRDefault="0057167D" w:rsidP="0057167D">
      <w:pPr>
        <w:pStyle w:val="P00"/>
        <w:spacing w:before="0"/>
        <w:ind w:left="624"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495895B5" w14:textId="77777777" w:rsidR="0057167D" w:rsidRPr="005639EC" w:rsidRDefault="0057167D" w:rsidP="0057167D">
      <w:pPr>
        <w:pStyle w:val="P00"/>
        <w:spacing w:before="0"/>
        <w:ind w:left="624" w:right="1134"/>
        <w:rPr>
          <w:rStyle w:val="default"/>
          <w:rFonts w:cs="FrankRuehl" w:hint="cs"/>
          <w:vanish/>
          <w:sz w:val="20"/>
          <w:szCs w:val="20"/>
          <w:shd w:val="clear" w:color="auto" w:fill="FFFF99"/>
          <w:rtl/>
        </w:rPr>
      </w:pPr>
      <w:hyperlink r:id="rId45"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477 (</w:t>
      </w:r>
      <w:hyperlink r:id="rId46"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66741605" w14:textId="77777777" w:rsidR="0057167D" w:rsidRPr="006D4373" w:rsidRDefault="0057167D" w:rsidP="006D4373">
      <w:pPr>
        <w:pStyle w:val="P00"/>
        <w:spacing w:before="0"/>
        <w:ind w:left="624"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פסקה 47(7)</w:t>
      </w:r>
      <w:bookmarkEnd w:id="81"/>
    </w:p>
    <w:p w14:paraId="0E7DB2C8" w14:textId="77777777" w:rsidR="00DE3FB2" w:rsidRDefault="00DE3FB2" w:rsidP="004661A1">
      <w:pPr>
        <w:pStyle w:val="P00"/>
        <w:spacing w:before="72"/>
        <w:ind w:left="0" w:right="1134"/>
        <w:rPr>
          <w:rStyle w:val="default"/>
          <w:rFonts w:cs="FrankRuehl" w:hint="cs"/>
          <w:rtl/>
        </w:rPr>
      </w:pPr>
      <w:bookmarkStart w:id="82" w:name="Seif48"/>
      <w:bookmarkEnd w:id="82"/>
      <w:r>
        <w:rPr>
          <w:rFonts w:cs="Miriam"/>
          <w:lang w:val="he-IL"/>
        </w:rPr>
        <w:pict w14:anchorId="7137B0D6">
          <v:rect id="_x0000_s2458" style="position:absolute;left:0;text-align:left;margin-left:464.35pt;margin-top:7.1pt;width:75.05pt;height:26.3pt;z-index:251651072" o:allowincell="f" filled="f" stroked="f" strokecolor="lime" strokeweight=".25pt">
            <v:textbox style="mso-next-textbox:#_x0000_s2458" inset="0,0,0,0">
              <w:txbxContent>
                <w:p w14:paraId="5943DB50" w14:textId="77777777" w:rsidR="003E62C9" w:rsidRDefault="003E62C9" w:rsidP="00DE3FB2">
                  <w:pPr>
                    <w:spacing w:line="160" w:lineRule="exact"/>
                    <w:rPr>
                      <w:rFonts w:cs="Miriam" w:hint="cs"/>
                      <w:noProof/>
                      <w:sz w:val="18"/>
                      <w:szCs w:val="18"/>
                      <w:rtl/>
                    </w:rPr>
                  </w:pPr>
                  <w:r>
                    <w:rPr>
                      <w:rFonts w:cs="Miriam" w:hint="cs"/>
                      <w:sz w:val="18"/>
                      <w:szCs w:val="18"/>
                      <w:rtl/>
                    </w:rPr>
                    <w:t>הוראות מיוחדות לעניין קלינאי תקשורת</w:t>
                  </w:r>
                </w:p>
              </w:txbxContent>
            </v:textbox>
            <w10:anchorlock/>
          </v:rect>
        </w:pict>
      </w:r>
      <w:r>
        <w:rPr>
          <w:rStyle w:val="big-number"/>
          <w:rFonts w:cs="Miriam" w:hint="cs"/>
          <w:rtl/>
        </w:rPr>
        <w:t>4</w:t>
      </w:r>
      <w:r w:rsidR="005033F7">
        <w:rPr>
          <w:rStyle w:val="big-number"/>
          <w:rFonts w:cs="Miriam" w:hint="cs"/>
          <w:rtl/>
        </w:rPr>
        <w:t>8</w:t>
      </w:r>
      <w:r>
        <w:rPr>
          <w:rStyle w:val="big-number"/>
          <w:rFonts w:cs="FrankRuehl"/>
          <w:sz w:val="26"/>
          <w:szCs w:val="26"/>
          <w:rtl/>
        </w:rPr>
        <w:t>.</w:t>
      </w:r>
      <w:r>
        <w:rPr>
          <w:rStyle w:val="big-number"/>
          <w:rFonts w:cs="FrankRuehl"/>
          <w:sz w:val="26"/>
          <w:szCs w:val="26"/>
          <w:rtl/>
        </w:rPr>
        <w:tab/>
      </w:r>
      <w:r w:rsidR="005033F7">
        <w:rPr>
          <w:rStyle w:val="default"/>
          <w:rFonts w:cs="FrankRuehl" w:hint="cs"/>
          <w:rtl/>
        </w:rPr>
        <w:t>המנהל רשאי להעניק למי שהוא בעל תואר אקדמי ראשון או שני בהפרעות שפה ודיבור או בהפרעות שמיעה שניתן על ידי מוסד להשכלה גבוהה בחוץ לארץ, והוכר על ידו בהתאם להוראות סעיף 11, תעודת קלינאי תקשורת המוגבלת לתחום הפרעות שפה ודיבור או לתחום הפרעות שמיעה, לפי העניין, ובלבד שמתקיימים בו התנאים הקבועים בסעיף 8, בשינויים אלה: בפרט 3 לתוספת הראשונה, בטור ב', בפסקה (1), במקום "תואר אקדמי ראשון בהפרעות בתקשורת" יקראו "תואר אקדמי ראשון או שני בהפרעות שפה ודיבור" או "תואר אקדמי ראשון או שני בהפרעות שמיעה", לפי העניין; בתעודה כאמור יקבע המנהל את הפעולות הייחודיות שבהן רשאי בעל התעודה לעסוק.</w:t>
      </w:r>
    </w:p>
    <w:p w14:paraId="07406AE4" w14:textId="77777777" w:rsidR="00DE3FB2" w:rsidRDefault="00DE3FB2" w:rsidP="004661A1">
      <w:pPr>
        <w:pStyle w:val="P00"/>
        <w:spacing w:before="72"/>
        <w:ind w:left="0" w:right="1134"/>
        <w:rPr>
          <w:rStyle w:val="default"/>
          <w:rFonts w:cs="FrankRuehl" w:hint="cs"/>
          <w:rtl/>
        </w:rPr>
      </w:pPr>
      <w:bookmarkStart w:id="83" w:name="Seif49"/>
      <w:bookmarkEnd w:id="83"/>
      <w:r>
        <w:rPr>
          <w:rFonts w:cs="Miriam"/>
          <w:lang w:val="he-IL"/>
        </w:rPr>
        <w:pict w14:anchorId="00880180">
          <v:rect id="_x0000_s2459" style="position:absolute;left:0;text-align:left;margin-left:464.35pt;margin-top:7.1pt;width:75.05pt;height:21.05pt;z-index:251652096" o:allowincell="f" filled="f" stroked="f" strokecolor="lime" strokeweight=".25pt">
            <v:textbox style="mso-next-textbox:#_x0000_s2459" inset="0,0,0,0">
              <w:txbxContent>
                <w:p w14:paraId="38145366" w14:textId="77777777" w:rsidR="003E62C9" w:rsidRDefault="003E62C9" w:rsidP="00DE3FB2">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w:t>
      </w:r>
      <w:r w:rsidR="005033F7">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5033F7">
        <w:rPr>
          <w:rStyle w:val="default"/>
          <w:rFonts w:cs="FrankRuehl" w:hint="cs"/>
          <w:rtl/>
        </w:rPr>
        <w:t>השר ממונה על ביצוע חוק זה, והוא רשאי, באישור ועדת העבודה הרווחה והבריאות של הכנסת, להתקין תקנות בכל עניין הנוגע לביצועו, לרבות הוראות בדבר אגרות בעד בקשה לקבלת תעודה במקצוע בריאות, בעד בחינות שקבע המנהל ובעד תכניות הכשרה והשתלמויות מקצועיות.</w:t>
      </w:r>
    </w:p>
    <w:p w14:paraId="4D516433" w14:textId="77777777" w:rsidR="005033F7" w:rsidRDefault="005033F7" w:rsidP="005033F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העבודה הרווחה והבריאות של הכסת, יתקין תקנות לעניין הצגת תעודה במקצוע בריאות על ידי בעל התעודה במקום עיסוקו, לפי כללים ותנאים שקבע.</w:t>
      </w:r>
    </w:p>
    <w:p w14:paraId="467DDB48" w14:textId="77777777" w:rsidR="00DE3FB2" w:rsidRDefault="00DE3FB2" w:rsidP="004661A1">
      <w:pPr>
        <w:pStyle w:val="P00"/>
        <w:spacing w:before="72"/>
        <w:ind w:left="0" w:right="1134"/>
        <w:rPr>
          <w:rStyle w:val="default"/>
          <w:rFonts w:cs="FrankRuehl" w:hint="cs"/>
          <w:rtl/>
        </w:rPr>
      </w:pPr>
      <w:bookmarkStart w:id="84" w:name="Seif50"/>
      <w:bookmarkEnd w:id="84"/>
      <w:r>
        <w:rPr>
          <w:rFonts w:cs="Miriam"/>
          <w:lang w:val="he-IL"/>
        </w:rPr>
        <w:pict w14:anchorId="7CAE336F">
          <v:rect id="_x0000_s2460" style="position:absolute;left:0;text-align:left;margin-left:464.35pt;margin-top:7.1pt;width:75.05pt;height:21.05pt;z-index:251653120" o:allowincell="f" filled="f" stroked="f" strokecolor="lime" strokeweight=".25pt">
            <v:textbox style="mso-next-textbox:#_x0000_s2460" inset="0,0,0,0">
              <w:txbxContent>
                <w:p w14:paraId="17DDA5CC" w14:textId="77777777" w:rsidR="003E62C9" w:rsidRDefault="003E62C9" w:rsidP="00DE3FB2">
                  <w:pPr>
                    <w:spacing w:line="160" w:lineRule="exact"/>
                    <w:rPr>
                      <w:rFonts w:cs="Miriam" w:hint="cs"/>
                      <w:noProof/>
                      <w:sz w:val="18"/>
                      <w:szCs w:val="18"/>
                      <w:rtl/>
                    </w:rPr>
                  </w:pPr>
                  <w:r>
                    <w:rPr>
                      <w:rFonts w:cs="Miriam" w:hint="cs"/>
                      <w:sz w:val="18"/>
                      <w:szCs w:val="18"/>
                      <w:rtl/>
                    </w:rPr>
                    <w:t xml:space="preserve">תיקון חוק המקרקעין </w:t>
                  </w:r>
                  <w:r>
                    <w:rPr>
                      <w:rFonts w:cs="Miriam"/>
                      <w:sz w:val="18"/>
                      <w:szCs w:val="18"/>
                      <w:rtl/>
                    </w:rPr>
                    <w:t>–</w:t>
                  </w:r>
                  <w:r>
                    <w:rPr>
                      <w:rFonts w:cs="Miriam" w:hint="cs"/>
                      <w:sz w:val="18"/>
                      <w:szCs w:val="18"/>
                      <w:rtl/>
                    </w:rPr>
                    <w:t xml:space="preserve"> מס' 30</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A741EC">
        <w:rPr>
          <w:rStyle w:val="default"/>
          <w:rFonts w:cs="FrankRuehl" w:hint="cs"/>
          <w:rtl/>
        </w:rPr>
        <w:t>בחוק המקרקעין, התשכ"ט-1969, בסעיף 59ג(א), אחרי ההגדרה "אדם עם מוגבלות" יבוא:</w:t>
      </w:r>
    </w:p>
    <w:p w14:paraId="6552426E" w14:textId="77777777" w:rsidR="00A741EC" w:rsidRDefault="00A741EC" w:rsidP="00B529BA">
      <w:pPr>
        <w:pStyle w:val="P00"/>
        <w:spacing w:before="72"/>
        <w:ind w:left="624" w:right="1134"/>
        <w:rPr>
          <w:rStyle w:val="default"/>
          <w:rFonts w:cs="FrankRuehl" w:hint="cs"/>
          <w:rtl/>
        </w:rPr>
      </w:pPr>
      <w:r>
        <w:rPr>
          <w:rStyle w:val="default"/>
          <w:rFonts w:cs="FrankRuehl" w:hint="cs"/>
          <w:rtl/>
        </w:rPr>
        <w:t xml:space="preserve">""מרפא בעיסוק", "פיזיותרפיסט" </w:t>
      </w:r>
      <w:r>
        <w:rPr>
          <w:rStyle w:val="default"/>
          <w:rFonts w:cs="FrankRuehl"/>
          <w:rtl/>
        </w:rPr>
        <w:t>–</w:t>
      </w:r>
      <w:r>
        <w:rPr>
          <w:rStyle w:val="default"/>
          <w:rFonts w:cs="FrankRuehl" w:hint="cs"/>
          <w:rtl/>
        </w:rPr>
        <w:t xml:space="preserve"> כהגדרתם בחוק הסדרת העיסוק במקצועות הבריאות, התשס"ח-2008;".</w:t>
      </w:r>
    </w:p>
    <w:p w14:paraId="1FCB57AB" w14:textId="77777777" w:rsidR="002E5A89" w:rsidRDefault="002E5A89" w:rsidP="004661A1">
      <w:pPr>
        <w:pStyle w:val="P00"/>
        <w:spacing w:before="72"/>
        <w:ind w:left="0" w:right="1134"/>
        <w:rPr>
          <w:rStyle w:val="default"/>
          <w:rFonts w:cs="FrankRuehl" w:hint="cs"/>
          <w:rtl/>
        </w:rPr>
      </w:pPr>
      <w:bookmarkStart w:id="85" w:name="Seif51"/>
      <w:bookmarkEnd w:id="85"/>
      <w:r>
        <w:rPr>
          <w:rFonts w:cs="Miriam"/>
          <w:lang w:val="he-IL"/>
        </w:rPr>
        <w:pict w14:anchorId="41F82269">
          <v:rect id="_x0000_s2461" style="position:absolute;left:0;text-align:left;margin-left:464.35pt;margin-top:7.1pt;width:75.05pt;height:21.05pt;z-index:251654144" o:allowincell="f" filled="f" stroked="f" strokecolor="lime" strokeweight=".25pt">
            <v:textbox style="mso-next-textbox:#_x0000_s2461" inset="0,0,0,0">
              <w:txbxContent>
                <w:p w14:paraId="6283580E" w14:textId="77777777" w:rsidR="003E62C9" w:rsidRDefault="003E62C9" w:rsidP="002E5A89">
                  <w:pPr>
                    <w:spacing w:line="160" w:lineRule="exact"/>
                    <w:rPr>
                      <w:rFonts w:cs="Miriam" w:hint="cs"/>
                      <w:noProof/>
                      <w:sz w:val="18"/>
                      <w:szCs w:val="18"/>
                      <w:rtl/>
                    </w:rPr>
                  </w:pPr>
                  <w:r>
                    <w:rPr>
                      <w:rFonts w:cs="Miriam" w:hint="cs"/>
                      <w:sz w:val="18"/>
                      <w:szCs w:val="18"/>
                      <w:rtl/>
                    </w:rPr>
                    <w:t xml:space="preserve">תיקון חוק חינוך מיוחד </w:t>
                  </w:r>
                  <w:r>
                    <w:rPr>
                      <w:rFonts w:cs="Miriam"/>
                      <w:sz w:val="18"/>
                      <w:szCs w:val="18"/>
                      <w:rtl/>
                    </w:rPr>
                    <w:t>–</w:t>
                  </w:r>
                  <w:r>
                    <w:rPr>
                      <w:rFonts w:cs="Miriam" w:hint="cs"/>
                      <w:sz w:val="18"/>
                      <w:szCs w:val="18"/>
                      <w:rtl/>
                    </w:rPr>
                    <w:t xml:space="preserve"> מס' 9</w:t>
                  </w:r>
                </w:p>
              </w:txbxContent>
            </v:textbox>
            <w10:anchorlock/>
          </v:rect>
        </w:pict>
      </w:r>
      <w:r>
        <w:rPr>
          <w:rStyle w:val="big-number"/>
          <w:rFonts w:cs="Miriam" w:hint="cs"/>
          <w:rtl/>
        </w:rPr>
        <w:t>5</w:t>
      </w:r>
      <w:r w:rsidR="00AE144F">
        <w:rPr>
          <w:rStyle w:val="big-number"/>
          <w:rFonts w:cs="Miriam" w:hint="cs"/>
          <w:rtl/>
        </w:rPr>
        <w:t>1</w:t>
      </w:r>
      <w:r>
        <w:rPr>
          <w:rStyle w:val="big-number"/>
          <w:rFonts w:cs="FrankRuehl"/>
          <w:sz w:val="26"/>
          <w:szCs w:val="26"/>
          <w:rtl/>
        </w:rPr>
        <w:t>.</w:t>
      </w:r>
      <w:r>
        <w:rPr>
          <w:rStyle w:val="big-number"/>
          <w:rFonts w:cs="FrankRuehl"/>
          <w:sz w:val="26"/>
          <w:szCs w:val="26"/>
          <w:rtl/>
        </w:rPr>
        <w:tab/>
      </w:r>
      <w:r w:rsidR="00B529BA">
        <w:rPr>
          <w:rStyle w:val="default"/>
          <w:rFonts w:cs="FrankRuehl" w:hint="cs"/>
          <w:rtl/>
        </w:rPr>
        <w:t>בחוק חינוך מיוחד, התשמ"ח-1988, בסעיף 18, אחרי סעיף קטן (ב) יבוא:</w:t>
      </w:r>
    </w:p>
    <w:p w14:paraId="56EF0F90" w14:textId="77777777" w:rsidR="00B529BA" w:rsidRDefault="00B529BA" w:rsidP="00B529B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הטיפולים הניתנים לפי חוק זה בתחום הפיזיותרפיה, הריפוי בעיסוק, או הריפוי בדיבור יינתנו על ידי פיזיותרפיסט, מרפא בעיסוק או קלינאי תקשורת, לפי העניין, כהגדרתם בחוק הסדרת העיסוק במקצועות הבריאות, התשס"ח-2008.".</w:t>
      </w:r>
    </w:p>
    <w:p w14:paraId="2C34FC5A" w14:textId="77777777" w:rsidR="002E5A89" w:rsidRDefault="002E5A89" w:rsidP="004661A1">
      <w:pPr>
        <w:pStyle w:val="P00"/>
        <w:spacing w:before="72"/>
        <w:ind w:left="0" w:right="1134"/>
        <w:rPr>
          <w:rStyle w:val="default"/>
          <w:rFonts w:cs="FrankRuehl" w:hint="cs"/>
          <w:rtl/>
        </w:rPr>
      </w:pPr>
      <w:bookmarkStart w:id="86" w:name="Seif52"/>
      <w:bookmarkEnd w:id="86"/>
      <w:r>
        <w:rPr>
          <w:rFonts w:cs="Miriam"/>
          <w:lang w:val="he-IL"/>
        </w:rPr>
        <w:pict w14:anchorId="674CE98A">
          <v:rect id="_x0000_s2462" style="position:absolute;left:0;text-align:left;margin-left:464.35pt;margin-top:7.1pt;width:75.05pt;height:28.95pt;z-index:251655168" o:allowincell="f" filled="f" stroked="f" strokecolor="lime" strokeweight=".25pt">
            <v:textbox style="mso-next-textbox:#_x0000_s2462" inset="0,0,0,0">
              <w:txbxContent>
                <w:p w14:paraId="261758EB" w14:textId="77777777" w:rsidR="003E62C9" w:rsidRDefault="003E62C9" w:rsidP="002E5A89">
                  <w:pPr>
                    <w:spacing w:line="160" w:lineRule="exact"/>
                    <w:rPr>
                      <w:rFonts w:cs="Miriam" w:hint="cs"/>
                      <w:noProof/>
                      <w:sz w:val="18"/>
                      <w:szCs w:val="18"/>
                      <w:rtl/>
                    </w:rPr>
                  </w:pPr>
                  <w:r>
                    <w:rPr>
                      <w:rFonts w:cs="Miriam" w:hint="cs"/>
                      <w:sz w:val="18"/>
                      <w:szCs w:val="18"/>
                      <w:rtl/>
                    </w:rPr>
                    <w:t xml:space="preserve">תיקון חוק ביטוח בריאות ממלכתי </w:t>
                  </w:r>
                  <w:r>
                    <w:rPr>
                      <w:rFonts w:cs="Miriam"/>
                      <w:sz w:val="18"/>
                      <w:szCs w:val="18"/>
                      <w:rtl/>
                    </w:rPr>
                    <w:t>–</w:t>
                  </w:r>
                  <w:r>
                    <w:rPr>
                      <w:rFonts w:cs="Miriam" w:hint="cs"/>
                      <w:sz w:val="18"/>
                      <w:szCs w:val="18"/>
                      <w:rtl/>
                    </w:rPr>
                    <w:t xml:space="preserve"> מס' 42</w:t>
                  </w:r>
                </w:p>
              </w:txbxContent>
            </v:textbox>
            <w10:anchorlock/>
          </v:rect>
        </w:pict>
      </w:r>
      <w:r>
        <w:rPr>
          <w:rStyle w:val="big-number"/>
          <w:rFonts w:cs="Miriam" w:hint="cs"/>
          <w:rtl/>
        </w:rPr>
        <w:t>5</w:t>
      </w:r>
      <w:r w:rsidR="004A36C5">
        <w:rPr>
          <w:rStyle w:val="big-number"/>
          <w:rFonts w:cs="Miriam" w:hint="cs"/>
          <w:rtl/>
        </w:rPr>
        <w:t>2</w:t>
      </w:r>
      <w:r>
        <w:rPr>
          <w:rStyle w:val="big-number"/>
          <w:rFonts w:cs="FrankRuehl"/>
          <w:sz w:val="26"/>
          <w:szCs w:val="26"/>
          <w:rtl/>
        </w:rPr>
        <w:t>.</w:t>
      </w:r>
      <w:r>
        <w:rPr>
          <w:rStyle w:val="big-number"/>
          <w:rFonts w:cs="FrankRuehl"/>
          <w:sz w:val="26"/>
          <w:szCs w:val="26"/>
          <w:rtl/>
        </w:rPr>
        <w:tab/>
      </w:r>
      <w:r w:rsidR="004A36C5">
        <w:rPr>
          <w:rStyle w:val="default"/>
          <w:rFonts w:cs="FrankRuehl" w:hint="cs"/>
          <w:rtl/>
        </w:rPr>
        <w:t xml:space="preserve">בחוק ביטוח בריאות ממלכתי, התשנ"ד-1994 </w:t>
      </w:r>
      <w:r w:rsidR="004A36C5">
        <w:rPr>
          <w:rStyle w:val="default"/>
          <w:rFonts w:cs="FrankRuehl"/>
          <w:rtl/>
        </w:rPr>
        <w:t>–</w:t>
      </w:r>
    </w:p>
    <w:p w14:paraId="07C1D7E6" w14:textId="77777777" w:rsidR="004A36C5" w:rsidRDefault="004A36C5" w:rsidP="004A36C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אחרי סעיף 21א יבוא:</w:t>
      </w:r>
    </w:p>
    <w:p w14:paraId="328445CF" w14:textId="77777777" w:rsidR="004A36C5" w:rsidRDefault="004A36C5" w:rsidP="004A36C5">
      <w:pPr>
        <w:pStyle w:val="P00"/>
        <w:spacing w:before="72"/>
        <w:ind w:left="1021" w:right="1134"/>
        <w:rPr>
          <w:rStyle w:val="default"/>
          <w:rFonts w:cs="FrankRuehl" w:hint="cs"/>
          <w:rtl/>
        </w:rPr>
      </w:pPr>
      <w:r>
        <w:rPr>
          <w:rStyle w:val="default"/>
          <w:rFonts w:cs="FrankRuehl" w:hint="cs"/>
          <w:rtl/>
        </w:rPr>
        <w:t>"</w:t>
      </w:r>
      <w:r w:rsidRPr="004C7CC8">
        <w:rPr>
          <w:rStyle w:val="default"/>
          <w:rFonts w:cs="Miriam" w:hint="cs"/>
          <w:sz w:val="18"/>
          <w:szCs w:val="18"/>
          <w:rtl/>
        </w:rPr>
        <w:t>שירותים פארה-רפואיים</w:t>
      </w:r>
    </w:p>
    <w:p w14:paraId="1776D2F8" w14:textId="77777777" w:rsidR="004A36C5" w:rsidRDefault="004A36C5" w:rsidP="004A36C5">
      <w:pPr>
        <w:pStyle w:val="P00"/>
        <w:spacing w:before="72"/>
        <w:ind w:left="1021" w:right="1134"/>
        <w:rPr>
          <w:rStyle w:val="default"/>
          <w:rFonts w:cs="FrankRuehl" w:hint="cs"/>
          <w:rtl/>
        </w:rPr>
      </w:pPr>
      <w:r>
        <w:rPr>
          <w:rStyle w:val="default"/>
          <w:rFonts w:cs="FrankRuehl" w:hint="cs"/>
          <w:rtl/>
        </w:rPr>
        <w:t>21ב.</w:t>
      </w:r>
      <w:r>
        <w:rPr>
          <w:rStyle w:val="default"/>
          <w:rFonts w:cs="FrankRuehl" w:hint="cs"/>
          <w:rtl/>
        </w:rPr>
        <w:tab/>
        <w:t>שירותי הבריאות הניתנים לפי חוק זה בתחום הפיזיותרפיה, הריפוי בעיסוק, התזונה והדיאטנות או ההפרעות בתקשורת והריפוי בדיבור יינתנו על ידי פיזיותרפיסט, מרפא בעיסוק, תזונאי-דיאטן או קלינאי תקשורת, לפי העניין, כהגדרתם בחוק הסדרת העיסוק במקצועות הבריאות, התשס"ח-2008.";</w:t>
      </w:r>
    </w:p>
    <w:p w14:paraId="4488337C" w14:textId="77777777" w:rsidR="004A36C5" w:rsidRDefault="004A36C5" w:rsidP="004A36C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23(ג), בסופו יבוא "או שהוא בעל תעודה לפי חוק הסדרת העיסוק במקצועות הבריאות, התשס"ח-2008".</w:t>
      </w:r>
    </w:p>
    <w:p w14:paraId="382BE926" w14:textId="77777777" w:rsidR="002E5A89" w:rsidRDefault="002E5A89" w:rsidP="004661A1">
      <w:pPr>
        <w:pStyle w:val="P00"/>
        <w:spacing w:before="72"/>
        <w:ind w:left="0" w:right="1134"/>
        <w:rPr>
          <w:rStyle w:val="default"/>
          <w:rFonts w:cs="FrankRuehl" w:hint="cs"/>
          <w:rtl/>
        </w:rPr>
      </w:pPr>
      <w:bookmarkStart w:id="87" w:name="Seif53"/>
      <w:bookmarkEnd w:id="87"/>
      <w:r>
        <w:rPr>
          <w:rFonts w:cs="Miriam"/>
          <w:lang w:val="he-IL"/>
        </w:rPr>
        <w:pict w14:anchorId="0CA83358">
          <v:rect id="_x0000_s2463" style="position:absolute;left:0;text-align:left;margin-left:464.35pt;margin-top:7.1pt;width:75.05pt;height:21.05pt;z-index:251656192" o:allowincell="f" filled="f" stroked="f" strokecolor="lime" strokeweight=".25pt">
            <v:textbox style="mso-next-textbox:#_x0000_s2463" inset="0,0,0,0">
              <w:txbxContent>
                <w:p w14:paraId="691B3CC5" w14:textId="77777777" w:rsidR="003E62C9" w:rsidRDefault="003E62C9" w:rsidP="002E5A89">
                  <w:pPr>
                    <w:spacing w:line="160" w:lineRule="exact"/>
                    <w:rPr>
                      <w:rFonts w:cs="Miriam" w:hint="cs"/>
                      <w:noProof/>
                      <w:sz w:val="18"/>
                      <w:szCs w:val="18"/>
                      <w:rtl/>
                    </w:rPr>
                  </w:pPr>
                  <w:r>
                    <w:rPr>
                      <w:rFonts w:cs="Miriam" w:hint="cs"/>
                      <w:sz w:val="18"/>
                      <w:szCs w:val="18"/>
                      <w:rtl/>
                    </w:rPr>
                    <w:t xml:space="preserve">תיקון חוק זכויות החולה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5</w:t>
      </w:r>
      <w:r w:rsidR="00A16499">
        <w:rPr>
          <w:rStyle w:val="big-number"/>
          <w:rFonts w:cs="Miriam" w:hint="cs"/>
          <w:rtl/>
        </w:rPr>
        <w:t>3</w:t>
      </w:r>
      <w:r>
        <w:rPr>
          <w:rStyle w:val="big-number"/>
          <w:rFonts w:cs="FrankRuehl"/>
          <w:sz w:val="26"/>
          <w:szCs w:val="26"/>
          <w:rtl/>
        </w:rPr>
        <w:t>.</w:t>
      </w:r>
      <w:r>
        <w:rPr>
          <w:rStyle w:val="big-number"/>
          <w:rFonts w:cs="FrankRuehl"/>
          <w:sz w:val="26"/>
          <w:szCs w:val="26"/>
          <w:rtl/>
        </w:rPr>
        <w:tab/>
      </w:r>
      <w:r w:rsidR="00A16499">
        <w:rPr>
          <w:rStyle w:val="default"/>
          <w:rFonts w:cs="FrankRuehl" w:hint="cs"/>
          <w:rtl/>
        </w:rPr>
        <w:t xml:space="preserve">בחוק זכויות החולה, התשנ"ו-1996, בסעיף 2 </w:t>
      </w:r>
      <w:r w:rsidR="00A16499">
        <w:rPr>
          <w:rStyle w:val="default"/>
          <w:rFonts w:cs="FrankRuehl"/>
          <w:rtl/>
        </w:rPr>
        <w:t>–</w:t>
      </w:r>
    </w:p>
    <w:p w14:paraId="079C2D20" w14:textId="77777777" w:rsidR="00A16499" w:rsidRDefault="00A16499" w:rsidP="00337F2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בהגדרת "מטפל", אחרי "פסיכולוג", יבוא "מרפא בעיסוק, פיזיותרפיסט, קלינאי תקשורת, תזונאי-דיאטן,";</w:t>
      </w:r>
    </w:p>
    <w:p w14:paraId="0D7BE1B2" w14:textId="77777777" w:rsidR="00A16499" w:rsidRDefault="00A16499" w:rsidP="00337F2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ההגדרה "מצב חירום רפואי" יבוא:</w:t>
      </w:r>
    </w:p>
    <w:p w14:paraId="648E1E90" w14:textId="77777777" w:rsidR="00A16499" w:rsidRDefault="00A16499" w:rsidP="00337F23">
      <w:pPr>
        <w:pStyle w:val="P00"/>
        <w:spacing w:before="72"/>
        <w:ind w:left="1021" w:right="1134"/>
        <w:rPr>
          <w:rStyle w:val="default"/>
          <w:rFonts w:cs="FrankRuehl" w:hint="cs"/>
          <w:rtl/>
        </w:rPr>
      </w:pPr>
      <w:r>
        <w:rPr>
          <w:rStyle w:val="default"/>
          <w:rFonts w:cs="FrankRuehl" w:hint="cs"/>
          <w:rtl/>
        </w:rPr>
        <w:t xml:space="preserve">""מרפא בעיסוק", "פיזיותרפיסט", </w:t>
      </w:r>
      <w:r w:rsidR="00337F23">
        <w:rPr>
          <w:rStyle w:val="default"/>
          <w:rFonts w:cs="FrankRuehl" w:hint="cs"/>
          <w:rtl/>
        </w:rPr>
        <w:t xml:space="preserve">"קלינאי תקשורת", "תזונאי-דיאטן" </w:t>
      </w:r>
      <w:r w:rsidR="00337F23">
        <w:rPr>
          <w:rStyle w:val="default"/>
          <w:rFonts w:cs="FrankRuehl"/>
          <w:rtl/>
        </w:rPr>
        <w:t>–</w:t>
      </w:r>
      <w:r w:rsidR="00337F23">
        <w:rPr>
          <w:rStyle w:val="default"/>
          <w:rFonts w:cs="FrankRuehl" w:hint="cs"/>
          <w:rtl/>
        </w:rPr>
        <w:t xml:space="preserve"> כהגדרתם בחוק הסדרת העיסוק במקצועות הבריאות, התשס"ח-2008;".</w:t>
      </w:r>
    </w:p>
    <w:p w14:paraId="3B375D4B" w14:textId="77777777" w:rsidR="002E5A89" w:rsidRDefault="002E5A89" w:rsidP="004661A1">
      <w:pPr>
        <w:pStyle w:val="P00"/>
        <w:spacing w:before="72"/>
        <w:ind w:left="0" w:right="1134"/>
        <w:rPr>
          <w:rStyle w:val="default"/>
          <w:rFonts w:cs="FrankRuehl" w:hint="cs"/>
          <w:rtl/>
        </w:rPr>
      </w:pPr>
      <w:bookmarkStart w:id="88" w:name="Seif54"/>
      <w:bookmarkEnd w:id="88"/>
      <w:r>
        <w:rPr>
          <w:rFonts w:cs="Miriam"/>
          <w:lang w:val="he-IL"/>
        </w:rPr>
        <w:pict w14:anchorId="2BC67323">
          <v:rect id="_x0000_s2464" style="position:absolute;left:0;text-align:left;margin-left:464.35pt;margin-top:7.1pt;width:75.05pt;height:32.5pt;z-index:251657216" o:allowincell="f" filled="f" stroked="f" strokecolor="lime" strokeweight=".25pt">
            <v:textbox style="mso-next-textbox:#_x0000_s2464" inset="0,0,0,0">
              <w:txbxContent>
                <w:p w14:paraId="2F2582F2" w14:textId="77777777" w:rsidR="003E62C9" w:rsidRDefault="003E62C9" w:rsidP="002E5A89">
                  <w:pPr>
                    <w:spacing w:line="160" w:lineRule="exact"/>
                    <w:rPr>
                      <w:rFonts w:cs="Miriam" w:hint="cs"/>
                      <w:noProof/>
                      <w:sz w:val="18"/>
                      <w:szCs w:val="18"/>
                      <w:rtl/>
                    </w:rPr>
                  </w:pPr>
                  <w:r>
                    <w:rPr>
                      <w:rFonts w:cs="Miriam" w:hint="cs"/>
                      <w:sz w:val="18"/>
                      <w:szCs w:val="18"/>
                      <w:rtl/>
                    </w:rPr>
                    <w:t xml:space="preserve">תיקון חוק שוויון זכויות לאנשים עם מוגבלות </w:t>
                  </w:r>
                  <w:r>
                    <w:rPr>
                      <w:rFonts w:cs="Miriam"/>
                      <w:sz w:val="18"/>
                      <w:szCs w:val="18"/>
                      <w:rtl/>
                    </w:rPr>
                    <w:t>–</w:t>
                  </w:r>
                  <w:r>
                    <w:rPr>
                      <w:rFonts w:cs="Miriam" w:hint="cs"/>
                      <w:sz w:val="18"/>
                      <w:szCs w:val="18"/>
                      <w:rtl/>
                    </w:rPr>
                    <w:t xml:space="preserve"> מס' 6</w:t>
                  </w:r>
                </w:p>
              </w:txbxContent>
            </v:textbox>
            <w10:anchorlock/>
          </v:rect>
        </w:pict>
      </w:r>
      <w:r>
        <w:rPr>
          <w:rStyle w:val="big-number"/>
          <w:rFonts w:cs="Miriam" w:hint="cs"/>
          <w:rtl/>
        </w:rPr>
        <w:t>5</w:t>
      </w:r>
      <w:r w:rsidR="002F3E3B">
        <w:rPr>
          <w:rStyle w:val="big-number"/>
          <w:rFonts w:cs="Miriam" w:hint="cs"/>
          <w:rtl/>
        </w:rPr>
        <w:t>4</w:t>
      </w:r>
      <w:r>
        <w:rPr>
          <w:rStyle w:val="big-number"/>
          <w:rFonts w:cs="FrankRuehl"/>
          <w:sz w:val="26"/>
          <w:szCs w:val="26"/>
          <w:rtl/>
        </w:rPr>
        <w:t>.</w:t>
      </w:r>
      <w:r>
        <w:rPr>
          <w:rStyle w:val="big-number"/>
          <w:rFonts w:cs="FrankRuehl"/>
          <w:sz w:val="26"/>
          <w:szCs w:val="26"/>
          <w:rtl/>
        </w:rPr>
        <w:tab/>
      </w:r>
      <w:r w:rsidR="002F3E3B">
        <w:rPr>
          <w:rStyle w:val="default"/>
          <w:rFonts w:cs="FrankRuehl" w:hint="cs"/>
          <w:rtl/>
        </w:rPr>
        <w:t xml:space="preserve">בחוק שוויון זכויות לאנשים עם מוגבלות, התשנ"ח-1998, בסעיף 19מא1(ג)(1)(ב), בסופו יבוא "בפסקה זו, "מרפא בעיסוק", "פיזיותרפיסט", "קלינאי תקשורת" </w:t>
      </w:r>
      <w:r w:rsidR="002F3E3B">
        <w:rPr>
          <w:rStyle w:val="default"/>
          <w:rFonts w:cs="FrankRuehl"/>
          <w:rtl/>
        </w:rPr>
        <w:t>–</w:t>
      </w:r>
      <w:r w:rsidR="002F3E3B">
        <w:rPr>
          <w:rStyle w:val="default"/>
          <w:rFonts w:cs="FrankRuehl" w:hint="cs"/>
          <w:rtl/>
        </w:rPr>
        <w:t xml:space="preserve"> כהגדרתם בחוק הסדרת העיסוק במקצועות הבריאות, התשס"ח-2008;".</w:t>
      </w:r>
    </w:p>
    <w:p w14:paraId="5602DE10" w14:textId="77777777" w:rsidR="002E5A89" w:rsidRDefault="002E5A89" w:rsidP="004661A1">
      <w:pPr>
        <w:pStyle w:val="P00"/>
        <w:spacing w:before="72"/>
        <w:ind w:left="0" w:right="1134"/>
        <w:rPr>
          <w:rStyle w:val="default"/>
          <w:rFonts w:cs="FrankRuehl" w:hint="cs"/>
          <w:rtl/>
        </w:rPr>
      </w:pPr>
      <w:bookmarkStart w:id="89" w:name="Seif55"/>
      <w:bookmarkEnd w:id="89"/>
      <w:r>
        <w:rPr>
          <w:rFonts w:cs="Miriam"/>
          <w:lang w:val="he-IL"/>
        </w:rPr>
        <w:pict w14:anchorId="773BDA15">
          <v:rect id="_x0000_s2465" style="position:absolute;left:0;text-align:left;margin-left:464.35pt;margin-top:7.1pt;width:75.05pt;height:31.6pt;z-index:251658240" o:allowincell="f" filled="f" stroked="f" strokecolor="lime" strokeweight=".25pt">
            <v:textbox style="mso-next-textbox:#_x0000_s2465" inset="0,0,0,0">
              <w:txbxContent>
                <w:p w14:paraId="793DDE79" w14:textId="77777777" w:rsidR="003E62C9" w:rsidRDefault="003E62C9" w:rsidP="002E5A89">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38</w:t>
                  </w:r>
                </w:p>
              </w:txbxContent>
            </v:textbox>
            <w10:anchorlock/>
          </v:rect>
        </w:pict>
      </w:r>
      <w:r>
        <w:rPr>
          <w:rStyle w:val="big-number"/>
          <w:rFonts w:cs="Miriam" w:hint="cs"/>
          <w:rtl/>
        </w:rPr>
        <w:t>5</w:t>
      </w:r>
      <w:r w:rsidR="002F3E3B">
        <w:rPr>
          <w:rStyle w:val="big-number"/>
          <w:rFonts w:cs="Miriam" w:hint="cs"/>
          <w:rtl/>
        </w:rPr>
        <w:t>5</w:t>
      </w:r>
      <w:r>
        <w:rPr>
          <w:rStyle w:val="big-number"/>
          <w:rFonts w:cs="FrankRuehl"/>
          <w:sz w:val="26"/>
          <w:szCs w:val="26"/>
          <w:rtl/>
        </w:rPr>
        <w:t>.</w:t>
      </w:r>
      <w:r>
        <w:rPr>
          <w:rStyle w:val="big-number"/>
          <w:rFonts w:cs="FrankRuehl"/>
          <w:sz w:val="26"/>
          <w:szCs w:val="26"/>
          <w:rtl/>
        </w:rPr>
        <w:tab/>
      </w:r>
      <w:r w:rsidR="00347E25">
        <w:rPr>
          <w:rStyle w:val="default"/>
          <w:rFonts w:cs="FrankRuehl" w:hint="cs"/>
          <w:rtl/>
        </w:rPr>
        <w:t>בחוק בתי משפט לעניינים מינהליים, התש"ס-2000, בתוספת הראשונה, בפרט 21, בסופו יבוא:</w:t>
      </w:r>
    </w:p>
    <w:p w14:paraId="470DE128" w14:textId="77777777" w:rsidR="00347E25" w:rsidRDefault="00347E25" w:rsidP="00B93F71">
      <w:pPr>
        <w:pStyle w:val="P00"/>
        <w:spacing w:before="72"/>
        <w:ind w:left="624" w:right="1134"/>
        <w:rPr>
          <w:rStyle w:val="default"/>
          <w:rFonts w:cs="FrankRuehl" w:hint="cs"/>
          <w:rtl/>
        </w:rPr>
      </w:pPr>
      <w:r>
        <w:rPr>
          <w:rStyle w:val="default"/>
          <w:rFonts w:cs="FrankRuehl" w:hint="cs"/>
          <w:rtl/>
        </w:rPr>
        <w:t>"(26)</w:t>
      </w:r>
      <w:r w:rsidR="00B93F71">
        <w:rPr>
          <w:rStyle w:val="default"/>
          <w:rFonts w:cs="FrankRuehl" w:hint="cs"/>
          <w:rtl/>
        </w:rPr>
        <w:t xml:space="preserve"> </w:t>
      </w:r>
      <w:r>
        <w:rPr>
          <w:rStyle w:val="default"/>
          <w:rFonts w:cs="FrankRuehl" w:hint="cs"/>
          <w:rtl/>
        </w:rPr>
        <w:t xml:space="preserve">החלטה של המנהל לפי חוק הסדרת העיסוק </w:t>
      </w:r>
      <w:r w:rsidR="00B93F71">
        <w:rPr>
          <w:rStyle w:val="default"/>
          <w:rFonts w:cs="FrankRuehl" w:hint="cs"/>
          <w:rtl/>
        </w:rPr>
        <w:t>במקצועות הבריאות, התשס"ח-2008".</w:t>
      </w:r>
    </w:p>
    <w:p w14:paraId="7A839119" w14:textId="77777777" w:rsidR="002E5A89" w:rsidRDefault="002E5A89" w:rsidP="004661A1">
      <w:pPr>
        <w:pStyle w:val="P00"/>
        <w:spacing w:before="72"/>
        <w:ind w:left="0" w:right="1134"/>
        <w:rPr>
          <w:rStyle w:val="default"/>
          <w:rFonts w:cs="FrankRuehl" w:hint="cs"/>
          <w:rtl/>
        </w:rPr>
      </w:pPr>
      <w:bookmarkStart w:id="90" w:name="Seif56"/>
      <w:bookmarkEnd w:id="90"/>
      <w:r>
        <w:rPr>
          <w:rFonts w:cs="Miriam"/>
          <w:lang w:val="he-IL"/>
        </w:rPr>
        <w:pict w14:anchorId="4E2A45B3">
          <v:rect id="_x0000_s2466" style="position:absolute;left:0;text-align:left;margin-left:464.35pt;margin-top:7.1pt;width:75.05pt;height:21.05pt;z-index:251659264" o:allowincell="f" filled="f" stroked="f" strokecolor="lime" strokeweight=".25pt">
            <v:textbox style="mso-next-textbox:#_x0000_s2466" inset="0,0,0,0">
              <w:txbxContent>
                <w:p w14:paraId="1343F187" w14:textId="77777777" w:rsidR="003E62C9" w:rsidRDefault="003E62C9" w:rsidP="00B93F71">
                  <w:pPr>
                    <w:spacing w:line="160" w:lineRule="exact"/>
                    <w:rPr>
                      <w:rFonts w:cs="Miriam" w:hint="cs"/>
                      <w:noProof/>
                      <w:sz w:val="18"/>
                      <w:szCs w:val="18"/>
                      <w:rtl/>
                    </w:rPr>
                  </w:pPr>
                  <w:r>
                    <w:rPr>
                      <w:rFonts w:cs="Miriam" w:hint="cs"/>
                      <w:sz w:val="18"/>
                      <w:szCs w:val="18"/>
                      <w:rtl/>
                    </w:rPr>
                    <w:t>תיקון חוק שיקום נכי נפש בקהילה</w:t>
                  </w:r>
                </w:p>
              </w:txbxContent>
            </v:textbox>
            <w10:anchorlock/>
          </v:rect>
        </w:pict>
      </w:r>
      <w:r w:rsidR="00B93F71">
        <w:rPr>
          <w:rStyle w:val="big-number"/>
          <w:rFonts w:cs="Miriam" w:hint="cs"/>
          <w:rtl/>
        </w:rPr>
        <w:t>56</w:t>
      </w:r>
      <w:r>
        <w:rPr>
          <w:rStyle w:val="big-number"/>
          <w:rFonts w:cs="FrankRuehl"/>
          <w:sz w:val="26"/>
          <w:szCs w:val="26"/>
          <w:rtl/>
        </w:rPr>
        <w:t>.</w:t>
      </w:r>
      <w:r>
        <w:rPr>
          <w:rStyle w:val="big-number"/>
          <w:rFonts w:cs="FrankRuehl"/>
          <w:sz w:val="26"/>
          <w:szCs w:val="26"/>
          <w:rtl/>
        </w:rPr>
        <w:tab/>
      </w:r>
      <w:r w:rsidR="00B93F71">
        <w:rPr>
          <w:rStyle w:val="default"/>
          <w:rFonts w:cs="FrankRuehl" w:hint="cs"/>
          <w:rtl/>
        </w:rPr>
        <w:t>בחוק שיקום נכי נפש בקהילה, התש"ס-2000, במקום ההגדרה "מרפא בעיסוק" יבוא:</w:t>
      </w:r>
    </w:p>
    <w:p w14:paraId="2462568F" w14:textId="77777777" w:rsidR="00B93F71" w:rsidRDefault="00B93F71" w:rsidP="00B93F71">
      <w:pPr>
        <w:pStyle w:val="P00"/>
        <w:spacing w:before="72"/>
        <w:ind w:left="624" w:right="1134"/>
        <w:rPr>
          <w:rStyle w:val="default"/>
          <w:rFonts w:cs="FrankRuehl" w:hint="cs"/>
          <w:rtl/>
        </w:rPr>
      </w:pPr>
      <w:r>
        <w:rPr>
          <w:rStyle w:val="default"/>
          <w:rFonts w:cs="FrankRuehl" w:hint="cs"/>
          <w:rtl/>
        </w:rPr>
        <w:t xml:space="preserve">""מרפא בעיסוק" </w:t>
      </w:r>
      <w:r>
        <w:rPr>
          <w:rStyle w:val="default"/>
          <w:rFonts w:cs="FrankRuehl"/>
          <w:rtl/>
        </w:rPr>
        <w:t>–</w:t>
      </w:r>
      <w:r>
        <w:rPr>
          <w:rStyle w:val="default"/>
          <w:rFonts w:cs="FrankRuehl" w:hint="cs"/>
          <w:rtl/>
        </w:rPr>
        <w:t xml:space="preserve"> כהגדרתו בחוק הסדרת העיסוק במקצועות הבריאות, התשס"ח-2008;".</w:t>
      </w:r>
    </w:p>
    <w:p w14:paraId="6B9F63C5" w14:textId="77777777" w:rsidR="002E5A89" w:rsidRDefault="002E5A89" w:rsidP="00F05938">
      <w:pPr>
        <w:pStyle w:val="P00"/>
        <w:spacing w:before="72"/>
        <w:ind w:left="0" w:right="1134"/>
        <w:rPr>
          <w:rStyle w:val="default"/>
          <w:rFonts w:cs="FrankRuehl" w:hint="cs"/>
          <w:rtl/>
        </w:rPr>
      </w:pPr>
      <w:bookmarkStart w:id="91" w:name="Seif57"/>
      <w:bookmarkEnd w:id="91"/>
      <w:r>
        <w:rPr>
          <w:rFonts w:cs="Miriam"/>
          <w:lang w:val="he-IL"/>
        </w:rPr>
        <w:pict w14:anchorId="46C0B76C">
          <v:rect id="_x0000_s2467" style="position:absolute;left:0;text-align:left;margin-left:464.35pt;margin-top:7.1pt;width:75.05pt;height:23.95pt;z-index:251660288" o:allowincell="f" filled="f" stroked="f" strokecolor="lime" strokeweight=".25pt">
            <v:textbox style="mso-next-textbox:#_x0000_s2467" inset="0,0,0,0">
              <w:txbxContent>
                <w:p w14:paraId="70D8D8AF" w14:textId="77777777" w:rsidR="003E62C9" w:rsidRDefault="003E62C9" w:rsidP="007607F7">
                  <w:pPr>
                    <w:spacing w:line="160" w:lineRule="exact"/>
                    <w:rPr>
                      <w:rFonts w:cs="Miriam" w:hint="cs"/>
                      <w:sz w:val="18"/>
                      <w:szCs w:val="18"/>
                      <w:rtl/>
                    </w:rPr>
                  </w:pPr>
                  <w:r>
                    <w:rPr>
                      <w:rFonts w:cs="Miriam" w:hint="cs"/>
                      <w:sz w:val="18"/>
                      <w:szCs w:val="18"/>
                      <w:rtl/>
                    </w:rPr>
                    <w:t>תחילה</w:t>
                  </w:r>
                </w:p>
                <w:p w14:paraId="49FDB380" w14:textId="77777777" w:rsidR="003E62C9" w:rsidRDefault="003E62C9" w:rsidP="00F05938">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תש"ע-2009</w:t>
                  </w:r>
                </w:p>
              </w:txbxContent>
            </v:textbox>
            <w10:anchorlock/>
          </v:rect>
        </w:pict>
      </w:r>
      <w:r>
        <w:rPr>
          <w:rStyle w:val="big-number"/>
          <w:rFonts w:cs="Miriam" w:hint="cs"/>
          <w:rtl/>
        </w:rPr>
        <w:t>5</w:t>
      </w:r>
      <w:r w:rsidR="007607F7">
        <w:rPr>
          <w:rStyle w:val="big-number"/>
          <w:rFonts w:cs="Miriam" w:hint="cs"/>
          <w:rtl/>
        </w:rPr>
        <w:t>7</w:t>
      </w:r>
      <w:r>
        <w:rPr>
          <w:rStyle w:val="big-number"/>
          <w:rFonts w:cs="FrankRuehl"/>
          <w:sz w:val="26"/>
          <w:szCs w:val="26"/>
          <w:rtl/>
        </w:rPr>
        <w:t>.</w:t>
      </w:r>
      <w:r>
        <w:rPr>
          <w:rStyle w:val="big-number"/>
          <w:rFonts w:cs="FrankRuehl"/>
          <w:sz w:val="26"/>
          <w:szCs w:val="26"/>
          <w:rtl/>
        </w:rPr>
        <w:tab/>
      </w:r>
      <w:r w:rsidR="007607F7">
        <w:rPr>
          <w:rStyle w:val="default"/>
          <w:rFonts w:cs="FrankRuehl" w:hint="cs"/>
          <w:rtl/>
        </w:rPr>
        <w:t xml:space="preserve">תחילתו של חוק זה שישה חודשים מיום פרסומו (להלן </w:t>
      </w:r>
      <w:r w:rsidR="007607F7">
        <w:rPr>
          <w:rStyle w:val="default"/>
          <w:rFonts w:cs="FrankRuehl"/>
          <w:rtl/>
        </w:rPr>
        <w:t>–</w:t>
      </w:r>
      <w:r w:rsidR="007607F7">
        <w:rPr>
          <w:rStyle w:val="default"/>
          <w:rFonts w:cs="FrankRuehl" w:hint="cs"/>
          <w:rtl/>
        </w:rPr>
        <w:t xml:space="preserve"> יום התחילה), למעט הוראות סעיפים 4 עד 7, 16, 47, 50 עד 52, 54 ו-56 שתחילתם </w:t>
      </w:r>
      <w:r w:rsidR="00F05938">
        <w:rPr>
          <w:rStyle w:val="default"/>
          <w:rFonts w:cs="FrankRuehl" w:hint="cs"/>
          <w:rtl/>
        </w:rPr>
        <w:t>שנתיים</w:t>
      </w:r>
      <w:r w:rsidR="007607F7">
        <w:rPr>
          <w:rStyle w:val="default"/>
          <w:rFonts w:cs="FrankRuehl" w:hint="cs"/>
          <w:rtl/>
        </w:rPr>
        <w:t xml:space="preserve"> מיום התחילה.</w:t>
      </w:r>
    </w:p>
    <w:p w14:paraId="5CC362C4" w14:textId="77777777" w:rsidR="00F05938" w:rsidRPr="005639EC" w:rsidRDefault="00F05938" w:rsidP="00F05938">
      <w:pPr>
        <w:pStyle w:val="P00"/>
        <w:spacing w:before="0"/>
        <w:ind w:left="0" w:right="1134"/>
        <w:rPr>
          <w:rStyle w:val="default"/>
          <w:rFonts w:cs="FrankRuehl" w:hint="cs"/>
          <w:vanish/>
          <w:color w:val="FF0000"/>
          <w:sz w:val="20"/>
          <w:szCs w:val="20"/>
          <w:shd w:val="clear" w:color="auto" w:fill="FFFF99"/>
          <w:rtl/>
        </w:rPr>
      </w:pPr>
      <w:bookmarkStart w:id="92" w:name="Rov70"/>
      <w:r w:rsidRPr="005639EC">
        <w:rPr>
          <w:rStyle w:val="default"/>
          <w:rFonts w:cs="FrankRuehl" w:hint="cs"/>
          <w:vanish/>
          <w:color w:val="FF0000"/>
          <w:sz w:val="20"/>
          <w:szCs w:val="20"/>
          <w:shd w:val="clear" w:color="auto" w:fill="FFFF99"/>
          <w:rtl/>
        </w:rPr>
        <w:t>מיום 31.12.2009</w:t>
      </w:r>
    </w:p>
    <w:p w14:paraId="4EB0F01D" w14:textId="77777777" w:rsidR="00F05938" w:rsidRPr="005639EC" w:rsidRDefault="00F05938" w:rsidP="00F05938">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1</w:t>
      </w:r>
    </w:p>
    <w:p w14:paraId="74F86C7D" w14:textId="77777777" w:rsidR="00F05938" w:rsidRPr="005639EC" w:rsidRDefault="00F05938" w:rsidP="00F05938">
      <w:pPr>
        <w:pStyle w:val="P00"/>
        <w:spacing w:before="0"/>
        <w:ind w:left="0" w:right="1134"/>
        <w:rPr>
          <w:rStyle w:val="default"/>
          <w:rFonts w:cs="FrankRuehl" w:hint="cs"/>
          <w:vanish/>
          <w:sz w:val="20"/>
          <w:szCs w:val="20"/>
          <w:shd w:val="clear" w:color="auto" w:fill="FFFF99"/>
          <w:rtl/>
        </w:rPr>
      </w:pPr>
      <w:hyperlink r:id="rId47" w:history="1">
        <w:r w:rsidRPr="005639EC">
          <w:rPr>
            <w:rStyle w:val="Hyperlink"/>
            <w:rFonts w:cs="FrankRuehl" w:hint="cs"/>
            <w:vanish/>
            <w:szCs w:val="20"/>
            <w:shd w:val="clear" w:color="auto" w:fill="FFFF99"/>
            <w:rtl/>
          </w:rPr>
          <w:t>ס"ח תש"ע מס' 2221</w:t>
        </w:r>
      </w:hyperlink>
      <w:r w:rsidRPr="005639EC">
        <w:rPr>
          <w:rStyle w:val="default"/>
          <w:rFonts w:cs="FrankRuehl" w:hint="cs"/>
          <w:vanish/>
          <w:sz w:val="20"/>
          <w:szCs w:val="20"/>
          <w:shd w:val="clear" w:color="auto" w:fill="FFFF99"/>
          <w:rtl/>
        </w:rPr>
        <w:t xml:space="preserve"> מיום 31.12.2009 עמ' 300 (</w:t>
      </w:r>
      <w:hyperlink r:id="rId48"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7966DD16" w14:textId="77777777" w:rsidR="00F05938" w:rsidRPr="00F05938" w:rsidRDefault="00F05938" w:rsidP="00F05938">
      <w:pPr>
        <w:pStyle w:val="P00"/>
        <w:ind w:left="0" w:right="1134"/>
        <w:rPr>
          <w:rStyle w:val="default"/>
          <w:rFonts w:cs="FrankRuehl" w:hint="cs"/>
          <w:sz w:val="2"/>
          <w:szCs w:val="2"/>
          <w:rtl/>
        </w:rPr>
      </w:pPr>
      <w:r w:rsidRPr="005639EC">
        <w:rPr>
          <w:rStyle w:val="big-number"/>
          <w:rFonts w:cs="FrankRuehl" w:hint="cs"/>
          <w:vanish/>
          <w:sz w:val="22"/>
          <w:szCs w:val="22"/>
          <w:shd w:val="clear" w:color="auto" w:fill="FFFF99"/>
          <w:rtl/>
        </w:rPr>
        <w:t>57</w:t>
      </w:r>
      <w:r w:rsidRPr="005639EC">
        <w:rPr>
          <w:rStyle w:val="big-number"/>
          <w:rFonts w:cs="FrankRuehl"/>
          <w:vanish/>
          <w:sz w:val="22"/>
          <w:szCs w:val="22"/>
          <w:shd w:val="clear" w:color="auto" w:fill="FFFF99"/>
          <w:rtl/>
        </w:rPr>
        <w:t>.</w:t>
      </w:r>
      <w:r w:rsidRPr="005639EC">
        <w:rPr>
          <w:rStyle w:val="big-number"/>
          <w:rFonts w:cs="FrankRuehl"/>
          <w:vanish/>
          <w:sz w:val="22"/>
          <w:szCs w:val="22"/>
          <w:shd w:val="clear" w:color="auto" w:fill="FFFF99"/>
          <w:rtl/>
        </w:rPr>
        <w:tab/>
      </w:r>
      <w:r w:rsidRPr="005639EC">
        <w:rPr>
          <w:rStyle w:val="default"/>
          <w:rFonts w:cs="FrankRuehl" w:hint="cs"/>
          <w:vanish/>
          <w:sz w:val="22"/>
          <w:szCs w:val="22"/>
          <w:shd w:val="clear" w:color="auto" w:fill="FFFF99"/>
          <w:rtl/>
        </w:rPr>
        <w:t xml:space="preserve">תחילתו של חוק זה שישה חודשים מיום פרסומו (להלן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יום התחילה), למעט הוראות סעיפים 4 עד 7, 16, 47, 50 עד 52, 54 ו-56 שתחילתם </w:t>
      </w:r>
      <w:r w:rsidRPr="005639EC">
        <w:rPr>
          <w:rStyle w:val="default"/>
          <w:rFonts w:cs="FrankRuehl" w:hint="cs"/>
          <w:strike/>
          <w:vanish/>
          <w:sz w:val="22"/>
          <w:szCs w:val="22"/>
          <w:shd w:val="clear" w:color="auto" w:fill="FFFF99"/>
          <w:rtl/>
        </w:rPr>
        <w:t>שנה</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שנתיים</w:t>
      </w:r>
      <w:r w:rsidRPr="005639EC">
        <w:rPr>
          <w:rStyle w:val="default"/>
          <w:rFonts w:cs="FrankRuehl" w:hint="cs"/>
          <w:vanish/>
          <w:sz w:val="22"/>
          <w:szCs w:val="22"/>
          <w:shd w:val="clear" w:color="auto" w:fill="FFFF99"/>
          <w:rtl/>
        </w:rPr>
        <w:t xml:space="preserve"> מיום התחילה.</w:t>
      </w:r>
      <w:bookmarkEnd w:id="92"/>
    </w:p>
    <w:p w14:paraId="7A3C818F" w14:textId="77777777" w:rsidR="002E5A89" w:rsidRDefault="002E5A89" w:rsidP="006D4373">
      <w:pPr>
        <w:pStyle w:val="P00"/>
        <w:spacing w:before="72"/>
        <w:ind w:left="0" w:right="1134"/>
        <w:rPr>
          <w:rStyle w:val="default"/>
          <w:rFonts w:cs="FrankRuehl" w:hint="cs"/>
          <w:rtl/>
        </w:rPr>
      </w:pPr>
      <w:bookmarkStart w:id="93" w:name="Seif58"/>
      <w:bookmarkEnd w:id="93"/>
      <w:r>
        <w:rPr>
          <w:rFonts w:cs="Miriam"/>
          <w:lang w:val="he-IL"/>
        </w:rPr>
        <w:pict w14:anchorId="6A498A71">
          <v:rect id="_x0000_s2468" style="position:absolute;left:0;text-align:left;margin-left:464.35pt;margin-top:7.1pt;width:75.05pt;height:31.15pt;z-index:251661312" o:allowincell="f" filled="f" stroked="f" strokecolor="lime" strokeweight=".25pt">
            <v:textbox style="mso-next-textbox:#_x0000_s2468" inset="0,0,0,0">
              <w:txbxContent>
                <w:p w14:paraId="29175059" w14:textId="77777777" w:rsidR="003E62C9" w:rsidRDefault="003E62C9" w:rsidP="002E5A89">
                  <w:pPr>
                    <w:spacing w:line="160" w:lineRule="exact"/>
                    <w:rPr>
                      <w:rFonts w:cs="Miriam" w:hint="cs"/>
                      <w:sz w:val="18"/>
                      <w:szCs w:val="18"/>
                      <w:rtl/>
                    </w:rPr>
                  </w:pPr>
                  <w:r>
                    <w:rPr>
                      <w:rFonts w:cs="Miriam" w:hint="cs"/>
                      <w:sz w:val="18"/>
                      <w:szCs w:val="18"/>
                      <w:rtl/>
                    </w:rPr>
                    <w:t>הוראות מעבר</w:t>
                  </w:r>
                </w:p>
                <w:p w14:paraId="7E7234EE" w14:textId="77777777" w:rsidR="006D4373" w:rsidRDefault="006D4373" w:rsidP="006D4373">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hint="cs"/>
          <w:rtl/>
        </w:rPr>
        <w:t>5</w:t>
      </w:r>
      <w:r w:rsidR="007607F7">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6D4373" w:rsidRPr="006D4373">
        <w:rPr>
          <w:rStyle w:val="default"/>
          <w:rFonts w:cs="FrankRuehl" w:hint="cs"/>
          <w:rtl/>
        </w:rPr>
        <w:t>בסעיפים קטנים (ב) עד (ו)</w:t>
      </w:r>
      <w:r w:rsidR="00517261">
        <w:rPr>
          <w:rStyle w:val="default"/>
          <w:rFonts w:cs="FrankRuehl" w:hint="cs"/>
          <w:rtl/>
        </w:rPr>
        <w:t xml:space="preserve"> </w:t>
      </w:r>
      <w:r w:rsidR="00517261">
        <w:rPr>
          <w:rStyle w:val="default"/>
          <w:rFonts w:cs="FrankRuehl"/>
          <w:rtl/>
        </w:rPr>
        <w:t>–</w:t>
      </w:r>
    </w:p>
    <w:p w14:paraId="7E4352CA" w14:textId="77777777" w:rsidR="006D4373" w:rsidRDefault="006D4373" w:rsidP="006D4373">
      <w:pPr>
        <w:pStyle w:val="P00"/>
        <w:spacing w:before="72"/>
        <w:ind w:left="0" w:right="1134"/>
        <w:rPr>
          <w:rStyle w:val="default"/>
          <w:rFonts w:cs="FrankRuehl" w:hint="cs"/>
          <w:rtl/>
        </w:rPr>
      </w:pPr>
    </w:p>
    <w:p w14:paraId="77CC1BB8" w14:textId="77777777" w:rsidR="006D4373" w:rsidRPr="006D4373" w:rsidRDefault="006D4373" w:rsidP="006D4373">
      <w:pPr>
        <w:pStyle w:val="P00"/>
        <w:spacing w:before="72"/>
        <w:ind w:left="0" w:right="1134"/>
        <w:rPr>
          <w:rStyle w:val="default"/>
          <w:rFonts w:cs="FrankRuehl" w:hint="cs"/>
          <w:rtl/>
        </w:rPr>
      </w:pPr>
      <w:r>
        <w:rPr>
          <w:rFonts w:cs="FrankRuehl" w:hint="cs"/>
          <w:sz w:val="26"/>
          <w:rtl/>
          <w:lang w:eastAsia="en-US"/>
        </w:rPr>
        <w:pict w14:anchorId="2250F395">
          <v:shape id="_x0000_s2499" type="#_x0000_t202" style="position:absolute;left:0;text-align:left;margin-left:470.35pt;margin-top:7.1pt;width:1in;height:18pt;z-index:251686912" filled="f" stroked="f">
            <v:textbox inset="1mm,0,1mm,0">
              <w:txbxContent>
                <w:p w14:paraId="167B5FD3" w14:textId="77777777" w:rsidR="006D4373" w:rsidRDefault="006D4373" w:rsidP="006D4373">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Pr="006D4373">
        <w:rPr>
          <w:rStyle w:val="default"/>
          <w:rFonts w:cs="FrankRuehl" w:hint="cs"/>
          <w:rtl/>
        </w:rPr>
        <w:tab/>
        <w:t xml:space="preserve">"יום התחילה" </w:t>
      </w:r>
      <w:r w:rsidRPr="006D4373">
        <w:rPr>
          <w:rStyle w:val="default"/>
          <w:rFonts w:cs="FrankRuehl"/>
          <w:rtl/>
        </w:rPr>
        <w:t>–</w:t>
      </w:r>
      <w:r w:rsidRPr="006D4373">
        <w:rPr>
          <w:rStyle w:val="default"/>
          <w:rFonts w:cs="FrankRuehl" w:hint="cs"/>
          <w:rtl/>
        </w:rPr>
        <w:t xml:space="preserve"> כהגדרתו בסעיף 57;</w:t>
      </w:r>
    </w:p>
    <w:p w14:paraId="6C506A49" w14:textId="77777777" w:rsidR="00AD255A" w:rsidRDefault="00AD255A" w:rsidP="00AD255A">
      <w:pPr>
        <w:pStyle w:val="P00"/>
        <w:spacing w:before="72"/>
        <w:ind w:left="0" w:right="1134"/>
        <w:rPr>
          <w:rStyle w:val="default"/>
          <w:rFonts w:cs="FrankRuehl" w:hint="cs"/>
          <w:rtl/>
        </w:rPr>
      </w:pPr>
      <w:r>
        <w:rPr>
          <w:rStyle w:val="default"/>
          <w:rFonts w:cs="FrankRuehl" w:hint="cs"/>
          <w:rtl/>
        </w:rPr>
        <w:tab/>
        <w:t xml:space="preserve">"מקצוע בריאות" </w:t>
      </w:r>
      <w:r>
        <w:rPr>
          <w:rStyle w:val="default"/>
          <w:rFonts w:cs="FrankRuehl"/>
          <w:rtl/>
        </w:rPr>
        <w:t>–</w:t>
      </w:r>
      <w:r>
        <w:rPr>
          <w:rStyle w:val="default"/>
          <w:rFonts w:cs="FrankRuehl" w:hint="cs"/>
          <w:rtl/>
        </w:rPr>
        <w:t xml:space="preserve"> מקצוע מהמקצועות המנויים בפרטים 1 עד 4 לתוספת הראשונה;</w:t>
      </w:r>
    </w:p>
    <w:p w14:paraId="640A69E1" w14:textId="77777777" w:rsidR="00AD255A" w:rsidRDefault="00AD255A" w:rsidP="00AD255A">
      <w:pPr>
        <w:pStyle w:val="P00"/>
        <w:spacing w:before="72"/>
        <w:ind w:left="0" w:right="1134"/>
        <w:rPr>
          <w:rStyle w:val="default"/>
          <w:rFonts w:cs="FrankRuehl" w:hint="cs"/>
          <w:rtl/>
        </w:rPr>
      </w:pPr>
      <w:r>
        <w:rPr>
          <w:rStyle w:val="default"/>
          <w:rFonts w:cs="FrankRuehl" w:hint="cs"/>
          <w:rtl/>
        </w:rPr>
        <w:tab/>
        <w:t xml:space="preserve">"תעודת הכרה במעמד במקצוע בריאות" </w:t>
      </w:r>
      <w:r>
        <w:rPr>
          <w:rStyle w:val="default"/>
          <w:rFonts w:cs="FrankRuehl"/>
          <w:rtl/>
        </w:rPr>
        <w:t>–</w:t>
      </w:r>
      <w:r>
        <w:rPr>
          <w:rStyle w:val="default"/>
          <w:rFonts w:cs="FrankRuehl" w:hint="cs"/>
          <w:rtl/>
        </w:rPr>
        <w:t xml:space="preserve"> לרבות תעודת הכרה זמנית שהיתה בתוקף ביום ט"ו בתמוז התשס"ה (22 ביולי 2005).</w:t>
      </w:r>
    </w:p>
    <w:p w14:paraId="7E8CC436" w14:textId="77777777" w:rsidR="00AD255A" w:rsidRDefault="00ED35EB" w:rsidP="00ED35EB">
      <w:pPr>
        <w:pStyle w:val="P00"/>
        <w:spacing w:before="72"/>
        <w:ind w:left="0" w:right="1134"/>
        <w:rPr>
          <w:rStyle w:val="default"/>
          <w:rFonts w:cs="FrankRuehl" w:hint="cs"/>
          <w:rtl/>
        </w:rPr>
      </w:pPr>
      <w:r>
        <w:rPr>
          <w:rFonts w:cs="FrankRuehl" w:hint="cs"/>
          <w:sz w:val="26"/>
          <w:rtl/>
          <w:lang w:eastAsia="en-US"/>
        </w:rPr>
        <w:pict w14:anchorId="169D6F80">
          <v:shape id="_x0000_s2518" type="#_x0000_t202" style="position:absolute;left:0;text-align:left;margin-left:470.35pt;margin-top:7.1pt;width:1in;height:18pt;z-index:251704320" filled="f" stroked="f">
            <v:textbox inset="1mm,0,1mm,0">
              <w:txbxContent>
                <w:p w14:paraId="2CB11524" w14:textId="77777777" w:rsidR="00ED35EB" w:rsidRDefault="00ED35EB" w:rsidP="00ED35EB">
                  <w:pPr>
                    <w:spacing w:line="160" w:lineRule="exact"/>
                    <w:rPr>
                      <w:rFonts w:cs="Miriam" w:hint="cs"/>
                      <w:noProof/>
                      <w:sz w:val="18"/>
                      <w:szCs w:val="18"/>
                      <w:rtl/>
                    </w:rPr>
                  </w:pPr>
                  <w:r>
                    <w:rPr>
                      <w:rFonts w:cs="Miriam" w:hint="cs"/>
                      <w:sz w:val="18"/>
                      <w:szCs w:val="18"/>
                      <w:rtl/>
                    </w:rPr>
                    <w:t>(תיקון מס' 3) תשע"ב-2012</w:t>
                  </w:r>
                </w:p>
              </w:txbxContent>
            </v:textbox>
          </v:shape>
        </w:pict>
      </w:r>
      <w:r w:rsidR="00AD255A">
        <w:rPr>
          <w:rStyle w:val="default"/>
          <w:rFonts w:cs="FrankRuehl" w:hint="cs"/>
          <w:rtl/>
        </w:rPr>
        <w:tab/>
        <w:t>(ב)</w:t>
      </w:r>
      <w:r w:rsidR="00AD255A">
        <w:rPr>
          <w:rStyle w:val="default"/>
          <w:rFonts w:cs="FrankRuehl" w:hint="cs"/>
          <w:rtl/>
        </w:rPr>
        <w:tab/>
        <w:t>מי שהיתה בידו ערב יום התחילה תעודת הכרה במעמד במקצוע בריאות שנתן לו המנהל, זכאי לקבל תעודה במקצוע בריאות לפי חוק זה ובלבד שהגיש בקשה לכך ומתקיימים בו התנאים הקבועים בפסקאות (1), (2), (4) ו-(5) שבסעיף 8.</w:t>
      </w:r>
    </w:p>
    <w:p w14:paraId="795045E6" w14:textId="77777777" w:rsidR="00D0321B" w:rsidRPr="00D0321B" w:rsidRDefault="00D0321B" w:rsidP="00ED35EB">
      <w:pPr>
        <w:pStyle w:val="P00"/>
        <w:spacing w:before="72"/>
        <w:ind w:left="1021" w:right="1134" w:hanging="1021"/>
        <w:rPr>
          <w:rStyle w:val="default"/>
          <w:rFonts w:cs="FrankRuehl" w:hint="cs"/>
          <w:rtl/>
        </w:rPr>
      </w:pPr>
      <w:r>
        <w:rPr>
          <w:rFonts w:cs="FrankRuehl" w:hint="cs"/>
          <w:sz w:val="26"/>
          <w:rtl/>
          <w:lang w:eastAsia="en-US"/>
        </w:rPr>
        <w:pict w14:anchorId="30CB4935">
          <v:shape id="_x0000_s2488" type="#_x0000_t202" style="position:absolute;left:0;text-align:left;margin-left:470.35pt;margin-top:7.1pt;width:1in;height:39.6pt;z-index:251676672" filled="f" stroked="f">
            <v:textbox inset="1mm,0,1mm,0">
              <w:txbxContent>
                <w:p w14:paraId="251EC594" w14:textId="77777777" w:rsidR="003E62C9" w:rsidRDefault="003E62C9" w:rsidP="00D0321B">
                  <w:pPr>
                    <w:spacing w:line="160" w:lineRule="exact"/>
                    <w:rPr>
                      <w:rFonts w:cs="Miriam" w:hint="cs"/>
                      <w:noProof/>
                      <w:sz w:val="18"/>
                      <w:szCs w:val="18"/>
                      <w:rtl/>
                    </w:rPr>
                  </w:pPr>
                  <w:r>
                    <w:rPr>
                      <w:rFonts w:cs="Miriam" w:hint="cs"/>
                      <w:sz w:val="18"/>
                      <w:szCs w:val="18"/>
                      <w:rtl/>
                    </w:rPr>
                    <w:t>(תיקון מס' 2) תש"ע-2010</w:t>
                  </w:r>
                </w:p>
                <w:p w14:paraId="288E89EC" w14:textId="77777777" w:rsidR="00ED35EB" w:rsidRDefault="00ED35EB" w:rsidP="00ED35EB">
                  <w:pPr>
                    <w:spacing w:line="160" w:lineRule="exact"/>
                    <w:rPr>
                      <w:rFonts w:cs="Miriam" w:hint="cs"/>
                      <w:noProof/>
                      <w:sz w:val="18"/>
                      <w:szCs w:val="18"/>
                      <w:rtl/>
                    </w:rPr>
                  </w:pPr>
                  <w:r>
                    <w:rPr>
                      <w:rFonts w:cs="Miriam" w:hint="cs"/>
                      <w:sz w:val="18"/>
                      <w:szCs w:val="18"/>
                      <w:rtl/>
                    </w:rPr>
                    <w:t>(תיקון מס' 3) תשע"ב-2012</w:t>
                  </w:r>
                </w:p>
              </w:txbxContent>
            </v:textbox>
            <w10:anchorlock/>
          </v:shape>
        </w:pict>
      </w:r>
      <w:r w:rsidRPr="00D0321B">
        <w:rPr>
          <w:rStyle w:val="default"/>
          <w:rFonts w:cs="FrankRuehl" w:hint="cs"/>
          <w:rtl/>
        </w:rPr>
        <w:tab/>
        <w:t>(ג)</w:t>
      </w:r>
      <w:r w:rsidRPr="00D0321B">
        <w:rPr>
          <w:rStyle w:val="default"/>
          <w:rFonts w:cs="FrankRuehl" w:hint="cs"/>
          <w:rtl/>
        </w:rPr>
        <w:tab/>
        <w:t>(1)</w:t>
      </w:r>
      <w:r w:rsidRPr="00D0321B">
        <w:rPr>
          <w:rStyle w:val="default"/>
          <w:rFonts w:cs="FrankRuehl" w:hint="cs"/>
          <w:rtl/>
        </w:rPr>
        <w:tab/>
        <w:t xml:space="preserve">מי שסיים עד יום התחילה את לימודיו במקצוע הבריאות, בישראל, והוא זכאי לתואר אקדמי כהגדרתו בפסקה (1) להגדרת "תואר אקדמי" הנדרש לפי סעיף 8(3), גם אם טרם הוענק לו התואר האמור, זכאי לקבל תעודה במקצוע בריאות לפי חוק זה, אם מתקיימים בו כל שאר התנאים הקבועים בסעיף 8, למעט בחינות שנקבעו לפי סעיף 8(3), ובלבד שהגיש בקשה לכך </w:t>
      </w:r>
      <w:r w:rsidR="00ED35EB" w:rsidRPr="00ED35EB">
        <w:rPr>
          <w:rStyle w:val="default"/>
          <w:rFonts w:cs="FrankRuehl" w:hint="cs"/>
          <w:rtl/>
        </w:rPr>
        <w:t>לא יאוחר מיום כ' באייר התשע"ג (30 באפריל 2013)</w:t>
      </w:r>
      <w:r w:rsidRPr="00D0321B">
        <w:rPr>
          <w:rStyle w:val="default"/>
          <w:rFonts w:cs="FrankRuehl" w:hint="cs"/>
          <w:rtl/>
        </w:rPr>
        <w:t xml:space="preserve">; בסעיף קטן זה ובסעיף קטן (ט), "המועד הקובע" </w:t>
      </w:r>
      <w:r w:rsidRPr="00D0321B">
        <w:rPr>
          <w:rStyle w:val="default"/>
          <w:rFonts w:cs="FrankRuehl"/>
          <w:rtl/>
        </w:rPr>
        <w:t>–</w:t>
      </w:r>
      <w:r w:rsidRPr="00D0321B">
        <w:rPr>
          <w:rStyle w:val="default"/>
          <w:rFonts w:cs="FrankRuehl" w:hint="cs"/>
          <w:rtl/>
        </w:rPr>
        <w:t xml:space="preserve"> כ"ט באדר התש"ע (15 במרס 2010);</w:t>
      </w:r>
    </w:p>
    <w:p w14:paraId="1796732E" w14:textId="77777777" w:rsidR="00D0321B" w:rsidRPr="00D0321B" w:rsidRDefault="00D0321B" w:rsidP="00D0321B">
      <w:pPr>
        <w:pStyle w:val="P00"/>
        <w:spacing w:before="72"/>
        <w:ind w:left="1021" w:right="1134"/>
        <w:rPr>
          <w:rStyle w:val="default"/>
          <w:rFonts w:cs="FrankRuehl" w:hint="cs"/>
          <w:rtl/>
        </w:rPr>
      </w:pPr>
      <w:r w:rsidRPr="00D0321B">
        <w:rPr>
          <w:rStyle w:val="default"/>
          <w:rFonts w:cs="FrankRuehl" w:hint="cs"/>
          <w:rtl/>
        </w:rPr>
        <w:t>(2)</w:t>
      </w:r>
      <w:r w:rsidRPr="00D0321B">
        <w:rPr>
          <w:rStyle w:val="default"/>
          <w:rFonts w:cs="FrankRuehl" w:hint="cs"/>
          <w:rtl/>
        </w:rPr>
        <w:tab/>
        <w:t>מי שסיים עד יום התחילה את לימודיו במקצוע הבריאות, והוא זכאי לתואר אקדמי כהגדרתו בפסקה (2) להגדרה "תואר אקדמי" הנדרש לפי סעיף 8(3), גם אם טרם הוענק לו התואר האמור, זכאי לקבל תעודה במקצוע בריאות לפי חוק זה, ובלבד שהוכיח ידע וניסיון במקצוע הבריאות להנחת דעתו של המנהל והגיש בקשה לכך בתוך 12 חודשים מהמועד הקובע והתקיים בו אחד מאלה:</w:t>
      </w:r>
    </w:p>
    <w:p w14:paraId="01CD7179" w14:textId="77777777" w:rsidR="00D0321B" w:rsidRPr="00D0321B" w:rsidRDefault="00D0321B" w:rsidP="006B63C7">
      <w:pPr>
        <w:pStyle w:val="P00"/>
        <w:spacing w:before="72"/>
        <w:ind w:left="1474" w:right="1134"/>
        <w:rPr>
          <w:rStyle w:val="default"/>
          <w:rFonts w:cs="FrankRuehl" w:hint="cs"/>
          <w:rtl/>
        </w:rPr>
      </w:pPr>
      <w:r w:rsidRPr="00D0321B">
        <w:rPr>
          <w:rStyle w:val="default"/>
          <w:rFonts w:cs="FrankRuehl" w:hint="cs"/>
          <w:rtl/>
        </w:rPr>
        <w:t>(א)</w:t>
      </w:r>
      <w:r w:rsidRPr="00D0321B">
        <w:rPr>
          <w:rStyle w:val="default"/>
          <w:rFonts w:cs="FrankRuehl" w:hint="cs"/>
          <w:rtl/>
        </w:rPr>
        <w:tab/>
        <w:t>מתקיימים בו כל שאר התנאים הקבועים בסעיף 8, למעט בחינות שנקבעו לפי סעיף 8(3), והוא עסק במקצוע הבריאות ב</w:t>
      </w:r>
      <w:r w:rsidR="00ED1A97">
        <w:rPr>
          <w:rStyle w:val="default"/>
          <w:rFonts w:cs="FrankRuehl" w:hint="cs"/>
          <w:rtl/>
        </w:rPr>
        <w:t>י</w:t>
      </w:r>
      <w:r w:rsidRPr="00D0321B">
        <w:rPr>
          <w:rStyle w:val="default"/>
          <w:rFonts w:cs="FrankRuehl" w:hint="cs"/>
          <w:rtl/>
        </w:rPr>
        <w:t xml:space="preserve">שראל, בהיקף ניכר במשך שנה לפחות במהלך חמש השנים שקדמו למועד הקובע, במקום שבו האחראי או הממונה </w:t>
      </w:r>
      <w:r w:rsidR="006B63C7">
        <w:rPr>
          <w:rStyle w:val="default"/>
          <w:rFonts w:cs="FrankRuehl" w:hint="cs"/>
          <w:rtl/>
        </w:rPr>
        <w:t>הוא</w:t>
      </w:r>
      <w:r w:rsidRPr="00D0321B">
        <w:rPr>
          <w:rStyle w:val="default"/>
          <w:rFonts w:cs="FrankRuehl" w:hint="cs"/>
          <w:rtl/>
        </w:rPr>
        <w:t xml:space="preserve"> עוסק בעל תעודת הכרה במעמד במקצוע הבריאות שנתן לו המנהל;</w:t>
      </w:r>
    </w:p>
    <w:p w14:paraId="4186E68E" w14:textId="77777777" w:rsidR="00D0321B" w:rsidRPr="00D0321B" w:rsidRDefault="00D0321B" w:rsidP="00D0321B">
      <w:pPr>
        <w:pStyle w:val="P00"/>
        <w:spacing w:before="72"/>
        <w:ind w:left="1474" w:right="1134"/>
        <w:rPr>
          <w:rStyle w:val="default"/>
          <w:rFonts w:cs="FrankRuehl" w:hint="cs"/>
          <w:rtl/>
        </w:rPr>
      </w:pPr>
      <w:r w:rsidRPr="00D0321B">
        <w:rPr>
          <w:rStyle w:val="default"/>
          <w:rFonts w:cs="FrankRuehl" w:hint="cs"/>
          <w:rtl/>
        </w:rPr>
        <w:t>(ב)</w:t>
      </w:r>
      <w:r w:rsidRPr="00D0321B">
        <w:rPr>
          <w:rStyle w:val="default"/>
          <w:rFonts w:cs="FrankRuehl" w:hint="cs"/>
          <w:rtl/>
        </w:rPr>
        <w:tab/>
        <w:t>מתקיימים בו כל שאר התנאים הקבועים בסעיף 8, למעט הכשרה מעשית ובחינות שנקבעו לפי סעיף 8(3), והוא עסק במקצוע הבריאות בישראל, בהיקף ניכר במשך חמש שנים לפחות ערב יום התחילה;</w:t>
      </w:r>
    </w:p>
    <w:p w14:paraId="6F47A6E2" w14:textId="77777777" w:rsidR="00D0321B" w:rsidRPr="00D0321B" w:rsidRDefault="00D0321B" w:rsidP="00ED1A97">
      <w:pPr>
        <w:pStyle w:val="P00"/>
        <w:spacing w:before="72"/>
        <w:ind w:left="1021" w:right="1134"/>
        <w:rPr>
          <w:rStyle w:val="default"/>
          <w:rFonts w:cs="FrankRuehl" w:hint="cs"/>
          <w:rtl/>
        </w:rPr>
      </w:pPr>
      <w:r w:rsidRPr="00D0321B">
        <w:rPr>
          <w:rStyle w:val="default"/>
          <w:rFonts w:cs="FrankRuehl" w:hint="cs"/>
          <w:rtl/>
        </w:rPr>
        <w:t>(3)</w:t>
      </w:r>
      <w:r w:rsidRPr="00D0321B">
        <w:rPr>
          <w:rStyle w:val="default"/>
          <w:rFonts w:cs="FrankRuehl" w:hint="cs"/>
          <w:rtl/>
        </w:rPr>
        <w:tab/>
        <w:t>מי שסיים עד יום התחילה את לימודיו במקצוע הבריאות, והוא זכאי לתואר אקדמי כהגדרתו בפסקה (2) להגדרה "תואר אקדמי" הנדרש לפי סעיף 8(3), גם אם טרם הוענק לו התואר האמור, ומתקיימים בו כל שאר התנאים הקבועים בסעיף 8, למעט בחינות שנקבעו לפי סעיף 8(</w:t>
      </w:r>
      <w:r w:rsidR="00ED1A97">
        <w:rPr>
          <w:rStyle w:val="default"/>
          <w:rFonts w:cs="FrankRuehl" w:hint="cs"/>
          <w:rtl/>
        </w:rPr>
        <w:t>3</w:t>
      </w:r>
      <w:r w:rsidRPr="00D0321B">
        <w:rPr>
          <w:rStyle w:val="default"/>
          <w:rFonts w:cs="FrankRuehl" w:hint="cs"/>
          <w:rtl/>
        </w:rPr>
        <w:t xml:space="preserve">) זכאי לקבל </w:t>
      </w:r>
      <w:r w:rsidRPr="00D0321B">
        <w:rPr>
          <w:rStyle w:val="default"/>
          <w:rFonts w:cs="FrankRuehl"/>
          <w:rtl/>
        </w:rPr>
        <w:t>–</w:t>
      </w:r>
    </w:p>
    <w:p w14:paraId="2ADA2004" w14:textId="77777777" w:rsidR="00D0321B" w:rsidRPr="00D0321B" w:rsidRDefault="00D0321B" w:rsidP="00D0321B">
      <w:pPr>
        <w:pStyle w:val="P00"/>
        <w:spacing w:before="72"/>
        <w:ind w:left="1474" w:right="1134"/>
        <w:rPr>
          <w:rStyle w:val="default"/>
          <w:rFonts w:cs="FrankRuehl" w:hint="cs"/>
          <w:rtl/>
        </w:rPr>
      </w:pPr>
      <w:r w:rsidRPr="00D0321B">
        <w:rPr>
          <w:rStyle w:val="default"/>
          <w:rFonts w:cs="FrankRuehl" w:hint="cs"/>
          <w:rtl/>
        </w:rPr>
        <w:t>(א)</w:t>
      </w:r>
      <w:r w:rsidRPr="00D0321B">
        <w:rPr>
          <w:rStyle w:val="default"/>
          <w:rFonts w:cs="FrankRuehl" w:hint="cs"/>
          <w:rtl/>
        </w:rPr>
        <w:tab/>
        <w:t xml:space="preserve">תעודה במקצוע הבריאות לפי חוק זה, אם עסק במקצוע הבריאות בישראל, בהיקף ניכר, במשך שנה לפחות עד יום י"ט בשבת התשע"ג (30 בינואר 2013), במקום שבו האחראי או הממונה הוא עוסק בעל תעודת הכרה במעמד במקצוע הבריאות שנתן לו המנהל, והוכיח ידע וניסיון במקצוע הבריאות להנחת דעתו של המנהל, ובלבד שהגיש בקשה לכך לא יאוחר מיום כ' באייר התשע"ג (30 באפריל 2013), ולגבי עיסוק כאמור לאחר יום כ"ה בשבט התשע"א (30 בינואר 2011) </w:t>
      </w:r>
      <w:r w:rsidRPr="00D0321B">
        <w:rPr>
          <w:rStyle w:val="default"/>
          <w:rFonts w:cs="FrankRuehl"/>
          <w:rtl/>
        </w:rPr>
        <w:t>–</w:t>
      </w:r>
      <w:r w:rsidRPr="00D0321B">
        <w:rPr>
          <w:rStyle w:val="default"/>
          <w:rFonts w:cs="FrankRuehl" w:hint="cs"/>
          <w:rtl/>
        </w:rPr>
        <w:t xml:space="preserve"> הוא היה גם בעל תעודה זמנית שניתנה לו לפי פסקה משנה (ב);</w:t>
      </w:r>
    </w:p>
    <w:p w14:paraId="0D0B134C" w14:textId="77777777" w:rsidR="00D0321B" w:rsidRPr="00D0321B" w:rsidRDefault="00D0321B" w:rsidP="00D0321B">
      <w:pPr>
        <w:pStyle w:val="P00"/>
        <w:spacing w:before="72"/>
        <w:ind w:left="1474" w:right="1134"/>
        <w:rPr>
          <w:rStyle w:val="default"/>
          <w:rFonts w:cs="FrankRuehl" w:hint="cs"/>
          <w:rtl/>
        </w:rPr>
      </w:pPr>
      <w:r w:rsidRPr="00D0321B">
        <w:rPr>
          <w:rStyle w:val="default"/>
          <w:rFonts w:cs="FrankRuehl" w:hint="cs"/>
          <w:rtl/>
        </w:rPr>
        <w:t>(ב)</w:t>
      </w:r>
      <w:r w:rsidRPr="00D0321B">
        <w:rPr>
          <w:rStyle w:val="default"/>
          <w:rFonts w:cs="FrankRuehl" w:hint="cs"/>
          <w:rtl/>
        </w:rPr>
        <w:tab/>
        <w:t>תעודה זמנית במקצוע הבריאות, שתוקפה יוגבל עד יום י"ט בשבט התשע"ג (30 בינואר 2013), ובלבד שהגיש בקשה לכך בתוך 12 חודשים מהמועד הקובע;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של המבקש; מי שניתנה לו תעודה זמנית במקצוע הבריאות יראו אותו כבעל תעודה במקצוע הבריאות כל עוד התעודה הזמנית עומדת בתוקפה, ובכפוף לתנאים שנקבעו בה.</w:t>
      </w:r>
    </w:p>
    <w:p w14:paraId="7CEFF5EA" w14:textId="77777777" w:rsidR="000C6CA6" w:rsidRDefault="00A40595" w:rsidP="000C6CA6">
      <w:pPr>
        <w:pStyle w:val="P00"/>
        <w:spacing w:before="72"/>
        <w:ind w:left="0" w:right="1134"/>
        <w:rPr>
          <w:rStyle w:val="default"/>
          <w:rFonts w:cs="FrankRuehl" w:hint="cs"/>
          <w:rtl/>
        </w:rPr>
      </w:pPr>
      <w:r>
        <w:rPr>
          <w:rFonts w:cs="FrankRuehl" w:hint="cs"/>
          <w:sz w:val="26"/>
          <w:rtl/>
          <w:lang w:eastAsia="en-US"/>
        </w:rPr>
        <w:pict w14:anchorId="01C44994">
          <v:shape id="_x0000_s2500" type="#_x0000_t202" style="position:absolute;left:0;text-align:left;margin-left:470.35pt;margin-top:7.1pt;width:1in;height:18pt;z-index:251687936" filled="f" stroked="f">
            <v:textbox inset="1mm,0,1mm,0">
              <w:txbxContent>
                <w:p w14:paraId="6930BB00"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sidR="000C6CA6">
        <w:rPr>
          <w:rStyle w:val="default"/>
          <w:rFonts w:cs="FrankRuehl" w:hint="cs"/>
          <w:rtl/>
        </w:rPr>
        <w:tab/>
        <w:t>(ד)</w:t>
      </w:r>
      <w:r w:rsidR="000C6CA6">
        <w:rPr>
          <w:rStyle w:val="default"/>
          <w:rFonts w:cs="FrankRuehl" w:hint="cs"/>
          <w:rtl/>
        </w:rPr>
        <w:tab/>
        <w:t xml:space="preserve">מי שהוכיח להנחת דעתו של המנהל כי עסק במקצוע בריאות בישראל ערב יום התחילה, ומתקיימים בו כל התנאים הקבועים בסעיף 8, למעט הכשרה מעשית ובחינות שנקבעו לפי סעיף 8(3), זכאי לקבל תעודה זמנית במקצוע בריאות, שתוקפה יוגבל ל-18 חודשים מיום התחילה (בסעיף </w:t>
      </w:r>
      <w:r>
        <w:rPr>
          <w:rStyle w:val="default"/>
          <w:rFonts w:cs="FrankRuehl" w:hint="cs"/>
          <w:rtl/>
        </w:rPr>
        <w:t xml:space="preserve">קטן </w:t>
      </w:r>
      <w:r w:rsidR="000C6CA6">
        <w:rPr>
          <w:rStyle w:val="default"/>
          <w:rFonts w:cs="FrankRuehl" w:hint="cs"/>
          <w:rtl/>
        </w:rPr>
        <w:t xml:space="preserve">זה </w:t>
      </w:r>
      <w:r w:rsidR="000C6CA6">
        <w:rPr>
          <w:rStyle w:val="default"/>
          <w:rFonts w:cs="FrankRuehl"/>
          <w:rtl/>
        </w:rPr>
        <w:t>–</w:t>
      </w:r>
      <w:r w:rsidR="000C6CA6">
        <w:rPr>
          <w:rStyle w:val="default"/>
          <w:rFonts w:cs="FrankRuehl" w:hint="cs"/>
          <w:rtl/>
        </w:rPr>
        <w:t xml:space="preserve"> תעודה זמנית); השר רשאי להאריך, בצו, את התקופה האמורה בסעיף קטן זה בשנה אחת נוספת</w:t>
      </w:r>
      <w:r w:rsidR="004661A1">
        <w:rPr>
          <w:rStyle w:val="a6"/>
          <w:rFonts w:cs="FrankRuehl"/>
          <w:sz w:val="26"/>
          <w:rtl/>
        </w:rPr>
        <w:footnoteReference w:id="2"/>
      </w:r>
      <w:r w:rsidR="000C6CA6">
        <w:rPr>
          <w:rStyle w:val="default"/>
          <w:rFonts w:cs="FrankRuehl" w:hint="cs"/>
          <w:rtl/>
        </w:rPr>
        <w:t>;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במקצוע בריאות יראו אותו כבעל תעודה במקצוע בריאות, כל עוד התעודה הזמנית עומדת בתוקפה, ובכפוף לתנאים שנקבעו בה.</w:t>
      </w:r>
    </w:p>
    <w:p w14:paraId="1CBA11C3" w14:textId="77777777" w:rsidR="000C6CA6" w:rsidRDefault="000C6CA6" w:rsidP="000C6CA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המנהל רשאי להעניק תעודה במקצוע בריאות למי שעסק במקצוע בריאות בישראל, בהיקף ניכר, במשך חמש שנים לפחות ערב יום התחילה, ולא היתה בידו ערב יום התחילה תעודת הכרה במעמד במקצוע בריאות, אם הוכיח השכלה מתאימה, ידע וניסיון במקצוע הבריאות, עמד בבחינות מיוחדות שקבע המנהל לעניין סעיף קטן זה (בסעיף קטן זה </w:t>
      </w:r>
      <w:r>
        <w:rPr>
          <w:rStyle w:val="default"/>
          <w:rFonts w:cs="FrankRuehl"/>
          <w:rtl/>
        </w:rPr>
        <w:t>–</w:t>
      </w:r>
      <w:r>
        <w:rPr>
          <w:rStyle w:val="default"/>
          <w:rFonts w:cs="FrankRuehl" w:hint="cs"/>
          <w:rtl/>
        </w:rPr>
        <w:t xml:space="preserve"> בחינות מיוחדות) בתוך שנתיים מיום התחילה, ומתקיימים בו התנאים הקבועים בסעיף 8, למעט התנאי שבפסקה (3) בסעיף האמור, ובלבד שהגיש בקשה לכך בתוך 12 חודשים מיום התחילה; המנהל רשאי לדרוש מהמבקש להשלים את לימודיו במוסד מוכר להשכלה גבוהה, להשלים הכשרה מעשית או לעמוד בבחינות נוספות שקבע מלבד הבחינות המיוחדות, כתנאי למתן תעודה במקצוע בריאות לפי סעיף קטן זה.</w:t>
      </w:r>
    </w:p>
    <w:p w14:paraId="29483424" w14:textId="77777777" w:rsidR="00CE6238" w:rsidRDefault="00CE6238" w:rsidP="005C3A3D">
      <w:pPr>
        <w:pStyle w:val="P00"/>
        <w:spacing w:before="72"/>
        <w:ind w:left="1021" w:right="1134" w:hanging="1021"/>
        <w:rPr>
          <w:rStyle w:val="default"/>
          <w:rFonts w:cs="FrankRuehl" w:hint="cs"/>
          <w:rtl/>
        </w:rPr>
      </w:pPr>
      <w:r w:rsidRPr="00CE6238">
        <w:rPr>
          <w:rStyle w:val="default"/>
          <w:rFonts w:cs="FrankRuehl" w:hint="cs"/>
          <w:rtl/>
        </w:rPr>
        <w:pict w14:anchorId="624765A4">
          <v:shape id="_x0000_s2521" type="#_x0000_t202" style="position:absolute;left:0;text-align:left;margin-left:470.35pt;margin-top:7.1pt;width:1in;height:18pt;z-index:251706368" filled="f" stroked="f">
            <v:textbox inset="1mm,0,1mm,0">
              <w:txbxContent>
                <w:p w14:paraId="71E33DC9" w14:textId="77777777" w:rsidR="00CE6238" w:rsidRDefault="00CE6238" w:rsidP="00CE6238">
                  <w:pPr>
                    <w:spacing w:line="160" w:lineRule="exact"/>
                    <w:rPr>
                      <w:rFonts w:cs="Miriam" w:hint="cs"/>
                      <w:noProof/>
                      <w:sz w:val="18"/>
                      <w:szCs w:val="18"/>
                      <w:rtl/>
                    </w:rPr>
                  </w:pPr>
                  <w:r>
                    <w:rPr>
                      <w:rFonts w:cs="Miriam" w:hint="cs"/>
                      <w:sz w:val="18"/>
                      <w:szCs w:val="18"/>
                      <w:rtl/>
                    </w:rPr>
                    <w:t>(תיקון מס' 4) תשע"ו-2016</w:t>
                  </w:r>
                </w:p>
              </w:txbxContent>
            </v:textbox>
            <w10:anchorlock/>
          </v:shape>
        </w:pict>
      </w:r>
      <w:r w:rsidRPr="006D4373">
        <w:rPr>
          <w:rStyle w:val="default"/>
          <w:rFonts w:cs="FrankRuehl" w:hint="cs"/>
          <w:rtl/>
        </w:rPr>
        <w:tab/>
        <w:t>(</w:t>
      </w:r>
      <w:r>
        <w:rPr>
          <w:rStyle w:val="default"/>
          <w:rFonts w:cs="FrankRuehl" w:hint="cs"/>
          <w:rtl/>
        </w:rPr>
        <w:t>ה1)</w:t>
      </w:r>
      <w:r>
        <w:rPr>
          <w:rStyle w:val="default"/>
          <w:rFonts w:cs="FrankRuehl" w:hint="cs"/>
          <w:rtl/>
        </w:rPr>
        <w:tab/>
      </w:r>
      <w:r w:rsidR="005C3A3D">
        <w:rPr>
          <w:rStyle w:val="default"/>
          <w:rFonts w:cs="FrankRuehl" w:hint="cs"/>
          <w:rtl/>
        </w:rPr>
        <w:t>(1)</w:t>
      </w:r>
      <w:r w:rsidR="005C3A3D">
        <w:rPr>
          <w:rStyle w:val="default"/>
          <w:rFonts w:cs="FrankRuehl" w:hint="cs"/>
          <w:rtl/>
        </w:rPr>
        <w:tab/>
        <w:t xml:space="preserve">המנהל רשאי להעניק תעודה במקצוע בריאות למי שיש בידו תעודה המעידה על סיום לימודיו מחוץ לישראל במקצוע בריאות (בסעיף קטן זה </w:t>
      </w:r>
      <w:r w:rsidR="005C3A3D">
        <w:rPr>
          <w:rStyle w:val="default"/>
          <w:rFonts w:cs="FrankRuehl"/>
          <w:rtl/>
        </w:rPr>
        <w:t>–</w:t>
      </w:r>
      <w:r w:rsidR="005C3A3D">
        <w:rPr>
          <w:rStyle w:val="default"/>
          <w:rFonts w:cs="FrankRuehl" w:hint="cs"/>
          <w:rtl/>
        </w:rPr>
        <w:t xml:space="preserve"> תעודת סיום לימודים) שהמנהל הכיר בה בהתאם להוראות פסקה (2), ושהתקיימו בו הוראות פסקה (3) לעניין עיסוק במקצוע הבריאות, אם המנהל הורה כי עליו לעמוד בתנאי זה, ובלבד שמתקיימים בו כל התנאים הקבועים בסעיף 8, למעט התנאי לעניין תואר אקדמי ראשון במקצוע הבריאות; הוראות סעיף קטן זה יחולו גם על מתן תעודה לפי סעיף 48;</w:t>
      </w:r>
    </w:p>
    <w:p w14:paraId="52051BCC" w14:textId="77777777" w:rsidR="005C3A3D" w:rsidRDefault="005C3A3D" w:rsidP="005C3A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רשאי להכיר בתעודת סיום לימודים בהתקיים הוראות אלה:</w:t>
      </w:r>
    </w:p>
    <w:p w14:paraId="29084F55" w14:textId="77777777" w:rsidR="005C3A3D" w:rsidRDefault="005C3A3D" w:rsidP="005C3A3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תעודת סיום הלימודים ניתנה על ידי מוסד בחוץ לארץ, שבמועד מתן התעודה היה מוכר כמוסד להשכלה גבוהה או היה מוכר על ידי הרשויות המוסמכות באותה מדינה כמוסד ללימודי תעודה במקצוע הבריאות, והכול לפי הדין החל במדינה שבה ניתנה התעודה;</w:t>
      </w:r>
    </w:p>
    <w:p w14:paraId="3ED82AC6" w14:textId="77777777" w:rsidR="005C3A3D" w:rsidRDefault="005C3A3D" w:rsidP="005C3A3D">
      <w:pPr>
        <w:pStyle w:val="P00"/>
        <w:spacing w:before="72"/>
        <w:ind w:left="1928" w:right="1134" w:hanging="454"/>
        <w:rPr>
          <w:rStyle w:val="default"/>
          <w:rFonts w:cs="FrankRuehl" w:hint="cs"/>
          <w:rtl/>
        </w:rPr>
      </w:pPr>
      <w:r>
        <w:rPr>
          <w:rStyle w:val="default"/>
          <w:rFonts w:cs="FrankRuehl" w:hint="cs"/>
          <w:rtl/>
        </w:rPr>
        <w:t>(ב)</w:t>
      </w:r>
      <w:r>
        <w:rPr>
          <w:rStyle w:val="default"/>
          <w:rFonts w:cs="FrankRuehl" w:hint="cs"/>
          <w:rtl/>
        </w:rPr>
        <w:tab/>
        <w:t>(1)</w:t>
      </w:r>
      <w:r>
        <w:rPr>
          <w:rStyle w:val="default"/>
          <w:rFonts w:cs="FrankRuehl" w:hint="cs"/>
          <w:rtl/>
        </w:rPr>
        <w:tab/>
        <w:t>המנהל הכיר במוסד שבו ניתנה תעודת סיום הלימודים, בתעודת סיום הלימודים שניתנה על ידי המוסד ובמכלול לימודיו של המבקש לתעודת סיום הלימודים; בהחלטה זו ישקול המנהל, בין השאר, את רמת המוסד, את רמת הלימודים, את תכנית הלימודים, את היקף הלימודים לתעודה ואת משך הלימודים לתעודה במוסד, בהשוואה לרמת הלימודים, לתכנית הלימודים, להיקף הלימודים ולמשך הלימודים לתואר אקדמי ראשון כמשמעותו בפסקה (1) להגדרה "תואר אקדמי" באותו מקצוע בריאות, הנהוגים במוסד מוכר להשכלה גבוהה בישראל; בהחלטה כאמור רשאי המנהל להתייעץ עם הוועדה המייעצת;</w:t>
      </w:r>
    </w:p>
    <w:p w14:paraId="05EDBEEE" w14:textId="77777777" w:rsidR="005C3A3D" w:rsidRDefault="005C3A3D" w:rsidP="005C3A3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המנהל, לאחר התייעצות עם הוועדה המייעצת, רשאי לדרוש מהמבקש להשלים את לימודיו ולעמוד בבחינות שהורה, כתנאי להכרה במכלול לימודיו לפי פסקת משנה זו;</w:t>
      </w:r>
    </w:p>
    <w:p w14:paraId="0CC27181" w14:textId="77777777" w:rsidR="005C3A3D" w:rsidRDefault="005C3A3D" w:rsidP="005C3A3D">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לא ידחה המנהל בקשה להכיר במוסד מסוים בחוץ לארץ לראשונה, אלא לאחר התייעצות עם הוועדה המייעצת;</w:t>
      </w:r>
    </w:p>
    <w:p w14:paraId="1A890874" w14:textId="77777777" w:rsidR="005C3A3D" w:rsidRDefault="005C3A3D" w:rsidP="005C3A3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תעודת סיום הלימודים מוכרת על ידי הרשויות המוסמכות במדינה שבה ניתנה, על פי הדין החל באותה מדינה, לשם קבלת הרישיון או התעודה הנדרשים כדי לעסוק במקצוע הבריאות במדינה שבה ניתנה, ואם באותה מדינה לא נדרשים רישיון או תעודה לשם עיסוק במקצוע הבריאות </w:t>
      </w:r>
      <w:r>
        <w:rPr>
          <w:rStyle w:val="default"/>
          <w:rFonts w:cs="FrankRuehl"/>
          <w:rtl/>
        </w:rPr>
        <w:t>–</w:t>
      </w:r>
      <w:r>
        <w:rPr>
          <w:rStyle w:val="default"/>
          <w:rFonts w:cs="FrankRuehl" w:hint="cs"/>
          <w:rtl/>
        </w:rPr>
        <w:t xml:space="preserve"> התעודה מוכרת על ידי הרשויות המוסמכות במדינה שבה ניתנה, על פי הדין החל באותה מדינה, ומאפשרת לעסוק כדין במקצוע הבריאות במדינה זו;</w:t>
      </w:r>
    </w:p>
    <w:p w14:paraId="16161286" w14:textId="77777777" w:rsidR="005C3A3D" w:rsidRDefault="005C3A3D" w:rsidP="005C3A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המנהל רשאי להורות, במקרים חריגים, כי המבקש לא יקבל תעודה לפי סעיף קטן זה, אלא לאחר שעסק במקצוע הבריאות בהיקף ניכר, בישראל, במשך 6 חודשים לפחות, במקום שבו האחראי או הממונה הוא בעל תעודה באותו מקצוע בריאות, והוכיח ידע וניסיון במקצוע הבריאות בתום התקופה האמורה, להנחת דעתו של המנהל; לשם כך, רשאי המנהל להעניק תעודה זמנית במקצוע הבריאות שתוקפה יוגבל לתקופה שלא תעלה על 24 חודשים (בפסקה זו </w:t>
      </w:r>
      <w:r>
        <w:rPr>
          <w:rStyle w:val="default"/>
          <w:rFonts w:cs="FrankRuehl"/>
          <w:rtl/>
        </w:rPr>
        <w:t>–</w:t>
      </w:r>
      <w:r>
        <w:rPr>
          <w:rStyle w:val="default"/>
          <w:rFonts w:cs="FrankRuehl" w:hint="cs"/>
          <w:rtl/>
        </w:rPr>
        <w:t xml:space="preserve"> תעודה זמנית), למבקש שהוכיח להנחת דעתו של המנהל כי מתקיימים בו כל התנאים בסעיף קטן זה, למעט פסקה זו; המנהל רשאי להגביל תעודה זמנית בכל תנאי הדרוש, לדעתו, כדי להבטיח את בריאות הציבור, לרבות איסור עיסוק בפעולות מסוימות שקבע או עבודה במקומות בעלי מאפיינים מסוימים בלבד, בהתחשב, בין השאר, בהשכלתו ובניסיונו המקצועי של המבקש; מי ניתנה לו תעודה זמנית יראו אותו כבעל תעודה במקצוע בריאות, כל עוד התעודה הזמנית עומדת בתוקפה, ובכפוף לתנאים שנקבעו בה;</w:t>
      </w:r>
    </w:p>
    <w:p w14:paraId="67D163FC" w14:textId="77777777" w:rsidR="005C3A3D" w:rsidRDefault="003C14C5" w:rsidP="005C3A3D">
      <w:pPr>
        <w:pStyle w:val="P00"/>
        <w:spacing w:before="72"/>
        <w:ind w:left="1021" w:right="1134"/>
        <w:rPr>
          <w:rStyle w:val="default"/>
          <w:rFonts w:cs="FrankRuehl" w:hint="cs"/>
          <w:rtl/>
        </w:rPr>
      </w:pPr>
      <w:r>
        <w:rPr>
          <w:rFonts w:cs="FrankRuehl" w:hint="cs"/>
          <w:sz w:val="26"/>
          <w:rtl/>
          <w:lang w:eastAsia="en-US"/>
        </w:rPr>
        <w:pict w14:anchorId="68132B3B">
          <v:shape id="_x0000_s2526" type="#_x0000_t202" style="position:absolute;left:0;text-align:left;margin-left:470.35pt;margin-top:7.1pt;width:1in;height:18pt;z-index:251708416" filled="f" stroked="f">
            <v:textbox inset="1mm,0,1mm,0">
              <w:txbxContent>
                <w:p w14:paraId="11AE1164" w14:textId="77777777" w:rsidR="003C14C5" w:rsidRDefault="003C14C5" w:rsidP="003C14C5">
                  <w:pPr>
                    <w:spacing w:line="160" w:lineRule="exact"/>
                    <w:rPr>
                      <w:rFonts w:cs="Miriam" w:hint="cs"/>
                      <w:noProof/>
                      <w:sz w:val="18"/>
                      <w:szCs w:val="18"/>
                      <w:rtl/>
                    </w:rPr>
                  </w:pPr>
                  <w:r>
                    <w:rPr>
                      <w:rFonts w:cs="Miriam" w:hint="cs"/>
                      <w:sz w:val="18"/>
                      <w:szCs w:val="18"/>
                      <w:rtl/>
                    </w:rPr>
                    <w:t>(תיקון מס' 6) תשע"ז-2017</w:t>
                  </w:r>
                </w:p>
              </w:txbxContent>
            </v:textbox>
            <w10:anchorlock/>
          </v:shape>
        </w:pict>
      </w:r>
      <w:r w:rsidR="005C3A3D">
        <w:rPr>
          <w:rStyle w:val="default"/>
          <w:rFonts w:cs="FrankRuehl" w:hint="cs"/>
          <w:rtl/>
        </w:rPr>
        <w:t>(4)</w:t>
      </w:r>
      <w:r w:rsidR="005C3A3D">
        <w:rPr>
          <w:rStyle w:val="default"/>
          <w:rFonts w:cs="FrankRuehl" w:hint="cs"/>
          <w:rtl/>
        </w:rPr>
        <w:tab/>
        <w:t xml:space="preserve">הוראות סעיף קטן זה לא יחולו על תושב ישראל שמרכז חייו היה בישראל בטרם יצא את ישראל ולמד לימודים כאמור בסעיף זה מחוץ לישראל; לעניין פסקה זו, לא יראו את מי שהגיע לישראל למטרות שירות או התנדבות בצבא ההגנה לישראל, בשירות לאומי </w:t>
      </w:r>
      <w:r w:rsidR="003925B8" w:rsidRPr="003925B8">
        <w:rPr>
          <w:rStyle w:val="default"/>
          <w:rFonts w:cs="FrankRuehl" w:hint="cs"/>
          <w:rtl/>
        </w:rPr>
        <w:t xml:space="preserve">או בהתנדבות קהילתית </w:t>
      </w:r>
      <w:r w:rsidR="005C3A3D">
        <w:rPr>
          <w:rStyle w:val="default"/>
          <w:rFonts w:cs="FrankRuehl" w:hint="cs"/>
          <w:rtl/>
        </w:rPr>
        <w:t>או בשירות לאומי-אזרחי כמי שמרכז חייו היה בישראל בתקופת שירותו או התנדבותו, או את מי שהגיע לישראל למטרת השתתפות בתכניות חוויה בישראל המוכרות על ידי הסוכנות היהודית לארץ ישראל או ממשלת ישראל או בתכניות אחרות של הגעת צעירים מחוץ לישראל המוכרות על ידי שר העלייה והקליטה ושר הבריאות, כמי שמרכז חייו היה בישראל בתקופת השתתפותו בתכניות האמורות;</w:t>
      </w:r>
    </w:p>
    <w:p w14:paraId="66F5BB6C" w14:textId="77777777" w:rsidR="005C3A3D" w:rsidRPr="006D4373" w:rsidRDefault="005C3A3D" w:rsidP="005C3A3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E411F2">
        <w:rPr>
          <w:rStyle w:val="default"/>
          <w:rFonts w:cs="FrankRuehl" w:hint="cs"/>
          <w:rtl/>
        </w:rPr>
        <w:t>סעיף קטן זה יעמוד בתוקפו עד ליום כ"ז בטבת התשפ"ב (31 בדצמבר 2021); השר, באישור ועדת העבודה הרווחה והבריאות של הכנסת, רשאי להאריך, בצו, את תוקפו של סעיף קטן זה, לשתי תקופות של שלוש שנים כל אחת, לכל היותר</w:t>
      </w:r>
      <w:r w:rsidR="008A7880">
        <w:rPr>
          <w:rStyle w:val="a6"/>
          <w:rFonts w:cs="FrankRuehl"/>
          <w:sz w:val="26"/>
          <w:rtl/>
        </w:rPr>
        <w:footnoteReference w:id="3"/>
      </w:r>
      <w:r w:rsidR="00E411F2">
        <w:rPr>
          <w:rStyle w:val="default"/>
          <w:rFonts w:cs="FrankRuehl" w:hint="cs"/>
          <w:rtl/>
        </w:rPr>
        <w:t>.</w:t>
      </w:r>
    </w:p>
    <w:p w14:paraId="7C240841" w14:textId="77777777" w:rsidR="000C6CA6" w:rsidRDefault="000C6CA6" w:rsidP="000C6CA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82990">
        <w:rPr>
          <w:rStyle w:val="default"/>
          <w:rFonts w:cs="FrankRuehl" w:hint="cs"/>
          <w:rtl/>
        </w:rPr>
        <w:t xml:space="preserve">המנהל רשאי להעניק תעודה במקצוע בריאות למי שערב יום התחילה החל את לימודיו במסלול לימודים מוכר, אם סיים את הלימודים במסלול המוכר עד תום ארבע שנים מיום פרסומו של חוק זה, עמד בבחינות מיוחדות שקבע המנהל לעניין סעיף קטן זה (בסעיף קטן זה </w:t>
      </w:r>
      <w:r w:rsidR="00C82990">
        <w:rPr>
          <w:rStyle w:val="default"/>
          <w:rFonts w:cs="FrankRuehl"/>
          <w:rtl/>
        </w:rPr>
        <w:t>–</w:t>
      </w:r>
      <w:r w:rsidR="00C82990">
        <w:rPr>
          <w:rStyle w:val="default"/>
          <w:rFonts w:cs="FrankRuehl" w:hint="cs"/>
          <w:rtl/>
        </w:rPr>
        <w:t xml:space="preserve"> בחינות מיוחדות), ומתקיימים בו התנאים הקבועים בסעיף 8, למעט התנאי לעניין תואר אקדמי ראשון במקצוע הבריאות, ובלבד שהגיש בקשה לכך בתוך 12 חודשים מיום סיום הלימודים; המנהל רשאי לדרוש מהמבקש להשלים את לימודיו במוסד מוכר להשכלה גבוהה, להשלים הכשרה מעשית או לעמוד בבחינות נוספות שקבע מלבד הבחינות המיוחדות, כתנאי למתן תעודה במקצוע בריאות לפי סעיף קטן זה; בסעיף קטן זה, "מסלול לימודים מוכר" </w:t>
      </w:r>
      <w:r w:rsidR="00C82990">
        <w:rPr>
          <w:rStyle w:val="default"/>
          <w:rFonts w:cs="FrankRuehl"/>
          <w:rtl/>
        </w:rPr>
        <w:t>–</w:t>
      </w:r>
      <w:r w:rsidR="00C82990">
        <w:rPr>
          <w:rStyle w:val="default"/>
          <w:rFonts w:cs="FrankRuehl" w:hint="cs"/>
          <w:rtl/>
        </w:rPr>
        <w:t xml:space="preserve"> לימודים במוסד לימודים ולפי תכנית לימודים, שלבוגריו הוקנתה תעודת הכרה במעמד מטעם המנהל, לפי הכללים שקבע המנהל ושהיו נהוגים עד ליום ט"ו בתמוז התשס"ה (22 ביולי 2005).</w:t>
      </w:r>
    </w:p>
    <w:p w14:paraId="0D5DA6A5"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426E616E">
          <v:shape id="_x0000_s2501" type="#_x0000_t202" style="position:absolute;left:0;text-align:left;margin-left:470.35pt;margin-top:7.1pt;width:1in;height:18pt;z-index:251688960" filled="f" stroked="f">
            <v:textbox inset="1mm,0,1mm,0">
              <w:txbxContent>
                <w:p w14:paraId="22EB4254"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ז)</w:t>
      </w:r>
      <w:r w:rsidRPr="00A40595">
        <w:rPr>
          <w:rStyle w:val="default"/>
          <w:rFonts w:cs="FrankRuehl" w:hint="cs"/>
          <w:rtl/>
        </w:rPr>
        <w:tab/>
        <w:t xml:space="preserve">בסעיפים קטנים (ח) עד (כ) </w:t>
      </w:r>
      <w:r w:rsidRPr="00A40595">
        <w:rPr>
          <w:rStyle w:val="default"/>
          <w:rFonts w:cs="FrankRuehl"/>
          <w:rtl/>
        </w:rPr>
        <w:t>–</w:t>
      </w:r>
    </w:p>
    <w:p w14:paraId="5CCEB353" w14:textId="77777777" w:rsidR="00A40595" w:rsidRPr="00A40595" w:rsidRDefault="00A40595" w:rsidP="00A40595">
      <w:pPr>
        <w:pStyle w:val="P00"/>
        <w:spacing w:before="72"/>
        <w:ind w:left="0" w:right="1134"/>
        <w:rPr>
          <w:rStyle w:val="default"/>
          <w:rFonts w:cs="FrankRuehl" w:hint="cs"/>
          <w:rtl/>
        </w:rPr>
      </w:pPr>
      <w:r w:rsidRPr="00A40595">
        <w:rPr>
          <w:rStyle w:val="default"/>
          <w:rFonts w:cs="FrankRuehl" w:hint="cs"/>
          <w:rtl/>
        </w:rPr>
        <w:tab/>
        <w:t xml:space="preserve">"יום התחילה" </w:t>
      </w:r>
      <w:r w:rsidRPr="00A40595">
        <w:rPr>
          <w:rStyle w:val="default"/>
          <w:rFonts w:cs="FrankRuehl"/>
          <w:rtl/>
        </w:rPr>
        <w:t>–</w:t>
      </w:r>
      <w:r w:rsidRPr="00A40595">
        <w:rPr>
          <w:rStyle w:val="default"/>
          <w:rFonts w:cs="FrankRuehl" w:hint="cs"/>
          <w:rtl/>
        </w:rPr>
        <w:t xml:space="preserve"> יום תחילתו של חוק הסדרת העיסוק במקצועות הבריאות (תיקון מס' 2), התש"ע-2010;</w:t>
      </w:r>
    </w:p>
    <w:p w14:paraId="00C25784" w14:textId="77777777" w:rsidR="00A40595" w:rsidRPr="00A40595" w:rsidRDefault="00A40595" w:rsidP="00A40595">
      <w:pPr>
        <w:pStyle w:val="P00"/>
        <w:spacing w:before="72"/>
        <w:ind w:left="0" w:right="1134"/>
        <w:rPr>
          <w:rStyle w:val="default"/>
          <w:rFonts w:cs="FrankRuehl" w:hint="cs"/>
          <w:rtl/>
        </w:rPr>
      </w:pPr>
      <w:r w:rsidRPr="00A40595">
        <w:rPr>
          <w:rStyle w:val="default"/>
          <w:rFonts w:cs="FrankRuehl" w:hint="cs"/>
          <w:rtl/>
        </w:rPr>
        <w:tab/>
        <w:t xml:space="preserve">"תעודת הכרה במעמד במקצוע בריאות" </w:t>
      </w:r>
      <w:r w:rsidRPr="00A40595">
        <w:rPr>
          <w:rStyle w:val="default"/>
          <w:rFonts w:cs="FrankRuehl"/>
          <w:rtl/>
        </w:rPr>
        <w:t>–</w:t>
      </w:r>
      <w:r w:rsidRPr="00A40595">
        <w:rPr>
          <w:rStyle w:val="default"/>
          <w:rFonts w:cs="FrankRuehl" w:hint="cs"/>
          <w:rtl/>
        </w:rPr>
        <w:t xml:space="preserve"> לרבות תעודת הכרה זמנית שהיתה בתוקף ביום ט"ו בתמוז התשס"ה (22 ביולי 2005).</w:t>
      </w:r>
    </w:p>
    <w:p w14:paraId="3AA406B2"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1F9CA17D">
          <v:shape id="_x0000_s2502" type="#_x0000_t202" style="position:absolute;left:0;text-align:left;margin-left:470.35pt;margin-top:7.1pt;width:1in;height:18pt;z-index:251689984" filled="f" stroked="f">
            <v:textbox inset="1mm,0,1mm,0">
              <w:txbxContent>
                <w:p w14:paraId="11636281"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ח)</w:t>
      </w:r>
      <w:r w:rsidRPr="00A40595">
        <w:rPr>
          <w:rStyle w:val="default"/>
          <w:rFonts w:cs="FrankRuehl" w:hint="cs"/>
          <w:rtl/>
        </w:rPr>
        <w:tab/>
        <w:t>מי שהיתה בידו ערב יום התחילה תעודת הכרה במעמד במקצוע בריאות, שנתן לו המנהל במקצועות קרימינולוגיה קלינית, כירופרקטיקה או פודיאטריה, זכאי לקבל תעודה בקרימינולוגיה קלינית, בכירופרקטיקה או בפודיאטריה, לפי העניין, לפי חוק זה, ובלבד שהגיש בקשה לכך בתוך 12 חודשים מיום התחילה ומתקיימים בו התנאים הקבועים בפסקאות (1), (2), (4) ו-(5) שבסעיף 8.</w:t>
      </w:r>
    </w:p>
    <w:p w14:paraId="41A1A6CB" w14:textId="77777777" w:rsidR="00540A43" w:rsidRPr="00540A43" w:rsidRDefault="00A40595" w:rsidP="00A40595">
      <w:pPr>
        <w:pStyle w:val="P00"/>
        <w:spacing w:before="72"/>
        <w:ind w:left="1021" w:right="1134" w:hanging="1021"/>
        <w:rPr>
          <w:rStyle w:val="default"/>
          <w:rFonts w:cs="FrankRuehl" w:hint="cs"/>
          <w:rtl/>
        </w:rPr>
      </w:pPr>
      <w:r>
        <w:rPr>
          <w:rFonts w:cs="FrankRuehl" w:hint="cs"/>
          <w:sz w:val="26"/>
          <w:rtl/>
          <w:lang w:eastAsia="en-US"/>
        </w:rPr>
        <w:pict w14:anchorId="56EBFACC">
          <v:shape id="_x0000_s2503" type="#_x0000_t202" style="position:absolute;left:0;text-align:left;margin-left:470.35pt;margin-top:7.1pt;width:1in;height:18pt;z-index:251691008" filled="f" stroked="f">
            <v:textbox inset="1mm,0,1mm,0">
              <w:txbxContent>
                <w:p w14:paraId="59F2E4ED"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00540A43" w:rsidRPr="00540A43">
        <w:rPr>
          <w:rStyle w:val="default"/>
          <w:rFonts w:cs="FrankRuehl" w:hint="cs"/>
          <w:rtl/>
        </w:rPr>
        <w:t>ט)</w:t>
      </w:r>
      <w:r w:rsidR="00540A43" w:rsidRPr="00540A43">
        <w:rPr>
          <w:rStyle w:val="default"/>
          <w:rFonts w:cs="FrankRuehl" w:hint="cs"/>
          <w:rtl/>
        </w:rPr>
        <w:tab/>
        <w:t>(1)</w:t>
      </w:r>
      <w:r w:rsidR="00540A43" w:rsidRPr="00540A43">
        <w:rPr>
          <w:rStyle w:val="default"/>
          <w:rFonts w:cs="FrankRuehl" w:hint="cs"/>
          <w:rtl/>
        </w:rPr>
        <w:tab/>
        <w:t>מי שסיים עד יום ה' בשבט התשס"ט (30 בינואר 2009) את לימודיו בישראל, והוא זכאי לתואר אקדמי שני בקרימינולוגיה קלינית, כהגדרתו בפסקה (1) להגדרה "תואר אקדמי" הנדרש לפי סעיף 8(3), גם אם טרם הוענק לו התואר האמור, זכאי לקבל תעודה בקרימינולוגיה קלינית לפי חוק זה, אם מתקיימים בו כל שאר התנאים הקבועים בסעיף 8, למעט בחינות שנקבעו לפי סעיף 8(3), ובלבד שהגיש בקשה לכך בתוך 12 חודשים המועד הקובע;</w:t>
      </w:r>
    </w:p>
    <w:p w14:paraId="71888DAA" w14:textId="77777777" w:rsidR="00540A43" w:rsidRPr="00540A43" w:rsidRDefault="00540A43" w:rsidP="00540A43">
      <w:pPr>
        <w:pStyle w:val="P00"/>
        <w:spacing w:before="72"/>
        <w:ind w:left="1021" w:right="1134"/>
        <w:rPr>
          <w:rStyle w:val="default"/>
          <w:rFonts w:cs="FrankRuehl" w:hint="cs"/>
          <w:rtl/>
        </w:rPr>
      </w:pPr>
      <w:r w:rsidRPr="00540A43">
        <w:rPr>
          <w:rStyle w:val="default"/>
          <w:rFonts w:cs="FrankRuehl" w:hint="cs"/>
          <w:rtl/>
        </w:rPr>
        <w:t>(2)</w:t>
      </w:r>
      <w:r w:rsidRPr="00540A43">
        <w:rPr>
          <w:rStyle w:val="default"/>
          <w:rFonts w:cs="FrankRuehl" w:hint="cs"/>
          <w:rtl/>
        </w:rPr>
        <w:tab/>
        <w:t>מי שסיים עד יום ה' בשבט השס"ט (30 בינואר 2009) את לימודיו והוא זכאי לתואר אקדמי שני בקרימינולוגיה קלינית, כהגדרתו בפסקה (2) להגדרה "תואר אקדמי" הנדרש לפי סעיף 8(3), גם אם טרם הוענק לו התואר האמור, זכאי לקבל תעודה בקרימינולוגיה קלינית לפי חוק זה, ובלבד שהוכיח ידע וניסיון בקרימינולוגיה קלינית להנחת דעתו של המנהל והגיש בקשה לכך בתוך 12 חודשים מהמועד הקובע, והתקיים בו אחד מאלה:</w:t>
      </w:r>
    </w:p>
    <w:p w14:paraId="1EAF9D62" w14:textId="77777777" w:rsidR="00540A43" w:rsidRPr="00540A43" w:rsidRDefault="00540A43" w:rsidP="00540A43">
      <w:pPr>
        <w:pStyle w:val="P00"/>
        <w:spacing w:before="72"/>
        <w:ind w:left="1474" w:right="1134"/>
        <w:rPr>
          <w:rStyle w:val="default"/>
          <w:rFonts w:cs="FrankRuehl" w:hint="cs"/>
          <w:rtl/>
        </w:rPr>
      </w:pPr>
      <w:r w:rsidRPr="00540A43">
        <w:rPr>
          <w:rStyle w:val="default"/>
          <w:rFonts w:cs="FrankRuehl" w:hint="cs"/>
          <w:rtl/>
        </w:rPr>
        <w:t>(א)</w:t>
      </w:r>
      <w:r w:rsidRPr="00540A43">
        <w:rPr>
          <w:rStyle w:val="default"/>
          <w:rFonts w:cs="FrankRuehl" w:hint="cs"/>
          <w:rtl/>
        </w:rPr>
        <w:tab/>
        <w:t>מתקיימים בו כל שאר התנאים הקבועים בסעיף 8, למעט בחינות שנקבעו לפי סעיף 8(3), והוא עסק בקרימינולוגיה קלינית בישראל, בהיקף ניכר, במשך שנה לפחות במהלך חמש השנים שקדמו למועד הקובע, במקום שבו האחראי או הממונה הוא עוסק בעל תעודת הכרה במעמד בקרימינולוגיה קלינית שנתן לו המנהל;</w:t>
      </w:r>
    </w:p>
    <w:p w14:paraId="52357E5C" w14:textId="77777777" w:rsidR="00540A43" w:rsidRPr="00540A43" w:rsidRDefault="00540A43" w:rsidP="00540A43">
      <w:pPr>
        <w:pStyle w:val="P00"/>
        <w:spacing w:before="72"/>
        <w:ind w:left="1474" w:right="1134"/>
        <w:rPr>
          <w:rStyle w:val="default"/>
          <w:rFonts w:cs="FrankRuehl" w:hint="cs"/>
          <w:rtl/>
        </w:rPr>
      </w:pPr>
      <w:r w:rsidRPr="00540A43">
        <w:rPr>
          <w:rStyle w:val="default"/>
          <w:rFonts w:cs="FrankRuehl" w:hint="cs"/>
          <w:rtl/>
        </w:rPr>
        <w:t>(ב)</w:t>
      </w:r>
      <w:r w:rsidRPr="00540A43">
        <w:rPr>
          <w:rStyle w:val="default"/>
          <w:rFonts w:cs="FrankRuehl" w:hint="cs"/>
          <w:rtl/>
        </w:rPr>
        <w:tab/>
        <w:t>מתקיימים בו כל שאר התנאים הקבועים בסעיף 8, למעט הכשרה מעשית ובחינות שנקבעו לפי סעיף 8(3), והוא עסק בקרימינולוגיה קלינית בישראל, בהיקף ניכר, במשך חמש שנים לפחות ערב יום ה' בשבט התשס"ט (30 בינואר 2009);</w:t>
      </w:r>
    </w:p>
    <w:p w14:paraId="693D6D61" w14:textId="77777777" w:rsidR="00540A43" w:rsidRPr="00540A43" w:rsidRDefault="00540A43" w:rsidP="00540A43">
      <w:pPr>
        <w:pStyle w:val="P00"/>
        <w:spacing w:before="72"/>
        <w:ind w:left="1021" w:right="1134"/>
        <w:rPr>
          <w:rStyle w:val="default"/>
          <w:rFonts w:cs="FrankRuehl" w:hint="cs"/>
          <w:rtl/>
        </w:rPr>
      </w:pPr>
      <w:r w:rsidRPr="00540A43">
        <w:rPr>
          <w:rStyle w:val="default"/>
          <w:rFonts w:cs="FrankRuehl" w:hint="cs"/>
          <w:rtl/>
        </w:rPr>
        <w:t>(3)</w:t>
      </w:r>
      <w:r w:rsidRPr="00540A43">
        <w:rPr>
          <w:rStyle w:val="default"/>
          <w:rFonts w:cs="FrankRuehl" w:hint="cs"/>
          <w:rtl/>
        </w:rPr>
        <w:tab/>
        <w:t xml:space="preserve">מי שסיים עד יום ה' בשבט התשס"ט (30 בינואר 2009) את לימודיו, והוא זכאי לתואר אקדמי שני בקרימינולוגיה קלינית כהגדרתו בפסקה (2) להגדרה "תואר אקדמי" הנדרש לפי סעיף 8(3), גם אם טרם הוענק לו התואר האמור, ומתקיימים בו כל שאר התנאים הקבועים בסעיף 8, למעט בחינות שנקבעו לפי סעיף 8(3), זכאי לקבל </w:t>
      </w:r>
      <w:r w:rsidRPr="00540A43">
        <w:rPr>
          <w:rStyle w:val="default"/>
          <w:rFonts w:cs="FrankRuehl"/>
          <w:rtl/>
        </w:rPr>
        <w:t>–</w:t>
      </w:r>
    </w:p>
    <w:p w14:paraId="749A19E5" w14:textId="77777777" w:rsidR="00540A43" w:rsidRPr="00540A43" w:rsidRDefault="00540A43" w:rsidP="00540A43">
      <w:pPr>
        <w:pStyle w:val="P00"/>
        <w:spacing w:before="72"/>
        <w:ind w:left="1474" w:right="1134"/>
        <w:rPr>
          <w:rStyle w:val="default"/>
          <w:rFonts w:cs="FrankRuehl" w:hint="cs"/>
          <w:rtl/>
        </w:rPr>
      </w:pPr>
      <w:r w:rsidRPr="00540A43">
        <w:rPr>
          <w:rStyle w:val="default"/>
          <w:rFonts w:cs="FrankRuehl" w:hint="cs"/>
          <w:rtl/>
        </w:rPr>
        <w:t>(א)</w:t>
      </w:r>
      <w:r w:rsidRPr="00540A43">
        <w:rPr>
          <w:rStyle w:val="default"/>
          <w:rFonts w:cs="FrankRuehl" w:hint="cs"/>
          <w:rtl/>
        </w:rPr>
        <w:tab/>
        <w:t xml:space="preserve">תעודה בקרימינולוגיה קלינית לפי חוק זה, אם עסק בקרימינולוגיה קלינית בישראל, בהיקף ניכר, במשך שנה לפחות עד יום י"ט בשבט התשע"ג (30 בינואר 2013), במקום שבו האחראי או הממונה הוא עוסק בעל תעודת הכרה במעמד בקרימינולוגיה קלינית שנתן לו המנהל והוכיח ידע וניסיון בקרימינולוגיה קלינית להנחת דעתו של המנהל, ובלבד שהגיש בקשה לכך לא יאוחר מיום כ' באייר התשע"ג (30 באפריל 2013), ולגבי עיסוק כאמור לאחר יום כ"ה בשבט התשע"א (30 בינואר 2011) </w:t>
      </w:r>
      <w:r w:rsidRPr="00540A43">
        <w:rPr>
          <w:rStyle w:val="default"/>
          <w:rFonts w:cs="FrankRuehl"/>
          <w:rtl/>
        </w:rPr>
        <w:t>–</w:t>
      </w:r>
      <w:r w:rsidRPr="00540A43">
        <w:rPr>
          <w:rStyle w:val="default"/>
          <w:rFonts w:cs="FrankRuehl" w:hint="cs"/>
          <w:rtl/>
        </w:rPr>
        <w:t xml:space="preserve"> הוא היה גם בעל תעודה זמנית שניתנה לו לפי פסקה משנה (ב);</w:t>
      </w:r>
    </w:p>
    <w:p w14:paraId="56E06977" w14:textId="77777777" w:rsidR="00540A43" w:rsidRDefault="00540A43" w:rsidP="00540A43">
      <w:pPr>
        <w:pStyle w:val="P00"/>
        <w:spacing w:before="72"/>
        <w:ind w:left="1474" w:right="1134"/>
        <w:rPr>
          <w:rStyle w:val="default"/>
          <w:rFonts w:cs="FrankRuehl" w:hint="cs"/>
          <w:rtl/>
        </w:rPr>
      </w:pPr>
      <w:r w:rsidRPr="00540A43">
        <w:rPr>
          <w:rStyle w:val="default"/>
          <w:rFonts w:cs="FrankRuehl" w:hint="cs"/>
          <w:rtl/>
        </w:rPr>
        <w:t>(ב)</w:t>
      </w:r>
      <w:r w:rsidRPr="00540A43">
        <w:rPr>
          <w:rStyle w:val="default"/>
          <w:rFonts w:cs="FrankRuehl" w:hint="cs"/>
          <w:rtl/>
        </w:rPr>
        <w:tab/>
        <w:t>תעודה זמנית בקרימינולוגיה קלינית, שתוקפה יוגבל עד ליום י"ט בשבט התשע"ג (30 בינואר 2013), ובלבד שהגיש בקשה לכך בתוך 12 חודשים מהמועד הקובע;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של המבקש; מי שניתנה לו תעודה זמנית בקרימינולוגיה קלינית יראו אותו כבעל תעודה בקרימינולוגיה קלינית כל עוד התעודה הזמנית עומדת בתוקפה, ובכפוף לתנאים שנקבעו בה.</w:t>
      </w:r>
    </w:p>
    <w:p w14:paraId="7A3ADD0F"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36013B67">
          <v:shape id="_x0000_s2504" type="#_x0000_t202" style="position:absolute;left:0;text-align:left;margin-left:470.35pt;margin-top:7.1pt;width:1in;height:18pt;z-index:251692032" filled="f" stroked="f">
            <v:textbox inset="1mm,0,1mm,0">
              <w:txbxContent>
                <w:p w14:paraId="378576C4"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w:t>
      </w:r>
      <w:r w:rsidRPr="00A40595">
        <w:rPr>
          <w:rStyle w:val="default"/>
          <w:rFonts w:cs="FrankRuehl" w:hint="cs"/>
          <w:rtl/>
        </w:rPr>
        <w:tab/>
        <w:t xml:space="preserve">מי שהוכיח להנחת דעתו של המנהל כי עסק בקרימינולוגיה קלינית בישראל ערב יום התחילה, הוא בעל תואר אקדמי שני בקרימינולוגיה קלינית ומתקיימים בו כל התנאים הקבועים בסעיף 8, למעט התנאים שנקבעו לפי סעיף 8(3), זכאי לקבל תעודה זמנית בקרימינולוגיה קלינית, שתוקפה יוגבל ל-18 חודשים מיום התחילה (בסעיף קטן זה </w:t>
      </w:r>
      <w:r w:rsidRPr="00A40595">
        <w:rPr>
          <w:rStyle w:val="default"/>
          <w:rFonts w:cs="FrankRuehl"/>
          <w:rtl/>
        </w:rPr>
        <w:t>–</w:t>
      </w:r>
      <w:r w:rsidRPr="00A40595">
        <w:rPr>
          <w:rStyle w:val="default"/>
          <w:rFonts w:cs="FrankRuehl" w:hint="cs"/>
          <w:rtl/>
        </w:rPr>
        <w:t xml:space="preserve"> תעודה זמנית); השר רשאי להאריך, בצו, את התקופה האמורה בסעיף קטן זה בשנה אחת נוספת;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יראו אותו כבעל תעודה במקצוע בריאות, כל עוד התעודה הזמנית עומדת בתוקפה ובכפוף לתנאים שנקבעו בה.</w:t>
      </w:r>
    </w:p>
    <w:p w14:paraId="3F3F78B1"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6850A958">
          <v:shape id="_x0000_s2505" type="#_x0000_t202" style="position:absolute;left:0;text-align:left;margin-left:470.35pt;margin-top:7.1pt;width:1in;height:18pt;z-index:251693056" filled="f" stroked="f">
            <v:textbox inset="1mm,0,1mm,0">
              <w:txbxContent>
                <w:p w14:paraId="664483DE"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יא)</w:t>
      </w:r>
      <w:r w:rsidRPr="00A40595">
        <w:rPr>
          <w:rStyle w:val="default"/>
          <w:rFonts w:cs="FrankRuehl" w:hint="cs"/>
          <w:rtl/>
        </w:rPr>
        <w:tab/>
        <w:t>מי שהוא בעל תואר אקדמי ראשון, החל את לימודיו לקראת תואר אקדמי שני בקרימינולוגיה קלינית לפני יום התחילה, וסיים את לימודיו לתואר השני עד תום ארבע שנים מיום התחילה, זכאי לקבל תעודה בקרימינולוגיה קלינית, אם מתקיימים בו כל התנאים הקבועים בסעיף 8, למעט התנאי האמור בפרט 5(1) שבתוספת הראשונה, ובלבד שהגיש בקשה לכך בתוך 12 חודשים מיום סיום הלימודים לתואר השני; מי שמתקיימים לגביו התנאים האמורים בסעיף קטן זה, זכאי לקבל גם תעודה זמנית לפי הוראות סעיף קטן (י) אם מתקיימים לגביו התנאים כאמור באותו סעיף קטן.</w:t>
      </w:r>
    </w:p>
    <w:p w14:paraId="0105FC0A"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797D8762">
          <v:shape id="_x0000_s2506" type="#_x0000_t202" style="position:absolute;left:0;text-align:left;margin-left:470.35pt;margin-top:7.1pt;width:1in;height:18pt;z-index:251694080" filled="f" stroked="f">
            <v:textbox inset="1mm,0,1mm,0">
              <w:txbxContent>
                <w:p w14:paraId="726B9BD8"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יב)</w:t>
      </w:r>
      <w:r w:rsidRPr="00A40595">
        <w:rPr>
          <w:rStyle w:val="default"/>
          <w:rFonts w:cs="FrankRuehl" w:hint="cs"/>
          <w:rtl/>
        </w:rPr>
        <w:tab/>
        <w:t>מי שעסק בפודיאטריה בישראל, בהיקף ניכר, במשך חמש שנים לפחות ערב יום התחילה, והוכיח ידע וניסיון בפודיאטריה להנחת דעתו של המנהל, זכאי לקבל תעודה בפודיאטריה לפי חוק זה, אם מתקיימים בו כל התנאים הקבועים בסעיף 8, למעט התנאי האמור בפרט 6(4) שבתוספת הראשונה, ובשינויים אלה, ובלבד שהגיש בקשה לכך בתוך 12 חודשים מיום התחילה:</w:t>
      </w:r>
    </w:p>
    <w:p w14:paraId="5DA2C806" w14:textId="77777777" w:rsidR="00A40595" w:rsidRPr="00A40595" w:rsidRDefault="00A40595" w:rsidP="00A40595">
      <w:pPr>
        <w:pStyle w:val="P00"/>
        <w:spacing w:before="72"/>
        <w:ind w:left="1021" w:right="1134"/>
        <w:rPr>
          <w:rStyle w:val="default"/>
          <w:rFonts w:cs="FrankRuehl" w:hint="cs"/>
          <w:rtl/>
        </w:rPr>
      </w:pPr>
      <w:r w:rsidRPr="00A40595">
        <w:rPr>
          <w:rStyle w:val="default"/>
          <w:rFonts w:cs="FrankRuehl" w:hint="cs"/>
          <w:rtl/>
        </w:rPr>
        <w:t>(1)</w:t>
      </w:r>
      <w:r w:rsidRPr="00A40595">
        <w:rPr>
          <w:rStyle w:val="default"/>
          <w:rFonts w:cs="FrankRuehl" w:hint="cs"/>
          <w:rtl/>
        </w:rPr>
        <w:tab/>
        <w:t xml:space="preserve">בפרט 6(3) שבתוספת הראשונה, במילים "מתוכן לפחות שישה חודשים בעבודה כאמור בפסקת משנה (ב)" </w:t>
      </w:r>
      <w:r w:rsidRPr="00A40595">
        <w:rPr>
          <w:rStyle w:val="default"/>
          <w:rFonts w:cs="FrankRuehl"/>
          <w:rtl/>
        </w:rPr>
        <w:t>–</w:t>
      </w:r>
      <w:r w:rsidRPr="00A40595">
        <w:rPr>
          <w:rStyle w:val="default"/>
          <w:rFonts w:cs="FrankRuehl" w:hint="cs"/>
          <w:rtl/>
        </w:rPr>
        <w:t xml:space="preserve"> לא ייקראו;</w:t>
      </w:r>
    </w:p>
    <w:p w14:paraId="48E07774" w14:textId="77777777" w:rsidR="00A40595" w:rsidRPr="00A40595" w:rsidRDefault="00A40595" w:rsidP="00A40595">
      <w:pPr>
        <w:pStyle w:val="P00"/>
        <w:spacing w:before="72"/>
        <w:ind w:left="1021" w:right="1134"/>
        <w:rPr>
          <w:rStyle w:val="default"/>
          <w:rFonts w:cs="FrankRuehl" w:hint="cs"/>
          <w:rtl/>
        </w:rPr>
      </w:pPr>
      <w:r w:rsidRPr="00A40595">
        <w:rPr>
          <w:rStyle w:val="default"/>
          <w:rFonts w:cs="FrankRuehl" w:hint="cs"/>
          <w:rtl/>
        </w:rPr>
        <w:t>(2)</w:t>
      </w:r>
      <w:r w:rsidRPr="00A40595">
        <w:rPr>
          <w:rStyle w:val="default"/>
          <w:rFonts w:cs="FrankRuehl" w:hint="cs"/>
          <w:rtl/>
        </w:rPr>
        <w:tab/>
        <w:t>על אף האמור בפרט 6(3)(ג) שבתוספת הראשונה, לגבי מי שמתקיימים לגביו התנאים האמורים בסעיף קטן זה, רשאי המנהל להביא בחשבון גם עבודה בתקופה שקדמה לתקופה האמורה באותו פרט.</w:t>
      </w:r>
    </w:p>
    <w:p w14:paraId="66538A4F"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5FBFA273">
          <v:shape id="_x0000_s2507" type="#_x0000_t202" style="position:absolute;left:0;text-align:left;margin-left:470.35pt;margin-top:7.1pt;width:1in;height:18pt;z-index:251695104" filled="f" stroked="f">
            <v:textbox inset="1mm,0,1mm,0">
              <w:txbxContent>
                <w:p w14:paraId="229B7B94"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יג)</w:t>
      </w:r>
      <w:r w:rsidRPr="00A40595">
        <w:rPr>
          <w:rStyle w:val="default"/>
          <w:rFonts w:cs="FrankRuehl" w:hint="cs"/>
          <w:rtl/>
        </w:rPr>
        <w:tab/>
        <w:t>מי שהוכיח להנחת דעתו של המנהל כי עסק בפודיאטריה בישראל ערב יום התחילה, ומתקיימים בו כל התנאים הקבועים בסעיף 8, למעט התנאי האמור בפרט 6(4) שבתוספת הראשונה, זכאי לקבל תעודה בפודיאטריה, ובלבד שהגיש בקשה לכך בתוך 12 חודשים מיום התחילה.</w:t>
      </w:r>
    </w:p>
    <w:p w14:paraId="2DEDEB7E"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55C80CB0">
          <v:shape id="_x0000_s2508" type="#_x0000_t202" style="position:absolute;left:0;text-align:left;margin-left:470.35pt;margin-top:7.1pt;width:1in;height:18pt;z-index:251696128" filled="f" stroked="f">
            <v:textbox inset="1mm,0,1mm,0">
              <w:txbxContent>
                <w:p w14:paraId="636E59A1"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יד)</w:t>
      </w:r>
      <w:r w:rsidRPr="00A40595">
        <w:rPr>
          <w:rStyle w:val="default"/>
          <w:rFonts w:cs="FrankRuehl" w:hint="cs"/>
          <w:rtl/>
        </w:rPr>
        <w:tab/>
        <w:t xml:space="preserve">מי שהוכיח להנחת דעתו של המנהל כי עסק בפודיאטריה בישראל ערב יום התחילה, ומתקיימים בו כל התנאים הקבועים בסעיף 8, למעט התנאים האמורים בפרט 6(3) ו-(4) שבתוספת הראשונה, זכאי לקבל תעודה זמנית בפודיאטריה, שתוקפה יוגבל לתקופות שיורה המנהל ושלא יעלו בסך הכל על 36 חודשים מיום התחילה (בסעיף קטן זה </w:t>
      </w:r>
      <w:r w:rsidRPr="00A40595">
        <w:rPr>
          <w:rStyle w:val="default"/>
          <w:rFonts w:cs="FrankRuehl"/>
          <w:rtl/>
        </w:rPr>
        <w:t>–</w:t>
      </w:r>
      <w:r w:rsidRPr="00A40595">
        <w:rPr>
          <w:rStyle w:val="default"/>
          <w:rFonts w:cs="FrankRuehl" w:hint="cs"/>
          <w:rtl/>
        </w:rPr>
        <w:t xml:space="preserve"> תעודה זמנית);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יראו אותו כבעל תעודה במקצוע בריאות, כל עוד התעודה הזמנית עומדת בתוקפה, ובכפוף לתנאים שנקבעו בה; אין בהוראות סעיף קטן זה כדי לגרוע מהוראות סעיף קטן (יג).</w:t>
      </w:r>
    </w:p>
    <w:p w14:paraId="1B6FFEBE"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769B9FE4">
          <v:shape id="_x0000_s2509" type="#_x0000_t202" style="position:absolute;left:0;text-align:left;margin-left:470.35pt;margin-top:7.1pt;width:1in;height:18pt;z-index:251697152" filled="f" stroked="f">
            <v:textbox inset="1mm,0,1mm,0">
              <w:txbxContent>
                <w:p w14:paraId="64E8FC17"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טו)</w:t>
      </w:r>
      <w:r w:rsidRPr="00A40595">
        <w:rPr>
          <w:rStyle w:val="default"/>
          <w:rFonts w:cs="FrankRuehl" w:hint="cs"/>
          <w:rtl/>
        </w:rPr>
        <w:tab/>
        <w:t>מי שעסק בפודיאטריה ניתוחית, בהיקף ניכר, במחלקה מוכרת לאורתופדיה בישראל, במשך חמש שנים לפחות, ומנהל המחלקה נתן חוות דעת חיובית בדבר כשירותו לבצע את הפעולות שקבע המנהל לפי פרט 7 שבתוספת הראשונה, זכאי לקבל תעודה בפודיאטריה ניתוחית לפי חוק זה, אם מתקיימים בו כל התנאים הקבועים בסעיף 8, למעט התנאים האמורים בפרט 7(5) ו-(6) שבתוספת הראשונה, ובלבד שהגיש בקשה לכך בתוך 12 חודשים מיום התחילה.</w:t>
      </w:r>
    </w:p>
    <w:p w14:paraId="328C7AD1"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4B51D381">
          <v:shape id="_x0000_s2510" type="#_x0000_t202" style="position:absolute;left:0;text-align:left;margin-left:470.35pt;margin-top:7.1pt;width:1in;height:18pt;z-index:251698176" filled="f" stroked="f">
            <v:textbox inset="1mm,0,1mm,0">
              <w:txbxContent>
                <w:p w14:paraId="208336D3"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טז)</w:t>
      </w:r>
      <w:r w:rsidRPr="00A40595">
        <w:rPr>
          <w:rStyle w:val="default"/>
          <w:rFonts w:cs="FrankRuehl" w:hint="cs"/>
          <w:rtl/>
        </w:rPr>
        <w:tab/>
        <w:t>מי שעסק בפודיאטריה ניתוחית בישראל, בהיקף ניכר, במשך חמש שנים לפחות ערב יום התחילה, והוכיח ידע וניסיון בפודיאטריה ניתוחית להנחת דעתו של המנהל, זכאי לקבל תעודה בפודיאטריה ניתוחית לפי חוק זה, אם מתקיימים בו כל התנאים הקבועים בסעיף 8, למעט התנאי האמור בפרט 7(6) שבתוספת הראשונה, ובלבד שהגיש בקשה לכך בתוך 12 חודשים מיום התחילה; על אף האמור בפרט 7(5)(ג) שבתוספת הראשונה, לגבי מי שמתקיימים לגביו התנאים האמורים בסעיף קטן זה, רשאי המנהל להביא בחשבון גם עבודה בתקופה שקדמה לתקופה האמורה באותו פרט.</w:t>
      </w:r>
    </w:p>
    <w:p w14:paraId="52507BD1"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1D2BE870">
          <v:shape id="_x0000_s2511" type="#_x0000_t202" style="position:absolute;left:0;text-align:left;margin-left:470.35pt;margin-top:7.1pt;width:1in;height:18pt;z-index:251699200" filled="f" stroked="f">
            <v:textbox inset="1mm,0,1mm,0">
              <w:txbxContent>
                <w:p w14:paraId="3FD0416D"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יז)</w:t>
      </w:r>
      <w:r w:rsidRPr="00A40595">
        <w:rPr>
          <w:rStyle w:val="default"/>
          <w:rFonts w:cs="FrankRuehl" w:hint="cs"/>
          <w:rtl/>
        </w:rPr>
        <w:tab/>
        <w:t>בלי לגרוע מהוראות סעיפים קטנים (טו) ו-(טז), המנהל רשאי לפטור מהוראות פרט 7(5) שבתוספת הראשונה, באופן מלא או חלקי, מי שעסק בפודיאטריה ניתוחית בישראל במשך חמש שנים לפחות ערב יום התחילה, מתוכן שנה אחת לפחות במחלקה מוכרת לאורתופדיה בישראל, אם מנהל המחלקה נתן חוות דעת חיובית בדבר כשירותו לבצע את הפעולות שקבע המנהל לפי פרט 7 שבתוספת הראשונה, והוא הוכיח ידע וניסיון בפודיאטריה ניתוחית להנחת דעתו של המנהל.</w:t>
      </w:r>
    </w:p>
    <w:p w14:paraId="74AADD3C"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3880CBBB">
          <v:shape id="_x0000_s2512" type="#_x0000_t202" style="position:absolute;left:0;text-align:left;margin-left:470.35pt;margin-top:7.1pt;width:1in;height:18pt;z-index:251700224" filled="f" stroked="f">
            <v:textbox inset="1mm,0,1mm,0">
              <w:txbxContent>
                <w:p w14:paraId="2248E0D6"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יח)</w:t>
      </w:r>
      <w:r w:rsidRPr="00A40595">
        <w:rPr>
          <w:rStyle w:val="default"/>
          <w:rFonts w:cs="FrankRuehl" w:hint="cs"/>
          <w:rtl/>
        </w:rPr>
        <w:tab/>
        <w:t>מי שעסק בכירופרקטיקה בישראל, בהיקף ניכר, במשך חמש שנים לפחות ערב יום התחילה, והוכיח ידע וניסיון בכירופרקטיקה להנחת דעתו של המנהל, זכאי לקבל תעודה בכירופרקטיקה לפי חוק זה, אם מתקיימים בו כל התנאים הקבועים בסעיף 8, למעט התנאים האמורים בפרט 8(5) ו-(6) שבתוספת הראשונה, ובלבד שהגיש בקשה לכך בתוך 12 חודשים מיום התחילה.</w:t>
      </w:r>
    </w:p>
    <w:p w14:paraId="59F63E9B"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4014A3DE">
          <v:shape id="_x0000_s2513" type="#_x0000_t202" style="position:absolute;left:0;text-align:left;margin-left:470.35pt;margin-top:7.1pt;width:1in;height:18pt;z-index:251701248" filled="f" stroked="f">
            <v:textbox inset="1mm,0,1mm,0">
              <w:txbxContent>
                <w:p w14:paraId="7C25595C"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יט)</w:t>
      </w:r>
      <w:r w:rsidRPr="00A40595">
        <w:rPr>
          <w:rStyle w:val="default"/>
          <w:rFonts w:cs="FrankRuehl" w:hint="cs"/>
          <w:rtl/>
        </w:rPr>
        <w:tab/>
        <w:t>מי שהוכיח להנחת דעתו של המנהל כי עסק בכירופרקטיקה בישראל ערב יום התחילה, ומתקיימים בו כל התנאים הקבועים בסעיף 8, למעט התנאי האמור בפרט 8(6) שבתוספת הראשונה, זכאי לקבל תעודה בכירופרקיטיקה, ובלבד שהגיש בקשה לכך בתוך 12 חודשים מיום התחילה.</w:t>
      </w:r>
    </w:p>
    <w:p w14:paraId="56CCAB3B"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72DF5ACE">
          <v:shape id="_x0000_s2514" type="#_x0000_t202" style="position:absolute;left:0;text-align:left;margin-left:470.35pt;margin-top:7.1pt;width:1in;height:18pt;z-index:251702272" filled="f" stroked="f">
            <v:textbox inset="1mm,0,1mm,0">
              <w:txbxContent>
                <w:p w14:paraId="61224D6B"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כ)</w:t>
      </w:r>
      <w:r w:rsidRPr="00A40595">
        <w:rPr>
          <w:rStyle w:val="default"/>
          <w:rFonts w:cs="FrankRuehl" w:hint="cs"/>
          <w:rtl/>
        </w:rPr>
        <w:tab/>
        <w:t xml:space="preserve">מי שהוכיח להנחת דעתו של המנהל כי עסק בכירופרקטיקה בישראל ערב יום התחילה, ומתקיימים בו כל התנאים הקבועים בסעיף 8, למעט התנאים הקבועים בפרט 8(5) ו-(6) שבתוספת הראשונה, זכאי לקבל תעודה זמנית בכירופרקטיקה, שתוקפה יוגבל ל-12 חודשים מיום התחילה (בסעיף קטן זה </w:t>
      </w:r>
      <w:r w:rsidRPr="00A40595">
        <w:rPr>
          <w:rStyle w:val="default"/>
          <w:rFonts w:cs="FrankRuehl"/>
          <w:rtl/>
        </w:rPr>
        <w:t>–</w:t>
      </w:r>
      <w:r w:rsidRPr="00A40595">
        <w:rPr>
          <w:rStyle w:val="default"/>
          <w:rFonts w:cs="FrankRuehl" w:hint="cs"/>
          <w:rtl/>
        </w:rPr>
        <w:t xml:space="preserve"> תעודה זמנית); השר רשאי להאריך, בצו, את התקופה האמורה בסעיף קטן זה בשנה אחת נוספת;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יראו אותו כבעל תעודה במקצוע בריאות, כל עוד התעודה הזמנית עומדת בתוקפה, ובכפוף לתנאים שנקבעו בה; אין בהוראות סעיף קטן זה כדי לגרוע מהוראות סעיף קטן (יט).</w:t>
      </w:r>
    </w:p>
    <w:p w14:paraId="04D1D7FF" w14:textId="77777777" w:rsidR="00A40595" w:rsidRPr="00A40595" w:rsidRDefault="00A40595" w:rsidP="00A40595">
      <w:pPr>
        <w:pStyle w:val="P00"/>
        <w:spacing w:before="72"/>
        <w:ind w:left="0" w:right="1134"/>
        <w:rPr>
          <w:rStyle w:val="default"/>
          <w:rFonts w:cs="FrankRuehl" w:hint="cs"/>
          <w:rtl/>
        </w:rPr>
      </w:pPr>
      <w:r>
        <w:rPr>
          <w:rFonts w:cs="FrankRuehl" w:hint="cs"/>
          <w:sz w:val="26"/>
          <w:rtl/>
          <w:lang w:eastAsia="en-US"/>
        </w:rPr>
        <w:pict w14:anchorId="7DAB84E5">
          <v:shape id="_x0000_s2515" type="#_x0000_t202" style="position:absolute;left:0;text-align:left;margin-left:470.35pt;margin-top:7.1pt;width:1in;height:18pt;z-index:251703296" filled="f" stroked="f">
            <v:textbox inset="1mm,0,1mm,0">
              <w:txbxContent>
                <w:p w14:paraId="4B609F9A" w14:textId="77777777" w:rsidR="00A40595" w:rsidRDefault="00A40595" w:rsidP="00A40595">
                  <w:pPr>
                    <w:spacing w:line="160" w:lineRule="exact"/>
                    <w:rPr>
                      <w:rFonts w:cs="Miriam" w:hint="cs"/>
                      <w:noProof/>
                      <w:sz w:val="18"/>
                      <w:szCs w:val="18"/>
                      <w:rtl/>
                    </w:rPr>
                  </w:pPr>
                  <w:r>
                    <w:rPr>
                      <w:rFonts w:cs="Miriam" w:hint="cs"/>
                      <w:sz w:val="18"/>
                      <w:szCs w:val="18"/>
                      <w:rtl/>
                    </w:rPr>
                    <w:t>(תיקון מס' 2) תש"ע-2010</w:t>
                  </w:r>
                </w:p>
              </w:txbxContent>
            </v:textbox>
            <w10:anchorlock/>
          </v:shape>
        </w:pict>
      </w:r>
      <w:r>
        <w:rPr>
          <w:rStyle w:val="default"/>
          <w:rFonts w:cs="FrankRuehl" w:hint="cs"/>
          <w:rtl/>
        </w:rPr>
        <w:tab/>
        <w:t>(</w:t>
      </w:r>
      <w:r w:rsidRPr="00A40595">
        <w:rPr>
          <w:rStyle w:val="default"/>
          <w:rFonts w:cs="FrankRuehl" w:hint="cs"/>
          <w:rtl/>
        </w:rPr>
        <w:t>כא)</w:t>
      </w:r>
      <w:r w:rsidRPr="00A40595">
        <w:rPr>
          <w:rStyle w:val="default"/>
          <w:rFonts w:cs="FrankRuehl" w:hint="cs"/>
          <w:rtl/>
        </w:rPr>
        <w:tab/>
        <w:t>בחישוב התקופה שבה עסק אדם במקצוע בריאות כאמור בסעיף זה, לא תובא בחשבון תקופה שבה עסק אדם במקצוע הבריאות בטרם השלים את דרישות ההשכלה הקבועות לגבי מקצוע הבריאות בתוספת הראשונה, או בסעיף זה, לפי העניין.</w:t>
      </w:r>
    </w:p>
    <w:p w14:paraId="0157F1C9" w14:textId="77777777" w:rsidR="0057167D" w:rsidRPr="005639EC" w:rsidRDefault="0057167D" w:rsidP="0057167D">
      <w:pPr>
        <w:pStyle w:val="P00"/>
        <w:spacing w:before="0"/>
        <w:ind w:left="0" w:right="1134"/>
        <w:rPr>
          <w:rStyle w:val="default"/>
          <w:rFonts w:cs="FrankRuehl" w:hint="cs"/>
          <w:vanish/>
          <w:color w:val="FF0000"/>
          <w:sz w:val="20"/>
          <w:szCs w:val="20"/>
          <w:shd w:val="clear" w:color="auto" w:fill="FFFF99"/>
          <w:rtl/>
        </w:rPr>
      </w:pPr>
      <w:bookmarkStart w:id="94" w:name="Rov103"/>
      <w:r w:rsidRPr="005639EC">
        <w:rPr>
          <w:rStyle w:val="default"/>
          <w:rFonts w:cs="FrankRuehl" w:hint="cs"/>
          <w:vanish/>
          <w:color w:val="FF0000"/>
          <w:sz w:val="20"/>
          <w:szCs w:val="20"/>
          <w:shd w:val="clear" w:color="auto" w:fill="FFFF99"/>
          <w:rtl/>
        </w:rPr>
        <w:t>מיום 24.3.2011</w:t>
      </w:r>
    </w:p>
    <w:p w14:paraId="25E35C93" w14:textId="77777777" w:rsidR="0057167D" w:rsidRPr="005639EC" w:rsidRDefault="0057167D" w:rsidP="0057167D">
      <w:pPr>
        <w:pStyle w:val="P00"/>
        <w:spacing w:before="0"/>
        <w:ind w:left="0" w:right="1134"/>
        <w:rPr>
          <w:rStyle w:val="default"/>
          <w:rFonts w:cs="FrankRuehl" w:hint="cs"/>
          <w:vanish/>
          <w:color w:val="FF0000"/>
          <w:sz w:val="20"/>
          <w:szCs w:val="20"/>
          <w:shd w:val="clear" w:color="auto" w:fill="FFFF99"/>
          <w:rtl/>
        </w:rPr>
      </w:pPr>
      <w:r w:rsidRPr="005639EC">
        <w:rPr>
          <w:rStyle w:val="default"/>
          <w:rFonts w:cs="FrankRuehl" w:hint="cs"/>
          <w:vanish/>
          <w:color w:val="FF0000"/>
          <w:sz w:val="20"/>
          <w:szCs w:val="20"/>
          <w:shd w:val="clear" w:color="auto" w:fill="FFFF99"/>
          <w:rtl/>
        </w:rPr>
        <w:t>סעיפים קטנים 58(ג), 58(ט) מיום 24.3.2010</w:t>
      </w:r>
    </w:p>
    <w:p w14:paraId="1E6341DB"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60E2345A" w14:textId="77777777" w:rsidR="0057167D" w:rsidRPr="005639EC" w:rsidRDefault="0057167D" w:rsidP="0057167D">
      <w:pPr>
        <w:pStyle w:val="P00"/>
        <w:spacing w:before="0"/>
        <w:ind w:left="0" w:right="1134"/>
        <w:rPr>
          <w:rStyle w:val="default"/>
          <w:rFonts w:cs="FrankRuehl" w:hint="cs"/>
          <w:vanish/>
          <w:sz w:val="20"/>
          <w:szCs w:val="20"/>
          <w:shd w:val="clear" w:color="auto" w:fill="FFFF99"/>
          <w:rtl/>
        </w:rPr>
      </w:pPr>
      <w:hyperlink r:id="rId49"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477 (</w:t>
      </w:r>
      <w:hyperlink r:id="rId50"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60FF5552" w14:textId="77777777" w:rsidR="00732040" w:rsidRPr="005639EC" w:rsidRDefault="00732040" w:rsidP="00517261">
      <w:pPr>
        <w:pStyle w:val="P00"/>
        <w:ind w:left="0" w:right="1134"/>
        <w:rPr>
          <w:rStyle w:val="default"/>
          <w:rFonts w:cs="FrankRuehl" w:hint="cs"/>
          <w:vanish/>
          <w:sz w:val="22"/>
          <w:szCs w:val="22"/>
          <w:u w:val="single"/>
          <w:shd w:val="clear" w:color="auto" w:fill="FFFF99"/>
          <w:rtl/>
        </w:rPr>
      </w:pPr>
      <w:r w:rsidRPr="005639EC">
        <w:rPr>
          <w:rStyle w:val="big-number"/>
          <w:rFonts w:cs="FrankRuehl" w:hint="cs"/>
          <w:vanish/>
          <w:sz w:val="22"/>
          <w:szCs w:val="22"/>
          <w:shd w:val="clear" w:color="auto" w:fill="FFFF99"/>
          <w:rtl/>
        </w:rPr>
        <w:t>58</w:t>
      </w:r>
      <w:r w:rsidRPr="005639EC">
        <w:rPr>
          <w:rStyle w:val="big-number"/>
          <w:rFonts w:cs="FrankRuehl"/>
          <w:vanish/>
          <w:sz w:val="22"/>
          <w:szCs w:val="22"/>
          <w:shd w:val="clear" w:color="auto" w:fill="FFFF99"/>
          <w:rtl/>
        </w:rPr>
        <w:t>.</w:t>
      </w:r>
      <w:r w:rsidRPr="005639EC">
        <w:rPr>
          <w:rStyle w:val="big-number"/>
          <w:rFonts w:cs="FrankRuehl"/>
          <w:vanish/>
          <w:sz w:val="22"/>
          <w:szCs w:val="22"/>
          <w:shd w:val="clear" w:color="auto" w:fill="FFFF99"/>
          <w:rtl/>
        </w:rPr>
        <w:tab/>
      </w:r>
      <w:r w:rsidRPr="005639EC">
        <w:rPr>
          <w:rStyle w:val="default"/>
          <w:rFonts w:cs="FrankRuehl" w:hint="cs"/>
          <w:vanish/>
          <w:sz w:val="22"/>
          <w:szCs w:val="22"/>
          <w:shd w:val="clear" w:color="auto" w:fill="FFFF99"/>
          <w:rtl/>
        </w:rPr>
        <w:t>(א)</w:t>
      </w:r>
      <w:r w:rsidRPr="005639EC">
        <w:rPr>
          <w:rStyle w:val="default"/>
          <w:rFonts w:cs="FrankRuehl" w:hint="cs"/>
          <w:vanish/>
          <w:sz w:val="22"/>
          <w:szCs w:val="22"/>
          <w:shd w:val="clear" w:color="auto" w:fill="FFFF99"/>
          <w:rtl/>
        </w:rPr>
        <w:tab/>
      </w:r>
      <w:r w:rsidRPr="005639EC">
        <w:rPr>
          <w:rStyle w:val="default"/>
          <w:rFonts w:cs="FrankRuehl" w:hint="cs"/>
          <w:strike/>
          <w:vanish/>
          <w:sz w:val="22"/>
          <w:szCs w:val="22"/>
          <w:shd w:val="clear" w:color="auto" w:fill="FFFF99"/>
          <w:rtl/>
        </w:rPr>
        <w:t>בסעיף זה</w:t>
      </w:r>
      <w:r w:rsidR="00517261" w:rsidRPr="005639EC">
        <w:rPr>
          <w:rStyle w:val="default"/>
          <w:rFonts w:cs="FrankRuehl" w:hint="cs"/>
          <w:strike/>
          <w:vanish/>
          <w:sz w:val="22"/>
          <w:szCs w:val="22"/>
          <w:shd w:val="clear" w:color="auto" w:fill="FFFF99"/>
          <w:rtl/>
        </w:rPr>
        <w:t xml:space="preserve"> </w:t>
      </w:r>
      <w:r w:rsidR="00517261" w:rsidRPr="005639EC">
        <w:rPr>
          <w:rStyle w:val="default"/>
          <w:rFonts w:cs="FrankRuehl"/>
          <w:strike/>
          <w:vanish/>
          <w:sz w:val="22"/>
          <w:szCs w:val="22"/>
          <w:shd w:val="clear" w:color="auto" w:fill="FFFF99"/>
          <w:rtl/>
        </w:rPr>
        <w:t>–</w:t>
      </w:r>
      <w:r w:rsidR="000511FE" w:rsidRPr="005639EC">
        <w:rPr>
          <w:rStyle w:val="default"/>
          <w:rFonts w:cs="FrankRuehl" w:hint="cs"/>
          <w:vanish/>
          <w:sz w:val="22"/>
          <w:szCs w:val="22"/>
          <w:shd w:val="clear" w:color="auto" w:fill="FFFF99"/>
          <w:rtl/>
        </w:rPr>
        <w:t xml:space="preserve"> </w:t>
      </w:r>
      <w:r w:rsidR="000511FE" w:rsidRPr="005639EC">
        <w:rPr>
          <w:rStyle w:val="default"/>
          <w:rFonts w:cs="FrankRuehl" w:hint="cs"/>
          <w:vanish/>
          <w:sz w:val="22"/>
          <w:szCs w:val="22"/>
          <w:u w:val="single"/>
          <w:shd w:val="clear" w:color="auto" w:fill="FFFF99"/>
          <w:rtl/>
        </w:rPr>
        <w:t xml:space="preserve">בסעיפים קטנים (ב) עד (ו) </w:t>
      </w:r>
      <w:r w:rsidR="000511FE" w:rsidRPr="005639EC">
        <w:rPr>
          <w:rStyle w:val="default"/>
          <w:rFonts w:cs="FrankRuehl"/>
          <w:vanish/>
          <w:sz w:val="22"/>
          <w:szCs w:val="22"/>
          <w:u w:val="single"/>
          <w:shd w:val="clear" w:color="auto" w:fill="FFFF99"/>
          <w:rtl/>
        </w:rPr>
        <w:t>–</w:t>
      </w:r>
    </w:p>
    <w:p w14:paraId="3E790D3F" w14:textId="77777777" w:rsidR="000511FE" w:rsidRPr="005639EC" w:rsidRDefault="000511FE" w:rsidP="000511FE">
      <w:pPr>
        <w:pStyle w:val="P00"/>
        <w:spacing w:before="0"/>
        <w:ind w:left="0" w:right="1134"/>
        <w:rPr>
          <w:rStyle w:val="default"/>
          <w:rFonts w:cs="FrankRuehl" w:hint="cs"/>
          <w:vanish/>
          <w:sz w:val="22"/>
          <w:szCs w:val="22"/>
          <w:u w:val="single"/>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 xml:space="preserve">"יום התחילה"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כהגדרתו בסעיף 57;</w:t>
      </w:r>
    </w:p>
    <w:p w14:paraId="44FDF74A"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 xml:space="preserve">"מקצוע בריאות"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מקצוע מהמקצועות המנויים בפרטים 1 עד 4 לתוספת הראשונה;</w:t>
      </w:r>
    </w:p>
    <w:p w14:paraId="5E049DB5"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 xml:space="preserve">"תעודת הכרה במעמד במקצוע בריאות"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לרבות תעודת הכרה זמנית שהיתה בתוקף ביום ט"ו בתמוז התשס"ה (22 ביולי 2005).</w:t>
      </w:r>
    </w:p>
    <w:p w14:paraId="7223220F"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(ב)</w:t>
      </w:r>
      <w:r w:rsidRPr="005639EC">
        <w:rPr>
          <w:rStyle w:val="default"/>
          <w:rFonts w:cs="FrankRuehl" w:hint="cs"/>
          <w:vanish/>
          <w:sz w:val="22"/>
          <w:szCs w:val="22"/>
          <w:shd w:val="clear" w:color="auto" w:fill="FFFF99"/>
          <w:rtl/>
        </w:rPr>
        <w:tab/>
        <w:t>מי שהיתה בידו ערב יום התחילה תעודת הכרה במעמד במקצוע בריאות שנתן לו המנהל, זכאי לקבל תעודה במקצוע בריאות לפי חוק זה ובלבד שהגיש בקשה לכך בתוך 12 חודשים מיום התחילה ומתקיימים בו התנאים הקבועים בפסקאות (1), (2), (4) ו-(5) שבסעיף 8.</w:t>
      </w:r>
    </w:p>
    <w:p w14:paraId="48DE9C93" w14:textId="77777777" w:rsidR="00732040" w:rsidRPr="005639EC" w:rsidRDefault="00732040" w:rsidP="00732040">
      <w:pPr>
        <w:pStyle w:val="P00"/>
        <w:spacing w:before="0"/>
        <w:ind w:left="0" w:right="1134"/>
        <w:rPr>
          <w:rStyle w:val="default"/>
          <w:rFonts w:cs="FrankRuehl" w:hint="cs"/>
          <w:strike/>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strike/>
          <w:vanish/>
          <w:sz w:val="22"/>
          <w:szCs w:val="22"/>
          <w:shd w:val="clear" w:color="auto" w:fill="FFFF99"/>
          <w:rtl/>
        </w:rPr>
        <w:t>(ג)</w:t>
      </w:r>
      <w:r w:rsidRPr="005639EC">
        <w:rPr>
          <w:rStyle w:val="default"/>
          <w:rFonts w:cs="FrankRuehl" w:hint="cs"/>
          <w:strike/>
          <w:vanish/>
          <w:sz w:val="22"/>
          <w:szCs w:val="22"/>
          <w:shd w:val="clear" w:color="auto" w:fill="FFFF99"/>
          <w:rtl/>
        </w:rPr>
        <w:tab/>
        <w:t>מי שעסק במקצוע בריאות בישראל, בהיקף ניכר, במשך חמש שנים לפחות ערב יום התחילה, והוכיח ידע וניסיון במקצוע הבריאות להנחת דעתו של המנהל, זכאי לקבל תעודה במקצוע בריאות לפי חוק זה, אם מתקיימים בו כל התנאים הקבועים בסעיף 8, למעט הכשרה מעשית ובחינות שנקבעו לפי סעיף 8(3), ובלבד שהגיש בקשה לכך בתוך 12 חודשים מיום התחילה.</w:t>
      </w:r>
    </w:p>
    <w:p w14:paraId="1F298873" w14:textId="77777777" w:rsidR="000511FE" w:rsidRPr="005639EC" w:rsidRDefault="000511FE" w:rsidP="00563287">
      <w:pPr>
        <w:pStyle w:val="P00"/>
        <w:spacing w:before="0"/>
        <w:ind w:left="1021" w:right="1134" w:hanging="1021"/>
        <w:rPr>
          <w:rStyle w:val="default"/>
          <w:rFonts w:cs="FrankRuehl" w:hint="cs"/>
          <w:vanish/>
          <w:sz w:val="22"/>
          <w:szCs w:val="22"/>
          <w:u w:val="single"/>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(ג)</w:t>
      </w:r>
      <w:r w:rsidRPr="005639EC">
        <w:rPr>
          <w:rStyle w:val="default"/>
          <w:rFonts w:cs="FrankRuehl" w:hint="cs"/>
          <w:vanish/>
          <w:sz w:val="22"/>
          <w:szCs w:val="22"/>
          <w:u w:val="single"/>
          <w:shd w:val="clear" w:color="auto" w:fill="FFFF99"/>
          <w:rtl/>
        </w:rPr>
        <w:tab/>
        <w:t>(1)</w:t>
      </w:r>
      <w:r w:rsidRPr="005639EC">
        <w:rPr>
          <w:rStyle w:val="default"/>
          <w:rFonts w:cs="FrankRuehl" w:hint="cs"/>
          <w:vanish/>
          <w:sz w:val="22"/>
          <w:szCs w:val="22"/>
          <w:u w:val="single"/>
          <w:shd w:val="clear" w:color="auto" w:fill="FFFF99"/>
          <w:rtl/>
        </w:rPr>
        <w:tab/>
        <w:t xml:space="preserve">מי שסיים עד יום התחילה את לימודיו במקצוע הבריאות, בישראל, והוא זכאי לתואר אקדמי כהגדרתו בפסקה (1) להגדרת "תואר אקדמי" הנדרש לפי סעיף 8(3), גם אם טרם הוענק לו התואר האמור, זכאי לקבל תעודה במקצוע בריאות לפי חוק זה, אם מתקיימים בו כל שאר התנאים הקבועים בסעיף 8, למעט בחינות שנקבעו לפי סעיף 8(3), ובלבד שהגיש בקשה לכך בתוך 12 חודשים מהמועד הקובע; בסעיף קטן זה ובסעיף קטן (ט), "המועד הקובע"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כ"ט באדר התש"ע (15 במרס 2010);</w:t>
      </w:r>
    </w:p>
    <w:p w14:paraId="17645D7A" w14:textId="77777777" w:rsidR="000511FE" w:rsidRPr="005639EC" w:rsidRDefault="000511FE" w:rsidP="00563287">
      <w:pPr>
        <w:pStyle w:val="P00"/>
        <w:spacing w:before="0"/>
        <w:ind w:left="1021"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(2)</w:t>
      </w:r>
      <w:r w:rsidRPr="005639EC">
        <w:rPr>
          <w:rStyle w:val="default"/>
          <w:rFonts w:cs="FrankRuehl" w:hint="cs"/>
          <w:vanish/>
          <w:sz w:val="22"/>
          <w:szCs w:val="22"/>
          <w:u w:val="single"/>
          <w:shd w:val="clear" w:color="auto" w:fill="FFFF99"/>
          <w:rtl/>
        </w:rPr>
        <w:tab/>
      </w:r>
      <w:r w:rsidR="00C77420" w:rsidRPr="005639EC">
        <w:rPr>
          <w:rStyle w:val="default"/>
          <w:rFonts w:cs="FrankRuehl" w:hint="cs"/>
          <w:vanish/>
          <w:sz w:val="22"/>
          <w:szCs w:val="22"/>
          <w:u w:val="single"/>
          <w:shd w:val="clear" w:color="auto" w:fill="FFFF99"/>
          <w:rtl/>
        </w:rPr>
        <w:t xml:space="preserve">מי שסיים עד יום התחילה את לימודיו במקצוע הבריאות, והוא זכאי לתואר אקדמי כהגדרתו בפסקה (2) להגדרה "תואר אקדמי" הנדרש לפי סעיף 8(3), גם אם טרם הוענק לו התואר האמור, זכאי לקבל תעודה </w:t>
      </w:r>
      <w:r w:rsidR="00A65D70" w:rsidRPr="005639EC">
        <w:rPr>
          <w:rStyle w:val="default"/>
          <w:rFonts w:cs="FrankRuehl" w:hint="cs"/>
          <w:vanish/>
          <w:sz w:val="22"/>
          <w:szCs w:val="22"/>
          <w:u w:val="single"/>
          <w:shd w:val="clear" w:color="auto" w:fill="FFFF99"/>
          <w:rtl/>
        </w:rPr>
        <w:t>במקצוע בריאות לפי חוק זה, ובלבד שהוכיח ידע וניסיון במקצוע הבריאות להנחת דעתו של המנהל והגיש בקשה לכך בתוך 12 חודשים מהמועד הקובע והתקיים בו אחד מאלה:</w:t>
      </w:r>
    </w:p>
    <w:p w14:paraId="0062BF8E" w14:textId="77777777" w:rsidR="00A65D70" w:rsidRPr="005639EC" w:rsidRDefault="00A65D70" w:rsidP="00ED1A97">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(א)</w:t>
      </w:r>
      <w:r w:rsidRPr="005639EC">
        <w:rPr>
          <w:rStyle w:val="default"/>
          <w:rFonts w:cs="FrankRuehl" w:hint="cs"/>
          <w:vanish/>
          <w:sz w:val="22"/>
          <w:szCs w:val="22"/>
          <w:u w:val="single"/>
          <w:shd w:val="clear" w:color="auto" w:fill="FFFF99"/>
          <w:rtl/>
        </w:rPr>
        <w:tab/>
      </w:r>
      <w:r w:rsidR="00563287" w:rsidRPr="005639EC">
        <w:rPr>
          <w:rStyle w:val="default"/>
          <w:rFonts w:cs="FrankRuehl" w:hint="cs"/>
          <w:vanish/>
          <w:sz w:val="22"/>
          <w:szCs w:val="22"/>
          <w:u w:val="single"/>
          <w:shd w:val="clear" w:color="auto" w:fill="FFFF99"/>
          <w:rtl/>
        </w:rPr>
        <w:t>מתקיימים בו כל שאר התנאים הקבועים בסעיף 8, למעט בחינות שנקבעו לפי סעיף 8(3), והוא עסק במקצוע הבריאות ב</w:t>
      </w:r>
      <w:r w:rsidR="00ED1A97" w:rsidRPr="005639EC">
        <w:rPr>
          <w:rStyle w:val="default"/>
          <w:rFonts w:cs="FrankRuehl" w:hint="cs"/>
          <w:vanish/>
          <w:sz w:val="22"/>
          <w:szCs w:val="22"/>
          <w:u w:val="single"/>
          <w:shd w:val="clear" w:color="auto" w:fill="FFFF99"/>
          <w:rtl/>
        </w:rPr>
        <w:t>י</w:t>
      </w:r>
      <w:r w:rsidR="00563287" w:rsidRPr="005639EC">
        <w:rPr>
          <w:rStyle w:val="default"/>
          <w:rFonts w:cs="FrankRuehl" w:hint="cs"/>
          <w:vanish/>
          <w:sz w:val="22"/>
          <w:szCs w:val="22"/>
          <w:u w:val="single"/>
          <w:shd w:val="clear" w:color="auto" w:fill="FFFF99"/>
          <w:rtl/>
        </w:rPr>
        <w:t>שראל, בהיקף ניכר במשך שנה לפחות במהלך חמש השנים שקדמו למועד הקובע, במקום שבו האחראי או הממונה או עוסק בעל תעודת הכרה במעמד במקצוע הבריאות שנתן לו המנהל;</w:t>
      </w:r>
    </w:p>
    <w:p w14:paraId="675B60D5" w14:textId="77777777" w:rsidR="00563287" w:rsidRPr="005639EC" w:rsidRDefault="00563287" w:rsidP="00563287">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(ב)</w:t>
      </w:r>
      <w:r w:rsidRPr="005639EC">
        <w:rPr>
          <w:rStyle w:val="default"/>
          <w:rFonts w:cs="FrankRuehl" w:hint="cs"/>
          <w:vanish/>
          <w:sz w:val="22"/>
          <w:szCs w:val="22"/>
          <w:u w:val="single"/>
          <w:shd w:val="clear" w:color="auto" w:fill="FFFF99"/>
          <w:rtl/>
        </w:rPr>
        <w:tab/>
        <w:t>מתקיימים בו כל שאר התנאים הקבועים בסעיף 8, למעט הכשרה מעשית ובחינות שנקבעו לפי סעיף 8(3), והוא עסק במקצוע הבריאות בישראל, בהיקף ניכר במשך חמש שנים לפחות ערב יום התחילה;</w:t>
      </w:r>
    </w:p>
    <w:p w14:paraId="379EB8B4" w14:textId="77777777" w:rsidR="00563287" w:rsidRPr="005639EC" w:rsidRDefault="00563287" w:rsidP="00ED1A97">
      <w:pPr>
        <w:pStyle w:val="P00"/>
        <w:spacing w:before="0"/>
        <w:ind w:left="1021"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(3)</w:t>
      </w:r>
      <w:r w:rsidRPr="005639EC">
        <w:rPr>
          <w:rStyle w:val="default"/>
          <w:rFonts w:cs="FrankRuehl" w:hint="cs"/>
          <w:vanish/>
          <w:sz w:val="22"/>
          <w:szCs w:val="22"/>
          <w:u w:val="single"/>
          <w:shd w:val="clear" w:color="auto" w:fill="FFFF99"/>
          <w:rtl/>
        </w:rPr>
        <w:tab/>
        <w:t>מי שסיים עד יום התחילה את לימודיו במקצוע הבריאות, והוא זכאי לתואר אקדמי כהגדרתו בפסקה (2) להגדרה "תואר אקדמי" הנדרש לפי סעיף 8(3), גם אם טרם הוענק לו התואר האמור, ומתקיימים בו כל שאר התנאים הקבועים בסעיף 8, למעט בחינות שנקבעו לפי סעיף 8(</w:t>
      </w:r>
      <w:r w:rsidR="00ED1A97" w:rsidRPr="005639EC">
        <w:rPr>
          <w:rStyle w:val="default"/>
          <w:rFonts w:cs="FrankRuehl" w:hint="cs"/>
          <w:vanish/>
          <w:sz w:val="22"/>
          <w:szCs w:val="22"/>
          <w:u w:val="single"/>
          <w:shd w:val="clear" w:color="auto" w:fill="FFFF99"/>
          <w:rtl/>
        </w:rPr>
        <w:t>3</w:t>
      </w:r>
      <w:r w:rsidRPr="005639EC">
        <w:rPr>
          <w:rStyle w:val="default"/>
          <w:rFonts w:cs="FrankRuehl" w:hint="cs"/>
          <w:vanish/>
          <w:sz w:val="22"/>
          <w:szCs w:val="22"/>
          <w:u w:val="single"/>
          <w:shd w:val="clear" w:color="auto" w:fill="FFFF99"/>
          <w:rtl/>
        </w:rPr>
        <w:t xml:space="preserve">) זכאי לקבל </w:t>
      </w:r>
      <w:r w:rsidRPr="005639EC">
        <w:rPr>
          <w:rStyle w:val="default"/>
          <w:rFonts w:cs="FrankRuehl"/>
          <w:vanish/>
          <w:sz w:val="22"/>
          <w:szCs w:val="22"/>
          <w:u w:val="single"/>
          <w:shd w:val="clear" w:color="auto" w:fill="FFFF99"/>
          <w:rtl/>
        </w:rPr>
        <w:t>–</w:t>
      </w:r>
    </w:p>
    <w:p w14:paraId="5F2093C7" w14:textId="77777777" w:rsidR="00563287" w:rsidRPr="005639EC" w:rsidRDefault="00563287" w:rsidP="00D0321B">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(א)</w:t>
      </w:r>
      <w:r w:rsidRPr="005639EC">
        <w:rPr>
          <w:rStyle w:val="default"/>
          <w:rFonts w:cs="FrankRuehl" w:hint="cs"/>
          <w:vanish/>
          <w:sz w:val="22"/>
          <w:szCs w:val="22"/>
          <w:u w:val="single"/>
          <w:shd w:val="clear" w:color="auto" w:fill="FFFF99"/>
          <w:rtl/>
        </w:rPr>
        <w:tab/>
        <w:t xml:space="preserve">תעודה במקצוע הבריאות לפי חוק זה, אם עסק במקצוע הבריאות בישראל, בהיקף ניכר, במשך שנה לפחות עד יום י"ט בשבת התשע"ג (30 בינואר 2013), במקום שבו האחראי או הממונה הוא עוסק בעל תעודת הכרה במעמד במקצוע הבריאות שנתן לו המנהל, והוכיח ידע וניסיון במקצוע הבריאות להנחת דעתו של המנהל, ובלבד שהגיש בקשה לכך לא יאוחר מיום כ' באייר התשע"ג </w:t>
      </w:r>
      <w:r w:rsidR="00D0321B" w:rsidRPr="005639EC">
        <w:rPr>
          <w:rStyle w:val="default"/>
          <w:rFonts w:cs="FrankRuehl" w:hint="cs"/>
          <w:vanish/>
          <w:sz w:val="22"/>
          <w:szCs w:val="22"/>
          <w:u w:val="single"/>
          <w:shd w:val="clear" w:color="auto" w:fill="FFFF99"/>
          <w:rtl/>
        </w:rPr>
        <w:t xml:space="preserve">(30 באפריל 2013), ולגבי עיסוק כאמור לאחר יום כ"ה בשבט התשע"א (30 בינואר 2011) </w:t>
      </w:r>
      <w:r w:rsidR="00D0321B" w:rsidRPr="005639EC">
        <w:rPr>
          <w:rStyle w:val="default"/>
          <w:rFonts w:cs="FrankRuehl"/>
          <w:vanish/>
          <w:sz w:val="22"/>
          <w:szCs w:val="22"/>
          <w:u w:val="single"/>
          <w:shd w:val="clear" w:color="auto" w:fill="FFFF99"/>
          <w:rtl/>
        </w:rPr>
        <w:t>–</w:t>
      </w:r>
      <w:r w:rsidR="00D0321B" w:rsidRPr="005639EC">
        <w:rPr>
          <w:rStyle w:val="default"/>
          <w:rFonts w:cs="FrankRuehl" w:hint="cs"/>
          <w:vanish/>
          <w:sz w:val="22"/>
          <w:szCs w:val="22"/>
          <w:u w:val="single"/>
          <w:shd w:val="clear" w:color="auto" w:fill="FFFF99"/>
          <w:rtl/>
        </w:rPr>
        <w:t xml:space="preserve"> הוא היה גם בעל תעודה זמנית שניתנה לו לפי פסקה משנה (ב);</w:t>
      </w:r>
    </w:p>
    <w:p w14:paraId="7FD21095" w14:textId="77777777" w:rsidR="00D0321B" w:rsidRPr="005639EC" w:rsidRDefault="00D0321B" w:rsidP="00D0321B">
      <w:pPr>
        <w:pStyle w:val="P00"/>
        <w:spacing w:before="0"/>
        <w:ind w:left="1474" w:right="1134"/>
        <w:rPr>
          <w:rStyle w:val="default"/>
          <w:rFonts w:cs="FrankRuehl" w:hint="cs"/>
          <w:vanish/>
          <w:sz w:val="22"/>
          <w:szCs w:val="22"/>
          <w:shd w:val="clear" w:color="auto" w:fill="FFFF99"/>
          <w:rtl/>
        </w:rPr>
      </w:pPr>
      <w:r w:rsidRPr="005639EC">
        <w:rPr>
          <w:rStyle w:val="default"/>
          <w:rFonts w:cs="FrankRuehl" w:hint="cs"/>
          <w:vanish/>
          <w:sz w:val="22"/>
          <w:szCs w:val="22"/>
          <w:u w:val="single"/>
          <w:shd w:val="clear" w:color="auto" w:fill="FFFF99"/>
          <w:rtl/>
        </w:rPr>
        <w:t>(ב)</w:t>
      </w:r>
      <w:r w:rsidRPr="005639EC">
        <w:rPr>
          <w:rStyle w:val="default"/>
          <w:rFonts w:cs="FrankRuehl" w:hint="cs"/>
          <w:vanish/>
          <w:sz w:val="22"/>
          <w:szCs w:val="22"/>
          <w:u w:val="single"/>
          <w:shd w:val="clear" w:color="auto" w:fill="FFFF99"/>
          <w:rtl/>
        </w:rPr>
        <w:tab/>
        <w:t>תעודה זמנית במקצוע הבריאות, שתוקפה יוגבל עד יום י"ט בשבט התשע"ג (30 בינואר 2013), ובלבד שהגיש בקשה לכך בתוך 12 חודשים מהמועד הקובע;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של המבקש; מי שניתנה לו תעודה זמנית במקצוע הבריאות יראו אותו כבעל תעודה במקצוע הבריאות כל עוד התעודה הזמנית עומדת בתוקפה, ובכפוף לתנאים שנקבעו בה.</w:t>
      </w:r>
    </w:p>
    <w:p w14:paraId="38D3156C"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(ד)</w:t>
      </w:r>
      <w:r w:rsidRPr="005639EC">
        <w:rPr>
          <w:rStyle w:val="default"/>
          <w:rFonts w:cs="FrankRuehl" w:hint="cs"/>
          <w:vanish/>
          <w:sz w:val="22"/>
          <w:szCs w:val="22"/>
          <w:shd w:val="clear" w:color="auto" w:fill="FFFF99"/>
          <w:rtl/>
        </w:rPr>
        <w:tab/>
        <w:t>מי שהוכיח להנחת דעתו של המנהל כי עסק במקצוע בריאות בישראל ערב יום התחילה, ומתקיימים בו כל התנאים הקבועים בסעיף 8, למעט הכשרה מעשית ובחינות שנקבעו לפי סעיף 8(3), זכאי לקבל תעודה זמנית במקצוע בריאות, שתוקפה יוגבל ל-18 חודשים מיום התחילה (</w:t>
      </w:r>
      <w:r w:rsidRPr="005639EC">
        <w:rPr>
          <w:rStyle w:val="default"/>
          <w:rFonts w:cs="FrankRuehl" w:hint="cs"/>
          <w:strike/>
          <w:vanish/>
          <w:sz w:val="22"/>
          <w:szCs w:val="22"/>
          <w:shd w:val="clear" w:color="auto" w:fill="FFFF99"/>
          <w:rtl/>
        </w:rPr>
        <w:t>בסעיף זה</w:t>
      </w:r>
      <w:r w:rsidR="002219F8" w:rsidRPr="005639EC">
        <w:rPr>
          <w:rStyle w:val="default"/>
          <w:rFonts w:cs="FrankRuehl" w:hint="cs"/>
          <w:vanish/>
          <w:sz w:val="22"/>
          <w:szCs w:val="22"/>
          <w:shd w:val="clear" w:color="auto" w:fill="FFFF99"/>
          <w:rtl/>
        </w:rPr>
        <w:t xml:space="preserve"> </w:t>
      </w:r>
      <w:r w:rsidR="002219F8" w:rsidRPr="005639EC">
        <w:rPr>
          <w:rStyle w:val="default"/>
          <w:rFonts w:cs="FrankRuehl" w:hint="cs"/>
          <w:vanish/>
          <w:sz w:val="22"/>
          <w:szCs w:val="22"/>
          <w:u w:val="single"/>
          <w:shd w:val="clear" w:color="auto" w:fill="FFFF99"/>
          <w:rtl/>
        </w:rPr>
        <w:t>בסעיף קטן זה</w:t>
      </w:r>
      <w:r w:rsidRPr="005639EC">
        <w:rPr>
          <w:rStyle w:val="default"/>
          <w:rFonts w:cs="FrankRuehl" w:hint="cs"/>
          <w:vanish/>
          <w:sz w:val="22"/>
          <w:szCs w:val="22"/>
          <w:shd w:val="clear" w:color="auto" w:fill="FFFF99"/>
          <w:rtl/>
        </w:rPr>
        <w:t xml:space="preserve">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תעודה זמנית); השר רשאי להאריך, בצו, את התקופה האמורה בסעיף קטן זה בשנה אחת נוספת;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במקצוע בריאות יראו אותו כבעל תעודה במקצוע בריאות, כל עוד התעודה הזמנית עומדת בתוקפה, ובכפוף לתנאים שנקבעו בה.</w:t>
      </w:r>
    </w:p>
    <w:p w14:paraId="14E99C4A"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(ה)</w:t>
      </w:r>
      <w:r w:rsidRPr="005639EC">
        <w:rPr>
          <w:rStyle w:val="default"/>
          <w:rFonts w:cs="FrankRuehl" w:hint="cs"/>
          <w:vanish/>
          <w:sz w:val="22"/>
          <w:szCs w:val="22"/>
          <w:shd w:val="clear" w:color="auto" w:fill="FFFF99"/>
          <w:rtl/>
        </w:rPr>
        <w:tab/>
        <w:t xml:space="preserve">המנהל רשאי להעניק תעודה במקצוע בריאות למי שעסק במקצוע בריאות בישראל, בהיקף ניכר, במשך חמש שנים לפחות ערב יום התחילה, ולא היתה בידו ערב יום התחילה תעודת הכרה במעמד במקצוע בריאות, אם הוכיח השכלה מתאימה, ידע וניסיון במקצוע הבריאות, עמד בבחינות מיוחדות שקבע המנהל לעניין סעיף קטן זה (בסעיף קטן זה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בחינות מיוחדות) בתוך שנתיים מיום התחילה, ומתקיימים בו התנאים הקבועים בסעיף 8, למעט התנאי שבפסקה (3) בסעיף האמור, ובלבד שהגיש בקשה לכך בתוך 12 חודשים מיום התחילה; המנהל רשאי לדרוש מהמבקש להשלים את לימודיו במוסד מוכר להשכלה גבוהה, להשלים הכשרה מעשית או לעמוד בבחינות נוספות שקבע מלבד הבחינות המיוחדות, כתנאי למתן תעודה במקצוע בריאות לפי סעיף קטן זה.</w:t>
      </w:r>
    </w:p>
    <w:p w14:paraId="611D845E" w14:textId="77777777" w:rsidR="00732040" w:rsidRPr="005639EC" w:rsidRDefault="00732040"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(ו)</w:t>
      </w:r>
      <w:r w:rsidRPr="005639EC">
        <w:rPr>
          <w:rStyle w:val="default"/>
          <w:rFonts w:cs="FrankRuehl" w:hint="cs"/>
          <w:vanish/>
          <w:sz w:val="22"/>
          <w:szCs w:val="22"/>
          <w:shd w:val="clear" w:color="auto" w:fill="FFFF99"/>
          <w:rtl/>
        </w:rPr>
        <w:tab/>
        <w:t xml:space="preserve">המנהל רשאי להעניק תעודה במקצוע בריאות למי שערב יום התחילה החל את לימודיו במסלול לימודים מוכר, אם סיים את הלימודים במסלול המוכר עד תום ארבע שנים מיום פרסומו של חוק זה, עמד בבחינות מיוחדות שקבע המנהל לעניין סעיף קטן זה (בסעיף קטן זה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בחינות מיוחדות), ומתקיימים בו התנאים הקבועים בסעיף 8, למעט התנאי לעניין תואר אקדמי ראשון במקצוע הבריאות, ובלבד שהגיש בקשה לכך בתוך 12 חודשים מיום סיום הלימודים; המנהל רשאי לדרוש מהמבקש להשלים את לימודיו במוסד מוכר להשכלה גבוהה, להשלים הכשרה מעשית או לעמוד בבחינות נוספות שקבע מלבד הבחינות המיוחדות, כתנאי למתן תעודה במקצוע בריאות לפי סעיף קטן זה; בסעיף קטן זה, "מסלול לימודים מוכר"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לימודים במוסד לימודים ולפי תכנית לימודים, שלבוגריו הוקנתה תעודת הכרה במעמד מטעם המנהל, לפי הכללים שקבע המנהל ושהיו נהוגים עד ליום ט"ו בתמוז התשס"ה (22 ביולי 2005).</w:t>
      </w:r>
    </w:p>
    <w:p w14:paraId="446C00E9" w14:textId="77777777" w:rsidR="002219F8" w:rsidRPr="005639EC" w:rsidRDefault="002219F8"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(ז)</w:t>
      </w:r>
      <w:r w:rsidRPr="005639EC">
        <w:rPr>
          <w:rStyle w:val="default"/>
          <w:rFonts w:cs="FrankRuehl" w:hint="cs"/>
          <w:vanish/>
          <w:sz w:val="22"/>
          <w:szCs w:val="22"/>
          <w:u w:val="single"/>
          <w:shd w:val="clear" w:color="auto" w:fill="FFFF99"/>
          <w:rtl/>
        </w:rPr>
        <w:tab/>
        <w:t xml:space="preserve">בסעיפים קטנים (ח) עד (כ) </w:t>
      </w:r>
      <w:r w:rsidRPr="005639EC">
        <w:rPr>
          <w:rStyle w:val="default"/>
          <w:rFonts w:cs="FrankRuehl"/>
          <w:vanish/>
          <w:sz w:val="22"/>
          <w:szCs w:val="22"/>
          <w:u w:val="single"/>
          <w:shd w:val="clear" w:color="auto" w:fill="FFFF99"/>
          <w:rtl/>
        </w:rPr>
        <w:t>–</w:t>
      </w:r>
    </w:p>
    <w:p w14:paraId="7E6BC0A9" w14:textId="77777777" w:rsidR="002219F8" w:rsidRPr="005639EC" w:rsidRDefault="002219F8"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 xml:space="preserve">"יום התחילה"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יום תחילתו של חוק הסדרת העיסוק במקצועות הבריאות (תיקון מס' 2), התש"ע-2010;</w:t>
      </w:r>
    </w:p>
    <w:p w14:paraId="06CB0151" w14:textId="77777777" w:rsidR="002219F8" w:rsidRPr="005639EC" w:rsidRDefault="002219F8"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w:t>
      </w:r>
      <w:r w:rsidRPr="005639EC">
        <w:rPr>
          <w:rStyle w:val="default"/>
          <w:rFonts w:cs="FrankRuehl" w:hint="cs"/>
          <w:vanish/>
          <w:sz w:val="22"/>
          <w:szCs w:val="22"/>
          <w:u w:val="single"/>
          <w:shd w:val="clear" w:color="auto" w:fill="FFFF99"/>
          <w:rtl/>
        </w:rPr>
        <w:t xml:space="preserve">תעודת הכרה במעמד במקצוע בריאות"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לרבות תעודת הכרה זמנית שהיתה בתוקף ביום ט"ו בתמוז התשס"ה (22 ביולי 2005).</w:t>
      </w:r>
    </w:p>
    <w:p w14:paraId="34FE45E3" w14:textId="77777777" w:rsidR="002219F8" w:rsidRPr="005639EC" w:rsidRDefault="002219F8" w:rsidP="00732040">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(ח)</w:t>
      </w:r>
      <w:r w:rsidRPr="005639EC">
        <w:rPr>
          <w:rStyle w:val="default"/>
          <w:rFonts w:cs="FrankRuehl" w:hint="cs"/>
          <w:vanish/>
          <w:sz w:val="22"/>
          <w:szCs w:val="22"/>
          <w:u w:val="single"/>
          <w:shd w:val="clear" w:color="auto" w:fill="FFFF99"/>
          <w:rtl/>
        </w:rPr>
        <w:tab/>
        <w:t>מי שהיתה בידו ערב יום התחילה תעודת הכרה במעמד במקצוע בריאות, שנתן לו המנהל במקצועות קרימינולוגיה קלינית, כירופרקטיקה או פודיאטריה, זכאי לקבל תעודה בקרימינולוגיה קלינית, בכירופרקטיקה או בפודיאטריה, לפי העניין, לפי חוק זה, ובלבד שהגיש בקשה לכך בתוך 12 חודשים מיום התחילה ומתקיימים בו התנאים הקבועים בפסקאות (1), (2), (4) ו-(5) שבסעיף 8.</w:t>
      </w:r>
    </w:p>
    <w:p w14:paraId="19CBD78E" w14:textId="77777777" w:rsidR="002219F8" w:rsidRPr="005639EC" w:rsidRDefault="002219F8" w:rsidP="0081773C">
      <w:pPr>
        <w:pStyle w:val="P00"/>
        <w:spacing w:before="0"/>
        <w:ind w:left="1021" w:right="1134" w:hanging="1021"/>
        <w:rPr>
          <w:rStyle w:val="default"/>
          <w:rFonts w:cs="FrankRuehl" w:hint="cs"/>
          <w:vanish/>
          <w:sz w:val="22"/>
          <w:szCs w:val="22"/>
          <w:u w:val="single"/>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(ט)</w:t>
      </w:r>
      <w:r w:rsidRPr="005639EC">
        <w:rPr>
          <w:rStyle w:val="default"/>
          <w:rFonts w:cs="FrankRuehl" w:hint="cs"/>
          <w:vanish/>
          <w:sz w:val="22"/>
          <w:szCs w:val="22"/>
          <w:u w:val="single"/>
          <w:shd w:val="clear" w:color="auto" w:fill="FFFF99"/>
          <w:rtl/>
        </w:rPr>
        <w:tab/>
        <w:t>(1)</w:t>
      </w:r>
      <w:r w:rsidRPr="005639EC">
        <w:rPr>
          <w:rStyle w:val="default"/>
          <w:rFonts w:cs="FrankRuehl" w:hint="cs"/>
          <w:vanish/>
          <w:sz w:val="22"/>
          <w:szCs w:val="22"/>
          <w:u w:val="single"/>
          <w:shd w:val="clear" w:color="auto" w:fill="FFFF99"/>
          <w:rtl/>
        </w:rPr>
        <w:tab/>
        <w:t>מי שסיים עד יום ה' בשבט התשס"ט (30 בינואר 2009) את לימודיו בישראל, והוא זכאי לתואר אקדמי שני בקרימינולוגיה קלינית, כהגדרתו בפסקה (1) להגדרה "תואר אקדמי" הנדרש לפי סעיף 8(3), גם אם טרם הוענק לו התואר האמור, זכאי לקבל תעודה בקרימינולוגיה קלינית לפי חוק זה, אם מתקיימים בו כל שאר התנאים הקבועים בסעיף 8, למעט בחינות שנקבעו לפי סעיף 8(3), ובלבד שהגיש בקשה לכך בתוך 12 חודשים המועד הקובע;</w:t>
      </w:r>
    </w:p>
    <w:p w14:paraId="3C191E01" w14:textId="77777777" w:rsidR="002219F8" w:rsidRPr="005639EC" w:rsidRDefault="002219F8" w:rsidP="0081773C">
      <w:pPr>
        <w:pStyle w:val="P00"/>
        <w:spacing w:before="0"/>
        <w:ind w:left="1021"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(2)</w:t>
      </w:r>
      <w:r w:rsidRPr="005639EC">
        <w:rPr>
          <w:rStyle w:val="default"/>
          <w:rFonts w:cs="FrankRuehl" w:hint="cs"/>
          <w:vanish/>
          <w:sz w:val="22"/>
          <w:szCs w:val="22"/>
          <w:u w:val="single"/>
          <w:shd w:val="clear" w:color="auto" w:fill="FFFF99"/>
          <w:rtl/>
        </w:rPr>
        <w:tab/>
        <w:t>מי שסיים עד יום ה' בשבט השס"ט (30 בינואר 2009) את לימודיו והוא זכאי לתואר אקדמי שני בקרימינולוגיה קלינית, כהגדרתו בפסקה (2) להגדרה "תואר אקדמי" הנדרש לפי סעיף 8(3), גם אם טרם הוענק לו התואר האמור, זכאי לקבל תעודה בקרימינולוגיה קלינית לפי חוק זה, ובלבד שהוכיח ידע וניסיון בקרימינולוגיה קלינית להנחת דעתו של המנהל והגיש בקשה לכך בתוך 12 חודשים מהמועד הקובע, והתקיים בו אחד מאלה:</w:t>
      </w:r>
    </w:p>
    <w:p w14:paraId="2AA0E7C7" w14:textId="77777777" w:rsidR="002219F8" w:rsidRPr="005639EC" w:rsidRDefault="002219F8" w:rsidP="00CC18A9">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(א)</w:t>
      </w:r>
      <w:r w:rsidRPr="005639EC">
        <w:rPr>
          <w:rStyle w:val="default"/>
          <w:rFonts w:cs="FrankRuehl" w:hint="cs"/>
          <w:vanish/>
          <w:sz w:val="22"/>
          <w:szCs w:val="22"/>
          <w:u w:val="single"/>
          <w:shd w:val="clear" w:color="auto" w:fill="FFFF99"/>
          <w:rtl/>
        </w:rPr>
        <w:tab/>
      </w:r>
      <w:r w:rsidR="0081773C" w:rsidRPr="005639EC">
        <w:rPr>
          <w:rStyle w:val="default"/>
          <w:rFonts w:cs="FrankRuehl" w:hint="cs"/>
          <w:vanish/>
          <w:sz w:val="22"/>
          <w:szCs w:val="22"/>
          <w:u w:val="single"/>
          <w:shd w:val="clear" w:color="auto" w:fill="FFFF99"/>
          <w:rtl/>
        </w:rPr>
        <w:t>מתקיימים בו כל שאר התנאים הקבועים בסעיף 8, למעט בחינות שנקבעו לפי סעיף 8(3), והוא עסק בקרימינ</w:t>
      </w:r>
      <w:r w:rsidR="00CC18A9" w:rsidRPr="005639EC">
        <w:rPr>
          <w:rStyle w:val="default"/>
          <w:rFonts w:cs="FrankRuehl" w:hint="cs"/>
          <w:vanish/>
          <w:sz w:val="22"/>
          <w:szCs w:val="22"/>
          <w:u w:val="single"/>
          <w:shd w:val="clear" w:color="auto" w:fill="FFFF99"/>
          <w:rtl/>
        </w:rPr>
        <w:t>ולוגיה קלינית בישראל, בהיקף ניכר, במשך שנה לפחות במהלך חמש השנים שקדמו למועד הקובע, במקום שבו האחראי או הממונה הוא עוסק בעל תעודת הכרה במעמד בקרימינולוגיה קלינית שנתן לו המנהל;</w:t>
      </w:r>
    </w:p>
    <w:p w14:paraId="79E887D8" w14:textId="77777777" w:rsidR="00CC18A9" w:rsidRPr="005639EC" w:rsidRDefault="00CC18A9" w:rsidP="00CC18A9">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(ב)</w:t>
      </w:r>
      <w:r w:rsidRPr="005639EC">
        <w:rPr>
          <w:rStyle w:val="default"/>
          <w:rFonts w:cs="FrankRuehl" w:hint="cs"/>
          <w:vanish/>
          <w:sz w:val="22"/>
          <w:szCs w:val="22"/>
          <w:u w:val="single"/>
          <w:shd w:val="clear" w:color="auto" w:fill="FFFF99"/>
          <w:rtl/>
        </w:rPr>
        <w:tab/>
        <w:t>מתקיימים בו כל שאר התנאים הקבועים בסעיף 8, למעט הכשרה מעשית ובחינות שנקבעו לפי סעיף 8(3), והוא עסק בקרימינולוגיה קלינית בישראל, בהיקף ניכר, במשך חמש שנים לפחות ערב יום ה' בשבט התשס"ט (30 בינואר 2009);</w:t>
      </w:r>
    </w:p>
    <w:p w14:paraId="68B05F67" w14:textId="77777777" w:rsidR="00CC18A9" w:rsidRPr="005639EC" w:rsidRDefault="00CC18A9" w:rsidP="00402564">
      <w:pPr>
        <w:pStyle w:val="P00"/>
        <w:spacing w:before="0"/>
        <w:ind w:left="1021"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(3)</w:t>
      </w:r>
      <w:r w:rsidRPr="005639EC">
        <w:rPr>
          <w:rStyle w:val="default"/>
          <w:rFonts w:cs="FrankRuehl" w:hint="cs"/>
          <w:vanish/>
          <w:sz w:val="22"/>
          <w:szCs w:val="22"/>
          <w:u w:val="single"/>
          <w:shd w:val="clear" w:color="auto" w:fill="FFFF99"/>
          <w:rtl/>
        </w:rPr>
        <w:tab/>
      </w:r>
      <w:r w:rsidR="009378D2" w:rsidRPr="005639EC">
        <w:rPr>
          <w:rStyle w:val="default"/>
          <w:rFonts w:cs="FrankRuehl" w:hint="cs"/>
          <w:vanish/>
          <w:sz w:val="22"/>
          <w:szCs w:val="22"/>
          <w:u w:val="single"/>
          <w:shd w:val="clear" w:color="auto" w:fill="FFFF99"/>
          <w:rtl/>
        </w:rPr>
        <w:t xml:space="preserve">מי שסיים עד יום ה' בשבט התשס"ט (30 בינואר 2009) את לימודיו, והוא זכאי לתואר אקדמי שני בקרימינולוגיה קלינית כהגדרתו בפסקה (2) להגדרה "תואר אקדמי" הנדרש לפי סעיף 8(3), גם אם טרם הוענק לו התואר האמור, ומתקיימים בו כל שאר התנאים הקבועים בסעיף 8, למעט בחינות שנקבעו לפי סעיף 8(3), זכאי לקבל </w:t>
      </w:r>
      <w:r w:rsidR="009378D2" w:rsidRPr="005639EC">
        <w:rPr>
          <w:rStyle w:val="default"/>
          <w:rFonts w:cs="FrankRuehl"/>
          <w:vanish/>
          <w:sz w:val="22"/>
          <w:szCs w:val="22"/>
          <w:u w:val="single"/>
          <w:shd w:val="clear" w:color="auto" w:fill="FFFF99"/>
          <w:rtl/>
        </w:rPr>
        <w:t>–</w:t>
      </w:r>
    </w:p>
    <w:p w14:paraId="5148EF06" w14:textId="77777777" w:rsidR="009378D2" w:rsidRPr="005639EC" w:rsidRDefault="009378D2" w:rsidP="00A971C4">
      <w:pPr>
        <w:pStyle w:val="P00"/>
        <w:spacing w:before="0"/>
        <w:ind w:left="1474"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(א)</w:t>
      </w:r>
      <w:r w:rsidRPr="005639EC">
        <w:rPr>
          <w:rStyle w:val="default"/>
          <w:rFonts w:cs="FrankRuehl" w:hint="cs"/>
          <w:vanish/>
          <w:sz w:val="22"/>
          <w:szCs w:val="22"/>
          <w:u w:val="single"/>
          <w:shd w:val="clear" w:color="auto" w:fill="FFFF99"/>
          <w:rtl/>
        </w:rPr>
        <w:tab/>
      </w:r>
      <w:r w:rsidR="00402564" w:rsidRPr="005639EC">
        <w:rPr>
          <w:rStyle w:val="default"/>
          <w:rFonts w:cs="FrankRuehl" w:hint="cs"/>
          <w:vanish/>
          <w:sz w:val="22"/>
          <w:szCs w:val="22"/>
          <w:u w:val="single"/>
          <w:shd w:val="clear" w:color="auto" w:fill="FFFF99"/>
          <w:rtl/>
        </w:rPr>
        <w:t xml:space="preserve">תעודה בקרימינולוגיה קלינית לפי חוק זה, אם עסק בקרימינולוגיה קלינית בישראל, בהיקף ניכר, במשך שנה לפחות עד יום י"ט בשבט התשע"ג (30 בינואר 2013), במקום שבו האחראי או הממונה הוא עוסק בעל תעודת הכרה במעמד בקרימינולוגיה קלינית שנתן לו המנהל והוכיח ידע וניסיון בקרימינולוגיה קלינית להנחת דעתו של המנהל, ובלבד שהגיש בקשה לכך לא יאוחר מיום כ' באייר התשע"ג (30 באפריל 2013), ולגבי עיסוק כאמור לאחר יום כ"ה בשבט התשע"א (30 בינואר 2011) </w:t>
      </w:r>
      <w:r w:rsidR="00402564" w:rsidRPr="005639EC">
        <w:rPr>
          <w:rStyle w:val="default"/>
          <w:rFonts w:cs="FrankRuehl"/>
          <w:vanish/>
          <w:sz w:val="22"/>
          <w:szCs w:val="22"/>
          <w:u w:val="single"/>
          <w:shd w:val="clear" w:color="auto" w:fill="FFFF99"/>
          <w:rtl/>
        </w:rPr>
        <w:t>–</w:t>
      </w:r>
      <w:r w:rsidR="00402564" w:rsidRPr="005639EC">
        <w:rPr>
          <w:rStyle w:val="default"/>
          <w:rFonts w:cs="FrankRuehl" w:hint="cs"/>
          <w:vanish/>
          <w:sz w:val="22"/>
          <w:szCs w:val="22"/>
          <w:u w:val="single"/>
          <w:shd w:val="clear" w:color="auto" w:fill="FFFF99"/>
          <w:rtl/>
        </w:rPr>
        <w:t xml:space="preserve"> הוא היה גם בעל תעודה זמנית שניתנה לו לפי פסקה משנה (ב);</w:t>
      </w:r>
    </w:p>
    <w:p w14:paraId="760695A3" w14:textId="77777777" w:rsidR="00402564" w:rsidRPr="005639EC" w:rsidRDefault="00402564" w:rsidP="00A971C4">
      <w:pPr>
        <w:pStyle w:val="P00"/>
        <w:spacing w:before="0"/>
        <w:ind w:left="1474" w:right="1134"/>
        <w:rPr>
          <w:rStyle w:val="default"/>
          <w:rFonts w:cs="FrankRuehl" w:hint="cs"/>
          <w:vanish/>
          <w:sz w:val="22"/>
          <w:szCs w:val="22"/>
          <w:shd w:val="clear" w:color="auto" w:fill="FFFF99"/>
          <w:rtl/>
        </w:rPr>
      </w:pPr>
      <w:r w:rsidRPr="005639EC">
        <w:rPr>
          <w:rStyle w:val="default"/>
          <w:rFonts w:cs="FrankRuehl" w:hint="cs"/>
          <w:vanish/>
          <w:sz w:val="22"/>
          <w:szCs w:val="22"/>
          <w:u w:val="single"/>
          <w:shd w:val="clear" w:color="auto" w:fill="FFFF99"/>
          <w:rtl/>
        </w:rPr>
        <w:t>(ב)</w:t>
      </w:r>
      <w:r w:rsidRPr="005639EC">
        <w:rPr>
          <w:rStyle w:val="default"/>
          <w:rFonts w:cs="FrankRuehl" w:hint="cs"/>
          <w:vanish/>
          <w:sz w:val="22"/>
          <w:szCs w:val="22"/>
          <w:u w:val="single"/>
          <w:shd w:val="clear" w:color="auto" w:fill="FFFF99"/>
          <w:rtl/>
        </w:rPr>
        <w:tab/>
        <w:t>תעודה זמנית בקרימינולוגיה קלינית, שתוקפה יוגבל עד ליום י"ט בשבט התשע"ג (30 בינואר 2013), ובלבד שהגיש בקשה לכך בתוך 12 חודשים מהמועד הקובע;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של המבקש; מי שניתנה לו תעודה זמנית בקרימינולוגיה קלינית יראו אותו כבעל תעודה בקרימינולוגיה קלינית כל עוד התעודה הזמנית עומדת בתוקפה, ובכפוף לתנאים שנקבעו בה.</w:t>
      </w:r>
    </w:p>
    <w:p w14:paraId="75A793F5" w14:textId="77777777" w:rsidR="00402564" w:rsidRPr="005639EC" w:rsidRDefault="00402564" w:rsidP="009378D2">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w:t>
      </w:r>
      <w:r w:rsidRPr="005639EC">
        <w:rPr>
          <w:rStyle w:val="default"/>
          <w:rFonts w:cs="FrankRuehl" w:hint="cs"/>
          <w:vanish/>
          <w:sz w:val="22"/>
          <w:szCs w:val="22"/>
          <w:u w:val="single"/>
          <w:shd w:val="clear" w:color="auto" w:fill="FFFF99"/>
          <w:rtl/>
        </w:rPr>
        <w:tab/>
      </w:r>
      <w:r w:rsidR="001A24AF" w:rsidRPr="005639EC">
        <w:rPr>
          <w:rStyle w:val="default"/>
          <w:rFonts w:cs="FrankRuehl" w:hint="cs"/>
          <w:vanish/>
          <w:sz w:val="22"/>
          <w:szCs w:val="22"/>
          <w:u w:val="single"/>
          <w:shd w:val="clear" w:color="auto" w:fill="FFFF99"/>
          <w:rtl/>
        </w:rPr>
        <w:t xml:space="preserve">מי שהוכיח להנחת דעתו של המנהל כי עסק בקרימינולוגיה קלינית בישראל ערב יום התחילה, הוא בעל תואר אקדמי שני בקרימינולוגיה קלינית ומתקיימים בו כל התנאים הקבועים בסעיף 8, למעט התנאים שנקבעו לפי סעיף 8(3), זכאי לקבל תעודה זמנית בקרימינולוגיה קלינית, שתוקפה יוגבל ל-18 חודשים מיום התחילה (בסעיף קטן זה </w:t>
      </w:r>
      <w:r w:rsidR="001A24AF" w:rsidRPr="005639EC">
        <w:rPr>
          <w:rStyle w:val="default"/>
          <w:rFonts w:cs="FrankRuehl"/>
          <w:vanish/>
          <w:sz w:val="22"/>
          <w:szCs w:val="22"/>
          <w:u w:val="single"/>
          <w:shd w:val="clear" w:color="auto" w:fill="FFFF99"/>
          <w:rtl/>
        </w:rPr>
        <w:t>–</w:t>
      </w:r>
      <w:r w:rsidR="001A24AF" w:rsidRPr="005639EC">
        <w:rPr>
          <w:rStyle w:val="default"/>
          <w:rFonts w:cs="FrankRuehl" w:hint="cs"/>
          <w:vanish/>
          <w:sz w:val="22"/>
          <w:szCs w:val="22"/>
          <w:u w:val="single"/>
          <w:shd w:val="clear" w:color="auto" w:fill="FFFF99"/>
          <w:rtl/>
        </w:rPr>
        <w:t xml:space="preserve"> תעודה זמנית); השר רשאי להאריך, בצו, את התקופה האמורה בסעיף קטן זה בשנה אחת נוספת;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יראו אותו כבעל תעודה במקצוע בריאות, כל עוד התעודה הזמנית עומדת בתוקפה ובכפוף לתנאים שנקבעו בה.</w:t>
      </w:r>
    </w:p>
    <w:p w14:paraId="38E4270C" w14:textId="77777777" w:rsidR="001A24AF" w:rsidRPr="005639EC" w:rsidRDefault="001A24AF" w:rsidP="009378D2">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(יא)</w:t>
      </w:r>
      <w:r w:rsidRPr="005639EC">
        <w:rPr>
          <w:rStyle w:val="default"/>
          <w:rFonts w:cs="FrankRuehl" w:hint="cs"/>
          <w:vanish/>
          <w:sz w:val="22"/>
          <w:szCs w:val="22"/>
          <w:u w:val="single"/>
          <w:shd w:val="clear" w:color="auto" w:fill="FFFF99"/>
          <w:rtl/>
        </w:rPr>
        <w:tab/>
        <w:t xml:space="preserve">מי שהוא בעל תואר אקדמי ראשון, </w:t>
      </w:r>
      <w:r w:rsidR="00540A43" w:rsidRPr="005639EC">
        <w:rPr>
          <w:rStyle w:val="default"/>
          <w:rFonts w:cs="FrankRuehl" w:hint="cs"/>
          <w:vanish/>
          <w:sz w:val="22"/>
          <w:szCs w:val="22"/>
          <w:u w:val="single"/>
          <w:shd w:val="clear" w:color="auto" w:fill="FFFF99"/>
          <w:rtl/>
        </w:rPr>
        <w:t>החל את לימודיו לקראת תואר אקדמי שני בקרימינולוגיה קלינית לפני יום התחילה, וסיים את לימודיו לתואר השני עד תום ארבע שנים מיום התחילה, זכאי לקבל תעודה בקרימינולוגיה קלינית, אם מתקיימים בו כל התנאים הקבועים בסעיף 8, למעט התנאי האמור בפרט 5(1) שבתוספת הראשונה, ובלבד שהגיש בקשה לכך בתוך 12 חודשים מיום סיום הלימודים לתואר השני; מי שמתקיימים לגביו התנאים האמורים בסעיף קטן ז</w:t>
      </w:r>
      <w:r w:rsidR="003E62C9" w:rsidRPr="005639EC">
        <w:rPr>
          <w:rStyle w:val="default"/>
          <w:rFonts w:cs="FrankRuehl" w:hint="cs"/>
          <w:vanish/>
          <w:sz w:val="22"/>
          <w:szCs w:val="22"/>
          <w:u w:val="single"/>
          <w:shd w:val="clear" w:color="auto" w:fill="FFFF99"/>
          <w:rtl/>
        </w:rPr>
        <w:t>ה, זכאי לקבל גם תעודה זמנית לפי הוראות סעיף קטן (י) אם מתקיימים לגביו התנאים כאמור באותו סעיף קטן.</w:t>
      </w:r>
    </w:p>
    <w:p w14:paraId="23BAD9BE" w14:textId="77777777" w:rsidR="003E62C9" w:rsidRPr="005639EC" w:rsidRDefault="003E62C9" w:rsidP="009378D2">
      <w:pPr>
        <w:pStyle w:val="P00"/>
        <w:spacing w:before="0"/>
        <w:ind w:left="0" w:right="1134"/>
        <w:rPr>
          <w:rStyle w:val="default"/>
          <w:rFonts w:cs="FrankRuehl" w:hint="cs"/>
          <w:vanish/>
          <w:sz w:val="22"/>
          <w:szCs w:val="22"/>
          <w:u w:val="single"/>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(יב)</w:t>
      </w:r>
      <w:r w:rsidRPr="005639EC">
        <w:rPr>
          <w:rStyle w:val="default"/>
          <w:rFonts w:cs="FrankRuehl" w:hint="cs"/>
          <w:vanish/>
          <w:sz w:val="22"/>
          <w:szCs w:val="22"/>
          <w:u w:val="single"/>
          <w:shd w:val="clear" w:color="auto" w:fill="FFFF99"/>
          <w:rtl/>
        </w:rPr>
        <w:tab/>
        <w:t>מי שעסק בפודיאטריה בישראל, בהיקף ניכר, במשך חמש שנים לפחות ערב יום התחילה, והוכיח ידע וניסיון בפודיאטריה להנחת דעתו של המנהל, זכאי לקבל תעודה בפודיאטריה לפי חוק זה, אם מתקיימים בו כל התנאים הקבועים בסעיף 8, למעט התנאי האמור בפרט 6(4) שבתוספת הראשונה, ובשינויים אלה, ובלבד שהגיש בקשה לכך בתוך 12 חודשים מיום התחילה:</w:t>
      </w:r>
    </w:p>
    <w:p w14:paraId="52401475" w14:textId="77777777" w:rsidR="003E62C9" w:rsidRPr="005639EC" w:rsidRDefault="003E62C9" w:rsidP="003E62C9">
      <w:pPr>
        <w:pStyle w:val="P00"/>
        <w:spacing w:before="0"/>
        <w:ind w:left="1021" w:right="1134"/>
        <w:rPr>
          <w:rStyle w:val="default"/>
          <w:rFonts w:cs="FrankRuehl" w:hint="cs"/>
          <w:vanish/>
          <w:sz w:val="22"/>
          <w:szCs w:val="22"/>
          <w:u w:val="single"/>
          <w:shd w:val="clear" w:color="auto" w:fill="FFFF99"/>
          <w:rtl/>
        </w:rPr>
      </w:pPr>
      <w:r w:rsidRPr="005639EC">
        <w:rPr>
          <w:rStyle w:val="default"/>
          <w:rFonts w:cs="FrankRuehl" w:hint="cs"/>
          <w:vanish/>
          <w:sz w:val="22"/>
          <w:szCs w:val="22"/>
          <w:u w:val="single"/>
          <w:shd w:val="clear" w:color="auto" w:fill="FFFF99"/>
          <w:rtl/>
        </w:rPr>
        <w:t>(1)</w:t>
      </w:r>
      <w:r w:rsidRPr="005639EC">
        <w:rPr>
          <w:rStyle w:val="default"/>
          <w:rFonts w:cs="FrankRuehl" w:hint="cs"/>
          <w:vanish/>
          <w:sz w:val="22"/>
          <w:szCs w:val="22"/>
          <w:u w:val="single"/>
          <w:shd w:val="clear" w:color="auto" w:fill="FFFF99"/>
          <w:rtl/>
        </w:rPr>
        <w:tab/>
        <w:t xml:space="preserve">בפרט 6(3) שבתוספת הראשונה, במילים "מתוכן לפחות שישה חודשים בעבודה כאמור בפסקת משנה (ב)"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לא ייקראו;</w:t>
      </w:r>
    </w:p>
    <w:p w14:paraId="7F5D9C73" w14:textId="77777777" w:rsidR="003E62C9" w:rsidRPr="005639EC" w:rsidRDefault="003E62C9" w:rsidP="003E62C9">
      <w:pPr>
        <w:pStyle w:val="P00"/>
        <w:spacing w:before="0"/>
        <w:ind w:left="1021" w:right="1134"/>
        <w:rPr>
          <w:rStyle w:val="default"/>
          <w:rFonts w:cs="FrankRuehl" w:hint="cs"/>
          <w:vanish/>
          <w:sz w:val="22"/>
          <w:szCs w:val="22"/>
          <w:shd w:val="clear" w:color="auto" w:fill="FFFF99"/>
          <w:rtl/>
        </w:rPr>
      </w:pPr>
      <w:r w:rsidRPr="005639EC">
        <w:rPr>
          <w:rStyle w:val="default"/>
          <w:rFonts w:cs="FrankRuehl" w:hint="cs"/>
          <w:vanish/>
          <w:sz w:val="22"/>
          <w:szCs w:val="22"/>
          <w:u w:val="single"/>
          <w:shd w:val="clear" w:color="auto" w:fill="FFFF99"/>
          <w:rtl/>
        </w:rPr>
        <w:t>(2)</w:t>
      </w:r>
      <w:r w:rsidRPr="005639EC">
        <w:rPr>
          <w:rStyle w:val="default"/>
          <w:rFonts w:cs="FrankRuehl" w:hint="cs"/>
          <w:vanish/>
          <w:sz w:val="22"/>
          <w:szCs w:val="22"/>
          <w:u w:val="single"/>
          <w:shd w:val="clear" w:color="auto" w:fill="FFFF99"/>
          <w:rtl/>
        </w:rPr>
        <w:tab/>
        <w:t>על אף האמור בפרט 6(3)(ג) שבתוספת הראשונה, לגבי מי שמתקיימים לגביו התנאים האמורים בסעיף קטן זה, רשאי המנהל להביא בחשבון גם עבודה בתקופה שקדמה לתקופה האמורה באותו פרט.</w:t>
      </w:r>
    </w:p>
    <w:p w14:paraId="4547E0B6" w14:textId="77777777" w:rsidR="003E62C9" w:rsidRPr="005639EC" w:rsidRDefault="003E62C9" w:rsidP="009378D2">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(יג)</w:t>
      </w:r>
      <w:r w:rsidRPr="005639EC">
        <w:rPr>
          <w:rStyle w:val="default"/>
          <w:rFonts w:cs="FrankRuehl" w:hint="cs"/>
          <w:vanish/>
          <w:sz w:val="22"/>
          <w:szCs w:val="22"/>
          <w:u w:val="single"/>
          <w:shd w:val="clear" w:color="auto" w:fill="FFFF99"/>
          <w:rtl/>
        </w:rPr>
        <w:tab/>
        <w:t>מי שהוכיח להנחת דעתו של המנהל כי עסק בפודיאטריה בישראל ערב יום התחילה, ומתקיימים בו כל התנאים הקבועים בסעיף 8, למעט התנאי האמור בפרט 6(4) שבתוספת הראשונה, זכאי לקבל תעודה בפודיאטריה, ובלבד שהגיש בקשה לכך בתוך 12 חודשים מיום התחילה.</w:t>
      </w:r>
    </w:p>
    <w:p w14:paraId="7184868C" w14:textId="77777777" w:rsidR="003E62C9" w:rsidRPr="005639EC" w:rsidRDefault="003E62C9" w:rsidP="009378D2">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(יד)</w:t>
      </w:r>
      <w:r w:rsidRPr="005639EC">
        <w:rPr>
          <w:rStyle w:val="default"/>
          <w:rFonts w:cs="FrankRuehl" w:hint="cs"/>
          <w:vanish/>
          <w:sz w:val="22"/>
          <w:szCs w:val="22"/>
          <w:u w:val="single"/>
          <w:shd w:val="clear" w:color="auto" w:fill="FFFF99"/>
          <w:rtl/>
        </w:rPr>
        <w:tab/>
        <w:t xml:space="preserve">מי שהוכיח להנחת דעתו של המנהל כי עסק בפודיאטריה בישראל ערב יום התחילה, ומתקיימים בו כל התנאים הקבועים בסעיף 8, למעט התנאים האמורים בפרט 6(3) ו-(4) שבתוספת הראשונה, זכאי לקבל תעודה זמנית בפודיאטריה, שתוקפה יוגבל לתקופות שיורה המנהל ושלא יעלו בסך הכל על 36 חודשים מיום התחילה (בסעיף קטן זה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תעודה זמנית);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מי שניתנה לו תעודה זמנית יראו אותו כבעל תעודה במקצוע בריאות, כל עוד התעודה הזמנית עומדת בתוקפה, ובכפוף לתנאים שנקבעו בה; אין בהוראות סעיף קטן זה כדי לגרוע מהוראות סעיף קטן (יג).</w:t>
      </w:r>
    </w:p>
    <w:p w14:paraId="042AA04D" w14:textId="77777777" w:rsidR="003E62C9" w:rsidRPr="005639EC" w:rsidRDefault="003E62C9" w:rsidP="009378D2">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(טו)</w:t>
      </w:r>
      <w:r w:rsidRPr="005639EC">
        <w:rPr>
          <w:rStyle w:val="default"/>
          <w:rFonts w:cs="FrankRuehl" w:hint="cs"/>
          <w:vanish/>
          <w:sz w:val="22"/>
          <w:szCs w:val="22"/>
          <w:u w:val="single"/>
          <w:shd w:val="clear" w:color="auto" w:fill="FFFF99"/>
          <w:rtl/>
        </w:rPr>
        <w:tab/>
        <w:t>מי שעסק בפודיאטריה ניתוחית, בהיקף ניכר, במחלקה מוכרת לאורתופדיה בישראל, במשך חמש שנים לפחות, ומנהל המחלקה נתן חוות דעת חיובית בדבר כשירותו לבצע את הפעולות שקבע המנהל לפי פרט 7 שבתוספת הראשונה, זכאי לקבל תעודה בפודיאטריה ניתוחית לפי חוק זה, אם מתקיימים בו כל התנאים הקבועים בסעיף 8, למעט התנאים האמורים בפרט 7(5) ו-(6) שבתוספת הראשונה, ובלבד שהגיש בקשה לכך בתוך 12 חודשים מיום התחילה.</w:t>
      </w:r>
    </w:p>
    <w:p w14:paraId="72544BC3" w14:textId="77777777" w:rsidR="003E62C9" w:rsidRPr="005639EC" w:rsidRDefault="003E62C9" w:rsidP="003E62C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(טז)</w:t>
      </w:r>
      <w:r w:rsidRPr="005639EC">
        <w:rPr>
          <w:rStyle w:val="default"/>
          <w:rFonts w:cs="FrankRuehl" w:hint="cs"/>
          <w:vanish/>
          <w:sz w:val="22"/>
          <w:szCs w:val="22"/>
          <w:u w:val="single"/>
          <w:shd w:val="clear" w:color="auto" w:fill="FFFF99"/>
          <w:rtl/>
        </w:rPr>
        <w:tab/>
        <w:t xml:space="preserve">מי שעסק בפודיאטריה ניתוחית בישראל, בהיקף ניכר, במשך חמש שנים לפחות ערב יום התחילה, והוכיח ידע וניסיון בפודיאטריה ניתוחית להנחת דעתו של המנהל, זכאי לקבל תעודה בפודיאטריה ניתוחית לפי חוק זה, אם מתקיימים בו כל התנאים הקבועים בסעיף 8, למעט התנאי האמור בפרט 7(6) שבתוספת הראשונה, ובלבד שהגיש בקשה לכך בתוך 12 חודשים מיום התחילה; על </w:t>
      </w:r>
      <w:r w:rsidR="00885153" w:rsidRPr="005639EC">
        <w:rPr>
          <w:rStyle w:val="default"/>
          <w:rFonts w:cs="FrankRuehl" w:hint="cs"/>
          <w:vanish/>
          <w:sz w:val="22"/>
          <w:szCs w:val="22"/>
          <w:u w:val="single"/>
          <w:shd w:val="clear" w:color="auto" w:fill="FFFF99"/>
          <w:rtl/>
        </w:rPr>
        <w:t>אף האמור בפרט 7(5)(ג) שבתוספת הראשונה, לגבי מי שמתקיימים לגביו התנאים האמורים בסעיף קטן זה, רשאי המנהל להביא בחשבון גם עבודה בתקופה שקדמה לתקופה האמורה באותו פרט.</w:t>
      </w:r>
    </w:p>
    <w:p w14:paraId="26EB74F9" w14:textId="77777777" w:rsidR="00885153" w:rsidRPr="005639EC" w:rsidRDefault="00885153" w:rsidP="003E62C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(יז)</w:t>
      </w:r>
      <w:r w:rsidRPr="005639EC">
        <w:rPr>
          <w:rStyle w:val="default"/>
          <w:rFonts w:cs="FrankRuehl" w:hint="cs"/>
          <w:vanish/>
          <w:sz w:val="22"/>
          <w:szCs w:val="22"/>
          <w:u w:val="single"/>
          <w:shd w:val="clear" w:color="auto" w:fill="FFFF99"/>
          <w:rtl/>
        </w:rPr>
        <w:tab/>
        <w:t>בלי לגרוע מהוראות סעיפים קטנים (טו) ו-(טז), המנהל רשאי לפטור מהוראות פרט 7(5) שבתוספת הראשונה, באופן מלא או חלקי, מי שעסק בפודיאטריה ניתוחית בישראל במשך חמש שנים לפחות ערב יום התחילה, מתוכן שנה אחת לפחות במחלקה מוכרת לאורתופדיה בישראל, אם מנהל המחלקה נתן חוות דעת חיובית בדבר כשירותו לבצע את הפעולות שקבע המנהל לפי פרט 7 שבתוספת הראשונה, והוא הוכיח ידע וניסיון בפודיאטריה ניתוחית להנחת דעתו של המנהל.</w:t>
      </w:r>
    </w:p>
    <w:p w14:paraId="31F3351F" w14:textId="77777777" w:rsidR="00885153" w:rsidRPr="005639EC" w:rsidRDefault="00885153" w:rsidP="003E62C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(יח)</w:t>
      </w:r>
      <w:r w:rsidRPr="005639EC">
        <w:rPr>
          <w:rStyle w:val="default"/>
          <w:rFonts w:cs="FrankRuehl" w:hint="cs"/>
          <w:vanish/>
          <w:sz w:val="22"/>
          <w:szCs w:val="22"/>
          <w:u w:val="single"/>
          <w:shd w:val="clear" w:color="auto" w:fill="FFFF99"/>
          <w:rtl/>
        </w:rPr>
        <w:tab/>
      </w:r>
      <w:r w:rsidR="00627B97" w:rsidRPr="005639EC">
        <w:rPr>
          <w:rStyle w:val="default"/>
          <w:rFonts w:cs="FrankRuehl" w:hint="cs"/>
          <w:vanish/>
          <w:sz w:val="22"/>
          <w:szCs w:val="22"/>
          <w:u w:val="single"/>
          <w:shd w:val="clear" w:color="auto" w:fill="FFFF99"/>
          <w:rtl/>
        </w:rPr>
        <w:t>מי שעסק בכירופרקטיקה בישראל, בהיקף ניכר, במשך חמש שנים לפחות ערב יום התחילה, והוכיח ידע וניסיון בכירופרקטיקה להנחת דעתו של המנהל, זכאי לקבל תעודה בכירופרקטיקה לפי חוק זה, אם מתקיימים בו כל התנאים הקבועים בסעיף 8, למעט התנאים האמורים בפרט 8(5) ו-(6) שבתוספת הראשונה, ובלבד שהגיש בקשה לכך בתוך 12 חודשים מיום התחילה.</w:t>
      </w:r>
    </w:p>
    <w:p w14:paraId="5A49B6BC" w14:textId="77777777" w:rsidR="00627B97" w:rsidRPr="005639EC" w:rsidRDefault="00627B97" w:rsidP="003E62C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(יט)</w:t>
      </w:r>
      <w:r w:rsidRPr="005639EC">
        <w:rPr>
          <w:rStyle w:val="default"/>
          <w:rFonts w:cs="FrankRuehl" w:hint="cs"/>
          <w:vanish/>
          <w:sz w:val="22"/>
          <w:szCs w:val="22"/>
          <w:u w:val="single"/>
          <w:shd w:val="clear" w:color="auto" w:fill="FFFF99"/>
          <w:rtl/>
        </w:rPr>
        <w:tab/>
        <w:t>מי שהוכיח להנחת דעתו של המנהל כי עסק בכירופרקטיקה בישראל ערב יום התחילה,</w:t>
      </w:r>
      <w:r w:rsidR="00834EFD" w:rsidRPr="005639EC">
        <w:rPr>
          <w:rStyle w:val="default"/>
          <w:rFonts w:cs="FrankRuehl" w:hint="cs"/>
          <w:vanish/>
          <w:sz w:val="22"/>
          <w:szCs w:val="22"/>
          <w:u w:val="single"/>
          <w:shd w:val="clear" w:color="auto" w:fill="FFFF99"/>
          <w:rtl/>
        </w:rPr>
        <w:t xml:space="preserve"> ומתקיימים בו כל התנאים הקבועים בסעיף 8, למעט התנאי האמור בפרט 8(6) שבתוספת הראשונה, זכאי לקבל תעודה בכירופרקיטיקה, ובלבד שהגיש בקשה לכך בתוך 12 חודשים מיום התחילה.</w:t>
      </w:r>
    </w:p>
    <w:p w14:paraId="58F42748" w14:textId="77777777" w:rsidR="00834EFD" w:rsidRPr="005639EC" w:rsidRDefault="00834EFD" w:rsidP="003E62C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(כ)</w:t>
      </w:r>
      <w:r w:rsidRPr="005639EC">
        <w:rPr>
          <w:rStyle w:val="default"/>
          <w:rFonts w:cs="FrankRuehl" w:hint="cs"/>
          <w:vanish/>
          <w:sz w:val="22"/>
          <w:szCs w:val="22"/>
          <w:u w:val="single"/>
          <w:shd w:val="clear" w:color="auto" w:fill="FFFF99"/>
          <w:rtl/>
        </w:rPr>
        <w:tab/>
        <w:t xml:space="preserve">מי שהוכיח להנחת דעתו של המנהל כי עסק בכירופרקטיקה בישראל ערב יום התחילה, ומתקיימים בו כל התנאים הקבועים בסעיף 8, למעט התנאים הקבועים בפרט 8(5) ו-(6) שבתוספת הראשונה, זכאי לקבל תעודה זמנית בכירופרקטיקה, שתוקפה יוגבל ל-12 חודשים מיום התחילה (בסעיף קטן זה </w:t>
      </w:r>
      <w:r w:rsidRPr="005639EC">
        <w:rPr>
          <w:rStyle w:val="default"/>
          <w:rFonts w:cs="FrankRuehl"/>
          <w:vanish/>
          <w:sz w:val="22"/>
          <w:szCs w:val="22"/>
          <w:u w:val="single"/>
          <w:shd w:val="clear" w:color="auto" w:fill="FFFF99"/>
          <w:rtl/>
        </w:rPr>
        <w:t>–</w:t>
      </w:r>
      <w:r w:rsidRPr="005639EC">
        <w:rPr>
          <w:rStyle w:val="default"/>
          <w:rFonts w:cs="FrankRuehl" w:hint="cs"/>
          <w:vanish/>
          <w:sz w:val="22"/>
          <w:szCs w:val="22"/>
          <w:u w:val="single"/>
          <w:shd w:val="clear" w:color="auto" w:fill="FFFF99"/>
          <w:rtl/>
        </w:rPr>
        <w:t xml:space="preserve"> תעודה זמנית); השר רשאי להאריך, בצו, את התקופה האמורה בסעיף קטן זה בשנה אחת נוספת; המנהל רשאי להגביל תעודה זמנית בכל תנאי הדרוש, לדעתו, כדי להבטיח את בריאות הציבור, לרבות איסור עיסוק בפעולות ייחודיות או בפעולות מסוימות שקבע, בהתחשב, בין השאר, בהשכלתו ובניסיונו המקצועי של המבקש; </w:t>
      </w:r>
      <w:r w:rsidR="00744350" w:rsidRPr="005639EC">
        <w:rPr>
          <w:rStyle w:val="default"/>
          <w:rFonts w:cs="FrankRuehl" w:hint="cs"/>
          <w:vanish/>
          <w:sz w:val="22"/>
          <w:szCs w:val="22"/>
          <w:u w:val="single"/>
          <w:shd w:val="clear" w:color="auto" w:fill="FFFF99"/>
          <w:rtl/>
        </w:rPr>
        <w:t>מי שניתנה לו תעודה זמנית יראו אותו כבעל תעודה במקצוע בריאות, כל עוד התעודה הזמנית עומדת בתוקפה, ובכפוף לתנאים שנקבעו בה; אין בהוראות סעיף קטן זה כדי לגרוע מהוראות סעיף קטן (יט).</w:t>
      </w:r>
    </w:p>
    <w:p w14:paraId="2993DEF5" w14:textId="77777777" w:rsidR="00744350" w:rsidRPr="005639EC" w:rsidRDefault="00744350" w:rsidP="00566E99">
      <w:pPr>
        <w:pStyle w:val="P00"/>
        <w:spacing w:before="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r>
      <w:r w:rsidRPr="005639EC">
        <w:rPr>
          <w:rStyle w:val="default"/>
          <w:rFonts w:cs="FrankRuehl" w:hint="cs"/>
          <w:vanish/>
          <w:sz w:val="22"/>
          <w:szCs w:val="22"/>
          <w:u w:val="single"/>
          <w:shd w:val="clear" w:color="auto" w:fill="FFFF99"/>
          <w:rtl/>
        </w:rPr>
        <w:t>(כא)</w:t>
      </w:r>
      <w:r w:rsidRPr="005639EC">
        <w:rPr>
          <w:rStyle w:val="default"/>
          <w:rFonts w:cs="FrankRuehl" w:hint="cs"/>
          <w:vanish/>
          <w:sz w:val="22"/>
          <w:szCs w:val="22"/>
          <w:u w:val="single"/>
          <w:shd w:val="clear" w:color="auto" w:fill="FFFF99"/>
          <w:rtl/>
        </w:rPr>
        <w:tab/>
        <w:t>בחישוב התקופה שבה עסק אדם במקצוע בריאות כאמור בסעיף זה, לא תובא בחשבון תקופה שבה עסק אדם במקצוע הבריאות בטרם השלים את דרישות ההשכלה הקבועות לגבי מקצוע הבריאות בתוספת הראשונה, או בסעיף זה, לפי העניין.</w:t>
      </w:r>
    </w:p>
    <w:p w14:paraId="28DD22C4" w14:textId="77777777" w:rsidR="00ED35EB" w:rsidRPr="005639EC" w:rsidRDefault="00ED35EB" w:rsidP="00566E99">
      <w:pPr>
        <w:pStyle w:val="P00"/>
        <w:spacing w:before="0"/>
        <w:ind w:left="0" w:right="1134"/>
        <w:rPr>
          <w:rStyle w:val="default"/>
          <w:rFonts w:cs="FrankRuehl" w:hint="cs"/>
          <w:vanish/>
          <w:sz w:val="20"/>
          <w:szCs w:val="20"/>
          <w:shd w:val="clear" w:color="auto" w:fill="FFFF99"/>
          <w:rtl/>
        </w:rPr>
      </w:pPr>
    </w:p>
    <w:p w14:paraId="468B70CD" w14:textId="77777777" w:rsidR="00ED35EB" w:rsidRPr="005639EC" w:rsidRDefault="00ED35EB" w:rsidP="00566E99">
      <w:pPr>
        <w:pStyle w:val="P00"/>
        <w:spacing w:before="0"/>
        <w:ind w:left="0" w:right="1134"/>
        <w:rPr>
          <w:rStyle w:val="default"/>
          <w:rFonts w:cs="FrankRuehl" w:hint="cs"/>
          <w:vanish/>
          <w:color w:val="FF0000"/>
          <w:sz w:val="20"/>
          <w:szCs w:val="20"/>
          <w:shd w:val="clear" w:color="auto" w:fill="FFFF99"/>
          <w:rtl/>
        </w:rPr>
      </w:pPr>
      <w:r w:rsidRPr="005639EC">
        <w:rPr>
          <w:rStyle w:val="default"/>
          <w:rFonts w:cs="FrankRuehl" w:hint="cs"/>
          <w:vanish/>
          <w:color w:val="FF0000"/>
          <w:sz w:val="20"/>
          <w:szCs w:val="20"/>
          <w:shd w:val="clear" w:color="auto" w:fill="FFFF99"/>
          <w:rtl/>
        </w:rPr>
        <w:t>מיום 2.8.2012</w:t>
      </w:r>
    </w:p>
    <w:p w14:paraId="6E7339C4" w14:textId="77777777" w:rsidR="00ED35EB" w:rsidRPr="005639EC" w:rsidRDefault="00ED35EB" w:rsidP="00566E99">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3</w:t>
      </w:r>
    </w:p>
    <w:p w14:paraId="557C177A" w14:textId="77777777" w:rsidR="00ED35EB" w:rsidRPr="005639EC" w:rsidRDefault="00ED35EB" w:rsidP="00566E99">
      <w:pPr>
        <w:pStyle w:val="P00"/>
        <w:spacing w:before="0"/>
        <w:ind w:left="0" w:right="1134"/>
        <w:rPr>
          <w:rStyle w:val="default"/>
          <w:rFonts w:cs="FrankRuehl" w:hint="cs"/>
          <w:vanish/>
          <w:sz w:val="20"/>
          <w:szCs w:val="20"/>
          <w:shd w:val="clear" w:color="auto" w:fill="FFFF99"/>
          <w:rtl/>
        </w:rPr>
      </w:pPr>
      <w:hyperlink r:id="rId51" w:history="1">
        <w:r w:rsidRPr="005639EC">
          <w:rPr>
            <w:rStyle w:val="Hyperlink"/>
            <w:rFonts w:cs="FrankRuehl" w:hint="cs"/>
            <w:vanish/>
            <w:szCs w:val="20"/>
            <w:shd w:val="clear" w:color="auto" w:fill="FFFF99"/>
            <w:rtl/>
          </w:rPr>
          <w:t>ס"ח תשע"ב מס' 2374</w:t>
        </w:r>
      </w:hyperlink>
      <w:r w:rsidRPr="005639EC">
        <w:rPr>
          <w:rStyle w:val="default"/>
          <w:rFonts w:cs="FrankRuehl" w:hint="cs"/>
          <w:vanish/>
          <w:sz w:val="20"/>
          <w:szCs w:val="20"/>
          <w:shd w:val="clear" w:color="auto" w:fill="FFFF99"/>
          <w:rtl/>
        </w:rPr>
        <w:t xml:space="preserve"> מיום 2.8.2012 עמ' 591 (</w:t>
      </w:r>
      <w:hyperlink r:id="rId52" w:history="1">
        <w:r w:rsidRPr="005639EC">
          <w:rPr>
            <w:rStyle w:val="Hyperlink"/>
            <w:rFonts w:cs="FrankRuehl" w:hint="cs"/>
            <w:vanish/>
            <w:szCs w:val="20"/>
            <w:shd w:val="clear" w:color="auto" w:fill="FFFF99"/>
            <w:rtl/>
          </w:rPr>
          <w:t>ה"ח 481</w:t>
        </w:r>
      </w:hyperlink>
      <w:r w:rsidRPr="005639EC">
        <w:rPr>
          <w:rStyle w:val="default"/>
          <w:rFonts w:cs="FrankRuehl" w:hint="cs"/>
          <w:vanish/>
          <w:sz w:val="20"/>
          <w:szCs w:val="20"/>
          <w:shd w:val="clear" w:color="auto" w:fill="FFFF99"/>
          <w:rtl/>
        </w:rPr>
        <w:t>)</w:t>
      </w:r>
    </w:p>
    <w:p w14:paraId="149D8627" w14:textId="77777777" w:rsidR="00ED35EB" w:rsidRPr="005639EC" w:rsidRDefault="00ED35EB" w:rsidP="00ED35EB">
      <w:pPr>
        <w:pStyle w:val="P00"/>
        <w:ind w:left="0"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(ב)</w:t>
      </w:r>
      <w:r w:rsidRPr="005639EC">
        <w:rPr>
          <w:rStyle w:val="default"/>
          <w:rFonts w:cs="FrankRuehl" w:hint="cs"/>
          <w:vanish/>
          <w:sz w:val="22"/>
          <w:szCs w:val="22"/>
          <w:shd w:val="clear" w:color="auto" w:fill="FFFF99"/>
          <w:rtl/>
        </w:rPr>
        <w:tab/>
        <w:t xml:space="preserve">מי שהיתה בידו ערב יום התחילה תעודת הכרה במעמד במקצוע בריאות שנתן לו המנהל, זכאי לקבל תעודה במקצוע בריאות לפי חוק זה ובלבד שהגיש בקשה לכך </w:t>
      </w:r>
      <w:r w:rsidRPr="005639EC">
        <w:rPr>
          <w:rStyle w:val="default"/>
          <w:rFonts w:cs="FrankRuehl" w:hint="cs"/>
          <w:strike/>
          <w:vanish/>
          <w:sz w:val="22"/>
          <w:szCs w:val="22"/>
          <w:shd w:val="clear" w:color="auto" w:fill="FFFF99"/>
          <w:rtl/>
        </w:rPr>
        <w:t>בתוך 12 חודשים מיום התחילה</w:t>
      </w:r>
      <w:r w:rsidRPr="005639EC">
        <w:rPr>
          <w:rStyle w:val="default"/>
          <w:rFonts w:cs="FrankRuehl" w:hint="cs"/>
          <w:vanish/>
          <w:sz w:val="22"/>
          <w:szCs w:val="22"/>
          <w:shd w:val="clear" w:color="auto" w:fill="FFFF99"/>
          <w:rtl/>
        </w:rPr>
        <w:t xml:space="preserve"> ומתקיימים בו התנאים הקבועים בפסקאות (1), (2), (4) ו-(5) שבסעיף 8.</w:t>
      </w:r>
    </w:p>
    <w:p w14:paraId="7A30500B" w14:textId="77777777" w:rsidR="00ED35EB" w:rsidRPr="005639EC" w:rsidRDefault="00ED35EB" w:rsidP="00ED35EB">
      <w:pPr>
        <w:pStyle w:val="P00"/>
        <w:spacing w:before="0"/>
        <w:ind w:left="1021" w:right="1134" w:hanging="1021"/>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(ג)</w:t>
      </w:r>
      <w:r w:rsidRPr="005639EC">
        <w:rPr>
          <w:rStyle w:val="default"/>
          <w:rFonts w:cs="FrankRuehl" w:hint="cs"/>
          <w:vanish/>
          <w:sz w:val="22"/>
          <w:szCs w:val="22"/>
          <w:shd w:val="clear" w:color="auto" w:fill="FFFF99"/>
          <w:rtl/>
        </w:rPr>
        <w:tab/>
        <w:t>(1)</w:t>
      </w:r>
      <w:r w:rsidRPr="005639EC">
        <w:rPr>
          <w:rStyle w:val="default"/>
          <w:rFonts w:cs="FrankRuehl" w:hint="cs"/>
          <w:vanish/>
          <w:sz w:val="22"/>
          <w:szCs w:val="22"/>
          <w:shd w:val="clear" w:color="auto" w:fill="FFFF99"/>
          <w:rtl/>
        </w:rPr>
        <w:tab/>
        <w:t xml:space="preserve">מי שסיים עד יום התחילה את לימודיו במקצוע הבריאות, בישראל, והוא זכאי לתואר אקדמי כהגדרתו בפסקה (1) להגדרת "תואר אקדמי" הנדרש לפי סעיף 8(3), גם אם טרם הוענק לו התואר האמור, זכאי לקבל תעודה במקצוע בריאות לפי חוק זה, אם מתקיימים בו כל שאר התנאים הקבועים בסעיף 8, למעט בחינות שנקבעו לפי סעיף 8(3), ובלבד שהגיש בקשה לכך </w:t>
      </w:r>
      <w:r w:rsidRPr="005639EC">
        <w:rPr>
          <w:rStyle w:val="default"/>
          <w:rFonts w:cs="FrankRuehl" w:hint="cs"/>
          <w:strike/>
          <w:vanish/>
          <w:sz w:val="22"/>
          <w:szCs w:val="22"/>
          <w:shd w:val="clear" w:color="auto" w:fill="FFFF99"/>
          <w:rtl/>
        </w:rPr>
        <w:t>בתוך 12 חודשים מהמועד הקובע</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לא יאוחר מיום כ' באייר התשע"ג (30 באפריל 2013)</w:t>
      </w:r>
      <w:r w:rsidRPr="005639EC">
        <w:rPr>
          <w:rStyle w:val="default"/>
          <w:rFonts w:cs="FrankRuehl" w:hint="cs"/>
          <w:vanish/>
          <w:sz w:val="22"/>
          <w:szCs w:val="22"/>
          <w:shd w:val="clear" w:color="auto" w:fill="FFFF99"/>
          <w:rtl/>
        </w:rPr>
        <w:t xml:space="preserve">; בסעיף קטן זה ובסעיף קטן (ט), "המועד הקובע"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כ"ט באדר התש"ע (15 במרס 2010);</w:t>
      </w:r>
    </w:p>
    <w:p w14:paraId="2A7BB9F2" w14:textId="77777777" w:rsidR="00CE6238" w:rsidRPr="005639EC" w:rsidRDefault="00CE6238" w:rsidP="00CE6238">
      <w:pPr>
        <w:pStyle w:val="P00"/>
        <w:spacing w:before="0"/>
        <w:ind w:left="0" w:right="1134"/>
        <w:rPr>
          <w:rStyle w:val="default"/>
          <w:rFonts w:cs="FrankRuehl" w:hint="cs"/>
          <w:vanish/>
          <w:sz w:val="20"/>
          <w:szCs w:val="20"/>
          <w:shd w:val="clear" w:color="auto" w:fill="FFFF99"/>
          <w:rtl/>
        </w:rPr>
      </w:pPr>
    </w:p>
    <w:p w14:paraId="67994DCE" w14:textId="77777777" w:rsidR="00CE6238" w:rsidRPr="005639EC" w:rsidRDefault="00CE6238" w:rsidP="00CE6238">
      <w:pPr>
        <w:pStyle w:val="P00"/>
        <w:spacing w:before="0"/>
        <w:ind w:left="0" w:right="1134"/>
        <w:rPr>
          <w:rStyle w:val="default"/>
          <w:rFonts w:cs="FrankRuehl" w:hint="cs"/>
          <w:vanish/>
          <w:color w:val="FF0000"/>
          <w:sz w:val="20"/>
          <w:szCs w:val="20"/>
          <w:shd w:val="clear" w:color="auto" w:fill="FFFF99"/>
          <w:rtl/>
        </w:rPr>
      </w:pPr>
      <w:r w:rsidRPr="005639EC">
        <w:rPr>
          <w:rStyle w:val="default"/>
          <w:rFonts w:cs="FrankRuehl" w:hint="cs"/>
          <w:vanish/>
          <w:color w:val="FF0000"/>
          <w:sz w:val="20"/>
          <w:szCs w:val="20"/>
          <w:shd w:val="clear" w:color="auto" w:fill="FFFF99"/>
          <w:rtl/>
        </w:rPr>
        <w:t>מיום 10.2.2016</w:t>
      </w:r>
    </w:p>
    <w:p w14:paraId="7F4AD051" w14:textId="77777777" w:rsidR="00CE6238" w:rsidRPr="005639EC" w:rsidRDefault="00CE6238" w:rsidP="00CE6238">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4</w:t>
      </w:r>
    </w:p>
    <w:p w14:paraId="7426B69F" w14:textId="77777777" w:rsidR="00CE6238" w:rsidRPr="005639EC" w:rsidRDefault="00CE6238" w:rsidP="00CE6238">
      <w:pPr>
        <w:pStyle w:val="P00"/>
        <w:spacing w:before="0"/>
        <w:ind w:left="0" w:right="1134"/>
        <w:rPr>
          <w:rStyle w:val="default"/>
          <w:rFonts w:cs="FrankRuehl" w:hint="cs"/>
          <w:vanish/>
          <w:sz w:val="20"/>
          <w:szCs w:val="20"/>
          <w:shd w:val="clear" w:color="auto" w:fill="FFFF99"/>
          <w:rtl/>
        </w:rPr>
      </w:pPr>
      <w:hyperlink r:id="rId53" w:history="1">
        <w:r w:rsidRPr="005639EC">
          <w:rPr>
            <w:rStyle w:val="Hyperlink"/>
            <w:rFonts w:cs="FrankRuehl" w:hint="cs"/>
            <w:vanish/>
            <w:szCs w:val="20"/>
            <w:shd w:val="clear" w:color="auto" w:fill="FFFF99"/>
            <w:rtl/>
          </w:rPr>
          <w:t>ס"ח תשע"ו מס' 2529</w:t>
        </w:r>
      </w:hyperlink>
      <w:r w:rsidRPr="005639EC">
        <w:rPr>
          <w:rStyle w:val="default"/>
          <w:rFonts w:cs="FrankRuehl" w:hint="cs"/>
          <w:vanish/>
          <w:sz w:val="20"/>
          <w:szCs w:val="20"/>
          <w:shd w:val="clear" w:color="auto" w:fill="FFFF99"/>
          <w:rtl/>
        </w:rPr>
        <w:t xml:space="preserve"> מיום 10.2.2016 עמ' 540 (</w:t>
      </w:r>
      <w:hyperlink r:id="rId54" w:history="1">
        <w:r w:rsidRPr="005639EC">
          <w:rPr>
            <w:rStyle w:val="Hyperlink"/>
            <w:rFonts w:cs="FrankRuehl" w:hint="cs"/>
            <w:vanish/>
            <w:szCs w:val="20"/>
            <w:shd w:val="clear" w:color="auto" w:fill="FFFF99"/>
            <w:rtl/>
          </w:rPr>
          <w:t>ה"ח 592</w:t>
        </w:r>
      </w:hyperlink>
      <w:r w:rsidRPr="005639EC">
        <w:rPr>
          <w:rStyle w:val="default"/>
          <w:rFonts w:cs="FrankRuehl" w:hint="cs"/>
          <w:vanish/>
          <w:sz w:val="20"/>
          <w:szCs w:val="20"/>
          <w:shd w:val="clear" w:color="auto" w:fill="FFFF99"/>
          <w:rtl/>
        </w:rPr>
        <w:t>)</w:t>
      </w:r>
    </w:p>
    <w:p w14:paraId="0C38F411" w14:textId="77777777" w:rsidR="00CE6238" w:rsidRPr="005639EC" w:rsidRDefault="00CE6238" w:rsidP="00CE6238">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הוספת סעיף קטן 58(ה1)</w:t>
      </w:r>
    </w:p>
    <w:p w14:paraId="7FF7DEDA" w14:textId="77777777" w:rsidR="003C14C5" w:rsidRPr="005639EC" w:rsidRDefault="003C14C5" w:rsidP="003C14C5">
      <w:pPr>
        <w:pStyle w:val="P00"/>
        <w:spacing w:before="0"/>
        <w:ind w:left="0" w:right="1134"/>
        <w:rPr>
          <w:rStyle w:val="default"/>
          <w:rFonts w:cs="FrankRuehl" w:hint="cs"/>
          <w:vanish/>
          <w:sz w:val="20"/>
          <w:szCs w:val="20"/>
          <w:shd w:val="clear" w:color="auto" w:fill="FFFF99"/>
          <w:rtl/>
        </w:rPr>
      </w:pPr>
    </w:p>
    <w:p w14:paraId="632D579D" w14:textId="77777777" w:rsidR="003C14C5" w:rsidRPr="005639EC" w:rsidRDefault="003C14C5" w:rsidP="003C14C5">
      <w:pPr>
        <w:pStyle w:val="P00"/>
        <w:spacing w:before="0"/>
        <w:ind w:left="0" w:right="1134"/>
        <w:rPr>
          <w:rStyle w:val="default"/>
          <w:rFonts w:cs="FrankRuehl" w:hint="cs"/>
          <w:vanish/>
          <w:color w:val="FF0000"/>
          <w:sz w:val="20"/>
          <w:szCs w:val="20"/>
          <w:shd w:val="clear" w:color="auto" w:fill="FFFF99"/>
          <w:rtl/>
        </w:rPr>
      </w:pPr>
      <w:r w:rsidRPr="005639EC">
        <w:rPr>
          <w:rStyle w:val="default"/>
          <w:rFonts w:cs="FrankRuehl" w:hint="cs"/>
          <w:vanish/>
          <w:color w:val="FF0000"/>
          <w:sz w:val="20"/>
          <w:szCs w:val="20"/>
          <w:shd w:val="clear" w:color="auto" w:fill="FFFF99"/>
          <w:rtl/>
        </w:rPr>
        <w:t>מיום 1.4.2018</w:t>
      </w:r>
    </w:p>
    <w:p w14:paraId="5D871D24" w14:textId="77777777" w:rsidR="003C14C5" w:rsidRPr="005639EC" w:rsidRDefault="003C14C5" w:rsidP="003C14C5">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6</w:t>
      </w:r>
    </w:p>
    <w:p w14:paraId="2375D8A1" w14:textId="77777777" w:rsidR="003C14C5" w:rsidRPr="005639EC" w:rsidRDefault="003C14C5" w:rsidP="003C14C5">
      <w:pPr>
        <w:pStyle w:val="P00"/>
        <w:spacing w:before="0"/>
        <w:ind w:left="0" w:right="1134"/>
        <w:rPr>
          <w:rStyle w:val="default"/>
          <w:rFonts w:cs="FrankRuehl" w:hint="cs"/>
          <w:vanish/>
          <w:sz w:val="20"/>
          <w:szCs w:val="20"/>
          <w:shd w:val="clear" w:color="auto" w:fill="FFFF99"/>
          <w:rtl/>
        </w:rPr>
      </w:pPr>
      <w:hyperlink r:id="rId55" w:history="1">
        <w:r w:rsidRPr="005639EC">
          <w:rPr>
            <w:rStyle w:val="Hyperlink"/>
            <w:rFonts w:cs="FrankRuehl" w:hint="cs"/>
            <w:vanish/>
            <w:szCs w:val="20"/>
            <w:shd w:val="clear" w:color="auto" w:fill="FFFF99"/>
            <w:rtl/>
          </w:rPr>
          <w:t>ס"ח תשע"ז מס' 2632</w:t>
        </w:r>
      </w:hyperlink>
      <w:r w:rsidRPr="005639EC">
        <w:rPr>
          <w:rStyle w:val="default"/>
          <w:rFonts w:cs="FrankRuehl" w:hint="cs"/>
          <w:vanish/>
          <w:sz w:val="20"/>
          <w:szCs w:val="20"/>
          <w:shd w:val="clear" w:color="auto" w:fill="FFFF99"/>
          <w:rtl/>
        </w:rPr>
        <w:t xml:space="preserve"> מיום 5.4.2017 עמ' 668 (</w:t>
      </w:r>
      <w:hyperlink r:id="rId56" w:history="1">
        <w:r w:rsidRPr="005639EC">
          <w:rPr>
            <w:rStyle w:val="Hyperlink"/>
            <w:rFonts w:cs="FrankRuehl" w:hint="cs"/>
            <w:vanish/>
            <w:szCs w:val="20"/>
            <w:shd w:val="clear" w:color="auto" w:fill="FFFF99"/>
            <w:rtl/>
          </w:rPr>
          <w:t>ה"ח 947</w:t>
        </w:r>
      </w:hyperlink>
      <w:r w:rsidRPr="005639EC">
        <w:rPr>
          <w:rStyle w:val="default"/>
          <w:rFonts w:cs="FrankRuehl" w:hint="cs"/>
          <w:vanish/>
          <w:sz w:val="20"/>
          <w:szCs w:val="20"/>
          <w:shd w:val="clear" w:color="auto" w:fill="FFFF99"/>
          <w:rtl/>
        </w:rPr>
        <w:t>)</w:t>
      </w:r>
    </w:p>
    <w:p w14:paraId="7B045733" w14:textId="77777777" w:rsidR="003C14C5" w:rsidRPr="005639EC" w:rsidRDefault="003C14C5" w:rsidP="003C14C5">
      <w:pPr>
        <w:pStyle w:val="P00"/>
        <w:ind w:left="1021" w:right="1134" w:hanging="1021"/>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ab/>
        <w:t>(ה1)</w:t>
      </w:r>
      <w:r w:rsidRPr="005639EC">
        <w:rPr>
          <w:rStyle w:val="default"/>
          <w:rFonts w:cs="FrankRuehl" w:hint="cs"/>
          <w:vanish/>
          <w:sz w:val="22"/>
          <w:szCs w:val="22"/>
          <w:shd w:val="clear" w:color="auto" w:fill="FFFF99"/>
          <w:rtl/>
        </w:rPr>
        <w:tab/>
        <w:t>(1)</w:t>
      </w:r>
      <w:r w:rsidRPr="005639EC">
        <w:rPr>
          <w:rStyle w:val="default"/>
          <w:rFonts w:cs="FrankRuehl" w:hint="cs"/>
          <w:vanish/>
          <w:sz w:val="22"/>
          <w:szCs w:val="22"/>
          <w:shd w:val="clear" w:color="auto" w:fill="FFFF99"/>
          <w:rtl/>
        </w:rPr>
        <w:tab/>
        <w:t xml:space="preserve">המנהל רשאי להעניק תעודה במקצוע בריאות למי שיש בידו תעודה המעידה על סיום לימודיו מחוץ לישראל במקצוע בריאות (בסעיף קטן זה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תעודת סיום לימודים) שהמנהל הכיר בה בהתאם להוראות פסקה (2), ושהתקיימו בו הוראות פסקה (3) לעניין עיסוק במקצוע הבריאות, אם המנהל הורה כי עליו לעמוד בתנאי זה, ובלבד שמתקיימים בו כל התנאים הקבועים בסעיף 8, למעט התנאי לעניין תואר אקדמי ראשון במקצוע הבריאות; הוראות סעיף קטן זה יחולו גם על מתן תעודה לפי סעיף 48;</w:t>
      </w:r>
    </w:p>
    <w:p w14:paraId="70924100" w14:textId="77777777" w:rsidR="003C14C5" w:rsidRPr="005639EC" w:rsidRDefault="003C14C5" w:rsidP="003C14C5">
      <w:pPr>
        <w:pStyle w:val="P00"/>
        <w:spacing w:before="0"/>
        <w:ind w:left="1021"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(2)</w:t>
      </w:r>
      <w:r w:rsidRPr="005639EC">
        <w:rPr>
          <w:rStyle w:val="default"/>
          <w:rFonts w:cs="FrankRuehl" w:hint="cs"/>
          <w:vanish/>
          <w:sz w:val="22"/>
          <w:szCs w:val="22"/>
          <w:shd w:val="clear" w:color="auto" w:fill="FFFF99"/>
          <w:rtl/>
        </w:rPr>
        <w:tab/>
        <w:t>המנהל רשאי להכיר בתעודת סיום לימודים בהתקיים הוראות אלה:</w:t>
      </w:r>
    </w:p>
    <w:p w14:paraId="35D49868" w14:textId="77777777" w:rsidR="003C14C5" w:rsidRPr="005639EC" w:rsidRDefault="003C14C5" w:rsidP="003C14C5">
      <w:pPr>
        <w:pStyle w:val="P00"/>
        <w:spacing w:before="0"/>
        <w:ind w:left="1474"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(א)</w:t>
      </w:r>
      <w:r w:rsidRPr="005639EC">
        <w:rPr>
          <w:rStyle w:val="default"/>
          <w:rFonts w:cs="FrankRuehl" w:hint="cs"/>
          <w:vanish/>
          <w:sz w:val="22"/>
          <w:szCs w:val="22"/>
          <w:shd w:val="clear" w:color="auto" w:fill="FFFF99"/>
          <w:rtl/>
        </w:rPr>
        <w:tab/>
        <w:t>תעודת סיום הלימודים ניתנה על ידי מוסד בחוץ לארץ, שבמועד מתן התעודה היה מוכר כמוסד להשכלה גבוהה או היה מוכר על ידי הרשויות המוסמכות באותה מדינה כמוסד ללימודי תעודה במקצוע הבריאות, והכול לפי הדין החל במדינה שבה ניתנה התעודה;</w:t>
      </w:r>
    </w:p>
    <w:p w14:paraId="37E7ADEA" w14:textId="77777777" w:rsidR="003C14C5" w:rsidRPr="005639EC" w:rsidRDefault="003C14C5" w:rsidP="003C14C5">
      <w:pPr>
        <w:pStyle w:val="P00"/>
        <w:spacing w:before="0"/>
        <w:ind w:left="1928" w:right="1134" w:hanging="45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(ב)</w:t>
      </w:r>
      <w:r w:rsidRPr="005639EC">
        <w:rPr>
          <w:rStyle w:val="default"/>
          <w:rFonts w:cs="FrankRuehl" w:hint="cs"/>
          <w:vanish/>
          <w:sz w:val="22"/>
          <w:szCs w:val="22"/>
          <w:shd w:val="clear" w:color="auto" w:fill="FFFF99"/>
          <w:rtl/>
        </w:rPr>
        <w:tab/>
        <w:t>(1)</w:t>
      </w:r>
      <w:r w:rsidRPr="005639EC">
        <w:rPr>
          <w:rStyle w:val="default"/>
          <w:rFonts w:cs="FrankRuehl" w:hint="cs"/>
          <w:vanish/>
          <w:sz w:val="22"/>
          <w:szCs w:val="22"/>
          <w:shd w:val="clear" w:color="auto" w:fill="FFFF99"/>
          <w:rtl/>
        </w:rPr>
        <w:tab/>
        <w:t>המנהל הכיר במוסד שבו ניתנה תעודת סיום הלימודים, בתעודת סיום הלימודים שניתנה על ידי המוסד ובמכלול לימודיו של המבקש לתעודת סיום הלימודים; בהחלטה זו ישקול המנהל, בין השאר, את רמת המוסד, את רמת הלימודים, את תכנית הלימודים, את היקף הלימודים לתעודה ואת משך הלימודים לתעודה במוסד, בהשוואה לרמת הלימודים, לתכנית הלימודים, להיקף הלימודים ולמשך הלימודים לתואר אקדמי ראשון כמשמעותו בפסקה (1) להגדרה "תואר אקדמי" באותו מקצוע בריאות, הנהוגים במוסד מוכר להשכלה גבוהה בישראל; בהחלטה כאמור רשאי המנהל להתייעץ עם הוועדה המייעצת;</w:t>
      </w:r>
    </w:p>
    <w:p w14:paraId="4E07C592" w14:textId="77777777" w:rsidR="003C14C5" w:rsidRPr="005639EC" w:rsidRDefault="003C14C5" w:rsidP="003C14C5">
      <w:pPr>
        <w:pStyle w:val="P00"/>
        <w:spacing w:before="0"/>
        <w:ind w:left="1928"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(2)</w:t>
      </w:r>
      <w:r w:rsidRPr="005639EC">
        <w:rPr>
          <w:rStyle w:val="default"/>
          <w:rFonts w:cs="FrankRuehl" w:hint="cs"/>
          <w:vanish/>
          <w:sz w:val="22"/>
          <w:szCs w:val="22"/>
          <w:shd w:val="clear" w:color="auto" w:fill="FFFF99"/>
          <w:rtl/>
        </w:rPr>
        <w:tab/>
        <w:t>המנהל, לאחר התייעצות עם הוועדה המייעצת, רשאי לדרוש מהמבקש להשלים את לימודיו ולעמוד בבחינות שהורה, כתנאי להכרה במכלול לימודיו לפי פסקת משנה זו;</w:t>
      </w:r>
    </w:p>
    <w:p w14:paraId="1B334A88" w14:textId="77777777" w:rsidR="003C14C5" w:rsidRPr="005639EC" w:rsidRDefault="003C14C5" w:rsidP="003C14C5">
      <w:pPr>
        <w:pStyle w:val="P00"/>
        <w:spacing w:before="0"/>
        <w:ind w:left="1928"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(3)</w:t>
      </w:r>
      <w:r w:rsidRPr="005639EC">
        <w:rPr>
          <w:rStyle w:val="default"/>
          <w:rFonts w:cs="FrankRuehl" w:hint="cs"/>
          <w:vanish/>
          <w:sz w:val="22"/>
          <w:szCs w:val="22"/>
          <w:shd w:val="clear" w:color="auto" w:fill="FFFF99"/>
          <w:rtl/>
        </w:rPr>
        <w:tab/>
        <w:t>לא ידחה המנהל בקשה להכיר במוסד מסוים בחוץ לארץ לראשונה, אלא לאחר התייעצות עם הוועדה המייעצת;</w:t>
      </w:r>
    </w:p>
    <w:p w14:paraId="19BF0ABE" w14:textId="77777777" w:rsidR="003C14C5" w:rsidRPr="005639EC" w:rsidRDefault="003C14C5" w:rsidP="003C14C5">
      <w:pPr>
        <w:pStyle w:val="P00"/>
        <w:spacing w:before="0"/>
        <w:ind w:left="1474"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(ג)</w:t>
      </w:r>
      <w:r w:rsidRPr="005639EC">
        <w:rPr>
          <w:rStyle w:val="default"/>
          <w:rFonts w:cs="FrankRuehl" w:hint="cs"/>
          <w:vanish/>
          <w:sz w:val="22"/>
          <w:szCs w:val="22"/>
          <w:shd w:val="clear" w:color="auto" w:fill="FFFF99"/>
          <w:rtl/>
        </w:rPr>
        <w:tab/>
        <w:t xml:space="preserve">תעודת סיום הלימודים מוכרת על ידי הרשויות המוסמכות במדינה שבה ניתנה, על פי הדין החל באותה מדינה, לשם קבלת הרישיון או התעודה הנדרשים כדי לעסוק במקצוע הבריאות במדינה שבה ניתנה, ואם באותה מדינה לא נדרשים רישיון או תעודה לשם עיסוק במקצוע הבריאות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התעודה מוכרת על ידי הרשויות המוסמכות במדינה שבה ניתנה, על פי הדין החל באותה מדינה, ומאפשרת לעסוק כדין במקצוע הבריאות במדינה זו;</w:t>
      </w:r>
    </w:p>
    <w:p w14:paraId="510BCB80" w14:textId="77777777" w:rsidR="003C14C5" w:rsidRPr="005639EC" w:rsidRDefault="003C14C5" w:rsidP="003C14C5">
      <w:pPr>
        <w:pStyle w:val="P00"/>
        <w:spacing w:before="0"/>
        <w:ind w:left="1021"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(3)</w:t>
      </w:r>
      <w:r w:rsidRPr="005639EC">
        <w:rPr>
          <w:rStyle w:val="default"/>
          <w:rFonts w:cs="FrankRuehl" w:hint="cs"/>
          <w:vanish/>
          <w:sz w:val="22"/>
          <w:szCs w:val="22"/>
          <w:shd w:val="clear" w:color="auto" w:fill="FFFF99"/>
          <w:rtl/>
        </w:rPr>
        <w:tab/>
        <w:t xml:space="preserve">המנהל רשאי להורות, במקרים חריגים, כי המבקש לא יקבל תעודה לפי סעיף קטן זה, אלא לאחר שעסק במקצוע הבריאות בהיקף ניכר, בישראל, במשך 6 חודשים לפחות, במקום שבו האחראי או הממונה הוא בעל תעודה באותו מקצוע בריאות, והוכיח ידע וניסיון במקצוע הבריאות בתום התקופה האמורה, להנחת דעתו של המנהל; לשם כך, רשאי המנהל להעניק תעודה זמנית במקצוע הבריאות שתוקפה יוגבל לתקופה שלא תעלה על 24 חודשים (בפסקה זו </w:t>
      </w:r>
      <w:r w:rsidRPr="005639EC">
        <w:rPr>
          <w:rStyle w:val="default"/>
          <w:rFonts w:cs="FrankRuehl"/>
          <w:vanish/>
          <w:sz w:val="22"/>
          <w:szCs w:val="22"/>
          <w:shd w:val="clear" w:color="auto" w:fill="FFFF99"/>
          <w:rtl/>
        </w:rPr>
        <w:t>–</w:t>
      </w:r>
      <w:r w:rsidRPr="005639EC">
        <w:rPr>
          <w:rStyle w:val="default"/>
          <w:rFonts w:cs="FrankRuehl" w:hint="cs"/>
          <w:vanish/>
          <w:sz w:val="22"/>
          <w:szCs w:val="22"/>
          <w:shd w:val="clear" w:color="auto" w:fill="FFFF99"/>
          <w:rtl/>
        </w:rPr>
        <w:t xml:space="preserve"> תעודה זמנית), למבקש שהוכיח להנחת דעתו של המנהל כי מתקיימים בו כל התנאים בסעיף קטן זה, למעט פסקה זו; המנהל רשאי להגביל תעודה זמנית בכל תנאי הדרוש, לדעתו, כדי להבטיח את בריאות הציבור, לרבות איסור עיסוק בפעולות מסוימות שקבע או עבודה במקומות בעלי מאפיינים מסוימים בלבד, בהתחשב, בין השאר, בהשכלתו ובניסיונו המקצועי של המבקש; מי ניתנה לו תעודה זמנית יראו אותו כבעל תעודה במקצוע בריאות, כל עוד התעודה הזמנית עומדת בתוקפה, ובכפוף לתנאים שנקבעו בה;</w:t>
      </w:r>
    </w:p>
    <w:p w14:paraId="4C8ADB58" w14:textId="77777777" w:rsidR="003C14C5" w:rsidRPr="005639EC" w:rsidRDefault="003C14C5" w:rsidP="003C14C5">
      <w:pPr>
        <w:pStyle w:val="P00"/>
        <w:spacing w:before="0"/>
        <w:ind w:left="1021" w:right="1134"/>
        <w:rPr>
          <w:rStyle w:val="default"/>
          <w:rFonts w:cs="FrankRuehl" w:hint="cs"/>
          <w:vanish/>
          <w:sz w:val="22"/>
          <w:szCs w:val="22"/>
          <w:shd w:val="clear" w:color="auto" w:fill="FFFF99"/>
          <w:rtl/>
        </w:rPr>
      </w:pPr>
      <w:r w:rsidRPr="005639EC">
        <w:rPr>
          <w:rStyle w:val="default"/>
          <w:rFonts w:cs="FrankRuehl" w:hint="cs"/>
          <w:vanish/>
          <w:sz w:val="22"/>
          <w:szCs w:val="22"/>
          <w:shd w:val="clear" w:color="auto" w:fill="FFFF99"/>
          <w:rtl/>
        </w:rPr>
        <w:t>(4)</w:t>
      </w:r>
      <w:r w:rsidRPr="005639EC">
        <w:rPr>
          <w:rStyle w:val="default"/>
          <w:rFonts w:cs="FrankRuehl" w:hint="cs"/>
          <w:vanish/>
          <w:sz w:val="22"/>
          <w:szCs w:val="22"/>
          <w:shd w:val="clear" w:color="auto" w:fill="FFFF99"/>
          <w:rtl/>
        </w:rPr>
        <w:tab/>
        <w:t xml:space="preserve">הוראות סעיף קטן זה לא יחולו על תושב ישראל שמרכז חייו היה בישראל בטרם יצא את ישראל ולמד לימודים כאמור בסעיף זה מחוץ לישראל; לעניין פסקה זו, לא יראו את מי שהגיע לישראל למטרות שירות או התנדבות בצבא ההגנה לישראל, בשירות לאומי </w:t>
      </w:r>
      <w:r w:rsidRPr="005639EC">
        <w:rPr>
          <w:rStyle w:val="default"/>
          <w:rFonts w:cs="FrankRuehl" w:hint="cs"/>
          <w:vanish/>
          <w:sz w:val="22"/>
          <w:szCs w:val="22"/>
          <w:u w:val="single"/>
          <w:shd w:val="clear" w:color="auto" w:fill="FFFF99"/>
          <w:rtl/>
        </w:rPr>
        <w:t>או בהתנדבות קהילתית</w:t>
      </w:r>
      <w:r w:rsidRPr="005639EC">
        <w:rPr>
          <w:rStyle w:val="default"/>
          <w:rFonts w:cs="FrankRuehl" w:hint="cs"/>
          <w:vanish/>
          <w:sz w:val="22"/>
          <w:szCs w:val="22"/>
          <w:shd w:val="clear" w:color="auto" w:fill="FFFF99"/>
          <w:rtl/>
        </w:rPr>
        <w:t xml:space="preserve"> או בשירות לאומי-אזרחי כמי שמרכז חייו היה בישראל בתקופת שירותו או התנדבותו, או את מי שהגיע לישראל למטרת השתתפות בתכניות חוויה בישראל המוכרות על ידי הסוכנות היהודית לארץ ישראל או ממשלת ישראל או בתכניות אחרות של הגעת צעירים מחוץ לישראל המוכרות על ידי שר העלייה והקליטה ושר הבריאות, כמי שמרכז חייו היה בישראל בתקופת השתתפותו בתכניות האמורות;</w:t>
      </w:r>
    </w:p>
    <w:p w14:paraId="060DA3C0" w14:textId="77777777" w:rsidR="003C14C5" w:rsidRPr="00A42B26" w:rsidRDefault="003C14C5" w:rsidP="00A42B26">
      <w:pPr>
        <w:pStyle w:val="P00"/>
        <w:spacing w:before="0"/>
        <w:ind w:left="1021" w:right="1134"/>
        <w:rPr>
          <w:rStyle w:val="default"/>
          <w:rFonts w:cs="FrankRuehl" w:hint="cs"/>
          <w:sz w:val="2"/>
          <w:szCs w:val="2"/>
          <w:rtl/>
        </w:rPr>
      </w:pPr>
      <w:r w:rsidRPr="005639EC">
        <w:rPr>
          <w:rStyle w:val="default"/>
          <w:rFonts w:cs="FrankRuehl" w:hint="cs"/>
          <w:vanish/>
          <w:sz w:val="22"/>
          <w:szCs w:val="22"/>
          <w:shd w:val="clear" w:color="auto" w:fill="FFFF99"/>
          <w:rtl/>
        </w:rPr>
        <w:t>(5)</w:t>
      </w:r>
      <w:r w:rsidRPr="005639EC">
        <w:rPr>
          <w:rStyle w:val="default"/>
          <w:rFonts w:cs="FrankRuehl" w:hint="cs"/>
          <w:vanish/>
          <w:sz w:val="22"/>
          <w:szCs w:val="22"/>
          <w:shd w:val="clear" w:color="auto" w:fill="FFFF99"/>
          <w:rtl/>
        </w:rPr>
        <w:tab/>
        <w:t>סעיף קטן זה יעמוד בתוקפו עד ליום כ"ז בטבת התשפ"ב (31 בדצמבר 2021); השר, באישור ועדת העבודה הרווחה והבריאות של הכנסת, רשאי להאריך, בצו, את תוקפו של סעיף קטן זה, לשתי תקופות של שלוש שנים כל אחת, לכל היותר.</w:t>
      </w:r>
      <w:bookmarkEnd w:id="94"/>
    </w:p>
    <w:p w14:paraId="544FBBFD" w14:textId="77777777" w:rsidR="002E5A89" w:rsidRDefault="002E5A89" w:rsidP="00751F66">
      <w:pPr>
        <w:pStyle w:val="P00"/>
        <w:spacing w:before="72"/>
        <w:ind w:left="0" w:right="1134"/>
        <w:rPr>
          <w:rStyle w:val="default"/>
          <w:rFonts w:cs="FrankRuehl" w:hint="cs"/>
          <w:rtl/>
        </w:rPr>
      </w:pPr>
      <w:bookmarkStart w:id="95" w:name="Seif59"/>
      <w:bookmarkEnd w:id="95"/>
      <w:r>
        <w:rPr>
          <w:rFonts w:cs="Miriam"/>
          <w:lang w:val="he-IL"/>
        </w:rPr>
        <w:pict w14:anchorId="38165355">
          <v:rect id="_x0000_s2469" style="position:absolute;left:0;text-align:left;margin-left:464.35pt;margin-top:7.1pt;width:75.05pt;height:37.95pt;z-index:251662336" o:allowincell="f" filled="f" stroked="f" strokecolor="lime" strokeweight=".25pt">
            <v:textbox style="mso-next-textbox:#_x0000_s2469" inset="0,0,0,0">
              <w:txbxContent>
                <w:p w14:paraId="742F8376" w14:textId="77777777" w:rsidR="003E62C9" w:rsidRDefault="003E62C9" w:rsidP="002E5A89">
                  <w:pPr>
                    <w:spacing w:line="160" w:lineRule="exact"/>
                    <w:rPr>
                      <w:rFonts w:cs="Miriam" w:hint="cs"/>
                      <w:noProof/>
                      <w:sz w:val="18"/>
                      <w:szCs w:val="18"/>
                      <w:rtl/>
                    </w:rPr>
                  </w:pPr>
                  <w:r>
                    <w:rPr>
                      <w:rFonts w:cs="Miriam" w:hint="cs"/>
                      <w:sz w:val="18"/>
                      <w:szCs w:val="18"/>
                      <w:rtl/>
                    </w:rPr>
                    <w:t>חובת התקנת ותקנות ראשונות</w:t>
                  </w:r>
                </w:p>
                <w:p w14:paraId="5DD33AFB" w14:textId="77777777" w:rsidR="00566E99" w:rsidRDefault="00566E99" w:rsidP="002E5A89">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hint="cs"/>
          <w:rtl/>
        </w:rPr>
        <w:t>5</w:t>
      </w:r>
      <w:r w:rsidR="00C82990">
        <w:rPr>
          <w:rStyle w:val="big-number"/>
          <w:rFonts w:cs="Miriam" w:hint="cs"/>
          <w:rtl/>
        </w:rPr>
        <w:t>9</w:t>
      </w:r>
      <w:r>
        <w:rPr>
          <w:rStyle w:val="big-number"/>
          <w:rFonts w:cs="FrankRuehl"/>
          <w:sz w:val="26"/>
          <w:szCs w:val="26"/>
          <w:rtl/>
        </w:rPr>
        <w:t>.</w:t>
      </w:r>
      <w:r>
        <w:rPr>
          <w:rStyle w:val="big-number"/>
          <w:rFonts w:cs="FrankRuehl"/>
          <w:sz w:val="26"/>
          <w:szCs w:val="26"/>
          <w:rtl/>
        </w:rPr>
        <w:tab/>
      </w:r>
      <w:r w:rsidR="00C82990">
        <w:rPr>
          <w:rStyle w:val="default"/>
          <w:rFonts w:cs="FrankRuehl" w:hint="cs"/>
          <w:rtl/>
        </w:rPr>
        <w:t>תקנות ראשונות לפי סעיפים 14 ו-15 יותקנו עד ליום התחילה.</w:t>
      </w:r>
    </w:p>
    <w:p w14:paraId="11EBBE71" w14:textId="77777777" w:rsidR="00566E99" w:rsidRPr="005639EC" w:rsidRDefault="00566E99" w:rsidP="00566E99">
      <w:pPr>
        <w:pStyle w:val="P00"/>
        <w:spacing w:before="0"/>
        <w:ind w:left="0" w:right="1134"/>
        <w:rPr>
          <w:rStyle w:val="default"/>
          <w:rFonts w:cs="FrankRuehl" w:hint="cs"/>
          <w:vanish/>
          <w:color w:val="FF0000"/>
          <w:sz w:val="20"/>
          <w:szCs w:val="20"/>
          <w:shd w:val="clear" w:color="auto" w:fill="FFFF99"/>
          <w:rtl/>
        </w:rPr>
      </w:pPr>
      <w:bookmarkStart w:id="96" w:name="Rov85"/>
      <w:r w:rsidRPr="005639EC">
        <w:rPr>
          <w:rStyle w:val="default"/>
          <w:rFonts w:cs="FrankRuehl" w:hint="cs"/>
          <w:vanish/>
          <w:color w:val="FF0000"/>
          <w:sz w:val="20"/>
          <w:szCs w:val="20"/>
          <w:shd w:val="clear" w:color="auto" w:fill="FFFF99"/>
          <w:rtl/>
        </w:rPr>
        <w:t>מיום 24.3.2011</w:t>
      </w:r>
    </w:p>
    <w:p w14:paraId="1BF5AD40" w14:textId="77777777" w:rsidR="00566E99" w:rsidRPr="005639EC" w:rsidRDefault="00566E99" w:rsidP="00566E99">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3B042C91" w14:textId="77777777" w:rsidR="00566E99" w:rsidRPr="005639EC" w:rsidRDefault="00566E99" w:rsidP="00566E99">
      <w:pPr>
        <w:pStyle w:val="P00"/>
        <w:spacing w:before="0"/>
        <w:ind w:left="0" w:right="1134"/>
        <w:rPr>
          <w:rStyle w:val="default"/>
          <w:rFonts w:cs="FrankRuehl" w:hint="cs"/>
          <w:vanish/>
          <w:sz w:val="20"/>
          <w:szCs w:val="20"/>
          <w:shd w:val="clear" w:color="auto" w:fill="FFFF99"/>
          <w:rtl/>
        </w:rPr>
      </w:pPr>
      <w:hyperlink r:id="rId57"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481 (</w:t>
      </w:r>
      <w:hyperlink r:id="rId58"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2A2E98FC" w14:textId="77777777" w:rsidR="00566E99" w:rsidRPr="00566E99" w:rsidRDefault="00566E99" w:rsidP="00566E99">
      <w:pPr>
        <w:pStyle w:val="P00"/>
        <w:ind w:left="0" w:right="1134"/>
        <w:rPr>
          <w:rStyle w:val="default"/>
          <w:rFonts w:cs="FrankRuehl" w:hint="cs"/>
          <w:sz w:val="2"/>
          <w:szCs w:val="2"/>
          <w:rtl/>
        </w:rPr>
      </w:pPr>
      <w:r w:rsidRPr="005639EC">
        <w:rPr>
          <w:rStyle w:val="big-number"/>
          <w:rFonts w:cs="FrankRuehl" w:hint="cs"/>
          <w:vanish/>
          <w:sz w:val="22"/>
          <w:szCs w:val="22"/>
          <w:shd w:val="clear" w:color="auto" w:fill="FFFF99"/>
          <w:rtl/>
        </w:rPr>
        <w:t>59</w:t>
      </w:r>
      <w:r w:rsidRPr="005639EC">
        <w:rPr>
          <w:rStyle w:val="big-number"/>
          <w:rFonts w:cs="FrankRuehl"/>
          <w:vanish/>
          <w:sz w:val="22"/>
          <w:szCs w:val="22"/>
          <w:shd w:val="clear" w:color="auto" w:fill="FFFF99"/>
          <w:rtl/>
        </w:rPr>
        <w:t>.</w:t>
      </w:r>
      <w:r w:rsidRPr="005639EC">
        <w:rPr>
          <w:rStyle w:val="big-number"/>
          <w:rFonts w:cs="FrankRuehl"/>
          <w:vanish/>
          <w:sz w:val="22"/>
          <w:szCs w:val="22"/>
          <w:shd w:val="clear" w:color="auto" w:fill="FFFF99"/>
          <w:rtl/>
        </w:rPr>
        <w:tab/>
      </w:r>
      <w:r w:rsidRPr="005639EC">
        <w:rPr>
          <w:rStyle w:val="default"/>
          <w:rFonts w:cs="FrankRuehl" w:hint="cs"/>
          <w:vanish/>
          <w:sz w:val="22"/>
          <w:szCs w:val="22"/>
          <w:shd w:val="clear" w:color="auto" w:fill="FFFF99"/>
          <w:rtl/>
        </w:rPr>
        <w:t xml:space="preserve">תקנות ראשונות לפי </w:t>
      </w:r>
      <w:r w:rsidRPr="005639EC">
        <w:rPr>
          <w:rStyle w:val="default"/>
          <w:rFonts w:cs="FrankRuehl" w:hint="cs"/>
          <w:strike/>
          <w:vanish/>
          <w:sz w:val="22"/>
          <w:szCs w:val="22"/>
          <w:shd w:val="clear" w:color="auto" w:fill="FFFF99"/>
          <w:rtl/>
        </w:rPr>
        <w:t>סעיפים 7,</w:t>
      </w:r>
      <w:r w:rsidRPr="005639EC">
        <w:rPr>
          <w:rStyle w:val="default"/>
          <w:rFonts w:cs="FrankRuehl" w:hint="cs"/>
          <w:vanish/>
          <w:sz w:val="22"/>
          <w:szCs w:val="22"/>
          <w:shd w:val="clear" w:color="auto" w:fill="FFFF99"/>
          <w:rtl/>
        </w:rPr>
        <w:t xml:space="preserve"> </w:t>
      </w:r>
      <w:r w:rsidRPr="005639EC">
        <w:rPr>
          <w:rStyle w:val="default"/>
          <w:rFonts w:cs="FrankRuehl" w:hint="cs"/>
          <w:vanish/>
          <w:sz w:val="22"/>
          <w:szCs w:val="22"/>
          <w:u w:val="single"/>
          <w:shd w:val="clear" w:color="auto" w:fill="FFFF99"/>
          <w:rtl/>
        </w:rPr>
        <w:t>סעיפים</w:t>
      </w:r>
      <w:r w:rsidRPr="005639EC">
        <w:rPr>
          <w:rStyle w:val="default"/>
          <w:rFonts w:cs="FrankRuehl" w:hint="cs"/>
          <w:vanish/>
          <w:sz w:val="22"/>
          <w:szCs w:val="22"/>
          <w:shd w:val="clear" w:color="auto" w:fill="FFFF99"/>
          <w:rtl/>
        </w:rPr>
        <w:t xml:space="preserve"> 14 ו-15 יותקנו עד ליום התחילה.</w:t>
      </w:r>
      <w:bookmarkEnd w:id="96"/>
    </w:p>
    <w:p w14:paraId="58AFBB03" w14:textId="77777777" w:rsidR="000B700B" w:rsidRDefault="000B700B">
      <w:pPr>
        <w:pStyle w:val="P00"/>
        <w:spacing w:before="72"/>
        <w:ind w:left="0" w:right="1134"/>
        <w:rPr>
          <w:rStyle w:val="default"/>
          <w:rFonts w:cs="FrankRuehl" w:hint="cs"/>
          <w:rtl/>
        </w:rPr>
      </w:pPr>
    </w:p>
    <w:p w14:paraId="68A63628" w14:textId="77777777" w:rsidR="00751F66" w:rsidRDefault="00751F66">
      <w:pPr>
        <w:pStyle w:val="P00"/>
        <w:spacing w:before="72"/>
        <w:ind w:left="0" w:right="1134"/>
        <w:rPr>
          <w:rStyle w:val="default"/>
          <w:rFonts w:cs="FrankRuehl" w:hint="cs"/>
          <w:rtl/>
        </w:rPr>
      </w:pPr>
    </w:p>
    <w:p w14:paraId="4B789517" w14:textId="77777777" w:rsidR="00C82990" w:rsidRPr="008B2C21" w:rsidRDefault="00C82990" w:rsidP="008B2C21">
      <w:pPr>
        <w:pStyle w:val="medium2-header"/>
        <w:keepLines w:val="0"/>
        <w:adjustRightInd w:val="0"/>
        <w:spacing w:before="72"/>
        <w:ind w:left="0" w:right="1134"/>
        <w:textAlignment w:val="baseline"/>
        <w:rPr>
          <w:rFonts w:cs="FrankRuehl" w:hint="cs"/>
          <w:noProof/>
          <w:sz w:val="20"/>
          <w:rtl/>
        </w:rPr>
      </w:pPr>
      <w:bookmarkStart w:id="97" w:name="med10"/>
      <w:bookmarkEnd w:id="97"/>
      <w:r w:rsidRPr="008B2C21">
        <w:rPr>
          <w:rFonts w:cs="FrankRuehl" w:hint="cs"/>
          <w:noProof/>
          <w:sz w:val="20"/>
          <w:rtl/>
        </w:rPr>
        <w:t>תוספת</w:t>
      </w:r>
      <w:r w:rsidR="00AA6D70" w:rsidRPr="008B2C21">
        <w:rPr>
          <w:rFonts w:cs="FrankRuehl" w:hint="cs"/>
          <w:noProof/>
          <w:sz w:val="20"/>
          <w:rtl/>
        </w:rPr>
        <w:t xml:space="preserve"> ראשונה</w:t>
      </w:r>
    </w:p>
    <w:p w14:paraId="6BFC7728" w14:textId="77777777" w:rsidR="00C82990" w:rsidRPr="00AA6D70" w:rsidRDefault="00C82990" w:rsidP="00AA6D70">
      <w:pPr>
        <w:pStyle w:val="P00"/>
        <w:spacing w:before="72"/>
        <w:ind w:left="0" w:right="1134"/>
        <w:jc w:val="center"/>
        <w:rPr>
          <w:rStyle w:val="default"/>
          <w:rFonts w:cs="FrankRuehl" w:hint="cs"/>
          <w:sz w:val="24"/>
          <w:szCs w:val="24"/>
          <w:rtl/>
        </w:rPr>
      </w:pPr>
      <w:r w:rsidRPr="00AA6D70">
        <w:rPr>
          <w:rStyle w:val="default"/>
          <w:rFonts w:cs="FrankRuehl" w:hint="cs"/>
          <w:sz w:val="24"/>
          <w:szCs w:val="24"/>
          <w:rtl/>
        </w:rPr>
        <w:t>(</w:t>
      </w:r>
      <w:r w:rsidR="00AA6D70" w:rsidRPr="00AA6D70">
        <w:rPr>
          <w:rStyle w:val="default"/>
          <w:rFonts w:cs="FrankRuehl" w:hint="cs"/>
          <w:sz w:val="24"/>
          <w:szCs w:val="24"/>
          <w:rtl/>
        </w:rPr>
        <w:t>סעיפים 2 ו-8</w:t>
      </w:r>
      <w:r w:rsidRPr="00AA6D70">
        <w:rPr>
          <w:rStyle w:val="default"/>
          <w:rFonts w:cs="FrankRuehl" w:hint="cs"/>
          <w:sz w:val="24"/>
          <w:szCs w:val="24"/>
          <w:rtl/>
        </w:rPr>
        <w:t>)</w:t>
      </w:r>
    </w:p>
    <w:p w14:paraId="4F7437A3" w14:textId="77777777" w:rsidR="00C82990" w:rsidRPr="00AA6D70" w:rsidRDefault="00AA6D70" w:rsidP="00AA6D70">
      <w:pPr>
        <w:pStyle w:val="P00"/>
        <w:spacing w:before="72"/>
        <w:ind w:left="0" w:right="1134"/>
        <w:jc w:val="center"/>
        <w:rPr>
          <w:rStyle w:val="default"/>
          <w:rFonts w:cs="FrankRuehl" w:hint="cs"/>
          <w:b/>
          <w:bCs/>
          <w:sz w:val="22"/>
          <w:szCs w:val="22"/>
          <w:rtl/>
        </w:rPr>
      </w:pPr>
      <w:r w:rsidRPr="00AA6D70">
        <w:rPr>
          <w:rStyle w:val="default"/>
          <w:rFonts w:cs="FrankRuehl" w:hint="cs"/>
          <w:b/>
          <w:bCs/>
          <w:sz w:val="22"/>
          <w:szCs w:val="22"/>
          <w:rtl/>
        </w:rPr>
        <w:t>מקצועות הבריאות ותנאי הכשירות</w:t>
      </w:r>
    </w:p>
    <w:p w14:paraId="388736AA" w14:textId="77777777" w:rsidR="00AA6D70" w:rsidRPr="00AA6D70" w:rsidRDefault="00AA6D70" w:rsidP="00AA6D70">
      <w:pPr>
        <w:pStyle w:val="P00"/>
        <w:tabs>
          <w:tab w:val="clear" w:pos="624"/>
          <w:tab w:val="clear" w:pos="1021"/>
          <w:tab w:val="clear" w:pos="1474"/>
          <w:tab w:val="clear" w:pos="1928"/>
          <w:tab w:val="clear" w:pos="2381"/>
          <w:tab w:val="clear" w:pos="2835"/>
          <w:tab w:val="clear" w:pos="6259"/>
          <w:tab w:val="center" w:pos="1134"/>
          <w:tab w:val="center" w:pos="3969"/>
          <w:tab w:val="center" w:pos="7088"/>
        </w:tabs>
        <w:spacing w:before="72"/>
        <w:ind w:left="0" w:right="1134"/>
        <w:rPr>
          <w:rStyle w:val="default"/>
          <w:rFonts w:cs="FrankRuehl" w:hint="cs"/>
          <w:sz w:val="22"/>
          <w:szCs w:val="22"/>
          <w:rtl/>
        </w:rPr>
      </w:pPr>
      <w:r w:rsidRPr="00AA6D70">
        <w:rPr>
          <w:rStyle w:val="default"/>
          <w:rFonts w:cs="FrankRuehl" w:hint="cs"/>
          <w:sz w:val="22"/>
          <w:szCs w:val="22"/>
          <w:rtl/>
        </w:rPr>
        <w:tab/>
        <w:t>טור א'</w:t>
      </w:r>
      <w:r w:rsidRPr="00AA6D70">
        <w:rPr>
          <w:rStyle w:val="default"/>
          <w:rFonts w:cs="FrankRuehl" w:hint="cs"/>
          <w:sz w:val="22"/>
          <w:szCs w:val="22"/>
          <w:rtl/>
        </w:rPr>
        <w:tab/>
        <w:t>טור ב'</w:t>
      </w:r>
      <w:r w:rsidRPr="00AA6D70">
        <w:rPr>
          <w:rStyle w:val="default"/>
          <w:rFonts w:cs="FrankRuehl" w:hint="cs"/>
          <w:sz w:val="22"/>
          <w:szCs w:val="22"/>
          <w:rtl/>
        </w:rPr>
        <w:tab/>
        <w:t>טור ג'</w:t>
      </w:r>
    </w:p>
    <w:p w14:paraId="3648F86B" w14:textId="77777777" w:rsidR="00AA6D70" w:rsidRPr="00AA6D70" w:rsidRDefault="00AA6D70" w:rsidP="00AA6D7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969"/>
          <w:tab w:val="center" w:pos="7088"/>
        </w:tabs>
        <w:spacing w:before="0"/>
        <w:ind w:left="0" w:right="1134"/>
        <w:rPr>
          <w:rStyle w:val="default"/>
          <w:rFonts w:cs="FrankRuehl" w:hint="cs"/>
          <w:sz w:val="22"/>
          <w:szCs w:val="22"/>
          <w:rtl/>
        </w:rPr>
      </w:pPr>
      <w:r w:rsidRPr="00AA6D70">
        <w:rPr>
          <w:rStyle w:val="default"/>
          <w:rFonts w:cs="FrankRuehl" w:hint="cs"/>
          <w:sz w:val="22"/>
          <w:szCs w:val="22"/>
          <w:rtl/>
        </w:rPr>
        <w:tab/>
        <w:t>מקצוע הבריאות</w:t>
      </w:r>
      <w:r w:rsidRPr="00AA6D70">
        <w:rPr>
          <w:rStyle w:val="default"/>
          <w:rFonts w:cs="FrankRuehl" w:hint="cs"/>
          <w:sz w:val="22"/>
          <w:szCs w:val="22"/>
          <w:rtl/>
        </w:rPr>
        <w:tab/>
        <w:t>תנאי הכשירות</w:t>
      </w:r>
      <w:r w:rsidRPr="00AA6D70">
        <w:rPr>
          <w:rStyle w:val="default"/>
          <w:rFonts w:cs="FrankRuehl" w:hint="cs"/>
          <w:sz w:val="22"/>
          <w:szCs w:val="22"/>
          <w:rtl/>
        </w:rPr>
        <w:tab/>
        <w:t>תעודה</w:t>
      </w:r>
    </w:p>
    <w:p w14:paraId="286EE07D"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ריפוי בעיסוק</w:t>
      </w:r>
      <w:r>
        <w:rPr>
          <w:rStyle w:val="default"/>
          <w:rFonts w:cs="FrankRuehl" w:hint="cs"/>
          <w:rtl/>
        </w:rPr>
        <w:tab/>
        <w:t>(1)</w:t>
      </w:r>
      <w:r>
        <w:rPr>
          <w:rStyle w:val="default"/>
          <w:rFonts w:cs="FrankRuehl" w:hint="cs"/>
          <w:rtl/>
        </w:rPr>
        <w:tab/>
        <w:t>תואר אקדמי ראשון בריפוי בעיסוק, או</w:t>
      </w:r>
      <w:r>
        <w:rPr>
          <w:rStyle w:val="default"/>
          <w:rFonts w:cs="FrankRuehl" w:hint="cs"/>
          <w:rtl/>
        </w:rPr>
        <w:tab/>
        <w:t>תעודת מרפא</w:t>
      </w:r>
    </w:p>
    <w:p w14:paraId="40A6D70E"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1134"/>
        <w:rPr>
          <w:rStyle w:val="default"/>
          <w:rFonts w:cs="FrankRuehl" w:hint="cs"/>
          <w:rtl/>
        </w:rPr>
      </w:pPr>
      <w:r>
        <w:rPr>
          <w:rStyle w:val="default"/>
          <w:rFonts w:cs="FrankRuehl" w:hint="cs"/>
          <w:rtl/>
        </w:rPr>
        <w:t>תואר אקדמי שני בריפוי בעיסוק שניתן על ידי</w:t>
      </w:r>
      <w:r>
        <w:rPr>
          <w:rStyle w:val="default"/>
          <w:rFonts w:cs="FrankRuehl" w:hint="cs"/>
          <w:rtl/>
        </w:rPr>
        <w:tab/>
        <w:t>בעיסוק</w:t>
      </w:r>
    </w:p>
    <w:p w14:paraId="5B94FE0A" w14:textId="77777777" w:rsidR="00AA6D70" w:rsidRDefault="00AA6D70"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Pr>
          <w:rStyle w:val="default"/>
          <w:rFonts w:cs="FrankRuehl" w:hint="cs"/>
          <w:rtl/>
        </w:rPr>
        <w:t>מוסד להשכלה גבוהה בחוץ לארץ ושהוכר על ידי המנהל, בהתאם להוראות סעיף 11, כתואר שווה ערך לתואר אקדמי ראשון בריפוי בעיסוק;</w:t>
      </w:r>
    </w:p>
    <w:p w14:paraId="7DE2AA2F" w14:textId="77777777" w:rsidR="00AA6D70" w:rsidRDefault="00AA6D70"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Pr>
          <w:rStyle w:val="default"/>
          <w:rFonts w:cs="FrankRuehl" w:hint="cs"/>
          <w:rtl/>
        </w:rPr>
        <w:t>(2)</w:t>
      </w:r>
      <w:r>
        <w:rPr>
          <w:rStyle w:val="default"/>
          <w:rFonts w:cs="FrankRuehl" w:hint="cs"/>
          <w:rtl/>
        </w:rPr>
        <w:tab/>
        <w:t>הכשרה מעשית במשך תקופה שנקבעה בתקנות;</w:t>
      </w:r>
    </w:p>
    <w:p w14:paraId="7BA7C422"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(3)</w:t>
      </w:r>
      <w:r>
        <w:rPr>
          <w:rStyle w:val="default"/>
          <w:rFonts w:cs="FrankRuehl" w:hint="cs"/>
          <w:rtl/>
        </w:rPr>
        <w:tab/>
        <w:t>עמידה בבחינות שקבע המנהל.</w:t>
      </w:r>
    </w:p>
    <w:p w14:paraId="6E1C3E51" w14:textId="77777777" w:rsidR="00AA6D70" w:rsidRDefault="00AA6D70" w:rsidP="007753D5">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Pr>
          <w:rStyle w:val="default"/>
          <w:rFonts w:cs="FrankRuehl" w:hint="cs"/>
          <w:rtl/>
        </w:rPr>
        <w:t>2.</w:t>
      </w:r>
      <w:r>
        <w:rPr>
          <w:rStyle w:val="default"/>
          <w:rFonts w:cs="FrankRuehl" w:hint="cs"/>
          <w:rtl/>
        </w:rPr>
        <w:tab/>
        <w:t>פיזיותרפיה</w:t>
      </w:r>
      <w:r>
        <w:rPr>
          <w:rStyle w:val="default"/>
          <w:rFonts w:cs="FrankRuehl" w:hint="cs"/>
          <w:rtl/>
        </w:rPr>
        <w:tab/>
        <w:t>(1)</w:t>
      </w:r>
      <w:r>
        <w:rPr>
          <w:rStyle w:val="default"/>
          <w:rFonts w:cs="FrankRuehl" w:hint="cs"/>
          <w:rtl/>
        </w:rPr>
        <w:tab/>
        <w:t>תואר אק</w:t>
      </w:r>
      <w:r w:rsidR="007753D5">
        <w:rPr>
          <w:rStyle w:val="default"/>
          <w:rFonts w:cs="FrankRuehl" w:hint="cs"/>
          <w:rtl/>
        </w:rPr>
        <w:t>ד</w:t>
      </w:r>
      <w:r>
        <w:rPr>
          <w:rStyle w:val="default"/>
          <w:rFonts w:cs="FrankRuehl" w:hint="cs"/>
          <w:rtl/>
        </w:rPr>
        <w:t>מי ראשון בפיזיותרפיה, או</w:t>
      </w:r>
      <w:r>
        <w:rPr>
          <w:rStyle w:val="default"/>
          <w:rFonts w:cs="FrankRuehl" w:hint="cs"/>
          <w:rtl/>
        </w:rPr>
        <w:tab/>
        <w:t>תעודת פיזיותרפיסט</w:t>
      </w:r>
    </w:p>
    <w:p w14:paraId="4C8F8DE7" w14:textId="77777777" w:rsidR="00AA6D70" w:rsidRDefault="007753D5"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Pr>
          <w:rStyle w:val="default"/>
          <w:rFonts w:cs="FrankRuehl" w:hint="cs"/>
          <w:rtl/>
        </w:rPr>
        <w:t xml:space="preserve">תואר </w:t>
      </w:r>
      <w:r w:rsidR="00AA6D70">
        <w:rPr>
          <w:rStyle w:val="default"/>
          <w:rFonts w:cs="FrankRuehl" w:hint="cs"/>
          <w:rtl/>
        </w:rPr>
        <w:t>אקדמי שני בפיזיותרפיה שניתן על ידי מוסד להשכלה גבוהה בחוץ לארץ ושהוכר על ידי המנהל, בהתאם להוראות סעיף 11, כתואר שווה ערך לתואר אקדמי ראשון בפיזיותרפיה;</w:t>
      </w:r>
    </w:p>
    <w:p w14:paraId="3A43C716" w14:textId="77777777" w:rsidR="00AA6D70" w:rsidRDefault="00AA6D70"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Pr>
          <w:rStyle w:val="default"/>
          <w:rFonts w:cs="FrankRuehl" w:hint="cs"/>
          <w:rtl/>
        </w:rPr>
        <w:t>(2)</w:t>
      </w:r>
      <w:r>
        <w:rPr>
          <w:rStyle w:val="default"/>
          <w:rFonts w:cs="FrankRuehl" w:hint="cs"/>
          <w:rtl/>
        </w:rPr>
        <w:tab/>
        <w:t>הכשרה מעשית במשך תקופה שנקבעה בתקנות;</w:t>
      </w:r>
    </w:p>
    <w:p w14:paraId="55396D9C"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(3)</w:t>
      </w:r>
      <w:r>
        <w:rPr>
          <w:rStyle w:val="default"/>
          <w:rFonts w:cs="FrankRuehl" w:hint="cs"/>
          <w:rtl/>
        </w:rPr>
        <w:tab/>
        <w:t>עמידה בבחינות שקבע המנהל.</w:t>
      </w:r>
    </w:p>
    <w:p w14:paraId="172ED29D" w14:textId="77777777" w:rsidR="00AA6D70" w:rsidRDefault="00AA6D70" w:rsidP="00AA6D70">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Pr>
          <w:rStyle w:val="default"/>
          <w:rFonts w:cs="FrankRuehl" w:hint="cs"/>
          <w:rtl/>
        </w:rPr>
        <w:t>3.</w:t>
      </w:r>
      <w:r>
        <w:rPr>
          <w:rStyle w:val="default"/>
          <w:rFonts w:cs="FrankRuehl" w:hint="cs"/>
          <w:rtl/>
        </w:rPr>
        <w:tab/>
        <w:t>טיפול בהפרעות</w:t>
      </w:r>
      <w:r>
        <w:rPr>
          <w:rStyle w:val="default"/>
          <w:rFonts w:cs="FrankRuehl" w:hint="cs"/>
          <w:rtl/>
        </w:rPr>
        <w:tab/>
        <w:t>(1)</w:t>
      </w:r>
      <w:r>
        <w:rPr>
          <w:rStyle w:val="default"/>
          <w:rFonts w:cs="FrankRuehl" w:hint="cs"/>
          <w:rtl/>
        </w:rPr>
        <w:tab/>
        <w:t>תואר אקדמי ראשון בהפרעות בתקשורת;</w:t>
      </w:r>
      <w:r>
        <w:rPr>
          <w:rStyle w:val="default"/>
          <w:rFonts w:cs="FrankRuehl" w:hint="cs"/>
          <w:rtl/>
        </w:rPr>
        <w:tab/>
        <w:t>תעודת קלינאי</w:t>
      </w:r>
    </w:p>
    <w:p w14:paraId="7A529BCF"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397" w:right="1134"/>
        <w:rPr>
          <w:rStyle w:val="default"/>
          <w:rFonts w:cs="FrankRuehl" w:hint="cs"/>
          <w:rtl/>
        </w:rPr>
      </w:pPr>
      <w:r>
        <w:rPr>
          <w:rStyle w:val="default"/>
          <w:rFonts w:cs="FrankRuehl" w:hint="cs"/>
          <w:rtl/>
        </w:rPr>
        <w:t>בתקשורת</w:t>
      </w:r>
      <w:r>
        <w:rPr>
          <w:rStyle w:val="default"/>
          <w:rFonts w:cs="FrankRuehl" w:hint="cs"/>
          <w:rtl/>
        </w:rPr>
        <w:tab/>
        <w:t>(2)</w:t>
      </w:r>
      <w:r>
        <w:rPr>
          <w:rStyle w:val="default"/>
          <w:rFonts w:cs="FrankRuehl" w:hint="cs"/>
          <w:rtl/>
        </w:rPr>
        <w:tab/>
        <w:t xml:space="preserve">הכשרה מעשית במשך תקופה שנקבעה </w:t>
      </w:r>
      <w:r>
        <w:rPr>
          <w:rStyle w:val="default"/>
          <w:rFonts w:cs="FrankRuehl" w:hint="cs"/>
          <w:rtl/>
        </w:rPr>
        <w:tab/>
        <w:t>תקשורת</w:t>
      </w:r>
    </w:p>
    <w:p w14:paraId="4E305F0A"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בתקנות;</w:t>
      </w:r>
    </w:p>
    <w:p w14:paraId="30BAF2CD" w14:textId="77777777" w:rsidR="00AA6D70" w:rsidRDefault="00AA6D70" w:rsidP="00AA6D70">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(3)</w:t>
      </w:r>
      <w:r>
        <w:rPr>
          <w:rStyle w:val="default"/>
          <w:rFonts w:cs="FrankRuehl" w:hint="cs"/>
          <w:rtl/>
        </w:rPr>
        <w:tab/>
        <w:t>עמידה בבחינות שקבע  המנהל.</w:t>
      </w:r>
    </w:p>
    <w:p w14:paraId="0F017918" w14:textId="77777777" w:rsidR="00AA6D70" w:rsidRDefault="00AA6D70" w:rsidP="00E25FF6">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00E25FF6">
        <w:rPr>
          <w:rStyle w:val="default"/>
          <w:rFonts w:cs="FrankRuehl" w:hint="cs"/>
          <w:rtl/>
        </w:rPr>
        <w:t xml:space="preserve">תזונה </w:t>
      </w:r>
      <w:r w:rsidR="00E25FF6">
        <w:rPr>
          <w:rStyle w:val="default"/>
          <w:rFonts w:cs="FrankRuehl"/>
          <w:rtl/>
        </w:rPr>
        <w:t>–</w:t>
      </w:r>
      <w:r w:rsidR="00E25FF6">
        <w:rPr>
          <w:rStyle w:val="default"/>
          <w:rFonts w:cs="FrankRuehl" w:hint="cs"/>
          <w:rtl/>
        </w:rPr>
        <w:t xml:space="preserve"> דיאטנות</w:t>
      </w:r>
      <w:r w:rsidR="00E25FF6">
        <w:rPr>
          <w:rStyle w:val="default"/>
          <w:rFonts w:cs="FrankRuehl" w:hint="cs"/>
          <w:rtl/>
        </w:rPr>
        <w:tab/>
        <w:t>(1)</w:t>
      </w:r>
      <w:r w:rsidR="00E25FF6">
        <w:rPr>
          <w:rStyle w:val="default"/>
          <w:rFonts w:cs="FrankRuehl" w:hint="cs"/>
          <w:rtl/>
        </w:rPr>
        <w:tab/>
        <w:t>תואר אקדמי ראשון בתזונה;</w:t>
      </w:r>
      <w:r w:rsidR="00E25FF6">
        <w:rPr>
          <w:rStyle w:val="default"/>
          <w:rFonts w:cs="FrankRuehl" w:hint="cs"/>
          <w:rtl/>
        </w:rPr>
        <w:tab/>
        <w:t>תעודת תזונאי-</w:t>
      </w:r>
    </w:p>
    <w:p w14:paraId="468F404C" w14:textId="77777777" w:rsidR="00E25FF6" w:rsidRDefault="00E25FF6" w:rsidP="00E25FF6">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1134"/>
        <w:rPr>
          <w:rStyle w:val="default"/>
          <w:rFonts w:cs="FrankRuehl" w:hint="cs"/>
          <w:rtl/>
        </w:rPr>
      </w:pPr>
      <w:r>
        <w:rPr>
          <w:rStyle w:val="default"/>
          <w:rFonts w:cs="FrankRuehl" w:hint="cs"/>
          <w:rtl/>
        </w:rPr>
        <w:t>(2)</w:t>
      </w:r>
      <w:r>
        <w:rPr>
          <w:rStyle w:val="default"/>
          <w:rFonts w:cs="FrankRuehl" w:hint="cs"/>
          <w:rtl/>
        </w:rPr>
        <w:tab/>
        <w:t>הכשרה מעשית במשך תקופה שנקבעה</w:t>
      </w:r>
      <w:r>
        <w:rPr>
          <w:rStyle w:val="default"/>
          <w:rFonts w:cs="FrankRuehl" w:hint="cs"/>
          <w:rtl/>
        </w:rPr>
        <w:tab/>
        <w:t>דיאטן.</w:t>
      </w:r>
    </w:p>
    <w:p w14:paraId="00A26E64" w14:textId="77777777" w:rsidR="00E25FF6" w:rsidRDefault="00E25FF6" w:rsidP="00E25FF6">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בתקנות;</w:t>
      </w:r>
    </w:p>
    <w:p w14:paraId="7271B071" w14:textId="77777777" w:rsidR="00E25FF6" w:rsidRDefault="00E25FF6" w:rsidP="00E25FF6">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Pr>
          <w:rStyle w:val="default"/>
          <w:rFonts w:cs="FrankRuehl" w:hint="cs"/>
          <w:rtl/>
        </w:rPr>
        <w:t>(3)</w:t>
      </w:r>
      <w:r>
        <w:rPr>
          <w:rStyle w:val="default"/>
          <w:rFonts w:cs="FrankRuehl" w:hint="cs"/>
          <w:rtl/>
        </w:rPr>
        <w:tab/>
        <w:t>עמידה בבחינות שקבע המנהל.</w:t>
      </w:r>
    </w:p>
    <w:p w14:paraId="0E8ACF26" w14:textId="77777777" w:rsidR="00566E99" w:rsidRPr="00751F66" w:rsidRDefault="00566E99" w:rsidP="00566E99">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sidRPr="00751F66">
        <w:rPr>
          <w:rFonts w:cs="FrankRuehl" w:hint="cs"/>
          <w:sz w:val="26"/>
          <w:rtl/>
          <w:lang w:eastAsia="en-US"/>
        </w:rPr>
        <w:pict w14:anchorId="4B87AD62">
          <v:shape id="_x0000_s2490" type="#_x0000_t202" style="position:absolute;left:0;text-align:left;margin-left:470.35pt;margin-top:7.1pt;width:1in;height:18pt;z-index:251677696" filled="f" stroked="f">
            <v:textbox inset="1mm,0,1mm,0">
              <w:txbxContent>
                <w:p w14:paraId="5C2D830F" w14:textId="77777777" w:rsidR="00566E99" w:rsidRDefault="00566E99" w:rsidP="00566E99">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5.</w:t>
      </w:r>
      <w:r w:rsidRPr="00751F66">
        <w:rPr>
          <w:rStyle w:val="default"/>
          <w:rFonts w:cs="FrankRuehl" w:hint="cs"/>
          <w:rtl/>
        </w:rPr>
        <w:tab/>
        <w:t>קרימינולוגיה קלינית</w:t>
      </w:r>
      <w:r w:rsidRPr="00751F66">
        <w:rPr>
          <w:rStyle w:val="default"/>
          <w:rFonts w:cs="FrankRuehl" w:hint="cs"/>
          <w:rtl/>
        </w:rPr>
        <w:tab/>
        <w:t>(1)</w:t>
      </w:r>
      <w:r w:rsidRPr="00751F66">
        <w:rPr>
          <w:rStyle w:val="default"/>
          <w:rFonts w:cs="FrankRuehl" w:hint="cs"/>
          <w:rtl/>
        </w:rPr>
        <w:tab/>
        <w:t>אחד מאלה:</w:t>
      </w:r>
      <w:r w:rsidRPr="00751F66">
        <w:rPr>
          <w:rStyle w:val="default"/>
          <w:rFonts w:cs="FrankRuehl" w:hint="cs"/>
          <w:rtl/>
        </w:rPr>
        <w:tab/>
        <w:t>תעודת קרימינולוג</w:t>
      </w:r>
    </w:p>
    <w:p w14:paraId="7E3999A0" w14:textId="77777777" w:rsidR="00566E99" w:rsidRPr="00751F66" w:rsidRDefault="00566E99"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1134"/>
        <w:rPr>
          <w:rStyle w:val="default"/>
          <w:rFonts w:cs="FrankRuehl" w:hint="cs"/>
          <w:rtl/>
        </w:rPr>
      </w:pPr>
      <w:r w:rsidRPr="00751F66">
        <w:rPr>
          <w:rStyle w:val="default"/>
          <w:rFonts w:cs="FrankRuehl" w:hint="cs"/>
          <w:rtl/>
        </w:rPr>
        <w:t>(א)</w:t>
      </w:r>
      <w:r w:rsidRPr="00751F66">
        <w:rPr>
          <w:rStyle w:val="default"/>
          <w:rFonts w:cs="FrankRuehl" w:hint="cs"/>
          <w:rtl/>
        </w:rPr>
        <w:tab/>
        <w:t>תואר אקדמי ראשון בקרימינולוגיה;</w:t>
      </w:r>
      <w:r w:rsidRPr="00751F66">
        <w:rPr>
          <w:rStyle w:val="default"/>
          <w:rFonts w:cs="FrankRuehl" w:hint="cs"/>
          <w:rtl/>
        </w:rPr>
        <w:tab/>
        <w:t>קליני</w:t>
      </w:r>
    </w:p>
    <w:p w14:paraId="02C79181" w14:textId="77777777" w:rsidR="007B745C" w:rsidRPr="00751F66" w:rsidRDefault="00566E99"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(ב)</w:t>
      </w:r>
      <w:r w:rsidRPr="00751F66">
        <w:rPr>
          <w:rStyle w:val="default"/>
          <w:rFonts w:cs="FrankRuehl" w:hint="cs"/>
          <w:rtl/>
        </w:rPr>
        <w:tab/>
        <w:t xml:space="preserve">תואר אקדמי ראשון בפסיכולוגיה, </w:t>
      </w:r>
      <w:r w:rsidR="007B745C" w:rsidRPr="00751F66">
        <w:rPr>
          <w:rStyle w:val="default"/>
          <w:rFonts w:cs="FrankRuehl" w:hint="cs"/>
          <w:rtl/>
        </w:rPr>
        <w:t xml:space="preserve">בעבודה </w:t>
      </w:r>
      <w:r w:rsidRPr="00751F66">
        <w:rPr>
          <w:rStyle w:val="default"/>
          <w:rFonts w:cs="FrankRuehl" w:hint="cs"/>
          <w:rtl/>
        </w:rPr>
        <w:t xml:space="preserve">סוציאלית, בחינוך מיוחד או במקצוע </w:t>
      </w:r>
      <w:r w:rsidR="007B745C" w:rsidRPr="00751F66">
        <w:rPr>
          <w:rStyle w:val="default"/>
          <w:rFonts w:cs="FrankRuehl" w:hint="cs"/>
          <w:rtl/>
        </w:rPr>
        <w:t xml:space="preserve">אחר שקבע </w:t>
      </w:r>
      <w:r w:rsidRPr="00751F66">
        <w:rPr>
          <w:rStyle w:val="default"/>
          <w:rFonts w:cs="FrankRuehl" w:hint="cs"/>
          <w:rtl/>
        </w:rPr>
        <w:t xml:space="preserve">השר וכן השלמת לימודים </w:t>
      </w:r>
      <w:r w:rsidR="007B745C" w:rsidRPr="00751F66">
        <w:rPr>
          <w:rStyle w:val="default"/>
          <w:rFonts w:cs="FrankRuehl" w:hint="cs"/>
          <w:rtl/>
        </w:rPr>
        <w:t>בקרימינולוגיה לפי ת</w:t>
      </w:r>
      <w:r w:rsidRPr="00751F66">
        <w:rPr>
          <w:rStyle w:val="default"/>
          <w:rFonts w:cs="FrankRuehl" w:hint="cs"/>
          <w:rtl/>
        </w:rPr>
        <w:t>כנית לימודים שנקבעה בתקנות; השר רשאי</w:t>
      </w:r>
      <w:r w:rsidR="007B745C" w:rsidRPr="00751F66">
        <w:rPr>
          <w:rStyle w:val="default"/>
          <w:rFonts w:cs="FrankRuehl" w:hint="cs"/>
          <w:rtl/>
        </w:rPr>
        <w:t xml:space="preserve"> לקבוע תכנית השלמה שונה לבעלי תארים שונים;</w:t>
      </w:r>
    </w:p>
    <w:p w14:paraId="3D25B770"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rPr>
          <w:rStyle w:val="default"/>
          <w:rFonts w:cs="FrankRuehl" w:hint="cs"/>
          <w:rtl/>
        </w:rPr>
      </w:pPr>
      <w:r w:rsidRPr="00751F66">
        <w:rPr>
          <w:rStyle w:val="default"/>
          <w:rFonts w:cs="FrankRuehl" w:hint="cs"/>
          <w:rtl/>
        </w:rPr>
        <w:t>(2)</w:t>
      </w:r>
      <w:r w:rsidRPr="00751F66">
        <w:rPr>
          <w:rStyle w:val="default"/>
          <w:rFonts w:cs="FrankRuehl" w:hint="cs"/>
          <w:rtl/>
        </w:rPr>
        <w:tab/>
        <w:t>תואר אקדמי שני בקרימינולוגיה קלינית;</w:t>
      </w:r>
    </w:p>
    <w:p w14:paraId="6AFB18A8"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(3)</w:t>
      </w:r>
      <w:r w:rsidRPr="00751F66">
        <w:rPr>
          <w:rStyle w:val="default"/>
          <w:rFonts w:cs="FrankRuehl" w:hint="cs"/>
          <w:rtl/>
        </w:rPr>
        <w:tab/>
        <w:t>הכשרה מעשית במשך תקופה שנקבעה בתקנות;</w:t>
      </w:r>
    </w:p>
    <w:p w14:paraId="3DEDD520"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(4)</w:t>
      </w:r>
      <w:r w:rsidRPr="00751F66">
        <w:rPr>
          <w:rStyle w:val="default"/>
          <w:rFonts w:cs="FrankRuehl" w:hint="cs"/>
          <w:rtl/>
        </w:rPr>
        <w:tab/>
        <w:t>עמידה בבחינות שקבע המנהל.</w:t>
      </w:r>
    </w:p>
    <w:p w14:paraId="6815FC46" w14:textId="77777777" w:rsidR="007B745C" w:rsidRPr="00751F66" w:rsidRDefault="007B745C" w:rsidP="007B745C">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sidRPr="00751F66">
        <w:rPr>
          <w:rFonts w:cs="FrankRuehl" w:hint="cs"/>
          <w:sz w:val="26"/>
          <w:rtl/>
          <w:lang w:eastAsia="en-US"/>
        </w:rPr>
        <w:pict w14:anchorId="2F1369B6">
          <v:shape id="_x0000_s2491" type="#_x0000_t202" style="position:absolute;left:0;text-align:left;margin-left:470.35pt;margin-top:7.1pt;width:1in;height:18pt;z-index:251678720" filled="f" stroked="f">
            <v:textbox inset="1mm,0,1mm,0">
              <w:txbxContent>
                <w:p w14:paraId="64918EFC" w14:textId="77777777" w:rsidR="007B745C" w:rsidRDefault="007B745C" w:rsidP="007B745C">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6.</w:t>
      </w:r>
      <w:r w:rsidRPr="00751F66">
        <w:rPr>
          <w:rStyle w:val="default"/>
          <w:rFonts w:cs="FrankRuehl" w:hint="cs"/>
          <w:rtl/>
        </w:rPr>
        <w:tab/>
        <w:t>פודיאטריה</w:t>
      </w:r>
      <w:r w:rsidRPr="00751F66">
        <w:rPr>
          <w:rStyle w:val="default"/>
          <w:rFonts w:cs="FrankRuehl" w:hint="cs"/>
          <w:rtl/>
        </w:rPr>
        <w:tab/>
        <w:t>(1)</w:t>
      </w:r>
      <w:r w:rsidRPr="00751F66">
        <w:rPr>
          <w:rStyle w:val="default"/>
          <w:rFonts w:cs="FrankRuehl" w:hint="cs"/>
          <w:rtl/>
        </w:rPr>
        <w:tab/>
        <w:t xml:space="preserve">תואר דוקטור בפודיאטריה שניתן על ידי </w:t>
      </w:r>
      <w:r w:rsidRPr="00751F66">
        <w:rPr>
          <w:rStyle w:val="default"/>
          <w:rFonts w:cs="FrankRuehl" w:hint="cs"/>
          <w:rtl/>
        </w:rPr>
        <w:tab/>
        <w:t>תעודת פודיאטר</w:t>
      </w:r>
    </w:p>
    <w:p w14:paraId="2E7BE67E"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מוסד להשכלה גבוהה בארצות הברית, ושהוכר על ידי המנהל בהתאם להוראות סעיף 11, או תואר אקדמי ראשון בפודיאטריה שניתן על ידי מוסד להשכלה גבוהה בחוץ לארץ, שהוכר על ידי המנהל בהתאם להוראות סעיף 11, והמעיד לדעת המנהל על סיום לימודים שווי ערך ללימודים לתואר דוקטור בפודיאטריה כאמור;</w:t>
      </w:r>
    </w:p>
    <w:p w14:paraId="62463A2D"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(2)</w:t>
      </w:r>
      <w:r w:rsidRPr="00751F66">
        <w:rPr>
          <w:rStyle w:val="default"/>
          <w:rFonts w:cs="FrankRuehl" w:hint="cs"/>
          <w:rtl/>
        </w:rPr>
        <w:tab/>
        <w:t xml:space="preserve">תעודה או רישיון מהרשות המוסמכת במדינה שבה השלים את לימודיו כאמור בפסקה (1) (בפרט זה </w:t>
      </w:r>
      <w:r w:rsidRPr="00751F66">
        <w:rPr>
          <w:rStyle w:val="default"/>
          <w:rFonts w:cs="FrankRuehl"/>
          <w:rtl/>
        </w:rPr>
        <w:t>–</w:t>
      </w:r>
      <w:r w:rsidRPr="00751F66">
        <w:rPr>
          <w:rStyle w:val="default"/>
          <w:rFonts w:cs="FrankRuehl" w:hint="cs"/>
          <w:rtl/>
        </w:rPr>
        <w:t xml:space="preserve"> מדינת חוץ) לעסוק באופן עצמאי בפודיאטריה (בפרט זה </w:t>
      </w:r>
      <w:r w:rsidRPr="00751F66">
        <w:rPr>
          <w:rStyle w:val="default"/>
          <w:rFonts w:cs="FrankRuehl"/>
          <w:rtl/>
        </w:rPr>
        <w:t>–</w:t>
      </w:r>
      <w:r w:rsidRPr="00751F66">
        <w:rPr>
          <w:rStyle w:val="default"/>
          <w:rFonts w:cs="FrankRuehl" w:hint="cs"/>
          <w:rtl/>
        </w:rPr>
        <w:t xml:space="preserve"> רישיון);</w:t>
      </w:r>
    </w:p>
    <w:p w14:paraId="3B32B859"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(3)</w:t>
      </w:r>
      <w:r w:rsidRPr="00751F66">
        <w:rPr>
          <w:rStyle w:val="default"/>
          <w:rFonts w:cs="FrankRuehl" w:hint="cs"/>
          <w:rtl/>
        </w:rPr>
        <w:tab/>
        <w:t>עיסוק בפודיאטריה בהתאם להוראות פסקאות משנה (א) או (ב) או שתיהן במשך שנתיים וחצי בסך הכל, מתוכן לפחות שישה חודשים בעבודה כאמור בפסקת משנה (ב):</w:t>
      </w:r>
    </w:p>
    <w:p w14:paraId="23D70CAB"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(א)</w:t>
      </w:r>
      <w:r w:rsidRPr="00751F66">
        <w:rPr>
          <w:rStyle w:val="default"/>
          <w:rFonts w:cs="FrankRuehl" w:hint="cs"/>
          <w:rtl/>
        </w:rPr>
        <w:tab/>
        <w:t>עיסוק כדין, במדינת חוץ בכל הפעולות שקבע המנהל בתקנות, לאחר קבלת הרישיון;</w:t>
      </w:r>
    </w:p>
    <w:p w14:paraId="0C0DC9E6"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(ב)</w:t>
      </w:r>
      <w:r w:rsidRPr="00751F66">
        <w:rPr>
          <w:rStyle w:val="default"/>
          <w:rFonts w:cs="FrankRuehl" w:hint="cs"/>
          <w:rtl/>
        </w:rPr>
        <w:tab/>
        <w:t>עבודה בפיקוח של מנהל מחלקה מוכרת לאורתופדיה בישראל, וחוות דעת חיובית של מנהל המחלקה בדבר הכשירות לבצע את הפעולות כאמור בפסקת משנה (א);</w:t>
      </w:r>
    </w:p>
    <w:p w14:paraId="080744DD"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(ג)</w:t>
      </w:r>
      <w:r w:rsidRPr="00751F66">
        <w:rPr>
          <w:rStyle w:val="default"/>
          <w:rFonts w:cs="FrankRuehl" w:hint="cs"/>
          <w:rtl/>
        </w:rPr>
        <w:tab/>
        <w:t>לעניין פסקאות משנה (א) ו-(ב), תובא בחשבון רק עבודה במשך חמש השנים שקדמו ליום הגשת הבקשה לקבלת תעודה;</w:t>
      </w:r>
    </w:p>
    <w:p w14:paraId="19E990A1" w14:textId="77777777" w:rsidR="007B745C" w:rsidRPr="00751F66" w:rsidRDefault="007B745C" w:rsidP="007B745C">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(4)</w:t>
      </w:r>
      <w:r w:rsidRPr="00751F66">
        <w:rPr>
          <w:rStyle w:val="default"/>
          <w:rFonts w:cs="FrankRuehl" w:hint="cs"/>
          <w:rtl/>
        </w:rPr>
        <w:tab/>
        <w:t>עמידה בבחינות שקבע המנהל.</w:t>
      </w:r>
    </w:p>
    <w:p w14:paraId="305E28C3" w14:textId="77777777" w:rsidR="007B745C" w:rsidRPr="00751F66" w:rsidRDefault="007B745C" w:rsidP="007B745C">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sidRPr="00751F66">
        <w:rPr>
          <w:rFonts w:cs="FrankRuehl" w:hint="cs"/>
          <w:sz w:val="26"/>
          <w:rtl/>
          <w:lang w:eastAsia="en-US"/>
        </w:rPr>
        <w:pict w14:anchorId="16CB2E2E">
          <v:shape id="_x0000_s2492" type="#_x0000_t202" style="position:absolute;left:0;text-align:left;margin-left:470.35pt;margin-top:7.1pt;width:1in;height:18pt;z-index:251679744" filled="f" stroked="f">
            <v:textbox inset="1mm,0,1mm,0">
              <w:txbxContent>
                <w:p w14:paraId="5E24AC0C" w14:textId="77777777" w:rsidR="007B745C" w:rsidRDefault="007B745C" w:rsidP="007B745C">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7.</w:t>
      </w:r>
      <w:r w:rsidRPr="00751F66">
        <w:rPr>
          <w:rStyle w:val="default"/>
          <w:rFonts w:cs="FrankRuehl" w:hint="cs"/>
          <w:rtl/>
        </w:rPr>
        <w:tab/>
        <w:t>פודיאטריה ניתוחית</w:t>
      </w:r>
      <w:r w:rsidRPr="00751F66">
        <w:rPr>
          <w:rStyle w:val="default"/>
          <w:rFonts w:cs="FrankRuehl" w:hint="cs"/>
          <w:rtl/>
        </w:rPr>
        <w:tab/>
        <w:t>(1)</w:t>
      </w:r>
      <w:r w:rsidRPr="00751F66">
        <w:rPr>
          <w:rStyle w:val="default"/>
          <w:rFonts w:cs="FrankRuehl" w:hint="cs"/>
          <w:rtl/>
        </w:rPr>
        <w:tab/>
        <w:t xml:space="preserve">תואר דוקטור בפודיאטריה שניתן על ידי </w:t>
      </w:r>
      <w:r w:rsidRPr="00751F66">
        <w:rPr>
          <w:rStyle w:val="default"/>
          <w:rFonts w:cs="FrankRuehl" w:hint="cs"/>
          <w:rtl/>
        </w:rPr>
        <w:tab/>
        <w:t xml:space="preserve">תעודת פודיאטר </w:t>
      </w:r>
    </w:p>
    <w:p w14:paraId="274E8421" w14:textId="77777777" w:rsidR="007B745C"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1134"/>
        <w:rPr>
          <w:rStyle w:val="default"/>
          <w:rFonts w:cs="FrankRuehl" w:hint="cs"/>
          <w:rtl/>
        </w:rPr>
      </w:pPr>
      <w:r w:rsidRPr="00751F66">
        <w:rPr>
          <w:rStyle w:val="default"/>
          <w:rFonts w:cs="FrankRuehl" w:hint="cs"/>
          <w:rtl/>
        </w:rPr>
        <w:t xml:space="preserve">מוסד להשכלה גבוהה בארצות הברית, ושהוכר </w:t>
      </w:r>
      <w:r w:rsidRPr="00751F66">
        <w:rPr>
          <w:rStyle w:val="default"/>
          <w:rFonts w:cs="FrankRuehl" w:hint="cs"/>
          <w:rtl/>
        </w:rPr>
        <w:tab/>
        <w:t>מנתח</w:t>
      </w:r>
    </w:p>
    <w:p w14:paraId="0A2F9DD0"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על ידי המנהל בהתאם להוראות סעיף 11, או תואר אקדמי ראשון ושני בפודיאטריה שניתנו על ידי מוסד להשכלה גבוהה בחוץ לארץ, שהוכרו על ידי המנהל בהתאם להוראות סעיף 11, והמעידים לדעת המנהל על סיום לימודים שווי ערך ללימודים לתואר דוקטור בפודיאטריה כאמור;</w:t>
      </w:r>
    </w:p>
    <w:p w14:paraId="5FC5F466"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(2)</w:t>
      </w:r>
      <w:r w:rsidRPr="00751F66">
        <w:rPr>
          <w:rStyle w:val="default"/>
          <w:rFonts w:cs="FrankRuehl" w:hint="cs"/>
          <w:rtl/>
        </w:rPr>
        <w:tab/>
        <w:t xml:space="preserve">הכשרה מעשית במשך שנתיים, במדינה שבה השלים את לימודיו כאמור בפסקה (1) (בפרט זה </w:t>
      </w:r>
      <w:r w:rsidRPr="00751F66">
        <w:rPr>
          <w:rStyle w:val="default"/>
          <w:rFonts w:cs="FrankRuehl"/>
          <w:rtl/>
        </w:rPr>
        <w:t>–</w:t>
      </w:r>
      <w:r w:rsidRPr="00751F66">
        <w:rPr>
          <w:rStyle w:val="default"/>
          <w:rFonts w:cs="FrankRuehl" w:hint="cs"/>
          <w:rtl/>
        </w:rPr>
        <w:t xml:space="preserve"> מדינת חוץ), במוסד שהוכר על ידי הרשות המוסמכת של אותה מדינה ועל ידי המנהל, שבמהלכה הוכשר לבצע את הפעולות שקבע המנהל בתקנות;</w:t>
      </w:r>
    </w:p>
    <w:p w14:paraId="483DE3F7"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(3)</w:t>
      </w:r>
      <w:r w:rsidRPr="00751F66">
        <w:rPr>
          <w:rStyle w:val="default"/>
          <w:rFonts w:cs="FrankRuehl" w:hint="cs"/>
          <w:rtl/>
        </w:rPr>
        <w:tab/>
        <w:t>אישור של הרשות המוסמכת במדינת חוץ על השלמת ההכשרה המעשית הנדרשת כתנאי לקבלת תעודה או רישיון בפודיאטריה ניתוחית באותה מדינה;</w:t>
      </w:r>
    </w:p>
    <w:p w14:paraId="095F5EB0"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(4)</w:t>
      </w:r>
      <w:r w:rsidRPr="00751F66">
        <w:rPr>
          <w:rStyle w:val="default"/>
          <w:rFonts w:cs="FrankRuehl" w:hint="cs"/>
          <w:rtl/>
        </w:rPr>
        <w:tab/>
        <w:t xml:space="preserve">תעודה או רישיון מהרשות המוסמכת במדינת חוץ לעסוק באופן עצמאי בפודיאטריה ניתוחית (בפרט זה </w:t>
      </w:r>
      <w:r w:rsidRPr="00751F66">
        <w:rPr>
          <w:rStyle w:val="default"/>
          <w:rFonts w:cs="FrankRuehl"/>
          <w:rtl/>
        </w:rPr>
        <w:t>–</w:t>
      </w:r>
      <w:r w:rsidRPr="00751F66">
        <w:rPr>
          <w:rStyle w:val="default"/>
          <w:rFonts w:cs="FrankRuehl" w:hint="cs"/>
          <w:rtl/>
        </w:rPr>
        <w:t xml:space="preserve"> רישיון);</w:t>
      </w:r>
    </w:p>
    <w:p w14:paraId="2AC04541"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(5)</w:t>
      </w:r>
      <w:r w:rsidRPr="00751F66">
        <w:rPr>
          <w:rStyle w:val="default"/>
          <w:rFonts w:cs="FrankRuehl" w:hint="cs"/>
          <w:rtl/>
        </w:rPr>
        <w:tab/>
        <w:t>עיסוק בפודיאטריה ניתוחית בהתאם להוראות פסקאות משנה (א) או (ב) או שתיהן, במשך שנתיים וחצי בסך הכל, מתוכן לפחות שישה חודשים בעבודה כאמור בפסקת משנה (ב):</w:t>
      </w:r>
    </w:p>
    <w:p w14:paraId="2D2D94BF"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(א)</w:t>
      </w:r>
      <w:r w:rsidRPr="00751F66">
        <w:rPr>
          <w:rStyle w:val="default"/>
          <w:rFonts w:cs="FrankRuehl" w:hint="cs"/>
          <w:rtl/>
        </w:rPr>
        <w:tab/>
        <w:t>עיסוק כדין, במדינת חוץ בכל הפעולות כאמור בפסקה (2), לאחר קבלת הרישיון;</w:t>
      </w:r>
    </w:p>
    <w:p w14:paraId="48B03DD3"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(ב)</w:t>
      </w:r>
      <w:r w:rsidRPr="00751F66">
        <w:rPr>
          <w:rStyle w:val="default"/>
          <w:rFonts w:cs="FrankRuehl" w:hint="cs"/>
          <w:rtl/>
        </w:rPr>
        <w:tab/>
        <w:t>עבודה בפיקוח של מנהל מחלקה מוכרת לאורתופדיה בישראל, וחוות דעת חיובית של מנהל המחלקה בדבר הכשירות לבצע את הפעולות כאמור בפסקה (2);</w:t>
      </w:r>
    </w:p>
    <w:p w14:paraId="2C40AAB6"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3062"/>
          <w:tab w:val="left" w:pos="6237"/>
        </w:tabs>
        <w:spacing w:before="0"/>
        <w:ind w:left="2665" w:right="3119"/>
        <w:jc w:val="left"/>
        <w:rPr>
          <w:rStyle w:val="default"/>
          <w:rFonts w:cs="FrankRuehl" w:hint="cs"/>
          <w:rtl/>
        </w:rPr>
      </w:pPr>
      <w:r w:rsidRPr="00751F66">
        <w:rPr>
          <w:rStyle w:val="default"/>
          <w:rFonts w:cs="FrankRuehl" w:hint="cs"/>
          <w:rtl/>
        </w:rPr>
        <w:t>(ג)</w:t>
      </w:r>
      <w:r w:rsidRPr="00751F66">
        <w:rPr>
          <w:rStyle w:val="default"/>
          <w:rFonts w:cs="FrankRuehl" w:hint="cs"/>
          <w:rtl/>
        </w:rPr>
        <w:tab/>
        <w:t>לעניין פסקאות משנה (א) ו-(ב), תובא בחשבון רק עבודה במשך חמש השנים שקדמו ליום הגשת הבקשה לקבלת תעודה;</w:t>
      </w:r>
    </w:p>
    <w:p w14:paraId="47E1C08A"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(6)</w:t>
      </w:r>
      <w:r w:rsidRPr="00751F66">
        <w:rPr>
          <w:rStyle w:val="default"/>
          <w:rFonts w:cs="FrankRuehl" w:hint="cs"/>
          <w:rtl/>
        </w:rPr>
        <w:tab/>
        <w:t>עמידה בבחינות שקבע המנהל.</w:t>
      </w:r>
    </w:p>
    <w:p w14:paraId="3AA43F5B" w14:textId="77777777" w:rsidR="000F1A48" w:rsidRPr="00751F66" w:rsidRDefault="000F1A48" w:rsidP="00CF7406">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72"/>
        <w:ind w:left="0" w:right="1134"/>
        <w:rPr>
          <w:rStyle w:val="default"/>
          <w:rFonts w:cs="FrankRuehl" w:hint="cs"/>
          <w:rtl/>
        </w:rPr>
      </w:pPr>
      <w:r w:rsidRPr="00751F66">
        <w:rPr>
          <w:rFonts w:cs="FrankRuehl" w:hint="cs"/>
          <w:sz w:val="26"/>
          <w:rtl/>
          <w:lang w:eastAsia="en-US"/>
        </w:rPr>
        <w:pict w14:anchorId="0BB763FF">
          <v:shape id="_x0000_s2493" type="#_x0000_t202" style="position:absolute;left:0;text-align:left;margin-left:470.35pt;margin-top:7.1pt;width:1in;height:18pt;z-index:251680768" filled="f" stroked="f">
            <v:textbox inset="1mm,0,1mm,0">
              <w:txbxContent>
                <w:p w14:paraId="72A5D896" w14:textId="77777777" w:rsidR="000F1A48" w:rsidRDefault="000F1A48" w:rsidP="000F1A48">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Fonts w:cs="FrankRuehl" w:hint="cs"/>
          <w:sz w:val="26"/>
          <w:rtl/>
          <w:lang w:eastAsia="en-US"/>
        </w:rPr>
        <w:t>8.</w:t>
      </w:r>
      <w:r w:rsidRPr="00751F66">
        <w:rPr>
          <w:rFonts w:cs="FrankRuehl" w:hint="cs"/>
          <w:sz w:val="26"/>
          <w:rtl/>
          <w:lang w:eastAsia="en-US"/>
        </w:rPr>
        <w:tab/>
        <w:t>כירופרקטיקה</w:t>
      </w:r>
      <w:r w:rsidRPr="00751F66">
        <w:rPr>
          <w:rFonts w:cs="FrankRuehl" w:hint="cs"/>
          <w:sz w:val="26"/>
          <w:rtl/>
          <w:lang w:eastAsia="en-US"/>
        </w:rPr>
        <w:tab/>
        <w:t>(1)</w:t>
      </w:r>
      <w:r w:rsidRPr="00751F66">
        <w:rPr>
          <w:rFonts w:cs="FrankRuehl" w:hint="cs"/>
          <w:sz w:val="26"/>
          <w:rtl/>
          <w:lang w:eastAsia="en-US"/>
        </w:rPr>
        <w:tab/>
        <w:t>תואר דוקטור בכירופרקטיקה שניתן</w:t>
      </w:r>
      <w:r w:rsidRPr="00751F66">
        <w:rPr>
          <w:rFonts w:cs="FrankRuehl" w:hint="cs"/>
          <w:sz w:val="26"/>
          <w:rtl/>
          <w:lang w:eastAsia="en-US"/>
        </w:rPr>
        <w:tab/>
        <w:t>תעודת כירופרקט</w:t>
      </w:r>
      <w:r w:rsidRPr="00751F66">
        <w:rPr>
          <w:rStyle w:val="default"/>
          <w:rFonts w:cs="FrankRuehl" w:hint="cs"/>
          <w:rtl/>
        </w:rPr>
        <w:t xml:space="preserve"> </w:t>
      </w:r>
    </w:p>
    <w:p w14:paraId="4A1F5C00" w14:textId="77777777" w:rsidR="000F1A48" w:rsidRPr="00751F66" w:rsidRDefault="00CF7406"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Fonts w:cs="FrankRuehl" w:hint="cs"/>
          <w:sz w:val="26"/>
          <w:rtl/>
          <w:lang w:eastAsia="en-US"/>
        </w:rPr>
        <w:t xml:space="preserve">על ידי </w:t>
      </w:r>
      <w:r w:rsidR="000F1A48" w:rsidRPr="00751F66">
        <w:rPr>
          <w:rStyle w:val="default"/>
          <w:rFonts w:cs="FrankRuehl" w:hint="cs"/>
          <w:rtl/>
        </w:rPr>
        <w:t>מוסד להשכלה גבוהה בחוץ לארץ ושהוכר על ידי המנהל בהתאם להוראות סעיף 11, או תואר אקדמי שני בכירופרקטיקה שניתן על ידי מוסד להשכלה גבוהה בחוץ לארץ, שהוכר על ידי המנהל לפי הוראות סעיף 11, והמעיד לדעת המנהל על סיום לימודים שווי ערך ללימודים לתואר דוקטור בכירופרקטיקה;</w:t>
      </w:r>
    </w:p>
    <w:p w14:paraId="301952F4"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(2)</w:t>
      </w:r>
      <w:r w:rsidRPr="00751F66">
        <w:rPr>
          <w:rStyle w:val="default"/>
          <w:rFonts w:cs="FrankRuehl" w:hint="cs"/>
          <w:rtl/>
        </w:rPr>
        <w:tab/>
        <w:t>הכשרה מעשית במשך תקופה שנקבעה בתקנות;</w:t>
      </w:r>
    </w:p>
    <w:p w14:paraId="56902425"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(3)</w:t>
      </w:r>
      <w:r w:rsidRPr="00751F66">
        <w:rPr>
          <w:rStyle w:val="default"/>
          <w:rFonts w:cs="FrankRuehl" w:hint="cs"/>
          <w:rtl/>
        </w:rPr>
        <w:tab/>
        <w:t xml:space="preserve">אישור של הרשות המוסמכת במדינה שבה השלים את לימודיו כאמור בפסקה (1) (בפרט זה </w:t>
      </w:r>
      <w:r w:rsidRPr="00751F66">
        <w:rPr>
          <w:rStyle w:val="default"/>
          <w:rFonts w:cs="FrankRuehl"/>
          <w:rtl/>
        </w:rPr>
        <w:t>–</w:t>
      </w:r>
      <w:r w:rsidRPr="00751F66">
        <w:rPr>
          <w:rStyle w:val="default"/>
          <w:rFonts w:cs="FrankRuehl" w:hint="cs"/>
          <w:rtl/>
        </w:rPr>
        <w:t xml:space="preserve"> מדינת חוץ) על עמידה בבחינות הנדרשות כתנאי לקבלת תעודה או רישיון בכירופרקטיקה באותה מדינה;</w:t>
      </w:r>
    </w:p>
    <w:p w14:paraId="72C7808C"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(4)</w:t>
      </w:r>
      <w:r w:rsidRPr="00751F66">
        <w:rPr>
          <w:rStyle w:val="default"/>
          <w:rFonts w:cs="FrankRuehl" w:hint="cs"/>
          <w:rtl/>
        </w:rPr>
        <w:tab/>
        <w:t>תעודה או רישיון מהרשות המוסמכת במדינת חוץ לעסוק באופן עצמאי בכירופרקטיקה;</w:t>
      </w:r>
    </w:p>
    <w:p w14:paraId="6A9B6448"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(5)</w:t>
      </w:r>
      <w:r w:rsidRPr="00751F66">
        <w:rPr>
          <w:rStyle w:val="default"/>
          <w:rFonts w:cs="FrankRuehl" w:hint="cs"/>
          <w:rtl/>
        </w:rPr>
        <w:tab/>
        <w:t>עבודה בפיקוח במשך שישה חודשים;</w:t>
      </w:r>
    </w:p>
    <w:p w14:paraId="66630DDF" w14:textId="77777777" w:rsidR="000F1A48" w:rsidRPr="00751F66" w:rsidRDefault="000F1A48" w:rsidP="000F1A48">
      <w:pPr>
        <w:pStyle w:val="P00"/>
        <w:tabs>
          <w:tab w:val="clear" w:pos="624"/>
          <w:tab w:val="clear" w:pos="1021"/>
          <w:tab w:val="clear" w:pos="1474"/>
          <w:tab w:val="clear" w:pos="1928"/>
          <w:tab w:val="clear" w:pos="2381"/>
          <w:tab w:val="clear" w:pos="2835"/>
          <w:tab w:val="clear" w:pos="6259"/>
          <w:tab w:val="left" w:pos="397"/>
          <w:tab w:val="left" w:pos="2268"/>
          <w:tab w:val="left" w:pos="2665"/>
          <w:tab w:val="left" w:pos="6237"/>
        </w:tabs>
        <w:spacing w:before="0"/>
        <w:ind w:left="2268" w:right="3119"/>
        <w:jc w:val="left"/>
        <w:rPr>
          <w:rStyle w:val="default"/>
          <w:rFonts w:cs="FrankRuehl" w:hint="cs"/>
          <w:rtl/>
        </w:rPr>
      </w:pPr>
      <w:r w:rsidRPr="00751F66">
        <w:rPr>
          <w:rStyle w:val="default"/>
          <w:rFonts w:cs="FrankRuehl" w:hint="cs"/>
          <w:rtl/>
        </w:rPr>
        <w:t>(6)</w:t>
      </w:r>
      <w:r w:rsidRPr="00751F66">
        <w:rPr>
          <w:rStyle w:val="default"/>
          <w:rFonts w:cs="FrankRuehl" w:hint="cs"/>
          <w:rtl/>
        </w:rPr>
        <w:tab/>
        <w:t>עמידה בבחינות שקבע המנהל, ככל שקבע.</w:t>
      </w:r>
    </w:p>
    <w:p w14:paraId="01181D8D" w14:textId="77777777" w:rsidR="00566E99" w:rsidRPr="005639EC" w:rsidRDefault="00566E99" w:rsidP="00566E99">
      <w:pPr>
        <w:pStyle w:val="P00"/>
        <w:spacing w:before="0"/>
        <w:ind w:left="0" w:right="1134"/>
        <w:rPr>
          <w:rStyle w:val="default"/>
          <w:rFonts w:cs="FrankRuehl" w:hint="cs"/>
          <w:vanish/>
          <w:color w:val="FF0000"/>
          <w:sz w:val="20"/>
          <w:szCs w:val="20"/>
          <w:shd w:val="clear" w:color="auto" w:fill="FFFF99"/>
          <w:rtl/>
        </w:rPr>
      </w:pPr>
      <w:bookmarkStart w:id="98" w:name="Rov99"/>
      <w:r w:rsidRPr="005639EC">
        <w:rPr>
          <w:rStyle w:val="default"/>
          <w:rFonts w:cs="FrankRuehl" w:hint="cs"/>
          <w:vanish/>
          <w:color w:val="FF0000"/>
          <w:sz w:val="20"/>
          <w:szCs w:val="20"/>
          <w:shd w:val="clear" w:color="auto" w:fill="FFFF99"/>
          <w:rtl/>
        </w:rPr>
        <w:t>מיום 24.3.2011</w:t>
      </w:r>
    </w:p>
    <w:p w14:paraId="15324F2A" w14:textId="77777777" w:rsidR="00566E99" w:rsidRPr="005639EC" w:rsidRDefault="00566E99" w:rsidP="00566E99">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4613C6CA" w14:textId="77777777" w:rsidR="00566E99" w:rsidRPr="005639EC" w:rsidRDefault="00566E99" w:rsidP="00CD48D0">
      <w:pPr>
        <w:pStyle w:val="P00"/>
        <w:spacing w:before="0"/>
        <w:ind w:left="0" w:right="1134"/>
        <w:rPr>
          <w:rStyle w:val="default"/>
          <w:rFonts w:cs="FrankRuehl" w:hint="cs"/>
          <w:vanish/>
          <w:sz w:val="20"/>
          <w:szCs w:val="20"/>
          <w:shd w:val="clear" w:color="auto" w:fill="FFFF99"/>
          <w:rtl/>
        </w:rPr>
      </w:pPr>
      <w:hyperlink r:id="rId59"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48</w:t>
      </w:r>
      <w:r w:rsidR="00CD48D0" w:rsidRPr="005639EC">
        <w:rPr>
          <w:rStyle w:val="default"/>
          <w:rFonts w:cs="FrankRuehl" w:hint="cs"/>
          <w:vanish/>
          <w:sz w:val="20"/>
          <w:szCs w:val="20"/>
          <w:shd w:val="clear" w:color="auto" w:fill="FFFF99"/>
          <w:rtl/>
        </w:rPr>
        <w:t>2</w:t>
      </w:r>
      <w:r w:rsidRPr="005639EC">
        <w:rPr>
          <w:rStyle w:val="default"/>
          <w:rFonts w:cs="FrankRuehl" w:hint="cs"/>
          <w:vanish/>
          <w:sz w:val="20"/>
          <w:szCs w:val="20"/>
          <w:shd w:val="clear" w:color="auto" w:fill="FFFF99"/>
          <w:rtl/>
        </w:rPr>
        <w:t xml:space="preserve"> (</w:t>
      </w:r>
      <w:hyperlink r:id="rId60"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7FBE1220" w14:textId="77777777" w:rsidR="00566E99" w:rsidRPr="00751F66" w:rsidRDefault="00566E99" w:rsidP="00751F66">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פרטים 5 עד 8</w:t>
      </w:r>
      <w:bookmarkEnd w:id="98"/>
    </w:p>
    <w:p w14:paraId="39CA5CF2" w14:textId="77777777" w:rsidR="00566E99" w:rsidRDefault="00566E99">
      <w:pPr>
        <w:pStyle w:val="P00"/>
        <w:spacing w:before="72"/>
        <w:ind w:left="0" w:right="1134"/>
        <w:rPr>
          <w:rStyle w:val="default"/>
          <w:rFonts w:cs="FrankRuehl" w:hint="cs"/>
          <w:rtl/>
        </w:rPr>
      </w:pPr>
    </w:p>
    <w:p w14:paraId="235C8B8E" w14:textId="77777777" w:rsidR="002E5A89" w:rsidRPr="008B2C21" w:rsidRDefault="00E25FF6" w:rsidP="008B2C21">
      <w:pPr>
        <w:pStyle w:val="medium2-header"/>
        <w:keepLines w:val="0"/>
        <w:adjustRightInd w:val="0"/>
        <w:spacing w:before="72"/>
        <w:ind w:left="0" w:right="1134"/>
        <w:textAlignment w:val="baseline"/>
        <w:rPr>
          <w:rFonts w:cs="FrankRuehl" w:hint="cs"/>
          <w:noProof/>
          <w:sz w:val="20"/>
          <w:rtl/>
        </w:rPr>
      </w:pPr>
      <w:bookmarkStart w:id="99" w:name="med11"/>
      <w:bookmarkEnd w:id="99"/>
      <w:r w:rsidRPr="008B2C21">
        <w:rPr>
          <w:rFonts w:cs="FrankRuehl" w:hint="cs"/>
          <w:noProof/>
          <w:sz w:val="20"/>
          <w:rtl/>
        </w:rPr>
        <w:t>תוספת שניה</w:t>
      </w:r>
    </w:p>
    <w:p w14:paraId="30627FAF" w14:textId="77777777" w:rsidR="00E25FF6" w:rsidRPr="00E25FF6" w:rsidRDefault="00E25FF6" w:rsidP="00E25FF6">
      <w:pPr>
        <w:pStyle w:val="P00"/>
        <w:spacing w:before="72"/>
        <w:ind w:left="0" w:right="1134"/>
        <w:jc w:val="center"/>
        <w:rPr>
          <w:rStyle w:val="default"/>
          <w:rFonts w:cs="FrankRuehl" w:hint="cs"/>
          <w:sz w:val="24"/>
          <w:szCs w:val="24"/>
          <w:rtl/>
        </w:rPr>
      </w:pPr>
      <w:r w:rsidRPr="00E25FF6">
        <w:rPr>
          <w:rStyle w:val="default"/>
          <w:rFonts w:cs="FrankRuehl" w:hint="cs"/>
          <w:sz w:val="24"/>
          <w:szCs w:val="24"/>
          <w:rtl/>
        </w:rPr>
        <w:t>(סעיף 5)</w:t>
      </w:r>
    </w:p>
    <w:p w14:paraId="4DC91FC9" w14:textId="77777777" w:rsidR="00E25FF6" w:rsidRPr="00E25FF6" w:rsidRDefault="00E25FF6" w:rsidP="00E25FF6">
      <w:pPr>
        <w:pStyle w:val="P00"/>
        <w:spacing w:before="72"/>
        <w:ind w:left="0" w:right="1134"/>
        <w:jc w:val="center"/>
        <w:rPr>
          <w:rStyle w:val="default"/>
          <w:rFonts w:cs="FrankRuehl" w:hint="cs"/>
          <w:b/>
          <w:bCs/>
          <w:sz w:val="22"/>
          <w:szCs w:val="22"/>
          <w:rtl/>
        </w:rPr>
      </w:pPr>
      <w:r w:rsidRPr="00E25FF6">
        <w:rPr>
          <w:rStyle w:val="default"/>
          <w:rFonts w:cs="FrankRuehl" w:hint="cs"/>
          <w:b/>
          <w:bCs/>
          <w:sz w:val="22"/>
          <w:szCs w:val="22"/>
          <w:rtl/>
        </w:rPr>
        <w:t>פעולות ייחודיות</w:t>
      </w:r>
    </w:p>
    <w:p w14:paraId="37D5393D" w14:textId="77777777" w:rsidR="002E5A89" w:rsidRDefault="002E5A89">
      <w:pPr>
        <w:pStyle w:val="P00"/>
        <w:spacing w:before="72"/>
        <w:ind w:left="0" w:right="1134"/>
        <w:rPr>
          <w:rStyle w:val="default"/>
          <w:rFonts w:cs="FrankRuehl" w:hint="cs"/>
          <w:rtl/>
        </w:rPr>
      </w:pPr>
    </w:p>
    <w:p w14:paraId="0A019D20" w14:textId="77777777" w:rsidR="00E25FF6" w:rsidRPr="008B2C21" w:rsidRDefault="00E25FF6" w:rsidP="008B2C21">
      <w:pPr>
        <w:pStyle w:val="medium2-header"/>
        <w:keepLines w:val="0"/>
        <w:adjustRightInd w:val="0"/>
        <w:spacing w:before="72"/>
        <w:ind w:left="0" w:right="1134"/>
        <w:textAlignment w:val="baseline"/>
        <w:rPr>
          <w:rFonts w:cs="FrankRuehl" w:hint="cs"/>
          <w:noProof/>
          <w:sz w:val="20"/>
          <w:rtl/>
        </w:rPr>
      </w:pPr>
      <w:bookmarkStart w:id="100" w:name="med12"/>
      <w:bookmarkEnd w:id="100"/>
      <w:r w:rsidRPr="008B2C21">
        <w:rPr>
          <w:rFonts w:cs="FrankRuehl" w:hint="cs"/>
          <w:noProof/>
          <w:sz w:val="20"/>
          <w:rtl/>
        </w:rPr>
        <w:t>תוספת שלישית</w:t>
      </w:r>
    </w:p>
    <w:p w14:paraId="7AF57E6F" w14:textId="77777777" w:rsidR="00E25FF6" w:rsidRPr="00E25FF6" w:rsidRDefault="00E25FF6" w:rsidP="00E25FF6">
      <w:pPr>
        <w:pStyle w:val="P00"/>
        <w:spacing w:before="72"/>
        <w:ind w:left="0" w:right="1134"/>
        <w:jc w:val="center"/>
        <w:rPr>
          <w:rStyle w:val="default"/>
          <w:rFonts w:cs="FrankRuehl" w:hint="cs"/>
          <w:sz w:val="24"/>
          <w:szCs w:val="24"/>
          <w:rtl/>
        </w:rPr>
      </w:pPr>
      <w:r w:rsidRPr="00E25FF6">
        <w:rPr>
          <w:rStyle w:val="default"/>
          <w:rFonts w:cs="FrankRuehl" w:hint="cs"/>
          <w:sz w:val="24"/>
          <w:szCs w:val="24"/>
          <w:rtl/>
        </w:rPr>
        <w:t>(סעיף 4)</w:t>
      </w:r>
    </w:p>
    <w:p w14:paraId="37004FCD" w14:textId="77777777" w:rsidR="00E25FF6" w:rsidRPr="00E25FF6" w:rsidRDefault="00E25FF6" w:rsidP="00E25FF6">
      <w:pPr>
        <w:pStyle w:val="P00"/>
        <w:spacing w:before="72"/>
        <w:ind w:left="0" w:right="1134"/>
        <w:jc w:val="center"/>
        <w:rPr>
          <w:rStyle w:val="default"/>
          <w:rFonts w:cs="FrankRuehl" w:hint="cs"/>
          <w:b/>
          <w:bCs/>
          <w:sz w:val="22"/>
          <w:szCs w:val="22"/>
          <w:rtl/>
        </w:rPr>
      </w:pPr>
      <w:r w:rsidRPr="00E25FF6">
        <w:rPr>
          <w:rStyle w:val="default"/>
          <w:rFonts w:cs="FrankRuehl" w:hint="cs"/>
          <w:b/>
          <w:bCs/>
          <w:sz w:val="22"/>
          <w:szCs w:val="22"/>
          <w:rtl/>
        </w:rPr>
        <w:t>ייחוד התואר</w:t>
      </w:r>
    </w:p>
    <w:p w14:paraId="22023F78" w14:textId="77777777" w:rsidR="00E25FF6" w:rsidRPr="00E25FF6" w:rsidRDefault="00E25FF6" w:rsidP="00FC4233">
      <w:pPr>
        <w:pStyle w:val="P00"/>
        <w:tabs>
          <w:tab w:val="clear" w:pos="624"/>
          <w:tab w:val="clear" w:pos="1021"/>
          <w:tab w:val="clear" w:pos="1474"/>
          <w:tab w:val="clear" w:pos="1928"/>
          <w:tab w:val="clear" w:pos="2381"/>
          <w:tab w:val="clear" w:pos="2835"/>
          <w:tab w:val="clear" w:pos="6259"/>
          <w:tab w:val="center" w:pos="1418"/>
          <w:tab w:val="center" w:pos="4139"/>
        </w:tabs>
        <w:spacing w:before="72"/>
        <w:ind w:left="0" w:right="3402"/>
        <w:rPr>
          <w:rStyle w:val="default"/>
          <w:rFonts w:cs="FrankRuehl" w:hint="cs"/>
          <w:sz w:val="22"/>
          <w:szCs w:val="22"/>
          <w:rtl/>
        </w:rPr>
      </w:pPr>
      <w:r w:rsidRPr="00E25FF6">
        <w:rPr>
          <w:rStyle w:val="default"/>
          <w:rFonts w:cs="FrankRuehl" w:hint="cs"/>
          <w:sz w:val="22"/>
          <w:szCs w:val="22"/>
          <w:rtl/>
        </w:rPr>
        <w:tab/>
        <w:t>טור א'</w:t>
      </w:r>
      <w:r w:rsidRPr="00E25FF6">
        <w:rPr>
          <w:rStyle w:val="default"/>
          <w:rFonts w:cs="FrankRuehl" w:hint="cs"/>
          <w:sz w:val="22"/>
          <w:szCs w:val="22"/>
          <w:rtl/>
        </w:rPr>
        <w:tab/>
        <w:t>טור ב'</w:t>
      </w:r>
    </w:p>
    <w:p w14:paraId="4B49A9D2" w14:textId="77777777" w:rsidR="00E25FF6" w:rsidRPr="00E25FF6" w:rsidRDefault="00E25FF6" w:rsidP="00FC423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139"/>
        </w:tabs>
        <w:spacing w:before="0"/>
        <w:ind w:left="0" w:right="3402"/>
        <w:rPr>
          <w:rStyle w:val="default"/>
          <w:rFonts w:cs="FrankRuehl" w:hint="cs"/>
          <w:sz w:val="22"/>
          <w:szCs w:val="22"/>
          <w:rtl/>
        </w:rPr>
      </w:pPr>
      <w:r w:rsidRPr="00E25FF6">
        <w:rPr>
          <w:rStyle w:val="default"/>
          <w:rFonts w:cs="FrankRuehl" w:hint="cs"/>
          <w:sz w:val="22"/>
          <w:szCs w:val="22"/>
          <w:rtl/>
        </w:rPr>
        <w:tab/>
        <w:t>מקצוע הבריאות</w:t>
      </w:r>
      <w:r w:rsidRPr="00E25FF6">
        <w:rPr>
          <w:rStyle w:val="default"/>
          <w:rFonts w:cs="FrankRuehl" w:hint="cs"/>
          <w:sz w:val="22"/>
          <w:szCs w:val="22"/>
          <w:rtl/>
        </w:rPr>
        <w:tab/>
        <w:t>תואר ייחודי</w:t>
      </w:r>
    </w:p>
    <w:p w14:paraId="6404C536" w14:textId="77777777" w:rsidR="00E25FF6" w:rsidRDefault="00E25FF6" w:rsidP="00FC4233">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Pr>
          <w:rStyle w:val="default"/>
          <w:rFonts w:cs="FrankRuehl" w:hint="cs"/>
          <w:rtl/>
        </w:rPr>
        <w:t>1.</w:t>
      </w:r>
      <w:r>
        <w:rPr>
          <w:rStyle w:val="default"/>
          <w:rFonts w:cs="FrankRuehl" w:hint="cs"/>
          <w:rtl/>
        </w:rPr>
        <w:tab/>
        <w:t>ריפוי בעיסוק</w:t>
      </w:r>
      <w:r>
        <w:rPr>
          <w:rStyle w:val="default"/>
          <w:rFonts w:cs="FrankRuehl" w:hint="cs"/>
          <w:rtl/>
        </w:rPr>
        <w:tab/>
        <w:t>מרפא בעיסוק</w:t>
      </w:r>
    </w:p>
    <w:p w14:paraId="260EA659" w14:textId="77777777" w:rsidR="00E25FF6" w:rsidRDefault="00FC4233" w:rsidP="00FC4233">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Pr>
          <w:rStyle w:val="default"/>
          <w:rFonts w:cs="FrankRuehl" w:hint="cs"/>
          <w:rtl/>
        </w:rPr>
        <w:t>2.</w:t>
      </w:r>
      <w:r>
        <w:rPr>
          <w:rStyle w:val="default"/>
          <w:rFonts w:cs="FrankRuehl" w:hint="cs"/>
          <w:rtl/>
        </w:rPr>
        <w:tab/>
        <w:t>פיזיותרפיה</w:t>
      </w:r>
      <w:r>
        <w:rPr>
          <w:rStyle w:val="default"/>
          <w:rFonts w:cs="FrankRuehl" w:hint="cs"/>
          <w:rtl/>
        </w:rPr>
        <w:tab/>
        <w:t>פיזיותרפיסט</w:t>
      </w:r>
    </w:p>
    <w:p w14:paraId="1B10763B" w14:textId="77777777" w:rsidR="00FC4233" w:rsidRDefault="00FC4233" w:rsidP="00FC4233">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Pr>
          <w:rStyle w:val="default"/>
          <w:rFonts w:cs="FrankRuehl" w:hint="cs"/>
          <w:rtl/>
        </w:rPr>
        <w:t>3.</w:t>
      </w:r>
      <w:r>
        <w:rPr>
          <w:rStyle w:val="default"/>
          <w:rFonts w:cs="FrankRuehl" w:hint="cs"/>
          <w:rtl/>
        </w:rPr>
        <w:tab/>
        <w:t>טיפול בהפרעות תקשורת</w:t>
      </w:r>
      <w:r>
        <w:rPr>
          <w:rStyle w:val="default"/>
          <w:rFonts w:cs="FrankRuehl" w:hint="cs"/>
          <w:rtl/>
        </w:rPr>
        <w:tab/>
        <w:t>קלינאי תקשורת</w:t>
      </w:r>
    </w:p>
    <w:p w14:paraId="61947D5D" w14:textId="77777777" w:rsidR="00FC4233" w:rsidRDefault="00FC4233" w:rsidP="00FC4233">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Pr>
          <w:rStyle w:val="default"/>
          <w:rFonts w:cs="FrankRuehl" w:hint="cs"/>
          <w:rtl/>
        </w:rPr>
        <w:t>4.</w:t>
      </w:r>
      <w:r>
        <w:rPr>
          <w:rStyle w:val="default"/>
          <w:rFonts w:cs="FrankRuehl" w:hint="cs"/>
          <w:rtl/>
        </w:rPr>
        <w:tab/>
        <w:t>תזונה-דיאטנות</w:t>
      </w:r>
      <w:r>
        <w:rPr>
          <w:rStyle w:val="default"/>
          <w:rFonts w:cs="FrankRuehl" w:hint="cs"/>
          <w:rtl/>
        </w:rPr>
        <w:tab/>
        <w:t>(א)</w:t>
      </w:r>
      <w:r>
        <w:rPr>
          <w:rStyle w:val="default"/>
          <w:rFonts w:cs="FrankRuehl" w:hint="cs"/>
          <w:rtl/>
        </w:rPr>
        <w:tab/>
        <w:t>תזונאי</w:t>
      </w:r>
    </w:p>
    <w:p w14:paraId="189A4103" w14:textId="77777777" w:rsidR="00FC4233" w:rsidRDefault="00FC4233" w:rsidP="00FC4233">
      <w:pPr>
        <w:pStyle w:val="P00"/>
        <w:tabs>
          <w:tab w:val="clear" w:pos="624"/>
          <w:tab w:val="clear" w:pos="1021"/>
          <w:tab w:val="clear" w:pos="1474"/>
          <w:tab w:val="clear" w:pos="1928"/>
          <w:tab w:val="clear" w:pos="2381"/>
          <w:tab w:val="clear" w:pos="2835"/>
          <w:tab w:val="clear" w:pos="6259"/>
          <w:tab w:val="left" w:pos="3799"/>
        </w:tabs>
        <w:spacing w:before="72"/>
        <w:ind w:left="3402" w:right="1134"/>
        <w:rPr>
          <w:rStyle w:val="default"/>
          <w:rFonts w:cs="FrankRuehl" w:hint="cs"/>
          <w:rtl/>
        </w:rPr>
      </w:pPr>
      <w:r>
        <w:rPr>
          <w:rStyle w:val="default"/>
          <w:rFonts w:cs="FrankRuehl" w:hint="cs"/>
          <w:rtl/>
        </w:rPr>
        <w:t>(ב)</w:t>
      </w:r>
      <w:r>
        <w:rPr>
          <w:rStyle w:val="default"/>
          <w:rFonts w:cs="FrankRuehl" w:hint="cs"/>
          <w:rtl/>
        </w:rPr>
        <w:tab/>
        <w:t>דיאטן</w:t>
      </w:r>
    </w:p>
    <w:p w14:paraId="70BCDCF7" w14:textId="77777777" w:rsidR="00CD48D0" w:rsidRPr="00751F66" w:rsidRDefault="00CD48D0" w:rsidP="00CD48D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sidRPr="00751F66">
        <w:rPr>
          <w:rFonts w:cs="FrankRuehl" w:hint="cs"/>
          <w:sz w:val="26"/>
          <w:rtl/>
          <w:lang w:eastAsia="en-US"/>
        </w:rPr>
        <w:pict w14:anchorId="1583D37A">
          <v:shape id="_x0000_s2494" type="#_x0000_t202" style="position:absolute;left:0;text-align:left;margin-left:470.35pt;margin-top:7.1pt;width:1in;height:18pt;z-index:251681792" filled="f" stroked="f">
            <v:textbox inset="1mm,0,1mm,0">
              <w:txbxContent>
                <w:p w14:paraId="56AA75DC" w14:textId="77777777" w:rsidR="00CD48D0" w:rsidRDefault="00CD48D0" w:rsidP="00CD48D0">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5.</w:t>
      </w:r>
      <w:r w:rsidRPr="00751F66">
        <w:rPr>
          <w:rStyle w:val="default"/>
          <w:rFonts w:cs="FrankRuehl" w:hint="cs"/>
          <w:rtl/>
        </w:rPr>
        <w:tab/>
        <w:t>קרימינולוגיה קלינית</w:t>
      </w:r>
      <w:r w:rsidRPr="00751F66">
        <w:rPr>
          <w:rStyle w:val="default"/>
          <w:rFonts w:cs="FrankRuehl" w:hint="cs"/>
          <w:rtl/>
        </w:rPr>
        <w:tab/>
        <w:t>קרימינולוג קליני</w:t>
      </w:r>
    </w:p>
    <w:p w14:paraId="1875D782" w14:textId="77777777" w:rsidR="00CD48D0" w:rsidRPr="00751F66" w:rsidRDefault="00CD48D0" w:rsidP="00CD48D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sidRPr="00751F66">
        <w:rPr>
          <w:rFonts w:cs="FrankRuehl" w:hint="cs"/>
          <w:sz w:val="26"/>
          <w:rtl/>
          <w:lang w:eastAsia="en-US"/>
        </w:rPr>
        <w:pict w14:anchorId="7D54BEBE">
          <v:shape id="_x0000_s2495" type="#_x0000_t202" style="position:absolute;left:0;text-align:left;margin-left:470.35pt;margin-top:7.1pt;width:1in;height:18pt;z-index:251682816" filled="f" stroked="f">
            <v:textbox inset="1mm,0,1mm,0">
              <w:txbxContent>
                <w:p w14:paraId="7902DDE0" w14:textId="77777777" w:rsidR="00CD48D0" w:rsidRDefault="00CD48D0" w:rsidP="00CD48D0">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6.</w:t>
      </w:r>
      <w:r w:rsidRPr="00751F66">
        <w:rPr>
          <w:rStyle w:val="default"/>
          <w:rFonts w:cs="FrankRuehl" w:hint="cs"/>
          <w:rtl/>
        </w:rPr>
        <w:tab/>
        <w:t>פודיאטריה</w:t>
      </w:r>
      <w:r w:rsidRPr="00751F66">
        <w:rPr>
          <w:rStyle w:val="default"/>
          <w:rFonts w:cs="FrankRuehl" w:hint="cs"/>
          <w:rtl/>
        </w:rPr>
        <w:tab/>
        <w:t>פודיאטר</w:t>
      </w:r>
    </w:p>
    <w:p w14:paraId="7BD95FBA" w14:textId="77777777" w:rsidR="00CD48D0" w:rsidRPr="00751F66" w:rsidRDefault="00CD48D0" w:rsidP="00CD48D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sidRPr="00751F66">
        <w:rPr>
          <w:rFonts w:cs="FrankRuehl" w:hint="cs"/>
          <w:sz w:val="26"/>
          <w:rtl/>
          <w:lang w:eastAsia="en-US"/>
        </w:rPr>
        <w:pict w14:anchorId="37266D8B">
          <v:shape id="_x0000_s2496" type="#_x0000_t202" style="position:absolute;left:0;text-align:left;margin-left:470.35pt;margin-top:7.1pt;width:1in;height:18pt;z-index:251683840" filled="f" stroked="f">
            <v:textbox inset="1mm,0,1mm,0">
              <w:txbxContent>
                <w:p w14:paraId="691304E4" w14:textId="77777777" w:rsidR="00CD48D0" w:rsidRDefault="00CD48D0" w:rsidP="00CD48D0">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7.</w:t>
      </w:r>
      <w:r w:rsidRPr="00751F66">
        <w:rPr>
          <w:rStyle w:val="default"/>
          <w:rFonts w:cs="FrankRuehl" w:hint="cs"/>
          <w:rtl/>
        </w:rPr>
        <w:tab/>
        <w:t>פודיאטריה ניתוחית</w:t>
      </w:r>
      <w:r w:rsidRPr="00751F66">
        <w:rPr>
          <w:rStyle w:val="default"/>
          <w:rFonts w:cs="FrankRuehl" w:hint="cs"/>
          <w:rtl/>
        </w:rPr>
        <w:tab/>
        <w:t>פודיאטר מנתח</w:t>
      </w:r>
    </w:p>
    <w:p w14:paraId="5D3A6A0A" w14:textId="77777777" w:rsidR="00CD48D0" w:rsidRPr="00751F66" w:rsidRDefault="00CD48D0" w:rsidP="00CD48D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0" w:right="1134"/>
        <w:rPr>
          <w:rStyle w:val="default"/>
          <w:rFonts w:cs="FrankRuehl" w:hint="cs"/>
          <w:rtl/>
        </w:rPr>
      </w:pPr>
      <w:r w:rsidRPr="00751F66">
        <w:rPr>
          <w:rFonts w:cs="FrankRuehl" w:hint="cs"/>
          <w:sz w:val="26"/>
          <w:rtl/>
          <w:lang w:eastAsia="en-US"/>
        </w:rPr>
        <w:pict w14:anchorId="58454456">
          <v:shape id="_x0000_s2497" type="#_x0000_t202" style="position:absolute;left:0;text-align:left;margin-left:470.35pt;margin-top:7.1pt;width:1in;height:18pt;z-index:251684864" filled="f" stroked="f">
            <v:textbox inset="1mm,0,1mm,0">
              <w:txbxContent>
                <w:p w14:paraId="7EFC6407" w14:textId="77777777" w:rsidR="00CD48D0" w:rsidRDefault="00CD48D0" w:rsidP="00CD48D0">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תש"ע-2010</w:t>
                  </w:r>
                </w:p>
              </w:txbxContent>
            </v:textbox>
            <w10:anchorlock/>
          </v:shape>
        </w:pict>
      </w:r>
      <w:r w:rsidRPr="00751F66">
        <w:rPr>
          <w:rStyle w:val="default"/>
          <w:rFonts w:cs="FrankRuehl" w:hint="cs"/>
          <w:rtl/>
        </w:rPr>
        <w:t>8.</w:t>
      </w:r>
      <w:r w:rsidRPr="00751F66">
        <w:rPr>
          <w:rStyle w:val="default"/>
          <w:rFonts w:cs="FrankRuehl" w:hint="cs"/>
          <w:rtl/>
        </w:rPr>
        <w:tab/>
        <w:t>כירופרקטיקה</w:t>
      </w:r>
      <w:r w:rsidRPr="00751F66">
        <w:rPr>
          <w:rStyle w:val="default"/>
          <w:rFonts w:cs="FrankRuehl" w:hint="cs"/>
          <w:rtl/>
        </w:rPr>
        <w:tab/>
        <w:t>כירופרקט</w:t>
      </w:r>
    </w:p>
    <w:p w14:paraId="2502EB0F" w14:textId="77777777" w:rsidR="00CD48D0" w:rsidRPr="005639EC" w:rsidRDefault="00CD48D0" w:rsidP="00CD48D0">
      <w:pPr>
        <w:pStyle w:val="P00"/>
        <w:spacing w:before="0"/>
        <w:ind w:left="0" w:right="1134"/>
        <w:rPr>
          <w:rStyle w:val="default"/>
          <w:rFonts w:cs="FrankRuehl" w:hint="cs"/>
          <w:vanish/>
          <w:color w:val="FF0000"/>
          <w:sz w:val="20"/>
          <w:szCs w:val="20"/>
          <w:shd w:val="clear" w:color="auto" w:fill="FFFF99"/>
          <w:rtl/>
        </w:rPr>
      </w:pPr>
      <w:bookmarkStart w:id="101" w:name="Rov100"/>
      <w:r w:rsidRPr="005639EC">
        <w:rPr>
          <w:rStyle w:val="default"/>
          <w:rFonts w:cs="FrankRuehl" w:hint="cs"/>
          <w:vanish/>
          <w:color w:val="FF0000"/>
          <w:sz w:val="20"/>
          <w:szCs w:val="20"/>
          <w:shd w:val="clear" w:color="auto" w:fill="FFFF99"/>
          <w:rtl/>
        </w:rPr>
        <w:t>מיום 24.3.2011</w:t>
      </w:r>
    </w:p>
    <w:p w14:paraId="7C0067BA" w14:textId="77777777" w:rsidR="00CD48D0" w:rsidRPr="005639EC" w:rsidRDefault="00CD48D0" w:rsidP="00CD48D0">
      <w:pPr>
        <w:pStyle w:val="P00"/>
        <w:spacing w:before="0"/>
        <w:ind w:left="0" w:right="1134"/>
        <w:rPr>
          <w:rStyle w:val="default"/>
          <w:rFonts w:cs="FrankRuehl" w:hint="cs"/>
          <w:vanish/>
          <w:sz w:val="20"/>
          <w:szCs w:val="20"/>
          <w:shd w:val="clear" w:color="auto" w:fill="FFFF99"/>
          <w:rtl/>
        </w:rPr>
      </w:pPr>
      <w:r w:rsidRPr="005639EC">
        <w:rPr>
          <w:rStyle w:val="default"/>
          <w:rFonts w:cs="FrankRuehl" w:hint="cs"/>
          <w:b/>
          <w:bCs/>
          <w:vanish/>
          <w:sz w:val="20"/>
          <w:szCs w:val="20"/>
          <w:shd w:val="clear" w:color="auto" w:fill="FFFF99"/>
          <w:rtl/>
        </w:rPr>
        <w:t>תיקון מס' 2</w:t>
      </w:r>
    </w:p>
    <w:p w14:paraId="36983D23" w14:textId="77777777" w:rsidR="00CD48D0" w:rsidRPr="005639EC" w:rsidRDefault="00CD48D0" w:rsidP="00CD48D0">
      <w:pPr>
        <w:pStyle w:val="P00"/>
        <w:spacing w:before="0"/>
        <w:ind w:left="0" w:right="1134"/>
        <w:rPr>
          <w:rStyle w:val="default"/>
          <w:rFonts w:cs="FrankRuehl" w:hint="cs"/>
          <w:vanish/>
          <w:sz w:val="20"/>
          <w:szCs w:val="20"/>
          <w:shd w:val="clear" w:color="auto" w:fill="FFFF99"/>
          <w:rtl/>
        </w:rPr>
      </w:pPr>
      <w:hyperlink r:id="rId61" w:history="1">
        <w:r w:rsidRPr="005639EC">
          <w:rPr>
            <w:rStyle w:val="Hyperlink"/>
            <w:rFonts w:cs="FrankRuehl" w:hint="cs"/>
            <w:vanish/>
            <w:szCs w:val="20"/>
            <w:shd w:val="clear" w:color="auto" w:fill="FFFF99"/>
            <w:rtl/>
          </w:rPr>
          <w:t>ס"ח תש"ע מס' 2237</w:t>
        </w:r>
      </w:hyperlink>
      <w:r w:rsidRPr="005639EC">
        <w:rPr>
          <w:rStyle w:val="default"/>
          <w:rFonts w:cs="FrankRuehl" w:hint="cs"/>
          <w:vanish/>
          <w:sz w:val="20"/>
          <w:szCs w:val="20"/>
          <w:shd w:val="clear" w:color="auto" w:fill="FFFF99"/>
          <w:rtl/>
        </w:rPr>
        <w:t xml:space="preserve"> מיום 24.3.2010 עמ' 485 (</w:t>
      </w:r>
      <w:hyperlink r:id="rId62" w:history="1">
        <w:r w:rsidRPr="005639EC">
          <w:rPr>
            <w:rStyle w:val="Hyperlink"/>
            <w:rFonts w:cs="FrankRuehl" w:hint="cs"/>
            <w:vanish/>
            <w:szCs w:val="20"/>
            <w:shd w:val="clear" w:color="auto" w:fill="FFFF99"/>
            <w:rtl/>
          </w:rPr>
          <w:t>ה"ח 269</w:t>
        </w:r>
      </w:hyperlink>
      <w:r w:rsidRPr="005639EC">
        <w:rPr>
          <w:rStyle w:val="default"/>
          <w:rFonts w:cs="FrankRuehl" w:hint="cs"/>
          <w:vanish/>
          <w:sz w:val="20"/>
          <w:szCs w:val="20"/>
          <w:shd w:val="clear" w:color="auto" w:fill="FFFF99"/>
          <w:rtl/>
        </w:rPr>
        <w:t>)</w:t>
      </w:r>
    </w:p>
    <w:p w14:paraId="096E3738" w14:textId="77777777" w:rsidR="00CD48D0" w:rsidRPr="00751F66" w:rsidRDefault="00CD48D0" w:rsidP="00751F66">
      <w:pPr>
        <w:pStyle w:val="P00"/>
        <w:spacing w:before="0"/>
        <w:ind w:left="0" w:right="1134"/>
        <w:rPr>
          <w:rStyle w:val="default"/>
          <w:rFonts w:cs="FrankRuehl" w:hint="cs"/>
          <w:b/>
          <w:bCs/>
          <w:sz w:val="2"/>
          <w:szCs w:val="2"/>
          <w:shd w:val="clear" w:color="auto" w:fill="FFFF99"/>
          <w:rtl/>
        </w:rPr>
      </w:pPr>
      <w:r w:rsidRPr="005639EC">
        <w:rPr>
          <w:rStyle w:val="default"/>
          <w:rFonts w:cs="FrankRuehl" w:hint="cs"/>
          <w:b/>
          <w:bCs/>
          <w:vanish/>
          <w:sz w:val="20"/>
          <w:szCs w:val="20"/>
          <w:shd w:val="clear" w:color="auto" w:fill="FFFF99"/>
          <w:rtl/>
        </w:rPr>
        <w:t>הוספת פרטים 5 עד 8</w:t>
      </w:r>
      <w:bookmarkEnd w:id="101"/>
    </w:p>
    <w:p w14:paraId="6449081A" w14:textId="77777777" w:rsidR="00CD48D0" w:rsidRDefault="00CD48D0">
      <w:pPr>
        <w:pStyle w:val="P00"/>
        <w:spacing w:before="72"/>
        <w:ind w:left="0" w:right="1134"/>
        <w:rPr>
          <w:rStyle w:val="default"/>
          <w:rFonts w:cs="FrankRuehl" w:hint="cs"/>
          <w:rtl/>
        </w:rPr>
      </w:pPr>
    </w:p>
    <w:p w14:paraId="60C8C674" w14:textId="77777777" w:rsidR="002E5A89" w:rsidRDefault="002E5A89">
      <w:pPr>
        <w:pStyle w:val="P00"/>
        <w:spacing w:before="72"/>
        <w:ind w:left="0" w:right="1134"/>
        <w:rPr>
          <w:rStyle w:val="default"/>
          <w:rFonts w:cs="FrankRuehl" w:hint="cs"/>
          <w:rtl/>
        </w:rPr>
      </w:pPr>
    </w:p>
    <w:p w14:paraId="11723765" w14:textId="77777777" w:rsidR="00905DD6" w:rsidRDefault="00905DD6" w:rsidP="00CF740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FC4233">
        <w:rPr>
          <w:rFonts w:cs="FrankRuehl" w:hint="cs"/>
          <w:sz w:val="26"/>
          <w:rtl/>
        </w:rPr>
        <w:t>יעקב בן-יזרי</w:t>
      </w:r>
    </w:p>
    <w:p w14:paraId="65C3DCB4" w14:textId="77777777" w:rsidR="00905DD6" w:rsidRDefault="00905DD6" w:rsidP="00CF740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 xml:space="preserve">שר </w:t>
      </w:r>
      <w:r w:rsidR="00FC4233">
        <w:rPr>
          <w:rFonts w:cs="FrankRuehl" w:hint="cs"/>
          <w:sz w:val="22"/>
          <w:szCs w:val="22"/>
          <w:rtl/>
        </w:rPr>
        <w:t>הבריאות</w:t>
      </w:r>
    </w:p>
    <w:p w14:paraId="25F6DC61" w14:textId="77777777" w:rsidR="00B808FF" w:rsidRDefault="00B4243F" w:rsidP="00CF740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905DD6">
        <w:rPr>
          <w:rFonts w:cs="FrankRuehl" w:hint="cs"/>
          <w:sz w:val="26"/>
          <w:rtl/>
        </w:rPr>
        <w:t>שמעון פרס</w:t>
      </w:r>
      <w:r w:rsidR="00905DD6">
        <w:rPr>
          <w:rFonts w:cs="FrankRuehl" w:hint="cs"/>
          <w:sz w:val="26"/>
          <w:rtl/>
        </w:rPr>
        <w:tab/>
      </w:r>
      <w:r w:rsidR="00905DD6">
        <w:rPr>
          <w:rFonts w:cs="FrankRuehl" w:hint="cs"/>
          <w:sz w:val="26"/>
          <w:rtl/>
        </w:rPr>
        <w:tab/>
        <w:t>דליה איציק</w:t>
      </w:r>
    </w:p>
    <w:p w14:paraId="0A7139CD" w14:textId="77777777" w:rsidR="00B808FF" w:rsidRDefault="00905DD6" w:rsidP="00CF740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B808FF">
        <w:rPr>
          <w:rFonts w:cs="FrankRuehl" w:hint="cs"/>
          <w:sz w:val="22"/>
          <w:szCs w:val="22"/>
          <w:rtl/>
        </w:rPr>
        <w:tab/>
      </w:r>
      <w:r>
        <w:rPr>
          <w:rFonts w:cs="FrankRuehl" w:hint="cs"/>
          <w:sz w:val="22"/>
          <w:szCs w:val="22"/>
          <w:rtl/>
        </w:rPr>
        <w:t>יושבת ראש הכנסת</w:t>
      </w:r>
    </w:p>
    <w:p w14:paraId="34C328AB" w14:textId="77777777" w:rsidR="00A022B1" w:rsidRDefault="00A022B1">
      <w:pPr>
        <w:pStyle w:val="P00"/>
        <w:spacing w:before="72"/>
        <w:ind w:left="0" w:right="1134"/>
        <w:rPr>
          <w:rStyle w:val="default"/>
          <w:rFonts w:cs="FrankRuehl" w:hint="cs"/>
          <w:rtl/>
        </w:rPr>
      </w:pPr>
    </w:p>
    <w:p w14:paraId="3DFBEEA1" w14:textId="77777777" w:rsidR="0000143E" w:rsidRDefault="0000143E">
      <w:pPr>
        <w:pStyle w:val="P00"/>
        <w:spacing w:before="72"/>
        <w:ind w:left="0" w:right="1134"/>
        <w:rPr>
          <w:rStyle w:val="default"/>
          <w:rFonts w:cs="FrankRuehl"/>
          <w:rtl/>
        </w:rPr>
      </w:pPr>
    </w:p>
    <w:p w14:paraId="04FE6D69" w14:textId="77777777" w:rsidR="00184180" w:rsidRDefault="00184180" w:rsidP="00184180">
      <w:pPr>
        <w:pStyle w:val="P00"/>
        <w:spacing w:before="72"/>
        <w:ind w:left="0" w:right="1134"/>
        <w:jc w:val="center"/>
        <w:rPr>
          <w:rStyle w:val="default"/>
          <w:rFonts w:cs="David"/>
          <w:color w:val="0000FF"/>
          <w:szCs w:val="24"/>
          <w:u w:val="single"/>
          <w:rtl/>
        </w:rPr>
      </w:pPr>
      <w:hyperlink r:id="rId6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FB7FD3C" w14:textId="77777777" w:rsidR="0013197A" w:rsidRPr="00650A6B" w:rsidRDefault="0013197A" w:rsidP="0013197A">
      <w:pPr>
        <w:pStyle w:val="P00"/>
        <w:spacing w:before="72"/>
        <w:ind w:left="0" w:right="1134"/>
        <w:rPr>
          <w:rStyle w:val="default"/>
          <w:rFonts w:cs="FrankRuehl" w:hint="cs"/>
          <w:sz w:val="16"/>
          <w:szCs w:val="16"/>
          <w:rtl/>
        </w:rPr>
      </w:pPr>
      <w:r>
        <w:rPr>
          <w:rStyle w:val="default"/>
          <w:rFonts w:cs="FrankRuehl" w:hint="cs"/>
          <w:sz w:val="16"/>
          <w:szCs w:val="16"/>
          <w:rtl/>
        </w:rPr>
        <w:t>גפני</w:t>
      </w:r>
    </w:p>
    <w:p w14:paraId="407AA117" w14:textId="77777777" w:rsidR="00676499" w:rsidRDefault="00676499" w:rsidP="00184180">
      <w:pPr>
        <w:pStyle w:val="P00"/>
        <w:spacing w:before="72"/>
        <w:ind w:left="0" w:right="1134"/>
        <w:jc w:val="center"/>
        <w:rPr>
          <w:rStyle w:val="default"/>
          <w:rFonts w:cs="David"/>
          <w:color w:val="0000FF"/>
          <w:szCs w:val="24"/>
          <w:u w:val="single"/>
          <w:rtl/>
        </w:rPr>
      </w:pPr>
    </w:p>
    <w:sectPr w:rsidR="00676499">
      <w:headerReference w:type="even" r:id="rId64"/>
      <w:headerReference w:type="default" r:id="rId65"/>
      <w:footerReference w:type="even" r:id="rId66"/>
      <w:footerReference w:type="default" r:id="rId6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FD33" w14:textId="77777777" w:rsidR="0085699C" w:rsidRDefault="0085699C">
      <w:r>
        <w:separator/>
      </w:r>
    </w:p>
  </w:endnote>
  <w:endnote w:type="continuationSeparator" w:id="0">
    <w:p w14:paraId="27631E00" w14:textId="77777777" w:rsidR="0085699C" w:rsidRDefault="00856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4205" w14:textId="77777777" w:rsidR="003E62C9" w:rsidRDefault="003E62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877921" w14:textId="77777777" w:rsidR="003E62C9" w:rsidRDefault="003E62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3ED37C" w14:textId="77777777" w:rsidR="003E62C9" w:rsidRDefault="003E62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1761">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61B" w14:textId="77777777" w:rsidR="003E62C9" w:rsidRDefault="003E62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372F">
      <w:rPr>
        <w:rFonts w:hAnsi="FrankRuehl" w:cs="FrankRuehl"/>
        <w:noProof/>
        <w:sz w:val="24"/>
        <w:szCs w:val="24"/>
        <w:rtl/>
      </w:rPr>
      <w:t>4</w:t>
    </w:r>
    <w:r>
      <w:rPr>
        <w:rFonts w:hAnsi="FrankRuehl" w:cs="FrankRuehl"/>
        <w:sz w:val="24"/>
        <w:szCs w:val="24"/>
        <w:rtl/>
      </w:rPr>
      <w:fldChar w:fldCharType="end"/>
    </w:r>
  </w:p>
  <w:p w14:paraId="1602A23C" w14:textId="77777777" w:rsidR="003E62C9" w:rsidRDefault="003E62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1682A7" w14:textId="77777777" w:rsidR="003E62C9" w:rsidRDefault="003E62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1761">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8516" w14:textId="77777777" w:rsidR="0085699C" w:rsidRDefault="0085699C">
      <w:pPr>
        <w:spacing w:before="60"/>
        <w:ind w:right="1134"/>
      </w:pPr>
      <w:r>
        <w:separator/>
      </w:r>
    </w:p>
  </w:footnote>
  <w:footnote w:type="continuationSeparator" w:id="0">
    <w:p w14:paraId="7F38483E" w14:textId="77777777" w:rsidR="0085699C" w:rsidRDefault="0085699C">
      <w:r>
        <w:continuationSeparator/>
      </w:r>
    </w:p>
  </w:footnote>
  <w:footnote w:id="1">
    <w:p w14:paraId="00D97C86" w14:textId="77777777" w:rsidR="003E62C9" w:rsidRDefault="003E62C9" w:rsidP="008D4C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8D4C5A">
          <w:rPr>
            <w:rStyle w:val="Hyperlink"/>
            <w:rFonts w:cs="FrankRuehl" w:hint="cs"/>
            <w:rtl/>
          </w:rPr>
          <w:t>ס"ח תשס"ח מס' 2172</w:t>
        </w:r>
      </w:hyperlink>
      <w:r>
        <w:rPr>
          <w:rFonts w:cs="FrankRuehl" w:hint="cs"/>
          <w:rtl/>
        </w:rPr>
        <w:t xml:space="preserve"> מיום 30.7.2008 עמ' 720 (</w:t>
      </w:r>
      <w:hyperlink r:id="rId2" w:history="1">
        <w:r w:rsidRPr="00625D6C">
          <w:rPr>
            <w:rStyle w:val="Hyperlink"/>
            <w:rFonts w:cs="FrankRuehl" w:hint="cs"/>
            <w:rtl/>
          </w:rPr>
          <w:t>ה"ח הכנסת תשס"</w:t>
        </w:r>
        <w:r>
          <w:rPr>
            <w:rStyle w:val="Hyperlink"/>
            <w:rFonts w:cs="FrankRuehl" w:hint="cs"/>
            <w:rtl/>
          </w:rPr>
          <w:t>ז</w:t>
        </w:r>
        <w:r w:rsidRPr="00625D6C">
          <w:rPr>
            <w:rStyle w:val="Hyperlink"/>
            <w:rFonts w:cs="FrankRuehl" w:hint="cs"/>
            <w:rtl/>
          </w:rPr>
          <w:t xml:space="preserve"> מס' </w:t>
        </w:r>
        <w:r>
          <w:rPr>
            <w:rStyle w:val="Hyperlink"/>
            <w:rFonts w:cs="FrankRuehl" w:hint="cs"/>
            <w:rtl/>
          </w:rPr>
          <w:t>170</w:t>
        </w:r>
      </w:hyperlink>
      <w:r>
        <w:rPr>
          <w:rFonts w:cs="FrankRuehl" w:hint="cs"/>
          <w:rtl/>
        </w:rPr>
        <w:t xml:space="preserve"> עמ' 276).</w:t>
      </w:r>
    </w:p>
    <w:p w14:paraId="328AD74E" w14:textId="77777777" w:rsidR="003E62C9" w:rsidRDefault="003E62C9" w:rsidP="008919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89194B">
          <w:rPr>
            <w:rStyle w:val="Hyperlink"/>
            <w:rFonts w:cs="FrankRuehl" w:hint="cs"/>
            <w:rtl/>
          </w:rPr>
          <w:t>ק"ת תש"ע מס' 6836</w:t>
        </w:r>
      </w:hyperlink>
      <w:r>
        <w:rPr>
          <w:rFonts w:cs="FrankRuehl" w:hint="cs"/>
          <w:rtl/>
        </w:rPr>
        <w:t xml:space="preserve"> מיום 16.12.2009 עמ' 271 </w:t>
      </w:r>
      <w:r>
        <w:rPr>
          <w:rFonts w:cs="FrankRuehl"/>
          <w:rtl/>
        </w:rPr>
        <w:t>–</w:t>
      </w:r>
      <w:r>
        <w:rPr>
          <w:rFonts w:cs="FrankRuehl" w:hint="cs"/>
          <w:rtl/>
        </w:rPr>
        <w:t xml:space="preserve"> צו תש"ע-2009.</w:t>
      </w:r>
    </w:p>
    <w:p w14:paraId="13728EC7" w14:textId="77777777" w:rsidR="003E62C9" w:rsidRDefault="003E62C9" w:rsidP="006600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6600F8">
          <w:rPr>
            <w:rStyle w:val="Hyperlink"/>
            <w:rFonts w:cs="FrankRuehl" w:hint="cs"/>
            <w:rtl/>
          </w:rPr>
          <w:t>ס"ח תש"ע מס' 2221</w:t>
        </w:r>
      </w:hyperlink>
      <w:r>
        <w:rPr>
          <w:rFonts w:cs="FrankRuehl" w:hint="cs"/>
          <w:rtl/>
        </w:rPr>
        <w:t xml:space="preserve"> מיום 31.12.2009 עמ' 300 (</w:t>
      </w:r>
      <w:hyperlink r:id="rId5" w:history="1">
        <w:r w:rsidRPr="00F05938">
          <w:rPr>
            <w:rStyle w:val="Hyperlink"/>
            <w:rFonts w:cs="FrankRuehl" w:hint="cs"/>
            <w:rtl/>
          </w:rPr>
          <w:t>ה"ח הכנסת תשס"ט מס' 269</w:t>
        </w:r>
      </w:hyperlink>
      <w:r>
        <w:rPr>
          <w:rFonts w:cs="FrankRuehl" w:hint="cs"/>
          <w:rtl/>
        </w:rPr>
        <w:t xml:space="preserve"> עמ' 80) </w:t>
      </w:r>
      <w:r>
        <w:rPr>
          <w:rFonts w:cs="FrankRuehl"/>
          <w:rtl/>
        </w:rPr>
        <w:t>–</w:t>
      </w:r>
      <w:r>
        <w:rPr>
          <w:rFonts w:cs="FrankRuehl" w:hint="cs"/>
          <w:rtl/>
        </w:rPr>
        <w:t xml:space="preserve"> תיקון מס' 1.</w:t>
      </w:r>
    </w:p>
    <w:p w14:paraId="2CDC1331" w14:textId="77777777" w:rsidR="00204D46" w:rsidRDefault="00087F18" w:rsidP="00222367">
      <w:pPr>
        <w:pStyle w:val="footnote"/>
        <w:tabs>
          <w:tab w:val="left" w:pos="624"/>
          <w:tab w:val="left" w:pos="1021"/>
          <w:tab w:val="left" w:pos="1474"/>
          <w:tab w:val="left" w:pos="1928"/>
          <w:tab w:val="left" w:pos="2381"/>
          <w:tab w:val="left" w:pos="2835"/>
          <w:tab w:val="right" w:leader="dot" w:pos="6259"/>
        </w:tabs>
        <w:ind w:left="0" w:right="1134"/>
        <w:rPr>
          <w:rFonts w:cs="FrankRuehl"/>
          <w:rtl/>
        </w:rPr>
      </w:pPr>
      <w:hyperlink r:id="rId6" w:history="1">
        <w:r w:rsidR="003E62C9" w:rsidRPr="00087F18">
          <w:rPr>
            <w:rStyle w:val="Hyperlink"/>
            <w:rFonts w:cs="FrankRuehl" w:hint="cs"/>
            <w:rtl/>
          </w:rPr>
          <w:t>ס"ח תש"ע מס' 22</w:t>
        </w:r>
        <w:r w:rsidR="003E62C9" w:rsidRPr="00087F18">
          <w:rPr>
            <w:rStyle w:val="Hyperlink"/>
            <w:rFonts w:cs="FrankRuehl" w:hint="cs"/>
            <w:rtl/>
          </w:rPr>
          <w:t>3</w:t>
        </w:r>
        <w:r w:rsidR="003E62C9" w:rsidRPr="00087F18">
          <w:rPr>
            <w:rStyle w:val="Hyperlink"/>
            <w:rFonts w:cs="FrankRuehl" w:hint="cs"/>
            <w:rtl/>
          </w:rPr>
          <w:t>7</w:t>
        </w:r>
      </w:hyperlink>
      <w:r w:rsidR="003E62C9">
        <w:rPr>
          <w:rFonts w:cs="FrankRuehl" w:hint="cs"/>
          <w:rtl/>
        </w:rPr>
        <w:t xml:space="preserve"> מיום 24.3.2010 עמ' 476 (</w:t>
      </w:r>
      <w:hyperlink r:id="rId7" w:history="1">
        <w:r w:rsidR="003E62C9" w:rsidRPr="00A56A71">
          <w:rPr>
            <w:rStyle w:val="Hyperlink"/>
            <w:rFonts w:cs="FrankRuehl" w:hint="cs"/>
            <w:rtl/>
          </w:rPr>
          <w:t>ה"ח הכנסת תשס"ט מס' 269</w:t>
        </w:r>
      </w:hyperlink>
      <w:r w:rsidR="003E62C9">
        <w:rPr>
          <w:rFonts w:cs="FrankRuehl" w:hint="cs"/>
          <w:rtl/>
        </w:rPr>
        <w:t xml:space="preserve"> עמ' 80) </w:t>
      </w:r>
      <w:r w:rsidR="003E62C9">
        <w:rPr>
          <w:rFonts w:cs="FrankRuehl"/>
          <w:rtl/>
        </w:rPr>
        <w:t>–</w:t>
      </w:r>
      <w:r w:rsidR="003E62C9">
        <w:rPr>
          <w:rFonts w:cs="FrankRuehl" w:hint="cs"/>
          <w:rtl/>
        </w:rPr>
        <w:t xml:space="preserve"> תיקון מס' 2; ר' סעיף 18 לענין תחילה ותחולה.</w:t>
      </w:r>
    </w:p>
    <w:p w14:paraId="11D9050D" w14:textId="77777777" w:rsidR="00372866" w:rsidRDefault="00222367" w:rsidP="00204D4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18. </w:t>
      </w:r>
      <w:r w:rsidR="00372866">
        <w:rPr>
          <w:rFonts w:cs="FrankRuehl" w:hint="cs"/>
          <w:rtl/>
        </w:rPr>
        <w:t xml:space="preserve">תחילתו של חוק זה שנה מיום פרסומו, ואולם </w:t>
      </w:r>
      <w:r w:rsidR="00372866">
        <w:rPr>
          <w:rFonts w:cs="FrankRuehl"/>
          <w:rtl/>
        </w:rPr>
        <w:t>–</w:t>
      </w:r>
      <w:r w:rsidR="00372866">
        <w:rPr>
          <w:rFonts w:cs="FrankRuehl" w:hint="cs"/>
          <w:rtl/>
        </w:rPr>
        <w:t xml:space="preserve"> </w:t>
      </w:r>
    </w:p>
    <w:p w14:paraId="4DA36F11" w14:textId="77777777" w:rsidR="00372866" w:rsidRDefault="00204D46" w:rsidP="00204D4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372866">
        <w:rPr>
          <w:rFonts w:cs="FrankRuehl" w:hint="cs"/>
          <w:rtl/>
        </w:rPr>
        <w:t>(1) תחילתם של סעיפים קטנים (ג) ו-(ט) שבסעיף 58 לחוק העיקרי, כנוסחם בסעיף 12(2) ו-(4) לחוק זה, ביום פרסומו של חוק זה;</w:t>
      </w:r>
    </w:p>
    <w:p w14:paraId="11E8CF3C" w14:textId="77777777" w:rsidR="00372866" w:rsidRDefault="00204D46" w:rsidP="00204D4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372866">
        <w:rPr>
          <w:rFonts w:cs="FrankRuehl" w:hint="cs"/>
          <w:rtl/>
        </w:rPr>
        <w:t>(2) הוראות סעיפים 4 עד 7, 16 ו-47 לחוק העיקרי יחולו לגבי מקצועות הבריאות המנויים בפרטים 5 עד  לתוספת הראשונה לחוק העיקרי, כנוסחה בסעיף 14 לחוק זה, בתום שנתיים מיום פרסומו של חוק זה.</w:t>
      </w:r>
    </w:p>
    <w:p w14:paraId="2B62E9BE" w14:textId="77777777" w:rsidR="009F5F3B" w:rsidRDefault="009F5F3B" w:rsidP="009F5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ED35EB" w:rsidRPr="009F5F3B">
          <w:rPr>
            <w:rStyle w:val="Hyperlink"/>
            <w:rFonts w:cs="FrankRuehl" w:hint="cs"/>
            <w:rtl/>
          </w:rPr>
          <w:t>ס"ח תשע"ב מס' 2374</w:t>
        </w:r>
      </w:hyperlink>
      <w:r w:rsidR="00ED35EB">
        <w:rPr>
          <w:rFonts w:cs="FrankRuehl" w:hint="cs"/>
          <w:rtl/>
        </w:rPr>
        <w:t xml:space="preserve"> מיום 2.8.2012 עמ' 591 (</w:t>
      </w:r>
      <w:hyperlink r:id="rId9" w:history="1">
        <w:r w:rsidR="00ED35EB" w:rsidRPr="00ED35EB">
          <w:rPr>
            <w:rStyle w:val="Hyperlink"/>
            <w:rFonts w:cs="FrankRuehl" w:hint="cs"/>
            <w:rtl/>
          </w:rPr>
          <w:t>ה"ח הכנסת תשע"ב מס' 481</w:t>
        </w:r>
      </w:hyperlink>
      <w:r w:rsidR="00ED35EB">
        <w:rPr>
          <w:rFonts w:cs="FrankRuehl" w:hint="cs"/>
          <w:rtl/>
        </w:rPr>
        <w:t xml:space="preserve"> עמ' 246) </w:t>
      </w:r>
      <w:r w:rsidR="00ED35EB">
        <w:rPr>
          <w:rFonts w:cs="FrankRuehl"/>
          <w:rtl/>
        </w:rPr>
        <w:t>–</w:t>
      </w:r>
      <w:r w:rsidR="00ED35EB">
        <w:rPr>
          <w:rFonts w:cs="FrankRuehl" w:hint="cs"/>
          <w:rtl/>
        </w:rPr>
        <w:t xml:space="preserve"> תיקון מס' 3.</w:t>
      </w:r>
    </w:p>
    <w:p w14:paraId="0CADF9AA" w14:textId="77777777" w:rsidR="00F03338" w:rsidRDefault="00F03338" w:rsidP="00693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CE6238" w:rsidRPr="00F03338">
          <w:rPr>
            <w:rStyle w:val="Hyperlink"/>
            <w:rFonts w:cs="FrankRuehl" w:hint="cs"/>
            <w:rtl/>
          </w:rPr>
          <w:t>ס"ח תשע"ו מס' 2529</w:t>
        </w:r>
      </w:hyperlink>
      <w:r w:rsidR="00CE6238">
        <w:rPr>
          <w:rFonts w:cs="FrankRuehl" w:hint="cs"/>
          <w:rtl/>
        </w:rPr>
        <w:t xml:space="preserve"> מיום 10.2.2016 עמ' 540 (</w:t>
      </w:r>
      <w:hyperlink r:id="rId11" w:history="1">
        <w:r w:rsidR="00CE6238" w:rsidRPr="00CE6238">
          <w:rPr>
            <w:rStyle w:val="Hyperlink"/>
            <w:rFonts w:cs="FrankRuehl" w:hint="cs"/>
            <w:rtl/>
          </w:rPr>
          <w:t>ה"ח הכנסת תשע"ה מס' 592</w:t>
        </w:r>
      </w:hyperlink>
      <w:r w:rsidR="00CE6238">
        <w:rPr>
          <w:rFonts w:cs="FrankRuehl" w:hint="cs"/>
          <w:rtl/>
        </w:rPr>
        <w:t xml:space="preserve"> עמ' 102) </w:t>
      </w:r>
      <w:r w:rsidR="00CE6238">
        <w:rPr>
          <w:rFonts w:cs="FrankRuehl"/>
          <w:rtl/>
        </w:rPr>
        <w:t>–</w:t>
      </w:r>
      <w:r w:rsidR="00CE6238">
        <w:rPr>
          <w:rFonts w:cs="FrankRuehl" w:hint="cs"/>
          <w:rtl/>
        </w:rPr>
        <w:t xml:space="preserve"> תיקון מס' 4; ר' סעיף 2 לעני</w:t>
      </w:r>
      <w:r w:rsidR="00693A8E">
        <w:rPr>
          <w:rFonts w:cs="FrankRuehl" w:hint="cs"/>
          <w:rtl/>
        </w:rPr>
        <w:t>ן הוראת שעה.</w:t>
      </w:r>
    </w:p>
    <w:p w14:paraId="094FA7DB" w14:textId="77777777" w:rsidR="00BE783E" w:rsidRPr="00693A8E" w:rsidRDefault="00BE783E" w:rsidP="00BE78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693A8E" w:rsidRPr="00BE783E">
          <w:rPr>
            <w:rStyle w:val="Hyperlink"/>
            <w:rFonts w:cs="FrankRuehl" w:hint="cs"/>
            <w:rtl/>
          </w:rPr>
          <w:t>ס"ח תשע"ז מס' 2625</w:t>
        </w:r>
      </w:hyperlink>
      <w:r w:rsidR="00693A8E" w:rsidRPr="00693A8E">
        <w:rPr>
          <w:rFonts w:cs="FrankRuehl" w:hint="cs"/>
          <w:rtl/>
        </w:rPr>
        <w:t xml:space="preserve"> מיום 3.4.2017 עמ' 57</w:t>
      </w:r>
      <w:r w:rsidR="00693A8E">
        <w:rPr>
          <w:rFonts w:cs="FrankRuehl" w:hint="cs"/>
          <w:rtl/>
        </w:rPr>
        <w:t>8</w:t>
      </w:r>
      <w:r w:rsidR="00693A8E" w:rsidRPr="00693A8E">
        <w:rPr>
          <w:rFonts w:cs="FrankRuehl" w:hint="cs"/>
          <w:rtl/>
        </w:rPr>
        <w:t xml:space="preserve"> (</w:t>
      </w:r>
      <w:hyperlink r:id="rId13" w:history="1">
        <w:r w:rsidR="00693A8E" w:rsidRPr="00693A8E">
          <w:rPr>
            <w:rStyle w:val="Hyperlink"/>
            <w:rFonts w:cs="FrankRuehl" w:hint="cs"/>
            <w:rtl/>
          </w:rPr>
          <w:t>ה"ח הכנסת תשע"ז מס' 696</w:t>
        </w:r>
      </w:hyperlink>
      <w:r w:rsidR="00693A8E" w:rsidRPr="00693A8E">
        <w:rPr>
          <w:rFonts w:cs="FrankRuehl" w:hint="cs"/>
          <w:rtl/>
        </w:rPr>
        <w:t xml:space="preserve"> עמ' 134) </w:t>
      </w:r>
      <w:r w:rsidR="00693A8E" w:rsidRPr="00693A8E">
        <w:rPr>
          <w:rFonts w:cs="FrankRuehl"/>
          <w:rtl/>
        </w:rPr>
        <w:t>–</w:t>
      </w:r>
      <w:r w:rsidR="00693A8E" w:rsidRPr="00693A8E">
        <w:rPr>
          <w:rFonts w:cs="FrankRuehl" w:hint="cs"/>
          <w:rtl/>
        </w:rPr>
        <w:t xml:space="preserve"> תיקון מס' </w:t>
      </w:r>
      <w:r w:rsidR="00693A8E">
        <w:rPr>
          <w:rFonts w:cs="FrankRuehl" w:hint="cs"/>
          <w:rtl/>
        </w:rPr>
        <w:t>5</w:t>
      </w:r>
      <w:r w:rsidR="00693A8E" w:rsidRPr="00693A8E">
        <w:rPr>
          <w:rFonts w:cs="FrankRuehl" w:hint="cs"/>
          <w:rtl/>
        </w:rPr>
        <w:t xml:space="preserve"> בסעיף </w:t>
      </w:r>
      <w:r w:rsidR="00693A8E">
        <w:rPr>
          <w:rFonts w:cs="FrankRuehl" w:hint="cs"/>
          <w:rtl/>
        </w:rPr>
        <w:t>4</w:t>
      </w:r>
      <w:r w:rsidR="00693A8E" w:rsidRPr="00693A8E">
        <w:rPr>
          <w:rFonts w:cs="FrankRuehl" w:hint="cs"/>
          <w:rtl/>
        </w:rPr>
        <w:t xml:space="preserve"> לחוק זכות השגה על החלטה בעניין רישוי מקצועות בתחום הרפואה והבריאות (תיקוני חקיקה), תשע"ז-2017; ר' סעיף 5 לענין תחילה ותחולה.</w:t>
      </w:r>
    </w:p>
    <w:p w14:paraId="4FE73FC5" w14:textId="77777777" w:rsidR="00693A8E" w:rsidRDefault="00693A8E" w:rsidP="00693A8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693A8E">
        <w:rPr>
          <w:rFonts w:cs="FrankRuehl" w:hint="cs"/>
          <w:rtl/>
        </w:rPr>
        <w:t xml:space="preserve">5. תחילתו של חוק זה שלושה חודשים מיום פרסומו (בסעיף זה </w:t>
      </w:r>
      <w:r w:rsidRPr="00693A8E">
        <w:rPr>
          <w:rFonts w:cs="FrankRuehl"/>
          <w:rtl/>
        </w:rPr>
        <w:t>–</w:t>
      </w:r>
      <w:r w:rsidRPr="00693A8E">
        <w:rPr>
          <w:rFonts w:cs="FrankRuehl" w:hint="cs"/>
          <w:rtl/>
        </w:rPr>
        <w:t xml:space="preserve"> יום התחילה), והוא יחול על החלטות כמשמעותן בסעיף 38א לפקודת הרופאים, בסעיף 22א לפקודת רופאי השיניים, בסעיף 6א לפקודת הרוקחים ובסעיף 12א לחוק הסדרת העיסוק במקצועות הבריאות, כנוסחם בחוק זה, שהתקבלו ביום התחילה ואילך.</w:t>
      </w:r>
    </w:p>
    <w:p w14:paraId="75863FC8" w14:textId="77777777" w:rsidR="00295FE6" w:rsidRDefault="00295FE6" w:rsidP="00295F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3C14C5" w:rsidRPr="00295FE6">
          <w:rPr>
            <w:rStyle w:val="Hyperlink"/>
            <w:rFonts w:cs="FrankRuehl" w:hint="cs"/>
            <w:rtl/>
          </w:rPr>
          <w:t>ס"ח תשע"ז מס' 2632</w:t>
        </w:r>
      </w:hyperlink>
      <w:r w:rsidR="003C14C5" w:rsidRPr="003C14C5">
        <w:rPr>
          <w:rFonts w:cs="FrankRuehl" w:hint="cs"/>
          <w:rtl/>
        </w:rPr>
        <w:t xml:space="preserve"> מיום 5.4.2017 עמ' 66</w:t>
      </w:r>
      <w:r w:rsidR="003C14C5">
        <w:rPr>
          <w:rFonts w:cs="FrankRuehl" w:hint="cs"/>
          <w:rtl/>
        </w:rPr>
        <w:t>8</w:t>
      </w:r>
      <w:r w:rsidR="003C14C5" w:rsidRPr="003C14C5">
        <w:rPr>
          <w:rFonts w:cs="FrankRuehl" w:hint="cs"/>
          <w:rtl/>
        </w:rPr>
        <w:t xml:space="preserve"> (</w:t>
      </w:r>
      <w:hyperlink r:id="rId15" w:history="1">
        <w:r w:rsidR="003C14C5" w:rsidRPr="003C14C5">
          <w:rPr>
            <w:rStyle w:val="Hyperlink"/>
            <w:rFonts w:cs="FrankRuehl" w:hint="cs"/>
            <w:rtl/>
          </w:rPr>
          <w:t>ה"ח הממשלה תשע"ה מס' 947</w:t>
        </w:r>
      </w:hyperlink>
      <w:r w:rsidR="003C14C5" w:rsidRPr="003C14C5">
        <w:rPr>
          <w:rFonts w:cs="FrankRuehl" w:hint="cs"/>
          <w:rtl/>
        </w:rPr>
        <w:t xml:space="preserve"> עמ' 994) </w:t>
      </w:r>
      <w:r w:rsidR="003C14C5" w:rsidRPr="003C14C5">
        <w:rPr>
          <w:rFonts w:cs="FrankRuehl"/>
          <w:rtl/>
        </w:rPr>
        <w:t>–</w:t>
      </w:r>
      <w:r w:rsidR="003C14C5" w:rsidRPr="003C14C5">
        <w:rPr>
          <w:rFonts w:cs="FrankRuehl" w:hint="cs"/>
          <w:rtl/>
        </w:rPr>
        <w:t xml:space="preserve"> תיקון מס' </w:t>
      </w:r>
      <w:r w:rsidR="003C14C5">
        <w:rPr>
          <w:rFonts w:cs="FrankRuehl" w:hint="cs"/>
          <w:rtl/>
        </w:rPr>
        <w:t>6</w:t>
      </w:r>
      <w:r w:rsidR="003C14C5" w:rsidRPr="003C14C5">
        <w:rPr>
          <w:rFonts w:cs="FrankRuehl" w:hint="cs"/>
          <w:rtl/>
        </w:rPr>
        <w:t xml:space="preserve"> בסעיף 10</w:t>
      </w:r>
      <w:r w:rsidR="003C14C5">
        <w:rPr>
          <w:rFonts w:cs="FrankRuehl" w:hint="cs"/>
          <w:rtl/>
        </w:rPr>
        <w:t>1</w:t>
      </w:r>
      <w:r w:rsidR="003C14C5" w:rsidRPr="003C14C5">
        <w:rPr>
          <w:rFonts w:cs="FrankRuehl" w:hint="cs"/>
          <w:rtl/>
        </w:rPr>
        <w:t xml:space="preserve"> לחוק שירות אזרחי, תשע"ז-2017; תחילתו ביום 1.4.2018.</w:t>
      </w:r>
    </w:p>
    <w:p w14:paraId="3A49C5FB" w14:textId="77777777" w:rsidR="000A0A9A" w:rsidRDefault="000A0A9A" w:rsidP="000A0A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204D46" w:rsidRPr="000A0A9A">
          <w:rPr>
            <w:rStyle w:val="Hyperlink"/>
            <w:rFonts w:cs="FrankRuehl" w:hint="cs"/>
            <w:rtl/>
          </w:rPr>
          <w:t>ק"ת תשפ"ב מס' 9867</w:t>
        </w:r>
      </w:hyperlink>
      <w:r w:rsidR="00204D46">
        <w:rPr>
          <w:rFonts w:cs="FrankRuehl" w:hint="cs"/>
          <w:rtl/>
        </w:rPr>
        <w:t xml:space="preserve"> מיום 30.12.2021 עמ' 1502 </w:t>
      </w:r>
      <w:r w:rsidR="00204D46">
        <w:rPr>
          <w:rFonts w:cs="FrankRuehl"/>
          <w:rtl/>
        </w:rPr>
        <w:t>–</w:t>
      </w:r>
      <w:r w:rsidR="00204D46">
        <w:rPr>
          <w:rFonts w:cs="FrankRuehl" w:hint="cs"/>
          <w:rtl/>
        </w:rPr>
        <w:t xml:space="preserve"> צו תשפ"ב-2021.</w:t>
      </w:r>
    </w:p>
    <w:bookmarkStart w:id="0" w:name="_Hlk127114749"/>
    <w:p w14:paraId="3B3CFE6F" w14:textId="77777777" w:rsidR="0049372F" w:rsidRPr="0049372F" w:rsidRDefault="0049372F" w:rsidP="004937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85699C" w:rsidRPr="0049372F">
        <w:rPr>
          <w:rFonts w:ascii="FrankRuehl" w:hAnsi="FrankRuehl" w:cs="FrankRuehl"/>
        </w:rPr>
      </w:r>
      <w:r>
        <w:rPr>
          <w:rFonts w:ascii="FrankRuehl" w:hAnsi="FrankRuehl" w:cs="FrankRuehl"/>
          <w:rtl/>
        </w:rPr>
        <w:fldChar w:fldCharType="separate"/>
      </w:r>
      <w:r w:rsidR="005639EC" w:rsidRPr="0049372F">
        <w:rPr>
          <w:rStyle w:val="Hyperlink"/>
          <w:rFonts w:ascii="FrankRuehl" w:hAnsi="FrankRuehl" w:cs="FrankRuehl"/>
          <w:rtl/>
        </w:rPr>
        <w:t>ס"ח תשפ"ג מס' 3016</w:t>
      </w:r>
      <w:r>
        <w:rPr>
          <w:rFonts w:ascii="FrankRuehl" w:hAnsi="FrankRuehl" w:cs="FrankRuehl"/>
          <w:rtl/>
        </w:rPr>
        <w:fldChar w:fldCharType="end"/>
      </w:r>
      <w:r w:rsidR="005639EC" w:rsidRPr="00CF6842">
        <w:rPr>
          <w:rFonts w:ascii="FrankRuehl" w:hAnsi="FrankRuehl" w:cs="FrankRuehl"/>
          <w:rtl/>
        </w:rPr>
        <w:t xml:space="preserve"> מיום 9.2.2023 עמ' 1</w:t>
      </w:r>
      <w:r w:rsidR="005639EC">
        <w:rPr>
          <w:rFonts w:ascii="FrankRuehl" w:hAnsi="FrankRuehl" w:cs="FrankRuehl" w:hint="cs"/>
          <w:rtl/>
        </w:rPr>
        <w:t>8</w:t>
      </w:r>
      <w:r w:rsidR="005639EC" w:rsidRPr="00CF6842">
        <w:rPr>
          <w:rFonts w:ascii="FrankRuehl" w:hAnsi="FrankRuehl" w:cs="FrankRuehl"/>
          <w:rtl/>
        </w:rPr>
        <w:t xml:space="preserve"> (</w:t>
      </w:r>
      <w:hyperlink r:id="rId17" w:history="1">
        <w:r w:rsidR="005639EC" w:rsidRPr="00CF6842">
          <w:rPr>
            <w:rStyle w:val="Hyperlink"/>
            <w:rFonts w:ascii="FrankRuehl" w:hAnsi="FrankRuehl" w:cs="FrankRuehl"/>
            <w:rtl/>
          </w:rPr>
          <w:t>ה"ח הכנסת תשפ"ג מס' 945</w:t>
        </w:r>
      </w:hyperlink>
      <w:r w:rsidR="005639EC" w:rsidRPr="00CF6842">
        <w:rPr>
          <w:rFonts w:ascii="FrankRuehl" w:hAnsi="FrankRuehl" w:cs="FrankRuehl"/>
          <w:rtl/>
        </w:rPr>
        <w:t xml:space="preserve"> עמ' 16) – תיקון מס' </w:t>
      </w:r>
      <w:r w:rsidR="005639EC">
        <w:rPr>
          <w:rFonts w:ascii="FrankRuehl" w:hAnsi="FrankRuehl" w:cs="FrankRuehl" w:hint="cs"/>
          <w:rtl/>
        </w:rPr>
        <w:t>7</w:t>
      </w:r>
      <w:r w:rsidR="005639EC" w:rsidRPr="00CF6842">
        <w:rPr>
          <w:rFonts w:ascii="FrankRuehl" w:hAnsi="FrankRuehl" w:cs="FrankRuehl"/>
          <w:rtl/>
        </w:rPr>
        <w:t xml:space="preserve"> בסעיף </w:t>
      </w:r>
      <w:r w:rsidR="005639EC">
        <w:rPr>
          <w:rFonts w:ascii="FrankRuehl" w:hAnsi="FrankRuehl" w:cs="FrankRuehl" w:hint="cs"/>
          <w:rtl/>
        </w:rPr>
        <w:t>27</w:t>
      </w:r>
      <w:r w:rsidR="005639EC" w:rsidRPr="00CF6842">
        <w:rPr>
          <w:rFonts w:ascii="FrankRuehl" w:hAnsi="FrankRuehl" w:cs="FrankRuehl"/>
          <w:rtl/>
        </w:rPr>
        <w:t xml:space="preserve"> לחוק לעניין ועדות הכנסת (תיקוני חקיקה והוראת שעה), תשפ"ג-2023.</w:t>
      </w:r>
      <w:bookmarkEnd w:id="0"/>
    </w:p>
  </w:footnote>
  <w:footnote w:id="2">
    <w:p w14:paraId="2DF9B068" w14:textId="77777777" w:rsidR="003E62C9" w:rsidRDefault="003E62C9" w:rsidP="004661A1">
      <w:pPr>
        <w:pStyle w:val="a5"/>
        <w:spacing w:before="72"/>
        <w:ind w:right="1134"/>
        <w:jc w:val="both"/>
        <w:rPr>
          <w:rFonts w:hint="cs"/>
          <w:rtl/>
        </w:rPr>
      </w:pPr>
      <w:r>
        <w:rPr>
          <w:rStyle w:val="a6"/>
        </w:rPr>
        <w:footnoteRef/>
      </w:r>
      <w:r w:rsidRPr="004661A1">
        <w:rPr>
          <w:rFonts w:cs="FrankRuehl"/>
          <w:sz w:val="22"/>
          <w:szCs w:val="22"/>
          <w:rtl/>
        </w:rPr>
        <w:t xml:space="preserve"> </w:t>
      </w:r>
      <w:r w:rsidRPr="004661A1">
        <w:rPr>
          <w:rFonts w:cs="FrankRuehl" w:hint="cs"/>
          <w:sz w:val="22"/>
          <w:szCs w:val="22"/>
          <w:rtl/>
        </w:rPr>
        <w:t>תקופת תוקף התעודה הוארך בשנה עד ליום 30.7.2011.</w:t>
      </w:r>
    </w:p>
  </w:footnote>
  <w:footnote w:id="3">
    <w:p w14:paraId="5EF15594" w14:textId="77777777" w:rsidR="008A7880" w:rsidRDefault="008A7880" w:rsidP="008A7880">
      <w:pPr>
        <w:pStyle w:val="a5"/>
        <w:spacing w:before="72"/>
        <w:ind w:right="1134"/>
        <w:jc w:val="both"/>
        <w:rPr>
          <w:rFonts w:hint="cs"/>
        </w:rPr>
      </w:pPr>
      <w:r>
        <w:rPr>
          <w:rStyle w:val="a6"/>
        </w:rPr>
        <w:footnoteRef/>
      </w:r>
      <w:r w:rsidRPr="008A7880">
        <w:rPr>
          <w:rFonts w:ascii="FrankRuehl" w:hAnsi="FrankRuehl" w:cs="FrankRuehl"/>
          <w:sz w:val="22"/>
          <w:szCs w:val="22"/>
          <w:rtl/>
        </w:rPr>
        <w:t xml:space="preserve"> התקופה הוארכה עד יום 31.12.2024: </w:t>
      </w:r>
      <w:hyperlink r:id="rId18" w:history="1">
        <w:r w:rsidRPr="008A7880">
          <w:rPr>
            <w:rStyle w:val="Hyperlink"/>
            <w:rFonts w:ascii="FrankRuehl" w:hAnsi="FrankRuehl" w:cs="FrankRuehl" w:hint="cs"/>
            <w:sz w:val="22"/>
            <w:szCs w:val="22"/>
            <w:rtl/>
          </w:rPr>
          <w:t>ק"ת תשפ"ב מס' 9867</w:t>
        </w:r>
      </w:hyperlink>
      <w:r w:rsidRPr="008A7880">
        <w:rPr>
          <w:rFonts w:ascii="FrankRuehl" w:hAnsi="FrankRuehl" w:cs="FrankRuehl"/>
          <w:sz w:val="22"/>
          <w:szCs w:val="22"/>
          <w:rtl/>
        </w:rPr>
        <w:t xml:space="preserve"> מיום 30.12.2021 עמ' 1502.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2115" w14:textId="77777777" w:rsidR="003E62C9" w:rsidRDefault="003E62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758F6DA" w14:textId="77777777" w:rsidR="003E62C9" w:rsidRDefault="003E62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02C2F7" w14:textId="77777777" w:rsidR="003E62C9" w:rsidRDefault="003E62C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6ABD" w14:textId="77777777" w:rsidR="003E62C9" w:rsidRDefault="003E62C9" w:rsidP="00DE3FB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הסדרת העיסוק במקצועות הבריאות, תשס"ח-2008</w:t>
    </w:r>
  </w:p>
  <w:p w14:paraId="176F9BFF" w14:textId="77777777" w:rsidR="003E62C9" w:rsidRDefault="003E62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C0361E" w14:textId="77777777" w:rsidR="003E62C9" w:rsidRDefault="003E62C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804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143E"/>
    <w:rsid w:val="00007F83"/>
    <w:rsid w:val="00010E90"/>
    <w:rsid w:val="00017C63"/>
    <w:rsid w:val="00031B81"/>
    <w:rsid w:val="000511FE"/>
    <w:rsid w:val="00057985"/>
    <w:rsid w:val="00057ED8"/>
    <w:rsid w:val="00065DCA"/>
    <w:rsid w:val="00087F18"/>
    <w:rsid w:val="0009382D"/>
    <w:rsid w:val="00097C86"/>
    <w:rsid w:val="000A0A9A"/>
    <w:rsid w:val="000B700B"/>
    <w:rsid w:val="000C389E"/>
    <w:rsid w:val="000C6CA6"/>
    <w:rsid w:val="000E32ED"/>
    <w:rsid w:val="000F1A48"/>
    <w:rsid w:val="00102D7B"/>
    <w:rsid w:val="00125926"/>
    <w:rsid w:val="0013197A"/>
    <w:rsid w:val="00167D7D"/>
    <w:rsid w:val="00171228"/>
    <w:rsid w:val="00175BD4"/>
    <w:rsid w:val="001832FD"/>
    <w:rsid w:val="00184180"/>
    <w:rsid w:val="001943FE"/>
    <w:rsid w:val="001A24AF"/>
    <w:rsid w:val="001A4BA5"/>
    <w:rsid w:val="001C1203"/>
    <w:rsid w:val="001C74C3"/>
    <w:rsid w:val="00204D46"/>
    <w:rsid w:val="002219F8"/>
    <w:rsid w:val="00222367"/>
    <w:rsid w:val="00231BC3"/>
    <w:rsid w:val="002473B3"/>
    <w:rsid w:val="00274CD2"/>
    <w:rsid w:val="00275516"/>
    <w:rsid w:val="00295FE6"/>
    <w:rsid w:val="002A24E2"/>
    <w:rsid w:val="002A3648"/>
    <w:rsid w:val="002E1294"/>
    <w:rsid w:val="002E5A89"/>
    <w:rsid w:val="002F3E3B"/>
    <w:rsid w:val="00301E9A"/>
    <w:rsid w:val="00303452"/>
    <w:rsid w:val="00326C6D"/>
    <w:rsid w:val="0032722A"/>
    <w:rsid w:val="00337F23"/>
    <w:rsid w:val="00347E25"/>
    <w:rsid w:val="0035408C"/>
    <w:rsid w:val="003645EB"/>
    <w:rsid w:val="00372866"/>
    <w:rsid w:val="0037728C"/>
    <w:rsid w:val="003925B8"/>
    <w:rsid w:val="00393C15"/>
    <w:rsid w:val="003A2EEE"/>
    <w:rsid w:val="003C14C5"/>
    <w:rsid w:val="003D5040"/>
    <w:rsid w:val="003D6BF8"/>
    <w:rsid w:val="003D6ED9"/>
    <w:rsid w:val="003E62C9"/>
    <w:rsid w:val="003E6F5E"/>
    <w:rsid w:val="003F05BB"/>
    <w:rsid w:val="003F5BF4"/>
    <w:rsid w:val="00402564"/>
    <w:rsid w:val="00444B26"/>
    <w:rsid w:val="004661A1"/>
    <w:rsid w:val="00475AAF"/>
    <w:rsid w:val="004803D1"/>
    <w:rsid w:val="0049372F"/>
    <w:rsid w:val="004A0287"/>
    <w:rsid w:val="004A1E7C"/>
    <w:rsid w:val="004A36C5"/>
    <w:rsid w:val="004C7CC8"/>
    <w:rsid w:val="004D6B85"/>
    <w:rsid w:val="004F003A"/>
    <w:rsid w:val="00501C0C"/>
    <w:rsid w:val="005033F7"/>
    <w:rsid w:val="00515A33"/>
    <w:rsid w:val="00516BC8"/>
    <w:rsid w:val="00517261"/>
    <w:rsid w:val="00521F54"/>
    <w:rsid w:val="005403F4"/>
    <w:rsid w:val="00540A43"/>
    <w:rsid w:val="00554D12"/>
    <w:rsid w:val="005563B9"/>
    <w:rsid w:val="00563287"/>
    <w:rsid w:val="005639EC"/>
    <w:rsid w:val="00566E99"/>
    <w:rsid w:val="0057167D"/>
    <w:rsid w:val="00571C5E"/>
    <w:rsid w:val="005B0420"/>
    <w:rsid w:val="005B11AD"/>
    <w:rsid w:val="005B635C"/>
    <w:rsid w:val="005C3A3D"/>
    <w:rsid w:val="005C769A"/>
    <w:rsid w:val="005F24D9"/>
    <w:rsid w:val="005F5D28"/>
    <w:rsid w:val="0060704F"/>
    <w:rsid w:val="00625D6C"/>
    <w:rsid w:val="00627B97"/>
    <w:rsid w:val="0064715C"/>
    <w:rsid w:val="006600F8"/>
    <w:rsid w:val="00676499"/>
    <w:rsid w:val="00676F6A"/>
    <w:rsid w:val="00683744"/>
    <w:rsid w:val="00686267"/>
    <w:rsid w:val="00693A8E"/>
    <w:rsid w:val="006953FD"/>
    <w:rsid w:val="006B4392"/>
    <w:rsid w:val="006B63C7"/>
    <w:rsid w:val="006C1008"/>
    <w:rsid w:val="006D4373"/>
    <w:rsid w:val="006F3807"/>
    <w:rsid w:val="0070464D"/>
    <w:rsid w:val="0071437F"/>
    <w:rsid w:val="00721384"/>
    <w:rsid w:val="00732040"/>
    <w:rsid w:val="0073388B"/>
    <w:rsid w:val="00740138"/>
    <w:rsid w:val="00744350"/>
    <w:rsid w:val="00751F66"/>
    <w:rsid w:val="007607F7"/>
    <w:rsid w:val="0076285C"/>
    <w:rsid w:val="00763C55"/>
    <w:rsid w:val="00772B96"/>
    <w:rsid w:val="007741C4"/>
    <w:rsid w:val="007753D5"/>
    <w:rsid w:val="007828A6"/>
    <w:rsid w:val="00794837"/>
    <w:rsid w:val="007B56E6"/>
    <w:rsid w:val="007B745C"/>
    <w:rsid w:val="007C706E"/>
    <w:rsid w:val="007E3338"/>
    <w:rsid w:val="007F5765"/>
    <w:rsid w:val="007F593B"/>
    <w:rsid w:val="0081773C"/>
    <w:rsid w:val="0083025F"/>
    <w:rsid w:val="0083137E"/>
    <w:rsid w:val="00834EFD"/>
    <w:rsid w:val="00846224"/>
    <w:rsid w:val="00852A6A"/>
    <w:rsid w:val="008555D0"/>
    <w:rsid w:val="00855C2A"/>
    <w:rsid w:val="0085620C"/>
    <w:rsid w:val="0085699C"/>
    <w:rsid w:val="00864913"/>
    <w:rsid w:val="00865054"/>
    <w:rsid w:val="0087434F"/>
    <w:rsid w:val="0088411C"/>
    <w:rsid w:val="00885153"/>
    <w:rsid w:val="0089194B"/>
    <w:rsid w:val="008925C2"/>
    <w:rsid w:val="008932BA"/>
    <w:rsid w:val="008972BA"/>
    <w:rsid w:val="008A3D64"/>
    <w:rsid w:val="008A49FD"/>
    <w:rsid w:val="008A7880"/>
    <w:rsid w:val="008B2C21"/>
    <w:rsid w:val="008B55F6"/>
    <w:rsid w:val="008B758C"/>
    <w:rsid w:val="008C0AEB"/>
    <w:rsid w:val="008C70D8"/>
    <w:rsid w:val="008D4C5A"/>
    <w:rsid w:val="008E2528"/>
    <w:rsid w:val="008E7BC6"/>
    <w:rsid w:val="008F2E1F"/>
    <w:rsid w:val="0090462C"/>
    <w:rsid w:val="00905DD6"/>
    <w:rsid w:val="009101B9"/>
    <w:rsid w:val="00913D60"/>
    <w:rsid w:val="009378D2"/>
    <w:rsid w:val="00966902"/>
    <w:rsid w:val="00977F9D"/>
    <w:rsid w:val="009D4881"/>
    <w:rsid w:val="009E2827"/>
    <w:rsid w:val="009E2C07"/>
    <w:rsid w:val="009E6A40"/>
    <w:rsid w:val="009F5F3B"/>
    <w:rsid w:val="00A022B1"/>
    <w:rsid w:val="00A0385D"/>
    <w:rsid w:val="00A03A4B"/>
    <w:rsid w:val="00A04B99"/>
    <w:rsid w:val="00A12354"/>
    <w:rsid w:val="00A127EF"/>
    <w:rsid w:val="00A148C2"/>
    <w:rsid w:val="00A16499"/>
    <w:rsid w:val="00A278B4"/>
    <w:rsid w:val="00A37867"/>
    <w:rsid w:val="00A40595"/>
    <w:rsid w:val="00A40CC8"/>
    <w:rsid w:val="00A42B26"/>
    <w:rsid w:val="00A44743"/>
    <w:rsid w:val="00A46BBA"/>
    <w:rsid w:val="00A50EFF"/>
    <w:rsid w:val="00A56A71"/>
    <w:rsid w:val="00A60C88"/>
    <w:rsid w:val="00A652F6"/>
    <w:rsid w:val="00A65D70"/>
    <w:rsid w:val="00A678C8"/>
    <w:rsid w:val="00A741EC"/>
    <w:rsid w:val="00A77CD2"/>
    <w:rsid w:val="00A805B8"/>
    <w:rsid w:val="00A971C4"/>
    <w:rsid w:val="00AA1CFE"/>
    <w:rsid w:val="00AA2095"/>
    <w:rsid w:val="00AA6D70"/>
    <w:rsid w:val="00AC4A27"/>
    <w:rsid w:val="00AD255A"/>
    <w:rsid w:val="00AE144F"/>
    <w:rsid w:val="00AF4622"/>
    <w:rsid w:val="00B232C0"/>
    <w:rsid w:val="00B31761"/>
    <w:rsid w:val="00B40FB9"/>
    <w:rsid w:val="00B4243F"/>
    <w:rsid w:val="00B44AD0"/>
    <w:rsid w:val="00B45044"/>
    <w:rsid w:val="00B4671C"/>
    <w:rsid w:val="00B529BA"/>
    <w:rsid w:val="00B625DE"/>
    <w:rsid w:val="00B808FF"/>
    <w:rsid w:val="00B850C0"/>
    <w:rsid w:val="00B875EF"/>
    <w:rsid w:val="00B92330"/>
    <w:rsid w:val="00B93F71"/>
    <w:rsid w:val="00B96D4B"/>
    <w:rsid w:val="00BC46B4"/>
    <w:rsid w:val="00BD6587"/>
    <w:rsid w:val="00BE783E"/>
    <w:rsid w:val="00BF3DB8"/>
    <w:rsid w:val="00BF6AEE"/>
    <w:rsid w:val="00C14019"/>
    <w:rsid w:val="00C3529E"/>
    <w:rsid w:val="00C352E0"/>
    <w:rsid w:val="00C50035"/>
    <w:rsid w:val="00C502C6"/>
    <w:rsid w:val="00C67589"/>
    <w:rsid w:val="00C71924"/>
    <w:rsid w:val="00C77420"/>
    <w:rsid w:val="00C81D3E"/>
    <w:rsid w:val="00C82990"/>
    <w:rsid w:val="00C86F61"/>
    <w:rsid w:val="00C9481D"/>
    <w:rsid w:val="00C97BE7"/>
    <w:rsid w:val="00CA0B1C"/>
    <w:rsid w:val="00CA6A3A"/>
    <w:rsid w:val="00CA6DA2"/>
    <w:rsid w:val="00CB5DAE"/>
    <w:rsid w:val="00CC18A9"/>
    <w:rsid w:val="00CD41ED"/>
    <w:rsid w:val="00CD48D0"/>
    <w:rsid w:val="00CE3252"/>
    <w:rsid w:val="00CE6238"/>
    <w:rsid w:val="00CF05E5"/>
    <w:rsid w:val="00CF7406"/>
    <w:rsid w:val="00D0321B"/>
    <w:rsid w:val="00D17AEB"/>
    <w:rsid w:val="00D33934"/>
    <w:rsid w:val="00D47883"/>
    <w:rsid w:val="00D65A54"/>
    <w:rsid w:val="00D8315B"/>
    <w:rsid w:val="00DA50D6"/>
    <w:rsid w:val="00DA5D65"/>
    <w:rsid w:val="00DB4E3C"/>
    <w:rsid w:val="00DD4498"/>
    <w:rsid w:val="00DE0AA3"/>
    <w:rsid w:val="00DE3FB2"/>
    <w:rsid w:val="00E21924"/>
    <w:rsid w:val="00E25FF6"/>
    <w:rsid w:val="00E411F2"/>
    <w:rsid w:val="00E63B8D"/>
    <w:rsid w:val="00E66F44"/>
    <w:rsid w:val="00E80A6C"/>
    <w:rsid w:val="00E847D7"/>
    <w:rsid w:val="00E93982"/>
    <w:rsid w:val="00EB5437"/>
    <w:rsid w:val="00ED1A97"/>
    <w:rsid w:val="00ED35EB"/>
    <w:rsid w:val="00ED5765"/>
    <w:rsid w:val="00ED7468"/>
    <w:rsid w:val="00F01B28"/>
    <w:rsid w:val="00F03338"/>
    <w:rsid w:val="00F05938"/>
    <w:rsid w:val="00F23090"/>
    <w:rsid w:val="00F42118"/>
    <w:rsid w:val="00F51DD8"/>
    <w:rsid w:val="00F6096E"/>
    <w:rsid w:val="00F779CE"/>
    <w:rsid w:val="00F86FF2"/>
    <w:rsid w:val="00F87440"/>
    <w:rsid w:val="00FA71C3"/>
    <w:rsid w:val="00FB2F08"/>
    <w:rsid w:val="00FB7945"/>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390F9E2"/>
  <w15:chartTrackingRefBased/>
  <w15:docId w15:val="{0B5B4C72-7BE8-4182-B5D9-A37B341D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P000">
    <w:name w:val="P00 תו"/>
    <w:link w:val="P00"/>
    <w:rsid w:val="00693A8E"/>
    <w:rPr>
      <w:noProof/>
      <w:szCs w:val="26"/>
      <w:lang w:val="en-US" w:eastAsia="he-IL" w:bidi="he-IL"/>
    </w:rPr>
  </w:style>
  <w:style w:type="character" w:customStyle="1" w:styleId="UnresolvedMention">
    <w:name w:val="Unresolved Mention"/>
    <w:uiPriority w:val="99"/>
    <w:semiHidden/>
    <w:unhideWhenUsed/>
    <w:rsid w:val="008A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6/knesset-592.pdf" TargetMode="External"/><Relationship Id="rId21" Type="http://schemas.openxmlformats.org/officeDocument/2006/relationships/hyperlink" Target="http://www.nevo.co.il/Law_word/law14/law-2237.pdf" TargetMode="External"/><Relationship Id="rId42" Type="http://schemas.openxmlformats.org/officeDocument/2006/relationships/hyperlink" Target="http://www.nevo.co.il/Law_word/law16/knesset-269.pdf" TargetMode="External"/><Relationship Id="rId47" Type="http://schemas.openxmlformats.org/officeDocument/2006/relationships/hyperlink" Target="http://www.nevo.co.il/Law_word/law14/law-2221.pdf"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_word/law14/law-2237.pdf" TargetMode="External"/><Relationship Id="rId2" Type="http://schemas.openxmlformats.org/officeDocument/2006/relationships/styles" Target="styles.xml"/><Relationship Id="rId16" Type="http://schemas.openxmlformats.org/officeDocument/2006/relationships/hyperlink" Target="http://www.nevo.co.il/Law_word/law16/knesset-269.pdf" TargetMode="External"/><Relationship Id="rId29" Type="http://schemas.openxmlformats.org/officeDocument/2006/relationships/hyperlink" Target="http://www.nevo.co.il/Law_word/law14/law-2237.pdf" TargetMode="External"/><Relationship Id="rId11" Type="http://schemas.openxmlformats.org/officeDocument/2006/relationships/hyperlink" Target="http://www.nevo.co.il/Law_word/law14/law-2237.pdf" TargetMode="External"/><Relationship Id="rId24" Type="http://schemas.openxmlformats.org/officeDocument/2006/relationships/hyperlink" Target="http://www.nevo.co.il/Law_word/law16/knesset-269.pdf" TargetMode="External"/><Relationship Id="rId32" Type="http://schemas.openxmlformats.org/officeDocument/2006/relationships/hyperlink" Target="http://www.nevo.co.il/Law_word/law16/knesset-269.pdf" TargetMode="External"/><Relationship Id="rId37" Type="http://schemas.openxmlformats.org/officeDocument/2006/relationships/hyperlink" Target="http://www.nevo.co.il/Law_word/law14/law-2237.pdf" TargetMode="External"/><Relationship Id="rId40" Type="http://schemas.openxmlformats.org/officeDocument/2006/relationships/hyperlink" Target="http://www.nevo.co.il/Law_word/law16/knesset-269.pdf" TargetMode="External"/><Relationship Id="rId45" Type="http://schemas.openxmlformats.org/officeDocument/2006/relationships/hyperlink" Target="http://www.nevo.co.il/Law_word/law14/law-2237.pdf" TargetMode="External"/><Relationship Id="rId53" Type="http://schemas.openxmlformats.org/officeDocument/2006/relationships/hyperlink" Target="http://www.nevo.co.il/law_word/law14/law-2529.pdf" TargetMode="External"/><Relationship Id="rId58" Type="http://schemas.openxmlformats.org/officeDocument/2006/relationships/hyperlink" Target="http://www.nevo.co.il/Law_word/law16/knesset-269.pdf"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14/law-2237.pdf" TargetMode="External"/><Relationship Id="rId19" Type="http://schemas.openxmlformats.org/officeDocument/2006/relationships/hyperlink" Target="https://www.nevo.co.il/law_html/law14/law-3016.pdf" TargetMode="External"/><Relationship Id="rId14" Type="http://schemas.openxmlformats.org/officeDocument/2006/relationships/hyperlink" Target="http://www.nevo.co.il/Law_word/law16/knesset-269.pdf" TargetMode="External"/><Relationship Id="rId22" Type="http://schemas.openxmlformats.org/officeDocument/2006/relationships/hyperlink" Target="http://www.nevo.co.il/Law_word/law16/knesset-269.pdf" TargetMode="External"/><Relationship Id="rId27" Type="http://schemas.openxmlformats.org/officeDocument/2006/relationships/hyperlink" Target="http://www.nevo.co.il/Law_word/law14/law-2625.pdf" TargetMode="External"/><Relationship Id="rId30" Type="http://schemas.openxmlformats.org/officeDocument/2006/relationships/hyperlink" Target="http://www.nevo.co.il/Law_word/law16/knesset-269.pdf" TargetMode="External"/><Relationship Id="rId35" Type="http://schemas.openxmlformats.org/officeDocument/2006/relationships/hyperlink" Target="https://www.nevo.co.il/law_html/law14/law-3016.pdf" TargetMode="External"/><Relationship Id="rId43" Type="http://schemas.openxmlformats.org/officeDocument/2006/relationships/hyperlink" Target="http://www.nevo.co.il/Law_word/law14/law-2237.pdf" TargetMode="External"/><Relationship Id="rId48" Type="http://schemas.openxmlformats.org/officeDocument/2006/relationships/hyperlink" Target="http://www.nevo.co.il/Law_word/law16/knesset-269.pdf" TargetMode="External"/><Relationship Id="rId56" Type="http://schemas.openxmlformats.org/officeDocument/2006/relationships/hyperlink" Target="http://www.nevo.co.il/Law_word/law15/memshala-947.pdf"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_word/law16/knesset-269.pdf" TargetMode="External"/><Relationship Id="rId51" Type="http://schemas.openxmlformats.org/officeDocument/2006/relationships/hyperlink" Target="http://www.nevo.co.il/Law_word/law14/law-2374.pdf" TargetMode="External"/><Relationship Id="rId3" Type="http://schemas.openxmlformats.org/officeDocument/2006/relationships/settings" Target="settings.xml"/><Relationship Id="rId12" Type="http://schemas.openxmlformats.org/officeDocument/2006/relationships/hyperlink" Target="http://www.nevo.co.il/Law_word/law16/knesset-269.pdf" TargetMode="External"/><Relationship Id="rId17" Type="http://schemas.openxmlformats.org/officeDocument/2006/relationships/hyperlink" Target="http://www.nevo.co.il/Law_word/law14/law-2237.pdf" TargetMode="External"/><Relationship Id="rId25" Type="http://schemas.openxmlformats.org/officeDocument/2006/relationships/hyperlink" Target="http://www.nevo.co.il/law_word/law14/law-2529.pdf" TargetMode="External"/><Relationship Id="rId33" Type="http://schemas.openxmlformats.org/officeDocument/2006/relationships/hyperlink" Target="http://www.nevo.co.il/Law_word/law14/law-2237.pdf" TargetMode="External"/><Relationship Id="rId38" Type="http://schemas.openxmlformats.org/officeDocument/2006/relationships/hyperlink" Target="http://www.nevo.co.il/Law_word/law16/knesset-269.pdf" TargetMode="External"/><Relationship Id="rId46" Type="http://schemas.openxmlformats.org/officeDocument/2006/relationships/hyperlink" Target="http://www.nevo.co.il/Law_word/law16/knesset-269.pdf" TargetMode="External"/><Relationship Id="rId59" Type="http://schemas.openxmlformats.org/officeDocument/2006/relationships/hyperlink" Target="http://www.nevo.co.il/Law_word/law14/law-2237.pdf" TargetMode="External"/><Relationship Id="rId67" Type="http://schemas.openxmlformats.org/officeDocument/2006/relationships/footer" Target="footer2.xml"/><Relationship Id="rId20" Type="http://schemas.openxmlformats.org/officeDocument/2006/relationships/hyperlink" Target="https://www.nevo.co.il/law_html/law16/knesset-945.pdf" TargetMode="External"/><Relationship Id="rId41" Type="http://schemas.openxmlformats.org/officeDocument/2006/relationships/hyperlink" Target="http://www.nevo.co.il/Law_word/law14/law-2237.pdf" TargetMode="External"/><Relationship Id="rId54" Type="http://schemas.openxmlformats.org/officeDocument/2006/relationships/hyperlink" Target="http://www.nevo.co.il/Law_word/law16/knesset-592.pdf" TargetMode="External"/><Relationship Id="rId62" Type="http://schemas.openxmlformats.org/officeDocument/2006/relationships/hyperlink" Target="http://www.nevo.co.il/Law_word/law16/knesset-269.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237.pdf" TargetMode="External"/><Relationship Id="rId23" Type="http://schemas.openxmlformats.org/officeDocument/2006/relationships/hyperlink" Target="http://www.nevo.co.il/Law_word/law14/law-2237.pdf" TargetMode="External"/><Relationship Id="rId28" Type="http://schemas.openxmlformats.org/officeDocument/2006/relationships/hyperlink" Target="http://www.nevo.co.il/Law_word/law16/knesset-696.pdf" TargetMode="External"/><Relationship Id="rId36" Type="http://schemas.openxmlformats.org/officeDocument/2006/relationships/hyperlink" Target="https://www.nevo.co.il/law_html/law16/knesset-945.pdf" TargetMode="External"/><Relationship Id="rId49" Type="http://schemas.openxmlformats.org/officeDocument/2006/relationships/hyperlink" Target="http://www.nevo.co.il/Law_word/law14/law-2237.pdf" TargetMode="External"/><Relationship Id="rId57" Type="http://schemas.openxmlformats.org/officeDocument/2006/relationships/hyperlink" Target="http://www.nevo.co.il/Law_word/law14/law-2237.pdf" TargetMode="External"/><Relationship Id="rId10" Type="http://schemas.openxmlformats.org/officeDocument/2006/relationships/hyperlink" Target="http://www.nevo.co.il/Law_word/law16/knesset-269.pdf" TargetMode="External"/><Relationship Id="rId31" Type="http://schemas.openxmlformats.org/officeDocument/2006/relationships/hyperlink" Target="http://www.nevo.co.il/Law_word/law14/law-2237.pdf" TargetMode="External"/><Relationship Id="rId44" Type="http://schemas.openxmlformats.org/officeDocument/2006/relationships/hyperlink" Target="http://www.nevo.co.il/Law_word/law16/knesset-269.pdf" TargetMode="External"/><Relationship Id="rId52" Type="http://schemas.openxmlformats.org/officeDocument/2006/relationships/hyperlink" Target="http://www.nevo.co.il/Law_word/law16/knesset-481.pdf" TargetMode="External"/><Relationship Id="rId60" Type="http://schemas.openxmlformats.org/officeDocument/2006/relationships/hyperlink" Target="http://www.nevo.co.il/Law_word/law16/knesset-269.pdf"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237.pdf" TargetMode="External"/><Relationship Id="rId13" Type="http://schemas.openxmlformats.org/officeDocument/2006/relationships/hyperlink" Target="http://www.nevo.co.il/Law_word/law14/law-2237.pdf" TargetMode="External"/><Relationship Id="rId18" Type="http://schemas.openxmlformats.org/officeDocument/2006/relationships/hyperlink" Target="http://www.nevo.co.il/Law_word/law16/knesset-269.pdf" TargetMode="External"/><Relationship Id="rId39" Type="http://schemas.openxmlformats.org/officeDocument/2006/relationships/hyperlink" Target="http://www.nevo.co.il/Law_word/law14/law-2237.pdf" TargetMode="External"/><Relationship Id="rId34" Type="http://schemas.openxmlformats.org/officeDocument/2006/relationships/hyperlink" Target="http://www.nevo.co.il/Law_word/law16/knesset-269.pdf" TargetMode="External"/><Relationship Id="rId50" Type="http://schemas.openxmlformats.org/officeDocument/2006/relationships/hyperlink" Target="http://www.nevo.co.il/Law_word/law16/knesset-269.pdf" TargetMode="External"/><Relationship Id="rId55" Type="http://schemas.openxmlformats.org/officeDocument/2006/relationships/hyperlink" Target="http://www.nevo.co.il/Law_word/law14/law-263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74.pdf" TargetMode="External"/><Relationship Id="rId13" Type="http://schemas.openxmlformats.org/officeDocument/2006/relationships/hyperlink" Target="http://www.nevo.co.il/Law_word/law16/knesset-696.pdf" TargetMode="External"/><Relationship Id="rId18" Type="http://schemas.openxmlformats.org/officeDocument/2006/relationships/hyperlink" Target="https://www.nevo.co.il/Law_word/law06/tak-9867.pdf" TargetMode="External"/><Relationship Id="rId3" Type="http://schemas.openxmlformats.org/officeDocument/2006/relationships/hyperlink" Target="http://www.nevo.co.il/Law_word/law06/tak-6836.pdf" TargetMode="External"/><Relationship Id="rId7" Type="http://schemas.openxmlformats.org/officeDocument/2006/relationships/hyperlink" Target="http://www.nevo.co.il/Law_word/law16/knesset-269.pdf" TargetMode="External"/><Relationship Id="rId12" Type="http://schemas.openxmlformats.org/officeDocument/2006/relationships/hyperlink" Target="http://www.nevo.co.il/law_word/law14/law-2625.pdf" TargetMode="External"/><Relationship Id="rId17" Type="http://schemas.openxmlformats.org/officeDocument/2006/relationships/hyperlink" Target="https://www.nevo.co.il/law_html/law16/knesset-945.pdf" TargetMode="External"/><Relationship Id="rId2" Type="http://schemas.openxmlformats.org/officeDocument/2006/relationships/hyperlink" Target="http://www.nevo.co.il/Law_word/law16/knesset-170.pdf" TargetMode="External"/><Relationship Id="rId16" Type="http://schemas.openxmlformats.org/officeDocument/2006/relationships/hyperlink" Target="https://www.nevo.co.il/law_word/law06/tak-9867.pdf" TargetMode="External"/><Relationship Id="rId1" Type="http://schemas.openxmlformats.org/officeDocument/2006/relationships/hyperlink" Target="http://www.nevo.co.il/Law_word/law14/law-2172.pdf" TargetMode="External"/><Relationship Id="rId6" Type="http://schemas.openxmlformats.org/officeDocument/2006/relationships/hyperlink" Target="http://www.nevo.co.il/Law_word/law14/law-2237.pdf" TargetMode="External"/><Relationship Id="rId11" Type="http://schemas.openxmlformats.org/officeDocument/2006/relationships/hyperlink" Target="http://www.nevo.co.il/Law_word/law16/knesset-592.pdf" TargetMode="External"/><Relationship Id="rId5" Type="http://schemas.openxmlformats.org/officeDocument/2006/relationships/hyperlink" Target="http://www.nevo.co.il/Law_word/law16/knesset-269.pdf" TargetMode="External"/><Relationship Id="rId15" Type="http://schemas.openxmlformats.org/officeDocument/2006/relationships/hyperlink" Target="http://www.nevo.co.il/Law_word/law15/memshala-947.pdf" TargetMode="External"/><Relationship Id="rId10" Type="http://schemas.openxmlformats.org/officeDocument/2006/relationships/hyperlink" Target="http://www.nevo.co.il/law_word/law14/law-2529.pdf" TargetMode="External"/><Relationship Id="rId4" Type="http://schemas.openxmlformats.org/officeDocument/2006/relationships/hyperlink" Target="http://www.nevo.co.il/Law_word/law14/law-2221.pdf" TargetMode="External"/><Relationship Id="rId9" Type="http://schemas.openxmlformats.org/officeDocument/2006/relationships/hyperlink" Target="http://www.nevo.co.il/Law_word/law16/knesset-481.pdf" TargetMode="External"/><Relationship Id="rId14" Type="http://schemas.openxmlformats.org/officeDocument/2006/relationships/hyperlink" Target="http://www.nevo.co.il/law_word/law14/law-2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12150</Words>
  <Characters>69257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81245</CharactersWithSpaces>
  <SharedDoc>false</SharedDoc>
  <HLinks>
    <vt:vector size="906" baseType="variant">
      <vt:variant>
        <vt:i4>393283</vt:i4>
      </vt:variant>
      <vt:variant>
        <vt:i4>618</vt:i4>
      </vt:variant>
      <vt:variant>
        <vt:i4>0</vt:i4>
      </vt:variant>
      <vt:variant>
        <vt:i4>5</vt:i4>
      </vt:variant>
      <vt:variant>
        <vt:lpwstr>http://www.nevo.co.il/advertisements/nevo-100.doc</vt:lpwstr>
      </vt:variant>
      <vt:variant>
        <vt:lpwstr/>
      </vt:variant>
      <vt:variant>
        <vt:i4>3670044</vt:i4>
      </vt:variant>
      <vt:variant>
        <vt:i4>615</vt:i4>
      </vt:variant>
      <vt:variant>
        <vt:i4>0</vt:i4>
      </vt:variant>
      <vt:variant>
        <vt:i4>5</vt:i4>
      </vt:variant>
      <vt:variant>
        <vt:lpwstr>http://www.nevo.co.il/Law_word/law16/knesset-269.pdf</vt:lpwstr>
      </vt:variant>
      <vt:variant>
        <vt:lpwstr/>
      </vt:variant>
      <vt:variant>
        <vt:i4>8257548</vt:i4>
      </vt:variant>
      <vt:variant>
        <vt:i4>612</vt:i4>
      </vt:variant>
      <vt:variant>
        <vt:i4>0</vt:i4>
      </vt:variant>
      <vt:variant>
        <vt:i4>5</vt:i4>
      </vt:variant>
      <vt:variant>
        <vt:lpwstr>http://www.nevo.co.il/Law_word/law14/law-2237.pdf</vt:lpwstr>
      </vt:variant>
      <vt:variant>
        <vt:lpwstr/>
      </vt:variant>
      <vt:variant>
        <vt:i4>3670044</vt:i4>
      </vt:variant>
      <vt:variant>
        <vt:i4>609</vt:i4>
      </vt:variant>
      <vt:variant>
        <vt:i4>0</vt:i4>
      </vt:variant>
      <vt:variant>
        <vt:i4>5</vt:i4>
      </vt:variant>
      <vt:variant>
        <vt:lpwstr>http://www.nevo.co.il/Law_word/law16/knesset-269.pdf</vt:lpwstr>
      </vt:variant>
      <vt:variant>
        <vt:lpwstr/>
      </vt:variant>
      <vt:variant>
        <vt:i4>8257548</vt:i4>
      </vt:variant>
      <vt:variant>
        <vt:i4>606</vt:i4>
      </vt:variant>
      <vt:variant>
        <vt:i4>0</vt:i4>
      </vt:variant>
      <vt:variant>
        <vt:i4>5</vt:i4>
      </vt:variant>
      <vt:variant>
        <vt:lpwstr>http://www.nevo.co.il/Law_word/law14/law-2237.pdf</vt:lpwstr>
      </vt:variant>
      <vt:variant>
        <vt:lpwstr/>
      </vt:variant>
      <vt:variant>
        <vt:i4>3670044</vt:i4>
      </vt:variant>
      <vt:variant>
        <vt:i4>603</vt:i4>
      </vt:variant>
      <vt:variant>
        <vt:i4>0</vt:i4>
      </vt:variant>
      <vt:variant>
        <vt:i4>5</vt:i4>
      </vt:variant>
      <vt:variant>
        <vt:lpwstr>http://www.nevo.co.il/Law_word/law16/knesset-269.pdf</vt:lpwstr>
      </vt:variant>
      <vt:variant>
        <vt:lpwstr/>
      </vt:variant>
      <vt:variant>
        <vt:i4>8257548</vt:i4>
      </vt:variant>
      <vt:variant>
        <vt:i4>600</vt:i4>
      </vt:variant>
      <vt:variant>
        <vt:i4>0</vt:i4>
      </vt:variant>
      <vt:variant>
        <vt:i4>5</vt:i4>
      </vt:variant>
      <vt:variant>
        <vt:lpwstr>http://www.nevo.co.il/Law_word/law14/law-2237.pdf</vt:lpwstr>
      </vt:variant>
      <vt:variant>
        <vt:lpwstr/>
      </vt:variant>
      <vt:variant>
        <vt:i4>7864413</vt:i4>
      </vt:variant>
      <vt:variant>
        <vt:i4>597</vt:i4>
      </vt:variant>
      <vt:variant>
        <vt:i4>0</vt:i4>
      </vt:variant>
      <vt:variant>
        <vt:i4>5</vt:i4>
      </vt:variant>
      <vt:variant>
        <vt:lpwstr>http://www.nevo.co.il/Law_word/law15/memshala-947.pdf</vt:lpwstr>
      </vt:variant>
      <vt:variant>
        <vt:lpwstr/>
      </vt:variant>
      <vt:variant>
        <vt:i4>8257549</vt:i4>
      </vt:variant>
      <vt:variant>
        <vt:i4>594</vt:i4>
      </vt:variant>
      <vt:variant>
        <vt:i4>0</vt:i4>
      </vt:variant>
      <vt:variant>
        <vt:i4>5</vt:i4>
      </vt:variant>
      <vt:variant>
        <vt:lpwstr>http://www.nevo.co.il/Law_word/law14/law-2632.pdf</vt:lpwstr>
      </vt:variant>
      <vt:variant>
        <vt:lpwstr/>
      </vt:variant>
      <vt:variant>
        <vt:i4>3407891</vt:i4>
      </vt:variant>
      <vt:variant>
        <vt:i4>591</vt:i4>
      </vt:variant>
      <vt:variant>
        <vt:i4>0</vt:i4>
      </vt:variant>
      <vt:variant>
        <vt:i4>5</vt:i4>
      </vt:variant>
      <vt:variant>
        <vt:lpwstr>http://www.nevo.co.il/Law_word/law16/knesset-592.pdf</vt:lpwstr>
      </vt:variant>
      <vt:variant>
        <vt:lpwstr/>
      </vt:variant>
      <vt:variant>
        <vt:i4>8323077</vt:i4>
      </vt:variant>
      <vt:variant>
        <vt:i4>588</vt:i4>
      </vt:variant>
      <vt:variant>
        <vt:i4>0</vt:i4>
      </vt:variant>
      <vt:variant>
        <vt:i4>5</vt:i4>
      </vt:variant>
      <vt:variant>
        <vt:lpwstr>http://www.nevo.co.il/law_word/law14/law-2529.pdf</vt:lpwstr>
      </vt:variant>
      <vt:variant>
        <vt:lpwstr/>
      </vt:variant>
      <vt:variant>
        <vt:i4>3538962</vt:i4>
      </vt:variant>
      <vt:variant>
        <vt:i4>585</vt:i4>
      </vt:variant>
      <vt:variant>
        <vt:i4>0</vt:i4>
      </vt:variant>
      <vt:variant>
        <vt:i4>5</vt:i4>
      </vt:variant>
      <vt:variant>
        <vt:lpwstr>http://www.nevo.co.il/Law_word/law16/knesset-481.pdf</vt:lpwstr>
      </vt:variant>
      <vt:variant>
        <vt:lpwstr/>
      </vt:variant>
      <vt:variant>
        <vt:i4>7995406</vt:i4>
      </vt:variant>
      <vt:variant>
        <vt:i4>582</vt:i4>
      </vt:variant>
      <vt:variant>
        <vt:i4>0</vt:i4>
      </vt:variant>
      <vt:variant>
        <vt:i4>5</vt:i4>
      </vt:variant>
      <vt:variant>
        <vt:lpwstr>http://www.nevo.co.il/Law_word/law14/law-2374.pdf</vt:lpwstr>
      </vt:variant>
      <vt:variant>
        <vt:lpwstr/>
      </vt:variant>
      <vt:variant>
        <vt:i4>3670044</vt:i4>
      </vt:variant>
      <vt:variant>
        <vt:i4>579</vt:i4>
      </vt:variant>
      <vt:variant>
        <vt:i4>0</vt:i4>
      </vt:variant>
      <vt:variant>
        <vt:i4>5</vt:i4>
      </vt:variant>
      <vt:variant>
        <vt:lpwstr>http://www.nevo.co.il/Law_word/law16/knesset-269.pdf</vt:lpwstr>
      </vt:variant>
      <vt:variant>
        <vt:lpwstr/>
      </vt:variant>
      <vt:variant>
        <vt:i4>8257548</vt:i4>
      </vt:variant>
      <vt:variant>
        <vt:i4>576</vt:i4>
      </vt:variant>
      <vt:variant>
        <vt:i4>0</vt:i4>
      </vt:variant>
      <vt:variant>
        <vt:i4>5</vt:i4>
      </vt:variant>
      <vt:variant>
        <vt:lpwstr>http://www.nevo.co.il/Law_word/law14/law-2237.pdf</vt:lpwstr>
      </vt:variant>
      <vt:variant>
        <vt:lpwstr/>
      </vt:variant>
      <vt:variant>
        <vt:i4>3670044</vt:i4>
      </vt:variant>
      <vt:variant>
        <vt:i4>573</vt:i4>
      </vt:variant>
      <vt:variant>
        <vt:i4>0</vt:i4>
      </vt:variant>
      <vt:variant>
        <vt:i4>5</vt:i4>
      </vt:variant>
      <vt:variant>
        <vt:lpwstr>http://www.nevo.co.il/Law_word/law16/knesset-269.pdf</vt:lpwstr>
      </vt:variant>
      <vt:variant>
        <vt:lpwstr/>
      </vt:variant>
      <vt:variant>
        <vt:i4>8323082</vt:i4>
      </vt:variant>
      <vt:variant>
        <vt:i4>570</vt:i4>
      </vt:variant>
      <vt:variant>
        <vt:i4>0</vt:i4>
      </vt:variant>
      <vt:variant>
        <vt:i4>5</vt:i4>
      </vt:variant>
      <vt:variant>
        <vt:lpwstr>http://www.nevo.co.il/Law_word/law14/law-2221.pdf</vt:lpwstr>
      </vt:variant>
      <vt:variant>
        <vt:lpwstr/>
      </vt:variant>
      <vt:variant>
        <vt:i4>3670044</vt:i4>
      </vt:variant>
      <vt:variant>
        <vt:i4>567</vt:i4>
      </vt:variant>
      <vt:variant>
        <vt:i4>0</vt:i4>
      </vt:variant>
      <vt:variant>
        <vt:i4>5</vt:i4>
      </vt:variant>
      <vt:variant>
        <vt:lpwstr>http://www.nevo.co.il/Law_word/law16/knesset-269.pdf</vt:lpwstr>
      </vt:variant>
      <vt:variant>
        <vt:lpwstr/>
      </vt:variant>
      <vt:variant>
        <vt:i4>8257548</vt:i4>
      </vt:variant>
      <vt:variant>
        <vt:i4>564</vt:i4>
      </vt:variant>
      <vt:variant>
        <vt:i4>0</vt:i4>
      </vt:variant>
      <vt:variant>
        <vt:i4>5</vt:i4>
      </vt:variant>
      <vt:variant>
        <vt:lpwstr>http://www.nevo.co.il/Law_word/law14/law-2237.pdf</vt:lpwstr>
      </vt:variant>
      <vt:variant>
        <vt:lpwstr/>
      </vt:variant>
      <vt:variant>
        <vt:i4>3670044</vt:i4>
      </vt:variant>
      <vt:variant>
        <vt:i4>561</vt:i4>
      </vt:variant>
      <vt:variant>
        <vt:i4>0</vt:i4>
      </vt:variant>
      <vt:variant>
        <vt:i4>5</vt:i4>
      </vt:variant>
      <vt:variant>
        <vt:lpwstr>http://www.nevo.co.il/Law_word/law16/knesset-269.pdf</vt:lpwstr>
      </vt:variant>
      <vt:variant>
        <vt:lpwstr/>
      </vt:variant>
      <vt:variant>
        <vt:i4>8257548</vt:i4>
      </vt:variant>
      <vt:variant>
        <vt:i4>558</vt:i4>
      </vt:variant>
      <vt:variant>
        <vt:i4>0</vt:i4>
      </vt:variant>
      <vt:variant>
        <vt:i4>5</vt:i4>
      </vt:variant>
      <vt:variant>
        <vt:lpwstr>http://www.nevo.co.il/Law_word/law14/law-2237.pdf</vt:lpwstr>
      </vt:variant>
      <vt:variant>
        <vt:lpwstr/>
      </vt:variant>
      <vt:variant>
        <vt:i4>3670044</vt:i4>
      </vt:variant>
      <vt:variant>
        <vt:i4>555</vt:i4>
      </vt:variant>
      <vt:variant>
        <vt:i4>0</vt:i4>
      </vt:variant>
      <vt:variant>
        <vt:i4>5</vt:i4>
      </vt:variant>
      <vt:variant>
        <vt:lpwstr>http://www.nevo.co.il/Law_word/law16/knesset-269.pdf</vt:lpwstr>
      </vt:variant>
      <vt:variant>
        <vt:lpwstr/>
      </vt:variant>
      <vt:variant>
        <vt:i4>8257548</vt:i4>
      </vt:variant>
      <vt:variant>
        <vt:i4>552</vt:i4>
      </vt:variant>
      <vt:variant>
        <vt:i4>0</vt:i4>
      </vt:variant>
      <vt:variant>
        <vt:i4>5</vt:i4>
      </vt:variant>
      <vt:variant>
        <vt:lpwstr>http://www.nevo.co.il/Law_word/law14/law-2237.pdf</vt:lpwstr>
      </vt:variant>
      <vt:variant>
        <vt:lpwstr/>
      </vt:variant>
      <vt:variant>
        <vt:i4>3670044</vt:i4>
      </vt:variant>
      <vt:variant>
        <vt:i4>549</vt:i4>
      </vt:variant>
      <vt:variant>
        <vt:i4>0</vt:i4>
      </vt:variant>
      <vt:variant>
        <vt:i4>5</vt:i4>
      </vt:variant>
      <vt:variant>
        <vt:lpwstr>http://www.nevo.co.il/Law_word/law16/knesset-269.pdf</vt:lpwstr>
      </vt:variant>
      <vt:variant>
        <vt:lpwstr/>
      </vt:variant>
      <vt:variant>
        <vt:i4>8257548</vt:i4>
      </vt:variant>
      <vt:variant>
        <vt:i4>546</vt:i4>
      </vt:variant>
      <vt:variant>
        <vt:i4>0</vt:i4>
      </vt:variant>
      <vt:variant>
        <vt:i4>5</vt:i4>
      </vt:variant>
      <vt:variant>
        <vt:lpwstr>http://www.nevo.co.il/Law_word/law14/law-2237.pdf</vt:lpwstr>
      </vt:variant>
      <vt:variant>
        <vt:lpwstr/>
      </vt:variant>
      <vt:variant>
        <vt:i4>3670044</vt:i4>
      </vt:variant>
      <vt:variant>
        <vt:i4>543</vt:i4>
      </vt:variant>
      <vt:variant>
        <vt:i4>0</vt:i4>
      </vt:variant>
      <vt:variant>
        <vt:i4>5</vt:i4>
      </vt:variant>
      <vt:variant>
        <vt:lpwstr>http://www.nevo.co.il/Law_word/law16/knesset-269.pdf</vt:lpwstr>
      </vt:variant>
      <vt:variant>
        <vt:lpwstr/>
      </vt:variant>
      <vt:variant>
        <vt:i4>8257548</vt:i4>
      </vt:variant>
      <vt:variant>
        <vt:i4>540</vt:i4>
      </vt:variant>
      <vt:variant>
        <vt:i4>0</vt:i4>
      </vt:variant>
      <vt:variant>
        <vt:i4>5</vt:i4>
      </vt:variant>
      <vt:variant>
        <vt:lpwstr>http://www.nevo.co.il/Law_word/law14/law-2237.pdf</vt:lpwstr>
      </vt:variant>
      <vt:variant>
        <vt:lpwstr/>
      </vt:variant>
      <vt:variant>
        <vt:i4>393249</vt:i4>
      </vt:variant>
      <vt:variant>
        <vt:i4>537</vt:i4>
      </vt:variant>
      <vt:variant>
        <vt:i4>0</vt:i4>
      </vt:variant>
      <vt:variant>
        <vt:i4>5</vt:i4>
      </vt:variant>
      <vt:variant>
        <vt:lpwstr>https://www.nevo.co.il/law_html/law16/knesset-945.pdf</vt:lpwstr>
      </vt:variant>
      <vt:variant>
        <vt:lpwstr/>
      </vt:variant>
      <vt:variant>
        <vt:i4>7405573</vt:i4>
      </vt:variant>
      <vt:variant>
        <vt:i4>534</vt:i4>
      </vt:variant>
      <vt:variant>
        <vt:i4>0</vt:i4>
      </vt:variant>
      <vt:variant>
        <vt:i4>5</vt:i4>
      </vt:variant>
      <vt:variant>
        <vt:lpwstr>https://www.nevo.co.il/law_html/law14/law-3016.pdf</vt:lpwstr>
      </vt:variant>
      <vt:variant>
        <vt:lpwstr/>
      </vt:variant>
      <vt:variant>
        <vt:i4>3670044</vt:i4>
      </vt:variant>
      <vt:variant>
        <vt:i4>531</vt:i4>
      </vt:variant>
      <vt:variant>
        <vt:i4>0</vt:i4>
      </vt:variant>
      <vt:variant>
        <vt:i4>5</vt:i4>
      </vt:variant>
      <vt:variant>
        <vt:lpwstr>http://www.nevo.co.il/Law_word/law16/knesset-269.pdf</vt:lpwstr>
      </vt:variant>
      <vt:variant>
        <vt:lpwstr/>
      </vt:variant>
      <vt:variant>
        <vt:i4>8257548</vt:i4>
      </vt:variant>
      <vt:variant>
        <vt:i4>528</vt:i4>
      </vt:variant>
      <vt:variant>
        <vt:i4>0</vt:i4>
      </vt:variant>
      <vt:variant>
        <vt:i4>5</vt:i4>
      </vt:variant>
      <vt:variant>
        <vt:lpwstr>http://www.nevo.co.il/Law_word/law14/law-2237.pdf</vt:lpwstr>
      </vt:variant>
      <vt:variant>
        <vt:lpwstr/>
      </vt:variant>
      <vt:variant>
        <vt:i4>3670044</vt:i4>
      </vt:variant>
      <vt:variant>
        <vt:i4>525</vt:i4>
      </vt:variant>
      <vt:variant>
        <vt:i4>0</vt:i4>
      </vt:variant>
      <vt:variant>
        <vt:i4>5</vt:i4>
      </vt:variant>
      <vt:variant>
        <vt:lpwstr>http://www.nevo.co.il/Law_word/law16/knesset-269.pdf</vt:lpwstr>
      </vt:variant>
      <vt:variant>
        <vt:lpwstr/>
      </vt:variant>
      <vt:variant>
        <vt:i4>8257548</vt:i4>
      </vt:variant>
      <vt:variant>
        <vt:i4>522</vt:i4>
      </vt:variant>
      <vt:variant>
        <vt:i4>0</vt:i4>
      </vt:variant>
      <vt:variant>
        <vt:i4>5</vt:i4>
      </vt:variant>
      <vt:variant>
        <vt:lpwstr>http://www.nevo.co.il/Law_word/law14/law-2237.pdf</vt:lpwstr>
      </vt:variant>
      <vt:variant>
        <vt:lpwstr/>
      </vt:variant>
      <vt:variant>
        <vt:i4>3670044</vt:i4>
      </vt:variant>
      <vt:variant>
        <vt:i4>519</vt:i4>
      </vt:variant>
      <vt:variant>
        <vt:i4>0</vt:i4>
      </vt:variant>
      <vt:variant>
        <vt:i4>5</vt:i4>
      </vt:variant>
      <vt:variant>
        <vt:lpwstr>http://www.nevo.co.il/Law_word/law16/knesset-269.pdf</vt:lpwstr>
      </vt:variant>
      <vt:variant>
        <vt:lpwstr/>
      </vt:variant>
      <vt:variant>
        <vt:i4>8257548</vt:i4>
      </vt:variant>
      <vt:variant>
        <vt:i4>516</vt:i4>
      </vt:variant>
      <vt:variant>
        <vt:i4>0</vt:i4>
      </vt:variant>
      <vt:variant>
        <vt:i4>5</vt:i4>
      </vt:variant>
      <vt:variant>
        <vt:lpwstr>http://www.nevo.co.il/Law_word/law14/law-2237.pdf</vt:lpwstr>
      </vt:variant>
      <vt:variant>
        <vt:lpwstr/>
      </vt:variant>
      <vt:variant>
        <vt:i4>3342355</vt:i4>
      </vt:variant>
      <vt:variant>
        <vt:i4>513</vt:i4>
      </vt:variant>
      <vt:variant>
        <vt:i4>0</vt:i4>
      </vt:variant>
      <vt:variant>
        <vt:i4>5</vt:i4>
      </vt:variant>
      <vt:variant>
        <vt:lpwstr>http://www.nevo.co.il/Law_word/law16/knesset-696.pdf</vt:lpwstr>
      </vt:variant>
      <vt:variant>
        <vt:lpwstr/>
      </vt:variant>
      <vt:variant>
        <vt:i4>8323082</vt:i4>
      </vt:variant>
      <vt:variant>
        <vt:i4>510</vt:i4>
      </vt:variant>
      <vt:variant>
        <vt:i4>0</vt:i4>
      </vt:variant>
      <vt:variant>
        <vt:i4>5</vt:i4>
      </vt:variant>
      <vt:variant>
        <vt:lpwstr>http://www.nevo.co.il/Law_word/law14/law-2625.pdf</vt:lpwstr>
      </vt:variant>
      <vt:variant>
        <vt:lpwstr/>
      </vt:variant>
      <vt:variant>
        <vt:i4>3407891</vt:i4>
      </vt:variant>
      <vt:variant>
        <vt:i4>507</vt:i4>
      </vt:variant>
      <vt:variant>
        <vt:i4>0</vt:i4>
      </vt:variant>
      <vt:variant>
        <vt:i4>5</vt:i4>
      </vt:variant>
      <vt:variant>
        <vt:lpwstr>http://www.nevo.co.il/Law_word/law16/knesset-592.pdf</vt:lpwstr>
      </vt:variant>
      <vt:variant>
        <vt:lpwstr/>
      </vt:variant>
      <vt:variant>
        <vt:i4>8323077</vt:i4>
      </vt:variant>
      <vt:variant>
        <vt:i4>504</vt:i4>
      </vt:variant>
      <vt:variant>
        <vt:i4>0</vt:i4>
      </vt:variant>
      <vt:variant>
        <vt:i4>5</vt:i4>
      </vt:variant>
      <vt:variant>
        <vt:lpwstr>http://www.nevo.co.il/law_word/law14/law-2529.pdf</vt:lpwstr>
      </vt:variant>
      <vt:variant>
        <vt:lpwstr/>
      </vt:variant>
      <vt:variant>
        <vt:i4>3670044</vt:i4>
      </vt:variant>
      <vt:variant>
        <vt:i4>501</vt:i4>
      </vt:variant>
      <vt:variant>
        <vt:i4>0</vt:i4>
      </vt:variant>
      <vt:variant>
        <vt:i4>5</vt:i4>
      </vt:variant>
      <vt:variant>
        <vt:lpwstr>http://www.nevo.co.il/Law_word/law16/knesset-269.pdf</vt:lpwstr>
      </vt:variant>
      <vt:variant>
        <vt:lpwstr/>
      </vt:variant>
      <vt:variant>
        <vt:i4>8257548</vt:i4>
      </vt:variant>
      <vt:variant>
        <vt:i4>498</vt:i4>
      </vt:variant>
      <vt:variant>
        <vt:i4>0</vt:i4>
      </vt:variant>
      <vt:variant>
        <vt:i4>5</vt:i4>
      </vt:variant>
      <vt:variant>
        <vt:lpwstr>http://www.nevo.co.il/Law_word/law14/law-2237.pdf</vt:lpwstr>
      </vt:variant>
      <vt:variant>
        <vt:lpwstr/>
      </vt:variant>
      <vt:variant>
        <vt:i4>3670044</vt:i4>
      </vt:variant>
      <vt:variant>
        <vt:i4>495</vt:i4>
      </vt:variant>
      <vt:variant>
        <vt:i4>0</vt:i4>
      </vt:variant>
      <vt:variant>
        <vt:i4>5</vt:i4>
      </vt:variant>
      <vt:variant>
        <vt:lpwstr>http://www.nevo.co.il/Law_word/law16/knesset-269.pdf</vt:lpwstr>
      </vt:variant>
      <vt:variant>
        <vt:lpwstr/>
      </vt:variant>
      <vt:variant>
        <vt:i4>8257548</vt:i4>
      </vt:variant>
      <vt:variant>
        <vt:i4>492</vt:i4>
      </vt:variant>
      <vt:variant>
        <vt:i4>0</vt:i4>
      </vt:variant>
      <vt:variant>
        <vt:i4>5</vt:i4>
      </vt:variant>
      <vt:variant>
        <vt:lpwstr>http://www.nevo.co.il/Law_word/law14/law-2237.pdf</vt:lpwstr>
      </vt:variant>
      <vt:variant>
        <vt:lpwstr/>
      </vt:variant>
      <vt:variant>
        <vt:i4>393249</vt:i4>
      </vt:variant>
      <vt:variant>
        <vt:i4>489</vt:i4>
      </vt:variant>
      <vt:variant>
        <vt:i4>0</vt:i4>
      </vt:variant>
      <vt:variant>
        <vt:i4>5</vt:i4>
      </vt:variant>
      <vt:variant>
        <vt:lpwstr>https://www.nevo.co.il/law_html/law16/knesset-945.pdf</vt:lpwstr>
      </vt:variant>
      <vt:variant>
        <vt:lpwstr/>
      </vt:variant>
      <vt:variant>
        <vt:i4>7405573</vt:i4>
      </vt:variant>
      <vt:variant>
        <vt:i4>486</vt:i4>
      </vt:variant>
      <vt:variant>
        <vt:i4>0</vt:i4>
      </vt:variant>
      <vt:variant>
        <vt:i4>5</vt:i4>
      </vt:variant>
      <vt:variant>
        <vt:lpwstr>https://www.nevo.co.il/law_html/law14/law-3016.pdf</vt:lpwstr>
      </vt:variant>
      <vt:variant>
        <vt:lpwstr/>
      </vt:variant>
      <vt:variant>
        <vt:i4>3670044</vt:i4>
      </vt:variant>
      <vt:variant>
        <vt:i4>483</vt:i4>
      </vt:variant>
      <vt:variant>
        <vt:i4>0</vt:i4>
      </vt:variant>
      <vt:variant>
        <vt:i4>5</vt:i4>
      </vt:variant>
      <vt:variant>
        <vt:lpwstr>http://www.nevo.co.il/Law_word/law16/knesset-269.pdf</vt:lpwstr>
      </vt:variant>
      <vt:variant>
        <vt:lpwstr/>
      </vt:variant>
      <vt:variant>
        <vt:i4>8257548</vt:i4>
      </vt:variant>
      <vt:variant>
        <vt:i4>480</vt:i4>
      </vt:variant>
      <vt:variant>
        <vt:i4>0</vt:i4>
      </vt:variant>
      <vt:variant>
        <vt:i4>5</vt:i4>
      </vt:variant>
      <vt:variant>
        <vt:lpwstr>http://www.nevo.co.il/Law_word/law14/law-2237.pdf</vt:lpwstr>
      </vt:variant>
      <vt:variant>
        <vt:lpwstr/>
      </vt:variant>
      <vt:variant>
        <vt:i4>3670044</vt:i4>
      </vt:variant>
      <vt:variant>
        <vt:i4>477</vt:i4>
      </vt:variant>
      <vt:variant>
        <vt:i4>0</vt:i4>
      </vt:variant>
      <vt:variant>
        <vt:i4>5</vt:i4>
      </vt:variant>
      <vt:variant>
        <vt:lpwstr>http://www.nevo.co.il/Law_word/law16/knesset-269.pdf</vt:lpwstr>
      </vt:variant>
      <vt:variant>
        <vt:lpwstr/>
      </vt:variant>
      <vt:variant>
        <vt:i4>8257548</vt:i4>
      </vt:variant>
      <vt:variant>
        <vt:i4>474</vt:i4>
      </vt:variant>
      <vt:variant>
        <vt:i4>0</vt:i4>
      </vt:variant>
      <vt:variant>
        <vt:i4>5</vt:i4>
      </vt:variant>
      <vt:variant>
        <vt:lpwstr>http://www.nevo.co.il/Law_word/law14/law-2237.pdf</vt:lpwstr>
      </vt:variant>
      <vt:variant>
        <vt:lpwstr/>
      </vt:variant>
      <vt:variant>
        <vt:i4>3670044</vt:i4>
      </vt:variant>
      <vt:variant>
        <vt:i4>471</vt:i4>
      </vt:variant>
      <vt:variant>
        <vt:i4>0</vt:i4>
      </vt:variant>
      <vt:variant>
        <vt:i4>5</vt:i4>
      </vt:variant>
      <vt:variant>
        <vt:lpwstr>http://www.nevo.co.il/Law_word/law16/knesset-269.pdf</vt:lpwstr>
      </vt:variant>
      <vt:variant>
        <vt:lpwstr/>
      </vt:variant>
      <vt:variant>
        <vt:i4>8257548</vt:i4>
      </vt:variant>
      <vt:variant>
        <vt:i4>468</vt:i4>
      </vt:variant>
      <vt:variant>
        <vt:i4>0</vt:i4>
      </vt:variant>
      <vt:variant>
        <vt:i4>5</vt:i4>
      </vt:variant>
      <vt:variant>
        <vt:lpwstr>http://www.nevo.co.il/Law_word/law14/law-2237.pdf</vt:lpwstr>
      </vt:variant>
      <vt:variant>
        <vt:lpwstr/>
      </vt:variant>
      <vt:variant>
        <vt:i4>3670044</vt:i4>
      </vt:variant>
      <vt:variant>
        <vt:i4>465</vt:i4>
      </vt:variant>
      <vt:variant>
        <vt:i4>0</vt:i4>
      </vt:variant>
      <vt:variant>
        <vt:i4>5</vt:i4>
      </vt:variant>
      <vt:variant>
        <vt:lpwstr>http://www.nevo.co.il/Law_word/law16/knesset-269.pdf</vt:lpwstr>
      </vt:variant>
      <vt:variant>
        <vt:lpwstr/>
      </vt:variant>
      <vt:variant>
        <vt:i4>8257548</vt:i4>
      </vt:variant>
      <vt:variant>
        <vt:i4>462</vt:i4>
      </vt:variant>
      <vt:variant>
        <vt:i4>0</vt:i4>
      </vt:variant>
      <vt:variant>
        <vt:i4>5</vt:i4>
      </vt:variant>
      <vt:variant>
        <vt:lpwstr>http://www.nevo.co.il/Law_word/law14/law-2237.pdf</vt:lpwstr>
      </vt:variant>
      <vt:variant>
        <vt:lpwstr/>
      </vt:variant>
      <vt:variant>
        <vt:i4>3670044</vt:i4>
      </vt:variant>
      <vt:variant>
        <vt:i4>459</vt:i4>
      </vt:variant>
      <vt:variant>
        <vt:i4>0</vt:i4>
      </vt:variant>
      <vt:variant>
        <vt:i4>5</vt:i4>
      </vt:variant>
      <vt:variant>
        <vt:lpwstr>http://www.nevo.co.il/Law_word/law16/knesset-269.pdf</vt:lpwstr>
      </vt:variant>
      <vt:variant>
        <vt:lpwstr/>
      </vt:variant>
      <vt:variant>
        <vt:i4>8257548</vt:i4>
      </vt:variant>
      <vt:variant>
        <vt:i4>456</vt:i4>
      </vt:variant>
      <vt:variant>
        <vt:i4>0</vt:i4>
      </vt:variant>
      <vt:variant>
        <vt:i4>5</vt:i4>
      </vt:variant>
      <vt:variant>
        <vt:lpwstr>http://www.nevo.co.il/Law_word/law14/law-2237.pdf</vt:lpwstr>
      </vt:variant>
      <vt:variant>
        <vt:lpwstr/>
      </vt:variant>
      <vt:variant>
        <vt:i4>3670044</vt:i4>
      </vt:variant>
      <vt:variant>
        <vt:i4>453</vt:i4>
      </vt:variant>
      <vt:variant>
        <vt:i4>0</vt:i4>
      </vt:variant>
      <vt:variant>
        <vt:i4>5</vt:i4>
      </vt:variant>
      <vt:variant>
        <vt:lpwstr>http://www.nevo.co.il/Law_word/law16/knesset-269.pdf</vt:lpwstr>
      </vt:variant>
      <vt:variant>
        <vt:lpwstr/>
      </vt:variant>
      <vt:variant>
        <vt:i4>8257548</vt:i4>
      </vt:variant>
      <vt:variant>
        <vt:i4>450</vt:i4>
      </vt:variant>
      <vt:variant>
        <vt:i4>0</vt:i4>
      </vt:variant>
      <vt:variant>
        <vt:i4>5</vt:i4>
      </vt:variant>
      <vt:variant>
        <vt:lpwstr>http://www.nevo.co.il/Law_word/law14/law-2237.pdf</vt:lpwstr>
      </vt:variant>
      <vt:variant>
        <vt:lpwstr/>
      </vt:variant>
      <vt:variant>
        <vt:i4>5505033</vt:i4>
      </vt:variant>
      <vt:variant>
        <vt:i4>444</vt:i4>
      </vt:variant>
      <vt:variant>
        <vt:i4>0</vt:i4>
      </vt:variant>
      <vt:variant>
        <vt:i4>5</vt:i4>
      </vt:variant>
      <vt:variant>
        <vt:lpwstr/>
      </vt:variant>
      <vt:variant>
        <vt:lpwstr>med12</vt:lpwstr>
      </vt:variant>
      <vt:variant>
        <vt:i4>5505033</vt:i4>
      </vt:variant>
      <vt:variant>
        <vt:i4>438</vt:i4>
      </vt:variant>
      <vt:variant>
        <vt:i4>0</vt:i4>
      </vt:variant>
      <vt:variant>
        <vt:i4>5</vt:i4>
      </vt:variant>
      <vt:variant>
        <vt:lpwstr/>
      </vt:variant>
      <vt:variant>
        <vt:lpwstr>med11</vt:lpwstr>
      </vt:variant>
      <vt:variant>
        <vt:i4>5505033</vt:i4>
      </vt:variant>
      <vt:variant>
        <vt:i4>432</vt:i4>
      </vt:variant>
      <vt:variant>
        <vt:i4>0</vt:i4>
      </vt:variant>
      <vt:variant>
        <vt:i4>5</vt:i4>
      </vt:variant>
      <vt:variant>
        <vt:lpwstr/>
      </vt:variant>
      <vt:variant>
        <vt:lpwstr>med10</vt:lpwstr>
      </vt:variant>
      <vt:variant>
        <vt:i4>3801135</vt:i4>
      </vt:variant>
      <vt:variant>
        <vt:i4>426</vt:i4>
      </vt:variant>
      <vt:variant>
        <vt:i4>0</vt:i4>
      </vt:variant>
      <vt:variant>
        <vt:i4>5</vt:i4>
      </vt:variant>
      <vt:variant>
        <vt:lpwstr/>
      </vt:variant>
      <vt:variant>
        <vt:lpwstr>Seif59</vt:lpwstr>
      </vt:variant>
      <vt:variant>
        <vt:i4>3866671</vt:i4>
      </vt:variant>
      <vt:variant>
        <vt:i4>420</vt:i4>
      </vt:variant>
      <vt:variant>
        <vt:i4>0</vt:i4>
      </vt:variant>
      <vt:variant>
        <vt:i4>5</vt:i4>
      </vt:variant>
      <vt:variant>
        <vt:lpwstr/>
      </vt:variant>
      <vt:variant>
        <vt:lpwstr>Seif58</vt:lpwstr>
      </vt:variant>
      <vt:variant>
        <vt:i4>3407919</vt:i4>
      </vt:variant>
      <vt:variant>
        <vt:i4>414</vt:i4>
      </vt:variant>
      <vt:variant>
        <vt:i4>0</vt:i4>
      </vt:variant>
      <vt:variant>
        <vt:i4>5</vt:i4>
      </vt:variant>
      <vt:variant>
        <vt:lpwstr/>
      </vt:variant>
      <vt:variant>
        <vt:lpwstr>Seif57</vt:lpwstr>
      </vt:variant>
      <vt:variant>
        <vt:i4>3473455</vt:i4>
      </vt:variant>
      <vt:variant>
        <vt:i4>408</vt:i4>
      </vt:variant>
      <vt:variant>
        <vt:i4>0</vt:i4>
      </vt:variant>
      <vt:variant>
        <vt:i4>5</vt:i4>
      </vt:variant>
      <vt:variant>
        <vt:lpwstr/>
      </vt:variant>
      <vt:variant>
        <vt:lpwstr>Seif56</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6029321</vt:i4>
      </vt:variant>
      <vt:variant>
        <vt:i4>348</vt:i4>
      </vt:variant>
      <vt:variant>
        <vt:i4>0</vt:i4>
      </vt:variant>
      <vt:variant>
        <vt:i4>5</vt:i4>
      </vt:variant>
      <vt:variant>
        <vt:lpwstr/>
      </vt:variant>
      <vt:variant>
        <vt:lpwstr>med9</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6094857</vt:i4>
      </vt:variant>
      <vt:variant>
        <vt:i4>318</vt:i4>
      </vt:variant>
      <vt:variant>
        <vt:i4>0</vt:i4>
      </vt:variant>
      <vt:variant>
        <vt:i4>5</vt:i4>
      </vt:variant>
      <vt:variant>
        <vt:lpwstr/>
      </vt:variant>
      <vt:variant>
        <vt:lpwstr>med8</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5373961</vt:i4>
      </vt:variant>
      <vt:variant>
        <vt:i4>216</vt:i4>
      </vt:variant>
      <vt:variant>
        <vt:i4>0</vt:i4>
      </vt:variant>
      <vt:variant>
        <vt:i4>5</vt:i4>
      </vt:variant>
      <vt:variant>
        <vt:lpwstr/>
      </vt:variant>
      <vt:variant>
        <vt:lpwstr>med7</vt:lpwstr>
      </vt:variant>
      <vt:variant>
        <vt:i4>3473448</vt:i4>
      </vt:variant>
      <vt:variant>
        <vt:i4>210</vt:i4>
      </vt:variant>
      <vt:variant>
        <vt:i4>0</vt:i4>
      </vt:variant>
      <vt:variant>
        <vt:i4>5</vt:i4>
      </vt:variant>
      <vt:variant>
        <vt:lpwstr/>
      </vt:variant>
      <vt:variant>
        <vt:lpwstr>Seif26</vt:lpwstr>
      </vt:variant>
      <vt:variant>
        <vt:i4>3276844</vt:i4>
      </vt:variant>
      <vt:variant>
        <vt:i4>204</vt:i4>
      </vt:variant>
      <vt:variant>
        <vt:i4>0</vt:i4>
      </vt:variant>
      <vt:variant>
        <vt:i4>5</vt:i4>
      </vt:variant>
      <vt:variant>
        <vt:lpwstr/>
      </vt:variant>
      <vt:variant>
        <vt:lpwstr>Seif61</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5439497</vt:i4>
      </vt:variant>
      <vt:variant>
        <vt:i4>174</vt:i4>
      </vt:variant>
      <vt:variant>
        <vt:i4>0</vt:i4>
      </vt:variant>
      <vt:variant>
        <vt:i4>5</vt:i4>
      </vt:variant>
      <vt:variant>
        <vt:lpwstr/>
      </vt:variant>
      <vt:variant>
        <vt:lpwstr>med6</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5242889</vt:i4>
      </vt:variant>
      <vt:variant>
        <vt:i4>144</vt:i4>
      </vt:variant>
      <vt:variant>
        <vt:i4>0</vt:i4>
      </vt:variant>
      <vt:variant>
        <vt:i4>5</vt:i4>
      </vt:variant>
      <vt:variant>
        <vt:lpwstr/>
      </vt:variant>
      <vt:variant>
        <vt:lpwstr>med5</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3342380</vt:i4>
      </vt:variant>
      <vt:variant>
        <vt:i4>126</vt:i4>
      </vt:variant>
      <vt:variant>
        <vt:i4>0</vt:i4>
      </vt:variant>
      <vt:variant>
        <vt:i4>5</vt:i4>
      </vt:variant>
      <vt:variant>
        <vt:lpwstr/>
      </vt:variant>
      <vt:variant>
        <vt:lpwstr>Seif60</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5308425</vt:i4>
      </vt:variant>
      <vt:variant>
        <vt:i4>108</vt:i4>
      </vt:variant>
      <vt:variant>
        <vt:i4>0</vt:i4>
      </vt:variant>
      <vt:variant>
        <vt:i4>5</vt:i4>
      </vt:variant>
      <vt:variant>
        <vt:lpwstr/>
      </vt:variant>
      <vt:variant>
        <vt:lpwstr>med4</vt:lpwstr>
      </vt:variant>
      <vt:variant>
        <vt:i4>3145771</vt:i4>
      </vt:variant>
      <vt:variant>
        <vt:i4>102</vt:i4>
      </vt:variant>
      <vt:variant>
        <vt:i4>0</vt:i4>
      </vt:variant>
      <vt:variant>
        <vt:i4>5</vt:i4>
      </vt:variant>
      <vt:variant>
        <vt:lpwstr/>
      </vt:variant>
      <vt:variant>
        <vt:lpwstr>Seif13</vt:lpwstr>
      </vt:variant>
      <vt:variant>
        <vt:i4>3211308</vt:i4>
      </vt:variant>
      <vt:variant>
        <vt:i4>96</vt:i4>
      </vt:variant>
      <vt:variant>
        <vt:i4>0</vt:i4>
      </vt:variant>
      <vt:variant>
        <vt:i4>5</vt:i4>
      </vt:variant>
      <vt:variant>
        <vt:lpwstr/>
      </vt:variant>
      <vt:variant>
        <vt:lpwstr>Seif62</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7929885</vt:i4>
      </vt:variant>
      <vt:variant>
        <vt:i4>54</vt:i4>
      </vt:variant>
      <vt:variant>
        <vt:i4>0</vt:i4>
      </vt:variant>
      <vt:variant>
        <vt:i4>5</vt:i4>
      </vt:variant>
      <vt:variant>
        <vt:lpwstr>https://www.nevo.co.il/Law_word/law06/tak-9867.pdf</vt:lpwstr>
      </vt:variant>
      <vt:variant>
        <vt:lpwstr/>
      </vt:variant>
      <vt:variant>
        <vt:i4>393249</vt:i4>
      </vt:variant>
      <vt:variant>
        <vt:i4>51</vt:i4>
      </vt:variant>
      <vt:variant>
        <vt:i4>0</vt:i4>
      </vt:variant>
      <vt:variant>
        <vt:i4>5</vt:i4>
      </vt:variant>
      <vt:variant>
        <vt:lpwstr>https://www.nevo.co.il/law_html/law16/knesset-945.pdf</vt:lpwstr>
      </vt:variant>
      <vt:variant>
        <vt:lpwstr/>
      </vt:variant>
      <vt:variant>
        <vt:i4>7405590</vt:i4>
      </vt:variant>
      <vt:variant>
        <vt:i4>48</vt:i4>
      </vt:variant>
      <vt:variant>
        <vt:i4>0</vt:i4>
      </vt:variant>
      <vt:variant>
        <vt:i4>5</vt:i4>
      </vt:variant>
      <vt:variant>
        <vt:lpwstr>https://www.nevo.co.il/Law_word/law14/LAW-3016.pdf</vt:lpwstr>
      </vt:variant>
      <vt:variant>
        <vt:lpwstr/>
      </vt:variant>
      <vt:variant>
        <vt:i4>7929885</vt:i4>
      </vt:variant>
      <vt:variant>
        <vt:i4>45</vt:i4>
      </vt:variant>
      <vt:variant>
        <vt:i4>0</vt:i4>
      </vt:variant>
      <vt:variant>
        <vt:i4>5</vt:i4>
      </vt:variant>
      <vt:variant>
        <vt:lpwstr>https://www.nevo.co.il/law_word/law06/tak-9867.pdf</vt:lpwstr>
      </vt:variant>
      <vt:variant>
        <vt:lpwstr/>
      </vt:variant>
      <vt:variant>
        <vt:i4>7864413</vt:i4>
      </vt:variant>
      <vt:variant>
        <vt:i4>42</vt:i4>
      </vt:variant>
      <vt:variant>
        <vt:i4>0</vt:i4>
      </vt:variant>
      <vt:variant>
        <vt:i4>5</vt:i4>
      </vt:variant>
      <vt:variant>
        <vt:lpwstr>http://www.nevo.co.il/Law_word/law15/memshala-947.pdf</vt:lpwstr>
      </vt:variant>
      <vt:variant>
        <vt:lpwstr/>
      </vt:variant>
      <vt:variant>
        <vt:i4>8257549</vt:i4>
      </vt:variant>
      <vt:variant>
        <vt:i4>39</vt:i4>
      </vt:variant>
      <vt:variant>
        <vt:i4>0</vt:i4>
      </vt:variant>
      <vt:variant>
        <vt:i4>5</vt:i4>
      </vt:variant>
      <vt:variant>
        <vt:lpwstr>http://www.nevo.co.il/law_word/law14/law-2632.pdf</vt:lpwstr>
      </vt:variant>
      <vt:variant>
        <vt:lpwstr/>
      </vt:variant>
      <vt:variant>
        <vt:i4>3342355</vt:i4>
      </vt:variant>
      <vt:variant>
        <vt:i4>36</vt:i4>
      </vt:variant>
      <vt:variant>
        <vt:i4>0</vt:i4>
      </vt:variant>
      <vt:variant>
        <vt:i4>5</vt:i4>
      </vt:variant>
      <vt:variant>
        <vt:lpwstr>http://www.nevo.co.il/Law_word/law16/knesset-696.pdf</vt:lpwstr>
      </vt:variant>
      <vt:variant>
        <vt:lpwstr/>
      </vt:variant>
      <vt:variant>
        <vt:i4>8323082</vt:i4>
      </vt:variant>
      <vt:variant>
        <vt:i4>33</vt:i4>
      </vt:variant>
      <vt:variant>
        <vt:i4>0</vt:i4>
      </vt:variant>
      <vt:variant>
        <vt:i4>5</vt:i4>
      </vt:variant>
      <vt:variant>
        <vt:lpwstr>http://www.nevo.co.il/law_word/law14/law-2625.pdf</vt:lpwstr>
      </vt:variant>
      <vt:variant>
        <vt:lpwstr/>
      </vt:variant>
      <vt:variant>
        <vt:i4>3407891</vt:i4>
      </vt:variant>
      <vt:variant>
        <vt:i4>30</vt:i4>
      </vt:variant>
      <vt:variant>
        <vt:i4>0</vt:i4>
      </vt:variant>
      <vt:variant>
        <vt:i4>5</vt:i4>
      </vt:variant>
      <vt:variant>
        <vt:lpwstr>http://www.nevo.co.il/Law_word/law16/knesset-592.pdf</vt:lpwstr>
      </vt:variant>
      <vt:variant>
        <vt:lpwstr/>
      </vt:variant>
      <vt:variant>
        <vt:i4>8323077</vt:i4>
      </vt:variant>
      <vt:variant>
        <vt:i4>27</vt:i4>
      </vt:variant>
      <vt:variant>
        <vt:i4>0</vt:i4>
      </vt:variant>
      <vt:variant>
        <vt:i4>5</vt:i4>
      </vt:variant>
      <vt:variant>
        <vt:lpwstr>http://www.nevo.co.il/law_word/law14/law-2529.pdf</vt:lpwstr>
      </vt:variant>
      <vt:variant>
        <vt:lpwstr/>
      </vt:variant>
      <vt:variant>
        <vt:i4>3538962</vt:i4>
      </vt:variant>
      <vt:variant>
        <vt:i4>24</vt:i4>
      </vt:variant>
      <vt:variant>
        <vt:i4>0</vt:i4>
      </vt:variant>
      <vt:variant>
        <vt:i4>5</vt:i4>
      </vt:variant>
      <vt:variant>
        <vt:lpwstr>http://www.nevo.co.il/Law_word/law16/knesset-481.pdf</vt:lpwstr>
      </vt:variant>
      <vt:variant>
        <vt:lpwstr/>
      </vt:variant>
      <vt:variant>
        <vt:i4>7995406</vt:i4>
      </vt:variant>
      <vt:variant>
        <vt:i4>21</vt:i4>
      </vt:variant>
      <vt:variant>
        <vt:i4>0</vt:i4>
      </vt:variant>
      <vt:variant>
        <vt:i4>5</vt:i4>
      </vt:variant>
      <vt:variant>
        <vt:lpwstr>http://www.nevo.co.il/Law_word/law14/LAW-2374.pdf</vt:lpwstr>
      </vt:variant>
      <vt:variant>
        <vt:lpwstr/>
      </vt:variant>
      <vt:variant>
        <vt:i4>3670044</vt:i4>
      </vt:variant>
      <vt:variant>
        <vt:i4>18</vt:i4>
      </vt:variant>
      <vt:variant>
        <vt:i4>0</vt:i4>
      </vt:variant>
      <vt:variant>
        <vt:i4>5</vt:i4>
      </vt:variant>
      <vt:variant>
        <vt:lpwstr>http://www.nevo.co.il/Law_word/law16/knesset-269.pdf</vt:lpwstr>
      </vt:variant>
      <vt:variant>
        <vt:lpwstr/>
      </vt:variant>
      <vt:variant>
        <vt:i4>8257548</vt:i4>
      </vt:variant>
      <vt:variant>
        <vt:i4>15</vt:i4>
      </vt:variant>
      <vt:variant>
        <vt:i4>0</vt:i4>
      </vt:variant>
      <vt:variant>
        <vt:i4>5</vt:i4>
      </vt:variant>
      <vt:variant>
        <vt:lpwstr>http://www.nevo.co.il/Law_word/law14/law-2237.pdf</vt:lpwstr>
      </vt:variant>
      <vt:variant>
        <vt:lpwstr/>
      </vt:variant>
      <vt:variant>
        <vt:i4>3670044</vt:i4>
      </vt:variant>
      <vt:variant>
        <vt:i4>12</vt:i4>
      </vt:variant>
      <vt:variant>
        <vt:i4>0</vt:i4>
      </vt:variant>
      <vt:variant>
        <vt:i4>5</vt:i4>
      </vt:variant>
      <vt:variant>
        <vt:lpwstr>http://www.nevo.co.il/Law_word/law16/knesset-269.pdf</vt:lpwstr>
      </vt:variant>
      <vt:variant>
        <vt:lpwstr/>
      </vt:variant>
      <vt:variant>
        <vt:i4>8323082</vt:i4>
      </vt:variant>
      <vt:variant>
        <vt:i4>9</vt:i4>
      </vt:variant>
      <vt:variant>
        <vt:i4>0</vt:i4>
      </vt:variant>
      <vt:variant>
        <vt:i4>5</vt:i4>
      </vt:variant>
      <vt:variant>
        <vt:lpwstr>http://www.nevo.co.il/Law_word/law14/law-2221.pdf</vt:lpwstr>
      </vt:variant>
      <vt:variant>
        <vt:lpwstr/>
      </vt:variant>
      <vt:variant>
        <vt:i4>8126470</vt:i4>
      </vt:variant>
      <vt:variant>
        <vt:i4>6</vt:i4>
      </vt:variant>
      <vt:variant>
        <vt:i4>0</vt:i4>
      </vt:variant>
      <vt:variant>
        <vt:i4>5</vt:i4>
      </vt:variant>
      <vt:variant>
        <vt:lpwstr>http://www.nevo.co.il/Law_word/law06/tak-6836.pdf</vt:lpwstr>
      </vt:variant>
      <vt:variant>
        <vt:lpwstr/>
      </vt:variant>
      <vt:variant>
        <vt:i4>3276829</vt:i4>
      </vt:variant>
      <vt:variant>
        <vt:i4>3</vt:i4>
      </vt:variant>
      <vt:variant>
        <vt:i4>0</vt:i4>
      </vt:variant>
      <vt:variant>
        <vt:i4>5</vt:i4>
      </vt:variant>
      <vt:variant>
        <vt:lpwstr>http://www.nevo.co.il/Law_word/law16/knesset-170.pdf</vt:lpwstr>
      </vt:variant>
      <vt:variant>
        <vt:lpwstr/>
      </vt:variant>
      <vt:variant>
        <vt:i4>7995402</vt:i4>
      </vt:variant>
      <vt:variant>
        <vt:i4>0</vt:i4>
      </vt:variant>
      <vt:variant>
        <vt:i4>0</vt:i4>
      </vt:variant>
      <vt:variant>
        <vt:i4>5</vt:i4>
      </vt:variant>
      <vt:variant>
        <vt:lpwstr>http://www.nevo.co.il/Law_word/law14/law-2172.pdf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הסדרת העיסוק במקצועות הבריאות, תשס"ח-2008</vt:lpwstr>
  </property>
  <property fmtid="{D5CDD505-2E9C-101B-9397-08002B2CF9AE}" pid="4" name="LAWNUMBER">
    <vt:lpwstr>0976</vt:lpwstr>
  </property>
  <property fmtid="{D5CDD505-2E9C-101B-9397-08002B2CF9AE}" pid="5" name="TYPE">
    <vt:lpwstr>01</vt:lpwstr>
  </property>
  <property fmtid="{D5CDD505-2E9C-101B-9397-08002B2CF9AE}" pid="6" name="CHNAME">
    <vt:lpwstr>בריאות</vt:lpwstr>
  </property>
  <property fmtid="{D5CDD505-2E9C-101B-9397-08002B2CF9AE}" pid="7" name="LINKK2">
    <vt:lpwstr>http://www.nevo.co.il/law_word/law14/law-2529.pdf;‎רשומות - ספר חוקים#ס"ח תשע"ו מס' 2529 ‏‏#מיום 10.2.2016 עמ' 540  תיקון מס' 4; $$$ ר' סעיף 2 לענין הוראת שעה</vt:lpwstr>
  </property>
  <property fmtid="{D5CDD505-2E9C-101B-9397-08002B2CF9AE}" pid="8" name="LINKK3">
    <vt:lpwstr>/www.nevo.co.il/law_word/law14/law-2625.pdf;‎רשומות - ספר חוקים#ס"ח תשע"ז מס' 2625 ‏‏#מיום 3.4.2017 עמ' 578  – תיקון מס' 5 בסעיף 4 לחוק זכות השגה על החלטה בעניין רישוי מקצועות בתחום ‏הרפואה והבריאות (תיקוני חקיקה), תשע"ז-2017; ר' סעיף 5 לענין תחילה ותחולה</vt:lpwstr>
  </property>
  <property fmtid="{D5CDD505-2E9C-101B-9397-08002B2CF9AE}" pid="9" name="LINKK4">
    <vt:lpwstr>http://www.nevo.co.il/law_word/law14/law-2632.pdf;‎רשומות - ספר חוקים#ס"ח תשע"ז מס' 2632 ‏‏#מיום 5.4.2017 עמ' 668  – תיקון מס' 6 בסעיף 101 לחוק שירות אזרחי, תשע"ז-2017; תחילתו ביום 1.4.2018‏</vt:lpwstr>
  </property>
  <property fmtid="{D5CDD505-2E9C-101B-9397-08002B2CF9AE}" pid="10" name="LINKK5">
    <vt:lpwstr>https://www.nevo.co.il/law_word/law06/tak-9867.pdf;‎רשומות - תקנות כלליות#ק"ת תשפ"ב מס' ‏‏9867 #מיום 30.12.2021 עמ' 1502 – צו תשפ"ב-2021‏</vt:lpwstr>
  </property>
  <property fmtid="{D5CDD505-2E9C-101B-9397-08002B2CF9AE}" pid="11" name="LINKK6">
    <vt:lpwstr>https://www.nevo.co.il/Law_word/law14/LAW-3016.pdf;‎רשומות - ספר חוקים#ס"ח תשפ"ג מס' ‏‏3016#מיום 9.2.2023 עמ' 18– תיקון מס' 7 בסעיף 27 לחוק לעניין ועדות הכנסת (תיקוני חקיקה והוראת שעה), ‏תשפ"ג-2023‏</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http://www.nevo.co.il/Law_word/law14/LAW-2374.pdf;רשומות - ספר חוקים#ס"ח תשע"ב מס' 2374 #מיום 2.8.2012 עמ' 591  – תיקון מס' 3</vt:lpwstr>
  </property>
  <property fmtid="{D5CDD505-2E9C-101B-9397-08002B2CF9AE}" pid="23" name="MEKORSAMCHUT">
    <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מקצועות הבריאות</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מקצועות הבריאות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