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07335" w14:textId="77777777" w:rsidR="005A7FB5" w:rsidRDefault="005A7FB5">
      <w:pPr>
        <w:pStyle w:val="big-header"/>
        <w:ind w:left="0" w:right="1134"/>
        <w:rPr>
          <w:rFonts w:cs="FrankRuehl"/>
          <w:sz w:val="32"/>
        </w:rPr>
      </w:pPr>
      <w:r>
        <w:rPr>
          <w:rFonts w:cs="FrankRuehl"/>
          <w:sz w:val="32"/>
          <w:rtl/>
        </w:rPr>
        <w:t>חוק הסחר הימי העותומני(1)</w:t>
      </w:r>
    </w:p>
    <w:p w14:paraId="30D09936" w14:textId="77777777" w:rsidR="00B77D45" w:rsidRDefault="00B77D45" w:rsidP="00B77D45">
      <w:pPr>
        <w:spacing w:line="320" w:lineRule="auto"/>
        <w:jc w:val="left"/>
        <w:rPr>
          <w:rtl/>
        </w:rPr>
      </w:pPr>
    </w:p>
    <w:p w14:paraId="4D92881B" w14:textId="77777777" w:rsidR="00B77D45" w:rsidRDefault="00B77D45" w:rsidP="00B77D45">
      <w:pPr>
        <w:spacing w:line="320" w:lineRule="auto"/>
        <w:jc w:val="left"/>
        <w:rPr>
          <w:rFonts w:cs="FrankRuehl"/>
          <w:szCs w:val="26"/>
          <w:rtl/>
        </w:rPr>
      </w:pPr>
      <w:r w:rsidRPr="00B77D45">
        <w:rPr>
          <w:rFonts w:cs="Miriam"/>
          <w:szCs w:val="22"/>
          <w:rtl/>
        </w:rPr>
        <w:t>משפט פרטי וכלכלה</w:t>
      </w:r>
      <w:r w:rsidRPr="00B77D45">
        <w:rPr>
          <w:rFonts w:cs="FrankRuehl"/>
          <w:szCs w:val="26"/>
          <w:rtl/>
        </w:rPr>
        <w:t xml:space="preserve"> – מסחר  – סחר</w:t>
      </w:r>
    </w:p>
    <w:p w14:paraId="097C4556" w14:textId="77777777" w:rsidR="00482285" w:rsidRPr="00B77D45" w:rsidRDefault="00B77D45" w:rsidP="00B77D45">
      <w:pPr>
        <w:spacing w:line="320" w:lineRule="auto"/>
        <w:jc w:val="left"/>
        <w:rPr>
          <w:rFonts w:cs="Miriam"/>
          <w:szCs w:val="22"/>
          <w:rtl/>
        </w:rPr>
      </w:pPr>
      <w:r w:rsidRPr="00B77D45">
        <w:rPr>
          <w:rFonts w:cs="Miriam"/>
          <w:szCs w:val="22"/>
          <w:rtl/>
        </w:rPr>
        <w:t>רשויות ומשפט מנהלי</w:t>
      </w:r>
      <w:r w:rsidRPr="00B77D45">
        <w:rPr>
          <w:rFonts w:cs="FrankRuehl"/>
          <w:szCs w:val="26"/>
          <w:rtl/>
        </w:rPr>
        <w:t xml:space="preserve"> – תשתיות – ספנות ונמלים – כלי שיט</w:t>
      </w:r>
    </w:p>
    <w:p w14:paraId="7F7C9954" w14:textId="77777777" w:rsidR="005A7FB5" w:rsidRDefault="005A7FB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051F9" w:rsidRPr="005051F9" w14:paraId="5FEA8C75" w14:textId="77777777">
        <w:tblPrEx>
          <w:tblCellMar>
            <w:top w:w="0" w:type="dxa"/>
            <w:bottom w:w="0" w:type="dxa"/>
          </w:tblCellMar>
        </w:tblPrEx>
        <w:tc>
          <w:tcPr>
            <w:tcW w:w="1247" w:type="dxa"/>
          </w:tcPr>
          <w:p w14:paraId="6A132858" w14:textId="77777777" w:rsidR="005051F9" w:rsidRPr="005051F9" w:rsidRDefault="005051F9" w:rsidP="005051F9">
            <w:pPr>
              <w:spacing w:line="240" w:lineRule="auto"/>
              <w:jc w:val="left"/>
              <w:rPr>
                <w:rFonts w:cs="Frankruhel"/>
                <w:sz w:val="24"/>
                <w:rtl/>
              </w:rPr>
            </w:pPr>
          </w:p>
        </w:tc>
        <w:tc>
          <w:tcPr>
            <w:tcW w:w="5669" w:type="dxa"/>
          </w:tcPr>
          <w:p w14:paraId="7BFFA97B" w14:textId="77777777" w:rsidR="005051F9" w:rsidRPr="005051F9" w:rsidRDefault="005051F9" w:rsidP="005051F9">
            <w:pPr>
              <w:spacing w:line="240" w:lineRule="auto"/>
              <w:jc w:val="left"/>
              <w:rPr>
                <w:rFonts w:cs="Frankruhel"/>
                <w:sz w:val="24"/>
                <w:rtl/>
              </w:rPr>
            </w:pPr>
            <w:r>
              <w:rPr>
                <w:sz w:val="24"/>
                <w:rtl/>
              </w:rPr>
              <w:t>פרק ראשון</w:t>
            </w:r>
          </w:p>
        </w:tc>
        <w:tc>
          <w:tcPr>
            <w:tcW w:w="567" w:type="dxa"/>
          </w:tcPr>
          <w:p w14:paraId="1A15DB02" w14:textId="77777777" w:rsidR="005051F9" w:rsidRPr="005051F9" w:rsidRDefault="005051F9" w:rsidP="005051F9">
            <w:pPr>
              <w:spacing w:line="240" w:lineRule="auto"/>
              <w:jc w:val="left"/>
              <w:rPr>
                <w:rStyle w:val="Hyperlink"/>
                <w:rtl/>
              </w:rPr>
            </w:pPr>
            <w:hyperlink w:anchor="med0" w:tooltip="פרק ראשון" w:history="1">
              <w:r w:rsidRPr="005051F9">
                <w:rPr>
                  <w:rStyle w:val="Hyperlink"/>
                </w:rPr>
                <w:t>Go</w:t>
              </w:r>
            </w:hyperlink>
          </w:p>
        </w:tc>
        <w:tc>
          <w:tcPr>
            <w:tcW w:w="850" w:type="dxa"/>
          </w:tcPr>
          <w:p w14:paraId="537F9100" w14:textId="77777777" w:rsidR="005051F9" w:rsidRPr="005051F9" w:rsidRDefault="005051F9" w:rsidP="005051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051F9" w:rsidRPr="005051F9" w14:paraId="57984808" w14:textId="77777777">
        <w:tblPrEx>
          <w:tblCellMar>
            <w:top w:w="0" w:type="dxa"/>
            <w:bottom w:w="0" w:type="dxa"/>
          </w:tblCellMar>
        </w:tblPrEx>
        <w:tc>
          <w:tcPr>
            <w:tcW w:w="1247" w:type="dxa"/>
          </w:tcPr>
          <w:p w14:paraId="441B4E14" w14:textId="77777777" w:rsidR="005051F9" w:rsidRPr="005051F9" w:rsidRDefault="005051F9" w:rsidP="005051F9">
            <w:pPr>
              <w:spacing w:line="240" w:lineRule="auto"/>
              <w:jc w:val="left"/>
              <w:rPr>
                <w:rFonts w:cs="Frankruhel"/>
                <w:sz w:val="24"/>
                <w:rtl/>
              </w:rPr>
            </w:pPr>
          </w:p>
        </w:tc>
        <w:tc>
          <w:tcPr>
            <w:tcW w:w="5669" w:type="dxa"/>
          </w:tcPr>
          <w:p w14:paraId="668F2C7B" w14:textId="77777777" w:rsidR="005051F9" w:rsidRPr="005051F9" w:rsidRDefault="005051F9" w:rsidP="005051F9">
            <w:pPr>
              <w:spacing w:line="240" w:lineRule="auto"/>
              <w:jc w:val="left"/>
              <w:rPr>
                <w:rFonts w:cs="Frankruhel"/>
                <w:sz w:val="24"/>
                <w:rtl/>
              </w:rPr>
            </w:pPr>
            <w:r>
              <w:rPr>
                <w:sz w:val="24"/>
                <w:rtl/>
              </w:rPr>
              <w:t>פרק שני</w:t>
            </w:r>
          </w:p>
        </w:tc>
        <w:tc>
          <w:tcPr>
            <w:tcW w:w="567" w:type="dxa"/>
          </w:tcPr>
          <w:p w14:paraId="1DAA5502" w14:textId="77777777" w:rsidR="005051F9" w:rsidRPr="005051F9" w:rsidRDefault="005051F9" w:rsidP="005051F9">
            <w:pPr>
              <w:spacing w:line="240" w:lineRule="auto"/>
              <w:jc w:val="left"/>
              <w:rPr>
                <w:rStyle w:val="Hyperlink"/>
                <w:rtl/>
              </w:rPr>
            </w:pPr>
            <w:hyperlink w:anchor="med1" w:tooltip="פרק שני" w:history="1">
              <w:r w:rsidRPr="005051F9">
                <w:rPr>
                  <w:rStyle w:val="Hyperlink"/>
                </w:rPr>
                <w:t>Go</w:t>
              </w:r>
            </w:hyperlink>
          </w:p>
        </w:tc>
        <w:tc>
          <w:tcPr>
            <w:tcW w:w="850" w:type="dxa"/>
          </w:tcPr>
          <w:p w14:paraId="2A8BFDE7" w14:textId="77777777" w:rsidR="005051F9" w:rsidRPr="005051F9" w:rsidRDefault="005051F9" w:rsidP="005051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051F9" w:rsidRPr="005051F9" w14:paraId="0E8B813A" w14:textId="77777777">
        <w:tblPrEx>
          <w:tblCellMar>
            <w:top w:w="0" w:type="dxa"/>
            <w:bottom w:w="0" w:type="dxa"/>
          </w:tblCellMar>
        </w:tblPrEx>
        <w:tc>
          <w:tcPr>
            <w:tcW w:w="1247" w:type="dxa"/>
          </w:tcPr>
          <w:p w14:paraId="08102ED4" w14:textId="77777777" w:rsidR="005051F9" w:rsidRPr="005051F9" w:rsidRDefault="005051F9" w:rsidP="005051F9">
            <w:pPr>
              <w:spacing w:line="240" w:lineRule="auto"/>
              <w:jc w:val="left"/>
              <w:rPr>
                <w:rFonts w:cs="Frankruhel"/>
                <w:sz w:val="24"/>
                <w:rtl/>
              </w:rPr>
            </w:pPr>
          </w:p>
        </w:tc>
        <w:tc>
          <w:tcPr>
            <w:tcW w:w="5669" w:type="dxa"/>
          </w:tcPr>
          <w:p w14:paraId="6FE13F46" w14:textId="77777777" w:rsidR="005051F9" w:rsidRPr="005051F9" w:rsidRDefault="005051F9" w:rsidP="005051F9">
            <w:pPr>
              <w:spacing w:line="240" w:lineRule="auto"/>
              <w:jc w:val="left"/>
              <w:rPr>
                <w:rFonts w:cs="Frankruhel"/>
                <w:sz w:val="24"/>
                <w:rtl/>
              </w:rPr>
            </w:pPr>
            <w:r>
              <w:rPr>
                <w:sz w:val="24"/>
                <w:rtl/>
              </w:rPr>
              <w:t>עיקול ומכירת אניות</w:t>
            </w:r>
          </w:p>
        </w:tc>
        <w:tc>
          <w:tcPr>
            <w:tcW w:w="567" w:type="dxa"/>
          </w:tcPr>
          <w:p w14:paraId="2F454C7A" w14:textId="77777777" w:rsidR="005051F9" w:rsidRPr="005051F9" w:rsidRDefault="005051F9" w:rsidP="005051F9">
            <w:pPr>
              <w:spacing w:line="240" w:lineRule="auto"/>
              <w:jc w:val="left"/>
              <w:rPr>
                <w:rStyle w:val="Hyperlink"/>
                <w:rtl/>
              </w:rPr>
            </w:pPr>
            <w:hyperlink w:anchor="hed20" w:tooltip="עיקול ומכירת אניות" w:history="1">
              <w:r w:rsidRPr="005051F9">
                <w:rPr>
                  <w:rStyle w:val="Hyperlink"/>
                </w:rPr>
                <w:t>Go</w:t>
              </w:r>
            </w:hyperlink>
          </w:p>
        </w:tc>
        <w:tc>
          <w:tcPr>
            <w:tcW w:w="850" w:type="dxa"/>
          </w:tcPr>
          <w:p w14:paraId="1093BB77" w14:textId="77777777" w:rsidR="005051F9" w:rsidRPr="005051F9" w:rsidRDefault="005051F9" w:rsidP="005051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051F9" w:rsidRPr="005051F9" w14:paraId="7D23E4B0" w14:textId="77777777">
        <w:tblPrEx>
          <w:tblCellMar>
            <w:top w:w="0" w:type="dxa"/>
            <w:bottom w:w="0" w:type="dxa"/>
          </w:tblCellMar>
        </w:tblPrEx>
        <w:tc>
          <w:tcPr>
            <w:tcW w:w="1247" w:type="dxa"/>
          </w:tcPr>
          <w:p w14:paraId="18E93C01" w14:textId="77777777" w:rsidR="005051F9" w:rsidRPr="005051F9" w:rsidRDefault="005051F9" w:rsidP="005051F9">
            <w:pPr>
              <w:spacing w:line="240" w:lineRule="auto"/>
              <w:jc w:val="left"/>
              <w:rPr>
                <w:rFonts w:cs="Frankruhel"/>
                <w:sz w:val="24"/>
                <w:rtl/>
              </w:rPr>
            </w:pPr>
          </w:p>
        </w:tc>
        <w:tc>
          <w:tcPr>
            <w:tcW w:w="5669" w:type="dxa"/>
          </w:tcPr>
          <w:p w14:paraId="46AFB31A" w14:textId="77777777" w:rsidR="005051F9" w:rsidRPr="005051F9" w:rsidRDefault="005051F9" w:rsidP="005051F9">
            <w:pPr>
              <w:spacing w:line="240" w:lineRule="auto"/>
              <w:jc w:val="left"/>
              <w:rPr>
                <w:rFonts w:cs="Frankruhel"/>
                <w:sz w:val="24"/>
                <w:rtl/>
              </w:rPr>
            </w:pPr>
            <w:r>
              <w:rPr>
                <w:sz w:val="24"/>
                <w:rtl/>
              </w:rPr>
              <w:t>פרק שלישי</w:t>
            </w:r>
          </w:p>
        </w:tc>
        <w:tc>
          <w:tcPr>
            <w:tcW w:w="567" w:type="dxa"/>
          </w:tcPr>
          <w:p w14:paraId="5D76C3E3" w14:textId="77777777" w:rsidR="005051F9" w:rsidRPr="005051F9" w:rsidRDefault="005051F9" w:rsidP="005051F9">
            <w:pPr>
              <w:spacing w:line="240" w:lineRule="auto"/>
              <w:jc w:val="left"/>
              <w:rPr>
                <w:rStyle w:val="Hyperlink"/>
                <w:rtl/>
              </w:rPr>
            </w:pPr>
            <w:hyperlink w:anchor="med2" w:tooltip="פרק שלישי" w:history="1">
              <w:r w:rsidRPr="005051F9">
                <w:rPr>
                  <w:rStyle w:val="Hyperlink"/>
                </w:rPr>
                <w:t>Go</w:t>
              </w:r>
            </w:hyperlink>
          </w:p>
        </w:tc>
        <w:tc>
          <w:tcPr>
            <w:tcW w:w="850" w:type="dxa"/>
          </w:tcPr>
          <w:p w14:paraId="3045B455" w14:textId="77777777" w:rsidR="005051F9" w:rsidRPr="005051F9" w:rsidRDefault="005051F9" w:rsidP="005051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051F9" w:rsidRPr="005051F9" w14:paraId="1F695ADB" w14:textId="77777777">
        <w:tblPrEx>
          <w:tblCellMar>
            <w:top w:w="0" w:type="dxa"/>
            <w:bottom w:w="0" w:type="dxa"/>
          </w:tblCellMar>
        </w:tblPrEx>
        <w:tc>
          <w:tcPr>
            <w:tcW w:w="1247" w:type="dxa"/>
          </w:tcPr>
          <w:p w14:paraId="65091C89" w14:textId="77777777" w:rsidR="005051F9" w:rsidRPr="005051F9" w:rsidRDefault="005051F9" w:rsidP="005051F9">
            <w:pPr>
              <w:spacing w:line="240" w:lineRule="auto"/>
              <w:jc w:val="left"/>
              <w:rPr>
                <w:rFonts w:cs="Frankruhel"/>
                <w:sz w:val="24"/>
                <w:rtl/>
              </w:rPr>
            </w:pPr>
          </w:p>
        </w:tc>
        <w:tc>
          <w:tcPr>
            <w:tcW w:w="5669" w:type="dxa"/>
          </w:tcPr>
          <w:p w14:paraId="2998A37D" w14:textId="77777777" w:rsidR="005051F9" w:rsidRPr="005051F9" w:rsidRDefault="005051F9" w:rsidP="005051F9">
            <w:pPr>
              <w:spacing w:line="240" w:lineRule="auto"/>
              <w:jc w:val="left"/>
              <w:rPr>
                <w:rFonts w:cs="Frankruhel"/>
                <w:sz w:val="24"/>
                <w:rtl/>
              </w:rPr>
            </w:pPr>
            <w:r>
              <w:rPr>
                <w:sz w:val="24"/>
                <w:rtl/>
              </w:rPr>
              <w:t>פרק רביעי</w:t>
            </w:r>
          </w:p>
        </w:tc>
        <w:tc>
          <w:tcPr>
            <w:tcW w:w="567" w:type="dxa"/>
          </w:tcPr>
          <w:p w14:paraId="5FC4C594" w14:textId="77777777" w:rsidR="005051F9" w:rsidRPr="005051F9" w:rsidRDefault="005051F9" w:rsidP="005051F9">
            <w:pPr>
              <w:spacing w:line="240" w:lineRule="auto"/>
              <w:jc w:val="left"/>
              <w:rPr>
                <w:rStyle w:val="Hyperlink"/>
                <w:rtl/>
              </w:rPr>
            </w:pPr>
            <w:hyperlink w:anchor="med3" w:tooltip="פרק רביעי" w:history="1">
              <w:r w:rsidRPr="005051F9">
                <w:rPr>
                  <w:rStyle w:val="Hyperlink"/>
                </w:rPr>
                <w:t>Go</w:t>
              </w:r>
            </w:hyperlink>
          </w:p>
        </w:tc>
        <w:tc>
          <w:tcPr>
            <w:tcW w:w="850" w:type="dxa"/>
          </w:tcPr>
          <w:p w14:paraId="1ADCB06F" w14:textId="77777777" w:rsidR="005051F9" w:rsidRPr="005051F9" w:rsidRDefault="005051F9" w:rsidP="005051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051F9" w:rsidRPr="005051F9" w14:paraId="37A99080" w14:textId="77777777">
        <w:tblPrEx>
          <w:tblCellMar>
            <w:top w:w="0" w:type="dxa"/>
            <w:bottom w:w="0" w:type="dxa"/>
          </w:tblCellMar>
        </w:tblPrEx>
        <w:tc>
          <w:tcPr>
            <w:tcW w:w="1247" w:type="dxa"/>
          </w:tcPr>
          <w:p w14:paraId="27CF56CE" w14:textId="77777777" w:rsidR="005051F9" w:rsidRPr="005051F9" w:rsidRDefault="005051F9" w:rsidP="005051F9">
            <w:pPr>
              <w:spacing w:line="240" w:lineRule="auto"/>
              <w:jc w:val="left"/>
              <w:rPr>
                <w:rFonts w:cs="Frankruhel"/>
                <w:sz w:val="24"/>
                <w:rtl/>
              </w:rPr>
            </w:pPr>
          </w:p>
        </w:tc>
        <w:tc>
          <w:tcPr>
            <w:tcW w:w="5669" w:type="dxa"/>
          </w:tcPr>
          <w:p w14:paraId="5841EF1B" w14:textId="77777777" w:rsidR="005051F9" w:rsidRPr="005051F9" w:rsidRDefault="005051F9" w:rsidP="005051F9">
            <w:pPr>
              <w:spacing w:line="240" w:lineRule="auto"/>
              <w:jc w:val="left"/>
              <w:rPr>
                <w:rFonts w:cs="Frankruhel"/>
                <w:sz w:val="24"/>
                <w:rtl/>
              </w:rPr>
            </w:pPr>
            <w:r>
              <w:rPr>
                <w:sz w:val="24"/>
                <w:rtl/>
              </w:rPr>
              <w:t>פרק חמישי</w:t>
            </w:r>
          </w:p>
        </w:tc>
        <w:tc>
          <w:tcPr>
            <w:tcW w:w="567" w:type="dxa"/>
          </w:tcPr>
          <w:p w14:paraId="747EC994" w14:textId="77777777" w:rsidR="005051F9" w:rsidRPr="005051F9" w:rsidRDefault="005051F9" w:rsidP="005051F9">
            <w:pPr>
              <w:spacing w:line="240" w:lineRule="auto"/>
              <w:jc w:val="left"/>
              <w:rPr>
                <w:rStyle w:val="Hyperlink"/>
                <w:rtl/>
              </w:rPr>
            </w:pPr>
            <w:hyperlink w:anchor="med4" w:tooltip="פרק חמישי" w:history="1">
              <w:r w:rsidRPr="005051F9">
                <w:rPr>
                  <w:rStyle w:val="Hyperlink"/>
                </w:rPr>
                <w:t>Go</w:t>
              </w:r>
            </w:hyperlink>
          </w:p>
        </w:tc>
        <w:tc>
          <w:tcPr>
            <w:tcW w:w="850" w:type="dxa"/>
          </w:tcPr>
          <w:p w14:paraId="3F082CC0" w14:textId="77777777" w:rsidR="005051F9" w:rsidRPr="005051F9" w:rsidRDefault="005051F9" w:rsidP="005051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051F9" w:rsidRPr="005051F9" w14:paraId="1E6D9F8A" w14:textId="77777777">
        <w:tblPrEx>
          <w:tblCellMar>
            <w:top w:w="0" w:type="dxa"/>
            <w:bottom w:w="0" w:type="dxa"/>
          </w:tblCellMar>
        </w:tblPrEx>
        <w:tc>
          <w:tcPr>
            <w:tcW w:w="1247" w:type="dxa"/>
          </w:tcPr>
          <w:p w14:paraId="7F1954AA" w14:textId="77777777" w:rsidR="005051F9" w:rsidRPr="005051F9" w:rsidRDefault="005051F9" w:rsidP="005051F9">
            <w:pPr>
              <w:spacing w:line="240" w:lineRule="auto"/>
              <w:jc w:val="left"/>
              <w:rPr>
                <w:rFonts w:cs="Frankruhel"/>
                <w:sz w:val="24"/>
                <w:rtl/>
              </w:rPr>
            </w:pPr>
          </w:p>
        </w:tc>
        <w:tc>
          <w:tcPr>
            <w:tcW w:w="5669" w:type="dxa"/>
          </w:tcPr>
          <w:p w14:paraId="09D1F99E" w14:textId="77777777" w:rsidR="005051F9" w:rsidRPr="005051F9" w:rsidRDefault="005051F9" w:rsidP="005051F9">
            <w:pPr>
              <w:spacing w:line="240" w:lineRule="auto"/>
              <w:jc w:val="left"/>
              <w:rPr>
                <w:rFonts w:cs="Frankruhel"/>
                <w:sz w:val="24"/>
                <w:rtl/>
              </w:rPr>
            </w:pPr>
            <w:r>
              <w:rPr>
                <w:sz w:val="24"/>
                <w:rtl/>
              </w:rPr>
              <w:t>פרק ששי</w:t>
            </w:r>
          </w:p>
        </w:tc>
        <w:tc>
          <w:tcPr>
            <w:tcW w:w="567" w:type="dxa"/>
          </w:tcPr>
          <w:p w14:paraId="5761DF9D" w14:textId="77777777" w:rsidR="005051F9" w:rsidRPr="005051F9" w:rsidRDefault="005051F9" w:rsidP="005051F9">
            <w:pPr>
              <w:spacing w:line="240" w:lineRule="auto"/>
              <w:jc w:val="left"/>
              <w:rPr>
                <w:rStyle w:val="Hyperlink"/>
                <w:rtl/>
              </w:rPr>
            </w:pPr>
            <w:hyperlink w:anchor="med5" w:tooltip="פרק ששי" w:history="1">
              <w:r w:rsidRPr="005051F9">
                <w:rPr>
                  <w:rStyle w:val="Hyperlink"/>
                </w:rPr>
                <w:t>Go</w:t>
              </w:r>
            </w:hyperlink>
          </w:p>
        </w:tc>
        <w:tc>
          <w:tcPr>
            <w:tcW w:w="850" w:type="dxa"/>
          </w:tcPr>
          <w:p w14:paraId="60CC733C" w14:textId="77777777" w:rsidR="005051F9" w:rsidRPr="005051F9" w:rsidRDefault="005051F9" w:rsidP="005051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051F9" w:rsidRPr="005051F9" w14:paraId="123312AE" w14:textId="77777777">
        <w:tblPrEx>
          <w:tblCellMar>
            <w:top w:w="0" w:type="dxa"/>
            <w:bottom w:w="0" w:type="dxa"/>
          </w:tblCellMar>
        </w:tblPrEx>
        <w:tc>
          <w:tcPr>
            <w:tcW w:w="1247" w:type="dxa"/>
          </w:tcPr>
          <w:p w14:paraId="6E8E2355" w14:textId="77777777" w:rsidR="005051F9" w:rsidRPr="005051F9" w:rsidRDefault="005051F9" w:rsidP="005051F9">
            <w:pPr>
              <w:spacing w:line="240" w:lineRule="auto"/>
              <w:jc w:val="left"/>
              <w:rPr>
                <w:rFonts w:cs="Frankruhel"/>
                <w:sz w:val="24"/>
                <w:rtl/>
              </w:rPr>
            </w:pPr>
          </w:p>
        </w:tc>
        <w:tc>
          <w:tcPr>
            <w:tcW w:w="5669" w:type="dxa"/>
          </w:tcPr>
          <w:p w14:paraId="5DEE688A" w14:textId="77777777" w:rsidR="005051F9" w:rsidRPr="005051F9" w:rsidRDefault="005051F9" w:rsidP="005051F9">
            <w:pPr>
              <w:spacing w:line="240" w:lineRule="auto"/>
              <w:jc w:val="left"/>
              <w:rPr>
                <w:rFonts w:cs="Frankruhel"/>
                <w:sz w:val="24"/>
                <w:rtl/>
              </w:rPr>
            </w:pPr>
            <w:r>
              <w:rPr>
                <w:sz w:val="24"/>
                <w:rtl/>
              </w:rPr>
              <w:t>חוזי -שכירות, הובלה וחכירת -אניה</w:t>
            </w:r>
          </w:p>
        </w:tc>
        <w:tc>
          <w:tcPr>
            <w:tcW w:w="567" w:type="dxa"/>
          </w:tcPr>
          <w:p w14:paraId="1E2D6F4B" w14:textId="77777777" w:rsidR="005051F9" w:rsidRPr="005051F9" w:rsidRDefault="005051F9" w:rsidP="005051F9">
            <w:pPr>
              <w:spacing w:line="240" w:lineRule="auto"/>
              <w:jc w:val="left"/>
              <w:rPr>
                <w:rStyle w:val="Hyperlink"/>
                <w:rtl/>
              </w:rPr>
            </w:pPr>
            <w:hyperlink w:anchor="hed21" w:tooltip="חוזי -שכירות, הובלה וחכירת -אניה" w:history="1">
              <w:r w:rsidRPr="005051F9">
                <w:rPr>
                  <w:rStyle w:val="Hyperlink"/>
                </w:rPr>
                <w:t>Go</w:t>
              </w:r>
            </w:hyperlink>
          </w:p>
        </w:tc>
        <w:tc>
          <w:tcPr>
            <w:tcW w:w="850" w:type="dxa"/>
          </w:tcPr>
          <w:p w14:paraId="50135F12" w14:textId="77777777" w:rsidR="005051F9" w:rsidRPr="005051F9" w:rsidRDefault="005051F9" w:rsidP="005051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051F9" w:rsidRPr="005051F9" w14:paraId="3C6DEDB0" w14:textId="77777777">
        <w:tblPrEx>
          <w:tblCellMar>
            <w:top w:w="0" w:type="dxa"/>
            <w:bottom w:w="0" w:type="dxa"/>
          </w:tblCellMar>
        </w:tblPrEx>
        <w:tc>
          <w:tcPr>
            <w:tcW w:w="1247" w:type="dxa"/>
          </w:tcPr>
          <w:p w14:paraId="4C604838" w14:textId="77777777" w:rsidR="005051F9" w:rsidRPr="005051F9" w:rsidRDefault="005051F9" w:rsidP="005051F9">
            <w:pPr>
              <w:spacing w:line="240" w:lineRule="auto"/>
              <w:jc w:val="left"/>
              <w:rPr>
                <w:rFonts w:cs="Frankruhel"/>
                <w:sz w:val="24"/>
                <w:rtl/>
              </w:rPr>
            </w:pPr>
          </w:p>
        </w:tc>
        <w:tc>
          <w:tcPr>
            <w:tcW w:w="5669" w:type="dxa"/>
          </w:tcPr>
          <w:p w14:paraId="24BF703A" w14:textId="77777777" w:rsidR="005051F9" w:rsidRPr="005051F9" w:rsidRDefault="005051F9" w:rsidP="005051F9">
            <w:pPr>
              <w:spacing w:line="240" w:lineRule="auto"/>
              <w:jc w:val="left"/>
              <w:rPr>
                <w:rFonts w:cs="Frankruhel"/>
                <w:sz w:val="24"/>
                <w:rtl/>
              </w:rPr>
            </w:pPr>
            <w:r>
              <w:rPr>
                <w:sz w:val="24"/>
                <w:rtl/>
              </w:rPr>
              <w:t>פרק שביעי</w:t>
            </w:r>
          </w:p>
        </w:tc>
        <w:tc>
          <w:tcPr>
            <w:tcW w:w="567" w:type="dxa"/>
          </w:tcPr>
          <w:p w14:paraId="5F41196A" w14:textId="77777777" w:rsidR="005051F9" w:rsidRPr="005051F9" w:rsidRDefault="005051F9" w:rsidP="005051F9">
            <w:pPr>
              <w:spacing w:line="240" w:lineRule="auto"/>
              <w:jc w:val="left"/>
              <w:rPr>
                <w:rStyle w:val="Hyperlink"/>
                <w:rtl/>
              </w:rPr>
            </w:pPr>
            <w:hyperlink w:anchor="med6" w:tooltip="פרק שביעי" w:history="1">
              <w:r w:rsidRPr="005051F9">
                <w:rPr>
                  <w:rStyle w:val="Hyperlink"/>
                </w:rPr>
                <w:t>Go</w:t>
              </w:r>
            </w:hyperlink>
          </w:p>
        </w:tc>
        <w:tc>
          <w:tcPr>
            <w:tcW w:w="850" w:type="dxa"/>
          </w:tcPr>
          <w:p w14:paraId="5F78E820" w14:textId="77777777" w:rsidR="005051F9" w:rsidRPr="005051F9" w:rsidRDefault="005051F9" w:rsidP="005051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051F9" w:rsidRPr="005051F9" w14:paraId="0098F8E5" w14:textId="77777777">
        <w:tblPrEx>
          <w:tblCellMar>
            <w:top w:w="0" w:type="dxa"/>
            <w:bottom w:w="0" w:type="dxa"/>
          </w:tblCellMar>
        </w:tblPrEx>
        <w:tc>
          <w:tcPr>
            <w:tcW w:w="1247" w:type="dxa"/>
          </w:tcPr>
          <w:p w14:paraId="60445F83" w14:textId="77777777" w:rsidR="005051F9" w:rsidRPr="005051F9" w:rsidRDefault="005051F9" w:rsidP="005051F9">
            <w:pPr>
              <w:spacing w:line="240" w:lineRule="auto"/>
              <w:jc w:val="left"/>
              <w:rPr>
                <w:rFonts w:cs="Frankruhel"/>
                <w:sz w:val="24"/>
                <w:rtl/>
              </w:rPr>
            </w:pPr>
          </w:p>
        </w:tc>
        <w:tc>
          <w:tcPr>
            <w:tcW w:w="5669" w:type="dxa"/>
          </w:tcPr>
          <w:p w14:paraId="3A1117FB" w14:textId="77777777" w:rsidR="005051F9" w:rsidRPr="005051F9" w:rsidRDefault="005051F9" w:rsidP="005051F9">
            <w:pPr>
              <w:spacing w:line="240" w:lineRule="auto"/>
              <w:jc w:val="left"/>
              <w:rPr>
                <w:rFonts w:cs="Frankruhel"/>
                <w:sz w:val="24"/>
                <w:rtl/>
              </w:rPr>
            </w:pPr>
            <w:r>
              <w:rPr>
                <w:sz w:val="24"/>
                <w:rtl/>
              </w:rPr>
              <w:t>שטרי מטען</w:t>
            </w:r>
          </w:p>
        </w:tc>
        <w:tc>
          <w:tcPr>
            <w:tcW w:w="567" w:type="dxa"/>
          </w:tcPr>
          <w:p w14:paraId="3CD1C788" w14:textId="77777777" w:rsidR="005051F9" w:rsidRPr="005051F9" w:rsidRDefault="005051F9" w:rsidP="005051F9">
            <w:pPr>
              <w:spacing w:line="240" w:lineRule="auto"/>
              <w:jc w:val="left"/>
              <w:rPr>
                <w:rStyle w:val="Hyperlink"/>
                <w:rtl/>
              </w:rPr>
            </w:pPr>
            <w:hyperlink w:anchor="hed22" w:tooltip="שטרי מטען" w:history="1">
              <w:r w:rsidRPr="005051F9">
                <w:rPr>
                  <w:rStyle w:val="Hyperlink"/>
                </w:rPr>
                <w:t>Go</w:t>
              </w:r>
            </w:hyperlink>
          </w:p>
        </w:tc>
        <w:tc>
          <w:tcPr>
            <w:tcW w:w="850" w:type="dxa"/>
          </w:tcPr>
          <w:p w14:paraId="56E093F5" w14:textId="77777777" w:rsidR="005051F9" w:rsidRPr="005051F9" w:rsidRDefault="005051F9" w:rsidP="005051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051F9" w:rsidRPr="005051F9" w14:paraId="229ABEF2" w14:textId="77777777">
        <w:tblPrEx>
          <w:tblCellMar>
            <w:top w:w="0" w:type="dxa"/>
            <w:bottom w:w="0" w:type="dxa"/>
          </w:tblCellMar>
        </w:tblPrEx>
        <w:tc>
          <w:tcPr>
            <w:tcW w:w="1247" w:type="dxa"/>
          </w:tcPr>
          <w:p w14:paraId="07912955" w14:textId="77777777" w:rsidR="005051F9" w:rsidRPr="005051F9" w:rsidRDefault="005051F9" w:rsidP="005051F9">
            <w:pPr>
              <w:spacing w:line="240" w:lineRule="auto"/>
              <w:jc w:val="left"/>
              <w:rPr>
                <w:rFonts w:cs="Frankruhel"/>
                <w:sz w:val="24"/>
                <w:rtl/>
              </w:rPr>
            </w:pPr>
          </w:p>
        </w:tc>
        <w:tc>
          <w:tcPr>
            <w:tcW w:w="5669" w:type="dxa"/>
          </w:tcPr>
          <w:p w14:paraId="66EB67F0" w14:textId="77777777" w:rsidR="005051F9" w:rsidRPr="005051F9" w:rsidRDefault="005051F9" w:rsidP="005051F9">
            <w:pPr>
              <w:spacing w:line="240" w:lineRule="auto"/>
              <w:jc w:val="left"/>
              <w:rPr>
                <w:rFonts w:cs="Frankruhel"/>
                <w:sz w:val="24"/>
                <w:rtl/>
              </w:rPr>
            </w:pPr>
            <w:r>
              <w:rPr>
                <w:sz w:val="24"/>
                <w:rtl/>
              </w:rPr>
              <w:t>פרק שמיני</w:t>
            </w:r>
          </w:p>
        </w:tc>
        <w:tc>
          <w:tcPr>
            <w:tcW w:w="567" w:type="dxa"/>
          </w:tcPr>
          <w:p w14:paraId="6FFF4128" w14:textId="77777777" w:rsidR="005051F9" w:rsidRPr="005051F9" w:rsidRDefault="005051F9" w:rsidP="005051F9">
            <w:pPr>
              <w:spacing w:line="240" w:lineRule="auto"/>
              <w:jc w:val="left"/>
              <w:rPr>
                <w:rStyle w:val="Hyperlink"/>
                <w:rtl/>
              </w:rPr>
            </w:pPr>
            <w:hyperlink w:anchor="med7" w:tooltip="פרק שמיני" w:history="1">
              <w:r w:rsidRPr="005051F9">
                <w:rPr>
                  <w:rStyle w:val="Hyperlink"/>
                </w:rPr>
                <w:t>Go</w:t>
              </w:r>
            </w:hyperlink>
          </w:p>
        </w:tc>
        <w:tc>
          <w:tcPr>
            <w:tcW w:w="850" w:type="dxa"/>
          </w:tcPr>
          <w:p w14:paraId="2E739152" w14:textId="77777777" w:rsidR="005051F9" w:rsidRPr="005051F9" w:rsidRDefault="005051F9" w:rsidP="005051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051F9" w:rsidRPr="005051F9" w14:paraId="080DA837" w14:textId="77777777">
        <w:tblPrEx>
          <w:tblCellMar>
            <w:top w:w="0" w:type="dxa"/>
            <w:bottom w:w="0" w:type="dxa"/>
          </w:tblCellMar>
        </w:tblPrEx>
        <w:tc>
          <w:tcPr>
            <w:tcW w:w="1247" w:type="dxa"/>
          </w:tcPr>
          <w:p w14:paraId="259C20AF" w14:textId="77777777" w:rsidR="005051F9" w:rsidRPr="005051F9" w:rsidRDefault="005051F9" w:rsidP="005051F9">
            <w:pPr>
              <w:spacing w:line="240" w:lineRule="auto"/>
              <w:jc w:val="left"/>
              <w:rPr>
                <w:rFonts w:cs="Frankruhel"/>
                <w:sz w:val="24"/>
                <w:rtl/>
              </w:rPr>
            </w:pPr>
          </w:p>
        </w:tc>
        <w:tc>
          <w:tcPr>
            <w:tcW w:w="5669" w:type="dxa"/>
          </w:tcPr>
          <w:p w14:paraId="719E9A16" w14:textId="77777777" w:rsidR="005051F9" w:rsidRPr="005051F9" w:rsidRDefault="005051F9" w:rsidP="005051F9">
            <w:pPr>
              <w:spacing w:line="240" w:lineRule="auto"/>
              <w:jc w:val="left"/>
              <w:rPr>
                <w:rFonts w:cs="Frankruhel"/>
                <w:sz w:val="24"/>
                <w:rtl/>
              </w:rPr>
            </w:pPr>
            <w:r>
              <w:rPr>
                <w:sz w:val="24"/>
                <w:rtl/>
              </w:rPr>
              <w:t>שכר הובלה</w:t>
            </w:r>
          </w:p>
        </w:tc>
        <w:tc>
          <w:tcPr>
            <w:tcW w:w="567" w:type="dxa"/>
          </w:tcPr>
          <w:p w14:paraId="6C8A26E4" w14:textId="77777777" w:rsidR="005051F9" w:rsidRPr="005051F9" w:rsidRDefault="005051F9" w:rsidP="005051F9">
            <w:pPr>
              <w:spacing w:line="240" w:lineRule="auto"/>
              <w:jc w:val="left"/>
              <w:rPr>
                <w:rStyle w:val="Hyperlink"/>
                <w:rtl/>
              </w:rPr>
            </w:pPr>
            <w:hyperlink w:anchor="hed23" w:tooltip="שכר הובלה" w:history="1">
              <w:r w:rsidRPr="005051F9">
                <w:rPr>
                  <w:rStyle w:val="Hyperlink"/>
                </w:rPr>
                <w:t>Go</w:t>
              </w:r>
            </w:hyperlink>
          </w:p>
        </w:tc>
        <w:tc>
          <w:tcPr>
            <w:tcW w:w="850" w:type="dxa"/>
          </w:tcPr>
          <w:p w14:paraId="0B02DE0F" w14:textId="77777777" w:rsidR="005051F9" w:rsidRPr="005051F9" w:rsidRDefault="005051F9" w:rsidP="005051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051F9" w:rsidRPr="005051F9" w14:paraId="1DD3E555" w14:textId="77777777">
        <w:tblPrEx>
          <w:tblCellMar>
            <w:top w:w="0" w:type="dxa"/>
            <w:bottom w:w="0" w:type="dxa"/>
          </w:tblCellMar>
        </w:tblPrEx>
        <w:tc>
          <w:tcPr>
            <w:tcW w:w="1247" w:type="dxa"/>
          </w:tcPr>
          <w:p w14:paraId="0EFAF364" w14:textId="77777777" w:rsidR="005051F9" w:rsidRPr="005051F9" w:rsidRDefault="005051F9" w:rsidP="005051F9">
            <w:pPr>
              <w:spacing w:line="240" w:lineRule="auto"/>
              <w:jc w:val="left"/>
              <w:rPr>
                <w:rFonts w:cs="Frankruhel"/>
                <w:sz w:val="24"/>
                <w:rtl/>
              </w:rPr>
            </w:pPr>
          </w:p>
        </w:tc>
        <w:tc>
          <w:tcPr>
            <w:tcW w:w="5669" w:type="dxa"/>
          </w:tcPr>
          <w:p w14:paraId="4C57F9A7" w14:textId="77777777" w:rsidR="005051F9" w:rsidRPr="005051F9" w:rsidRDefault="005051F9" w:rsidP="005051F9">
            <w:pPr>
              <w:spacing w:line="240" w:lineRule="auto"/>
              <w:jc w:val="left"/>
              <w:rPr>
                <w:rFonts w:cs="Frankruhel"/>
                <w:sz w:val="24"/>
                <w:rtl/>
              </w:rPr>
            </w:pPr>
            <w:r>
              <w:rPr>
                <w:sz w:val="24"/>
                <w:rtl/>
              </w:rPr>
              <w:t>פרק תשיעי</w:t>
            </w:r>
          </w:p>
        </w:tc>
        <w:tc>
          <w:tcPr>
            <w:tcW w:w="567" w:type="dxa"/>
          </w:tcPr>
          <w:p w14:paraId="66114997" w14:textId="77777777" w:rsidR="005051F9" w:rsidRPr="005051F9" w:rsidRDefault="005051F9" w:rsidP="005051F9">
            <w:pPr>
              <w:spacing w:line="240" w:lineRule="auto"/>
              <w:jc w:val="left"/>
              <w:rPr>
                <w:rStyle w:val="Hyperlink"/>
                <w:rtl/>
              </w:rPr>
            </w:pPr>
            <w:hyperlink w:anchor="med8" w:tooltip="פרק תשיעי" w:history="1">
              <w:r w:rsidRPr="005051F9">
                <w:rPr>
                  <w:rStyle w:val="Hyperlink"/>
                </w:rPr>
                <w:t>Go</w:t>
              </w:r>
            </w:hyperlink>
          </w:p>
        </w:tc>
        <w:tc>
          <w:tcPr>
            <w:tcW w:w="850" w:type="dxa"/>
          </w:tcPr>
          <w:p w14:paraId="40412276" w14:textId="77777777" w:rsidR="005051F9" w:rsidRPr="005051F9" w:rsidRDefault="005051F9" w:rsidP="005051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051F9" w:rsidRPr="005051F9" w14:paraId="0705C82C" w14:textId="77777777">
        <w:tblPrEx>
          <w:tblCellMar>
            <w:top w:w="0" w:type="dxa"/>
            <w:bottom w:w="0" w:type="dxa"/>
          </w:tblCellMar>
        </w:tblPrEx>
        <w:tc>
          <w:tcPr>
            <w:tcW w:w="1247" w:type="dxa"/>
          </w:tcPr>
          <w:p w14:paraId="6511A6E6" w14:textId="77777777" w:rsidR="005051F9" w:rsidRPr="005051F9" w:rsidRDefault="005051F9" w:rsidP="005051F9">
            <w:pPr>
              <w:spacing w:line="240" w:lineRule="auto"/>
              <w:jc w:val="left"/>
              <w:rPr>
                <w:rFonts w:cs="Frankruhel"/>
                <w:sz w:val="24"/>
                <w:rtl/>
              </w:rPr>
            </w:pPr>
          </w:p>
        </w:tc>
        <w:tc>
          <w:tcPr>
            <w:tcW w:w="5669" w:type="dxa"/>
          </w:tcPr>
          <w:p w14:paraId="713CA828" w14:textId="77777777" w:rsidR="005051F9" w:rsidRPr="005051F9" w:rsidRDefault="005051F9" w:rsidP="005051F9">
            <w:pPr>
              <w:spacing w:line="240" w:lineRule="auto"/>
              <w:jc w:val="left"/>
              <w:rPr>
                <w:rFonts w:cs="Frankruhel"/>
                <w:sz w:val="24"/>
                <w:rtl/>
              </w:rPr>
            </w:pPr>
            <w:r>
              <w:rPr>
                <w:sz w:val="24"/>
                <w:rtl/>
              </w:rPr>
              <w:t>נוסעים</w:t>
            </w:r>
          </w:p>
        </w:tc>
        <w:tc>
          <w:tcPr>
            <w:tcW w:w="567" w:type="dxa"/>
          </w:tcPr>
          <w:p w14:paraId="3F0C083C" w14:textId="77777777" w:rsidR="005051F9" w:rsidRPr="005051F9" w:rsidRDefault="005051F9" w:rsidP="005051F9">
            <w:pPr>
              <w:spacing w:line="240" w:lineRule="auto"/>
              <w:jc w:val="left"/>
              <w:rPr>
                <w:rStyle w:val="Hyperlink"/>
                <w:rtl/>
              </w:rPr>
            </w:pPr>
            <w:hyperlink w:anchor="hed24" w:tooltip="נוסעים" w:history="1">
              <w:r w:rsidRPr="005051F9">
                <w:rPr>
                  <w:rStyle w:val="Hyperlink"/>
                </w:rPr>
                <w:t>Go</w:t>
              </w:r>
            </w:hyperlink>
          </w:p>
        </w:tc>
        <w:tc>
          <w:tcPr>
            <w:tcW w:w="850" w:type="dxa"/>
          </w:tcPr>
          <w:p w14:paraId="4BA4A975" w14:textId="77777777" w:rsidR="005051F9" w:rsidRPr="005051F9" w:rsidRDefault="005051F9" w:rsidP="005051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051F9" w:rsidRPr="005051F9" w14:paraId="0E4F0173" w14:textId="77777777">
        <w:tblPrEx>
          <w:tblCellMar>
            <w:top w:w="0" w:type="dxa"/>
            <w:bottom w:w="0" w:type="dxa"/>
          </w:tblCellMar>
        </w:tblPrEx>
        <w:tc>
          <w:tcPr>
            <w:tcW w:w="1247" w:type="dxa"/>
          </w:tcPr>
          <w:p w14:paraId="03DCEB39" w14:textId="77777777" w:rsidR="005051F9" w:rsidRPr="005051F9" w:rsidRDefault="005051F9" w:rsidP="005051F9">
            <w:pPr>
              <w:spacing w:line="240" w:lineRule="auto"/>
              <w:jc w:val="left"/>
              <w:rPr>
                <w:rFonts w:cs="Frankruhel"/>
                <w:sz w:val="24"/>
                <w:rtl/>
              </w:rPr>
            </w:pPr>
          </w:p>
        </w:tc>
        <w:tc>
          <w:tcPr>
            <w:tcW w:w="5669" w:type="dxa"/>
          </w:tcPr>
          <w:p w14:paraId="4D3895C4" w14:textId="77777777" w:rsidR="005051F9" w:rsidRPr="005051F9" w:rsidRDefault="005051F9" w:rsidP="005051F9">
            <w:pPr>
              <w:spacing w:line="240" w:lineRule="auto"/>
              <w:jc w:val="left"/>
              <w:rPr>
                <w:rFonts w:cs="Frankruhel"/>
                <w:sz w:val="24"/>
                <w:rtl/>
              </w:rPr>
            </w:pPr>
            <w:r>
              <w:rPr>
                <w:sz w:val="24"/>
                <w:rtl/>
              </w:rPr>
              <w:t>פרק עשירי</w:t>
            </w:r>
          </w:p>
        </w:tc>
        <w:tc>
          <w:tcPr>
            <w:tcW w:w="567" w:type="dxa"/>
          </w:tcPr>
          <w:p w14:paraId="0ED6528D" w14:textId="77777777" w:rsidR="005051F9" w:rsidRPr="005051F9" w:rsidRDefault="005051F9" w:rsidP="005051F9">
            <w:pPr>
              <w:spacing w:line="240" w:lineRule="auto"/>
              <w:jc w:val="left"/>
              <w:rPr>
                <w:rStyle w:val="Hyperlink"/>
                <w:rtl/>
              </w:rPr>
            </w:pPr>
            <w:hyperlink w:anchor="med9" w:tooltip="פרק עשירי" w:history="1">
              <w:r w:rsidRPr="005051F9">
                <w:rPr>
                  <w:rStyle w:val="Hyperlink"/>
                </w:rPr>
                <w:t>Go</w:t>
              </w:r>
            </w:hyperlink>
          </w:p>
        </w:tc>
        <w:tc>
          <w:tcPr>
            <w:tcW w:w="850" w:type="dxa"/>
          </w:tcPr>
          <w:p w14:paraId="4F29B69A" w14:textId="77777777" w:rsidR="005051F9" w:rsidRPr="005051F9" w:rsidRDefault="005051F9" w:rsidP="005051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051F9" w:rsidRPr="005051F9" w14:paraId="2DAF6900" w14:textId="77777777">
        <w:tblPrEx>
          <w:tblCellMar>
            <w:top w:w="0" w:type="dxa"/>
            <w:bottom w:w="0" w:type="dxa"/>
          </w:tblCellMar>
        </w:tblPrEx>
        <w:tc>
          <w:tcPr>
            <w:tcW w:w="1247" w:type="dxa"/>
          </w:tcPr>
          <w:p w14:paraId="07F7418B" w14:textId="77777777" w:rsidR="005051F9" w:rsidRPr="005051F9" w:rsidRDefault="005051F9" w:rsidP="005051F9">
            <w:pPr>
              <w:spacing w:line="240" w:lineRule="auto"/>
              <w:jc w:val="left"/>
              <w:rPr>
                <w:rFonts w:cs="Frankruhel"/>
                <w:sz w:val="24"/>
                <w:rtl/>
              </w:rPr>
            </w:pPr>
          </w:p>
        </w:tc>
        <w:tc>
          <w:tcPr>
            <w:tcW w:w="5669" w:type="dxa"/>
          </w:tcPr>
          <w:p w14:paraId="339A1DC8" w14:textId="77777777" w:rsidR="005051F9" w:rsidRPr="005051F9" w:rsidRDefault="005051F9" w:rsidP="005051F9">
            <w:pPr>
              <w:spacing w:line="240" w:lineRule="auto"/>
              <w:jc w:val="left"/>
              <w:rPr>
                <w:rFonts w:cs="Frankruhel"/>
                <w:sz w:val="24"/>
                <w:rtl/>
              </w:rPr>
            </w:pPr>
            <w:r>
              <w:rPr>
                <w:sz w:val="24"/>
                <w:rtl/>
              </w:rPr>
              <w:t>שטרי הלוואות על אניה</w:t>
            </w:r>
          </w:p>
        </w:tc>
        <w:tc>
          <w:tcPr>
            <w:tcW w:w="567" w:type="dxa"/>
          </w:tcPr>
          <w:p w14:paraId="3A75428B" w14:textId="77777777" w:rsidR="005051F9" w:rsidRPr="005051F9" w:rsidRDefault="005051F9" w:rsidP="005051F9">
            <w:pPr>
              <w:spacing w:line="240" w:lineRule="auto"/>
              <w:jc w:val="left"/>
              <w:rPr>
                <w:rStyle w:val="Hyperlink"/>
                <w:rtl/>
              </w:rPr>
            </w:pPr>
            <w:hyperlink w:anchor="hed25" w:tooltip="שטרי הלוואות על אניה" w:history="1">
              <w:r w:rsidRPr="005051F9">
                <w:rPr>
                  <w:rStyle w:val="Hyperlink"/>
                </w:rPr>
                <w:t>Go</w:t>
              </w:r>
            </w:hyperlink>
          </w:p>
        </w:tc>
        <w:tc>
          <w:tcPr>
            <w:tcW w:w="850" w:type="dxa"/>
          </w:tcPr>
          <w:p w14:paraId="3F86B3E0" w14:textId="77777777" w:rsidR="005051F9" w:rsidRPr="005051F9" w:rsidRDefault="005051F9" w:rsidP="005051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051F9" w:rsidRPr="005051F9" w14:paraId="4FE8F06E" w14:textId="77777777">
        <w:tblPrEx>
          <w:tblCellMar>
            <w:top w:w="0" w:type="dxa"/>
            <w:bottom w:w="0" w:type="dxa"/>
          </w:tblCellMar>
        </w:tblPrEx>
        <w:tc>
          <w:tcPr>
            <w:tcW w:w="1247" w:type="dxa"/>
          </w:tcPr>
          <w:p w14:paraId="3D5BE98F" w14:textId="77777777" w:rsidR="005051F9" w:rsidRPr="005051F9" w:rsidRDefault="005051F9" w:rsidP="005051F9">
            <w:pPr>
              <w:spacing w:line="240" w:lineRule="auto"/>
              <w:jc w:val="left"/>
              <w:rPr>
                <w:rFonts w:cs="Frankruhel"/>
                <w:sz w:val="24"/>
                <w:rtl/>
              </w:rPr>
            </w:pPr>
          </w:p>
        </w:tc>
        <w:tc>
          <w:tcPr>
            <w:tcW w:w="5669" w:type="dxa"/>
          </w:tcPr>
          <w:p w14:paraId="0A1BF482" w14:textId="77777777" w:rsidR="005051F9" w:rsidRPr="005051F9" w:rsidRDefault="005051F9" w:rsidP="005051F9">
            <w:pPr>
              <w:spacing w:line="240" w:lineRule="auto"/>
              <w:jc w:val="left"/>
              <w:rPr>
                <w:rFonts w:cs="Frankruhel"/>
                <w:sz w:val="24"/>
                <w:rtl/>
              </w:rPr>
            </w:pPr>
            <w:r>
              <w:rPr>
                <w:sz w:val="24"/>
                <w:rtl/>
              </w:rPr>
              <w:t>פרק אחד -עשר</w:t>
            </w:r>
          </w:p>
        </w:tc>
        <w:tc>
          <w:tcPr>
            <w:tcW w:w="567" w:type="dxa"/>
          </w:tcPr>
          <w:p w14:paraId="6D7FE5BB" w14:textId="77777777" w:rsidR="005051F9" w:rsidRPr="005051F9" w:rsidRDefault="005051F9" w:rsidP="005051F9">
            <w:pPr>
              <w:spacing w:line="240" w:lineRule="auto"/>
              <w:jc w:val="left"/>
              <w:rPr>
                <w:rStyle w:val="Hyperlink"/>
                <w:rtl/>
              </w:rPr>
            </w:pPr>
            <w:hyperlink w:anchor="med10" w:tooltip="פרק אחד -עשר" w:history="1">
              <w:r w:rsidRPr="005051F9">
                <w:rPr>
                  <w:rStyle w:val="Hyperlink"/>
                </w:rPr>
                <w:t>Go</w:t>
              </w:r>
            </w:hyperlink>
          </w:p>
        </w:tc>
        <w:tc>
          <w:tcPr>
            <w:tcW w:w="850" w:type="dxa"/>
          </w:tcPr>
          <w:p w14:paraId="5E9D3436" w14:textId="77777777" w:rsidR="005051F9" w:rsidRPr="005051F9" w:rsidRDefault="005051F9" w:rsidP="005051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051F9" w:rsidRPr="005051F9" w14:paraId="6EFF94A3" w14:textId="77777777">
        <w:tblPrEx>
          <w:tblCellMar>
            <w:top w:w="0" w:type="dxa"/>
            <w:bottom w:w="0" w:type="dxa"/>
          </w:tblCellMar>
        </w:tblPrEx>
        <w:tc>
          <w:tcPr>
            <w:tcW w:w="1247" w:type="dxa"/>
          </w:tcPr>
          <w:p w14:paraId="365C8C9F" w14:textId="77777777" w:rsidR="005051F9" w:rsidRPr="005051F9" w:rsidRDefault="005051F9" w:rsidP="005051F9">
            <w:pPr>
              <w:spacing w:line="240" w:lineRule="auto"/>
              <w:jc w:val="left"/>
              <w:rPr>
                <w:rFonts w:cs="Frankruhel"/>
                <w:sz w:val="24"/>
                <w:rtl/>
              </w:rPr>
            </w:pPr>
          </w:p>
        </w:tc>
        <w:tc>
          <w:tcPr>
            <w:tcW w:w="5669" w:type="dxa"/>
          </w:tcPr>
          <w:p w14:paraId="178B6F61" w14:textId="77777777" w:rsidR="005051F9" w:rsidRPr="005051F9" w:rsidRDefault="005051F9" w:rsidP="005051F9">
            <w:pPr>
              <w:spacing w:line="240" w:lineRule="auto"/>
              <w:jc w:val="left"/>
              <w:rPr>
                <w:rFonts w:cs="Frankruhel"/>
                <w:sz w:val="24"/>
                <w:rtl/>
              </w:rPr>
            </w:pPr>
            <w:r>
              <w:rPr>
                <w:sz w:val="24"/>
                <w:rtl/>
              </w:rPr>
              <w:t>ביטוח</w:t>
            </w:r>
          </w:p>
        </w:tc>
        <w:tc>
          <w:tcPr>
            <w:tcW w:w="567" w:type="dxa"/>
          </w:tcPr>
          <w:p w14:paraId="5B3C97E1" w14:textId="77777777" w:rsidR="005051F9" w:rsidRPr="005051F9" w:rsidRDefault="005051F9" w:rsidP="005051F9">
            <w:pPr>
              <w:spacing w:line="240" w:lineRule="auto"/>
              <w:jc w:val="left"/>
              <w:rPr>
                <w:rStyle w:val="Hyperlink"/>
                <w:rtl/>
              </w:rPr>
            </w:pPr>
            <w:hyperlink w:anchor="hed26" w:tooltip="ביטוח" w:history="1">
              <w:r w:rsidRPr="005051F9">
                <w:rPr>
                  <w:rStyle w:val="Hyperlink"/>
                </w:rPr>
                <w:t>Go</w:t>
              </w:r>
            </w:hyperlink>
          </w:p>
        </w:tc>
        <w:tc>
          <w:tcPr>
            <w:tcW w:w="850" w:type="dxa"/>
          </w:tcPr>
          <w:p w14:paraId="3E9B830E" w14:textId="77777777" w:rsidR="005051F9" w:rsidRPr="005051F9" w:rsidRDefault="005051F9" w:rsidP="005051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051F9" w:rsidRPr="005051F9" w14:paraId="29BA613E" w14:textId="77777777">
        <w:tblPrEx>
          <w:tblCellMar>
            <w:top w:w="0" w:type="dxa"/>
            <w:bottom w:w="0" w:type="dxa"/>
          </w:tblCellMar>
        </w:tblPrEx>
        <w:tc>
          <w:tcPr>
            <w:tcW w:w="1247" w:type="dxa"/>
          </w:tcPr>
          <w:p w14:paraId="5DF62846" w14:textId="77777777" w:rsidR="005051F9" w:rsidRPr="005051F9" w:rsidRDefault="005051F9" w:rsidP="005051F9">
            <w:pPr>
              <w:spacing w:line="240" w:lineRule="auto"/>
              <w:jc w:val="left"/>
              <w:rPr>
                <w:rFonts w:cs="Frankruhel"/>
                <w:sz w:val="24"/>
                <w:rtl/>
              </w:rPr>
            </w:pPr>
          </w:p>
        </w:tc>
        <w:tc>
          <w:tcPr>
            <w:tcW w:w="5669" w:type="dxa"/>
          </w:tcPr>
          <w:p w14:paraId="4773F765" w14:textId="77777777" w:rsidR="005051F9" w:rsidRPr="005051F9" w:rsidRDefault="005051F9" w:rsidP="005051F9">
            <w:pPr>
              <w:spacing w:line="240" w:lineRule="auto"/>
              <w:jc w:val="left"/>
              <w:rPr>
                <w:rFonts w:cs="Frankruhel"/>
                <w:sz w:val="24"/>
                <w:rtl/>
              </w:rPr>
            </w:pPr>
            <w:r>
              <w:rPr>
                <w:sz w:val="24"/>
                <w:rtl/>
              </w:rPr>
              <w:t>ב.</w:t>
            </w:r>
            <w:r>
              <w:rPr>
                <w:rFonts w:ascii="MS Mincho" w:eastAsia="MS Mincho" w:hAnsi="MS Mincho" w:cs="MS Mincho" w:hint="eastAsia"/>
                <w:sz w:val="24"/>
                <w:rtl/>
              </w:rPr>
              <w:t> </w:t>
            </w:r>
            <w:r>
              <w:rPr>
                <w:sz w:val="24"/>
                <w:rtl/>
              </w:rPr>
              <w:t>התחייבויות המבטח והמבוטח</w:t>
            </w:r>
          </w:p>
        </w:tc>
        <w:tc>
          <w:tcPr>
            <w:tcW w:w="567" w:type="dxa"/>
          </w:tcPr>
          <w:p w14:paraId="46E6C218" w14:textId="77777777" w:rsidR="005051F9" w:rsidRPr="005051F9" w:rsidRDefault="005051F9" w:rsidP="005051F9">
            <w:pPr>
              <w:spacing w:line="240" w:lineRule="auto"/>
              <w:jc w:val="left"/>
              <w:rPr>
                <w:rStyle w:val="Hyperlink"/>
                <w:rtl/>
              </w:rPr>
            </w:pPr>
            <w:hyperlink w:anchor="med11" w:tooltip="ב. התחייבויות המבטח והמבוטח" w:history="1">
              <w:r w:rsidRPr="005051F9">
                <w:rPr>
                  <w:rStyle w:val="Hyperlink"/>
                </w:rPr>
                <w:t>Go</w:t>
              </w:r>
            </w:hyperlink>
          </w:p>
        </w:tc>
        <w:tc>
          <w:tcPr>
            <w:tcW w:w="850" w:type="dxa"/>
          </w:tcPr>
          <w:p w14:paraId="1DB0FBD8" w14:textId="77777777" w:rsidR="005051F9" w:rsidRPr="005051F9" w:rsidRDefault="005051F9" w:rsidP="005051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5051F9" w:rsidRPr="005051F9" w14:paraId="41255197" w14:textId="77777777">
        <w:tblPrEx>
          <w:tblCellMar>
            <w:top w:w="0" w:type="dxa"/>
            <w:bottom w:w="0" w:type="dxa"/>
          </w:tblCellMar>
        </w:tblPrEx>
        <w:tc>
          <w:tcPr>
            <w:tcW w:w="1247" w:type="dxa"/>
          </w:tcPr>
          <w:p w14:paraId="6E313DD8" w14:textId="77777777" w:rsidR="005051F9" w:rsidRPr="005051F9" w:rsidRDefault="005051F9" w:rsidP="005051F9">
            <w:pPr>
              <w:spacing w:line="240" w:lineRule="auto"/>
              <w:jc w:val="left"/>
              <w:rPr>
                <w:rFonts w:cs="Frankruhel"/>
                <w:sz w:val="24"/>
                <w:rtl/>
              </w:rPr>
            </w:pPr>
          </w:p>
        </w:tc>
        <w:tc>
          <w:tcPr>
            <w:tcW w:w="5669" w:type="dxa"/>
          </w:tcPr>
          <w:p w14:paraId="721E7BC1" w14:textId="77777777" w:rsidR="005051F9" w:rsidRPr="005051F9" w:rsidRDefault="005051F9" w:rsidP="005051F9">
            <w:pPr>
              <w:spacing w:line="240" w:lineRule="auto"/>
              <w:jc w:val="left"/>
              <w:rPr>
                <w:rFonts w:cs="Frankruhel"/>
                <w:sz w:val="24"/>
                <w:rtl/>
              </w:rPr>
            </w:pPr>
            <w:r>
              <w:rPr>
                <w:sz w:val="24"/>
                <w:rtl/>
              </w:rPr>
              <w:t>ג.</w:t>
            </w:r>
            <w:r>
              <w:rPr>
                <w:rFonts w:ascii="MS Mincho" w:eastAsia="MS Mincho" w:hAnsi="MS Mincho" w:cs="MS Mincho" w:hint="eastAsia"/>
                <w:sz w:val="24"/>
                <w:rtl/>
              </w:rPr>
              <w:t> </w:t>
            </w:r>
            <w:r>
              <w:rPr>
                <w:sz w:val="24"/>
                <w:rtl/>
              </w:rPr>
              <w:t>נטישת החפצים המבוטחים</w:t>
            </w:r>
          </w:p>
        </w:tc>
        <w:tc>
          <w:tcPr>
            <w:tcW w:w="567" w:type="dxa"/>
          </w:tcPr>
          <w:p w14:paraId="167E97B9" w14:textId="77777777" w:rsidR="005051F9" w:rsidRPr="005051F9" w:rsidRDefault="005051F9" w:rsidP="005051F9">
            <w:pPr>
              <w:spacing w:line="240" w:lineRule="auto"/>
              <w:jc w:val="left"/>
              <w:rPr>
                <w:rStyle w:val="Hyperlink"/>
                <w:rtl/>
              </w:rPr>
            </w:pPr>
            <w:hyperlink w:anchor="hed27" w:tooltip="ג. נטישת החפצים המבוטחים" w:history="1">
              <w:r w:rsidRPr="005051F9">
                <w:rPr>
                  <w:rStyle w:val="Hyperlink"/>
                </w:rPr>
                <w:t>Go</w:t>
              </w:r>
            </w:hyperlink>
          </w:p>
        </w:tc>
        <w:tc>
          <w:tcPr>
            <w:tcW w:w="850" w:type="dxa"/>
          </w:tcPr>
          <w:p w14:paraId="118F4A62" w14:textId="77777777" w:rsidR="005051F9" w:rsidRPr="005051F9" w:rsidRDefault="005051F9" w:rsidP="005051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051F9" w:rsidRPr="005051F9" w14:paraId="4DE53DE5" w14:textId="77777777">
        <w:tblPrEx>
          <w:tblCellMar>
            <w:top w:w="0" w:type="dxa"/>
            <w:bottom w:w="0" w:type="dxa"/>
          </w:tblCellMar>
        </w:tblPrEx>
        <w:tc>
          <w:tcPr>
            <w:tcW w:w="1247" w:type="dxa"/>
          </w:tcPr>
          <w:p w14:paraId="4FB7EC57" w14:textId="77777777" w:rsidR="005051F9" w:rsidRPr="005051F9" w:rsidRDefault="005051F9" w:rsidP="005051F9">
            <w:pPr>
              <w:spacing w:line="240" w:lineRule="auto"/>
              <w:jc w:val="left"/>
              <w:rPr>
                <w:rFonts w:cs="Frankruhel"/>
                <w:sz w:val="24"/>
                <w:rtl/>
              </w:rPr>
            </w:pPr>
          </w:p>
        </w:tc>
        <w:tc>
          <w:tcPr>
            <w:tcW w:w="5669" w:type="dxa"/>
          </w:tcPr>
          <w:p w14:paraId="5DF2A151" w14:textId="77777777" w:rsidR="005051F9" w:rsidRPr="005051F9" w:rsidRDefault="005051F9" w:rsidP="005051F9">
            <w:pPr>
              <w:spacing w:line="240" w:lineRule="auto"/>
              <w:jc w:val="left"/>
              <w:rPr>
                <w:rFonts w:cs="Frankruhel"/>
                <w:sz w:val="24"/>
                <w:rtl/>
              </w:rPr>
            </w:pPr>
            <w:r>
              <w:rPr>
                <w:sz w:val="24"/>
                <w:rtl/>
              </w:rPr>
              <w:t>פרק שנים עשר</w:t>
            </w:r>
          </w:p>
        </w:tc>
        <w:tc>
          <w:tcPr>
            <w:tcW w:w="567" w:type="dxa"/>
          </w:tcPr>
          <w:p w14:paraId="402386DA" w14:textId="77777777" w:rsidR="005051F9" w:rsidRPr="005051F9" w:rsidRDefault="005051F9" w:rsidP="005051F9">
            <w:pPr>
              <w:spacing w:line="240" w:lineRule="auto"/>
              <w:jc w:val="left"/>
              <w:rPr>
                <w:rStyle w:val="Hyperlink"/>
                <w:rtl/>
              </w:rPr>
            </w:pPr>
            <w:hyperlink w:anchor="med12" w:tooltip="פרק שנים עשר" w:history="1">
              <w:r w:rsidRPr="005051F9">
                <w:rPr>
                  <w:rStyle w:val="Hyperlink"/>
                </w:rPr>
                <w:t>Go</w:t>
              </w:r>
            </w:hyperlink>
          </w:p>
        </w:tc>
        <w:tc>
          <w:tcPr>
            <w:tcW w:w="850" w:type="dxa"/>
          </w:tcPr>
          <w:p w14:paraId="2DF93EA6" w14:textId="77777777" w:rsidR="005051F9" w:rsidRPr="005051F9" w:rsidRDefault="005051F9" w:rsidP="005051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051F9" w:rsidRPr="005051F9" w14:paraId="462415F5" w14:textId="77777777">
        <w:tblPrEx>
          <w:tblCellMar>
            <w:top w:w="0" w:type="dxa"/>
            <w:bottom w:w="0" w:type="dxa"/>
          </w:tblCellMar>
        </w:tblPrEx>
        <w:tc>
          <w:tcPr>
            <w:tcW w:w="1247" w:type="dxa"/>
          </w:tcPr>
          <w:p w14:paraId="6E8460FE" w14:textId="77777777" w:rsidR="005051F9" w:rsidRPr="005051F9" w:rsidRDefault="005051F9" w:rsidP="005051F9">
            <w:pPr>
              <w:spacing w:line="240" w:lineRule="auto"/>
              <w:jc w:val="left"/>
              <w:rPr>
                <w:rFonts w:cs="Frankruhel"/>
                <w:sz w:val="24"/>
                <w:rtl/>
              </w:rPr>
            </w:pPr>
          </w:p>
        </w:tc>
        <w:tc>
          <w:tcPr>
            <w:tcW w:w="5669" w:type="dxa"/>
          </w:tcPr>
          <w:p w14:paraId="6789D234" w14:textId="77777777" w:rsidR="005051F9" w:rsidRPr="005051F9" w:rsidRDefault="005051F9" w:rsidP="005051F9">
            <w:pPr>
              <w:spacing w:line="240" w:lineRule="auto"/>
              <w:jc w:val="left"/>
              <w:rPr>
                <w:rFonts w:cs="Frankruhel"/>
                <w:sz w:val="24"/>
                <w:rtl/>
              </w:rPr>
            </w:pPr>
            <w:r>
              <w:rPr>
                <w:sz w:val="24"/>
                <w:rtl/>
              </w:rPr>
              <w:t>היזק</w:t>
            </w:r>
          </w:p>
        </w:tc>
        <w:tc>
          <w:tcPr>
            <w:tcW w:w="567" w:type="dxa"/>
          </w:tcPr>
          <w:p w14:paraId="2D51FE51" w14:textId="77777777" w:rsidR="005051F9" w:rsidRPr="005051F9" w:rsidRDefault="005051F9" w:rsidP="005051F9">
            <w:pPr>
              <w:spacing w:line="240" w:lineRule="auto"/>
              <w:jc w:val="left"/>
              <w:rPr>
                <w:rStyle w:val="Hyperlink"/>
                <w:rtl/>
              </w:rPr>
            </w:pPr>
            <w:hyperlink w:anchor="hed28" w:tooltip="היזק" w:history="1">
              <w:r w:rsidRPr="005051F9">
                <w:rPr>
                  <w:rStyle w:val="Hyperlink"/>
                </w:rPr>
                <w:t>Go</w:t>
              </w:r>
            </w:hyperlink>
          </w:p>
        </w:tc>
        <w:tc>
          <w:tcPr>
            <w:tcW w:w="850" w:type="dxa"/>
          </w:tcPr>
          <w:p w14:paraId="3D9632B5" w14:textId="77777777" w:rsidR="005051F9" w:rsidRPr="005051F9" w:rsidRDefault="005051F9" w:rsidP="005051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051F9" w:rsidRPr="005051F9" w14:paraId="15D761A5" w14:textId="77777777">
        <w:tblPrEx>
          <w:tblCellMar>
            <w:top w:w="0" w:type="dxa"/>
            <w:bottom w:w="0" w:type="dxa"/>
          </w:tblCellMar>
        </w:tblPrEx>
        <w:tc>
          <w:tcPr>
            <w:tcW w:w="1247" w:type="dxa"/>
          </w:tcPr>
          <w:p w14:paraId="716B276D" w14:textId="77777777" w:rsidR="005051F9" w:rsidRPr="005051F9" w:rsidRDefault="005051F9" w:rsidP="005051F9">
            <w:pPr>
              <w:spacing w:line="240" w:lineRule="auto"/>
              <w:jc w:val="left"/>
              <w:rPr>
                <w:rFonts w:cs="Frankruhel"/>
                <w:sz w:val="24"/>
                <w:rtl/>
              </w:rPr>
            </w:pPr>
          </w:p>
        </w:tc>
        <w:tc>
          <w:tcPr>
            <w:tcW w:w="5669" w:type="dxa"/>
          </w:tcPr>
          <w:p w14:paraId="36D46F1E" w14:textId="77777777" w:rsidR="005051F9" w:rsidRPr="005051F9" w:rsidRDefault="005051F9" w:rsidP="005051F9">
            <w:pPr>
              <w:spacing w:line="240" w:lineRule="auto"/>
              <w:jc w:val="left"/>
              <w:rPr>
                <w:rFonts w:cs="Frankruhel"/>
                <w:sz w:val="24"/>
                <w:rtl/>
              </w:rPr>
            </w:pPr>
            <w:r>
              <w:rPr>
                <w:sz w:val="24"/>
                <w:rtl/>
              </w:rPr>
              <w:t>ב.</w:t>
            </w:r>
            <w:r>
              <w:rPr>
                <w:rFonts w:ascii="MS Mincho" w:eastAsia="MS Mincho" w:hAnsi="MS Mincho" w:cs="MS Mincho" w:hint="eastAsia"/>
                <w:sz w:val="24"/>
                <w:rtl/>
              </w:rPr>
              <w:t> </w:t>
            </w:r>
            <w:r>
              <w:rPr>
                <w:sz w:val="24"/>
                <w:rtl/>
              </w:rPr>
              <w:t>הטלת סחורות לים והשתתפות בהיזק הכללי.</w:t>
            </w:r>
          </w:p>
        </w:tc>
        <w:tc>
          <w:tcPr>
            <w:tcW w:w="567" w:type="dxa"/>
          </w:tcPr>
          <w:p w14:paraId="0EB7A8BE" w14:textId="77777777" w:rsidR="005051F9" w:rsidRPr="005051F9" w:rsidRDefault="005051F9" w:rsidP="005051F9">
            <w:pPr>
              <w:spacing w:line="240" w:lineRule="auto"/>
              <w:jc w:val="left"/>
              <w:rPr>
                <w:rStyle w:val="Hyperlink"/>
                <w:rtl/>
              </w:rPr>
            </w:pPr>
            <w:hyperlink w:anchor="med13" w:tooltip="ב. הטלת סחורות לים והשתתפות בהיזק הכללי." w:history="1">
              <w:r w:rsidRPr="005051F9">
                <w:rPr>
                  <w:rStyle w:val="Hyperlink"/>
                </w:rPr>
                <w:t>Go</w:t>
              </w:r>
            </w:hyperlink>
          </w:p>
        </w:tc>
        <w:tc>
          <w:tcPr>
            <w:tcW w:w="850" w:type="dxa"/>
          </w:tcPr>
          <w:p w14:paraId="36D14882" w14:textId="77777777" w:rsidR="005051F9" w:rsidRPr="005051F9" w:rsidRDefault="005051F9" w:rsidP="005051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5051F9" w:rsidRPr="005051F9" w14:paraId="29800A49" w14:textId="77777777">
        <w:tblPrEx>
          <w:tblCellMar>
            <w:top w:w="0" w:type="dxa"/>
            <w:bottom w:w="0" w:type="dxa"/>
          </w:tblCellMar>
        </w:tblPrEx>
        <w:tc>
          <w:tcPr>
            <w:tcW w:w="1247" w:type="dxa"/>
          </w:tcPr>
          <w:p w14:paraId="02C9B62F" w14:textId="77777777" w:rsidR="005051F9" w:rsidRPr="005051F9" w:rsidRDefault="005051F9" w:rsidP="005051F9">
            <w:pPr>
              <w:spacing w:line="240" w:lineRule="auto"/>
              <w:jc w:val="left"/>
              <w:rPr>
                <w:rFonts w:cs="Frankruhel"/>
                <w:sz w:val="24"/>
                <w:rtl/>
              </w:rPr>
            </w:pPr>
          </w:p>
        </w:tc>
        <w:tc>
          <w:tcPr>
            <w:tcW w:w="5669" w:type="dxa"/>
          </w:tcPr>
          <w:p w14:paraId="0F5EE83E" w14:textId="77777777" w:rsidR="005051F9" w:rsidRPr="005051F9" w:rsidRDefault="005051F9" w:rsidP="005051F9">
            <w:pPr>
              <w:spacing w:line="240" w:lineRule="auto"/>
              <w:jc w:val="left"/>
              <w:rPr>
                <w:rFonts w:cs="Frankruhel"/>
                <w:sz w:val="24"/>
                <w:rtl/>
              </w:rPr>
            </w:pPr>
            <w:r>
              <w:rPr>
                <w:sz w:val="24"/>
                <w:rtl/>
              </w:rPr>
              <w:t>פרק שלושה עשר</w:t>
            </w:r>
          </w:p>
        </w:tc>
        <w:tc>
          <w:tcPr>
            <w:tcW w:w="567" w:type="dxa"/>
          </w:tcPr>
          <w:p w14:paraId="47004AB9" w14:textId="77777777" w:rsidR="005051F9" w:rsidRPr="005051F9" w:rsidRDefault="005051F9" w:rsidP="005051F9">
            <w:pPr>
              <w:spacing w:line="240" w:lineRule="auto"/>
              <w:jc w:val="left"/>
              <w:rPr>
                <w:rStyle w:val="Hyperlink"/>
                <w:rtl/>
              </w:rPr>
            </w:pPr>
            <w:hyperlink w:anchor="med14" w:tooltip="פרק שלושה עשר" w:history="1">
              <w:r w:rsidRPr="005051F9">
                <w:rPr>
                  <w:rStyle w:val="Hyperlink"/>
                </w:rPr>
                <w:t>Go</w:t>
              </w:r>
            </w:hyperlink>
          </w:p>
        </w:tc>
        <w:tc>
          <w:tcPr>
            <w:tcW w:w="850" w:type="dxa"/>
          </w:tcPr>
          <w:p w14:paraId="713F6E86" w14:textId="77777777" w:rsidR="005051F9" w:rsidRPr="005051F9" w:rsidRDefault="005051F9" w:rsidP="005051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5051F9" w:rsidRPr="005051F9" w14:paraId="5BEEC059" w14:textId="77777777">
        <w:tblPrEx>
          <w:tblCellMar>
            <w:top w:w="0" w:type="dxa"/>
            <w:bottom w:w="0" w:type="dxa"/>
          </w:tblCellMar>
        </w:tblPrEx>
        <w:tc>
          <w:tcPr>
            <w:tcW w:w="1247" w:type="dxa"/>
          </w:tcPr>
          <w:p w14:paraId="301752E2" w14:textId="77777777" w:rsidR="005051F9" w:rsidRPr="005051F9" w:rsidRDefault="005051F9" w:rsidP="005051F9">
            <w:pPr>
              <w:spacing w:line="240" w:lineRule="auto"/>
              <w:jc w:val="left"/>
              <w:rPr>
                <w:rFonts w:cs="Frankruhel"/>
                <w:sz w:val="24"/>
                <w:rtl/>
              </w:rPr>
            </w:pPr>
          </w:p>
        </w:tc>
        <w:tc>
          <w:tcPr>
            <w:tcW w:w="5669" w:type="dxa"/>
          </w:tcPr>
          <w:p w14:paraId="09D38311" w14:textId="77777777" w:rsidR="005051F9" w:rsidRPr="005051F9" w:rsidRDefault="005051F9" w:rsidP="005051F9">
            <w:pPr>
              <w:spacing w:line="240" w:lineRule="auto"/>
              <w:jc w:val="left"/>
              <w:rPr>
                <w:rFonts w:cs="Frankruhel"/>
                <w:sz w:val="24"/>
                <w:rtl/>
              </w:rPr>
            </w:pPr>
            <w:r>
              <w:rPr>
                <w:sz w:val="24"/>
                <w:rtl/>
              </w:rPr>
              <w:t>התישנות</w:t>
            </w:r>
          </w:p>
        </w:tc>
        <w:tc>
          <w:tcPr>
            <w:tcW w:w="567" w:type="dxa"/>
          </w:tcPr>
          <w:p w14:paraId="1257EA49" w14:textId="77777777" w:rsidR="005051F9" w:rsidRPr="005051F9" w:rsidRDefault="005051F9" w:rsidP="005051F9">
            <w:pPr>
              <w:spacing w:line="240" w:lineRule="auto"/>
              <w:jc w:val="left"/>
              <w:rPr>
                <w:rStyle w:val="Hyperlink"/>
                <w:rtl/>
              </w:rPr>
            </w:pPr>
            <w:hyperlink w:anchor="hed29" w:tooltip="התישנות" w:history="1">
              <w:r w:rsidRPr="005051F9">
                <w:rPr>
                  <w:rStyle w:val="Hyperlink"/>
                </w:rPr>
                <w:t>Go</w:t>
              </w:r>
            </w:hyperlink>
          </w:p>
        </w:tc>
        <w:tc>
          <w:tcPr>
            <w:tcW w:w="850" w:type="dxa"/>
          </w:tcPr>
          <w:p w14:paraId="51C3B475" w14:textId="77777777" w:rsidR="005051F9" w:rsidRPr="005051F9" w:rsidRDefault="005051F9" w:rsidP="005051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bl>
    <w:p w14:paraId="7155F9FC" w14:textId="77777777" w:rsidR="005A7FB5" w:rsidRDefault="005A7FB5">
      <w:pPr>
        <w:pStyle w:val="big-header"/>
        <w:ind w:left="0" w:right="1134"/>
        <w:rPr>
          <w:rFonts w:cs="FrankRuehl"/>
          <w:sz w:val="32"/>
          <w:rtl/>
        </w:rPr>
      </w:pPr>
    </w:p>
    <w:p w14:paraId="0A6428B8" w14:textId="77777777" w:rsidR="005A7FB5" w:rsidRDefault="005A7FB5">
      <w:pPr>
        <w:pStyle w:val="big-header"/>
        <w:ind w:left="0" w:right="1134"/>
        <w:rPr>
          <w:rFonts w:cs="FrankRuehl"/>
          <w:sz w:val="32"/>
          <w:rtl/>
        </w:rPr>
      </w:pPr>
      <w:r>
        <w:rPr>
          <w:rFonts w:cs="FrankRuehl"/>
          <w:sz w:val="32"/>
          <w:rtl/>
        </w:rPr>
        <w:br w:type="page"/>
      </w:r>
      <w:r>
        <w:rPr>
          <w:rFonts w:cs="FrankRuehl"/>
          <w:sz w:val="32"/>
          <w:rtl/>
        </w:rPr>
        <w:lastRenderedPageBreak/>
        <w:t>פר</w:t>
      </w:r>
      <w:r>
        <w:rPr>
          <w:rFonts w:cs="FrankRuehl" w:hint="cs"/>
          <w:sz w:val="32"/>
          <w:rtl/>
        </w:rPr>
        <w:t>ק 322</w:t>
      </w:r>
    </w:p>
    <w:p w14:paraId="3F7ACB2C" w14:textId="77777777" w:rsidR="005A7FB5" w:rsidRDefault="005A7FB5">
      <w:pPr>
        <w:pStyle w:val="big-header"/>
        <w:ind w:left="0" w:right="1134"/>
        <w:rPr>
          <w:rStyle w:val="default"/>
          <w:rFonts w:cs="FrankRuehl"/>
          <w:rtl/>
        </w:rPr>
      </w:pPr>
      <w:r>
        <w:rPr>
          <w:rFonts w:cs="FrankRuehl"/>
          <w:sz w:val="32"/>
          <w:rtl/>
        </w:rPr>
        <w:t>חו</w:t>
      </w:r>
      <w:r>
        <w:rPr>
          <w:rFonts w:cs="FrankRuehl" w:hint="cs"/>
          <w:sz w:val="32"/>
          <w:rtl/>
        </w:rPr>
        <w:t>ק הסחר הימי העותומני</w:t>
      </w:r>
      <w:r>
        <w:rPr>
          <w:rStyle w:val="super"/>
          <w:rFonts w:cs="Miriam"/>
          <w:rtl/>
          <w:lang w:eastAsia="he-IL"/>
        </w:rPr>
        <w:t>(1)(*)(**)</w:t>
      </w:r>
    </w:p>
    <w:p w14:paraId="64D136E4" w14:textId="77777777" w:rsidR="005A7FB5" w:rsidRDefault="005A7FB5">
      <w:pPr>
        <w:pStyle w:val="medium-header"/>
        <w:keepNext w:val="0"/>
        <w:keepLines w:val="0"/>
        <w:ind w:left="0" w:right="1134"/>
        <w:rPr>
          <w:rFonts w:cs="FrankRuehl"/>
          <w:sz w:val="26"/>
          <w:rtl/>
        </w:rPr>
      </w:pPr>
      <w:r>
        <w:rPr>
          <w:rFonts w:cs="FrankRuehl"/>
          <w:sz w:val="26"/>
          <w:rtl/>
        </w:rPr>
        <w:t>בת</w:t>
      </w:r>
      <w:r>
        <w:rPr>
          <w:rFonts w:cs="FrankRuehl" w:hint="cs"/>
          <w:sz w:val="26"/>
          <w:rtl/>
        </w:rPr>
        <w:t>רגום של מר אליהו וינוגרד, עורך דין, ובהרשאתו.</w:t>
      </w:r>
    </w:p>
    <w:p w14:paraId="4933B5D9" w14:textId="77777777" w:rsidR="005A7FB5" w:rsidRDefault="005A7FB5">
      <w:pPr>
        <w:pStyle w:val="medium2-header"/>
        <w:keepLines w:val="0"/>
        <w:spacing w:before="72"/>
        <w:ind w:left="0" w:right="1134"/>
        <w:rPr>
          <w:rFonts w:cs="FrankRuehl"/>
          <w:noProof/>
          <w:rtl/>
        </w:rPr>
      </w:pPr>
      <w:bookmarkStart w:id="0" w:name="med0"/>
      <w:bookmarkEnd w:id="0"/>
      <w:r>
        <w:rPr>
          <w:noProof/>
          <w:sz w:val="20"/>
          <w:lang w:val="he-IL"/>
        </w:rPr>
        <w:pict w14:anchorId="45839388">
          <v:rect id="_x0000_s1026" style="position:absolute;left:0;text-align:left;margin-left:464.5pt;margin-top:8.05pt;width:75.05pt;height:47.55pt;z-index:251656192" o:allowincell="f" filled="f" stroked="f" strokecolor="lime" strokeweight=".25pt">
            <v:textbox style="mso-next-textbox:#_x0000_s1026" inset="0,0,0,0">
              <w:txbxContent>
                <w:p w14:paraId="10C03607" w14:textId="77777777" w:rsidR="005A7FB5" w:rsidRDefault="005A7FB5">
                  <w:pPr>
                    <w:spacing w:line="160" w:lineRule="exact"/>
                    <w:jc w:val="left"/>
                    <w:rPr>
                      <w:rFonts w:cs="Miriam"/>
                      <w:noProof/>
                      <w:sz w:val="18"/>
                      <w:szCs w:val="18"/>
                      <w:rtl/>
                    </w:rPr>
                  </w:pPr>
                  <w:r>
                    <w:rPr>
                      <w:rFonts w:cs="Miriam"/>
                      <w:sz w:val="18"/>
                      <w:szCs w:val="18"/>
                      <w:rtl/>
                    </w:rPr>
                    <w:t>חוק</w:t>
                  </w:r>
                  <w:r>
                    <w:rPr>
                      <w:rFonts w:cs="Miriam" w:hint="cs"/>
                      <w:sz w:val="18"/>
                      <w:szCs w:val="18"/>
                      <w:rtl/>
                    </w:rPr>
                    <w:t xml:space="preserve"> הספנות</w:t>
                  </w:r>
                </w:p>
                <w:p w14:paraId="38E5594D" w14:textId="77777777" w:rsidR="005A7FB5" w:rsidRDefault="005A7FB5">
                  <w:pPr>
                    <w:spacing w:line="160" w:lineRule="exact"/>
                    <w:jc w:val="left"/>
                    <w:rPr>
                      <w:rFonts w:cs="Miriam"/>
                      <w:sz w:val="18"/>
                      <w:szCs w:val="18"/>
                      <w:rtl/>
                    </w:rPr>
                  </w:pPr>
                  <w:r>
                    <w:rPr>
                      <w:rFonts w:cs="Miriam"/>
                      <w:sz w:val="18"/>
                      <w:szCs w:val="18"/>
                      <w:rtl/>
                    </w:rPr>
                    <w:t>(</w:t>
                  </w:r>
                  <w:r>
                    <w:rPr>
                      <w:rFonts w:cs="Miriam" w:hint="cs"/>
                      <w:sz w:val="18"/>
                      <w:szCs w:val="18"/>
                      <w:rtl/>
                    </w:rPr>
                    <w:t>כ</w:t>
                  </w:r>
                  <w:r>
                    <w:rPr>
                      <w:rFonts w:cs="Miriam"/>
                      <w:sz w:val="18"/>
                      <w:szCs w:val="18"/>
                      <w:rtl/>
                    </w:rPr>
                    <w:t>ל</w:t>
                  </w:r>
                  <w:r>
                    <w:rPr>
                      <w:rFonts w:cs="Miriam" w:hint="cs"/>
                      <w:sz w:val="18"/>
                      <w:szCs w:val="18"/>
                      <w:rtl/>
                    </w:rPr>
                    <w:t xml:space="preserve">י שיט) </w:t>
                  </w:r>
                </w:p>
                <w:p w14:paraId="519F9FA3" w14:textId="77777777" w:rsidR="005A7FB5" w:rsidRDefault="005A7FB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"ך 1960-</w:t>
                  </w:r>
                </w:p>
              </w:txbxContent>
            </v:textbox>
            <w10:anchorlock/>
          </v:rect>
        </w:pict>
      </w:r>
      <w:r>
        <w:rPr>
          <w:rFonts w:cs="FrankRuehl"/>
          <w:noProof/>
          <w:rtl/>
        </w:rPr>
        <w:t>פר</w:t>
      </w:r>
      <w:r>
        <w:rPr>
          <w:rFonts w:cs="FrankRuehl" w:hint="cs"/>
          <w:noProof/>
          <w:rtl/>
        </w:rPr>
        <w:t>ק ראשון (בוטל)</w:t>
      </w:r>
    </w:p>
    <w:p w14:paraId="5FD42AAF" w14:textId="77777777" w:rsidR="005A7FB5" w:rsidRDefault="005A7FB5">
      <w:pPr>
        <w:pStyle w:val="medium2-header"/>
        <w:keepLines w:val="0"/>
        <w:spacing w:before="72"/>
        <w:ind w:left="0" w:right="1134"/>
        <w:rPr>
          <w:rFonts w:cs="FrankRuehl"/>
          <w:noProof/>
          <w:rtl/>
        </w:rPr>
      </w:pPr>
      <w:bookmarkStart w:id="1" w:name="med1"/>
      <w:bookmarkEnd w:id="1"/>
      <w:r>
        <w:rPr>
          <w:rFonts w:cs="FrankRuehl" w:hint="cs"/>
          <w:noProof/>
          <w:rtl/>
        </w:rPr>
        <w:t>פ</w:t>
      </w:r>
      <w:r>
        <w:rPr>
          <w:rFonts w:cs="FrankRuehl"/>
          <w:noProof/>
          <w:rtl/>
        </w:rPr>
        <w:t>ר</w:t>
      </w:r>
      <w:r>
        <w:rPr>
          <w:rFonts w:cs="FrankRuehl" w:hint="cs"/>
          <w:noProof/>
          <w:rtl/>
        </w:rPr>
        <w:t>ק שני</w:t>
      </w:r>
    </w:p>
    <w:p w14:paraId="69766825" w14:textId="77777777" w:rsidR="005A7FB5" w:rsidRDefault="005A7FB5">
      <w:pPr>
        <w:pStyle w:val="header-2"/>
        <w:ind w:left="0" w:right="1134"/>
        <w:rPr>
          <w:rFonts w:cs="Miriam"/>
          <w:rtl/>
        </w:rPr>
      </w:pPr>
      <w:bookmarkStart w:id="2" w:name="hed20"/>
      <w:bookmarkEnd w:id="2"/>
      <w:r>
        <w:rPr>
          <w:rFonts w:cs="Miriam"/>
          <w:rtl/>
        </w:rPr>
        <w:t>עי</w:t>
      </w:r>
      <w:r>
        <w:rPr>
          <w:rFonts w:cs="Miriam" w:hint="cs"/>
          <w:rtl/>
        </w:rPr>
        <w:t>קול ומכירת אניות</w:t>
      </w:r>
    </w:p>
    <w:p w14:paraId="7E8634D8" w14:textId="77777777" w:rsidR="005A7FB5" w:rsidRDefault="005A7FB5">
      <w:pPr>
        <w:pStyle w:val="P00"/>
        <w:ind w:left="0" w:right="1134"/>
        <w:rPr>
          <w:rStyle w:val="default"/>
          <w:rFonts w:cs="FrankRuehl"/>
          <w:rtl/>
        </w:rPr>
      </w:pPr>
      <w:r>
        <w:rPr>
          <w:rStyle w:val="big-number"/>
          <w:rFonts w:cs="Miriam"/>
          <w:rtl/>
        </w:rPr>
        <w:t>10.</w:t>
      </w:r>
      <w:r>
        <w:rPr>
          <w:rStyle w:val="big-number"/>
          <w:rFonts w:cs="Miriam"/>
          <w:rtl/>
        </w:rPr>
        <w:tab/>
      </w:r>
      <w:r>
        <w:rPr>
          <w:rStyle w:val="default"/>
          <w:rFonts w:cs="FrankRuehl"/>
          <w:rtl/>
        </w:rPr>
        <w:t>אפ</w:t>
      </w:r>
      <w:r>
        <w:rPr>
          <w:rStyle w:val="default"/>
          <w:rFonts w:cs="FrankRuehl" w:hint="cs"/>
          <w:rtl/>
        </w:rPr>
        <w:t>שר לעקל כל ספינה ולמכרה ברשות בתי המשפט, וזכויות דין קדימה של הנושים ינוהלו על פי הסידורים הבאים:</w:t>
      </w:r>
    </w:p>
    <w:p w14:paraId="7DA647C3" w14:textId="77777777" w:rsidR="005A7FB5" w:rsidRDefault="005A7FB5">
      <w:pPr>
        <w:pStyle w:val="P00"/>
        <w:ind w:left="0" w:right="1134"/>
        <w:rPr>
          <w:rStyle w:val="default"/>
          <w:rFonts w:cs="FrankRuehl"/>
          <w:rtl/>
        </w:rPr>
      </w:pPr>
      <w:r>
        <w:rPr>
          <w:rStyle w:val="big-number"/>
          <w:rFonts w:cs="Miriam"/>
          <w:rtl/>
        </w:rPr>
        <w:t>11.</w:t>
      </w:r>
      <w:r>
        <w:rPr>
          <w:rStyle w:val="big-number"/>
          <w:rFonts w:cs="Miriam"/>
          <w:rtl/>
        </w:rPr>
        <w:tab/>
      </w:r>
      <w:r>
        <w:rPr>
          <w:rStyle w:val="default"/>
          <w:rFonts w:cs="FrankRuehl"/>
          <w:rtl/>
        </w:rPr>
        <w:t>אי</w:t>
      </w:r>
      <w:r>
        <w:rPr>
          <w:rStyle w:val="default"/>
          <w:rFonts w:cs="FrankRuehl" w:hint="cs"/>
          <w:rtl/>
        </w:rPr>
        <w:t>ן ל</w:t>
      </w:r>
      <w:r>
        <w:rPr>
          <w:rStyle w:val="default"/>
          <w:rFonts w:cs="FrankRuehl"/>
          <w:rtl/>
        </w:rPr>
        <w:t>הת</w:t>
      </w:r>
      <w:r>
        <w:rPr>
          <w:rStyle w:val="default"/>
          <w:rFonts w:cs="FrankRuehl" w:hint="cs"/>
          <w:rtl/>
        </w:rPr>
        <w:t>חיל בעיקול לפני תום עשרים וארבע שעות ממועד צו התשלום שניתן לפי בקשת הנושה -המעקל.</w:t>
      </w:r>
    </w:p>
    <w:p w14:paraId="6F1C096F" w14:textId="77777777" w:rsidR="005A7FB5" w:rsidRDefault="005A7FB5">
      <w:pPr>
        <w:pStyle w:val="P00"/>
        <w:ind w:left="0" w:right="1134"/>
        <w:rPr>
          <w:rStyle w:val="default"/>
          <w:rFonts w:cs="FrankRuehl"/>
          <w:rtl/>
        </w:rPr>
      </w:pPr>
      <w:r>
        <w:rPr>
          <w:rStyle w:val="big-number"/>
          <w:rFonts w:cs="Miriam"/>
          <w:rtl/>
        </w:rPr>
        <w:t>12.</w:t>
      </w:r>
      <w:r>
        <w:rPr>
          <w:rStyle w:val="big-number"/>
          <w:rFonts w:cs="Miriam"/>
          <w:rtl/>
        </w:rPr>
        <w:tab/>
      </w:r>
      <w:r>
        <w:rPr>
          <w:rStyle w:val="default"/>
          <w:rFonts w:cs="FrankRuehl"/>
          <w:rtl/>
        </w:rPr>
        <w:t>הצ</w:t>
      </w:r>
      <w:r>
        <w:rPr>
          <w:rStyle w:val="default"/>
          <w:rFonts w:cs="FrankRuehl" w:hint="cs"/>
          <w:rtl/>
        </w:rPr>
        <w:t>ו צריך שיימסר באמצעות הרשות המקומית, לידי הבעלים, או במקום מגוריהם, אם הוא נוגע לחוב שאין לו דין קדימה על האניה. הצו יכול להימסר לרב -החובל של האניה, אם החוב הוא מסוג</w:t>
      </w:r>
      <w:r>
        <w:rPr>
          <w:rStyle w:val="default"/>
          <w:rFonts w:cs="FrankRuehl"/>
          <w:rtl/>
        </w:rPr>
        <w:t xml:space="preserve"> ה</w:t>
      </w:r>
      <w:r>
        <w:rPr>
          <w:rStyle w:val="default"/>
          <w:rFonts w:cs="FrankRuehl" w:hint="cs"/>
          <w:rtl/>
        </w:rPr>
        <w:t>חובות שאפשר שיהיו בעלי דין -קדימה על האניה, בתנאים של סעיף 5.</w:t>
      </w:r>
    </w:p>
    <w:p w14:paraId="21A2E26F" w14:textId="77777777" w:rsidR="005A7FB5" w:rsidRDefault="005A7FB5">
      <w:pPr>
        <w:pStyle w:val="P00"/>
        <w:ind w:left="0" w:right="1134"/>
        <w:rPr>
          <w:rFonts w:cs="FrankRuehl"/>
          <w:sz w:val="26"/>
          <w:rtl/>
        </w:rPr>
      </w:pPr>
      <w:r>
        <w:rPr>
          <w:rFonts w:cs="FrankRuehl"/>
          <w:sz w:val="26"/>
          <w:rtl/>
        </w:rPr>
        <w:t>------------</w:t>
      </w:r>
    </w:p>
    <w:p w14:paraId="00D58097" w14:textId="77777777" w:rsidR="005A7FB5" w:rsidRDefault="005A7F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(1)</w:t>
      </w:r>
      <w:r>
        <w:rPr>
          <w:rFonts w:cs="FrankRuehl"/>
          <w:rtl/>
        </w:rPr>
        <w:t> </w:t>
      </w:r>
      <w:r>
        <w:rPr>
          <w:rFonts w:cs="FrankRuehl"/>
          <w:rtl/>
        </w:rPr>
        <w:t>מי</w:t>
      </w:r>
      <w:r>
        <w:rPr>
          <w:rFonts w:cs="FrankRuehl" w:hint="cs"/>
          <w:rtl/>
        </w:rPr>
        <w:t>ום 6</w:t>
      </w:r>
      <w:r>
        <w:rPr>
          <w:rFonts w:cs="FrankRuehl"/>
          <w:rtl/>
        </w:rPr>
        <w:t xml:space="preserve"> </w:t>
      </w:r>
      <w:r>
        <w:rPr>
          <w:rFonts w:cs="FrankRuehl" w:hint="cs"/>
          <w:rtl/>
        </w:rPr>
        <w:t>לחודש רביע-אוול שנת 1280 (1863).</w:t>
      </w:r>
    </w:p>
    <w:p w14:paraId="19B2C02E" w14:textId="77777777" w:rsidR="005A7FB5" w:rsidRDefault="005A7F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קן ס"ח מס' 716 מיום כ"ו באב תשל"ג (24.8.1973) עמ' 360.</w:t>
      </w:r>
    </w:p>
    <w:p w14:paraId="79835556" w14:textId="77777777" w:rsidR="005A7FB5" w:rsidRDefault="005A7F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w:t>
      </w:r>
      <w:r>
        <w:rPr>
          <w:rFonts w:cs="FrankRuehl"/>
          <w:rtl/>
        </w:rPr>
        <w:t> </w:t>
      </w:r>
      <w:r>
        <w:rPr>
          <w:rFonts w:cs="FrankRuehl"/>
          <w:rtl/>
        </w:rPr>
        <w:t>חו</w:t>
      </w:r>
      <w:r>
        <w:rPr>
          <w:rFonts w:cs="FrankRuehl" w:hint="cs"/>
          <w:rtl/>
        </w:rPr>
        <w:t>ק זה מובא כאן לפי נוסחו המקורי. עורכה של הוצאה זו נמנע מלהעיר על כל הורא</w:t>
      </w:r>
      <w:r>
        <w:rPr>
          <w:rFonts w:cs="FrankRuehl"/>
          <w:rtl/>
        </w:rPr>
        <w:t xml:space="preserve">ה </w:t>
      </w:r>
      <w:r>
        <w:rPr>
          <w:rFonts w:cs="FrankRuehl" w:hint="cs"/>
          <w:rtl/>
        </w:rPr>
        <w:t>מההוראות הטעונה הערה, אולם מן הצורך להדגיש, בדרך כלל, את הנקודות הבאות:</w:t>
      </w:r>
    </w:p>
    <w:p w14:paraId="3E6DCB87" w14:textId="77777777" w:rsidR="005A7FB5" w:rsidRDefault="005A7F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w:t>
      </w:r>
      <w:r>
        <w:rPr>
          <w:rFonts w:cs="FrankRuehl"/>
          <w:rtl/>
        </w:rPr>
        <w:t>א</w:t>
      </w:r>
      <w:r>
        <w:rPr>
          <w:rFonts w:cs="FrankRuehl" w:hint="cs"/>
          <w:rtl/>
        </w:rPr>
        <w:t>)במקום "תורכיה" ו"עותומני", וכיו"ב צריך לקרוא "מדינת ישראל" ו"ישראלי", וכיו"ב.</w:t>
      </w:r>
    </w:p>
    <w:p w14:paraId="1525BEE8" w14:textId="77777777" w:rsidR="005A7FB5" w:rsidRDefault="005A7F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w:t>
      </w:r>
      <w:r>
        <w:rPr>
          <w:rFonts w:cs="FrankRuehl"/>
          <w:rtl/>
        </w:rPr>
        <w:t>ב</w:t>
      </w:r>
      <w:r>
        <w:rPr>
          <w:rFonts w:cs="FrankRuehl" w:hint="cs"/>
          <w:rtl/>
        </w:rPr>
        <w:t>)אשר לאניות הרשומות במדינת ישראל, יש לשים לב להוראות פקודת האניות (לאומיות ודגל), תש"ח</w:t>
      </w:r>
      <w:r>
        <w:rPr>
          <w:rFonts w:cs="FrankRuehl"/>
          <w:rtl/>
        </w:rPr>
        <w:t xml:space="preserve">–1948, </w:t>
      </w:r>
      <w:r>
        <w:rPr>
          <w:rFonts w:cs="FrankRuehl" w:hint="cs"/>
          <w:rtl/>
        </w:rPr>
        <w:t>לפקודת</w:t>
      </w:r>
      <w:r>
        <w:rPr>
          <w:rFonts w:cs="FrankRuehl"/>
          <w:rtl/>
        </w:rPr>
        <w:t xml:space="preserve"> ה</w:t>
      </w:r>
      <w:r>
        <w:rPr>
          <w:rFonts w:cs="FrankRuehl" w:hint="cs"/>
          <w:rtl/>
        </w:rPr>
        <w:t>אניות (הגבלת העברתן ומשכונן), תש"ט</w:t>
      </w:r>
      <w:r>
        <w:rPr>
          <w:rFonts w:cs="FrankRuehl"/>
          <w:rtl/>
        </w:rPr>
        <w:t xml:space="preserve">– 1948, </w:t>
      </w:r>
      <w:r>
        <w:rPr>
          <w:rFonts w:cs="FrankRuehl" w:hint="cs"/>
          <w:rtl/>
        </w:rPr>
        <w:t>ולפקודת המשכנתאות על אניות, תש"ט</w:t>
      </w:r>
      <w:r>
        <w:rPr>
          <w:rFonts w:cs="FrankRuehl"/>
          <w:rtl/>
        </w:rPr>
        <w:t xml:space="preserve">–1948, </w:t>
      </w:r>
      <w:r>
        <w:rPr>
          <w:rFonts w:cs="FrankRuehl" w:hint="cs"/>
          <w:rtl/>
        </w:rPr>
        <w:t>ובמי</w:t>
      </w:r>
      <w:r>
        <w:rPr>
          <w:rFonts w:cs="FrankRuehl"/>
          <w:rtl/>
        </w:rPr>
        <w:t>ו</w:t>
      </w:r>
      <w:r>
        <w:rPr>
          <w:rFonts w:cs="FrankRuehl" w:hint="cs"/>
          <w:rtl/>
        </w:rPr>
        <w:t>חד לסעיף 10 לפקודה הנזכרת לאחרונה שלפיו הוראות המג'לה על משכון מטלטלים והוראותיו של חוק זה לא תחולנה על משכון אניות, העברת משכנתות, תסובתן, פדיונן והוצאתן לפועל לפי פק</w:t>
      </w:r>
      <w:r>
        <w:rPr>
          <w:rFonts w:cs="FrankRuehl"/>
          <w:rtl/>
        </w:rPr>
        <w:t>ו</w:t>
      </w:r>
      <w:r>
        <w:rPr>
          <w:rFonts w:cs="FrankRuehl" w:hint="cs"/>
          <w:rtl/>
        </w:rPr>
        <w:t>ד</w:t>
      </w:r>
      <w:r>
        <w:rPr>
          <w:rFonts w:cs="FrankRuehl"/>
          <w:rtl/>
        </w:rPr>
        <w:t>ה</w:t>
      </w:r>
      <w:r>
        <w:rPr>
          <w:rFonts w:cs="FrankRuehl" w:hint="cs"/>
          <w:rtl/>
        </w:rPr>
        <w:t xml:space="preserve"> זו.</w:t>
      </w:r>
    </w:p>
    <w:p w14:paraId="64197AFC" w14:textId="77777777" w:rsidR="005A7FB5" w:rsidRDefault="005A7F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w:t>
      </w:r>
      <w:r>
        <w:rPr>
          <w:rFonts w:cs="FrankRuehl"/>
          <w:rtl/>
        </w:rPr>
        <w:t>ג</w:t>
      </w:r>
      <w:r>
        <w:rPr>
          <w:rFonts w:cs="FrankRuehl" w:hint="cs"/>
          <w:rtl/>
        </w:rPr>
        <w:t>)אין עוד בישראל בית משפט מסחרי, וכל שיפוט בכל הענינים המתעוררים בים או אחרת או</w:t>
      </w:r>
      <w:r>
        <w:rPr>
          <w:rFonts w:cs="FrankRuehl"/>
          <w:rtl/>
        </w:rPr>
        <w:t xml:space="preserve"> </w:t>
      </w:r>
      <w:r>
        <w:rPr>
          <w:rFonts w:cs="FrankRuehl" w:hint="cs"/>
          <w:rtl/>
        </w:rPr>
        <w:t xml:space="preserve">הנוגעים לאניות או לספנות יש רק לבית המשפט לימאות </w:t>
      </w:r>
      <w:r>
        <w:rPr>
          <w:rFonts w:cs="FrankRuehl"/>
          <w:rtl/>
        </w:rPr>
        <w:t xml:space="preserve">— </w:t>
      </w:r>
      <w:r>
        <w:rPr>
          <w:rFonts w:cs="FrankRuehl" w:hint="cs"/>
          <w:rtl/>
        </w:rPr>
        <w:t>ראה חוק בית המשפט לימאות תשי"ב</w:t>
      </w:r>
      <w:r>
        <w:rPr>
          <w:rFonts w:cs="FrankRuehl"/>
          <w:rtl/>
        </w:rPr>
        <w:t xml:space="preserve">–1952, </w:t>
      </w:r>
      <w:r>
        <w:rPr>
          <w:rFonts w:cs="FrankRuehl" w:hint="cs"/>
          <w:rtl/>
        </w:rPr>
        <w:t>בפרק 26.</w:t>
      </w:r>
    </w:p>
    <w:p w14:paraId="408FF1EF" w14:textId="77777777" w:rsidR="005A7FB5" w:rsidRDefault="005A7F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w:t>
      </w:r>
      <w:r>
        <w:rPr>
          <w:rFonts w:cs="FrankRuehl"/>
          <w:rtl/>
        </w:rPr>
        <w:t> </w:t>
      </w:r>
      <w:r>
        <w:rPr>
          <w:rFonts w:cs="FrankRuehl"/>
          <w:rtl/>
        </w:rPr>
        <w:t>לפ</w:t>
      </w:r>
      <w:r>
        <w:rPr>
          <w:rFonts w:cs="FrankRuehl" w:hint="cs"/>
          <w:rtl/>
        </w:rPr>
        <w:t>י סעיף 9 לפקודת הובלת סחורות בים, "כל הוראה בחוק העותומני הדנה ב</w:t>
      </w:r>
      <w:r>
        <w:rPr>
          <w:rFonts w:cs="FrankRuehl"/>
          <w:rtl/>
        </w:rPr>
        <w:t>הו</w:t>
      </w:r>
      <w:r>
        <w:rPr>
          <w:rFonts w:cs="FrankRuehl" w:hint="cs"/>
          <w:rtl/>
        </w:rPr>
        <w:t>בלת סחורות בים והיא סותרת פקודה זו, לא תהא עוד בת תוקף."</w:t>
      </w:r>
    </w:p>
    <w:p w14:paraId="6D41363D" w14:textId="77777777" w:rsidR="005A7FB5" w:rsidRDefault="005A7FB5">
      <w:pPr>
        <w:pStyle w:val="page"/>
        <w:widowControl/>
        <w:ind w:right="1134"/>
        <w:rPr>
          <w:rFonts w:cs="David"/>
          <w:position w:val="0"/>
          <w:sz w:val="22"/>
          <w:rtl/>
        </w:rPr>
      </w:pPr>
      <w:r>
        <w:rPr>
          <w:rFonts w:cs="David"/>
          <w:position w:val="0"/>
          <w:sz w:val="22"/>
          <w:rtl/>
        </w:rPr>
        <w:t xml:space="preserve"> </w:t>
      </w:r>
    </w:p>
    <w:p w14:paraId="79CAA8E2" w14:textId="77777777" w:rsidR="005A7FB5" w:rsidRDefault="005A7FB5">
      <w:pPr>
        <w:pStyle w:val="P00"/>
        <w:ind w:left="0" w:right="1134"/>
        <w:rPr>
          <w:rStyle w:val="default"/>
          <w:rFonts w:cs="FrankRuehl"/>
          <w:rtl/>
        </w:rPr>
      </w:pPr>
      <w:r>
        <w:rPr>
          <w:rStyle w:val="big-number"/>
          <w:rFonts w:cs="Miriam"/>
          <w:rtl/>
        </w:rPr>
        <w:t>13.</w:t>
      </w:r>
      <w:r>
        <w:rPr>
          <w:rStyle w:val="big-number"/>
          <w:rFonts w:cs="Miriam"/>
          <w:rtl/>
        </w:rPr>
        <w:tab/>
      </w:r>
      <w:r>
        <w:rPr>
          <w:rStyle w:val="default"/>
          <w:rFonts w:cs="FrankRuehl"/>
          <w:rtl/>
        </w:rPr>
        <w:t>עש</w:t>
      </w:r>
      <w:r>
        <w:rPr>
          <w:rStyle w:val="default"/>
          <w:rFonts w:cs="FrankRuehl" w:hint="cs"/>
          <w:rtl/>
        </w:rPr>
        <w:t>רים וארבע שעות לאחר הצו, אם לא שולם החוב לנושה, תסדר הרשות כי יוחל - לפי דרישתו - בעיקול האניה כדלקמן: עובד -הרשות מלווה ע"י פקיד בית המשפט ושני עדים יעלה לסיפון וי</w:t>
      </w:r>
      <w:r>
        <w:rPr>
          <w:rStyle w:val="default"/>
          <w:rFonts w:cs="FrankRuehl"/>
          <w:rtl/>
        </w:rPr>
        <w:t>רש</w:t>
      </w:r>
      <w:r>
        <w:rPr>
          <w:rStyle w:val="default"/>
          <w:rFonts w:cs="FrankRuehl" w:hint="cs"/>
          <w:rtl/>
        </w:rPr>
        <w:t>ום את דו"ח העיקול. בדו"ח זה יפורטו שמו, משלח -ידו וכתבתו של הנושה אשר עבורו הוא פועל;</w:t>
      </w:r>
      <w:r>
        <w:rPr>
          <w:rStyle w:val="default"/>
          <w:rFonts w:cs="FrankRuehl"/>
          <w:rtl/>
        </w:rPr>
        <w:t xml:space="preserve"> </w:t>
      </w:r>
      <w:r>
        <w:rPr>
          <w:rStyle w:val="default"/>
          <w:rFonts w:cs="FrankRuehl" w:hint="cs"/>
          <w:rtl/>
        </w:rPr>
        <w:t>את הזכות אשר לפיה הוא תובע; הסכום אשר הוא תובע; מקום המושב, כפי שנבחר ע"י הנושה, של אדם שגר במקום מושבו של בית המשפט המסחרי אשר בפניו תיעשה המכירה ובמקום עגינת האניה ה</w:t>
      </w:r>
      <w:r>
        <w:rPr>
          <w:rStyle w:val="default"/>
          <w:rFonts w:cs="FrankRuehl"/>
          <w:rtl/>
        </w:rPr>
        <w:t>מ</w:t>
      </w:r>
      <w:r>
        <w:rPr>
          <w:rStyle w:val="default"/>
          <w:rFonts w:cs="FrankRuehl" w:hint="cs"/>
          <w:rtl/>
        </w:rPr>
        <w:t>ע</w:t>
      </w:r>
      <w:r>
        <w:rPr>
          <w:rStyle w:val="default"/>
          <w:rFonts w:cs="FrankRuehl"/>
          <w:rtl/>
        </w:rPr>
        <w:t>ו</w:t>
      </w:r>
      <w:r>
        <w:rPr>
          <w:rStyle w:val="default"/>
          <w:rFonts w:cs="FrankRuehl" w:hint="cs"/>
          <w:rtl/>
        </w:rPr>
        <w:t>קלת; שמות הבעלים ורב החובל; השם, הסוג ותפוסת האניה; הוא ירשום כמו -כן את רשימת ותיאור</w:t>
      </w:r>
      <w:r>
        <w:rPr>
          <w:rStyle w:val="default"/>
          <w:rFonts w:cs="FrankRuehl"/>
          <w:rtl/>
        </w:rPr>
        <w:t xml:space="preserve"> </w:t>
      </w:r>
      <w:r>
        <w:rPr>
          <w:rStyle w:val="default"/>
          <w:rFonts w:cs="FrankRuehl" w:hint="cs"/>
          <w:rtl/>
        </w:rPr>
        <w:t>הסירות, הדוגיות, היריעות, הכלים, הנשק, התחמושת והמצרכים, וימנה שומר.</w:t>
      </w:r>
    </w:p>
    <w:p w14:paraId="6EBDE780" w14:textId="77777777" w:rsidR="005A7FB5" w:rsidRDefault="005A7FB5">
      <w:pPr>
        <w:pStyle w:val="P00"/>
        <w:ind w:left="0" w:right="1134"/>
        <w:rPr>
          <w:rStyle w:val="default"/>
          <w:rFonts w:cs="FrankRuehl"/>
          <w:rtl/>
        </w:rPr>
      </w:pPr>
      <w:r>
        <w:rPr>
          <w:rStyle w:val="big-number"/>
          <w:rFonts w:cs="Miriam"/>
          <w:rtl/>
        </w:rPr>
        <w:t>14.</w:t>
      </w:r>
      <w:r>
        <w:rPr>
          <w:rStyle w:val="big-number"/>
          <w:rFonts w:cs="Miriam"/>
          <w:rtl/>
        </w:rPr>
        <w:tab/>
      </w:r>
      <w:r>
        <w:rPr>
          <w:rStyle w:val="default"/>
          <w:rFonts w:cs="FrankRuehl"/>
          <w:rtl/>
        </w:rPr>
        <w:t>אם</w:t>
      </w:r>
      <w:r>
        <w:rPr>
          <w:rStyle w:val="default"/>
          <w:rFonts w:cs="FrankRuehl" w:hint="cs"/>
          <w:rtl/>
        </w:rPr>
        <w:t xml:space="preserve"> בעל האניה המעוקלת גר בעיר מושבו של בית המשפט המסחרי של מקום העיקול, או במרחק שש שעות משם, חי</w:t>
      </w:r>
      <w:r>
        <w:rPr>
          <w:rStyle w:val="default"/>
          <w:rFonts w:cs="FrankRuehl"/>
          <w:rtl/>
        </w:rPr>
        <w:t>יב</w:t>
      </w:r>
      <w:r>
        <w:rPr>
          <w:rStyle w:val="default"/>
          <w:rFonts w:cs="FrankRuehl" w:hint="cs"/>
          <w:rtl/>
        </w:rPr>
        <w:t xml:space="preserve"> המעקל, תוך שלושה ימים, לספק לו העתק מדו"ח העיקול והזמנה להופיע תוך הזמן הרגיל בפני ב</w:t>
      </w:r>
      <w:r>
        <w:rPr>
          <w:rStyle w:val="default"/>
          <w:rFonts w:cs="FrankRuehl"/>
          <w:rtl/>
        </w:rPr>
        <w:t>י</w:t>
      </w:r>
      <w:r>
        <w:rPr>
          <w:rStyle w:val="default"/>
          <w:rFonts w:cs="FrankRuehl" w:hint="cs"/>
          <w:rtl/>
        </w:rPr>
        <w:t>המ"ש כדי להיות נוכח במכירת הדברים המעוקלים. אם גר הבעלים במקום מרוחק יותר, יימסרו ההודעות וההזמנות בשבילו אישית לרב החובל של הספינה המעוקלת, או, כשאין למצאו, לאדם המיי</w:t>
      </w:r>
      <w:r>
        <w:rPr>
          <w:rStyle w:val="default"/>
          <w:rFonts w:cs="FrankRuehl"/>
          <w:rtl/>
        </w:rPr>
        <w:t>צ</w:t>
      </w:r>
      <w:r>
        <w:rPr>
          <w:rStyle w:val="default"/>
          <w:rFonts w:cs="FrankRuehl" w:hint="cs"/>
          <w:rtl/>
        </w:rPr>
        <w:t>ג</w:t>
      </w:r>
      <w:r>
        <w:rPr>
          <w:rStyle w:val="default"/>
          <w:rFonts w:cs="FrankRuehl"/>
          <w:rtl/>
        </w:rPr>
        <w:t xml:space="preserve"> </w:t>
      </w:r>
      <w:r>
        <w:rPr>
          <w:rStyle w:val="default"/>
          <w:rFonts w:cs="FrankRuehl" w:hint="cs"/>
          <w:rtl/>
        </w:rPr>
        <w:t>את רב החובל או את הבעלים; במקרה כזה הזמן הרגיל להזמנה יוארך ביום אחד לגבי כל יום הליכ</w:t>
      </w:r>
      <w:r>
        <w:rPr>
          <w:rStyle w:val="default"/>
          <w:rFonts w:cs="FrankRuehl"/>
          <w:rtl/>
        </w:rPr>
        <w:t>ה</w:t>
      </w:r>
      <w:r>
        <w:rPr>
          <w:rStyle w:val="default"/>
          <w:rFonts w:cs="FrankRuehl" w:hint="cs"/>
          <w:rtl/>
        </w:rPr>
        <w:t xml:space="preserve"> שבין בית המשפט ובין מקום המגורים, אם הוא מתגורר ביבשת הקיסרות. ואם הבעלים גר מחוץ ליבשת הקיסרות או בחוץ -לארץ, זמן </w:t>
      </w:r>
      <w:r>
        <w:rPr>
          <w:rStyle w:val="default"/>
          <w:rFonts w:cs="FrankRuehl" w:hint="cs"/>
          <w:rtl/>
        </w:rPr>
        <w:lastRenderedPageBreak/>
        <w:t>ההזמנה יהיה זה הקבוע למקומות השונים לפי סעיף 12 לקו</w:t>
      </w:r>
      <w:r>
        <w:rPr>
          <w:rStyle w:val="default"/>
          <w:rFonts w:cs="FrankRuehl"/>
          <w:rtl/>
        </w:rPr>
        <w:t>ב</w:t>
      </w:r>
      <w:r>
        <w:rPr>
          <w:rStyle w:val="default"/>
          <w:rFonts w:cs="FrankRuehl" w:hint="cs"/>
          <w:rtl/>
        </w:rPr>
        <w:t>ץ</w:t>
      </w:r>
      <w:r>
        <w:rPr>
          <w:rStyle w:val="default"/>
          <w:rFonts w:cs="FrankRuehl"/>
          <w:rtl/>
        </w:rPr>
        <w:t xml:space="preserve"> </w:t>
      </w:r>
      <w:r>
        <w:rPr>
          <w:rStyle w:val="default"/>
          <w:rFonts w:cs="FrankRuehl" w:hint="cs"/>
          <w:rtl/>
        </w:rPr>
        <w:t>הפרוצדורה המסחרית, פרט לחריג האמור בקטע ראשון של סעיף 10 מאותו קובץ.</w:t>
      </w:r>
    </w:p>
    <w:p w14:paraId="06670E04" w14:textId="77777777" w:rsidR="005A7FB5" w:rsidRDefault="005A7FB5">
      <w:pPr>
        <w:pStyle w:val="P00"/>
        <w:ind w:left="0" w:right="1134"/>
        <w:rPr>
          <w:rStyle w:val="default"/>
          <w:rFonts w:cs="FrankRuehl"/>
          <w:rtl/>
        </w:rPr>
      </w:pPr>
      <w:r>
        <w:rPr>
          <w:rStyle w:val="big-number"/>
          <w:rFonts w:cs="Miriam"/>
          <w:rtl/>
        </w:rPr>
        <w:t>15.</w:t>
      </w:r>
      <w:r>
        <w:rPr>
          <w:rStyle w:val="big-number"/>
          <w:rFonts w:cs="Miriam"/>
          <w:rtl/>
        </w:rPr>
        <w:tab/>
      </w:r>
      <w:r>
        <w:rPr>
          <w:rStyle w:val="default"/>
          <w:rFonts w:cs="FrankRuehl"/>
          <w:rtl/>
        </w:rPr>
        <w:t>המ</w:t>
      </w:r>
      <w:r>
        <w:rPr>
          <w:rStyle w:val="default"/>
          <w:rFonts w:cs="FrankRuehl" w:hint="cs"/>
          <w:rtl/>
        </w:rPr>
        <w:t>כירה המצוו</w:t>
      </w:r>
      <w:r>
        <w:rPr>
          <w:rStyle w:val="default"/>
          <w:rFonts w:cs="FrankRuehl"/>
          <w:rtl/>
        </w:rPr>
        <w:t>י</w:t>
      </w:r>
      <w:r>
        <w:rPr>
          <w:rStyle w:val="default"/>
          <w:rFonts w:cs="FrankRuehl" w:hint="cs"/>
          <w:rtl/>
        </w:rPr>
        <w:t>ת עפ"י פס"ד של ביהמ"ש תוצא לפועל לפני שופט שנתמנה בפסה"ד ובמכירה פומבית הבאה לאחר הכרזות ופרסומים, כמפורט להלן.</w:t>
      </w:r>
    </w:p>
    <w:p w14:paraId="3A917450" w14:textId="77777777" w:rsidR="005A7FB5" w:rsidRDefault="005A7FB5">
      <w:pPr>
        <w:pStyle w:val="P00"/>
        <w:ind w:left="0" w:right="1134"/>
        <w:rPr>
          <w:rStyle w:val="default"/>
          <w:rFonts w:cs="FrankRuehl"/>
          <w:rtl/>
        </w:rPr>
      </w:pPr>
      <w:r>
        <w:rPr>
          <w:rStyle w:val="big-number"/>
          <w:rFonts w:cs="Miriam"/>
          <w:rtl/>
        </w:rPr>
        <w:t>16.</w:t>
      </w:r>
      <w:r>
        <w:rPr>
          <w:rStyle w:val="big-number"/>
          <w:rFonts w:cs="Miriam"/>
          <w:rtl/>
        </w:rPr>
        <w:tab/>
      </w:r>
      <w:r>
        <w:rPr>
          <w:rStyle w:val="default"/>
          <w:rFonts w:cs="FrankRuehl"/>
          <w:rtl/>
        </w:rPr>
        <w:t>אם</w:t>
      </w:r>
      <w:r>
        <w:rPr>
          <w:rStyle w:val="default"/>
          <w:rFonts w:cs="FrankRuehl" w:hint="cs"/>
          <w:rtl/>
        </w:rPr>
        <w:t xml:space="preserve"> העיקול מתייחס לאניה אשר תפוסתה עולה על עשר חביות </w:t>
      </w:r>
      <w:r>
        <w:rPr>
          <w:rStyle w:val="default"/>
          <w:rFonts w:cs="FrankRuehl"/>
          <w:rtl/>
        </w:rPr>
        <w:t>או</w:t>
      </w:r>
      <w:r>
        <w:rPr>
          <w:rStyle w:val="default"/>
          <w:rFonts w:cs="FrankRuehl" w:hint="cs"/>
          <w:rtl/>
        </w:rPr>
        <w:t xml:space="preserve"> על ארבע מאות קילו תיערכנה שלוש הכרזות והודעות על הדברים המעוקלים העומדים למכירה.</w:t>
      </w:r>
    </w:p>
    <w:p w14:paraId="7927F820" w14:textId="77777777" w:rsidR="005A7FB5" w:rsidRDefault="005A7FB5">
      <w:pPr>
        <w:pStyle w:val="P00"/>
        <w:ind w:left="0" w:right="1134"/>
        <w:rPr>
          <w:rStyle w:val="default"/>
          <w:rFonts w:cs="FrankRuehl"/>
          <w:rtl/>
        </w:rPr>
      </w:pPr>
      <w:r>
        <w:rPr>
          <w:rFonts w:cs="FrankRuehl"/>
          <w:sz w:val="26"/>
          <w:rtl/>
        </w:rPr>
        <w:tab/>
      </w:r>
      <w:r>
        <w:rPr>
          <w:rStyle w:val="default"/>
          <w:rFonts w:cs="FrankRuehl"/>
          <w:rtl/>
        </w:rPr>
        <w:t>ההכ</w:t>
      </w:r>
      <w:r>
        <w:rPr>
          <w:rStyle w:val="default"/>
          <w:rFonts w:cs="FrankRuehl" w:hint="cs"/>
          <w:rtl/>
        </w:rPr>
        <w:t>רזות וההודעות תיעשינה האחת לאחר חברתה, מדי שמונה ימים, בסביבת הנמל, בשוק הכספים, ובמקומות הציבוריים העיקריים של הסביבה בה עוגנת האניה. הודעה כזו תפורסם בעתונות, אם יש כ</w:t>
      </w:r>
      <w:r>
        <w:rPr>
          <w:rStyle w:val="default"/>
          <w:rFonts w:cs="FrankRuehl"/>
          <w:rtl/>
        </w:rPr>
        <w:t>זו</w:t>
      </w:r>
      <w:r>
        <w:rPr>
          <w:rStyle w:val="default"/>
          <w:rFonts w:cs="FrankRuehl" w:hint="cs"/>
          <w:rtl/>
        </w:rPr>
        <w:t xml:space="preserve"> במקום מושב ביהמ"ש המסחרי אשר בפניו מוצא העיקול לפועל, ואם אין כזו - בעתון אחד מאלה ה</w:t>
      </w:r>
      <w:r>
        <w:rPr>
          <w:rStyle w:val="default"/>
          <w:rFonts w:cs="FrankRuehl"/>
          <w:rtl/>
        </w:rPr>
        <w:t>נ</w:t>
      </w:r>
      <w:r>
        <w:rPr>
          <w:rStyle w:val="default"/>
          <w:rFonts w:cs="FrankRuehl" w:hint="cs"/>
          <w:rtl/>
        </w:rPr>
        <w:t>דפסים בסביבה הקרובה ביותר.</w:t>
      </w:r>
    </w:p>
    <w:p w14:paraId="0D66E661" w14:textId="77777777" w:rsidR="005A7FB5" w:rsidRDefault="005A7FB5">
      <w:pPr>
        <w:pStyle w:val="page"/>
        <w:widowControl/>
        <w:ind w:right="1134"/>
        <w:rPr>
          <w:rFonts w:cs="David"/>
          <w:position w:val="0"/>
          <w:sz w:val="22"/>
          <w:rtl/>
        </w:rPr>
      </w:pPr>
      <w:r>
        <w:rPr>
          <w:rFonts w:cs="David"/>
          <w:position w:val="0"/>
          <w:sz w:val="22"/>
          <w:rtl/>
        </w:rPr>
        <w:t xml:space="preserve"> </w:t>
      </w:r>
    </w:p>
    <w:p w14:paraId="3FA0C95E" w14:textId="77777777" w:rsidR="005A7FB5" w:rsidRDefault="005A7FB5">
      <w:pPr>
        <w:pStyle w:val="P00"/>
        <w:ind w:left="0" w:right="1134"/>
        <w:rPr>
          <w:rStyle w:val="default"/>
          <w:rFonts w:cs="FrankRuehl"/>
          <w:rtl/>
        </w:rPr>
      </w:pPr>
      <w:r>
        <w:rPr>
          <w:rStyle w:val="big-number"/>
          <w:rFonts w:cs="Miriam"/>
          <w:rtl/>
        </w:rPr>
        <w:t>17.</w:t>
      </w:r>
      <w:r>
        <w:rPr>
          <w:rStyle w:val="big-number"/>
          <w:rFonts w:cs="Miriam"/>
          <w:rtl/>
        </w:rPr>
        <w:tab/>
      </w:r>
      <w:r>
        <w:rPr>
          <w:rStyle w:val="default"/>
          <w:rFonts w:cs="FrankRuehl"/>
          <w:rtl/>
        </w:rPr>
        <w:t>תו</w:t>
      </w:r>
      <w:r>
        <w:rPr>
          <w:rStyle w:val="default"/>
          <w:rFonts w:cs="FrankRuehl" w:hint="cs"/>
          <w:rtl/>
        </w:rPr>
        <w:t>ך יומיים מכל הכרזה ופרסום, תודבקנה כרזות על התורן הראשי של האניה המעוקלת, על הדלת הראשית של ביהמ"ש אשר בפניו</w:t>
      </w:r>
      <w:r>
        <w:rPr>
          <w:rStyle w:val="default"/>
          <w:rFonts w:cs="FrankRuehl"/>
          <w:rtl/>
        </w:rPr>
        <w:t xml:space="preserve"> נ</w:t>
      </w:r>
      <w:r>
        <w:rPr>
          <w:rStyle w:val="default"/>
          <w:rFonts w:cs="FrankRuehl" w:hint="cs"/>
          <w:rtl/>
        </w:rPr>
        <w:t>עשים ההליכים, בככר הציבורית ועל המזח אשר אליו קשורה האניה, וכן בשוק המסחרי ואם אין כזה - על הדלת של הרשות המקומית.</w:t>
      </w:r>
    </w:p>
    <w:p w14:paraId="1659E27C" w14:textId="77777777" w:rsidR="005A7FB5" w:rsidRDefault="005A7FB5">
      <w:pPr>
        <w:pStyle w:val="P00"/>
        <w:ind w:left="0" w:right="1134"/>
        <w:rPr>
          <w:rStyle w:val="default"/>
          <w:rFonts w:cs="FrankRuehl"/>
          <w:rtl/>
        </w:rPr>
      </w:pPr>
      <w:r>
        <w:rPr>
          <w:rStyle w:val="big-number"/>
          <w:rFonts w:cs="Miriam"/>
          <w:rtl/>
        </w:rPr>
        <w:t>18.</w:t>
      </w:r>
      <w:r>
        <w:rPr>
          <w:rStyle w:val="big-number"/>
          <w:rFonts w:cs="Miriam"/>
          <w:rtl/>
        </w:rPr>
        <w:tab/>
      </w:r>
      <w:r>
        <w:rPr>
          <w:rStyle w:val="default"/>
          <w:rFonts w:cs="FrankRuehl"/>
          <w:rtl/>
        </w:rPr>
        <w:t>הה</w:t>
      </w:r>
      <w:r>
        <w:rPr>
          <w:rStyle w:val="default"/>
          <w:rFonts w:cs="FrankRuehl" w:hint="cs"/>
          <w:rtl/>
        </w:rPr>
        <w:t>כרזות, הפרסומים והכרזות יפרטו את שמו, משלח ידו וכתבתו של הנושה, הזכויות אשר לפיהן הוא פועל, הסכום המגיע לו, מקום המושב שנבחר על ידו ב</w:t>
      </w:r>
      <w:r>
        <w:rPr>
          <w:rStyle w:val="default"/>
          <w:rFonts w:cs="FrankRuehl"/>
          <w:rtl/>
        </w:rPr>
        <w:t>מק</w:t>
      </w:r>
      <w:r>
        <w:rPr>
          <w:rStyle w:val="default"/>
          <w:rFonts w:cs="FrankRuehl" w:hint="cs"/>
          <w:rtl/>
        </w:rPr>
        <w:t xml:space="preserve">ום הימצאו של ביהמ"ש ובמקום עגינת האניה, שם וכתובת בעל האניה המעוקלת, שם הספינה, ואם היא חמושה או עם נשק, שמו של רב החובל, תפוסת האניה, המקום אשר בו היא נמצאת או שטה, שמות השופט והמוציא לפועל שנתמנו, ההצעה הראשונה ולבסוף ימי השמיעה אשר בהם תתקבלנה הצעות </w:t>
      </w:r>
      <w:r>
        <w:rPr>
          <w:rStyle w:val="default"/>
          <w:rFonts w:cs="FrankRuehl"/>
          <w:rtl/>
        </w:rPr>
        <w:t>נ</w:t>
      </w:r>
      <w:r>
        <w:rPr>
          <w:rStyle w:val="default"/>
          <w:rFonts w:cs="FrankRuehl" w:hint="cs"/>
          <w:rtl/>
        </w:rPr>
        <w:t>ו</w:t>
      </w:r>
      <w:r>
        <w:rPr>
          <w:rStyle w:val="default"/>
          <w:rFonts w:cs="FrankRuehl"/>
          <w:rtl/>
        </w:rPr>
        <w:t>ס</w:t>
      </w:r>
      <w:r>
        <w:rPr>
          <w:rStyle w:val="default"/>
          <w:rFonts w:cs="FrankRuehl" w:hint="cs"/>
          <w:rtl/>
        </w:rPr>
        <w:t>פות.</w:t>
      </w:r>
    </w:p>
    <w:p w14:paraId="11525F87" w14:textId="77777777" w:rsidR="005A7FB5" w:rsidRDefault="005A7FB5">
      <w:pPr>
        <w:pStyle w:val="P00"/>
        <w:ind w:left="0" w:right="1134"/>
        <w:rPr>
          <w:rStyle w:val="default"/>
          <w:rFonts w:cs="FrankRuehl"/>
          <w:rtl/>
        </w:rPr>
      </w:pPr>
      <w:r>
        <w:rPr>
          <w:rStyle w:val="big-number"/>
          <w:rFonts w:cs="Miriam"/>
          <w:rtl/>
        </w:rPr>
        <w:t>19.</w:t>
      </w:r>
      <w:r>
        <w:rPr>
          <w:rStyle w:val="big-number"/>
          <w:rFonts w:cs="Miriam"/>
          <w:rtl/>
        </w:rPr>
        <w:tab/>
      </w:r>
      <w:r>
        <w:rPr>
          <w:rStyle w:val="default"/>
          <w:rFonts w:cs="FrankRuehl"/>
          <w:rtl/>
        </w:rPr>
        <w:t>לא</w:t>
      </w:r>
      <w:r>
        <w:rPr>
          <w:rStyle w:val="default"/>
          <w:rFonts w:cs="FrankRuehl" w:hint="cs"/>
          <w:rtl/>
        </w:rPr>
        <w:t>חר ההכרזה הראשונה, תתקבלנה ההצעות בימים שפורטו בכרזה. השופט הממונה על תפקי</w:t>
      </w:r>
      <w:r>
        <w:rPr>
          <w:rStyle w:val="default"/>
          <w:rFonts w:cs="FrankRuehl"/>
          <w:rtl/>
        </w:rPr>
        <w:t>ד</w:t>
      </w:r>
      <w:r>
        <w:rPr>
          <w:rStyle w:val="default"/>
          <w:rFonts w:cs="FrankRuehl" w:hint="cs"/>
          <w:rtl/>
        </w:rPr>
        <w:t xml:space="preserve"> המכירה ימשיך לקבל הצעות לאחר כל הכרזה והכרזה, מדי שמונה ימים, בתאריך מסויים שיקבע בצו.</w:t>
      </w:r>
    </w:p>
    <w:p w14:paraId="20278587" w14:textId="77777777" w:rsidR="005A7FB5" w:rsidRDefault="005A7FB5">
      <w:pPr>
        <w:pStyle w:val="P00"/>
        <w:ind w:left="0" w:right="1134"/>
        <w:rPr>
          <w:rStyle w:val="default"/>
          <w:rFonts w:cs="FrankRuehl"/>
          <w:rtl/>
        </w:rPr>
      </w:pPr>
      <w:r>
        <w:rPr>
          <w:rStyle w:val="big-number"/>
          <w:rFonts w:cs="Miriam"/>
          <w:rtl/>
        </w:rPr>
        <w:t>20.</w:t>
      </w:r>
      <w:r>
        <w:rPr>
          <w:rStyle w:val="big-number"/>
          <w:rFonts w:cs="Miriam"/>
          <w:rtl/>
        </w:rPr>
        <w:tab/>
      </w:r>
      <w:r>
        <w:rPr>
          <w:rStyle w:val="default"/>
          <w:rFonts w:cs="FrankRuehl"/>
          <w:rtl/>
        </w:rPr>
        <w:t>לא</w:t>
      </w:r>
      <w:r>
        <w:rPr>
          <w:rStyle w:val="default"/>
          <w:rFonts w:cs="FrankRuehl" w:hint="cs"/>
          <w:rtl/>
        </w:rPr>
        <w:t>חר ההכרזה השלישית המכירה תוכרע לטובת המציע האחרון והמציע יותר כאשר נרות, א</w:t>
      </w:r>
      <w:r>
        <w:rPr>
          <w:rStyle w:val="default"/>
          <w:rFonts w:cs="FrankRuehl"/>
          <w:rtl/>
        </w:rPr>
        <w:t>שר</w:t>
      </w:r>
      <w:r>
        <w:rPr>
          <w:rStyle w:val="default"/>
          <w:rFonts w:cs="FrankRuehl" w:hint="cs"/>
          <w:rtl/>
        </w:rPr>
        <w:t xml:space="preserve"> יודלקו בתחילת המכירה, יכובו לפי המנהג. בכל אופן השופט הממונה רשאי, בתקווה שיהיה מציע</w:t>
      </w:r>
      <w:r>
        <w:rPr>
          <w:rStyle w:val="default"/>
          <w:rFonts w:cs="FrankRuehl"/>
          <w:rtl/>
        </w:rPr>
        <w:t xml:space="preserve"> </w:t>
      </w:r>
      <w:r>
        <w:rPr>
          <w:rStyle w:val="default"/>
          <w:rFonts w:cs="FrankRuehl" w:hint="cs"/>
          <w:rtl/>
        </w:rPr>
        <w:t>גבוה יותר לדחות פעם אחת או יותר, ובכל פעם לשמונה ימים, ודחיותיו אלו תפורסמנה ותוכרזנה.</w:t>
      </w:r>
    </w:p>
    <w:p w14:paraId="273A4A76" w14:textId="77777777" w:rsidR="005A7FB5" w:rsidRDefault="005A7FB5">
      <w:pPr>
        <w:pStyle w:val="P00"/>
        <w:ind w:left="0" w:right="1134"/>
        <w:rPr>
          <w:rStyle w:val="default"/>
          <w:rFonts w:cs="FrankRuehl"/>
          <w:rtl/>
        </w:rPr>
      </w:pPr>
      <w:r>
        <w:rPr>
          <w:rFonts w:cs="FrankRuehl"/>
          <w:sz w:val="26"/>
          <w:rtl/>
        </w:rPr>
        <w:tab/>
      </w:r>
      <w:r>
        <w:rPr>
          <w:rStyle w:val="default"/>
          <w:rFonts w:cs="FrankRuehl"/>
          <w:rtl/>
        </w:rPr>
        <w:t>אם</w:t>
      </w:r>
      <w:r>
        <w:rPr>
          <w:rStyle w:val="default"/>
          <w:rFonts w:cs="FrankRuehl" w:hint="cs"/>
          <w:rtl/>
        </w:rPr>
        <w:t xml:space="preserve"> הדחיה הניתנת כך, אינה מביאה בעקבותיה הצעה גבוהה יותר תוכרע האניה סופית לטובת </w:t>
      </w:r>
      <w:r>
        <w:rPr>
          <w:rStyle w:val="default"/>
          <w:rFonts w:cs="FrankRuehl"/>
          <w:rtl/>
        </w:rPr>
        <w:t>המ</w:t>
      </w:r>
      <w:r>
        <w:rPr>
          <w:rStyle w:val="default"/>
          <w:rFonts w:cs="FrankRuehl" w:hint="cs"/>
          <w:rtl/>
        </w:rPr>
        <w:t>ציע האחרון לפני הדחייה.</w:t>
      </w:r>
    </w:p>
    <w:p w14:paraId="0247501C" w14:textId="77777777" w:rsidR="005A7FB5" w:rsidRDefault="005A7FB5">
      <w:pPr>
        <w:pStyle w:val="P00"/>
        <w:ind w:left="0" w:right="1134"/>
        <w:rPr>
          <w:rStyle w:val="default"/>
          <w:rFonts w:cs="FrankRuehl"/>
          <w:rtl/>
        </w:rPr>
      </w:pPr>
      <w:r>
        <w:rPr>
          <w:rStyle w:val="big-number"/>
          <w:rFonts w:cs="Miriam"/>
          <w:rtl/>
        </w:rPr>
        <w:t>21.</w:t>
      </w:r>
      <w:r>
        <w:rPr>
          <w:rStyle w:val="big-number"/>
          <w:rFonts w:cs="Miriam"/>
          <w:rtl/>
        </w:rPr>
        <w:tab/>
      </w:r>
      <w:r>
        <w:rPr>
          <w:rStyle w:val="default"/>
          <w:rFonts w:cs="FrankRuehl"/>
          <w:rtl/>
        </w:rPr>
        <w:t>אם</w:t>
      </w:r>
      <w:r>
        <w:rPr>
          <w:rStyle w:val="default"/>
          <w:rFonts w:cs="FrankRuehl" w:hint="cs"/>
          <w:rtl/>
        </w:rPr>
        <w:t xml:space="preserve"> העיקול הוא על הסירות, הדוגיות ושאר הספינות שתפוסתן היא</w:t>
      </w:r>
      <w:r>
        <w:rPr>
          <w:rStyle w:val="default"/>
          <w:rFonts w:cs="FrankRuehl"/>
          <w:rtl/>
        </w:rPr>
        <w:t xml:space="preserve"> </w:t>
      </w:r>
      <w:r>
        <w:rPr>
          <w:rStyle w:val="default"/>
          <w:rFonts w:cs="FrankRuehl" w:hint="cs"/>
          <w:rtl/>
        </w:rPr>
        <w:t>עשר חביות או ארבע מאות ק"ג ולמטה מכך, במקרה כזה, מבלי שיהא צורך להיכנס לכל הפורמליות שהוזכרה לעיל, תיערך המכירה בפומבי, וזאת לאחר הכרזה ליד המזח במשך שלושה ימים בזה אחר</w:t>
      </w:r>
      <w:r>
        <w:rPr>
          <w:rStyle w:val="default"/>
          <w:rFonts w:cs="FrankRuehl"/>
          <w:rtl/>
        </w:rPr>
        <w:t xml:space="preserve"> ז</w:t>
      </w:r>
      <w:r>
        <w:rPr>
          <w:rStyle w:val="default"/>
          <w:rFonts w:cs="FrankRuehl" w:hint="cs"/>
          <w:rtl/>
        </w:rPr>
        <w:t>ה, ולאחר שתודבק כרזה על התורן הראשי או במקום בולט אחר על האניה, וכן על הדלת הראשית של</w:t>
      </w:r>
      <w:r>
        <w:rPr>
          <w:rStyle w:val="default"/>
          <w:rFonts w:cs="FrankRuehl"/>
          <w:rtl/>
        </w:rPr>
        <w:t xml:space="preserve"> </w:t>
      </w:r>
      <w:r>
        <w:rPr>
          <w:rStyle w:val="default"/>
          <w:rFonts w:cs="FrankRuehl" w:hint="cs"/>
          <w:rtl/>
        </w:rPr>
        <w:t>ביהמ"ש. הפסקה של שמונה ימים תחול בין הודעת העיקול והמכירה.</w:t>
      </w:r>
    </w:p>
    <w:p w14:paraId="04D90157" w14:textId="77777777" w:rsidR="005A7FB5" w:rsidRDefault="005A7FB5">
      <w:pPr>
        <w:pStyle w:val="P00"/>
        <w:ind w:left="0" w:right="1134"/>
        <w:rPr>
          <w:rStyle w:val="default"/>
          <w:rFonts w:cs="FrankRuehl"/>
          <w:rtl/>
        </w:rPr>
      </w:pPr>
      <w:r>
        <w:rPr>
          <w:rStyle w:val="big-number"/>
          <w:rFonts w:cs="Miriam"/>
          <w:rtl/>
        </w:rPr>
        <w:t>22.</w:t>
      </w:r>
      <w:r>
        <w:rPr>
          <w:rStyle w:val="big-number"/>
          <w:rFonts w:cs="Miriam"/>
          <w:rtl/>
        </w:rPr>
        <w:tab/>
      </w:r>
      <w:r>
        <w:rPr>
          <w:rStyle w:val="default"/>
          <w:rFonts w:cs="FrankRuehl"/>
          <w:rtl/>
        </w:rPr>
        <w:t>מכ</w:t>
      </w:r>
      <w:r>
        <w:rPr>
          <w:rStyle w:val="default"/>
          <w:rFonts w:cs="FrankRuehl" w:hint="cs"/>
          <w:rtl/>
        </w:rPr>
        <w:t>ירתה הסופית של האניה מפסיקה כל פעולותיו של רב החובל, חוץ מזכותו לתבוע, אם יש מקום לתבוע, נזקים נגד הבעל</w:t>
      </w:r>
      <w:r>
        <w:rPr>
          <w:rStyle w:val="default"/>
          <w:rFonts w:cs="FrankRuehl"/>
          <w:rtl/>
        </w:rPr>
        <w:t>ים</w:t>
      </w:r>
      <w:r>
        <w:rPr>
          <w:rStyle w:val="default"/>
          <w:rFonts w:cs="FrankRuehl" w:hint="cs"/>
          <w:rtl/>
        </w:rPr>
        <w:t>, הערב וכל מי שכפוף להתחייבות כלפיו.</w:t>
      </w:r>
    </w:p>
    <w:p w14:paraId="14151ECF" w14:textId="77777777" w:rsidR="005A7FB5" w:rsidRDefault="005A7FB5">
      <w:pPr>
        <w:pStyle w:val="page"/>
        <w:widowControl/>
        <w:ind w:right="1134"/>
        <w:rPr>
          <w:rFonts w:cs="David"/>
          <w:position w:val="0"/>
          <w:sz w:val="22"/>
          <w:rtl/>
        </w:rPr>
      </w:pPr>
      <w:r>
        <w:rPr>
          <w:rFonts w:cs="David"/>
          <w:position w:val="0"/>
          <w:sz w:val="22"/>
          <w:rtl/>
        </w:rPr>
        <w:t xml:space="preserve"> </w:t>
      </w:r>
    </w:p>
    <w:p w14:paraId="094B9827" w14:textId="77777777" w:rsidR="005A7FB5" w:rsidRDefault="005A7FB5">
      <w:pPr>
        <w:pStyle w:val="P00"/>
        <w:ind w:left="0" w:right="1134"/>
        <w:rPr>
          <w:rStyle w:val="default"/>
          <w:rFonts w:cs="FrankRuehl"/>
          <w:rtl/>
        </w:rPr>
      </w:pPr>
      <w:r>
        <w:rPr>
          <w:rStyle w:val="big-number"/>
          <w:rFonts w:cs="Miriam"/>
          <w:rtl/>
        </w:rPr>
        <w:t>23.</w:t>
      </w:r>
      <w:r>
        <w:rPr>
          <w:rStyle w:val="big-number"/>
          <w:rFonts w:cs="Miriam"/>
          <w:rtl/>
        </w:rPr>
        <w:tab/>
      </w:r>
      <w:r>
        <w:rPr>
          <w:rStyle w:val="default"/>
          <w:rFonts w:cs="FrankRuehl"/>
          <w:rtl/>
        </w:rPr>
        <w:t>תו</w:t>
      </w:r>
      <w:r>
        <w:rPr>
          <w:rStyle w:val="default"/>
          <w:rFonts w:cs="FrankRuehl" w:hint="cs"/>
          <w:rtl/>
        </w:rPr>
        <w:t>ך עשרים וארבע ש</w:t>
      </w:r>
      <w:r>
        <w:rPr>
          <w:rStyle w:val="default"/>
          <w:rFonts w:cs="FrankRuehl"/>
          <w:rtl/>
        </w:rPr>
        <w:t>ע</w:t>
      </w:r>
      <w:r>
        <w:rPr>
          <w:rStyle w:val="default"/>
          <w:rFonts w:cs="FrankRuehl" w:hint="cs"/>
          <w:rtl/>
        </w:rPr>
        <w:t>ות ממכירתה הסופית של האניה, חייבים האנשים, אשר להם נמכרה אניה מכל תפוסה שהיא - לשלם לשופט שנתמנה ע"י ביהמ"ש שליש מהמחיר הסופי ולהמציא בטוחה בת -פרעון לגבי יתר שני השליש</w:t>
      </w:r>
      <w:r>
        <w:rPr>
          <w:rStyle w:val="default"/>
          <w:rFonts w:cs="FrankRuehl"/>
          <w:rtl/>
        </w:rPr>
        <w:t>ים</w:t>
      </w:r>
      <w:r>
        <w:rPr>
          <w:rStyle w:val="default"/>
          <w:rFonts w:cs="FrankRuehl" w:hint="cs"/>
          <w:rtl/>
        </w:rPr>
        <w:t xml:space="preserve"> שתינתן ע"י נתין עותומני שיהיה אתם, והם יחד יהיו חייבים לשלם ביחד ולחוד את שני השלישי</w:t>
      </w:r>
      <w:r>
        <w:rPr>
          <w:rStyle w:val="default"/>
          <w:rFonts w:cs="FrankRuehl"/>
          <w:rtl/>
        </w:rPr>
        <w:t>ם</w:t>
      </w:r>
      <w:r>
        <w:rPr>
          <w:rStyle w:val="default"/>
          <w:rFonts w:cs="FrankRuehl" w:hint="cs"/>
          <w:rtl/>
        </w:rPr>
        <w:t xml:space="preserve"> האמורים תוך אחד עשר יום מיום ההכרעה, תחת עונש -כליאה. האניה תועבר לאנשים שלהם נמכרה סופית בשלמם את שליש המחיר ובמסרם את הבטוחה, אך נסח הפרוטוקול של הפסק יימסר להם רק </w:t>
      </w:r>
      <w:r>
        <w:rPr>
          <w:rStyle w:val="default"/>
          <w:rFonts w:cs="FrankRuehl"/>
          <w:rtl/>
        </w:rPr>
        <w:t>ב</w:t>
      </w:r>
      <w:r>
        <w:rPr>
          <w:rStyle w:val="default"/>
          <w:rFonts w:cs="FrankRuehl" w:hint="cs"/>
          <w:rtl/>
        </w:rPr>
        <w:t>ש</w:t>
      </w:r>
      <w:r>
        <w:rPr>
          <w:rStyle w:val="default"/>
          <w:rFonts w:cs="FrankRuehl"/>
          <w:rtl/>
        </w:rPr>
        <w:t>ל</w:t>
      </w:r>
      <w:r>
        <w:rPr>
          <w:rStyle w:val="default"/>
          <w:rFonts w:cs="FrankRuehl" w:hint="cs"/>
          <w:rtl/>
        </w:rPr>
        <w:t>מם שני השלישים הנותרים במועד שנקבע. במקרה של אי תשלום, בין של השליש או של יתר שני השל</w:t>
      </w:r>
      <w:r>
        <w:rPr>
          <w:rStyle w:val="default"/>
          <w:rFonts w:cs="FrankRuehl"/>
          <w:rtl/>
        </w:rPr>
        <w:t>י</w:t>
      </w:r>
      <w:r>
        <w:rPr>
          <w:rStyle w:val="default"/>
          <w:rFonts w:cs="FrankRuehl" w:hint="cs"/>
          <w:rtl/>
        </w:rPr>
        <w:t>שים ובמקרה של אי -המצאת הבטוחה כאמור לעיל, תועמד האניה שנית למכירה ותימכר סופית שלושה ימים לאחר פרסום מחודש וכרזה אחת בלבד, למציעים הגבוהים ביותר שיהיו ערבים, תחת עונש</w:t>
      </w:r>
      <w:r>
        <w:rPr>
          <w:rStyle w:val="default"/>
          <w:rFonts w:cs="FrankRuehl"/>
          <w:rtl/>
        </w:rPr>
        <w:t xml:space="preserve"> </w:t>
      </w:r>
      <w:r>
        <w:rPr>
          <w:rStyle w:val="default"/>
          <w:rFonts w:cs="FrankRuehl" w:hint="cs"/>
          <w:rtl/>
        </w:rPr>
        <w:t>מ</w:t>
      </w:r>
      <w:r>
        <w:rPr>
          <w:rStyle w:val="default"/>
          <w:rFonts w:cs="FrankRuehl"/>
          <w:rtl/>
        </w:rPr>
        <w:t>א</w:t>
      </w:r>
      <w:r>
        <w:rPr>
          <w:rStyle w:val="default"/>
          <w:rFonts w:cs="FrankRuehl" w:hint="cs"/>
          <w:rtl/>
        </w:rPr>
        <w:t>סר גופני, לשלם את הגרעון, אשר יהיה, את הנזקים ואת הרבית וההוצאות במקרה שהשליש אשר כבר</w:t>
      </w:r>
      <w:r>
        <w:rPr>
          <w:rStyle w:val="default"/>
          <w:rFonts w:cs="FrankRuehl"/>
          <w:rtl/>
        </w:rPr>
        <w:t xml:space="preserve"> </w:t>
      </w:r>
      <w:r>
        <w:rPr>
          <w:rStyle w:val="default"/>
          <w:rFonts w:cs="FrankRuehl" w:hint="cs"/>
          <w:rtl/>
        </w:rPr>
        <w:t>שולם לא הספיק לכך. המותר, אם יהיה, יוחזר למציע הגבוה ביותר.</w:t>
      </w:r>
    </w:p>
    <w:p w14:paraId="3418B3CC" w14:textId="77777777" w:rsidR="005A7FB5" w:rsidRDefault="005A7FB5">
      <w:pPr>
        <w:pStyle w:val="P00"/>
        <w:ind w:left="0" w:right="1134"/>
        <w:rPr>
          <w:rStyle w:val="default"/>
          <w:rFonts w:cs="FrankRuehl"/>
          <w:rtl/>
        </w:rPr>
      </w:pPr>
      <w:r>
        <w:rPr>
          <w:rStyle w:val="big-number"/>
          <w:rFonts w:cs="Miriam"/>
          <w:rtl/>
        </w:rPr>
        <w:t>24.</w:t>
      </w:r>
      <w:r>
        <w:rPr>
          <w:rStyle w:val="big-number"/>
          <w:rFonts w:cs="Miriam"/>
          <w:rtl/>
        </w:rPr>
        <w:tab/>
      </w:r>
      <w:r>
        <w:rPr>
          <w:rStyle w:val="default"/>
          <w:rFonts w:cs="FrankRuehl"/>
          <w:rtl/>
        </w:rPr>
        <w:t>הד</w:t>
      </w:r>
      <w:r>
        <w:rPr>
          <w:rStyle w:val="default"/>
          <w:rFonts w:cs="FrankRuehl" w:hint="cs"/>
          <w:rtl/>
        </w:rPr>
        <w:t>רישות להפרדה של חפץ או חפצים שעוקלו, מהמכירה, תיעשינה ותודענה למשרד הרישום של ביהמ"ש, לפני הפסק. אם הד</w:t>
      </w:r>
      <w:r>
        <w:rPr>
          <w:rStyle w:val="default"/>
          <w:rFonts w:cs="FrankRuehl"/>
          <w:rtl/>
        </w:rPr>
        <w:t>רי</w:t>
      </w:r>
      <w:r>
        <w:rPr>
          <w:rStyle w:val="default"/>
          <w:rFonts w:cs="FrankRuehl" w:hint="cs"/>
          <w:rtl/>
        </w:rPr>
        <w:t>שות להפרדה נעשו רק לאחר הפסק, הן תומרנה באופן חוקי להתנגדויות למסירת הסכומים שנבעו מה</w:t>
      </w:r>
      <w:r>
        <w:rPr>
          <w:rStyle w:val="default"/>
          <w:rFonts w:cs="FrankRuehl"/>
          <w:rtl/>
        </w:rPr>
        <w:t>מ</w:t>
      </w:r>
      <w:r>
        <w:rPr>
          <w:rStyle w:val="default"/>
          <w:rFonts w:cs="FrankRuehl" w:hint="cs"/>
          <w:rtl/>
        </w:rPr>
        <w:t>כירה (תוצאת המכירה).</w:t>
      </w:r>
    </w:p>
    <w:p w14:paraId="32B66DF8" w14:textId="77777777" w:rsidR="005A7FB5" w:rsidRDefault="005A7FB5">
      <w:pPr>
        <w:pStyle w:val="P00"/>
        <w:ind w:left="0" w:right="1134"/>
        <w:rPr>
          <w:rStyle w:val="default"/>
          <w:rFonts w:cs="FrankRuehl"/>
          <w:rtl/>
        </w:rPr>
      </w:pPr>
      <w:r>
        <w:rPr>
          <w:rStyle w:val="big-number"/>
          <w:rFonts w:cs="Miriam"/>
          <w:rtl/>
        </w:rPr>
        <w:t>25.</w:t>
      </w:r>
      <w:r>
        <w:rPr>
          <w:rStyle w:val="big-number"/>
          <w:rFonts w:cs="Miriam"/>
          <w:rtl/>
        </w:rPr>
        <w:tab/>
      </w:r>
      <w:r>
        <w:rPr>
          <w:rStyle w:val="default"/>
          <w:rFonts w:cs="FrankRuehl"/>
          <w:rtl/>
        </w:rPr>
        <w:t>למ</w:t>
      </w:r>
      <w:r>
        <w:rPr>
          <w:rStyle w:val="default"/>
          <w:rFonts w:cs="FrankRuehl" w:hint="cs"/>
          <w:rtl/>
        </w:rPr>
        <w:t>בקש או למתנגד יהיו שלושה ימים לצורך הגשת נימוקיו. המשיב גם הוא ישיב תוך שלושה ימים. המשפט יובא לשמיעה עפ"י הזמנה רגילה.</w:t>
      </w:r>
    </w:p>
    <w:p w14:paraId="1BA57E8D" w14:textId="77777777" w:rsidR="005A7FB5" w:rsidRDefault="005A7FB5">
      <w:pPr>
        <w:pStyle w:val="P00"/>
        <w:ind w:left="0" w:right="1134"/>
        <w:rPr>
          <w:rStyle w:val="default"/>
          <w:rFonts w:cs="FrankRuehl"/>
          <w:rtl/>
        </w:rPr>
      </w:pPr>
      <w:r>
        <w:rPr>
          <w:rStyle w:val="big-number"/>
          <w:rFonts w:cs="Miriam"/>
          <w:rtl/>
        </w:rPr>
        <w:t>26.</w:t>
      </w:r>
      <w:r>
        <w:rPr>
          <w:rStyle w:val="big-number"/>
          <w:rFonts w:cs="Miriam"/>
          <w:rtl/>
        </w:rPr>
        <w:tab/>
      </w:r>
      <w:r>
        <w:rPr>
          <w:rStyle w:val="default"/>
          <w:rFonts w:cs="FrankRuehl"/>
          <w:rtl/>
        </w:rPr>
        <w:t>תו</w:t>
      </w:r>
      <w:r>
        <w:rPr>
          <w:rStyle w:val="default"/>
          <w:rFonts w:cs="FrankRuehl" w:hint="cs"/>
          <w:rtl/>
        </w:rPr>
        <w:t>ך שלושת הימים ל</w:t>
      </w:r>
      <w:r>
        <w:rPr>
          <w:rStyle w:val="default"/>
          <w:rFonts w:cs="FrankRuehl"/>
          <w:rtl/>
        </w:rPr>
        <w:t>אח</w:t>
      </w:r>
      <w:r>
        <w:rPr>
          <w:rStyle w:val="default"/>
          <w:rFonts w:cs="FrankRuehl" w:hint="cs"/>
          <w:rtl/>
        </w:rPr>
        <w:t>ר המכירה הסופית תתקבלנה התנגדויות למסירת המחיר. עם עבור הזמן הזה, לא תתקבלנה התנגדויו</w:t>
      </w:r>
      <w:r>
        <w:rPr>
          <w:rStyle w:val="default"/>
          <w:rFonts w:cs="FrankRuehl"/>
          <w:rtl/>
        </w:rPr>
        <w:t>ת</w:t>
      </w:r>
      <w:r>
        <w:rPr>
          <w:rStyle w:val="default"/>
          <w:rFonts w:cs="FrankRuehl" w:hint="cs"/>
          <w:rtl/>
        </w:rPr>
        <w:t xml:space="preserve"> נוספות, אלא לגבי סכומים יתרים המגיעים לנושים המעקלים.</w:t>
      </w:r>
    </w:p>
    <w:p w14:paraId="36F4B2F0" w14:textId="77777777" w:rsidR="005A7FB5" w:rsidRDefault="005A7FB5">
      <w:pPr>
        <w:pStyle w:val="P00"/>
        <w:ind w:left="0" w:right="1134"/>
        <w:rPr>
          <w:rStyle w:val="default"/>
          <w:rFonts w:cs="FrankRuehl"/>
          <w:rtl/>
        </w:rPr>
      </w:pPr>
      <w:r>
        <w:rPr>
          <w:rStyle w:val="big-number"/>
          <w:rFonts w:cs="Miriam"/>
          <w:rtl/>
        </w:rPr>
        <w:t>27.</w:t>
      </w:r>
      <w:r>
        <w:rPr>
          <w:rStyle w:val="big-number"/>
          <w:rFonts w:cs="Miriam"/>
          <w:rtl/>
        </w:rPr>
        <w:tab/>
      </w:r>
      <w:r>
        <w:rPr>
          <w:rStyle w:val="default"/>
          <w:rFonts w:cs="FrankRuehl"/>
          <w:rtl/>
        </w:rPr>
        <w:t>הנ</w:t>
      </w:r>
      <w:r>
        <w:rPr>
          <w:rStyle w:val="default"/>
          <w:rFonts w:cs="FrankRuehl" w:hint="cs"/>
          <w:rtl/>
        </w:rPr>
        <w:t>ושים המתנגדים ימציאו למשרד הרישום של ביהמ"ש המסחרי, או בהעדרו לרשות המצווה את המכירה, את זכויותיהם לחוב, תו</w:t>
      </w:r>
      <w:r>
        <w:rPr>
          <w:rStyle w:val="default"/>
          <w:rFonts w:cs="FrankRuehl"/>
          <w:rtl/>
        </w:rPr>
        <w:t xml:space="preserve">ך </w:t>
      </w:r>
      <w:r>
        <w:rPr>
          <w:rStyle w:val="default"/>
          <w:rFonts w:cs="FrankRuehl" w:hint="cs"/>
          <w:rtl/>
        </w:rPr>
        <w:t>שלושה ימים מההזמנה שנמסרה להם על ידי הנושים התובעים, ע"י בעל האניה המעוקלת או ע"י באי</w:t>
      </w:r>
      <w:r>
        <w:rPr>
          <w:rStyle w:val="default"/>
          <w:rFonts w:cs="FrankRuehl"/>
          <w:rtl/>
        </w:rPr>
        <w:t xml:space="preserve"> -</w:t>
      </w:r>
      <w:r>
        <w:rPr>
          <w:rStyle w:val="default"/>
          <w:rFonts w:cs="FrankRuehl" w:hint="cs"/>
          <w:rtl/>
        </w:rPr>
        <w:t>כוחם. בהעדר התנגדויות כאלה תיעשה החלוקה של המחיר כמפורט לעיל, בלי לכללם בה.</w:t>
      </w:r>
    </w:p>
    <w:p w14:paraId="64817CDC" w14:textId="77777777" w:rsidR="005A7FB5" w:rsidRDefault="005A7FB5">
      <w:pPr>
        <w:pStyle w:val="P00"/>
        <w:ind w:left="0" w:right="1134"/>
        <w:rPr>
          <w:rStyle w:val="default"/>
          <w:rFonts w:cs="FrankRuehl"/>
          <w:rtl/>
        </w:rPr>
      </w:pPr>
      <w:r>
        <w:rPr>
          <w:rStyle w:val="big-number"/>
          <w:rFonts w:cs="Miriam"/>
          <w:rtl/>
        </w:rPr>
        <w:t>28.</w:t>
      </w:r>
      <w:r>
        <w:rPr>
          <w:rStyle w:val="big-number"/>
          <w:rFonts w:cs="Miriam"/>
          <w:rtl/>
        </w:rPr>
        <w:tab/>
      </w:r>
      <w:r>
        <w:rPr>
          <w:rStyle w:val="default"/>
          <w:rFonts w:cs="FrankRuehl"/>
          <w:rtl/>
        </w:rPr>
        <w:t>המ</w:t>
      </w:r>
      <w:r>
        <w:rPr>
          <w:rStyle w:val="default"/>
          <w:rFonts w:cs="FrankRuehl" w:hint="cs"/>
          <w:rtl/>
        </w:rPr>
        <w:t>יון של הנושים והחלוקה של הכסף המזומן ייעשו בין הנושים בעלי דין קדימה, בסדר שנקבע בסעי</w:t>
      </w:r>
      <w:r>
        <w:rPr>
          <w:rStyle w:val="default"/>
          <w:rFonts w:cs="FrankRuehl"/>
          <w:rtl/>
        </w:rPr>
        <w:t xml:space="preserve">ף 5, </w:t>
      </w:r>
      <w:r>
        <w:rPr>
          <w:rStyle w:val="default"/>
          <w:rFonts w:cs="FrankRuehl" w:hint="cs"/>
          <w:rtl/>
        </w:rPr>
        <w:t>ובין הנושים האחרים באופן יחסי לחובם. כל נושה מתייחס לסוגו גם בגין הקרן וגם בגין הרבית וההוצאות.</w:t>
      </w:r>
    </w:p>
    <w:p w14:paraId="569FFA02" w14:textId="77777777" w:rsidR="005A7FB5" w:rsidRDefault="005A7FB5">
      <w:pPr>
        <w:pStyle w:val="page"/>
        <w:widowControl/>
        <w:ind w:right="1134"/>
        <w:rPr>
          <w:rFonts w:cs="David"/>
          <w:position w:val="0"/>
          <w:sz w:val="22"/>
          <w:rtl/>
        </w:rPr>
      </w:pPr>
      <w:r>
        <w:rPr>
          <w:rFonts w:cs="David"/>
          <w:position w:val="0"/>
          <w:sz w:val="22"/>
          <w:rtl/>
        </w:rPr>
        <w:t xml:space="preserve"> </w:t>
      </w:r>
    </w:p>
    <w:p w14:paraId="524702C1" w14:textId="77777777" w:rsidR="005A7FB5" w:rsidRDefault="005A7FB5">
      <w:pPr>
        <w:pStyle w:val="P00"/>
        <w:ind w:left="0" w:right="1134"/>
        <w:rPr>
          <w:rStyle w:val="default"/>
          <w:rFonts w:cs="FrankRuehl"/>
          <w:rtl/>
        </w:rPr>
      </w:pPr>
      <w:r>
        <w:rPr>
          <w:rStyle w:val="big-number"/>
          <w:rFonts w:cs="Miriam"/>
          <w:rtl/>
        </w:rPr>
        <w:t>29.</w:t>
      </w:r>
      <w:r>
        <w:rPr>
          <w:rStyle w:val="big-number"/>
          <w:rFonts w:cs="Miriam"/>
          <w:rtl/>
        </w:rPr>
        <w:tab/>
      </w:r>
      <w:r>
        <w:rPr>
          <w:rStyle w:val="default"/>
          <w:rFonts w:cs="FrankRuehl"/>
          <w:rtl/>
        </w:rPr>
        <w:t>אנ</w:t>
      </w:r>
      <w:r>
        <w:rPr>
          <w:rStyle w:val="default"/>
          <w:rFonts w:cs="FrankRuehl" w:hint="cs"/>
          <w:rtl/>
        </w:rPr>
        <w:t>יה העומדת להפליג אין לעקלה אלא בעד חובות הקשורים להפלגה שהיא עומדת לבצע. ואפילו במקרה כזה, מתן בטוחה לחובות כאלה מונע את ה</w:t>
      </w:r>
      <w:r>
        <w:rPr>
          <w:rStyle w:val="default"/>
          <w:rFonts w:cs="FrankRuehl"/>
          <w:rtl/>
        </w:rPr>
        <w:t>עי</w:t>
      </w:r>
      <w:r>
        <w:rPr>
          <w:rStyle w:val="default"/>
          <w:rFonts w:cs="FrankRuehl" w:hint="cs"/>
          <w:rtl/>
        </w:rPr>
        <w:t>קולים. האניה נחשבת כעומדת להפליג כאשר רב החובל שלה מצוייד בניירות בשביל נסיעתו.</w:t>
      </w:r>
    </w:p>
    <w:p w14:paraId="094192C3" w14:textId="77777777" w:rsidR="005A7FB5" w:rsidRDefault="005A7FB5">
      <w:pPr>
        <w:pStyle w:val="medium2-header"/>
        <w:keepLines w:val="0"/>
        <w:spacing w:before="72"/>
        <w:ind w:left="0" w:right="1134"/>
        <w:rPr>
          <w:rFonts w:cs="FrankRuehl"/>
          <w:noProof/>
          <w:rtl/>
        </w:rPr>
      </w:pPr>
      <w:bookmarkStart w:id="3" w:name="med2"/>
      <w:bookmarkEnd w:id="3"/>
      <w:r>
        <w:rPr>
          <w:noProof/>
          <w:sz w:val="20"/>
          <w:lang w:val="he-IL"/>
        </w:rPr>
        <w:pict w14:anchorId="63BFA9BC">
          <v:rect id="_x0000_s1027" style="position:absolute;left:0;text-align:left;margin-left:464.5pt;margin-top:8.05pt;width:75.05pt;height:10pt;z-index:251657216" o:allowincell="f" filled="f" stroked="f" strokecolor="lime" strokeweight=".25pt">
            <v:textbox style="mso-next-textbox:#_x0000_s1027" inset="0,0,0,0">
              <w:txbxContent>
                <w:p w14:paraId="0E733CED" w14:textId="77777777" w:rsidR="005A7FB5" w:rsidRDefault="005A7FB5">
                  <w:pPr>
                    <w:spacing w:line="160" w:lineRule="exact"/>
                    <w:jc w:val="left"/>
                    <w:rPr>
                      <w:rFonts w:cs="Miriam"/>
                      <w:noProof/>
                      <w:sz w:val="18"/>
                      <w:szCs w:val="18"/>
                      <w:rtl/>
                    </w:rPr>
                  </w:pPr>
                  <w:r>
                    <w:rPr>
                      <w:rFonts w:cs="Miriam"/>
                      <w:bCs/>
                      <w:sz w:val="18"/>
                      <w:szCs w:val="18"/>
                      <w:rtl/>
                    </w:rPr>
                    <w:t>ח</w:t>
                  </w:r>
                  <w:r>
                    <w:rPr>
                      <w:rFonts w:cs="Miriam"/>
                      <w:sz w:val="18"/>
                      <w:szCs w:val="18"/>
                      <w:rtl/>
                    </w:rPr>
                    <w:t>ו</w:t>
                  </w:r>
                  <w:r>
                    <w:rPr>
                      <w:rFonts w:cs="Miriam" w:hint="cs"/>
                      <w:sz w:val="18"/>
                      <w:szCs w:val="18"/>
                      <w:rtl/>
                    </w:rPr>
                    <w:t>ק ת</w:t>
                  </w:r>
                  <w:r>
                    <w:rPr>
                      <w:rFonts w:cs="Miriam"/>
                      <w:sz w:val="18"/>
                      <w:szCs w:val="18"/>
                      <w:rtl/>
                    </w:rPr>
                    <w:t>ש</w:t>
                  </w:r>
                  <w:r>
                    <w:rPr>
                      <w:rFonts w:cs="Miriam" w:hint="cs"/>
                      <w:sz w:val="18"/>
                      <w:szCs w:val="18"/>
                      <w:rtl/>
                    </w:rPr>
                    <w:t>ל"ג 1973-</w:t>
                  </w:r>
                </w:p>
              </w:txbxContent>
            </v:textbox>
            <w10:anchorlock/>
          </v:rect>
        </w:pict>
      </w:r>
      <w:r>
        <w:rPr>
          <w:rFonts w:cs="FrankRuehl"/>
          <w:noProof/>
          <w:rtl/>
        </w:rPr>
        <w:t>פר</w:t>
      </w:r>
      <w:r>
        <w:rPr>
          <w:rFonts w:cs="FrankRuehl" w:hint="cs"/>
          <w:noProof/>
          <w:rtl/>
        </w:rPr>
        <w:t>ק שלישי (בוטל)</w:t>
      </w:r>
    </w:p>
    <w:p w14:paraId="33A804DA" w14:textId="77777777" w:rsidR="005A7FB5" w:rsidRDefault="005A7FB5">
      <w:pPr>
        <w:pStyle w:val="medium2-header"/>
        <w:keepLines w:val="0"/>
        <w:spacing w:before="72"/>
        <w:ind w:left="0" w:right="1134"/>
        <w:rPr>
          <w:rFonts w:cs="FrankRuehl"/>
          <w:noProof/>
          <w:rtl/>
        </w:rPr>
      </w:pPr>
      <w:bookmarkStart w:id="4" w:name="med3"/>
      <w:bookmarkEnd w:id="4"/>
      <w:r>
        <w:rPr>
          <w:noProof/>
          <w:sz w:val="20"/>
          <w:lang w:val="he-IL"/>
        </w:rPr>
        <w:pict w14:anchorId="4ADF8FA0">
          <v:rect id="_x0000_s1028" style="position:absolute;left:0;text-align:left;margin-left:464.5pt;margin-top:8.05pt;width:75.05pt;height:10pt;z-index:251658240" o:allowincell="f" filled="f" stroked="f" strokecolor="lime" strokeweight=".25pt">
            <v:textbox style="mso-next-textbox:#_x0000_s1028" inset="0,0,0,0">
              <w:txbxContent>
                <w:p w14:paraId="55FE1466" w14:textId="77777777" w:rsidR="005A7FB5" w:rsidRDefault="005A7FB5">
                  <w:pPr>
                    <w:spacing w:line="160" w:lineRule="exact"/>
                    <w:jc w:val="left"/>
                    <w:rPr>
                      <w:rFonts w:cs="Miriam"/>
                      <w:noProof/>
                      <w:sz w:val="18"/>
                      <w:szCs w:val="18"/>
                      <w:rtl/>
                    </w:rPr>
                  </w:pPr>
                  <w:r>
                    <w:rPr>
                      <w:rFonts w:cs="Miriam"/>
                      <w:bCs/>
                      <w:sz w:val="18"/>
                      <w:szCs w:val="18"/>
                      <w:rtl/>
                    </w:rPr>
                    <w:t>ח</w:t>
                  </w:r>
                  <w:r>
                    <w:rPr>
                      <w:rFonts w:cs="Miriam"/>
                      <w:sz w:val="18"/>
                      <w:szCs w:val="18"/>
                      <w:rtl/>
                    </w:rPr>
                    <w:t>ו</w:t>
                  </w:r>
                  <w:r>
                    <w:rPr>
                      <w:rFonts w:cs="Miriam" w:hint="cs"/>
                      <w:sz w:val="18"/>
                      <w:szCs w:val="18"/>
                      <w:rtl/>
                    </w:rPr>
                    <w:t>ק תשל"ג 1973-</w:t>
                  </w:r>
                </w:p>
              </w:txbxContent>
            </v:textbox>
            <w10:anchorlock/>
          </v:rect>
        </w:pict>
      </w:r>
      <w:r>
        <w:rPr>
          <w:rFonts w:cs="FrankRuehl"/>
          <w:noProof/>
          <w:rtl/>
        </w:rPr>
        <w:t>פר</w:t>
      </w:r>
      <w:r>
        <w:rPr>
          <w:rFonts w:cs="FrankRuehl" w:hint="cs"/>
          <w:noProof/>
          <w:rtl/>
        </w:rPr>
        <w:t>ק רביעי (בוטל)</w:t>
      </w:r>
    </w:p>
    <w:p w14:paraId="4FCEFA02" w14:textId="77777777" w:rsidR="005A7FB5" w:rsidRDefault="005A7FB5">
      <w:pPr>
        <w:pStyle w:val="medium2-header"/>
        <w:keepLines w:val="0"/>
        <w:spacing w:before="72"/>
        <w:ind w:left="0" w:right="1134"/>
        <w:rPr>
          <w:rFonts w:cs="FrankRuehl"/>
          <w:noProof/>
          <w:rtl/>
        </w:rPr>
      </w:pPr>
      <w:bookmarkStart w:id="5" w:name="med4"/>
      <w:bookmarkEnd w:id="5"/>
      <w:r>
        <w:rPr>
          <w:noProof/>
          <w:sz w:val="20"/>
          <w:lang w:val="he-IL"/>
        </w:rPr>
        <w:pict w14:anchorId="7D95D067">
          <v:rect id="_x0000_s1029" style="position:absolute;left:0;text-align:left;margin-left:464.5pt;margin-top:8.05pt;width:75.05pt;height:10pt;z-index:251659264" o:allowincell="f" filled="f" stroked="f" strokecolor="lime" strokeweight=".25pt">
            <v:textbox style="mso-next-textbox:#_x0000_s1029" inset="0,0,0,0">
              <w:txbxContent>
                <w:p w14:paraId="26B530DD" w14:textId="77777777" w:rsidR="005A7FB5" w:rsidRDefault="005A7FB5">
                  <w:pPr>
                    <w:spacing w:line="160" w:lineRule="exact"/>
                    <w:jc w:val="left"/>
                    <w:rPr>
                      <w:rFonts w:cs="Miriam"/>
                      <w:noProof/>
                      <w:sz w:val="18"/>
                      <w:szCs w:val="18"/>
                      <w:rtl/>
                    </w:rPr>
                  </w:pPr>
                  <w:r>
                    <w:rPr>
                      <w:rFonts w:cs="Miriam"/>
                      <w:bCs/>
                      <w:sz w:val="18"/>
                      <w:szCs w:val="18"/>
                      <w:rtl/>
                    </w:rPr>
                    <w:t>ח</w:t>
                  </w:r>
                  <w:r>
                    <w:rPr>
                      <w:rFonts w:cs="Miriam"/>
                      <w:sz w:val="18"/>
                      <w:szCs w:val="18"/>
                      <w:rtl/>
                    </w:rPr>
                    <w:t>ו</w:t>
                  </w:r>
                  <w:r>
                    <w:rPr>
                      <w:rFonts w:cs="Miriam" w:hint="cs"/>
                      <w:sz w:val="18"/>
                      <w:szCs w:val="18"/>
                      <w:rtl/>
                    </w:rPr>
                    <w:t>ק תשל"ג 1973-</w:t>
                  </w:r>
                </w:p>
              </w:txbxContent>
            </v:textbox>
            <w10:anchorlock/>
          </v:rect>
        </w:pict>
      </w:r>
      <w:r>
        <w:rPr>
          <w:rFonts w:cs="FrankRuehl"/>
          <w:noProof/>
          <w:rtl/>
        </w:rPr>
        <w:t xml:space="preserve"> פ</w:t>
      </w:r>
      <w:r>
        <w:rPr>
          <w:rFonts w:cs="FrankRuehl" w:hint="cs"/>
          <w:noProof/>
          <w:rtl/>
        </w:rPr>
        <w:t>רק חמישי (בוטל)</w:t>
      </w:r>
    </w:p>
    <w:p w14:paraId="5259FE42" w14:textId="77777777" w:rsidR="005A7FB5" w:rsidRDefault="005A7FB5">
      <w:pPr>
        <w:pStyle w:val="medium2-header"/>
        <w:keepLines w:val="0"/>
        <w:spacing w:before="72"/>
        <w:ind w:left="0" w:right="1134"/>
        <w:rPr>
          <w:rFonts w:cs="FrankRuehl"/>
          <w:noProof/>
          <w:rtl/>
        </w:rPr>
      </w:pPr>
      <w:bookmarkStart w:id="6" w:name="med5"/>
      <w:bookmarkEnd w:id="6"/>
      <w:r>
        <w:rPr>
          <w:rFonts w:cs="FrankRuehl" w:hint="cs"/>
          <w:noProof/>
          <w:rtl/>
        </w:rPr>
        <w:t>פ</w:t>
      </w:r>
      <w:r>
        <w:rPr>
          <w:rFonts w:cs="FrankRuehl"/>
          <w:noProof/>
          <w:rtl/>
        </w:rPr>
        <w:t>ר</w:t>
      </w:r>
      <w:r>
        <w:rPr>
          <w:rFonts w:cs="FrankRuehl" w:hint="cs"/>
          <w:noProof/>
          <w:rtl/>
        </w:rPr>
        <w:t>ק ששי</w:t>
      </w:r>
    </w:p>
    <w:p w14:paraId="617C1A84" w14:textId="77777777" w:rsidR="005A7FB5" w:rsidRDefault="005A7FB5">
      <w:pPr>
        <w:pStyle w:val="header-2"/>
        <w:ind w:left="0" w:right="1134"/>
        <w:rPr>
          <w:rFonts w:cs="Miriam"/>
          <w:rtl/>
        </w:rPr>
      </w:pPr>
      <w:bookmarkStart w:id="7" w:name="hed21"/>
      <w:bookmarkEnd w:id="7"/>
      <w:r>
        <w:rPr>
          <w:rFonts w:cs="Miriam"/>
          <w:rtl/>
        </w:rPr>
        <w:t>חו</w:t>
      </w:r>
      <w:r>
        <w:rPr>
          <w:rFonts w:cs="Miriam" w:hint="cs"/>
          <w:rtl/>
        </w:rPr>
        <w:t>זי -שכירות, הובלה וחכירת -אניה</w:t>
      </w:r>
    </w:p>
    <w:p w14:paraId="71123369" w14:textId="77777777" w:rsidR="005A7FB5" w:rsidRDefault="005A7FB5">
      <w:pPr>
        <w:pStyle w:val="P00"/>
        <w:ind w:left="0" w:right="1134"/>
        <w:rPr>
          <w:rStyle w:val="default"/>
          <w:rFonts w:cs="FrankRuehl"/>
          <w:rtl/>
        </w:rPr>
      </w:pPr>
      <w:r>
        <w:rPr>
          <w:rStyle w:val="big-number"/>
          <w:rFonts w:cs="Miriam"/>
          <w:rtl/>
        </w:rPr>
        <w:t>92.</w:t>
      </w:r>
      <w:r>
        <w:rPr>
          <w:rStyle w:val="big-number"/>
          <w:rFonts w:cs="Miriam"/>
          <w:rtl/>
        </w:rPr>
        <w:tab/>
      </w:r>
      <w:r>
        <w:rPr>
          <w:rStyle w:val="default"/>
          <w:rFonts w:cs="FrankRuehl"/>
          <w:rtl/>
        </w:rPr>
        <w:t>כל</w:t>
      </w:r>
      <w:r>
        <w:rPr>
          <w:rStyle w:val="default"/>
          <w:rFonts w:cs="FrankRuehl" w:hint="cs"/>
          <w:rtl/>
        </w:rPr>
        <w:t xml:space="preserve"> חוזה לשכירת הספינה, נקרא חוזה חכירה. חוזה הובלה או חכירה יש לערוך בכתב.</w:t>
      </w:r>
      <w:r>
        <w:rPr>
          <w:rStyle w:val="default"/>
          <w:rFonts w:cs="FrankRuehl"/>
          <w:rtl/>
        </w:rPr>
        <w:t xml:space="preserve"> ח</w:t>
      </w:r>
      <w:r>
        <w:rPr>
          <w:rStyle w:val="default"/>
          <w:rFonts w:cs="FrankRuehl" w:hint="cs"/>
          <w:rtl/>
        </w:rPr>
        <w:t>וזה זה יכיל את שם האניה, תפוסתה ולאומיותה, שם רב החובל, שמות המוביל והחוכר, המקום והשם שהוסכם עליהם למטרת ההטענה והפריקה, מחיר ההובלה או החכירה, אם השכירות היא כללית או חלקית, הפיצוי שהוסכם עליו במקרה של עיכוב בהטענה או בפריקה.</w:t>
      </w:r>
    </w:p>
    <w:p w14:paraId="624B2DD7" w14:textId="77777777" w:rsidR="005A7FB5" w:rsidRDefault="005A7FB5">
      <w:pPr>
        <w:pStyle w:val="P00"/>
        <w:ind w:left="0" w:right="1134"/>
        <w:rPr>
          <w:rStyle w:val="default"/>
          <w:rFonts w:cs="FrankRuehl"/>
          <w:rtl/>
        </w:rPr>
      </w:pPr>
      <w:r>
        <w:rPr>
          <w:rStyle w:val="big-number"/>
          <w:rFonts w:cs="Miriam"/>
          <w:rtl/>
        </w:rPr>
        <w:t>93.</w:t>
      </w:r>
      <w:r>
        <w:rPr>
          <w:rStyle w:val="big-number"/>
          <w:rFonts w:cs="Miriam"/>
          <w:rtl/>
        </w:rPr>
        <w:tab/>
      </w:r>
      <w:r>
        <w:rPr>
          <w:rStyle w:val="default"/>
          <w:rFonts w:cs="FrankRuehl"/>
          <w:rtl/>
        </w:rPr>
        <w:t>אם</w:t>
      </w:r>
      <w:r>
        <w:rPr>
          <w:rStyle w:val="default"/>
          <w:rFonts w:cs="FrankRuehl" w:hint="cs"/>
          <w:rtl/>
        </w:rPr>
        <w:t xml:space="preserve"> לא נקבע מספר ימי הה</w:t>
      </w:r>
      <w:r>
        <w:rPr>
          <w:rStyle w:val="default"/>
          <w:rFonts w:cs="FrankRuehl"/>
          <w:rtl/>
        </w:rPr>
        <w:t>טע</w:t>
      </w:r>
      <w:r>
        <w:rPr>
          <w:rStyle w:val="default"/>
          <w:rFonts w:cs="FrankRuehl" w:hint="cs"/>
          <w:rtl/>
        </w:rPr>
        <w:t>נה והפריקה בחוזה בין הצדדים ינה</w:t>
      </w:r>
      <w:r>
        <w:rPr>
          <w:rStyle w:val="default"/>
          <w:rFonts w:cs="FrankRuehl"/>
          <w:rtl/>
        </w:rPr>
        <w:t>ג</w:t>
      </w:r>
      <w:r>
        <w:rPr>
          <w:rStyle w:val="default"/>
          <w:rFonts w:cs="FrankRuehl" w:hint="cs"/>
          <w:rtl/>
        </w:rPr>
        <w:t>ו לפי מנהג המקום, אם יש כזה, ובהעדרו, יהיה המועד תוך חמישה עשר ימי עבודה רצופים מהיום שרב החובל יכריז כי הוא מוכן להטענה או לפריקה.</w:t>
      </w:r>
    </w:p>
    <w:p w14:paraId="792A841E" w14:textId="77777777" w:rsidR="005A7FB5" w:rsidRDefault="005A7FB5">
      <w:pPr>
        <w:pStyle w:val="P00"/>
        <w:ind w:left="0" w:right="1134"/>
        <w:rPr>
          <w:rStyle w:val="default"/>
          <w:rFonts w:cs="FrankRuehl"/>
          <w:rtl/>
        </w:rPr>
      </w:pPr>
      <w:r>
        <w:rPr>
          <w:rStyle w:val="big-number"/>
          <w:rFonts w:cs="Miriam"/>
          <w:rtl/>
        </w:rPr>
        <w:t>94.</w:t>
      </w:r>
      <w:r>
        <w:rPr>
          <w:rStyle w:val="big-number"/>
          <w:rFonts w:cs="Miriam"/>
          <w:rtl/>
        </w:rPr>
        <w:tab/>
      </w:r>
      <w:r>
        <w:rPr>
          <w:rStyle w:val="default"/>
          <w:rFonts w:cs="FrankRuehl"/>
          <w:rtl/>
        </w:rPr>
        <w:t>אם</w:t>
      </w:r>
      <w:r>
        <w:rPr>
          <w:rStyle w:val="default"/>
          <w:rFonts w:cs="FrankRuehl" w:hint="cs"/>
          <w:rtl/>
        </w:rPr>
        <w:t xml:space="preserve"> יש להטעין חלק מהמטען במקום אחד וחלק במקום אחר, יותלה זמן ההטענה או הפריקה במשך מסע </w:t>
      </w:r>
      <w:r>
        <w:rPr>
          <w:rStyle w:val="default"/>
          <w:rFonts w:cs="FrankRuehl"/>
          <w:rtl/>
        </w:rPr>
        <w:t>הא</w:t>
      </w:r>
      <w:r>
        <w:rPr>
          <w:rStyle w:val="default"/>
          <w:rFonts w:cs="FrankRuehl" w:hint="cs"/>
          <w:rtl/>
        </w:rPr>
        <w:t>ניה ממקום אחד למשנהו וזמן ההתלייה לא יילקח בחשבון.</w:t>
      </w:r>
    </w:p>
    <w:p w14:paraId="6F1B6C21" w14:textId="77777777" w:rsidR="005A7FB5" w:rsidRDefault="005A7FB5">
      <w:pPr>
        <w:pStyle w:val="P00"/>
        <w:ind w:left="0" w:right="1134"/>
        <w:rPr>
          <w:rStyle w:val="default"/>
          <w:rFonts w:cs="FrankRuehl"/>
          <w:rtl/>
        </w:rPr>
      </w:pPr>
      <w:r>
        <w:rPr>
          <w:rStyle w:val="big-number"/>
          <w:rFonts w:cs="Miriam"/>
          <w:rtl/>
        </w:rPr>
        <w:t>95.</w:t>
      </w:r>
      <w:r>
        <w:rPr>
          <w:rStyle w:val="big-number"/>
          <w:rFonts w:cs="Miriam"/>
          <w:rtl/>
        </w:rPr>
        <w:tab/>
      </w:r>
      <w:r>
        <w:rPr>
          <w:rStyle w:val="default"/>
          <w:rFonts w:cs="FrankRuehl"/>
          <w:rtl/>
        </w:rPr>
        <w:t>אם</w:t>
      </w:r>
      <w:r>
        <w:rPr>
          <w:rStyle w:val="default"/>
          <w:rFonts w:cs="FrankRuehl" w:hint="cs"/>
          <w:rtl/>
        </w:rPr>
        <w:t xml:space="preserve"> האניה מוחכרת חדשית, ואין הסכם האומר אחרת, דמי השכירות נחשבים מיום ההפלגה.</w:t>
      </w:r>
    </w:p>
    <w:p w14:paraId="0A102A4C" w14:textId="77777777" w:rsidR="005A7FB5" w:rsidRDefault="005A7FB5">
      <w:pPr>
        <w:pStyle w:val="P00"/>
        <w:ind w:left="0" w:right="1134"/>
        <w:rPr>
          <w:rStyle w:val="default"/>
          <w:rFonts w:cs="FrankRuehl"/>
          <w:rtl/>
        </w:rPr>
      </w:pPr>
      <w:r>
        <w:rPr>
          <w:rStyle w:val="big-number"/>
          <w:rFonts w:cs="Miriam"/>
          <w:rtl/>
        </w:rPr>
        <w:t>96.</w:t>
      </w:r>
      <w:r>
        <w:rPr>
          <w:rStyle w:val="big-number"/>
          <w:rFonts w:cs="Miriam"/>
          <w:rtl/>
        </w:rPr>
        <w:tab/>
      </w:r>
      <w:r>
        <w:rPr>
          <w:rStyle w:val="default"/>
          <w:rFonts w:cs="FrankRuehl"/>
          <w:rtl/>
        </w:rPr>
        <w:t>אם</w:t>
      </w:r>
      <w:r>
        <w:rPr>
          <w:rStyle w:val="default"/>
          <w:rFonts w:cs="FrankRuehl" w:hint="cs"/>
          <w:rtl/>
        </w:rPr>
        <w:t>, לפני הפלגת האניה, יש איסור מעבר למדינה שהיא מחוז חפצה של האניה, החוזה מתבטל בלי כל פיצויים לכל צד מן הצדדים. השוכר</w:t>
      </w:r>
      <w:r>
        <w:rPr>
          <w:rStyle w:val="default"/>
          <w:rFonts w:cs="FrankRuehl"/>
          <w:rtl/>
        </w:rPr>
        <w:t xml:space="preserve"> א</w:t>
      </w:r>
      <w:r>
        <w:rPr>
          <w:rStyle w:val="default"/>
          <w:rFonts w:cs="FrankRuehl" w:hint="cs"/>
          <w:rtl/>
        </w:rPr>
        <w:t xml:space="preserve">חראי להוצאות ההטענה והפריקה של </w:t>
      </w:r>
      <w:r>
        <w:rPr>
          <w:rStyle w:val="default"/>
          <w:rFonts w:cs="FrankRuehl"/>
          <w:rtl/>
        </w:rPr>
        <w:t>ס</w:t>
      </w:r>
      <w:r>
        <w:rPr>
          <w:rStyle w:val="default"/>
          <w:rFonts w:cs="FrankRuehl" w:hint="cs"/>
          <w:rtl/>
        </w:rPr>
        <w:t>חורותיו.</w:t>
      </w:r>
    </w:p>
    <w:p w14:paraId="29336646" w14:textId="77777777" w:rsidR="005A7FB5" w:rsidRDefault="005A7FB5">
      <w:pPr>
        <w:pStyle w:val="page"/>
        <w:widowControl/>
        <w:ind w:right="1134"/>
        <w:rPr>
          <w:rFonts w:cs="David"/>
          <w:position w:val="0"/>
          <w:sz w:val="22"/>
          <w:rtl/>
        </w:rPr>
      </w:pPr>
    </w:p>
    <w:p w14:paraId="33E75BE7" w14:textId="77777777" w:rsidR="005A7FB5" w:rsidRDefault="005A7FB5">
      <w:pPr>
        <w:pStyle w:val="page"/>
        <w:widowControl/>
        <w:ind w:right="1134"/>
        <w:rPr>
          <w:rFonts w:cs="David"/>
          <w:position w:val="0"/>
          <w:sz w:val="22"/>
          <w:rtl/>
        </w:rPr>
      </w:pPr>
    </w:p>
    <w:p w14:paraId="4DBD89E7" w14:textId="77777777" w:rsidR="005A7FB5" w:rsidRDefault="005A7FB5">
      <w:pPr>
        <w:pStyle w:val="page"/>
        <w:widowControl/>
        <w:ind w:right="1134"/>
        <w:rPr>
          <w:rFonts w:cs="David"/>
          <w:position w:val="0"/>
          <w:sz w:val="22"/>
          <w:rtl/>
        </w:rPr>
      </w:pPr>
    </w:p>
    <w:p w14:paraId="7B604CB7" w14:textId="77777777" w:rsidR="005A7FB5" w:rsidRDefault="005A7FB5">
      <w:pPr>
        <w:pStyle w:val="page"/>
        <w:widowControl/>
        <w:ind w:right="1134"/>
        <w:rPr>
          <w:rFonts w:cs="David"/>
          <w:position w:val="0"/>
          <w:sz w:val="22"/>
          <w:rtl/>
        </w:rPr>
      </w:pPr>
    </w:p>
    <w:p w14:paraId="386BF49A" w14:textId="77777777" w:rsidR="005A7FB5" w:rsidRDefault="005A7FB5">
      <w:pPr>
        <w:pStyle w:val="page"/>
        <w:widowControl/>
        <w:ind w:right="1134"/>
        <w:rPr>
          <w:rFonts w:cs="David"/>
          <w:position w:val="0"/>
          <w:sz w:val="22"/>
          <w:rtl/>
        </w:rPr>
      </w:pPr>
      <w:r>
        <w:rPr>
          <w:rFonts w:cs="David"/>
          <w:position w:val="0"/>
          <w:sz w:val="22"/>
          <w:rtl/>
        </w:rPr>
        <w:t xml:space="preserve"> </w:t>
      </w:r>
    </w:p>
    <w:p w14:paraId="209395FC" w14:textId="77777777" w:rsidR="005A7FB5" w:rsidRDefault="005A7FB5">
      <w:pPr>
        <w:pStyle w:val="P00"/>
        <w:ind w:left="0" w:right="1134"/>
        <w:rPr>
          <w:rStyle w:val="default"/>
          <w:rFonts w:cs="FrankRuehl"/>
          <w:rtl/>
        </w:rPr>
      </w:pPr>
      <w:r>
        <w:rPr>
          <w:rStyle w:val="big-number"/>
          <w:rFonts w:cs="Miriam"/>
          <w:rtl/>
        </w:rPr>
        <w:t>97.</w:t>
      </w:r>
      <w:r>
        <w:rPr>
          <w:rStyle w:val="big-number"/>
          <w:rFonts w:cs="Miriam"/>
          <w:rtl/>
        </w:rPr>
        <w:tab/>
      </w:r>
      <w:r>
        <w:rPr>
          <w:rStyle w:val="default"/>
          <w:rFonts w:cs="FrankRuehl"/>
          <w:rtl/>
        </w:rPr>
        <w:t>אם</w:t>
      </w:r>
      <w:r>
        <w:rPr>
          <w:rStyle w:val="default"/>
          <w:rFonts w:cs="FrankRuehl" w:hint="cs"/>
          <w:rtl/>
        </w:rPr>
        <w:t xml:space="preserve"> יש כוח עליון המונע רק זמנית את הפלגת האניה, החוזים נשארים בתקפם, ואין כל מקום לתביעת פיצויים בגלל עיכוב. באותו אופן נשארים החוזים בתקפם - ואין מקום לדרוש העלאת דמי -מטען, אם ה</w:t>
      </w:r>
      <w:r>
        <w:rPr>
          <w:rStyle w:val="default"/>
          <w:rFonts w:cs="FrankRuehl"/>
          <w:rtl/>
        </w:rPr>
        <w:t>כו</w:t>
      </w:r>
      <w:r>
        <w:rPr>
          <w:rStyle w:val="default"/>
          <w:rFonts w:cs="FrankRuehl" w:hint="cs"/>
          <w:rtl/>
        </w:rPr>
        <w:t>ח העליון קורה במשך הנסיעה.</w:t>
      </w:r>
    </w:p>
    <w:p w14:paraId="58ED9673" w14:textId="77777777" w:rsidR="005A7FB5" w:rsidRDefault="005A7FB5">
      <w:pPr>
        <w:pStyle w:val="P00"/>
        <w:ind w:left="0" w:right="1134"/>
        <w:rPr>
          <w:rStyle w:val="default"/>
          <w:rFonts w:cs="FrankRuehl"/>
          <w:rtl/>
        </w:rPr>
      </w:pPr>
      <w:r>
        <w:rPr>
          <w:rStyle w:val="big-number"/>
          <w:rFonts w:cs="Miriam"/>
          <w:rtl/>
        </w:rPr>
        <w:t>98.</w:t>
      </w:r>
      <w:r>
        <w:rPr>
          <w:rStyle w:val="big-number"/>
          <w:rFonts w:cs="Miriam"/>
          <w:rtl/>
        </w:rPr>
        <w:tab/>
      </w:r>
      <w:r>
        <w:rPr>
          <w:rStyle w:val="default"/>
          <w:rFonts w:cs="FrankRuehl"/>
          <w:rtl/>
        </w:rPr>
        <w:t>המ</w:t>
      </w:r>
      <w:r>
        <w:rPr>
          <w:rStyle w:val="default"/>
          <w:rFonts w:cs="FrankRuehl" w:hint="cs"/>
          <w:rtl/>
        </w:rPr>
        <w:t>טעין רשאי, במשך זמן מעצרה של האניה, לפרוק את סחורותיו על חשבונו, בתנאי שהוא יטעינם שוב אם יפצה את רב החובל בקשר לכך.</w:t>
      </w:r>
    </w:p>
    <w:p w14:paraId="2DB19292" w14:textId="77777777" w:rsidR="005A7FB5" w:rsidRDefault="005A7FB5">
      <w:pPr>
        <w:pStyle w:val="P00"/>
        <w:ind w:left="0" w:right="1134"/>
        <w:rPr>
          <w:rStyle w:val="default"/>
          <w:rFonts w:cs="FrankRuehl"/>
          <w:rtl/>
        </w:rPr>
      </w:pPr>
      <w:r>
        <w:rPr>
          <w:rStyle w:val="big-number"/>
          <w:rFonts w:cs="Miriam"/>
          <w:rtl/>
        </w:rPr>
        <w:t>99.</w:t>
      </w:r>
      <w:r>
        <w:rPr>
          <w:rStyle w:val="big-number"/>
          <w:rFonts w:cs="Miriam"/>
          <w:rtl/>
        </w:rPr>
        <w:tab/>
      </w:r>
      <w:r>
        <w:rPr>
          <w:rStyle w:val="default"/>
          <w:rFonts w:cs="FrankRuehl"/>
          <w:rtl/>
        </w:rPr>
        <w:t>במ</w:t>
      </w:r>
      <w:r>
        <w:rPr>
          <w:rStyle w:val="default"/>
          <w:rFonts w:cs="FrankRuehl" w:hint="cs"/>
          <w:rtl/>
        </w:rPr>
        <w:t xml:space="preserve">קרה של מצור על הנמל שהוא מחוז חפצה של האניה, רב החובל חייב, אלא אם כן יש הוראות האומרות את ההיפך, </w:t>
      </w:r>
      <w:r>
        <w:rPr>
          <w:rStyle w:val="default"/>
          <w:rFonts w:cs="FrankRuehl"/>
          <w:rtl/>
        </w:rPr>
        <w:t>לה</w:t>
      </w:r>
      <w:r>
        <w:rPr>
          <w:rStyle w:val="default"/>
          <w:rFonts w:cs="FrankRuehl" w:hint="cs"/>
          <w:rtl/>
        </w:rPr>
        <w:t>משיך לנמל הקרוב, מקום שיורשה לע</w:t>
      </w:r>
      <w:r>
        <w:rPr>
          <w:rStyle w:val="default"/>
          <w:rFonts w:cs="FrankRuehl"/>
          <w:rtl/>
        </w:rPr>
        <w:t>ג</w:t>
      </w:r>
      <w:r>
        <w:rPr>
          <w:rStyle w:val="default"/>
          <w:rFonts w:cs="FrankRuehl" w:hint="cs"/>
          <w:rtl/>
        </w:rPr>
        <w:t>ון, ולהמתין שם לפקודת המטעין או מקבל המטען, לאחר שיודיעם על כך.</w:t>
      </w:r>
    </w:p>
    <w:p w14:paraId="1050A7E2" w14:textId="77777777" w:rsidR="005A7FB5" w:rsidRDefault="005A7FB5">
      <w:pPr>
        <w:pStyle w:val="P00"/>
        <w:ind w:left="0" w:right="1134"/>
        <w:rPr>
          <w:rStyle w:val="default"/>
          <w:rFonts w:cs="FrankRuehl"/>
          <w:rtl/>
        </w:rPr>
      </w:pPr>
      <w:r>
        <w:rPr>
          <w:rStyle w:val="big-number"/>
          <w:rFonts w:cs="Miriam"/>
          <w:rtl/>
        </w:rPr>
        <w:t>100.</w:t>
      </w:r>
      <w:r>
        <w:rPr>
          <w:rStyle w:val="big-number"/>
          <w:rFonts w:cs="Miriam"/>
          <w:rtl/>
        </w:rPr>
        <w:tab/>
      </w:r>
      <w:r>
        <w:rPr>
          <w:rStyle w:val="default"/>
          <w:rFonts w:cs="FrankRuehl"/>
          <w:rtl/>
        </w:rPr>
        <w:t>הא</w:t>
      </w:r>
      <w:r>
        <w:rPr>
          <w:rStyle w:val="default"/>
          <w:rFonts w:cs="FrankRuehl" w:hint="cs"/>
          <w:rtl/>
        </w:rPr>
        <w:t>ניה, מכשיריה, רהיטיה, דמי -המטען והסחורות המוטענות, כפופים לאחריות למילוי החוזה בין הצדדים.</w:t>
      </w:r>
    </w:p>
    <w:p w14:paraId="01454F77" w14:textId="77777777" w:rsidR="005A7FB5" w:rsidRDefault="005A7FB5">
      <w:pPr>
        <w:pStyle w:val="medium2-header"/>
        <w:keepLines w:val="0"/>
        <w:spacing w:before="72"/>
        <w:ind w:left="0" w:right="1134"/>
        <w:rPr>
          <w:rFonts w:cs="FrankRuehl"/>
          <w:noProof/>
          <w:rtl/>
        </w:rPr>
      </w:pPr>
      <w:bookmarkStart w:id="8" w:name="med6"/>
      <w:bookmarkEnd w:id="8"/>
      <w:r>
        <w:rPr>
          <w:rFonts w:cs="FrankRuehl"/>
          <w:noProof/>
          <w:rtl/>
        </w:rPr>
        <w:t>פר</w:t>
      </w:r>
      <w:r>
        <w:rPr>
          <w:rFonts w:cs="FrankRuehl" w:hint="cs"/>
          <w:noProof/>
          <w:rtl/>
        </w:rPr>
        <w:t>ק שביעי</w:t>
      </w:r>
    </w:p>
    <w:p w14:paraId="5B062AD9" w14:textId="77777777" w:rsidR="005A7FB5" w:rsidRDefault="005A7FB5">
      <w:pPr>
        <w:pStyle w:val="header-2"/>
        <w:ind w:left="0" w:right="1134"/>
        <w:rPr>
          <w:rFonts w:cs="Miriam"/>
          <w:rtl/>
        </w:rPr>
      </w:pPr>
      <w:bookmarkStart w:id="9" w:name="hed22"/>
      <w:bookmarkEnd w:id="9"/>
      <w:r>
        <w:rPr>
          <w:rFonts w:cs="Miriam"/>
          <w:rtl/>
        </w:rPr>
        <w:t>שט</w:t>
      </w:r>
      <w:r>
        <w:rPr>
          <w:rFonts w:cs="Miriam" w:hint="cs"/>
          <w:rtl/>
        </w:rPr>
        <w:t>רי מטען</w:t>
      </w:r>
    </w:p>
    <w:p w14:paraId="16A69D87" w14:textId="77777777" w:rsidR="005A7FB5" w:rsidRDefault="005A7FB5">
      <w:pPr>
        <w:pStyle w:val="P00"/>
        <w:ind w:left="0" w:right="1134"/>
        <w:rPr>
          <w:rStyle w:val="default"/>
          <w:rFonts w:cs="FrankRuehl"/>
          <w:rtl/>
        </w:rPr>
      </w:pPr>
      <w:r>
        <w:rPr>
          <w:rStyle w:val="big-number"/>
          <w:rFonts w:cs="Miriam"/>
          <w:rtl/>
        </w:rPr>
        <w:t>101.</w:t>
      </w:r>
      <w:r>
        <w:rPr>
          <w:rStyle w:val="big-number"/>
          <w:rFonts w:cs="Miriam"/>
          <w:rtl/>
        </w:rPr>
        <w:tab/>
      </w:r>
      <w:r>
        <w:rPr>
          <w:rStyle w:val="default"/>
          <w:rFonts w:cs="FrankRuehl"/>
          <w:rtl/>
        </w:rPr>
        <w:t>שט</w:t>
      </w:r>
      <w:r>
        <w:rPr>
          <w:rStyle w:val="default"/>
          <w:rFonts w:cs="FrankRuehl" w:hint="cs"/>
          <w:rtl/>
        </w:rPr>
        <w:t>ר המטען שאפשר לערכו על שם אדם מס</w:t>
      </w:r>
      <w:r>
        <w:rPr>
          <w:rStyle w:val="default"/>
          <w:rFonts w:cs="FrankRuehl"/>
          <w:rtl/>
        </w:rPr>
        <w:t>וי</w:t>
      </w:r>
      <w:r>
        <w:rPr>
          <w:rStyle w:val="default"/>
          <w:rFonts w:cs="FrankRuehl" w:hint="cs"/>
          <w:rtl/>
        </w:rPr>
        <w:t>ים או לפקודתו או למוכ"ז צריך שיפרש את טיב הסחורה וכמותה, וכן את הסוגים והאיכויות של החפצים אשר יש להסיעם. נוסף לכך הוא יציין את:</w:t>
      </w:r>
    </w:p>
    <w:p w14:paraId="10F6090E" w14:textId="77777777" w:rsidR="005A7FB5" w:rsidRDefault="005A7FB5">
      <w:pPr>
        <w:pStyle w:val="P22"/>
        <w:ind w:left="1021" w:right="1134"/>
        <w:rPr>
          <w:rStyle w:val="default"/>
          <w:rFonts w:cs="FrankRuehl"/>
          <w:rtl/>
        </w:rPr>
      </w:pPr>
      <w:r>
        <w:rPr>
          <w:rStyle w:val="default"/>
          <w:rFonts w:cs="FrankRuehl"/>
          <w:rtl/>
        </w:rPr>
        <w:t>שמ</w:t>
      </w:r>
      <w:r>
        <w:rPr>
          <w:rStyle w:val="default"/>
          <w:rFonts w:cs="FrankRuehl" w:hint="cs"/>
          <w:rtl/>
        </w:rPr>
        <w:t>ו וכתבתו של האדם אשר אליו נשלחת הסחורה;</w:t>
      </w:r>
    </w:p>
    <w:p w14:paraId="49C61CBA" w14:textId="77777777" w:rsidR="005A7FB5" w:rsidRDefault="005A7FB5">
      <w:pPr>
        <w:pStyle w:val="P22"/>
        <w:ind w:left="1021" w:right="1134"/>
        <w:rPr>
          <w:rStyle w:val="default"/>
          <w:rFonts w:cs="FrankRuehl"/>
          <w:rtl/>
        </w:rPr>
      </w:pPr>
      <w:r>
        <w:rPr>
          <w:rStyle w:val="default"/>
          <w:rFonts w:cs="FrankRuehl" w:hint="cs"/>
          <w:rtl/>
        </w:rPr>
        <w:t>ש</w:t>
      </w:r>
      <w:r>
        <w:rPr>
          <w:rStyle w:val="default"/>
          <w:rFonts w:cs="FrankRuehl"/>
          <w:rtl/>
        </w:rPr>
        <w:t>מ</w:t>
      </w:r>
      <w:r>
        <w:rPr>
          <w:rStyle w:val="default"/>
          <w:rFonts w:cs="FrankRuehl" w:hint="cs"/>
          <w:rtl/>
        </w:rPr>
        <w:t>ו וכתבתו של רב החובל;</w:t>
      </w:r>
    </w:p>
    <w:p w14:paraId="5048DFB7" w14:textId="77777777" w:rsidR="005A7FB5" w:rsidRDefault="005A7FB5">
      <w:pPr>
        <w:pStyle w:val="P22"/>
        <w:ind w:left="1021" w:right="1134"/>
        <w:rPr>
          <w:rStyle w:val="default"/>
          <w:rFonts w:cs="FrankRuehl"/>
          <w:rtl/>
        </w:rPr>
      </w:pPr>
      <w:r>
        <w:rPr>
          <w:rStyle w:val="default"/>
          <w:rFonts w:cs="FrankRuehl" w:hint="cs"/>
          <w:rtl/>
        </w:rPr>
        <w:t>ש</w:t>
      </w:r>
      <w:r>
        <w:rPr>
          <w:rStyle w:val="default"/>
          <w:rFonts w:cs="FrankRuehl"/>
          <w:rtl/>
        </w:rPr>
        <w:t>מ</w:t>
      </w:r>
      <w:r>
        <w:rPr>
          <w:rStyle w:val="default"/>
          <w:rFonts w:cs="FrankRuehl" w:hint="cs"/>
          <w:rtl/>
        </w:rPr>
        <w:t>ו המלא של המטעין;</w:t>
      </w:r>
    </w:p>
    <w:p w14:paraId="16BB48A6" w14:textId="77777777" w:rsidR="005A7FB5" w:rsidRDefault="005A7FB5">
      <w:pPr>
        <w:pStyle w:val="P22"/>
        <w:ind w:left="1021" w:right="1134"/>
        <w:rPr>
          <w:rStyle w:val="default"/>
          <w:rFonts w:cs="FrankRuehl"/>
          <w:rtl/>
        </w:rPr>
      </w:pPr>
      <w:r>
        <w:rPr>
          <w:rStyle w:val="default"/>
          <w:rFonts w:cs="FrankRuehl" w:hint="cs"/>
          <w:rtl/>
        </w:rPr>
        <w:t>ש</w:t>
      </w:r>
      <w:r>
        <w:rPr>
          <w:rStyle w:val="default"/>
          <w:rFonts w:cs="FrankRuehl"/>
          <w:rtl/>
        </w:rPr>
        <w:t>מ</w:t>
      </w:r>
      <w:r>
        <w:rPr>
          <w:rStyle w:val="default"/>
          <w:rFonts w:cs="FrankRuehl" w:hint="cs"/>
          <w:rtl/>
        </w:rPr>
        <w:t>ה, תפוסתה ולאומיותה של האניה, מקום הי</w:t>
      </w:r>
      <w:r>
        <w:rPr>
          <w:rStyle w:val="default"/>
          <w:rFonts w:cs="FrankRuehl"/>
          <w:rtl/>
        </w:rPr>
        <w:t>צי</w:t>
      </w:r>
      <w:r>
        <w:rPr>
          <w:rStyle w:val="default"/>
          <w:rFonts w:cs="FrankRuehl" w:hint="cs"/>
          <w:rtl/>
        </w:rPr>
        <w:t>אה ומחוז חפצה של האניה, דמי המט</w:t>
      </w:r>
      <w:r>
        <w:rPr>
          <w:rStyle w:val="default"/>
          <w:rFonts w:cs="FrankRuehl"/>
          <w:rtl/>
        </w:rPr>
        <w:t>ע</w:t>
      </w:r>
      <w:r>
        <w:rPr>
          <w:rStyle w:val="default"/>
          <w:rFonts w:cs="FrankRuehl" w:hint="cs"/>
          <w:rtl/>
        </w:rPr>
        <w:t>ן, הסימנים ומספרי החפצים המועברים.</w:t>
      </w:r>
    </w:p>
    <w:p w14:paraId="29DEC1A0" w14:textId="77777777" w:rsidR="005A7FB5" w:rsidRDefault="005A7FB5">
      <w:pPr>
        <w:pStyle w:val="P00"/>
        <w:ind w:left="0" w:right="1134"/>
        <w:rPr>
          <w:rStyle w:val="default"/>
          <w:rFonts w:cs="FrankRuehl"/>
          <w:rtl/>
        </w:rPr>
      </w:pPr>
      <w:r>
        <w:rPr>
          <w:rStyle w:val="big-number"/>
          <w:rFonts w:cs="Miriam"/>
          <w:rtl/>
        </w:rPr>
        <w:t>102.</w:t>
      </w:r>
      <w:r>
        <w:rPr>
          <w:rStyle w:val="big-number"/>
          <w:rFonts w:cs="Miriam"/>
          <w:rtl/>
        </w:rPr>
        <w:tab/>
      </w:r>
      <w:r>
        <w:rPr>
          <w:rStyle w:val="default"/>
          <w:rFonts w:cs="FrankRuehl"/>
          <w:rtl/>
        </w:rPr>
        <w:t>כל</w:t>
      </w:r>
      <w:r>
        <w:rPr>
          <w:rStyle w:val="default"/>
          <w:rFonts w:cs="FrankRuehl" w:hint="cs"/>
          <w:rtl/>
        </w:rPr>
        <w:t xml:space="preserve"> שטר מטען ייערך בארבעה העתקים לפחות. אחד בשביל המטעין, אחד בשביל האדם אליו מיועדות הסחורות, אחד בשביל רב החובל, ואחד בשביל בעל האניה.</w:t>
      </w:r>
    </w:p>
    <w:p w14:paraId="61B6EF3D" w14:textId="77777777" w:rsidR="005A7FB5" w:rsidRDefault="005A7FB5">
      <w:pPr>
        <w:pStyle w:val="P00"/>
        <w:ind w:left="0" w:right="1134"/>
        <w:rPr>
          <w:rStyle w:val="default"/>
          <w:rFonts w:cs="FrankRuehl"/>
          <w:rtl/>
        </w:rPr>
      </w:pPr>
      <w:r>
        <w:rPr>
          <w:rFonts w:cs="FrankRuehl"/>
          <w:sz w:val="26"/>
          <w:rtl/>
        </w:rPr>
        <w:tab/>
      </w:r>
      <w:r>
        <w:rPr>
          <w:rStyle w:val="default"/>
          <w:rFonts w:cs="FrankRuehl"/>
          <w:rtl/>
        </w:rPr>
        <w:t>אר</w:t>
      </w:r>
      <w:r>
        <w:rPr>
          <w:rStyle w:val="default"/>
          <w:rFonts w:cs="FrankRuehl" w:hint="cs"/>
          <w:rtl/>
        </w:rPr>
        <w:t>בעת ההעתקים ייחתמו ע"י המטעין וע"י רב החובל</w:t>
      </w:r>
      <w:r>
        <w:rPr>
          <w:rStyle w:val="default"/>
          <w:rFonts w:cs="FrankRuehl"/>
          <w:rtl/>
        </w:rPr>
        <w:t xml:space="preserve"> ת</w:t>
      </w:r>
      <w:r>
        <w:rPr>
          <w:rStyle w:val="default"/>
          <w:rFonts w:cs="FrankRuehl" w:hint="cs"/>
          <w:rtl/>
        </w:rPr>
        <w:t>וך עשרים וארבע שעות מעת ההטענה.</w:t>
      </w:r>
      <w:r>
        <w:rPr>
          <w:rStyle w:val="default"/>
          <w:rFonts w:cs="FrankRuehl"/>
          <w:rtl/>
        </w:rPr>
        <w:t xml:space="preserve"> </w:t>
      </w:r>
      <w:r>
        <w:rPr>
          <w:rStyle w:val="default"/>
          <w:rFonts w:cs="FrankRuehl" w:hint="cs"/>
          <w:rtl/>
        </w:rPr>
        <w:t>המטעין ימציא לרב החובל תוך המועד הנ"ל קבלות על הסחורות שהוטענו.</w:t>
      </w:r>
    </w:p>
    <w:p w14:paraId="4204E861" w14:textId="77777777" w:rsidR="005A7FB5" w:rsidRDefault="005A7FB5">
      <w:pPr>
        <w:pStyle w:val="page"/>
        <w:widowControl/>
        <w:ind w:right="1134"/>
        <w:rPr>
          <w:rFonts w:cs="David"/>
          <w:position w:val="0"/>
          <w:sz w:val="22"/>
          <w:rtl/>
        </w:rPr>
      </w:pPr>
      <w:r>
        <w:rPr>
          <w:rFonts w:cs="David"/>
          <w:position w:val="0"/>
          <w:sz w:val="22"/>
          <w:rtl/>
        </w:rPr>
        <w:t xml:space="preserve"> </w:t>
      </w:r>
    </w:p>
    <w:p w14:paraId="51539652" w14:textId="77777777" w:rsidR="005A7FB5" w:rsidRDefault="005A7FB5">
      <w:pPr>
        <w:pStyle w:val="P00"/>
        <w:ind w:left="0" w:right="1134"/>
        <w:rPr>
          <w:rStyle w:val="default"/>
          <w:rFonts w:cs="FrankRuehl"/>
          <w:rtl/>
        </w:rPr>
      </w:pPr>
      <w:r>
        <w:rPr>
          <w:rStyle w:val="big-number"/>
          <w:rFonts w:cs="Miriam"/>
          <w:rtl/>
        </w:rPr>
        <w:t>103.</w:t>
      </w:r>
      <w:r>
        <w:rPr>
          <w:rStyle w:val="big-number"/>
          <w:rFonts w:cs="Miriam"/>
          <w:rtl/>
        </w:rPr>
        <w:tab/>
      </w:r>
      <w:r>
        <w:rPr>
          <w:rStyle w:val="default"/>
          <w:rFonts w:cs="FrankRuehl"/>
          <w:rtl/>
        </w:rPr>
        <w:t>שט</w:t>
      </w:r>
      <w:r>
        <w:rPr>
          <w:rStyle w:val="default"/>
          <w:rFonts w:cs="FrankRuehl" w:hint="cs"/>
          <w:rtl/>
        </w:rPr>
        <w:t>ר המטען שנערך כאמור לעיל מהווה הוכחה בין כל הצדדים המעונינים במטען, וביניהם לבין המבטחים אלא אם כן האחרונים ממציאים הוכחה הפ</w:t>
      </w:r>
      <w:r>
        <w:rPr>
          <w:rStyle w:val="default"/>
          <w:rFonts w:cs="FrankRuehl"/>
          <w:rtl/>
        </w:rPr>
        <w:t>וכ</w:t>
      </w:r>
      <w:r>
        <w:rPr>
          <w:rStyle w:val="default"/>
          <w:rFonts w:cs="FrankRuehl" w:hint="cs"/>
          <w:rtl/>
        </w:rPr>
        <w:t>ה.</w:t>
      </w:r>
    </w:p>
    <w:p w14:paraId="0EBAB3C4" w14:textId="77777777" w:rsidR="005A7FB5" w:rsidRDefault="005A7FB5">
      <w:pPr>
        <w:pStyle w:val="P00"/>
        <w:ind w:left="0" w:right="1134"/>
        <w:rPr>
          <w:rStyle w:val="default"/>
          <w:rFonts w:cs="FrankRuehl"/>
          <w:rtl/>
        </w:rPr>
      </w:pPr>
      <w:r>
        <w:rPr>
          <w:rStyle w:val="big-number"/>
          <w:rFonts w:cs="Miriam"/>
          <w:rtl/>
        </w:rPr>
        <w:t>104.</w:t>
      </w:r>
      <w:r>
        <w:rPr>
          <w:rStyle w:val="big-number"/>
          <w:rFonts w:cs="Miriam"/>
          <w:rtl/>
        </w:rPr>
        <w:tab/>
      </w:r>
      <w:r>
        <w:rPr>
          <w:rStyle w:val="default"/>
          <w:rFonts w:cs="FrankRuehl"/>
          <w:rtl/>
        </w:rPr>
        <w:t>בכ</w:t>
      </w:r>
      <w:r>
        <w:rPr>
          <w:rStyle w:val="default"/>
          <w:rFonts w:cs="FrankRuehl" w:hint="cs"/>
          <w:rtl/>
        </w:rPr>
        <w:t>ל מקרה של שוני בין שטרי המטען של אותו המטען ישמש ההעתק אשר בידי רב החובל כהוכחה, אם העתק זה התמלא ע"י המטעין או ע"י סוכנו וכן יוכלו להסתמך על ההעתק אשר בידי המטעין או סוכנו אם הוא נתמלא ע"י רב החובל.</w:t>
      </w:r>
    </w:p>
    <w:p w14:paraId="2B8F0FDD" w14:textId="77777777" w:rsidR="005A7FB5" w:rsidRDefault="005A7FB5">
      <w:pPr>
        <w:pStyle w:val="P00"/>
        <w:ind w:left="0" w:right="1134"/>
        <w:rPr>
          <w:rStyle w:val="default"/>
          <w:rFonts w:cs="FrankRuehl"/>
          <w:rtl/>
        </w:rPr>
      </w:pPr>
      <w:r>
        <w:rPr>
          <w:rStyle w:val="big-number"/>
          <w:rFonts w:cs="Miriam"/>
          <w:rtl/>
        </w:rPr>
        <w:t>105.</w:t>
      </w:r>
      <w:r>
        <w:rPr>
          <w:rStyle w:val="big-number"/>
          <w:rFonts w:cs="Miriam"/>
          <w:rtl/>
        </w:rPr>
        <w:tab/>
      </w:r>
      <w:r>
        <w:rPr>
          <w:rStyle w:val="default"/>
          <w:rFonts w:cs="FrankRuehl"/>
          <w:rtl/>
        </w:rPr>
        <w:t>כל</w:t>
      </w:r>
      <w:r>
        <w:rPr>
          <w:rStyle w:val="default"/>
          <w:rFonts w:cs="FrankRuehl" w:hint="cs"/>
          <w:rtl/>
        </w:rPr>
        <w:t xml:space="preserve"> סוכן או מקבל מטען אשר קיבל את הסחורו</w:t>
      </w:r>
      <w:r>
        <w:rPr>
          <w:rStyle w:val="default"/>
          <w:rFonts w:cs="FrankRuehl"/>
          <w:rtl/>
        </w:rPr>
        <w:t xml:space="preserve">ת </w:t>
      </w:r>
      <w:r>
        <w:rPr>
          <w:rStyle w:val="default"/>
          <w:rFonts w:cs="FrankRuehl" w:hint="cs"/>
          <w:rtl/>
        </w:rPr>
        <w:t>הנזכרות בשטרי המטען או בשטרי הח</w:t>
      </w:r>
      <w:r>
        <w:rPr>
          <w:rStyle w:val="default"/>
          <w:rFonts w:cs="FrankRuehl"/>
          <w:rtl/>
        </w:rPr>
        <w:t>כ</w:t>
      </w:r>
      <w:r>
        <w:rPr>
          <w:rStyle w:val="default"/>
          <w:rFonts w:cs="FrankRuehl" w:hint="cs"/>
          <w:rtl/>
        </w:rPr>
        <w:t xml:space="preserve">ירה יהיה חייב לתת קבלות מתאימות לרב החובל לפי דרישתו וזאת בכפוף להיותו צפוי לתשלום כל ההוצאות והנזקים כולל נזקי העיכוב. באותה מידה יהיה רב החובל חייב לדרוש קבלות על הסחורות ממקבלן ואם לא כן עליו להצטייד בתעודת אישור מטעם </w:t>
      </w:r>
      <w:r>
        <w:rPr>
          <w:rStyle w:val="default"/>
          <w:rFonts w:cs="FrankRuehl"/>
          <w:rtl/>
        </w:rPr>
        <w:t>מ</w:t>
      </w:r>
      <w:r>
        <w:rPr>
          <w:rStyle w:val="default"/>
          <w:rFonts w:cs="FrankRuehl" w:hint="cs"/>
          <w:rtl/>
        </w:rPr>
        <w:t>ש</w:t>
      </w:r>
      <w:r>
        <w:rPr>
          <w:rStyle w:val="default"/>
          <w:rFonts w:cs="FrankRuehl"/>
          <w:rtl/>
        </w:rPr>
        <w:t>ר</w:t>
      </w:r>
      <w:r>
        <w:rPr>
          <w:rStyle w:val="default"/>
          <w:rFonts w:cs="FrankRuehl" w:hint="cs"/>
          <w:rtl/>
        </w:rPr>
        <w:t>ד המכס, המציינת את פריקת הסחורו</w:t>
      </w:r>
      <w:r>
        <w:rPr>
          <w:rStyle w:val="default"/>
          <w:rFonts w:cs="FrankRuehl"/>
          <w:rtl/>
        </w:rPr>
        <w:t>ת</w:t>
      </w:r>
      <w:r>
        <w:rPr>
          <w:rStyle w:val="default"/>
          <w:rFonts w:cs="FrankRuehl" w:hint="cs"/>
          <w:rtl/>
        </w:rPr>
        <w:t xml:space="preserve"> בהתאם לשטר המטען וזאת בכפוף להיותו צפוי לתשלום כל הנזקים לבעלים או למקבלי הסחורה.</w:t>
      </w:r>
    </w:p>
    <w:p w14:paraId="2A606AD3" w14:textId="77777777" w:rsidR="005A7FB5" w:rsidRDefault="005A7FB5">
      <w:pPr>
        <w:pStyle w:val="medium2-header"/>
        <w:keepLines w:val="0"/>
        <w:spacing w:before="72"/>
        <w:ind w:left="0" w:right="1134"/>
        <w:rPr>
          <w:rFonts w:cs="FrankRuehl"/>
          <w:noProof/>
          <w:rtl/>
        </w:rPr>
      </w:pPr>
      <w:bookmarkStart w:id="10" w:name="med7"/>
      <w:bookmarkEnd w:id="10"/>
      <w:r>
        <w:rPr>
          <w:rFonts w:cs="FrankRuehl"/>
          <w:noProof/>
          <w:rtl/>
        </w:rPr>
        <w:t>פר</w:t>
      </w:r>
      <w:r>
        <w:rPr>
          <w:rFonts w:cs="FrankRuehl" w:hint="cs"/>
          <w:noProof/>
          <w:rtl/>
        </w:rPr>
        <w:t>ק שמיני</w:t>
      </w:r>
    </w:p>
    <w:p w14:paraId="4FEEFCD0" w14:textId="77777777" w:rsidR="005A7FB5" w:rsidRDefault="005A7FB5">
      <w:pPr>
        <w:pStyle w:val="header-2"/>
        <w:ind w:left="0" w:right="1134"/>
        <w:rPr>
          <w:rFonts w:cs="Miriam"/>
          <w:rtl/>
        </w:rPr>
      </w:pPr>
      <w:bookmarkStart w:id="11" w:name="hed23"/>
      <w:bookmarkEnd w:id="11"/>
      <w:r>
        <w:rPr>
          <w:rFonts w:cs="Miriam"/>
          <w:rtl/>
        </w:rPr>
        <w:t>שכ</w:t>
      </w:r>
      <w:r>
        <w:rPr>
          <w:rFonts w:cs="Miriam" w:hint="cs"/>
          <w:rtl/>
        </w:rPr>
        <w:t>ר הובלה</w:t>
      </w:r>
    </w:p>
    <w:p w14:paraId="1E65A170" w14:textId="77777777" w:rsidR="005A7FB5" w:rsidRDefault="005A7FB5">
      <w:pPr>
        <w:pStyle w:val="P00"/>
        <w:ind w:left="0" w:right="1134"/>
        <w:rPr>
          <w:rStyle w:val="default"/>
          <w:rFonts w:cs="FrankRuehl"/>
          <w:rtl/>
        </w:rPr>
      </w:pPr>
      <w:r>
        <w:rPr>
          <w:rStyle w:val="big-number"/>
          <w:rFonts w:cs="Miriam"/>
          <w:rtl/>
        </w:rPr>
        <w:t>106.</w:t>
      </w:r>
      <w:r>
        <w:rPr>
          <w:rStyle w:val="big-number"/>
          <w:rFonts w:cs="Miriam"/>
          <w:rtl/>
        </w:rPr>
        <w:tab/>
      </w:r>
      <w:r>
        <w:rPr>
          <w:rStyle w:val="default"/>
          <w:rFonts w:cs="FrankRuehl"/>
          <w:rtl/>
        </w:rPr>
        <w:t>המ</w:t>
      </w:r>
      <w:r>
        <w:rPr>
          <w:rStyle w:val="default"/>
          <w:rFonts w:cs="FrankRuehl" w:hint="cs"/>
          <w:rtl/>
        </w:rPr>
        <w:t xml:space="preserve">חיר לשכירת אניה נקרא שכר -הובלה, הוא נקבע בהסכמת הצדדים. הוא מצויין בחוזה שכירות ובשטר המטען הנוגע לכל האניה או </w:t>
      </w:r>
      <w:r>
        <w:rPr>
          <w:rStyle w:val="default"/>
          <w:rFonts w:cs="FrankRuehl"/>
          <w:rtl/>
        </w:rPr>
        <w:t>לח</w:t>
      </w:r>
      <w:r>
        <w:rPr>
          <w:rStyle w:val="default"/>
          <w:rFonts w:cs="FrankRuehl" w:hint="cs"/>
          <w:rtl/>
        </w:rPr>
        <w:t>לק ממנה, למסע כולו או לזמן מוגב</w:t>
      </w:r>
      <w:r>
        <w:rPr>
          <w:rStyle w:val="default"/>
          <w:rFonts w:cs="FrankRuehl"/>
          <w:rtl/>
        </w:rPr>
        <w:t>ל</w:t>
      </w:r>
      <w:r>
        <w:rPr>
          <w:rStyle w:val="default"/>
          <w:rFonts w:cs="FrankRuehl" w:hint="cs"/>
          <w:rtl/>
        </w:rPr>
        <w:t>, לפי טון, קילו, קוינטל באופן כללי או למטען מעורב תוך ציון תפוסתה של האניה.</w:t>
      </w:r>
    </w:p>
    <w:p w14:paraId="3BEF126A" w14:textId="77777777" w:rsidR="005A7FB5" w:rsidRDefault="005A7FB5">
      <w:pPr>
        <w:pStyle w:val="P00"/>
        <w:ind w:left="0" w:right="1134"/>
        <w:rPr>
          <w:rStyle w:val="default"/>
          <w:rFonts w:cs="FrankRuehl"/>
          <w:rtl/>
        </w:rPr>
      </w:pPr>
      <w:r>
        <w:rPr>
          <w:rStyle w:val="big-number"/>
          <w:rFonts w:cs="Miriam"/>
          <w:rtl/>
        </w:rPr>
        <w:t>107.</w:t>
      </w:r>
      <w:r>
        <w:rPr>
          <w:rStyle w:val="big-number"/>
          <w:rFonts w:cs="Miriam"/>
          <w:rtl/>
        </w:rPr>
        <w:tab/>
      </w:r>
      <w:r>
        <w:rPr>
          <w:rStyle w:val="default"/>
          <w:rFonts w:cs="FrankRuehl"/>
          <w:rtl/>
        </w:rPr>
        <w:t>אם</w:t>
      </w:r>
      <w:r>
        <w:rPr>
          <w:rStyle w:val="default"/>
          <w:rFonts w:cs="FrankRuehl" w:hint="cs"/>
          <w:rtl/>
        </w:rPr>
        <w:t xml:space="preserve"> האניה נשכרה בשלמות והשוכר אינו נותן את המטען כולו אין רב החובל רשאי לקחת מטען אחר בלי הסכמת השוכר. השוכר זכאי לרווחים משכר ההובלה של הסחור</w:t>
      </w:r>
      <w:r>
        <w:rPr>
          <w:rStyle w:val="default"/>
          <w:rFonts w:cs="FrankRuehl"/>
          <w:rtl/>
        </w:rPr>
        <w:t>ות</w:t>
      </w:r>
      <w:r>
        <w:rPr>
          <w:rStyle w:val="default"/>
          <w:rFonts w:cs="FrankRuehl" w:hint="cs"/>
          <w:rtl/>
        </w:rPr>
        <w:t xml:space="preserve"> המשלימות את מטען האניה שנשכרה </w:t>
      </w:r>
      <w:r>
        <w:rPr>
          <w:rStyle w:val="default"/>
          <w:rFonts w:cs="FrankRuehl"/>
          <w:rtl/>
        </w:rPr>
        <w:t>ע</w:t>
      </w:r>
      <w:r>
        <w:rPr>
          <w:rStyle w:val="default"/>
          <w:rFonts w:cs="FrankRuehl" w:hint="cs"/>
          <w:rtl/>
        </w:rPr>
        <w:t>ל -ידו בשלמות.</w:t>
      </w:r>
    </w:p>
    <w:p w14:paraId="5DA24658" w14:textId="77777777" w:rsidR="005A7FB5" w:rsidRDefault="005A7FB5">
      <w:pPr>
        <w:pStyle w:val="P00"/>
        <w:ind w:left="0" w:right="1134"/>
        <w:rPr>
          <w:rStyle w:val="default"/>
          <w:rFonts w:cs="FrankRuehl"/>
          <w:rtl/>
        </w:rPr>
      </w:pPr>
      <w:r>
        <w:rPr>
          <w:rStyle w:val="big-number"/>
          <w:rFonts w:cs="Miriam"/>
          <w:rtl/>
        </w:rPr>
        <w:t>108.</w:t>
      </w:r>
      <w:r>
        <w:rPr>
          <w:rStyle w:val="big-number"/>
          <w:rFonts w:cs="Miriam"/>
          <w:rtl/>
        </w:rPr>
        <w:tab/>
      </w:r>
      <w:r>
        <w:rPr>
          <w:rStyle w:val="default"/>
          <w:rFonts w:cs="FrankRuehl"/>
          <w:rtl/>
        </w:rPr>
        <w:t>אם</w:t>
      </w:r>
      <w:r>
        <w:rPr>
          <w:rStyle w:val="default"/>
          <w:rFonts w:cs="FrankRuehl" w:hint="cs"/>
          <w:rtl/>
        </w:rPr>
        <w:t xml:space="preserve"> השוכר לא הטעין תוך הזמן הקבוע בחוזה השכירות או לפי החוק תהיה למטעין הברירה או לתבוע את הפיצוי הקבוע בחוזה השכירות בעד העכוב, ואם אין חוזה - את הפיצוי שייקבע ע"י מומחים. או לבטל את חוזה ההובלה ולדרוש </w:t>
      </w:r>
      <w:r>
        <w:rPr>
          <w:rStyle w:val="default"/>
          <w:rFonts w:cs="FrankRuehl"/>
          <w:rtl/>
        </w:rPr>
        <w:t>מה</w:t>
      </w:r>
      <w:r>
        <w:rPr>
          <w:rStyle w:val="default"/>
          <w:rFonts w:cs="FrankRuehl" w:hint="cs"/>
          <w:rtl/>
        </w:rPr>
        <w:t>שוכר מחצית משכר ההובלה והזכויות</w:t>
      </w:r>
      <w:r>
        <w:rPr>
          <w:rStyle w:val="default"/>
          <w:rFonts w:cs="FrankRuehl"/>
          <w:rtl/>
        </w:rPr>
        <w:t xml:space="preserve"> </w:t>
      </w:r>
      <w:r>
        <w:rPr>
          <w:rStyle w:val="default"/>
          <w:rFonts w:cs="FrankRuehl" w:hint="cs"/>
          <w:rtl/>
        </w:rPr>
        <w:t>האחרות שהוסכם עליהן. במקרה כזה תהא לשוכר, אשר לא הטעין דבר בתקופה האמורה, הזכות, לפני תחילת הימים הנוספים של הציפיה, לבטל את החוזה בתנאי שישלם למוביל או לרב החובל מחצית שכר ההובלה ושאר היתרונות אשר הוסכם עליהם בחוזה השכיר</w:t>
      </w:r>
      <w:r>
        <w:rPr>
          <w:rStyle w:val="default"/>
          <w:rFonts w:cs="FrankRuehl"/>
          <w:rtl/>
        </w:rPr>
        <w:t>ו</w:t>
      </w:r>
      <w:r>
        <w:rPr>
          <w:rStyle w:val="default"/>
          <w:rFonts w:cs="FrankRuehl" w:hint="cs"/>
          <w:rtl/>
        </w:rPr>
        <w:t>ת</w:t>
      </w:r>
      <w:r>
        <w:rPr>
          <w:rStyle w:val="default"/>
          <w:rFonts w:cs="FrankRuehl"/>
          <w:rtl/>
        </w:rPr>
        <w:t>.</w:t>
      </w:r>
    </w:p>
    <w:p w14:paraId="35719601" w14:textId="77777777" w:rsidR="005A7FB5" w:rsidRDefault="005A7FB5">
      <w:pPr>
        <w:pStyle w:val="page"/>
        <w:widowControl/>
        <w:ind w:right="1134"/>
        <w:rPr>
          <w:rFonts w:cs="David"/>
          <w:position w:val="0"/>
          <w:sz w:val="22"/>
          <w:rtl/>
        </w:rPr>
      </w:pPr>
      <w:r>
        <w:rPr>
          <w:rFonts w:cs="David"/>
          <w:position w:val="0"/>
          <w:sz w:val="22"/>
          <w:rtl/>
        </w:rPr>
        <w:t xml:space="preserve"> </w:t>
      </w:r>
    </w:p>
    <w:p w14:paraId="61947DC0" w14:textId="77777777" w:rsidR="005A7FB5" w:rsidRDefault="005A7FB5">
      <w:pPr>
        <w:pStyle w:val="P00"/>
        <w:ind w:left="0" w:right="1134"/>
        <w:rPr>
          <w:rStyle w:val="default"/>
          <w:rFonts w:cs="FrankRuehl"/>
          <w:rtl/>
        </w:rPr>
      </w:pPr>
      <w:r>
        <w:rPr>
          <w:rFonts w:cs="FrankRuehl"/>
          <w:sz w:val="26"/>
          <w:rtl/>
        </w:rPr>
        <w:tab/>
      </w:r>
      <w:r>
        <w:rPr>
          <w:rStyle w:val="default"/>
          <w:rFonts w:cs="FrankRuehl"/>
          <w:rtl/>
        </w:rPr>
        <w:t>הער</w:t>
      </w:r>
      <w:r>
        <w:rPr>
          <w:rStyle w:val="default"/>
          <w:rFonts w:cs="FrankRuehl" w:hint="cs"/>
          <w:rtl/>
        </w:rPr>
        <w:t>ה: ימי הציפיה - הם הימים המוענקים למטעין בלי שישלם בעד הפריקה או ההטענה. ימי הציפיה הנוספים הם הימים המוענקים לתשלום לאחר ימי הציפיה.</w:t>
      </w:r>
    </w:p>
    <w:p w14:paraId="18A92357" w14:textId="77777777" w:rsidR="005A7FB5" w:rsidRDefault="005A7FB5">
      <w:pPr>
        <w:pStyle w:val="P00"/>
        <w:ind w:left="0" w:right="1134"/>
        <w:rPr>
          <w:rStyle w:val="default"/>
          <w:rFonts w:cs="FrankRuehl"/>
          <w:rtl/>
        </w:rPr>
      </w:pPr>
      <w:r>
        <w:rPr>
          <w:rStyle w:val="big-number"/>
          <w:rFonts w:cs="Miriam"/>
          <w:rtl/>
        </w:rPr>
        <w:t>109.</w:t>
      </w:r>
      <w:r>
        <w:rPr>
          <w:rStyle w:val="big-number"/>
          <w:rFonts w:cs="Miriam"/>
          <w:rtl/>
        </w:rPr>
        <w:tab/>
      </w:r>
      <w:r>
        <w:rPr>
          <w:rStyle w:val="default"/>
          <w:rFonts w:cs="FrankRuehl"/>
          <w:rtl/>
        </w:rPr>
        <w:t>אם</w:t>
      </w:r>
      <w:r>
        <w:rPr>
          <w:rStyle w:val="default"/>
          <w:rFonts w:cs="FrankRuehl" w:hint="cs"/>
          <w:rtl/>
        </w:rPr>
        <w:t xml:space="preserve"> השוכר הטעין במשך הזמן שנקבע רק חלק מהסחורות שהוסכם עליהן בחוזה השכירות, תהא עדיי</w:t>
      </w:r>
      <w:r>
        <w:rPr>
          <w:rStyle w:val="default"/>
          <w:rFonts w:cs="FrankRuehl"/>
          <w:rtl/>
        </w:rPr>
        <w:t xml:space="preserve">ן </w:t>
      </w:r>
      <w:r>
        <w:rPr>
          <w:rStyle w:val="default"/>
          <w:rFonts w:cs="FrankRuehl" w:hint="cs"/>
          <w:rtl/>
        </w:rPr>
        <w:t>למוביל הברירה או לתבוע את הפיצו</w:t>
      </w:r>
      <w:r>
        <w:rPr>
          <w:rStyle w:val="default"/>
          <w:rFonts w:cs="FrankRuehl"/>
          <w:rtl/>
        </w:rPr>
        <w:t>י</w:t>
      </w:r>
      <w:r>
        <w:rPr>
          <w:rStyle w:val="default"/>
          <w:rFonts w:cs="FrankRuehl" w:hint="cs"/>
          <w:rtl/>
        </w:rPr>
        <w:t>ים הנזכרים בסעיף הקודם או לצאת לדרך עם חלק הסחורות שהוטען. במקרה האחרון יהא המוביל זכאי לכל שכר ההובלה.</w:t>
      </w:r>
    </w:p>
    <w:p w14:paraId="2BBD8C5C" w14:textId="77777777" w:rsidR="005A7FB5" w:rsidRDefault="005A7FB5">
      <w:pPr>
        <w:pStyle w:val="P00"/>
        <w:ind w:left="0" w:right="1134"/>
        <w:rPr>
          <w:rStyle w:val="default"/>
          <w:rFonts w:cs="FrankRuehl"/>
          <w:rtl/>
        </w:rPr>
      </w:pPr>
      <w:r>
        <w:rPr>
          <w:rStyle w:val="big-number"/>
          <w:rFonts w:cs="Miriam"/>
          <w:rtl/>
        </w:rPr>
        <w:t>110.</w:t>
      </w:r>
      <w:r>
        <w:rPr>
          <w:rStyle w:val="big-number"/>
          <w:rFonts w:cs="Miriam"/>
          <w:rtl/>
        </w:rPr>
        <w:tab/>
      </w:r>
      <w:r>
        <w:rPr>
          <w:rStyle w:val="default"/>
          <w:rFonts w:cs="FrankRuehl"/>
          <w:rtl/>
        </w:rPr>
        <w:t>אם</w:t>
      </w:r>
      <w:r>
        <w:rPr>
          <w:rStyle w:val="default"/>
          <w:rFonts w:cs="FrankRuehl" w:hint="cs"/>
          <w:rtl/>
        </w:rPr>
        <w:t xml:space="preserve"> השוכר מטעין סחורות יותר מכפי שהוסכם ישלם את שכר ההובלה בעד תוספת המטען נוסף לשכר שהוסכם עליו.</w:t>
      </w:r>
    </w:p>
    <w:p w14:paraId="21BE7167" w14:textId="77777777" w:rsidR="005A7FB5" w:rsidRDefault="005A7FB5">
      <w:pPr>
        <w:pStyle w:val="P00"/>
        <w:ind w:left="0" w:right="1134"/>
        <w:rPr>
          <w:rStyle w:val="default"/>
          <w:rFonts w:cs="FrankRuehl"/>
          <w:rtl/>
        </w:rPr>
      </w:pPr>
      <w:r>
        <w:rPr>
          <w:rStyle w:val="big-number"/>
          <w:rFonts w:cs="Miriam"/>
          <w:rtl/>
        </w:rPr>
        <w:t>111.</w:t>
      </w:r>
      <w:r>
        <w:rPr>
          <w:rStyle w:val="big-number"/>
          <w:rFonts w:cs="Miriam"/>
          <w:rtl/>
        </w:rPr>
        <w:tab/>
      </w:r>
      <w:r>
        <w:rPr>
          <w:rStyle w:val="default"/>
          <w:rFonts w:cs="FrankRuehl"/>
          <w:rtl/>
        </w:rPr>
        <w:t>המ</w:t>
      </w:r>
      <w:r>
        <w:rPr>
          <w:rStyle w:val="default"/>
          <w:rFonts w:cs="FrankRuehl" w:hint="cs"/>
          <w:rtl/>
        </w:rPr>
        <w:t>וביל או ר</w:t>
      </w:r>
      <w:r>
        <w:rPr>
          <w:rStyle w:val="default"/>
          <w:rFonts w:cs="FrankRuehl"/>
          <w:rtl/>
        </w:rPr>
        <w:t xml:space="preserve">ב </w:t>
      </w:r>
      <w:r>
        <w:rPr>
          <w:rStyle w:val="default"/>
          <w:rFonts w:cs="FrankRuehl" w:hint="cs"/>
          <w:rtl/>
        </w:rPr>
        <w:t>החובל שהצהירו שהאניה היא בעלת כושר הטענה גדול יותר מזה שיש לה, יהיו אחראים להפחתה יחסית של שכר ההובלה ולתשלום נזקים כלפי השוכר. אם ההצהרה אינה שונה מהתפוסה האמיתית של האניה ביותר משני אחוזים, או שהיא בהתאם לתעודת התפוסה של האניה לא ילקח ההפרש בחשבון.</w:t>
      </w:r>
    </w:p>
    <w:p w14:paraId="221136F0" w14:textId="77777777" w:rsidR="005A7FB5" w:rsidRDefault="005A7FB5">
      <w:pPr>
        <w:pStyle w:val="P00"/>
        <w:ind w:left="0" w:right="1134"/>
        <w:rPr>
          <w:rStyle w:val="default"/>
          <w:rFonts w:cs="FrankRuehl"/>
          <w:rtl/>
        </w:rPr>
      </w:pPr>
      <w:r>
        <w:rPr>
          <w:rStyle w:val="big-number"/>
          <w:rFonts w:cs="Miriam"/>
          <w:rtl/>
        </w:rPr>
        <w:t>112.</w:t>
      </w:r>
      <w:r>
        <w:rPr>
          <w:rStyle w:val="big-number"/>
          <w:rFonts w:cs="Miriam"/>
          <w:rtl/>
        </w:rPr>
        <w:tab/>
      </w:r>
      <w:r>
        <w:rPr>
          <w:rStyle w:val="default"/>
          <w:rFonts w:cs="FrankRuehl"/>
          <w:rtl/>
        </w:rPr>
        <w:t>כא</w:t>
      </w:r>
      <w:r>
        <w:rPr>
          <w:rStyle w:val="default"/>
          <w:rFonts w:cs="FrankRuehl" w:hint="cs"/>
          <w:rtl/>
        </w:rPr>
        <w:t>שר אניה מוטענת לפי בסיס של מט</w:t>
      </w:r>
      <w:r>
        <w:rPr>
          <w:rStyle w:val="default"/>
          <w:rFonts w:cs="FrankRuehl"/>
          <w:rtl/>
        </w:rPr>
        <w:t>ע</w:t>
      </w:r>
      <w:r>
        <w:rPr>
          <w:rStyle w:val="default"/>
          <w:rFonts w:cs="FrankRuehl" w:hint="cs"/>
          <w:rtl/>
        </w:rPr>
        <w:t>ן מעורב, אם המוביל או רב החובל קבעו את משך ההטענה, הם יוכלו לאחר תום אותו זמן להפליג לדרכם אלא אם כן הוסכם על עכוב נוסף.</w:t>
      </w:r>
    </w:p>
    <w:p w14:paraId="097569B6" w14:textId="77777777" w:rsidR="005A7FB5" w:rsidRDefault="005A7FB5">
      <w:pPr>
        <w:pStyle w:val="P00"/>
        <w:ind w:left="0" w:right="1134"/>
        <w:rPr>
          <w:rStyle w:val="default"/>
          <w:rFonts w:cs="FrankRuehl"/>
          <w:rtl/>
        </w:rPr>
      </w:pPr>
      <w:r>
        <w:rPr>
          <w:rStyle w:val="big-number"/>
          <w:rFonts w:cs="Miriam"/>
          <w:rtl/>
        </w:rPr>
        <w:t>113.</w:t>
      </w:r>
      <w:r>
        <w:rPr>
          <w:rStyle w:val="big-number"/>
          <w:rFonts w:cs="Miriam"/>
          <w:rtl/>
        </w:rPr>
        <w:tab/>
      </w:r>
      <w:r>
        <w:rPr>
          <w:rStyle w:val="default"/>
          <w:rFonts w:cs="FrankRuehl"/>
          <w:rtl/>
        </w:rPr>
        <w:t>אם</w:t>
      </w:r>
      <w:r>
        <w:rPr>
          <w:rStyle w:val="default"/>
          <w:rFonts w:cs="FrankRuehl" w:hint="cs"/>
          <w:rtl/>
        </w:rPr>
        <w:t xml:space="preserve"> אניה הוטענה לפי בסיס של מטען מעורב ולא נקבע משך ההטענה, כל אחד מהמטעינים רשאי לקחת את הסחורות</w:t>
      </w:r>
      <w:r>
        <w:rPr>
          <w:rStyle w:val="default"/>
          <w:rFonts w:cs="FrankRuehl"/>
          <w:rtl/>
        </w:rPr>
        <w:t xml:space="preserve"> ש</w:t>
      </w:r>
      <w:r>
        <w:rPr>
          <w:rStyle w:val="default"/>
          <w:rFonts w:cs="FrankRuehl" w:hint="cs"/>
          <w:rtl/>
        </w:rPr>
        <w:t>לו, בהחזירו את שטרי המטען החתומים ע"י רב החובל ובמסרו בטוחה לשטרי המטען שכבר נשלחו, ובשלמו חוץ מהוצאות הטעינה והפריקה, גם את הוצאות הטענתן של סחורות אחרות שהוסטו ממקומם וגם מחצית מדמי המטען המוסכמים. על אף זאת, אם האניה מוטענת בשלושת -רבעיה, על רב החובל</w:t>
      </w:r>
      <w:r>
        <w:rPr>
          <w:rStyle w:val="default"/>
          <w:rFonts w:cs="FrankRuehl"/>
          <w:rtl/>
        </w:rPr>
        <w:t>, א</w:t>
      </w:r>
      <w:r>
        <w:rPr>
          <w:rStyle w:val="default"/>
          <w:rFonts w:cs="FrankRuehl" w:hint="cs"/>
          <w:rtl/>
        </w:rPr>
        <w:t>ם נדרש לכך על ידי רוב המטעינים,</w:t>
      </w:r>
      <w:r>
        <w:rPr>
          <w:rStyle w:val="default"/>
          <w:rFonts w:cs="FrankRuehl"/>
          <w:rtl/>
        </w:rPr>
        <w:t xml:space="preserve"> </w:t>
      </w:r>
      <w:r>
        <w:rPr>
          <w:rStyle w:val="default"/>
          <w:rFonts w:cs="FrankRuehl" w:hint="cs"/>
          <w:rtl/>
        </w:rPr>
        <w:t>להפליג עם הרוח המתאימה הראשונה, לאחר תום שמונה ימים ממסירת ההזמנה, ואיש מהמטעינים לא יהא זכאי לקבל את סחורותיו בחזרה.</w:t>
      </w:r>
    </w:p>
    <w:p w14:paraId="78651A65" w14:textId="77777777" w:rsidR="005A7FB5" w:rsidRDefault="005A7FB5">
      <w:pPr>
        <w:pStyle w:val="P00"/>
        <w:ind w:left="0" w:right="1134"/>
        <w:rPr>
          <w:rStyle w:val="default"/>
          <w:rFonts w:cs="FrankRuehl"/>
          <w:rtl/>
        </w:rPr>
      </w:pPr>
      <w:r>
        <w:rPr>
          <w:rStyle w:val="big-number"/>
          <w:rFonts w:cs="Miriam"/>
          <w:rtl/>
        </w:rPr>
        <w:t>114.</w:t>
      </w:r>
      <w:r>
        <w:rPr>
          <w:rStyle w:val="big-number"/>
          <w:rFonts w:cs="Miriam"/>
          <w:rtl/>
        </w:rPr>
        <w:tab/>
      </w:r>
      <w:r>
        <w:rPr>
          <w:rStyle w:val="default"/>
          <w:rFonts w:cs="FrankRuehl"/>
          <w:rtl/>
        </w:rPr>
        <w:t>אם</w:t>
      </w:r>
      <w:r>
        <w:rPr>
          <w:rStyle w:val="default"/>
          <w:rFonts w:cs="FrankRuehl" w:hint="cs"/>
          <w:rtl/>
        </w:rPr>
        <w:t xml:space="preserve"> הסחורות הוטענו על האניה בלי ידיעת השוכר או רב החובל יכול הוא בהיותו במקום ההטענה, לאחר הודעה מתא</w:t>
      </w:r>
      <w:r>
        <w:rPr>
          <w:rStyle w:val="default"/>
          <w:rFonts w:cs="FrankRuehl"/>
          <w:rtl/>
        </w:rPr>
        <w:t>ימ</w:t>
      </w:r>
      <w:r>
        <w:rPr>
          <w:rStyle w:val="default"/>
          <w:rFonts w:cs="FrankRuehl" w:hint="cs"/>
          <w:rtl/>
        </w:rPr>
        <w:t>ה למטעינים לקחתם חזרה, לפרוק או</w:t>
      </w:r>
      <w:r>
        <w:rPr>
          <w:rStyle w:val="default"/>
          <w:rFonts w:cs="FrankRuehl"/>
          <w:rtl/>
        </w:rPr>
        <w:t>ת</w:t>
      </w:r>
      <w:r>
        <w:rPr>
          <w:rStyle w:val="default"/>
          <w:rFonts w:cs="FrankRuehl" w:hint="cs"/>
          <w:rtl/>
        </w:rPr>
        <w:t>ם באותו מקום או לדרוש שכר גבוה יותר מזה המשתלם באותו מקום בעד סחורות מסוג זה. אולם, אם מציאת הסחורות נודעה לו רק לאחר הפלגת האניה, רשאי הוא לפרקן בנמל ייעודן, אך יהיה זכאי לתשלום שכר ההובלה הנזכר לעיל.</w:t>
      </w:r>
    </w:p>
    <w:p w14:paraId="59B28622" w14:textId="77777777" w:rsidR="005A7FB5" w:rsidRDefault="005A7FB5">
      <w:pPr>
        <w:pStyle w:val="page"/>
        <w:widowControl/>
        <w:ind w:right="1134"/>
        <w:rPr>
          <w:rFonts w:cs="David"/>
          <w:position w:val="0"/>
          <w:sz w:val="22"/>
          <w:rtl/>
        </w:rPr>
      </w:pPr>
      <w:r>
        <w:rPr>
          <w:rFonts w:cs="David"/>
          <w:position w:val="0"/>
          <w:sz w:val="22"/>
          <w:rtl/>
        </w:rPr>
        <w:t xml:space="preserve"> </w:t>
      </w:r>
    </w:p>
    <w:p w14:paraId="30D0A07E" w14:textId="77777777" w:rsidR="005A7FB5" w:rsidRDefault="005A7FB5">
      <w:pPr>
        <w:pStyle w:val="P00"/>
        <w:ind w:left="0" w:right="1134"/>
        <w:rPr>
          <w:rStyle w:val="default"/>
          <w:rFonts w:cs="FrankRuehl"/>
          <w:rtl/>
        </w:rPr>
      </w:pPr>
      <w:r>
        <w:rPr>
          <w:rStyle w:val="big-number"/>
          <w:rFonts w:cs="Miriam"/>
          <w:rtl/>
        </w:rPr>
        <w:t>115.</w:t>
      </w:r>
      <w:r>
        <w:rPr>
          <w:rStyle w:val="big-number"/>
          <w:rFonts w:cs="Miriam"/>
          <w:rtl/>
        </w:rPr>
        <w:tab/>
      </w:r>
      <w:r>
        <w:rPr>
          <w:rStyle w:val="default"/>
          <w:rFonts w:cs="FrankRuehl"/>
          <w:rtl/>
        </w:rPr>
        <w:t>המ</w:t>
      </w:r>
      <w:r>
        <w:rPr>
          <w:rStyle w:val="default"/>
          <w:rFonts w:cs="FrankRuehl" w:hint="cs"/>
          <w:rtl/>
        </w:rPr>
        <w:t>טעין הנוטל את סחורו</w:t>
      </w:r>
      <w:r>
        <w:rPr>
          <w:rStyle w:val="default"/>
          <w:rFonts w:cs="FrankRuehl"/>
          <w:rtl/>
        </w:rPr>
        <w:t>ת</w:t>
      </w:r>
      <w:r>
        <w:rPr>
          <w:rStyle w:val="default"/>
          <w:rFonts w:cs="FrankRuehl" w:hint="cs"/>
          <w:rtl/>
        </w:rPr>
        <w:t>יו תוך כדי המסע צריך לשלם את שכר ההובלה המלא וכל ההוצאות שנגרמו ע"י נטילתו. אם הסחורות נלקחות בגלל מעשיו או שגיאותיו של רב החובל לא זו בלבד שלא תהיה לו זכות לשכר ההובלה אלא יהיה גם אחראי לכל ההוצאות ואף לדמי -נזקים, אם יהי</w:t>
      </w:r>
      <w:r>
        <w:rPr>
          <w:rStyle w:val="default"/>
          <w:rFonts w:cs="FrankRuehl"/>
          <w:rtl/>
        </w:rPr>
        <w:t xml:space="preserve">ו </w:t>
      </w:r>
      <w:r>
        <w:rPr>
          <w:rStyle w:val="default"/>
          <w:rFonts w:cs="FrankRuehl" w:hint="cs"/>
          <w:rtl/>
        </w:rPr>
        <w:t>כאלה, ואף בעד הפרת חוזה השכירות</w:t>
      </w:r>
      <w:r>
        <w:rPr>
          <w:rStyle w:val="default"/>
          <w:rFonts w:cs="FrankRuehl"/>
          <w:rtl/>
        </w:rPr>
        <w:t>.</w:t>
      </w:r>
    </w:p>
    <w:p w14:paraId="4EA9C8F4" w14:textId="77777777" w:rsidR="005A7FB5" w:rsidRDefault="005A7FB5">
      <w:pPr>
        <w:pStyle w:val="P00"/>
        <w:ind w:left="0" w:right="1134"/>
        <w:rPr>
          <w:rStyle w:val="default"/>
          <w:rFonts w:cs="FrankRuehl"/>
          <w:rtl/>
        </w:rPr>
      </w:pPr>
      <w:r>
        <w:rPr>
          <w:rStyle w:val="big-number"/>
          <w:rFonts w:cs="Miriam"/>
          <w:rtl/>
        </w:rPr>
        <w:t>116.</w:t>
      </w:r>
      <w:r>
        <w:rPr>
          <w:rStyle w:val="big-number"/>
          <w:rFonts w:cs="Miriam"/>
          <w:rtl/>
        </w:rPr>
        <w:tab/>
      </w:r>
      <w:r>
        <w:rPr>
          <w:rStyle w:val="default"/>
          <w:rFonts w:cs="FrankRuehl"/>
          <w:rtl/>
        </w:rPr>
        <w:t>אם</w:t>
      </w:r>
      <w:r>
        <w:rPr>
          <w:rStyle w:val="default"/>
          <w:rFonts w:cs="FrankRuehl" w:hint="cs"/>
          <w:rtl/>
        </w:rPr>
        <w:t xml:space="preserve"> האניה נעצרה בעת עזיבתה, במשך מסעה או במחוז חפצה כתוצאה ממעשיו או רשלנותו של השוכר או של אחד המטעינים יהיה השוכר או המטעין אחראי כלפי המוביל, רב החובל או המטעינים האחרים להוצאות ודמי נזקים הנובעים מהעכוב. אם נשכרה </w:t>
      </w:r>
      <w:r>
        <w:rPr>
          <w:rStyle w:val="default"/>
          <w:rFonts w:cs="FrankRuehl"/>
          <w:rtl/>
        </w:rPr>
        <w:t>הא</w:t>
      </w:r>
      <w:r>
        <w:rPr>
          <w:rStyle w:val="default"/>
          <w:rFonts w:cs="FrankRuehl" w:hint="cs"/>
          <w:rtl/>
        </w:rPr>
        <w:t>ניה למסע הלוך ושוב והיא חוזרת ב</w:t>
      </w:r>
      <w:r>
        <w:rPr>
          <w:rStyle w:val="default"/>
          <w:rFonts w:cs="FrankRuehl"/>
          <w:rtl/>
        </w:rPr>
        <w:t>ל</w:t>
      </w:r>
      <w:r>
        <w:rPr>
          <w:rStyle w:val="default"/>
          <w:rFonts w:cs="FrankRuehl" w:hint="cs"/>
          <w:rtl/>
        </w:rPr>
        <w:t>י מטען או עם מטען חלקי, יהיה רב החובל זכאי לכל שכר ההובלה וכן לריבית בקשר לעכוב האניה, אם האניה עוכבה.</w:t>
      </w:r>
    </w:p>
    <w:p w14:paraId="628F27E8" w14:textId="77777777" w:rsidR="005A7FB5" w:rsidRDefault="005A7FB5">
      <w:pPr>
        <w:pStyle w:val="P00"/>
        <w:ind w:left="0" w:right="1134"/>
        <w:rPr>
          <w:rStyle w:val="default"/>
          <w:rFonts w:cs="FrankRuehl"/>
          <w:rtl/>
        </w:rPr>
      </w:pPr>
      <w:r>
        <w:rPr>
          <w:rStyle w:val="big-number"/>
          <w:rFonts w:cs="Miriam"/>
          <w:rtl/>
        </w:rPr>
        <w:t>117.</w:t>
      </w:r>
      <w:r>
        <w:rPr>
          <w:rStyle w:val="big-number"/>
          <w:rFonts w:cs="Miriam"/>
          <w:rtl/>
        </w:rPr>
        <w:tab/>
      </w:r>
      <w:r>
        <w:rPr>
          <w:rStyle w:val="default"/>
          <w:rFonts w:cs="FrankRuehl"/>
          <w:rtl/>
        </w:rPr>
        <w:t>המ</w:t>
      </w:r>
      <w:r>
        <w:rPr>
          <w:rStyle w:val="default"/>
          <w:rFonts w:cs="FrankRuehl" w:hint="cs"/>
          <w:rtl/>
        </w:rPr>
        <w:t>וביל או רב החובל אחראים במדה שווה לדמי נזקים כלפי השוכר אם כתוצאה מטעינתם או רשלנותם נעצרה האניה או נתעכבה יציאת</w:t>
      </w:r>
      <w:r>
        <w:rPr>
          <w:rStyle w:val="default"/>
          <w:rFonts w:cs="FrankRuehl"/>
          <w:rtl/>
        </w:rPr>
        <w:t xml:space="preserve">ה </w:t>
      </w:r>
      <w:r>
        <w:rPr>
          <w:rStyle w:val="default"/>
          <w:rFonts w:cs="FrankRuehl" w:hint="cs"/>
          <w:rtl/>
        </w:rPr>
        <w:t>במהלך או במקום הפריקה. דמי הנזק</w:t>
      </w:r>
      <w:r>
        <w:rPr>
          <w:rStyle w:val="default"/>
          <w:rFonts w:cs="FrankRuehl"/>
          <w:rtl/>
        </w:rPr>
        <w:t>י</w:t>
      </w:r>
      <w:r>
        <w:rPr>
          <w:rStyle w:val="default"/>
          <w:rFonts w:cs="FrankRuehl" w:hint="cs"/>
          <w:rtl/>
        </w:rPr>
        <w:t>ם הנזכרים בסעיף זה ובסעיף הקודם ייקבעו ע"י מומחים.</w:t>
      </w:r>
    </w:p>
    <w:p w14:paraId="28FAE55F" w14:textId="77777777" w:rsidR="005A7FB5" w:rsidRDefault="005A7FB5">
      <w:pPr>
        <w:pStyle w:val="P00"/>
        <w:ind w:left="0" w:right="1134"/>
        <w:rPr>
          <w:rStyle w:val="default"/>
          <w:rFonts w:cs="FrankRuehl"/>
          <w:rtl/>
        </w:rPr>
      </w:pPr>
      <w:r>
        <w:rPr>
          <w:rStyle w:val="big-number"/>
          <w:rFonts w:cs="Miriam"/>
          <w:rtl/>
        </w:rPr>
        <w:t>118.</w:t>
      </w:r>
      <w:r>
        <w:rPr>
          <w:rStyle w:val="big-number"/>
          <w:rFonts w:cs="Miriam"/>
          <w:rtl/>
        </w:rPr>
        <w:tab/>
      </w:r>
      <w:r>
        <w:rPr>
          <w:rStyle w:val="default"/>
          <w:rFonts w:cs="FrankRuehl"/>
          <w:rtl/>
        </w:rPr>
        <w:t>אם</w:t>
      </w:r>
      <w:r>
        <w:rPr>
          <w:rStyle w:val="default"/>
          <w:rFonts w:cs="FrankRuehl" w:hint="cs"/>
          <w:rtl/>
        </w:rPr>
        <w:t xml:space="preserve"> רב החובל צריך לתקן את האניה תוך כדי המסע, חייב המטעין או השוכר לחכות עד תיקונה, או להוריד את סחורותיו, כנגד תשלום כל דמי המטען וההיזק הכללי, אם יש כזה. אם האניה נש</w:t>
      </w:r>
      <w:r>
        <w:rPr>
          <w:rStyle w:val="default"/>
          <w:rFonts w:cs="FrankRuehl"/>
          <w:rtl/>
        </w:rPr>
        <w:t>כר</w:t>
      </w:r>
      <w:r>
        <w:rPr>
          <w:rStyle w:val="default"/>
          <w:rFonts w:cs="FrankRuehl" w:hint="cs"/>
          <w:rtl/>
        </w:rPr>
        <w:t xml:space="preserve">ה חדשית, אין חייבים בתשלום דמי </w:t>
      </w:r>
      <w:r>
        <w:rPr>
          <w:rStyle w:val="default"/>
          <w:rFonts w:cs="FrankRuehl"/>
          <w:rtl/>
        </w:rPr>
        <w:t>ה</w:t>
      </w:r>
      <w:r>
        <w:rPr>
          <w:rStyle w:val="default"/>
          <w:rFonts w:cs="FrankRuehl" w:hint="cs"/>
          <w:rtl/>
        </w:rPr>
        <w:t>הובלה בעד תקופת התיקונים, ואף לא בהעלאת דמי המטען אם האניה נשכרה למסע שלם. אם אין לתקן את האניה, חייב רב החובל לשכור אניה אחרת או יותר מאניה אחת, על חשבונו ומבלי שיהיה זכאי להעלאת דמי המטען, כדי להעביר את הסחורות למקום יע</w:t>
      </w:r>
      <w:r>
        <w:rPr>
          <w:rStyle w:val="default"/>
          <w:rFonts w:cs="FrankRuehl"/>
          <w:rtl/>
        </w:rPr>
        <w:t>ו</w:t>
      </w:r>
      <w:r>
        <w:rPr>
          <w:rStyle w:val="default"/>
          <w:rFonts w:cs="FrankRuehl" w:hint="cs"/>
          <w:rtl/>
        </w:rPr>
        <w:t>ד</w:t>
      </w:r>
      <w:r>
        <w:rPr>
          <w:rStyle w:val="default"/>
          <w:rFonts w:cs="FrankRuehl"/>
          <w:rtl/>
        </w:rPr>
        <w:t>ן</w:t>
      </w:r>
      <w:r>
        <w:rPr>
          <w:rStyle w:val="default"/>
          <w:rFonts w:cs="FrankRuehl" w:hint="cs"/>
          <w:rtl/>
        </w:rPr>
        <w:t>. אם רב החובל לא היה יכול לשכור</w:t>
      </w:r>
      <w:r>
        <w:rPr>
          <w:rStyle w:val="default"/>
          <w:rFonts w:cs="FrankRuehl"/>
          <w:rtl/>
        </w:rPr>
        <w:t xml:space="preserve"> </w:t>
      </w:r>
      <w:r>
        <w:rPr>
          <w:rStyle w:val="default"/>
          <w:rFonts w:cs="FrankRuehl" w:hint="cs"/>
          <w:rtl/>
        </w:rPr>
        <w:t>אניה או אניות, דמי המטען מגיעים רק באופן יחסי לחלק המסע שכבר נעשה. במקרה האחרון, הובלת הסחורות תימסר שוב להשגחת כל מטעין ומטעין, פרט להתחייבות של רב החובל כלפי המטעינים ליעץ להם על מצב האניה ולעשות במשך זמן -הבינים כל דבר</w:t>
      </w:r>
      <w:r>
        <w:rPr>
          <w:rStyle w:val="default"/>
          <w:rFonts w:cs="FrankRuehl"/>
          <w:rtl/>
        </w:rPr>
        <w:t xml:space="preserve"> </w:t>
      </w:r>
      <w:r>
        <w:rPr>
          <w:rStyle w:val="default"/>
          <w:rFonts w:cs="FrankRuehl" w:hint="cs"/>
          <w:rtl/>
        </w:rPr>
        <w:t>ה</w:t>
      </w:r>
      <w:r>
        <w:rPr>
          <w:rStyle w:val="default"/>
          <w:rFonts w:cs="FrankRuehl"/>
          <w:rtl/>
        </w:rPr>
        <w:t>ד</w:t>
      </w:r>
      <w:r>
        <w:rPr>
          <w:rStyle w:val="default"/>
          <w:rFonts w:cs="FrankRuehl" w:hint="cs"/>
          <w:rtl/>
        </w:rPr>
        <w:t>רוש לשם שמירת המטען, כל זאת בהע</w:t>
      </w:r>
      <w:r>
        <w:rPr>
          <w:rStyle w:val="default"/>
          <w:rFonts w:cs="FrankRuehl"/>
          <w:rtl/>
        </w:rPr>
        <w:t>ד</w:t>
      </w:r>
      <w:r>
        <w:rPr>
          <w:rStyle w:val="default"/>
          <w:rFonts w:cs="FrankRuehl" w:hint="cs"/>
          <w:rtl/>
        </w:rPr>
        <w:t>ר הסכם בין הצדדים האומר ההיפך.</w:t>
      </w:r>
    </w:p>
    <w:p w14:paraId="3C3E2B2E" w14:textId="77777777" w:rsidR="005A7FB5" w:rsidRDefault="005A7FB5">
      <w:pPr>
        <w:pStyle w:val="P00"/>
        <w:ind w:left="0" w:right="1134"/>
        <w:rPr>
          <w:rStyle w:val="default"/>
          <w:rFonts w:cs="FrankRuehl"/>
          <w:rtl/>
        </w:rPr>
      </w:pPr>
      <w:r>
        <w:rPr>
          <w:rFonts w:cs="FrankRuehl"/>
          <w:sz w:val="26"/>
          <w:rtl/>
        </w:rPr>
        <w:tab/>
      </w:r>
      <w:r>
        <w:rPr>
          <w:rStyle w:val="default"/>
          <w:rFonts w:cs="FrankRuehl"/>
          <w:rtl/>
        </w:rPr>
        <w:t>כד</w:t>
      </w:r>
      <w:r>
        <w:rPr>
          <w:rStyle w:val="default"/>
          <w:rFonts w:cs="FrankRuehl" w:hint="cs"/>
          <w:rtl/>
        </w:rPr>
        <w:t>י לחלק באופן יחסי את דמי המטען, לוקחים בחשבון לא רק את היחס של המרחק שנעשה כנגד המרחק שצריך להעשות אלא גם את ההוצאות, הזמן, הסיכון והקשיים אשר כרוכים כרגיל בכל אחד מהמרחקים הללו.</w:t>
      </w:r>
    </w:p>
    <w:p w14:paraId="380B49FF" w14:textId="77777777" w:rsidR="005A7FB5" w:rsidRDefault="005A7FB5">
      <w:pPr>
        <w:pStyle w:val="page"/>
        <w:widowControl/>
        <w:ind w:right="1134"/>
        <w:rPr>
          <w:rFonts w:cs="David"/>
          <w:position w:val="0"/>
          <w:sz w:val="22"/>
          <w:rtl/>
        </w:rPr>
      </w:pPr>
      <w:r>
        <w:rPr>
          <w:rFonts w:cs="David"/>
          <w:position w:val="0"/>
          <w:sz w:val="22"/>
          <w:rtl/>
        </w:rPr>
        <w:t xml:space="preserve"> </w:t>
      </w:r>
    </w:p>
    <w:p w14:paraId="24227DA7" w14:textId="77777777" w:rsidR="005A7FB5" w:rsidRDefault="005A7FB5">
      <w:pPr>
        <w:pStyle w:val="P00"/>
        <w:ind w:left="0" w:right="1134"/>
        <w:rPr>
          <w:rStyle w:val="default"/>
          <w:rFonts w:cs="FrankRuehl"/>
          <w:rtl/>
        </w:rPr>
      </w:pPr>
      <w:r>
        <w:rPr>
          <w:rStyle w:val="big-number"/>
          <w:rFonts w:cs="Miriam"/>
          <w:rtl/>
        </w:rPr>
        <w:t>119.</w:t>
      </w:r>
      <w:r>
        <w:rPr>
          <w:rStyle w:val="big-number"/>
          <w:rFonts w:cs="Miriam"/>
          <w:rtl/>
        </w:rPr>
        <w:tab/>
      </w:r>
      <w:r>
        <w:rPr>
          <w:rStyle w:val="default"/>
          <w:rFonts w:cs="FrankRuehl"/>
          <w:rtl/>
        </w:rPr>
        <w:t>רב</w:t>
      </w:r>
      <w:r>
        <w:rPr>
          <w:rStyle w:val="default"/>
          <w:rFonts w:cs="FrankRuehl" w:hint="cs"/>
          <w:rtl/>
        </w:rPr>
        <w:t xml:space="preserve"> החובל מ</w:t>
      </w:r>
      <w:r>
        <w:rPr>
          <w:rStyle w:val="default"/>
          <w:rFonts w:cs="FrankRuehl"/>
          <w:rtl/>
        </w:rPr>
        <w:t>פ</w:t>
      </w:r>
      <w:r>
        <w:rPr>
          <w:rStyle w:val="default"/>
          <w:rFonts w:cs="FrankRuehl" w:hint="cs"/>
          <w:rtl/>
        </w:rPr>
        <w:t>סיד את דמי המטען והוא אחראי לנזקים לשוכר, אם האחרון מוכיח שבזמן שהאניה היתה בנסיעה, היתה היא במצב שאינה ראויה לשוט. אפשר להוכיח זאת גם בניגוד לתעודת בקורת האניה בעת צאתה.</w:t>
      </w:r>
    </w:p>
    <w:p w14:paraId="5A3B241E" w14:textId="77777777" w:rsidR="005A7FB5" w:rsidRDefault="005A7FB5">
      <w:pPr>
        <w:pStyle w:val="P00"/>
        <w:ind w:left="0" w:right="1134"/>
        <w:rPr>
          <w:rStyle w:val="default"/>
          <w:rFonts w:cs="FrankRuehl"/>
          <w:rtl/>
        </w:rPr>
      </w:pPr>
      <w:r>
        <w:rPr>
          <w:rStyle w:val="big-number"/>
          <w:rFonts w:cs="Miriam"/>
          <w:rtl/>
        </w:rPr>
        <w:t>120.</w:t>
      </w:r>
      <w:r>
        <w:rPr>
          <w:rStyle w:val="big-number"/>
          <w:rFonts w:cs="Miriam"/>
          <w:rtl/>
        </w:rPr>
        <w:tab/>
      </w:r>
      <w:r>
        <w:rPr>
          <w:rStyle w:val="default"/>
          <w:rFonts w:cs="FrankRuehl"/>
          <w:rtl/>
        </w:rPr>
        <w:t>דמ</w:t>
      </w:r>
      <w:r>
        <w:rPr>
          <w:rStyle w:val="default"/>
          <w:rFonts w:cs="FrankRuehl" w:hint="cs"/>
          <w:rtl/>
        </w:rPr>
        <w:t>י מטען מגיעים בעד סחורה, אשר רב החובל נאלץ ל</w:t>
      </w:r>
      <w:r>
        <w:rPr>
          <w:rStyle w:val="default"/>
          <w:rFonts w:cs="FrankRuehl"/>
          <w:rtl/>
        </w:rPr>
        <w:t>מכ</w:t>
      </w:r>
      <w:r>
        <w:rPr>
          <w:rStyle w:val="default"/>
          <w:rFonts w:cs="FrankRuehl" w:hint="cs"/>
          <w:rtl/>
        </w:rPr>
        <w:t>ור לשם הספקת מצרכי מחיה, תיקוני</w:t>
      </w:r>
      <w:r>
        <w:rPr>
          <w:rStyle w:val="default"/>
          <w:rFonts w:cs="FrankRuehl"/>
          <w:rtl/>
        </w:rPr>
        <w:t>ם</w:t>
      </w:r>
      <w:r>
        <w:rPr>
          <w:rStyle w:val="default"/>
          <w:rFonts w:cs="FrankRuehl" w:hint="cs"/>
          <w:rtl/>
        </w:rPr>
        <w:t xml:space="preserve"> וצרכים דחופים אחרים של האניה, ועל רב החובל לחשב את ערכם במחיר הסחורות שנשארו או של סחורות דומות בעלות אותה איכות במקום פריקתם, אם האניה מגיעה בשלום. אם האניה אבדה, רב החובל יחשב את הסחורות במחיר שמכרן, בהחזיקו את דמי המט</w:t>
      </w:r>
      <w:r>
        <w:rPr>
          <w:rStyle w:val="default"/>
          <w:rFonts w:cs="FrankRuehl"/>
          <w:rtl/>
        </w:rPr>
        <w:t>ע</w:t>
      </w:r>
      <w:r>
        <w:rPr>
          <w:rStyle w:val="default"/>
          <w:rFonts w:cs="FrankRuehl" w:hint="cs"/>
          <w:rtl/>
        </w:rPr>
        <w:t>ן</w:t>
      </w:r>
      <w:r>
        <w:rPr>
          <w:rStyle w:val="default"/>
          <w:rFonts w:cs="FrankRuehl"/>
          <w:rtl/>
        </w:rPr>
        <w:t xml:space="preserve"> </w:t>
      </w:r>
      <w:r>
        <w:rPr>
          <w:rStyle w:val="default"/>
          <w:rFonts w:cs="FrankRuehl" w:hint="cs"/>
          <w:rtl/>
        </w:rPr>
        <w:t>יחסית להתקדמות המסע. חוץ משני ה</w:t>
      </w:r>
      <w:r>
        <w:rPr>
          <w:rStyle w:val="default"/>
          <w:rFonts w:cs="FrankRuehl"/>
          <w:rtl/>
        </w:rPr>
        <w:t>מ</w:t>
      </w:r>
      <w:r>
        <w:rPr>
          <w:rStyle w:val="default"/>
          <w:rFonts w:cs="FrankRuehl" w:hint="cs"/>
          <w:rtl/>
        </w:rPr>
        <w:t>קרים הללו, שמורה הזכות של בעלי האניה על פי קטע שני של סעיף 30.</w:t>
      </w:r>
    </w:p>
    <w:p w14:paraId="29E5726F" w14:textId="77777777" w:rsidR="005A7FB5" w:rsidRDefault="005A7FB5">
      <w:pPr>
        <w:pStyle w:val="P00"/>
        <w:ind w:left="0" w:right="1134"/>
        <w:rPr>
          <w:rStyle w:val="default"/>
          <w:rFonts w:cs="FrankRuehl"/>
          <w:rtl/>
        </w:rPr>
      </w:pPr>
      <w:r>
        <w:rPr>
          <w:rFonts w:cs="FrankRuehl"/>
          <w:sz w:val="26"/>
          <w:rtl/>
        </w:rPr>
        <w:tab/>
      </w:r>
      <w:r>
        <w:rPr>
          <w:rStyle w:val="default"/>
          <w:rFonts w:cs="FrankRuehl"/>
          <w:rtl/>
        </w:rPr>
        <w:t>כא</w:t>
      </w:r>
      <w:r>
        <w:rPr>
          <w:rStyle w:val="default"/>
          <w:rFonts w:cs="FrankRuehl" w:hint="cs"/>
          <w:rtl/>
        </w:rPr>
        <w:t xml:space="preserve">שר כתוצאה משימוש בזכות זו נגרם נזק לאלו אשר סחורותיהם נמכרו או מושכנו, הנזק יוחזר באופן יחסי לערך של הסחורות ביחס לסחורות שהגיעו ליעודן או אשר ניצלו מטביעה </w:t>
      </w:r>
      <w:r>
        <w:rPr>
          <w:rStyle w:val="default"/>
          <w:rFonts w:cs="FrankRuehl"/>
          <w:rtl/>
        </w:rPr>
        <w:t>אח</w:t>
      </w:r>
      <w:r>
        <w:rPr>
          <w:rStyle w:val="default"/>
          <w:rFonts w:cs="FrankRuehl" w:hint="cs"/>
          <w:rtl/>
        </w:rPr>
        <w:t>רי המאורעות על הים שגרמו למכירה או למישכון.</w:t>
      </w:r>
    </w:p>
    <w:p w14:paraId="6263D680" w14:textId="77777777" w:rsidR="005A7FB5" w:rsidRDefault="005A7FB5">
      <w:pPr>
        <w:pStyle w:val="P00"/>
        <w:ind w:left="0" w:right="1134"/>
        <w:rPr>
          <w:rStyle w:val="default"/>
          <w:rFonts w:cs="FrankRuehl"/>
          <w:rtl/>
        </w:rPr>
      </w:pPr>
      <w:r>
        <w:rPr>
          <w:rStyle w:val="big-number"/>
          <w:rFonts w:cs="Miriam"/>
          <w:rtl/>
        </w:rPr>
        <w:t>121.</w:t>
      </w:r>
      <w:r>
        <w:rPr>
          <w:rStyle w:val="big-number"/>
          <w:rFonts w:cs="Miriam"/>
          <w:rtl/>
        </w:rPr>
        <w:tab/>
      </w:r>
      <w:r>
        <w:rPr>
          <w:rStyle w:val="default"/>
          <w:rFonts w:cs="FrankRuehl"/>
          <w:rtl/>
        </w:rPr>
        <w:t>אם</w:t>
      </w:r>
      <w:r>
        <w:rPr>
          <w:rStyle w:val="default"/>
          <w:rFonts w:cs="FrankRuehl" w:hint="cs"/>
          <w:rtl/>
        </w:rPr>
        <w:t xml:space="preserve"> יש איסור נסיעה למדינה אליה נוסעת האניה, והאניה נאלצת לחזור למקום יציאתה עם מטענה, מגיעים לרב החובל רק דמי -המטען בעד הנסיעה מנמל היציאה, על אף שהאניה נשכרה לשני הכיוונים.</w:t>
      </w:r>
    </w:p>
    <w:p w14:paraId="2B28E5F6" w14:textId="77777777" w:rsidR="005A7FB5" w:rsidRDefault="005A7FB5">
      <w:pPr>
        <w:pStyle w:val="P00"/>
        <w:ind w:left="0" w:right="1134"/>
        <w:rPr>
          <w:rStyle w:val="default"/>
          <w:rFonts w:cs="FrankRuehl"/>
          <w:rtl/>
        </w:rPr>
      </w:pPr>
      <w:r>
        <w:rPr>
          <w:rStyle w:val="big-number"/>
          <w:rFonts w:cs="Miriam"/>
          <w:rtl/>
        </w:rPr>
        <w:t>122.</w:t>
      </w:r>
      <w:r>
        <w:rPr>
          <w:rStyle w:val="big-number"/>
          <w:rFonts w:cs="Miriam"/>
          <w:rtl/>
        </w:rPr>
        <w:tab/>
      </w:r>
      <w:r>
        <w:rPr>
          <w:rStyle w:val="default"/>
          <w:rFonts w:cs="FrankRuehl"/>
          <w:rtl/>
        </w:rPr>
        <w:t>אם</w:t>
      </w:r>
      <w:r>
        <w:rPr>
          <w:rStyle w:val="default"/>
          <w:rFonts w:cs="FrankRuehl" w:hint="cs"/>
          <w:rtl/>
        </w:rPr>
        <w:t xml:space="preserve"> עצרו את האניה באופן זמנ</w:t>
      </w:r>
      <w:r>
        <w:rPr>
          <w:rStyle w:val="default"/>
          <w:rFonts w:cs="FrankRuehl"/>
          <w:rtl/>
        </w:rPr>
        <w:t xml:space="preserve">י </w:t>
      </w:r>
      <w:r>
        <w:rPr>
          <w:rStyle w:val="default"/>
          <w:rFonts w:cs="FrankRuehl" w:hint="cs"/>
          <w:rtl/>
        </w:rPr>
        <w:t>בלבד, במהלך נסיעתה עפ"י צו לא מ</w:t>
      </w:r>
      <w:r>
        <w:rPr>
          <w:rStyle w:val="default"/>
          <w:rFonts w:cs="FrankRuehl"/>
          <w:rtl/>
        </w:rPr>
        <w:t>ג</w:t>
      </w:r>
      <w:r>
        <w:rPr>
          <w:rStyle w:val="default"/>
          <w:rFonts w:cs="FrankRuehl" w:hint="cs"/>
          <w:rtl/>
        </w:rPr>
        <w:t xml:space="preserve">יעים דמי מטען לזמן העצרה, אם שכרו את האניה באופן חדשי ולא העלאת דמי מטען אם האניה נשכרה למסע כולו. הוצאות כלכלה ושכר הצוות בזמן המעצר, נחשבים כהיזק, המטעין רשאי, בעת העיכוב, לפרוק את הסחורה על חשבונו, בתנאי שיוכל להטעינה </w:t>
      </w:r>
      <w:r>
        <w:rPr>
          <w:rStyle w:val="default"/>
          <w:rFonts w:cs="FrankRuehl"/>
          <w:rtl/>
        </w:rPr>
        <w:t>מ</w:t>
      </w:r>
      <w:r>
        <w:rPr>
          <w:rStyle w:val="default"/>
          <w:rFonts w:cs="FrankRuehl" w:hint="cs"/>
          <w:rtl/>
        </w:rPr>
        <w:t>ח</w:t>
      </w:r>
      <w:r>
        <w:rPr>
          <w:rStyle w:val="default"/>
          <w:rFonts w:cs="FrankRuehl"/>
          <w:rtl/>
        </w:rPr>
        <w:t>ד</w:t>
      </w:r>
      <w:r>
        <w:rPr>
          <w:rStyle w:val="default"/>
          <w:rFonts w:cs="FrankRuehl" w:hint="cs"/>
          <w:rtl/>
        </w:rPr>
        <w:t>ש על חשבונו, או לפצות את רב החו</w:t>
      </w:r>
      <w:r>
        <w:rPr>
          <w:rStyle w:val="default"/>
          <w:rFonts w:cs="FrankRuehl"/>
          <w:rtl/>
        </w:rPr>
        <w:t>ב</w:t>
      </w:r>
      <w:r>
        <w:rPr>
          <w:rStyle w:val="default"/>
          <w:rFonts w:cs="FrankRuehl" w:hint="cs"/>
          <w:rtl/>
        </w:rPr>
        <w:t>ל או את המוביל.</w:t>
      </w:r>
    </w:p>
    <w:p w14:paraId="5B0AD2B3" w14:textId="77777777" w:rsidR="005A7FB5" w:rsidRDefault="005A7FB5">
      <w:pPr>
        <w:pStyle w:val="P00"/>
        <w:ind w:left="0" w:right="1134"/>
        <w:rPr>
          <w:rStyle w:val="default"/>
          <w:rFonts w:cs="FrankRuehl"/>
          <w:rtl/>
        </w:rPr>
      </w:pPr>
      <w:r>
        <w:rPr>
          <w:rStyle w:val="big-number"/>
          <w:rFonts w:cs="Miriam"/>
          <w:rtl/>
        </w:rPr>
        <w:t>123.</w:t>
      </w:r>
      <w:r>
        <w:rPr>
          <w:rStyle w:val="big-number"/>
          <w:rFonts w:cs="Miriam"/>
          <w:rtl/>
        </w:rPr>
        <w:tab/>
      </w:r>
      <w:r>
        <w:rPr>
          <w:rStyle w:val="default"/>
          <w:rFonts w:cs="FrankRuehl"/>
          <w:rtl/>
        </w:rPr>
        <w:t>לר</w:t>
      </w:r>
      <w:r>
        <w:rPr>
          <w:rStyle w:val="default"/>
          <w:rFonts w:cs="FrankRuehl" w:hint="cs"/>
          <w:rtl/>
        </w:rPr>
        <w:t>ב החובל ישולם מדמי המטען של הסחורות שהושלכו לים לבטחון האניה, לחובת ההשתתפות הכללית.</w:t>
      </w:r>
    </w:p>
    <w:p w14:paraId="4942100B" w14:textId="77777777" w:rsidR="005A7FB5" w:rsidRDefault="005A7FB5">
      <w:pPr>
        <w:pStyle w:val="P00"/>
        <w:ind w:left="0" w:right="1134"/>
        <w:rPr>
          <w:rStyle w:val="default"/>
          <w:rFonts w:cs="FrankRuehl"/>
          <w:rtl/>
        </w:rPr>
      </w:pPr>
      <w:r>
        <w:rPr>
          <w:rStyle w:val="big-number"/>
          <w:rFonts w:cs="Miriam"/>
          <w:rtl/>
        </w:rPr>
        <w:t>124.</w:t>
      </w:r>
      <w:r>
        <w:rPr>
          <w:rStyle w:val="big-number"/>
          <w:rFonts w:cs="Miriam"/>
          <w:rtl/>
        </w:rPr>
        <w:tab/>
      </w:r>
      <w:r>
        <w:rPr>
          <w:rStyle w:val="default"/>
          <w:rFonts w:cs="FrankRuehl"/>
          <w:rtl/>
        </w:rPr>
        <w:t>לא</w:t>
      </w:r>
      <w:r>
        <w:rPr>
          <w:rStyle w:val="default"/>
          <w:rFonts w:cs="FrankRuehl" w:hint="cs"/>
          <w:rtl/>
        </w:rPr>
        <w:t xml:space="preserve"> מגיעים דמי מטען בעד סחורות שאבדו כאשר נטרפה האניה, עלתה על שרטון, נשדדה ע"י שודדי -ים או נתפסה ע"י אויבים.</w:t>
      </w:r>
      <w:r>
        <w:rPr>
          <w:rStyle w:val="default"/>
          <w:rFonts w:cs="FrankRuehl"/>
          <w:rtl/>
        </w:rPr>
        <w:t xml:space="preserve"> ע</w:t>
      </w:r>
      <w:r>
        <w:rPr>
          <w:rStyle w:val="default"/>
          <w:rFonts w:cs="FrankRuehl" w:hint="cs"/>
          <w:rtl/>
        </w:rPr>
        <w:t>ל רב החובל להחזיר את דמי -המטען</w:t>
      </w:r>
      <w:r>
        <w:rPr>
          <w:rStyle w:val="default"/>
          <w:rFonts w:cs="FrankRuehl"/>
          <w:rtl/>
        </w:rPr>
        <w:t xml:space="preserve"> </w:t>
      </w:r>
      <w:r>
        <w:rPr>
          <w:rStyle w:val="default"/>
          <w:rFonts w:cs="FrankRuehl" w:hint="cs"/>
          <w:rtl/>
        </w:rPr>
        <w:t>שניתנו לו כמפרעה, אלא אם כן יש הסכם הקובע את ההיפך.</w:t>
      </w:r>
    </w:p>
    <w:p w14:paraId="066E48DF" w14:textId="77777777" w:rsidR="005A7FB5" w:rsidRDefault="005A7FB5">
      <w:pPr>
        <w:pStyle w:val="page"/>
        <w:widowControl/>
        <w:ind w:right="1134"/>
        <w:rPr>
          <w:rFonts w:cs="David"/>
          <w:position w:val="0"/>
          <w:sz w:val="22"/>
          <w:rtl/>
        </w:rPr>
      </w:pPr>
    </w:p>
    <w:p w14:paraId="4FEE4271" w14:textId="77777777" w:rsidR="005A7FB5" w:rsidRDefault="005A7FB5">
      <w:pPr>
        <w:pStyle w:val="page"/>
        <w:widowControl/>
        <w:ind w:right="1134"/>
        <w:rPr>
          <w:rFonts w:cs="David"/>
          <w:position w:val="0"/>
          <w:sz w:val="22"/>
          <w:rtl/>
        </w:rPr>
      </w:pPr>
      <w:r>
        <w:rPr>
          <w:rFonts w:cs="David"/>
          <w:position w:val="0"/>
          <w:sz w:val="22"/>
          <w:rtl/>
        </w:rPr>
        <w:t xml:space="preserve"> </w:t>
      </w:r>
    </w:p>
    <w:p w14:paraId="0277C212" w14:textId="77777777" w:rsidR="005A7FB5" w:rsidRDefault="005A7FB5">
      <w:pPr>
        <w:pStyle w:val="P00"/>
        <w:ind w:left="0" w:right="1134"/>
        <w:rPr>
          <w:rStyle w:val="default"/>
          <w:rFonts w:cs="FrankRuehl"/>
          <w:rtl/>
        </w:rPr>
      </w:pPr>
      <w:r>
        <w:rPr>
          <w:rStyle w:val="big-number"/>
          <w:rFonts w:cs="Miriam"/>
          <w:rtl/>
        </w:rPr>
        <w:t>125.</w:t>
      </w:r>
      <w:r>
        <w:rPr>
          <w:rStyle w:val="big-number"/>
          <w:rFonts w:cs="Miriam"/>
          <w:rtl/>
        </w:rPr>
        <w:tab/>
      </w:r>
      <w:r>
        <w:rPr>
          <w:rStyle w:val="default"/>
          <w:rFonts w:cs="FrankRuehl"/>
          <w:rtl/>
        </w:rPr>
        <w:t>אם</w:t>
      </w:r>
      <w:r>
        <w:rPr>
          <w:rStyle w:val="default"/>
          <w:rFonts w:cs="FrankRuehl" w:hint="cs"/>
          <w:rtl/>
        </w:rPr>
        <w:t xml:space="preserve"> האניה והסחורות נקנים בחזרה, או אם הסחורה ניצלת עם אבדן האניה בעזרת רב החובל, ישולמו דמי המטען בשלמות לרב החובל עד למקום תפיסת האניה או</w:t>
      </w:r>
      <w:r>
        <w:rPr>
          <w:rStyle w:val="default"/>
          <w:rFonts w:cs="FrankRuehl"/>
          <w:rtl/>
        </w:rPr>
        <w:t xml:space="preserve"> א</w:t>
      </w:r>
      <w:r>
        <w:rPr>
          <w:rStyle w:val="default"/>
          <w:rFonts w:cs="FrankRuehl" w:hint="cs"/>
          <w:rtl/>
        </w:rPr>
        <w:t>בדנה, אם אין אפשרות להוביל את ה</w:t>
      </w:r>
      <w:r>
        <w:rPr>
          <w:rStyle w:val="default"/>
          <w:rFonts w:cs="FrankRuehl"/>
          <w:rtl/>
        </w:rPr>
        <w:t>ס</w:t>
      </w:r>
      <w:r>
        <w:rPr>
          <w:rStyle w:val="default"/>
          <w:rFonts w:cs="FrankRuehl" w:hint="cs"/>
          <w:rtl/>
        </w:rPr>
        <w:t>חורה למקום יעודה. אם הביאה למקום יעודה, יקבל את כל דמי המטען כהשתתפות לרכישה מחדש.</w:t>
      </w:r>
    </w:p>
    <w:p w14:paraId="475CD7EC" w14:textId="77777777" w:rsidR="005A7FB5" w:rsidRDefault="005A7FB5">
      <w:pPr>
        <w:pStyle w:val="P00"/>
        <w:ind w:left="0" w:right="1134"/>
        <w:rPr>
          <w:rStyle w:val="default"/>
          <w:rFonts w:cs="FrankRuehl"/>
          <w:rtl/>
        </w:rPr>
      </w:pPr>
      <w:r>
        <w:rPr>
          <w:rFonts w:cs="FrankRuehl"/>
          <w:sz w:val="26"/>
          <w:rtl/>
        </w:rPr>
        <w:tab/>
      </w:r>
      <w:r>
        <w:rPr>
          <w:rStyle w:val="default"/>
          <w:rFonts w:cs="FrankRuehl"/>
          <w:rtl/>
        </w:rPr>
        <w:t>אם</w:t>
      </w:r>
      <w:r>
        <w:rPr>
          <w:rStyle w:val="default"/>
          <w:rFonts w:cs="FrankRuehl" w:hint="cs"/>
          <w:rtl/>
        </w:rPr>
        <w:t xml:space="preserve"> רב החובל לא שיתף כל פעולה בהצלת האניה, לא מגיעים כל דמי מטען בעד הסחורות הניצולות בים או בחוף ושהוחזרו אחרי כן לצדדים המעוניינים.</w:t>
      </w:r>
    </w:p>
    <w:p w14:paraId="4FD45918" w14:textId="77777777" w:rsidR="005A7FB5" w:rsidRDefault="005A7FB5">
      <w:pPr>
        <w:pStyle w:val="P00"/>
        <w:ind w:left="0" w:right="1134"/>
        <w:rPr>
          <w:rStyle w:val="default"/>
          <w:rFonts w:cs="FrankRuehl"/>
          <w:rtl/>
        </w:rPr>
      </w:pPr>
      <w:r>
        <w:rPr>
          <w:rStyle w:val="big-number"/>
          <w:rFonts w:cs="Miriam"/>
          <w:rtl/>
        </w:rPr>
        <w:t>126.</w:t>
      </w:r>
      <w:r>
        <w:rPr>
          <w:rStyle w:val="big-number"/>
          <w:rFonts w:cs="Miriam"/>
          <w:rtl/>
        </w:rPr>
        <w:tab/>
      </w:r>
      <w:r>
        <w:rPr>
          <w:rStyle w:val="default"/>
          <w:rFonts w:cs="FrankRuehl"/>
          <w:rtl/>
        </w:rPr>
        <w:t>הס</w:t>
      </w:r>
      <w:r>
        <w:rPr>
          <w:rStyle w:val="default"/>
          <w:rFonts w:cs="FrankRuehl" w:hint="cs"/>
          <w:rtl/>
        </w:rPr>
        <w:t>חורות, האניה והמטען יתרמו למחיר</w:t>
      </w:r>
      <w:r>
        <w:rPr>
          <w:rStyle w:val="default"/>
          <w:rFonts w:cs="FrankRuehl"/>
          <w:rtl/>
        </w:rPr>
        <w:t xml:space="preserve"> </w:t>
      </w:r>
      <w:r>
        <w:rPr>
          <w:rStyle w:val="default"/>
          <w:rFonts w:cs="FrankRuehl" w:hint="cs"/>
          <w:rtl/>
        </w:rPr>
        <w:t>הרכישה מחדש, בעוד ששכר המלחים אינו נכלל בתרומה זו. תרומה זו נעשית במחיר השוטף של הסחורות במקום פריקתם, לאחר ניכוי ההוצאות, וחצי ערך האניה באותו מקום וחצי מדמי המטען.</w:t>
      </w:r>
    </w:p>
    <w:p w14:paraId="206ACED4" w14:textId="77777777" w:rsidR="005A7FB5" w:rsidRDefault="005A7FB5">
      <w:pPr>
        <w:pStyle w:val="P00"/>
        <w:ind w:left="0" w:right="1134"/>
        <w:rPr>
          <w:rStyle w:val="default"/>
          <w:rFonts w:cs="FrankRuehl"/>
          <w:rtl/>
        </w:rPr>
      </w:pPr>
      <w:r>
        <w:rPr>
          <w:rStyle w:val="big-number"/>
          <w:rFonts w:cs="Miriam"/>
          <w:rtl/>
        </w:rPr>
        <w:t>127.</w:t>
      </w:r>
      <w:r>
        <w:rPr>
          <w:rStyle w:val="big-number"/>
          <w:rFonts w:cs="Miriam"/>
          <w:rtl/>
        </w:rPr>
        <w:tab/>
      </w:r>
      <w:r>
        <w:rPr>
          <w:rStyle w:val="default"/>
          <w:rFonts w:cs="FrankRuehl"/>
          <w:rtl/>
        </w:rPr>
        <w:t>אם</w:t>
      </w:r>
      <w:r>
        <w:rPr>
          <w:rStyle w:val="default"/>
          <w:rFonts w:cs="FrankRuehl" w:hint="cs"/>
          <w:rtl/>
        </w:rPr>
        <w:t xml:space="preserve"> מקבל המטען מסרב לקבל את הסחורה, רב החובל רשאי לא</w:t>
      </w:r>
      <w:r>
        <w:rPr>
          <w:rStyle w:val="default"/>
          <w:rFonts w:cs="FrankRuehl"/>
          <w:rtl/>
        </w:rPr>
        <w:t>חר</w:t>
      </w:r>
      <w:r>
        <w:rPr>
          <w:rStyle w:val="default"/>
          <w:rFonts w:cs="FrankRuehl" w:hint="cs"/>
          <w:rtl/>
        </w:rPr>
        <w:t xml:space="preserve"> ששלח לו הזמנה רשמית לקבל, למכו</w:t>
      </w:r>
      <w:r>
        <w:rPr>
          <w:rStyle w:val="default"/>
          <w:rFonts w:cs="FrankRuehl"/>
          <w:rtl/>
        </w:rPr>
        <w:t>ר</w:t>
      </w:r>
      <w:r>
        <w:rPr>
          <w:rStyle w:val="default"/>
          <w:rFonts w:cs="FrankRuehl" w:hint="cs"/>
          <w:rtl/>
        </w:rPr>
        <w:t xml:space="preserve"> את הסחורה לפי פס"ד של ביהמ"ש המסחרי, בשלמות או בחלק לשם תשלום דמי המטען, ההיזק, והוצאות, והיתרה תוחסן אם תישאר יתרה. במקרה שאין המחיר מספיק, יישמרו זכויותיו לתביעות ההפרש מהמטעין.</w:t>
      </w:r>
    </w:p>
    <w:p w14:paraId="3C8D5E14" w14:textId="77777777" w:rsidR="005A7FB5" w:rsidRDefault="005A7FB5">
      <w:pPr>
        <w:pStyle w:val="P00"/>
        <w:ind w:left="0" w:right="1134"/>
        <w:rPr>
          <w:rStyle w:val="default"/>
          <w:rFonts w:cs="FrankRuehl"/>
          <w:rtl/>
        </w:rPr>
      </w:pPr>
      <w:r>
        <w:rPr>
          <w:rStyle w:val="big-number"/>
          <w:rFonts w:cs="Miriam"/>
          <w:rtl/>
        </w:rPr>
        <w:t>128.</w:t>
      </w:r>
      <w:r>
        <w:rPr>
          <w:rStyle w:val="big-number"/>
          <w:rFonts w:cs="Miriam"/>
          <w:rtl/>
        </w:rPr>
        <w:tab/>
      </w:r>
      <w:r>
        <w:rPr>
          <w:rStyle w:val="default"/>
          <w:rFonts w:cs="FrankRuehl"/>
          <w:rtl/>
        </w:rPr>
        <w:t>אי</w:t>
      </w:r>
      <w:r>
        <w:rPr>
          <w:rStyle w:val="default"/>
          <w:rFonts w:cs="FrankRuehl" w:hint="cs"/>
          <w:rtl/>
        </w:rPr>
        <w:t>ן רב החובל רשאי לעכב את הסחורה באנ</w:t>
      </w:r>
      <w:r>
        <w:rPr>
          <w:rStyle w:val="default"/>
          <w:rFonts w:cs="FrankRuehl"/>
          <w:rtl/>
        </w:rPr>
        <w:t>יה</w:t>
      </w:r>
      <w:r>
        <w:rPr>
          <w:rStyle w:val="default"/>
          <w:rFonts w:cs="FrankRuehl" w:hint="cs"/>
          <w:rtl/>
        </w:rPr>
        <w:t>, במקרה של אי -תשלום של דמי -המ</w:t>
      </w:r>
      <w:r>
        <w:rPr>
          <w:rStyle w:val="default"/>
          <w:rFonts w:cs="FrankRuehl"/>
          <w:rtl/>
        </w:rPr>
        <w:t>ט</w:t>
      </w:r>
      <w:r>
        <w:rPr>
          <w:rStyle w:val="default"/>
          <w:rFonts w:cs="FrankRuehl" w:hint="cs"/>
          <w:rtl/>
        </w:rPr>
        <w:t>ען, ההיזק הכללי והוצאות, כשיש כאלה. הוא יכול לתבוע הפקדתם בידי צד ג' עד לתשלום המגיע לו. ואם הן סחורות העלולות להתקלקל, הוא רשאי לתבוע את מכירתן עד שתינתן לו בטוחה לתשלום המגיע לו. אם יש היזק כללי ואם אי אפשר לקבעו מיד, ר</w:t>
      </w:r>
      <w:r>
        <w:rPr>
          <w:rStyle w:val="default"/>
          <w:rFonts w:cs="FrankRuehl"/>
          <w:rtl/>
        </w:rPr>
        <w:t>ש</w:t>
      </w:r>
      <w:r>
        <w:rPr>
          <w:rStyle w:val="default"/>
          <w:rFonts w:cs="FrankRuehl" w:hint="cs"/>
          <w:rtl/>
        </w:rPr>
        <w:t>א</w:t>
      </w:r>
      <w:r>
        <w:rPr>
          <w:rStyle w:val="default"/>
          <w:rFonts w:cs="FrankRuehl"/>
          <w:rtl/>
        </w:rPr>
        <w:t>י</w:t>
      </w:r>
      <w:r>
        <w:rPr>
          <w:rStyle w:val="default"/>
          <w:rFonts w:cs="FrankRuehl" w:hint="cs"/>
          <w:rtl/>
        </w:rPr>
        <w:t xml:space="preserve"> הוא לדרוש העברה משפטית של סכום</w:t>
      </w:r>
      <w:r>
        <w:rPr>
          <w:rStyle w:val="default"/>
          <w:rFonts w:cs="FrankRuehl"/>
          <w:rtl/>
        </w:rPr>
        <w:t xml:space="preserve">, </w:t>
      </w:r>
      <w:r>
        <w:rPr>
          <w:rStyle w:val="default"/>
          <w:rFonts w:cs="FrankRuehl" w:hint="cs"/>
          <w:rtl/>
        </w:rPr>
        <w:t>שיקבע על ידי השופט, או בטוחה בת -פרעון.</w:t>
      </w:r>
    </w:p>
    <w:p w14:paraId="165EEE8C" w14:textId="77777777" w:rsidR="005A7FB5" w:rsidRDefault="005A7FB5">
      <w:pPr>
        <w:pStyle w:val="P00"/>
        <w:ind w:left="0" w:right="1134"/>
        <w:rPr>
          <w:rStyle w:val="default"/>
          <w:rFonts w:cs="FrankRuehl"/>
          <w:rtl/>
        </w:rPr>
      </w:pPr>
      <w:r>
        <w:rPr>
          <w:rStyle w:val="big-number"/>
          <w:rFonts w:cs="Miriam"/>
          <w:rtl/>
        </w:rPr>
        <w:t>129.</w:t>
      </w:r>
      <w:r>
        <w:rPr>
          <w:rStyle w:val="big-number"/>
          <w:rFonts w:cs="Miriam"/>
          <w:rtl/>
        </w:rPr>
        <w:tab/>
      </w:r>
      <w:r>
        <w:rPr>
          <w:rStyle w:val="default"/>
          <w:rFonts w:cs="FrankRuehl"/>
          <w:rtl/>
        </w:rPr>
        <w:t>רב</w:t>
      </w:r>
      <w:r>
        <w:rPr>
          <w:rStyle w:val="default"/>
          <w:rFonts w:cs="FrankRuehl" w:hint="cs"/>
          <w:rtl/>
        </w:rPr>
        <w:t xml:space="preserve"> החובל עומד ראשון לפני כל הנושים בקשר לדמי המטען שלו, ההיזק והוצאות על הסחורה במטענו, תוך ארבעה עשר יום לאחר מסירתה, אם טרם עברה ליד שלישית, חוץ ממקרה של הפקדה כנזכר בסעיף הק</w:t>
      </w:r>
      <w:r>
        <w:rPr>
          <w:rStyle w:val="default"/>
          <w:rFonts w:cs="FrankRuehl"/>
          <w:rtl/>
        </w:rPr>
        <w:t>וד</w:t>
      </w:r>
      <w:r>
        <w:rPr>
          <w:rStyle w:val="default"/>
          <w:rFonts w:cs="FrankRuehl" w:hint="cs"/>
          <w:rtl/>
        </w:rPr>
        <w:t>ם.</w:t>
      </w:r>
    </w:p>
    <w:p w14:paraId="52F23D10" w14:textId="77777777" w:rsidR="005A7FB5" w:rsidRDefault="005A7FB5">
      <w:pPr>
        <w:pStyle w:val="P00"/>
        <w:ind w:left="0" w:right="1134"/>
        <w:rPr>
          <w:rStyle w:val="default"/>
          <w:rFonts w:cs="FrankRuehl"/>
          <w:rtl/>
        </w:rPr>
      </w:pPr>
      <w:r>
        <w:rPr>
          <w:rStyle w:val="big-number"/>
          <w:rFonts w:cs="Miriam"/>
          <w:rtl/>
        </w:rPr>
        <w:t>130.</w:t>
      </w:r>
      <w:r>
        <w:rPr>
          <w:rStyle w:val="big-number"/>
          <w:rFonts w:cs="Miriam"/>
          <w:rtl/>
        </w:rPr>
        <w:tab/>
      </w:r>
      <w:r>
        <w:rPr>
          <w:rStyle w:val="default"/>
          <w:rFonts w:cs="FrankRuehl"/>
          <w:rtl/>
        </w:rPr>
        <w:t>במ</w:t>
      </w:r>
      <w:r>
        <w:rPr>
          <w:rStyle w:val="default"/>
          <w:rFonts w:cs="FrankRuehl" w:hint="cs"/>
          <w:rtl/>
        </w:rPr>
        <w:t>קרה פשיטת רגל של המטע</w:t>
      </w:r>
      <w:r>
        <w:rPr>
          <w:rStyle w:val="default"/>
          <w:rFonts w:cs="FrankRuehl"/>
          <w:rtl/>
        </w:rPr>
        <w:t>י</w:t>
      </w:r>
      <w:r>
        <w:rPr>
          <w:rStyle w:val="default"/>
          <w:rFonts w:cs="FrankRuehl" w:hint="cs"/>
          <w:rtl/>
        </w:rPr>
        <w:t>נים או התובעים לפני תום ארבעת עשר היום, שמורות לרב החובל זכויותיו על הסחורות הנידונות כלפי כל הנושים של פושטי הרגל לתשלום דמי המטען, ההיזק וההוצאות המגיעים לו.</w:t>
      </w:r>
    </w:p>
    <w:p w14:paraId="321D5E3D" w14:textId="77777777" w:rsidR="005A7FB5" w:rsidRDefault="005A7FB5">
      <w:pPr>
        <w:pStyle w:val="page"/>
        <w:widowControl/>
        <w:ind w:right="1134"/>
        <w:rPr>
          <w:rFonts w:cs="David"/>
          <w:position w:val="0"/>
          <w:sz w:val="22"/>
          <w:rtl/>
        </w:rPr>
      </w:pPr>
    </w:p>
    <w:p w14:paraId="2BB51251" w14:textId="77777777" w:rsidR="005A7FB5" w:rsidRDefault="005A7FB5">
      <w:pPr>
        <w:pStyle w:val="page"/>
        <w:widowControl/>
        <w:ind w:right="1134"/>
        <w:rPr>
          <w:rFonts w:cs="David"/>
          <w:position w:val="0"/>
          <w:sz w:val="22"/>
          <w:rtl/>
        </w:rPr>
      </w:pPr>
      <w:r>
        <w:rPr>
          <w:rFonts w:cs="David"/>
          <w:position w:val="0"/>
          <w:sz w:val="22"/>
          <w:rtl/>
        </w:rPr>
        <w:t xml:space="preserve"> </w:t>
      </w:r>
    </w:p>
    <w:p w14:paraId="5C8C8431" w14:textId="77777777" w:rsidR="005A7FB5" w:rsidRDefault="005A7FB5">
      <w:pPr>
        <w:pStyle w:val="P00"/>
        <w:ind w:left="0" w:right="1134"/>
        <w:rPr>
          <w:rStyle w:val="default"/>
          <w:rFonts w:cs="FrankRuehl"/>
          <w:rtl/>
        </w:rPr>
      </w:pPr>
      <w:r>
        <w:rPr>
          <w:rStyle w:val="big-number"/>
          <w:rFonts w:cs="Miriam"/>
          <w:rtl/>
        </w:rPr>
        <w:t>131.</w:t>
      </w:r>
      <w:r>
        <w:rPr>
          <w:rStyle w:val="big-number"/>
          <w:rFonts w:cs="Miriam"/>
          <w:rtl/>
        </w:rPr>
        <w:tab/>
      </w:r>
      <w:r>
        <w:rPr>
          <w:rStyle w:val="default"/>
          <w:rFonts w:cs="FrankRuehl"/>
          <w:rtl/>
        </w:rPr>
        <w:t>במ</w:t>
      </w:r>
      <w:r>
        <w:rPr>
          <w:rStyle w:val="default"/>
          <w:rFonts w:cs="FrankRuehl" w:hint="cs"/>
          <w:rtl/>
        </w:rPr>
        <w:t>קרה שדמי המטען מוסכמים מראש</w:t>
      </w:r>
      <w:r>
        <w:rPr>
          <w:rStyle w:val="default"/>
          <w:rFonts w:cs="FrankRuehl"/>
          <w:rtl/>
        </w:rPr>
        <w:t xml:space="preserve"> ל</w:t>
      </w:r>
      <w:r>
        <w:rPr>
          <w:rStyle w:val="default"/>
          <w:rFonts w:cs="FrankRuehl" w:hint="cs"/>
          <w:rtl/>
        </w:rPr>
        <w:t>פי המספר, המידה או המשקל, הזכות בידי רב החובל לדרוש שהסחורות תיספרנה, תימדדנה או תישקלנה ברגע שתיפרקנה, ואף אם הזניח לעשות כן, למקבל המטען יש הזכות לבסס את הזהות, המספר, המידה או המשקל, גם בעדות בשבועה של אלו שהיו מועסקים בפריקה.</w:t>
      </w:r>
    </w:p>
    <w:p w14:paraId="15B832AE" w14:textId="77777777" w:rsidR="005A7FB5" w:rsidRDefault="005A7FB5">
      <w:pPr>
        <w:pStyle w:val="P00"/>
        <w:ind w:left="0" w:right="1134"/>
        <w:rPr>
          <w:rStyle w:val="default"/>
          <w:rFonts w:cs="FrankRuehl"/>
          <w:rtl/>
        </w:rPr>
      </w:pPr>
      <w:r>
        <w:rPr>
          <w:rStyle w:val="big-number"/>
          <w:rFonts w:cs="Miriam"/>
          <w:rtl/>
        </w:rPr>
        <w:t>132.</w:t>
      </w:r>
      <w:r>
        <w:rPr>
          <w:rStyle w:val="big-number"/>
          <w:rFonts w:cs="Miriam"/>
          <w:rtl/>
        </w:rPr>
        <w:tab/>
      </w:r>
      <w:r>
        <w:rPr>
          <w:rStyle w:val="default"/>
          <w:rFonts w:cs="FrankRuehl"/>
          <w:rtl/>
        </w:rPr>
        <w:t>אם</w:t>
      </w:r>
      <w:r>
        <w:rPr>
          <w:rStyle w:val="default"/>
          <w:rFonts w:cs="FrankRuehl" w:hint="cs"/>
          <w:rtl/>
        </w:rPr>
        <w:t xml:space="preserve"> קיימת הנחה שהסחו</w:t>
      </w:r>
      <w:r>
        <w:rPr>
          <w:rStyle w:val="default"/>
          <w:rFonts w:cs="FrankRuehl"/>
          <w:rtl/>
        </w:rPr>
        <w:t>רו</w:t>
      </w:r>
      <w:r>
        <w:rPr>
          <w:rStyle w:val="default"/>
          <w:rFonts w:cs="FrankRuehl" w:hint="cs"/>
          <w:rtl/>
        </w:rPr>
        <w:t>ת ניזקו, התקלקלו, נגנבו או הופחת ערכן, רב החובל ומקבל המטען או כל אדם מעונין, יהיה זכאי לדרוש שהסחורות ייבחנה וייבדקו באופן משפטי ושהנזקים יוערכו על סיפון האניה לפני פריקתם. אם ההיזק או פיחות הערך אינם נראים לעין הבדיקה המשפטית יכולה להיעשות גם לאחר שהס</w:t>
      </w:r>
      <w:r>
        <w:rPr>
          <w:rStyle w:val="default"/>
          <w:rFonts w:cs="FrankRuehl"/>
          <w:rtl/>
        </w:rPr>
        <w:t>ח</w:t>
      </w:r>
      <w:r>
        <w:rPr>
          <w:rStyle w:val="default"/>
          <w:rFonts w:cs="FrankRuehl" w:hint="cs"/>
          <w:rtl/>
        </w:rPr>
        <w:t>ו</w:t>
      </w:r>
      <w:r>
        <w:rPr>
          <w:rStyle w:val="default"/>
          <w:rFonts w:cs="FrankRuehl"/>
          <w:rtl/>
        </w:rPr>
        <w:t>ר</w:t>
      </w:r>
      <w:r>
        <w:rPr>
          <w:rStyle w:val="default"/>
          <w:rFonts w:cs="FrankRuehl" w:hint="cs"/>
          <w:rtl/>
        </w:rPr>
        <w:t>ה נמסרה למקבל המטען, בתנאי שהיא</w:t>
      </w:r>
      <w:r>
        <w:rPr>
          <w:rStyle w:val="default"/>
          <w:rFonts w:cs="FrankRuehl"/>
          <w:rtl/>
        </w:rPr>
        <w:t xml:space="preserve"> </w:t>
      </w:r>
      <w:r>
        <w:rPr>
          <w:rStyle w:val="default"/>
          <w:rFonts w:cs="FrankRuehl" w:hint="cs"/>
          <w:rtl/>
        </w:rPr>
        <w:t>נעשית תוך 48 שעות מעת הפריקה ושזהות של הסחורה נקבעת בהתאם להוראות הסעיף הקודם או בדרך חוקית אחרת. מקבל המטען שומר על זכותו שהסחורות תיבדקנה או תיבחנה באופן משפטי תוך 48 שעות מעת מסירת הסחורות, גם אם הוא קיבל את שטר המטען,</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נתן קבלה נפרדת, בתנאי שהאישור </w:t>
      </w:r>
      <w:r>
        <w:rPr>
          <w:rStyle w:val="default"/>
          <w:rFonts w:cs="FrankRuehl"/>
          <w:rtl/>
        </w:rPr>
        <w:t>א</w:t>
      </w:r>
      <w:r>
        <w:rPr>
          <w:rStyle w:val="default"/>
          <w:rFonts w:cs="FrankRuehl" w:hint="cs"/>
          <w:rtl/>
        </w:rPr>
        <w:t>ו הקבלה מציינים שהסחורות נחשבות כניזוקות מקולקלות, נגובות או מופחתות -ערך.</w:t>
      </w:r>
    </w:p>
    <w:p w14:paraId="567CFFBF" w14:textId="77777777" w:rsidR="005A7FB5" w:rsidRDefault="005A7FB5">
      <w:pPr>
        <w:pStyle w:val="P00"/>
        <w:ind w:left="0" w:right="1134"/>
        <w:rPr>
          <w:rStyle w:val="default"/>
          <w:rFonts w:cs="FrankRuehl"/>
          <w:rtl/>
        </w:rPr>
      </w:pPr>
      <w:r>
        <w:rPr>
          <w:rStyle w:val="big-number"/>
          <w:rFonts w:cs="Miriam"/>
          <w:rtl/>
        </w:rPr>
        <w:t>133.</w:t>
      </w:r>
      <w:r>
        <w:rPr>
          <w:rStyle w:val="big-number"/>
          <w:rFonts w:cs="Miriam"/>
          <w:rtl/>
        </w:rPr>
        <w:tab/>
      </w:r>
      <w:r>
        <w:rPr>
          <w:rStyle w:val="default"/>
          <w:rFonts w:cs="FrankRuehl"/>
          <w:rtl/>
        </w:rPr>
        <w:t>כא</w:t>
      </w:r>
      <w:r>
        <w:rPr>
          <w:rStyle w:val="default"/>
          <w:rFonts w:cs="FrankRuehl" w:hint="cs"/>
          <w:rtl/>
        </w:rPr>
        <w:t>שר המוביל ורב החובל נחה דעתם בקשר למה שנוגע לחוזה דמי המטען, השוכר או המטעין אינו יכול לתבוע הפחתה של דמי המטען המוסכמים.</w:t>
      </w:r>
    </w:p>
    <w:p w14:paraId="146C279E" w14:textId="77777777" w:rsidR="005A7FB5" w:rsidRDefault="005A7FB5">
      <w:pPr>
        <w:pStyle w:val="P00"/>
        <w:ind w:left="0" w:right="1134"/>
        <w:rPr>
          <w:rStyle w:val="default"/>
          <w:rFonts w:cs="FrankRuehl"/>
          <w:rtl/>
        </w:rPr>
      </w:pPr>
      <w:r>
        <w:rPr>
          <w:rStyle w:val="big-number"/>
          <w:rFonts w:cs="Miriam"/>
          <w:rtl/>
        </w:rPr>
        <w:t>134.</w:t>
      </w:r>
      <w:r>
        <w:rPr>
          <w:rStyle w:val="big-number"/>
          <w:rFonts w:cs="Miriam"/>
          <w:rtl/>
        </w:rPr>
        <w:tab/>
      </w:r>
      <w:r>
        <w:rPr>
          <w:rStyle w:val="default"/>
          <w:rFonts w:cs="FrankRuehl"/>
          <w:rtl/>
        </w:rPr>
        <w:t>המ</w:t>
      </w:r>
      <w:r>
        <w:rPr>
          <w:rStyle w:val="default"/>
          <w:rFonts w:cs="FrankRuehl" w:hint="cs"/>
          <w:rtl/>
        </w:rPr>
        <w:t>טעין אינו י</w:t>
      </w:r>
      <w:r>
        <w:rPr>
          <w:rStyle w:val="default"/>
          <w:rFonts w:cs="FrankRuehl"/>
          <w:rtl/>
        </w:rPr>
        <w:t>כו</w:t>
      </w:r>
      <w:r>
        <w:rPr>
          <w:rStyle w:val="default"/>
          <w:rFonts w:cs="FrankRuehl" w:hint="cs"/>
          <w:rtl/>
        </w:rPr>
        <w:t>ל לזנוח תמורת דמי המטען את הסחו</w:t>
      </w:r>
      <w:r>
        <w:rPr>
          <w:rStyle w:val="default"/>
          <w:rFonts w:cs="FrankRuehl"/>
          <w:rtl/>
        </w:rPr>
        <w:t>ר</w:t>
      </w:r>
      <w:r>
        <w:rPr>
          <w:rStyle w:val="default"/>
          <w:rFonts w:cs="FrankRuehl" w:hint="cs"/>
          <w:rtl/>
        </w:rPr>
        <w:t>ות המופחתות בערכן או שניזוקו באשמתן הן או ע"י מקרה תאונה.</w:t>
      </w:r>
    </w:p>
    <w:p w14:paraId="14389B16" w14:textId="77777777" w:rsidR="005A7FB5" w:rsidRDefault="005A7FB5">
      <w:pPr>
        <w:pStyle w:val="P00"/>
        <w:ind w:left="0" w:right="1134"/>
        <w:rPr>
          <w:rStyle w:val="default"/>
          <w:rFonts w:cs="FrankRuehl"/>
          <w:rtl/>
        </w:rPr>
      </w:pPr>
      <w:r>
        <w:rPr>
          <w:rFonts w:cs="FrankRuehl"/>
          <w:sz w:val="26"/>
          <w:rtl/>
        </w:rPr>
        <w:tab/>
      </w:r>
      <w:r>
        <w:rPr>
          <w:rStyle w:val="default"/>
          <w:rFonts w:cs="FrankRuehl"/>
          <w:rtl/>
        </w:rPr>
        <w:t>אם</w:t>
      </w:r>
      <w:r>
        <w:rPr>
          <w:rStyle w:val="default"/>
          <w:rFonts w:cs="FrankRuehl" w:hint="cs"/>
          <w:rtl/>
        </w:rPr>
        <w:t xml:space="preserve"> בכל זאת, החביות המכילות יין, שמן, דבש או נוזלים אחרים, נזלו בצורה כזו שהן ריקות או כמעט ריקות, אפשר לזנוח חביות כאלו תמורת דמי המטען.</w:t>
      </w:r>
    </w:p>
    <w:p w14:paraId="5AA267CB" w14:textId="77777777" w:rsidR="005A7FB5" w:rsidRDefault="005A7FB5">
      <w:pPr>
        <w:pStyle w:val="medium2-header"/>
        <w:keepLines w:val="0"/>
        <w:spacing w:before="72"/>
        <w:ind w:left="0" w:right="1134"/>
        <w:rPr>
          <w:rFonts w:cs="FrankRuehl"/>
          <w:noProof/>
          <w:rtl/>
        </w:rPr>
      </w:pPr>
      <w:bookmarkStart w:id="12" w:name="med8"/>
      <w:bookmarkEnd w:id="12"/>
      <w:r>
        <w:rPr>
          <w:rFonts w:cs="FrankRuehl"/>
          <w:noProof/>
          <w:rtl/>
        </w:rPr>
        <w:t>פר</w:t>
      </w:r>
      <w:r>
        <w:rPr>
          <w:rFonts w:cs="FrankRuehl" w:hint="cs"/>
          <w:noProof/>
          <w:rtl/>
        </w:rPr>
        <w:t>ק תשיעי</w:t>
      </w:r>
    </w:p>
    <w:p w14:paraId="2374B78E" w14:textId="77777777" w:rsidR="005A7FB5" w:rsidRDefault="005A7FB5">
      <w:pPr>
        <w:pStyle w:val="header-2"/>
        <w:ind w:left="0" w:right="1134"/>
        <w:rPr>
          <w:rFonts w:cs="Miriam"/>
          <w:rtl/>
        </w:rPr>
      </w:pPr>
      <w:bookmarkStart w:id="13" w:name="hed24"/>
      <w:bookmarkEnd w:id="13"/>
      <w:r>
        <w:rPr>
          <w:rFonts w:cs="Miriam"/>
          <w:rtl/>
        </w:rPr>
        <w:t>נו</w:t>
      </w:r>
      <w:r>
        <w:rPr>
          <w:rFonts w:cs="Miriam" w:hint="cs"/>
          <w:rtl/>
        </w:rPr>
        <w:t>סעים</w:t>
      </w:r>
    </w:p>
    <w:p w14:paraId="4FB29023" w14:textId="77777777" w:rsidR="005A7FB5" w:rsidRDefault="005A7FB5">
      <w:pPr>
        <w:pStyle w:val="P00"/>
        <w:ind w:left="0" w:right="1134"/>
        <w:rPr>
          <w:rStyle w:val="default"/>
          <w:rFonts w:cs="FrankRuehl"/>
          <w:rtl/>
        </w:rPr>
      </w:pPr>
      <w:r>
        <w:rPr>
          <w:rStyle w:val="big-number"/>
          <w:rFonts w:cs="Miriam"/>
          <w:rtl/>
        </w:rPr>
        <w:t>135.</w:t>
      </w:r>
      <w:r>
        <w:rPr>
          <w:rStyle w:val="big-number"/>
          <w:rFonts w:cs="Miriam"/>
          <w:rtl/>
        </w:rPr>
        <w:tab/>
      </w:r>
      <w:r>
        <w:rPr>
          <w:rStyle w:val="default"/>
          <w:rFonts w:cs="FrankRuehl"/>
          <w:rtl/>
        </w:rPr>
        <w:t>אם</w:t>
      </w:r>
      <w:r>
        <w:rPr>
          <w:rStyle w:val="default"/>
          <w:rFonts w:cs="FrankRuehl" w:hint="cs"/>
          <w:rtl/>
        </w:rPr>
        <w:t xml:space="preserve"> ה</w:t>
      </w:r>
      <w:r>
        <w:rPr>
          <w:rStyle w:val="default"/>
          <w:rFonts w:cs="FrankRuehl"/>
          <w:rtl/>
        </w:rPr>
        <w:t>אנ</w:t>
      </w:r>
      <w:r>
        <w:rPr>
          <w:rStyle w:val="default"/>
          <w:rFonts w:cs="FrankRuehl" w:hint="cs"/>
          <w:rtl/>
        </w:rPr>
        <w:t>יה אינה מתוכננת כמעברה או ספינת</w:t>
      </w:r>
      <w:r>
        <w:rPr>
          <w:rStyle w:val="default"/>
          <w:rFonts w:cs="FrankRuehl"/>
          <w:rtl/>
        </w:rPr>
        <w:t xml:space="preserve"> </w:t>
      </w:r>
      <w:r>
        <w:rPr>
          <w:rStyle w:val="default"/>
          <w:rFonts w:cs="FrankRuehl" w:hint="cs"/>
          <w:rtl/>
        </w:rPr>
        <w:t>מוטור, להובלת נוסעים, אין לדרוש מרב החובל להוביל נוסעים שאין להם כל ענין במטען.</w:t>
      </w:r>
    </w:p>
    <w:p w14:paraId="1050687B" w14:textId="77777777" w:rsidR="005A7FB5" w:rsidRDefault="005A7FB5">
      <w:pPr>
        <w:pStyle w:val="P00"/>
        <w:ind w:left="0" w:right="1134"/>
        <w:rPr>
          <w:rStyle w:val="default"/>
          <w:rFonts w:cs="FrankRuehl"/>
          <w:rtl/>
        </w:rPr>
      </w:pPr>
      <w:r>
        <w:rPr>
          <w:rStyle w:val="big-number"/>
          <w:rFonts w:cs="Miriam"/>
          <w:rtl/>
        </w:rPr>
        <w:t>136.</w:t>
      </w:r>
      <w:r>
        <w:rPr>
          <w:rStyle w:val="big-number"/>
          <w:rFonts w:cs="Miriam"/>
          <w:rtl/>
        </w:rPr>
        <w:tab/>
      </w:r>
      <w:r>
        <w:rPr>
          <w:rStyle w:val="default"/>
          <w:rFonts w:cs="FrankRuehl"/>
          <w:rtl/>
        </w:rPr>
        <w:t>הנ</w:t>
      </w:r>
      <w:r>
        <w:rPr>
          <w:rStyle w:val="default"/>
          <w:rFonts w:cs="FrankRuehl" w:hint="cs"/>
          <w:rtl/>
        </w:rPr>
        <w:t>וסע ברשות יהיה חייב למלא אחר כל הוראות רב החובל בקשר לסדר הטוב באניה.</w:t>
      </w:r>
    </w:p>
    <w:p w14:paraId="77C50162" w14:textId="77777777" w:rsidR="005A7FB5" w:rsidRDefault="005A7FB5">
      <w:pPr>
        <w:pStyle w:val="page"/>
        <w:widowControl/>
        <w:ind w:right="1134"/>
        <w:rPr>
          <w:rFonts w:cs="David"/>
          <w:position w:val="0"/>
          <w:sz w:val="22"/>
          <w:rtl/>
        </w:rPr>
      </w:pPr>
      <w:r>
        <w:rPr>
          <w:rFonts w:cs="David"/>
          <w:position w:val="0"/>
          <w:sz w:val="22"/>
          <w:rtl/>
        </w:rPr>
        <w:t xml:space="preserve"> </w:t>
      </w:r>
    </w:p>
    <w:p w14:paraId="5BD31079" w14:textId="77777777" w:rsidR="005A7FB5" w:rsidRDefault="005A7FB5">
      <w:pPr>
        <w:pStyle w:val="P00"/>
        <w:ind w:left="0" w:right="1134"/>
        <w:rPr>
          <w:rStyle w:val="default"/>
          <w:rFonts w:cs="FrankRuehl"/>
          <w:rtl/>
        </w:rPr>
      </w:pPr>
      <w:r>
        <w:rPr>
          <w:rStyle w:val="big-number"/>
          <w:rFonts w:cs="Miriam"/>
          <w:rtl/>
        </w:rPr>
        <w:t>137.</w:t>
      </w:r>
      <w:r>
        <w:rPr>
          <w:rStyle w:val="big-number"/>
          <w:rFonts w:cs="Miriam"/>
          <w:rtl/>
        </w:rPr>
        <w:tab/>
      </w:r>
      <w:r>
        <w:rPr>
          <w:rStyle w:val="default"/>
          <w:rFonts w:cs="FrankRuehl"/>
          <w:rtl/>
        </w:rPr>
        <w:t>מח</w:t>
      </w:r>
      <w:r>
        <w:rPr>
          <w:rStyle w:val="default"/>
          <w:rFonts w:cs="FrankRuehl" w:hint="cs"/>
          <w:rtl/>
        </w:rPr>
        <w:t>יר הנסיעה ייקבע ע"י חוזה (או ע"</w:t>
      </w:r>
      <w:r>
        <w:rPr>
          <w:rStyle w:val="default"/>
          <w:rFonts w:cs="FrankRuehl"/>
          <w:rtl/>
        </w:rPr>
        <w:t xml:space="preserve">י </w:t>
      </w:r>
      <w:r>
        <w:rPr>
          <w:rStyle w:val="default"/>
          <w:rFonts w:cs="FrankRuehl" w:hint="cs"/>
          <w:rtl/>
        </w:rPr>
        <w:t>כרטיס נסיעה) שיכול להיות למוכ"ז</w:t>
      </w:r>
      <w:r>
        <w:rPr>
          <w:rStyle w:val="default"/>
          <w:rFonts w:cs="FrankRuehl"/>
          <w:rtl/>
        </w:rPr>
        <w:t xml:space="preserve"> </w:t>
      </w:r>
      <w:r>
        <w:rPr>
          <w:rStyle w:val="default"/>
          <w:rFonts w:cs="FrankRuehl" w:hint="cs"/>
          <w:rtl/>
        </w:rPr>
        <w:t>או לשמו של הנוסע. אם חל המסע בלי שיהיה הסכם בכתב על המחיר, ייקבע המחיר ע"י לימוד גזירה שווה, ובמקרה שהצדדים לא יגיעו לכלל הסכם, ע"י בית דין, בהתאם לחוות דעת של מומחים.</w:t>
      </w:r>
    </w:p>
    <w:p w14:paraId="4B2BE62C" w14:textId="77777777" w:rsidR="005A7FB5" w:rsidRDefault="005A7FB5">
      <w:pPr>
        <w:pStyle w:val="P00"/>
        <w:ind w:left="0" w:right="1134"/>
        <w:rPr>
          <w:rStyle w:val="default"/>
          <w:rFonts w:cs="FrankRuehl"/>
          <w:rtl/>
        </w:rPr>
      </w:pPr>
      <w:r>
        <w:rPr>
          <w:rStyle w:val="big-number"/>
          <w:rFonts w:cs="Miriam"/>
          <w:rtl/>
        </w:rPr>
        <w:t>138.</w:t>
      </w:r>
      <w:r>
        <w:rPr>
          <w:rStyle w:val="big-number"/>
          <w:rFonts w:cs="Miriam"/>
          <w:rtl/>
        </w:rPr>
        <w:tab/>
      </w:r>
      <w:r>
        <w:rPr>
          <w:rStyle w:val="default"/>
          <w:rFonts w:cs="FrankRuehl"/>
          <w:rtl/>
        </w:rPr>
        <w:t>אם</w:t>
      </w:r>
      <w:r>
        <w:rPr>
          <w:rStyle w:val="default"/>
          <w:rFonts w:cs="FrankRuehl" w:hint="cs"/>
          <w:rtl/>
        </w:rPr>
        <w:t xml:space="preserve"> שם הנוסע מוזכר בחוזה או בכרטיס הנסיעה, הנוסע א</w:t>
      </w:r>
      <w:r>
        <w:rPr>
          <w:rStyle w:val="default"/>
          <w:rFonts w:cs="FrankRuehl"/>
          <w:rtl/>
        </w:rPr>
        <w:t>ינ</w:t>
      </w:r>
      <w:r>
        <w:rPr>
          <w:rStyle w:val="default"/>
          <w:rFonts w:cs="FrankRuehl" w:hint="cs"/>
          <w:rtl/>
        </w:rPr>
        <w:t>ו רשאי להעביר את זכותו למישהו א</w:t>
      </w:r>
      <w:r>
        <w:rPr>
          <w:rStyle w:val="default"/>
          <w:rFonts w:cs="FrankRuehl"/>
          <w:rtl/>
        </w:rPr>
        <w:t>ח</w:t>
      </w:r>
      <w:r>
        <w:rPr>
          <w:rStyle w:val="default"/>
          <w:rFonts w:cs="FrankRuehl" w:hint="cs"/>
          <w:rtl/>
        </w:rPr>
        <w:t>ר בלי הסכמת רב החובל.</w:t>
      </w:r>
    </w:p>
    <w:p w14:paraId="6E29F542" w14:textId="77777777" w:rsidR="005A7FB5" w:rsidRDefault="005A7FB5">
      <w:pPr>
        <w:pStyle w:val="P00"/>
        <w:ind w:left="0" w:right="1134"/>
        <w:rPr>
          <w:rStyle w:val="default"/>
          <w:rFonts w:cs="FrankRuehl"/>
          <w:rtl/>
        </w:rPr>
      </w:pPr>
      <w:r>
        <w:rPr>
          <w:rStyle w:val="big-number"/>
          <w:rFonts w:cs="Miriam"/>
          <w:rtl/>
        </w:rPr>
        <w:t>139.</w:t>
      </w:r>
      <w:r>
        <w:rPr>
          <w:rStyle w:val="big-number"/>
          <w:rFonts w:cs="Miriam"/>
          <w:rtl/>
        </w:rPr>
        <w:tab/>
      </w:r>
      <w:r>
        <w:rPr>
          <w:rStyle w:val="default"/>
          <w:rFonts w:cs="FrankRuehl"/>
          <w:rtl/>
        </w:rPr>
        <w:t>אם</w:t>
      </w:r>
      <w:r>
        <w:rPr>
          <w:rStyle w:val="default"/>
          <w:rFonts w:cs="FrankRuehl" w:hint="cs"/>
          <w:rtl/>
        </w:rPr>
        <w:t xml:space="preserve"> לפני, או לאחר התחלת המסע אין הנוסע בא, או עוזב ואינו חוזר לאניה במועד שנקבע ליציאת האניה רשאי רב החובל להפליג מבלי להיות חייב להמתין לו, והנוסע יהיה חייב לשלם את המחיר המלא של הנסיעה.</w:t>
      </w:r>
    </w:p>
    <w:p w14:paraId="5AB2C58F" w14:textId="77777777" w:rsidR="005A7FB5" w:rsidRDefault="005A7FB5">
      <w:pPr>
        <w:pStyle w:val="P00"/>
        <w:ind w:left="0" w:right="1134"/>
        <w:rPr>
          <w:rStyle w:val="default"/>
          <w:rFonts w:cs="FrankRuehl"/>
          <w:rtl/>
        </w:rPr>
      </w:pPr>
      <w:r>
        <w:rPr>
          <w:rStyle w:val="big-number"/>
          <w:rFonts w:cs="Miriam"/>
          <w:rtl/>
        </w:rPr>
        <w:t>140.</w:t>
      </w:r>
      <w:r>
        <w:rPr>
          <w:rStyle w:val="big-number"/>
          <w:rFonts w:cs="Miriam"/>
          <w:rtl/>
        </w:rPr>
        <w:tab/>
      </w:r>
      <w:r>
        <w:rPr>
          <w:rStyle w:val="default"/>
          <w:rFonts w:cs="FrankRuehl"/>
          <w:rtl/>
        </w:rPr>
        <w:t>אם</w:t>
      </w:r>
      <w:r>
        <w:rPr>
          <w:rStyle w:val="default"/>
          <w:rFonts w:cs="FrankRuehl" w:hint="cs"/>
          <w:rtl/>
        </w:rPr>
        <w:t xml:space="preserve"> </w:t>
      </w:r>
      <w:r>
        <w:rPr>
          <w:rStyle w:val="default"/>
          <w:rFonts w:cs="FrankRuehl"/>
          <w:rtl/>
        </w:rPr>
        <w:t>לפ</w:t>
      </w:r>
      <w:r>
        <w:rPr>
          <w:rStyle w:val="default"/>
          <w:rFonts w:cs="FrankRuehl" w:hint="cs"/>
          <w:rtl/>
        </w:rPr>
        <w:t>ני התחלת המסע מכריז הנוסע כי בד</w:t>
      </w:r>
      <w:r>
        <w:rPr>
          <w:rStyle w:val="default"/>
          <w:rFonts w:cs="FrankRuehl"/>
          <w:rtl/>
        </w:rPr>
        <w:t>ע</w:t>
      </w:r>
      <w:r>
        <w:rPr>
          <w:rStyle w:val="default"/>
          <w:rFonts w:cs="FrankRuehl" w:hint="cs"/>
          <w:rtl/>
        </w:rPr>
        <w:t>תו לבטל את החוזה, או אם לא הצהיר הצהרה דומה, יש יסוד להניח שהוא נמנע מלבוא לאניה מפאת פטירתו, או מחלה, או כל מקרה אחר הנוגע לגופו, יהיה עליו לשלם מחצית מדמי הנסיעה בלבד.</w:t>
      </w:r>
    </w:p>
    <w:p w14:paraId="1751DE09" w14:textId="77777777" w:rsidR="005A7FB5" w:rsidRDefault="005A7FB5">
      <w:pPr>
        <w:pStyle w:val="P00"/>
        <w:ind w:left="0" w:right="1134"/>
        <w:rPr>
          <w:rStyle w:val="default"/>
          <w:rFonts w:cs="FrankRuehl"/>
          <w:rtl/>
        </w:rPr>
      </w:pPr>
      <w:r>
        <w:rPr>
          <w:rFonts w:cs="FrankRuehl"/>
          <w:sz w:val="26"/>
          <w:rtl/>
        </w:rPr>
        <w:tab/>
      </w:r>
      <w:r>
        <w:rPr>
          <w:rStyle w:val="default"/>
          <w:rFonts w:cs="FrankRuehl"/>
          <w:rtl/>
        </w:rPr>
        <w:t>אם</w:t>
      </w:r>
      <w:r>
        <w:rPr>
          <w:rStyle w:val="default"/>
          <w:rFonts w:cs="FrankRuehl" w:hint="cs"/>
          <w:rtl/>
        </w:rPr>
        <w:t xml:space="preserve"> לא הוצהרה הצהרה כזו או אם אחד מהמקרים הנזכרים לע</w:t>
      </w:r>
      <w:r>
        <w:rPr>
          <w:rStyle w:val="default"/>
          <w:rFonts w:cs="FrankRuehl"/>
          <w:rtl/>
        </w:rPr>
        <w:t>יל</w:t>
      </w:r>
      <w:r>
        <w:rPr>
          <w:rStyle w:val="default"/>
          <w:rFonts w:cs="FrankRuehl" w:hint="cs"/>
          <w:rtl/>
        </w:rPr>
        <w:t xml:space="preserve"> אירע רק לאחר התחלת המסע, יהיה </w:t>
      </w:r>
      <w:r>
        <w:rPr>
          <w:rStyle w:val="default"/>
          <w:rFonts w:cs="FrankRuehl"/>
          <w:rtl/>
        </w:rPr>
        <w:t>ע</w:t>
      </w:r>
      <w:r>
        <w:rPr>
          <w:rStyle w:val="default"/>
          <w:rFonts w:cs="FrankRuehl" w:hint="cs"/>
          <w:rtl/>
        </w:rPr>
        <w:t>ל הנוסע לשלם את המחיר המלא.</w:t>
      </w:r>
    </w:p>
    <w:p w14:paraId="3ABFC601" w14:textId="77777777" w:rsidR="005A7FB5" w:rsidRDefault="005A7FB5">
      <w:pPr>
        <w:pStyle w:val="P00"/>
        <w:ind w:left="0" w:right="1134"/>
        <w:rPr>
          <w:rStyle w:val="default"/>
          <w:rFonts w:cs="FrankRuehl"/>
          <w:rtl/>
        </w:rPr>
      </w:pPr>
      <w:r>
        <w:rPr>
          <w:rStyle w:val="big-number"/>
          <w:rFonts w:cs="Miriam"/>
          <w:rtl/>
        </w:rPr>
        <w:t>141.</w:t>
      </w:r>
      <w:r>
        <w:rPr>
          <w:rStyle w:val="big-number"/>
          <w:rFonts w:cs="Miriam"/>
          <w:rtl/>
        </w:rPr>
        <w:tab/>
      </w:r>
      <w:r>
        <w:rPr>
          <w:rStyle w:val="default"/>
          <w:rFonts w:cs="FrankRuehl"/>
          <w:rtl/>
        </w:rPr>
        <w:t>חו</w:t>
      </w:r>
      <w:r>
        <w:rPr>
          <w:rStyle w:val="default"/>
          <w:rFonts w:cs="FrankRuehl" w:hint="cs"/>
          <w:rtl/>
        </w:rPr>
        <w:t>זה נסיעה מבוטל בכל המובנים אם האניה נטרפה ע"י אחד מהסיכונים הימיים.</w:t>
      </w:r>
    </w:p>
    <w:p w14:paraId="6A1BD9D2" w14:textId="77777777" w:rsidR="005A7FB5" w:rsidRDefault="005A7FB5">
      <w:pPr>
        <w:pStyle w:val="P00"/>
        <w:ind w:left="0" w:right="1134"/>
        <w:rPr>
          <w:rStyle w:val="default"/>
          <w:rFonts w:cs="FrankRuehl"/>
          <w:rtl/>
        </w:rPr>
      </w:pPr>
      <w:r>
        <w:rPr>
          <w:rStyle w:val="big-number"/>
          <w:rFonts w:cs="Miriam"/>
          <w:rtl/>
        </w:rPr>
        <w:t>142.</w:t>
      </w:r>
      <w:r>
        <w:rPr>
          <w:rStyle w:val="big-number"/>
          <w:rFonts w:cs="Miriam"/>
          <w:rtl/>
        </w:rPr>
        <w:tab/>
      </w:r>
      <w:r>
        <w:rPr>
          <w:rStyle w:val="default"/>
          <w:rFonts w:cs="FrankRuehl"/>
          <w:rtl/>
        </w:rPr>
        <w:t>הנ</w:t>
      </w:r>
      <w:r>
        <w:rPr>
          <w:rStyle w:val="default"/>
          <w:rFonts w:cs="FrankRuehl" w:hint="cs"/>
          <w:rtl/>
        </w:rPr>
        <w:t>וסע מוסמך לבטל את החוזה אם, כשפרצה מלחמה, האניה צפויה לסיכון של תפיסתה, ואינה יכולה להיחשב חפשית, או אם המסע הופ</w:t>
      </w:r>
      <w:r>
        <w:rPr>
          <w:rStyle w:val="default"/>
          <w:rFonts w:cs="FrankRuehl"/>
          <w:rtl/>
        </w:rPr>
        <w:t>רע</w:t>
      </w:r>
      <w:r>
        <w:rPr>
          <w:rStyle w:val="default"/>
          <w:rFonts w:cs="FrankRuehl" w:hint="cs"/>
          <w:rtl/>
        </w:rPr>
        <w:t xml:space="preserve"> או הותלה, בין לפני ובין לאחר התחלתו, ע"י כוח עליון, או ע"י סיבה אחרת שאינה תלויה ברב החובל או בחברה אשר הוא שייך לה.</w:t>
      </w:r>
    </w:p>
    <w:p w14:paraId="498035BD" w14:textId="77777777" w:rsidR="005A7FB5" w:rsidRDefault="005A7FB5">
      <w:pPr>
        <w:pStyle w:val="P00"/>
        <w:ind w:left="0" w:right="1134"/>
        <w:rPr>
          <w:rStyle w:val="default"/>
          <w:rFonts w:cs="FrankRuehl"/>
          <w:rtl/>
        </w:rPr>
      </w:pPr>
      <w:r>
        <w:rPr>
          <w:rFonts w:cs="FrankRuehl"/>
          <w:sz w:val="26"/>
          <w:rtl/>
        </w:rPr>
        <w:tab/>
      </w:r>
      <w:r>
        <w:rPr>
          <w:rStyle w:val="default"/>
          <w:rFonts w:cs="FrankRuehl"/>
          <w:rtl/>
        </w:rPr>
        <w:t>המ</w:t>
      </w:r>
      <w:r>
        <w:rPr>
          <w:rStyle w:val="default"/>
          <w:rFonts w:cs="FrankRuehl" w:hint="cs"/>
          <w:rtl/>
        </w:rPr>
        <w:t>טעין או רב החובל או החברה שהוא שייך לה - מוסמכים אף הם לבטל את החוזה אם באחד מהמקרים הנזכרים לעיל מפסיקים את המסע או, אם האניה היא אנ</w:t>
      </w:r>
      <w:r>
        <w:rPr>
          <w:rStyle w:val="default"/>
          <w:rFonts w:cs="FrankRuehl"/>
          <w:rtl/>
        </w:rPr>
        <w:t>יה</w:t>
      </w:r>
      <w:r>
        <w:rPr>
          <w:rStyle w:val="default"/>
          <w:rFonts w:cs="FrankRuehl" w:hint="cs"/>
          <w:rtl/>
        </w:rPr>
        <w:t xml:space="preserve"> להובלת סחורות, עליהם לעזוב את </w:t>
      </w:r>
      <w:r>
        <w:rPr>
          <w:rStyle w:val="default"/>
          <w:rFonts w:cs="FrankRuehl"/>
          <w:rtl/>
        </w:rPr>
        <w:t>ה</w:t>
      </w:r>
      <w:r>
        <w:rPr>
          <w:rStyle w:val="default"/>
          <w:rFonts w:cs="FrankRuehl" w:hint="cs"/>
          <w:rtl/>
        </w:rPr>
        <w:t>אניה הואיל שלא באשמתם אי אפשר להוביל את הסחורות.</w:t>
      </w:r>
    </w:p>
    <w:p w14:paraId="569A7571" w14:textId="77777777" w:rsidR="005A7FB5" w:rsidRDefault="005A7FB5">
      <w:pPr>
        <w:pStyle w:val="P00"/>
        <w:ind w:left="0" w:right="1134"/>
        <w:rPr>
          <w:rStyle w:val="default"/>
          <w:rFonts w:cs="FrankRuehl"/>
          <w:rtl/>
        </w:rPr>
      </w:pPr>
      <w:r>
        <w:rPr>
          <w:rStyle w:val="big-number"/>
          <w:rFonts w:cs="Miriam"/>
          <w:rtl/>
        </w:rPr>
        <w:t>143.</w:t>
      </w:r>
      <w:r>
        <w:rPr>
          <w:rStyle w:val="big-number"/>
          <w:rFonts w:cs="Miriam"/>
          <w:rtl/>
        </w:rPr>
        <w:tab/>
      </w:r>
      <w:r>
        <w:rPr>
          <w:rStyle w:val="default"/>
          <w:rFonts w:cs="FrankRuehl"/>
          <w:rtl/>
        </w:rPr>
        <w:t>במ</w:t>
      </w:r>
      <w:r>
        <w:rPr>
          <w:rStyle w:val="default"/>
          <w:rFonts w:cs="FrankRuehl" w:hint="cs"/>
          <w:rtl/>
        </w:rPr>
        <w:t>קרים הנזכרים בסעיפים הקודמים, כשהחוזים בוטלו, לא יהיה צד מן הצדדים חייב לשלם פיצוי לצד שכנגד. למרות זאת, אם הביטול נעשה אחרי התחלת המסע יהיה הנוסע חייב לשלם את מחיר ה</w:t>
      </w:r>
      <w:r>
        <w:rPr>
          <w:rStyle w:val="default"/>
          <w:rFonts w:cs="FrankRuehl"/>
          <w:rtl/>
        </w:rPr>
        <w:t>דר</w:t>
      </w:r>
      <w:r>
        <w:rPr>
          <w:rStyle w:val="default"/>
          <w:rFonts w:cs="FrankRuehl" w:hint="cs"/>
          <w:rtl/>
        </w:rPr>
        <w:t>ך שנעשתה באופן יחסי לדרך כולה ו</w:t>
      </w:r>
      <w:r>
        <w:rPr>
          <w:rStyle w:val="default"/>
          <w:rFonts w:cs="FrankRuehl"/>
          <w:rtl/>
        </w:rPr>
        <w:t>ה</w:t>
      </w:r>
      <w:r>
        <w:rPr>
          <w:rStyle w:val="default"/>
          <w:rFonts w:cs="FrankRuehl" w:hint="cs"/>
          <w:rtl/>
        </w:rPr>
        <w:t>חישוב ייעשה בדרך המפורטת בהערה לסעיף 188.</w:t>
      </w:r>
    </w:p>
    <w:p w14:paraId="7E984B76" w14:textId="77777777" w:rsidR="005A7FB5" w:rsidRDefault="005A7FB5">
      <w:pPr>
        <w:pStyle w:val="page"/>
        <w:widowControl/>
        <w:ind w:right="1134"/>
        <w:rPr>
          <w:rFonts w:cs="David"/>
          <w:position w:val="0"/>
          <w:sz w:val="22"/>
          <w:rtl/>
        </w:rPr>
      </w:pPr>
      <w:r>
        <w:rPr>
          <w:rFonts w:cs="David"/>
          <w:position w:val="0"/>
          <w:sz w:val="22"/>
          <w:rtl/>
        </w:rPr>
        <w:t xml:space="preserve"> </w:t>
      </w:r>
    </w:p>
    <w:p w14:paraId="3393DEC9" w14:textId="77777777" w:rsidR="005A7FB5" w:rsidRDefault="005A7FB5">
      <w:pPr>
        <w:pStyle w:val="P00"/>
        <w:ind w:left="0" w:right="1134"/>
        <w:rPr>
          <w:rStyle w:val="default"/>
          <w:rFonts w:cs="FrankRuehl"/>
          <w:rtl/>
        </w:rPr>
      </w:pPr>
      <w:r>
        <w:rPr>
          <w:rStyle w:val="big-number"/>
          <w:rFonts w:cs="Miriam"/>
          <w:rtl/>
        </w:rPr>
        <w:t>144.</w:t>
      </w:r>
      <w:r>
        <w:rPr>
          <w:rStyle w:val="big-number"/>
          <w:rFonts w:cs="Miriam"/>
          <w:rtl/>
        </w:rPr>
        <w:tab/>
      </w:r>
      <w:r>
        <w:rPr>
          <w:rStyle w:val="default"/>
          <w:rFonts w:cs="FrankRuehl"/>
          <w:rtl/>
        </w:rPr>
        <w:t>אם</w:t>
      </w:r>
      <w:r>
        <w:rPr>
          <w:rStyle w:val="default"/>
          <w:rFonts w:cs="FrankRuehl" w:hint="cs"/>
          <w:rtl/>
        </w:rPr>
        <w:t xml:space="preserve"> האניה זקוקה לתיקונים במשך המסע על הנוסע לשלם את המחיר המלא גם אם אינו רוצה לחכות עד תום התיקונים, אבל אם הוא מחכה עד שהתיקון נעשה חייב המטעין לספ</w:t>
      </w:r>
      <w:r>
        <w:rPr>
          <w:rStyle w:val="default"/>
          <w:rFonts w:cs="FrankRuehl"/>
          <w:rtl/>
        </w:rPr>
        <w:t xml:space="preserve">ק </w:t>
      </w:r>
      <w:r>
        <w:rPr>
          <w:rStyle w:val="default"/>
          <w:rFonts w:cs="FrankRuehl" w:hint="cs"/>
          <w:rtl/>
        </w:rPr>
        <w:t>לו בלי תשלום איכסון עד שהמסע ית</w:t>
      </w:r>
      <w:r>
        <w:rPr>
          <w:rStyle w:val="default"/>
          <w:rFonts w:cs="FrankRuehl"/>
          <w:rtl/>
        </w:rPr>
        <w:t>ח</w:t>
      </w:r>
      <w:r>
        <w:rPr>
          <w:rStyle w:val="default"/>
          <w:rFonts w:cs="FrankRuehl" w:hint="cs"/>
          <w:rtl/>
        </w:rPr>
        <w:t>יל מחדש ולמלא את כל החובות כלפיו בהתאם לחוזה או כרטיס הנסיעה בכל מה שנוגע לכלכלה.</w:t>
      </w:r>
    </w:p>
    <w:p w14:paraId="4AD694AB" w14:textId="77777777" w:rsidR="005A7FB5" w:rsidRDefault="005A7FB5">
      <w:pPr>
        <w:pStyle w:val="P00"/>
        <w:ind w:left="0" w:right="1134"/>
        <w:rPr>
          <w:rStyle w:val="default"/>
          <w:rFonts w:cs="FrankRuehl"/>
          <w:rtl/>
        </w:rPr>
      </w:pPr>
      <w:r>
        <w:rPr>
          <w:rFonts w:cs="FrankRuehl"/>
          <w:sz w:val="26"/>
          <w:rtl/>
        </w:rPr>
        <w:tab/>
      </w:r>
      <w:r>
        <w:rPr>
          <w:rStyle w:val="default"/>
          <w:rFonts w:cs="FrankRuehl"/>
          <w:rtl/>
        </w:rPr>
        <w:t>או</w:t>
      </w:r>
      <w:r>
        <w:rPr>
          <w:rStyle w:val="default"/>
          <w:rFonts w:cs="FrankRuehl" w:hint="cs"/>
          <w:rtl/>
        </w:rPr>
        <w:t>לם אם המטעין מציע לנוסע להסיעו למחוז חפצו באניה אחרת באיכות דומה ובלי לפגוע בזכויותיו המוסכמות האחרות והנוסע מסרב לקבל הצעה זו, אינו זכאי</w:t>
      </w:r>
      <w:r>
        <w:rPr>
          <w:rStyle w:val="default"/>
          <w:rFonts w:cs="FrankRuehl"/>
          <w:rtl/>
        </w:rPr>
        <w:t xml:space="preserve"> ל</w:t>
      </w:r>
      <w:r>
        <w:rPr>
          <w:rStyle w:val="default"/>
          <w:rFonts w:cs="FrankRuehl" w:hint="cs"/>
          <w:rtl/>
        </w:rPr>
        <w:t>תבוע איכסון ואספקה, עד התחלתו מ</w:t>
      </w:r>
      <w:r>
        <w:rPr>
          <w:rStyle w:val="default"/>
          <w:rFonts w:cs="FrankRuehl"/>
          <w:rtl/>
        </w:rPr>
        <w:t>ח</w:t>
      </w:r>
      <w:r>
        <w:rPr>
          <w:rStyle w:val="default"/>
          <w:rFonts w:cs="FrankRuehl" w:hint="cs"/>
          <w:rtl/>
        </w:rPr>
        <w:t>דש של המסע.</w:t>
      </w:r>
    </w:p>
    <w:p w14:paraId="2512412F" w14:textId="77777777" w:rsidR="005A7FB5" w:rsidRDefault="005A7FB5">
      <w:pPr>
        <w:pStyle w:val="P00"/>
        <w:ind w:left="0" w:right="1134"/>
        <w:rPr>
          <w:rStyle w:val="default"/>
          <w:rFonts w:cs="FrankRuehl"/>
          <w:rtl/>
        </w:rPr>
      </w:pPr>
      <w:r>
        <w:rPr>
          <w:rStyle w:val="big-number"/>
          <w:rFonts w:cs="Miriam"/>
          <w:rtl/>
        </w:rPr>
        <w:t>145.</w:t>
      </w:r>
      <w:r>
        <w:rPr>
          <w:rStyle w:val="big-number"/>
          <w:rFonts w:cs="Miriam"/>
          <w:rtl/>
        </w:rPr>
        <w:tab/>
      </w:r>
      <w:r>
        <w:rPr>
          <w:rStyle w:val="default"/>
          <w:rFonts w:cs="FrankRuehl"/>
          <w:rtl/>
        </w:rPr>
        <w:t>אם</w:t>
      </w:r>
      <w:r>
        <w:rPr>
          <w:rStyle w:val="default"/>
          <w:rFonts w:cs="FrankRuehl" w:hint="cs"/>
          <w:rtl/>
        </w:rPr>
        <w:t xml:space="preserve"> אין הסכם בקשר להספקת צרכיו של הנוסע, על האחרון לדאוג בעצמו לכל צרכיו. למרות זאת, אם ע"י מקרה בלתי צפוי כל שהוא או ע"י הארכת המסע הוא נשאר בלי אמצעי מחיה רב החובל צריך לספק לו את צרכיו במחיר סביר, ומאידך</w:t>
      </w:r>
      <w:r>
        <w:rPr>
          <w:rStyle w:val="default"/>
          <w:rFonts w:cs="FrankRuehl"/>
          <w:rtl/>
        </w:rPr>
        <w:t xml:space="preserve"> צ</w:t>
      </w:r>
      <w:r>
        <w:rPr>
          <w:rStyle w:val="default"/>
          <w:rFonts w:cs="FrankRuehl" w:hint="cs"/>
          <w:rtl/>
        </w:rPr>
        <w:t>ריך הנוסע אם יש לו אספקה מיותרת</w:t>
      </w:r>
      <w:r>
        <w:rPr>
          <w:rStyle w:val="default"/>
          <w:rFonts w:cs="FrankRuehl"/>
          <w:rtl/>
        </w:rPr>
        <w:t xml:space="preserve"> </w:t>
      </w:r>
      <w:r>
        <w:rPr>
          <w:rStyle w:val="default"/>
          <w:rFonts w:cs="FrankRuehl" w:hint="cs"/>
          <w:rtl/>
        </w:rPr>
        <w:t>למסור את היתרה לצרכי האניה בהתאם לסעיף 64.</w:t>
      </w:r>
    </w:p>
    <w:p w14:paraId="485B727A" w14:textId="77777777" w:rsidR="005A7FB5" w:rsidRDefault="005A7FB5">
      <w:pPr>
        <w:pStyle w:val="P00"/>
        <w:ind w:left="0" w:right="1134"/>
        <w:rPr>
          <w:rStyle w:val="default"/>
          <w:rFonts w:cs="FrankRuehl"/>
          <w:rtl/>
        </w:rPr>
      </w:pPr>
      <w:r>
        <w:rPr>
          <w:rStyle w:val="big-number"/>
          <w:rFonts w:cs="Miriam"/>
          <w:rtl/>
        </w:rPr>
        <w:t>146.</w:t>
      </w:r>
      <w:r>
        <w:rPr>
          <w:rStyle w:val="big-number"/>
          <w:rFonts w:cs="Miriam"/>
          <w:rtl/>
        </w:rPr>
        <w:tab/>
      </w:r>
      <w:r>
        <w:rPr>
          <w:rStyle w:val="default"/>
          <w:rFonts w:cs="FrankRuehl"/>
          <w:rtl/>
        </w:rPr>
        <w:t>חו</w:t>
      </w:r>
      <w:r>
        <w:rPr>
          <w:rStyle w:val="default"/>
          <w:rFonts w:cs="FrankRuehl" w:hint="cs"/>
          <w:rtl/>
        </w:rPr>
        <w:t>ץ ממקרה שהוסכם ההיפך, אין הנוסע חייב לשלם דבר בעד הובלת מטענו אשר לפי החוזה רשאי הוא להביאו לאניה.</w:t>
      </w:r>
    </w:p>
    <w:p w14:paraId="77439A51" w14:textId="77777777" w:rsidR="005A7FB5" w:rsidRDefault="005A7FB5">
      <w:pPr>
        <w:pStyle w:val="P00"/>
        <w:ind w:left="0" w:right="1134"/>
        <w:rPr>
          <w:rStyle w:val="default"/>
          <w:rFonts w:cs="FrankRuehl"/>
          <w:rtl/>
        </w:rPr>
      </w:pPr>
      <w:r>
        <w:rPr>
          <w:rStyle w:val="big-number"/>
          <w:rFonts w:cs="Miriam"/>
          <w:rtl/>
        </w:rPr>
        <w:t>147.</w:t>
      </w:r>
      <w:r>
        <w:rPr>
          <w:rStyle w:val="big-number"/>
          <w:rFonts w:cs="Miriam"/>
          <w:rtl/>
        </w:rPr>
        <w:tab/>
      </w:r>
      <w:r>
        <w:rPr>
          <w:rStyle w:val="default"/>
          <w:rFonts w:cs="FrankRuehl"/>
          <w:rtl/>
        </w:rPr>
        <w:t>הנ</w:t>
      </w:r>
      <w:r>
        <w:rPr>
          <w:rStyle w:val="default"/>
          <w:rFonts w:cs="FrankRuehl" w:hint="cs"/>
          <w:rtl/>
        </w:rPr>
        <w:t>וסע נחשב כמטעין בקשר לכל חפציו אשר על האניה. כתוצאה מזה, הנוסע אשר</w:t>
      </w:r>
      <w:r>
        <w:rPr>
          <w:rStyle w:val="default"/>
          <w:rFonts w:cs="FrankRuehl"/>
          <w:rtl/>
        </w:rPr>
        <w:t xml:space="preserve"> מ</w:t>
      </w:r>
      <w:r>
        <w:rPr>
          <w:rStyle w:val="default"/>
          <w:rFonts w:cs="FrankRuehl" w:hint="cs"/>
          <w:rtl/>
        </w:rPr>
        <w:t xml:space="preserve">סר לנאמנותו של רב -החובל את חפציו, ואשר עליהם נתן לו האחרון קבלה נהנה מכל אותן הזכויות וחב הוא בכל אותן ההתחייבויות בקשר לחפצים כשוכרי האניה. אך אם לא מסר את החפצים לידי רב החובל או לממונה אחר ואם החזיקם ברשותו הרי במקרה זה אין לו כל זכות לחפצים אלא אם </w:t>
      </w:r>
      <w:r>
        <w:rPr>
          <w:rStyle w:val="default"/>
          <w:rFonts w:cs="FrankRuehl"/>
          <w:rtl/>
        </w:rPr>
        <w:t>כ</w:t>
      </w:r>
      <w:r>
        <w:rPr>
          <w:rStyle w:val="default"/>
          <w:rFonts w:cs="FrankRuehl" w:hint="cs"/>
          <w:rtl/>
        </w:rPr>
        <w:t>ן</w:t>
      </w:r>
      <w:r>
        <w:rPr>
          <w:rStyle w:val="default"/>
          <w:rFonts w:cs="FrankRuehl"/>
          <w:rtl/>
        </w:rPr>
        <w:t xml:space="preserve"> </w:t>
      </w:r>
      <w:r>
        <w:rPr>
          <w:rStyle w:val="default"/>
          <w:rFonts w:cs="FrankRuehl" w:hint="cs"/>
          <w:rtl/>
        </w:rPr>
        <w:t xml:space="preserve">הנזק או ההפסד נגרם ע"י מעשה או </w:t>
      </w:r>
      <w:r>
        <w:rPr>
          <w:rStyle w:val="default"/>
          <w:rFonts w:cs="FrankRuehl"/>
          <w:rtl/>
        </w:rPr>
        <w:t>מ</w:t>
      </w:r>
      <w:r>
        <w:rPr>
          <w:rStyle w:val="default"/>
          <w:rFonts w:cs="FrankRuehl" w:hint="cs"/>
          <w:rtl/>
        </w:rPr>
        <w:t>שגה של רב החובל או של איש מן הצוות.</w:t>
      </w:r>
    </w:p>
    <w:p w14:paraId="77841A1F" w14:textId="77777777" w:rsidR="005A7FB5" w:rsidRDefault="005A7FB5">
      <w:pPr>
        <w:pStyle w:val="P00"/>
        <w:ind w:left="0" w:right="1134"/>
        <w:rPr>
          <w:rStyle w:val="default"/>
          <w:rFonts w:cs="FrankRuehl"/>
          <w:rtl/>
        </w:rPr>
      </w:pPr>
      <w:r>
        <w:rPr>
          <w:rStyle w:val="big-number"/>
          <w:rFonts w:cs="Miriam"/>
          <w:rtl/>
        </w:rPr>
        <w:t>148.</w:t>
      </w:r>
      <w:r>
        <w:rPr>
          <w:rStyle w:val="big-number"/>
          <w:rFonts w:cs="Miriam"/>
          <w:rtl/>
        </w:rPr>
        <w:tab/>
      </w:r>
      <w:r>
        <w:rPr>
          <w:rStyle w:val="default"/>
          <w:rFonts w:cs="FrankRuehl"/>
          <w:rtl/>
        </w:rPr>
        <w:t>אם</w:t>
      </w:r>
      <w:r>
        <w:rPr>
          <w:rStyle w:val="default"/>
          <w:rFonts w:cs="FrankRuehl" w:hint="cs"/>
          <w:rtl/>
        </w:rPr>
        <w:t xml:space="preserve"> נפטר הנוסע בעת המסע על רב החובל לנקוט בכל הצעדים הדרושים בהתאם למסיבות לשמירת חפציו באניה ולהחזרתם ליורשי הנוסע.</w:t>
      </w:r>
    </w:p>
    <w:p w14:paraId="21EB0B7A" w14:textId="77777777" w:rsidR="005A7FB5" w:rsidRDefault="005A7FB5">
      <w:pPr>
        <w:pStyle w:val="P00"/>
        <w:ind w:left="0" w:right="1134"/>
        <w:rPr>
          <w:rStyle w:val="default"/>
          <w:rFonts w:cs="FrankRuehl"/>
          <w:rtl/>
        </w:rPr>
      </w:pPr>
      <w:r>
        <w:rPr>
          <w:rStyle w:val="big-number"/>
          <w:rFonts w:cs="Miriam"/>
          <w:rtl/>
        </w:rPr>
        <w:t>149.</w:t>
      </w:r>
      <w:r>
        <w:rPr>
          <w:rStyle w:val="big-number"/>
          <w:rFonts w:cs="Miriam"/>
          <w:rtl/>
        </w:rPr>
        <w:tab/>
      </w:r>
      <w:r>
        <w:rPr>
          <w:rStyle w:val="default"/>
          <w:rFonts w:cs="FrankRuehl"/>
          <w:rtl/>
        </w:rPr>
        <w:t>רב</w:t>
      </w:r>
      <w:r>
        <w:rPr>
          <w:rStyle w:val="default"/>
          <w:rFonts w:cs="FrankRuehl" w:hint="cs"/>
          <w:rtl/>
        </w:rPr>
        <w:t xml:space="preserve"> -החובל יהיה זכאי לעכב את החפצים שהנוסע הביא לאניה - תמורת</w:t>
      </w:r>
      <w:r>
        <w:rPr>
          <w:rStyle w:val="default"/>
          <w:rFonts w:cs="FrankRuehl"/>
          <w:rtl/>
        </w:rPr>
        <w:t xml:space="preserve"> ת</w:t>
      </w:r>
      <w:r>
        <w:rPr>
          <w:rStyle w:val="default"/>
          <w:rFonts w:cs="FrankRuehl" w:hint="cs"/>
          <w:rtl/>
        </w:rPr>
        <w:t>שלום דמי הנסיעה והכלכלה המגיעים</w:t>
      </w:r>
      <w:r>
        <w:rPr>
          <w:rStyle w:val="default"/>
          <w:rFonts w:cs="FrankRuehl"/>
          <w:rtl/>
        </w:rPr>
        <w:t xml:space="preserve"> </w:t>
      </w:r>
      <w:r>
        <w:rPr>
          <w:rStyle w:val="default"/>
          <w:rFonts w:cs="FrankRuehl" w:hint="cs"/>
          <w:rtl/>
        </w:rPr>
        <w:t>לו, אך הוא זכאי לכך רק כל זמן שהחפצים מוחזקים או מופקדים.</w:t>
      </w:r>
    </w:p>
    <w:p w14:paraId="512416AB" w14:textId="77777777" w:rsidR="005A7FB5" w:rsidRDefault="005A7FB5">
      <w:pPr>
        <w:pStyle w:val="P00"/>
        <w:ind w:left="0" w:right="1134"/>
        <w:rPr>
          <w:rStyle w:val="default"/>
          <w:rFonts w:cs="FrankRuehl"/>
          <w:rtl/>
        </w:rPr>
      </w:pPr>
      <w:r>
        <w:rPr>
          <w:rStyle w:val="big-number"/>
          <w:rFonts w:cs="Miriam"/>
          <w:rtl/>
        </w:rPr>
        <w:t>150.</w:t>
      </w:r>
      <w:r>
        <w:rPr>
          <w:rStyle w:val="big-number"/>
          <w:rFonts w:cs="Miriam"/>
          <w:rtl/>
        </w:rPr>
        <w:tab/>
      </w:r>
      <w:r>
        <w:rPr>
          <w:rStyle w:val="default"/>
          <w:rFonts w:cs="FrankRuehl"/>
          <w:rtl/>
        </w:rPr>
        <w:t>רב</w:t>
      </w:r>
      <w:r>
        <w:rPr>
          <w:rStyle w:val="default"/>
          <w:rFonts w:cs="FrankRuehl" w:hint="cs"/>
          <w:rtl/>
        </w:rPr>
        <w:t xml:space="preserve"> החובל אינו צריך ואף אינו מוסמך להכנס לנמל ולעצור את המסע לפי בקשתו או לצורך ענין פרטי של נוסע אחד אבל אם הענין נוגע לנוסע שנפגע במחלה מדבקת יש הכרח להורידו </w:t>
      </w:r>
      <w:r>
        <w:rPr>
          <w:rStyle w:val="default"/>
          <w:rFonts w:cs="FrankRuehl"/>
          <w:rtl/>
        </w:rPr>
        <w:t>מה</w:t>
      </w:r>
      <w:r>
        <w:rPr>
          <w:rStyle w:val="default"/>
          <w:rFonts w:cs="FrankRuehl" w:hint="cs"/>
          <w:rtl/>
        </w:rPr>
        <w:t>אניה אפילו בנגוד לרצונו במקום ה</w:t>
      </w:r>
      <w:r>
        <w:rPr>
          <w:rStyle w:val="default"/>
          <w:rFonts w:cs="FrankRuehl"/>
          <w:rtl/>
        </w:rPr>
        <w:t>מ</w:t>
      </w:r>
      <w:r>
        <w:rPr>
          <w:rStyle w:val="default"/>
          <w:rFonts w:cs="FrankRuehl" w:hint="cs"/>
          <w:rtl/>
        </w:rPr>
        <w:t>יושב הראשון אשר בו יוכל רב החובל לעגון.</w:t>
      </w:r>
    </w:p>
    <w:p w14:paraId="708685AB" w14:textId="77777777" w:rsidR="005A7FB5" w:rsidRDefault="005A7FB5">
      <w:pPr>
        <w:pStyle w:val="page"/>
        <w:widowControl/>
        <w:ind w:right="1134"/>
        <w:rPr>
          <w:rFonts w:cs="David"/>
          <w:position w:val="0"/>
          <w:sz w:val="22"/>
          <w:rtl/>
        </w:rPr>
      </w:pPr>
      <w:r>
        <w:rPr>
          <w:rFonts w:cs="David"/>
          <w:position w:val="0"/>
          <w:sz w:val="22"/>
          <w:rtl/>
        </w:rPr>
        <w:t xml:space="preserve"> </w:t>
      </w:r>
    </w:p>
    <w:p w14:paraId="73C2F25F" w14:textId="77777777" w:rsidR="005A7FB5" w:rsidRDefault="005A7FB5">
      <w:pPr>
        <w:pStyle w:val="medium2-header"/>
        <w:keepLines w:val="0"/>
        <w:spacing w:before="72"/>
        <w:ind w:left="0" w:right="1134"/>
        <w:rPr>
          <w:rFonts w:cs="FrankRuehl"/>
          <w:noProof/>
          <w:rtl/>
        </w:rPr>
      </w:pPr>
      <w:bookmarkStart w:id="14" w:name="med9"/>
      <w:bookmarkEnd w:id="14"/>
      <w:r>
        <w:rPr>
          <w:rFonts w:cs="FrankRuehl"/>
          <w:noProof/>
          <w:rtl/>
        </w:rPr>
        <w:t>פר</w:t>
      </w:r>
      <w:r>
        <w:rPr>
          <w:rFonts w:cs="FrankRuehl" w:hint="cs"/>
          <w:noProof/>
          <w:rtl/>
        </w:rPr>
        <w:t>ק עשירי</w:t>
      </w:r>
    </w:p>
    <w:p w14:paraId="18D90D17" w14:textId="77777777" w:rsidR="005A7FB5" w:rsidRDefault="005A7FB5">
      <w:pPr>
        <w:pStyle w:val="header-2"/>
        <w:ind w:left="0" w:right="1134"/>
        <w:rPr>
          <w:rFonts w:cs="Miriam"/>
          <w:rtl/>
        </w:rPr>
      </w:pPr>
      <w:bookmarkStart w:id="15" w:name="hed25"/>
      <w:bookmarkEnd w:id="15"/>
      <w:r>
        <w:rPr>
          <w:rFonts w:cs="Miriam"/>
          <w:rtl/>
        </w:rPr>
        <w:t>שט</w:t>
      </w:r>
      <w:r>
        <w:rPr>
          <w:rFonts w:cs="Miriam" w:hint="cs"/>
          <w:rtl/>
        </w:rPr>
        <w:t>רי הלוואות על אניה</w:t>
      </w:r>
    </w:p>
    <w:p w14:paraId="59D7F875" w14:textId="77777777" w:rsidR="005A7FB5" w:rsidRDefault="005A7FB5">
      <w:pPr>
        <w:pStyle w:val="P00"/>
        <w:ind w:left="0" w:right="1134"/>
        <w:rPr>
          <w:rStyle w:val="default"/>
          <w:rFonts w:cs="FrankRuehl"/>
          <w:rtl/>
        </w:rPr>
      </w:pPr>
      <w:r>
        <w:rPr>
          <w:rStyle w:val="big-number"/>
          <w:rFonts w:cs="Miriam"/>
          <w:rtl/>
        </w:rPr>
        <w:t>151.</w:t>
      </w:r>
      <w:r>
        <w:rPr>
          <w:rStyle w:val="big-number"/>
          <w:rFonts w:cs="Miriam"/>
          <w:rtl/>
        </w:rPr>
        <w:tab/>
      </w:r>
      <w:r>
        <w:rPr>
          <w:rStyle w:val="default"/>
          <w:rFonts w:cs="FrankRuehl"/>
          <w:rtl/>
        </w:rPr>
        <w:t>שט</w:t>
      </w:r>
      <w:r>
        <w:rPr>
          <w:rStyle w:val="default"/>
          <w:rFonts w:cs="FrankRuehl" w:hint="cs"/>
          <w:rtl/>
        </w:rPr>
        <w:t>ר הלוואה על האניה הוא שטר לפיו מקבלים הלוואה בשעבוד האניה או המטען או שניהם בתנאי שהמלווה יפסיד סכום זה אם החפצים האמ</w:t>
      </w:r>
      <w:r>
        <w:rPr>
          <w:rStyle w:val="default"/>
          <w:rFonts w:cs="FrankRuehl"/>
          <w:rtl/>
        </w:rPr>
        <w:t>ור</w:t>
      </w:r>
      <w:r>
        <w:rPr>
          <w:rStyle w:val="default"/>
          <w:rFonts w:cs="FrankRuehl" w:hint="cs"/>
          <w:rtl/>
        </w:rPr>
        <w:t>ים המעורבים בהלוואה נשמדים ע"י תאונה מקרית בים ובתנאי שהסכום יוחזר לו עם הרווחים הימיים כלומר יחד עם רבית שהוסכם עליה אף בשעור גבוה מהשעור החוקי אם החפצים הגיעו בשלום.</w:t>
      </w:r>
    </w:p>
    <w:p w14:paraId="4D6376D2" w14:textId="77777777" w:rsidR="005A7FB5" w:rsidRDefault="005A7FB5">
      <w:pPr>
        <w:pStyle w:val="P00"/>
        <w:ind w:left="0" w:right="1134"/>
        <w:rPr>
          <w:rStyle w:val="default"/>
          <w:rFonts w:cs="FrankRuehl"/>
          <w:rtl/>
        </w:rPr>
      </w:pPr>
      <w:r>
        <w:rPr>
          <w:rStyle w:val="big-number"/>
          <w:rFonts w:cs="Miriam"/>
          <w:rtl/>
        </w:rPr>
        <w:t>15</w:t>
      </w:r>
      <w:r>
        <w:rPr>
          <w:rStyle w:val="big-number"/>
          <w:rFonts w:cs="Miriam" w:hint="cs"/>
          <w:rtl/>
        </w:rPr>
        <w:t>2.</w:t>
      </w:r>
      <w:r>
        <w:rPr>
          <w:rStyle w:val="big-number"/>
          <w:rFonts w:cs="Miriam"/>
          <w:rtl/>
        </w:rPr>
        <w:tab/>
      </w:r>
      <w:r>
        <w:rPr>
          <w:rStyle w:val="default"/>
          <w:rFonts w:cs="FrankRuehl"/>
          <w:rtl/>
        </w:rPr>
        <w:t>שט</w:t>
      </w:r>
      <w:r>
        <w:rPr>
          <w:rStyle w:val="default"/>
          <w:rFonts w:cs="FrankRuehl" w:hint="cs"/>
          <w:rtl/>
        </w:rPr>
        <w:t>ר הלוואה על האניה נערך ע"י שטר מאושר או חתום בחתימה פרטית. השטר יפרט:</w:t>
      </w:r>
    </w:p>
    <w:p w14:paraId="7BD239B7" w14:textId="77777777" w:rsidR="005A7FB5" w:rsidRDefault="005A7FB5">
      <w:pPr>
        <w:pStyle w:val="P2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ת הק</w:t>
      </w:r>
      <w:r>
        <w:rPr>
          <w:rStyle w:val="default"/>
          <w:rFonts w:cs="FrankRuehl"/>
          <w:rtl/>
        </w:rPr>
        <w:t>רן</w:t>
      </w:r>
      <w:r>
        <w:rPr>
          <w:rStyle w:val="default"/>
          <w:rFonts w:cs="FrankRuehl" w:hint="cs"/>
          <w:rtl/>
        </w:rPr>
        <w:t xml:space="preserve"> שהלוו ואת הסכום שהוסכם בתור רו</w:t>
      </w:r>
      <w:r>
        <w:rPr>
          <w:rStyle w:val="default"/>
          <w:rFonts w:cs="FrankRuehl"/>
          <w:rtl/>
        </w:rPr>
        <w:t>ו</w:t>
      </w:r>
      <w:r>
        <w:rPr>
          <w:rStyle w:val="default"/>
          <w:rFonts w:cs="FrankRuehl" w:hint="cs"/>
          <w:rtl/>
        </w:rPr>
        <w:t>חים.</w:t>
      </w:r>
    </w:p>
    <w:p w14:paraId="4AFD231B" w14:textId="77777777" w:rsidR="005A7FB5" w:rsidRDefault="005A7FB5">
      <w:pPr>
        <w:pStyle w:val="P2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חפצים אשר עליהם נוגעת ההלוואה.</w:t>
      </w:r>
    </w:p>
    <w:p w14:paraId="6C38A5F0" w14:textId="77777777" w:rsidR="005A7FB5" w:rsidRDefault="005A7FB5">
      <w:pPr>
        <w:pStyle w:val="P2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ם האניה ושמותיהם המלאים של בעליה ורב -החובל, של המלווה והלווה.</w:t>
      </w:r>
    </w:p>
    <w:p w14:paraId="5442CDF0" w14:textId="77777777" w:rsidR="005A7FB5" w:rsidRDefault="005A7FB5">
      <w:pPr>
        <w:pStyle w:val="P2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ם ההלוואה היא למסע או לזמן מסוים, את תאור המסע ופרטי הזמן.</w:t>
      </w:r>
    </w:p>
    <w:p w14:paraId="21E363CE" w14:textId="77777777" w:rsidR="005A7FB5" w:rsidRDefault="005A7FB5">
      <w:pPr>
        <w:pStyle w:val="P2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ת תקופת החזרת ההלוואה,</w:t>
      </w:r>
    </w:p>
    <w:p w14:paraId="2B7893BA" w14:textId="77777777" w:rsidR="005A7FB5" w:rsidRDefault="005A7FB5">
      <w:pPr>
        <w:pStyle w:val="P2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בסוף, תאריך ומקו</w:t>
      </w:r>
      <w:r>
        <w:rPr>
          <w:rStyle w:val="default"/>
          <w:rFonts w:cs="FrankRuehl"/>
          <w:rtl/>
        </w:rPr>
        <w:t xml:space="preserve">ם </w:t>
      </w:r>
      <w:r>
        <w:rPr>
          <w:rStyle w:val="default"/>
          <w:rFonts w:cs="FrankRuehl" w:hint="cs"/>
          <w:rtl/>
        </w:rPr>
        <w:t>ההלוואה.</w:t>
      </w:r>
    </w:p>
    <w:p w14:paraId="4BC821C2" w14:textId="77777777" w:rsidR="005A7FB5" w:rsidRDefault="005A7FB5">
      <w:pPr>
        <w:pStyle w:val="P00"/>
        <w:ind w:left="0" w:right="1134"/>
        <w:rPr>
          <w:rStyle w:val="default"/>
          <w:rFonts w:cs="FrankRuehl"/>
          <w:rtl/>
        </w:rPr>
      </w:pPr>
      <w:r>
        <w:rPr>
          <w:rStyle w:val="big-number"/>
          <w:rFonts w:cs="Miriam"/>
          <w:rtl/>
        </w:rPr>
        <w:t>153.</w:t>
      </w:r>
      <w:r>
        <w:rPr>
          <w:rStyle w:val="big-number"/>
          <w:rFonts w:cs="Miriam"/>
          <w:rtl/>
        </w:rPr>
        <w:tab/>
      </w:r>
      <w:r>
        <w:rPr>
          <w:rStyle w:val="default"/>
          <w:rFonts w:cs="FrankRuehl"/>
          <w:rtl/>
        </w:rPr>
        <w:t>הה</w:t>
      </w:r>
      <w:r>
        <w:rPr>
          <w:rStyle w:val="default"/>
          <w:rFonts w:cs="FrankRuehl" w:hint="cs"/>
          <w:rtl/>
        </w:rPr>
        <w:t>סכם המאושר ייער</w:t>
      </w:r>
      <w:r>
        <w:rPr>
          <w:rStyle w:val="default"/>
          <w:rFonts w:cs="FrankRuehl"/>
          <w:rtl/>
        </w:rPr>
        <w:t>ך</w:t>
      </w:r>
      <w:r>
        <w:rPr>
          <w:rStyle w:val="default"/>
          <w:rFonts w:cs="FrankRuehl" w:hint="cs"/>
          <w:rtl/>
        </w:rPr>
        <w:t>, בתורכיה - לפני ביהמ"ש המסחרי, ואם לא שם - בפני הרשות המקומית; בארצות נכריות - בפני הקונסול העותומני ואם לא שם - בפני הרשות המקומית המוסמכת הנוהגת לפי הסדורים הפורמליים המקובלים.</w:t>
      </w:r>
    </w:p>
    <w:p w14:paraId="57C3EB7D" w14:textId="77777777" w:rsidR="005A7FB5" w:rsidRDefault="005A7FB5">
      <w:pPr>
        <w:pStyle w:val="P00"/>
        <w:ind w:left="0" w:right="1134"/>
        <w:rPr>
          <w:rStyle w:val="default"/>
          <w:rFonts w:cs="FrankRuehl"/>
          <w:rtl/>
        </w:rPr>
      </w:pPr>
      <w:r>
        <w:rPr>
          <w:rStyle w:val="big-number"/>
          <w:rFonts w:cs="Miriam"/>
          <w:rtl/>
        </w:rPr>
        <w:t>154.</w:t>
      </w:r>
      <w:r>
        <w:rPr>
          <w:rStyle w:val="big-number"/>
          <w:rFonts w:cs="Miriam"/>
          <w:rtl/>
        </w:rPr>
        <w:tab/>
      </w:r>
      <w:r>
        <w:rPr>
          <w:rStyle w:val="default"/>
          <w:rFonts w:cs="FrankRuehl"/>
          <w:rtl/>
        </w:rPr>
        <w:t>אם</w:t>
      </w:r>
      <w:r>
        <w:rPr>
          <w:rStyle w:val="default"/>
          <w:rFonts w:cs="FrankRuehl" w:hint="cs"/>
          <w:rtl/>
        </w:rPr>
        <w:t xml:space="preserve"> החוזה נעשה בחתימה פרטית, חייב המלו</w:t>
      </w:r>
      <w:r>
        <w:rPr>
          <w:rStyle w:val="default"/>
          <w:rFonts w:cs="FrankRuehl"/>
          <w:rtl/>
        </w:rPr>
        <w:t>וה</w:t>
      </w:r>
      <w:r>
        <w:rPr>
          <w:rStyle w:val="default"/>
          <w:rFonts w:cs="FrankRuehl" w:hint="cs"/>
          <w:rtl/>
        </w:rPr>
        <w:t xml:space="preserve"> לאשר אותו באופן חוקי, וברשמו א</w:t>
      </w:r>
      <w:r>
        <w:rPr>
          <w:rStyle w:val="default"/>
          <w:rFonts w:cs="FrankRuehl"/>
          <w:rtl/>
        </w:rPr>
        <w:t>ו</w:t>
      </w:r>
      <w:r>
        <w:rPr>
          <w:rStyle w:val="default"/>
          <w:rFonts w:cs="FrankRuehl" w:hint="cs"/>
          <w:rtl/>
        </w:rPr>
        <w:t>תו תוך עשרה ימים מתאריכו לפני אחת הרשויות המצוינות בסעיף הקודם, בהתאם למסיבות ולמקום.</w:t>
      </w:r>
    </w:p>
    <w:p w14:paraId="122DF65A" w14:textId="77777777" w:rsidR="005A7FB5" w:rsidRDefault="005A7FB5">
      <w:pPr>
        <w:pStyle w:val="P00"/>
        <w:ind w:left="0" w:right="1134"/>
        <w:rPr>
          <w:rStyle w:val="default"/>
          <w:rFonts w:cs="FrankRuehl"/>
          <w:rtl/>
        </w:rPr>
      </w:pPr>
      <w:r>
        <w:rPr>
          <w:rStyle w:val="big-number"/>
          <w:rFonts w:cs="Miriam"/>
          <w:rtl/>
        </w:rPr>
        <w:t>155.</w:t>
      </w:r>
      <w:r>
        <w:rPr>
          <w:rStyle w:val="big-number"/>
          <w:rFonts w:cs="Miriam"/>
          <w:rtl/>
        </w:rPr>
        <w:tab/>
      </w:r>
      <w:r>
        <w:rPr>
          <w:rStyle w:val="default"/>
          <w:rFonts w:cs="FrankRuehl"/>
          <w:rtl/>
        </w:rPr>
        <w:t>אם</w:t>
      </w:r>
      <w:r>
        <w:rPr>
          <w:rStyle w:val="default"/>
          <w:rFonts w:cs="FrankRuehl" w:hint="cs"/>
          <w:rtl/>
        </w:rPr>
        <w:t xml:space="preserve"> הפעולות לפי שני הסעיפים הקודמים לא נעשו הרי החוזה באבדו את טיבו כהלוואה על האניה, הופך להיות הלוואה רגילה ובמקרה כזה מפסיד המלוו</w:t>
      </w:r>
      <w:r>
        <w:rPr>
          <w:rStyle w:val="default"/>
          <w:rFonts w:cs="FrankRuehl"/>
          <w:rtl/>
        </w:rPr>
        <w:t xml:space="preserve">ה </w:t>
      </w:r>
      <w:r>
        <w:rPr>
          <w:rStyle w:val="default"/>
          <w:rFonts w:cs="FrankRuehl" w:hint="cs"/>
          <w:rtl/>
        </w:rPr>
        <w:t>את זכותו על החפץ המשועבד והלווה</w:t>
      </w:r>
      <w:r>
        <w:rPr>
          <w:rStyle w:val="default"/>
          <w:rFonts w:cs="FrankRuehl"/>
          <w:rtl/>
        </w:rPr>
        <w:t xml:space="preserve"> </w:t>
      </w:r>
      <w:r>
        <w:rPr>
          <w:rStyle w:val="default"/>
          <w:rFonts w:cs="FrankRuehl" w:hint="cs"/>
          <w:rtl/>
        </w:rPr>
        <w:t>אחראי אישית לשלם את הקרן וריבית חוקית.</w:t>
      </w:r>
    </w:p>
    <w:p w14:paraId="0850894E" w14:textId="77777777" w:rsidR="005A7FB5" w:rsidRDefault="005A7FB5">
      <w:pPr>
        <w:pStyle w:val="page"/>
        <w:widowControl/>
        <w:ind w:right="1134"/>
        <w:rPr>
          <w:rFonts w:cs="David"/>
          <w:position w:val="0"/>
          <w:sz w:val="22"/>
          <w:rtl/>
        </w:rPr>
      </w:pPr>
      <w:r>
        <w:rPr>
          <w:rFonts w:cs="David"/>
          <w:position w:val="0"/>
          <w:sz w:val="22"/>
          <w:rtl/>
        </w:rPr>
        <w:t xml:space="preserve"> </w:t>
      </w:r>
    </w:p>
    <w:p w14:paraId="14B02811" w14:textId="77777777" w:rsidR="005A7FB5" w:rsidRDefault="005A7FB5">
      <w:pPr>
        <w:pStyle w:val="P00"/>
        <w:ind w:left="0" w:right="1134"/>
        <w:rPr>
          <w:rStyle w:val="default"/>
          <w:rFonts w:cs="FrankRuehl"/>
          <w:rtl/>
        </w:rPr>
      </w:pPr>
      <w:r>
        <w:rPr>
          <w:rStyle w:val="big-number"/>
          <w:rFonts w:cs="Miriam"/>
          <w:rtl/>
        </w:rPr>
        <w:t>156.</w:t>
      </w:r>
      <w:r>
        <w:rPr>
          <w:rStyle w:val="big-number"/>
          <w:rFonts w:cs="Miriam"/>
          <w:rtl/>
        </w:rPr>
        <w:tab/>
      </w:r>
      <w:r>
        <w:rPr>
          <w:rStyle w:val="default"/>
          <w:rFonts w:cs="FrankRuehl"/>
          <w:rtl/>
        </w:rPr>
        <w:t>שט</w:t>
      </w:r>
      <w:r>
        <w:rPr>
          <w:rStyle w:val="default"/>
          <w:rFonts w:cs="FrankRuehl" w:hint="cs"/>
          <w:rtl/>
        </w:rPr>
        <w:t>ר הלוואה על אניה יכול שייעשה לפקודה ובמקרה כזה הוא מסוחר ע"י הסבה באותה דרך כשטר חליפין. במקרה הסבה הנסב בא במקום המסב בקשר לרווחים ולהפסדים והמסב אי</w:t>
      </w:r>
      <w:r>
        <w:rPr>
          <w:rStyle w:val="default"/>
          <w:rFonts w:cs="FrankRuehl"/>
          <w:rtl/>
        </w:rPr>
        <w:t>נו</w:t>
      </w:r>
      <w:r>
        <w:rPr>
          <w:rStyle w:val="default"/>
          <w:rFonts w:cs="FrankRuehl" w:hint="cs"/>
          <w:rtl/>
        </w:rPr>
        <w:t xml:space="preserve"> אחראי לכל התחייבות שהיא אלא לז</w:t>
      </w:r>
      <w:r>
        <w:rPr>
          <w:rStyle w:val="default"/>
          <w:rFonts w:cs="FrankRuehl"/>
          <w:rtl/>
        </w:rPr>
        <w:t>א</w:t>
      </w:r>
      <w:r>
        <w:rPr>
          <w:rStyle w:val="default"/>
          <w:rFonts w:cs="FrankRuehl" w:hint="cs"/>
          <w:rtl/>
        </w:rPr>
        <w:t>ת של תשלום הקרן בלי לשלם רווחים ימיים. וכל זאת במקרה שלא הוסכם במפורש אחרת.</w:t>
      </w:r>
    </w:p>
    <w:p w14:paraId="44FDC687" w14:textId="77777777" w:rsidR="005A7FB5" w:rsidRDefault="005A7FB5">
      <w:pPr>
        <w:pStyle w:val="P00"/>
        <w:ind w:left="0" w:right="1134"/>
        <w:rPr>
          <w:rStyle w:val="default"/>
          <w:rFonts w:cs="FrankRuehl"/>
          <w:rtl/>
        </w:rPr>
      </w:pPr>
      <w:r>
        <w:rPr>
          <w:rStyle w:val="big-number"/>
          <w:rFonts w:cs="Miriam"/>
          <w:rtl/>
        </w:rPr>
        <w:t>157.</w:t>
      </w:r>
      <w:r>
        <w:rPr>
          <w:rStyle w:val="big-number"/>
          <w:rFonts w:cs="Miriam"/>
          <w:rtl/>
        </w:rPr>
        <w:tab/>
      </w:r>
      <w:r>
        <w:rPr>
          <w:rStyle w:val="default"/>
          <w:rFonts w:cs="FrankRuehl"/>
          <w:rtl/>
        </w:rPr>
        <w:t>הה</w:t>
      </w:r>
      <w:r>
        <w:rPr>
          <w:rStyle w:val="default"/>
          <w:rFonts w:cs="FrankRuehl" w:hint="cs"/>
          <w:rtl/>
        </w:rPr>
        <w:t xml:space="preserve">לוואות על האניה אפשר לעשותן על האניה גופה, על קורות האניה, על כלים ורהיטי תחמושת וצרכי כלכלתה, על כולם יחד או על חלק מהם או על חלק מכל דבר </w:t>
      </w:r>
      <w:r>
        <w:rPr>
          <w:rStyle w:val="default"/>
          <w:rFonts w:cs="FrankRuehl"/>
          <w:rtl/>
        </w:rPr>
        <w:t>מה</w:t>
      </w:r>
      <w:r>
        <w:rPr>
          <w:rStyle w:val="default"/>
          <w:rFonts w:cs="FrankRuehl" w:hint="cs"/>
          <w:rtl/>
        </w:rPr>
        <w:t>ם.</w:t>
      </w:r>
    </w:p>
    <w:p w14:paraId="56B60547" w14:textId="77777777" w:rsidR="005A7FB5" w:rsidRDefault="005A7FB5">
      <w:pPr>
        <w:pStyle w:val="P00"/>
        <w:ind w:left="0" w:right="1134"/>
        <w:rPr>
          <w:rStyle w:val="default"/>
          <w:rFonts w:cs="FrankRuehl"/>
          <w:rtl/>
        </w:rPr>
      </w:pPr>
      <w:r>
        <w:rPr>
          <w:rStyle w:val="big-number"/>
          <w:rFonts w:cs="Miriam"/>
          <w:rtl/>
        </w:rPr>
        <w:t>158.</w:t>
      </w:r>
      <w:r>
        <w:rPr>
          <w:rStyle w:val="big-number"/>
          <w:rFonts w:cs="Miriam"/>
          <w:rtl/>
        </w:rPr>
        <w:tab/>
      </w:r>
      <w:r>
        <w:rPr>
          <w:rStyle w:val="default"/>
          <w:rFonts w:cs="FrankRuehl"/>
          <w:rtl/>
        </w:rPr>
        <w:t>כל</w:t>
      </w:r>
      <w:r>
        <w:rPr>
          <w:rStyle w:val="default"/>
          <w:rFonts w:cs="FrankRuehl" w:hint="cs"/>
          <w:rtl/>
        </w:rPr>
        <w:t xml:space="preserve"> הלוואה על האניה שנעשית בסכום העולה על ערך החפצים הנוגעים בדבר אפשר להכריזה כבטלה ומבוטלת לבקשת המלווה ואזי יש להחזיר את הקרן והריבית החוקית, אם הוכחה תרמית מצד הלווה.</w:t>
      </w:r>
    </w:p>
    <w:p w14:paraId="1FF565A3" w14:textId="77777777" w:rsidR="005A7FB5" w:rsidRDefault="005A7FB5">
      <w:pPr>
        <w:pStyle w:val="P00"/>
        <w:ind w:left="0" w:right="1134"/>
        <w:rPr>
          <w:rStyle w:val="default"/>
          <w:rFonts w:cs="FrankRuehl"/>
          <w:rtl/>
        </w:rPr>
      </w:pPr>
      <w:r>
        <w:rPr>
          <w:rStyle w:val="big-number"/>
          <w:rFonts w:cs="Miriam"/>
          <w:rtl/>
        </w:rPr>
        <w:t>159.</w:t>
      </w:r>
      <w:r>
        <w:rPr>
          <w:rStyle w:val="big-number"/>
          <w:rFonts w:cs="Miriam"/>
          <w:rtl/>
        </w:rPr>
        <w:tab/>
      </w:r>
      <w:r>
        <w:rPr>
          <w:rStyle w:val="default"/>
          <w:rFonts w:cs="FrankRuehl"/>
          <w:rtl/>
        </w:rPr>
        <w:t>אם</w:t>
      </w:r>
      <w:r>
        <w:rPr>
          <w:rStyle w:val="default"/>
          <w:rFonts w:cs="FrankRuehl" w:hint="cs"/>
          <w:rtl/>
        </w:rPr>
        <w:t xml:space="preserve"> אין תרמית, החוזה הוא תקף עד לערך החפצים הקשורים להלוואה בהתאם להערכה</w:t>
      </w:r>
      <w:r>
        <w:rPr>
          <w:rStyle w:val="default"/>
          <w:rFonts w:cs="FrankRuehl"/>
          <w:rtl/>
        </w:rPr>
        <w:t xml:space="preserve"> ש</w:t>
      </w:r>
      <w:r>
        <w:rPr>
          <w:rStyle w:val="default"/>
          <w:rFonts w:cs="FrankRuehl" w:hint="cs"/>
          <w:rtl/>
        </w:rPr>
        <w:t>תיעשה או שתוסכם. עודף סכום ההלו</w:t>
      </w:r>
      <w:r>
        <w:rPr>
          <w:rStyle w:val="default"/>
          <w:rFonts w:cs="FrankRuehl"/>
          <w:rtl/>
        </w:rPr>
        <w:t>ו</w:t>
      </w:r>
      <w:r>
        <w:rPr>
          <w:rStyle w:val="default"/>
          <w:rFonts w:cs="FrankRuehl" w:hint="cs"/>
          <w:rtl/>
        </w:rPr>
        <w:t>אה יוחזר בתוספת רבית חוקית.</w:t>
      </w:r>
    </w:p>
    <w:p w14:paraId="2448E6D3" w14:textId="77777777" w:rsidR="005A7FB5" w:rsidRDefault="005A7FB5">
      <w:pPr>
        <w:pStyle w:val="P00"/>
        <w:ind w:left="0" w:right="1134"/>
        <w:rPr>
          <w:rStyle w:val="default"/>
          <w:rFonts w:cs="FrankRuehl"/>
          <w:rtl/>
        </w:rPr>
      </w:pPr>
      <w:r>
        <w:rPr>
          <w:rStyle w:val="big-number"/>
          <w:rFonts w:cs="Miriam"/>
          <w:rtl/>
        </w:rPr>
        <w:t>160.</w:t>
      </w:r>
      <w:r>
        <w:rPr>
          <w:rStyle w:val="big-number"/>
          <w:rFonts w:cs="Miriam"/>
          <w:rtl/>
        </w:rPr>
        <w:tab/>
      </w:r>
      <w:r>
        <w:rPr>
          <w:rStyle w:val="default"/>
          <w:rFonts w:cs="FrankRuehl"/>
          <w:rtl/>
        </w:rPr>
        <w:t>כל</w:t>
      </w:r>
      <w:r>
        <w:rPr>
          <w:rStyle w:val="default"/>
          <w:rFonts w:cs="FrankRuehl" w:hint="cs"/>
          <w:rtl/>
        </w:rPr>
        <w:t xml:space="preserve"> ההלוואות על דמי מטען שבעתיד או על רווחים צפויים מהסחורות - אסורות. המלווה במקרה כזה זכאי להחזרת הקרן בלבד בלי ריבית.</w:t>
      </w:r>
    </w:p>
    <w:p w14:paraId="1BCBE081" w14:textId="77777777" w:rsidR="005A7FB5" w:rsidRDefault="005A7FB5">
      <w:pPr>
        <w:pStyle w:val="P00"/>
        <w:ind w:left="0" w:right="1134"/>
        <w:rPr>
          <w:rStyle w:val="default"/>
          <w:rFonts w:cs="FrankRuehl"/>
          <w:rtl/>
        </w:rPr>
      </w:pPr>
      <w:r>
        <w:rPr>
          <w:rStyle w:val="big-number"/>
          <w:rFonts w:cs="Miriam"/>
          <w:rtl/>
        </w:rPr>
        <w:t>161.</w:t>
      </w:r>
      <w:r>
        <w:rPr>
          <w:rStyle w:val="big-number"/>
          <w:rFonts w:cs="Miriam"/>
          <w:rtl/>
        </w:rPr>
        <w:tab/>
      </w:r>
      <w:r>
        <w:rPr>
          <w:rStyle w:val="default"/>
          <w:rFonts w:cs="FrankRuehl"/>
          <w:rtl/>
        </w:rPr>
        <w:t>בד</w:t>
      </w:r>
      <w:r>
        <w:rPr>
          <w:rStyle w:val="default"/>
          <w:rFonts w:cs="FrankRuehl" w:hint="cs"/>
          <w:rtl/>
        </w:rPr>
        <w:t>ומה לכך ובאותה תוצאה אסורות הלוואות על המלחים או הימאים, על שכ</w:t>
      </w:r>
      <w:r>
        <w:rPr>
          <w:rStyle w:val="default"/>
          <w:rFonts w:cs="FrankRuehl"/>
          <w:rtl/>
        </w:rPr>
        <w:t>רם</w:t>
      </w:r>
      <w:r>
        <w:rPr>
          <w:rStyle w:val="default"/>
          <w:rFonts w:cs="FrankRuehl" w:hint="cs"/>
          <w:rtl/>
        </w:rPr>
        <w:t>, ומסעותיהם.</w:t>
      </w:r>
    </w:p>
    <w:p w14:paraId="77708303" w14:textId="77777777" w:rsidR="005A7FB5" w:rsidRDefault="005A7FB5">
      <w:pPr>
        <w:pStyle w:val="P00"/>
        <w:ind w:left="0" w:right="1134"/>
        <w:rPr>
          <w:rStyle w:val="default"/>
          <w:rFonts w:cs="FrankRuehl"/>
          <w:rtl/>
        </w:rPr>
      </w:pPr>
      <w:r>
        <w:rPr>
          <w:rStyle w:val="big-number"/>
          <w:rFonts w:cs="Miriam"/>
          <w:rtl/>
        </w:rPr>
        <w:t>162.</w:t>
      </w:r>
      <w:r>
        <w:rPr>
          <w:rStyle w:val="big-number"/>
          <w:rFonts w:cs="Miriam"/>
          <w:rtl/>
        </w:rPr>
        <w:tab/>
      </w:r>
      <w:r>
        <w:rPr>
          <w:rStyle w:val="default"/>
          <w:rFonts w:cs="FrankRuehl"/>
          <w:rtl/>
        </w:rPr>
        <w:t>הא</w:t>
      </w:r>
      <w:r>
        <w:rPr>
          <w:rStyle w:val="default"/>
          <w:rFonts w:cs="FrankRuehl" w:hint="cs"/>
          <w:rtl/>
        </w:rPr>
        <w:t>ניה, רהיטיה, כליה, תחמושתה וצרכי כלכלתה ואף דמי ההובלה יש להם דין -בכורה כלפי הקרן והרבית של הכספים שניתנו בהלוואה לאניה. המטען משועבד לקרן ולרבית של הכספים שניתנו על גוף המטען. אם ההלוואה נעשתה על חפץ מסויים של האניה או המטען אין דין</w:t>
      </w:r>
      <w:r>
        <w:rPr>
          <w:rStyle w:val="default"/>
          <w:rFonts w:cs="FrankRuehl"/>
          <w:rtl/>
        </w:rPr>
        <w:t xml:space="preserve"> -ה</w:t>
      </w:r>
      <w:r>
        <w:rPr>
          <w:rStyle w:val="default"/>
          <w:rFonts w:cs="FrankRuehl" w:hint="cs"/>
          <w:rtl/>
        </w:rPr>
        <w:t>בכורה חל על החפץ ואף לא על החל</w:t>
      </w:r>
      <w:r>
        <w:rPr>
          <w:rStyle w:val="default"/>
          <w:rFonts w:cs="FrankRuehl"/>
          <w:rtl/>
        </w:rPr>
        <w:t>ק</w:t>
      </w:r>
      <w:r>
        <w:rPr>
          <w:rStyle w:val="default"/>
          <w:rFonts w:cs="FrankRuehl" w:hint="cs"/>
          <w:rtl/>
        </w:rPr>
        <w:t xml:space="preserve"> היחסי של המכס הקשור להלוואה.</w:t>
      </w:r>
    </w:p>
    <w:p w14:paraId="325EF53D" w14:textId="77777777" w:rsidR="005A7FB5" w:rsidRDefault="005A7FB5">
      <w:pPr>
        <w:pStyle w:val="P00"/>
        <w:ind w:left="0" w:right="1134"/>
        <w:rPr>
          <w:rStyle w:val="default"/>
          <w:rFonts w:cs="FrankRuehl"/>
          <w:rtl/>
        </w:rPr>
      </w:pPr>
      <w:r>
        <w:rPr>
          <w:rStyle w:val="big-number"/>
          <w:rFonts w:cs="Miriam"/>
          <w:rtl/>
        </w:rPr>
        <w:t>163.</w:t>
      </w:r>
      <w:r>
        <w:rPr>
          <w:rStyle w:val="big-number"/>
          <w:rFonts w:cs="Miriam"/>
          <w:rtl/>
        </w:rPr>
        <w:tab/>
      </w:r>
      <w:r>
        <w:rPr>
          <w:rStyle w:val="default"/>
          <w:rFonts w:cs="FrankRuehl"/>
          <w:rtl/>
        </w:rPr>
        <w:t>הל</w:t>
      </w:r>
      <w:r>
        <w:rPr>
          <w:rStyle w:val="default"/>
          <w:rFonts w:cs="FrankRuehl" w:hint="cs"/>
          <w:rtl/>
        </w:rPr>
        <w:t>וואה על האניה שנעשתה ע"י רב החובל במקום מגורי בעלי האניה או נציגיהם החוקיים בלי הרשאתם המפורשת או השתתפותם בשטר וחוזה שנעשה מחוץ למקום המגורים של הנ"ל מבלי להקפיד על הפורמליות הנזכרת בס</w:t>
      </w:r>
      <w:r>
        <w:rPr>
          <w:rStyle w:val="default"/>
          <w:rFonts w:cs="FrankRuehl"/>
          <w:rtl/>
        </w:rPr>
        <w:t>עי</w:t>
      </w:r>
      <w:r>
        <w:rPr>
          <w:rStyle w:val="default"/>
          <w:rFonts w:cs="FrankRuehl" w:hint="cs"/>
          <w:rtl/>
        </w:rPr>
        <w:t>ף 49, מעניקים דין בכורה רק על א</w:t>
      </w:r>
      <w:r>
        <w:rPr>
          <w:rStyle w:val="default"/>
          <w:rFonts w:cs="FrankRuehl"/>
          <w:rtl/>
        </w:rPr>
        <w:t>ו</w:t>
      </w:r>
      <w:r>
        <w:rPr>
          <w:rStyle w:val="default"/>
          <w:rFonts w:cs="FrankRuehl" w:hint="cs"/>
          <w:rtl/>
        </w:rPr>
        <w:t>תו חלק שיש לרב החובל באניה או במטען.</w:t>
      </w:r>
    </w:p>
    <w:p w14:paraId="7FF2F568" w14:textId="77777777" w:rsidR="005A7FB5" w:rsidRDefault="005A7FB5">
      <w:pPr>
        <w:pStyle w:val="page"/>
        <w:widowControl/>
        <w:ind w:right="1134"/>
        <w:rPr>
          <w:rFonts w:cs="David"/>
          <w:position w:val="0"/>
          <w:sz w:val="22"/>
          <w:rtl/>
        </w:rPr>
      </w:pPr>
    </w:p>
    <w:p w14:paraId="26BD853A" w14:textId="77777777" w:rsidR="005A7FB5" w:rsidRDefault="005A7FB5">
      <w:pPr>
        <w:pStyle w:val="page"/>
        <w:widowControl/>
        <w:ind w:right="1134"/>
        <w:rPr>
          <w:rFonts w:cs="David"/>
          <w:position w:val="0"/>
          <w:sz w:val="22"/>
          <w:rtl/>
        </w:rPr>
      </w:pPr>
      <w:r>
        <w:rPr>
          <w:rFonts w:cs="David"/>
          <w:position w:val="0"/>
          <w:sz w:val="22"/>
          <w:rtl/>
        </w:rPr>
        <w:t xml:space="preserve"> </w:t>
      </w:r>
    </w:p>
    <w:p w14:paraId="4FACD205" w14:textId="77777777" w:rsidR="005A7FB5" w:rsidRDefault="005A7FB5">
      <w:pPr>
        <w:pStyle w:val="P00"/>
        <w:ind w:left="0" w:right="1134"/>
        <w:rPr>
          <w:rStyle w:val="default"/>
          <w:rFonts w:cs="FrankRuehl"/>
          <w:rtl/>
        </w:rPr>
      </w:pPr>
      <w:r>
        <w:rPr>
          <w:rStyle w:val="big-number"/>
          <w:rFonts w:cs="Miriam"/>
          <w:rtl/>
        </w:rPr>
        <w:t>164.</w:t>
      </w:r>
      <w:r>
        <w:rPr>
          <w:rStyle w:val="big-number"/>
          <w:rFonts w:cs="Miriam"/>
          <w:rtl/>
        </w:rPr>
        <w:tab/>
      </w:r>
      <w:r>
        <w:rPr>
          <w:rStyle w:val="default"/>
          <w:rFonts w:cs="FrankRuehl"/>
          <w:rtl/>
        </w:rPr>
        <w:t>הח</w:t>
      </w:r>
      <w:r>
        <w:rPr>
          <w:rStyle w:val="default"/>
          <w:rFonts w:cs="FrankRuehl" w:hint="cs"/>
          <w:rtl/>
        </w:rPr>
        <w:t>לקים באניה השייכים לבעלים אשר במקרה של סעיף 48, לא שלמו חלקיהם בהוצאות כדי לאפשר לאניה להפליג, תוך 24 שעות משעה שקבלו הזמנה לעשות כן, יהיו משועבדים לס</w:t>
      </w:r>
      <w:r>
        <w:rPr>
          <w:rStyle w:val="default"/>
          <w:rFonts w:cs="FrankRuehl"/>
          <w:rtl/>
        </w:rPr>
        <w:t>כו</w:t>
      </w:r>
      <w:r>
        <w:rPr>
          <w:rStyle w:val="default"/>
          <w:rFonts w:cs="FrankRuehl" w:hint="cs"/>
          <w:rtl/>
        </w:rPr>
        <w:t>מי ההלוואה לצרכי תיקונים וכלכלה</w:t>
      </w:r>
      <w:r>
        <w:rPr>
          <w:rStyle w:val="default"/>
          <w:rFonts w:cs="FrankRuehl"/>
          <w:rtl/>
        </w:rPr>
        <w:t xml:space="preserve">, </w:t>
      </w:r>
      <w:r>
        <w:rPr>
          <w:rStyle w:val="default"/>
          <w:rFonts w:cs="FrankRuehl" w:hint="cs"/>
          <w:rtl/>
        </w:rPr>
        <w:t>אף אם ההלוואות נעשו במקום מגורי הבעלים.</w:t>
      </w:r>
    </w:p>
    <w:p w14:paraId="3401DC63" w14:textId="77777777" w:rsidR="005A7FB5" w:rsidRDefault="005A7FB5">
      <w:pPr>
        <w:pStyle w:val="P00"/>
        <w:ind w:left="0" w:right="1134"/>
        <w:rPr>
          <w:rStyle w:val="default"/>
          <w:rFonts w:cs="FrankRuehl"/>
          <w:rtl/>
        </w:rPr>
      </w:pPr>
      <w:r>
        <w:rPr>
          <w:rStyle w:val="big-number"/>
          <w:rFonts w:cs="Miriam"/>
          <w:rtl/>
        </w:rPr>
        <w:t>165.</w:t>
      </w:r>
      <w:r>
        <w:rPr>
          <w:rStyle w:val="big-number"/>
          <w:rFonts w:cs="Miriam"/>
          <w:rtl/>
        </w:rPr>
        <w:tab/>
      </w:r>
      <w:r>
        <w:rPr>
          <w:rStyle w:val="default"/>
          <w:rFonts w:cs="FrankRuehl"/>
          <w:rtl/>
        </w:rPr>
        <w:t>הה</w:t>
      </w:r>
      <w:r>
        <w:rPr>
          <w:rStyle w:val="default"/>
          <w:rFonts w:cs="FrankRuehl" w:hint="cs"/>
          <w:rtl/>
        </w:rPr>
        <w:t xml:space="preserve">לוואות שנעשו למסע האחרון של האניה יוחזרו בעדיפות על פני סכומים שהולוו למסע הקודם אף אם יוכרז שישאירו אותם להמשך או לחידוש. הסכומים שהולוו במשך המסע יש להם דין בכורה לגבי אלו </w:t>
      </w:r>
      <w:r>
        <w:rPr>
          <w:rStyle w:val="default"/>
          <w:rFonts w:cs="FrankRuehl"/>
          <w:rtl/>
        </w:rPr>
        <w:t>שה</w:t>
      </w:r>
      <w:r>
        <w:rPr>
          <w:rStyle w:val="default"/>
          <w:rFonts w:cs="FrankRuehl" w:hint="cs"/>
          <w:rtl/>
        </w:rPr>
        <w:t>ולוו לפני צאת האניה, ואם יש עוד</w:t>
      </w:r>
      <w:r>
        <w:rPr>
          <w:rStyle w:val="default"/>
          <w:rFonts w:cs="FrankRuehl"/>
          <w:rtl/>
        </w:rPr>
        <w:t xml:space="preserve"> </w:t>
      </w:r>
      <w:r>
        <w:rPr>
          <w:rStyle w:val="default"/>
          <w:rFonts w:cs="FrankRuehl" w:hint="cs"/>
          <w:rtl/>
        </w:rPr>
        <w:t>הלוואות שנעשו במשך אותו מסע, ההלוואות האחרונות יהיה להן תמיד דין בכורה לגבי הקודמת להן. ההלוואות שנעשו באותו מסע, בנמל של חניה מאונס, במשך אותה חניה יהיה להן דין בכורה באופן שווה.</w:t>
      </w:r>
    </w:p>
    <w:p w14:paraId="4670A23F" w14:textId="77777777" w:rsidR="005A7FB5" w:rsidRDefault="005A7FB5">
      <w:pPr>
        <w:pStyle w:val="P00"/>
        <w:ind w:left="0" w:right="1134"/>
        <w:rPr>
          <w:rStyle w:val="default"/>
          <w:rFonts w:cs="FrankRuehl"/>
          <w:rtl/>
        </w:rPr>
      </w:pPr>
      <w:r>
        <w:rPr>
          <w:rStyle w:val="big-number"/>
          <w:rFonts w:cs="Miriam"/>
          <w:rtl/>
        </w:rPr>
        <w:t>166.</w:t>
      </w:r>
      <w:r>
        <w:rPr>
          <w:rStyle w:val="big-number"/>
          <w:rFonts w:cs="Miriam"/>
          <w:rtl/>
        </w:rPr>
        <w:tab/>
      </w:r>
      <w:r>
        <w:rPr>
          <w:rStyle w:val="default"/>
          <w:rFonts w:cs="FrankRuehl"/>
          <w:rtl/>
        </w:rPr>
        <w:t>המ</w:t>
      </w:r>
      <w:r>
        <w:rPr>
          <w:rStyle w:val="default"/>
          <w:rFonts w:cs="FrankRuehl" w:hint="cs"/>
          <w:rtl/>
        </w:rPr>
        <w:t>לווה על סחורות המוטענות באניה והמפו</w:t>
      </w:r>
      <w:r>
        <w:rPr>
          <w:rStyle w:val="default"/>
          <w:rFonts w:cs="FrankRuehl"/>
          <w:rtl/>
        </w:rPr>
        <w:t>רט</w:t>
      </w:r>
      <w:r>
        <w:rPr>
          <w:rStyle w:val="default"/>
          <w:rFonts w:cs="FrankRuehl" w:hint="cs"/>
          <w:rtl/>
        </w:rPr>
        <w:t>ות בחוזה אינו נושא באבדן הסחורו</w:t>
      </w:r>
      <w:r>
        <w:rPr>
          <w:rStyle w:val="default"/>
          <w:rFonts w:cs="FrankRuehl"/>
          <w:rtl/>
        </w:rPr>
        <w:t>ת</w:t>
      </w:r>
      <w:r>
        <w:rPr>
          <w:rStyle w:val="default"/>
          <w:rFonts w:cs="FrankRuehl" w:hint="cs"/>
          <w:rtl/>
        </w:rPr>
        <w:t xml:space="preserve"> גם אם אבדו ע"י סיכון ימי, אם הן הוטענו על אניה אחרת, אלא אם כן הוכח כחוק שההטענה נעשתה בגלל כוח עליון.</w:t>
      </w:r>
    </w:p>
    <w:p w14:paraId="6A0D3462" w14:textId="77777777" w:rsidR="005A7FB5" w:rsidRDefault="005A7FB5">
      <w:pPr>
        <w:pStyle w:val="P00"/>
        <w:ind w:left="0" w:right="1134"/>
        <w:rPr>
          <w:rStyle w:val="default"/>
          <w:rFonts w:cs="FrankRuehl"/>
          <w:rtl/>
        </w:rPr>
      </w:pPr>
      <w:r>
        <w:rPr>
          <w:rStyle w:val="big-number"/>
          <w:rFonts w:cs="Miriam"/>
          <w:rtl/>
        </w:rPr>
        <w:t>167.</w:t>
      </w:r>
      <w:r>
        <w:rPr>
          <w:rStyle w:val="big-number"/>
          <w:rFonts w:cs="Miriam"/>
          <w:rtl/>
        </w:rPr>
        <w:tab/>
      </w:r>
      <w:r>
        <w:rPr>
          <w:rStyle w:val="default"/>
          <w:rFonts w:cs="FrankRuehl"/>
          <w:rtl/>
        </w:rPr>
        <w:t>הס</w:t>
      </w:r>
      <w:r>
        <w:rPr>
          <w:rStyle w:val="default"/>
          <w:rFonts w:cs="FrankRuehl" w:hint="cs"/>
          <w:rtl/>
        </w:rPr>
        <w:t>כום שהולווה אין לתבעו בחזרה אם החפצים אשר עליהם ניתנה ההלוואה אבדו לחלוטין או נתפשו והוכרזו בתור מלקוח חוקי, וה</w:t>
      </w:r>
      <w:r>
        <w:rPr>
          <w:rStyle w:val="default"/>
          <w:rFonts w:cs="FrankRuehl"/>
          <w:rtl/>
        </w:rPr>
        <w:t>אב</w:t>
      </w:r>
      <w:r>
        <w:rPr>
          <w:rStyle w:val="default"/>
          <w:rFonts w:cs="FrankRuehl" w:hint="cs"/>
          <w:rtl/>
        </w:rPr>
        <w:t>דן או התפיסה אירעו כתוצאה ממקרה</w:t>
      </w:r>
      <w:r>
        <w:rPr>
          <w:rStyle w:val="default"/>
          <w:rFonts w:cs="FrankRuehl"/>
          <w:rtl/>
        </w:rPr>
        <w:t xml:space="preserve"> </w:t>
      </w:r>
      <w:r>
        <w:rPr>
          <w:rStyle w:val="default"/>
          <w:rFonts w:cs="FrankRuehl" w:hint="cs"/>
          <w:rtl/>
        </w:rPr>
        <w:t>תאונה מקרית או כח עליון בזמן ובמקום של הסיכונים שההלוואה נעשתה בשבילם. אם חלק מהחפצים ניצל, המלווה שומר על זכוּתו לחפצים אלוּ.</w:t>
      </w:r>
    </w:p>
    <w:p w14:paraId="179F8A37" w14:textId="77777777" w:rsidR="005A7FB5" w:rsidRDefault="005A7FB5">
      <w:pPr>
        <w:pStyle w:val="P00"/>
        <w:ind w:left="0" w:right="1134"/>
        <w:rPr>
          <w:rStyle w:val="default"/>
          <w:rFonts w:cs="FrankRuehl"/>
          <w:rtl/>
        </w:rPr>
      </w:pPr>
      <w:r>
        <w:rPr>
          <w:rStyle w:val="big-number"/>
          <w:rFonts w:cs="Miriam"/>
          <w:rtl/>
        </w:rPr>
        <w:t>168.</w:t>
      </w:r>
      <w:r>
        <w:rPr>
          <w:rStyle w:val="big-number"/>
          <w:rFonts w:cs="Miriam"/>
          <w:rtl/>
        </w:rPr>
        <w:tab/>
      </w:r>
      <w:r>
        <w:rPr>
          <w:rStyle w:val="default"/>
          <w:rFonts w:cs="FrankRuehl"/>
          <w:rtl/>
        </w:rPr>
        <w:t>הה</w:t>
      </w:r>
      <w:r>
        <w:rPr>
          <w:rStyle w:val="default"/>
          <w:rFonts w:cs="FrankRuehl" w:hint="cs"/>
          <w:rtl/>
        </w:rPr>
        <w:t>תפתחות, הניכויים וההפסדים שאירעו כתוצאה מפגם בחפץ עצמו והנזקים שנגרמו ע"י מעשיו של הלווה</w:t>
      </w:r>
      <w:r>
        <w:rPr>
          <w:rStyle w:val="default"/>
          <w:rFonts w:cs="FrankRuehl"/>
          <w:rtl/>
        </w:rPr>
        <w:t xml:space="preserve"> א</w:t>
      </w:r>
      <w:r>
        <w:rPr>
          <w:rStyle w:val="default"/>
          <w:rFonts w:cs="FrankRuehl" w:hint="cs"/>
          <w:rtl/>
        </w:rPr>
        <w:t>ו ע"י משגהו של רב החובל או של ה</w:t>
      </w:r>
      <w:r>
        <w:rPr>
          <w:rStyle w:val="default"/>
          <w:rFonts w:cs="FrankRuehl"/>
          <w:rtl/>
        </w:rPr>
        <w:t>צ</w:t>
      </w:r>
      <w:r>
        <w:rPr>
          <w:rStyle w:val="default"/>
          <w:rFonts w:cs="FrankRuehl" w:hint="cs"/>
          <w:rtl/>
        </w:rPr>
        <w:t>וות, אינם לחובת המלווה.</w:t>
      </w:r>
    </w:p>
    <w:p w14:paraId="5E86280F" w14:textId="77777777" w:rsidR="005A7FB5" w:rsidRDefault="005A7FB5">
      <w:pPr>
        <w:pStyle w:val="P00"/>
        <w:ind w:left="0" w:right="1134"/>
        <w:rPr>
          <w:rStyle w:val="default"/>
          <w:rFonts w:cs="FrankRuehl"/>
          <w:rtl/>
        </w:rPr>
      </w:pPr>
      <w:r>
        <w:rPr>
          <w:rStyle w:val="big-number"/>
          <w:rFonts w:cs="Miriam"/>
          <w:rtl/>
        </w:rPr>
        <w:t>169.</w:t>
      </w:r>
      <w:r>
        <w:rPr>
          <w:rStyle w:val="big-number"/>
          <w:rFonts w:cs="Miriam"/>
          <w:rtl/>
        </w:rPr>
        <w:tab/>
      </w:r>
      <w:r>
        <w:rPr>
          <w:rStyle w:val="default"/>
          <w:rFonts w:cs="FrankRuehl"/>
          <w:rtl/>
        </w:rPr>
        <w:t>במ</w:t>
      </w:r>
      <w:r>
        <w:rPr>
          <w:rStyle w:val="default"/>
          <w:rFonts w:cs="FrankRuehl" w:hint="cs"/>
          <w:rtl/>
        </w:rPr>
        <w:t>קרה של אבדן האניה, התשלומים של הסכומים שהולוו על האניה יש להפחיתם עד כדי הערך של החפצים שנצלו והקשורים לחוזה, לאחר ניכוי ההוצאות של ההצלה.</w:t>
      </w:r>
    </w:p>
    <w:p w14:paraId="5BBBBD9C" w14:textId="77777777" w:rsidR="005A7FB5" w:rsidRDefault="005A7FB5">
      <w:pPr>
        <w:pStyle w:val="P00"/>
        <w:ind w:left="0" w:right="1134"/>
        <w:rPr>
          <w:rStyle w:val="default"/>
          <w:rFonts w:cs="FrankRuehl"/>
          <w:rtl/>
        </w:rPr>
      </w:pPr>
      <w:r>
        <w:rPr>
          <w:rStyle w:val="big-number"/>
          <w:rFonts w:cs="Miriam"/>
          <w:rtl/>
        </w:rPr>
        <w:t>170.</w:t>
      </w:r>
      <w:r>
        <w:rPr>
          <w:rStyle w:val="big-number"/>
          <w:rFonts w:cs="Miriam"/>
          <w:rtl/>
        </w:rPr>
        <w:tab/>
      </w:r>
      <w:r>
        <w:rPr>
          <w:rStyle w:val="default"/>
          <w:rFonts w:cs="FrankRuehl"/>
          <w:rtl/>
        </w:rPr>
        <w:t>אם</w:t>
      </w:r>
      <w:r>
        <w:rPr>
          <w:rStyle w:val="default"/>
          <w:rFonts w:cs="FrankRuehl" w:hint="cs"/>
          <w:rtl/>
        </w:rPr>
        <w:t xml:space="preserve"> לא קבעו זמן לסיכונים הימיים בשטר ההלוואה, הו</w:t>
      </w:r>
      <w:r>
        <w:rPr>
          <w:rStyle w:val="default"/>
          <w:rFonts w:cs="FrankRuehl"/>
          <w:rtl/>
        </w:rPr>
        <w:t xml:space="preserve">א </w:t>
      </w:r>
      <w:r>
        <w:rPr>
          <w:rStyle w:val="default"/>
          <w:rFonts w:cs="FrankRuehl" w:hint="cs"/>
          <w:rtl/>
        </w:rPr>
        <w:t>חל לגבי האניה, רהיטיה, כליה, תח</w:t>
      </w:r>
      <w:r>
        <w:rPr>
          <w:rStyle w:val="default"/>
          <w:rFonts w:cs="FrankRuehl"/>
          <w:rtl/>
        </w:rPr>
        <w:t>מ</w:t>
      </w:r>
      <w:r>
        <w:rPr>
          <w:rStyle w:val="default"/>
          <w:rFonts w:cs="FrankRuehl" w:hint="cs"/>
          <w:rtl/>
        </w:rPr>
        <w:t>ושתה וצרכי כלכלת האניה מעת צאת האניה לדרכה עד הגיעה למחוז חפצה. אשר לסחורות, הזמן נחשב מרגע הטענתן על האניה או על סירות ההטענה, או מיום השטר - אם ההלוואה נעשתה על הסחורות המוּטענות במשך המסע, ועד לרגע של פריקתן, או שהיה צ</w:t>
      </w:r>
      <w:r>
        <w:rPr>
          <w:rStyle w:val="default"/>
          <w:rFonts w:cs="FrankRuehl"/>
          <w:rtl/>
        </w:rPr>
        <w:t>ר</w:t>
      </w:r>
      <w:r>
        <w:rPr>
          <w:rStyle w:val="default"/>
          <w:rFonts w:cs="FrankRuehl" w:hint="cs"/>
          <w:rtl/>
        </w:rPr>
        <w:t>י</w:t>
      </w:r>
      <w:r>
        <w:rPr>
          <w:rStyle w:val="default"/>
          <w:rFonts w:cs="FrankRuehl"/>
          <w:rtl/>
        </w:rPr>
        <w:t>ך</w:t>
      </w:r>
      <w:r>
        <w:rPr>
          <w:rStyle w:val="default"/>
          <w:rFonts w:cs="FrankRuehl" w:hint="cs"/>
          <w:rtl/>
        </w:rPr>
        <w:t xml:space="preserve"> לפרקן במחוז חפצן.</w:t>
      </w:r>
    </w:p>
    <w:p w14:paraId="4C65F4AB" w14:textId="77777777" w:rsidR="005A7FB5" w:rsidRDefault="005A7FB5">
      <w:pPr>
        <w:pStyle w:val="page"/>
        <w:widowControl/>
        <w:ind w:right="1134"/>
        <w:rPr>
          <w:rFonts w:cs="David"/>
          <w:position w:val="0"/>
          <w:sz w:val="22"/>
          <w:rtl/>
        </w:rPr>
      </w:pPr>
      <w:r>
        <w:rPr>
          <w:rFonts w:cs="David"/>
          <w:position w:val="0"/>
          <w:sz w:val="22"/>
          <w:rtl/>
        </w:rPr>
        <w:t xml:space="preserve"> </w:t>
      </w:r>
    </w:p>
    <w:p w14:paraId="7E682CA4" w14:textId="77777777" w:rsidR="005A7FB5" w:rsidRDefault="005A7FB5">
      <w:pPr>
        <w:pStyle w:val="P00"/>
        <w:ind w:left="0" w:right="1134"/>
        <w:rPr>
          <w:rStyle w:val="default"/>
          <w:rFonts w:cs="FrankRuehl"/>
          <w:rtl/>
        </w:rPr>
      </w:pPr>
      <w:r>
        <w:rPr>
          <w:rStyle w:val="big-number"/>
          <w:rFonts w:cs="Miriam"/>
          <w:rtl/>
        </w:rPr>
        <w:t>171.</w:t>
      </w:r>
      <w:r>
        <w:rPr>
          <w:rStyle w:val="big-number"/>
          <w:rFonts w:cs="Miriam"/>
          <w:rtl/>
        </w:rPr>
        <w:tab/>
      </w:r>
      <w:r>
        <w:rPr>
          <w:rStyle w:val="default"/>
          <w:rFonts w:cs="FrankRuehl"/>
          <w:rtl/>
        </w:rPr>
        <w:t>אם</w:t>
      </w:r>
      <w:r>
        <w:rPr>
          <w:rStyle w:val="default"/>
          <w:rFonts w:cs="FrankRuehl" w:hint="cs"/>
          <w:rtl/>
        </w:rPr>
        <w:t xml:space="preserve"> המסע אשר בקשר אליו נעשה החוזה לא יצא לפועל - הזכות בידי הלווה לתבוע בחזרה את הקרן והרבית החוּקית בלי פרמיות. אך אם הסכנה לחשבונו התחילה כבר בהתאם לסעיף הקודם הרי שהוא זכאי גם לפרמיה.</w:t>
      </w:r>
    </w:p>
    <w:p w14:paraId="7D859EB0" w14:textId="77777777" w:rsidR="005A7FB5" w:rsidRDefault="005A7FB5">
      <w:pPr>
        <w:pStyle w:val="P00"/>
        <w:ind w:left="0" w:right="1134"/>
        <w:rPr>
          <w:rStyle w:val="default"/>
          <w:rFonts w:cs="FrankRuehl"/>
          <w:rtl/>
        </w:rPr>
      </w:pPr>
      <w:r>
        <w:rPr>
          <w:rStyle w:val="big-number"/>
          <w:rFonts w:cs="Miriam"/>
          <w:rtl/>
        </w:rPr>
        <w:t>172.</w:t>
      </w:r>
      <w:r>
        <w:rPr>
          <w:rStyle w:val="big-number"/>
          <w:rFonts w:cs="Miriam"/>
          <w:rtl/>
        </w:rPr>
        <w:tab/>
      </w:r>
      <w:r>
        <w:rPr>
          <w:rStyle w:val="default"/>
          <w:rFonts w:cs="FrankRuehl"/>
          <w:rtl/>
        </w:rPr>
        <w:t>הל</w:t>
      </w:r>
      <w:r>
        <w:rPr>
          <w:rStyle w:val="default"/>
          <w:rFonts w:cs="FrankRuehl" w:hint="cs"/>
          <w:rtl/>
        </w:rPr>
        <w:t>ווה על סחו</w:t>
      </w:r>
      <w:r>
        <w:rPr>
          <w:rStyle w:val="default"/>
          <w:rFonts w:cs="FrankRuehl"/>
          <w:rtl/>
        </w:rPr>
        <w:t>רו</w:t>
      </w:r>
      <w:r>
        <w:rPr>
          <w:rStyle w:val="default"/>
          <w:rFonts w:cs="FrankRuehl" w:hint="cs"/>
          <w:rtl/>
        </w:rPr>
        <w:t>ת שבאניה אינו משוחרר ע"י אבדן ה</w:t>
      </w:r>
      <w:r>
        <w:rPr>
          <w:rStyle w:val="default"/>
          <w:rFonts w:cs="FrankRuehl"/>
          <w:rtl/>
        </w:rPr>
        <w:t>א</w:t>
      </w:r>
      <w:r>
        <w:rPr>
          <w:rStyle w:val="default"/>
          <w:rFonts w:cs="FrankRuehl" w:hint="cs"/>
          <w:rtl/>
        </w:rPr>
        <w:t>ניה והמטען אם אינו מוכיח שהיו לזכותו חפצים כדי שעורו של הסכום שלווה.</w:t>
      </w:r>
    </w:p>
    <w:p w14:paraId="0A25C3BF" w14:textId="77777777" w:rsidR="005A7FB5" w:rsidRDefault="005A7FB5">
      <w:pPr>
        <w:pStyle w:val="P00"/>
        <w:ind w:left="0" w:right="1134"/>
        <w:rPr>
          <w:rStyle w:val="default"/>
          <w:rFonts w:cs="FrankRuehl"/>
          <w:rtl/>
        </w:rPr>
      </w:pPr>
      <w:r>
        <w:rPr>
          <w:rStyle w:val="big-number"/>
          <w:rFonts w:cs="Miriam"/>
          <w:rtl/>
        </w:rPr>
        <w:t>173.</w:t>
      </w:r>
      <w:r>
        <w:rPr>
          <w:rStyle w:val="big-number"/>
          <w:rFonts w:cs="Miriam"/>
          <w:rtl/>
        </w:rPr>
        <w:tab/>
      </w:r>
      <w:r>
        <w:rPr>
          <w:rStyle w:val="default"/>
          <w:rFonts w:cs="FrankRuehl"/>
          <w:rtl/>
        </w:rPr>
        <w:t>המ</w:t>
      </w:r>
      <w:r>
        <w:rPr>
          <w:rStyle w:val="default"/>
          <w:rFonts w:cs="FrankRuehl" w:hint="cs"/>
          <w:rtl/>
        </w:rPr>
        <w:t>לווה על אניה יתרום חלקו לשחרוּר הלווים ולפחת הכללי למרות כל חוזה האומר את ההיפך; הוא יתרום גם לפיצויים מיוחדים אם אין חוזה האומר את ההיפך. תרומה ז</w:t>
      </w:r>
      <w:r>
        <w:rPr>
          <w:rStyle w:val="default"/>
          <w:rFonts w:cs="FrankRuehl"/>
          <w:rtl/>
        </w:rPr>
        <w:t xml:space="preserve">ו </w:t>
      </w:r>
      <w:r>
        <w:rPr>
          <w:rStyle w:val="default"/>
          <w:rFonts w:cs="FrankRuehl" w:hint="cs"/>
          <w:rtl/>
        </w:rPr>
        <w:t>חלה על חשבון הקרן והפרמיה המוסכמת.</w:t>
      </w:r>
    </w:p>
    <w:p w14:paraId="65D328F6" w14:textId="77777777" w:rsidR="005A7FB5" w:rsidRDefault="005A7FB5">
      <w:pPr>
        <w:pStyle w:val="P00"/>
        <w:ind w:left="0" w:right="1134"/>
        <w:rPr>
          <w:rStyle w:val="default"/>
          <w:rFonts w:cs="FrankRuehl"/>
          <w:rtl/>
        </w:rPr>
      </w:pPr>
      <w:r>
        <w:rPr>
          <w:rStyle w:val="big-number"/>
          <w:rFonts w:cs="Miriam"/>
          <w:rtl/>
        </w:rPr>
        <w:t>174.</w:t>
      </w:r>
      <w:r>
        <w:rPr>
          <w:rStyle w:val="big-number"/>
          <w:rFonts w:cs="Miriam"/>
          <w:rtl/>
        </w:rPr>
        <w:tab/>
      </w:r>
      <w:r>
        <w:rPr>
          <w:rStyle w:val="default"/>
          <w:rFonts w:cs="FrankRuehl"/>
          <w:rtl/>
        </w:rPr>
        <w:t>אם</w:t>
      </w:r>
      <w:r>
        <w:rPr>
          <w:rStyle w:val="default"/>
          <w:rFonts w:cs="FrankRuehl" w:hint="cs"/>
          <w:rtl/>
        </w:rPr>
        <w:t xml:space="preserve"> יש שטר הלוואה וכן ביטוח על האניה או על המטען, הריווח שיתקבל מהחפצים שנצלו מאבדן האניה יתחלק בין המלווה על חשבון הקרן בלבד ובין המבטח על חשבון הסכומים שבוטחו באופן יחסי לענין שלהם באניה ומבלי לפגוע בזכויות המוקנו</w:t>
      </w:r>
      <w:r>
        <w:rPr>
          <w:rStyle w:val="default"/>
          <w:rFonts w:cs="FrankRuehl"/>
          <w:rtl/>
        </w:rPr>
        <w:t xml:space="preserve">ת </w:t>
      </w:r>
      <w:r>
        <w:rPr>
          <w:rStyle w:val="default"/>
          <w:rFonts w:cs="FrankRuehl" w:hint="cs"/>
          <w:rtl/>
        </w:rPr>
        <w:t>לפי סעיף 5.</w:t>
      </w:r>
    </w:p>
    <w:p w14:paraId="70D75682" w14:textId="77777777" w:rsidR="005A7FB5" w:rsidRDefault="005A7FB5">
      <w:pPr>
        <w:pStyle w:val="medium2-header"/>
        <w:keepLines w:val="0"/>
        <w:spacing w:before="72"/>
        <w:ind w:left="0" w:right="1134"/>
        <w:rPr>
          <w:rFonts w:cs="FrankRuehl"/>
          <w:noProof/>
          <w:rtl/>
        </w:rPr>
      </w:pPr>
      <w:bookmarkStart w:id="16" w:name="med10"/>
      <w:bookmarkEnd w:id="16"/>
      <w:r>
        <w:rPr>
          <w:rFonts w:cs="FrankRuehl"/>
          <w:noProof/>
          <w:rtl/>
        </w:rPr>
        <w:t>פר</w:t>
      </w:r>
      <w:r>
        <w:rPr>
          <w:rFonts w:cs="FrankRuehl" w:hint="cs"/>
          <w:noProof/>
          <w:rtl/>
        </w:rPr>
        <w:t>ק אחד -עשר</w:t>
      </w:r>
    </w:p>
    <w:p w14:paraId="101E9DB5" w14:textId="77777777" w:rsidR="005A7FB5" w:rsidRDefault="005A7FB5">
      <w:pPr>
        <w:pStyle w:val="header-2"/>
        <w:ind w:left="0" w:right="1134"/>
        <w:rPr>
          <w:rFonts w:cs="Miriam"/>
          <w:rtl/>
        </w:rPr>
      </w:pPr>
      <w:bookmarkStart w:id="17" w:name="hed26"/>
      <w:bookmarkEnd w:id="17"/>
      <w:r>
        <w:rPr>
          <w:rFonts w:cs="Miriam"/>
          <w:rtl/>
        </w:rPr>
        <w:t>בי</w:t>
      </w:r>
      <w:r>
        <w:rPr>
          <w:rFonts w:cs="Miriam" w:hint="cs"/>
          <w:rtl/>
        </w:rPr>
        <w:t>טוח</w:t>
      </w:r>
    </w:p>
    <w:p w14:paraId="0194F290" w14:textId="77777777" w:rsidR="005A7FB5" w:rsidRDefault="005A7FB5">
      <w:pPr>
        <w:pStyle w:val="medium-header"/>
        <w:keepNext w:val="0"/>
        <w:keepLines w:val="0"/>
        <w:ind w:left="0" w:right="1134"/>
        <w:rPr>
          <w:rFonts w:cs="FrankRuehl"/>
          <w:sz w:val="26"/>
          <w:rtl/>
        </w:rPr>
      </w:pPr>
      <w:r>
        <w:rPr>
          <w:rFonts w:cs="FrankRuehl"/>
          <w:sz w:val="26"/>
          <w:rtl/>
        </w:rPr>
        <w:t>א.</w:t>
      </w:r>
      <w:r>
        <w:rPr>
          <w:rFonts w:cs="FrankRuehl"/>
          <w:sz w:val="26"/>
          <w:rtl/>
        </w:rPr>
        <w:t> </w:t>
      </w:r>
      <w:r>
        <w:rPr>
          <w:rFonts w:cs="FrankRuehl" w:hint="cs"/>
          <w:sz w:val="26"/>
          <w:rtl/>
        </w:rPr>
        <w:t>צ</w:t>
      </w:r>
      <w:r>
        <w:rPr>
          <w:rFonts w:cs="FrankRuehl"/>
          <w:sz w:val="26"/>
          <w:rtl/>
        </w:rPr>
        <w:t>ו</w:t>
      </w:r>
      <w:r>
        <w:rPr>
          <w:rFonts w:cs="FrankRuehl" w:hint="cs"/>
          <w:sz w:val="26"/>
          <w:rtl/>
        </w:rPr>
        <w:t>רתו ומטרתו של הסכם ביטוח.</w:t>
      </w:r>
    </w:p>
    <w:p w14:paraId="4A2A2E91" w14:textId="77777777" w:rsidR="005A7FB5" w:rsidRDefault="005A7FB5">
      <w:pPr>
        <w:pStyle w:val="P00"/>
        <w:ind w:left="0" w:right="1134"/>
        <w:rPr>
          <w:rStyle w:val="default"/>
          <w:rFonts w:cs="FrankRuehl"/>
          <w:rtl/>
        </w:rPr>
      </w:pPr>
      <w:r>
        <w:rPr>
          <w:rStyle w:val="big-number"/>
          <w:rFonts w:cs="Miriam"/>
          <w:rtl/>
        </w:rPr>
        <w:t>175.</w:t>
      </w:r>
      <w:r>
        <w:rPr>
          <w:rStyle w:val="big-number"/>
          <w:rFonts w:cs="Miriam"/>
          <w:rtl/>
        </w:rPr>
        <w:tab/>
      </w:r>
      <w:r>
        <w:rPr>
          <w:rStyle w:val="default"/>
          <w:rFonts w:cs="FrankRuehl"/>
          <w:rtl/>
        </w:rPr>
        <w:t>בי</w:t>
      </w:r>
      <w:r>
        <w:rPr>
          <w:rStyle w:val="default"/>
          <w:rFonts w:cs="FrankRuehl" w:hint="cs"/>
          <w:rtl/>
        </w:rPr>
        <w:t>טוח ימי הוא הסכם אשר לפיו המבטח מתחייב כלפי המבוטח, תמורת תשלום פרמיה מוסכמת, לשלם תשלום מלא, בסכום שנקבע, של כל ההפסדים והנזקים אשר עלולים לקרות לו כתוצאה מסיכונים ימיים לדברים הצפויים</w:t>
      </w:r>
      <w:r>
        <w:rPr>
          <w:rStyle w:val="default"/>
          <w:rFonts w:cs="FrankRuehl"/>
          <w:rtl/>
        </w:rPr>
        <w:t xml:space="preserve"> ל</w:t>
      </w:r>
      <w:r>
        <w:rPr>
          <w:rStyle w:val="default"/>
          <w:rFonts w:cs="FrankRuehl" w:hint="cs"/>
          <w:rtl/>
        </w:rPr>
        <w:t>סיכוני -ים.</w:t>
      </w:r>
    </w:p>
    <w:p w14:paraId="4F49499E" w14:textId="77777777" w:rsidR="005A7FB5" w:rsidRDefault="005A7FB5">
      <w:pPr>
        <w:pStyle w:val="P00"/>
        <w:ind w:left="0" w:right="1134"/>
        <w:rPr>
          <w:rStyle w:val="default"/>
          <w:rFonts w:cs="FrankRuehl"/>
          <w:rtl/>
        </w:rPr>
      </w:pPr>
      <w:r>
        <w:rPr>
          <w:rStyle w:val="big-number"/>
          <w:rFonts w:cs="Miriam"/>
          <w:rtl/>
        </w:rPr>
        <w:t>17</w:t>
      </w:r>
      <w:r>
        <w:rPr>
          <w:rStyle w:val="big-number"/>
          <w:rFonts w:cs="Miriam" w:hint="cs"/>
          <w:rtl/>
        </w:rPr>
        <w:t>6.</w:t>
      </w:r>
      <w:r>
        <w:rPr>
          <w:rStyle w:val="big-number"/>
          <w:rFonts w:cs="Miriam"/>
          <w:rtl/>
        </w:rPr>
        <w:tab/>
      </w:r>
      <w:r>
        <w:rPr>
          <w:rStyle w:val="default"/>
          <w:rFonts w:cs="FrankRuehl"/>
          <w:rtl/>
        </w:rPr>
        <w:t>הה</w:t>
      </w:r>
      <w:r>
        <w:rPr>
          <w:rStyle w:val="default"/>
          <w:rFonts w:cs="FrankRuehl" w:hint="cs"/>
          <w:rtl/>
        </w:rPr>
        <w:t>סכם או פוליסת הבטוח נעשים ע"י שטר מאושר או תחת חתימה פרטית. הם ייערכו בלי להשאיר בהם מקומות ריקים ויפורטו בהם:</w:t>
      </w:r>
    </w:p>
    <w:p w14:paraId="499A08A4" w14:textId="77777777" w:rsidR="005A7FB5" w:rsidRDefault="005A7FB5">
      <w:pPr>
        <w:pStyle w:val="P2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שנה, החודש, היום והשעה בהם נחתמו.</w:t>
      </w:r>
    </w:p>
    <w:p w14:paraId="354A580A" w14:textId="77777777" w:rsidR="005A7FB5" w:rsidRDefault="005A7FB5">
      <w:pPr>
        <w:pStyle w:val="P2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וכתובת המבוטח בתוספת תיאור מעמדו, אם כבעלים או כסוכן.</w:t>
      </w:r>
    </w:p>
    <w:p w14:paraId="00205705" w14:textId="77777777" w:rsidR="005A7FB5" w:rsidRDefault="005A7FB5">
      <w:pPr>
        <w:pStyle w:val="P2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טיב והשווי של הסחור</w:t>
      </w:r>
      <w:r>
        <w:rPr>
          <w:rStyle w:val="default"/>
          <w:rFonts w:cs="FrankRuehl"/>
          <w:rtl/>
        </w:rPr>
        <w:t>ות</w:t>
      </w:r>
      <w:r>
        <w:rPr>
          <w:rStyle w:val="default"/>
          <w:rFonts w:cs="FrankRuehl" w:hint="cs"/>
          <w:rtl/>
        </w:rPr>
        <w:t xml:space="preserve"> או החפצים המבוטחים וכן הסכום ב</w:t>
      </w:r>
      <w:r>
        <w:rPr>
          <w:rStyle w:val="default"/>
          <w:rFonts w:cs="FrankRuehl"/>
          <w:rtl/>
        </w:rPr>
        <w:t>ו</w:t>
      </w:r>
      <w:r>
        <w:rPr>
          <w:rStyle w:val="default"/>
          <w:rFonts w:cs="FrankRuehl" w:hint="cs"/>
          <w:rtl/>
        </w:rPr>
        <w:t xml:space="preserve"> הם מבוטחים.</w:t>
      </w:r>
    </w:p>
    <w:p w14:paraId="73B7170E" w14:textId="77777777" w:rsidR="005A7FB5" w:rsidRDefault="005A7FB5">
      <w:pPr>
        <w:pStyle w:val="P2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סיכונים שהמבטח מקבל על עצמו בקשר לכך.</w:t>
      </w:r>
    </w:p>
    <w:p w14:paraId="51FC75CA" w14:textId="77777777" w:rsidR="005A7FB5" w:rsidRDefault="005A7FB5">
      <w:pPr>
        <w:pStyle w:val="P2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תקופה אשר בה יחולו הסיכונים על המבטח.</w:t>
      </w:r>
    </w:p>
    <w:p w14:paraId="5D3F986E" w14:textId="77777777" w:rsidR="005A7FB5" w:rsidRDefault="005A7FB5">
      <w:pPr>
        <w:pStyle w:val="page"/>
        <w:widowControl/>
        <w:ind w:right="1134"/>
        <w:rPr>
          <w:rFonts w:cs="David"/>
          <w:position w:val="0"/>
          <w:sz w:val="22"/>
          <w:rtl/>
        </w:rPr>
      </w:pPr>
      <w:r>
        <w:rPr>
          <w:rFonts w:cs="David"/>
          <w:position w:val="0"/>
          <w:sz w:val="22"/>
          <w:rtl/>
        </w:rPr>
        <w:t xml:space="preserve"> </w:t>
      </w:r>
    </w:p>
    <w:p w14:paraId="6BC789D4" w14:textId="77777777" w:rsidR="005A7FB5" w:rsidRDefault="005A7FB5">
      <w:pPr>
        <w:pStyle w:val="P22"/>
        <w:ind w:left="1021" w:right="1134"/>
        <w:rPr>
          <w:rStyle w:val="default"/>
          <w:rFonts w:cs="FrankRuehl"/>
          <w:rtl/>
        </w:rPr>
      </w:pPr>
      <w:r>
        <w:rPr>
          <w:rStyle w:val="default"/>
          <w:rFonts w:cs="FrankRuehl"/>
          <w:rtl/>
        </w:rPr>
        <w:t>(6)</w:t>
      </w:r>
      <w:r>
        <w:rPr>
          <w:rStyle w:val="default"/>
          <w:rFonts w:cs="FrankRuehl"/>
          <w:rtl/>
        </w:rPr>
        <w:tab/>
        <w:t>ה</w:t>
      </w:r>
      <w:r>
        <w:rPr>
          <w:rStyle w:val="default"/>
          <w:rFonts w:cs="FrankRuehl" w:hint="cs"/>
          <w:rtl/>
        </w:rPr>
        <w:t>פרמיה או מחיר הביטוח.</w:t>
      </w:r>
    </w:p>
    <w:p w14:paraId="60FF69FF" w14:textId="77777777" w:rsidR="005A7FB5" w:rsidRDefault="005A7FB5">
      <w:pPr>
        <w:pStyle w:val="P22"/>
        <w:ind w:left="1021" w:right="1134"/>
        <w:rPr>
          <w:rStyle w:val="default"/>
          <w:rFonts w:cs="FrankRuehl"/>
          <w:rtl/>
        </w:rPr>
      </w:pPr>
      <w:r>
        <w:rPr>
          <w:rStyle w:val="default"/>
          <w:rFonts w:cs="FrankRuehl" w:hint="cs"/>
          <w:rtl/>
        </w:rPr>
        <w:t>(7)</w:t>
      </w:r>
      <w:r>
        <w:rPr>
          <w:rStyle w:val="default"/>
          <w:rFonts w:cs="FrankRuehl"/>
          <w:rtl/>
        </w:rPr>
        <w:tab/>
        <w:t>ש</w:t>
      </w:r>
      <w:r>
        <w:rPr>
          <w:rStyle w:val="default"/>
          <w:rFonts w:cs="FrankRuehl" w:hint="cs"/>
          <w:rtl/>
        </w:rPr>
        <w:t>ם רב החובל, שם ותיאור האניה.</w:t>
      </w:r>
    </w:p>
    <w:p w14:paraId="41924FB3" w14:textId="77777777" w:rsidR="005A7FB5" w:rsidRDefault="005A7FB5">
      <w:pPr>
        <w:pStyle w:val="P22"/>
        <w:ind w:left="1021"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 xml:space="preserve">מקום אשר בו יוטענו הסחורות או </w:t>
      </w:r>
      <w:r>
        <w:rPr>
          <w:rStyle w:val="default"/>
          <w:rFonts w:cs="FrankRuehl"/>
          <w:rtl/>
        </w:rPr>
        <w:t>שי</w:t>
      </w:r>
      <w:r>
        <w:rPr>
          <w:rStyle w:val="default"/>
          <w:rFonts w:cs="FrankRuehl" w:hint="cs"/>
          <w:rtl/>
        </w:rPr>
        <w:t>ש להטעינן.</w:t>
      </w:r>
    </w:p>
    <w:p w14:paraId="25086DBB" w14:textId="77777777" w:rsidR="005A7FB5" w:rsidRDefault="005A7FB5">
      <w:pPr>
        <w:pStyle w:val="P22"/>
        <w:ind w:left="1021" w:right="1134"/>
        <w:rPr>
          <w:rStyle w:val="default"/>
          <w:rFonts w:cs="FrankRuehl"/>
          <w:rtl/>
        </w:rPr>
      </w:pPr>
      <w:r>
        <w:rPr>
          <w:rStyle w:val="default"/>
          <w:rFonts w:cs="FrankRuehl" w:hint="cs"/>
          <w:rtl/>
        </w:rPr>
        <w:t>(9)</w:t>
      </w:r>
      <w:r>
        <w:rPr>
          <w:rStyle w:val="default"/>
          <w:rFonts w:cs="FrankRuehl"/>
          <w:rtl/>
        </w:rPr>
        <w:tab/>
        <w:t>ה</w:t>
      </w:r>
      <w:r>
        <w:rPr>
          <w:rStyle w:val="default"/>
          <w:rFonts w:cs="FrankRuehl" w:hint="cs"/>
          <w:rtl/>
        </w:rPr>
        <w:t xml:space="preserve">נמל ממנו יוצאת </w:t>
      </w:r>
      <w:r>
        <w:rPr>
          <w:rStyle w:val="default"/>
          <w:rFonts w:cs="FrankRuehl"/>
          <w:rtl/>
        </w:rPr>
        <w:t>ה</w:t>
      </w:r>
      <w:r>
        <w:rPr>
          <w:rStyle w:val="default"/>
          <w:rFonts w:cs="FrankRuehl" w:hint="cs"/>
          <w:rtl/>
        </w:rPr>
        <w:t>אניה.</w:t>
      </w:r>
    </w:p>
    <w:p w14:paraId="4F666165" w14:textId="77777777" w:rsidR="005A7FB5" w:rsidRDefault="005A7FB5">
      <w:pPr>
        <w:pStyle w:val="P22"/>
        <w:ind w:left="1021" w:right="1134"/>
        <w:rPr>
          <w:rStyle w:val="default"/>
          <w:rFonts w:cs="FrankRuehl"/>
          <w:rtl/>
        </w:rPr>
      </w:pPr>
      <w:r>
        <w:rPr>
          <w:rStyle w:val="default"/>
          <w:rFonts w:cs="FrankRuehl" w:hint="cs"/>
          <w:rtl/>
        </w:rPr>
        <w:t>(10)</w:t>
      </w:r>
      <w:r>
        <w:rPr>
          <w:rStyle w:val="default"/>
          <w:rFonts w:cs="FrankRuehl"/>
          <w:rtl/>
        </w:rPr>
        <w:tab/>
        <w:t>ה</w:t>
      </w:r>
      <w:r>
        <w:rPr>
          <w:rStyle w:val="default"/>
          <w:rFonts w:cs="FrankRuehl" w:hint="cs"/>
          <w:rtl/>
        </w:rPr>
        <w:t>נמלים או הדרכים אשר בהם האניה תטעין או תפרק והנמלים האחרים אשר בהם תעבור.</w:t>
      </w:r>
    </w:p>
    <w:p w14:paraId="25B33DF4" w14:textId="77777777" w:rsidR="005A7FB5" w:rsidRDefault="005A7FB5">
      <w:pPr>
        <w:pStyle w:val="P22"/>
        <w:ind w:left="1021" w:right="1134"/>
        <w:rPr>
          <w:rStyle w:val="default"/>
          <w:rFonts w:cs="FrankRuehl"/>
          <w:rtl/>
        </w:rPr>
      </w:pPr>
      <w:r>
        <w:rPr>
          <w:rStyle w:val="default"/>
          <w:rFonts w:cs="FrankRuehl" w:hint="cs"/>
          <w:rtl/>
        </w:rPr>
        <w:t>(11)</w:t>
      </w:r>
      <w:r>
        <w:rPr>
          <w:rStyle w:val="default"/>
          <w:rFonts w:cs="FrankRuehl"/>
          <w:rtl/>
        </w:rPr>
        <w:tab/>
        <w:t>מ</w:t>
      </w:r>
      <w:r>
        <w:rPr>
          <w:rStyle w:val="default"/>
          <w:rFonts w:cs="FrankRuehl" w:hint="cs"/>
          <w:rtl/>
        </w:rPr>
        <w:t>סירת סכסוך בין הצדדים לבוררות אם הוסכם על כך.</w:t>
      </w:r>
    </w:p>
    <w:p w14:paraId="685C8072" w14:textId="77777777" w:rsidR="005A7FB5" w:rsidRDefault="005A7FB5">
      <w:pPr>
        <w:pStyle w:val="P22"/>
        <w:ind w:left="1021" w:right="1134"/>
        <w:rPr>
          <w:rStyle w:val="default"/>
          <w:rFonts w:cs="FrankRuehl"/>
          <w:rtl/>
        </w:rPr>
      </w:pPr>
      <w:r>
        <w:rPr>
          <w:rStyle w:val="default"/>
          <w:rFonts w:cs="FrankRuehl" w:hint="cs"/>
          <w:rtl/>
        </w:rPr>
        <w:t>(12)</w:t>
      </w:r>
      <w:r>
        <w:rPr>
          <w:rStyle w:val="default"/>
          <w:rFonts w:cs="FrankRuehl"/>
          <w:rtl/>
        </w:rPr>
        <w:tab/>
        <w:t>ו</w:t>
      </w:r>
      <w:r>
        <w:rPr>
          <w:rStyle w:val="default"/>
          <w:rFonts w:cs="FrankRuehl" w:hint="cs"/>
          <w:rtl/>
        </w:rPr>
        <w:t>בדרך כלל כל התנאים האחרים אשר הצדדים הסכימו עליהם.</w:t>
      </w:r>
    </w:p>
    <w:p w14:paraId="3FB88834" w14:textId="77777777" w:rsidR="005A7FB5" w:rsidRDefault="005A7FB5">
      <w:pPr>
        <w:pStyle w:val="P00"/>
        <w:ind w:left="0" w:right="1134"/>
        <w:rPr>
          <w:rStyle w:val="default"/>
          <w:rFonts w:cs="FrankRuehl"/>
          <w:rtl/>
        </w:rPr>
      </w:pPr>
      <w:r>
        <w:rPr>
          <w:rStyle w:val="big-number"/>
          <w:rFonts w:cs="Miriam"/>
          <w:rtl/>
        </w:rPr>
        <w:t>177.</w:t>
      </w:r>
      <w:r>
        <w:rPr>
          <w:rStyle w:val="big-number"/>
          <w:rFonts w:cs="Miriam"/>
          <w:rtl/>
        </w:rPr>
        <w:tab/>
      </w:r>
      <w:r>
        <w:rPr>
          <w:rStyle w:val="default"/>
          <w:rFonts w:cs="FrankRuehl"/>
          <w:rtl/>
        </w:rPr>
        <w:t>הפ</w:t>
      </w:r>
      <w:r>
        <w:rPr>
          <w:rStyle w:val="default"/>
          <w:rFonts w:cs="FrankRuehl" w:hint="cs"/>
          <w:rtl/>
        </w:rPr>
        <w:t>וליסה הזו, יכול שתכל</w:t>
      </w:r>
      <w:r>
        <w:rPr>
          <w:rStyle w:val="default"/>
          <w:rFonts w:cs="FrankRuehl"/>
          <w:rtl/>
        </w:rPr>
        <w:t>ול</w:t>
      </w:r>
      <w:r>
        <w:rPr>
          <w:rStyle w:val="default"/>
          <w:rFonts w:cs="FrankRuehl" w:hint="cs"/>
          <w:rtl/>
        </w:rPr>
        <w:t xml:space="preserve"> כמה ביטוחים אם בקשר לסחורות, אם בקשר לשעורי הפרמיה ואם בקשר למבטחים שונים.</w:t>
      </w:r>
    </w:p>
    <w:p w14:paraId="254E1739" w14:textId="77777777" w:rsidR="005A7FB5" w:rsidRDefault="005A7FB5">
      <w:pPr>
        <w:pStyle w:val="P00"/>
        <w:ind w:left="0" w:right="1134"/>
        <w:rPr>
          <w:rStyle w:val="default"/>
          <w:rFonts w:cs="FrankRuehl"/>
          <w:rtl/>
        </w:rPr>
      </w:pPr>
      <w:r>
        <w:rPr>
          <w:rStyle w:val="big-number"/>
          <w:rFonts w:cs="Miriam"/>
          <w:rtl/>
        </w:rPr>
        <w:t>178.</w:t>
      </w:r>
      <w:r>
        <w:rPr>
          <w:rStyle w:val="big-number"/>
          <w:rFonts w:cs="Miriam"/>
          <w:rtl/>
        </w:rPr>
        <w:tab/>
      </w:r>
      <w:r>
        <w:rPr>
          <w:rStyle w:val="default"/>
          <w:rFonts w:cs="FrankRuehl"/>
          <w:rtl/>
        </w:rPr>
        <w:t>נש</w:t>
      </w:r>
      <w:r>
        <w:rPr>
          <w:rStyle w:val="default"/>
          <w:rFonts w:cs="FrankRuehl" w:hint="cs"/>
          <w:rtl/>
        </w:rPr>
        <w:t>וא הביטוח יוכל להיות:</w:t>
      </w:r>
    </w:p>
    <w:p w14:paraId="3FDDA180" w14:textId="77777777" w:rsidR="005A7FB5" w:rsidRDefault="005A7FB5">
      <w:pPr>
        <w:pStyle w:val="P22"/>
        <w:ind w:left="1021" w:right="1134"/>
        <w:rPr>
          <w:rStyle w:val="default"/>
          <w:rFonts w:cs="FrankRuehl"/>
          <w:rtl/>
        </w:rPr>
      </w:pPr>
      <w:r>
        <w:rPr>
          <w:rStyle w:val="default"/>
          <w:rFonts w:cs="FrankRuehl"/>
          <w:rtl/>
        </w:rPr>
        <w:t>(1)</w:t>
      </w:r>
      <w:r>
        <w:rPr>
          <w:rStyle w:val="default"/>
          <w:rFonts w:cs="FrankRuehl"/>
          <w:rtl/>
        </w:rPr>
        <w:tab/>
        <w:t>ג</w:t>
      </w:r>
      <w:r>
        <w:rPr>
          <w:rStyle w:val="default"/>
          <w:rFonts w:cs="FrankRuehl" w:hint="cs"/>
          <w:rtl/>
        </w:rPr>
        <w:t>וף האניה או הקורה שלה כשהיא ריקה או טעונה, מזויינת או בלתי מזויינת, יחידה או עם ליווי.</w:t>
      </w:r>
    </w:p>
    <w:p w14:paraId="34898364" w14:textId="77777777" w:rsidR="005A7FB5" w:rsidRDefault="005A7FB5">
      <w:pPr>
        <w:pStyle w:val="P2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ליה ורהיטיה.</w:t>
      </w:r>
    </w:p>
    <w:p w14:paraId="1A826FA4" w14:textId="77777777" w:rsidR="005A7FB5" w:rsidRDefault="005A7FB5">
      <w:pPr>
        <w:pStyle w:val="P2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חמושתה.</w:t>
      </w:r>
    </w:p>
    <w:p w14:paraId="1901B807" w14:textId="77777777" w:rsidR="005A7FB5" w:rsidRDefault="005A7FB5">
      <w:pPr>
        <w:pStyle w:val="P22"/>
        <w:ind w:left="1021" w:right="1134"/>
        <w:rPr>
          <w:rStyle w:val="default"/>
          <w:rFonts w:cs="FrankRuehl"/>
          <w:rtl/>
        </w:rPr>
      </w:pPr>
      <w:r>
        <w:rPr>
          <w:rStyle w:val="default"/>
          <w:rFonts w:cs="FrankRuehl" w:hint="cs"/>
          <w:rtl/>
        </w:rPr>
        <w:t>(4)</w:t>
      </w:r>
      <w:r>
        <w:rPr>
          <w:rStyle w:val="default"/>
          <w:rFonts w:cs="FrankRuehl"/>
          <w:rtl/>
        </w:rPr>
        <w:tab/>
        <w:t>צ</w:t>
      </w:r>
      <w:r>
        <w:rPr>
          <w:rStyle w:val="default"/>
          <w:rFonts w:cs="FrankRuehl" w:hint="cs"/>
          <w:rtl/>
        </w:rPr>
        <w:t>רכי כלכלתה.</w:t>
      </w:r>
    </w:p>
    <w:p w14:paraId="71FDA906" w14:textId="77777777" w:rsidR="005A7FB5" w:rsidRDefault="005A7FB5">
      <w:pPr>
        <w:pStyle w:val="P2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סכומ</w:t>
      </w:r>
      <w:r>
        <w:rPr>
          <w:rStyle w:val="default"/>
          <w:rFonts w:cs="FrankRuehl"/>
          <w:rtl/>
        </w:rPr>
        <w:t>ים</w:t>
      </w:r>
      <w:r>
        <w:rPr>
          <w:rStyle w:val="default"/>
          <w:rFonts w:cs="FrankRuehl" w:hint="cs"/>
          <w:rtl/>
        </w:rPr>
        <w:t xml:space="preserve"> שהולוו על האניה.</w:t>
      </w:r>
    </w:p>
    <w:p w14:paraId="2B4A4C22" w14:textId="77777777" w:rsidR="005A7FB5" w:rsidRDefault="005A7FB5">
      <w:pPr>
        <w:pStyle w:val="P2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סחורות ב</w:t>
      </w:r>
      <w:r>
        <w:rPr>
          <w:rStyle w:val="default"/>
          <w:rFonts w:cs="FrankRuehl"/>
          <w:rtl/>
        </w:rPr>
        <w:t>מ</w:t>
      </w:r>
      <w:r>
        <w:rPr>
          <w:rStyle w:val="default"/>
          <w:rFonts w:cs="FrankRuehl" w:hint="cs"/>
          <w:rtl/>
        </w:rPr>
        <w:t>טען.</w:t>
      </w:r>
    </w:p>
    <w:p w14:paraId="5C577F0E" w14:textId="77777777" w:rsidR="005A7FB5" w:rsidRDefault="005A7FB5">
      <w:pPr>
        <w:pStyle w:val="P22"/>
        <w:ind w:left="1021" w:right="1134"/>
        <w:rPr>
          <w:rStyle w:val="default"/>
          <w:rFonts w:cs="FrankRuehl"/>
          <w:rtl/>
        </w:rPr>
      </w:pPr>
      <w:r>
        <w:rPr>
          <w:rStyle w:val="default"/>
          <w:rFonts w:cs="FrankRuehl" w:hint="cs"/>
          <w:rtl/>
        </w:rPr>
        <w:t>(7)</w:t>
      </w:r>
      <w:r>
        <w:rPr>
          <w:rStyle w:val="default"/>
          <w:rFonts w:cs="FrankRuehl"/>
          <w:rtl/>
        </w:rPr>
        <w:tab/>
        <w:t>כ</w:t>
      </w:r>
      <w:r>
        <w:rPr>
          <w:rStyle w:val="default"/>
          <w:rFonts w:cs="FrankRuehl" w:hint="cs"/>
          <w:rtl/>
        </w:rPr>
        <w:t>ל הדברים האחרים הניתנים להערכה כספית כפוף לסיכונים ימיים.</w:t>
      </w:r>
    </w:p>
    <w:p w14:paraId="23B21999" w14:textId="77777777" w:rsidR="005A7FB5" w:rsidRDefault="005A7FB5">
      <w:pPr>
        <w:pStyle w:val="P00"/>
        <w:ind w:left="0" w:right="1134"/>
        <w:rPr>
          <w:rStyle w:val="default"/>
          <w:rFonts w:cs="FrankRuehl"/>
          <w:rtl/>
        </w:rPr>
      </w:pPr>
      <w:r>
        <w:rPr>
          <w:rStyle w:val="big-number"/>
          <w:rFonts w:cs="Miriam"/>
          <w:rtl/>
        </w:rPr>
        <w:t>179.</w:t>
      </w:r>
      <w:r>
        <w:rPr>
          <w:rStyle w:val="big-number"/>
          <w:rFonts w:cs="Miriam"/>
          <w:rtl/>
        </w:rPr>
        <w:tab/>
      </w:r>
      <w:r>
        <w:rPr>
          <w:rStyle w:val="default"/>
          <w:rFonts w:cs="FrankRuehl"/>
          <w:rtl/>
        </w:rPr>
        <w:t>הב</w:t>
      </w:r>
      <w:r>
        <w:rPr>
          <w:rStyle w:val="default"/>
          <w:rFonts w:cs="FrankRuehl" w:hint="cs"/>
          <w:rtl/>
        </w:rPr>
        <w:t>יטוח יכול להעשות על כל החפצים האמורים או על חלק מהם, יחד וכל אחד לחוד; הוא יכול להעשות בזמן שלום או בזמן מלחמה, לפני או במשך המסע של האניה; הוא יכו</w:t>
      </w:r>
      <w:r>
        <w:rPr>
          <w:rStyle w:val="default"/>
          <w:rFonts w:cs="FrankRuehl"/>
          <w:rtl/>
        </w:rPr>
        <w:t xml:space="preserve">ל </w:t>
      </w:r>
      <w:r>
        <w:rPr>
          <w:rStyle w:val="default"/>
          <w:rFonts w:cs="FrankRuehl" w:hint="cs"/>
          <w:rtl/>
        </w:rPr>
        <w:t>להעשות לנסיעה מנמל הבית ובחזרה אליו או לאחד הכיווּנים בלבד, למסע כולו או לזמן מוגבל; לכל הנסיעות והמסעות בים, נהרות, תעלות ובדרך כלל לכל סיכוני ההפלגה בים או על המים.</w:t>
      </w:r>
    </w:p>
    <w:p w14:paraId="028CD070" w14:textId="77777777" w:rsidR="005A7FB5" w:rsidRDefault="005A7FB5">
      <w:pPr>
        <w:pStyle w:val="P00"/>
        <w:ind w:left="0" w:right="1134"/>
        <w:rPr>
          <w:rStyle w:val="default"/>
          <w:rFonts w:cs="FrankRuehl"/>
          <w:rtl/>
        </w:rPr>
      </w:pPr>
      <w:r>
        <w:rPr>
          <w:rStyle w:val="big-number"/>
          <w:rFonts w:cs="Miriam"/>
          <w:rtl/>
        </w:rPr>
        <w:t>180.</w:t>
      </w:r>
      <w:r>
        <w:rPr>
          <w:rStyle w:val="big-number"/>
          <w:rFonts w:cs="Miriam"/>
          <w:rtl/>
        </w:rPr>
        <w:tab/>
      </w:r>
      <w:r>
        <w:rPr>
          <w:rStyle w:val="default"/>
          <w:rFonts w:cs="FrankRuehl"/>
          <w:rtl/>
        </w:rPr>
        <w:t>במ</w:t>
      </w:r>
      <w:r>
        <w:rPr>
          <w:rStyle w:val="default"/>
          <w:rFonts w:cs="FrankRuehl" w:hint="cs"/>
          <w:rtl/>
        </w:rPr>
        <w:t>קרה של תרמית בהערכת החפצים המבוטחים ובמקרה של זיוף או הונאה, המבטח יכול לעשות סי</w:t>
      </w:r>
      <w:r>
        <w:rPr>
          <w:rStyle w:val="default"/>
          <w:rFonts w:cs="FrankRuehl"/>
          <w:rtl/>
        </w:rPr>
        <w:t>דו</w:t>
      </w:r>
      <w:r>
        <w:rPr>
          <w:rStyle w:val="default"/>
          <w:rFonts w:cs="FrankRuehl" w:hint="cs"/>
          <w:rtl/>
        </w:rPr>
        <w:t>רים לאימות והערכה של החפצים בלי</w:t>
      </w:r>
      <w:r>
        <w:rPr>
          <w:rStyle w:val="default"/>
          <w:rFonts w:cs="FrankRuehl"/>
          <w:rtl/>
        </w:rPr>
        <w:t xml:space="preserve"> </w:t>
      </w:r>
      <w:r>
        <w:rPr>
          <w:rStyle w:val="default"/>
          <w:rFonts w:cs="FrankRuehl" w:hint="cs"/>
          <w:rtl/>
        </w:rPr>
        <w:t>לפגוע בזכויותיו לתביעות אחרות, בין אזרחיות ובין פליליות.</w:t>
      </w:r>
    </w:p>
    <w:p w14:paraId="6F250199" w14:textId="77777777" w:rsidR="005A7FB5" w:rsidRDefault="005A7FB5">
      <w:pPr>
        <w:pStyle w:val="page"/>
        <w:widowControl/>
        <w:ind w:right="1134"/>
        <w:rPr>
          <w:rFonts w:cs="David"/>
          <w:position w:val="0"/>
          <w:sz w:val="22"/>
          <w:rtl/>
        </w:rPr>
      </w:pPr>
      <w:r>
        <w:rPr>
          <w:rFonts w:cs="David"/>
          <w:position w:val="0"/>
          <w:sz w:val="22"/>
          <w:rtl/>
        </w:rPr>
        <w:t xml:space="preserve"> </w:t>
      </w:r>
    </w:p>
    <w:p w14:paraId="79BB2B2A" w14:textId="77777777" w:rsidR="005A7FB5" w:rsidRDefault="005A7FB5">
      <w:pPr>
        <w:pStyle w:val="P00"/>
        <w:ind w:left="0" w:right="1134"/>
        <w:rPr>
          <w:rStyle w:val="default"/>
          <w:rFonts w:cs="FrankRuehl"/>
          <w:rtl/>
        </w:rPr>
      </w:pPr>
      <w:r>
        <w:rPr>
          <w:rStyle w:val="big-number"/>
          <w:rFonts w:cs="Miriam"/>
          <w:rtl/>
        </w:rPr>
        <w:t>181.</w:t>
      </w:r>
      <w:r>
        <w:rPr>
          <w:rStyle w:val="big-number"/>
          <w:rFonts w:cs="Miriam"/>
          <w:rtl/>
        </w:rPr>
        <w:tab/>
      </w:r>
      <w:r>
        <w:rPr>
          <w:rStyle w:val="default"/>
          <w:rFonts w:cs="FrankRuehl"/>
          <w:rtl/>
        </w:rPr>
        <w:t>אם</w:t>
      </w:r>
      <w:r>
        <w:rPr>
          <w:rStyle w:val="default"/>
          <w:rFonts w:cs="FrankRuehl" w:hint="cs"/>
          <w:rtl/>
        </w:rPr>
        <w:t xml:space="preserve"> המבוטח אינו יודע באיזו אניה יוטענו הסחורות שהוא מצפה לבואן מחוץ -לארץ, הוא יהיה משוחרר מציון שם רב החובל והאניה בתנאי שאי ידיעתו ש</w:t>
      </w:r>
      <w:r>
        <w:rPr>
          <w:rStyle w:val="default"/>
          <w:rFonts w:cs="FrankRuehl"/>
          <w:rtl/>
        </w:rPr>
        <w:t xml:space="preserve">ל </w:t>
      </w:r>
      <w:r>
        <w:rPr>
          <w:rStyle w:val="default"/>
          <w:rFonts w:cs="FrankRuehl" w:hint="cs"/>
          <w:rtl/>
        </w:rPr>
        <w:t>המבוטח בנקודה זו תוצהר בתוך הפו</w:t>
      </w:r>
      <w:r>
        <w:rPr>
          <w:rStyle w:val="default"/>
          <w:rFonts w:cs="FrankRuehl"/>
          <w:rtl/>
        </w:rPr>
        <w:t>ל</w:t>
      </w:r>
      <w:r>
        <w:rPr>
          <w:rStyle w:val="default"/>
          <w:rFonts w:cs="FrankRuehl" w:hint="cs"/>
          <w:rtl/>
        </w:rPr>
        <w:t>יסה וכן יצוינו תאריך חתימת המכתב האחרון של פרטים אשר קיבל. במקרה כזה הביטוח תופס רק לזמן קבוע.</w:t>
      </w:r>
    </w:p>
    <w:p w14:paraId="1C73E046" w14:textId="77777777" w:rsidR="005A7FB5" w:rsidRDefault="005A7FB5">
      <w:pPr>
        <w:pStyle w:val="P00"/>
        <w:ind w:left="0" w:right="1134"/>
        <w:rPr>
          <w:rStyle w:val="default"/>
          <w:rFonts w:cs="FrankRuehl"/>
          <w:rtl/>
        </w:rPr>
      </w:pPr>
      <w:r>
        <w:rPr>
          <w:rStyle w:val="big-number"/>
          <w:rFonts w:cs="Miriam"/>
          <w:rtl/>
        </w:rPr>
        <w:t>182.</w:t>
      </w:r>
      <w:r>
        <w:rPr>
          <w:rStyle w:val="big-number"/>
          <w:rFonts w:cs="Miriam"/>
          <w:rtl/>
        </w:rPr>
        <w:tab/>
      </w:r>
      <w:r>
        <w:rPr>
          <w:rStyle w:val="default"/>
          <w:rFonts w:cs="FrankRuehl"/>
          <w:rtl/>
        </w:rPr>
        <w:t>אם</w:t>
      </w:r>
      <w:r>
        <w:rPr>
          <w:rStyle w:val="default"/>
          <w:rFonts w:cs="FrankRuehl" w:hint="cs"/>
          <w:rtl/>
        </w:rPr>
        <w:t xml:space="preserve"> אין המבוטח יודע את ערך הסחורות הנשלחות אליו וטיבן, יכול הוא לבטחן בלי ציון נוסף, פרט לציון כללי של הסחורות, אך הפוליסה </w:t>
      </w:r>
      <w:r>
        <w:rPr>
          <w:rStyle w:val="default"/>
          <w:rFonts w:cs="FrankRuehl"/>
          <w:rtl/>
        </w:rPr>
        <w:t>תצ</w:t>
      </w:r>
      <w:r>
        <w:rPr>
          <w:rStyle w:val="default"/>
          <w:rFonts w:cs="FrankRuehl" w:hint="cs"/>
          <w:rtl/>
        </w:rPr>
        <w:t>יין למי מיועד המטען ולמי יש למס</w:t>
      </w:r>
      <w:r>
        <w:rPr>
          <w:rStyle w:val="default"/>
          <w:rFonts w:cs="FrankRuehl"/>
          <w:rtl/>
        </w:rPr>
        <w:t>ר</w:t>
      </w:r>
      <w:r>
        <w:rPr>
          <w:rStyle w:val="default"/>
          <w:rFonts w:cs="FrankRuehl" w:hint="cs"/>
          <w:rtl/>
        </w:rPr>
        <w:t>ו, אלא אם כן נעשה הסכם האומר את ההיפך בפוליסת הביטוח. ביטוח כזה אינו כולל זהב ומטבעות, מטילים מאותם החומרים, יהלומים, פנינים, תכשיטים ונשק מלחמתי.</w:t>
      </w:r>
    </w:p>
    <w:p w14:paraId="246F9434" w14:textId="77777777" w:rsidR="005A7FB5" w:rsidRDefault="005A7FB5">
      <w:pPr>
        <w:pStyle w:val="P00"/>
        <w:ind w:left="0" w:right="1134"/>
        <w:rPr>
          <w:rStyle w:val="default"/>
          <w:rFonts w:cs="FrankRuehl"/>
          <w:rtl/>
        </w:rPr>
      </w:pPr>
      <w:r>
        <w:rPr>
          <w:rStyle w:val="big-number"/>
          <w:rFonts w:cs="Miriam"/>
          <w:rtl/>
        </w:rPr>
        <w:t>183.</w:t>
      </w:r>
      <w:r>
        <w:rPr>
          <w:rStyle w:val="big-number"/>
          <w:rFonts w:cs="Miriam"/>
          <w:rtl/>
        </w:rPr>
        <w:tab/>
      </w:r>
      <w:r>
        <w:rPr>
          <w:rStyle w:val="default"/>
          <w:rFonts w:cs="FrankRuehl"/>
          <w:rtl/>
        </w:rPr>
        <w:t>כל</w:t>
      </w:r>
      <w:r>
        <w:rPr>
          <w:rStyle w:val="default"/>
          <w:rFonts w:cs="FrankRuehl" w:hint="cs"/>
          <w:rtl/>
        </w:rPr>
        <w:t xml:space="preserve"> החפצים אשר מחירם מצויין בחוזה במטבע זר יוערכו במחיר שווה -ערך בכסף </w:t>
      </w:r>
      <w:r>
        <w:rPr>
          <w:rStyle w:val="default"/>
          <w:rFonts w:cs="FrankRuehl"/>
          <w:rtl/>
        </w:rPr>
        <w:t>תו</w:t>
      </w:r>
      <w:r>
        <w:rPr>
          <w:rStyle w:val="default"/>
          <w:rFonts w:cs="FrankRuehl" w:hint="cs"/>
          <w:rtl/>
        </w:rPr>
        <w:t>רכי בהתאם לשער של זמן ומקום הוצ</w:t>
      </w:r>
      <w:r>
        <w:rPr>
          <w:rStyle w:val="default"/>
          <w:rFonts w:cs="FrankRuehl"/>
          <w:rtl/>
        </w:rPr>
        <w:t>א</w:t>
      </w:r>
      <w:r>
        <w:rPr>
          <w:rStyle w:val="default"/>
          <w:rFonts w:cs="FrankRuehl" w:hint="cs"/>
          <w:rtl/>
        </w:rPr>
        <w:t>ת הפוליסה.</w:t>
      </w:r>
    </w:p>
    <w:p w14:paraId="67956043" w14:textId="77777777" w:rsidR="005A7FB5" w:rsidRDefault="005A7FB5">
      <w:pPr>
        <w:pStyle w:val="P00"/>
        <w:ind w:left="0" w:right="1134"/>
        <w:rPr>
          <w:rStyle w:val="default"/>
          <w:rFonts w:cs="FrankRuehl"/>
          <w:rtl/>
        </w:rPr>
      </w:pPr>
      <w:r>
        <w:rPr>
          <w:rStyle w:val="big-number"/>
          <w:rFonts w:cs="Miriam"/>
          <w:rtl/>
        </w:rPr>
        <w:t>184.</w:t>
      </w:r>
      <w:r>
        <w:rPr>
          <w:rStyle w:val="big-number"/>
          <w:rFonts w:cs="Miriam"/>
          <w:rtl/>
        </w:rPr>
        <w:tab/>
      </w:r>
      <w:r>
        <w:rPr>
          <w:rStyle w:val="default"/>
          <w:rFonts w:cs="FrankRuehl"/>
          <w:rtl/>
        </w:rPr>
        <w:t>אם</w:t>
      </w:r>
      <w:r>
        <w:rPr>
          <w:rStyle w:val="default"/>
          <w:rFonts w:cs="FrankRuehl" w:hint="cs"/>
          <w:rtl/>
        </w:rPr>
        <w:t xml:space="preserve"> ערך הסחורות אינו קבוע בחוזה הביטוח כלל וכלל אפשר להוכיחו על -פי החשבונות או הספרים, באין כאלה - תיעשה ההערכה בהתאם למחיר השוק בזמן ובמקום ההטענה, לרבות כל התשלומים וההוצאות שנעשו עד להטענת הסחורות על האנ</w:t>
      </w:r>
      <w:r>
        <w:rPr>
          <w:rStyle w:val="default"/>
          <w:rFonts w:cs="FrankRuehl"/>
          <w:rtl/>
        </w:rPr>
        <w:t>יה</w:t>
      </w:r>
      <w:r>
        <w:rPr>
          <w:rStyle w:val="default"/>
          <w:rFonts w:cs="FrankRuehl" w:hint="cs"/>
          <w:rtl/>
        </w:rPr>
        <w:t>.</w:t>
      </w:r>
    </w:p>
    <w:p w14:paraId="689ACE38" w14:textId="77777777" w:rsidR="005A7FB5" w:rsidRDefault="005A7FB5">
      <w:pPr>
        <w:pStyle w:val="P00"/>
        <w:ind w:left="0" w:right="1134"/>
        <w:rPr>
          <w:rStyle w:val="default"/>
          <w:rFonts w:cs="FrankRuehl"/>
          <w:rtl/>
        </w:rPr>
      </w:pPr>
      <w:r>
        <w:rPr>
          <w:rStyle w:val="big-number"/>
          <w:rFonts w:cs="Miriam"/>
          <w:rtl/>
        </w:rPr>
        <w:t>185.</w:t>
      </w:r>
      <w:r>
        <w:rPr>
          <w:rStyle w:val="big-number"/>
          <w:rFonts w:cs="Miriam"/>
          <w:rtl/>
        </w:rPr>
        <w:tab/>
      </w:r>
      <w:r>
        <w:rPr>
          <w:rStyle w:val="default"/>
          <w:rFonts w:cs="FrankRuehl"/>
          <w:rtl/>
        </w:rPr>
        <w:t>אם</w:t>
      </w:r>
      <w:r>
        <w:rPr>
          <w:rStyle w:val="default"/>
          <w:rFonts w:cs="FrankRuehl" w:hint="cs"/>
          <w:rtl/>
        </w:rPr>
        <w:t xml:space="preserve"> הביטוח נעשה בשוב האני</w:t>
      </w:r>
      <w:r>
        <w:rPr>
          <w:rStyle w:val="default"/>
          <w:rFonts w:cs="FrankRuehl"/>
          <w:rtl/>
        </w:rPr>
        <w:t>ה</w:t>
      </w:r>
      <w:r>
        <w:rPr>
          <w:rStyle w:val="default"/>
          <w:rFonts w:cs="FrankRuehl" w:hint="cs"/>
          <w:rtl/>
        </w:rPr>
        <w:t xml:space="preserve"> ממדינה אשר בה נעשה המסחר רק ע"י חליפין של סחורות והערכת הסחורות לא נעשית בפוליסה, יחשבו את מחירם לפי ערך הסחורות שניתנו בחליפין בתוספת כל הוצאות ההובלה.</w:t>
      </w:r>
    </w:p>
    <w:p w14:paraId="15E6190E" w14:textId="77777777" w:rsidR="005A7FB5" w:rsidRDefault="005A7FB5">
      <w:pPr>
        <w:pStyle w:val="P00"/>
        <w:ind w:left="0" w:right="1134"/>
        <w:rPr>
          <w:rStyle w:val="default"/>
          <w:rFonts w:cs="FrankRuehl"/>
          <w:rtl/>
        </w:rPr>
      </w:pPr>
      <w:r>
        <w:rPr>
          <w:rStyle w:val="big-number"/>
          <w:rFonts w:cs="Miriam"/>
          <w:rtl/>
        </w:rPr>
        <w:t>186.</w:t>
      </w:r>
      <w:r>
        <w:rPr>
          <w:rStyle w:val="big-number"/>
          <w:rFonts w:cs="Miriam"/>
          <w:rtl/>
        </w:rPr>
        <w:tab/>
      </w:r>
      <w:r>
        <w:rPr>
          <w:rStyle w:val="default"/>
          <w:rFonts w:cs="FrankRuehl"/>
          <w:rtl/>
        </w:rPr>
        <w:t>אם</w:t>
      </w:r>
      <w:r>
        <w:rPr>
          <w:rStyle w:val="default"/>
          <w:rFonts w:cs="FrankRuehl" w:hint="cs"/>
          <w:rtl/>
        </w:rPr>
        <w:t xml:space="preserve"> חוזה הביטוח אינו קובע את זמן הסיכונים, יתחילו הסיכונים ויסתי</w:t>
      </w:r>
      <w:r>
        <w:rPr>
          <w:rStyle w:val="default"/>
          <w:rFonts w:cs="FrankRuehl"/>
          <w:rtl/>
        </w:rPr>
        <w:t>ימ</w:t>
      </w:r>
      <w:r>
        <w:rPr>
          <w:rStyle w:val="default"/>
          <w:rFonts w:cs="FrankRuehl" w:hint="cs"/>
          <w:rtl/>
        </w:rPr>
        <w:t>ו בזמן שנקבע בסעיף 170 בקשר לשט</w:t>
      </w:r>
      <w:r>
        <w:rPr>
          <w:rStyle w:val="default"/>
          <w:rFonts w:cs="FrankRuehl"/>
          <w:rtl/>
        </w:rPr>
        <w:t>ר</w:t>
      </w:r>
      <w:r>
        <w:rPr>
          <w:rStyle w:val="default"/>
          <w:rFonts w:cs="FrankRuehl" w:hint="cs"/>
          <w:rtl/>
        </w:rPr>
        <w:t>י הלוואה על אניה.</w:t>
      </w:r>
    </w:p>
    <w:p w14:paraId="375BF857" w14:textId="77777777" w:rsidR="005A7FB5" w:rsidRDefault="005A7FB5">
      <w:pPr>
        <w:pStyle w:val="P00"/>
        <w:ind w:left="0" w:right="1134"/>
        <w:rPr>
          <w:rStyle w:val="default"/>
          <w:rFonts w:cs="FrankRuehl"/>
          <w:rtl/>
        </w:rPr>
      </w:pPr>
      <w:r>
        <w:rPr>
          <w:rStyle w:val="big-number"/>
          <w:rFonts w:cs="Miriam"/>
          <w:rtl/>
        </w:rPr>
        <w:t>187.</w:t>
      </w:r>
      <w:r>
        <w:rPr>
          <w:rStyle w:val="big-number"/>
          <w:rFonts w:cs="Miriam"/>
          <w:rtl/>
        </w:rPr>
        <w:tab/>
      </w:r>
      <w:r>
        <w:rPr>
          <w:rStyle w:val="default"/>
          <w:rFonts w:cs="FrankRuehl"/>
          <w:rtl/>
        </w:rPr>
        <w:t>המ</w:t>
      </w:r>
      <w:r>
        <w:rPr>
          <w:rStyle w:val="default"/>
          <w:rFonts w:cs="FrankRuehl" w:hint="cs"/>
          <w:rtl/>
        </w:rPr>
        <w:t xml:space="preserve">בוטח אינו יכול, וזאת תחת עונש של ביטול, לבטח בפעם שניה לאותו זמן ולאותם הסיכונים חפצים שערכם המלא כבר בוטח אך רשאי הוא תמיד לבטח חפצים אחרים אשר כבר בוטחו על -ידו. המבוטח רשאי לבטח את מחיר הביטוח. </w:t>
      </w:r>
      <w:r>
        <w:rPr>
          <w:rStyle w:val="default"/>
          <w:rFonts w:cs="FrankRuehl"/>
          <w:rtl/>
        </w:rPr>
        <w:t>הפ</w:t>
      </w:r>
      <w:r>
        <w:rPr>
          <w:rStyle w:val="default"/>
          <w:rFonts w:cs="FrankRuehl" w:hint="cs"/>
          <w:rtl/>
        </w:rPr>
        <w:t xml:space="preserve">רמיה של ביטוח מחדש יכולה להיות </w:t>
      </w:r>
      <w:r>
        <w:rPr>
          <w:rStyle w:val="default"/>
          <w:rFonts w:cs="FrankRuehl"/>
          <w:rtl/>
        </w:rPr>
        <w:t>י</w:t>
      </w:r>
      <w:r>
        <w:rPr>
          <w:rStyle w:val="default"/>
          <w:rFonts w:cs="FrankRuehl" w:hint="cs"/>
          <w:rtl/>
        </w:rPr>
        <w:t>ותר או פחות מזו של הביטוח עצמו.</w:t>
      </w:r>
    </w:p>
    <w:p w14:paraId="5E52FBAB" w14:textId="77777777" w:rsidR="005A7FB5" w:rsidRDefault="005A7FB5">
      <w:pPr>
        <w:pStyle w:val="P00"/>
        <w:ind w:left="0" w:right="1134"/>
        <w:rPr>
          <w:rStyle w:val="default"/>
          <w:rFonts w:cs="FrankRuehl"/>
          <w:rtl/>
        </w:rPr>
      </w:pPr>
      <w:r>
        <w:rPr>
          <w:rStyle w:val="big-number"/>
          <w:rFonts w:cs="Miriam"/>
          <w:rtl/>
        </w:rPr>
        <w:t>188.</w:t>
      </w:r>
      <w:r>
        <w:rPr>
          <w:rStyle w:val="big-number"/>
          <w:rFonts w:cs="Miriam"/>
          <w:rtl/>
        </w:rPr>
        <w:tab/>
      </w:r>
      <w:r>
        <w:rPr>
          <w:rStyle w:val="default"/>
          <w:rFonts w:cs="FrankRuehl"/>
          <w:rtl/>
        </w:rPr>
        <w:t>הפ</w:t>
      </w:r>
      <w:r>
        <w:rPr>
          <w:rStyle w:val="default"/>
          <w:rFonts w:cs="FrankRuehl" w:hint="cs"/>
          <w:rtl/>
        </w:rPr>
        <w:t>רמיה המוסכמת בימי שלום אין להגדילה כשפורצת מלחמה ובאותו אופן אין להפחיתה אם נעשה שלום, חוץ אם הוסכם אחרת בין הצדדים. אם ההגדלה או ההפחתה של הפרמיה המוסכמת לא נקבעו בחוזה הביטוח הם ייק</w:t>
      </w:r>
      <w:r>
        <w:rPr>
          <w:rStyle w:val="default"/>
          <w:rFonts w:cs="FrankRuehl"/>
          <w:rtl/>
        </w:rPr>
        <w:t>בע</w:t>
      </w:r>
      <w:r>
        <w:rPr>
          <w:rStyle w:val="default"/>
          <w:rFonts w:cs="FrankRuehl" w:hint="cs"/>
          <w:rtl/>
        </w:rPr>
        <w:t>ו ע"י בתי -הדין המסחריים או ע"י</w:t>
      </w:r>
      <w:r>
        <w:rPr>
          <w:rStyle w:val="default"/>
          <w:rFonts w:cs="FrankRuehl"/>
          <w:rtl/>
        </w:rPr>
        <w:t xml:space="preserve"> </w:t>
      </w:r>
      <w:r>
        <w:rPr>
          <w:rStyle w:val="default"/>
          <w:rFonts w:cs="FrankRuehl" w:hint="cs"/>
          <w:rtl/>
        </w:rPr>
        <w:t>בוררים ובהתחשבם בסיכונים, במסיבות ובתנאים של פוליסת הביטוח.</w:t>
      </w:r>
    </w:p>
    <w:p w14:paraId="308DB5B3" w14:textId="77777777" w:rsidR="005A7FB5" w:rsidRDefault="005A7FB5">
      <w:pPr>
        <w:pStyle w:val="page"/>
        <w:widowControl/>
        <w:ind w:right="1134"/>
        <w:rPr>
          <w:rFonts w:cs="David"/>
          <w:position w:val="0"/>
          <w:sz w:val="22"/>
          <w:rtl/>
        </w:rPr>
      </w:pPr>
      <w:r>
        <w:rPr>
          <w:rFonts w:cs="David"/>
          <w:position w:val="0"/>
          <w:sz w:val="22"/>
          <w:rtl/>
        </w:rPr>
        <w:t xml:space="preserve"> </w:t>
      </w:r>
    </w:p>
    <w:p w14:paraId="4780610E" w14:textId="77777777" w:rsidR="005A7FB5" w:rsidRDefault="005A7FB5">
      <w:pPr>
        <w:pStyle w:val="P00"/>
        <w:ind w:left="0" w:right="1134"/>
        <w:rPr>
          <w:rStyle w:val="default"/>
          <w:rFonts w:cs="FrankRuehl"/>
          <w:rtl/>
        </w:rPr>
      </w:pPr>
      <w:r>
        <w:rPr>
          <w:rStyle w:val="big-number"/>
          <w:rFonts w:cs="Miriam"/>
          <w:rtl/>
        </w:rPr>
        <w:t>189.</w:t>
      </w:r>
      <w:r>
        <w:rPr>
          <w:rStyle w:val="big-number"/>
          <w:rFonts w:cs="Miriam"/>
          <w:rtl/>
        </w:rPr>
        <w:tab/>
      </w:r>
      <w:r>
        <w:rPr>
          <w:rStyle w:val="default"/>
          <w:rFonts w:cs="FrankRuehl"/>
          <w:rtl/>
        </w:rPr>
        <w:t>במ</w:t>
      </w:r>
      <w:r>
        <w:rPr>
          <w:rStyle w:val="default"/>
          <w:rFonts w:cs="FrankRuehl" w:hint="cs"/>
          <w:rtl/>
        </w:rPr>
        <w:t>קרה של אבדן הסחורות המבוטחות והמוטענות ע"י רב החובל על חשבונו או על חשבון האניה עליו להוכיח למבטח את קניית הסחורות, ולהמציא את ש</w:t>
      </w:r>
      <w:r>
        <w:rPr>
          <w:rStyle w:val="default"/>
          <w:rFonts w:cs="FrankRuehl"/>
          <w:rtl/>
        </w:rPr>
        <w:t>טר</w:t>
      </w:r>
      <w:r>
        <w:rPr>
          <w:rStyle w:val="default"/>
          <w:rFonts w:cs="FrankRuehl" w:hint="cs"/>
          <w:rtl/>
        </w:rPr>
        <w:t xml:space="preserve"> המטען בקשר לסחורות כשהוא חתום ע"י שנים מראשי הצוות.</w:t>
      </w:r>
    </w:p>
    <w:p w14:paraId="23182570" w14:textId="77777777" w:rsidR="005A7FB5" w:rsidRDefault="005A7FB5">
      <w:pPr>
        <w:pStyle w:val="P00"/>
        <w:ind w:left="0" w:right="1134"/>
        <w:rPr>
          <w:rStyle w:val="default"/>
          <w:rFonts w:cs="FrankRuehl"/>
          <w:rtl/>
        </w:rPr>
      </w:pPr>
      <w:r>
        <w:rPr>
          <w:rStyle w:val="big-number"/>
          <w:rFonts w:cs="Miriam"/>
          <w:rtl/>
        </w:rPr>
        <w:t>190.</w:t>
      </w:r>
      <w:r>
        <w:rPr>
          <w:rStyle w:val="big-number"/>
          <w:rFonts w:cs="Miriam"/>
          <w:rtl/>
        </w:rPr>
        <w:tab/>
      </w:r>
      <w:r>
        <w:rPr>
          <w:rStyle w:val="default"/>
          <w:rFonts w:cs="FrankRuehl"/>
          <w:rtl/>
        </w:rPr>
        <w:t>על</w:t>
      </w:r>
      <w:r>
        <w:rPr>
          <w:rStyle w:val="default"/>
          <w:rFonts w:cs="FrankRuehl" w:hint="cs"/>
          <w:rtl/>
        </w:rPr>
        <w:t xml:space="preserve"> כל חבר צוות וכל נוסע המביא מחו"ל סחורות שבוטחו בתורכיה להשאיר שטר מטען בקשר אליהן במקום ההטענה בידי הקונסול העותומני ובהעדרו בידי נתין עותומני, סוחר מכובד, או שופט שלום של אותו מקום.</w:t>
      </w:r>
    </w:p>
    <w:p w14:paraId="7060FADF" w14:textId="77777777" w:rsidR="005A7FB5" w:rsidRDefault="005A7FB5">
      <w:pPr>
        <w:pStyle w:val="P00"/>
        <w:ind w:left="0" w:right="1134"/>
        <w:rPr>
          <w:rStyle w:val="default"/>
          <w:rFonts w:cs="FrankRuehl"/>
          <w:rtl/>
        </w:rPr>
      </w:pPr>
      <w:r>
        <w:rPr>
          <w:rStyle w:val="big-number"/>
          <w:rFonts w:cs="Miriam"/>
          <w:rtl/>
        </w:rPr>
        <w:t>191.</w:t>
      </w:r>
      <w:r>
        <w:rPr>
          <w:rStyle w:val="big-number"/>
          <w:rFonts w:cs="Miriam"/>
          <w:rtl/>
        </w:rPr>
        <w:tab/>
      </w:r>
      <w:r>
        <w:rPr>
          <w:rStyle w:val="default"/>
          <w:rFonts w:cs="FrankRuehl"/>
          <w:rtl/>
        </w:rPr>
        <w:t>אם</w:t>
      </w:r>
      <w:r>
        <w:rPr>
          <w:rStyle w:val="default"/>
          <w:rFonts w:cs="FrankRuehl" w:hint="cs"/>
          <w:rtl/>
        </w:rPr>
        <w:t xml:space="preserve"> המ</w:t>
      </w:r>
      <w:r>
        <w:rPr>
          <w:rStyle w:val="default"/>
          <w:rFonts w:cs="FrankRuehl"/>
          <w:rtl/>
        </w:rPr>
        <w:t>בט</w:t>
      </w:r>
      <w:r>
        <w:rPr>
          <w:rStyle w:val="default"/>
          <w:rFonts w:cs="FrankRuehl" w:hint="cs"/>
          <w:rtl/>
        </w:rPr>
        <w:t>חים פשטו את הרגל בטרם נגמר הביט</w:t>
      </w:r>
      <w:r>
        <w:rPr>
          <w:rStyle w:val="default"/>
          <w:rFonts w:cs="FrankRuehl"/>
          <w:rtl/>
        </w:rPr>
        <w:t>ו</w:t>
      </w:r>
      <w:r>
        <w:rPr>
          <w:rStyle w:val="default"/>
          <w:rFonts w:cs="FrankRuehl" w:hint="cs"/>
          <w:rtl/>
        </w:rPr>
        <w:t>ח, המבוטח רשאי לדרוש בטוחה לבצוע התחיבויות המבטח או את ביטול החוזה. למבטח שמורה אותה זכות במקרה שהפרמיה עדיין לא שולמה ע"י המבוטח.</w:t>
      </w:r>
    </w:p>
    <w:p w14:paraId="53853E43" w14:textId="77777777" w:rsidR="005A7FB5" w:rsidRDefault="005A7FB5">
      <w:pPr>
        <w:pStyle w:val="P00"/>
        <w:ind w:left="0" w:right="1134"/>
        <w:rPr>
          <w:rStyle w:val="default"/>
          <w:rFonts w:cs="FrankRuehl"/>
          <w:rtl/>
        </w:rPr>
      </w:pPr>
      <w:r>
        <w:rPr>
          <w:rStyle w:val="big-number"/>
          <w:rFonts w:cs="Miriam"/>
          <w:rtl/>
        </w:rPr>
        <w:t>192.</w:t>
      </w:r>
      <w:r>
        <w:rPr>
          <w:rStyle w:val="big-number"/>
          <w:rFonts w:cs="Miriam"/>
          <w:rtl/>
        </w:rPr>
        <w:tab/>
      </w:r>
      <w:r>
        <w:rPr>
          <w:rStyle w:val="default"/>
          <w:rFonts w:cs="FrankRuehl"/>
          <w:rtl/>
        </w:rPr>
        <w:t>חו</w:t>
      </w:r>
      <w:r>
        <w:rPr>
          <w:rStyle w:val="default"/>
          <w:rFonts w:cs="FrankRuehl" w:hint="cs"/>
          <w:rtl/>
        </w:rPr>
        <w:t>זה ביטוח בטל אם נשואו הם דמי המטען של הסחורות הנמצאות על האניה; רווחים צפויים מהסחור</w:t>
      </w:r>
      <w:r>
        <w:rPr>
          <w:rStyle w:val="default"/>
          <w:rFonts w:cs="FrankRuehl"/>
          <w:rtl/>
        </w:rPr>
        <w:t>ות</w:t>
      </w:r>
      <w:r>
        <w:rPr>
          <w:rStyle w:val="default"/>
          <w:rFonts w:cs="FrankRuehl" w:hint="cs"/>
          <w:rtl/>
        </w:rPr>
        <w:t>; שכרם של הימאים; סכומים שהולוו</w:t>
      </w:r>
      <w:r>
        <w:rPr>
          <w:rStyle w:val="default"/>
          <w:rFonts w:cs="FrankRuehl"/>
          <w:rtl/>
        </w:rPr>
        <w:t xml:space="preserve"> </w:t>
      </w:r>
      <w:r>
        <w:rPr>
          <w:rStyle w:val="default"/>
          <w:rFonts w:cs="FrankRuehl" w:hint="cs"/>
          <w:rtl/>
        </w:rPr>
        <w:t>על האניה; הרווחים הימיים של הסכומים שהולוו על האניה.</w:t>
      </w:r>
    </w:p>
    <w:p w14:paraId="39B276EB" w14:textId="77777777" w:rsidR="005A7FB5" w:rsidRDefault="005A7FB5">
      <w:pPr>
        <w:pStyle w:val="P00"/>
        <w:ind w:left="0" w:right="1134"/>
        <w:rPr>
          <w:rStyle w:val="default"/>
          <w:rFonts w:cs="FrankRuehl"/>
          <w:rtl/>
        </w:rPr>
      </w:pPr>
      <w:r>
        <w:rPr>
          <w:rStyle w:val="big-number"/>
          <w:rFonts w:cs="Miriam"/>
          <w:rtl/>
        </w:rPr>
        <w:t>193.</w:t>
      </w:r>
      <w:r>
        <w:rPr>
          <w:rStyle w:val="big-number"/>
          <w:rFonts w:cs="Miriam"/>
          <w:rtl/>
        </w:rPr>
        <w:tab/>
      </w:r>
      <w:r>
        <w:rPr>
          <w:rStyle w:val="default"/>
          <w:rFonts w:cs="FrankRuehl"/>
          <w:rtl/>
        </w:rPr>
        <w:t>כל</w:t>
      </w:r>
      <w:r>
        <w:rPr>
          <w:rStyle w:val="default"/>
          <w:rFonts w:cs="FrankRuehl" w:hint="cs"/>
          <w:rtl/>
        </w:rPr>
        <w:t xml:space="preserve"> חשייה, כל הצהרה כוזבת מצד המבוטח, כל שוני שבין חוזה הבטוח ושטר המטען הבאים להפחית את הנזק או לשנות את הנושא, ואשר מטבעם להכשיל את החוזה או לשנות תנאיו, עושים את </w:t>
      </w:r>
      <w:r>
        <w:rPr>
          <w:rStyle w:val="default"/>
          <w:rFonts w:cs="FrankRuehl"/>
          <w:rtl/>
        </w:rPr>
        <w:t>הח</w:t>
      </w:r>
      <w:r>
        <w:rPr>
          <w:rStyle w:val="default"/>
          <w:rFonts w:cs="FrankRuehl" w:hint="cs"/>
          <w:rtl/>
        </w:rPr>
        <w:t>וזה לבטל ומבוטל לגבי המבטח אם ל</w:t>
      </w:r>
      <w:r>
        <w:rPr>
          <w:rStyle w:val="default"/>
          <w:rFonts w:cs="FrankRuehl"/>
          <w:rtl/>
        </w:rPr>
        <w:t>מ</w:t>
      </w:r>
      <w:r>
        <w:rPr>
          <w:rStyle w:val="default"/>
          <w:rFonts w:cs="FrankRuehl" w:hint="cs"/>
          <w:rtl/>
        </w:rPr>
        <w:t>בטח נודע מצב הענינים האמיתי.</w:t>
      </w:r>
    </w:p>
    <w:p w14:paraId="0E88E267" w14:textId="77777777" w:rsidR="005A7FB5" w:rsidRDefault="005A7FB5">
      <w:pPr>
        <w:pStyle w:val="P00"/>
        <w:ind w:left="0" w:right="1134"/>
        <w:rPr>
          <w:rStyle w:val="default"/>
          <w:rFonts w:cs="FrankRuehl"/>
          <w:rtl/>
        </w:rPr>
      </w:pPr>
      <w:r>
        <w:rPr>
          <w:rFonts w:cs="FrankRuehl"/>
          <w:sz w:val="26"/>
          <w:rtl/>
        </w:rPr>
        <w:tab/>
      </w:r>
      <w:r>
        <w:rPr>
          <w:rStyle w:val="default"/>
          <w:rFonts w:cs="FrankRuehl"/>
          <w:rtl/>
        </w:rPr>
        <w:t>הב</w:t>
      </w:r>
      <w:r>
        <w:rPr>
          <w:rStyle w:val="default"/>
          <w:rFonts w:cs="FrankRuehl" w:hint="cs"/>
          <w:rtl/>
        </w:rPr>
        <w:t>טוח מבוטל גם במקרה שהחשייה, ההצהרה הכוזבת או השוני לא היו משפיעים על הנזק או האבדן של החפץ המבוטח.</w:t>
      </w:r>
    </w:p>
    <w:p w14:paraId="34623268" w14:textId="77777777" w:rsidR="005A7FB5" w:rsidRDefault="005A7FB5">
      <w:pPr>
        <w:pStyle w:val="medium2-header"/>
        <w:keepLines w:val="0"/>
        <w:spacing w:before="72"/>
        <w:ind w:left="0" w:right="1134"/>
        <w:rPr>
          <w:rFonts w:cs="FrankRuehl"/>
          <w:noProof/>
          <w:rtl/>
        </w:rPr>
      </w:pPr>
      <w:bookmarkStart w:id="18" w:name="med11"/>
      <w:bookmarkEnd w:id="18"/>
      <w:r>
        <w:rPr>
          <w:rFonts w:cs="FrankRuehl"/>
          <w:noProof/>
          <w:rtl/>
        </w:rPr>
        <w:t>ב.</w:t>
      </w:r>
      <w:r>
        <w:rPr>
          <w:rFonts w:cs="FrankRuehl"/>
          <w:rtl/>
        </w:rPr>
        <w:t> </w:t>
      </w:r>
      <w:r>
        <w:rPr>
          <w:rFonts w:cs="FrankRuehl"/>
          <w:noProof/>
          <w:rtl/>
        </w:rPr>
        <w:t>הת</w:t>
      </w:r>
      <w:r>
        <w:rPr>
          <w:rFonts w:cs="FrankRuehl" w:hint="cs"/>
          <w:noProof/>
          <w:rtl/>
        </w:rPr>
        <w:t>חייבויות המבטח והמבוטח</w:t>
      </w:r>
    </w:p>
    <w:p w14:paraId="363480F8" w14:textId="77777777" w:rsidR="005A7FB5" w:rsidRDefault="005A7FB5">
      <w:pPr>
        <w:pStyle w:val="P00"/>
        <w:ind w:left="0" w:right="1134"/>
        <w:rPr>
          <w:rStyle w:val="default"/>
          <w:rFonts w:cs="FrankRuehl"/>
          <w:rtl/>
        </w:rPr>
      </w:pPr>
      <w:r>
        <w:rPr>
          <w:rStyle w:val="big-number"/>
          <w:rFonts w:cs="Miriam"/>
          <w:rtl/>
        </w:rPr>
        <w:t>194.</w:t>
      </w:r>
      <w:r>
        <w:rPr>
          <w:rStyle w:val="big-number"/>
          <w:rFonts w:cs="Miriam"/>
          <w:rtl/>
        </w:rPr>
        <w:tab/>
      </w:r>
      <w:r>
        <w:rPr>
          <w:rStyle w:val="default"/>
          <w:rFonts w:cs="FrankRuehl"/>
          <w:rtl/>
        </w:rPr>
        <w:t>אם</w:t>
      </w:r>
      <w:r>
        <w:rPr>
          <w:rStyle w:val="default"/>
          <w:rFonts w:cs="FrankRuehl" w:hint="cs"/>
          <w:rtl/>
        </w:rPr>
        <w:t xml:space="preserve"> המסע הופסק אף ע"י מעשהו של המבוטח לפני שהסיכונים של המב</w:t>
      </w:r>
      <w:r>
        <w:rPr>
          <w:rStyle w:val="default"/>
          <w:rFonts w:cs="FrankRuehl"/>
          <w:rtl/>
        </w:rPr>
        <w:t>טח</w:t>
      </w:r>
      <w:r>
        <w:rPr>
          <w:rStyle w:val="default"/>
          <w:rFonts w:cs="FrankRuehl" w:hint="cs"/>
          <w:rtl/>
        </w:rPr>
        <w:t xml:space="preserve"> החלו בהתאם לסעיף 170, הביטוח מ</w:t>
      </w:r>
      <w:r>
        <w:rPr>
          <w:rStyle w:val="default"/>
          <w:rFonts w:cs="FrankRuehl"/>
          <w:rtl/>
        </w:rPr>
        <w:t>ת</w:t>
      </w:r>
      <w:r>
        <w:rPr>
          <w:rStyle w:val="default"/>
          <w:rFonts w:cs="FrankRuehl" w:hint="cs"/>
          <w:rtl/>
        </w:rPr>
        <w:t>בטל והפרמיה - אם שולמה בינתיים - תוחזר המבטח אולם האחרון זכאי לקבל בצורת פיצוי חצי של סכום הביטוח, או מחצית הפרמיה אם אינה עולה בשלמותה על אחוז אחד.</w:t>
      </w:r>
    </w:p>
    <w:p w14:paraId="174484FC" w14:textId="77777777" w:rsidR="005A7FB5" w:rsidRDefault="005A7FB5">
      <w:pPr>
        <w:pStyle w:val="P00"/>
        <w:ind w:left="0" w:right="1134"/>
        <w:rPr>
          <w:rStyle w:val="default"/>
          <w:rFonts w:cs="FrankRuehl"/>
          <w:rtl/>
        </w:rPr>
      </w:pPr>
      <w:r>
        <w:rPr>
          <w:rStyle w:val="big-number"/>
          <w:rFonts w:cs="Miriam"/>
          <w:rtl/>
        </w:rPr>
        <w:t>195.</w:t>
      </w:r>
      <w:r>
        <w:rPr>
          <w:rStyle w:val="big-number"/>
          <w:rFonts w:cs="Miriam"/>
          <w:rtl/>
        </w:rPr>
        <w:tab/>
      </w:r>
      <w:r>
        <w:rPr>
          <w:rStyle w:val="default"/>
          <w:rFonts w:cs="FrankRuehl"/>
          <w:rtl/>
        </w:rPr>
        <w:t>כל</w:t>
      </w:r>
      <w:r>
        <w:rPr>
          <w:rStyle w:val="default"/>
          <w:rFonts w:cs="FrankRuehl" w:hint="cs"/>
          <w:rtl/>
        </w:rPr>
        <w:t xml:space="preserve"> הנזקים וההפסדים שייגרמו לחפצים המבוטחים על -ידי סערה, אבדן האניה,</w:t>
      </w:r>
      <w:r>
        <w:rPr>
          <w:rStyle w:val="default"/>
          <w:rFonts w:cs="FrankRuehl"/>
          <w:rtl/>
        </w:rPr>
        <w:t xml:space="preserve"> ע</w:t>
      </w:r>
      <w:r>
        <w:rPr>
          <w:rStyle w:val="default"/>
          <w:rFonts w:cs="FrankRuehl" w:hint="cs"/>
          <w:rtl/>
        </w:rPr>
        <w:t>ליתה על שרטון, עגינה במקרה, שינ</w:t>
      </w:r>
      <w:r>
        <w:rPr>
          <w:rStyle w:val="default"/>
          <w:rFonts w:cs="FrankRuehl"/>
          <w:rtl/>
        </w:rPr>
        <w:t>ו</w:t>
      </w:r>
      <w:r>
        <w:rPr>
          <w:rStyle w:val="default"/>
          <w:rFonts w:cs="FrankRuehl" w:hint="cs"/>
          <w:rtl/>
        </w:rPr>
        <w:t>י בהכרח של דרך הנסיעה או של מסע האניה, על -ידי השלכתם למים, אש, תפיסה, שוד, מעצר כפוי, הכרזה של מעשי תגמול מלחמתיים ובדרך כלל על -ידי כל הסיכונים האחרים, - יחולו על המבטח אם לא הוסכם אחרת בין הצדדים.</w:t>
      </w:r>
    </w:p>
    <w:p w14:paraId="3AAE77B0" w14:textId="77777777" w:rsidR="005A7FB5" w:rsidRDefault="005A7FB5">
      <w:pPr>
        <w:pStyle w:val="page"/>
        <w:widowControl/>
        <w:ind w:right="1134"/>
        <w:rPr>
          <w:rFonts w:cs="David"/>
          <w:position w:val="0"/>
          <w:sz w:val="22"/>
          <w:rtl/>
        </w:rPr>
      </w:pPr>
      <w:r>
        <w:rPr>
          <w:rFonts w:cs="David"/>
          <w:position w:val="0"/>
          <w:sz w:val="22"/>
          <w:rtl/>
        </w:rPr>
        <w:t xml:space="preserve"> </w:t>
      </w:r>
    </w:p>
    <w:p w14:paraId="523260FF" w14:textId="77777777" w:rsidR="005A7FB5" w:rsidRDefault="005A7FB5">
      <w:pPr>
        <w:pStyle w:val="P00"/>
        <w:ind w:left="0" w:right="1134"/>
        <w:rPr>
          <w:rStyle w:val="default"/>
          <w:rFonts w:cs="FrankRuehl"/>
          <w:rtl/>
        </w:rPr>
      </w:pPr>
      <w:r>
        <w:rPr>
          <w:rStyle w:val="big-number"/>
          <w:rFonts w:cs="Miriam"/>
          <w:rtl/>
        </w:rPr>
        <w:t>196.</w:t>
      </w:r>
      <w:r>
        <w:rPr>
          <w:rStyle w:val="big-number"/>
          <w:rFonts w:cs="Miriam"/>
          <w:rtl/>
        </w:rPr>
        <w:tab/>
      </w:r>
      <w:r>
        <w:rPr>
          <w:rStyle w:val="default"/>
          <w:rFonts w:cs="FrankRuehl"/>
          <w:rtl/>
        </w:rPr>
        <w:t>כל</w:t>
      </w:r>
      <w:r>
        <w:rPr>
          <w:rStyle w:val="default"/>
          <w:rFonts w:cs="FrankRuehl" w:hint="cs"/>
          <w:rtl/>
        </w:rPr>
        <w:t xml:space="preserve"> שינוי מרצון של דרך האניה או של מסעה וכל נזקים והפסדים שייגרמו ממעשיו של המבוטח לא יהיו לחובתו של המבטח ואף הפרמיה מגיעה לו אם התחיל להיות כפוף לסיכונים.</w:t>
      </w:r>
    </w:p>
    <w:p w14:paraId="71BFEA1B" w14:textId="77777777" w:rsidR="005A7FB5" w:rsidRDefault="005A7FB5">
      <w:pPr>
        <w:pStyle w:val="P00"/>
        <w:ind w:left="0" w:right="1134"/>
        <w:rPr>
          <w:rStyle w:val="default"/>
          <w:rFonts w:cs="FrankRuehl"/>
          <w:rtl/>
        </w:rPr>
      </w:pPr>
      <w:r>
        <w:rPr>
          <w:rStyle w:val="big-number"/>
          <w:rFonts w:cs="Miriam"/>
          <w:rtl/>
        </w:rPr>
        <w:t>197.</w:t>
      </w:r>
      <w:r>
        <w:rPr>
          <w:rStyle w:val="big-number"/>
          <w:rFonts w:cs="Miriam"/>
          <w:rtl/>
        </w:rPr>
        <w:tab/>
      </w:r>
      <w:r>
        <w:rPr>
          <w:rStyle w:val="default"/>
          <w:rFonts w:cs="FrankRuehl"/>
          <w:rtl/>
        </w:rPr>
        <w:t>הנ</w:t>
      </w:r>
      <w:r>
        <w:rPr>
          <w:rStyle w:val="default"/>
          <w:rFonts w:cs="FrankRuehl" w:hint="cs"/>
          <w:rtl/>
        </w:rPr>
        <w:t xml:space="preserve">יכויים, ההפחתות והנזקים הקורים כתוצאה מפגם בחפץ עצמו והנזקים הנגרמים ע"י מעשיהם או </w:t>
      </w:r>
      <w:r>
        <w:rPr>
          <w:rStyle w:val="default"/>
          <w:rFonts w:cs="FrankRuehl"/>
          <w:rtl/>
        </w:rPr>
        <w:t>מח</w:t>
      </w:r>
      <w:r>
        <w:rPr>
          <w:rStyle w:val="default"/>
          <w:rFonts w:cs="FrankRuehl" w:hint="cs"/>
          <w:rtl/>
        </w:rPr>
        <w:t>דליהם של הבעלים, השוכרים או המטעינים לא יהיו לחובת המבטחים.</w:t>
      </w:r>
    </w:p>
    <w:p w14:paraId="6A84F4FC" w14:textId="77777777" w:rsidR="005A7FB5" w:rsidRDefault="005A7FB5">
      <w:pPr>
        <w:pStyle w:val="P00"/>
        <w:ind w:left="0" w:right="1134"/>
        <w:rPr>
          <w:rStyle w:val="default"/>
          <w:rFonts w:cs="FrankRuehl"/>
          <w:rtl/>
        </w:rPr>
      </w:pPr>
      <w:r>
        <w:rPr>
          <w:rStyle w:val="big-number"/>
          <w:rFonts w:cs="Miriam"/>
          <w:rtl/>
        </w:rPr>
        <w:t>198.</w:t>
      </w:r>
      <w:r>
        <w:rPr>
          <w:rStyle w:val="big-number"/>
          <w:rFonts w:cs="Miriam"/>
          <w:rtl/>
        </w:rPr>
        <w:tab/>
      </w:r>
      <w:r>
        <w:rPr>
          <w:rStyle w:val="default"/>
          <w:rFonts w:cs="FrankRuehl"/>
          <w:rtl/>
        </w:rPr>
        <w:t>המ</w:t>
      </w:r>
      <w:r>
        <w:rPr>
          <w:rStyle w:val="default"/>
          <w:rFonts w:cs="FrankRuehl" w:hint="cs"/>
          <w:rtl/>
        </w:rPr>
        <w:t>בטח אינו אחראי לחילוקי דעות, סילוף האמת ומשגים של רב החובל והצוות, אם אין הסכם האומר את ההיפך. אם נשוא הביטוח הוא האניה ואם רב החובל הוא בעליה בשלמות או בחלק, ההסכם האמור יהיה בטל עד לשיע</w:t>
      </w:r>
      <w:r>
        <w:rPr>
          <w:rStyle w:val="default"/>
          <w:rFonts w:cs="FrankRuehl"/>
          <w:rtl/>
        </w:rPr>
        <w:t>ור</w:t>
      </w:r>
      <w:r>
        <w:rPr>
          <w:rStyle w:val="default"/>
          <w:rFonts w:cs="FrankRuehl" w:hint="cs"/>
          <w:rtl/>
        </w:rPr>
        <w:t xml:space="preserve"> חלקו באניה.</w:t>
      </w:r>
    </w:p>
    <w:p w14:paraId="09B74609" w14:textId="77777777" w:rsidR="005A7FB5" w:rsidRDefault="005A7FB5">
      <w:pPr>
        <w:pStyle w:val="P00"/>
        <w:ind w:left="0" w:right="1134"/>
        <w:rPr>
          <w:rStyle w:val="default"/>
          <w:rFonts w:cs="FrankRuehl"/>
          <w:rtl/>
        </w:rPr>
      </w:pPr>
      <w:r>
        <w:rPr>
          <w:rStyle w:val="big-number"/>
          <w:rFonts w:cs="Miriam"/>
          <w:rtl/>
        </w:rPr>
        <w:t>199.</w:t>
      </w:r>
      <w:r>
        <w:rPr>
          <w:rStyle w:val="big-number"/>
          <w:rFonts w:cs="Miriam"/>
          <w:rtl/>
        </w:rPr>
        <w:tab/>
      </w:r>
      <w:r>
        <w:rPr>
          <w:rStyle w:val="default"/>
          <w:rFonts w:cs="FrankRuehl"/>
          <w:rtl/>
        </w:rPr>
        <w:t>אי</w:t>
      </w:r>
      <w:r>
        <w:rPr>
          <w:rStyle w:val="default"/>
          <w:rFonts w:cs="FrankRuehl" w:hint="cs"/>
          <w:rtl/>
        </w:rPr>
        <w:t>ן המבטח אחר</w:t>
      </w:r>
      <w:r>
        <w:rPr>
          <w:rStyle w:val="default"/>
          <w:rFonts w:cs="FrankRuehl"/>
          <w:rtl/>
        </w:rPr>
        <w:t>א</w:t>
      </w:r>
      <w:r>
        <w:rPr>
          <w:rStyle w:val="default"/>
          <w:rFonts w:cs="FrankRuehl" w:hint="cs"/>
          <w:rtl/>
        </w:rPr>
        <w:t>י בכלל לשכר הניווט, גרירת האניה ואף לא לכל סוג של מסים המוטלים על האניה או הסחורות חוץ ממקרה של כוח עליון.</w:t>
      </w:r>
    </w:p>
    <w:p w14:paraId="57067C9E" w14:textId="77777777" w:rsidR="005A7FB5" w:rsidRDefault="005A7FB5">
      <w:pPr>
        <w:pStyle w:val="P00"/>
        <w:ind w:left="0" w:right="1134"/>
        <w:rPr>
          <w:rStyle w:val="default"/>
          <w:rFonts w:cs="FrankRuehl"/>
          <w:rtl/>
        </w:rPr>
      </w:pPr>
      <w:r>
        <w:rPr>
          <w:rStyle w:val="big-number"/>
          <w:rFonts w:cs="Miriam"/>
          <w:rtl/>
        </w:rPr>
        <w:t>200.</w:t>
      </w:r>
      <w:r>
        <w:rPr>
          <w:rStyle w:val="big-number"/>
          <w:rFonts w:cs="Miriam"/>
          <w:rtl/>
        </w:rPr>
        <w:tab/>
      </w:r>
      <w:r>
        <w:rPr>
          <w:rStyle w:val="default"/>
          <w:rFonts w:cs="FrankRuehl"/>
          <w:rtl/>
        </w:rPr>
        <w:t>הפ</w:t>
      </w:r>
      <w:r>
        <w:rPr>
          <w:rStyle w:val="default"/>
          <w:rFonts w:cs="FrankRuehl" w:hint="cs"/>
          <w:rtl/>
        </w:rPr>
        <w:t>וליסה תציין את הסחורות הכפופות מעצם טיבן להפחתה מסויימת או לפיחות ערך כגון: תבואה או מלח או סחורות העלולות ל</w:t>
      </w:r>
      <w:r>
        <w:rPr>
          <w:rStyle w:val="default"/>
          <w:rFonts w:cs="FrankRuehl"/>
          <w:rtl/>
        </w:rPr>
        <w:t>דל</w:t>
      </w:r>
      <w:r>
        <w:rPr>
          <w:rStyle w:val="default"/>
          <w:rFonts w:cs="FrankRuehl" w:hint="cs"/>
          <w:rtl/>
        </w:rPr>
        <w:t>וף, אחרת המבטחים לא יהיו אחראים</w:t>
      </w:r>
      <w:r>
        <w:rPr>
          <w:rStyle w:val="default"/>
          <w:rFonts w:cs="FrankRuehl"/>
          <w:rtl/>
        </w:rPr>
        <w:t xml:space="preserve"> </w:t>
      </w:r>
      <w:r>
        <w:rPr>
          <w:rStyle w:val="default"/>
          <w:rFonts w:cs="FrankRuehl" w:hint="cs"/>
          <w:rtl/>
        </w:rPr>
        <w:t>לנזקים והפסדים העלולים לקרות חוץ מהמקרה שהמבוטח לא ידע את טיב המטען עד לביצוע של הפוליסה.</w:t>
      </w:r>
    </w:p>
    <w:p w14:paraId="2EE79FD4" w14:textId="77777777" w:rsidR="005A7FB5" w:rsidRDefault="005A7FB5">
      <w:pPr>
        <w:pStyle w:val="P00"/>
        <w:ind w:left="0" w:right="1134"/>
        <w:rPr>
          <w:rStyle w:val="default"/>
          <w:rFonts w:cs="FrankRuehl"/>
          <w:rtl/>
        </w:rPr>
      </w:pPr>
      <w:r>
        <w:rPr>
          <w:rStyle w:val="big-number"/>
          <w:rFonts w:cs="Miriam"/>
          <w:rtl/>
        </w:rPr>
        <w:t>201.</w:t>
      </w:r>
      <w:r>
        <w:rPr>
          <w:rStyle w:val="big-number"/>
          <w:rFonts w:cs="Miriam"/>
          <w:rtl/>
        </w:rPr>
        <w:tab/>
      </w:r>
      <w:r>
        <w:rPr>
          <w:rStyle w:val="default"/>
          <w:rFonts w:cs="FrankRuehl"/>
          <w:rtl/>
        </w:rPr>
        <w:t>אם</w:t>
      </w:r>
      <w:r>
        <w:rPr>
          <w:rStyle w:val="default"/>
          <w:rFonts w:cs="FrankRuehl" w:hint="cs"/>
          <w:rtl/>
        </w:rPr>
        <w:t xml:space="preserve"> הביטוח כולל סחורות לדרך הלוך ושוב של האניה ואם בהגיע האניה למחוז חפצה הראשון לא הוטענה עליה סחורה לדרך חזרה או אם המטען לדרך</w:t>
      </w:r>
      <w:r>
        <w:rPr>
          <w:rStyle w:val="default"/>
          <w:rFonts w:cs="FrankRuehl"/>
          <w:rtl/>
        </w:rPr>
        <w:t xml:space="preserve"> ח</w:t>
      </w:r>
      <w:r>
        <w:rPr>
          <w:rStyle w:val="default"/>
          <w:rFonts w:cs="FrankRuehl" w:hint="cs"/>
          <w:rtl/>
        </w:rPr>
        <w:t>זרה אינו שלם יקבל המבטח שני שלי</w:t>
      </w:r>
      <w:r>
        <w:rPr>
          <w:rStyle w:val="default"/>
          <w:rFonts w:cs="FrankRuehl"/>
          <w:rtl/>
        </w:rPr>
        <w:t>ש</w:t>
      </w:r>
      <w:r>
        <w:rPr>
          <w:rStyle w:val="default"/>
          <w:rFonts w:cs="FrankRuehl" w:hint="cs"/>
          <w:rtl/>
        </w:rPr>
        <w:t xml:space="preserve"> יחסיים מהפרמיה המוסכמת, אלא אם כן יש הסכם האומר את ההיפך.</w:t>
      </w:r>
    </w:p>
    <w:p w14:paraId="06EB471C" w14:textId="77777777" w:rsidR="005A7FB5" w:rsidRDefault="005A7FB5">
      <w:pPr>
        <w:pStyle w:val="P00"/>
        <w:ind w:left="0" w:right="1134"/>
        <w:rPr>
          <w:rStyle w:val="default"/>
          <w:rFonts w:cs="FrankRuehl"/>
          <w:rtl/>
        </w:rPr>
      </w:pPr>
      <w:r>
        <w:rPr>
          <w:rStyle w:val="big-number"/>
          <w:rFonts w:cs="Miriam"/>
          <w:rtl/>
        </w:rPr>
        <w:t>202.</w:t>
      </w:r>
      <w:r>
        <w:rPr>
          <w:rStyle w:val="big-number"/>
          <w:rFonts w:cs="Miriam"/>
          <w:rtl/>
        </w:rPr>
        <w:tab/>
      </w:r>
      <w:r>
        <w:rPr>
          <w:rStyle w:val="default"/>
          <w:rFonts w:cs="FrankRuehl"/>
          <w:rtl/>
        </w:rPr>
        <w:t>חו</w:t>
      </w:r>
      <w:r>
        <w:rPr>
          <w:rStyle w:val="default"/>
          <w:rFonts w:cs="FrankRuehl" w:hint="cs"/>
          <w:rtl/>
        </w:rPr>
        <w:t>זה ביטוח או ביטוח -מחדש שנעשה בסכום העולה על ערך החפצים שהוטענו, בטל ביחס למבוטח בלבד אם הוכח שהיתה תרמית או הונאה מצדו.</w:t>
      </w:r>
    </w:p>
    <w:p w14:paraId="0B13AE67" w14:textId="77777777" w:rsidR="005A7FB5" w:rsidRDefault="005A7FB5">
      <w:pPr>
        <w:pStyle w:val="P00"/>
        <w:ind w:left="0" w:right="1134"/>
        <w:rPr>
          <w:rStyle w:val="default"/>
          <w:rFonts w:cs="FrankRuehl"/>
          <w:rtl/>
        </w:rPr>
      </w:pPr>
      <w:r>
        <w:rPr>
          <w:rStyle w:val="big-number"/>
          <w:rFonts w:cs="Miriam"/>
          <w:rtl/>
        </w:rPr>
        <w:t>203.</w:t>
      </w:r>
      <w:r>
        <w:rPr>
          <w:rStyle w:val="big-number"/>
          <w:rFonts w:cs="Miriam"/>
          <w:rtl/>
        </w:rPr>
        <w:tab/>
      </w:r>
      <w:r>
        <w:rPr>
          <w:rStyle w:val="default"/>
          <w:rFonts w:cs="FrankRuehl"/>
          <w:rtl/>
        </w:rPr>
        <w:t>אם</w:t>
      </w:r>
      <w:r>
        <w:rPr>
          <w:rStyle w:val="default"/>
          <w:rFonts w:cs="FrankRuehl" w:hint="cs"/>
          <w:rtl/>
        </w:rPr>
        <w:t xml:space="preserve"> אין תרמית או הונאה בביטוח מ</w:t>
      </w:r>
      <w:r>
        <w:rPr>
          <w:rStyle w:val="default"/>
          <w:rFonts w:cs="FrankRuehl"/>
          <w:rtl/>
        </w:rPr>
        <w:t>צד</w:t>
      </w:r>
      <w:r>
        <w:rPr>
          <w:rStyle w:val="default"/>
          <w:rFonts w:cs="FrankRuehl" w:hint="cs"/>
          <w:rtl/>
        </w:rPr>
        <w:t xml:space="preserve"> המבוטח, החוזה תקף עד כדי ערך ה</w:t>
      </w:r>
      <w:r>
        <w:rPr>
          <w:rStyle w:val="default"/>
          <w:rFonts w:cs="FrankRuehl"/>
          <w:rtl/>
        </w:rPr>
        <w:t>ח</w:t>
      </w:r>
      <w:r>
        <w:rPr>
          <w:rStyle w:val="default"/>
          <w:rFonts w:cs="FrankRuehl" w:hint="cs"/>
          <w:rtl/>
        </w:rPr>
        <w:t>פצים שהוטענו בהתאם להערכה שנעשתה ע"י מומחים או הוסכמה בין הצדדים. במקרה של נזקים, המבטחים חייבים לפצות כל אחד באופן יחסי לסכומים שבוטחו על -ידו. אין הם מקבלים פרמיה בקשר לערך המוסף אלא רק את הפיצוי הקבוע בסעיף 194.</w:t>
      </w:r>
    </w:p>
    <w:p w14:paraId="0D1665DC" w14:textId="77777777" w:rsidR="005A7FB5" w:rsidRDefault="005A7FB5">
      <w:pPr>
        <w:pStyle w:val="page"/>
        <w:widowControl/>
        <w:ind w:right="1134"/>
        <w:rPr>
          <w:rFonts w:cs="David"/>
          <w:position w:val="0"/>
          <w:sz w:val="22"/>
          <w:rtl/>
        </w:rPr>
      </w:pPr>
    </w:p>
    <w:p w14:paraId="2F4E647E" w14:textId="77777777" w:rsidR="005A7FB5" w:rsidRDefault="005A7FB5">
      <w:pPr>
        <w:pStyle w:val="page"/>
        <w:widowControl/>
        <w:ind w:right="1134"/>
        <w:rPr>
          <w:rFonts w:cs="David"/>
          <w:position w:val="0"/>
          <w:sz w:val="22"/>
          <w:rtl/>
        </w:rPr>
      </w:pPr>
      <w:r>
        <w:rPr>
          <w:rFonts w:cs="David"/>
          <w:position w:val="0"/>
          <w:sz w:val="22"/>
          <w:rtl/>
        </w:rPr>
        <w:t xml:space="preserve"> </w:t>
      </w:r>
    </w:p>
    <w:p w14:paraId="6D71F8C2" w14:textId="77777777" w:rsidR="005A7FB5" w:rsidRDefault="005A7FB5">
      <w:pPr>
        <w:pStyle w:val="P00"/>
        <w:ind w:left="0" w:right="1134"/>
        <w:rPr>
          <w:rStyle w:val="default"/>
          <w:rFonts w:cs="FrankRuehl"/>
          <w:rtl/>
        </w:rPr>
      </w:pPr>
      <w:r>
        <w:rPr>
          <w:rStyle w:val="big-number"/>
          <w:rFonts w:cs="Miriam"/>
          <w:rtl/>
        </w:rPr>
        <w:t>204.</w:t>
      </w:r>
      <w:r>
        <w:rPr>
          <w:rStyle w:val="big-number"/>
          <w:rFonts w:cs="Miriam"/>
          <w:rtl/>
        </w:rPr>
        <w:tab/>
      </w:r>
      <w:r>
        <w:rPr>
          <w:rStyle w:val="default"/>
          <w:rFonts w:cs="FrankRuehl"/>
          <w:rtl/>
        </w:rPr>
        <w:t>אם</w:t>
      </w:r>
      <w:r>
        <w:rPr>
          <w:rStyle w:val="default"/>
          <w:rFonts w:cs="FrankRuehl" w:hint="cs"/>
          <w:rtl/>
        </w:rPr>
        <w:t xml:space="preserve"> יש ע</w:t>
      </w:r>
      <w:r>
        <w:rPr>
          <w:rStyle w:val="default"/>
          <w:rFonts w:cs="FrankRuehl"/>
          <w:rtl/>
        </w:rPr>
        <w:t>ו</w:t>
      </w:r>
      <w:r>
        <w:rPr>
          <w:rStyle w:val="default"/>
          <w:rFonts w:cs="FrankRuehl" w:hint="cs"/>
          <w:rtl/>
        </w:rPr>
        <w:t>ד הסכמי ביטוח שנעשו בלי תרמית על אותו מטען ואם חוזה הבטוח הראשון כיסה את הערך המלא של החפצים המוטענים, הוא בלבד יהיה בר תוקף. המבטחים אשר חתמו על החוזים הבאים משוחררים ויקבלו רק פיצוי בהתאם לסעיף 194. אם לא מבוטח הערך המלא</w:t>
      </w:r>
      <w:r>
        <w:rPr>
          <w:rStyle w:val="default"/>
          <w:rFonts w:cs="FrankRuehl"/>
          <w:rtl/>
        </w:rPr>
        <w:t xml:space="preserve"> ש</w:t>
      </w:r>
      <w:r>
        <w:rPr>
          <w:rStyle w:val="default"/>
          <w:rFonts w:cs="FrankRuehl" w:hint="cs"/>
          <w:rtl/>
        </w:rPr>
        <w:t>ל החפצים המוטענים ע"י החוזה הרא</w:t>
      </w:r>
      <w:r>
        <w:rPr>
          <w:rStyle w:val="default"/>
          <w:rFonts w:cs="FrankRuehl"/>
          <w:rtl/>
        </w:rPr>
        <w:t>ש</w:t>
      </w:r>
      <w:r>
        <w:rPr>
          <w:rStyle w:val="default"/>
          <w:rFonts w:cs="FrankRuehl" w:hint="cs"/>
          <w:rtl/>
        </w:rPr>
        <w:t>ון, המבטחים שחתמו על החוזים האחרים אחראים לערך המוסף בהתאם לסדר תאריכי החוזים.</w:t>
      </w:r>
    </w:p>
    <w:p w14:paraId="48611327" w14:textId="77777777" w:rsidR="005A7FB5" w:rsidRDefault="005A7FB5">
      <w:pPr>
        <w:pStyle w:val="P00"/>
        <w:ind w:left="0" w:right="1134"/>
        <w:rPr>
          <w:rStyle w:val="default"/>
          <w:rFonts w:cs="FrankRuehl"/>
          <w:rtl/>
        </w:rPr>
      </w:pPr>
      <w:r>
        <w:rPr>
          <w:rStyle w:val="big-number"/>
          <w:rFonts w:cs="Miriam"/>
          <w:rtl/>
        </w:rPr>
        <w:t>205.</w:t>
      </w:r>
      <w:r>
        <w:rPr>
          <w:rStyle w:val="big-number"/>
          <w:rFonts w:cs="Miriam"/>
          <w:rtl/>
        </w:rPr>
        <w:tab/>
      </w:r>
      <w:r>
        <w:rPr>
          <w:rStyle w:val="default"/>
          <w:rFonts w:cs="FrankRuehl"/>
          <w:rtl/>
        </w:rPr>
        <w:t>אם</w:t>
      </w:r>
      <w:r>
        <w:rPr>
          <w:rStyle w:val="default"/>
          <w:rFonts w:cs="FrankRuehl" w:hint="cs"/>
          <w:rtl/>
        </w:rPr>
        <w:t xml:space="preserve"> החפצים המוטענים הם בסכום שבוטח ואם רק חלק מהם אבד ישולם הנזק ע"י כל המבטחים באופן יחסי לחלקיהם בביטוח.</w:t>
      </w:r>
    </w:p>
    <w:p w14:paraId="4F288F91" w14:textId="77777777" w:rsidR="005A7FB5" w:rsidRDefault="005A7FB5">
      <w:pPr>
        <w:pStyle w:val="P00"/>
        <w:ind w:left="0" w:right="1134"/>
        <w:rPr>
          <w:rStyle w:val="default"/>
          <w:rFonts w:cs="FrankRuehl"/>
          <w:rtl/>
        </w:rPr>
      </w:pPr>
      <w:r>
        <w:rPr>
          <w:rStyle w:val="big-number"/>
          <w:rFonts w:cs="Miriam"/>
          <w:rtl/>
        </w:rPr>
        <w:t>206.</w:t>
      </w:r>
      <w:r>
        <w:rPr>
          <w:rStyle w:val="big-number"/>
          <w:rFonts w:cs="Miriam"/>
          <w:rtl/>
        </w:rPr>
        <w:tab/>
      </w:r>
      <w:r>
        <w:rPr>
          <w:rStyle w:val="default"/>
          <w:rFonts w:cs="FrankRuehl"/>
          <w:rtl/>
        </w:rPr>
        <w:t>אם</w:t>
      </w:r>
      <w:r>
        <w:rPr>
          <w:rStyle w:val="default"/>
          <w:rFonts w:cs="FrankRuehl" w:hint="cs"/>
          <w:rtl/>
        </w:rPr>
        <w:t xml:space="preserve"> הביטוח נעשה בנפרד על סחו</w:t>
      </w:r>
      <w:r>
        <w:rPr>
          <w:rStyle w:val="default"/>
          <w:rFonts w:cs="FrankRuehl"/>
          <w:rtl/>
        </w:rPr>
        <w:t>רו</w:t>
      </w:r>
      <w:r>
        <w:rPr>
          <w:rStyle w:val="default"/>
          <w:rFonts w:cs="FrankRuehl" w:hint="cs"/>
          <w:rtl/>
        </w:rPr>
        <w:t>ת שיוטענו על אניות מסוימות אחדו</w:t>
      </w:r>
      <w:r>
        <w:rPr>
          <w:rStyle w:val="default"/>
          <w:rFonts w:cs="FrankRuehl"/>
          <w:rtl/>
        </w:rPr>
        <w:t>ת</w:t>
      </w:r>
      <w:r>
        <w:rPr>
          <w:rStyle w:val="default"/>
          <w:rFonts w:cs="FrankRuehl" w:hint="cs"/>
          <w:rtl/>
        </w:rPr>
        <w:t xml:space="preserve"> והותנה סכום הביטוח על כל אחת מהן, ואם המטען הושם על אניה אחת או על מספר אניות קטן יותר מזה ושנקבע בחוזה, אחראי המבטח רק לסכום הביטוח החל על האניה או האניות שהוטענו, על אף הנזק שנגרם לכל האניות שצויינו, והוא יקבל למרות זא</w:t>
      </w:r>
      <w:r>
        <w:rPr>
          <w:rStyle w:val="default"/>
          <w:rFonts w:cs="FrankRuehl"/>
          <w:rtl/>
        </w:rPr>
        <w:t>ת</w:t>
      </w:r>
      <w:r>
        <w:rPr>
          <w:rStyle w:val="default"/>
          <w:rFonts w:cs="FrankRuehl" w:hint="cs"/>
          <w:rtl/>
        </w:rPr>
        <w:t xml:space="preserve"> </w:t>
      </w:r>
      <w:r>
        <w:rPr>
          <w:rStyle w:val="default"/>
          <w:rFonts w:cs="FrankRuehl"/>
          <w:rtl/>
        </w:rPr>
        <w:t>ע</w:t>
      </w:r>
      <w:r>
        <w:rPr>
          <w:rStyle w:val="default"/>
          <w:rFonts w:cs="FrankRuehl" w:hint="cs"/>
          <w:rtl/>
        </w:rPr>
        <w:t>ל הסכומים שבוטל ביטוחם את הפיצו</w:t>
      </w:r>
      <w:r>
        <w:rPr>
          <w:rStyle w:val="default"/>
          <w:rFonts w:cs="FrankRuehl"/>
          <w:rtl/>
        </w:rPr>
        <w:t>י</w:t>
      </w:r>
      <w:r>
        <w:rPr>
          <w:rStyle w:val="default"/>
          <w:rFonts w:cs="FrankRuehl" w:hint="cs"/>
          <w:rtl/>
        </w:rPr>
        <w:t xml:space="preserve"> הקבוע בסעיף 194.</w:t>
      </w:r>
    </w:p>
    <w:p w14:paraId="621883B1" w14:textId="77777777" w:rsidR="005A7FB5" w:rsidRDefault="005A7FB5">
      <w:pPr>
        <w:pStyle w:val="P00"/>
        <w:ind w:left="0" w:right="1134"/>
        <w:rPr>
          <w:rStyle w:val="default"/>
          <w:rFonts w:cs="FrankRuehl"/>
          <w:rtl/>
        </w:rPr>
      </w:pPr>
      <w:r>
        <w:rPr>
          <w:rStyle w:val="big-number"/>
          <w:rFonts w:cs="Miriam"/>
          <w:rtl/>
        </w:rPr>
        <w:t>207.</w:t>
      </w:r>
      <w:r>
        <w:rPr>
          <w:rStyle w:val="big-number"/>
          <w:rFonts w:cs="Miriam"/>
          <w:rtl/>
        </w:rPr>
        <w:tab/>
      </w:r>
      <w:r>
        <w:rPr>
          <w:rStyle w:val="default"/>
          <w:rFonts w:cs="FrankRuehl"/>
          <w:rtl/>
        </w:rPr>
        <w:t>אם</w:t>
      </w:r>
      <w:r>
        <w:rPr>
          <w:rStyle w:val="default"/>
          <w:rFonts w:cs="FrankRuehl" w:hint="cs"/>
          <w:rtl/>
        </w:rPr>
        <w:t xml:space="preserve"> רב החובל חופשי להכנס לנמלים שונים לשם השלמת מטענו או החלפתו חלים על המבטח רק הסיכונים של החפצים המבוטחים בהיותם על האניה או על הסירות המיועדות להעברת הסחורות או להורדתן ליבשה, אלא אם כן ישנו הסכם </w:t>
      </w:r>
      <w:r>
        <w:rPr>
          <w:rStyle w:val="default"/>
          <w:rFonts w:cs="FrankRuehl"/>
          <w:rtl/>
        </w:rPr>
        <w:t>הא</w:t>
      </w:r>
      <w:r>
        <w:rPr>
          <w:rStyle w:val="default"/>
          <w:rFonts w:cs="FrankRuehl" w:hint="cs"/>
          <w:rtl/>
        </w:rPr>
        <w:t>ומר את ההיפך.</w:t>
      </w:r>
    </w:p>
    <w:p w14:paraId="61810B38" w14:textId="77777777" w:rsidR="005A7FB5" w:rsidRDefault="005A7FB5">
      <w:pPr>
        <w:pStyle w:val="P00"/>
        <w:ind w:left="0" w:right="1134"/>
        <w:rPr>
          <w:rStyle w:val="default"/>
          <w:rFonts w:cs="FrankRuehl"/>
          <w:rtl/>
        </w:rPr>
      </w:pPr>
      <w:r>
        <w:rPr>
          <w:rStyle w:val="big-number"/>
          <w:rFonts w:cs="Miriam"/>
          <w:rtl/>
        </w:rPr>
        <w:t>208.</w:t>
      </w:r>
      <w:r>
        <w:rPr>
          <w:rStyle w:val="big-number"/>
          <w:rFonts w:cs="Miriam"/>
          <w:rtl/>
        </w:rPr>
        <w:tab/>
      </w:r>
      <w:r>
        <w:rPr>
          <w:rStyle w:val="default"/>
          <w:rFonts w:cs="FrankRuehl"/>
          <w:rtl/>
        </w:rPr>
        <w:t>אם</w:t>
      </w:r>
      <w:r>
        <w:rPr>
          <w:rStyle w:val="default"/>
          <w:rFonts w:cs="FrankRuehl" w:hint="cs"/>
          <w:rtl/>
        </w:rPr>
        <w:t xml:space="preserve"> נעשה הביט</w:t>
      </w:r>
      <w:r>
        <w:rPr>
          <w:rStyle w:val="default"/>
          <w:rFonts w:cs="FrankRuehl"/>
          <w:rtl/>
        </w:rPr>
        <w:t>ו</w:t>
      </w:r>
      <w:r>
        <w:rPr>
          <w:rStyle w:val="default"/>
          <w:rFonts w:cs="FrankRuehl" w:hint="cs"/>
          <w:rtl/>
        </w:rPr>
        <w:t>ח לזמן קצוב, חפשי המבטח לאחר תום הזמן והמבוטח יכול לבטח את הסיכונים החדשים.</w:t>
      </w:r>
    </w:p>
    <w:p w14:paraId="2E984F18" w14:textId="77777777" w:rsidR="005A7FB5" w:rsidRDefault="005A7FB5">
      <w:pPr>
        <w:pStyle w:val="P00"/>
        <w:ind w:left="0" w:right="1134"/>
        <w:rPr>
          <w:rStyle w:val="default"/>
          <w:rFonts w:cs="FrankRuehl"/>
          <w:rtl/>
        </w:rPr>
      </w:pPr>
      <w:r>
        <w:rPr>
          <w:rStyle w:val="big-number"/>
          <w:rFonts w:cs="Miriam"/>
          <w:rtl/>
        </w:rPr>
        <w:t>209.</w:t>
      </w:r>
      <w:r>
        <w:rPr>
          <w:rStyle w:val="big-number"/>
          <w:rFonts w:cs="Miriam"/>
          <w:rtl/>
        </w:rPr>
        <w:tab/>
      </w:r>
      <w:r>
        <w:rPr>
          <w:rStyle w:val="default"/>
          <w:rFonts w:cs="FrankRuehl"/>
          <w:rtl/>
        </w:rPr>
        <w:t>המ</w:t>
      </w:r>
      <w:r>
        <w:rPr>
          <w:rStyle w:val="default"/>
          <w:rFonts w:cs="FrankRuehl" w:hint="cs"/>
          <w:rtl/>
        </w:rPr>
        <w:t>בטח משוחרר מהסיכונים ומגיעה לו הפרמיה אם המבוטח שולח את האניה למקום מרוחק יותר מזה המצויין בחוזה אם גם באותו מהלך דרך. לביטוח ישנו תוקף מלא</w:t>
      </w:r>
      <w:r>
        <w:rPr>
          <w:rStyle w:val="default"/>
          <w:rFonts w:cs="FrankRuehl"/>
          <w:rtl/>
        </w:rPr>
        <w:t xml:space="preserve"> א</w:t>
      </w:r>
      <w:r>
        <w:rPr>
          <w:rStyle w:val="default"/>
          <w:rFonts w:cs="FrankRuehl" w:hint="cs"/>
          <w:rtl/>
        </w:rPr>
        <w:t>ם המסע קוצר.</w:t>
      </w:r>
    </w:p>
    <w:p w14:paraId="241F06D7" w14:textId="77777777" w:rsidR="005A7FB5" w:rsidRDefault="005A7FB5">
      <w:pPr>
        <w:pStyle w:val="P00"/>
        <w:ind w:left="0" w:right="1134"/>
        <w:rPr>
          <w:rStyle w:val="default"/>
          <w:rFonts w:cs="FrankRuehl"/>
          <w:rtl/>
        </w:rPr>
      </w:pPr>
      <w:r>
        <w:rPr>
          <w:rStyle w:val="big-number"/>
          <w:rFonts w:cs="Miriam"/>
          <w:rtl/>
        </w:rPr>
        <w:t>210.</w:t>
      </w:r>
      <w:r>
        <w:rPr>
          <w:rStyle w:val="big-number"/>
          <w:rFonts w:cs="Miriam"/>
          <w:rtl/>
        </w:rPr>
        <w:tab/>
      </w:r>
      <w:r>
        <w:rPr>
          <w:rStyle w:val="default"/>
          <w:rFonts w:cs="FrankRuehl"/>
          <w:rtl/>
        </w:rPr>
        <w:t>כל</w:t>
      </w:r>
      <w:r>
        <w:rPr>
          <w:rStyle w:val="default"/>
          <w:rFonts w:cs="FrankRuehl" w:hint="cs"/>
          <w:rtl/>
        </w:rPr>
        <w:t xml:space="preserve"> ביטוח שנעש</w:t>
      </w:r>
      <w:r>
        <w:rPr>
          <w:rStyle w:val="default"/>
          <w:rFonts w:cs="FrankRuehl"/>
          <w:rtl/>
        </w:rPr>
        <w:t>ה</w:t>
      </w:r>
      <w:r>
        <w:rPr>
          <w:rStyle w:val="default"/>
          <w:rFonts w:cs="FrankRuehl" w:hint="cs"/>
          <w:rtl/>
        </w:rPr>
        <w:t xml:space="preserve"> לאחר אבדן החפצים המבוטחים או לאחר שהגיעו למקומם יהיה בטל אם הוכח שהמבוטח ידע על האבדן או שהמבטח ידע על בוא החפצים, או אם קיימת הנחה שאפשר היה להודיעם על עובדות אלו לפני שנעשה החוזה.</w:t>
      </w:r>
    </w:p>
    <w:p w14:paraId="555625A5" w14:textId="77777777" w:rsidR="005A7FB5" w:rsidRDefault="005A7FB5">
      <w:pPr>
        <w:pStyle w:val="P00"/>
        <w:ind w:left="0" w:right="1134"/>
        <w:rPr>
          <w:rStyle w:val="default"/>
          <w:rFonts w:cs="FrankRuehl"/>
          <w:rtl/>
        </w:rPr>
      </w:pPr>
      <w:r>
        <w:rPr>
          <w:rStyle w:val="big-number"/>
          <w:rFonts w:cs="Miriam"/>
          <w:rtl/>
        </w:rPr>
        <w:t>211.</w:t>
      </w:r>
      <w:r>
        <w:rPr>
          <w:rStyle w:val="big-number"/>
          <w:rFonts w:cs="Miriam"/>
          <w:rtl/>
        </w:rPr>
        <w:tab/>
      </w:r>
      <w:r>
        <w:rPr>
          <w:rStyle w:val="default"/>
          <w:rFonts w:cs="FrankRuehl"/>
          <w:rtl/>
        </w:rPr>
        <w:t>הה</w:t>
      </w:r>
      <w:r>
        <w:rPr>
          <w:rStyle w:val="default"/>
          <w:rFonts w:cs="FrankRuehl" w:hint="cs"/>
          <w:rtl/>
        </w:rPr>
        <w:t>נחה קיימת אם לפי מרחק המקומות וד</w:t>
      </w:r>
      <w:r>
        <w:rPr>
          <w:rStyle w:val="default"/>
          <w:rFonts w:cs="FrankRuehl"/>
          <w:rtl/>
        </w:rPr>
        <w:t>רכ</w:t>
      </w:r>
      <w:r>
        <w:rPr>
          <w:rStyle w:val="default"/>
          <w:rFonts w:cs="FrankRuehl" w:hint="cs"/>
          <w:rtl/>
        </w:rPr>
        <w:t>י הקשר, מוכח כי ממקום הגעת הסחו</w:t>
      </w:r>
      <w:r>
        <w:rPr>
          <w:rStyle w:val="default"/>
          <w:rFonts w:cs="FrankRuehl"/>
          <w:rtl/>
        </w:rPr>
        <w:t>ר</w:t>
      </w:r>
      <w:r>
        <w:rPr>
          <w:rStyle w:val="default"/>
          <w:rFonts w:cs="FrankRuehl" w:hint="cs"/>
          <w:rtl/>
        </w:rPr>
        <w:t>ות או אבדן האניה או ממקום שהגיעו לראשונה ידיעות על כך, היתה ידיעה כזו עלולה להגיע למקום עשיית החוזה לפני שנעשה החוזה.</w:t>
      </w:r>
    </w:p>
    <w:p w14:paraId="64EF05FA" w14:textId="77777777" w:rsidR="005A7FB5" w:rsidRDefault="005A7FB5">
      <w:pPr>
        <w:pStyle w:val="page"/>
        <w:widowControl/>
        <w:ind w:right="1134"/>
        <w:rPr>
          <w:rFonts w:cs="David"/>
          <w:position w:val="0"/>
          <w:sz w:val="22"/>
          <w:rtl/>
        </w:rPr>
      </w:pPr>
      <w:r>
        <w:rPr>
          <w:rFonts w:cs="David"/>
          <w:position w:val="0"/>
          <w:sz w:val="22"/>
          <w:rtl/>
        </w:rPr>
        <w:t xml:space="preserve"> </w:t>
      </w:r>
    </w:p>
    <w:p w14:paraId="40C53C42" w14:textId="77777777" w:rsidR="005A7FB5" w:rsidRDefault="005A7FB5">
      <w:pPr>
        <w:pStyle w:val="P00"/>
        <w:ind w:left="0" w:right="1134"/>
        <w:rPr>
          <w:rStyle w:val="default"/>
          <w:rFonts w:cs="FrankRuehl"/>
          <w:rtl/>
        </w:rPr>
      </w:pPr>
      <w:r>
        <w:rPr>
          <w:rStyle w:val="big-number"/>
          <w:rFonts w:cs="Miriam"/>
          <w:rtl/>
        </w:rPr>
        <w:t>212.</w:t>
      </w:r>
      <w:r>
        <w:rPr>
          <w:rStyle w:val="big-number"/>
          <w:rFonts w:cs="Miriam"/>
          <w:rtl/>
        </w:rPr>
        <w:tab/>
      </w:r>
      <w:r>
        <w:rPr>
          <w:rStyle w:val="default"/>
          <w:rFonts w:cs="FrankRuehl"/>
          <w:rtl/>
        </w:rPr>
        <w:t>אם</w:t>
      </w:r>
      <w:r>
        <w:rPr>
          <w:rStyle w:val="default"/>
          <w:rFonts w:cs="FrankRuehl" w:hint="cs"/>
          <w:rtl/>
        </w:rPr>
        <w:t xml:space="preserve"> בכל זאת הביטוח נעשה, לפי ידיעות טובות או רעות, אין מתחשבים בהנחה שהוז</w:t>
      </w:r>
      <w:r>
        <w:rPr>
          <w:rStyle w:val="default"/>
          <w:rFonts w:cs="FrankRuehl"/>
          <w:rtl/>
        </w:rPr>
        <w:t>כר</w:t>
      </w:r>
      <w:r>
        <w:rPr>
          <w:rStyle w:val="default"/>
          <w:rFonts w:cs="FrankRuehl" w:hint="cs"/>
          <w:rtl/>
        </w:rPr>
        <w:t>ה בסעיף הקודם. החוזה בטל רק אם הוכח שהמבוטח ידע על האבדן או שהמבטח ידע על בוא האניה לפני עשיית החוזה.</w:t>
      </w:r>
    </w:p>
    <w:p w14:paraId="69A59427" w14:textId="77777777" w:rsidR="005A7FB5" w:rsidRDefault="005A7FB5">
      <w:pPr>
        <w:pStyle w:val="P00"/>
        <w:ind w:left="0" w:right="1134"/>
        <w:rPr>
          <w:rStyle w:val="default"/>
          <w:rFonts w:cs="FrankRuehl"/>
          <w:rtl/>
        </w:rPr>
      </w:pPr>
      <w:r>
        <w:rPr>
          <w:rStyle w:val="big-number"/>
          <w:rFonts w:cs="Miriam"/>
          <w:rtl/>
        </w:rPr>
        <w:t>213.</w:t>
      </w:r>
      <w:r>
        <w:rPr>
          <w:rStyle w:val="big-number"/>
          <w:rFonts w:cs="Miriam"/>
          <w:rtl/>
        </w:rPr>
        <w:tab/>
      </w:r>
      <w:r>
        <w:rPr>
          <w:rStyle w:val="default"/>
          <w:rFonts w:cs="FrankRuehl"/>
          <w:rtl/>
        </w:rPr>
        <w:t>במ</w:t>
      </w:r>
      <w:r>
        <w:rPr>
          <w:rStyle w:val="default"/>
          <w:rFonts w:cs="FrankRuehl" w:hint="cs"/>
          <w:rtl/>
        </w:rPr>
        <w:t>קרה של הוכחה נגד המבוטח, הוא ישלם למבטח פרמיה כפולה. במקרה של הוכחה נגד המבטח, הוא ישלם למבוטח כפל הסכום של הפרמיה המוסכמת. התביעה נגד זה שנגדו י</w:t>
      </w:r>
      <w:r>
        <w:rPr>
          <w:rStyle w:val="default"/>
          <w:rFonts w:cs="FrankRuehl"/>
          <w:rtl/>
        </w:rPr>
        <w:t xml:space="preserve">ש </w:t>
      </w:r>
      <w:r>
        <w:rPr>
          <w:rStyle w:val="default"/>
          <w:rFonts w:cs="FrankRuehl" w:hint="cs"/>
          <w:rtl/>
        </w:rPr>
        <w:t>הוכחה תוגש ללא דיחוי.</w:t>
      </w:r>
    </w:p>
    <w:p w14:paraId="103196C1" w14:textId="77777777" w:rsidR="005A7FB5" w:rsidRDefault="005A7FB5">
      <w:pPr>
        <w:pStyle w:val="header-2"/>
        <w:ind w:left="0" w:right="1134"/>
        <w:rPr>
          <w:rFonts w:cs="Miriam"/>
          <w:rtl/>
        </w:rPr>
      </w:pPr>
      <w:bookmarkStart w:id="19" w:name="hed27"/>
      <w:bookmarkEnd w:id="19"/>
      <w:r>
        <w:rPr>
          <w:rFonts w:cs="Miriam"/>
          <w:rtl/>
        </w:rPr>
        <w:t>ג.</w:t>
      </w:r>
      <w:r>
        <w:rPr>
          <w:rFonts w:cs="Miriam"/>
          <w:rtl/>
        </w:rPr>
        <w:t> </w:t>
      </w:r>
      <w:r>
        <w:rPr>
          <w:rFonts w:cs="Miriam" w:hint="cs"/>
          <w:rtl/>
        </w:rPr>
        <w:t>נ</w:t>
      </w:r>
      <w:r>
        <w:rPr>
          <w:rFonts w:cs="Miriam"/>
          <w:rtl/>
        </w:rPr>
        <w:t>ט</w:t>
      </w:r>
      <w:r>
        <w:rPr>
          <w:rFonts w:cs="Miriam" w:hint="cs"/>
          <w:rtl/>
        </w:rPr>
        <w:t xml:space="preserve">ישת </w:t>
      </w:r>
      <w:r>
        <w:rPr>
          <w:rFonts w:cs="Miriam"/>
          <w:rtl/>
        </w:rPr>
        <w:t>ה</w:t>
      </w:r>
      <w:r>
        <w:rPr>
          <w:rFonts w:cs="Miriam" w:hint="cs"/>
          <w:rtl/>
        </w:rPr>
        <w:t>חפצים המבוטחים</w:t>
      </w:r>
    </w:p>
    <w:p w14:paraId="597123E2" w14:textId="77777777" w:rsidR="005A7FB5" w:rsidRDefault="005A7FB5">
      <w:pPr>
        <w:pStyle w:val="P00"/>
        <w:ind w:left="0" w:right="1134"/>
        <w:rPr>
          <w:rStyle w:val="default"/>
          <w:rFonts w:cs="FrankRuehl"/>
          <w:rtl/>
        </w:rPr>
      </w:pPr>
      <w:r>
        <w:rPr>
          <w:rStyle w:val="big-number"/>
          <w:rFonts w:cs="Miriam"/>
          <w:rtl/>
        </w:rPr>
        <w:t>214.</w:t>
      </w:r>
      <w:r>
        <w:rPr>
          <w:rStyle w:val="big-number"/>
          <w:rFonts w:cs="Miriam"/>
          <w:rtl/>
        </w:rPr>
        <w:tab/>
      </w:r>
      <w:r>
        <w:rPr>
          <w:rStyle w:val="default"/>
          <w:rFonts w:cs="FrankRuehl"/>
          <w:rtl/>
        </w:rPr>
        <w:t>מו</w:t>
      </w:r>
      <w:r>
        <w:rPr>
          <w:rStyle w:val="default"/>
          <w:rFonts w:cs="FrankRuehl" w:hint="cs"/>
          <w:rtl/>
        </w:rPr>
        <w:t>תר לנטוש חפצים מבוטחים: אם נטרפה האניה; אם עלתה האניה על שרטון ונשברה; אם אין אפשרות להשיט את האניה בגלל סיכון ימי; במקרה של תפיסת האניה ע"י אויב או שודדי -ים או מעצר האניה ע"י מדינה זרה; במקרה של מעצ</w:t>
      </w:r>
      <w:r>
        <w:rPr>
          <w:rStyle w:val="default"/>
          <w:rFonts w:cs="FrankRuehl"/>
          <w:rtl/>
        </w:rPr>
        <w:t xml:space="preserve">ר </w:t>
      </w:r>
      <w:r>
        <w:rPr>
          <w:rStyle w:val="default"/>
          <w:rFonts w:cs="FrankRuehl" w:hint="cs"/>
          <w:rtl/>
        </w:rPr>
        <w:t>ע"י הממשלה העותומנית לאחר התחלת</w:t>
      </w:r>
      <w:r>
        <w:rPr>
          <w:rStyle w:val="default"/>
          <w:rFonts w:cs="FrankRuehl"/>
          <w:rtl/>
        </w:rPr>
        <w:t xml:space="preserve"> </w:t>
      </w:r>
      <w:r>
        <w:rPr>
          <w:rStyle w:val="default"/>
          <w:rFonts w:cs="FrankRuehl" w:hint="cs"/>
          <w:rtl/>
        </w:rPr>
        <w:t>המסע; במקרה של אבדן או קלקול של החפצים המבוטחים, אם האבדן והקלקול הם בשיעור של שלושה רבעים מערכם המבוטח לפחות.</w:t>
      </w:r>
    </w:p>
    <w:p w14:paraId="647A70A9" w14:textId="77777777" w:rsidR="005A7FB5" w:rsidRDefault="005A7FB5">
      <w:pPr>
        <w:pStyle w:val="P00"/>
        <w:ind w:left="0" w:right="1134"/>
        <w:rPr>
          <w:rStyle w:val="default"/>
          <w:rFonts w:cs="FrankRuehl"/>
          <w:rtl/>
        </w:rPr>
      </w:pPr>
      <w:r>
        <w:rPr>
          <w:rFonts w:cs="FrankRuehl"/>
          <w:sz w:val="26"/>
          <w:rtl/>
        </w:rPr>
        <w:tab/>
      </w:r>
      <w:r>
        <w:rPr>
          <w:rStyle w:val="default"/>
          <w:rFonts w:cs="FrankRuehl"/>
          <w:rtl/>
        </w:rPr>
        <w:t>למ</w:t>
      </w:r>
      <w:r>
        <w:rPr>
          <w:rStyle w:val="default"/>
          <w:rFonts w:cs="FrankRuehl" w:hint="cs"/>
          <w:rtl/>
        </w:rPr>
        <w:t>רות כל זאת אין לנטוש את האניה או החפצים לפני שהסיכונים מתחילים, בהתאם לסעיף 170.</w:t>
      </w:r>
    </w:p>
    <w:p w14:paraId="4841023F" w14:textId="77777777" w:rsidR="005A7FB5" w:rsidRDefault="005A7FB5">
      <w:pPr>
        <w:pStyle w:val="P00"/>
        <w:ind w:left="0" w:right="1134"/>
        <w:rPr>
          <w:rStyle w:val="default"/>
          <w:rFonts w:cs="FrankRuehl"/>
          <w:rtl/>
        </w:rPr>
      </w:pPr>
      <w:r>
        <w:rPr>
          <w:rStyle w:val="big-number"/>
          <w:rFonts w:cs="Miriam"/>
          <w:rtl/>
        </w:rPr>
        <w:t>215.</w:t>
      </w:r>
      <w:r>
        <w:rPr>
          <w:rStyle w:val="big-number"/>
          <w:rFonts w:cs="Miriam"/>
          <w:rtl/>
        </w:rPr>
        <w:tab/>
      </w:r>
      <w:r>
        <w:rPr>
          <w:rStyle w:val="default"/>
          <w:rFonts w:cs="FrankRuehl"/>
          <w:rtl/>
        </w:rPr>
        <w:t>כל</w:t>
      </w:r>
      <w:r>
        <w:rPr>
          <w:rStyle w:val="default"/>
          <w:rFonts w:cs="FrankRuehl" w:hint="cs"/>
          <w:rtl/>
        </w:rPr>
        <w:t xml:space="preserve"> הנזקים האחרים נחשבי</w:t>
      </w:r>
      <w:r>
        <w:rPr>
          <w:rStyle w:val="default"/>
          <w:rFonts w:cs="FrankRuehl"/>
          <w:rtl/>
        </w:rPr>
        <w:t xml:space="preserve">ם </w:t>
      </w:r>
      <w:r>
        <w:rPr>
          <w:rStyle w:val="default"/>
          <w:rFonts w:cs="FrankRuehl" w:hint="cs"/>
          <w:rtl/>
        </w:rPr>
        <w:t>כהיזק והם מוסדרים בין המבטחים ו</w:t>
      </w:r>
      <w:r>
        <w:rPr>
          <w:rStyle w:val="default"/>
          <w:rFonts w:cs="FrankRuehl"/>
          <w:rtl/>
        </w:rPr>
        <w:t>ה</w:t>
      </w:r>
      <w:r>
        <w:rPr>
          <w:rStyle w:val="default"/>
          <w:rFonts w:cs="FrankRuehl" w:hint="cs"/>
          <w:rtl/>
        </w:rPr>
        <w:t>מבוטח לפי בסיס חלקיהם בביטוח.</w:t>
      </w:r>
    </w:p>
    <w:p w14:paraId="01001896" w14:textId="77777777" w:rsidR="005A7FB5" w:rsidRDefault="005A7FB5">
      <w:pPr>
        <w:pStyle w:val="P00"/>
        <w:ind w:left="0" w:right="1134"/>
        <w:rPr>
          <w:rStyle w:val="default"/>
          <w:rFonts w:cs="FrankRuehl"/>
          <w:rtl/>
        </w:rPr>
      </w:pPr>
      <w:r>
        <w:rPr>
          <w:rStyle w:val="big-number"/>
          <w:rFonts w:cs="Miriam"/>
          <w:rtl/>
        </w:rPr>
        <w:t>216.</w:t>
      </w:r>
      <w:r>
        <w:rPr>
          <w:rStyle w:val="big-number"/>
          <w:rFonts w:cs="Miriam"/>
          <w:rtl/>
        </w:rPr>
        <w:tab/>
      </w:r>
      <w:r>
        <w:rPr>
          <w:rStyle w:val="default"/>
          <w:rFonts w:cs="FrankRuehl"/>
          <w:rtl/>
        </w:rPr>
        <w:t>נט</w:t>
      </w:r>
      <w:r>
        <w:rPr>
          <w:rStyle w:val="default"/>
          <w:rFonts w:cs="FrankRuehl" w:hint="cs"/>
          <w:rtl/>
        </w:rPr>
        <w:t>ישת החפצים המבוטחים אינה יכולה להיות חלקית או מותנית, היא חלה רק על חפצים ועל כמות החפצים שהם נשוא הביטוח והסיכון.</w:t>
      </w:r>
    </w:p>
    <w:p w14:paraId="7BBBE2F8" w14:textId="77777777" w:rsidR="005A7FB5" w:rsidRDefault="005A7FB5">
      <w:pPr>
        <w:pStyle w:val="P00"/>
        <w:ind w:left="0" w:right="1134"/>
        <w:rPr>
          <w:rStyle w:val="default"/>
          <w:rFonts w:cs="FrankRuehl"/>
          <w:rtl/>
        </w:rPr>
      </w:pPr>
      <w:r>
        <w:rPr>
          <w:rStyle w:val="big-number"/>
          <w:rFonts w:cs="Miriam"/>
          <w:rtl/>
        </w:rPr>
        <w:t>217.</w:t>
      </w:r>
      <w:r>
        <w:rPr>
          <w:rStyle w:val="big-number"/>
          <w:rFonts w:cs="Miriam"/>
          <w:rtl/>
        </w:rPr>
        <w:tab/>
      </w:r>
      <w:r>
        <w:rPr>
          <w:rStyle w:val="default"/>
          <w:rFonts w:cs="FrankRuehl"/>
          <w:rtl/>
        </w:rPr>
        <w:t>הו</w:t>
      </w:r>
      <w:r>
        <w:rPr>
          <w:rStyle w:val="default"/>
          <w:rFonts w:cs="FrankRuehl" w:hint="cs"/>
          <w:rtl/>
        </w:rPr>
        <w:t>דעה על הנטישה צריכה להיעשות כלפי המבטחים תוך ששה חדשים מהיום שנ</w:t>
      </w:r>
      <w:r>
        <w:rPr>
          <w:rStyle w:val="default"/>
          <w:rFonts w:cs="FrankRuehl"/>
          <w:rtl/>
        </w:rPr>
        <w:t>תק</w:t>
      </w:r>
      <w:r>
        <w:rPr>
          <w:rStyle w:val="default"/>
          <w:rFonts w:cs="FrankRuehl" w:hint="cs"/>
          <w:rtl/>
        </w:rPr>
        <w:t>בלו הידיעות על האבדן שאירע בנמלים או בחופים של אירופה, אסיה או אפריקה, בים השחור או בים התיכון או במקרה של תפיסה מהיום שנתקבלו הידיעות על העברת האניה לאחד מהנמלים או המקומות הנמצאים על אחד החופים הנזכרים לעיל. ההודעה תימסר תוך שנה מיום קבלת ההודעה על הא</w:t>
      </w:r>
      <w:r>
        <w:rPr>
          <w:rStyle w:val="default"/>
          <w:rFonts w:cs="FrankRuehl"/>
          <w:rtl/>
        </w:rPr>
        <w:t>ב</w:t>
      </w:r>
      <w:r>
        <w:rPr>
          <w:rStyle w:val="default"/>
          <w:rFonts w:cs="FrankRuehl" w:hint="cs"/>
          <w:rtl/>
        </w:rPr>
        <w:t>ד</w:t>
      </w:r>
      <w:r>
        <w:rPr>
          <w:rStyle w:val="default"/>
          <w:rFonts w:cs="FrankRuehl"/>
          <w:rtl/>
        </w:rPr>
        <w:t>ן</w:t>
      </w:r>
      <w:r>
        <w:rPr>
          <w:rStyle w:val="default"/>
          <w:rFonts w:cs="FrankRuehl" w:hint="cs"/>
          <w:rtl/>
        </w:rPr>
        <w:t xml:space="preserve"> או על תפיסת האניה והעברתה באיי</w:t>
      </w:r>
      <w:r>
        <w:rPr>
          <w:rStyle w:val="default"/>
          <w:rFonts w:cs="FrankRuehl"/>
          <w:rtl/>
        </w:rPr>
        <w:t>ם</w:t>
      </w:r>
      <w:r>
        <w:rPr>
          <w:rStyle w:val="default"/>
          <w:rFonts w:cs="FrankRuehl" w:hint="cs"/>
          <w:rtl/>
        </w:rPr>
        <w:t xml:space="preserve"> האיזוריים, באיים הקנריים, מדירה, או איים או חופים אחרים ממערב לאפריקה או ממזרח לאמריקה. ההודעה תימסר תוך שנתיים מיום שהגיעו הידיעות על הנזקים או תפיסת האניה בכל החלקים האחרים של העולם. לאחר עבור התקופות הללו לא יורשו המב</w:t>
      </w:r>
      <w:r>
        <w:rPr>
          <w:rStyle w:val="default"/>
          <w:rFonts w:cs="FrankRuehl"/>
          <w:rtl/>
        </w:rPr>
        <w:t>ט</w:t>
      </w:r>
      <w:r>
        <w:rPr>
          <w:rStyle w:val="default"/>
          <w:rFonts w:cs="FrankRuehl" w:hint="cs"/>
          <w:rtl/>
        </w:rPr>
        <w:t>ח</w:t>
      </w:r>
      <w:r>
        <w:rPr>
          <w:rStyle w:val="default"/>
          <w:rFonts w:cs="FrankRuehl"/>
          <w:rtl/>
        </w:rPr>
        <w:t>י</w:t>
      </w:r>
      <w:r>
        <w:rPr>
          <w:rStyle w:val="default"/>
          <w:rFonts w:cs="FrankRuehl" w:hint="cs"/>
          <w:rtl/>
        </w:rPr>
        <w:t>ם לנטוש.</w:t>
      </w:r>
    </w:p>
    <w:p w14:paraId="71FF31F0" w14:textId="77777777" w:rsidR="005A7FB5" w:rsidRDefault="005A7FB5">
      <w:pPr>
        <w:pStyle w:val="page"/>
        <w:widowControl/>
        <w:ind w:right="1134"/>
        <w:rPr>
          <w:rFonts w:cs="David"/>
          <w:position w:val="0"/>
          <w:sz w:val="22"/>
          <w:rtl/>
        </w:rPr>
      </w:pPr>
      <w:r>
        <w:rPr>
          <w:rFonts w:cs="David"/>
          <w:position w:val="0"/>
          <w:sz w:val="22"/>
          <w:rtl/>
        </w:rPr>
        <w:t xml:space="preserve"> </w:t>
      </w:r>
    </w:p>
    <w:p w14:paraId="662BB481" w14:textId="77777777" w:rsidR="005A7FB5" w:rsidRDefault="005A7FB5">
      <w:pPr>
        <w:pStyle w:val="P00"/>
        <w:ind w:left="0" w:right="1134"/>
        <w:rPr>
          <w:rStyle w:val="default"/>
          <w:rFonts w:cs="FrankRuehl"/>
          <w:rtl/>
        </w:rPr>
      </w:pPr>
      <w:r>
        <w:rPr>
          <w:rStyle w:val="big-number"/>
          <w:rFonts w:cs="Miriam"/>
          <w:rtl/>
        </w:rPr>
        <w:t>218.</w:t>
      </w:r>
      <w:r>
        <w:rPr>
          <w:rStyle w:val="big-number"/>
          <w:rFonts w:cs="Miriam"/>
          <w:rtl/>
        </w:rPr>
        <w:tab/>
      </w:r>
      <w:r>
        <w:rPr>
          <w:rStyle w:val="default"/>
          <w:rFonts w:cs="FrankRuehl"/>
          <w:rtl/>
        </w:rPr>
        <w:t>במ</w:t>
      </w:r>
      <w:r>
        <w:rPr>
          <w:rStyle w:val="default"/>
          <w:rFonts w:cs="FrankRuehl" w:hint="cs"/>
          <w:rtl/>
        </w:rPr>
        <w:t>קרה שאפשר לנטוש ובמקרה של כל שאר התאונות אשר המבטחים אחראים להם על המבוטח להודיע למבטח על הידיעה שקיבל. ההודעה תיעשה תוך שלושה ימים מיום קבלת הידיעה.</w:t>
      </w:r>
    </w:p>
    <w:p w14:paraId="35B89D7E" w14:textId="77777777" w:rsidR="005A7FB5" w:rsidRDefault="005A7FB5">
      <w:pPr>
        <w:pStyle w:val="P00"/>
        <w:ind w:left="0" w:right="1134"/>
        <w:rPr>
          <w:rStyle w:val="default"/>
          <w:rFonts w:cs="FrankRuehl"/>
          <w:rtl/>
        </w:rPr>
      </w:pPr>
      <w:r>
        <w:rPr>
          <w:rStyle w:val="big-number"/>
          <w:rFonts w:cs="Miriam"/>
          <w:rtl/>
        </w:rPr>
        <w:t>219.</w:t>
      </w:r>
      <w:r>
        <w:rPr>
          <w:rStyle w:val="big-number"/>
          <w:rFonts w:cs="Miriam"/>
          <w:rtl/>
        </w:rPr>
        <w:tab/>
      </w:r>
      <w:r>
        <w:rPr>
          <w:rStyle w:val="default"/>
          <w:rFonts w:cs="FrankRuehl"/>
          <w:rtl/>
        </w:rPr>
        <w:t>המ</w:t>
      </w:r>
      <w:r>
        <w:rPr>
          <w:rStyle w:val="default"/>
          <w:rFonts w:cs="FrankRuehl" w:hint="cs"/>
          <w:rtl/>
        </w:rPr>
        <w:t>בוטח רשאי לנטוש ולדרוש מהמבטח את תשלום הפיצויים שהוסכם</w:t>
      </w:r>
      <w:r>
        <w:rPr>
          <w:rStyle w:val="default"/>
          <w:rFonts w:cs="FrankRuehl"/>
          <w:rtl/>
        </w:rPr>
        <w:t xml:space="preserve"> ע</w:t>
      </w:r>
      <w:r>
        <w:rPr>
          <w:rStyle w:val="default"/>
          <w:rFonts w:cs="FrankRuehl" w:hint="cs"/>
          <w:rtl/>
        </w:rPr>
        <w:t xml:space="preserve">ליהם מבלי שיהיה חייב להוכיח את </w:t>
      </w:r>
      <w:r>
        <w:rPr>
          <w:rStyle w:val="default"/>
          <w:rFonts w:cs="FrankRuehl"/>
          <w:rtl/>
        </w:rPr>
        <w:t>ה</w:t>
      </w:r>
      <w:r>
        <w:rPr>
          <w:rStyle w:val="default"/>
          <w:rFonts w:cs="FrankRuehl" w:hint="cs"/>
          <w:rtl/>
        </w:rPr>
        <w:t>אבדן של האניה או של מטענה אם מאז יום עזיבת האניה או מיום שלאחרונה נתקבלו ידיעות עליה חלפו התקופות האמורות מבלי שהגיעו ידיעות כל שהן: ששה חדשים לגבי מסעות רגילים מתורכיה לנמלי או לחופי אירופה, אסיה או אפריקה ובאופן דומה בי</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שחור או בים התיכון. שנה אחת לגב</w:t>
      </w:r>
      <w:r>
        <w:rPr>
          <w:rStyle w:val="default"/>
          <w:rFonts w:cs="FrankRuehl"/>
          <w:rtl/>
        </w:rPr>
        <w:t>י</w:t>
      </w:r>
      <w:r>
        <w:rPr>
          <w:rStyle w:val="default"/>
          <w:rFonts w:cs="FrankRuehl" w:hint="cs"/>
          <w:rtl/>
        </w:rPr>
        <w:t xml:space="preserve"> מסעות ארוכים מתורכיה לאיים האזוריים, לאיים הקנריים, מדירה ואיים וחופים אחרים ממערב לאפריקה או ממזרח לאמריקה וכן בכיוון ההפוך, שמונה עשר חודש למסעות ארוכים מתורכיה לחלקים רחוקים אחרים בעולם וכן בכיוון ההפוך. במקרים של נסי</w:t>
      </w:r>
      <w:r>
        <w:rPr>
          <w:rStyle w:val="default"/>
          <w:rFonts w:cs="FrankRuehl"/>
          <w:rtl/>
        </w:rPr>
        <w:t>ע</w:t>
      </w:r>
      <w:r>
        <w:rPr>
          <w:rStyle w:val="default"/>
          <w:rFonts w:cs="FrankRuehl" w:hint="cs"/>
          <w:rtl/>
        </w:rPr>
        <w:t>ו</w:t>
      </w:r>
      <w:r>
        <w:rPr>
          <w:rStyle w:val="default"/>
          <w:rFonts w:cs="FrankRuehl"/>
          <w:rtl/>
        </w:rPr>
        <w:t>ת</w:t>
      </w:r>
      <w:r>
        <w:rPr>
          <w:rStyle w:val="default"/>
          <w:rFonts w:cs="FrankRuehl" w:hint="cs"/>
          <w:rtl/>
        </w:rPr>
        <w:t xml:space="preserve"> בין הנמלים הנמצאים גם יחד מחוץ</w:t>
      </w:r>
      <w:r>
        <w:rPr>
          <w:rStyle w:val="default"/>
          <w:rFonts w:cs="FrankRuehl"/>
          <w:rtl/>
        </w:rPr>
        <w:t xml:space="preserve"> </w:t>
      </w:r>
      <w:r>
        <w:rPr>
          <w:rStyle w:val="default"/>
          <w:rFonts w:cs="FrankRuehl" w:hint="cs"/>
          <w:rtl/>
        </w:rPr>
        <w:t>לקיסרות העותומנית, התקופה תהיה מוסדרת לפי המרחק של הנמלים, בקירוב להסדרים הנזכרים לעיל. בכל המקרים הללו, כדי שיוכל המבוטח לנטוש, מספיק שהוא מכריז בשבועה שלא קיבל כל ידיעה ישירה או בעקיפין מהאניה המבוטחת או מהאניה שעליה מו</w:t>
      </w:r>
      <w:r>
        <w:rPr>
          <w:rStyle w:val="default"/>
          <w:rFonts w:cs="FrankRuehl"/>
          <w:rtl/>
        </w:rPr>
        <w:t>ט</w:t>
      </w:r>
      <w:r>
        <w:rPr>
          <w:rStyle w:val="default"/>
          <w:rFonts w:cs="FrankRuehl" w:hint="cs"/>
          <w:rtl/>
        </w:rPr>
        <w:t>ע</w:t>
      </w:r>
      <w:r>
        <w:rPr>
          <w:rStyle w:val="default"/>
          <w:rFonts w:cs="FrankRuehl"/>
          <w:rtl/>
        </w:rPr>
        <w:t>נ</w:t>
      </w:r>
      <w:r>
        <w:rPr>
          <w:rStyle w:val="default"/>
          <w:rFonts w:cs="FrankRuehl" w:hint="cs"/>
          <w:rtl/>
        </w:rPr>
        <w:t>ות הסחורות המבוטחות חוץ ממקרה ש</w:t>
      </w:r>
      <w:r>
        <w:rPr>
          <w:rStyle w:val="default"/>
          <w:rFonts w:cs="FrankRuehl"/>
          <w:rtl/>
        </w:rPr>
        <w:t>ה</w:t>
      </w:r>
      <w:r>
        <w:rPr>
          <w:rStyle w:val="default"/>
          <w:rFonts w:cs="FrankRuehl" w:hint="cs"/>
          <w:rtl/>
        </w:rPr>
        <w:t>וכח ההיפך; אך אחרי עבור התקופות הנזכרות לעיל עומדים לו רק המועדים הקבועים בסעיף 217 לתביעת המבטח.</w:t>
      </w:r>
    </w:p>
    <w:p w14:paraId="067EC272" w14:textId="77777777" w:rsidR="005A7FB5" w:rsidRDefault="005A7FB5">
      <w:pPr>
        <w:pStyle w:val="P00"/>
        <w:ind w:left="0" w:right="1134"/>
        <w:rPr>
          <w:rStyle w:val="default"/>
          <w:rFonts w:cs="FrankRuehl"/>
          <w:rtl/>
        </w:rPr>
      </w:pPr>
      <w:r>
        <w:rPr>
          <w:rStyle w:val="big-number"/>
          <w:rFonts w:cs="Miriam"/>
          <w:rtl/>
        </w:rPr>
        <w:t>220.</w:t>
      </w:r>
      <w:r>
        <w:rPr>
          <w:rStyle w:val="big-number"/>
          <w:rFonts w:cs="Miriam"/>
          <w:rtl/>
        </w:rPr>
        <w:tab/>
      </w:r>
      <w:r>
        <w:rPr>
          <w:rStyle w:val="default"/>
          <w:rFonts w:cs="FrankRuehl"/>
          <w:rtl/>
        </w:rPr>
        <w:t>במ</w:t>
      </w:r>
      <w:r>
        <w:rPr>
          <w:rStyle w:val="default"/>
          <w:rFonts w:cs="FrankRuehl" w:hint="cs"/>
          <w:rtl/>
        </w:rPr>
        <w:t xml:space="preserve">קרה של ביטוח לזמן מוגבל, אחרי תום התקופות שנקבעו בסעיף הקודם למסעות רגילים ולדרכים ארוכות, מניחים כי אבדן האניה אירע </w:t>
      </w:r>
      <w:r>
        <w:rPr>
          <w:rStyle w:val="default"/>
          <w:rFonts w:cs="FrankRuehl"/>
          <w:rtl/>
        </w:rPr>
        <w:t>תו</w:t>
      </w:r>
      <w:r>
        <w:rPr>
          <w:rStyle w:val="default"/>
          <w:rFonts w:cs="FrankRuehl" w:hint="cs"/>
          <w:rtl/>
        </w:rPr>
        <w:t>ך הזמן של הביטוח; אם הוכח בכל אופן שהאבדן אירע מחוץ לזמן הביטוח, הנטישה בטל תקפה, והפיצוי ששולם יוחזר עם רבית חוקית.</w:t>
      </w:r>
    </w:p>
    <w:p w14:paraId="47F63075" w14:textId="77777777" w:rsidR="005A7FB5" w:rsidRDefault="005A7FB5">
      <w:pPr>
        <w:pStyle w:val="P00"/>
        <w:ind w:left="0" w:right="1134"/>
        <w:rPr>
          <w:rStyle w:val="default"/>
          <w:rFonts w:cs="FrankRuehl"/>
          <w:rtl/>
        </w:rPr>
      </w:pPr>
      <w:r>
        <w:rPr>
          <w:rStyle w:val="big-number"/>
          <w:rFonts w:cs="Miriam"/>
          <w:rtl/>
        </w:rPr>
        <w:t>221.</w:t>
      </w:r>
      <w:r>
        <w:rPr>
          <w:rStyle w:val="big-number"/>
          <w:rFonts w:cs="Miriam"/>
          <w:rtl/>
        </w:rPr>
        <w:tab/>
      </w:r>
      <w:r>
        <w:rPr>
          <w:rStyle w:val="default"/>
          <w:rFonts w:cs="FrankRuehl"/>
          <w:rtl/>
        </w:rPr>
        <w:t>כל</w:t>
      </w:r>
      <w:r>
        <w:rPr>
          <w:rStyle w:val="default"/>
          <w:rFonts w:cs="FrankRuehl" w:hint="cs"/>
          <w:rtl/>
        </w:rPr>
        <w:t xml:space="preserve"> הנסיעות לצפון אמריקה ודרומה או לאיים או לארצות הסמוכים, וכן לכל החופים, איים וארצות באפריקה, אסיה, אירופה והאוקינוס מעבר למיצרי ג</w:t>
      </w:r>
      <w:r>
        <w:rPr>
          <w:rStyle w:val="default"/>
          <w:rFonts w:cs="FrankRuehl"/>
          <w:rtl/>
        </w:rPr>
        <w:t>יב</w:t>
      </w:r>
      <w:r>
        <w:rPr>
          <w:rStyle w:val="default"/>
          <w:rFonts w:cs="FrankRuehl" w:hint="cs"/>
          <w:rtl/>
        </w:rPr>
        <w:t>רלטר, נחשבים למסעות ארוכים.</w:t>
      </w:r>
    </w:p>
    <w:p w14:paraId="4AADD650" w14:textId="77777777" w:rsidR="005A7FB5" w:rsidRDefault="005A7FB5">
      <w:pPr>
        <w:pStyle w:val="P00"/>
        <w:ind w:left="0" w:right="1134"/>
        <w:rPr>
          <w:rStyle w:val="default"/>
          <w:rFonts w:cs="FrankRuehl"/>
          <w:rtl/>
        </w:rPr>
      </w:pPr>
      <w:r>
        <w:rPr>
          <w:rStyle w:val="big-number"/>
          <w:rFonts w:cs="Miriam"/>
          <w:rtl/>
        </w:rPr>
        <w:t>222.</w:t>
      </w:r>
      <w:r>
        <w:rPr>
          <w:rStyle w:val="big-number"/>
          <w:rFonts w:cs="Miriam"/>
          <w:rtl/>
        </w:rPr>
        <w:tab/>
      </w:r>
      <w:r>
        <w:rPr>
          <w:rStyle w:val="default"/>
          <w:rFonts w:cs="FrankRuehl"/>
          <w:rtl/>
        </w:rPr>
        <w:t>המ</w:t>
      </w:r>
      <w:r>
        <w:rPr>
          <w:rStyle w:val="default"/>
          <w:rFonts w:cs="FrankRuehl" w:hint="cs"/>
          <w:rtl/>
        </w:rPr>
        <w:t>בוטח רשאי, ע"י הודעה הנזכרת בסעיף 218, לנטוש ולהודיע למבטח לשלם את חשבון הביטוח תוך הזמן בהסכם, או לשמור לעצמו את הזכות לנטוש תוך הזמן שנקבע בחוק.</w:t>
      </w:r>
    </w:p>
    <w:p w14:paraId="0A03A4CA" w14:textId="77777777" w:rsidR="005A7FB5" w:rsidRDefault="005A7FB5">
      <w:pPr>
        <w:pStyle w:val="page"/>
        <w:widowControl/>
        <w:ind w:right="1134"/>
        <w:rPr>
          <w:rFonts w:cs="David"/>
          <w:position w:val="0"/>
          <w:sz w:val="22"/>
          <w:rtl/>
        </w:rPr>
      </w:pPr>
    </w:p>
    <w:p w14:paraId="48D5982C" w14:textId="77777777" w:rsidR="005A7FB5" w:rsidRDefault="005A7FB5">
      <w:pPr>
        <w:pStyle w:val="page"/>
        <w:widowControl/>
        <w:ind w:right="1134"/>
        <w:rPr>
          <w:rFonts w:cs="David"/>
          <w:position w:val="0"/>
          <w:sz w:val="22"/>
          <w:rtl/>
        </w:rPr>
      </w:pPr>
    </w:p>
    <w:p w14:paraId="453BB211" w14:textId="77777777" w:rsidR="005A7FB5" w:rsidRDefault="005A7FB5">
      <w:pPr>
        <w:pStyle w:val="page"/>
        <w:widowControl/>
        <w:ind w:right="1134"/>
        <w:rPr>
          <w:rFonts w:cs="David"/>
          <w:position w:val="0"/>
          <w:sz w:val="22"/>
          <w:rtl/>
        </w:rPr>
      </w:pPr>
      <w:r>
        <w:rPr>
          <w:rFonts w:cs="David"/>
          <w:position w:val="0"/>
          <w:sz w:val="22"/>
          <w:rtl/>
        </w:rPr>
        <w:t xml:space="preserve"> </w:t>
      </w:r>
    </w:p>
    <w:p w14:paraId="1E2B071A" w14:textId="77777777" w:rsidR="005A7FB5" w:rsidRDefault="005A7FB5">
      <w:pPr>
        <w:pStyle w:val="P00"/>
        <w:ind w:left="0" w:right="1134"/>
        <w:rPr>
          <w:rStyle w:val="default"/>
          <w:rFonts w:cs="FrankRuehl"/>
          <w:rtl/>
        </w:rPr>
      </w:pPr>
      <w:r>
        <w:rPr>
          <w:rStyle w:val="big-number"/>
          <w:rFonts w:cs="Miriam"/>
          <w:rtl/>
        </w:rPr>
        <w:t>223.</w:t>
      </w:r>
      <w:r>
        <w:rPr>
          <w:rStyle w:val="big-number"/>
          <w:rFonts w:cs="Miriam"/>
          <w:rtl/>
        </w:rPr>
        <w:tab/>
      </w:r>
      <w:r>
        <w:rPr>
          <w:rStyle w:val="default"/>
          <w:rFonts w:cs="FrankRuehl"/>
          <w:rtl/>
        </w:rPr>
        <w:t>על</w:t>
      </w:r>
      <w:r>
        <w:rPr>
          <w:rStyle w:val="default"/>
          <w:rFonts w:cs="FrankRuehl" w:hint="cs"/>
          <w:rtl/>
        </w:rPr>
        <w:t xml:space="preserve"> המבוטח, בעשותו את הנטישה, להכריז על</w:t>
      </w:r>
      <w:r>
        <w:rPr>
          <w:rStyle w:val="default"/>
          <w:rFonts w:cs="FrankRuehl"/>
          <w:rtl/>
        </w:rPr>
        <w:t xml:space="preserve"> כ</w:t>
      </w:r>
      <w:r>
        <w:rPr>
          <w:rStyle w:val="default"/>
          <w:rFonts w:cs="FrankRuehl" w:hint="cs"/>
          <w:rtl/>
        </w:rPr>
        <w:t>ל הביטוחים שעשה או שהוא עומד לע</w:t>
      </w:r>
      <w:r>
        <w:rPr>
          <w:rStyle w:val="default"/>
          <w:rFonts w:cs="FrankRuehl"/>
          <w:rtl/>
        </w:rPr>
        <w:t>ש</w:t>
      </w:r>
      <w:r>
        <w:rPr>
          <w:rStyle w:val="default"/>
          <w:rFonts w:cs="FrankRuehl" w:hint="cs"/>
          <w:rtl/>
        </w:rPr>
        <w:t>ות ואף אלה שהזמין ועל הכספים שלווה על האניה או על הסחורות; אם נמנע מלעשות כן תקופת התשלום אשר צריכה להתחיל מיום הנטישה תותלה עד אותו יום אשר בו הוא יכריז את ההכרזה הנ"ל, מבלי שיהיה בכך משום דחיית התקופה שנקבעה להגשת תביעה</w:t>
      </w:r>
      <w:r>
        <w:rPr>
          <w:rStyle w:val="default"/>
          <w:rFonts w:cs="FrankRuehl"/>
          <w:rtl/>
        </w:rPr>
        <w:t xml:space="preserve"> </w:t>
      </w:r>
      <w:r>
        <w:rPr>
          <w:rStyle w:val="default"/>
          <w:rFonts w:cs="FrankRuehl" w:hint="cs"/>
          <w:rtl/>
        </w:rPr>
        <w:t>ב</w:t>
      </w:r>
      <w:r>
        <w:rPr>
          <w:rStyle w:val="default"/>
          <w:rFonts w:cs="FrankRuehl"/>
          <w:rtl/>
        </w:rPr>
        <w:t>ק</w:t>
      </w:r>
      <w:r>
        <w:rPr>
          <w:rStyle w:val="default"/>
          <w:rFonts w:cs="FrankRuehl" w:hint="cs"/>
          <w:rtl/>
        </w:rPr>
        <w:t>שר לנטישה.</w:t>
      </w:r>
    </w:p>
    <w:p w14:paraId="73BC2A83" w14:textId="77777777" w:rsidR="005A7FB5" w:rsidRDefault="005A7FB5">
      <w:pPr>
        <w:pStyle w:val="P00"/>
        <w:ind w:left="0" w:right="1134"/>
        <w:rPr>
          <w:rStyle w:val="default"/>
          <w:rFonts w:cs="FrankRuehl"/>
          <w:rtl/>
        </w:rPr>
      </w:pPr>
      <w:r>
        <w:rPr>
          <w:rStyle w:val="big-number"/>
          <w:rFonts w:cs="Miriam"/>
          <w:rtl/>
        </w:rPr>
        <w:t>224.</w:t>
      </w:r>
      <w:r>
        <w:rPr>
          <w:rStyle w:val="big-number"/>
          <w:rFonts w:cs="Miriam"/>
          <w:rtl/>
        </w:rPr>
        <w:tab/>
      </w:r>
      <w:r>
        <w:rPr>
          <w:rStyle w:val="default"/>
          <w:rFonts w:cs="FrankRuehl"/>
          <w:rtl/>
        </w:rPr>
        <w:t>במ</w:t>
      </w:r>
      <w:r>
        <w:rPr>
          <w:rStyle w:val="default"/>
          <w:rFonts w:cs="FrankRuehl" w:hint="cs"/>
          <w:rtl/>
        </w:rPr>
        <w:t xml:space="preserve">קרה של הכרזה </w:t>
      </w:r>
      <w:r>
        <w:rPr>
          <w:rStyle w:val="default"/>
          <w:rFonts w:cs="FrankRuehl"/>
          <w:rtl/>
        </w:rPr>
        <w:t>ב</w:t>
      </w:r>
      <w:r>
        <w:rPr>
          <w:rStyle w:val="default"/>
          <w:rFonts w:cs="FrankRuehl" w:hint="cs"/>
          <w:rtl/>
        </w:rPr>
        <w:t>תרמית, נשללות מהמבוטח תוצאות הביטוח והוא אחראי לתשלום כל הסכומים שלווה, על אף הנזק או התפיסה של האניה.</w:t>
      </w:r>
    </w:p>
    <w:p w14:paraId="14B7DB07" w14:textId="77777777" w:rsidR="005A7FB5" w:rsidRDefault="005A7FB5">
      <w:pPr>
        <w:pStyle w:val="P00"/>
        <w:ind w:left="0" w:right="1134"/>
        <w:rPr>
          <w:rStyle w:val="default"/>
          <w:rFonts w:cs="FrankRuehl"/>
          <w:rtl/>
        </w:rPr>
      </w:pPr>
      <w:r>
        <w:rPr>
          <w:rStyle w:val="big-number"/>
          <w:rFonts w:cs="Miriam"/>
          <w:rtl/>
        </w:rPr>
        <w:t>225.</w:t>
      </w:r>
      <w:r>
        <w:rPr>
          <w:rStyle w:val="big-number"/>
          <w:rFonts w:cs="Miriam"/>
          <w:rtl/>
        </w:rPr>
        <w:tab/>
      </w:r>
      <w:r>
        <w:rPr>
          <w:rStyle w:val="default"/>
          <w:rFonts w:cs="FrankRuehl"/>
          <w:rtl/>
        </w:rPr>
        <w:t>במ</w:t>
      </w:r>
      <w:r>
        <w:rPr>
          <w:rStyle w:val="default"/>
          <w:rFonts w:cs="FrankRuehl" w:hint="cs"/>
          <w:rtl/>
        </w:rPr>
        <w:t>קרה שנטרפה האניה או עלתה על שרטון ונשברה, המבוטח חייב, בלי לפגוע בזכויותיו לנטישה שתיעשה במקום ובזמן שנקבעו, לדא</w:t>
      </w:r>
      <w:r>
        <w:rPr>
          <w:rStyle w:val="default"/>
          <w:rFonts w:cs="FrankRuehl"/>
          <w:rtl/>
        </w:rPr>
        <w:t>וג</w:t>
      </w:r>
      <w:r>
        <w:rPr>
          <w:rStyle w:val="default"/>
          <w:rFonts w:cs="FrankRuehl" w:hint="cs"/>
          <w:rtl/>
        </w:rPr>
        <w:t xml:space="preserve"> להצלת החפצים שנטרפו. על פי הצה</w:t>
      </w:r>
      <w:r>
        <w:rPr>
          <w:rStyle w:val="default"/>
          <w:rFonts w:cs="FrankRuehl"/>
          <w:rtl/>
        </w:rPr>
        <w:t>ר</w:t>
      </w:r>
      <w:r>
        <w:rPr>
          <w:rStyle w:val="default"/>
          <w:rFonts w:cs="FrankRuehl" w:hint="cs"/>
          <w:rtl/>
        </w:rPr>
        <w:t>תו בשבועה, תשולמנה לו הוצאות ההצלה עד לשיעור ערכם של החפצים שניצלו.</w:t>
      </w:r>
    </w:p>
    <w:p w14:paraId="6C5A63B2" w14:textId="77777777" w:rsidR="005A7FB5" w:rsidRDefault="005A7FB5">
      <w:pPr>
        <w:pStyle w:val="P00"/>
        <w:ind w:left="0" w:right="1134"/>
        <w:rPr>
          <w:rStyle w:val="default"/>
          <w:rFonts w:cs="FrankRuehl"/>
          <w:rtl/>
        </w:rPr>
      </w:pPr>
      <w:r>
        <w:rPr>
          <w:rStyle w:val="big-number"/>
          <w:rFonts w:cs="Miriam"/>
          <w:rtl/>
        </w:rPr>
        <w:t>226.</w:t>
      </w:r>
      <w:r>
        <w:rPr>
          <w:rStyle w:val="big-number"/>
          <w:rFonts w:cs="Miriam"/>
          <w:rtl/>
        </w:rPr>
        <w:tab/>
      </w:r>
      <w:r>
        <w:rPr>
          <w:rStyle w:val="default"/>
          <w:rFonts w:cs="FrankRuehl"/>
          <w:rtl/>
        </w:rPr>
        <w:t>אם</w:t>
      </w:r>
      <w:r>
        <w:rPr>
          <w:rStyle w:val="default"/>
          <w:rFonts w:cs="FrankRuehl" w:hint="cs"/>
          <w:rtl/>
        </w:rPr>
        <w:t xml:space="preserve"> מועד התשלום אינו קבוע כלל בחוזה, על המבטח לשלם את סכום הביטוח וההוצאות תוך שלושה חדשים אחר ההודעה על הנטישה. אחרי תקופה כזו, הוא חייב ברבית חוקית </w:t>
      </w:r>
      <w:r>
        <w:rPr>
          <w:rStyle w:val="default"/>
          <w:rFonts w:cs="FrankRuehl"/>
          <w:rtl/>
        </w:rPr>
        <w:t>הח</w:t>
      </w:r>
      <w:r>
        <w:rPr>
          <w:rStyle w:val="default"/>
          <w:rFonts w:cs="FrankRuehl" w:hint="cs"/>
          <w:rtl/>
        </w:rPr>
        <w:t>פצים הנטושים קשורים לתשלום.</w:t>
      </w:r>
    </w:p>
    <w:p w14:paraId="62AFA0CB" w14:textId="77777777" w:rsidR="005A7FB5" w:rsidRDefault="005A7FB5">
      <w:pPr>
        <w:pStyle w:val="P00"/>
        <w:ind w:left="0" w:right="1134"/>
        <w:rPr>
          <w:rStyle w:val="default"/>
          <w:rFonts w:cs="FrankRuehl"/>
          <w:rtl/>
        </w:rPr>
      </w:pPr>
      <w:r>
        <w:rPr>
          <w:rStyle w:val="big-number"/>
          <w:rFonts w:cs="Miriam"/>
          <w:rtl/>
        </w:rPr>
        <w:t>227.</w:t>
      </w:r>
      <w:r>
        <w:rPr>
          <w:rStyle w:val="big-number"/>
          <w:rFonts w:cs="Miriam"/>
          <w:rtl/>
        </w:rPr>
        <w:tab/>
      </w:r>
      <w:r>
        <w:rPr>
          <w:rStyle w:val="default"/>
          <w:rFonts w:cs="FrankRuehl"/>
          <w:rtl/>
        </w:rPr>
        <w:t>הש</w:t>
      </w:r>
      <w:r>
        <w:rPr>
          <w:rStyle w:val="default"/>
          <w:rFonts w:cs="FrankRuehl" w:hint="cs"/>
          <w:rtl/>
        </w:rPr>
        <w:t>טרות להוכחה של ההטענה ושל האבדן יימסרו לידיעת המבטח לפני שהוא יכול להיתבע לתשלום הסכומים המבוטחים.</w:t>
      </w:r>
    </w:p>
    <w:p w14:paraId="06B872C7" w14:textId="77777777" w:rsidR="005A7FB5" w:rsidRDefault="005A7FB5">
      <w:pPr>
        <w:pStyle w:val="P00"/>
        <w:ind w:left="0" w:right="1134"/>
        <w:rPr>
          <w:rStyle w:val="default"/>
          <w:rFonts w:cs="FrankRuehl"/>
          <w:rtl/>
        </w:rPr>
      </w:pPr>
      <w:r>
        <w:rPr>
          <w:rStyle w:val="big-number"/>
          <w:rFonts w:cs="Miriam"/>
          <w:rtl/>
        </w:rPr>
        <w:t>228.</w:t>
      </w:r>
      <w:r>
        <w:rPr>
          <w:rStyle w:val="big-number"/>
          <w:rFonts w:cs="Miriam"/>
          <w:rtl/>
        </w:rPr>
        <w:tab/>
      </w:r>
      <w:r>
        <w:rPr>
          <w:rStyle w:val="default"/>
          <w:rFonts w:cs="FrankRuehl"/>
          <w:rtl/>
        </w:rPr>
        <w:t>המ</w:t>
      </w:r>
      <w:r>
        <w:rPr>
          <w:rStyle w:val="default"/>
          <w:rFonts w:cs="FrankRuehl" w:hint="cs"/>
          <w:rtl/>
        </w:rPr>
        <w:t>בטח רשאי להוכיח עובדות בניגוד לאלו המצויינות בתעודות. קבלת ההוכחות אינה מתלה את חיוב המבטח לתשלום זמני של הסכום ה</w:t>
      </w:r>
      <w:r>
        <w:rPr>
          <w:rStyle w:val="default"/>
          <w:rFonts w:cs="FrankRuehl"/>
          <w:rtl/>
        </w:rPr>
        <w:t>מב</w:t>
      </w:r>
      <w:r>
        <w:rPr>
          <w:rStyle w:val="default"/>
          <w:rFonts w:cs="FrankRuehl" w:hint="cs"/>
          <w:rtl/>
        </w:rPr>
        <w:t>וטח ועל המבוטח לתת בטוחה - ההתח</w:t>
      </w:r>
      <w:r>
        <w:rPr>
          <w:rStyle w:val="default"/>
          <w:rFonts w:cs="FrankRuehl"/>
          <w:rtl/>
        </w:rPr>
        <w:t>י</w:t>
      </w:r>
      <w:r>
        <w:rPr>
          <w:rStyle w:val="default"/>
          <w:rFonts w:cs="FrankRuehl" w:hint="cs"/>
          <w:rtl/>
        </w:rPr>
        <w:t>יבות בהתאם לבטוחה פגה לאחר שעברו ארבע שנים ללא תביעה.</w:t>
      </w:r>
    </w:p>
    <w:p w14:paraId="6D17E666" w14:textId="77777777" w:rsidR="005A7FB5" w:rsidRDefault="005A7FB5">
      <w:pPr>
        <w:pStyle w:val="P00"/>
        <w:ind w:left="0" w:right="1134"/>
        <w:rPr>
          <w:rStyle w:val="default"/>
          <w:rFonts w:cs="FrankRuehl"/>
          <w:rtl/>
        </w:rPr>
      </w:pPr>
      <w:r>
        <w:rPr>
          <w:rStyle w:val="big-number"/>
          <w:rFonts w:cs="Miriam"/>
          <w:rtl/>
        </w:rPr>
        <w:t>229.</w:t>
      </w:r>
      <w:r>
        <w:rPr>
          <w:rStyle w:val="big-number"/>
          <w:rFonts w:cs="Miriam"/>
          <w:rtl/>
        </w:rPr>
        <w:tab/>
      </w:r>
      <w:r>
        <w:rPr>
          <w:rStyle w:val="default"/>
          <w:rFonts w:cs="FrankRuehl"/>
          <w:rtl/>
        </w:rPr>
        <w:t>לא</w:t>
      </w:r>
      <w:r>
        <w:rPr>
          <w:rStyle w:val="default"/>
          <w:rFonts w:cs="FrankRuehl" w:hint="cs"/>
          <w:rtl/>
        </w:rPr>
        <w:t>חר שהודעה על הנטישה נתקבלה או נחשבה כתקפה, החפצים המבוטחים שייכים למבטח החל ממועד הנטישה. המבטח אינו יכול, בטענה שהאניה או הסחורות חזרו לאחר הנטישה, להשתחרר מתשל</w:t>
      </w:r>
      <w:r>
        <w:rPr>
          <w:rStyle w:val="default"/>
          <w:rFonts w:cs="FrankRuehl"/>
          <w:rtl/>
        </w:rPr>
        <w:t>ום</w:t>
      </w:r>
      <w:r>
        <w:rPr>
          <w:rStyle w:val="default"/>
          <w:rFonts w:cs="FrankRuehl" w:hint="cs"/>
          <w:rtl/>
        </w:rPr>
        <w:t xml:space="preserve"> סכום הביטוח.</w:t>
      </w:r>
    </w:p>
    <w:p w14:paraId="48EEDA67" w14:textId="77777777" w:rsidR="005A7FB5" w:rsidRDefault="005A7FB5">
      <w:pPr>
        <w:pStyle w:val="P00"/>
        <w:ind w:left="0" w:right="1134"/>
        <w:rPr>
          <w:rStyle w:val="default"/>
          <w:rFonts w:cs="FrankRuehl"/>
          <w:rtl/>
        </w:rPr>
      </w:pPr>
      <w:r>
        <w:rPr>
          <w:rStyle w:val="big-number"/>
          <w:rFonts w:cs="Miriam"/>
          <w:rtl/>
        </w:rPr>
        <w:t>230.</w:t>
      </w:r>
      <w:r>
        <w:rPr>
          <w:rStyle w:val="big-number"/>
          <w:rFonts w:cs="Miriam"/>
          <w:rtl/>
        </w:rPr>
        <w:tab/>
      </w:r>
      <w:r>
        <w:rPr>
          <w:rStyle w:val="default"/>
          <w:rFonts w:cs="FrankRuehl"/>
          <w:rtl/>
        </w:rPr>
        <w:t>דמ</w:t>
      </w:r>
      <w:r>
        <w:rPr>
          <w:rStyle w:val="default"/>
          <w:rFonts w:cs="FrankRuehl" w:hint="cs"/>
          <w:rtl/>
        </w:rPr>
        <w:t>י ההובלה ש</w:t>
      </w:r>
      <w:r>
        <w:rPr>
          <w:rStyle w:val="default"/>
          <w:rFonts w:cs="FrankRuehl"/>
          <w:rtl/>
        </w:rPr>
        <w:t>ל</w:t>
      </w:r>
      <w:r>
        <w:rPr>
          <w:rStyle w:val="default"/>
          <w:rFonts w:cs="FrankRuehl" w:hint="cs"/>
          <w:rtl/>
        </w:rPr>
        <w:t xml:space="preserve"> הסחורות הניצולות, אף אם שולמו מראש, נחשבים כחלק מנטישות האניה ושייכים באופן דומה למבטח, בלי לפגוע בזכויות הלווים על האניה, של הימאים לשכרם ושל הוצאות ותשלומים במשך המסע.</w:t>
      </w:r>
    </w:p>
    <w:p w14:paraId="0E3D8B4C" w14:textId="77777777" w:rsidR="005A7FB5" w:rsidRDefault="005A7FB5">
      <w:pPr>
        <w:pStyle w:val="page"/>
        <w:widowControl/>
        <w:ind w:right="1134"/>
        <w:rPr>
          <w:rFonts w:cs="David"/>
          <w:position w:val="0"/>
          <w:sz w:val="22"/>
          <w:rtl/>
        </w:rPr>
      </w:pPr>
    </w:p>
    <w:p w14:paraId="6A1588F8" w14:textId="77777777" w:rsidR="005A7FB5" w:rsidRDefault="005A7FB5">
      <w:pPr>
        <w:pStyle w:val="page"/>
        <w:widowControl/>
        <w:ind w:right="1134"/>
        <w:rPr>
          <w:rFonts w:cs="David"/>
          <w:position w:val="0"/>
          <w:sz w:val="22"/>
          <w:rtl/>
        </w:rPr>
      </w:pPr>
      <w:r>
        <w:rPr>
          <w:rFonts w:cs="David"/>
          <w:position w:val="0"/>
          <w:sz w:val="22"/>
          <w:rtl/>
        </w:rPr>
        <w:t xml:space="preserve"> </w:t>
      </w:r>
    </w:p>
    <w:p w14:paraId="5734924C" w14:textId="77777777" w:rsidR="005A7FB5" w:rsidRDefault="005A7FB5">
      <w:pPr>
        <w:pStyle w:val="P00"/>
        <w:ind w:left="0" w:right="1134"/>
        <w:rPr>
          <w:rStyle w:val="default"/>
          <w:rFonts w:cs="FrankRuehl"/>
          <w:rtl/>
        </w:rPr>
      </w:pPr>
      <w:r>
        <w:rPr>
          <w:rStyle w:val="big-number"/>
          <w:rFonts w:cs="Miriam"/>
          <w:rtl/>
        </w:rPr>
        <w:t>231.</w:t>
      </w:r>
      <w:r>
        <w:rPr>
          <w:rStyle w:val="big-number"/>
          <w:rFonts w:cs="Miriam"/>
          <w:rtl/>
        </w:rPr>
        <w:tab/>
      </w:r>
      <w:r>
        <w:rPr>
          <w:rStyle w:val="default"/>
          <w:rFonts w:cs="FrankRuehl"/>
          <w:rtl/>
        </w:rPr>
        <w:t>במ</w:t>
      </w:r>
      <w:r>
        <w:rPr>
          <w:rStyle w:val="default"/>
          <w:rFonts w:cs="FrankRuehl" w:hint="cs"/>
          <w:rtl/>
        </w:rPr>
        <w:t xml:space="preserve">קרה של תפיסה או </w:t>
      </w:r>
      <w:r>
        <w:rPr>
          <w:rStyle w:val="default"/>
          <w:rFonts w:cs="FrankRuehl"/>
          <w:rtl/>
        </w:rPr>
        <w:t>מע</w:t>
      </w:r>
      <w:r>
        <w:rPr>
          <w:rStyle w:val="default"/>
          <w:rFonts w:cs="FrankRuehl" w:hint="cs"/>
          <w:rtl/>
        </w:rPr>
        <w:t>צר ע"י כל כח על המבוטח למסור הו</w:t>
      </w:r>
      <w:r>
        <w:rPr>
          <w:rStyle w:val="default"/>
          <w:rFonts w:cs="FrankRuehl"/>
          <w:rtl/>
        </w:rPr>
        <w:t>ד</w:t>
      </w:r>
      <w:r>
        <w:rPr>
          <w:rStyle w:val="default"/>
          <w:rFonts w:cs="FrankRuehl" w:hint="cs"/>
          <w:rtl/>
        </w:rPr>
        <w:t>עה למבטח תוך שלושה ימים מעת קבלת הידיעות. נטישת החפצים העצורים יכולה להעשות רק כעבור ששה חודשים מעת ההודעה אם הנטישה קרתה במימי אירופה, בים התיכון או הבלטי; רק אחרי תקופת שנה אם התפיסה או המעצר נעשו בארצות רחוקות יותר. תק</w:t>
      </w:r>
      <w:r>
        <w:rPr>
          <w:rStyle w:val="default"/>
          <w:rFonts w:cs="FrankRuehl"/>
          <w:rtl/>
        </w:rPr>
        <w:t>ו</w:t>
      </w:r>
      <w:r>
        <w:rPr>
          <w:rStyle w:val="default"/>
          <w:rFonts w:cs="FrankRuehl" w:hint="cs"/>
          <w:rtl/>
        </w:rPr>
        <w:t>פ</w:t>
      </w:r>
      <w:r>
        <w:rPr>
          <w:rStyle w:val="default"/>
          <w:rFonts w:cs="FrankRuehl"/>
          <w:rtl/>
        </w:rPr>
        <w:t>ו</w:t>
      </w:r>
      <w:r>
        <w:rPr>
          <w:rStyle w:val="default"/>
          <w:rFonts w:cs="FrankRuehl" w:hint="cs"/>
          <w:rtl/>
        </w:rPr>
        <w:t>ת אלו מתחילות מיום ההודעה על הת</w:t>
      </w:r>
      <w:r>
        <w:rPr>
          <w:rStyle w:val="default"/>
          <w:rFonts w:cs="FrankRuehl"/>
          <w:rtl/>
        </w:rPr>
        <w:t>פ</w:t>
      </w:r>
      <w:r>
        <w:rPr>
          <w:rStyle w:val="default"/>
          <w:rFonts w:cs="FrankRuehl" w:hint="cs"/>
          <w:rtl/>
        </w:rPr>
        <w:t>יסה או על המעצר. במקרה שהסחורות שנעצרו עלולות להתקלקל תקוצרנה התקופות הנ"ל לחודש וחצי במקרה הראשון ולשלושה חודשים במקרה השני.</w:t>
      </w:r>
    </w:p>
    <w:p w14:paraId="16DD3F49" w14:textId="77777777" w:rsidR="005A7FB5" w:rsidRDefault="005A7FB5">
      <w:pPr>
        <w:pStyle w:val="P00"/>
        <w:ind w:left="0" w:right="1134"/>
        <w:rPr>
          <w:rStyle w:val="default"/>
          <w:rFonts w:cs="FrankRuehl"/>
          <w:rtl/>
        </w:rPr>
      </w:pPr>
      <w:r>
        <w:rPr>
          <w:rStyle w:val="big-number"/>
          <w:rFonts w:cs="Miriam"/>
          <w:rtl/>
        </w:rPr>
        <w:t>232.</w:t>
      </w:r>
      <w:r>
        <w:rPr>
          <w:rStyle w:val="big-number"/>
          <w:rFonts w:cs="Miriam"/>
          <w:rtl/>
        </w:rPr>
        <w:tab/>
      </w:r>
      <w:r>
        <w:rPr>
          <w:rStyle w:val="default"/>
          <w:rFonts w:cs="FrankRuehl"/>
          <w:rtl/>
        </w:rPr>
        <w:t>במ</w:t>
      </w:r>
      <w:r>
        <w:rPr>
          <w:rStyle w:val="default"/>
          <w:rFonts w:cs="FrankRuehl" w:hint="cs"/>
          <w:rtl/>
        </w:rPr>
        <w:t>שך התקופות הנזכרות בסעיף הקודם על המבוטח לעשות את כל המאמצים שבידו כדי לקבל את שחרור החפצ</w:t>
      </w:r>
      <w:r>
        <w:rPr>
          <w:rStyle w:val="default"/>
          <w:rFonts w:cs="FrankRuehl"/>
          <w:rtl/>
        </w:rPr>
        <w:t>ים</w:t>
      </w:r>
      <w:r>
        <w:rPr>
          <w:rStyle w:val="default"/>
          <w:rFonts w:cs="FrankRuehl" w:hint="cs"/>
          <w:rtl/>
        </w:rPr>
        <w:t xml:space="preserve"> העצורים. המבטחים מצד שני, רשאי</w:t>
      </w:r>
      <w:r>
        <w:rPr>
          <w:rStyle w:val="default"/>
          <w:rFonts w:cs="FrankRuehl"/>
          <w:rtl/>
        </w:rPr>
        <w:t>ם</w:t>
      </w:r>
      <w:r>
        <w:rPr>
          <w:rStyle w:val="default"/>
          <w:rFonts w:cs="FrankRuehl" w:hint="cs"/>
          <w:rtl/>
        </w:rPr>
        <w:t xml:space="preserve"> בין בשתוף פעולה עם המבוטח ובין באופן נפרד לנקוט בכל הצעדים למטרה זו.</w:t>
      </w:r>
    </w:p>
    <w:p w14:paraId="40D1868C" w14:textId="77777777" w:rsidR="005A7FB5" w:rsidRDefault="005A7FB5">
      <w:pPr>
        <w:pStyle w:val="P00"/>
        <w:ind w:left="0" w:right="1134"/>
        <w:rPr>
          <w:rStyle w:val="default"/>
          <w:rFonts w:cs="FrankRuehl"/>
          <w:rtl/>
        </w:rPr>
      </w:pPr>
      <w:r>
        <w:rPr>
          <w:rStyle w:val="big-number"/>
          <w:rFonts w:cs="Miriam"/>
          <w:rtl/>
        </w:rPr>
        <w:t>233.</w:t>
      </w:r>
      <w:r>
        <w:rPr>
          <w:rStyle w:val="big-number"/>
          <w:rFonts w:cs="Miriam"/>
          <w:rtl/>
        </w:rPr>
        <w:tab/>
      </w:r>
      <w:r>
        <w:rPr>
          <w:rStyle w:val="default"/>
          <w:rFonts w:cs="FrankRuehl"/>
          <w:rtl/>
        </w:rPr>
        <w:t>אי</w:t>
      </w:r>
      <w:r>
        <w:rPr>
          <w:rStyle w:val="default"/>
          <w:rFonts w:cs="FrankRuehl" w:hint="cs"/>
          <w:rtl/>
        </w:rPr>
        <w:t>ן לנטוש בגלל חוסר אפשרות שיוט אם האניה לאחר שנפגעה או עלתה על שרטון ניתנת להרמה, תיקון והחזרה למצב שיאפשר לה להמשיך בדרכה למחוז חפצה, אלא אם כן ה</w:t>
      </w:r>
      <w:r>
        <w:rPr>
          <w:rStyle w:val="default"/>
          <w:rFonts w:cs="FrankRuehl"/>
          <w:rtl/>
        </w:rPr>
        <w:t>וצ</w:t>
      </w:r>
      <w:r>
        <w:rPr>
          <w:rStyle w:val="default"/>
          <w:rFonts w:cs="FrankRuehl" w:hint="cs"/>
          <w:rtl/>
        </w:rPr>
        <w:t>אות התיקון עולות כדי שלושה רבעים מערך הביטוח שלה. במקרה של תיקון שומר המבוטח על זכותו לתבוע את המבטח על ההוצאות וההיזק שנגרמו בגלל עלית האניה על שרטון.</w:t>
      </w:r>
    </w:p>
    <w:p w14:paraId="41237716" w14:textId="77777777" w:rsidR="005A7FB5" w:rsidRDefault="005A7FB5">
      <w:pPr>
        <w:pStyle w:val="P00"/>
        <w:ind w:left="0" w:right="1134"/>
        <w:rPr>
          <w:rStyle w:val="default"/>
          <w:rFonts w:cs="FrankRuehl"/>
          <w:rtl/>
        </w:rPr>
      </w:pPr>
      <w:r>
        <w:rPr>
          <w:rStyle w:val="big-number"/>
          <w:rFonts w:cs="Miriam"/>
          <w:rtl/>
        </w:rPr>
        <w:t>234.</w:t>
      </w:r>
      <w:r>
        <w:rPr>
          <w:rStyle w:val="big-number"/>
          <w:rFonts w:cs="Miriam"/>
          <w:rtl/>
        </w:rPr>
        <w:tab/>
      </w:r>
      <w:r>
        <w:rPr>
          <w:rStyle w:val="default"/>
          <w:rFonts w:cs="FrankRuehl"/>
          <w:rtl/>
        </w:rPr>
        <w:t>אם</w:t>
      </w:r>
      <w:r>
        <w:rPr>
          <w:rStyle w:val="default"/>
          <w:rFonts w:cs="FrankRuehl" w:hint="cs"/>
          <w:rtl/>
        </w:rPr>
        <w:t xml:space="preserve"> הוכרזה האניה על -ידי מומחים כבלתי ראויה לשייט על המבוטח בקשר למטען להודיע על כך תוך שלושה ימים</w:t>
      </w:r>
      <w:r>
        <w:rPr>
          <w:rStyle w:val="default"/>
          <w:rFonts w:cs="FrankRuehl"/>
          <w:rtl/>
        </w:rPr>
        <w:t xml:space="preserve"> מ</w:t>
      </w:r>
      <w:r>
        <w:rPr>
          <w:rStyle w:val="default"/>
          <w:rFonts w:cs="FrankRuehl" w:hint="cs"/>
          <w:rtl/>
        </w:rPr>
        <w:t>קבלת הידיעה.</w:t>
      </w:r>
    </w:p>
    <w:p w14:paraId="089C52C0" w14:textId="77777777" w:rsidR="005A7FB5" w:rsidRDefault="005A7FB5">
      <w:pPr>
        <w:pStyle w:val="P00"/>
        <w:ind w:left="0" w:right="1134"/>
        <w:rPr>
          <w:rStyle w:val="default"/>
          <w:rFonts w:cs="FrankRuehl"/>
          <w:rtl/>
        </w:rPr>
      </w:pPr>
      <w:r>
        <w:rPr>
          <w:rStyle w:val="big-number"/>
          <w:rFonts w:cs="Miriam"/>
          <w:rtl/>
        </w:rPr>
        <w:t>235.</w:t>
      </w:r>
      <w:r>
        <w:rPr>
          <w:rStyle w:val="big-number"/>
          <w:rFonts w:cs="Miriam"/>
          <w:rtl/>
        </w:rPr>
        <w:tab/>
      </w:r>
      <w:r>
        <w:rPr>
          <w:rStyle w:val="default"/>
          <w:rFonts w:cs="FrankRuehl"/>
          <w:rtl/>
        </w:rPr>
        <w:t>במ</w:t>
      </w:r>
      <w:r>
        <w:rPr>
          <w:rStyle w:val="default"/>
          <w:rFonts w:cs="FrankRuehl" w:hint="cs"/>
          <w:rtl/>
        </w:rPr>
        <w:t>קרה זה על ר</w:t>
      </w:r>
      <w:r>
        <w:rPr>
          <w:rStyle w:val="default"/>
          <w:rFonts w:cs="FrankRuehl"/>
          <w:rtl/>
        </w:rPr>
        <w:t>ב</w:t>
      </w:r>
      <w:r>
        <w:rPr>
          <w:rStyle w:val="default"/>
          <w:rFonts w:cs="FrankRuehl" w:hint="cs"/>
          <w:rtl/>
        </w:rPr>
        <w:t xml:space="preserve"> החובל לעשות כל מאמץ לקבלת אניה אחרת שתוביל את הסחורות למחוז חפצן.</w:t>
      </w:r>
    </w:p>
    <w:p w14:paraId="701F355D" w14:textId="77777777" w:rsidR="005A7FB5" w:rsidRDefault="005A7FB5">
      <w:pPr>
        <w:pStyle w:val="P00"/>
        <w:ind w:left="0" w:right="1134"/>
        <w:rPr>
          <w:rStyle w:val="default"/>
          <w:rFonts w:cs="FrankRuehl"/>
          <w:rtl/>
        </w:rPr>
      </w:pPr>
      <w:r>
        <w:rPr>
          <w:rStyle w:val="big-number"/>
          <w:rFonts w:cs="Miriam"/>
          <w:rtl/>
        </w:rPr>
        <w:t>236.</w:t>
      </w:r>
      <w:r>
        <w:rPr>
          <w:rStyle w:val="big-number"/>
          <w:rFonts w:cs="Miriam"/>
          <w:rtl/>
        </w:rPr>
        <w:tab/>
      </w:r>
      <w:r>
        <w:rPr>
          <w:rStyle w:val="default"/>
          <w:rFonts w:cs="FrankRuehl"/>
          <w:rtl/>
        </w:rPr>
        <w:t>במ</w:t>
      </w:r>
      <w:r>
        <w:rPr>
          <w:rStyle w:val="default"/>
          <w:rFonts w:cs="FrankRuehl" w:hint="cs"/>
          <w:rtl/>
        </w:rPr>
        <w:t>קרה הנזכר בסעיף הקודם חלים על המבוטח גם הסיכונים לסחורות שהוטענו על אניה אחרת עד הגיען ופריקתן.</w:t>
      </w:r>
    </w:p>
    <w:p w14:paraId="784F11AA" w14:textId="77777777" w:rsidR="005A7FB5" w:rsidRDefault="005A7FB5">
      <w:pPr>
        <w:pStyle w:val="P00"/>
        <w:ind w:left="0" w:right="1134"/>
        <w:rPr>
          <w:rStyle w:val="default"/>
          <w:rFonts w:cs="FrankRuehl"/>
          <w:rtl/>
        </w:rPr>
      </w:pPr>
      <w:r>
        <w:rPr>
          <w:rStyle w:val="big-number"/>
          <w:rFonts w:cs="Miriam"/>
          <w:rtl/>
        </w:rPr>
        <w:t>237.</w:t>
      </w:r>
      <w:r>
        <w:rPr>
          <w:rStyle w:val="big-number"/>
          <w:rFonts w:cs="Miriam"/>
          <w:rtl/>
        </w:rPr>
        <w:tab/>
      </w:r>
      <w:r>
        <w:rPr>
          <w:rStyle w:val="default"/>
          <w:rFonts w:cs="FrankRuehl"/>
          <w:rtl/>
        </w:rPr>
        <w:t>בא</w:t>
      </w:r>
      <w:r>
        <w:rPr>
          <w:rStyle w:val="default"/>
          <w:rFonts w:cs="FrankRuehl" w:hint="cs"/>
          <w:rtl/>
        </w:rPr>
        <w:t>ותו מקרה אחראי המבטח בנוסף לנ"ל, להיזק, להוצא</w:t>
      </w:r>
      <w:r>
        <w:rPr>
          <w:rStyle w:val="default"/>
          <w:rFonts w:cs="FrankRuehl"/>
          <w:rtl/>
        </w:rPr>
        <w:t>ות</w:t>
      </w:r>
      <w:r>
        <w:rPr>
          <w:rStyle w:val="default"/>
          <w:rFonts w:cs="FrankRuehl" w:hint="cs"/>
          <w:rtl/>
        </w:rPr>
        <w:t xml:space="preserve"> הפריקה, לדמי ההחסנה, להטענה מחדש, לתוספת דמי המטען ולכל ההוצאות האחרות שתעשינה להצלת הסחורות עד לשעור הסכום המבוטח.</w:t>
      </w:r>
    </w:p>
    <w:p w14:paraId="0C65A1B8" w14:textId="77777777" w:rsidR="005A7FB5" w:rsidRDefault="005A7FB5">
      <w:pPr>
        <w:pStyle w:val="P00"/>
        <w:ind w:left="0" w:right="1134"/>
        <w:rPr>
          <w:rStyle w:val="default"/>
          <w:rFonts w:cs="FrankRuehl"/>
          <w:rtl/>
        </w:rPr>
      </w:pPr>
      <w:r>
        <w:rPr>
          <w:rStyle w:val="big-number"/>
          <w:rFonts w:cs="Miriam"/>
          <w:rtl/>
        </w:rPr>
        <w:t>238.</w:t>
      </w:r>
      <w:r>
        <w:rPr>
          <w:rStyle w:val="big-number"/>
          <w:rFonts w:cs="Miriam"/>
          <w:rtl/>
        </w:rPr>
        <w:tab/>
      </w:r>
      <w:r>
        <w:rPr>
          <w:rStyle w:val="default"/>
          <w:rFonts w:cs="FrankRuehl"/>
          <w:rtl/>
        </w:rPr>
        <w:t>אם</w:t>
      </w:r>
      <w:r>
        <w:rPr>
          <w:rStyle w:val="default"/>
          <w:rFonts w:cs="FrankRuehl" w:hint="cs"/>
          <w:rtl/>
        </w:rPr>
        <w:t xml:space="preserve"> תוך התקופות הנזכרות בסעיף 231 לא יכול היה רב החובל למצוא אניה להטענה מחדש של הסחורות והובלתן לנמל יעודן, יכול המבוטח לנטוש אותן ת</w:t>
      </w:r>
      <w:r>
        <w:rPr>
          <w:rStyle w:val="default"/>
          <w:rFonts w:cs="FrankRuehl"/>
          <w:rtl/>
        </w:rPr>
        <w:t>וך</w:t>
      </w:r>
      <w:r>
        <w:rPr>
          <w:rStyle w:val="default"/>
          <w:rFonts w:cs="FrankRuehl" w:hint="cs"/>
          <w:rtl/>
        </w:rPr>
        <w:t xml:space="preserve"> התקופות הנזכרות בסעיף 217 המתח</w:t>
      </w:r>
      <w:r>
        <w:rPr>
          <w:rStyle w:val="default"/>
          <w:rFonts w:cs="FrankRuehl"/>
          <w:rtl/>
        </w:rPr>
        <w:t>י</w:t>
      </w:r>
      <w:r>
        <w:rPr>
          <w:rStyle w:val="default"/>
          <w:rFonts w:cs="FrankRuehl" w:hint="cs"/>
          <w:rtl/>
        </w:rPr>
        <w:t>לות ביום אשר בו מסתיימת תקופת ההטענה מחדש.</w:t>
      </w:r>
    </w:p>
    <w:p w14:paraId="31F9C62B" w14:textId="77777777" w:rsidR="005A7FB5" w:rsidRDefault="005A7FB5">
      <w:pPr>
        <w:pStyle w:val="page"/>
        <w:widowControl/>
        <w:ind w:right="1134"/>
        <w:rPr>
          <w:rFonts w:cs="David"/>
          <w:position w:val="0"/>
          <w:sz w:val="22"/>
          <w:rtl/>
        </w:rPr>
      </w:pPr>
      <w:r>
        <w:rPr>
          <w:rFonts w:cs="David"/>
          <w:position w:val="0"/>
          <w:sz w:val="22"/>
          <w:rtl/>
        </w:rPr>
        <w:t xml:space="preserve"> </w:t>
      </w:r>
    </w:p>
    <w:p w14:paraId="56342D8C" w14:textId="77777777" w:rsidR="005A7FB5" w:rsidRDefault="005A7FB5">
      <w:pPr>
        <w:pStyle w:val="P00"/>
        <w:ind w:left="0" w:right="1134"/>
        <w:rPr>
          <w:rStyle w:val="default"/>
          <w:rFonts w:cs="FrankRuehl"/>
          <w:rtl/>
        </w:rPr>
      </w:pPr>
      <w:r>
        <w:rPr>
          <w:rStyle w:val="big-number"/>
          <w:rFonts w:cs="Miriam"/>
          <w:rtl/>
        </w:rPr>
        <w:t>239.</w:t>
      </w:r>
      <w:r>
        <w:rPr>
          <w:rStyle w:val="big-number"/>
          <w:rFonts w:cs="Miriam"/>
          <w:rtl/>
        </w:rPr>
        <w:tab/>
      </w:r>
      <w:r>
        <w:rPr>
          <w:rStyle w:val="default"/>
          <w:rFonts w:cs="FrankRuehl"/>
          <w:rtl/>
        </w:rPr>
        <w:t>במ</w:t>
      </w:r>
      <w:r>
        <w:rPr>
          <w:rStyle w:val="default"/>
          <w:rFonts w:cs="FrankRuehl" w:hint="cs"/>
          <w:rtl/>
        </w:rPr>
        <w:t>קרה של תפיסה אם המבוטח לא יכול היה לתת הודעה על כך למבטח רשאי הוא לקנות מחדש את החפצים מבלי לחכות לפקודתו. המבוטח חייב להודיע למבטח על הסידורים ש</w:t>
      </w:r>
      <w:r>
        <w:rPr>
          <w:rStyle w:val="default"/>
          <w:rFonts w:cs="FrankRuehl"/>
          <w:rtl/>
        </w:rPr>
        <w:t>עש</w:t>
      </w:r>
      <w:r>
        <w:rPr>
          <w:rStyle w:val="default"/>
          <w:rFonts w:cs="FrankRuehl" w:hint="cs"/>
          <w:rtl/>
        </w:rPr>
        <w:t>ה מיד כשתהיה לו יכולת לכך.</w:t>
      </w:r>
    </w:p>
    <w:p w14:paraId="2AC42A1A" w14:textId="77777777" w:rsidR="005A7FB5" w:rsidRDefault="005A7FB5">
      <w:pPr>
        <w:pStyle w:val="P00"/>
        <w:ind w:left="0" w:right="1134"/>
        <w:rPr>
          <w:rStyle w:val="default"/>
          <w:rFonts w:cs="FrankRuehl"/>
          <w:rtl/>
        </w:rPr>
      </w:pPr>
      <w:r>
        <w:rPr>
          <w:rStyle w:val="big-number"/>
          <w:rFonts w:cs="Miriam"/>
          <w:rtl/>
        </w:rPr>
        <w:t>240.</w:t>
      </w:r>
      <w:r>
        <w:rPr>
          <w:rStyle w:val="big-number"/>
          <w:rFonts w:cs="Miriam"/>
          <w:rtl/>
        </w:rPr>
        <w:tab/>
      </w:r>
      <w:r>
        <w:rPr>
          <w:rStyle w:val="default"/>
          <w:rFonts w:cs="FrankRuehl"/>
          <w:rtl/>
        </w:rPr>
        <w:t>במ</w:t>
      </w:r>
      <w:r>
        <w:rPr>
          <w:rStyle w:val="default"/>
          <w:rFonts w:cs="FrankRuehl" w:hint="cs"/>
          <w:rtl/>
        </w:rPr>
        <w:t xml:space="preserve">קרה כזה תהא למבטח הברירה או לקבל את ההסדר על חשבונו או לוותר עליו; עליו להודיע על ברירתו למבוטח תוך עשרים וארבע שעות לאחר ההודעה על ההסדר. אם הוא מכריז כי הוא מקבל את ההסדר על חשבונו הרי עליו לתרום בלי עכוב לתשלום הקניה </w:t>
      </w:r>
      <w:r>
        <w:rPr>
          <w:rStyle w:val="default"/>
          <w:rFonts w:cs="FrankRuehl"/>
          <w:rtl/>
        </w:rPr>
        <w:t>מח</w:t>
      </w:r>
      <w:r>
        <w:rPr>
          <w:rStyle w:val="default"/>
          <w:rFonts w:cs="FrankRuehl" w:hint="cs"/>
          <w:rtl/>
        </w:rPr>
        <w:t xml:space="preserve">דש בתנאים של ההסכם ובחלק היחסי </w:t>
      </w:r>
      <w:r>
        <w:rPr>
          <w:rStyle w:val="default"/>
          <w:rFonts w:cs="FrankRuehl"/>
          <w:rtl/>
        </w:rPr>
        <w:t>ה</w:t>
      </w:r>
      <w:r>
        <w:rPr>
          <w:rStyle w:val="default"/>
          <w:rFonts w:cs="FrankRuehl" w:hint="cs"/>
          <w:rtl/>
        </w:rPr>
        <w:t>נוגע לחפצים המבוטחים על -ידו, והוא ממשיך לשאת בסיכונים של המסע בהתאם לחוזה הביטוח. אם הוא מכריז על וויתורו על הריווח של ההסדר הוא אחראי לתשלום הסכום המבוטח מבלי שיהיה זכאי לקנות מחדש את החפצים. כאשר המבטח אינו מודיע על בר</w:t>
      </w:r>
      <w:r>
        <w:rPr>
          <w:rStyle w:val="default"/>
          <w:rFonts w:cs="FrankRuehl"/>
          <w:rtl/>
        </w:rPr>
        <w:t>י</w:t>
      </w:r>
      <w:r>
        <w:rPr>
          <w:rStyle w:val="default"/>
          <w:rFonts w:cs="FrankRuehl" w:hint="cs"/>
          <w:rtl/>
        </w:rPr>
        <w:t>ר</w:t>
      </w:r>
      <w:r>
        <w:rPr>
          <w:rStyle w:val="default"/>
          <w:rFonts w:cs="FrankRuehl"/>
          <w:rtl/>
        </w:rPr>
        <w:t>ת</w:t>
      </w:r>
      <w:r>
        <w:rPr>
          <w:rStyle w:val="default"/>
          <w:rFonts w:cs="FrankRuehl" w:hint="cs"/>
          <w:rtl/>
        </w:rPr>
        <w:t>ו במועד הנזכר לעיל הוא נחשב כמו</w:t>
      </w:r>
      <w:r>
        <w:rPr>
          <w:rStyle w:val="default"/>
          <w:rFonts w:cs="FrankRuehl"/>
          <w:rtl/>
        </w:rPr>
        <w:t>ו</w:t>
      </w:r>
      <w:r>
        <w:rPr>
          <w:rStyle w:val="default"/>
          <w:rFonts w:cs="FrankRuehl" w:hint="cs"/>
          <w:rtl/>
        </w:rPr>
        <w:t>תר על רווחי ההסדר.</w:t>
      </w:r>
    </w:p>
    <w:p w14:paraId="429003E8" w14:textId="77777777" w:rsidR="005A7FB5" w:rsidRDefault="005A7FB5">
      <w:pPr>
        <w:pStyle w:val="medium2-header"/>
        <w:keepLines w:val="0"/>
        <w:spacing w:before="72"/>
        <w:ind w:left="0" w:right="1134"/>
        <w:rPr>
          <w:rFonts w:cs="FrankRuehl"/>
          <w:noProof/>
          <w:rtl/>
        </w:rPr>
      </w:pPr>
      <w:bookmarkStart w:id="20" w:name="med12"/>
      <w:bookmarkEnd w:id="20"/>
      <w:r>
        <w:rPr>
          <w:rFonts w:cs="FrankRuehl"/>
          <w:noProof/>
          <w:rtl/>
        </w:rPr>
        <w:t>פר</w:t>
      </w:r>
      <w:r>
        <w:rPr>
          <w:rFonts w:cs="FrankRuehl" w:hint="cs"/>
          <w:noProof/>
          <w:rtl/>
        </w:rPr>
        <w:t>ק שנים עשר</w:t>
      </w:r>
    </w:p>
    <w:p w14:paraId="29F2BAAB" w14:textId="77777777" w:rsidR="005A7FB5" w:rsidRDefault="005A7FB5">
      <w:pPr>
        <w:pStyle w:val="header-2"/>
        <w:ind w:left="0" w:right="1134"/>
        <w:rPr>
          <w:rFonts w:cs="Miriam"/>
          <w:rtl/>
        </w:rPr>
      </w:pPr>
      <w:bookmarkStart w:id="21" w:name="hed28"/>
      <w:bookmarkEnd w:id="21"/>
      <w:r>
        <w:rPr>
          <w:rFonts w:cs="Miriam"/>
          <w:rtl/>
        </w:rPr>
        <w:t>הי</w:t>
      </w:r>
      <w:r>
        <w:rPr>
          <w:rFonts w:cs="Miriam" w:hint="cs"/>
          <w:rtl/>
        </w:rPr>
        <w:t>זק (Average)</w:t>
      </w:r>
    </w:p>
    <w:p w14:paraId="5FEFEE5D" w14:textId="77777777" w:rsidR="005A7FB5" w:rsidRDefault="005A7FB5">
      <w:pPr>
        <w:pStyle w:val="medium-header"/>
        <w:keepNext w:val="0"/>
        <w:keepLines w:val="0"/>
        <w:ind w:left="0" w:right="1134"/>
        <w:rPr>
          <w:rFonts w:cs="FrankRuehl"/>
          <w:sz w:val="26"/>
          <w:rtl/>
        </w:rPr>
      </w:pPr>
      <w:r>
        <w:rPr>
          <w:rFonts w:cs="FrankRuehl"/>
          <w:sz w:val="26"/>
          <w:rtl/>
        </w:rPr>
        <w:t>א.</w:t>
      </w:r>
      <w:r>
        <w:rPr>
          <w:rFonts w:cs="FrankRuehl"/>
          <w:sz w:val="26"/>
          <w:rtl/>
        </w:rPr>
        <w:t> </w:t>
      </w:r>
      <w:r>
        <w:rPr>
          <w:rFonts w:cs="FrankRuehl" w:hint="cs"/>
          <w:sz w:val="26"/>
          <w:rtl/>
        </w:rPr>
        <w:t>ה</w:t>
      </w:r>
      <w:r>
        <w:rPr>
          <w:rFonts w:cs="FrankRuehl"/>
          <w:sz w:val="26"/>
          <w:rtl/>
        </w:rPr>
        <w:t>ג</w:t>
      </w:r>
      <w:r>
        <w:rPr>
          <w:rFonts w:cs="FrankRuehl" w:hint="cs"/>
          <w:sz w:val="26"/>
          <w:rtl/>
        </w:rPr>
        <w:t>דרה, מיון והסדר של היזק</w:t>
      </w:r>
    </w:p>
    <w:p w14:paraId="12984120" w14:textId="77777777" w:rsidR="005A7FB5" w:rsidRDefault="005A7FB5">
      <w:pPr>
        <w:pStyle w:val="P00"/>
        <w:ind w:left="0" w:right="1134"/>
        <w:rPr>
          <w:rStyle w:val="default"/>
          <w:rFonts w:cs="FrankRuehl"/>
          <w:rtl/>
        </w:rPr>
      </w:pPr>
      <w:r>
        <w:rPr>
          <w:rStyle w:val="big-number"/>
          <w:rFonts w:cs="Miriam"/>
          <w:rtl/>
        </w:rPr>
        <w:t>241.</w:t>
      </w:r>
      <w:r>
        <w:rPr>
          <w:rStyle w:val="big-number"/>
          <w:rFonts w:cs="Miriam"/>
          <w:rtl/>
        </w:rPr>
        <w:tab/>
      </w:r>
      <w:r>
        <w:rPr>
          <w:rStyle w:val="default"/>
          <w:rFonts w:cs="FrankRuehl"/>
          <w:rtl/>
        </w:rPr>
        <w:t>כה</w:t>
      </w:r>
      <w:r>
        <w:rPr>
          <w:rStyle w:val="default"/>
          <w:rFonts w:cs="FrankRuehl" w:hint="cs"/>
          <w:rtl/>
        </w:rPr>
        <w:t>יזק נחשבים כל הנזקים הקורים לאניה ולסחורות וכל ההוצאות המיוחדות האחרות שהוצאו על האניה והסחורות יחד ולחוד, במשך הזמן אשר בו הסיכונים החלו ו</w:t>
      </w:r>
      <w:r>
        <w:rPr>
          <w:rStyle w:val="default"/>
          <w:rFonts w:cs="FrankRuehl"/>
          <w:rtl/>
        </w:rPr>
        <w:t>נס</w:t>
      </w:r>
      <w:r>
        <w:rPr>
          <w:rStyle w:val="default"/>
          <w:rFonts w:cs="FrankRuehl" w:hint="cs"/>
          <w:rtl/>
        </w:rPr>
        <w:t>תיימו בהתאם לסעיף 170.</w:t>
      </w:r>
    </w:p>
    <w:p w14:paraId="76072C35" w14:textId="77777777" w:rsidR="005A7FB5" w:rsidRDefault="005A7FB5">
      <w:pPr>
        <w:pStyle w:val="P00"/>
        <w:ind w:left="0" w:right="1134"/>
        <w:rPr>
          <w:rStyle w:val="default"/>
          <w:rFonts w:cs="FrankRuehl"/>
          <w:rtl/>
        </w:rPr>
      </w:pPr>
      <w:r>
        <w:rPr>
          <w:rStyle w:val="big-number"/>
          <w:rFonts w:cs="Miriam"/>
          <w:rtl/>
        </w:rPr>
        <w:t>242.</w:t>
      </w:r>
      <w:r>
        <w:rPr>
          <w:rStyle w:val="big-number"/>
          <w:rFonts w:cs="Miriam"/>
          <w:rtl/>
        </w:rPr>
        <w:tab/>
      </w:r>
      <w:r>
        <w:rPr>
          <w:rStyle w:val="default"/>
          <w:rFonts w:cs="FrankRuehl"/>
          <w:rtl/>
        </w:rPr>
        <w:t>יש</w:t>
      </w:r>
      <w:r>
        <w:rPr>
          <w:rStyle w:val="default"/>
          <w:rFonts w:cs="FrankRuehl" w:hint="cs"/>
          <w:rtl/>
        </w:rPr>
        <w:t>נ</w:t>
      </w:r>
      <w:r>
        <w:rPr>
          <w:rStyle w:val="default"/>
          <w:rFonts w:cs="FrankRuehl"/>
          <w:rtl/>
        </w:rPr>
        <w:t>ם</w:t>
      </w:r>
      <w:r>
        <w:rPr>
          <w:rStyle w:val="default"/>
          <w:rFonts w:cs="FrankRuehl" w:hint="cs"/>
          <w:rtl/>
        </w:rPr>
        <w:t xml:space="preserve"> שני סוגי היזק, גדול או כללי ומיוחד או פשוט.</w:t>
      </w:r>
    </w:p>
    <w:p w14:paraId="0C37E751" w14:textId="77777777" w:rsidR="005A7FB5" w:rsidRDefault="005A7FB5">
      <w:pPr>
        <w:pStyle w:val="P00"/>
        <w:ind w:left="0" w:right="1134"/>
        <w:rPr>
          <w:rStyle w:val="default"/>
          <w:rFonts w:cs="FrankRuehl"/>
          <w:rtl/>
        </w:rPr>
      </w:pPr>
      <w:r>
        <w:rPr>
          <w:rStyle w:val="big-number"/>
          <w:rFonts w:cs="Miriam"/>
          <w:rtl/>
        </w:rPr>
        <w:t>243.</w:t>
      </w:r>
      <w:r>
        <w:rPr>
          <w:rStyle w:val="big-number"/>
          <w:rFonts w:cs="Miriam"/>
          <w:rtl/>
        </w:rPr>
        <w:tab/>
      </w:r>
      <w:r>
        <w:rPr>
          <w:rStyle w:val="default"/>
          <w:rFonts w:cs="FrankRuehl"/>
          <w:rtl/>
        </w:rPr>
        <w:t>בא</w:t>
      </w:r>
      <w:r>
        <w:rPr>
          <w:rStyle w:val="default"/>
          <w:rFonts w:cs="FrankRuehl" w:hint="cs"/>
          <w:rtl/>
        </w:rPr>
        <w:t>ם אין הסכמים מיוחדים בין הצדדים ההיזק יוסדר בהתאם להוראות הקבועות להלן.</w:t>
      </w:r>
    </w:p>
    <w:p w14:paraId="57B1BDDB" w14:textId="77777777" w:rsidR="005A7FB5" w:rsidRDefault="005A7FB5">
      <w:pPr>
        <w:pStyle w:val="P00"/>
        <w:ind w:left="0" w:right="1134"/>
        <w:rPr>
          <w:rStyle w:val="default"/>
          <w:rFonts w:cs="FrankRuehl"/>
          <w:rtl/>
        </w:rPr>
      </w:pPr>
      <w:r>
        <w:rPr>
          <w:rStyle w:val="big-number"/>
          <w:rFonts w:cs="Miriam"/>
          <w:rtl/>
        </w:rPr>
        <w:t>244.</w:t>
      </w:r>
      <w:r>
        <w:rPr>
          <w:rStyle w:val="big-number"/>
          <w:rFonts w:cs="Miriam"/>
          <w:rtl/>
        </w:rPr>
        <w:tab/>
      </w:r>
      <w:r>
        <w:rPr>
          <w:rStyle w:val="default"/>
          <w:rFonts w:cs="FrankRuehl"/>
          <w:rtl/>
        </w:rPr>
        <w:t>בה</w:t>
      </w:r>
      <w:r>
        <w:rPr>
          <w:rStyle w:val="default"/>
          <w:rFonts w:cs="FrankRuehl" w:hint="cs"/>
          <w:rtl/>
        </w:rPr>
        <w:t>יזק כללי נושאות הסחורות, אף אותן סחורות שהוטלו לים ובמחציתו נושאים האניה ודמי המטען באופן י</w:t>
      </w:r>
      <w:r>
        <w:rPr>
          <w:rStyle w:val="default"/>
          <w:rFonts w:cs="FrankRuehl"/>
          <w:rtl/>
        </w:rPr>
        <w:t>חס</w:t>
      </w:r>
      <w:r>
        <w:rPr>
          <w:rStyle w:val="default"/>
          <w:rFonts w:cs="FrankRuehl" w:hint="cs"/>
          <w:rtl/>
        </w:rPr>
        <w:t>י לשווים. היזק מיוחד נושא בעל החפץ אשר הביא לנזק או גרם להוצאות והוא משלם אותו.</w:t>
      </w:r>
    </w:p>
    <w:p w14:paraId="58CD5392" w14:textId="77777777" w:rsidR="005A7FB5" w:rsidRDefault="005A7FB5">
      <w:pPr>
        <w:pStyle w:val="P00"/>
        <w:ind w:left="0" w:right="1134"/>
        <w:rPr>
          <w:rStyle w:val="default"/>
          <w:rFonts w:cs="FrankRuehl"/>
          <w:rtl/>
        </w:rPr>
      </w:pPr>
      <w:r>
        <w:rPr>
          <w:rStyle w:val="big-number"/>
          <w:rFonts w:cs="Miriam"/>
          <w:rtl/>
        </w:rPr>
        <w:t>245.</w:t>
      </w:r>
      <w:r>
        <w:rPr>
          <w:rStyle w:val="big-number"/>
          <w:rFonts w:cs="Miriam"/>
          <w:rtl/>
        </w:rPr>
        <w:tab/>
      </w:r>
      <w:r>
        <w:rPr>
          <w:rStyle w:val="default"/>
          <w:rFonts w:cs="FrankRuehl"/>
          <w:rtl/>
        </w:rPr>
        <w:t>הי</w:t>
      </w:r>
      <w:r>
        <w:rPr>
          <w:rStyle w:val="default"/>
          <w:rFonts w:cs="FrankRuehl" w:hint="cs"/>
          <w:rtl/>
        </w:rPr>
        <w:t>זק כללי הוא:</w:t>
      </w:r>
    </w:p>
    <w:p w14:paraId="580C0026" w14:textId="77777777" w:rsidR="005A7FB5" w:rsidRDefault="005A7FB5">
      <w:pPr>
        <w:pStyle w:val="P2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ברים אשר ניתנו בהסדר ולשם רכישה מחדש של האניה ושל הסחורות;</w:t>
      </w:r>
    </w:p>
    <w:p w14:paraId="5F6E9229" w14:textId="77777777" w:rsidR="005A7FB5" w:rsidRDefault="005A7FB5">
      <w:pPr>
        <w:pStyle w:val="P2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פצים שהושלכו לים לשם בטחון הכלל או לתועלת האניה והמטען כאחד;</w:t>
      </w:r>
    </w:p>
    <w:p w14:paraId="2FEA1F5D" w14:textId="77777777" w:rsidR="005A7FB5" w:rsidRDefault="005A7FB5">
      <w:pPr>
        <w:pStyle w:val="page"/>
        <w:widowControl/>
        <w:ind w:right="1134"/>
        <w:rPr>
          <w:rFonts w:cs="David"/>
          <w:position w:val="0"/>
          <w:sz w:val="22"/>
          <w:rtl/>
        </w:rPr>
      </w:pPr>
      <w:r>
        <w:rPr>
          <w:rFonts w:cs="David"/>
          <w:position w:val="0"/>
          <w:sz w:val="22"/>
          <w:rtl/>
        </w:rPr>
        <w:t xml:space="preserve"> </w:t>
      </w:r>
    </w:p>
    <w:p w14:paraId="43C1FEEA" w14:textId="77777777" w:rsidR="005A7FB5" w:rsidRDefault="005A7FB5">
      <w:pPr>
        <w:pStyle w:val="P22"/>
        <w:ind w:left="1021"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כבלים, התרנים, מפרשי האני</w:t>
      </w:r>
      <w:r>
        <w:rPr>
          <w:rStyle w:val="default"/>
          <w:rFonts w:cs="FrankRuehl"/>
          <w:rtl/>
        </w:rPr>
        <w:t>ה</w:t>
      </w:r>
      <w:r>
        <w:rPr>
          <w:rStyle w:val="default"/>
          <w:rFonts w:cs="FrankRuehl" w:hint="cs"/>
          <w:rtl/>
        </w:rPr>
        <w:t xml:space="preserve"> וכלים אחרים שחתכום או שברום לאותה מטרה;</w:t>
      </w:r>
    </w:p>
    <w:p w14:paraId="045D1F78" w14:textId="77777777" w:rsidR="005A7FB5" w:rsidRDefault="005A7FB5">
      <w:pPr>
        <w:pStyle w:val="P2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עוגנים, החבלים, הסחורות והחפצים האחרים שנטשום מאותה סיבה;</w:t>
      </w:r>
    </w:p>
    <w:p w14:paraId="038CE483" w14:textId="77777777" w:rsidR="005A7FB5" w:rsidRDefault="005A7FB5">
      <w:pPr>
        <w:pStyle w:val="P2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נזקים שנגרמו לסחורות שעל האניה על -ידי הטלת סחורות לים;</w:t>
      </w:r>
    </w:p>
    <w:p w14:paraId="4F27259E" w14:textId="77777777" w:rsidR="005A7FB5" w:rsidRDefault="005A7FB5">
      <w:pPr>
        <w:pStyle w:val="P2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נזקים שנעשו בכוונה לאניה כדי להקל על הטלת הסחורות לי</w:t>
      </w:r>
      <w:r>
        <w:rPr>
          <w:rStyle w:val="default"/>
          <w:rFonts w:cs="FrankRuehl"/>
          <w:rtl/>
        </w:rPr>
        <w:t xml:space="preserve">ם, </w:t>
      </w:r>
      <w:r>
        <w:rPr>
          <w:rStyle w:val="default"/>
          <w:rFonts w:cs="FrankRuehl" w:hint="cs"/>
          <w:rtl/>
        </w:rPr>
        <w:t>על ההקלה או ההצלה של הסחורות א</w:t>
      </w:r>
      <w:r>
        <w:rPr>
          <w:rStyle w:val="default"/>
          <w:rFonts w:cs="FrankRuehl"/>
          <w:rtl/>
        </w:rPr>
        <w:t>ו</w:t>
      </w:r>
      <w:r>
        <w:rPr>
          <w:rStyle w:val="default"/>
          <w:rFonts w:cs="FrankRuehl" w:hint="cs"/>
          <w:rtl/>
        </w:rPr>
        <w:t xml:space="preserve"> על זרימתם של מים מן האניה וכמו כן הנזקים שנגרמו למטען באותה הזדמנות;</w:t>
      </w:r>
    </w:p>
    <w:p w14:paraId="2BDB08CC" w14:textId="77777777" w:rsidR="005A7FB5" w:rsidRDefault="005A7FB5">
      <w:pPr>
        <w:pStyle w:val="P2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טיפול, חבישת הפצעים, צרכי הכלכלה ופיצויים לאנשים שהיו על האניה ונפצעו או נחבלו בעת שהגנו על האניה;</w:t>
      </w:r>
    </w:p>
    <w:p w14:paraId="0CED5141" w14:textId="77777777" w:rsidR="005A7FB5" w:rsidRDefault="005A7FB5">
      <w:pPr>
        <w:pStyle w:val="P22"/>
        <w:ind w:left="1021"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פיצוי או כופר הנפש של אלה אשר נשלחו ליבשה א</w:t>
      </w:r>
      <w:r>
        <w:rPr>
          <w:rStyle w:val="default"/>
          <w:rFonts w:cs="FrankRuehl"/>
          <w:rtl/>
        </w:rPr>
        <w:t xml:space="preserve">ו </w:t>
      </w:r>
      <w:r>
        <w:rPr>
          <w:rStyle w:val="default"/>
          <w:rFonts w:cs="FrankRuehl" w:hint="cs"/>
          <w:rtl/>
        </w:rPr>
        <w:t>לים לצורך שירות האניה או המטען ונתפשו או נלקחו לעבדים;</w:t>
      </w:r>
    </w:p>
    <w:p w14:paraId="0752E79C" w14:textId="77777777" w:rsidR="005A7FB5" w:rsidRDefault="005A7FB5">
      <w:pPr>
        <w:pStyle w:val="P22"/>
        <w:ind w:left="1021" w:right="1134"/>
        <w:rPr>
          <w:rStyle w:val="default"/>
          <w:rFonts w:cs="FrankRuehl"/>
          <w:rtl/>
        </w:rPr>
      </w:pPr>
      <w:r>
        <w:rPr>
          <w:rStyle w:val="default"/>
          <w:rFonts w:cs="FrankRuehl" w:hint="cs"/>
          <w:rtl/>
        </w:rPr>
        <w:t>(9)</w:t>
      </w:r>
      <w:r>
        <w:rPr>
          <w:rStyle w:val="default"/>
          <w:rFonts w:cs="FrankRuehl"/>
          <w:rtl/>
        </w:rPr>
        <w:tab/>
        <w:t>ש</w:t>
      </w:r>
      <w:r>
        <w:rPr>
          <w:rStyle w:val="default"/>
          <w:rFonts w:cs="FrankRuehl" w:hint="cs"/>
          <w:rtl/>
        </w:rPr>
        <w:t>כרם והוצאות כלכלתם של אנשי הצוות בתקופת מעצר האניה אם האניה נעצרה לאחר שהחל המסע בפקודת כוח זר או בגלל פרוץ מלחמה, עד לשחרור האניה והמטען מהתחייבויותיהם ההדדיות בתנאי שאם נשכרה האניה באופן חודשי</w:t>
      </w:r>
      <w:r>
        <w:rPr>
          <w:rStyle w:val="default"/>
          <w:rFonts w:cs="FrankRuehl"/>
          <w:rtl/>
        </w:rPr>
        <w:t xml:space="preserve"> ל</w:t>
      </w:r>
      <w:r>
        <w:rPr>
          <w:rStyle w:val="default"/>
          <w:rFonts w:cs="FrankRuehl" w:hint="cs"/>
          <w:rtl/>
        </w:rPr>
        <w:t>א ישולמו כל דמי מטען;</w:t>
      </w:r>
    </w:p>
    <w:p w14:paraId="128BF99B" w14:textId="77777777" w:rsidR="005A7FB5" w:rsidRDefault="005A7FB5">
      <w:pPr>
        <w:pStyle w:val="P22"/>
        <w:ind w:left="1021" w:right="1134"/>
        <w:rPr>
          <w:rStyle w:val="default"/>
          <w:rFonts w:cs="FrankRuehl"/>
          <w:rtl/>
        </w:rPr>
      </w:pPr>
      <w:r>
        <w:rPr>
          <w:rStyle w:val="default"/>
          <w:rFonts w:cs="FrankRuehl" w:hint="cs"/>
          <w:rtl/>
        </w:rPr>
        <w:t>(10)</w:t>
      </w:r>
      <w:r>
        <w:rPr>
          <w:rStyle w:val="default"/>
          <w:rFonts w:cs="FrankRuehl"/>
          <w:rtl/>
        </w:rPr>
        <w:tab/>
        <w:t>ה</w:t>
      </w:r>
      <w:r>
        <w:rPr>
          <w:rStyle w:val="default"/>
          <w:rFonts w:cs="FrankRuehl" w:hint="cs"/>
          <w:rtl/>
        </w:rPr>
        <w:t>וצא</w:t>
      </w:r>
      <w:r>
        <w:rPr>
          <w:rStyle w:val="default"/>
          <w:rFonts w:cs="FrankRuehl"/>
          <w:rtl/>
        </w:rPr>
        <w:t>ו</w:t>
      </w:r>
      <w:r>
        <w:rPr>
          <w:rStyle w:val="default"/>
          <w:rFonts w:cs="FrankRuehl" w:hint="cs"/>
          <w:rtl/>
        </w:rPr>
        <w:t>ת הניווט ושאר דמי כניסה ויציאה מהנמל אשר בו נאלצה האניה לעגון אם בשל תיקון נזקים שנגרמו מרצון לצורך הבטחון הכללי ואם בשל בריחתה מסכנה מידית כתוצאה מסערה או רדיפת אויב, וכן דמי הפריקה שהוצאו כדי להקל על האניה וכדי להיכנס לנ</w:t>
      </w:r>
      <w:r>
        <w:rPr>
          <w:rStyle w:val="default"/>
          <w:rFonts w:cs="FrankRuehl"/>
          <w:rtl/>
        </w:rPr>
        <w:t>מל</w:t>
      </w:r>
      <w:r>
        <w:rPr>
          <w:rStyle w:val="default"/>
          <w:rFonts w:cs="FrankRuehl" w:hint="cs"/>
          <w:rtl/>
        </w:rPr>
        <w:t>, חוף או נהר באותו מקרה;</w:t>
      </w:r>
    </w:p>
    <w:p w14:paraId="1EF3700D" w14:textId="77777777" w:rsidR="005A7FB5" w:rsidRDefault="005A7FB5">
      <w:pPr>
        <w:pStyle w:val="P22"/>
        <w:ind w:left="1021" w:right="1134"/>
        <w:rPr>
          <w:rStyle w:val="default"/>
          <w:rFonts w:cs="FrankRuehl"/>
          <w:rtl/>
        </w:rPr>
      </w:pPr>
      <w:r>
        <w:rPr>
          <w:rStyle w:val="default"/>
          <w:rFonts w:cs="FrankRuehl" w:hint="cs"/>
          <w:rtl/>
        </w:rPr>
        <w:t>(11)</w:t>
      </w:r>
      <w:r>
        <w:rPr>
          <w:rStyle w:val="default"/>
          <w:rFonts w:cs="FrankRuehl"/>
          <w:rtl/>
        </w:rPr>
        <w:tab/>
        <w:t>הו</w:t>
      </w:r>
      <w:r>
        <w:rPr>
          <w:rStyle w:val="default"/>
          <w:rFonts w:cs="FrankRuehl" w:hint="cs"/>
          <w:rtl/>
        </w:rPr>
        <w:t>צאות הירידה לחוף, החסנה והטענה מחדש של סחורות אשר נבעו מתיקון נזק שנגרם מרצון לצרכי הבטחון הציבורי;</w:t>
      </w:r>
    </w:p>
    <w:p w14:paraId="7C1E53CC" w14:textId="77777777" w:rsidR="005A7FB5" w:rsidRDefault="005A7FB5">
      <w:pPr>
        <w:pStyle w:val="P22"/>
        <w:ind w:left="1021" w:right="1134"/>
        <w:rPr>
          <w:rStyle w:val="default"/>
          <w:rFonts w:cs="FrankRuehl"/>
          <w:rtl/>
        </w:rPr>
      </w:pPr>
      <w:r>
        <w:rPr>
          <w:rStyle w:val="default"/>
          <w:rFonts w:cs="FrankRuehl" w:hint="cs"/>
          <w:rtl/>
        </w:rPr>
        <w:t>(12)</w:t>
      </w:r>
      <w:r>
        <w:rPr>
          <w:rStyle w:val="default"/>
          <w:rFonts w:cs="FrankRuehl"/>
          <w:rtl/>
        </w:rPr>
        <w:tab/>
        <w:t>ה</w:t>
      </w:r>
      <w:r>
        <w:rPr>
          <w:rStyle w:val="default"/>
          <w:rFonts w:cs="FrankRuehl" w:hint="cs"/>
          <w:rtl/>
        </w:rPr>
        <w:t>וצאות שנגרמו בתביעה להחזרת האניה והסחורות בהיותם עצורים או לאחר שנלקחו והנתבעים באותו זמן ע"י רב החובל;</w:t>
      </w:r>
    </w:p>
    <w:p w14:paraId="3281B857" w14:textId="77777777" w:rsidR="005A7FB5" w:rsidRDefault="005A7FB5">
      <w:pPr>
        <w:pStyle w:val="P22"/>
        <w:ind w:left="1021" w:right="1134"/>
        <w:rPr>
          <w:rStyle w:val="default"/>
          <w:rFonts w:cs="FrankRuehl"/>
          <w:rtl/>
        </w:rPr>
      </w:pPr>
      <w:r>
        <w:rPr>
          <w:rStyle w:val="default"/>
          <w:rFonts w:cs="FrankRuehl" w:hint="cs"/>
          <w:rtl/>
        </w:rPr>
        <w:t>(13)</w:t>
      </w:r>
      <w:r>
        <w:rPr>
          <w:rStyle w:val="default"/>
          <w:rFonts w:cs="FrankRuehl"/>
          <w:rtl/>
        </w:rPr>
        <w:tab/>
        <w:t>ה</w:t>
      </w:r>
      <w:r>
        <w:rPr>
          <w:rStyle w:val="default"/>
          <w:rFonts w:cs="FrankRuehl" w:hint="cs"/>
          <w:rtl/>
        </w:rPr>
        <w:t xml:space="preserve">וצאות </w:t>
      </w:r>
      <w:r>
        <w:rPr>
          <w:rStyle w:val="default"/>
          <w:rFonts w:cs="FrankRuehl"/>
          <w:rtl/>
        </w:rPr>
        <w:t>שנ</w:t>
      </w:r>
      <w:r>
        <w:rPr>
          <w:rStyle w:val="default"/>
          <w:rFonts w:cs="FrankRuehl" w:hint="cs"/>
          <w:rtl/>
        </w:rPr>
        <w:t>גרמו בעת הורדת האניה למים מהשרט</w:t>
      </w:r>
      <w:r>
        <w:rPr>
          <w:rStyle w:val="default"/>
          <w:rFonts w:cs="FrankRuehl"/>
          <w:rtl/>
        </w:rPr>
        <w:t>ו</w:t>
      </w:r>
      <w:r>
        <w:rPr>
          <w:rStyle w:val="default"/>
          <w:rFonts w:cs="FrankRuehl" w:hint="cs"/>
          <w:rtl/>
        </w:rPr>
        <w:t>ן עליו הועלתה בכוונה למנוע את אובדנה הכללי או תפיסתה וכן הנזקים שנסבלו ע"י האניה והמטען ביחד ולחוד באותו מקרה;</w:t>
      </w:r>
    </w:p>
    <w:p w14:paraId="3589A591" w14:textId="77777777" w:rsidR="005A7FB5" w:rsidRDefault="005A7FB5">
      <w:pPr>
        <w:pStyle w:val="page"/>
        <w:widowControl/>
        <w:ind w:right="1134"/>
        <w:rPr>
          <w:rFonts w:cs="David"/>
          <w:position w:val="0"/>
          <w:sz w:val="22"/>
          <w:rtl/>
        </w:rPr>
      </w:pPr>
      <w:r>
        <w:rPr>
          <w:rFonts w:cs="David"/>
          <w:position w:val="0"/>
          <w:sz w:val="22"/>
          <w:rtl/>
        </w:rPr>
        <w:t xml:space="preserve"> </w:t>
      </w:r>
    </w:p>
    <w:p w14:paraId="7CA17BD8" w14:textId="77777777" w:rsidR="005A7FB5" w:rsidRDefault="005A7FB5">
      <w:pPr>
        <w:pStyle w:val="P22"/>
        <w:ind w:left="1021" w:right="1134"/>
        <w:rPr>
          <w:rStyle w:val="default"/>
          <w:rFonts w:cs="FrankRuehl"/>
          <w:rtl/>
        </w:rPr>
      </w:pPr>
      <w:r>
        <w:rPr>
          <w:rStyle w:val="default"/>
          <w:rFonts w:cs="FrankRuehl"/>
          <w:rtl/>
        </w:rPr>
        <w:t>(14)</w:t>
      </w:r>
      <w:r>
        <w:rPr>
          <w:rStyle w:val="default"/>
          <w:rFonts w:cs="FrankRuehl"/>
          <w:rtl/>
        </w:rPr>
        <w:tab/>
        <w:t>ו</w:t>
      </w:r>
      <w:r>
        <w:rPr>
          <w:rStyle w:val="default"/>
          <w:rFonts w:cs="FrankRuehl" w:hint="cs"/>
          <w:rtl/>
        </w:rPr>
        <w:t>בדרך כלל הנזקים שנגרמו מרצון במקרה של סכנה ושנסבלו כתוצאה ישירה מסכנה זו וכן ה</w:t>
      </w:r>
      <w:r>
        <w:rPr>
          <w:rStyle w:val="default"/>
          <w:rFonts w:cs="FrankRuehl"/>
          <w:rtl/>
        </w:rPr>
        <w:t>הו</w:t>
      </w:r>
      <w:r>
        <w:rPr>
          <w:rStyle w:val="default"/>
          <w:rFonts w:cs="FrankRuehl" w:hint="cs"/>
          <w:rtl/>
        </w:rPr>
        <w:t xml:space="preserve">צאות שנגרמו בנסיבות דומות מתוך </w:t>
      </w:r>
      <w:r>
        <w:rPr>
          <w:rStyle w:val="default"/>
          <w:rFonts w:cs="FrankRuehl"/>
          <w:rtl/>
        </w:rPr>
        <w:t>ש</w:t>
      </w:r>
      <w:r>
        <w:rPr>
          <w:rStyle w:val="default"/>
          <w:rFonts w:cs="FrankRuehl" w:hint="cs"/>
          <w:rtl/>
        </w:rPr>
        <w:t>יקול לשמור על הבטחון הכללי של האניה ושל המטען במשך קיומם של הסיכונים.</w:t>
      </w:r>
    </w:p>
    <w:p w14:paraId="5A191B4F" w14:textId="77777777" w:rsidR="005A7FB5" w:rsidRDefault="005A7FB5">
      <w:pPr>
        <w:pStyle w:val="P00"/>
        <w:ind w:left="0" w:right="1134"/>
        <w:rPr>
          <w:rStyle w:val="default"/>
          <w:rFonts w:cs="FrankRuehl"/>
          <w:rtl/>
        </w:rPr>
      </w:pPr>
      <w:r>
        <w:rPr>
          <w:rStyle w:val="big-number"/>
          <w:rFonts w:cs="Miriam"/>
          <w:rtl/>
        </w:rPr>
        <w:t>246.</w:t>
      </w:r>
      <w:r>
        <w:rPr>
          <w:rStyle w:val="big-number"/>
          <w:rFonts w:cs="Miriam"/>
          <w:rtl/>
        </w:rPr>
        <w:tab/>
      </w:r>
      <w:r>
        <w:rPr>
          <w:rStyle w:val="default"/>
          <w:rFonts w:cs="FrankRuehl"/>
          <w:rtl/>
        </w:rPr>
        <w:t>הי</w:t>
      </w:r>
      <w:r>
        <w:rPr>
          <w:rStyle w:val="default"/>
          <w:rFonts w:cs="FrankRuehl" w:hint="cs"/>
          <w:rtl/>
        </w:rPr>
        <w:t>זק מיוחד הוא:</w:t>
      </w:r>
    </w:p>
    <w:p w14:paraId="103979B2" w14:textId="77777777" w:rsidR="005A7FB5" w:rsidRDefault="005A7FB5">
      <w:pPr>
        <w:pStyle w:val="P2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זקים שנסבלו ע"י הסחורות והאניה כתוצאה מפגם בהם, סערה, תפיסה, טריפת האניה או עלייתה על שרטון;</w:t>
      </w:r>
    </w:p>
    <w:p w14:paraId="07FE6CE5" w14:textId="77777777" w:rsidR="005A7FB5" w:rsidRDefault="005A7FB5">
      <w:pPr>
        <w:pStyle w:val="P2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וצאות שנגרמו לשם הצלתן;</w:t>
      </w:r>
    </w:p>
    <w:p w14:paraId="46A44EC1" w14:textId="77777777" w:rsidR="005A7FB5" w:rsidRDefault="005A7FB5">
      <w:pPr>
        <w:pStyle w:val="P2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w:t>
      </w:r>
      <w:r>
        <w:rPr>
          <w:rStyle w:val="default"/>
          <w:rFonts w:cs="FrankRuehl"/>
          <w:rtl/>
        </w:rPr>
        <w:t>א</w:t>
      </w:r>
      <w:r>
        <w:rPr>
          <w:rStyle w:val="default"/>
          <w:rFonts w:cs="FrankRuehl" w:hint="cs"/>
          <w:rtl/>
        </w:rPr>
        <w:t>בדן והנזק לכבלים, עוגנים, מפרשי</w:t>
      </w:r>
      <w:r>
        <w:rPr>
          <w:rStyle w:val="default"/>
          <w:rFonts w:cs="FrankRuehl"/>
          <w:rtl/>
        </w:rPr>
        <w:t xml:space="preserve"> </w:t>
      </w:r>
      <w:r>
        <w:rPr>
          <w:rStyle w:val="default"/>
          <w:rFonts w:cs="FrankRuehl" w:hint="cs"/>
          <w:rtl/>
        </w:rPr>
        <w:t>האניה, תרנים, חבלים, סירות, שנגרמו ע"י סערה או תאונה ימית אחרת;</w:t>
      </w:r>
    </w:p>
    <w:p w14:paraId="286E197B" w14:textId="77777777" w:rsidR="005A7FB5" w:rsidRDefault="005A7FB5">
      <w:pPr>
        <w:pStyle w:val="P2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הוצאות שנגרמו כתוצאה מהעגינות לצרכי קבלת אספקה או כתוצאה מנזילה או כל נזק מקרי אחר שיש לתקנו;</w:t>
      </w:r>
    </w:p>
    <w:p w14:paraId="22D45595" w14:textId="77777777" w:rsidR="005A7FB5" w:rsidRDefault="005A7FB5">
      <w:pPr>
        <w:pStyle w:val="P2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כלכלה והשכר של הימאים במשך מעצר האניה כשהאניה נעצרה בד</w:t>
      </w:r>
      <w:r>
        <w:rPr>
          <w:rStyle w:val="default"/>
          <w:rFonts w:cs="FrankRuehl"/>
          <w:rtl/>
        </w:rPr>
        <w:t>רכ</w:t>
      </w:r>
      <w:r>
        <w:rPr>
          <w:rStyle w:val="default"/>
          <w:rFonts w:cs="FrankRuehl" w:hint="cs"/>
          <w:rtl/>
        </w:rPr>
        <w:t xml:space="preserve">ה לפי פקודת כוח אם האניה נשכרה </w:t>
      </w:r>
      <w:r>
        <w:rPr>
          <w:rStyle w:val="default"/>
          <w:rFonts w:cs="FrankRuehl"/>
          <w:rtl/>
        </w:rPr>
        <w:t>ל</w:t>
      </w:r>
      <w:r>
        <w:rPr>
          <w:rStyle w:val="default"/>
          <w:rFonts w:cs="FrankRuehl" w:hint="cs"/>
          <w:rtl/>
        </w:rPr>
        <w:t>כל המסע;</w:t>
      </w:r>
    </w:p>
    <w:p w14:paraId="46E3FD0F" w14:textId="77777777" w:rsidR="005A7FB5" w:rsidRDefault="005A7FB5">
      <w:pPr>
        <w:pStyle w:val="P2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כלכלה והשכר של הימאים במשך תיקוני נזק כל שהוא ובמשך ההסגר בין אם האניה נשכרה למסע כולו או באופן חדשי;</w:t>
      </w:r>
    </w:p>
    <w:p w14:paraId="337010AD" w14:textId="77777777" w:rsidR="005A7FB5" w:rsidRDefault="005A7FB5">
      <w:pPr>
        <w:pStyle w:val="P22"/>
        <w:ind w:left="1021" w:right="1134"/>
        <w:rPr>
          <w:rStyle w:val="default"/>
          <w:rFonts w:cs="FrankRuehl"/>
          <w:rtl/>
        </w:rPr>
      </w:pPr>
      <w:r>
        <w:rPr>
          <w:rStyle w:val="default"/>
          <w:rFonts w:cs="FrankRuehl" w:hint="cs"/>
          <w:rtl/>
        </w:rPr>
        <w:t>(7)</w:t>
      </w:r>
      <w:r>
        <w:rPr>
          <w:rStyle w:val="default"/>
          <w:rFonts w:cs="FrankRuehl"/>
          <w:rtl/>
        </w:rPr>
        <w:tab/>
        <w:t>ו</w:t>
      </w:r>
      <w:r>
        <w:rPr>
          <w:rStyle w:val="default"/>
          <w:rFonts w:cs="FrankRuehl" w:hint="cs"/>
          <w:rtl/>
        </w:rPr>
        <w:t>בדרך כלל כל הנזקים, ההפסדים ותשלומים שהוצאו ונסבלו ע"י האניה לבד או ע"י הסחורות לבד משעת הטענתן ועד פ</w:t>
      </w:r>
      <w:r>
        <w:rPr>
          <w:rStyle w:val="default"/>
          <w:rFonts w:cs="FrankRuehl"/>
          <w:rtl/>
        </w:rPr>
        <w:t>רי</w:t>
      </w:r>
      <w:r>
        <w:rPr>
          <w:rStyle w:val="default"/>
          <w:rFonts w:cs="FrankRuehl" w:hint="cs"/>
          <w:rtl/>
        </w:rPr>
        <w:t>קתן.</w:t>
      </w:r>
    </w:p>
    <w:p w14:paraId="6D3C89B9" w14:textId="77777777" w:rsidR="005A7FB5" w:rsidRDefault="005A7FB5">
      <w:pPr>
        <w:pStyle w:val="P00"/>
        <w:ind w:left="0" w:right="1134"/>
        <w:rPr>
          <w:rStyle w:val="default"/>
          <w:rFonts w:cs="FrankRuehl"/>
          <w:rtl/>
        </w:rPr>
      </w:pPr>
      <w:r>
        <w:rPr>
          <w:rStyle w:val="big-number"/>
          <w:rFonts w:cs="Miriam"/>
          <w:rtl/>
        </w:rPr>
        <w:t>247.</w:t>
      </w:r>
      <w:r>
        <w:rPr>
          <w:rStyle w:val="big-number"/>
          <w:rFonts w:cs="Miriam"/>
          <w:rtl/>
        </w:rPr>
        <w:tab/>
      </w:r>
      <w:r>
        <w:rPr>
          <w:rStyle w:val="default"/>
          <w:rFonts w:cs="FrankRuehl"/>
          <w:rtl/>
        </w:rPr>
        <w:t>הנ</w:t>
      </w:r>
      <w:r>
        <w:rPr>
          <w:rStyle w:val="default"/>
          <w:rFonts w:cs="FrankRuehl" w:hint="cs"/>
          <w:rtl/>
        </w:rPr>
        <w:t>זקים שנסבלו ע"י הסחורות בגלל רב החובל שלא סגר את דלתות הסיפון, או בגלל אי קשירת האניה, או בגלל חוסר מנופים מתאימים ובגלל כל תאונה אחרת שנגרמה בגלל רשלנות רב החובל או הצוות, גם הם היזק מיוחד לבעלי הסחורות, אולם לגביו יש לו זכות לתביעת חזרה נגד</w:t>
      </w:r>
      <w:r>
        <w:rPr>
          <w:rStyle w:val="default"/>
          <w:rFonts w:cs="FrankRuehl"/>
          <w:rtl/>
        </w:rPr>
        <w:t xml:space="preserve"> ר</w:t>
      </w:r>
      <w:r>
        <w:rPr>
          <w:rStyle w:val="default"/>
          <w:rFonts w:cs="FrankRuehl" w:hint="cs"/>
          <w:rtl/>
        </w:rPr>
        <w:t>ב החובל, האניה ודמי המטען.</w:t>
      </w:r>
    </w:p>
    <w:p w14:paraId="467C65FC" w14:textId="77777777" w:rsidR="005A7FB5" w:rsidRDefault="005A7FB5">
      <w:pPr>
        <w:pStyle w:val="P00"/>
        <w:ind w:left="0" w:right="1134"/>
        <w:rPr>
          <w:rStyle w:val="default"/>
          <w:rFonts w:cs="FrankRuehl"/>
          <w:rtl/>
        </w:rPr>
      </w:pPr>
      <w:r>
        <w:rPr>
          <w:rStyle w:val="big-number"/>
          <w:rFonts w:cs="Miriam"/>
          <w:rtl/>
        </w:rPr>
        <w:t>248.</w:t>
      </w:r>
      <w:r>
        <w:rPr>
          <w:rStyle w:val="big-number"/>
          <w:rFonts w:cs="Miriam"/>
          <w:rtl/>
        </w:rPr>
        <w:tab/>
      </w:r>
      <w:r>
        <w:rPr>
          <w:rStyle w:val="default"/>
          <w:rFonts w:cs="FrankRuehl"/>
          <w:rtl/>
        </w:rPr>
        <w:t>דמ</w:t>
      </w:r>
      <w:r>
        <w:rPr>
          <w:rStyle w:val="default"/>
          <w:rFonts w:cs="FrankRuehl" w:hint="cs"/>
          <w:rtl/>
        </w:rPr>
        <w:t>י הניווט, גרירת האניה, ניווט לצורך כניסה לנמל או נהר או יציאה מהם, דמי חופשות, חיפושים, מסים, מגדלורים, עגינות ומסים אחרים בקשר לשיוט האניה אינם בשום פנים פחת, הם הוצאות רגילות של האניה.</w:t>
      </w:r>
    </w:p>
    <w:p w14:paraId="2D613E0E" w14:textId="77777777" w:rsidR="005A7FB5" w:rsidRDefault="005A7FB5">
      <w:pPr>
        <w:pStyle w:val="page"/>
        <w:widowControl/>
        <w:ind w:right="1134"/>
        <w:rPr>
          <w:rFonts w:cs="David"/>
          <w:position w:val="0"/>
          <w:sz w:val="22"/>
          <w:rtl/>
        </w:rPr>
      </w:pPr>
    </w:p>
    <w:p w14:paraId="069659D5" w14:textId="77777777" w:rsidR="005A7FB5" w:rsidRDefault="005A7FB5">
      <w:pPr>
        <w:pStyle w:val="page"/>
        <w:widowControl/>
        <w:ind w:right="1134"/>
        <w:rPr>
          <w:rFonts w:cs="David"/>
          <w:position w:val="0"/>
          <w:sz w:val="22"/>
          <w:rtl/>
        </w:rPr>
      </w:pPr>
    </w:p>
    <w:p w14:paraId="51010370" w14:textId="77777777" w:rsidR="005A7FB5" w:rsidRDefault="005A7FB5">
      <w:pPr>
        <w:pStyle w:val="page"/>
        <w:widowControl/>
        <w:ind w:right="1134"/>
        <w:rPr>
          <w:rFonts w:cs="David"/>
          <w:position w:val="0"/>
          <w:sz w:val="22"/>
          <w:rtl/>
        </w:rPr>
      </w:pPr>
      <w:r>
        <w:rPr>
          <w:rFonts w:cs="David"/>
          <w:position w:val="0"/>
          <w:sz w:val="22"/>
          <w:rtl/>
        </w:rPr>
        <w:t xml:space="preserve"> </w:t>
      </w:r>
    </w:p>
    <w:p w14:paraId="2EEDCF55" w14:textId="77777777" w:rsidR="005A7FB5" w:rsidRDefault="005A7FB5">
      <w:pPr>
        <w:pStyle w:val="P00"/>
        <w:ind w:left="0" w:right="1134"/>
        <w:rPr>
          <w:rStyle w:val="default"/>
          <w:rFonts w:cs="FrankRuehl"/>
          <w:rtl/>
        </w:rPr>
      </w:pPr>
      <w:r>
        <w:rPr>
          <w:rStyle w:val="big-number"/>
          <w:rFonts w:cs="Miriam"/>
          <w:rtl/>
        </w:rPr>
        <w:t>249.</w:t>
      </w:r>
      <w:r>
        <w:rPr>
          <w:rStyle w:val="big-number"/>
          <w:rFonts w:cs="Miriam"/>
          <w:rtl/>
        </w:rPr>
        <w:tab/>
      </w:r>
      <w:r>
        <w:rPr>
          <w:rStyle w:val="default"/>
          <w:rFonts w:cs="FrankRuehl"/>
          <w:rtl/>
        </w:rPr>
        <w:t>במ</w:t>
      </w:r>
      <w:r>
        <w:rPr>
          <w:rStyle w:val="default"/>
          <w:rFonts w:cs="FrankRuehl" w:hint="cs"/>
          <w:rtl/>
        </w:rPr>
        <w:t>קרה של התנגשות בין אניות, אם ה</w:t>
      </w:r>
      <w:r>
        <w:rPr>
          <w:rStyle w:val="default"/>
          <w:rFonts w:cs="FrankRuehl"/>
          <w:rtl/>
        </w:rPr>
        <w:t>י</w:t>
      </w:r>
      <w:r>
        <w:rPr>
          <w:rStyle w:val="default"/>
          <w:rFonts w:cs="FrankRuehl" w:hint="cs"/>
          <w:rtl/>
        </w:rPr>
        <w:t>א קרתה באופן מקרי בהחלט תישא בנזק, מבלי שתהיה זכות תביעה, אותה האניה שסבלה בנזק. אם ההתנגשות אירעה באשמת אחד מרבי -החובלים ישא בנזק מי שגרם אותו. אם ההתנגשות אירעה באשמת שני רבי -החובלים - או אם יש ספק לגורמי התאונה, יתוקן</w:t>
      </w:r>
      <w:r>
        <w:rPr>
          <w:rStyle w:val="default"/>
          <w:rFonts w:cs="FrankRuehl"/>
          <w:rtl/>
        </w:rPr>
        <w:t xml:space="preserve"> ה</w:t>
      </w:r>
      <w:r>
        <w:rPr>
          <w:rStyle w:val="default"/>
          <w:rFonts w:cs="FrankRuehl" w:hint="cs"/>
          <w:rtl/>
        </w:rPr>
        <w:t>נזק על חשבון שתי האניות באופן י</w:t>
      </w:r>
      <w:r>
        <w:rPr>
          <w:rStyle w:val="default"/>
          <w:rFonts w:cs="FrankRuehl"/>
          <w:rtl/>
        </w:rPr>
        <w:t>ח</w:t>
      </w:r>
      <w:r>
        <w:rPr>
          <w:rStyle w:val="default"/>
          <w:rFonts w:cs="FrankRuehl" w:hint="cs"/>
          <w:rtl/>
        </w:rPr>
        <w:t>סי לשוויון. בשני המקרים האחרונים - הנזק יוערך ע"י מומחים.</w:t>
      </w:r>
    </w:p>
    <w:p w14:paraId="7437BC14" w14:textId="77777777" w:rsidR="005A7FB5" w:rsidRDefault="005A7FB5">
      <w:pPr>
        <w:pStyle w:val="P00"/>
        <w:ind w:left="0" w:right="1134"/>
        <w:rPr>
          <w:rStyle w:val="default"/>
          <w:rFonts w:cs="FrankRuehl"/>
          <w:rtl/>
        </w:rPr>
      </w:pPr>
      <w:r>
        <w:rPr>
          <w:rStyle w:val="big-number"/>
          <w:rFonts w:cs="Miriam"/>
          <w:rtl/>
        </w:rPr>
        <w:t>250.</w:t>
      </w:r>
      <w:r>
        <w:rPr>
          <w:rStyle w:val="big-number"/>
          <w:rFonts w:cs="Miriam"/>
          <w:rtl/>
        </w:rPr>
        <w:tab/>
      </w:r>
      <w:r>
        <w:rPr>
          <w:rStyle w:val="default"/>
          <w:rFonts w:cs="FrankRuehl"/>
          <w:rtl/>
        </w:rPr>
        <w:t>תב</w:t>
      </w:r>
      <w:r>
        <w:rPr>
          <w:rStyle w:val="default"/>
          <w:rFonts w:cs="FrankRuehl" w:hint="cs"/>
          <w:rtl/>
        </w:rPr>
        <w:t>יעה לתשלום היזק לא תתקבל ע"י המבטחים אם ההיזק הכללי אינו עולה על אחוז אחד מהערך המצטבר של האניה והסחורות ואם ההיזק המיוחד גם הוא אינו עולה על אחוז אחד משוויו</w:t>
      </w:r>
      <w:r>
        <w:rPr>
          <w:rStyle w:val="default"/>
          <w:rFonts w:cs="FrankRuehl"/>
          <w:rtl/>
        </w:rPr>
        <w:t xml:space="preserve"> ש</w:t>
      </w:r>
      <w:r>
        <w:rPr>
          <w:rStyle w:val="default"/>
          <w:rFonts w:cs="FrankRuehl" w:hint="cs"/>
          <w:rtl/>
        </w:rPr>
        <w:t>ל החפץ הניזוק.</w:t>
      </w:r>
    </w:p>
    <w:p w14:paraId="1937410E" w14:textId="77777777" w:rsidR="005A7FB5" w:rsidRDefault="005A7FB5">
      <w:pPr>
        <w:pStyle w:val="P00"/>
        <w:ind w:left="0" w:right="1134"/>
        <w:rPr>
          <w:rStyle w:val="default"/>
          <w:rFonts w:cs="FrankRuehl"/>
          <w:rtl/>
        </w:rPr>
      </w:pPr>
      <w:r>
        <w:rPr>
          <w:rStyle w:val="big-number"/>
          <w:rFonts w:cs="Miriam"/>
          <w:rtl/>
        </w:rPr>
        <w:t>251.</w:t>
      </w:r>
      <w:r>
        <w:rPr>
          <w:rStyle w:val="big-number"/>
          <w:rFonts w:cs="Miriam"/>
          <w:rtl/>
        </w:rPr>
        <w:tab/>
      </w:r>
      <w:r>
        <w:rPr>
          <w:rStyle w:val="default"/>
          <w:rFonts w:cs="FrankRuehl"/>
          <w:rtl/>
        </w:rPr>
        <w:t>סע</w:t>
      </w:r>
      <w:r>
        <w:rPr>
          <w:rStyle w:val="default"/>
          <w:rFonts w:cs="FrankRuehl" w:hint="cs"/>
          <w:rtl/>
        </w:rPr>
        <w:t>יף הפיטור</w:t>
      </w:r>
      <w:r>
        <w:rPr>
          <w:rStyle w:val="default"/>
          <w:rFonts w:cs="FrankRuehl"/>
          <w:rtl/>
        </w:rPr>
        <w:t xml:space="preserve"> </w:t>
      </w:r>
      <w:r>
        <w:rPr>
          <w:rStyle w:val="default"/>
          <w:rFonts w:cs="FrankRuehl" w:hint="cs"/>
          <w:rtl/>
        </w:rPr>
        <w:t>מהיזק משחרר את המבטחים מכל היזק בין כללי ובין מיוחד, חוץ מהמקרים המתירים נטישה, ובמקרים כאלה, למבוטח הברירה לנטוש או להשתמש בתביעת היזק.</w:t>
      </w:r>
    </w:p>
    <w:p w14:paraId="77C77E3D" w14:textId="77777777" w:rsidR="005A7FB5" w:rsidRDefault="005A7FB5">
      <w:pPr>
        <w:pStyle w:val="medium2-header"/>
        <w:keepLines w:val="0"/>
        <w:spacing w:before="72"/>
        <w:ind w:left="0" w:right="1134"/>
        <w:rPr>
          <w:rFonts w:cs="FrankRuehl"/>
          <w:noProof/>
          <w:rtl/>
        </w:rPr>
      </w:pPr>
      <w:bookmarkStart w:id="22" w:name="med13"/>
      <w:bookmarkEnd w:id="22"/>
      <w:r>
        <w:rPr>
          <w:rFonts w:cs="FrankRuehl"/>
          <w:noProof/>
          <w:rtl/>
        </w:rPr>
        <w:t>ב.</w:t>
      </w:r>
      <w:r>
        <w:rPr>
          <w:rFonts w:cs="FrankRuehl"/>
          <w:rtl/>
        </w:rPr>
        <w:t> </w:t>
      </w:r>
      <w:r>
        <w:rPr>
          <w:rFonts w:cs="FrankRuehl"/>
          <w:noProof/>
          <w:rtl/>
        </w:rPr>
        <w:t>הט</w:t>
      </w:r>
      <w:r>
        <w:rPr>
          <w:rFonts w:cs="FrankRuehl" w:hint="cs"/>
          <w:noProof/>
          <w:rtl/>
        </w:rPr>
        <w:t>לת סחורות לים והשתתפות בהיזק הכללי.</w:t>
      </w:r>
    </w:p>
    <w:p w14:paraId="3B42E74B" w14:textId="77777777" w:rsidR="005A7FB5" w:rsidRDefault="005A7FB5">
      <w:pPr>
        <w:pStyle w:val="P00"/>
        <w:ind w:left="0" w:right="1134"/>
        <w:rPr>
          <w:rStyle w:val="default"/>
          <w:rFonts w:cs="FrankRuehl"/>
          <w:rtl/>
        </w:rPr>
      </w:pPr>
      <w:r>
        <w:rPr>
          <w:rStyle w:val="big-number"/>
          <w:rFonts w:cs="Miriam"/>
          <w:rtl/>
        </w:rPr>
        <w:t>252.</w:t>
      </w:r>
      <w:r>
        <w:rPr>
          <w:rStyle w:val="big-number"/>
          <w:rFonts w:cs="Miriam"/>
          <w:rtl/>
        </w:rPr>
        <w:tab/>
      </w:r>
      <w:r>
        <w:rPr>
          <w:rStyle w:val="default"/>
          <w:rFonts w:cs="FrankRuehl"/>
          <w:rtl/>
        </w:rPr>
        <w:t>אם</w:t>
      </w:r>
      <w:r>
        <w:rPr>
          <w:rStyle w:val="default"/>
          <w:rFonts w:cs="FrankRuehl" w:hint="cs"/>
          <w:rtl/>
        </w:rPr>
        <w:t>, כתוצאה מסערה או רדיפת -אויב, רב החו</w:t>
      </w:r>
      <w:r>
        <w:rPr>
          <w:rStyle w:val="default"/>
          <w:rFonts w:cs="FrankRuehl"/>
          <w:rtl/>
        </w:rPr>
        <w:t>בל</w:t>
      </w:r>
      <w:r>
        <w:rPr>
          <w:rStyle w:val="default"/>
          <w:rFonts w:cs="FrankRuehl" w:hint="cs"/>
          <w:rtl/>
        </w:rPr>
        <w:t xml:space="preserve"> חושב שיש צורך להטיל מהאניה חלק מהמטען, לחתוך את תרניו או כבליו, לנטוש את העגנים, לעלות על שרטון או לנקוט באמצעים אחרים יוצאים מהכלל לבטחון הכלל, הוא יתייעץ באלו המעוניינים במטען אם אפשר למצאם על האניה, ובראשי הצוות. אם קיימים חילוקי דעות, תכריע דעת רב </w:t>
      </w:r>
      <w:r>
        <w:rPr>
          <w:rStyle w:val="default"/>
          <w:rFonts w:cs="FrankRuehl"/>
          <w:rtl/>
        </w:rPr>
        <w:t>ה</w:t>
      </w:r>
      <w:r>
        <w:rPr>
          <w:rStyle w:val="default"/>
          <w:rFonts w:cs="FrankRuehl" w:hint="cs"/>
          <w:rtl/>
        </w:rPr>
        <w:t>ח</w:t>
      </w:r>
      <w:r>
        <w:rPr>
          <w:rStyle w:val="default"/>
          <w:rFonts w:cs="FrankRuehl"/>
          <w:rtl/>
        </w:rPr>
        <w:t>ו</w:t>
      </w:r>
      <w:r>
        <w:rPr>
          <w:rStyle w:val="default"/>
          <w:rFonts w:cs="FrankRuehl" w:hint="cs"/>
          <w:rtl/>
        </w:rPr>
        <w:t>בל וראשי הצוות.</w:t>
      </w:r>
    </w:p>
    <w:p w14:paraId="10AFE8EA" w14:textId="77777777" w:rsidR="005A7FB5" w:rsidRDefault="005A7FB5">
      <w:pPr>
        <w:pStyle w:val="P00"/>
        <w:ind w:left="0" w:right="1134"/>
        <w:rPr>
          <w:rStyle w:val="default"/>
          <w:rFonts w:cs="FrankRuehl"/>
          <w:rtl/>
        </w:rPr>
      </w:pPr>
      <w:r>
        <w:rPr>
          <w:rStyle w:val="big-number"/>
          <w:rFonts w:cs="Miriam"/>
          <w:rtl/>
        </w:rPr>
        <w:t>253.</w:t>
      </w:r>
      <w:r>
        <w:rPr>
          <w:rStyle w:val="big-number"/>
          <w:rFonts w:cs="Miriam"/>
          <w:rtl/>
        </w:rPr>
        <w:tab/>
      </w:r>
      <w:r>
        <w:rPr>
          <w:rStyle w:val="default"/>
          <w:rFonts w:cs="FrankRuehl"/>
          <w:rtl/>
        </w:rPr>
        <w:t>במ</w:t>
      </w:r>
      <w:r>
        <w:rPr>
          <w:rStyle w:val="default"/>
          <w:rFonts w:cs="FrankRuehl" w:hint="cs"/>
          <w:rtl/>
        </w:rPr>
        <w:t>קרה של ה</w:t>
      </w:r>
      <w:r>
        <w:rPr>
          <w:rStyle w:val="default"/>
          <w:rFonts w:cs="FrankRuehl"/>
          <w:rtl/>
        </w:rPr>
        <w:t>ט</w:t>
      </w:r>
      <w:r>
        <w:rPr>
          <w:rStyle w:val="default"/>
          <w:rFonts w:cs="FrankRuehl" w:hint="cs"/>
          <w:rtl/>
        </w:rPr>
        <w:t>לה למים, חייב רב החובל, להטיל קודם כל - במידת האפשר - את החפצים הדרושים פחות, את הכבדים ביותר ואת אלו שערכם פחות ביותר, ולאחר מכן את הסחורות מהסיפון העליון לפי בחירתו, לאחר שיתייעץ עם ראשי הצוות.</w:t>
      </w:r>
    </w:p>
    <w:p w14:paraId="4787031E" w14:textId="77777777" w:rsidR="005A7FB5" w:rsidRDefault="005A7FB5">
      <w:pPr>
        <w:pStyle w:val="P00"/>
        <w:ind w:left="0" w:right="1134"/>
        <w:rPr>
          <w:rStyle w:val="default"/>
          <w:rFonts w:cs="FrankRuehl"/>
          <w:rtl/>
        </w:rPr>
      </w:pPr>
      <w:r>
        <w:rPr>
          <w:rStyle w:val="big-number"/>
          <w:rFonts w:cs="Miriam"/>
          <w:rtl/>
        </w:rPr>
        <w:t>254.</w:t>
      </w:r>
      <w:r>
        <w:rPr>
          <w:rStyle w:val="big-number"/>
          <w:rFonts w:cs="Miriam"/>
          <w:rtl/>
        </w:rPr>
        <w:tab/>
      </w:r>
      <w:r>
        <w:rPr>
          <w:rStyle w:val="default"/>
          <w:rFonts w:cs="FrankRuehl"/>
          <w:rtl/>
        </w:rPr>
        <w:t>על</w:t>
      </w:r>
      <w:r>
        <w:rPr>
          <w:rStyle w:val="default"/>
          <w:rFonts w:cs="FrankRuehl" w:hint="cs"/>
          <w:rtl/>
        </w:rPr>
        <w:t xml:space="preserve"> רב החובל לערוך בכת</w:t>
      </w:r>
      <w:r>
        <w:rPr>
          <w:rStyle w:val="default"/>
          <w:rFonts w:cs="FrankRuehl"/>
          <w:rtl/>
        </w:rPr>
        <w:t xml:space="preserve">ב, </w:t>
      </w:r>
      <w:r>
        <w:rPr>
          <w:rStyle w:val="default"/>
          <w:rFonts w:cs="FrankRuehl" w:hint="cs"/>
          <w:rtl/>
        </w:rPr>
        <w:t>מיד כשתהא לו האפשרות לכך, את ש</w:t>
      </w:r>
      <w:r>
        <w:rPr>
          <w:rStyle w:val="default"/>
          <w:rFonts w:cs="FrankRuehl"/>
          <w:rtl/>
        </w:rPr>
        <w:t>י</w:t>
      </w:r>
      <w:r>
        <w:rPr>
          <w:rStyle w:val="default"/>
          <w:rFonts w:cs="FrankRuehl" w:hint="cs"/>
          <w:rtl/>
        </w:rPr>
        <w:t>קוליו בענין. הדין וחשבון בכתב יכלול:</w:t>
      </w:r>
    </w:p>
    <w:p w14:paraId="218F72E3" w14:textId="77777777" w:rsidR="005A7FB5" w:rsidRDefault="005A7FB5">
      <w:pPr>
        <w:pStyle w:val="P2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ת הסיבות להחלטה להטיל לים;</w:t>
      </w:r>
    </w:p>
    <w:p w14:paraId="173731E7" w14:textId="77777777" w:rsidR="005A7FB5" w:rsidRDefault="005A7FB5">
      <w:pPr>
        <w:pStyle w:val="P2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שימת החפצים הניזוקים;</w:t>
      </w:r>
    </w:p>
    <w:p w14:paraId="3B8230AD" w14:textId="77777777" w:rsidR="005A7FB5" w:rsidRDefault="005A7FB5">
      <w:pPr>
        <w:pStyle w:val="P2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תימת אלו אשר התיעצו בהם או הסיבות לסירובם לחתום. ההחלטות תירשמנה ביומן האניה.</w:t>
      </w:r>
    </w:p>
    <w:p w14:paraId="0C923AD0" w14:textId="77777777" w:rsidR="005A7FB5" w:rsidRDefault="005A7FB5">
      <w:pPr>
        <w:pStyle w:val="P00"/>
        <w:ind w:left="0" w:right="1134"/>
        <w:rPr>
          <w:rStyle w:val="default"/>
          <w:rFonts w:cs="FrankRuehl"/>
          <w:rtl/>
        </w:rPr>
      </w:pPr>
      <w:r>
        <w:rPr>
          <w:rStyle w:val="big-number"/>
          <w:rFonts w:cs="Miriam"/>
          <w:rtl/>
        </w:rPr>
        <w:t>255.</w:t>
      </w:r>
      <w:r>
        <w:rPr>
          <w:rStyle w:val="big-number"/>
          <w:rFonts w:cs="Miriam"/>
          <w:rtl/>
        </w:rPr>
        <w:tab/>
      </w:r>
      <w:r>
        <w:rPr>
          <w:rStyle w:val="default"/>
          <w:rFonts w:cs="FrankRuehl"/>
          <w:rtl/>
        </w:rPr>
        <w:t>בנ</w:t>
      </w:r>
      <w:r>
        <w:rPr>
          <w:rStyle w:val="default"/>
          <w:rFonts w:cs="FrankRuehl" w:hint="cs"/>
          <w:rtl/>
        </w:rPr>
        <w:t xml:space="preserve">מל הראשון אשר בו תעגון האניה, על רב </w:t>
      </w:r>
      <w:r>
        <w:rPr>
          <w:rStyle w:val="default"/>
          <w:rFonts w:cs="FrankRuehl"/>
          <w:rtl/>
        </w:rPr>
        <w:t>-ה</w:t>
      </w:r>
      <w:r>
        <w:rPr>
          <w:rStyle w:val="default"/>
          <w:rFonts w:cs="FrankRuehl" w:hint="cs"/>
          <w:rtl/>
        </w:rPr>
        <w:t xml:space="preserve">חובל - תוך 24 שעות מבואו לשם - </w:t>
      </w:r>
      <w:r>
        <w:rPr>
          <w:rStyle w:val="default"/>
          <w:rFonts w:cs="FrankRuehl"/>
          <w:rtl/>
        </w:rPr>
        <w:t>ל</w:t>
      </w:r>
      <w:r>
        <w:rPr>
          <w:rStyle w:val="default"/>
          <w:rFonts w:cs="FrankRuehl" w:hint="cs"/>
          <w:rtl/>
        </w:rPr>
        <w:t>אשר בשבועה את האמיתות של העובדות המפורטות בהחלטות הכתובות ביומן, לפני הרשות המציינת בסעיף הבא.</w:t>
      </w:r>
    </w:p>
    <w:p w14:paraId="60E6E87F" w14:textId="77777777" w:rsidR="005A7FB5" w:rsidRDefault="005A7FB5">
      <w:pPr>
        <w:pStyle w:val="page"/>
        <w:widowControl/>
        <w:ind w:right="1134"/>
        <w:rPr>
          <w:rFonts w:cs="David"/>
          <w:position w:val="0"/>
          <w:sz w:val="22"/>
          <w:rtl/>
        </w:rPr>
      </w:pPr>
      <w:r>
        <w:rPr>
          <w:rFonts w:cs="David"/>
          <w:position w:val="0"/>
          <w:sz w:val="22"/>
          <w:rtl/>
        </w:rPr>
        <w:t xml:space="preserve"> </w:t>
      </w:r>
    </w:p>
    <w:p w14:paraId="15722D0D" w14:textId="77777777" w:rsidR="005A7FB5" w:rsidRDefault="005A7FB5">
      <w:pPr>
        <w:pStyle w:val="P00"/>
        <w:ind w:left="0" w:right="1134"/>
        <w:rPr>
          <w:rStyle w:val="default"/>
          <w:rFonts w:cs="FrankRuehl"/>
          <w:rtl/>
        </w:rPr>
      </w:pPr>
      <w:r>
        <w:rPr>
          <w:rStyle w:val="big-number"/>
          <w:rFonts w:cs="Miriam"/>
          <w:rtl/>
        </w:rPr>
        <w:t>256.</w:t>
      </w:r>
      <w:r>
        <w:rPr>
          <w:rStyle w:val="big-number"/>
          <w:rFonts w:cs="Miriam"/>
          <w:rtl/>
        </w:rPr>
        <w:tab/>
      </w:r>
      <w:r>
        <w:rPr>
          <w:rStyle w:val="default"/>
          <w:rFonts w:cs="FrankRuehl"/>
          <w:rtl/>
        </w:rPr>
        <w:t>הצ</w:t>
      </w:r>
      <w:r>
        <w:rPr>
          <w:rStyle w:val="default"/>
          <w:rFonts w:cs="FrankRuehl" w:hint="cs"/>
          <w:rtl/>
        </w:rPr>
        <w:t>הרת הנזקים וההפסדים תיעשה במקום פריקת האניה לבקשת רב החובל, וע"י מומחים. המומחים יתמנו ע"י בי</w:t>
      </w:r>
      <w:r>
        <w:rPr>
          <w:rStyle w:val="default"/>
          <w:rFonts w:cs="FrankRuehl"/>
          <w:rtl/>
        </w:rPr>
        <w:t xml:space="preserve">ת </w:t>
      </w:r>
      <w:r>
        <w:rPr>
          <w:rStyle w:val="default"/>
          <w:rFonts w:cs="FrankRuehl" w:hint="cs"/>
          <w:rtl/>
        </w:rPr>
        <w:t>המשפט או על ידי לשכת המסחר, ובהעדרם על ידי המועצה המקומית, אם זה קרה בנמל עותומני. הם יתמנו על ידי הקונסול העותומני ובהעדרו על ידי שופט שלום של המקום אם הפריקה אירעה בנמל זר. המומחים יושבעו לפני שיתחילו לפעול.</w:t>
      </w:r>
    </w:p>
    <w:p w14:paraId="58370830" w14:textId="77777777" w:rsidR="005A7FB5" w:rsidRDefault="005A7FB5">
      <w:pPr>
        <w:pStyle w:val="P00"/>
        <w:ind w:left="0" w:right="1134"/>
        <w:rPr>
          <w:rStyle w:val="default"/>
          <w:rFonts w:cs="FrankRuehl"/>
          <w:rtl/>
        </w:rPr>
      </w:pPr>
      <w:r>
        <w:rPr>
          <w:rStyle w:val="big-number"/>
          <w:rFonts w:cs="Miriam"/>
          <w:rtl/>
        </w:rPr>
        <w:t>257.</w:t>
      </w:r>
      <w:r>
        <w:rPr>
          <w:rStyle w:val="big-number"/>
          <w:rFonts w:cs="Miriam"/>
          <w:rtl/>
        </w:rPr>
        <w:tab/>
      </w:r>
      <w:r>
        <w:rPr>
          <w:rStyle w:val="default"/>
          <w:rFonts w:cs="FrankRuehl"/>
          <w:rtl/>
        </w:rPr>
        <w:t>הח</w:t>
      </w:r>
      <w:r>
        <w:rPr>
          <w:rStyle w:val="default"/>
          <w:rFonts w:cs="FrankRuehl" w:hint="cs"/>
          <w:rtl/>
        </w:rPr>
        <w:t>פצים והסחורות שניזוקו או נזרקו לים יו</w:t>
      </w:r>
      <w:r>
        <w:rPr>
          <w:rStyle w:val="default"/>
          <w:rFonts w:cs="FrankRuehl"/>
          <w:rtl/>
        </w:rPr>
        <w:t>ער</w:t>
      </w:r>
      <w:r>
        <w:rPr>
          <w:rStyle w:val="default"/>
          <w:rFonts w:cs="FrankRuehl" w:hint="cs"/>
          <w:rtl/>
        </w:rPr>
        <w:t>כו לפי ערכם במקום פריקתם. טיב ה</w:t>
      </w:r>
      <w:r>
        <w:rPr>
          <w:rStyle w:val="default"/>
          <w:rFonts w:cs="FrankRuehl"/>
          <w:rtl/>
        </w:rPr>
        <w:t>ס</w:t>
      </w:r>
      <w:r>
        <w:rPr>
          <w:rStyle w:val="default"/>
          <w:rFonts w:cs="FrankRuehl" w:hint="cs"/>
          <w:rtl/>
        </w:rPr>
        <w:t>חורות שנזוקו ואיכותן ייקבעו על ידי הצגת שטרי מטען, חשבונות והוכחות -אחרות בכתב.</w:t>
      </w:r>
    </w:p>
    <w:p w14:paraId="524209AE" w14:textId="77777777" w:rsidR="005A7FB5" w:rsidRDefault="005A7FB5">
      <w:pPr>
        <w:pStyle w:val="P00"/>
        <w:ind w:left="0" w:right="1134"/>
        <w:rPr>
          <w:rStyle w:val="default"/>
          <w:rFonts w:cs="FrankRuehl"/>
          <w:rtl/>
        </w:rPr>
      </w:pPr>
      <w:r>
        <w:rPr>
          <w:rStyle w:val="big-number"/>
          <w:rFonts w:cs="Miriam"/>
          <w:rtl/>
        </w:rPr>
        <w:t>258.</w:t>
      </w:r>
      <w:r>
        <w:rPr>
          <w:rStyle w:val="big-number"/>
          <w:rFonts w:cs="Miriam"/>
          <w:rtl/>
        </w:rPr>
        <w:tab/>
      </w:r>
      <w:r>
        <w:rPr>
          <w:rStyle w:val="default"/>
          <w:rFonts w:cs="FrankRuehl"/>
          <w:rtl/>
        </w:rPr>
        <w:t>המ</w:t>
      </w:r>
      <w:r>
        <w:rPr>
          <w:rStyle w:val="default"/>
          <w:rFonts w:cs="FrankRuehl" w:hint="cs"/>
          <w:rtl/>
        </w:rPr>
        <w:t>ומחים שנתמנו, בהתאם לסעיף הקודם, לשם הערכה, יחלקו גם את ההפסדים והנזקים. החלוקה לתשלום ההפסדים והנזקים תיעשה בין החפצים שהוטלו לים, שנו</w:t>
      </w:r>
      <w:r>
        <w:rPr>
          <w:rStyle w:val="default"/>
          <w:rFonts w:cs="FrankRuehl"/>
          <w:rtl/>
        </w:rPr>
        <w:t>טש</w:t>
      </w:r>
      <w:r>
        <w:rPr>
          <w:rStyle w:val="default"/>
          <w:rFonts w:cs="FrankRuehl" w:hint="cs"/>
          <w:rtl/>
        </w:rPr>
        <w:t>ו ושניצלו, ובין מחצית האניה ודמ</w:t>
      </w:r>
      <w:r>
        <w:rPr>
          <w:rStyle w:val="default"/>
          <w:rFonts w:cs="FrankRuehl"/>
          <w:rtl/>
        </w:rPr>
        <w:t>י</w:t>
      </w:r>
      <w:r>
        <w:rPr>
          <w:rStyle w:val="default"/>
          <w:rFonts w:cs="FrankRuehl" w:hint="cs"/>
          <w:rtl/>
        </w:rPr>
        <w:t xml:space="preserve"> המטען, באופן יחסי לשווים במקום הפריקה.</w:t>
      </w:r>
    </w:p>
    <w:p w14:paraId="4A7A35CC" w14:textId="77777777" w:rsidR="005A7FB5" w:rsidRDefault="005A7FB5">
      <w:pPr>
        <w:pStyle w:val="P00"/>
        <w:ind w:left="0" w:right="1134"/>
        <w:rPr>
          <w:rStyle w:val="default"/>
          <w:rFonts w:cs="FrankRuehl"/>
          <w:rtl/>
        </w:rPr>
      </w:pPr>
      <w:r>
        <w:rPr>
          <w:rStyle w:val="big-number"/>
          <w:rFonts w:cs="Miriam"/>
          <w:rtl/>
        </w:rPr>
        <w:t>259.</w:t>
      </w:r>
      <w:r>
        <w:rPr>
          <w:rStyle w:val="big-number"/>
          <w:rFonts w:cs="Miriam"/>
          <w:rtl/>
        </w:rPr>
        <w:tab/>
      </w:r>
      <w:r>
        <w:rPr>
          <w:rStyle w:val="default"/>
          <w:rFonts w:cs="FrankRuehl"/>
          <w:rtl/>
        </w:rPr>
        <w:t>הח</w:t>
      </w:r>
      <w:r>
        <w:rPr>
          <w:rStyle w:val="default"/>
          <w:rFonts w:cs="FrankRuehl" w:hint="cs"/>
          <w:rtl/>
        </w:rPr>
        <w:t>לוקה תהא בת -ביצוע לאחר שתאושר על ידי בית המשפט המסחרי ובהעדרו על ידי הרשות המקומית, אם זה קורה בנמל עותומני. בנמלים זרים החלוקה תהא בת -ביצוע על -ידי הקונסול העותומני, או, בה</w:t>
      </w:r>
      <w:r>
        <w:rPr>
          <w:rStyle w:val="default"/>
          <w:rFonts w:cs="FrankRuehl"/>
          <w:rtl/>
        </w:rPr>
        <w:t>עד</w:t>
      </w:r>
      <w:r>
        <w:rPr>
          <w:rStyle w:val="default"/>
          <w:rFonts w:cs="FrankRuehl" w:hint="cs"/>
          <w:rtl/>
        </w:rPr>
        <w:t>רו, על ידי בית המשפט המוסמך שבא</w:t>
      </w:r>
      <w:r>
        <w:rPr>
          <w:rStyle w:val="default"/>
          <w:rFonts w:cs="FrankRuehl"/>
          <w:rtl/>
        </w:rPr>
        <w:t>ו</w:t>
      </w:r>
      <w:r>
        <w:rPr>
          <w:rStyle w:val="default"/>
          <w:rFonts w:cs="FrankRuehl" w:hint="cs"/>
          <w:rtl/>
        </w:rPr>
        <w:t>תו מקום.</w:t>
      </w:r>
    </w:p>
    <w:p w14:paraId="4D6EA7ED" w14:textId="77777777" w:rsidR="005A7FB5" w:rsidRDefault="005A7FB5">
      <w:pPr>
        <w:pStyle w:val="P00"/>
        <w:ind w:left="0" w:right="1134"/>
        <w:rPr>
          <w:rStyle w:val="default"/>
          <w:rFonts w:cs="FrankRuehl"/>
          <w:rtl/>
        </w:rPr>
      </w:pPr>
      <w:r>
        <w:rPr>
          <w:rStyle w:val="big-number"/>
          <w:rFonts w:cs="Miriam"/>
          <w:rtl/>
        </w:rPr>
        <w:t>260.</w:t>
      </w:r>
      <w:r>
        <w:rPr>
          <w:rStyle w:val="big-number"/>
          <w:rFonts w:cs="Miriam"/>
          <w:rtl/>
        </w:rPr>
        <w:tab/>
      </w:r>
      <w:r>
        <w:rPr>
          <w:rStyle w:val="default"/>
          <w:rFonts w:cs="FrankRuehl"/>
          <w:rtl/>
        </w:rPr>
        <w:t>אם</w:t>
      </w:r>
      <w:r>
        <w:rPr>
          <w:rStyle w:val="default"/>
          <w:rFonts w:cs="FrankRuehl" w:hint="cs"/>
          <w:rtl/>
        </w:rPr>
        <w:t xml:space="preserve"> טיב הסחורות או איכותן אינם מתוארים כהלכה על ידי שטר המטען, ואם נמצא שהן בעלות ערך גבוה יותר, הן משתתפות בשיעור הערכתן, אם הן ניצלו; משלמים עבורן בהתאם לערך שצויין בשטר המטען, אם הן אבדו. אם הסחורות שהוצהרו</w:t>
      </w:r>
      <w:r>
        <w:rPr>
          <w:rStyle w:val="default"/>
          <w:rFonts w:cs="FrankRuehl"/>
          <w:rtl/>
        </w:rPr>
        <w:t xml:space="preserve"> ה</w:t>
      </w:r>
      <w:r>
        <w:rPr>
          <w:rStyle w:val="default"/>
          <w:rFonts w:cs="FrankRuehl" w:hint="cs"/>
          <w:rtl/>
        </w:rPr>
        <w:t>ן מאיכות נמוכה מזו המצויינת בשט</w:t>
      </w:r>
      <w:r>
        <w:rPr>
          <w:rStyle w:val="default"/>
          <w:rFonts w:cs="FrankRuehl"/>
          <w:rtl/>
        </w:rPr>
        <w:t>ר</w:t>
      </w:r>
      <w:r>
        <w:rPr>
          <w:rStyle w:val="default"/>
          <w:rFonts w:cs="FrankRuehl" w:hint="cs"/>
          <w:rtl/>
        </w:rPr>
        <w:t xml:space="preserve"> המטען הן משתתפות לפי הערך המצויין בשטר המטען אם הן ניצלו. משלמים עבורן בהתאם לערך האמיתי אם הן הוטלו לים או ניזוקו.</w:t>
      </w:r>
    </w:p>
    <w:p w14:paraId="292D209E" w14:textId="77777777" w:rsidR="005A7FB5" w:rsidRDefault="005A7FB5">
      <w:pPr>
        <w:pStyle w:val="P00"/>
        <w:ind w:left="0" w:right="1134"/>
        <w:rPr>
          <w:rStyle w:val="default"/>
          <w:rFonts w:cs="FrankRuehl"/>
          <w:rtl/>
        </w:rPr>
      </w:pPr>
      <w:r>
        <w:rPr>
          <w:rStyle w:val="big-number"/>
          <w:rFonts w:cs="Miriam"/>
          <w:rtl/>
        </w:rPr>
        <w:t>261.</w:t>
      </w:r>
      <w:r>
        <w:rPr>
          <w:rStyle w:val="big-number"/>
          <w:rFonts w:cs="Miriam"/>
          <w:rtl/>
        </w:rPr>
        <w:tab/>
      </w:r>
      <w:r>
        <w:rPr>
          <w:rStyle w:val="default"/>
          <w:rFonts w:cs="FrankRuehl"/>
          <w:rtl/>
        </w:rPr>
        <w:t>הת</w:t>
      </w:r>
      <w:r>
        <w:rPr>
          <w:rStyle w:val="default"/>
          <w:rFonts w:cs="FrankRuehl" w:hint="cs"/>
          <w:rtl/>
        </w:rPr>
        <w:t>חמושת וצרכי הכלכלה המיועדים להגנה על האניה ולכלכלת הצוות, הדברים השייכים לחברי הצוות והבגדים של הנ</w:t>
      </w:r>
      <w:r>
        <w:rPr>
          <w:rStyle w:val="default"/>
          <w:rFonts w:cs="FrankRuehl"/>
          <w:rtl/>
        </w:rPr>
        <w:t>וס</w:t>
      </w:r>
      <w:r>
        <w:rPr>
          <w:rStyle w:val="default"/>
          <w:rFonts w:cs="FrankRuehl" w:hint="cs"/>
          <w:rtl/>
        </w:rPr>
        <w:t>עים אינם משתתפים בהטלה לים. ערכ</w:t>
      </w:r>
      <w:r>
        <w:rPr>
          <w:rStyle w:val="default"/>
          <w:rFonts w:cs="FrankRuehl"/>
          <w:rtl/>
        </w:rPr>
        <w:t>ם</w:t>
      </w:r>
      <w:r>
        <w:rPr>
          <w:rStyle w:val="default"/>
          <w:rFonts w:cs="FrankRuehl" w:hint="cs"/>
          <w:rtl/>
        </w:rPr>
        <w:t xml:space="preserve"> של אלו שהוטלו ישולם על ידי השתתפות כל החפצים האחרים.</w:t>
      </w:r>
    </w:p>
    <w:p w14:paraId="434907FE" w14:textId="77777777" w:rsidR="005A7FB5" w:rsidRDefault="005A7FB5">
      <w:pPr>
        <w:pStyle w:val="P00"/>
        <w:ind w:left="0" w:right="1134"/>
        <w:rPr>
          <w:rStyle w:val="default"/>
          <w:rFonts w:cs="FrankRuehl"/>
          <w:rtl/>
        </w:rPr>
      </w:pPr>
      <w:r>
        <w:rPr>
          <w:rStyle w:val="big-number"/>
          <w:rFonts w:cs="Miriam"/>
          <w:rtl/>
        </w:rPr>
        <w:t>262.</w:t>
      </w:r>
      <w:r>
        <w:rPr>
          <w:rStyle w:val="big-number"/>
          <w:rFonts w:cs="Miriam"/>
          <w:rtl/>
        </w:rPr>
        <w:tab/>
      </w:r>
      <w:r>
        <w:rPr>
          <w:rStyle w:val="default"/>
          <w:rFonts w:cs="FrankRuehl"/>
          <w:rtl/>
        </w:rPr>
        <w:t>חפ</w:t>
      </w:r>
      <w:r>
        <w:rPr>
          <w:rStyle w:val="default"/>
          <w:rFonts w:cs="FrankRuehl" w:hint="cs"/>
          <w:rtl/>
        </w:rPr>
        <w:t>צים שביחס אליהם אין שטרי מטען או הצהרות רב החובל או שאינם נמצאים במניפסט או ברשימת המטען, אין משלמים עבורם אם הוטלו לים, אך הם משתתפים בהיזק אם ניצלו.</w:t>
      </w:r>
    </w:p>
    <w:p w14:paraId="63C476C2" w14:textId="77777777" w:rsidR="005A7FB5" w:rsidRDefault="005A7FB5">
      <w:pPr>
        <w:pStyle w:val="page"/>
        <w:widowControl/>
        <w:ind w:right="1134"/>
        <w:rPr>
          <w:rFonts w:cs="David"/>
          <w:position w:val="0"/>
          <w:sz w:val="22"/>
          <w:rtl/>
        </w:rPr>
      </w:pPr>
    </w:p>
    <w:p w14:paraId="030CE85E" w14:textId="77777777" w:rsidR="005A7FB5" w:rsidRDefault="005A7FB5">
      <w:pPr>
        <w:pStyle w:val="page"/>
        <w:widowControl/>
        <w:ind w:right="1134"/>
        <w:rPr>
          <w:rFonts w:cs="David"/>
          <w:position w:val="0"/>
          <w:sz w:val="22"/>
          <w:rtl/>
        </w:rPr>
      </w:pPr>
      <w:r>
        <w:rPr>
          <w:rFonts w:cs="David"/>
          <w:position w:val="0"/>
          <w:sz w:val="22"/>
          <w:rtl/>
        </w:rPr>
        <w:t xml:space="preserve"> </w:t>
      </w:r>
    </w:p>
    <w:p w14:paraId="213B033D" w14:textId="77777777" w:rsidR="005A7FB5" w:rsidRDefault="005A7FB5">
      <w:pPr>
        <w:pStyle w:val="P00"/>
        <w:ind w:left="0" w:right="1134"/>
        <w:rPr>
          <w:rStyle w:val="default"/>
          <w:rFonts w:cs="FrankRuehl"/>
          <w:rtl/>
        </w:rPr>
      </w:pPr>
      <w:r>
        <w:rPr>
          <w:rStyle w:val="big-number"/>
          <w:rFonts w:cs="Miriam"/>
          <w:rtl/>
        </w:rPr>
        <w:t>263.</w:t>
      </w:r>
      <w:r>
        <w:rPr>
          <w:rStyle w:val="big-number"/>
          <w:rFonts w:cs="Miriam"/>
          <w:rtl/>
        </w:rPr>
        <w:tab/>
      </w:r>
      <w:r>
        <w:rPr>
          <w:rStyle w:val="default"/>
          <w:rFonts w:cs="FrankRuehl"/>
          <w:rtl/>
        </w:rPr>
        <w:t>חפ</w:t>
      </w:r>
      <w:r>
        <w:rPr>
          <w:rStyle w:val="default"/>
          <w:rFonts w:cs="FrankRuehl" w:hint="cs"/>
          <w:rtl/>
        </w:rPr>
        <w:t>צים שהוט</w:t>
      </w:r>
      <w:r>
        <w:rPr>
          <w:rStyle w:val="default"/>
          <w:rFonts w:cs="FrankRuehl"/>
          <w:rtl/>
        </w:rPr>
        <w:t>ע</w:t>
      </w:r>
      <w:r>
        <w:rPr>
          <w:rStyle w:val="default"/>
          <w:rFonts w:cs="FrankRuehl" w:hint="cs"/>
          <w:rtl/>
        </w:rPr>
        <w:t>נו על סיפון האניה משתתפים אם ניצלו. אם הוטלו לים, או ניזוקו ע"י ההטלה לים, הבעלים, חוץ ממקרה של ספינת -חופים קטנה, אינו זכאי להגיש בקשה להשתתפות, אך הוא יכול להשתמש בזכות התביעה שלו כנגד רב החובל בהתאם להוראות סעיף 44.</w:t>
      </w:r>
    </w:p>
    <w:p w14:paraId="6FF811A1" w14:textId="77777777" w:rsidR="005A7FB5" w:rsidRDefault="005A7FB5">
      <w:pPr>
        <w:pStyle w:val="P00"/>
        <w:ind w:left="0" w:right="1134"/>
        <w:rPr>
          <w:rStyle w:val="default"/>
          <w:rFonts w:cs="FrankRuehl"/>
          <w:rtl/>
        </w:rPr>
      </w:pPr>
      <w:r>
        <w:rPr>
          <w:rStyle w:val="big-number"/>
          <w:rFonts w:cs="Miriam"/>
          <w:rtl/>
        </w:rPr>
        <w:t>264.</w:t>
      </w:r>
      <w:r>
        <w:rPr>
          <w:rStyle w:val="big-number"/>
          <w:rFonts w:cs="Miriam"/>
          <w:rtl/>
        </w:rPr>
        <w:tab/>
      </w:r>
      <w:r>
        <w:rPr>
          <w:rStyle w:val="default"/>
          <w:rFonts w:cs="FrankRuehl"/>
          <w:rtl/>
        </w:rPr>
        <w:t>אי</w:t>
      </w:r>
      <w:r>
        <w:rPr>
          <w:rStyle w:val="default"/>
          <w:rFonts w:cs="FrankRuehl" w:hint="cs"/>
          <w:rtl/>
        </w:rPr>
        <w:t>ן השתתפות מסיבת נזק שנגרם לאנ</w:t>
      </w:r>
      <w:r>
        <w:rPr>
          <w:rStyle w:val="default"/>
          <w:rFonts w:cs="FrankRuehl"/>
          <w:rtl/>
        </w:rPr>
        <w:t>י</w:t>
      </w:r>
      <w:r>
        <w:rPr>
          <w:rStyle w:val="default"/>
          <w:rFonts w:cs="FrankRuehl" w:hint="cs"/>
          <w:rtl/>
        </w:rPr>
        <w:t>ה בעת ההטלה לים, אלא אם כן הנזק אירע כדי להקל על ההטלה לים.</w:t>
      </w:r>
    </w:p>
    <w:p w14:paraId="1AC92F7F" w14:textId="77777777" w:rsidR="005A7FB5" w:rsidRDefault="005A7FB5">
      <w:pPr>
        <w:pStyle w:val="P00"/>
        <w:ind w:left="0" w:right="1134"/>
        <w:rPr>
          <w:rStyle w:val="default"/>
          <w:rFonts w:cs="FrankRuehl"/>
          <w:rtl/>
        </w:rPr>
      </w:pPr>
      <w:r>
        <w:rPr>
          <w:rStyle w:val="big-number"/>
          <w:rFonts w:cs="Miriam"/>
          <w:rtl/>
        </w:rPr>
        <w:t>265.</w:t>
      </w:r>
      <w:r>
        <w:rPr>
          <w:rStyle w:val="big-number"/>
          <w:rFonts w:cs="Miriam"/>
          <w:rtl/>
        </w:rPr>
        <w:tab/>
      </w:r>
      <w:r>
        <w:rPr>
          <w:rStyle w:val="default"/>
          <w:rFonts w:cs="FrankRuehl"/>
          <w:rtl/>
        </w:rPr>
        <w:t>אם</w:t>
      </w:r>
      <w:r>
        <w:rPr>
          <w:rStyle w:val="default"/>
          <w:rFonts w:cs="FrankRuehl" w:hint="cs"/>
          <w:rtl/>
        </w:rPr>
        <w:t>, למרות ההטלה לים, לא ניצלה האניה אין השתתפות, הסחורות או חפצים אחרים שניצלו אינם אחראים לתשלום כל שהוא או להשתתפות בהיזק של הסחורות שהושלכו או שניזוקו.</w:t>
      </w:r>
    </w:p>
    <w:p w14:paraId="332FE518" w14:textId="77777777" w:rsidR="005A7FB5" w:rsidRDefault="005A7FB5">
      <w:pPr>
        <w:pStyle w:val="P00"/>
        <w:ind w:left="0" w:right="1134"/>
        <w:rPr>
          <w:rStyle w:val="default"/>
          <w:rFonts w:cs="FrankRuehl"/>
          <w:rtl/>
        </w:rPr>
      </w:pPr>
      <w:r>
        <w:rPr>
          <w:rStyle w:val="big-number"/>
          <w:rFonts w:cs="Miriam"/>
          <w:rtl/>
        </w:rPr>
        <w:t>266.</w:t>
      </w:r>
      <w:r>
        <w:rPr>
          <w:rStyle w:val="big-number"/>
          <w:rFonts w:cs="Miriam"/>
          <w:rtl/>
        </w:rPr>
        <w:tab/>
      </w:r>
      <w:r>
        <w:rPr>
          <w:rStyle w:val="default"/>
          <w:rFonts w:cs="FrankRuehl"/>
          <w:rtl/>
        </w:rPr>
        <w:t>אם</w:t>
      </w:r>
      <w:r>
        <w:rPr>
          <w:rStyle w:val="default"/>
          <w:rFonts w:cs="FrankRuehl" w:hint="cs"/>
          <w:rtl/>
        </w:rPr>
        <w:t xml:space="preserve"> האניה שניצלה על ידי הטלה לי</w:t>
      </w:r>
      <w:r>
        <w:rPr>
          <w:rStyle w:val="default"/>
          <w:rFonts w:cs="FrankRuehl"/>
          <w:rtl/>
        </w:rPr>
        <w:t>ם</w:t>
      </w:r>
      <w:r>
        <w:rPr>
          <w:rStyle w:val="default"/>
          <w:rFonts w:cs="FrankRuehl" w:hint="cs"/>
          <w:rtl/>
        </w:rPr>
        <w:t xml:space="preserve"> של סחורות, אבדה בהמשך דרכה, החפצים שניצלו ישתתפו בנזקי ההטלה לים רק בשיעור ערכם במצב שהם נמצאים בו, ולאחר ניכוי שייעשה בעד הוצאות ההצלה.</w:t>
      </w:r>
    </w:p>
    <w:p w14:paraId="4F7487E9" w14:textId="77777777" w:rsidR="005A7FB5" w:rsidRDefault="005A7FB5">
      <w:pPr>
        <w:pStyle w:val="P00"/>
        <w:ind w:left="0" w:right="1134"/>
        <w:rPr>
          <w:rStyle w:val="default"/>
          <w:rFonts w:cs="FrankRuehl"/>
          <w:rtl/>
        </w:rPr>
      </w:pPr>
      <w:r>
        <w:rPr>
          <w:rStyle w:val="big-number"/>
          <w:rFonts w:cs="Miriam"/>
          <w:rtl/>
        </w:rPr>
        <w:t>267.</w:t>
      </w:r>
      <w:r>
        <w:rPr>
          <w:rStyle w:val="big-number"/>
          <w:rFonts w:cs="Miriam"/>
          <w:rtl/>
        </w:rPr>
        <w:tab/>
      </w:r>
      <w:r>
        <w:rPr>
          <w:rStyle w:val="default"/>
          <w:rFonts w:cs="FrankRuehl"/>
          <w:rtl/>
        </w:rPr>
        <w:t>אם</w:t>
      </w:r>
      <w:r>
        <w:rPr>
          <w:rStyle w:val="default"/>
          <w:rFonts w:cs="FrankRuehl" w:hint="cs"/>
          <w:rtl/>
        </w:rPr>
        <w:t xml:space="preserve"> האניה והמטען ניצלו ע"י מכשירים שנקרעו או נזקים אחרים שנגרמו לאניה, ואחרי כן </w:t>
      </w:r>
      <w:r>
        <w:rPr>
          <w:rStyle w:val="default"/>
          <w:rFonts w:cs="FrankRuehl"/>
          <w:rtl/>
        </w:rPr>
        <w:t>הס</w:t>
      </w:r>
      <w:r>
        <w:rPr>
          <w:rStyle w:val="default"/>
          <w:rFonts w:cs="FrankRuehl" w:hint="cs"/>
          <w:rtl/>
        </w:rPr>
        <w:t>חורות נשמדו או נשדדו, אין רב הח</w:t>
      </w:r>
      <w:r>
        <w:rPr>
          <w:rStyle w:val="default"/>
          <w:rFonts w:cs="FrankRuehl"/>
          <w:rtl/>
        </w:rPr>
        <w:t>ו</w:t>
      </w:r>
      <w:r>
        <w:rPr>
          <w:rStyle w:val="default"/>
          <w:rFonts w:cs="FrankRuehl" w:hint="cs"/>
          <w:rtl/>
        </w:rPr>
        <w:t>בל רשאי לדרוש מהבעלים, המטעינים או מקבלי המטען של אותן הסחורות להשתתף בהיזק.</w:t>
      </w:r>
    </w:p>
    <w:p w14:paraId="448EC658" w14:textId="77777777" w:rsidR="005A7FB5" w:rsidRDefault="005A7FB5">
      <w:pPr>
        <w:pStyle w:val="P00"/>
        <w:ind w:left="0" w:right="1134"/>
        <w:rPr>
          <w:rStyle w:val="default"/>
          <w:rFonts w:cs="FrankRuehl"/>
          <w:rtl/>
        </w:rPr>
      </w:pPr>
      <w:r>
        <w:rPr>
          <w:rStyle w:val="big-number"/>
          <w:rFonts w:cs="Miriam"/>
          <w:rtl/>
        </w:rPr>
        <w:t>268.</w:t>
      </w:r>
      <w:r>
        <w:rPr>
          <w:rStyle w:val="big-number"/>
          <w:rFonts w:cs="Miriam"/>
          <w:rtl/>
        </w:rPr>
        <w:tab/>
      </w:r>
      <w:r>
        <w:rPr>
          <w:rStyle w:val="default"/>
          <w:rFonts w:cs="FrankRuehl"/>
          <w:rtl/>
        </w:rPr>
        <w:t>אם</w:t>
      </w:r>
      <w:r>
        <w:rPr>
          <w:rStyle w:val="default"/>
          <w:rFonts w:cs="FrankRuehl" w:hint="cs"/>
          <w:rtl/>
        </w:rPr>
        <w:t xml:space="preserve"> הסחורות אבדו על ידי מעשה או מחדל של הבעלים או מקבל המטען, הם לא ייחשבו כאבודים כלל וישתתפו אחרי כן בהיזק הכללי.</w:t>
      </w:r>
    </w:p>
    <w:p w14:paraId="345BE97F" w14:textId="77777777" w:rsidR="005A7FB5" w:rsidRDefault="005A7FB5">
      <w:pPr>
        <w:pStyle w:val="P00"/>
        <w:ind w:left="0" w:right="1134"/>
        <w:rPr>
          <w:rStyle w:val="default"/>
          <w:rFonts w:cs="FrankRuehl"/>
          <w:rtl/>
        </w:rPr>
      </w:pPr>
      <w:r>
        <w:rPr>
          <w:rStyle w:val="big-number"/>
          <w:rFonts w:cs="Miriam"/>
          <w:rtl/>
        </w:rPr>
        <w:t>269.</w:t>
      </w:r>
      <w:r>
        <w:rPr>
          <w:rStyle w:val="big-number"/>
          <w:rFonts w:cs="Miriam"/>
          <w:rtl/>
        </w:rPr>
        <w:tab/>
      </w:r>
      <w:r>
        <w:rPr>
          <w:rStyle w:val="default"/>
          <w:rFonts w:cs="FrankRuehl"/>
          <w:rtl/>
        </w:rPr>
        <w:t>חפ</w:t>
      </w:r>
      <w:r>
        <w:rPr>
          <w:rStyle w:val="default"/>
          <w:rFonts w:cs="FrankRuehl" w:hint="cs"/>
          <w:rtl/>
        </w:rPr>
        <w:t xml:space="preserve">צים שהוטלו לים לא </w:t>
      </w:r>
      <w:r>
        <w:rPr>
          <w:rStyle w:val="default"/>
          <w:rFonts w:cs="FrankRuehl"/>
          <w:rtl/>
        </w:rPr>
        <w:t>יש</w:t>
      </w:r>
      <w:r>
        <w:rPr>
          <w:rStyle w:val="default"/>
          <w:rFonts w:cs="FrankRuehl" w:hint="cs"/>
          <w:rtl/>
        </w:rPr>
        <w:t>תתפו בשום מקרה בתשלום הנזקים שנגרמו מאז ההטלה לים לחפצים שניצלו. הסחורות לא ישתתפו בתשלום בעד האניה שאבדה, או בתשלום בעד האניה שהגיעה למצב של חוסר אפשרות שיוט.</w:t>
      </w:r>
    </w:p>
    <w:p w14:paraId="45198A93" w14:textId="77777777" w:rsidR="005A7FB5" w:rsidRDefault="005A7FB5">
      <w:pPr>
        <w:pStyle w:val="P00"/>
        <w:ind w:left="0" w:right="1134"/>
        <w:rPr>
          <w:rStyle w:val="default"/>
          <w:rFonts w:cs="FrankRuehl"/>
          <w:rtl/>
        </w:rPr>
      </w:pPr>
      <w:r>
        <w:rPr>
          <w:rStyle w:val="big-number"/>
          <w:rFonts w:cs="Miriam"/>
          <w:rtl/>
        </w:rPr>
        <w:t>270.</w:t>
      </w:r>
      <w:r>
        <w:rPr>
          <w:rStyle w:val="big-number"/>
          <w:rFonts w:cs="Miriam"/>
          <w:rtl/>
        </w:rPr>
        <w:tab/>
      </w:r>
      <w:r>
        <w:rPr>
          <w:rStyle w:val="default"/>
          <w:rFonts w:cs="FrankRuehl"/>
          <w:rtl/>
        </w:rPr>
        <w:t>אם</w:t>
      </w:r>
      <w:r>
        <w:rPr>
          <w:rStyle w:val="default"/>
          <w:rFonts w:cs="FrankRuehl" w:hint="cs"/>
          <w:rtl/>
        </w:rPr>
        <w:t xml:space="preserve"> כתוצאה מהחלטה שנתקבלה על ידי האנשים המפורטים בסעיפים 252, 253, האניה נפתחה לשם הוצאת ה</w:t>
      </w:r>
      <w:r>
        <w:rPr>
          <w:rStyle w:val="default"/>
          <w:rFonts w:cs="FrankRuehl"/>
          <w:rtl/>
        </w:rPr>
        <w:t>סח</w:t>
      </w:r>
      <w:r>
        <w:rPr>
          <w:rStyle w:val="default"/>
          <w:rFonts w:cs="FrankRuehl" w:hint="cs"/>
          <w:rtl/>
        </w:rPr>
        <w:t>ורות, הסחורות תשתתפנה בחלוקת הנזקים שנגרמו לאניה.</w:t>
      </w:r>
    </w:p>
    <w:p w14:paraId="7FE5F048" w14:textId="77777777" w:rsidR="005A7FB5" w:rsidRDefault="005A7FB5">
      <w:pPr>
        <w:pStyle w:val="P00"/>
        <w:ind w:left="0" w:right="1134"/>
        <w:rPr>
          <w:rStyle w:val="default"/>
          <w:rFonts w:cs="FrankRuehl"/>
          <w:rtl/>
        </w:rPr>
      </w:pPr>
      <w:r>
        <w:rPr>
          <w:rStyle w:val="big-number"/>
          <w:rFonts w:cs="Miriam"/>
          <w:rtl/>
        </w:rPr>
        <w:t>271.</w:t>
      </w:r>
      <w:r>
        <w:rPr>
          <w:rStyle w:val="big-number"/>
          <w:rFonts w:cs="Miriam"/>
          <w:rtl/>
        </w:rPr>
        <w:tab/>
      </w:r>
      <w:r>
        <w:rPr>
          <w:rStyle w:val="default"/>
          <w:rFonts w:cs="FrankRuehl"/>
          <w:rtl/>
        </w:rPr>
        <w:t>במ</w:t>
      </w:r>
      <w:r>
        <w:rPr>
          <w:rStyle w:val="default"/>
          <w:rFonts w:cs="FrankRuehl" w:hint="cs"/>
          <w:rtl/>
        </w:rPr>
        <w:t>קרה של אבדן הסחורות שהונחו בסירות כדי להקל על האניה את כניסתה לנמל או לנהר, תיעשה החלוקה בין האניה ומטענה המלא. אם האניה אבדה עם יתרת המטען, אין חלוקת הנזק על הסחורות שהושמו על הסירות גם אם הגיעו ב</w:t>
      </w:r>
      <w:r>
        <w:rPr>
          <w:rStyle w:val="default"/>
          <w:rFonts w:cs="FrankRuehl"/>
          <w:rtl/>
        </w:rPr>
        <w:t>של</w:t>
      </w:r>
      <w:r>
        <w:rPr>
          <w:rStyle w:val="default"/>
          <w:rFonts w:cs="FrankRuehl" w:hint="cs"/>
          <w:rtl/>
        </w:rPr>
        <w:t>ום.</w:t>
      </w:r>
    </w:p>
    <w:p w14:paraId="333FF3EA" w14:textId="77777777" w:rsidR="005A7FB5" w:rsidRDefault="005A7FB5">
      <w:pPr>
        <w:pStyle w:val="page"/>
        <w:widowControl/>
        <w:ind w:right="1134"/>
        <w:rPr>
          <w:rFonts w:cs="David"/>
          <w:position w:val="0"/>
          <w:sz w:val="22"/>
          <w:rtl/>
        </w:rPr>
      </w:pPr>
      <w:r>
        <w:rPr>
          <w:rFonts w:cs="David"/>
          <w:position w:val="0"/>
          <w:sz w:val="22"/>
          <w:rtl/>
        </w:rPr>
        <w:t xml:space="preserve"> </w:t>
      </w:r>
    </w:p>
    <w:p w14:paraId="377D384B" w14:textId="77777777" w:rsidR="005A7FB5" w:rsidRDefault="005A7FB5">
      <w:pPr>
        <w:pStyle w:val="P00"/>
        <w:ind w:left="0" w:right="1134"/>
        <w:rPr>
          <w:rStyle w:val="default"/>
          <w:rFonts w:cs="FrankRuehl"/>
          <w:rtl/>
        </w:rPr>
      </w:pPr>
      <w:r>
        <w:rPr>
          <w:rStyle w:val="big-number"/>
          <w:rFonts w:cs="Miriam"/>
          <w:rtl/>
        </w:rPr>
        <w:t>272.</w:t>
      </w:r>
      <w:r>
        <w:rPr>
          <w:rStyle w:val="big-number"/>
          <w:rFonts w:cs="Miriam"/>
          <w:rtl/>
        </w:rPr>
        <w:tab/>
      </w:r>
      <w:r>
        <w:rPr>
          <w:rStyle w:val="default"/>
          <w:rFonts w:cs="FrankRuehl"/>
          <w:rtl/>
        </w:rPr>
        <w:t>בכ</w:t>
      </w:r>
      <w:r>
        <w:rPr>
          <w:rStyle w:val="default"/>
          <w:rFonts w:cs="FrankRuehl" w:hint="cs"/>
          <w:rtl/>
        </w:rPr>
        <w:t>ל המקרים הנזכרים לעיל, לרב החובל והצוות יש דין -קדימה כלפי הסחורות או מחירן, לגבי סכום ההשתתפות. בהתאם לכך הם רשאים - כדי להבטיח את ההשתתפות שהם זכאים לתבוע - בין אישית ובין בשם נושים אחרים - לעכב תחת ידם, במקרה של ס</w:t>
      </w:r>
      <w:r>
        <w:rPr>
          <w:rStyle w:val="default"/>
          <w:rFonts w:cs="FrankRuehl"/>
          <w:rtl/>
        </w:rPr>
        <w:t>יר</w:t>
      </w:r>
      <w:r>
        <w:rPr>
          <w:rStyle w:val="default"/>
          <w:rFonts w:cs="FrankRuehl" w:hint="cs"/>
          <w:rtl/>
        </w:rPr>
        <w:t>וב לשלם, ואף למכור בהרשאת שופט,</w:t>
      </w:r>
      <w:r>
        <w:rPr>
          <w:rStyle w:val="default"/>
          <w:rFonts w:cs="FrankRuehl"/>
          <w:rtl/>
        </w:rPr>
        <w:t xml:space="preserve"> </w:t>
      </w:r>
      <w:r>
        <w:rPr>
          <w:rStyle w:val="default"/>
          <w:rFonts w:cs="FrankRuehl" w:hint="cs"/>
          <w:rtl/>
        </w:rPr>
        <w:t>את הסחורות עד לאותו שיעור המגיע להם כהשתתפות.</w:t>
      </w:r>
    </w:p>
    <w:p w14:paraId="59E55861" w14:textId="77777777" w:rsidR="005A7FB5" w:rsidRDefault="005A7FB5">
      <w:pPr>
        <w:pStyle w:val="P00"/>
        <w:ind w:left="0" w:right="1134"/>
        <w:rPr>
          <w:rStyle w:val="default"/>
          <w:rFonts w:cs="FrankRuehl"/>
          <w:rtl/>
        </w:rPr>
      </w:pPr>
      <w:r>
        <w:rPr>
          <w:rStyle w:val="big-number"/>
          <w:rFonts w:cs="Miriam"/>
          <w:rtl/>
        </w:rPr>
        <w:t>273.</w:t>
      </w:r>
      <w:r>
        <w:rPr>
          <w:rStyle w:val="big-number"/>
          <w:rFonts w:cs="Miriam"/>
          <w:rtl/>
        </w:rPr>
        <w:tab/>
      </w:r>
      <w:r>
        <w:rPr>
          <w:rStyle w:val="default"/>
          <w:rFonts w:cs="FrankRuehl"/>
          <w:rtl/>
        </w:rPr>
        <w:t>אם</w:t>
      </w:r>
      <w:r>
        <w:rPr>
          <w:rStyle w:val="default"/>
          <w:rFonts w:cs="FrankRuehl" w:hint="cs"/>
          <w:rtl/>
        </w:rPr>
        <w:t>, מאז החלוקה, החפצים שהושלכו ניצלו והוחזרו לבעליהם, עליהם להחזיר לרב החובל ולאנשים המעוניינים מה שקיבלו כהשתתפות, לאחר ניכוי הנזקים שנגרמו ע"י ההטלה לים וההוצאות של ההחז</w:t>
      </w:r>
      <w:r>
        <w:rPr>
          <w:rStyle w:val="default"/>
          <w:rFonts w:cs="FrankRuehl"/>
          <w:rtl/>
        </w:rPr>
        <w:t>רה</w:t>
      </w:r>
      <w:r>
        <w:rPr>
          <w:rStyle w:val="default"/>
          <w:rFonts w:cs="FrankRuehl" w:hint="cs"/>
          <w:rtl/>
        </w:rPr>
        <w:t xml:space="preserve">. במקרה כזה הסכום שהוחזר יחולק </w:t>
      </w:r>
      <w:r>
        <w:rPr>
          <w:rStyle w:val="default"/>
          <w:rFonts w:cs="FrankRuehl"/>
          <w:rtl/>
        </w:rPr>
        <w:t>ב</w:t>
      </w:r>
      <w:r>
        <w:rPr>
          <w:rStyle w:val="default"/>
          <w:rFonts w:cs="FrankRuehl" w:hint="cs"/>
          <w:rtl/>
        </w:rPr>
        <w:t>ין האניה והאנשים המעוניינים במטען לפי אותו היחס אשר בו הם השתתפו בנזק שנגרם ע"י ההטלה לים.</w:t>
      </w:r>
    </w:p>
    <w:p w14:paraId="4E7C77D9" w14:textId="77777777" w:rsidR="005A7FB5" w:rsidRDefault="005A7FB5">
      <w:pPr>
        <w:pStyle w:val="medium2-header"/>
        <w:keepLines w:val="0"/>
        <w:spacing w:before="72"/>
        <w:ind w:left="0" w:right="1134"/>
        <w:rPr>
          <w:rFonts w:cs="FrankRuehl"/>
          <w:noProof/>
          <w:rtl/>
        </w:rPr>
      </w:pPr>
      <w:bookmarkStart w:id="23" w:name="med14"/>
      <w:bookmarkEnd w:id="23"/>
      <w:r>
        <w:rPr>
          <w:rFonts w:cs="FrankRuehl"/>
          <w:noProof/>
          <w:rtl/>
        </w:rPr>
        <w:t>פר</w:t>
      </w:r>
      <w:r>
        <w:rPr>
          <w:rFonts w:cs="FrankRuehl" w:hint="cs"/>
          <w:noProof/>
          <w:rtl/>
        </w:rPr>
        <w:t>ק שלושה עשר</w:t>
      </w:r>
    </w:p>
    <w:p w14:paraId="180EAE47" w14:textId="77777777" w:rsidR="005A7FB5" w:rsidRDefault="005A7FB5">
      <w:pPr>
        <w:pStyle w:val="header-2"/>
        <w:ind w:left="0" w:right="1134"/>
        <w:rPr>
          <w:rFonts w:cs="Miriam"/>
          <w:rtl/>
        </w:rPr>
      </w:pPr>
      <w:bookmarkStart w:id="24" w:name="hed29"/>
      <w:bookmarkEnd w:id="24"/>
      <w:r>
        <w:rPr>
          <w:rFonts w:cs="Miriam"/>
          <w:rtl/>
        </w:rPr>
        <w:t>הת</w:t>
      </w:r>
      <w:r>
        <w:rPr>
          <w:rFonts w:cs="Miriam" w:hint="cs"/>
          <w:rtl/>
        </w:rPr>
        <w:t>ישנות</w:t>
      </w:r>
    </w:p>
    <w:p w14:paraId="0640A998" w14:textId="77777777" w:rsidR="005A7FB5" w:rsidRDefault="005A7FB5">
      <w:pPr>
        <w:pStyle w:val="P00"/>
        <w:ind w:left="0" w:right="1134"/>
        <w:rPr>
          <w:rStyle w:val="default"/>
          <w:rFonts w:cs="FrankRuehl"/>
          <w:rtl/>
        </w:rPr>
      </w:pPr>
      <w:r>
        <w:rPr>
          <w:rStyle w:val="big-number"/>
          <w:rFonts w:cs="Miriam"/>
          <w:rtl/>
        </w:rPr>
        <w:t>274.</w:t>
      </w:r>
      <w:r>
        <w:rPr>
          <w:rStyle w:val="big-number"/>
          <w:rFonts w:cs="Miriam"/>
          <w:rtl/>
        </w:rPr>
        <w:tab/>
      </w:r>
      <w:r>
        <w:rPr>
          <w:rStyle w:val="default"/>
          <w:rFonts w:cs="FrankRuehl"/>
          <w:rtl/>
        </w:rPr>
        <w:t>רב</w:t>
      </w:r>
      <w:r>
        <w:rPr>
          <w:rStyle w:val="default"/>
          <w:rFonts w:cs="FrankRuehl" w:hint="cs"/>
          <w:rtl/>
        </w:rPr>
        <w:t xml:space="preserve"> החובל אינו יכול אף פעם לזכות ברכוש האניה בדרך התיישנות.</w:t>
      </w:r>
    </w:p>
    <w:p w14:paraId="79B6F0DA" w14:textId="77777777" w:rsidR="005A7FB5" w:rsidRDefault="005A7FB5">
      <w:pPr>
        <w:pStyle w:val="P00"/>
        <w:ind w:left="0" w:right="1134"/>
        <w:rPr>
          <w:rStyle w:val="default"/>
          <w:rFonts w:cs="FrankRuehl"/>
          <w:rtl/>
        </w:rPr>
      </w:pPr>
      <w:r>
        <w:rPr>
          <w:rStyle w:val="big-number"/>
          <w:rFonts w:cs="Miriam"/>
          <w:rtl/>
        </w:rPr>
        <w:t>275.</w:t>
      </w:r>
      <w:r>
        <w:rPr>
          <w:rStyle w:val="big-number"/>
          <w:rFonts w:cs="Miriam"/>
          <w:rtl/>
        </w:rPr>
        <w:tab/>
      </w:r>
      <w:r>
        <w:rPr>
          <w:rStyle w:val="default"/>
          <w:rFonts w:cs="FrankRuehl"/>
          <w:rtl/>
        </w:rPr>
        <w:t>תב</w:t>
      </w:r>
      <w:r>
        <w:rPr>
          <w:rStyle w:val="default"/>
          <w:rFonts w:cs="FrankRuehl" w:hint="cs"/>
          <w:rtl/>
        </w:rPr>
        <w:t xml:space="preserve">יעה על סמך נטישה מתיישנת לאחר התקופות </w:t>
      </w:r>
      <w:r>
        <w:rPr>
          <w:rStyle w:val="default"/>
          <w:rFonts w:cs="FrankRuehl"/>
          <w:rtl/>
        </w:rPr>
        <w:t>המ</w:t>
      </w:r>
      <w:r>
        <w:rPr>
          <w:rStyle w:val="default"/>
          <w:rFonts w:cs="FrankRuehl" w:hint="cs"/>
          <w:rtl/>
        </w:rPr>
        <w:t>פורטות בסעיף 214.</w:t>
      </w:r>
    </w:p>
    <w:p w14:paraId="7A42C3B8" w14:textId="77777777" w:rsidR="005A7FB5" w:rsidRDefault="005A7FB5">
      <w:pPr>
        <w:pStyle w:val="P00"/>
        <w:ind w:left="0" w:right="1134"/>
        <w:rPr>
          <w:rStyle w:val="default"/>
          <w:rFonts w:cs="FrankRuehl"/>
          <w:rtl/>
        </w:rPr>
      </w:pPr>
      <w:r>
        <w:rPr>
          <w:rStyle w:val="big-number"/>
          <w:rFonts w:cs="Miriam"/>
          <w:rtl/>
        </w:rPr>
        <w:t>276. - 282.</w:t>
      </w:r>
      <w:r>
        <w:rPr>
          <w:rStyle w:val="default"/>
          <w:rFonts w:cs="FrankRuehl"/>
          <w:rtl/>
        </w:rPr>
        <w:t>(בו</w:t>
      </w:r>
      <w:r>
        <w:rPr>
          <w:rStyle w:val="default"/>
          <w:rFonts w:cs="FrankRuehl" w:hint="cs"/>
          <w:rtl/>
        </w:rPr>
        <w:t>טלו ע"י חוק ההתיישנות, תשי"ח 1958-, סעיף 26(2)).</w:t>
      </w:r>
    </w:p>
    <w:p w14:paraId="6E5B52AA" w14:textId="77777777" w:rsidR="005A7FB5" w:rsidRDefault="005A7FB5">
      <w:pPr>
        <w:pStyle w:val="P00"/>
        <w:ind w:left="0" w:right="1134"/>
        <w:rPr>
          <w:rStyle w:val="default"/>
          <w:rFonts w:cs="FrankRuehl"/>
          <w:rtl/>
        </w:rPr>
      </w:pPr>
    </w:p>
    <w:p w14:paraId="407F4875" w14:textId="77777777" w:rsidR="005A7FB5" w:rsidRDefault="005A7FB5">
      <w:pPr>
        <w:pStyle w:val="P00"/>
        <w:ind w:left="0" w:right="1134"/>
        <w:rPr>
          <w:rStyle w:val="default"/>
          <w:rFonts w:cs="FrankRuehl"/>
          <w:rtl/>
        </w:rPr>
      </w:pPr>
    </w:p>
    <w:p w14:paraId="6E0B7E5A" w14:textId="77777777" w:rsidR="005A7FB5" w:rsidRDefault="005A7FB5">
      <w:pPr>
        <w:pStyle w:val="P00"/>
        <w:ind w:left="0" w:right="1134"/>
        <w:rPr>
          <w:rStyle w:val="default"/>
          <w:rFonts w:cs="FrankRuehl"/>
          <w:rtl/>
        </w:rPr>
      </w:pPr>
    </w:p>
    <w:p w14:paraId="49FB3855" w14:textId="77777777" w:rsidR="005A7FB5" w:rsidRDefault="005A7FB5">
      <w:pPr>
        <w:pStyle w:val="P00"/>
        <w:ind w:left="0" w:right="1134"/>
        <w:rPr>
          <w:rStyle w:val="default"/>
          <w:rFonts w:cs="FrankRuehl"/>
          <w:rtl/>
        </w:rPr>
      </w:pPr>
    </w:p>
    <w:p w14:paraId="45ACF59C" w14:textId="77777777" w:rsidR="005A7FB5" w:rsidRDefault="005A7FB5">
      <w:pPr>
        <w:pStyle w:val="page"/>
        <w:widowControl/>
        <w:ind w:right="1134"/>
        <w:rPr>
          <w:rFonts w:cs="David"/>
          <w:sz w:val="22"/>
          <w:rtl/>
        </w:rPr>
      </w:pPr>
    </w:p>
    <w:p w14:paraId="17574E9F" w14:textId="77777777" w:rsidR="005A7FB5" w:rsidRDefault="005A7FB5">
      <w:pPr>
        <w:pStyle w:val="page"/>
        <w:widowControl/>
        <w:ind w:right="1134"/>
        <w:rPr>
          <w:rFonts w:cs="David"/>
          <w:sz w:val="22"/>
          <w:rtl/>
        </w:rPr>
      </w:pPr>
    </w:p>
    <w:p w14:paraId="0B6FE14A" w14:textId="77777777" w:rsidR="005A7FB5" w:rsidRDefault="005A7FB5">
      <w:pPr>
        <w:pStyle w:val="page"/>
        <w:widowControl/>
        <w:ind w:right="1134"/>
        <w:rPr>
          <w:rFonts w:cs="David"/>
          <w:sz w:val="22"/>
          <w:rtl/>
        </w:rPr>
      </w:pPr>
    </w:p>
    <w:p w14:paraId="5E2277D9" w14:textId="77777777" w:rsidR="005A7FB5" w:rsidRDefault="005A7FB5">
      <w:pPr>
        <w:pStyle w:val="page"/>
        <w:widowControl/>
        <w:ind w:right="1134"/>
        <w:rPr>
          <w:rFonts w:cs="David"/>
          <w:sz w:val="22"/>
          <w:rtl/>
        </w:rPr>
      </w:pPr>
    </w:p>
    <w:p w14:paraId="6B5CA0DD" w14:textId="77777777" w:rsidR="005A7FB5" w:rsidRDefault="005A7FB5">
      <w:pPr>
        <w:pStyle w:val="page"/>
        <w:widowControl/>
        <w:ind w:right="1134"/>
        <w:rPr>
          <w:rFonts w:cs="David"/>
          <w:sz w:val="22"/>
          <w:rtl/>
        </w:rPr>
      </w:pPr>
    </w:p>
    <w:p w14:paraId="5B9420BD" w14:textId="77777777" w:rsidR="005A7FB5" w:rsidRDefault="005A7FB5">
      <w:pPr>
        <w:pStyle w:val="page"/>
        <w:widowControl/>
        <w:ind w:right="1134"/>
        <w:rPr>
          <w:rFonts w:cs="David"/>
          <w:sz w:val="22"/>
          <w:rtl/>
        </w:rPr>
      </w:pPr>
    </w:p>
    <w:p w14:paraId="5CB8E693" w14:textId="77777777" w:rsidR="005A7FB5" w:rsidRDefault="005A7FB5">
      <w:pPr>
        <w:pStyle w:val="page"/>
        <w:widowControl/>
        <w:ind w:right="1134"/>
        <w:rPr>
          <w:rFonts w:cs="David"/>
          <w:sz w:val="22"/>
          <w:rtl/>
        </w:rPr>
      </w:pPr>
    </w:p>
    <w:p w14:paraId="3C726F2B" w14:textId="77777777" w:rsidR="005A7FB5" w:rsidRDefault="005A7FB5">
      <w:pPr>
        <w:pStyle w:val="page"/>
        <w:widowControl/>
        <w:ind w:right="1134"/>
        <w:rPr>
          <w:rFonts w:cs="David"/>
          <w:sz w:val="22"/>
          <w:rtl/>
        </w:rPr>
      </w:pPr>
    </w:p>
    <w:p w14:paraId="0D1F8F54" w14:textId="77777777" w:rsidR="005A7FB5" w:rsidRDefault="005A7FB5">
      <w:pPr>
        <w:pStyle w:val="page"/>
        <w:widowControl/>
        <w:ind w:right="1134"/>
        <w:rPr>
          <w:rFonts w:cs="David"/>
          <w:sz w:val="22"/>
          <w:rtl/>
        </w:rPr>
      </w:pPr>
    </w:p>
    <w:p w14:paraId="0ECA40AB" w14:textId="77777777" w:rsidR="005051F9" w:rsidRDefault="005051F9">
      <w:pPr>
        <w:ind w:right="1134"/>
        <w:rPr>
          <w:rFonts w:cs="David"/>
          <w:sz w:val="24"/>
          <w:rtl/>
        </w:rPr>
      </w:pPr>
    </w:p>
    <w:p w14:paraId="001F879D" w14:textId="77777777" w:rsidR="005051F9" w:rsidRDefault="005051F9">
      <w:pPr>
        <w:ind w:right="1134"/>
        <w:rPr>
          <w:rFonts w:cs="David"/>
          <w:sz w:val="24"/>
          <w:rtl/>
        </w:rPr>
      </w:pPr>
    </w:p>
    <w:p w14:paraId="54A23AF2" w14:textId="77777777" w:rsidR="005051F9" w:rsidRDefault="005051F9" w:rsidP="005051F9">
      <w:pPr>
        <w:ind w:right="1134"/>
        <w:jc w:val="center"/>
        <w:rPr>
          <w:rFonts w:cs="David"/>
          <w:color w:val="0000FF"/>
          <w:sz w:val="24"/>
          <w:u w:val="single"/>
          <w:rtl/>
        </w:rPr>
      </w:pPr>
      <w:hyperlink r:id="rId7" w:history="1">
        <w:r>
          <w:rPr>
            <w:rFonts w:cs="David"/>
            <w:color w:val="0000FF"/>
            <w:sz w:val="24"/>
            <w:u w:val="single"/>
            <w:rtl/>
          </w:rPr>
          <w:t>הודעה למנויים על עריכה ושינויים במסמכי פסיקה, חקיקה ועוד באתר נבו - הקש כאן</w:t>
        </w:r>
      </w:hyperlink>
    </w:p>
    <w:p w14:paraId="6EBC367F" w14:textId="77777777" w:rsidR="005A7FB5" w:rsidRPr="005051F9" w:rsidRDefault="005A7FB5" w:rsidP="005051F9">
      <w:pPr>
        <w:ind w:right="1134"/>
        <w:jc w:val="center"/>
        <w:rPr>
          <w:rFonts w:cs="David"/>
          <w:color w:val="0000FF"/>
          <w:sz w:val="24"/>
          <w:u w:val="single"/>
          <w:rtl/>
        </w:rPr>
      </w:pPr>
    </w:p>
    <w:sectPr w:rsidR="005A7FB5" w:rsidRPr="005051F9">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FE3ED" w14:textId="77777777" w:rsidR="005E1E75" w:rsidRDefault="005E1E75">
      <w:r>
        <w:separator/>
      </w:r>
    </w:p>
  </w:endnote>
  <w:endnote w:type="continuationSeparator" w:id="0">
    <w:p w14:paraId="3F048021" w14:textId="77777777" w:rsidR="005E1E75" w:rsidRDefault="005E1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2799C" w14:textId="77777777" w:rsidR="005A7FB5" w:rsidRDefault="005A7FB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07031B0" w14:textId="77777777" w:rsidR="005A7FB5" w:rsidRDefault="005A7FB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B2EE283" w14:textId="77777777" w:rsidR="005A7FB5" w:rsidRDefault="005A7FB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051F9">
      <w:rPr>
        <w:rFonts w:cs="TopType Jerushalmi"/>
        <w:noProof/>
        <w:color w:val="000000"/>
        <w:sz w:val="14"/>
        <w:szCs w:val="14"/>
      </w:rPr>
      <w:t>Z:\00000000000000000000000=2014------------------------\05-May\2014-05-28\LawsForHofit\04\322_001.doc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A9709" w14:textId="77777777" w:rsidR="005A7FB5" w:rsidRDefault="005A7FB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051F9">
      <w:rPr>
        <w:rFonts w:hAnsi="FrankRuehl" w:cs="FrankRuehl"/>
        <w:noProof/>
        <w:sz w:val="24"/>
        <w:szCs w:val="24"/>
        <w:rtl/>
      </w:rPr>
      <w:t>21</w:t>
    </w:r>
    <w:r>
      <w:rPr>
        <w:rFonts w:hAnsi="FrankRuehl" w:cs="FrankRuehl"/>
        <w:sz w:val="24"/>
        <w:szCs w:val="24"/>
        <w:rtl/>
      </w:rPr>
      <w:fldChar w:fldCharType="end"/>
    </w:r>
  </w:p>
  <w:p w14:paraId="69213359" w14:textId="77777777" w:rsidR="005A7FB5" w:rsidRDefault="005A7FB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9BBB992" w14:textId="77777777" w:rsidR="005A7FB5" w:rsidRDefault="005A7FB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051F9">
      <w:rPr>
        <w:rFonts w:cs="TopType Jerushalmi"/>
        <w:noProof/>
        <w:color w:val="000000"/>
        <w:sz w:val="14"/>
        <w:szCs w:val="14"/>
      </w:rPr>
      <w:t>Z:\00000000000000000000000=2014------------------------\05-May\2014-05-28\LawsForHofit\04\322_001.doc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8F31B" w14:textId="77777777" w:rsidR="005E1E75" w:rsidRDefault="005E1E75">
      <w:r>
        <w:separator/>
      </w:r>
    </w:p>
  </w:footnote>
  <w:footnote w:type="continuationSeparator" w:id="0">
    <w:p w14:paraId="7EAF900B" w14:textId="77777777" w:rsidR="005E1E75" w:rsidRDefault="005E1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815F2" w14:textId="77777777" w:rsidR="005A7FB5" w:rsidRDefault="005A7FB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הסחר הימי העותומני(1)</w:t>
    </w:r>
  </w:p>
  <w:p w14:paraId="53FEC68B" w14:textId="77777777" w:rsidR="005A7FB5" w:rsidRDefault="005A7FB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013B655" w14:textId="77777777" w:rsidR="005A7FB5" w:rsidRDefault="005A7FB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15289" w14:textId="77777777" w:rsidR="005A7FB5" w:rsidRDefault="005A7FB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הסחר הימי העותומני(1)</w:t>
    </w:r>
  </w:p>
  <w:p w14:paraId="34080F83" w14:textId="77777777" w:rsidR="005A7FB5" w:rsidRDefault="005A7FB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47E1D8" w14:textId="77777777" w:rsidR="005A7FB5" w:rsidRDefault="005A7FB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7C15"/>
    <w:multiLevelType w:val="singleLevel"/>
    <w:tmpl w:val="F490F71A"/>
    <w:lvl w:ilvl="0">
      <w:start w:val="1"/>
      <w:numFmt w:val="bullet"/>
      <w:lvlText w:val=""/>
      <w:lvlJc w:val="center"/>
      <w:pPr>
        <w:tabs>
          <w:tab w:val="num" w:pos="360"/>
        </w:tabs>
        <w:ind w:hanging="227"/>
      </w:pPr>
      <w:rPr>
        <w:rFonts w:ascii="Symbol" w:hAnsi="Symbol" w:cs="Times New Roman" w:hint="default"/>
      </w:rPr>
    </w:lvl>
  </w:abstractNum>
  <w:abstractNum w:abstractNumId="1" w15:restartNumberingAfterBreak="0">
    <w:nsid w:val="103753C1"/>
    <w:multiLevelType w:val="singleLevel"/>
    <w:tmpl w:val="2F5C4926"/>
    <w:lvl w:ilvl="0">
      <w:start w:val="1"/>
      <w:numFmt w:val="bullet"/>
      <w:lvlText w:val=""/>
      <w:lvlJc w:val="center"/>
      <w:pPr>
        <w:tabs>
          <w:tab w:val="num" w:pos="360"/>
        </w:tabs>
        <w:ind w:hanging="227"/>
      </w:pPr>
      <w:rPr>
        <w:rFonts w:ascii="Symbol" w:hAnsi="Symbol" w:cs="Times New Roman" w:hint="default"/>
      </w:rPr>
    </w:lvl>
  </w:abstractNum>
  <w:abstractNum w:abstractNumId="2" w15:restartNumberingAfterBreak="0">
    <w:nsid w:val="15453D25"/>
    <w:multiLevelType w:val="singleLevel"/>
    <w:tmpl w:val="F490F71A"/>
    <w:lvl w:ilvl="0">
      <w:start w:val="1"/>
      <w:numFmt w:val="bullet"/>
      <w:lvlText w:val=""/>
      <w:lvlJc w:val="center"/>
      <w:pPr>
        <w:tabs>
          <w:tab w:val="num" w:pos="360"/>
        </w:tabs>
        <w:ind w:hanging="227"/>
      </w:pPr>
      <w:rPr>
        <w:rFonts w:ascii="Symbol" w:hAnsi="Symbol" w:cs="Times New Roman" w:hint="default"/>
      </w:rPr>
    </w:lvl>
  </w:abstractNum>
  <w:abstractNum w:abstractNumId="3" w15:restartNumberingAfterBreak="0">
    <w:nsid w:val="283246EF"/>
    <w:multiLevelType w:val="singleLevel"/>
    <w:tmpl w:val="F490F71A"/>
    <w:lvl w:ilvl="0">
      <w:start w:val="1"/>
      <w:numFmt w:val="bullet"/>
      <w:lvlText w:val=""/>
      <w:lvlJc w:val="center"/>
      <w:pPr>
        <w:tabs>
          <w:tab w:val="num" w:pos="360"/>
        </w:tabs>
        <w:ind w:hanging="227"/>
      </w:pPr>
      <w:rPr>
        <w:rFonts w:ascii="Symbol" w:hAnsi="Symbol" w:cs="Times New Roman" w:hint="default"/>
      </w:rPr>
    </w:lvl>
  </w:abstractNum>
  <w:abstractNum w:abstractNumId="4" w15:restartNumberingAfterBreak="0">
    <w:nsid w:val="4A625D75"/>
    <w:multiLevelType w:val="singleLevel"/>
    <w:tmpl w:val="040D0001"/>
    <w:lvl w:ilvl="0">
      <w:start w:val="1"/>
      <w:numFmt w:val="bullet"/>
      <w:lvlText w:val=""/>
      <w:lvlJc w:val="center"/>
      <w:pPr>
        <w:tabs>
          <w:tab w:val="num" w:pos="648"/>
        </w:tabs>
        <w:ind w:hanging="72"/>
      </w:pPr>
      <w:rPr>
        <w:rFonts w:ascii="Symbol" w:hAnsi="Symbol" w:cs="Times New Roman" w:hint="default"/>
      </w:rPr>
    </w:lvl>
  </w:abstractNum>
  <w:abstractNum w:abstractNumId="5" w15:restartNumberingAfterBreak="0">
    <w:nsid w:val="62661EC3"/>
    <w:multiLevelType w:val="singleLevel"/>
    <w:tmpl w:val="2F5C4926"/>
    <w:lvl w:ilvl="0">
      <w:start w:val="1"/>
      <w:numFmt w:val="bullet"/>
      <w:lvlText w:val=""/>
      <w:lvlJc w:val="center"/>
      <w:pPr>
        <w:tabs>
          <w:tab w:val="num" w:pos="360"/>
        </w:tabs>
        <w:ind w:hanging="227"/>
      </w:pPr>
      <w:rPr>
        <w:rFonts w:ascii="Symbol" w:hAnsi="Symbol" w:cs="Times New Roman" w:hint="default"/>
      </w:rPr>
    </w:lvl>
  </w:abstractNum>
  <w:abstractNum w:abstractNumId="6" w15:restartNumberingAfterBreak="0">
    <w:nsid w:val="767A092A"/>
    <w:multiLevelType w:val="singleLevel"/>
    <w:tmpl w:val="92D0D0F6"/>
    <w:lvl w:ilvl="0">
      <w:start w:val="1"/>
      <w:numFmt w:val="bullet"/>
      <w:lvlText w:val=""/>
      <w:lvlJc w:val="center"/>
      <w:pPr>
        <w:tabs>
          <w:tab w:val="num" w:pos="360"/>
        </w:tabs>
      </w:pPr>
      <w:rPr>
        <w:rFonts w:ascii="Wingdings" w:hAnsi="Wingdings" w:cs="Times New Roman" w:hint="default"/>
      </w:rPr>
    </w:lvl>
  </w:abstractNum>
  <w:num w:numId="1" w16cid:durableId="1513033359">
    <w:abstractNumId w:val="6"/>
  </w:num>
  <w:num w:numId="2" w16cid:durableId="836307564">
    <w:abstractNumId w:val="4"/>
  </w:num>
  <w:num w:numId="3" w16cid:durableId="139931182">
    <w:abstractNumId w:val="5"/>
  </w:num>
  <w:num w:numId="4" w16cid:durableId="1629896776">
    <w:abstractNumId w:val="1"/>
  </w:num>
  <w:num w:numId="5" w16cid:durableId="1531064345">
    <w:abstractNumId w:val="3"/>
  </w:num>
  <w:num w:numId="6" w16cid:durableId="1956595058">
    <w:abstractNumId w:val="0"/>
  </w:num>
  <w:num w:numId="7" w16cid:durableId="1779636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2285"/>
    <w:rsid w:val="00482285"/>
    <w:rsid w:val="005051F9"/>
    <w:rsid w:val="005A7FB5"/>
    <w:rsid w:val="005E1E75"/>
    <w:rsid w:val="006F5411"/>
    <w:rsid w:val="00B77D4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6BE6302"/>
  <w15:chartTrackingRefBased/>
  <w15:docId w15:val="{A86A1188-F59C-4380-9026-26BCDF7CB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header">
    <w:name w:val="medium-header"/>
    <w:basedOn w:val="P00"/>
    <w:pPr>
      <w:keepNext/>
      <w:keepLines/>
      <w:tabs>
        <w:tab w:val="clear" w:pos="6259"/>
      </w:tabs>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header-2">
    <w:name w:val="header-2"/>
    <w:basedOn w:val="P00"/>
    <w:pPr>
      <w:keepNext/>
      <w:keepLines/>
      <w:tabs>
        <w:tab w:val="clear" w:pos="6259"/>
      </w:tabs>
      <w:spacing w:before="240"/>
      <w:jc w:val="center"/>
    </w:pPr>
    <w:rPr>
      <w:szCs w:val="20"/>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8231</Words>
  <Characters>46920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פרק 322</vt:lpstr>
    </vt:vector>
  </TitlesOfParts>
  <Company/>
  <LinksUpToDate>false</LinksUpToDate>
  <CharactersWithSpaces>55041</CharactersWithSpaces>
  <SharedDoc>false</SharedDoc>
  <HLinks>
    <vt:vector size="156" baseType="variant">
      <vt:variant>
        <vt:i4>393283</vt:i4>
      </vt:variant>
      <vt:variant>
        <vt:i4>150</vt:i4>
      </vt:variant>
      <vt:variant>
        <vt:i4>0</vt:i4>
      </vt:variant>
      <vt:variant>
        <vt:i4>5</vt:i4>
      </vt:variant>
      <vt:variant>
        <vt:lpwstr>http://www.nevo.co.il/advertisements/nevo-100.doc</vt:lpwstr>
      </vt:variant>
      <vt:variant>
        <vt:lpwstr/>
      </vt:variant>
      <vt:variant>
        <vt:i4>5701644</vt:i4>
      </vt:variant>
      <vt:variant>
        <vt:i4>144</vt:i4>
      </vt:variant>
      <vt:variant>
        <vt:i4>0</vt:i4>
      </vt:variant>
      <vt:variant>
        <vt:i4>5</vt:i4>
      </vt:variant>
      <vt:variant>
        <vt:lpwstr/>
      </vt:variant>
      <vt:variant>
        <vt:lpwstr>hed29</vt:lpwstr>
      </vt:variant>
      <vt:variant>
        <vt:i4>5505033</vt:i4>
      </vt:variant>
      <vt:variant>
        <vt:i4>138</vt:i4>
      </vt:variant>
      <vt:variant>
        <vt:i4>0</vt:i4>
      </vt:variant>
      <vt:variant>
        <vt:i4>5</vt:i4>
      </vt:variant>
      <vt:variant>
        <vt:lpwstr/>
      </vt:variant>
      <vt:variant>
        <vt:lpwstr>med14</vt:lpwstr>
      </vt:variant>
      <vt:variant>
        <vt:i4>5505033</vt:i4>
      </vt:variant>
      <vt:variant>
        <vt:i4>132</vt:i4>
      </vt:variant>
      <vt:variant>
        <vt:i4>0</vt:i4>
      </vt:variant>
      <vt:variant>
        <vt:i4>5</vt:i4>
      </vt:variant>
      <vt:variant>
        <vt:lpwstr/>
      </vt:variant>
      <vt:variant>
        <vt:lpwstr>med13</vt:lpwstr>
      </vt:variant>
      <vt:variant>
        <vt:i4>5701644</vt:i4>
      </vt:variant>
      <vt:variant>
        <vt:i4>126</vt:i4>
      </vt:variant>
      <vt:variant>
        <vt:i4>0</vt:i4>
      </vt:variant>
      <vt:variant>
        <vt:i4>5</vt:i4>
      </vt:variant>
      <vt:variant>
        <vt:lpwstr/>
      </vt:variant>
      <vt:variant>
        <vt:lpwstr>hed28</vt:lpwstr>
      </vt:variant>
      <vt:variant>
        <vt:i4>5505033</vt:i4>
      </vt:variant>
      <vt:variant>
        <vt:i4>120</vt:i4>
      </vt:variant>
      <vt:variant>
        <vt:i4>0</vt:i4>
      </vt:variant>
      <vt:variant>
        <vt:i4>5</vt:i4>
      </vt:variant>
      <vt:variant>
        <vt:lpwstr/>
      </vt:variant>
      <vt:variant>
        <vt:lpwstr>med12</vt:lpwstr>
      </vt:variant>
      <vt:variant>
        <vt:i4>5701644</vt:i4>
      </vt:variant>
      <vt:variant>
        <vt:i4>114</vt:i4>
      </vt:variant>
      <vt:variant>
        <vt:i4>0</vt:i4>
      </vt:variant>
      <vt:variant>
        <vt:i4>5</vt:i4>
      </vt:variant>
      <vt:variant>
        <vt:lpwstr/>
      </vt:variant>
      <vt:variant>
        <vt:lpwstr>hed27</vt:lpwstr>
      </vt:variant>
      <vt:variant>
        <vt:i4>5505033</vt:i4>
      </vt:variant>
      <vt:variant>
        <vt:i4>108</vt:i4>
      </vt:variant>
      <vt:variant>
        <vt:i4>0</vt:i4>
      </vt:variant>
      <vt:variant>
        <vt:i4>5</vt:i4>
      </vt:variant>
      <vt:variant>
        <vt:lpwstr/>
      </vt:variant>
      <vt:variant>
        <vt:lpwstr>med11</vt:lpwstr>
      </vt:variant>
      <vt:variant>
        <vt:i4>5701644</vt:i4>
      </vt:variant>
      <vt:variant>
        <vt:i4>102</vt:i4>
      </vt:variant>
      <vt:variant>
        <vt:i4>0</vt:i4>
      </vt:variant>
      <vt:variant>
        <vt:i4>5</vt:i4>
      </vt:variant>
      <vt:variant>
        <vt:lpwstr/>
      </vt:variant>
      <vt:variant>
        <vt:lpwstr>hed26</vt:lpwstr>
      </vt:variant>
      <vt:variant>
        <vt:i4>5505033</vt:i4>
      </vt:variant>
      <vt:variant>
        <vt:i4>96</vt:i4>
      </vt:variant>
      <vt:variant>
        <vt:i4>0</vt:i4>
      </vt:variant>
      <vt:variant>
        <vt:i4>5</vt:i4>
      </vt:variant>
      <vt:variant>
        <vt:lpwstr/>
      </vt:variant>
      <vt:variant>
        <vt:lpwstr>med10</vt:lpwstr>
      </vt:variant>
      <vt:variant>
        <vt:i4>5701644</vt:i4>
      </vt:variant>
      <vt:variant>
        <vt:i4>90</vt:i4>
      </vt:variant>
      <vt:variant>
        <vt:i4>0</vt:i4>
      </vt:variant>
      <vt:variant>
        <vt:i4>5</vt:i4>
      </vt:variant>
      <vt:variant>
        <vt:lpwstr/>
      </vt:variant>
      <vt:variant>
        <vt:lpwstr>hed25</vt:lpwstr>
      </vt:variant>
      <vt:variant>
        <vt:i4>6029321</vt:i4>
      </vt:variant>
      <vt:variant>
        <vt:i4>84</vt:i4>
      </vt:variant>
      <vt:variant>
        <vt:i4>0</vt:i4>
      </vt:variant>
      <vt:variant>
        <vt:i4>5</vt:i4>
      </vt:variant>
      <vt:variant>
        <vt:lpwstr/>
      </vt:variant>
      <vt:variant>
        <vt:lpwstr>med9</vt:lpwstr>
      </vt:variant>
      <vt:variant>
        <vt:i4>5701644</vt:i4>
      </vt:variant>
      <vt:variant>
        <vt:i4>78</vt:i4>
      </vt:variant>
      <vt:variant>
        <vt:i4>0</vt:i4>
      </vt:variant>
      <vt:variant>
        <vt:i4>5</vt:i4>
      </vt:variant>
      <vt:variant>
        <vt:lpwstr/>
      </vt:variant>
      <vt:variant>
        <vt:lpwstr>hed24</vt:lpwstr>
      </vt:variant>
      <vt:variant>
        <vt:i4>6094857</vt:i4>
      </vt:variant>
      <vt:variant>
        <vt:i4>72</vt:i4>
      </vt:variant>
      <vt:variant>
        <vt:i4>0</vt:i4>
      </vt:variant>
      <vt:variant>
        <vt:i4>5</vt:i4>
      </vt:variant>
      <vt:variant>
        <vt:lpwstr/>
      </vt:variant>
      <vt:variant>
        <vt:lpwstr>med8</vt:lpwstr>
      </vt:variant>
      <vt:variant>
        <vt:i4>5701644</vt:i4>
      </vt:variant>
      <vt:variant>
        <vt:i4>66</vt:i4>
      </vt:variant>
      <vt:variant>
        <vt:i4>0</vt:i4>
      </vt:variant>
      <vt:variant>
        <vt:i4>5</vt:i4>
      </vt:variant>
      <vt:variant>
        <vt:lpwstr/>
      </vt:variant>
      <vt:variant>
        <vt:lpwstr>hed23</vt:lpwstr>
      </vt:variant>
      <vt:variant>
        <vt:i4>5373961</vt:i4>
      </vt:variant>
      <vt:variant>
        <vt:i4>60</vt:i4>
      </vt:variant>
      <vt:variant>
        <vt:i4>0</vt:i4>
      </vt:variant>
      <vt:variant>
        <vt:i4>5</vt:i4>
      </vt:variant>
      <vt:variant>
        <vt:lpwstr/>
      </vt:variant>
      <vt:variant>
        <vt:lpwstr>med7</vt:lpwstr>
      </vt:variant>
      <vt:variant>
        <vt:i4>5701644</vt:i4>
      </vt:variant>
      <vt:variant>
        <vt:i4>54</vt:i4>
      </vt:variant>
      <vt:variant>
        <vt:i4>0</vt:i4>
      </vt:variant>
      <vt:variant>
        <vt:i4>5</vt:i4>
      </vt:variant>
      <vt:variant>
        <vt:lpwstr/>
      </vt:variant>
      <vt:variant>
        <vt:lpwstr>hed22</vt:lpwstr>
      </vt:variant>
      <vt:variant>
        <vt:i4>5439497</vt:i4>
      </vt:variant>
      <vt:variant>
        <vt:i4>48</vt:i4>
      </vt:variant>
      <vt:variant>
        <vt:i4>0</vt:i4>
      </vt:variant>
      <vt:variant>
        <vt:i4>5</vt:i4>
      </vt:variant>
      <vt:variant>
        <vt:lpwstr/>
      </vt:variant>
      <vt:variant>
        <vt:lpwstr>med6</vt:lpwstr>
      </vt:variant>
      <vt:variant>
        <vt:i4>5701644</vt:i4>
      </vt:variant>
      <vt:variant>
        <vt:i4>42</vt:i4>
      </vt:variant>
      <vt:variant>
        <vt:i4>0</vt:i4>
      </vt:variant>
      <vt:variant>
        <vt:i4>5</vt:i4>
      </vt:variant>
      <vt:variant>
        <vt:lpwstr/>
      </vt:variant>
      <vt:variant>
        <vt:lpwstr>hed21</vt:lpwstr>
      </vt:variant>
      <vt:variant>
        <vt:i4>5242889</vt:i4>
      </vt:variant>
      <vt:variant>
        <vt:i4>36</vt:i4>
      </vt:variant>
      <vt:variant>
        <vt:i4>0</vt:i4>
      </vt:variant>
      <vt:variant>
        <vt:i4>5</vt:i4>
      </vt:variant>
      <vt:variant>
        <vt:lpwstr/>
      </vt:variant>
      <vt:variant>
        <vt:lpwstr>med5</vt:lpwstr>
      </vt:variant>
      <vt:variant>
        <vt:i4>5308425</vt:i4>
      </vt:variant>
      <vt:variant>
        <vt:i4>30</vt:i4>
      </vt:variant>
      <vt:variant>
        <vt:i4>0</vt:i4>
      </vt:variant>
      <vt:variant>
        <vt:i4>5</vt:i4>
      </vt:variant>
      <vt:variant>
        <vt:lpwstr/>
      </vt:variant>
      <vt:variant>
        <vt:lpwstr>med4</vt:lpwstr>
      </vt:variant>
      <vt:variant>
        <vt:i4>5636105</vt:i4>
      </vt:variant>
      <vt:variant>
        <vt:i4>24</vt:i4>
      </vt:variant>
      <vt:variant>
        <vt:i4>0</vt:i4>
      </vt:variant>
      <vt:variant>
        <vt:i4>5</vt:i4>
      </vt:variant>
      <vt:variant>
        <vt:lpwstr/>
      </vt:variant>
      <vt:variant>
        <vt:lpwstr>med3</vt:lpwstr>
      </vt:variant>
      <vt:variant>
        <vt:i4>5701641</vt:i4>
      </vt:variant>
      <vt:variant>
        <vt:i4>18</vt:i4>
      </vt:variant>
      <vt:variant>
        <vt:i4>0</vt:i4>
      </vt:variant>
      <vt:variant>
        <vt:i4>5</vt:i4>
      </vt:variant>
      <vt:variant>
        <vt:lpwstr/>
      </vt:variant>
      <vt:variant>
        <vt:lpwstr>med2</vt:lpwstr>
      </vt:variant>
      <vt:variant>
        <vt:i4>5701644</vt:i4>
      </vt:variant>
      <vt:variant>
        <vt:i4>12</vt:i4>
      </vt:variant>
      <vt:variant>
        <vt:i4>0</vt:i4>
      </vt:variant>
      <vt:variant>
        <vt:i4>5</vt:i4>
      </vt:variant>
      <vt:variant>
        <vt:lpwstr/>
      </vt:variant>
      <vt:variant>
        <vt:lpwstr>hed20</vt:lpwstr>
      </vt:variant>
      <vt:variant>
        <vt:i4>5505033</vt:i4>
      </vt:variant>
      <vt:variant>
        <vt:i4>6</vt:i4>
      </vt:variant>
      <vt:variant>
        <vt:i4>0</vt:i4>
      </vt:variant>
      <vt:variant>
        <vt:i4>5</vt:i4>
      </vt:variant>
      <vt:variant>
        <vt:lpwstr/>
      </vt:variant>
      <vt:variant>
        <vt:lpwstr>med1</vt:lpwstr>
      </vt:variant>
      <vt:variant>
        <vt:i4>5570569</vt:i4>
      </vt:variant>
      <vt:variant>
        <vt:i4>0</vt:i4>
      </vt:variant>
      <vt:variant>
        <vt:i4>0</vt:i4>
      </vt:variant>
      <vt:variant>
        <vt:i4>5</vt:i4>
      </vt:variant>
      <vt:variant>
        <vt:lpwstr/>
      </vt:variant>
      <vt:variant>
        <vt:lpwstr>med0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0322</vt:lpwstr>
  </property>
  <property fmtid="{D5CDD505-2E9C-101B-9397-08002B2CF9AE}" pid="3" name="CHNAME">
    <vt:lpwstr>סחר ימי</vt:lpwstr>
  </property>
  <property fmtid="{D5CDD505-2E9C-101B-9397-08002B2CF9AE}" pid="4" name="LAWNAME">
    <vt:lpwstr>חוק הסחר הימי העותומני(1)</vt:lpwstr>
  </property>
  <property fmtid="{D5CDD505-2E9C-101B-9397-08002B2CF9AE}" pid="5" name="LAWNUMBER">
    <vt:lpwstr>0001</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מסחר </vt:lpwstr>
  </property>
  <property fmtid="{D5CDD505-2E9C-101B-9397-08002B2CF9AE}" pid="9" name="NOSE31">
    <vt:lpwstr>סחר</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תשתיות</vt:lpwstr>
  </property>
  <property fmtid="{D5CDD505-2E9C-101B-9397-08002B2CF9AE}" pid="13" name="NOSE32">
    <vt:lpwstr>ספנות ונמלים</vt:lpwstr>
  </property>
  <property fmtid="{D5CDD505-2E9C-101B-9397-08002B2CF9AE}" pid="14" name="NOSE42">
    <vt:lpwstr>כלי שיט</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