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0B00" w:rsidRDefault="005D0B0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הריבית (שינוי שיעורים), תשל"ג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</w:p>
    <w:p w:rsidR="00757FDF" w:rsidRDefault="00757FDF" w:rsidP="00757FDF">
      <w:pPr>
        <w:spacing w:line="320" w:lineRule="auto"/>
        <w:jc w:val="left"/>
        <w:rPr>
          <w:rFonts w:hint="cs"/>
          <w:rtl/>
        </w:rPr>
      </w:pPr>
    </w:p>
    <w:p w:rsidR="00B86640" w:rsidRDefault="00B86640" w:rsidP="00757FDF">
      <w:pPr>
        <w:spacing w:line="320" w:lineRule="auto"/>
        <w:jc w:val="left"/>
        <w:rPr>
          <w:rFonts w:hint="cs"/>
          <w:rtl/>
        </w:rPr>
      </w:pPr>
    </w:p>
    <w:p w:rsidR="00757FDF" w:rsidRPr="00757FDF" w:rsidRDefault="00757FDF" w:rsidP="00757FDF">
      <w:pPr>
        <w:spacing w:line="320" w:lineRule="auto"/>
        <w:jc w:val="left"/>
        <w:rPr>
          <w:rFonts w:cs="Miriam" w:hint="cs"/>
          <w:szCs w:val="22"/>
          <w:rtl/>
        </w:rPr>
      </w:pPr>
      <w:r w:rsidRPr="00757FDF">
        <w:rPr>
          <w:rFonts w:cs="Miriam"/>
          <w:szCs w:val="22"/>
          <w:rtl/>
        </w:rPr>
        <w:t>משפט פרטי וכלכלה</w:t>
      </w:r>
      <w:r w:rsidRPr="00757FDF">
        <w:rPr>
          <w:rFonts w:cs="FrankRuehl"/>
          <w:szCs w:val="26"/>
          <w:rtl/>
        </w:rPr>
        <w:t xml:space="preserve"> – כספים – ריבית – שיעורים והצמדה</w:t>
      </w:r>
    </w:p>
    <w:p w:rsidR="005D0B00" w:rsidRDefault="005D0B0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D0B0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5D0B00" w:rsidRDefault="005D0B0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D0B00" w:rsidRDefault="005D0B00">
            <w:pPr>
              <w:spacing w:line="240" w:lineRule="auto"/>
              <w:jc w:val="left"/>
              <w:rPr>
                <w:sz w:val="24"/>
              </w:rPr>
            </w:pPr>
            <w:hyperlink w:anchor="Seif0" w:tooltip="שינוי וקביעה של שיעורי ריב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D0B00" w:rsidRDefault="005D0B0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שינוי וקביעה של שיעורי ריבית</w:t>
            </w:r>
          </w:p>
        </w:tc>
        <w:tc>
          <w:tcPr>
            <w:tcW w:w="1247" w:type="dxa"/>
          </w:tcPr>
          <w:p w:rsidR="005D0B00" w:rsidRDefault="005D0B0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D0B0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5D0B00" w:rsidRDefault="005D0B0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D0B00" w:rsidRDefault="005D0B00">
            <w:pPr>
              <w:spacing w:line="240" w:lineRule="auto"/>
              <w:jc w:val="left"/>
              <w:rPr>
                <w:sz w:val="24"/>
              </w:rPr>
            </w:pPr>
            <w:hyperlink w:anchor="Seif1" w:tooltip="פירוש אזכ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D0B00" w:rsidRDefault="005D0B0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פירוש אזכור</w:t>
            </w:r>
          </w:p>
        </w:tc>
        <w:tc>
          <w:tcPr>
            <w:tcW w:w="1247" w:type="dxa"/>
          </w:tcPr>
          <w:p w:rsidR="005D0B00" w:rsidRDefault="005D0B0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D0B0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5D0B00" w:rsidRDefault="005D0B0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D0B00" w:rsidRDefault="005D0B00">
            <w:pPr>
              <w:spacing w:line="240" w:lineRule="auto"/>
              <w:jc w:val="left"/>
              <w:rPr>
                <w:sz w:val="24"/>
              </w:rPr>
            </w:pPr>
            <w:hyperlink w:anchor="Seif2" w:tooltip="תיקון חוק הריב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D0B00" w:rsidRDefault="005D0B0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תיקון חוק הריבית</w:t>
            </w:r>
          </w:p>
        </w:tc>
        <w:tc>
          <w:tcPr>
            <w:tcW w:w="1247" w:type="dxa"/>
          </w:tcPr>
          <w:p w:rsidR="005D0B00" w:rsidRDefault="005D0B0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D0B0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5D0B00" w:rsidRDefault="005D0B0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D0B00" w:rsidRDefault="005D0B00">
            <w:pPr>
              <w:spacing w:line="240" w:lineRule="auto"/>
              <w:jc w:val="left"/>
              <w:rPr>
                <w:sz w:val="24"/>
              </w:rPr>
            </w:pPr>
            <w:hyperlink w:anchor="med0" w:tooltip="תוספת ראש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D0B00" w:rsidRDefault="005D0B0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1247" w:type="dxa"/>
          </w:tcPr>
          <w:p w:rsidR="005D0B00" w:rsidRDefault="005D0B00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5D0B0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5D0B00" w:rsidRDefault="005D0B0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D0B00" w:rsidRDefault="005D0B00">
            <w:pPr>
              <w:spacing w:line="240" w:lineRule="auto"/>
              <w:jc w:val="left"/>
              <w:rPr>
                <w:sz w:val="24"/>
              </w:rPr>
            </w:pPr>
            <w:hyperlink w:anchor="med1" w:tooltip="תוספת ש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D0B00" w:rsidRDefault="005D0B0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שניה</w:t>
            </w:r>
          </w:p>
        </w:tc>
        <w:tc>
          <w:tcPr>
            <w:tcW w:w="1247" w:type="dxa"/>
          </w:tcPr>
          <w:p w:rsidR="005D0B00" w:rsidRDefault="005D0B00">
            <w:pPr>
              <w:spacing w:line="240" w:lineRule="auto"/>
              <w:jc w:val="left"/>
              <w:rPr>
                <w:sz w:val="24"/>
              </w:rPr>
            </w:pPr>
          </w:p>
        </w:tc>
      </w:tr>
    </w:tbl>
    <w:p w:rsidR="005D0B00" w:rsidRDefault="005D0B00">
      <w:pPr>
        <w:pStyle w:val="big-header"/>
        <w:ind w:left="0" w:right="1134"/>
        <w:rPr>
          <w:rFonts w:cs="FrankRuehl"/>
          <w:sz w:val="32"/>
          <w:rtl/>
        </w:rPr>
      </w:pPr>
    </w:p>
    <w:p w:rsidR="005D0B00" w:rsidRPr="00757FDF" w:rsidRDefault="005D0B00" w:rsidP="00757FDF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הריבית (שינוי שיעורים), תשל"ג-</w:t>
      </w:r>
      <w:r>
        <w:rPr>
          <w:rFonts w:cs="FrankRuehl"/>
          <w:sz w:val="32"/>
          <w:rtl/>
        </w:rPr>
        <w:t>1972</w:t>
      </w:r>
      <w:r>
        <w:rPr>
          <w:rStyle w:val="default"/>
          <w:rtl/>
        </w:rPr>
        <w:footnoteReference w:customMarkFollows="1" w:id="1"/>
        <w:t>*</w:t>
      </w:r>
    </w:p>
    <w:p w:rsidR="005D0B00" w:rsidRDefault="005D0B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8.2pt;z-index:251649024" o:allowincell="f" filled="f" stroked="f" strokecolor="lime" strokeweight=".25pt">
            <v:textbox inset="0,0,0,0">
              <w:txbxContent>
                <w:p w:rsidR="005D0B00" w:rsidRDefault="005D0B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נוי וקביעה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שיעורי 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ר האוצר, באישור ועדת הכספים של הכנסת, רשאי בצו </w:t>
      </w:r>
      <w:r>
        <w:rPr>
          <w:rStyle w:val="default"/>
          <w:rFonts w:cs="FrankRuehl"/>
          <w:rtl/>
        </w:rPr>
        <w:t>–</w:t>
      </w:r>
    </w:p>
    <w:p w:rsidR="005D0B00" w:rsidRDefault="005D0B0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שנות את שיעור הריבית הקבוע בהוראה המצויינת בתוספת הראשונה;</w:t>
      </w:r>
    </w:p>
    <w:p w:rsidR="005D0B00" w:rsidRDefault="005D0B0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קבוע את שיעור הריבית לענין הוראה המצויינת בתוספת השניה.</w:t>
      </w:r>
    </w:p>
    <w:p w:rsidR="005D0B00" w:rsidRDefault="005D0B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האוצר ל</w:t>
      </w:r>
      <w:r>
        <w:rPr>
          <w:rStyle w:val="default"/>
          <w:rFonts w:cs="FrankRuehl"/>
          <w:rtl/>
        </w:rPr>
        <w:t xml:space="preserve">א </w:t>
      </w:r>
      <w:r>
        <w:rPr>
          <w:rStyle w:val="default"/>
          <w:rFonts w:cs="FrankRuehl" w:hint="cs"/>
          <w:rtl/>
        </w:rPr>
        <w:t>ישתמש בסמכותו לפי סעיף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קטן (א) לגבי הוראה שבחיקוק שאין הוא ממונה על ביצועו, אלא לאחר התייעצות עם השר הממונה על ביצוע אותו חיקוק.</w:t>
      </w:r>
    </w:p>
    <w:p w:rsidR="005D0B00" w:rsidRDefault="005D0B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האוצר, באישור הכנסת דרך החלטה, רשאי להוסיף לרשימת ההוראות שבתוספת.</w:t>
      </w:r>
    </w:p>
    <w:p w:rsidR="005D0B00" w:rsidRDefault="005D0B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0048" o:allowincell="f" filled="f" stroked="f" strokecolor="lime" strokeweight=".25pt">
            <v:textbox inset="0,0,0,0">
              <w:txbxContent>
                <w:p w:rsidR="005D0B00" w:rsidRDefault="005D0B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רוש אזכור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אז</w:t>
      </w:r>
      <w:r>
        <w:rPr>
          <w:rStyle w:val="default"/>
          <w:rFonts w:cs="FrankRuehl" w:hint="cs"/>
          <w:rtl/>
        </w:rPr>
        <w:t>כור של שיעור ריבית שנקבע בהוראה המצויינת בתו</w:t>
      </w:r>
      <w:r>
        <w:rPr>
          <w:rStyle w:val="default"/>
          <w:rFonts w:cs="FrankRuehl"/>
          <w:rtl/>
        </w:rPr>
        <w:t>ספ</w:t>
      </w:r>
      <w:r>
        <w:rPr>
          <w:rStyle w:val="default"/>
          <w:rFonts w:cs="FrankRuehl" w:hint="cs"/>
          <w:rtl/>
        </w:rPr>
        <w:t>ות, יראוהו כאזכור של שיעור שנקבע לענין אותה הוראה בצו לפי סעיף 1.</w:t>
      </w:r>
    </w:p>
    <w:p w:rsidR="005D0B00" w:rsidRDefault="005D0B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9.15pt;z-index:251651072" o:allowincell="f" filled="f" stroked="f" strokecolor="lime" strokeweight=".25pt">
            <v:textbox inset="0,0,0,0">
              <w:txbxContent>
                <w:p w:rsidR="005D0B00" w:rsidRDefault="005D0B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קון חוק הריבית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>וק הריבית, תשי"ז-</w:t>
      </w:r>
      <w:r>
        <w:rPr>
          <w:rStyle w:val="default"/>
          <w:rFonts w:cs="FrankRuehl"/>
          <w:rtl/>
        </w:rPr>
        <w:t>1957 –</w:t>
      </w:r>
    </w:p>
    <w:p w:rsidR="005D0B00" w:rsidRDefault="005D0B00" w:rsidP="00B86640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סעיף 3(א), במקום "ואת התנאים והתקופות לצבירת הריבית" יבוא "ואת התנאים לצבירת ריבית בעד תקופות פחותות משלושה חדשים";</w:t>
      </w:r>
    </w:p>
    <w:p w:rsidR="005D0B00" w:rsidRDefault="005D0B00" w:rsidP="00B86640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סעיף 5, אחרי "ריבית דרי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ית" יבוא</w:t>
      </w:r>
      <w:r>
        <w:rPr>
          <w:rStyle w:val="default"/>
          <w:rFonts w:cs="FrankRuehl"/>
          <w:rtl/>
        </w:rPr>
        <w:t xml:space="preserve"> "ש</w:t>
      </w:r>
      <w:r>
        <w:rPr>
          <w:rStyle w:val="default"/>
          <w:rFonts w:cs="FrankRuehl" w:hint="cs"/>
          <w:rtl/>
        </w:rPr>
        <w:t>נצטברה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תקופות פחותות משלושה חדשים".</w:t>
      </w:r>
    </w:p>
    <w:p w:rsidR="005D0B00" w:rsidRDefault="005D0B0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D0B00" w:rsidRDefault="005D0B00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3" w:name="med0"/>
      <w:bookmarkEnd w:id="3"/>
      <w:r>
        <w:rPr>
          <w:rFonts w:cs="FrankRuehl"/>
          <w:noProof/>
          <w:rtl/>
        </w:rPr>
        <w:t>תו</w:t>
      </w:r>
      <w:r>
        <w:rPr>
          <w:rFonts w:cs="FrankRuehl" w:hint="cs"/>
          <w:noProof/>
          <w:rtl/>
        </w:rPr>
        <w:t>ספת ראשונה</w:t>
      </w:r>
    </w:p>
    <w:p w:rsidR="005D0B00" w:rsidRPr="00B86640" w:rsidRDefault="005D0B00" w:rsidP="00B86640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B86640">
        <w:rPr>
          <w:rStyle w:val="default"/>
          <w:rFonts w:cs="FrankRuehl"/>
          <w:sz w:val="24"/>
          <w:szCs w:val="24"/>
          <w:rtl/>
        </w:rPr>
        <w:t>(ס</w:t>
      </w:r>
      <w:r w:rsidRPr="00B86640">
        <w:rPr>
          <w:rStyle w:val="default"/>
          <w:rFonts w:cs="FrankRuehl" w:hint="cs"/>
          <w:sz w:val="24"/>
          <w:szCs w:val="24"/>
          <w:rtl/>
        </w:rPr>
        <w:t>עיף 1(א)(1))</w:t>
      </w:r>
    </w:p>
    <w:p w:rsidR="005D0B00" w:rsidRDefault="005D0B00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470.25pt;margin-top:7.1pt;width:1in;height:9.05pt;z-index:251659264" filled="f" stroked="f">
            <v:textbox inset="1mm,0,1mm,0">
              <w:txbxContent>
                <w:p w:rsidR="005D0B00" w:rsidRDefault="005D0B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צו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1976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עיפים 178 ו-194 לחוק הביטוח הלאומי [נוסח משולב], תשכ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ח-</w:t>
      </w:r>
      <w:r>
        <w:rPr>
          <w:rStyle w:val="default"/>
          <w:rFonts w:cs="FrankRuehl"/>
          <w:rtl/>
        </w:rPr>
        <w:t>1968.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20"/>
      <w:r w:rsidRPr="00CA173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29.8.1976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תשל"ו-1976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CA17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תשל"ו מס' 3581</w:t>
        </w:r>
      </w:hyperlink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29.8.1976 עמ' 2484</w:t>
      </w:r>
    </w:p>
    <w:p w:rsidR="005D0B00" w:rsidRDefault="005D0B00">
      <w:pPr>
        <w:pStyle w:val="P01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CA173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CA173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17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סעיף 178</w:t>
      </w:r>
      <w:r w:rsidRPr="00CA17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173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ס</w:t>
      </w:r>
      <w:r w:rsidRPr="00CA173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עיפים 178 ו-194</w:t>
      </w:r>
      <w:r w:rsidRPr="00CA17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לחוק הביטוח הלאומי [נוסח משולב], תשכ</w:t>
      </w:r>
      <w:r w:rsidRPr="00CA173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CA17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ח-</w:t>
      </w:r>
      <w:r w:rsidRPr="00CA173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1968.</w:t>
      </w:r>
      <w:bookmarkEnd w:id="4"/>
    </w:p>
    <w:p w:rsidR="005D0B00" w:rsidRDefault="005D0B00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(2)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סע</w:t>
      </w:r>
      <w:r>
        <w:rPr>
          <w:rStyle w:val="default"/>
          <w:rFonts w:cs="FrankRuehl" w:hint="cs"/>
          <w:rtl/>
        </w:rPr>
        <w:t>יפים 169(2)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-224 לפקודת החברות.</w:t>
      </w:r>
    </w:p>
    <w:p w:rsidR="005D0B00" w:rsidRDefault="005D0B00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1039" type="#_x0000_t202" style="position:absolute;left:0;text-align:left;margin-left:470.25pt;margin-top:7.1pt;width:1in;height:11.2pt;z-index:251660288" filled="f" stroked="f">
            <v:textbox inset="1mm,0,1mm,0">
              <w:txbxContent>
                <w:p w:rsidR="005D0B00" w:rsidRDefault="005D0B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צו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1976</w:t>
                  </w:r>
                </w:p>
              </w:txbxContent>
            </v:textbox>
          </v:shape>
        </w:pict>
      </w:r>
      <w:r>
        <w:rPr>
          <w:rFonts w:cs="FrankRuehl"/>
          <w:sz w:val="26"/>
          <w:rtl/>
        </w:rPr>
        <w:t>(3)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סע</w:t>
      </w:r>
      <w:r>
        <w:rPr>
          <w:rStyle w:val="default"/>
          <w:rFonts w:cs="FrankRuehl" w:hint="cs"/>
          <w:rtl/>
        </w:rPr>
        <w:t>יפים 133(2), 159א, 160, 185, 186 ו-187 לפקודת מס הכנסה.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19"/>
      <w:r w:rsidRPr="00CA173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29.8.1976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תשל"ו-1976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CA17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תשל"ו מס' 3581</w:t>
        </w:r>
      </w:hyperlink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29.8.1976 עמ' 2484</w:t>
      </w:r>
    </w:p>
    <w:p w:rsidR="005D0B00" w:rsidRDefault="005D0B00">
      <w:pPr>
        <w:pStyle w:val="P01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CA1736">
        <w:rPr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CA1736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173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סע</w:t>
      </w:r>
      <w:r w:rsidRPr="00CA17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יפים 133(2), </w:t>
      </w:r>
      <w:r w:rsidRPr="00CA173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159א,</w:t>
      </w:r>
      <w:r w:rsidRPr="00CA17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160, 185, 186 ו-187 לפקודת מס הכנסה.</w:t>
      </w:r>
      <w:bookmarkEnd w:id="5"/>
    </w:p>
    <w:p w:rsidR="005D0B00" w:rsidRDefault="005D0B00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lastRenderedPageBreak/>
        <w:pict>
          <v:shape id="_x0000_s1040" type="#_x0000_t202" style="position:absolute;left:0;text-align:left;margin-left:470.25pt;margin-top:7.1pt;width:1in;height:11.2pt;z-index:251661312" filled="f" stroked="f">
            <v:textbox inset="1mm,0,1mm,0">
              <w:txbxContent>
                <w:p w:rsidR="005D0B00" w:rsidRDefault="005D0B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צו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1976</w:t>
                  </w:r>
                </w:p>
              </w:txbxContent>
            </v:textbox>
          </v:shape>
        </w:pict>
      </w:r>
      <w:r>
        <w:rPr>
          <w:rFonts w:cs="FrankRuehl"/>
          <w:sz w:val="26"/>
          <w:rtl/>
        </w:rPr>
        <w:t>(4)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סע</w:t>
      </w:r>
      <w:r>
        <w:rPr>
          <w:rStyle w:val="default"/>
          <w:rFonts w:cs="FrankRuehl" w:hint="cs"/>
          <w:rtl/>
        </w:rPr>
        <w:t>יפים 25א, 33, 33א, 51, 56 ו-56א לחוק מס רכוש וקרן פיצויים, תשכ"א-</w:t>
      </w:r>
      <w:r>
        <w:rPr>
          <w:rStyle w:val="default"/>
          <w:rFonts w:cs="FrankRuehl"/>
          <w:rtl/>
        </w:rPr>
        <w:t>1961.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6" w:name="Rov18"/>
      <w:r w:rsidRPr="00CA173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29.8.1976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תשל"ו-1976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CA17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תשל"ו מס' 3581</w:t>
        </w:r>
      </w:hyperlink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29.8.1976 עמ' 2484</w:t>
      </w:r>
    </w:p>
    <w:p w:rsidR="005D0B00" w:rsidRDefault="005D0B00">
      <w:pPr>
        <w:pStyle w:val="P01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CA1736">
        <w:rPr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CA1736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173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סע</w:t>
      </w:r>
      <w:r w:rsidRPr="00CA17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יפים 25א, </w:t>
      </w:r>
      <w:r w:rsidRPr="00CA173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33,</w:t>
      </w:r>
      <w:r w:rsidRPr="00CA17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33א, 51, </w:t>
      </w:r>
      <w:r w:rsidRPr="00CA173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56</w:t>
      </w:r>
      <w:r w:rsidRPr="00CA17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ו-56א לחוק מס רכוש וקרן פיצויים, תשכ"א-</w:t>
      </w:r>
      <w:r w:rsidRPr="00CA173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1961.</w:t>
      </w:r>
      <w:bookmarkEnd w:id="6"/>
    </w:p>
    <w:p w:rsidR="005D0B00" w:rsidRDefault="005D0B00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(5)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סע</w:t>
      </w:r>
      <w:r>
        <w:rPr>
          <w:rStyle w:val="default"/>
          <w:rFonts w:cs="FrankRuehl" w:hint="cs"/>
          <w:rtl/>
        </w:rPr>
        <w:t>יף 21 לחוק עידוד התעשיה (מיסים), תשכ"ט-</w:t>
      </w:r>
      <w:r>
        <w:rPr>
          <w:rStyle w:val="default"/>
          <w:rFonts w:cs="FrankRuehl"/>
          <w:rtl/>
        </w:rPr>
        <w:t>1969.</w:t>
      </w:r>
    </w:p>
    <w:p w:rsidR="005D0B00" w:rsidRDefault="005D0B00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0" style="position:absolute;left:0;text-align:left;margin-left:478.5pt;margin-top:8.05pt;width:61.05pt;height:18.65pt;z-index:251652096" o:allowincell="f" filled="f" stroked="f" strokecolor="lime" strokeweight=".25pt">
            <v:textbox inset="0,0,0,0">
              <w:txbxContent>
                <w:p w:rsidR="005D0B00" w:rsidRDefault="005D0B0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8) תשס"א-2001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(נמחקה)</w:t>
      </w:r>
      <w:r>
        <w:rPr>
          <w:rStyle w:val="default"/>
          <w:rFonts w:cs="FrankRuehl"/>
          <w:rtl/>
        </w:rPr>
        <w:t>.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17"/>
      <w:r w:rsidRPr="00CA173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13.4.1989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6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CA17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תשמ"ח מס' 1274</w:t>
        </w:r>
      </w:hyperlink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13.4.1989 עמ' 52 (</w:t>
      </w:r>
      <w:hyperlink r:id="rId10" w:history="1">
        <w:r w:rsidRPr="00CA17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1892</w:t>
        </w:r>
      </w:hyperlink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פסקה (6)</w:t>
      </w:r>
    </w:p>
    <w:p w:rsidR="005D0B00" w:rsidRPr="00CA1736" w:rsidRDefault="005D0B00">
      <w:pPr>
        <w:pStyle w:val="P01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A1736">
        <w:rPr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CA173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Pr="00CA1736">
        <w:rPr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CA1736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CA17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סעיף 4 לחוק פסיקת ריבית, תשכ"א-1961.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1.4.2003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8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CA17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תשס"א מס' 1784</w:t>
        </w:r>
      </w:hyperlink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29.3.2001 עמ' 207 (</w:t>
      </w:r>
      <w:hyperlink r:id="rId12" w:history="1">
        <w:r w:rsidRPr="00CA17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2719</w:t>
        </w:r>
      </w:hyperlink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 פסקה (6)</w:t>
      </w:r>
    </w:p>
    <w:p w:rsidR="005D0B00" w:rsidRPr="00CA1736" w:rsidRDefault="005D0B00">
      <w:pPr>
        <w:pStyle w:val="P01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5D0B00" w:rsidRDefault="005D0B00">
      <w:pPr>
        <w:pStyle w:val="P01"/>
        <w:spacing w:before="0"/>
        <w:ind w:left="624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CA1736">
        <w:rPr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CA173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Pr="00CA1736">
        <w:rPr>
          <w:rFonts w:cs="FrankRuehl"/>
          <w:strike/>
          <w:vanish/>
          <w:sz w:val="22"/>
          <w:szCs w:val="22"/>
          <w:shd w:val="clear" w:color="auto" w:fill="FFFF99"/>
          <w:rtl/>
        </w:rPr>
        <w:t>)</w:t>
      </w:r>
      <w:r w:rsidRPr="00CA1736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CA17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הגדרת הפרשי הצמדה וריבית בסעיף 1 וסעיף 4 לחוק פסיקת ריבית והצמדה, התשכ"א-1961.</w:t>
      </w:r>
      <w:bookmarkEnd w:id="7"/>
    </w:p>
    <w:p w:rsidR="005D0B00" w:rsidRDefault="005D0B00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1041" type="#_x0000_t202" style="position:absolute;left:0;text-align:left;margin-left:470.25pt;margin-top:7.1pt;width:1in;height:16.8pt;z-index:251662336" filled="f" stroked="f">
            <v:textbox inset="1mm,0,1mm,0">
              <w:txbxContent>
                <w:p w:rsidR="005D0B00" w:rsidRDefault="005D0B00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 תשמ"ג-1983</w:t>
                  </w:r>
                </w:p>
              </w:txbxContent>
            </v:textbox>
          </v:shape>
        </w:pict>
      </w:r>
      <w:r>
        <w:rPr>
          <w:rFonts w:cs="FrankRuehl"/>
          <w:sz w:val="26"/>
          <w:rtl/>
        </w:rPr>
        <w:t>(7)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וטלה</w:t>
      </w:r>
      <w:r>
        <w:rPr>
          <w:rStyle w:val="default"/>
          <w:rFonts w:cs="FrankRuehl"/>
          <w:rtl/>
        </w:rPr>
        <w:t>).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8" w:name="Rov16"/>
      <w:r w:rsidRPr="00CA173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29.8.1976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תשל"ו-1976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CA17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תשל"ו מס' 3581</w:t>
        </w:r>
      </w:hyperlink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29.8.1976 עמ' 2484</w:t>
      </w:r>
    </w:p>
    <w:p w:rsidR="005D0B00" w:rsidRPr="00CA1736" w:rsidRDefault="005D0B00">
      <w:pPr>
        <w:pStyle w:val="P01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1736">
        <w:rPr>
          <w:rFonts w:cs="FrankRuehl"/>
          <w:vanish/>
          <w:sz w:val="22"/>
          <w:szCs w:val="22"/>
          <w:shd w:val="clear" w:color="auto" w:fill="FFFF99"/>
          <w:rtl/>
        </w:rPr>
        <w:t>(7)</w:t>
      </w:r>
      <w:r w:rsidRPr="00CA1736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17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סעיפים </w:t>
      </w:r>
      <w:r w:rsidRPr="00CA173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33(8),</w:t>
      </w:r>
      <w:r w:rsidRPr="00CA17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63 ו-84 לפקודת פשיטת רגל, 1936, וסעיפים 20 ו-21 לתוספת השניה לפקודה</w:t>
      </w:r>
      <w:r w:rsidRPr="00CA173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30.4.1983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CA17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תשמ"ג מס' 1080</w:t>
        </w:r>
      </w:hyperlink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31.3.1983 עמ' 77 (</w:t>
      </w:r>
      <w:hyperlink r:id="rId15" w:history="1">
        <w:r w:rsidRPr="00CA17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1507</w:t>
        </w:r>
      </w:hyperlink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 פסקה (7)</w:t>
      </w:r>
    </w:p>
    <w:p w:rsidR="005D0B00" w:rsidRPr="00CA1736" w:rsidRDefault="005D0B00">
      <w:pPr>
        <w:pStyle w:val="P01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5D0B00" w:rsidRDefault="005D0B00">
      <w:pPr>
        <w:pStyle w:val="P01"/>
        <w:spacing w:before="0"/>
        <w:ind w:left="624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CA1736">
        <w:rPr>
          <w:rFonts w:cs="FrankRuehl"/>
          <w:strike/>
          <w:vanish/>
          <w:sz w:val="22"/>
          <w:szCs w:val="22"/>
          <w:shd w:val="clear" w:color="auto" w:fill="FFFF99"/>
          <w:rtl/>
        </w:rPr>
        <w:t>(7)</w:t>
      </w:r>
      <w:r w:rsidRPr="00CA1736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CA17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סעיפים 33(8), 63 ו-84 לפקודת פשיטת רגל, 1936, וסעיפים 20 ו-21 לתוספת השניה לפקודה</w:t>
      </w:r>
      <w:r w:rsidRPr="00CA173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bookmarkEnd w:id="8"/>
    </w:p>
    <w:p w:rsidR="005D0B00" w:rsidRDefault="00CA1736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 id="_x0000_s1045" type="#_x0000_t202" style="position:absolute;left:0;text-align:left;margin-left:470.25pt;margin-top:7.1pt;width:1in;height:11.2pt;z-index:251666432" filled="f" stroked="f">
            <v:textbox style="mso-next-textbox:#_x0000_s1045" inset="1mm,0,1mm,0">
              <w:txbxContent>
                <w:p w:rsidR="00CA1736" w:rsidRDefault="00CA1736" w:rsidP="00CA173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ת"ט תשל"ה-1975</w:t>
                  </w:r>
                </w:p>
              </w:txbxContent>
            </v:textbox>
            <w10:anchorlock/>
          </v:shape>
        </w:pict>
      </w:r>
      <w:r w:rsidR="005D0B00">
        <w:rPr>
          <w:rFonts w:cs="FrankRuehl"/>
          <w:sz w:val="26"/>
          <w:rtl/>
        </w:rPr>
        <w:t>(8)</w:t>
      </w:r>
      <w:r w:rsidR="005D0B00">
        <w:rPr>
          <w:rFonts w:cs="FrankRuehl"/>
          <w:sz w:val="26"/>
          <w:rtl/>
        </w:rPr>
        <w:tab/>
      </w:r>
      <w:r w:rsidR="005D0B00">
        <w:rPr>
          <w:rStyle w:val="default"/>
          <w:rFonts w:cs="FrankRuehl"/>
          <w:rtl/>
        </w:rPr>
        <w:t>סע</w:t>
      </w:r>
      <w:r w:rsidR="005D0B00">
        <w:rPr>
          <w:rStyle w:val="default"/>
          <w:rFonts w:cs="FrankRuehl" w:hint="cs"/>
          <w:rtl/>
        </w:rPr>
        <w:t>יפים 31, 49(א), 49(ד) ו-50 לפקודת השותפויות.</w:t>
      </w:r>
    </w:p>
    <w:p w:rsidR="00693820" w:rsidRPr="00CA1736" w:rsidRDefault="00693820" w:rsidP="00693820">
      <w:pPr>
        <w:pStyle w:val="P01"/>
        <w:spacing w:before="0"/>
        <w:ind w:left="624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9" w:name="Rov21"/>
      <w:r w:rsidRPr="00CA173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5.6.1975</w:t>
      </w:r>
    </w:p>
    <w:p w:rsidR="00693820" w:rsidRPr="00CA1736" w:rsidRDefault="00693820" w:rsidP="0069382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ת"ט תשל"ה-1975</w:t>
      </w:r>
    </w:p>
    <w:p w:rsidR="00693820" w:rsidRPr="00CA1736" w:rsidRDefault="00693820" w:rsidP="00693820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CA17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תשל"ה מס' 766</w:t>
        </w:r>
      </w:hyperlink>
      <w:r w:rsidRPr="00CA1736">
        <w:rPr>
          <w:rFonts w:cs="FrankRuehl" w:hint="cs"/>
          <w:vanish/>
          <w:szCs w:val="20"/>
          <w:shd w:val="clear" w:color="auto" w:fill="FFFF99"/>
          <w:rtl/>
        </w:rPr>
        <w:t xml:space="preserve"> מיום 5.6.1975 עמ' 124</w:t>
      </w:r>
    </w:p>
    <w:p w:rsidR="00693820" w:rsidRPr="00A52323" w:rsidRDefault="00693820" w:rsidP="00A52323">
      <w:pPr>
        <w:pStyle w:val="P01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CA1736">
        <w:rPr>
          <w:rFonts w:cs="FrankRuehl"/>
          <w:vanish/>
          <w:sz w:val="22"/>
          <w:szCs w:val="22"/>
          <w:shd w:val="clear" w:color="auto" w:fill="FFFF99"/>
          <w:rtl/>
        </w:rPr>
        <w:t>(8)</w:t>
      </w:r>
      <w:r w:rsidRPr="00CA1736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173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סע</w:t>
      </w:r>
      <w:r w:rsidRPr="00CA17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יפים 31, </w:t>
      </w:r>
      <w:r w:rsidRPr="00CA17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49(1), 49(3)</w:t>
      </w:r>
      <w:r w:rsidRPr="00CA17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173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49(א), 49(ד)</w:t>
      </w:r>
      <w:r w:rsidRPr="00CA173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ו-50 לפקודת השותפויות.</w:t>
      </w:r>
      <w:bookmarkEnd w:id="9"/>
    </w:p>
    <w:p w:rsidR="005D0B00" w:rsidRDefault="005D0B00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(9)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 xml:space="preserve">נה </w:t>
      </w:r>
      <w:r>
        <w:rPr>
          <w:rStyle w:val="default"/>
          <w:rFonts w:cs="FrankRuehl"/>
          <w:rtl/>
        </w:rPr>
        <w:t xml:space="preserve">7 </w:t>
      </w:r>
      <w:r>
        <w:rPr>
          <w:rStyle w:val="default"/>
          <w:rFonts w:cs="FrankRuehl" w:hint="cs"/>
          <w:rtl/>
        </w:rPr>
        <w:t>לתקנות-שעת-חרום (תשלומי חובה), תשי"ח-</w:t>
      </w:r>
      <w:r>
        <w:rPr>
          <w:rStyle w:val="default"/>
          <w:rFonts w:cs="FrankRuehl"/>
          <w:rtl/>
        </w:rPr>
        <w:t>1958.</w:t>
      </w:r>
    </w:p>
    <w:p w:rsidR="005D0B00" w:rsidRDefault="005D0B00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1042" type="#_x0000_t202" style="position:absolute;left:0;text-align:left;margin-left:470.25pt;margin-top:7.1pt;width:1in;height:11.2pt;z-index:251663360" filled="f" stroked="f">
            <v:textbox inset="1mm,0,1mm,0">
              <w:txbxContent>
                <w:p w:rsidR="005D0B00" w:rsidRDefault="005D0B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צו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1976</w:t>
                  </w:r>
                </w:p>
              </w:txbxContent>
            </v:textbox>
          </v:shape>
        </w:pict>
      </w:r>
      <w:r>
        <w:rPr>
          <w:rFonts w:cs="FrankRuehl"/>
          <w:sz w:val="26"/>
          <w:rtl/>
        </w:rPr>
        <w:t>(10)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סע</w:t>
      </w:r>
      <w:r>
        <w:rPr>
          <w:rStyle w:val="default"/>
          <w:rFonts w:cs="FrankRuehl" w:hint="cs"/>
          <w:rtl/>
        </w:rPr>
        <w:t>יף 3 לחוק מס שבח מקרקעין (תיקון מס' 5)</w:t>
      </w:r>
      <w:r>
        <w:rPr>
          <w:rStyle w:val="default"/>
          <w:rFonts w:cs="FrankRuehl"/>
          <w:rtl/>
        </w:rPr>
        <w:t>, ת</w:t>
      </w:r>
      <w:r>
        <w:rPr>
          <w:rStyle w:val="default"/>
          <w:rFonts w:cs="FrankRuehl" w:hint="cs"/>
          <w:rtl/>
        </w:rPr>
        <w:t>של"ה-</w:t>
      </w:r>
      <w:r>
        <w:rPr>
          <w:rStyle w:val="default"/>
          <w:rFonts w:cs="FrankRuehl"/>
          <w:rtl/>
        </w:rPr>
        <w:t>1974.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0" w:name="Rov15"/>
      <w:r w:rsidRPr="00CA173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29.8.1976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תשל"ו-1976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" w:history="1">
        <w:r w:rsidRPr="00CA17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תשל"ו מס' 3581</w:t>
        </w:r>
      </w:hyperlink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29.8.1976 עמ' 2484</w:t>
      </w:r>
    </w:p>
    <w:p w:rsidR="005D0B00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פסקה (10)</w:t>
      </w:r>
      <w:bookmarkEnd w:id="10"/>
    </w:p>
    <w:p w:rsidR="005D0B00" w:rsidRDefault="005D0B00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1043" type="#_x0000_t202" style="position:absolute;left:0;text-align:left;margin-left:470.25pt;margin-top:7.1pt;width:1in;height:11.2pt;z-index:251664384" filled="f" stroked="f">
            <v:textbox inset="1mm,0,1mm,0">
              <w:txbxContent>
                <w:p w:rsidR="005D0B00" w:rsidRDefault="005D0B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צו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תשל"ו-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1976</w:t>
                  </w:r>
                </w:p>
              </w:txbxContent>
            </v:textbox>
          </v:shape>
        </w:pict>
      </w:r>
      <w:r>
        <w:rPr>
          <w:rFonts w:cs="FrankRuehl"/>
          <w:sz w:val="26"/>
          <w:rtl/>
        </w:rPr>
        <w:t>(11)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80 ו-81(1) לתקנות החברות (פירוק), 1936.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1" w:name="Rov14"/>
      <w:r w:rsidRPr="00CA173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29.8.1976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תשל"ו-1976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8" w:history="1">
        <w:r w:rsidRPr="00CA17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תשל"ו מס' 3581</w:t>
        </w:r>
      </w:hyperlink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29.8.1976 עמ' 2484</w:t>
      </w:r>
    </w:p>
    <w:p w:rsidR="005D0B00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פסקה (11)</w:t>
      </w:r>
      <w:bookmarkEnd w:id="11"/>
    </w:p>
    <w:p w:rsidR="005D0B00" w:rsidRDefault="005D0B00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1" style="position:absolute;left:0;text-align:left;margin-left:464.5pt;margin-top:8.05pt;width:75.05pt;height:8pt;z-index:251653120" o:allowincell="f" filled="f" stroked="f" strokecolor="lime" strokeweight=".25pt">
            <v:textbox inset="0,0,0,0">
              <w:txbxContent>
                <w:p w:rsidR="005D0B00" w:rsidRDefault="005D0B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תשל"ח-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(12)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עיפים 64 ו-64א לחוק עידוד השקעות הון, תשי"ט-</w:t>
      </w:r>
      <w:r>
        <w:rPr>
          <w:rStyle w:val="default"/>
          <w:rFonts w:cs="FrankRuehl"/>
          <w:rtl/>
        </w:rPr>
        <w:t>195</w:t>
      </w:r>
      <w:r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/>
          <w:rtl/>
        </w:rPr>
        <w:t>.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2" w:name="Rov13"/>
      <w:r w:rsidRPr="00CA173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5.1.1978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תשל"ח-1978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9" w:history="1">
        <w:r w:rsidRPr="00CA17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תשל"ח מס' 3800</w:t>
        </w:r>
      </w:hyperlink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5.1.1978 עמ' 492</w:t>
      </w:r>
    </w:p>
    <w:p w:rsidR="005D0B00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פסקה (12)</w:t>
      </w:r>
      <w:bookmarkEnd w:id="12"/>
    </w:p>
    <w:p w:rsidR="005D0B00" w:rsidRDefault="005D0B00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2" style="position:absolute;left:0;text-align:left;margin-left:464.5pt;margin-top:8.05pt;width:75.05pt;height:15.65pt;z-index:251654144" o:allowincell="f" filled="f" stroked="f" strokecolor="lime" strokeweight=".25pt">
            <v:textbox inset="0,0,0,0">
              <w:txbxContent>
                <w:p w:rsidR="005D0B00" w:rsidRDefault="005D0B0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5) </w:t>
                  </w:r>
                </w:p>
                <w:p w:rsidR="005D0B00" w:rsidRDefault="005D0B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מ"ד-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1984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(13)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4(ב) לחוק הרשויות המקומיות (ריבית והפרשי הצמדה על תשלומי חובה), תש"ם-</w:t>
      </w:r>
      <w:r>
        <w:rPr>
          <w:rStyle w:val="default"/>
          <w:rFonts w:cs="FrankRuehl"/>
          <w:rtl/>
        </w:rPr>
        <w:t>1980.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3" w:name="Rov12"/>
      <w:r w:rsidRPr="00CA173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1.4.1980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0" w:history="1">
        <w:r w:rsidRPr="00CA17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תש"ם מס' 956</w:t>
        </w:r>
      </w:hyperlink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17.1.1980 עמ' 47 (</w:t>
      </w:r>
      <w:hyperlink r:id="rId21" w:history="1">
        <w:r w:rsidRPr="00CA17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1415</w:t>
        </w:r>
      </w:hyperlink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פסקה (13)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11.7.1984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5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2" w:history="1">
        <w:r w:rsidRPr="00CA17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תשמ"ד מס' 1121</w:t>
        </w:r>
      </w:hyperlink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11.7.1984 עמ' 191 (</w:t>
      </w:r>
      <w:hyperlink r:id="rId23" w:history="1">
        <w:r w:rsidRPr="00CA17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1684</w:t>
        </w:r>
      </w:hyperlink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פסקה (13)</w:t>
      </w:r>
    </w:p>
    <w:p w:rsidR="005D0B00" w:rsidRPr="00CA1736" w:rsidRDefault="005D0B00">
      <w:pPr>
        <w:pStyle w:val="P01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5D0B00" w:rsidRDefault="005D0B00">
      <w:pPr>
        <w:pStyle w:val="P01"/>
        <w:spacing w:before="0"/>
        <w:ind w:left="624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CA173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(13)</w:t>
      </w:r>
      <w:r w:rsidRPr="00CA173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CA17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עיפים 1, 4, 6, ו-13 לחוק הרשויות המקומיות (ריבית והפרשי הצמדה על תשלומי חובה), תש"ם</w:t>
      </w:r>
      <w:r w:rsidRPr="00CA173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–1980.</w:t>
      </w:r>
      <w:bookmarkEnd w:id="13"/>
    </w:p>
    <w:p w:rsidR="005D0B00" w:rsidRDefault="005D0B00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3" style="position:absolute;left:0;text-align:left;margin-left:464.5pt;margin-top:8.05pt;width:75.05pt;height:8pt;z-index:251655168" o:allowincell="f" filled="f" stroked="f" strokecolor="lime" strokeweight=".25pt">
            <v:textbox inset="0,0,0,0">
              <w:txbxContent>
                <w:p w:rsidR="005D0B00" w:rsidRDefault="005D0B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תשמ"א-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1981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(14)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11(ג) לחוק לעידוד השקעות (חברות עתירות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ון), תשל"ד-</w:t>
      </w:r>
      <w:r>
        <w:rPr>
          <w:rStyle w:val="default"/>
          <w:rFonts w:cs="FrankRuehl"/>
          <w:rtl/>
        </w:rPr>
        <w:t>1973.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4" w:name="Rov11"/>
      <w:r w:rsidRPr="00CA173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16.1.1981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תשמ"א-1981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4" w:history="1">
        <w:r w:rsidRPr="00CA17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תשמ"א מס' 4197</w:t>
        </w:r>
      </w:hyperlink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16.1.1981 עמ' 380</w:t>
      </w:r>
    </w:p>
    <w:p w:rsidR="005D0B00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פסקה (14)</w:t>
      </w:r>
      <w:bookmarkEnd w:id="14"/>
    </w:p>
    <w:p w:rsidR="005D0B00" w:rsidRDefault="005D0B00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4" style="position:absolute;left:0;text-align:left;margin-left:464.5pt;margin-top:8.05pt;width:75.05pt;height:16.3pt;z-index:251656192" o:allowincell="f" filled="f" stroked="f" strokecolor="lime" strokeweight=".25pt">
            <v:textbox inset="0,0,0,0">
              <w:txbxContent>
                <w:p w:rsidR="005D0B00" w:rsidRDefault="005D0B0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3) </w:t>
                  </w:r>
                </w:p>
                <w:p w:rsidR="005D0B00" w:rsidRDefault="005D0B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מ"ד-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1984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(15)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184 לחוק הביטוח הלאומי [נוסח משולב], תשכ"ח-</w:t>
      </w:r>
      <w:r>
        <w:rPr>
          <w:rStyle w:val="default"/>
          <w:rFonts w:cs="FrankRuehl"/>
          <w:rtl/>
        </w:rPr>
        <w:t>1968.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5" w:name="Rov10"/>
      <w:r w:rsidRPr="00CA173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1.4.1984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3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5" w:history="1">
        <w:r w:rsidRPr="00CA17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תשמ"ד מס' 1104</w:t>
        </w:r>
      </w:hyperlink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6.2.1984 עמ' 47 (</w:t>
      </w:r>
      <w:hyperlink r:id="rId26" w:history="1">
        <w:r w:rsidRPr="00CA17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1644</w:t>
        </w:r>
      </w:hyperlink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5D0B00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פסקה (15)</w:t>
      </w:r>
      <w:bookmarkEnd w:id="15"/>
    </w:p>
    <w:p w:rsidR="005D0B00" w:rsidRDefault="005D0B00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5" style="position:absolute;left:0;text-align:left;margin-left:464.5pt;margin-top:8.05pt;width:75.05pt;height:15.7pt;z-index:251657216" o:allowincell="f" filled="f" stroked="f" strokecolor="lime" strokeweight=".25pt">
            <v:textbox inset="0,0,0,0">
              <w:txbxContent>
                <w:p w:rsidR="005D0B00" w:rsidRDefault="005D0B0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4) </w:t>
                  </w:r>
                </w:p>
                <w:p w:rsidR="005D0B00" w:rsidRDefault="005D0B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מ"ד-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1984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(16)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4א לחוק היטל על נסיעה לחוץ לארץ, תשמ"ג-</w:t>
      </w:r>
      <w:r>
        <w:rPr>
          <w:rStyle w:val="default"/>
          <w:rFonts w:cs="FrankRuehl"/>
          <w:rtl/>
        </w:rPr>
        <w:t>1983.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6" w:name="Rov9"/>
      <w:r w:rsidRPr="00CA173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30.3.1984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4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7" w:history="1">
        <w:r w:rsidRPr="00CA17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תשמ"ד מס' 1113</w:t>
        </w:r>
      </w:hyperlink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30.3.1984 עמ' 93 (</w:t>
      </w:r>
      <w:hyperlink r:id="rId28" w:history="1">
        <w:r w:rsidRPr="00CA17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1669</w:t>
        </w:r>
      </w:hyperlink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5D0B00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פסקה (16)</w:t>
      </w:r>
      <w:bookmarkEnd w:id="16"/>
    </w:p>
    <w:p w:rsidR="005D0B00" w:rsidRDefault="005D0B00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6" style="position:absolute;left:0;text-align:left;margin-left:464.5pt;margin-top:8.05pt;width:75.05pt;height:20.7pt;z-index:251658240" o:allowincell="f" filled="f" stroked="f" strokecolor="lime" strokeweight=".25pt">
            <v:textbox style="mso-next-textbox:#_x0000_s1036" inset="0,0,0,0">
              <w:txbxContent>
                <w:p w:rsidR="005D0B00" w:rsidRDefault="005D0B00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7) </w:t>
                  </w:r>
                </w:p>
                <w:p w:rsidR="005D0B00" w:rsidRDefault="005D0B0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(17)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124ח לחוק המים, תשי"ט-</w:t>
      </w:r>
      <w:r>
        <w:rPr>
          <w:rStyle w:val="default"/>
          <w:rFonts w:cs="FrankRuehl"/>
          <w:rtl/>
        </w:rPr>
        <w:t>1959.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7" w:name="Rov8"/>
      <w:r w:rsidRPr="00CA173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7.1.1993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:rsidR="005D0B00" w:rsidRPr="00CA1736" w:rsidRDefault="005D0B00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9" w:history="1">
        <w:r w:rsidRPr="00CA17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תשנ"ג מס' 1406</w:t>
        </w:r>
      </w:hyperlink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7.1.1993 עמ' 18 (</w:t>
      </w:r>
      <w:hyperlink r:id="rId30" w:history="1">
        <w:r w:rsidRPr="00CA17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2143</w:t>
        </w:r>
      </w:hyperlink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5D0B00" w:rsidRDefault="005D0B00">
      <w:pPr>
        <w:pStyle w:val="P01"/>
        <w:spacing w:before="0"/>
        <w:ind w:left="624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פסקה (17)</w:t>
      </w:r>
      <w:bookmarkEnd w:id="17"/>
    </w:p>
    <w:p w:rsidR="005D0B00" w:rsidRDefault="005D0B0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D0B00" w:rsidRDefault="005D0B00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8" w:name="med1"/>
      <w:bookmarkEnd w:id="18"/>
      <w:r>
        <w:rPr>
          <w:rFonts w:cs="FrankRuehl"/>
          <w:noProof/>
          <w:rtl/>
        </w:rPr>
        <w:t>תו</w:t>
      </w:r>
      <w:r>
        <w:rPr>
          <w:rFonts w:cs="FrankRuehl" w:hint="cs"/>
          <w:noProof/>
          <w:rtl/>
        </w:rPr>
        <w:t>ספת שניה</w:t>
      </w:r>
    </w:p>
    <w:p w:rsidR="005D0B00" w:rsidRPr="00B86640" w:rsidRDefault="005D0B00" w:rsidP="00B86640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B86640">
        <w:rPr>
          <w:rStyle w:val="default"/>
          <w:rFonts w:cs="FrankRuehl"/>
          <w:sz w:val="24"/>
          <w:szCs w:val="24"/>
          <w:rtl/>
        </w:rPr>
        <w:t>(ס</w:t>
      </w:r>
      <w:r w:rsidRPr="00B86640">
        <w:rPr>
          <w:rStyle w:val="default"/>
          <w:rFonts w:cs="FrankRuehl" w:hint="cs"/>
          <w:sz w:val="24"/>
          <w:szCs w:val="24"/>
          <w:rtl/>
        </w:rPr>
        <w:t>עיף 1(א)(2))</w:t>
      </w:r>
    </w:p>
    <w:p w:rsidR="005D0B00" w:rsidRDefault="005D0B00">
      <w:pPr>
        <w:pStyle w:val="P11"/>
        <w:tabs>
          <w:tab w:val="left" w:pos="624"/>
        </w:tabs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11א לחוק בול בטחון, תשי"ז-</w:t>
      </w:r>
      <w:r>
        <w:rPr>
          <w:rStyle w:val="default"/>
          <w:rFonts w:cs="FrankRuehl"/>
          <w:rtl/>
        </w:rPr>
        <w:t>1956.</w:t>
      </w:r>
    </w:p>
    <w:p w:rsidR="005D0B00" w:rsidRDefault="005D0B00">
      <w:pPr>
        <w:pStyle w:val="P11"/>
        <w:tabs>
          <w:tab w:val="left" w:pos="624"/>
        </w:tabs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10 לחו</w:t>
      </w:r>
      <w:r>
        <w:rPr>
          <w:rStyle w:val="default"/>
          <w:rFonts w:cs="FrankRuehl"/>
          <w:rtl/>
        </w:rPr>
        <w:t xml:space="preserve">ק </w:t>
      </w:r>
      <w:r>
        <w:rPr>
          <w:rStyle w:val="default"/>
          <w:rFonts w:cs="FrankRuehl" w:hint="cs"/>
          <w:rtl/>
        </w:rPr>
        <w:t>החברה לישראל בע"מ, תשכ"ט-</w:t>
      </w:r>
      <w:r>
        <w:rPr>
          <w:rStyle w:val="default"/>
          <w:rFonts w:cs="FrankRuehl"/>
          <w:rtl/>
        </w:rPr>
        <w:t>1969.</w:t>
      </w:r>
    </w:p>
    <w:p w:rsidR="005D0B00" w:rsidRDefault="005D0B00">
      <w:pPr>
        <w:pStyle w:val="P11"/>
        <w:tabs>
          <w:tab w:val="left" w:pos="624"/>
        </w:tabs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160ב לפקודת המכס.</w:t>
      </w:r>
    </w:p>
    <w:p w:rsidR="005D0B00" w:rsidRDefault="005D0B00">
      <w:pPr>
        <w:pStyle w:val="P11"/>
        <w:tabs>
          <w:tab w:val="left" w:pos="624"/>
        </w:tabs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עיפים 21א ו-28 לחוק מס עזבון, תש"ט-</w:t>
      </w:r>
      <w:r>
        <w:rPr>
          <w:rStyle w:val="default"/>
          <w:rFonts w:cs="FrankRuehl"/>
          <w:rtl/>
        </w:rPr>
        <w:t>1949.</w:t>
      </w:r>
    </w:p>
    <w:p w:rsidR="005D0B00" w:rsidRDefault="005D0B00">
      <w:pPr>
        <w:pStyle w:val="P11"/>
        <w:tabs>
          <w:tab w:val="left" w:pos="624"/>
        </w:tabs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10 לחוק מס קניה (סחורות ושירותים), תשי"ב-</w:t>
      </w:r>
      <w:r>
        <w:rPr>
          <w:rStyle w:val="default"/>
          <w:rFonts w:cs="FrankRuehl"/>
          <w:rtl/>
        </w:rPr>
        <w:t>1952.</w:t>
      </w:r>
    </w:p>
    <w:p w:rsidR="005D0B00" w:rsidRDefault="005D0B00">
      <w:pPr>
        <w:pStyle w:val="P11"/>
        <w:tabs>
          <w:tab w:val="left" w:pos="624"/>
        </w:tabs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עיפים 15 ו-16 לפקודת המשקאות המשכרים (ייצור ומכירה).</w:t>
      </w:r>
    </w:p>
    <w:p w:rsidR="005D0B00" w:rsidRDefault="005D0B00">
      <w:pPr>
        <w:pStyle w:val="P11"/>
        <w:tabs>
          <w:tab w:val="left" w:pos="624"/>
        </w:tabs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עיפים 28 ו-75ב לחוק לעידו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השקע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הון, תשי"ט-</w:t>
      </w:r>
      <w:r>
        <w:rPr>
          <w:rStyle w:val="default"/>
          <w:rFonts w:cs="FrankRuehl"/>
          <w:rtl/>
        </w:rPr>
        <w:t>1959.</w:t>
      </w:r>
    </w:p>
    <w:p w:rsidR="005D0B00" w:rsidRDefault="005D0B00">
      <w:pPr>
        <w:pStyle w:val="P11"/>
        <w:tabs>
          <w:tab w:val="left" w:pos="624"/>
        </w:tabs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42 לחוק עידוד התעשיה (מסים), תשכ"ט-</w:t>
      </w:r>
      <w:r>
        <w:rPr>
          <w:rStyle w:val="default"/>
          <w:rFonts w:cs="FrankRuehl"/>
          <w:rtl/>
        </w:rPr>
        <w:t>1969.</w:t>
      </w:r>
    </w:p>
    <w:p w:rsidR="005D0B00" w:rsidRDefault="005D0B00">
      <w:pPr>
        <w:pStyle w:val="P11"/>
        <w:tabs>
          <w:tab w:val="left" w:pos="624"/>
        </w:tabs>
        <w:spacing w:before="72"/>
        <w:ind w:left="624" w:right="1134" w:hanging="62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1044" type="#_x0000_t202" style="position:absolute;left:0;text-align:left;margin-left:470.25pt;margin-top:7pt;width:1in;height:16.8pt;z-index:251665408" filled="f" stroked="f">
            <v:textbox inset="1mm,0,1mm,0">
              <w:txbxContent>
                <w:p w:rsidR="005D0B00" w:rsidRDefault="005D0B0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תש"ם-1980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בוטל</w:t>
      </w:r>
      <w:r>
        <w:rPr>
          <w:rStyle w:val="default"/>
          <w:rFonts w:cs="FrankRuehl"/>
          <w:rtl/>
        </w:rPr>
        <w:t>).</w:t>
      </w:r>
    </w:p>
    <w:p w:rsidR="005D0B00" w:rsidRPr="00CA1736" w:rsidRDefault="005D0B00">
      <w:pPr>
        <w:pStyle w:val="P11"/>
        <w:tabs>
          <w:tab w:val="left" w:pos="624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9" w:name="Rov7"/>
      <w:r w:rsidRPr="00CA173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1.4.1980</w:t>
      </w:r>
    </w:p>
    <w:p w:rsidR="005D0B00" w:rsidRPr="00CA1736" w:rsidRDefault="005D0B00">
      <w:pPr>
        <w:pStyle w:val="P11"/>
        <w:tabs>
          <w:tab w:val="left" w:pos="624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:rsidR="005D0B00" w:rsidRPr="00CA1736" w:rsidRDefault="005D0B00">
      <w:pPr>
        <w:pStyle w:val="P11"/>
        <w:tabs>
          <w:tab w:val="left" w:pos="624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1" w:history="1">
        <w:r w:rsidRPr="00CA17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תש"ם מס' 956</w:t>
        </w:r>
      </w:hyperlink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17.1.1980 עמ' 47 (</w:t>
      </w:r>
      <w:hyperlink r:id="rId32" w:history="1">
        <w:r w:rsidRPr="00CA173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1415</w:t>
        </w:r>
      </w:hyperlink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5D0B00" w:rsidRPr="00CA1736" w:rsidRDefault="005D0B00">
      <w:pPr>
        <w:pStyle w:val="P11"/>
        <w:tabs>
          <w:tab w:val="left" w:pos="624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פסקה (9)</w:t>
      </w:r>
    </w:p>
    <w:p w:rsidR="005D0B00" w:rsidRPr="00CA1736" w:rsidRDefault="005D0B00">
      <w:pPr>
        <w:pStyle w:val="P11"/>
        <w:tabs>
          <w:tab w:val="left" w:pos="624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A173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5D0B00" w:rsidRDefault="005D0B00">
      <w:pPr>
        <w:pStyle w:val="P11"/>
        <w:tabs>
          <w:tab w:val="left" w:pos="624"/>
        </w:tabs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CA17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(9)</w:t>
      </w:r>
      <w:r w:rsidRPr="00CA173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CA173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סעיף 36 לחוק הרשויות המקומיות (ביוב), תשכ"ב-1962.</w:t>
      </w:r>
      <w:bookmarkEnd w:id="19"/>
    </w:p>
    <w:p w:rsidR="005D0B00" w:rsidRDefault="005D0B00">
      <w:pPr>
        <w:pStyle w:val="P11"/>
        <w:tabs>
          <w:tab w:val="left" w:pos="624"/>
        </w:tabs>
        <w:spacing w:before="72"/>
        <w:ind w:left="624" w:right="1134" w:hanging="62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58 לפקודת השטרות.</w:t>
      </w:r>
    </w:p>
    <w:p w:rsidR="005D0B00" w:rsidRDefault="005D0B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D0B00" w:rsidRDefault="005D0B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D0B00" w:rsidRDefault="005D0B00" w:rsidP="00B86640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  <w:t>ג</w:t>
      </w:r>
      <w:r>
        <w:rPr>
          <w:rFonts w:cs="FrankRuehl" w:hint="cs"/>
          <w:sz w:val="26"/>
          <w:szCs w:val="26"/>
          <w:rtl/>
        </w:rPr>
        <w:t>ולדה מאיר</w:t>
      </w:r>
      <w:r>
        <w:rPr>
          <w:rFonts w:cs="FrankRuehl" w:hint="cs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>פ</w:t>
      </w:r>
      <w:r>
        <w:rPr>
          <w:rFonts w:cs="FrankRuehl" w:hint="cs"/>
          <w:sz w:val="26"/>
          <w:szCs w:val="26"/>
          <w:rtl/>
        </w:rPr>
        <w:t>נחס ספיר</w:t>
      </w:r>
    </w:p>
    <w:p w:rsidR="005D0B00" w:rsidRDefault="005D0B00" w:rsidP="00B86640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 w:hint="cs"/>
          <w:sz w:val="22"/>
          <w:rtl/>
        </w:rPr>
        <w:tab/>
        <w:t>שר האוצר</w:t>
      </w:r>
    </w:p>
    <w:p w:rsidR="005D0B00" w:rsidRDefault="005D0B00" w:rsidP="00B86640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  <w:t>ש</w:t>
      </w:r>
      <w:r>
        <w:rPr>
          <w:rFonts w:cs="FrankRuehl" w:hint="cs"/>
          <w:sz w:val="26"/>
          <w:szCs w:val="26"/>
          <w:rtl/>
        </w:rPr>
        <w:t>ניאור זלמן שזר</w:t>
      </w:r>
    </w:p>
    <w:p w:rsidR="005D0B00" w:rsidRDefault="005D0B00" w:rsidP="00B86640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נשיא המדינה</w:t>
      </w:r>
    </w:p>
    <w:p w:rsidR="005D0B00" w:rsidRDefault="005D0B0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D0B00" w:rsidRDefault="005D0B0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D0B00" w:rsidRDefault="005D0B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LawPartEnd"/>
    </w:p>
    <w:bookmarkEnd w:id="20"/>
    <w:p w:rsidR="005D0B00" w:rsidRDefault="005D0B0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D0B00">
      <w:headerReference w:type="even" r:id="rId33"/>
      <w:headerReference w:type="default" r:id="rId34"/>
      <w:footerReference w:type="even" r:id="rId35"/>
      <w:footerReference w:type="default" r:id="rId36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4220" w:rsidRDefault="00F04220">
      <w:r>
        <w:separator/>
      </w:r>
    </w:p>
  </w:endnote>
  <w:endnote w:type="continuationSeparator" w:id="0">
    <w:p w:rsidR="00F04220" w:rsidRDefault="00F0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0B00" w:rsidRDefault="005D0B0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D0B00" w:rsidRDefault="005D0B0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D0B00" w:rsidRDefault="005D0B0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Z:\00000000-law\yael\revadim\06-10-11\p212_002.doc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0B00" w:rsidRDefault="005D0B0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8664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5D0B00" w:rsidRDefault="005D0B0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D0B00" w:rsidRDefault="005D0B0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Z:\00000000-law\yael\revadim\06-10-11\p212_002.doc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4220" w:rsidRDefault="00F0422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04220" w:rsidRDefault="00F04220">
      <w:r>
        <w:separator/>
      </w:r>
    </w:p>
  </w:footnote>
  <w:footnote w:id="1">
    <w:p w:rsidR="005D0B00" w:rsidRDefault="005D0B0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ס"ח תשל"ג מס' 672</w:t>
        </w:r>
      </w:hyperlink>
      <w:r>
        <w:rPr>
          <w:rFonts w:cs="FrankRuehl" w:hint="cs"/>
          <w:rtl/>
        </w:rPr>
        <w:t xml:space="preserve"> מיום 23.11.1972 עמ' 12 (</w:t>
      </w:r>
      <w:hyperlink r:id="rId2" w:history="1">
        <w:r>
          <w:rPr>
            <w:rStyle w:val="Hyperlink"/>
            <w:rFonts w:cs="FrankRuehl" w:hint="cs"/>
            <w:rtl/>
          </w:rPr>
          <w:t>ה"ח תשל"</w:t>
        </w:r>
        <w:r>
          <w:rPr>
            <w:rStyle w:val="Hyperlink"/>
            <w:rFonts w:cs="FrankRuehl" w:hint="cs"/>
            <w:rtl/>
          </w:rPr>
          <w:t>ב מס' 1004</w:t>
        </w:r>
      </w:hyperlink>
      <w:r>
        <w:rPr>
          <w:rFonts w:cs="FrankRuehl" w:hint="cs"/>
          <w:rtl/>
        </w:rPr>
        <w:t xml:space="preserve"> עמ' 377).</w:t>
      </w:r>
    </w:p>
    <w:p w:rsidR="00C17242" w:rsidRPr="00D61A5F" w:rsidRDefault="0085671C" w:rsidP="007F2A9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D61A5F">
        <w:rPr>
          <w:rFonts w:cs="FrankRuehl" w:hint="cs"/>
          <w:rtl/>
        </w:rPr>
        <w:t xml:space="preserve">ת"ט </w:t>
      </w:r>
      <w:hyperlink r:id="rId3" w:history="1">
        <w:r w:rsidR="009B2F75" w:rsidRPr="00D61A5F">
          <w:rPr>
            <w:rStyle w:val="Hyperlink"/>
            <w:rFonts w:cs="FrankRuehl" w:hint="cs"/>
            <w:rtl/>
          </w:rPr>
          <w:t>ס"ח תשל"ה מס' 76</w:t>
        </w:r>
        <w:r w:rsidRPr="00D61A5F">
          <w:rPr>
            <w:rStyle w:val="Hyperlink"/>
            <w:rFonts w:cs="FrankRuehl" w:hint="cs"/>
            <w:rtl/>
          </w:rPr>
          <w:t>6</w:t>
        </w:r>
      </w:hyperlink>
      <w:r w:rsidRPr="00D61A5F">
        <w:rPr>
          <w:rFonts w:cs="FrankRuehl" w:hint="cs"/>
          <w:rtl/>
        </w:rPr>
        <w:t xml:space="preserve"> מיום 5.6.1975 עמ' 124</w:t>
      </w:r>
      <w:r w:rsidR="001E04EB" w:rsidRPr="00D61A5F">
        <w:rPr>
          <w:rFonts w:cs="FrankRuehl" w:hint="cs"/>
          <w:rtl/>
        </w:rPr>
        <w:t>.</w:t>
      </w:r>
    </w:p>
    <w:p w:rsidR="005D0B00" w:rsidRDefault="00D61A5F" w:rsidP="00CA17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CA1736">
        <w:rPr>
          <w:rFonts w:cs="FrankRuehl" w:hint="cs"/>
          <w:rtl/>
        </w:rPr>
        <w:t xml:space="preserve">תוקן </w:t>
      </w:r>
      <w:hyperlink r:id="rId4" w:history="1">
        <w:r w:rsidR="008F7241" w:rsidRPr="00CA1736">
          <w:rPr>
            <w:rStyle w:val="Hyperlink"/>
            <w:rFonts w:cs="FrankRuehl" w:hint="cs"/>
            <w:rtl/>
          </w:rPr>
          <w:t>ק"ת תשל"ו</w:t>
        </w:r>
        <w:r w:rsidR="00782938" w:rsidRPr="00CA1736">
          <w:rPr>
            <w:rStyle w:val="Hyperlink"/>
            <w:rFonts w:cs="FrankRuehl" w:hint="cs"/>
            <w:rtl/>
          </w:rPr>
          <w:t>:</w:t>
        </w:r>
        <w:r w:rsidR="008F7241" w:rsidRPr="00CA1736">
          <w:rPr>
            <w:rStyle w:val="Hyperlink"/>
            <w:rFonts w:cs="FrankRuehl" w:hint="cs"/>
            <w:rtl/>
          </w:rPr>
          <w:t xml:space="preserve"> מ</w:t>
        </w:r>
        <w:r w:rsidR="0061039F" w:rsidRPr="00CA1736">
          <w:rPr>
            <w:rStyle w:val="Hyperlink"/>
            <w:rFonts w:cs="FrankRuehl" w:hint="cs"/>
            <w:rtl/>
          </w:rPr>
          <w:t>ס' 3558</w:t>
        </w:r>
      </w:hyperlink>
      <w:r w:rsidR="0061039F" w:rsidRPr="00CA1736">
        <w:rPr>
          <w:rFonts w:cs="FrankRuehl" w:hint="cs"/>
          <w:rtl/>
        </w:rPr>
        <w:t xml:space="preserve"> מיום 8.7.1976 עמ'</w:t>
      </w:r>
      <w:r w:rsidR="00C24D4F" w:rsidRPr="00CA1736">
        <w:rPr>
          <w:rFonts w:cs="FrankRuehl" w:hint="cs"/>
          <w:rtl/>
        </w:rPr>
        <w:t xml:space="preserve"> 2027</w:t>
      </w:r>
      <w:r w:rsidR="0061039F" w:rsidRPr="00CA1736">
        <w:rPr>
          <w:rFonts w:cs="FrankRuehl" w:hint="cs"/>
          <w:rtl/>
        </w:rPr>
        <w:t xml:space="preserve"> </w:t>
      </w:r>
      <w:r w:rsidR="0061039F" w:rsidRPr="00CA1736">
        <w:rPr>
          <w:rFonts w:cs="FrankRuehl"/>
          <w:rtl/>
        </w:rPr>
        <w:t>–</w:t>
      </w:r>
      <w:r w:rsidR="0061039F" w:rsidRPr="00CA1736">
        <w:rPr>
          <w:rFonts w:cs="FrankRuehl" w:hint="cs"/>
          <w:rtl/>
        </w:rPr>
        <w:t xml:space="preserve"> החלטה </w:t>
      </w:r>
      <w:r w:rsidR="005711AC" w:rsidRPr="00CA1736">
        <w:rPr>
          <w:rFonts w:cs="FrankRuehl" w:hint="cs"/>
          <w:rtl/>
        </w:rPr>
        <w:t>תשל"ו-1976</w:t>
      </w:r>
      <w:r w:rsidR="0085671C" w:rsidRPr="00CA1736">
        <w:rPr>
          <w:rFonts w:cs="FrankRuehl" w:hint="cs"/>
          <w:rtl/>
        </w:rPr>
        <w:t>.</w:t>
      </w:r>
      <w:r w:rsidR="00782938" w:rsidRPr="00CA1736">
        <w:rPr>
          <w:rFonts w:cs="FrankRuehl" w:hint="cs"/>
          <w:rtl/>
        </w:rPr>
        <w:t xml:space="preserve"> </w:t>
      </w:r>
      <w:hyperlink r:id="rId5" w:history="1">
        <w:r w:rsidR="005D0B00" w:rsidRPr="00CA1736">
          <w:rPr>
            <w:rStyle w:val="Hyperlink"/>
            <w:rFonts w:cs="FrankRuehl" w:hint="cs"/>
            <w:rtl/>
          </w:rPr>
          <w:t>מס' 3581</w:t>
        </w:r>
      </w:hyperlink>
      <w:r w:rsidR="005D0B00" w:rsidRPr="00CA1736">
        <w:rPr>
          <w:rFonts w:cs="FrankRuehl" w:hint="cs"/>
          <w:rtl/>
        </w:rPr>
        <w:t xml:space="preserve"> מיום 29.8.1976 עמ'</w:t>
      </w:r>
      <w:r w:rsidR="005D0B00">
        <w:rPr>
          <w:rFonts w:cs="FrankRuehl" w:hint="cs"/>
          <w:rtl/>
        </w:rPr>
        <w:t xml:space="preserve"> 2484 </w:t>
      </w:r>
      <w:r w:rsidR="005D0B00">
        <w:rPr>
          <w:rFonts w:cs="FrankRuehl"/>
          <w:rtl/>
        </w:rPr>
        <w:t>–</w:t>
      </w:r>
      <w:r w:rsidR="005D0B00">
        <w:rPr>
          <w:rFonts w:cs="FrankRuehl" w:hint="cs"/>
          <w:rtl/>
        </w:rPr>
        <w:t xml:space="preserve"> צו תשל"ו-1976.</w:t>
      </w:r>
    </w:p>
    <w:p w:rsidR="005D0B00" w:rsidRDefault="005D0B0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>
          <w:rPr>
            <w:rStyle w:val="Hyperlink"/>
            <w:rFonts w:cs="FrankRuehl" w:hint="cs"/>
            <w:rtl/>
          </w:rPr>
          <w:t>ק"ת תשל"ח מס' 3800</w:t>
        </w:r>
      </w:hyperlink>
      <w:r>
        <w:rPr>
          <w:rFonts w:cs="FrankRuehl" w:hint="cs"/>
          <w:rtl/>
        </w:rPr>
        <w:t xml:space="preserve"> מיום 5.1.1978 עמ' 492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תשל"ח-1978.</w:t>
      </w:r>
    </w:p>
    <w:p w:rsidR="005D0B00" w:rsidRDefault="005D0B0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>
          <w:rPr>
            <w:rStyle w:val="Hyperlink"/>
            <w:rFonts w:cs="FrankRuehl" w:hint="cs"/>
            <w:rtl/>
          </w:rPr>
          <w:t>ס"ח תש"ם מס' 956</w:t>
        </w:r>
      </w:hyperlink>
      <w:r>
        <w:rPr>
          <w:rFonts w:cs="FrankRuehl" w:hint="cs"/>
          <w:rtl/>
        </w:rPr>
        <w:t xml:space="preserve"> מיום 17.1.1980 עמ' 47 (</w:t>
      </w:r>
      <w:hyperlink r:id="rId8" w:history="1">
        <w:r>
          <w:rPr>
            <w:rStyle w:val="Hyperlink"/>
            <w:rFonts w:cs="FrankRuehl" w:hint="cs"/>
            <w:rtl/>
          </w:rPr>
          <w:t>ה"ח תשל"ט מס' 1415</w:t>
        </w:r>
      </w:hyperlink>
      <w:r>
        <w:rPr>
          <w:rFonts w:cs="FrankRuehl" w:hint="cs"/>
          <w:rtl/>
        </w:rPr>
        <w:t xml:space="preserve"> עמ' 276)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תיקון מס' 1 בסעיף 8 לחוק הרשויות המקומיות (ריבית והפרשי הצמדה על תשלומי חובה), תש"ם-</w:t>
      </w:r>
      <w:r>
        <w:rPr>
          <w:rFonts w:cs="FrankRuehl"/>
          <w:rtl/>
        </w:rPr>
        <w:t>1980</w:t>
      </w:r>
      <w:r>
        <w:rPr>
          <w:rFonts w:cs="FrankRuehl" w:hint="cs"/>
          <w:rtl/>
        </w:rPr>
        <w:t>; תחילתו ביום 1.4.1980</w:t>
      </w:r>
      <w:r>
        <w:rPr>
          <w:rFonts w:cs="FrankRuehl"/>
          <w:rtl/>
        </w:rPr>
        <w:t>.</w:t>
      </w:r>
    </w:p>
    <w:p w:rsidR="005D0B00" w:rsidRDefault="005D0B00" w:rsidP="0030043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>
          <w:rPr>
            <w:rStyle w:val="Hyperlink"/>
            <w:rFonts w:cs="FrankRuehl" w:hint="cs"/>
            <w:rtl/>
          </w:rPr>
          <w:t>ק"ת תשמ"א מס' 4197</w:t>
        </w:r>
      </w:hyperlink>
      <w:r>
        <w:rPr>
          <w:rFonts w:cs="FrankRuehl" w:hint="cs"/>
          <w:rtl/>
        </w:rPr>
        <w:t xml:space="preserve"> מיום 16.1.1981 עמ' 380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תשמ"א-1981.</w:t>
      </w:r>
    </w:p>
    <w:p w:rsidR="005D0B00" w:rsidRDefault="005D0B0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0" w:history="1"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ח תשמ"ג מס' 1080</w:t>
        </w:r>
      </w:hyperlink>
      <w:r>
        <w:rPr>
          <w:rFonts w:cs="FrankRuehl" w:hint="cs"/>
          <w:rtl/>
        </w:rPr>
        <w:t xml:space="preserve"> מיום 31.3.1983 עמ' 77 (</w:t>
      </w:r>
      <w:hyperlink r:id="rId11" w:history="1">
        <w:r>
          <w:rPr>
            <w:rStyle w:val="Hyperlink"/>
            <w:rFonts w:cs="FrankRuehl" w:hint="cs"/>
            <w:rtl/>
          </w:rPr>
          <w:t>ה"ח תשמ"א מס' 1507</w:t>
        </w:r>
      </w:hyperlink>
      <w:r>
        <w:rPr>
          <w:rFonts w:cs="FrankRuehl" w:hint="cs"/>
          <w:rtl/>
        </w:rPr>
        <w:t xml:space="preserve"> עמ' 145)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2 בסעי</w:t>
      </w:r>
      <w:r>
        <w:rPr>
          <w:rFonts w:cs="FrankRuehl"/>
          <w:rtl/>
        </w:rPr>
        <w:t>ף</w:t>
      </w:r>
      <w:r>
        <w:rPr>
          <w:rFonts w:cs="FrankRuehl" w:hint="cs"/>
          <w:rtl/>
        </w:rPr>
        <w:t xml:space="preserve"> 83 לחוק</w:t>
      </w:r>
      <w:r>
        <w:rPr>
          <w:rFonts w:cs="FrankRuehl"/>
          <w:rtl/>
        </w:rPr>
        <w:t xml:space="preserve"> ל</w:t>
      </w:r>
      <w:r>
        <w:rPr>
          <w:rFonts w:cs="FrankRuehl" w:hint="cs"/>
          <w:rtl/>
        </w:rPr>
        <w:t>תיקון פקודת פשיטת הרגל, תשמ"ג-</w:t>
      </w:r>
      <w:r>
        <w:rPr>
          <w:rFonts w:cs="FrankRuehl"/>
          <w:rtl/>
        </w:rPr>
        <w:t>1983</w:t>
      </w:r>
      <w:r>
        <w:rPr>
          <w:rFonts w:cs="FrankRuehl" w:hint="cs"/>
          <w:rtl/>
        </w:rPr>
        <w:t>; תחילתו 30 ימים מיום פרסומו.</w:t>
      </w:r>
    </w:p>
    <w:p w:rsidR="005D0B00" w:rsidRDefault="005D0B0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2" w:history="1"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ח תשמ"ד מס' 1104</w:t>
        </w:r>
      </w:hyperlink>
      <w:r>
        <w:rPr>
          <w:rFonts w:cs="FrankRuehl" w:hint="cs"/>
          <w:rtl/>
        </w:rPr>
        <w:t xml:space="preserve"> מיום 6.2.1984 עמ' 47 (</w:t>
      </w:r>
      <w:hyperlink r:id="rId13" w:history="1">
        <w:r>
          <w:rPr>
            <w:rStyle w:val="Hyperlink"/>
            <w:rFonts w:cs="FrankRuehl" w:hint="cs"/>
            <w:rtl/>
          </w:rPr>
          <w:t>ה"ח תשמ"ד מס' 1644</w:t>
        </w:r>
      </w:hyperlink>
      <w:r>
        <w:rPr>
          <w:rFonts w:cs="FrankRuehl" w:hint="cs"/>
          <w:rtl/>
        </w:rPr>
        <w:t xml:space="preserve"> עמ' 23)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3 בסעיף 13 לחוק הביטוח הלאומי (תיקון מס' 51), תשמ"ד-</w:t>
      </w:r>
      <w:r>
        <w:rPr>
          <w:rFonts w:cs="FrankRuehl"/>
          <w:rtl/>
        </w:rPr>
        <w:t>1984</w:t>
      </w:r>
      <w:r>
        <w:rPr>
          <w:rFonts w:cs="FrankRuehl" w:hint="cs"/>
          <w:rtl/>
        </w:rPr>
        <w:t>; תחילתו ביום 1.4.1984</w:t>
      </w:r>
      <w:r>
        <w:rPr>
          <w:rFonts w:cs="FrankRuehl"/>
          <w:rtl/>
        </w:rPr>
        <w:t>.</w:t>
      </w:r>
    </w:p>
    <w:p w:rsidR="005D0B00" w:rsidRDefault="005D0B0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4" w:history="1"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ח תשמ"ד מס' 1113</w:t>
        </w:r>
      </w:hyperlink>
      <w:r>
        <w:rPr>
          <w:rFonts w:cs="FrankRuehl" w:hint="cs"/>
          <w:rtl/>
        </w:rPr>
        <w:t xml:space="preserve"> מיום 30.3.1984 עמ' 93 (</w:t>
      </w:r>
      <w:hyperlink r:id="rId15" w:history="1">
        <w:r>
          <w:rPr>
            <w:rStyle w:val="Hyperlink"/>
            <w:rFonts w:cs="FrankRuehl" w:hint="cs"/>
            <w:rtl/>
          </w:rPr>
          <w:t>ה"ח תשמ"ד מס' 1669</w:t>
        </w:r>
      </w:hyperlink>
      <w:r>
        <w:rPr>
          <w:rFonts w:cs="FrankRuehl" w:hint="cs"/>
          <w:rtl/>
        </w:rPr>
        <w:t xml:space="preserve"> עמ' 180)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4 בסעיף 8 לחוק היטל על נסיעה לחוץ לארץ (תיקון), תשמ"ד-</w:t>
      </w:r>
      <w:r>
        <w:rPr>
          <w:rFonts w:cs="FrankRuehl"/>
          <w:rtl/>
        </w:rPr>
        <w:t>1984.</w:t>
      </w:r>
    </w:p>
    <w:p w:rsidR="005D0B00" w:rsidRDefault="005D0B0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6" w:history="1"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ח תשמ</w:t>
        </w:r>
        <w:r>
          <w:rPr>
            <w:rStyle w:val="Hyperlink"/>
            <w:rFonts w:cs="FrankRuehl"/>
            <w:rtl/>
          </w:rPr>
          <w:t>"ד</w:t>
        </w:r>
        <w:r>
          <w:rPr>
            <w:rStyle w:val="Hyperlink"/>
            <w:rFonts w:cs="FrankRuehl" w:hint="cs"/>
            <w:rtl/>
          </w:rPr>
          <w:t xml:space="preserve"> מס' 1121</w:t>
        </w:r>
      </w:hyperlink>
      <w:r>
        <w:rPr>
          <w:rFonts w:cs="FrankRuehl" w:hint="cs"/>
          <w:rtl/>
        </w:rPr>
        <w:t xml:space="preserve"> מיום 11.7.1984 עמ' 191 (</w:t>
      </w:r>
      <w:hyperlink r:id="rId17" w:history="1">
        <w:r>
          <w:rPr>
            <w:rStyle w:val="Hyperlink"/>
            <w:rFonts w:cs="FrankRuehl" w:hint="cs"/>
            <w:rtl/>
          </w:rPr>
          <w:t>ה"ח תשמ"ד מס' 1684</w:t>
        </w:r>
      </w:hyperlink>
      <w:r>
        <w:rPr>
          <w:rFonts w:cs="FrankRuehl" w:hint="cs"/>
          <w:rtl/>
        </w:rPr>
        <w:t xml:space="preserve"> עמ' 263)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5 בסעיף 6 לחוק הרשויות המקומיות (ריבית והפרשי הצמדה על תשלומי חובה) (תיקון), תשמ"ד-</w:t>
      </w:r>
      <w:r>
        <w:rPr>
          <w:rFonts w:cs="FrankRuehl"/>
          <w:rtl/>
        </w:rPr>
        <w:t>1984.</w:t>
      </w:r>
    </w:p>
    <w:p w:rsidR="005D0B00" w:rsidRDefault="005D0B0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8" w:history="1"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ח תשמ"ט מס' 1274</w:t>
        </w:r>
      </w:hyperlink>
      <w:r>
        <w:rPr>
          <w:rFonts w:cs="FrankRuehl" w:hint="cs"/>
          <w:rtl/>
        </w:rPr>
        <w:t xml:space="preserve"> מיום 13.4.1989 עמ' 52 (</w:t>
      </w:r>
      <w:hyperlink r:id="rId19" w:history="1">
        <w:r>
          <w:rPr>
            <w:rStyle w:val="Hyperlink"/>
            <w:rFonts w:cs="FrankRuehl" w:hint="cs"/>
            <w:rtl/>
          </w:rPr>
          <w:t>ה"ח תשמ"ח מס' 1892</w:t>
        </w:r>
      </w:hyperlink>
      <w:r>
        <w:rPr>
          <w:rFonts w:cs="FrankRuehl" w:hint="cs"/>
          <w:rtl/>
        </w:rPr>
        <w:t xml:space="preserve"> עמ' 238)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תיקון מס' 6 בסעיף 13 לחוק ההוצאה לפועל (תיקון מס' 8), תשמ"ט-</w:t>
      </w:r>
      <w:r>
        <w:rPr>
          <w:rFonts w:cs="FrankRuehl"/>
          <w:rtl/>
        </w:rPr>
        <w:t>1989</w:t>
      </w:r>
      <w:r>
        <w:rPr>
          <w:rFonts w:cs="FrankRuehl" w:hint="cs"/>
          <w:rtl/>
        </w:rPr>
        <w:t>.</w:t>
      </w:r>
    </w:p>
    <w:p w:rsidR="005D0B00" w:rsidRDefault="005D0B0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0" w:history="1"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ח תש</w:t>
        </w:r>
        <w:r>
          <w:rPr>
            <w:rStyle w:val="Hyperlink"/>
            <w:rFonts w:cs="FrankRuehl" w:hint="cs"/>
            <w:rtl/>
          </w:rPr>
          <w:t>נ"ג מס' 1406</w:t>
        </w:r>
      </w:hyperlink>
      <w:r>
        <w:rPr>
          <w:rFonts w:cs="FrankRuehl" w:hint="cs"/>
          <w:rtl/>
        </w:rPr>
        <w:t xml:space="preserve"> מיום 7</w:t>
      </w:r>
      <w:r>
        <w:rPr>
          <w:rFonts w:cs="FrankRuehl"/>
          <w:rtl/>
        </w:rPr>
        <w:t>.1.1993 ע</w:t>
      </w:r>
      <w:r>
        <w:rPr>
          <w:rFonts w:cs="FrankRuehl" w:hint="cs"/>
          <w:rtl/>
        </w:rPr>
        <w:t>מ' 18 (</w:t>
      </w:r>
      <w:hyperlink r:id="rId21" w:history="1">
        <w:r>
          <w:rPr>
            <w:rStyle w:val="Hyperlink"/>
            <w:rFonts w:cs="FrankRuehl" w:hint="cs"/>
            <w:rtl/>
          </w:rPr>
          <w:t>ה"ח תשנ"ג מס' 2143</w:t>
        </w:r>
      </w:hyperlink>
      <w:r>
        <w:rPr>
          <w:rFonts w:cs="FrankRuehl" w:hint="cs"/>
          <w:rtl/>
        </w:rPr>
        <w:t xml:space="preserve"> עמ' 2)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תיקון מס' 7 בסעיף 22 לחוק הסדרים במשק המדינה (תיקוני חקיקה להשגת יעדי התקציב), תשנ"ג-</w:t>
      </w:r>
      <w:r>
        <w:rPr>
          <w:rFonts w:cs="FrankRuehl"/>
          <w:rtl/>
        </w:rPr>
        <w:t>1992</w:t>
      </w:r>
      <w:r>
        <w:rPr>
          <w:rFonts w:cs="FrankRuehl" w:hint="cs"/>
          <w:rtl/>
        </w:rPr>
        <w:t>.</w:t>
      </w:r>
    </w:p>
    <w:p w:rsidR="00E05D9F" w:rsidRDefault="005D0B00" w:rsidP="00E45F3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2" w:history="1">
        <w:r>
          <w:rPr>
            <w:rStyle w:val="Hyperlink"/>
            <w:rFonts w:cs="FrankRuehl" w:hint="cs"/>
            <w:rtl/>
          </w:rPr>
          <w:t>ס"ח תשס"א מס'</w:t>
        </w:r>
        <w:r>
          <w:rPr>
            <w:rStyle w:val="Hyperlink"/>
            <w:rFonts w:cs="FrankRuehl" w:hint="cs"/>
            <w:rtl/>
          </w:rPr>
          <w:t xml:space="preserve"> 1784</w:t>
        </w:r>
      </w:hyperlink>
      <w:r>
        <w:rPr>
          <w:rFonts w:cs="FrankRuehl" w:hint="cs"/>
          <w:rtl/>
        </w:rPr>
        <w:t xml:space="preserve"> מיום 29.3.2001 עמ' 207 (</w:t>
      </w:r>
      <w:hyperlink r:id="rId23" w:history="1">
        <w:r>
          <w:rPr>
            <w:rStyle w:val="Hyperlink"/>
            <w:rFonts w:cs="FrankRuehl" w:hint="cs"/>
            <w:rtl/>
          </w:rPr>
          <w:t>ה"ח תשנ"ח מס' 2719</w:t>
        </w:r>
      </w:hyperlink>
      <w:r>
        <w:rPr>
          <w:rFonts w:cs="FrankRuehl" w:hint="cs"/>
          <w:rtl/>
        </w:rPr>
        <w:t xml:space="preserve"> עמ' 368)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8 בסעיף 6 לחוק פסיקת ריבית והצמדה (תיקון מס' 8), תשס"א-2001;</w:t>
      </w:r>
      <w:r>
        <w:rPr>
          <w:rFonts w:cs="FrankRuehl" w:hint="cs"/>
        </w:rPr>
        <w:t xml:space="preserve"> </w:t>
      </w:r>
      <w:r>
        <w:rPr>
          <w:rFonts w:cs="FrankRuehl" w:hint="cs"/>
          <w:rtl/>
        </w:rPr>
        <w:t>תחילתו ביום 1.4.2003 כאמור ב</w:t>
      </w:r>
      <w:hyperlink r:id="rId24" w:history="1">
        <w:r>
          <w:rPr>
            <w:rStyle w:val="Hyperlink"/>
            <w:rFonts w:cs="FrankRuehl" w:hint="cs"/>
            <w:rtl/>
          </w:rPr>
          <w:t>ק"ת תשס"ג מס' 6230</w:t>
        </w:r>
      </w:hyperlink>
      <w:r>
        <w:rPr>
          <w:rFonts w:cs="FrankRuehl" w:hint="cs"/>
          <w:rtl/>
        </w:rPr>
        <w:t xml:space="preserve"> מיום 9.3.2003 עמ' 588.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0B00" w:rsidRDefault="005D0B0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הריבית (שינוי שיעורים), תשל"ג–1972</w:t>
    </w:r>
  </w:p>
  <w:p w:rsidR="005D0B00" w:rsidRDefault="005D0B0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D0B00" w:rsidRDefault="005D0B0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0B00" w:rsidRDefault="005D0B0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הריבית (שינוי שיעורים), תשל"ג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1972</w:t>
    </w:r>
  </w:p>
  <w:p w:rsidR="005D0B00" w:rsidRDefault="005D0B0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D0B00" w:rsidRDefault="005D0B0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7FDF"/>
    <w:rsid w:val="00044F39"/>
    <w:rsid w:val="000B36ED"/>
    <w:rsid w:val="00123814"/>
    <w:rsid w:val="0016064B"/>
    <w:rsid w:val="001E04EB"/>
    <w:rsid w:val="001F60DC"/>
    <w:rsid w:val="002D6300"/>
    <w:rsid w:val="00300438"/>
    <w:rsid w:val="00324C31"/>
    <w:rsid w:val="00380D87"/>
    <w:rsid w:val="003C3482"/>
    <w:rsid w:val="0045520D"/>
    <w:rsid w:val="004C1F07"/>
    <w:rsid w:val="004D338C"/>
    <w:rsid w:val="005511B1"/>
    <w:rsid w:val="00564688"/>
    <w:rsid w:val="005711AC"/>
    <w:rsid w:val="005A505F"/>
    <w:rsid w:val="005D0B00"/>
    <w:rsid w:val="0061039F"/>
    <w:rsid w:val="00616F27"/>
    <w:rsid w:val="00623371"/>
    <w:rsid w:val="00632215"/>
    <w:rsid w:val="00693820"/>
    <w:rsid w:val="006B30E2"/>
    <w:rsid w:val="00757FDF"/>
    <w:rsid w:val="00782938"/>
    <w:rsid w:val="00782C74"/>
    <w:rsid w:val="007A170E"/>
    <w:rsid w:val="007F2A91"/>
    <w:rsid w:val="00814E3E"/>
    <w:rsid w:val="0085671C"/>
    <w:rsid w:val="00870A7E"/>
    <w:rsid w:val="008D1EA5"/>
    <w:rsid w:val="008F7241"/>
    <w:rsid w:val="009B10AA"/>
    <w:rsid w:val="009B2F75"/>
    <w:rsid w:val="009E4D50"/>
    <w:rsid w:val="00A52323"/>
    <w:rsid w:val="00AC0238"/>
    <w:rsid w:val="00B6747A"/>
    <w:rsid w:val="00B86640"/>
    <w:rsid w:val="00C143DD"/>
    <w:rsid w:val="00C17242"/>
    <w:rsid w:val="00C24D4F"/>
    <w:rsid w:val="00C37FAC"/>
    <w:rsid w:val="00CA1736"/>
    <w:rsid w:val="00D61A5F"/>
    <w:rsid w:val="00D75400"/>
    <w:rsid w:val="00D85D9D"/>
    <w:rsid w:val="00DB4005"/>
    <w:rsid w:val="00DD2A80"/>
    <w:rsid w:val="00DF62C7"/>
    <w:rsid w:val="00E05D9F"/>
    <w:rsid w:val="00E45F37"/>
    <w:rsid w:val="00E51427"/>
    <w:rsid w:val="00E60733"/>
    <w:rsid w:val="00E87393"/>
    <w:rsid w:val="00EA485F"/>
    <w:rsid w:val="00ED61CB"/>
    <w:rsid w:val="00EE27B0"/>
    <w:rsid w:val="00F04220"/>
    <w:rsid w:val="00F73167"/>
    <w:rsid w:val="00FB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4DC1C68-BFF2-4597-BB3A-E60A677D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3581.pdf" TargetMode="External"/><Relationship Id="rId18" Type="http://schemas.openxmlformats.org/officeDocument/2006/relationships/hyperlink" Target="http://www.nevo.co.il/Law_word/law06/TAK-3581.pdf" TargetMode="External"/><Relationship Id="rId26" Type="http://schemas.openxmlformats.org/officeDocument/2006/relationships/hyperlink" Target="http://www.nevo.co.il/Law_word/law17/PROP-1644.pdf" TargetMode="External"/><Relationship Id="rId21" Type="http://schemas.openxmlformats.org/officeDocument/2006/relationships/hyperlink" Target="http://www.nevo.co.il/Law_word/law17/PROP-1415.pdf" TargetMode="External"/><Relationship Id="rId34" Type="http://schemas.openxmlformats.org/officeDocument/2006/relationships/header" Target="header2.xml"/><Relationship Id="rId7" Type="http://schemas.openxmlformats.org/officeDocument/2006/relationships/hyperlink" Target="http://www.nevo.co.il/Law_word/law06/TAK-3581.pdf" TargetMode="External"/><Relationship Id="rId12" Type="http://schemas.openxmlformats.org/officeDocument/2006/relationships/hyperlink" Target="http://www.nevo.co.il/Law_word/law17/PROP-2719.pdf" TargetMode="External"/><Relationship Id="rId17" Type="http://schemas.openxmlformats.org/officeDocument/2006/relationships/hyperlink" Target="http://www.nevo.co.il/Law_word/law06/TAK-3581.pdf" TargetMode="External"/><Relationship Id="rId25" Type="http://schemas.openxmlformats.org/officeDocument/2006/relationships/hyperlink" Target="http://www.nevo.co.il/Law_word/law14/law-1104.pdf" TargetMode="External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14/LAW-0766.pdf" TargetMode="External"/><Relationship Id="rId20" Type="http://schemas.openxmlformats.org/officeDocument/2006/relationships/hyperlink" Target="http://www.nevo.co.il/Law_word/law14/law-0956.pdf" TargetMode="External"/><Relationship Id="rId29" Type="http://schemas.openxmlformats.org/officeDocument/2006/relationships/hyperlink" Target="http://www.nevo.co.il/Law_word/law14/law-1406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581.pdf" TargetMode="External"/><Relationship Id="rId11" Type="http://schemas.openxmlformats.org/officeDocument/2006/relationships/hyperlink" Target="http://www.nevo.co.il/Law_word/law14/law-1784.pdf" TargetMode="External"/><Relationship Id="rId24" Type="http://schemas.openxmlformats.org/officeDocument/2006/relationships/hyperlink" Target="http://www.nevo.co.il/Law_word/law06/TAK-4197.pdf" TargetMode="External"/><Relationship Id="rId32" Type="http://schemas.openxmlformats.org/officeDocument/2006/relationships/hyperlink" Target="http://www.nevo.co.il/Law_word/law17/PROP-1415.pdf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17/PROP-1507.pdf" TargetMode="External"/><Relationship Id="rId23" Type="http://schemas.openxmlformats.org/officeDocument/2006/relationships/hyperlink" Target="http://www.nevo.co.il/Law_word/law17/PROP-1684.pdf" TargetMode="External"/><Relationship Id="rId28" Type="http://schemas.openxmlformats.org/officeDocument/2006/relationships/hyperlink" Target="http://www.nevo.co.il/Law_word/law17/PROP-1669.pdf" TargetMode="External"/><Relationship Id="rId36" Type="http://schemas.openxmlformats.org/officeDocument/2006/relationships/footer" Target="footer2.xml"/><Relationship Id="rId10" Type="http://schemas.openxmlformats.org/officeDocument/2006/relationships/hyperlink" Target="http://www.nevo.co.il/Law_word/law17/PROP-1892.pdf" TargetMode="External"/><Relationship Id="rId19" Type="http://schemas.openxmlformats.org/officeDocument/2006/relationships/hyperlink" Target="http://www.nevo.co.il/Law_word/law06/TAK-3800.pdf" TargetMode="External"/><Relationship Id="rId31" Type="http://schemas.openxmlformats.org/officeDocument/2006/relationships/hyperlink" Target="http://www.nevo.co.il/Law_word/law14/law-0956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4/law-1274.pdf" TargetMode="External"/><Relationship Id="rId14" Type="http://schemas.openxmlformats.org/officeDocument/2006/relationships/hyperlink" Target="http://www.nevo.co.il/Law_word/law14/law-1080.pdf" TargetMode="External"/><Relationship Id="rId22" Type="http://schemas.openxmlformats.org/officeDocument/2006/relationships/hyperlink" Target="http://www.nevo.co.il/Law_word/law14/law-1121.pdf" TargetMode="External"/><Relationship Id="rId27" Type="http://schemas.openxmlformats.org/officeDocument/2006/relationships/hyperlink" Target="http://www.nevo.co.il/Law_word/law14/law-1113.pdf" TargetMode="External"/><Relationship Id="rId30" Type="http://schemas.openxmlformats.org/officeDocument/2006/relationships/hyperlink" Target="http://www.nevo.co.il/Law_word/law17/PROP-2143.pdf" TargetMode="External"/><Relationship Id="rId35" Type="http://schemas.openxmlformats.org/officeDocument/2006/relationships/footer" Target="footer1.xml"/><Relationship Id="rId8" Type="http://schemas.openxmlformats.org/officeDocument/2006/relationships/hyperlink" Target="http://www.nevo.co.il/Law_word/law06/TAK-3581.pdf" TargetMode="External"/><Relationship Id="rId3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7/PROP-1415.pdf" TargetMode="External"/><Relationship Id="rId13" Type="http://schemas.openxmlformats.org/officeDocument/2006/relationships/hyperlink" Target="http://www.nevo.co.il/Law_word/law17/PROP-1644.pdf" TargetMode="External"/><Relationship Id="rId18" Type="http://schemas.openxmlformats.org/officeDocument/2006/relationships/hyperlink" Target="http://www.nevo.co.il/Law_word/law14/law-1274.pdf" TargetMode="External"/><Relationship Id="rId3" Type="http://schemas.openxmlformats.org/officeDocument/2006/relationships/hyperlink" Target="http://www.nevo.co.il/Law_word/law14/LAW-0766.pdf" TargetMode="External"/><Relationship Id="rId21" Type="http://schemas.openxmlformats.org/officeDocument/2006/relationships/hyperlink" Target="http://www.nevo.co.il/Law_word/law17/PROP-2143.pdf" TargetMode="External"/><Relationship Id="rId7" Type="http://schemas.openxmlformats.org/officeDocument/2006/relationships/hyperlink" Target="http://www.nevo.co.il/Law_word/law14/law-0956.pdf" TargetMode="External"/><Relationship Id="rId12" Type="http://schemas.openxmlformats.org/officeDocument/2006/relationships/hyperlink" Target="http://www.nevo.co.il/Law_word/law14/law-1104.pdf" TargetMode="External"/><Relationship Id="rId17" Type="http://schemas.openxmlformats.org/officeDocument/2006/relationships/hyperlink" Target="http://www.nevo.co.il/Law_word/law17/PROP-1684.pdf" TargetMode="External"/><Relationship Id="rId2" Type="http://schemas.openxmlformats.org/officeDocument/2006/relationships/hyperlink" Target="http://www.nevo.co.il/Law_word/law17/PROP-1004.pdf" TargetMode="External"/><Relationship Id="rId16" Type="http://schemas.openxmlformats.org/officeDocument/2006/relationships/hyperlink" Target="http://www.nevo.co.il/Law_word/law14/law-1121.pdf" TargetMode="External"/><Relationship Id="rId20" Type="http://schemas.openxmlformats.org/officeDocument/2006/relationships/hyperlink" Target="http://www.nevo.co.il/Law_word/law14/law-1406.pdf" TargetMode="External"/><Relationship Id="rId1" Type="http://schemas.openxmlformats.org/officeDocument/2006/relationships/hyperlink" Target="http://www.nevo.co.il/Law_word/law14/law-0672.pdf" TargetMode="External"/><Relationship Id="rId6" Type="http://schemas.openxmlformats.org/officeDocument/2006/relationships/hyperlink" Target="http://www.nevo.co.il/Law_word/law06/TAK-3800.pdf" TargetMode="External"/><Relationship Id="rId11" Type="http://schemas.openxmlformats.org/officeDocument/2006/relationships/hyperlink" Target="http://www.nevo.co.il/Law_word/law17/PROP-1507.pdf" TargetMode="External"/><Relationship Id="rId24" Type="http://schemas.openxmlformats.org/officeDocument/2006/relationships/hyperlink" Target="http://www.nevo.co.il/Law_word/law06/TAK-6230.pdf" TargetMode="External"/><Relationship Id="rId5" Type="http://schemas.openxmlformats.org/officeDocument/2006/relationships/hyperlink" Target="http://www.nevo.co.il/Law_word/law06/TAK-3581.pdf" TargetMode="External"/><Relationship Id="rId15" Type="http://schemas.openxmlformats.org/officeDocument/2006/relationships/hyperlink" Target="http://www.nevo.co.il/Law_word/law17/PROP-1669.pdf" TargetMode="External"/><Relationship Id="rId23" Type="http://schemas.openxmlformats.org/officeDocument/2006/relationships/hyperlink" Target="http://www.nevo.co.il/Law_word/law17/PROP-2719.pdf" TargetMode="External"/><Relationship Id="rId10" Type="http://schemas.openxmlformats.org/officeDocument/2006/relationships/hyperlink" Target="http://www.nevo.co.il/Law_word/law14/law-1080.pdf" TargetMode="External"/><Relationship Id="rId19" Type="http://schemas.openxmlformats.org/officeDocument/2006/relationships/hyperlink" Target="http://www.nevo.co.il/Law_word/law17/PROP-1892.pdf" TargetMode="External"/><Relationship Id="rId4" Type="http://schemas.openxmlformats.org/officeDocument/2006/relationships/hyperlink" Target="http://www.nevo.co.il/Law_word/law06/TAK-3558.pdf" TargetMode="External"/><Relationship Id="rId9" Type="http://schemas.openxmlformats.org/officeDocument/2006/relationships/hyperlink" Target="http://www.nevo.co.il/Law_word/law06/TAK-4197.pdf" TargetMode="External"/><Relationship Id="rId14" Type="http://schemas.openxmlformats.org/officeDocument/2006/relationships/hyperlink" Target="http://www.nevo.co.il/Law_word/law14/law-1113.pdf" TargetMode="External"/><Relationship Id="rId22" Type="http://schemas.openxmlformats.org/officeDocument/2006/relationships/hyperlink" Target="http://www.nevo.co.il/Law_word/law14/law-178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212</vt:lpstr>
    </vt:vector>
  </TitlesOfParts>
  <Company/>
  <LinksUpToDate>false</LinksUpToDate>
  <CharactersWithSpaces>6977</CharactersWithSpaces>
  <SharedDoc>false</SharedDoc>
  <HLinks>
    <vt:vector size="336" baseType="variant">
      <vt:variant>
        <vt:i4>524413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http://www.nevo.co.il/Law_word/law17/PROP-1415.pdf</vt:lpwstr>
      </vt:variant>
      <vt:variant>
        <vt:lpwstr/>
      </vt:variant>
      <vt:variant>
        <vt:i4>7995398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http://www.nevo.co.il/Law_word/law14/law-0956.pdf</vt:lpwstr>
      </vt:variant>
      <vt:variant>
        <vt:lpwstr/>
      </vt:variant>
      <vt:variant>
        <vt:i4>721019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http://www.nevo.co.il/Law_word/law17/PROP-2143.pdf</vt:lpwstr>
      </vt:variant>
      <vt:variant>
        <vt:lpwstr/>
      </vt:variant>
      <vt:variant>
        <vt:i4>8257547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http://www.nevo.co.il/Law_word/law14/law-1406.pdf</vt:lpwstr>
      </vt:variant>
      <vt:variant>
        <vt:lpwstr/>
      </vt:variant>
      <vt:variant>
        <vt:i4>393338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http://www.nevo.co.il/Law_word/law17/PROP-1669.pdf</vt:lpwstr>
      </vt:variant>
      <vt:variant>
        <vt:lpwstr/>
      </vt:variant>
      <vt:variant>
        <vt:i4>8323083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http://www.nevo.co.il/Law_word/law14/law-1113.pdf</vt:lpwstr>
      </vt:variant>
      <vt:variant>
        <vt:lpwstr/>
      </vt:variant>
      <vt:variant>
        <vt:i4>721016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http://www.nevo.co.il/Law_word/law17/PROP-1644.pdf</vt:lpwstr>
      </vt:variant>
      <vt:variant>
        <vt:lpwstr/>
      </vt:variant>
      <vt:variant>
        <vt:i4>8257548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http://www.nevo.co.il/Law_word/law14/law-1104.pdf</vt:lpwstr>
      </vt:variant>
      <vt:variant>
        <vt:lpwstr/>
      </vt:variant>
      <vt:variant>
        <vt:i4>7602190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http://www.nevo.co.il/Law_word/law06/TAK-4197.pdf</vt:lpwstr>
      </vt:variant>
      <vt:variant>
        <vt:lpwstr/>
      </vt:variant>
      <vt:variant>
        <vt:i4>721012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http://www.nevo.co.il/Law_word/law17/PROP-1684.pdf</vt:lpwstr>
      </vt:variant>
      <vt:variant>
        <vt:lpwstr/>
      </vt:variant>
      <vt:variant>
        <vt:i4>8126473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http://www.nevo.co.il/Law_word/law14/law-1121.pdf</vt:lpwstr>
      </vt:variant>
      <vt:variant>
        <vt:lpwstr/>
      </vt:variant>
      <vt:variant>
        <vt:i4>524413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http://www.nevo.co.il/Law_word/law17/PROP-1415.pdf</vt:lpwstr>
      </vt:variant>
      <vt:variant>
        <vt:lpwstr/>
      </vt:variant>
      <vt:variant>
        <vt:i4>7995398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http://www.nevo.co.il/Law_word/law14/law-0956.pdf</vt:lpwstr>
      </vt:variant>
      <vt:variant>
        <vt:lpwstr/>
      </vt:variant>
      <vt:variant>
        <vt:i4>7995392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http://www.nevo.co.il/Law_word/law06/TAK-3800.pdf</vt:lpwstr>
      </vt:variant>
      <vt:variant>
        <vt:lpwstr/>
      </vt:variant>
      <vt:variant>
        <vt:i4>7471116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http://www.nevo.co.il/Law_word/law06/TAK-3581.pdf</vt:lpwstr>
      </vt:variant>
      <vt:variant>
        <vt:lpwstr/>
      </vt:variant>
      <vt:variant>
        <vt:i4>7471116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http://www.nevo.co.il/Law_word/law06/TAK-3581.pdf</vt:lpwstr>
      </vt:variant>
      <vt:variant>
        <vt:lpwstr/>
      </vt:variant>
      <vt:variant>
        <vt:i4>7929864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http://www.nevo.co.il/Law_word/law14/LAW-0766.pdf</vt:lpwstr>
      </vt:variant>
      <vt:variant>
        <vt:lpwstr/>
      </vt:variant>
      <vt:variant>
        <vt:i4>721020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http://www.nevo.co.il/Law_word/law17/PROP-1507.pdf</vt:lpwstr>
      </vt:variant>
      <vt:variant>
        <vt:lpwstr/>
      </vt:variant>
      <vt:variant>
        <vt:i4>7733257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http://www.nevo.co.il/Law_word/law14/law-1080.pdf</vt:lpwstr>
      </vt:variant>
      <vt:variant>
        <vt:lpwstr/>
      </vt:variant>
      <vt:variant>
        <vt:i4>7471116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http://www.nevo.co.il/Law_word/law06/TAK-3581.pdf</vt:lpwstr>
      </vt:variant>
      <vt:variant>
        <vt:lpwstr/>
      </vt:variant>
      <vt:variant>
        <vt:i4>458878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http://www.nevo.co.il/Law_word/law17/PROP-2719.pdf</vt:lpwstr>
      </vt:variant>
      <vt:variant>
        <vt:lpwstr/>
      </vt:variant>
      <vt:variant>
        <vt:i4>7733258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http://www.nevo.co.il/Law_word/law14/law-1784.pdf</vt:lpwstr>
      </vt:variant>
      <vt:variant>
        <vt:lpwstr/>
      </vt:variant>
      <vt:variant>
        <vt:i4>196725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http://www.nevo.co.il/Law_word/law17/PROP-1892.pdf</vt:lpwstr>
      </vt:variant>
      <vt:variant>
        <vt:lpwstr/>
      </vt:variant>
      <vt:variant>
        <vt:i4>7929871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http://www.nevo.co.il/Law_word/law14/law-1274.pdf</vt:lpwstr>
      </vt:variant>
      <vt:variant>
        <vt:lpwstr/>
      </vt:variant>
      <vt:variant>
        <vt:i4>7471116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http://www.nevo.co.il/Law_word/law06/TAK-3581.pdf</vt:lpwstr>
      </vt:variant>
      <vt:variant>
        <vt:lpwstr/>
      </vt:variant>
      <vt:variant>
        <vt:i4>7471116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http://www.nevo.co.il/Law_word/law06/TAK-3581.pdf</vt:lpwstr>
      </vt:variant>
      <vt:variant>
        <vt:lpwstr/>
      </vt:variant>
      <vt:variant>
        <vt:i4>7471116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http://www.nevo.co.il/Law_word/law06/TAK-3581.pdf</vt:lpwstr>
      </vt:variant>
      <vt:variant>
        <vt:lpwstr/>
      </vt:variant>
      <vt:variant>
        <vt:i4>5505033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8126474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http://www.nevo.co.il/Law_word/law06/TAK-6230.pdf</vt:lpwstr>
      </vt:variant>
      <vt:variant>
        <vt:lpwstr/>
      </vt:variant>
      <vt:variant>
        <vt:i4>458878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http://www.nevo.co.il/Law_word/law17/PROP-2719.pdf</vt:lpwstr>
      </vt:variant>
      <vt:variant>
        <vt:lpwstr/>
      </vt:variant>
      <vt:variant>
        <vt:i4>7733258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http://www.nevo.co.il/Law_word/law14/law-1784.pdf</vt:lpwstr>
      </vt:variant>
      <vt:variant>
        <vt:lpwstr/>
      </vt:variant>
      <vt:variant>
        <vt:i4>721019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http://www.nevo.co.il/Law_word/law17/PROP-2143.pdf</vt:lpwstr>
      </vt:variant>
      <vt:variant>
        <vt:lpwstr/>
      </vt:variant>
      <vt:variant>
        <vt:i4>8257547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http://www.nevo.co.il/Law_word/law14/law-1406.pdf</vt:lpwstr>
      </vt:variant>
      <vt:variant>
        <vt:lpwstr/>
      </vt:variant>
      <vt:variant>
        <vt:i4>196725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http://www.nevo.co.il/Law_word/law17/PROP-1892.pdf</vt:lpwstr>
      </vt:variant>
      <vt:variant>
        <vt:lpwstr/>
      </vt:variant>
      <vt:variant>
        <vt:i4>7929871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http://www.nevo.co.il/Law_word/law14/law-1274.pdf</vt:lpwstr>
      </vt:variant>
      <vt:variant>
        <vt:lpwstr/>
      </vt:variant>
      <vt:variant>
        <vt:i4>721012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http://www.nevo.co.il/Law_word/law17/PROP-1684.pdf</vt:lpwstr>
      </vt:variant>
      <vt:variant>
        <vt:lpwstr/>
      </vt:variant>
      <vt:variant>
        <vt:i4>8126473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http://www.nevo.co.il/Law_word/law14/law-1121.pdf</vt:lpwstr>
      </vt:variant>
      <vt:variant>
        <vt:lpwstr/>
      </vt:variant>
      <vt:variant>
        <vt:i4>393338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http://www.nevo.co.il/Law_word/law17/PROP-1669.pdf</vt:lpwstr>
      </vt:variant>
      <vt:variant>
        <vt:lpwstr/>
      </vt:variant>
      <vt:variant>
        <vt:i4>8323083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http://www.nevo.co.il/Law_word/law14/law-1113.pdf</vt:lpwstr>
      </vt:variant>
      <vt:variant>
        <vt:lpwstr/>
      </vt:variant>
      <vt:variant>
        <vt:i4>721016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http://www.nevo.co.il/Law_word/law17/PROP-1644.pdf</vt:lpwstr>
      </vt:variant>
      <vt:variant>
        <vt:lpwstr/>
      </vt:variant>
      <vt:variant>
        <vt:i4>8257548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http://www.nevo.co.il/Law_word/law14/law-1104.pdf</vt:lpwstr>
      </vt:variant>
      <vt:variant>
        <vt:lpwstr/>
      </vt:variant>
      <vt:variant>
        <vt:i4>721020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http://www.nevo.co.il/Law_word/law17/PROP-1507.pdf</vt:lpwstr>
      </vt:variant>
      <vt:variant>
        <vt:lpwstr/>
      </vt:variant>
      <vt:variant>
        <vt:i4>7733257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http://www.nevo.co.il/Law_word/law14/law-1080.pdf</vt:lpwstr>
      </vt:variant>
      <vt:variant>
        <vt:lpwstr/>
      </vt:variant>
      <vt:variant>
        <vt:i4>7602190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http://www.nevo.co.il/Law_word/law06/TAK-4197.pdf</vt:lpwstr>
      </vt:variant>
      <vt:variant>
        <vt:lpwstr/>
      </vt:variant>
      <vt:variant>
        <vt:i4>524413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http://www.nevo.co.il/Law_word/law17/PROP-1415.pdf</vt:lpwstr>
      </vt:variant>
      <vt:variant>
        <vt:lpwstr/>
      </vt:variant>
      <vt:variant>
        <vt:i4>7995398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http://www.nevo.co.il/Law_word/law14/law-0956.pdf</vt:lpwstr>
      </vt:variant>
      <vt:variant>
        <vt:lpwstr/>
      </vt:variant>
      <vt:variant>
        <vt:i4>7995392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http://www.nevo.co.il/Law_word/law06/TAK-3800.pdf</vt:lpwstr>
      </vt:variant>
      <vt:variant>
        <vt:lpwstr/>
      </vt:variant>
      <vt:variant>
        <vt:i4>7471116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http://www.nevo.co.il/Law_word/law06/TAK-3581.pdf</vt:lpwstr>
      </vt:variant>
      <vt:variant>
        <vt:lpwstr/>
      </vt:variant>
      <vt:variant>
        <vt:i4>8323077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http://www.nevo.co.il/Law_word/law06/TAK-3558.pdf</vt:lpwstr>
      </vt:variant>
      <vt:variant>
        <vt:lpwstr/>
      </vt:variant>
      <vt:variant>
        <vt:i4>7929864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http://www.nevo.co.il/Law_word/law14/LAW-0766.pdf</vt:lpwstr>
      </vt:variant>
      <vt:variant>
        <vt:lpwstr/>
      </vt:variant>
      <vt:variant>
        <vt:i4>852092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http://www.nevo.co.il/Law_word/law17/PROP-1004.pdf</vt:lpwstr>
      </vt:variant>
      <vt:variant>
        <vt:lpwstr/>
      </vt:variant>
      <vt:variant>
        <vt:i4>7864333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http://www.nevo.co.il/Law_word/law14/law-0672.pdf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212</dc:title>
  <dc:subject/>
  <dc:creator>Shimon Doodkin</dc:creator>
  <cp:keywords/>
  <dc:description/>
  <cp:lastModifiedBy>Shimon Doodkin</cp:lastModifiedBy>
  <cp:revision>2</cp:revision>
  <dcterms:created xsi:type="dcterms:W3CDTF">2023-06-05T19:00:00Z</dcterms:created>
  <dcterms:modified xsi:type="dcterms:W3CDTF">2023-06-05T19:00:00Z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p212</vt:lpwstr>
  </property>
  <property fmtid="{D5CDD505-2E9C-101B-9397-08002B2CF9AE}" pid="3" name="CHNAME">
    <vt:lpwstr>ריבית</vt:lpwstr>
  </property>
  <property fmtid="{D5CDD505-2E9C-101B-9397-08002B2CF9AE}" pid="4" name="LAWNAME">
    <vt:lpwstr>חוק הריבית (שינוי שיעורים), תשל"ג-1972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LINKK1">
    <vt:lpwstr/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משפט פרטי וכלכלה</vt:lpwstr>
  </property>
  <property fmtid="{D5CDD505-2E9C-101B-9397-08002B2CF9AE}" pid="23" name="NOSE21">
    <vt:lpwstr>כספים</vt:lpwstr>
  </property>
  <property fmtid="{D5CDD505-2E9C-101B-9397-08002B2CF9AE}" pid="24" name="NOSE31">
    <vt:lpwstr>ריבית</vt:lpwstr>
  </property>
  <property fmtid="{D5CDD505-2E9C-101B-9397-08002B2CF9AE}" pid="25" name="NOSE41">
    <vt:lpwstr>שיעורים והצמדה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