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712C" w14:textId="77777777" w:rsidR="0065058E" w:rsidRDefault="0065058E">
      <w:pPr>
        <w:pStyle w:val="big-header"/>
        <w:ind w:left="0" w:right="1134"/>
        <w:rPr>
          <w:rFonts w:hint="cs"/>
          <w:rtl/>
        </w:rPr>
      </w:pPr>
      <w:r>
        <w:rPr>
          <w:rtl/>
        </w:rPr>
        <w:t>חוק הרשויות המקומיות (העברת תשלומים מהמדינה), תשנ"ה</w:t>
      </w:r>
      <w:r>
        <w:rPr>
          <w:rFonts w:hint="cs"/>
          <w:rtl/>
        </w:rPr>
        <w:t>-</w:t>
      </w:r>
      <w:r>
        <w:rPr>
          <w:rtl/>
        </w:rPr>
        <w:t>1995</w:t>
      </w:r>
    </w:p>
    <w:p w14:paraId="7F6A53E3" w14:textId="77777777" w:rsidR="001A2EF7" w:rsidRDefault="001A2EF7" w:rsidP="001A2EF7">
      <w:pPr>
        <w:spacing w:line="320" w:lineRule="auto"/>
        <w:jc w:val="left"/>
        <w:rPr>
          <w:rFonts w:hint="cs"/>
          <w:rtl/>
        </w:rPr>
      </w:pPr>
    </w:p>
    <w:p w14:paraId="2D21206E" w14:textId="77777777" w:rsidR="009A4019" w:rsidRDefault="009A4019" w:rsidP="001A2EF7">
      <w:pPr>
        <w:spacing w:line="320" w:lineRule="auto"/>
        <w:jc w:val="left"/>
        <w:rPr>
          <w:rFonts w:hint="cs"/>
          <w:rtl/>
        </w:rPr>
      </w:pPr>
    </w:p>
    <w:p w14:paraId="6AE5E444" w14:textId="77777777" w:rsidR="001A2EF7" w:rsidRPr="001A2EF7" w:rsidRDefault="001A2EF7" w:rsidP="001A2EF7">
      <w:pPr>
        <w:spacing w:line="320" w:lineRule="auto"/>
        <w:jc w:val="left"/>
        <w:rPr>
          <w:rFonts w:cs="Miriam"/>
          <w:szCs w:val="22"/>
          <w:rtl/>
        </w:rPr>
      </w:pPr>
      <w:r w:rsidRPr="001A2EF7">
        <w:rPr>
          <w:rFonts w:cs="Miriam"/>
          <w:szCs w:val="22"/>
          <w:rtl/>
        </w:rPr>
        <w:t>רשויות ומשפט מנהלי</w:t>
      </w:r>
      <w:r w:rsidRPr="001A2EF7">
        <w:rPr>
          <w:rFonts w:cs="FrankRuehl"/>
          <w:szCs w:val="26"/>
          <w:rtl/>
        </w:rPr>
        <w:t xml:space="preserve"> – רשויות מקומיות</w:t>
      </w:r>
    </w:p>
    <w:p w14:paraId="1072E969" w14:textId="77777777" w:rsidR="0065058E" w:rsidRDefault="0065058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5058E" w14:paraId="0287F52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371196B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25F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E8E128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1299B8" w14:textId="77777777" w:rsidR="0065058E" w:rsidRDefault="0065058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59FE7AF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5058E" w14:paraId="170CE92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4D38A38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25F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6A45A9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hyperlink w:anchor="Seif1" w:tooltip="מועדי תשלומים ומנותיה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FF4188" w14:textId="77777777" w:rsidR="0065058E" w:rsidRDefault="0065058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מועדי תשלומים ומנותיהם</w:t>
            </w:r>
          </w:p>
        </w:tc>
        <w:tc>
          <w:tcPr>
            <w:tcW w:w="1247" w:type="dxa"/>
          </w:tcPr>
          <w:p w14:paraId="2881CFC8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5058E" w14:paraId="58C684F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55A1BB1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25F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E545EB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hyperlink w:anchor="Seif2" w:tooltip="הפרשי 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B82270" w14:textId="77777777" w:rsidR="0065058E" w:rsidRDefault="0065058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הפרשי הצמדה</w:t>
            </w:r>
          </w:p>
        </w:tc>
        <w:tc>
          <w:tcPr>
            <w:tcW w:w="1247" w:type="dxa"/>
          </w:tcPr>
          <w:p w14:paraId="3D0DE2E7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5058E" w14:paraId="57C8AC9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2E70743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25F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0E7CE5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hyperlink w:anchor="Seif3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DA11B7" w14:textId="77777777" w:rsidR="0065058E" w:rsidRDefault="0065058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5AE67FFB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5058E" w14:paraId="4C53C55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89289C7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25F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BC7E78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4CA001" w14:textId="77777777" w:rsidR="0065058E" w:rsidRDefault="0065058E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0A31B1C" w14:textId="77777777" w:rsidR="0065058E" w:rsidRDefault="0065058E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44C71923" w14:textId="77777777" w:rsidR="0065058E" w:rsidRDefault="0065058E">
      <w:pPr>
        <w:pStyle w:val="big-header"/>
        <w:ind w:left="0" w:right="1134"/>
        <w:rPr>
          <w:rtl/>
        </w:rPr>
      </w:pPr>
    </w:p>
    <w:p w14:paraId="251C2ED4" w14:textId="77777777" w:rsidR="0065058E" w:rsidRDefault="0065058E" w:rsidP="001A2EF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הרשויות המקומיות (העברת תשלומים מהמדינה), תשנ"ה-1995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53D500F" w14:textId="77777777" w:rsidR="0065058E" w:rsidRDefault="006505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6C8E0BD">
          <v:rect id="_x0000_s1026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6D6B27E4" w14:textId="77777777" w:rsidR="0065058E" w:rsidRDefault="006505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חוק זה </w:t>
      </w:r>
      <w:r w:rsidR="00576451">
        <w:rPr>
          <w:rStyle w:val="default"/>
          <w:rFonts w:cs="FrankRuehl"/>
          <w:rtl/>
        </w:rPr>
        <w:t>–</w:t>
      </w:r>
    </w:p>
    <w:p w14:paraId="5C352F82" w14:textId="77777777" w:rsidR="0065058E" w:rsidRDefault="0065058E" w:rsidP="005764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היום הקובע" </w:t>
      </w:r>
      <w:r w:rsidR="009A401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מועד שנקבע בחוק זה לשילומו של תשלום חובה;</w:t>
      </w:r>
    </w:p>
    <w:p w14:paraId="7F6C62D1" w14:textId="77777777" w:rsidR="0065058E" w:rsidRDefault="0065058E" w:rsidP="005764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הפרשי הצמדה" </w:t>
      </w:r>
      <w:r w:rsidR="009A401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תוספת לתשלום חובה לפי שיעור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עליה של המדד מן המדד שפורסם סמוך לפני היום הקובע עד המדד שפורסם סמוך לפני יום שילומו של התשלום בפועל;</w:t>
      </w:r>
    </w:p>
    <w:p w14:paraId="7C17EEE6" w14:textId="77777777" w:rsidR="0065058E" w:rsidRDefault="0065058E" w:rsidP="005764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מדד" </w:t>
      </w:r>
      <w:r w:rsidR="009A401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המתפרסם מטעם הלשכה המרכזית לסטטיסטיקה;</w:t>
      </w:r>
    </w:p>
    <w:p w14:paraId="3D34DAE0" w14:textId="77777777" w:rsidR="0065058E" w:rsidRDefault="0065058E" w:rsidP="005764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פיתוח" </w:t>
      </w:r>
      <w:r w:rsidR="009A401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עבודה, רכישה או שירות;</w:t>
      </w:r>
    </w:p>
    <w:p w14:paraId="2FBD9DD1" w14:textId="77777777" w:rsidR="0065058E" w:rsidRDefault="0065058E" w:rsidP="005764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תשלום חובה" </w:t>
      </w:r>
      <w:r w:rsidR="009A401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תשלום המשולם לרשות מקומית מאת המדי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מכוח חוק או לשם ביצועו של חוק, לרבות מענק ותשלומי העברה מכוח חוק תקציב שנתי.</w:t>
      </w:r>
    </w:p>
    <w:p w14:paraId="185C179F" w14:textId="77777777" w:rsidR="0065058E" w:rsidRDefault="00650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3629FE8">
          <v:rect id="_x0000_s102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15B68E50" w14:textId="77777777" w:rsidR="0065058E" w:rsidRDefault="006505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די תשלומים ומנותיהם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תשלום חובה שלא נקבע בחיקוק מועד לתשלומו, ישולם במלואו או במנות חודשיות החל בחודש שבו נקבע; לא תפחת מנה חודשית מהקבוע בתוספת עד אשר ישולם תשלום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חובה במלואו.</w:t>
      </w:r>
    </w:p>
    <w:p w14:paraId="2002E72F" w14:textId="77777777" w:rsidR="0065058E" w:rsidRDefault="00650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העברת תשלום חובה כאמור בסעיף קטן (א) תיעשה עד ליום השביעי מתחילת כל חודש.</w:t>
      </w:r>
    </w:p>
    <w:p w14:paraId="2A6BC74C" w14:textId="77777777" w:rsidR="0065058E" w:rsidRDefault="00650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תשלום חובה שהוא תקציב או מענק לפיתוח על פי חוק תקציב, ישולם בהתאם לקצב הביצוע בפועל של הפיתוח שעבורו אושר התקציב או המענק.</w:t>
      </w:r>
    </w:p>
    <w:p w14:paraId="03C9848E" w14:textId="77777777" w:rsidR="0065058E" w:rsidRDefault="00650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העברת תשלום חובה כאמור בסעיף ק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ן (ג), כולו או חלקו, תיעשה תוך 60 ימים מיום הגשת בקשה המוכיחה, להנחת דעתה של המדינה, את ביצוע הפיתוח, כולו או חלקו.</w:t>
      </w:r>
    </w:p>
    <w:p w14:paraId="64EEFC2C" w14:textId="77777777" w:rsidR="0065058E" w:rsidRDefault="0065058E" w:rsidP="005764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199D5AAE">
          <v:rect id="_x0000_s1028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65926934" w14:textId="77777777" w:rsidR="0065058E" w:rsidRDefault="006505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פרשי הצמדה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שלום חובה </w:t>
      </w:r>
      <w:r w:rsidR="005764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לרבות מנה כאמור בסעיף 2 </w:t>
      </w:r>
      <w:r w:rsidR="009A401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שלא שולם תוך חודשיים מהיום הקובע ישולם בתוספת הפרשי הצמדה.</w:t>
      </w:r>
    </w:p>
    <w:p w14:paraId="3F4D13DA" w14:textId="77777777" w:rsidR="0065058E" w:rsidRDefault="00650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4AC7F0E">
          <v:rect id="_x0000_s1029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33DB15AE" w14:textId="77777777" w:rsidR="0065058E" w:rsidRDefault="006505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האוצר ושר הפנים ממונים על ביצוע חוק זה והם רשאים להתקין תקנות בכל הנוגע לביצועו.</w:t>
      </w:r>
    </w:p>
    <w:p w14:paraId="0AFF734E" w14:textId="77777777" w:rsidR="0065058E" w:rsidRDefault="0065058E" w:rsidP="00356F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28931E9E">
          <v:rect id="_x0000_s1030" style="position:absolute;left:0;text-align:left;margin-left:464.5pt;margin-top:8.05pt;width:75.05pt;height:23.9pt;z-index:251659776" o:allowincell="f" filled="f" stroked="f" strokecolor="lime" strokeweight=".25pt">
            <v:textbox inset="0,0,0,0">
              <w:txbxContent>
                <w:p w14:paraId="5DE89149" w14:textId="77777777" w:rsidR="0065058E" w:rsidRDefault="0065058E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  <w:p w14:paraId="3E1A7782" w14:textId="77777777" w:rsidR="00DF06D0" w:rsidRDefault="0065058E" w:rsidP="00356F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(תיקון מס' </w:t>
                  </w:r>
                  <w:r w:rsidR="00356F5D">
                    <w:rPr>
                      <w:rFonts w:cs="Miriam" w:hint="cs"/>
                      <w:szCs w:val="18"/>
                      <w:rtl/>
                    </w:rPr>
                    <w:t xml:space="preserve">5) </w:t>
                  </w:r>
                  <w:r w:rsidR="00356F5D">
                    <w:rPr>
                      <w:rFonts w:cs="Miriam"/>
                      <w:szCs w:val="18"/>
                      <w:rtl/>
                    </w:rPr>
                    <w:br/>
                  </w:r>
                  <w:r w:rsidR="00356F5D">
                    <w:rPr>
                      <w:rFonts w:cs="Miriam" w:hint="cs"/>
                      <w:szCs w:val="18"/>
                      <w:rtl/>
                    </w:rPr>
                    <w:t>תשע"ו-2015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חילתו של חוק זה החל ביום </w:t>
      </w:r>
      <w:r w:rsidR="00356F5D" w:rsidRPr="00356F5D">
        <w:rPr>
          <w:rStyle w:val="default"/>
          <w:rFonts w:cs="FrankRuehl" w:hint="cs"/>
          <w:rtl/>
        </w:rPr>
        <w:t>כ"ה בתמוז התשע"ו (31 ביולי 2016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>.</w:t>
      </w:r>
    </w:p>
    <w:p w14:paraId="04F73A67" w14:textId="77777777" w:rsidR="0065058E" w:rsidRPr="006220E9" w:rsidRDefault="0065058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7"/>
      <w:r w:rsidRPr="006220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1.1.2007</w:t>
      </w:r>
    </w:p>
    <w:p w14:paraId="1B882456" w14:textId="77777777" w:rsidR="0065058E" w:rsidRPr="006220E9" w:rsidRDefault="0065058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220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50E6C372" w14:textId="77777777" w:rsidR="0065058E" w:rsidRPr="006220E9" w:rsidRDefault="0065058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220E9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תשס"ז מס' 2077</w:t>
        </w:r>
      </w:hyperlink>
      <w:r w:rsidRPr="006220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11.1.2007 עמ' 82 (</w:t>
      </w:r>
      <w:hyperlink r:id="rId7" w:history="1">
        <w:r w:rsidRPr="006220E9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260</w:t>
        </w:r>
      </w:hyperlink>
      <w:r w:rsidRPr="006220E9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3FE4BBD7" w14:textId="77777777" w:rsidR="0065058E" w:rsidRPr="006220E9" w:rsidRDefault="0065058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20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6220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220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חילתו של חוק זה החל </w:t>
      </w:r>
      <w:r w:rsidRPr="006220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בשנת הכספים</w:t>
      </w:r>
      <w:r w:rsidRPr="006220E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1995</w:t>
      </w:r>
      <w:r w:rsidRPr="006220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20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ביום כ"ח בסיון התשס"ח (1 ביולי 2008)</w:t>
      </w: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4506EF43" w14:textId="77777777" w:rsidR="00426500" w:rsidRPr="006220E9" w:rsidRDefault="00426500" w:rsidP="0042650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615B41C" w14:textId="77777777" w:rsidR="00426500" w:rsidRPr="006220E9" w:rsidRDefault="00426500" w:rsidP="0042650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220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14.7.2008</w:t>
      </w:r>
    </w:p>
    <w:p w14:paraId="79AB56AF" w14:textId="77777777" w:rsidR="00426500" w:rsidRPr="006220E9" w:rsidRDefault="00426500" w:rsidP="0042650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220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3D296079" w14:textId="77777777" w:rsidR="00426500" w:rsidRPr="006220E9" w:rsidRDefault="00426500" w:rsidP="0042650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220E9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תשס"ח מס' 2166</w:t>
        </w:r>
      </w:hyperlink>
      <w:r w:rsidRPr="006220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14.7.2008 עמ' 644 (</w:t>
      </w:r>
      <w:hyperlink r:id="rId9" w:history="1">
        <w:r w:rsidRPr="006220E9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335</w:t>
        </w:r>
      </w:hyperlink>
      <w:r w:rsidRPr="006220E9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7766E72F" w14:textId="77777777" w:rsidR="00426500" w:rsidRPr="006220E9" w:rsidRDefault="00426500" w:rsidP="00DF06D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20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6220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220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חילתו של חוק זה החל </w:t>
      </w:r>
      <w:r w:rsidRPr="006220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ביום כ"ח בסיון התשס"ח (1 ביולי 2008)</w:t>
      </w:r>
      <w:r w:rsidRPr="006220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20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ביום ט' בתמוז התשס"ט (1 ביולי 2009)</w:t>
      </w: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41BFDF20" w14:textId="77777777" w:rsidR="00DF06D0" w:rsidRPr="006220E9" w:rsidRDefault="00DF06D0" w:rsidP="00DF06D0">
      <w:pPr>
        <w:pStyle w:val="P00"/>
        <w:spacing w:before="0"/>
        <w:ind w:left="0" w:right="1134"/>
        <w:rPr>
          <w:rStyle w:val="default"/>
          <w:rFonts w:hint="cs"/>
          <w:vanish/>
          <w:szCs w:val="20"/>
          <w:shd w:val="clear" w:color="auto" w:fill="FFFF99"/>
          <w:rtl/>
        </w:rPr>
      </w:pPr>
    </w:p>
    <w:p w14:paraId="78DF9B93" w14:textId="77777777" w:rsidR="00DF06D0" w:rsidRPr="006220E9" w:rsidRDefault="00DF06D0" w:rsidP="00BC6F3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220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BC6F35" w:rsidRPr="006220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30.6</w:t>
      </w:r>
      <w:r w:rsidRPr="006220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.2009</w:t>
      </w:r>
    </w:p>
    <w:p w14:paraId="35604526" w14:textId="77777777" w:rsidR="00DF06D0" w:rsidRPr="006220E9" w:rsidRDefault="00DF06D0" w:rsidP="00DF06D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220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14:paraId="49498843" w14:textId="77777777" w:rsidR="00DF06D0" w:rsidRPr="006220E9" w:rsidRDefault="00DF06D0" w:rsidP="00DF06D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6220E9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תשס"ט מס' 2203</w:t>
        </w:r>
      </w:hyperlink>
      <w:r w:rsidRPr="006220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23.7.2009 עמ' 173 (</w:t>
      </w:r>
      <w:hyperlink r:id="rId11" w:history="1">
        <w:r w:rsidRPr="006220E9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436</w:t>
        </w:r>
      </w:hyperlink>
      <w:r w:rsidRPr="006220E9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24FD5ACB" w14:textId="77777777" w:rsidR="00B84D32" w:rsidRPr="006220E9" w:rsidRDefault="00B84D32" w:rsidP="00B84D3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20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6220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220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חילתו של חוק זה החל ביום </w:t>
      </w:r>
      <w:r w:rsidRPr="006220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ט' בתמוז התשס"ט (1 ביולי 2009)</w:t>
      </w:r>
      <w:r w:rsidRPr="006220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20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י"ט בתמוז התש"ע (1 ביולי 2010)</w:t>
      </w: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2690D92B" w14:textId="77777777" w:rsidR="00B84D32" w:rsidRPr="006220E9" w:rsidRDefault="00B84D32" w:rsidP="00DF06D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DE7FBAC" w14:textId="77777777" w:rsidR="00B84D32" w:rsidRPr="006220E9" w:rsidRDefault="00B84D32" w:rsidP="00DF06D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220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30.6.2010</w:t>
      </w:r>
    </w:p>
    <w:p w14:paraId="67AEC009" w14:textId="77777777" w:rsidR="00B84D32" w:rsidRPr="006220E9" w:rsidRDefault="00B84D32" w:rsidP="00DF06D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220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14:paraId="360A0F35" w14:textId="77777777" w:rsidR="00B84D32" w:rsidRPr="006220E9" w:rsidRDefault="00B84D32" w:rsidP="00B84D3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6220E9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תשע"א מס' 2271</w:t>
        </w:r>
      </w:hyperlink>
      <w:r w:rsidRPr="006220E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6.1.2011 עמ' 157 (</w:t>
      </w:r>
      <w:hyperlink r:id="rId13" w:history="1">
        <w:r w:rsidRPr="006220E9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541</w:t>
        </w:r>
      </w:hyperlink>
      <w:r w:rsidRPr="006220E9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3AF63A59" w14:textId="77777777" w:rsidR="00356F5D" w:rsidRPr="006220E9" w:rsidRDefault="00356F5D" w:rsidP="00356F5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20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6220E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6220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חילתו של חוק זה החל ביום </w:t>
      </w:r>
      <w:r w:rsidRPr="006220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י"ט בתמוז התש"ע (1 ביולי 2010)</w:t>
      </w:r>
      <w:r w:rsidRPr="006220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20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י"ד בתמוז התשע"ה (1 ביולי 2015)</w:t>
      </w: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132936DC" w14:textId="77777777" w:rsidR="00356F5D" w:rsidRPr="006220E9" w:rsidRDefault="00356F5D" w:rsidP="00356F5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F2A5730" w14:textId="77777777" w:rsidR="00356F5D" w:rsidRPr="006220E9" w:rsidRDefault="00356F5D" w:rsidP="00356F5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6220E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30.6.2015</w:t>
      </w:r>
    </w:p>
    <w:p w14:paraId="065F87EF" w14:textId="77777777" w:rsidR="00356F5D" w:rsidRPr="006220E9" w:rsidRDefault="00356F5D" w:rsidP="00356F5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6220E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תיקון מס' 5</w:t>
      </w:r>
    </w:p>
    <w:p w14:paraId="19EE97D8" w14:textId="77777777" w:rsidR="00356F5D" w:rsidRPr="006220E9" w:rsidRDefault="00356F5D" w:rsidP="00356F5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4" w:history="1">
        <w:r w:rsidRPr="006220E9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ס"ח תשע"ו מס' 2511</w:t>
        </w:r>
      </w:hyperlink>
      <w:r w:rsidRPr="006220E9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30.11.2015 עמ' 259 (</w:t>
      </w:r>
      <w:hyperlink r:id="rId15" w:history="1">
        <w:r w:rsidRPr="006220E9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ה"ח 951</w:t>
        </w:r>
      </w:hyperlink>
      <w:r w:rsidRPr="006220E9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)</w:t>
      </w:r>
    </w:p>
    <w:p w14:paraId="7143FFE6" w14:textId="77777777" w:rsidR="00DF06D0" w:rsidRPr="00BC6F35" w:rsidRDefault="00DF06D0" w:rsidP="00356F5D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6220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חילתו של חוק זה החל ביום </w:t>
      </w:r>
      <w:r w:rsidR="00B84D32" w:rsidRPr="006220E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י"ד בתמוז התשע"ה (1 ביולי 2015)</w:t>
      </w:r>
      <w:r w:rsidR="00356F5D" w:rsidRPr="006220E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56F5D" w:rsidRPr="006220E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כ"ה בתמוז התשע"ו (31 ביולי 2016)</w:t>
      </w:r>
      <w:r w:rsidRPr="006220E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bookmarkEnd w:id="5"/>
    </w:p>
    <w:p w14:paraId="58BD10DE" w14:textId="77777777" w:rsidR="0065058E" w:rsidRDefault="006505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3CE74B" w14:textId="77777777" w:rsidR="0065058E" w:rsidRPr="009A4019" w:rsidRDefault="0065058E" w:rsidP="009A401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r w:rsidRPr="009A4019">
        <w:rPr>
          <w:rFonts w:cs="FrankRuehl"/>
          <w:noProof/>
          <w:rtl/>
        </w:rPr>
        <w:t>ה</w:t>
      </w:r>
      <w:r w:rsidRPr="009A4019">
        <w:rPr>
          <w:rFonts w:cs="FrankRuehl" w:hint="cs"/>
          <w:noProof/>
          <w:rtl/>
        </w:rPr>
        <w:t>תוספת</w:t>
      </w:r>
    </w:p>
    <w:p w14:paraId="03820F80" w14:textId="77777777" w:rsidR="0065058E" w:rsidRPr="009A4019" w:rsidRDefault="0065058E" w:rsidP="009A4019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9A4019">
        <w:rPr>
          <w:rStyle w:val="default"/>
          <w:rFonts w:cs="FrankRuehl"/>
          <w:sz w:val="24"/>
          <w:szCs w:val="24"/>
          <w:rtl/>
        </w:rPr>
        <w:t>(</w:t>
      </w:r>
      <w:r w:rsidRPr="009A4019">
        <w:rPr>
          <w:rStyle w:val="default"/>
          <w:rFonts w:cs="FrankRuehl" w:hint="cs"/>
          <w:sz w:val="24"/>
          <w:szCs w:val="24"/>
          <w:rtl/>
        </w:rPr>
        <w:t>סעיף 2)</w:t>
      </w:r>
    </w:p>
    <w:p w14:paraId="2F996084" w14:textId="77777777" w:rsidR="0065058E" w:rsidRPr="009A4019" w:rsidRDefault="0065058E" w:rsidP="009A4019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9A4019">
        <w:rPr>
          <w:rStyle w:val="default"/>
          <w:rFonts w:cs="FrankRuehl"/>
          <w:sz w:val="24"/>
          <w:szCs w:val="24"/>
          <w:rtl/>
        </w:rPr>
        <w:t>מ</w:t>
      </w:r>
      <w:r w:rsidRPr="009A4019">
        <w:rPr>
          <w:rStyle w:val="default"/>
          <w:rFonts w:cs="FrankRuehl" w:hint="cs"/>
          <w:sz w:val="24"/>
          <w:szCs w:val="24"/>
          <w:rtl/>
        </w:rPr>
        <w:t>נות חודשיות</w:t>
      </w:r>
    </w:p>
    <w:p w14:paraId="2A187894" w14:textId="77777777" w:rsidR="0065058E" w:rsidRDefault="0065058E" w:rsidP="00576451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536"/>
        </w:tabs>
        <w:ind w:left="1701" w:right="1134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4 </w:t>
      </w:r>
      <w:r>
        <w:rPr>
          <w:rStyle w:val="default"/>
          <w:rFonts w:cs="FrankRuehl" w:hint="cs"/>
          <w:rtl/>
        </w:rPr>
        <w:t>החודשים הראשונים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19/240 כל חודש</w:t>
      </w:r>
    </w:p>
    <w:p w14:paraId="07D68A54" w14:textId="77777777" w:rsidR="0065058E" w:rsidRPr="00576451" w:rsidRDefault="0065058E" w:rsidP="00576451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536"/>
        </w:tabs>
        <w:ind w:left="1701" w:right="1134"/>
        <w:jc w:val="both"/>
        <w:rPr>
          <w:rStyle w:val="default"/>
          <w:rFonts w:cs="FrankRuehl"/>
          <w:rtl/>
        </w:rPr>
      </w:pPr>
      <w:r w:rsidRPr="00576451">
        <w:rPr>
          <w:rStyle w:val="default"/>
          <w:rFonts w:cs="FrankRuehl" w:hint="cs"/>
          <w:rtl/>
        </w:rPr>
        <w:lastRenderedPageBreak/>
        <w:t>4 החודשים הבאים</w:t>
      </w:r>
      <w:r w:rsidR="00576451">
        <w:rPr>
          <w:rStyle w:val="default"/>
          <w:rFonts w:cs="FrankRuehl" w:hint="cs"/>
          <w:rtl/>
        </w:rPr>
        <w:tab/>
      </w:r>
      <w:r w:rsidRPr="00576451">
        <w:rPr>
          <w:rStyle w:val="default"/>
          <w:rFonts w:cs="FrankRuehl" w:hint="cs"/>
          <w:rtl/>
        </w:rPr>
        <w:t>20/240 כל חודש</w:t>
      </w:r>
    </w:p>
    <w:p w14:paraId="4C8573B5" w14:textId="77777777" w:rsidR="0065058E" w:rsidRPr="00576451" w:rsidRDefault="0065058E" w:rsidP="00576451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4536"/>
        </w:tabs>
        <w:ind w:left="1701" w:right="1134"/>
        <w:jc w:val="both"/>
        <w:rPr>
          <w:rStyle w:val="default"/>
          <w:rFonts w:cs="FrankRuehl"/>
          <w:rtl/>
        </w:rPr>
      </w:pPr>
      <w:r w:rsidRPr="00576451">
        <w:rPr>
          <w:rStyle w:val="default"/>
          <w:rFonts w:cs="FrankRuehl" w:hint="cs"/>
          <w:rtl/>
        </w:rPr>
        <w:t>4 החודשים האחרונים</w:t>
      </w:r>
      <w:r w:rsidR="00576451">
        <w:rPr>
          <w:rStyle w:val="default"/>
          <w:rFonts w:cs="FrankRuehl" w:hint="cs"/>
          <w:rtl/>
        </w:rPr>
        <w:tab/>
      </w:r>
      <w:r w:rsidRPr="00576451">
        <w:rPr>
          <w:rStyle w:val="default"/>
          <w:rFonts w:cs="FrankRuehl" w:hint="cs"/>
          <w:rtl/>
        </w:rPr>
        <w:t>21/240 כל חודש</w:t>
      </w:r>
    </w:p>
    <w:p w14:paraId="36B4D3A0" w14:textId="77777777" w:rsidR="0065058E" w:rsidRDefault="006505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27780B" w14:textId="77777777" w:rsidR="0065058E" w:rsidRDefault="006505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350C72" w14:textId="77777777" w:rsidR="0065058E" w:rsidRDefault="0065058E" w:rsidP="009A4019">
      <w:pPr>
        <w:pStyle w:val="sig-1"/>
        <w:widowControl/>
        <w:tabs>
          <w:tab w:val="clear" w:pos="851"/>
          <w:tab w:val="clear" w:pos="4820"/>
          <w:tab w:val="center" w:pos="5103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רבין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אברהם (בייגה) שוחט</w:t>
      </w:r>
    </w:p>
    <w:p w14:paraId="412B5212" w14:textId="77777777" w:rsidR="0065058E" w:rsidRDefault="0065058E" w:rsidP="009A4019">
      <w:pPr>
        <w:pStyle w:val="sig-1"/>
        <w:widowControl/>
        <w:tabs>
          <w:tab w:val="clear" w:pos="851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35F86284" w14:textId="77777777" w:rsidR="0065058E" w:rsidRDefault="0065058E" w:rsidP="009A4019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עזר ויצמן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רבין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שבח וייס</w:t>
      </w:r>
    </w:p>
    <w:p w14:paraId="14E843F6" w14:textId="77777777" w:rsidR="0065058E" w:rsidRDefault="0065058E" w:rsidP="009A4019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>
        <w:rPr>
          <w:rFonts w:hint="cs"/>
          <w:rtl/>
        </w:rPr>
        <w:t>ראש הממשלה</w:t>
      </w:r>
      <w:r>
        <w:rPr>
          <w:rtl/>
        </w:rPr>
        <w:tab/>
      </w:r>
      <w:r>
        <w:rPr>
          <w:rFonts w:hint="cs"/>
          <w:rtl/>
        </w:rPr>
        <w:t>יושב ראש הכנס</w:t>
      </w:r>
      <w:r>
        <w:rPr>
          <w:rtl/>
        </w:rPr>
        <w:t>ת</w:t>
      </w:r>
    </w:p>
    <w:p w14:paraId="2D83FE53" w14:textId="77777777" w:rsidR="0065058E" w:rsidRDefault="0065058E" w:rsidP="009A40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C07458" w14:textId="77777777" w:rsidR="009A4019" w:rsidRPr="009A4019" w:rsidRDefault="009A4019" w:rsidP="009A40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3C24AA" w14:textId="77777777" w:rsidR="0065058E" w:rsidRPr="009A4019" w:rsidRDefault="0065058E" w:rsidP="009A40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5B577FA6" w14:textId="77777777" w:rsidR="0065058E" w:rsidRPr="009A4019" w:rsidRDefault="0065058E" w:rsidP="009A40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5058E" w:rsidRPr="009A4019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D9E90" w14:textId="77777777" w:rsidR="009D6C29" w:rsidRDefault="009D6C29">
      <w:r>
        <w:separator/>
      </w:r>
    </w:p>
  </w:endnote>
  <w:endnote w:type="continuationSeparator" w:id="0">
    <w:p w14:paraId="005F77EE" w14:textId="77777777" w:rsidR="009D6C29" w:rsidRDefault="009D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B5C8E" w14:textId="77777777" w:rsidR="0065058E" w:rsidRDefault="0065058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BA6B8F" w14:textId="77777777" w:rsidR="0065058E" w:rsidRDefault="0065058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BD1AB9" w14:textId="77777777" w:rsidR="0065058E" w:rsidRDefault="0065058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25F1">
      <w:rPr>
        <w:rFonts w:cs="TopType Jerushalmi"/>
        <w:noProof/>
        <w:color w:val="000000"/>
        <w:sz w:val="14"/>
        <w:szCs w:val="14"/>
      </w:rPr>
      <w:t>C:\Yael\hakika\071608\p213_139.doc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8B15" w14:textId="77777777" w:rsidR="0065058E" w:rsidRDefault="0065058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951F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BAC5CE7" w14:textId="77777777" w:rsidR="0065058E" w:rsidRDefault="0065058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74CD35" w14:textId="77777777" w:rsidR="0065058E" w:rsidRDefault="0065058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25F1">
      <w:rPr>
        <w:rFonts w:cs="TopType Jerushalmi"/>
        <w:noProof/>
        <w:color w:val="000000"/>
        <w:sz w:val="14"/>
        <w:szCs w:val="14"/>
      </w:rPr>
      <w:t>C:\Yael\hakika\071608\p213_139.doc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A67C5" w14:textId="77777777" w:rsidR="009D6C29" w:rsidRDefault="009D6C29" w:rsidP="00BA25F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1928C0" w14:textId="77777777" w:rsidR="009D6C29" w:rsidRDefault="009D6C29">
      <w:r>
        <w:continuationSeparator/>
      </w:r>
    </w:p>
  </w:footnote>
  <w:footnote w:id="1">
    <w:p w14:paraId="6090F15B" w14:textId="77777777" w:rsidR="0065058E" w:rsidRDefault="006505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</w:t>
      </w:r>
      <w:r>
        <w:rPr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Pr="00BA25F1">
          <w:rPr>
            <w:rStyle w:val="Hyperlink"/>
            <w:rFonts w:hint="cs"/>
            <w:sz w:val="20"/>
            <w:rtl/>
          </w:rPr>
          <w:t>ס"ח תשנ"ה מס' 1504</w:t>
        </w:r>
      </w:hyperlink>
      <w:r>
        <w:rPr>
          <w:rFonts w:hint="cs"/>
          <w:sz w:val="20"/>
          <w:rtl/>
        </w:rPr>
        <w:t xml:space="preserve"> מיום 10.2.1995 עמ' 119 (</w:t>
      </w:r>
      <w:hyperlink r:id="rId2" w:history="1">
        <w:r w:rsidRPr="00BA25F1">
          <w:rPr>
            <w:rStyle w:val="Hyperlink"/>
            <w:rFonts w:hint="cs"/>
            <w:sz w:val="20"/>
            <w:rtl/>
          </w:rPr>
          <w:t>ה"ח תשנ"ג מס' 2195</w:t>
        </w:r>
      </w:hyperlink>
      <w:r>
        <w:rPr>
          <w:rFonts w:hint="cs"/>
          <w:sz w:val="20"/>
          <w:rtl/>
        </w:rPr>
        <w:t xml:space="preserve"> עמ' 293).</w:t>
      </w:r>
    </w:p>
    <w:p w14:paraId="33881404" w14:textId="77777777" w:rsidR="0065058E" w:rsidRDefault="006505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3" w:history="1">
        <w:r w:rsidRPr="00BA25F1">
          <w:rPr>
            <w:rStyle w:val="Hyperlink"/>
            <w:rFonts w:hint="cs"/>
            <w:sz w:val="20"/>
            <w:rtl/>
          </w:rPr>
          <w:t>ס"ח תשס"ד מס' 1943</w:t>
        </w:r>
      </w:hyperlink>
      <w:r>
        <w:rPr>
          <w:rFonts w:hint="cs"/>
          <w:sz w:val="20"/>
          <w:rtl/>
        </w:rPr>
        <w:t xml:space="preserve"> מיום 17.6.2004 עמ' 411 (</w:t>
      </w:r>
      <w:hyperlink r:id="rId4" w:history="1">
        <w:r w:rsidRPr="00BA25F1">
          <w:rPr>
            <w:rStyle w:val="Hyperlink"/>
            <w:rFonts w:hint="cs"/>
            <w:sz w:val="20"/>
            <w:rtl/>
          </w:rPr>
          <w:t>ה"ח הממשלה תשס"ד מס' 108</w:t>
        </w:r>
      </w:hyperlink>
      <w:r>
        <w:rPr>
          <w:rFonts w:hint="cs"/>
          <w:sz w:val="20"/>
          <w:rtl/>
        </w:rPr>
        <w:t xml:space="preserve"> עמ' 497)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הוראת שעה בסעיף 5 לחוק יסודות התקציב (תיקון מס' 31 והוראת שעה), תשס"ד-2004; החוק לא יחול עד יום 1.7.2007.</w:t>
      </w:r>
    </w:p>
    <w:p w14:paraId="06749CC5" w14:textId="77777777" w:rsidR="0065058E" w:rsidRDefault="0065058E" w:rsidP="00BA25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>
          <w:rPr>
            <w:rStyle w:val="Hyperlink"/>
            <w:rFonts w:hint="cs"/>
            <w:rtl/>
          </w:rPr>
          <w:t>ס"ח תשס"ז מס' 2077</w:t>
        </w:r>
      </w:hyperlink>
      <w:r>
        <w:rPr>
          <w:rFonts w:hint="cs"/>
          <w:rtl/>
        </w:rPr>
        <w:t xml:space="preserve"> מיום 11.1.2007 עמ' 82 (</w:t>
      </w:r>
      <w:hyperlink r:id="rId6" w:history="1">
        <w:r w:rsidR="00BA25F1">
          <w:rPr>
            <w:rStyle w:val="Hyperlink"/>
            <w:rFonts w:hint="cs"/>
            <w:rtl/>
          </w:rPr>
          <w:t>ה"ח הממשלה תשס"ז מס' 260</w:t>
        </w:r>
      </w:hyperlink>
      <w:r w:rsidR="00BA25F1">
        <w:rPr>
          <w:rFonts w:hint="cs"/>
          <w:rtl/>
        </w:rPr>
        <w:t xml:space="preserve"> עמ' 16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תיקון מס' 1 בסעיף 51 לחוק הסדרים במשק המדינה (תיקוני חקיקה להשגת יעדי התקציב והמדיניות הכלכלית לשנת הכספים 2007), תשס"</w:t>
      </w:r>
      <w:r w:rsidR="00BA25F1">
        <w:rPr>
          <w:rFonts w:hint="cs"/>
          <w:rtl/>
        </w:rPr>
        <w:t>ז</w:t>
      </w:r>
      <w:r>
        <w:rPr>
          <w:rFonts w:hint="cs"/>
          <w:rtl/>
        </w:rPr>
        <w:t>-2007; תחילתו ביום 1.1.2007.</w:t>
      </w:r>
    </w:p>
    <w:p w14:paraId="42AEF7B3" w14:textId="77777777" w:rsidR="00EF19BF" w:rsidRDefault="00EF19BF" w:rsidP="00EF19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="00426500" w:rsidRPr="00EF19BF">
          <w:rPr>
            <w:rStyle w:val="Hyperlink"/>
            <w:rFonts w:hint="cs"/>
            <w:sz w:val="20"/>
            <w:rtl/>
          </w:rPr>
          <w:t>ס"ח תשס"ח מס' 2166</w:t>
        </w:r>
      </w:hyperlink>
      <w:r w:rsidR="00426500">
        <w:rPr>
          <w:rFonts w:hint="cs"/>
          <w:sz w:val="20"/>
          <w:rtl/>
        </w:rPr>
        <w:t xml:space="preserve"> מיום 14.7.2008 עמ' 644 (</w:t>
      </w:r>
      <w:hyperlink r:id="rId8" w:history="1">
        <w:r w:rsidR="00426500" w:rsidRPr="00426500">
          <w:rPr>
            <w:rStyle w:val="Hyperlink"/>
            <w:rFonts w:hint="cs"/>
            <w:sz w:val="20"/>
            <w:rtl/>
          </w:rPr>
          <w:t>ה"ח הממשלה תשס"ח מס' 335</w:t>
        </w:r>
      </w:hyperlink>
      <w:r w:rsidR="00426500">
        <w:rPr>
          <w:rFonts w:hint="cs"/>
          <w:sz w:val="20"/>
          <w:rtl/>
        </w:rPr>
        <w:t xml:space="preserve"> עמ' 16, 43) </w:t>
      </w:r>
      <w:r w:rsidR="00426500">
        <w:rPr>
          <w:sz w:val="20"/>
          <w:rtl/>
        </w:rPr>
        <w:t>–</w:t>
      </w:r>
      <w:r w:rsidR="00426500">
        <w:rPr>
          <w:rFonts w:hint="cs"/>
          <w:sz w:val="20"/>
          <w:rtl/>
        </w:rPr>
        <w:t xml:space="preserve"> תיקון מס' 2.</w:t>
      </w:r>
    </w:p>
    <w:p w14:paraId="4D616877" w14:textId="77777777" w:rsidR="00D716DF" w:rsidRDefault="00D716DF" w:rsidP="00D716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9" w:history="1">
        <w:r w:rsidR="00DF06D0" w:rsidRPr="00D716DF">
          <w:rPr>
            <w:rStyle w:val="Hyperlink"/>
            <w:rFonts w:hint="cs"/>
            <w:rtl/>
          </w:rPr>
          <w:t>ס"ח תשס"ט מס' 2203</w:t>
        </w:r>
      </w:hyperlink>
      <w:r w:rsidR="00DF06D0" w:rsidRPr="0094239B">
        <w:rPr>
          <w:rFonts w:hint="cs"/>
          <w:rtl/>
        </w:rPr>
        <w:t xml:space="preserve"> מיום 23.7.2009 עמ' </w:t>
      </w:r>
      <w:r w:rsidR="00DF06D0">
        <w:rPr>
          <w:rFonts w:hint="cs"/>
          <w:rtl/>
        </w:rPr>
        <w:t>173</w:t>
      </w:r>
      <w:r w:rsidR="00DF06D0" w:rsidRPr="0094239B">
        <w:rPr>
          <w:rFonts w:hint="cs"/>
          <w:rtl/>
        </w:rPr>
        <w:t xml:space="preserve"> (</w:t>
      </w:r>
      <w:hyperlink r:id="rId10" w:history="1">
        <w:r w:rsidR="00DF06D0" w:rsidRPr="0094239B">
          <w:rPr>
            <w:rStyle w:val="Hyperlink"/>
            <w:rFonts w:hint="cs"/>
            <w:rtl/>
          </w:rPr>
          <w:t>ה"ח הממשלה תשס"ט מס' 436</w:t>
        </w:r>
      </w:hyperlink>
      <w:r w:rsidR="00DF06D0" w:rsidRPr="0094239B">
        <w:rPr>
          <w:rFonts w:hint="cs"/>
          <w:rtl/>
        </w:rPr>
        <w:t xml:space="preserve"> עמ' 348) </w:t>
      </w:r>
      <w:r w:rsidR="00DF06D0" w:rsidRPr="0094239B">
        <w:rPr>
          <w:rtl/>
        </w:rPr>
        <w:t>–</w:t>
      </w:r>
      <w:r w:rsidR="00DF06D0" w:rsidRPr="0094239B">
        <w:rPr>
          <w:rFonts w:hint="cs"/>
          <w:rtl/>
        </w:rPr>
        <w:t xml:space="preserve"> תיקון מס' </w:t>
      </w:r>
      <w:r w:rsidR="00DF06D0">
        <w:rPr>
          <w:rFonts w:hint="cs"/>
          <w:rtl/>
        </w:rPr>
        <w:t>3</w:t>
      </w:r>
      <w:r w:rsidR="00DF06D0" w:rsidRPr="0094239B">
        <w:rPr>
          <w:rFonts w:hint="cs"/>
          <w:rtl/>
        </w:rPr>
        <w:t xml:space="preserve"> בסעיף </w:t>
      </w:r>
      <w:r w:rsidR="00DF06D0">
        <w:rPr>
          <w:rFonts w:hint="cs"/>
          <w:rtl/>
        </w:rPr>
        <w:t>11</w:t>
      </w:r>
      <w:r w:rsidR="00DF06D0" w:rsidRPr="0094239B">
        <w:rPr>
          <w:rFonts w:hint="cs"/>
          <w:rtl/>
        </w:rPr>
        <w:t xml:space="preserve"> לחוק ההתייעלות הכלכלית (תיקוני חקיקה ליישום התכנית הכלכלית לשנים 2009 ו-2010), תשס"ט-2009; </w:t>
      </w:r>
      <w:r w:rsidR="00DF06D0">
        <w:rPr>
          <w:rFonts w:hint="cs"/>
          <w:rtl/>
        </w:rPr>
        <w:t xml:space="preserve">תחילתו ביום </w:t>
      </w:r>
      <w:r w:rsidR="00BC6F35">
        <w:rPr>
          <w:rFonts w:hint="cs"/>
          <w:rtl/>
        </w:rPr>
        <w:t>30.6</w:t>
      </w:r>
      <w:r w:rsidR="00DF06D0">
        <w:rPr>
          <w:rFonts w:hint="cs"/>
          <w:rtl/>
        </w:rPr>
        <w:t>.2009</w:t>
      </w:r>
      <w:r w:rsidR="00DF06D0" w:rsidRPr="0094239B">
        <w:rPr>
          <w:rFonts w:hint="cs"/>
          <w:rtl/>
        </w:rPr>
        <w:t>.</w:t>
      </w:r>
    </w:p>
    <w:p w14:paraId="2CF1804A" w14:textId="77777777" w:rsidR="00BB2FEA" w:rsidRDefault="00BB2FEA" w:rsidP="00BB2F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1" w:history="1">
        <w:r w:rsidR="00B84D32" w:rsidRPr="00BB2FEA">
          <w:rPr>
            <w:rStyle w:val="Hyperlink"/>
            <w:rFonts w:hint="cs"/>
            <w:rtl/>
          </w:rPr>
          <w:t>ס"ח תשע"א מס' 2271</w:t>
        </w:r>
      </w:hyperlink>
      <w:r w:rsidR="00B84D32" w:rsidRPr="00B84D32">
        <w:rPr>
          <w:rFonts w:hint="cs"/>
          <w:rtl/>
        </w:rPr>
        <w:t xml:space="preserve"> מיום 6.1.2011 עמ' 15</w:t>
      </w:r>
      <w:r w:rsidR="00B84D32">
        <w:rPr>
          <w:rFonts w:hint="cs"/>
          <w:rtl/>
        </w:rPr>
        <w:t>7</w:t>
      </w:r>
      <w:r w:rsidR="00B84D32" w:rsidRPr="00B84D32">
        <w:rPr>
          <w:rFonts w:hint="cs"/>
          <w:rtl/>
        </w:rPr>
        <w:t xml:space="preserve"> (</w:t>
      </w:r>
      <w:hyperlink r:id="rId12" w:history="1">
        <w:r w:rsidR="00B84D32" w:rsidRPr="00B84D32">
          <w:rPr>
            <w:rStyle w:val="Hyperlink"/>
            <w:rFonts w:hint="cs"/>
            <w:rtl/>
          </w:rPr>
          <w:t>ה"ח הממשלה תשע"א מס' 541</w:t>
        </w:r>
      </w:hyperlink>
      <w:r w:rsidR="00B84D32" w:rsidRPr="00B84D32">
        <w:rPr>
          <w:rFonts w:hint="cs"/>
          <w:rtl/>
        </w:rPr>
        <w:t xml:space="preserve"> עמ' 6) </w:t>
      </w:r>
      <w:r w:rsidR="00B84D32" w:rsidRPr="00B84D32">
        <w:rPr>
          <w:rtl/>
        </w:rPr>
        <w:t>–</w:t>
      </w:r>
      <w:r w:rsidR="00B84D32" w:rsidRPr="00B84D32">
        <w:rPr>
          <w:rFonts w:hint="cs"/>
          <w:rtl/>
        </w:rPr>
        <w:t xml:space="preserve"> תיקון מס' </w:t>
      </w:r>
      <w:r w:rsidR="00B84D32">
        <w:rPr>
          <w:rFonts w:hint="cs"/>
          <w:rtl/>
        </w:rPr>
        <w:t>4</w:t>
      </w:r>
      <w:r w:rsidR="00B84D32" w:rsidRPr="00B84D32">
        <w:rPr>
          <w:rFonts w:hint="cs"/>
          <w:rtl/>
        </w:rPr>
        <w:t xml:space="preserve"> בסעיף </w:t>
      </w:r>
      <w:r w:rsidR="00B84D32">
        <w:rPr>
          <w:rFonts w:hint="cs"/>
          <w:rtl/>
        </w:rPr>
        <w:t>23</w:t>
      </w:r>
      <w:r w:rsidR="00B84D32" w:rsidRPr="00B84D32">
        <w:rPr>
          <w:rFonts w:hint="cs"/>
          <w:rtl/>
        </w:rPr>
        <w:t xml:space="preserve"> לחוק המדיניות הכלכלית לשנים 2011 ו-2012 (תיקוני חקיקה), תשע"א-2010; </w:t>
      </w:r>
      <w:r w:rsidR="00B84D32">
        <w:rPr>
          <w:rFonts w:hint="cs"/>
          <w:rtl/>
        </w:rPr>
        <w:t>תחילתו ביום 30.6.2010</w:t>
      </w:r>
      <w:r w:rsidR="00B84D32" w:rsidRPr="00B84D32">
        <w:rPr>
          <w:rFonts w:hint="cs"/>
          <w:rtl/>
        </w:rPr>
        <w:t>.</w:t>
      </w:r>
    </w:p>
    <w:p w14:paraId="47D34F4E" w14:textId="77777777" w:rsidR="002951FF" w:rsidRPr="00356F5D" w:rsidRDefault="002951FF" w:rsidP="002951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13" w:history="1">
        <w:r w:rsidR="00356F5D" w:rsidRPr="002951FF">
          <w:rPr>
            <w:rStyle w:val="Hyperlink"/>
            <w:rFonts w:hint="cs"/>
            <w:rtl/>
          </w:rPr>
          <w:t>ס"ח תשע"ו מס' 2511</w:t>
        </w:r>
      </w:hyperlink>
      <w:r w:rsidR="00356F5D" w:rsidRPr="00356F5D">
        <w:rPr>
          <w:rFonts w:hint="cs"/>
          <w:rtl/>
        </w:rPr>
        <w:t xml:space="preserve"> מיום 30.11.2015 עמ' 25</w:t>
      </w:r>
      <w:r w:rsidR="00356F5D">
        <w:rPr>
          <w:rFonts w:hint="cs"/>
          <w:rtl/>
        </w:rPr>
        <w:t>9</w:t>
      </w:r>
      <w:r w:rsidR="00356F5D" w:rsidRPr="00356F5D">
        <w:rPr>
          <w:rFonts w:hint="cs"/>
          <w:rtl/>
        </w:rPr>
        <w:t xml:space="preserve"> (</w:t>
      </w:r>
      <w:hyperlink r:id="rId14" w:history="1">
        <w:r w:rsidR="00356F5D" w:rsidRPr="00356F5D">
          <w:rPr>
            <w:rStyle w:val="Hyperlink"/>
            <w:rFonts w:hint="cs"/>
            <w:rtl/>
          </w:rPr>
          <w:t>ה"ח הממשלה תשע"ה מס' 951</w:t>
        </w:r>
      </w:hyperlink>
      <w:r w:rsidR="00356F5D" w:rsidRPr="00356F5D">
        <w:rPr>
          <w:rFonts w:hint="cs"/>
          <w:rtl/>
        </w:rPr>
        <w:t xml:space="preserve"> עמ' 1566) </w:t>
      </w:r>
      <w:r w:rsidR="00356F5D" w:rsidRPr="00356F5D">
        <w:rPr>
          <w:rtl/>
        </w:rPr>
        <w:t>–</w:t>
      </w:r>
      <w:r w:rsidR="00356F5D" w:rsidRPr="00356F5D">
        <w:rPr>
          <w:rFonts w:hint="cs"/>
          <w:rtl/>
        </w:rPr>
        <w:t xml:space="preserve"> תיקון מס' </w:t>
      </w:r>
      <w:r w:rsidR="00356F5D">
        <w:rPr>
          <w:rFonts w:hint="cs"/>
          <w:rtl/>
        </w:rPr>
        <w:t>5</w:t>
      </w:r>
      <w:r w:rsidR="00356F5D" w:rsidRPr="00356F5D">
        <w:rPr>
          <w:rFonts w:hint="cs"/>
          <w:rtl/>
        </w:rPr>
        <w:t xml:space="preserve"> בסעיף 5</w:t>
      </w:r>
      <w:r w:rsidR="00356F5D">
        <w:rPr>
          <w:rFonts w:hint="cs"/>
          <w:rtl/>
        </w:rPr>
        <w:t>5</w:t>
      </w:r>
      <w:r w:rsidR="00356F5D" w:rsidRPr="00356F5D">
        <w:rPr>
          <w:rFonts w:hint="cs"/>
          <w:rtl/>
        </w:rPr>
        <w:t xml:space="preserve"> לחוק ההתייעלות הכלכלית (תיקוני חקיקה להשגת יעדי התקציב לשנות התקציב 2015 ו-2016), תשע"ו-2015;</w:t>
      </w:r>
      <w:r w:rsidR="00356F5D" w:rsidRPr="00356F5D">
        <w:rPr>
          <w:rFonts w:hint="cs"/>
          <w:rtl/>
          <w:lang w:eastAsia="en-US"/>
        </w:rPr>
        <w:t xml:space="preserve"> תחילתו ביום</w:t>
      </w:r>
      <w:r w:rsidR="00356F5D">
        <w:rPr>
          <w:rFonts w:hint="cs"/>
          <w:rtl/>
        </w:rPr>
        <w:t xml:space="preserve"> 30.6.2015.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688C" w14:textId="77777777" w:rsidR="0065058E" w:rsidRDefault="0065058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הרשויות המקומיות (העברת תשלומים מהמדינה), תשנ"ה–1995</w:t>
    </w:r>
  </w:p>
  <w:p w14:paraId="51C3A324" w14:textId="77777777" w:rsidR="0065058E" w:rsidRDefault="006505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568593" w14:textId="77777777" w:rsidR="0065058E" w:rsidRDefault="006505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1488" w14:textId="77777777" w:rsidR="0065058E" w:rsidRDefault="0065058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הרשויות המקומיות (העברת תשלומים מהמדינה),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06FB9B92" w14:textId="77777777" w:rsidR="0065058E" w:rsidRDefault="006505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8BF4AC" w14:textId="77777777" w:rsidR="0065058E" w:rsidRDefault="006505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25F1"/>
    <w:rsid w:val="00137939"/>
    <w:rsid w:val="001A2EF7"/>
    <w:rsid w:val="0023445C"/>
    <w:rsid w:val="00236912"/>
    <w:rsid w:val="002951FF"/>
    <w:rsid w:val="003203BF"/>
    <w:rsid w:val="00356F5D"/>
    <w:rsid w:val="00426500"/>
    <w:rsid w:val="004812FF"/>
    <w:rsid w:val="00576451"/>
    <w:rsid w:val="006220E9"/>
    <w:rsid w:val="0065058E"/>
    <w:rsid w:val="00865D37"/>
    <w:rsid w:val="009A4019"/>
    <w:rsid w:val="009D6C29"/>
    <w:rsid w:val="009E29C8"/>
    <w:rsid w:val="00A47FCA"/>
    <w:rsid w:val="00A7079C"/>
    <w:rsid w:val="00B84D32"/>
    <w:rsid w:val="00BA25F1"/>
    <w:rsid w:val="00BB2FEA"/>
    <w:rsid w:val="00BC6F35"/>
    <w:rsid w:val="00D716DF"/>
    <w:rsid w:val="00DA674F"/>
    <w:rsid w:val="00DF06D0"/>
    <w:rsid w:val="00EF19BF"/>
    <w:rsid w:val="00F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D88B10"/>
  <w15:chartTrackingRefBased/>
  <w15:docId w15:val="{0A3C8B66-8EAA-45E9-A1D9-86FBD922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medium-header"/>
    <w:rsid w:val="009A4019"/>
    <w:pPr>
      <w:spacing w:before="240"/>
    </w:pPr>
    <w:rPr>
      <w:rFonts w:cs="Times New Roman"/>
      <w:bCs/>
      <w:noProof w:val="0"/>
      <w:sz w:val="24"/>
      <w:szCs w:val="24"/>
    </w:rPr>
  </w:style>
  <w:style w:type="character" w:customStyle="1" w:styleId="P000">
    <w:name w:val="P00 תו"/>
    <w:basedOn w:val="a0"/>
    <w:link w:val="P00"/>
    <w:rsid w:val="00356F5D"/>
    <w:rPr>
      <w:rFonts w:cs="FrankRuehl"/>
      <w:noProof/>
      <w:szCs w:val="26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166.pdf" TargetMode="External"/><Relationship Id="rId13" Type="http://schemas.openxmlformats.org/officeDocument/2006/relationships/hyperlink" Target="http://www.nevo.co.il/Law_word/law15/memshala-541.pdf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_word/law15/memshala-260.pdf" TargetMode="External"/><Relationship Id="rId12" Type="http://schemas.openxmlformats.org/officeDocument/2006/relationships/hyperlink" Target="http://www.nevo.co.il/Law_word/law14/law-2271.pdf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077.pdf" TargetMode="External"/><Relationship Id="rId11" Type="http://schemas.openxmlformats.org/officeDocument/2006/relationships/hyperlink" Target="http://www.nevo.co.il/Law_word/law15/memshala-436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4/law-2511.pdf" TargetMode="External"/><Relationship Id="rId10" Type="http://schemas.openxmlformats.org/officeDocument/2006/relationships/hyperlink" Target="http://www.nevo.co.il/Law_word/law14/law-2203.pdf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5/memshala-335.pdf" TargetMode="External"/><Relationship Id="rId14" Type="http://schemas.openxmlformats.org/officeDocument/2006/relationships/hyperlink" Target="http://www.nevo.co.il/law_word/law14/law-2511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5/memshala-335.pdf" TargetMode="External"/><Relationship Id="rId13" Type="http://schemas.openxmlformats.org/officeDocument/2006/relationships/hyperlink" Target="http://www.nevo.co.il/law_word/law14/law-2511.pdf" TargetMode="External"/><Relationship Id="rId3" Type="http://schemas.openxmlformats.org/officeDocument/2006/relationships/hyperlink" Target="http://www.nevo.co.il/Law_word/law14/LAW-1943.pdf" TargetMode="External"/><Relationship Id="rId7" Type="http://schemas.openxmlformats.org/officeDocument/2006/relationships/hyperlink" Target="http://www.nevo.co.il/Law_word/law14/law-2166.pdf" TargetMode="External"/><Relationship Id="rId12" Type="http://schemas.openxmlformats.org/officeDocument/2006/relationships/hyperlink" Target="http://www.nevo.co.il/Law_word/law15/memshala-541.pdf" TargetMode="External"/><Relationship Id="rId2" Type="http://schemas.openxmlformats.org/officeDocument/2006/relationships/hyperlink" Target="http://www.nevo.co.il/Law_word/law17/PROP-2195.pdf" TargetMode="External"/><Relationship Id="rId1" Type="http://schemas.openxmlformats.org/officeDocument/2006/relationships/hyperlink" Target="http://www.nevo.co.il/Law_word/law14/LAW-1504.pdf" TargetMode="External"/><Relationship Id="rId6" Type="http://schemas.openxmlformats.org/officeDocument/2006/relationships/hyperlink" Target="http://www.nevo.co.il/Law_word/law15/memshala-260.pdf" TargetMode="External"/><Relationship Id="rId11" Type="http://schemas.openxmlformats.org/officeDocument/2006/relationships/hyperlink" Target="http://www.nevo.co.il/Law_word/law14/law-2271.pdf" TargetMode="External"/><Relationship Id="rId5" Type="http://schemas.openxmlformats.org/officeDocument/2006/relationships/hyperlink" Target="http://www.nevo.co.il/Law_word/law14/law-2077.pdf" TargetMode="External"/><Relationship Id="rId10" Type="http://schemas.openxmlformats.org/officeDocument/2006/relationships/hyperlink" Target="http://www.nevo.co.il/Law_word/law15/MEMSHALA-436.pdf" TargetMode="External"/><Relationship Id="rId4" Type="http://schemas.openxmlformats.org/officeDocument/2006/relationships/hyperlink" Target="http://www.nevo.co.il/Law_word/law15/memshala-108.pdf" TargetMode="External"/><Relationship Id="rId9" Type="http://schemas.openxmlformats.org/officeDocument/2006/relationships/hyperlink" Target="http://www.nevo.co.il/Law_word/law14/law-2203.pdf" TargetMode="External"/><Relationship Id="rId14" Type="http://schemas.openxmlformats.org/officeDocument/2006/relationships/hyperlink" Target="http://www.nevo.co.il/Law_word/law15/memshala-9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3626</CharactersWithSpaces>
  <SharedDoc>false</SharedDoc>
  <HLinks>
    <vt:vector size="174" baseType="variant">
      <vt:variant>
        <vt:i4>8126477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http://www.nevo.co.il/law_word/law14/law-2511.pdf</vt:lpwstr>
      </vt:variant>
      <vt:variant>
        <vt:lpwstr/>
      </vt:variant>
      <vt:variant>
        <vt:i4>8126477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http://www.nevo.co.il/law_word/law14/law-2511.pdf</vt:lpwstr>
      </vt:variant>
      <vt:variant>
        <vt:lpwstr/>
      </vt:variant>
      <vt:variant>
        <vt:i4>7864407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http://www.nevo.co.il/Law_word/law15/memshala-541.pdf</vt:lpwstr>
      </vt:variant>
      <vt:variant>
        <vt:lpwstr/>
      </vt:variant>
      <vt:variant>
        <vt:i4>7995402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http://www.nevo.co.il/Law_word/law14/law-2271.pdf</vt:lpwstr>
      </vt:variant>
      <vt:variant>
        <vt:lpwstr/>
      </vt:variant>
      <vt:variant>
        <vt:i4>8323153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http://www.nevo.co.il/Law_word/law15/memshala-436.pdf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http://www.nevo.co.il/Law_word/law14/law-2203.pdf</vt:lpwstr>
      </vt:variant>
      <vt:variant>
        <vt:lpwstr/>
      </vt:variant>
      <vt:variant>
        <vt:i4>8323157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http://www.nevo.co.il/Law_word/law15/memshala-335.pdf</vt:lpwstr>
      </vt:variant>
      <vt:variant>
        <vt:lpwstr/>
      </vt:variant>
      <vt:variant>
        <vt:i4>8060942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http://www.nevo.co.il/Law_word/law14/LAW-2166.pdf</vt:lpwstr>
      </vt:variant>
      <vt:variant>
        <vt:lpwstr/>
      </vt:variant>
      <vt:variant>
        <vt:i4>7995473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http://www.nevo.co.il/Law_word/law15/memshala-260.pdf</vt:lpwstr>
      </vt:variant>
      <vt:variant>
        <vt:lpwstr/>
      </vt:variant>
      <vt:variant>
        <vt:i4>7995406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http://www.nevo.co.il/Law_word/law14/law-2077.pdf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7929947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http://www.nevo.co.il/Law_word/law15/memshala-951.pdf</vt:lpwstr>
      </vt:variant>
      <vt:variant>
        <vt:lpwstr/>
      </vt:variant>
      <vt:variant>
        <vt:i4>8126477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http://www.nevo.co.il/law_word/law14/law-2511.pdf</vt:lpwstr>
      </vt:variant>
      <vt:variant>
        <vt:lpwstr/>
      </vt:variant>
      <vt:variant>
        <vt:i4>7864407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http://www.nevo.co.il/Law_word/law15/memshala-541.pdf</vt:lpwstr>
      </vt:variant>
      <vt:variant>
        <vt:lpwstr/>
      </vt:variant>
      <vt:variant>
        <vt:i4>7995402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http://www.nevo.co.il/Law_word/law14/law-2271.pdf</vt:lpwstr>
      </vt:variant>
      <vt:variant>
        <vt:lpwstr/>
      </vt:variant>
      <vt:variant>
        <vt:i4>8323153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http://www.nevo.co.il/Law_word/law15/MEMSHALA-436.pdf</vt:lpwstr>
      </vt:variant>
      <vt:variant>
        <vt:lpwstr/>
      </vt:variant>
      <vt:variant>
        <vt:i4>8192008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http://www.nevo.co.il/Law_word/law14/law-2203.pdf</vt:lpwstr>
      </vt:variant>
      <vt:variant>
        <vt:lpwstr/>
      </vt:variant>
      <vt:variant>
        <vt:i4>8323157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http://www.nevo.co.il/Law_word/law15/memshala-335.pdf</vt:lpwstr>
      </vt:variant>
      <vt:variant>
        <vt:lpwstr/>
      </vt:variant>
      <vt:variant>
        <vt:i4>8060942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http://www.nevo.co.il/Law_word/law14/law-2166.pdf</vt:lpwstr>
      </vt:variant>
      <vt:variant>
        <vt:lpwstr/>
      </vt:variant>
      <vt:variant>
        <vt:i4>7995473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http://www.nevo.co.il/Law_word/law15/memshala-260.pdf</vt:lpwstr>
      </vt:variant>
      <vt:variant>
        <vt:lpwstr/>
      </vt:variant>
      <vt:variant>
        <vt:i4>7995406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http://www.nevo.co.il/Law_word/law14/law-2077.pdf</vt:lpwstr>
      </vt:variant>
      <vt:variant>
        <vt:lpwstr/>
      </vt:variant>
      <vt:variant>
        <vt:i4>8126554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http://www.nevo.co.il/Law_word/law15/memshala-108.pdf</vt:lpwstr>
      </vt:variant>
      <vt:variant>
        <vt:lpwstr/>
      </vt:variant>
      <vt:variant>
        <vt:i4>7995395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http://www.nevo.co.il/Law_word/law14/LAW-1943.pdf</vt:lpwstr>
      </vt:variant>
      <vt:variant>
        <vt:lpwstr/>
      </vt:variant>
      <vt:variant>
        <vt:i4>852086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http://www.nevo.co.il/Law_word/law17/PROP-2195.pdf</vt:lpwstr>
      </vt:variant>
      <vt:variant>
        <vt:lpwstr/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http://www.nevo.co.il/Law_word/law14/LAW-1504.pdf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Shimon Doodkin</dc:creator>
  <cp:keywords/>
  <dc:description/>
  <cp:lastModifiedBy>Shimon Doodkin</cp:lastModifiedBy>
  <cp:revision>2</cp:revision>
  <dcterms:created xsi:type="dcterms:W3CDTF">2023-06-05T19:00:00Z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חוק הרשויות המקומיות (העברת תשלומים מהמדינה), תשנ"ה-1995</vt:lpwstr>
  </property>
  <property fmtid="{D5CDD505-2E9C-101B-9397-08002B2CF9AE}" pid="5" name="LAWNUMBER">
    <vt:lpwstr>0139</vt:lpwstr>
  </property>
  <property fmtid="{D5CDD505-2E9C-101B-9397-08002B2CF9AE}" pid="6" name="TYPE">
    <vt:lpwstr>01</vt:lpwstr>
  </property>
  <property fmtid="{D5CDD505-2E9C-101B-9397-08002B2CF9AE}" pid="7" name="LINKK1">
    <vt:lpwstr>tp://www.nevo.co.il/law_word/law14/law-2511.pdf;‎רשומות - ספר חוקים#ס"ח תשע"ו מס' 2511 ‏‏#מיום 30.11.2015 עמ' 259  – תיקון מס' 5 בסעיף 55 לחוק ההתייעלות הכלכלית (תיקוני חקיקה ‏להשגת יעדי התקציב לשנות התקציב 2015 ו-2016), תשע"ו-2015; תחילתו ביום 30.6.2015‏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</Properties>
</file>