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BC1" w:rsidRDefault="00E14BC1" w:rsidP="00625133">
      <w:pPr>
        <w:pStyle w:val="big-header"/>
        <w:ind w:left="0" w:right="1134"/>
        <w:rPr>
          <w:rFonts w:hint="cs"/>
          <w:rtl/>
        </w:rPr>
      </w:pPr>
      <w:r>
        <w:rPr>
          <w:rtl/>
        </w:rPr>
        <w:t xml:space="preserve">חוק הרשויות המקומיות (יועצת </w:t>
      </w:r>
      <w:r w:rsidR="00625133">
        <w:rPr>
          <w:rFonts w:hint="cs"/>
          <w:rtl/>
        </w:rPr>
        <w:t>לקידום</w:t>
      </w:r>
      <w:r>
        <w:rPr>
          <w:rtl/>
        </w:rPr>
        <w:t xml:space="preserve"> מעמד האישה), תש"ס</w:t>
      </w:r>
      <w:r w:rsidR="004F2C81">
        <w:rPr>
          <w:rFonts w:hint="cs"/>
          <w:rtl/>
        </w:rPr>
        <w:t>-</w:t>
      </w:r>
      <w:r>
        <w:rPr>
          <w:rtl/>
        </w:rPr>
        <w:t>2000</w:t>
      </w:r>
    </w:p>
    <w:p w:rsidR="000E45E2" w:rsidRDefault="000E45E2" w:rsidP="000E45E2">
      <w:pPr>
        <w:spacing w:line="320" w:lineRule="auto"/>
        <w:jc w:val="left"/>
        <w:rPr>
          <w:rFonts w:hint="cs"/>
          <w:rtl/>
        </w:rPr>
      </w:pPr>
    </w:p>
    <w:p w:rsidR="006D52FB" w:rsidRDefault="006D52FB" w:rsidP="000E45E2">
      <w:pPr>
        <w:spacing w:line="320" w:lineRule="auto"/>
        <w:jc w:val="left"/>
        <w:rPr>
          <w:rFonts w:hint="cs"/>
          <w:rtl/>
        </w:rPr>
      </w:pPr>
    </w:p>
    <w:p w:rsidR="000E45E2" w:rsidRPr="000E45E2" w:rsidRDefault="000E45E2" w:rsidP="000E45E2">
      <w:pPr>
        <w:spacing w:line="320" w:lineRule="auto"/>
        <w:jc w:val="left"/>
        <w:rPr>
          <w:rFonts w:cs="Miriam"/>
          <w:szCs w:val="22"/>
          <w:rtl/>
        </w:rPr>
      </w:pPr>
      <w:r w:rsidRPr="000E45E2">
        <w:rPr>
          <w:rFonts w:cs="Miriam"/>
          <w:szCs w:val="22"/>
          <w:rtl/>
        </w:rPr>
        <w:t>רשויות ומשפט מנהלי</w:t>
      </w:r>
      <w:r w:rsidRPr="000E45E2">
        <w:rPr>
          <w:rFonts w:cs="FrankRuehl"/>
          <w:szCs w:val="26"/>
          <w:rtl/>
        </w:rPr>
        <w:t xml:space="preserve"> – רשויות מקומיות</w:t>
      </w:r>
    </w:p>
    <w:p w:rsidR="00E14BC1" w:rsidRDefault="00E14BC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1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הגדרות</w:t>
            </w:r>
          </w:p>
        </w:tc>
        <w:tc>
          <w:tcPr>
            <w:tcW w:w="567" w:type="dxa"/>
          </w:tcPr>
          <w:p w:rsidR="00246EC4" w:rsidRPr="00246EC4" w:rsidRDefault="00246EC4" w:rsidP="00246EC4">
            <w:pPr>
              <w:spacing w:line="240" w:lineRule="auto"/>
              <w:jc w:val="left"/>
              <w:rPr>
                <w:rStyle w:val="Hyperlink"/>
                <w:rtl/>
              </w:rPr>
            </w:pPr>
            <w:hyperlink w:anchor="Seif1" w:tooltip="הגדרות"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2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חובת מינוי יועצת לקידום מעמד האישה</w:t>
            </w:r>
          </w:p>
        </w:tc>
        <w:tc>
          <w:tcPr>
            <w:tcW w:w="567" w:type="dxa"/>
          </w:tcPr>
          <w:p w:rsidR="00246EC4" w:rsidRPr="00246EC4" w:rsidRDefault="00246EC4" w:rsidP="00246EC4">
            <w:pPr>
              <w:spacing w:line="240" w:lineRule="auto"/>
              <w:jc w:val="left"/>
              <w:rPr>
                <w:rStyle w:val="Hyperlink"/>
                <w:rtl/>
              </w:rPr>
            </w:pPr>
            <w:hyperlink w:anchor="Seif2" w:tooltip="חובת מינוי יועצת לקידום מעמד האישה"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3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תנאי כשירות והכשרה מקצועית</w:t>
            </w:r>
          </w:p>
        </w:tc>
        <w:tc>
          <w:tcPr>
            <w:tcW w:w="567" w:type="dxa"/>
          </w:tcPr>
          <w:p w:rsidR="00246EC4" w:rsidRPr="00246EC4" w:rsidRDefault="00246EC4" w:rsidP="00246EC4">
            <w:pPr>
              <w:spacing w:line="240" w:lineRule="auto"/>
              <w:jc w:val="left"/>
              <w:rPr>
                <w:rStyle w:val="Hyperlink"/>
                <w:rtl/>
              </w:rPr>
            </w:pPr>
            <w:hyperlink w:anchor="Seif3" w:tooltip="תנאי כשירות והכשרה מקצועית"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3א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תפקידי היועצת לקידום מעמד האישה</w:t>
            </w:r>
          </w:p>
        </w:tc>
        <w:tc>
          <w:tcPr>
            <w:tcW w:w="567" w:type="dxa"/>
          </w:tcPr>
          <w:p w:rsidR="00246EC4" w:rsidRPr="00246EC4" w:rsidRDefault="00246EC4" w:rsidP="00246EC4">
            <w:pPr>
              <w:spacing w:line="240" w:lineRule="auto"/>
              <w:jc w:val="left"/>
              <w:rPr>
                <w:rStyle w:val="Hyperlink"/>
                <w:rtl/>
              </w:rPr>
            </w:pPr>
            <w:hyperlink w:anchor="Seif9" w:tooltip="תפקידי היועצת לקידום מעמד האישה"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4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כפיפות, סמכות ודיווח</w:t>
            </w:r>
          </w:p>
        </w:tc>
        <w:tc>
          <w:tcPr>
            <w:tcW w:w="567" w:type="dxa"/>
          </w:tcPr>
          <w:p w:rsidR="00246EC4" w:rsidRPr="00246EC4" w:rsidRDefault="00246EC4" w:rsidP="00246EC4">
            <w:pPr>
              <w:spacing w:line="240" w:lineRule="auto"/>
              <w:jc w:val="left"/>
              <w:rPr>
                <w:rStyle w:val="Hyperlink"/>
                <w:rtl/>
              </w:rPr>
            </w:pPr>
            <w:hyperlink w:anchor="Seif4" w:tooltip="כפיפות, סמכות ודיווח"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5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חובת הזמנה לישיבות</w:t>
            </w:r>
          </w:p>
        </w:tc>
        <w:tc>
          <w:tcPr>
            <w:tcW w:w="567" w:type="dxa"/>
          </w:tcPr>
          <w:p w:rsidR="00246EC4" w:rsidRPr="00246EC4" w:rsidRDefault="00246EC4" w:rsidP="00246EC4">
            <w:pPr>
              <w:spacing w:line="240" w:lineRule="auto"/>
              <w:jc w:val="left"/>
              <w:rPr>
                <w:rStyle w:val="Hyperlink"/>
                <w:rtl/>
              </w:rPr>
            </w:pPr>
            <w:hyperlink w:anchor="Seif5" w:tooltip="חובת הזמנה לישיבות"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6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העברת היועצת מתפקידה</w:t>
            </w:r>
          </w:p>
        </w:tc>
        <w:tc>
          <w:tcPr>
            <w:tcW w:w="567" w:type="dxa"/>
          </w:tcPr>
          <w:p w:rsidR="00246EC4" w:rsidRPr="00246EC4" w:rsidRDefault="00246EC4" w:rsidP="00246EC4">
            <w:pPr>
              <w:spacing w:line="240" w:lineRule="auto"/>
              <w:jc w:val="left"/>
              <w:rPr>
                <w:rStyle w:val="Hyperlink"/>
                <w:rtl/>
              </w:rPr>
            </w:pPr>
            <w:hyperlink w:anchor="Seif6" w:tooltip="העברת היועצת מתפקידה"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7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הוראת ביצוע</w:t>
            </w:r>
          </w:p>
        </w:tc>
        <w:tc>
          <w:tcPr>
            <w:tcW w:w="567" w:type="dxa"/>
          </w:tcPr>
          <w:p w:rsidR="00246EC4" w:rsidRPr="00246EC4" w:rsidRDefault="00246EC4" w:rsidP="00246EC4">
            <w:pPr>
              <w:spacing w:line="240" w:lineRule="auto"/>
              <w:jc w:val="left"/>
              <w:rPr>
                <w:rStyle w:val="Hyperlink"/>
                <w:rtl/>
              </w:rPr>
            </w:pPr>
            <w:hyperlink w:anchor="Seif7" w:tooltip="הוראת ביצוע"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46EC4" w:rsidRPr="00246EC4">
        <w:tblPrEx>
          <w:tblCellMar>
            <w:top w:w="0" w:type="dxa"/>
            <w:bottom w:w="0" w:type="dxa"/>
          </w:tblCellMar>
        </w:tblPrEx>
        <w:tc>
          <w:tcPr>
            <w:tcW w:w="1247" w:type="dxa"/>
          </w:tcPr>
          <w:p w:rsidR="00246EC4" w:rsidRPr="00246EC4" w:rsidRDefault="00246EC4" w:rsidP="00246EC4">
            <w:pPr>
              <w:spacing w:line="240" w:lineRule="auto"/>
              <w:jc w:val="left"/>
              <w:rPr>
                <w:rFonts w:cs="Frankruhel"/>
                <w:sz w:val="24"/>
                <w:rtl/>
              </w:rPr>
            </w:pPr>
            <w:r>
              <w:rPr>
                <w:rFonts w:cs="Times New Roman"/>
                <w:sz w:val="24"/>
                <w:rtl/>
              </w:rPr>
              <w:t xml:space="preserve">סעיף 8 </w:t>
            </w:r>
          </w:p>
        </w:tc>
        <w:tc>
          <w:tcPr>
            <w:tcW w:w="5669" w:type="dxa"/>
          </w:tcPr>
          <w:p w:rsidR="00246EC4" w:rsidRPr="00246EC4" w:rsidRDefault="00246EC4" w:rsidP="00246EC4">
            <w:pPr>
              <w:spacing w:line="240" w:lineRule="auto"/>
              <w:jc w:val="left"/>
              <w:rPr>
                <w:rFonts w:cs="Frankruhel"/>
                <w:sz w:val="24"/>
                <w:rtl/>
              </w:rPr>
            </w:pPr>
            <w:r>
              <w:rPr>
                <w:rFonts w:cs="Times New Roman"/>
                <w:sz w:val="24"/>
                <w:rtl/>
              </w:rPr>
              <w:t>ביצוע ותקנות</w:t>
            </w:r>
          </w:p>
        </w:tc>
        <w:tc>
          <w:tcPr>
            <w:tcW w:w="567" w:type="dxa"/>
          </w:tcPr>
          <w:p w:rsidR="00246EC4" w:rsidRPr="00246EC4" w:rsidRDefault="00246EC4" w:rsidP="00246EC4">
            <w:pPr>
              <w:spacing w:line="240" w:lineRule="auto"/>
              <w:jc w:val="left"/>
              <w:rPr>
                <w:rStyle w:val="Hyperlink"/>
                <w:rtl/>
              </w:rPr>
            </w:pPr>
            <w:hyperlink w:anchor="Seif8" w:tooltip="ביצוע ותקנות" w:history="1">
              <w:r w:rsidRPr="00246EC4">
                <w:rPr>
                  <w:rStyle w:val="Hyperlink"/>
                </w:rPr>
                <w:t>Go</w:t>
              </w:r>
            </w:hyperlink>
          </w:p>
        </w:tc>
        <w:tc>
          <w:tcPr>
            <w:tcW w:w="850" w:type="dxa"/>
          </w:tcPr>
          <w:p w:rsidR="00246EC4" w:rsidRPr="00246EC4" w:rsidRDefault="00246EC4" w:rsidP="00246EC4">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E14BC1" w:rsidRDefault="00E14BC1">
      <w:pPr>
        <w:pStyle w:val="big-header"/>
        <w:ind w:left="0" w:right="1134"/>
        <w:rPr>
          <w:rtl/>
        </w:rPr>
      </w:pPr>
    </w:p>
    <w:p w:rsidR="00E14BC1" w:rsidRDefault="00E14BC1" w:rsidP="000E45E2">
      <w:pPr>
        <w:pStyle w:val="big-header"/>
        <w:ind w:left="0" w:right="1134"/>
        <w:rPr>
          <w:rStyle w:val="default"/>
          <w:rFonts w:hint="cs"/>
          <w:rtl/>
        </w:rPr>
      </w:pPr>
      <w:r>
        <w:rPr>
          <w:rtl/>
        </w:rPr>
        <w:br w:type="page"/>
      </w:r>
      <w:r w:rsidR="00427F23">
        <w:rPr>
          <w:rtl/>
          <w:lang w:eastAsia="en-US"/>
        </w:rPr>
        <w:lastRenderedPageBreak/>
        <w:pict>
          <v:shapetype id="_x0000_t202" coordsize="21600,21600" o:spt="202" path="m,l,21600r21600,l21600,xe">
            <v:stroke joinstyle="miter"/>
            <v:path gradientshapeok="t" o:connecttype="rect"/>
          </v:shapetype>
          <v:shape id="_x0000_s1036" type="#_x0000_t202" style="position:absolute;left:0;text-align:left;margin-left:470.25pt;margin-top:25.5pt;width:1in;height:15.55pt;z-index:251653120" filled="f" stroked="f">
            <v:textbox inset="1mm,0,1mm,0">
              <w:txbxContent>
                <w:p w:rsidR="00426C0B" w:rsidRDefault="00426C0B" w:rsidP="00427F23">
                  <w:pPr>
                    <w:spacing w:line="160" w:lineRule="exact"/>
                    <w:jc w:val="left"/>
                    <w:rPr>
                      <w:rFonts w:cs="Miriam" w:hint="cs"/>
                      <w:noProof/>
                      <w:szCs w:val="18"/>
                      <w:rtl/>
                    </w:rPr>
                  </w:pPr>
                  <w:r>
                    <w:rPr>
                      <w:rFonts w:cs="Miriam" w:hint="cs"/>
                      <w:szCs w:val="18"/>
                      <w:rtl/>
                    </w:rPr>
                    <w:t>(תיקון מס' 1) תשס"ח-2008</w:t>
                  </w:r>
                </w:p>
              </w:txbxContent>
            </v:textbox>
          </v:shape>
        </w:pict>
      </w:r>
      <w:r>
        <w:rPr>
          <w:rtl/>
        </w:rPr>
        <w:t>ח</w:t>
      </w:r>
      <w:r>
        <w:rPr>
          <w:rFonts w:hint="cs"/>
          <w:rtl/>
        </w:rPr>
        <w:t xml:space="preserve">וק הרשויות המקומיות (יועצת </w:t>
      </w:r>
      <w:r w:rsidR="00625133">
        <w:rPr>
          <w:rFonts w:hint="cs"/>
          <w:rtl/>
        </w:rPr>
        <w:t>לקידום</w:t>
      </w:r>
      <w:r>
        <w:rPr>
          <w:rFonts w:hint="cs"/>
          <w:rtl/>
        </w:rPr>
        <w:t xml:space="preserve"> מעמד האישה), תש"ס</w:t>
      </w:r>
      <w:r w:rsidR="004F2C81">
        <w:rPr>
          <w:rFonts w:hint="cs"/>
          <w:rtl/>
        </w:rPr>
        <w:t>-</w:t>
      </w:r>
      <w:r>
        <w:rPr>
          <w:rFonts w:hint="cs"/>
          <w:rtl/>
        </w:rPr>
        <w:t>2000</w:t>
      </w:r>
      <w:r w:rsidR="004F2C81" w:rsidRPr="004F2C81">
        <w:rPr>
          <w:rStyle w:val="default"/>
          <w:rtl/>
        </w:rPr>
        <w:footnoteReference w:customMarkFollows="1" w:id="1"/>
        <w:t>*</w:t>
      </w:r>
    </w:p>
    <w:p w:rsidR="00427F23" w:rsidRPr="006D52FB" w:rsidRDefault="00427F23" w:rsidP="00427F23">
      <w:pPr>
        <w:pStyle w:val="P00"/>
        <w:spacing w:before="0"/>
        <w:ind w:left="0" w:right="1134"/>
        <w:rPr>
          <w:rStyle w:val="default"/>
          <w:rFonts w:cs="FrankRuehl" w:hint="cs"/>
          <w:vanish/>
          <w:color w:val="FF0000"/>
          <w:szCs w:val="20"/>
          <w:shd w:val="clear" w:color="auto" w:fill="FFFF99"/>
          <w:rtl/>
        </w:rPr>
      </w:pPr>
      <w:bookmarkStart w:id="0" w:name="Rov11"/>
      <w:r w:rsidRPr="006D52FB">
        <w:rPr>
          <w:rStyle w:val="default"/>
          <w:rFonts w:cs="FrankRuehl" w:hint="cs"/>
          <w:vanish/>
          <w:color w:val="FF0000"/>
          <w:szCs w:val="20"/>
          <w:shd w:val="clear" w:color="auto" w:fill="FFFF99"/>
          <w:rtl/>
        </w:rPr>
        <w:t>מיום 10.7.2008</w:t>
      </w:r>
    </w:p>
    <w:p w:rsidR="00427F23" w:rsidRPr="006D52FB" w:rsidRDefault="00427F23" w:rsidP="00427F23">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7F23" w:rsidRPr="006D52FB" w:rsidRDefault="00427F23" w:rsidP="004D2985">
      <w:pPr>
        <w:pStyle w:val="P00"/>
        <w:spacing w:before="0"/>
        <w:ind w:left="0" w:right="1134"/>
        <w:rPr>
          <w:rStyle w:val="default"/>
          <w:rFonts w:cs="FrankRuehl" w:hint="cs"/>
          <w:vanish/>
          <w:szCs w:val="20"/>
          <w:shd w:val="clear" w:color="auto" w:fill="FFFF99"/>
          <w:rtl/>
        </w:rPr>
      </w:pPr>
      <w:hyperlink r:id="rId7"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628</w:t>
      </w:r>
      <w:r w:rsidRPr="006D52FB">
        <w:rPr>
          <w:rStyle w:val="default"/>
          <w:rFonts w:cs="FrankRuehl" w:hint="cs"/>
          <w:vanish/>
          <w:szCs w:val="20"/>
          <w:shd w:val="clear" w:color="auto" w:fill="FFFF99"/>
          <w:rtl/>
        </w:rPr>
        <w:t xml:space="preserve"> (</w:t>
      </w:r>
      <w:hyperlink r:id="rId8"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27F23" w:rsidRPr="00427F23" w:rsidRDefault="00427F23" w:rsidP="00427F23">
      <w:pPr>
        <w:pStyle w:val="P00"/>
        <w:ind w:left="0" w:right="1134"/>
        <w:rPr>
          <w:rStyle w:val="default"/>
          <w:rFonts w:cs="FrankRuehl" w:hint="cs"/>
          <w:sz w:val="2"/>
          <w:szCs w:val="2"/>
          <w:rtl/>
        </w:rPr>
      </w:pPr>
      <w:r w:rsidRPr="006D52FB">
        <w:rPr>
          <w:rStyle w:val="default"/>
          <w:rFonts w:cs="FrankRuehl" w:hint="cs"/>
          <w:vanish/>
          <w:sz w:val="22"/>
          <w:szCs w:val="22"/>
          <w:shd w:val="clear" w:color="auto" w:fill="FFFF99"/>
          <w:rtl/>
        </w:rPr>
        <w:t xml:space="preserve">חוק הרשויות המקומיות (יועצת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w:t>
      </w:r>
      <w:bookmarkEnd w:id="0"/>
    </w:p>
    <w:p w:rsidR="00E14BC1" w:rsidRDefault="00E14BC1" w:rsidP="00246EC4">
      <w:pPr>
        <w:pStyle w:val="P00"/>
        <w:spacing w:before="72"/>
        <w:ind w:left="0" w:right="1134"/>
        <w:rPr>
          <w:rStyle w:val="default"/>
          <w:rFonts w:cs="FrankRuehl" w:hint="cs"/>
          <w:rtl/>
        </w:rPr>
      </w:pPr>
      <w:bookmarkStart w:id="1" w:name="Seif1"/>
      <w:bookmarkEnd w:id="1"/>
      <w:r w:rsidRPr="00427F23">
        <w:rPr>
          <w:rFonts w:cs="Miriam"/>
          <w:sz w:val="32"/>
          <w:szCs w:val="32"/>
          <w:lang w:val="he-IL"/>
        </w:rPr>
        <w:pict>
          <v:rect id="_x0000_s1026" style="position:absolute;left:0;text-align:left;margin-left:464.5pt;margin-top:8.05pt;width:75.05pt;height:11.4pt;z-index:251644928" o:allowincell="f" filled="f" stroked="f" strokecolor="lime" strokeweight=".25pt">
            <v:textbox style="mso-next-textbox:#_x0000_s1026" inset="0,0,0,0">
              <w:txbxContent>
                <w:p w:rsidR="00426C0B" w:rsidRDefault="00426C0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sidR="00427F23" w:rsidRPr="00427F23">
        <w:rPr>
          <w:rStyle w:val="default"/>
          <w:rFonts w:cs="Miriam" w:hint="cs"/>
          <w:sz w:val="32"/>
          <w:szCs w:val="32"/>
          <w:rtl/>
        </w:rPr>
        <w:t>1</w:t>
      </w:r>
      <w:r w:rsidR="00427F23">
        <w:rPr>
          <w:rStyle w:val="default"/>
          <w:rFonts w:cs="FrankRuehl" w:hint="cs"/>
          <w:rtl/>
        </w:rPr>
        <w:t>.</w:t>
      </w:r>
      <w:r w:rsidR="00427F23">
        <w:rPr>
          <w:rStyle w:val="default"/>
          <w:rFonts w:cs="FrankRuehl" w:hint="cs"/>
          <w:rtl/>
        </w:rPr>
        <w:tab/>
      </w:r>
      <w:r>
        <w:rPr>
          <w:rStyle w:val="default"/>
          <w:rFonts w:cs="FrankRuehl"/>
          <w:rtl/>
        </w:rPr>
        <w:t>ב</w:t>
      </w:r>
      <w:r>
        <w:rPr>
          <w:rStyle w:val="default"/>
          <w:rFonts w:cs="FrankRuehl" w:hint="cs"/>
          <w:rtl/>
        </w:rPr>
        <w:t xml:space="preserve">חוק זה </w:t>
      </w:r>
      <w:r w:rsidR="004F2C81">
        <w:rPr>
          <w:rStyle w:val="default"/>
          <w:rFonts w:cs="FrankRuehl"/>
          <w:rtl/>
        </w:rPr>
        <w:t>–</w:t>
      </w:r>
    </w:p>
    <w:p w:rsidR="00E14BC1" w:rsidRDefault="00427F23" w:rsidP="00427F23">
      <w:pPr>
        <w:pStyle w:val="P00"/>
        <w:spacing w:before="72"/>
        <w:ind w:left="0" w:right="1134"/>
        <w:rPr>
          <w:rStyle w:val="default"/>
          <w:rFonts w:cs="FrankRuehl" w:hint="cs"/>
          <w:rtl/>
        </w:rPr>
      </w:pPr>
      <w:r>
        <w:rPr>
          <w:rtl/>
          <w:lang w:eastAsia="en-US"/>
        </w:rPr>
        <w:pict>
          <v:shape id="_x0000_s1039" type="#_x0000_t202" style="position:absolute;left:0;text-align:left;margin-left:470.25pt;margin-top:7.1pt;width:1in;height:22.4pt;z-index:251654144" filled="f" stroked="f">
            <v:textbox inset="1mm,0,1mm,0">
              <w:txbxContent>
                <w:p w:rsidR="00426C0B" w:rsidRDefault="00426C0B" w:rsidP="00427F23">
                  <w:pPr>
                    <w:spacing w:line="160" w:lineRule="exact"/>
                    <w:jc w:val="left"/>
                    <w:rPr>
                      <w:rFonts w:cs="Miriam" w:hint="cs"/>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 xml:space="preserve">יועצת </w:t>
      </w:r>
      <w:r>
        <w:rPr>
          <w:rStyle w:val="default"/>
          <w:rFonts w:cs="FrankRuehl" w:hint="cs"/>
          <w:rtl/>
        </w:rPr>
        <w:t>לקידום</w:t>
      </w:r>
      <w:r w:rsidR="00E14BC1">
        <w:rPr>
          <w:rStyle w:val="default"/>
          <w:rFonts w:cs="FrankRuehl" w:hint="cs"/>
          <w:rtl/>
        </w:rPr>
        <w:t xml:space="preserve"> מעמד האישה" </w:t>
      </w:r>
      <w:r w:rsidR="004F2C81">
        <w:rPr>
          <w:rStyle w:val="default"/>
          <w:rFonts w:cs="FrankRuehl" w:hint="cs"/>
          <w:rtl/>
        </w:rPr>
        <w:t>-</w:t>
      </w:r>
      <w:r w:rsidR="00E14BC1">
        <w:rPr>
          <w:rStyle w:val="default"/>
          <w:rFonts w:cs="FrankRuehl" w:hint="cs"/>
          <w:rtl/>
        </w:rPr>
        <w:t xml:space="preserve"> מי שמונתה לפי חוק זה להיות יועצת </w:t>
      </w:r>
      <w:r>
        <w:rPr>
          <w:rStyle w:val="default"/>
          <w:rFonts w:cs="FrankRuehl" w:hint="cs"/>
          <w:rtl/>
        </w:rPr>
        <w:t>לקידום</w:t>
      </w:r>
      <w:r w:rsidR="00E14BC1">
        <w:rPr>
          <w:rStyle w:val="default"/>
          <w:rFonts w:cs="FrankRuehl" w:hint="cs"/>
          <w:rtl/>
        </w:rPr>
        <w:t xml:space="preserve"> </w:t>
      </w:r>
      <w:r>
        <w:rPr>
          <w:rStyle w:val="default"/>
          <w:rFonts w:cs="FrankRuehl" w:hint="cs"/>
          <w:rtl/>
        </w:rPr>
        <w:t>מעמד האישה;</w:t>
      </w:r>
    </w:p>
    <w:p w:rsidR="00427F23" w:rsidRPr="006D52FB" w:rsidRDefault="00427F23" w:rsidP="00427F23">
      <w:pPr>
        <w:pStyle w:val="P00"/>
        <w:spacing w:before="0"/>
        <w:ind w:left="0" w:right="1134"/>
        <w:rPr>
          <w:rStyle w:val="default"/>
          <w:rFonts w:cs="FrankRuehl" w:hint="cs"/>
          <w:vanish/>
          <w:color w:val="FF0000"/>
          <w:szCs w:val="20"/>
          <w:shd w:val="clear" w:color="auto" w:fill="FFFF99"/>
          <w:rtl/>
        </w:rPr>
      </w:pPr>
      <w:bookmarkStart w:id="2" w:name="Rov12"/>
      <w:r w:rsidRPr="006D52FB">
        <w:rPr>
          <w:rStyle w:val="default"/>
          <w:rFonts w:cs="FrankRuehl" w:hint="cs"/>
          <w:vanish/>
          <w:color w:val="FF0000"/>
          <w:szCs w:val="20"/>
          <w:shd w:val="clear" w:color="auto" w:fill="FFFF99"/>
          <w:rtl/>
        </w:rPr>
        <w:t>מיום 10.7.2008</w:t>
      </w:r>
    </w:p>
    <w:p w:rsidR="00427F23" w:rsidRPr="006D52FB" w:rsidRDefault="00427F23" w:rsidP="00427F23">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7F23" w:rsidRPr="006D52FB" w:rsidRDefault="00427F23" w:rsidP="004D2985">
      <w:pPr>
        <w:pStyle w:val="P00"/>
        <w:spacing w:before="0"/>
        <w:ind w:left="0" w:right="1134"/>
        <w:rPr>
          <w:rStyle w:val="default"/>
          <w:rFonts w:cs="FrankRuehl" w:hint="cs"/>
          <w:vanish/>
          <w:szCs w:val="20"/>
          <w:shd w:val="clear" w:color="auto" w:fill="FFFF99"/>
          <w:rtl/>
        </w:rPr>
      </w:pPr>
      <w:hyperlink r:id="rId9"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628</w:t>
      </w:r>
      <w:r w:rsidRPr="006D52FB">
        <w:rPr>
          <w:rStyle w:val="default"/>
          <w:rFonts w:cs="FrankRuehl" w:hint="cs"/>
          <w:vanish/>
          <w:szCs w:val="20"/>
          <w:shd w:val="clear" w:color="auto" w:fill="FFFF99"/>
          <w:rtl/>
        </w:rPr>
        <w:t xml:space="preserve"> (</w:t>
      </w:r>
      <w:hyperlink r:id="rId10"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27F23" w:rsidRPr="00A50CD8" w:rsidRDefault="00427F23" w:rsidP="00A50CD8">
      <w:pPr>
        <w:pStyle w:val="P00"/>
        <w:ind w:left="0" w:right="1134"/>
        <w:rPr>
          <w:rStyle w:val="default"/>
          <w:rFonts w:cs="FrankRuehl" w:hint="cs"/>
          <w:sz w:val="2"/>
          <w:szCs w:val="2"/>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 xml:space="preserve">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 מי שמונתה לפי חוק זה להיות 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w:t>
      </w:r>
      <w:bookmarkEnd w:id="2"/>
    </w:p>
    <w:p w:rsidR="00E14BC1" w:rsidRDefault="00427F23" w:rsidP="00427F23">
      <w:pPr>
        <w:pStyle w:val="P00"/>
        <w:spacing w:before="72"/>
        <w:ind w:left="0" w:right="1134"/>
        <w:rPr>
          <w:rStyle w:val="default"/>
          <w:rFonts w:cs="FrankRuehl" w:hint="cs"/>
          <w:rtl/>
        </w:rPr>
      </w:pPr>
      <w:r>
        <w:rPr>
          <w:rtl/>
          <w:lang w:eastAsia="en-US"/>
        </w:rPr>
        <w:pict>
          <v:shape id="_x0000_s1042" type="#_x0000_t202" style="position:absolute;left:0;text-align:left;margin-left:470.25pt;margin-top:7.1pt;width:1in;height:16.8pt;z-index:251655168" filled="f" stroked="f">
            <v:textbox inset="1mm,0,1mm,0">
              <w:txbxContent>
                <w:p w:rsidR="00426C0B" w:rsidRDefault="00426C0B" w:rsidP="00427F23">
                  <w:pPr>
                    <w:spacing w:line="160" w:lineRule="exact"/>
                    <w:jc w:val="left"/>
                    <w:rPr>
                      <w:rFonts w:cs="Miriam" w:hint="cs"/>
                      <w:noProof/>
                      <w:szCs w:val="18"/>
                      <w:rtl/>
                    </w:rPr>
                  </w:pPr>
                  <w:r>
                    <w:rPr>
                      <w:rFonts w:cs="Miriam" w:hint="cs"/>
                      <w:szCs w:val="18"/>
                      <w:rtl/>
                    </w:rPr>
                    <w:t>(תיקון מס' 1) תשס"ח-2008</w:t>
                  </w:r>
                </w:p>
              </w:txbxContent>
            </v:textbox>
          </v:shape>
        </w:pict>
      </w:r>
      <w:r w:rsidR="00E14BC1" w:rsidRPr="00427F23">
        <w:rPr>
          <w:rStyle w:val="default"/>
          <w:rFonts w:cs="FrankRuehl"/>
          <w:rtl/>
        </w:rPr>
        <w:tab/>
      </w:r>
      <w:r w:rsidR="00E14BC1">
        <w:rPr>
          <w:rStyle w:val="default"/>
          <w:rFonts w:cs="FrankRuehl"/>
          <w:rtl/>
        </w:rPr>
        <w:t>"</w:t>
      </w:r>
      <w:r w:rsidR="00E14BC1">
        <w:rPr>
          <w:rStyle w:val="default"/>
          <w:rFonts w:cs="FrankRuehl" w:hint="cs"/>
          <w:rtl/>
        </w:rPr>
        <w:t>מועצת</w:t>
      </w:r>
      <w:r w:rsidR="00E14BC1">
        <w:rPr>
          <w:rStyle w:val="default"/>
          <w:rFonts w:cs="FrankRuehl"/>
          <w:rtl/>
        </w:rPr>
        <w:t xml:space="preserve"> </w:t>
      </w:r>
      <w:r w:rsidR="00E14BC1">
        <w:rPr>
          <w:rStyle w:val="default"/>
          <w:rFonts w:cs="FrankRuehl" w:hint="cs"/>
          <w:rtl/>
        </w:rPr>
        <w:t xml:space="preserve">נשים" </w:t>
      </w:r>
      <w:r w:rsidR="004F2C81">
        <w:rPr>
          <w:rStyle w:val="default"/>
          <w:rFonts w:cs="FrankRuehl" w:hint="cs"/>
          <w:rtl/>
        </w:rPr>
        <w:t>-</w:t>
      </w:r>
      <w:r w:rsidR="00E14BC1">
        <w:rPr>
          <w:rStyle w:val="default"/>
          <w:rFonts w:cs="FrankRuehl" w:hint="cs"/>
          <w:rtl/>
        </w:rPr>
        <w:t xml:space="preserve"> </w:t>
      </w:r>
      <w:r w:rsidRPr="00427F23">
        <w:rPr>
          <w:rStyle w:val="default"/>
          <w:rFonts w:cs="FrankRuehl" w:hint="cs"/>
          <w:rtl/>
        </w:rPr>
        <w:t>מועצה, ועדה או גוף אחר המייצגים</w:t>
      </w:r>
      <w:r w:rsidR="00E14BC1">
        <w:rPr>
          <w:rStyle w:val="default"/>
          <w:rFonts w:cs="FrankRuehl" w:hint="cs"/>
          <w:rtl/>
        </w:rPr>
        <w:t xml:space="preserve"> את מי שפועלים לקידום </w:t>
      </w:r>
      <w:r>
        <w:rPr>
          <w:rStyle w:val="default"/>
          <w:rFonts w:cs="FrankRuehl" w:hint="cs"/>
          <w:rtl/>
        </w:rPr>
        <w:t xml:space="preserve">מעמד האישה בתחום הרשות המקומית </w:t>
      </w:r>
      <w:r w:rsidRPr="00427F23">
        <w:rPr>
          <w:rStyle w:val="default"/>
          <w:rFonts w:cs="FrankRuehl" w:hint="cs"/>
          <w:rtl/>
        </w:rPr>
        <w:t>או הפועלים לקידום מעמד האישה בתחום הרשות המקומית</w:t>
      </w:r>
      <w:r>
        <w:rPr>
          <w:rStyle w:val="default"/>
          <w:rFonts w:cs="FrankRuehl" w:hint="cs"/>
          <w:rtl/>
        </w:rPr>
        <w:t>;</w:t>
      </w:r>
    </w:p>
    <w:p w:rsidR="00427F23" w:rsidRPr="006D52FB" w:rsidRDefault="00427F23" w:rsidP="00427F23">
      <w:pPr>
        <w:pStyle w:val="P00"/>
        <w:spacing w:before="0"/>
        <w:ind w:left="0" w:right="1134"/>
        <w:rPr>
          <w:rStyle w:val="default"/>
          <w:rFonts w:cs="FrankRuehl" w:hint="cs"/>
          <w:vanish/>
          <w:color w:val="FF0000"/>
          <w:szCs w:val="20"/>
          <w:shd w:val="clear" w:color="auto" w:fill="FFFF99"/>
          <w:rtl/>
        </w:rPr>
      </w:pPr>
      <w:bookmarkStart w:id="3" w:name="Rov13"/>
      <w:r w:rsidRPr="006D52FB">
        <w:rPr>
          <w:rStyle w:val="default"/>
          <w:rFonts w:cs="FrankRuehl" w:hint="cs"/>
          <w:vanish/>
          <w:color w:val="FF0000"/>
          <w:szCs w:val="20"/>
          <w:shd w:val="clear" w:color="auto" w:fill="FFFF99"/>
          <w:rtl/>
        </w:rPr>
        <w:t>מיום 10.7.2008</w:t>
      </w:r>
    </w:p>
    <w:p w:rsidR="00427F23" w:rsidRPr="006D52FB" w:rsidRDefault="00427F23" w:rsidP="00427F23">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7F23" w:rsidRPr="006D52FB" w:rsidRDefault="00427F23" w:rsidP="004D2985">
      <w:pPr>
        <w:pStyle w:val="P00"/>
        <w:spacing w:before="0"/>
        <w:ind w:left="0" w:right="1134"/>
        <w:rPr>
          <w:rStyle w:val="default"/>
          <w:rFonts w:cs="FrankRuehl" w:hint="cs"/>
          <w:vanish/>
          <w:szCs w:val="20"/>
          <w:shd w:val="clear" w:color="auto" w:fill="FFFF99"/>
          <w:rtl/>
        </w:rPr>
      </w:pPr>
      <w:hyperlink r:id="rId11"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628</w:t>
      </w:r>
      <w:r w:rsidRPr="006D52FB">
        <w:rPr>
          <w:rStyle w:val="default"/>
          <w:rFonts w:cs="FrankRuehl" w:hint="cs"/>
          <w:vanish/>
          <w:szCs w:val="20"/>
          <w:shd w:val="clear" w:color="auto" w:fill="FFFF99"/>
          <w:rtl/>
        </w:rPr>
        <w:t xml:space="preserve"> (</w:t>
      </w:r>
      <w:hyperlink r:id="rId12"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27F23" w:rsidRPr="00A50CD8" w:rsidRDefault="00427F23" w:rsidP="00A50CD8">
      <w:pPr>
        <w:pStyle w:val="P00"/>
        <w:ind w:left="0" w:right="1134"/>
        <w:rPr>
          <w:rStyle w:val="default"/>
          <w:rFonts w:cs="FrankRuehl" w:hint="cs"/>
          <w:sz w:val="2"/>
          <w:szCs w:val="2"/>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מועצת</w:t>
      </w:r>
      <w:r w:rsidRPr="006D52FB">
        <w:rPr>
          <w:rStyle w:val="default"/>
          <w:rFonts w:cs="FrankRuehl"/>
          <w:vanish/>
          <w:sz w:val="22"/>
          <w:szCs w:val="22"/>
          <w:shd w:val="clear" w:color="auto" w:fill="FFFF99"/>
          <w:rtl/>
        </w:rPr>
        <w:t xml:space="preserve"> </w:t>
      </w:r>
      <w:r w:rsidRPr="006D52FB">
        <w:rPr>
          <w:rStyle w:val="default"/>
          <w:rFonts w:cs="FrankRuehl" w:hint="cs"/>
          <w:vanish/>
          <w:sz w:val="22"/>
          <w:szCs w:val="22"/>
          <w:shd w:val="clear" w:color="auto" w:fill="FFFF99"/>
          <w:rtl/>
        </w:rPr>
        <w:t xml:space="preserve">נשים" - </w:t>
      </w:r>
      <w:r w:rsidRPr="006D52FB">
        <w:rPr>
          <w:rStyle w:val="default"/>
          <w:rFonts w:cs="FrankRuehl" w:hint="cs"/>
          <w:strike/>
          <w:vanish/>
          <w:sz w:val="22"/>
          <w:szCs w:val="22"/>
          <w:shd w:val="clear" w:color="auto" w:fill="FFFF99"/>
          <w:rtl/>
        </w:rPr>
        <w:t>מועצה המייצגת</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מועצה, ועדה או גוף אחר המייצגים</w:t>
      </w:r>
      <w:r w:rsidRPr="006D52FB">
        <w:rPr>
          <w:rStyle w:val="default"/>
          <w:rFonts w:cs="FrankRuehl" w:hint="cs"/>
          <w:vanish/>
          <w:sz w:val="22"/>
          <w:szCs w:val="22"/>
          <w:shd w:val="clear" w:color="auto" w:fill="FFFF99"/>
          <w:rtl/>
        </w:rPr>
        <w:t xml:space="preserve"> את מי שפועלים לקידום מעמד האישה בתחום הרשות המקומית </w:t>
      </w:r>
      <w:r w:rsidRPr="006D52FB">
        <w:rPr>
          <w:rStyle w:val="default"/>
          <w:rFonts w:cs="FrankRuehl" w:hint="cs"/>
          <w:vanish/>
          <w:sz w:val="22"/>
          <w:szCs w:val="22"/>
          <w:u w:val="single"/>
          <w:shd w:val="clear" w:color="auto" w:fill="FFFF99"/>
          <w:rtl/>
        </w:rPr>
        <w:t>או הפועלים לקידום מעמד האישה בתחום הרשות המקומית</w:t>
      </w:r>
      <w:r w:rsidRPr="006D52FB">
        <w:rPr>
          <w:rStyle w:val="default"/>
          <w:rFonts w:cs="FrankRuehl" w:hint="cs"/>
          <w:vanish/>
          <w:sz w:val="22"/>
          <w:szCs w:val="22"/>
          <w:shd w:val="clear" w:color="auto" w:fill="FFFF99"/>
          <w:rtl/>
        </w:rPr>
        <w:t>;</w:t>
      </w:r>
      <w:bookmarkEnd w:id="3"/>
    </w:p>
    <w:p w:rsidR="00E14BC1" w:rsidRDefault="00E14BC1" w:rsidP="004F2C8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רשות מקומית" </w:t>
      </w:r>
      <w:r w:rsidR="004F2C81">
        <w:rPr>
          <w:rStyle w:val="default"/>
          <w:rFonts w:cs="FrankRuehl" w:hint="cs"/>
          <w:rtl/>
        </w:rPr>
        <w:t>-</w:t>
      </w:r>
      <w:r w:rsidR="00427F23">
        <w:rPr>
          <w:rStyle w:val="default"/>
          <w:rFonts w:cs="FrankRuehl" w:hint="cs"/>
          <w:rtl/>
        </w:rPr>
        <w:t xml:space="preserve"> עיריה או מועצה מקומית;</w:t>
      </w:r>
    </w:p>
    <w:p w:rsidR="00427F23" w:rsidRDefault="00427F23" w:rsidP="00427F23">
      <w:pPr>
        <w:pStyle w:val="P00"/>
        <w:spacing w:before="72"/>
        <w:ind w:left="0" w:right="1134"/>
        <w:rPr>
          <w:rStyle w:val="default"/>
          <w:rFonts w:cs="FrankRuehl" w:hint="cs"/>
          <w:rtl/>
        </w:rPr>
      </w:pPr>
      <w:r>
        <w:rPr>
          <w:rtl/>
          <w:lang w:eastAsia="en-US"/>
        </w:rPr>
        <w:pict>
          <v:shape id="_x0000_s1043" type="#_x0000_t202" style="position:absolute;left:0;text-align:left;margin-left:470.25pt;margin-top:7.1pt;width:1in;height:16.8pt;z-index:251656192" filled="f" stroked="f">
            <v:textbox inset="1mm,0,1mm,0">
              <w:txbxContent>
                <w:p w:rsidR="00426C0B" w:rsidRDefault="00426C0B" w:rsidP="00427F23">
                  <w:pPr>
                    <w:spacing w:line="160" w:lineRule="exact"/>
                    <w:jc w:val="left"/>
                    <w:rPr>
                      <w:rFonts w:cs="Miriam" w:hint="cs"/>
                      <w:noProof/>
                      <w:szCs w:val="18"/>
                      <w:rtl/>
                    </w:rPr>
                  </w:pPr>
                  <w:r>
                    <w:rPr>
                      <w:rFonts w:cs="Miriam" w:hint="cs"/>
                      <w:szCs w:val="18"/>
                      <w:rtl/>
                    </w:rPr>
                    <w:t>(תיקון מס' 1) תשס"ח-2008</w:t>
                  </w:r>
                </w:p>
              </w:txbxContent>
            </v:textbox>
          </v:shape>
        </w:pict>
      </w:r>
      <w:r w:rsidRPr="00427F23">
        <w:rPr>
          <w:rStyle w:val="default"/>
          <w:rFonts w:cs="FrankRuehl"/>
          <w:rtl/>
        </w:rPr>
        <w:tab/>
      </w:r>
      <w:r>
        <w:rPr>
          <w:rStyle w:val="default"/>
          <w:rFonts w:cs="FrankRuehl"/>
          <w:rtl/>
        </w:rPr>
        <w:t>"</w:t>
      </w:r>
      <w:r>
        <w:rPr>
          <w:rStyle w:val="default"/>
          <w:rFonts w:cs="FrankRuehl" w:hint="cs"/>
          <w:rtl/>
        </w:rPr>
        <w:t>רשות לקידום</w:t>
      </w:r>
      <w:r w:rsidR="00A50CD8">
        <w:rPr>
          <w:rStyle w:val="default"/>
          <w:rFonts w:cs="FrankRuehl" w:hint="cs"/>
          <w:rtl/>
        </w:rPr>
        <w:t xml:space="preserve"> מעמד האישה" </w:t>
      </w:r>
      <w:r w:rsidR="00A50CD8">
        <w:rPr>
          <w:rStyle w:val="default"/>
          <w:rFonts w:cs="FrankRuehl"/>
          <w:rtl/>
        </w:rPr>
        <w:t>–</w:t>
      </w:r>
      <w:r w:rsidR="00A50CD8">
        <w:rPr>
          <w:rStyle w:val="default"/>
          <w:rFonts w:cs="FrankRuehl" w:hint="cs"/>
          <w:rtl/>
        </w:rPr>
        <w:t xml:space="preserve"> הרשות כמשמעותה בחוק הרשות לקידום מעמד האישה, התשנ"ח-1998</w:t>
      </w:r>
      <w:r>
        <w:rPr>
          <w:rStyle w:val="default"/>
          <w:rFonts w:cs="FrankRuehl" w:hint="cs"/>
          <w:rtl/>
        </w:rPr>
        <w:t>;</w:t>
      </w:r>
    </w:p>
    <w:p w:rsidR="00427F23" w:rsidRPr="006D52FB" w:rsidRDefault="00427F23" w:rsidP="00427F23">
      <w:pPr>
        <w:pStyle w:val="P00"/>
        <w:spacing w:before="0"/>
        <w:ind w:left="0" w:right="1134"/>
        <w:rPr>
          <w:rStyle w:val="default"/>
          <w:rFonts w:cs="FrankRuehl" w:hint="cs"/>
          <w:vanish/>
          <w:color w:val="FF0000"/>
          <w:szCs w:val="20"/>
          <w:shd w:val="clear" w:color="auto" w:fill="FFFF99"/>
          <w:rtl/>
        </w:rPr>
      </w:pPr>
      <w:bookmarkStart w:id="4" w:name="Rov14"/>
      <w:r w:rsidRPr="006D52FB">
        <w:rPr>
          <w:rStyle w:val="default"/>
          <w:rFonts w:cs="FrankRuehl" w:hint="cs"/>
          <w:vanish/>
          <w:color w:val="FF0000"/>
          <w:szCs w:val="20"/>
          <w:shd w:val="clear" w:color="auto" w:fill="FFFF99"/>
          <w:rtl/>
        </w:rPr>
        <w:t>מיום 10.7.2008</w:t>
      </w:r>
    </w:p>
    <w:p w:rsidR="00427F23" w:rsidRPr="006D52FB" w:rsidRDefault="00427F23" w:rsidP="00427F23">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7F23" w:rsidRPr="006D52FB" w:rsidRDefault="00427F23" w:rsidP="004D2985">
      <w:pPr>
        <w:pStyle w:val="P00"/>
        <w:spacing w:before="0"/>
        <w:ind w:left="0" w:right="1134"/>
        <w:rPr>
          <w:rStyle w:val="default"/>
          <w:rFonts w:cs="FrankRuehl" w:hint="cs"/>
          <w:vanish/>
          <w:szCs w:val="20"/>
          <w:shd w:val="clear" w:color="auto" w:fill="FFFF99"/>
          <w:rtl/>
        </w:rPr>
      </w:pPr>
      <w:hyperlink r:id="rId13"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628</w:t>
      </w:r>
      <w:r w:rsidRPr="006D52FB">
        <w:rPr>
          <w:rStyle w:val="default"/>
          <w:rFonts w:cs="FrankRuehl" w:hint="cs"/>
          <w:vanish/>
          <w:szCs w:val="20"/>
          <w:shd w:val="clear" w:color="auto" w:fill="FFFF99"/>
          <w:rtl/>
        </w:rPr>
        <w:t xml:space="preserve"> (</w:t>
      </w:r>
      <w:hyperlink r:id="rId14"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A50CD8" w:rsidRPr="00A50CD8" w:rsidRDefault="00A50CD8" w:rsidP="00A50CD8">
      <w:pPr>
        <w:pStyle w:val="P00"/>
        <w:spacing w:before="0"/>
        <w:ind w:left="0" w:right="1134"/>
        <w:rPr>
          <w:rStyle w:val="default"/>
          <w:rFonts w:cs="FrankRuehl" w:hint="cs"/>
          <w:b/>
          <w:bCs/>
          <w:sz w:val="2"/>
          <w:szCs w:val="2"/>
          <w:rtl/>
        </w:rPr>
      </w:pPr>
      <w:r w:rsidRPr="006D52FB">
        <w:rPr>
          <w:rStyle w:val="default"/>
          <w:rFonts w:cs="FrankRuehl" w:hint="cs"/>
          <w:b/>
          <w:bCs/>
          <w:vanish/>
          <w:szCs w:val="20"/>
          <w:shd w:val="clear" w:color="auto" w:fill="FFFF99"/>
          <w:rtl/>
        </w:rPr>
        <w:t>הוספת הגדרת "רשות לקידום מעמד האישה"</w:t>
      </w:r>
      <w:bookmarkEnd w:id="4"/>
    </w:p>
    <w:p w:rsidR="00E14BC1" w:rsidRDefault="00E14BC1" w:rsidP="004F2C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4F2C81">
        <w:rPr>
          <w:rStyle w:val="default"/>
          <w:rFonts w:cs="FrankRuehl" w:hint="cs"/>
          <w:rtl/>
        </w:rPr>
        <w:t>-</w:t>
      </w:r>
      <w:r>
        <w:rPr>
          <w:rStyle w:val="default"/>
          <w:rFonts w:cs="FrankRuehl" w:hint="cs"/>
          <w:rtl/>
        </w:rPr>
        <w:t xml:space="preserve"> שר הפנים. </w:t>
      </w:r>
    </w:p>
    <w:p w:rsidR="00E14BC1" w:rsidRDefault="00E14BC1" w:rsidP="00246EC4">
      <w:pPr>
        <w:pStyle w:val="P00"/>
        <w:spacing w:before="72"/>
        <w:ind w:left="0" w:right="1134"/>
        <w:rPr>
          <w:rStyle w:val="default"/>
          <w:rFonts w:cs="FrankRuehl" w:hint="cs"/>
          <w:rtl/>
        </w:rPr>
      </w:pPr>
      <w:bookmarkStart w:id="5" w:name="Seif2"/>
      <w:bookmarkEnd w:id="5"/>
      <w:r>
        <w:rPr>
          <w:lang w:val="he-IL"/>
        </w:rPr>
        <w:pict>
          <v:rect id="_x0000_s1027" style="position:absolute;left:0;text-align:left;margin-left:464.5pt;margin-top:8.05pt;width:75.05pt;height:39.5pt;z-index:251645952" o:allowincell="f" filled="f" stroked="f" strokecolor="lime" strokeweight=".25pt">
            <v:textbox inset="0,0,0,0">
              <w:txbxContent>
                <w:p w:rsidR="00426C0B" w:rsidRDefault="00426C0B" w:rsidP="00A50CD8">
                  <w:pPr>
                    <w:spacing w:line="160" w:lineRule="exact"/>
                    <w:jc w:val="left"/>
                    <w:rPr>
                      <w:rFonts w:cs="Miriam" w:hint="cs"/>
                      <w:szCs w:val="18"/>
                      <w:rtl/>
                    </w:rPr>
                  </w:pPr>
                  <w:r>
                    <w:rPr>
                      <w:rFonts w:cs="Miriam" w:hint="cs"/>
                      <w:szCs w:val="18"/>
                      <w:rtl/>
                    </w:rPr>
                    <w:t xml:space="preserve">חובת </w:t>
                  </w:r>
                  <w:r>
                    <w:rPr>
                      <w:rFonts w:cs="Miriam"/>
                      <w:szCs w:val="18"/>
                      <w:rtl/>
                    </w:rPr>
                    <w:t>מ</w:t>
                  </w:r>
                  <w:r>
                    <w:rPr>
                      <w:rFonts w:cs="Miriam" w:hint="cs"/>
                      <w:szCs w:val="18"/>
                      <w:rtl/>
                    </w:rPr>
                    <w:t xml:space="preserve">ינוי יועצת לקידום מעמד </w:t>
                  </w:r>
                  <w:r>
                    <w:rPr>
                      <w:rFonts w:cs="Miriam"/>
                      <w:szCs w:val="18"/>
                      <w:rtl/>
                    </w:rPr>
                    <w:t>ה</w:t>
                  </w:r>
                  <w:r>
                    <w:rPr>
                      <w:rFonts w:cs="Miriam" w:hint="cs"/>
                      <w:szCs w:val="18"/>
                      <w:rtl/>
                    </w:rPr>
                    <w:t>אישה</w:t>
                  </w:r>
                </w:p>
                <w:p w:rsidR="00426C0B" w:rsidRDefault="00426C0B" w:rsidP="00A50CD8">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רשות מקומית תמנה יועצת </w:t>
      </w:r>
      <w:r w:rsidR="00A50CD8">
        <w:rPr>
          <w:rStyle w:val="default"/>
          <w:rFonts w:cs="FrankRuehl" w:hint="cs"/>
          <w:rtl/>
        </w:rPr>
        <w:t>לקידום</w:t>
      </w:r>
      <w:r>
        <w:rPr>
          <w:rStyle w:val="default"/>
          <w:rFonts w:cs="FrankRuehl" w:hint="cs"/>
          <w:rtl/>
        </w:rPr>
        <w:t xml:space="preserve"> מעמד האישה </w:t>
      </w:r>
      <w:r w:rsidR="00A50CD8">
        <w:rPr>
          <w:rStyle w:val="default"/>
          <w:rFonts w:cs="FrankRuehl" w:hint="cs"/>
          <w:rtl/>
        </w:rPr>
        <w:t>ברשות המקומית.</w:t>
      </w:r>
    </w:p>
    <w:p w:rsidR="00A50CD8" w:rsidRDefault="00A50CD8" w:rsidP="00A50CD8">
      <w:pPr>
        <w:pStyle w:val="P00"/>
        <w:spacing w:before="72"/>
        <w:ind w:left="0" w:right="1134"/>
        <w:rPr>
          <w:rStyle w:val="default"/>
          <w:rFonts w:cs="FrankRuehl"/>
          <w:rtl/>
        </w:rPr>
      </w:pPr>
    </w:p>
    <w:p w:rsidR="00E14BC1" w:rsidRDefault="00426C0B" w:rsidP="00A50CD8">
      <w:pPr>
        <w:pStyle w:val="P00"/>
        <w:spacing w:before="72"/>
        <w:ind w:left="0" w:right="1134"/>
        <w:rPr>
          <w:rStyle w:val="default"/>
          <w:rFonts w:cs="FrankRuehl" w:hint="cs"/>
          <w:rtl/>
        </w:rPr>
      </w:pPr>
      <w:r>
        <w:rPr>
          <w:rtl/>
          <w:lang w:eastAsia="en-US"/>
        </w:rPr>
        <w:pict>
          <v:shape id="_x0000_s1050" type="#_x0000_t202" style="position:absolute;left:0;text-align:left;margin-left:470.25pt;margin-top:7.1pt;width:1in;height:22.4pt;z-index:251658240" filled="f" stroked="f">
            <v:textbox inset="1mm,0,1mm,0">
              <w:txbxContent>
                <w:p w:rsidR="00426C0B" w:rsidRDefault="00426C0B" w:rsidP="00426C0B">
                  <w:pPr>
                    <w:spacing w:line="160" w:lineRule="exact"/>
                    <w:jc w:val="left"/>
                    <w:rPr>
                      <w:rFonts w:cs="Miriam"/>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ב)</w:t>
      </w:r>
      <w:r w:rsidR="00E14BC1">
        <w:rPr>
          <w:rStyle w:val="default"/>
          <w:rFonts w:cs="FrankRuehl"/>
          <w:rtl/>
        </w:rPr>
        <w:tab/>
      </w:r>
      <w:r w:rsidR="00A50CD8">
        <w:rPr>
          <w:rStyle w:val="default"/>
          <w:rFonts w:cs="FrankRuehl" w:hint="cs"/>
          <w:rtl/>
        </w:rPr>
        <w:t>יועצת לקידום מעמד האישה תיבחר בדרך של מכרז ומינויה יוצג בפני מועצת הרשות המקומית; מונתה יועצת לקידום מעמד האישה, תודיע על כך הרשות המקומית לשר ולרשות לקידום מעמד האישה, ותעביר להם עותק של כתב המינוי.</w:t>
      </w:r>
    </w:p>
    <w:p w:rsidR="00A50CD8" w:rsidRDefault="00426C0B" w:rsidP="00A50CD8">
      <w:pPr>
        <w:pStyle w:val="P00"/>
        <w:spacing w:before="72"/>
        <w:ind w:left="0" w:right="1134"/>
        <w:rPr>
          <w:rStyle w:val="default"/>
          <w:rFonts w:cs="FrankRuehl" w:hint="cs"/>
          <w:rtl/>
        </w:rPr>
      </w:pPr>
      <w:r>
        <w:rPr>
          <w:rtl/>
          <w:lang w:eastAsia="en-US"/>
        </w:rPr>
        <w:pict>
          <v:shape id="_x0000_s1053" type="#_x0000_t202" style="position:absolute;left:0;text-align:left;margin-left:470.25pt;margin-top:7.1pt;width:1in;height:16.8pt;z-index:251659264" filled="f" stroked="f">
            <v:textbox style="mso-next-textbox:#_x0000_s1053" inset="1mm,0,1mm,0">
              <w:txbxContent>
                <w:p w:rsidR="00426C0B" w:rsidRDefault="00426C0B" w:rsidP="00426C0B">
                  <w:pPr>
                    <w:spacing w:line="160" w:lineRule="exact"/>
                    <w:jc w:val="left"/>
                    <w:rPr>
                      <w:rFonts w:cs="Miriam"/>
                      <w:noProof/>
                      <w:szCs w:val="18"/>
                      <w:rtl/>
                    </w:rPr>
                  </w:pPr>
                  <w:r>
                    <w:rPr>
                      <w:rFonts w:cs="Miriam" w:hint="cs"/>
                      <w:szCs w:val="18"/>
                      <w:rtl/>
                    </w:rPr>
                    <w:t>(תיקון מס' 1) תשס"ח-2008</w:t>
                  </w:r>
                </w:p>
              </w:txbxContent>
            </v:textbox>
          </v:shape>
        </w:pict>
      </w:r>
      <w:r w:rsidR="00A50CD8">
        <w:rPr>
          <w:rStyle w:val="default"/>
          <w:rFonts w:cs="FrankRuehl" w:hint="cs"/>
          <w:rtl/>
        </w:rPr>
        <w:tab/>
        <w:t>(ב1)</w:t>
      </w:r>
      <w:r w:rsidR="00A50CD8">
        <w:rPr>
          <w:rStyle w:val="default"/>
          <w:rFonts w:cs="FrankRuehl" w:hint="cs"/>
          <w:rtl/>
        </w:rPr>
        <w:tab/>
        <w:t>היקף המשרה של היועצת לקידום מעמד האישה ייקבע בהתחשב, בין היתר, במספר התושבים ובמספר היישובים שבתחום הרשות המקומית.</w:t>
      </w:r>
    </w:p>
    <w:p w:rsidR="00A50CD8" w:rsidRDefault="00426C0B" w:rsidP="003D56A2">
      <w:pPr>
        <w:pStyle w:val="P00"/>
        <w:spacing w:before="72"/>
        <w:ind w:left="1021" w:right="1134" w:hanging="1021"/>
        <w:rPr>
          <w:rStyle w:val="default"/>
          <w:rFonts w:cs="FrankRuehl" w:hint="cs"/>
          <w:rtl/>
        </w:rPr>
      </w:pPr>
      <w:r>
        <w:rPr>
          <w:rtl/>
          <w:lang w:eastAsia="en-US"/>
        </w:rPr>
        <w:pict>
          <v:shape id="_x0000_s1056" type="#_x0000_t202" style="position:absolute;left:0;text-align:left;margin-left:470.25pt;margin-top:7.1pt;width:1in;height:27.9pt;z-index:251660288" filled="f" stroked="f">
            <v:textbox inset="1mm,0,1mm,0">
              <w:txbxContent>
                <w:p w:rsidR="00426C0B" w:rsidRDefault="00426C0B" w:rsidP="00426C0B">
                  <w:pPr>
                    <w:spacing w:line="160" w:lineRule="exact"/>
                    <w:jc w:val="left"/>
                    <w:rPr>
                      <w:rFonts w:cs="Miriam" w:hint="cs"/>
                      <w:noProof/>
                      <w:szCs w:val="18"/>
                      <w:rtl/>
                    </w:rPr>
                  </w:pPr>
                  <w:r>
                    <w:rPr>
                      <w:rFonts w:cs="Miriam" w:hint="cs"/>
                      <w:szCs w:val="18"/>
                      <w:rtl/>
                    </w:rPr>
                    <w:t>(תיקון מס' 1) תשס"ח-2008</w:t>
                  </w:r>
                </w:p>
                <w:p w:rsidR="003D56A2" w:rsidRDefault="003D56A2" w:rsidP="00426C0B">
                  <w:pPr>
                    <w:spacing w:line="160" w:lineRule="exact"/>
                    <w:jc w:val="left"/>
                    <w:rPr>
                      <w:rFonts w:cs="Miriam" w:hint="cs"/>
                      <w:noProof/>
                      <w:szCs w:val="18"/>
                      <w:rtl/>
                    </w:rPr>
                  </w:pPr>
                  <w:r>
                    <w:rPr>
                      <w:rFonts w:cs="Miriam" w:hint="cs"/>
                      <w:noProof/>
                      <w:szCs w:val="18"/>
                      <w:rtl/>
                    </w:rPr>
                    <w:t>ת"ט תשס"ט-2008</w:t>
                  </w:r>
                </w:p>
              </w:txbxContent>
            </v:textbox>
          </v:shape>
        </w:pict>
      </w:r>
      <w:r w:rsidR="00A50CD8">
        <w:rPr>
          <w:rStyle w:val="default"/>
          <w:rFonts w:cs="FrankRuehl" w:hint="cs"/>
          <w:rtl/>
        </w:rPr>
        <w:tab/>
        <w:t>(ב2)</w:t>
      </w:r>
      <w:r w:rsidR="00A50CD8">
        <w:rPr>
          <w:rStyle w:val="default"/>
          <w:rFonts w:cs="FrankRuehl" w:hint="cs"/>
          <w:rtl/>
        </w:rPr>
        <w:tab/>
        <w:t>(1)</w:t>
      </w:r>
      <w:r w:rsidR="00A50CD8">
        <w:rPr>
          <w:rStyle w:val="default"/>
          <w:rFonts w:cs="FrankRuehl" w:hint="cs"/>
          <w:rtl/>
        </w:rPr>
        <w:tab/>
        <w:t>הדרגות הצמודות למשרת היועצת לקידום מעמד האישה יהיו מקבילות</w:t>
      </w:r>
      <w:r w:rsidR="003D56A2">
        <w:rPr>
          <w:rStyle w:val="default"/>
          <w:rFonts w:cs="FrankRuehl" w:hint="cs"/>
          <w:rtl/>
        </w:rPr>
        <w:t>, לכל הפחות,</w:t>
      </w:r>
      <w:r w:rsidR="00A50CD8">
        <w:rPr>
          <w:rStyle w:val="default"/>
          <w:rFonts w:cs="FrankRuehl" w:hint="cs"/>
          <w:rtl/>
        </w:rPr>
        <w:t xml:space="preserve"> לדרגות הצמודות כדין למשרת מנהל </w:t>
      </w:r>
      <w:r w:rsidR="003D56A2">
        <w:rPr>
          <w:rStyle w:val="default"/>
          <w:rFonts w:cs="FrankRuehl" w:hint="cs"/>
          <w:rtl/>
        </w:rPr>
        <w:t>מחלקה</w:t>
      </w:r>
      <w:r w:rsidR="00A50CD8">
        <w:rPr>
          <w:rStyle w:val="default"/>
          <w:rFonts w:cs="FrankRuehl" w:hint="cs"/>
          <w:rtl/>
        </w:rPr>
        <w:t xml:space="preserve"> באותה רשות המקומית;</w:t>
      </w:r>
    </w:p>
    <w:p w:rsidR="00A50CD8" w:rsidRDefault="00A50CD8" w:rsidP="003D56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מונתה עובדת מקרב עובדות הרשות המקומית למלא את תפקיד היועצת לקידום מעמד האישה נוסף על תפקיד אחר שהיא ממלאת באותה </w:t>
      </w:r>
      <w:r w:rsidR="003D56A2">
        <w:rPr>
          <w:rStyle w:val="default"/>
          <w:rFonts w:cs="FrankRuehl" w:hint="cs"/>
          <w:rtl/>
        </w:rPr>
        <w:t>ר</w:t>
      </w:r>
      <w:r>
        <w:rPr>
          <w:rStyle w:val="default"/>
          <w:rFonts w:cs="FrankRuehl" w:hint="cs"/>
          <w:rtl/>
        </w:rPr>
        <w:t>שות, תהיה דרגתה כאמור בפסקה (1) או הדרגה שהיתה צמודה כדין לתפקידה ערב המינוי, בתוספת דרגה אחת, לפי הגבוה;</w:t>
      </w:r>
    </w:p>
    <w:p w:rsidR="00A50CD8" w:rsidRDefault="00A50CD8" w:rsidP="00426C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להקנות זכאות לדרגות כאמור בו, במשרה אחרת, זולת אם היועצת לקידום מעמד האישה מילאה תפקיד זה במשך חמש שנים או יותר.</w:t>
      </w:r>
    </w:p>
    <w:p w:rsidR="00A50CD8" w:rsidRDefault="00426C0B" w:rsidP="00A50CD8">
      <w:pPr>
        <w:pStyle w:val="P00"/>
        <w:spacing w:before="72"/>
        <w:ind w:left="0" w:right="1134"/>
        <w:rPr>
          <w:rStyle w:val="default"/>
          <w:rFonts w:cs="FrankRuehl" w:hint="cs"/>
          <w:rtl/>
        </w:rPr>
      </w:pPr>
      <w:r>
        <w:rPr>
          <w:rtl/>
          <w:lang w:eastAsia="en-US"/>
        </w:rPr>
        <w:pict>
          <v:shape id="_x0000_s1059" type="#_x0000_t202" style="position:absolute;left:0;text-align:left;margin-left:470.25pt;margin-top:7.1pt;width:1in;height:16.8pt;z-index:251661312" filled="f" stroked="f">
            <v:textbox inset="1mm,0,1mm,0">
              <w:txbxContent>
                <w:p w:rsidR="00426C0B" w:rsidRDefault="00426C0B" w:rsidP="00426C0B">
                  <w:pPr>
                    <w:spacing w:line="160" w:lineRule="exact"/>
                    <w:jc w:val="left"/>
                    <w:rPr>
                      <w:rFonts w:cs="Miriam"/>
                      <w:noProof/>
                      <w:szCs w:val="18"/>
                      <w:rtl/>
                    </w:rPr>
                  </w:pPr>
                  <w:r>
                    <w:rPr>
                      <w:rFonts w:cs="Miriam" w:hint="cs"/>
                      <w:szCs w:val="18"/>
                      <w:rtl/>
                    </w:rPr>
                    <w:t>(תיקון מס' 1) תשס"ח-2008</w:t>
                  </w:r>
                </w:p>
              </w:txbxContent>
            </v:textbox>
          </v:shape>
        </w:pict>
      </w:r>
      <w:r w:rsidR="00A50CD8">
        <w:rPr>
          <w:rStyle w:val="default"/>
          <w:rFonts w:cs="FrankRuehl" w:hint="cs"/>
          <w:rtl/>
        </w:rPr>
        <w:tab/>
        <w:t>(ב3)</w:t>
      </w:r>
      <w:r w:rsidR="00A50CD8">
        <w:rPr>
          <w:rStyle w:val="default"/>
          <w:rFonts w:cs="FrankRuehl" w:hint="cs"/>
          <w:rtl/>
        </w:rPr>
        <w:tab/>
        <w:t>חדלה יועצת לקידום מעמד האישה</w:t>
      </w:r>
      <w:r w:rsidR="00150594">
        <w:rPr>
          <w:rStyle w:val="default"/>
          <w:rFonts w:cs="FrankRuehl" w:hint="cs"/>
          <w:rtl/>
        </w:rPr>
        <w:t xml:space="preserve"> ברשות מקומית למלא את תפקידה דרך קבע, תפעל אותה רשות מקומית בלא דיחוי למינוי יועצת חדשה.</w:t>
      </w:r>
    </w:p>
    <w:p w:rsidR="00150594" w:rsidRDefault="00426C0B" w:rsidP="00A50CD8">
      <w:pPr>
        <w:pStyle w:val="P00"/>
        <w:spacing w:before="72"/>
        <w:ind w:left="0" w:right="1134"/>
        <w:rPr>
          <w:rStyle w:val="default"/>
          <w:rFonts w:cs="FrankRuehl" w:hint="cs"/>
          <w:rtl/>
        </w:rPr>
      </w:pPr>
      <w:r>
        <w:rPr>
          <w:rtl/>
          <w:lang w:eastAsia="en-US"/>
        </w:rPr>
        <w:pict>
          <v:shape id="_x0000_s1062" type="#_x0000_t202" style="position:absolute;left:0;text-align:left;margin-left:470.25pt;margin-top:7.1pt;width:1in;height:16.8pt;z-index:251662336" filled="f" stroked="f">
            <v:textbox inset="1mm,0,1mm,0">
              <w:txbxContent>
                <w:p w:rsidR="00426C0B" w:rsidRDefault="00426C0B" w:rsidP="00426C0B">
                  <w:pPr>
                    <w:spacing w:line="160" w:lineRule="exact"/>
                    <w:jc w:val="left"/>
                    <w:rPr>
                      <w:rFonts w:cs="Miriam"/>
                      <w:noProof/>
                      <w:szCs w:val="18"/>
                      <w:rtl/>
                    </w:rPr>
                  </w:pPr>
                  <w:r>
                    <w:rPr>
                      <w:rFonts w:cs="Miriam" w:hint="cs"/>
                      <w:szCs w:val="18"/>
                      <w:rtl/>
                    </w:rPr>
                    <w:t>(תיקון מס' 1) תשס"ח-2008</w:t>
                  </w:r>
                </w:p>
              </w:txbxContent>
            </v:textbox>
          </v:shape>
        </w:pict>
      </w:r>
      <w:r w:rsidR="00150594">
        <w:rPr>
          <w:rStyle w:val="default"/>
          <w:rFonts w:cs="FrankRuehl" w:hint="cs"/>
          <w:rtl/>
        </w:rPr>
        <w:tab/>
        <w:t>(ג)</w:t>
      </w:r>
      <w:r w:rsidR="00150594">
        <w:rPr>
          <w:rStyle w:val="default"/>
          <w:rFonts w:cs="FrankRuehl" w:hint="cs"/>
          <w:rtl/>
        </w:rPr>
        <w:tab/>
        <w:t>לא מינתה רשות מקומית יועצת חדשה לקידום מעמד האישה בתוך שלושה חודשים מיום שהיועצת הקודמת חדלה למלא את תפקידה, יורה השר לאותה רשות מקומית למנות יועצת לקידום מעמד האישה בתוך שלושה חודשים; לא מונתה יועצת כאמור, ימנה השר בלא דיחוי יועצת לקידום מעמד האישה לאותה רשות מקומית, אשר מתקיימים בה תנאי הכשירות לפי סעיף 3; היועצת לקידום מעמד האישה שמינה השר תכהן עד למינוי יועצת לקידום מעמד האישה בידי הרשות המקומית לפי הוראות סעיף זה.</w:t>
      </w:r>
    </w:p>
    <w:p w:rsidR="00E14BC1" w:rsidRDefault="00A50CD8" w:rsidP="00A50CD8">
      <w:pPr>
        <w:pStyle w:val="P00"/>
        <w:spacing w:before="72"/>
        <w:ind w:left="0" w:right="1134"/>
        <w:rPr>
          <w:rStyle w:val="default"/>
          <w:rFonts w:cs="FrankRuehl" w:hint="cs"/>
          <w:rtl/>
        </w:rPr>
      </w:pPr>
      <w:r>
        <w:rPr>
          <w:rtl/>
          <w:lang w:eastAsia="en-US"/>
        </w:rPr>
        <w:pict>
          <v:shape id="_x0000_s1047" type="#_x0000_t202" style="position:absolute;left:0;text-align:left;margin-left:470.25pt;margin-top:7.1pt;width:1in;height:16.8pt;z-index:251657216" filled="f" stroked="f">
            <v:textbox inset="1mm,0,1mm,0">
              <w:txbxContent>
                <w:p w:rsidR="00426C0B" w:rsidRDefault="00426C0B" w:rsidP="00A50CD8">
                  <w:pPr>
                    <w:spacing w:line="160" w:lineRule="exact"/>
                    <w:jc w:val="left"/>
                    <w:rPr>
                      <w:rFonts w:cs="Miriam"/>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ד)</w:t>
      </w:r>
      <w:r w:rsidR="00E14BC1">
        <w:rPr>
          <w:rStyle w:val="default"/>
          <w:rFonts w:cs="FrankRuehl"/>
          <w:rtl/>
        </w:rPr>
        <w:tab/>
      </w:r>
      <w:r w:rsidR="00E14BC1">
        <w:rPr>
          <w:rStyle w:val="default"/>
          <w:rFonts w:cs="FrankRuehl" w:hint="cs"/>
          <w:rtl/>
        </w:rPr>
        <w:t xml:space="preserve">על מינויה וכהונתה של היועצת </w:t>
      </w:r>
      <w:r>
        <w:rPr>
          <w:rStyle w:val="default"/>
          <w:rFonts w:cs="FrankRuehl" w:hint="cs"/>
          <w:rtl/>
        </w:rPr>
        <w:t>לקידום</w:t>
      </w:r>
      <w:r w:rsidR="00E14BC1">
        <w:rPr>
          <w:rStyle w:val="default"/>
          <w:rFonts w:cs="FrankRuehl" w:hint="cs"/>
          <w:rtl/>
        </w:rPr>
        <w:t xml:space="preserve"> מעמד האישה ברשות המקומית יחולו ההוראות ה</w:t>
      </w:r>
      <w:r>
        <w:rPr>
          <w:rStyle w:val="default"/>
          <w:rFonts w:cs="FrankRuehl" w:hint="cs"/>
          <w:rtl/>
        </w:rPr>
        <w:t>חלות על עובדי אותה רשות מקומית.</w:t>
      </w:r>
    </w:p>
    <w:p w:rsidR="00A50CD8" w:rsidRPr="006D52FB" w:rsidRDefault="00A50CD8" w:rsidP="00A50CD8">
      <w:pPr>
        <w:pStyle w:val="P00"/>
        <w:spacing w:before="0"/>
        <w:ind w:left="0" w:right="1134"/>
        <w:rPr>
          <w:rStyle w:val="default"/>
          <w:rFonts w:cs="FrankRuehl" w:hint="cs"/>
          <w:vanish/>
          <w:color w:val="FF0000"/>
          <w:szCs w:val="20"/>
          <w:shd w:val="clear" w:color="auto" w:fill="FFFF99"/>
          <w:rtl/>
        </w:rPr>
      </w:pPr>
      <w:bookmarkStart w:id="6" w:name="Rov23"/>
      <w:r w:rsidRPr="006D52FB">
        <w:rPr>
          <w:rStyle w:val="default"/>
          <w:rFonts w:cs="FrankRuehl" w:hint="cs"/>
          <w:vanish/>
          <w:color w:val="FF0000"/>
          <w:szCs w:val="20"/>
          <w:shd w:val="clear" w:color="auto" w:fill="FFFF99"/>
          <w:rtl/>
        </w:rPr>
        <w:t>מיום 10.7.2008</w:t>
      </w:r>
    </w:p>
    <w:p w:rsidR="00A50CD8" w:rsidRPr="006D52FB" w:rsidRDefault="00A50CD8" w:rsidP="00A50CD8">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A50CD8" w:rsidRPr="006D52FB" w:rsidRDefault="00A50CD8" w:rsidP="004D2985">
      <w:pPr>
        <w:pStyle w:val="P00"/>
        <w:spacing w:before="0"/>
        <w:ind w:left="0" w:right="1134"/>
        <w:rPr>
          <w:rStyle w:val="default"/>
          <w:rFonts w:cs="FrankRuehl" w:hint="cs"/>
          <w:vanish/>
          <w:szCs w:val="20"/>
          <w:shd w:val="clear" w:color="auto" w:fill="FFFF99"/>
          <w:rtl/>
        </w:rPr>
      </w:pPr>
      <w:hyperlink r:id="rId15"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628</w:t>
      </w:r>
      <w:r w:rsidRPr="006D52FB">
        <w:rPr>
          <w:rStyle w:val="default"/>
          <w:rFonts w:cs="FrankRuehl" w:hint="cs"/>
          <w:vanish/>
          <w:szCs w:val="20"/>
          <w:shd w:val="clear" w:color="auto" w:fill="FFFF99"/>
          <w:rtl/>
        </w:rPr>
        <w:t xml:space="preserve"> (</w:t>
      </w:r>
      <w:hyperlink r:id="rId16"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A50CD8" w:rsidRPr="006D52FB" w:rsidRDefault="00A50CD8" w:rsidP="00A50CD8">
      <w:pPr>
        <w:pStyle w:val="P00"/>
        <w:ind w:left="0" w:right="1134"/>
        <w:rPr>
          <w:rStyle w:val="big-number"/>
          <w:rFonts w:cs="Miriam" w:hint="cs"/>
          <w:vanish/>
          <w:sz w:val="16"/>
          <w:szCs w:val="16"/>
          <w:shd w:val="clear" w:color="auto" w:fill="FFFF99"/>
          <w:rtl/>
        </w:rPr>
      </w:pPr>
      <w:r w:rsidRPr="006D52FB">
        <w:rPr>
          <w:rStyle w:val="big-number"/>
          <w:rFonts w:cs="Miriam" w:hint="cs"/>
          <w:vanish/>
          <w:sz w:val="16"/>
          <w:szCs w:val="16"/>
          <w:u w:val="single"/>
          <w:shd w:val="clear" w:color="auto" w:fill="FFFF99"/>
          <w:rtl/>
        </w:rPr>
        <w:t>חובת</w:t>
      </w:r>
      <w:r w:rsidRPr="006D52FB">
        <w:rPr>
          <w:rStyle w:val="big-number"/>
          <w:rFonts w:cs="Miriam" w:hint="cs"/>
          <w:vanish/>
          <w:sz w:val="16"/>
          <w:szCs w:val="16"/>
          <w:shd w:val="clear" w:color="auto" w:fill="FFFF99"/>
          <w:rtl/>
        </w:rPr>
        <w:t xml:space="preserve"> מינוי יועצת </w:t>
      </w:r>
      <w:r w:rsidRPr="006D52FB">
        <w:rPr>
          <w:rStyle w:val="big-number"/>
          <w:rFonts w:cs="Miriam" w:hint="cs"/>
          <w:strike/>
          <w:vanish/>
          <w:sz w:val="16"/>
          <w:szCs w:val="16"/>
          <w:shd w:val="clear" w:color="auto" w:fill="FFFF99"/>
          <w:rtl/>
        </w:rPr>
        <w:t>לעניני</w:t>
      </w:r>
      <w:r w:rsidRPr="006D52FB">
        <w:rPr>
          <w:rStyle w:val="big-number"/>
          <w:rFonts w:cs="Miriam" w:hint="cs"/>
          <w:vanish/>
          <w:sz w:val="16"/>
          <w:szCs w:val="16"/>
          <w:shd w:val="clear" w:color="auto" w:fill="FFFF99"/>
          <w:rtl/>
        </w:rPr>
        <w:t xml:space="preserve"> </w:t>
      </w:r>
      <w:r w:rsidRPr="006D52FB">
        <w:rPr>
          <w:rStyle w:val="big-number"/>
          <w:rFonts w:cs="Miriam" w:hint="cs"/>
          <w:vanish/>
          <w:sz w:val="16"/>
          <w:szCs w:val="16"/>
          <w:u w:val="single"/>
          <w:shd w:val="clear" w:color="auto" w:fill="FFFF99"/>
          <w:rtl/>
        </w:rPr>
        <w:t>לקידום</w:t>
      </w:r>
      <w:r w:rsidRPr="006D52FB">
        <w:rPr>
          <w:rStyle w:val="big-number"/>
          <w:rFonts w:cs="Miriam" w:hint="cs"/>
          <w:vanish/>
          <w:sz w:val="16"/>
          <w:szCs w:val="16"/>
          <w:shd w:val="clear" w:color="auto" w:fill="FFFF99"/>
          <w:rtl/>
        </w:rPr>
        <w:t xml:space="preserve"> מעמד האישה</w:t>
      </w:r>
    </w:p>
    <w:p w:rsidR="00A50CD8" w:rsidRPr="006D52FB" w:rsidRDefault="00A50CD8" w:rsidP="00A50CD8">
      <w:pPr>
        <w:pStyle w:val="P00"/>
        <w:spacing w:before="0"/>
        <w:ind w:left="0" w:right="1134"/>
        <w:rPr>
          <w:rStyle w:val="default"/>
          <w:rFonts w:cs="FrankRuehl" w:hint="cs"/>
          <w:vanish/>
          <w:sz w:val="22"/>
          <w:szCs w:val="22"/>
          <w:shd w:val="clear" w:color="auto" w:fill="FFFF99"/>
          <w:rtl/>
        </w:rPr>
      </w:pPr>
      <w:r w:rsidRPr="006D52FB">
        <w:rPr>
          <w:rStyle w:val="big-number"/>
          <w:rFonts w:cs="FrankRuehl"/>
          <w:vanish/>
          <w:sz w:val="22"/>
          <w:szCs w:val="22"/>
          <w:shd w:val="clear" w:color="auto" w:fill="FFFF99"/>
          <w:rtl/>
        </w:rPr>
        <w:t>2.</w:t>
      </w:r>
      <w:r w:rsidRPr="006D52FB">
        <w:rPr>
          <w:rStyle w:val="big-number"/>
          <w:rFonts w:cs="FrankRuehl"/>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א)</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רשות מקומית תמנה 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w:t>
      </w:r>
      <w:r w:rsidRPr="006D52FB">
        <w:rPr>
          <w:rStyle w:val="default"/>
          <w:rFonts w:cs="FrankRuehl" w:hint="cs"/>
          <w:strike/>
          <w:vanish/>
          <w:sz w:val="22"/>
          <w:szCs w:val="22"/>
          <w:shd w:val="clear" w:color="auto" w:fill="FFFF99"/>
          <w:rtl/>
        </w:rPr>
        <w:t>אשר תהא עובדת הרשות המקומית באחת מארב</w:t>
      </w:r>
      <w:r w:rsidRPr="006D52FB">
        <w:rPr>
          <w:rStyle w:val="default"/>
          <w:rFonts w:cs="FrankRuehl"/>
          <w:strike/>
          <w:vanish/>
          <w:sz w:val="22"/>
          <w:szCs w:val="22"/>
          <w:shd w:val="clear" w:color="auto" w:fill="FFFF99"/>
          <w:rtl/>
        </w:rPr>
        <w:t>ע</w:t>
      </w:r>
      <w:r w:rsidRPr="006D52FB">
        <w:rPr>
          <w:rStyle w:val="default"/>
          <w:rFonts w:cs="FrankRuehl" w:hint="cs"/>
          <w:strike/>
          <w:vanish/>
          <w:sz w:val="22"/>
          <w:szCs w:val="22"/>
          <w:shd w:val="clear" w:color="auto" w:fill="FFFF99"/>
          <w:rtl/>
        </w:rPr>
        <w:t xml:space="preserve"> הדרגות הגבוהות בדירוג שאליו תהא שייכת והנוהג באותה רשות</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ברשות המקומית</w:t>
      </w:r>
      <w:r w:rsidRPr="006D52FB">
        <w:rPr>
          <w:rStyle w:val="default"/>
          <w:rFonts w:cs="FrankRuehl" w:hint="cs"/>
          <w:vanish/>
          <w:sz w:val="22"/>
          <w:szCs w:val="22"/>
          <w:shd w:val="clear" w:color="auto" w:fill="FFFF99"/>
          <w:rtl/>
        </w:rPr>
        <w:t>.</w:t>
      </w:r>
    </w:p>
    <w:p w:rsidR="00A50CD8" w:rsidRPr="006D52FB" w:rsidRDefault="00A50CD8" w:rsidP="00A50CD8">
      <w:pPr>
        <w:pStyle w:val="P00"/>
        <w:spacing w:before="0"/>
        <w:ind w:left="0" w:right="1134"/>
        <w:rPr>
          <w:rStyle w:val="default"/>
          <w:rFonts w:cs="FrankRuehl" w:hint="cs"/>
          <w:strike/>
          <w:vanish/>
          <w:sz w:val="22"/>
          <w:szCs w:val="22"/>
          <w:shd w:val="clear" w:color="auto" w:fill="FFFF99"/>
          <w:rtl/>
        </w:rPr>
      </w:pPr>
      <w:r w:rsidRPr="006D52FB">
        <w:rPr>
          <w:vanish/>
          <w:sz w:val="22"/>
          <w:szCs w:val="22"/>
          <w:shd w:val="clear" w:color="auto" w:fill="FFFF99"/>
          <w:rtl/>
        </w:rPr>
        <w:tab/>
      </w:r>
      <w:r w:rsidRPr="006D52FB">
        <w:rPr>
          <w:rStyle w:val="default"/>
          <w:rFonts w:cs="FrankRuehl"/>
          <w:strike/>
          <w:vanish/>
          <w:sz w:val="22"/>
          <w:szCs w:val="22"/>
          <w:shd w:val="clear" w:color="auto" w:fill="FFFF99"/>
          <w:rtl/>
        </w:rPr>
        <w:t>(</w:t>
      </w:r>
      <w:r w:rsidRPr="006D52FB">
        <w:rPr>
          <w:rStyle w:val="default"/>
          <w:rFonts w:cs="FrankRuehl" w:hint="cs"/>
          <w:strike/>
          <w:vanish/>
          <w:sz w:val="22"/>
          <w:szCs w:val="22"/>
          <w:shd w:val="clear" w:color="auto" w:fill="FFFF99"/>
          <w:rtl/>
        </w:rPr>
        <w:t>ב)</w:t>
      </w:r>
      <w:r w:rsidRPr="006D52FB">
        <w:rPr>
          <w:rStyle w:val="default"/>
          <w:rFonts w:cs="FrankRuehl"/>
          <w:strike/>
          <w:vanish/>
          <w:sz w:val="22"/>
          <w:szCs w:val="22"/>
          <w:shd w:val="clear" w:color="auto" w:fill="FFFF99"/>
          <w:rtl/>
        </w:rPr>
        <w:tab/>
      </w:r>
      <w:r w:rsidRPr="006D52FB">
        <w:rPr>
          <w:rStyle w:val="default"/>
          <w:rFonts w:cs="FrankRuehl" w:hint="cs"/>
          <w:strike/>
          <w:vanish/>
          <w:sz w:val="22"/>
          <w:szCs w:val="22"/>
          <w:shd w:val="clear" w:color="auto" w:fill="FFFF99"/>
          <w:rtl/>
        </w:rPr>
        <w:t>כפוף להוראות סעיפים קטנים (א) ו-(ד), מילוי תפקיד היועצת לעניני מעמד האישה יכול שיהיה נוסף על תפקיד אחר שהיא ממלאת באותה רשות, ובלבד שלא יהיה בכך כדי להפריע למילוי תפקידיה כיועצת לעניני מעמד ה</w:t>
      </w:r>
      <w:r w:rsidRPr="006D52FB">
        <w:rPr>
          <w:rStyle w:val="default"/>
          <w:rFonts w:cs="FrankRuehl"/>
          <w:strike/>
          <w:vanish/>
          <w:sz w:val="22"/>
          <w:szCs w:val="22"/>
          <w:shd w:val="clear" w:color="auto" w:fill="FFFF99"/>
          <w:rtl/>
        </w:rPr>
        <w:t>א</w:t>
      </w:r>
      <w:r w:rsidRPr="006D52FB">
        <w:rPr>
          <w:rStyle w:val="default"/>
          <w:rFonts w:cs="FrankRuehl" w:hint="cs"/>
          <w:strike/>
          <w:vanish/>
          <w:sz w:val="22"/>
          <w:szCs w:val="22"/>
          <w:shd w:val="clear" w:color="auto" w:fill="FFFF99"/>
          <w:rtl/>
        </w:rPr>
        <w:t>ישה; אין בהוראות סעיף קטן זה כדי למנוע מרשות מקומית להעסיק יועצת לעניני מעמד האישה בתפקיד זה בלבד, ובלבד שהעסקתה כאמור תוקצבה במסגרת התקציב המאושר של הרשות המקומית.</w:t>
      </w:r>
    </w:p>
    <w:p w:rsidR="00A50CD8" w:rsidRPr="006D52FB" w:rsidRDefault="00A50CD8" w:rsidP="00A50CD8">
      <w:pPr>
        <w:pStyle w:val="P00"/>
        <w:spacing w:before="0"/>
        <w:ind w:left="0" w:right="1134"/>
        <w:rPr>
          <w:rStyle w:val="default"/>
          <w:rFonts w:cs="FrankRuehl" w:hint="cs"/>
          <w:strike/>
          <w:vanish/>
          <w:sz w:val="22"/>
          <w:szCs w:val="22"/>
          <w:shd w:val="clear" w:color="auto" w:fill="FFFF99"/>
          <w:rtl/>
        </w:rPr>
      </w:pPr>
      <w:r w:rsidRPr="006D52FB">
        <w:rPr>
          <w:vanish/>
          <w:sz w:val="22"/>
          <w:szCs w:val="22"/>
          <w:shd w:val="clear" w:color="auto" w:fill="FFFF99"/>
          <w:rtl/>
        </w:rPr>
        <w:tab/>
      </w:r>
      <w:r w:rsidRPr="006D52FB">
        <w:rPr>
          <w:rStyle w:val="default"/>
          <w:rFonts w:cs="FrankRuehl"/>
          <w:strike/>
          <w:vanish/>
          <w:sz w:val="22"/>
          <w:szCs w:val="22"/>
          <w:shd w:val="clear" w:color="auto" w:fill="FFFF99"/>
          <w:rtl/>
        </w:rPr>
        <w:t>(</w:t>
      </w:r>
      <w:r w:rsidRPr="006D52FB">
        <w:rPr>
          <w:rStyle w:val="default"/>
          <w:rFonts w:cs="FrankRuehl" w:hint="cs"/>
          <w:strike/>
          <w:vanish/>
          <w:sz w:val="22"/>
          <w:szCs w:val="22"/>
          <w:shd w:val="clear" w:color="auto" w:fill="FFFF99"/>
          <w:rtl/>
        </w:rPr>
        <w:t>ג)</w:t>
      </w:r>
      <w:r w:rsidRPr="006D52FB">
        <w:rPr>
          <w:rStyle w:val="default"/>
          <w:rFonts w:cs="FrankRuehl"/>
          <w:strike/>
          <w:vanish/>
          <w:sz w:val="22"/>
          <w:szCs w:val="22"/>
          <w:shd w:val="clear" w:color="auto" w:fill="FFFF99"/>
          <w:rtl/>
        </w:rPr>
        <w:tab/>
      </w:r>
      <w:r w:rsidRPr="006D52FB">
        <w:rPr>
          <w:rStyle w:val="default"/>
          <w:rFonts w:cs="FrankRuehl" w:hint="cs"/>
          <w:strike/>
          <w:vanish/>
          <w:sz w:val="22"/>
          <w:szCs w:val="22"/>
          <w:shd w:val="clear" w:color="auto" w:fill="FFFF99"/>
          <w:rtl/>
        </w:rPr>
        <w:t>ראה השר כי רשות מקומית אינה ממנה יועצת לעניני מעמד האישה, רשאי הוא לדרוש ממנה בצו, כ</w:t>
      </w:r>
      <w:r w:rsidRPr="006D52FB">
        <w:rPr>
          <w:rStyle w:val="default"/>
          <w:rFonts w:cs="FrankRuehl"/>
          <w:strike/>
          <w:vanish/>
          <w:sz w:val="22"/>
          <w:szCs w:val="22"/>
          <w:shd w:val="clear" w:color="auto" w:fill="FFFF99"/>
          <w:rtl/>
        </w:rPr>
        <w:t>י</w:t>
      </w:r>
      <w:r w:rsidRPr="006D52FB">
        <w:rPr>
          <w:rStyle w:val="default"/>
          <w:rFonts w:cs="FrankRuehl" w:hint="cs"/>
          <w:strike/>
          <w:vanish/>
          <w:sz w:val="22"/>
          <w:szCs w:val="22"/>
          <w:shd w:val="clear" w:color="auto" w:fill="FFFF99"/>
          <w:rtl/>
        </w:rPr>
        <w:t xml:space="preserve"> תמנה יועצת כאמור בתוך הזמן הנקוב בצו; לא מילאה רשות מקומית אחר הצו בתוך הזמן האמור, רשאי השר למנות יועצת לעניני מעמד האישה במקומה.</w:t>
      </w:r>
    </w:p>
    <w:p w:rsidR="00426C0B" w:rsidRPr="006D52FB" w:rsidRDefault="00426C0B" w:rsidP="00426C0B">
      <w:pPr>
        <w:pStyle w:val="P00"/>
        <w:spacing w:before="0"/>
        <w:ind w:left="0" w:right="1134"/>
        <w:rPr>
          <w:rStyle w:val="default"/>
          <w:rFonts w:cs="FrankRuehl" w:hint="cs"/>
          <w:vanish/>
          <w:sz w:val="22"/>
          <w:szCs w:val="22"/>
          <w:u w:val="single"/>
          <w:shd w:val="clear" w:color="auto" w:fill="FFFF99"/>
          <w:rtl/>
        </w:rPr>
      </w:pPr>
      <w:r w:rsidRPr="006D52FB">
        <w:rPr>
          <w:vanish/>
          <w:sz w:val="22"/>
          <w:szCs w:val="22"/>
          <w:shd w:val="clear" w:color="auto" w:fill="FFFF99"/>
          <w:rtl/>
        </w:rPr>
        <w:tab/>
      </w:r>
      <w:r w:rsidRPr="006D52FB">
        <w:rPr>
          <w:rStyle w:val="default"/>
          <w:rFonts w:cs="FrankRuehl"/>
          <w:vanish/>
          <w:sz w:val="22"/>
          <w:szCs w:val="22"/>
          <w:u w:val="single"/>
          <w:shd w:val="clear" w:color="auto" w:fill="FFFF99"/>
          <w:rtl/>
        </w:rPr>
        <w:t>(</w:t>
      </w:r>
      <w:r w:rsidRPr="006D52FB">
        <w:rPr>
          <w:rStyle w:val="default"/>
          <w:rFonts w:cs="FrankRuehl" w:hint="cs"/>
          <w:vanish/>
          <w:sz w:val="22"/>
          <w:szCs w:val="22"/>
          <w:u w:val="single"/>
          <w:shd w:val="clear" w:color="auto" w:fill="FFFF99"/>
          <w:rtl/>
        </w:rPr>
        <w:t>ב)</w:t>
      </w:r>
      <w:r w:rsidRPr="006D52FB">
        <w:rPr>
          <w:rStyle w:val="default"/>
          <w:rFonts w:cs="FrankRuehl"/>
          <w:vanish/>
          <w:sz w:val="22"/>
          <w:szCs w:val="22"/>
          <w:u w:val="single"/>
          <w:shd w:val="clear" w:color="auto" w:fill="FFFF99"/>
          <w:rtl/>
        </w:rPr>
        <w:tab/>
      </w:r>
      <w:r w:rsidRPr="006D52FB">
        <w:rPr>
          <w:rStyle w:val="default"/>
          <w:rFonts w:cs="FrankRuehl" w:hint="cs"/>
          <w:vanish/>
          <w:sz w:val="22"/>
          <w:szCs w:val="22"/>
          <w:u w:val="single"/>
          <w:shd w:val="clear" w:color="auto" w:fill="FFFF99"/>
          <w:rtl/>
        </w:rPr>
        <w:t>יועצת לקידום מעמד האישה תיבחר בדרך של מכרז ומינויה יוצג בפני מועצת הרשות המקומית; מונתה יועצת לקידום מעמד האישה, תודיע על כך הרשות המקומית לשר ולרשות לקידום מעמד האישה, ותעביר להם עותק של כתב המינוי.</w:t>
      </w:r>
    </w:p>
    <w:p w:rsidR="00426C0B" w:rsidRPr="006D52FB" w:rsidRDefault="00426C0B" w:rsidP="00426C0B">
      <w:pPr>
        <w:pStyle w:val="P00"/>
        <w:spacing w:before="0"/>
        <w:ind w:left="0" w:right="1134"/>
        <w:rPr>
          <w:rStyle w:val="default"/>
          <w:rFonts w:cs="FrankRuehl" w:hint="cs"/>
          <w:vanish/>
          <w:sz w:val="22"/>
          <w:szCs w:val="22"/>
          <w:u w:val="single"/>
          <w:shd w:val="clear" w:color="auto" w:fill="FFFF99"/>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(ב1)</w:t>
      </w:r>
      <w:r w:rsidRPr="006D52FB">
        <w:rPr>
          <w:rStyle w:val="default"/>
          <w:rFonts w:cs="FrankRuehl" w:hint="cs"/>
          <w:vanish/>
          <w:sz w:val="22"/>
          <w:szCs w:val="22"/>
          <w:u w:val="single"/>
          <w:shd w:val="clear" w:color="auto" w:fill="FFFF99"/>
          <w:rtl/>
        </w:rPr>
        <w:tab/>
        <w:t>היקף המשרה של היועצת לקידום מעמד האישה ייקבע בהתחשב, בין היתר, במספר התושבים ובמספר היישובים שבתחום הרשות המקומית.</w:t>
      </w:r>
    </w:p>
    <w:p w:rsidR="00426C0B" w:rsidRPr="006D52FB" w:rsidRDefault="00426C0B" w:rsidP="00426C0B">
      <w:pPr>
        <w:pStyle w:val="P00"/>
        <w:spacing w:before="0"/>
        <w:ind w:left="1021" w:right="1134" w:hanging="1021"/>
        <w:rPr>
          <w:rStyle w:val="default"/>
          <w:rFonts w:cs="FrankRuehl" w:hint="cs"/>
          <w:vanish/>
          <w:sz w:val="22"/>
          <w:szCs w:val="22"/>
          <w:u w:val="single"/>
          <w:shd w:val="clear" w:color="auto" w:fill="FFFF99"/>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(ב2)</w:t>
      </w:r>
      <w:r w:rsidRPr="006D52FB">
        <w:rPr>
          <w:rStyle w:val="default"/>
          <w:rFonts w:cs="FrankRuehl" w:hint="cs"/>
          <w:vanish/>
          <w:sz w:val="22"/>
          <w:szCs w:val="22"/>
          <w:u w:val="single"/>
          <w:shd w:val="clear" w:color="auto" w:fill="FFFF99"/>
          <w:rtl/>
        </w:rPr>
        <w:tab/>
        <w:t>(1)</w:t>
      </w:r>
      <w:r w:rsidRPr="006D52FB">
        <w:rPr>
          <w:rStyle w:val="default"/>
          <w:rFonts w:cs="FrankRuehl" w:hint="cs"/>
          <w:vanish/>
          <w:sz w:val="22"/>
          <w:szCs w:val="22"/>
          <w:u w:val="single"/>
          <w:shd w:val="clear" w:color="auto" w:fill="FFFF99"/>
          <w:rtl/>
        </w:rPr>
        <w:tab/>
        <w:t>הדרגות הצמודות למשרת היועצת לקידום מעמד האישה יהיו מקבילות לדרגות הצמודות כדין למשרת מנהל אגף באותה רשות המקומית; על אף האמור בפסקה זו, ברשות מקומית שאין בה עובד המכהן כדין בדרגה של מנהל אגף יהיו הדרגות הצמודות כאמור מקבילות לדרגות הצמודות כדין למשרת מנהל מחלקה באותה רשות מקומית;</w:t>
      </w:r>
    </w:p>
    <w:p w:rsidR="00426C0B" w:rsidRPr="006D52FB" w:rsidRDefault="00426C0B" w:rsidP="003D56A2">
      <w:pPr>
        <w:pStyle w:val="P00"/>
        <w:spacing w:before="0"/>
        <w:ind w:left="1021" w:right="1134"/>
        <w:rPr>
          <w:rStyle w:val="default"/>
          <w:rFonts w:cs="FrankRuehl" w:hint="cs"/>
          <w:vanish/>
          <w:sz w:val="22"/>
          <w:szCs w:val="22"/>
          <w:u w:val="single"/>
          <w:shd w:val="clear" w:color="auto" w:fill="FFFF99"/>
          <w:rtl/>
        </w:rPr>
      </w:pPr>
      <w:r w:rsidRPr="006D52FB">
        <w:rPr>
          <w:rStyle w:val="default"/>
          <w:rFonts w:cs="FrankRuehl" w:hint="cs"/>
          <w:vanish/>
          <w:sz w:val="22"/>
          <w:szCs w:val="22"/>
          <w:u w:val="single"/>
          <w:shd w:val="clear" w:color="auto" w:fill="FFFF99"/>
          <w:rtl/>
        </w:rPr>
        <w:t>(2)</w:t>
      </w:r>
      <w:r w:rsidRPr="006D52FB">
        <w:rPr>
          <w:rStyle w:val="default"/>
          <w:rFonts w:cs="FrankRuehl" w:hint="cs"/>
          <w:vanish/>
          <w:sz w:val="22"/>
          <w:szCs w:val="22"/>
          <w:u w:val="single"/>
          <w:shd w:val="clear" w:color="auto" w:fill="FFFF99"/>
          <w:rtl/>
        </w:rPr>
        <w:tab/>
        <w:t xml:space="preserve">מונתה עובדת מקרב עובדות הרשות המקומית למלא את תפקיד היועצת לקידום מעמד האישה נוסף על תפקיד אחר שהיא ממלאת באותה </w:t>
      </w:r>
      <w:r w:rsidR="003D56A2" w:rsidRPr="006D52FB">
        <w:rPr>
          <w:rStyle w:val="default"/>
          <w:rFonts w:cs="FrankRuehl" w:hint="cs"/>
          <w:vanish/>
          <w:sz w:val="22"/>
          <w:szCs w:val="22"/>
          <w:u w:val="single"/>
          <w:shd w:val="clear" w:color="auto" w:fill="FFFF99"/>
          <w:rtl/>
        </w:rPr>
        <w:t>ר</w:t>
      </w:r>
      <w:r w:rsidRPr="006D52FB">
        <w:rPr>
          <w:rStyle w:val="default"/>
          <w:rFonts w:cs="FrankRuehl" w:hint="cs"/>
          <w:vanish/>
          <w:sz w:val="22"/>
          <w:szCs w:val="22"/>
          <w:u w:val="single"/>
          <w:shd w:val="clear" w:color="auto" w:fill="FFFF99"/>
          <w:rtl/>
        </w:rPr>
        <w:t>שות, תהיה דרגתה כאמור בפסקה (1) או הדרגה שהיתה צמודה כדין לתפקידה ערב המינוי, בתוספת דרגה אחת, לפי הגבוה;</w:t>
      </w:r>
    </w:p>
    <w:p w:rsidR="00426C0B" w:rsidRPr="006D52FB" w:rsidRDefault="00426C0B" w:rsidP="00426C0B">
      <w:pPr>
        <w:pStyle w:val="P00"/>
        <w:spacing w:before="0"/>
        <w:ind w:left="1021" w:right="1134"/>
        <w:rPr>
          <w:rStyle w:val="default"/>
          <w:rFonts w:cs="FrankRuehl" w:hint="cs"/>
          <w:vanish/>
          <w:sz w:val="22"/>
          <w:szCs w:val="22"/>
          <w:u w:val="single"/>
          <w:shd w:val="clear" w:color="auto" w:fill="FFFF99"/>
          <w:rtl/>
        </w:rPr>
      </w:pPr>
      <w:r w:rsidRPr="006D52FB">
        <w:rPr>
          <w:rStyle w:val="default"/>
          <w:rFonts w:cs="FrankRuehl" w:hint="cs"/>
          <w:vanish/>
          <w:sz w:val="22"/>
          <w:szCs w:val="22"/>
          <w:u w:val="single"/>
          <w:shd w:val="clear" w:color="auto" w:fill="FFFF99"/>
          <w:rtl/>
        </w:rPr>
        <w:t>(3)</w:t>
      </w:r>
      <w:r w:rsidRPr="006D52FB">
        <w:rPr>
          <w:rStyle w:val="default"/>
          <w:rFonts w:cs="FrankRuehl" w:hint="cs"/>
          <w:vanish/>
          <w:sz w:val="22"/>
          <w:szCs w:val="22"/>
          <w:u w:val="single"/>
          <w:shd w:val="clear" w:color="auto" w:fill="FFFF99"/>
          <w:rtl/>
        </w:rPr>
        <w:tab/>
        <w:t>אין בהוראות סעיף קטן זה כדי להקנות זכאות לדרגות כאמור בו, במשרה אחרת, זולת אם היועצת לקידום מעמד האישה מילאה תפקיד זה במשך חמש שנים או יותר.</w:t>
      </w:r>
    </w:p>
    <w:p w:rsidR="00426C0B" w:rsidRPr="006D52FB" w:rsidRDefault="00426C0B" w:rsidP="00426C0B">
      <w:pPr>
        <w:pStyle w:val="P00"/>
        <w:spacing w:before="0"/>
        <w:ind w:left="0" w:right="1134"/>
        <w:rPr>
          <w:rStyle w:val="default"/>
          <w:rFonts w:cs="FrankRuehl" w:hint="cs"/>
          <w:vanish/>
          <w:sz w:val="22"/>
          <w:szCs w:val="22"/>
          <w:u w:val="single"/>
          <w:shd w:val="clear" w:color="auto" w:fill="FFFF99"/>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(ב3)</w:t>
      </w:r>
      <w:r w:rsidRPr="006D52FB">
        <w:rPr>
          <w:rStyle w:val="default"/>
          <w:rFonts w:cs="FrankRuehl" w:hint="cs"/>
          <w:vanish/>
          <w:sz w:val="22"/>
          <w:szCs w:val="22"/>
          <w:u w:val="single"/>
          <w:shd w:val="clear" w:color="auto" w:fill="FFFF99"/>
          <w:rtl/>
        </w:rPr>
        <w:tab/>
        <w:t>חדלה יועצת לקידום מעמד האישה ברשות מקומית למלא את תפקידה דרך קבע, תפעל אותה רשות מקומית בלא דיחוי למינוי יועצת חדשה.</w:t>
      </w:r>
    </w:p>
    <w:p w:rsidR="00426C0B" w:rsidRPr="006D52FB" w:rsidRDefault="00426C0B" w:rsidP="00426C0B">
      <w:pPr>
        <w:pStyle w:val="P00"/>
        <w:spacing w:before="0"/>
        <w:ind w:left="0" w:right="1134"/>
        <w:rPr>
          <w:rStyle w:val="default"/>
          <w:rFonts w:cs="FrankRuehl" w:hint="cs"/>
          <w:vanish/>
          <w:sz w:val="22"/>
          <w:szCs w:val="22"/>
          <w:shd w:val="clear" w:color="auto" w:fill="FFFF99"/>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(ג)</w:t>
      </w:r>
      <w:r w:rsidRPr="006D52FB">
        <w:rPr>
          <w:rStyle w:val="default"/>
          <w:rFonts w:cs="FrankRuehl" w:hint="cs"/>
          <w:vanish/>
          <w:sz w:val="22"/>
          <w:szCs w:val="22"/>
          <w:u w:val="single"/>
          <w:shd w:val="clear" w:color="auto" w:fill="FFFF99"/>
          <w:rtl/>
        </w:rPr>
        <w:tab/>
        <w:t>לא מינתה רשות מקומית יועצת חדשה לקידום מעמד האישה בתוך שלושה חודשים מיום שהיועצת הקודמת חדלה למלא את תפקידה, יורה השר לאותה רשות מקומית למנות יועצת לקידום מעמד האישה בתוך שלושה חודשים; לא מונתה יועצת כאמור, ימנה השר בלא דיחוי יועצת לקידום מעמד האישה לאותה רשות מקומית, אשר מתקיימים בה תנאי הכשירות לפי סעיף 3; היועצת לקידום מעמד האישה שמינה השר תכהן עד למינוי יועצת לקידום מעמד האישה בידי הרשות המקומית לפי הוראות סעיף זה.</w:t>
      </w:r>
    </w:p>
    <w:p w:rsidR="00A50CD8" w:rsidRPr="006D52FB" w:rsidRDefault="00A50CD8" w:rsidP="00426C0B">
      <w:pPr>
        <w:pStyle w:val="P00"/>
        <w:spacing w:before="0"/>
        <w:ind w:left="0" w:right="1134"/>
        <w:rPr>
          <w:rStyle w:val="default"/>
          <w:rFonts w:cs="FrankRuehl" w:hint="cs"/>
          <w:vanish/>
          <w:sz w:val="22"/>
          <w:szCs w:val="22"/>
          <w:shd w:val="clear" w:color="auto" w:fill="FFFF99"/>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ד)</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על מינויה וכהונתה של היועצת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ברשות המקומית יחולו ההוראות החלות על עובדי אותה רשות מקומית.</w:t>
      </w:r>
    </w:p>
    <w:p w:rsidR="003D56A2" w:rsidRPr="006D52FB" w:rsidRDefault="003D56A2" w:rsidP="00426C0B">
      <w:pPr>
        <w:pStyle w:val="P00"/>
        <w:spacing w:before="0"/>
        <w:ind w:left="0" w:right="1134"/>
        <w:rPr>
          <w:rStyle w:val="default"/>
          <w:rFonts w:cs="FrankRuehl" w:hint="cs"/>
          <w:vanish/>
          <w:szCs w:val="20"/>
          <w:shd w:val="clear" w:color="auto" w:fill="FFFF99"/>
          <w:rtl/>
        </w:rPr>
      </w:pPr>
    </w:p>
    <w:p w:rsidR="003D56A2" w:rsidRPr="006D52FB" w:rsidRDefault="003D56A2" w:rsidP="00426C0B">
      <w:pPr>
        <w:pStyle w:val="P00"/>
        <w:spacing w:before="0"/>
        <w:ind w:left="0" w:right="1134"/>
        <w:rPr>
          <w:rStyle w:val="default"/>
          <w:rFonts w:cs="FrankRuehl" w:hint="cs"/>
          <w:vanish/>
          <w:color w:val="FF0000"/>
          <w:szCs w:val="20"/>
          <w:shd w:val="clear" w:color="auto" w:fill="FFFF99"/>
          <w:rtl/>
        </w:rPr>
      </w:pPr>
      <w:r w:rsidRPr="006D52FB">
        <w:rPr>
          <w:rStyle w:val="default"/>
          <w:rFonts w:cs="FrankRuehl" w:hint="cs"/>
          <w:vanish/>
          <w:color w:val="FF0000"/>
          <w:szCs w:val="20"/>
          <w:shd w:val="clear" w:color="auto" w:fill="FFFF99"/>
          <w:rtl/>
        </w:rPr>
        <w:t>מיום 5.11.2008</w:t>
      </w:r>
    </w:p>
    <w:p w:rsidR="003D56A2" w:rsidRPr="006D52FB" w:rsidRDefault="003D56A2" w:rsidP="00426C0B">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ת"ט תשס"ט-2008</w:t>
      </w:r>
    </w:p>
    <w:p w:rsidR="003D56A2" w:rsidRPr="006D52FB" w:rsidRDefault="003D56A2" w:rsidP="00426C0B">
      <w:pPr>
        <w:pStyle w:val="P00"/>
        <w:spacing w:before="0"/>
        <w:ind w:left="0" w:right="1134"/>
        <w:rPr>
          <w:rStyle w:val="default"/>
          <w:rFonts w:cs="FrankRuehl" w:hint="cs"/>
          <w:vanish/>
          <w:szCs w:val="20"/>
          <w:shd w:val="clear" w:color="auto" w:fill="FFFF99"/>
          <w:rtl/>
        </w:rPr>
      </w:pPr>
      <w:hyperlink r:id="rId17" w:history="1">
        <w:r w:rsidRPr="006D52FB">
          <w:rPr>
            <w:rStyle w:val="Hyperlink"/>
            <w:rFonts w:hint="cs"/>
            <w:vanish/>
            <w:szCs w:val="20"/>
            <w:shd w:val="clear" w:color="auto" w:fill="FFFF99"/>
            <w:rtl/>
          </w:rPr>
          <w:t>ס"ח תשס"ט מס' 2185</w:t>
        </w:r>
      </w:hyperlink>
      <w:r w:rsidRPr="006D52FB">
        <w:rPr>
          <w:rStyle w:val="default"/>
          <w:rFonts w:cs="FrankRuehl" w:hint="cs"/>
          <w:vanish/>
          <w:szCs w:val="20"/>
          <w:shd w:val="clear" w:color="auto" w:fill="FFFF99"/>
          <w:rtl/>
        </w:rPr>
        <w:t xml:space="preserve"> מיום 5.11.2008 עמ' 16</w:t>
      </w:r>
    </w:p>
    <w:p w:rsidR="003D56A2" w:rsidRPr="006D52FB" w:rsidRDefault="003D56A2" w:rsidP="00426C0B">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החלפת פסקה 2(ב2)(1)</w:t>
      </w:r>
    </w:p>
    <w:p w:rsidR="003D56A2" w:rsidRPr="006D52FB" w:rsidRDefault="003D56A2" w:rsidP="003D56A2">
      <w:pPr>
        <w:pStyle w:val="P00"/>
        <w:ind w:left="0" w:right="1134"/>
        <w:rPr>
          <w:rStyle w:val="default"/>
          <w:rFonts w:cs="FrankRuehl" w:hint="cs"/>
          <w:vanish/>
          <w:szCs w:val="20"/>
          <w:shd w:val="clear" w:color="auto" w:fill="FFFF99"/>
          <w:rtl/>
        </w:rPr>
      </w:pPr>
      <w:r w:rsidRPr="006D52FB">
        <w:rPr>
          <w:rStyle w:val="default"/>
          <w:rFonts w:cs="FrankRuehl" w:hint="cs"/>
          <w:vanish/>
          <w:szCs w:val="20"/>
          <w:shd w:val="clear" w:color="auto" w:fill="FFFF99"/>
          <w:rtl/>
        </w:rPr>
        <w:t>הנוסח הקודם:</w:t>
      </w:r>
    </w:p>
    <w:p w:rsidR="003D56A2" w:rsidRPr="003D56A2" w:rsidRDefault="003D56A2" w:rsidP="003D56A2">
      <w:pPr>
        <w:pStyle w:val="P00"/>
        <w:spacing w:before="0"/>
        <w:ind w:left="1021" w:right="1134" w:hanging="1021"/>
        <w:rPr>
          <w:rStyle w:val="default"/>
          <w:rFonts w:cs="FrankRuehl" w:hint="cs"/>
          <w:sz w:val="2"/>
          <w:szCs w:val="2"/>
          <w:shd w:val="clear" w:color="auto" w:fill="FFFF99"/>
          <w:rtl/>
        </w:rPr>
      </w:pPr>
      <w:r w:rsidRPr="006D52FB">
        <w:rPr>
          <w:rStyle w:val="default"/>
          <w:rFonts w:cs="FrankRuehl" w:hint="cs"/>
          <w:vanish/>
          <w:sz w:val="22"/>
          <w:szCs w:val="22"/>
          <w:shd w:val="clear" w:color="auto" w:fill="FFFF99"/>
          <w:rtl/>
        </w:rPr>
        <w:tab/>
        <w:t>(ב2)</w:t>
      </w:r>
      <w:r w:rsidRPr="006D52FB">
        <w:rPr>
          <w:rStyle w:val="default"/>
          <w:rFonts w:cs="FrankRuehl" w:hint="cs"/>
          <w:vanish/>
          <w:sz w:val="22"/>
          <w:szCs w:val="22"/>
          <w:shd w:val="clear" w:color="auto" w:fill="FFFF99"/>
          <w:rtl/>
        </w:rPr>
        <w:tab/>
      </w:r>
      <w:r w:rsidRPr="006D52FB">
        <w:rPr>
          <w:rStyle w:val="default"/>
          <w:rFonts w:cs="FrankRuehl" w:hint="cs"/>
          <w:strike/>
          <w:vanish/>
          <w:sz w:val="22"/>
          <w:szCs w:val="22"/>
          <w:shd w:val="clear" w:color="auto" w:fill="FFFF99"/>
          <w:rtl/>
        </w:rPr>
        <w:t>(1)</w:t>
      </w:r>
      <w:r w:rsidRPr="006D52FB">
        <w:rPr>
          <w:rStyle w:val="default"/>
          <w:rFonts w:cs="FrankRuehl" w:hint="cs"/>
          <w:strike/>
          <w:vanish/>
          <w:sz w:val="22"/>
          <w:szCs w:val="22"/>
          <w:shd w:val="clear" w:color="auto" w:fill="FFFF99"/>
          <w:rtl/>
        </w:rPr>
        <w:tab/>
        <w:t>הדרגות הצמודות למשרת היועצת לקידום מעמד האישה יהיו מקבילות לדרגות הצמודות כדין למשרת מנהל אגף באותה רשות המקומית; על אף האמור בפסקה זו, ברשות מקומית שאין בה עובד המכהן כדין בדרגה של מנהל אגף יהיו הדרגות הצמודות כאמור מקבילות לדרגות הצמודות כדין למשרת מנהל מחלקה באותה רשות מקומית;</w:t>
      </w:r>
      <w:bookmarkEnd w:id="6"/>
    </w:p>
    <w:p w:rsidR="00E14BC1" w:rsidRDefault="00E14BC1" w:rsidP="00246EC4">
      <w:pPr>
        <w:pStyle w:val="P00"/>
        <w:spacing w:before="72"/>
        <w:ind w:left="0" w:right="1134"/>
        <w:rPr>
          <w:rStyle w:val="default"/>
          <w:rFonts w:cs="FrankRuehl" w:hint="cs"/>
          <w:rtl/>
        </w:rPr>
      </w:pPr>
      <w:bookmarkStart w:id="7" w:name="Seif3"/>
      <w:bookmarkEnd w:id="7"/>
      <w:r>
        <w:rPr>
          <w:lang w:val="he-IL"/>
        </w:rPr>
        <w:pict>
          <v:rect id="_x0000_s1028" style="position:absolute;left:0;text-align:left;margin-left:464.5pt;margin-top:8.05pt;width:75.05pt;height:37.6pt;z-index:251646976" o:allowincell="f" filled="f" stroked="f" strokecolor="lime" strokeweight=".25pt">
            <v:textbox inset="0,0,0,0">
              <w:txbxContent>
                <w:p w:rsidR="00426C0B" w:rsidRDefault="00426C0B">
                  <w:pPr>
                    <w:spacing w:line="160" w:lineRule="exact"/>
                    <w:jc w:val="left"/>
                    <w:rPr>
                      <w:rFonts w:cs="Miriam" w:hint="cs"/>
                      <w:szCs w:val="18"/>
                      <w:rtl/>
                    </w:rPr>
                  </w:pPr>
                  <w:r>
                    <w:rPr>
                      <w:rFonts w:cs="Miriam"/>
                      <w:szCs w:val="18"/>
                      <w:rtl/>
                    </w:rPr>
                    <w:t>ת</w:t>
                  </w:r>
                  <w:r>
                    <w:rPr>
                      <w:rFonts w:cs="Miriam" w:hint="cs"/>
                      <w:szCs w:val="18"/>
                      <w:rtl/>
                    </w:rPr>
                    <w:t>נאי כשיר</w:t>
                  </w:r>
                  <w:r>
                    <w:rPr>
                      <w:rFonts w:cs="Miriam"/>
                      <w:szCs w:val="18"/>
                      <w:rtl/>
                    </w:rPr>
                    <w:t>ו</w:t>
                  </w:r>
                  <w:r>
                    <w:rPr>
                      <w:rFonts w:cs="Miriam" w:hint="cs"/>
                      <w:szCs w:val="18"/>
                      <w:rtl/>
                    </w:rPr>
                    <w:t>ת והכשרה מקצועית</w:t>
                  </w:r>
                </w:p>
                <w:p w:rsidR="00426C0B" w:rsidRDefault="00426C0B">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3.</w:t>
      </w:r>
      <w:r>
        <w:rPr>
          <w:rStyle w:val="big-number"/>
          <w:rFonts w:cs="Miriam"/>
          <w:rtl/>
        </w:rPr>
        <w:tab/>
      </w:r>
      <w:r w:rsidR="00426C0B">
        <w:rPr>
          <w:rStyle w:val="default"/>
          <w:rFonts w:cs="FrankRuehl" w:hint="cs"/>
          <w:rtl/>
        </w:rPr>
        <w:t>(א)</w:t>
      </w:r>
      <w:r w:rsidR="00426C0B">
        <w:rPr>
          <w:rStyle w:val="default"/>
          <w:rFonts w:cs="FrankRuehl" w:hint="cs"/>
          <w:rtl/>
        </w:rPr>
        <w:tab/>
        <w:t>לא תמונה ליועצת לקידום מעמד האישה אלא מי שנתקיימו בה כל אלה:</w:t>
      </w:r>
    </w:p>
    <w:p w:rsidR="00426C0B" w:rsidRDefault="00426C0B" w:rsidP="00426C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היא בעלת תואר אקדמי מוכר מאת מוסד להשכלה גבוהה בישראל, כמשמעותם בחוק המועצה להשכלה גבוהה, התשי"ח-1958, או תואר אקדמי שהוא שווה ערך </w:t>
      </w:r>
      <w:r>
        <w:rPr>
          <w:rStyle w:val="default"/>
          <w:rFonts w:cs="FrankRuehl" w:hint="cs"/>
          <w:rtl/>
        </w:rPr>
        <w:lastRenderedPageBreak/>
        <w:t>לתואר אקדמי בישראל מאת מוסד להשכלה גבוהה בחוץ לארץ שהוא מוסד מוכר במדינתו או תעודה המעידה על סיום לימודים אחרים המוכרים בישראל כשווי ערך לעניין דרגת שכר אקדמית;</w:t>
      </w:r>
    </w:p>
    <w:p w:rsidR="00426C0B" w:rsidRDefault="00426C0B" w:rsidP="00426C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היא בעלת ניסיון מקצועי או מעשי מוכח של שלוש שנים בתפקיד ניהולי או ציבורי או בעיסוק בתחומים הנוגעים למעמד האישה.</w:t>
      </w:r>
    </w:p>
    <w:p w:rsidR="00426C0B" w:rsidRDefault="00426C0B" w:rsidP="00426C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יועצת לקידום מעמד האישה תקבל, בתוך זמן סביר מתחילת כהונתה, הכשרה מקצועית בתחומי הפעולה של התפקיד; הרשות לקידום מעמד האישה תאשר את תכנית ההכשרה המקצועית ותהיה אחראית לביצועה.</w:t>
      </w:r>
    </w:p>
    <w:p w:rsidR="00426C0B" w:rsidRPr="006D52FB" w:rsidRDefault="00426C0B" w:rsidP="00426C0B">
      <w:pPr>
        <w:pStyle w:val="P00"/>
        <w:spacing w:before="0"/>
        <w:ind w:left="0" w:right="1134"/>
        <w:rPr>
          <w:rStyle w:val="default"/>
          <w:rFonts w:cs="FrankRuehl" w:hint="cs"/>
          <w:vanish/>
          <w:color w:val="FF0000"/>
          <w:szCs w:val="20"/>
          <w:shd w:val="clear" w:color="auto" w:fill="FFFF99"/>
          <w:rtl/>
        </w:rPr>
      </w:pPr>
      <w:bookmarkStart w:id="8" w:name="Rov16"/>
      <w:r w:rsidRPr="006D52FB">
        <w:rPr>
          <w:rStyle w:val="default"/>
          <w:rFonts w:cs="FrankRuehl" w:hint="cs"/>
          <w:vanish/>
          <w:color w:val="FF0000"/>
          <w:szCs w:val="20"/>
          <w:shd w:val="clear" w:color="auto" w:fill="FFFF99"/>
          <w:rtl/>
        </w:rPr>
        <w:t>מיום 10.7.2008</w:t>
      </w:r>
    </w:p>
    <w:p w:rsidR="00426C0B" w:rsidRPr="006D52FB" w:rsidRDefault="00426C0B" w:rsidP="00426C0B">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6C0B" w:rsidRPr="006D52FB" w:rsidRDefault="00426C0B" w:rsidP="004D2985">
      <w:pPr>
        <w:pStyle w:val="P00"/>
        <w:spacing w:before="0"/>
        <w:ind w:left="0" w:right="1134"/>
        <w:rPr>
          <w:rStyle w:val="default"/>
          <w:rFonts w:cs="FrankRuehl" w:hint="cs"/>
          <w:vanish/>
          <w:szCs w:val="20"/>
          <w:shd w:val="clear" w:color="auto" w:fill="FFFF99"/>
          <w:rtl/>
        </w:rPr>
      </w:pPr>
      <w:hyperlink r:id="rId18"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629</w:t>
      </w:r>
      <w:r w:rsidRPr="006D52FB">
        <w:rPr>
          <w:rStyle w:val="default"/>
          <w:rFonts w:cs="FrankRuehl" w:hint="cs"/>
          <w:vanish/>
          <w:szCs w:val="20"/>
          <w:shd w:val="clear" w:color="auto" w:fill="FFFF99"/>
          <w:rtl/>
        </w:rPr>
        <w:t xml:space="preserve"> (</w:t>
      </w:r>
      <w:hyperlink r:id="rId19"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26C0B" w:rsidRPr="006D52FB" w:rsidRDefault="00426C0B" w:rsidP="00426C0B">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החלפת סעיף 3</w:t>
      </w:r>
    </w:p>
    <w:p w:rsidR="00426C0B" w:rsidRPr="006D52FB" w:rsidRDefault="00426C0B" w:rsidP="00426C0B">
      <w:pPr>
        <w:pStyle w:val="P00"/>
        <w:ind w:left="0" w:right="1134"/>
        <w:rPr>
          <w:rStyle w:val="default"/>
          <w:rFonts w:cs="FrankRuehl" w:hint="cs"/>
          <w:vanish/>
          <w:szCs w:val="20"/>
          <w:shd w:val="clear" w:color="auto" w:fill="FFFF99"/>
          <w:rtl/>
        </w:rPr>
      </w:pPr>
      <w:r w:rsidRPr="006D52FB">
        <w:rPr>
          <w:rStyle w:val="default"/>
          <w:rFonts w:cs="FrankRuehl" w:hint="cs"/>
          <w:vanish/>
          <w:szCs w:val="20"/>
          <w:shd w:val="clear" w:color="auto" w:fill="FFFF99"/>
          <w:rtl/>
        </w:rPr>
        <w:t>הנוסח הקודם:</w:t>
      </w:r>
    </w:p>
    <w:p w:rsidR="00426C0B" w:rsidRPr="006D52FB" w:rsidRDefault="00426C0B" w:rsidP="00426C0B">
      <w:pPr>
        <w:pStyle w:val="P00"/>
        <w:spacing w:before="20"/>
        <w:ind w:left="0" w:right="1134"/>
        <w:rPr>
          <w:rStyle w:val="big-number"/>
          <w:rFonts w:cs="Miriam" w:hint="cs"/>
          <w:strike/>
          <w:vanish/>
          <w:sz w:val="16"/>
          <w:szCs w:val="16"/>
          <w:shd w:val="clear" w:color="auto" w:fill="FFFF99"/>
          <w:rtl/>
        </w:rPr>
      </w:pPr>
      <w:r w:rsidRPr="006D52FB">
        <w:rPr>
          <w:rStyle w:val="big-number"/>
          <w:rFonts w:cs="Miriam" w:hint="cs"/>
          <w:strike/>
          <w:vanish/>
          <w:sz w:val="16"/>
          <w:szCs w:val="16"/>
          <w:shd w:val="clear" w:color="auto" w:fill="FFFF99"/>
          <w:rtl/>
        </w:rPr>
        <w:t>תנאי כשירות</w:t>
      </w:r>
    </w:p>
    <w:p w:rsidR="00426C0B" w:rsidRPr="00426C0B" w:rsidRDefault="00426C0B" w:rsidP="00426C0B">
      <w:pPr>
        <w:pStyle w:val="P00"/>
        <w:spacing w:before="0"/>
        <w:ind w:left="0" w:right="1134"/>
        <w:rPr>
          <w:rStyle w:val="default"/>
          <w:rFonts w:cs="FrankRuehl" w:hint="cs"/>
          <w:sz w:val="2"/>
          <w:szCs w:val="2"/>
          <w:rtl/>
        </w:rPr>
      </w:pPr>
      <w:r w:rsidRPr="006D52FB">
        <w:rPr>
          <w:rStyle w:val="big-number"/>
          <w:rFonts w:cs="FrankRuehl"/>
          <w:strike/>
          <w:vanish/>
          <w:sz w:val="22"/>
          <w:szCs w:val="22"/>
          <w:shd w:val="clear" w:color="auto" w:fill="FFFF99"/>
          <w:rtl/>
        </w:rPr>
        <w:t>3.</w:t>
      </w:r>
      <w:r w:rsidRPr="006D52FB">
        <w:rPr>
          <w:rStyle w:val="big-number"/>
          <w:rFonts w:cs="FrankRuehl"/>
          <w:strike/>
          <w:vanish/>
          <w:sz w:val="22"/>
          <w:szCs w:val="22"/>
          <w:shd w:val="clear" w:color="auto" w:fill="FFFF99"/>
          <w:rtl/>
        </w:rPr>
        <w:tab/>
      </w:r>
      <w:r w:rsidRPr="006D52FB">
        <w:rPr>
          <w:rStyle w:val="default"/>
          <w:rFonts w:cs="FrankRuehl"/>
          <w:strike/>
          <w:vanish/>
          <w:sz w:val="22"/>
          <w:szCs w:val="22"/>
          <w:shd w:val="clear" w:color="auto" w:fill="FFFF99"/>
          <w:rtl/>
        </w:rPr>
        <w:t>כ</w:t>
      </w:r>
      <w:r w:rsidRPr="006D52FB">
        <w:rPr>
          <w:rStyle w:val="default"/>
          <w:rFonts w:cs="FrankRuehl" w:hint="cs"/>
          <w:strike/>
          <w:vanish/>
          <w:sz w:val="22"/>
          <w:szCs w:val="22"/>
          <w:shd w:val="clear" w:color="auto" w:fill="FFFF99"/>
          <w:rtl/>
        </w:rPr>
        <w:t>שירה להיות יועצת לעניני מעמד האישה מי שהיא בעלת רקע</w:t>
      </w:r>
      <w:r w:rsidRPr="006D52FB">
        <w:rPr>
          <w:rStyle w:val="default"/>
          <w:rFonts w:cs="FrankRuehl"/>
          <w:strike/>
          <w:vanish/>
          <w:sz w:val="22"/>
          <w:szCs w:val="22"/>
          <w:shd w:val="clear" w:color="auto" w:fill="FFFF99"/>
          <w:rtl/>
        </w:rPr>
        <w:t xml:space="preserve"> </w:t>
      </w:r>
      <w:r w:rsidRPr="006D52FB">
        <w:rPr>
          <w:rStyle w:val="default"/>
          <w:rFonts w:cs="FrankRuehl" w:hint="cs"/>
          <w:strike/>
          <w:vanish/>
          <w:sz w:val="22"/>
          <w:szCs w:val="22"/>
          <w:shd w:val="clear" w:color="auto" w:fill="FFFF99"/>
          <w:rtl/>
        </w:rPr>
        <w:t>אקדמי או ניסיון מקצועי או מעשי של שנתיים לפחות, בתחומים הנוגעים למעמד האישה.</w:t>
      </w:r>
      <w:bookmarkEnd w:id="8"/>
    </w:p>
    <w:p w:rsidR="00426C0B" w:rsidRDefault="00426C0B" w:rsidP="00246EC4">
      <w:pPr>
        <w:pStyle w:val="P00"/>
        <w:spacing w:before="72"/>
        <w:ind w:left="0" w:right="1134"/>
        <w:rPr>
          <w:rStyle w:val="default"/>
          <w:rFonts w:cs="FrankRuehl" w:hint="cs"/>
          <w:rtl/>
        </w:rPr>
      </w:pPr>
      <w:bookmarkStart w:id="9" w:name="Seif9"/>
      <w:bookmarkEnd w:id="9"/>
      <w:r>
        <w:rPr>
          <w:lang w:val="he-IL"/>
        </w:rPr>
        <w:pict>
          <v:rect id="_x0000_s1064" style="position:absolute;left:0;text-align:left;margin-left:464.5pt;margin-top:8.05pt;width:75.05pt;height:31.7pt;z-index:251663360" o:allowincell="f" filled="f" stroked="f" strokecolor="lime" strokeweight=".25pt">
            <v:textbox inset="0,0,0,0">
              <w:txbxContent>
                <w:p w:rsidR="00426C0B" w:rsidRDefault="00426C0B" w:rsidP="00426C0B">
                  <w:pPr>
                    <w:spacing w:line="160" w:lineRule="exact"/>
                    <w:jc w:val="left"/>
                    <w:rPr>
                      <w:rFonts w:cs="Miriam" w:hint="cs"/>
                      <w:szCs w:val="18"/>
                      <w:rtl/>
                    </w:rPr>
                  </w:pPr>
                  <w:r>
                    <w:rPr>
                      <w:rFonts w:cs="Miriam" w:hint="cs"/>
                      <w:szCs w:val="18"/>
                      <w:rtl/>
                    </w:rPr>
                    <w:t>תפקידי היועצת לקידום מעמד האישה</w:t>
                  </w:r>
                </w:p>
                <w:p w:rsidR="00426C0B" w:rsidRDefault="00426C0B" w:rsidP="00426C0B">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3</w:t>
      </w:r>
      <w:r w:rsidRPr="00426C0B">
        <w:rPr>
          <w:rStyle w:val="default"/>
          <w:rFonts w:cs="FrankRuehl" w:hint="cs"/>
          <w:rtl/>
        </w:rPr>
        <w:t>א</w:t>
      </w:r>
      <w:r w:rsidRPr="00426C0B">
        <w:rPr>
          <w:rStyle w:val="default"/>
          <w:rFonts w:cs="FrankRuehl"/>
          <w:rtl/>
        </w:rPr>
        <w:t>.</w:t>
      </w:r>
      <w:r w:rsidRPr="00426C0B">
        <w:rPr>
          <w:rStyle w:val="default"/>
          <w:rFonts w:cs="FrankRuehl"/>
          <w:rtl/>
        </w:rPr>
        <w:tab/>
      </w:r>
      <w:r>
        <w:rPr>
          <w:rStyle w:val="default"/>
          <w:rFonts w:cs="FrankRuehl" w:hint="cs"/>
          <w:rtl/>
        </w:rPr>
        <w:t>(א)</w:t>
      </w:r>
      <w:r>
        <w:rPr>
          <w:rStyle w:val="default"/>
          <w:rFonts w:cs="FrankRuehl" w:hint="cs"/>
          <w:rtl/>
        </w:rPr>
        <w:tab/>
        <w:t xml:space="preserve">תפקידיה של היועצת לקידום מעמד האישה הם לפעול בתחום הרשות המקומית, בקרב אוכלוסיית הרשות המקומית ועובדיה, לקידום מעמד האישה והשוויון בין המינים, לביעור ההפליה נגד נשים ולמניעת אלימות נגד נשים (בחוק זה </w:t>
      </w:r>
      <w:r>
        <w:rPr>
          <w:rStyle w:val="default"/>
          <w:rFonts w:cs="FrankRuehl"/>
          <w:rtl/>
        </w:rPr>
        <w:t>–</w:t>
      </w:r>
      <w:r>
        <w:rPr>
          <w:rStyle w:val="default"/>
          <w:rFonts w:cs="FrankRuehl" w:hint="cs"/>
          <w:rtl/>
        </w:rPr>
        <w:t xml:space="preserve"> תחומי הפעולה של התפקיד).</w:t>
      </w:r>
    </w:p>
    <w:p w:rsidR="00426C0B" w:rsidRDefault="00426C0B" w:rsidP="00426C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ביצוע תפקידיה תנקוט היועצת לקידום מעמד האישה, בין השאר, פעולות אלה:</w:t>
      </w:r>
    </w:p>
    <w:p w:rsidR="00426C0B" w:rsidRDefault="00426C0B" w:rsidP="00426C0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מעורבות בהתוויית המדיניות של הרשות המקומית, בתיאום עם ראש הרשות המקומית ומועצת הרשות המקומית, לשם קידום תחומי הפעולה של התפקיד;</w:t>
      </w:r>
    </w:p>
    <w:p w:rsidR="00426C0B" w:rsidRDefault="00426C0B" w:rsidP="00426C0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פיקוח על ביצוע המדיניות כאמור בפסקה (1) ועל הקצאת המשאבים לשם כך, לרבות לשם יישום הוראות הדין המחייבות מתן ביטוי הולם לייצוגם של בני שני המינים בקרב עובדי הרשות המקומית ועובדי חברה עירונית; בפסקה זו, "חברה עירונית" </w:t>
      </w:r>
      <w:r>
        <w:rPr>
          <w:rStyle w:val="default"/>
          <w:rFonts w:cs="FrankRuehl"/>
          <w:rtl/>
        </w:rPr>
        <w:t>–</w:t>
      </w:r>
      <w:r>
        <w:rPr>
          <w:rStyle w:val="default"/>
          <w:rFonts w:cs="FrankRuehl" w:hint="cs"/>
          <w:rtl/>
        </w:rPr>
        <w:t xml:space="preserve"> חברה עירונית כהגדרתה בסעיף 21 לחוק יסודות התקציב, התשמ"ה-1985, שאמצעי השליטה בה כאמור בהגדרה הם בידי אותה רשות מקומית;</w:t>
      </w:r>
    </w:p>
    <w:p w:rsidR="00426C0B" w:rsidRDefault="00426C0B" w:rsidP="00426C0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בחינת ההשלכות של החלטות הרשות המקומית הנוגעות לתחומי הפעולה של התפקיד על השוויון בין המינים, והגשת חוות דעת בדבר ההשלכות האמורות;</w:t>
      </w:r>
    </w:p>
    <w:p w:rsidR="00426C0B" w:rsidRDefault="00426C0B" w:rsidP="00426C0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איתור צרכים וקבוצות אוכלוסיה ברשות המקומית בתחומי הפעולה של התפקיד לשם הכנת תכניות המתאימות להם;</w:t>
      </w:r>
    </w:p>
    <w:p w:rsidR="00426C0B" w:rsidRDefault="00426C0B" w:rsidP="00426C0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הרחבה ושיפור של שירותים קיימים בתחומי הפעולה של התפקיד;</w:t>
      </w:r>
    </w:p>
    <w:p w:rsidR="00426C0B" w:rsidRDefault="00426C0B" w:rsidP="00426C0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שיתוף פעולה עם אנשים, גופים וארגונים הפועלים בתחום הרשות המקומית בתחומי הפעולה של התפקיד;</w:t>
      </w:r>
    </w:p>
    <w:p w:rsidR="00426C0B" w:rsidRDefault="00426C0B" w:rsidP="00426C0B">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איסוף מידע ונתונים הנוגעים לתחומי הפעולה של התפקיד, לרבות בכל הנוגע לתנאי התעסוקה והשכר של נשים;</w:t>
      </w:r>
    </w:p>
    <w:p w:rsidR="00426C0B" w:rsidRDefault="00426C0B" w:rsidP="00426C0B">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טיפוח תודעה ציבורית בתחומי הפעולה של התפקיד באמצעות חינוך, הדרכה והסברה.</w:t>
      </w:r>
    </w:p>
    <w:p w:rsidR="00426C0B" w:rsidRPr="006D52FB" w:rsidRDefault="00426C0B" w:rsidP="00426C0B">
      <w:pPr>
        <w:pStyle w:val="P00"/>
        <w:spacing w:before="0"/>
        <w:ind w:left="0" w:right="1134"/>
        <w:rPr>
          <w:rStyle w:val="default"/>
          <w:rFonts w:cs="FrankRuehl" w:hint="cs"/>
          <w:vanish/>
          <w:color w:val="FF0000"/>
          <w:szCs w:val="20"/>
          <w:shd w:val="clear" w:color="auto" w:fill="FFFF99"/>
          <w:rtl/>
        </w:rPr>
      </w:pPr>
      <w:bookmarkStart w:id="10" w:name="Rov17"/>
      <w:r w:rsidRPr="006D52FB">
        <w:rPr>
          <w:rStyle w:val="default"/>
          <w:rFonts w:cs="FrankRuehl" w:hint="cs"/>
          <w:vanish/>
          <w:color w:val="FF0000"/>
          <w:szCs w:val="20"/>
          <w:shd w:val="clear" w:color="auto" w:fill="FFFF99"/>
          <w:rtl/>
        </w:rPr>
        <w:t>מיום 10.7.2008</w:t>
      </w:r>
    </w:p>
    <w:p w:rsidR="00426C0B" w:rsidRPr="006D52FB" w:rsidRDefault="00426C0B" w:rsidP="00426C0B">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26C0B" w:rsidRPr="006D52FB" w:rsidRDefault="00426C0B" w:rsidP="004D2985">
      <w:pPr>
        <w:pStyle w:val="P00"/>
        <w:spacing w:before="0"/>
        <w:ind w:left="0" w:right="1134"/>
        <w:rPr>
          <w:rStyle w:val="default"/>
          <w:rFonts w:cs="FrankRuehl" w:hint="cs"/>
          <w:vanish/>
          <w:szCs w:val="20"/>
          <w:shd w:val="clear" w:color="auto" w:fill="FFFF99"/>
          <w:rtl/>
        </w:rPr>
      </w:pPr>
      <w:hyperlink r:id="rId20"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w:t>
      </w:r>
      <w:r w:rsidR="004D2985" w:rsidRPr="006D52FB">
        <w:rPr>
          <w:rStyle w:val="default"/>
          <w:rFonts w:cs="FrankRuehl" w:hint="cs"/>
          <w:vanish/>
          <w:szCs w:val="20"/>
          <w:shd w:val="clear" w:color="auto" w:fill="FFFF99"/>
          <w:rtl/>
        </w:rPr>
        <w:t>629</w:t>
      </w:r>
      <w:r w:rsidRPr="006D52FB">
        <w:rPr>
          <w:rStyle w:val="default"/>
          <w:rFonts w:cs="FrankRuehl" w:hint="cs"/>
          <w:vanish/>
          <w:szCs w:val="20"/>
          <w:shd w:val="clear" w:color="auto" w:fill="FFFF99"/>
          <w:rtl/>
        </w:rPr>
        <w:t xml:space="preserve"> (</w:t>
      </w:r>
      <w:hyperlink r:id="rId21"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26C0B" w:rsidRPr="004D2985" w:rsidRDefault="00426C0B" w:rsidP="004D2985">
      <w:pPr>
        <w:pStyle w:val="P00"/>
        <w:spacing w:before="0"/>
        <w:ind w:left="0" w:right="1134"/>
        <w:rPr>
          <w:rStyle w:val="default"/>
          <w:rFonts w:cs="FrankRuehl" w:hint="cs"/>
          <w:sz w:val="2"/>
          <w:szCs w:val="2"/>
          <w:rtl/>
        </w:rPr>
      </w:pPr>
      <w:r w:rsidRPr="006D52FB">
        <w:rPr>
          <w:rStyle w:val="default"/>
          <w:rFonts w:cs="FrankRuehl" w:hint="cs"/>
          <w:b/>
          <w:bCs/>
          <w:vanish/>
          <w:szCs w:val="20"/>
          <w:shd w:val="clear" w:color="auto" w:fill="FFFF99"/>
          <w:rtl/>
        </w:rPr>
        <w:t>הוספת סעיף 3א</w:t>
      </w:r>
      <w:bookmarkEnd w:id="10"/>
    </w:p>
    <w:p w:rsidR="00E14BC1" w:rsidRDefault="00E14BC1" w:rsidP="00246EC4">
      <w:pPr>
        <w:pStyle w:val="P00"/>
        <w:spacing w:before="72"/>
        <w:ind w:left="0" w:right="1134"/>
        <w:rPr>
          <w:rStyle w:val="default"/>
          <w:rFonts w:cs="FrankRuehl" w:hint="cs"/>
          <w:rtl/>
        </w:rPr>
      </w:pPr>
      <w:bookmarkStart w:id="11" w:name="Seif4"/>
      <w:bookmarkEnd w:id="11"/>
      <w:r>
        <w:rPr>
          <w:lang w:val="he-IL"/>
        </w:rPr>
        <w:pict>
          <v:rect id="_x0000_s1029" style="position:absolute;left:0;text-align:left;margin-left:464.5pt;margin-top:8.05pt;width:75.05pt;height:38.3pt;z-index:251648000" o:allowincell="f" filled="f" stroked="f" strokecolor="lime" strokeweight=".25pt">
            <v:textbox style="mso-next-textbox:#_x0000_s1029" inset="0,0,0,0">
              <w:txbxContent>
                <w:p w:rsidR="00426C0B" w:rsidRDefault="00426C0B">
                  <w:pPr>
                    <w:spacing w:line="160" w:lineRule="exact"/>
                    <w:jc w:val="left"/>
                    <w:rPr>
                      <w:rFonts w:cs="Miriam" w:hint="cs"/>
                      <w:szCs w:val="18"/>
                      <w:rtl/>
                    </w:rPr>
                  </w:pPr>
                  <w:r>
                    <w:rPr>
                      <w:rFonts w:cs="Miriam"/>
                      <w:szCs w:val="18"/>
                      <w:rtl/>
                    </w:rPr>
                    <w:t>כ</w:t>
                  </w:r>
                  <w:r>
                    <w:rPr>
                      <w:rFonts w:cs="Miriam" w:hint="cs"/>
                      <w:szCs w:val="18"/>
                      <w:rtl/>
                    </w:rPr>
                    <w:t>פיפות, סמכות ודיווח</w:t>
                  </w:r>
                </w:p>
                <w:p w:rsidR="004D2985" w:rsidRDefault="004D2985" w:rsidP="004D2985">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במילוי תפקידיה כיועצת </w:t>
      </w:r>
      <w:r w:rsidR="004D2985">
        <w:rPr>
          <w:rStyle w:val="default"/>
          <w:rFonts w:cs="FrankRuehl" w:hint="cs"/>
          <w:rtl/>
        </w:rPr>
        <w:t>לקידום</w:t>
      </w:r>
      <w:r>
        <w:rPr>
          <w:rStyle w:val="default"/>
          <w:rFonts w:cs="FrankRuehl" w:hint="cs"/>
          <w:rtl/>
        </w:rPr>
        <w:t xml:space="preserve"> מעמד האישה, תהיה היועצת כפופה במישרין לראש הרשות המקומי</w:t>
      </w:r>
      <w:r>
        <w:rPr>
          <w:rStyle w:val="default"/>
          <w:rFonts w:cs="FrankRuehl"/>
          <w:rtl/>
        </w:rPr>
        <w:t>ת</w:t>
      </w:r>
      <w:r w:rsidR="004D2985">
        <w:rPr>
          <w:rStyle w:val="default"/>
          <w:rFonts w:cs="FrankRuehl" w:hint="cs"/>
          <w:rtl/>
        </w:rPr>
        <w:t>.</w:t>
      </w:r>
    </w:p>
    <w:p w:rsidR="00E14BC1" w:rsidRDefault="004D2985" w:rsidP="004D2985">
      <w:pPr>
        <w:pStyle w:val="P00"/>
        <w:spacing w:before="72"/>
        <w:ind w:left="0" w:right="1134"/>
        <w:rPr>
          <w:rStyle w:val="default"/>
          <w:rFonts w:cs="FrankRuehl" w:hint="cs"/>
          <w:rtl/>
        </w:rPr>
      </w:pPr>
      <w:r>
        <w:rPr>
          <w:rtl/>
          <w:lang w:eastAsia="en-US"/>
        </w:rPr>
        <w:pict>
          <v:shape id="_x0000_s1071" type="#_x0000_t202" style="position:absolute;left:0;text-align:left;margin-left:470.25pt;margin-top:7.1pt;width:1in;height:16.8pt;z-index:251665408" filled="f" stroked="f">
            <v:textbox style="mso-next-textbox:#_x0000_s1071"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ב)</w:t>
      </w:r>
      <w:r w:rsidR="00E14BC1">
        <w:rPr>
          <w:rStyle w:val="default"/>
          <w:rFonts w:cs="FrankRuehl"/>
          <w:rtl/>
        </w:rPr>
        <w:tab/>
      </w:r>
      <w:r w:rsidR="00E14BC1">
        <w:rPr>
          <w:rStyle w:val="default"/>
          <w:rFonts w:cs="FrankRuehl" w:hint="cs"/>
          <w:rtl/>
        </w:rPr>
        <w:t xml:space="preserve">פעלה ברשות מקומית מועצת נשים, תקיים היועצת </w:t>
      </w:r>
      <w:r>
        <w:rPr>
          <w:rStyle w:val="default"/>
          <w:rFonts w:cs="FrankRuehl" w:hint="cs"/>
          <w:rtl/>
        </w:rPr>
        <w:t>לקידום</w:t>
      </w:r>
      <w:r w:rsidR="00E14BC1">
        <w:rPr>
          <w:rStyle w:val="default"/>
          <w:rFonts w:cs="FrankRuehl" w:hint="cs"/>
          <w:rtl/>
        </w:rPr>
        <w:t xml:space="preserve"> מעמד האישה את הקשר בין מועצת הנשים</w:t>
      </w:r>
      <w:r>
        <w:rPr>
          <w:rStyle w:val="default"/>
          <w:rFonts w:cs="FrankRuehl" w:hint="cs"/>
          <w:rtl/>
        </w:rPr>
        <w:t xml:space="preserve"> לבין הרשות המקומית וראש הרשות.</w:t>
      </w:r>
    </w:p>
    <w:p w:rsidR="00E14BC1" w:rsidRDefault="004D2985" w:rsidP="004D2985">
      <w:pPr>
        <w:pStyle w:val="P00"/>
        <w:spacing w:before="72"/>
        <w:ind w:left="0" w:right="1134"/>
        <w:rPr>
          <w:rStyle w:val="default"/>
          <w:rFonts w:cs="FrankRuehl" w:hint="cs"/>
          <w:rtl/>
        </w:rPr>
      </w:pPr>
      <w:r>
        <w:rPr>
          <w:rtl/>
          <w:lang w:eastAsia="en-US"/>
        </w:rPr>
        <w:pict>
          <v:shape id="_x0000_s1074" type="#_x0000_t202" style="position:absolute;left:0;text-align:left;margin-left:470.25pt;margin-top:7.1pt;width:1in;height:16.8pt;z-index:251666432" filled="f" stroked="f">
            <v:textbox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ג)</w:t>
      </w:r>
      <w:r w:rsidR="00E14BC1">
        <w:rPr>
          <w:rStyle w:val="default"/>
          <w:rFonts w:cs="FrankRuehl"/>
          <w:rtl/>
        </w:rPr>
        <w:tab/>
        <w:t>ה</w:t>
      </w:r>
      <w:r w:rsidR="00E14BC1">
        <w:rPr>
          <w:rStyle w:val="default"/>
          <w:rFonts w:cs="FrankRuehl" w:hint="cs"/>
          <w:rtl/>
        </w:rPr>
        <w:t xml:space="preserve">יועצת </w:t>
      </w:r>
      <w:r>
        <w:rPr>
          <w:rStyle w:val="default"/>
          <w:rFonts w:cs="FrankRuehl" w:hint="cs"/>
          <w:rtl/>
        </w:rPr>
        <w:t>לקידום</w:t>
      </w:r>
      <w:r w:rsidR="00E14BC1">
        <w:rPr>
          <w:rStyle w:val="default"/>
          <w:rFonts w:cs="FrankRuehl" w:hint="cs"/>
          <w:rtl/>
        </w:rPr>
        <w:t xml:space="preserve"> מעמד האישה תפעל בתיאום עם ראש הרשות המקומית, להתוויית מדיניות לקידום מעמד האישה בתחום הרשות, לביצועה ולהקצאת משאבים לשם כך; פעלה ברשות המקומית מועצת נשים, תפעל היועצת </w:t>
      </w:r>
      <w:r>
        <w:rPr>
          <w:rStyle w:val="default"/>
          <w:rFonts w:cs="FrankRuehl" w:hint="cs"/>
          <w:rtl/>
        </w:rPr>
        <w:t>לקידום</w:t>
      </w:r>
      <w:r w:rsidR="00E14BC1">
        <w:rPr>
          <w:rStyle w:val="default"/>
          <w:rFonts w:cs="FrankRuehl" w:hint="cs"/>
          <w:rtl/>
        </w:rPr>
        <w:t xml:space="preserve"> מעמד </w:t>
      </w:r>
      <w:r>
        <w:rPr>
          <w:rStyle w:val="default"/>
          <w:rFonts w:cs="FrankRuehl" w:hint="cs"/>
          <w:rtl/>
        </w:rPr>
        <w:t>האישה כאמור יחד עם מועצת הנשים.</w:t>
      </w:r>
    </w:p>
    <w:p w:rsidR="00E14BC1" w:rsidRDefault="004D2985" w:rsidP="004D2985">
      <w:pPr>
        <w:pStyle w:val="P00"/>
        <w:spacing w:before="72"/>
        <w:ind w:left="0" w:right="1134"/>
        <w:rPr>
          <w:rStyle w:val="default"/>
          <w:rFonts w:cs="FrankRuehl" w:hint="cs"/>
          <w:rtl/>
        </w:rPr>
      </w:pPr>
      <w:r>
        <w:rPr>
          <w:rtl/>
          <w:lang w:eastAsia="en-US"/>
        </w:rPr>
        <w:pict>
          <v:shape id="_x0000_s1068" type="#_x0000_t202" style="position:absolute;left:0;text-align:left;margin-left:470.25pt;margin-top:7.1pt;width:1in;height:16.8pt;z-index:251664384" filled="f" stroked="f">
            <v:textbox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ד)</w:t>
      </w:r>
      <w:r w:rsidR="00E14BC1">
        <w:rPr>
          <w:rStyle w:val="default"/>
          <w:rFonts w:cs="FrankRuehl"/>
          <w:rtl/>
        </w:rPr>
        <w:tab/>
      </w:r>
      <w:r w:rsidR="00E14BC1">
        <w:rPr>
          <w:rStyle w:val="default"/>
          <w:rFonts w:cs="FrankRuehl" w:hint="cs"/>
          <w:rtl/>
        </w:rPr>
        <w:t xml:space="preserve">היועצת </w:t>
      </w:r>
      <w:r>
        <w:rPr>
          <w:rStyle w:val="default"/>
          <w:rFonts w:cs="FrankRuehl" w:hint="cs"/>
          <w:rtl/>
        </w:rPr>
        <w:t>לקידום</w:t>
      </w:r>
      <w:r w:rsidR="00E14BC1">
        <w:rPr>
          <w:rStyle w:val="default"/>
          <w:rFonts w:cs="FrankRuehl" w:hint="cs"/>
          <w:rtl/>
        </w:rPr>
        <w:t xml:space="preserve"> מעמד האישה </w:t>
      </w:r>
      <w:r w:rsidR="00E14BC1">
        <w:rPr>
          <w:rStyle w:val="default"/>
          <w:rFonts w:cs="FrankRuehl"/>
          <w:rtl/>
        </w:rPr>
        <w:t>ת</w:t>
      </w:r>
      <w:r w:rsidR="00E14BC1">
        <w:rPr>
          <w:rStyle w:val="default"/>
          <w:rFonts w:cs="FrankRuehl" w:hint="cs"/>
          <w:rtl/>
        </w:rPr>
        <w:t>דווח, מדי שנה, לרשות לקידום מעמד האישה ולמועצת הרשות המקומית שבה היא עובדת, על פעולותיה, על המדיניות שהיא מיי</w:t>
      </w:r>
      <w:r>
        <w:rPr>
          <w:rStyle w:val="default"/>
          <w:rFonts w:cs="FrankRuehl" w:hint="cs"/>
          <w:rtl/>
        </w:rPr>
        <w:t>שמת ועל המשאבים העומדים לרשותה.</w:t>
      </w:r>
    </w:p>
    <w:p w:rsidR="004D2985" w:rsidRDefault="004D2985" w:rsidP="004D2985">
      <w:pPr>
        <w:pStyle w:val="P00"/>
        <w:spacing w:before="72"/>
        <w:ind w:left="0" w:right="1134"/>
        <w:rPr>
          <w:rStyle w:val="default"/>
          <w:rFonts w:cs="FrankRuehl" w:hint="cs"/>
          <w:rtl/>
        </w:rPr>
      </w:pPr>
      <w:r>
        <w:rPr>
          <w:rtl/>
          <w:lang w:eastAsia="en-US"/>
        </w:rPr>
        <w:pict>
          <v:shape id="_x0000_s1077" type="#_x0000_t202" style="position:absolute;left:0;text-align:left;margin-left:470.25pt;margin-top:7.1pt;width:1in;height:16.8pt;z-index:251667456" filled="f" stroked="f">
            <v:textbox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(ה)</w:t>
      </w:r>
      <w:r>
        <w:rPr>
          <w:rStyle w:val="default"/>
          <w:rFonts w:cs="FrankRuehl" w:hint="cs"/>
          <w:rtl/>
        </w:rPr>
        <w:tab/>
        <w:t>הרשות לקידום מעמד האישה תכלול בדוח השנתי שהיא מגישה לפי סעיף 21 לחוק הרשות לקידום מעמד האישה, התשנ"ח-1998, סיכום של הדוחות שהוגשו על ידי היועצות לקידום מעמד האישה ברשויות המקומיות באותה שנה; בדיווח יצוינו מספר הדוחות שהוגשו באותה שנה, סיכום הפעולות של היועצות והממצאים העיקריים העולים מהדוחות.</w:t>
      </w:r>
    </w:p>
    <w:p w:rsidR="004D2985" w:rsidRPr="006D52FB" w:rsidRDefault="004D2985" w:rsidP="004D2985">
      <w:pPr>
        <w:pStyle w:val="P00"/>
        <w:spacing w:before="0"/>
        <w:ind w:left="0" w:right="1134"/>
        <w:rPr>
          <w:rStyle w:val="default"/>
          <w:rFonts w:cs="FrankRuehl" w:hint="cs"/>
          <w:vanish/>
          <w:color w:val="FF0000"/>
          <w:szCs w:val="20"/>
          <w:shd w:val="clear" w:color="auto" w:fill="FFFF99"/>
          <w:rtl/>
        </w:rPr>
      </w:pPr>
      <w:bookmarkStart w:id="12" w:name="Rov18"/>
      <w:r w:rsidRPr="006D52FB">
        <w:rPr>
          <w:rStyle w:val="default"/>
          <w:rFonts w:cs="FrankRuehl" w:hint="cs"/>
          <w:vanish/>
          <w:color w:val="FF0000"/>
          <w:szCs w:val="20"/>
          <w:shd w:val="clear" w:color="auto" w:fill="FFFF99"/>
          <w:rtl/>
        </w:rPr>
        <w:t>מיום 10.7.2008</w:t>
      </w:r>
    </w:p>
    <w:p w:rsidR="004D2985" w:rsidRPr="006D52FB" w:rsidRDefault="004D2985" w:rsidP="004D2985">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D2985" w:rsidRPr="006D52FB" w:rsidRDefault="004D2985" w:rsidP="004D2985">
      <w:pPr>
        <w:pStyle w:val="P00"/>
        <w:spacing w:before="0"/>
        <w:ind w:left="0" w:right="1134"/>
        <w:rPr>
          <w:rStyle w:val="default"/>
          <w:rFonts w:cs="FrankRuehl" w:hint="cs"/>
          <w:vanish/>
          <w:szCs w:val="20"/>
          <w:shd w:val="clear" w:color="auto" w:fill="FFFF99"/>
          <w:rtl/>
        </w:rPr>
      </w:pPr>
      <w:hyperlink r:id="rId22"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630 (</w:t>
      </w:r>
      <w:hyperlink r:id="rId23"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D2985" w:rsidRPr="006D52FB" w:rsidRDefault="004D2985" w:rsidP="004D2985">
      <w:pPr>
        <w:pStyle w:val="P00"/>
        <w:ind w:left="0" w:right="1134"/>
        <w:rPr>
          <w:rStyle w:val="default"/>
          <w:rFonts w:cs="FrankRuehl" w:hint="cs"/>
          <w:vanish/>
          <w:sz w:val="22"/>
          <w:szCs w:val="22"/>
          <w:shd w:val="clear" w:color="auto" w:fill="FFFF99"/>
          <w:rtl/>
        </w:rPr>
      </w:pPr>
      <w:r w:rsidRPr="006D52FB">
        <w:rPr>
          <w:rStyle w:val="big-number"/>
          <w:rFonts w:cs="FrankRuehl"/>
          <w:vanish/>
          <w:sz w:val="22"/>
          <w:szCs w:val="22"/>
          <w:shd w:val="clear" w:color="auto" w:fill="FFFF99"/>
          <w:rtl/>
        </w:rPr>
        <w:t>4.</w:t>
      </w:r>
      <w:r w:rsidRPr="006D52FB">
        <w:rPr>
          <w:rStyle w:val="big-number"/>
          <w:rFonts w:cs="FrankRuehl"/>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א)</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במילוי תפקידיה כיועצת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תהיה היועצת כפופה במישרין לראש הרשות המקומי</w:t>
      </w:r>
      <w:r w:rsidRPr="006D52FB">
        <w:rPr>
          <w:rStyle w:val="default"/>
          <w:rFonts w:cs="FrankRuehl"/>
          <w:vanish/>
          <w:sz w:val="22"/>
          <w:szCs w:val="22"/>
          <w:shd w:val="clear" w:color="auto" w:fill="FFFF99"/>
          <w:rtl/>
        </w:rPr>
        <w:t>ת</w:t>
      </w:r>
      <w:r w:rsidRPr="006D52FB">
        <w:rPr>
          <w:rStyle w:val="default"/>
          <w:rFonts w:cs="FrankRuehl" w:hint="cs"/>
          <w:vanish/>
          <w:sz w:val="22"/>
          <w:szCs w:val="22"/>
          <w:shd w:val="clear" w:color="auto" w:fill="FFFF99"/>
          <w:rtl/>
        </w:rPr>
        <w:t>.</w:t>
      </w:r>
    </w:p>
    <w:p w:rsidR="004D2985" w:rsidRPr="006D52FB" w:rsidRDefault="004D2985" w:rsidP="004D2985">
      <w:pPr>
        <w:pStyle w:val="P00"/>
        <w:spacing w:before="0"/>
        <w:ind w:left="0" w:right="1134"/>
        <w:rPr>
          <w:rStyle w:val="default"/>
          <w:rFonts w:cs="FrankRuehl" w:hint="cs"/>
          <w:vanish/>
          <w:sz w:val="22"/>
          <w:szCs w:val="22"/>
          <w:shd w:val="clear" w:color="auto" w:fill="FFFF99"/>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ב)</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פעלה ברשות מקומית מועצת נשים, תקיים היועצת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את הקשר בין מועצת הנשים לבין הרשות המקומית וראש הרשות.</w:t>
      </w:r>
    </w:p>
    <w:p w:rsidR="004D2985" w:rsidRPr="006D52FB" w:rsidRDefault="004D2985" w:rsidP="004D2985">
      <w:pPr>
        <w:pStyle w:val="P00"/>
        <w:spacing w:before="0"/>
        <w:ind w:left="0" w:right="1134"/>
        <w:rPr>
          <w:rStyle w:val="default"/>
          <w:rFonts w:cs="FrankRuehl" w:hint="cs"/>
          <w:vanish/>
          <w:sz w:val="22"/>
          <w:szCs w:val="22"/>
          <w:shd w:val="clear" w:color="auto" w:fill="FFFF99"/>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ג)</w:t>
      </w:r>
      <w:r w:rsidRPr="006D52FB">
        <w:rPr>
          <w:rStyle w:val="default"/>
          <w:rFonts w:cs="FrankRuehl"/>
          <w:vanish/>
          <w:sz w:val="22"/>
          <w:szCs w:val="22"/>
          <w:shd w:val="clear" w:color="auto" w:fill="FFFF99"/>
          <w:rtl/>
        </w:rPr>
        <w:tab/>
        <w:t>ה</w:t>
      </w:r>
      <w:r w:rsidRPr="006D52FB">
        <w:rPr>
          <w:rStyle w:val="default"/>
          <w:rFonts w:cs="FrankRuehl" w:hint="cs"/>
          <w:vanish/>
          <w:sz w:val="22"/>
          <w:szCs w:val="22"/>
          <w:shd w:val="clear" w:color="auto" w:fill="FFFF99"/>
          <w:rtl/>
        </w:rPr>
        <w:t xml:space="preserve">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תפעל בתיאום עם ראש הרשות המקומית, להתוויית מדיניות לקידום מעמד האישה בתחום הרשות, לביצועה ולהקצאת משאבים לשם כך; פעלה ברשות המקומית מועצת נשים, תפעל היועצת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כאמור יחד עם מועצת הנשים.</w:t>
      </w:r>
    </w:p>
    <w:p w:rsidR="004D2985" w:rsidRPr="006D52FB" w:rsidRDefault="004D2985" w:rsidP="004D2985">
      <w:pPr>
        <w:pStyle w:val="P00"/>
        <w:spacing w:before="0"/>
        <w:ind w:left="0" w:right="1134"/>
        <w:rPr>
          <w:rStyle w:val="default"/>
          <w:rFonts w:cs="FrankRuehl" w:hint="cs"/>
          <w:vanish/>
          <w:sz w:val="22"/>
          <w:szCs w:val="22"/>
          <w:shd w:val="clear" w:color="auto" w:fill="FFFF99"/>
          <w:rtl/>
        </w:rPr>
      </w:pPr>
      <w:r w:rsidRPr="006D52FB">
        <w:rPr>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ד)</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היועצת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w:t>
      </w:r>
      <w:r w:rsidRPr="006D52FB">
        <w:rPr>
          <w:rStyle w:val="default"/>
          <w:rFonts w:cs="FrankRuehl"/>
          <w:vanish/>
          <w:sz w:val="22"/>
          <w:szCs w:val="22"/>
          <w:shd w:val="clear" w:color="auto" w:fill="FFFF99"/>
          <w:rtl/>
        </w:rPr>
        <w:t>ת</w:t>
      </w:r>
      <w:r w:rsidRPr="006D52FB">
        <w:rPr>
          <w:rStyle w:val="default"/>
          <w:rFonts w:cs="FrankRuehl" w:hint="cs"/>
          <w:vanish/>
          <w:sz w:val="22"/>
          <w:szCs w:val="22"/>
          <w:shd w:val="clear" w:color="auto" w:fill="FFFF99"/>
          <w:rtl/>
        </w:rPr>
        <w:t xml:space="preserve">דווח, מדי שנה, </w:t>
      </w:r>
      <w:r w:rsidRPr="006D52FB">
        <w:rPr>
          <w:rStyle w:val="default"/>
          <w:rFonts w:cs="FrankRuehl" w:hint="cs"/>
          <w:strike/>
          <w:vanish/>
          <w:sz w:val="22"/>
          <w:szCs w:val="22"/>
          <w:shd w:val="clear" w:color="auto" w:fill="FFFF99"/>
          <w:rtl/>
        </w:rPr>
        <w:t>לועדה לקידום מעמד האישה של הכנסת,</w:t>
      </w:r>
      <w:r w:rsidRPr="006D52FB">
        <w:rPr>
          <w:rStyle w:val="default"/>
          <w:rFonts w:cs="FrankRuehl" w:hint="cs"/>
          <w:vanish/>
          <w:sz w:val="22"/>
          <w:szCs w:val="22"/>
          <w:shd w:val="clear" w:color="auto" w:fill="FFFF99"/>
          <w:rtl/>
        </w:rPr>
        <w:t xml:space="preserve"> לרשות לקידום מעמד האישה ולמועצת הרשות המקומית שבה היא עובדת, על פעולותיה, על המדיניות שהיא מיישמת ועל המשאבים העומדים לרשותה.</w:t>
      </w:r>
    </w:p>
    <w:p w:rsidR="004D2985" w:rsidRPr="004D2985" w:rsidRDefault="004D2985" w:rsidP="004D2985">
      <w:pPr>
        <w:pStyle w:val="P00"/>
        <w:spacing w:before="0"/>
        <w:ind w:left="0" w:right="1134"/>
        <w:rPr>
          <w:rStyle w:val="default"/>
          <w:rFonts w:cs="FrankRuehl" w:hint="cs"/>
          <w:sz w:val="2"/>
          <w:szCs w:val="2"/>
          <w:u w:val="single"/>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(ה)</w:t>
      </w:r>
      <w:r w:rsidRPr="006D52FB">
        <w:rPr>
          <w:rStyle w:val="default"/>
          <w:rFonts w:cs="FrankRuehl" w:hint="cs"/>
          <w:vanish/>
          <w:sz w:val="22"/>
          <w:szCs w:val="22"/>
          <w:u w:val="single"/>
          <w:shd w:val="clear" w:color="auto" w:fill="FFFF99"/>
          <w:rtl/>
        </w:rPr>
        <w:tab/>
        <w:t>הרשות לקידום מעמד האישה תכלול בדוח השנתי שהיא מגישה לפי סעיף 21 לחוק הרשות לקידום מעמד האישה, התשנ"ח-1998, סיכום של הדוחות שהוגשו על ידי היועצות לקידום מעמד האישה ברשויות המקומיות באותה שנה; בדיווח יצוינו מספר הדוחות שהוגשו באותה שנה, סיכום הפעולות של היועצות והממצאים העיקריים העולים מהדוחות.</w:t>
      </w:r>
      <w:bookmarkEnd w:id="12"/>
    </w:p>
    <w:p w:rsidR="00E14BC1" w:rsidRDefault="00E14BC1" w:rsidP="00246EC4">
      <w:pPr>
        <w:pStyle w:val="P00"/>
        <w:spacing w:before="72"/>
        <w:ind w:left="0" w:right="1134"/>
        <w:rPr>
          <w:rStyle w:val="default"/>
          <w:rFonts w:cs="FrankRuehl" w:hint="cs"/>
          <w:rtl/>
        </w:rPr>
      </w:pPr>
      <w:bookmarkStart w:id="13" w:name="Seif5"/>
      <w:bookmarkEnd w:id="13"/>
      <w:r>
        <w:rPr>
          <w:lang w:val="he-IL"/>
        </w:rPr>
        <w:pict>
          <v:rect id="_x0000_s1030" style="position:absolute;left:0;text-align:left;margin-left:464.5pt;margin-top:8.05pt;width:75.05pt;height:31.8pt;z-index:251649024" o:allowincell="f" filled="f" stroked="f" strokecolor="lime" strokeweight=".25pt">
            <v:textbox inset="0,0,0,0">
              <w:txbxContent>
                <w:p w:rsidR="00426C0B" w:rsidRDefault="00426C0B">
                  <w:pPr>
                    <w:spacing w:line="160" w:lineRule="exact"/>
                    <w:jc w:val="left"/>
                    <w:rPr>
                      <w:rFonts w:cs="Miriam" w:hint="cs"/>
                      <w:szCs w:val="18"/>
                      <w:rtl/>
                    </w:rPr>
                  </w:pPr>
                  <w:r>
                    <w:rPr>
                      <w:rFonts w:cs="Miriam"/>
                      <w:szCs w:val="18"/>
                      <w:rtl/>
                    </w:rPr>
                    <w:t>ח</w:t>
                  </w:r>
                  <w:r>
                    <w:rPr>
                      <w:rFonts w:cs="Miriam" w:hint="cs"/>
                      <w:szCs w:val="18"/>
                      <w:rtl/>
                    </w:rPr>
                    <w:t>ובת הזמנה לישיבות</w:t>
                  </w:r>
                </w:p>
                <w:p w:rsidR="004D2985" w:rsidRDefault="004D2985" w:rsidP="004D2985">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היועצת </w:t>
      </w:r>
      <w:r w:rsidR="004D2985">
        <w:rPr>
          <w:rStyle w:val="default"/>
          <w:rFonts w:cs="FrankRuehl" w:hint="cs"/>
          <w:rtl/>
        </w:rPr>
        <w:t>לקידום</w:t>
      </w:r>
      <w:r>
        <w:rPr>
          <w:rStyle w:val="default"/>
          <w:rFonts w:cs="FrankRuehl" w:hint="cs"/>
          <w:rtl/>
        </w:rPr>
        <w:t xml:space="preserve"> מעמד האישה תוזמן לכל ישיבה של מועצת </w:t>
      </w:r>
      <w:r>
        <w:rPr>
          <w:rStyle w:val="default"/>
          <w:rFonts w:cs="FrankRuehl"/>
          <w:rtl/>
        </w:rPr>
        <w:t>ה</w:t>
      </w:r>
      <w:r>
        <w:rPr>
          <w:rStyle w:val="default"/>
          <w:rFonts w:cs="FrankRuehl" w:hint="cs"/>
          <w:rtl/>
        </w:rPr>
        <w:t>רשות</w:t>
      </w:r>
      <w:r w:rsidR="004D2985">
        <w:rPr>
          <w:rStyle w:val="default"/>
          <w:rFonts w:cs="FrankRuehl" w:hint="cs"/>
          <w:rtl/>
        </w:rPr>
        <w:t xml:space="preserve"> המקומית ושל כל ועדה מוועדותיה </w:t>
      </w:r>
      <w:r w:rsidR="004D2985" w:rsidRPr="004D2985">
        <w:rPr>
          <w:rStyle w:val="default"/>
          <w:rFonts w:cs="FrankRuehl" w:hint="cs"/>
          <w:rtl/>
        </w:rPr>
        <w:t>ותינתן לה הזדמנות להביע את עמדתה בעל פה או בכתב לפני קבלת כל החלטה הנוגעת לתחומי הפעולה של התפקיד, לתושבות הרשות המקומית או לעובדות הרשות המקומית</w:t>
      </w:r>
      <w:r w:rsidR="004D2985">
        <w:rPr>
          <w:rStyle w:val="default"/>
          <w:rFonts w:cs="FrankRuehl" w:hint="cs"/>
          <w:rtl/>
        </w:rPr>
        <w:t>.</w:t>
      </w:r>
    </w:p>
    <w:p w:rsidR="00E14BC1" w:rsidRDefault="004D2985" w:rsidP="004D2985">
      <w:pPr>
        <w:pStyle w:val="P00"/>
        <w:spacing w:before="72"/>
        <w:ind w:left="0" w:right="1134"/>
        <w:rPr>
          <w:rStyle w:val="default"/>
          <w:rFonts w:cs="FrankRuehl" w:hint="cs"/>
          <w:rtl/>
        </w:rPr>
      </w:pPr>
      <w:r>
        <w:rPr>
          <w:rtl/>
          <w:lang w:eastAsia="en-US"/>
        </w:rPr>
        <w:pict>
          <v:shape id="_x0000_s1081" type="#_x0000_t202" style="position:absolute;left:0;text-align:left;margin-left:470.25pt;margin-top:7.1pt;width:1in;height:16.8pt;z-index:251668480" filled="f" stroked="f">
            <v:textbox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sidR="00E14BC1">
        <w:rPr>
          <w:rtl/>
        </w:rPr>
        <w:tab/>
      </w:r>
      <w:r w:rsidR="00E14BC1">
        <w:rPr>
          <w:rStyle w:val="default"/>
          <w:rFonts w:cs="FrankRuehl"/>
          <w:rtl/>
        </w:rPr>
        <w:t>(</w:t>
      </w:r>
      <w:r w:rsidR="00E14BC1">
        <w:rPr>
          <w:rStyle w:val="default"/>
          <w:rFonts w:cs="FrankRuehl" w:hint="cs"/>
          <w:rtl/>
        </w:rPr>
        <w:t>ב)</w:t>
      </w:r>
      <w:r w:rsidR="00E14BC1">
        <w:rPr>
          <w:rStyle w:val="default"/>
          <w:rFonts w:cs="FrankRuehl"/>
          <w:rtl/>
        </w:rPr>
        <w:tab/>
      </w:r>
      <w:r>
        <w:rPr>
          <w:rStyle w:val="default"/>
          <w:rFonts w:cs="FrankRuehl" w:hint="cs"/>
          <w:rtl/>
        </w:rPr>
        <w:t>היועצת לקידום מעמד האישה או עובד הרשות המקומית שהסמיכה לכך זכאים להשתתף בישיבות מועצת הרשות המקומית ובישיבות הוועדות שבהן מתקבלות החלטות הנוגעות למצבת כוח האדם ברשות המקומית, לרבות בוועדות מכרזים.</w:t>
      </w:r>
    </w:p>
    <w:p w:rsidR="004D2985" w:rsidRDefault="004D2985" w:rsidP="004D2985">
      <w:pPr>
        <w:pStyle w:val="P00"/>
        <w:spacing w:before="72"/>
        <w:ind w:left="0" w:right="1134"/>
        <w:rPr>
          <w:rStyle w:val="default"/>
          <w:rFonts w:cs="FrankRuehl" w:hint="cs"/>
          <w:rtl/>
        </w:rPr>
      </w:pPr>
      <w:r>
        <w:rPr>
          <w:rtl/>
          <w:lang w:eastAsia="en-US"/>
        </w:rPr>
        <w:pict>
          <v:shape id="_x0000_s1084" type="#_x0000_t202" style="position:absolute;left:0;text-align:left;margin-left:470.25pt;margin-top:7.1pt;width:1in;height:22.4pt;z-index:251669504" filled="f" stroked="f">
            <v:textbox inset="1mm,0,1mm,0">
              <w:txbxContent>
                <w:p w:rsidR="004D2985" w:rsidRDefault="004D2985" w:rsidP="004D2985">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(ג)</w:t>
      </w:r>
      <w:r>
        <w:rPr>
          <w:rStyle w:val="default"/>
          <w:rFonts w:cs="FrankRuehl" w:hint="cs"/>
          <w:rtl/>
        </w:rPr>
        <w:tab/>
        <w:t>ביקש חבר מועצת הרשות המקומית שהיועצת לקידום מעמד האישה תחווה את דעתה בנושא העומד על סדר יומה של מועצת הרשות המקומית, תינתן ליועצת לקידום מעמד האישה הזדמנות לחוות את דעתה בעניין.</w:t>
      </w:r>
    </w:p>
    <w:p w:rsidR="004D2985" w:rsidRPr="006D52FB" w:rsidRDefault="004D2985" w:rsidP="004D2985">
      <w:pPr>
        <w:pStyle w:val="P00"/>
        <w:spacing w:before="0"/>
        <w:ind w:left="0" w:right="1134"/>
        <w:rPr>
          <w:rStyle w:val="default"/>
          <w:rFonts w:cs="FrankRuehl" w:hint="cs"/>
          <w:vanish/>
          <w:color w:val="FF0000"/>
          <w:szCs w:val="20"/>
          <w:shd w:val="clear" w:color="auto" w:fill="FFFF99"/>
          <w:rtl/>
        </w:rPr>
      </w:pPr>
      <w:bookmarkStart w:id="14" w:name="Rov19"/>
      <w:r w:rsidRPr="006D52FB">
        <w:rPr>
          <w:rStyle w:val="default"/>
          <w:rFonts w:cs="FrankRuehl" w:hint="cs"/>
          <w:vanish/>
          <w:color w:val="FF0000"/>
          <w:szCs w:val="20"/>
          <w:shd w:val="clear" w:color="auto" w:fill="FFFF99"/>
          <w:rtl/>
        </w:rPr>
        <w:t>מיום 10.7.2008</w:t>
      </w:r>
    </w:p>
    <w:p w:rsidR="004D2985" w:rsidRPr="006D52FB" w:rsidRDefault="004D2985" w:rsidP="004D2985">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D2985" w:rsidRPr="006D52FB" w:rsidRDefault="004D2985" w:rsidP="004D2985">
      <w:pPr>
        <w:pStyle w:val="P00"/>
        <w:spacing w:before="0"/>
        <w:ind w:left="0" w:right="1134"/>
        <w:rPr>
          <w:rStyle w:val="default"/>
          <w:rFonts w:cs="FrankRuehl" w:hint="cs"/>
          <w:vanish/>
          <w:szCs w:val="20"/>
          <w:shd w:val="clear" w:color="auto" w:fill="FFFF99"/>
          <w:rtl/>
        </w:rPr>
      </w:pPr>
      <w:hyperlink r:id="rId24"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630 (</w:t>
      </w:r>
      <w:hyperlink r:id="rId25"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D2985" w:rsidRPr="006D52FB" w:rsidRDefault="004D2985" w:rsidP="004D2985">
      <w:pPr>
        <w:pStyle w:val="P00"/>
        <w:ind w:left="0" w:right="1134"/>
        <w:rPr>
          <w:rStyle w:val="default"/>
          <w:rFonts w:cs="FrankRuehl" w:hint="cs"/>
          <w:vanish/>
          <w:sz w:val="22"/>
          <w:szCs w:val="22"/>
          <w:shd w:val="clear" w:color="auto" w:fill="FFFF99"/>
          <w:rtl/>
        </w:rPr>
      </w:pPr>
      <w:r w:rsidRPr="006D52FB">
        <w:rPr>
          <w:rStyle w:val="big-number"/>
          <w:rFonts w:cs="FrankRuehl"/>
          <w:vanish/>
          <w:sz w:val="22"/>
          <w:szCs w:val="22"/>
          <w:shd w:val="clear" w:color="auto" w:fill="FFFF99"/>
          <w:rtl/>
        </w:rPr>
        <w:t>5.</w:t>
      </w:r>
      <w:r w:rsidRPr="006D52FB">
        <w:rPr>
          <w:rStyle w:val="big-number"/>
          <w:rFonts w:cs="FrankRuehl"/>
          <w:vanish/>
          <w:sz w:val="22"/>
          <w:szCs w:val="22"/>
          <w:shd w:val="clear" w:color="auto" w:fill="FFFF99"/>
          <w:rtl/>
        </w:rPr>
        <w:tab/>
      </w:r>
      <w:r w:rsidRPr="006D52FB">
        <w:rPr>
          <w:rStyle w:val="default"/>
          <w:rFonts w:cs="FrankRuehl"/>
          <w:vanish/>
          <w:sz w:val="22"/>
          <w:szCs w:val="22"/>
          <w:shd w:val="clear" w:color="auto" w:fill="FFFF99"/>
          <w:rtl/>
        </w:rPr>
        <w:t>(</w:t>
      </w:r>
      <w:r w:rsidRPr="006D52FB">
        <w:rPr>
          <w:rStyle w:val="default"/>
          <w:rFonts w:cs="FrankRuehl" w:hint="cs"/>
          <w:vanish/>
          <w:sz w:val="22"/>
          <w:szCs w:val="22"/>
          <w:shd w:val="clear" w:color="auto" w:fill="FFFF99"/>
          <w:rtl/>
        </w:rPr>
        <w:t>א)</w:t>
      </w:r>
      <w:r w:rsidRPr="006D52FB">
        <w:rPr>
          <w:rStyle w:val="default"/>
          <w:rFonts w:cs="FrankRuehl"/>
          <w:vanish/>
          <w:sz w:val="22"/>
          <w:szCs w:val="22"/>
          <w:shd w:val="clear" w:color="auto" w:fill="FFFF99"/>
          <w:rtl/>
        </w:rPr>
        <w:tab/>
      </w:r>
      <w:r w:rsidRPr="006D52FB">
        <w:rPr>
          <w:rStyle w:val="default"/>
          <w:rFonts w:cs="FrankRuehl" w:hint="cs"/>
          <w:vanish/>
          <w:sz w:val="22"/>
          <w:szCs w:val="22"/>
          <w:shd w:val="clear" w:color="auto" w:fill="FFFF99"/>
          <w:rtl/>
        </w:rPr>
        <w:t xml:space="preserve">היועצת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תוזמן לכל ישיבה של מועצת </w:t>
      </w:r>
      <w:r w:rsidRPr="006D52FB">
        <w:rPr>
          <w:rStyle w:val="default"/>
          <w:rFonts w:cs="FrankRuehl"/>
          <w:vanish/>
          <w:sz w:val="22"/>
          <w:szCs w:val="22"/>
          <w:shd w:val="clear" w:color="auto" w:fill="FFFF99"/>
          <w:rtl/>
        </w:rPr>
        <w:t>ה</w:t>
      </w:r>
      <w:r w:rsidRPr="006D52FB">
        <w:rPr>
          <w:rStyle w:val="default"/>
          <w:rFonts w:cs="FrankRuehl" w:hint="cs"/>
          <w:vanish/>
          <w:sz w:val="22"/>
          <w:szCs w:val="22"/>
          <w:shd w:val="clear" w:color="auto" w:fill="FFFF99"/>
          <w:rtl/>
        </w:rPr>
        <w:t xml:space="preserve">רשות המקומית ושל כל ועדה מוועדותיה </w:t>
      </w:r>
      <w:r w:rsidRPr="006D52FB">
        <w:rPr>
          <w:rStyle w:val="default"/>
          <w:rFonts w:cs="FrankRuehl" w:hint="cs"/>
          <w:vanish/>
          <w:sz w:val="22"/>
          <w:szCs w:val="22"/>
          <w:u w:val="single"/>
          <w:shd w:val="clear" w:color="auto" w:fill="FFFF99"/>
          <w:rtl/>
        </w:rPr>
        <w:t>ותינתן לה הזדמנות להביע את עמדתה בעל פה או בכתב לפני קבלת כל החלטה הנוגעת לתחומי הפעולה של התפקיד, לתושבות הרשות המקומית או לעובדות הרשות המקומית</w:t>
      </w:r>
      <w:r w:rsidRPr="006D52FB">
        <w:rPr>
          <w:rStyle w:val="default"/>
          <w:rFonts w:cs="FrankRuehl" w:hint="cs"/>
          <w:vanish/>
          <w:sz w:val="22"/>
          <w:szCs w:val="22"/>
          <w:shd w:val="clear" w:color="auto" w:fill="FFFF99"/>
          <w:rtl/>
        </w:rPr>
        <w:t>.</w:t>
      </w:r>
    </w:p>
    <w:p w:rsidR="004D2985" w:rsidRPr="006D52FB" w:rsidRDefault="004D2985" w:rsidP="004D2985">
      <w:pPr>
        <w:pStyle w:val="P00"/>
        <w:spacing w:before="0"/>
        <w:ind w:left="0" w:right="1134"/>
        <w:rPr>
          <w:rStyle w:val="default"/>
          <w:rFonts w:cs="FrankRuehl" w:hint="cs"/>
          <w:strike/>
          <w:vanish/>
          <w:sz w:val="22"/>
          <w:szCs w:val="22"/>
          <w:shd w:val="clear" w:color="auto" w:fill="FFFF99"/>
          <w:rtl/>
        </w:rPr>
      </w:pPr>
      <w:r w:rsidRPr="006D52FB">
        <w:rPr>
          <w:vanish/>
          <w:sz w:val="22"/>
          <w:szCs w:val="22"/>
          <w:shd w:val="clear" w:color="auto" w:fill="FFFF99"/>
          <w:rtl/>
        </w:rPr>
        <w:tab/>
      </w:r>
      <w:r w:rsidRPr="006D52FB">
        <w:rPr>
          <w:rStyle w:val="default"/>
          <w:rFonts w:cs="FrankRuehl"/>
          <w:strike/>
          <w:vanish/>
          <w:sz w:val="22"/>
          <w:szCs w:val="22"/>
          <w:shd w:val="clear" w:color="auto" w:fill="FFFF99"/>
          <w:rtl/>
        </w:rPr>
        <w:t>(</w:t>
      </w:r>
      <w:r w:rsidRPr="006D52FB">
        <w:rPr>
          <w:rStyle w:val="default"/>
          <w:rFonts w:cs="FrankRuehl" w:hint="cs"/>
          <w:strike/>
          <w:vanish/>
          <w:sz w:val="22"/>
          <w:szCs w:val="22"/>
          <w:shd w:val="clear" w:color="auto" w:fill="FFFF99"/>
          <w:rtl/>
        </w:rPr>
        <w:t>ב)</w:t>
      </w:r>
      <w:r w:rsidRPr="006D52FB">
        <w:rPr>
          <w:rStyle w:val="default"/>
          <w:rFonts w:cs="FrankRuehl"/>
          <w:strike/>
          <w:vanish/>
          <w:sz w:val="22"/>
          <w:szCs w:val="22"/>
          <w:shd w:val="clear" w:color="auto" w:fill="FFFF99"/>
          <w:rtl/>
        </w:rPr>
        <w:tab/>
      </w:r>
      <w:r w:rsidRPr="006D52FB">
        <w:rPr>
          <w:rStyle w:val="default"/>
          <w:rFonts w:cs="FrankRuehl" w:hint="cs"/>
          <w:strike/>
          <w:vanish/>
          <w:sz w:val="22"/>
          <w:szCs w:val="22"/>
          <w:shd w:val="clear" w:color="auto" w:fill="FFFF99"/>
          <w:rtl/>
        </w:rPr>
        <w:t>נכחה היועצת לעניני מעמד האישה בישיבה, תינתן לה הזדמנות להשמיע את דעתה לפני קבלת כל החלטה שיש לה נגיעה לעניני מעמד האישה.</w:t>
      </w:r>
    </w:p>
    <w:p w:rsidR="004D2985" w:rsidRPr="006D52FB" w:rsidRDefault="004D2985" w:rsidP="004D2985">
      <w:pPr>
        <w:pStyle w:val="P00"/>
        <w:spacing w:before="0"/>
        <w:ind w:left="0" w:right="1134"/>
        <w:rPr>
          <w:rStyle w:val="default"/>
          <w:rFonts w:cs="FrankRuehl" w:hint="cs"/>
          <w:vanish/>
          <w:sz w:val="22"/>
          <w:szCs w:val="22"/>
          <w:u w:val="single"/>
          <w:shd w:val="clear" w:color="auto" w:fill="FFFF99"/>
          <w:rtl/>
        </w:rPr>
      </w:pPr>
      <w:r w:rsidRPr="006D52FB">
        <w:rPr>
          <w:rStyle w:val="default"/>
          <w:rFonts w:cs="FrankRuehl"/>
          <w:vanish/>
          <w:sz w:val="22"/>
          <w:szCs w:val="22"/>
          <w:shd w:val="clear" w:color="auto" w:fill="FFFF99"/>
          <w:rtl/>
        </w:rPr>
        <w:tab/>
      </w:r>
      <w:r w:rsidRPr="006D52FB">
        <w:rPr>
          <w:rStyle w:val="default"/>
          <w:rFonts w:cs="FrankRuehl"/>
          <w:vanish/>
          <w:sz w:val="22"/>
          <w:szCs w:val="22"/>
          <w:u w:val="single"/>
          <w:shd w:val="clear" w:color="auto" w:fill="FFFF99"/>
          <w:rtl/>
        </w:rPr>
        <w:t>(</w:t>
      </w:r>
      <w:r w:rsidRPr="006D52FB">
        <w:rPr>
          <w:rStyle w:val="default"/>
          <w:rFonts w:cs="FrankRuehl" w:hint="cs"/>
          <w:vanish/>
          <w:sz w:val="22"/>
          <w:szCs w:val="22"/>
          <w:u w:val="single"/>
          <w:shd w:val="clear" w:color="auto" w:fill="FFFF99"/>
          <w:rtl/>
        </w:rPr>
        <w:t>ב)</w:t>
      </w:r>
      <w:r w:rsidRPr="006D52FB">
        <w:rPr>
          <w:rStyle w:val="default"/>
          <w:rFonts w:cs="FrankRuehl"/>
          <w:vanish/>
          <w:sz w:val="22"/>
          <w:szCs w:val="22"/>
          <w:u w:val="single"/>
          <w:shd w:val="clear" w:color="auto" w:fill="FFFF99"/>
          <w:rtl/>
        </w:rPr>
        <w:tab/>
      </w:r>
      <w:r w:rsidRPr="006D52FB">
        <w:rPr>
          <w:rStyle w:val="default"/>
          <w:rFonts w:cs="FrankRuehl" w:hint="cs"/>
          <w:vanish/>
          <w:sz w:val="22"/>
          <w:szCs w:val="22"/>
          <w:u w:val="single"/>
          <w:shd w:val="clear" w:color="auto" w:fill="FFFF99"/>
          <w:rtl/>
        </w:rPr>
        <w:t>היועצת לקידום מעמד האישה או עובד הרשות המקומית שהסמיכה לכך זכאים להשתתף בישיבות מועצת הרשות המקומית ובישיבות הוועדות שבהן מתקבלות החלטות הנוגעות למצבת כוח האדם ברשות המקומית, לרבות בוועדות מכרזים.</w:t>
      </w:r>
    </w:p>
    <w:p w:rsidR="004D2985" w:rsidRPr="004D2985" w:rsidRDefault="004D2985" w:rsidP="004D2985">
      <w:pPr>
        <w:pStyle w:val="P00"/>
        <w:spacing w:before="0"/>
        <w:ind w:left="0" w:right="1134"/>
        <w:rPr>
          <w:rStyle w:val="default"/>
          <w:rFonts w:cs="FrankRuehl" w:hint="cs"/>
          <w:sz w:val="2"/>
          <w:szCs w:val="2"/>
          <w:u w:val="single"/>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(ג)</w:t>
      </w:r>
      <w:r w:rsidRPr="006D52FB">
        <w:rPr>
          <w:rStyle w:val="default"/>
          <w:rFonts w:cs="FrankRuehl" w:hint="cs"/>
          <w:vanish/>
          <w:sz w:val="22"/>
          <w:szCs w:val="22"/>
          <w:u w:val="single"/>
          <w:shd w:val="clear" w:color="auto" w:fill="FFFF99"/>
          <w:rtl/>
        </w:rPr>
        <w:tab/>
        <w:t>ביקש חבר מועצת הרשות המקומית שהיועצת לקידום מעמד האישה תחווה את דעתה בנושא העומד על סדר יומה של מועצת הרשות המקומית, תינתן ליועצת לקידום מעמד האישה הזדמנות לחוות את דעתה בעניין.</w:t>
      </w:r>
      <w:bookmarkEnd w:id="14"/>
    </w:p>
    <w:p w:rsidR="00E14BC1" w:rsidRDefault="00E14BC1" w:rsidP="00246EC4">
      <w:pPr>
        <w:pStyle w:val="P00"/>
        <w:spacing w:before="72"/>
        <w:ind w:left="0" w:right="1134"/>
        <w:rPr>
          <w:rStyle w:val="default"/>
          <w:rFonts w:cs="FrankRuehl" w:hint="cs"/>
          <w:rtl/>
        </w:rPr>
      </w:pPr>
      <w:bookmarkStart w:id="15" w:name="Seif6"/>
      <w:bookmarkEnd w:id="15"/>
      <w:r>
        <w:rPr>
          <w:lang w:val="he-IL"/>
        </w:rPr>
        <w:pict>
          <v:rect id="_x0000_s1031" style="position:absolute;left:0;text-align:left;margin-left:464.5pt;margin-top:8.05pt;width:75.05pt;height:37.65pt;z-index:251650048" o:allowincell="f" filled="f" stroked="f" strokecolor="lime" strokeweight=".25pt">
            <v:textbox style="mso-next-textbox:#_x0000_s1031" inset="0,0,0,0">
              <w:txbxContent>
                <w:p w:rsidR="00426C0B" w:rsidRDefault="00426C0B">
                  <w:pPr>
                    <w:spacing w:line="160" w:lineRule="exact"/>
                    <w:jc w:val="left"/>
                    <w:rPr>
                      <w:rFonts w:cs="Miriam" w:hint="cs"/>
                      <w:noProof/>
                      <w:szCs w:val="18"/>
                      <w:rtl/>
                    </w:rPr>
                  </w:pPr>
                  <w:r>
                    <w:rPr>
                      <w:rFonts w:cs="Miriam"/>
                      <w:szCs w:val="18"/>
                      <w:rtl/>
                    </w:rPr>
                    <w:t>ה</w:t>
                  </w:r>
                  <w:r>
                    <w:rPr>
                      <w:rFonts w:cs="Miriam" w:hint="cs"/>
                      <w:szCs w:val="18"/>
                      <w:rtl/>
                    </w:rPr>
                    <w:t>עברת היועצת מתפקידה</w:t>
                  </w:r>
                </w:p>
                <w:p w:rsidR="00C81398" w:rsidRDefault="00C81398" w:rsidP="00C8139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6.</w:t>
      </w:r>
      <w:r>
        <w:rPr>
          <w:rStyle w:val="big-number"/>
          <w:rFonts w:cs="Miriam"/>
          <w:rtl/>
        </w:rPr>
        <w:tab/>
      </w:r>
      <w:r w:rsidR="00C81398">
        <w:rPr>
          <w:rStyle w:val="default"/>
          <w:rFonts w:cs="FrankRuehl" w:hint="cs"/>
          <w:rtl/>
        </w:rPr>
        <w:t>(א)</w:t>
      </w:r>
      <w:r w:rsidR="00C81398">
        <w:rPr>
          <w:rStyle w:val="default"/>
          <w:rFonts w:cs="FrankRuehl" w:hint="cs"/>
          <w:rtl/>
        </w:rPr>
        <w:tab/>
      </w:r>
      <w:r>
        <w:rPr>
          <w:rStyle w:val="default"/>
          <w:rFonts w:cs="FrankRuehl"/>
          <w:rtl/>
        </w:rPr>
        <w:t>ל</w:t>
      </w:r>
      <w:r>
        <w:rPr>
          <w:rStyle w:val="default"/>
          <w:rFonts w:cs="FrankRuehl" w:hint="cs"/>
          <w:rtl/>
        </w:rPr>
        <w:t xml:space="preserve">א תועבר היועצת </w:t>
      </w:r>
      <w:r w:rsidR="00C81398">
        <w:rPr>
          <w:rStyle w:val="default"/>
          <w:rFonts w:cs="FrankRuehl" w:hint="cs"/>
          <w:rtl/>
        </w:rPr>
        <w:t>לקידום</w:t>
      </w:r>
      <w:r>
        <w:rPr>
          <w:rStyle w:val="default"/>
          <w:rFonts w:cs="FrankRuehl" w:hint="cs"/>
          <w:rtl/>
        </w:rPr>
        <w:t xml:space="preserve"> מעמד האישה מתפקידה, אלא על פי החלטת מועצת</w:t>
      </w:r>
      <w:r>
        <w:rPr>
          <w:rStyle w:val="default"/>
          <w:rFonts w:cs="FrankRuehl"/>
          <w:rtl/>
        </w:rPr>
        <w:t xml:space="preserve"> </w:t>
      </w:r>
      <w:r>
        <w:rPr>
          <w:rStyle w:val="default"/>
          <w:rFonts w:cs="FrankRuehl" w:hint="cs"/>
          <w:rtl/>
        </w:rPr>
        <w:t>הרשות המקומית, לאחר שניתנה הודעה כדין לכל חברי המועצה שדבר הע</w:t>
      </w:r>
      <w:r w:rsidR="004D2985">
        <w:rPr>
          <w:rStyle w:val="default"/>
          <w:rFonts w:cs="FrankRuehl" w:hint="cs"/>
          <w:rtl/>
        </w:rPr>
        <w:t>ברתה מהתפקיד יידון באותה ישיבה</w:t>
      </w:r>
      <w:r w:rsidR="00C81398">
        <w:rPr>
          <w:rStyle w:val="default"/>
          <w:rFonts w:cs="FrankRuehl" w:hint="cs"/>
          <w:rtl/>
        </w:rPr>
        <w:t xml:space="preserve"> </w:t>
      </w:r>
      <w:r w:rsidR="00C81398" w:rsidRPr="00C81398">
        <w:rPr>
          <w:rStyle w:val="default"/>
          <w:rFonts w:cs="FrankRuehl" w:hint="cs"/>
          <w:rtl/>
        </w:rPr>
        <w:t>ולאחר שניתנה לה הזדמנות לטעון את טענותיה בפני המועצה</w:t>
      </w:r>
      <w:r w:rsidR="004D2985">
        <w:rPr>
          <w:rStyle w:val="default"/>
          <w:rFonts w:cs="FrankRuehl" w:hint="cs"/>
          <w:rtl/>
        </w:rPr>
        <w:t>.</w:t>
      </w:r>
    </w:p>
    <w:p w:rsidR="00C81398" w:rsidRDefault="00C81398" w:rsidP="00C81398">
      <w:pPr>
        <w:pStyle w:val="P00"/>
        <w:spacing w:before="72"/>
        <w:ind w:left="0" w:right="1134"/>
        <w:rPr>
          <w:rStyle w:val="default"/>
          <w:rFonts w:cs="FrankRuehl" w:hint="cs"/>
          <w:rtl/>
        </w:rPr>
      </w:pPr>
      <w:r>
        <w:rPr>
          <w:rtl/>
          <w:lang w:eastAsia="en-US"/>
        </w:rPr>
        <w:pict>
          <v:shape id="_x0000_s1089" type="#_x0000_t202" style="position:absolute;left:0;text-align:left;margin-left:470.25pt;margin-top:7.1pt;width:1in;height:16.8pt;z-index:251670528" filled="f" stroked="f">
            <v:textbox inset="1mm,0,1mm,0">
              <w:txbxContent>
                <w:p w:rsidR="00C81398" w:rsidRDefault="00C81398" w:rsidP="00C81398">
                  <w:pPr>
                    <w:spacing w:line="160" w:lineRule="exact"/>
                    <w:jc w:val="left"/>
                    <w:rPr>
                      <w:rFonts w:cs="Miriam" w:hint="cs"/>
                      <w:noProof/>
                      <w:szCs w:val="18"/>
                      <w:rtl/>
                    </w:rPr>
                  </w:pPr>
                  <w:r>
                    <w:rPr>
                      <w:rFonts w:cs="Miriam" w:hint="cs"/>
                      <w:szCs w:val="18"/>
                      <w:rtl/>
                    </w:rPr>
                    <w:t>(תיקון מס' 1) תשס"ח-2008</w:t>
                  </w:r>
                </w:p>
              </w:txbxContent>
            </v:textbox>
          </v:shape>
        </w:pict>
      </w:r>
      <w:r>
        <w:rPr>
          <w:rStyle w:val="default"/>
          <w:rFonts w:cs="FrankRuehl" w:hint="cs"/>
          <w:rtl/>
        </w:rPr>
        <w:tab/>
        <w:t>(ב)</w:t>
      </w:r>
      <w:r>
        <w:rPr>
          <w:rStyle w:val="default"/>
          <w:rFonts w:cs="FrankRuehl" w:hint="cs"/>
          <w:rtl/>
        </w:rPr>
        <w:tab/>
        <w:t>הודעה על כוונה להעביר יועצת לקידום מעמד האישה מתפקידה ועל מועד ישיבת המועצה שבה תידון העברתה מהתפקיד תימסר לרשות לקידום מעמד האישה בהקדם האפשרי ולא יאוחר מ-48 שעות לפני מועד ישיבת המועצה בעניין.</w:t>
      </w:r>
    </w:p>
    <w:p w:rsidR="004D2985" w:rsidRPr="006D52FB" w:rsidRDefault="004D2985" w:rsidP="004D2985">
      <w:pPr>
        <w:pStyle w:val="P00"/>
        <w:spacing w:before="0"/>
        <w:ind w:left="0" w:right="1134"/>
        <w:rPr>
          <w:rStyle w:val="default"/>
          <w:rFonts w:cs="FrankRuehl" w:hint="cs"/>
          <w:vanish/>
          <w:color w:val="FF0000"/>
          <w:szCs w:val="20"/>
          <w:shd w:val="clear" w:color="auto" w:fill="FFFF99"/>
          <w:rtl/>
        </w:rPr>
      </w:pPr>
      <w:bookmarkStart w:id="16" w:name="Rov20"/>
      <w:r w:rsidRPr="006D52FB">
        <w:rPr>
          <w:rStyle w:val="default"/>
          <w:rFonts w:cs="FrankRuehl" w:hint="cs"/>
          <w:vanish/>
          <w:color w:val="FF0000"/>
          <w:szCs w:val="20"/>
          <w:shd w:val="clear" w:color="auto" w:fill="FFFF99"/>
          <w:rtl/>
        </w:rPr>
        <w:t>מיום 10.7.2008</w:t>
      </w:r>
    </w:p>
    <w:p w:rsidR="004D2985" w:rsidRPr="006D52FB" w:rsidRDefault="004D2985" w:rsidP="004D2985">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4D2985" w:rsidRPr="006D52FB" w:rsidRDefault="004D2985" w:rsidP="004D2985">
      <w:pPr>
        <w:pStyle w:val="P00"/>
        <w:spacing w:before="0"/>
        <w:ind w:left="0" w:right="1134"/>
        <w:rPr>
          <w:rStyle w:val="default"/>
          <w:rFonts w:cs="FrankRuehl" w:hint="cs"/>
          <w:vanish/>
          <w:szCs w:val="20"/>
          <w:shd w:val="clear" w:color="auto" w:fill="FFFF99"/>
          <w:rtl/>
        </w:rPr>
      </w:pPr>
      <w:hyperlink r:id="rId26"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631 (</w:t>
      </w:r>
      <w:hyperlink r:id="rId27"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4D2985" w:rsidRPr="006D52FB" w:rsidRDefault="004D2985" w:rsidP="004D2985">
      <w:pPr>
        <w:pStyle w:val="P00"/>
        <w:ind w:left="0" w:right="1134"/>
        <w:rPr>
          <w:rStyle w:val="default"/>
          <w:rFonts w:cs="FrankRuehl" w:hint="cs"/>
          <w:vanish/>
          <w:sz w:val="22"/>
          <w:szCs w:val="22"/>
          <w:shd w:val="clear" w:color="auto" w:fill="FFFF99"/>
          <w:rtl/>
        </w:rPr>
      </w:pPr>
      <w:r w:rsidRPr="006D52FB">
        <w:rPr>
          <w:rStyle w:val="big-number"/>
          <w:rFonts w:cs="FrankRuehl"/>
          <w:vanish/>
          <w:sz w:val="22"/>
          <w:szCs w:val="22"/>
          <w:shd w:val="clear" w:color="auto" w:fill="FFFF99"/>
          <w:rtl/>
        </w:rPr>
        <w:t>6.</w:t>
      </w:r>
      <w:r w:rsidRPr="006D52FB">
        <w:rPr>
          <w:rStyle w:val="big-number"/>
          <w:rFonts w:cs="FrankRuehl"/>
          <w:vanish/>
          <w:sz w:val="22"/>
          <w:szCs w:val="22"/>
          <w:shd w:val="clear" w:color="auto" w:fill="FFFF99"/>
          <w:rtl/>
        </w:rPr>
        <w:tab/>
      </w:r>
      <w:r w:rsidRPr="006D52FB">
        <w:rPr>
          <w:rStyle w:val="big-number"/>
          <w:rFonts w:cs="FrankRuehl" w:hint="cs"/>
          <w:vanish/>
          <w:sz w:val="22"/>
          <w:szCs w:val="22"/>
          <w:u w:val="single"/>
          <w:shd w:val="clear" w:color="auto" w:fill="FFFF99"/>
          <w:rtl/>
        </w:rPr>
        <w:t>(א)</w:t>
      </w:r>
      <w:r w:rsidRPr="006D52FB">
        <w:rPr>
          <w:rStyle w:val="big-number"/>
          <w:rFonts w:cs="FrankRuehl" w:hint="cs"/>
          <w:vanish/>
          <w:sz w:val="22"/>
          <w:szCs w:val="22"/>
          <w:shd w:val="clear" w:color="auto" w:fill="FFFF99"/>
          <w:rtl/>
        </w:rPr>
        <w:tab/>
      </w:r>
      <w:r w:rsidRPr="006D52FB">
        <w:rPr>
          <w:rStyle w:val="default"/>
          <w:rFonts w:cs="FrankRuehl"/>
          <w:vanish/>
          <w:sz w:val="22"/>
          <w:szCs w:val="22"/>
          <w:shd w:val="clear" w:color="auto" w:fill="FFFF99"/>
          <w:rtl/>
        </w:rPr>
        <w:t>ל</w:t>
      </w:r>
      <w:r w:rsidRPr="006D52FB">
        <w:rPr>
          <w:rStyle w:val="default"/>
          <w:rFonts w:cs="FrankRuehl" w:hint="cs"/>
          <w:vanish/>
          <w:sz w:val="22"/>
          <w:szCs w:val="22"/>
          <w:shd w:val="clear" w:color="auto" w:fill="FFFF99"/>
          <w:rtl/>
        </w:rPr>
        <w:t xml:space="preserve">א תועבר היועצת </w:t>
      </w:r>
      <w:r w:rsidRPr="006D52FB">
        <w:rPr>
          <w:rStyle w:val="default"/>
          <w:rFonts w:cs="FrankRuehl" w:hint="cs"/>
          <w:strike/>
          <w:vanish/>
          <w:sz w:val="22"/>
          <w:szCs w:val="22"/>
          <w:shd w:val="clear" w:color="auto" w:fill="FFFF99"/>
          <w:rtl/>
        </w:rPr>
        <w:t>לעניני</w:t>
      </w:r>
      <w:r w:rsidR="00C81398" w:rsidRPr="006D52FB">
        <w:rPr>
          <w:rStyle w:val="default"/>
          <w:rFonts w:cs="FrankRuehl" w:hint="cs"/>
          <w:vanish/>
          <w:sz w:val="22"/>
          <w:szCs w:val="22"/>
          <w:shd w:val="clear" w:color="auto" w:fill="FFFF99"/>
          <w:rtl/>
        </w:rPr>
        <w:t xml:space="preserve"> </w:t>
      </w:r>
      <w:r w:rsidR="00C81398"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מעמד האישה מתפקידה, אלא על פי החלטת מועצת</w:t>
      </w:r>
      <w:r w:rsidRPr="006D52FB">
        <w:rPr>
          <w:rStyle w:val="default"/>
          <w:rFonts w:cs="FrankRuehl"/>
          <w:vanish/>
          <w:sz w:val="22"/>
          <w:szCs w:val="22"/>
          <w:shd w:val="clear" w:color="auto" w:fill="FFFF99"/>
          <w:rtl/>
        </w:rPr>
        <w:t xml:space="preserve"> </w:t>
      </w:r>
      <w:r w:rsidRPr="006D52FB">
        <w:rPr>
          <w:rStyle w:val="default"/>
          <w:rFonts w:cs="FrankRuehl" w:hint="cs"/>
          <w:vanish/>
          <w:sz w:val="22"/>
          <w:szCs w:val="22"/>
          <w:shd w:val="clear" w:color="auto" w:fill="FFFF99"/>
          <w:rtl/>
        </w:rPr>
        <w:t xml:space="preserve">הרשות המקומית, </w:t>
      </w:r>
      <w:r w:rsidRPr="006D52FB">
        <w:rPr>
          <w:rStyle w:val="default"/>
          <w:rFonts w:cs="FrankRuehl" w:hint="cs"/>
          <w:strike/>
          <w:vanish/>
          <w:sz w:val="22"/>
          <w:szCs w:val="22"/>
          <w:shd w:val="clear" w:color="auto" w:fill="FFFF99"/>
          <w:rtl/>
        </w:rPr>
        <w:t>ולאחר</w:t>
      </w:r>
      <w:r w:rsidR="00C81398" w:rsidRPr="006D52FB">
        <w:rPr>
          <w:rStyle w:val="default"/>
          <w:rFonts w:cs="FrankRuehl" w:hint="cs"/>
          <w:vanish/>
          <w:sz w:val="22"/>
          <w:szCs w:val="22"/>
          <w:shd w:val="clear" w:color="auto" w:fill="FFFF99"/>
          <w:rtl/>
        </w:rPr>
        <w:t xml:space="preserve"> </w:t>
      </w:r>
      <w:r w:rsidR="00C81398" w:rsidRPr="006D52FB">
        <w:rPr>
          <w:rStyle w:val="default"/>
          <w:rFonts w:cs="FrankRuehl" w:hint="cs"/>
          <w:vanish/>
          <w:sz w:val="22"/>
          <w:szCs w:val="22"/>
          <w:u w:val="single"/>
          <w:shd w:val="clear" w:color="auto" w:fill="FFFF99"/>
          <w:rtl/>
        </w:rPr>
        <w:t>לאחר</w:t>
      </w:r>
      <w:r w:rsidRPr="006D52FB">
        <w:rPr>
          <w:rStyle w:val="default"/>
          <w:rFonts w:cs="FrankRuehl" w:hint="cs"/>
          <w:vanish/>
          <w:sz w:val="22"/>
          <w:szCs w:val="22"/>
          <w:shd w:val="clear" w:color="auto" w:fill="FFFF99"/>
          <w:rtl/>
        </w:rPr>
        <w:t xml:space="preserve"> שניתנה הודעה כדין לכל חברי המועצה שדבר העברתה מהתפקיד יידון באותה ישיבה</w:t>
      </w:r>
      <w:r w:rsidR="00C81398" w:rsidRPr="006D52FB">
        <w:rPr>
          <w:rStyle w:val="default"/>
          <w:rFonts w:cs="FrankRuehl" w:hint="cs"/>
          <w:vanish/>
          <w:sz w:val="22"/>
          <w:szCs w:val="22"/>
          <w:shd w:val="clear" w:color="auto" w:fill="FFFF99"/>
          <w:rtl/>
        </w:rPr>
        <w:t xml:space="preserve"> </w:t>
      </w:r>
      <w:r w:rsidR="00C81398" w:rsidRPr="006D52FB">
        <w:rPr>
          <w:rStyle w:val="default"/>
          <w:rFonts w:cs="FrankRuehl" w:hint="cs"/>
          <w:vanish/>
          <w:sz w:val="22"/>
          <w:szCs w:val="22"/>
          <w:u w:val="single"/>
          <w:shd w:val="clear" w:color="auto" w:fill="FFFF99"/>
          <w:rtl/>
        </w:rPr>
        <w:t>ולאחר שניתנה לה הזדמנות לטעון את טענותיה בפני המועצה</w:t>
      </w:r>
      <w:r w:rsidRPr="006D52FB">
        <w:rPr>
          <w:rStyle w:val="default"/>
          <w:rFonts w:cs="FrankRuehl" w:hint="cs"/>
          <w:vanish/>
          <w:sz w:val="22"/>
          <w:szCs w:val="22"/>
          <w:shd w:val="clear" w:color="auto" w:fill="FFFF99"/>
          <w:rtl/>
        </w:rPr>
        <w:t>.</w:t>
      </w:r>
    </w:p>
    <w:p w:rsidR="00C81398" w:rsidRPr="00C81398" w:rsidRDefault="00C81398" w:rsidP="00C81398">
      <w:pPr>
        <w:pStyle w:val="P00"/>
        <w:spacing w:before="0"/>
        <w:ind w:left="0" w:right="1134"/>
        <w:rPr>
          <w:rStyle w:val="default"/>
          <w:rFonts w:cs="FrankRuehl" w:hint="cs"/>
          <w:sz w:val="2"/>
          <w:szCs w:val="2"/>
          <w:u w:val="single"/>
          <w:rtl/>
        </w:rPr>
      </w:pPr>
      <w:r w:rsidRPr="006D52FB">
        <w:rPr>
          <w:rStyle w:val="default"/>
          <w:rFonts w:cs="FrankRuehl" w:hint="cs"/>
          <w:vanish/>
          <w:sz w:val="22"/>
          <w:szCs w:val="22"/>
          <w:shd w:val="clear" w:color="auto" w:fill="FFFF99"/>
          <w:rtl/>
        </w:rPr>
        <w:tab/>
      </w:r>
      <w:r w:rsidRPr="006D52FB">
        <w:rPr>
          <w:rStyle w:val="default"/>
          <w:rFonts w:cs="FrankRuehl" w:hint="cs"/>
          <w:vanish/>
          <w:sz w:val="22"/>
          <w:szCs w:val="22"/>
          <w:u w:val="single"/>
          <w:shd w:val="clear" w:color="auto" w:fill="FFFF99"/>
          <w:rtl/>
        </w:rPr>
        <w:t>(ב)</w:t>
      </w:r>
      <w:r w:rsidRPr="006D52FB">
        <w:rPr>
          <w:rStyle w:val="default"/>
          <w:rFonts w:cs="FrankRuehl" w:hint="cs"/>
          <w:vanish/>
          <w:sz w:val="22"/>
          <w:szCs w:val="22"/>
          <w:u w:val="single"/>
          <w:shd w:val="clear" w:color="auto" w:fill="FFFF99"/>
          <w:rtl/>
        </w:rPr>
        <w:tab/>
        <w:t>הודעה על כוונה להעביר יועצת לקידום מעמד האישה מתפקידה ועל מועד ישיבת המועצה שבה תידון העברתה מהתפקיד תימסר לרשות לקידום מעמד האישה בהקדם האפשרי ולא יאוחר מ-48 שעות לפני מועד ישיבת המועצה בעניין.</w:t>
      </w:r>
      <w:bookmarkEnd w:id="16"/>
    </w:p>
    <w:p w:rsidR="00E14BC1" w:rsidRDefault="00E14BC1" w:rsidP="00246EC4">
      <w:pPr>
        <w:pStyle w:val="P00"/>
        <w:spacing w:before="72"/>
        <w:ind w:left="0" w:right="1134"/>
        <w:rPr>
          <w:rStyle w:val="default"/>
          <w:rFonts w:cs="FrankRuehl" w:hint="cs"/>
          <w:rtl/>
        </w:rPr>
      </w:pPr>
      <w:bookmarkStart w:id="17" w:name="Seif7"/>
      <w:bookmarkEnd w:id="17"/>
      <w:r>
        <w:rPr>
          <w:lang w:val="he-IL"/>
        </w:rPr>
        <w:pict>
          <v:rect id="_x0000_s1032" style="position:absolute;left:0;text-align:left;margin-left:464.5pt;margin-top:8.05pt;width:75.05pt;height:28.8pt;z-index:251651072" o:allowincell="f" filled="f" stroked="f" strokecolor="lime" strokeweight=".25pt">
            <v:textbox inset="0,0,0,0">
              <w:txbxContent>
                <w:p w:rsidR="00426C0B" w:rsidRDefault="00426C0B">
                  <w:pPr>
                    <w:spacing w:line="160" w:lineRule="exact"/>
                    <w:jc w:val="left"/>
                    <w:rPr>
                      <w:rFonts w:cs="Miriam" w:hint="cs"/>
                      <w:noProof/>
                      <w:szCs w:val="18"/>
                      <w:rtl/>
                    </w:rPr>
                  </w:pPr>
                  <w:r>
                    <w:rPr>
                      <w:rFonts w:cs="Miriam"/>
                      <w:szCs w:val="18"/>
                      <w:rtl/>
                    </w:rPr>
                    <w:t>ה</w:t>
                  </w:r>
                  <w:r>
                    <w:rPr>
                      <w:rFonts w:cs="Miriam" w:hint="cs"/>
                      <w:szCs w:val="18"/>
                      <w:rtl/>
                    </w:rPr>
                    <w:t>וראת ביצוע</w:t>
                  </w:r>
                </w:p>
                <w:p w:rsidR="00C81398" w:rsidRDefault="00C81398" w:rsidP="00C8139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7.</w:t>
      </w:r>
      <w:r>
        <w:rPr>
          <w:rStyle w:val="big-number"/>
          <w:rFonts w:cs="Miriam"/>
          <w:rtl/>
        </w:rPr>
        <w:tab/>
      </w:r>
      <w:r>
        <w:rPr>
          <w:rStyle w:val="default"/>
          <w:rFonts w:cs="FrankRuehl"/>
          <w:rtl/>
        </w:rPr>
        <w:t>ב</w:t>
      </w:r>
      <w:r>
        <w:rPr>
          <w:rStyle w:val="default"/>
          <w:rFonts w:cs="FrankRuehl" w:hint="cs"/>
          <w:rtl/>
        </w:rPr>
        <w:t xml:space="preserve">תוך חמישה חודשים מיום תחילתו של חוק זה תמנה הרשות המקומית יועצת </w:t>
      </w:r>
      <w:r w:rsidR="00C81398">
        <w:rPr>
          <w:rStyle w:val="default"/>
          <w:rFonts w:cs="FrankRuehl" w:hint="cs"/>
          <w:rtl/>
        </w:rPr>
        <w:t>לקידום</w:t>
      </w:r>
      <w:r>
        <w:rPr>
          <w:rStyle w:val="default"/>
          <w:rFonts w:cs="FrankRuehl" w:hint="cs"/>
          <w:rtl/>
        </w:rPr>
        <w:t xml:space="preserve"> מעמד האישה בהתאם להוראות חוק זה; לא מינתה הרשות המקומית יועצת </w:t>
      </w:r>
      <w:r w:rsidR="00C81398">
        <w:rPr>
          <w:rStyle w:val="default"/>
          <w:rFonts w:cs="FrankRuehl" w:hint="cs"/>
          <w:rtl/>
        </w:rPr>
        <w:t>לקידום</w:t>
      </w:r>
      <w:r>
        <w:rPr>
          <w:rStyle w:val="default"/>
          <w:rFonts w:cs="FrankRuehl" w:hint="cs"/>
          <w:rtl/>
        </w:rPr>
        <w:t xml:space="preserve"> מ</w:t>
      </w:r>
      <w:r>
        <w:rPr>
          <w:rStyle w:val="default"/>
          <w:rFonts w:cs="FrankRuehl"/>
          <w:rtl/>
        </w:rPr>
        <w:t>ע</w:t>
      </w:r>
      <w:r>
        <w:rPr>
          <w:rStyle w:val="default"/>
          <w:rFonts w:cs="FrankRuehl" w:hint="cs"/>
          <w:rtl/>
        </w:rPr>
        <w:t>מד האישה</w:t>
      </w:r>
      <w:r w:rsidR="00C81398">
        <w:rPr>
          <w:rStyle w:val="default"/>
          <w:rFonts w:cs="FrankRuehl" w:hint="cs"/>
          <w:rtl/>
        </w:rPr>
        <w:t xml:space="preserve"> כאמור, יחולו הוראות סעיף 2(ג).</w:t>
      </w:r>
    </w:p>
    <w:p w:rsidR="00C81398" w:rsidRPr="006D52FB" w:rsidRDefault="00C81398" w:rsidP="00C81398">
      <w:pPr>
        <w:pStyle w:val="P00"/>
        <w:spacing w:before="0"/>
        <w:ind w:left="0" w:right="1134"/>
        <w:rPr>
          <w:rStyle w:val="default"/>
          <w:rFonts w:cs="FrankRuehl" w:hint="cs"/>
          <w:vanish/>
          <w:color w:val="FF0000"/>
          <w:szCs w:val="20"/>
          <w:shd w:val="clear" w:color="auto" w:fill="FFFF99"/>
          <w:rtl/>
        </w:rPr>
      </w:pPr>
      <w:bookmarkStart w:id="18" w:name="Rov21"/>
      <w:r w:rsidRPr="006D52FB">
        <w:rPr>
          <w:rStyle w:val="default"/>
          <w:rFonts w:cs="FrankRuehl" w:hint="cs"/>
          <w:vanish/>
          <w:color w:val="FF0000"/>
          <w:szCs w:val="20"/>
          <w:shd w:val="clear" w:color="auto" w:fill="FFFF99"/>
          <w:rtl/>
        </w:rPr>
        <w:t>מיום 10.7.2008</w:t>
      </w:r>
    </w:p>
    <w:p w:rsidR="00C81398" w:rsidRPr="006D52FB" w:rsidRDefault="00C81398" w:rsidP="00C81398">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C81398" w:rsidRPr="006D52FB" w:rsidRDefault="00C81398" w:rsidP="00C81398">
      <w:pPr>
        <w:pStyle w:val="P00"/>
        <w:spacing w:before="0"/>
        <w:ind w:left="0" w:right="1134"/>
        <w:rPr>
          <w:rStyle w:val="default"/>
          <w:rFonts w:cs="FrankRuehl" w:hint="cs"/>
          <w:vanish/>
          <w:szCs w:val="20"/>
          <w:shd w:val="clear" w:color="auto" w:fill="FFFF99"/>
          <w:rtl/>
        </w:rPr>
      </w:pPr>
      <w:hyperlink r:id="rId28"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631 (</w:t>
      </w:r>
      <w:hyperlink r:id="rId29"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C81398" w:rsidRPr="00C81398" w:rsidRDefault="00C81398" w:rsidP="00C81398">
      <w:pPr>
        <w:pStyle w:val="P00"/>
        <w:ind w:left="0" w:right="1134"/>
        <w:rPr>
          <w:rStyle w:val="default"/>
          <w:rFonts w:cs="FrankRuehl" w:hint="cs"/>
          <w:sz w:val="2"/>
          <w:szCs w:val="2"/>
          <w:rtl/>
        </w:rPr>
      </w:pPr>
      <w:r w:rsidRPr="006D52FB">
        <w:rPr>
          <w:rStyle w:val="big-number"/>
          <w:rFonts w:cs="FrankRuehl"/>
          <w:vanish/>
          <w:sz w:val="22"/>
          <w:szCs w:val="22"/>
          <w:shd w:val="clear" w:color="auto" w:fill="FFFF99"/>
          <w:rtl/>
        </w:rPr>
        <w:t>7.</w:t>
      </w:r>
      <w:r w:rsidRPr="006D52FB">
        <w:rPr>
          <w:rStyle w:val="big-number"/>
          <w:rFonts w:cs="FrankRuehl"/>
          <w:vanish/>
          <w:sz w:val="22"/>
          <w:szCs w:val="22"/>
          <w:shd w:val="clear" w:color="auto" w:fill="FFFF99"/>
          <w:rtl/>
        </w:rPr>
        <w:tab/>
      </w:r>
      <w:r w:rsidRPr="006D52FB">
        <w:rPr>
          <w:rStyle w:val="default"/>
          <w:rFonts w:cs="FrankRuehl"/>
          <w:vanish/>
          <w:sz w:val="22"/>
          <w:szCs w:val="22"/>
          <w:shd w:val="clear" w:color="auto" w:fill="FFFF99"/>
          <w:rtl/>
        </w:rPr>
        <w:t>ב</w:t>
      </w:r>
      <w:r w:rsidRPr="006D52FB">
        <w:rPr>
          <w:rStyle w:val="default"/>
          <w:rFonts w:cs="FrankRuehl" w:hint="cs"/>
          <w:vanish/>
          <w:sz w:val="22"/>
          <w:szCs w:val="22"/>
          <w:shd w:val="clear" w:color="auto" w:fill="FFFF99"/>
          <w:rtl/>
        </w:rPr>
        <w:t xml:space="preserve">תוך חמישה חודשים מיום תחילתו של חוק זה תמנה הרשות המקומית 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לקיודם</w:t>
      </w:r>
      <w:r w:rsidRPr="006D52FB">
        <w:rPr>
          <w:rStyle w:val="default"/>
          <w:rFonts w:cs="FrankRuehl" w:hint="cs"/>
          <w:vanish/>
          <w:sz w:val="22"/>
          <w:szCs w:val="22"/>
          <w:shd w:val="clear" w:color="auto" w:fill="FFFF99"/>
          <w:rtl/>
        </w:rPr>
        <w:t xml:space="preserve"> מעמד האישה בהתאם להוראות חוק זה; לא מינתה הרשות המקומית יועצת </w:t>
      </w:r>
      <w:r w:rsidRPr="006D52FB">
        <w:rPr>
          <w:rStyle w:val="default"/>
          <w:rFonts w:cs="FrankRuehl" w:hint="cs"/>
          <w:strike/>
          <w:vanish/>
          <w:sz w:val="22"/>
          <w:szCs w:val="22"/>
          <w:shd w:val="clear" w:color="auto" w:fill="FFFF99"/>
          <w:rtl/>
        </w:rPr>
        <w:t>לעניני</w:t>
      </w:r>
      <w:r w:rsidRPr="006D52FB">
        <w:rPr>
          <w:rStyle w:val="default"/>
          <w:rFonts w:cs="FrankRuehl" w:hint="cs"/>
          <w:vanish/>
          <w:sz w:val="22"/>
          <w:szCs w:val="22"/>
          <w:shd w:val="clear" w:color="auto" w:fill="FFFF99"/>
          <w:rtl/>
        </w:rPr>
        <w:t xml:space="preserve"> </w:t>
      </w:r>
      <w:r w:rsidRPr="006D52FB">
        <w:rPr>
          <w:rStyle w:val="default"/>
          <w:rFonts w:cs="FrankRuehl" w:hint="cs"/>
          <w:vanish/>
          <w:sz w:val="22"/>
          <w:szCs w:val="22"/>
          <w:u w:val="single"/>
          <w:shd w:val="clear" w:color="auto" w:fill="FFFF99"/>
          <w:rtl/>
        </w:rPr>
        <w:t>לקידום</w:t>
      </w:r>
      <w:r w:rsidRPr="006D52FB">
        <w:rPr>
          <w:rStyle w:val="default"/>
          <w:rFonts w:cs="FrankRuehl" w:hint="cs"/>
          <w:vanish/>
          <w:sz w:val="22"/>
          <w:szCs w:val="22"/>
          <w:shd w:val="clear" w:color="auto" w:fill="FFFF99"/>
          <w:rtl/>
        </w:rPr>
        <w:t xml:space="preserve"> מ</w:t>
      </w:r>
      <w:r w:rsidRPr="006D52FB">
        <w:rPr>
          <w:rStyle w:val="default"/>
          <w:rFonts w:cs="FrankRuehl"/>
          <w:vanish/>
          <w:sz w:val="22"/>
          <w:szCs w:val="22"/>
          <w:shd w:val="clear" w:color="auto" w:fill="FFFF99"/>
          <w:rtl/>
        </w:rPr>
        <w:t>ע</w:t>
      </w:r>
      <w:r w:rsidRPr="006D52FB">
        <w:rPr>
          <w:rStyle w:val="default"/>
          <w:rFonts w:cs="FrankRuehl" w:hint="cs"/>
          <w:vanish/>
          <w:sz w:val="22"/>
          <w:szCs w:val="22"/>
          <w:shd w:val="clear" w:color="auto" w:fill="FFFF99"/>
          <w:rtl/>
        </w:rPr>
        <w:t>מד האישה כאמור, יחולו הוראות סעיף 2(ג).</w:t>
      </w:r>
      <w:bookmarkEnd w:id="18"/>
    </w:p>
    <w:p w:rsidR="00E14BC1" w:rsidRDefault="00E14BC1" w:rsidP="00246EC4">
      <w:pPr>
        <w:pStyle w:val="P00"/>
        <w:spacing w:before="72"/>
        <w:ind w:left="0" w:right="1134"/>
        <w:rPr>
          <w:rStyle w:val="default"/>
          <w:rFonts w:cs="FrankRuehl" w:hint="cs"/>
          <w:rtl/>
        </w:rPr>
      </w:pPr>
      <w:bookmarkStart w:id="19" w:name="Seif8"/>
      <w:bookmarkEnd w:id="19"/>
      <w:r>
        <w:rPr>
          <w:lang w:val="he-IL"/>
        </w:rPr>
        <w:pict>
          <v:rect id="_x0000_s1033" style="position:absolute;left:0;text-align:left;margin-left:464.5pt;margin-top:8.05pt;width:75.05pt;height:34.45pt;z-index:251652096" o:allowincell="f" filled="f" stroked="f" strokecolor="lime" strokeweight=".25pt">
            <v:textbox inset="0,0,0,0">
              <w:txbxContent>
                <w:p w:rsidR="00426C0B" w:rsidRDefault="00426C0B">
                  <w:pPr>
                    <w:spacing w:line="160" w:lineRule="exact"/>
                    <w:jc w:val="left"/>
                    <w:rPr>
                      <w:rFonts w:cs="Miriam" w:hint="cs"/>
                      <w:noProof/>
                      <w:szCs w:val="18"/>
                      <w:rtl/>
                    </w:rPr>
                  </w:pPr>
                  <w:r>
                    <w:rPr>
                      <w:rFonts w:cs="Miriam"/>
                      <w:szCs w:val="18"/>
                      <w:rtl/>
                    </w:rPr>
                    <w:t>ב</w:t>
                  </w:r>
                  <w:r>
                    <w:rPr>
                      <w:rFonts w:cs="Miriam" w:hint="cs"/>
                      <w:szCs w:val="18"/>
                      <w:rtl/>
                    </w:rPr>
                    <w:t>יצוע ותקנות</w:t>
                  </w:r>
                </w:p>
                <w:p w:rsidR="00C81398" w:rsidRDefault="00C81398" w:rsidP="00C81398">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תשס"ח-2008</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w:t>
      </w:r>
      <w:r w:rsidR="00C81398">
        <w:rPr>
          <w:rStyle w:val="default"/>
          <w:rFonts w:cs="FrankRuehl" w:hint="cs"/>
          <w:rtl/>
        </w:rPr>
        <w:t>, באישור הוועדה לקידום מעמד האישה של הכנסת,</w:t>
      </w:r>
      <w:r>
        <w:rPr>
          <w:rStyle w:val="default"/>
          <w:rFonts w:cs="FrankRuehl" w:hint="cs"/>
          <w:rtl/>
        </w:rPr>
        <w:t xml:space="preserve"> </w:t>
      </w:r>
      <w:r w:rsidR="00C81398">
        <w:rPr>
          <w:rStyle w:val="default"/>
          <w:rFonts w:cs="FrankRuehl" w:hint="cs"/>
          <w:rtl/>
        </w:rPr>
        <w:t>להתקין תקנות בכל הנוגע לביצועו.</w:t>
      </w:r>
    </w:p>
    <w:p w:rsidR="00C81398" w:rsidRPr="006D52FB" w:rsidRDefault="00C81398" w:rsidP="00C81398">
      <w:pPr>
        <w:pStyle w:val="P00"/>
        <w:spacing w:before="0"/>
        <w:ind w:left="0" w:right="1134"/>
        <w:rPr>
          <w:rStyle w:val="default"/>
          <w:rFonts w:cs="FrankRuehl" w:hint="cs"/>
          <w:vanish/>
          <w:color w:val="FF0000"/>
          <w:szCs w:val="20"/>
          <w:shd w:val="clear" w:color="auto" w:fill="FFFF99"/>
          <w:rtl/>
        </w:rPr>
      </w:pPr>
      <w:bookmarkStart w:id="20" w:name="Rov22"/>
      <w:r w:rsidRPr="006D52FB">
        <w:rPr>
          <w:rStyle w:val="default"/>
          <w:rFonts w:cs="FrankRuehl" w:hint="cs"/>
          <w:vanish/>
          <w:color w:val="FF0000"/>
          <w:szCs w:val="20"/>
          <w:shd w:val="clear" w:color="auto" w:fill="FFFF99"/>
          <w:rtl/>
        </w:rPr>
        <w:t>מיום 10.7.2008</w:t>
      </w:r>
    </w:p>
    <w:p w:rsidR="00C81398" w:rsidRPr="006D52FB" w:rsidRDefault="00C81398" w:rsidP="00C81398">
      <w:pPr>
        <w:pStyle w:val="P00"/>
        <w:spacing w:before="0"/>
        <w:ind w:left="0" w:right="1134"/>
        <w:rPr>
          <w:rStyle w:val="default"/>
          <w:rFonts w:cs="FrankRuehl" w:hint="cs"/>
          <w:vanish/>
          <w:szCs w:val="20"/>
          <w:shd w:val="clear" w:color="auto" w:fill="FFFF99"/>
          <w:rtl/>
        </w:rPr>
      </w:pPr>
      <w:r w:rsidRPr="006D52FB">
        <w:rPr>
          <w:rStyle w:val="default"/>
          <w:rFonts w:cs="FrankRuehl" w:hint="cs"/>
          <w:b/>
          <w:bCs/>
          <w:vanish/>
          <w:szCs w:val="20"/>
          <w:shd w:val="clear" w:color="auto" w:fill="FFFF99"/>
          <w:rtl/>
        </w:rPr>
        <w:t>תיקון מס' 1</w:t>
      </w:r>
    </w:p>
    <w:p w:rsidR="00C81398" w:rsidRPr="006D52FB" w:rsidRDefault="00C81398" w:rsidP="00C81398">
      <w:pPr>
        <w:pStyle w:val="P00"/>
        <w:spacing w:before="0"/>
        <w:ind w:left="0" w:right="1134"/>
        <w:rPr>
          <w:rStyle w:val="default"/>
          <w:rFonts w:cs="FrankRuehl" w:hint="cs"/>
          <w:vanish/>
          <w:szCs w:val="20"/>
          <w:shd w:val="clear" w:color="auto" w:fill="FFFF99"/>
          <w:rtl/>
        </w:rPr>
      </w:pPr>
      <w:hyperlink r:id="rId30" w:history="1">
        <w:r w:rsidRPr="006D52FB">
          <w:rPr>
            <w:rStyle w:val="Hyperlink"/>
            <w:rFonts w:hint="cs"/>
            <w:vanish/>
            <w:szCs w:val="20"/>
            <w:shd w:val="clear" w:color="auto" w:fill="FFFF99"/>
            <w:rtl/>
          </w:rPr>
          <w:t>ס"ח תשס"ח מס' 2165</w:t>
        </w:r>
      </w:hyperlink>
      <w:r w:rsidRPr="006D52FB">
        <w:rPr>
          <w:rStyle w:val="default"/>
          <w:rFonts w:cs="FrankRuehl" w:hint="cs"/>
          <w:vanish/>
          <w:szCs w:val="20"/>
          <w:shd w:val="clear" w:color="auto" w:fill="FFFF99"/>
          <w:rtl/>
        </w:rPr>
        <w:t xml:space="preserve"> מיום 10.7.2008 עמ' 631 (</w:t>
      </w:r>
      <w:hyperlink r:id="rId31" w:history="1">
        <w:r w:rsidRPr="006D52FB">
          <w:rPr>
            <w:rStyle w:val="Hyperlink"/>
            <w:rFonts w:hint="cs"/>
            <w:vanish/>
            <w:szCs w:val="20"/>
            <w:shd w:val="clear" w:color="auto" w:fill="FFFF99"/>
            <w:rtl/>
          </w:rPr>
          <w:t>ה"ח 212</w:t>
        </w:r>
      </w:hyperlink>
      <w:r w:rsidRPr="006D52FB">
        <w:rPr>
          <w:rStyle w:val="default"/>
          <w:rFonts w:cs="FrankRuehl" w:hint="cs"/>
          <w:vanish/>
          <w:szCs w:val="20"/>
          <w:shd w:val="clear" w:color="auto" w:fill="FFFF99"/>
          <w:rtl/>
        </w:rPr>
        <w:t>)</w:t>
      </w:r>
    </w:p>
    <w:p w:rsidR="00C81398" w:rsidRPr="004F5B88" w:rsidRDefault="00C81398" w:rsidP="004F5B88">
      <w:pPr>
        <w:pStyle w:val="P00"/>
        <w:ind w:left="0" w:right="1134"/>
        <w:rPr>
          <w:rStyle w:val="default"/>
          <w:rFonts w:cs="FrankRuehl" w:hint="cs"/>
          <w:sz w:val="2"/>
          <w:szCs w:val="2"/>
          <w:rtl/>
        </w:rPr>
      </w:pPr>
      <w:r w:rsidRPr="006D52FB">
        <w:rPr>
          <w:rStyle w:val="big-number"/>
          <w:rFonts w:cs="FrankRuehl"/>
          <w:vanish/>
          <w:sz w:val="22"/>
          <w:szCs w:val="22"/>
          <w:shd w:val="clear" w:color="auto" w:fill="FFFF99"/>
          <w:rtl/>
        </w:rPr>
        <w:t>8.</w:t>
      </w:r>
      <w:r w:rsidRPr="006D52FB">
        <w:rPr>
          <w:rStyle w:val="big-number"/>
          <w:rFonts w:cs="FrankRuehl"/>
          <w:vanish/>
          <w:sz w:val="22"/>
          <w:szCs w:val="22"/>
          <w:shd w:val="clear" w:color="auto" w:fill="FFFF99"/>
          <w:rtl/>
        </w:rPr>
        <w:tab/>
      </w:r>
      <w:r w:rsidRPr="006D52FB">
        <w:rPr>
          <w:rStyle w:val="default"/>
          <w:rFonts w:cs="FrankRuehl"/>
          <w:vanish/>
          <w:sz w:val="22"/>
          <w:szCs w:val="22"/>
          <w:shd w:val="clear" w:color="auto" w:fill="FFFF99"/>
          <w:rtl/>
        </w:rPr>
        <w:t>ש</w:t>
      </w:r>
      <w:r w:rsidRPr="006D52FB">
        <w:rPr>
          <w:rStyle w:val="default"/>
          <w:rFonts w:cs="FrankRuehl" w:hint="cs"/>
          <w:vanish/>
          <w:sz w:val="22"/>
          <w:szCs w:val="22"/>
          <w:shd w:val="clear" w:color="auto" w:fill="FFFF99"/>
          <w:rtl/>
        </w:rPr>
        <w:t>ר הפנים ממונה על ביצוע חוק זה והוא רשאי</w:t>
      </w:r>
      <w:r w:rsidRPr="006D52FB">
        <w:rPr>
          <w:rStyle w:val="default"/>
          <w:rFonts w:cs="FrankRuehl" w:hint="cs"/>
          <w:vanish/>
          <w:sz w:val="22"/>
          <w:szCs w:val="22"/>
          <w:u w:val="single"/>
          <w:shd w:val="clear" w:color="auto" w:fill="FFFF99"/>
          <w:rtl/>
        </w:rPr>
        <w:t>, באישור הוועדה לקידום מעמד האישה של הכנסת,</w:t>
      </w:r>
      <w:r w:rsidRPr="006D52FB">
        <w:rPr>
          <w:rStyle w:val="default"/>
          <w:rFonts w:cs="FrankRuehl" w:hint="cs"/>
          <w:vanish/>
          <w:sz w:val="22"/>
          <w:szCs w:val="22"/>
          <w:shd w:val="clear" w:color="auto" w:fill="FFFF99"/>
          <w:rtl/>
        </w:rPr>
        <w:t xml:space="preserve"> להתקין תקנות בכל הנוגע לביצועו.</w:t>
      </w:r>
      <w:bookmarkEnd w:id="20"/>
    </w:p>
    <w:p w:rsidR="00E14BC1" w:rsidRDefault="00E14BC1">
      <w:pPr>
        <w:pStyle w:val="P00"/>
        <w:spacing w:before="72"/>
        <w:ind w:left="0" w:right="1134"/>
        <w:rPr>
          <w:rStyle w:val="default"/>
          <w:rFonts w:cs="FrankRuehl" w:hint="cs"/>
          <w:rtl/>
        </w:rPr>
      </w:pPr>
    </w:p>
    <w:p w:rsidR="004F2C81" w:rsidRDefault="004F2C81">
      <w:pPr>
        <w:pStyle w:val="P00"/>
        <w:spacing w:before="72"/>
        <w:ind w:left="0" w:right="1134"/>
        <w:rPr>
          <w:rStyle w:val="default"/>
          <w:rFonts w:cs="FrankRuehl" w:hint="cs"/>
          <w:rtl/>
        </w:rPr>
      </w:pPr>
    </w:p>
    <w:p w:rsidR="00E14BC1" w:rsidRPr="004F2C81" w:rsidRDefault="00E14BC1" w:rsidP="006D52FB">
      <w:pPr>
        <w:pStyle w:val="sig-1"/>
        <w:widowControl/>
        <w:tabs>
          <w:tab w:val="clear" w:pos="851"/>
          <w:tab w:val="clear" w:pos="2835"/>
          <w:tab w:val="clear" w:pos="4820"/>
          <w:tab w:val="center" w:pos="1134"/>
          <w:tab w:val="center" w:pos="1985"/>
          <w:tab w:val="center" w:pos="3686"/>
          <w:tab w:val="center" w:pos="4536"/>
        </w:tabs>
        <w:spacing w:before="72"/>
        <w:ind w:left="0" w:right="1134"/>
        <w:rPr>
          <w:sz w:val="26"/>
          <w:szCs w:val="26"/>
          <w:rtl/>
        </w:rPr>
      </w:pPr>
      <w:r w:rsidRPr="004F2C81">
        <w:rPr>
          <w:sz w:val="26"/>
          <w:szCs w:val="26"/>
          <w:rtl/>
        </w:rPr>
        <w:tab/>
      </w:r>
      <w:r w:rsidRPr="004F2C81">
        <w:rPr>
          <w:sz w:val="26"/>
          <w:szCs w:val="26"/>
          <w:rtl/>
        </w:rPr>
        <w:tab/>
      </w:r>
      <w:r w:rsidRPr="004F2C81">
        <w:rPr>
          <w:rFonts w:hint="cs"/>
          <w:sz w:val="26"/>
          <w:szCs w:val="26"/>
          <w:rtl/>
        </w:rPr>
        <w:t>אהוד ברק</w:t>
      </w:r>
      <w:r w:rsidRPr="004F2C81">
        <w:rPr>
          <w:sz w:val="26"/>
          <w:szCs w:val="26"/>
          <w:rtl/>
        </w:rPr>
        <w:tab/>
      </w:r>
      <w:r w:rsidRPr="004F2C81">
        <w:rPr>
          <w:sz w:val="26"/>
          <w:szCs w:val="26"/>
          <w:rtl/>
        </w:rPr>
        <w:tab/>
      </w:r>
      <w:r w:rsidRPr="004F2C81">
        <w:rPr>
          <w:rFonts w:hint="cs"/>
          <w:sz w:val="26"/>
          <w:szCs w:val="26"/>
          <w:rtl/>
        </w:rPr>
        <w:t>חיים רמון</w:t>
      </w:r>
    </w:p>
    <w:p w:rsidR="00E14BC1" w:rsidRDefault="00E14BC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tl/>
        </w:rPr>
        <w:tab/>
      </w:r>
      <w:r>
        <w:rPr>
          <w:rFonts w:hint="cs"/>
          <w:rtl/>
        </w:rPr>
        <w:t>ראש הממשלה</w:t>
      </w:r>
      <w:r>
        <w:rPr>
          <w:rtl/>
        </w:rPr>
        <w:tab/>
      </w:r>
      <w:r>
        <w:rPr>
          <w:rtl/>
        </w:rPr>
        <w:tab/>
      </w:r>
      <w:r>
        <w:rPr>
          <w:rFonts w:hint="cs"/>
          <w:rtl/>
        </w:rPr>
        <w:t>ממלא מקום שר הפנים</w:t>
      </w:r>
    </w:p>
    <w:p w:rsidR="00E14BC1" w:rsidRPr="004F2C81" w:rsidRDefault="00E14BC1" w:rsidP="006D52FB">
      <w:pPr>
        <w:pStyle w:val="sig-1"/>
        <w:widowControl/>
        <w:tabs>
          <w:tab w:val="clear" w:pos="851"/>
          <w:tab w:val="clear" w:pos="2835"/>
          <w:tab w:val="clear" w:pos="4820"/>
          <w:tab w:val="center" w:pos="1134"/>
          <w:tab w:val="center" w:pos="1985"/>
          <w:tab w:val="center" w:pos="3686"/>
          <w:tab w:val="center" w:pos="4536"/>
        </w:tabs>
        <w:spacing w:before="72"/>
        <w:ind w:left="0" w:right="1134"/>
        <w:rPr>
          <w:sz w:val="26"/>
          <w:szCs w:val="26"/>
          <w:rtl/>
        </w:rPr>
      </w:pPr>
      <w:r w:rsidRPr="004F2C81">
        <w:rPr>
          <w:sz w:val="26"/>
          <w:szCs w:val="26"/>
          <w:rtl/>
        </w:rPr>
        <w:tab/>
      </w:r>
      <w:r w:rsidRPr="004F2C81">
        <w:rPr>
          <w:rFonts w:hint="cs"/>
          <w:sz w:val="26"/>
          <w:szCs w:val="26"/>
          <w:rtl/>
        </w:rPr>
        <w:t>משה קצב</w:t>
      </w:r>
      <w:r w:rsidR="004F2C81">
        <w:rPr>
          <w:rFonts w:hint="cs"/>
          <w:sz w:val="26"/>
          <w:szCs w:val="26"/>
          <w:rtl/>
        </w:rPr>
        <w:tab/>
      </w:r>
      <w:r w:rsidRPr="004F2C81">
        <w:rPr>
          <w:sz w:val="26"/>
          <w:szCs w:val="26"/>
          <w:rtl/>
        </w:rPr>
        <w:tab/>
      </w:r>
      <w:r w:rsidRPr="004F2C81">
        <w:rPr>
          <w:rFonts w:hint="cs"/>
          <w:sz w:val="26"/>
          <w:szCs w:val="26"/>
          <w:rtl/>
        </w:rPr>
        <w:t>אברהם בורג</w:t>
      </w:r>
    </w:p>
    <w:p w:rsidR="00E14BC1" w:rsidRDefault="00E14BC1">
      <w:pPr>
        <w:pStyle w:val="sig-1"/>
        <w:widowControl/>
        <w:tabs>
          <w:tab w:val="clear" w:pos="851"/>
          <w:tab w:val="clear" w:pos="2835"/>
          <w:tab w:val="clear" w:pos="4820"/>
          <w:tab w:val="center" w:pos="1134"/>
          <w:tab w:val="center" w:pos="1985"/>
          <w:tab w:val="center" w:pos="3686"/>
          <w:tab w:val="center" w:pos="4536"/>
        </w:tabs>
        <w:ind w:left="0" w:right="1134"/>
        <w:rPr>
          <w:rtl/>
        </w:rPr>
      </w:pPr>
      <w:r>
        <w:rPr>
          <w:rtl/>
        </w:rPr>
        <w:tab/>
      </w:r>
      <w:r>
        <w:rPr>
          <w:rFonts w:hint="cs"/>
          <w:rtl/>
        </w:rPr>
        <w:t>נשיא המדינה</w:t>
      </w:r>
      <w:r w:rsidR="004F2C81">
        <w:rPr>
          <w:rFonts w:hint="cs"/>
          <w:rtl/>
        </w:rPr>
        <w:tab/>
      </w:r>
      <w:r>
        <w:rPr>
          <w:rtl/>
        </w:rPr>
        <w:tab/>
      </w:r>
      <w:r>
        <w:rPr>
          <w:rFonts w:hint="cs"/>
          <w:rtl/>
        </w:rPr>
        <w:t>יושב ראש הכנסת</w:t>
      </w:r>
    </w:p>
    <w:p w:rsidR="00E14BC1" w:rsidRPr="004F2C81" w:rsidRDefault="00E14BC1" w:rsidP="004F2C81">
      <w:pPr>
        <w:pStyle w:val="P00"/>
        <w:spacing w:before="72"/>
        <w:ind w:left="0" w:right="1134"/>
        <w:rPr>
          <w:rStyle w:val="default"/>
          <w:rFonts w:cs="FrankRuehl"/>
          <w:rtl/>
        </w:rPr>
      </w:pPr>
    </w:p>
    <w:p w:rsidR="00E14BC1" w:rsidRPr="004F2C81" w:rsidRDefault="00E14BC1" w:rsidP="004F2C81">
      <w:pPr>
        <w:pStyle w:val="P00"/>
        <w:spacing w:before="72"/>
        <w:ind w:left="0" w:right="1134"/>
        <w:rPr>
          <w:rStyle w:val="default"/>
          <w:rFonts w:cs="FrankRuehl"/>
          <w:rtl/>
        </w:rPr>
      </w:pPr>
    </w:p>
    <w:p w:rsidR="00E14BC1" w:rsidRPr="004F2C81" w:rsidRDefault="00E14BC1" w:rsidP="004F2C81">
      <w:pPr>
        <w:pStyle w:val="P00"/>
        <w:spacing w:before="72"/>
        <w:ind w:left="0" w:right="1134"/>
        <w:rPr>
          <w:rStyle w:val="default"/>
          <w:rFonts w:cs="FrankRuehl"/>
          <w:rtl/>
        </w:rPr>
      </w:pPr>
      <w:bookmarkStart w:id="21" w:name="LawPartEnd"/>
    </w:p>
    <w:bookmarkEnd w:id="21"/>
    <w:p w:rsidR="00E14BC1" w:rsidRPr="004F2C81" w:rsidRDefault="00E14BC1" w:rsidP="004F2C81">
      <w:pPr>
        <w:pStyle w:val="P00"/>
        <w:spacing w:before="72"/>
        <w:ind w:left="0" w:right="1134"/>
        <w:rPr>
          <w:rStyle w:val="default"/>
          <w:rFonts w:cs="FrankRuehl"/>
          <w:rtl/>
        </w:rPr>
      </w:pPr>
    </w:p>
    <w:sectPr w:rsidR="00E14BC1" w:rsidRPr="004F2C81">
      <w:headerReference w:type="even" r:id="rId32"/>
      <w:headerReference w:type="default" r:id="rId33"/>
      <w:footerReference w:type="even" r:id="rId34"/>
      <w:footerReference w:type="default" r:id="rId3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D42" w:rsidRDefault="00DC2D42">
      <w:r>
        <w:separator/>
      </w:r>
    </w:p>
  </w:endnote>
  <w:endnote w:type="continuationSeparator" w:id="0">
    <w:p w:rsidR="00DC2D42" w:rsidRDefault="00DC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C0B" w:rsidRDefault="00426C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6C0B" w:rsidRDefault="00426C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26C0B" w:rsidRDefault="00426C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6EC4">
      <w:rPr>
        <w:rFonts w:cs="TopType Jerushalmi"/>
        <w:noProof/>
        <w:color w:val="000000"/>
        <w:sz w:val="14"/>
        <w:szCs w:val="14"/>
      </w:rPr>
      <w:t>Z:\000000000000-law\yael\08-07-14\tav\p213_151.doc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C0B" w:rsidRDefault="00426C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52FB">
      <w:rPr>
        <w:rFonts w:hAnsi="FrankRuehl" w:cs="FrankRuehl"/>
        <w:noProof/>
        <w:sz w:val="24"/>
        <w:szCs w:val="24"/>
        <w:rtl/>
      </w:rPr>
      <w:t>2</w:t>
    </w:r>
    <w:r>
      <w:rPr>
        <w:rFonts w:hAnsi="FrankRuehl" w:cs="FrankRuehl"/>
        <w:sz w:val="24"/>
        <w:szCs w:val="24"/>
        <w:rtl/>
      </w:rPr>
      <w:fldChar w:fldCharType="end"/>
    </w:r>
  </w:p>
  <w:p w:rsidR="00426C0B" w:rsidRDefault="00426C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26C0B" w:rsidRDefault="00426C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6EC4">
      <w:rPr>
        <w:rFonts w:cs="TopType Jerushalmi"/>
        <w:noProof/>
        <w:color w:val="000000"/>
        <w:sz w:val="14"/>
        <w:szCs w:val="14"/>
      </w:rPr>
      <w:t>Z:\000000000000-law\yael\08-07-14\tav\p213_151.doc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D42" w:rsidRDefault="00DC2D42" w:rsidP="004F2C81">
      <w:pPr>
        <w:spacing w:before="60" w:line="240" w:lineRule="auto"/>
        <w:ind w:right="1134"/>
      </w:pPr>
      <w:r>
        <w:separator/>
      </w:r>
    </w:p>
  </w:footnote>
  <w:footnote w:type="continuationSeparator" w:id="0">
    <w:p w:rsidR="00DC2D42" w:rsidRDefault="00DC2D42">
      <w:r>
        <w:continuationSeparator/>
      </w:r>
    </w:p>
  </w:footnote>
  <w:footnote w:id="1">
    <w:p w:rsidR="00426C0B" w:rsidRDefault="00426C0B" w:rsidP="004F2C8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4F2C81">
        <w:rPr>
          <w:sz w:val="20"/>
          <w:rtl/>
        </w:rPr>
        <w:t xml:space="preserve">* </w:t>
      </w:r>
      <w:r>
        <w:rPr>
          <w:sz w:val="20"/>
          <w:rtl/>
        </w:rPr>
        <w:t>פ</w:t>
      </w:r>
      <w:r>
        <w:rPr>
          <w:rFonts w:hint="cs"/>
          <w:sz w:val="20"/>
          <w:rtl/>
        </w:rPr>
        <w:t xml:space="preserve">ורסם </w:t>
      </w:r>
      <w:hyperlink r:id="rId1" w:history="1">
        <w:r w:rsidRPr="00D92C95">
          <w:rPr>
            <w:rStyle w:val="Hyperlink"/>
            <w:rFonts w:hint="cs"/>
            <w:sz w:val="20"/>
            <w:rtl/>
          </w:rPr>
          <w:t>ס"ח תש"ס מס' 1751</w:t>
        </w:r>
      </w:hyperlink>
      <w:r>
        <w:rPr>
          <w:rFonts w:hint="cs"/>
          <w:sz w:val="20"/>
          <w:rtl/>
        </w:rPr>
        <w:t xml:space="preserve"> מיום 13.8.2000 עמ' 278 (</w:t>
      </w:r>
      <w:hyperlink r:id="rId2" w:history="1">
        <w:r w:rsidRPr="00D92C95">
          <w:rPr>
            <w:rStyle w:val="Hyperlink"/>
            <w:rFonts w:hint="cs"/>
            <w:sz w:val="20"/>
            <w:rtl/>
          </w:rPr>
          <w:t>ה"ח תש"ס מס' 2898</w:t>
        </w:r>
      </w:hyperlink>
      <w:r>
        <w:rPr>
          <w:rFonts w:hint="cs"/>
          <w:sz w:val="20"/>
          <w:rtl/>
        </w:rPr>
        <w:t xml:space="preserve"> עמ' 484).</w:t>
      </w:r>
    </w:p>
    <w:p w:rsidR="006814EA" w:rsidRPr="004F2C81" w:rsidRDefault="00426C0B" w:rsidP="006814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3" w:history="1">
        <w:r w:rsidRPr="007D59BD">
          <w:rPr>
            <w:rStyle w:val="Hyperlink"/>
            <w:rFonts w:hint="cs"/>
            <w:sz w:val="20"/>
            <w:rtl/>
          </w:rPr>
          <w:t>ס"ח תשס"ח מס' 2165</w:t>
        </w:r>
      </w:hyperlink>
      <w:r>
        <w:rPr>
          <w:rFonts w:hint="cs"/>
          <w:sz w:val="20"/>
          <w:rtl/>
        </w:rPr>
        <w:t xml:space="preserve"> מיום 10.7.2008 עמ' 628 (</w:t>
      </w:r>
      <w:hyperlink r:id="rId4" w:history="1">
        <w:r w:rsidRPr="00625133">
          <w:rPr>
            <w:rStyle w:val="Hyperlink"/>
            <w:rFonts w:hint="cs"/>
            <w:sz w:val="20"/>
            <w:rtl/>
          </w:rPr>
          <w:t>ה"ח הכנסת תשס"ח מס' 212</w:t>
        </w:r>
      </w:hyperlink>
      <w:r>
        <w:rPr>
          <w:rFonts w:hint="cs"/>
          <w:sz w:val="20"/>
          <w:rtl/>
        </w:rPr>
        <w:t xml:space="preserve"> עמ' 220) </w:t>
      </w:r>
      <w:r>
        <w:rPr>
          <w:sz w:val="20"/>
          <w:rtl/>
        </w:rPr>
        <w:t>–</w:t>
      </w:r>
      <w:r>
        <w:rPr>
          <w:rFonts w:hint="cs"/>
          <w:sz w:val="20"/>
          <w:rtl/>
        </w:rPr>
        <w:t xml:space="preserve"> תיקון מס' 1; ר' סעיף 12 לענין תחולה והוראות מעבר</w:t>
      </w:r>
      <w:r w:rsidR="003D56A2">
        <w:rPr>
          <w:rFonts w:hint="cs"/>
          <w:sz w:val="20"/>
          <w:rtl/>
        </w:rPr>
        <w:t xml:space="preserve"> (ת"ט </w:t>
      </w:r>
      <w:hyperlink r:id="rId5" w:history="1">
        <w:r w:rsidR="003D56A2" w:rsidRPr="006814EA">
          <w:rPr>
            <w:rStyle w:val="Hyperlink"/>
            <w:rFonts w:hint="cs"/>
            <w:sz w:val="20"/>
            <w:rtl/>
          </w:rPr>
          <w:t>ס"ח תשס"ט מס' 2185</w:t>
        </w:r>
      </w:hyperlink>
      <w:r w:rsidR="003D56A2">
        <w:rPr>
          <w:rFonts w:hint="cs"/>
          <w:sz w:val="20"/>
          <w:rtl/>
        </w:rPr>
        <w:t xml:space="preserve"> מיום 5.11.2008 עמ' 16</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C0B" w:rsidRDefault="00426C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(יועצת לעניני מעמד האישה), תש"ס–2000</w:t>
    </w:r>
  </w:p>
  <w:p w:rsidR="00426C0B" w:rsidRDefault="00426C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6C0B" w:rsidRDefault="00426C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6C0B" w:rsidRDefault="00426C0B" w:rsidP="0062513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הרשויות המקומיות (יועצת </w:t>
    </w:r>
    <w:r>
      <w:rPr>
        <w:rFonts w:hAnsi="FrankRuehl" w:cs="FrankRuehl" w:hint="cs"/>
        <w:color w:val="000000"/>
        <w:sz w:val="28"/>
        <w:szCs w:val="28"/>
        <w:rtl/>
      </w:rPr>
      <w:t>לקידום</w:t>
    </w:r>
    <w:r>
      <w:rPr>
        <w:rFonts w:hAnsi="FrankRuehl" w:cs="FrankRuehl"/>
        <w:color w:val="000000"/>
        <w:sz w:val="28"/>
        <w:szCs w:val="28"/>
        <w:rtl/>
      </w:rPr>
      <w:t xml:space="preserve"> מעמד האישה), תש"ס</w:t>
    </w:r>
    <w:r>
      <w:rPr>
        <w:rFonts w:hAnsi="FrankRuehl" w:cs="FrankRuehl" w:hint="cs"/>
        <w:color w:val="000000"/>
        <w:sz w:val="28"/>
        <w:szCs w:val="28"/>
        <w:rtl/>
      </w:rPr>
      <w:t>-</w:t>
    </w:r>
    <w:r>
      <w:rPr>
        <w:rFonts w:hAnsi="FrankRuehl" w:cs="FrankRuehl"/>
        <w:color w:val="000000"/>
        <w:sz w:val="28"/>
        <w:szCs w:val="28"/>
        <w:rtl/>
      </w:rPr>
      <w:t>2000</w:t>
    </w:r>
  </w:p>
  <w:p w:rsidR="00426C0B" w:rsidRDefault="00426C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6C0B" w:rsidRDefault="00426C0B">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03B8E"/>
    <w:multiLevelType w:val="hybridMultilevel"/>
    <w:tmpl w:val="E5823E42"/>
    <w:lvl w:ilvl="0" w:tplc="D1880B32">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0559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C95"/>
    <w:rsid w:val="0006432D"/>
    <w:rsid w:val="000E45E2"/>
    <w:rsid w:val="00150594"/>
    <w:rsid w:val="00246EC4"/>
    <w:rsid w:val="003D4479"/>
    <w:rsid w:val="003D56A2"/>
    <w:rsid w:val="00426C0B"/>
    <w:rsid w:val="00427F23"/>
    <w:rsid w:val="004D2985"/>
    <w:rsid w:val="004F2C81"/>
    <w:rsid w:val="004F5B88"/>
    <w:rsid w:val="00625133"/>
    <w:rsid w:val="006814EA"/>
    <w:rsid w:val="006D52FB"/>
    <w:rsid w:val="007D59BD"/>
    <w:rsid w:val="009049CE"/>
    <w:rsid w:val="00986DFF"/>
    <w:rsid w:val="00A50CD8"/>
    <w:rsid w:val="00B21E79"/>
    <w:rsid w:val="00C81398"/>
    <w:rsid w:val="00D92C95"/>
    <w:rsid w:val="00DC2D42"/>
    <w:rsid w:val="00E14BC1"/>
    <w:rsid w:val="00ED1136"/>
    <w:rsid w:val="00F16F46"/>
    <w:rsid w:val="00F54E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6115B0A-365B-4BEE-B8D4-C025CCD3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F2C81"/>
    <w:rPr>
      <w:sz w:val="20"/>
      <w:szCs w:val="20"/>
    </w:rPr>
  </w:style>
  <w:style w:type="character" w:styleId="a6">
    <w:name w:val="footnote reference"/>
    <w:basedOn w:val="a0"/>
    <w:semiHidden/>
    <w:rsid w:val="004F2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165.pdf" TargetMode="External"/><Relationship Id="rId18" Type="http://schemas.openxmlformats.org/officeDocument/2006/relationships/hyperlink" Target="http://www.nevo.co.il/Law_word/law14/LAW-2165.pdf" TargetMode="External"/><Relationship Id="rId26" Type="http://schemas.openxmlformats.org/officeDocument/2006/relationships/hyperlink" Target="http://www.nevo.co.il/Law_word/law14/LAW-2165.pdf" TargetMode="External"/><Relationship Id="rId21" Type="http://schemas.openxmlformats.org/officeDocument/2006/relationships/hyperlink" Target="http://www.nevo.co.il/Law_word/law16/knesset-212.pdf" TargetMode="External"/><Relationship Id="rId34" Type="http://schemas.openxmlformats.org/officeDocument/2006/relationships/footer" Target="footer1.xml"/><Relationship Id="rId7" Type="http://schemas.openxmlformats.org/officeDocument/2006/relationships/hyperlink" Target="http://www.nevo.co.il/Law_word/law14/LAW-2165.pdf" TargetMode="External"/><Relationship Id="rId12" Type="http://schemas.openxmlformats.org/officeDocument/2006/relationships/hyperlink" Target="http://www.nevo.co.il/Law_word/law16/knesset-212.pdf" TargetMode="External"/><Relationship Id="rId17" Type="http://schemas.openxmlformats.org/officeDocument/2006/relationships/hyperlink" Target="http://www.nevo.co.il/Law_word/law14/law-2185.pdf" TargetMode="External"/><Relationship Id="rId25" Type="http://schemas.openxmlformats.org/officeDocument/2006/relationships/hyperlink" Target="http://www.nevo.co.il/Law_word/law16/knesset-212.pdf"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_word/law16/knesset-212.pdf" TargetMode="External"/><Relationship Id="rId20" Type="http://schemas.openxmlformats.org/officeDocument/2006/relationships/hyperlink" Target="http://www.nevo.co.il/Law_word/law14/LAW-2165.pdf" TargetMode="External"/><Relationship Id="rId29" Type="http://schemas.openxmlformats.org/officeDocument/2006/relationships/hyperlink" Target="http://www.nevo.co.il/Law_word/law16/knesset-21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165.pdf" TargetMode="External"/><Relationship Id="rId24" Type="http://schemas.openxmlformats.org/officeDocument/2006/relationships/hyperlink" Target="http://www.nevo.co.il/Law_word/law14/LAW-2165.pdf"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14/LAW-2165.pdf" TargetMode="External"/><Relationship Id="rId23" Type="http://schemas.openxmlformats.org/officeDocument/2006/relationships/hyperlink" Target="http://www.nevo.co.il/Law_word/law16/knesset-212.pdf" TargetMode="External"/><Relationship Id="rId28" Type="http://schemas.openxmlformats.org/officeDocument/2006/relationships/hyperlink" Target="http://www.nevo.co.il/Law_word/law14/LAW-2165.pdf" TargetMode="External"/><Relationship Id="rId36" Type="http://schemas.openxmlformats.org/officeDocument/2006/relationships/fontTable" Target="fontTable.xml"/><Relationship Id="rId10" Type="http://schemas.openxmlformats.org/officeDocument/2006/relationships/hyperlink" Target="http://www.nevo.co.il/Law_word/law16/knesset-212.pdf" TargetMode="External"/><Relationship Id="rId19" Type="http://schemas.openxmlformats.org/officeDocument/2006/relationships/hyperlink" Target="http://www.nevo.co.il/Law_word/law16/knesset-212.pdf" TargetMode="External"/><Relationship Id="rId31" Type="http://schemas.openxmlformats.org/officeDocument/2006/relationships/hyperlink" Target="http://www.nevo.co.il/Law_word/law16/knesset-212.pdf" TargetMode="External"/><Relationship Id="rId4" Type="http://schemas.openxmlformats.org/officeDocument/2006/relationships/webSettings" Target="webSettings.xml"/><Relationship Id="rId9" Type="http://schemas.openxmlformats.org/officeDocument/2006/relationships/hyperlink" Target="http://www.nevo.co.il/Law_word/law14/LAW-2165.pdf" TargetMode="External"/><Relationship Id="rId14" Type="http://schemas.openxmlformats.org/officeDocument/2006/relationships/hyperlink" Target="http://www.nevo.co.il/Law_word/law16/knesset-212.pdf" TargetMode="External"/><Relationship Id="rId22" Type="http://schemas.openxmlformats.org/officeDocument/2006/relationships/hyperlink" Target="http://www.nevo.co.il/Law_word/law14/LAW-2165.pdf" TargetMode="External"/><Relationship Id="rId27" Type="http://schemas.openxmlformats.org/officeDocument/2006/relationships/hyperlink" Target="http://www.nevo.co.il/Law_word/law16/knesset-212.pdf" TargetMode="External"/><Relationship Id="rId30" Type="http://schemas.openxmlformats.org/officeDocument/2006/relationships/hyperlink" Target="http://www.nevo.co.il/Law_word/law14/LAW-2165.pdf" TargetMode="External"/><Relationship Id="rId35" Type="http://schemas.openxmlformats.org/officeDocument/2006/relationships/footer" Target="footer2.xml"/><Relationship Id="rId8" Type="http://schemas.openxmlformats.org/officeDocument/2006/relationships/hyperlink" Target="http://www.nevo.co.il/Law_word/law16/knesset-212.pdf"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165.pdf" TargetMode="External"/><Relationship Id="rId2" Type="http://schemas.openxmlformats.org/officeDocument/2006/relationships/hyperlink" Target="http://www.nevo.co.il/Law_word/law17/PROP-2898.pdf" TargetMode="External"/><Relationship Id="rId1" Type="http://schemas.openxmlformats.org/officeDocument/2006/relationships/hyperlink" Target="http://www.nevo.co.il/Law_word/law14/LAW-1751.pdf" TargetMode="External"/><Relationship Id="rId5" Type="http://schemas.openxmlformats.org/officeDocument/2006/relationships/hyperlink" Target="http://www.nevo.co.il/Law_word/law14/law-2185.pdf" TargetMode="External"/><Relationship Id="rId4" Type="http://schemas.openxmlformats.org/officeDocument/2006/relationships/hyperlink" Target="http://www.nevo.co.il/Law_word/law16/knesset-2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15977</CharactersWithSpaces>
  <SharedDoc>false</SharedDoc>
  <HLinks>
    <vt:vector size="234" baseType="variant">
      <vt:variant>
        <vt:i4>3342363</vt:i4>
      </vt:variant>
      <vt:variant>
        <vt:i4>126</vt:i4>
      </vt:variant>
      <vt:variant>
        <vt:i4>0</vt:i4>
      </vt:variant>
      <vt:variant>
        <vt:i4>5</vt:i4>
      </vt:variant>
      <vt:variant>
        <vt:lpwstr>http://www.nevo.co.il/Law_word/law16/knesset-212.pdf</vt:lpwstr>
      </vt:variant>
      <vt:variant>
        <vt:lpwstr/>
      </vt:variant>
      <vt:variant>
        <vt:i4>8060941</vt:i4>
      </vt:variant>
      <vt:variant>
        <vt:i4>123</vt:i4>
      </vt:variant>
      <vt:variant>
        <vt:i4>0</vt:i4>
      </vt:variant>
      <vt:variant>
        <vt:i4>5</vt:i4>
      </vt:variant>
      <vt:variant>
        <vt:lpwstr>http://www.nevo.co.il/Law_word/law14/LAW-2165.pdf</vt:lpwstr>
      </vt:variant>
      <vt:variant>
        <vt:lpwstr/>
      </vt:variant>
      <vt:variant>
        <vt:i4>3342363</vt:i4>
      </vt:variant>
      <vt:variant>
        <vt:i4>120</vt:i4>
      </vt:variant>
      <vt:variant>
        <vt:i4>0</vt:i4>
      </vt:variant>
      <vt:variant>
        <vt:i4>5</vt:i4>
      </vt:variant>
      <vt:variant>
        <vt:lpwstr>http://www.nevo.co.il/Law_word/law16/knesset-212.pdf</vt:lpwstr>
      </vt:variant>
      <vt:variant>
        <vt:lpwstr/>
      </vt:variant>
      <vt:variant>
        <vt:i4>8060941</vt:i4>
      </vt:variant>
      <vt:variant>
        <vt:i4>117</vt:i4>
      </vt:variant>
      <vt:variant>
        <vt:i4>0</vt:i4>
      </vt:variant>
      <vt:variant>
        <vt:i4>5</vt:i4>
      </vt:variant>
      <vt:variant>
        <vt:lpwstr>http://www.nevo.co.il/Law_word/law14/LAW-2165.pdf</vt:lpwstr>
      </vt:variant>
      <vt:variant>
        <vt:lpwstr/>
      </vt:variant>
      <vt:variant>
        <vt:i4>3342363</vt:i4>
      </vt:variant>
      <vt:variant>
        <vt:i4>114</vt:i4>
      </vt:variant>
      <vt:variant>
        <vt:i4>0</vt:i4>
      </vt:variant>
      <vt:variant>
        <vt:i4>5</vt:i4>
      </vt:variant>
      <vt:variant>
        <vt:lpwstr>http://www.nevo.co.il/Law_word/law16/knesset-212.pdf</vt:lpwstr>
      </vt:variant>
      <vt:variant>
        <vt:lpwstr/>
      </vt:variant>
      <vt:variant>
        <vt:i4>8060941</vt:i4>
      </vt:variant>
      <vt:variant>
        <vt:i4>111</vt:i4>
      </vt:variant>
      <vt:variant>
        <vt:i4>0</vt:i4>
      </vt:variant>
      <vt:variant>
        <vt:i4>5</vt:i4>
      </vt:variant>
      <vt:variant>
        <vt:lpwstr>http://www.nevo.co.il/Law_word/law14/LAW-2165.pdf</vt:lpwstr>
      </vt:variant>
      <vt:variant>
        <vt:lpwstr/>
      </vt:variant>
      <vt:variant>
        <vt:i4>3342363</vt:i4>
      </vt:variant>
      <vt:variant>
        <vt:i4>108</vt:i4>
      </vt:variant>
      <vt:variant>
        <vt:i4>0</vt:i4>
      </vt:variant>
      <vt:variant>
        <vt:i4>5</vt:i4>
      </vt:variant>
      <vt:variant>
        <vt:lpwstr>http://www.nevo.co.il/Law_word/law16/knesset-212.pdf</vt:lpwstr>
      </vt:variant>
      <vt:variant>
        <vt:lpwstr/>
      </vt:variant>
      <vt:variant>
        <vt:i4>8060941</vt:i4>
      </vt:variant>
      <vt:variant>
        <vt:i4>105</vt:i4>
      </vt:variant>
      <vt:variant>
        <vt:i4>0</vt:i4>
      </vt:variant>
      <vt:variant>
        <vt:i4>5</vt:i4>
      </vt:variant>
      <vt:variant>
        <vt:lpwstr>http://www.nevo.co.il/Law_word/law14/LAW-2165.pdf</vt:lpwstr>
      </vt:variant>
      <vt:variant>
        <vt:lpwstr/>
      </vt:variant>
      <vt:variant>
        <vt:i4>3342363</vt:i4>
      </vt:variant>
      <vt:variant>
        <vt:i4>102</vt:i4>
      </vt:variant>
      <vt:variant>
        <vt:i4>0</vt:i4>
      </vt:variant>
      <vt:variant>
        <vt:i4>5</vt:i4>
      </vt:variant>
      <vt:variant>
        <vt:lpwstr>http://www.nevo.co.il/Law_word/law16/knesset-212.pdf</vt:lpwstr>
      </vt:variant>
      <vt:variant>
        <vt:lpwstr/>
      </vt:variant>
      <vt:variant>
        <vt:i4>8060941</vt:i4>
      </vt:variant>
      <vt:variant>
        <vt:i4>99</vt:i4>
      </vt:variant>
      <vt:variant>
        <vt:i4>0</vt:i4>
      </vt:variant>
      <vt:variant>
        <vt:i4>5</vt:i4>
      </vt:variant>
      <vt:variant>
        <vt:lpwstr>http://www.nevo.co.il/Law_word/law14/LAW-2165.pdf</vt:lpwstr>
      </vt:variant>
      <vt:variant>
        <vt:lpwstr/>
      </vt:variant>
      <vt:variant>
        <vt:i4>3342363</vt:i4>
      </vt:variant>
      <vt:variant>
        <vt:i4>96</vt:i4>
      </vt:variant>
      <vt:variant>
        <vt:i4>0</vt:i4>
      </vt:variant>
      <vt:variant>
        <vt:i4>5</vt:i4>
      </vt:variant>
      <vt:variant>
        <vt:lpwstr>http://www.nevo.co.il/Law_word/law16/knesset-212.pdf</vt:lpwstr>
      </vt:variant>
      <vt:variant>
        <vt:lpwstr/>
      </vt:variant>
      <vt:variant>
        <vt:i4>8060941</vt:i4>
      </vt:variant>
      <vt:variant>
        <vt:i4>93</vt:i4>
      </vt:variant>
      <vt:variant>
        <vt:i4>0</vt:i4>
      </vt:variant>
      <vt:variant>
        <vt:i4>5</vt:i4>
      </vt:variant>
      <vt:variant>
        <vt:lpwstr>http://www.nevo.co.il/Law_word/law14/LAW-2165.pdf</vt:lpwstr>
      </vt:variant>
      <vt:variant>
        <vt:lpwstr/>
      </vt:variant>
      <vt:variant>
        <vt:i4>3342363</vt:i4>
      </vt:variant>
      <vt:variant>
        <vt:i4>90</vt:i4>
      </vt:variant>
      <vt:variant>
        <vt:i4>0</vt:i4>
      </vt:variant>
      <vt:variant>
        <vt:i4>5</vt:i4>
      </vt:variant>
      <vt:variant>
        <vt:lpwstr>http://www.nevo.co.il/Law_word/law16/knesset-212.pdf</vt:lpwstr>
      </vt:variant>
      <vt:variant>
        <vt:lpwstr/>
      </vt:variant>
      <vt:variant>
        <vt:i4>8060941</vt:i4>
      </vt:variant>
      <vt:variant>
        <vt:i4>87</vt:i4>
      </vt:variant>
      <vt:variant>
        <vt:i4>0</vt:i4>
      </vt:variant>
      <vt:variant>
        <vt:i4>5</vt:i4>
      </vt:variant>
      <vt:variant>
        <vt:lpwstr>http://www.nevo.co.il/Law_word/law14/LAW-2165.pdf</vt:lpwstr>
      </vt:variant>
      <vt:variant>
        <vt:lpwstr/>
      </vt:variant>
      <vt:variant>
        <vt:i4>7667725</vt:i4>
      </vt:variant>
      <vt:variant>
        <vt:i4>84</vt:i4>
      </vt:variant>
      <vt:variant>
        <vt:i4>0</vt:i4>
      </vt:variant>
      <vt:variant>
        <vt:i4>5</vt:i4>
      </vt:variant>
      <vt:variant>
        <vt:lpwstr>http://www.nevo.co.il/Law_word/law14/law-2185.pdf</vt:lpwstr>
      </vt:variant>
      <vt:variant>
        <vt:lpwstr/>
      </vt:variant>
      <vt:variant>
        <vt:i4>3342363</vt:i4>
      </vt:variant>
      <vt:variant>
        <vt:i4>81</vt:i4>
      </vt:variant>
      <vt:variant>
        <vt:i4>0</vt:i4>
      </vt:variant>
      <vt:variant>
        <vt:i4>5</vt:i4>
      </vt:variant>
      <vt:variant>
        <vt:lpwstr>http://www.nevo.co.il/Law_word/law16/knesset-212.pdf</vt:lpwstr>
      </vt:variant>
      <vt:variant>
        <vt:lpwstr/>
      </vt:variant>
      <vt:variant>
        <vt:i4>8060941</vt:i4>
      </vt:variant>
      <vt:variant>
        <vt:i4>78</vt:i4>
      </vt:variant>
      <vt:variant>
        <vt:i4>0</vt:i4>
      </vt:variant>
      <vt:variant>
        <vt:i4>5</vt:i4>
      </vt:variant>
      <vt:variant>
        <vt:lpwstr>http://www.nevo.co.il/Law_word/law14/LAW-2165.pdf</vt:lpwstr>
      </vt:variant>
      <vt:variant>
        <vt:lpwstr/>
      </vt:variant>
      <vt:variant>
        <vt:i4>3342363</vt:i4>
      </vt:variant>
      <vt:variant>
        <vt:i4>75</vt:i4>
      </vt:variant>
      <vt:variant>
        <vt:i4>0</vt:i4>
      </vt:variant>
      <vt:variant>
        <vt:i4>5</vt:i4>
      </vt:variant>
      <vt:variant>
        <vt:lpwstr>http://www.nevo.co.il/Law_word/law16/knesset-212.pdf</vt:lpwstr>
      </vt:variant>
      <vt:variant>
        <vt:lpwstr/>
      </vt:variant>
      <vt:variant>
        <vt:i4>8060941</vt:i4>
      </vt:variant>
      <vt:variant>
        <vt:i4>72</vt:i4>
      </vt:variant>
      <vt:variant>
        <vt:i4>0</vt:i4>
      </vt:variant>
      <vt:variant>
        <vt:i4>5</vt:i4>
      </vt:variant>
      <vt:variant>
        <vt:lpwstr>http://www.nevo.co.il/Law_word/law14/LAW-2165.pdf</vt:lpwstr>
      </vt:variant>
      <vt:variant>
        <vt:lpwstr/>
      </vt:variant>
      <vt:variant>
        <vt:i4>3342363</vt:i4>
      </vt:variant>
      <vt:variant>
        <vt:i4>69</vt:i4>
      </vt:variant>
      <vt:variant>
        <vt:i4>0</vt:i4>
      </vt:variant>
      <vt:variant>
        <vt:i4>5</vt:i4>
      </vt:variant>
      <vt:variant>
        <vt:lpwstr>http://www.nevo.co.il/Law_word/law16/knesset-212.pdf</vt:lpwstr>
      </vt:variant>
      <vt:variant>
        <vt:lpwstr/>
      </vt:variant>
      <vt:variant>
        <vt:i4>8060941</vt:i4>
      </vt:variant>
      <vt:variant>
        <vt:i4>66</vt:i4>
      </vt:variant>
      <vt:variant>
        <vt:i4>0</vt:i4>
      </vt:variant>
      <vt:variant>
        <vt:i4>5</vt:i4>
      </vt:variant>
      <vt:variant>
        <vt:lpwstr>http://www.nevo.co.il/Law_word/law14/LAW-2165.pdf</vt:lpwstr>
      </vt:variant>
      <vt:variant>
        <vt:lpwstr/>
      </vt:variant>
      <vt:variant>
        <vt:i4>3342363</vt:i4>
      </vt:variant>
      <vt:variant>
        <vt:i4>63</vt:i4>
      </vt:variant>
      <vt:variant>
        <vt:i4>0</vt:i4>
      </vt:variant>
      <vt:variant>
        <vt:i4>5</vt:i4>
      </vt:variant>
      <vt:variant>
        <vt:lpwstr>http://www.nevo.co.il/Law_word/law16/knesset-212.pdf</vt:lpwstr>
      </vt:variant>
      <vt:variant>
        <vt:lpwstr/>
      </vt:variant>
      <vt:variant>
        <vt:i4>8060941</vt:i4>
      </vt:variant>
      <vt:variant>
        <vt:i4>60</vt:i4>
      </vt:variant>
      <vt:variant>
        <vt:i4>0</vt:i4>
      </vt:variant>
      <vt:variant>
        <vt:i4>5</vt:i4>
      </vt:variant>
      <vt:variant>
        <vt:lpwstr>http://www.nevo.co.il/Law_word/law14/LAW-2165.pdf</vt:lpwstr>
      </vt:variant>
      <vt:variant>
        <vt:lpwstr/>
      </vt:variant>
      <vt:variant>
        <vt:i4>3342363</vt:i4>
      </vt:variant>
      <vt:variant>
        <vt:i4>57</vt:i4>
      </vt:variant>
      <vt:variant>
        <vt:i4>0</vt:i4>
      </vt:variant>
      <vt:variant>
        <vt:i4>5</vt:i4>
      </vt:variant>
      <vt:variant>
        <vt:lpwstr>http://www.nevo.co.il/Law_word/law16/knesset-212.pdf</vt:lpwstr>
      </vt:variant>
      <vt:variant>
        <vt:lpwstr/>
      </vt:variant>
      <vt:variant>
        <vt:i4>8060941</vt:i4>
      </vt:variant>
      <vt:variant>
        <vt:i4>54</vt:i4>
      </vt:variant>
      <vt:variant>
        <vt:i4>0</vt:i4>
      </vt:variant>
      <vt:variant>
        <vt:i4>5</vt:i4>
      </vt:variant>
      <vt:variant>
        <vt:lpwstr>http://www.nevo.co.il/Law_word/law14/LAW-2165.pdf</vt:lpwstr>
      </vt:variant>
      <vt:variant>
        <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Seif9</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7667725</vt:i4>
      </vt:variant>
      <vt:variant>
        <vt:i4>12</vt:i4>
      </vt:variant>
      <vt:variant>
        <vt:i4>0</vt:i4>
      </vt:variant>
      <vt:variant>
        <vt:i4>5</vt:i4>
      </vt:variant>
      <vt:variant>
        <vt:lpwstr>http://www.nevo.co.il/Law_word/law14/law-2185.pdf</vt:lpwstr>
      </vt:variant>
      <vt:variant>
        <vt:lpwstr/>
      </vt:variant>
      <vt:variant>
        <vt:i4>3342363</vt:i4>
      </vt:variant>
      <vt:variant>
        <vt:i4>9</vt:i4>
      </vt:variant>
      <vt:variant>
        <vt:i4>0</vt:i4>
      </vt:variant>
      <vt:variant>
        <vt:i4>5</vt:i4>
      </vt:variant>
      <vt:variant>
        <vt:lpwstr>http://www.nevo.co.il/Law_word/law16/knesset-212.pdf</vt:lpwstr>
      </vt:variant>
      <vt:variant>
        <vt:lpwstr/>
      </vt:variant>
      <vt:variant>
        <vt:i4>8060941</vt:i4>
      </vt:variant>
      <vt:variant>
        <vt:i4>6</vt:i4>
      </vt:variant>
      <vt:variant>
        <vt:i4>0</vt:i4>
      </vt:variant>
      <vt:variant>
        <vt:i4>5</vt:i4>
      </vt:variant>
      <vt:variant>
        <vt:lpwstr>http://www.nevo.co.il/Law_word/law14/law-2165.pdf</vt:lpwstr>
      </vt:variant>
      <vt:variant>
        <vt:lpwstr/>
      </vt:variant>
      <vt:variant>
        <vt:i4>589942</vt:i4>
      </vt:variant>
      <vt:variant>
        <vt:i4>3</vt:i4>
      </vt:variant>
      <vt:variant>
        <vt:i4>0</vt:i4>
      </vt:variant>
      <vt:variant>
        <vt:i4>5</vt:i4>
      </vt:variant>
      <vt:variant>
        <vt:lpwstr>http://www.nevo.co.il/Law_word/law17/PROP-2898.pdf</vt:lpwstr>
      </vt:variant>
      <vt:variant>
        <vt:lpwstr/>
      </vt:variant>
      <vt:variant>
        <vt:i4>8060943</vt:i4>
      </vt:variant>
      <vt:variant>
        <vt:i4>0</vt:i4>
      </vt:variant>
      <vt:variant>
        <vt:i4>0</vt:i4>
      </vt:variant>
      <vt:variant>
        <vt:i4>5</vt:i4>
      </vt:variant>
      <vt:variant>
        <vt:lpwstr>http://www.nevo.co.il/Law_word/law14/LAW-1751.pdf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(יועצת לקידום מעמד האישה), תש"ס-2000;חוק הרשויות המקומיות (יועצת לעניני מעמד האישה)</vt:lpwstr>
  </property>
  <property fmtid="{D5CDD505-2E9C-101B-9397-08002B2CF9AE}" pid="5" name="LAWNUMBER">
    <vt:lpwstr>0151</vt:lpwstr>
  </property>
  <property fmtid="{D5CDD505-2E9C-101B-9397-08002B2CF9AE}" pid="6" name="TYPE">
    <vt:lpwstr>01</vt:lpwstr>
  </property>
  <property fmtid="{D5CDD505-2E9C-101B-9397-08002B2CF9AE}" pid="7" name="LINKK1">
    <vt:lpwstr>http://www.nevo.co.il/Law_word/law14/law-2165.pdf;‎רשומות - ספר חוקים#תוקן ס"ח תשס"ח מס' ‏‏2165 #מיום 10.7.2008 עמ' 628 תיקון מס' 1; ר' סעיף 12 לענין תחולה והוראות מעבר‏</vt:lpwstr>
  </property>
  <property fmtid="{D5CDD505-2E9C-101B-9397-08002B2CF9AE}" pid="8" name="LINKK2">
    <vt:lpwstr>http://www.nevo.co.il/Law_word/law14/law-2185.pdf;‎רשומות - ספר חוקים#ת"ט ס"ח תשס"ט מס' ‏‏2185 #מיום 5.11.2008 עמ' 16‏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